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EC715" w14:textId="77777777" w:rsidR="00187B90" w:rsidRPr="00CB1DBF" w:rsidRDefault="00E51493" w:rsidP="001B616C">
      <w:pPr>
        <w:rPr>
          <w:rFonts w:cstheme="minorHAnsi"/>
        </w:rPr>
      </w:pPr>
      <w:bookmarkStart w:id="0" w:name="_GoBack"/>
      <w:bookmarkEnd w:id="0"/>
      <w:r w:rsidRPr="00CB1DBF">
        <w:rPr>
          <w:rFonts w:cstheme="minorHAnsi"/>
          <w:noProof/>
          <w:color w:val="2B579A"/>
          <w:shd w:val="clear" w:color="auto" w:fill="E6E6E6"/>
        </w:rPr>
        <w:drawing>
          <wp:inline distT="0" distB="0" distL="0" distR="0" wp14:anchorId="2D8269DC" wp14:editId="7F23E6F3">
            <wp:extent cx="4679315" cy="882208"/>
            <wp:effectExtent l="19050" t="0" r="6985" b="0"/>
            <wp:docPr id="8" name="Obraz 1" descr="C:\Users\Mikolaj Komorowski\AppData\Local\Microsoft\Windows\Temporary Internet Files\Content.Outlook\DVAQMF39\Orzeł z nazw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ikolaj Komorowski\AppData\Local\Microsoft\Windows\Temporary Internet Files\Content.Outlook\DVAQMF39\Orzeł z nazw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88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08716F" w14:textId="77777777" w:rsidR="003F1BAF" w:rsidRPr="00CB1DBF" w:rsidRDefault="003F1BAF" w:rsidP="001B616C">
      <w:pPr>
        <w:jc w:val="center"/>
        <w:rPr>
          <w:rFonts w:cstheme="minorHAnsi"/>
        </w:rPr>
      </w:pPr>
    </w:p>
    <w:p w14:paraId="37F46C18" w14:textId="77777777" w:rsidR="003F1BAF" w:rsidRPr="00CB1DBF" w:rsidRDefault="003F1BAF" w:rsidP="001B616C">
      <w:pPr>
        <w:jc w:val="center"/>
        <w:rPr>
          <w:rFonts w:cstheme="minorHAnsi"/>
        </w:rPr>
      </w:pPr>
    </w:p>
    <w:p w14:paraId="36E3941C" w14:textId="77777777" w:rsidR="003F1BAF" w:rsidRPr="00CB1DBF" w:rsidRDefault="003F1BAF" w:rsidP="001B616C">
      <w:pPr>
        <w:jc w:val="center"/>
        <w:rPr>
          <w:rFonts w:cstheme="minorHAnsi"/>
        </w:rPr>
      </w:pPr>
    </w:p>
    <w:p w14:paraId="53B5C346" w14:textId="77777777" w:rsidR="003F1BAF" w:rsidRPr="00CB1DBF" w:rsidRDefault="003F1BAF" w:rsidP="001B616C">
      <w:pPr>
        <w:jc w:val="center"/>
        <w:rPr>
          <w:rFonts w:cstheme="minorHAnsi"/>
        </w:rPr>
      </w:pPr>
    </w:p>
    <w:p w14:paraId="7F112ABE" w14:textId="77777777" w:rsidR="003F1BAF" w:rsidRPr="00CB1DBF" w:rsidRDefault="003F1BAF" w:rsidP="001B616C">
      <w:pPr>
        <w:jc w:val="center"/>
        <w:rPr>
          <w:rFonts w:cstheme="minorHAnsi"/>
        </w:rPr>
      </w:pPr>
    </w:p>
    <w:p w14:paraId="50A1C4D1" w14:textId="77777777" w:rsidR="003F1BAF" w:rsidRPr="00CB1DBF" w:rsidRDefault="003F1BAF" w:rsidP="001B616C">
      <w:pPr>
        <w:jc w:val="center"/>
        <w:rPr>
          <w:rFonts w:cstheme="minorHAnsi"/>
        </w:rPr>
      </w:pPr>
    </w:p>
    <w:p w14:paraId="69086143" w14:textId="77777777" w:rsidR="003F1BAF" w:rsidRPr="00CB1DBF" w:rsidRDefault="003F1BAF" w:rsidP="001B616C">
      <w:pPr>
        <w:jc w:val="center"/>
        <w:rPr>
          <w:rFonts w:cstheme="minorHAnsi"/>
        </w:rPr>
      </w:pPr>
    </w:p>
    <w:p w14:paraId="0188314B" w14:textId="77777777" w:rsidR="003F1BAF" w:rsidRPr="00CB1DBF" w:rsidRDefault="003F1BAF" w:rsidP="001B616C">
      <w:pPr>
        <w:jc w:val="center"/>
        <w:rPr>
          <w:rFonts w:cstheme="minorHAnsi"/>
        </w:rPr>
      </w:pPr>
    </w:p>
    <w:p w14:paraId="60D7B793" w14:textId="150452F3" w:rsidR="003F1BAF" w:rsidRPr="00CB1DBF" w:rsidRDefault="00BE7819" w:rsidP="001B616C">
      <w:pPr>
        <w:jc w:val="center"/>
        <w:rPr>
          <w:rFonts w:cstheme="minorHAnsi"/>
        </w:rPr>
      </w:pPr>
      <w:r>
        <w:rPr>
          <w:rFonts w:cstheme="minorHAnsi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5FE3CD" wp14:editId="0D7D2515">
                <wp:simplePos x="0" y="0"/>
                <wp:positionH relativeFrom="column">
                  <wp:posOffset>-621030</wp:posOffset>
                </wp:positionH>
                <wp:positionV relativeFrom="paragraph">
                  <wp:posOffset>198755</wp:posOffset>
                </wp:positionV>
                <wp:extent cx="7105650" cy="1901190"/>
                <wp:effectExtent l="0" t="0" r="0" b="0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1901190"/>
                        </a:xfrm>
                        <a:prstGeom prst="rect">
                          <a:avLst/>
                        </a:prstGeom>
                        <a:solidFill>
                          <a:srgbClr val="BFC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5E0E0" w14:textId="77777777" w:rsidR="00783524" w:rsidRPr="001E1F34" w:rsidRDefault="00783524" w:rsidP="003F1BAF">
                            <w:pPr>
                              <w:spacing w:before="240"/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1E1F34">
                              <w:rPr>
                                <w:b/>
                                <w:sz w:val="36"/>
                                <w:szCs w:val="36"/>
                              </w:rPr>
                              <w:t>Opis Przedmiotu Zamówienia</w:t>
                            </w:r>
                            <w:r w:rsidRPr="001E1F34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w postępowaniu pn. „Zaprojektowanie, budowa</w:t>
                            </w:r>
                            <w:r w:rsidRPr="00C36297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, dostarczenie i wdrożenie Rozbudowy Systemu informatycznego pn. Punkt Informacyjny ds. Telekomunikacji oraz świadczenie usług wsparcia, asysty przy zbieraniu danych i rozwoju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14:paraId="45F0A201" w14:textId="77777777" w:rsidR="00783524" w:rsidRDefault="007835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C7DC751">
              <v:rect id="Rectangle 2" style="position:absolute;left:0;text-align:left;margin-left:-48.9pt;margin-top:15.65pt;width:559.5pt;height:14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bfcc25" stroked="f" w14:anchorId="1F5FE3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">
                <v:textbox>
                  <w:txbxContent>
                    <w:p w:rsidRPr="001E1F34" w:rsidR="00783524" w:rsidP="003F1BAF" w:rsidRDefault="00783524" w14:paraId="747CD350" w14:textId="77777777">
                      <w:pPr>
                        <w:spacing w:before="240"/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1E1F34">
                        <w:rPr>
                          <w:b/>
                          <w:sz w:val="36"/>
                          <w:szCs w:val="36"/>
                        </w:rPr>
                        <w:t>Opis Przedmiotu Zamówienia</w:t>
                      </w:r>
                      <w:r w:rsidRPr="001E1F34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w postępowaniu pn. „Zaprojektowanie, budowa</w:t>
                      </w:r>
                      <w:r w:rsidRPr="00C36297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, dostarczenie i wdrożenie Rozbudowy Systemu informatycznego pn. Punkt Informacyjny ds. Telekomunikacji oraz świadczenie usług wsparcia, asysty przy zbieraniu danych i rozwoju</w:t>
                      </w: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”</w:t>
                      </w:r>
                    </w:p>
                    <w:p w:rsidR="00783524" w:rsidRDefault="00783524" w14:paraId="672A6659" w14:textId="77777777"/>
                  </w:txbxContent>
                </v:textbox>
                <w10:wrap type="square"/>
              </v:rect>
            </w:pict>
          </mc:Fallback>
        </mc:AlternateContent>
      </w:r>
    </w:p>
    <w:p w14:paraId="4EAA7E7C" w14:textId="77777777" w:rsidR="003F1BAF" w:rsidRPr="00CB1DBF" w:rsidRDefault="003F1BAF" w:rsidP="001B616C">
      <w:pPr>
        <w:pStyle w:val="Podstawowy"/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DC3388E" w14:textId="77777777" w:rsidR="003F1BAF" w:rsidRPr="00CB1DBF" w:rsidRDefault="003F1BAF" w:rsidP="001B616C">
      <w:pPr>
        <w:jc w:val="center"/>
        <w:rPr>
          <w:rFonts w:cstheme="minorHAnsi"/>
          <w:b/>
        </w:rPr>
      </w:pPr>
    </w:p>
    <w:p w14:paraId="455D93CD" w14:textId="77777777" w:rsidR="003F1BAF" w:rsidRPr="00CB1DBF" w:rsidRDefault="003F1BAF" w:rsidP="001B616C">
      <w:pPr>
        <w:jc w:val="center"/>
        <w:rPr>
          <w:rFonts w:cstheme="minorHAnsi"/>
          <w:b/>
        </w:rPr>
      </w:pPr>
    </w:p>
    <w:p w14:paraId="20F8D6BD" w14:textId="77777777" w:rsidR="003F1BAF" w:rsidRPr="00CB1DBF" w:rsidRDefault="003F1BAF" w:rsidP="001B616C">
      <w:pPr>
        <w:jc w:val="center"/>
        <w:rPr>
          <w:rFonts w:cstheme="minorHAnsi"/>
          <w:b/>
        </w:rPr>
      </w:pPr>
    </w:p>
    <w:p w14:paraId="0552DC57" w14:textId="523029AD" w:rsidR="003F1BAF" w:rsidRDefault="003F1BAF" w:rsidP="001B616C">
      <w:pPr>
        <w:jc w:val="center"/>
        <w:rPr>
          <w:rFonts w:cstheme="minorHAnsi"/>
          <w:b/>
        </w:rPr>
      </w:pPr>
    </w:p>
    <w:p w14:paraId="1CBBA6D2" w14:textId="6FA8B8DB" w:rsidR="00184FB9" w:rsidRDefault="00184FB9" w:rsidP="001B616C">
      <w:pPr>
        <w:jc w:val="center"/>
        <w:rPr>
          <w:rFonts w:cstheme="minorHAnsi"/>
          <w:b/>
        </w:rPr>
      </w:pPr>
    </w:p>
    <w:p w14:paraId="36C89A7A" w14:textId="48DB09F8" w:rsidR="00184FB9" w:rsidRDefault="00184FB9" w:rsidP="001B616C">
      <w:pPr>
        <w:jc w:val="center"/>
        <w:rPr>
          <w:rFonts w:cstheme="minorHAnsi"/>
          <w:b/>
        </w:rPr>
      </w:pPr>
    </w:p>
    <w:p w14:paraId="161A4C28" w14:textId="09E864F0" w:rsidR="00184FB9" w:rsidRDefault="00184FB9" w:rsidP="001B616C">
      <w:pPr>
        <w:jc w:val="center"/>
        <w:rPr>
          <w:rFonts w:cstheme="minorHAnsi"/>
          <w:b/>
        </w:rPr>
      </w:pPr>
    </w:p>
    <w:p w14:paraId="33750CD3" w14:textId="2C79D8FD" w:rsidR="00184FB9" w:rsidRDefault="00184FB9" w:rsidP="001B616C">
      <w:pPr>
        <w:jc w:val="center"/>
        <w:rPr>
          <w:rFonts w:cstheme="minorHAnsi"/>
          <w:b/>
        </w:rPr>
      </w:pPr>
    </w:p>
    <w:p w14:paraId="59862FAF" w14:textId="77777777" w:rsidR="00184FB9" w:rsidRPr="00CB1DBF" w:rsidRDefault="00184FB9" w:rsidP="001B616C">
      <w:pPr>
        <w:jc w:val="center"/>
        <w:rPr>
          <w:rFonts w:cstheme="minorHAnsi"/>
          <w:b/>
        </w:rPr>
      </w:pPr>
    </w:p>
    <w:p w14:paraId="56DBBA9D" w14:textId="77777777" w:rsidR="003F1BAF" w:rsidRPr="00CB1DBF" w:rsidRDefault="003F1BAF" w:rsidP="001B616C">
      <w:pPr>
        <w:jc w:val="center"/>
        <w:rPr>
          <w:rFonts w:cstheme="minorHAnsi"/>
          <w:b/>
        </w:rPr>
      </w:pPr>
    </w:p>
    <w:p w14:paraId="4692FE0A" w14:textId="2238A0FF" w:rsidR="003C1056" w:rsidRPr="00CB1DBF" w:rsidRDefault="2CFCBAF7" w:rsidP="6ACDB00C">
      <w:pPr>
        <w:jc w:val="center"/>
        <w:rPr>
          <w:rFonts w:cstheme="minorBidi"/>
        </w:rPr>
      </w:pPr>
      <w:r w:rsidRPr="6ACDB00C">
        <w:rPr>
          <w:rFonts w:cstheme="minorBidi"/>
        </w:rPr>
        <w:t xml:space="preserve">Warszawa, </w:t>
      </w:r>
      <w:r w:rsidR="59EDBD03" w:rsidRPr="6ACDB00C">
        <w:rPr>
          <w:rFonts w:cstheme="minorBidi"/>
        </w:rPr>
        <w:t>wrzesień 2021 r.</w:t>
      </w:r>
    </w:p>
    <w:p w14:paraId="102899C8" w14:textId="77777777" w:rsidR="007B25EB" w:rsidRPr="00CB1DBF" w:rsidRDefault="00610A59" w:rsidP="001B616C">
      <w:pPr>
        <w:rPr>
          <w:rFonts w:cstheme="minorHAnsi"/>
        </w:rPr>
      </w:pPr>
      <w:r w:rsidRPr="00CB1DBF">
        <w:rPr>
          <w:rFonts w:cstheme="minorHAnsi"/>
        </w:rPr>
        <w:br w:type="page"/>
      </w:r>
    </w:p>
    <w:sdt>
      <w:sdtPr>
        <w:rPr>
          <w:rFonts w:eastAsia="Times New Roman" w:cs="Times New Roman"/>
          <w:sz w:val="22"/>
          <w:szCs w:val="24"/>
        </w:rPr>
        <w:id w:val="-11742610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38B2BAC" w14:textId="540849BB" w:rsidR="003F1C44" w:rsidRDefault="003F1C44">
          <w:pPr>
            <w:pStyle w:val="Nagwekspisutreci"/>
          </w:pPr>
          <w:r>
            <w:t>Spis treści</w:t>
          </w:r>
        </w:p>
        <w:p w14:paraId="221BF4CE" w14:textId="45BF4406" w:rsidR="006C31E0" w:rsidRDefault="003F1C44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2799966" w:history="1">
            <w:r w:rsidR="006C31E0" w:rsidRPr="00C75E3B">
              <w:rPr>
                <w:rStyle w:val="Hipercze"/>
                <w:rFonts w:cstheme="minorHAnsi"/>
              </w:rPr>
              <w:t>1.</w:t>
            </w:r>
            <w:r w:rsidR="006C31E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C31E0" w:rsidRPr="00C75E3B">
              <w:rPr>
                <w:rStyle w:val="Hipercze"/>
                <w:rFonts w:cstheme="minorHAnsi"/>
              </w:rPr>
              <w:t>Słownik pojęć</w:t>
            </w:r>
            <w:r w:rsidR="006C31E0">
              <w:rPr>
                <w:webHidden/>
              </w:rPr>
              <w:tab/>
            </w:r>
            <w:r w:rsidR="006C31E0">
              <w:rPr>
                <w:webHidden/>
              </w:rPr>
              <w:fldChar w:fldCharType="begin"/>
            </w:r>
            <w:r w:rsidR="006C31E0">
              <w:rPr>
                <w:webHidden/>
              </w:rPr>
              <w:instrText xml:space="preserve"> PAGEREF _Toc82799966 \h </w:instrText>
            </w:r>
            <w:r w:rsidR="006C31E0">
              <w:rPr>
                <w:webHidden/>
              </w:rPr>
            </w:r>
            <w:r w:rsidR="006C31E0">
              <w:rPr>
                <w:webHidden/>
              </w:rPr>
              <w:fldChar w:fldCharType="separate"/>
            </w:r>
            <w:r w:rsidR="006C31E0">
              <w:rPr>
                <w:webHidden/>
              </w:rPr>
              <w:t>3</w:t>
            </w:r>
            <w:r w:rsidR="006C31E0">
              <w:rPr>
                <w:webHidden/>
              </w:rPr>
              <w:fldChar w:fldCharType="end"/>
            </w:r>
          </w:hyperlink>
        </w:p>
        <w:p w14:paraId="258B375D" w14:textId="5169E0D3" w:rsidR="006C31E0" w:rsidRDefault="00D6612B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2799967" w:history="1">
            <w:r w:rsidR="006C31E0" w:rsidRPr="00C75E3B">
              <w:rPr>
                <w:rStyle w:val="Hipercze"/>
                <w:rFonts w:cstheme="minorHAnsi"/>
              </w:rPr>
              <w:t>2.</w:t>
            </w:r>
            <w:r w:rsidR="006C31E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C31E0" w:rsidRPr="00C75E3B">
              <w:rPr>
                <w:rStyle w:val="Hipercze"/>
                <w:rFonts w:cstheme="minorHAnsi"/>
              </w:rPr>
              <w:t>Wstęp</w:t>
            </w:r>
            <w:r w:rsidR="006C31E0">
              <w:rPr>
                <w:webHidden/>
              </w:rPr>
              <w:tab/>
            </w:r>
            <w:r w:rsidR="006C31E0">
              <w:rPr>
                <w:webHidden/>
              </w:rPr>
              <w:fldChar w:fldCharType="begin"/>
            </w:r>
            <w:r w:rsidR="006C31E0">
              <w:rPr>
                <w:webHidden/>
              </w:rPr>
              <w:instrText xml:space="preserve"> PAGEREF _Toc82799967 \h </w:instrText>
            </w:r>
            <w:r w:rsidR="006C31E0">
              <w:rPr>
                <w:webHidden/>
              </w:rPr>
            </w:r>
            <w:r w:rsidR="006C31E0">
              <w:rPr>
                <w:webHidden/>
              </w:rPr>
              <w:fldChar w:fldCharType="separate"/>
            </w:r>
            <w:r w:rsidR="006C31E0">
              <w:rPr>
                <w:webHidden/>
              </w:rPr>
              <w:t>6</w:t>
            </w:r>
            <w:r w:rsidR="006C31E0">
              <w:rPr>
                <w:webHidden/>
              </w:rPr>
              <w:fldChar w:fldCharType="end"/>
            </w:r>
          </w:hyperlink>
        </w:p>
        <w:p w14:paraId="68D7AAEC" w14:textId="4E528082" w:rsidR="006C31E0" w:rsidRDefault="00D6612B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2799968" w:history="1">
            <w:r w:rsidR="006C31E0" w:rsidRPr="00C75E3B">
              <w:rPr>
                <w:rStyle w:val="Hipercze"/>
                <w:rFonts w:cstheme="minorHAnsi"/>
              </w:rPr>
              <w:t>3.</w:t>
            </w:r>
            <w:r w:rsidR="006C31E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C31E0" w:rsidRPr="00C75E3B">
              <w:rPr>
                <w:rStyle w:val="Hipercze"/>
                <w:rFonts w:cstheme="minorHAnsi"/>
              </w:rPr>
              <w:t>Przepisy i wymogi prawne</w:t>
            </w:r>
            <w:r w:rsidR="006C31E0">
              <w:rPr>
                <w:webHidden/>
              </w:rPr>
              <w:tab/>
            </w:r>
            <w:r w:rsidR="006C31E0">
              <w:rPr>
                <w:webHidden/>
              </w:rPr>
              <w:fldChar w:fldCharType="begin"/>
            </w:r>
            <w:r w:rsidR="006C31E0">
              <w:rPr>
                <w:webHidden/>
              </w:rPr>
              <w:instrText xml:space="preserve"> PAGEREF _Toc82799968 \h </w:instrText>
            </w:r>
            <w:r w:rsidR="006C31E0">
              <w:rPr>
                <w:webHidden/>
              </w:rPr>
            </w:r>
            <w:r w:rsidR="006C31E0">
              <w:rPr>
                <w:webHidden/>
              </w:rPr>
              <w:fldChar w:fldCharType="separate"/>
            </w:r>
            <w:r w:rsidR="006C31E0">
              <w:rPr>
                <w:webHidden/>
              </w:rPr>
              <w:t>9</w:t>
            </w:r>
            <w:r w:rsidR="006C31E0">
              <w:rPr>
                <w:webHidden/>
              </w:rPr>
              <w:fldChar w:fldCharType="end"/>
            </w:r>
          </w:hyperlink>
        </w:p>
        <w:p w14:paraId="34C50C28" w14:textId="2B8FE962" w:rsidR="006C31E0" w:rsidRDefault="00D6612B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2799969" w:history="1">
            <w:r w:rsidR="006C31E0" w:rsidRPr="00C75E3B">
              <w:rPr>
                <w:rStyle w:val="Hipercze"/>
                <w:rFonts w:cstheme="minorHAnsi"/>
              </w:rPr>
              <w:t>4.</w:t>
            </w:r>
            <w:r w:rsidR="006C31E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C31E0" w:rsidRPr="00C75E3B">
              <w:rPr>
                <w:rStyle w:val="Hipercze"/>
                <w:rFonts w:cstheme="minorHAnsi"/>
              </w:rPr>
              <w:t>Harmonogram realizacji zamówienia</w:t>
            </w:r>
            <w:r w:rsidR="006C31E0">
              <w:rPr>
                <w:webHidden/>
              </w:rPr>
              <w:tab/>
            </w:r>
            <w:r w:rsidR="006C31E0">
              <w:rPr>
                <w:webHidden/>
              </w:rPr>
              <w:fldChar w:fldCharType="begin"/>
            </w:r>
            <w:r w:rsidR="006C31E0">
              <w:rPr>
                <w:webHidden/>
              </w:rPr>
              <w:instrText xml:space="preserve"> PAGEREF _Toc82799969 \h </w:instrText>
            </w:r>
            <w:r w:rsidR="006C31E0">
              <w:rPr>
                <w:webHidden/>
              </w:rPr>
            </w:r>
            <w:r w:rsidR="006C31E0">
              <w:rPr>
                <w:webHidden/>
              </w:rPr>
              <w:fldChar w:fldCharType="separate"/>
            </w:r>
            <w:r w:rsidR="006C31E0">
              <w:rPr>
                <w:webHidden/>
              </w:rPr>
              <w:t>12</w:t>
            </w:r>
            <w:r w:rsidR="006C31E0">
              <w:rPr>
                <w:webHidden/>
              </w:rPr>
              <w:fldChar w:fldCharType="end"/>
            </w:r>
          </w:hyperlink>
        </w:p>
        <w:p w14:paraId="06702E01" w14:textId="4F9DAE97" w:rsidR="006C31E0" w:rsidRDefault="00D6612B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2799970" w:history="1">
            <w:r w:rsidR="006C31E0" w:rsidRPr="00C75E3B">
              <w:rPr>
                <w:rStyle w:val="Hipercze"/>
                <w:rFonts w:cstheme="minorHAnsi"/>
              </w:rPr>
              <w:t>5.</w:t>
            </w:r>
            <w:r w:rsidR="006C31E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C31E0" w:rsidRPr="00C75E3B">
              <w:rPr>
                <w:rStyle w:val="Hipercze"/>
                <w:rFonts w:cstheme="minorHAnsi"/>
              </w:rPr>
              <w:t>Wymagania w zakresie analizy przedwdrożeniowej</w:t>
            </w:r>
            <w:r w:rsidR="006C31E0">
              <w:rPr>
                <w:webHidden/>
              </w:rPr>
              <w:tab/>
            </w:r>
            <w:r w:rsidR="006C31E0">
              <w:rPr>
                <w:webHidden/>
              </w:rPr>
              <w:fldChar w:fldCharType="begin"/>
            </w:r>
            <w:r w:rsidR="006C31E0">
              <w:rPr>
                <w:webHidden/>
              </w:rPr>
              <w:instrText xml:space="preserve"> PAGEREF _Toc82799970 \h </w:instrText>
            </w:r>
            <w:r w:rsidR="006C31E0">
              <w:rPr>
                <w:webHidden/>
              </w:rPr>
            </w:r>
            <w:r w:rsidR="006C31E0">
              <w:rPr>
                <w:webHidden/>
              </w:rPr>
              <w:fldChar w:fldCharType="separate"/>
            </w:r>
            <w:r w:rsidR="006C31E0">
              <w:rPr>
                <w:webHidden/>
              </w:rPr>
              <w:t>13</w:t>
            </w:r>
            <w:r w:rsidR="006C31E0">
              <w:rPr>
                <w:webHidden/>
              </w:rPr>
              <w:fldChar w:fldCharType="end"/>
            </w:r>
          </w:hyperlink>
        </w:p>
        <w:p w14:paraId="18A19D2E" w14:textId="7BAF1435" w:rsidR="006C31E0" w:rsidRDefault="00D6612B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2799971" w:history="1">
            <w:r w:rsidR="006C31E0" w:rsidRPr="00C75E3B">
              <w:rPr>
                <w:rStyle w:val="Hipercze"/>
                <w:rFonts w:cstheme="minorHAnsi"/>
              </w:rPr>
              <w:t>6.</w:t>
            </w:r>
            <w:r w:rsidR="006C31E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C31E0" w:rsidRPr="00C75E3B">
              <w:rPr>
                <w:rStyle w:val="Hipercze"/>
                <w:rFonts w:cstheme="minorHAnsi"/>
              </w:rPr>
              <w:t>Wymagania w zakresie scenariuszy testowych i testów</w:t>
            </w:r>
            <w:r w:rsidR="006C31E0">
              <w:rPr>
                <w:webHidden/>
              </w:rPr>
              <w:tab/>
            </w:r>
            <w:r w:rsidR="006C31E0">
              <w:rPr>
                <w:webHidden/>
              </w:rPr>
              <w:fldChar w:fldCharType="begin"/>
            </w:r>
            <w:r w:rsidR="006C31E0">
              <w:rPr>
                <w:webHidden/>
              </w:rPr>
              <w:instrText xml:space="preserve"> PAGEREF _Toc82799971 \h </w:instrText>
            </w:r>
            <w:r w:rsidR="006C31E0">
              <w:rPr>
                <w:webHidden/>
              </w:rPr>
            </w:r>
            <w:r w:rsidR="006C31E0">
              <w:rPr>
                <w:webHidden/>
              </w:rPr>
              <w:fldChar w:fldCharType="separate"/>
            </w:r>
            <w:r w:rsidR="006C31E0">
              <w:rPr>
                <w:webHidden/>
              </w:rPr>
              <w:t>15</w:t>
            </w:r>
            <w:r w:rsidR="006C31E0">
              <w:rPr>
                <w:webHidden/>
              </w:rPr>
              <w:fldChar w:fldCharType="end"/>
            </w:r>
          </w:hyperlink>
        </w:p>
        <w:p w14:paraId="0B17A5C3" w14:textId="5964081C" w:rsidR="006C31E0" w:rsidRDefault="00D6612B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2799972" w:history="1">
            <w:r w:rsidR="006C31E0" w:rsidRPr="00C75E3B">
              <w:rPr>
                <w:rStyle w:val="Hipercze"/>
                <w:rFonts w:cstheme="minorHAnsi"/>
              </w:rPr>
              <w:t>7.</w:t>
            </w:r>
            <w:r w:rsidR="006C31E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C31E0" w:rsidRPr="00C75E3B">
              <w:rPr>
                <w:rStyle w:val="Hipercze"/>
                <w:rFonts w:cstheme="minorHAnsi"/>
              </w:rPr>
              <w:t>Wymagania w zakresie sposobu realizacji zamówienia oraz dokumentacji</w:t>
            </w:r>
            <w:r w:rsidR="006C31E0">
              <w:rPr>
                <w:webHidden/>
              </w:rPr>
              <w:tab/>
            </w:r>
            <w:r w:rsidR="006C31E0">
              <w:rPr>
                <w:webHidden/>
              </w:rPr>
              <w:fldChar w:fldCharType="begin"/>
            </w:r>
            <w:r w:rsidR="006C31E0">
              <w:rPr>
                <w:webHidden/>
              </w:rPr>
              <w:instrText xml:space="preserve"> PAGEREF _Toc82799972 \h </w:instrText>
            </w:r>
            <w:r w:rsidR="006C31E0">
              <w:rPr>
                <w:webHidden/>
              </w:rPr>
            </w:r>
            <w:r w:rsidR="006C31E0">
              <w:rPr>
                <w:webHidden/>
              </w:rPr>
              <w:fldChar w:fldCharType="separate"/>
            </w:r>
            <w:r w:rsidR="006C31E0">
              <w:rPr>
                <w:webHidden/>
              </w:rPr>
              <w:t>22</w:t>
            </w:r>
            <w:r w:rsidR="006C31E0">
              <w:rPr>
                <w:webHidden/>
              </w:rPr>
              <w:fldChar w:fldCharType="end"/>
            </w:r>
          </w:hyperlink>
        </w:p>
        <w:p w14:paraId="253ED839" w14:textId="7B0876C8" w:rsidR="006C31E0" w:rsidRDefault="00D6612B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2799973" w:history="1">
            <w:r w:rsidR="006C31E0" w:rsidRPr="00C75E3B">
              <w:rPr>
                <w:rStyle w:val="Hipercze"/>
              </w:rPr>
              <w:t>Wymagania ogólne do dokumentacji:</w:t>
            </w:r>
            <w:r w:rsidR="006C31E0">
              <w:rPr>
                <w:webHidden/>
              </w:rPr>
              <w:tab/>
            </w:r>
            <w:r w:rsidR="006C31E0">
              <w:rPr>
                <w:webHidden/>
              </w:rPr>
              <w:fldChar w:fldCharType="begin"/>
            </w:r>
            <w:r w:rsidR="006C31E0">
              <w:rPr>
                <w:webHidden/>
              </w:rPr>
              <w:instrText xml:space="preserve"> PAGEREF _Toc82799973 \h </w:instrText>
            </w:r>
            <w:r w:rsidR="006C31E0">
              <w:rPr>
                <w:webHidden/>
              </w:rPr>
            </w:r>
            <w:r w:rsidR="006C31E0">
              <w:rPr>
                <w:webHidden/>
              </w:rPr>
              <w:fldChar w:fldCharType="separate"/>
            </w:r>
            <w:r w:rsidR="006C31E0">
              <w:rPr>
                <w:webHidden/>
              </w:rPr>
              <w:t>23</w:t>
            </w:r>
            <w:r w:rsidR="006C31E0">
              <w:rPr>
                <w:webHidden/>
              </w:rPr>
              <w:fldChar w:fldCharType="end"/>
            </w:r>
          </w:hyperlink>
        </w:p>
        <w:p w14:paraId="76F9C6E4" w14:textId="3DB2C3CA" w:rsidR="006C31E0" w:rsidRDefault="00D6612B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2799974" w:history="1">
            <w:r w:rsidR="006C31E0" w:rsidRPr="00C75E3B">
              <w:rPr>
                <w:rStyle w:val="Hipercze"/>
              </w:rPr>
              <w:t>Dokumentacja Użytkowa</w:t>
            </w:r>
            <w:r w:rsidR="006C31E0">
              <w:rPr>
                <w:webHidden/>
              </w:rPr>
              <w:tab/>
            </w:r>
            <w:r w:rsidR="006C31E0">
              <w:rPr>
                <w:webHidden/>
              </w:rPr>
              <w:fldChar w:fldCharType="begin"/>
            </w:r>
            <w:r w:rsidR="006C31E0">
              <w:rPr>
                <w:webHidden/>
              </w:rPr>
              <w:instrText xml:space="preserve"> PAGEREF _Toc82799974 \h </w:instrText>
            </w:r>
            <w:r w:rsidR="006C31E0">
              <w:rPr>
                <w:webHidden/>
              </w:rPr>
            </w:r>
            <w:r w:rsidR="006C31E0">
              <w:rPr>
                <w:webHidden/>
              </w:rPr>
              <w:fldChar w:fldCharType="separate"/>
            </w:r>
            <w:r w:rsidR="006C31E0">
              <w:rPr>
                <w:webHidden/>
              </w:rPr>
              <w:t>24</w:t>
            </w:r>
            <w:r w:rsidR="006C31E0">
              <w:rPr>
                <w:webHidden/>
              </w:rPr>
              <w:fldChar w:fldCharType="end"/>
            </w:r>
          </w:hyperlink>
        </w:p>
        <w:p w14:paraId="674FFDE8" w14:textId="485E1DDF" w:rsidR="006C31E0" w:rsidRDefault="00D6612B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2799975" w:history="1">
            <w:r w:rsidR="006C31E0" w:rsidRPr="00C75E3B">
              <w:rPr>
                <w:rStyle w:val="Hipercze"/>
                <w:rFonts w:cstheme="minorHAnsi"/>
              </w:rPr>
              <w:t>Dokumentacja Techniczna</w:t>
            </w:r>
            <w:r w:rsidR="006C31E0">
              <w:rPr>
                <w:webHidden/>
              </w:rPr>
              <w:tab/>
            </w:r>
            <w:r w:rsidR="006C31E0">
              <w:rPr>
                <w:webHidden/>
              </w:rPr>
              <w:fldChar w:fldCharType="begin"/>
            </w:r>
            <w:r w:rsidR="006C31E0">
              <w:rPr>
                <w:webHidden/>
              </w:rPr>
              <w:instrText xml:space="preserve"> PAGEREF _Toc82799975 \h </w:instrText>
            </w:r>
            <w:r w:rsidR="006C31E0">
              <w:rPr>
                <w:webHidden/>
              </w:rPr>
            </w:r>
            <w:r w:rsidR="006C31E0">
              <w:rPr>
                <w:webHidden/>
              </w:rPr>
              <w:fldChar w:fldCharType="separate"/>
            </w:r>
            <w:r w:rsidR="006C31E0">
              <w:rPr>
                <w:webHidden/>
              </w:rPr>
              <w:t>25</w:t>
            </w:r>
            <w:r w:rsidR="006C31E0">
              <w:rPr>
                <w:webHidden/>
              </w:rPr>
              <w:fldChar w:fldCharType="end"/>
            </w:r>
          </w:hyperlink>
        </w:p>
        <w:p w14:paraId="02CC8879" w14:textId="48BE1D3D" w:rsidR="006C31E0" w:rsidRDefault="00D6612B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2799976" w:history="1">
            <w:r w:rsidR="006C31E0" w:rsidRPr="00C75E3B">
              <w:rPr>
                <w:rStyle w:val="Hipercze"/>
                <w:rFonts w:cstheme="minorHAnsi"/>
              </w:rPr>
              <w:t>Dokumentacja Instruktażowa</w:t>
            </w:r>
            <w:r w:rsidR="006C31E0">
              <w:rPr>
                <w:webHidden/>
              </w:rPr>
              <w:tab/>
            </w:r>
            <w:r w:rsidR="006C31E0">
              <w:rPr>
                <w:webHidden/>
              </w:rPr>
              <w:fldChar w:fldCharType="begin"/>
            </w:r>
            <w:r w:rsidR="006C31E0">
              <w:rPr>
                <w:webHidden/>
              </w:rPr>
              <w:instrText xml:space="preserve"> PAGEREF _Toc82799976 \h </w:instrText>
            </w:r>
            <w:r w:rsidR="006C31E0">
              <w:rPr>
                <w:webHidden/>
              </w:rPr>
            </w:r>
            <w:r w:rsidR="006C31E0">
              <w:rPr>
                <w:webHidden/>
              </w:rPr>
              <w:fldChar w:fldCharType="separate"/>
            </w:r>
            <w:r w:rsidR="006C31E0">
              <w:rPr>
                <w:webHidden/>
              </w:rPr>
              <w:t>26</w:t>
            </w:r>
            <w:r w:rsidR="006C31E0">
              <w:rPr>
                <w:webHidden/>
              </w:rPr>
              <w:fldChar w:fldCharType="end"/>
            </w:r>
          </w:hyperlink>
        </w:p>
        <w:p w14:paraId="7B9C3F9A" w14:textId="520FB54D" w:rsidR="006C31E0" w:rsidRDefault="00D6612B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2799977" w:history="1">
            <w:r w:rsidR="006C31E0" w:rsidRPr="00C75E3B">
              <w:rPr>
                <w:rStyle w:val="Hipercze"/>
              </w:rPr>
              <w:t>Dokumentacja Administratora Rozbudowanego Systemu</w:t>
            </w:r>
            <w:r w:rsidR="006C31E0">
              <w:rPr>
                <w:webHidden/>
              </w:rPr>
              <w:tab/>
            </w:r>
            <w:r w:rsidR="006C31E0">
              <w:rPr>
                <w:webHidden/>
              </w:rPr>
              <w:fldChar w:fldCharType="begin"/>
            </w:r>
            <w:r w:rsidR="006C31E0">
              <w:rPr>
                <w:webHidden/>
              </w:rPr>
              <w:instrText xml:space="preserve"> PAGEREF _Toc82799977 \h </w:instrText>
            </w:r>
            <w:r w:rsidR="006C31E0">
              <w:rPr>
                <w:webHidden/>
              </w:rPr>
            </w:r>
            <w:r w:rsidR="006C31E0">
              <w:rPr>
                <w:webHidden/>
              </w:rPr>
              <w:fldChar w:fldCharType="separate"/>
            </w:r>
            <w:r w:rsidR="006C31E0">
              <w:rPr>
                <w:webHidden/>
              </w:rPr>
              <w:t>26</w:t>
            </w:r>
            <w:r w:rsidR="006C31E0">
              <w:rPr>
                <w:webHidden/>
              </w:rPr>
              <w:fldChar w:fldCharType="end"/>
            </w:r>
          </w:hyperlink>
        </w:p>
        <w:p w14:paraId="3440F940" w14:textId="22E9BA29" w:rsidR="006C31E0" w:rsidRDefault="00D6612B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2799978" w:history="1">
            <w:r w:rsidR="006C31E0" w:rsidRPr="00C75E3B">
              <w:rPr>
                <w:rStyle w:val="Hipercze"/>
                <w:rFonts w:cstheme="minorHAnsi"/>
              </w:rPr>
              <w:t>Dokumentacja Testowa</w:t>
            </w:r>
            <w:r w:rsidR="006C31E0">
              <w:rPr>
                <w:webHidden/>
              </w:rPr>
              <w:tab/>
            </w:r>
            <w:r w:rsidR="006C31E0">
              <w:rPr>
                <w:webHidden/>
              </w:rPr>
              <w:fldChar w:fldCharType="begin"/>
            </w:r>
            <w:r w:rsidR="006C31E0">
              <w:rPr>
                <w:webHidden/>
              </w:rPr>
              <w:instrText xml:space="preserve"> PAGEREF _Toc82799978 \h </w:instrText>
            </w:r>
            <w:r w:rsidR="006C31E0">
              <w:rPr>
                <w:webHidden/>
              </w:rPr>
            </w:r>
            <w:r w:rsidR="006C31E0">
              <w:rPr>
                <w:webHidden/>
              </w:rPr>
              <w:fldChar w:fldCharType="separate"/>
            </w:r>
            <w:r w:rsidR="006C31E0">
              <w:rPr>
                <w:webHidden/>
              </w:rPr>
              <w:t>28</w:t>
            </w:r>
            <w:r w:rsidR="006C31E0">
              <w:rPr>
                <w:webHidden/>
              </w:rPr>
              <w:fldChar w:fldCharType="end"/>
            </w:r>
          </w:hyperlink>
        </w:p>
        <w:p w14:paraId="3BA6D1DC" w14:textId="7D25D5AB" w:rsidR="006C31E0" w:rsidRDefault="00D6612B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2799979" w:history="1">
            <w:r w:rsidR="006C31E0" w:rsidRPr="00C75E3B">
              <w:rPr>
                <w:rStyle w:val="Hipercze"/>
                <w:rFonts w:cstheme="minorHAnsi"/>
              </w:rPr>
              <w:t>Dokumentacja Analityczna</w:t>
            </w:r>
            <w:r w:rsidR="006C31E0">
              <w:rPr>
                <w:webHidden/>
              </w:rPr>
              <w:tab/>
            </w:r>
            <w:r w:rsidR="006C31E0">
              <w:rPr>
                <w:webHidden/>
              </w:rPr>
              <w:fldChar w:fldCharType="begin"/>
            </w:r>
            <w:r w:rsidR="006C31E0">
              <w:rPr>
                <w:webHidden/>
              </w:rPr>
              <w:instrText xml:space="preserve"> PAGEREF _Toc82799979 \h </w:instrText>
            </w:r>
            <w:r w:rsidR="006C31E0">
              <w:rPr>
                <w:webHidden/>
              </w:rPr>
            </w:r>
            <w:r w:rsidR="006C31E0">
              <w:rPr>
                <w:webHidden/>
              </w:rPr>
              <w:fldChar w:fldCharType="separate"/>
            </w:r>
            <w:r w:rsidR="006C31E0">
              <w:rPr>
                <w:webHidden/>
              </w:rPr>
              <w:t>30</w:t>
            </w:r>
            <w:r w:rsidR="006C31E0">
              <w:rPr>
                <w:webHidden/>
              </w:rPr>
              <w:fldChar w:fldCharType="end"/>
            </w:r>
          </w:hyperlink>
        </w:p>
        <w:p w14:paraId="09CDB4F3" w14:textId="4FA8A0F8" w:rsidR="006C31E0" w:rsidRDefault="00D6612B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2799980" w:history="1">
            <w:r w:rsidR="006C31E0" w:rsidRPr="00C75E3B">
              <w:rPr>
                <w:rStyle w:val="Hipercze"/>
                <w:rFonts w:cstheme="minorHAnsi"/>
              </w:rPr>
              <w:t>Kody źródłowe</w:t>
            </w:r>
            <w:r w:rsidR="006C31E0">
              <w:rPr>
                <w:webHidden/>
              </w:rPr>
              <w:tab/>
            </w:r>
            <w:r w:rsidR="006C31E0">
              <w:rPr>
                <w:webHidden/>
              </w:rPr>
              <w:fldChar w:fldCharType="begin"/>
            </w:r>
            <w:r w:rsidR="006C31E0">
              <w:rPr>
                <w:webHidden/>
              </w:rPr>
              <w:instrText xml:space="preserve"> PAGEREF _Toc82799980 \h </w:instrText>
            </w:r>
            <w:r w:rsidR="006C31E0">
              <w:rPr>
                <w:webHidden/>
              </w:rPr>
            </w:r>
            <w:r w:rsidR="006C31E0">
              <w:rPr>
                <w:webHidden/>
              </w:rPr>
              <w:fldChar w:fldCharType="separate"/>
            </w:r>
            <w:r w:rsidR="006C31E0">
              <w:rPr>
                <w:webHidden/>
              </w:rPr>
              <w:t>32</w:t>
            </w:r>
            <w:r w:rsidR="006C31E0">
              <w:rPr>
                <w:webHidden/>
              </w:rPr>
              <w:fldChar w:fldCharType="end"/>
            </w:r>
          </w:hyperlink>
        </w:p>
        <w:p w14:paraId="33A38174" w14:textId="51AF80DE" w:rsidR="006C31E0" w:rsidRDefault="00D6612B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2799981" w:history="1">
            <w:r w:rsidR="006C31E0" w:rsidRPr="00C75E3B">
              <w:rPr>
                <w:rStyle w:val="Hipercze"/>
                <w:rFonts w:cstheme="minorHAnsi"/>
              </w:rPr>
              <w:t>8.</w:t>
            </w:r>
            <w:r w:rsidR="006C31E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C31E0" w:rsidRPr="00C75E3B">
              <w:rPr>
                <w:rStyle w:val="Hipercze"/>
                <w:rFonts w:cstheme="minorHAnsi"/>
              </w:rPr>
              <w:t>Infrastruktura sprzętowa i oprogramowanie udostępniane przez Zamawiającego</w:t>
            </w:r>
            <w:r w:rsidR="006C31E0">
              <w:rPr>
                <w:webHidden/>
              </w:rPr>
              <w:tab/>
            </w:r>
            <w:r w:rsidR="006C31E0">
              <w:rPr>
                <w:webHidden/>
              </w:rPr>
              <w:fldChar w:fldCharType="begin"/>
            </w:r>
            <w:r w:rsidR="006C31E0">
              <w:rPr>
                <w:webHidden/>
              </w:rPr>
              <w:instrText xml:space="preserve"> PAGEREF _Toc82799981 \h </w:instrText>
            </w:r>
            <w:r w:rsidR="006C31E0">
              <w:rPr>
                <w:webHidden/>
              </w:rPr>
            </w:r>
            <w:r w:rsidR="006C31E0">
              <w:rPr>
                <w:webHidden/>
              </w:rPr>
              <w:fldChar w:fldCharType="separate"/>
            </w:r>
            <w:r w:rsidR="006C31E0">
              <w:rPr>
                <w:webHidden/>
              </w:rPr>
              <w:t>35</w:t>
            </w:r>
            <w:r w:rsidR="006C31E0">
              <w:rPr>
                <w:webHidden/>
              </w:rPr>
              <w:fldChar w:fldCharType="end"/>
            </w:r>
          </w:hyperlink>
        </w:p>
        <w:p w14:paraId="22AA1B4E" w14:textId="0843CBB7" w:rsidR="006C31E0" w:rsidRDefault="00D6612B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2799982" w:history="1">
            <w:r w:rsidR="006C31E0" w:rsidRPr="00C75E3B">
              <w:rPr>
                <w:rStyle w:val="Hipercze"/>
                <w:rFonts w:cstheme="minorHAnsi"/>
              </w:rPr>
              <w:t>9.</w:t>
            </w:r>
            <w:r w:rsidR="006C31E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C31E0" w:rsidRPr="00C75E3B">
              <w:rPr>
                <w:rStyle w:val="Hipercze"/>
                <w:rFonts w:cstheme="minorHAnsi"/>
              </w:rPr>
              <w:t>Wymagania w zakresie technologii</w:t>
            </w:r>
            <w:r w:rsidR="006C31E0">
              <w:rPr>
                <w:webHidden/>
              </w:rPr>
              <w:tab/>
            </w:r>
            <w:r w:rsidR="006C31E0">
              <w:rPr>
                <w:webHidden/>
              </w:rPr>
              <w:fldChar w:fldCharType="begin"/>
            </w:r>
            <w:r w:rsidR="006C31E0">
              <w:rPr>
                <w:webHidden/>
              </w:rPr>
              <w:instrText xml:space="preserve"> PAGEREF _Toc82799982 \h </w:instrText>
            </w:r>
            <w:r w:rsidR="006C31E0">
              <w:rPr>
                <w:webHidden/>
              </w:rPr>
            </w:r>
            <w:r w:rsidR="006C31E0">
              <w:rPr>
                <w:webHidden/>
              </w:rPr>
              <w:fldChar w:fldCharType="separate"/>
            </w:r>
            <w:r w:rsidR="006C31E0">
              <w:rPr>
                <w:webHidden/>
              </w:rPr>
              <w:t>37</w:t>
            </w:r>
            <w:r w:rsidR="006C31E0">
              <w:rPr>
                <w:webHidden/>
              </w:rPr>
              <w:fldChar w:fldCharType="end"/>
            </w:r>
          </w:hyperlink>
        </w:p>
        <w:p w14:paraId="72E642D8" w14:textId="6BB1D799" w:rsidR="006C31E0" w:rsidRDefault="00D6612B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2799983" w:history="1">
            <w:r w:rsidR="006C31E0" w:rsidRPr="00C75E3B">
              <w:rPr>
                <w:rStyle w:val="Hipercze"/>
                <w:rFonts w:cstheme="minorHAnsi"/>
              </w:rPr>
              <w:t>10.</w:t>
            </w:r>
            <w:r w:rsidR="006C31E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C31E0" w:rsidRPr="00C75E3B">
              <w:rPr>
                <w:rStyle w:val="Hipercze"/>
                <w:rFonts w:cstheme="minorHAnsi"/>
              </w:rPr>
              <w:t>Wymagania w zakresie instruktaży dla Użytkowników wewnętrznych UKE</w:t>
            </w:r>
            <w:r w:rsidR="006C31E0">
              <w:rPr>
                <w:webHidden/>
              </w:rPr>
              <w:tab/>
            </w:r>
            <w:r w:rsidR="006C31E0">
              <w:rPr>
                <w:webHidden/>
              </w:rPr>
              <w:fldChar w:fldCharType="begin"/>
            </w:r>
            <w:r w:rsidR="006C31E0">
              <w:rPr>
                <w:webHidden/>
              </w:rPr>
              <w:instrText xml:space="preserve"> PAGEREF _Toc82799983 \h </w:instrText>
            </w:r>
            <w:r w:rsidR="006C31E0">
              <w:rPr>
                <w:webHidden/>
              </w:rPr>
            </w:r>
            <w:r w:rsidR="006C31E0">
              <w:rPr>
                <w:webHidden/>
              </w:rPr>
              <w:fldChar w:fldCharType="separate"/>
            </w:r>
            <w:r w:rsidR="006C31E0">
              <w:rPr>
                <w:webHidden/>
              </w:rPr>
              <w:t>38</w:t>
            </w:r>
            <w:r w:rsidR="006C31E0">
              <w:rPr>
                <w:webHidden/>
              </w:rPr>
              <w:fldChar w:fldCharType="end"/>
            </w:r>
          </w:hyperlink>
        </w:p>
        <w:p w14:paraId="069F4B90" w14:textId="0C506066" w:rsidR="006C31E0" w:rsidRDefault="00D6612B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2799984" w:history="1">
            <w:r w:rsidR="006C31E0" w:rsidRPr="00C75E3B">
              <w:rPr>
                <w:rStyle w:val="Hipercze"/>
                <w:rFonts w:cstheme="minorHAnsi"/>
              </w:rPr>
              <w:t>11.</w:t>
            </w:r>
            <w:r w:rsidR="006C31E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C31E0" w:rsidRPr="00C75E3B">
              <w:rPr>
                <w:rStyle w:val="Hipercze"/>
                <w:rFonts w:cstheme="minorHAnsi"/>
              </w:rPr>
              <w:t>Wymagania dotyczące poziomu świadczenia usług</w:t>
            </w:r>
            <w:r w:rsidR="006C31E0">
              <w:rPr>
                <w:webHidden/>
              </w:rPr>
              <w:tab/>
            </w:r>
            <w:r w:rsidR="006C31E0">
              <w:rPr>
                <w:webHidden/>
              </w:rPr>
              <w:fldChar w:fldCharType="begin"/>
            </w:r>
            <w:r w:rsidR="006C31E0">
              <w:rPr>
                <w:webHidden/>
              </w:rPr>
              <w:instrText xml:space="preserve"> PAGEREF _Toc82799984 \h </w:instrText>
            </w:r>
            <w:r w:rsidR="006C31E0">
              <w:rPr>
                <w:webHidden/>
              </w:rPr>
            </w:r>
            <w:r w:rsidR="006C31E0">
              <w:rPr>
                <w:webHidden/>
              </w:rPr>
              <w:fldChar w:fldCharType="separate"/>
            </w:r>
            <w:r w:rsidR="006C31E0">
              <w:rPr>
                <w:webHidden/>
              </w:rPr>
              <w:t>40</w:t>
            </w:r>
            <w:r w:rsidR="006C31E0">
              <w:rPr>
                <w:webHidden/>
              </w:rPr>
              <w:fldChar w:fldCharType="end"/>
            </w:r>
          </w:hyperlink>
        </w:p>
        <w:p w14:paraId="282286CA" w14:textId="3D7E4147" w:rsidR="006C31E0" w:rsidRDefault="00D6612B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2799985" w:history="1">
            <w:r w:rsidR="006C31E0" w:rsidRPr="00C75E3B">
              <w:rPr>
                <w:rStyle w:val="Hipercze"/>
              </w:rPr>
              <w:t>12.</w:t>
            </w:r>
            <w:r w:rsidR="006C31E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C31E0" w:rsidRPr="00C75E3B">
              <w:rPr>
                <w:rStyle w:val="Hipercze"/>
              </w:rPr>
              <w:t>Wymagania w zakresie gwarancji i usług wsparcia.</w:t>
            </w:r>
            <w:r w:rsidR="006C31E0">
              <w:rPr>
                <w:webHidden/>
              </w:rPr>
              <w:tab/>
            </w:r>
            <w:r w:rsidR="006C31E0">
              <w:rPr>
                <w:webHidden/>
              </w:rPr>
              <w:fldChar w:fldCharType="begin"/>
            </w:r>
            <w:r w:rsidR="006C31E0">
              <w:rPr>
                <w:webHidden/>
              </w:rPr>
              <w:instrText xml:space="preserve"> PAGEREF _Toc82799985 \h </w:instrText>
            </w:r>
            <w:r w:rsidR="006C31E0">
              <w:rPr>
                <w:webHidden/>
              </w:rPr>
            </w:r>
            <w:r w:rsidR="006C31E0">
              <w:rPr>
                <w:webHidden/>
              </w:rPr>
              <w:fldChar w:fldCharType="separate"/>
            </w:r>
            <w:r w:rsidR="006C31E0">
              <w:rPr>
                <w:webHidden/>
              </w:rPr>
              <w:t>44</w:t>
            </w:r>
            <w:r w:rsidR="006C31E0">
              <w:rPr>
                <w:webHidden/>
              </w:rPr>
              <w:fldChar w:fldCharType="end"/>
            </w:r>
          </w:hyperlink>
        </w:p>
        <w:p w14:paraId="4F99C50E" w14:textId="6B488DCF" w:rsidR="006C31E0" w:rsidRDefault="00D6612B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2799986" w:history="1">
            <w:r w:rsidR="006C31E0" w:rsidRPr="00C75E3B">
              <w:rPr>
                <w:rStyle w:val="Hipercze"/>
              </w:rPr>
              <w:t>13.</w:t>
            </w:r>
            <w:r w:rsidR="006C31E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C31E0" w:rsidRPr="00C75E3B">
              <w:rPr>
                <w:rStyle w:val="Hipercze"/>
              </w:rPr>
              <w:t>Wymagania w zakresie Usług Rozwoju Rozbudowanego Systemu</w:t>
            </w:r>
            <w:r w:rsidR="006C31E0">
              <w:rPr>
                <w:webHidden/>
              </w:rPr>
              <w:tab/>
            </w:r>
            <w:r w:rsidR="006C31E0">
              <w:rPr>
                <w:webHidden/>
              </w:rPr>
              <w:fldChar w:fldCharType="begin"/>
            </w:r>
            <w:r w:rsidR="006C31E0">
              <w:rPr>
                <w:webHidden/>
              </w:rPr>
              <w:instrText xml:space="preserve"> PAGEREF _Toc82799986 \h </w:instrText>
            </w:r>
            <w:r w:rsidR="006C31E0">
              <w:rPr>
                <w:webHidden/>
              </w:rPr>
            </w:r>
            <w:r w:rsidR="006C31E0">
              <w:rPr>
                <w:webHidden/>
              </w:rPr>
              <w:fldChar w:fldCharType="separate"/>
            </w:r>
            <w:r w:rsidR="006C31E0">
              <w:rPr>
                <w:webHidden/>
              </w:rPr>
              <w:t>45</w:t>
            </w:r>
            <w:r w:rsidR="006C31E0">
              <w:rPr>
                <w:webHidden/>
              </w:rPr>
              <w:fldChar w:fldCharType="end"/>
            </w:r>
          </w:hyperlink>
        </w:p>
        <w:p w14:paraId="59298379" w14:textId="01A88A04" w:rsidR="006C31E0" w:rsidRDefault="00D6612B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2799987" w:history="1">
            <w:r w:rsidR="006C31E0" w:rsidRPr="00C75E3B">
              <w:rPr>
                <w:rStyle w:val="Hipercze"/>
              </w:rPr>
              <w:t>14.</w:t>
            </w:r>
            <w:r w:rsidR="006C31E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C31E0" w:rsidRPr="00C75E3B">
              <w:rPr>
                <w:rStyle w:val="Hipercze"/>
              </w:rPr>
              <w:t>Załączniki do OPZ</w:t>
            </w:r>
            <w:r w:rsidR="006C31E0">
              <w:rPr>
                <w:webHidden/>
              </w:rPr>
              <w:tab/>
            </w:r>
            <w:r w:rsidR="006C31E0">
              <w:rPr>
                <w:webHidden/>
              </w:rPr>
              <w:fldChar w:fldCharType="begin"/>
            </w:r>
            <w:r w:rsidR="006C31E0">
              <w:rPr>
                <w:webHidden/>
              </w:rPr>
              <w:instrText xml:space="preserve"> PAGEREF _Toc82799987 \h </w:instrText>
            </w:r>
            <w:r w:rsidR="006C31E0">
              <w:rPr>
                <w:webHidden/>
              </w:rPr>
            </w:r>
            <w:r w:rsidR="006C31E0">
              <w:rPr>
                <w:webHidden/>
              </w:rPr>
              <w:fldChar w:fldCharType="separate"/>
            </w:r>
            <w:r w:rsidR="006C31E0">
              <w:rPr>
                <w:webHidden/>
              </w:rPr>
              <w:t>46</w:t>
            </w:r>
            <w:r w:rsidR="006C31E0">
              <w:rPr>
                <w:webHidden/>
              </w:rPr>
              <w:fldChar w:fldCharType="end"/>
            </w:r>
          </w:hyperlink>
        </w:p>
        <w:p w14:paraId="28A5AD8C" w14:textId="16D4710C" w:rsidR="006C31E0" w:rsidRDefault="00D6612B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2799988" w:history="1">
            <w:r w:rsidR="006C31E0" w:rsidRPr="00C75E3B">
              <w:rPr>
                <w:rStyle w:val="Hipercze"/>
              </w:rPr>
              <w:t>Załącznik 1 do OPZ_wymagania_funkcjonalne</w:t>
            </w:r>
            <w:r w:rsidR="006C31E0">
              <w:rPr>
                <w:webHidden/>
              </w:rPr>
              <w:tab/>
            </w:r>
            <w:r w:rsidR="006C31E0">
              <w:rPr>
                <w:webHidden/>
              </w:rPr>
              <w:fldChar w:fldCharType="begin"/>
            </w:r>
            <w:r w:rsidR="006C31E0">
              <w:rPr>
                <w:webHidden/>
              </w:rPr>
              <w:instrText xml:space="preserve"> PAGEREF _Toc82799988 \h </w:instrText>
            </w:r>
            <w:r w:rsidR="006C31E0">
              <w:rPr>
                <w:webHidden/>
              </w:rPr>
            </w:r>
            <w:r w:rsidR="006C31E0">
              <w:rPr>
                <w:webHidden/>
              </w:rPr>
              <w:fldChar w:fldCharType="separate"/>
            </w:r>
            <w:r w:rsidR="006C31E0">
              <w:rPr>
                <w:webHidden/>
              </w:rPr>
              <w:t>46</w:t>
            </w:r>
            <w:r w:rsidR="006C31E0">
              <w:rPr>
                <w:webHidden/>
              </w:rPr>
              <w:fldChar w:fldCharType="end"/>
            </w:r>
          </w:hyperlink>
        </w:p>
        <w:p w14:paraId="76FF9F9C" w14:textId="294B4201" w:rsidR="006C31E0" w:rsidRDefault="00D6612B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2799989" w:history="1">
            <w:r w:rsidR="006C31E0" w:rsidRPr="00C75E3B">
              <w:rPr>
                <w:rStyle w:val="Hipercze"/>
              </w:rPr>
              <w:t>Załącznik 2 do OPZ_opis_stanu_obecnego</w:t>
            </w:r>
            <w:r w:rsidR="006C31E0">
              <w:rPr>
                <w:webHidden/>
              </w:rPr>
              <w:tab/>
            </w:r>
            <w:r w:rsidR="006C31E0">
              <w:rPr>
                <w:webHidden/>
              </w:rPr>
              <w:fldChar w:fldCharType="begin"/>
            </w:r>
            <w:r w:rsidR="006C31E0">
              <w:rPr>
                <w:webHidden/>
              </w:rPr>
              <w:instrText xml:space="preserve"> PAGEREF _Toc82799989 \h </w:instrText>
            </w:r>
            <w:r w:rsidR="006C31E0">
              <w:rPr>
                <w:webHidden/>
              </w:rPr>
            </w:r>
            <w:r w:rsidR="006C31E0">
              <w:rPr>
                <w:webHidden/>
              </w:rPr>
              <w:fldChar w:fldCharType="separate"/>
            </w:r>
            <w:r w:rsidR="006C31E0">
              <w:rPr>
                <w:webHidden/>
              </w:rPr>
              <w:t>46</w:t>
            </w:r>
            <w:r w:rsidR="006C31E0">
              <w:rPr>
                <w:webHidden/>
              </w:rPr>
              <w:fldChar w:fldCharType="end"/>
            </w:r>
          </w:hyperlink>
        </w:p>
        <w:p w14:paraId="1D174B77" w14:textId="2517EE41" w:rsidR="003F1C44" w:rsidRDefault="003F1C44" w:rsidP="003F1C44">
          <w:pPr>
            <w:spacing w:before="120"/>
          </w:pPr>
          <w:r>
            <w:rPr>
              <w:b/>
              <w:bCs/>
            </w:rPr>
            <w:fldChar w:fldCharType="end"/>
          </w:r>
        </w:p>
      </w:sdtContent>
    </w:sdt>
    <w:p w14:paraId="7C032154" w14:textId="7B1ADEF4" w:rsidR="00FE03EB" w:rsidRPr="00CB1DBF" w:rsidRDefault="00FE03EB" w:rsidP="001B616C">
      <w:pPr>
        <w:pStyle w:val="Spistreci2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1F2291EC" w14:textId="77777777" w:rsidR="00FE03EB" w:rsidRPr="00CB1DBF" w:rsidRDefault="00610A59" w:rsidP="001B616C">
      <w:pPr>
        <w:rPr>
          <w:rFonts w:cstheme="minorHAnsi"/>
        </w:rPr>
      </w:pPr>
      <w:r w:rsidRPr="00CB1DBF">
        <w:rPr>
          <w:rFonts w:cstheme="minorHAnsi"/>
        </w:rPr>
        <w:t xml:space="preserve"> </w:t>
      </w:r>
    </w:p>
    <w:p w14:paraId="0C44CEB3" w14:textId="77777777" w:rsidR="00C97D2F" w:rsidRPr="00CB1DBF" w:rsidRDefault="00610A59" w:rsidP="001B616C">
      <w:pPr>
        <w:rPr>
          <w:rFonts w:cstheme="minorHAnsi"/>
          <w:bCs/>
          <w:kern w:val="32"/>
        </w:rPr>
      </w:pPr>
      <w:bookmarkStart w:id="1" w:name="_Toc248823371"/>
      <w:bookmarkStart w:id="2" w:name="_Toc343075631"/>
      <w:r w:rsidRPr="00CB1DBF">
        <w:rPr>
          <w:rFonts w:cstheme="minorHAnsi"/>
        </w:rPr>
        <w:br w:type="page"/>
      </w:r>
    </w:p>
    <w:p w14:paraId="46BA52D6" w14:textId="77777777" w:rsidR="007A0CD3" w:rsidRPr="00CB1DBF" w:rsidRDefault="0EC4B13D" w:rsidP="0EC4B13D">
      <w:pPr>
        <w:pStyle w:val="Nagwek1"/>
        <w:rPr>
          <w:rFonts w:cstheme="minorHAnsi"/>
          <w:sz w:val="32"/>
          <w:szCs w:val="24"/>
        </w:rPr>
      </w:pPr>
      <w:bookmarkStart w:id="3" w:name="_Toc82791858"/>
      <w:bookmarkStart w:id="4" w:name="_Toc82799966"/>
      <w:bookmarkStart w:id="5" w:name="_Toc365287353"/>
      <w:bookmarkEnd w:id="1"/>
      <w:bookmarkEnd w:id="2"/>
      <w:r w:rsidRPr="00CB1DBF">
        <w:rPr>
          <w:rFonts w:cstheme="minorHAnsi"/>
          <w:sz w:val="32"/>
          <w:szCs w:val="24"/>
        </w:rPr>
        <w:lastRenderedPageBreak/>
        <w:t>Słownik pojęć</w:t>
      </w:r>
      <w:bookmarkEnd w:id="3"/>
      <w:bookmarkEnd w:id="4"/>
      <w:r w:rsidRPr="00CB1DBF">
        <w:rPr>
          <w:rFonts w:cstheme="minorHAnsi"/>
          <w:sz w:val="32"/>
          <w:szCs w:val="24"/>
        </w:rPr>
        <w:t xml:space="preserve"> </w:t>
      </w:r>
      <w:bookmarkEnd w:id="5"/>
    </w:p>
    <w:tbl>
      <w:tblPr>
        <w:tblStyle w:val="Tabela-Siatka"/>
        <w:tblW w:w="5000" w:type="pct"/>
        <w:tblLook w:val="0420" w:firstRow="1" w:lastRow="0" w:firstColumn="0" w:lastColumn="0" w:noHBand="0" w:noVBand="1"/>
      </w:tblPr>
      <w:tblGrid>
        <w:gridCol w:w="2713"/>
        <w:gridCol w:w="6347"/>
      </w:tblGrid>
      <w:tr w:rsidR="00023881" w:rsidRPr="00FB68E1" w14:paraId="70F467F6" w14:textId="77777777" w:rsidTr="6AFAD76D">
        <w:trPr>
          <w:cantSplit/>
          <w:tblHeader/>
        </w:trPr>
        <w:tc>
          <w:tcPr>
            <w:tcW w:w="1497" w:type="pct"/>
            <w:shd w:val="clear" w:color="auto" w:fill="D9D9D9" w:themeFill="background1" w:themeFillShade="D9"/>
          </w:tcPr>
          <w:p w14:paraId="7508C337" w14:textId="77777777" w:rsidR="00023881" w:rsidRPr="00FB68E1" w:rsidRDefault="00023881" w:rsidP="001B616C">
            <w:pPr>
              <w:pStyle w:val="Tabela"/>
              <w:rPr>
                <w:rFonts w:cstheme="minorHAnsi"/>
                <w:b/>
                <w:szCs w:val="22"/>
              </w:rPr>
            </w:pPr>
            <w:r w:rsidRPr="00FB68E1">
              <w:rPr>
                <w:rFonts w:cstheme="minorHAnsi"/>
                <w:b/>
                <w:szCs w:val="22"/>
              </w:rPr>
              <w:t>Pojęcie</w:t>
            </w:r>
          </w:p>
        </w:tc>
        <w:tc>
          <w:tcPr>
            <w:tcW w:w="3503" w:type="pct"/>
            <w:shd w:val="clear" w:color="auto" w:fill="D9D9D9" w:themeFill="background1" w:themeFillShade="D9"/>
          </w:tcPr>
          <w:p w14:paraId="6C360F43" w14:textId="77777777" w:rsidR="00023881" w:rsidRPr="00FB68E1" w:rsidRDefault="00023881" w:rsidP="001B616C">
            <w:pPr>
              <w:pStyle w:val="Tabela"/>
              <w:rPr>
                <w:rFonts w:cstheme="minorHAnsi"/>
                <w:b/>
                <w:szCs w:val="22"/>
              </w:rPr>
            </w:pPr>
            <w:r w:rsidRPr="00FB68E1">
              <w:rPr>
                <w:rFonts w:cstheme="minorHAnsi"/>
                <w:b/>
                <w:szCs w:val="22"/>
              </w:rPr>
              <w:t>Opis</w:t>
            </w:r>
          </w:p>
        </w:tc>
      </w:tr>
      <w:tr w:rsidR="00023881" w:rsidRPr="00FB68E1" w14:paraId="20888F19" w14:textId="77777777" w:rsidTr="6AFAD76D">
        <w:trPr>
          <w:cantSplit/>
        </w:trPr>
        <w:tc>
          <w:tcPr>
            <w:tcW w:w="1497" w:type="pct"/>
          </w:tcPr>
          <w:p w14:paraId="6B45347D" w14:textId="77777777" w:rsidR="00023881" w:rsidRPr="00FB68E1" w:rsidRDefault="00023881" w:rsidP="005E59CA">
            <w:pPr>
              <w:pStyle w:val="Tabela"/>
              <w:tabs>
                <w:tab w:val="left" w:pos="2410"/>
              </w:tabs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Administrator UKE/Administrator Systemu</w:t>
            </w:r>
          </w:p>
        </w:tc>
        <w:tc>
          <w:tcPr>
            <w:tcW w:w="3503" w:type="pct"/>
          </w:tcPr>
          <w:p w14:paraId="58FB7D72" w14:textId="77777777" w:rsidR="00023881" w:rsidRPr="00FB68E1" w:rsidRDefault="00023881" w:rsidP="005E59CA">
            <w:pPr>
              <w:pStyle w:val="Tabela"/>
              <w:tabs>
                <w:tab w:val="left" w:pos="2410"/>
              </w:tabs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Administrator IT i/lub administrator merytoryczny</w:t>
            </w:r>
          </w:p>
          <w:p w14:paraId="430856C1" w14:textId="296A740D" w:rsidR="00023881" w:rsidRPr="00FB68E1" w:rsidRDefault="00023881" w:rsidP="45445BE3">
            <w:pPr>
              <w:pStyle w:val="Tabela"/>
              <w:tabs>
                <w:tab w:val="left" w:pos="2410"/>
              </w:tabs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b/>
                <w:bCs/>
                <w:szCs w:val="22"/>
              </w:rPr>
              <w:t>Administrator IT</w:t>
            </w:r>
            <w:r w:rsidRPr="00FB68E1">
              <w:rPr>
                <w:rFonts w:cstheme="minorHAnsi"/>
                <w:szCs w:val="22"/>
              </w:rPr>
              <w:t xml:space="preserve"> – zarządza Użytkownikami i uprawnieniami (również administratorów merytorycznych) oraz ma dostęp do edycji elementów dotyczących części portalu mapowego GIS. Posiada uprawnienia</w:t>
            </w:r>
            <w:r w:rsidR="7E9E8FA3" w:rsidRPr="00FB68E1">
              <w:rPr>
                <w:rFonts w:cstheme="minorHAnsi"/>
                <w:szCs w:val="22"/>
              </w:rPr>
              <w:t xml:space="preserve"> do</w:t>
            </w:r>
            <w:r w:rsidRPr="00FB68E1">
              <w:rPr>
                <w:rFonts w:cstheme="minorHAnsi"/>
                <w:szCs w:val="22"/>
              </w:rPr>
              <w:t xml:space="preserve"> konfiguracji harmonogramu zasileń, zarządzani</w:t>
            </w:r>
            <w:r w:rsidR="6037BBD9" w:rsidRPr="00FB68E1">
              <w:rPr>
                <w:rFonts w:cstheme="minorHAnsi"/>
                <w:szCs w:val="22"/>
              </w:rPr>
              <w:t>a</w:t>
            </w:r>
            <w:r w:rsidRPr="00FB68E1">
              <w:rPr>
                <w:rFonts w:cstheme="minorHAnsi"/>
                <w:szCs w:val="22"/>
              </w:rPr>
              <w:t xml:space="preserve"> liczbą wątków oraz przeglądani</w:t>
            </w:r>
            <w:r w:rsidR="6DCD1135" w:rsidRPr="00FB68E1">
              <w:rPr>
                <w:rFonts w:cstheme="minorHAnsi"/>
                <w:szCs w:val="22"/>
              </w:rPr>
              <w:t>a</w:t>
            </w:r>
            <w:r w:rsidRPr="00FB68E1">
              <w:rPr>
                <w:rFonts w:cstheme="minorHAnsi"/>
                <w:szCs w:val="22"/>
              </w:rPr>
              <w:t xml:space="preserve"> dziennika błędów;</w:t>
            </w:r>
          </w:p>
          <w:p w14:paraId="31F509DF" w14:textId="5B4ED7A6" w:rsidR="00023881" w:rsidRPr="00FB68E1" w:rsidRDefault="00023881" w:rsidP="3062F81D">
            <w:pPr>
              <w:pStyle w:val="Tabela"/>
              <w:tabs>
                <w:tab w:val="left" w:pos="2410"/>
              </w:tabs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b/>
                <w:bCs/>
                <w:szCs w:val="22"/>
              </w:rPr>
              <w:t>Administrator merytoryczny</w:t>
            </w:r>
            <w:r w:rsidRPr="00FB68E1">
              <w:rPr>
                <w:rFonts w:cstheme="minorHAnsi"/>
                <w:szCs w:val="22"/>
              </w:rPr>
              <w:t xml:space="preserve"> – ma zapewnione funkcjonalności dostępne dla Użytkownika oraz możliwość zarządzania elementami z części portalu mapowego GIS oraz możliwość przeglądania między innymi</w:t>
            </w:r>
            <w:r w:rsidR="00A87AB6" w:rsidRPr="00FB68E1">
              <w:rPr>
                <w:rFonts w:cstheme="minorHAnsi"/>
                <w:szCs w:val="22"/>
              </w:rPr>
              <w:t xml:space="preserve"> </w:t>
            </w:r>
            <w:r w:rsidRPr="00FB68E1">
              <w:rPr>
                <w:rFonts w:cstheme="minorHAnsi"/>
                <w:szCs w:val="22"/>
              </w:rPr>
              <w:t>magazynu raportów, rejestru zasileń czy statystyk dotyczących aktywności Użytkowników</w:t>
            </w:r>
          </w:p>
        </w:tc>
      </w:tr>
      <w:tr w:rsidR="00023881" w:rsidRPr="00FB68E1" w14:paraId="62162B0D" w14:textId="77777777" w:rsidTr="6AFAD76D">
        <w:trPr>
          <w:cantSplit/>
        </w:trPr>
        <w:tc>
          <w:tcPr>
            <w:tcW w:w="1497" w:type="pct"/>
          </w:tcPr>
          <w:p w14:paraId="31E678D1" w14:textId="77777777" w:rsidR="00023881" w:rsidRPr="00FB68E1" w:rsidRDefault="00023881" w:rsidP="001B616C">
            <w:pPr>
              <w:pStyle w:val="Tabela"/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BDOT</w:t>
            </w:r>
          </w:p>
        </w:tc>
        <w:tc>
          <w:tcPr>
            <w:tcW w:w="3503" w:type="pct"/>
          </w:tcPr>
          <w:p w14:paraId="71B5AF62" w14:textId="77777777" w:rsidR="00023881" w:rsidRPr="00FB68E1" w:rsidRDefault="00023881" w:rsidP="001B616C">
            <w:pPr>
              <w:pStyle w:val="Tabela"/>
              <w:rPr>
                <w:rFonts w:cstheme="minorHAnsi"/>
                <w:color w:val="000000"/>
                <w:szCs w:val="22"/>
              </w:rPr>
            </w:pPr>
            <w:r w:rsidRPr="00FB68E1">
              <w:rPr>
                <w:rFonts w:cstheme="minorHAnsi"/>
                <w:szCs w:val="22"/>
              </w:rPr>
              <w:t>Baza danych obiektów topograficznych będąca w gestii organów służby geodezyjnej i kartograficznej</w:t>
            </w:r>
          </w:p>
        </w:tc>
      </w:tr>
      <w:tr w:rsidR="6ACDB00C" w:rsidRPr="00FB68E1" w14:paraId="4274EA46" w14:textId="77777777" w:rsidTr="6AFAD76D">
        <w:trPr>
          <w:cantSplit/>
        </w:trPr>
        <w:tc>
          <w:tcPr>
            <w:tcW w:w="1497" w:type="pct"/>
          </w:tcPr>
          <w:p w14:paraId="6AB6ACDE" w14:textId="4EAD8D37" w:rsidR="3FD91110" w:rsidRPr="00FB68E1" w:rsidRDefault="3FD91110" w:rsidP="00A87AB6">
            <w:pPr>
              <w:pStyle w:val="Tabela"/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CSU</w:t>
            </w:r>
          </w:p>
        </w:tc>
        <w:tc>
          <w:tcPr>
            <w:tcW w:w="3503" w:type="pct"/>
          </w:tcPr>
          <w:p w14:paraId="6D54E478" w14:textId="23F78B25" w:rsidR="3FD91110" w:rsidRPr="00FB68E1" w:rsidRDefault="3FD91110" w:rsidP="00A87AB6">
            <w:pPr>
              <w:pStyle w:val="Tabela"/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 xml:space="preserve">Centralny System Uwierzytelniania Urzędu Komunikacji </w:t>
            </w:r>
            <w:proofErr w:type="spellStart"/>
            <w:r w:rsidRPr="00FB68E1">
              <w:rPr>
                <w:rFonts w:cstheme="minorHAnsi"/>
                <w:szCs w:val="22"/>
              </w:rPr>
              <w:t>Elektornicznej</w:t>
            </w:r>
            <w:proofErr w:type="spellEnd"/>
            <w:r w:rsidRPr="00FB68E1">
              <w:rPr>
                <w:rFonts w:cstheme="minorHAnsi"/>
                <w:szCs w:val="22"/>
              </w:rPr>
              <w:t xml:space="preserve"> zrealizowany w oparciu o WSO2IS dostępny pod adresem csu.uke.gov.pl.</w:t>
            </w:r>
          </w:p>
        </w:tc>
      </w:tr>
      <w:tr w:rsidR="00023881" w:rsidRPr="00FB68E1" w14:paraId="5B678336" w14:textId="77777777" w:rsidTr="6AFAD76D">
        <w:trPr>
          <w:cantSplit/>
        </w:trPr>
        <w:tc>
          <w:tcPr>
            <w:tcW w:w="1497" w:type="pct"/>
          </w:tcPr>
          <w:p w14:paraId="0B8FAB51" w14:textId="77777777" w:rsidR="00023881" w:rsidRPr="00FB68E1" w:rsidRDefault="00023881" w:rsidP="005E59CA">
            <w:pPr>
              <w:pStyle w:val="Tabela"/>
              <w:tabs>
                <w:tab w:val="left" w:pos="2410"/>
              </w:tabs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Dane Raportowe</w:t>
            </w:r>
          </w:p>
        </w:tc>
        <w:tc>
          <w:tcPr>
            <w:tcW w:w="3503" w:type="pct"/>
          </w:tcPr>
          <w:p w14:paraId="21ABEB1D" w14:textId="6EE46C17" w:rsidR="00023881" w:rsidRPr="00FB68E1" w:rsidRDefault="00023881" w:rsidP="45445BE3">
            <w:pPr>
              <w:pStyle w:val="Tabela"/>
              <w:tabs>
                <w:tab w:val="left" w:pos="2410"/>
              </w:tabs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 xml:space="preserve">Dane gromadzone na podstawie art. 29 ustawy z dnia 7 maja 2010 r. o wspieraniu rozwoju usług i sieci telekomunikacyjnych (Dz. </w:t>
            </w:r>
            <w:r w:rsidR="005F6865" w:rsidRPr="00FB68E1">
              <w:rPr>
                <w:rFonts w:cstheme="minorHAnsi"/>
                <w:szCs w:val="22"/>
              </w:rPr>
              <w:t>U</w:t>
            </w:r>
            <w:r w:rsidRPr="00FB68E1">
              <w:rPr>
                <w:rFonts w:cstheme="minorHAnsi"/>
                <w:szCs w:val="22"/>
              </w:rPr>
              <w:t>. z 20</w:t>
            </w:r>
            <w:r w:rsidR="22784BB0" w:rsidRPr="00FB68E1">
              <w:rPr>
                <w:rFonts w:cstheme="minorHAnsi"/>
                <w:szCs w:val="22"/>
              </w:rPr>
              <w:t>21</w:t>
            </w:r>
            <w:r w:rsidRPr="00FB68E1">
              <w:rPr>
                <w:rFonts w:cstheme="minorHAnsi"/>
                <w:szCs w:val="22"/>
              </w:rPr>
              <w:t xml:space="preserve"> r.  poz. </w:t>
            </w:r>
            <w:r w:rsidR="525A197A" w:rsidRPr="00FB68E1">
              <w:rPr>
                <w:rFonts w:cstheme="minorHAnsi"/>
                <w:szCs w:val="22"/>
              </w:rPr>
              <w:t xml:space="preserve">777, z </w:t>
            </w:r>
            <w:proofErr w:type="spellStart"/>
            <w:r w:rsidR="525A197A" w:rsidRPr="00FB68E1">
              <w:rPr>
                <w:rFonts w:cstheme="minorHAnsi"/>
                <w:szCs w:val="22"/>
              </w:rPr>
              <w:t>późn</w:t>
            </w:r>
            <w:proofErr w:type="spellEnd"/>
            <w:r w:rsidR="525A197A" w:rsidRPr="00FB68E1">
              <w:rPr>
                <w:rFonts w:cstheme="minorHAnsi"/>
                <w:szCs w:val="22"/>
              </w:rPr>
              <w:t>. zm.</w:t>
            </w:r>
            <w:r w:rsidRPr="00FB68E1">
              <w:rPr>
                <w:rFonts w:cstheme="minorHAnsi"/>
                <w:szCs w:val="22"/>
              </w:rPr>
              <w:t>) oraz art. 20 i 22 Dyrektywy Parlamentu Europejskiego 2018/1972 z dnia 11 grudnia 2018 r. ustanawiającej Europejski Kodeks Łączności Elektronicznej</w:t>
            </w:r>
          </w:p>
        </w:tc>
      </w:tr>
      <w:tr w:rsidR="00023881" w:rsidRPr="00FB68E1" w14:paraId="6B8EDC26" w14:textId="77777777" w:rsidTr="6AFAD76D">
        <w:trPr>
          <w:cantSplit/>
        </w:trPr>
        <w:tc>
          <w:tcPr>
            <w:tcW w:w="1497" w:type="pct"/>
          </w:tcPr>
          <w:p w14:paraId="2D2199FE" w14:textId="77777777" w:rsidR="00023881" w:rsidRPr="00FB68E1" w:rsidRDefault="00023881" w:rsidP="005E59CA">
            <w:pPr>
              <w:pStyle w:val="Tabela"/>
              <w:tabs>
                <w:tab w:val="left" w:pos="2410"/>
              </w:tabs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Dane Systemowe</w:t>
            </w:r>
          </w:p>
        </w:tc>
        <w:tc>
          <w:tcPr>
            <w:tcW w:w="3503" w:type="pct"/>
          </w:tcPr>
          <w:p w14:paraId="7D1D63E9" w14:textId="50762ED3" w:rsidR="00023881" w:rsidRPr="00FB68E1" w:rsidRDefault="00023881" w:rsidP="3062F81D">
            <w:pPr>
              <w:pStyle w:val="Tabela"/>
              <w:tabs>
                <w:tab w:val="left" w:pos="2410"/>
              </w:tabs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Dane zapisane w bazie danych Rozbudowanego Systemu, do których Użytkownik ma dostęp za pośrednictwem tabeli atrybutów oraz okna mapy</w:t>
            </w:r>
            <w:r w:rsidR="70825342" w:rsidRPr="00FB68E1">
              <w:rPr>
                <w:rFonts w:cstheme="minorHAnsi"/>
                <w:szCs w:val="22"/>
              </w:rPr>
              <w:t xml:space="preserve">, </w:t>
            </w:r>
            <w:r w:rsidRPr="00FB68E1">
              <w:rPr>
                <w:rFonts w:cstheme="minorHAnsi"/>
                <w:szCs w:val="22"/>
              </w:rPr>
              <w:t>w tym Dane Raportowe</w:t>
            </w:r>
          </w:p>
        </w:tc>
      </w:tr>
      <w:tr w:rsidR="00023881" w:rsidRPr="00FB68E1" w14:paraId="55E5A730" w14:textId="77777777" w:rsidTr="6AFAD76D">
        <w:trPr>
          <w:cantSplit/>
        </w:trPr>
        <w:tc>
          <w:tcPr>
            <w:tcW w:w="1497" w:type="pct"/>
          </w:tcPr>
          <w:p w14:paraId="62A09D68" w14:textId="77777777" w:rsidR="00023881" w:rsidRPr="00FB68E1" w:rsidRDefault="00023881" w:rsidP="001B616C">
            <w:pPr>
              <w:pStyle w:val="Tabela"/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DIP</w:t>
            </w:r>
          </w:p>
        </w:tc>
        <w:tc>
          <w:tcPr>
            <w:tcW w:w="3503" w:type="pct"/>
          </w:tcPr>
          <w:p w14:paraId="46C38582" w14:textId="77777777" w:rsidR="00023881" w:rsidRPr="00FB68E1" w:rsidRDefault="00023881" w:rsidP="001B616C">
            <w:pPr>
              <w:pStyle w:val="Tabela"/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Dokument Inicjujący Projekt</w:t>
            </w:r>
          </w:p>
        </w:tc>
      </w:tr>
      <w:tr w:rsidR="00023881" w:rsidRPr="00FB68E1" w14:paraId="6CAE581C" w14:textId="77777777" w:rsidTr="6AFAD76D">
        <w:trPr>
          <w:cantSplit/>
        </w:trPr>
        <w:tc>
          <w:tcPr>
            <w:tcW w:w="1497" w:type="pct"/>
          </w:tcPr>
          <w:p w14:paraId="048DB196" w14:textId="61C34C07" w:rsidR="00023881" w:rsidRPr="00FB68E1" w:rsidRDefault="00023881" w:rsidP="0EC4B13D">
            <w:pPr>
              <w:pStyle w:val="Tabela"/>
              <w:rPr>
                <w:rFonts w:cstheme="minorHAnsi"/>
                <w:szCs w:val="22"/>
              </w:rPr>
            </w:pPr>
            <w:proofErr w:type="spellStart"/>
            <w:r w:rsidRPr="00FB68E1">
              <w:rPr>
                <w:rFonts w:cstheme="minorHAnsi"/>
                <w:szCs w:val="22"/>
              </w:rPr>
              <w:t>EGiB</w:t>
            </w:r>
            <w:proofErr w:type="spellEnd"/>
          </w:p>
        </w:tc>
        <w:tc>
          <w:tcPr>
            <w:tcW w:w="3503" w:type="pct"/>
          </w:tcPr>
          <w:p w14:paraId="4AE274F9" w14:textId="66F3AAA6" w:rsidR="00023881" w:rsidRPr="00FB68E1" w:rsidRDefault="13F5C648" w:rsidP="3062F81D">
            <w:pPr>
              <w:pStyle w:val="Tabela"/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 xml:space="preserve">Ewidencja Gruntów i Budynków - </w:t>
            </w:r>
            <w:r w:rsidR="444E315C" w:rsidRPr="00FB68E1">
              <w:rPr>
                <w:rFonts w:cstheme="minorHAnsi"/>
                <w:szCs w:val="22"/>
              </w:rPr>
              <w:t>r</w:t>
            </w:r>
            <w:r w:rsidR="7BC167A2" w:rsidRPr="00FB68E1">
              <w:rPr>
                <w:rFonts w:cstheme="minorHAnsi"/>
                <w:szCs w:val="22"/>
              </w:rPr>
              <w:t xml:space="preserve">ejestr </w:t>
            </w:r>
            <w:r w:rsidR="0579B496" w:rsidRPr="00FB68E1">
              <w:rPr>
                <w:rFonts w:cstheme="minorHAnsi"/>
                <w:szCs w:val="22"/>
              </w:rPr>
              <w:t xml:space="preserve">państwowy </w:t>
            </w:r>
            <w:r w:rsidR="7BC167A2" w:rsidRPr="00FB68E1">
              <w:rPr>
                <w:rFonts w:cstheme="minorHAnsi"/>
                <w:szCs w:val="22"/>
              </w:rPr>
              <w:t>zawierający</w:t>
            </w:r>
            <w:r w:rsidR="00A87AB6" w:rsidRPr="00FB68E1">
              <w:rPr>
                <w:rFonts w:cstheme="minorHAnsi"/>
                <w:szCs w:val="22"/>
              </w:rPr>
              <w:t xml:space="preserve"> informacje o nieruchomościach</w:t>
            </w:r>
          </w:p>
        </w:tc>
      </w:tr>
      <w:tr w:rsidR="00023881" w:rsidRPr="00FB68E1" w14:paraId="6B740D97" w14:textId="77777777" w:rsidTr="6AFAD76D">
        <w:trPr>
          <w:cantSplit/>
        </w:trPr>
        <w:tc>
          <w:tcPr>
            <w:tcW w:w="1497" w:type="pct"/>
          </w:tcPr>
          <w:p w14:paraId="77771A56" w14:textId="77777777" w:rsidR="00023881" w:rsidRPr="00FB68E1" w:rsidRDefault="00023881" w:rsidP="0EC4B13D">
            <w:pPr>
              <w:pStyle w:val="Tabela"/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EKŁE</w:t>
            </w:r>
          </w:p>
        </w:tc>
        <w:tc>
          <w:tcPr>
            <w:tcW w:w="3503" w:type="pct"/>
          </w:tcPr>
          <w:p w14:paraId="2F3A524D" w14:textId="77777777" w:rsidR="00023881" w:rsidRPr="00FB68E1" w:rsidRDefault="00023881" w:rsidP="0EC4B13D">
            <w:pPr>
              <w:pStyle w:val="Tabela"/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Europejski Kodeks Łączności Elektronicznej</w:t>
            </w:r>
          </w:p>
        </w:tc>
      </w:tr>
      <w:tr w:rsidR="00023881" w:rsidRPr="00FB68E1" w14:paraId="2B7DE97A" w14:textId="77777777" w:rsidTr="6AFAD76D">
        <w:trPr>
          <w:cantSplit/>
        </w:trPr>
        <w:tc>
          <w:tcPr>
            <w:tcW w:w="1497" w:type="pct"/>
          </w:tcPr>
          <w:p w14:paraId="5E3A4DD8" w14:textId="77777777" w:rsidR="00023881" w:rsidRPr="00FB68E1" w:rsidRDefault="00023881" w:rsidP="001B616C">
            <w:pPr>
              <w:pStyle w:val="Tabela"/>
              <w:rPr>
                <w:rFonts w:cstheme="minorHAnsi"/>
                <w:szCs w:val="22"/>
              </w:rPr>
            </w:pPr>
            <w:proofErr w:type="spellStart"/>
            <w:r w:rsidRPr="00FB68E1">
              <w:rPr>
                <w:rFonts w:cstheme="minorHAnsi"/>
                <w:szCs w:val="22"/>
              </w:rPr>
              <w:t>EMUiA</w:t>
            </w:r>
            <w:proofErr w:type="spellEnd"/>
          </w:p>
        </w:tc>
        <w:tc>
          <w:tcPr>
            <w:tcW w:w="3503" w:type="pct"/>
          </w:tcPr>
          <w:p w14:paraId="7DC93833" w14:textId="77777777" w:rsidR="00023881" w:rsidRPr="00FB68E1" w:rsidRDefault="00023881" w:rsidP="001B616C">
            <w:pPr>
              <w:pStyle w:val="Tabela"/>
              <w:tabs>
                <w:tab w:val="left" w:pos="2410"/>
              </w:tabs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 xml:space="preserve">Baza danych ewidencji miejscowości, ulic i adresów, prowadzona przez Głównego Geodetę Kraju </w:t>
            </w:r>
          </w:p>
        </w:tc>
      </w:tr>
      <w:tr w:rsidR="00023881" w:rsidRPr="00FB68E1" w14:paraId="3C2692EC" w14:textId="77777777" w:rsidTr="6AFAD76D">
        <w:trPr>
          <w:cantSplit/>
        </w:trPr>
        <w:tc>
          <w:tcPr>
            <w:tcW w:w="1497" w:type="pct"/>
          </w:tcPr>
          <w:p w14:paraId="1872A4FF" w14:textId="77777777" w:rsidR="00023881" w:rsidRPr="00FB68E1" w:rsidRDefault="00023881" w:rsidP="001B616C">
            <w:pPr>
              <w:pStyle w:val="Tabela"/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GESUT</w:t>
            </w:r>
          </w:p>
        </w:tc>
        <w:tc>
          <w:tcPr>
            <w:tcW w:w="3503" w:type="pct"/>
          </w:tcPr>
          <w:p w14:paraId="01307C8B" w14:textId="77777777" w:rsidR="00023881" w:rsidRPr="00FB68E1" w:rsidRDefault="00023881" w:rsidP="001B616C">
            <w:pPr>
              <w:pStyle w:val="Tabela"/>
              <w:tabs>
                <w:tab w:val="left" w:pos="2410"/>
              </w:tabs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 xml:space="preserve">Geodezyjna Ewidencja Sieci Uzbrojenia Terenu, rejestr publiczny prowadzony na obszarze każdego z powiatów będący w gestii starostów (prezydentów miast na prawach powiatu). </w:t>
            </w:r>
          </w:p>
        </w:tc>
      </w:tr>
      <w:tr w:rsidR="00023881" w:rsidRPr="00FB68E1" w14:paraId="1C4F10D7" w14:textId="77777777" w:rsidTr="6AFAD76D">
        <w:trPr>
          <w:cantSplit/>
        </w:trPr>
        <w:tc>
          <w:tcPr>
            <w:tcW w:w="1497" w:type="pct"/>
          </w:tcPr>
          <w:p w14:paraId="2EDF4AF1" w14:textId="77777777" w:rsidR="00023881" w:rsidRPr="00FB68E1" w:rsidRDefault="00023881" w:rsidP="001B616C">
            <w:pPr>
              <w:pStyle w:val="Tabela"/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GGK</w:t>
            </w:r>
          </w:p>
        </w:tc>
        <w:tc>
          <w:tcPr>
            <w:tcW w:w="3503" w:type="pct"/>
          </w:tcPr>
          <w:p w14:paraId="474AD15F" w14:textId="77777777" w:rsidR="00023881" w:rsidRPr="00FB68E1" w:rsidRDefault="00023881" w:rsidP="001B616C">
            <w:pPr>
              <w:pStyle w:val="Tabela"/>
              <w:tabs>
                <w:tab w:val="left" w:pos="2410"/>
              </w:tabs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Główny Geodeta Kraju</w:t>
            </w:r>
          </w:p>
        </w:tc>
      </w:tr>
      <w:tr w:rsidR="00023881" w:rsidRPr="00FB68E1" w14:paraId="6B2D00DB" w14:textId="77777777" w:rsidTr="6AFAD76D">
        <w:trPr>
          <w:cantSplit/>
        </w:trPr>
        <w:tc>
          <w:tcPr>
            <w:tcW w:w="1497" w:type="pct"/>
          </w:tcPr>
          <w:p w14:paraId="2045CE17" w14:textId="77777777" w:rsidR="00023881" w:rsidRPr="00FB68E1" w:rsidRDefault="00023881" w:rsidP="001B616C">
            <w:pPr>
              <w:pStyle w:val="Tabela"/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GIS</w:t>
            </w:r>
          </w:p>
        </w:tc>
        <w:tc>
          <w:tcPr>
            <w:tcW w:w="3503" w:type="pct"/>
          </w:tcPr>
          <w:p w14:paraId="310014DC" w14:textId="7777D12F" w:rsidR="00023881" w:rsidRPr="00FB68E1" w:rsidRDefault="242CB6A6" w:rsidP="45445BE3">
            <w:pPr>
              <w:pStyle w:val="Tabela"/>
              <w:tabs>
                <w:tab w:val="left" w:pos="2410"/>
              </w:tabs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S</w:t>
            </w:r>
            <w:r w:rsidR="1C217B8C" w:rsidRPr="00FB68E1">
              <w:rPr>
                <w:rFonts w:cstheme="minorHAnsi"/>
                <w:szCs w:val="22"/>
              </w:rPr>
              <w:t xml:space="preserve">ystem informacji geograficznej służący do wprowadzania, gromadzenia, przetwarzania oraz wizualizacji danych geograficznych, </w:t>
            </w:r>
            <w:r w:rsidR="00023881" w:rsidRPr="00FB68E1">
              <w:rPr>
                <w:rFonts w:cstheme="minorHAnsi"/>
                <w:szCs w:val="22"/>
              </w:rPr>
              <w:t xml:space="preserve">ang. </w:t>
            </w:r>
            <w:proofErr w:type="spellStart"/>
            <w:r w:rsidR="00023881" w:rsidRPr="00FB68E1">
              <w:rPr>
                <w:rFonts w:cstheme="minorHAnsi"/>
                <w:szCs w:val="22"/>
              </w:rPr>
              <w:t>Geographic</w:t>
            </w:r>
            <w:proofErr w:type="spellEnd"/>
            <w:r w:rsidR="00023881" w:rsidRPr="00FB68E1">
              <w:rPr>
                <w:rFonts w:cstheme="minorHAnsi"/>
                <w:szCs w:val="22"/>
              </w:rPr>
              <w:t xml:space="preserve"> Information System, </w:t>
            </w:r>
          </w:p>
        </w:tc>
      </w:tr>
      <w:tr w:rsidR="00023881" w:rsidRPr="00FB68E1" w14:paraId="229F77B6" w14:textId="77777777" w:rsidTr="6AFAD76D">
        <w:trPr>
          <w:cantSplit/>
        </w:trPr>
        <w:tc>
          <w:tcPr>
            <w:tcW w:w="1497" w:type="pct"/>
          </w:tcPr>
          <w:p w14:paraId="3886AF98" w14:textId="77777777" w:rsidR="00023881" w:rsidRPr="00FB68E1" w:rsidRDefault="00023881" w:rsidP="001B616C">
            <w:pPr>
              <w:pStyle w:val="Tabela"/>
              <w:rPr>
                <w:rFonts w:cstheme="minorHAnsi"/>
                <w:szCs w:val="22"/>
              </w:rPr>
            </w:pPr>
            <w:proofErr w:type="spellStart"/>
            <w:r w:rsidRPr="00FB68E1">
              <w:rPr>
                <w:rFonts w:cstheme="minorHAnsi"/>
                <w:szCs w:val="22"/>
              </w:rPr>
              <w:t>GUGiK</w:t>
            </w:r>
            <w:proofErr w:type="spellEnd"/>
          </w:p>
        </w:tc>
        <w:tc>
          <w:tcPr>
            <w:tcW w:w="3503" w:type="pct"/>
          </w:tcPr>
          <w:p w14:paraId="220B3290" w14:textId="77777777" w:rsidR="00023881" w:rsidRPr="00FB68E1" w:rsidRDefault="00023881" w:rsidP="001B616C">
            <w:pPr>
              <w:pStyle w:val="Tabela"/>
              <w:tabs>
                <w:tab w:val="left" w:pos="2410"/>
              </w:tabs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Główny Urząd Geodezji i Kartografii</w:t>
            </w:r>
          </w:p>
        </w:tc>
      </w:tr>
      <w:tr w:rsidR="00023881" w:rsidRPr="00FB68E1" w14:paraId="2B32912D" w14:textId="77777777" w:rsidTr="6AFAD76D">
        <w:trPr>
          <w:cantSplit/>
        </w:trPr>
        <w:tc>
          <w:tcPr>
            <w:tcW w:w="1497" w:type="pct"/>
          </w:tcPr>
          <w:p w14:paraId="252AF0C4" w14:textId="77777777" w:rsidR="00023881" w:rsidRPr="00FB68E1" w:rsidRDefault="00023881" w:rsidP="001B616C">
            <w:pPr>
              <w:pStyle w:val="Tabela"/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lastRenderedPageBreak/>
              <w:t>GUS</w:t>
            </w:r>
          </w:p>
        </w:tc>
        <w:tc>
          <w:tcPr>
            <w:tcW w:w="3503" w:type="pct"/>
          </w:tcPr>
          <w:p w14:paraId="7B634A9E" w14:textId="77777777" w:rsidR="00023881" w:rsidRPr="00FB68E1" w:rsidRDefault="00023881" w:rsidP="001B616C">
            <w:pPr>
              <w:pStyle w:val="Tabela"/>
              <w:tabs>
                <w:tab w:val="left" w:pos="2410"/>
              </w:tabs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Główny Urząd Statystyczny</w:t>
            </w:r>
          </w:p>
        </w:tc>
      </w:tr>
      <w:tr w:rsidR="0094045A" w:rsidRPr="00FB68E1" w14:paraId="078AEDDF" w14:textId="77777777" w:rsidTr="6AFAD76D">
        <w:trPr>
          <w:cantSplit/>
        </w:trPr>
        <w:tc>
          <w:tcPr>
            <w:tcW w:w="1497" w:type="pct"/>
          </w:tcPr>
          <w:p w14:paraId="4DF835E7" w14:textId="77777777" w:rsidR="0094045A" w:rsidRPr="00FB68E1" w:rsidRDefault="0094045A" w:rsidP="001B616C">
            <w:pPr>
              <w:pStyle w:val="Tabela"/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Hot-</w:t>
            </w:r>
            <w:proofErr w:type="spellStart"/>
            <w:r w:rsidRPr="00FB68E1">
              <w:rPr>
                <w:rFonts w:cstheme="minorHAnsi"/>
                <w:szCs w:val="22"/>
              </w:rPr>
              <w:t>fix</w:t>
            </w:r>
            <w:proofErr w:type="spellEnd"/>
          </w:p>
        </w:tc>
        <w:tc>
          <w:tcPr>
            <w:tcW w:w="3503" w:type="pct"/>
          </w:tcPr>
          <w:p w14:paraId="4638AE7E" w14:textId="77777777" w:rsidR="0094045A" w:rsidRPr="00FB68E1" w:rsidRDefault="0094045A" w:rsidP="001B616C">
            <w:pPr>
              <w:pStyle w:val="Tabela"/>
              <w:tabs>
                <w:tab w:val="left" w:pos="2410"/>
              </w:tabs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Poprawka naprawiająca konkretny błąd w systemie</w:t>
            </w:r>
          </w:p>
        </w:tc>
      </w:tr>
      <w:tr w:rsidR="00023881" w:rsidRPr="00FB68E1" w14:paraId="6425F19A" w14:textId="77777777" w:rsidTr="6AFAD76D">
        <w:trPr>
          <w:cantSplit/>
        </w:trPr>
        <w:tc>
          <w:tcPr>
            <w:tcW w:w="1497" w:type="pct"/>
          </w:tcPr>
          <w:p w14:paraId="77D42C2C" w14:textId="77777777" w:rsidR="00023881" w:rsidRPr="00FB68E1" w:rsidRDefault="00023881" w:rsidP="001B616C">
            <w:pPr>
              <w:pStyle w:val="Tabela"/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K-GESUT</w:t>
            </w:r>
          </w:p>
        </w:tc>
        <w:tc>
          <w:tcPr>
            <w:tcW w:w="3503" w:type="pct"/>
          </w:tcPr>
          <w:p w14:paraId="21AF7B9D" w14:textId="77777777" w:rsidR="00023881" w:rsidRPr="00FB68E1" w:rsidRDefault="00023881" w:rsidP="001B616C">
            <w:pPr>
              <w:pStyle w:val="Tabela"/>
              <w:tabs>
                <w:tab w:val="left" w:pos="2410"/>
              </w:tabs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Krajowa baza danych geodezyjnej ewidencji sieci uzbrojenia terenu stanowiąca rejestr publiczny prowadzony przez GGK.</w:t>
            </w:r>
          </w:p>
        </w:tc>
      </w:tr>
      <w:tr w:rsidR="2F796834" w:rsidRPr="00FB68E1" w14:paraId="1516852B" w14:textId="77777777" w:rsidTr="6AFAD76D">
        <w:trPr>
          <w:cantSplit/>
        </w:trPr>
        <w:tc>
          <w:tcPr>
            <w:tcW w:w="1497" w:type="pct"/>
          </w:tcPr>
          <w:p w14:paraId="693D08D8" w14:textId="02232D2D" w:rsidR="45BB81E2" w:rsidRPr="00FB68E1" w:rsidRDefault="45BB81E2" w:rsidP="00035C0E">
            <w:pPr>
              <w:pStyle w:val="Tabela"/>
              <w:rPr>
                <w:rFonts w:cstheme="minorHAnsi"/>
                <w:szCs w:val="22"/>
              </w:rPr>
            </w:pPr>
            <w:proofErr w:type="spellStart"/>
            <w:r w:rsidRPr="00FB68E1">
              <w:rPr>
                <w:rFonts w:cstheme="minorHAnsi"/>
                <w:szCs w:val="22"/>
              </w:rPr>
              <w:t>inTELi</w:t>
            </w:r>
            <w:proofErr w:type="spellEnd"/>
          </w:p>
        </w:tc>
        <w:tc>
          <w:tcPr>
            <w:tcW w:w="3503" w:type="pct"/>
          </w:tcPr>
          <w:p w14:paraId="64A66DF2" w14:textId="09AD914D" w:rsidR="45BB81E2" w:rsidRPr="00FB68E1" w:rsidRDefault="45BB81E2" w:rsidP="00035C0E">
            <w:pPr>
              <w:pStyle w:val="Tabela"/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Platforma prezentująca atrakcyjność inwestycyjną. Dostępna pod adresem: inteli.uke.gov.pl</w:t>
            </w:r>
          </w:p>
        </w:tc>
      </w:tr>
      <w:tr w:rsidR="6ACDB00C" w:rsidRPr="00FB68E1" w14:paraId="01AD22C2" w14:textId="77777777" w:rsidTr="6AFAD76D">
        <w:trPr>
          <w:cantSplit/>
        </w:trPr>
        <w:tc>
          <w:tcPr>
            <w:tcW w:w="1497" w:type="pct"/>
          </w:tcPr>
          <w:p w14:paraId="35AE2D81" w14:textId="53A6F52A" w:rsidR="52C3AA04" w:rsidRPr="00FB68E1" w:rsidRDefault="52C3AA04" w:rsidP="00A87AB6">
            <w:pPr>
              <w:pStyle w:val="Tabela"/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JIRA</w:t>
            </w:r>
          </w:p>
        </w:tc>
        <w:tc>
          <w:tcPr>
            <w:tcW w:w="3503" w:type="pct"/>
          </w:tcPr>
          <w:p w14:paraId="174CD59F" w14:textId="54BABCE5" w:rsidR="26469526" w:rsidRPr="00FB68E1" w:rsidRDefault="26469526" w:rsidP="00A87AB6">
            <w:pPr>
              <w:pStyle w:val="Tabela"/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 xml:space="preserve">Oprogramowanie do </w:t>
            </w:r>
            <w:r w:rsidR="00FB68E1" w:rsidRPr="00FB68E1">
              <w:rPr>
                <w:rFonts w:cstheme="minorHAnsi"/>
                <w:szCs w:val="22"/>
              </w:rPr>
              <w:t>śledzenia</w:t>
            </w:r>
            <w:r w:rsidRPr="00FB68E1">
              <w:rPr>
                <w:rFonts w:cstheme="minorHAnsi"/>
                <w:szCs w:val="22"/>
              </w:rPr>
              <w:t xml:space="preserve"> postępu realizacji projektu i obsługi zgłoszeń serwisowych </w:t>
            </w:r>
            <w:r w:rsidR="00FB68E1" w:rsidRPr="00FB68E1">
              <w:rPr>
                <w:rFonts w:cstheme="minorHAnsi"/>
                <w:szCs w:val="22"/>
              </w:rPr>
              <w:t>dostępne</w:t>
            </w:r>
            <w:r w:rsidRPr="00FB68E1">
              <w:rPr>
                <w:rFonts w:cstheme="minorHAnsi"/>
                <w:szCs w:val="22"/>
              </w:rPr>
              <w:t xml:space="preserve"> pod adresem </w:t>
            </w:r>
            <w:r w:rsidR="73A6615F" w:rsidRPr="00FB68E1">
              <w:rPr>
                <w:rFonts w:cstheme="minorHAnsi"/>
                <w:szCs w:val="22"/>
              </w:rPr>
              <w:t>jira.uke.gov.pl</w:t>
            </w:r>
          </w:p>
        </w:tc>
      </w:tr>
      <w:tr w:rsidR="3BD04AA9" w:rsidRPr="00FB68E1" w14:paraId="51D69D6C" w14:textId="77777777" w:rsidTr="6AFAD76D">
        <w:trPr>
          <w:cantSplit/>
          <w:trHeight w:val="680"/>
        </w:trPr>
        <w:tc>
          <w:tcPr>
            <w:tcW w:w="1497" w:type="pct"/>
          </w:tcPr>
          <w:p w14:paraId="5A2E2A5F" w14:textId="04351949" w:rsidR="1D8CFDCF" w:rsidRPr="00FB68E1" w:rsidRDefault="09C2A0E3" w:rsidP="00A87AB6">
            <w:pPr>
              <w:pStyle w:val="Tabela"/>
              <w:spacing w:line="259" w:lineRule="auto"/>
              <w:rPr>
                <w:rFonts w:cstheme="minorHAnsi"/>
                <w:szCs w:val="22"/>
              </w:rPr>
            </w:pPr>
            <w:proofErr w:type="spellStart"/>
            <w:r w:rsidRPr="00FB68E1">
              <w:rPr>
                <w:rFonts w:cstheme="minorHAnsi"/>
                <w:szCs w:val="22"/>
              </w:rPr>
              <w:t>Mikroserwisy</w:t>
            </w:r>
            <w:proofErr w:type="spellEnd"/>
          </w:p>
        </w:tc>
        <w:tc>
          <w:tcPr>
            <w:tcW w:w="3503" w:type="pct"/>
          </w:tcPr>
          <w:p w14:paraId="1333B011" w14:textId="75BF4FA7" w:rsidR="5B4D214E" w:rsidRPr="00FB68E1" w:rsidRDefault="51D228A3" w:rsidP="00FB68E1">
            <w:pPr>
              <w:pStyle w:val="Tabela"/>
              <w:spacing w:line="259" w:lineRule="auto"/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Sposób budowy aplikacji w oparciu o niezależne od siebie komponenty</w:t>
            </w:r>
            <w:r w:rsidR="1401EFD6" w:rsidRPr="00FB68E1">
              <w:rPr>
                <w:rFonts w:cstheme="minorHAnsi"/>
                <w:szCs w:val="22"/>
              </w:rPr>
              <w:t xml:space="preserve"> lub procesy</w:t>
            </w:r>
            <w:r w:rsidRPr="00FB68E1">
              <w:rPr>
                <w:rFonts w:cstheme="minorHAnsi"/>
                <w:szCs w:val="22"/>
              </w:rPr>
              <w:t xml:space="preserve"> stanowiące o</w:t>
            </w:r>
            <w:r w:rsidR="1C825FEA" w:rsidRPr="00FB68E1">
              <w:rPr>
                <w:rFonts w:cstheme="minorHAnsi"/>
                <w:szCs w:val="22"/>
              </w:rPr>
              <w:t>ddzielne części tej samej aplikacji</w:t>
            </w:r>
            <w:r w:rsidR="1F8CDD35" w:rsidRPr="00FB68E1">
              <w:rPr>
                <w:rFonts w:cstheme="minorHAnsi"/>
                <w:szCs w:val="22"/>
              </w:rPr>
              <w:t>.</w:t>
            </w:r>
          </w:p>
        </w:tc>
      </w:tr>
      <w:tr w:rsidR="6ACDB00C" w:rsidRPr="00FB68E1" w14:paraId="244F498A" w14:textId="77777777" w:rsidTr="6AFAD76D">
        <w:trPr>
          <w:cantSplit/>
        </w:trPr>
        <w:tc>
          <w:tcPr>
            <w:tcW w:w="1497" w:type="pct"/>
          </w:tcPr>
          <w:p w14:paraId="6EF47A60" w14:textId="1CAC13AC" w:rsidR="7249FDE8" w:rsidRPr="00FB68E1" w:rsidRDefault="7249FDE8" w:rsidP="00A87AB6">
            <w:pPr>
              <w:pStyle w:val="Tabela"/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NOBC</w:t>
            </w:r>
          </w:p>
        </w:tc>
        <w:tc>
          <w:tcPr>
            <w:tcW w:w="3503" w:type="pct"/>
          </w:tcPr>
          <w:p w14:paraId="1DC9906E" w14:textId="0D3B497C" w:rsidR="06519AB0" w:rsidRPr="00FB68E1" w:rsidRDefault="06519AB0" w:rsidP="00A87AB6">
            <w:pPr>
              <w:pStyle w:val="Tabela"/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i/>
                <w:iCs/>
                <w:szCs w:val="22"/>
              </w:rPr>
              <w:t xml:space="preserve">System identyfikacji adresowej ulic, nieruchomości, budynków i mieszkań </w:t>
            </w:r>
            <w:r w:rsidRPr="00FB68E1">
              <w:rPr>
                <w:rFonts w:cstheme="minorHAnsi"/>
                <w:szCs w:val="22"/>
              </w:rPr>
              <w:t>- system będący składnikiem Krajowego Rejestru Urzędowego Podziału Terytorialnego Kraju (TERYT). Zawiera adresy budynków i mieszkań w układzie rejonów statystycznych i obwodów spisowych.</w:t>
            </w:r>
          </w:p>
        </w:tc>
      </w:tr>
      <w:tr w:rsidR="00023881" w:rsidRPr="00FB68E1" w14:paraId="6883F90E" w14:textId="77777777" w:rsidTr="6AFAD76D">
        <w:trPr>
          <w:cantSplit/>
        </w:trPr>
        <w:tc>
          <w:tcPr>
            <w:tcW w:w="1497" w:type="pct"/>
          </w:tcPr>
          <w:p w14:paraId="1EB28A4C" w14:textId="77777777" w:rsidR="00023881" w:rsidRPr="00FB68E1" w:rsidRDefault="00023881" w:rsidP="001B616C">
            <w:pPr>
              <w:pStyle w:val="Tabela"/>
              <w:tabs>
                <w:tab w:val="left" w:pos="2410"/>
              </w:tabs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OGC (usługi)</w:t>
            </w:r>
          </w:p>
        </w:tc>
        <w:tc>
          <w:tcPr>
            <w:tcW w:w="3503" w:type="pct"/>
          </w:tcPr>
          <w:p w14:paraId="427047EC" w14:textId="77777777" w:rsidR="00023881" w:rsidRPr="00FB68E1" w:rsidRDefault="00023881" w:rsidP="001B616C">
            <w:pPr>
              <w:pStyle w:val="Tabela"/>
              <w:tabs>
                <w:tab w:val="left" w:pos="2410"/>
              </w:tabs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 xml:space="preserve">Standardy usług danych przestrzennych opracowane przez Open </w:t>
            </w:r>
            <w:proofErr w:type="spellStart"/>
            <w:r w:rsidRPr="00FB68E1">
              <w:rPr>
                <w:rFonts w:cstheme="minorHAnsi"/>
                <w:szCs w:val="22"/>
              </w:rPr>
              <w:t>Geospatial</w:t>
            </w:r>
            <w:proofErr w:type="spellEnd"/>
            <w:r w:rsidRPr="00FB68E1">
              <w:rPr>
                <w:rFonts w:cstheme="minorHAnsi"/>
                <w:szCs w:val="22"/>
              </w:rPr>
              <w:t xml:space="preserve"> </w:t>
            </w:r>
            <w:proofErr w:type="spellStart"/>
            <w:r w:rsidRPr="00FB68E1">
              <w:rPr>
                <w:rFonts w:cstheme="minorHAnsi"/>
                <w:szCs w:val="22"/>
              </w:rPr>
              <w:t>Consortium</w:t>
            </w:r>
            <w:proofErr w:type="spellEnd"/>
            <w:r w:rsidRPr="00FB68E1">
              <w:rPr>
                <w:rFonts w:cstheme="minorHAnsi"/>
                <w:szCs w:val="22"/>
              </w:rPr>
              <w:t xml:space="preserve"> </w:t>
            </w:r>
          </w:p>
        </w:tc>
      </w:tr>
      <w:tr w:rsidR="2F796834" w:rsidRPr="00FB68E1" w14:paraId="783C01A2" w14:textId="77777777" w:rsidTr="6AFAD76D">
        <w:trPr>
          <w:cantSplit/>
        </w:trPr>
        <w:tc>
          <w:tcPr>
            <w:tcW w:w="1497" w:type="pct"/>
          </w:tcPr>
          <w:p w14:paraId="7314D599" w14:textId="5717F1D7" w:rsidR="10A961BA" w:rsidRPr="00FB68E1" w:rsidRDefault="10A961BA" w:rsidP="00FB68E1">
            <w:pPr>
              <w:pStyle w:val="Tabela"/>
            </w:pPr>
            <w:r w:rsidRPr="00FB68E1">
              <w:t>POLA</w:t>
            </w:r>
          </w:p>
        </w:tc>
        <w:tc>
          <w:tcPr>
            <w:tcW w:w="3503" w:type="pct"/>
          </w:tcPr>
          <w:p w14:paraId="508D7B76" w14:textId="569FABEF" w:rsidR="2F796834" w:rsidRPr="00FB68E1" w:rsidRDefault="2C7EE9E7" w:rsidP="00FB68E1">
            <w:pPr>
              <w:pStyle w:val="Tabela"/>
            </w:pPr>
            <w:r w:rsidRPr="00FB68E1">
              <w:t xml:space="preserve">System </w:t>
            </w:r>
            <w:r w:rsidR="7FD1B26C" w:rsidRPr="00FB68E1">
              <w:t>zawierający dokumentację projektów realizowanych w ramach POPC</w:t>
            </w:r>
            <w:r w:rsidRPr="00FB68E1">
              <w:t xml:space="preserve"> </w:t>
            </w:r>
            <w:r w:rsidR="2B338A51" w:rsidRPr="00FB68E1">
              <w:t xml:space="preserve"> dostępna pod adresem pola.uke.gov.pl. </w:t>
            </w:r>
          </w:p>
        </w:tc>
      </w:tr>
      <w:tr w:rsidR="2F796834" w:rsidRPr="00FB68E1" w14:paraId="1F442CB1" w14:textId="77777777" w:rsidTr="6AFAD76D">
        <w:trPr>
          <w:cantSplit/>
        </w:trPr>
        <w:tc>
          <w:tcPr>
            <w:tcW w:w="1497" w:type="pct"/>
          </w:tcPr>
          <w:p w14:paraId="2B78DEFD" w14:textId="47ADAE4F" w:rsidR="1FA891FD" w:rsidRPr="00FB68E1" w:rsidRDefault="1FA891FD" w:rsidP="00FB68E1">
            <w:pPr>
              <w:pStyle w:val="Tabela"/>
            </w:pPr>
            <w:r w:rsidRPr="00FB68E1">
              <w:t>POPC</w:t>
            </w:r>
          </w:p>
        </w:tc>
        <w:tc>
          <w:tcPr>
            <w:tcW w:w="3503" w:type="pct"/>
          </w:tcPr>
          <w:p w14:paraId="73FFB984" w14:textId="75394D14" w:rsidR="1FA891FD" w:rsidRPr="00FB68E1" w:rsidRDefault="1FA891FD" w:rsidP="00FB68E1">
            <w:pPr>
              <w:pStyle w:val="Tabela"/>
            </w:pPr>
            <w:r w:rsidRPr="00FB68E1">
              <w:t>Program Operacyjny Polska Cyfrowa</w:t>
            </w:r>
          </w:p>
        </w:tc>
      </w:tr>
      <w:tr w:rsidR="6ACDB00C" w:rsidRPr="00FB68E1" w14:paraId="4958C80C" w14:textId="77777777" w:rsidTr="6AFAD76D">
        <w:trPr>
          <w:cantSplit/>
        </w:trPr>
        <w:tc>
          <w:tcPr>
            <w:tcW w:w="1497" w:type="pct"/>
          </w:tcPr>
          <w:p w14:paraId="58E44146" w14:textId="2910D656" w:rsidR="40B453F9" w:rsidRPr="00FB68E1" w:rsidRDefault="40B453F9" w:rsidP="00A87AB6">
            <w:pPr>
              <w:pStyle w:val="Tabela"/>
              <w:rPr>
                <w:rFonts w:cstheme="minorHAnsi"/>
                <w:szCs w:val="22"/>
              </w:rPr>
            </w:pPr>
            <w:proofErr w:type="spellStart"/>
            <w:r w:rsidRPr="00FB68E1">
              <w:rPr>
                <w:rFonts w:cstheme="minorHAnsi"/>
                <w:szCs w:val="22"/>
              </w:rPr>
              <w:t>Post</w:t>
            </w:r>
            <w:r w:rsidR="20EEBA39" w:rsidRPr="00FB68E1">
              <w:rPr>
                <w:rFonts w:cstheme="minorHAnsi"/>
                <w:szCs w:val="22"/>
              </w:rPr>
              <w:t>g</w:t>
            </w:r>
            <w:r w:rsidRPr="00FB68E1">
              <w:rPr>
                <w:rFonts w:cstheme="minorHAnsi"/>
                <w:szCs w:val="22"/>
              </w:rPr>
              <w:t>reSQL</w:t>
            </w:r>
            <w:proofErr w:type="spellEnd"/>
          </w:p>
        </w:tc>
        <w:tc>
          <w:tcPr>
            <w:tcW w:w="3503" w:type="pct"/>
          </w:tcPr>
          <w:p w14:paraId="3A16FC2B" w14:textId="1CE0B0CA" w:rsidR="6DDD538A" w:rsidRPr="00FB68E1" w:rsidRDefault="6DDD538A" w:rsidP="00A87AB6">
            <w:pPr>
              <w:pStyle w:val="Tabela"/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Silnik relacyjnej bazy danych.</w:t>
            </w:r>
          </w:p>
        </w:tc>
      </w:tr>
      <w:tr w:rsidR="6ACDB00C" w:rsidRPr="00FB68E1" w14:paraId="3A465DF0" w14:textId="77777777" w:rsidTr="6AFAD76D">
        <w:trPr>
          <w:cantSplit/>
        </w:trPr>
        <w:tc>
          <w:tcPr>
            <w:tcW w:w="1497" w:type="pct"/>
          </w:tcPr>
          <w:p w14:paraId="79F56CE0" w14:textId="19503E97" w:rsidR="4BC75FA5" w:rsidRPr="00FB68E1" w:rsidRDefault="4BC75FA5" w:rsidP="00A87AB6">
            <w:pPr>
              <w:pStyle w:val="Tabela"/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PNA</w:t>
            </w:r>
          </w:p>
        </w:tc>
        <w:tc>
          <w:tcPr>
            <w:tcW w:w="3503" w:type="pct"/>
          </w:tcPr>
          <w:p w14:paraId="4966259E" w14:textId="5E73F385" w:rsidR="4BC75FA5" w:rsidRPr="00FB68E1" w:rsidRDefault="4BC75FA5" w:rsidP="00A87AB6">
            <w:pPr>
              <w:pStyle w:val="Tabela"/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 xml:space="preserve">Pocztowe Numery Adresowe </w:t>
            </w:r>
          </w:p>
        </w:tc>
      </w:tr>
      <w:tr w:rsidR="00023881" w:rsidRPr="00FB68E1" w14:paraId="631156B8" w14:textId="77777777" w:rsidTr="6AFAD76D">
        <w:trPr>
          <w:cantSplit/>
        </w:trPr>
        <w:tc>
          <w:tcPr>
            <w:tcW w:w="1497" w:type="pct"/>
          </w:tcPr>
          <w:p w14:paraId="29F68380" w14:textId="77777777" w:rsidR="00023881" w:rsidRPr="00FB68E1" w:rsidRDefault="00023881" w:rsidP="6F5F2F19">
            <w:pPr>
              <w:pStyle w:val="Tabela"/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PRG</w:t>
            </w:r>
          </w:p>
        </w:tc>
        <w:tc>
          <w:tcPr>
            <w:tcW w:w="3503" w:type="pct"/>
          </w:tcPr>
          <w:p w14:paraId="711F912D" w14:textId="6EAC07F7" w:rsidR="00023881" w:rsidRPr="00FB68E1" w:rsidRDefault="5523067F" w:rsidP="6AFAD76D">
            <w:pPr>
              <w:pStyle w:val="Tabela"/>
              <w:rPr>
                <w:rFonts w:cstheme="minorBidi"/>
              </w:rPr>
            </w:pPr>
            <w:r w:rsidRPr="6AFAD76D">
              <w:rPr>
                <w:rFonts w:cstheme="minorBidi"/>
              </w:rPr>
              <w:t>Państwowy Rejestr Granic</w:t>
            </w:r>
          </w:p>
        </w:tc>
      </w:tr>
      <w:tr w:rsidR="00023881" w:rsidRPr="00FB68E1" w14:paraId="7C28CEDF" w14:textId="77777777" w:rsidTr="6AFAD76D">
        <w:trPr>
          <w:cantSplit/>
        </w:trPr>
        <w:tc>
          <w:tcPr>
            <w:tcW w:w="1497" w:type="pct"/>
          </w:tcPr>
          <w:p w14:paraId="2B38B5EC" w14:textId="77777777" w:rsidR="00023881" w:rsidRPr="00FB68E1" w:rsidRDefault="00023881" w:rsidP="6F5F2F19">
            <w:pPr>
              <w:pStyle w:val="Tabela"/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PUE</w:t>
            </w:r>
          </w:p>
        </w:tc>
        <w:tc>
          <w:tcPr>
            <w:tcW w:w="3503" w:type="pct"/>
          </w:tcPr>
          <w:p w14:paraId="39A7F9D9" w14:textId="748B93F3" w:rsidR="00023881" w:rsidRPr="00FB68E1" w:rsidRDefault="7BC167A2" w:rsidP="6ACDB00C">
            <w:pPr>
              <w:pStyle w:val="Tabela"/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Platforma Usług Elektronicznych U</w:t>
            </w:r>
            <w:r w:rsidR="000AF7F7" w:rsidRPr="00FB68E1">
              <w:rPr>
                <w:rFonts w:cstheme="minorHAnsi"/>
                <w:szCs w:val="22"/>
              </w:rPr>
              <w:t>rzędu Komunikacji Elektronicznej dostępna pod adresem pue.uke.gov.pl</w:t>
            </w:r>
          </w:p>
        </w:tc>
      </w:tr>
      <w:tr w:rsidR="2F796834" w:rsidRPr="00FB68E1" w14:paraId="0501CF0B" w14:textId="77777777" w:rsidTr="6AFAD76D">
        <w:trPr>
          <w:cantSplit/>
        </w:trPr>
        <w:tc>
          <w:tcPr>
            <w:tcW w:w="1497" w:type="pct"/>
          </w:tcPr>
          <w:p w14:paraId="25E3E9F3" w14:textId="73542BD0" w:rsidR="4A42FCF5" w:rsidRPr="00FB68E1" w:rsidRDefault="4A42FCF5" w:rsidP="00FB68E1">
            <w:pPr>
              <w:pStyle w:val="Tabela"/>
            </w:pPr>
            <w:proofErr w:type="spellStart"/>
            <w:r w:rsidRPr="00FB68E1">
              <w:t>pWID</w:t>
            </w:r>
            <w:proofErr w:type="spellEnd"/>
          </w:p>
        </w:tc>
        <w:tc>
          <w:tcPr>
            <w:tcW w:w="3503" w:type="pct"/>
          </w:tcPr>
          <w:p w14:paraId="6D8583D6" w14:textId="12B4B0AE" w:rsidR="2F796834" w:rsidRPr="00FB68E1" w:rsidRDefault="431AFD78" w:rsidP="00FB68E1">
            <w:pPr>
              <w:pStyle w:val="Tabela"/>
            </w:pPr>
            <w:r w:rsidRPr="00FB68E1">
              <w:t>System wspomagający proces wydawania pozwoleń radiowych</w:t>
            </w:r>
          </w:p>
        </w:tc>
      </w:tr>
      <w:tr w:rsidR="6ACDB00C" w:rsidRPr="00FB68E1" w14:paraId="5FA453B0" w14:textId="77777777" w:rsidTr="6AFAD76D">
        <w:trPr>
          <w:cantSplit/>
        </w:trPr>
        <w:tc>
          <w:tcPr>
            <w:tcW w:w="1497" w:type="pct"/>
          </w:tcPr>
          <w:p w14:paraId="0BFC9D5E" w14:textId="7AD23A5E" w:rsidR="56606E17" w:rsidRPr="00FB68E1" w:rsidRDefault="56606E17" w:rsidP="00A87AB6">
            <w:pPr>
              <w:pStyle w:val="Tabela"/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Regulaminy</w:t>
            </w:r>
          </w:p>
        </w:tc>
        <w:tc>
          <w:tcPr>
            <w:tcW w:w="3503" w:type="pct"/>
          </w:tcPr>
          <w:p w14:paraId="013E5E79" w14:textId="027B608D" w:rsidR="3F6E5285" w:rsidRPr="00FB68E1" w:rsidRDefault="3F6E5285" w:rsidP="00A87AB6">
            <w:pPr>
              <w:pStyle w:val="Tabela"/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Usługa UKE dostarczająca użytk</w:t>
            </w:r>
            <w:r w:rsidR="0F370343" w:rsidRPr="00FB68E1">
              <w:rPr>
                <w:rFonts w:cstheme="minorHAnsi"/>
                <w:szCs w:val="22"/>
              </w:rPr>
              <w:t>owni</w:t>
            </w:r>
            <w:r w:rsidRPr="00FB68E1">
              <w:rPr>
                <w:rFonts w:cstheme="minorHAnsi"/>
                <w:szCs w:val="22"/>
              </w:rPr>
              <w:t>kom systemów informatycznych treść regulaminów stanowiących zasady korzystania z tych systemów.</w:t>
            </w:r>
          </w:p>
        </w:tc>
      </w:tr>
      <w:tr w:rsidR="00023881" w:rsidRPr="00FB68E1" w14:paraId="5C0D70B9" w14:textId="77777777" w:rsidTr="6AFAD76D">
        <w:trPr>
          <w:cantSplit/>
        </w:trPr>
        <w:tc>
          <w:tcPr>
            <w:tcW w:w="1497" w:type="pct"/>
          </w:tcPr>
          <w:p w14:paraId="4495476F" w14:textId="77777777" w:rsidR="00023881" w:rsidRPr="00FB68E1" w:rsidRDefault="00023881" w:rsidP="005E59CA">
            <w:pPr>
              <w:pStyle w:val="Tabela"/>
              <w:tabs>
                <w:tab w:val="left" w:pos="2410"/>
              </w:tabs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Rozbudowany System</w:t>
            </w:r>
          </w:p>
        </w:tc>
        <w:tc>
          <w:tcPr>
            <w:tcW w:w="3503" w:type="pct"/>
          </w:tcPr>
          <w:p w14:paraId="2DE24212" w14:textId="77777777" w:rsidR="00023881" w:rsidRPr="00FB68E1" w:rsidRDefault="00023881" w:rsidP="006122D4">
            <w:pPr>
              <w:pStyle w:val="Tabela"/>
              <w:tabs>
                <w:tab w:val="left" w:pos="2410"/>
              </w:tabs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 xml:space="preserve">System </w:t>
            </w:r>
            <w:r w:rsidR="006122D4" w:rsidRPr="00FB68E1">
              <w:rPr>
                <w:rFonts w:cstheme="minorHAnsi"/>
                <w:szCs w:val="22"/>
              </w:rPr>
              <w:t xml:space="preserve">PIT wraz z rozbudową </w:t>
            </w:r>
          </w:p>
        </w:tc>
      </w:tr>
      <w:tr w:rsidR="00023881" w:rsidRPr="00FB68E1" w14:paraId="504C0B14" w14:textId="77777777" w:rsidTr="6AFAD76D">
        <w:trPr>
          <w:cantSplit/>
        </w:trPr>
        <w:tc>
          <w:tcPr>
            <w:tcW w:w="1497" w:type="pct"/>
          </w:tcPr>
          <w:p w14:paraId="517CE940" w14:textId="77777777" w:rsidR="00023881" w:rsidRPr="00FB68E1" w:rsidRDefault="00023881" w:rsidP="001B616C">
            <w:pPr>
              <w:pStyle w:val="Tabela"/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SIIS</w:t>
            </w:r>
          </w:p>
        </w:tc>
        <w:tc>
          <w:tcPr>
            <w:tcW w:w="3503" w:type="pct"/>
          </w:tcPr>
          <w:p w14:paraId="400D10D8" w14:textId="497AD63C" w:rsidR="00023881" w:rsidRPr="00FB68E1" w:rsidRDefault="7BC167A2" w:rsidP="6ACDB00C">
            <w:pPr>
              <w:pStyle w:val="Tabela"/>
              <w:tabs>
                <w:tab w:val="left" w:pos="2410"/>
              </w:tabs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System Informacyjny o Infrastrukturze Szerokopasmowej</w:t>
            </w:r>
            <w:r w:rsidR="5D0246FD" w:rsidRPr="00FB68E1">
              <w:rPr>
                <w:rFonts w:cstheme="minorHAnsi"/>
                <w:szCs w:val="22"/>
              </w:rPr>
              <w:t xml:space="preserve"> dostępny pod adresem form.teleinfrastruktura.gov.pl</w:t>
            </w:r>
          </w:p>
        </w:tc>
      </w:tr>
      <w:tr w:rsidR="2F796834" w:rsidRPr="00FB68E1" w14:paraId="6F6998B0" w14:textId="77777777" w:rsidTr="6AFAD76D">
        <w:trPr>
          <w:cantSplit/>
        </w:trPr>
        <w:tc>
          <w:tcPr>
            <w:tcW w:w="1497" w:type="pct"/>
          </w:tcPr>
          <w:p w14:paraId="3D6F693A" w14:textId="69E9C262" w:rsidR="71C5E96A" w:rsidRPr="00FB68E1" w:rsidRDefault="71C5E96A" w:rsidP="00FB68E1">
            <w:pPr>
              <w:pStyle w:val="Tabela"/>
            </w:pPr>
            <w:r w:rsidRPr="00FB68E1">
              <w:t>SIMBA</w:t>
            </w:r>
          </w:p>
        </w:tc>
        <w:tc>
          <w:tcPr>
            <w:tcW w:w="3503" w:type="pct"/>
          </w:tcPr>
          <w:p w14:paraId="033BB50C" w14:textId="41612521" w:rsidR="306ACE9C" w:rsidRPr="00FB68E1" w:rsidRDefault="306ACE9C" w:rsidP="00FB68E1">
            <w:pPr>
              <w:pStyle w:val="Tabela"/>
            </w:pPr>
            <w:r w:rsidRPr="00FB68E1">
              <w:t>System Informatyczny ds. Monitorowania, Badania i Analiz</w:t>
            </w:r>
          </w:p>
        </w:tc>
      </w:tr>
      <w:tr w:rsidR="00023881" w:rsidRPr="00FB68E1" w14:paraId="554BB4A5" w14:textId="77777777" w:rsidTr="6AFAD76D">
        <w:trPr>
          <w:cantSplit/>
        </w:trPr>
        <w:tc>
          <w:tcPr>
            <w:tcW w:w="1497" w:type="pct"/>
          </w:tcPr>
          <w:p w14:paraId="1051EB97" w14:textId="77777777" w:rsidR="00023881" w:rsidRPr="00FB68E1" w:rsidRDefault="00023881" w:rsidP="001B616C">
            <w:pPr>
              <w:pStyle w:val="Tabela"/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SLA</w:t>
            </w:r>
          </w:p>
        </w:tc>
        <w:tc>
          <w:tcPr>
            <w:tcW w:w="3503" w:type="pct"/>
          </w:tcPr>
          <w:p w14:paraId="31C7B3DB" w14:textId="1F099442" w:rsidR="00023881" w:rsidRPr="00FB68E1" w:rsidRDefault="58EFDB4E" w:rsidP="45445BE3">
            <w:pPr>
              <w:pStyle w:val="Tabela"/>
              <w:tabs>
                <w:tab w:val="left" w:pos="2410"/>
              </w:tabs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 xml:space="preserve">Umowa o gwarantowanym poziomie świadczenia usług, </w:t>
            </w:r>
            <w:r w:rsidR="00023881" w:rsidRPr="00FB68E1">
              <w:rPr>
                <w:rFonts w:cstheme="minorHAnsi"/>
                <w:szCs w:val="22"/>
              </w:rPr>
              <w:t xml:space="preserve">ang. Service Level Agreement </w:t>
            </w:r>
          </w:p>
        </w:tc>
      </w:tr>
      <w:tr w:rsidR="00023881" w:rsidRPr="00FB68E1" w14:paraId="590ACDAD" w14:textId="77777777" w:rsidTr="6AFAD76D">
        <w:trPr>
          <w:cantSplit/>
        </w:trPr>
        <w:tc>
          <w:tcPr>
            <w:tcW w:w="1497" w:type="pct"/>
          </w:tcPr>
          <w:p w14:paraId="545E00D9" w14:textId="77777777" w:rsidR="00023881" w:rsidRPr="00FB68E1" w:rsidRDefault="00023881" w:rsidP="001B616C">
            <w:pPr>
              <w:pStyle w:val="Tabela"/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SSO</w:t>
            </w:r>
          </w:p>
        </w:tc>
        <w:tc>
          <w:tcPr>
            <w:tcW w:w="3503" w:type="pct"/>
          </w:tcPr>
          <w:p w14:paraId="355355AE" w14:textId="78BC6047" w:rsidR="00023881" w:rsidRPr="00FB68E1" w:rsidRDefault="50790047" w:rsidP="45445BE3">
            <w:pPr>
              <w:pStyle w:val="Tabela"/>
              <w:tabs>
                <w:tab w:val="left" w:pos="2410"/>
              </w:tabs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System pojedynczego logowania</w:t>
            </w:r>
            <w:r w:rsidR="64A53A77" w:rsidRPr="00FB68E1">
              <w:rPr>
                <w:rFonts w:cstheme="minorHAnsi"/>
                <w:szCs w:val="22"/>
              </w:rPr>
              <w:t xml:space="preserve">, </w:t>
            </w:r>
            <w:r w:rsidR="7BC167A2" w:rsidRPr="00FB68E1">
              <w:rPr>
                <w:rFonts w:cstheme="minorHAnsi"/>
                <w:szCs w:val="22"/>
              </w:rPr>
              <w:t xml:space="preserve">ang. Single </w:t>
            </w:r>
            <w:proofErr w:type="spellStart"/>
            <w:r w:rsidR="7BC167A2" w:rsidRPr="00FB68E1">
              <w:rPr>
                <w:rFonts w:cstheme="minorHAnsi"/>
                <w:szCs w:val="22"/>
              </w:rPr>
              <w:t>Sign</w:t>
            </w:r>
            <w:proofErr w:type="spellEnd"/>
            <w:r w:rsidR="7BC167A2" w:rsidRPr="00FB68E1">
              <w:rPr>
                <w:rFonts w:cstheme="minorHAnsi"/>
                <w:szCs w:val="22"/>
              </w:rPr>
              <w:t>-On</w:t>
            </w:r>
            <w:r w:rsidR="6F4BA92B" w:rsidRPr="00FB68E1">
              <w:rPr>
                <w:rFonts w:cstheme="minorHAnsi"/>
                <w:szCs w:val="22"/>
              </w:rPr>
              <w:t>, w UKE zrealizowany jako Centralny System Uwierzytelniania (CSU)</w:t>
            </w:r>
          </w:p>
        </w:tc>
      </w:tr>
      <w:tr w:rsidR="00023881" w:rsidRPr="00FB68E1" w14:paraId="6496D8D7" w14:textId="77777777" w:rsidTr="6AFAD76D">
        <w:trPr>
          <w:cantSplit/>
        </w:trPr>
        <w:tc>
          <w:tcPr>
            <w:tcW w:w="1497" w:type="pct"/>
          </w:tcPr>
          <w:p w14:paraId="0E813B0B" w14:textId="77777777" w:rsidR="00023881" w:rsidRPr="00FB68E1" w:rsidRDefault="00023881" w:rsidP="001C4DAF">
            <w:pPr>
              <w:pStyle w:val="Tabela"/>
              <w:tabs>
                <w:tab w:val="left" w:pos="2410"/>
              </w:tabs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lastRenderedPageBreak/>
              <w:t>System/PIT</w:t>
            </w:r>
          </w:p>
        </w:tc>
        <w:tc>
          <w:tcPr>
            <w:tcW w:w="3503" w:type="pct"/>
          </w:tcPr>
          <w:p w14:paraId="0EC2DCA2" w14:textId="2D438526" w:rsidR="00023881" w:rsidRPr="00FB68E1" w:rsidRDefault="7BC167A2" w:rsidP="6ACDB00C">
            <w:pPr>
              <w:pStyle w:val="Tabela"/>
              <w:tabs>
                <w:tab w:val="left" w:pos="2410"/>
              </w:tabs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System informatyczny pod nazwą: Punkt Informacyjny ds. Telekomunikacji</w:t>
            </w:r>
            <w:r w:rsidR="4FF89469" w:rsidRPr="00FB68E1">
              <w:rPr>
                <w:rFonts w:cstheme="minorHAnsi"/>
                <w:szCs w:val="22"/>
              </w:rPr>
              <w:t xml:space="preserve"> dostępny pod adresem pit.uke.gov.pl.</w:t>
            </w:r>
          </w:p>
        </w:tc>
      </w:tr>
      <w:tr w:rsidR="2F796834" w:rsidRPr="00FB68E1" w14:paraId="49BBA452" w14:textId="77777777" w:rsidTr="6AFAD76D">
        <w:trPr>
          <w:cantSplit/>
        </w:trPr>
        <w:tc>
          <w:tcPr>
            <w:tcW w:w="1497" w:type="pct"/>
          </w:tcPr>
          <w:p w14:paraId="26E09414" w14:textId="4EE1539C" w:rsidR="1AA61C91" w:rsidRPr="00FB68E1" w:rsidRDefault="1AA61C91" w:rsidP="00FB68E1">
            <w:pPr>
              <w:pStyle w:val="Tabela"/>
            </w:pPr>
            <w:r w:rsidRPr="00FB68E1">
              <w:t>System REJESTRY</w:t>
            </w:r>
          </w:p>
        </w:tc>
        <w:tc>
          <w:tcPr>
            <w:tcW w:w="3503" w:type="pct"/>
          </w:tcPr>
          <w:p w14:paraId="71921716" w14:textId="229AFB93" w:rsidR="2F796834" w:rsidRPr="00FB68E1" w:rsidRDefault="5021926A" w:rsidP="00FB68E1">
            <w:pPr>
              <w:pStyle w:val="Tabela"/>
            </w:pPr>
            <w:r w:rsidRPr="00FB68E1">
              <w:t xml:space="preserve">System należący do UKE, w którym prowadzone są </w:t>
            </w:r>
            <w:r w:rsidR="6CC9BE42" w:rsidRPr="00FB68E1">
              <w:t>rejestry</w:t>
            </w:r>
            <w:r w:rsidRPr="00FB68E1">
              <w:t xml:space="preserve"> RPT i RJST</w:t>
            </w:r>
            <w:r w:rsidR="4BB41775" w:rsidRPr="00FB68E1">
              <w:t>.</w:t>
            </w:r>
          </w:p>
        </w:tc>
      </w:tr>
      <w:tr w:rsidR="00023881" w:rsidRPr="00FB68E1" w14:paraId="28C0AAA6" w14:textId="77777777" w:rsidTr="6AFAD76D">
        <w:trPr>
          <w:cantSplit/>
        </w:trPr>
        <w:tc>
          <w:tcPr>
            <w:tcW w:w="1497" w:type="pct"/>
          </w:tcPr>
          <w:p w14:paraId="219AB6DC" w14:textId="77777777" w:rsidR="00023881" w:rsidRPr="00FB68E1" w:rsidRDefault="00023881" w:rsidP="005E59CA">
            <w:pPr>
              <w:pStyle w:val="Tabela"/>
              <w:tabs>
                <w:tab w:val="left" w:pos="2410"/>
              </w:tabs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Użytkownik</w:t>
            </w:r>
          </w:p>
        </w:tc>
        <w:tc>
          <w:tcPr>
            <w:tcW w:w="3503" w:type="pct"/>
          </w:tcPr>
          <w:p w14:paraId="4765D59C" w14:textId="77777777" w:rsidR="00023881" w:rsidRPr="00FB68E1" w:rsidRDefault="00023881" w:rsidP="005E59CA">
            <w:pPr>
              <w:pStyle w:val="Tabela"/>
              <w:tabs>
                <w:tab w:val="left" w:pos="2410"/>
              </w:tabs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Każda osoba uprawniona do wykonywania czynności w Rozbudowanym Systemie, różnych w zależności od roli definiującej zakres tych uprawnień, w tym m.in. zasilania, przetwarzania, analizowania i eksportowania danych.</w:t>
            </w:r>
          </w:p>
        </w:tc>
      </w:tr>
      <w:tr w:rsidR="00023881" w:rsidRPr="00FB68E1" w14:paraId="069EE620" w14:textId="77777777" w:rsidTr="6AFAD76D">
        <w:trPr>
          <w:cantSplit/>
        </w:trPr>
        <w:tc>
          <w:tcPr>
            <w:tcW w:w="1497" w:type="pct"/>
          </w:tcPr>
          <w:p w14:paraId="025F6824" w14:textId="77777777" w:rsidR="00023881" w:rsidRPr="00FB68E1" w:rsidRDefault="00023881" w:rsidP="6F5F2F19">
            <w:pPr>
              <w:pStyle w:val="Tabela"/>
              <w:rPr>
                <w:rFonts w:cstheme="minorHAnsi"/>
                <w:szCs w:val="22"/>
              </w:rPr>
            </w:pPr>
            <w:r w:rsidRPr="00FB68E1">
              <w:rPr>
                <w:rFonts w:cstheme="minorHAnsi"/>
                <w:szCs w:val="22"/>
              </w:rPr>
              <w:t>WCAG</w:t>
            </w:r>
          </w:p>
        </w:tc>
        <w:tc>
          <w:tcPr>
            <w:tcW w:w="3503" w:type="pct"/>
          </w:tcPr>
          <w:p w14:paraId="212AEBA5" w14:textId="3676C5F3" w:rsidR="00023881" w:rsidRPr="00FB68E1" w:rsidRDefault="58FE49E9" w:rsidP="45445BE3">
            <w:pPr>
              <w:pStyle w:val="Tabela"/>
              <w:rPr>
                <w:rFonts w:cstheme="minorHAnsi"/>
                <w:szCs w:val="22"/>
                <w:lang w:val="en-US"/>
              </w:rPr>
            </w:pPr>
            <w:r w:rsidRPr="00FB68E1">
              <w:rPr>
                <w:rFonts w:cstheme="minorHAnsi"/>
                <w:szCs w:val="22"/>
              </w:rPr>
              <w:t xml:space="preserve">Wytyczne dotyczące dostępności treści internetowych, </w:t>
            </w:r>
            <w:r w:rsidR="097769BA" w:rsidRPr="00FB68E1">
              <w:rPr>
                <w:rFonts w:cstheme="minorHAnsi"/>
                <w:szCs w:val="22"/>
              </w:rPr>
              <w:t xml:space="preserve">ang. </w:t>
            </w:r>
            <w:r w:rsidR="3DFC96AC" w:rsidRPr="00FB68E1">
              <w:rPr>
                <w:rFonts w:cstheme="minorHAnsi"/>
                <w:szCs w:val="22"/>
                <w:lang w:val="en-US"/>
              </w:rPr>
              <w:t>Web Content Accessibility Guidelines</w:t>
            </w:r>
            <w:r w:rsidR="17898326" w:rsidRPr="00FB68E1">
              <w:rPr>
                <w:rFonts w:cstheme="minorHAnsi"/>
                <w:szCs w:val="22"/>
                <w:lang w:val="en-US"/>
              </w:rPr>
              <w:t xml:space="preserve">. </w:t>
            </w:r>
            <w:r w:rsidR="17898326" w:rsidRPr="00FB68E1">
              <w:rPr>
                <w:rFonts w:cstheme="minorHAnsi"/>
                <w:szCs w:val="22"/>
              </w:rPr>
              <w:t xml:space="preserve">Zgodnie ze </w:t>
            </w:r>
            <w:r w:rsidR="00FB68E1" w:rsidRPr="00FB68E1">
              <w:rPr>
                <w:rFonts w:cstheme="minorHAnsi"/>
                <w:szCs w:val="22"/>
              </w:rPr>
              <w:t>standardem</w:t>
            </w:r>
            <w:r w:rsidR="17898326" w:rsidRPr="00FB68E1">
              <w:rPr>
                <w:rFonts w:cstheme="minorHAnsi"/>
                <w:szCs w:val="22"/>
              </w:rPr>
              <w:t xml:space="preserve"> w wersji 2.1</w:t>
            </w:r>
          </w:p>
        </w:tc>
      </w:tr>
    </w:tbl>
    <w:p w14:paraId="240D64AF" w14:textId="77777777" w:rsidR="00840E48" w:rsidRPr="005F6865" w:rsidRDefault="00840E48" w:rsidP="001B616C">
      <w:pPr>
        <w:rPr>
          <w:rFonts w:cstheme="minorHAnsi"/>
          <w:bCs/>
          <w:kern w:val="32"/>
          <w:lang w:val="en-US"/>
        </w:rPr>
      </w:pPr>
      <w:r w:rsidRPr="005F6865">
        <w:rPr>
          <w:rFonts w:cstheme="minorHAnsi"/>
          <w:bCs/>
          <w:kern w:val="32"/>
          <w:lang w:val="en-US"/>
        </w:rPr>
        <w:br w:type="page"/>
      </w:r>
    </w:p>
    <w:p w14:paraId="30DC43AC" w14:textId="77777777" w:rsidR="007A0CD3" w:rsidRPr="00CB1DBF" w:rsidRDefault="00610A59" w:rsidP="001B616C">
      <w:pPr>
        <w:pStyle w:val="Nagwek1"/>
        <w:rPr>
          <w:rFonts w:cstheme="minorHAnsi"/>
          <w:sz w:val="32"/>
          <w:szCs w:val="24"/>
        </w:rPr>
      </w:pPr>
      <w:bookmarkStart w:id="6" w:name="_Toc82791859"/>
      <w:bookmarkStart w:id="7" w:name="_Toc82799967"/>
      <w:r w:rsidRPr="00CB1DBF">
        <w:rPr>
          <w:rFonts w:cstheme="minorHAnsi"/>
          <w:sz w:val="32"/>
          <w:szCs w:val="24"/>
        </w:rPr>
        <w:lastRenderedPageBreak/>
        <w:t>Wstęp</w:t>
      </w:r>
      <w:bookmarkEnd w:id="6"/>
      <w:bookmarkEnd w:id="7"/>
    </w:p>
    <w:p w14:paraId="0D1CFCDF" w14:textId="77777777" w:rsidR="001B616C" w:rsidRPr="00CB1DBF" w:rsidRDefault="001B616C" w:rsidP="00A006C1">
      <w:r w:rsidRPr="00CB1DBF">
        <w:t xml:space="preserve">Przedmiot zamówienia obejmuje w szczególności następujące elementy: </w:t>
      </w:r>
    </w:p>
    <w:p w14:paraId="2C1DB341" w14:textId="6FD34031" w:rsidR="001B616C" w:rsidRPr="00B377B7" w:rsidRDefault="3DF9A365" w:rsidP="00A006C1">
      <w:pPr>
        <w:pStyle w:val="Akapitzlist"/>
        <w:numPr>
          <w:ilvl w:val="1"/>
          <w:numId w:val="94"/>
        </w:numPr>
      </w:pPr>
      <w:r w:rsidRPr="00B377B7">
        <w:t xml:space="preserve">Opracowanie i dostarczenie Analizy przedwdrożeniowej zawierającej opis koncepcji rozbudowy Systemu wraz </w:t>
      </w:r>
      <w:r w:rsidR="144AEB2E" w:rsidRPr="00B377B7">
        <w:t xml:space="preserve">z </w:t>
      </w:r>
      <w:r w:rsidRPr="00B377B7">
        <w:t xml:space="preserve">uwzględnieniem wszystkich obecnych funkcjonalności oraz opisem sposobu realizacji wszystkich wymagań wynikających z opisu przedmiotu zamówienia, a także opis infrastruktury udostępnionej przez Zamawiającego do rozbudowy </w:t>
      </w:r>
      <w:r w:rsidR="1786702F" w:rsidRPr="00B377B7">
        <w:t>S</w:t>
      </w:r>
      <w:r w:rsidRPr="00B377B7">
        <w:t>ystemu</w:t>
      </w:r>
      <w:r w:rsidR="73D4AEF2" w:rsidRPr="00B377B7">
        <w:t xml:space="preserve"> PIT</w:t>
      </w:r>
      <w:r w:rsidR="474F8FE5" w:rsidRPr="00B377B7">
        <w:t xml:space="preserve"> oraz ewentualnej</w:t>
      </w:r>
      <w:r w:rsidR="490E4CE9" w:rsidRPr="00B377B7">
        <w:t xml:space="preserve"> jej</w:t>
      </w:r>
      <w:r w:rsidR="474F8FE5" w:rsidRPr="00B377B7">
        <w:t xml:space="preserve"> rozbudowy w celu spełnienia wymagań SLA</w:t>
      </w:r>
      <w:r w:rsidRPr="00B377B7">
        <w:t xml:space="preserve">; </w:t>
      </w:r>
    </w:p>
    <w:p w14:paraId="0A729FF4" w14:textId="3FEA5A79" w:rsidR="001B616C" w:rsidRPr="00B377B7" w:rsidRDefault="30E36E6A" w:rsidP="00A006C1">
      <w:pPr>
        <w:pStyle w:val="Akapitzlist"/>
        <w:numPr>
          <w:ilvl w:val="1"/>
          <w:numId w:val="94"/>
        </w:numPr>
      </w:pPr>
      <w:r w:rsidRPr="00B377B7">
        <w:t xml:space="preserve">Zaprojektowanie, </w:t>
      </w:r>
      <w:r w:rsidR="3DF9A365" w:rsidRPr="00B377B7">
        <w:t>budow</w:t>
      </w:r>
      <w:r w:rsidR="26249C4B" w:rsidRPr="00B377B7">
        <w:t>a</w:t>
      </w:r>
      <w:r w:rsidR="3DF9A365" w:rsidRPr="00B377B7">
        <w:t xml:space="preserve">, dostarczenie i wdrożenie Rozbudowy Systemu w zakresie: </w:t>
      </w:r>
    </w:p>
    <w:p w14:paraId="42DADFC4" w14:textId="69CBF356" w:rsidR="001B616C" w:rsidRPr="00B377B7" w:rsidRDefault="649BB660" w:rsidP="7B718D4A">
      <w:pPr>
        <w:pStyle w:val="Akapitzlist"/>
        <w:numPr>
          <w:ilvl w:val="2"/>
          <w:numId w:val="94"/>
        </w:numPr>
        <w:rPr>
          <w:rFonts w:eastAsiaTheme="minorEastAsia" w:cstheme="minorBidi"/>
          <w:szCs w:val="22"/>
        </w:rPr>
      </w:pPr>
      <w:r>
        <w:t>funkcjonalności umożliwiających realizację obowiązku wynikającego z art. 29 ustawy z dnia 7 maja 2010 r. o wspieraniu rozwoju usług i sieci telekomunikacyjnych (D</w:t>
      </w:r>
      <w:r w:rsidR="5C49A701">
        <w:t xml:space="preserve">z. </w:t>
      </w:r>
      <w:r w:rsidR="245F16A2">
        <w:t>U</w:t>
      </w:r>
      <w:r w:rsidR="5C49A701">
        <w:t xml:space="preserve">. z </w:t>
      </w:r>
      <w:r w:rsidR="646ECB73">
        <w:t>2021</w:t>
      </w:r>
      <w:r w:rsidR="5C49A701">
        <w:t xml:space="preserve"> r.  poz. </w:t>
      </w:r>
      <w:r w:rsidR="64970E46">
        <w:t xml:space="preserve">777, z </w:t>
      </w:r>
      <w:proofErr w:type="spellStart"/>
      <w:r w:rsidR="64970E46">
        <w:t>późn</w:t>
      </w:r>
      <w:proofErr w:type="spellEnd"/>
      <w:r w:rsidR="64970E46">
        <w:t>. zm.</w:t>
      </w:r>
      <w:r>
        <w:t xml:space="preserve">), inwentaryzacji sieci i usług telekomunikacyjnych, w tym fizycznych przebiegów sieci z uwzględnieniem </w:t>
      </w:r>
      <w:r w:rsidR="32DBAB63">
        <w:t xml:space="preserve">funkcjonalności służących </w:t>
      </w:r>
      <w:r>
        <w:t xml:space="preserve"> gromadz</w:t>
      </w:r>
      <w:r w:rsidR="771A976C">
        <w:t>eniu</w:t>
      </w:r>
      <w:r>
        <w:t xml:space="preserve"> danych w </w:t>
      </w:r>
      <w:r w:rsidR="10EDEA72">
        <w:t>PIT</w:t>
      </w:r>
      <w:r>
        <w:t>;</w:t>
      </w:r>
      <w:r w:rsidR="767CF11A">
        <w:t xml:space="preserve"> </w:t>
      </w:r>
      <w:bookmarkStart w:id="8" w:name="_Ref82792873"/>
      <w:r w:rsidR="66677055">
        <w:t xml:space="preserve">funkcjonalności wynikających z art. 20 i 22 </w:t>
      </w:r>
      <w:r w:rsidR="3621FBCE">
        <w:t>EKŁE</w:t>
      </w:r>
      <w:r w:rsidR="66677055">
        <w:t>, dotyczących</w:t>
      </w:r>
      <w:r w:rsidR="510A7276">
        <w:t xml:space="preserve"> w szczególności</w:t>
      </w:r>
      <w:r w:rsidR="66677055">
        <w:t xml:space="preserve"> </w:t>
      </w:r>
      <w:r w:rsidR="510A7276">
        <w:t xml:space="preserve">analiz geograficznych i </w:t>
      </w:r>
      <w:r w:rsidR="66677055">
        <w:t>planów inwestycyjnych;</w:t>
      </w:r>
      <w:bookmarkEnd w:id="8"/>
    </w:p>
    <w:p w14:paraId="61C737EB" w14:textId="77777777" w:rsidR="001B616C" w:rsidRPr="005A5C04" w:rsidRDefault="00213B7C" w:rsidP="00A006C1">
      <w:pPr>
        <w:pStyle w:val="Akapitzlist"/>
        <w:numPr>
          <w:ilvl w:val="2"/>
          <w:numId w:val="94"/>
        </w:numPr>
      </w:pPr>
      <w:r>
        <w:t>portalu mapowego</w:t>
      </w:r>
      <w:r w:rsidR="001B616C">
        <w:t>;</w:t>
      </w:r>
      <w:r w:rsidR="00F533BE">
        <w:t xml:space="preserve"> </w:t>
      </w:r>
    </w:p>
    <w:p w14:paraId="32B92AC8" w14:textId="3AC983D4" w:rsidR="001B616C" w:rsidRPr="005A5C04" w:rsidRDefault="0CFD7D33" w:rsidP="00A006C1">
      <w:pPr>
        <w:pStyle w:val="Akapitzlist"/>
        <w:numPr>
          <w:ilvl w:val="2"/>
          <w:numId w:val="94"/>
        </w:numPr>
      </w:pPr>
      <w:r>
        <w:t xml:space="preserve">nowego </w:t>
      </w:r>
      <w:r w:rsidR="54BF7CAE">
        <w:t>wyglądu</w:t>
      </w:r>
      <w:r>
        <w:t xml:space="preserve"> i zmian UX;</w:t>
      </w:r>
    </w:p>
    <w:p w14:paraId="04AB1087" w14:textId="5489FF56" w:rsidR="001B616C" w:rsidRPr="005A5C04" w:rsidRDefault="446E597C" w:rsidP="00A006C1">
      <w:pPr>
        <w:pStyle w:val="Akapitzlist"/>
        <w:numPr>
          <w:ilvl w:val="2"/>
          <w:numId w:val="94"/>
        </w:numPr>
      </w:pPr>
      <w:r>
        <w:t>w</w:t>
      </w:r>
      <w:r w:rsidR="3DF9A365">
        <w:t xml:space="preserve">ersji </w:t>
      </w:r>
      <w:r w:rsidR="6DFFBE8E">
        <w:t>responsywnej</w:t>
      </w:r>
      <w:r w:rsidR="3DF9A365">
        <w:t>;</w:t>
      </w:r>
    </w:p>
    <w:p w14:paraId="31A5C4AA" w14:textId="77777777" w:rsidR="001B616C" w:rsidRPr="005A5C04" w:rsidRDefault="001B616C" w:rsidP="00A006C1">
      <w:pPr>
        <w:pStyle w:val="Akapitzlist"/>
        <w:numPr>
          <w:ilvl w:val="2"/>
          <w:numId w:val="94"/>
        </w:numPr>
      </w:pPr>
      <w:r>
        <w:t>wizualizacji i wyszukiwania danych;</w:t>
      </w:r>
    </w:p>
    <w:p w14:paraId="3F767B62" w14:textId="77777777" w:rsidR="001B616C" w:rsidRPr="005A5C04" w:rsidRDefault="001B616C" w:rsidP="00A006C1">
      <w:pPr>
        <w:pStyle w:val="Akapitzlist"/>
        <w:numPr>
          <w:ilvl w:val="2"/>
          <w:numId w:val="94"/>
        </w:numPr>
      </w:pPr>
      <w:r>
        <w:t>e-usługi umożliwiającej zgłaszanie popytu na usługi;</w:t>
      </w:r>
    </w:p>
    <w:p w14:paraId="3F683F56" w14:textId="77777777" w:rsidR="001B616C" w:rsidRPr="005A5C04" w:rsidRDefault="001B616C" w:rsidP="00A006C1">
      <w:pPr>
        <w:pStyle w:val="Akapitzlist"/>
        <w:numPr>
          <w:ilvl w:val="2"/>
          <w:numId w:val="94"/>
        </w:numPr>
      </w:pPr>
      <w:r>
        <w:t>e-usługi umożliwiającej identyfikację usług dostępnych pod wybranym adresem;</w:t>
      </w:r>
    </w:p>
    <w:p w14:paraId="1D528CD4" w14:textId="66CC5215" w:rsidR="001B616C" w:rsidRPr="005A5C04" w:rsidRDefault="0CFD7D33" w:rsidP="00A006C1">
      <w:pPr>
        <w:pStyle w:val="Akapitzlist"/>
        <w:numPr>
          <w:ilvl w:val="2"/>
          <w:numId w:val="94"/>
        </w:numPr>
      </w:pPr>
      <w:r>
        <w:t xml:space="preserve">panelu administratora przeznaczonego wyłącznie dla </w:t>
      </w:r>
      <w:r w:rsidR="0CCC2735">
        <w:t>Administratorów</w:t>
      </w:r>
      <w:r>
        <w:t>. Panel administracyjny zawierać będzie narzędzia administracyjne: zarządzanie modelem jakości, zarządzanie komunikatami systemowymi, szablony e</w:t>
      </w:r>
      <w:r w:rsidR="5A68857F">
        <w:t>-</w:t>
      </w:r>
      <w:r>
        <w:t>mail, konfiguracja, aktualizacja danych</w:t>
      </w:r>
      <w:r w:rsidR="61B30E05">
        <w:t xml:space="preserve">, zarządzanie rolami i uprawnieniami </w:t>
      </w:r>
      <w:r>
        <w:t>, itp.;</w:t>
      </w:r>
    </w:p>
    <w:p w14:paraId="02F1588B" w14:textId="77777777" w:rsidR="001B616C" w:rsidRPr="005A5C04" w:rsidRDefault="001B616C" w:rsidP="00A006C1">
      <w:pPr>
        <w:pStyle w:val="Akapitzlist"/>
        <w:numPr>
          <w:ilvl w:val="2"/>
          <w:numId w:val="94"/>
        </w:numPr>
      </w:pPr>
      <w:r>
        <w:t xml:space="preserve">panelu </w:t>
      </w:r>
      <w:r w:rsidR="00DB6324">
        <w:t>U</w:t>
      </w:r>
      <w:r>
        <w:t xml:space="preserve">żytkownika przeznaczonego dla zalogowanego </w:t>
      </w:r>
      <w:r w:rsidR="00DB6324">
        <w:t>U</w:t>
      </w:r>
      <w:r>
        <w:t>żytkownika</w:t>
      </w:r>
      <w:r w:rsidR="00B049DC">
        <w:t xml:space="preserve"> Rozbudowanego </w:t>
      </w:r>
      <w:r>
        <w:t xml:space="preserve">Systemu, przedstawiającego jego aktywność w </w:t>
      </w:r>
      <w:r w:rsidR="00912BD8">
        <w:t>Rozbudowanym</w:t>
      </w:r>
      <w:r>
        <w:t xml:space="preserve"> </w:t>
      </w:r>
      <w:r w:rsidR="00912BD8">
        <w:t>S</w:t>
      </w:r>
      <w:r>
        <w:t>ystemie przede wszystkim Rejestr aktywności, Rejestr raportów, Rejestr zasileń;</w:t>
      </w:r>
    </w:p>
    <w:p w14:paraId="7FDE7075" w14:textId="6A248981" w:rsidR="001B616C" w:rsidRPr="005A5C04" w:rsidRDefault="3184A8FC" w:rsidP="00A006C1">
      <w:pPr>
        <w:pStyle w:val="Akapitzlist"/>
        <w:numPr>
          <w:ilvl w:val="2"/>
          <w:numId w:val="94"/>
        </w:numPr>
      </w:pPr>
      <w:r>
        <w:t xml:space="preserve">modelu uprawnień korzystania z </w:t>
      </w:r>
      <w:r w:rsidR="474985CF">
        <w:t xml:space="preserve">Rozbudowanego </w:t>
      </w:r>
      <w:r>
        <w:t xml:space="preserve">Systemu uwzględniającego wdrożenie funkcjonalności wynikających z art. 29 ustawy o wspieraniu rozwoju usług i sieci telekomunikacyjnych oraz </w:t>
      </w:r>
      <w:r w:rsidR="7247DF94">
        <w:t>EKŁE</w:t>
      </w:r>
      <w:r w:rsidR="199FFB2B">
        <w:t xml:space="preserve"> (z uwzględnieniem punktu </w:t>
      </w:r>
      <w:r>
        <w:fldChar w:fldCharType="begin"/>
      </w:r>
      <w:r>
        <w:instrText xml:space="preserve"> REF _Ref82792873 \w \h  \* MERGEFORMAT </w:instrText>
      </w:r>
      <w:r>
        <w:fldChar w:fldCharType="separate"/>
      </w:r>
      <w:r w:rsidR="006C31E0">
        <w:t>2.2.2</w:t>
      </w:r>
      <w:r>
        <w:fldChar w:fldCharType="end"/>
      </w:r>
      <w:r w:rsidR="199FFB2B">
        <w:t>)</w:t>
      </w:r>
      <w:r>
        <w:t>;</w:t>
      </w:r>
    </w:p>
    <w:p w14:paraId="138D3FE8" w14:textId="0DFFA252" w:rsidR="001B616C" w:rsidRPr="005A5C04" w:rsidRDefault="30AA5271" w:rsidP="00A006C1">
      <w:pPr>
        <w:pStyle w:val="Akapitzlist"/>
        <w:numPr>
          <w:ilvl w:val="2"/>
          <w:numId w:val="94"/>
        </w:numPr>
      </w:pPr>
      <w:r>
        <w:t xml:space="preserve">modeli jakości umożliwiających wykonanie weryfikacji danych </w:t>
      </w:r>
      <w:r w:rsidR="1FC65D77">
        <w:t xml:space="preserve">systemowych </w:t>
      </w:r>
      <w:r>
        <w:t>w procesie zasilania i weryfikacji;</w:t>
      </w:r>
    </w:p>
    <w:p w14:paraId="2CD95404" w14:textId="08599832" w:rsidR="001B616C" w:rsidRPr="005A5C04" w:rsidRDefault="30AA5271" w:rsidP="00A006C1">
      <w:pPr>
        <w:pStyle w:val="Akapitzlist"/>
        <w:numPr>
          <w:ilvl w:val="2"/>
          <w:numId w:val="94"/>
        </w:numPr>
      </w:pPr>
      <w:r>
        <w:t>mechanizmów obsługujących</w:t>
      </w:r>
      <w:r w:rsidR="5F5A56EE">
        <w:t xml:space="preserve"> i zabezpieczających</w:t>
      </w:r>
      <w:r>
        <w:t xml:space="preserve"> procesy zasilania danymi </w:t>
      </w:r>
      <w:r w:rsidR="07900E0C">
        <w:t xml:space="preserve">Rozbudowanego </w:t>
      </w:r>
      <w:r>
        <w:t>Systemu w różnych formatach danych;</w:t>
      </w:r>
    </w:p>
    <w:p w14:paraId="2878E1CA" w14:textId="77777777" w:rsidR="001B616C" w:rsidRPr="005A5C04" w:rsidRDefault="30AA5271" w:rsidP="00A006C1">
      <w:pPr>
        <w:pStyle w:val="Akapitzlist"/>
        <w:numPr>
          <w:ilvl w:val="2"/>
          <w:numId w:val="94"/>
        </w:numPr>
      </w:pPr>
      <w:r>
        <w:t>interfejsów komunikacyjnych z usługami WMS, WFS i WMTS;</w:t>
      </w:r>
    </w:p>
    <w:p w14:paraId="407ACF09" w14:textId="77777777" w:rsidR="001B616C" w:rsidRPr="005A5C04" w:rsidRDefault="30AA5271" w:rsidP="00A006C1">
      <w:pPr>
        <w:pStyle w:val="Akapitzlist"/>
        <w:numPr>
          <w:ilvl w:val="2"/>
          <w:numId w:val="94"/>
        </w:numPr>
      </w:pPr>
      <w:r>
        <w:t>zestawu narzędzi GIS umożliwiających w szczególności: przeglądanie, udostępnianie, przekształcanie, wyszukiwanie, prezentacje i filtrowanie informacji pochodzących z warstwy bazodanowej;</w:t>
      </w:r>
    </w:p>
    <w:p w14:paraId="42655F24" w14:textId="77777777" w:rsidR="001B616C" w:rsidRPr="005A5C04" w:rsidRDefault="30AA5271" w:rsidP="00A006C1">
      <w:pPr>
        <w:pStyle w:val="Akapitzlist"/>
        <w:numPr>
          <w:ilvl w:val="2"/>
          <w:numId w:val="94"/>
        </w:numPr>
      </w:pPr>
      <w:r>
        <w:t>API;</w:t>
      </w:r>
    </w:p>
    <w:p w14:paraId="45FFBDDF" w14:textId="77777777" w:rsidR="001B616C" w:rsidRPr="005A5C04" w:rsidRDefault="30AA5271" w:rsidP="00A006C1">
      <w:pPr>
        <w:pStyle w:val="Akapitzlist"/>
        <w:numPr>
          <w:ilvl w:val="2"/>
          <w:numId w:val="94"/>
        </w:numPr>
      </w:pPr>
      <w:proofErr w:type="spellStart"/>
      <w:r>
        <w:t>Geokoder</w:t>
      </w:r>
      <w:r w:rsidR="394B97B8">
        <w:t>a</w:t>
      </w:r>
      <w:proofErr w:type="spellEnd"/>
      <w:r>
        <w:t>;</w:t>
      </w:r>
    </w:p>
    <w:p w14:paraId="7F23ED06" w14:textId="35A65AD7" w:rsidR="001B616C" w:rsidRPr="005A5C04" w:rsidRDefault="29FD6EC7" w:rsidP="00A006C1">
      <w:pPr>
        <w:pStyle w:val="Akapitzlist"/>
        <w:numPr>
          <w:ilvl w:val="2"/>
          <w:numId w:val="94"/>
        </w:numPr>
      </w:pPr>
      <w:r>
        <w:lastRenderedPageBreak/>
        <w:t>modułu kolejkow</w:t>
      </w:r>
      <w:r w:rsidR="5C86557D">
        <w:t>ania</w:t>
      </w:r>
      <w:r>
        <w:t>;</w:t>
      </w:r>
    </w:p>
    <w:p w14:paraId="2048F74B" w14:textId="4D336E88" w:rsidR="001B616C" w:rsidRPr="005A5C04" w:rsidRDefault="29FD6EC7" w:rsidP="00A006C1">
      <w:pPr>
        <w:pStyle w:val="Akapitzlist"/>
        <w:numPr>
          <w:ilvl w:val="2"/>
          <w:numId w:val="94"/>
        </w:numPr>
      </w:pPr>
      <w:r>
        <w:t xml:space="preserve">modułu </w:t>
      </w:r>
      <w:r w:rsidR="3A3DAACB">
        <w:t>wyszukiwania i pobierania danych</w:t>
      </w:r>
      <w:r>
        <w:t>;</w:t>
      </w:r>
    </w:p>
    <w:p w14:paraId="2A43B251" w14:textId="77777777" w:rsidR="001B616C" w:rsidRPr="005A5C04" w:rsidRDefault="30AA5271" w:rsidP="00A006C1">
      <w:pPr>
        <w:pStyle w:val="Akapitzlist"/>
        <w:numPr>
          <w:ilvl w:val="2"/>
          <w:numId w:val="94"/>
        </w:numPr>
      </w:pPr>
      <w:r>
        <w:t>klastra relacyjnej bazy danych;</w:t>
      </w:r>
    </w:p>
    <w:p w14:paraId="021C9E81" w14:textId="7CDFE0DB" w:rsidR="001B616C" w:rsidRPr="005A5C04" w:rsidRDefault="30AA5271" w:rsidP="00A006C1">
      <w:pPr>
        <w:pStyle w:val="Akapitzlist"/>
        <w:numPr>
          <w:ilvl w:val="2"/>
          <w:numId w:val="94"/>
        </w:numPr>
      </w:pPr>
      <w:r>
        <w:t xml:space="preserve">silnika wyszukiwania </w:t>
      </w:r>
      <w:proofErr w:type="spellStart"/>
      <w:r>
        <w:t>pełnotekstowego</w:t>
      </w:r>
      <w:proofErr w:type="spellEnd"/>
      <w:r>
        <w:t>;</w:t>
      </w:r>
    </w:p>
    <w:p w14:paraId="1EF95C82" w14:textId="77777777" w:rsidR="001B616C" w:rsidRPr="005A5C04" w:rsidRDefault="30AA5271" w:rsidP="00A006C1">
      <w:pPr>
        <w:pStyle w:val="Akapitzlist"/>
        <w:numPr>
          <w:ilvl w:val="2"/>
          <w:numId w:val="94"/>
        </w:numPr>
      </w:pPr>
      <w:r>
        <w:t>serwera GIS;</w:t>
      </w:r>
    </w:p>
    <w:p w14:paraId="5F5EB00F" w14:textId="659DF2AB" w:rsidR="001B616C" w:rsidRPr="005A5C04" w:rsidRDefault="29FD6EC7" w:rsidP="00A006C1">
      <w:pPr>
        <w:pStyle w:val="Akapitzlist"/>
        <w:numPr>
          <w:ilvl w:val="2"/>
          <w:numId w:val="94"/>
        </w:numPr>
      </w:pPr>
      <w:r>
        <w:t>dedykowane</w:t>
      </w:r>
      <w:r w:rsidR="5B11F7E6">
        <w:t xml:space="preserve">go </w:t>
      </w:r>
      <w:r w:rsidR="53EA95B6">
        <w:t>narzędzia QGIS/</w:t>
      </w:r>
      <w:proofErr w:type="spellStart"/>
      <w:r w:rsidR="53EA95B6">
        <w:t>Post</w:t>
      </w:r>
      <w:r w:rsidR="553AA2C3">
        <w:t>g</w:t>
      </w:r>
      <w:r w:rsidR="53EA95B6">
        <w:t>reSQL</w:t>
      </w:r>
      <w:proofErr w:type="spellEnd"/>
      <w:r w:rsidR="53EA95B6">
        <w:t xml:space="preserve"> opartego na</w:t>
      </w:r>
      <w:r>
        <w:t xml:space="preserve"> wtycz</w:t>
      </w:r>
      <w:r w:rsidR="14DF09A1">
        <w:t>ce</w:t>
      </w:r>
      <w:r>
        <w:t xml:space="preserve"> QGIS;</w:t>
      </w:r>
    </w:p>
    <w:p w14:paraId="4E950F35" w14:textId="71E6C06F" w:rsidR="001B616C" w:rsidRPr="005A5C04" w:rsidRDefault="30AA5271" w:rsidP="00A006C1">
      <w:pPr>
        <w:pStyle w:val="Akapitzlist"/>
        <w:numPr>
          <w:ilvl w:val="2"/>
          <w:numId w:val="94"/>
        </w:numPr>
      </w:pPr>
      <w:r>
        <w:t xml:space="preserve">modułu integracji z publicznymi rejestrami państwowymi prowadzonymi przez </w:t>
      </w:r>
      <w:proofErr w:type="spellStart"/>
      <w:r>
        <w:t>GUSi</w:t>
      </w:r>
      <w:proofErr w:type="spellEnd"/>
      <w:r>
        <w:t xml:space="preserve"> </w:t>
      </w:r>
      <w:proofErr w:type="spellStart"/>
      <w:r>
        <w:t>GUGiK</w:t>
      </w:r>
      <w:proofErr w:type="spellEnd"/>
      <w:r>
        <w:t xml:space="preserve"> oraz innymi wskazanymi w ofercie;</w:t>
      </w:r>
    </w:p>
    <w:p w14:paraId="47754356" w14:textId="77777777" w:rsidR="001B616C" w:rsidRPr="005A5C04" w:rsidRDefault="30AA5271" w:rsidP="00A006C1">
      <w:pPr>
        <w:pStyle w:val="Akapitzlist"/>
        <w:numPr>
          <w:ilvl w:val="2"/>
          <w:numId w:val="94"/>
        </w:numPr>
      </w:pPr>
      <w:r>
        <w:t xml:space="preserve">modułu do analizowania procesu raportowego </w:t>
      </w:r>
      <w:r w:rsidR="1C01502F">
        <w:t>U</w:t>
      </w:r>
      <w:r>
        <w:t>żytkowników zewnętrznych;</w:t>
      </w:r>
    </w:p>
    <w:p w14:paraId="78A52756" w14:textId="2F16CDC2" w:rsidR="001B616C" w:rsidRPr="005A5C04" w:rsidRDefault="424FF5EB" w:rsidP="00A006C1">
      <w:pPr>
        <w:pStyle w:val="Akapitzlist"/>
        <w:numPr>
          <w:ilvl w:val="2"/>
          <w:numId w:val="94"/>
        </w:numPr>
      </w:pPr>
      <w:r>
        <w:t>modułu hurtowni danych</w:t>
      </w:r>
      <w:r w:rsidR="29FD6EC7">
        <w:t>;</w:t>
      </w:r>
    </w:p>
    <w:p w14:paraId="72E2FA10" w14:textId="77777777" w:rsidR="001B616C" w:rsidRPr="005A5C04" w:rsidRDefault="30AA5271" w:rsidP="00A006C1">
      <w:pPr>
        <w:pStyle w:val="Akapitzlist"/>
        <w:numPr>
          <w:ilvl w:val="2"/>
          <w:numId w:val="94"/>
        </w:numPr>
      </w:pPr>
      <w:r>
        <w:t>modułu kontroli - Baza podmiotów zobligowanych do przekazania danych;</w:t>
      </w:r>
    </w:p>
    <w:p w14:paraId="08A02057" w14:textId="540352D3" w:rsidR="001B616C" w:rsidRPr="005A5C04" w:rsidRDefault="5BD1B8DA" w:rsidP="00A006C1">
      <w:pPr>
        <w:pStyle w:val="Akapitzlist"/>
        <w:numPr>
          <w:ilvl w:val="2"/>
          <w:numId w:val="94"/>
        </w:numPr>
      </w:pPr>
      <w:r>
        <w:t xml:space="preserve">ogólnodostępnego portalu </w:t>
      </w:r>
      <w:r w:rsidR="40C56A5A">
        <w:t>publikacji</w:t>
      </w:r>
      <w:r>
        <w:t>;</w:t>
      </w:r>
    </w:p>
    <w:p w14:paraId="7B6DC58A" w14:textId="5D214AE6" w:rsidR="67AC521A" w:rsidRDefault="4B99A392" w:rsidP="00A006C1">
      <w:pPr>
        <w:pStyle w:val="Akapitzlist"/>
        <w:numPr>
          <w:ilvl w:val="2"/>
          <w:numId w:val="94"/>
        </w:numPr>
      </w:pPr>
      <w:r>
        <w:t>angielskojęzycznej</w:t>
      </w:r>
      <w:r w:rsidR="47E7735D">
        <w:t xml:space="preserve"> wersji systemu, w przypadku skorzystania w tym zakresie przez Zamawiającego z prawa opcji, o którym mowa w art. 441 ustawy </w:t>
      </w:r>
      <w:r w:rsidR="13F3FA14">
        <w:t>- Prawo zamówień publicznych.</w:t>
      </w:r>
    </w:p>
    <w:p w14:paraId="6211C1C6" w14:textId="65DDC49F" w:rsidR="45E284F4" w:rsidRPr="00D5586D" w:rsidRDefault="3E809E2C" w:rsidP="00A006C1">
      <w:pPr>
        <w:pStyle w:val="Akapitzlist"/>
        <w:numPr>
          <w:ilvl w:val="1"/>
          <w:numId w:val="94"/>
        </w:numPr>
      </w:pPr>
      <w:r w:rsidRPr="00D5586D">
        <w:t xml:space="preserve">Zamawiający dopuszcza </w:t>
      </w:r>
      <w:r w:rsidR="006E0369" w:rsidRPr="00D5586D">
        <w:t xml:space="preserve">wdrożenie rozbudowy systemu </w:t>
      </w:r>
      <w:r w:rsidR="45E284F4" w:rsidRPr="00D5586D">
        <w:t xml:space="preserve">w dwóch etapach, zgodnie z </w:t>
      </w:r>
      <w:r w:rsidR="7FBE0002" w:rsidRPr="00D5586D">
        <w:t xml:space="preserve">podziałem </w:t>
      </w:r>
      <w:r w:rsidR="698D1B7D" w:rsidRPr="00D5586D">
        <w:t>określonym</w:t>
      </w:r>
      <w:r w:rsidR="7FBE0002" w:rsidRPr="00D5586D">
        <w:t xml:space="preserve"> w </w:t>
      </w:r>
      <w:r w:rsidR="18597BB1" w:rsidRPr="00D5586D">
        <w:t>Załączniku nr 1 do OPZ.</w:t>
      </w:r>
    </w:p>
    <w:p w14:paraId="02056C12" w14:textId="45047DA3" w:rsidR="001B616C" w:rsidRPr="00DE3EE5" w:rsidRDefault="66677055" w:rsidP="00A006C1">
      <w:pPr>
        <w:pStyle w:val="Akapitzlist"/>
        <w:numPr>
          <w:ilvl w:val="1"/>
          <w:numId w:val="94"/>
        </w:numPr>
      </w:pPr>
      <w:r w:rsidRPr="00DE3EE5">
        <w:t xml:space="preserve">Wykonanie i dostarczenie Dokumentacji </w:t>
      </w:r>
      <w:r w:rsidR="077695EC" w:rsidRPr="00DE3EE5">
        <w:t>T</w:t>
      </w:r>
      <w:r w:rsidRPr="00DE3EE5">
        <w:t xml:space="preserve">echnicznej, </w:t>
      </w:r>
      <w:r w:rsidR="0704C01A" w:rsidRPr="00DE3EE5">
        <w:t>Dokumentacji Testowej,</w:t>
      </w:r>
      <w:r w:rsidR="2142C7AF" w:rsidRPr="00DE3EE5">
        <w:t xml:space="preserve"> </w:t>
      </w:r>
      <w:r w:rsidRPr="00DE3EE5">
        <w:t xml:space="preserve">Dokumentacji Użytkowej, Dokumentacji Instruktażowej, Dokumentacji Administratora </w:t>
      </w:r>
      <w:r w:rsidR="79D79D63" w:rsidRPr="00DE3EE5">
        <w:t xml:space="preserve">Systemu </w:t>
      </w:r>
      <w:r w:rsidRPr="00DE3EE5">
        <w:t>oraz jej aktualizacj</w:t>
      </w:r>
      <w:r w:rsidR="61DD3A9D" w:rsidRPr="00DE3EE5">
        <w:t>ę</w:t>
      </w:r>
      <w:r w:rsidRPr="00DE3EE5">
        <w:t>;</w:t>
      </w:r>
    </w:p>
    <w:p w14:paraId="250FA670" w14:textId="7CBA623E" w:rsidR="001B616C" w:rsidRPr="00DE3EE5" w:rsidRDefault="180E58C8" w:rsidP="00A006C1">
      <w:pPr>
        <w:pStyle w:val="Akapitzlist"/>
        <w:numPr>
          <w:ilvl w:val="1"/>
          <w:numId w:val="94"/>
        </w:numPr>
      </w:pPr>
      <w:r>
        <w:t>Dostarczenie niezbędnych Elementów Dodatkowych Infrastruktury, w przypadku, gdy Wykonawca uzna, iż Infrastruktura Zamawiającego jest niewystarczająca do realizacji Przedmiotu Umowy;</w:t>
      </w:r>
    </w:p>
    <w:p w14:paraId="6470DD7F" w14:textId="2DF3202C" w:rsidR="001B616C" w:rsidRPr="00DE3EE5" w:rsidRDefault="001B616C" w:rsidP="00A006C1">
      <w:pPr>
        <w:pStyle w:val="Akapitzlist"/>
        <w:numPr>
          <w:ilvl w:val="1"/>
          <w:numId w:val="94"/>
        </w:numPr>
      </w:pPr>
      <w:r w:rsidRPr="00DE3EE5">
        <w:t xml:space="preserve">Przygotowanie, zorganizowanie i przeprowadzenie </w:t>
      </w:r>
      <w:r w:rsidR="00A42A39" w:rsidRPr="00DE3EE5">
        <w:t>instrukta</w:t>
      </w:r>
      <w:r w:rsidR="00AD46F4" w:rsidRPr="00DE3EE5">
        <w:t>ż</w:t>
      </w:r>
      <w:r w:rsidR="00A42A39" w:rsidRPr="00DE3EE5">
        <w:t xml:space="preserve">y </w:t>
      </w:r>
      <w:r w:rsidRPr="00DE3EE5">
        <w:t xml:space="preserve">dla </w:t>
      </w:r>
      <w:r w:rsidR="00DB6324" w:rsidRPr="00DE3EE5">
        <w:t>U</w:t>
      </w:r>
      <w:r w:rsidRPr="00DE3EE5">
        <w:t xml:space="preserve">żytkowników oraz </w:t>
      </w:r>
      <w:r w:rsidR="00DB6324" w:rsidRPr="00DE3EE5">
        <w:t>A</w:t>
      </w:r>
      <w:r w:rsidRPr="00DE3EE5">
        <w:t xml:space="preserve">dministratorów </w:t>
      </w:r>
      <w:r w:rsidR="00B049DC" w:rsidRPr="00DE3EE5">
        <w:t xml:space="preserve">Rozbudowanego </w:t>
      </w:r>
      <w:r w:rsidRPr="00DE3EE5">
        <w:t>Systemu po stronie UKE oraz oprac</w:t>
      </w:r>
      <w:r w:rsidR="00454FF5" w:rsidRPr="00DE3EE5">
        <w:t xml:space="preserve">owanie materiałów </w:t>
      </w:r>
      <w:r w:rsidR="00A42A39" w:rsidRPr="00DE3EE5">
        <w:t>instrukta</w:t>
      </w:r>
      <w:r w:rsidR="00AD46F4" w:rsidRPr="00DE3EE5">
        <w:t>ż</w:t>
      </w:r>
      <w:r w:rsidR="00A42A39" w:rsidRPr="00DE3EE5">
        <w:t>owych</w:t>
      </w:r>
      <w:r w:rsidR="00454FF5" w:rsidRPr="00DE3EE5">
        <w:t>;</w:t>
      </w:r>
      <w:r w:rsidRPr="00DE3EE5">
        <w:t xml:space="preserve"> </w:t>
      </w:r>
    </w:p>
    <w:p w14:paraId="58EE3491" w14:textId="5BACE132" w:rsidR="001B616C" w:rsidRPr="00DE3EE5" w:rsidRDefault="30AA5271" w:rsidP="00A006C1">
      <w:pPr>
        <w:pStyle w:val="Akapitzlist"/>
        <w:numPr>
          <w:ilvl w:val="1"/>
          <w:numId w:val="94"/>
        </w:numPr>
      </w:pPr>
      <w:r w:rsidRPr="00DE3EE5">
        <w:t xml:space="preserve">Zasilenie </w:t>
      </w:r>
      <w:r w:rsidR="07900E0C" w:rsidRPr="00DE3EE5">
        <w:t xml:space="preserve">Rozbudowanego </w:t>
      </w:r>
      <w:r w:rsidRPr="00DE3EE5">
        <w:t xml:space="preserve">Systemu wszystkimi danymi wymaganymi do przeprowadzenia Eksploatacji Próbnej oraz przeprowadzenie </w:t>
      </w:r>
      <w:r w:rsidR="2F3FBF5C" w:rsidRPr="00DE3EE5">
        <w:t>E</w:t>
      </w:r>
      <w:r w:rsidRPr="00DE3EE5">
        <w:t xml:space="preserve">ksploatacji </w:t>
      </w:r>
      <w:r w:rsidR="7395E515" w:rsidRPr="00DE3EE5">
        <w:t>P</w:t>
      </w:r>
      <w:r w:rsidRPr="00DE3EE5">
        <w:t>róbnej;</w:t>
      </w:r>
    </w:p>
    <w:p w14:paraId="456379F0" w14:textId="1120A260" w:rsidR="00FB73C7" w:rsidRPr="00DE3EE5" w:rsidRDefault="6B5CDE08" w:rsidP="00A006C1">
      <w:pPr>
        <w:pStyle w:val="Akapitzlist"/>
        <w:numPr>
          <w:ilvl w:val="1"/>
          <w:numId w:val="94"/>
        </w:numPr>
      </w:pPr>
      <w:r w:rsidRPr="00DE3EE5">
        <w:t>Zasilenie Rozbudowanego Systemu wszystkimi danymi znajdującymi się obecnie w Systemie PIT oraz danymi, którymi będzie zasilony System PIT do czasu uruchomienia Rozbudowanego Systemu</w:t>
      </w:r>
      <w:r w:rsidR="694A609F" w:rsidRPr="00DE3EE5">
        <w:t>;</w:t>
      </w:r>
    </w:p>
    <w:p w14:paraId="1449CF2C" w14:textId="77777777" w:rsidR="001B616C" w:rsidRPr="00DE3EE5" w:rsidRDefault="180E58C8" w:rsidP="00A006C1">
      <w:pPr>
        <w:pStyle w:val="Akapitzlist"/>
        <w:numPr>
          <w:ilvl w:val="1"/>
          <w:numId w:val="94"/>
        </w:numPr>
      </w:pPr>
      <w:r w:rsidRPr="00DE3EE5">
        <w:t>Zasileni</w:t>
      </w:r>
      <w:r w:rsidR="00BA041B" w:rsidRPr="00DE3EE5">
        <w:t>e</w:t>
      </w:r>
      <w:r w:rsidRPr="00DE3EE5">
        <w:t xml:space="preserve"> i prezentacja w </w:t>
      </w:r>
      <w:r w:rsidR="00B049DC" w:rsidRPr="00DE3EE5">
        <w:t xml:space="preserve">Rozbudowanym </w:t>
      </w:r>
      <w:r w:rsidRPr="00DE3EE5">
        <w:t>Systemie danych historycznych, tj. danych z inwentaryzacji udostępnionych przez Zamawiającego od 2014 r. włącznie;</w:t>
      </w:r>
    </w:p>
    <w:p w14:paraId="6E9D7C6F" w14:textId="459E4291" w:rsidR="001B616C" w:rsidRPr="00DE3EE5" w:rsidRDefault="001B616C" w:rsidP="00A006C1">
      <w:pPr>
        <w:pStyle w:val="Akapitzlist"/>
        <w:numPr>
          <w:ilvl w:val="1"/>
          <w:numId w:val="94"/>
        </w:numPr>
      </w:pPr>
      <w:r w:rsidRPr="00DE3EE5">
        <w:t>Przeprowadzenie Asysty przy zbieraniu danych podczas inwentaryzacji obejmującej w szczególności:</w:t>
      </w:r>
    </w:p>
    <w:p w14:paraId="2ABBAA08" w14:textId="77777777" w:rsidR="001B616C" w:rsidRPr="00DE3EE5" w:rsidRDefault="001B616C" w:rsidP="00A006C1">
      <w:pPr>
        <w:pStyle w:val="Akapitzlist"/>
        <w:numPr>
          <w:ilvl w:val="2"/>
          <w:numId w:val="94"/>
        </w:numPr>
      </w:pPr>
      <w:r w:rsidRPr="00DE3EE5">
        <w:t>obsługę zgłoszeń serwisowych w serwisie zgłoszeń</w:t>
      </w:r>
      <w:r w:rsidR="00454FF5" w:rsidRPr="00DE3EE5">
        <w:t xml:space="preserve"> JIRA funkcjonującym u</w:t>
      </w:r>
      <w:r w:rsidRPr="00DE3EE5">
        <w:t xml:space="preserve"> Zamawiającego</w:t>
      </w:r>
      <w:r w:rsidR="00454FF5" w:rsidRPr="00DE3EE5">
        <w:t>;</w:t>
      </w:r>
    </w:p>
    <w:p w14:paraId="7C76CA8C" w14:textId="77777777" w:rsidR="001B616C" w:rsidRPr="00DE3EE5" w:rsidRDefault="001B616C" w:rsidP="00A006C1">
      <w:pPr>
        <w:pStyle w:val="Akapitzlist"/>
        <w:numPr>
          <w:ilvl w:val="2"/>
          <w:numId w:val="94"/>
        </w:numPr>
      </w:pPr>
      <w:r w:rsidRPr="00DE3EE5">
        <w:t xml:space="preserve">rozwiązywanie problemów technicznych, w tym błędów zgłaszanych przez Administratorów UKE i Użytkowników </w:t>
      </w:r>
      <w:r w:rsidR="00B049DC" w:rsidRPr="00DE3EE5">
        <w:t xml:space="preserve">Rozbudowanego </w:t>
      </w:r>
      <w:r w:rsidRPr="00DE3EE5">
        <w:t>Systemu poprzez udzielanie odpowiedzi w zakresie:</w:t>
      </w:r>
    </w:p>
    <w:p w14:paraId="74454E4C" w14:textId="77777777" w:rsidR="001B616C" w:rsidRPr="00DE3EE5" w:rsidRDefault="00831135" w:rsidP="00A006C1">
      <w:pPr>
        <w:pStyle w:val="Akapitzlist"/>
        <w:numPr>
          <w:ilvl w:val="3"/>
          <w:numId w:val="94"/>
        </w:numPr>
      </w:pPr>
      <w:r w:rsidRPr="00DE3EE5">
        <w:t>l</w:t>
      </w:r>
      <w:r w:rsidR="001B616C" w:rsidRPr="00DE3EE5">
        <w:t>ogowania i uwierzytelniania</w:t>
      </w:r>
      <w:r w:rsidR="00454FF5" w:rsidRPr="00DE3EE5">
        <w:t>;</w:t>
      </w:r>
    </w:p>
    <w:p w14:paraId="21D9BA1D" w14:textId="77777777" w:rsidR="001B616C" w:rsidRPr="00DE3EE5" w:rsidRDefault="001B616C" w:rsidP="00A006C1">
      <w:pPr>
        <w:pStyle w:val="Akapitzlist"/>
        <w:numPr>
          <w:ilvl w:val="3"/>
          <w:numId w:val="94"/>
        </w:numPr>
      </w:pPr>
      <w:r w:rsidRPr="00DE3EE5">
        <w:lastRenderedPageBreak/>
        <w:t xml:space="preserve">importu, eksportu danych do i z </w:t>
      </w:r>
      <w:r w:rsidR="00B049DC" w:rsidRPr="00DE3EE5">
        <w:t xml:space="preserve">Rozbudowanego </w:t>
      </w:r>
      <w:r w:rsidR="005B1809" w:rsidRPr="00DE3EE5">
        <w:t>S</w:t>
      </w:r>
      <w:r w:rsidRPr="00DE3EE5">
        <w:t>ystemu</w:t>
      </w:r>
      <w:r w:rsidR="00454FF5" w:rsidRPr="00DE3EE5">
        <w:t>;</w:t>
      </w:r>
    </w:p>
    <w:p w14:paraId="38C5B1CB" w14:textId="77777777" w:rsidR="001B616C" w:rsidRPr="00DE3EE5" w:rsidRDefault="001B616C" w:rsidP="00A006C1">
      <w:pPr>
        <w:pStyle w:val="Akapitzlist"/>
        <w:numPr>
          <w:ilvl w:val="2"/>
          <w:numId w:val="94"/>
        </w:numPr>
      </w:pPr>
      <w:r w:rsidRPr="00DE3EE5">
        <w:t xml:space="preserve">śledzenie statusu realizacji </w:t>
      </w:r>
      <w:r w:rsidR="00454FF5" w:rsidRPr="00DE3EE5">
        <w:t>realizowanych</w:t>
      </w:r>
      <w:r w:rsidRPr="00DE3EE5">
        <w:t xml:space="preserve"> zgłoszeń</w:t>
      </w:r>
      <w:r w:rsidR="00454FF5" w:rsidRPr="00DE3EE5">
        <w:t>;</w:t>
      </w:r>
    </w:p>
    <w:p w14:paraId="1342889F" w14:textId="6DF43A65" w:rsidR="001B616C" w:rsidRPr="00DE3EE5" w:rsidRDefault="30AA5271" w:rsidP="00A006C1">
      <w:pPr>
        <w:pStyle w:val="Akapitzlist"/>
        <w:numPr>
          <w:ilvl w:val="2"/>
          <w:numId w:val="94"/>
        </w:numPr>
      </w:pPr>
      <w:r w:rsidRPr="00DE3EE5">
        <w:t>obsług</w:t>
      </w:r>
      <w:r w:rsidR="7785A2B0" w:rsidRPr="00DE3EE5">
        <w:t>ę</w:t>
      </w:r>
      <w:r w:rsidRPr="00DE3EE5">
        <w:t xml:space="preserve"> zapytań poprzez udzielanie odpowiedzi w zakresie funkcjonowania i administrowania </w:t>
      </w:r>
      <w:r w:rsidR="07900E0C" w:rsidRPr="00DE3EE5">
        <w:t xml:space="preserve">Rozbudowanym </w:t>
      </w:r>
      <w:r w:rsidR="17000369" w:rsidRPr="00DE3EE5">
        <w:t>Systemem,</w:t>
      </w:r>
    </w:p>
    <w:p w14:paraId="7A80075C" w14:textId="16230912" w:rsidR="001B616C" w:rsidRPr="00DE3EE5" w:rsidRDefault="2E48ABF5" w:rsidP="00A006C1">
      <w:pPr>
        <w:pStyle w:val="Akapitzlist"/>
        <w:numPr>
          <w:ilvl w:val="1"/>
          <w:numId w:val="94"/>
        </w:numPr>
      </w:pPr>
      <w:r w:rsidRPr="00DE3EE5">
        <w:t>Z</w:t>
      </w:r>
      <w:r w:rsidR="30AA5271" w:rsidRPr="00DE3EE5">
        <w:t>apewnienie stabilnej, wydajnej i zgodn</w:t>
      </w:r>
      <w:r w:rsidR="5E748D34" w:rsidRPr="00DE3EE5">
        <w:t xml:space="preserve">ej z dokumentacją pracy </w:t>
      </w:r>
      <w:r w:rsidR="07900E0C" w:rsidRPr="00DE3EE5">
        <w:t xml:space="preserve">Rozbudowanego </w:t>
      </w:r>
      <w:r w:rsidR="5E748D34" w:rsidRPr="00DE3EE5">
        <w:t>Systemu</w:t>
      </w:r>
      <w:r w:rsidR="0D920FED" w:rsidRPr="00DE3EE5">
        <w:t>;</w:t>
      </w:r>
    </w:p>
    <w:p w14:paraId="1CA75F31" w14:textId="091F6530" w:rsidR="001B616C" w:rsidRPr="00DE3EE5" w:rsidRDefault="2E48ABF5" w:rsidP="00A006C1">
      <w:pPr>
        <w:pStyle w:val="Akapitzlist"/>
        <w:numPr>
          <w:ilvl w:val="1"/>
          <w:numId w:val="94"/>
        </w:numPr>
      </w:pPr>
      <w:r w:rsidRPr="00DE3EE5">
        <w:t>D</w:t>
      </w:r>
      <w:r w:rsidR="30AA5271" w:rsidRPr="00DE3EE5">
        <w:t xml:space="preserve">ostarczenie narzędzia do automatyzacji </w:t>
      </w:r>
      <w:r w:rsidR="021F2C0D" w:rsidRPr="00DE3EE5">
        <w:t>testów,</w:t>
      </w:r>
    </w:p>
    <w:p w14:paraId="5BFB9D8F" w14:textId="1F89C622" w:rsidR="001B616C" w:rsidRPr="00DE3EE5" w:rsidRDefault="2E48ABF5" w:rsidP="00A006C1">
      <w:pPr>
        <w:pStyle w:val="Akapitzlist"/>
        <w:numPr>
          <w:ilvl w:val="1"/>
          <w:numId w:val="94"/>
        </w:numPr>
      </w:pPr>
      <w:r w:rsidRPr="00DE3EE5">
        <w:t>A</w:t>
      </w:r>
      <w:r w:rsidR="30AA5271" w:rsidRPr="00DE3EE5">
        <w:t xml:space="preserve">ktualizacja modelu danych gromadzonych w ramach </w:t>
      </w:r>
      <w:r w:rsidR="07900E0C" w:rsidRPr="00DE3EE5">
        <w:t xml:space="preserve">Rozbudowanego </w:t>
      </w:r>
      <w:r w:rsidR="30AA5271" w:rsidRPr="00DE3EE5">
        <w:t xml:space="preserve">Systemu dla obecnie funkcjonującej w UKE hurtowni </w:t>
      </w:r>
      <w:r w:rsidR="3C536F51" w:rsidRPr="00DE3EE5">
        <w:t>danych,</w:t>
      </w:r>
    </w:p>
    <w:p w14:paraId="5ED87115" w14:textId="26A74469" w:rsidR="001B616C" w:rsidRPr="00DE3EE5" w:rsidRDefault="3630CB8E" w:rsidP="00A006C1">
      <w:pPr>
        <w:pStyle w:val="Akapitzlist"/>
        <w:numPr>
          <w:ilvl w:val="1"/>
          <w:numId w:val="94"/>
        </w:numPr>
      </w:pPr>
      <w:r w:rsidRPr="00DE3EE5">
        <w:t xml:space="preserve">Gwarancję, Usługi Wsparcia </w:t>
      </w:r>
      <w:r w:rsidR="29FD6EC7" w:rsidRPr="00DE3EE5">
        <w:t xml:space="preserve">w okresie </w:t>
      </w:r>
      <w:r w:rsidR="0C053D44" w:rsidRPr="00DE3EE5">
        <w:t xml:space="preserve">co najmniej </w:t>
      </w:r>
      <w:r w:rsidRPr="00DE3EE5">
        <w:t>24</w:t>
      </w:r>
      <w:r w:rsidR="29FD6EC7" w:rsidRPr="00DE3EE5">
        <w:t xml:space="preserve"> miesięcy od dnia podpisania Protokołu Odbioru Końcowego, obejmujących również oprogramowanie Open Source i wszelkie komponenty użyte do budowy </w:t>
      </w:r>
      <w:r w:rsidR="5DD9F6CE" w:rsidRPr="00DE3EE5">
        <w:t xml:space="preserve">Rozbudowanego </w:t>
      </w:r>
      <w:r w:rsidR="29FD6EC7" w:rsidRPr="00DE3EE5">
        <w:t>Systemu</w:t>
      </w:r>
      <w:r w:rsidR="5237E5E1" w:rsidRPr="00DE3EE5">
        <w:t>;</w:t>
      </w:r>
    </w:p>
    <w:p w14:paraId="30770F51" w14:textId="56C4064E" w:rsidR="00CE330F" w:rsidRPr="00DE3EE5" w:rsidRDefault="0CFD7D33" w:rsidP="00A006C1">
      <w:pPr>
        <w:pStyle w:val="Akapitzlist"/>
        <w:numPr>
          <w:ilvl w:val="1"/>
          <w:numId w:val="94"/>
        </w:numPr>
      </w:pPr>
      <w:r w:rsidRPr="00DE3EE5">
        <w:t xml:space="preserve">Świadczenie Usług Rozwoju </w:t>
      </w:r>
      <w:r w:rsidR="67454C01" w:rsidRPr="00DE3EE5">
        <w:t xml:space="preserve">Rozbudowanego </w:t>
      </w:r>
      <w:r w:rsidRPr="00DE3EE5">
        <w:t xml:space="preserve">Systemu </w:t>
      </w:r>
      <w:r w:rsidR="74673BA2" w:rsidRPr="00DE3EE5">
        <w:t xml:space="preserve">w liczbie co najmniej </w:t>
      </w:r>
      <w:r w:rsidR="46E1FF3F" w:rsidRPr="00DE3EE5">
        <w:t>5</w:t>
      </w:r>
      <w:r w:rsidR="569BBE56" w:rsidRPr="00DE3EE5">
        <w:t xml:space="preserve">000 </w:t>
      </w:r>
      <w:r w:rsidR="069B98B4" w:rsidRPr="00DE3EE5">
        <w:t>roboczogodzin</w:t>
      </w:r>
      <w:r w:rsidR="3288E885" w:rsidRPr="00DE3EE5">
        <w:t xml:space="preserve"> (zegarowych)</w:t>
      </w:r>
      <w:r w:rsidR="798B49E8" w:rsidRPr="00DE3EE5">
        <w:t xml:space="preserve"> </w:t>
      </w:r>
      <w:r w:rsidRPr="00DE3EE5">
        <w:t>realizowanych od dnia podpisania Protokołu Odbioru Końcowego</w:t>
      </w:r>
      <w:r w:rsidR="264B2C9F" w:rsidRPr="00DE3EE5">
        <w:t xml:space="preserve"> </w:t>
      </w:r>
      <w:r w:rsidR="63000E6B" w:rsidRPr="00DE3EE5">
        <w:t>do dnia końca okresu Gwarancji.</w:t>
      </w:r>
    </w:p>
    <w:p w14:paraId="62936459" w14:textId="77777777" w:rsidR="00CE330F" w:rsidRPr="00CB1DBF" w:rsidRDefault="00CE330F">
      <w:pPr>
        <w:rPr>
          <w:rFonts w:cstheme="minorHAnsi"/>
        </w:rPr>
      </w:pPr>
      <w:r w:rsidRPr="00CB1DBF">
        <w:rPr>
          <w:rFonts w:cstheme="minorHAnsi"/>
        </w:rPr>
        <w:br w:type="page"/>
      </w:r>
    </w:p>
    <w:p w14:paraId="4B7DA6F0" w14:textId="77777777" w:rsidR="00CE330F" w:rsidRPr="00CB1DBF" w:rsidRDefault="0EC4B13D" w:rsidP="00CE330F">
      <w:pPr>
        <w:pStyle w:val="Nagwek1"/>
        <w:rPr>
          <w:rFonts w:cstheme="minorHAnsi"/>
          <w:sz w:val="32"/>
          <w:szCs w:val="24"/>
        </w:rPr>
      </w:pPr>
      <w:bookmarkStart w:id="9" w:name="_Toc82791860"/>
      <w:bookmarkStart w:id="10" w:name="_Toc82799968"/>
      <w:r w:rsidRPr="00CB1DBF">
        <w:rPr>
          <w:rFonts w:cstheme="minorHAnsi"/>
          <w:sz w:val="32"/>
          <w:szCs w:val="24"/>
        </w:rPr>
        <w:lastRenderedPageBreak/>
        <w:t>Przepisy i wymogi prawn</w:t>
      </w:r>
      <w:r w:rsidR="00CE330F" w:rsidRPr="00CB1DBF">
        <w:rPr>
          <w:rFonts w:cstheme="minorHAnsi"/>
          <w:sz w:val="32"/>
          <w:szCs w:val="24"/>
        </w:rPr>
        <w:t>e</w:t>
      </w:r>
      <w:bookmarkEnd w:id="9"/>
      <w:bookmarkEnd w:id="10"/>
    </w:p>
    <w:p w14:paraId="2E7A21A7" w14:textId="77777777" w:rsidR="00225C25" w:rsidRPr="00571582" w:rsidRDefault="003E5408" w:rsidP="00656702">
      <w:pPr>
        <w:pStyle w:val="Akapitzlist"/>
        <w:numPr>
          <w:ilvl w:val="1"/>
          <w:numId w:val="94"/>
        </w:numPr>
      </w:pPr>
      <w:r w:rsidRPr="00571582">
        <w:t xml:space="preserve">Rozbudowany </w:t>
      </w:r>
      <w:r w:rsidR="00610A59" w:rsidRPr="00571582">
        <w:t>System musi być zgodny w szczególności z następującymi aktami prawnymi:</w:t>
      </w:r>
    </w:p>
    <w:p w14:paraId="1E69BCB1" w14:textId="3ECEE644" w:rsidR="0EC4B13D" w:rsidRPr="00F04B0B" w:rsidRDefault="2FB3373C" w:rsidP="00656702">
      <w:pPr>
        <w:pStyle w:val="Akapitzlist"/>
        <w:numPr>
          <w:ilvl w:val="2"/>
          <w:numId w:val="94"/>
        </w:numPr>
      </w:pPr>
      <w:r w:rsidRPr="00F04B0B">
        <w:t>Ustawa z dnia 7 maja 2010 r. o wspieraniu rozwoju usług i sieci</w:t>
      </w:r>
      <w:r w:rsidR="00A87AB6" w:rsidRPr="00F04B0B">
        <w:t xml:space="preserve"> </w:t>
      </w:r>
      <w:r w:rsidR="60CCB0A6" w:rsidRPr="00F04B0B">
        <w:t>telekomunikacyjnych (</w:t>
      </w:r>
      <w:r w:rsidR="0D5F0546" w:rsidRPr="00F04B0B">
        <w:t xml:space="preserve">Dz. </w:t>
      </w:r>
      <w:r w:rsidR="06772659" w:rsidRPr="00F04B0B">
        <w:t>U</w:t>
      </w:r>
      <w:r w:rsidR="0D5F0546" w:rsidRPr="00F04B0B">
        <w:t>. z 20</w:t>
      </w:r>
      <w:r w:rsidR="74102C06" w:rsidRPr="00F04B0B">
        <w:t>21</w:t>
      </w:r>
      <w:r w:rsidR="0D5F0546" w:rsidRPr="00F04B0B">
        <w:t xml:space="preserve"> r.  poz. </w:t>
      </w:r>
      <w:r w:rsidR="6D273E65" w:rsidRPr="00F04B0B">
        <w:t xml:space="preserve">777 z </w:t>
      </w:r>
      <w:proofErr w:type="spellStart"/>
      <w:r w:rsidR="6D273E65" w:rsidRPr="00F04B0B">
        <w:t>późn</w:t>
      </w:r>
      <w:proofErr w:type="spellEnd"/>
      <w:r w:rsidR="6D273E65" w:rsidRPr="00F04B0B">
        <w:t>. zm.</w:t>
      </w:r>
      <w:r w:rsidRPr="00F04B0B">
        <w:t>);</w:t>
      </w:r>
    </w:p>
    <w:p w14:paraId="59788E8B" w14:textId="77777777" w:rsidR="0EC4B13D" w:rsidRPr="00F04B0B" w:rsidRDefault="0EC4B13D" w:rsidP="00656702">
      <w:pPr>
        <w:pStyle w:val="Akapitzlist"/>
        <w:numPr>
          <w:ilvl w:val="2"/>
          <w:numId w:val="94"/>
        </w:numPr>
      </w:pPr>
      <w:r w:rsidRPr="00F04B0B">
        <w:t>Ustawa z dnia 30 sierpnia 2019 r. o zmianie ustawy o wspieraniu rozwoju usług i sieci telekomunikacyjnych oraz niektórych innych ustaw (Dz. U. z 2019 r., poz. 1815);</w:t>
      </w:r>
    </w:p>
    <w:p w14:paraId="010145D6" w14:textId="77777777" w:rsidR="0EC4B13D" w:rsidRPr="00F04B0B" w:rsidRDefault="0EC4B13D" w:rsidP="00656702">
      <w:pPr>
        <w:pStyle w:val="Akapitzlist"/>
        <w:numPr>
          <w:ilvl w:val="2"/>
          <w:numId w:val="94"/>
        </w:numPr>
      </w:pPr>
      <w:r w:rsidRPr="00F04B0B">
        <w:t>Dyrektywa Parlamentu Europejskiego i Rady (UE) 2018/1972 z dnia 11 grudnia 2018 r. ustanawiająca Europejski Kodeks Łączności Elektronicznej (Dz. Urz. UE L Nr 321, str. 36);</w:t>
      </w:r>
    </w:p>
    <w:p w14:paraId="28E0E654" w14:textId="77777777" w:rsidR="00225C25" w:rsidRPr="00F04B0B" w:rsidRDefault="0EC4B13D" w:rsidP="00656702">
      <w:pPr>
        <w:pStyle w:val="Akapitzlist"/>
        <w:numPr>
          <w:ilvl w:val="2"/>
          <w:numId w:val="94"/>
        </w:numPr>
      </w:pPr>
      <w:r w:rsidRPr="00F04B0B">
        <w:t>Dyrektywa Parlamentu Europejskiego i Rady 2014/61/UE z dnia 15 maja 2014 r. w sprawie środków mających na celu zmniejszenie kosztów realizacji szybkich sieci łączności elektronicznej z dnia 15 maja 2014 r. (Dz. Urz. UE. L Nr 155, str. 1);</w:t>
      </w:r>
    </w:p>
    <w:p w14:paraId="56F0F836" w14:textId="77777777" w:rsidR="0EC4B13D" w:rsidRPr="00F04B0B" w:rsidRDefault="0EC4B13D" w:rsidP="00656702">
      <w:pPr>
        <w:pStyle w:val="Akapitzlist"/>
        <w:numPr>
          <w:ilvl w:val="2"/>
          <w:numId w:val="94"/>
        </w:numPr>
      </w:pPr>
      <w:r w:rsidRPr="00F04B0B">
        <w:t>Rozporządzenie Parlamentu Europejskiego i Rady (UE) nr 2018/1971 z dnia 11 grudnia 2018 r. ustanawiające Organ Europejskich Regulatorów Łączności Elektronicznej (BEREC) oraz Agencję Wsparcia BEREC (Urząd BEREC), zmieniające rozporządzenie (UE) 2015/2120 oraz uchylające rozporządzenie (WE) nr 1211/2009 (Dz. Urz. UE L Nr 321, str. 1);</w:t>
      </w:r>
    </w:p>
    <w:p w14:paraId="756F10D5" w14:textId="77777777" w:rsidR="00225C25" w:rsidRPr="00F04B0B" w:rsidRDefault="00610A59" w:rsidP="00656702">
      <w:pPr>
        <w:pStyle w:val="Akapitzlist"/>
        <w:numPr>
          <w:ilvl w:val="2"/>
          <w:numId w:val="94"/>
        </w:numPr>
      </w:pPr>
      <w:r w:rsidRPr="00F04B0B">
        <w:t>Rozporządzenie Parlamentu Europejskiego i Rady (UE) nr 910/2014 z dnia 23 lipca 2014 r. (</w:t>
      </w:r>
      <w:proofErr w:type="spellStart"/>
      <w:r w:rsidRPr="00F04B0B">
        <w:t>eIDAS</w:t>
      </w:r>
      <w:proofErr w:type="spellEnd"/>
      <w:r w:rsidRPr="00F04B0B">
        <w:t>) w sprawie identyfikacji elektronicznej i usług zaufania w odniesieniu do transakcji elektronicznych na rynku wewnętrznym oraz uchylające dyrektywę 1999/93/WE z dnia 23 lipca 2014 r. (Dz.</w:t>
      </w:r>
      <w:r w:rsidR="006F02A4" w:rsidRPr="00F04B0B">
        <w:t xml:space="preserve"> </w:t>
      </w:r>
      <w:r w:rsidRPr="00F04B0B">
        <w:t>Urz.</w:t>
      </w:r>
      <w:r w:rsidR="006F02A4" w:rsidRPr="00F04B0B">
        <w:t xml:space="preserve"> </w:t>
      </w:r>
      <w:r w:rsidRPr="00F04B0B">
        <w:t>UE.</w:t>
      </w:r>
      <w:r w:rsidR="006F02A4" w:rsidRPr="00F04B0B">
        <w:t xml:space="preserve"> </w:t>
      </w:r>
      <w:r w:rsidRPr="00F04B0B">
        <w:t>L Nr 257, str. 73)</w:t>
      </w:r>
      <w:r w:rsidR="009D7120" w:rsidRPr="00F04B0B">
        <w:t>;</w:t>
      </w:r>
    </w:p>
    <w:p w14:paraId="40E5C266" w14:textId="77777777" w:rsidR="00225C25" w:rsidRPr="00F04B0B" w:rsidRDefault="00610A59" w:rsidP="00656702">
      <w:pPr>
        <w:pStyle w:val="Akapitzlist"/>
        <w:numPr>
          <w:ilvl w:val="2"/>
          <w:numId w:val="94"/>
        </w:numPr>
      </w:pPr>
      <w:r w:rsidRPr="00F04B0B">
        <w:t xml:space="preserve">Rozporządzenie Parlamentu Europejskiego i Rady (UE) 2016/679 z dnia 27 kwietnia 2016 r. (RODO) w sprawie ochrony osób fizycznych w związku z przetwarzaniem danych osobowych i w sprawie swobodnego przepływu takich danych oraz uchylenia dyrektywy 95/46/WE </w:t>
      </w:r>
      <w:r w:rsidR="00F7764A" w:rsidRPr="00F04B0B">
        <w:t>(Dz.</w:t>
      </w:r>
      <w:r w:rsidR="006F02A4" w:rsidRPr="00F04B0B">
        <w:t xml:space="preserve"> </w:t>
      </w:r>
      <w:r w:rsidR="00F7764A" w:rsidRPr="00F04B0B">
        <w:t>Urz.</w:t>
      </w:r>
      <w:r w:rsidR="006F02A4" w:rsidRPr="00F04B0B">
        <w:t xml:space="preserve"> </w:t>
      </w:r>
      <w:r w:rsidR="00F7764A" w:rsidRPr="00F04B0B">
        <w:t>UE. L 119/1)</w:t>
      </w:r>
      <w:r w:rsidR="009D7120" w:rsidRPr="00F04B0B">
        <w:t>;</w:t>
      </w:r>
    </w:p>
    <w:p w14:paraId="495FA92F" w14:textId="0C45B286" w:rsidR="00225C25" w:rsidRPr="00F04B0B" w:rsidRDefault="7FB73DD5" w:rsidP="00656702">
      <w:pPr>
        <w:pStyle w:val="Akapitzlist"/>
        <w:numPr>
          <w:ilvl w:val="2"/>
          <w:numId w:val="94"/>
        </w:numPr>
      </w:pPr>
      <w:r w:rsidRPr="00F04B0B">
        <w:t xml:space="preserve">Ustawa z dnia 17 lutego 2005 r. o informatyzacji działalności podmiotów realizujących zadania publiczne (Dz. U. z </w:t>
      </w:r>
      <w:r w:rsidR="2FAB00A8" w:rsidRPr="00F04B0B">
        <w:t>2021</w:t>
      </w:r>
      <w:r w:rsidRPr="00F04B0B">
        <w:t>r.</w:t>
      </w:r>
      <w:r w:rsidR="752B254F" w:rsidRPr="00F04B0B">
        <w:t>,</w:t>
      </w:r>
      <w:r w:rsidRPr="00F04B0B">
        <w:t xml:space="preserve"> poz. </w:t>
      </w:r>
      <w:r w:rsidR="5D1FB1B7" w:rsidRPr="00F04B0B">
        <w:t xml:space="preserve">670, z </w:t>
      </w:r>
      <w:proofErr w:type="spellStart"/>
      <w:r w:rsidR="5D1FB1B7" w:rsidRPr="00F04B0B">
        <w:t>późn</w:t>
      </w:r>
      <w:proofErr w:type="spellEnd"/>
      <w:r w:rsidR="5D1FB1B7" w:rsidRPr="00F04B0B">
        <w:t>. zm.</w:t>
      </w:r>
      <w:r w:rsidRPr="00F04B0B">
        <w:t>);</w:t>
      </w:r>
    </w:p>
    <w:p w14:paraId="75EA39A7" w14:textId="77777777" w:rsidR="00225C25" w:rsidRPr="00F04B0B" w:rsidRDefault="00610A59" w:rsidP="00656702">
      <w:pPr>
        <w:pStyle w:val="Akapitzlist"/>
        <w:numPr>
          <w:ilvl w:val="2"/>
          <w:numId w:val="94"/>
        </w:numPr>
      </w:pPr>
      <w:r w:rsidRPr="00F04B0B">
        <w:t>Ustawa z dnia 29 sierpnia 1997 r. o ochronie danych osobowych (Dz. U</w:t>
      </w:r>
      <w:r w:rsidR="006F02A4" w:rsidRPr="00F04B0B">
        <w:t>.</w:t>
      </w:r>
      <w:r w:rsidRPr="00F04B0B">
        <w:t xml:space="preserve"> z </w:t>
      </w:r>
      <w:r w:rsidR="00F7764A" w:rsidRPr="00F04B0B">
        <w:t>201</w:t>
      </w:r>
      <w:r w:rsidR="00E311D5" w:rsidRPr="00F04B0B">
        <w:t>9</w:t>
      </w:r>
      <w:r w:rsidR="006F02A4" w:rsidRPr="00F04B0B">
        <w:t xml:space="preserve"> r</w:t>
      </w:r>
      <w:r w:rsidRPr="00F04B0B">
        <w:t>.</w:t>
      </w:r>
      <w:r w:rsidR="006F02A4" w:rsidRPr="00F04B0B">
        <w:t>,</w:t>
      </w:r>
      <w:r w:rsidRPr="00F04B0B">
        <w:t xml:space="preserve"> poz. </w:t>
      </w:r>
      <w:r w:rsidR="00E311D5" w:rsidRPr="00F04B0B">
        <w:t>1781</w:t>
      </w:r>
      <w:r w:rsidRPr="00F04B0B">
        <w:t>)</w:t>
      </w:r>
      <w:r w:rsidR="009D7120" w:rsidRPr="00F04B0B">
        <w:t>;</w:t>
      </w:r>
    </w:p>
    <w:p w14:paraId="35B2A3BF" w14:textId="2CC95417" w:rsidR="00225C25" w:rsidRPr="00F04B0B" w:rsidRDefault="7FB73DD5" w:rsidP="00656702">
      <w:pPr>
        <w:pStyle w:val="Akapitzlist"/>
        <w:numPr>
          <w:ilvl w:val="2"/>
          <w:numId w:val="94"/>
        </w:numPr>
      </w:pPr>
      <w:r w:rsidRPr="00F04B0B">
        <w:t xml:space="preserve">Ustawa z dnia 27 lipca 2001 r. o ochronie baz danych (Dz. U. </w:t>
      </w:r>
      <w:r w:rsidR="13ECCA82" w:rsidRPr="00F04B0B">
        <w:t xml:space="preserve">z </w:t>
      </w:r>
      <w:r w:rsidR="6D721E2A" w:rsidRPr="00F04B0B">
        <w:t>2021</w:t>
      </w:r>
      <w:r w:rsidR="13ECCA82" w:rsidRPr="00F04B0B">
        <w:t xml:space="preserve"> r.,</w:t>
      </w:r>
      <w:r w:rsidR="752B254F" w:rsidRPr="00F04B0B">
        <w:t xml:space="preserve"> </w:t>
      </w:r>
      <w:r w:rsidRPr="00F04B0B">
        <w:t xml:space="preserve">poz. </w:t>
      </w:r>
      <w:r w:rsidR="7E8F6C07" w:rsidRPr="00F04B0B">
        <w:t xml:space="preserve">386, z </w:t>
      </w:r>
      <w:proofErr w:type="spellStart"/>
      <w:r w:rsidR="7E8F6C07" w:rsidRPr="00F04B0B">
        <w:t>późn</w:t>
      </w:r>
      <w:proofErr w:type="spellEnd"/>
      <w:r w:rsidR="7E8F6C07" w:rsidRPr="00F04B0B">
        <w:t>. zm.</w:t>
      </w:r>
      <w:r w:rsidRPr="00F04B0B">
        <w:t>);</w:t>
      </w:r>
    </w:p>
    <w:p w14:paraId="21409567" w14:textId="3E8F1C8A" w:rsidR="00225C25" w:rsidRPr="00F04B0B" w:rsidRDefault="7FB73DD5" w:rsidP="00656702">
      <w:pPr>
        <w:pStyle w:val="Akapitzlist"/>
        <w:numPr>
          <w:ilvl w:val="2"/>
          <w:numId w:val="94"/>
        </w:numPr>
      </w:pPr>
      <w:r w:rsidRPr="00F04B0B">
        <w:t>Ustawa o usługach zaufania oraz identyfikacji elektronicznej z dnia 5 września 2016 r. (Dz.</w:t>
      </w:r>
      <w:r w:rsidR="752B254F" w:rsidRPr="00F04B0B">
        <w:t xml:space="preserve"> </w:t>
      </w:r>
      <w:r w:rsidRPr="00F04B0B">
        <w:t xml:space="preserve">U. z </w:t>
      </w:r>
      <w:r w:rsidR="5BBA3AE7" w:rsidRPr="00F04B0B">
        <w:t>2020</w:t>
      </w:r>
      <w:r w:rsidRPr="00F04B0B">
        <w:t>r</w:t>
      </w:r>
      <w:r w:rsidR="752B254F" w:rsidRPr="00F04B0B">
        <w:t xml:space="preserve">., </w:t>
      </w:r>
      <w:r w:rsidRPr="00F04B0B">
        <w:t xml:space="preserve">poz. </w:t>
      </w:r>
      <w:r w:rsidR="37817EB1" w:rsidRPr="00F04B0B">
        <w:t xml:space="preserve">1173, z </w:t>
      </w:r>
      <w:proofErr w:type="spellStart"/>
      <w:r w:rsidR="37817EB1" w:rsidRPr="00F04B0B">
        <w:t>późn</w:t>
      </w:r>
      <w:proofErr w:type="spellEnd"/>
      <w:r w:rsidR="37817EB1" w:rsidRPr="00F04B0B">
        <w:t>. zm.</w:t>
      </w:r>
      <w:r w:rsidRPr="00F04B0B">
        <w:t>);</w:t>
      </w:r>
    </w:p>
    <w:p w14:paraId="45B0610A" w14:textId="631F3E2A" w:rsidR="00225C25" w:rsidRPr="00F04B0B" w:rsidRDefault="7FB73DD5" w:rsidP="00656702">
      <w:pPr>
        <w:pStyle w:val="Akapitzlist"/>
        <w:numPr>
          <w:ilvl w:val="2"/>
          <w:numId w:val="94"/>
        </w:numPr>
      </w:pPr>
      <w:r w:rsidRPr="00F04B0B">
        <w:t xml:space="preserve">Ustawa z dnia 6 września 2001 r. o dostępie do informacji publicznej (Dz. U. z </w:t>
      </w:r>
      <w:r w:rsidR="32E5908E" w:rsidRPr="00F04B0B">
        <w:t>2020</w:t>
      </w:r>
      <w:r w:rsidRPr="00F04B0B">
        <w:t>r.</w:t>
      </w:r>
      <w:r w:rsidR="752B254F" w:rsidRPr="00F04B0B">
        <w:t>,</w:t>
      </w:r>
      <w:r w:rsidRPr="00F04B0B">
        <w:t xml:space="preserve"> poz. </w:t>
      </w:r>
      <w:r w:rsidR="7942DA7B" w:rsidRPr="00F04B0B">
        <w:t>2176</w:t>
      </w:r>
      <w:r w:rsidR="61A8A6D6" w:rsidRPr="00F04B0B">
        <w:t>);</w:t>
      </w:r>
    </w:p>
    <w:p w14:paraId="1A87A78F" w14:textId="41DE106E" w:rsidR="00225C25" w:rsidRPr="00F04B0B" w:rsidRDefault="7FB73DD5" w:rsidP="00656702">
      <w:pPr>
        <w:pStyle w:val="Akapitzlist"/>
        <w:numPr>
          <w:ilvl w:val="2"/>
          <w:numId w:val="94"/>
        </w:numPr>
      </w:pPr>
      <w:r w:rsidRPr="00F04B0B">
        <w:t>Rozporządzenie Rady Ministrów z dnia 12 kwietnia 2012 r. w sprawie Krajowych Ram Interoperacyjności, minimalnych wymagań dla rejestrów publicznych i wymiany informacji w postaci elektronicznej oraz minimalnych wymagań dla systemów teleinformatycznych (Dz. U. z 201</w:t>
      </w:r>
      <w:r w:rsidR="3B48153A" w:rsidRPr="00F04B0B">
        <w:t>2</w:t>
      </w:r>
      <w:r w:rsidRPr="00F04B0B">
        <w:t xml:space="preserve"> r.</w:t>
      </w:r>
      <w:r w:rsidR="752B254F" w:rsidRPr="00F04B0B">
        <w:t>,</w:t>
      </w:r>
      <w:r w:rsidRPr="00F04B0B">
        <w:t xml:space="preserve"> poz. </w:t>
      </w:r>
      <w:r w:rsidR="61A8A6D6" w:rsidRPr="00F04B0B">
        <w:t>2247</w:t>
      </w:r>
      <w:r w:rsidRPr="00F04B0B">
        <w:t>);</w:t>
      </w:r>
    </w:p>
    <w:p w14:paraId="6133D424" w14:textId="020555AE" w:rsidR="00225C25" w:rsidRPr="00F04B0B" w:rsidRDefault="7FB73DD5" w:rsidP="00656702">
      <w:pPr>
        <w:pStyle w:val="Akapitzlist"/>
        <w:numPr>
          <w:ilvl w:val="2"/>
          <w:numId w:val="94"/>
        </w:numPr>
      </w:pPr>
      <w:r w:rsidRPr="00F04B0B">
        <w:t>Rozporządzenie Prezesa Rady Ministrów z dnia 20 lipca 2011 r. w sprawie podstawowych wymagań bezpieczeństwa teleinformatycznego (Dz. U</w:t>
      </w:r>
      <w:r w:rsidR="752B254F" w:rsidRPr="00F04B0B">
        <w:t>.</w:t>
      </w:r>
      <w:r w:rsidRPr="00F04B0B">
        <w:t xml:space="preserve">  poz. 948);</w:t>
      </w:r>
    </w:p>
    <w:p w14:paraId="1C5E55F4" w14:textId="176AC79F" w:rsidR="00225C25" w:rsidRPr="00F04B0B" w:rsidRDefault="7FB73DD5" w:rsidP="00656702">
      <w:pPr>
        <w:pStyle w:val="Akapitzlist"/>
        <w:numPr>
          <w:ilvl w:val="2"/>
          <w:numId w:val="94"/>
        </w:numPr>
      </w:pPr>
      <w:r w:rsidRPr="00F04B0B">
        <w:t>Rozporządzenie Ministra Spraw Wewnętrznych i Administracji z dnia 30 października 2006 r. w sprawie szczegółowego sposobu postępowania z dokumentami elektronicznymi (Dz. U. poz. 1518);</w:t>
      </w:r>
    </w:p>
    <w:p w14:paraId="6A142231" w14:textId="29EFB84F" w:rsidR="00225C25" w:rsidRPr="00F04B0B" w:rsidRDefault="7FB73DD5" w:rsidP="00656702">
      <w:pPr>
        <w:pStyle w:val="Akapitzlist"/>
        <w:numPr>
          <w:ilvl w:val="2"/>
          <w:numId w:val="94"/>
        </w:numPr>
      </w:pPr>
      <w:r w:rsidRPr="00F04B0B">
        <w:lastRenderedPageBreak/>
        <w:t>Rozporządzenie Ministra Spraw Wewnętrznych i Administracji z dnia 2 listopada 2006 r. w sprawie wymagań technicznych formatów zapisu i informatycznych nośników danych, na których utrwalono materiały archiwalne przekazywane do archiwów państwowych (Dz. U. poz. 1519);</w:t>
      </w:r>
    </w:p>
    <w:p w14:paraId="2170A69E" w14:textId="236679BF" w:rsidR="00225C25" w:rsidRPr="00F04B0B" w:rsidRDefault="7FB73DD5" w:rsidP="00656702">
      <w:pPr>
        <w:pStyle w:val="Akapitzlist"/>
        <w:numPr>
          <w:ilvl w:val="2"/>
          <w:numId w:val="94"/>
        </w:numPr>
      </w:pPr>
      <w:r w:rsidRPr="00F04B0B">
        <w:t>Rozporządzenie Prezesa Rady Ministrów z dnia 27 grudnia 2011 r. w sprawie wymagań technicznych dla dokumentów elektronicznych zawierających akty normatywne i inne akty prawne, dzienników urzędowych wydawanych w postaci elektronicznej oraz środków komunikacji elektronicznej i informatycznych nośników danych (Dz. U.</w:t>
      </w:r>
      <w:r w:rsidR="13ECCA82" w:rsidRPr="00F04B0B">
        <w:t xml:space="preserve"> </w:t>
      </w:r>
      <w:r w:rsidRPr="00F04B0B">
        <w:t>poz. 1699);</w:t>
      </w:r>
    </w:p>
    <w:p w14:paraId="79B4B5B1" w14:textId="387BF549" w:rsidR="00225C25" w:rsidRPr="00F04B0B" w:rsidRDefault="7FB73DD5" w:rsidP="00656702">
      <w:pPr>
        <w:pStyle w:val="Akapitzlist"/>
        <w:numPr>
          <w:ilvl w:val="2"/>
          <w:numId w:val="94"/>
        </w:numPr>
      </w:pPr>
      <w:r w:rsidRPr="00F04B0B">
        <w:t>Rozporządzenie Rady Ministrów w sprawie szczegółowych zasad prowadzenia, stosowania i udostępniania krajowego rejestru urzędowego podziału terytorialnego kraju oraz związanych z tym obowiązków organów administracji rządowej i jednostek samorządu terytorialnego z dnia 15 grudnia 1998 r. (Dz.</w:t>
      </w:r>
      <w:r w:rsidR="752B254F" w:rsidRPr="00F04B0B">
        <w:t xml:space="preserve"> </w:t>
      </w:r>
      <w:r w:rsidRPr="00F04B0B">
        <w:t>U.</w:t>
      </w:r>
      <w:r w:rsidR="03D1E91F" w:rsidRPr="00F04B0B">
        <w:t xml:space="preserve"> </w:t>
      </w:r>
      <w:r w:rsidRPr="00F04B0B">
        <w:t>poz. 1031</w:t>
      </w:r>
      <w:r w:rsidR="35BCDCC4" w:rsidRPr="00F04B0B">
        <w:t xml:space="preserve">, z </w:t>
      </w:r>
      <w:proofErr w:type="spellStart"/>
      <w:r w:rsidR="35BCDCC4" w:rsidRPr="00F04B0B">
        <w:t>późn</w:t>
      </w:r>
      <w:proofErr w:type="spellEnd"/>
      <w:r w:rsidR="35BCDCC4" w:rsidRPr="00F04B0B">
        <w:t>. zm.</w:t>
      </w:r>
      <w:r w:rsidRPr="00F04B0B">
        <w:t>)</w:t>
      </w:r>
      <w:r w:rsidR="03D1E91F" w:rsidRPr="00F04B0B">
        <w:t>;</w:t>
      </w:r>
    </w:p>
    <w:p w14:paraId="7F49FBE4" w14:textId="4DDC9113" w:rsidR="0C5D24DD" w:rsidRPr="00F04B0B" w:rsidRDefault="3B001AB1" w:rsidP="00656702">
      <w:pPr>
        <w:pStyle w:val="Akapitzlist"/>
        <w:numPr>
          <w:ilvl w:val="2"/>
          <w:numId w:val="94"/>
        </w:numPr>
      </w:pPr>
      <w:r w:rsidRPr="00F04B0B">
        <w:t>Rozporządzenie Ministra Rozwoju, Pracy i Technologii z dnia 23 lip</w:t>
      </w:r>
      <w:r w:rsidR="39970427" w:rsidRPr="00F04B0B">
        <w:t xml:space="preserve">ca 2021 r. </w:t>
      </w:r>
      <w:r w:rsidRPr="00F04B0B">
        <w:t xml:space="preserve">w sprawie geodezyjnej ewidencji sieci uzbrojenia terenu (Dz. U. </w:t>
      </w:r>
      <w:r w:rsidR="6C3D97FE" w:rsidRPr="00F04B0B">
        <w:t>poz. 1374);</w:t>
      </w:r>
      <w:r w:rsidR="0C5D24DD" w:rsidRPr="00F04B0B">
        <w:t xml:space="preserve">Rozporządzenie Ministra Rozwoju, Pracy i Technologii </w:t>
      </w:r>
      <w:r w:rsidR="03F995C9" w:rsidRPr="00F04B0B">
        <w:t xml:space="preserve">z dnia 23 lipca 2021 r. </w:t>
      </w:r>
      <w:r w:rsidR="0C5D24DD" w:rsidRPr="00F04B0B">
        <w:t>w sprawie bazy danych obiektów topograficznych oraz mapy zasadniczej (Dz. U. poz. 1385);</w:t>
      </w:r>
    </w:p>
    <w:p w14:paraId="44A62C0B" w14:textId="6309F013" w:rsidR="00225C25" w:rsidRPr="00F04B0B" w:rsidRDefault="5BA8CBA6" w:rsidP="00656702">
      <w:pPr>
        <w:pStyle w:val="Akapitzlist"/>
        <w:numPr>
          <w:ilvl w:val="2"/>
          <w:numId w:val="94"/>
        </w:numPr>
      </w:pPr>
      <w:r w:rsidRPr="00F04B0B">
        <w:t xml:space="preserve">Rozporządzenie Ministra Rozwoju, Pracy i Technologii </w:t>
      </w:r>
      <w:r w:rsidR="114592AA" w:rsidRPr="00F04B0B">
        <w:t>z dnia 21 lipca 2021 r. w sprawie ewidencji miejscowości, ulic i adresów (Dz. U. poz. 1368);</w:t>
      </w:r>
    </w:p>
    <w:p w14:paraId="35F47312" w14:textId="34035DA1" w:rsidR="00225C25" w:rsidRPr="00F04B0B" w:rsidRDefault="0E6B0A59" w:rsidP="00656702">
      <w:pPr>
        <w:pStyle w:val="Akapitzlist"/>
        <w:numPr>
          <w:ilvl w:val="2"/>
          <w:numId w:val="94"/>
        </w:numPr>
      </w:pPr>
      <w:r w:rsidRPr="00F04B0B">
        <w:t>Rozporządzenie Rady Ministrów z dnia 16 lipca 2021 r. w sprawie państwowego rejestru</w:t>
      </w:r>
      <w:r w:rsidR="29ECD4D3" w:rsidRPr="00F04B0B">
        <w:t xml:space="preserve"> </w:t>
      </w:r>
      <w:r w:rsidRPr="00F04B0B">
        <w:t>granic i powierzchni jednostek podziałów terytorialnych kraju (</w:t>
      </w:r>
      <w:r w:rsidR="23D64C06" w:rsidRPr="00F04B0B">
        <w:t>Dz. U. poz. 1373);</w:t>
      </w:r>
      <w:r w:rsidR="6387143E" w:rsidRPr="00F04B0B">
        <w:t xml:space="preserve">Ustawa o drogach publicznych </w:t>
      </w:r>
      <w:r w:rsidR="1F3DBC8F" w:rsidRPr="00F04B0B">
        <w:t>(</w:t>
      </w:r>
      <w:r w:rsidR="6387143E" w:rsidRPr="00F04B0B">
        <w:t>Dz.</w:t>
      </w:r>
      <w:r w:rsidR="1F3DBC8F" w:rsidRPr="00F04B0B">
        <w:t xml:space="preserve"> </w:t>
      </w:r>
      <w:r w:rsidR="6387143E" w:rsidRPr="00F04B0B">
        <w:t xml:space="preserve">U. z </w:t>
      </w:r>
      <w:r w:rsidR="61B61A7F" w:rsidRPr="00F04B0B">
        <w:t>2021</w:t>
      </w:r>
      <w:r w:rsidR="6387143E" w:rsidRPr="00F04B0B">
        <w:t xml:space="preserve"> r.</w:t>
      </w:r>
      <w:r w:rsidR="25BD105E" w:rsidRPr="00F04B0B">
        <w:t>,</w:t>
      </w:r>
      <w:r w:rsidR="6387143E" w:rsidRPr="00F04B0B">
        <w:t xml:space="preserve"> poz. </w:t>
      </w:r>
      <w:r w:rsidR="674207D0" w:rsidRPr="00F04B0B">
        <w:t>1376</w:t>
      </w:r>
      <w:r w:rsidR="2F33240F" w:rsidRPr="00F04B0B">
        <w:t xml:space="preserve">, z </w:t>
      </w:r>
      <w:proofErr w:type="spellStart"/>
      <w:r w:rsidR="2F33240F" w:rsidRPr="00F04B0B">
        <w:t>późn</w:t>
      </w:r>
      <w:proofErr w:type="spellEnd"/>
      <w:r w:rsidR="2F33240F" w:rsidRPr="00F04B0B">
        <w:t>. zm.</w:t>
      </w:r>
      <w:r w:rsidR="1F3DBC8F" w:rsidRPr="00F04B0B">
        <w:t>)</w:t>
      </w:r>
      <w:r w:rsidR="2F33240F" w:rsidRPr="00F04B0B">
        <w:t>;</w:t>
      </w:r>
    </w:p>
    <w:p w14:paraId="7DEF418B" w14:textId="11D0CD28" w:rsidR="00225C25" w:rsidRPr="00F04B0B" w:rsidRDefault="6387143E" w:rsidP="00656702">
      <w:pPr>
        <w:pStyle w:val="Akapitzlist"/>
        <w:numPr>
          <w:ilvl w:val="2"/>
          <w:numId w:val="94"/>
        </w:numPr>
      </w:pPr>
      <w:r w:rsidRPr="00F04B0B">
        <w:t xml:space="preserve">Ustawa z dnia 16 lipca 2004 r. </w:t>
      </w:r>
      <w:r w:rsidR="7CF9F05D" w:rsidRPr="00F04B0B">
        <w:t xml:space="preserve">- </w:t>
      </w:r>
      <w:r w:rsidRPr="00F04B0B">
        <w:t>Prawo telekomunikacyjne</w:t>
      </w:r>
      <w:r w:rsidR="2F33240F" w:rsidRPr="00F04B0B">
        <w:t xml:space="preserve"> </w:t>
      </w:r>
      <w:r w:rsidRPr="00F04B0B">
        <w:t xml:space="preserve">(Dz. U. z </w:t>
      </w:r>
      <w:r w:rsidR="0EDCF7BA" w:rsidRPr="00F04B0B">
        <w:t xml:space="preserve">2021 </w:t>
      </w:r>
      <w:r w:rsidRPr="00F04B0B">
        <w:t>r.</w:t>
      </w:r>
      <w:r w:rsidR="25BD105E" w:rsidRPr="00F04B0B">
        <w:t>,</w:t>
      </w:r>
      <w:r w:rsidRPr="00F04B0B">
        <w:t xml:space="preserve"> poz. </w:t>
      </w:r>
      <w:r w:rsidR="05EDBB50" w:rsidRPr="00F04B0B">
        <w:t>576</w:t>
      </w:r>
      <w:r w:rsidRPr="00F04B0B">
        <w:t>)</w:t>
      </w:r>
      <w:r w:rsidR="2F33240F" w:rsidRPr="00F04B0B">
        <w:t>;</w:t>
      </w:r>
    </w:p>
    <w:p w14:paraId="5EB260B0" w14:textId="7BE6EDD7" w:rsidR="00225C25" w:rsidRPr="00F04B0B" w:rsidRDefault="6387143E" w:rsidP="00656702">
      <w:pPr>
        <w:pStyle w:val="Akapitzlist"/>
        <w:numPr>
          <w:ilvl w:val="2"/>
          <w:numId w:val="94"/>
        </w:numPr>
      </w:pPr>
      <w:r w:rsidRPr="00F04B0B">
        <w:t>Ustawa z dnia 17 maja 1989 r.</w:t>
      </w:r>
      <w:r w:rsidR="6E41BE8B" w:rsidRPr="00F04B0B">
        <w:t xml:space="preserve"> -</w:t>
      </w:r>
      <w:r w:rsidRPr="00F04B0B">
        <w:t xml:space="preserve"> Prawo geodezyjne i kartograficzne (Dz.</w:t>
      </w:r>
      <w:r w:rsidR="1F3DBC8F" w:rsidRPr="00F04B0B">
        <w:t xml:space="preserve"> </w:t>
      </w:r>
      <w:r w:rsidRPr="00F04B0B">
        <w:t xml:space="preserve">U. </w:t>
      </w:r>
      <w:r w:rsidR="2F33240F" w:rsidRPr="00F04B0B">
        <w:t xml:space="preserve">z </w:t>
      </w:r>
      <w:r w:rsidR="40705349" w:rsidRPr="00F04B0B">
        <w:t xml:space="preserve">2020 </w:t>
      </w:r>
      <w:r w:rsidR="2F33240F" w:rsidRPr="00F04B0B">
        <w:t xml:space="preserve">r., poz. </w:t>
      </w:r>
      <w:r w:rsidR="71297774" w:rsidRPr="00F04B0B">
        <w:t xml:space="preserve">2052, z </w:t>
      </w:r>
      <w:proofErr w:type="spellStart"/>
      <w:r w:rsidR="71297774" w:rsidRPr="00F04B0B">
        <w:t>późn</w:t>
      </w:r>
      <w:proofErr w:type="spellEnd"/>
      <w:r w:rsidR="71297774" w:rsidRPr="00F04B0B">
        <w:t>. zm.</w:t>
      </w:r>
      <w:r w:rsidR="50F34A2B" w:rsidRPr="00F04B0B">
        <w:t>);</w:t>
      </w:r>
    </w:p>
    <w:p w14:paraId="7C342F0E" w14:textId="68FA25A5" w:rsidR="00225C25" w:rsidRPr="00F04B0B" w:rsidRDefault="6387143E" w:rsidP="00656702">
      <w:pPr>
        <w:pStyle w:val="Akapitzlist"/>
        <w:numPr>
          <w:ilvl w:val="2"/>
          <w:numId w:val="94"/>
        </w:numPr>
      </w:pPr>
      <w:r w:rsidRPr="00F04B0B">
        <w:t>Rozporządzenie Rady Ministrów w sprawie państwowego systemu odniesień przestrzennych z dnia 15 października 2012 r. (Dz.</w:t>
      </w:r>
      <w:r w:rsidR="1F3DBC8F" w:rsidRPr="00F04B0B">
        <w:t xml:space="preserve"> </w:t>
      </w:r>
      <w:r w:rsidRPr="00F04B0B">
        <w:t>U. z 2012 r.</w:t>
      </w:r>
      <w:r w:rsidR="25BD105E" w:rsidRPr="00F04B0B">
        <w:t>,</w:t>
      </w:r>
      <w:r w:rsidRPr="00F04B0B">
        <w:t xml:space="preserve"> poz. 1247</w:t>
      </w:r>
      <w:r w:rsidR="2F4F7C1E" w:rsidRPr="00F04B0B">
        <w:t xml:space="preserve">, z </w:t>
      </w:r>
      <w:proofErr w:type="spellStart"/>
      <w:r w:rsidR="2F4F7C1E" w:rsidRPr="00F04B0B">
        <w:t>późn</w:t>
      </w:r>
      <w:proofErr w:type="spellEnd"/>
      <w:r w:rsidR="2F4F7C1E" w:rsidRPr="00F04B0B">
        <w:t>. zm.</w:t>
      </w:r>
      <w:r w:rsidRPr="00F04B0B">
        <w:t>)</w:t>
      </w:r>
      <w:r w:rsidR="2F33240F" w:rsidRPr="00F04B0B">
        <w:t>;</w:t>
      </w:r>
    </w:p>
    <w:p w14:paraId="78FE143C" w14:textId="4994AEF5" w:rsidR="00225C25" w:rsidRPr="00F04B0B" w:rsidRDefault="6387143E" w:rsidP="00656702">
      <w:pPr>
        <w:pStyle w:val="Akapitzlist"/>
        <w:numPr>
          <w:ilvl w:val="2"/>
          <w:numId w:val="94"/>
        </w:numPr>
      </w:pPr>
      <w:r w:rsidRPr="00F04B0B">
        <w:t>Ustawa z dnia 4 marca 2010 r. o infrastrukturze informacji przestrzennej (Dz.</w:t>
      </w:r>
      <w:r w:rsidR="1F3DBC8F" w:rsidRPr="00F04B0B">
        <w:t xml:space="preserve"> </w:t>
      </w:r>
      <w:r w:rsidRPr="00F04B0B">
        <w:t xml:space="preserve">U. </w:t>
      </w:r>
      <w:r w:rsidR="2F33240F" w:rsidRPr="00F04B0B">
        <w:t xml:space="preserve">z </w:t>
      </w:r>
      <w:r w:rsidR="702D951E" w:rsidRPr="00F04B0B">
        <w:t xml:space="preserve">2021 </w:t>
      </w:r>
      <w:r w:rsidR="2F33240F" w:rsidRPr="00F04B0B">
        <w:t xml:space="preserve">r., poz. </w:t>
      </w:r>
      <w:r w:rsidR="6DF556C1" w:rsidRPr="00F04B0B">
        <w:t>214</w:t>
      </w:r>
      <w:r w:rsidRPr="00F04B0B">
        <w:t>).</w:t>
      </w:r>
    </w:p>
    <w:p w14:paraId="3308EDE4" w14:textId="77777777" w:rsidR="000F12AB" w:rsidRPr="00F04B0B" w:rsidRDefault="00D6612B" w:rsidP="00656702">
      <w:pPr>
        <w:pStyle w:val="Akapitzlist"/>
        <w:numPr>
          <w:ilvl w:val="2"/>
          <w:numId w:val="94"/>
        </w:numPr>
      </w:pPr>
      <w:hyperlink r:id="rId9">
        <w:r w:rsidR="6BB43794" w:rsidRPr="00F04B0B">
          <w:t>Rozporządzenie Ministra Cyfryzacji w sprawie informacji o infrastrukturze technicznej i kanałach technologicznych oraz o stawkach opłat za zajęcie pasa drogowego</w:t>
        </w:r>
      </w:hyperlink>
      <w:r w:rsidR="14EFB99B" w:rsidRPr="00F04B0B">
        <w:t xml:space="preserve"> (Dz.U.2019 r. poz. 1618)</w:t>
      </w:r>
      <w:r w:rsidR="6BB43794" w:rsidRPr="00F04B0B">
        <w:t>;</w:t>
      </w:r>
    </w:p>
    <w:p w14:paraId="789B0B9B" w14:textId="2C962905" w:rsidR="00B049DC" w:rsidRPr="00F04B0B" w:rsidRDefault="14EFB99B" w:rsidP="00656702">
      <w:pPr>
        <w:pStyle w:val="Akapitzlist"/>
        <w:numPr>
          <w:ilvl w:val="2"/>
          <w:numId w:val="94"/>
        </w:numPr>
      </w:pPr>
      <w:r w:rsidRPr="00F04B0B">
        <w:t xml:space="preserve">Aktualne </w:t>
      </w:r>
      <w:hyperlink r:id="rId10">
        <w:r w:rsidRPr="00F04B0B">
          <w:t>r</w:t>
        </w:r>
        <w:r w:rsidR="6BB43794" w:rsidRPr="00F04B0B">
          <w:t>ozporządzenie</w:t>
        </w:r>
        <w:r w:rsidRPr="00F04B0B">
          <w:t xml:space="preserve"> wydane na podstawie delegacji</w:t>
        </w:r>
        <w:r w:rsidR="6BB43794" w:rsidRPr="00F04B0B">
          <w:t xml:space="preserve"> </w:t>
        </w:r>
        <w:r w:rsidRPr="00F04B0B">
          <w:t xml:space="preserve">dla ministra ds. informatyzacji, przewidzianej w art. 29 ust. 7 ustawy z dnia 7 maja 2010 r. o wspieraniu i rozwoju usług i sieci telekomunikacyjnych (Dz.U. 2019, poz. 2410); </w:t>
        </w:r>
      </w:hyperlink>
    </w:p>
    <w:p w14:paraId="5A98F991" w14:textId="2CFCF12D" w:rsidR="00033A9C" w:rsidRPr="00F04B0B" w:rsidRDefault="3FAF34BB" w:rsidP="00656702">
      <w:pPr>
        <w:pStyle w:val="Akapitzlist"/>
        <w:numPr>
          <w:ilvl w:val="2"/>
          <w:numId w:val="94"/>
        </w:numPr>
      </w:pPr>
      <w:r w:rsidRPr="00F04B0B">
        <w:t>Ustawa z dnia 4 kwietnia 2019 r. o dostępności cyfrowej stron internetowych i aplikacji mobilnych podmiotów publicznych (Dz.U. z 2019. poz. 848</w:t>
      </w:r>
      <w:r w:rsidR="7EE924E2" w:rsidRPr="00F04B0B">
        <w:t xml:space="preserve">, z </w:t>
      </w:r>
      <w:proofErr w:type="spellStart"/>
      <w:r w:rsidR="7EE924E2" w:rsidRPr="00F04B0B">
        <w:t>późn</w:t>
      </w:r>
      <w:proofErr w:type="spellEnd"/>
      <w:r w:rsidR="7EE924E2" w:rsidRPr="00F04B0B">
        <w:t>. zm.</w:t>
      </w:r>
      <w:r w:rsidRPr="00F04B0B">
        <w:t>)</w:t>
      </w:r>
      <w:r w:rsidR="2EE5F1A4" w:rsidRPr="00F04B0B">
        <w:t>;</w:t>
      </w:r>
    </w:p>
    <w:p w14:paraId="6F1939F5" w14:textId="72E3EEBD" w:rsidR="005F5268" w:rsidRPr="00F04B0B" w:rsidRDefault="4639AA3D" w:rsidP="00656702">
      <w:pPr>
        <w:pStyle w:val="Akapitzlist"/>
        <w:numPr>
          <w:ilvl w:val="1"/>
          <w:numId w:val="94"/>
        </w:numPr>
      </w:pPr>
      <w:r w:rsidRPr="00F04B0B">
        <w:t>Wykonawca jest zobowiązany do monitorowania i analizy zmian w przepisach prawa mających wpływ na wymagania opisane w SWZ.</w:t>
      </w:r>
    </w:p>
    <w:p w14:paraId="50B09CC2" w14:textId="4428B64E" w:rsidR="125BEF31" w:rsidRPr="00F04B0B" w:rsidRDefault="125BEF31" w:rsidP="00656702">
      <w:pPr>
        <w:pStyle w:val="Akapitzlist"/>
        <w:numPr>
          <w:ilvl w:val="1"/>
          <w:numId w:val="94"/>
        </w:numPr>
      </w:pPr>
      <w:r w:rsidRPr="00F04B0B">
        <w:t>Wykonawca jest zobowiązany do zapewnienia zgodności dokumentu Analizy Przedwdrożeniowej z przepisami prawa obowiązującymi na terytorium Polski w dniu podpisania umowy (w tym takich, co do których wiadomo, że w dniu Odbioru Końcowego będą miały zastosowanie w przyszłości, np. znajdują się w okres</w:t>
      </w:r>
      <w:r w:rsidR="1FB8A288" w:rsidRPr="00F04B0B">
        <w:t>ie</w:t>
      </w:r>
      <w:r w:rsidRPr="00F04B0B">
        <w:t xml:space="preserve"> vacatio legis).</w:t>
      </w:r>
    </w:p>
    <w:p w14:paraId="3D7EC705" w14:textId="7ACC5B1E" w:rsidR="009675BB" w:rsidRPr="00F04B0B" w:rsidRDefault="7523B732" w:rsidP="00656702">
      <w:pPr>
        <w:pStyle w:val="Akapitzlist"/>
        <w:numPr>
          <w:ilvl w:val="1"/>
          <w:numId w:val="94"/>
        </w:numPr>
      </w:pPr>
      <w:r w:rsidRPr="00F04B0B">
        <w:lastRenderedPageBreak/>
        <w:t xml:space="preserve">Wykonawca jest zobowiązany do zapewnienia zgodności </w:t>
      </w:r>
      <w:r w:rsidR="03D9E337" w:rsidRPr="00F04B0B">
        <w:t>Rozbudowanego S</w:t>
      </w:r>
      <w:r w:rsidRPr="00F04B0B">
        <w:t xml:space="preserve">ystemu z przepisami prawa obowiązującymi </w:t>
      </w:r>
      <w:r w:rsidR="12029F6B" w:rsidRPr="00F04B0B">
        <w:t xml:space="preserve">na terytorium Polski </w:t>
      </w:r>
      <w:r w:rsidRPr="00F04B0B">
        <w:t xml:space="preserve">w dniu </w:t>
      </w:r>
      <w:r w:rsidR="5BA9DB5E" w:rsidRPr="00F04B0B">
        <w:t>przekazani</w:t>
      </w:r>
      <w:r w:rsidR="1ED042E1" w:rsidRPr="00F04B0B">
        <w:t>a</w:t>
      </w:r>
      <w:r w:rsidR="5BA9DB5E" w:rsidRPr="00F04B0B">
        <w:t xml:space="preserve"> Rozbudowanego Systemu do </w:t>
      </w:r>
      <w:r w:rsidRPr="00F04B0B">
        <w:t>Odbioru Końcowego</w:t>
      </w:r>
      <w:r w:rsidR="6A39B94D" w:rsidRPr="00F04B0B">
        <w:t>.</w:t>
      </w:r>
      <w:r w:rsidR="00610A59" w:rsidRPr="00F04B0B">
        <w:br w:type="page"/>
      </w:r>
    </w:p>
    <w:p w14:paraId="43A5DE23" w14:textId="5BE74869" w:rsidR="007A0CD3" w:rsidRPr="00CB1DBF" w:rsidRDefault="00610A59" w:rsidP="001B616C">
      <w:pPr>
        <w:pStyle w:val="Nagwek1"/>
        <w:rPr>
          <w:rFonts w:cstheme="minorHAnsi"/>
          <w:sz w:val="32"/>
          <w:szCs w:val="24"/>
        </w:rPr>
      </w:pPr>
      <w:bookmarkStart w:id="11" w:name="_Toc82791861"/>
      <w:bookmarkStart w:id="12" w:name="_Toc82799969"/>
      <w:r w:rsidRPr="00CB1DBF">
        <w:rPr>
          <w:rFonts w:cstheme="minorHAnsi"/>
          <w:sz w:val="32"/>
          <w:szCs w:val="24"/>
        </w:rPr>
        <w:lastRenderedPageBreak/>
        <w:t>Harmonogram realizacji zamówienia</w:t>
      </w:r>
      <w:bookmarkEnd w:id="11"/>
      <w:bookmarkEnd w:id="12"/>
      <w:r w:rsidR="00640E7E" w:rsidRPr="00CB1DBF">
        <w:rPr>
          <w:rFonts w:cstheme="minorHAnsi"/>
          <w:sz w:val="32"/>
          <w:szCs w:val="24"/>
        </w:rPr>
        <w:t xml:space="preserve"> </w:t>
      </w:r>
    </w:p>
    <w:p w14:paraId="52F94741" w14:textId="78FC01C9" w:rsidR="00225C25" w:rsidRPr="00DC78B6" w:rsidRDefault="6DC3EBEC" w:rsidP="00DC78B6">
      <w:pPr>
        <w:pStyle w:val="Akapitzlist"/>
        <w:numPr>
          <w:ilvl w:val="1"/>
          <w:numId w:val="94"/>
        </w:numPr>
      </w:pPr>
      <w:bookmarkStart w:id="13" w:name="_Ref83888850"/>
      <w:r>
        <w:t xml:space="preserve">Zamawiający </w:t>
      </w:r>
      <w:r w:rsidR="00F153CE">
        <w:t>wymaga</w:t>
      </w:r>
      <w:r>
        <w:t xml:space="preserve"> realizacji i odbioru przedmiotu zamówienia w następujących terminach</w:t>
      </w:r>
      <w:r w:rsidR="5B375D2B">
        <w:t xml:space="preserve"> zakończenia poszczególnych Etapów</w:t>
      </w:r>
      <w:r>
        <w:t>:</w:t>
      </w:r>
      <w:bookmarkEnd w:id="13"/>
    </w:p>
    <w:p w14:paraId="14976F4C" w14:textId="48A95365" w:rsidR="00225C25" w:rsidRPr="00DC78B6" w:rsidRDefault="6DC3EBEC" w:rsidP="38A728A1">
      <w:pPr>
        <w:pStyle w:val="Akapitzlist"/>
        <w:numPr>
          <w:ilvl w:val="2"/>
          <w:numId w:val="94"/>
        </w:numPr>
      </w:pPr>
      <w:r>
        <w:t xml:space="preserve">Etap I – w terminie </w:t>
      </w:r>
      <w:r w:rsidR="001443BE">
        <w:t>do 100 dni kalendarzowych od dnia zawarcia umowy, rozumianych jako dni kolejno po sobie następujące, bez wyłączenia dni ustawowo wolnych od pracy</w:t>
      </w:r>
      <w:r w:rsidR="04687450">
        <w:t>. Na Etap</w:t>
      </w:r>
      <w:r w:rsidR="003C1490">
        <w:t> </w:t>
      </w:r>
      <w:r w:rsidR="04687450">
        <w:t>I składa się:</w:t>
      </w:r>
    </w:p>
    <w:p w14:paraId="1CD1AAED" w14:textId="616AAC5B" w:rsidR="00225C25" w:rsidRPr="00DC78B6" w:rsidRDefault="04687450" w:rsidP="38A728A1">
      <w:pPr>
        <w:pStyle w:val="Akapitzlist"/>
        <w:numPr>
          <w:ilvl w:val="3"/>
          <w:numId w:val="94"/>
        </w:numPr>
      </w:pPr>
      <w:r w:rsidRPr="13374F01">
        <w:rPr>
          <w:rFonts w:ascii="Calibri" w:hAnsi="Calibri"/>
        </w:rPr>
        <w:t>Analiza Przedwdrożeniowa</w:t>
      </w:r>
      <w:r w:rsidR="001A0F95" w:rsidRPr="13374F01">
        <w:rPr>
          <w:rFonts w:ascii="Calibri" w:hAnsi="Calibri"/>
        </w:rPr>
        <w:t xml:space="preserve"> wraz ze Wstępnymi Scenariuszami Testowymi oraz wizualizacją/makietą Rozbudowanego Systemu.</w:t>
      </w:r>
    </w:p>
    <w:p w14:paraId="04AF5F4F" w14:textId="1CE573CE" w:rsidR="6404B584" w:rsidRDefault="6404B584" w:rsidP="13374F01">
      <w:pPr>
        <w:pStyle w:val="Akapitzlist"/>
        <w:numPr>
          <w:ilvl w:val="2"/>
          <w:numId w:val="94"/>
        </w:numPr>
      </w:pPr>
      <w:r>
        <w:t>Etap II – w terminie 6 miesięcy od dnia podpisania umowy. Na Etap II składa się:</w:t>
      </w:r>
    </w:p>
    <w:p w14:paraId="147984DD" w14:textId="7D193DA8" w:rsidR="6404B584" w:rsidRDefault="6404B584" w:rsidP="000A0C1E">
      <w:pPr>
        <w:pStyle w:val="Akapitzlist"/>
        <w:numPr>
          <w:ilvl w:val="3"/>
          <w:numId w:val="94"/>
        </w:numPr>
      </w:pPr>
      <w:r w:rsidRPr="13374F01">
        <w:rPr>
          <w:rFonts w:ascii="Calibri" w:hAnsi="Calibri"/>
          <w:szCs w:val="22"/>
        </w:rPr>
        <w:t>Moduł adresowy</w:t>
      </w:r>
    </w:p>
    <w:p w14:paraId="5C94C405" w14:textId="49324202" w:rsidR="6404B584" w:rsidRDefault="6404B584" w:rsidP="13374F01">
      <w:pPr>
        <w:pStyle w:val="Akapitzlist"/>
        <w:numPr>
          <w:ilvl w:val="3"/>
          <w:numId w:val="94"/>
        </w:numPr>
      </w:pPr>
      <w:proofErr w:type="spellStart"/>
      <w:r w:rsidRPr="13374F01">
        <w:rPr>
          <w:rFonts w:ascii="Calibri" w:hAnsi="Calibri"/>
          <w:szCs w:val="22"/>
        </w:rPr>
        <w:t>Geokoder</w:t>
      </w:r>
      <w:proofErr w:type="spellEnd"/>
    </w:p>
    <w:p w14:paraId="478ECF37" w14:textId="24F2AF06" w:rsidR="00225C25" w:rsidRPr="00DC78B6" w:rsidRDefault="453F5CFC" w:rsidP="38A728A1">
      <w:pPr>
        <w:pStyle w:val="Akapitzlist"/>
        <w:numPr>
          <w:ilvl w:val="2"/>
          <w:numId w:val="94"/>
        </w:numPr>
      </w:pPr>
      <w:r>
        <w:t>Etap II</w:t>
      </w:r>
      <w:r w:rsidR="2652CB1F">
        <w:t>I</w:t>
      </w:r>
      <w:r w:rsidR="3CA6C31D">
        <w:t xml:space="preserve"> – w</w:t>
      </w:r>
      <w:r>
        <w:t xml:space="preserve"> </w:t>
      </w:r>
      <w:r w:rsidR="3CA6C31D">
        <w:t xml:space="preserve">terminie 11 miesięcy od </w:t>
      </w:r>
      <w:r w:rsidR="6A9045F6">
        <w:t xml:space="preserve">dnia </w:t>
      </w:r>
      <w:r w:rsidR="3CA6C31D">
        <w:t>podpisania umowy. Na Etap II</w:t>
      </w:r>
      <w:r w:rsidR="3D74C3DB">
        <w:t>I</w:t>
      </w:r>
      <w:r w:rsidR="3CA6C31D">
        <w:t xml:space="preserve"> składa się: </w:t>
      </w:r>
    </w:p>
    <w:p w14:paraId="7D7EECCC" w14:textId="55675303" w:rsidR="00225C25" w:rsidRPr="00DC78B6" w:rsidRDefault="14FC953E" w:rsidP="38A728A1">
      <w:pPr>
        <w:pStyle w:val="Akapitzlist"/>
        <w:numPr>
          <w:ilvl w:val="3"/>
          <w:numId w:val="94"/>
        </w:numPr>
      </w:pPr>
      <w:r>
        <w:t>Dane w Rozbudowanym Systemie</w:t>
      </w:r>
    </w:p>
    <w:p w14:paraId="5C0C9A00" w14:textId="17770E6D" w:rsidR="00225C25" w:rsidRPr="00DC78B6" w:rsidRDefault="14FC953E" w:rsidP="38A728A1">
      <w:pPr>
        <w:pStyle w:val="Akapitzlist"/>
        <w:numPr>
          <w:ilvl w:val="3"/>
          <w:numId w:val="94"/>
        </w:numPr>
      </w:pPr>
      <w:r w:rsidRPr="13374F01">
        <w:rPr>
          <w:rFonts w:ascii="Calibri" w:hAnsi="Calibri"/>
        </w:rPr>
        <w:t>Wprowadzanie i aktualizacja danych</w:t>
      </w:r>
    </w:p>
    <w:p w14:paraId="4DA96BCD" w14:textId="219F4613" w:rsidR="00225C25" w:rsidRPr="00DC78B6" w:rsidRDefault="14FC953E" w:rsidP="38A728A1">
      <w:pPr>
        <w:pStyle w:val="Akapitzlist"/>
        <w:numPr>
          <w:ilvl w:val="3"/>
          <w:numId w:val="94"/>
        </w:numPr>
      </w:pPr>
      <w:r w:rsidRPr="13374F01">
        <w:rPr>
          <w:rFonts w:ascii="Calibri" w:hAnsi="Calibri"/>
        </w:rPr>
        <w:t xml:space="preserve">Silnik wyszukiwania </w:t>
      </w:r>
      <w:proofErr w:type="spellStart"/>
      <w:r w:rsidRPr="13374F01">
        <w:rPr>
          <w:rFonts w:ascii="Calibri" w:hAnsi="Calibri"/>
        </w:rPr>
        <w:t>pełnotekstowego</w:t>
      </w:r>
      <w:proofErr w:type="spellEnd"/>
    </w:p>
    <w:p w14:paraId="25A2E347" w14:textId="46E9E7F9" w:rsidR="00225C25" w:rsidRPr="00DC78B6" w:rsidRDefault="138C98AE" w:rsidP="38A728A1">
      <w:pPr>
        <w:pStyle w:val="Akapitzlist"/>
        <w:numPr>
          <w:ilvl w:val="3"/>
          <w:numId w:val="94"/>
        </w:numPr>
      </w:pPr>
      <w:r w:rsidRPr="13374F01">
        <w:rPr>
          <w:rFonts w:ascii="Calibri" w:hAnsi="Calibri"/>
        </w:rPr>
        <w:t>Wizualizacja danych</w:t>
      </w:r>
    </w:p>
    <w:p w14:paraId="4EBFD636" w14:textId="3DF4CCDF" w:rsidR="00225C25" w:rsidRPr="00DC78B6" w:rsidRDefault="138C98AE" w:rsidP="38A728A1">
      <w:pPr>
        <w:pStyle w:val="Akapitzlist"/>
        <w:numPr>
          <w:ilvl w:val="3"/>
          <w:numId w:val="94"/>
        </w:numPr>
      </w:pPr>
      <w:r w:rsidRPr="13374F01">
        <w:rPr>
          <w:rFonts w:ascii="Calibri" w:hAnsi="Calibri"/>
        </w:rPr>
        <w:t>Interfejs Rozbudowanego Systemu</w:t>
      </w:r>
    </w:p>
    <w:p w14:paraId="30CE74E4" w14:textId="78B24F61" w:rsidR="00225C25" w:rsidRPr="00DC78B6" w:rsidRDefault="138C98AE" w:rsidP="38A728A1">
      <w:pPr>
        <w:pStyle w:val="Akapitzlist"/>
        <w:numPr>
          <w:ilvl w:val="3"/>
          <w:numId w:val="94"/>
        </w:numPr>
      </w:pPr>
      <w:r w:rsidRPr="13374F01">
        <w:rPr>
          <w:rFonts w:ascii="Calibri" w:hAnsi="Calibri"/>
        </w:rPr>
        <w:t>Wersja responsywna Rozbudowanego Systemu</w:t>
      </w:r>
    </w:p>
    <w:p w14:paraId="6D30CBCF" w14:textId="7E63ED4E" w:rsidR="00225C25" w:rsidRPr="00DC78B6" w:rsidRDefault="138C98AE" w:rsidP="38A728A1">
      <w:pPr>
        <w:pStyle w:val="Akapitzlist"/>
        <w:numPr>
          <w:ilvl w:val="3"/>
          <w:numId w:val="94"/>
        </w:numPr>
      </w:pPr>
      <w:r w:rsidRPr="13374F01">
        <w:rPr>
          <w:rFonts w:ascii="Calibri" w:hAnsi="Calibri"/>
        </w:rPr>
        <w:t>Monitorowanie procesu przekazywania danych</w:t>
      </w:r>
    </w:p>
    <w:p w14:paraId="7769F7A7" w14:textId="5B2FAEAE" w:rsidR="00225C25" w:rsidRPr="00DC78B6" w:rsidRDefault="138C98AE" w:rsidP="38A728A1">
      <w:pPr>
        <w:pStyle w:val="Akapitzlist"/>
        <w:numPr>
          <w:ilvl w:val="3"/>
          <w:numId w:val="94"/>
        </w:numPr>
      </w:pPr>
      <w:r w:rsidRPr="13374F01">
        <w:rPr>
          <w:rFonts w:ascii="Calibri" w:hAnsi="Calibri"/>
        </w:rPr>
        <w:t>Przechowywanie plików</w:t>
      </w:r>
    </w:p>
    <w:p w14:paraId="63729A32" w14:textId="1C20FB49" w:rsidR="00225C25" w:rsidRPr="00DC78B6" w:rsidRDefault="138C98AE" w:rsidP="38A728A1">
      <w:pPr>
        <w:pStyle w:val="Akapitzlist"/>
        <w:numPr>
          <w:ilvl w:val="3"/>
          <w:numId w:val="94"/>
        </w:numPr>
      </w:pPr>
      <w:r w:rsidRPr="13374F01">
        <w:rPr>
          <w:rFonts w:ascii="Calibri" w:hAnsi="Calibri"/>
        </w:rPr>
        <w:t>Moduł analizy stanu Rozbudowanego Systemu</w:t>
      </w:r>
    </w:p>
    <w:p w14:paraId="13DD2375" w14:textId="2F9E5B33" w:rsidR="00225C25" w:rsidRPr="00DC78B6" w:rsidRDefault="138C98AE" w:rsidP="38A728A1">
      <w:pPr>
        <w:pStyle w:val="Akapitzlist"/>
        <w:numPr>
          <w:ilvl w:val="3"/>
          <w:numId w:val="94"/>
        </w:numPr>
      </w:pPr>
      <w:r w:rsidRPr="13374F01">
        <w:rPr>
          <w:rFonts w:ascii="Calibri" w:hAnsi="Calibri"/>
        </w:rPr>
        <w:t>Klaster relacyjnej bazy danych</w:t>
      </w:r>
    </w:p>
    <w:p w14:paraId="2CC7B8CA" w14:textId="7296BF71" w:rsidR="00225C25" w:rsidRPr="00DC78B6" w:rsidRDefault="138C98AE" w:rsidP="38A728A1">
      <w:pPr>
        <w:pStyle w:val="Akapitzlist"/>
        <w:numPr>
          <w:ilvl w:val="3"/>
          <w:numId w:val="94"/>
        </w:numPr>
      </w:pPr>
      <w:r w:rsidRPr="13374F01">
        <w:rPr>
          <w:rFonts w:ascii="Calibri" w:hAnsi="Calibri"/>
        </w:rPr>
        <w:t>Serwer GIS</w:t>
      </w:r>
    </w:p>
    <w:p w14:paraId="47EC442A" w14:textId="1C99CD22" w:rsidR="00225C25" w:rsidRPr="00DC78B6" w:rsidRDefault="138C98AE" w:rsidP="38A728A1">
      <w:pPr>
        <w:pStyle w:val="Akapitzlist"/>
        <w:numPr>
          <w:ilvl w:val="3"/>
          <w:numId w:val="94"/>
        </w:numPr>
      </w:pPr>
      <w:r w:rsidRPr="13374F01">
        <w:rPr>
          <w:rFonts w:ascii="Calibri" w:hAnsi="Calibri"/>
        </w:rPr>
        <w:t>Moduł kolejkowania</w:t>
      </w:r>
    </w:p>
    <w:p w14:paraId="4CF9A244" w14:textId="01C330C7" w:rsidR="00225C25" w:rsidRPr="00DC78B6" w:rsidRDefault="138C98AE" w:rsidP="38A728A1">
      <w:pPr>
        <w:pStyle w:val="Akapitzlist"/>
        <w:numPr>
          <w:ilvl w:val="3"/>
          <w:numId w:val="94"/>
        </w:numPr>
      </w:pPr>
      <w:r w:rsidRPr="13374F01">
        <w:rPr>
          <w:rFonts w:ascii="Calibri" w:hAnsi="Calibri"/>
        </w:rPr>
        <w:t>Portal publikacji</w:t>
      </w:r>
    </w:p>
    <w:p w14:paraId="2A1BE1F4" w14:textId="3543CA59" w:rsidR="00225C25" w:rsidRPr="00DC78B6" w:rsidRDefault="20C88E20" w:rsidP="38A728A1">
      <w:pPr>
        <w:pStyle w:val="Akapitzlist"/>
        <w:numPr>
          <w:ilvl w:val="3"/>
          <w:numId w:val="94"/>
        </w:numPr>
      </w:pPr>
      <w:r w:rsidRPr="13374F01">
        <w:rPr>
          <w:rFonts w:ascii="Calibri" w:hAnsi="Calibri"/>
        </w:rPr>
        <w:t>Zarządzanie rolami i uprawnieniami</w:t>
      </w:r>
    </w:p>
    <w:p w14:paraId="6F457713" w14:textId="129D8192" w:rsidR="00225C25" w:rsidRPr="00DC78B6" w:rsidRDefault="26A231AD" w:rsidP="13374F01">
      <w:pPr>
        <w:pStyle w:val="Akapitzlist"/>
        <w:numPr>
          <w:ilvl w:val="2"/>
          <w:numId w:val="94"/>
        </w:numPr>
        <w:rPr>
          <w:rFonts w:eastAsiaTheme="minorEastAsia" w:cstheme="minorBidi"/>
        </w:rPr>
      </w:pPr>
      <w:r>
        <w:t xml:space="preserve">Etap </w:t>
      </w:r>
      <w:r w:rsidR="0ABB9D4C">
        <w:t>IV</w:t>
      </w:r>
      <w:r>
        <w:t xml:space="preserve"> – </w:t>
      </w:r>
      <w:r w:rsidR="35592BC0">
        <w:t xml:space="preserve">przed upływem </w:t>
      </w:r>
      <w:r>
        <w:t xml:space="preserve">15 miesięcy od </w:t>
      </w:r>
      <w:r w:rsidR="69E5D9C8">
        <w:t xml:space="preserve">dnia </w:t>
      </w:r>
      <w:r>
        <w:t>podpisania umowy</w:t>
      </w:r>
      <w:r w:rsidR="63DBF8CA">
        <w:t>.</w:t>
      </w:r>
      <w:r>
        <w:t xml:space="preserve"> Na Etap III składa się:</w:t>
      </w:r>
    </w:p>
    <w:p w14:paraId="0CE6AF6D" w14:textId="5DAA84B5" w:rsidR="00225C25" w:rsidRPr="00DC78B6" w:rsidRDefault="6DC3EBEC" w:rsidP="13374F01">
      <w:pPr>
        <w:pStyle w:val="Akapitzlist"/>
        <w:numPr>
          <w:ilvl w:val="3"/>
          <w:numId w:val="94"/>
        </w:numPr>
      </w:pPr>
      <w:r>
        <w:t xml:space="preserve"> </w:t>
      </w:r>
      <w:r w:rsidR="4BA20858">
        <w:t>Wyszukiwanie i pobieranie danych</w:t>
      </w:r>
    </w:p>
    <w:p w14:paraId="6D1BBC1A" w14:textId="458730B2" w:rsidR="00225C25" w:rsidRPr="00DC78B6" w:rsidRDefault="15EF900A" w:rsidP="13374F01">
      <w:pPr>
        <w:pStyle w:val="Akapitzlist"/>
        <w:numPr>
          <w:ilvl w:val="3"/>
          <w:numId w:val="94"/>
        </w:numPr>
      </w:pPr>
      <w:r w:rsidRPr="13374F01">
        <w:rPr>
          <w:rFonts w:ascii="Calibri" w:hAnsi="Calibri"/>
        </w:rPr>
        <w:t>Hurtownia danych</w:t>
      </w:r>
    </w:p>
    <w:p w14:paraId="7916002B" w14:textId="308EDC4F" w:rsidR="00942E26" w:rsidRDefault="00942E26" w:rsidP="38A728A1">
      <w:pPr>
        <w:pStyle w:val="Akapitzlist"/>
        <w:numPr>
          <w:ilvl w:val="1"/>
          <w:numId w:val="94"/>
        </w:numPr>
        <w:rPr>
          <w:szCs w:val="22"/>
        </w:rPr>
      </w:pPr>
      <w:bookmarkStart w:id="14" w:name="_Ref83888861"/>
      <w:r>
        <w:rPr>
          <w:szCs w:val="22"/>
        </w:rPr>
        <w:t>Zamawiający wymaga aby Dokumentacja wstępna (Dokumentacja Użytkowa, Testowa, Administratora Systemu, Instruktażowa, Techniczna) została przekazana Zamawiającemu co najmniej 7 dni przed przekazaniem do Odbioru Rozbudowanego Systemu.</w:t>
      </w:r>
      <w:bookmarkEnd w:id="14"/>
    </w:p>
    <w:p w14:paraId="4EC9017C" w14:textId="7C2133A9" w:rsidR="00F153CE" w:rsidRDefault="00F153CE" w:rsidP="38A728A1">
      <w:pPr>
        <w:pStyle w:val="Akapitzlist"/>
        <w:numPr>
          <w:ilvl w:val="1"/>
          <w:numId w:val="94"/>
        </w:numPr>
        <w:rPr>
          <w:szCs w:val="22"/>
        </w:rPr>
      </w:pPr>
      <w:bookmarkStart w:id="15" w:name="_Ref83888862"/>
      <w:r>
        <w:rPr>
          <w:szCs w:val="22"/>
        </w:rPr>
        <w:t xml:space="preserve">Zamawiający wymaga realizacji przedmiotu umowy </w:t>
      </w:r>
      <w:r w:rsidR="00942E26">
        <w:rPr>
          <w:szCs w:val="22"/>
        </w:rPr>
        <w:t xml:space="preserve">z zachowaniem szczególnych terminów przedstawienia </w:t>
      </w:r>
      <w:r w:rsidR="00827E25">
        <w:rPr>
          <w:szCs w:val="22"/>
        </w:rPr>
        <w:t>Produktu do Odbioru</w:t>
      </w:r>
      <w:r w:rsidR="00942E26">
        <w:rPr>
          <w:szCs w:val="22"/>
        </w:rPr>
        <w:t>:</w:t>
      </w:r>
      <w:bookmarkEnd w:id="15"/>
    </w:p>
    <w:p w14:paraId="7C65F0D1" w14:textId="2772DA72" w:rsidR="00942E26" w:rsidRDefault="00942E26" w:rsidP="00942E26">
      <w:pPr>
        <w:pStyle w:val="Akapitzlist"/>
        <w:numPr>
          <w:ilvl w:val="2"/>
          <w:numId w:val="94"/>
        </w:numPr>
        <w:rPr>
          <w:szCs w:val="22"/>
        </w:rPr>
      </w:pPr>
      <w:r>
        <w:rPr>
          <w:szCs w:val="22"/>
        </w:rPr>
        <w:t xml:space="preserve">Dokumentacji Rozbudowanego Systemu (Dokumentacja Użytkowa, Testowa, Administratora Systemu, Instruktażowa, Techniczna) – 14 dni przed końcem okresu </w:t>
      </w:r>
      <w:r>
        <w:rPr>
          <w:szCs w:val="22"/>
        </w:rPr>
        <w:lastRenderedPageBreak/>
        <w:t>Eksploatacji Próbnej. Odbiór Dokumentacji zakończony podpisaniem Protokołu Odbioru Końcowego.</w:t>
      </w:r>
    </w:p>
    <w:p w14:paraId="7C330F44" w14:textId="5585DD40" w:rsidR="00942E26" w:rsidRDefault="00942E26" w:rsidP="00942E26">
      <w:pPr>
        <w:pStyle w:val="Akapitzlist"/>
        <w:numPr>
          <w:ilvl w:val="2"/>
          <w:numId w:val="94"/>
        </w:numPr>
        <w:rPr>
          <w:szCs w:val="22"/>
        </w:rPr>
      </w:pPr>
      <w:r>
        <w:rPr>
          <w:szCs w:val="22"/>
        </w:rPr>
        <w:t>Przeprowadzenie Eksploatacji Próbnej. Przed Eksploatacją Próbną Rozbudowany System musi być zasilony wszystkimi wymaganymi danymi – do 40 dni k</w:t>
      </w:r>
      <w:r w:rsidR="00827E25">
        <w:rPr>
          <w:szCs w:val="22"/>
        </w:rPr>
        <w:t>alendarzowych od dnia podpisania Protokołu Odbioru Rozbudowy Systemu. Odbiór Eksploatacji próbnej zakończony podpisaniem Protokołu Odbioru Końcowego.</w:t>
      </w:r>
    </w:p>
    <w:p w14:paraId="0B85C5A2" w14:textId="7EF11E15" w:rsidR="00827E25" w:rsidRDefault="00827E25" w:rsidP="6AFAD76D">
      <w:pPr>
        <w:pStyle w:val="Akapitzlist"/>
        <w:numPr>
          <w:ilvl w:val="2"/>
          <w:numId w:val="94"/>
        </w:numPr>
      </w:pPr>
      <w:r>
        <w:t xml:space="preserve">Przygotowanie, zorganizowanie i przeprowadzenie instruktaży dla użytkowników oraz administratorów Rozbudowanego Systemu po stronie </w:t>
      </w:r>
      <w:r w:rsidR="005530DB">
        <w:t>Zamawiającego</w:t>
      </w:r>
      <w:r>
        <w:t xml:space="preserve"> (poza siedzibą Zamawiającego) oraz opracowanie materiałów szkoleniowych </w:t>
      </w:r>
      <w:r w:rsidR="00247EB2">
        <w:t>–</w:t>
      </w:r>
      <w:r>
        <w:t xml:space="preserve"> </w:t>
      </w:r>
      <w:r w:rsidR="00247EB2">
        <w:t>po zakończeniu Testów ale nie wcześniej niż 14 dni po podpisaniu Protokołu Odbioru Końcowego.</w:t>
      </w:r>
    </w:p>
    <w:p w14:paraId="3A6CB2D7" w14:textId="5FCB2588" w:rsidR="009F645C" w:rsidRDefault="009F645C" w:rsidP="00942E26">
      <w:pPr>
        <w:pStyle w:val="Akapitzlist"/>
        <w:numPr>
          <w:ilvl w:val="2"/>
          <w:numId w:val="94"/>
        </w:numPr>
      </w:pPr>
      <w:r>
        <w:t>Zamówienia wykonane w ramach Usług Rozwoju Rozbudowanego Systemu świadczonych od dnia podpisania Protokołu Odbioru Końcowego – w terminie ustalonym zgodnie z Umową.</w:t>
      </w:r>
    </w:p>
    <w:p w14:paraId="0F6BB70A" w14:textId="7C2D7DB2" w:rsidR="009F645C" w:rsidRDefault="009F645C" w:rsidP="6AFAD76D">
      <w:pPr>
        <w:pStyle w:val="Akapitzlist"/>
        <w:numPr>
          <w:ilvl w:val="2"/>
          <w:numId w:val="94"/>
        </w:numPr>
      </w:pPr>
      <w:r>
        <w:t>Usługi Wsparcia świadczone od dnia podpisania Protokołu Odbioru Końcowego – w terminie ustalonym zgodnie z Umową.</w:t>
      </w:r>
    </w:p>
    <w:p w14:paraId="7C2122D3" w14:textId="3393D106" w:rsidR="5186185B" w:rsidRDefault="5186185B" w:rsidP="13374F01">
      <w:pPr>
        <w:pStyle w:val="Akapitzlist"/>
        <w:numPr>
          <w:ilvl w:val="2"/>
          <w:numId w:val="94"/>
        </w:numPr>
      </w:pPr>
      <w:r w:rsidRPr="13374F01">
        <w:rPr>
          <w:rFonts w:ascii="Calibri" w:hAnsi="Calibri"/>
          <w:szCs w:val="22"/>
        </w:rPr>
        <w:t>Świadczenia gwarancyjne zapewnione od dnia podpisania Protokołu Odbioru Końcowego - w terminie ustalonym zgodnie z Umową, nie krótszym niż 24 miesiące.</w:t>
      </w:r>
    </w:p>
    <w:p w14:paraId="31B1CB6C" w14:textId="739BB8DC" w:rsidR="009F645C" w:rsidRPr="00F153CE" w:rsidRDefault="009F645C" w:rsidP="00942E26">
      <w:pPr>
        <w:pStyle w:val="Akapitzlist"/>
        <w:numPr>
          <w:ilvl w:val="2"/>
          <w:numId w:val="94"/>
        </w:numPr>
      </w:pPr>
      <w:r>
        <w:t xml:space="preserve">Asysta przy zbieraniu danych – w </w:t>
      </w:r>
      <w:r w:rsidR="0ED9E41A">
        <w:t>dwóch okresach:</w:t>
      </w:r>
    </w:p>
    <w:p w14:paraId="00E20257" w14:textId="62885B74" w:rsidR="009F645C" w:rsidRPr="00F153CE" w:rsidRDefault="0ED9E41A" w:rsidP="6AFAD76D">
      <w:pPr>
        <w:pStyle w:val="Akapitzlist"/>
        <w:numPr>
          <w:ilvl w:val="3"/>
          <w:numId w:val="94"/>
        </w:numPr>
      </w:pPr>
      <w:r>
        <w:t>od 1 stycznia 2023 r. do 15 marca 2023 roku oraz</w:t>
      </w:r>
    </w:p>
    <w:p w14:paraId="783C0F7F" w14:textId="5E835A6F" w:rsidR="009F645C" w:rsidRPr="00F153CE" w:rsidRDefault="0ED9E41A" w:rsidP="6AFAD76D">
      <w:pPr>
        <w:pStyle w:val="Akapitzlist"/>
        <w:numPr>
          <w:ilvl w:val="3"/>
          <w:numId w:val="94"/>
        </w:numPr>
      </w:pPr>
      <w:r>
        <w:t>od 1 lipca 2023 roku do 15 września 2023 roku</w:t>
      </w:r>
      <w:r w:rsidR="009F645C">
        <w:t>.</w:t>
      </w:r>
    </w:p>
    <w:p w14:paraId="4D47BDF4" w14:textId="362BEEA5" w:rsidR="00225C25" w:rsidRPr="00DC78B6" w:rsidRDefault="7152F5A9" w:rsidP="38A728A1">
      <w:pPr>
        <w:pStyle w:val="Akapitzlist"/>
        <w:numPr>
          <w:ilvl w:val="1"/>
          <w:numId w:val="94"/>
        </w:numPr>
      </w:pPr>
      <w:r>
        <w:t>Prace polegające na realizacji opisanego przedmiotu zamówienia zostaną zrealizowane w</w:t>
      </w:r>
      <w:r w:rsidR="00796F00">
        <w:t> </w:t>
      </w:r>
      <w:r>
        <w:t xml:space="preserve">terminach przedstawionych </w:t>
      </w:r>
      <w:r w:rsidR="3FA046AA">
        <w:t>w</w:t>
      </w:r>
      <w:r w:rsidR="73301033">
        <w:t xml:space="preserve"> szczegółowym harmonogramie, opracowanym w ramach Analizy Przedwdrożeniowej, przy czym terminy graniczne nie mogą naruszać określonych w </w:t>
      </w:r>
      <w:r w:rsidR="4D82C162">
        <w:t xml:space="preserve">pkt. </w:t>
      </w:r>
      <w:r>
        <w:fldChar w:fldCharType="begin"/>
      </w:r>
      <w:r>
        <w:instrText xml:space="preserve"> REF _Ref83888850 \w \h </w:instrText>
      </w:r>
      <w:r>
        <w:fldChar w:fldCharType="separate"/>
      </w:r>
      <w:r w:rsidR="00FD0E41">
        <w:t>4.1</w:t>
      </w:r>
      <w:r>
        <w:fldChar w:fldCharType="end"/>
      </w:r>
      <w:r w:rsidR="00FD0E41">
        <w:t xml:space="preserve">, </w:t>
      </w:r>
      <w:r>
        <w:fldChar w:fldCharType="begin"/>
      </w:r>
      <w:r>
        <w:instrText xml:space="preserve"> REF _Ref83888861 \w \h </w:instrText>
      </w:r>
      <w:r>
        <w:fldChar w:fldCharType="separate"/>
      </w:r>
      <w:r w:rsidR="00FD0E41">
        <w:t>4.2</w:t>
      </w:r>
      <w:r>
        <w:fldChar w:fldCharType="end"/>
      </w:r>
      <w:r w:rsidR="00FD0E41">
        <w:t xml:space="preserve"> i </w:t>
      </w:r>
      <w:r>
        <w:fldChar w:fldCharType="begin"/>
      </w:r>
      <w:r>
        <w:instrText xml:space="preserve"> REF _Ref83888862 \w \h </w:instrText>
      </w:r>
      <w:r>
        <w:fldChar w:fldCharType="separate"/>
      </w:r>
      <w:r w:rsidR="00FD0E41">
        <w:t>4.3</w:t>
      </w:r>
      <w:r>
        <w:fldChar w:fldCharType="end"/>
      </w:r>
      <w:r w:rsidR="67890B6C">
        <w:t xml:space="preserve"> </w:t>
      </w:r>
      <w:r w:rsidR="00FD0E41">
        <w:t>powyżej</w:t>
      </w:r>
      <w:r w:rsidR="5DAEF69B">
        <w:t>.</w:t>
      </w:r>
    </w:p>
    <w:p w14:paraId="33BCA410" w14:textId="08AE5C0E" w:rsidR="13374F01" w:rsidRDefault="13374F01" w:rsidP="000A0C1E">
      <w:pPr>
        <w:rPr>
          <w:rFonts w:ascii="Calibri" w:hAnsi="Calibri"/>
          <w:szCs w:val="22"/>
        </w:rPr>
      </w:pPr>
    </w:p>
    <w:p w14:paraId="544F204B" w14:textId="6978135D" w:rsidR="007A0CD3" w:rsidRPr="00352943" w:rsidRDefault="00A96558" w:rsidP="001B616C">
      <w:pPr>
        <w:pStyle w:val="Nagwek1"/>
        <w:rPr>
          <w:rFonts w:cstheme="minorHAnsi"/>
          <w:sz w:val="32"/>
        </w:rPr>
      </w:pPr>
      <w:bookmarkStart w:id="16" w:name="_Toc496093006"/>
      <w:bookmarkStart w:id="17" w:name="_Toc496093035"/>
      <w:bookmarkStart w:id="18" w:name="_Toc494206351"/>
      <w:bookmarkStart w:id="19" w:name="_Toc494207151"/>
      <w:bookmarkStart w:id="20" w:name="_Toc494208174"/>
      <w:bookmarkStart w:id="21" w:name="_Toc494208260"/>
      <w:bookmarkStart w:id="22" w:name="_Toc494208346"/>
      <w:bookmarkStart w:id="23" w:name="_Toc494208432"/>
      <w:bookmarkStart w:id="24" w:name="_Toc494206352"/>
      <w:bookmarkStart w:id="25" w:name="_Toc494207152"/>
      <w:bookmarkStart w:id="26" w:name="_Toc494208175"/>
      <w:bookmarkStart w:id="27" w:name="_Toc494208261"/>
      <w:bookmarkStart w:id="28" w:name="_Toc494208347"/>
      <w:bookmarkStart w:id="29" w:name="_Toc494208433"/>
      <w:bookmarkStart w:id="30" w:name="_Toc494286555"/>
      <w:bookmarkStart w:id="31" w:name="_Toc494286556"/>
      <w:bookmarkStart w:id="32" w:name="_Toc496093007"/>
      <w:bookmarkStart w:id="33" w:name="_Toc496093036"/>
      <w:bookmarkStart w:id="34" w:name="_Toc496093008"/>
      <w:bookmarkStart w:id="35" w:name="_Toc496093037"/>
      <w:bookmarkStart w:id="36" w:name="_Toc496093009"/>
      <w:bookmarkStart w:id="37" w:name="_Toc496093038"/>
      <w:bookmarkStart w:id="38" w:name="_Toc496093010"/>
      <w:bookmarkStart w:id="39" w:name="_Toc496093039"/>
      <w:bookmarkStart w:id="40" w:name="_Toc496093011"/>
      <w:bookmarkStart w:id="41" w:name="_Toc496093040"/>
      <w:bookmarkStart w:id="42" w:name="_Toc494286558"/>
      <w:bookmarkStart w:id="43" w:name="_Toc82791862"/>
      <w:bookmarkStart w:id="44" w:name="_Toc82799970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352943">
        <w:rPr>
          <w:rFonts w:cstheme="minorHAnsi"/>
          <w:sz w:val="32"/>
        </w:rPr>
        <w:lastRenderedPageBreak/>
        <w:t>Wymagania w zakresie a</w:t>
      </w:r>
      <w:r w:rsidR="00610A59" w:rsidRPr="00352943">
        <w:rPr>
          <w:rFonts w:cstheme="minorHAnsi"/>
          <w:sz w:val="32"/>
        </w:rPr>
        <w:t>naliz</w:t>
      </w:r>
      <w:r w:rsidRPr="00352943">
        <w:rPr>
          <w:rFonts w:cstheme="minorHAnsi"/>
          <w:sz w:val="32"/>
        </w:rPr>
        <w:t>y</w:t>
      </w:r>
      <w:r w:rsidR="00610A59" w:rsidRPr="00352943">
        <w:rPr>
          <w:rFonts w:cstheme="minorHAnsi"/>
          <w:sz w:val="32"/>
        </w:rPr>
        <w:t xml:space="preserve"> przedwdrożeniow</w:t>
      </w:r>
      <w:r w:rsidRPr="00352943">
        <w:rPr>
          <w:rFonts w:cstheme="minorHAnsi"/>
          <w:sz w:val="32"/>
        </w:rPr>
        <w:t>ej</w:t>
      </w:r>
      <w:bookmarkEnd w:id="43"/>
      <w:bookmarkEnd w:id="44"/>
    </w:p>
    <w:p w14:paraId="7A96B13D" w14:textId="77777777" w:rsidR="001B616C" w:rsidRPr="00F35569" w:rsidRDefault="13575EBD" w:rsidP="001231AF">
      <w:pPr>
        <w:pStyle w:val="Akapitzlist"/>
        <w:numPr>
          <w:ilvl w:val="1"/>
          <w:numId w:val="94"/>
        </w:numPr>
      </w:pPr>
      <w:r w:rsidRPr="00F35569">
        <w:t xml:space="preserve">Analiza </w:t>
      </w:r>
      <w:r w:rsidR="058F3182" w:rsidRPr="00F35569">
        <w:t>P</w:t>
      </w:r>
      <w:r w:rsidRPr="00F35569">
        <w:t xml:space="preserve">rzedwdrożeniowa musi </w:t>
      </w:r>
      <w:r w:rsidR="4EAA2B44" w:rsidRPr="00F35569">
        <w:t xml:space="preserve">zostać </w:t>
      </w:r>
      <w:r w:rsidRPr="00F35569">
        <w:t>przygotowana w sposób przejrzysty z jasnym podziałem na elementy wymagane w przedmiocie zamówienia. W ramach analizy muszą być opisane w</w:t>
      </w:r>
      <w:r w:rsidR="6F59B685" w:rsidRPr="00F35569">
        <w:t> </w:t>
      </w:r>
      <w:r w:rsidRPr="00F35569">
        <w:t>szczególności:</w:t>
      </w:r>
    </w:p>
    <w:p w14:paraId="021A62C1" w14:textId="77777777" w:rsidR="001B616C" w:rsidRPr="00DD3D9C" w:rsidRDefault="001B616C" w:rsidP="001231AF">
      <w:pPr>
        <w:pStyle w:val="Akapitzlist"/>
        <w:numPr>
          <w:ilvl w:val="2"/>
          <w:numId w:val="94"/>
        </w:numPr>
      </w:pPr>
      <w:r w:rsidRPr="00DD3D9C">
        <w:t xml:space="preserve">Projekt </w:t>
      </w:r>
      <w:r w:rsidR="00A50733" w:rsidRPr="00DD3D9C">
        <w:t xml:space="preserve">Rozbudowanego </w:t>
      </w:r>
      <w:r w:rsidRPr="00DD3D9C">
        <w:t>Systemu zawierający:</w:t>
      </w:r>
    </w:p>
    <w:p w14:paraId="494B47AD" w14:textId="77777777" w:rsidR="001B616C" w:rsidRPr="00DD3D9C" w:rsidRDefault="0CFD7D33" w:rsidP="001231AF">
      <w:pPr>
        <w:pStyle w:val="Akapitzlist"/>
        <w:numPr>
          <w:ilvl w:val="3"/>
          <w:numId w:val="94"/>
        </w:numPr>
      </w:pPr>
      <w:r w:rsidRPr="00DD3D9C">
        <w:t>Opis koncepcji rozbudowy Systemu;</w:t>
      </w:r>
    </w:p>
    <w:p w14:paraId="68098F37" w14:textId="77777777" w:rsidR="001B616C" w:rsidRPr="00DD3D9C" w:rsidRDefault="090CBDAB" w:rsidP="001231AF">
      <w:pPr>
        <w:pStyle w:val="Akapitzlist"/>
        <w:numPr>
          <w:ilvl w:val="3"/>
          <w:numId w:val="94"/>
        </w:numPr>
      </w:pPr>
      <w:r w:rsidRPr="00DD3D9C">
        <w:t xml:space="preserve">Architekturę </w:t>
      </w:r>
      <w:r w:rsidR="17AEDB30" w:rsidRPr="00DD3D9C">
        <w:t xml:space="preserve">Rozbudowanego </w:t>
      </w:r>
      <w:r w:rsidRPr="00DD3D9C">
        <w:t>Systemu (architekturę fizyczną, logiczną, z podziałem na moduły funkcjonalne);</w:t>
      </w:r>
    </w:p>
    <w:p w14:paraId="51C819E1" w14:textId="0751F896" w:rsidR="001B616C" w:rsidRPr="00DD3D9C" w:rsidRDefault="0CFD7D33" w:rsidP="001231AF">
      <w:pPr>
        <w:pStyle w:val="Akapitzlist"/>
        <w:numPr>
          <w:ilvl w:val="3"/>
          <w:numId w:val="94"/>
        </w:numPr>
      </w:pPr>
      <w:r w:rsidRPr="00DD3D9C">
        <w:t>Opis sposobu realizacji wszystkich wymagań wynikających z OPZ</w:t>
      </w:r>
      <w:r w:rsidR="264B2C9F" w:rsidRPr="00DD3D9C">
        <w:t xml:space="preserve"> poprzez umieszczenie </w:t>
      </w:r>
      <w:r w:rsidR="09A1A856" w:rsidRPr="00DD3D9C">
        <w:t xml:space="preserve">szczegółowego </w:t>
      </w:r>
      <w:r w:rsidR="264B2C9F" w:rsidRPr="00DD3D9C">
        <w:t>opisu sposob</w:t>
      </w:r>
      <w:r w:rsidR="23ABF0CB" w:rsidRPr="00DD3D9C">
        <w:t>u</w:t>
      </w:r>
      <w:r w:rsidR="264B2C9F" w:rsidRPr="00DD3D9C">
        <w:t xml:space="preserve"> realizacji w stosunku do każdego wymagania</w:t>
      </w:r>
      <w:r w:rsidR="739D8E98" w:rsidRPr="00DD3D9C">
        <w:t xml:space="preserve"> (przedstawiony w formie tabelarycznej z uwzględnieniem numeracji wymagań)</w:t>
      </w:r>
      <w:r w:rsidR="38096E13" w:rsidRPr="00DD3D9C">
        <w:t>, przy czym powielenie treści wymagania nie może być opisem sposobu jego realizacji</w:t>
      </w:r>
      <w:r w:rsidRPr="00DD3D9C">
        <w:t>;</w:t>
      </w:r>
    </w:p>
    <w:p w14:paraId="0495B1F8" w14:textId="75730F72" w:rsidR="001B616C" w:rsidRPr="00DD3D9C" w:rsidRDefault="0CFD7D33" w:rsidP="001231AF">
      <w:pPr>
        <w:pStyle w:val="Akapitzlist"/>
        <w:numPr>
          <w:ilvl w:val="3"/>
          <w:numId w:val="94"/>
        </w:numPr>
      </w:pPr>
      <w:r w:rsidRPr="00DD3D9C">
        <w:t xml:space="preserve">Opis sposobu wykorzystania infrastruktury udostępnionej przez Zamawiającego celem budowy </w:t>
      </w:r>
      <w:r w:rsidR="17AEDB30" w:rsidRPr="00DD3D9C">
        <w:t xml:space="preserve">Rozbudowanego </w:t>
      </w:r>
      <w:r w:rsidRPr="00DD3D9C">
        <w:t>Systemu</w:t>
      </w:r>
      <w:r w:rsidR="264B2C9F" w:rsidRPr="00DD3D9C">
        <w:t xml:space="preserve"> wraz z informacjami o planowanej rozbudo</w:t>
      </w:r>
      <w:r w:rsidR="228FBB22" w:rsidRPr="00DD3D9C">
        <w:t>wie</w:t>
      </w:r>
      <w:r w:rsidR="264B2C9F" w:rsidRPr="00DD3D9C">
        <w:t xml:space="preserve"> infrastruktury lub braku potrzeby rozbudowy</w:t>
      </w:r>
      <w:r w:rsidRPr="00DD3D9C">
        <w:t>;</w:t>
      </w:r>
    </w:p>
    <w:p w14:paraId="7DD939C7" w14:textId="1F8490DD" w:rsidR="001B616C" w:rsidRPr="00DD3D9C" w:rsidRDefault="29FD6EC7" w:rsidP="001231AF">
      <w:pPr>
        <w:pStyle w:val="Akapitzlist"/>
        <w:numPr>
          <w:ilvl w:val="3"/>
          <w:numId w:val="94"/>
        </w:numPr>
      </w:pPr>
      <w:r w:rsidRPr="00DD3D9C">
        <w:t xml:space="preserve">Opis sposobu integracji z publicznymi rejestrami państwowymi prowadzonymi przez GUS i </w:t>
      </w:r>
      <w:proofErr w:type="spellStart"/>
      <w:r w:rsidRPr="00DD3D9C">
        <w:t>GUGiK</w:t>
      </w:r>
      <w:proofErr w:type="spellEnd"/>
      <w:r w:rsidR="49D6A33C" w:rsidRPr="00DD3D9C">
        <w:t xml:space="preserve">, w tym metod zabezpieczających </w:t>
      </w:r>
      <w:r w:rsidR="68A3B9FB" w:rsidRPr="00DD3D9C">
        <w:t>Rozbudowany S</w:t>
      </w:r>
      <w:r w:rsidR="3CEE1BE0" w:rsidRPr="00DD3D9C">
        <w:t>ystem</w:t>
      </w:r>
      <w:r w:rsidR="49D6A33C" w:rsidRPr="00DD3D9C">
        <w:t xml:space="preserve"> przed konsekwencjami zmian w tych rejestrach;</w:t>
      </w:r>
    </w:p>
    <w:p w14:paraId="14B842FF" w14:textId="46C0240B" w:rsidR="04F62214" w:rsidRDefault="04F62214" w:rsidP="001231AF">
      <w:pPr>
        <w:pStyle w:val="Akapitzlist"/>
        <w:numPr>
          <w:ilvl w:val="3"/>
          <w:numId w:val="94"/>
        </w:numPr>
      </w:pPr>
      <w:r w:rsidRPr="00DD3D9C">
        <w:t>Opis sposobu</w:t>
      </w:r>
      <w:r w:rsidR="6DB374E4" w:rsidRPr="00DD3D9C">
        <w:t xml:space="preserve"> prezentacji</w:t>
      </w:r>
      <w:r w:rsidR="70CDC4AB" w:rsidRPr="00DD3D9C">
        <w:t xml:space="preserve"> danych/</w:t>
      </w:r>
      <w:r w:rsidRPr="00DD3D9C">
        <w:t xml:space="preserve">integracji z innymi systemami </w:t>
      </w:r>
      <w:proofErr w:type="spellStart"/>
      <w:r w:rsidR="22B6D2C4" w:rsidRPr="00DD3D9C">
        <w:t>pWID</w:t>
      </w:r>
      <w:proofErr w:type="spellEnd"/>
      <w:r w:rsidR="22B6D2C4" w:rsidRPr="00DD3D9C">
        <w:t xml:space="preserve">, POLA, System REJESTRY, </w:t>
      </w:r>
      <w:proofErr w:type="spellStart"/>
      <w:r w:rsidR="14FD1B38" w:rsidRPr="00DD3D9C">
        <w:t>inTELi</w:t>
      </w:r>
      <w:proofErr w:type="spellEnd"/>
      <w:r w:rsidR="69AC7A5F" w:rsidRPr="00DD3D9C">
        <w:t>;</w:t>
      </w:r>
      <w:r w:rsidR="697FB0E5" w:rsidRPr="00DD3D9C">
        <w:t xml:space="preserve"> SIMBA</w:t>
      </w:r>
    </w:p>
    <w:p w14:paraId="118A7A76" w14:textId="77777777" w:rsidR="00721467" w:rsidRPr="00DD3D9C" w:rsidRDefault="798B49E8" w:rsidP="001231AF">
      <w:pPr>
        <w:pStyle w:val="Akapitzlist"/>
        <w:numPr>
          <w:ilvl w:val="3"/>
          <w:numId w:val="94"/>
        </w:numPr>
      </w:pPr>
      <w:r w:rsidRPr="00DD3D9C">
        <w:t>Opis sposobu integracji funkcjonalności Rozbudowanego Systemu wymagających integracji z istniejącym Systemem PIT</w:t>
      </w:r>
      <w:r w:rsidR="264B2C9F" w:rsidRPr="00DD3D9C">
        <w:t>;</w:t>
      </w:r>
    </w:p>
    <w:p w14:paraId="0888BB64" w14:textId="3E886273" w:rsidR="001B616C" w:rsidRPr="00DD3D9C" w:rsidRDefault="1D4D6A01" w:rsidP="001231AF">
      <w:pPr>
        <w:pStyle w:val="Akapitzlist"/>
        <w:numPr>
          <w:ilvl w:val="3"/>
          <w:numId w:val="94"/>
        </w:numPr>
      </w:pPr>
      <w:r w:rsidRPr="00DD3D9C">
        <w:t>Opis koncepcji zbierania</w:t>
      </w:r>
      <w:r w:rsidR="13A7AC65" w:rsidRPr="00DD3D9C">
        <w:t>, walidacji</w:t>
      </w:r>
      <w:r w:rsidRPr="00DD3D9C">
        <w:t xml:space="preserve"> i publikacji danych </w:t>
      </w:r>
      <w:r w:rsidR="41FD77F7" w:rsidRPr="00DD3D9C">
        <w:t>gromadzonych</w:t>
      </w:r>
      <w:r w:rsidRPr="00DD3D9C">
        <w:t xml:space="preserve"> w ramach </w:t>
      </w:r>
      <w:r w:rsidR="13A7AC65" w:rsidRPr="00DD3D9C">
        <w:t xml:space="preserve">obowiązków </w:t>
      </w:r>
      <w:r w:rsidRPr="00DD3D9C">
        <w:t>wynikających z</w:t>
      </w:r>
      <w:r w:rsidR="21E32D27" w:rsidRPr="00DD3D9C">
        <w:t> </w:t>
      </w:r>
      <w:r w:rsidRPr="00DD3D9C">
        <w:t>art. 29</w:t>
      </w:r>
      <w:r w:rsidR="553F6865" w:rsidRPr="00DD3D9C">
        <w:t>,</w:t>
      </w:r>
      <w:r w:rsidR="538948B0" w:rsidRPr="00DD3D9C">
        <w:t xml:space="preserve"> </w:t>
      </w:r>
      <w:r w:rsidR="5E29AD7C" w:rsidRPr="00DD3D9C">
        <w:t xml:space="preserve"> </w:t>
      </w:r>
      <w:r w:rsidR="553F6865" w:rsidRPr="00DD3D9C">
        <w:t xml:space="preserve">oraz </w:t>
      </w:r>
      <w:r w:rsidR="24A33E6C" w:rsidRPr="00DD3D9C">
        <w:t xml:space="preserve">art. 18 ust. 8 i </w:t>
      </w:r>
      <w:r w:rsidR="553F6865" w:rsidRPr="00DD3D9C">
        <w:t>35a ust. 7</w:t>
      </w:r>
      <w:r w:rsidRPr="00DD3D9C">
        <w:t xml:space="preserve"> ustawy o wspieraniu rozwoju usług i</w:t>
      </w:r>
      <w:r w:rsidR="21E32D27" w:rsidRPr="00DD3D9C">
        <w:t> </w:t>
      </w:r>
      <w:r w:rsidRPr="00DD3D9C">
        <w:t>sieci telekomunikacyjnych</w:t>
      </w:r>
      <w:r w:rsidR="21E32D27" w:rsidRPr="00DD3D9C">
        <w:t>,</w:t>
      </w:r>
      <w:r w:rsidRPr="00DD3D9C">
        <w:t xml:space="preserve"> w tym danych </w:t>
      </w:r>
      <w:r w:rsidR="58B2AFCD" w:rsidRPr="00DD3D9C">
        <w:t>o</w:t>
      </w:r>
      <w:r w:rsidRPr="00DD3D9C">
        <w:t xml:space="preserve"> zasięgach sieci stacjonarnej i mobilnej,</w:t>
      </w:r>
    </w:p>
    <w:p w14:paraId="0089997D" w14:textId="468EEEE3" w:rsidR="001B616C" w:rsidRPr="00DD3D9C" w:rsidRDefault="5BD1B8DA" w:rsidP="001231AF">
      <w:pPr>
        <w:pStyle w:val="Akapitzlist"/>
        <w:numPr>
          <w:ilvl w:val="3"/>
          <w:numId w:val="94"/>
        </w:numPr>
      </w:pPr>
      <w:r w:rsidRPr="00DD3D9C">
        <w:t>Opis koncepcji zbierania i publikacji danych dotyczącej obsługi planów inwestycyjnych</w:t>
      </w:r>
      <w:r w:rsidR="7CEEC8E1" w:rsidRPr="00DD3D9C">
        <w:t xml:space="preserve"> </w:t>
      </w:r>
      <w:r w:rsidRPr="00DD3D9C">
        <w:t>oraz jakości usług</w:t>
      </w:r>
      <w:r w:rsidR="00D00C9F" w:rsidRPr="00DD3D9C">
        <w:t xml:space="preserve"> (ocenianej </w:t>
      </w:r>
      <w:r w:rsidR="29A2E572" w:rsidRPr="00DD3D9C">
        <w:t xml:space="preserve">w odniesieniu do </w:t>
      </w:r>
      <w:r w:rsidR="00D00C9F" w:rsidRPr="00DD3D9C">
        <w:t>technicznych parametrów infrastruktury)</w:t>
      </w:r>
      <w:r w:rsidRPr="00DD3D9C">
        <w:t xml:space="preserve"> wynikających z art. 20 i 22 Europejskiego Kodeksu Łączności Elektronicznej </w:t>
      </w:r>
      <w:r w:rsidR="4B2FFDCA" w:rsidRPr="00DD3D9C">
        <w:t xml:space="preserve">(z uwzględnieniem punktu </w:t>
      </w:r>
      <w:r w:rsidR="00F35569" w:rsidRPr="00DD3D9C">
        <w:fldChar w:fldCharType="begin"/>
      </w:r>
      <w:r w:rsidR="00F35569" w:rsidRPr="00DD3D9C">
        <w:instrText xml:space="preserve"> REF _Ref82792873 \w \h </w:instrText>
      </w:r>
      <w:r w:rsidR="00DD3D9C">
        <w:instrText xml:space="preserve"> \* MERGEFORMAT </w:instrText>
      </w:r>
      <w:r w:rsidR="00F35569" w:rsidRPr="00DD3D9C">
        <w:fldChar w:fldCharType="separate"/>
      </w:r>
      <w:r w:rsidR="006C31E0">
        <w:t>2.2.2</w:t>
      </w:r>
      <w:r w:rsidR="00F35569" w:rsidRPr="00DD3D9C">
        <w:fldChar w:fldCharType="end"/>
      </w:r>
      <w:r w:rsidR="4B2FFDCA" w:rsidRPr="00DD3D9C">
        <w:t>)</w:t>
      </w:r>
      <w:r w:rsidR="22CABCE5" w:rsidRPr="00DD3D9C">
        <w:t>,</w:t>
      </w:r>
    </w:p>
    <w:p w14:paraId="7913F2C4" w14:textId="5C1E475E" w:rsidR="00B35CAD" w:rsidRPr="00DD3D9C" w:rsidRDefault="5CD63661" w:rsidP="001231AF">
      <w:pPr>
        <w:pStyle w:val="Akapitzlist"/>
        <w:numPr>
          <w:ilvl w:val="2"/>
          <w:numId w:val="94"/>
        </w:numPr>
      </w:pPr>
      <w:r w:rsidRPr="00DD3D9C">
        <w:t xml:space="preserve">Przygotowanie  </w:t>
      </w:r>
      <w:r w:rsidR="51CDA2B9" w:rsidRPr="00DD3D9C">
        <w:t xml:space="preserve">prototypów </w:t>
      </w:r>
      <w:r w:rsidRPr="00DD3D9C">
        <w:t xml:space="preserve">interfejsu </w:t>
      </w:r>
      <w:r w:rsidR="7C5A810E" w:rsidRPr="00DD3D9C">
        <w:t>U</w:t>
      </w:r>
      <w:r w:rsidR="5BA9DB5E" w:rsidRPr="00DD3D9C">
        <w:t>żytkownika</w:t>
      </w:r>
      <w:r w:rsidR="7D40DE6A" w:rsidRPr="00DD3D9C">
        <w:t xml:space="preserve"> </w:t>
      </w:r>
      <w:r w:rsidR="30882950" w:rsidRPr="00DD3D9C">
        <w:t>wraz</w:t>
      </w:r>
      <w:r w:rsidR="228DB972" w:rsidRPr="00DD3D9C">
        <w:t xml:space="preserve"> zaznaczonymi interakcjami oraz</w:t>
      </w:r>
      <w:r w:rsidR="30882950" w:rsidRPr="00DD3D9C">
        <w:t xml:space="preserve">  opisem </w:t>
      </w:r>
      <w:r w:rsidR="17F88191" w:rsidRPr="00DD3D9C">
        <w:t xml:space="preserve"> przepływ</w:t>
      </w:r>
      <w:r w:rsidR="5A52811D" w:rsidRPr="00DD3D9C">
        <w:t>u</w:t>
      </w:r>
      <w:r w:rsidR="17F88191" w:rsidRPr="00DD3D9C">
        <w:t xml:space="preserve"> ekranów</w:t>
      </w:r>
      <w:r w:rsidR="7D28E765" w:rsidRPr="00DD3D9C">
        <w:t>.</w:t>
      </w:r>
      <w:r w:rsidR="17F88191" w:rsidRPr="00DD3D9C">
        <w:t xml:space="preserve"> </w:t>
      </w:r>
      <w:r w:rsidR="3A033FFA" w:rsidRPr="00DD3D9C">
        <w:t>Prototypy należy przygotować</w:t>
      </w:r>
      <w:r w:rsidR="17F88191" w:rsidRPr="00DD3D9C">
        <w:t xml:space="preserve"> </w:t>
      </w:r>
      <w:r w:rsidR="295EE56F" w:rsidRPr="00DD3D9C">
        <w:t>co najmniej</w:t>
      </w:r>
      <w:r w:rsidR="1EBBBF7E" w:rsidRPr="00DD3D9C">
        <w:t xml:space="preserve"> dla</w:t>
      </w:r>
      <w:r w:rsidR="295EE56F" w:rsidRPr="00DD3D9C">
        <w:t xml:space="preserve"> </w:t>
      </w:r>
      <w:r w:rsidR="17F88191" w:rsidRPr="00DD3D9C">
        <w:t xml:space="preserve">kluczowych </w:t>
      </w:r>
      <w:r w:rsidR="19DA20CD" w:rsidRPr="00DD3D9C">
        <w:t xml:space="preserve">elementów </w:t>
      </w:r>
      <w:r w:rsidR="7C864468" w:rsidRPr="00DD3D9C">
        <w:t xml:space="preserve">Rozbudowanego </w:t>
      </w:r>
      <w:r w:rsidR="3C6D46D6" w:rsidRPr="00DD3D9C">
        <w:t>S</w:t>
      </w:r>
      <w:r w:rsidR="19DA20CD" w:rsidRPr="00DD3D9C">
        <w:t>ystemu</w:t>
      </w:r>
      <w:r w:rsidR="4E9C22E5" w:rsidRPr="00DD3D9C">
        <w:t>:</w:t>
      </w:r>
    </w:p>
    <w:p w14:paraId="3296DE7A" w14:textId="2BB325AA" w:rsidR="00B35CAD" w:rsidRDefault="2AA32B72" w:rsidP="001231AF">
      <w:pPr>
        <w:pStyle w:val="Akapitzlist"/>
        <w:numPr>
          <w:ilvl w:val="3"/>
          <w:numId w:val="94"/>
        </w:numPr>
      </w:pPr>
      <w:r w:rsidRPr="00DD3D9C">
        <w:t>s</w:t>
      </w:r>
      <w:r w:rsidR="5DDA17A2" w:rsidRPr="00DD3D9C">
        <w:t xml:space="preserve">trona główna </w:t>
      </w:r>
      <w:r w:rsidR="6875E25F" w:rsidRPr="00DD3D9C">
        <w:t>R</w:t>
      </w:r>
      <w:r w:rsidR="78DD12D3" w:rsidRPr="00DD3D9C">
        <w:t>ozbudowanego S</w:t>
      </w:r>
      <w:r w:rsidR="5DDA17A2" w:rsidRPr="00DD3D9C">
        <w:t>ystemu pozwalająca na dostęp do komponentów systemu,</w:t>
      </w:r>
    </w:p>
    <w:p w14:paraId="2075E6E8" w14:textId="460F3DC2" w:rsidR="00B35CAD" w:rsidRDefault="062A9D81" w:rsidP="001231AF">
      <w:pPr>
        <w:pStyle w:val="Akapitzlist"/>
        <w:numPr>
          <w:ilvl w:val="3"/>
          <w:numId w:val="94"/>
        </w:numPr>
      </w:pPr>
      <w:r w:rsidRPr="00DD3D9C">
        <w:t>logowanie do systemu,</w:t>
      </w:r>
    </w:p>
    <w:p w14:paraId="501C7FFF" w14:textId="612F935E" w:rsidR="00060214" w:rsidRPr="00DD3D9C" w:rsidRDefault="5594CEE6" w:rsidP="001231AF">
      <w:pPr>
        <w:pStyle w:val="Akapitzlist"/>
        <w:numPr>
          <w:ilvl w:val="3"/>
          <w:numId w:val="94"/>
        </w:numPr>
      </w:pPr>
      <w:r w:rsidRPr="00DD3D9C">
        <w:t>o</w:t>
      </w:r>
      <w:r w:rsidR="168A740F" w:rsidRPr="00DD3D9C">
        <w:t xml:space="preserve">kno </w:t>
      </w:r>
      <w:r w:rsidR="6E81BBF1" w:rsidRPr="00DD3D9C">
        <w:t xml:space="preserve">portalu mapowego </w:t>
      </w:r>
      <w:r w:rsidR="578DEB23" w:rsidRPr="00DD3D9C">
        <w:t>dla wszystkich grup użytkowników</w:t>
      </w:r>
      <w:r w:rsidR="00783524">
        <w:t xml:space="preserve"> </w:t>
      </w:r>
      <w:r w:rsidR="7C9CD977" w:rsidRPr="00DD3D9C">
        <w:t>z uwzględnieniem statusu</w:t>
      </w:r>
      <w:r w:rsidR="6E81BBF1" w:rsidRPr="00DD3D9C">
        <w:t xml:space="preserve"> zalogowan</w:t>
      </w:r>
      <w:r w:rsidR="56F180CC" w:rsidRPr="00DD3D9C">
        <w:t>y</w:t>
      </w:r>
      <w:r w:rsidR="6E81BBF1" w:rsidRPr="00DD3D9C">
        <w:t xml:space="preserve"> i niezalogowan</w:t>
      </w:r>
      <w:r w:rsidR="08F89B3B" w:rsidRPr="00DD3D9C">
        <w:t>y</w:t>
      </w:r>
      <w:r w:rsidR="00783524">
        <w:t xml:space="preserve"> </w:t>
      </w:r>
      <w:r w:rsidR="655499F0" w:rsidRPr="00DD3D9C">
        <w:t>wprowadzani</w:t>
      </w:r>
      <w:r w:rsidR="42C8B96E" w:rsidRPr="00DD3D9C">
        <w:t>a</w:t>
      </w:r>
      <w:r w:rsidR="655499F0" w:rsidRPr="00DD3D9C">
        <w:t xml:space="preserve"> danych</w:t>
      </w:r>
      <w:r w:rsidR="6E8ABF23" w:rsidRPr="00DD3D9C">
        <w:t xml:space="preserve"> (z uwzględnieniem mechanizmu “asystenta”)</w:t>
      </w:r>
      <w:r w:rsidR="655499F0" w:rsidRPr="00DD3D9C">
        <w:t xml:space="preserve">, </w:t>
      </w:r>
    </w:p>
    <w:p w14:paraId="1A50C43C" w14:textId="77354CE9" w:rsidR="00060214" w:rsidRPr="00CB1DBF" w:rsidRDefault="0D5B5520" w:rsidP="001231AF">
      <w:pPr>
        <w:pStyle w:val="Akapitzlist"/>
        <w:numPr>
          <w:ilvl w:val="3"/>
          <w:numId w:val="94"/>
        </w:numPr>
      </w:pPr>
      <w:r w:rsidRPr="00DD3D9C">
        <w:t>w</w:t>
      </w:r>
      <w:r w:rsidR="56C9A112" w:rsidRPr="00DD3D9C">
        <w:t>alidowania danych,</w:t>
      </w:r>
    </w:p>
    <w:p w14:paraId="32691067" w14:textId="5FA2D858" w:rsidR="00060214" w:rsidRPr="00DD3D9C" w:rsidRDefault="5513A424" w:rsidP="001231AF">
      <w:pPr>
        <w:pStyle w:val="Akapitzlist"/>
        <w:numPr>
          <w:ilvl w:val="3"/>
          <w:numId w:val="94"/>
        </w:numPr>
      </w:pPr>
      <w:r w:rsidRPr="00DD3D9C">
        <w:t>e</w:t>
      </w:r>
      <w:r w:rsidR="073B1811" w:rsidRPr="00DD3D9C">
        <w:t>ksportu danych (z uwzględnieniem mechanizmu “asystenta”)</w:t>
      </w:r>
    </w:p>
    <w:p w14:paraId="760385A7" w14:textId="66080FF4" w:rsidR="00060214" w:rsidRPr="00CB1DBF" w:rsidRDefault="7A1646C4" w:rsidP="001231AF">
      <w:pPr>
        <w:pStyle w:val="Akapitzlist"/>
        <w:numPr>
          <w:ilvl w:val="3"/>
          <w:numId w:val="94"/>
        </w:numPr>
      </w:pPr>
      <w:r w:rsidRPr="00DD3D9C">
        <w:lastRenderedPageBreak/>
        <w:t>r</w:t>
      </w:r>
      <w:r w:rsidR="7FC708C1" w:rsidRPr="00DD3D9C">
        <w:t xml:space="preserve">ejestrów, w tym rejestru </w:t>
      </w:r>
      <w:r w:rsidR="26AC7E0B" w:rsidRPr="00DD3D9C">
        <w:t>rozbieżności</w:t>
      </w:r>
    </w:p>
    <w:p w14:paraId="000EFF7D" w14:textId="12CD38F1" w:rsidR="0EB9A85D" w:rsidRDefault="0EB9A85D" w:rsidP="001231AF">
      <w:pPr>
        <w:pStyle w:val="Akapitzlist"/>
        <w:numPr>
          <w:ilvl w:val="3"/>
          <w:numId w:val="94"/>
        </w:numPr>
      </w:pPr>
      <w:r w:rsidRPr="00DD3D9C">
        <w:t>modułu administratora</w:t>
      </w:r>
    </w:p>
    <w:p w14:paraId="470F8DF3" w14:textId="494BFC28" w:rsidR="00060214" w:rsidRPr="00CB1DBF" w:rsidRDefault="1A1A4E20" w:rsidP="001231AF">
      <w:pPr>
        <w:pStyle w:val="Akapitzlist"/>
        <w:numPr>
          <w:ilvl w:val="3"/>
          <w:numId w:val="94"/>
        </w:numPr>
      </w:pPr>
      <w:r w:rsidRPr="00DD3D9C">
        <w:t>narzędzie</w:t>
      </w:r>
      <w:r w:rsidR="2B77FAD9" w:rsidRPr="00DD3D9C">
        <w:t xml:space="preserve"> QGIS w zakresie</w:t>
      </w:r>
      <w:r w:rsidR="7F08B25E" w:rsidRPr="00DD3D9C">
        <w:t>:</w:t>
      </w:r>
    </w:p>
    <w:p w14:paraId="0ED54DF5" w14:textId="31CC1591" w:rsidR="00060214" w:rsidRPr="00CB1DBF" w:rsidRDefault="1AEADECB" w:rsidP="001231AF">
      <w:pPr>
        <w:pStyle w:val="Akapitzlist"/>
        <w:numPr>
          <w:ilvl w:val="4"/>
          <w:numId w:val="94"/>
        </w:numPr>
      </w:pPr>
      <w:r w:rsidRPr="00DD3D9C">
        <w:t>w</w:t>
      </w:r>
      <w:r w:rsidR="7F08B25E" w:rsidRPr="00DD3D9C">
        <w:t>prowadzania danych</w:t>
      </w:r>
      <w:r w:rsidR="3B1AA531" w:rsidRPr="00DD3D9C">
        <w:t xml:space="preserve"> (z uwzględnieniem</w:t>
      </w:r>
      <w:r w:rsidR="21BFAE83" w:rsidRPr="00DD3D9C">
        <w:t xml:space="preserve"> </w:t>
      </w:r>
      <w:proofErr w:type="spellStart"/>
      <w:r w:rsidR="2033BDCA" w:rsidRPr="00DD3D9C">
        <w:t>G</w:t>
      </w:r>
      <w:r w:rsidR="21BFAE83" w:rsidRPr="00DD3D9C">
        <w:t>eokodera</w:t>
      </w:r>
      <w:proofErr w:type="spellEnd"/>
      <w:r w:rsidR="21BFAE83" w:rsidRPr="00DD3D9C">
        <w:t>,</w:t>
      </w:r>
      <w:r w:rsidR="3B1AA531" w:rsidRPr="00DD3D9C">
        <w:t xml:space="preserve"> dostępnych narzędzi, warstw systemowych, </w:t>
      </w:r>
      <w:r w:rsidR="1D73BC31" w:rsidRPr="00DD3D9C">
        <w:t xml:space="preserve">danych </w:t>
      </w:r>
      <w:r w:rsidR="3B1AA531" w:rsidRPr="00DD3D9C">
        <w:t>referencyjnych),</w:t>
      </w:r>
      <w:r w:rsidR="1A235EFB" w:rsidRPr="00DD3D9C">
        <w:t xml:space="preserve"> </w:t>
      </w:r>
    </w:p>
    <w:p w14:paraId="7AF2B582" w14:textId="7F3196DB" w:rsidR="00060214" w:rsidRPr="00CB1DBF" w:rsidRDefault="3E2A8C5F" w:rsidP="001231AF">
      <w:pPr>
        <w:pStyle w:val="Akapitzlist"/>
        <w:numPr>
          <w:ilvl w:val="4"/>
          <w:numId w:val="94"/>
        </w:numPr>
      </w:pPr>
      <w:r w:rsidRPr="00BB78D2">
        <w:t>w</w:t>
      </w:r>
      <w:r w:rsidR="4766591C" w:rsidRPr="00BB78D2">
        <w:t>alidowania danych</w:t>
      </w:r>
      <w:r w:rsidR="193160A8" w:rsidRPr="00BB78D2">
        <w:t xml:space="preserve"> i poprawiania znalezionych błędów,</w:t>
      </w:r>
    </w:p>
    <w:p w14:paraId="484AF461" w14:textId="0349042F" w:rsidR="00060214" w:rsidRPr="00BB78D2" w:rsidRDefault="281FEBB2" w:rsidP="001231AF">
      <w:pPr>
        <w:pStyle w:val="Akapitzlist"/>
        <w:numPr>
          <w:ilvl w:val="4"/>
          <w:numId w:val="94"/>
        </w:numPr>
      </w:pPr>
      <w:r w:rsidRPr="00BB78D2">
        <w:t>publikowania danych</w:t>
      </w:r>
      <w:r w:rsidR="054D4FA5" w:rsidRPr="00BB78D2">
        <w:t xml:space="preserve"> z uwzględnieniem </w:t>
      </w:r>
      <w:r w:rsidR="1F0021F2" w:rsidRPr="00BB78D2">
        <w:t xml:space="preserve">ich </w:t>
      </w:r>
      <w:r w:rsidR="054D4FA5" w:rsidRPr="00BB78D2">
        <w:t xml:space="preserve">statusu </w:t>
      </w:r>
      <w:r w:rsidR="5B1E6671" w:rsidRPr="00BB78D2">
        <w:t>dostępnych w Rozbudowanym Systemie;</w:t>
      </w:r>
    </w:p>
    <w:p w14:paraId="7E8E12B0" w14:textId="7E5B6EAC" w:rsidR="0099478A" w:rsidRPr="00BB78D2" w:rsidRDefault="5BD1B8DA" w:rsidP="001231AF">
      <w:pPr>
        <w:pStyle w:val="Akapitzlist"/>
        <w:numPr>
          <w:ilvl w:val="2"/>
          <w:numId w:val="94"/>
        </w:numPr>
      </w:pPr>
      <w:r w:rsidRPr="00BB78D2">
        <w:t xml:space="preserve">Przygotowanie wstępnych scenariuszy testowych </w:t>
      </w:r>
      <w:r w:rsidR="265C51B5" w:rsidRPr="00BB78D2">
        <w:t xml:space="preserve">(w tym automatycznych) </w:t>
      </w:r>
      <w:r w:rsidRPr="00BB78D2">
        <w:t xml:space="preserve">obejmujących zakresem wszystkie </w:t>
      </w:r>
      <w:r w:rsidR="17BC3CCD" w:rsidRPr="00BB78D2">
        <w:t xml:space="preserve">(w tym wydajności, bezpieczeństwa, itp.) </w:t>
      </w:r>
      <w:r w:rsidRPr="00BB78D2">
        <w:t xml:space="preserve">funkcjonalności opisane w SWZ i służących do przeprowadzenia przez Zamawiającego testów </w:t>
      </w:r>
      <w:r w:rsidR="3924510F" w:rsidRPr="00BB78D2">
        <w:t>akceptacyjnych</w:t>
      </w:r>
      <w:r w:rsidRPr="00BB78D2">
        <w:t xml:space="preserve"> </w:t>
      </w:r>
      <w:r w:rsidR="7ABFB08E" w:rsidRPr="00BB78D2">
        <w:t xml:space="preserve">Rozbudowanego </w:t>
      </w:r>
      <w:r w:rsidRPr="00BB78D2">
        <w:t>Systemu;</w:t>
      </w:r>
    </w:p>
    <w:p w14:paraId="7F1FFCB3" w14:textId="7B2B30C9" w:rsidR="001B616C" w:rsidRPr="00BB78D2" w:rsidRDefault="5BD1B8DA" w:rsidP="001231AF">
      <w:pPr>
        <w:pStyle w:val="Akapitzlist"/>
        <w:numPr>
          <w:ilvl w:val="2"/>
          <w:numId w:val="94"/>
        </w:numPr>
      </w:pPr>
      <w:r w:rsidRPr="00BB78D2">
        <w:t>Szczegółowy harmonogram realizacji przedmiotu Umowy</w:t>
      </w:r>
      <w:r w:rsidR="63B7318B" w:rsidRPr="00BB78D2">
        <w:t xml:space="preserve"> z zaznaczeniem kamieni milowych</w:t>
      </w:r>
      <w:r w:rsidRPr="00BB78D2">
        <w:t>;</w:t>
      </w:r>
    </w:p>
    <w:p w14:paraId="092E6E4B" w14:textId="77777777" w:rsidR="001B616C" w:rsidRPr="00BB78D2" w:rsidRDefault="5BD1B8DA" w:rsidP="001231AF">
      <w:pPr>
        <w:pStyle w:val="Akapitzlist"/>
        <w:numPr>
          <w:ilvl w:val="2"/>
          <w:numId w:val="94"/>
        </w:numPr>
      </w:pPr>
      <w:r w:rsidRPr="00BB78D2">
        <w:t>Analizy systemowe;</w:t>
      </w:r>
    </w:p>
    <w:p w14:paraId="5549F21C" w14:textId="77777777" w:rsidR="001B616C" w:rsidRPr="00BB78D2" w:rsidRDefault="5BD1B8DA" w:rsidP="001231AF">
      <w:pPr>
        <w:pStyle w:val="Akapitzlist"/>
        <w:numPr>
          <w:ilvl w:val="2"/>
          <w:numId w:val="94"/>
        </w:numPr>
      </w:pPr>
      <w:r w:rsidRPr="00BB78D2">
        <w:t>Fizyczna struktura danych;</w:t>
      </w:r>
    </w:p>
    <w:p w14:paraId="10DA0539" w14:textId="77777777" w:rsidR="007201DA" w:rsidRPr="00BB78D2" w:rsidRDefault="44D49091" w:rsidP="001231AF">
      <w:pPr>
        <w:pStyle w:val="Akapitzlist"/>
        <w:numPr>
          <w:ilvl w:val="2"/>
          <w:numId w:val="94"/>
        </w:numPr>
      </w:pPr>
      <w:r w:rsidRPr="00BB78D2">
        <w:t>Szczegółowy model danych gromadzonych w Rozbudowanym Systemie;</w:t>
      </w:r>
    </w:p>
    <w:p w14:paraId="08A9E40A" w14:textId="77777777" w:rsidR="00762889" w:rsidRPr="00BB78D2" w:rsidRDefault="67DFED2C" w:rsidP="001231AF">
      <w:pPr>
        <w:pStyle w:val="Akapitzlist"/>
        <w:numPr>
          <w:ilvl w:val="2"/>
          <w:numId w:val="94"/>
        </w:numPr>
      </w:pPr>
      <w:r w:rsidRPr="00BB78D2">
        <w:t>Zakres informacji i podział na warstwy danych eksportowanych z Rozbudowanego Systemu automatycznie w zadanych przez Administratora terminach;</w:t>
      </w:r>
    </w:p>
    <w:p w14:paraId="789DFAD1" w14:textId="77777777" w:rsidR="00762889" w:rsidRPr="00BB78D2" w:rsidRDefault="444F8CAF" w:rsidP="001231AF">
      <w:pPr>
        <w:pStyle w:val="Akapitzlist"/>
        <w:numPr>
          <w:ilvl w:val="2"/>
          <w:numId w:val="94"/>
        </w:numPr>
      </w:pPr>
      <w:r w:rsidRPr="00BB78D2">
        <w:t>Rozmieszczone, pogrupowane i nazwane e</w:t>
      </w:r>
      <w:r w:rsidR="67DFED2C" w:rsidRPr="00BB78D2">
        <w:t>lementy warstwy logicznej</w:t>
      </w:r>
      <w:r w:rsidRPr="00BB78D2">
        <w:t xml:space="preserve"> modelu danych dla hurtowni danych;</w:t>
      </w:r>
    </w:p>
    <w:p w14:paraId="5FAC240D" w14:textId="77777777" w:rsidR="001B616C" w:rsidRPr="00BB78D2" w:rsidRDefault="5BD1B8DA" w:rsidP="001231AF">
      <w:pPr>
        <w:pStyle w:val="Akapitzlist"/>
        <w:numPr>
          <w:ilvl w:val="2"/>
          <w:numId w:val="94"/>
        </w:numPr>
      </w:pPr>
      <w:r w:rsidRPr="00BB78D2">
        <w:t>Administracja;</w:t>
      </w:r>
    </w:p>
    <w:p w14:paraId="69EFF7F0" w14:textId="77777777" w:rsidR="001B616C" w:rsidRPr="00BB78D2" w:rsidRDefault="5BD1B8DA" w:rsidP="001231AF">
      <w:pPr>
        <w:pStyle w:val="Akapitzlist"/>
        <w:numPr>
          <w:ilvl w:val="2"/>
          <w:numId w:val="94"/>
        </w:numPr>
      </w:pPr>
      <w:r w:rsidRPr="00BB78D2">
        <w:t>Bezpieczeństwo;</w:t>
      </w:r>
    </w:p>
    <w:p w14:paraId="36079DA3" w14:textId="77777777" w:rsidR="001B616C" w:rsidRPr="00BB78D2" w:rsidRDefault="5BD1B8DA" w:rsidP="001231AF">
      <w:pPr>
        <w:pStyle w:val="Akapitzlist"/>
        <w:numPr>
          <w:ilvl w:val="2"/>
          <w:numId w:val="94"/>
        </w:numPr>
      </w:pPr>
      <w:r w:rsidRPr="00BB78D2">
        <w:t>Dostępność;</w:t>
      </w:r>
    </w:p>
    <w:p w14:paraId="5D373BD2" w14:textId="77777777" w:rsidR="001B616C" w:rsidRPr="00BB78D2" w:rsidRDefault="5BD1B8DA" w:rsidP="001231AF">
      <w:pPr>
        <w:pStyle w:val="Akapitzlist"/>
        <w:numPr>
          <w:ilvl w:val="2"/>
          <w:numId w:val="94"/>
        </w:numPr>
      </w:pPr>
      <w:r w:rsidRPr="00BB78D2">
        <w:t>Skalowalność rozwiązania;</w:t>
      </w:r>
    </w:p>
    <w:p w14:paraId="2AFEDDAD" w14:textId="77777777" w:rsidR="001B616C" w:rsidRPr="00BB78D2" w:rsidRDefault="5BD1B8DA" w:rsidP="001231AF">
      <w:pPr>
        <w:pStyle w:val="Akapitzlist"/>
        <w:numPr>
          <w:ilvl w:val="2"/>
          <w:numId w:val="94"/>
        </w:numPr>
      </w:pPr>
      <w:r w:rsidRPr="00BB78D2">
        <w:t>Wydajność;</w:t>
      </w:r>
    </w:p>
    <w:p w14:paraId="0E8B0F64" w14:textId="77777777" w:rsidR="001B616C" w:rsidRPr="00BB78D2" w:rsidRDefault="5BD1B8DA" w:rsidP="001231AF">
      <w:pPr>
        <w:pStyle w:val="Akapitzlist"/>
        <w:numPr>
          <w:ilvl w:val="2"/>
          <w:numId w:val="94"/>
        </w:numPr>
      </w:pPr>
      <w:r w:rsidRPr="00BB78D2">
        <w:t>Technologia;</w:t>
      </w:r>
    </w:p>
    <w:p w14:paraId="07DA2521" w14:textId="3836F1C1" w:rsidR="001B616C" w:rsidRPr="00BB78D2" w:rsidRDefault="5BD1B8DA" w:rsidP="001231AF">
      <w:pPr>
        <w:pStyle w:val="Akapitzlist"/>
        <w:numPr>
          <w:ilvl w:val="2"/>
          <w:numId w:val="94"/>
        </w:numPr>
      </w:pPr>
      <w:r w:rsidRPr="00BB78D2">
        <w:t>Ryzyka projektowe</w:t>
      </w:r>
      <w:r w:rsidR="281CFA03" w:rsidRPr="00BB78D2">
        <w:t xml:space="preserve"> wraz z informacj</w:t>
      </w:r>
      <w:r w:rsidR="1C4568F7" w:rsidRPr="00BB78D2">
        <w:t>ą o sposobie monitorowania i rejestrowania ryzyka</w:t>
      </w:r>
      <w:r w:rsidR="2E52A5FC" w:rsidRPr="00BB78D2">
        <w:t>, rodzaju działań jakie zostaną podjęte w przypadku wystąpienia ryzyka i określenie budżetu ryzyka</w:t>
      </w:r>
      <w:r w:rsidRPr="00BB78D2">
        <w:t>;</w:t>
      </w:r>
    </w:p>
    <w:p w14:paraId="56CF267F" w14:textId="77777777" w:rsidR="001B616C" w:rsidRPr="00BB78D2" w:rsidRDefault="5BD1B8DA" w:rsidP="001231AF">
      <w:pPr>
        <w:pStyle w:val="Akapitzlist"/>
        <w:numPr>
          <w:ilvl w:val="2"/>
          <w:numId w:val="94"/>
        </w:numPr>
      </w:pPr>
      <w:r w:rsidRPr="00BB78D2">
        <w:t>Szanse projektowe;</w:t>
      </w:r>
    </w:p>
    <w:p w14:paraId="6404C93A" w14:textId="77777777" w:rsidR="001B616C" w:rsidRPr="00BB78D2" w:rsidRDefault="5BD1B8DA" w:rsidP="001231AF">
      <w:pPr>
        <w:pStyle w:val="Akapitzlist"/>
        <w:numPr>
          <w:ilvl w:val="2"/>
          <w:numId w:val="94"/>
        </w:numPr>
      </w:pPr>
      <w:r>
        <w:t xml:space="preserve">Przyszłe możliwości rozwoju </w:t>
      </w:r>
      <w:r w:rsidR="7ABFB08E">
        <w:t xml:space="preserve">Rozbudowanego </w:t>
      </w:r>
      <w:r>
        <w:t>Systemu;</w:t>
      </w:r>
    </w:p>
    <w:p w14:paraId="37209C39" w14:textId="76EF98FB" w:rsidR="42F9B8CC" w:rsidRDefault="42F9B8CC" w:rsidP="38A728A1">
      <w:pPr>
        <w:pStyle w:val="Akapitzlist"/>
        <w:numPr>
          <w:ilvl w:val="2"/>
          <w:numId w:val="94"/>
        </w:numPr>
      </w:pPr>
      <w:r w:rsidRPr="38A728A1">
        <w:rPr>
          <w:rFonts w:ascii="Calibri" w:hAnsi="Calibri"/>
          <w:szCs w:val="22"/>
        </w:rPr>
        <w:t xml:space="preserve">Szczegółowy harmonogram realizacji Etapu II i </w:t>
      </w:r>
      <w:proofErr w:type="spellStart"/>
      <w:r w:rsidRPr="38A728A1">
        <w:rPr>
          <w:rFonts w:ascii="Calibri" w:hAnsi="Calibri"/>
          <w:szCs w:val="22"/>
        </w:rPr>
        <w:t>IIi</w:t>
      </w:r>
      <w:proofErr w:type="spellEnd"/>
      <w:r w:rsidRPr="38A728A1">
        <w:rPr>
          <w:rFonts w:ascii="Calibri" w:hAnsi="Calibri"/>
          <w:szCs w:val="22"/>
        </w:rPr>
        <w:t xml:space="preserve"> Zamówienia.</w:t>
      </w:r>
    </w:p>
    <w:p w14:paraId="26A88FE9" w14:textId="70883D1E" w:rsidR="007201DA" w:rsidRPr="00BB78D2" w:rsidRDefault="22CBCB92" w:rsidP="001231AF">
      <w:pPr>
        <w:pStyle w:val="Akapitzlist"/>
        <w:numPr>
          <w:ilvl w:val="1"/>
          <w:numId w:val="94"/>
        </w:numPr>
      </w:pPr>
      <w:r w:rsidRPr="00BB78D2">
        <w:t xml:space="preserve">Dokument analizy musi być przygotowany zgodnie z wymaganiami </w:t>
      </w:r>
      <w:r w:rsidR="00744095">
        <w:t xml:space="preserve">dla dokumentacji </w:t>
      </w:r>
      <w:r w:rsidRPr="00BB78D2">
        <w:t xml:space="preserve">wskazanymi w </w:t>
      </w:r>
      <w:r w:rsidR="00744095">
        <w:t xml:space="preserve">rozdziale </w:t>
      </w:r>
      <w:r w:rsidR="00744095">
        <w:fldChar w:fldCharType="begin"/>
      </w:r>
      <w:r w:rsidR="00744095">
        <w:instrText xml:space="preserve"> REF _Ref82793811 \w \h  \* MERGEFORMAT </w:instrText>
      </w:r>
      <w:r w:rsidR="00744095">
        <w:fldChar w:fldCharType="separate"/>
      </w:r>
      <w:r w:rsidR="006C31E0">
        <w:t>7</w:t>
      </w:r>
      <w:r w:rsidR="00744095">
        <w:fldChar w:fldCharType="end"/>
      </w:r>
      <w:r w:rsidR="004C79D4">
        <w:t>:</w:t>
      </w:r>
      <w:r w:rsidR="00744095">
        <w:t xml:space="preserve"> </w:t>
      </w:r>
      <w:r w:rsidR="00744095" w:rsidRPr="004C79D4">
        <w:rPr>
          <w:i/>
        </w:rPr>
        <w:fldChar w:fldCharType="begin"/>
      </w:r>
      <w:r w:rsidR="00744095" w:rsidRPr="004C79D4">
        <w:rPr>
          <w:i/>
        </w:rPr>
        <w:instrText xml:space="preserve"> REF _Ref82793817 \h  \* MERGEFORMAT </w:instrText>
      </w:r>
      <w:r w:rsidR="00744095" w:rsidRPr="004C79D4">
        <w:rPr>
          <w:i/>
        </w:rPr>
      </w:r>
      <w:r w:rsidR="00744095" w:rsidRPr="004C79D4">
        <w:rPr>
          <w:i/>
        </w:rPr>
        <w:fldChar w:fldCharType="separate"/>
      </w:r>
      <w:r w:rsidR="006C31E0" w:rsidRPr="006C31E0">
        <w:rPr>
          <w:i/>
        </w:rPr>
        <w:t>Wymagania w zakresie sposobu realizacji zamówienia oraz dokumentacji</w:t>
      </w:r>
      <w:r w:rsidR="00744095" w:rsidRPr="004C79D4">
        <w:rPr>
          <w:i/>
        </w:rPr>
        <w:fldChar w:fldCharType="end"/>
      </w:r>
      <w:r w:rsidR="00313317">
        <w:t xml:space="preserve">, </w:t>
      </w:r>
      <w:r w:rsidR="006C31E0">
        <w:t>w szczególności części</w:t>
      </w:r>
      <w:r w:rsidR="00313317">
        <w:t xml:space="preserve">: </w:t>
      </w:r>
      <w:r w:rsidR="00313317" w:rsidRPr="00313317">
        <w:rPr>
          <w:i/>
        </w:rPr>
        <w:fldChar w:fldCharType="begin"/>
      </w:r>
      <w:r w:rsidR="00313317" w:rsidRPr="00313317">
        <w:rPr>
          <w:i/>
        </w:rPr>
        <w:instrText xml:space="preserve"> REF _Ref82794121 \h </w:instrText>
      </w:r>
      <w:r w:rsidR="00313317">
        <w:rPr>
          <w:i/>
        </w:rPr>
        <w:instrText xml:space="preserve"> \* MERGEFORMAT </w:instrText>
      </w:r>
      <w:r w:rsidR="00313317" w:rsidRPr="00313317">
        <w:rPr>
          <w:i/>
        </w:rPr>
      </w:r>
      <w:r w:rsidR="00313317" w:rsidRPr="00313317">
        <w:rPr>
          <w:i/>
        </w:rPr>
        <w:fldChar w:fldCharType="separate"/>
      </w:r>
      <w:r w:rsidR="006C31E0" w:rsidRPr="006C31E0">
        <w:rPr>
          <w:rFonts w:cstheme="minorHAnsi"/>
          <w:i/>
        </w:rPr>
        <w:t>Dokumentacja Analityczna</w:t>
      </w:r>
      <w:r w:rsidR="00313317" w:rsidRPr="00313317">
        <w:rPr>
          <w:i/>
        </w:rPr>
        <w:fldChar w:fldCharType="end"/>
      </w:r>
      <w:r w:rsidR="00313317" w:rsidRPr="001E699F">
        <w:t>.</w:t>
      </w:r>
    </w:p>
    <w:p w14:paraId="2BA5AF51" w14:textId="77777777" w:rsidR="00225C25" w:rsidRPr="00CB1DBF" w:rsidRDefault="00456FDB" w:rsidP="001B616C">
      <w:pPr>
        <w:pStyle w:val="SFTPodstwyliczanie"/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br w:type="page"/>
      </w:r>
    </w:p>
    <w:p w14:paraId="0E438FD2" w14:textId="77777777" w:rsidR="007A0CD3" w:rsidRPr="00352943" w:rsidRDefault="00A96558" w:rsidP="001B616C">
      <w:pPr>
        <w:pStyle w:val="Nagwek1"/>
        <w:rPr>
          <w:rFonts w:cstheme="minorHAnsi"/>
          <w:sz w:val="32"/>
        </w:rPr>
      </w:pPr>
      <w:bookmarkStart w:id="45" w:name="_Toc82791863"/>
      <w:bookmarkStart w:id="46" w:name="_Toc82799971"/>
      <w:r w:rsidRPr="00352943">
        <w:rPr>
          <w:rFonts w:cstheme="minorHAnsi"/>
          <w:sz w:val="32"/>
        </w:rPr>
        <w:lastRenderedPageBreak/>
        <w:t>Wymagania w zakresie s</w:t>
      </w:r>
      <w:r w:rsidR="00320740" w:rsidRPr="00352943">
        <w:rPr>
          <w:rFonts w:cstheme="minorHAnsi"/>
          <w:sz w:val="32"/>
        </w:rPr>
        <w:t>cenariusz</w:t>
      </w:r>
      <w:r w:rsidRPr="00352943">
        <w:rPr>
          <w:rFonts w:cstheme="minorHAnsi"/>
          <w:sz w:val="32"/>
        </w:rPr>
        <w:t>y</w:t>
      </w:r>
      <w:r w:rsidR="00320740" w:rsidRPr="00352943">
        <w:rPr>
          <w:rFonts w:cstheme="minorHAnsi"/>
          <w:sz w:val="32"/>
        </w:rPr>
        <w:t xml:space="preserve"> testow</w:t>
      </w:r>
      <w:r w:rsidRPr="00352943">
        <w:rPr>
          <w:rFonts w:cstheme="minorHAnsi"/>
          <w:sz w:val="32"/>
        </w:rPr>
        <w:t>ych</w:t>
      </w:r>
      <w:r w:rsidR="00CD0DE8" w:rsidRPr="00352943">
        <w:rPr>
          <w:rFonts w:cstheme="minorHAnsi"/>
          <w:sz w:val="32"/>
        </w:rPr>
        <w:t xml:space="preserve"> i testów</w:t>
      </w:r>
      <w:bookmarkEnd w:id="45"/>
      <w:bookmarkEnd w:id="46"/>
    </w:p>
    <w:p w14:paraId="50F11326" w14:textId="1EDC6CF2" w:rsidR="005F5574" w:rsidRPr="00313317" w:rsidRDefault="53CCDD94" w:rsidP="001231AF">
      <w:pPr>
        <w:pStyle w:val="Akapitzlist"/>
        <w:numPr>
          <w:ilvl w:val="1"/>
          <w:numId w:val="94"/>
        </w:numPr>
      </w:pPr>
      <w:r w:rsidRPr="00313317">
        <w:t xml:space="preserve">W ramach </w:t>
      </w:r>
      <w:r w:rsidR="6B5DF960" w:rsidRPr="00313317">
        <w:t>A</w:t>
      </w:r>
      <w:r w:rsidRPr="00313317">
        <w:t xml:space="preserve">nalizy </w:t>
      </w:r>
      <w:r w:rsidR="6B5DF960" w:rsidRPr="00313317">
        <w:t>P</w:t>
      </w:r>
      <w:r w:rsidRPr="00313317">
        <w:t xml:space="preserve">rzedwdrożeniowej </w:t>
      </w:r>
      <w:r w:rsidR="1EABB4EC" w:rsidRPr="00313317">
        <w:t xml:space="preserve">Wykonawca zobowiązany jest do przygotowania </w:t>
      </w:r>
      <w:r w:rsidR="33024EB4" w:rsidRPr="00313317">
        <w:t xml:space="preserve">wstępnych </w:t>
      </w:r>
      <w:r w:rsidR="1EABB4EC" w:rsidRPr="00313317">
        <w:t>scenariuszy testowych obejmujących zakresem wszystkie funkcjonalności opisane w SWZ</w:t>
      </w:r>
      <w:r w:rsidR="33024EB4" w:rsidRPr="00313317">
        <w:t xml:space="preserve">. </w:t>
      </w:r>
    </w:p>
    <w:p w14:paraId="4B788AEC" w14:textId="77777777" w:rsidR="00225C25" w:rsidRPr="00313317" w:rsidRDefault="005F5574" w:rsidP="001231AF">
      <w:pPr>
        <w:pStyle w:val="Akapitzlist"/>
        <w:numPr>
          <w:ilvl w:val="1"/>
          <w:numId w:val="94"/>
        </w:numPr>
      </w:pPr>
      <w:r w:rsidRPr="00313317">
        <w:t xml:space="preserve">Wstępne scenariusze testowe muszą być zaktualizowane i być aktualne w dniu przekazania do odbioru </w:t>
      </w:r>
      <w:r w:rsidR="00A50733" w:rsidRPr="00313317">
        <w:t xml:space="preserve">Rozbudowanego </w:t>
      </w:r>
      <w:r w:rsidRPr="00313317">
        <w:t>System</w:t>
      </w:r>
      <w:r w:rsidR="00A50733" w:rsidRPr="00313317">
        <w:t>u</w:t>
      </w:r>
      <w:r w:rsidRPr="00313317">
        <w:t>. Aktualne scenariusze testowe posłużą d</w:t>
      </w:r>
      <w:r w:rsidR="008544EC" w:rsidRPr="00313317">
        <w:t xml:space="preserve">o przeprowadzenia przez Zamawiającego testów </w:t>
      </w:r>
      <w:r w:rsidR="00136D52" w:rsidRPr="00313317">
        <w:t xml:space="preserve">akceptacyjnych </w:t>
      </w:r>
      <w:r w:rsidR="00A50733" w:rsidRPr="00313317">
        <w:t xml:space="preserve">Rozbudowanego </w:t>
      </w:r>
      <w:r w:rsidRPr="00313317">
        <w:t>Systemu</w:t>
      </w:r>
      <w:r w:rsidR="00136D52" w:rsidRPr="00313317">
        <w:t>.</w:t>
      </w:r>
    </w:p>
    <w:p w14:paraId="6A764BB6" w14:textId="4E8548FD" w:rsidR="00225C25" w:rsidRPr="00313317" w:rsidRDefault="1AB5CE04" w:rsidP="001231AF">
      <w:pPr>
        <w:pStyle w:val="Akapitzlist"/>
        <w:numPr>
          <w:ilvl w:val="1"/>
          <w:numId w:val="94"/>
        </w:numPr>
      </w:pPr>
      <w:r w:rsidRPr="00313317">
        <w:t xml:space="preserve">Wstępne i Aktualne </w:t>
      </w:r>
      <w:r w:rsidR="6B85BAD9" w:rsidRPr="00313317">
        <w:t xml:space="preserve">Scenariusze testowe muszą być miarą jakości </w:t>
      </w:r>
      <w:r w:rsidR="0B8FF4E6" w:rsidRPr="00313317">
        <w:t>Rozbudowanego S</w:t>
      </w:r>
      <w:r w:rsidR="6B85BAD9" w:rsidRPr="00313317">
        <w:t>ystemu</w:t>
      </w:r>
      <w:r w:rsidR="7350913B" w:rsidRPr="00313317">
        <w:t xml:space="preserve">, </w:t>
      </w:r>
      <w:r w:rsidR="46BD961E" w:rsidRPr="00313317">
        <w:t xml:space="preserve">muszą </w:t>
      </w:r>
      <w:r w:rsidR="6B85BAD9" w:rsidRPr="00313317">
        <w:t xml:space="preserve">pomagać w podejmowaniu decyzji odnośnie jego dalszego rozwoju oraz muszą wykrywać Błędy i inne niezgodności w testowanym systemie. </w:t>
      </w:r>
    </w:p>
    <w:p w14:paraId="57436600" w14:textId="77777777" w:rsidR="00225C25" w:rsidRPr="00313317" w:rsidRDefault="00320740" w:rsidP="001231AF">
      <w:pPr>
        <w:pStyle w:val="Akapitzlist"/>
        <w:numPr>
          <w:ilvl w:val="1"/>
          <w:numId w:val="94"/>
        </w:numPr>
      </w:pPr>
      <w:r w:rsidRPr="00313317">
        <w:t>W</w:t>
      </w:r>
      <w:r w:rsidR="00C206BE" w:rsidRPr="00313317">
        <w:t>e</w:t>
      </w:r>
      <w:r w:rsidRPr="00313317">
        <w:t xml:space="preserve"> </w:t>
      </w:r>
      <w:r w:rsidR="004563A3" w:rsidRPr="00313317">
        <w:t xml:space="preserve">Wstępnych i Aktualnych </w:t>
      </w:r>
      <w:r w:rsidRPr="00313317">
        <w:t>scenariuszach testowych</w:t>
      </w:r>
      <w:r w:rsidR="00A50733" w:rsidRPr="00313317">
        <w:t xml:space="preserve"> </w:t>
      </w:r>
      <w:r w:rsidRPr="00313317">
        <w:t xml:space="preserve">musi zostać opisany zakres obejmujący wszystkie wymagane funkcjonalności i integracje </w:t>
      </w:r>
      <w:r w:rsidR="00A50733" w:rsidRPr="00313317">
        <w:t>Rozbudowanego S</w:t>
      </w:r>
      <w:r w:rsidRPr="00313317">
        <w:t xml:space="preserve">ystemu poprzez wymienienie wszystkich funkcji i przypadków użycia jakie będą testowane. </w:t>
      </w:r>
    </w:p>
    <w:p w14:paraId="4FACE285" w14:textId="77777777" w:rsidR="00225C25" w:rsidRPr="00313317" w:rsidRDefault="00320740" w:rsidP="001231AF">
      <w:pPr>
        <w:pStyle w:val="Akapitzlist"/>
        <w:numPr>
          <w:ilvl w:val="1"/>
          <w:numId w:val="94"/>
        </w:numPr>
      </w:pPr>
      <w:r w:rsidRPr="00313317">
        <w:t xml:space="preserve">W przypadku opisów scenariuszy testów </w:t>
      </w:r>
      <w:r w:rsidR="004563A3" w:rsidRPr="00313317">
        <w:t xml:space="preserve">Wstępnych i Aktualnych </w:t>
      </w:r>
      <w:r w:rsidRPr="00313317">
        <w:t>dla elementów</w:t>
      </w:r>
      <w:r w:rsidR="00391108" w:rsidRPr="00313317">
        <w:t>,</w:t>
      </w:r>
      <w:r w:rsidRPr="00313317">
        <w:t xml:space="preserve"> które są statyczne lub nie wykonują żadnej logiki możliwa jest kontrola tych elementów w</w:t>
      </w:r>
      <w:r w:rsidR="00391108" w:rsidRPr="00313317">
        <w:t> </w:t>
      </w:r>
      <w:r w:rsidRPr="00313317">
        <w:t>jednym scenariuszu testowym.</w:t>
      </w:r>
    </w:p>
    <w:p w14:paraId="367ADDF6" w14:textId="77777777" w:rsidR="005F5574" w:rsidRPr="00313317" w:rsidRDefault="00A50733" w:rsidP="001231AF">
      <w:pPr>
        <w:pStyle w:val="Akapitzlist"/>
        <w:numPr>
          <w:ilvl w:val="1"/>
          <w:numId w:val="94"/>
        </w:numPr>
      </w:pPr>
      <w:r w:rsidRPr="00313317">
        <w:t>Aktualne s</w:t>
      </w:r>
      <w:r w:rsidR="00EE4A67" w:rsidRPr="00313317">
        <w:t xml:space="preserve">cenariusze testowe muszą być możliwe do wykorzystania w czasie utrzymania i rozwoju </w:t>
      </w:r>
      <w:r w:rsidR="0041512C" w:rsidRPr="00313317">
        <w:t xml:space="preserve">Rozbudowanego </w:t>
      </w:r>
      <w:r w:rsidR="005F5574" w:rsidRPr="00313317">
        <w:t>S</w:t>
      </w:r>
      <w:r w:rsidR="00EE4A67" w:rsidRPr="00313317">
        <w:t xml:space="preserve">ystemu – do przeprowadzania testów regresyjnych (po wgraniu aktualizacji, nowych funkcjonalności i innych zmianach w </w:t>
      </w:r>
      <w:r w:rsidR="0041512C" w:rsidRPr="00313317">
        <w:t xml:space="preserve">Rozbudowanym </w:t>
      </w:r>
      <w:r w:rsidR="005F5574" w:rsidRPr="00313317">
        <w:t>S</w:t>
      </w:r>
      <w:r w:rsidR="00EE4A67" w:rsidRPr="00313317">
        <w:t xml:space="preserve">ystemie). </w:t>
      </w:r>
    </w:p>
    <w:p w14:paraId="22A1F173" w14:textId="6295A02E" w:rsidR="00EE4A67" w:rsidRPr="00313317" w:rsidRDefault="61D95D63" w:rsidP="001231AF">
      <w:pPr>
        <w:pStyle w:val="Akapitzlist"/>
        <w:numPr>
          <w:ilvl w:val="1"/>
          <w:numId w:val="94"/>
        </w:numPr>
      </w:pPr>
      <w:r w:rsidRPr="00313317">
        <w:t>Aktualne scenariusze testowe m</w:t>
      </w:r>
      <w:r w:rsidR="3FA44FCD" w:rsidRPr="00313317">
        <w:t xml:space="preserve">uszą być aktualizowane niezwłocznie po dokonaniu zmian w </w:t>
      </w:r>
      <w:r w:rsidR="07E873C0" w:rsidRPr="00313317">
        <w:t>Rozbudowan</w:t>
      </w:r>
      <w:r w:rsidR="2EAD5275" w:rsidRPr="00313317">
        <w:t>ym</w:t>
      </w:r>
      <w:r w:rsidR="07E873C0" w:rsidRPr="00313317">
        <w:t xml:space="preserve"> </w:t>
      </w:r>
      <w:r w:rsidR="3FA44FCD" w:rsidRPr="00313317">
        <w:t>Systemie w ramach usługi wsparcia i rozwoju.</w:t>
      </w:r>
    </w:p>
    <w:p w14:paraId="39B87C67" w14:textId="72D77C69" w:rsidR="00225C25" w:rsidRPr="00313317" w:rsidRDefault="27E685B1" w:rsidP="001231AF">
      <w:pPr>
        <w:pStyle w:val="Akapitzlist"/>
        <w:numPr>
          <w:ilvl w:val="1"/>
          <w:numId w:val="94"/>
        </w:numPr>
      </w:pPr>
      <w:r w:rsidRPr="00313317">
        <w:t>K</w:t>
      </w:r>
      <w:r w:rsidR="5254F8FD" w:rsidRPr="00313317">
        <w:t xml:space="preserve">ażdy Wstępny i Aktualny scenariusz testowy </w:t>
      </w:r>
      <w:r w:rsidRPr="00313317">
        <w:t xml:space="preserve">musi </w:t>
      </w:r>
      <w:r w:rsidR="21549C79" w:rsidRPr="00313317">
        <w:t xml:space="preserve">posiadać przejrzystą formę tabelaryczną (jako oddzielne komórki w tabelach o podanych poniżej nazwach) i </w:t>
      </w:r>
      <w:r w:rsidRPr="00313317">
        <w:t>składać się z następujących elementów :</w:t>
      </w:r>
    </w:p>
    <w:p w14:paraId="75895B06" w14:textId="77777777" w:rsidR="00225C25" w:rsidRPr="00313317" w:rsidRDefault="218E04DB" w:rsidP="001231AF">
      <w:pPr>
        <w:pStyle w:val="Akapitzlist"/>
        <w:numPr>
          <w:ilvl w:val="2"/>
          <w:numId w:val="94"/>
        </w:numPr>
      </w:pPr>
      <w:r w:rsidRPr="00313317">
        <w:t xml:space="preserve">Numer scenariusza – unikalny numer dla danego scenariusza (numery muszą być chronologiczne i stanowić pewną ciągłość działania </w:t>
      </w:r>
      <w:r w:rsidR="0A1AFF81" w:rsidRPr="00313317">
        <w:t>Rozbudowanego S</w:t>
      </w:r>
      <w:r w:rsidRPr="00313317">
        <w:t xml:space="preserve">ystemu, w taki sposób, że wynikające z siebie czynności testowe w </w:t>
      </w:r>
      <w:r w:rsidR="0A1AFF81" w:rsidRPr="00313317">
        <w:t>Rozbudowanym S</w:t>
      </w:r>
      <w:r w:rsidRPr="00313317">
        <w:t>ystemie powinny być oznaczone jako kolejne numery scenariuszy</w:t>
      </w:r>
      <w:r w:rsidR="6D50B0FB" w:rsidRPr="00313317">
        <w:t>)</w:t>
      </w:r>
      <w:r w:rsidRPr="00313317">
        <w:t>;</w:t>
      </w:r>
    </w:p>
    <w:p w14:paraId="3175ECB1" w14:textId="77777777" w:rsidR="00225C25" w:rsidRPr="00313317" w:rsidRDefault="218E04DB" w:rsidP="001231AF">
      <w:pPr>
        <w:pStyle w:val="Akapitzlist"/>
        <w:numPr>
          <w:ilvl w:val="2"/>
          <w:numId w:val="94"/>
        </w:numPr>
      </w:pPr>
      <w:r w:rsidRPr="00313317">
        <w:t>Nazwa scenariusza – unikalna nazwa dla danego scenariusza opisująca hasłowo wykonywane w nim kroki i akcje;</w:t>
      </w:r>
    </w:p>
    <w:p w14:paraId="1406115A" w14:textId="26534D48" w:rsidR="00225C25" w:rsidRPr="00313317" w:rsidRDefault="63A83902" w:rsidP="001231AF">
      <w:pPr>
        <w:pStyle w:val="Akapitzlist"/>
        <w:numPr>
          <w:ilvl w:val="2"/>
          <w:numId w:val="94"/>
        </w:numPr>
      </w:pPr>
      <w:r w:rsidRPr="00313317">
        <w:t>Scenariusz dotyczy – wymieniony przypadek użycia, zaprojektowany w czasie analizy, wraz ze wskazaniem przypadku, dla którego został stworzony w taki sposób by odwoływał się do konkretnego opisu w dokumencie analitycznym. W przypadku braku opisu przypadków użycia należy podać</w:t>
      </w:r>
      <w:r w:rsidR="6D50B0FB" w:rsidRPr="00313317">
        <w:t>,</w:t>
      </w:r>
      <w:r w:rsidRPr="00313317">
        <w:t xml:space="preserve"> jak</w:t>
      </w:r>
      <w:r w:rsidR="09B9A666" w:rsidRPr="00313317">
        <w:t>i prototyp</w:t>
      </w:r>
      <w:r w:rsidRPr="00313317">
        <w:t xml:space="preserve"> lub który widok graficzny stał się podstawą do stworzenia opisu;</w:t>
      </w:r>
    </w:p>
    <w:p w14:paraId="47D4755F" w14:textId="77777777" w:rsidR="00225C25" w:rsidRPr="00313317" w:rsidRDefault="63A83902" w:rsidP="001231AF">
      <w:pPr>
        <w:pStyle w:val="Akapitzlist"/>
        <w:numPr>
          <w:ilvl w:val="2"/>
          <w:numId w:val="94"/>
        </w:numPr>
      </w:pPr>
      <w:r w:rsidRPr="00313317">
        <w:t xml:space="preserve">Sposób dostępu – opisuje, jak rozpocząć dany scenariusz testowy, wraz z opisaniem danych wejściowych (zbiór danych wejściowych potrzebnych do wykonania danego przypadku testowego) oraz warunków wstępnych (warunki, które muszą zostać spełnione, aby test został wykonany poprawnie), w przypadku, gdy takie występują. W przypadku gdy akcja z przeprowadzanego testu warunkowana jest wykonaniem prawidłowo wcześniejszej czynności w </w:t>
      </w:r>
      <w:r w:rsidR="0A1AFF81" w:rsidRPr="00313317">
        <w:t>Rozbudowanym</w:t>
      </w:r>
      <w:r w:rsidRPr="00313317">
        <w:t xml:space="preserve"> </w:t>
      </w:r>
      <w:r w:rsidR="0A1AFF81" w:rsidRPr="00313317">
        <w:t>S</w:t>
      </w:r>
      <w:r w:rsidRPr="00313317">
        <w:t xml:space="preserve">ystemie, należy podać numer scenariusza testowego dla warunkującej funkcjonalności;  </w:t>
      </w:r>
    </w:p>
    <w:p w14:paraId="3CA7A8E2" w14:textId="77777777" w:rsidR="00225C25" w:rsidRPr="00313317" w:rsidRDefault="63A83902" w:rsidP="001231AF">
      <w:pPr>
        <w:pStyle w:val="Akapitzlist"/>
        <w:numPr>
          <w:ilvl w:val="2"/>
          <w:numId w:val="94"/>
        </w:numPr>
      </w:pPr>
      <w:r w:rsidRPr="00313317">
        <w:lastRenderedPageBreak/>
        <w:t xml:space="preserve">Scenariusz (kroki testowe) – kroki muszą być podzielone w sposób numeryczny na akcje </w:t>
      </w:r>
      <w:r w:rsidR="1C01502F" w:rsidRPr="00313317">
        <w:t>U</w:t>
      </w:r>
      <w:r w:rsidRPr="00313317">
        <w:t xml:space="preserve">żytkownika (lub systemu w przypadku testów integracyjnych) oraz na odpowiedzi </w:t>
      </w:r>
      <w:r w:rsidR="0A1AFF81" w:rsidRPr="00313317">
        <w:t>Rozbudowanego S</w:t>
      </w:r>
      <w:r w:rsidRPr="00313317">
        <w:t>ystemu i musz</w:t>
      </w:r>
      <w:r w:rsidR="0A1AFF81" w:rsidRPr="00313317">
        <w:t>ą</w:t>
      </w:r>
      <w:r w:rsidRPr="00313317">
        <w:t xml:space="preserve"> nawzajem z siebie wynikać. Opis musi być przeprowadzony w formie dialogu i pokazywać interakcje poszczególnych czynności. Opisane przypadki powinny dotyczyć ścieżki, w której oczekiwany jest prawidłowy rezultat przeprowadzonych działań, ale także przypadku, w którym czekamy na błąd wygenerowany przez efekt przeprowadzonej czynności;</w:t>
      </w:r>
    </w:p>
    <w:p w14:paraId="0706CB1C" w14:textId="77777777" w:rsidR="00225C25" w:rsidRPr="00313317" w:rsidRDefault="0AB1BEE3" w:rsidP="001231AF">
      <w:pPr>
        <w:pStyle w:val="Akapitzlist"/>
        <w:numPr>
          <w:ilvl w:val="2"/>
          <w:numId w:val="94"/>
        </w:numPr>
      </w:pPr>
      <w:r w:rsidRPr="00313317">
        <w:t xml:space="preserve">Oczekiwany rezultat – podsumowanie wynikające z kroków testowych opisujące ich finalny efekt (jaki jest oczekiwany rezultat zachowania </w:t>
      </w:r>
      <w:r w:rsidR="0A1AFF81" w:rsidRPr="00313317">
        <w:t>Rozbudowanego S</w:t>
      </w:r>
      <w:r w:rsidRPr="00313317">
        <w:t xml:space="preserve">ystemu) w zależności od podjętej akcji (możliwe wystąpienie kilku rezultatów w zależności od wybranych akcji przez </w:t>
      </w:r>
      <w:r w:rsidR="1C01502F" w:rsidRPr="00313317">
        <w:t>U</w:t>
      </w:r>
      <w:r w:rsidRPr="00313317">
        <w:t xml:space="preserve">żytkownika); </w:t>
      </w:r>
    </w:p>
    <w:p w14:paraId="2AAA9EF4" w14:textId="77777777" w:rsidR="00225C25" w:rsidRPr="00313317" w:rsidRDefault="218E04DB" w:rsidP="001231AF">
      <w:pPr>
        <w:pStyle w:val="Akapitzlist"/>
        <w:numPr>
          <w:ilvl w:val="2"/>
          <w:numId w:val="94"/>
        </w:numPr>
      </w:pPr>
      <w:r w:rsidRPr="00313317">
        <w:t xml:space="preserve">Opis błędów - w przypadku wystąpienia błędów podczas realizacji scenariuszy należy opisać działanie </w:t>
      </w:r>
      <w:r w:rsidR="0A1AFF81" w:rsidRPr="00313317">
        <w:t>Rozbudowanego S</w:t>
      </w:r>
      <w:r w:rsidRPr="00313317">
        <w:t>ystemu, gdzie zostaną zalogowane i wyświetlone komunikaty błędów a także jaki będzie format wiadomości z informacjami o błędach.</w:t>
      </w:r>
    </w:p>
    <w:p w14:paraId="6EA0CFCE" w14:textId="77777777" w:rsidR="00CD0DE8" w:rsidRPr="00313317" w:rsidRDefault="3F97DBFA" w:rsidP="001231AF">
      <w:pPr>
        <w:pStyle w:val="Akapitzlist"/>
        <w:numPr>
          <w:ilvl w:val="1"/>
          <w:numId w:val="94"/>
        </w:numPr>
      </w:pPr>
      <w:r w:rsidRPr="00313317">
        <w:t xml:space="preserve">Zamawiający może przeprowadzić testy eksploracyjne i inne dodatkowe testy </w:t>
      </w:r>
      <w:r w:rsidR="102DDABC" w:rsidRPr="00313317">
        <w:t xml:space="preserve">Rozbudowanego </w:t>
      </w:r>
      <w:r w:rsidRPr="00313317">
        <w:t>Systemu.</w:t>
      </w:r>
    </w:p>
    <w:p w14:paraId="2A50F185" w14:textId="77777777" w:rsidR="00CD0DE8" w:rsidRPr="00313317" w:rsidRDefault="6D0AA4EE" w:rsidP="001231AF">
      <w:pPr>
        <w:pStyle w:val="Akapitzlist"/>
        <w:numPr>
          <w:ilvl w:val="1"/>
          <w:numId w:val="94"/>
        </w:numPr>
      </w:pPr>
      <w:r w:rsidRPr="00313317">
        <w:t xml:space="preserve">Wymagania szczegółowe do testów </w:t>
      </w:r>
      <w:r w:rsidR="61D95D63" w:rsidRPr="00313317">
        <w:t xml:space="preserve">Rozbudowanego </w:t>
      </w:r>
      <w:r w:rsidRPr="00313317">
        <w:t>Systemu</w:t>
      </w:r>
      <w:r w:rsidR="1B45CF8E" w:rsidRPr="00313317">
        <w:t>.</w:t>
      </w:r>
    </w:p>
    <w:p w14:paraId="7E4E5381" w14:textId="77777777" w:rsidR="00CD0DE8" w:rsidRPr="00F37208" w:rsidRDefault="6D0AA4EE" w:rsidP="001231AF">
      <w:pPr>
        <w:pStyle w:val="Akapitzlist"/>
        <w:numPr>
          <w:ilvl w:val="2"/>
          <w:numId w:val="94"/>
        </w:numPr>
      </w:pPr>
      <w:r w:rsidRPr="00F37208">
        <w:t xml:space="preserve">Testy </w:t>
      </w:r>
      <w:r w:rsidR="3AE5C5C9" w:rsidRPr="00F37208">
        <w:t>modułowe</w:t>
      </w:r>
      <w:r w:rsidR="70200502" w:rsidRPr="00F37208">
        <w:t xml:space="preserve"> – przeprowadzane przez Wykonawcę</w:t>
      </w:r>
    </w:p>
    <w:p w14:paraId="1DE6740D" w14:textId="77777777" w:rsidR="00CD0DE8" w:rsidRPr="00F37208" w:rsidRDefault="00333D76" w:rsidP="001231AF">
      <w:pPr>
        <w:pStyle w:val="Akapitzlist"/>
        <w:numPr>
          <w:ilvl w:val="3"/>
          <w:numId w:val="94"/>
        </w:numPr>
      </w:pPr>
      <w:r w:rsidRPr="00F37208">
        <w:t>Kod testów i dane testowe muszą</w:t>
      </w:r>
      <w:r w:rsidR="00CD0DE8" w:rsidRPr="00F37208">
        <w:t xml:space="preserve"> być każdorazowo przekazywan</w:t>
      </w:r>
      <w:r w:rsidRPr="00F37208">
        <w:t>e</w:t>
      </w:r>
      <w:r w:rsidR="00CD0DE8" w:rsidRPr="00F37208">
        <w:t xml:space="preserve"> Zamawiającemu wraz z wersją przekazywanego oprogramowania</w:t>
      </w:r>
      <w:r w:rsidRPr="00F37208">
        <w:t>;</w:t>
      </w:r>
    </w:p>
    <w:p w14:paraId="2CFED7B0" w14:textId="77777777" w:rsidR="00CD0DE8" w:rsidRPr="00F37208" w:rsidRDefault="00CD0DE8" w:rsidP="001231AF">
      <w:pPr>
        <w:pStyle w:val="Akapitzlist"/>
        <w:numPr>
          <w:ilvl w:val="3"/>
          <w:numId w:val="94"/>
        </w:numPr>
      </w:pPr>
      <w:r w:rsidRPr="00F37208">
        <w:t xml:space="preserve">Muszą być uruchamiane dla każdej </w:t>
      </w:r>
      <w:r w:rsidR="00C3093C" w:rsidRPr="00F37208">
        <w:t xml:space="preserve">właściwej </w:t>
      </w:r>
      <w:r w:rsidRPr="00F37208">
        <w:t>wersji kodu przekazywanej przez Wykonawcę</w:t>
      </w:r>
      <w:r w:rsidR="00333D76" w:rsidRPr="00F37208">
        <w:t>;</w:t>
      </w:r>
    </w:p>
    <w:p w14:paraId="47A540EC" w14:textId="77777777" w:rsidR="00CD0DE8" w:rsidRPr="00F37208" w:rsidRDefault="00CD0DE8" w:rsidP="001231AF">
      <w:pPr>
        <w:pStyle w:val="Akapitzlist"/>
        <w:numPr>
          <w:ilvl w:val="3"/>
          <w:numId w:val="94"/>
        </w:numPr>
      </w:pPr>
      <w:r w:rsidRPr="00F37208">
        <w:t>Wykonawca każdorazowo zobowiązany jest do przekazania Zamawiającemu raportu z testów modułowych</w:t>
      </w:r>
      <w:r w:rsidR="00333D76" w:rsidRPr="00F37208">
        <w:t>;</w:t>
      </w:r>
    </w:p>
    <w:p w14:paraId="29B86A3D" w14:textId="77777777" w:rsidR="00333D76" w:rsidRPr="00F37208" w:rsidRDefault="00333D76" w:rsidP="001231AF">
      <w:pPr>
        <w:pStyle w:val="Akapitzlist"/>
        <w:numPr>
          <w:ilvl w:val="3"/>
          <w:numId w:val="94"/>
        </w:numPr>
      </w:pPr>
      <w:r w:rsidRPr="00F37208">
        <w:t>Przekazany raport z testów modułowych musi potwierdzać zakończenie testów z wynikiem pozytywnym</w:t>
      </w:r>
      <w:r w:rsidR="002E0BCF" w:rsidRPr="00F37208">
        <w:t>;</w:t>
      </w:r>
    </w:p>
    <w:p w14:paraId="22D06B19" w14:textId="77777777" w:rsidR="00CD0DE8" w:rsidRPr="00F37208" w:rsidRDefault="6D0AA4EE" w:rsidP="001231AF">
      <w:pPr>
        <w:pStyle w:val="Akapitzlist"/>
        <w:numPr>
          <w:ilvl w:val="2"/>
          <w:numId w:val="94"/>
        </w:numPr>
      </w:pPr>
      <w:r w:rsidRPr="00F37208">
        <w:t>Testy integracyjne</w:t>
      </w:r>
      <w:r w:rsidR="70200502" w:rsidRPr="00F37208">
        <w:t xml:space="preserve"> – przeprowadzane przez Wykonawcę</w:t>
      </w:r>
    </w:p>
    <w:p w14:paraId="30A955C1" w14:textId="77777777" w:rsidR="00CD0DE8" w:rsidRPr="00F37208" w:rsidRDefault="00CD0DE8" w:rsidP="001231AF">
      <w:pPr>
        <w:pStyle w:val="Akapitzlist"/>
        <w:numPr>
          <w:ilvl w:val="3"/>
          <w:numId w:val="94"/>
        </w:numPr>
      </w:pPr>
      <w:r w:rsidRPr="00F37208">
        <w:t xml:space="preserve">Muszą pokrywać wszystkie interfejsy wykorzystywane w komunikacji pomiędzy podsystemami/modułami/komponentami </w:t>
      </w:r>
      <w:r w:rsidR="0041512C" w:rsidRPr="00F37208">
        <w:t xml:space="preserve">Rozbudowanego </w:t>
      </w:r>
      <w:r w:rsidRPr="00F37208">
        <w:t>Systemu,</w:t>
      </w:r>
    </w:p>
    <w:p w14:paraId="6B4BA560" w14:textId="23E0BBA3" w:rsidR="00CD0DE8" w:rsidRPr="00F37208" w:rsidRDefault="6D0AA4EE" w:rsidP="001231AF">
      <w:pPr>
        <w:pStyle w:val="Akapitzlist"/>
        <w:numPr>
          <w:ilvl w:val="3"/>
          <w:numId w:val="94"/>
        </w:numPr>
      </w:pPr>
      <w:r w:rsidRPr="00F37208">
        <w:t xml:space="preserve">Muszą pokrywać wszystkie interfejsy wykorzystywane w komunikacji z systemami zewnętrznymi z którymi </w:t>
      </w:r>
      <w:r w:rsidR="0A1AFF81" w:rsidRPr="00F37208">
        <w:t xml:space="preserve">Rozbudowany </w:t>
      </w:r>
      <w:r w:rsidRPr="00F37208">
        <w:t>System zostanie zintegrowany</w:t>
      </w:r>
    </w:p>
    <w:p w14:paraId="50145307" w14:textId="77777777" w:rsidR="00CD0DE8" w:rsidRPr="00F37208" w:rsidRDefault="00CD0DE8" w:rsidP="001231AF">
      <w:pPr>
        <w:pStyle w:val="Akapitzlist"/>
        <w:numPr>
          <w:ilvl w:val="3"/>
          <w:numId w:val="94"/>
        </w:numPr>
      </w:pPr>
      <w:r w:rsidRPr="00F37208">
        <w:t xml:space="preserve">Muszą być wykonywane dla każdej </w:t>
      </w:r>
      <w:r w:rsidR="00C3093C" w:rsidRPr="00F37208">
        <w:t xml:space="preserve">właściwej </w:t>
      </w:r>
      <w:r w:rsidRPr="00F37208">
        <w:t>wersji oprogramowania przekazywanej przez Wykonawcę,</w:t>
      </w:r>
    </w:p>
    <w:p w14:paraId="36C216D3" w14:textId="77777777" w:rsidR="00CD0DE8" w:rsidRPr="00F37208" w:rsidRDefault="00CD0DE8" w:rsidP="001231AF">
      <w:pPr>
        <w:pStyle w:val="Akapitzlist"/>
        <w:numPr>
          <w:ilvl w:val="3"/>
          <w:numId w:val="94"/>
        </w:numPr>
      </w:pPr>
      <w:r w:rsidRPr="00F37208">
        <w:t xml:space="preserve">Wykonawca każdorazowo zobowiązany jest do przekazania Zamawiającemu </w:t>
      </w:r>
      <w:r w:rsidR="00333D76" w:rsidRPr="00F37208">
        <w:t>raportu z testów integracyjnych;</w:t>
      </w:r>
    </w:p>
    <w:p w14:paraId="4EF269FA" w14:textId="77777777" w:rsidR="00333D76" w:rsidRPr="00F37208" w:rsidRDefault="00333D76" w:rsidP="001231AF">
      <w:pPr>
        <w:pStyle w:val="Akapitzlist"/>
        <w:numPr>
          <w:ilvl w:val="3"/>
          <w:numId w:val="94"/>
        </w:numPr>
      </w:pPr>
      <w:r w:rsidRPr="00F37208">
        <w:t>Przekazany raport z testów modułowych musi potwierdzać zakończenie testów z wynikiem pozytywnym</w:t>
      </w:r>
    </w:p>
    <w:p w14:paraId="44D8870B" w14:textId="77777777" w:rsidR="00B90BD3" w:rsidRPr="00F37208" w:rsidRDefault="2B7A4D58" w:rsidP="001231AF">
      <w:pPr>
        <w:pStyle w:val="Akapitzlist"/>
        <w:numPr>
          <w:ilvl w:val="2"/>
          <w:numId w:val="94"/>
        </w:numPr>
      </w:pPr>
      <w:r w:rsidRPr="00F37208">
        <w:t>Testy regresyjne - przeprowadzane przez Wykonawcę</w:t>
      </w:r>
    </w:p>
    <w:p w14:paraId="41C18810" w14:textId="77777777" w:rsidR="00B90BD3" w:rsidRPr="00F37208" w:rsidRDefault="00B90BD3" w:rsidP="001231AF">
      <w:pPr>
        <w:pStyle w:val="Akapitzlist"/>
        <w:numPr>
          <w:ilvl w:val="3"/>
          <w:numId w:val="94"/>
        </w:numPr>
      </w:pPr>
      <w:r w:rsidRPr="00F37208">
        <w:t>Muszą być wykonane po każdej aktualizacji systemu</w:t>
      </w:r>
      <w:r w:rsidR="00C206BE" w:rsidRPr="00F37208">
        <w:t>,</w:t>
      </w:r>
    </w:p>
    <w:p w14:paraId="388DAA33" w14:textId="77777777" w:rsidR="00B90BD3" w:rsidRPr="00F37208" w:rsidRDefault="00B90BD3" w:rsidP="001231AF">
      <w:pPr>
        <w:pStyle w:val="Akapitzlist"/>
        <w:numPr>
          <w:ilvl w:val="3"/>
          <w:numId w:val="94"/>
        </w:numPr>
      </w:pPr>
      <w:r w:rsidRPr="00F37208">
        <w:t>Wykonawca każdorazowo zobowiązany jest do przekazania Zamawiającemu raportu z testów regresyjnych</w:t>
      </w:r>
      <w:r w:rsidR="00C206BE" w:rsidRPr="00F37208">
        <w:t>,</w:t>
      </w:r>
    </w:p>
    <w:p w14:paraId="2DC73EF2" w14:textId="77777777" w:rsidR="00CD0DE8" w:rsidRPr="00F37208" w:rsidRDefault="71AEDB90" w:rsidP="001231AF">
      <w:pPr>
        <w:pStyle w:val="Akapitzlist"/>
        <w:numPr>
          <w:ilvl w:val="2"/>
          <w:numId w:val="94"/>
        </w:numPr>
      </w:pPr>
      <w:r w:rsidRPr="00F37208">
        <w:lastRenderedPageBreak/>
        <w:t>Testy systemowe</w:t>
      </w:r>
      <w:r w:rsidR="70200502" w:rsidRPr="00F37208">
        <w:t xml:space="preserve"> – przeprowadzane przez Wykonawcę</w:t>
      </w:r>
    </w:p>
    <w:p w14:paraId="4FC68A47" w14:textId="77777777" w:rsidR="00CD0DE8" w:rsidRPr="00F37208" w:rsidRDefault="180E58C8" w:rsidP="001231AF">
      <w:pPr>
        <w:pStyle w:val="Akapitzlist"/>
        <w:numPr>
          <w:ilvl w:val="3"/>
          <w:numId w:val="94"/>
        </w:numPr>
      </w:pPr>
      <w:r w:rsidRPr="00F37208">
        <w:t xml:space="preserve">Muszą pokrywać wszystkie wymagania funkcjonalne i niefunkcjonalne </w:t>
      </w:r>
      <w:r w:rsidR="0041512C" w:rsidRPr="00F37208">
        <w:t xml:space="preserve">Rozbudowanego </w:t>
      </w:r>
      <w:r w:rsidRPr="00F37208">
        <w:t>Systemu,</w:t>
      </w:r>
    </w:p>
    <w:p w14:paraId="0EB3A0C2" w14:textId="77777777" w:rsidR="00CD0DE8" w:rsidRPr="00F37208" w:rsidRDefault="00CD0DE8" w:rsidP="001231AF">
      <w:pPr>
        <w:pStyle w:val="Akapitzlist"/>
        <w:numPr>
          <w:ilvl w:val="3"/>
          <w:numId w:val="94"/>
        </w:numPr>
      </w:pPr>
      <w:r w:rsidRPr="00F37208">
        <w:t xml:space="preserve">Muszą być uruchamiane dla każdej </w:t>
      </w:r>
      <w:r w:rsidR="00C3093C" w:rsidRPr="00F37208">
        <w:t xml:space="preserve">właściwej </w:t>
      </w:r>
      <w:r w:rsidRPr="00F37208">
        <w:t>wersji kodu przekazywanej przez Wykonawcę i każdorazowo uwzględniać testy regresji</w:t>
      </w:r>
      <w:r w:rsidR="001A5E90" w:rsidRPr="00F37208">
        <w:t>,</w:t>
      </w:r>
    </w:p>
    <w:p w14:paraId="1C2AF996" w14:textId="77777777" w:rsidR="00CD0DE8" w:rsidRPr="00F37208" w:rsidRDefault="00CD0DE8" w:rsidP="001231AF">
      <w:pPr>
        <w:pStyle w:val="Akapitzlist"/>
        <w:numPr>
          <w:ilvl w:val="3"/>
          <w:numId w:val="94"/>
        </w:numPr>
      </w:pPr>
      <w:r w:rsidRPr="00F37208">
        <w:t xml:space="preserve">W przypadku braku możliwości wykonania testów integracji </w:t>
      </w:r>
      <w:r w:rsidR="0041512C" w:rsidRPr="00F37208">
        <w:t xml:space="preserve">Rozbudowanego </w:t>
      </w:r>
      <w:r w:rsidRPr="00F37208">
        <w:t>Systemu z systemami zewnętrznymi, Wykonawca dostarczy komponenty symulujące pracę systemów zewnętrznych,</w:t>
      </w:r>
    </w:p>
    <w:p w14:paraId="37B5B16E" w14:textId="77777777" w:rsidR="00CD0DE8" w:rsidRPr="00F37208" w:rsidRDefault="00CD0DE8" w:rsidP="001231AF">
      <w:pPr>
        <w:pStyle w:val="Akapitzlist"/>
        <w:numPr>
          <w:ilvl w:val="3"/>
          <w:numId w:val="94"/>
        </w:numPr>
      </w:pPr>
      <w:r w:rsidRPr="00F37208">
        <w:t>Wykonawca każdorazowo zobowiązany jest do przekazania Zamawiającemu raportu z testów systemowych,</w:t>
      </w:r>
    </w:p>
    <w:p w14:paraId="50649CCE" w14:textId="77777777" w:rsidR="00CD0DE8" w:rsidRPr="00F37208" w:rsidRDefault="00CD0DE8" w:rsidP="001231AF">
      <w:pPr>
        <w:pStyle w:val="Akapitzlist"/>
        <w:numPr>
          <w:ilvl w:val="3"/>
          <w:numId w:val="94"/>
        </w:numPr>
      </w:pPr>
      <w:r w:rsidRPr="00F37208">
        <w:t>Wykonawca każdorazowo zobowiązany jest do przekazywania skryptów testów systemowych.</w:t>
      </w:r>
    </w:p>
    <w:p w14:paraId="3EE06E7E" w14:textId="77777777" w:rsidR="00CD0DE8" w:rsidRPr="00F37208" w:rsidRDefault="63A83902" w:rsidP="001231AF">
      <w:pPr>
        <w:pStyle w:val="Akapitzlist"/>
        <w:numPr>
          <w:ilvl w:val="2"/>
          <w:numId w:val="94"/>
        </w:numPr>
      </w:pPr>
      <w:r w:rsidRPr="00F37208">
        <w:t xml:space="preserve">Testy akceptacyjne – przeprowadzane przez Zamawiającego w celu potwierdzenia prawidłowości działania </w:t>
      </w:r>
      <w:r w:rsidR="19FE085D" w:rsidRPr="00F37208">
        <w:t xml:space="preserve">Rozbudowanego </w:t>
      </w:r>
      <w:r w:rsidRPr="00F37208">
        <w:t xml:space="preserve">Systemu z uwzględnieniem wszystkich wymagań funkcjonalnych i niefunkcjonalnych oraz przypadków użycia. </w:t>
      </w:r>
    </w:p>
    <w:p w14:paraId="42FBA194" w14:textId="77777777" w:rsidR="00CD0DE8" w:rsidRPr="00F37208" w:rsidRDefault="63A83902" w:rsidP="001231AF">
      <w:pPr>
        <w:pStyle w:val="Akapitzlist"/>
        <w:numPr>
          <w:ilvl w:val="2"/>
          <w:numId w:val="94"/>
        </w:numPr>
      </w:pPr>
      <w:r w:rsidRPr="00F37208">
        <w:t>Testy bezpieczeństwa – przeprowadzane przez Wykonawcę w celu potwierdzenia</w:t>
      </w:r>
      <w:r w:rsidR="0E2B67E7" w:rsidRPr="00F37208">
        <w:t xml:space="preserve"> </w:t>
      </w:r>
      <w:r w:rsidRPr="00F37208">
        <w:t xml:space="preserve">prawidłowości działania Oprogramowania pod kątem bezpieczeństwa </w:t>
      </w:r>
      <w:r w:rsidR="19FE085D" w:rsidRPr="00F37208">
        <w:t xml:space="preserve">Rozbudowanego </w:t>
      </w:r>
      <w:r w:rsidRPr="00F37208">
        <w:t xml:space="preserve">Systemu. Po zakończeniu testów bezpieczeństwa </w:t>
      </w:r>
      <w:r w:rsidR="1BD63CB3" w:rsidRPr="00F37208">
        <w:t xml:space="preserve">przed przekazaniem </w:t>
      </w:r>
      <w:r w:rsidR="19FE085D" w:rsidRPr="00F37208">
        <w:t xml:space="preserve">Rozbudowanego </w:t>
      </w:r>
      <w:r w:rsidR="1BD63CB3" w:rsidRPr="00F37208">
        <w:t xml:space="preserve">Systemu do odbioru, </w:t>
      </w:r>
      <w:r w:rsidRPr="00F37208">
        <w:t xml:space="preserve">Wykonawca przekaże Zamawiającemu raport z testów bezpieczeństwa </w:t>
      </w:r>
      <w:r w:rsidR="19FE085D" w:rsidRPr="00F37208">
        <w:t xml:space="preserve">Rozbudowanego </w:t>
      </w:r>
      <w:r w:rsidRPr="00F37208">
        <w:t>Systemu.</w:t>
      </w:r>
    </w:p>
    <w:p w14:paraId="4A728162" w14:textId="77777777" w:rsidR="00CD0DE8" w:rsidRPr="00F37208" w:rsidRDefault="00CD0DE8" w:rsidP="001231AF">
      <w:pPr>
        <w:ind w:left="794"/>
      </w:pPr>
      <w:r w:rsidRPr="00F37208">
        <w:t>Zakres testów bezpieczeństwa</w:t>
      </w:r>
      <w:r w:rsidR="00914071" w:rsidRPr="00F37208">
        <w:t>:</w:t>
      </w:r>
    </w:p>
    <w:p w14:paraId="25DA658B" w14:textId="0087D367" w:rsidR="00CD0DE8" w:rsidRPr="00F37208" w:rsidRDefault="562CE12C" w:rsidP="001231AF">
      <w:pPr>
        <w:pStyle w:val="Akapitzlist"/>
        <w:numPr>
          <w:ilvl w:val="3"/>
          <w:numId w:val="94"/>
        </w:numPr>
      </w:pPr>
      <w:r w:rsidRPr="00F37208">
        <w:t xml:space="preserve">Rozbudowany </w:t>
      </w:r>
      <w:r w:rsidR="4BC8CDCF" w:rsidRPr="00F37208">
        <w:t>System m</w:t>
      </w:r>
      <w:r w:rsidR="08627134" w:rsidRPr="00F37208">
        <w:t>usi</w:t>
      </w:r>
      <w:r w:rsidR="4BC8CDCF" w:rsidRPr="00F37208">
        <w:t xml:space="preserve"> być zgodny z wytycznymi zawartymi w metodyce OWASP </w:t>
      </w:r>
      <w:proofErr w:type="spellStart"/>
      <w:r w:rsidR="4BC8CDCF" w:rsidRPr="00F37208">
        <w:t>Testing</w:t>
      </w:r>
      <w:proofErr w:type="spellEnd"/>
      <w:r w:rsidR="4BC8CDCF" w:rsidRPr="00F37208">
        <w:t xml:space="preserve"> Guide w </w:t>
      </w:r>
      <w:r w:rsidR="774B3290" w:rsidRPr="00F37208">
        <w:t xml:space="preserve">najnowszej stabilnej wersji </w:t>
      </w:r>
      <w:r w:rsidR="4BC8CDCF" w:rsidRPr="00F37208">
        <w:t xml:space="preserve">oraz w dokumencie OWASP ASVS </w:t>
      </w:r>
      <w:r w:rsidR="3C3C51C6" w:rsidRPr="00F37208">
        <w:t xml:space="preserve">w najnowszej stabilnej wersji </w:t>
      </w:r>
      <w:r w:rsidR="4BC8CDCF" w:rsidRPr="00F37208">
        <w:t xml:space="preserve">(Application Security </w:t>
      </w:r>
      <w:proofErr w:type="spellStart"/>
      <w:r w:rsidR="4BC8CDCF" w:rsidRPr="00F37208">
        <w:t>Verification</w:t>
      </w:r>
      <w:proofErr w:type="spellEnd"/>
      <w:r w:rsidR="4BC8CDCF" w:rsidRPr="00F37208">
        <w:t xml:space="preserve"> Standard).</w:t>
      </w:r>
    </w:p>
    <w:p w14:paraId="46765046" w14:textId="323D82E9" w:rsidR="00CD0DE8" w:rsidRPr="00F37208" w:rsidRDefault="562CE12C" w:rsidP="001231AF">
      <w:pPr>
        <w:pStyle w:val="Akapitzlist"/>
        <w:numPr>
          <w:ilvl w:val="3"/>
          <w:numId w:val="94"/>
        </w:numPr>
      </w:pPr>
      <w:r w:rsidRPr="00F37208">
        <w:t xml:space="preserve">Rozbudowany </w:t>
      </w:r>
      <w:r w:rsidR="4BC8CDCF" w:rsidRPr="00F37208">
        <w:t xml:space="preserve">System </w:t>
      </w:r>
      <w:r w:rsidR="7FF617B0" w:rsidRPr="00F37208">
        <w:t>musi</w:t>
      </w:r>
      <w:r w:rsidR="4BC8CDCF" w:rsidRPr="00F37208">
        <w:t xml:space="preserve"> być zgodny z wytycznymi zawartymi w standardzie PTES (</w:t>
      </w:r>
      <w:proofErr w:type="spellStart"/>
      <w:r w:rsidR="4BC8CDCF" w:rsidRPr="00F37208">
        <w:t>Penetration</w:t>
      </w:r>
      <w:proofErr w:type="spellEnd"/>
      <w:r w:rsidR="4BC8CDCF" w:rsidRPr="00F37208">
        <w:t xml:space="preserve"> </w:t>
      </w:r>
      <w:proofErr w:type="spellStart"/>
      <w:r w:rsidR="4BC8CDCF" w:rsidRPr="00F37208">
        <w:t>Testing</w:t>
      </w:r>
      <w:proofErr w:type="spellEnd"/>
      <w:r w:rsidR="4BC8CDCF" w:rsidRPr="00F37208">
        <w:t xml:space="preserve"> </w:t>
      </w:r>
      <w:proofErr w:type="spellStart"/>
      <w:r w:rsidR="4BC8CDCF" w:rsidRPr="00F37208">
        <w:t>Execution</w:t>
      </w:r>
      <w:proofErr w:type="spellEnd"/>
      <w:r w:rsidR="4BC8CDCF" w:rsidRPr="00F37208">
        <w:t xml:space="preserve"> Standard) w zakresie infrastruktury.</w:t>
      </w:r>
    </w:p>
    <w:p w14:paraId="43F271E9" w14:textId="600D977E" w:rsidR="00CD0DE8" w:rsidRPr="00F37208" w:rsidRDefault="562CE12C" w:rsidP="001231AF">
      <w:pPr>
        <w:pStyle w:val="Akapitzlist"/>
        <w:numPr>
          <w:ilvl w:val="3"/>
          <w:numId w:val="94"/>
        </w:numPr>
      </w:pPr>
      <w:r w:rsidRPr="00F37208">
        <w:t xml:space="preserve">Rozbudowany </w:t>
      </w:r>
      <w:r w:rsidR="4BC8CDCF" w:rsidRPr="00F37208">
        <w:t>System m</w:t>
      </w:r>
      <w:r w:rsidR="1CED9D6A" w:rsidRPr="00F37208">
        <w:t>usi</w:t>
      </w:r>
      <w:r w:rsidR="4BC8CDCF" w:rsidRPr="00F37208">
        <w:t xml:space="preserve"> umożliwiać automatyczne wykrywanie zagrożeń i reagowanie na nie (nieaktywne konta, anomalie protokołów, anomalie ruchu, ataki typu: Dos, </w:t>
      </w:r>
      <w:proofErr w:type="spellStart"/>
      <w:r w:rsidR="4BC8CDCF" w:rsidRPr="00F37208">
        <w:t>Ddos</w:t>
      </w:r>
      <w:proofErr w:type="spellEnd"/>
      <w:r w:rsidR="4BC8CDCF" w:rsidRPr="00F37208">
        <w:t xml:space="preserve">, </w:t>
      </w:r>
      <w:proofErr w:type="spellStart"/>
      <w:r w:rsidR="4BC8CDCF" w:rsidRPr="00F37208">
        <w:t>backdoor</w:t>
      </w:r>
      <w:proofErr w:type="spellEnd"/>
      <w:r w:rsidR="4BC8CDCF" w:rsidRPr="00F37208">
        <w:t>, ataki związane z ładowaniem plików, Cross-</w:t>
      </w:r>
      <w:proofErr w:type="spellStart"/>
      <w:r w:rsidR="4BC8CDCF" w:rsidRPr="00F37208">
        <w:t>site</w:t>
      </w:r>
      <w:proofErr w:type="spellEnd"/>
      <w:r w:rsidR="4BC8CDCF" w:rsidRPr="00F37208">
        <w:t xml:space="preserve"> </w:t>
      </w:r>
      <w:proofErr w:type="spellStart"/>
      <w:r w:rsidR="4BC8CDCF" w:rsidRPr="00F37208">
        <w:t>request</w:t>
      </w:r>
      <w:proofErr w:type="spellEnd"/>
      <w:r w:rsidR="4BC8CDCF" w:rsidRPr="00F37208">
        <w:t xml:space="preserve"> </w:t>
      </w:r>
      <w:proofErr w:type="spellStart"/>
      <w:r w:rsidR="4BC8CDCF" w:rsidRPr="00F37208">
        <w:t>forgery</w:t>
      </w:r>
      <w:proofErr w:type="spellEnd"/>
      <w:r w:rsidR="4BC8CDCF" w:rsidRPr="00F37208">
        <w:t>, Cross-</w:t>
      </w:r>
      <w:proofErr w:type="spellStart"/>
      <w:r w:rsidR="4BC8CDCF" w:rsidRPr="00F37208">
        <w:t>site</w:t>
      </w:r>
      <w:proofErr w:type="spellEnd"/>
      <w:r w:rsidR="4BC8CDCF" w:rsidRPr="00F37208">
        <w:t xml:space="preserve"> </w:t>
      </w:r>
      <w:proofErr w:type="spellStart"/>
      <w:r w:rsidR="4BC8CDCF" w:rsidRPr="00F37208">
        <w:t>scripting</w:t>
      </w:r>
      <w:proofErr w:type="spellEnd"/>
      <w:r w:rsidR="4BC8CDCF" w:rsidRPr="00F37208">
        <w:t>, Cross-</w:t>
      </w:r>
      <w:proofErr w:type="spellStart"/>
      <w:r w:rsidR="4BC8CDCF" w:rsidRPr="00F37208">
        <w:t>site</w:t>
      </w:r>
      <w:proofErr w:type="spellEnd"/>
      <w:r w:rsidR="4BC8CDCF" w:rsidRPr="00F37208">
        <w:t xml:space="preserve"> </w:t>
      </w:r>
      <w:proofErr w:type="spellStart"/>
      <w:r w:rsidR="4BC8CDCF" w:rsidRPr="00F37208">
        <w:t>tracking</w:t>
      </w:r>
      <w:proofErr w:type="spellEnd"/>
      <w:r w:rsidR="4BC8CDCF" w:rsidRPr="00F37208">
        <w:t xml:space="preserve">, </w:t>
      </w:r>
      <w:proofErr w:type="spellStart"/>
      <w:r w:rsidR="4BC8CDCF" w:rsidRPr="00F37208">
        <w:t>Sql</w:t>
      </w:r>
      <w:proofErr w:type="spellEnd"/>
      <w:r w:rsidR="4BC8CDCF" w:rsidRPr="00F37208">
        <w:t xml:space="preserve"> </w:t>
      </w:r>
      <w:proofErr w:type="spellStart"/>
      <w:r w:rsidR="4BC8CDCF" w:rsidRPr="00F37208">
        <w:t>Injection</w:t>
      </w:r>
      <w:proofErr w:type="spellEnd"/>
      <w:r w:rsidR="4BC8CDCF" w:rsidRPr="00F37208">
        <w:t xml:space="preserve">, </w:t>
      </w:r>
      <w:proofErr w:type="spellStart"/>
      <w:r w:rsidR="4BC8CDCF" w:rsidRPr="00F37208">
        <w:t>Php</w:t>
      </w:r>
      <w:proofErr w:type="spellEnd"/>
      <w:r w:rsidR="4BC8CDCF" w:rsidRPr="00F37208">
        <w:t xml:space="preserve"> </w:t>
      </w:r>
      <w:proofErr w:type="spellStart"/>
      <w:r w:rsidR="4BC8CDCF" w:rsidRPr="00F37208">
        <w:t>Injection</w:t>
      </w:r>
      <w:proofErr w:type="spellEnd"/>
      <w:r w:rsidR="4BC8CDCF" w:rsidRPr="00F37208">
        <w:t xml:space="preserve">, </w:t>
      </w:r>
      <w:proofErr w:type="spellStart"/>
      <w:r w:rsidR="4BC8CDCF" w:rsidRPr="00F37208">
        <w:t>Session</w:t>
      </w:r>
      <w:proofErr w:type="spellEnd"/>
      <w:r w:rsidR="4BC8CDCF" w:rsidRPr="00F37208">
        <w:t xml:space="preserve"> </w:t>
      </w:r>
      <w:proofErr w:type="spellStart"/>
      <w:r w:rsidR="4BC8CDCF" w:rsidRPr="00F37208">
        <w:t>Hijacking</w:t>
      </w:r>
      <w:proofErr w:type="spellEnd"/>
      <w:r w:rsidR="4BC8CDCF" w:rsidRPr="00F37208">
        <w:t xml:space="preserve">, </w:t>
      </w:r>
      <w:proofErr w:type="spellStart"/>
      <w:r w:rsidR="4BC8CDCF" w:rsidRPr="00F37208">
        <w:t>Session</w:t>
      </w:r>
      <w:proofErr w:type="spellEnd"/>
      <w:r w:rsidR="4BC8CDCF" w:rsidRPr="00F37208">
        <w:t xml:space="preserve"> </w:t>
      </w:r>
      <w:proofErr w:type="spellStart"/>
      <w:r w:rsidR="4BC8CDCF" w:rsidRPr="00F37208">
        <w:t>Fixation</w:t>
      </w:r>
      <w:proofErr w:type="spellEnd"/>
      <w:r w:rsidR="4BC8CDCF" w:rsidRPr="00F37208">
        <w:t xml:space="preserve">, </w:t>
      </w:r>
      <w:proofErr w:type="spellStart"/>
      <w:r w:rsidR="4BC8CDCF" w:rsidRPr="00F37208">
        <w:t>Path</w:t>
      </w:r>
      <w:proofErr w:type="spellEnd"/>
      <w:r w:rsidR="4BC8CDCF" w:rsidRPr="00F37208">
        <w:t xml:space="preserve"> </w:t>
      </w:r>
      <w:proofErr w:type="spellStart"/>
      <w:r w:rsidR="4BC8CDCF" w:rsidRPr="00F37208">
        <w:t>traversal</w:t>
      </w:r>
      <w:proofErr w:type="spellEnd"/>
      <w:r w:rsidR="4BC8CDCF" w:rsidRPr="00F37208">
        <w:t xml:space="preserve">, kradzież </w:t>
      </w:r>
      <w:proofErr w:type="spellStart"/>
      <w:r w:rsidR="4BC8CDCF" w:rsidRPr="00F37208">
        <w:t>cookies</w:t>
      </w:r>
      <w:proofErr w:type="spellEnd"/>
      <w:r w:rsidR="4BC8CDCF" w:rsidRPr="00F37208">
        <w:t>)</w:t>
      </w:r>
    </w:p>
    <w:p w14:paraId="4708C160" w14:textId="443AC36C" w:rsidR="00CD0DE8" w:rsidRPr="00F37208" w:rsidRDefault="62BA1B6A" w:rsidP="001231AF">
      <w:pPr>
        <w:pStyle w:val="Akapitzlist"/>
        <w:numPr>
          <w:ilvl w:val="3"/>
          <w:numId w:val="94"/>
        </w:numPr>
      </w:pPr>
      <w:r w:rsidRPr="00F37208">
        <w:t>Zbieranie informacji o aplikacji (</w:t>
      </w:r>
      <w:r w:rsidR="29EDAA11" w:rsidRPr="00F37208">
        <w:t>w</w:t>
      </w:r>
      <w:r w:rsidRPr="00F37208">
        <w:t xml:space="preserve"> trakcie testów </w:t>
      </w:r>
      <w:r w:rsidR="71D5B911" w:rsidRPr="00F37208">
        <w:t>muszą</w:t>
      </w:r>
      <w:r w:rsidRPr="00F37208">
        <w:t xml:space="preserve"> być sprawdzane m.in.:),</w:t>
      </w:r>
    </w:p>
    <w:p w14:paraId="35EF4F86" w14:textId="77777777" w:rsidR="00CD0DE8" w:rsidRPr="0039360D" w:rsidRDefault="00CD0DE8" w:rsidP="001231AF">
      <w:pPr>
        <w:pStyle w:val="Akapitzlist"/>
        <w:numPr>
          <w:ilvl w:val="4"/>
          <w:numId w:val="94"/>
        </w:numPr>
      </w:pPr>
      <w:r w:rsidRPr="0039360D">
        <w:t xml:space="preserve">badanie struktury aplikacji z użyciem narzędzi typu </w:t>
      </w:r>
      <w:proofErr w:type="spellStart"/>
      <w:r w:rsidRPr="0039360D">
        <w:t>spider</w:t>
      </w:r>
      <w:proofErr w:type="spellEnd"/>
      <w:r w:rsidRPr="0039360D">
        <w:t>/</w:t>
      </w:r>
      <w:proofErr w:type="spellStart"/>
      <w:r w:rsidRPr="0039360D">
        <w:t>crawler</w:t>
      </w:r>
      <w:proofErr w:type="spellEnd"/>
      <w:r w:rsidRPr="0039360D">
        <w:t>,</w:t>
      </w:r>
    </w:p>
    <w:p w14:paraId="38CAA4BE" w14:textId="77777777" w:rsidR="00CD0DE8" w:rsidRPr="0039360D" w:rsidRDefault="00CD0DE8" w:rsidP="001231AF">
      <w:pPr>
        <w:pStyle w:val="Akapitzlist"/>
        <w:numPr>
          <w:ilvl w:val="4"/>
          <w:numId w:val="94"/>
        </w:numPr>
      </w:pPr>
      <w:r w:rsidRPr="0039360D">
        <w:t>weryfikacja wpisów w pliku robots.txt,</w:t>
      </w:r>
    </w:p>
    <w:p w14:paraId="511ED76D" w14:textId="77777777" w:rsidR="00CD0DE8" w:rsidRPr="0039360D" w:rsidRDefault="00CD0DE8" w:rsidP="001231AF">
      <w:pPr>
        <w:pStyle w:val="Akapitzlist"/>
        <w:numPr>
          <w:ilvl w:val="4"/>
          <w:numId w:val="94"/>
        </w:numPr>
      </w:pPr>
      <w:r w:rsidRPr="0039360D">
        <w:t>wyszukiwanie informacji o aplikacji w wyszukiwarkach Internetowych,</w:t>
      </w:r>
    </w:p>
    <w:p w14:paraId="273B589A" w14:textId="77777777" w:rsidR="00CD0DE8" w:rsidRPr="0039360D" w:rsidRDefault="00CD0DE8" w:rsidP="001231AF">
      <w:pPr>
        <w:pStyle w:val="Akapitzlist"/>
        <w:numPr>
          <w:ilvl w:val="4"/>
          <w:numId w:val="94"/>
        </w:numPr>
      </w:pPr>
      <w:r w:rsidRPr="0039360D">
        <w:t>identyfikacja punktów wejściowych do aplikacji,</w:t>
      </w:r>
    </w:p>
    <w:p w14:paraId="2AC2C3EB" w14:textId="77777777" w:rsidR="00CD0DE8" w:rsidRPr="0039360D" w:rsidRDefault="00CD0DE8" w:rsidP="001231AF">
      <w:pPr>
        <w:pStyle w:val="Akapitzlist"/>
        <w:numPr>
          <w:ilvl w:val="4"/>
          <w:numId w:val="94"/>
        </w:numPr>
      </w:pPr>
      <w:r w:rsidRPr="0039360D">
        <w:t>identyfikacja wersji aplikacji, serwera WWW i innych jej cech,</w:t>
      </w:r>
    </w:p>
    <w:p w14:paraId="0CE2DC26" w14:textId="77777777" w:rsidR="00CD0DE8" w:rsidRPr="0039360D" w:rsidRDefault="00CD0DE8" w:rsidP="001231AF">
      <w:pPr>
        <w:pStyle w:val="Akapitzlist"/>
        <w:numPr>
          <w:ilvl w:val="4"/>
          <w:numId w:val="94"/>
        </w:numPr>
      </w:pPr>
      <w:r w:rsidRPr="0039360D">
        <w:t>identyfikacja kodów błędów</w:t>
      </w:r>
    </w:p>
    <w:p w14:paraId="7624661C" w14:textId="5981DA98" w:rsidR="00CD0DE8" w:rsidRPr="0039360D" w:rsidRDefault="62BA1B6A" w:rsidP="001231AF">
      <w:pPr>
        <w:pStyle w:val="Akapitzlist"/>
        <w:numPr>
          <w:ilvl w:val="3"/>
          <w:numId w:val="94"/>
        </w:numPr>
      </w:pPr>
      <w:r w:rsidRPr="0039360D">
        <w:t>Testy konfiguracji (</w:t>
      </w:r>
      <w:r w:rsidR="07888A4E" w:rsidRPr="0039360D">
        <w:t>w</w:t>
      </w:r>
      <w:r w:rsidRPr="0039360D">
        <w:t xml:space="preserve"> trakcie testów </w:t>
      </w:r>
      <w:r w:rsidR="167638F3" w:rsidRPr="0039360D">
        <w:t>muszą</w:t>
      </w:r>
      <w:r w:rsidRPr="0039360D">
        <w:t xml:space="preserve"> być sprawdzane m.in.:),</w:t>
      </w:r>
    </w:p>
    <w:p w14:paraId="6D6E24E0" w14:textId="77777777" w:rsidR="00CD0DE8" w:rsidRPr="0039360D" w:rsidRDefault="00CD0DE8" w:rsidP="001231AF">
      <w:pPr>
        <w:pStyle w:val="Akapitzlist"/>
        <w:numPr>
          <w:ilvl w:val="4"/>
          <w:numId w:val="94"/>
        </w:numPr>
      </w:pPr>
      <w:r w:rsidRPr="0039360D">
        <w:t>mechanizmy kryptograficzne stosowane w ramach aplikacji i infrastruktury (stosowanie protokołu SSL/TLS),</w:t>
      </w:r>
    </w:p>
    <w:p w14:paraId="35898403" w14:textId="77777777" w:rsidR="00CD0DE8" w:rsidRPr="0039360D" w:rsidRDefault="00CD0DE8" w:rsidP="001231AF">
      <w:pPr>
        <w:pStyle w:val="Akapitzlist"/>
        <w:numPr>
          <w:ilvl w:val="4"/>
          <w:numId w:val="94"/>
        </w:numPr>
      </w:pPr>
      <w:r w:rsidRPr="0039360D">
        <w:lastRenderedPageBreak/>
        <w:t>ustawienia dostępu do bazy danych,</w:t>
      </w:r>
    </w:p>
    <w:p w14:paraId="779A2A73" w14:textId="77777777" w:rsidR="00CD0DE8" w:rsidRPr="0039360D" w:rsidRDefault="00CD0DE8" w:rsidP="001231AF">
      <w:pPr>
        <w:pStyle w:val="Akapitzlist"/>
        <w:numPr>
          <w:ilvl w:val="4"/>
          <w:numId w:val="94"/>
        </w:numPr>
      </w:pPr>
      <w:r w:rsidRPr="0039360D">
        <w:t>obsługa plików o różnych rozszerzeniach,</w:t>
      </w:r>
    </w:p>
    <w:p w14:paraId="705B62EE" w14:textId="77777777" w:rsidR="00CD0DE8" w:rsidRPr="0039360D" w:rsidRDefault="180E58C8" w:rsidP="001231AF">
      <w:pPr>
        <w:pStyle w:val="Akapitzlist"/>
        <w:numPr>
          <w:ilvl w:val="4"/>
          <w:numId w:val="94"/>
        </w:numPr>
      </w:pPr>
      <w:r w:rsidRPr="0039360D">
        <w:t>istnienie na serwerze poprzednich wersji lub kopii zapasowych aplikacji,</w:t>
      </w:r>
    </w:p>
    <w:p w14:paraId="7CEF26B0" w14:textId="77777777" w:rsidR="00CD0DE8" w:rsidRPr="0039360D" w:rsidRDefault="00CD0DE8" w:rsidP="001231AF">
      <w:pPr>
        <w:pStyle w:val="Akapitzlist"/>
        <w:numPr>
          <w:ilvl w:val="4"/>
          <w:numId w:val="94"/>
        </w:numPr>
      </w:pPr>
      <w:r w:rsidRPr="0039360D">
        <w:t>istnienie interfejsów do zarządzania oraz próby dostępu do nich,</w:t>
      </w:r>
    </w:p>
    <w:p w14:paraId="7DAC333B" w14:textId="77777777" w:rsidR="00CD0DE8" w:rsidRPr="0039360D" w:rsidRDefault="00CD0DE8" w:rsidP="001231AF">
      <w:pPr>
        <w:pStyle w:val="Akapitzlist"/>
        <w:numPr>
          <w:ilvl w:val="4"/>
          <w:numId w:val="94"/>
        </w:numPr>
      </w:pPr>
      <w:r w:rsidRPr="0039360D">
        <w:t>typy obsługiwanych żądań http</w:t>
      </w:r>
    </w:p>
    <w:p w14:paraId="52366408" w14:textId="7333FE60" w:rsidR="00CD0DE8" w:rsidRPr="0039360D" w:rsidRDefault="62BA1B6A" w:rsidP="001231AF">
      <w:pPr>
        <w:pStyle w:val="Akapitzlist"/>
        <w:numPr>
          <w:ilvl w:val="3"/>
          <w:numId w:val="94"/>
        </w:numPr>
      </w:pPr>
      <w:r w:rsidRPr="0039360D">
        <w:t>Testy mechanizmów uwierzytelniających (</w:t>
      </w:r>
      <w:r w:rsidR="24D46BB5" w:rsidRPr="0039360D">
        <w:t xml:space="preserve">w </w:t>
      </w:r>
      <w:r w:rsidRPr="0039360D">
        <w:t xml:space="preserve">trakcie testów </w:t>
      </w:r>
      <w:r w:rsidR="1B7527F9" w:rsidRPr="0039360D">
        <w:t xml:space="preserve"> muszą</w:t>
      </w:r>
      <w:r w:rsidRPr="0039360D">
        <w:t xml:space="preserve"> być sprawdzane m.in.:),</w:t>
      </w:r>
    </w:p>
    <w:p w14:paraId="0BA85BA7" w14:textId="77777777" w:rsidR="00CD0DE8" w:rsidRPr="0039360D" w:rsidRDefault="00CD0DE8" w:rsidP="001231AF">
      <w:pPr>
        <w:pStyle w:val="Akapitzlist"/>
        <w:numPr>
          <w:ilvl w:val="4"/>
          <w:numId w:val="94"/>
        </w:numPr>
      </w:pPr>
      <w:r w:rsidRPr="0039360D">
        <w:t>weryfikacja bezpieczeństwa przekazywania parametrów uwierzytelnienia,</w:t>
      </w:r>
    </w:p>
    <w:p w14:paraId="54D0D9DA" w14:textId="77777777" w:rsidR="00CD0DE8" w:rsidRPr="0039360D" w:rsidRDefault="00CD0DE8" w:rsidP="001231AF">
      <w:pPr>
        <w:pStyle w:val="Akapitzlist"/>
        <w:numPr>
          <w:ilvl w:val="4"/>
          <w:numId w:val="94"/>
        </w:numPr>
      </w:pPr>
      <w:r w:rsidRPr="0039360D">
        <w:t>testy możliwości enumeracji kont użytkowników aplikacji,</w:t>
      </w:r>
    </w:p>
    <w:p w14:paraId="6B426545" w14:textId="77777777" w:rsidR="00CD0DE8" w:rsidRPr="0039360D" w:rsidRDefault="00CD0DE8" w:rsidP="001231AF">
      <w:pPr>
        <w:pStyle w:val="Akapitzlist"/>
        <w:numPr>
          <w:ilvl w:val="4"/>
          <w:numId w:val="94"/>
        </w:numPr>
      </w:pPr>
      <w:r w:rsidRPr="0039360D">
        <w:t>testy pod kątem występowania kont domyślnych,</w:t>
      </w:r>
    </w:p>
    <w:p w14:paraId="6D34098A" w14:textId="77777777" w:rsidR="00CD0DE8" w:rsidRPr="0039360D" w:rsidRDefault="00CD0DE8" w:rsidP="001231AF">
      <w:pPr>
        <w:pStyle w:val="Akapitzlist"/>
        <w:numPr>
          <w:ilvl w:val="4"/>
          <w:numId w:val="94"/>
        </w:numPr>
      </w:pPr>
      <w:r w:rsidRPr="0039360D">
        <w:t>próby ominięcia mechanizmów uwierzytelnienia,</w:t>
      </w:r>
    </w:p>
    <w:p w14:paraId="005EEE8B" w14:textId="77777777" w:rsidR="00CD0DE8" w:rsidRPr="0039360D" w:rsidRDefault="00CD0DE8" w:rsidP="001231AF">
      <w:pPr>
        <w:pStyle w:val="Akapitzlist"/>
        <w:numPr>
          <w:ilvl w:val="4"/>
          <w:numId w:val="94"/>
        </w:numPr>
      </w:pPr>
      <w:r w:rsidRPr="0039360D">
        <w:t>testy mechanizmów odzyskiwania hasła,</w:t>
      </w:r>
    </w:p>
    <w:p w14:paraId="54F20444" w14:textId="77777777" w:rsidR="00CD0DE8" w:rsidRPr="0039360D" w:rsidRDefault="00CD0DE8" w:rsidP="001231AF">
      <w:pPr>
        <w:pStyle w:val="Akapitzlist"/>
        <w:numPr>
          <w:ilvl w:val="4"/>
          <w:numId w:val="94"/>
        </w:numPr>
      </w:pPr>
      <w:r w:rsidRPr="0039360D">
        <w:t>testy mechanizmów zapamiętywania hasła,</w:t>
      </w:r>
    </w:p>
    <w:p w14:paraId="639A8044" w14:textId="77777777" w:rsidR="00CD0DE8" w:rsidRPr="0039360D" w:rsidRDefault="00CD0DE8" w:rsidP="001231AF">
      <w:pPr>
        <w:pStyle w:val="Akapitzlist"/>
        <w:numPr>
          <w:ilvl w:val="4"/>
          <w:numId w:val="94"/>
        </w:numPr>
      </w:pPr>
      <w:r w:rsidRPr="0039360D">
        <w:t>testy mechanizmów wylogowania,</w:t>
      </w:r>
    </w:p>
    <w:p w14:paraId="39379795" w14:textId="77777777" w:rsidR="00CD0DE8" w:rsidRPr="0039360D" w:rsidRDefault="00CD0DE8" w:rsidP="001231AF">
      <w:pPr>
        <w:pStyle w:val="Akapitzlist"/>
        <w:numPr>
          <w:ilvl w:val="4"/>
          <w:numId w:val="94"/>
        </w:numPr>
      </w:pPr>
      <w:r w:rsidRPr="0039360D">
        <w:t>weryfikacja mechanizmów pamięci podręcznej,</w:t>
      </w:r>
    </w:p>
    <w:p w14:paraId="24BEF1AB" w14:textId="77777777" w:rsidR="00CD0DE8" w:rsidRPr="0039360D" w:rsidRDefault="00CD0DE8" w:rsidP="001231AF">
      <w:pPr>
        <w:pStyle w:val="Akapitzlist"/>
        <w:numPr>
          <w:ilvl w:val="4"/>
          <w:numId w:val="94"/>
        </w:numPr>
      </w:pPr>
      <w:r w:rsidRPr="0039360D">
        <w:t>weryfikacja polityki haseł,</w:t>
      </w:r>
    </w:p>
    <w:p w14:paraId="4C49EBFC" w14:textId="77777777" w:rsidR="00CD0DE8" w:rsidRPr="0039360D" w:rsidRDefault="00CD0DE8" w:rsidP="001231AF">
      <w:pPr>
        <w:pStyle w:val="Akapitzlist"/>
        <w:numPr>
          <w:ilvl w:val="4"/>
          <w:numId w:val="94"/>
        </w:numPr>
      </w:pPr>
      <w:r w:rsidRPr="0039360D">
        <w:t>weryfikacja podatności typu Direct Object Reference</w:t>
      </w:r>
    </w:p>
    <w:p w14:paraId="4AEF0B99" w14:textId="6E973C9F" w:rsidR="00CD0DE8" w:rsidRPr="0039360D" w:rsidRDefault="62BA1B6A" w:rsidP="001231AF">
      <w:pPr>
        <w:pStyle w:val="Akapitzlist"/>
        <w:numPr>
          <w:ilvl w:val="3"/>
          <w:numId w:val="94"/>
        </w:numPr>
      </w:pPr>
      <w:r w:rsidRPr="0039360D">
        <w:t>Testy mechanizmów zarządzania sesją (</w:t>
      </w:r>
      <w:r w:rsidR="2506A49C" w:rsidRPr="0039360D">
        <w:t>w</w:t>
      </w:r>
      <w:r w:rsidRPr="0039360D">
        <w:t xml:space="preserve"> trakcie testów </w:t>
      </w:r>
      <w:r w:rsidR="395CFA33" w:rsidRPr="0039360D">
        <w:t>muszą</w:t>
      </w:r>
      <w:r w:rsidRPr="0039360D">
        <w:t xml:space="preserve"> być sprawdzane m.in.:),</w:t>
      </w:r>
    </w:p>
    <w:p w14:paraId="4F9CB962" w14:textId="77777777" w:rsidR="00CD0DE8" w:rsidRPr="00CB0A1B" w:rsidRDefault="4BC8CDCF" w:rsidP="001231AF">
      <w:pPr>
        <w:pStyle w:val="Akapitzlist"/>
        <w:numPr>
          <w:ilvl w:val="4"/>
          <w:numId w:val="94"/>
        </w:numPr>
      </w:pPr>
      <w:r w:rsidRPr="00CB0A1B">
        <w:t>weryfikacja schematu zarządzania sesją,</w:t>
      </w:r>
    </w:p>
    <w:p w14:paraId="4A80C569" w14:textId="77777777" w:rsidR="00CD0DE8" w:rsidRPr="00CB0A1B" w:rsidRDefault="4BC8CDCF" w:rsidP="001231AF">
      <w:pPr>
        <w:pStyle w:val="Akapitzlist"/>
        <w:numPr>
          <w:ilvl w:val="4"/>
          <w:numId w:val="94"/>
        </w:numPr>
      </w:pPr>
      <w:r w:rsidRPr="00CB0A1B">
        <w:t xml:space="preserve">obsługa parametrów sesji przez aplikację (pliki </w:t>
      </w:r>
      <w:proofErr w:type="spellStart"/>
      <w:r w:rsidRPr="00CB0A1B">
        <w:t>Cookies</w:t>
      </w:r>
      <w:proofErr w:type="spellEnd"/>
      <w:r w:rsidRPr="00CB0A1B">
        <w:t>),</w:t>
      </w:r>
    </w:p>
    <w:p w14:paraId="49221AB2" w14:textId="77777777" w:rsidR="00CD0DE8" w:rsidRPr="00CB0A1B" w:rsidRDefault="4BC8CDCF" w:rsidP="001231AF">
      <w:pPr>
        <w:pStyle w:val="Akapitzlist"/>
        <w:numPr>
          <w:ilvl w:val="4"/>
          <w:numId w:val="94"/>
        </w:numPr>
      </w:pPr>
      <w:r w:rsidRPr="00CB0A1B">
        <w:t xml:space="preserve">próby podszywania się pod zalogowanego </w:t>
      </w:r>
      <w:r w:rsidR="624032EE" w:rsidRPr="00CB0A1B">
        <w:t>U</w:t>
      </w:r>
      <w:r w:rsidRPr="00CB0A1B">
        <w:t>żytkownika,</w:t>
      </w:r>
    </w:p>
    <w:p w14:paraId="3C66F86E" w14:textId="77777777" w:rsidR="00CD0DE8" w:rsidRPr="00CB0A1B" w:rsidRDefault="4BC8CDCF" w:rsidP="001231AF">
      <w:pPr>
        <w:pStyle w:val="Akapitzlist"/>
        <w:numPr>
          <w:ilvl w:val="4"/>
          <w:numId w:val="94"/>
        </w:numPr>
      </w:pPr>
      <w:r w:rsidRPr="00CB0A1B">
        <w:t>próby wstrzykiwania innych parametrów sesji,</w:t>
      </w:r>
    </w:p>
    <w:p w14:paraId="55555EAA" w14:textId="77777777" w:rsidR="00CD0DE8" w:rsidRPr="00CB0A1B" w:rsidRDefault="4BC8CDCF" w:rsidP="001231AF">
      <w:pPr>
        <w:pStyle w:val="Akapitzlist"/>
        <w:numPr>
          <w:ilvl w:val="4"/>
          <w:numId w:val="94"/>
        </w:numPr>
      </w:pPr>
      <w:r w:rsidRPr="00CB0A1B">
        <w:t xml:space="preserve">odporność na ataki typu </w:t>
      </w:r>
      <w:proofErr w:type="spellStart"/>
      <w:r w:rsidRPr="00CB0A1B">
        <w:t>Session</w:t>
      </w:r>
      <w:proofErr w:type="spellEnd"/>
      <w:r w:rsidRPr="00CB0A1B">
        <w:t xml:space="preserve"> </w:t>
      </w:r>
      <w:proofErr w:type="spellStart"/>
      <w:r w:rsidRPr="00CB0A1B">
        <w:t>Fixation</w:t>
      </w:r>
      <w:proofErr w:type="spellEnd"/>
      <w:r w:rsidRPr="00CB0A1B">
        <w:t>,</w:t>
      </w:r>
    </w:p>
    <w:p w14:paraId="471D7D45" w14:textId="77777777" w:rsidR="00CD0DE8" w:rsidRPr="00CB0A1B" w:rsidRDefault="4BC8CDCF" w:rsidP="001231AF">
      <w:pPr>
        <w:pStyle w:val="Akapitzlist"/>
        <w:numPr>
          <w:ilvl w:val="4"/>
          <w:numId w:val="94"/>
        </w:numPr>
      </w:pPr>
      <w:r w:rsidRPr="00CB0A1B">
        <w:t>weryfikacja jawności parametrów sesji,</w:t>
      </w:r>
    </w:p>
    <w:p w14:paraId="515B8DEB" w14:textId="77777777" w:rsidR="00CD0DE8" w:rsidRPr="00CB0A1B" w:rsidRDefault="4BC8CDCF" w:rsidP="001231AF">
      <w:pPr>
        <w:pStyle w:val="Akapitzlist"/>
        <w:numPr>
          <w:ilvl w:val="4"/>
          <w:numId w:val="94"/>
        </w:numPr>
      </w:pPr>
      <w:r w:rsidRPr="00CB0A1B">
        <w:t>weryfikacja mechanizmów wygaszania sesji,</w:t>
      </w:r>
    </w:p>
    <w:p w14:paraId="40603FA5" w14:textId="77777777" w:rsidR="00CD0DE8" w:rsidRPr="00CB0A1B" w:rsidRDefault="4BC8CDCF" w:rsidP="001231AF">
      <w:pPr>
        <w:pStyle w:val="Akapitzlist"/>
        <w:numPr>
          <w:ilvl w:val="4"/>
          <w:numId w:val="94"/>
        </w:numPr>
      </w:pPr>
      <w:r w:rsidRPr="00CB0A1B">
        <w:t xml:space="preserve">weryfikacja istnienia podatności typu CSRF (Cross Site </w:t>
      </w:r>
      <w:proofErr w:type="spellStart"/>
      <w:r w:rsidRPr="00CB0A1B">
        <w:t>Request</w:t>
      </w:r>
      <w:proofErr w:type="spellEnd"/>
      <w:r w:rsidRPr="00CB0A1B">
        <w:t xml:space="preserve"> </w:t>
      </w:r>
      <w:proofErr w:type="spellStart"/>
      <w:r w:rsidRPr="00CB0A1B">
        <w:t>Forgery</w:t>
      </w:r>
      <w:proofErr w:type="spellEnd"/>
      <w:r w:rsidRPr="00CB0A1B">
        <w:t>)</w:t>
      </w:r>
    </w:p>
    <w:p w14:paraId="47767D86" w14:textId="07F04FC4" w:rsidR="00CD0DE8" w:rsidRPr="00CB0A1B" w:rsidRDefault="4BC8CDCF" w:rsidP="001231AF">
      <w:pPr>
        <w:pStyle w:val="Akapitzlist"/>
        <w:numPr>
          <w:ilvl w:val="3"/>
          <w:numId w:val="94"/>
        </w:numPr>
      </w:pPr>
      <w:r w:rsidRPr="00CB0A1B">
        <w:t>Testy mechanizmów autoryzujących (</w:t>
      </w:r>
      <w:r w:rsidR="391B4BEB" w:rsidRPr="00CB0A1B">
        <w:t>w</w:t>
      </w:r>
      <w:r w:rsidRPr="00CB0A1B">
        <w:t xml:space="preserve"> trakcie testów </w:t>
      </w:r>
      <w:r w:rsidR="4DC18CF4" w:rsidRPr="00CB0A1B">
        <w:t>muszą</w:t>
      </w:r>
      <w:r w:rsidRPr="00CB0A1B">
        <w:t xml:space="preserve"> być sprawdzane m.in.:),</w:t>
      </w:r>
    </w:p>
    <w:p w14:paraId="27BA5CB1" w14:textId="77777777" w:rsidR="00CD0DE8" w:rsidRPr="00CB0A1B" w:rsidRDefault="00CD0DE8" w:rsidP="001231AF">
      <w:pPr>
        <w:pStyle w:val="Akapitzlist"/>
        <w:numPr>
          <w:ilvl w:val="4"/>
          <w:numId w:val="94"/>
        </w:numPr>
      </w:pPr>
      <w:r w:rsidRPr="00CB0A1B">
        <w:t xml:space="preserve">podatność na ataki typu </w:t>
      </w:r>
      <w:proofErr w:type="spellStart"/>
      <w:r w:rsidRPr="00CB0A1B">
        <w:t>PathTraversal</w:t>
      </w:r>
      <w:proofErr w:type="spellEnd"/>
      <w:r w:rsidRPr="00CB0A1B">
        <w:t xml:space="preserve"> i File </w:t>
      </w:r>
      <w:proofErr w:type="spellStart"/>
      <w:r w:rsidRPr="00CB0A1B">
        <w:t>Include</w:t>
      </w:r>
      <w:proofErr w:type="spellEnd"/>
      <w:r w:rsidRPr="00CB0A1B">
        <w:t>,</w:t>
      </w:r>
    </w:p>
    <w:p w14:paraId="3382B211" w14:textId="77777777" w:rsidR="00CD0DE8" w:rsidRPr="00CB0A1B" w:rsidRDefault="00CD0DE8" w:rsidP="001231AF">
      <w:pPr>
        <w:pStyle w:val="Akapitzlist"/>
        <w:numPr>
          <w:ilvl w:val="4"/>
          <w:numId w:val="94"/>
        </w:numPr>
      </w:pPr>
      <w:r w:rsidRPr="00CB0A1B">
        <w:t>odporność mechanizmów autoryzacji na próby ich obejścia,</w:t>
      </w:r>
    </w:p>
    <w:p w14:paraId="37F5FFC2" w14:textId="77777777" w:rsidR="00CD0DE8" w:rsidRPr="00CB0A1B" w:rsidRDefault="00CD0DE8" w:rsidP="001231AF">
      <w:pPr>
        <w:pStyle w:val="Akapitzlist"/>
        <w:numPr>
          <w:ilvl w:val="4"/>
          <w:numId w:val="94"/>
        </w:numPr>
      </w:pPr>
      <w:r w:rsidRPr="00CB0A1B">
        <w:t>możliwość eskalacji uprawnień do wyższego poziomu,</w:t>
      </w:r>
    </w:p>
    <w:p w14:paraId="73617730" w14:textId="77777777" w:rsidR="00CD0DE8" w:rsidRPr="00CB0A1B" w:rsidRDefault="00CD0DE8" w:rsidP="001231AF">
      <w:pPr>
        <w:pStyle w:val="Akapitzlist"/>
        <w:numPr>
          <w:ilvl w:val="4"/>
          <w:numId w:val="94"/>
        </w:numPr>
      </w:pPr>
      <w:r w:rsidRPr="00CB0A1B">
        <w:t>weryfikacja podatności typu Direct Object Reference</w:t>
      </w:r>
    </w:p>
    <w:p w14:paraId="7D2651BD" w14:textId="0877027F" w:rsidR="00CD0DE8" w:rsidRPr="00CB0A1B" w:rsidRDefault="4BC8CDCF" w:rsidP="001231AF">
      <w:pPr>
        <w:pStyle w:val="Akapitzlist"/>
        <w:numPr>
          <w:ilvl w:val="3"/>
          <w:numId w:val="94"/>
        </w:numPr>
      </w:pPr>
      <w:r w:rsidRPr="00CB0A1B">
        <w:t xml:space="preserve">Testy logiki biznesowej (W trakcie testów </w:t>
      </w:r>
      <w:r w:rsidR="2892032E" w:rsidRPr="00CB0A1B">
        <w:t>muszą</w:t>
      </w:r>
      <w:r w:rsidRPr="00CB0A1B">
        <w:t xml:space="preserve"> być sprawdzane m.in.:),</w:t>
      </w:r>
    </w:p>
    <w:p w14:paraId="421AAFAE" w14:textId="77777777" w:rsidR="00CD0DE8" w:rsidRPr="00CB0A1B" w:rsidRDefault="00CD0DE8" w:rsidP="001231AF">
      <w:pPr>
        <w:pStyle w:val="Akapitzlist"/>
        <w:numPr>
          <w:ilvl w:val="4"/>
          <w:numId w:val="94"/>
        </w:numPr>
      </w:pPr>
      <w:r w:rsidRPr="00CB0A1B">
        <w:t>weryfikację możliwości fałszowania zapytań,</w:t>
      </w:r>
    </w:p>
    <w:p w14:paraId="14D26EF8" w14:textId="77777777" w:rsidR="00CD0DE8" w:rsidRPr="00CB0A1B" w:rsidRDefault="00CD0DE8" w:rsidP="001231AF">
      <w:pPr>
        <w:pStyle w:val="Akapitzlist"/>
        <w:numPr>
          <w:ilvl w:val="4"/>
          <w:numId w:val="94"/>
        </w:numPr>
      </w:pPr>
      <w:r w:rsidRPr="00CB0A1B">
        <w:t>analizę mechanizmów integralności,</w:t>
      </w:r>
    </w:p>
    <w:p w14:paraId="67F7E1E1" w14:textId="77777777" w:rsidR="00CD0DE8" w:rsidRPr="00CB0A1B" w:rsidRDefault="00CD0DE8" w:rsidP="001231AF">
      <w:pPr>
        <w:pStyle w:val="Akapitzlist"/>
        <w:numPr>
          <w:ilvl w:val="4"/>
          <w:numId w:val="94"/>
        </w:numPr>
      </w:pPr>
      <w:r w:rsidRPr="00CB0A1B">
        <w:t>weryfikację istnienia limitów,</w:t>
      </w:r>
    </w:p>
    <w:p w14:paraId="2BA16103" w14:textId="77777777" w:rsidR="00CD0DE8" w:rsidRPr="00CB0A1B" w:rsidRDefault="00CD0DE8" w:rsidP="001231AF">
      <w:pPr>
        <w:pStyle w:val="Akapitzlist"/>
        <w:numPr>
          <w:ilvl w:val="4"/>
          <w:numId w:val="94"/>
        </w:numPr>
      </w:pPr>
      <w:r w:rsidRPr="00CB0A1B">
        <w:lastRenderedPageBreak/>
        <w:t>próby ominięcia zakładanych ścieżek wykonania procesów,</w:t>
      </w:r>
    </w:p>
    <w:p w14:paraId="6913759F" w14:textId="77777777" w:rsidR="00CD0DE8" w:rsidRPr="00CB0A1B" w:rsidRDefault="00CD0DE8" w:rsidP="001231AF">
      <w:pPr>
        <w:pStyle w:val="Akapitzlist"/>
        <w:numPr>
          <w:ilvl w:val="4"/>
          <w:numId w:val="94"/>
        </w:numPr>
      </w:pPr>
      <w:r w:rsidRPr="00CB0A1B">
        <w:t>weryfikację obsługi różnych typów plików,</w:t>
      </w:r>
    </w:p>
    <w:p w14:paraId="2A94442F" w14:textId="77777777" w:rsidR="00CD0DE8" w:rsidRPr="00CB0A1B" w:rsidRDefault="00CD0DE8" w:rsidP="001231AF">
      <w:pPr>
        <w:pStyle w:val="Akapitzlist"/>
        <w:numPr>
          <w:ilvl w:val="4"/>
          <w:numId w:val="94"/>
        </w:numPr>
      </w:pPr>
      <w:r w:rsidRPr="00CB0A1B">
        <w:t>weryfikację możliwości przesłania do aplikacji złośliwego kodu</w:t>
      </w:r>
    </w:p>
    <w:p w14:paraId="15087660" w14:textId="0DCD690B" w:rsidR="00CD0DE8" w:rsidRPr="00CB0A1B" w:rsidRDefault="4BC8CDCF" w:rsidP="001231AF">
      <w:pPr>
        <w:pStyle w:val="Akapitzlist"/>
        <w:numPr>
          <w:ilvl w:val="3"/>
          <w:numId w:val="94"/>
        </w:numPr>
      </w:pPr>
      <w:r w:rsidRPr="00CB0A1B">
        <w:t xml:space="preserve">Testy walidacji danych i możliwości wstrzykiwania kodu (W trakcie testów </w:t>
      </w:r>
      <w:r w:rsidR="40AA7BDC" w:rsidRPr="00CB0A1B">
        <w:t>muszą</w:t>
      </w:r>
      <w:r w:rsidRPr="00CB0A1B">
        <w:t xml:space="preserve"> być sprawdzane m.in.:),</w:t>
      </w:r>
    </w:p>
    <w:p w14:paraId="00B1F64E" w14:textId="77777777" w:rsidR="00CD0DE8" w:rsidRPr="00C15962" w:rsidRDefault="00CD0DE8" w:rsidP="001231AF">
      <w:pPr>
        <w:pStyle w:val="Akapitzlist"/>
        <w:numPr>
          <w:ilvl w:val="4"/>
          <w:numId w:val="94"/>
        </w:numPr>
      </w:pPr>
      <w:r w:rsidRPr="00C15962">
        <w:t>weryfikację istnienia podatności Cross-Site Scripting (</w:t>
      </w:r>
      <w:proofErr w:type="spellStart"/>
      <w:r w:rsidRPr="00C15962">
        <w:t>Reflected</w:t>
      </w:r>
      <w:proofErr w:type="spellEnd"/>
      <w:r w:rsidRPr="00C15962">
        <w:t xml:space="preserve">, </w:t>
      </w:r>
      <w:proofErr w:type="spellStart"/>
      <w:r w:rsidRPr="00C15962">
        <w:t>Stored</w:t>
      </w:r>
      <w:proofErr w:type="spellEnd"/>
      <w:r w:rsidRPr="00C15962">
        <w:t>),</w:t>
      </w:r>
    </w:p>
    <w:p w14:paraId="4642AF01" w14:textId="77777777" w:rsidR="00CD0DE8" w:rsidRPr="00C15962" w:rsidRDefault="00CD0DE8" w:rsidP="001231AF">
      <w:pPr>
        <w:pStyle w:val="Akapitzlist"/>
        <w:numPr>
          <w:ilvl w:val="4"/>
          <w:numId w:val="94"/>
        </w:numPr>
      </w:pPr>
      <w:r w:rsidRPr="00C15962">
        <w:t xml:space="preserve">analizę podatności typu HTTP </w:t>
      </w:r>
      <w:proofErr w:type="spellStart"/>
      <w:r w:rsidRPr="00C15962">
        <w:t>verb</w:t>
      </w:r>
      <w:proofErr w:type="spellEnd"/>
      <w:r w:rsidRPr="00C15962">
        <w:t xml:space="preserve"> </w:t>
      </w:r>
      <w:proofErr w:type="spellStart"/>
      <w:r w:rsidRPr="00C15962">
        <w:t>pollution</w:t>
      </w:r>
      <w:proofErr w:type="spellEnd"/>
      <w:r w:rsidRPr="00C15962">
        <w:t>/</w:t>
      </w:r>
      <w:proofErr w:type="spellStart"/>
      <w:r w:rsidRPr="00C15962">
        <w:t>tampering</w:t>
      </w:r>
      <w:proofErr w:type="spellEnd"/>
      <w:r w:rsidRPr="00C15962">
        <w:t>,</w:t>
      </w:r>
    </w:p>
    <w:p w14:paraId="07409AB3" w14:textId="77777777" w:rsidR="00CD0DE8" w:rsidRPr="00C15962" w:rsidRDefault="00CD0DE8" w:rsidP="001231AF">
      <w:pPr>
        <w:pStyle w:val="Akapitzlist"/>
        <w:numPr>
          <w:ilvl w:val="4"/>
          <w:numId w:val="94"/>
        </w:numPr>
      </w:pPr>
      <w:r w:rsidRPr="00C15962">
        <w:t xml:space="preserve">analizę pod kątem istnienia </w:t>
      </w:r>
      <w:r w:rsidR="00CB1DBF" w:rsidRPr="00C15962">
        <w:t xml:space="preserve">podatności SQL </w:t>
      </w:r>
      <w:proofErr w:type="spellStart"/>
      <w:r w:rsidR="00CB1DBF" w:rsidRPr="00C15962">
        <w:t>Injection</w:t>
      </w:r>
      <w:proofErr w:type="spellEnd"/>
      <w:r w:rsidR="00CB1DBF" w:rsidRPr="00C15962">
        <w:t xml:space="preserve">, w tym </w:t>
      </w:r>
      <w:r w:rsidRPr="00C15962">
        <w:t>blind,</w:t>
      </w:r>
      <w:r w:rsidR="00CB1DBF" w:rsidRPr="00C15962">
        <w:t xml:space="preserve"> </w:t>
      </w:r>
      <w:proofErr w:type="spellStart"/>
      <w:r w:rsidRPr="00C15962">
        <w:t>time-delay</w:t>
      </w:r>
      <w:proofErr w:type="spellEnd"/>
      <w:r w:rsidRPr="00C15962">
        <w:t>,</w:t>
      </w:r>
      <w:r w:rsidR="00CB1DBF" w:rsidRPr="00C15962">
        <w:t xml:space="preserve"> </w:t>
      </w:r>
      <w:proofErr w:type="spellStart"/>
      <w:r w:rsidRPr="00C15962">
        <w:t>Boolean</w:t>
      </w:r>
      <w:proofErr w:type="spellEnd"/>
      <w:r w:rsidRPr="00C15962">
        <w:t>,</w:t>
      </w:r>
      <w:r w:rsidR="00CB1DBF" w:rsidRPr="00C15962">
        <w:t xml:space="preserve"> </w:t>
      </w:r>
      <w:proofErr w:type="spellStart"/>
      <w:r w:rsidRPr="00C15962">
        <w:t>database</w:t>
      </w:r>
      <w:proofErr w:type="spellEnd"/>
      <w:r w:rsidRPr="00C15962">
        <w:t xml:space="preserve"> </w:t>
      </w:r>
      <w:proofErr w:type="spellStart"/>
      <w:r w:rsidRPr="00C15962">
        <w:t>specific</w:t>
      </w:r>
      <w:proofErr w:type="spellEnd"/>
      <w:r w:rsidR="00CB1DBF" w:rsidRPr="00C15962">
        <w:t>,</w:t>
      </w:r>
    </w:p>
    <w:p w14:paraId="547B8218" w14:textId="77777777" w:rsidR="00CD0DE8" w:rsidRPr="00C15962" w:rsidRDefault="00CD0DE8" w:rsidP="001231AF">
      <w:pPr>
        <w:pStyle w:val="Akapitzlist"/>
        <w:numPr>
          <w:ilvl w:val="4"/>
          <w:numId w:val="94"/>
        </w:numPr>
      </w:pPr>
      <w:r w:rsidRPr="00C15962">
        <w:t xml:space="preserve">weryfikację pod kątem podatności typy OS </w:t>
      </w:r>
      <w:proofErr w:type="spellStart"/>
      <w:r w:rsidRPr="00C15962">
        <w:t>command</w:t>
      </w:r>
      <w:proofErr w:type="spellEnd"/>
      <w:r w:rsidRPr="00C15962">
        <w:t xml:space="preserve"> </w:t>
      </w:r>
      <w:proofErr w:type="spellStart"/>
      <w:r w:rsidRPr="00C15962">
        <w:t>injection</w:t>
      </w:r>
      <w:proofErr w:type="spellEnd"/>
      <w:r w:rsidRPr="00C15962">
        <w:t>,</w:t>
      </w:r>
    </w:p>
    <w:p w14:paraId="213AADFC" w14:textId="77777777" w:rsidR="00CD0DE8" w:rsidRPr="00C15962" w:rsidRDefault="00CD0DE8" w:rsidP="001231AF">
      <w:pPr>
        <w:pStyle w:val="Akapitzlist"/>
        <w:numPr>
          <w:ilvl w:val="4"/>
          <w:numId w:val="94"/>
        </w:numPr>
      </w:pPr>
      <w:r w:rsidRPr="00C15962">
        <w:t xml:space="preserve">weryfikację pod kątem podatność klasy serwer </w:t>
      </w:r>
      <w:proofErr w:type="spellStart"/>
      <w:r w:rsidRPr="00C15962">
        <w:t>side</w:t>
      </w:r>
      <w:proofErr w:type="spellEnd"/>
      <w:r w:rsidRPr="00C15962">
        <w:t xml:space="preserve"> </w:t>
      </w:r>
      <w:proofErr w:type="spellStart"/>
      <w:r w:rsidRPr="00C15962">
        <w:t>injection</w:t>
      </w:r>
      <w:proofErr w:type="spellEnd"/>
      <w:r w:rsidRPr="00C15962">
        <w:t>,</w:t>
      </w:r>
    </w:p>
    <w:p w14:paraId="63315929" w14:textId="77777777" w:rsidR="00CD0DE8" w:rsidRPr="00C15962" w:rsidRDefault="00CD0DE8" w:rsidP="001231AF">
      <w:pPr>
        <w:pStyle w:val="Akapitzlist"/>
        <w:numPr>
          <w:ilvl w:val="4"/>
          <w:numId w:val="94"/>
        </w:numPr>
      </w:pPr>
      <w:r w:rsidRPr="00C15962">
        <w:t xml:space="preserve">analizę pod kątem istnienia podatności LDAP </w:t>
      </w:r>
      <w:proofErr w:type="spellStart"/>
      <w:r w:rsidRPr="00C15962">
        <w:t>Injection</w:t>
      </w:r>
      <w:proofErr w:type="spellEnd"/>
      <w:r w:rsidRPr="00C15962">
        <w:t>,</w:t>
      </w:r>
    </w:p>
    <w:p w14:paraId="77367812" w14:textId="77777777" w:rsidR="00CD0DE8" w:rsidRPr="00C15962" w:rsidRDefault="00CD0DE8" w:rsidP="001231AF">
      <w:pPr>
        <w:pStyle w:val="Akapitzlist"/>
        <w:numPr>
          <w:ilvl w:val="4"/>
          <w:numId w:val="94"/>
        </w:numPr>
      </w:pPr>
      <w:r w:rsidRPr="00C15962">
        <w:t xml:space="preserve">analizę pod kątem istnienia podatności XML/XPATH </w:t>
      </w:r>
      <w:proofErr w:type="spellStart"/>
      <w:r w:rsidRPr="00C15962">
        <w:t>Injection</w:t>
      </w:r>
      <w:proofErr w:type="spellEnd"/>
      <w:r w:rsidRPr="00C15962">
        <w:t>,</w:t>
      </w:r>
    </w:p>
    <w:p w14:paraId="7FA9463E" w14:textId="77777777" w:rsidR="00CD0DE8" w:rsidRPr="00C15962" w:rsidRDefault="00CD0DE8" w:rsidP="001231AF">
      <w:pPr>
        <w:pStyle w:val="Akapitzlist"/>
        <w:numPr>
          <w:ilvl w:val="4"/>
          <w:numId w:val="94"/>
        </w:numPr>
      </w:pPr>
      <w:r w:rsidRPr="00C15962">
        <w:t xml:space="preserve">weryfikację pod kątem istnienia podatności typu </w:t>
      </w:r>
      <w:proofErr w:type="spellStart"/>
      <w:r w:rsidRPr="00C15962">
        <w:t>local</w:t>
      </w:r>
      <w:proofErr w:type="spellEnd"/>
      <w:r w:rsidRPr="00C15962">
        <w:t>/</w:t>
      </w:r>
      <w:proofErr w:type="spellStart"/>
      <w:r w:rsidRPr="00C15962">
        <w:t>remote</w:t>
      </w:r>
      <w:proofErr w:type="spellEnd"/>
      <w:r w:rsidRPr="00C15962">
        <w:t xml:space="preserve"> file </w:t>
      </w:r>
      <w:proofErr w:type="spellStart"/>
      <w:r w:rsidRPr="00C15962">
        <w:t>inclusion</w:t>
      </w:r>
      <w:proofErr w:type="spellEnd"/>
      <w:r w:rsidRPr="00C15962">
        <w:t>,</w:t>
      </w:r>
    </w:p>
    <w:p w14:paraId="1BF8B488" w14:textId="77777777" w:rsidR="00CD0DE8" w:rsidRPr="00C15962" w:rsidRDefault="00CD0DE8" w:rsidP="001231AF">
      <w:pPr>
        <w:pStyle w:val="Akapitzlist"/>
        <w:numPr>
          <w:ilvl w:val="4"/>
          <w:numId w:val="94"/>
        </w:numPr>
      </w:pPr>
      <w:r w:rsidRPr="00C15962">
        <w:t xml:space="preserve">analizę pod kątem istnienia błędów typu </w:t>
      </w:r>
      <w:proofErr w:type="spellStart"/>
      <w:r w:rsidRPr="00C15962">
        <w:t>buffer</w:t>
      </w:r>
      <w:proofErr w:type="spellEnd"/>
      <w:r w:rsidRPr="00C15962">
        <w:t xml:space="preserve"> </w:t>
      </w:r>
      <w:proofErr w:type="spellStart"/>
      <w:r w:rsidRPr="00C15962">
        <w:t>overflow</w:t>
      </w:r>
      <w:proofErr w:type="spellEnd"/>
      <w:r w:rsidRPr="00C15962">
        <w:t xml:space="preserve">, </w:t>
      </w:r>
      <w:proofErr w:type="spellStart"/>
      <w:r w:rsidRPr="00C15962">
        <w:t>heap</w:t>
      </w:r>
      <w:proofErr w:type="spellEnd"/>
      <w:r w:rsidRPr="00C15962">
        <w:t xml:space="preserve"> </w:t>
      </w:r>
      <w:proofErr w:type="spellStart"/>
      <w:r w:rsidRPr="00C15962">
        <w:t>overflow</w:t>
      </w:r>
      <w:proofErr w:type="spellEnd"/>
      <w:r w:rsidRPr="00C15962">
        <w:t>, format string</w:t>
      </w:r>
    </w:p>
    <w:p w14:paraId="2F329090" w14:textId="77777777" w:rsidR="00CD0DE8" w:rsidRPr="00C15962" w:rsidRDefault="4BC8CDCF" w:rsidP="001231AF">
      <w:pPr>
        <w:pStyle w:val="Akapitzlist"/>
        <w:numPr>
          <w:ilvl w:val="3"/>
          <w:numId w:val="94"/>
        </w:numPr>
      </w:pPr>
      <w:r w:rsidRPr="00C15962">
        <w:t>Testy mechanizmów obsługi błędów,</w:t>
      </w:r>
    </w:p>
    <w:p w14:paraId="41E09EE8" w14:textId="061B7196" w:rsidR="00CD0DE8" w:rsidRPr="00C15962" w:rsidRDefault="4BC8CDCF" w:rsidP="001231AF">
      <w:pPr>
        <w:pStyle w:val="Akapitzlist"/>
        <w:numPr>
          <w:ilvl w:val="4"/>
          <w:numId w:val="94"/>
        </w:numPr>
      </w:pPr>
      <w:r w:rsidRPr="00C15962">
        <w:t xml:space="preserve">W trakcie testów </w:t>
      </w:r>
      <w:r w:rsidR="75567FA2" w:rsidRPr="00C15962">
        <w:t>muszą</w:t>
      </w:r>
      <w:r w:rsidRPr="00C15962">
        <w:t xml:space="preserve"> być sprawdzane komunikaty o błędach jakie zostaną wywołane przez wprowadzanie różnych wartości parametrów oraz tzw. </w:t>
      </w:r>
      <w:proofErr w:type="spellStart"/>
      <w:r w:rsidRPr="00C15962">
        <w:t>stack</w:t>
      </w:r>
      <w:proofErr w:type="spellEnd"/>
      <w:r w:rsidRPr="00C15962">
        <w:t xml:space="preserve"> </w:t>
      </w:r>
      <w:proofErr w:type="spellStart"/>
      <w:r w:rsidRPr="00C15962">
        <w:t>traces</w:t>
      </w:r>
      <w:proofErr w:type="spellEnd"/>
    </w:p>
    <w:p w14:paraId="613D05C4" w14:textId="77777777" w:rsidR="00CD0DE8" w:rsidRPr="00C15962" w:rsidRDefault="4BC8CDCF" w:rsidP="001231AF">
      <w:pPr>
        <w:pStyle w:val="Akapitzlist"/>
        <w:numPr>
          <w:ilvl w:val="3"/>
          <w:numId w:val="94"/>
        </w:numPr>
      </w:pPr>
      <w:r w:rsidRPr="00C15962">
        <w:t>Testy po stronie klienta (przeglądarki),</w:t>
      </w:r>
    </w:p>
    <w:p w14:paraId="7D132816" w14:textId="77777777" w:rsidR="00CD0DE8" w:rsidRPr="00C15962" w:rsidRDefault="00CD0DE8" w:rsidP="001231AF">
      <w:pPr>
        <w:pStyle w:val="Akapitzlist"/>
        <w:numPr>
          <w:ilvl w:val="4"/>
          <w:numId w:val="94"/>
        </w:numPr>
      </w:pPr>
      <w:r w:rsidRPr="00C15962">
        <w:t xml:space="preserve">weryfikacja podatności typu DOM </w:t>
      </w:r>
      <w:proofErr w:type="spellStart"/>
      <w:r w:rsidRPr="00C15962">
        <w:t>based</w:t>
      </w:r>
      <w:proofErr w:type="spellEnd"/>
      <w:r w:rsidRPr="00C15962">
        <w:t xml:space="preserve"> Cross Site Scripting,</w:t>
      </w:r>
    </w:p>
    <w:p w14:paraId="62F5C5CE" w14:textId="77777777" w:rsidR="00CD0DE8" w:rsidRPr="00C15962" w:rsidRDefault="00CD0DE8" w:rsidP="001231AF">
      <w:pPr>
        <w:pStyle w:val="Akapitzlist"/>
        <w:numPr>
          <w:ilvl w:val="4"/>
          <w:numId w:val="94"/>
        </w:numPr>
      </w:pPr>
      <w:r w:rsidRPr="00C15962">
        <w:t xml:space="preserve">weryfikacja podatności typu HTML </w:t>
      </w:r>
      <w:proofErr w:type="spellStart"/>
      <w:r w:rsidRPr="00C15962">
        <w:t>Injection</w:t>
      </w:r>
      <w:proofErr w:type="spellEnd"/>
      <w:r w:rsidRPr="00C15962">
        <w:t>,</w:t>
      </w:r>
    </w:p>
    <w:p w14:paraId="09B26CBF" w14:textId="77777777" w:rsidR="00CD0DE8" w:rsidRPr="00C15962" w:rsidRDefault="00CD0DE8" w:rsidP="001231AF">
      <w:pPr>
        <w:pStyle w:val="Akapitzlist"/>
        <w:numPr>
          <w:ilvl w:val="4"/>
          <w:numId w:val="94"/>
        </w:numPr>
      </w:pPr>
      <w:r w:rsidRPr="00C15962">
        <w:t xml:space="preserve">weryfikacja podatności typu Client </w:t>
      </w:r>
      <w:proofErr w:type="spellStart"/>
      <w:r w:rsidRPr="00C15962">
        <w:t>Side</w:t>
      </w:r>
      <w:proofErr w:type="spellEnd"/>
      <w:r w:rsidRPr="00C15962">
        <w:t xml:space="preserve"> URL </w:t>
      </w:r>
      <w:proofErr w:type="spellStart"/>
      <w:r w:rsidRPr="00C15962">
        <w:t>Redirect</w:t>
      </w:r>
      <w:proofErr w:type="spellEnd"/>
      <w:r w:rsidRPr="00C15962">
        <w:t>,</w:t>
      </w:r>
    </w:p>
    <w:p w14:paraId="1D0286FF" w14:textId="77777777" w:rsidR="00CD0DE8" w:rsidRPr="00C15962" w:rsidRDefault="00CD0DE8" w:rsidP="001231AF">
      <w:pPr>
        <w:pStyle w:val="Akapitzlist"/>
        <w:numPr>
          <w:ilvl w:val="4"/>
          <w:numId w:val="94"/>
        </w:numPr>
      </w:pPr>
      <w:r w:rsidRPr="00C15962">
        <w:t xml:space="preserve">weryfikacja podatności typu Client </w:t>
      </w:r>
      <w:proofErr w:type="spellStart"/>
      <w:r w:rsidRPr="00C15962">
        <w:t>Side</w:t>
      </w:r>
      <w:proofErr w:type="spellEnd"/>
      <w:r w:rsidRPr="00C15962">
        <w:t xml:space="preserve"> Resource </w:t>
      </w:r>
      <w:proofErr w:type="spellStart"/>
      <w:r w:rsidRPr="00C15962">
        <w:t>Manipulation</w:t>
      </w:r>
      <w:proofErr w:type="spellEnd"/>
      <w:r w:rsidRPr="00C15962">
        <w:t>,</w:t>
      </w:r>
    </w:p>
    <w:p w14:paraId="0501B38A" w14:textId="77777777" w:rsidR="00CD0DE8" w:rsidRPr="00C15962" w:rsidRDefault="00CD0DE8" w:rsidP="001231AF">
      <w:pPr>
        <w:pStyle w:val="Akapitzlist"/>
        <w:numPr>
          <w:ilvl w:val="4"/>
          <w:numId w:val="94"/>
        </w:numPr>
      </w:pPr>
      <w:r w:rsidRPr="00C15962">
        <w:t xml:space="preserve">analiza zastosowanej polityki Cross </w:t>
      </w:r>
      <w:proofErr w:type="spellStart"/>
      <w:r w:rsidRPr="00C15962">
        <w:t>Origin</w:t>
      </w:r>
      <w:proofErr w:type="spellEnd"/>
      <w:r w:rsidRPr="00C15962">
        <w:t xml:space="preserve"> Resource </w:t>
      </w:r>
      <w:proofErr w:type="spellStart"/>
      <w:r w:rsidRPr="00C15962">
        <w:t>Sharing</w:t>
      </w:r>
      <w:proofErr w:type="spellEnd"/>
      <w:r w:rsidRPr="00C15962">
        <w:t>,</w:t>
      </w:r>
    </w:p>
    <w:p w14:paraId="2D5172E0" w14:textId="77777777" w:rsidR="00CD0DE8" w:rsidRPr="00C15962" w:rsidRDefault="00CD0DE8" w:rsidP="001231AF">
      <w:pPr>
        <w:pStyle w:val="Akapitzlist"/>
        <w:numPr>
          <w:ilvl w:val="4"/>
          <w:numId w:val="94"/>
        </w:numPr>
      </w:pPr>
      <w:r w:rsidRPr="00C15962">
        <w:t xml:space="preserve">weryfikacja podatności typu </w:t>
      </w:r>
      <w:proofErr w:type="spellStart"/>
      <w:r w:rsidRPr="00C15962">
        <w:t>Clickjacking</w:t>
      </w:r>
      <w:proofErr w:type="spellEnd"/>
    </w:p>
    <w:p w14:paraId="28B0C8A1" w14:textId="77777777" w:rsidR="00CD0DE8" w:rsidRPr="00C15962" w:rsidRDefault="4BC8CDCF" w:rsidP="001231AF">
      <w:pPr>
        <w:pStyle w:val="Akapitzlist"/>
        <w:numPr>
          <w:ilvl w:val="3"/>
          <w:numId w:val="94"/>
        </w:numPr>
      </w:pPr>
      <w:r w:rsidRPr="00C15962">
        <w:t xml:space="preserve">Testy z wykorzystaniem </w:t>
      </w:r>
      <w:proofErr w:type="spellStart"/>
      <w:r w:rsidRPr="00C15962">
        <w:t>Fuzzing</w:t>
      </w:r>
      <w:proofErr w:type="spellEnd"/>
      <w:r w:rsidRPr="00C15962">
        <w:t>-u,</w:t>
      </w:r>
    </w:p>
    <w:p w14:paraId="210D8662" w14:textId="77777777" w:rsidR="00CD0DE8" w:rsidRPr="00C15962" w:rsidRDefault="62BA1B6A" w:rsidP="001231AF">
      <w:pPr>
        <w:pStyle w:val="Akapitzlist"/>
        <w:numPr>
          <w:ilvl w:val="3"/>
          <w:numId w:val="94"/>
        </w:numPr>
      </w:pPr>
      <w:r w:rsidRPr="00C15962">
        <w:t>Weryfikacja mechanizmów kryptograficznych pod kątem możliwości użycia słabych algorytmów,</w:t>
      </w:r>
    </w:p>
    <w:p w14:paraId="1EE9126E" w14:textId="77777777" w:rsidR="00CD0DE8" w:rsidRPr="00C15962" w:rsidRDefault="00CD0DE8" w:rsidP="001231AF">
      <w:pPr>
        <w:pStyle w:val="Akapitzlist"/>
        <w:numPr>
          <w:ilvl w:val="4"/>
          <w:numId w:val="94"/>
        </w:numPr>
      </w:pPr>
      <w:r w:rsidRPr="00C15962">
        <w:t>weryfikację możliwości użycia słabych algorytmów kryptograficznych (szyfrów symetrycznych, asymetrycznych, funkcji skrótu),</w:t>
      </w:r>
    </w:p>
    <w:p w14:paraId="6E74BB9B" w14:textId="77777777" w:rsidR="00CD0DE8" w:rsidRPr="00C15962" w:rsidRDefault="00CD0DE8" w:rsidP="001231AF">
      <w:pPr>
        <w:pStyle w:val="Akapitzlist"/>
        <w:numPr>
          <w:ilvl w:val="4"/>
          <w:numId w:val="94"/>
        </w:numPr>
      </w:pPr>
      <w:r w:rsidRPr="00C15962">
        <w:t>analizę pod kątem ujawniania poufnych informacji przez aplikację</w:t>
      </w:r>
    </w:p>
    <w:p w14:paraId="0F4E2B9D" w14:textId="77777777" w:rsidR="00CD0DE8" w:rsidRPr="00C15962" w:rsidRDefault="63A83902" w:rsidP="001231AF">
      <w:pPr>
        <w:pStyle w:val="Akapitzlist"/>
        <w:numPr>
          <w:ilvl w:val="2"/>
          <w:numId w:val="94"/>
        </w:numPr>
      </w:pPr>
      <w:r w:rsidRPr="00C15962">
        <w:t xml:space="preserve">Testy wydajnościowe – przeprowadzane przez Wykonawcę w celu potwierdzenia spełnienia wymagań wydajnościowych </w:t>
      </w:r>
      <w:r w:rsidR="19FE085D" w:rsidRPr="00C15962">
        <w:t xml:space="preserve">Rozbudowanego </w:t>
      </w:r>
      <w:r w:rsidRPr="00C15962">
        <w:t>Systemu.</w:t>
      </w:r>
      <w:r w:rsidR="0E2B67E7" w:rsidRPr="00C15962">
        <w:t xml:space="preserve"> </w:t>
      </w:r>
      <w:r w:rsidR="1BD63CB3" w:rsidRPr="00C15962">
        <w:t xml:space="preserve">Po zakończeniu testów wydajności przed przekazaniem </w:t>
      </w:r>
      <w:r w:rsidR="19FE085D" w:rsidRPr="00C15962">
        <w:t xml:space="preserve">Rozbudowanego </w:t>
      </w:r>
      <w:r w:rsidR="1BD63CB3" w:rsidRPr="00C15962">
        <w:t xml:space="preserve">Systemu do odbioru, Wykonawca przekaże Zamawiającemu raport z testów bezpieczeństwa </w:t>
      </w:r>
      <w:r w:rsidR="19FE085D" w:rsidRPr="00C15962">
        <w:t xml:space="preserve">Rozbudowanego </w:t>
      </w:r>
      <w:r w:rsidR="1BD63CB3" w:rsidRPr="00C15962">
        <w:t>Systemu.</w:t>
      </w:r>
    </w:p>
    <w:p w14:paraId="44EBD4B7" w14:textId="77777777" w:rsidR="00CD0DE8" w:rsidRPr="00C15962" w:rsidRDefault="180E58C8" w:rsidP="001231AF">
      <w:pPr>
        <w:pStyle w:val="Akapitzlist"/>
        <w:numPr>
          <w:ilvl w:val="3"/>
          <w:numId w:val="94"/>
        </w:numPr>
      </w:pPr>
      <w:r w:rsidRPr="00C15962">
        <w:t xml:space="preserve">Wykonawca wykona testy wydajnościowe </w:t>
      </w:r>
      <w:r w:rsidR="00B90FD6" w:rsidRPr="00C15962">
        <w:t xml:space="preserve">Rozbudowanego </w:t>
      </w:r>
      <w:r w:rsidRPr="00C15962">
        <w:t>Systemu dwa razy</w:t>
      </w:r>
      <w:r w:rsidR="00F24BFD" w:rsidRPr="00C15962">
        <w:t>. Pierwszy test</w:t>
      </w:r>
      <w:r w:rsidRPr="00C15962">
        <w:t xml:space="preserve"> </w:t>
      </w:r>
      <w:r w:rsidR="00F24BFD" w:rsidRPr="00C15962">
        <w:t xml:space="preserve">przed przekazaniem </w:t>
      </w:r>
      <w:r w:rsidR="00B90FD6" w:rsidRPr="00C15962">
        <w:t>Rozbudowanego</w:t>
      </w:r>
      <w:r w:rsidR="00D86867" w:rsidRPr="00C15962">
        <w:t xml:space="preserve"> Systemu do odbioru. Drugi </w:t>
      </w:r>
      <w:r w:rsidRPr="00C15962">
        <w:t>w termin</w:t>
      </w:r>
      <w:r w:rsidR="00F24BFD" w:rsidRPr="00C15962">
        <w:t>ie</w:t>
      </w:r>
      <w:r w:rsidRPr="00C15962">
        <w:t xml:space="preserve"> </w:t>
      </w:r>
      <w:r w:rsidRPr="00C15962">
        <w:lastRenderedPageBreak/>
        <w:t>uzgodniony</w:t>
      </w:r>
      <w:r w:rsidR="00711C07" w:rsidRPr="00C15962">
        <w:t>m</w:t>
      </w:r>
      <w:r w:rsidR="00B90BD3" w:rsidRPr="00C15962">
        <w:t xml:space="preserve"> </w:t>
      </w:r>
      <w:r w:rsidRPr="00C15962">
        <w:t>z Zamawiającym</w:t>
      </w:r>
      <w:r w:rsidR="00D86867" w:rsidRPr="00C15962">
        <w:t xml:space="preserve"> w okresie pomiędzy Odbiorem Końcowym a końcem okresu Gwarancji</w:t>
      </w:r>
      <w:r w:rsidRPr="00C15962">
        <w:t>.</w:t>
      </w:r>
    </w:p>
    <w:p w14:paraId="264C508A" w14:textId="77777777" w:rsidR="00CD0DE8" w:rsidRPr="00C15962" w:rsidRDefault="00CD0DE8" w:rsidP="001231AF">
      <w:pPr>
        <w:pStyle w:val="Akapitzlist"/>
        <w:numPr>
          <w:ilvl w:val="3"/>
          <w:numId w:val="94"/>
        </w:numPr>
      </w:pPr>
      <w:r w:rsidRPr="00C15962">
        <w:t>Po zakończeniu testów wydajnościowych Wykonawca przekaże Zamawiającemu raport z testów wydajnościowych,</w:t>
      </w:r>
    </w:p>
    <w:p w14:paraId="58BA92BA" w14:textId="448D5208" w:rsidR="00CD0DE8" w:rsidRPr="00C15962" w:rsidRDefault="1BD63CB3" w:rsidP="001231AF">
      <w:pPr>
        <w:pStyle w:val="Akapitzlist"/>
        <w:numPr>
          <w:ilvl w:val="3"/>
          <w:numId w:val="94"/>
        </w:numPr>
      </w:pPr>
      <w:r w:rsidRPr="00C15962">
        <w:t>Testy wydajnościow</w:t>
      </w:r>
      <w:r w:rsidR="67191E44" w:rsidRPr="00C15962">
        <w:t>e</w:t>
      </w:r>
      <w:r w:rsidRPr="00C15962">
        <w:t xml:space="preserve"> </w:t>
      </w:r>
      <w:r w:rsidR="6D0AA4EE" w:rsidRPr="00C15962">
        <w:t>mus</w:t>
      </w:r>
      <w:r w:rsidRPr="00C15962">
        <w:t>zą</w:t>
      </w:r>
      <w:r w:rsidR="6D0AA4EE" w:rsidRPr="00C15962">
        <w:t xml:space="preserve"> obejmować</w:t>
      </w:r>
      <w:r w:rsidRPr="00C15962">
        <w:t xml:space="preserve"> co najmniej:</w:t>
      </w:r>
    </w:p>
    <w:p w14:paraId="089BC62F" w14:textId="77777777" w:rsidR="00CD0DE8" w:rsidRPr="00EA443D" w:rsidRDefault="00CD0DE8" w:rsidP="001231AF">
      <w:pPr>
        <w:pStyle w:val="Akapitzlist"/>
        <w:numPr>
          <w:ilvl w:val="4"/>
          <w:numId w:val="94"/>
        </w:numPr>
      </w:pPr>
      <w:r w:rsidRPr="00EA443D">
        <w:t xml:space="preserve">Realizacja testów obejmie wykonanie zaproponowanego i odpowiedniego rodzaju testu wydajnościowego przy pomocy dedykowanych skryptów testowych, opisanych w metodyce, odzwierciedlających konkretne scenariusze wykorzystania aplikacji przez </w:t>
      </w:r>
      <w:r w:rsidR="00DB6324" w:rsidRPr="00EA443D">
        <w:t>U</w:t>
      </w:r>
      <w:r w:rsidRPr="00EA443D">
        <w:t>żytkownika lub żądania generowane w ramach integracji pomiędzy systemami.</w:t>
      </w:r>
    </w:p>
    <w:p w14:paraId="5B0EC008" w14:textId="1BE00454" w:rsidR="00CD0DE8" w:rsidRPr="00EA443D" w:rsidRDefault="3E09B2A9" w:rsidP="001231AF">
      <w:pPr>
        <w:pStyle w:val="Akapitzlist"/>
        <w:numPr>
          <w:ilvl w:val="4"/>
          <w:numId w:val="94"/>
        </w:numPr>
      </w:pPr>
      <w:r w:rsidRPr="00EA443D">
        <w:t xml:space="preserve">Skrypty służące do realizacji takiego testu </w:t>
      </w:r>
      <w:r w:rsidR="69FCB2A9" w:rsidRPr="00EA443D">
        <w:t>muszą</w:t>
      </w:r>
      <w:r w:rsidRPr="00EA443D">
        <w:t xml:space="preserve"> zostać stworzone przy pomocy dedykowanego narzędzia Open Source wspierającego testy wydajnościowe i polegają na nagraniu ruchu generowanego i odbieranego przez aplikację, a następnie –</w:t>
      </w:r>
      <w:r w:rsidR="6DB631D0" w:rsidRPr="00EA443D">
        <w:t xml:space="preserve"> </w:t>
      </w:r>
      <w:r w:rsidRPr="00EA443D">
        <w:t>odpowiednio sparametryzowane –</w:t>
      </w:r>
      <w:r w:rsidR="6DB631D0" w:rsidRPr="00EA443D">
        <w:t xml:space="preserve"> </w:t>
      </w:r>
      <w:r w:rsidRPr="00EA443D">
        <w:t xml:space="preserve">uruchamiane będą wielokrotnie, symulując wykorzystywanie aplikacji przez zdefiniowaną liczbę </w:t>
      </w:r>
      <w:r w:rsidR="624032EE" w:rsidRPr="00EA443D">
        <w:t>U</w:t>
      </w:r>
      <w:r w:rsidRPr="00EA443D">
        <w:t>żytkowników.</w:t>
      </w:r>
    </w:p>
    <w:p w14:paraId="5FE9CD45" w14:textId="3C0BE359" w:rsidR="00CD0DE8" w:rsidRPr="00EA443D" w:rsidRDefault="4BC8CDCF" w:rsidP="001231AF">
      <w:pPr>
        <w:pStyle w:val="Akapitzlist"/>
        <w:numPr>
          <w:ilvl w:val="4"/>
          <w:numId w:val="94"/>
        </w:numPr>
      </w:pPr>
      <w:r w:rsidRPr="00EA443D">
        <w:t>Wykonawca w swojej metodyce m</w:t>
      </w:r>
      <w:r w:rsidR="169EB87B" w:rsidRPr="00EA443D">
        <w:t>usi</w:t>
      </w:r>
      <w:r w:rsidRPr="00EA443D">
        <w:t xml:space="preserve"> zaproponować i uzasadnić liczbę cykli wykonywania testu i iteracji, przy czym plan musi uwzględniać różne cele kolejnych cykli/iteracji –</w:t>
      </w:r>
      <w:r w:rsidR="6DB631D0" w:rsidRPr="00EA443D">
        <w:t xml:space="preserve"> </w:t>
      </w:r>
      <w:r w:rsidRPr="00EA443D">
        <w:t xml:space="preserve">np.: weryfikacja wydajności </w:t>
      </w:r>
      <w:r w:rsidR="44E710F0" w:rsidRPr="00EA443D">
        <w:t xml:space="preserve">Rozbudowanego </w:t>
      </w:r>
      <w:r w:rsidRPr="00EA443D">
        <w:t xml:space="preserve">Systemu po implementacji poprawek, weryfikacja wydajności </w:t>
      </w:r>
      <w:r w:rsidR="44E710F0" w:rsidRPr="00EA443D">
        <w:t xml:space="preserve">Rozbudowanego </w:t>
      </w:r>
      <w:r w:rsidRPr="00EA443D">
        <w:t xml:space="preserve">Systemu po implementacji poszczególnych zmian, badanie wydajności </w:t>
      </w:r>
      <w:r w:rsidR="44E710F0" w:rsidRPr="00EA443D">
        <w:t>Rozbudowanego</w:t>
      </w:r>
      <w:r w:rsidRPr="00EA443D">
        <w:t xml:space="preserve"> Systemu przy zmieniającym się obciążeniu.</w:t>
      </w:r>
    </w:p>
    <w:p w14:paraId="2774AC28" w14:textId="77777777" w:rsidR="00CD0DE8" w:rsidRPr="00EA443D" w:rsidRDefault="6F5F2F19" w:rsidP="001231AF">
      <w:pPr>
        <w:pStyle w:val="Akapitzlist"/>
        <w:numPr>
          <w:ilvl w:val="4"/>
          <w:numId w:val="94"/>
        </w:numPr>
      </w:pPr>
      <w:r w:rsidRPr="00EA443D">
        <w:t xml:space="preserve">Testy wydajnościowe muszą polegać na weryfikacji wydajności </w:t>
      </w:r>
      <w:r w:rsidR="001F1C9F" w:rsidRPr="00EA443D">
        <w:t xml:space="preserve">Rozbudowanego </w:t>
      </w:r>
      <w:r w:rsidRPr="00EA443D">
        <w:t xml:space="preserve">Systemu po stronie serwera/ów aplikacji i/lub bazy danych, jak i na badaniu czasu reakcji samego interfejsu graficznego użytkownika w czasie obciążenia </w:t>
      </w:r>
      <w:r w:rsidR="00DB6324" w:rsidRPr="00EA443D">
        <w:t xml:space="preserve">Rozbudowanego </w:t>
      </w:r>
      <w:r w:rsidRPr="00EA443D">
        <w:t>Systemu. Wykonawca do tych pomiarów musi użyć własnych dodatkowych narzędzi Open Source, które musi dostarczyć i</w:t>
      </w:r>
      <w:r w:rsidR="00770FEF" w:rsidRPr="00EA443D">
        <w:t> </w:t>
      </w:r>
      <w:r w:rsidRPr="00EA443D">
        <w:t>zaimplementować w infrastrukturze Zamawiającego.</w:t>
      </w:r>
    </w:p>
    <w:p w14:paraId="41FD3713" w14:textId="77777777" w:rsidR="00CD0DE8" w:rsidRPr="00EA443D" w:rsidRDefault="00CD0DE8" w:rsidP="001231AF">
      <w:pPr>
        <w:pStyle w:val="Akapitzlist"/>
        <w:numPr>
          <w:ilvl w:val="4"/>
          <w:numId w:val="94"/>
        </w:numPr>
      </w:pPr>
      <w:r w:rsidRPr="00EA443D">
        <w:t xml:space="preserve">Wykonawca, poza wygenerowaniem obciążenia, musi na bieżąco przeprowadzać monitoring parametrów środowiska testowanego. Monitoring musi zostać prekonfigurowany wg planu przy pomocy dedykowanego do tego celu narzędzia i umożliwiać wskazanie zależności pomiędzy generowanym obciążeniem i ewentualnym obniżeniem wydajności poszczególnych komponentów środowiska, tak aby możliwe zidentyfikowanie „wąskich gardeł” </w:t>
      </w:r>
      <w:r w:rsidR="001F1C9F" w:rsidRPr="00EA443D">
        <w:t xml:space="preserve">Rozbudowanego </w:t>
      </w:r>
      <w:r w:rsidRPr="00EA443D">
        <w:t xml:space="preserve">Systemu. </w:t>
      </w:r>
    </w:p>
    <w:p w14:paraId="2A36A4C0" w14:textId="77777777" w:rsidR="00CD0DE8" w:rsidRPr="006A4579" w:rsidRDefault="00CD0DE8" w:rsidP="001231AF">
      <w:pPr>
        <w:pStyle w:val="Akapitzlist"/>
        <w:numPr>
          <w:ilvl w:val="3"/>
          <w:numId w:val="94"/>
        </w:numPr>
      </w:pPr>
      <w:r w:rsidRPr="006A4579">
        <w:t>Realizacja testów wydajnościowych obejmuje wykonanie następujących kroków:</w:t>
      </w:r>
    </w:p>
    <w:p w14:paraId="0D5B3338" w14:textId="77777777" w:rsidR="00CD0DE8" w:rsidRPr="006A4579" w:rsidRDefault="00CD0DE8" w:rsidP="001231AF">
      <w:pPr>
        <w:pStyle w:val="Akapitzlist"/>
        <w:numPr>
          <w:ilvl w:val="4"/>
          <w:numId w:val="94"/>
        </w:numPr>
      </w:pPr>
      <w:r w:rsidRPr="006A4579">
        <w:t>Przygotowanie Planu Testów,</w:t>
      </w:r>
    </w:p>
    <w:p w14:paraId="7EC89A2C" w14:textId="77777777" w:rsidR="00CD0DE8" w:rsidRPr="006A4579" w:rsidRDefault="00CD0DE8" w:rsidP="001231AF">
      <w:pPr>
        <w:pStyle w:val="Akapitzlist"/>
        <w:numPr>
          <w:ilvl w:val="4"/>
          <w:numId w:val="94"/>
        </w:numPr>
      </w:pPr>
      <w:r w:rsidRPr="006A4579">
        <w:t>Opracowanie Profilu Ruchu,</w:t>
      </w:r>
    </w:p>
    <w:p w14:paraId="70CF77FA" w14:textId="77777777" w:rsidR="00CD0DE8" w:rsidRPr="006A4579" w:rsidRDefault="00CD0DE8" w:rsidP="001231AF">
      <w:pPr>
        <w:pStyle w:val="Akapitzlist"/>
        <w:numPr>
          <w:ilvl w:val="4"/>
          <w:numId w:val="94"/>
        </w:numPr>
      </w:pPr>
      <w:r w:rsidRPr="006A4579">
        <w:t xml:space="preserve">Przygotowanie środowiska </w:t>
      </w:r>
      <w:r w:rsidR="00A71E81" w:rsidRPr="006A4579">
        <w:t>roboczego</w:t>
      </w:r>
      <w:r w:rsidRPr="006A4579">
        <w:t xml:space="preserve"> dla skryptów wydajnościowych,</w:t>
      </w:r>
    </w:p>
    <w:p w14:paraId="623AA489" w14:textId="77777777" w:rsidR="00CD0DE8" w:rsidRPr="006A4579" w:rsidRDefault="00CD0DE8" w:rsidP="001231AF">
      <w:pPr>
        <w:pStyle w:val="Akapitzlist"/>
        <w:numPr>
          <w:ilvl w:val="4"/>
          <w:numId w:val="94"/>
        </w:numPr>
      </w:pPr>
      <w:r w:rsidRPr="006A4579">
        <w:t>Generowanie danych wejściowych, wymaganych do realizacji testów wydajnościowych,</w:t>
      </w:r>
    </w:p>
    <w:p w14:paraId="7EC6F934" w14:textId="77777777" w:rsidR="00CD0DE8" w:rsidRPr="006A4579" w:rsidRDefault="00CD0DE8" w:rsidP="001231AF">
      <w:pPr>
        <w:pStyle w:val="Akapitzlist"/>
        <w:numPr>
          <w:ilvl w:val="4"/>
          <w:numId w:val="94"/>
        </w:numPr>
      </w:pPr>
      <w:r w:rsidRPr="006A4579">
        <w:t>Projektowanie i implementacja automatów testowych,</w:t>
      </w:r>
    </w:p>
    <w:p w14:paraId="32532D23" w14:textId="77777777" w:rsidR="00CD0DE8" w:rsidRPr="006A4579" w:rsidRDefault="00CD0DE8" w:rsidP="001231AF">
      <w:pPr>
        <w:pStyle w:val="Akapitzlist"/>
        <w:numPr>
          <w:ilvl w:val="4"/>
          <w:numId w:val="94"/>
        </w:numPr>
      </w:pPr>
      <w:r w:rsidRPr="006A4579">
        <w:t>Zestawienie i konfiguracja monitoringu,</w:t>
      </w:r>
    </w:p>
    <w:p w14:paraId="3BF76B43" w14:textId="77777777" w:rsidR="00CD0DE8" w:rsidRPr="006A4579" w:rsidRDefault="00CD0DE8" w:rsidP="001231AF">
      <w:pPr>
        <w:pStyle w:val="Akapitzlist"/>
        <w:numPr>
          <w:ilvl w:val="4"/>
          <w:numId w:val="94"/>
        </w:numPr>
      </w:pPr>
      <w:r w:rsidRPr="006A4579">
        <w:t xml:space="preserve">Badanie możliwości środowiska (skalowanie </w:t>
      </w:r>
      <w:r w:rsidR="001F1C9F" w:rsidRPr="006A4579">
        <w:t xml:space="preserve">Rozbudowanego </w:t>
      </w:r>
      <w:r w:rsidR="00340012" w:rsidRPr="006A4579">
        <w:t>Systemu</w:t>
      </w:r>
      <w:r w:rsidRPr="006A4579">
        <w:t>),</w:t>
      </w:r>
    </w:p>
    <w:p w14:paraId="1DDAB120" w14:textId="77777777" w:rsidR="00CD0DE8" w:rsidRPr="006A4579" w:rsidRDefault="00CD0DE8" w:rsidP="001231AF">
      <w:pPr>
        <w:pStyle w:val="Akapitzlist"/>
        <w:numPr>
          <w:ilvl w:val="4"/>
          <w:numId w:val="94"/>
        </w:numPr>
      </w:pPr>
      <w:r w:rsidRPr="006A4579">
        <w:lastRenderedPageBreak/>
        <w:t xml:space="preserve">Wykonanie Testu (pomiary wydajności </w:t>
      </w:r>
      <w:r w:rsidR="001F1C9F" w:rsidRPr="006A4579">
        <w:t>Rozbudowanego</w:t>
      </w:r>
      <w:r w:rsidRPr="006A4579">
        <w:t xml:space="preserve"> </w:t>
      </w:r>
      <w:r w:rsidR="00340012" w:rsidRPr="006A4579">
        <w:t>Systemu</w:t>
      </w:r>
      <w:r w:rsidRPr="006A4579">
        <w:t>)</w:t>
      </w:r>
      <w:r w:rsidR="00107334" w:rsidRPr="006A4579">
        <w:t>.</w:t>
      </w:r>
    </w:p>
    <w:p w14:paraId="7DB91256" w14:textId="77777777" w:rsidR="00320740" w:rsidRPr="00CB1DBF" w:rsidRDefault="00456FDB" w:rsidP="001231AF">
      <w:pPr>
        <w:rPr>
          <w:rFonts w:cstheme="minorHAnsi"/>
        </w:rPr>
      </w:pPr>
      <w:r w:rsidRPr="00CB1DBF">
        <w:rPr>
          <w:rFonts w:cstheme="minorHAnsi"/>
        </w:rPr>
        <w:br w:type="page"/>
      </w:r>
    </w:p>
    <w:p w14:paraId="40017AA2" w14:textId="77777777" w:rsidR="007A0CD3" w:rsidRPr="00352943" w:rsidRDefault="00610A59" w:rsidP="001B616C">
      <w:pPr>
        <w:pStyle w:val="Nagwek1"/>
        <w:rPr>
          <w:rFonts w:cstheme="minorHAnsi"/>
          <w:sz w:val="32"/>
        </w:rPr>
      </w:pPr>
      <w:bookmarkStart w:id="47" w:name="_Toc494206355"/>
      <w:bookmarkStart w:id="48" w:name="_Toc494207155"/>
      <w:bookmarkStart w:id="49" w:name="_Toc494208178"/>
      <w:bookmarkStart w:id="50" w:name="_Toc494208264"/>
      <w:bookmarkStart w:id="51" w:name="_Toc494208350"/>
      <w:bookmarkStart w:id="52" w:name="_Toc494208436"/>
      <w:bookmarkStart w:id="53" w:name="_Toc494286561"/>
      <w:bookmarkStart w:id="54" w:name="_Toc82791864"/>
      <w:bookmarkStart w:id="55" w:name="_Ref82793811"/>
      <w:bookmarkStart w:id="56" w:name="_Ref82793817"/>
      <w:bookmarkStart w:id="57" w:name="_Toc82799972"/>
      <w:bookmarkEnd w:id="47"/>
      <w:bookmarkEnd w:id="48"/>
      <w:bookmarkEnd w:id="49"/>
      <w:bookmarkEnd w:id="50"/>
      <w:bookmarkEnd w:id="51"/>
      <w:bookmarkEnd w:id="52"/>
      <w:bookmarkEnd w:id="53"/>
      <w:r w:rsidRPr="00352943">
        <w:rPr>
          <w:rFonts w:cstheme="minorHAnsi"/>
          <w:sz w:val="32"/>
        </w:rPr>
        <w:lastRenderedPageBreak/>
        <w:t>Wymagania w zakresie sposobu realizacji zamówienia oraz dokumentacji</w:t>
      </w:r>
      <w:bookmarkEnd w:id="54"/>
      <w:bookmarkEnd w:id="55"/>
      <w:bookmarkEnd w:id="56"/>
      <w:bookmarkEnd w:id="57"/>
    </w:p>
    <w:p w14:paraId="13CA6967" w14:textId="70F933D9" w:rsidR="00107334" w:rsidRPr="001E58E1" w:rsidRDefault="05102E77" w:rsidP="00286227">
      <w:pPr>
        <w:pStyle w:val="Akapitzlist"/>
        <w:numPr>
          <w:ilvl w:val="1"/>
          <w:numId w:val="94"/>
        </w:numPr>
      </w:pPr>
      <w:r w:rsidRPr="001E58E1">
        <w:t xml:space="preserve">Zamawiający informuje, iż w celach realizacji projektu stosuje metodykę zarządzania projektami </w:t>
      </w:r>
      <w:r w:rsidR="4EAA2B44" w:rsidRPr="001E58E1">
        <w:t>PRINCE2</w:t>
      </w:r>
      <w:r w:rsidR="23850713" w:rsidRPr="001E58E1">
        <w:t xml:space="preserve"> z możliwością zastosowania metodyki </w:t>
      </w:r>
      <w:proofErr w:type="spellStart"/>
      <w:r w:rsidR="23850713" w:rsidRPr="001E58E1">
        <w:t>AgilePM</w:t>
      </w:r>
      <w:proofErr w:type="spellEnd"/>
      <w:r w:rsidR="23850713" w:rsidRPr="001E58E1">
        <w:t xml:space="preserve"> do wybranych jego elementów</w:t>
      </w:r>
      <w:r w:rsidRPr="001E58E1">
        <w:t xml:space="preserve">. W </w:t>
      </w:r>
      <w:r w:rsidR="7D0DA2C5" w:rsidRPr="001E58E1">
        <w:t>Załączniku nr</w:t>
      </w:r>
      <w:r w:rsidR="1F37DBEC" w:rsidRPr="001E58E1">
        <w:t xml:space="preserve"> </w:t>
      </w:r>
      <w:r w:rsidR="5B6938E2" w:rsidRPr="001E58E1">
        <w:t xml:space="preserve">9 do </w:t>
      </w:r>
      <w:r w:rsidR="1F37DBEC" w:rsidRPr="001E58E1">
        <w:t>SWZ</w:t>
      </w:r>
      <w:r w:rsidRPr="001E58E1">
        <w:t xml:space="preserve"> znajduje się </w:t>
      </w:r>
      <w:r w:rsidR="19CF8230" w:rsidRPr="001E58E1">
        <w:t>DIP</w:t>
      </w:r>
      <w:r w:rsidR="23850713" w:rsidRPr="001E58E1">
        <w:t xml:space="preserve"> dla Projektu Budowa</w:t>
      </w:r>
      <w:r w:rsidR="0BEB293E" w:rsidRPr="001E58E1">
        <w:t xml:space="preserve"> Punktu Informacyjnego ds.</w:t>
      </w:r>
      <w:r w:rsidR="04986083" w:rsidRPr="001E58E1">
        <w:t xml:space="preserve"> </w:t>
      </w:r>
      <w:r w:rsidR="0BEB293E" w:rsidRPr="001E58E1">
        <w:t>Telekomunikacji -</w:t>
      </w:r>
      <w:r w:rsidR="23850713" w:rsidRPr="001E58E1">
        <w:t xml:space="preserve"> Etap II</w:t>
      </w:r>
      <w:r w:rsidR="71BA351A" w:rsidRPr="001E58E1">
        <w:t xml:space="preserve">. </w:t>
      </w:r>
      <w:r w:rsidR="19CF8230" w:rsidRPr="001E58E1">
        <w:t xml:space="preserve"> </w:t>
      </w:r>
    </w:p>
    <w:p w14:paraId="573A5202" w14:textId="1298E480" w:rsidR="00225C25" w:rsidRPr="001E58E1" w:rsidRDefault="649BB660" w:rsidP="00286227">
      <w:pPr>
        <w:pStyle w:val="Akapitzlist"/>
        <w:numPr>
          <w:ilvl w:val="1"/>
          <w:numId w:val="94"/>
        </w:numPr>
      </w:pPr>
      <w:r w:rsidRPr="001E58E1">
        <w:t>Zamówienie będzie realizowane w siedzibie Wykonawcy</w:t>
      </w:r>
      <w:r w:rsidR="7738F4C3" w:rsidRPr="001E58E1">
        <w:t xml:space="preserve"> lub w miejscu przez niego wybranym</w:t>
      </w:r>
      <w:r w:rsidRPr="001E58E1">
        <w:t xml:space="preserve"> oraz w siedzibie Zamawiającego. Zamawiający zastrzega sobie prawo do wezwania Wykonawcy do realizacji poszczególnych elementów Umowy w siedzibie Zamawiającego.</w:t>
      </w:r>
    </w:p>
    <w:p w14:paraId="7368FC67" w14:textId="77777777" w:rsidR="00225C25" w:rsidRPr="001E58E1" w:rsidRDefault="5065A1DA" w:rsidP="00286227">
      <w:pPr>
        <w:pStyle w:val="Akapitzlist"/>
        <w:numPr>
          <w:ilvl w:val="1"/>
          <w:numId w:val="94"/>
        </w:numPr>
      </w:pPr>
      <w:r w:rsidRPr="001E58E1">
        <w:t xml:space="preserve">Wykonawca zobowiązuje się do przestrzegania wewnętrznych procedur oraz regulaminów obowiązujących osoby przebywające w siedzibie Zamawiającego. </w:t>
      </w:r>
    </w:p>
    <w:p w14:paraId="1B5DCBEC" w14:textId="3400B1BD" w:rsidR="1D6D24E4" w:rsidRPr="001E58E1" w:rsidRDefault="00492036" w:rsidP="00286227">
      <w:pPr>
        <w:pStyle w:val="Akapitzlist"/>
        <w:numPr>
          <w:ilvl w:val="1"/>
          <w:numId w:val="94"/>
        </w:numPr>
      </w:pPr>
      <w:r w:rsidRPr="001E58E1">
        <w:t xml:space="preserve">Zamawiający ma prawo do rejestrowania spotkań Zamawiającego z Wykonawcą </w:t>
      </w:r>
      <w:r w:rsidR="12E6EEA5" w:rsidRPr="001E58E1">
        <w:t>(w formie nagrania</w:t>
      </w:r>
      <w:r w:rsidRPr="001E58E1">
        <w:t xml:space="preserve"> cyfrowego</w:t>
      </w:r>
      <w:r w:rsidR="12E6EEA5" w:rsidRPr="001E58E1">
        <w:t>)</w:t>
      </w:r>
      <w:r w:rsidR="1D6D24E4" w:rsidRPr="001E58E1">
        <w:t>.</w:t>
      </w:r>
    </w:p>
    <w:p w14:paraId="4C02C7C0" w14:textId="5A7733E6" w:rsidR="6ACDB00C" w:rsidRPr="001E58E1" w:rsidRDefault="6ACDB00C" w:rsidP="00286227">
      <w:pPr>
        <w:pStyle w:val="Akapitzlist"/>
        <w:numPr>
          <w:ilvl w:val="1"/>
          <w:numId w:val="94"/>
        </w:numPr>
      </w:pPr>
      <w:r w:rsidRPr="001E58E1">
        <w:t>Z każdego spotkania Wykonawca sporządzi notatkę</w:t>
      </w:r>
      <w:r w:rsidR="00492036" w:rsidRPr="001E58E1">
        <w:t xml:space="preserve"> na bieżąco i uzgodni jej treść z uczestnikami spotkania ze strony Zamawiającego przed zakończeniem spotkania.</w:t>
      </w:r>
    </w:p>
    <w:p w14:paraId="76E3772D" w14:textId="60B59FE1" w:rsidR="00492036" w:rsidRPr="001E58E1" w:rsidRDefault="00492036" w:rsidP="00286227">
      <w:pPr>
        <w:pStyle w:val="Akapitzlist"/>
        <w:numPr>
          <w:ilvl w:val="1"/>
          <w:numId w:val="94"/>
        </w:numPr>
      </w:pPr>
      <w:r w:rsidRPr="001E58E1">
        <w:t xml:space="preserve">Wykonawca będzie </w:t>
      </w:r>
      <w:r w:rsidR="006625F5" w:rsidRPr="001E58E1">
        <w:t>zamieszczał</w:t>
      </w:r>
      <w:r w:rsidRPr="001E58E1">
        <w:t xml:space="preserve"> notatki </w:t>
      </w:r>
      <w:r w:rsidR="008644B5" w:rsidRPr="001E58E1">
        <w:t>w repozytorium</w:t>
      </w:r>
      <w:r w:rsidR="00A87AB6" w:rsidRPr="001E58E1">
        <w:t xml:space="preserve"> </w:t>
      </w:r>
      <w:r w:rsidR="008644B5" w:rsidRPr="001E58E1">
        <w:t xml:space="preserve">prowadzonym i </w:t>
      </w:r>
      <w:r w:rsidR="00A87AB6" w:rsidRPr="001E58E1">
        <w:t>udostępnionym</w:t>
      </w:r>
      <w:r w:rsidR="008644B5" w:rsidRPr="001E58E1">
        <w:t xml:space="preserve"> dla personelu Wykonawcy</w:t>
      </w:r>
      <w:r w:rsidR="00A87AB6" w:rsidRPr="001E58E1">
        <w:t xml:space="preserve"> przez </w:t>
      </w:r>
      <w:r w:rsidR="008644B5" w:rsidRPr="001E58E1">
        <w:t xml:space="preserve">Zamawiającego </w:t>
      </w:r>
      <w:r w:rsidR="00A87AB6" w:rsidRPr="001E58E1">
        <w:t>pod adresem</w:t>
      </w:r>
      <w:r w:rsidRPr="001E58E1">
        <w:t xml:space="preserve"> </w:t>
      </w:r>
      <w:r w:rsidR="008644B5" w:rsidRPr="001E58E1">
        <w:t>https://</w:t>
      </w:r>
      <w:r w:rsidRPr="001E58E1">
        <w:t>confluence</w:t>
      </w:r>
      <w:r w:rsidR="007C1CFF" w:rsidRPr="001E58E1">
        <w:t>.uke.gov.pl</w:t>
      </w:r>
    </w:p>
    <w:p w14:paraId="1DA7E7EB" w14:textId="77777777" w:rsidR="00225C25" w:rsidRPr="001E58E1" w:rsidRDefault="5065A1DA" w:rsidP="00286227">
      <w:pPr>
        <w:pStyle w:val="Akapitzlist"/>
        <w:numPr>
          <w:ilvl w:val="1"/>
          <w:numId w:val="94"/>
        </w:numPr>
      </w:pPr>
      <w:r w:rsidRPr="001E58E1">
        <w:t>Schemat nazewnictwa dokumentów</w:t>
      </w:r>
    </w:p>
    <w:p w14:paraId="4D78D672" w14:textId="77777777" w:rsidR="009C6191" w:rsidRPr="001E58E1" w:rsidRDefault="00610A59" w:rsidP="00CA7496">
      <w:pPr>
        <w:ind w:left="567"/>
      </w:pPr>
      <w:r w:rsidRPr="001E58E1">
        <w:t>Nazwy wszystkich dokumentów przechowywanych w Repozytorium podlegają następującej konwencji:</w:t>
      </w:r>
    </w:p>
    <w:p w14:paraId="2FC7B678" w14:textId="77777777" w:rsidR="009C6191" w:rsidRPr="001E58E1" w:rsidRDefault="4AE5CD99" w:rsidP="00CA7496">
      <w:pPr>
        <w:ind w:left="567"/>
      </w:pPr>
      <w:r w:rsidRPr="001E58E1">
        <w:t>PIT</w:t>
      </w:r>
      <w:r w:rsidR="0317D297" w:rsidRPr="001E58E1">
        <w:t>EII</w:t>
      </w:r>
      <w:r w:rsidRPr="001E58E1">
        <w:t>-</w:t>
      </w:r>
      <w:proofErr w:type="spellStart"/>
      <w:r w:rsidRPr="001E58E1">
        <w:t>NazwaDokumentu</w:t>
      </w:r>
      <w:proofErr w:type="spellEnd"/>
      <w:r w:rsidRPr="001E58E1">
        <w:t>-</w:t>
      </w:r>
      <w:proofErr w:type="spellStart"/>
      <w:r w:rsidRPr="001E58E1">
        <w:t>RRMMDDx</w:t>
      </w:r>
      <w:proofErr w:type="spellEnd"/>
    </w:p>
    <w:p w14:paraId="1BAFF861" w14:textId="77777777" w:rsidR="009C6191" w:rsidRPr="001E58E1" w:rsidRDefault="00610A59" w:rsidP="00CA7496">
      <w:pPr>
        <w:ind w:left="567"/>
      </w:pPr>
      <w:r w:rsidRPr="001E58E1">
        <w:t>gdzie:</w:t>
      </w:r>
    </w:p>
    <w:p w14:paraId="48D87276" w14:textId="37C0A878" w:rsidR="009C6191" w:rsidRPr="001E58E1" w:rsidRDefault="4AE5CD99" w:rsidP="00CA7496">
      <w:pPr>
        <w:ind w:left="567"/>
      </w:pPr>
      <w:r w:rsidRPr="001E58E1">
        <w:t>PIT</w:t>
      </w:r>
      <w:r w:rsidR="0317D297" w:rsidRPr="001E58E1">
        <w:t>EII</w:t>
      </w:r>
      <w:r w:rsidRPr="001E58E1">
        <w:t xml:space="preserve"> to oznaczenie projektu – na wypadek, gdyby plik/dokument miał być użyty także w innym kontekście</w:t>
      </w:r>
      <w:r w:rsidR="51AFAF7B" w:rsidRPr="001E58E1">
        <w:t>,</w:t>
      </w:r>
    </w:p>
    <w:p w14:paraId="2973366F" w14:textId="4509AEE0" w:rsidR="7E00EC78" w:rsidRPr="001E58E1" w:rsidRDefault="7A844887" w:rsidP="00CA7496">
      <w:pPr>
        <w:ind w:left="567"/>
      </w:pPr>
      <w:r w:rsidRPr="001E58E1">
        <w:t>x- oznacza numer kolejnej wersji dokumentu z tego samego dnia</w:t>
      </w:r>
      <w:r w:rsidR="1D6061AC" w:rsidRPr="001E58E1">
        <w:t>.</w:t>
      </w:r>
    </w:p>
    <w:p w14:paraId="32ABEED0" w14:textId="0C33239A" w:rsidR="00225C25" w:rsidRPr="001E58E1" w:rsidRDefault="5065A1DA" w:rsidP="00286227">
      <w:pPr>
        <w:pStyle w:val="Akapitzlist"/>
        <w:numPr>
          <w:ilvl w:val="1"/>
          <w:numId w:val="94"/>
        </w:numPr>
      </w:pPr>
      <w:r w:rsidRPr="001E58E1">
        <w:t xml:space="preserve">Dokumentacja </w:t>
      </w:r>
      <w:r w:rsidR="6E57CDA6" w:rsidRPr="001E58E1">
        <w:t>musi</w:t>
      </w:r>
      <w:r w:rsidRPr="001E58E1">
        <w:t xml:space="preserve"> być pogrupowana tematycznie i zawierać spis i charakterystykę wszystkich składników dokumentacji oraz </w:t>
      </w:r>
      <w:r w:rsidR="54655E81" w:rsidRPr="001E58E1">
        <w:t xml:space="preserve">musi </w:t>
      </w:r>
      <w:r w:rsidRPr="001E58E1">
        <w:t>być dostarczona:</w:t>
      </w:r>
    </w:p>
    <w:p w14:paraId="08F56228" w14:textId="77777777" w:rsidR="00107334" w:rsidRPr="001E58E1" w:rsidRDefault="5065A1DA" w:rsidP="00286227">
      <w:pPr>
        <w:pStyle w:val="Akapitzlist"/>
        <w:numPr>
          <w:ilvl w:val="2"/>
          <w:numId w:val="94"/>
        </w:numPr>
      </w:pPr>
      <w:r w:rsidRPr="001E58E1">
        <w:t>w postaci papierowej, w formie spiętych, zszytych lub bindowanych egzemplarzy,</w:t>
      </w:r>
    </w:p>
    <w:p w14:paraId="48C33BAC" w14:textId="5D414B0F" w:rsidR="00225C25" w:rsidRPr="001E58E1" w:rsidRDefault="5065A1DA" w:rsidP="00286227">
      <w:pPr>
        <w:pStyle w:val="Akapitzlist"/>
        <w:numPr>
          <w:ilvl w:val="2"/>
          <w:numId w:val="94"/>
        </w:numPr>
      </w:pPr>
      <w:r w:rsidRPr="001E58E1">
        <w:t>w postaci elektronicznej</w:t>
      </w:r>
      <w:r w:rsidR="6DB631D0" w:rsidRPr="001E58E1">
        <w:t xml:space="preserve"> </w:t>
      </w:r>
      <w:r w:rsidRPr="001E58E1">
        <w:t>- w formie plików PDF</w:t>
      </w:r>
      <w:r w:rsidR="5A0A80C7" w:rsidRPr="001E58E1">
        <w:t>,</w:t>
      </w:r>
      <w:r w:rsidRPr="001E58E1">
        <w:t xml:space="preserve"> plików pakietu MS Office</w:t>
      </w:r>
      <w:r w:rsidR="11877448" w:rsidRPr="001E58E1">
        <w:t xml:space="preserve"> oraz </w:t>
      </w:r>
      <w:r w:rsidR="0CA3AD4F" w:rsidRPr="001E58E1">
        <w:t xml:space="preserve">w </w:t>
      </w:r>
      <w:r w:rsidR="11877448" w:rsidRPr="001E58E1">
        <w:t>odpowiednich notacjach – UML 2.1 lub BPMN 2.0</w:t>
      </w:r>
      <w:r w:rsidRPr="001E58E1">
        <w:t>.</w:t>
      </w:r>
    </w:p>
    <w:p w14:paraId="04D51698" w14:textId="77777777" w:rsidR="00225C25" w:rsidRPr="001E58E1" w:rsidRDefault="5065A1DA" w:rsidP="00286227">
      <w:pPr>
        <w:pStyle w:val="Akapitzlist"/>
        <w:numPr>
          <w:ilvl w:val="1"/>
          <w:numId w:val="94"/>
        </w:numPr>
      </w:pPr>
      <w:r w:rsidRPr="001E58E1">
        <w:t>W przypadku odniesień do zewnętrznej dokumentacji, zewnętrzna dokumentacja musi zostać dołączona lub zostać precyzyjnie wskazana, a odwołanie musi wskazać na konkretną stronę/fragment dokumentacji zewnętrznej.</w:t>
      </w:r>
    </w:p>
    <w:p w14:paraId="7DD08847" w14:textId="2D573F83" w:rsidR="00225C25" w:rsidRPr="001E58E1" w:rsidRDefault="5065A1DA" w:rsidP="00286227">
      <w:pPr>
        <w:pStyle w:val="Akapitzlist"/>
        <w:numPr>
          <w:ilvl w:val="1"/>
          <w:numId w:val="94"/>
        </w:numPr>
      </w:pPr>
      <w:r w:rsidRPr="001E58E1">
        <w:t xml:space="preserve">Dokumentacja wytworzona w ramach przedmiotu zamówienia </w:t>
      </w:r>
      <w:r w:rsidR="04A39B58" w:rsidRPr="001E58E1">
        <w:t>musi</w:t>
      </w:r>
      <w:r w:rsidRPr="001E58E1">
        <w:t xml:space="preserve"> zostać opatrzona, co najmniej w stopce lub nagłówku pierwszej strony (jeżeli podsiada załączniki również na pierwszych stronach załączników):</w:t>
      </w:r>
    </w:p>
    <w:p w14:paraId="4408FB70" w14:textId="77777777" w:rsidR="00225C25" w:rsidRPr="001E58E1" w:rsidRDefault="3E09B2A9" w:rsidP="00286227">
      <w:pPr>
        <w:pStyle w:val="Akapitzlist"/>
        <w:numPr>
          <w:ilvl w:val="2"/>
          <w:numId w:val="94"/>
        </w:numPr>
      </w:pPr>
      <w:r w:rsidRPr="001E58E1">
        <w:t>obowiązującymi logotypami Programu Operacyjnego Polska Cyfrowa, Unii Europejskiej wraz z wyrażeniem UNIA EUROPEJSKA Europejski Fundusz Rozwoju Regionalnego oraz logotypem Urzędu Komunikacji Elektronicznej,</w:t>
      </w:r>
    </w:p>
    <w:p w14:paraId="27A2C40B" w14:textId="77777777" w:rsidR="00225C25" w:rsidRPr="001E58E1" w:rsidRDefault="1D4D6A01" w:rsidP="00286227">
      <w:pPr>
        <w:pStyle w:val="Akapitzlist"/>
        <w:numPr>
          <w:ilvl w:val="2"/>
          <w:numId w:val="94"/>
        </w:numPr>
      </w:pPr>
      <w:r w:rsidRPr="001E58E1">
        <w:lastRenderedPageBreak/>
        <w:t>informacją o współfinansowaniu produktu przez Unię Europejską ze środków Europejskiego Funduszu Rozwoju Regionalnego oraz budżetu państwa w ramach Programu Operacyjnego Polska Cyfrowa na lata 2014-2020.</w:t>
      </w:r>
    </w:p>
    <w:p w14:paraId="2A4790FF" w14:textId="7EC8EC82" w:rsidR="00225C25" w:rsidRPr="001E58E1" w:rsidRDefault="5065A1DA" w:rsidP="00286227">
      <w:pPr>
        <w:pStyle w:val="Akapitzlist"/>
        <w:numPr>
          <w:ilvl w:val="1"/>
          <w:numId w:val="94"/>
        </w:numPr>
      </w:pPr>
      <w:r w:rsidRPr="001E58E1">
        <w:t>Wz</w:t>
      </w:r>
      <w:r w:rsidR="7D2DE7FF" w:rsidRPr="001E58E1">
        <w:t>ór</w:t>
      </w:r>
      <w:r w:rsidRPr="001E58E1">
        <w:t xml:space="preserve"> przykładowej dokumentacji projektu, opatrzone</w:t>
      </w:r>
      <w:r w:rsidR="71967A87" w:rsidRPr="001E58E1">
        <w:t>j</w:t>
      </w:r>
      <w:r w:rsidRPr="001E58E1">
        <w:t xml:space="preserve"> wymaganymi logot</w:t>
      </w:r>
      <w:r w:rsidR="1F37DBEC" w:rsidRPr="001E58E1">
        <w:t>ypami znajduj</w:t>
      </w:r>
      <w:r w:rsidR="7EBD28F8" w:rsidRPr="001E58E1">
        <w:t>e</w:t>
      </w:r>
      <w:r w:rsidR="1F37DBEC" w:rsidRPr="001E58E1">
        <w:t xml:space="preserve"> się w Załączniku</w:t>
      </w:r>
      <w:r w:rsidR="0BEB293E" w:rsidRPr="001E58E1">
        <w:t xml:space="preserve"> nr 3 do OPZ</w:t>
      </w:r>
      <w:r w:rsidRPr="001E58E1">
        <w:t>.</w:t>
      </w:r>
    </w:p>
    <w:p w14:paraId="1692468E" w14:textId="77777777" w:rsidR="00225C25" w:rsidRPr="001E58E1" w:rsidRDefault="5065A1DA" w:rsidP="00286227">
      <w:pPr>
        <w:pStyle w:val="Akapitzlist"/>
        <w:numPr>
          <w:ilvl w:val="1"/>
          <w:numId w:val="94"/>
        </w:numPr>
      </w:pPr>
      <w:r w:rsidRPr="001E58E1">
        <w:t xml:space="preserve">W przypadku dokonania zmian w </w:t>
      </w:r>
      <w:r w:rsidR="44E710F0" w:rsidRPr="001E58E1">
        <w:t xml:space="preserve">Rozbudowanym </w:t>
      </w:r>
      <w:r w:rsidRPr="001E58E1">
        <w:t xml:space="preserve">Systemie Dokumentacja </w:t>
      </w:r>
      <w:r w:rsidR="6E39CB29" w:rsidRPr="001E58E1">
        <w:t>U</w:t>
      </w:r>
      <w:r w:rsidRPr="001E58E1">
        <w:t>żytkowa zostanie zaktualizowana przez Wykonawcę w zakresie opisu dokonanych zmian.</w:t>
      </w:r>
    </w:p>
    <w:p w14:paraId="04A966BE" w14:textId="3F707117" w:rsidR="00225C25" w:rsidRPr="001E58E1" w:rsidRDefault="5065A1DA" w:rsidP="00286227">
      <w:pPr>
        <w:pStyle w:val="Akapitzlist"/>
        <w:numPr>
          <w:ilvl w:val="1"/>
          <w:numId w:val="94"/>
        </w:numPr>
      </w:pPr>
      <w:r w:rsidRPr="001E58E1">
        <w:t xml:space="preserve">Zaktualizowana </w:t>
      </w:r>
      <w:r w:rsidR="6E39CB29" w:rsidRPr="001E58E1">
        <w:t>D</w:t>
      </w:r>
      <w:r w:rsidRPr="001E58E1">
        <w:t xml:space="preserve">okumentacja </w:t>
      </w:r>
      <w:r w:rsidR="0C1F7B2D" w:rsidRPr="001E58E1">
        <w:t xml:space="preserve">musi być </w:t>
      </w:r>
      <w:r w:rsidRPr="001E58E1">
        <w:t xml:space="preserve">przekazywana do odbioru wraz z modyfikacją wprowadzaną w </w:t>
      </w:r>
      <w:r w:rsidR="44E710F0" w:rsidRPr="001E58E1">
        <w:t>Rozbudowanym S</w:t>
      </w:r>
      <w:r w:rsidRPr="001E58E1">
        <w:t xml:space="preserve">ystemie (wynikającą z prac wykonanych w ramach gwarancji, </w:t>
      </w:r>
      <w:r w:rsidR="5B6938E2" w:rsidRPr="001E58E1">
        <w:t xml:space="preserve">usług </w:t>
      </w:r>
      <w:r w:rsidRPr="001E58E1">
        <w:t xml:space="preserve">wsparcia oraz rozwoju). </w:t>
      </w:r>
    </w:p>
    <w:p w14:paraId="71D7407E" w14:textId="099C47A1" w:rsidR="00225C25" w:rsidRPr="001E58E1" w:rsidRDefault="5065A1DA" w:rsidP="00286227">
      <w:pPr>
        <w:pStyle w:val="Akapitzlist"/>
        <w:numPr>
          <w:ilvl w:val="1"/>
          <w:numId w:val="94"/>
        </w:numPr>
      </w:pPr>
      <w:r w:rsidRPr="001E58E1">
        <w:t xml:space="preserve">Po każdej aktualizacji </w:t>
      </w:r>
      <w:r w:rsidR="44E710F0" w:rsidRPr="001E58E1">
        <w:t>Rozbudowanego S</w:t>
      </w:r>
      <w:r w:rsidRPr="001E58E1">
        <w:t xml:space="preserve">ystemu nowa wersja </w:t>
      </w:r>
      <w:r w:rsidR="6E39CB29" w:rsidRPr="001E58E1">
        <w:t>D</w:t>
      </w:r>
      <w:r w:rsidRPr="001E58E1">
        <w:t xml:space="preserve">okumentacji </w:t>
      </w:r>
      <w:r w:rsidR="358F8D40" w:rsidRPr="001E58E1">
        <w:t>musi</w:t>
      </w:r>
      <w:r w:rsidRPr="001E58E1">
        <w:t xml:space="preserve"> być wgrana do repozytorium administrowanego przez Zamawiającego.</w:t>
      </w:r>
    </w:p>
    <w:p w14:paraId="69D207D3" w14:textId="2013CFA5" w:rsidR="00A525F6" w:rsidRPr="001E58E1" w:rsidRDefault="0F58094D" w:rsidP="007743A4">
      <w:pPr>
        <w:pStyle w:val="Nagwek2"/>
      </w:pPr>
      <w:bookmarkStart w:id="58" w:name="_Toc82799973"/>
      <w:r w:rsidRPr="001E58E1">
        <w:t>Wymagania ogólne do dokumentacji</w:t>
      </w:r>
      <w:r w:rsidR="67286E29" w:rsidRPr="001E58E1">
        <w:t>:</w:t>
      </w:r>
      <w:bookmarkEnd w:id="58"/>
    </w:p>
    <w:p w14:paraId="398312C7" w14:textId="77777777" w:rsidR="00D96442" w:rsidRPr="001E58E1" w:rsidRDefault="56EBB85B" w:rsidP="007743A4">
      <w:pPr>
        <w:pStyle w:val="Akapitzlist"/>
        <w:numPr>
          <w:ilvl w:val="1"/>
          <w:numId w:val="94"/>
        </w:numPr>
      </w:pPr>
      <w:r w:rsidRPr="001E58E1">
        <w:t>Każdy dokument musi być sporządzony w języku polskim,</w:t>
      </w:r>
    </w:p>
    <w:p w14:paraId="7474300F" w14:textId="77777777" w:rsidR="00A525F6" w:rsidRPr="001E58E1" w:rsidRDefault="56EBB85B" w:rsidP="007743A4">
      <w:pPr>
        <w:pStyle w:val="Akapitzlist"/>
        <w:numPr>
          <w:ilvl w:val="1"/>
          <w:numId w:val="94"/>
        </w:numPr>
      </w:pPr>
      <w:r w:rsidRPr="001E58E1">
        <w:t xml:space="preserve">Każdy dokument musi zawierać metrykę informującą o: </w:t>
      </w:r>
    </w:p>
    <w:p w14:paraId="2864B280" w14:textId="77777777" w:rsidR="00A525F6" w:rsidRPr="001E58E1" w:rsidRDefault="00A525F6" w:rsidP="007743A4">
      <w:pPr>
        <w:pStyle w:val="Akapitzlist"/>
        <w:numPr>
          <w:ilvl w:val="2"/>
          <w:numId w:val="94"/>
        </w:numPr>
      </w:pPr>
      <w:r w:rsidRPr="001E58E1">
        <w:t xml:space="preserve">Osobie odpowiedzialnej za przygotowanie dokumentu ze strony Wykonawcy, </w:t>
      </w:r>
    </w:p>
    <w:p w14:paraId="3A20A680" w14:textId="77777777" w:rsidR="00A525F6" w:rsidRPr="001E58E1" w:rsidRDefault="00A525F6" w:rsidP="007743A4">
      <w:pPr>
        <w:pStyle w:val="Akapitzlist"/>
        <w:numPr>
          <w:ilvl w:val="2"/>
          <w:numId w:val="94"/>
        </w:numPr>
      </w:pPr>
      <w:r w:rsidRPr="001E58E1">
        <w:t xml:space="preserve">Autorach dokumentu, </w:t>
      </w:r>
    </w:p>
    <w:p w14:paraId="11A059B7" w14:textId="77777777" w:rsidR="00A525F6" w:rsidRPr="001E58E1" w:rsidRDefault="00A525F6" w:rsidP="007743A4">
      <w:pPr>
        <w:pStyle w:val="Akapitzlist"/>
        <w:numPr>
          <w:ilvl w:val="2"/>
          <w:numId w:val="94"/>
        </w:numPr>
      </w:pPr>
      <w:r w:rsidRPr="001E58E1">
        <w:t>Numerze wersji dokumentu</w:t>
      </w:r>
      <w:r w:rsidR="00814C13" w:rsidRPr="001E58E1">
        <w:t>,</w:t>
      </w:r>
    </w:p>
    <w:p w14:paraId="4F9E7375" w14:textId="0BEE7DDA" w:rsidR="00A525F6" w:rsidRPr="001E58E1" w:rsidRDefault="1996489F" w:rsidP="007743A4">
      <w:pPr>
        <w:pStyle w:val="Akapitzlist"/>
        <w:numPr>
          <w:ilvl w:val="2"/>
          <w:numId w:val="94"/>
        </w:numPr>
      </w:pPr>
      <w:r w:rsidRPr="001E58E1">
        <w:t xml:space="preserve"> </w:t>
      </w:r>
      <w:r w:rsidR="521700C2" w:rsidRPr="001E58E1">
        <w:t>W</w:t>
      </w:r>
      <w:r w:rsidRPr="001E58E1">
        <w:t xml:space="preserve">ersji podsystemu/modułu/komponentu </w:t>
      </w:r>
      <w:r w:rsidR="5192A40C" w:rsidRPr="001E58E1">
        <w:t>Rozbudowanego S</w:t>
      </w:r>
      <w:r w:rsidRPr="001E58E1">
        <w:t>ystemu</w:t>
      </w:r>
      <w:r w:rsidR="12EA7754" w:rsidRPr="001E58E1">
        <w:t>,</w:t>
      </w:r>
    </w:p>
    <w:p w14:paraId="0CC02F44" w14:textId="77777777" w:rsidR="00A525F6" w:rsidRPr="001E58E1" w:rsidRDefault="00A525F6" w:rsidP="007743A4">
      <w:pPr>
        <w:pStyle w:val="Akapitzlist"/>
        <w:numPr>
          <w:ilvl w:val="2"/>
          <w:numId w:val="94"/>
        </w:numPr>
      </w:pPr>
      <w:r w:rsidRPr="001E58E1">
        <w:t xml:space="preserve">Dacie wytworzenia wersji dokumentu, </w:t>
      </w:r>
    </w:p>
    <w:p w14:paraId="43E1FC6D" w14:textId="77777777" w:rsidR="00A525F6" w:rsidRPr="001E58E1" w:rsidRDefault="00A525F6" w:rsidP="007743A4">
      <w:pPr>
        <w:pStyle w:val="Akapitzlist"/>
        <w:numPr>
          <w:ilvl w:val="2"/>
          <w:numId w:val="94"/>
        </w:numPr>
      </w:pPr>
      <w:r w:rsidRPr="001E58E1">
        <w:t xml:space="preserve">Historii zmian. Opis każdej zmiany dokumentu musi uwzględniać: </w:t>
      </w:r>
    </w:p>
    <w:p w14:paraId="4F9DA854" w14:textId="77777777" w:rsidR="00A525F6" w:rsidRPr="001E58E1" w:rsidRDefault="1FA41A27" w:rsidP="007743A4">
      <w:pPr>
        <w:pStyle w:val="Akapitzlist"/>
        <w:numPr>
          <w:ilvl w:val="3"/>
          <w:numId w:val="94"/>
        </w:numPr>
      </w:pPr>
      <w:r w:rsidRPr="001E58E1">
        <w:t xml:space="preserve">Opis zmiany wraz ze wskazaniem części dokumentu, których dotyczy zmiana, </w:t>
      </w:r>
    </w:p>
    <w:p w14:paraId="6E4F8A56" w14:textId="38A758F6" w:rsidR="00A525F6" w:rsidRPr="001E58E1" w:rsidRDefault="1FA41A27" w:rsidP="007743A4">
      <w:pPr>
        <w:pStyle w:val="Akapitzlist"/>
        <w:numPr>
          <w:ilvl w:val="3"/>
          <w:numId w:val="94"/>
        </w:numPr>
      </w:pPr>
      <w:r w:rsidRPr="001E58E1">
        <w:t>Dat</w:t>
      </w:r>
      <w:r w:rsidR="2A47BBAE" w:rsidRPr="001E58E1">
        <w:t>ę</w:t>
      </w:r>
      <w:r w:rsidRPr="001E58E1">
        <w:t xml:space="preserve"> zmiany</w:t>
      </w:r>
      <w:r w:rsidR="52DCB1D3" w:rsidRPr="001E58E1">
        <w:t>,</w:t>
      </w:r>
    </w:p>
    <w:p w14:paraId="7C7AEDB0" w14:textId="2EC2AB7D" w:rsidR="00A525F6" w:rsidRPr="001E58E1" w:rsidRDefault="52DCB1D3" w:rsidP="007743A4">
      <w:pPr>
        <w:pStyle w:val="Akapitzlist"/>
        <w:numPr>
          <w:ilvl w:val="3"/>
          <w:numId w:val="94"/>
        </w:numPr>
      </w:pPr>
      <w:r w:rsidRPr="001E58E1">
        <w:t>Autor</w:t>
      </w:r>
      <w:r w:rsidR="70C06D97" w:rsidRPr="001E58E1">
        <w:t>a</w:t>
      </w:r>
      <w:r w:rsidRPr="001E58E1">
        <w:t xml:space="preserve"> zmiany,</w:t>
      </w:r>
    </w:p>
    <w:p w14:paraId="12FD813C" w14:textId="77777777" w:rsidR="00A525F6" w:rsidRPr="001E58E1" w:rsidRDefault="1FA41A27" w:rsidP="007743A4">
      <w:pPr>
        <w:pStyle w:val="Akapitzlist"/>
        <w:numPr>
          <w:ilvl w:val="3"/>
          <w:numId w:val="94"/>
        </w:numPr>
      </w:pPr>
      <w:r w:rsidRPr="001E58E1">
        <w:t>Na żądanie Zamawiającego Wykonawca zobowiązany jest oprócz dokumentu dostarczyć dokument uzupełniający, który będzie zawierał wersję różnicową pomiędzy aktualną i poprzednią wersją dokumentu</w:t>
      </w:r>
      <w:r w:rsidR="52DCB1D3" w:rsidRPr="001E58E1">
        <w:t>.</w:t>
      </w:r>
    </w:p>
    <w:p w14:paraId="22539DDC" w14:textId="732456B3" w:rsidR="00A525F6" w:rsidRPr="001E58E1" w:rsidRDefault="56EBB85B" w:rsidP="007743A4">
      <w:pPr>
        <w:pStyle w:val="Akapitzlist"/>
        <w:numPr>
          <w:ilvl w:val="1"/>
          <w:numId w:val="94"/>
        </w:numPr>
      </w:pPr>
      <w:r w:rsidRPr="001E58E1">
        <w:t>Każdy dokument musi zawierać słownik pojęć</w:t>
      </w:r>
      <w:r w:rsidR="7EA575D3" w:rsidRPr="001E58E1">
        <w:t xml:space="preserve"> i skrótów użytych w dokumencie. </w:t>
      </w:r>
      <w:r w:rsidRPr="001E58E1">
        <w:t>Pojęcia i skróty muszą być posortowane w kolejności alfabetycznej</w:t>
      </w:r>
      <w:r w:rsidR="0CC7FF35" w:rsidRPr="001E58E1">
        <w:t>.</w:t>
      </w:r>
    </w:p>
    <w:p w14:paraId="7CDBCA33" w14:textId="77777777" w:rsidR="00A525F6" w:rsidRPr="001E58E1" w:rsidRDefault="56EBB85B" w:rsidP="007743A4">
      <w:pPr>
        <w:pStyle w:val="Akapitzlist"/>
        <w:numPr>
          <w:ilvl w:val="1"/>
          <w:numId w:val="94"/>
        </w:numPr>
      </w:pPr>
      <w:r w:rsidRPr="001E58E1">
        <w:t>Każdy dokument musi posiadać strukturę i być podzielony na ponumerowane rozdziały, podrozdziały.</w:t>
      </w:r>
    </w:p>
    <w:p w14:paraId="16E8F918" w14:textId="77777777" w:rsidR="00A525F6" w:rsidRPr="001E58E1" w:rsidRDefault="56EBB85B" w:rsidP="007743A4">
      <w:pPr>
        <w:pStyle w:val="Akapitzlist"/>
        <w:numPr>
          <w:ilvl w:val="1"/>
          <w:numId w:val="94"/>
        </w:numPr>
      </w:pPr>
      <w:r w:rsidRPr="001E58E1">
        <w:t>Struktura dokumentu musi zostać zaprezentowana w spisie treści dokumentu</w:t>
      </w:r>
      <w:r w:rsidR="7EA575D3" w:rsidRPr="001E58E1">
        <w:t>.</w:t>
      </w:r>
    </w:p>
    <w:p w14:paraId="02A8DD39" w14:textId="276F1D05" w:rsidR="00A525F6" w:rsidRPr="001E58E1" w:rsidRDefault="0F58094D" w:rsidP="007743A4">
      <w:pPr>
        <w:pStyle w:val="Akapitzlist"/>
        <w:numPr>
          <w:ilvl w:val="1"/>
          <w:numId w:val="94"/>
        </w:numPr>
      </w:pPr>
      <w:r w:rsidRPr="001E58E1">
        <w:t xml:space="preserve">Każdy dokument musi być logicznie spójny z pozostałymi dokumentami wytwarzanymi przez Wykonawcę w ramach projektu. </w:t>
      </w:r>
    </w:p>
    <w:p w14:paraId="233B7C78" w14:textId="2A2F6DC4" w:rsidR="00A525F6" w:rsidRPr="001E58E1" w:rsidRDefault="56EBB85B" w:rsidP="007743A4">
      <w:pPr>
        <w:pStyle w:val="Akapitzlist"/>
        <w:numPr>
          <w:ilvl w:val="1"/>
          <w:numId w:val="94"/>
        </w:numPr>
      </w:pPr>
      <w:r w:rsidRPr="001E58E1">
        <w:t xml:space="preserve">Wszystkie dokumenty wytwarzane przez Wykonawcę w ramach </w:t>
      </w:r>
      <w:r w:rsidR="4B92CD56" w:rsidRPr="001E58E1">
        <w:t xml:space="preserve">zamówienia </w:t>
      </w:r>
      <w:r w:rsidRPr="001E58E1">
        <w:t xml:space="preserve">muszą zostać przekazane Zamawiającemu w formatach:  </w:t>
      </w:r>
      <w:r w:rsidR="00A525F6">
        <w:tab/>
      </w:r>
    </w:p>
    <w:p w14:paraId="3C22DA3E" w14:textId="1DF1DD20" w:rsidR="00A525F6" w:rsidRPr="001E58E1" w:rsidRDefault="0F58094D" w:rsidP="007743A4">
      <w:pPr>
        <w:pStyle w:val="Akapitzlist"/>
        <w:numPr>
          <w:ilvl w:val="2"/>
          <w:numId w:val="94"/>
        </w:numPr>
      </w:pPr>
      <w:r w:rsidRPr="001E58E1">
        <w:t>Plik Microsoft Word 2013 lub wyższej, w wersji edytowalnej</w:t>
      </w:r>
      <w:r w:rsidR="546AEFFA" w:rsidRPr="001E58E1">
        <w:t xml:space="preserve"> oraz plik PDF,</w:t>
      </w:r>
      <w:r w:rsidRPr="001E58E1">
        <w:t xml:space="preserve"> </w:t>
      </w:r>
    </w:p>
    <w:p w14:paraId="201B546B" w14:textId="77777777" w:rsidR="00A525F6" w:rsidRPr="001E58E1" w:rsidRDefault="56EBB85B" w:rsidP="007743A4">
      <w:pPr>
        <w:pStyle w:val="Akapitzlist"/>
        <w:numPr>
          <w:ilvl w:val="2"/>
          <w:numId w:val="94"/>
        </w:numPr>
      </w:pPr>
      <w:r w:rsidRPr="001E58E1">
        <w:lastRenderedPageBreak/>
        <w:t>Na żądanie Zamawiającego Wykonawca dostarczy dokument w postaci drukowanej (wydruk kolorowy)</w:t>
      </w:r>
      <w:r w:rsidR="3AB9A0C6" w:rsidRPr="001E58E1">
        <w:t>.</w:t>
      </w:r>
    </w:p>
    <w:p w14:paraId="538242D2" w14:textId="55614CB1" w:rsidR="00BC34AA" w:rsidRPr="001E58E1" w:rsidRDefault="56EBB85B" w:rsidP="007743A4">
      <w:pPr>
        <w:pStyle w:val="Akapitzlist"/>
        <w:numPr>
          <w:ilvl w:val="1"/>
          <w:numId w:val="94"/>
        </w:numPr>
      </w:pPr>
      <w:r w:rsidRPr="001E58E1">
        <w:t>Wykonawca zobowiązany jest do prowadzenia</w:t>
      </w:r>
      <w:r w:rsidR="7035B4E9" w:rsidRPr="001E58E1">
        <w:t>, aktualizacji</w:t>
      </w:r>
      <w:r w:rsidR="20976164" w:rsidRPr="001E58E1">
        <w:t xml:space="preserve"> i</w:t>
      </w:r>
      <w:r w:rsidR="7035B4E9" w:rsidRPr="001E58E1">
        <w:t xml:space="preserve"> zarządzania</w:t>
      </w:r>
      <w:r w:rsidRPr="001E58E1">
        <w:t xml:space="preserve"> repozytorium dokumentacji. Repozytorium zostanie zrealizowane w oparciu o narzędzie </w:t>
      </w:r>
      <w:r w:rsidR="7035B4E9" w:rsidRPr="001E58E1">
        <w:t xml:space="preserve">JIRA </w:t>
      </w:r>
      <w:proofErr w:type="spellStart"/>
      <w:r w:rsidR="7035B4E9" w:rsidRPr="001E58E1">
        <w:t>Confluence</w:t>
      </w:r>
      <w:proofErr w:type="spellEnd"/>
      <w:r w:rsidR="7035B4E9" w:rsidRPr="001E58E1">
        <w:t xml:space="preserve"> eksploatowane przez Zamawiającego lub inne </w:t>
      </w:r>
      <w:r w:rsidRPr="001E58E1">
        <w:t>uzgodnione z Zamawiającym</w:t>
      </w:r>
      <w:r w:rsidR="7EA575D3" w:rsidRPr="001E58E1">
        <w:t>.</w:t>
      </w:r>
    </w:p>
    <w:p w14:paraId="474A43BC" w14:textId="601D12A8" w:rsidR="00A525F6" w:rsidRPr="001E58E1" w:rsidRDefault="7035B4E9" w:rsidP="007743A4">
      <w:pPr>
        <w:pStyle w:val="Akapitzlist"/>
        <w:numPr>
          <w:ilvl w:val="1"/>
          <w:numId w:val="94"/>
        </w:numPr>
      </w:pPr>
      <w:r w:rsidRPr="001E58E1">
        <w:t>Wszystkie artefakty będą modelowane w odpowiednich notacjach – UML 2.1</w:t>
      </w:r>
      <w:r w:rsidR="19CF8230" w:rsidRPr="001E58E1">
        <w:t xml:space="preserve"> lub</w:t>
      </w:r>
      <w:r w:rsidR="6078E3EF" w:rsidRPr="001E58E1">
        <w:t xml:space="preserve"> </w:t>
      </w:r>
      <w:r w:rsidRPr="001E58E1">
        <w:t>BPMN 2.0</w:t>
      </w:r>
      <w:r w:rsidR="009776BF">
        <w:t>.</w:t>
      </w:r>
    </w:p>
    <w:p w14:paraId="07156E26" w14:textId="77777777" w:rsidR="007D67F9" w:rsidRPr="001E58E1" w:rsidRDefault="79F97D55" w:rsidP="007743A4">
      <w:r w:rsidRPr="001E58E1">
        <w:t>W ramach przedmiotu Umowy Wykonawca wytworzy następującą dokumentację:</w:t>
      </w:r>
    </w:p>
    <w:p w14:paraId="5C2F5C07" w14:textId="77777777" w:rsidR="00E51493" w:rsidRPr="00CB1DBF" w:rsidRDefault="00610A59" w:rsidP="009776BF">
      <w:pPr>
        <w:pStyle w:val="Nagwek2"/>
      </w:pPr>
      <w:bookmarkStart w:id="59" w:name="_Toc82791865"/>
      <w:bookmarkStart w:id="60" w:name="_Toc82799974"/>
      <w:r w:rsidRPr="00CB1DBF">
        <w:t>Dokumentacja Użytkowa</w:t>
      </w:r>
      <w:bookmarkEnd w:id="59"/>
      <w:bookmarkEnd w:id="60"/>
    </w:p>
    <w:p w14:paraId="1FEA698A" w14:textId="795992C9" w:rsidR="00225C25" w:rsidRPr="009776BF" w:rsidRDefault="5065A1DA" w:rsidP="009776BF">
      <w:pPr>
        <w:pStyle w:val="Akapitzlist"/>
        <w:numPr>
          <w:ilvl w:val="1"/>
          <w:numId w:val="94"/>
        </w:numPr>
      </w:pPr>
      <w:r w:rsidRPr="009776BF">
        <w:t xml:space="preserve">Dokumentacja Użytkowa </w:t>
      </w:r>
      <w:r w:rsidR="76049D17" w:rsidRPr="009776BF">
        <w:t>musi</w:t>
      </w:r>
      <w:r w:rsidRPr="009776BF">
        <w:t xml:space="preserve"> zawierać szczegółowy opis wszelkich funkcjonalności i właściwości dostarczonego </w:t>
      </w:r>
      <w:r w:rsidR="4A6AA37D" w:rsidRPr="009776BF">
        <w:t xml:space="preserve">Rozbudowanego </w:t>
      </w:r>
      <w:r w:rsidRPr="009776BF">
        <w:t xml:space="preserve">Systemu, pozwalający na </w:t>
      </w:r>
      <w:r w:rsidR="13575EBD" w:rsidRPr="009776BF">
        <w:t xml:space="preserve">poprawną </w:t>
      </w:r>
      <w:r w:rsidRPr="009776BF">
        <w:t xml:space="preserve">konfigurację i eksploatację </w:t>
      </w:r>
      <w:r w:rsidR="4A6AA37D" w:rsidRPr="009776BF">
        <w:t xml:space="preserve">Rozbudowanego </w:t>
      </w:r>
      <w:r w:rsidRPr="009776BF">
        <w:t>Systemu, zgodnie</w:t>
      </w:r>
      <w:r w:rsidR="66D2E0A6" w:rsidRPr="009776BF">
        <w:t xml:space="preserve"> </w:t>
      </w:r>
      <w:r w:rsidRPr="009776BF">
        <w:t>z jego przeznaczeniem.</w:t>
      </w:r>
    </w:p>
    <w:p w14:paraId="7EDF834F" w14:textId="56A899DD" w:rsidR="00A525F6" w:rsidRPr="009776BF" w:rsidRDefault="1FA41A27" w:rsidP="001E4F0A">
      <w:pPr>
        <w:pStyle w:val="Akapitzlist"/>
        <w:numPr>
          <w:ilvl w:val="1"/>
          <w:numId w:val="94"/>
        </w:numPr>
      </w:pPr>
      <w:bookmarkStart w:id="61" w:name="_Toc494206358"/>
      <w:bookmarkStart w:id="62" w:name="_Toc494207158"/>
      <w:bookmarkStart w:id="63" w:name="_Toc494208181"/>
      <w:bookmarkStart w:id="64" w:name="_Toc494208267"/>
      <w:bookmarkStart w:id="65" w:name="_Toc494208353"/>
      <w:bookmarkStart w:id="66" w:name="_Toc494208439"/>
      <w:bookmarkStart w:id="67" w:name="_Toc494206359"/>
      <w:bookmarkStart w:id="68" w:name="_Toc494207159"/>
      <w:bookmarkStart w:id="69" w:name="_Toc494208182"/>
      <w:bookmarkStart w:id="70" w:name="_Toc494208268"/>
      <w:bookmarkStart w:id="71" w:name="_Toc494208354"/>
      <w:bookmarkStart w:id="72" w:name="_Toc494208440"/>
      <w:bookmarkStart w:id="73" w:name="_Toc494206360"/>
      <w:bookmarkStart w:id="74" w:name="_Toc494207160"/>
      <w:bookmarkStart w:id="75" w:name="_Toc494208183"/>
      <w:bookmarkStart w:id="76" w:name="_Toc494208269"/>
      <w:bookmarkStart w:id="77" w:name="_Toc494208355"/>
      <w:bookmarkStart w:id="78" w:name="_Toc494208441"/>
      <w:bookmarkStart w:id="79" w:name="_Toc494206361"/>
      <w:bookmarkStart w:id="80" w:name="_Toc494207161"/>
      <w:bookmarkStart w:id="81" w:name="_Toc494208184"/>
      <w:bookmarkStart w:id="82" w:name="_Toc494208270"/>
      <w:bookmarkStart w:id="83" w:name="_Toc494208356"/>
      <w:bookmarkStart w:id="84" w:name="_Toc494208442"/>
      <w:bookmarkStart w:id="85" w:name="_Toc494206362"/>
      <w:bookmarkStart w:id="86" w:name="_Toc494207162"/>
      <w:bookmarkStart w:id="87" w:name="_Toc494208185"/>
      <w:bookmarkStart w:id="88" w:name="_Toc494208271"/>
      <w:bookmarkStart w:id="89" w:name="_Toc494208357"/>
      <w:bookmarkStart w:id="90" w:name="_Toc494208443"/>
      <w:bookmarkStart w:id="91" w:name="_Toc494206363"/>
      <w:bookmarkStart w:id="92" w:name="_Toc494207163"/>
      <w:bookmarkStart w:id="93" w:name="_Toc494208186"/>
      <w:bookmarkStart w:id="94" w:name="_Toc494208272"/>
      <w:bookmarkStart w:id="95" w:name="_Toc494208358"/>
      <w:bookmarkStart w:id="96" w:name="_Toc494208444"/>
      <w:bookmarkStart w:id="97" w:name="_Toc494206364"/>
      <w:bookmarkStart w:id="98" w:name="_Toc494207164"/>
      <w:bookmarkStart w:id="99" w:name="_Toc494208187"/>
      <w:bookmarkStart w:id="100" w:name="_Toc494208273"/>
      <w:bookmarkStart w:id="101" w:name="_Toc494208359"/>
      <w:bookmarkStart w:id="102" w:name="_Toc494208445"/>
      <w:bookmarkStart w:id="103" w:name="_Toc494206365"/>
      <w:bookmarkStart w:id="104" w:name="_Toc494207165"/>
      <w:bookmarkStart w:id="105" w:name="_Toc494208188"/>
      <w:bookmarkStart w:id="106" w:name="_Toc494208274"/>
      <w:bookmarkStart w:id="107" w:name="_Toc494208360"/>
      <w:bookmarkStart w:id="108" w:name="_Toc494208446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 w:rsidRPr="009776BF">
        <w:t>Dokumentacja Użytkownika musi składać się z</w:t>
      </w:r>
      <w:r w:rsidR="76C9DACC" w:rsidRPr="009776BF">
        <w:t xml:space="preserve"> wymienionych poniżej</w:t>
      </w:r>
      <w:r w:rsidRPr="009776BF">
        <w:t xml:space="preserve"> elementów</w:t>
      </w:r>
      <w:r w:rsidR="5C5CE8EC" w:rsidRPr="009776BF">
        <w:t xml:space="preserve"> i uwzględniać przypisane do nich wymagania</w:t>
      </w:r>
      <w:r w:rsidRPr="009776BF">
        <w:t>:</w:t>
      </w:r>
    </w:p>
    <w:p w14:paraId="5FBD6608" w14:textId="77777777" w:rsidR="00A525F6" w:rsidRPr="001E4F0A" w:rsidRDefault="6F5F2F19" w:rsidP="001E4F0A">
      <w:pPr>
        <w:pStyle w:val="Akapitzlist"/>
        <w:numPr>
          <w:ilvl w:val="2"/>
          <w:numId w:val="94"/>
        </w:numPr>
      </w:pPr>
      <w:r w:rsidRPr="001E4F0A">
        <w:t xml:space="preserve">Pomoc kontekstowa – </w:t>
      </w:r>
      <w:r w:rsidR="00711C07" w:rsidRPr="001E4F0A">
        <w:t xml:space="preserve">Rozbudowany </w:t>
      </w:r>
      <w:r w:rsidRPr="001E4F0A">
        <w:t>System musi zostać wyposażony w system pomocy kontekstowej.</w:t>
      </w:r>
    </w:p>
    <w:p w14:paraId="00003653" w14:textId="77777777" w:rsidR="00A525F6" w:rsidRPr="00CB1DBF" w:rsidRDefault="00D6612B" w:rsidP="001E4F0A">
      <w:pPr>
        <w:pStyle w:val="Akapitzlist"/>
        <w:numPr>
          <w:ilvl w:val="3"/>
          <w:numId w:val="94"/>
        </w:numPr>
      </w:pPr>
      <w:sdt>
        <w:sdtPr>
          <w:tag w:val="goog_rdk_108"/>
          <w:id w:val="1582018033"/>
          <w:placeholder>
            <w:docPart w:val="DefaultPlaceholder_1081868574"/>
          </w:placeholder>
          <w:showingPlcHdr/>
        </w:sdtPr>
        <w:sdtEndPr/>
        <w:sdtContent/>
      </w:sdt>
      <w:r w:rsidR="0AB1BEE3" w:rsidRPr="001E4F0A">
        <w:t xml:space="preserve">Wykonawca opracuje i przedstawi projekt pomocy kontekstowej dla komponentów </w:t>
      </w:r>
      <w:r w:rsidR="16D27122" w:rsidRPr="001E4F0A">
        <w:t xml:space="preserve">Rozbudowanego </w:t>
      </w:r>
      <w:r w:rsidR="0AB1BEE3" w:rsidRPr="001E4F0A">
        <w:t xml:space="preserve">Systemu w ramach dokumentu analizy przedwdrożeniowej. Pomoc kontekstowa zostanie zaktualizowana na dzień przekazania do odbioru </w:t>
      </w:r>
      <w:r w:rsidR="16D27122" w:rsidRPr="001E4F0A">
        <w:t>Rozbudowanego</w:t>
      </w:r>
      <w:r w:rsidR="0AB1BEE3" w:rsidRPr="001E4F0A">
        <w:t xml:space="preserve"> Systemu. </w:t>
      </w:r>
    </w:p>
    <w:p w14:paraId="2330B378" w14:textId="77777777" w:rsidR="00A525F6" w:rsidRPr="001E4F0A" w:rsidRDefault="57CC2E05" w:rsidP="001E4F0A">
      <w:pPr>
        <w:pStyle w:val="Akapitzlist"/>
        <w:numPr>
          <w:ilvl w:val="3"/>
          <w:numId w:val="94"/>
        </w:numPr>
      </w:pPr>
      <w:r w:rsidRPr="001E4F0A">
        <w:t xml:space="preserve">Projekt pomocy kontekstowej musi uwzględniać wszystkie ekrany, na których pomoc kontekstowa ma być dostępna. </w:t>
      </w:r>
    </w:p>
    <w:p w14:paraId="1E61C79B" w14:textId="1539E095" w:rsidR="00A525F6" w:rsidRPr="001E4F0A" w:rsidRDefault="1996489F" w:rsidP="001E4F0A">
      <w:pPr>
        <w:pStyle w:val="Akapitzlist"/>
        <w:numPr>
          <w:ilvl w:val="2"/>
          <w:numId w:val="94"/>
        </w:numPr>
      </w:pPr>
      <w:r w:rsidRPr="001E4F0A">
        <w:t xml:space="preserve">Instrukcja Użytkownika musi </w:t>
      </w:r>
      <w:r w:rsidR="500AF2D3" w:rsidRPr="001E4F0A">
        <w:t>uwzględniać poniższe wymagania</w:t>
      </w:r>
      <w:r w:rsidRPr="001E4F0A">
        <w:t>:</w:t>
      </w:r>
    </w:p>
    <w:p w14:paraId="283351BD" w14:textId="6A3C5D52" w:rsidR="00A525F6" w:rsidRPr="001E4F0A" w:rsidRDefault="56FEC792" w:rsidP="001E4F0A">
      <w:pPr>
        <w:pStyle w:val="Akapitzlist"/>
        <w:numPr>
          <w:ilvl w:val="3"/>
          <w:numId w:val="94"/>
        </w:numPr>
      </w:pPr>
      <w:r w:rsidRPr="001E4F0A">
        <w:t xml:space="preserve">Wykonawca powinien przedstawić </w:t>
      </w:r>
      <w:r w:rsidR="4389EF5E" w:rsidRPr="001E4F0A">
        <w:t>o</w:t>
      </w:r>
      <w:r w:rsidR="1996489F" w:rsidRPr="001E4F0A">
        <w:t>pis wykonania wszystkich czynności dostępnych dla Użytkownika (Zewnętrznego i Wewnętrznego) wynikających z realizacji przypadków użycia</w:t>
      </w:r>
      <w:r w:rsidR="46DACE78" w:rsidRPr="001E4F0A">
        <w:t>, k</w:t>
      </w:r>
      <w:r w:rsidR="7B15A208" w:rsidRPr="001E4F0A">
        <w:t>t</w:t>
      </w:r>
      <w:r w:rsidR="46DACE78" w:rsidRPr="001E4F0A">
        <w:t>óry</w:t>
      </w:r>
      <w:r w:rsidR="1996489F" w:rsidRPr="001E4F0A">
        <w:t xml:space="preserve"> musi składać się co najmniej z określenia:</w:t>
      </w:r>
    </w:p>
    <w:p w14:paraId="53D37DA0" w14:textId="77777777" w:rsidR="00A525F6" w:rsidRPr="001E4F0A" w:rsidRDefault="57CC2E05" w:rsidP="001E4F0A">
      <w:pPr>
        <w:pStyle w:val="Akapitzlist"/>
        <w:numPr>
          <w:ilvl w:val="4"/>
          <w:numId w:val="94"/>
        </w:numPr>
      </w:pPr>
      <w:r w:rsidRPr="001E4F0A">
        <w:t xml:space="preserve">Sposobu konfiguracji aplikacji </w:t>
      </w:r>
    </w:p>
    <w:p w14:paraId="73874547" w14:textId="77777777" w:rsidR="00A525F6" w:rsidRPr="001E4F0A" w:rsidRDefault="57CC2E05" w:rsidP="001E4F0A">
      <w:pPr>
        <w:pStyle w:val="Akapitzlist"/>
        <w:numPr>
          <w:ilvl w:val="4"/>
          <w:numId w:val="94"/>
        </w:numPr>
      </w:pPr>
      <w:r w:rsidRPr="001E4F0A">
        <w:t xml:space="preserve">Celu czynności wykonywanych przez </w:t>
      </w:r>
      <w:r w:rsidR="1C01502F" w:rsidRPr="001E4F0A">
        <w:t>U</w:t>
      </w:r>
      <w:r w:rsidRPr="001E4F0A">
        <w:t>żytkownika</w:t>
      </w:r>
    </w:p>
    <w:p w14:paraId="2779B30D" w14:textId="77777777" w:rsidR="00A525F6" w:rsidRPr="001E4F0A" w:rsidRDefault="57CC2E05" w:rsidP="001E4F0A">
      <w:pPr>
        <w:pStyle w:val="Akapitzlist"/>
        <w:numPr>
          <w:ilvl w:val="4"/>
          <w:numId w:val="94"/>
        </w:numPr>
      </w:pPr>
      <w:r w:rsidRPr="001E4F0A">
        <w:t>Możliwych scenariuszy realizacji</w:t>
      </w:r>
    </w:p>
    <w:p w14:paraId="02D6AFC0" w14:textId="75D1E6FB" w:rsidR="00A525F6" w:rsidRPr="001E4F0A" w:rsidRDefault="539B1D41" w:rsidP="001E4F0A">
      <w:pPr>
        <w:pStyle w:val="Akapitzlist"/>
        <w:numPr>
          <w:ilvl w:val="4"/>
          <w:numId w:val="94"/>
        </w:numPr>
      </w:pPr>
      <w:r w:rsidRPr="001E4F0A">
        <w:t>P</w:t>
      </w:r>
      <w:r w:rsidR="1996489F" w:rsidRPr="001E4F0A">
        <w:t>oszczególnych kroków</w:t>
      </w:r>
    </w:p>
    <w:p w14:paraId="01210ACE" w14:textId="2B979710" w:rsidR="00A525F6" w:rsidRPr="001E4F0A" w:rsidRDefault="1996489F" w:rsidP="001E4F0A">
      <w:pPr>
        <w:pStyle w:val="Akapitzlist"/>
        <w:numPr>
          <w:ilvl w:val="4"/>
          <w:numId w:val="94"/>
        </w:numPr>
      </w:pPr>
      <w:r w:rsidRPr="001E4F0A">
        <w:t>Zestawieni</w:t>
      </w:r>
      <w:r w:rsidR="156A9276" w:rsidRPr="001E4F0A">
        <w:t>a</w:t>
      </w:r>
      <w:r w:rsidRPr="001E4F0A">
        <w:t xml:space="preserve"> komunikatów o błędach</w:t>
      </w:r>
    </w:p>
    <w:p w14:paraId="6BA84133" w14:textId="1FDCD48B" w:rsidR="00A525F6" w:rsidRPr="001E4F0A" w:rsidRDefault="081C33FB" w:rsidP="001E4F0A">
      <w:pPr>
        <w:pStyle w:val="Akapitzlist"/>
        <w:numPr>
          <w:ilvl w:val="3"/>
          <w:numId w:val="94"/>
        </w:numPr>
      </w:pPr>
      <w:r w:rsidRPr="001E4F0A">
        <w:t xml:space="preserve">Instrukcja </w:t>
      </w:r>
      <w:r w:rsidR="5FE33378" w:rsidRPr="001E4F0A">
        <w:t>U</w:t>
      </w:r>
      <w:r w:rsidRPr="001E4F0A">
        <w:t xml:space="preserve">żytkownika </w:t>
      </w:r>
      <w:r w:rsidR="1996489F" w:rsidRPr="001E4F0A">
        <w:t xml:space="preserve">- Wykonawca musi opracować </w:t>
      </w:r>
      <w:r w:rsidRPr="001E4F0A">
        <w:t xml:space="preserve">instrukcję </w:t>
      </w:r>
      <w:r w:rsidR="5C4DDDC4" w:rsidRPr="001E4F0A">
        <w:t>U</w:t>
      </w:r>
      <w:r w:rsidR="1996489F" w:rsidRPr="001E4F0A">
        <w:t>żytkownika, któr</w:t>
      </w:r>
      <w:r w:rsidRPr="001E4F0A">
        <w:t>a</w:t>
      </w:r>
      <w:r w:rsidR="1996489F" w:rsidRPr="001E4F0A">
        <w:t xml:space="preserve"> szczegółowo opisze kolejne kroki wymagane do pełnej realizacji obowiązku sprawozdawczego w </w:t>
      </w:r>
      <w:r w:rsidR="3331B2B4" w:rsidRPr="001E4F0A">
        <w:t xml:space="preserve">Rozbudowanym </w:t>
      </w:r>
      <w:r w:rsidR="1996489F" w:rsidRPr="001E4F0A">
        <w:t>Systemie.</w:t>
      </w:r>
    </w:p>
    <w:p w14:paraId="30DA337D" w14:textId="77777777" w:rsidR="00A525F6" w:rsidRPr="001E4F0A" w:rsidRDefault="2B7A4D58" w:rsidP="001E4F0A">
      <w:pPr>
        <w:pStyle w:val="Akapitzlist"/>
        <w:numPr>
          <w:ilvl w:val="4"/>
          <w:numId w:val="94"/>
        </w:numPr>
      </w:pPr>
      <w:r w:rsidRPr="001E4F0A">
        <w:t xml:space="preserve">Instrukcja użytkownika </w:t>
      </w:r>
      <w:r w:rsidR="57CC2E05" w:rsidRPr="001E4F0A">
        <w:t>musi zawierać ilustracje w postaci zrzutów ekranu i sekwencji wideo.</w:t>
      </w:r>
    </w:p>
    <w:p w14:paraId="3DF613B5" w14:textId="47B636B7" w:rsidR="00A525F6" w:rsidRPr="001E4F0A" w:rsidRDefault="441C1EC6" w:rsidP="001E4F0A">
      <w:pPr>
        <w:pStyle w:val="Akapitzlist"/>
        <w:numPr>
          <w:ilvl w:val="4"/>
          <w:numId w:val="94"/>
        </w:numPr>
      </w:pPr>
      <w:r w:rsidRPr="001E4F0A">
        <w:t xml:space="preserve">Instrukcja użytkownika </w:t>
      </w:r>
      <w:r w:rsidR="0F58094D" w:rsidRPr="001E4F0A">
        <w:t>musi zostać opracowan</w:t>
      </w:r>
      <w:r w:rsidR="5EA0F0E1" w:rsidRPr="001E4F0A">
        <w:t>a</w:t>
      </w:r>
      <w:r w:rsidR="0F58094D" w:rsidRPr="001E4F0A">
        <w:t xml:space="preserve"> dla wszystkich dostępnych w </w:t>
      </w:r>
      <w:r w:rsidR="34142298" w:rsidRPr="001E4F0A">
        <w:t xml:space="preserve">Rozbudowanym </w:t>
      </w:r>
      <w:r w:rsidR="0F58094D" w:rsidRPr="001E4F0A">
        <w:t>Systemie ścieżek wprowadzania danych: poprzez edycję danych w Portalu Mapowym</w:t>
      </w:r>
      <w:r w:rsidR="573AA97B" w:rsidRPr="001E4F0A">
        <w:t xml:space="preserve"> </w:t>
      </w:r>
      <w:r w:rsidR="34142298" w:rsidRPr="001E4F0A">
        <w:t xml:space="preserve">Rozbudowanego </w:t>
      </w:r>
      <w:r w:rsidR="573AA97B" w:rsidRPr="001E4F0A">
        <w:t>Systemu</w:t>
      </w:r>
      <w:r w:rsidR="0F58094D" w:rsidRPr="001E4F0A">
        <w:t xml:space="preserve">, poprzez import pliku, poprzez zasilenie masowe, poprzez </w:t>
      </w:r>
      <w:r w:rsidR="7EA1880D" w:rsidRPr="001E4F0A">
        <w:t>narzędzie</w:t>
      </w:r>
      <w:r w:rsidR="0F58094D" w:rsidRPr="001E4F0A">
        <w:t xml:space="preserve"> QGIS oraz z wykorzystaniem interfejsu API.</w:t>
      </w:r>
    </w:p>
    <w:p w14:paraId="245EE3AB" w14:textId="77777777" w:rsidR="00A525F6" w:rsidRPr="00CB1DBF" w:rsidRDefault="00A525F6" w:rsidP="00A525F6">
      <w:pPr>
        <w:rPr>
          <w:rFonts w:cstheme="minorHAnsi"/>
        </w:rPr>
      </w:pPr>
    </w:p>
    <w:p w14:paraId="6750D396" w14:textId="77777777" w:rsidR="00E51493" w:rsidRPr="00CB1DBF" w:rsidRDefault="00610A59" w:rsidP="001B616C">
      <w:pPr>
        <w:pStyle w:val="Nagwek2"/>
        <w:rPr>
          <w:rFonts w:cstheme="minorHAnsi"/>
          <w:szCs w:val="24"/>
        </w:rPr>
      </w:pPr>
      <w:bookmarkStart w:id="109" w:name="_Toc82791866"/>
      <w:bookmarkStart w:id="110" w:name="_Toc82799975"/>
      <w:r w:rsidRPr="00CB1DBF">
        <w:rPr>
          <w:rFonts w:cstheme="minorHAnsi"/>
          <w:szCs w:val="24"/>
        </w:rPr>
        <w:lastRenderedPageBreak/>
        <w:t>Dokumentacja Techniczna</w:t>
      </w:r>
      <w:bookmarkEnd w:id="109"/>
      <w:bookmarkEnd w:id="110"/>
    </w:p>
    <w:p w14:paraId="22D211BD" w14:textId="77777777" w:rsidR="00225C25" w:rsidRPr="003B0839" w:rsidRDefault="00610A59" w:rsidP="003B0839">
      <w:pPr>
        <w:pStyle w:val="Akapitzlist"/>
        <w:numPr>
          <w:ilvl w:val="1"/>
          <w:numId w:val="94"/>
        </w:numPr>
      </w:pPr>
      <w:r w:rsidRPr="003B0839">
        <w:t xml:space="preserve">W </w:t>
      </w:r>
      <w:r w:rsidR="00F02AE3" w:rsidRPr="003B0839">
        <w:t>D</w:t>
      </w:r>
      <w:r w:rsidRPr="003B0839">
        <w:t xml:space="preserve">okumentacji </w:t>
      </w:r>
      <w:r w:rsidR="00F02AE3" w:rsidRPr="003B0839">
        <w:t>T</w:t>
      </w:r>
      <w:r w:rsidRPr="003B0839">
        <w:t>echnicznej muszą być zawarte opisy wszelkich cech, właściwości i funkcjonalności pozwalających na poprawną</w:t>
      </w:r>
      <w:r w:rsidR="00711C07" w:rsidRPr="003B0839">
        <w:t>,</w:t>
      </w:r>
      <w:r w:rsidRPr="003B0839">
        <w:t xml:space="preserve"> z punktu widzenia technicznego</w:t>
      </w:r>
      <w:r w:rsidR="00711C07" w:rsidRPr="003B0839">
        <w:t>,</w:t>
      </w:r>
      <w:r w:rsidRPr="003B0839">
        <w:t xml:space="preserve"> eksploatację </w:t>
      </w:r>
      <w:r w:rsidR="00711C07" w:rsidRPr="003B0839">
        <w:t xml:space="preserve">Rozbudowanego </w:t>
      </w:r>
      <w:r w:rsidR="00A525F6" w:rsidRPr="003B0839">
        <w:t>Systemu.</w:t>
      </w:r>
    </w:p>
    <w:p w14:paraId="6FFF36E1" w14:textId="62FC8A01" w:rsidR="00A525F6" w:rsidRPr="003B0839" w:rsidRDefault="1FA41A27" w:rsidP="003B0839">
      <w:pPr>
        <w:pStyle w:val="Akapitzlist"/>
        <w:numPr>
          <w:ilvl w:val="1"/>
          <w:numId w:val="94"/>
        </w:numPr>
      </w:pPr>
      <w:r w:rsidRPr="003B0839">
        <w:t>Dokumentacja Techniczn</w:t>
      </w:r>
      <w:r w:rsidR="13B834D2" w:rsidRPr="003B0839">
        <w:t>a</w:t>
      </w:r>
      <w:r w:rsidRPr="003B0839">
        <w:t xml:space="preserve"> musi uwzględniać</w:t>
      </w:r>
      <w:r w:rsidR="3EC44464" w:rsidRPr="003B0839">
        <w:t>:</w:t>
      </w:r>
    </w:p>
    <w:p w14:paraId="2CE950EC" w14:textId="675F9D40" w:rsidR="00A525F6" w:rsidRPr="003B0839" w:rsidRDefault="447F559F" w:rsidP="003B0839">
      <w:pPr>
        <w:pStyle w:val="Akapitzlist"/>
        <w:numPr>
          <w:ilvl w:val="2"/>
          <w:numId w:val="94"/>
        </w:numPr>
      </w:pPr>
      <w:r w:rsidRPr="003B0839">
        <w:t>P</w:t>
      </w:r>
      <w:r w:rsidR="696B57AE" w:rsidRPr="003B0839">
        <w:t xml:space="preserve">rojekty infrastruktury </w:t>
      </w:r>
      <w:r w:rsidR="4E106AFC" w:rsidRPr="003B0839">
        <w:t>w</w:t>
      </w:r>
      <w:r w:rsidR="1FF559B8" w:rsidRPr="003B0839">
        <w:t>ymaganej do uruchomienia wszystkich podsystemów, mod</w:t>
      </w:r>
      <w:r w:rsidR="303528AF" w:rsidRPr="003B0839">
        <w:t xml:space="preserve">ułów, komponentów </w:t>
      </w:r>
      <w:r w:rsidR="52955794" w:rsidRPr="003B0839">
        <w:t xml:space="preserve">Rozbudowanego </w:t>
      </w:r>
      <w:r w:rsidR="303528AF" w:rsidRPr="003B0839">
        <w:t>Systemu,</w:t>
      </w:r>
    </w:p>
    <w:p w14:paraId="0DD238E4" w14:textId="39232104" w:rsidR="00A525F6" w:rsidRPr="003B0839" w:rsidRDefault="30E4053F" w:rsidP="003B0839">
      <w:pPr>
        <w:pStyle w:val="Akapitzlist"/>
        <w:numPr>
          <w:ilvl w:val="2"/>
          <w:numId w:val="94"/>
        </w:numPr>
      </w:pPr>
      <w:r w:rsidRPr="003B0839">
        <w:t>P</w:t>
      </w:r>
      <w:r w:rsidR="7ED84412" w:rsidRPr="003B0839">
        <w:t xml:space="preserve">rojekty infrastruktury </w:t>
      </w:r>
      <w:r w:rsidR="0612D4CC" w:rsidRPr="003B0839">
        <w:t>w</w:t>
      </w:r>
      <w:r w:rsidR="1FF559B8" w:rsidRPr="003B0839">
        <w:t>ymaganej do uruchomienia podsystemów wspierających usług</w:t>
      </w:r>
      <w:r w:rsidR="303528AF" w:rsidRPr="003B0839">
        <w:t>i</w:t>
      </w:r>
      <w:r w:rsidR="1FF559B8" w:rsidRPr="003B0839">
        <w:t xml:space="preserve"> związan</w:t>
      </w:r>
      <w:r w:rsidR="303528AF" w:rsidRPr="003B0839">
        <w:t>e</w:t>
      </w:r>
      <w:r w:rsidR="1FF559B8" w:rsidRPr="003B0839">
        <w:t xml:space="preserve"> z jej wdrożeniem i eksploatacją,</w:t>
      </w:r>
    </w:p>
    <w:p w14:paraId="54DD3D6C" w14:textId="5F1F8649" w:rsidR="00A525F6" w:rsidRPr="003B0839" w:rsidRDefault="4345F287" w:rsidP="003B0839">
      <w:pPr>
        <w:pStyle w:val="Akapitzlist"/>
        <w:numPr>
          <w:ilvl w:val="2"/>
          <w:numId w:val="94"/>
        </w:numPr>
      </w:pPr>
      <w:r w:rsidRPr="003B0839">
        <w:t>R</w:t>
      </w:r>
      <w:r w:rsidR="0F58094D" w:rsidRPr="003B0839">
        <w:t>elacje pomiędzy elementami Architektury oraz wymaganiami architektonicznymi wraz z usługami związanymi z jej eksploatacją</w:t>
      </w:r>
      <w:r w:rsidR="2713073C" w:rsidRPr="003B0839">
        <w:t>,</w:t>
      </w:r>
    </w:p>
    <w:p w14:paraId="468A33B9" w14:textId="2A3B9AA1" w:rsidR="00A525F6" w:rsidRPr="003B0839" w:rsidRDefault="7503E999" w:rsidP="003B0839">
      <w:pPr>
        <w:pStyle w:val="Akapitzlist"/>
        <w:numPr>
          <w:ilvl w:val="2"/>
          <w:numId w:val="94"/>
        </w:numPr>
      </w:pPr>
      <w:r w:rsidRPr="003B0839">
        <w:t>S</w:t>
      </w:r>
      <w:r w:rsidR="3E09B2A9" w:rsidRPr="003B0839">
        <w:t xml:space="preserve">pecyfikację oprogramowania standardowego, które zostanie wykorzystane do implementacji i eksploatacji </w:t>
      </w:r>
      <w:r w:rsidR="2CBFC211" w:rsidRPr="003B0839">
        <w:t>Rozbudowanego</w:t>
      </w:r>
      <w:r w:rsidR="3E09B2A9" w:rsidRPr="003B0839">
        <w:t xml:space="preserve"> Systemu, </w:t>
      </w:r>
    </w:p>
    <w:p w14:paraId="780E5B99" w14:textId="10D444BC" w:rsidR="1591920B" w:rsidRDefault="1591920B" w:rsidP="003B0839">
      <w:pPr>
        <w:pStyle w:val="Akapitzlist"/>
        <w:numPr>
          <w:ilvl w:val="2"/>
          <w:numId w:val="94"/>
        </w:numPr>
      </w:pPr>
      <w:r w:rsidRPr="003B0839">
        <w:t>Wykaz bibliotek standardowych z określeniem ich wersji</w:t>
      </w:r>
      <w:r w:rsidR="29F624CC" w:rsidRPr="003B0839">
        <w:t xml:space="preserve"> potrzebnych do uruchomienia Rozbudowanego Systemu</w:t>
      </w:r>
    </w:p>
    <w:p w14:paraId="3EEF11BB" w14:textId="5A60CFF2" w:rsidR="00A525F6" w:rsidRPr="003B0839" w:rsidRDefault="15F20FC6" w:rsidP="003B0839">
      <w:pPr>
        <w:pStyle w:val="Akapitzlist"/>
        <w:numPr>
          <w:ilvl w:val="2"/>
          <w:numId w:val="94"/>
        </w:numPr>
      </w:pPr>
      <w:r w:rsidRPr="003B0839">
        <w:t>O</w:t>
      </w:r>
      <w:r w:rsidR="261742BC" w:rsidRPr="003B0839">
        <w:t xml:space="preserve">pis narzędzi </w:t>
      </w:r>
      <w:r w:rsidR="601F93AB" w:rsidRPr="003B0839">
        <w:t>do monitorowania operacyjnego platformy techniczno</w:t>
      </w:r>
      <w:r w:rsidR="740667C4" w:rsidRPr="003B0839">
        <w:t xml:space="preserve">-systemowej </w:t>
      </w:r>
      <w:r w:rsidR="29C3429E" w:rsidRPr="003B0839">
        <w:t xml:space="preserve">Rozbudowanego </w:t>
      </w:r>
      <w:r w:rsidR="740667C4" w:rsidRPr="003B0839">
        <w:t>Systemu</w:t>
      </w:r>
      <w:r w:rsidR="601F93AB" w:rsidRPr="003B0839">
        <w:t xml:space="preserve">, </w:t>
      </w:r>
    </w:p>
    <w:p w14:paraId="7487FE62" w14:textId="1611CC33" w:rsidR="00A525F6" w:rsidRPr="003B0839" w:rsidRDefault="1DE7C04D" w:rsidP="003B0839">
      <w:pPr>
        <w:pStyle w:val="Akapitzlist"/>
        <w:numPr>
          <w:ilvl w:val="2"/>
          <w:numId w:val="94"/>
        </w:numPr>
      </w:pPr>
      <w:r w:rsidRPr="003B0839">
        <w:t>O</w:t>
      </w:r>
      <w:r w:rsidR="4C994EB7" w:rsidRPr="003B0839">
        <w:t xml:space="preserve">pis narzędzi </w:t>
      </w:r>
      <w:r w:rsidR="1FF559B8" w:rsidRPr="003B0839">
        <w:t>do monitorowania dostępn</w:t>
      </w:r>
      <w:r w:rsidR="303528AF" w:rsidRPr="003B0839">
        <w:t xml:space="preserve">ości i wydajności </w:t>
      </w:r>
      <w:r w:rsidR="7E682CF1" w:rsidRPr="003B0839">
        <w:t xml:space="preserve">Rozbudowanego </w:t>
      </w:r>
      <w:r w:rsidR="303528AF" w:rsidRPr="003B0839">
        <w:t>Systemu</w:t>
      </w:r>
      <w:r w:rsidR="1FF559B8" w:rsidRPr="003B0839">
        <w:t xml:space="preserve">, </w:t>
      </w:r>
    </w:p>
    <w:p w14:paraId="2036F26F" w14:textId="3FE58AAB" w:rsidR="00A525F6" w:rsidRPr="003B0839" w:rsidRDefault="126FDCB7" w:rsidP="003B0839">
      <w:pPr>
        <w:pStyle w:val="Akapitzlist"/>
        <w:numPr>
          <w:ilvl w:val="2"/>
          <w:numId w:val="94"/>
        </w:numPr>
      </w:pPr>
      <w:r w:rsidRPr="003B0839">
        <w:t>O</w:t>
      </w:r>
      <w:r w:rsidR="0FD66B8C" w:rsidRPr="003B0839">
        <w:t xml:space="preserve">pis narzędzi </w:t>
      </w:r>
      <w:r w:rsidR="1FF559B8" w:rsidRPr="003B0839">
        <w:t>do kolekcjonowania danych o zdarzeniach generowanych przez infrastruk</w:t>
      </w:r>
      <w:r w:rsidR="303528AF" w:rsidRPr="003B0839">
        <w:t xml:space="preserve">turę i podsystemy </w:t>
      </w:r>
      <w:r w:rsidR="7E682CF1" w:rsidRPr="003B0839">
        <w:t xml:space="preserve">Rozbudowanego </w:t>
      </w:r>
      <w:r w:rsidR="303528AF" w:rsidRPr="003B0839">
        <w:t>Systemu,</w:t>
      </w:r>
    </w:p>
    <w:p w14:paraId="76FF5779" w14:textId="3A087D6C" w:rsidR="00A525F6" w:rsidRPr="003B0839" w:rsidRDefault="45649235" w:rsidP="003B0839">
      <w:pPr>
        <w:pStyle w:val="Akapitzlist"/>
        <w:numPr>
          <w:ilvl w:val="2"/>
          <w:numId w:val="94"/>
        </w:numPr>
      </w:pPr>
      <w:r w:rsidRPr="003B0839">
        <w:t>O</w:t>
      </w:r>
      <w:r w:rsidR="51318877" w:rsidRPr="003B0839">
        <w:t xml:space="preserve">pis narzędzi </w:t>
      </w:r>
      <w:r w:rsidR="601F93AB" w:rsidRPr="003B0839">
        <w:t>do tworzenia i odtwarzania kopii zapasowych</w:t>
      </w:r>
      <w:r w:rsidR="1462AB99" w:rsidRPr="003B0839">
        <w:t>,</w:t>
      </w:r>
    </w:p>
    <w:p w14:paraId="3CCBC447" w14:textId="468D6F24" w:rsidR="00A525F6" w:rsidRPr="003B0839" w:rsidRDefault="16C010D4" w:rsidP="003B0839">
      <w:pPr>
        <w:pStyle w:val="Akapitzlist"/>
        <w:numPr>
          <w:ilvl w:val="2"/>
          <w:numId w:val="94"/>
        </w:numPr>
      </w:pPr>
      <w:r w:rsidRPr="003B0839">
        <w:t>P</w:t>
      </w:r>
      <w:r w:rsidR="5122D3B6" w:rsidRPr="003B0839">
        <w:t xml:space="preserve">rzygotowaną przez </w:t>
      </w:r>
      <w:r w:rsidR="601F93AB" w:rsidRPr="003B0839">
        <w:t>Wykonawc</w:t>
      </w:r>
      <w:r w:rsidR="2373A78E" w:rsidRPr="003B0839">
        <w:t>ę</w:t>
      </w:r>
      <w:r w:rsidR="601F93AB" w:rsidRPr="003B0839">
        <w:t xml:space="preserve">  polityk</w:t>
      </w:r>
      <w:r w:rsidR="6423B269" w:rsidRPr="003B0839">
        <w:t>ę</w:t>
      </w:r>
      <w:r w:rsidR="601F93AB" w:rsidRPr="003B0839">
        <w:t xml:space="preserve"> tworzenia i odtwarzania kopii zapasowych</w:t>
      </w:r>
      <w:r w:rsidR="3445FDC3" w:rsidRPr="003B0839">
        <w:t>,</w:t>
      </w:r>
    </w:p>
    <w:p w14:paraId="7035B36D" w14:textId="77777777" w:rsidR="00A525F6" w:rsidRPr="003B0839" w:rsidRDefault="1FF559B8" w:rsidP="003B0839">
      <w:pPr>
        <w:pStyle w:val="Akapitzlist"/>
        <w:numPr>
          <w:ilvl w:val="2"/>
          <w:numId w:val="94"/>
        </w:numPr>
      </w:pPr>
      <w:r w:rsidRPr="003B0839">
        <w:t xml:space="preserve">Specyfikację zasobów infrastruktury (sprzęt i licencje) wymaganych do </w:t>
      </w:r>
      <w:r w:rsidR="303528AF" w:rsidRPr="003B0839">
        <w:t xml:space="preserve">implementacji </w:t>
      </w:r>
      <w:r w:rsidR="7E682CF1" w:rsidRPr="003B0839">
        <w:t xml:space="preserve">Rozbudowanego </w:t>
      </w:r>
      <w:r w:rsidR="303528AF" w:rsidRPr="003B0839">
        <w:t xml:space="preserve">Systemu </w:t>
      </w:r>
      <w:r w:rsidRPr="003B0839">
        <w:t>w podziale na Środowiska z uwzględnieniem konfiguracji:</w:t>
      </w:r>
    </w:p>
    <w:p w14:paraId="5731626B" w14:textId="108B8EA1" w:rsidR="00A525F6" w:rsidRPr="00D1272C" w:rsidRDefault="601F93AB" w:rsidP="00D1272C">
      <w:pPr>
        <w:pStyle w:val="Akapitzlist"/>
        <w:numPr>
          <w:ilvl w:val="3"/>
          <w:numId w:val="94"/>
        </w:numPr>
      </w:pPr>
      <w:r w:rsidRPr="00D1272C">
        <w:t>Warstwy wirtualizacji i systemów operacyjnych</w:t>
      </w:r>
      <w:r w:rsidR="40238DEF" w:rsidRPr="00D1272C">
        <w:t>,</w:t>
      </w:r>
    </w:p>
    <w:p w14:paraId="1C998C99" w14:textId="4BCCBE54" w:rsidR="00A525F6" w:rsidRPr="00D1272C" w:rsidRDefault="601F93AB" w:rsidP="00D1272C">
      <w:pPr>
        <w:pStyle w:val="Akapitzlist"/>
        <w:numPr>
          <w:ilvl w:val="3"/>
          <w:numId w:val="94"/>
        </w:numPr>
      </w:pPr>
      <w:r w:rsidRPr="00D1272C">
        <w:t>Pamięci masowej</w:t>
      </w:r>
      <w:r w:rsidR="70A1A3FA" w:rsidRPr="00D1272C">
        <w:t>,</w:t>
      </w:r>
    </w:p>
    <w:p w14:paraId="49B3885F" w14:textId="3E0BAD0E" w:rsidR="00A525F6" w:rsidRPr="00D1272C" w:rsidRDefault="601F93AB" w:rsidP="00D1272C">
      <w:pPr>
        <w:pStyle w:val="Akapitzlist"/>
        <w:numPr>
          <w:ilvl w:val="3"/>
          <w:numId w:val="94"/>
        </w:numPr>
      </w:pPr>
      <w:r w:rsidRPr="00D1272C">
        <w:t>Sieci LAN</w:t>
      </w:r>
      <w:r w:rsidR="70A1A3FA" w:rsidRPr="00D1272C">
        <w:t>,</w:t>
      </w:r>
    </w:p>
    <w:p w14:paraId="07838699" w14:textId="77777777" w:rsidR="00A525F6" w:rsidRPr="00D1272C" w:rsidRDefault="1FF559B8" w:rsidP="00D1272C">
      <w:pPr>
        <w:pStyle w:val="Akapitzlist"/>
        <w:numPr>
          <w:ilvl w:val="2"/>
          <w:numId w:val="94"/>
        </w:numPr>
      </w:pPr>
      <w:r w:rsidRPr="00D1272C">
        <w:t>Sp</w:t>
      </w:r>
      <w:r w:rsidR="303528AF" w:rsidRPr="00D1272C">
        <w:t xml:space="preserve">ecyfikację warstw </w:t>
      </w:r>
      <w:r w:rsidR="7E682CF1" w:rsidRPr="00D1272C">
        <w:t xml:space="preserve">Rozbudowanego </w:t>
      </w:r>
      <w:r w:rsidR="303528AF" w:rsidRPr="00D1272C">
        <w:t>Systemu</w:t>
      </w:r>
      <w:r w:rsidRPr="00D1272C">
        <w:t xml:space="preserve"> z uwzględnieniem:</w:t>
      </w:r>
    </w:p>
    <w:p w14:paraId="5BCF4624" w14:textId="77777777" w:rsidR="00A525F6" w:rsidRPr="00D1272C" w:rsidRDefault="1FF559B8" w:rsidP="00D1272C">
      <w:pPr>
        <w:pStyle w:val="Akapitzlist"/>
        <w:numPr>
          <w:ilvl w:val="3"/>
          <w:numId w:val="94"/>
        </w:numPr>
      </w:pPr>
      <w:r w:rsidRPr="00D1272C">
        <w:t>Warstwy bazodanowej</w:t>
      </w:r>
    </w:p>
    <w:p w14:paraId="39C2B383" w14:textId="77777777" w:rsidR="00A525F6" w:rsidRPr="00D1272C" w:rsidRDefault="1FF559B8" w:rsidP="00D1272C">
      <w:pPr>
        <w:pStyle w:val="Akapitzlist"/>
        <w:numPr>
          <w:ilvl w:val="4"/>
          <w:numId w:val="94"/>
        </w:numPr>
      </w:pPr>
      <w:r w:rsidRPr="00D1272C">
        <w:t>Opis konfiguracji zastosowanego w rozwiązaniu silnika baz danych</w:t>
      </w:r>
    </w:p>
    <w:p w14:paraId="7D6D79A9" w14:textId="77777777" w:rsidR="00A525F6" w:rsidRPr="00D1272C" w:rsidRDefault="1FF559B8" w:rsidP="00D1272C">
      <w:pPr>
        <w:pStyle w:val="Akapitzlist"/>
        <w:numPr>
          <w:ilvl w:val="4"/>
          <w:numId w:val="94"/>
        </w:numPr>
      </w:pPr>
      <w:r w:rsidRPr="00D1272C">
        <w:t xml:space="preserve">Opis konfiguracji klastra baz danych </w:t>
      </w:r>
    </w:p>
    <w:p w14:paraId="6BE136C3" w14:textId="77777777" w:rsidR="00A525F6" w:rsidRPr="00D1272C" w:rsidRDefault="1FF559B8" w:rsidP="00D1272C">
      <w:pPr>
        <w:pStyle w:val="Akapitzlist"/>
        <w:numPr>
          <w:ilvl w:val="4"/>
          <w:numId w:val="94"/>
        </w:numPr>
      </w:pPr>
      <w:r w:rsidRPr="00D1272C">
        <w:t>Zestawienia parametrów konfiguracyjnych</w:t>
      </w:r>
    </w:p>
    <w:p w14:paraId="39FEC61C" w14:textId="77777777" w:rsidR="00A525F6" w:rsidRPr="00D1272C" w:rsidRDefault="1FF559B8" w:rsidP="00D1272C">
      <w:pPr>
        <w:pStyle w:val="Akapitzlist"/>
        <w:numPr>
          <w:ilvl w:val="3"/>
          <w:numId w:val="94"/>
        </w:numPr>
      </w:pPr>
      <w:r w:rsidRPr="00D1272C">
        <w:t>Warstwy Front-end</w:t>
      </w:r>
    </w:p>
    <w:p w14:paraId="7E02EFF8" w14:textId="77777777" w:rsidR="00A525F6" w:rsidRPr="00D1272C" w:rsidRDefault="1FF559B8" w:rsidP="00D1272C">
      <w:pPr>
        <w:pStyle w:val="Akapitzlist"/>
        <w:numPr>
          <w:ilvl w:val="4"/>
          <w:numId w:val="94"/>
        </w:numPr>
      </w:pPr>
      <w:r w:rsidRPr="00D1272C">
        <w:t>Opis konfiguracji zastosowanych w rozwiązaniu serwerów Web</w:t>
      </w:r>
    </w:p>
    <w:p w14:paraId="51BCE817" w14:textId="77777777" w:rsidR="00A525F6" w:rsidRPr="00D1272C" w:rsidRDefault="1FF559B8" w:rsidP="00D1272C">
      <w:pPr>
        <w:pStyle w:val="Akapitzlist"/>
        <w:numPr>
          <w:ilvl w:val="4"/>
          <w:numId w:val="94"/>
        </w:numPr>
      </w:pPr>
      <w:r w:rsidRPr="00D1272C">
        <w:t>Opis konfiguracji klastra serwerów Web</w:t>
      </w:r>
    </w:p>
    <w:p w14:paraId="5720A2E1" w14:textId="77777777" w:rsidR="00A525F6" w:rsidRPr="00D1272C" w:rsidRDefault="1FF559B8" w:rsidP="00D1272C">
      <w:pPr>
        <w:pStyle w:val="Akapitzlist"/>
        <w:numPr>
          <w:ilvl w:val="4"/>
          <w:numId w:val="94"/>
        </w:numPr>
      </w:pPr>
      <w:r w:rsidRPr="00D1272C">
        <w:t>Zestawienia parametrów konfiguracyjnych warstwy Front-end</w:t>
      </w:r>
    </w:p>
    <w:p w14:paraId="1A157A7E" w14:textId="77777777" w:rsidR="00A525F6" w:rsidRPr="00D1272C" w:rsidRDefault="1FF559B8" w:rsidP="00D1272C">
      <w:pPr>
        <w:pStyle w:val="Akapitzlist"/>
        <w:numPr>
          <w:ilvl w:val="3"/>
          <w:numId w:val="94"/>
        </w:numPr>
      </w:pPr>
      <w:r w:rsidRPr="00D1272C">
        <w:t xml:space="preserve">Warstwy </w:t>
      </w:r>
      <w:proofErr w:type="spellStart"/>
      <w:r w:rsidR="567C09FF" w:rsidRPr="00D1272C">
        <w:t>B</w:t>
      </w:r>
      <w:r w:rsidRPr="00D1272C">
        <w:t>ack</w:t>
      </w:r>
      <w:proofErr w:type="spellEnd"/>
      <w:r w:rsidRPr="00D1272C">
        <w:t>-end</w:t>
      </w:r>
    </w:p>
    <w:p w14:paraId="4508E4B4" w14:textId="77777777" w:rsidR="00A525F6" w:rsidRPr="00D1272C" w:rsidRDefault="1FF559B8" w:rsidP="00D1272C">
      <w:pPr>
        <w:pStyle w:val="Akapitzlist"/>
        <w:numPr>
          <w:ilvl w:val="4"/>
          <w:numId w:val="94"/>
        </w:numPr>
      </w:pPr>
      <w:r w:rsidRPr="00D1272C">
        <w:lastRenderedPageBreak/>
        <w:t>Opis konfiguracji zastosowanego w rozwiązaniu serwerów aplikacji</w:t>
      </w:r>
    </w:p>
    <w:p w14:paraId="013A9853" w14:textId="77777777" w:rsidR="00A525F6" w:rsidRPr="00D1272C" w:rsidRDefault="1FF559B8" w:rsidP="00D1272C">
      <w:pPr>
        <w:pStyle w:val="Akapitzlist"/>
        <w:numPr>
          <w:ilvl w:val="4"/>
          <w:numId w:val="94"/>
        </w:numPr>
      </w:pPr>
      <w:r w:rsidRPr="00D1272C">
        <w:t>Opis konfiguracji klastra serwerów aplikacji</w:t>
      </w:r>
    </w:p>
    <w:p w14:paraId="3FF24DD7" w14:textId="77777777" w:rsidR="00A525F6" w:rsidRPr="00D1272C" w:rsidRDefault="1FF559B8" w:rsidP="00D1272C">
      <w:pPr>
        <w:pStyle w:val="Akapitzlist"/>
        <w:numPr>
          <w:ilvl w:val="4"/>
          <w:numId w:val="94"/>
        </w:numPr>
      </w:pPr>
      <w:r w:rsidRPr="00D1272C">
        <w:t xml:space="preserve">Zestawienia parametrów konfiguracyjnych warstwy </w:t>
      </w:r>
      <w:proofErr w:type="spellStart"/>
      <w:r w:rsidRPr="00D1272C">
        <w:t>Back</w:t>
      </w:r>
      <w:proofErr w:type="spellEnd"/>
      <w:r w:rsidRPr="00D1272C">
        <w:t>-end</w:t>
      </w:r>
    </w:p>
    <w:p w14:paraId="4DA118F5" w14:textId="77777777" w:rsidR="00A525F6" w:rsidRPr="00D1272C" w:rsidRDefault="1FF559B8" w:rsidP="00D1272C">
      <w:pPr>
        <w:pStyle w:val="Akapitzlist"/>
        <w:numPr>
          <w:ilvl w:val="4"/>
          <w:numId w:val="94"/>
        </w:numPr>
      </w:pPr>
      <w:r w:rsidRPr="00D1272C">
        <w:t>W projekcie Wykonawca uwzględni projekty innych podsystemów/komponentów, które zostaną użyte w rozwiązaniu.</w:t>
      </w:r>
    </w:p>
    <w:p w14:paraId="38474ADE" w14:textId="77777777" w:rsidR="00E51493" w:rsidRPr="00CB1DBF" w:rsidRDefault="00610A59" w:rsidP="001B616C">
      <w:pPr>
        <w:pStyle w:val="Nagwek2"/>
        <w:rPr>
          <w:rFonts w:cstheme="minorHAnsi"/>
          <w:szCs w:val="24"/>
        </w:rPr>
      </w:pPr>
      <w:bookmarkStart w:id="111" w:name="_Toc82791867"/>
      <w:bookmarkStart w:id="112" w:name="_Toc82799976"/>
      <w:r w:rsidRPr="00CB1DBF">
        <w:rPr>
          <w:rFonts w:cstheme="minorHAnsi"/>
          <w:szCs w:val="24"/>
        </w:rPr>
        <w:t>Dokumentacja Instruktażowa</w:t>
      </w:r>
      <w:bookmarkEnd w:id="111"/>
      <w:bookmarkEnd w:id="112"/>
      <w:r w:rsidRPr="00CB1DBF">
        <w:rPr>
          <w:rFonts w:cstheme="minorHAnsi"/>
          <w:szCs w:val="24"/>
        </w:rPr>
        <w:t xml:space="preserve"> </w:t>
      </w:r>
    </w:p>
    <w:p w14:paraId="220FF4A7" w14:textId="0E10097E" w:rsidR="003B7EC2" w:rsidRPr="00D1272C" w:rsidRDefault="167B8855" w:rsidP="00D1272C">
      <w:pPr>
        <w:pStyle w:val="Akapitzlist"/>
        <w:numPr>
          <w:ilvl w:val="1"/>
          <w:numId w:val="94"/>
        </w:numPr>
      </w:pPr>
      <w:r w:rsidRPr="00D1272C">
        <w:t xml:space="preserve">Wykonawca </w:t>
      </w:r>
      <w:r w:rsidR="7E8C5FF1" w:rsidRPr="00D1272C">
        <w:t xml:space="preserve">musi przygotować </w:t>
      </w:r>
      <w:r w:rsidRPr="00D1272C">
        <w:t>krótkie pisemne instruktaże oraz</w:t>
      </w:r>
      <w:r w:rsidR="2D1724E8" w:rsidRPr="00D1272C">
        <w:t>, co najwyżej pięciominutowe (każdy),</w:t>
      </w:r>
      <w:r w:rsidRPr="00D1272C">
        <w:t xml:space="preserve"> filmy instruktażowe</w:t>
      </w:r>
      <w:r w:rsidR="1551D14A" w:rsidRPr="00D1272C">
        <w:t xml:space="preserve"> wraz z profesjonalnym lektorem, etykietami wyświetlanymi na tle filmu</w:t>
      </w:r>
      <w:r w:rsidRPr="00D1272C">
        <w:t xml:space="preserve">, , które będą prezentować, w jaki sposób należy korzystać z funkcjonalności </w:t>
      </w:r>
      <w:r w:rsidR="7E682CF1" w:rsidRPr="00D1272C">
        <w:t xml:space="preserve">Rozbudowanego </w:t>
      </w:r>
      <w:proofErr w:type="spellStart"/>
      <w:r w:rsidRPr="00D1272C">
        <w:t>Systemu</w:t>
      </w:r>
      <w:r w:rsidR="76D6A5F3" w:rsidRPr="00D1272C">
        <w:t>,</w:t>
      </w:r>
      <w:r w:rsidR="1551D14A" w:rsidRPr="00D1272C">
        <w:t>w</w:t>
      </w:r>
      <w:proofErr w:type="spellEnd"/>
      <w:r w:rsidR="1551D14A" w:rsidRPr="00D1272C">
        <w:t xml:space="preserve"> szczególności:</w:t>
      </w:r>
    </w:p>
    <w:p w14:paraId="238EDD4C" w14:textId="1EB77B1A" w:rsidR="003B7EC2" w:rsidRPr="005E7B5A" w:rsidRDefault="5F22E09D" w:rsidP="005E7B5A">
      <w:pPr>
        <w:pStyle w:val="Akapitzlist"/>
        <w:numPr>
          <w:ilvl w:val="2"/>
          <w:numId w:val="94"/>
        </w:numPr>
      </w:pPr>
      <w:r w:rsidRPr="005E7B5A">
        <w:t>Edycji manualnej (dla każdego typu geometrycznego – punkt, linia, poligon),</w:t>
      </w:r>
      <w:r w:rsidR="14931695" w:rsidRPr="005E7B5A">
        <w:t xml:space="preserve"> </w:t>
      </w:r>
      <w:r w:rsidR="2607B31C" w:rsidRPr="005E7B5A">
        <w:t xml:space="preserve"> w przypadku skorzystania w tym zakresie przez Zamawiającego z prawa opcji, o którym mowa w art. 441 ustawy - Prawo zamówień </w:t>
      </w:r>
      <w:proofErr w:type="spellStart"/>
      <w:r w:rsidR="2607B31C" w:rsidRPr="005E7B5A">
        <w:t>publicznych</w:t>
      </w:r>
      <w:r w:rsidR="7FCD31C0" w:rsidRPr="005E7B5A">
        <w:t>,</w:t>
      </w:r>
      <w:r w:rsidR="06B52A69" w:rsidRPr="005E7B5A">
        <w:t>Import</w:t>
      </w:r>
      <w:r w:rsidR="084CDACF" w:rsidRPr="005E7B5A">
        <w:t>u</w:t>
      </w:r>
      <w:proofErr w:type="spellEnd"/>
      <w:r w:rsidR="06B52A69" w:rsidRPr="005E7B5A">
        <w:t xml:space="preserve"> plików (osobny dla każdego różniącego się formatu)</w:t>
      </w:r>
      <w:r w:rsidR="2D57E8BE" w:rsidRPr="005E7B5A">
        <w:t>,</w:t>
      </w:r>
    </w:p>
    <w:p w14:paraId="3ACC6601" w14:textId="77777777" w:rsidR="003B7EC2" w:rsidRPr="005E7B5A" w:rsidRDefault="06B52A69" w:rsidP="005E7B5A">
      <w:pPr>
        <w:pStyle w:val="Akapitzlist"/>
        <w:numPr>
          <w:ilvl w:val="2"/>
          <w:numId w:val="94"/>
        </w:numPr>
      </w:pPr>
      <w:r w:rsidRPr="005E7B5A">
        <w:t>Zasilenia masowe (z każdego typu – URL, FTP, baza danych)</w:t>
      </w:r>
      <w:r w:rsidR="2D57E8BE" w:rsidRPr="005E7B5A">
        <w:t>,</w:t>
      </w:r>
    </w:p>
    <w:p w14:paraId="4E721372" w14:textId="7DBC24A2" w:rsidR="003B7EC2" w:rsidRPr="005E7B5A" w:rsidRDefault="06B52A69" w:rsidP="005E7B5A">
      <w:pPr>
        <w:pStyle w:val="Akapitzlist"/>
        <w:numPr>
          <w:ilvl w:val="2"/>
          <w:numId w:val="94"/>
        </w:numPr>
      </w:pPr>
      <w:r w:rsidRPr="005E7B5A">
        <w:t>Wprowadzani</w:t>
      </w:r>
      <w:r w:rsidR="45B5B72C" w:rsidRPr="005E7B5A">
        <w:t>a</w:t>
      </w:r>
      <w:r w:rsidRPr="005E7B5A">
        <w:t xml:space="preserve"> danych z wykorzystaniem formularzy (w tym stawki, warunki</w:t>
      </w:r>
      <w:r w:rsidR="4375F2D8" w:rsidRPr="005E7B5A">
        <w:t xml:space="preserve"> dostępu do</w:t>
      </w:r>
      <w:r w:rsidRPr="005E7B5A">
        <w:t xml:space="preserve"> nieruchomości</w:t>
      </w:r>
      <w:r w:rsidR="0AA5519E" w:rsidRPr="005E7B5A">
        <w:t>)</w:t>
      </w:r>
      <w:r w:rsidR="2D57E8BE" w:rsidRPr="005E7B5A">
        <w:t>,</w:t>
      </w:r>
    </w:p>
    <w:p w14:paraId="0960E983" w14:textId="4FF6B5D4" w:rsidR="003B7EC2" w:rsidRPr="005E7B5A" w:rsidRDefault="06B52A69" w:rsidP="005E7B5A">
      <w:pPr>
        <w:pStyle w:val="Akapitzlist"/>
        <w:numPr>
          <w:ilvl w:val="2"/>
          <w:numId w:val="94"/>
        </w:numPr>
      </w:pPr>
      <w:r w:rsidRPr="005E7B5A">
        <w:t>Składani</w:t>
      </w:r>
      <w:r w:rsidR="3A61A133" w:rsidRPr="005E7B5A">
        <w:t>a</w:t>
      </w:r>
      <w:r w:rsidRPr="005E7B5A">
        <w:t xml:space="preserve"> oświadczeń i wypełnieni</w:t>
      </w:r>
      <w:r w:rsidR="19D9E9AA" w:rsidRPr="005E7B5A">
        <w:t>a</w:t>
      </w:r>
      <w:r w:rsidRPr="005E7B5A">
        <w:t xml:space="preserve"> obowiązku ustawowego wynikającego z art. 29</w:t>
      </w:r>
      <w:r w:rsidR="5015B701" w:rsidRPr="005E7B5A">
        <w:t xml:space="preserve"> ustawy o wspieraniu rozwoju usług i sieci telekomunikacyjnych</w:t>
      </w:r>
      <w:r w:rsidR="2D57E8BE" w:rsidRPr="005E7B5A">
        <w:t>,</w:t>
      </w:r>
    </w:p>
    <w:p w14:paraId="65EB0C0C" w14:textId="78394B28" w:rsidR="003B7EC2" w:rsidRPr="005E7B5A" w:rsidRDefault="06B52A69" w:rsidP="005E7B5A">
      <w:pPr>
        <w:pStyle w:val="Akapitzlist"/>
        <w:numPr>
          <w:ilvl w:val="2"/>
          <w:numId w:val="94"/>
        </w:numPr>
      </w:pPr>
      <w:r w:rsidRPr="005E7B5A">
        <w:t>Eksport</w:t>
      </w:r>
      <w:r w:rsidR="34DDAE43" w:rsidRPr="005E7B5A">
        <w:t>u</w:t>
      </w:r>
      <w:r w:rsidRPr="005E7B5A">
        <w:t xml:space="preserve"> plików</w:t>
      </w:r>
      <w:r w:rsidR="2D57E8BE" w:rsidRPr="005E7B5A">
        <w:t>,</w:t>
      </w:r>
    </w:p>
    <w:p w14:paraId="053A10D0" w14:textId="22B52DE0" w:rsidR="003B7EC2" w:rsidRPr="005E7B5A" w:rsidRDefault="06B52A69" w:rsidP="005E7B5A">
      <w:pPr>
        <w:pStyle w:val="Akapitzlist"/>
        <w:numPr>
          <w:ilvl w:val="2"/>
          <w:numId w:val="94"/>
        </w:numPr>
      </w:pPr>
      <w:r w:rsidRPr="005E7B5A">
        <w:t>Korzystani</w:t>
      </w:r>
      <w:r w:rsidR="162C624B" w:rsidRPr="005E7B5A">
        <w:t>a</w:t>
      </w:r>
      <w:r w:rsidRPr="005E7B5A">
        <w:t xml:space="preserve"> z tabeli atrybutów</w:t>
      </w:r>
      <w:r w:rsidR="2D57E8BE" w:rsidRPr="005E7B5A">
        <w:t>,</w:t>
      </w:r>
    </w:p>
    <w:p w14:paraId="1FA3B6FC" w14:textId="0D2198E9" w:rsidR="003B7EC2" w:rsidRPr="005E7B5A" w:rsidRDefault="06B52A69" w:rsidP="005E7B5A">
      <w:pPr>
        <w:pStyle w:val="Akapitzlist"/>
        <w:numPr>
          <w:ilvl w:val="2"/>
          <w:numId w:val="94"/>
        </w:numPr>
      </w:pPr>
      <w:r w:rsidRPr="005E7B5A">
        <w:t>Identyfikacj</w:t>
      </w:r>
      <w:r w:rsidR="0AA15AC4" w:rsidRPr="005E7B5A">
        <w:t>i</w:t>
      </w:r>
      <w:r w:rsidRPr="005E7B5A">
        <w:t xml:space="preserve"> obiektów</w:t>
      </w:r>
      <w:r w:rsidR="2D57E8BE" w:rsidRPr="005E7B5A">
        <w:t>,</w:t>
      </w:r>
    </w:p>
    <w:p w14:paraId="66AF9698" w14:textId="3232F344" w:rsidR="003B7EC2" w:rsidRPr="005E7B5A" w:rsidRDefault="00395B1C" w:rsidP="005E7B5A">
      <w:pPr>
        <w:pStyle w:val="Akapitzlist"/>
        <w:numPr>
          <w:ilvl w:val="2"/>
          <w:numId w:val="94"/>
        </w:numPr>
      </w:pPr>
      <w:r w:rsidRPr="005E7B5A">
        <w:t>P</w:t>
      </w:r>
      <w:r w:rsidR="06B52A69" w:rsidRPr="005E7B5A">
        <w:t>anelu użytkownika</w:t>
      </w:r>
      <w:r w:rsidR="2D57E8BE" w:rsidRPr="005E7B5A">
        <w:t>,</w:t>
      </w:r>
    </w:p>
    <w:p w14:paraId="6FF6AC49" w14:textId="2CC521D8" w:rsidR="003B7EC2" w:rsidRPr="005E7B5A" w:rsidRDefault="4EC3D140" w:rsidP="005E7B5A">
      <w:pPr>
        <w:pStyle w:val="Akapitzlist"/>
        <w:numPr>
          <w:ilvl w:val="2"/>
          <w:numId w:val="94"/>
        </w:numPr>
      </w:pPr>
      <w:r w:rsidRPr="005E7B5A">
        <w:t>K</w:t>
      </w:r>
      <w:r w:rsidR="06B52A69" w:rsidRPr="005E7B5A">
        <w:t>onfiguracj</w:t>
      </w:r>
      <w:r w:rsidR="1BD27D16" w:rsidRPr="005E7B5A">
        <w:t>i</w:t>
      </w:r>
      <w:r w:rsidR="06B52A69" w:rsidRPr="005E7B5A">
        <w:t xml:space="preserve"> okna mapy (kompozycje, kolejność warstw itd.)</w:t>
      </w:r>
      <w:r w:rsidR="2D57E8BE" w:rsidRPr="005E7B5A">
        <w:t>,</w:t>
      </w:r>
    </w:p>
    <w:p w14:paraId="653C6920" w14:textId="62C2A255" w:rsidR="003B7EC2" w:rsidRPr="005E7B5A" w:rsidRDefault="017283DE" w:rsidP="005E7B5A">
      <w:pPr>
        <w:pStyle w:val="Akapitzlist"/>
        <w:numPr>
          <w:ilvl w:val="2"/>
          <w:numId w:val="94"/>
        </w:numPr>
      </w:pPr>
      <w:r w:rsidRPr="005E7B5A">
        <w:t>Z</w:t>
      </w:r>
      <w:r w:rsidR="06B52A69" w:rsidRPr="005E7B5A">
        <w:t>głaszani</w:t>
      </w:r>
      <w:r w:rsidR="1A23F46B" w:rsidRPr="005E7B5A">
        <w:t>a</w:t>
      </w:r>
      <w:r w:rsidR="06B52A69" w:rsidRPr="005E7B5A">
        <w:t xml:space="preserve"> braków i rozbieżności</w:t>
      </w:r>
      <w:r w:rsidR="2D57E8BE" w:rsidRPr="005E7B5A">
        <w:t>.</w:t>
      </w:r>
    </w:p>
    <w:p w14:paraId="5999CD29" w14:textId="3AC01DC5" w:rsidR="00225C25" w:rsidRPr="005E7B5A" w:rsidRDefault="5B649C84" w:rsidP="005E7B5A">
      <w:pPr>
        <w:pStyle w:val="Akapitzlist"/>
        <w:numPr>
          <w:ilvl w:val="1"/>
          <w:numId w:val="94"/>
        </w:numPr>
      </w:pPr>
      <w:r w:rsidRPr="005E7B5A">
        <w:t xml:space="preserve">Wykonawca </w:t>
      </w:r>
      <w:r w:rsidR="21EF2262" w:rsidRPr="005E7B5A">
        <w:t xml:space="preserve">musi przygotować </w:t>
      </w:r>
      <w:r w:rsidRPr="005E7B5A">
        <w:t>propozycje scenariuszy do tych instruktaży oraz filmów instruktażowych, które podlegać będą akceptacji Zamawiającego. Filmy instruktażowe Wykonawca opracuje w jakości co najmniej 480p oraz w postaci plików mp4.</w:t>
      </w:r>
    </w:p>
    <w:p w14:paraId="7C60843E" w14:textId="3AC9A51C" w:rsidR="00225C25" w:rsidRPr="005E7B5A" w:rsidRDefault="0EFFF4C4" w:rsidP="005E7B5A">
      <w:pPr>
        <w:pStyle w:val="Akapitzlist"/>
        <w:numPr>
          <w:ilvl w:val="1"/>
          <w:numId w:val="94"/>
        </w:numPr>
      </w:pPr>
      <w:r w:rsidRPr="005E7B5A">
        <w:t>Pisemne instruktaże oraz f</w:t>
      </w:r>
      <w:r w:rsidR="7523B732" w:rsidRPr="005E7B5A">
        <w:t xml:space="preserve">ilmy </w:t>
      </w:r>
      <w:r w:rsidRPr="005E7B5A">
        <w:t xml:space="preserve">instruktażowe </w:t>
      </w:r>
      <w:r w:rsidR="7523B732" w:rsidRPr="005E7B5A">
        <w:t>będą przygotowane po zakończeniu testów akceptacyjnych i</w:t>
      </w:r>
      <w:r w:rsidR="36716341" w:rsidRPr="005E7B5A">
        <w:t xml:space="preserve"> aktualizowane w całym okresie </w:t>
      </w:r>
      <w:r w:rsidR="5E886144" w:rsidRPr="005E7B5A">
        <w:t>g</w:t>
      </w:r>
      <w:r w:rsidR="36716341" w:rsidRPr="005E7B5A">
        <w:t xml:space="preserve">warancji i </w:t>
      </w:r>
      <w:r w:rsidR="5E886144" w:rsidRPr="005E7B5A">
        <w:t>świadczenia usług w</w:t>
      </w:r>
      <w:r w:rsidR="7523B732" w:rsidRPr="005E7B5A">
        <w:t xml:space="preserve">sparcia w przypadku zmian w działaniu </w:t>
      </w:r>
      <w:r w:rsidR="7E682CF1" w:rsidRPr="005E7B5A">
        <w:t xml:space="preserve">Rozbudowanego </w:t>
      </w:r>
      <w:r w:rsidR="7523B732" w:rsidRPr="005E7B5A">
        <w:t>Systemu.</w:t>
      </w:r>
    </w:p>
    <w:p w14:paraId="1DBE4360" w14:textId="398BC85D" w:rsidR="00E51493" w:rsidRPr="00CB1DBF" w:rsidRDefault="5065A1DA" w:rsidP="6ACDB00C">
      <w:pPr>
        <w:pStyle w:val="Nagwek2"/>
        <w:rPr>
          <w:rFonts w:cstheme="minorBidi"/>
        </w:rPr>
      </w:pPr>
      <w:bookmarkStart w:id="113" w:name="_Toc82791868"/>
      <w:bookmarkStart w:id="114" w:name="_Toc82799977"/>
      <w:r w:rsidRPr="6ACDB00C">
        <w:rPr>
          <w:rFonts w:cstheme="minorBidi"/>
        </w:rPr>
        <w:t xml:space="preserve">Dokumentacja Administratora </w:t>
      </w:r>
      <w:r w:rsidR="2E33621F" w:rsidRPr="6ACDB00C">
        <w:rPr>
          <w:rFonts w:cstheme="minorBidi"/>
        </w:rPr>
        <w:t xml:space="preserve">Rozbudowanego </w:t>
      </w:r>
      <w:r w:rsidR="68DAEADD" w:rsidRPr="6ACDB00C">
        <w:rPr>
          <w:rFonts w:cstheme="minorBidi"/>
        </w:rPr>
        <w:t>Systemu</w:t>
      </w:r>
      <w:bookmarkEnd w:id="113"/>
      <w:bookmarkEnd w:id="114"/>
      <w:r w:rsidRPr="6ACDB00C">
        <w:rPr>
          <w:rFonts w:cstheme="minorBidi"/>
        </w:rPr>
        <w:t xml:space="preserve"> </w:t>
      </w:r>
    </w:p>
    <w:p w14:paraId="272B6F4D" w14:textId="3A87B1EC" w:rsidR="00225C25" w:rsidRPr="005E7B5A" w:rsidRDefault="5065A1DA" w:rsidP="005E7B5A">
      <w:pPr>
        <w:pStyle w:val="Akapitzlist"/>
        <w:numPr>
          <w:ilvl w:val="1"/>
          <w:numId w:val="94"/>
        </w:numPr>
      </w:pPr>
      <w:r w:rsidRPr="005E7B5A">
        <w:t xml:space="preserve">Dokumentacja Administratora </w:t>
      </w:r>
      <w:r w:rsidR="10C57172" w:rsidRPr="005E7B5A">
        <w:t xml:space="preserve">Rozbudowanego </w:t>
      </w:r>
      <w:r w:rsidR="6948EDB7" w:rsidRPr="005E7B5A">
        <w:t>Systemu</w:t>
      </w:r>
      <w:r w:rsidRPr="005E7B5A">
        <w:t xml:space="preserve"> musi zawierać zestaw dokumentacji szczegółowo opisujących zastosowane rozwiązania zapewniające spełnienie wymagań ogólnych (zgodnie z wymaganiami prawa) oraz specyficznych zamawiającego dot</w:t>
      </w:r>
      <w:r w:rsidR="6E39CB29" w:rsidRPr="005E7B5A">
        <w:t>yczących</w:t>
      </w:r>
      <w:r w:rsidRPr="005E7B5A">
        <w:t xml:space="preserve"> bezpiecznej eksploatacji. Dokumentacja, w szczególności, </w:t>
      </w:r>
      <w:r w:rsidR="25C1F653" w:rsidRPr="005E7B5A">
        <w:t xml:space="preserve">musi </w:t>
      </w:r>
      <w:r w:rsidRPr="005E7B5A">
        <w:t>zawierać:</w:t>
      </w:r>
    </w:p>
    <w:p w14:paraId="4859A401" w14:textId="2472AB90" w:rsidR="00225C25" w:rsidRPr="005E7B5A" w:rsidRDefault="6C74815D" w:rsidP="005E7B5A">
      <w:pPr>
        <w:pStyle w:val="Akapitzlist"/>
        <w:numPr>
          <w:ilvl w:val="2"/>
          <w:numId w:val="94"/>
        </w:numPr>
      </w:pPr>
      <w:r w:rsidRPr="005E7B5A">
        <w:t>O</w:t>
      </w:r>
      <w:r w:rsidR="4AE5CD99" w:rsidRPr="005E7B5A">
        <w:t>pis zastosowanych mechanizmów logowania zdarzeń, śladu audytowego oraz kontroli i monitorowania działań w aplikacji/systemie w tym wszelkich prób naruszenia zasad bezpieczeństwa;</w:t>
      </w:r>
    </w:p>
    <w:p w14:paraId="31F59BB2" w14:textId="19483598" w:rsidR="00225C25" w:rsidRPr="005E7B5A" w:rsidRDefault="27F6EC97" w:rsidP="005E7B5A">
      <w:pPr>
        <w:pStyle w:val="Akapitzlist"/>
        <w:numPr>
          <w:ilvl w:val="2"/>
          <w:numId w:val="94"/>
        </w:numPr>
      </w:pPr>
      <w:r w:rsidRPr="005E7B5A">
        <w:lastRenderedPageBreak/>
        <w:t>O</w:t>
      </w:r>
      <w:r w:rsidR="31E51AAF" w:rsidRPr="005E7B5A">
        <w:t>pis</w:t>
      </w:r>
      <w:r w:rsidR="4AE5CD99" w:rsidRPr="005E7B5A">
        <w:t xml:space="preserve"> funkcjonalności, interfejs oraz zasady zarządzania kontami (</w:t>
      </w:r>
      <w:r w:rsidR="1C01502F" w:rsidRPr="005E7B5A">
        <w:t>U</w:t>
      </w:r>
      <w:r w:rsidR="4AE5CD99" w:rsidRPr="005E7B5A">
        <w:t xml:space="preserve">żytkownikami) oraz uprawnieniami poszczególnych ról, profili, </w:t>
      </w:r>
      <w:r w:rsidR="1C01502F" w:rsidRPr="005E7B5A">
        <w:t>U</w:t>
      </w:r>
      <w:r w:rsidR="4AE5CD99" w:rsidRPr="005E7B5A">
        <w:t>żytkowników itp.;</w:t>
      </w:r>
    </w:p>
    <w:p w14:paraId="3662D3A1" w14:textId="1CD33AB4" w:rsidR="00225C25" w:rsidRPr="005E7B5A" w:rsidRDefault="57C7B21B" w:rsidP="005E7B5A">
      <w:pPr>
        <w:pStyle w:val="Akapitzlist"/>
        <w:numPr>
          <w:ilvl w:val="2"/>
          <w:numId w:val="94"/>
        </w:numPr>
      </w:pPr>
      <w:r w:rsidRPr="005E7B5A">
        <w:t>O</w:t>
      </w:r>
      <w:r w:rsidR="090C5F13" w:rsidRPr="005E7B5A">
        <w:t>pis</w:t>
      </w:r>
      <w:r w:rsidR="4AE5CD99" w:rsidRPr="005E7B5A">
        <w:t xml:space="preserve"> spos</w:t>
      </w:r>
      <w:r w:rsidR="01B5DCD2" w:rsidRPr="005E7B5A">
        <w:t>obu</w:t>
      </w:r>
      <w:r w:rsidR="4AE5CD99" w:rsidRPr="005E7B5A">
        <w:t xml:space="preserve"> realizacji wymagań wynikających z </w:t>
      </w:r>
      <w:r w:rsidR="19CB5554" w:rsidRPr="005E7B5A">
        <w:t xml:space="preserve">obowiązujących </w:t>
      </w:r>
      <w:r w:rsidR="4AE5CD99" w:rsidRPr="005E7B5A">
        <w:t>przepisów o ochronie danych osobowych</w:t>
      </w:r>
      <w:r w:rsidR="0BC13D98" w:rsidRPr="005E7B5A">
        <w:t>;</w:t>
      </w:r>
    </w:p>
    <w:p w14:paraId="085DAAC6" w14:textId="05CBA38C" w:rsidR="00225C25" w:rsidRPr="005E7B5A" w:rsidRDefault="443DA34F" w:rsidP="005E7B5A">
      <w:pPr>
        <w:pStyle w:val="Akapitzlist"/>
        <w:numPr>
          <w:ilvl w:val="2"/>
          <w:numId w:val="94"/>
        </w:numPr>
      </w:pPr>
      <w:r w:rsidRPr="005E7B5A">
        <w:t>O</w:t>
      </w:r>
      <w:r w:rsidR="63A83902" w:rsidRPr="005E7B5A">
        <w:t>pis zabezpieczeń interfejsów oraz opis metod zapewnienia poufności i kontrolowalności tych kanałów przepływu informacji, jeśli aplikacja wykorzystuje jakiekolwiek mechanizmy wymiany informacji z innymi systemami</w:t>
      </w:r>
      <w:r w:rsidR="361E8924" w:rsidRPr="005E7B5A">
        <w:t>;</w:t>
      </w:r>
    </w:p>
    <w:p w14:paraId="0C6D14E5" w14:textId="1BAF3D87" w:rsidR="00933B99" w:rsidRPr="005E7B5A" w:rsidRDefault="0E2B67E7" w:rsidP="005E7B5A">
      <w:pPr>
        <w:pStyle w:val="Akapitzlist"/>
        <w:numPr>
          <w:ilvl w:val="2"/>
          <w:numId w:val="94"/>
        </w:numPr>
      </w:pPr>
      <w:r w:rsidRPr="005E7B5A">
        <w:t>Opisy i</w:t>
      </w:r>
      <w:r w:rsidR="105EEB5A" w:rsidRPr="005E7B5A">
        <w:t>nstalacji, konfiguracji i parametryzacji oprogramowania zastosowa</w:t>
      </w:r>
      <w:r w:rsidR="30D8CF4E" w:rsidRPr="005E7B5A">
        <w:t xml:space="preserve">nego przy budowie </w:t>
      </w:r>
      <w:r w:rsidR="3B841E70" w:rsidRPr="005E7B5A">
        <w:t xml:space="preserve">Rozbudowanego </w:t>
      </w:r>
      <w:r w:rsidR="30D8CF4E" w:rsidRPr="005E7B5A">
        <w:t>Systemu</w:t>
      </w:r>
      <w:r w:rsidR="105EEB5A" w:rsidRPr="005E7B5A">
        <w:t xml:space="preserve"> (stos technologiczny) z uwzględnieniem: </w:t>
      </w:r>
    </w:p>
    <w:p w14:paraId="4FC75A0D" w14:textId="59670FCF" w:rsidR="00933B99" w:rsidRPr="005E7B5A" w:rsidRDefault="60B7596F" w:rsidP="005E7B5A">
      <w:pPr>
        <w:pStyle w:val="Akapitzlist"/>
        <w:numPr>
          <w:ilvl w:val="3"/>
          <w:numId w:val="94"/>
        </w:numPr>
      </w:pPr>
      <w:r w:rsidRPr="005E7B5A">
        <w:t>Zestawieni</w:t>
      </w:r>
      <w:r w:rsidR="49F1D676" w:rsidRPr="005E7B5A">
        <w:t>a</w:t>
      </w:r>
      <w:r w:rsidRPr="005E7B5A">
        <w:t xml:space="preserve"> wersji zastosowanego oprogramowania, w tym oprogramowania systemowego, narzędziowego i aplikacyjnego, </w:t>
      </w:r>
    </w:p>
    <w:p w14:paraId="2DD67BCA" w14:textId="00111CF1" w:rsidR="00933B99" w:rsidRPr="005E7B5A" w:rsidRDefault="60B7596F" w:rsidP="005E7B5A">
      <w:pPr>
        <w:pStyle w:val="Akapitzlist"/>
        <w:numPr>
          <w:ilvl w:val="3"/>
          <w:numId w:val="94"/>
        </w:numPr>
      </w:pPr>
      <w:r w:rsidRPr="005E7B5A">
        <w:t xml:space="preserve">Zestawienia parametrów systemu operacyjnego i oprogramowania narzędziowego, które są modyfikowane </w:t>
      </w:r>
      <w:r w:rsidR="025B04E3" w:rsidRPr="005E7B5A">
        <w:t xml:space="preserve">pod </w:t>
      </w:r>
      <w:r w:rsidRPr="005E7B5A">
        <w:t>względem wartości domyślnych</w:t>
      </w:r>
      <w:r w:rsidR="1FDA3711" w:rsidRPr="005E7B5A">
        <w:t>;</w:t>
      </w:r>
    </w:p>
    <w:p w14:paraId="1857D0C6" w14:textId="77777777" w:rsidR="00933B99" w:rsidRPr="005E7B5A" w:rsidRDefault="0E2B67E7" w:rsidP="005E7B5A">
      <w:pPr>
        <w:pStyle w:val="Akapitzlist"/>
        <w:numPr>
          <w:ilvl w:val="2"/>
          <w:numId w:val="94"/>
        </w:numPr>
      </w:pPr>
      <w:r w:rsidRPr="005E7B5A">
        <w:t>Opisy i</w:t>
      </w:r>
      <w:r w:rsidR="105EEB5A" w:rsidRPr="005E7B5A">
        <w:t xml:space="preserve">nstalacji, konfiguracji i parametryzacji oprogramowania aplikacyjnego </w:t>
      </w:r>
      <w:r w:rsidR="3B841E70" w:rsidRPr="005E7B5A">
        <w:t xml:space="preserve">Rozbudowanego </w:t>
      </w:r>
      <w:r w:rsidR="30D8CF4E" w:rsidRPr="005E7B5A">
        <w:t>Systemu</w:t>
      </w:r>
      <w:r w:rsidR="105EEB5A" w:rsidRPr="005E7B5A">
        <w:t xml:space="preserve"> (stos technologiczny) z uwzględnieniem:</w:t>
      </w:r>
    </w:p>
    <w:p w14:paraId="7BF0EDFA" w14:textId="77777777" w:rsidR="00933B99" w:rsidRPr="005E7B5A" w:rsidRDefault="105EEB5A" w:rsidP="005E7B5A">
      <w:pPr>
        <w:pStyle w:val="Akapitzlist"/>
        <w:numPr>
          <w:ilvl w:val="3"/>
          <w:numId w:val="94"/>
        </w:numPr>
      </w:pPr>
      <w:r w:rsidRPr="005E7B5A">
        <w:t xml:space="preserve">Zestawienia parametrów oprogramowania aplikacyjnego z podaniem: </w:t>
      </w:r>
    </w:p>
    <w:p w14:paraId="64E69CE9" w14:textId="77777777" w:rsidR="00933B99" w:rsidRPr="005E7B5A" w:rsidRDefault="105EEB5A" w:rsidP="005E7B5A">
      <w:pPr>
        <w:pStyle w:val="Akapitzlist"/>
        <w:numPr>
          <w:ilvl w:val="4"/>
          <w:numId w:val="94"/>
        </w:numPr>
      </w:pPr>
      <w:r w:rsidRPr="005E7B5A">
        <w:t xml:space="preserve">Definicji i opisu parametru i jego znaczenia, </w:t>
      </w:r>
    </w:p>
    <w:p w14:paraId="7E1E71AE" w14:textId="66E333F1" w:rsidR="00933B99" w:rsidRPr="005E7B5A" w:rsidRDefault="5CC2FC3C" w:rsidP="005E7B5A">
      <w:pPr>
        <w:pStyle w:val="Akapitzlist"/>
        <w:numPr>
          <w:ilvl w:val="4"/>
          <w:numId w:val="94"/>
        </w:numPr>
      </w:pPr>
      <w:r w:rsidRPr="005E7B5A">
        <w:t>Wartości parametru (</w:t>
      </w:r>
      <w:r w:rsidR="2FA2037A" w:rsidRPr="005E7B5A">
        <w:t xml:space="preserve">w tym </w:t>
      </w:r>
      <w:r w:rsidRPr="005E7B5A">
        <w:t xml:space="preserve">minimalnej i maksymalnej wartości parametru), </w:t>
      </w:r>
    </w:p>
    <w:p w14:paraId="70FC14A6" w14:textId="02FB3E75" w:rsidR="00933B99" w:rsidRPr="005E7B5A" w:rsidRDefault="60B7596F" w:rsidP="005E7B5A">
      <w:pPr>
        <w:pStyle w:val="Akapitzlist"/>
        <w:numPr>
          <w:ilvl w:val="4"/>
          <w:numId w:val="94"/>
        </w:numPr>
      </w:pPr>
      <w:r w:rsidRPr="005E7B5A">
        <w:t>Zestawienia i opisu plików konfiguracyjnych zawierając</w:t>
      </w:r>
      <w:r w:rsidR="69FD8D14" w:rsidRPr="005E7B5A">
        <w:t>ych</w:t>
      </w:r>
      <w:r w:rsidRPr="005E7B5A">
        <w:t xml:space="preserve"> standardową konfiguracj</w:t>
      </w:r>
      <w:r w:rsidR="5F788791" w:rsidRPr="005E7B5A">
        <w:t>ę</w:t>
      </w:r>
      <w:r w:rsidRPr="005E7B5A">
        <w:t xml:space="preserve"> po uruchomieniu</w:t>
      </w:r>
      <w:r w:rsidR="008CF177" w:rsidRPr="005E7B5A">
        <w:t>;</w:t>
      </w:r>
    </w:p>
    <w:p w14:paraId="11B108A3" w14:textId="77777777" w:rsidR="00933B99" w:rsidRPr="005E7B5A" w:rsidRDefault="105EEB5A" w:rsidP="005E7B5A">
      <w:pPr>
        <w:pStyle w:val="Akapitzlist"/>
        <w:numPr>
          <w:ilvl w:val="3"/>
          <w:numId w:val="94"/>
        </w:numPr>
      </w:pPr>
      <w:r w:rsidRPr="005E7B5A">
        <w:t>Zestawienia zdarzeń, które skutkują zapisaniem komunikatów w logach poszczegó</w:t>
      </w:r>
      <w:r w:rsidR="30D8CF4E" w:rsidRPr="005E7B5A">
        <w:t xml:space="preserve">lnych komponentów </w:t>
      </w:r>
      <w:r w:rsidR="3B841E70" w:rsidRPr="005E7B5A">
        <w:t xml:space="preserve">Rozbudowanego </w:t>
      </w:r>
      <w:r w:rsidR="30D8CF4E" w:rsidRPr="005E7B5A">
        <w:t>Systemu</w:t>
      </w:r>
      <w:r w:rsidRPr="005E7B5A">
        <w:t>. Komunikaty generowane</w:t>
      </w:r>
      <w:r w:rsidR="30D8CF4E" w:rsidRPr="005E7B5A">
        <w:t xml:space="preserve"> przez aplikacje </w:t>
      </w:r>
      <w:r w:rsidR="3B841E70" w:rsidRPr="005E7B5A">
        <w:t xml:space="preserve">Rozbudowanego </w:t>
      </w:r>
      <w:r w:rsidR="30D8CF4E" w:rsidRPr="005E7B5A">
        <w:t xml:space="preserve">Systemu </w:t>
      </w:r>
      <w:r w:rsidRPr="005E7B5A">
        <w:t xml:space="preserve">muszą uwzględnić co najmniej następujące informacje: </w:t>
      </w:r>
    </w:p>
    <w:p w14:paraId="4FA51115" w14:textId="77777777" w:rsidR="00933B99" w:rsidRPr="005E7B5A" w:rsidRDefault="105EEB5A" w:rsidP="005E7B5A">
      <w:pPr>
        <w:pStyle w:val="Akapitzlist"/>
        <w:numPr>
          <w:ilvl w:val="4"/>
          <w:numId w:val="94"/>
        </w:numPr>
      </w:pPr>
      <w:r w:rsidRPr="005E7B5A">
        <w:t xml:space="preserve">Identyfikator zdarzenia wykorzystywany w logach pozwalający na zidentyfikowanie go w dokumentacji, </w:t>
      </w:r>
    </w:p>
    <w:p w14:paraId="0A8D317E" w14:textId="77777777" w:rsidR="00933B99" w:rsidRPr="005E7B5A" w:rsidRDefault="105EEB5A" w:rsidP="005E7B5A">
      <w:pPr>
        <w:pStyle w:val="Akapitzlist"/>
        <w:numPr>
          <w:ilvl w:val="4"/>
          <w:numId w:val="94"/>
        </w:numPr>
      </w:pPr>
      <w:r w:rsidRPr="005E7B5A">
        <w:t xml:space="preserve">Opis i wyjaśnienie zdarzenia, </w:t>
      </w:r>
    </w:p>
    <w:p w14:paraId="65B06099" w14:textId="33E9E6DF" w:rsidR="00933B99" w:rsidRPr="005E7B5A" w:rsidRDefault="105EEB5A" w:rsidP="005E7B5A">
      <w:pPr>
        <w:pStyle w:val="Akapitzlist"/>
        <w:numPr>
          <w:ilvl w:val="3"/>
          <w:numId w:val="94"/>
        </w:numPr>
      </w:pPr>
      <w:r w:rsidRPr="005E7B5A">
        <w:t>Dokumentacja musi zawierać opis działań, które muszą zostać zrealizowane przy wystąpieniu komunikatu</w:t>
      </w:r>
      <w:r w:rsidR="3F58DC59" w:rsidRPr="005E7B5A">
        <w:t>;</w:t>
      </w:r>
    </w:p>
    <w:p w14:paraId="3A76C5C5" w14:textId="22A9180F" w:rsidR="00933B99" w:rsidRPr="005E7B5A" w:rsidRDefault="4AA06200" w:rsidP="005E7B5A">
      <w:pPr>
        <w:pStyle w:val="Akapitzlist"/>
        <w:numPr>
          <w:ilvl w:val="2"/>
          <w:numId w:val="94"/>
        </w:numPr>
      </w:pPr>
      <w:r w:rsidRPr="005E7B5A">
        <w:t xml:space="preserve">Dokumentacja </w:t>
      </w:r>
      <w:r w:rsidR="0954A9B8" w:rsidRPr="005E7B5A">
        <w:t xml:space="preserve">Administratora </w:t>
      </w:r>
      <w:r w:rsidR="26919B9B" w:rsidRPr="005E7B5A">
        <w:t xml:space="preserve">Rozbudowanego </w:t>
      </w:r>
      <w:r w:rsidR="7E9AFB30" w:rsidRPr="005E7B5A">
        <w:t>Systemu</w:t>
      </w:r>
      <w:r w:rsidRPr="005E7B5A">
        <w:t xml:space="preserve"> musi zawierać komplet procedur administracyjnych uwzględniających:</w:t>
      </w:r>
    </w:p>
    <w:p w14:paraId="798DD787" w14:textId="4D19CD4F" w:rsidR="00933B99" w:rsidRPr="005E7B5A" w:rsidRDefault="105EEB5A" w:rsidP="005E7B5A">
      <w:pPr>
        <w:pStyle w:val="Akapitzlist"/>
        <w:numPr>
          <w:ilvl w:val="3"/>
          <w:numId w:val="94"/>
        </w:numPr>
      </w:pPr>
      <w:r w:rsidRPr="005E7B5A">
        <w:t xml:space="preserve">Pełną instalację </w:t>
      </w:r>
      <w:r w:rsidR="3B841E70" w:rsidRPr="005E7B5A">
        <w:t>Rozbudowanego S</w:t>
      </w:r>
      <w:r w:rsidRPr="005E7B5A">
        <w:t>ystemu</w:t>
      </w:r>
      <w:r w:rsidR="57E9AA4D" w:rsidRPr="005E7B5A">
        <w:t>,</w:t>
      </w:r>
    </w:p>
    <w:p w14:paraId="51924263" w14:textId="7D245669" w:rsidR="00933B99" w:rsidRPr="005E7B5A" w:rsidRDefault="105EEB5A" w:rsidP="005E7B5A">
      <w:pPr>
        <w:pStyle w:val="Akapitzlist"/>
        <w:numPr>
          <w:ilvl w:val="3"/>
          <w:numId w:val="94"/>
        </w:numPr>
      </w:pPr>
      <w:r w:rsidRPr="005E7B5A">
        <w:t xml:space="preserve">Uruchomienie i </w:t>
      </w:r>
      <w:r w:rsidR="30D8CF4E" w:rsidRPr="005E7B5A">
        <w:t xml:space="preserve">zatrzymanie komponentów </w:t>
      </w:r>
      <w:r w:rsidR="3B841E70" w:rsidRPr="005E7B5A">
        <w:t xml:space="preserve">Rozbudowanego </w:t>
      </w:r>
      <w:r w:rsidR="30D8CF4E" w:rsidRPr="005E7B5A">
        <w:t>Systemu</w:t>
      </w:r>
      <w:r w:rsidR="4AF49FE5" w:rsidRPr="005E7B5A">
        <w:t>,</w:t>
      </w:r>
    </w:p>
    <w:p w14:paraId="7309C2FA" w14:textId="20F006FC" w:rsidR="00933B99" w:rsidRPr="005E7B5A" w:rsidRDefault="105EEB5A" w:rsidP="005E7B5A">
      <w:pPr>
        <w:pStyle w:val="Akapitzlist"/>
        <w:numPr>
          <w:ilvl w:val="3"/>
          <w:numId w:val="94"/>
        </w:numPr>
      </w:pPr>
      <w:r w:rsidRPr="005E7B5A">
        <w:t>Opis metod zmian</w:t>
      </w:r>
      <w:r w:rsidR="30D8CF4E" w:rsidRPr="005E7B5A">
        <w:t xml:space="preserve"> parametrów komponentów </w:t>
      </w:r>
      <w:r w:rsidR="3B841E70" w:rsidRPr="005E7B5A">
        <w:t xml:space="preserve">Rozbudowanego </w:t>
      </w:r>
      <w:r w:rsidR="30D8CF4E" w:rsidRPr="005E7B5A">
        <w:t>Systemu</w:t>
      </w:r>
      <w:r w:rsidR="44D1E2D5" w:rsidRPr="005E7B5A">
        <w:t>,</w:t>
      </w:r>
    </w:p>
    <w:p w14:paraId="5889EA0E" w14:textId="77777777" w:rsidR="00933B99" w:rsidRPr="005E7B5A" w:rsidRDefault="105EEB5A" w:rsidP="005E7B5A">
      <w:pPr>
        <w:pStyle w:val="Akapitzlist"/>
        <w:numPr>
          <w:ilvl w:val="3"/>
          <w:numId w:val="94"/>
        </w:numPr>
      </w:pPr>
      <w:r w:rsidRPr="005E7B5A">
        <w:t>Kontrol</w:t>
      </w:r>
      <w:r w:rsidR="30D8CF4E" w:rsidRPr="005E7B5A">
        <w:t xml:space="preserve">ę poprawności działania </w:t>
      </w:r>
      <w:r w:rsidR="3B841E70" w:rsidRPr="005E7B5A">
        <w:t xml:space="preserve">Rozbudowanego </w:t>
      </w:r>
      <w:r w:rsidR="30D8CF4E" w:rsidRPr="005E7B5A">
        <w:t xml:space="preserve">Systemu </w:t>
      </w:r>
      <w:r w:rsidRPr="005E7B5A">
        <w:t>względem przyjętych parametrów wydajnościowych i jakościowych,</w:t>
      </w:r>
    </w:p>
    <w:p w14:paraId="3DE4F107" w14:textId="77777777" w:rsidR="00933B99" w:rsidRPr="005E7B5A" w:rsidRDefault="105EEB5A" w:rsidP="005E7B5A">
      <w:pPr>
        <w:pStyle w:val="Akapitzlist"/>
        <w:numPr>
          <w:ilvl w:val="3"/>
          <w:numId w:val="94"/>
        </w:numPr>
      </w:pPr>
      <w:r w:rsidRPr="005E7B5A">
        <w:t xml:space="preserve">Zarządzanie uprawnieniami, </w:t>
      </w:r>
    </w:p>
    <w:p w14:paraId="12FF807F" w14:textId="77777777" w:rsidR="00933B99" w:rsidRPr="005E7B5A" w:rsidRDefault="105EEB5A" w:rsidP="005E7B5A">
      <w:pPr>
        <w:pStyle w:val="Akapitzlist"/>
        <w:numPr>
          <w:ilvl w:val="3"/>
          <w:numId w:val="94"/>
        </w:numPr>
      </w:pPr>
      <w:r w:rsidRPr="005E7B5A">
        <w:t>Wykonanie i odtworzenie kopii zapasowej</w:t>
      </w:r>
      <w:r w:rsidR="30D8CF4E" w:rsidRPr="005E7B5A">
        <w:t>,</w:t>
      </w:r>
    </w:p>
    <w:p w14:paraId="6EF151A4" w14:textId="77777777" w:rsidR="00933B99" w:rsidRPr="005E7B5A" w:rsidRDefault="105EEB5A" w:rsidP="005E7B5A">
      <w:pPr>
        <w:pStyle w:val="Akapitzlist"/>
        <w:numPr>
          <w:ilvl w:val="3"/>
          <w:numId w:val="94"/>
        </w:numPr>
      </w:pPr>
      <w:r w:rsidRPr="005E7B5A">
        <w:t xml:space="preserve">Analizę działań </w:t>
      </w:r>
      <w:r w:rsidR="1C01502F" w:rsidRPr="005E7B5A">
        <w:t>U</w:t>
      </w:r>
      <w:r w:rsidRPr="005E7B5A">
        <w:t xml:space="preserve">żytkowników w </w:t>
      </w:r>
      <w:r w:rsidR="3B841E70" w:rsidRPr="005E7B5A">
        <w:t xml:space="preserve">Rozbudowanym </w:t>
      </w:r>
      <w:r w:rsidR="30D8CF4E" w:rsidRPr="005E7B5A">
        <w:t>S</w:t>
      </w:r>
      <w:r w:rsidRPr="005E7B5A">
        <w:t>ystemie</w:t>
      </w:r>
      <w:r w:rsidR="30D8CF4E" w:rsidRPr="005E7B5A">
        <w:t>,</w:t>
      </w:r>
    </w:p>
    <w:p w14:paraId="3AD5E1B0" w14:textId="066CD4B6" w:rsidR="00933B99" w:rsidRPr="005E7B5A" w:rsidRDefault="105EEB5A" w:rsidP="005E7B5A">
      <w:pPr>
        <w:pStyle w:val="Akapitzlist"/>
        <w:numPr>
          <w:ilvl w:val="3"/>
          <w:numId w:val="94"/>
        </w:numPr>
      </w:pPr>
      <w:r w:rsidRPr="005E7B5A">
        <w:t xml:space="preserve">Postępowanie i naprawę </w:t>
      </w:r>
      <w:r w:rsidR="3B841E70" w:rsidRPr="005E7B5A">
        <w:t xml:space="preserve">Rozbudowanego </w:t>
      </w:r>
      <w:r w:rsidR="30D8CF4E" w:rsidRPr="005E7B5A">
        <w:t>S</w:t>
      </w:r>
      <w:r w:rsidRPr="005E7B5A">
        <w:t>ystemu w przypadku awarii</w:t>
      </w:r>
      <w:r w:rsidR="4E02C82C" w:rsidRPr="005E7B5A">
        <w:t>;</w:t>
      </w:r>
    </w:p>
    <w:p w14:paraId="3A3FE000" w14:textId="4DCA409E" w:rsidR="00933B99" w:rsidRPr="005E7B5A" w:rsidRDefault="4AA06200" w:rsidP="005E7B5A">
      <w:pPr>
        <w:pStyle w:val="Akapitzlist"/>
        <w:numPr>
          <w:ilvl w:val="2"/>
          <w:numId w:val="94"/>
        </w:numPr>
      </w:pPr>
      <w:r w:rsidRPr="005E7B5A">
        <w:lastRenderedPageBreak/>
        <w:t xml:space="preserve">Każda z procedur w Dokumentacji </w:t>
      </w:r>
      <w:r w:rsidR="0954A9B8" w:rsidRPr="005E7B5A">
        <w:t xml:space="preserve">Administratora </w:t>
      </w:r>
      <w:r w:rsidR="078990BD" w:rsidRPr="005E7B5A">
        <w:t xml:space="preserve">Rozbudowanego </w:t>
      </w:r>
      <w:r w:rsidR="7E9AFB30" w:rsidRPr="005E7B5A">
        <w:t>Systemu</w:t>
      </w:r>
      <w:r w:rsidRPr="005E7B5A">
        <w:t xml:space="preserve"> musi zawierać co najmniej następujące informacje: </w:t>
      </w:r>
    </w:p>
    <w:p w14:paraId="3F812948" w14:textId="77777777" w:rsidR="00933B99" w:rsidRPr="005E7B5A" w:rsidRDefault="105EEB5A" w:rsidP="005E7B5A">
      <w:pPr>
        <w:pStyle w:val="Akapitzlist"/>
        <w:numPr>
          <w:ilvl w:val="3"/>
          <w:numId w:val="94"/>
        </w:numPr>
      </w:pPr>
      <w:r w:rsidRPr="005E7B5A">
        <w:t xml:space="preserve">Identyfikator procedury, </w:t>
      </w:r>
    </w:p>
    <w:p w14:paraId="59197B5B" w14:textId="77777777" w:rsidR="00933B99" w:rsidRPr="005E7B5A" w:rsidRDefault="105EEB5A" w:rsidP="005E7B5A">
      <w:pPr>
        <w:pStyle w:val="Akapitzlist"/>
        <w:numPr>
          <w:ilvl w:val="3"/>
          <w:numId w:val="94"/>
        </w:numPr>
      </w:pPr>
      <w:r w:rsidRPr="005E7B5A">
        <w:t xml:space="preserve">Nazwa procedury, </w:t>
      </w:r>
    </w:p>
    <w:p w14:paraId="419E47D9" w14:textId="77777777" w:rsidR="00933B99" w:rsidRPr="005E7B5A" w:rsidRDefault="105EEB5A" w:rsidP="005E7B5A">
      <w:pPr>
        <w:pStyle w:val="Akapitzlist"/>
        <w:numPr>
          <w:ilvl w:val="3"/>
          <w:numId w:val="94"/>
        </w:numPr>
      </w:pPr>
      <w:r w:rsidRPr="005E7B5A">
        <w:t xml:space="preserve">Wersja procedury, </w:t>
      </w:r>
    </w:p>
    <w:p w14:paraId="703717FC" w14:textId="77777777" w:rsidR="00933B99" w:rsidRPr="005E7B5A" w:rsidRDefault="105EEB5A" w:rsidP="005E7B5A">
      <w:pPr>
        <w:pStyle w:val="Akapitzlist"/>
        <w:numPr>
          <w:ilvl w:val="3"/>
          <w:numId w:val="94"/>
        </w:numPr>
      </w:pPr>
      <w:r w:rsidRPr="005E7B5A">
        <w:t xml:space="preserve">Data początku obowiązywania procedury, </w:t>
      </w:r>
    </w:p>
    <w:p w14:paraId="0CA01BAE" w14:textId="77777777" w:rsidR="00933B99" w:rsidRPr="005E7B5A" w:rsidRDefault="105EEB5A" w:rsidP="005E7B5A">
      <w:pPr>
        <w:pStyle w:val="Akapitzlist"/>
        <w:numPr>
          <w:ilvl w:val="3"/>
          <w:numId w:val="94"/>
        </w:numPr>
      </w:pPr>
      <w:r w:rsidRPr="005E7B5A">
        <w:t xml:space="preserve">Cel realizacji procedury, </w:t>
      </w:r>
    </w:p>
    <w:p w14:paraId="7552A2DF" w14:textId="77777777" w:rsidR="00933B99" w:rsidRPr="005E7B5A" w:rsidRDefault="105EEB5A" w:rsidP="005E7B5A">
      <w:pPr>
        <w:pStyle w:val="Akapitzlist"/>
        <w:numPr>
          <w:ilvl w:val="3"/>
          <w:numId w:val="94"/>
        </w:numPr>
      </w:pPr>
      <w:r w:rsidRPr="005E7B5A">
        <w:t xml:space="preserve">Warunki uruchomienia procedury, </w:t>
      </w:r>
    </w:p>
    <w:p w14:paraId="7E3F3BD8" w14:textId="77777777" w:rsidR="00933B99" w:rsidRPr="005E7B5A" w:rsidRDefault="105EEB5A" w:rsidP="005E7B5A">
      <w:pPr>
        <w:pStyle w:val="Akapitzlist"/>
        <w:numPr>
          <w:ilvl w:val="3"/>
          <w:numId w:val="94"/>
        </w:numPr>
      </w:pPr>
      <w:r w:rsidRPr="005E7B5A">
        <w:t xml:space="preserve">Warunki zakończenia realizacji procedury – opis efektu końcowego realizacji procedury, </w:t>
      </w:r>
    </w:p>
    <w:p w14:paraId="5AE7D0F7" w14:textId="77777777" w:rsidR="00933B99" w:rsidRPr="005E7B5A" w:rsidRDefault="105EEB5A" w:rsidP="005E7B5A">
      <w:pPr>
        <w:pStyle w:val="Akapitzlist"/>
        <w:numPr>
          <w:ilvl w:val="3"/>
          <w:numId w:val="94"/>
        </w:numPr>
      </w:pPr>
      <w:r w:rsidRPr="005E7B5A">
        <w:t xml:space="preserve">Odpowiedzialność - określenie osób/ról ponoszących odpowiedzialność za stosowanie procedury, </w:t>
      </w:r>
    </w:p>
    <w:p w14:paraId="0A488B8B" w14:textId="77777777" w:rsidR="00933B99" w:rsidRPr="005E7B5A" w:rsidRDefault="105EEB5A" w:rsidP="005E7B5A">
      <w:pPr>
        <w:pStyle w:val="Akapitzlist"/>
        <w:numPr>
          <w:ilvl w:val="3"/>
          <w:numId w:val="94"/>
        </w:numPr>
      </w:pPr>
      <w:r w:rsidRPr="005E7B5A">
        <w:t xml:space="preserve">Wykaz dokumentów związanych - wykaz dokumentów związanych, w tym dokumentów opisujących procedury zależne, </w:t>
      </w:r>
    </w:p>
    <w:p w14:paraId="1C1E17FC" w14:textId="77777777" w:rsidR="00933B99" w:rsidRPr="005E7B5A" w:rsidRDefault="105EEB5A" w:rsidP="005E7B5A">
      <w:pPr>
        <w:pStyle w:val="Akapitzlist"/>
        <w:numPr>
          <w:ilvl w:val="3"/>
          <w:numId w:val="94"/>
        </w:numPr>
      </w:pPr>
      <w:r w:rsidRPr="005E7B5A">
        <w:t xml:space="preserve">Wykaz aplikacji wspomagających wykonywanie procedur (np. system monitorowania), </w:t>
      </w:r>
    </w:p>
    <w:p w14:paraId="498AD2C6" w14:textId="77777777" w:rsidR="00933B99" w:rsidRPr="005E7B5A" w:rsidRDefault="105EEB5A" w:rsidP="005E7B5A">
      <w:pPr>
        <w:pStyle w:val="Akapitzlist"/>
        <w:numPr>
          <w:ilvl w:val="3"/>
          <w:numId w:val="94"/>
        </w:numPr>
      </w:pPr>
      <w:r w:rsidRPr="005E7B5A">
        <w:t>Tryb postępowania - opis kolejnych kroków procedury.</w:t>
      </w:r>
    </w:p>
    <w:p w14:paraId="301C047E" w14:textId="77777777" w:rsidR="00A525F6" w:rsidRPr="00CB1DBF" w:rsidRDefault="00933B99" w:rsidP="00A525F6">
      <w:pPr>
        <w:pStyle w:val="Nagwek2"/>
        <w:rPr>
          <w:rFonts w:cstheme="minorHAnsi"/>
          <w:szCs w:val="24"/>
        </w:rPr>
      </w:pPr>
      <w:bookmarkStart w:id="115" w:name="_Toc82791869"/>
      <w:bookmarkStart w:id="116" w:name="_Toc82799978"/>
      <w:r w:rsidRPr="00CB1DBF">
        <w:rPr>
          <w:rFonts w:cstheme="minorHAnsi"/>
          <w:szCs w:val="24"/>
        </w:rPr>
        <w:t>D</w:t>
      </w:r>
      <w:r w:rsidR="00A525F6" w:rsidRPr="00CB1DBF">
        <w:rPr>
          <w:rFonts w:cstheme="minorHAnsi"/>
          <w:szCs w:val="24"/>
        </w:rPr>
        <w:t>okumentacj</w:t>
      </w:r>
      <w:r w:rsidRPr="00CB1DBF">
        <w:rPr>
          <w:rFonts w:cstheme="minorHAnsi"/>
          <w:szCs w:val="24"/>
        </w:rPr>
        <w:t>a</w:t>
      </w:r>
      <w:r w:rsidR="00A525F6" w:rsidRPr="00CB1DBF">
        <w:rPr>
          <w:rFonts w:cstheme="minorHAnsi"/>
          <w:szCs w:val="24"/>
        </w:rPr>
        <w:t xml:space="preserve"> </w:t>
      </w:r>
      <w:r w:rsidR="002D5129" w:rsidRPr="00CB1DBF">
        <w:rPr>
          <w:rFonts w:cstheme="minorHAnsi"/>
          <w:szCs w:val="24"/>
        </w:rPr>
        <w:t>T</w:t>
      </w:r>
      <w:r w:rsidR="00A525F6" w:rsidRPr="00CB1DBF">
        <w:rPr>
          <w:rFonts w:cstheme="minorHAnsi"/>
          <w:szCs w:val="24"/>
        </w:rPr>
        <w:t>estow</w:t>
      </w:r>
      <w:r w:rsidRPr="00CB1DBF">
        <w:rPr>
          <w:rFonts w:cstheme="minorHAnsi"/>
          <w:szCs w:val="24"/>
        </w:rPr>
        <w:t>a</w:t>
      </w:r>
      <w:bookmarkEnd w:id="115"/>
      <w:bookmarkEnd w:id="116"/>
    </w:p>
    <w:p w14:paraId="3DE527D2" w14:textId="73EA91B8" w:rsidR="00A525F6" w:rsidRPr="006E10C5" w:rsidRDefault="56EBB85B" w:rsidP="006E10C5">
      <w:pPr>
        <w:pStyle w:val="Akapitzlist"/>
        <w:numPr>
          <w:ilvl w:val="1"/>
          <w:numId w:val="94"/>
        </w:numPr>
      </w:pPr>
      <w:r w:rsidRPr="006E10C5">
        <w:t xml:space="preserve">Wykonawca </w:t>
      </w:r>
      <w:r w:rsidR="180CA977" w:rsidRPr="006E10C5">
        <w:t>musi opracować i przedstawić</w:t>
      </w:r>
      <w:r w:rsidRPr="006E10C5">
        <w:t xml:space="preserve"> do akceptacji Zamawiającego: </w:t>
      </w:r>
    </w:p>
    <w:p w14:paraId="1B357929" w14:textId="7D13B3B5" w:rsidR="00A525F6" w:rsidRPr="00102891" w:rsidRDefault="56EBB85B" w:rsidP="00102891">
      <w:pPr>
        <w:pStyle w:val="Akapitzlist"/>
        <w:numPr>
          <w:ilvl w:val="2"/>
          <w:numId w:val="94"/>
        </w:numPr>
      </w:pPr>
      <w:r w:rsidRPr="00102891">
        <w:t>Plan</w:t>
      </w:r>
      <w:r w:rsidR="0B7BD14B" w:rsidRPr="00102891">
        <w:t>y</w:t>
      </w:r>
      <w:r w:rsidR="4C5DE068" w:rsidRPr="00102891">
        <w:t xml:space="preserve"> </w:t>
      </w:r>
      <w:r w:rsidRPr="00102891">
        <w:t>testów dla każdego z typów realizowanych testów:</w:t>
      </w:r>
    </w:p>
    <w:p w14:paraId="6D75D383" w14:textId="72419096" w:rsidR="00A525F6" w:rsidRPr="00102891" w:rsidRDefault="57CC2E05" w:rsidP="00102891">
      <w:pPr>
        <w:pStyle w:val="Akapitzlist"/>
        <w:numPr>
          <w:ilvl w:val="3"/>
          <w:numId w:val="94"/>
        </w:numPr>
      </w:pPr>
      <w:r w:rsidRPr="00102891">
        <w:t>Testy modułowe</w:t>
      </w:r>
      <w:r w:rsidR="1180E1F5" w:rsidRPr="00102891">
        <w:t>,</w:t>
      </w:r>
    </w:p>
    <w:p w14:paraId="5C403C94" w14:textId="77777777" w:rsidR="00A525F6" w:rsidRPr="00102891" w:rsidRDefault="00A525F6" w:rsidP="00102891">
      <w:pPr>
        <w:pStyle w:val="Akapitzlist"/>
        <w:numPr>
          <w:ilvl w:val="3"/>
          <w:numId w:val="94"/>
        </w:numPr>
      </w:pPr>
      <w:r w:rsidRPr="00102891">
        <w:t>Testy integracyjne,</w:t>
      </w:r>
    </w:p>
    <w:p w14:paraId="2760DA80" w14:textId="20C4F56F" w:rsidR="00A525F6" w:rsidRPr="00102891" w:rsidRDefault="57CC2E05" w:rsidP="00102891">
      <w:pPr>
        <w:pStyle w:val="Akapitzlist"/>
        <w:numPr>
          <w:ilvl w:val="3"/>
          <w:numId w:val="94"/>
        </w:numPr>
      </w:pPr>
      <w:r w:rsidRPr="00102891">
        <w:t>Testy systemowe</w:t>
      </w:r>
      <w:r w:rsidR="73294AA3" w:rsidRPr="00102891">
        <w:t xml:space="preserve"> w tym regresji</w:t>
      </w:r>
      <w:r w:rsidR="537B8CF2" w:rsidRPr="00102891">
        <w:t>,</w:t>
      </w:r>
    </w:p>
    <w:p w14:paraId="49AB2715" w14:textId="77777777" w:rsidR="00A525F6" w:rsidRPr="00102891" w:rsidRDefault="00A525F6" w:rsidP="00102891">
      <w:pPr>
        <w:pStyle w:val="Akapitzlist"/>
        <w:numPr>
          <w:ilvl w:val="3"/>
          <w:numId w:val="94"/>
        </w:numPr>
      </w:pPr>
      <w:r w:rsidRPr="00102891">
        <w:t xml:space="preserve">Testy </w:t>
      </w:r>
      <w:r w:rsidR="001A5E90" w:rsidRPr="00102891">
        <w:t>akceptacyjne</w:t>
      </w:r>
      <w:r w:rsidRPr="00102891">
        <w:t xml:space="preserve">, </w:t>
      </w:r>
    </w:p>
    <w:p w14:paraId="46072E84" w14:textId="77777777" w:rsidR="001A5E90" w:rsidRPr="00102891" w:rsidRDefault="001A5E90" w:rsidP="00102891">
      <w:pPr>
        <w:pStyle w:val="Akapitzlist"/>
        <w:numPr>
          <w:ilvl w:val="3"/>
          <w:numId w:val="94"/>
        </w:numPr>
      </w:pPr>
      <w:r w:rsidRPr="00102891">
        <w:t>Testy bezpieczeństwa,</w:t>
      </w:r>
    </w:p>
    <w:p w14:paraId="1C904849" w14:textId="77777777" w:rsidR="001A5E90" w:rsidRPr="00102891" w:rsidRDefault="001A5E90" w:rsidP="00102891">
      <w:pPr>
        <w:pStyle w:val="Akapitzlist"/>
        <w:numPr>
          <w:ilvl w:val="3"/>
          <w:numId w:val="94"/>
        </w:numPr>
      </w:pPr>
      <w:r w:rsidRPr="00102891">
        <w:t>Testy wydajności,</w:t>
      </w:r>
    </w:p>
    <w:p w14:paraId="6631D330" w14:textId="68D6D9EF" w:rsidR="00A525F6" w:rsidRPr="00102891" w:rsidRDefault="0F58094D" w:rsidP="00102891">
      <w:pPr>
        <w:pStyle w:val="Akapitzlist"/>
        <w:numPr>
          <w:ilvl w:val="2"/>
          <w:numId w:val="94"/>
        </w:numPr>
      </w:pPr>
      <w:r w:rsidRPr="00102891">
        <w:t>Scenariusz</w:t>
      </w:r>
      <w:r w:rsidR="50ECB8C0" w:rsidRPr="00102891">
        <w:t>e</w:t>
      </w:r>
      <w:r w:rsidRPr="00102891">
        <w:t xml:space="preserve"> testow</w:t>
      </w:r>
      <w:r w:rsidR="467D8218" w:rsidRPr="00102891">
        <w:t>e</w:t>
      </w:r>
      <w:r w:rsidRPr="00102891">
        <w:t xml:space="preserve"> dla wszystkich typów testów</w:t>
      </w:r>
      <w:r w:rsidR="5C5E6FA0" w:rsidRPr="00102891">
        <w:t>,</w:t>
      </w:r>
    </w:p>
    <w:p w14:paraId="207FBAE5" w14:textId="4AC82489" w:rsidR="00A525F6" w:rsidRPr="00102891" w:rsidRDefault="0F58094D" w:rsidP="00102891">
      <w:pPr>
        <w:pStyle w:val="Akapitzlist"/>
        <w:numPr>
          <w:ilvl w:val="2"/>
          <w:numId w:val="94"/>
        </w:numPr>
      </w:pPr>
      <w:r w:rsidRPr="00102891">
        <w:t>Zestawieni</w:t>
      </w:r>
      <w:r w:rsidR="0999BDE4" w:rsidRPr="00102891">
        <w:t>e</w:t>
      </w:r>
      <w:r w:rsidRPr="00102891">
        <w:t xml:space="preserve"> przypadków testowych</w:t>
      </w:r>
      <w:r w:rsidR="140DFB68" w:rsidRPr="00102891">
        <w:t>,</w:t>
      </w:r>
    </w:p>
    <w:p w14:paraId="5F31B097" w14:textId="26760BBF" w:rsidR="00A525F6" w:rsidRPr="00102891" w:rsidRDefault="0F58094D" w:rsidP="00102891">
      <w:pPr>
        <w:pStyle w:val="Akapitzlist"/>
        <w:numPr>
          <w:ilvl w:val="2"/>
          <w:numId w:val="94"/>
        </w:numPr>
      </w:pPr>
      <w:r w:rsidRPr="00102891">
        <w:t>Dan</w:t>
      </w:r>
      <w:r w:rsidR="7F684F7F" w:rsidRPr="00102891">
        <w:t>e</w:t>
      </w:r>
      <w:r w:rsidRPr="00102891">
        <w:t xml:space="preserve"> testow</w:t>
      </w:r>
      <w:r w:rsidR="5A7541AF" w:rsidRPr="00102891">
        <w:t>e</w:t>
      </w:r>
      <w:r w:rsidRPr="00102891">
        <w:t xml:space="preserve"> dla poszczególnych przypadków</w:t>
      </w:r>
      <w:r w:rsidR="0BDA2D91" w:rsidRPr="00102891">
        <w:t>;</w:t>
      </w:r>
    </w:p>
    <w:p w14:paraId="1050830D" w14:textId="77777777" w:rsidR="00A525F6" w:rsidRPr="00102891" w:rsidRDefault="00A525F6" w:rsidP="00102891">
      <w:pPr>
        <w:pStyle w:val="Akapitzlist"/>
        <w:numPr>
          <w:ilvl w:val="1"/>
          <w:numId w:val="94"/>
        </w:numPr>
      </w:pPr>
      <w:r w:rsidRPr="00102891">
        <w:t xml:space="preserve">Plan Testów przygotowany przez </w:t>
      </w:r>
      <w:r w:rsidR="001A5E90" w:rsidRPr="00102891">
        <w:t>W</w:t>
      </w:r>
      <w:r w:rsidRPr="00102891">
        <w:t xml:space="preserve">ykonawcę musi zawierać co najmniej następujące informacje: </w:t>
      </w:r>
    </w:p>
    <w:p w14:paraId="7BC0364D" w14:textId="77777777" w:rsidR="001A5E90" w:rsidRPr="00102891" w:rsidRDefault="001A5E90" w:rsidP="00102891">
      <w:pPr>
        <w:pStyle w:val="Akapitzlist"/>
        <w:numPr>
          <w:ilvl w:val="2"/>
          <w:numId w:val="94"/>
        </w:numPr>
      </w:pPr>
      <w:r w:rsidRPr="00102891">
        <w:t>Słownik pojęć,</w:t>
      </w:r>
    </w:p>
    <w:p w14:paraId="17F02B1A" w14:textId="77777777" w:rsidR="001A5E90" w:rsidRPr="00102891" w:rsidRDefault="001A5E90" w:rsidP="00102891">
      <w:pPr>
        <w:pStyle w:val="Akapitzlist"/>
        <w:numPr>
          <w:ilvl w:val="2"/>
          <w:numId w:val="94"/>
        </w:numPr>
      </w:pPr>
      <w:r w:rsidRPr="00102891">
        <w:t>Wprowadzenie i cel testów,</w:t>
      </w:r>
    </w:p>
    <w:p w14:paraId="73B2331F" w14:textId="77777777" w:rsidR="00A525F6" w:rsidRPr="00102891" w:rsidRDefault="001A5E90" w:rsidP="00102891">
      <w:pPr>
        <w:pStyle w:val="Akapitzlist"/>
        <w:numPr>
          <w:ilvl w:val="2"/>
          <w:numId w:val="94"/>
        </w:numPr>
      </w:pPr>
      <w:r w:rsidRPr="00102891">
        <w:t>Przedmiot i zakres testów,</w:t>
      </w:r>
      <w:r w:rsidR="00A525F6" w:rsidRPr="00102891">
        <w:t xml:space="preserve"> </w:t>
      </w:r>
    </w:p>
    <w:p w14:paraId="166032B0" w14:textId="77777777" w:rsidR="001A5E90" w:rsidRPr="00102891" w:rsidRDefault="001A5E90" w:rsidP="00102891">
      <w:pPr>
        <w:pStyle w:val="Akapitzlist"/>
        <w:numPr>
          <w:ilvl w:val="2"/>
          <w:numId w:val="94"/>
        </w:numPr>
      </w:pPr>
      <w:r w:rsidRPr="00102891">
        <w:t>Zestawienie scenariuszy testowych wraz z pokryciem wymagań przez poszczególne scenariusze,</w:t>
      </w:r>
    </w:p>
    <w:p w14:paraId="03853852" w14:textId="4014DFEF" w:rsidR="001A5E90" w:rsidRPr="00102891" w:rsidRDefault="001A5E90" w:rsidP="00102891">
      <w:pPr>
        <w:pStyle w:val="Akapitzlist"/>
        <w:numPr>
          <w:ilvl w:val="2"/>
          <w:numId w:val="94"/>
        </w:numPr>
      </w:pPr>
      <w:r w:rsidRPr="00102891">
        <w:t>Zestawienie przypadków testowych dla poszczególnych scenariusz</w:t>
      </w:r>
      <w:r w:rsidR="6BA39097" w:rsidRPr="00102891">
        <w:t>y</w:t>
      </w:r>
      <w:r w:rsidR="00E35A3C" w:rsidRPr="00102891">
        <w:t xml:space="preserve"> wraz z opisem pól</w:t>
      </w:r>
      <w:r w:rsidRPr="00102891">
        <w:t>,</w:t>
      </w:r>
    </w:p>
    <w:p w14:paraId="28CE65FA" w14:textId="77777777" w:rsidR="001A5E90" w:rsidRPr="00102891" w:rsidRDefault="001A5E90" w:rsidP="00102891">
      <w:pPr>
        <w:pStyle w:val="Akapitzlist"/>
        <w:numPr>
          <w:ilvl w:val="2"/>
          <w:numId w:val="94"/>
        </w:numPr>
      </w:pPr>
      <w:r w:rsidRPr="00102891">
        <w:lastRenderedPageBreak/>
        <w:t>Kryteria rozpoczęcia testów,</w:t>
      </w:r>
    </w:p>
    <w:p w14:paraId="112AE68A" w14:textId="77777777" w:rsidR="001A5E90" w:rsidRPr="00102891" w:rsidRDefault="001A5E90" w:rsidP="00102891">
      <w:pPr>
        <w:pStyle w:val="Akapitzlist"/>
        <w:numPr>
          <w:ilvl w:val="2"/>
          <w:numId w:val="94"/>
        </w:numPr>
      </w:pPr>
      <w:r w:rsidRPr="00102891">
        <w:t>Kryteria zakończenia testów,</w:t>
      </w:r>
    </w:p>
    <w:p w14:paraId="35DAF0E2" w14:textId="77777777" w:rsidR="001A5E90" w:rsidRPr="00102891" w:rsidRDefault="001A5E90" w:rsidP="00102891">
      <w:pPr>
        <w:pStyle w:val="Akapitzlist"/>
        <w:numPr>
          <w:ilvl w:val="2"/>
          <w:numId w:val="94"/>
        </w:numPr>
      </w:pPr>
      <w:r w:rsidRPr="00102891">
        <w:t>Zasady raportowania i cykl życia scenariuszy testowych,</w:t>
      </w:r>
    </w:p>
    <w:p w14:paraId="2B57E326" w14:textId="77777777" w:rsidR="00A525F6" w:rsidRPr="00102891" w:rsidRDefault="001A5E90" w:rsidP="00102891">
      <w:pPr>
        <w:pStyle w:val="Akapitzlist"/>
        <w:numPr>
          <w:ilvl w:val="2"/>
          <w:numId w:val="94"/>
        </w:numPr>
      </w:pPr>
      <w:r w:rsidRPr="00102891">
        <w:t>Lista narzędzi testowych,</w:t>
      </w:r>
    </w:p>
    <w:p w14:paraId="65B1E27F" w14:textId="77777777" w:rsidR="00A525F6" w:rsidRPr="00102891" w:rsidRDefault="00A525F6" w:rsidP="00102891">
      <w:pPr>
        <w:pStyle w:val="Akapitzlist"/>
        <w:numPr>
          <w:ilvl w:val="2"/>
          <w:numId w:val="94"/>
        </w:numPr>
      </w:pPr>
      <w:r w:rsidRPr="00102891">
        <w:t xml:space="preserve">Zdefiniowanie ograniczeń (np. dostępność zasobów wymaganych do przeprowadzenia testów, ograniczenia wynikające z harmonogramu), </w:t>
      </w:r>
    </w:p>
    <w:p w14:paraId="744B1D17" w14:textId="77777777" w:rsidR="001A5E90" w:rsidRPr="00102891" w:rsidRDefault="001A5E90" w:rsidP="00102891">
      <w:pPr>
        <w:pStyle w:val="Akapitzlist"/>
        <w:numPr>
          <w:ilvl w:val="2"/>
          <w:numId w:val="94"/>
        </w:numPr>
      </w:pPr>
      <w:r w:rsidRPr="00102891">
        <w:t xml:space="preserve">Kategorie </w:t>
      </w:r>
      <w:r w:rsidR="00E35A3C" w:rsidRPr="00102891">
        <w:t>incydentów</w:t>
      </w:r>
      <w:r w:rsidRPr="00102891">
        <w:t>,</w:t>
      </w:r>
    </w:p>
    <w:p w14:paraId="00A7FE56" w14:textId="77777777" w:rsidR="00A525F6" w:rsidRPr="00102891" w:rsidRDefault="001A5E90" w:rsidP="00102891">
      <w:pPr>
        <w:pStyle w:val="Akapitzlist"/>
        <w:numPr>
          <w:ilvl w:val="2"/>
          <w:numId w:val="94"/>
        </w:numPr>
      </w:pPr>
      <w:r w:rsidRPr="00102891">
        <w:t>Harmonogram testów,</w:t>
      </w:r>
    </w:p>
    <w:p w14:paraId="47D4C9D6" w14:textId="77777777" w:rsidR="00A525F6" w:rsidRPr="00102891" w:rsidRDefault="180E58C8" w:rsidP="00102891">
      <w:pPr>
        <w:pStyle w:val="Akapitzlist"/>
        <w:numPr>
          <w:ilvl w:val="2"/>
          <w:numId w:val="94"/>
        </w:numPr>
      </w:pPr>
      <w:r w:rsidRPr="00102891">
        <w:t>Opis środowiska testowego,</w:t>
      </w:r>
    </w:p>
    <w:p w14:paraId="494FF11B" w14:textId="77777777" w:rsidR="00A525F6" w:rsidRPr="00102891" w:rsidRDefault="00A525F6" w:rsidP="00102891">
      <w:pPr>
        <w:pStyle w:val="Akapitzlist"/>
        <w:numPr>
          <w:ilvl w:val="2"/>
          <w:numId w:val="94"/>
        </w:numPr>
      </w:pPr>
      <w:r w:rsidRPr="00102891">
        <w:t>Opis struktury Zespołu testowego</w:t>
      </w:r>
      <w:r w:rsidR="001A5E90" w:rsidRPr="00102891">
        <w:t>,</w:t>
      </w:r>
    </w:p>
    <w:p w14:paraId="1AE1805D" w14:textId="4B6A52F3" w:rsidR="00A525F6" w:rsidRPr="00102891" w:rsidRDefault="57CC2E05" w:rsidP="00102891">
      <w:pPr>
        <w:pStyle w:val="Akapitzlist"/>
        <w:numPr>
          <w:ilvl w:val="2"/>
          <w:numId w:val="94"/>
        </w:numPr>
      </w:pPr>
      <w:r w:rsidRPr="00102891">
        <w:t>Opis zakresu danych testowych, dostarczanych przez Wykonawcę dla poszczególnych scenariuszy testowych</w:t>
      </w:r>
      <w:r w:rsidR="3C056EB3" w:rsidRPr="00102891">
        <w:t>;</w:t>
      </w:r>
    </w:p>
    <w:p w14:paraId="5806244F" w14:textId="77777777" w:rsidR="00A525F6" w:rsidRPr="00102891" w:rsidRDefault="00A525F6" w:rsidP="00102891">
      <w:pPr>
        <w:pStyle w:val="Akapitzlist"/>
        <w:numPr>
          <w:ilvl w:val="1"/>
          <w:numId w:val="94"/>
        </w:numPr>
      </w:pPr>
      <w:r w:rsidRPr="00102891">
        <w:t>Scenariusze testowe muszą zawierać co najmniej następując</w:t>
      </w:r>
      <w:r w:rsidR="00CF4B7E" w:rsidRPr="00102891">
        <w:t>e</w:t>
      </w:r>
      <w:r w:rsidRPr="00102891">
        <w:t xml:space="preserve"> </w:t>
      </w:r>
      <w:r w:rsidR="0005233B" w:rsidRPr="00102891">
        <w:t>informacje</w:t>
      </w:r>
      <w:r w:rsidRPr="00102891">
        <w:t>:</w:t>
      </w:r>
    </w:p>
    <w:p w14:paraId="7EABD133" w14:textId="77777777" w:rsidR="00A525F6" w:rsidRPr="00102891" w:rsidRDefault="00A525F6" w:rsidP="00102891">
      <w:pPr>
        <w:pStyle w:val="Akapitzlist"/>
        <w:numPr>
          <w:ilvl w:val="2"/>
          <w:numId w:val="94"/>
        </w:numPr>
      </w:pPr>
      <w:r w:rsidRPr="00102891">
        <w:t xml:space="preserve">Konstrukcja scenariuszy testowych musi zapewniać możliwość ich wykonania przez osoby wskazane przez Zamawiającego (osoby niebędące członkami Zespołu Wykonawcy), posiadające kwalifikacje w zakresie testowania aplikacji. </w:t>
      </w:r>
    </w:p>
    <w:p w14:paraId="20857DF3" w14:textId="77777777" w:rsidR="00A525F6" w:rsidRPr="00102891" w:rsidRDefault="00A525F6" w:rsidP="00102891">
      <w:pPr>
        <w:pStyle w:val="Akapitzlist"/>
        <w:numPr>
          <w:ilvl w:val="2"/>
          <w:numId w:val="94"/>
        </w:numPr>
      </w:pPr>
      <w:r w:rsidRPr="00102891">
        <w:t xml:space="preserve">Konstrukcja scenariuszy testowych musi zapewniać możliwość zweryfikowania pokrycia wymagań i przypadków użycia. W szczególności musi być możliwe zidentyfikowanie: </w:t>
      </w:r>
    </w:p>
    <w:p w14:paraId="3C3DA6D3" w14:textId="77777777" w:rsidR="00A525F6" w:rsidRPr="00102891" w:rsidRDefault="00A525F6" w:rsidP="00102891">
      <w:pPr>
        <w:pStyle w:val="Akapitzlist"/>
        <w:numPr>
          <w:ilvl w:val="3"/>
          <w:numId w:val="94"/>
        </w:numPr>
      </w:pPr>
      <w:r w:rsidRPr="00102891">
        <w:t xml:space="preserve">Wymagań (funkcjonalnych i niefunkcjonalnych) weryfikowanych przez scenariusz testowy, </w:t>
      </w:r>
    </w:p>
    <w:p w14:paraId="2435B470" w14:textId="77777777" w:rsidR="00A525F6" w:rsidRPr="00102891" w:rsidRDefault="00A525F6" w:rsidP="00102891">
      <w:pPr>
        <w:pStyle w:val="Akapitzlist"/>
        <w:numPr>
          <w:ilvl w:val="3"/>
          <w:numId w:val="94"/>
        </w:numPr>
      </w:pPr>
      <w:r w:rsidRPr="00102891">
        <w:t>Przypadków użycia weryfikowanych przez scenariusz testowy</w:t>
      </w:r>
      <w:r w:rsidR="00B0705D" w:rsidRPr="00102891">
        <w:t>;</w:t>
      </w:r>
    </w:p>
    <w:p w14:paraId="3B57E09D" w14:textId="77777777" w:rsidR="00A525F6" w:rsidRPr="00102891" w:rsidRDefault="00A525F6" w:rsidP="00102891">
      <w:pPr>
        <w:pStyle w:val="Akapitzlist"/>
        <w:numPr>
          <w:ilvl w:val="2"/>
          <w:numId w:val="94"/>
        </w:numPr>
      </w:pPr>
      <w:r w:rsidRPr="00102891">
        <w:t xml:space="preserve">Dokument scenariusza testowego musi uwzględniać: </w:t>
      </w:r>
    </w:p>
    <w:p w14:paraId="3550BC28" w14:textId="77777777" w:rsidR="00A525F6" w:rsidRPr="00102891" w:rsidRDefault="00A525F6" w:rsidP="00102891">
      <w:pPr>
        <w:pStyle w:val="Akapitzlist"/>
        <w:numPr>
          <w:ilvl w:val="3"/>
          <w:numId w:val="94"/>
        </w:numPr>
      </w:pPr>
      <w:r w:rsidRPr="00102891">
        <w:t xml:space="preserve">Identyfikator scenariusza, </w:t>
      </w:r>
    </w:p>
    <w:p w14:paraId="754F0B31" w14:textId="3AB008A8" w:rsidR="00A525F6" w:rsidRPr="00102891" w:rsidRDefault="00A525F6" w:rsidP="00102891">
      <w:pPr>
        <w:pStyle w:val="Akapitzlist"/>
        <w:numPr>
          <w:ilvl w:val="3"/>
          <w:numId w:val="94"/>
        </w:numPr>
      </w:pPr>
      <w:r w:rsidRPr="00102891">
        <w:t xml:space="preserve">Warunki wejściowe – lista warunków, jakie muszą być spełnione, aby można było rozpocząć wykonanie </w:t>
      </w:r>
      <w:r w:rsidR="5E6635A1" w:rsidRPr="00102891">
        <w:t xml:space="preserve"> scenariusza testowego</w:t>
      </w:r>
      <w:r w:rsidRPr="00102891">
        <w:t xml:space="preserve">, </w:t>
      </w:r>
    </w:p>
    <w:p w14:paraId="746D4DA2" w14:textId="77777777" w:rsidR="00A525F6" w:rsidRPr="00102891" w:rsidRDefault="00A525F6" w:rsidP="00102891">
      <w:pPr>
        <w:pStyle w:val="Akapitzlist"/>
        <w:numPr>
          <w:ilvl w:val="3"/>
          <w:numId w:val="94"/>
        </w:numPr>
      </w:pPr>
      <w:r w:rsidRPr="00102891">
        <w:t xml:space="preserve">Określenie zakresu danych testowych, </w:t>
      </w:r>
    </w:p>
    <w:p w14:paraId="2048435A" w14:textId="569CD3FC" w:rsidR="00A525F6" w:rsidRPr="00102891" w:rsidRDefault="00A525F6" w:rsidP="00102891">
      <w:pPr>
        <w:pStyle w:val="Akapitzlist"/>
        <w:numPr>
          <w:ilvl w:val="3"/>
          <w:numId w:val="94"/>
        </w:numPr>
      </w:pPr>
      <w:r w:rsidRPr="00102891">
        <w:t>Listę przypadków testowych wchodzących w skład scenariusz</w:t>
      </w:r>
      <w:r w:rsidR="00F053CF" w:rsidRPr="00102891">
        <w:t>a</w:t>
      </w:r>
      <w:r w:rsidRPr="00102891">
        <w:t xml:space="preserve"> testowego</w:t>
      </w:r>
      <w:r w:rsidR="00B0705D" w:rsidRPr="00102891">
        <w:t>;</w:t>
      </w:r>
    </w:p>
    <w:p w14:paraId="0F4CA525" w14:textId="77777777" w:rsidR="00A525F6" w:rsidRPr="00102891" w:rsidRDefault="00A525F6" w:rsidP="00102891">
      <w:pPr>
        <w:pStyle w:val="Akapitzlist"/>
        <w:numPr>
          <w:ilvl w:val="2"/>
          <w:numId w:val="94"/>
        </w:numPr>
      </w:pPr>
      <w:r w:rsidRPr="00102891">
        <w:t>Dokument przypadku testowego musi uwzględniać:</w:t>
      </w:r>
    </w:p>
    <w:p w14:paraId="0A6840EE" w14:textId="77777777" w:rsidR="00A525F6" w:rsidRPr="00102891" w:rsidRDefault="00A525F6" w:rsidP="00102891">
      <w:pPr>
        <w:pStyle w:val="Akapitzlist"/>
        <w:numPr>
          <w:ilvl w:val="3"/>
          <w:numId w:val="94"/>
        </w:numPr>
      </w:pPr>
      <w:r w:rsidRPr="00102891">
        <w:t xml:space="preserve">Uporządkowany i jednoznaczny zestaw kroków wykonywanych przez testera, </w:t>
      </w:r>
    </w:p>
    <w:p w14:paraId="5C8F9EAF" w14:textId="77777777" w:rsidR="00A525F6" w:rsidRPr="00102891" w:rsidRDefault="00A525F6" w:rsidP="00102891">
      <w:pPr>
        <w:pStyle w:val="Akapitzlist"/>
        <w:numPr>
          <w:ilvl w:val="3"/>
          <w:numId w:val="94"/>
        </w:numPr>
      </w:pPr>
      <w:r w:rsidRPr="00102891">
        <w:t>Opis oczekiwanego wyniku po wykonaniu poszczególnych kroków</w:t>
      </w:r>
      <w:r w:rsidR="005A00A2" w:rsidRPr="00102891">
        <w:t>,</w:t>
      </w:r>
    </w:p>
    <w:p w14:paraId="0CC79092" w14:textId="13F77081" w:rsidR="00A525F6" w:rsidRPr="00CB1DBF" w:rsidRDefault="56EBB85B" w:rsidP="00102891">
      <w:pPr>
        <w:pStyle w:val="Akapitzlist"/>
        <w:numPr>
          <w:ilvl w:val="3"/>
          <w:numId w:val="94"/>
        </w:numPr>
        <w:rPr>
          <w:rFonts w:cstheme="minorBidi"/>
        </w:rPr>
      </w:pPr>
      <w:r w:rsidRPr="00102891">
        <w:t xml:space="preserve">Dodatkowe weryfikacje, które </w:t>
      </w:r>
      <w:r w:rsidR="7E5304D5" w:rsidRPr="00102891">
        <w:t>muszą</w:t>
      </w:r>
      <w:r w:rsidRPr="00102891">
        <w:t xml:space="preserve"> zostać wykonane po zrealizowaniu danego sce</w:t>
      </w:r>
      <w:r w:rsidRPr="6ACDB00C">
        <w:rPr>
          <w:rFonts w:cstheme="minorBidi"/>
        </w:rPr>
        <w:t>nariusza (np. czy dokonał się właściwy zapis w logu aplikacji)</w:t>
      </w:r>
      <w:r w:rsidR="7B07ABFF" w:rsidRPr="6ACDB00C">
        <w:rPr>
          <w:rFonts w:cstheme="minorBidi"/>
        </w:rPr>
        <w:t>;</w:t>
      </w:r>
    </w:p>
    <w:p w14:paraId="5F01E137" w14:textId="77777777" w:rsidR="00A525F6" w:rsidRPr="00102891" w:rsidRDefault="00A525F6" w:rsidP="00102891">
      <w:pPr>
        <w:pStyle w:val="Akapitzlist"/>
        <w:numPr>
          <w:ilvl w:val="2"/>
          <w:numId w:val="94"/>
        </w:numPr>
      </w:pPr>
      <w:r w:rsidRPr="00102891">
        <w:t>Skrypty testowe do testów automatycznych</w:t>
      </w:r>
    </w:p>
    <w:p w14:paraId="6629F350" w14:textId="242735AF" w:rsidR="002B6FA5" w:rsidRPr="00102891" w:rsidRDefault="56EBB85B" w:rsidP="00102891">
      <w:pPr>
        <w:pStyle w:val="Akapitzlist"/>
        <w:numPr>
          <w:ilvl w:val="3"/>
          <w:numId w:val="94"/>
        </w:numPr>
      </w:pPr>
      <w:r w:rsidRPr="00102891">
        <w:t xml:space="preserve">Wykonawca </w:t>
      </w:r>
      <w:r w:rsidR="3BBCE527" w:rsidRPr="00102891">
        <w:t>musi przygotować skrypty</w:t>
      </w:r>
      <w:r w:rsidRPr="00102891">
        <w:t xml:space="preserve"> do testów automatycznych, które będą wykorzystywane w czasie testów funkcjonalnych i testów regresji.</w:t>
      </w:r>
      <w:r w:rsidR="6E2ACD2C" w:rsidRPr="00102891">
        <w:t xml:space="preserve"> </w:t>
      </w:r>
      <w:r w:rsidRPr="00102891">
        <w:t xml:space="preserve">Wraz </w:t>
      </w:r>
      <w:r w:rsidR="7F80A030" w:rsidRPr="00102891">
        <w:t xml:space="preserve">z </w:t>
      </w:r>
      <w:r w:rsidRPr="00102891">
        <w:t xml:space="preserve">kodami testów Wykonawca </w:t>
      </w:r>
      <w:r w:rsidR="43506387" w:rsidRPr="00102891">
        <w:t xml:space="preserve">musi dostarczyć </w:t>
      </w:r>
      <w:r w:rsidRPr="00102891">
        <w:t>dane testowe wymagane do ich realizacji</w:t>
      </w:r>
      <w:r w:rsidR="7B07ABFF" w:rsidRPr="00102891">
        <w:t>.</w:t>
      </w:r>
    </w:p>
    <w:p w14:paraId="72683953" w14:textId="7ADDFB6B" w:rsidR="00A525F6" w:rsidRPr="00102891" w:rsidRDefault="00D6612B" w:rsidP="00102891">
      <w:pPr>
        <w:pStyle w:val="Akapitzlist"/>
        <w:numPr>
          <w:ilvl w:val="3"/>
          <w:numId w:val="94"/>
        </w:numPr>
      </w:pPr>
      <w:sdt>
        <w:sdtPr>
          <w:tag w:val="goog_rdk_88"/>
          <w:id w:val="1919050765"/>
          <w:placeholder>
            <w:docPart w:val="DefaultPlaceholder_1081868574"/>
          </w:placeholder>
          <w:showingPlcHdr/>
        </w:sdtPr>
        <w:sdtEndPr/>
        <w:sdtContent/>
      </w:sdt>
      <w:r w:rsidR="649BB660" w:rsidRPr="00102891">
        <w:t>Testy automatyczne będą uruchamiane z poziomu narzędzi do testów automatycznych wchodzących w skład środowiska CI</w:t>
      </w:r>
      <w:r w:rsidR="0BE3BEB1" w:rsidRPr="00102891">
        <w:t xml:space="preserve"> (</w:t>
      </w:r>
      <w:proofErr w:type="spellStart"/>
      <w:r w:rsidR="0BE3BEB1" w:rsidRPr="00102891">
        <w:t>continuous</w:t>
      </w:r>
      <w:proofErr w:type="spellEnd"/>
      <w:r w:rsidR="0BE3BEB1" w:rsidRPr="00102891">
        <w:t xml:space="preserve"> </w:t>
      </w:r>
      <w:proofErr w:type="spellStart"/>
      <w:r w:rsidR="0BE3BEB1" w:rsidRPr="00102891">
        <w:t>integration</w:t>
      </w:r>
      <w:proofErr w:type="spellEnd"/>
      <w:r w:rsidR="0BE3BEB1" w:rsidRPr="00102891">
        <w:t>)</w:t>
      </w:r>
      <w:r w:rsidR="2468953C" w:rsidRPr="00102891">
        <w:t>.</w:t>
      </w:r>
    </w:p>
    <w:p w14:paraId="236C0942" w14:textId="381DAC4C" w:rsidR="00A525F6" w:rsidRPr="00102891" w:rsidRDefault="090CBDAB" w:rsidP="00102891">
      <w:pPr>
        <w:pStyle w:val="Akapitzlist"/>
        <w:numPr>
          <w:ilvl w:val="3"/>
          <w:numId w:val="94"/>
        </w:numPr>
      </w:pPr>
      <w:r w:rsidRPr="00102891">
        <w:lastRenderedPageBreak/>
        <w:t xml:space="preserve">Zakres testów będzie obejmował główne przypadki użycia, jednak nie może to być mniej niż 40% wszystkich zidentyfikowanych przypadków użycia dla Użytkowników Zewnętrznych i 40% wszystkich zidentyfikowanych przypadków użycia dla Użytkowników </w:t>
      </w:r>
      <w:r w:rsidR="64C60806" w:rsidRPr="00102891">
        <w:t>Wewnętrznych</w:t>
      </w:r>
      <w:r w:rsidRPr="00102891">
        <w:t>.</w:t>
      </w:r>
    </w:p>
    <w:p w14:paraId="02ABF63B" w14:textId="77777777" w:rsidR="00933B99" w:rsidRPr="00102891" w:rsidRDefault="56EBB85B" w:rsidP="00102891">
      <w:pPr>
        <w:pStyle w:val="Akapitzlist"/>
        <w:numPr>
          <w:ilvl w:val="3"/>
          <w:numId w:val="94"/>
        </w:numPr>
      </w:pPr>
      <w:r w:rsidRPr="00102891">
        <w:t>Wszystkie testy muszą obejmować test ścieżki głównej i co najmniej</w:t>
      </w:r>
      <w:r w:rsidR="0BBAB24E" w:rsidRPr="00102891">
        <w:t xml:space="preserve"> jednej ścieżki alternatywnej.</w:t>
      </w:r>
    </w:p>
    <w:p w14:paraId="1A11F354" w14:textId="77777777" w:rsidR="00933B99" w:rsidRPr="00CB1DBF" w:rsidRDefault="00933B99" w:rsidP="00933B99">
      <w:pPr>
        <w:pStyle w:val="Nagwek2"/>
        <w:rPr>
          <w:rFonts w:cstheme="minorHAnsi"/>
          <w:szCs w:val="24"/>
        </w:rPr>
      </w:pPr>
      <w:bookmarkStart w:id="117" w:name="_Toc82791870"/>
      <w:bookmarkStart w:id="118" w:name="_Ref82794118"/>
      <w:bookmarkStart w:id="119" w:name="_Ref82794121"/>
      <w:bookmarkStart w:id="120" w:name="_Toc82799979"/>
      <w:r w:rsidRPr="00CB1DBF">
        <w:rPr>
          <w:rFonts w:cstheme="minorHAnsi"/>
          <w:szCs w:val="24"/>
        </w:rPr>
        <w:t>Dokumentacja Analityczn</w:t>
      </w:r>
      <w:r w:rsidR="002D5129" w:rsidRPr="00CB1DBF">
        <w:rPr>
          <w:rFonts w:cstheme="minorHAnsi"/>
          <w:szCs w:val="24"/>
        </w:rPr>
        <w:t>a</w:t>
      </w:r>
      <w:bookmarkEnd w:id="117"/>
      <w:bookmarkEnd w:id="118"/>
      <w:bookmarkEnd w:id="119"/>
      <w:bookmarkEnd w:id="120"/>
    </w:p>
    <w:p w14:paraId="3DB09258" w14:textId="1C9CE85B" w:rsidR="007738D2" w:rsidRPr="005C55DC" w:rsidRDefault="794CE60A" w:rsidP="005C55DC">
      <w:pPr>
        <w:pStyle w:val="Akapitzlist"/>
        <w:numPr>
          <w:ilvl w:val="1"/>
          <w:numId w:val="94"/>
        </w:numPr>
      </w:pPr>
      <w:r w:rsidRPr="005C55DC">
        <w:t xml:space="preserve">Wykonawca musi przedstawić </w:t>
      </w:r>
      <w:r w:rsidR="672D55E7" w:rsidRPr="005C55DC">
        <w:t>d</w:t>
      </w:r>
      <w:r w:rsidR="76E6857C" w:rsidRPr="005C55DC">
        <w:t>okumentacj</w:t>
      </w:r>
      <w:r w:rsidR="154290B9" w:rsidRPr="005C55DC">
        <w:t>ę</w:t>
      </w:r>
      <w:r w:rsidR="76E6857C" w:rsidRPr="005C55DC">
        <w:t xml:space="preserve"> </w:t>
      </w:r>
      <w:r w:rsidR="52295278" w:rsidRPr="005C55DC">
        <w:t>a</w:t>
      </w:r>
      <w:r w:rsidR="467FAA42" w:rsidRPr="005C55DC">
        <w:t xml:space="preserve">nalityczną </w:t>
      </w:r>
      <w:r w:rsidR="76E6857C" w:rsidRPr="005C55DC">
        <w:t>będąc</w:t>
      </w:r>
      <w:r w:rsidR="767178B3" w:rsidRPr="005C55DC">
        <w:t>ą</w:t>
      </w:r>
      <w:r w:rsidR="76E6857C" w:rsidRPr="005C55DC">
        <w:t xml:space="preserve"> elementem Analizy Przedwdrożeniowej i przedstawi</w:t>
      </w:r>
      <w:r w:rsidR="21CA66C0" w:rsidRPr="005C55DC">
        <w:t>ć ją</w:t>
      </w:r>
      <w:r w:rsidR="76E6857C" w:rsidRPr="005C55DC">
        <w:t xml:space="preserve"> do Odbioru wraz z Analizą Przedwdrożeniową. </w:t>
      </w:r>
    </w:p>
    <w:p w14:paraId="39EB069F" w14:textId="77777777" w:rsidR="00933B99" w:rsidRPr="005C55DC" w:rsidRDefault="3E09B2A9" w:rsidP="005C55DC">
      <w:pPr>
        <w:pStyle w:val="Akapitzlist"/>
        <w:numPr>
          <w:ilvl w:val="1"/>
          <w:numId w:val="94"/>
        </w:numPr>
      </w:pPr>
      <w:r w:rsidRPr="005C55DC">
        <w:t>Dokumentacja analityczna obejmuje wszystkie wymagania i przypadki użycia</w:t>
      </w:r>
      <w:r w:rsidR="6A3D4C42" w:rsidRPr="005C55DC">
        <w:t>.</w:t>
      </w:r>
    </w:p>
    <w:p w14:paraId="0869D4A3" w14:textId="02C224C9" w:rsidR="00933B99" w:rsidRPr="005C55DC" w:rsidRDefault="0BBAB24E" w:rsidP="005C55DC">
      <w:pPr>
        <w:pStyle w:val="Akapitzlist"/>
        <w:numPr>
          <w:ilvl w:val="1"/>
          <w:numId w:val="94"/>
        </w:numPr>
      </w:pPr>
      <w:r w:rsidRPr="005C55DC">
        <w:t xml:space="preserve">Wykonawca </w:t>
      </w:r>
      <w:r w:rsidR="3090FBF2" w:rsidRPr="005C55DC">
        <w:t>musi utrzymywać i aktualizować</w:t>
      </w:r>
      <w:r w:rsidR="005C55DC">
        <w:t xml:space="preserve"> </w:t>
      </w:r>
      <w:r w:rsidRPr="005C55DC">
        <w:t>repozytor</w:t>
      </w:r>
      <w:r w:rsidR="6A3D4C42" w:rsidRPr="005C55DC">
        <w:t>ium wymagań i przypadków użycia.</w:t>
      </w:r>
      <w:r w:rsidRPr="005C55DC">
        <w:t xml:space="preserve"> </w:t>
      </w:r>
    </w:p>
    <w:p w14:paraId="5F0F20A5" w14:textId="13760DEF" w:rsidR="00933B99" w:rsidRPr="005C55DC" w:rsidRDefault="0BBAB24E" w:rsidP="005C55DC">
      <w:pPr>
        <w:pStyle w:val="Akapitzlist"/>
        <w:numPr>
          <w:ilvl w:val="2"/>
          <w:numId w:val="94"/>
        </w:numPr>
      </w:pPr>
      <w:r w:rsidRPr="005C55DC">
        <w:t xml:space="preserve">Repozytorium </w:t>
      </w:r>
      <w:r w:rsidR="0CD7B893" w:rsidRPr="005C55DC">
        <w:t xml:space="preserve">musi być </w:t>
      </w:r>
      <w:r w:rsidRPr="005C55DC">
        <w:t>prowadzone w narzędziu zaproponowanym przez Wykonawcę i uzgodnionym z Zamawiającym</w:t>
      </w:r>
      <w:r w:rsidR="2A53C0AE" w:rsidRPr="005C55DC">
        <w:t>. Zamawiający ma prawo wskazać Wykonawcy narzędzie do prowadzenia repozytorium.</w:t>
      </w:r>
    </w:p>
    <w:p w14:paraId="626432F4" w14:textId="40F913A8" w:rsidR="00933B99" w:rsidRPr="005C55DC" w:rsidRDefault="0BBAB24E" w:rsidP="005C55DC">
      <w:pPr>
        <w:pStyle w:val="Akapitzlist"/>
        <w:numPr>
          <w:ilvl w:val="2"/>
          <w:numId w:val="94"/>
        </w:numPr>
      </w:pPr>
      <w:r w:rsidRPr="005C55DC">
        <w:t xml:space="preserve">Wszystkie artefakty </w:t>
      </w:r>
      <w:r w:rsidR="640FBF28" w:rsidRPr="005C55DC">
        <w:t>muszą być</w:t>
      </w:r>
      <w:r w:rsidRPr="005C55DC">
        <w:t xml:space="preserve"> modelowane w odpowiednich notacjach – UML 2.1, BPMN 2.0</w:t>
      </w:r>
      <w:r w:rsidR="7B07ABFF" w:rsidRPr="005C55DC">
        <w:t>.</w:t>
      </w:r>
      <w:r w:rsidRPr="005C55DC">
        <w:t xml:space="preserve"> </w:t>
      </w:r>
    </w:p>
    <w:p w14:paraId="3903B2C0" w14:textId="4B0F43DB" w:rsidR="00933B99" w:rsidRPr="005C55DC" w:rsidRDefault="0BBAB24E" w:rsidP="005C55DC">
      <w:pPr>
        <w:pStyle w:val="Akapitzlist"/>
        <w:numPr>
          <w:ilvl w:val="2"/>
          <w:numId w:val="94"/>
        </w:numPr>
      </w:pPr>
      <w:r w:rsidRPr="005C55DC">
        <w:t xml:space="preserve">Wykonawca </w:t>
      </w:r>
      <w:r w:rsidR="019E5FEB" w:rsidRPr="005C55DC">
        <w:t xml:space="preserve">musi </w:t>
      </w:r>
      <w:r w:rsidRPr="005C55DC">
        <w:t>zapewni</w:t>
      </w:r>
      <w:r w:rsidR="2654C69A" w:rsidRPr="005C55DC">
        <w:t>ć</w:t>
      </w:r>
      <w:r w:rsidRPr="005C55DC">
        <w:t xml:space="preserve"> Zamawiającemu dostęp do repozytorium przez cały okres trwania Umowy.</w:t>
      </w:r>
    </w:p>
    <w:p w14:paraId="5DED501B" w14:textId="07E369D1" w:rsidR="00933B99" w:rsidRPr="005C55DC" w:rsidRDefault="0BBAB24E" w:rsidP="005C55DC">
      <w:pPr>
        <w:pStyle w:val="Akapitzlist"/>
        <w:numPr>
          <w:ilvl w:val="2"/>
          <w:numId w:val="94"/>
        </w:numPr>
      </w:pPr>
      <w:r w:rsidRPr="005C55DC">
        <w:t xml:space="preserve">W repozytorium </w:t>
      </w:r>
      <w:r w:rsidR="520B5B65" w:rsidRPr="005C55DC">
        <w:t>muszą być</w:t>
      </w:r>
      <w:r w:rsidRPr="005C55DC">
        <w:t xml:space="preserve"> utrzymywane </w:t>
      </w:r>
      <w:r w:rsidR="6A3D4C42" w:rsidRPr="005C55DC">
        <w:t xml:space="preserve">co najmniej </w:t>
      </w:r>
      <w:r w:rsidRPr="005C55DC">
        <w:t>następujące typy wymagań:</w:t>
      </w:r>
    </w:p>
    <w:p w14:paraId="74270C46" w14:textId="77777777" w:rsidR="00933B99" w:rsidRPr="005C55DC" w:rsidRDefault="00933B99" w:rsidP="005C55DC">
      <w:pPr>
        <w:pStyle w:val="Akapitzlist"/>
        <w:numPr>
          <w:ilvl w:val="3"/>
          <w:numId w:val="94"/>
        </w:numPr>
      </w:pPr>
      <w:r w:rsidRPr="005C55DC">
        <w:t xml:space="preserve">Szczegółowe wymagania funkcjonalne, </w:t>
      </w:r>
    </w:p>
    <w:p w14:paraId="190ECBEC" w14:textId="77777777" w:rsidR="00933B99" w:rsidRPr="005C55DC" w:rsidRDefault="00933B99" w:rsidP="005C55DC">
      <w:pPr>
        <w:pStyle w:val="Akapitzlist"/>
        <w:numPr>
          <w:ilvl w:val="3"/>
          <w:numId w:val="94"/>
        </w:numPr>
      </w:pPr>
      <w:r w:rsidRPr="005C55DC">
        <w:t xml:space="preserve">Szczegółowe wymagania niefunkcjonalne, </w:t>
      </w:r>
    </w:p>
    <w:p w14:paraId="67B1E530" w14:textId="77777777" w:rsidR="00CC2321" w:rsidRPr="005C55DC" w:rsidRDefault="00CC2321" w:rsidP="005C55DC">
      <w:pPr>
        <w:pStyle w:val="Akapitzlist"/>
        <w:numPr>
          <w:ilvl w:val="3"/>
          <w:numId w:val="94"/>
        </w:numPr>
      </w:pPr>
      <w:r w:rsidRPr="005C55DC">
        <w:t>Szczegółowe wymagania bezpieczeństwa,</w:t>
      </w:r>
    </w:p>
    <w:p w14:paraId="2EB25514" w14:textId="77777777" w:rsidR="00CC2321" w:rsidRPr="005C55DC" w:rsidRDefault="00CC2321" w:rsidP="005C55DC">
      <w:pPr>
        <w:pStyle w:val="Akapitzlist"/>
        <w:numPr>
          <w:ilvl w:val="3"/>
          <w:numId w:val="94"/>
        </w:numPr>
      </w:pPr>
      <w:r w:rsidRPr="005C55DC">
        <w:t>Szczegółowe wymagania wydajnościowe</w:t>
      </w:r>
      <w:r w:rsidR="00B0705D" w:rsidRPr="005C55DC">
        <w:t>.</w:t>
      </w:r>
    </w:p>
    <w:p w14:paraId="0A76B6A9" w14:textId="74A02E4B" w:rsidR="00933B99" w:rsidRPr="005C55DC" w:rsidRDefault="0BBAB24E" w:rsidP="005C55DC">
      <w:pPr>
        <w:pStyle w:val="Akapitzlist"/>
        <w:numPr>
          <w:ilvl w:val="2"/>
          <w:numId w:val="94"/>
        </w:numPr>
      </w:pPr>
      <w:r w:rsidRPr="005C55DC">
        <w:t xml:space="preserve">Wykonawca </w:t>
      </w:r>
      <w:r w:rsidR="709F2F4F" w:rsidRPr="005C55DC">
        <w:t>musi zapewnić</w:t>
      </w:r>
      <w:r w:rsidRPr="005C55DC">
        <w:t>, że wymagania i przypadki użycia są niesprzeczne i spójne logicznie</w:t>
      </w:r>
      <w:r w:rsidR="7B07ABFF" w:rsidRPr="005C55DC">
        <w:t>.</w:t>
      </w:r>
    </w:p>
    <w:p w14:paraId="074A356F" w14:textId="1A309FEB" w:rsidR="00933B99" w:rsidRPr="005C55DC" w:rsidRDefault="2A53C0AE" w:rsidP="005C55DC">
      <w:pPr>
        <w:pStyle w:val="Akapitzlist"/>
        <w:numPr>
          <w:ilvl w:val="2"/>
          <w:numId w:val="94"/>
        </w:numPr>
      </w:pPr>
      <w:r w:rsidRPr="005C55DC">
        <w:t>W przypadku prowadzenia repozytorium analitycznego we własnym narzędziu Wykonawca p</w:t>
      </w:r>
      <w:r w:rsidR="0BBAB24E" w:rsidRPr="005C55DC">
        <w:t xml:space="preserve">o zakończeniu projektu </w:t>
      </w:r>
      <w:r w:rsidR="4347FFF5" w:rsidRPr="005C55DC">
        <w:t xml:space="preserve">musi przekazać </w:t>
      </w:r>
      <w:r w:rsidR="0BBAB24E" w:rsidRPr="005C55DC">
        <w:t xml:space="preserve">repozytorium Zamawiającemu. Repozytorium musi być aktualne na moment zakończenia projektu. </w:t>
      </w:r>
    </w:p>
    <w:p w14:paraId="44F0941A" w14:textId="49BF4166" w:rsidR="00933B99" w:rsidRPr="005C55DC" w:rsidRDefault="00933B99" w:rsidP="005C55DC">
      <w:pPr>
        <w:pStyle w:val="Akapitzlist"/>
        <w:numPr>
          <w:ilvl w:val="1"/>
          <w:numId w:val="94"/>
        </w:numPr>
      </w:pPr>
      <w:r w:rsidRPr="005C55DC">
        <w:t>Dokumentacja przypadków użycia</w:t>
      </w:r>
      <w:r w:rsidR="7DE882B0" w:rsidRPr="005C55DC">
        <w:t>:</w:t>
      </w:r>
    </w:p>
    <w:p w14:paraId="5C6E8CCC" w14:textId="77777777" w:rsidR="00933B99" w:rsidRPr="005C55DC" w:rsidRDefault="00933B99" w:rsidP="005C55DC">
      <w:pPr>
        <w:pStyle w:val="Akapitzlist"/>
        <w:numPr>
          <w:ilvl w:val="2"/>
          <w:numId w:val="94"/>
        </w:numPr>
      </w:pPr>
      <w:r w:rsidRPr="005C55DC">
        <w:t>Dokument przypadku musi zawierać co najmniej:</w:t>
      </w:r>
    </w:p>
    <w:p w14:paraId="181C68C5" w14:textId="77777777" w:rsidR="00933B99" w:rsidRPr="001F5EE7" w:rsidRDefault="6F5F2F19" w:rsidP="001F5EE7">
      <w:pPr>
        <w:pStyle w:val="Akapitzlist"/>
        <w:numPr>
          <w:ilvl w:val="3"/>
          <w:numId w:val="94"/>
        </w:numPr>
      </w:pPr>
      <w:r w:rsidRPr="001F5EE7">
        <w:t xml:space="preserve">Identyfikator przypadku użycia, jednoznacznie identyfikujący wymaganie (identyfikator nie może być zmieniony), </w:t>
      </w:r>
    </w:p>
    <w:p w14:paraId="14EC0E4F" w14:textId="77777777" w:rsidR="00933B99" w:rsidRPr="001F5EE7" w:rsidRDefault="00933B99" w:rsidP="001F5EE7">
      <w:pPr>
        <w:pStyle w:val="Akapitzlist"/>
        <w:numPr>
          <w:ilvl w:val="3"/>
          <w:numId w:val="94"/>
        </w:numPr>
      </w:pPr>
      <w:r w:rsidRPr="001F5EE7">
        <w:t xml:space="preserve">Nazwa przypadku użycia, </w:t>
      </w:r>
    </w:p>
    <w:p w14:paraId="3EED9DC7" w14:textId="6C305547" w:rsidR="00933B99" w:rsidRPr="001F5EE7" w:rsidRDefault="00933B99" w:rsidP="001F5EE7">
      <w:pPr>
        <w:pStyle w:val="Akapitzlist"/>
        <w:numPr>
          <w:ilvl w:val="3"/>
          <w:numId w:val="94"/>
        </w:numPr>
      </w:pPr>
      <w:r w:rsidRPr="001F5EE7">
        <w:t>Opis przypadku użycia – kompletn</w:t>
      </w:r>
      <w:r w:rsidR="4F6DE72E" w:rsidRPr="001F5EE7">
        <w:t>y</w:t>
      </w:r>
      <w:r w:rsidRPr="001F5EE7">
        <w:t xml:space="preserve"> opis definiujący cel przypadku użycia, </w:t>
      </w:r>
    </w:p>
    <w:p w14:paraId="3CCAB429" w14:textId="77777777" w:rsidR="00933B99" w:rsidRPr="001F5EE7" w:rsidRDefault="00933B99" w:rsidP="001F5EE7">
      <w:pPr>
        <w:pStyle w:val="Akapitzlist"/>
        <w:numPr>
          <w:ilvl w:val="3"/>
          <w:numId w:val="94"/>
        </w:numPr>
      </w:pPr>
      <w:r w:rsidRPr="001F5EE7">
        <w:t>Wersja – numer kolejnej wersji przypadku użycia</w:t>
      </w:r>
      <w:r w:rsidR="000B4B77" w:rsidRPr="001F5EE7">
        <w:t>,</w:t>
      </w:r>
    </w:p>
    <w:p w14:paraId="476E4CB4" w14:textId="77777777" w:rsidR="00933B99" w:rsidRPr="001F5EE7" w:rsidRDefault="00933B99" w:rsidP="001F5EE7">
      <w:pPr>
        <w:pStyle w:val="Akapitzlist"/>
        <w:numPr>
          <w:ilvl w:val="3"/>
          <w:numId w:val="94"/>
        </w:numPr>
      </w:pPr>
      <w:r w:rsidRPr="001F5EE7">
        <w:t>Autor przypadku użycia</w:t>
      </w:r>
      <w:r w:rsidR="000B4B77" w:rsidRPr="001F5EE7">
        <w:t>,</w:t>
      </w:r>
    </w:p>
    <w:p w14:paraId="6D817DFD" w14:textId="77777777" w:rsidR="00933B99" w:rsidRPr="001F5EE7" w:rsidRDefault="00933B99" w:rsidP="001F5EE7">
      <w:pPr>
        <w:pStyle w:val="Akapitzlist"/>
        <w:numPr>
          <w:ilvl w:val="3"/>
          <w:numId w:val="94"/>
        </w:numPr>
      </w:pPr>
      <w:r w:rsidRPr="001F5EE7">
        <w:t>Data utworzenia przypadku użycia</w:t>
      </w:r>
      <w:r w:rsidR="000B4B77" w:rsidRPr="001F5EE7">
        <w:t>,</w:t>
      </w:r>
    </w:p>
    <w:p w14:paraId="1BCB42A1" w14:textId="77777777" w:rsidR="00933B99" w:rsidRPr="001F5EE7" w:rsidRDefault="00933B99" w:rsidP="001F5EE7">
      <w:pPr>
        <w:pStyle w:val="Akapitzlist"/>
        <w:numPr>
          <w:ilvl w:val="3"/>
          <w:numId w:val="94"/>
        </w:numPr>
      </w:pPr>
      <w:r w:rsidRPr="001F5EE7">
        <w:t>Scenariusze przypadku użycia,</w:t>
      </w:r>
    </w:p>
    <w:p w14:paraId="5FC7EDBB" w14:textId="77777777" w:rsidR="00933B99" w:rsidRPr="001F5EE7" w:rsidRDefault="00933B99" w:rsidP="001F5EE7">
      <w:pPr>
        <w:pStyle w:val="Akapitzlist"/>
        <w:numPr>
          <w:ilvl w:val="3"/>
          <w:numId w:val="94"/>
        </w:numPr>
      </w:pPr>
      <w:r w:rsidRPr="001F5EE7">
        <w:lastRenderedPageBreak/>
        <w:t>Warunki wejściowe</w:t>
      </w:r>
      <w:r w:rsidR="000B4B77" w:rsidRPr="001F5EE7">
        <w:t>,</w:t>
      </w:r>
    </w:p>
    <w:p w14:paraId="13F81792" w14:textId="77777777" w:rsidR="00933B99" w:rsidRPr="001F5EE7" w:rsidRDefault="180E58C8" w:rsidP="001F5EE7">
      <w:pPr>
        <w:pStyle w:val="Akapitzlist"/>
        <w:numPr>
          <w:ilvl w:val="3"/>
          <w:numId w:val="94"/>
        </w:numPr>
      </w:pPr>
      <w:r w:rsidRPr="001F5EE7">
        <w:t>Warunki wyjściowe,</w:t>
      </w:r>
    </w:p>
    <w:p w14:paraId="2FAD0073" w14:textId="77777777" w:rsidR="00933B99" w:rsidRPr="001F5EE7" w:rsidRDefault="00933B99" w:rsidP="001F5EE7">
      <w:pPr>
        <w:pStyle w:val="Akapitzlist"/>
        <w:numPr>
          <w:ilvl w:val="3"/>
          <w:numId w:val="94"/>
        </w:numPr>
      </w:pPr>
      <w:r w:rsidRPr="001F5EE7">
        <w:t xml:space="preserve">Status przypadku użycia – minimalny zestaw statusów: </w:t>
      </w:r>
    </w:p>
    <w:p w14:paraId="1AF70F66" w14:textId="77777777" w:rsidR="00933B99" w:rsidRPr="00251207" w:rsidRDefault="0BBAB24E" w:rsidP="00251207">
      <w:pPr>
        <w:pStyle w:val="Akapitzlist"/>
        <w:numPr>
          <w:ilvl w:val="4"/>
          <w:numId w:val="94"/>
        </w:numPr>
      </w:pPr>
      <w:r w:rsidRPr="00251207">
        <w:t>Zgłoszony – przypadek użycia, który został zgłoszony i jest w trakcie analizy,</w:t>
      </w:r>
    </w:p>
    <w:p w14:paraId="13168ACF" w14:textId="336CACE6" w:rsidR="00933B99" w:rsidRPr="00251207" w:rsidRDefault="090CBDAB" w:rsidP="00251207">
      <w:pPr>
        <w:pStyle w:val="Akapitzlist"/>
        <w:numPr>
          <w:ilvl w:val="4"/>
          <w:numId w:val="94"/>
        </w:numPr>
      </w:pPr>
      <w:r w:rsidRPr="00251207">
        <w:t>Zatwierdzony – przypadek użycia, dla którego zakończono analizę i został zatwierdzon</w:t>
      </w:r>
      <w:r w:rsidR="4AE5C455" w:rsidRPr="00251207">
        <w:t>y</w:t>
      </w:r>
      <w:r w:rsidRPr="00251207">
        <w:t xml:space="preserve"> do realizacji, </w:t>
      </w:r>
    </w:p>
    <w:p w14:paraId="62D7D700" w14:textId="77777777" w:rsidR="00933B99" w:rsidRPr="00251207" w:rsidRDefault="0BBAB24E" w:rsidP="00251207">
      <w:pPr>
        <w:pStyle w:val="Akapitzlist"/>
        <w:numPr>
          <w:ilvl w:val="4"/>
          <w:numId w:val="94"/>
        </w:numPr>
      </w:pPr>
      <w:r w:rsidRPr="00251207">
        <w:t xml:space="preserve">Odrzucony – przypadek użycia, który został odrzucony po etapie analizy, </w:t>
      </w:r>
    </w:p>
    <w:p w14:paraId="0D6016DC" w14:textId="77777777" w:rsidR="00933B99" w:rsidRPr="00251207" w:rsidRDefault="180E58C8" w:rsidP="00251207">
      <w:pPr>
        <w:pStyle w:val="Akapitzlist"/>
        <w:numPr>
          <w:ilvl w:val="3"/>
          <w:numId w:val="94"/>
        </w:numPr>
      </w:pPr>
      <w:r w:rsidRPr="00251207">
        <w:t xml:space="preserve">Źródło – źródło pochodzenia przypadku użycia (np. dokładne określenie terminu spotkania, na którym zgłoszono przypadek użycia) </w:t>
      </w:r>
    </w:p>
    <w:p w14:paraId="3A59B310" w14:textId="77777777" w:rsidR="00933B99" w:rsidRPr="005C55DC" w:rsidRDefault="00933B99" w:rsidP="005C55DC">
      <w:pPr>
        <w:pStyle w:val="Akapitzlist"/>
        <w:numPr>
          <w:ilvl w:val="2"/>
          <w:numId w:val="94"/>
        </w:numPr>
      </w:pPr>
      <w:r w:rsidRPr="005C55DC">
        <w:t>Wszystkie przypadki użycia muszą zostać opisane przy użyciu scenariusza podstawowego (scenariusz oczekiwany) oraz co najmniej jednego scenariusza alternatywnego. Liczba scenariuszy alternatywnych uzależniona jest od ilości możliwych przebiegów danego przypadku użycia,</w:t>
      </w:r>
    </w:p>
    <w:p w14:paraId="1E374F0C" w14:textId="77777777" w:rsidR="00933B99" w:rsidRPr="005C55DC" w:rsidRDefault="00933B99" w:rsidP="005C55DC">
      <w:pPr>
        <w:pStyle w:val="Akapitzlist"/>
        <w:numPr>
          <w:ilvl w:val="2"/>
          <w:numId w:val="94"/>
        </w:numPr>
      </w:pPr>
      <w:r w:rsidRPr="005C55DC">
        <w:t xml:space="preserve">Wszystkie scenariusze przypadków użycia muszą: </w:t>
      </w:r>
    </w:p>
    <w:p w14:paraId="4AE037DB" w14:textId="77777777" w:rsidR="00933B99" w:rsidRPr="00251207" w:rsidRDefault="00933B99" w:rsidP="00251207">
      <w:pPr>
        <w:pStyle w:val="Akapitzlist"/>
        <w:numPr>
          <w:ilvl w:val="3"/>
          <w:numId w:val="94"/>
        </w:numPr>
      </w:pPr>
      <w:r w:rsidRPr="00251207">
        <w:t>Posiadać ponumerowane kroki,</w:t>
      </w:r>
    </w:p>
    <w:p w14:paraId="16CBA4C1" w14:textId="77777777" w:rsidR="00933B99" w:rsidRPr="00251207" w:rsidRDefault="00933B99" w:rsidP="00251207">
      <w:pPr>
        <w:pStyle w:val="Akapitzlist"/>
        <w:numPr>
          <w:ilvl w:val="3"/>
          <w:numId w:val="94"/>
        </w:numPr>
      </w:pPr>
      <w:r w:rsidRPr="00251207">
        <w:t xml:space="preserve">Zawierać opisy interakcji aktora z </w:t>
      </w:r>
      <w:r w:rsidR="00B0705D" w:rsidRPr="00251207">
        <w:t xml:space="preserve">Rozbudowanym </w:t>
      </w:r>
      <w:r w:rsidR="00A93371" w:rsidRPr="00251207">
        <w:t>S</w:t>
      </w:r>
      <w:r w:rsidRPr="00251207">
        <w:t xml:space="preserve">ystemem, która odbywa się wyłącznie w ramach jednego, opisywanego przypadku użycia oraz składać się z na przemian występujących po sobie działań realizowanych przez aktora i </w:t>
      </w:r>
      <w:r w:rsidR="00B0705D" w:rsidRPr="00251207">
        <w:t xml:space="preserve">Rozbudowany </w:t>
      </w:r>
      <w:r w:rsidR="0038728F" w:rsidRPr="00251207">
        <w:t>S</w:t>
      </w:r>
      <w:r w:rsidRPr="00251207">
        <w:t xml:space="preserve">ystem, </w:t>
      </w:r>
    </w:p>
    <w:p w14:paraId="1D7C2B93" w14:textId="3403ECE3" w:rsidR="00933B99" w:rsidRPr="00251207" w:rsidRDefault="3AF501C5" w:rsidP="00251207">
      <w:pPr>
        <w:pStyle w:val="Akapitzlist"/>
        <w:numPr>
          <w:ilvl w:val="3"/>
          <w:numId w:val="94"/>
        </w:numPr>
      </w:pPr>
      <w:r w:rsidRPr="00251207">
        <w:t>B</w:t>
      </w:r>
      <w:r w:rsidR="0BBAB24E" w:rsidRPr="00251207">
        <w:t>yć przyporządkowan</w:t>
      </w:r>
      <w:r w:rsidR="3DC584CA" w:rsidRPr="00251207">
        <w:t>e</w:t>
      </w:r>
      <w:r w:rsidR="0BBAB24E" w:rsidRPr="00251207">
        <w:t xml:space="preserve"> do odpowiedniego warunku wyjścia określonego dla tego przypadku użycia, </w:t>
      </w:r>
    </w:p>
    <w:p w14:paraId="3FA0675E" w14:textId="41B4E2F0" w:rsidR="00933B99" w:rsidRPr="005C55DC" w:rsidRDefault="70935ECA" w:rsidP="005C55DC">
      <w:pPr>
        <w:pStyle w:val="Akapitzlist"/>
        <w:numPr>
          <w:ilvl w:val="2"/>
          <w:numId w:val="94"/>
        </w:numPr>
      </w:pPr>
      <w:r w:rsidRPr="005C55DC">
        <w:t>Nie jest dopuszczalne by scenariusze alternatywn</w:t>
      </w:r>
      <w:r w:rsidR="1F583814" w:rsidRPr="005C55DC">
        <w:t>e</w:t>
      </w:r>
      <w:r w:rsidRPr="005C55DC">
        <w:t xml:space="preserve"> posiadały tak</w:t>
      </w:r>
      <w:r w:rsidR="1695742A" w:rsidRPr="005C55DC">
        <w:t>ie</w:t>
      </w:r>
      <w:r w:rsidRPr="005C55DC">
        <w:t xml:space="preserve"> sam</w:t>
      </w:r>
      <w:r w:rsidR="13CF1AF4" w:rsidRPr="005C55DC">
        <w:t>e</w:t>
      </w:r>
      <w:r w:rsidRPr="005C55DC">
        <w:t xml:space="preserve"> treści jak scenariusz podstawowy</w:t>
      </w:r>
      <w:r w:rsidR="05C9DB74" w:rsidRPr="005C55DC">
        <w:t>. Scenariusz alternatywny</w:t>
      </w:r>
      <w:r w:rsidRPr="005C55DC">
        <w:t xml:space="preserve"> musi wskazywać na kroki, które w danym scenariuszu realizowane są inaczej niż w scenariusz</w:t>
      </w:r>
      <w:r w:rsidR="3AA821AB" w:rsidRPr="005C55DC">
        <w:t>u</w:t>
      </w:r>
      <w:r w:rsidRPr="005C55DC">
        <w:t xml:space="preserve"> podstawowym. Dla scenariuszy, które posiadają więcej niż 10 kroków zostanie przygotowany diagram aktywności, </w:t>
      </w:r>
    </w:p>
    <w:p w14:paraId="07AA4723" w14:textId="77777777" w:rsidR="00933B99" w:rsidRPr="005C55DC" w:rsidRDefault="00933B99" w:rsidP="005C55DC">
      <w:pPr>
        <w:pStyle w:val="Akapitzlist"/>
        <w:numPr>
          <w:ilvl w:val="2"/>
          <w:numId w:val="94"/>
        </w:numPr>
      </w:pPr>
      <w:r w:rsidRPr="005C55DC">
        <w:t>Wszystkie przypadki użycia muszą zostać:</w:t>
      </w:r>
    </w:p>
    <w:p w14:paraId="2A77AFDB" w14:textId="77777777" w:rsidR="00933B99" w:rsidRPr="00251207" w:rsidRDefault="0038728F" w:rsidP="00251207">
      <w:pPr>
        <w:pStyle w:val="Akapitzlist"/>
        <w:numPr>
          <w:ilvl w:val="3"/>
          <w:numId w:val="94"/>
        </w:numPr>
      </w:pPr>
      <w:r w:rsidRPr="00251207">
        <w:t>Powiązane z</w:t>
      </w:r>
      <w:r w:rsidR="00933B99" w:rsidRPr="00251207">
        <w:t xml:space="preserve"> właściwymi wymaganiami, które realizują (pokrycie </w:t>
      </w:r>
      <w:r w:rsidRPr="00251207">
        <w:t>wymagań przez przypadki użycia),</w:t>
      </w:r>
    </w:p>
    <w:p w14:paraId="4CA2297E" w14:textId="77777777" w:rsidR="00933B99" w:rsidRPr="00251207" w:rsidRDefault="00933B99" w:rsidP="00251207">
      <w:pPr>
        <w:pStyle w:val="Akapitzlist"/>
        <w:numPr>
          <w:ilvl w:val="3"/>
          <w:numId w:val="94"/>
        </w:numPr>
      </w:pPr>
      <w:r w:rsidRPr="00251207">
        <w:t>Pogrupowane i skorelo</w:t>
      </w:r>
      <w:r w:rsidR="0038728F" w:rsidRPr="00251207">
        <w:t>wane z obszarami funkcjonalnymi</w:t>
      </w:r>
      <w:r w:rsidR="0005233B" w:rsidRPr="00251207">
        <w:t>,</w:t>
      </w:r>
      <w:r w:rsidRPr="00251207">
        <w:t xml:space="preserve"> których dotyczą</w:t>
      </w:r>
      <w:r w:rsidR="0038728F" w:rsidRPr="00251207">
        <w:t>,</w:t>
      </w:r>
    </w:p>
    <w:p w14:paraId="041EA4D0" w14:textId="249AB1C1" w:rsidR="00933B99" w:rsidRPr="00251207" w:rsidRDefault="105EEB5A" w:rsidP="00251207">
      <w:pPr>
        <w:pStyle w:val="Akapitzlist"/>
        <w:numPr>
          <w:ilvl w:val="3"/>
          <w:numId w:val="94"/>
        </w:numPr>
      </w:pPr>
      <w:r w:rsidRPr="00251207">
        <w:t xml:space="preserve"> przekazan</w:t>
      </w:r>
      <w:r w:rsidR="3E328820" w:rsidRPr="00251207">
        <w:t>e</w:t>
      </w:r>
      <w:r w:rsidRPr="00251207">
        <w:t xml:space="preserve"> Zamawiającemu </w:t>
      </w:r>
      <w:r w:rsidR="51BFF24A" w:rsidRPr="00251207">
        <w:t>po</w:t>
      </w:r>
      <w:r w:rsidRPr="00251207">
        <w:t xml:space="preserve"> </w:t>
      </w:r>
      <w:r w:rsidR="4DE6CD12" w:rsidRPr="00251207">
        <w:t xml:space="preserve">wcześniejszym </w:t>
      </w:r>
      <w:r w:rsidRPr="00251207">
        <w:t>zweryfikowan</w:t>
      </w:r>
      <w:r w:rsidR="0F4A835E" w:rsidRPr="00251207">
        <w:t>iu</w:t>
      </w:r>
      <w:r w:rsidRPr="00251207">
        <w:t xml:space="preserve"> przez Wykonawcę pod względem niesprzeczn</w:t>
      </w:r>
      <w:r w:rsidR="5895CCE5" w:rsidRPr="00251207">
        <w:t>ości oraz poprawności logicznej,</w:t>
      </w:r>
    </w:p>
    <w:p w14:paraId="26A57177" w14:textId="77777777" w:rsidR="00933B99" w:rsidRPr="00251207" w:rsidRDefault="00933B99" w:rsidP="00251207">
      <w:pPr>
        <w:pStyle w:val="Akapitzlist"/>
        <w:numPr>
          <w:ilvl w:val="3"/>
          <w:numId w:val="94"/>
        </w:numPr>
      </w:pPr>
      <w:r w:rsidRPr="00251207">
        <w:t>Przedstawione w formie diagramu:</w:t>
      </w:r>
    </w:p>
    <w:p w14:paraId="33FEBB06" w14:textId="77777777" w:rsidR="00933B99" w:rsidRPr="00251207" w:rsidRDefault="00933B99" w:rsidP="00251207">
      <w:pPr>
        <w:pStyle w:val="Akapitzlist"/>
        <w:numPr>
          <w:ilvl w:val="4"/>
          <w:numId w:val="94"/>
        </w:numPr>
      </w:pPr>
      <w:r w:rsidRPr="00251207">
        <w:t>Diagram musi być zaprezentowany graficznie (diagram przypadków użycia)</w:t>
      </w:r>
      <w:r w:rsidR="0038728F" w:rsidRPr="00251207">
        <w:t>,</w:t>
      </w:r>
    </w:p>
    <w:p w14:paraId="4E599205" w14:textId="72EE8F75" w:rsidR="00933B99" w:rsidRPr="00251207" w:rsidRDefault="51CADEA0" w:rsidP="00251207">
      <w:pPr>
        <w:pStyle w:val="Akapitzlist"/>
        <w:numPr>
          <w:ilvl w:val="4"/>
          <w:numId w:val="94"/>
        </w:numPr>
      </w:pPr>
      <w:r w:rsidRPr="00251207">
        <w:t xml:space="preserve">Diagram musi </w:t>
      </w:r>
      <w:r w:rsidR="0DE126FA" w:rsidRPr="00251207">
        <w:t>u</w:t>
      </w:r>
      <w:r w:rsidR="0BBAB24E" w:rsidRPr="00251207">
        <w:t>względniać co najmniej jednego aktora</w:t>
      </w:r>
      <w:r w:rsidR="0F97A544" w:rsidRPr="00251207">
        <w:t>,</w:t>
      </w:r>
    </w:p>
    <w:p w14:paraId="5D43B689" w14:textId="0AA6E489" w:rsidR="00933B99" w:rsidRPr="00251207" w:rsidRDefault="5BFC2191" w:rsidP="00251207">
      <w:pPr>
        <w:pStyle w:val="Akapitzlist"/>
        <w:numPr>
          <w:ilvl w:val="4"/>
          <w:numId w:val="94"/>
        </w:numPr>
      </w:pPr>
      <w:r w:rsidRPr="00251207">
        <w:t xml:space="preserve">Diagram musi </w:t>
      </w:r>
      <w:r w:rsidR="52AE33B3" w:rsidRPr="00251207">
        <w:t>p</w:t>
      </w:r>
      <w:r w:rsidR="4AA06200" w:rsidRPr="00251207">
        <w:t>rezentować wszystkie elementy powiązane, punkty rozszerzeń</w:t>
      </w:r>
      <w:r w:rsidR="2FE05D49" w:rsidRPr="00251207">
        <w:t>,</w:t>
      </w:r>
    </w:p>
    <w:p w14:paraId="09BE951E" w14:textId="77777777" w:rsidR="00933B99" w:rsidRPr="005C55DC" w:rsidRDefault="00933B99" w:rsidP="005C55DC">
      <w:pPr>
        <w:pStyle w:val="Akapitzlist"/>
        <w:numPr>
          <w:ilvl w:val="2"/>
          <w:numId w:val="94"/>
        </w:numPr>
      </w:pPr>
      <w:r w:rsidRPr="005C55DC">
        <w:t xml:space="preserve">Wykonawca musi zapewnić, że zdefiniowany zbiór przypadków użycia będzie kompletny i będzie opisywał cały </w:t>
      </w:r>
      <w:r w:rsidR="00B0705D" w:rsidRPr="005C55DC">
        <w:t xml:space="preserve">Rozbudowany </w:t>
      </w:r>
      <w:r w:rsidRPr="005C55DC">
        <w:t xml:space="preserve">System. </w:t>
      </w:r>
    </w:p>
    <w:p w14:paraId="6F6B503A" w14:textId="6F9E752B" w:rsidR="00933B99" w:rsidRPr="005C55DC" w:rsidRDefault="105EEB5A" w:rsidP="005C55DC">
      <w:pPr>
        <w:pStyle w:val="Akapitzlist"/>
        <w:numPr>
          <w:ilvl w:val="2"/>
          <w:numId w:val="94"/>
        </w:numPr>
      </w:pPr>
      <w:r w:rsidRPr="005C55DC">
        <w:t>Zarzą</w:t>
      </w:r>
      <w:r w:rsidR="5895CCE5" w:rsidRPr="005C55DC">
        <w:t>dzanie zmianą przypadków użycia</w:t>
      </w:r>
      <w:r w:rsidR="77E392BD" w:rsidRPr="005C55DC">
        <w:t xml:space="preserve"> -</w:t>
      </w:r>
      <w:r w:rsidR="5895CCE5" w:rsidRPr="005C55DC">
        <w:t xml:space="preserve"> k</w:t>
      </w:r>
      <w:r w:rsidRPr="005C55DC">
        <w:t xml:space="preserve">ażda zmiana wymagania musi obejmować: </w:t>
      </w:r>
    </w:p>
    <w:p w14:paraId="02F1A0FC" w14:textId="77777777" w:rsidR="00933B99" w:rsidRPr="00251207" w:rsidRDefault="00933B99" w:rsidP="00251207">
      <w:pPr>
        <w:pStyle w:val="Akapitzlist"/>
        <w:numPr>
          <w:ilvl w:val="3"/>
          <w:numId w:val="94"/>
        </w:numPr>
      </w:pPr>
      <w:r w:rsidRPr="00251207">
        <w:t>Zmianę numeru wersji przypadku użycia,</w:t>
      </w:r>
    </w:p>
    <w:p w14:paraId="0AB983D8" w14:textId="4D033C34" w:rsidR="00933B99" w:rsidRPr="00251207" w:rsidRDefault="4AA06200" w:rsidP="00251207">
      <w:pPr>
        <w:pStyle w:val="Akapitzlist"/>
        <w:numPr>
          <w:ilvl w:val="3"/>
          <w:numId w:val="94"/>
        </w:numPr>
      </w:pPr>
      <w:r w:rsidRPr="00251207">
        <w:t>Dat</w:t>
      </w:r>
      <w:r w:rsidR="6DD33EDD" w:rsidRPr="00251207">
        <w:t>ę</w:t>
      </w:r>
      <w:r w:rsidRPr="00251207">
        <w:t xml:space="preserve"> zgłoszenia i zatwierdzenia zmiany przypadku użycia</w:t>
      </w:r>
      <w:r w:rsidR="55088C4A" w:rsidRPr="00251207">
        <w:t>,</w:t>
      </w:r>
    </w:p>
    <w:p w14:paraId="0A03B3F7" w14:textId="77777777" w:rsidR="00933B99" w:rsidRPr="00251207" w:rsidRDefault="00933B99" w:rsidP="00251207">
      <w:pPr>
        <w:pStyle w:val="Akapitzlist"/>
        <w:numPr>
          <w:ilvl w:val="3"/>
          <w:numId w:val="94"/>
        </w:numPr>
      </w:pPr>
      <w:r w:rsidRPr="00251207">
        <w:lastRenderedPageBreak/>
        <w:t xml:space="preserve">Opis zmiany, </w:t>
      </w:r>
    </w:p>
    <w:p w14:paraId="4B1BC191" w14:textId="77777777" w:rsidR="00933B99" w:rsidRPr="00251207" w:rsidRDefault="00933B99" w:rsidP="00251207">
      <w:pPr>
        <w:pStyle w:val="Akapitzlist"/>
        <w:numPr>
          <w:ilvl w:val="3"/>
          <w:numId w:val="94"/>
        </w:numPr>
      </w:pPr>
      <w:r w:rsidRPr="00251207">
        <w:t>Autor</w:t>
      </w:r>
      <w:r w:rsidR="00EA5D55" w:rsidRPr="00251207">
        <w:t>a</w:t>
      </w:r>
      <w:r w:rsidRPr="00251207">
        <w:t xml:space="preserve"> zmiany.</w:t>
      </w:r>
    </w:p>
    <w:p w14:paraId="112CD558" w14:textId="77777777" w:rsidR="008C104B" w:rsidRPr="00CB1DBF" w:rsidRDefault="009A2733" w:rsidP="001B616C">
      <w:pPr>
        <w:pStyle w:val="Nagwek2"/>
        <w:rPr>
          <w:rFonts w:cstheme="minorHAnsi"/>
          <w:szCs w:val="24"/>
        </w:rPr>
      </w:pPr>
      <w:bookmarkStart w:id="121" w:name="_Toc82791871"/>
      <w:bookmarkStart w:id="122" w:name="_Toc82799980"/>
      <w:r w:rsidRPr="00CB1DBF">
        <w:rPr>
          <w:rFonts w:cstheme="minorHAnsi"/>
          <w:szCs w:val="24"/>
        </w:rPr>
        <w:t>Kody źródłowe</w:t>
      </w:r>
      <w:bookmarkEnd w:id="121"/>
      <w:bookmarkEnd w:id="122"/>
    </w:p>
    <w:p w14:paraId="000145BA" w14:textId="36F14C17" w:rsidR="00225C25" w:rsidRPr="00603046" w:rsidRDefault="090CBDAB" w:rsidP="00603046">
      <w:pPr>
        <w:pStyle w:val="Akapitzlist"/>
        <w:numPr>
          <w:ilvl w:val="1"/>
          <w:numId w:val="94"/>
        </w:numPr>
      </w:pPr>
      <w:r w:rsidRPr="00603046">
        <w:t xml:space="preserve">Wykonawca </w:t>
      </w:r>
      <w:r w:rsidR="7B1E208A" w:rsidRPr="00603046">
        <w:t>musi wgrywać</w:t>
      </w:r>
      <w:r w:rsidRPr="00603046">
        <w:t xml:space="preserve"> do repozytorium, które będzie w posiadaniu Zamawiającego, całą dokumentację łącznie z kodami źródłowymi komponentów </w:t>
      </w:r>
      <w:r w:rsidR="7B07ABFF" w:rsidRPr="00603046">
        <w:t xml:space="preserve">Rozbudowanego </w:t>
      </w:r>
      <w:r w:rsidRPr="00603046">
        <w:t xml:space="preserve">Systemu każdorazowo przed instalacją w dowolnym środowisku (produkcyjnym/testowym/innym) nowej wersji </w:t>
      </w:r>
      <w:r w:rsidR="44E710F0" w:rsidRPr="00603046">
        <w:t>Rozbudowanego S</w:t>
      </w:r>
      <w:r w:rsidRPr="00603046">
        <w:t>ystemu, jego hot-</w:t>
      </w:r>
      <w:proofErr w:type="spellStart"/>
      <w:r w:rsidRPr="00603046">
        <w:t>fix’a</w:t>
      </w:r>
      <w:proofErr w:type="spellEnd"/>
      <w:r w:rsidRPr="00603046">
        <w:t xml:space="preserve"> lub rozszerzenia. Repozytorium musi zawierać kody źródłowe wszystkich komponentów programowych </w:t>
      </w:r>
      <w:r w:rsidR="7B07ABFF" w:rsidRPr="00603046">
        <w:t>Rozbudowanego</w:t>
      </w:r>
      <w:r w:rsidRPr="00603046">
        <w:t xml:space="preserve"> Systemu, w tym: procedury, pliki konfiguracyjne, skrypty itd., wszystkie aktualizacje i poprawki, a także wdrożenia w ramach rozwoju wprowadzane w toku trwania umowy </w:t>
      </w:r>
      <w:r w:rsidR="26415622" w:rsidRPr="00603046">
        <w:t xml:space="preserve">muszą mieć </w:t>
      </w:r>
      <w:r w:rsidRPr="00603046">
        <w:t xml:space="preserve">odzwierciedlenie we wspomnianym repozytorium, </w:t>
      </w:r>
      <w:r w:rsidR="025BA7C9" w:rsidRPr="00603046">
        <w:t xml:space="preserve">muszą być </w:t>
      </w:r>
      <w:r w:rsidRPr="00603046">
        <w:t xml:space="preserve">udokumentowane i </w:t>
      </w:r>
      <w:r w:rsidR="290E2238" w:rsidRPr="00603046">
        <w:t>muszą</w:t>
      </w:r>
      <w:r w:rsidRPr="00603046">
        <w:t xml:space="preserve"> posiadać odpowiednie komentarze. Repozytorium będzie stanowiło źródło programów, skryptów, kodów, etc. niezbędnych w procesach instalacji lub modyfikacji/rozszerzenia </w:t>
      </w:r>
      <w:r w:rsidR="44E710F0" w:rsidRPr="00603046">
        <w:t>Rozbudowanego S</w:t>
      </w:r>
      <w:r w:rsidRPr="00603046">
        <w:t>ystemu, które będą wykorzystywane przez narzędzia automatyzujące te procesy.</w:t>
      </w:r>
    </w:p>
    <w:p w14:paraId="4BDC8FE4" w14:textId="13F559D8" w:rsidR="00225C25" w:rsidRPr="00603046" w:rsidRDefault="074FFE79" w:rsidP="00603046">
      <w:pPr>
        <w:pStyle w:val="Akapitzlist"/>
        <w:numPr>
          <w:ilvl w:val="1"/>
          <w:numId w:val="94"/>
        </w:numPr>
      </w:pPr>
      <w:r w:rsidRPr="00603046">
        <w:t>Wykonawca</w:t>
      </w:r>
      <w:r w:rsidR="76341700" w:rsidRPr="00603046">
        <w:t xml:space="preserve"> </w:t>
      </w:r>
      <w:r w:rsidR="1AADDCEA" w:rsidRPr="00603046">
        <w:t>musi przekazać</w:t>
      </w:r>
      <w:r w:rsidR="76341700" w:rsidRPr="00603046">
        <w:t xml:space="preserve"> Zamawiającemu:</w:t>
      </w:r>
    </w:p>
    <w:p w14:paraId="6788F4D2" w14:textId="77777777" w:rsidR="00225C25" w:rsidRPr="00603046" w:rsidRDefault="008C104B" w:rsidP="00603046">
      <w:pPr>
        <w:pStyle w:val="Akapitzlist"/>
        <w:numPr>
          <w:ilvl w:val="2"/>
          <w:numId w:val="94"/>
        </w:numPr>
      </w:pPr>
      <w:r w:rsidRPr="00603046">
        <w:t>W zakresie kodu aplikacji:</w:t>
      </w:r>
    </w:p>
    <w:p w14:paraId="0C24FF93" w14:textId="77777777" w:rsidR="00C62937" w:rsidRPr="00603046" w:rsidRDefault="00BC7258" w:rsidP="00603046">
      <w:pPr>
        <w:pStyle w:val="Akapitzlist"/>
        <w:numPr>
          <w:ilvl w:val="3"/>
          <w:numId w:val="94"/>
        </w:numPr>
      </w:pPr>
      <w:r w:rsidRPr="00603046">
        <w:t xml:space="preserve">aktualny kod aplikacji i jego skompilowane wersje w podziale na poszczególne komponenty </w:t>
      </w:r>
      <w:r w:rsidR="00B0705D" w:rsidRPr="00603046">
        <w:t>Rozbudowanego S</w:t>
      </w:r>
      <w:r w:rsidRPr="00603046">
        <w:t>ystemu, który umożliwiał będzie jego kompilację</w:t>
      </w:r>
      <w:r w:rsidR="00D046B5" w:rsidRPr="00603046">
        <w:t>,</w:t>
      </w:r>
      <w:r w:rsidRPr="00603046">
        <w:t xml:space="preserve"> o ile kod będzie kompilowany, </w:t>
      </w:r>
    </w:p>
    <w:p w14:paraId="026D515F" w14:textId="77777777" w:rsidR="00225C25" w:rsidRPr="00603046" w:rsidRDefault="008C104B" w:rsidP="00603046">
      <w:pPr>
        <w:pStyle w:val="Akapitzlist"/>
        <w:numPr>
          <w:ilvl w:val="3"/>
          <w:numId w:val="94"/>
        </w:numPr>
      </w:pPr>
      <w:r w:rsidRPr="00603046">
        <w:t>aktualną dokumentację dla kodu źródłowego zawierającej minimum:</w:t>
      </w:r>
    </w:p>
    <w:p w14:paraId="36D74802" w14:textId="77777777" w:rsidR="007A0CD3" w:rsidRPr="00603046" w:rsidRDefault="008C104B" w:rsidP="00603046">
      <w:pPr>
        <w:pStyle w:val="Akapitzlist"/>
        <w:numPr>
          <w:ilvl w:val="4"/>
          <w:numId w:val="94"/>
        </w:numPr>
      </w:pPr>
      <w:r w:rsidRPr="00603046">
        <w:t>listę wszystkich klas i funkcji wraz z opisem parametrów wejściowych i wyjściowych,</w:t>
      </w:r>
    </w:p>
    <w:p w14:paraId="7BF24BCB" w14:textId="4679BE8D" w:rsidR="007A0CD3" w:rsidRPr="00603046" w:rsidRDefault="074FFE79" w:rsidP="00603046">
      <w:pPr>
        <w:pStyle w:val="Akapitzlist"/>
        <w:numPr>
          <w:ilvl w:val="4"/>
          <w:numId w:val="94"/>
        </w:numPr>
      </w:pPr>
      <w:r w:rsidRPr="00603046">
        <w:t>listę bibliotek i kontrolek, wraz z ich wersjami</w:t>
      </w:r>
      <w:r w:rsidR="5A3265F4" w:rsidRPr="00603046">
        <w:t>,</w:t>
      </w:r>
      <w:r w:rsidR="26F4AA47" w:rsidRPr="00603046">
        <w:t xml:space="preserve"> gdzie pod pojęciem kontrolek Zamawi</w:t>
      </w:r>
      <w:r w:rsidR="0E3CAAB2" w:rsidRPr="00603046">
        <w:t>a</w:t>
      </w:r>
      <w:r w:rsidR="26F4AA47" w:rsidRPr="00603046">
        <w:t>j</w:t>
      </w:r>
      <w:r w:rsidR="0E3CAAB2" w:rsidRPr="00603046">
        <w:t>ą</w:t>
      </w:r>
      <w:r w:rsidR="26F4AA47" w:rsidRPr="00603046">
        <w:t xml:space="preserve">cy rozumie zestaw kodu w językach HTML, JavaScript i CSS odpowiedzialny za wygląd i funkcjonalność graficznego elementu sterowania (np. pole formularza, przycisk), możliwy do wielokrotnego zastosowania w różnych częściach </w:t>
      </w:r>
      <w:r w:rsidR="212623FA" w:rsidRPr="00603046">
        <w:t xml:space="preserve">Rozbudowanego </w:t>
      </w:r>
      <w:r w:rsidR="26F4AA47" w:rsidRPr="00603046">
        <w:t>Systemu,</w:t>
      </w:r>
    </w:p>
    <w:p w14:paraId="19529E23" w14:textId="77777777" w:rsidR="007A0CD3" w:rsidRPr="00603046" w:rsidRDefault="008C104B" w:rsidP="00603046">
      <w:pPr>
        <w:pStyle w:val="Akapitzlist"/>
        <w:numPr>
          <w:ilvl w:val="4"/>
          <w:numId w:val="94"/>
        </w:numPr>
      </w:pPr>
      <w:r w:rsidRPr="00603046">
        <w:t xml:space="preserve">przepływ danych pomiędzy poszczególnymi komponentami </w:t>
      </w:r>
      <w:r w:rsidR="00B0705D" w:rsidRPr="00603046">
        <w:t>Rozbudowanego S</w:t>
      </w:r>
      <w:r w:rsidRPr="00603046">
        <w:t>ystemu (w postaci diagramów) w tym szczegółowy wykaz operacji komunikacji z bazami danych</w:t>
      </w:r>
      <w:r w:rsidR="00DC4B54" w:rsidRPr="00603046">
        <w:t>,</w:t>
      </w:r>
    </w:p>
    <w:p w14:paraId="11897411" w14:textId="77777777" w:rsidR="007A0CD3" w:rsidRPr="00603046" w:rsidRDefault="008C104B" w:rsidP="00603046">
      <w:pPr>
        <w:pStyle w:val="Akapitzlist"/>
        <w:numPr>
          <w:ilvl w:val="4"/>
          <w:numId w:val="94"/>
        </w:numPr>
      </w:pPr>
      <w:r w:rsidRPr="00603046">
        <w:t>instrukcje kompilowania kodów źródłowych (o ile będą kompilowane) oraz instrukcje instalacje wytworzonych komponentów w środowisku oprogramowania standardowego,</w:t>
      </w:r>
    </w:p>
    <w:p w14:paraId="6136715D" w14:textId="77777777" w:rsidR="007A0CD3" w:rsidRPr="00603046" w:rsidRDefault="008C104B" w:rsidP="00603046">
      <w:pPr>
        <w:pStyle w:val="Akapitzlist"/>
        <w:numPr>
          <w:ilvl w:val="4"/>
          <w:numId w:val="94"/>
        </w:numPr>
      </w:pPr>
      <w:r w:rsidRPr="00603046">
        <w:t xml:space="preserve">opis parametrów konfiguracyjnych komponentów </w:t>
      </w:r>
      <w:r w:rsidR="00B0705D" w:rsidRPr="00603046">
        <w:t>Rozbudowanego S</w:t>
      </w:r>
      <w:r w:rsidRPr="00603046">
        <w:t>ystemu.</w:t>
      </w:r>
    </w:p>
    <w:p w14:paraId="00A7D7AD" w14:textId="77777777" w:rsidR="00225C25" w:rsidRPr="00603046" w:rsidRDefault="008C104B" w:rsidP="00603046">
      <w:pPr>
        <w:pStyle w:val="Akapitzlist"/>
        <w:numPr>
          <w:ilvl w:val="2"/>
          <w:numId w:val="94"/>
        </w:numPr>
      </w:pPr>
      <w:r w:rsidRPr="00603046">
        <w:t>W zakresie baz danych:</w:t>
      </w:r>
    </w:p>
    <w:p w14:paraId="4209C7FD" w14:textId="6D6A5283" w:rsidR="00225C25" w:rsidRPr="00603046" w:rsidRDefault="074FFE79" w:rsidP="00603046">
      <w:pPr>
        <w:pStyle w:val="Akapitzlist"/>
        <w:numPr>
          <w:ilvl w:val="3"/>
          <w:numId w:val="94"/>
        </w:numPr>
      </w:pPr>
      <w:r w:rsidRPr="00603046">
        <w:t>aktualn</w:t>
      </w:r>
      <w:r w:rsidR="244E7B63" w:rsidRPr="00603046">
        <w:t>e</w:t>
      </w:r>
      <w:r w:rsidRPr="00603046">
        <w:t xml:space="preserve"> skrypt</w:t>
      </w:r>
      <w:r w:rsidR="3BAA2807" w:rsidRPr="00603046">
        <w:t>y</w:t>
      </w:r>
      <w:r w:rsidRPr="00603046">
        <w:t xml:space="preserve"> umożliwiając</w:t>
      </w:r>
      <w:r w:rsidR="24B31B58" w:rsidRPr="00603046">
        <w:t>e</w:t>
      </w:r>
      <w:r w:rsidRPr="00603046">
        <w:t xml:space="preserve"> utworzenie baz danych, tabel, widoków, synonimów, procedur składowanych i funkcji, </w:t>
      </w:r>
    </w:p>
    <w:p w14:paraId="0C49FAF9" w14:textId="216ABA03" w:rsidR="00225C25" w:rsidRPr="00603046" w:rsidRDefault="074FFE79" w:rsidP="00603046">
      <w:pPr>
        <w:pStyle w:val="Akapitzlist"/>
        <w:numPr>
          <w:ilvl w:val="3"/>
          <w:numId w:val="94"/>
        </w:numPr>
      </w:pPr>
      <w:r w:rsidRPr="00603046">
        <w:t>aktualn</w:t>
      </w:r>
      <w:r w:rsidR="32C23FDF" w:rsidRPr="00603046">
        <w:t>ą</w:t>
      </w:r>
      <w:r w:rsidR="2E38B532" w:rsidRPr="00603046">
        <w:t xml:space="preserve"> </w:t>
      </w:r>
      <w:r w:rsidRPr="00603046">
        <w:t>dokumentacj</w:t>
      </w:r>
      <w:r w:rsidR="5908C1F1" w:rsidRPr="00603046">
        <w:t>ę</w:t>
      </w:r>
      <w:r w:rsidRPr="00603046">
        <w:t xml:space="preserve"> do baz danych, tabel, widoków, synonimów, procedur składowanych i funkcji, </w:t>
      </w:r>
    </w:p>
    <w:p w14:paraId="0D2DDB08" w14:textId="0B82DC6F" w:rsidR="00225C25" w:rsidRPr="00603046" w:rsidRDefault="074FFE79" w:rsidP="00603046">
      <w:pPr>
        <w:pStyle w:val="Akapitzlist"/>
        <w:numPr>
          <w:ilvl w:val="3"/>
          <w:numId w:val="94"/>
        </w:numPr>
      </w:pPr>
      <w:r w:rsidRPr="00603046">
        <w:t xml:space="preserve">dokumentacja </w:t>
      </w:r>
      <w:r w:rsidR="69BA3AB9" w:rsidRPr="00603046">
        <w:t>musi</w:t>
      </w:r>
      <w:r w:rsidRPr="00603046">
        <w:t xml:space="preserve"> zawierać minimum takie informacje jak: nazwy danych, typy, wartości domyślne, opis kluczy głównych i kluczy zewnętrznych, indexy, w przypadku procedur i funkcji wartości wejściowe i wyjściowe,</w:t>
      </w:r>
    </w:p>
    <w:p w14:paraId="33387AB4" w14:textId="77777777" w:rsidR="0042313A" w:rsidRPr="00603046" w:rsidRDefault="0042313A" w:rsidP="00603046">
      <w:pPr>
        <w:pStyle w:val="Akapitzlist"/>
        <w:numPr>
          <w:ilvl w:val="1"/>
          <w:numId w:val="94"/>
        </w:numPr>
      </w:pPr>
      <w:r w:rsidRPr="00603046">
        <w:lastRenderedPageBreak/>
        <w:t xml:space="preserve">Zamawiający wymaga by kod źródłowy </w:t>
      </w:r>
      <w:r w:rsidR="00B0705D" w:rsidRPr="00603046">
        <w:t xml:space="preserve">Rozbudowanego </w:t>
      </w:r>
      <w:r w:rsidRPr="00603046">
        <w:t xml:space="preserve">Systemu spełniał wyspecyfikowane niżej minimalne kryteria. Definicje poszczególnych metryk zostały zdefiniowane i są dostępne pod adresem: </w:t>
      </w:r>
      <w:hyperlink r:id="rId11" w:history="1">
        <w:r w:rsidRPr="00603046">
          <w:t>https://docs.sonarqube.org/display/SONAR/Metric+Definitions</w:t>
        </w:r>
      </w:hyperlink>
      <w:r w:rsidRPr="00603046">
        <w:t xml:space="preserve"> </w:t>
      </w:r>
    </w:p>
    <w:p w14:paraId="18C81918" w14:textId="77777777" w:rsidR="0042313A" w:rsidRPr="00603046" w:rsidRDefault="0042313A" w:rsidP="00603046">
      <w:pPr>
        <w:pStyle w:val="Akapitzlist"/>
        <w:numPr>
          <w:ilvl w:val="2"/>
          <w:numId w:val="94"/>
        </w:numPr>
      </w:pPr>
      <w:proofErr w:type="spellStart"/>
      <w:r w:rsidRPr="00603046">
        <w:t>Reliability</w:t>
      </w:r>
      <w:proofErr w:type="spellEnd"/>
      <w:r w:rsidRPr="00603046">
        <w:t xml:space="preserve"> – A</w:t>
      </w:r>
    </w:p>
    <w:p w14:paraId="4F776F0E" w14:textId="77777777" w:rsidR="0042313A" w:rsidRPr="00603046" w:rsidRDefault="0042313A" w:rsidP="00603046">
      <w:pPr>
        <w:pStyle w:val="Akapitzlist"/>
        <w:numPr>
          <w:ilvl w:val="2"/>
          <w:numId w:val="94"/>
        </w:numPr>
      </w:pPr>
      <w:r w:rsidRPr="00603046">
        <w:t>Security – A</w:t>
      </w:r>
    </w:p>
    <w:p w14:paraId="33EC54E9" w14:textId="77777777" w:rsidR="0042313A" w:rsidRPr="00603046" w:rsidRDefault="0042313A" w:rsidP="00603046">
      <w:pPr>
        <w:pStyle w:val="Akapitzlist"/>
        <w:numPr>
          <w:ilvl w:val="2"/>
          <w:numId w:val="94"/>
        </w:numPr>
      </w:pPr>
      <w:proofErr w:type="spellStart"/>
      <w:r w:rsidRPr="00603046">
        <w:t>Maintainability</w:t>
      </w:r>
      <w:proofErr w:type="spellEnd"/>
      <w:r w:rsidRPr="00603046">
        <w:t xml:space="preserve"> – A</w:t>
      </w:r>
    </w:p>
    <w:p w14:paraId="0C824CE8" w14:textId="77777777" w:rsidR="0042313A" w:rsidRPr="00603046" w:rsidRDefault="0042313A" w:rsidP="00603046">
      <w:pPr>
        <w:pStyle w:val="Akapitzlist"/>
        <w:numPr>
          <w:ilvl w:val="2"/>
          <w:numId w:val="94"/>
        </w:numPr>
      </w:pPr>
      <w:proofErr w:type="spellStart"/>
      <w:r w:rsidRPr="00603046">
        <w:t>Coverage</w:t>
      </w:r>
      <w:proofErr w:type="spellEnd"/>
      <w:r w:rsidRPr="00603046">
        <w:t xml:space="preserve"> - 80.0%</w:t>
      </w:r>
    </w:p>
    <w:p w14:paraId="7DCD2716" w14:textId="77777777" w:rsidR="0042313A" w:rsidRPr="00603046" w:rsidRDefault="0042313A" w:rsidP="00603046">
      <w:pPr>
        <w:pStyle w:val="Akapitzlist"/>
        <w:numPr>
          <w:ilvl w:val="2"/>
          <w:numId w:val="94"/>
        </w:numPr>
      </w:pPr>
      <w:proofErr w:type="spellStart"/>
      <w:r w:rsidRPr="00603046">
        <w:t>Duplications</w:t>
      </w:r>
      <w:proofErr w:type="spellEnd"/>
      <w:r w:rsidRPr="00603046">
        <w:t xml:space="preserve"> - 1%</w:t>
      </w:r>
    </w:p>
    <w:p w14:paraId="426169C8" w14:textId="77777777" w:rsidR="0042313A" w:rsidRPr="00603046" w:rsidRDefault="0042313A" w:rsidP="00603046">
      <w:pPr>
        <w:pStyle w:val="Akapitzlist"/>
        <w:numPr>
          <w:ilvl w:val="2"/>
          <w:numId w:val="94"/>
        </w:numPr>
      </w:pPr>
      <w:proofErr w:type="spellStart"/>
      <w:r w:rsidRPr="00603046">
        <w:t>Documentation</w:t>
      </w:r>
      <w:proofErr w:type="spellEnd"/>
      <w:r w:rsidRPr="00603046">
        <w:t xml:space="preserve">: 100% </w:t>
      </w:r>
    </w:p>
    <w:p w14:paraId="2E2401FD" w14:textId="4BD66521" w:rsidR="0042313A" w:rsidRPr="00603046" w:rsidRDefault="3E09B2A9" w:rsidP="00603046">
      <w:pPr>
        <w:pStyle w:val="Akapitzlist"/>
        <w:numPr>
          <w:ilvl w:val="2"/>
          <w:numId w:val="94"/>
        </w:numPr>
      </w:pPr>
      <w:r w:rsidRPr="00603046">
        <w:t>Weryfikacja spełnienia wymagania zostanie zrealizowana w op</w:t>
      </w:r>
      <w:r w:rsidR="353D9575" w:rsidRPr="00603046">
        <w:t>arciu o ostatnią dostępną wersję</w:t>
      </w:r>
      <w:r w:rsidRPr="00603046">
        <w:t xml:space="preserve"> (</w:t>
      </w:r>
      <w:r w:rsidR="353D9575" w:rsidRPr="00603046">
        <w:t>na dzień przekazania do Odbioru Rozbudowy Systemu</w:t>
      </w:r>
      <w:r w:rsidRPr="00603046">
        <w:t xml:space="preserve">) oprogramowania </w:t>
      </w:r>
      <w:proofErr w:type="spellStart"/>
      <w:r w:rsidRPr="00603046">
        <w:t>SonarQube</w:t>
      </w:r>
      <w:proofErr w:type="spellEnd"/>
      <w:r w:rsidRPr="00603046">
        <w:t xml:space="preserve"> dostępnego pod adresem: </w:t>
      </w:r>
      <w:hyperlink r:id="rId12">
        <w:r w:rsidRPr="00603046">
          <w:t>https://www.sonarqube.org/downloads/</w:t>
        </w:r>
      </w:hyperlink>
    </w:p>
    <w:p w14:paraId="366D02B4" w14:textId="77777777" w:rsidR="0042313A" w:rsidRPr="00603046" w:rsidRDefault="0042313A" w:rsidP="00603046">
      <w:pPr>
        <w:pStyle w:val="Akapitzlist"/>
        <w:numPr>
          <w:ilvl w:val="1"/>
          <w:numId w:val="94"/>
        </w:numPr>
      </w:pPr>
      <w:r w:rsidRPr="00603046">
        <w:t xml:space="preserve">Kod źródłowy </w:t>
      </w:r>
      <w:r w:rsidR="00B0705D" w:rsidRPr="00603046">
        <w:t>Rozbudowanego</w:t>
      </w:r>
      <w:r w:rsidRPr="00603046">
        <w:t xml:space="preserve"> Systemu musi posiadać zdefiniowaną konwencję (ang. style </w:t>
      </w:r>
      <w:proofErr w:type="spellStart"/>
      <w:r w:rsidRPr="00603046">
        <w:t>guide</w:t>
      </w:r>
      <w:proofErr w:type="spellEnd"/>
      <w:r w:rsidRPr="00603046">
        <w:t>) określającą:</w:t>
      </w:r>
    </w:p>
    <w:p w14:paraId="0F0D8B49" w14:textId="77777777" w:rsidR="0042313A" w:rsidRPr="00603046" w:rsidRDefault="0042313A" w:rsidP="00603046">
      <w:pPr>
        <w:pStyle w:val="Akapitzlist"/>
        <w:numPr>
          <w:ilvl w:val="2"/>
          <w:numId w:val="94"/>
        </w:numPr>
      </w:pPr>
      <w:r w:rsidRPr="00603046">
        <w:t>Sposób formatowania kodu, zasady nazewnictwa zmiennych, klas, metod</w:t>
      </w:r>
      <w:r w:rsidR="00C62937" w:rsidRPr="00603046">
        <w:t>,</w:t>
      </w:r>
    </w:p>
    <w:p w14:paraId="15A52579" w14:textId="77777777" w:rsidR="0042313A" w:rsidRPr="00603046" w:rsidRDefault="180E58C8" w:rsidP="00603046">
      <w:pPr>
        <w:pStyle w:val="Akapitzlist"/>
        <w:numPr>
          <w:ilvl w:val="2"/>
          <w:numId w:val="94"/>
        </w:numPr>
      </w:pPr>
      <w:r w:rsidRPr="00603046">
        <w:t>Zasady komentowania kodu. Zamawiający wymaga, aby komentarze zawierały krótkie opisy działania poszczególnych klas i metod, definicje użytych zmiennych,</w:t>
      </w:r>
    </w:p>
    <w:p w14:paraId="7B9B3E0A" w14:textId="77777777" w:rsidR="0042313A" w:rsidRPr="00603046" w:rsidRDefault="0042313A" w:rsidP="00603046">
      <w:pPr>
        <w:pStyle w:val="Akapitzlist"/>
        <w:numPr>
          <w:ilvl w:val="2"/>
          <w:numId w:val="94"/>
        </w:numPr>
      </w:pPr>
      <w:r w:rsidRPr="00603046">
        <w:t xml:space="preserve">Zasady i konwencje opisu zdarzeń generowanych w </w:t>
      </w:r>
      <w:r w:rsidR="00B0705D" w:rsidRPr="00603046">
        <w:t xml:space="preserve">Rozbudowanym </w:t>
      </w:r>
      <w:r w:rsidR="007E5F81" w:rsidRPr="00603046">
        <w:t>S</w:t>
      </w:r>
      <w:r w:rsidRPr="00603046">
        <w:t>ystemie (w szczególności opisy błędów)</w:t>
      </w:r>
      <w:r w:rsidR="00C62937" w:rsidRPr="00603046">
        <w:t>,</w:t>
      </w:r>
    </w:p>
    <w:p w14:paraId="0DA7F07C" w14:textId="77777777" w:rsidR="0042313A" w:rsidRPr="00603046" w:rsidRDefault="0042313A" w:rsidP="00603046">
      <w:pPr>
        <w:pStyle w:val="Akapitzlist"/>
        <w:numPr>
          <w:ilvl w:val="2"/>
          <w:numId w:val="94"/>
        </w:numPr>
      </w:pPr>
      <w:r w:rsidRPr="00603046">
        <w:t xml:space="preserve">Wykonawca przygotuje dokument opisujący konwencję dla języków programowania wykorzystywanych w </w:t>
      </w:r>
      <w:r w:rsidR="00B0705D" w:rsidRPr="00603046">
        <w:t>Rozbudowanym</w:t>
      </w:r>
      <w:r w:rsidRPr="00603046">
        <w:t xml:space="preserve"> </w:t>
      </w:r>
      <w:r w:rsidR="007E5F81" w:rsidRPr="00603046">
        <w:t>Systemie</w:t>
      </w:r>
      <w:r w:rsidRPr="00603046">
        <w:t xml:space="preserve"> i przedstawi ją do akceptacji Zamawiającemu</w:t>
      </w:r>
      <w:r w:rsidR="00C62937" w:rsidRPr="00603046">
        <w:t>,</w:t>
      </w:r>
    </w:p>
    <w:p w14:paraId="7EC1796B" w14:textId="77777777" w:rsidR="0042313A" w:rsidRPr="00603046" w:rsidRDefault="1CA0702C" w:rsidP="00603046">
      <w:pPr>
        <w:pStyle w:val="Akapitzlist"/>
        <w:numPr>
          <w:ilvl w:val="2"/>
          <w:numId w:val="94"/>
        </w:numPr>
      </w:pPr>
      <w:r w:rsidRPr="00603046">
        <w:t xml:space="preserve">Kod źródłowy </w:t>
      </w:r>
      <w:r w:rsidR="00B0705D" w:rsidRPr="00603046">
        <w:t>Rozbudowanego</w:t>
      </w:r>
      <w:r w:rsidRPr="00603046">
        <w:t xml:space="preserve"> Systemu musi zostać napisany w języku programowania w takiej wersji, dla której w dającej się przewidzieć przyszłości będzie zapewnione wsp</w:t>
      </w:r>
      <w:r w:rsidR="00126854" w:rsidRPr="00603046">
        <w:t>arcie i poprawki bezpieczeństwa,</w:t>
      </w:r>
    </w:p>
    <w:p w14:paraId="5F5BFCCC" w14:textId="1134FBBC" w:rsidR="1CA0702C" w:rsidRPr="00603046" w:rsidRDefault="152B033D" w:rsidP="00603046">
      <w:pPr>
        <w:pStyle w:val="Akapitzlist"/>
        <w:numPr>
          <w:ilvl w:val="2"/>
          <w:numId w:val="94"/>
        </w:numPr>
      </w:pPr>
      <w:r w:rsidRPr="00603046">
        <w:t>Części</w:t>
      </w:r>
      <w:r w:rsidR="4D9D891C" w:rsidRPr="00603046">
        <w:t xml:space="preserve"> Systemu napisane w języku </w:t>
      </w:r>
      <w:proofErr w:type="spellStart"/>
      <w:r w:rsidR="4D9D891C" w:rsidRPr="00603046">
        <w:t>Python</w:t>
      </w:r>
      <w:proofErr w:type="spellEnd"/>
      <w:r w:rsidR="4D9D891C" w:rsidRPr="00603046">
        <w:t xml:space="preserve"> 2.7 muszą zostać przeniesione na najnows</w:t>
      </w:r>
      <w:r w:rsidR="7CB4A4EA" w:rsidRPr="00603046">
        <w:t>zą stabilną wersję języka</w:t>
      </w:r>
      <w:r w:rsidR="54B2E565" w:rsidRPr="00603046">
        <w:t xml:space="preserve"> w zakresie wszystkich komponentów Systemu PIT,</w:t>
      </w:r>
      <w:r w:rsidR="25DCC635" w:rsidRPr="00603046">
        <w:t xml:space="preserve"> </w:t>
      </w:r>
      <w:r w:rsidR="54B2E565" w:rsidRPr="00603046">
        <w:t>czyli:</w:t>
      </w:r>
      <w:r w:rsidR="54B2E565">
        <w:t xml:space="preserve"> </w:t>
      </w:r>
      <w:r w:rsidR="54B2E565" w:rsidRPr="00603046">
        <w:t>HTTP API Portalu Mapowego, generator raportów, generator wydruków, komponent zbierania danych</w:t>
      </w:r>
      <w:r w:rsidR="7CB4A4EA" w:rsidRPr="00603046">
        <w:t>,</w:t>
      </w:r>
    </w:p>
    <w:p w14:paraId="66FE12EC" w14:textId="441A616B" w:rsidR="000D1872" w:rsidRPr="00603046" w:rsidRDefault="69B189C1" w:rsidP="00603046">
      <w:pPr>
        <w:pStyle w:val="Akapitzlist"/>
        <w:numPr>
          <w:ilvl w:val="2"/>
          <w:numId w:val="94"/>
        </w:numPr>
      </w:pPr>
      <w:r w:rsidRPr="00603046">
        <w:t xml:space="preserve">Wykonawca </w:t>
      </w:r>
      <w:r w:rsidR="7D8B9DDC" w:rsidRPr="00603046">
        <w:t xml:space="preserve">musi przygotować </w:t>
      </w:r>
      <w:r w:rsidRPr="00603046">
        <w:t xml:space="preserve">zbiór gotowych elementów HTML/CSS, skryptów JS, które umożliwią utworzenie responsywnej strony internetowej, zgodny z BOOTSTRAP w wersji 4.0. Wykonawca opracuje i wdroży repozytorium utworzonych klas służących wizualizacji interfejsów użytkownika (HTML, CSS, JS, </w:t>
      </w:r>
      <w:proofErr w:type="spellStart"/>
      <w:r w:rsidRPr="00603046">
        <w:t>S</w:t>
      </w:r>
      <w:r w:rsidR="3C38A03B" w:rsidRPr="00603046">
        <w:t>ass</w:t>
      </w:r>
      <w:proofErr w:type="spellEnd"/>
      <w:r w:rsidRPr="00603046">
        <w:t>).</w:t>
      </w:r>
      <w:r w:rsidR="786A9F31" w:rsidRPr="00603046">
        <w:t xml:space="preserve"> Zamawiający pod pojęciem repozytorium elementów HTML/CSS rozumie serwer CDN - Content Delivery Network.</w:t>
      </w:r>
    </w:p>
    <w:p w14:paraId="3C28C864" w14:textId="599D9FB0" w:rsidR="0042313A" w:rsidRPr="00603046" w:rsidRDefault="1D4D6A01" w:rsidP="00603046">
      <w:pPr>
        <w:pStyle w:val="Akapitzlist"/>
        <w:numPr>
          <w:ilvl w:val="1"/>
          <w:numId w:val="94"/>
        </w:numPr>
      </w:pPr>
      <w:r w:rsidRPr="00603046">
        <w:t>Zamawiający wymaga</w:t>
      </w:r>
      <w:r w:rsidR="582B90F1" w:rsidRPr="00603046">
        <w:t>,</w:t>
      </w:r>
      <w:r w:rsidRPr="00603046">
        <w:t xml:space="preserve"> by kod źródłowy </w:t>
      </w:r>
      <w:r w:rsidR="2468953C" w:rsidRPr="00603046">
        <w:t xml:space="preserve">Rozbudowanego </w:t>
      </w:r>
      <w:r w:rsidRPr="00603046">
        <w:t>Systemu był zarządzany zgodnie z wzorcem ciągłej integracji (</w:t>
      </w:r>
      <w:proofErr w:type="spellStart"/>
      <w:r w:rsidRPr="00603046">
        <w:t>continuous</w:t>
      </w:r>
      <w:proofErr w:type="spellEnd"/>
      <w:r w:rsidRPr="00603046">
        <w:t xml:space="preserve"> </w:t>
      </w:r>
      <w:proofErr w:type="spellStart"/>
      <w:r w:rsidRPr="00603046">
        <w:t>integration</w:t>
      </w:r>
      <w:proofErr w:type="spellEnd"/>
      <w:r w:rsidRPr="00603046">
        <w:t xml:space="preserve">). Dlatego Wykonawca </w:t>
      </w:r>
      <w:r w:rsidR="4E1E39E6" w:rsidRPr="00603046">
        <w:t>musi skonfigurować i utrzymywać</w:t>
      </w:r>
      <w:r w:rsidRPr="00603046">
        <w:t xml:space="preserve"> w czasie trwania Umowy środowiska ciągłej integracji (</w:t>
      </w:r>
      <w:proofErr w:type="spellStart"/>
      <w:r w:rsidRPr="00603046">
        <w:t>continuous</w:t>
      </w:r>
      <w:proofErr w:type="spellEnd"/>
      <w:r w:rsidRPr="00603046">
        <w:t xml:space="preserve"> </w:t>
      </w:r>
      <w:proofErr w:type="spellStart"/>
      <w:r w:rsidRPr="00603046">
        <w:t>integration</w:t>
      </w:r>
      <w:proofErr w:type="spellEnd"/>
      <w:r w:rsidRPr="00603046">
        <w:t xml:space="preserve">) z wykorzystaniem posiadanego przez Zamawiającego oprogramowania Jenkins i </w:t>
      </w:r>
      <w:proofErr w:type="spellStart"/>
      <w:r w:rsidRPr="00603046">
        <w:t>Bitbucket</w:t>
      </w:r>
      <w:proofErr w:type="spellEnd"/>
      <w:r w:rsidRPr="00603046">
        <w:t>, które będzie uwzględniało następujący zestaw narzędzi:</w:t>
      </w:r>
    </w:p>
    <w:p w14:paraId="039C8A4F" w14:textId="77777777" w:rsidR="0042313A" w:rsidRPr="00603046" w:rsidRDefault="00CD1111" w:rsidP="00603046">
      <w:pPr>
        <w:pStyle w:val="Akapitzlist"/>
        <w:numPr>
          <w:ilvl w:val="2"/>
          <w:numId w:val="94"/>
        </w:numPr>
      </w:pPr>
      <w:r w:rsidRPr="00603046">
        <w:t>Repozytorium kodu,</w:t>
      </w:r>
    </w:p>
    <w:p w14:paraId="2772B458" w14:textId="77777777" w:rsidR="0042313A" w:rsidRPr="00603046" w:rsidRDefault="0042313A" w:rsidP="00603046">
      <w:pPr>
        <w:pStyle w:val="Akapitzlist"/>
        <w:numPr>
          <w:ilvl w:val="2"/>
          <w:numId w:val="94"/>
        </w:numPr>
      </w:pPr>
      <w:r w:rsidRPr="00603046">
        <w:t xml:space="preserve">Automatyczne budowanie oprogramowania </w:t>
      </w:r>
      <w:r w:rsidR="004133FB" w:rsidRPr="00603046">
        <w:t xml:space="preserve">Rozbudowanego </w:t>
      </w:r>
      <w:r w:rsidR="00727D12" w:rsidRPr="00603046">
        <w:t>Systemu</w:t>
      </w:r>
      <w:r w:rsidR="00CD1111" w:rsidRPr="00603046">
        <w:t>,</w:t>
      </w:r>
    </w:p>
    <w:p w14:paraId="767D5DEC" w14:textId="77777777" w:rsidR="0042313A" w:rsidRPr="00603046" w:rsidRDefault="0042313A" w:rsidP="00603046">
      <w:pPr>
        <w:pStyle w:val="Akapitzlist"/>
        <w:numPr>
          <w:ilvl w:val="2"/>
          <w:numId w:val="94"/>
        </w:numPr>
      </w:pPr>
      <w:r w:rsidRPr="00603046">
        <w:lastRenderedPageBreak/>
        <w:t>Testy statyczne kodu źródłowego oraz weryfikację zgodności formatowania kodu względem przyjęt</w:t>
      </w:r>
      <w:r w:rsidR="00126854" w:rsidRPr="00603046">
        <w:t>ej konwencji formatowania kodu,</w:t>
      </w:r>
    </w:p>
    <w:p w14:paraId="42890B4A" w14:textId="77777777" w:rsidR="0042313A" w:rsidRPr="00603046" w:rsidRDefault="0042313A" w:rsidP="00603046">
      <w:pPr>
        <w:pStyle w:val="Akapitzlist"/>
        <w:numPr>
          <w:ilvl w:val="2"/>
          <w:numId w:val="94"/>
        </w:numPr>
      </w:pPr>
      <w:r w:rsidRPr="00603046">
        <w:t>Testy automatyczne</w:t>
      </w:r>
      <w:r w:rsidR="00CD1111" w:rsidRPr="00603046">
        <w:t>,</w:t>
      </w:r>
    </w:p>
    <w:p w14:paraId="1E82E6BC" w14:textId="77777777" w:rsidR="0042313A" w:rsidRPr="00603046" w:rsidRDefault="0042313A" w:rsidP="00603046">
      <w:pPr>
        <w:pStyle w:val="Akapitzlist"/>
        <w:numPr>
          <w:ilvl w:val="2"/>
          <w:numId w:val="94"/>
        </w:numPr>
      </w:pPr>
      <w:r w:rsidRPr="00603046">
        <w:t xml:space="preserve">Repozytorium oprogramowania na potrzeby składowania </w:t>
      </w:r>
      <w:proofErr w:type="spellStart"/>
      <w:r w:rsidRPr="00603046">
        <w:t>binariów</w:t>
      </w:r>
      <w:proofErr w:type="spellEnd"/>
      <w:r w:rsidRPr="00603046">
        <w:t xml:space="preserve"> poszc</w:t>
      </w:r>
      <w:r w:rsidR="00CC2321" w:rsidRPr="00603046">
        <w:t xml:space="preserve">zególnych wersji </w:t>
      </w:r>
      <w:r w:rsidR="004133FB" w:rsidRPr="00603046">
        <w:t>Rozbudowanego</w:t>
      </w:r>
      <w:r w:rsidR="00CC2321" w:rsidRPr="00603046">
        <w:t xml:space="preserve"> Systemu </w:t>
      </w:r>
      <w:r w:rsidRPr="00603046">
        <w:t>oraz wykorzystywanych bibliotek.</w:t>
      </w:r>
    </w:p>
    <w:p w14:paraId="1EDA6D66" w14:textId="766DE4F7" w:rsidR="0042313A" w:rsidRPr="00603046" w:rsidRDefault="3E09B2A9" w:rsidP="00603046">
      <w:pPr>
        <w:pStyle w:val="Akapitzlist"/>
        <w:numPr>
          <w:ilvl w:val="1"/>
          <w:numId w:val="94"/>
        </w:numPr>
      </w:pPr>
      <w:r w:rsidRPr="00603046">
        <w:t xml:space="preserve">Na podstawie Dokumentacji Technicznej Wykonawca </w:t>
      </w:r>
      <w:r w:rsidR="14F4E8FD" w:rsidRPr="00603046">
        <w:t>musi przygotować i wdrożyć</w:t>
      </w:r>
      <w:r w:rsidRPr="00603046">
        <w:t xml:space="preserve"> procedury do:</w:t>
      </w:r>
    </w:p>
    <w:p w14:paraId="3CA3B740" w14:textId="77777777" w:rsidR="0042313A" w:rsidRPr="00603046" w:rsidRDefault="0042313A" w:rsidP="00603046">
      <w:pPr>
        <w:pStyle w:val="Akapitzlist"/>
        <w:numPr>
          <w:ilvl w:val="2"/>
          <w:numId w:val="94"/>
        </w:numPr>
      </w:pPr>
      <w:r w:rsidRPr="00603046">
        <w:t xml:space="preserve">Automatycznego budowania poszczególnych wersji </w:t>
      </w:r>
      <w:r w:rsidR="004133FB" w:rsidRPr="00603046">
        <w:t xml:space="preserve">Rozbudowanego </w:t>
      </w:r>
      <w:r w:rsidRPr="00603046">
        <w:t>Systemu</w:t>
      </w:r>
      <w:r w:rsidR="00CD1111" w:rsidRPr="00603046">
        <w:t>,</w:t>
      </w:r>
    </w:p>
    <w:p w14:paraId="6FB9D9E1" w14:textId="77777777" w:rsidR="0042313A" w:rsidRPr="00603046" w:rsidRDefault="0042313A" w:rsidP="00603046">
      <w:pPr>
        <w:pStyle w:val="Akapitzlist"/>
        <w:numPr>
          <w:ilvl w:val="2"/>
          <w:numId w:val="94"/>
        </w:numPr>
      </w:pPr>
      <w:r w:rsidRPr="00603046">
        <w:t>Automatycznego uruchamiania testów jednostkowych i funkcjonalnych</w:t>
      </w:r>
      <w:r w:rsidR="00CD1111" w:rsidRPr="00603046">
        <w:t>.</w:t>
      </w:r>
    </w:p>
    <w:p w14:paraId="47E87F74" w14:textId="646449E1" w:rsidR="00225C25" w:rsidRPr="00603046" w:rsidRDefault="074FFE79" w:rsidP="00603046">
      <w:pPr>
        <w:pStyle w:val="Akapitzlist"/>
        <w:numPr>
          <w:ilvl w:val="1"/>
          <w:numId w:val="94"/>
        </w:numPr>
      </w:pPr>
      <w:r w:rsidRPr="00603046">
        <w:t>W celu przeprowadzenia proc</w:t>
      </w:r>
      <w:r w:rsidR="4DA30FE1" w:rsidRPr="00603046">
        <w:t>edury odbioru kodów źródłowych W</w:t>
      </w:r>
      <w:r w:rsidRPr="00603046">
        <w:t>ykonawca przy współudzia</w:t>
      </w:r>
      <w:r w:rsidR="4DA30FE1" w:rsidRPr="00603046">
        <w:t>le Z</w:t>
      </w:r>
      <w:r w:rsidRPr="00603046">
        <w:t>amawiającego</w:t>
      </w:r>
      <w:r w:rsidR="4DA30FE1" w:rsidRPr="00603046">
        <w:t xml:space="preserve"> </w:t>
      </w:r>
      <w:r w:rsidR="5500A14E" w:rsidRPr="00603046">
        <w:t xml:space="preserve">musi </w:t>
      </w:r>
      <w:r w:rsidR="4DA30FE1" w:rsidRPr="00603046">
        <w:t>dokona</w:t>
      </w:r>
      <w:r w:rsidR="2BAF5159" w:rsidRPr="00603046">
        <w:t>ć</w:t>
      </w:r>
      <w:r w:rsidRPr="00603046">
        <w:t xml:space="preserve"> kompilacji przekazanego kodu źródłowego zgodnie z przekazaną instrukcją, a następnie </w:t>
      </w:r>
      <w:r w:rsidR="4DA30FE1" w:rsidRPr="00603046">
        <w:t>dokona</w:t>
      </w:r>
      <w:r w:rsidR="1264300C" w:rsidRPr="00603046">
        <w:t>ć</w:t>
      </w:r>
      <w:r w:rsidR="4DA30FE1" w:rsidRPr="00603046">
        <w:t xml:space="preserve"> i</w:t>
      </w:r>
      <w:r w:rsidRPr="00603046">
        <w:t>nstalacji wytworzonych komponentów w środowisku testo</w:t>
      </w:r>
      <w:r w:rsidR="4DA30FE1" w:rsidRPr="00603046">
        <w:t xml:space="preserve">wym </w:t>
      </w:r>
      <w:r w:rsidR="7048CAF1" w:rsidRPr="00603046">
        <w:t xml:space="preserve">Rozbudowanego </w:t>
      </w:r>
      <w:r w:rsidR="7E4D26BB" w:rsidRPr="00603046">
        <w:t xml:space="preserve">Systemu </w:t>
      </w:r>
      <w:r w:rsidRPr="00603046">
        <w:t>również zgodnie z przekazaną instrukcj</w:t>
      </w:r>
      <w:r w:rsidR="4DA30FE1" w:rsidRPr="00603046">
        <w:t>ą</w:t>
      </w:r>
      <w:r w:rsidRPr="00603046">
        <w:t xml:space="preserve">. </w:t>
      </w:r>
    </w:p>
    <w:p w14:paraId="0583BE4B" w14:textId="77777777" w:rsidR="00920292" w:rsidRPr="00603046" w:rsidRDefault="00920292" w:rsidP="00603046">
      <w:pPr>
        <w:pStyle w:val="Akapitzlist"/>
        <w:numPr>
          <w:ilvl w:val="1"/>
          <w:numId w:val="94"/>
        </w:numPr>
      </w:pPr>
      <w:bookmarkStart w:id="123" w:name="_Ref82798374"/>
      <w:r w:rsidRPr="00603046">
        <w:t>Kod źródłowy użytych komponentów Open Source nie może podlegać zmianom. Modyfikacji mogą podlegać jedynie:</w:t>
      </w:r>
      <w:bookmarkEnd w:id="123"/>
    </w:p>
    <w:p w14:paraId="2A27F959" w14:textId="6D2AAAD6" w:rsidR="00920292" w:rsidRPr="00603046" w:rsidRDefault="00920292" w:rsidP="00603046">
      <w:pPr>
        <w:pStyle w:val="Akapitzlist"/>
        <w:numPr>
          <w:ilvl w:val="2"/>
          <w:numId w:val="94"/>
        </w:numPr>
      </w:pPr>
      <w:r w:rsidRPr="00603046">
        <w:t>błędnie działające fragmenty kodu, przy czym błąd musi zostać zgłoszony autorom komponentu wraz z poprawionym przez Wykonawcę fragmentem kodu,</w:t>
      </w:r>
    </w:p>
    <w:p w14:paraId="3D6E6294" w14:textId="14E158D0" w:rsidR="003366D0" w:rsidRPr="00603046" w:rsidRDefault="00920292" w:rsidP="00603046">
      <w:pPr>
        <w:pStyle w:val="Akapitzlist"/>
        <w:numPr>
          <w:ilvl w:val="2"/>
          <w:numId w:val="94"/>
        </w:numPr>
      </w:pPr>
      <w:r w:rsidRPr="00603046">
        <w:t>inne fragmenty, kodu w przypadku uzasadnionej potrzeby i za zgodą Zamawiającego.</w:t>
      </w:r>
    </w:p>
    <w:p w14:paraId="4EC88EA6" w14:textId="7D712FED" w:rsidR="003366D0" w:rsidRPr="00603046" w:rsidRDefault="529DB69B" w:rsidP="00603046">
      <w:pPr>
        <w:pStyle w:val="Akapitzlist"/>
        <w:numPr>
          <w:ilvl w:val="1"/>
          <w:numId w:val="94"/>
        </w:numPr>
      </w:pPr>
      <w:bookmarkStart w:id="124" w:name="_Ref82798376"/>
      <w:r w:rsidRPr="00603046">
        <w:t xml:space="preserve">Wszelkie zmiany w funkcjonalności komponentów Open Source </w:t>
      </w:r>
      <w:r w:rsidR="56E4E10C" w:rsidRPr="00603046">
        <w:t>muszą</w:t>
      </w:r>
      <w:r w:rsidRPr="00603046">
        <w:t xml:space="preserve"> być realizowane w formie modułów, rozszerzeń lub wtyczek</w:t>
      </w:r>
      <w:r w:rsidR="69B540C6" w:rsidRPr="00603046">
        <w:t>.</w:t>
      </w:r>
      <w:bookmarkEnd w:id="124"/>
    </w:p>
    <w:p w14:paraId="7F1549B2" w14:textId="05892E2F" w:rsidR="00F923E3" w:rsidRPr="00603046" w:rsidRDefault="69B540C6" w:rsidP="00603046">
      <w:pPr>
        <w:pStyle w:val="Akapitzlist"/>
        <w:numPr>
          <w:ilvl w:val="1"/>
          <w:numId w:val="94"/>
        </w:numPr>
      </w:pPr>
      <w:r w:rsidRPr="00603046">
        <w:t xml:space="preserve">W przypadku wytworzenia komponentów Systemu PIT w sposób inny niż opisany w pkt. </w:t>
      </w:r>
      <w:r w:rsidR="00606B23">
        <w:fldChar w:fldCharType="begin"/>
      </w:r>
      <w:r w:rsidR="00606B23">
        <w:instrText xml:space="preserve"> REF _Ref82798374 \w \h </w:instrText>
      </w:r>
      <w:r w:rsidR="00606B23">
        <w:fldChar w:fldCharType="separate"/>
      </w:r>
      <w:r w:rsidR="006C31E0">
        <w:t>7.46</w:t>
      </w:r>
      <w:r w:rsidR="00606B23">
        <w:fldChar w:fldCharType="end"/>
      </w:r>
      <w:r w:rsidR="00606B23">
        <w:t xml:space="preserve"> i</w:t>
      </w:r>
      <w:r w:rsidR="00876174">
        <w:t> </w:t>
      </w:r>
      <w:r w:rsidR="00606B23">
        <w:fldChar w:fldCharType="begin"/>
      </w:r>
      <w:r w:rsidR="00606B23">
        <w:instrText xml:space="preserve"> REF _Ref82798376 \w \h </w:instrText>
      </w:r>
      <w:r w:rsidR="00606B23">
        <w:fldChar w:fldCharType="separate"/>
      </w:r>
      <w:r w:rsidR="006C31E0">
        <w:t>7.47</w:t>
      </w:r>
      <w:r w:rsidR="00606B23">
        <w:fldChar w:fldCharType="end"/>
      </w:r>
      <w:r w:rsidRPr="00603046">
        <w:t xml:space="preserve"> Wykonawca </w:t>
      </w:r>
      <w:r w:rsidR="7A854F0A" w:rsidRPr="00603046">
        <w:t xml:space="preserve">musi dokonać </w:t>
      </w:r>
      <w:r w:rsidRPr="00603046">
        <w:t xml:space="preserve">ich modyfikacji zgodnie z pkt. </w:t>
      </w:r>
      <w:r w:rsidR="00606B23">
        <w:fldChar w:fldCharType="begin"/>
      </w:r>
      <w:r w:rsidR="00606B23">
        <w:instrText xml:space="preserve"> REF _Ref82798374 \w \h </w:instrText>
      </w:r>
      <w:r w:rsidR="00606B23">
        <w:fldChar w:fldCharType="separate"/>
      </w:r>
      <w:r w:rsidR="006C31E0">
        <w:t>7.46</w:t>
      </w:r>
      <w:r w:rsidR="00606B23">
        <w:fldChar w:fldCharType="end"/>
      </w:r>
      <w:r w:rsidR="00606B23">
        <w:t xml:space="preserve"> i </w:t>
      </w:r>
      <w:r w:rsidR="00606B23">
        <w:fldChar w:fldCharType="begin"/>
      </w:r>
      <w:r w:rsidR="00606B23">
        <w:instrText xml:space="preserve"> REF _Ref82798376 \w \h </w:instrText>
      </w:r>
      <w:r w:rsidR="00606B23">
        <w:fldChar w:fldCharType="separate"/>
      </w:r>
      <w:r w:rsidR="006C31E0">
        <w:t>7.47</w:t>
      </w:r>
      <w:r w:rsidR="00606B23">
        <w:fldChar w:fldCharType="end"/>
      </w:r>
      <w:r w:rsidRPr="00603046">
        <w:t>.</w:t>
      </w:r>
    </w:p>
    <w:p w14:paraId="6EB9383C" w14:textId="77777777" w:rsidR="00FE03EB" w:rsidRPr="00CB1DBF" w:rsidRDefault="00610A59" w:rsidP="001B616C">
      <w:pPr>
        <w:rPr>
          <w:rFonts w:cstheme="minorHAnsi"/>
        </w:rPr>
      </w:pPr>
      <w:r w:rsidRPr="00CB1DBF">
        <w:rPr>
          <w:rFonts w:cstheme="minorHAnsi"/>
        </w:rPr>
        <w:br w:type="page"/>
      </w:r>
    </w:p>
    <w:p w14:paraId="52AF3854" w14:textId="77777777" w:rsidR="007A0CD3" w:rsidRPr="00006379" w:rsidRDefault="0EC4B13D" w:rsidP="0EC4B13D">
      <w:pPr>
        <w:pStyle w:val="Nagwek1"/>
        <w:rPr>
          <w:rFonts w:cstheme="minorHAnsi"/>
          <w:sz w:val="32"/>
          <w:szCs w:val="24"/>
        </w:rPr>
      </w:pPr>
      <w:bookmarkStart w:id="125" w:name="_Toc82791872"/>
      <w:bookmarkStart w:id="126" w:name="_Toc82799981"/>
      <w:r w:rsidRPr="00006379">
        <w:rPr>
          <w:rFonts w:cstheme="minorHAnsi"/>
          <w:sz w:val="32"/>
          <w:szCs w:val="24"/>
        </w:rPr>
        <w:lastRenderedPageBreak/>
        <w:t>Infrastruktura sprzętowa i oprogramowanie udostępniane przez Zamawiającego</w:t>
      </w:r>
      <w:bookmarkEnd w:id="125"/>
      <w:bookmarkEnd w:id="126"/>
    </w:p>
    <w:p w14:paraId="2710C2F6" w14:textId="3BA684F0" w:rsidR="000D1872" w:rsidRPr="00876174" w:rsidRDefault="3A29D1A6" w:rsidP="00876174">
      <w:pPr>
        <w:pStyle w:val="Akapitzlist"/>
        <w:numPr>
          <w:ilvl w:val="1"/>
          <w:numId w:val="94"/>
        </w:numPr>
      </w:pPr>
      <w:r w:rsidRPr="00876174">
        <w:t xml:space="preserve">Zamawiający udostępni na potrzeby realizacji umowy następujące </w:t>
      </w:r>
      <w:r w:rsidR="3D57C9DA" w:rsidRPr="00876174">
        <w:t xml:space="preserve">nowe </w:t>
      </w:r>
      <w:r w:rsidRPr="00876174">
        <w:t>zasoby:</w:t>
      </w:r>
    </w:p>
    <w:p w14:paraId="4914260B" w14:textId="2A0DBED7" w:rsidR="000D1872" w:rsidRPr="00876174" w:rsidRDefault="69B189C1" w:rsidP="00876174">
      <w:pPr>
        <w:pStyle w:val="Akapitzlist"/>
        <w:numPr>
          <w:ilvl w:val="2"/>
          <w:numId w:val="94"/>
        </w:numPr>
      </w:pPr>
      <w:r>
        <w:t xml:space="preserve">Serwery wirtualne  </w:t>
      </w:r>
      <w:r w:rsidR="692AEE1B">
        <w:t>łącznie o maksymalnych parametrach</w:t>
      </w:r>
      <w:r>
        <w:t>:</w:t>
      </w:r>
    </w:p>
    <w:p w14:paraId="730F7D5C" w14:textId="0D4A4087" w:rsidR="6363C1EC" w:rsidRDefault="6363C1EC" w:rsidP="1A5552A4">
      <w:pPr>
        <w:pStyle w:val="Akapitzlist"/>
        <w:numPr>
          <w:ilvl w:val="3"/>
          <w:numId w:val="94"/>
        </w:numPr>
        <w:rPr>
          <w:rFonts w:eastAsiaTheme="minorEastAsia" w:cstheme="minorBidi"/>
          <w:szCs w:val="22"/>
        </w:rPr>
      </w:pPr>
      <w:r>
        <w:t>Procesory wirtualne – do 128 rdzeni;</w:t>
      </w:r>
    </w:p>
    <w:p w14:paraId="604A41F6" w14:textId="5558453E" w:rsidR="6363C1EC" w:rsidRDefault="6363C1EC" w:rsidP="1A5552A4">
      <w:pPr>
        <w:pStyle w:val="Akapitzlist"/>
        <w:numPr>
          <w:ilvl w:val="3"/>
          <w:numId w:val="94"/>
        </w:numPr>
        <w:rPr>
          <w:rFonts w:eastAsiaTheme="minorEastAsia" w:cstheme="minorBidi"/>
          <w:szCs w:val="22"/>
        </w:rPr>
      </w:pPr>
      <w:r>
        <w:t>Pamięć RAM – do 1024 GB;</w:t>
      </w:r>
    </w:p>
    <w:p w14:paraId="4FC6479F" w14:textId="52885280" w:rsidR="6363C1EC" w:rsidRDefault="6363C1EC" w:rsidP="1A5552A4">
      <w:pPr>
        <w:pStyle w:val="Akapitzlist"/>
        <w:numPr>
          <w:ilvl w:val="2"/>
          <w:numId w:val="94"/>
        </w:numPr>
      </w:pPr>
      <w:r w:rsidRPr="1A5552A4">
        <w:rPr>
          <w:rFonts w:ascii="Calibri" w:hAnsi="Calibri"/>
          <w:szCs w:val="22"/>
        </w:rPr>
        <w:t xml:space="preserve">Wymaganą przestrzeń dyskową </w:t>
      </w:r>
      <w:r w:rsidR="3A9A9C6A" w:rsidRPr="1A5552A4">
        <w:rPr>
          <w:rFonts w:ascii="Calibri" w:hAnsi="Calibri"/>
          <w:szCs w:val="22"/>
        </w:rPr>
        <w:t>udostępnioną</w:t>
      </w:r>
      <w:r w:rsidRPr="1A5552A4">
        <w:rPr>
          <w:rFonts w:ascii="Calibri" w:hAnsi="Calibri"/>
          <w:szCs w:val="22"/>
        </w:rPr>
        <w:t xml:space="preserve"> z zasobów </w:t>
      </w:r>
      <w:r w:rsidR="779DE421" w:rsidRPr="1A5552A4">
        <w:rPr>
          <w:rFonts w:ascii="Calibri" w:hAnsi="Calibri"/>
          <w:szCs w:val="22"/>
        </w:rPr>
        <w:t xml:space="preserve">macierzy </w:t>
      </w:r>
      <w:proofErr w:type="spellStart"/>
      <w:r w:rsidR="779DE421" w:rsidRPr="1A5552A4">
        <w:rPr>
          <w:rFonts w:ascii="Calibri" w:hAnsi="Calibri"/>
          <w:szCs w:val="22"/>
        </w:rPr>
        <w:t>NetApp</w:t>
      </w:r>
      <w:proofErr w:type="spellEnd"/>
      <w:r w:rsidR="779DE421" w:rsidRPr="1A5552A4">
        <w:rPr>
          <w:rFonts w:ascii="Calibri" w:hAnsi="Calibri"/>
          <w:szCs w:val="22"/>
        </w:rPr>
        <w:t xml:space="preserve"> AFF-A400 </w:t>
      </w:r>
      <w:r>
        <w:br/>
      </w:r>
      <w:r w:rsidR="779DE421" w:rsidRPr="1A5552A4">
        <w:rPr>
          <w:rFonts w:ascii="Calibri" w:hAnsi="Calibri"/>
          <w:szCs w:val="22"/>
        </w:rPr>
        <w:t xml:space="preserve">(z dyskami </w:t>
      </w:r>
      <w:r w:rsidR="5DC4511F" w:rsidRPr="1A5552A4">
        <w:rPr>
          <w:rFonts w:ascii="Calibri" w:hAnsi="Calibri"/>
          <w:szCs w:val="22"/>
        </w:rPr>
        <w:t xml:space="preserve">SSD </w:t>
      </w:r>
      <w:proofErr w:type="spellStart"/>
      <w:r w:rsidR="5DC4511F" w:rsidRPr="1A5552A4">
        <w:rPr>
          <w:rFonts w:ascii="Calibri" w:hAnsi="Calibri"/>
          <w:szCs w:val="22"/>
        </w:rPr>
        <w:t>NVMe</w:t>
      </w:r>
      <w:proofErr w:type="spellEnd"/>
      <w:r w:rsidR="5DC4511F" w:rsidRPr="1A5552A4">
        <w:rPr>
          <w:rFonts w:ascii="Calibri" w:hAnsi="Calibri"/>
          <w:szCs w:val="22"/>
        </w:rPr>
        <w:t>)</w:t>
      </w:r>
    </w:p>
    <w:p w14:paraId="3A764451" w14:textId="46FE9DA3" w:rsidR="514D93F1" w:rsidRPr="00876174" w:rsidRDefault="514D93F1" w:rsidP="00876174">
      <w:pPr>
        <w:pStyle w:val="Akapitzlist"/>
        <w:numPr>
          <w:ilvl w:val="1"/>
          <w:numId w:val="94"/>
        </w:numPr>
      </w:pPr>
      <w:r>
        <w:t xml:space="preserve">Obecne zasoby wykorzystywane przez system PIT będą mogły być wykorzystane po pełnej migracji danych do Rozbudowanego systemu. </w:t>
      </w:r>
      <w:r w:rsidR="5D5E3A91">
        <w:t>(Procesory wirtualne</w:t>
      </w:r>
      <w:r w:rsidR="46BDAA10">
        <w:t xml:space="preserve"> –</w:t>
      </w:r>
      <w:r w:rsidR="764CCE51">
        <w:t xml:space="preserve"> </w:t>
      </w:r>
      <w:r w:rsidR="21C98E1E">
        <w:t>82</w:t>
      </w:r>
      <w:r w:rsidR="46BDAA10">
        <w:t xml:space="preserve"> rdzeni</w:t>
      </w:r>
      <w:r w:rsidR="58C2AC78">
        <w:t>e</w:t>
      </w:r>
      <w:r w:rsidR="46BDAA10">
        <w:t xml:space="preserve">, Pamięć RAM </w:t>
      </w:r>
      <w:r w:rsidR="3C7661D2">
        <w:t>1024</w:t>
      </w:r>
      <w:r w:rsidR="5AA24133">
        <w:t xml:space="preserve"> GB)</w:t>
      </w:r>
    </w:p>
    <w:p w14:paraId="471F73FD" w14:textId="77777777" w:rsidR="000D1872" w:rsidRPr="00876174" w:rsidRDefault="69B189C1" w:rsidP="00876174">
      <w:pPr>
        <w:pStyle w:val="Akapitzlist"/>
        <w:numPr>
          <w:ilvl w:val="1"/>
          <w:numId w:val="94"/>
        </w:numPr>
      </w:pPr>
      <w:r w:rsidRPr="00876174">
        <w:t>Zamawiający będzie udostępniał Wykonawcy zasoby stopniowo, na podstawie zgłoszonego zapotrzebowania i postępów w realizacji Umowy.</w:t>
      </w:r>
    </w:p>
    <w:p w14:paraId="1CB17E04" w14:textId="3179F230" w:rsidR="000D1872" w:rsidRPr="00876174" w:rsidRDefault="3A29D1A6" w:rsidP="00876174">
      <w:pPr>
        <w:pStyle w:val="Akapitzlist"/>
        <w:numPr>
          <w:ilvl w:val="1"/>
          <w:numId w:val="94"/>
        </w:numPr>
      </w:pPr>
      <w:r w:rsidRPr="00876174">
        <w:t xml:space="preserve">W przypadku, gdy Wykonawca uzna, iż powyżej opisane zasoby są niewystarczające do realizacji przedmiotu umowy, Wykonawca </w:t>
      </w:r>
      <w:r w:rsidR="5C3AA7D8" w:rsidRPr="00876174">
        <w:t xml:space="preserve">musi dostarczyć </w:t>
      </w:r>
      <w:r w:rsidRPr="00876174">
        <w:t>niezbędne elementy dodatkowe, kompatybilne z infrastrukturą Zamawiającego (serwery typu Blade), w ramach Wynagrodzenia za podstawowy przedmiot Umowy.</w:t>
      </w:r>
    </w:p>
    <w:p w14:paraId="603C0F68" w14:textId="094001C3" w:rsidR="000D1872" w:rsidRPr="00876174" w:rsidRDefault="4625A8B2" w:rsidP="00876174">
      <w:pPr>
        <w:pStyle w:val="Akapitzlist"/>
        <w:numPr>
          <w:ilvl w:val="1"/>
          <w:numId w:val="94"/>
        </w:numPr>
      </w:pPr>
      <w:r w:rsidRPr="00876174">
        <w:t xml:space="preserve">Wykonawca w porozumieniu z Zamawiającym </w:t>
      </w:r>
      <w:r w:rsidR="1C0A086E" w:rsidRPr="00876174">
        <w:t xml:space="preserve">musi przygotować </w:t>
      </w:r>
      <w:r w:rsidR="69B189C1" w:rsidRPr="00876174">
        <w:t xml:space="preserve">maszyny wirtualne z zainstalowanym systemem operacyjnym Linux </w:t>
      </w:r>
      <w:proofErr w:type="spellStart"/>
      <w:r w:rsidR="69B189C1" w:rsidRPr="00876174">
        <w:t>Debian</w:t>
      </w:r>
      <w:proofErr w:type="spellEnd"/>
      <w:r w:rsidR="69B189C1" w:rsidRPr="00876174">
        <w:t xml:space="preserve"> w wersji uzgodnionej z </w:t>
      </w:r>
      <w:r w:rsidRPr="00876174">
        <w:t>Zamawiającym</w:t>
      </w:r>
      <w:r w:rsidR="69B189C1" w:rsidRPr="00876174">
        <w:t>. Wersja systemu operacyjnego musi mieć status stabilnej i jednocześnie mieć zapewnioną dostępność aktualizacji bezpieczeństwa przez czas trwania Umowy.</w:t>
      </w:r>
    </w:p>
    <w:p w14:paraId="7B27EC35" w14:textId="77777777" w:rsidR="000D1872" w:rsidRPr="00876174" w:rsidRDefault="69B189C1" w:rsidP="00876174">
      <w:pPr>
        <w:pStyle w:val="Akapitzlist"/>
        <w:numPr>
          <w:ilvl w:val="1"/>
          <w:numId w:val="94"/>
        </w:numPr>
      </w:pPr>
      <w:r w:rsidRPr="00876174">
        <w:t>Zamawiający nie dopuszcza stosowania dodatkowych warstw wirtualizacji.</w:t>
      </w:r>
    </w:p>
    <w:p w14:paraId="459DAEE1" w14:textId="77777777" w:rsidR="000D1872" w:rsidRPr="00876174" w:rsidRDefault="69B189C1" w:rsidP="00876174">
      <w:pPr>
        <w:pStyle w:val="Akapitzlist"/>
        <w:numPr>
          <w:ilvl w:val="1"/>
          <w:numId w:val="94"/>
        </w:numPr>
      </w:pPr>
      <w:r w:rsidRPr="00876174">
        <w:t>W ramach projektu zostaną uruchomione następujące środowiska:</w:t>
      </w:r>
    </w:p>
    <w:p w14:paraId="4D4AD0DE" w14:textId="77777777" w:rsidR="003366D0" w:rsidRPr="00876174" w:rsidRDefault="529DB69B" w:rsidP="00876174">
      <w:pPr>
        <w:pStyle w:val="Akapitzlist"/>
        <w:numPr>
          <w:ilvl w:val="2"/>
          <w:numId w:val="94"/>
        </w:numPr>
      </w:pPr>
      <w:r w:rsidRPr="00876174">
        <w:t>Środowisko developerskie (DEV) - środowisko przeznaczone do wytworzenia opro</w:t>
      </w:r>
      <w:r w:rsidR="7CB4A4EA" w:rsidRPr="00876174">
        <w:t xml:space="preserve">gramowania dedykowanego </w:t>
      </w:r>
      <w:r w:rsidR="7048CAF1" w:rsidRPr="00876174">
        <w:t xml:space="preserve">Rozbudowanego </w:t>
      </w:r>
      <w:r w:rsidR="7CB4A4EA" w:rsidRPr="00876174">
        <w:t>Systemu,</w:t>
      </w:r>
      <w:r w:rsidRPr="00876174">
        <w:t xml:space="preserve"> </w:t>
      </w:r>
    </w:p>
    <w:p w14:paraId="4A3BBA67" w14:textId="790BFCF4" w:rsidR="6F5F2F19" w:rsidRPr="00876174" w:rsidRDefault="3E09B2A9" w:rsidP="00876174">
      <w:pPr>
        <w:pStyle w:val="Akapitzlist"/>
        <w:numPr>
          <w:ilvl w:val="3"/>
          <w:numId w:val="94"/>
        </w:numPr>
      </w:pPr>
      <w:r w:rsidRPr="00876174">
        <w:t xml:space="preserve">Zapewnienie środowisk developerskich leży po stronie Wykonawcy. Wykonawca </w:t>
      </w:r>
      <w:r w:rsidR="123FC2CD" w:rsidRPr="00876174">
        <w:t xml:space="preserve">musi </w:t>
      </w:r>
      <w:r w:rsidRPr="00876174">
        <w:t>uruchomi</w:t>
      </w:r>
      <w:r w:rsidR="387758C4" w:rsidRPr="00876174">
        <w:t>ć</w:t>
      </w:r>
      <w:r w:rsidRPr="00876174">
        <w:t xml:space="preserve"> środowiska developerskie na własnej infrastrukturze.</w:t>
      </w:r>
    </w:p>
    <w:p w14:paraId="706ACE84" w14:textId="77777777" w:rsidR="003366D0" w:rsidRPr="00876174" w:rsidRDefault="3E09B2A9" w:rsidP="00876174">
      <w:pPr>
        <w:pStyle w:val="Akapitzlist"/>
        <w:numPr>
          <w:ilvl w:val="2"/>
          <w:numId w:val="94"/>
        </w:numPr>
      </w:pPr>
      <w:r w:rsidRPr="00876174">
        <w:t>Środowisko testowe (TEST) - środowisko przeznaczone do testów akceptacyjnych</w:t>
      </w:r>
      <w:r w:rsidR="1AEA63EB" w:rsidRPr="00876174">
        <w:t>, eksploracyjnych</w:t>
      </w:r>
      <w:r w:rsidRPr="00876174">
        <w:t>, bezpieczeństwa i wydajnościowych</w:t>
      </w:r>
      <w:r w:rsidR="1AEA63EB" w:rsidRPr="00876174">
        <w:t>,</w:t>
      </w:r>
    </w:p>
    <w:p w14:paraId="4C819AA2" w14:textId="63CA4195" w:rsidR="003366D0" w:rsidRPr="00876174" w:rsidRDefault="529DB69B" w:rsidP="00876174">
      <w:pPr>
        <w:pStyle w:val="Akapitzlist"/>
        <w:numPr>
          <w:ilvl w:val="3"/>
          <w:numId w:val="94"/>
        </w:numPr>
      </w:pPr>
      <w:r w:rsidRPr="00876174">
        <w:t xml:space="preserve">Środowisko testowe </w:t>
      </w:r>
      <w:r w:rsidR="4EEE40E9" w:rsidRPr="00876174">
        <w:t>musi być</w:t>
      </w:r>
      <w:r w:rsidRPr="00876174">
        <w:t xml:space="preserve"> zbudowane na infrastrukturze Zamawiającego</w:t>
      </w:r>
      <w:r w:rsidR="7CB4A4EA" w:rsidRPr="00876174">
        <w:t xml:space="preserve"> przez Wykonawcę,</w:t>
      </w:r>
    </w:p>
    <w:p w14:paraId="23161C49" w14:textId="77777777" w:rsidR="003366D0" w:rsidRPr="00876174" w:rsidRDefault="003366D0" w:rsidP="00876174">
      <w:pPr>
        <w:pStyle w:val="Akapitzlist"/>
        <w:numPr>
          <w:ilvl w:val="3"/>
          <w:numId w:val="94"/>
        </w:numPr>
      </w:pPr>
      <w:r w:rsidRPr="00876174">
        <w:t>Instalacja i konfiguracja komponentów środowiska oraz oprogramowania standardowego i dedykowanego leży po stronie Wykona</w:t>
      </w:r>
      <w:r w:rsidR="00126854" w:rsidRPr="00876174">
        <w:t>wcy przy wsparciu Zamawiającego,</w:t>
      </w:r>
    </w:p>
    <w:p w14:paraId="2247D16C" w14:textId="77777777" w:rsidR="003366D0" w:rsidRPr="00876174" w:rsidRDefault="529DB69B" w:rsidP="00876174">
      <w:pPr>
        <w:pStyle w:val="Akapitzlist"/>
        <w:numPr>
          <w:ilvl w:val="2"/>
          <w:numId w:val="94"/>
        </w:numPr>
      </w:pPr>
      <w:r w:rsidRPr="00876174">
        <w:t xml:space="preserve">Środowisko produkcyjne (PROD) - środowisko przeznaczone do produkcyjnego uruchomienia </w:t>
      </w:r>
      <w:r w:rsidR="7048CAF1" w:rsidRPr="00876174">
        <w:t xml:space="preserve">Rozbudowanego </w:t>
      </w:r>
      <w:r w:rsidRPr="00876174">
        <w:t>Systemu</w:t>
      </w:r>
    </w:p>
    <w:p w14:paraId="3839D8DA" w14:textId="67630409" w:rsidR="001962EC" w:rsidRPr="00876174" w:rsidRDefault="529DB69B" w:rsidP="00876174">
      <w:pPr>
        <w:pStyle w:val="Akapitzlist"/>
        <w:numPr>
          <w:ilvl w:val="3"/>
          <w:numId w:val="94"/>
        </w:numPr>
      </w:pPr>
      <w:r w:rsidRPr="00876174">
        <w:t xml:space="preserve">Środowisko produkcyjne </w:t>
      </w:r>
      <w:r w:rsidR="7467AF72" w:rsidRPr="00876174">
        <w:t>musi być</w:t>
      </w:r>
      <w:r w:rsidRPr="00876174">
        <w:t xml:space="preserve"> zbudowane na infrastrukturze Zamawiającego w oparciu o projekt techniczny przygotowany przez Wykonawcę</w:t>
      </w:r>
      <w:r w:rsidR="1AEA63EB" w:rsidRPr="00876174">
        <w:t>,</w:t>
      </w:r>
    </w:p>
    <w:p w14:paraId="1E40FB03" w14:textId="77777777" w:rsidR="003366D0" w:rsidRPr="00876174" w:rsidRDefault="180E58C8" w:rsidP="00876174">
      <w:pPr>
        <w:pStyle w:val="Akapitzlist"/>
        <w:numPr>
          <w:ilvl w:val="3"/>
          <w:numId w:val="94"/>
        </w:numPr>
      </w:pPr>
      <w:r w:rsidRPr="00876174">
        <w:lastRenderedPageBreak/>
        <w:t>Instalacja i konfiguracja komponentów środowiska oraz oprogramowania standardowego i dedykowanego leży po stronie Wykonawcy przy wsparciu Zamawiającego</w:t>
      </w:r>
    </w:p>
    <w:p w14:paraId="3DEA776F" w14:textId="77777777" w:rsidR="00063413" w:rsidRPr="00876174" w:rsidRDefault="5E812B64" w:rsidP="00876174">
      <w:pPr>
        <w:pStyle w:val="Akapitzlist"/>
        <w:numPr>
          <w:ilvl w:val="1"/>
          <w:numId w:val="94"/>
        </w:numPr>
      </w:pPr>
      <w:r w:rsidRPr="00876174">
        <w:t>Wymagania w zakresie integracji, instalacji i konfiguracji.</w:t>
      </w:r>
    </w:p>
    <w:p w14:paraId="66F4B2E4" w14:textId="27F8F566" w:rsidR="00063413" w:rsidRPr="00876174" w:rsidRDefault="5E812B64" w:rsidP="00876174">
      <w:pPr>
        <w:pStyle w:val="Akapitzlist"/>
        <w:numPr>
          <w:ilvl w:val="2"/>
          <w:numId w:val="94"/>
        </w:numPr>
      </w:pPr>
      <w:r w:rsidRPr="00876174">
        <w:t xml:space="preserve">Wykonawca </w:t>
      </w:r>
      <w:r w:rsidR="690E88FC" w:rsidRPr="00876174">
        <w:t xml:space="preserve">musi wykonać </w:t>
      </w:r>
      <w:r w:rsidRPr="00876174">
        <w:t>instalację oprogramowania systemowego w porozumieniu z Zamawiającym w następującym zakresie:</w:t>
      </w:r>
    </w:p>
    <w:p w14:paraId="547FBF4D" w14:textId="77777777" w:rsidR="00063413" w:rsidRPr="00876174" w:rsidRDefault="00063413" w:rsidP="00876174">
      <w:pPr>
        <w:pStyle w:val="Akapitzlist"/>
        <w:numPr>
          <w:ilvl w:val="3"/>
          <w:numId w:val="94"/>
        </w:numPr>
      </w:pPr>
      <w:r w:rsidRPr="00876174">
        <w:t>instalacja i konfiguracja oprogramowania bazodanowego,</w:t>
      </w:r>
    </w:p>
    <w:p w14:paraId="43DACB15" w14:textId="77777777" w:rsidR="00063413" w:rsidRPr="00876174" w:rsidRDefault="00063413" w:rsidP="00876174">
      <w:pPr>
        <w:pStyle w:val="Akapitzlist"/>
        <w:numPr>
          <w:ilvl w:val="3"/>
          <w:numId w:val="94"/>
        </w:numPr>
      </w:pPr>
      <w:r w:rsidRPr="00876174">
        <w:t>konfiguracja skryptów do backupu,</w:t>
      </w:r>
    </w:p>
    <w:p w14:paraId="3BADC3DD" w14:textId="77777777" w:rsidR="00063413" w:rsidRPr="00876174" w:rsidRDefault="00063413" w:rsidP="00876174">
      <w:pPr>
        <w:pStyle w:val="Akapitzlist"/>
        <w:numPr>
          <w:ilvl w:val="3"/>
          <w:numId w:val="94"/>
        </w:numPr>
      </w:pPr>
      <w:r w:rsidRPr="00876174">
        <w:t>instalacja i konfiguracj</w:t>
      </w:r>
      <w:r w:rsidR="00110D9B" w:rsidRPr="00876174">
        <w:t>a</w:t>
      </w:r>
      <w:r w:rsidRPr="00876174">
        <w:t xml:space="preserve"> pozostałego oprogramowania niezbędnego do prawidłowego i bezpiecznego działania </w:t>
      </w:r>
      <w:r w:rsidR="004133FB" w:rsidRPr="00876174">
        <w:t>Rozbudowanego</w:t>
      </w:r>
      <w:r w:rsidRPr="00876174">
        <w:t xml:space="preserve"> Systemu w środowisku produkcyjnym</w:t>
      </w:r>
      <w:r w:rsidR="00AD46F4" w:rsidRPr="00876174">
        <w:t>,</w:t>
      </w:r>
    </w:p>
    <w:p w14:paraId="143FC9F5" w14:textId="77777777" w:rsidR="004F4DBE" w:rsidRPr="00876174" w:rsidRDefault="00063413" w:rsidP="00876174">
      <w:pPr>
        <w:pStyle w:val="Akapitzlist"/>
        <w:numPr>
          <w:ilvl w:val="3"/>
          <w:numId w:val="94"/>
        </w:numPr>
      </w:pPr>
      <w:r w:rsidRPr="00876174">
        <w:t>konfiguracja konektorów systemu monitoringu na poszczególnych elementach infrastruktury</w:t>
      </w:r>
      <w:r w:rsidR="00AD46F4" w:rsidRPr="00876174">
        <w:t>.</w:t>
      </w:r>
    </w:p>
    <w:p w14:paraId="6E337938" w14:textId="77777777" w:rsidR="00E51493" w:rsidRPr="00CB1DBF" w:rsidRDefault="00610A59" w:rsidP="6ACDB00C">
      <w:pPr>
        <w:pStyle w:val="SFTPodstwyliczanie"/>
        <w:numPr>
          <w:ilvl w:val="0"/>
          <w:numId w:val="74"/>
        </w:numPr>
        <w:spacing w:line="276" w:lineRule="auto"/>
        <w:ind w:left="1701"/>
        <w:rPr>
          <w:rFonts w:asciiTheme="minorHAnsi" w:hAnsiTheme="minorHAnsi" w:cstheme="minorBidi"/>
          <w:sz w:val="24"/>
        </w:rPr>
      </w:pPr>
      <w:r w:rsidRPr="6ACDB00C">
        <w:rPr>
          <w:rFonts w:asciiTheme="minorHAnsi" w:hAnsiTheme="minorHAnsi" w:cstheme="minorBidi"/>
          <w:sz w:val="24"/>
        </w:rPr>
        <w:br w:type="page"/>
      </w:r>
    </w:p>
    <w:p w14:paraId="47BE428B" w14:textId="77777777" w:rsidR="007A0CD3" w:rsidRPr="00006379" w:rsidRDefault="00610A59" w:rsidP="001B616C">
      <w:pPr>
        <w:pStyle w:val="Nagwek1"/>
        <w:rPr>
          <w:rFonts w:cstheme="minorHAnsi"/>
          <w:sz w:val="32"/>
        </w:rPr>
      </w:pPr>
      <w:bookmarkStart w:id="127" w:name="_Toc494208194"/>
      <w:bookmarkStart w:id="128" w:name="_Toc494208280"/>
      <w:bookmarkStart w:id="129" w:name="_Toc494208366"/>
      <w:bookmarkStart w:id="130" w:name="_Toc494208452"/>
      <w:bookmarkStart w:id="131" w:name="_Toc494208195"/>
      <w:bookmarkStart w:id="132" w:name="_Toc494208281"/>
      <w:bookmarkStart w:id="133" w:name="_Toc494208367"/>
      <w:bookmarkStart w:id="134" w:name="_Toc494208453"/>
      <w:bookmarkStart w:id="135" w:name="_Toc494208196"/>
      <w:bookmarkStart w:id="136" w:name="_Toc494208282"/>
      <w:bookmarkStart w:id="137" w:name="_Toc494208368"/>
      <w:bookmarkStart w:id="138" w:name="_Toc494208454"/>
      <w:bookmarkStart w:id="139" w:name="_Toc494208197"/>
      <w:bookmarkStart w:id="140" w:name="_Toc494208283"/>
      <w:bookmarkStart w:id="141" w:name="_Toc494208369"/>
      <w:bookmarkStart w:id="142" w:name="_Toc494208455"/>
      <w:bookmarkStart w:id="143" w:name="_Toc494208198"/>
      <w:bookmarkStart w:id="144" w:name="_Toc494208284"/>
      <w:bookmarkStart w:id="145" w:name="_Toc494208370"/>
      <w:bookmarkStart w:id="146" w:name="_Toc494208456"/>
      <w:bookmarkStart w:id="147" w:name="_Toc494208199"/>
      <w:bookmarkStart w:id="148" w:name="_Toc494208285"/>
      <w:bookmarkStart w:id="149" w:name="_Toc494208371"/>
      <w:bookmarkStart w:id="150" w:name="_Toc494208457"/>
      <w:bookmarkStart w:id="151" w:name="_Toc494208200"/>
      <w:bookmarkStart w:id="152" w:name="_Toc494208286"/>
      <w:bookmarkStart w:id="153" w:name="_Toc494208372"/>
      <w:bookmarkStart w:id="154" w:name="_Toc494208458"/>
      <w:bookmarkStart w:id="155" w:name="_Toc494208201"/>
      <w:bookmarkStart w:id="156" w:name="_Toc494208287"/>
      <w:bookmarkStart w:id="157" w:name="_Toc494208373"/>
      <w:bookmarkStart w:id="158" w:name="_Toc494208459"/>
      <w:bookmarkStart w:id="159" w:name="_Toc494208202"/>
      <w:bookmarkStart w:id="160" w:name="_Toc494208288"/>
      <w:bookmarkStart w:id="161" w:name="_Toc494208374"/>
      <w:bookmarkStart w:id="162" w:name="_Toc494208460"/>
      <w:bookmarkStart w:id="163" w:name="_Toc494208203"/>
      <w:bookmarkStart w:id="164" w:name="_Toc494208289"/>
      <w:bookmarkStart w:id="165" w:name="_Toc494208375"/>
      <w:bookmarkStart w:id="166" w:name="_Toc494208461"/>
      <w:bookmarkStart w:id="167" w:name="_Toc494208204"/>
      <w:bookmarkStart w:id="168" w:name="_Toc494208290"/>
      <w:bookmarkStart w:id="169" w:name="_Toc494208376"/>
      <w:bookmarkStart w:id="170" w:name="_Toc494208462"/>
      <w:bookmarkStart w:id="171" w:name="_Toc494208205"/>
      <w:bookmarkStart w:id="172" w:name="_Toc494208291"/>
      <w:bookmarkStart w:id="173" w:name="_Toc494208377"/>
      <w:bookmarkStart w:id="174" w:name="_Toc494208463"/>
      <w:bookmarkStart w:id="175" w:name="_Toc494208206"/>
      <w:bookmarkStart w:id="176" w:name="_Toc494208292"/>
      <w:bookmarkStart w:id="177" w:name="_Toc494208378"/>
      <w:bookmarkStart w:id="178" w:name="_Toc494208464"/>
      <w:bookmarkStart w:id="179" w:name="_Toc494208207"/>
      <w:bookmarkStart w:id="180" w:name="_Toc494208293"/>
      <w:bookmarkStart w:id="181" w:name="_Toc494208379"/>
      <w:bookmarkStart w:id="182" w:name="_Toc494208465"/>
      <w:bookmarkStart w:id="183" w:name="_Toc494208208"/>
      <w:bookmarkStart w:id="184" w:name="_Toc494208294"/>
      <w:bookmarkStart w:id="185" w:name="_Toc494208380"/>
      <w:bookmarkStart w:id="186" w:name="_Toc494208466"/>
      <w:bookmarkStart w:id="187" w:name="_Toc494208209"/>
      <w:bookmarkStart w:id="188" w:name="_Toc494208295"/>
      <w:bookmarkStart w:id="189" w:name="_Toc494208381"/>
      <w:bookmarkStart w:id="190" w:name="_Toc494208467"/>
      <w:bookmarkStart w:id="191" w:name="_Toc494208210"/>
      <w:bookmarkStart w:id="192" w:name="_Toc494208296"/>
      <w:bookmarkStart w:id="193" w:name="_Toc494208382"/>
      <w:bookmarkStart w:id="194" w:name="_Toc494208468"/>
      <w:bookmarkStart w:id="195" w:name="_Toc494208211"/>
      <w:bookmarkStart w:id="196" w:name="_Toc494208297"/>
      <w:bookmarkStart w:id="197" w:name="_Toc494208383"/>
      <w:bookmarkStart w:id="198" w:name="_Toc494208469"/>
      <w:bookmarkStart w:id="199" w:name="_Toc494208212"/>
      <w:bookmarkStart w:id="200" w:name="_Toc494208298"/>
      <w:bookmarkStart w:id="201" w:name="_Toc494208384"/>
      <w:bookmarkStart w:id="202" w:name="_Toc494208470"/>
      <w:bookmarkStart w:id="203" w:name="_Toc82791873"/>
      <w:bookmarkStart w:id="204" w:name="_Toc82799982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r w:rsidRPr="00006379">
        <w:rPr>
          <w:rFonts w:cstheme="minorHAnsi"/>
          <w:sz w:val="32"/>
        </w:rPr>
        <w:lastRenderedPageBreak/>
        <w:t>Wymagania w zakresie technologii</w:t>
      </w:r>
      <w:bookmarkEnd w:id="203"/>
      <w:bookmarkEnd w:id="204"/>
    </w:p>
    <w:p w14:paraId="690BA93B" w14:textId="77777777" w:rsidR="00225C25" w:rsidRPr="00090A60" w:rsidRDefault="6F5F2F19" w:rsidP="00090A60">
      <w:pPr>
        <w:pStyle w:val="Akapitzlist"/>
        <w:numPr>
          <w:ilvl w:val="1"/>
          <w:numId w:val="94"/>
        </w:numPr>
      </w:pPr>
      <w:bookmarkStart w:id="205" w:name="_Toc494286443"/>
      <w:bookmarkStart w:id="206" w:name="_Toc494291574"/>
      <w:bookmarkEnd w:id="205"/>
      <w:bookmarkEnd w:id="206"/>
      <w:r w:rsidRPr="00090A60">
        <w:t xml:space="preserve">Wymaga się, aby zastosowane przez Wykonawcę do realizacji </w:t>
      </w:r>
      <w:r w:rsidR="004133FB" w:rsidRPr="00090A60">
        <w:t xml:space="preserve">Rozbudowanego </w:t>
      </w:r>
      <w:r w:rsidRPr="00090A60">
        <w:t>Systemu oprogramowanie, użyte w szczególności do implementacji wymagań, było oprogramowaniem o otwartej licencji (Open Source), która pozwala na legalne oraz nieodpłatne kopiowanie</w:t>
      </w:r>
      <w:r w:rsidR="003D7E64" w:rsidRPr="00090A60">
        <w:t>,</w:t>
      </w:r>
      <w:r w:rsidRPr="00090A60">
        <w:t xml:space="preserve"> a także zapewnia swoim użytkownikom prawo do samodzielnego modyfikowania, analizowania i rozbudowy jego kodu, w tym spełnia poniższe warunki: </w:t>
      </w:r>
    </w:p>
    <w:p w14:paraId="7F683B5C" w14:textId="77777777" w:rsidR="00FA06FB" w:rsidRPr="00090A60" w:rsidRDefault="00FA06FB" w:rsidP="00090A60">
      <w:pPr>
        <w:pStyle w:val="Akapitzlist"/>
        <w:numPr>
          <w:ilvl w:val="2"/>
          <w:numId w:val="94"/>
        </w:numPr>
      </w:pPr>
      <w:r w:rsidRPr="00090A60">
        <w:t>kod źródłowy musi być powszechnie dostępny do pobrania;</w:t>
      </w:r>
    </w:p>
    <w:p w14:paraId="5CBA2D15" w14:textId="77777777" w:rsidR="00FA06FB" w:rsidRPr="00090A60" w:rsidRDefault="00FA06FB" w:rsidP="00090A60">
      <w:pPr>
        <w:pStyle w:val="Akapitzlist"/>
        <w:numPr>
          <w:ilvl w:val="2"/>
          <w:numId w:val="94"/>
        </w:numPr>
      </w:pPr>
      <w:r w:rsidRPr="00090A60">
        <w:t>musi być dozwolona redystrybucja modyfikacji;</w:t>
      </w:r>
    </w:p>
    <w:p w14:paraId="6D6077C9" w14:textId="77777777" w:rsidR="00FA06FB" w:rsidRPr="00090A60" w:rsidRDefault="00FA06FB" w:rsidP="00090A60">
      <w:pPr>
        <w:pStyle w:val="Akapitzlist"/>
        <w:numPr>
          <w:ilvl w:val="2"/>
          <w:numId w:val="94"/>
        </w:numPr>
      </w:pPr>
      <w:r w:rsidRPr="00090A60">
        <w:t>prawa związane z oprogramowaniem muszą się odnosić do wszystkich odbiorców programu, bez konieczności uzyskiwania dodatkowych licencji;</w:t>
      </w:r>
    </w:p>
    <w:p w14:paraId="28E04F36" w14:textId="77777777" w:rsidR="00FA06FB" w:rsidRPr="00090A60" w:rsidRDefault="00FA06FB" w:rsidP="00090A60">
      <w:pPr>
        <w:pStyle w:val="Akapitzlist"/>
        <w:numPr>
          <w:ilvl w:val="2"/>
          <w:numId w:val="94"/>
        </w:numPr>
      </w:pPr>
      <w:r w:rsidRPr="00090A60">
        <w:t>program nie może być licencjonowany tylko jako część szerszej dystrybucji;</w:t>
      </w:r>
    </w:p>
    <w:p w14:paraId="404B8164" w14:textId="77777777" w:rsidR="00FA06FB" w:rsidRPr="00090A60" w:rsidRDefault="00FA06FB" w:rsidP="00090A60">
      <w:pPr>
        <w:pStyle w:val="Akapitzlist"/>
        <w:numPr>
          <w:ilvl w:val="2"/>
          <w:numId w:val="94"/>
        </w:numPr>
      </w:pPr>
      <w:r w:rsidRPr="00090A60">
        <w:t>licencja musi być technicznie neutralna tzn. że nie może pociągać za sobą zastrzeżeń dotyczących konkretnego rozwiązania technologicznego, stylu lub interfejsu;</w:t>
      </w:r>
    </w:p>
    <w:p w14:paraId="2BAFAAB4" w14:textId="77777777" w:rsidR="00FA06FB" w:rsidRPr="00090A60" w:rsidRDefault="00FA06FB" w:rsidP="00090A60">
      <w:pPr>
        <w:pStyle w:val="Akapitzlist"/>
        <w:numPr>
          <w:ilvl w:val="2"/>
          <w:numId w:val="94"/>
        </w:numPr>
      </w:pPr>
      <w:r w:rsidRPr="00090A60">
        <w:t>oprogramowanie jest okresowo aktualizowane przez producenta.</w:t>
      </w:r>
    </w:p>
    <w:p w14:paraId="0D3478E9" w14:textId="77777777" w:rsidR="00E97344" w:rsidRPr="00090A60" w:rsidRDefault="003C60E8" w:rsidP="00090A60">
      <w:pPr>
        <w:pStyle w:val="Akapitzlist"/>
        <w:numPr>
          <w:ilvl w:val="1"/>
          <w:numId w:val="94"/>
        </w:numPr>
      </w:pPr>
      <w:r w:rsidRPr="00090A60">
        <w:t>Wszystkie powyższe warunki muszą być realizowanie łącznie przez okres co najmniej 6 miesięcy poprzedzających termin składania Ofert.</w:t>
      </w:r>
    </w:p>
    <w:p w14:paraId="310F3AFE" w14:textId="6D3D7A5A" w:rsidR="00225C25" w:rsidRPr="00090A60" w:rsidRDefault="6F5F2F19" w:rsidP="00090A60">
      <w:pPr>
        <w:pStyle w:val="Akapitzlist"/>
        <w:numPr>
          <w:ilvl w:val="1"/>
          <w:numId w:val="94"/>
        </w:numPr>
      </w:pPr>
      <w:r w:rsidRPr="00090A60">
        <w:t xml:space="preserve">Wymaga się, aby dostęp do funkcjonalności </w:t>
      </w:r>
      <w:r w:rsidR="00BD60AD" w:rsidRPr="00090A60">
        <w:t xml:space="preserve">Rozbudowanego </w:t>
      </w:r>
      <w:r w:rsidRPr="00090A60">
        <w:t xml:space="preserve">Systemu dostępnych dla </w:t>
      </w:r>
      <w:r w:rsidR="00DB6324" w:rsidRPr="00090A60">
        <w:t>U</w:t>
      </w:r>
      <w:r w:rsidRPr="00090A60">
        <w:t>żytkowników zewnętrznych zrealizowany był jako dostęp do e-usługi udostępnianej przez Portal Usług Elektronicznych Urzędu Komunikacji Elektronicznej.</w:t>
      </w:r>
      <w:r w:rsidR="009459E4" w:rsidRPr="00090A60">
        <w:t xml:space="preserve"> Modyfikacje w zakresie zmian niezbędnych w Portalu Usług Elektronicznych należą do Wykonawcy.</w:t>
      </w:r>
    </w:p>
    <w:p w14:paraId="3056EC87" w14:textId="77777777" w:rsidR="00A95C37" w:rsidRPr="00090A60" w:rsidRDefault="6F5F2F19" w:rsidP="00090A60">
      <w:pPr>
        <w:pStyle w:val="Akapitzlist"/>
        <w:numPr>
          <w:ilvl w:val="1"/>
          <w:numId w:val="94"/>
        </w:numPr>
      </w:pPr>
      <w:r w:rsidRPr="00090A60">
        <w:t xml:space="preserve">Wymaga się, aby istniała możliwość dostępu do </w:t>
      </w:r>
      <w:r w:rsidR="00BD60AD" w:rsidRPr="00090A60">
        <w:t xml:space="preserve">Rozbudowanego </w:t>
      </w:r>
      <w:r w:rsidRPr="00090A60">
        <w:t xml:space="preserve">Systemu, poprzez przeglądarkę, dla </w:t>
      </w:r>
      <w:r w:rsidR="00DB6324" w:rsidRPr="00090A60">
        <w:t>U</w:t>
      </w:r>
      <w:r w:rsidRPr="00090A60">
        <w:t>żytkowników zewnętrznych, niezależnie od dostępu przez Portal Usług Elektronicznych.</w:t>
      </w:r>
    </w:p>
    <w:p w14:paraId="11BCD11C" w14:textId="5323EEBE" w:rsidR="006739E3" w:rsidRPr="00090A60" w:rsidRDefault="147F2234" w:rsidP="00090A60">
      <w:pPr>
        <w:pStyle w:val="Akapitzlist"/>
        <w:numPr>
          <w:ilvl w:val="1"/>
          <w:numId w:val="94"/>
        </w:numPr>
      </w:pPr>
      <w:r w:rsidRPr="00090A60">
        <w:t xml:space="preserve">Wymaga się, aby </w:t>
      </w:r>
      <w:r w:rsidR="6562336F" w:rsidRPr="00090A60">
        <w:t xml:space="preserve">Rozbudowany </w:t>
      </w:r>
      <w:r w:rsidRPr="00090A60">
        <w:t xml:space="preserve">System umożliwiał pracę na wszystkich platformach sprzętowo programowych, na których możliwe jest uruchamianie przeglądarek w wersjach najnowszych i stabilnych: Microsoft Edge, Mozilla </w:t>
      </w:r>
      <w:proofErr w:type="spellStart"/>
      <w:r w:rsidRPr="00090A60">
        <w:t>Firefox</w:t>
      </w:r>
      <w:proofErr w:type="spellEnd"/>
      <w:r w:rsidRPr="00090A60">
        <w:t>, Google Chrome oraz Safari.</w:t>
      </w:r>
    </w:p>
    <w:p w14:paraId="13AEDF63" w14:textId="16481C20" w:rsidR="005C701E" w:rsidRPr="00090A60" w:rsidRDefault="3A29D1A6" w:rsidP="00090A60">
      <w:pPr>
        <w:pStyle w:val="Akapitzlist"/>
        <w:numPr>
          <w:ilvl w:val="1"/>
          <w:numId w:val="94"/>
        </w:numPr>
      </w:pPr>
      <w:r w:rsidRPr="00090A60">
        <w:t>Wymaga się, aby Rozbudowany System był zgodny z wytycznymi WCAG 2.1 na poziomie</w:t>
      </w:r>
      <w:r w:rsidR="1E9454F1" w:rsidRPr="00090A60">
        <w:t xml:space="preserve"> co najmniej</w:t>
      </w:r>
      <w:r w:rsidRPr="00090A60">
        <w:t xml:space="preserve"> AA.</w:t>
      </w:r>
    </w:p>
    <w:p w14:paraId="36BCA5FE" w14:textId="4C8D034A" w:rsidR="003B54FB" w:rsidRPr="00090A60" w:rsidRDefault="33F727E2" w:rsidP="00090A60">
      <w:pPr>
        <w:pStyle w:val="Akapitzlist"/>
        <w:numPr>
          <w:ilvl w:val="1"/>
          <w:numId w:val="94"/>
        </w:numPr>
      </w:pPr>
      <w:r w:rsidRPr="00090A60">
        <w:t>Wymaga się, aby CMS</w:t>
      </w:r>
      <w:r w:rsidR="5493A376" w:rsidRPr="00090A60">
        <w:t xml:space="preserve"> </w:t>
      </w:r>
      <w:r w:rsidR="04126A8C" w:rsidRPr="00090A60">
        <w:t>(</w:t>
      </w:r>
      <w:proofErr w:type="spellStart"/>
      <w:r w:rsidR="04126A8C" w:rsidRPr="00090A60">
        <w:t>content</w:t>
      </w:r>
      <w:proofErr w:type="spellEnd"/>
      <w:r w:rsidR="04126A8C" w:rsidRPr="00090A60">
        <w:t xml:space="preserve"> management system)</w:t>
      </w:r>
      <w:r w:rsidRPr="00090A60">
        <w:t xml:space="preserve"> Portalu Publikacji Rozbudowanego Systemu został </w:t>
      </w:r>
      <w:r w:rsidR="62ED4DC9" w:rsidRPr="00090A60">
        <w:t>zmodyfikowany</w:t>
      </w:r>
      <w:r w:rsidR="16A3A192" w:rsidRPr="00090A60">
        <w:t xml:space="preserve"> lub zbudowany</w:t>
      </w:r>
      <w:r w:rsidR="62ED4DC9" w:rsidRPr="00090A60">
        <w:t xml:space="preserve"> w sposób opisany </w:t>
      </w:r>
      <w:r w:rsidR="4961E23E" w:rsidRPr="00090A60">
        <w:t>załączniku nr. 1 do OPZ.</w:t>
      </w:r>
    </w:p>
    <w:p w14:paraId="7E38D09E" w14:textId="65B624B4" w:rsidR="00DB17AE" w:rsidRPr="00090A60" w:rsidRDefault="3C40D7CB" w:rsidP="00090A60">
      <w:pPr>
        <w:pStyle w:val="Akapitzlist"/>
        <w:numPr>
          <w:ilvl w:val="1"/>
          <w:numId w:val="94"/>
        </w:numPr>
      </w:pPr>
      <w:r w:rsidRPr="00090A60">
        <w:t xml:space="preserve">Rozbudowany System </w:t>
      </w:r>
      <w:r w:rsidR="6A56B9E7" w:rsidRPr="00090A60">
        <w:t>musi</w:t>
      </w:r>
      <w:r w:rsidRPr="00090A60">
        <w:t xml:space="preserve"> zostać </w:t>
      </w:r>
      <w:r w:rsidR="6D81E283" w:rsidRPr="00090A60">
        <w:t xml:space="preserve">zmodyfikowany lub zbudowany </w:t>
      </w:r>
      <w:r w:rsidRPr="00090A60">
        <w:t>pod względem UX/UI z uwzględnieniem opisu zawartego w załączniku nr 4 do OPZ</w:t>
      </w:r>
      <w:r w:rsidR="6B570288" w:rsidRPr="00090A60">
        <w:t>.</w:t>
      </w:r>
    </w:p>
    <w:p w14:paraId="64A84B50" w14:textId="77777777" w:rsidR="005C701E" w:rsidRPr="00090A60" w:rsidRDefault="00006379" w:rsidP="00090A60">
      <w:pPr>
        <w:pStyle w:val="Akapitzlist"/>
        <w:numPr>
          <w:ilvl w:val="1"/>
          <w:numId w:val="94"/>
        </w:numPr>
      </w:pPr>
      <w:r w:rsidRPr="00090A60">
        <w:t>Rozbudowany System musi zapewnić (utrzymać istniejące) posiadane integracje z innymi systemami</w:t>
      </w:r>
      <w:r w:rsidR="00DB17AE" w:rsidRPr="00090A60">
        <w:t>, o których mowa w dokumentacji systemu PIT.</w:t>
      </w:r>
      <w:r w:rsidR="00B90012" w:rsidRPr="00090A60">
        <w:t xml:space="preserve"> </w:t>
      </w:r>
      <w:r w:rsidRPr="00090A60">
        <w:t>Dokonanie zmian we wszystkich zintegrowanych systemach w celu realizacji wymagania leży po stronie Wykonawcy.</w:t>
      </w:r>
    </w:p>
    <w:p w14:paraId="275E171A" w14:textId="77777777" w:rsidR="00FE4F61" w:rsidRPr="00090A60" w:rsidRDefault="28CB7E78" w:rsidP="00090A60">
      <w:pPr>
        <w:pStyle w:val="Akapitzlist"/>
        <w:numPr>
          <w:ilvl w:val="1"/>
          <w:numId w:val="94"/>
        </w:numPr>
      </w:pPr>
      <w:r w:rsidRPr="00090A60">
        <w:t>Rozbudowany System musi posiadać formularz umożliwiający rejestrację zgłoszeń użytkowników w funkcjonującym u Zamawiającego systemie JIRA z zachowaniem informacji o użytkowniku, który dokonuje zgłoszenia.</w:t>
      </w:r>
    </w:p>
    <w:p w14:paraId="4B9D60C1" w14:textId="02080360" w:rsidR="2426674A" w:rsidRPr="00090A60" w:rsidRDefault="276BF9F6" w:rsidP="00090A60">
      <w:pPr>
        <w:pStyle w:val="Akapitzlist"/>
        <w:numPr>
          <w:ilvl w:val="1"/>
          <w:numId w:val="94"/>
        </w:numPr>
      </w:pPr>
      <w:r w:rsidRPr="00090A60">
        <w:t xml:space="preserve">Rozbudowany System </w:t>
      </w:r>
      <w:r w:rsidR="7F601C52" w:rsidRPr="6ACDB00C">
        <w:t>musi</w:t>
      </w:r>
      <w:r w:rsidRPr="00090A60">
        <w:t xml:space="preserve"> być utworzony </w:t>
      </w:r>
      <w:r w:rsidR="43CEB0B3" w:rsidRPr="00090A60">
        <w:t>przy wykorzystaniu architektury</w:t>
      </w:r>
      <w:r w:rsidR="43CEB0B3" w:rsidRPr="6ACDB00C">
        <w:t xml:space="preserve"> opartej </w:t>
      </w:r>
      <w:r w:rsidRPr="6ACDB00C">
        <w:t xml:space="preserve">o </w:t>
      </w:r>
      <w:proofErr w:type="spellStart"/>
      <w:r w:rsidRPr="6ACDB00C">
        <w:t>mikro</w:t>
      </w:r>
      <w:r w:rsidRPr="00090A60">
        <w:t>serwisy</w:t>
      </w:r>
      <w:proofErr w:type="spellEnd"/>
      <w:r w:rsidRPr="00090A60">
        <w:t xml:space="preserve">/ </w:t>
      </w:r>
      <w:proofErr w:type="spellStart"/>
      <w:r w:rsidRPr="00090A60">
        <w:t>mikrousługi</w:t>
      </w:r>
      <w:proofErr w:type="spellEnd"/>
      <w:r w:rsidRPr="00090A60">
        <w:t>.</w:t>
      </w:r>
    </w:p>
    <w:p w14:paraId="5FA90E85" w14:textId="77777777" w:rsidR="007A0CD3" w:rsidRPr="0041257F" w:rsidRDefault="00610A59" w:rsidP="001B616C">
      <w:pPr>
        <w:pStyle w:val="Nagwek1"/>
        <w:rPr>
          <w:rFonts w:cstheme="minorHAnsi"/>
          <w:sz w:val="32"/>
        </w:rPr>
      </w:pPr>
      <w:bookmarkStart w:id="207" w:name="_Toc496093024"/>
      <w:bookmarkStart w:id="208" w:name="_Toc496093053"/>
      <w:bookmarkStart w:id="209" w:name="_Toc365527287"/>
      <w:bookmarkStart w:id="210" w:name="_Toc82791874"/>
      <w:bookmarkStart w:id="211" w:name="_Toc82799983"/>
      <w:bookmarkStart w:id="212" w:name="_Toc431242381"/>
      <w:bookmarkEnd w:id="207"/>
      <w:bookmarkEnd w:id="208"/>
      <w:r w:rsidRPr="0041257F">
        <w:rPr>
          <w:rFonts w:cstheme="minorHAnsi"/>
          <w:sz w:val="32"/>
        </w:rPr>
        <w:lastRenderedPageBreak/>
        <w:t xml:space="preserve">Wymagania w zakresie </w:t>
      </w:r>
      <w:bookmarkEnd w:id="209"/>
      <w:r w:rsidR="00EC038A" w:rsidRPr="0041257F">
        <w:rPr>
          <w:rFonts w:cstheme="minorHAnsi"/>
          <w:sz w:val="32"/>
        </w:rPr>
        <w:t>instruktaży</w:t>
      </w:r>
      <w:r w:rsidRPr="0041257F">
        <w:rPr>
          <w:rFonts w:cstheme="minorHAnsi"/>
          <w:sz w:val="32"/>
        </w:rPr>
        <w:t xml:space="preserve"> dla </w:t>
      </w:r>
      <w:r w:rsidR="00DB6324" w:rsidRPr="0041257F">
        <w:rPr>
          <w:rFonts w:cstheme="minorHAnsi"/>
          <w:sz w:val="32"/>
        </w:rPr>
        <w:t>U</w:t>
      </w:r>
      <w:r w:rsidRPr="0041257F">
        <w:rPr>
          <w:rFonts w:cstheme="minorHAnsi"/>
          <w:sz w:val="32"/>
        </w:rPr>
        <w:t>żytkowników wewnętrznych UKE</w:t>
      </w:r>
      <w:bookmarkEnd w:id="210"/>
      <w:bookmarkEnd w:id="211"/>
    </w:p>
    <w:p w14:paraId="739EE87E" w14:textId="5F154B6B" w:rsidR="00572E8C" w:rsidRPr="00090A60" w:rsidRDefault="5065A1DA" w:rsidP="00090A60">
      <w:pPr>
        <w:pStyle w:val="Akapitzlist"/>
        <w:numPr>
          <w:ilvl w:val="1"/>
          <w:numId w:val="94"/>
        </w:numPr>
      </w:pPr>
      <w:r w:rsidRPr="00090A60">
        <w:t xml:space="preserve">Wykonawca </w:t>
      </w:r>
      <w:r w:rsidR="1B8C5AF1" w:rsidRPr="00090A60">
        <w:t>musi zaplanować, zorganizować i przeprowadzić</w:t>
      </w:r>
      <w:r w:rsidRPr="00090A60">
        <w:t xml:space="preserve"> odrębne </w:t>
      </w:r>
      <w:r w:rsidR="516B57B3" w:rsidRPr="00090A60">
        <w:t>instruktaże</w:t>
      </w:r>
      <w:r w:rsidRPr="00090A60">
        <w:t xml:space="preserve"> dotyczące</w:t>
      </w:r>
      <w:r w:rsidR="1066BC2B" w:rsidRPr="00090A60">
        <w:t>:</w:t>
      </w:r>
    </w:p>
    <w:p w14:paraId="324A245B" w14:textId="3F36F9AF" w:rsidR="00572E8C" w:rsidRPr="00090A60" w:rsidRDefault="0E0AA04D" w:rsidP="00090A60">
      <w:pPr>
        <w:pStyle w:val="Akapitzlist"/>
        <w:numPr>
          <w:ilvl w:val="2"/>
          <w:numId w:val="94"/>
        </w:numPr>
      </w:pPr>
      <w:bookmarkStart w:id="213" w:name="_Ref82800196"/>
      <w:r w:rsidRPr="00090A60">
        <w:t xml:space="preserve">Instalacji/odtworzenia środowiska systemowego i aplikacyjnego oraz bezpiecznej procedury włączania/uruchomienia/aktualizacji dla </w:t>
      </w:r>
      <w:r w:rsidR="71194279" w:rsidRPr="00090A60">
        <w:t xml:space="preserve">maksymalnie </w:t>
      </w:r>
      <w:r w:rsidR="72E624A5" w:rsidRPr="00090A60">
        <w:t>6</w:t>
      </w:r>
      <w:r w:rsidRPr="00090A60">
        <w:t xml:space="preserve"> </w:t>
      </w:r>
      <w:r w:rsidR="1C01502F" w:rsidRPr="00090A60">
        <w:t>A</w:t>
      </w:r>
      <w:r w:rsidRPr="00090A60">
        <w:t>dministratorów</w:t>
      </w:r>
      <w:r w:rsidR="1BE44BAB" w:rsidRPr="00090A60">
        <w:t xml:space="preserve"> Systemu</w:t>
      </w:r>
      <w:r w:rsidR="72E624A5" w:rsidRPr="00090A60">
        <w:t xml:space="preserve"> w dwóch turach po 3 osoby</w:t>
      </w:r>
      <w:r w:rsidRPr="00090A60">
        <w:t>,</w:t>
      </w:r>
      <w:bookmarkEnd w:id="213"/>
    </w:p>
    <w:p w14:paraId="61619731" w14:textId="6E9ACFEF" w:rsidR="00225C25" w:rsidRPr="00090A60" w:rsidRDefault="1EF98492" w:rsidP="00090A60">
      <w:pPr>
        <w:pStyle w:val="Akapitzlist"/>
        <w:numPr>
          <w:ilvl w:val="2"/>
          <w:numId w:val="94"/>
        </w:numPr>
      </w:pPr>
      <w:bookmarkStart w:id="214" w:name="_Ref82800197"/>
      <w:r w:rsidRPr="00090A60">
        <w:t>O</w:t>
      </w:r>
      <w:r w:rsidR="0F3B9C4E" w:rsidRPr="00090A60">
        <w:t xml:space="preserve">bsługi </w:t>
      </w:r>
      <w:r w:rsidR="1641E66D" w:rsidRPr="00090A60">
        <w:t>Rozbudowanego</w:t>
      </w:r>
      <w:r w:rsidR="0B0344EB" w:rsidRPr="00090A60">
        <w:t xml:space="preserve"> </w:t>
      </w:r>
      <w:r w:rsidR="0F3B9C4E" w:rsidRPr="00090A60">
        <w:t xml:space="preserve">Systemu dla </w:t>
      </w:r>
      <w:r w:rsidR="78C21CAE" w:rsidRPr="00090A60">
        <w:t xml:space="preserve">Wskazanych przez Zamawiającego </w:t>
      </w:r>
      <w:r w:rsidR="2426EC40" w:rsidRPr="00090A60">
        <w:t>U</w:t>
      </w:r>
      <w:r w:rsidR="78C21CAE" w:rsidRPr="00090A60">
        <w:t xml:space="preserve">żytkowników i administratorów </w:t>
      </w:r>
      <w:r w:rsidR="7A6CA206" w:rsidRPr="00090A60">
        <w:t xml:space="preserve">Rozbudowanego </w:t>
      </w:r>
      <w:r w:rsidR="78C21CAE" w:rsidRPr="00090A60">
        <w:t xml:space="preserve">Systemu </w:t>
      </w:r>
      <w:r w:rsidR="0E5E9875" w:rsidRPr="00090A60">
        <w:t xml:space="preserve">dla maksymalnie </w:t>
      </w:r>
      <w:r w:rsidR="2AE3C54B" w:rsidRPr="00090A60">
        <w:t xml:space="preserve">20 </w:t>
      </w:r>
      <w:r w:rsidR="2426EC40" w:rsidRPr="00090A60">
        <w:t>U</w:t>
      </w:r>
      <w:r w:rsidR="0F3B9C4E" w:rsidRPr="00090A60">
        <w:t xml:space="preserve">żytkowników i </w:t>
      </w:r>
      <w:r w:rsidR="332BB85E" w:rsidRPr="00090A60">
        <w:t>6</w:t>
      </w:r>
      <w:r w:rsidR="0F3B9C4E" w:rsidRPr="00090A60">
        <w:t xml:space="preserve"> </w:t>
      </w:r>
      <w:r w:rsidR="2426EC40" w:rsidRPr="00090A60">
        <w:t>A</w:t>
      </w:r>
      <w:r w:rsidR="0F3B9C4E" w:rsidRPr="00090A60">
        <w:t xml:space="preserve">dministratorów </w:t>
      </w:r>
      <w:r w:rsidR="7A6CA206" w:rsidRPr="00090A60">
        <w:t>Rozbudowanego</w:t>
      </w:r>
      <w:r w:rsidR="0F3B9C4E" w:rsidRPr="00090A60">
        <w:t xml:space="preserve"> Systemu</w:t>
      </w:r>
      <w:r w:rsidR="332BB85E" w:rsidRPr="00090A60">
        <w:t xml:space="preserve"> w dwóch turach</w:t>
      </w:r>
      <w:r w:rsidR="19205978" w:rsidRPr="00090A60">
        <w:t>.</w:t>
      </w:r>
      <w:bookmarkEnd w:id="214"/>
      <w:r w:rsidR="332BB85E" w:rsidRPr="00090A60">
        <w:t xml:space="preserve"> </w:t>
      </w:r>
    </w:p>
    <w:p w14:paraId="77F20E5C" w14:textId="70E7A961" w:rsidR="00BD7DD0" w:rsidRPr="00090A60" w:rsidRDefault="090CBDAB" w:rsidP="00090A60">
      <w:pPr>
        <w:pStyle w:val="Akapitzlist"/>
        <w:numPr>
          <w:ilvl w:val="1"/>
          <w:numId w:val="94"/>
        </w:numPr>
      </w:pPr>
      <w:r w:rsidRPr="00090A60">
        <w:t xml:space="preserve">Instruktaże </w:t>
      </w:r>
      <w:r w:rsidR="2157E7E6" w:rsidRPr="00090A60">
        <w:t>muszą odbyć</w:t>
      </w:r>
      <w:r w:rsidRPr="00090A60">
        <w:t xml:space="preserve"> się w Warszawie </w:t>
      </w:r>
      <w:r w:rsidR="46262401" w:rsidRPr="00090A60">
        <w:t xml:space="preserve">w miejscu uzgodnionym z </w:t>
      </w:r>
      <w:r w:rsidRPr="00090A60">
        <w:t>Zamawiając</w:t>
      </w:r>
      <w:r w:rsidR="46262401" w:rsidRPr="00090A60">
        <w:t>ym</w:t>
      </w:r>
      <w:r w:rsidR="23DCADAF" w:rsidRPr="00090A60">
        <w:t xml:space="preserve"> lub zdalnie w formie wideokonferencji za zgodą Zamawiającego</w:t>
      </w:r>
      <w:r w:rsidRPr="00090A60">
        <w:t>.</w:t>
      </w:r>
    </w:p>
    <w:p w14:paraId="1C1DDE47" w14:textId="7C85D38E" w:rsidR="00225C25" w:rsidRPr="00090A60" w:rsidRDefault="5065A1DA" w:rsidP="00090A60">
      <w:pPr>
        <w:pStyle w:val="Akapitzlist"/>
        <w:numPr>
          <w:ilvl w:val="1"/>
          <w:numId w:val="94"/>
        </w:numPr>
      </w:pPr>
      <w:r w:rsidRPr="00090A60">
        <w:t xml:space="preserve">Wykonawca </w:t>
      </w:r>
      <w:r w:rsidR="139F6769" w:rsidRPr="00090A60">
        <w:t>musi zapewnić</w:t>
      </w:r>
      <w:r w:rsidRPr="00090A60">
        <w:t xml:space="preserve"> sprzęt (stacj</w:t>
      </w:r>
      <w:r w:rsidR="034EAA65" w:rsidRPr="00090A60">
        <w:t>e</w:t>
      </w:r>
      <w:r w:rsidRPr="00090A60">
        <w:t xml:space="preserve"> robocz</w:t>
      </w:r>
      <w:r w:rsidR="451734AC" w:rsidRPr="00090A60">
        <w:t>e</w:t>
      </w:r>
      <w:r w:rsidRPr="00090A60">
        <w:t>), materiał</w:t>
      </w:r>
      <w:r w:rsidR="63D7F833" w:rsidRPr="00090A60">
        <w:t>y</w:t>
      </w:r>
      <w:r w:rsidRPr="00090A60">
        <w:t xml:space="preserve"> i dan</w:t>
      </w:r>
      <w:r w:rsidR="64783BC3" w:rsidRPr="00090A60">
        <w:t>e</w:t>
      </w:r>
      <w:r w:rsidRPr="00090A60">
        <w:t xml:space="preserve"> niezbędn</w:t>
      </w:r>
      <w:r w:rsidR="55C73C44" w:rsidRPr="00090A60">
        <w:t>e</w:t>
      </w:r>
      <w:r w:rsidRPr="00090A60">
        <w:t xml:space="preserve"> do przeprowadzenia </w:t>
      </w:r>
      <w:r w:rsidR="516B57B3" w:rsidRPr="00090A60">
        <w:t>instruktaży</w:t>
      </w:r>
      <w:r w:rsidRPr="00090A60">
        <w:t>.</w:t>
      </w:r>
    </w:p>
    <w:p w14:paraId="40E51133" w14:textId="3845715E" w:rsidR="00225C25" w:rsidRPr="00090A60" w:rsidRDefault="516B57B3" w:rsidP="00090A60">
      <w:pPr>
        <w:pStyle w:val="Akapitzlist"/>
        <w:numPr>
          <w:ilvl w:val="1"/>
          <w:numId w:val="94"/>
        </w:numPr>
      </w:pPr>
      <w:r w:rsidRPr="00090A60">
        <w:t>Instruktaże</w:t>
      </w:r>
      <w:r w:rsidR="5065A1DA" w:rsidRPr="00090A60">
        <w:t xml:space="preserve"> dla administratorów </w:t>
      </w:r>
      <w:r w:rsidR="1066BC2B" w:rsidRPr="00090A60">
        <w:t xml:space="preserve">wskazane w pkt. </w:t>
      </w:r>
      <w:r w:rsidR="005A0132">
        <w:fldChar w:fldCharType="begin"/>
      </w:r>
      <w:r w:rsidR="005A0132">
        <w:instrText xml:space="preserve"> REF _Ref82800196 \w \h </w:instrText>
      </w:r>
      <w:r w:rsidR="005A0132">
        <w:fldChar w:fldCharType="separate"/>
      </w:r>
      <w:r w:rsidR="005A0132">
        <w:t>10.1.1</w:t>
      </w:r>
      <w:r w:rsidR="005A0132">
        <w:fldChar w:fldCharType="end"/>
      </w:r>
      <w:r w:rsidR="005A0132">
        <w:t xml:space="preserve"> i </w:t>
      </w:r>
      <w:r w:rsidR="005A0132">
        <w:fldChar w:fldCharType="begin"/>
      </w:r>
      <w:r w:rsidR="005A0132">
        <w:instrText xml:space="preserve"> REF _Ref82800197 \w \h </w:instrText>
      </w:r>
      <w:r w:rsidR="005A0132">
        <w:fldChar w:fldCharType="separate"/>
      </w:r>
      <w:r w:rsidR="005A0132">
        <w:t>10.1.2</w:t>
      </w:r>
      <w:r w:rsidR="005A0132">
        <w:fldChar w:fldCharType="end"/>
      </w:r>
      <w:r w:rsidR="1066BC2B" w:rsidRPr="00090A60">
        <w:t xml:space="preserve"> </w:t>
      </w:r>
      <w:r w:rsidR="114CE077" w:rsidRPr="00090A60">
        <w:t>muszą</w:t>
      </w:r>
      <w:r w:rsidR="5A3265F4" w:rsidRPr="00090A60">
        <w:t xml:space="preserve"> trwać</w:t>
      </w:r>
      <w:r w:rsidR="5065A1DA" w:rsidRPr="00090A60">
        <w:t xml:space="preserve"> nie mniej niż </w:t>
      </w:r>
      <w:r w:rsidR="1066BC2B" w:rsidRPr="00090A60">
        <w:t xml:space="preserve">6 </w:t>
      </w:r>
      <w:r w:rsidR="5065A1DA" w:rsidRPr="00090A60">
        <w:t>godzin</w:t>
      </w:r>
      <w:r w:rsidR="1EB657D5" w:rsidRPr="00090A60">
        <w:t>.</w:t>
      </w:r>
    </w:p>
    <w:p w14:paraId="2ED1AF57" w14:textId="3CAA80B3" w:rsidR="00225C25" w:rsidRPr="00090A60" w:rsidRDefault="516B57B3" w:rsidP="00090A60">
      <w:pPr>
        <w:pStyle w:val="Akapitzlist"/>
        <w:numPr>
          <w:ilvl w:val="1"/>
          <w:numId w:val="94"/>
        </w:numPr>
      </w:pPr>
      <w:r w:rsidRPr="00090A60">
        <w:t>Instruktaże</w:t>
      </w:r>
      <w:r w:rsidR="5065A1DA" w:rsidRPr="00090A60">
        <w:t xml:space="preserve"> dla </w:t>
      </w:r>
      <w:r w:rsidR="624032EE" w:rsidRPr="00090A60">
        <w:t>U</w:t>
      </w:r>
      <w:r w:rsidR="5065A1DA" w:rsidRPr="00090A60">
        <w:t xml:space="preserve">żytkowników </w:t>
      </w:r>
      <w:r w:rsidR="13A10335" w:rsidRPr="00090A60">
        <w:t xml:space="preserve">muszą </w:t>
      </w:r>
      <w:r w:rsidR="5A3265F4" w:rsidRPr="00090A60">
        <w:t>trwać</w:t>
      </w:r>
      <w:r w:rsidR="5065A1DA" w:rsidRPr="00090A60">
        <w:t xml:space="preserve"> nie mniej niż </w:t>
      </w:r>
      <w:r w:rsidR="1EB657D5" w:rsidRPr="00090A60">
        <w:t>12</w:t>
      </w:r>
      <w:r w:rsidR="5065A1DA" w:rsidRPr="00090A60">
        <w:t xml:space="preserve"> godzin.</w:t>
      </w:r>
    </w:p>
    <w:p w14:paraId="3D405FF7" w14:textId="2D22B283" w:rsidR="00225C25" w:rsidRPr="00090A60" w:rsidRDefault="3AB2A07C" w:rsidP="00090A60">
      <w:pPr>
        <w:pStyle w:val="Akapitzlist"/>
        <w:numPr>
          <w:ilvl w:val="1"/>
          <w:numId w:val="94"/>
        </w:numPr>
      </w:pPr>
      <w:r w:rsidRPr="00090A60">
        <w:t xml:space="preserve">W ciągu jednego dnia </w:t>
      </w:r>
      <w:r w:rsidR="516B57B3" w:rsidRPr="00090A60">
        <w:t>Instruktaże</w:t>
      </w:r>
      <w:r w:rsidR="5065A1DA" w:rsidRPr="00090A60">
        <w:t xml:space="preserve"> </w:t>
      </w:r>
      <w:r w:rsidR="1D66EA0C" w:rsidRPr="00090A60">
        <w:t xml:space="preserve">muszą </w:t>
      </w:r>
      <w:r w:rsidR="5065A1DA" w:rsidRPr="00090A60">
        <w:t>trwa</w:t>
      </w:r>
      <w:r w:rsidR="5A3265F4" w:rsidRPr="00090A60">
        <w:t>ć</w:t>
      </w:r>
      <w:r w:rsidR="5065A1DA" w:rsidRPr="00090A60">
        <w:t xml:space="preserve"> od 4 do maksymalnie 6 godzin oraz mogą zostać podzielone na obszary.</w:t>
      </w:r>
    </w:p>
    <w:p w14:paraId="69AE6BE2" w14:textId="35AC1FCA" w:rsidR="00225C25" w:rsidRPr="00090A60" w:rsidRDefault="5065A1DA" w:rsidP="00090A60">
      <w:pPr>
        <w:pStyle w:val="Akapitzlist"/>
        <w:numPr>
          <w:ilvl w:val="1"/>
          <w:numId w:val="94"/>
        </w:numPr>
      </w:pPr>
      <w:r w:rsidRPr="00090A60">
        <w:t xml:space="preserve">Wykonawca </w:t>
      </w:r>
      <w:r w:rsidR="711533A1" w:rsidRPr="00090A60">
        <w:t>musi opracować i przedstawić</w:t>
      </w:r>
      <w:r w:rsidRPr="00090A60">
        <w:t xml:space="preserve"> Zamawiającemu do akceptacji harmonogram </w:t>
      </w:r>
      <w:r w:rsidR="6CBDF280" w:rsidRPr="00090A60">
        <w:t>instruktaży</w:t>
      </w:r>
      <w:r w:rsidRPr="00090A60">
        <w:t xml:space="preserve">, obejmujący terminy realizacji wszystkich </w:t>
      </w:r>
      <w:r w:rsidR="6CBDF280" w:rsidRPr="00090A60">
        <w:t>instruktaży</w:t>
      </w:r>
      <w:r w:rsidRPr="00090A60">
        <w:t xml:space="preserve">, godziny, w których odbywać będą się </w:t>
      </w:r>
      <w:r w:rsidR="516B57B3" w:rsidRPr="00090A60">
        <w:t>Instruktaże</w:t>
      </w:r>
      <w:r w:rsidRPr="00090A60">
        <w:t xml:space="preserve"> oraz zakresy tematyczne wraz z prezentacją zgodną z programem </w:t>
      </w:r>
      <w:r w:rsidR="516B57B3" w:rsidRPr="00090A60">
        <w:t>Instruktaży</w:t>
      </w:r>
      <w:r w:rsidRPr="00090A60">
        <w:t xml:space="preserve"> zaakceptowanym przez Zamawiającego w ramach analizy.</w:t>
      </w:r>
    </w:p>
    <w:p w14:paraId="636D9F2E" w14:textId="06FC70FE" w:rsidR="00225C25" w:rsidRPr="00090A60" w:rsidRDefault="5065A1DA" w:rsidP="00090A60">
      <w:pPr>
        <w:pStyle w:val="Akapitzlist"/>
        <w:numPr>
          <w:ilvl w:val="1"/>
          <w:numId w:val="94"/>
        </w:numPr>
      </w:pPr>
      <w:r w:rsidRPr="00090A60">
        <w:t xml:space="preserve">W przypadku niemożności przeprowadzenia </w:t>
      </w:r>
      <w:r w:rsidR="516B57B3" w:rsidRPr="00090A60">
        <w:t>Instruktaży</w:t>
      </w:r>
      <w:r w:rsidRPr="00090A60">
        <w:t xml:space="preserve">, w którymkolwiek z terminów, wskazanych w zaakceptowanym przez Zamawiającego harmonogramie </w:t>
      </w:r>
      <w:r w:rsidR="516B57B3" w:rsidRPr="00090A60">
        <w:t>Instruktaży</w:t>
      </w:r>
      <w:r w:rsidRPr="00090A60">
        <w:t xml:space="preserve">, Wykonawca </w:t>
      </w:r>
      <w:r w:rsidR="69788087" w:rsidRPr="00090A60">
        <w:t>musi</w:t>
      </w:r>
      <w:r w:rsidRPr="00090A60">
        <w:t xml:space="preserve"> niezwłocznie poinformować o powyższym Zamawiającego. W takiej sytuacji Zamawiający ma prawo wskazać</w:t>
      </w:r>
      <w:r w:rsidR="163C9633" w:rsidRPr="00090A60">
        <w:t xml:space="preserve"> nowy</w:t>
      </w:r>
      <w:r w:rsidRPr="00090A60">
        <w:t xml:space="preserve"> termin, w którym </w:t>
      </w:r>
      <w:r w:rsidR="163C9633" w:rsidRPr="00090A60">
        <w:t>zostaną</w:t>
      </w:r>
      <w:r w:rsidRPr="00090A60">
        <w:t xml:space="preserve"> przeprowadzone </w:t>
      </w:r>
      <w:r w:rsidR="516B57B3" w:rsidRPr="00090A60">
        <w:t>Instruktaże</w:t>
      </w:r>
      <w:r w:rsidRPr="00090A60">
        <w:t xml:space="preserve">. Termin wskazany przez Zamawiającego jest wiążący dla Wykonawcy. </w:t>
      </w:r>
    </w:p>
    <w:p w14:paraId="7F809EFE" w14:textId="186DBF8D" w:rsidR="00225C25" w:rsidRPr="00090A60" w:rsidRDefault="516B57B3" w:rsidP="00090A60">
      <w:pPr>
        <w:pStyle w:val="Akapitzlist"/>
        <w:numPr>
          <w:ilvl w:val="1"/>
          <w:numId w:val="94"/>
        </w:numPr>
      </w:pPr>
      <w:r w:rsidRPr="00090A60">
        <w:t>Instruktaże</w:t>
      </w:r>
      <w:r w:rsidR="5065A1DA" w:rsidRPr="00090A60">
        <w:t xml:space="preserve"> </w:t>
      </w:r>
      <w:r w:rsidR="731926EA" w:rsidRPr="00090A60">
        <w:t xml:space="preserve">muszą zostać </w:t>
      </w:r>
      <w:r w:rsidR="5065A1DA" w:rsidRPr="00090A60">
        <w:t>podzielone na grupy tematyczne obejmujące swoim zakresem wszystkie funkcjonalności</w:t>
      </w:r>
      <w:r w:rsidR="656F9DA9" w:rsidRPr="00090A60">
        <w:t xml:space="preserve"> Rozbudowanego</w:t>
      </w:r>
      <w:r w:rsidR="5065A1DA" w:rsidRPr="00090A60">
        <w:t xml:space="preserve"> Systemu w tym w szczególności: podstawowa obsługa </w:t>
      </w:r>
      <w:r w:rsidR="656F9DA9" w:rsidRPr="00090A60">
        <w:t xml:space="preserve">Rozbudowanego </w:t>
      </w:r>
      <w:r w:rsidR="5065A1DA" w:rsidRPr="00090A60">
        <w:t xml:space="preserve">Systemu (przechodzenie po oknach </w:t>
      </w:r>
      <w:r w:rsidR="7048CAF1" w:rsidRPr="00090A60">
        <w:t xml:space="preserve">Rozbudowanego </w:t>
      </w:r>
      <w:r w:rsidR="5065A1DA" w:rsidRPr="00090A60">
        <w:t>Systemu, wyszukiwanie informacji, generowanie zdefiniowanych raportów),</w:t>
      </w:r>
      <w:r w:rsidR="1EB657D5" w:rsidRPr="00090A60">
        <w:t xml:space="preserve"> wprowadzanie danych,</w:t>
      </w:r>
      <w:r w:rsidR="5065A1DA" w:rsidRPr="00090A60">
        <w:t xml:space="preserve"> zaawansowana obsługa modułów, administrowanie </w:t>
      </w:r>
      <w:r w:rsidR="7048CAF1" w:rsidRPr="00090A60">
        <w:t xml:space="preserve">Rozbudowanym </w:t>
      </w:r>
      <w:r w:rsidR="5065A1DA" w:rsidRPr="00090A60">
        <w:t xml:space="preserve">Systemem, bazą danych oraz zarządzanie kontami </w:t>
      </w:r>
      <w:r w:rsidR="624032EE" w:rsidRPr="00090A60">
        <w:t>U</w:t>
      </w:r>
      <w:r w:rsidR="5065A1DA" w:rsidRPr="00090A60">
        <w:t>żytkowników.</w:t>
      </w:r>
    </w:p>
    <w:p w14:paraId="04607D13" w14:textId="505A5360" w:rsidR="00225C25" w:rsidRPr="00090A60" w:rsidRDefault="5065A1DA" w:rsidP="00090A60">
      <w:pPr>
        <w:pStyle w:val="Akapitzlist"/>
        <w:numPr>
          <w:ilvl w:val="1"/>
          <w:numId w:val="94"/>
        </w:numPr>
      </w:pPr>
      <w:r w:rsidRPr="00090A60">
        <w:t xml:space="preserve">Wykonawca </w:t>
      </w:r>
      <w:r w:rsidR="0F57AE5F" w:rsidRPr="00090A60">
        <w:t>musi</w:t>
      </w:r>
      <w:r w:rsidRPr="00090A60">
        <w:t xml:space="preserve"> zapewnić </w:t>
      </w:r>
      <w:r w:rsidR="516B57B3" w:rsidRPr="00090A60">
        <w:t>prowadzących</w:t>
      </w:r>
      <w:r w:rsidRPr="00090A60">
        <w:t xml:space="preserve"> posiadających odpowiednie kwalifikacje zawodowe i niezbędną wiedzę fachową w zakresie </w:t>
      </w:r>
      <w:r w:rsidR="516B57B3" w:rsidRPr="00090A60">
        <w:t>prowadzenia</w:t>
      </w:r>
      <w:r w:rsidRPr="00090A60">
        <w:t xml:space="preserve"> </w:t>
      </w:r>
      <w:r w:rsidR="516B57B3" w:rsidRPr="00090A60">
        <w:t>Instruktaży</w:t>
      </w:r>
      <w:r w:rsidRPr="00090A60">
        <w:t>.</w:t>
      </w:r>
    </w:p>
    <w:p w14:paraId="04AAECB1" w14:textId="3868CFBE" w:rsidR="00225C25" w:rsidRPr="00090A60" w:rsidRDefault="5065A1DA" w:rsidP="00090A60">
      <w:pPr>
        <w:pStyle w:val="Akapitzlist"/>
        <w:numPr>
          <w:ilvl w:val="1"/>
          <w:numId w:val="94"/>
        </w:numPr>
      </w:pPr>
      <w:r w:rsidRPr="00090A60">
        <w:t xml:space="preserve">Wykonawca </w:t>
      </w:r>
      <w:r w:rsidR="3FBEC432" w:rsidRPr="00090A60">
        <w:t xml:space="preserve">musi </w:t>
      </w:r>
      <w:r w:rsidRPr="00090A60">
        <w:t>dostarczy</w:t>
      </w:r>
      <w:r w:rsidR="68AF0B88" w:rsidRPr="00090A60">
        <w:t>ć</w:t>
      </w:r>
      <w:r w:rsidRPr="00090A60">
        <w:t xml:space="preserve"> zaakceptowane przez Zamawiającego materiały </w:t>
      </w:r>
      <w:r w:rsidR="3AB2A07C" w:rsidRPr="00090A60">
        <w:t>instruktażowe</w:t>
      </w:r>
      <w:r w:rsidRPr="00090A60">
        <w:t xml:space="preserve"> </w:t>
      </w:r>
      <w:r w:rsidR="516B57B3" w:rsidRPr="00090A60">
        <w:t xml:space="preserve">ich </w:t>
      </w:r>
      <w:r w:rsidRPr="00090A60">
        <w:t xml:space="preserve">uczestnikom w formie elektronicznej oraz w formie papierowej przed rozpoczęciem </w:t>
      </w:r>
      <w:r w:rsidR="516B57B3" w:rsidRPr="00090A60">
        <w:t>Instruktaży</w:t>
      </w:r>
      <w:r w:rsidRPr="00090A60">
        <w:t>.</w:t>
      </w:r>
    </w:p>
    <w:p w14:paraId="2C46EAEA" w14:textId="40EF2534" w:rsidR="00225C25" w:rsidRPr="00090A60" w:rsidRDefault="5065A1DA" w:rsidP="00090A60">
      <w:pPr>
        <w:pStyle w:val="Akapitzlist"/>
        <w:numPr>
          <w:ilvl w:val="1"/>
          <w:numId w:val="94"/>
        </w:numPr>
      </w:pPr>
      <w:r w:rsidRPr="00090A60">
        <w:t xml:space="preserve">Wykonawca </w:t>
      </w:r>
      <w:r w:rsidR="5695B68F" w:rsidRPr="00090A60">
        <w:t xml:space="preserve">musi </w:t>
      </w:r>
      <w:r w:rsidRPr="00090A60">
        <w:t xml:space="preserve">przygotować i wręczyć uczestnikom </w:t>
      </w:r>
      <w:r w:rsidR="516B57B3" w:rsidRPr="00090A60">
        <w:t>Instruktaży</w:t>
      </w:r>
      <w:r w:rsidRPr="00090A60">
        <w:t xml:space="preserve"> (na zakończenie </w:t>
      </w:r>
      <w:r w:rsidR="516B57B3" w:rsidRPr="00090A60">
        <w:t>instruktaży</w:t>
      </w:r>
      <w:r w:rsidRPr="00090A60">
        <w:t xml:space="preserve">) dokumenty potwierdzające udział w </w:t>
      </w:r>
      <w:r w:rsidR="516B57B3" w:rsidRPr="00090A60">
        <w:t>Instruktażach</w:t>
      </w:r>
      <w:r w:rsidRPr="00090A60">
        <w:t>.</w:t>
      </w:r>
    </w:p>
    <w:p w14:paraId="37AED7B8" w14:textId="621124E5" w:rsidR="00225C25" w:rsidRPr="00090A60" w:rsidRDefault="5065A1DA" w:rsidP="00090A60">
      <w:pPr>
        <w:pStyle w:val="Akapitzlist"/>
        <w:numPr>
          <w:ilvl w:val="1"/>
          <w:numId w:val="94"/>
        </w:numPr>
      </w:pPr>
      <w:r w:rsidRPr="00090A60">
        <w:lastRenderedPageBreak/>
        <w:t xml:space="preserve">Jeżeli Zamawiający uzna, że </w:t>
      </w:r>
      <w:r w:rsidR="516B57B3" w:rsidRPr="00090A60">
        <w:t>Instruktaż</w:t>
      </w:r>
      <w:r w:rsidRPr="00090A60">
        <w:t xml:space="preserve"> przebiegł niezgodnie z ustalonym zakresem tematycznym Wykonawca </w:t>
      </w:r>
      <w:r w:rsidR="48327193" w:rsidRPr="00090A60">
        <w:t>musi powt</w:t>
      </w:r>
      <w:r w:rsidR="611588CE" w:rsidRPr="00090A60">
        <w:t>ó</w:t>
      </w:r>
      <w:r w:rsidR="48327193" w:rsidRPr="00090A60">
        <w:t>rnie</w:t>
      </w:r>
      <w:r w:rsidRPr="00090A60">
        <w:t xml:space="preserve"> przeprowadz</w:t>
      </w:r>
      <w:r w:rsidR="4B2F8D87" w:rsidRPr="00090A60">
        <w:t>ić</w:t>
      </w:r>
      <w:r w:rsidRPr="00090A60">
        <w:t xml:space="preserve"> </w:t>
      </w:r>
      <w:r w:rsidR="516B57B3" w:rsidRPr="00090A60">
        <w:t>Instruktaż</w:t>
      </w:r>
      <w:r w:rsidR="310C7D5B" w:rsidRPr="00090A60">
        <w:t>e</w:t>
      </w:r>
      <w:r w:rsidRPr="00090A60">
        <w:t>, za które Wykonawcy nie będzie przysługiwało</w:t>
      </w:r>
      <w:r w:rsidR="00184FB9" w:rsidRPr="00090A60">
        <w:t xml:space="preserve"> dodatkowe</w:t>
      </w:r>
      <w:r w:rsidRPr="00090A60">
        <w:t xml:space="preserve"> wynagrodzenie. </w:t>
      </w:r>
    </w:p>
    <w:p w14:paraId="499676F9" w14:textId="2C09CD76" w:rsidR="00225C25" w:rsidRPr="00090A60" w:rsidRDefault="1D4D6A01" w:rsidP="00090A60">
      <w:pPr>
        <w:pStyle w:val="Akapitzlist"/>
        <w:numPr>
          <w:ilvl w:val="1"/>
          <w:numId w:val="94"/>
        </w:numPr>
      </w:pPr>
      <w:r w:rsidRPr="00090A60">
        <w:t xml:space="preserve">Po zakończeniu Instruktaży dla każdej grupy tematycznej </w:t>
      </w:r>
      <w:proofErr w:type="spellStart"/>
      <w:r w:rsidRPr="00090A60">
        <w:t>Wykonawca</w:t>
      </w:r>
      <w:r w:rsidR="0810F1E5" w:rsidRPr="00090A60">
        <w:t>musi</w:t>
      </w:r>
      <w:proofErr w:type="spellEnd"/>
      <w:r w:rsidR="46CC34D1" w:rsidRPr="00090A60">
        <w:t xml:space="preserve"> przekazać Zamawiającemu</w:t>
      </w:r>
      <w:r w:rsidRPr="00090A60">
        <w:t xml:space="preserve"> protok</w:t>
      </w:r>
      <w:r w:rsidR="4DC0FDDA" w:rsidRPr="00090A60">
        <w:t>ó</w:t>
      </w:r>
      <w:r w:rsidRPr="00090A60">
        <w:t>ł Odbioru Instruktażu zawierają</w:t>
      </w:r>
      <w:r w:rsidR="68B2D367" w:rsidRPr="00090A60">
        <w:t>cy</w:t>
      </w:r>
      <w:r w:rsidRPr="00090A60">
        <w:t xml:space="preserve"> co najmniej: datę Instruktażu, obszar, zakres, liczbę uczestników oraz ilość godzin Instruktażu. Do protokołu zostanie dołączona lista obecności.</w:t>
      </w:r>
    </w:p>
    <w:p w14:paraId="2C5F1316" w14:textId="5DBCCBE6" w:rsidR="00225C25" w:rsidRPr="00090A60" w:rsidRDefault="0AB1BEE3" w:rsidP="00090A60">
      <w:pPr>
        <w:pStyle w:val="Akapitzlist"/>
        <w:numPr>
          <w:ilvl w:val="1"/>
          <w:numId w:val="94"/>
        </w:numPr>
      </w:pPr>
      <w:r w:rsidRPr="00090A60">
        <w:t xml:space="preserve">Zasady Odbioru Instruktaży są identyczne w przypadku Instruktażu dla </w:t>
      </w:r>
      <w:r w:rsidR="1C01502F" w:rsidRPr="00090A60">
        <w:t>U</w:t>
      </w:r>
      <w:r w:rsidRPr="00090A60">
        <w:t xml:space="preserve">żytkowników oraz Instruktażu dla </w:t>
      </w:r>
      <w:r w:rsidR="0CDD1979" w:rsidRPr="00090A60">
        <w:t>A</w:t>
      </w:r>
      <w:r w:rsidRPr="00090A60">
        <w:t>dministrator</w:t>
      </w:r>
      <w:r w:rsidR="10DEC108" w:rsidRPr="00090A60">
        <w:t>ów</w:t>
      </w:r>
      <w:r w:rsidRPr="00090A60">
        <w:t>.</w:t>
      </w:r>
    </w:p>
    <w:p w14:paraId="566C0AA8" w14:textId="77777777" w:rsidR="00840E48" w:rsidRPr="00CB1DBF" w:rsidRDefault="00840E48" w:rsidP="001B616C">
      <w:pPr>
        <w:rPr>
          <w:rFonts w:cstheme="minorHAnsi"/>
        </w:rPr>
      </w:pPr>
      <w:r w:rsidRPr="00CB1DBF">
        <w:rPr>
          <w:rFonts w:cstheme="minorHAnsi"/>
          <w:b/>
          <w:bCs/>
        </w:rPr>
        <w:br w:type="page"/>
      </w:r>
    </w:p>
    <w:p w14:paraId="09E1BCCE" w14:textId="77777777" w:rsidR="007A0CD3" w:rsidRPr="00FE4F61" w:rsidRDefault="0EC4B13D" w:rsidP="0EC4B13D">
      <w:pPr>
        <w:pStyle w:val="Nagwek1"/>
        <w:rPr>
          <w:rFonts w:cstheme="minorHAnsi"/>
          <w:sz w:val="32"/>
        </w:rPr>
      </w:pPr>
      <w:bookmarkStart w:id="215" w:name="_Toc494207177"/>
      <w:bookmarkStart w:id="216" w:name="_Toc494208219"/>
      <w:bookmarkStart w:id="217" w:name="_Toc494208305"/>
      <w:bookmarkStart w:id="218" w:name="_Toc494208391"/>
      <w:bookmarkStart w:id="219" w:name="_Toc494208477"/>
      <w:bookmarkStart w:id="220" w:name="_Toc494206378"/>
      <w:bookmarkStart w:id="221" w:name="_Toc494207178"/>
      <w:bookmarkStart w:id="222" w:name="_Toc494208220"/>
      <w:bookmarkStart w:id="223" w:name="_Toc494208306"/>
      <w:bookmarkStart w:id="224" w:name="_Toc494208392"/>
      <w:bookmarkStart w:id="225" w:name="_Toc494208478"/>
      <w:bookmarkStart w:id="226" w:name="_Toc494206379"/>
      <w:bookmarkStart w:id="227" w:name="_Toc494207179"/>
      <w:bookmarkStart w:id="228" w:name="_Toc494208221"/>
      <w:bookmarkStart w:id="229" w:name="_Toc494208307"/>
      <w:bookmarkStart w:id="230" w:name="_Toc494208393"/>
      <w:bookmarkStart w:id="231" w:name="_Toc494208479"/>
      <w:bookmarkStart w:id="232" w:name="_Toc494206380"/>
      <w:bookmarkStart w:id="233" w:name="_Toc494207180"/>
      <w:bookmarkStart w:id="234" w:name="_Toc494208222"/>
      <w:bookmarkStart w:id="235" w:name="_Toc494208308"/>
      <w:bookmarkStart w:id="236" w:name="_Toc494208394"/>
      <w:bookmarkStart w:id="237" w:name="_Toc494208480"/>
      <w:bookmarkStart w:id="238" w:name="_Toc494206381"/>
      <w:bookmarkStart w:id="239" w:name="_Toc494207181"/>
      <w:bookmarkStart w:id="240" w:name="_Toc494208223"/>
      <w:bookmarkStart w:id="241" w:name="_Toc494208309"/>
      <w:bookmarkStart w:id="242" w:name="_Toc494208395"/>
      <w:bookmarkStart w:id="243" w:name="_Toc494208481"/>
      <w:bookmarkStart w:id="244" w:name="_Toc494206382"/>
      <w:bookmarkStart w:id="245" w:name="_Toc494207182"/>
      <w:bookmarkStart w:id="246" w:name="_Toc494208224"/>
      <w:bookmarkStart w:id="247" w:name="_Toc494208310"/>
      <w:bookmarkStart w:id="248" w:name="_Toc494208396"/>
      <w:bookmarkStart w:id="249" w:name="_Toc494208482"/>
      <w:bookmarkStart w:id="250" w:name="_Toc494206383"/>
      <w:bookmarkStart w:id="251" w:name="_Toc494207183"/>
      <w:bookmarkStart w:id="252" w:name="_Toc494208225"/>
      <w:bookmarkStart w:id="253" w:name="_Toc494208311"/>
      <w:bookmarkStart w:id="254" w:name="_Toc494208397"/>
      <w:bookmarkStart w:id="255" w:name="_Toc494208483"/>
      <w:bookmarkStart w:id="256" w:name="_Toc494206384"/>
      <w:bookmarkStart w:id="257" w:name="_Toc494207184"/>
      <w:bookmarkStart w:id="258" w:name="_Toc494208226"/>
      <w:bookmarkStart w:id="259" w:name="_Toc494208312"/>
      <w:bookmarkStart w:id="260" w:name="_Toc494208398"/>
      <w:bookmarkStart w:id="261" w:name="_Toc494208484"/>
      <w:bookmarkStart w:id="262" w:name="_Toc494206385"/>
      <w:bookmarkStart w:id="263" w:name="_Toc494207185"/>
      <w:bookmarkStart w:id="264" w:name="_Toc494208227"/>
      <w:bookmarkStart w:id="265" w:name="_Toc494208313"/>
      <w:bookmarkStart w:id="266" w:name="_Toc494208399"/>
      <w:bookmarkStart w:id="267" w:name="_Toc494208485"/>
      <w:bookmarkStart w:id="268" w:name="_Toc494206386"/>
      <w:bookmarkStart w:id="269" w:name="_Toc494207186"/>
      <w:bookmarkStart w:id="270" w:name="_Toc494208228"/>
      <w:bookmarkStart w:id="271" w:name="_Toc494208314"/>
      <w:bookmarkStart w:id="272" w:name="_Toc494208400"/>
      <w:bookmarkStart w:id="273" w:name="_Toc494208486"/>
      <w:bookmarkStart w:id="274" w:name="_Toc494206387"/>
      <w:bookmarkStart w:id="275" w:name="_Toc494207187"/>
      <w:bookmarkStart w:id="276" w:name="_Toc494208229"/>
      <w:bookmarkStart w:id="277" w:name="_Toc494208315"/>
      <w:bookmarkStart w:id="278" w:name="_Toc494208401"/>
      <w:bookmarkStart w:id="279" w:name="_Toc494208487"/>
      <w:bookmarkStart w:id="280" w:name="_Toc494206388"/>
      <w:bookmarkStart w:id="281" w:name="_Toc494207188"/>
      <w:bookmarkStart w:id="282" w:name="_Toc494208230"/>
      <w:bookmarkStart w:id="283" w:name="_Toc494208316"/>
      <w:bookmarkStart w:id="284" w:name="_Toc494208402"/>
      <w:bookmarkStart w:id="285" w:name="_Toc494208488"/>
      <w:bookmarkStart w:id="286" w:name="_Toc494206389"/>
      <w:bookmarkStart w:id="287" w:name="_Toc494207189"/>
      <w:bookmarkStart w:id="288" w:name="_Toc494208231"/>
      <w:bookmarkStart w:id="289" w:name="_Toc494208317"/>
      <w:bookmarkStart w:id="290" w:name="_Toc494208403"/>
      <w:bookmarkStart w:id="291" w:name="_Toc494208489"/>
      <w:bookmarkStart w:id="292" w:name="_Toc494206390"/>
      <w:bookmarkStart w:id="293" w:name="_Toc494207190"/>
      <w:bookmarkStart w:id="294" w:name="_Toc494208232"/>
      <w:bookmarkStart w:id="295" w:name="_Toc494208318"/>
      <w:bookmarkStart w:id="296" w:name="_Toc494208404"/>
      <w:bookmarkStart w:id="297" w:name="_Toc494208490"/>
      <w:bookmarkStart w:id="298" w:name="_Toc494206391"/>
      <w:bookmarkStart w:id="299" w:name="_Toc494207191"/>
      <w:bookmarkStart w:id="300" w:name="_Toc494208233"/>
      <w:bookmarkStart w:id="301" w:name="_Toc494208319"/>
      <w:bookmarkStart w:id="302" w:name="_Toc494208405"/>
      <w:bookmarkStart w:id="303" w:name="_Toc494208491"/>
      <w:bookmarkStart w:id="304" w:name="_Toc494206392"/>
      <w:bookmarkStart w:id="305" w:name="_Toc494207192"/>
      <w:bookmarkStart w:id="306" w:name="_Toc494208234"/>
      <w:bookmarkStart w:id="307" w:name="_Toc494208320"/>
      <w:bookmarkStart w:id="308" w:name="_Toc494208406"/>
      <w:bookmarkStart w:id="309" w:name="_Toc494208492"/>
      <w:bookmarkStart w:id="310" w:name="_Toc494206393"/>
      <w:bookmarkStart w:id="311" w:name="_Toc494207193"/>
      <w:bookmarkStart w:id="312" w:name="_Toc494208235"/>
      <w:bookmarkStart w:id="313" w:name="_Toc494208321"/>
      <w:bookmarkStart w:id="314" w:name="_Toc494208407"/>
      <w:bookmarkStart w:id="315" w:name="_Toc494208493"/>
      <w:bookmarkStart w:id="316" w:name="_Toc494206394"/>
      <w:bookmarkStart w:id="317" w:name="_Toc494207194"/>
      <w:bookmarkStart w:id="318" w:name="_Toc494208236"/>
      <w:bookmarkStart w:id="319" w:name="_Toc494208322"/>
      <w:bookmarkStart w:id="320" w:name="_Toc494208408"/>
      <w:bookmarkStart w:id="321" w:name="_Toc494208494"/>
      <w:bookmarkStart w:id="322" w:name="_Toc494206395"/>
      <w:bookmarkStart w:id="323" w:name="_Toc494207195"/>
      <w:bookmarkStart w:id="324" w:name="_Toc494208237"/>
      <w:bookmarkStart w:id="325" w:name="_Toc494208323"/>
      <w:bookmarkStart w:id="326" w:name="_Toc494208409"/>
      <w:bookmarkStart w:id="327" w:name="_Toc494208495"/>
      <w:bookmarkStart w:id="328" w:name="_Toc494206396"/>
      <w:bookmarkStart w:id="329" w:name="_Toc494207196"/>
      <w:bookmarkStart w:id="330" w:name="_Toc494208238"/>
      <w:bookmarkStart w:id="331" w:name="_Toc494208324"/>
      <w:bookmarkStart w:id="332" w:name="_Toc494208410"/>
      <w:bookmarkStart w:id="333" w:name="_Toc494208496"/>
      <w:bookmarkStart w:id="334" w:name="_Toc494206397"/>
      <w:bookmarkStart w:id="335" w:name="_Toc494207197"/>
      <w:bookmarkStart w:id="336" w:name="_Toc494208239"/>
      <w:bookmarkStart w:id="337" w:name="_Toc494208325"/>
      <w:bookmarkStart w:id="338" w:name="_Toc494208411"/>
      <w:bookmarkStart w:id="339" w:name="_Toc494208497"/>
      <w:bookmarkStart w:id="340" w:name="_Toc494206398"/>
      <w:bookmarkStart w:id="341" w:name="_Toc494207198"/>
      <w:bookmarkStart w:id="342" w:name="_Toc494208240"/>
      <w:bookmarkStart w:id="343" w:name="_Toc494208326"/>
      <w:bookmarkStart w:id="344" w:name="_Toc494208412"/>
      <w:bookmarkStart w:id="345" w:name="_Toc494208498"/>
      <w:bookmarkStart w:id="346" w:name="_Toc494206399"/>
      <w:bookmarkStart w:id="347" w:name="_Toc494207199"/>
      <w:bookmarkStart w:id="348" w:name="_Toc494208241"/>
      <w:bookmarkStart w:id="349" w:name="_Toc494208327"/>
      <w:bookmarkStart w:id="350" w:name="_Toc494208413"/>
      <w:bookmarkStart w:id="351" w:name="_Toc494208499"/>
      <w:bookmarkStart w:id="352" w:name="_Toc494206400"/>
      <w:bookmarkStart w:id="353" w:name="_Toc494207200"/>
      <w:bookmarkStart w:id="354" w:name="_Toc494208242"/>
      <w:bookmarkStart w:id="355" w:name="_Toc494208328"/>
      <w:bookmarkStart w:id="356" w:name="_Toc494208414"/>
      <w:bookmarkStart w:id="357" w:name="_Toc494208500"/>
      <w:bookmarkStart w:id="358" w:name="_Toc494206401"/>
      <w:bookmarkStart w:id="359" w:name="_Toc494207201"/>
      <w:bookmarkStart w:id="360" w:name="_Toc494208243"/>
      <w:bookmarkStart w:id="361" w:name="_Toc494208329"/>
      <w:bookmarkStart w:id="362" w:name="_Toc494208415"/>
      <w:bookmarkStart w:id="363" w:name="_Toc494208501"/>
      <w:bookmarkStart w:id="364" w:name="_Toc494206402"/>
      <w:bookmarkStart w:id="365" w:name="_Toc494207202"/>
      <w:bookmarkStart w:id="366" w:name="_Toc494208244"/>
      <w:bookmarkStart w:id="367" w:name="_Toc494208330"/>
      <w:bookmarkStart w:id="368" w:name="_Toc494208416"/>
      <w:bookmarkStart w:id="369" w:name="_Toc494208502"/>
      <w:bookmarkStart w:id="370" w:name="_Toc494206403"/>
      <w:bookmarkStart w:id="371" w:name="_Toc494207203"/>
      <w:bookmarkStart w:id="372" w:name="_Toc494208245"/>
      <w:bookmarkStart w:id="373" w:name="_Toc494208331"/>
      <w:bookmarkStart w:id="374" w:name="_Toc494208417"/>
      <w:bookmarkStart w:id="375" w:name="_Toc494208503"/>
      <w:bookmarkStart w:id="376" w:name="_Toc494206404"/>
      <w:bookmarkStart w:id="377" w:name="_Toc494207204"/>
      <w:bookmarkStart w:id="378" w:name="_Toc494208246"/>
      <w:bookmarkStart w:id="379" w:name="_Toc494208332"/>
      <w:bookmarkStart w:id="380" w:name="_Toc494208418"/>
      <w:bookmarkStart w:id="381" w:name="_Toc494208504"/>
      <w:bookmarkStart w:id="382" w:name="_Toc494206405"/>
      <w:bookmarkStart w:id="383" w:name="_Toc494207205"/>
      <w:bookmarkStart w:id="384" w:name="_Toc494208247"/>
      <w:bookmarkStart w:id="385" w:name="_Toc494208333"/>
      <w:bookmarkStart w:id="386" w:name="_Toc494208419"/>
      <w:bookmarkStart w:id="387" w:name="_Toc494208505"/>
      <w:bookmarkStart w:id="388" w:name="_Toc494206406"/>
      <w:bookmarkStart w:id="389" w:name="_Toc494207206"/>
      <w:bookmarkStart w:id="390" w:name="_Toc494208248"/>
      <w:bookmarkStart w:id="391" w:name="_Toc494208334"/>
      <w:bookmarkStart w:id="392" w:name="_Toc494208420"/>
      <w:bookmarkStart w:id="393" w:name="_Toc494208506"/>
      <w:bookmarkStart w:id="394" w:name="_Toc494206407"/>
      <w:bookmarkStart w:id="395" w:name="_Toc494207207"/>
      <w:bookmarkStart w:id="396" w:name="_Toc494208249"/>
      <w:bookmarkStart w:id="397" w:name="_Toc494208335"/>
      <w:bookmarkStart w:id="398" w:name="_Toc494208421"/>
      <w:bookmarkStart w:id="399" w:name="_Toc494208507"/>
      <w:bookmarkStart w:id="400" w:name="_Toc494206408"/>
      <w:bookmarkStart w:id="401" w:name="_Toc494207208"/>
      <w:bookmarkStart w:id="402" w:name="_Toc494208250"/>
      <w:bookmarkStart w:id="403" w:name="_Toc494208336"/>
      <w:bookmarkStart w:id="404" w:name="_Toc494208422"/>
      <w:bookmarkStart w:id="405" w:name="_Toc494208508"/>
      <w:bookmarkStart w:id="406" w:name="_Toc494209021"/>
      <w:bookmarkStart w:id="407" w:name="_Toc494206409"/>
      <w:bookmarkStart w:id="408" w:name="_Toc494207209"/>
      <w:bookmarkStart w:id="409" w:name="_Toc494208251"/>
      <w:bookmarkStart w:id="410" w:name="_Toc494208337"/>
      <w:bookmarkStart w:id="411" w:name="_Toc494208423"/>
      <w:bookmarkStart w:id="412" w:name="_Toc494208509"/>
      <w:bookmarkStart w:id="413" w:name="_Toc82791875"/>
      <w:bookmarkStart w:id="414" w:name="_Toc82799984"/>
      <w:bookmarkEnd w:id="212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r w:rsidRPr="00FE4F61">
        <w:rPr>
          <w:rFonts w:cstheme="minorHAnsi"/>
          <w:sz w:val="32"/>
        </w:rPr>
        <w:lastRenderedPageBreak/>
        <w:t>Wymagania dotyczące poziomu świadczenia usług</w:t>
      </w:r>
      <w:bookmarkEnd w:id="413"/>
      <w:bookmarkEnd w:id="414"/>
    </w:p>
    <w:p w14:paraId="2039CDE2" w14:textId="63503BDA" w:rsidR="003A7F1D" w:rsidRPr="00B905B6" w:rsidRDefault="00E47E91" w:rsidP="00B905B6">
      <w:pPr>
        <w:pStyle w:val="Akapitzlist"/>
        <w:numPr>
          <w:ilvl w:val="1"/>
          <w:numId w:val="94"/>
        </w:numPr>
      </w:pPr>
      <w:r>
        <w:t>Poziom d</w:t>
      </w:r>
      <w:r w:rsidR="0026041C" w:rsidRPr="00B905B6">
        <w:t>ostęp</w:t>
      </w:r>
      <w:r w:rsidR="006D298D" w:rsidRPr="00B905B6">
        <w:t xml:space="preserve">ności </w:t>
      </w:r>
      <w:r w:rsidR="001F1C9F" w:rsidRPr="00B905B6">
        <w:t xml:space="preserve">Rozbudowanego </w:t>
      </w:r>
      <w:r w:rsidR="003A7F1D" w:rsidRPr="00B905B6">
        <w:t>Systemu:</w:t>
      </w:r>
    </w:p>
    <w:p w14:paraId="649C15E4" w14:textId="77777777" w:rsidR="003A7F1D" w:rsidRPr="00E47E91" w:rsidRDefault="003A7F1D" w:rsidP="00E47E91">
      <w:pPr>
        <w:pStyle w:val="Akapitzlist"/>
        <w:numPr>
          <w:ilvl w:val="2"/>
          <w:numId w:val="94"/>
        </w:numPr>
      </w:pPr>
      <w:r w:rsidRPr="00E47E91">
        <w:t xml:space="preserve">Zakres usług dostępu do </w:t>
      </w:r>
      <w:r w:rsidR="001F1C9F" w:rsidRPr="00E47E91">
        <w:t xml:space="preserve">Rozbudowanego </w:t>
      </w:r>
      <w:r w:rsidRPr="00E47E91">
        <w:t xml:space="preserve">Systemu rozumiany jest jako realizacja przez </w:t>
      </w:r>
      <w:r w:rsidR="001F1C9F" w:rsidRPr="00E47E91">
        <w:t xml:space="preserve">Rozbudowany </w:t>
      </w:r>
      <w:r w:rsidRPr="00E47E91">
        <w:t>System wszystkich funkcjonalności zgodnie z zatwierdzoną Dokumentacją oraz obowiązującym prawem.</w:t>
      </w:r>
    </w:p>
    <w:p w14:paraId="5300ADE9" w14:textId="77777777" w:rsidR="003A7F1D" w:rsidRPr="00E47E91" w:rsidRDefault="003A7F1D" w:rsidP="00E47E91">
      <w:pPr>
        <w:pStyle w:val="Akapitzlist"/>
        <w:numPr>
          <w:ilvl w:val="2"/>
          <w:numId w:val="94"/>
        </w:numPr>
      </w:pPr>
      <w:r w:rsidRPr="00E47E91">
        <w:t xml:space="preserve">Usługi dostępu do </w:t>
      </w:r>
      <w:r w:rsidR="001F1C9F" w:rsidRPr="00E47E91">
        <w:t xml:space="preserve">Rozbudowanego </w:t>
      </w:r>
      <w:r w:rsidRPr="00E47E91">
        <w:t>Systemu będą świadczone w trybie 24 godziny na dobę, 7 dni w tygodniu, 365 dni w roku, 366 dni w roku przestępnym.</w:t>
      </w:r>
    </w:p>
    <w:p w14:paraId="34BAA7AE" w14:textId="4C9E7D20" w:rsidR="00033A9C" w:rsidRPr="00E47E91" w:rsidRDefault="3A29D1A6" w:rsidP="00E47E91">
      <w:pPr>
        <w:pStyle w:val="Akapitzlist"/>
        <w:numPr>
          <w:ilvl w:val="2"/>
          <w:numId w:val="94"/>
        </w:numPr>
      </w:pPr>
      <w:bookmarkStart w:id="415" w:name="_heading=h.37m2jsg"/>
      <w:bookmarkEnd w:id="415"/>
      <w:r w:rsidRPr="00E47E91">
        <w:t xml:space="preserve">W przypadku konieczności naprawy Błędów, naprawy </w:t>
      </w:r>
      <w:r w:rsidR="1AC55B4D" w:rsidRPr="00E47E91">
        <w:t xml:space="preserve">muszą być </w:t>
      </w:r>
      <w:r w:rsidRPr="00E47E91">
        <w:t>realizowane przez całą dobę.</w:t>
      </w:r>
    </w:p>
    <w:p w14:paraId="4F7C5F1C" w14:textId="011DF16C" w:rsidR="004D35D0" w:rsidRPr="00E47E91" w:rsidRDefault="3A29D1A6" w:rsidP="00E47E91">
      <w:pPr>
        <w:pStyle w:val="Akapitzlist"/>
        <w:numPr>
          <w:ilvl w:val="2"/>
          <w:numId w:val="94"/>
        </w:numPr>
      </w:pPr>
      <w:r w:rsidRPr="00E47E91">
        <w:t xml:space="preserve">W przypadku konieczności wprowadzania zmian innych niż mające na celu naprawę Błędów, Wykonawca </w:t>
      </w:r>
      <w:r w:rsidR="790FAB43" w:rsidRPr="00E47E91">
        <w:t xml:space="preserve">musi </w:t>
      </w:r>
      <w:r w:rsidRPr="00E47E91">
        <w:t>dokona</w:t>
      </w:r>
      <w:r w:rsidR="1BCE90C7" w:rsidRPr="00E47E91">
        <w:t>ć</w:t>
      </w:r>
      <w:r w:rsidRPr="00E47E91">
        <w:t xml:space="preserve"> ich jedynie w oknach serwisowych wyznaczanych w godzinach od 20:00 do 7:00 lub w innych godzinach za zgodą Zamawiającego. Podczas trwania prac w czasie okna serwisowego Wykonawca</w:t>
      </w:r>
      <w:r w:rsidR="4FA4FAC9" w:rsidRPr="00E47E91">
        <w:t xml:space="preserve"> musi</w:t>
      </w:r>
      <w:r w:rsidRPr="00E47E91">
        <w:t xml:space="preserve"> zapewni</w:t>
      </w:r>
      <w:r w:rsidR="430485B6" w:rsidRPr="00E47E91">
        <w:t>ć</w:t>
      </w:r>
      <w:r w:rsidRPr="00E47E91">
        <w:t xml:space="preserve"> wyświetlanie Użytkownikom Rozbudowanego Systemu komunikatu o trwających pracach serwisowych oraz planowanym terminie ich zakończenia zaś na 24 godziny przed uruchomieniem okna serwisowego Wykonawca</w:t>
      </w:r>
      <w:r w:rsidR="1C4312CB" w:rsidRPr="00E47E91">
        <w:t xml:space="preserve"> musi</w:t>
      </w:r>
      <w:r w:rsidRPr="00E47E91">
        <w:t xml:space="preserve"> zapewni</w:t>
      </w:r>
      <w:r w:rsidR="339829F1" w:rsidRPr="00E47E91">
        <w:t>ć</w:t>
      </w:r>
      <w:r w:rsidRPr="00E47E91">
        <w:t xml:space="preserve"> wyświetlenie komunikatu o planowanych pracach serwisowych oraz planowanym terminie ich zakończenia.</w:t>
      </w:r>
    </w:p>
    <w:p w14:paraId="7159863E" w14:textId="5AF515A0" w:rsidR="00687DC3" w:rsidRPr="00E47E91" w:rsidRDefault="1E08860F" w:rsidP="00E47E91">
      <w:pPr>
        <w:pStyle w:val="Akapitzlist"/>
        <w:numPr>
          <w:ilvl w:val="2"/>
          <w:numId w:val="94"/>
        </w:numPr>
      </w:pPr>
      <w:r w:rsidRPr="00E47E91">
        <w:t xml:space="preserve">Dla zapewnienia wysokiej dostępności </w:t>
      </w:r>
      <w:r w:rsidR="44E710F0" w:rsidRPr="00E47E91">
        <w:t xml:space="preserve">Rozbudowanego </w:t>
      </w:r>
      <w:r w:rsidR="32481C86" w:rsidRPr="00E47E91">
        <w:t>S</w:t>
      </w:r>
      <w:r w:rsidRPr="00E47E91">
        <w:t xml:space="preserve">ystemu </w:t>
      </w:r>
      <w:r w:rsidR="23C54807" w:rsidRPr="00E47E91">
        <w:t>W</w:t>
      </w:r>
      <w:r w:rsidRPr="00E47E91">
        <w:t xml:space="preserve">ykonawca </w:t>
      </w:r>
      <w:r w:rsidR="308FA29E" w:rsidRPr="00E47E91">
        <w:t>musi zastosować</w:t>
      </w:r>
      <w:r w:rsidRPr="00E47E91">
        <w:t xml:space="preserve"> model architektury, który zapewni niezawodność całego rozwiązania. W tym wypadku Zamawiający wymaga zastosowania redundancji komponentów </w:t>
      </w:r>
      <w:r w:rsidR="44E710F0" w:rsidRPr="00E47E91">
        <w:t>Rozbudowanego S</w:t>
      </w:r>
      <w:r w:rsidRPr="00E47E91">
        <w:t xml:space="preserve">ystemu we wszystkich jego warstwach. </w:t>
      </w:r>
    </w:p>
    <w:p w14:paraId="127FE6E5" w14:textId="77777777" w:rsidR="00687DC3" w:rsidRPr="00E47E91" w:rsidRDefault="0EC4B13D" w:rsidP="00E47E91">
      <w:pPr>
        <w:pStyle w:val="Akapitzlist"/>
        <w:numPr>
          <w:ilvl w:val="2"/>
          <w:numId w:val="94"/>
        </w:numPr>
      </w:pPr>
      <w:r w:rsidRPr="00E47E91">
        <w:t xml:space="preserve">Komponenty </w:t>
      </w:r>
      <w:r w:rsidR="001F1C9F" w:rsidRPr="00E47E91">
        <w:t>Rozbudowanego</w:t>
      </w:r>
      <w:r w:rsidRPr="00E47E91">
        <w:t xml:space="preserve"> Systemu w środowisku produkcyjnym muszą być uruchomione jako klastry serwerów działających w trybie wysokiej dostępności (HA). </w:t>
      </w:r>
    </w:p>
    <w:p w14:paraId="4FC9A819" w14:textId="77777777" w:rsidR="00687DC3" w:rsidRPr="00E47E91" w:rsidRDefault="0EC4B13D" w:rsidP="00E47E91">
      <w:pPr>
        <w:pStyle w:val="Akapitzlist"/>
        <w:numPr>
          <w:ilvl w:val="2"/>
          <w:numId w:val="94"/>
        </w:numPr>
      </w:pPr>
      <w:r w:rsidRPr="00E47E91">
        <w:t xml:space="preserve">W </w:t>
      </w:r>
      <w:r w:rsidR="001F1C9F" w:rsidRPr="00E47E91">
        <w:t>Rozbudowanym</w:t>
      </w:r>
      <w:r w:rsidRPr="00E47E91">
        <w:t xml:space="preserve"> </w:t>
      </w:r>
      <w:r w:rsidR="00D403C4" w:rsidRPr="00E47E91">
        <w:t>S</w:t>
      </w:r>
      <w:r w:rsidRPr="00E47E91">
        <w:t>ystemie musi zostać zagwarantowana dostępność</w:t>
      </w:r>
      <w:r w:rsidR="00D403C4" w:rsidRPr="00E47E91">
        <w:t xml:space="preserve"> </w:t>
      </w:r>
      <w:r w:rsidRPr="00E47E91">
        <w:t>na poziomie nie mniejszym niż 9</w:t>
      </w:r>
      <w:r w:rsidR="0041257F" w:rsidRPr="00E47E91">
        <w:t>8</w:t>
      </w:r>
      <w:r w:rsidRPr="00E47E91">
        <w:t xml:space="preserve">% w skali miesiąca. </w:t>
      </w:r>
    </w:p>
    <w:p w14:paraId="064296CF" w14:textId="77777777" w:rsidR="00687DC3" w:rsidRPr="00E47E91" w:rsidRDefault="0EC4B13D" w:rsidP="00E47E91">
      <w:pPr>
        <w:pStyle w:val="Akapitzlist"/>
        <w:numPr>
          <w:ilvl w:val="2"/>
          <w:numId w:val="94"/>
        </w:numPr>
      </w:pPr>
      <w:r w:rsidRPr="00E47E91">
        <w:t xml:space="preserve">Dostępność </w:t>
      </w:r>
      <w:r w:rsidR="001F1C9F" w:rsidRPr="00E47E91">
        <w:t xml:space="preserve">Rozbudowanego </w:t>
      </w:r>
      <w:r w:rsidR="009E2D06" w:rsidRPr="00E47E91">
        <w:t>S</w:t>
      </w:r>
      <w:r w:rsidRPr="00E47E91">
        <w:t xml:space="preserve">ystemu będzie monitorowana z wykorzystaniem modułu analizy stanu </w:t>
      </w:r>
      <w:r w:rsidR="001F1C9F" w:rsidRPr="00E47E91">
        <w:t xml:space="preserve">Rozbudowanego </w:t>
      </w:r>
      <w:r w:rsidR="009E2D06" w:rsidRPr="00E47E91">
        <w:t>S</w:t>
      </w:r>
      <w:r w:rsidRPr="00E47E91">
        <w:t>ystemu.</w:t>
      </w:r>
    </w:p>
    <w:p w14:paraId="43A040DE" w14:textId="77777777" w:rsidR="00687DC3" w:rsidRPr="00E47E91" w:rsidRDefault="0EC4B13D" w:rsidP="00E47E91">
      <w:pPr>
        <w:pStyle w:val="Akapitzlist"/>
        <w:numPr>
          <w:ilvl w:val="2"/>
          <w:numId w:val="94"/>
        </w:numPr>
      </w:pPr>
      <w:r w:rsidRPr="00E47E91">
        <w:t xml:space="preserve">Na potrzeby monitorowania dostępności </w:t>
      </w:r>
      <w:r w:rsidR="001F1C9F" w:rsidRPr="00E47E91">
        <w:t xml:space="preserve">Rozbudowanego </w:t>
      </w:r>
      <w:r w:rsidR="009E2D06" w:rsidRPr="00E47E91">
        <w:t>S</w:t>
      </w:r>
      <w:r w:rsidRPr="00E47E91">
        <w:t xml:space="preserve">ystemu, Wykonawca musi przygotować i uruchomić rozwiązanie umożliwiające monitorowanie </w:t>
      </w:r>
      <w:r w:rsidR="001F1C9F" w:rsidRPr="00E47E91">
        <w:t xml:space="preserve">Rozbudowanego </w:t>
      </w:r>
      <w:r w:rsidR="009E2D06" w:rsidRPr="00E47E91">
        <w:t>S</w:t>
      </w:r>
      <w:r w:rsidRPr="00E47E91">
        <w:t>ystemu spoza sieci Zamawiającego.</w:t>
      </w:r>
    </w:p>
    <w:p w14:paraId="75E54AEE" w14:textId="4C8CEA5D" w:rsidR="00687DC3" w:rsidRPr="00E47E91" w:rsidRDefault="1E08860F" w:rsidP="00E47E91">
      <w:pPr>
        <w:pStyle w:val="Akapitzlist"/>
        <w:numPr>
          <w:ilvl w:val="2"/>
          <w:numId w:val="94"/>
        </w:numPr>
      </w:pPr>
      <w:r w:rsidRPr="00E47E91">
        <w:t xml:space="preserve">Wykonawca </w:t>
      </w:r>
      <w:r w:rsidR="504685C1" w:rsidRPr="00E47E91">
        <w:t xml:space="preserve">musi zapewnić </w:t>
      </w:r>
      <w:r w:rsidRPr="00E47E91">
        <w:t>monitorowanie dostępności z poziomu dwóch miejsc w Polsce.</w:t>
      </w:r>
    </w:p>
    <w:p w14:paraId="787874D5" w14:textId="6CBDF8DF" w:rsidR="00687DC3" w:rsidRPr="00E47E91" w:rsidRDefault="1E08860F" w:rsidP="00E47E91">
      <w:pPr>
        <w:pStyle w:val="Akapitzlist"/>
        <w:numPr>
          <w:ilvl w:val="2"/>
          <w:numId w:val="94"/>
        </w:numPr>
      </w:pPr>
      <w:r w:rsidRPr="00E47E91">
        <w:t xml:space="preserve">Na potrzeby monitorowania </w:t>
      </w:r>
      <w:r w:rsidR="44E710F0" w:rsidRPr="00E47E91">
        <w:t>spoza</w:t>
      </w:r>
      <w:r w:rsidRPr="00E47E91">
        <w:t xml:space="preserve"> sieci Zamawiającego Wykonawca </w:t>
      </w:r>
      <w:r w:rsidR="4BFF8223" w:rsidRPr="00E47E91">
        <w:t xml:space="preserve">musi </w:t>
      </w:r>
      <w:r w:rsidRPr="00E47E91">
        <w:t>zapewni</w:t>
      </w:r>
      <w:r w:rsidR="252301A4" w:rsidRPr="00E47E91">
        <w:t>ć</w:t>
      </w:r>
      <w:r w:rsidRPr="00E47E91">
        <w:t xml:space="preserve"> odpowiednią infrastrukturę i oprogramowanie (tzw. monitor) do uruchamiania skryptów i kolekcjonowania danych z monitoringu.</w:t>
      </w:r>
    </w:p>
    <w:p w14:paraId="402710A1" w14:textId="77777777" w:rsidR="00687DC3" w:rsidRPr="00E47E91" w:rsidRDefault="0EC4B13D" w:rsidP="00E47E91">
      <w:pPr>
        <w:pStyle w:val="Akapitzlist"/>
        <w:numPr>
          <w:ilvl w:val="2"/>
          <w:numId w:val="94"/>
        </w:numPr>
      </w:pPr>
      <w:r w:rsidRPr="00E47E91">
        <w:t xml:space="preserve">Zamawiający wymaga by dane z monitoringu były przekazywane do modułu analizy stanu </w:t>
      </w:r>
      <w:r w:rsidR="001F1C9F" w:rsidRPr="00E47E91">
        <w:t xml:space="preserve">Rozbudowanego </w:t>
      </w:r>
      <w:r w:rsidR="009E2D06" w:rsidRPr="00E47E91">
        <w:t>S</w:t>
      </w:r>
      <w:r w:rsidRPr="00E47E91">
        <w:t>ystemu</w:t>
      </w:r>
      <w:r w:rsidR="009E2D06" w:rsidRPr="00E47E91">
        <w:t xml:space="preserve"> </w:t>
      </w:r>
      <w:r w:rsidRPr="00E47E91">
        <w:t>– zakres danych co najmniej musi uwzględniać: czas rozpoczęcia testu, czas zakończenia testu, identyfikator testu, wynik testu, komunikat o ewentualnym błędzie.</w:t>
      </w:r>
    </w:p>
    <w:p w14:paraId="0FF9BC95" w14:textId="77777777" w:rsidR="00E47E91" w:rsidRDefault="1E08860F" w:rsidP="00E47E91">
      <w:pPr>
        <w:pStyle w:val="Akapitzlist"/>
        <w:numPr>
          <w:ilvl w:val="2"/>
          <w:numId w:val="94"/>
        </w:numPr>
      </w:pPr>
      <w:r w:rsidRPr="00E47E91">
        <w:t xml:space="preserve">Wykonawca </w:t>
      </w:r>
      <w:r w:rsidR="2FFBD363" w:rsidRPr="00E47E91">
        <w:t xml:space="preserve">musi przygotować skrypty </w:t>
      </w:r>
      <w:r w:rsidRPr="00E47E91">
        <w:t>monitorując</w:t>
      </w:r>
      <w:r w:rsidR="1D0E3097" w:rsidRPr="00E47E91">
        <w:t>e</w:t>
      </w:r>
      <w:r w:rsidR="00E47E91">
        <w:t xml:space="preserve"> </w:t>
      </w:r>
      <w:r w:rsidRPr="00E47E91">
        <w:t>dostępność. Skrypty muszą być możliwe do uruchomienia przy użyciu narzędzi posiadanych przez Zamawiającego.</w:t>
      </w:r>
    </w:p>
    <w:p w14:paraId="1C087434" w14:textId="1FB813BE" w:rsidR="0EC4B13D" w:rsidRPr="00B905B6" w:rsidRDefault="00E47E91" w:rsidP="00E47E91">
      <w:pPr>
        <w:pStyle w:val="Akapitzlist"/>
        <w:numPr>
          <w:ilvl w:val="1"/>
          <w:numId w:val="94"/>
        </w:numPr>
      </w:pPr>
      <w:r>
        <w:t>Poziom w</w:t>
      </w:r>
      <w:r w:rsidR="006D298D" w:rsidRPr="00B905B6">
        <w:t>ydajności</w:t>
      </w:r>
      <w:r w:rsidR="0026041C" w:rsidRPr="00B905B6">
        <w:t xml:space="preserve"> </w:t>
      </w:r>
      <w:r w:rsidR="001F1C9F" w:rsidRPr="00B905B6">
        <w:t xml:space="preserve">Rozbudowanego </w:t>
      </w:r>
      <w:r w:rsidR="0026041C" w:rsidRPr="00B905B6">
        <w:t>Syste</w:t>
      </w:r>
      <w:r>
        <w:t>mu</w:t>
      </w:r>
    </w:p>
    <w:p w14:paraId="0B5EBE3E" w14:textId="77777777" w:rsidR="00C72129" w:rsidRPr="00E47E91" w:rsidRDefault="001F1C9F" w:rsidP="00E47E91">
      <w:pPr>
        <w:pStyle w:val="Akapitzlist"/>
        <w:numPr>
          <w:ilvl w:val="2"/>
          <w:numId w:val="94"/>
        </w:numPr>
      </w:pPr>
      <w:r w:rsidRPr="00E47E91">
        <w:lastRenderedPageBreak/>
        <w:t xml:space="preserve">Rozbudowany </w:t>
      </w:r>
      <w:r w:rsidR="0EC4B13D" w:rsidRPr="00E47E91">
        <w:t>System musi zapewnić skalowalność (na poziomie warstw front</w:t>
      </w:r>
      <w:r w:rsidR="009E2D06" w:rsidRPr="00E47E91">
        <w:t>-</w:t>
      </w:r>
      <w:r w:rsidR="0EC4B13D" w:rsidRPr="00E47E91">
        <w:t xml:space="preserve">end, </w:t>
      </w:r>
      <w:proofErr w:type="spellStart"/>
      <w:r w:rsidR="0EC4B13D" w:rsidRPr="00E47E91">
        <w:t>back</w:t>
      </w:r>
      <w:proofErr w:type="spellEnd"/>
      <w:r w:rsidR="009E2D06" w:rsidRPr="00E47E91">
        <w:t>-</w:t>
      </w:r>
      <w:r w:rsidR="0EC4B13D" w:rsidRPr="00E47E91">
        <w:t xml:space="preserve">end i warstwie bazodanowej) w zakresie wydajności i pojemności oraz dołączania dodatkowych </w:t>
      </w:r>
      <w:r w:rsidR="00DB6324" w:rsidRPr="00E47E91">
        <w:t>U</w:t>
      </w:r>
      <w:r w:rsidR="0EC4B13D" w:rsidRPr="00E47E91">
        <w:t xml:space="preserve">żytkowników oraz elementów infrastruktury sprzętowej. </w:t>
      </w:r>
    </w:p>
    <w:p w14:paraId="4CB511B6" w14:textId="19AA96D0" w:rsidR="00C72129" w:rsidRPr="00E47E91" w:rsidRDefault="32D4E234" w:rsidP="00E47E91">
      <w:pPr>
        <w:pStyle w:val="Akapitzlist"/>
        <w:numPr>
          <w:ilvl w:val="2"/>
          <w:numId w:val="94"/>
        </w:numPr>
      </w:pPr>
      <w:r w:rsidRPr="00E47E91">
        <w:t xml:space="preserve">Rozbudowany </w:t>
      </w:r>
      <w:r w:rsidR="2FB3373C" w:rsidRPr="00E47E91">
        <w:t xml:space="preserve">System musi zapewniać równoległą obsługę Użytkowników. Wydajność </w:t>
      </w:r>
      <w:r w:rsidRPr="00E47E91">
        <w:t xml:space="preserve">Rozbudowanego </w:t>
      </w:r>
      <w:r w:rsidR="2FB3373C" w:rsidRPr="00E47E91">
        <w:t xml:space="preserve">Systemu musi zostać zapewniona przy jednoczesnym korzystaniu z </w:t>
      </w:r>
      <w:r w:rsidRPr="00E47E91">
        <w:t xml:space="preserve">Rozbudowanego </w:t>
      </w:r>
      <w:r w:rsidR="112A9781" w:rsidRPr="00E47E91">
        <w:t>S</w:t>
      </w:r>
      <w:r w:rsidR="2FB3373C" w:rsidRPr="00E47E91">
        <w:t>ystemu przez:</w:t>
      </w:r>
    </w:p>
    <w:p w14:paraId="59754E01" w14:textId="77777777" w:rsidR="00C72129" w:rsidRPr="00E47E91" w:rsidRDefault="00D90589" w:rsidP="00E47E91">
      <w:pPr>
        <w:pStyle w:val="Akapitzlist"/>
        <w:numPr>
          <w:ilvl w:val="3"/>
          <w:numId w:val="94"/>
        </w:numPr>
      </w:pPr>
      <w:r w:rsidRPr="00E47E91">
        <w:t xml:space="preserve">200 </w:t>
      </w:r>
      <w:r w:rsidR="0EC4B13D" w:rsidRPr="00E47E91">
        <w:t>użytkowników wewnętrznych (pracownicy UKE),</w:t>
      </w:r>
    </w:p>
    <w:p w14:paraId="043E62DF" w14:textId="111D5FB2" w:rsidR="00C72129" w:rsidRPr="00E47E91" w:rsidRDefault="7D9282AD" w:rsidP="00E47E91">
      <w:pPr>
        <w:pStyle w:val="Akapitzlist"/>
        <w:numPr>
          <w:ilvl w:val="3"/>
          <w:numId w:val="94"/>
        </w:numPr>
      </w:pPr>
      <w:r w:rsidRPr="00E47E91">
        <w:t>10 000</w:t>
      </w:r>
      <w:r w:rsidR="6A08B5E6" w:rsidRPr="00E47E91">
        <w:t>– użytkowników zewnętrznych (</w:t>
      </w:r>
      <w:r w:rsidR="0EE55F47" w:rsidRPr="00E47E91">
        <w:t>Przedsiębiorcy telekomunikacyjni, jednostki samorządu terytorialnego, przedsiębiorstwa użyteczności publicznej</w:t>
      </w:r>
      <w:r w:rsidR="6A08B5E6" w:rsidRPr="00E47E91">
        <w:t>)</w:t>
      </w:r>
    </w:p>
    <w:p w14:paraId="6863A4B4" w14:textId="77777777" w:rsidR="00C72129" w:rsidRPr="00E47E91" w:rsidRDefault="00116E14" w:rsidP="00E47E91">
      <w:pPr>
        <w:pStyle w:val="Akapitzlist"/>
        <w:numPr>
          <w:ilvl w:val="3"/>
          <w:numId w:val="94"/>
        </w:numPr>
      </w:pPr>
      <w:r w:rsidRPr="00E47E91">
        <w:t>500</w:t>
      </w:r>
      <w:r w:rsidR="00D90589" w:rsidRPr="00E47E91">
        <w:t xml:space="preserve"> </w:t>
      </w:r>
      <w:r w:rsidR="0EC4B13D" w:rsidRPr="00E47E91">
        <w:t>– użytkowników Zewnętrznych (Pozostali</w:t>
      </w:r>
      <w:r w:rsidRPr="00E47E91">
        <w:t>, niezalogowani użytkownicy</w:t>
      </w:r>
      <w:r w:rsidR="0EC4B13D" w:rsidRPr="00E47E91">
        <w:t xml:space="preserve">) </w:t>
      </w:r>
    </w:p>
    <w:p w14:paraId="51B28739" w14:textId="77777777" w:rsidR="00C72129" w:rsidRPr="00E47E91" w:rsidRDefault="0EC4B13D" w:rsidP="00E47E91">
      <w:pPr>
        <w:pStyle w:val="Akapitzlist"/>
        <w:numPr>
          <w:ilvl w:val="2"/>
          <w:numId w:val="94"/>
        </w:numPr>
      </w:pPr>
      <w:r w:rsidRPr="00E47E91">
        <w:t xml:space="preserve">Wydajność </w:t>
      </w:r>
      <w:r w:rsidR="001F1C9F" w:rsidRPr="00E47E91">
        <w:t>Rozbudowanego</w:t>
      </w:r>
      <w:r w:rsidRPr="00E47E91">
        <w:t xml:space="preserve"> Systemu będzie weryfikowana w czasie testów wydajnościowych, które zostaną przeprowadzone przez Zamawiającego oraz przy zastosowaniu rozwiązania do monitorowania wydajności. </w:t>
      </w:r>
    </w:p>
    <w:p w14:paraId="48FA7CE2" w14:textId="77777777" w:rsidR="00C72129" w:rsidRPr="00E47E91" w:rsidRDefault="0EC4B13D" w:rsidP="00E47E91">
      <w:pPr>
        <w:pStyle w:val="Akapitzlist"/>
        <w:numPr>
          <w:ilvl w:val="2"/>
          <w:numId w:val="94"/>
        </w:numPr>
      </w:pPr>
      <w:r w:rsidRPr="00E47E91">
        <w:t xml:space="preserve">Czasy odpowiedzi </w:t>
      </w:r>
      <w:r w:rsidR="001F1C9F" w:rsidRPr="00E47E91">
        <w:t xml:space="preserve">Rozbudowanego </w:t>
      </w:r>
      <w:r w:rsidRPr="00E47E91">
        <w:t>Syst</w:t>
      </w:r>
      <w:r w:rsidR="00454288" w:rsidRPr="00E47E91">
        <w:t>emu weryfikowane</w:t>
      </w:r>
      <w:r w:rsidRPr="00E47E91">
        <w:t>:</w:t>
      </w:r>
    </w:p>
    <w:p w14:paraId="4C95C883" w14:textId="473F5AF2" w:rsidR="00C72129" w:rsidRPr="00E47E91" w:rsidRDefault="1E08860F" w:rsidP="00E47E91">
      <w:pPr>
        <w:pStyle w:val="Akapitzlist"/>
        <w:numPr>
          <w:ilvl w:val="3"/>
          <w:numId w:val="94"/>
        </w:numPr>
      </w:pPr>
      <w:r w:rsidRPr="00E47E91">
        <w:t xml:space="preserve">Czasy odpowiedzi usług </w:t>
      </w:r>
      <w:r w:rsidR="44E710F0" w:rsidRPr="00E47E91">
        <w:t xml:space="preserve">Rozbudowanego </w:t>
      </w:r>
      <w:r w:rsidRPr="00E47E91">
        <w:t xml:space="preserve">Systemu, wykorzystywanych przez Użytkowników Wewnętrznych dla co najmniej 98% wszystkich żądań (próbek) muszą być krótsze niż </w:t>
      </w:r>
      <w:r w:rsidR="4C8FA303" w:rsidRPr="00E47E91">
        <w:t>2</w:t>
      </w:r>
      <w:r w:rsidRPr="00E47E91">
        <w:t>sekund</w:t>
      </w:r>
      <w:r w:rsidR="5C77F210" w:rsidRPr="00E47E91">
        <w:t>y</w:t>
      </w:r>
      <w:r w:rsidRPr="00E47E91">
        <w:t>, przy</w:t>
      </w:r>
      <w:r w:rsidR="0794AF59" w:rsidRPr="00E47E91">
        <w:t xml:space="preserve"> maksymalnej</w:t>
      </w:r>
      <w:r w:rsidRPr="00E47E91">
        <w:t xml:space="preserve"> liczbie jednocześnie pracujących </w:t>
      </w:r>
      <w:r w:rsidR="624032EE" w:rsidRPr="00E47E91">
        <w:t>U</w:t>
      </w:r>
      <w:r w:rsidRPr="00E47E91">
        <w:t xml:space="preserve">żytkowników Wewnętrznych, </w:t>
      </w:r>
    </w:p>
    <w:p w14:paraId="293A1E56" w14:textId="4D10674A" w:rsidR="00C72129" w:rsidRPr="00E47E91" w:rsidRDefault="1E08860F" w:rsidP="00E47E91">
      <w:pPr>
        <w:pStyle w:val="Akapitzlist"/>
        <w:numPr>
          <w:ilvl w:val="4"/>
          <w:numId w:val="94"/>
        </w:numPr>
      </w:pPr>
      <w:r w:rsidRPr="00E47E91">
        <w:t>Weryfikacji będą podlegały czasy odpowiedzi dla operacji opisanych przez główne przypadki użycia, jednak nie może to być mniej ni</w:t>
      </w:r>
      <w:r w:rsidR="500FC93A" w:rsidRPr="00E47E91">
        <w:t>ż</w:t>
      </w:r>
      <w:r w:rsidRPr="00E47E91">
        <w:t xml:space="preserve"> 20% wszystkich zidentyfikowanych przypadków użycia dla Użytkowników Wewnętrznych,</w:t>
      </w:r>
    </w:p>
    <w:p w14:paraId="35AA8D6E" w14:textId="77777777" w:rsidR="00C72129" w:rsidRPr="00E47E91" w:rsidRDefault="1E08860F" w:rsidP="00E47E91">
      <w:pPr>
        <w:pStyle w:val="Akapitzlist"/>
        <w:numPr>
          <w:ilvl w:val="3"/>
          <w:numId w:val="94"/>
        </w:numPr>
      </w:pPr>
      <w:r w:rsidRPr="00E47E91">
        <w:t xml:space="preserve">Czasy odpowiedzi usług </w:t>
      </w:r>
      <w:r w:rsidR="44E710F0" w:rsidRPr="00E47E91">
        <w:t xml:space="preserve">Rozbudowanego </w:t>
      </w:r>
      <w:r w:rsidRPr="00E47E91">
        <w:t>Systemu wykorzystywanych przez Użytkowników Zewnętrznych, dla co najmniej 98% wszystkich żądań (próbek) muszą być:</w:t>
      </w:r>
    </w:p>
    <w:p w14:paraId="6B0073AC" w14:textId="3C01BF5A" w:rsidR="00C72129" w:rsidRPr="00E47E91" w:rsidRDefault="1E08860F" w:rsidP="00E47E91">
      <w:pPr>
        <w:pStyle w:val="Akapitzlist"/>
        <w:numPr>
          <w:ilvl w:val="4"/>
          <w:numId w:val="94"/>
        </w:numPr>
      </w:pPr>
      <w:r w:rsidRPr="00E47E91">
        <w:t xml:space="preserve">Dla operacji wyświetlania mapy – krótsze niż 10 sekund </w:t>
      </w:r>
    </w:p>
    <w:p w14:paraId="0B628EF7" w14:textId="77777777" w:rsidR="00C72129" w:rsidRPr="00E47E91" w:rsidRDefault="0EC4B13D" w:rsidP="00E47E91">
      <w:pPr>
        <w:ind w:left="1474"/>
      </w:pPr>
      <w:r w:rsidRPr="00E47E91">
        <w:t>Warunki:</w:t>
      </w:r>
    </w:p>
    <w:p w14:paraId="5F134869" w14:textId="77777777" w:rsidR="00C72129" w:rsidRPr="00CB1DBF" w:rsidRDefault="0EC4B13D" w:rsidP="00FD399B">
      <w:pPr>
        <w:numPr>
          <w:ilvl w:val="5"/>
          <w:numId w:val="71"/>
        </w:numPr>
        <w:spacing w:line="276" w:lineRule="auto"/>
        <w:ind w:left="2410"/>
        <w:rPr>
          <w:rFonts w:cstheme="minorHAnsi"/>
        </w:rPr>
      </w:pPr>
      <w:r w:rsidRPr="00CB1DBF">
        <w:rPr>
          <w:rFonts w:cstheme="minorHAnsi"/>
        </w:rPr>
        <w:t>Wyświetlana mapa to zbiór 9 obrazów mapy o rozmiarze 512x512 pikseli, zawierających dane z trzech warstw systemowych zawierających co najmniej 20000 obiektów dla obszaru o powierzchni 100 km kwadratowych,</w:t>
      </w:r>
    </w:p>
    <w:p w14:paraId="01CDC435" w14:textId="4E62FE66" w:rsidR="00C72129" w:rsidRPr="00CB1DBF" w:rsidRDefault="248769EB" w:rsidP="6ACDB00C">
      <w:pPr>
        <w:numPr>
          <w:ilvl w:val="5"/>
          <w:numId w:val="71"/>
        </w:numPr>
        <w:spacing w:line="276" w:lineRule="auto"/>
        <w:ind w:left="2410"/>
        <w:rPr>
          <w:rFonts w:cstheme="minorBidi"/>
        </w:rPr>
      </w:pPr>
      <w:r w:rsidRPr="6ACDB00C">
        <w:rPr>
          <w:rFonts w:cstheme="minorBidi"/>
        </w:rPr>
        <w:t>Liczba</w:t>
      </w:r>
      <w:r w:rsidR="1E08860F" w:rsidRPr="6ACDB00C">
        <w:rPr>
          <w:rFonts w:cstheme="minorBidi"/>
        </w:rPr>
        <w:t xml:space="preserve"> jednoczesnych </w:t>
      </w:r>
      <w:r w:rsidR="624032EE" w:rsidRPr="6ACDB00C">
        <w:rPr>
          <w:rFonts w:cstheme="minorBidi"/>
        </w:rPr>
        <w:t>U</w:t>
      </w:r>
      <w:r w:rsidR="1E08860F" w:rsidRPr="6ACDB00C">
        <w:rPr>
          <w:rFonts w:cstheme="minorBidi"/>
        </w:rPr>
        <w:t xml:space="preserve">żytkowników zewnętrznych – </w:t>
      </w:r>
      <w:r w:rsidR="063BC00F" w:rsidRPr="6ACDB00C">
        <w:rPr>
          <w:rFonts w:cstheme="minorBidi"/>
        </w:rPr>
        <w:t>10 0</w:t>
      </w:r>
      <w:r w:rsidR="1E08860F" w:rsidRPr="6ACDB00C">
        <w:rPr>
          <w:rFonts w:cstheme="minorBidi"/>
        </w:rPr>
        <w:t>00,</w:t>
      </w:r>
    </w:p>
    <w:p w14:paraId="4DECD37C" w14:textId="77777777" w:rsidR="00C72129" w:rsidRPr="00E47E91" w:rsidRDefault="0EC4B13D" w:rsidP="00E47E91">
      <w:pPr>
        <w:pStyle w:val="Akapitzlist"/>
        <w:numPr>
          <w:ilvl w:val="4"/>
          <w:numId w:val="94"/>
        </w:numPr>
      </w:pPr>
      <w:r w:rsidRPr="00E47E91">
        <w:t>Dla operacji eksportu danych – krótsze niż</w:t>
      </w:r>
      <w:r w:rsidR="004052AD" w:rsidRPr="00E47E91">
        <w:t xml:space="preserve"> 10 sekund</w:t>
      </w:r>
    </w:p>
    <w:p w14:paraId="117A18AA" w14:textId="77777777" w:rsidR="00C72129" w:rsidRPr="00CB1DBF" w:rsidRDefault="0EC4B13D" w:rsidP="004052AD">
      <w:pPr>
        <w:spacing w:line="276" w:lineRule="auto"/>
        <w:ind w:left="1985"/>
        <w:rPr>
          <w:rFonts w:cstheme="minorHAnsi"/>
        </w:rPr>
      </w:pPr>
      <w:r w:rsidRPr="00CB1DBF">
        <w:rPr>
          <w:rFonts w:cstheme="minorHAnsi"/>
        </w:rPr>
        <w:t>Warunki:</w:t>
      </w:r>
    </w:p>
    <w:p w14:paraId="1410E95C" w14:textId="2CA98CB4" w:rsidR="00C72129" w:rsidRPr="00CB1DBF" w:rsidRDefault="1E08860F" w:rsidP="6ACDB00C">
      <w:pPr>
        <w:numPr>
          <w:ilvl w:val="5"/>
          <w:numId w:val="71"/>
        </w:numPr>
        <w:spacing w:line="276" w:lineRule="auto"/>
        <w:ind w:left="2410"/>
        <w:rPr>
          <w:rFonts w:cstheme="minorBidi"/>
        </w:rPr>
      </w:pPr>
      <w:r w:rsidRPr="6ACDB00C">
        <w:rPr>
          <w:rFonts w:cstheme="minorBidi"/>
        </w:rPr>
        <w:t xml:space="preserve">Pobranie danych przestrzennych z pojedynczej warstwy systemowej </w:t>
      </w:r>
      <w:r w:rsidR="0FCF592F" w:rsidRPr="6ACDB00C">
        <w:rPr>
          <w:rFonts w:cstheme="minorBidi"/>
        </w:rPr>
        <w:t xml:space="preserve">w </w:t>
      </w:r>
      <w:r w:rsidR="5647F497" w:rsidRPr="6ACDB00C">
        <w:rPr>
          <w:rFonts w:cstheme="minorBidi"/>
        </w:rPr>
        <w:t>liczbie</w:t>
      </w:r>
      <w:r w:rsidRPr="6ACDB00C">
        <w:rPr>
          <w:rFonts w:cstheme="minorBidi"/>
        </w:rPr>
        <w:t xml:space="preserve"> 20000 obiektów punktowych w formacie </w:t>
      </w:r>
      <w:r w:rsidR="70BBF375" w:rsidRPr="6ACDB00C">
        <w:rPr>
          <w:rFonts w:cstheme="minorBidi"/>
        </w:rPr>
        <w:t>.</w:t>
      </w:r>
      <w:proofErr w:type="spellStart"/>
      <w:r w:rsidR="70BBF375" w:rsidRPr="6ACDB00C">
        <w:rPr>
          <w:rFonts w:cstheme="minorBidi"/>
        </w:rPr>
        <w:t>gpkg</w:t>
      </w:r>
      <w:proofErr w:type="spellEnd"/>
      <w:r w:rsidR="5E2E9C68" w:rsidRPr="6ACDB00C">
        <w:rPr>
          <w:rFonts w:cstheme="minorBidi"/>
        </w:rPr>
        <w:t>,</w:t>
      </w:r>
    </w:p>
    <w:p w14:paraId="67D5195B" w14:textId="12D9BC4C" w:rsidR="00C72129" w:rsidRDefault="2395E68A" w:rsidP="6ACDB00C">
      <w:pPr>
        <w:numPr>
          <w:ilvl w:val="5"/>
          <w:numId w:val="71"/>
        </w:numPr>
        <w:spacing w:line="276" w:lineRule="auto"/>
        <w:ind w:left="2410"/>
        <w:rPr>
          <w:rFonts w:cstheme="minorBidi"/>
        </w:rPr>
      </w:pPr>
      <w:r w:rsidRPr="6ACDB00C">
        <w:rPr>
          <w:rFonts w:cstheme="minorBidi"/>
        </w:rPr>
        <w:t>Liczba</w:t>
      </w:r>
      <w:r w:rsidR="1E08860F" w:rsidRPr="6ACDB00C">
        <w:rPr>
          <w:rFonts w:cstheme="minorBidi"/>
        </w:rPr>
        <w:t xml:space="preserve"> jednoczesnych </w:t>
      </w:r>
      <w:r w:rsidR="624032EE" w:rsidRPr="6ACDB00C">
        <w:rPr>
          <w:rFonts w:cstheme="minorBidi"/>
        </w:rPr>
        <w:t>U</w:t>
      </w:r>
      <w:r w:rsidR="1E08860F" w:rsidRPr="6ACDB00C">
        <w:rPr>
          <w:rFonts w:cstheme="minorBidi"/>
        </w:rPr>
        <w:t>żytkowników – 100,</w:t>
      </w:r>
    </w:p>
    <w:p w14:paraId="5BEF0E90" w14:textId="0150B057" w:rsidR="008912CF" w:rsidRPr="00E47E91" w:rsidRDefault="65A7D02D" w:rsidP="00E47E91">
      <w:pPr>
        <w:pStyle w:val="Akapitzlist"/>
        <w:numPr>
          <w:ilvl w:val="4"/>
          <w:numId w:val="94"/>
        </w:numPr>
      </w:pPr>
      <w:r w:rsidRPr="00E47E91">
        <w:t xml:space="preserve">Przygotowanie zrzutów </w:t>
      </w:r>
      <w:r w:rsidR="323DB573" w:rsidRPr="00E47E91">
        <w:t>D</w:t>
      </w:r>
      <w:r w:rsidRPr="00E47E91">
        <w:t xml:space="preserve">anych </w:t>
      </w:r>
      <w:r w:rsidR="36F9E78A" w:rsidRPr="00E47E91">
        <w:t>S</w:t>
      </w:r>
      <w:r w:rsidRPr="00E47E91">
        <w:t>ystemowych do pobrania musi się wykonać w czasie do 4h</w:t>
      </w:r>
      <w:r w:rsidR="5E688C29" w:rsidRPr="00E47E91">
        <w:t>.</w:t>
      </w:r>
    </w:p>
    <w:p w14:paraId="7D0E8C64" w14:textId="62A78C6F" w:rsidR="008912CF" w:rsidRPr="006D72AA" w:rsidRDefault="65A7D02D" w:rsidP="006D72AA">
      <w:pPr>
        <w:pStyle w:val="Akapitzlist"/>
        <w:numPr>
          <w:ilvl w:val="4"/>
          <w:numId w:val="94"/>
        </w:numPr>
      </w:pPr>
      <w:r w:rsidRPr="006D72AA">
        <w:t xml:space="preserve">Dla odczytania warstw systemowych z poziomu </w:t>
      </w:r>
      <w:r w:rsidR="32367B11" w:rsidRPr="006D72AA">
        <w:t>narzędzia</w:t>
      </w:r>
      <w:r w:rsidRPr="006D72AA">
        <w:t xml:space="preserve"> QGIS - pierwsze odczytanie krótsze niż 3 minut</w:t>
      </w:r>
      <w:r w:rsidR="59B305A0" w:rsidRPr="006D72AA">
        <w:t>y</w:t>
      </w:r>
      <w:r w:rsidRPr="006D72AA">
        <w:t>, kolejne odczytanie krótsze niż 3 sekund</w:t>
      </w:r>
      <w:r w:rsidR="0CF81A9D" w:rsidRPr="006D72AA">
        <w:t>y</w:t>
      </w:r>
      <w:r w:rsidRPr="006D72AA">
        <w:t>.</w:t>
      </w:r>
    </w:p>
    <w:p w14:paraId="322CCF9D" w14:textId="77777777" w:rsidR="008912CF" w:rsidRPr="00734F46" w:rsidRDefault="008912CF" w:rsidP="00F216B7">
      <w:pPr>
        <w:spacing w:line="276" w:lineRule="auto"/>
        <w:ind w:left="1985"/>
        <w:rPr>
          <w:rFonts w:cstheme="minorHAnsi"/>
          <w:lang w:eastAsia="en-US"/>
        </w:rPr>
      </w:pPr>
      <w:r w:rsidRPr="00734F46">
        <w:rPr>
          <w:rFonts w:cstheme="minorHAnsi"/>
        </w:rPr>
        <w:t>Warunki</w:t>
      </w:r>
      <w:r w:rsidRPr="00734F46">
        <w:rPr>
          <w:rFonts w:cstheme="minorHAnsi"/>
          <w:lang w:eastAsia="en-US"/>
        </w:rPr>
        <w:t>:</w:t>
      </w:r>
    </w:p>
    <w:p w14:paraId="7C259A77" w14:textId="23B6D3E4" w:rsidR="008912CF" w:rsidRPr="00734F46" w:rsidRDefault="008912CF" w:rsidP="00F216B7">
      <w:pPr>
        <w:numPr>
          <w:ilvl w:val="5"/>
          <w:numId w:val="71"/>
        </w:numPr>
        <w:spacing w:line="276" w:lineRule="auto"/>
        <w:ind w:left="2410"/>
        <w:rPr>
          <w:rFonts w:cstheme="minorHAnsi"/>
          <w:lang w:eastAsia="en-US"/>
        </w:rPr>
      </w:pPr>
      <w:r w:rsidRPr="00734F46">
        <w:rPr>
          <w:rFonts w:cstheme="minorHAnsi"/>
        </w:rPr>
        <w:lastRenderedPageBreak/>
        <w:t>Wyświetlana</w:t>
      </w:r>
      <w:r w:rsidRPr="00734F46">
        <w:rPr>
          <w:rFonts w:cstheme="minorHAnsi"/>
          <w:lang w:eastAsia="en-US"/>
        </w:rPr>
        <w:t xml:space="preserve"> mapa zawierająca co najmniej 20000 obiektów dla obszaru o powierzchni 100 km kwadratowych</w:t>
      </w:r>
      <w:r w:rsidR="00734F46" w:rsidRPr="00734F46">
        <w:rPr>
          <w:rFonts w:cstheme="minorHAnsi"/>
          <w:lang w:eastAsia="en-US"/>
        </w:rPr>
        <w:t>,</w:t>
      </w:r>
    </w:p>
    <w:p w14:paraId="65F0E13B" w14:textId="14EFE48F" w:rsidR="1AD6CE6A" w:rsidRDefault="1AD6CE6A" w:rsidP="6ACDB00C">
      <w:pPr>
        <w:numPr>
          <w:ilvl w:val="5"/>
          <w:numId w:val="71"/>
        </w:numPr>
        <w:spacing w:line="276" w:lineRule="auto"/>
        <w:ind w:left="2410"/>
        <w:rPr>
          <w:rFonts w:cstheme="minorBidi"/>
          <w:lang w:eastAsia="en-US"/>
        </w:rPr>
      </w:pPr>
      <w:r w:rsidRPr="6ACDB00C">
        <w:rPr>
          <w:rFonts w:cstheme="minorBidi"/>
          <w:lang w:eastAsia="en-US"/>
        </w:rPr>
        <w:t>Liczba</w:t>
      </w:r>
      <w:r w:rsidR="693CA0ED" w:rsidRPr="6ACDB00C">
        <w:rPr>
          <w:rFonts w:cstheme="minorBidi"/>
          <w:lang w:eastAsia="en-US"/>
        </w:rPr>
        <w:t xml:space="preserve"> </w:t>
      </w:r>
      <w:r w:rsidR="65A7D02D" w:rsidRPr="6ACDB00C">
        <w:rPr>
          <w:rFonts w:cstheme="minorBidi"/>
        </w:rPr>
        <w:t>jednoczesnych</w:t>
      </w:r>
      <w:r w:rsidR="5E688C29" w:rsidRPr="6ACDB00C">
        <w:rPr>
          <w:rFonts w:cstheme="minorBidi"/>
          <w:lang w:eastAsia="en-US"/>
        </w:rPr>
        <w:t xml:space="preserve"> Użytkowników – 100,</w:t>
      </w:r>
    </w:p>
    <w:p w14:paraId="753A94F7" w14:textId="77777777" w:rsidR="00C72129" w:rsidRPr="006D72AA" w:rsidRDefault="1E08860F" w:rsidP="006D72AA">
      <w:pPr>
        <w:pStyle w:val="Akapitzlist"/>
        <w:numPr>
          <w:ilvl w:val="3"/>
          <w:numId w:val="94"/>
        </w:numPr>
      </w:pPr>
      <w:r w:rsidRPr="006D72AA">
        <w:t xml:space="preserve">Czasy odpowiedzi usług </w:t>
      </w:r>
      <w:r w:rsidR="37E058B9" w:rsidRPr="006D72AA">
        <w:t>Rozbudowanego</w:t>
      </w:r>
      <w:r w:rsidRPr="006D72AA">
        <w:t xml:space="preserve"> Systemu wykorzystywanych przez Użytkowników Zewnętrznych, udostępnianych za pośrednictwem API </w:t>
      </w:r>
      <w:r w:rsidR="37E058B9" w:rsidRPr="006D72AA">
        <w:t xml:space="preserve">Rozbudowanego </w:t>
      </w:r>
      <w:r w:rsidR="5E2E9C68" w:rsidRPr="006D72AA">
        <w:t>S</w:t>
      </w:r>
      <w:r w:rsidRPr="006D72AA">
        <w:t>ystemu dla co najmniej 98% wszystkich żądań (próbek) muszą być:</w:t>
      </w:r>
    </w:p>
    <w:p w14:paraId="4E0CCC09" w14:textId="4A6A2E8F" w:rsidR="1A09B4A5" w:rsidRPr="006D72AA" w:rsidRDefault="1A09B4A5" w:rsidP="006D72AA">
      <w:pPr>
        <w:pStyle w:val="Akapitzlist"/>
        <w:numPr>
          <w:ilvl w:val="4"/>
          <w:numId w:val="94"/>
        </w:numPr>
      </w:pPr>
      <w:r w:rsidRPr="006D72AA">
        <w:t>Dla operacji przekazania Danych Raportowych – krótsze niż 10 minut</w:t>
      </w:r>
      <w:r w:rsidR="5407EE82" w:rsidRPr="006D72AA">
        <w:t xml:space="preserve"> (łącznie z czasem </w:t>
      </w:r>
      <w:r w:rsidR="789B1B82" w:rsidRPr="006D72AA">
        <w:t xml:space="preserve">walidacji i </w:t>
      </w:r>
      <w:r w:rsidR="5407EE82" w:rsidRPr="006D72AA">
        <w:t>archiwizacji danych bieżących)</w:t>
      </w:r>
    </w:p>
    <w:p w14:paraId="586696A6" w14:textId="77777777" w:rsidR="1A09B4A5" w:rsidRDefault="1A09B4A5" w:rsidP="00184FB9">
      <w:pPr>
        <w:spacing w:line="276" w:lineRule="auto"/>
        <w:ind w:left="2127"/>
        <w:rPr>
          <w:rFonts w:cstheme="minorBidi"/>
        </w:rPr>
      </w:pPr>
      <w:r w:rsidRPr="6ACDB00C">
        <w:rPr>
          <w:rFonts w:cstheme="minorBidi"/>
        </w:rPr>
        <w:t>Warunki:</w:t>
      </w:r>
    </w:p>
    <w:p w14:paraId="441978E1" w14:textId="66E831D6" w:rsidR="1A09B4A5" w:rsidRDefault="1A09B4A5" w:rsidP="00184FB9">
      <w:pPr>
        <w:pStyle w:val="Akapitzlist"/>
        <w:numPr>
          <w:ilvl w:val="2"/>
          <w:numId w:val="3"/>
        </w:numPr>
        <w:spacing w:line="276" w:lineRule="auto"/>
        <w:rPr>
          <w:rFonts w:eastAsiaTheme="minorEastAsia" w:cstheme="minorBidi"/>
        </w:rPr>
      </w:pPr>
      <w:r w:rsidRPr="6ACDB00C">
        <w:rPr>
          <w:rFonts w:cstheme="minorBidi"/>
        </w:rPr>
        <w:t>Wielkość przesyłanych danych inwentaryzacyjnych</w:t>
      </w:r>
      <w:r w:rsidR="7CD23F3A" w:rsidRPr="6ACDB00C">
        <w:rPr>
          <w:rFonts w:cstheme="minorBidi"/>
        </w:rPr>
        <w:t>, przez każdego z Użytkowników,</w:t>
      </w:r>
      <w:r w:rsidRPr="6ACDB00C">
        <w:rPr>
          <w:rFonts w:cstheme="minorBidi"/>
        </w:rPr>
        <w:t xml:space="preserve"> do Rozbudowanego Systemu </w:t>
      </w:r>
      <w:r w:rsidR="1FD74A9D" w:rsidRPr="6ACDB00C">
        <w:rPr>
          <w:rFonts w:cstheme="minorBidi"/>
        </w:rPr>
        <w:t>d</w:t>
      </w:r>
      <w:r w:rsidRPr="6ACDB00C">
        <w:rPr>
          <w:rFonts w:cstheme="minorBidi"/>
        </w:rPr>
        <w:t>o 7</w:t>
      </w:r>
      <w:r w:rsidR="2F505318" w:rsidRPr="6ACDB00C">
        <w:rPr>
          <w:rFonts w:cstheme="minorBidi"/>
        </w:rPr>
        <w:t xml:space="preserve">0 </w:t>
      </w:r>
      <w:r w:rsidRPr="6ACDB00C">
        <w:rPr>
          <w:rFonts w:cstheme="minorBidi"/>
        </w:rPr>
        <w:t>000 obiektów,</w:t>
      </w:r>
    </w:p>
    <w:p w14:paraId="2CC072C6" w14:textId="44A83FC7" w:rsidR="1A09B4A5" w:rsidRDefault="1A09B4A5" w:rsidP="00184FB9">
      <w:pPr>
        <w:pStyle w:val="Akapitzlist"/>
        <w:numPr>
          <w:ilvl w:val="2"/>
          <w:numId w:val="3"/>
        </w:numPr>
        <w:spacing w:line="276" w:lineRule="auto"/>
        <w:rPr>
          <w:rFonts w:eastAsiaTheme="minorEastAsia" w:cstheme="minorBidi"/>
        </w:rPr>
      </w:pPr>
      <w:r w:rsidRPr="6ACDB00C">
        <w:rPr>
          <w:rFonts w:cstheme="minorBidi"/>
        </w:rPr>
        <w:t xml:space="preserve">Ilość jednoczesnych użytkowników – </w:t>
      </w:r>
      <w:r w:rsidR="1F4746C8" w:rsidRPr="6ACDB00C">
        <w:rPr>
          <w:rFonts w:cstheme="minorBidi"/>
        </w:rPr>
        <w:t>7</w:t>
      </w:r>
      <w:r w:rsidRPr="6ACDB00C">
        <w:rPr>
          <w:rFonts w:cstheme="minorBidi"/>
        </w:rPr>
        <w:t>0,</w:t>
      </w:r>
    </w:p>
    <w:p w14:paraId="6371D0EC" w14:textId="161CD3EF" w:rsidR="00C72129" w:rsidRPr="006D72AA" w:rsidRDefault="1E08860F" w:rsidP="006D72AA">
      <w:pPr>
        <w:pStyle w:val="Akapitzlist"/>
        <w:numPr>
          <w:ilvl w:val="4"/>
          <w:numId w:val="94"/>
        </w:numPr>
      </w:pPr>
      <w:r w:rsidRPr="006D72AA">
        <w:t xml:space="preserve">Dla operacji przekazania </w:t>
      </w:r>
      <w:r w:rsidR="5E2E9C68" w:rsidRPr="006D72AA">
        <w:t xml:space="preserve">Danych </w:t>
      </w:r>
      <w:r w:rsidR="624032EE" w:rsidRPr="006D72AA">
        <w:t xml:space="preserve">Raportowych </w:t>
      </w:r>
      <w:r w:rsidRPr="006D72AA">
        <w:t>– krótsze niż 25 minut</w:t>
      </w:r>
      <w:r w:rsidR="493D4B46" w:rsidRPr="006D72AA">
        <w:t xml:space="preserve"> - (łącznie z czasem </w:t>
      </w:r>
      <w:r w:rsidR="0F2A2B63" w:rsidRPr="006D72AA">
        <w:t xml:space="preserve">walidacji i </w:t>
      </w:r>
      <w:r w:rsidR="493D4B46" w:rsidRPr="006D72AA">
        <w:t>archiwizacji danych bieżących)</w:t>
      </w:r>
    </w:p>
    <w:p w14:paraId="2068DE0E" w14:textId="77777777" w:rsidR="00C72129" w:rsidRPr="00CB1DBF" w:rsidRDefault="0EC4B13D" w:rsidP="004052AD">
      <w:pPr>
        <w:spacing w:line="276" w:lineRule="auto"/>
        <w:ind w:left="1985"/>
        <w:rPr>
          <w:rFonts w:cstheme="minorHAnsi"/>
        </w:rPr>
      </w:pPr>
      <w:r w:rsidRPr="00CB1DBF">
        <w:rPr>
          <w:rFonts w:cstheme="minorHAnsi"/>
        </w:rPr>
        <w:t>Warunki:</w:t>
      </w:r>
    </w:p>
    <w:p w14:paraId="721B7D46" w14:textId="03125912" w:rsidR="00C72129" w:rsidRPr="0041257F" w:rsidRDefault="1E08860F" w:rsidP="6ACDB00C">
      <w:pPr>
        <w:numPr>
          <w:ilvl w:val="5"/>
          <w:numId w:val="71"/>
        </w:numPr>
        <w:spacing w:line="276" w:lineRule="auto"/>
        <w:ind w:left="2410"/>
        <w:rPr>
          <w:rFonts w:eastAsiaTheme="minorEastAsia" w:cstheme="minorBidi"/>
        </w:rPr>
      </w:pPr>
      <w:r w:rsidRPr="6ACDB00C">
        <w:rPr>
          <w:rFonts w:cstheme="minorBidi"/>
        </w:rPr>
        <w:t xml:space="preserve">Wielkość </w:t>
      </w:r>
      <w:r w:rsidR="38F3A7B6" w:rsidRPr="6ACDB00C">
        <w:rPr>
          <w:rFonts w:cstheme="minorBidi"/>
        </w:rPr>
        <w:t xml:space="preserve">danych Raportowych </w:t>
      </w:r>
      <w:r w:rsidRPr="6ACDB00C">
        <w:rPr>
          <w:rFonts w:cstheme="minorBidi"/>
        </w:rPr>
        <w:t>przesyłanych</w:t>
      </w:r>
      <w:r w:rsidR="2585F2F7" w:rsidRPr="6ACDB00C">
        <w:rPr>
          <w:rFonts w:cstheme="minorBidi"/>
        </w:rPr>
        <w:t>, przez każdego z Użytkowników,</w:t>
      </w:r>
      <w:r w:rsidRPr="6ACDB00C">
        <w:rPr>
          <w:rFonts w:cstheme="minorBidi"/>
        </w:rPr>
        <w:t xml:space="preserve"> </w:t>
      </w:r>
      <w:r w:rsidR="37E058B9" w:rsidRPr="6ACDB00C">
        <w:rPr>
          <w:rFonts w:cstheme="minorBidi"/>
        </w:rPr>
        <w:t xml:space="preserve"> </w:t>
      </w:r>
      <w:r w:rsidRPr="6ACDB00C">
        <w:rPr>
          <w:rFonts w:cstheme="minorBidi"/>
        </w:rPr>
        <w:t xml:space="preserve">do </w:t>
      </w:r>
      <w:r w:rsidR="624032EE" w:rsidRPr="6ACDB00C">
        <w:rPr>
          <w:rFonts w:cstheme="minorBidi"/>
        </w:rPr>
        <w:t>Rozbudowanego</w:t>
      </w:r>
      <w:r w:rsidRPr="6ACDB00C">
        <w:rPr>
          <w:rFonts w:cstheme="minorBidi"/>
        </w:rPr>
        <w:t xml:space="preserve"> Systemu</w:t>
      </w:r>
      <w:r w:rsidR="2CD4A882" w:rsidRPr="6ACDB00C">
        <w:rPr>
          <w:rFonts w:cstheme="minorBidi"/>
        </w:rPr>
        <w:t xml:space="preserve"> do</w:t>
      </w:r>
      <w:r w:rsidRPr="6ACDB00C">
        <w:rPr>
          <w:rFonts w:cstheme="minorBidi"/>
        </w:rPr>
        <w:t xml:space="preserve">  </w:t>
      </w:r>
      <w:r w:rsidR="552C3624" w:rsidRPr="6ACDB00C">
        <w:rPr>
          <w:rFonts w:cstheme="minorBidi"/>
        </w:rPr>
        <w:t xml:space="preserve">1 </w:t>
      </w:r>
      <w:r w:rsidRPr="6ACDB00C">
        <w:rPr>
          <w:rFonts w:cstheme="minorBidi"/>
        </w:rPr>
        <w:t>00</w:t>
      </w:r>
      <w:r w:rsidR="3E7F1C12" w:rsidRPr="6ACDB00C">
        <w:rPr>
          <w:rFonts w:cstheme="minorBidi"/>
        </w:rPr>
        <w:t xml:space="preserve">0 </w:t>
      </w:r>
      <w:r w:rsidRPr="6ACDB00C">
        <w:rPr>
          <w:rFonts w:cstheme="minorBidi"/>
        </w:rPr>
        <w:t>000 obiektów</w:t>
      </w:r>
      <w:r w:rsidR="5E2E9C68" w:rsidRPr="6ACDB00C">
        <w:rPr>
          <w:rFonts w:cstheme="minorBidi"/>
        </w:rPr>
        <w:t>,</w:t>
      </w:r>
    </w:p>
    <w:p w14:paraId="23A1DD7E" w14:textId="7F3AFFF3" w:rsidR="00C72129" w:rsidRPr="0041257F" w:rsidRDefault="482EEC93" w:rsidP="6ACDB00C">
      <w:pPr>
        <w:numPr>
          <w:ilvl w:val="5"/>
          <w:numId w:val="71"/>
        </w:numPr>
        <w:spacing w:line="276" w:lineRule="auto"/>
        <w:ind w:left="2410"/>
        <w:rPr>
          <w:rFonts w:cstheme="minorBidi"/>
        </w:rPr>
      </w:pPr>
      <w:r w:rsidRPr="6ACDB00C">
        <w:rPr>
          <w:rFonts w:cstheme="minorBidi"/>
        </w:rPr>
        <w:t>Liczba</w:t>
      </w:r>
      <w:r w:rsidR="1E08860F" w:rsidRPr="6ACDB00C">
        <w:rPr>
          <w:rFonts w:cstheme="minorBidi"/>
        </w:rPr>
        <w:t xml:space="preserve"> jednoczesnych </w:t>
      </w:r>
      <w:r w:rsidR="624032EE" w:rsidRPr="6ACDB00C">
        <w:rPr>
          <w:rFonts w:cstheme="minorBidi"/>
        </w:rPr>
        <w:t>U</w:t>
      </w:r>
      <w:r w:rsidR="1E08860F" w:rsidRPr="6ACDB00C">
        <w:rPr>
          <w:rFonts w:cstheme="minorBidi"/>
        </w:rPr>
        <w:t xml:space="preserve">żytkowników – </w:t>
      </w:r>
      <w:r w:rsidR="5764B0EA" w:rsidRPr="6ACDB00C">
        <w:rPr>
          <w:rFonts w:cstheme="minorBidi"/>
        </w:rPr>
        <w:t>1</w:t>
      </w:r>
      <w:r w:rsidR="1E08860F" w:rsidRPr="6ACDB00C">
        <w:rPr>
          <w:rFonts w:cstheme="minorBidi"/>
        </w:rPr>
        <w:t>5,</w:t>
      </w:r>
    </w:p>
    <w:p w14:paraId="299E65C4" w14:textId="026EFC41" w:rsidR="00C72129" w:rsidRPr="006D72AA" w:rsidRDefault="1E08860F" w:rsidP="006D72AA">
      <w:pPr>
        <w:pStyle w:val="Akapitzlist"/>
        <w:numPr>
          <w:ilvl w:val="4"/>
          <w:numId w:val="94"/>
        </w:numPr>
      </w:pPr>
      <w:r w:rsidRPr="006D72AA">
        <w:t xml:space="preserve">Dla operacji przekazania </w:t>
      </w:r>
      <w:r w:rsidR="5E2E9C68" w:rsidRPr="006D72AA">
        <w:t xml:space="preserve">Danych </w:t>
      </w:r>
      <w:r w:rsidR="624032EE" w:rsidRPr="006D72AA">
        <w:t xml:space="preserve">Raportowych </w:t>
      </w:r>
      <w:r w:rsidRPr="006D72AA">
        <w:t>– krótsze niż 180 minut</w:t>
      </w:r>
      <w:r w:rsidR="4C7B3921" w:rsidRPr="006D72AA">
        <w:t xml:space="preserve"> - (łącznie z czasem</w:t>
      </w:r>
      <w:r w:rsidR="5DE30D69" w:rsidRPr="006D72AA">
        <w:t xml:space="preserve"> walidacji i</w:t>
      </w:r>
      <w:r w:rsidR="4C7B3921" w:rsidRPr="006D72AA">
        <w:t xml:space="preserve"> archiwizacji danych bieżących)</w:t>
      </w:r>
    </w:p>
    <w:p w14:paraId="3CB2DE21" w14:textId="77777777" w:rsidR="00C72129" w:rsidRPr="0041257F" w:rsidRDefault="0EC4B13D" w:rsidP="004052AD">
      <w:pPr>
        <w:spacing w:line="276" w:lineRule="auto"/>
        <w:ind w:left="1985"/>
        <w:rPr>
          <w:rFonts w:cstheme="minorHAnsi"/>
        </w:rPr>
      </w:pPr>
      <w:r w:rsidRPr="0041257F">
        <w:rPr>
          <w:rFonts w:cstheme="minorHAnsi"/>
        </w:rPr>
        <w:t>Warunki:</w:t>
      </w:r>
    </w:p>
    <w:p w14:paraId="35006E3B" w14:textId="446C35CF" w:rsidR="00C72129" w:rsidRPr="00CB1DBF" w:rsidRDefault="1E08860F" w:rsidP="6ACDB00C">
      <w:pPr>
        <w:numPr>
          <w:ilvl w:val="5"/>
          <w:numId w:val="71"/>
        </w:numPr>
        <w:spacing w:line="276" w:lineRule="auto"/>
        <w:ind w:left="2410"/>
        <w:rPr>
          <w:rFonts w:eastAsiaTheme="minorEastAsia" w:cstheme="minorBidi"/>
        </w:rPr>
      </w:pPr>
      <w:r w:rsidRPr="6ACDB00C">
        <w:rPr>
          <w:rFonts w:cstheme="minorBidi"/>
        </w:rPr>
        <w:t xml:space="preserve">Wielkość przesyłanych </w:t>
      </w:r>
      <w:r w:rsidR="5E2E9C68" w:rsidRPr="6ACDB00C">
        <w:rPr>
          <w:rFonts w:cstheme="minorBidi"/>
        </w:rPr>
        <w:t>D</w:t>
      </w:r>
      <w:r w:rsidRPr="6ACDB00C">
        <w:rPr>
          <w:rFonts w:cstheme="minorBidi"/>
        </w:rPr>
        <w:t xml:space="preserve">anych </w:t>
      </w:r>
      <w:r w:rsidR="624032EE" w:rsidRPr="6ACDB00C">
        <w:rPr>
          <w:rFonts w:cstheme="minorBidi"/>
        </w:rPr>
        <w:t>Raportowych</w:t>
      </w:r>
      <w:r w:rsidR="43CD9065" w:rsidRPr="6ACDB00C">
        <w:rPr>
          <w:rFonts w:cstheme="minorBidi"/>
        </w:rPr>
        <w:t>, przez każdego z Użytkowników,</w:t>
      </w:r>
      <w:r w:rsidR="624032EE" w:rsidRPr="6ACDB00C">
        <w:rPr>
          <w:rFonts w:cstheme="minorBidi"/>
        </w:rPr>
        <w:t xml:space="preserve"> </w:t>
      </w:r>
      <w:r w:rsidRPr="6ACDB00C">
        <w:rPr>
          <w:rFonts w:cstheme="minorBidi"/>
        </w:rPr>
        <w:t xml:space="preserve">do </w:t>
      </w:r>
      <w:r w:rsidR="624032EE" w:rsidRPr="6ACDB00C">
        <w:rPr>
          <w:rFonts w:cstheme="minorBidi"/>
        </w:rPr>
        <w:t>Rozbudowanego</w:t>
      </w:r>
      <w:r w:rsidRPr="6ACDB00C">
        <w:rPr>
          <w:rFonts w:cstheme="minorBidi"/>
        </w:rPr>
        <w:t xml:space="preserve"> Systemu  15</w:t>
      </w:r>
      <w:r w:rsidR="4574297A" w:rsidRPr="6ACDB00C">
        <w:rPr>
          <w:rFonts w:cstheme="minorBidi"/>
        </w:rPr>
        <w:t xml:space="preserve"> </w:t>
      </w:r>
      <w:r w:rsidRPr="6ACDB00C">
        <w:rPr>
          <w:rFonts w:cstheme="minorBidi"/>
        </w:rPr>
        <w:t>000</w:t>
      </w:r>
      <w:r w:rsidR="4F7FF026" w:rsidRPr="6ACDB00C">
        <w:rPr>
          <w:rFonts w:cstheme="minorBidi"/>
        </w:rPr>
        <w:t xml:space="preserve"> </w:t>
      </w:r>
      <w:r w:rsidRPr="6ACDB00C">
        <w:rPr>
          <w:rFonts w:cstheme="minorBidi"/>
        </w:rPr>
        <w:t>000 obiektów</w:t>
      </w:r>
      <w:r w:rsidR="5E2E9C68" w:rsidRPr="6ACDB00C">
        <w:rPr>
          <w:rFonts w:cstheme="minorBidi"/>
        </w:rPr>
        <w:t>,</w:t>
      </w:r>
    </w:p>
    <w:p w14:paraId="6C91A9E5" w14:textId="295CAA65" w:rsidR="00C72129" w:rsidRPr="00CB1DBF" w:rsidRDefault="4CC99A3D" w:rsidP="6ACDB00C">
      <w:pPr>
        <w:numPr>
          <w:ilvl w:val="5"/>
          <w:numId w:val="71"/>
        </w:numPr>
        <w:spacing w:line="276" w:lineRule="auto"/>
        <w:ind w:left="2410"/>
        <w:rPr>
          <w:rFonts w:cstheme="minorBidi"/>
        </w:rPr>
      </w:pPr>
      <w:r w:rsidRPr="6ACDB00C">
        <w:rPr>
          <w:rFonts w:cstheme="minorBidi"/>
        </w:rPr>
        <w:t>Liczba</w:t>
      </w:r>
      <w:r w:rsidR="1E08860F" w:rsidRPr="6ACDB00C">
        <w:rPr>
          <w:rFonts w:cstheme="minorBidi"/>
        </w:rPr>
        <w:t xml:space="preserve"> jednoczesnych </w:t>
      </w:r>
      <w:r w:rsidR="624032EE" w:rsidRPr="6ACDB00C">
        <w:rPr>
          <w:rFonts w:cstheme="minorBidi"/>
        </w:rPr>
        <w:t>U</w:t>
      </w:r>
      <w:r w:rsidR="1E08860F" w:rsidRPr="6ACDB00C">
        <w:rPr>
          <w:rFonts w:cstheme="minorBidi"/>
        </w:rPr>
        <w:t>żytkowników – 1,</w:t>
      </w:r>
    </w:p>
    <w:p w14:paraId="15054BF3" w14:textId="7A488404" w:rsidR="25B65C63" w:rsidRPr="006D72AA" w:rsidRDefault="5C1EDB8A" w:rsidP="006D72AA">
      <w:pPr>
        <w:pStyle w:val="Akapitzlist"/>
        <w:numPr>
          <w:ilvl w:val="4"/>
          <w:numId w:val="94"/>
        </w:numPr>
      </w:pPr>
      <w:r w:rsidRPr="006D72AA">
        <w:t xml:space="preserve"> Dla operacji </w:t>
      </w:r>
      <w:proofErr w:type="spellStart"/>
      <w:r w:rsidRPr="006D72AA">
        <w:t>zgeokodowania</w:t>
      </w:r>
      <w:proofErr w:type="spellEnd"/>
      <w:r w:rsidRPr="006D72AA">
        <w:t xml:space="preserve"> nie więcej niż 250 000 rekordów w </w:t>
      </w:r>
      <w:proofErr w:type="spellStart"/>
      <w:r w:rsidRPr="006D72AA">
        <w:t>Geokoderze</w:t>
      </w:r>
      <w:proofErr w:type="spellEnd"/>
      <w:r w:rsidRPr="006D72AA">
        <w:t xml:space="preserve"> – krótszy niż </w:t>
      </w:r>
      <w:r w:rsidR="3460389B" w:rsidRPr="006D72AA">
        <w:t>1</w:t>
      </w:r>
      <w:r w:rsidR="3F89DCE6" w:rsidRPr="006D72AA">
        <w:t>5</w:t>
      </w:r>
      <w:r w:rsidR="3460389B" w:rsidRPr="006D72AA">
        <w:t xml:space="preserve"> minut</w:t>
      </w:r>
      <w:r w:rsidRPr="006D72AA">
        <w:t>.</w:t>
      </w:r>
    </w:p>
    <w:p w14:paraId="2B2F9594" w14:textId="77777777" w:rsidR="00C72129" w:rsidRPr="006D72AA" w:rsidRDefault="1E08860F" w:rsidP="006D72AA">
      <w:pPr>
        <w:pStyle w:val="Akapitzlist"/>
        <w:numPr>
          <w:ilvl w:val="1"/>
          <w:numId w:val="94"/>
        </w:numPr>
      </w:pPr>
      <w:r w:rsidRPr="006D72AA">
        <w:t xml:space="preserve">Monitorowanie wydajności </w:t>
      </w:r>
      <w:r w:rsidR="37E058B9" w:rsidRPr="006D72AA">
        <w:t xml:space="preserve">Rozbudowanego </w:t>
      </w:r>
      <w:r w:rsidR="5E2E9C68" w:rsidRPr="006D72AA">
        <w:t>S</w:t>
      </w:r>
      <w:r w:rsidRPr="006D72AA">
        <w:t>ystemu,</w:t>
      </w:r>
    </w:p>
    <w:p w14:paraId="5B8A0B15" w14:textId="5AA3FC37" w:rsidR="00C72129" w:rsidRPr="006D72AA" w:rsidRDefault="1E08860F" w:rsidP="006D72AA">
      <w:pPr>
        <w:pStyle w:val="Akapitzlist"/>
        <w:numPr>
          <w:ilvl w:val="2"/>
          <w:numId w:val="94"/>
        </w:numPr>
      </w:pPr>
      <w:r w:rsidRPr="006D72AA">
        <w:t xml:space="preserve">Na potrzeby monitorowania wydajności Wykonawca </w:t>
      </w:r>
      <w:r w:rsidR="446C53C5" w:rsidRPr="006D72AA">
        <w:t xml:space="preserve">musi przygotować </w:t>
      </w:r>
      <w:r w:rsidRPr="006D72AA">
        <w:t>rozwiązanie pozwalające</w:t>
      </w:r>
      <w:r w:rsidR="11249ECC" w:rsidRPr="006D72AA">
        <w:t xml:space="preserve"> na</w:t>
      </w:r>
      <w:r w:rsidRPr="006D72AA">
        <w:t>:</w:t>
      </w:r>
    </w:p>
    <w:p w14:paraId="59D806EF" w14:textId="0FE9A8DF" w:rsidR="00C72129" w:rsidRPr="006D72AA" w:rsidRDefault="1E08860F" w:rsidP="006D72AA">
      <w:pPr>
        <w:pStyle w:val="Akapitzlist"/>
        <w:numPr>
          <w:ilvl w:val="3"/>
          <w:numId w:val="94"/>
        </w:numPr>
      </w:pPr>
      <w:r w:rsidRPr="006D72AA">
        <w:t>Rejestrowanie zdarzeń o realizacji operacji (w tym przypadku przez operację należy rozumieć realizację przy</w:t>
      </w:r>
      <w:r w:rsidR="006D72AA">
        <w:t>padku użycia), z uwzględnieniem:</w:t>
      </w:r>
    </w:p>
    <w:p w14:paraId="4F8EE4A7" w14:textId="77777777" w:rsidR="00C72129" w:rsidRPr="00CB1DBF" w:rsidRDefault="1E08860F" w:rsidP="6ACDB00C">
      <w:pPr>
        <w:numPr>
          <w:ilvl w:val="5"/>
          <w:numId w:val="71"/>
        </w:numPr>
        <w:spacing w:line="276" w:lineRule="auto"/>
        <w:ind w:left="2410"/>
        <w:rPr>
          <w:rFonts w:cstheme="minorBidi"/>
        </w:rPr>
      </w:pPr>
      <w:r w:rsidRPr="6ACDB00C">
        <w:rPr>
          <w:rFonts w:cstheme="minorBidi"/>
        </w:rPr>
        <w:t>Unikalnego identyfikatora operacji</w:t>
      </w:r>
      <w:r w:rsidR="5E2E9C68" w:rsidRPr="6ACDB00C">
        <w:rPr>
          <w:rFonts w:cstheme="minorBidi"/>
        </w:rPr>
        <w:t>,</w:t>
      </w:r>
    </w:p>
    <w:p w14:paraId="37E6AEBD" w14:textId="77777777" w:rsidR="00C72129" w:rsidRPr="00CB1DBF" w:rsidRDefault="1E08860F" w:rsidP="6ACDB00C">
      <w:pPr>
        <w:numPr>
          <w:ilvl w:val="5"/>
          <w:numId w:val="71"/>
        </w:numPr>
        <w:spacing w:line="276" w:lineRule="auto"/>
        <w:ind w:left="2410"/>
        <w:rPr>
          <w:rFonts w:cstheme="minorBidi"/>
        </w:rPr>
      </w:pPr>
      <w:r w:rsidRPr="6ACDB00C">
        <w:rPr>
          <w:rFonts w:cstheme="minorBidi"/>
        </w:rPr>
        <w:t>Czasów rozpoczęcia operacji i zakończenia operacji</w:t>
      </w:r>
      <w:r w:rsidR="5E2E9C68" w:rsidRPr="6ACDB00C">
        <w:rPr>
          <w:rFonts w:cstheme="minorBidi"/>
        </w:rPr>
        <w:t>,</w:t>
      </w:r>
    </w:p>
    <w:p w14:paraId="27CA5ADC" w14:textId="77777777" w:rsidR="00C72129" w:rsidRPr="006D72AA" w:rsidRDefault="1E08860F" w:rsidP="006D72AA">
      <w:pPr>
        <w:pStyle w:val="Akapitzlist"/>
        <w:numPr>
          <w:ilvl w:val="3"/>
          <w:numId w:val="94"/>
        </w:numPr>
      </w:pPr>
      <w:r w:rsidRPr="006D72AA">
        <w:t>Korelację zdarzeń</w:t>
      </w:r>
      <w:r w:rsidR="0974AE08" w:rsidRPr="006D72AA">
        <w:t>,</w:t>
      </w:r>
    </w:p>
    <w:p w14:paraId="190C675E" w14:textId="77777777" w:rsidR="00C72129" w:rsidRPr="006D72AA" w:rsidRDefault="1E08860F" w:rsidP="006D72AA">
      <w:pPr>
        <w:pStyle w:val="Akapitzlist"/>
        <w:numPr>
          <w:ilvl w:val="3"/>
          <w:numId w:val="94"/>
        </w:numPr>
      </w:pPr>
      <w:r w:rsidRPr="006D72AA">
        <w:t xml:space="preserve">Prezentację wyników pomiarów i czasów odpowiedzi </w:t>
      </w:r>
      <w:r w:rsidR="37E058B9" w:rsidRPr="006D72AA">
        <w:t xml:space="preserve">Rozbudowanego </w:t>
      </w:r>
      <w:r w:rsidR="5E2E9C68" w:rsidRPr="006D72AA">
        <w:t>S</w:t>
      </w:r>
      <w:r w:rsidRPr="006D72AA">
        <w:t xml:space="preserve">ystemu w graficznym interfejsie </w:t>
      </w:r>
      <w:r w:rsidR="624032EE" w:rsidRPr="006D72AA">
        <w:t>U</w:t>
      </w:r>
      <w:r w:rsidRPr="006D72AA">
        <w:t>żytkownika, w które zostanie wyposażone rozwiązanie,</w:t>
      </w:r>
    </w:p>
    <w:p w14:paraId="0BE63288" w14:textId="77777777" w:rsidR="00C72129" w:rsidRPr="006D72AA" w:rsidRDefault="1E08860F" w:rsidP="006D72AA">
      <w:pPr>
        <w:pStyle w:val="Akapitzlist"/>
        <w:numPr>
          <w:ilvl w:val="2"/>
          <w:numId w:val="94"/>
        </w:numPr>
      </w:pPr>
      <w:r w:rsidRPr="006D72AA">
        <w:t>Pomiarowi będą podlegały czasy operacji:</w:t>
      </w:r>
    </w:p>
    <w:p w14:paraId="192D336C" w14:textId="1DF6AD6A" w:rsidR="00C72129" w:rsidRPr="006D72AA" w:rsidRDefault="1E08860F" w:rsidP="006D72AA">
      <w:pPr>
        <w:pStyle w:val="Akapitzlist"/>
        <w:numPr>
          <w:ilvl w:val="3"/>
          <w:numId w:val="94"/>
        </w:numPr>
      </w:pPr>
      <w:r>
        <w:lastRenderedPageBreak/>
        <w:t>Wygenerowania pojedynczej odpowiedzi przez serwer GIS w usłudze przeglądania WMS</w:t>
      </w:r>
      <w:r w:rsidR="5E2E9C68">
        <w:t>,</w:t>
      </w:r>
    </w:p>
    <w:p w14:paraId="761A698F" w14:textId="77777777" w:rsidR="00C72129" w:rsidRPr="00CB1DBF" w:rsidRDefault="37E058B9" w:rsidP="006D72AA">
      <w:pPr>
        <w:pStyle w:val="Akapitzlist"/>
        <w:numPr>
          <w:ilvl w:val="3"/>
          <w:numId w:val="94"/>
        </w:numPr>
        <w:rPr>
          <w:rFonts w:cstheme="minorBidi"/>
        </w:rPr>
      </w:pPr>
      <w:r w:rsidRPr="006D72AA">
        <w:t xml:space="preserve">Rozbudowany </w:t>
      </w:r>
      <w:r w:rsidR="1E08860F" w:rsidRPr="006D72AA">
        <w:t>System musi realizować operację w czasie 2 sekund. W</w:t>
      </w:r>
      <w:r w:rsidR="1E08860F" w:rsidRPr="6ACDB00C">
        <w:rPr>
          <w:rFonts w:cstheme="minorBidi"/>
        </w:rPr>
        <w:t xml:space="preserve"> pomiarze zostanie uwzględnionych 80% najszybszych operacji na dobę.</w:t>
      </w:r>
    </w:p>
    <w:p w14:paraId="20DA16FE" w14:textId="77777777" w:rsidR="003D6C9F" w:rsidRPr="00CB1DBF" w:rsidRDefault="00610A59" w:rsidP="001B616C">
      <w:pPr>
        <w:rPr>
          <w:rFonts w:cstheme="minorHAnsi"/>
        </w:rPr>
      </w:pPr>
      <w:r w:rsidRPr="00CB1DBF">
        <w:rPr>
          <w:rFonts w:cstheme="minorHAnsi"/>
        </w:rPr>
        <w:br w:type="page"/>
      </w:r>
    </w:p>
    <w:p w14:paraId="69B0DBD2" w14:textId="6637A1E1" w:rsidR="00887147" w:rsidRPr="00FE4F61" w:rsidRDefault="00887147" w:rsidP="00B905B6">
      <w:pPr>
        <w:pStyle w:val="Nagwek1"/>
      </w:pPr>
      <w:bookmarkStart w:id="416" w:name="_Toc82791876"/>
      <w:bookmarkStart w:id="417" w:name="_Toc82799985"/>
      <w:r>
        <w:lastRenderedPageBreak/>
        <w:t xml:space="preserve">Wymagania w zakresie gwarancji i </w:t>
      </w:r>
      <w:r w:rsidR="006E6341">
        <w:t xml:space="preserve">usług </w:t>
      </w:r>
      <w:r>
        <w:t>wsparcia</w:t>
      </w:r>
      <w:bookmarkEnd w:id="416"/>
      <w:bookmarkEnd w:id="417"/>
    </w:p>
    <w:p w14:paraId="40EE076B" w14:textId="6320073E" w:rsidR="006E6341" w:rsidRPr="002341D5" w:rsidRDefault="7179C765" w:rsidP="002341D5">
      <w:pPr>
        <w:pStyle w:val="Akapitzlist"/>
        <w:numPr>
          <w:ilvl w:val="1"/>
          <w:numId w:val="94"/>
        </w:numPr>
      </w:pPr>
      <w:r w:rsidRPr="002341D5">
        <w:t>Zasady wykonywania Gwarancji oraz Usług Wsparcia a także ich zakres określa Załącznik nr</w:t>
      </w:r>
      <w:r w:rsidR="34B8F92B" w:rsidRPr="002341D5">
        <w:t xml:space="preserve"> 7</w:t>
      </w:r>
      <w:r w:rsidRPr="002341D5">
        <w:t xml:space="preserve"> do SWZ – </w:t>
      </w:r>
      <w:r w:rsidR="34B8F92B" w:rsidRPr="002341D5">
        <w:t xml:space="preserve">wzór </w:t>
      </w:r>
      <w:r w:rsidRPr="002341D5">
        <w:t>Umow</w:t>
      </w:r>
      <w:r w:rsidR="34B8F92B" w:rsidRPr="002341D5">
        <w:t>y</w:t>
      </w:r>
      <w:r w:rsidRPr="002341D5">
        <w:t xml:space="preserve">. </w:t>
      </w:r>
    </w:p>
    <w:p w14:paraId="2AFC0AEA" w14:textId="77777777" w:rsidR="007A0CD3" w:rsidRPr="00FE4F61" w:rsidRDefault="00610A59" w:rsidP="00442104">
      <w:pPr>
        <w:pStyle w:val="Nagwek1"/>
      </w:pPr>
      <w:bookmarkStart w:id="418" w:name="_Toc492930395"/>
      <w:bookmarkStart w:id="419" w:name="_Toc82791877"/>
      <w:bookmarkStart w:id="420" w:name="_Toc82799986"/>
      <w:r w:rsidRPr="00FE4F61">
        <w:lastRenderedPageBreak/>
        <w:t xml:space="preserve">Wymagania w zakresie Usług Rozwoju </w:t>
      </w:r>
      <w:r w:rsidR="00795E46" w:rsidRPr="00FE4F61">
        <w:t xml:space="preserve">Rozbudowanego </w:t>
      </w:r>
      <w:r w:rsidRPr="00FE4F61">
        <w:t>Systemu</w:t>
      </w:r>
      <w:bookmarkEnd w:id="418"/>
      <w:bookmarkEnd w:id="419"/>
      <w:bookmarkEnd w:id="420"/>
    </w:p>
    <w:p w14:paraId="223B80DC" w14:textId="044ED463" w:rsidR="00DF23FE" w:rsidRPr="002341D5" w:rsidRDefault="5065A1DA" w:rsidP="002341D5">
      <w:pPr>
        <w:pStyle w:val="Akapitzlist"/>
        <w:numPr>
          <w:ilvl w:val="1"/>
          <w:numId w:val="94"/>
        </w:numPr>
      </w:pPr>
      <w:r w:rsidRPr="002341D5">
        <w:t xml:space="preserve">Od dnia podpisania Protokołu Odbioru Końcowego Wykonawca będzie świadczył Usługi Rozwoju </w:t>
      </w:r>
      <w:r w:rsidR="37E058B9" w:rsidRPr="002341D5">
        <w:t xml:space="preserve">Rozbudowanego </w:t>
      </w:r>
      <w:r w:rsidRPr="002341D5">
        <w:t xml:space="preserve">Systemu w wymiarze nie mniejszym niż </w:t>
      </w:r>
      <w:r w:rsidR="2DB9156C" w:rsidRPr="002341D5">
        <w:t>5</w:t>
      </w:r>
      <w:r w:rsidR="569BBE56" w:rsidRPr="002341D5">
        <w:t xml:space="preserve"> </w:t>
      </w:r>
      <w:r w:rsidRPr="002341D5">
        <w:t>000 roboc</w:t>
      </w:r>
      <w:r w:rsidR="5A3265F4" w:rsidRPr="002341D5">
        <w:t>zogodzin (zegarowych).</w:t>
      </w:r>
    </w:p>
    <w:p w14:paraId="5FCB4732" w14:textId="1D6FC051" w:rsidR="00DF23FE" w:rsidRPr="002341D5" w:rsidRDefault="3F49D9B1" w:rsidP="002341D5">
      <w:pPr>
        <w:pStyle w:val="Akapitzlist"/>
        <w:numPr>
          <w:ilvl w:val="1"/>
          <w:numId w:val="94"/>
        </w:numPr>
      </w:pPr>
      <w:r w:rsidRPr="002341D5">
        <w:t>Zasady świadczenia Usług Rozwoju określa Załącznik nr</w:t>
      </w:r>
      <w:r w:rsidR="34B8F92B" w:rsidRPr="002341D5">
        <w:t xml:space="preserve"> 7</w:t>
      </w:r>
      <w:r w:rsidR="251013DE" w:rsidRPr="002341D5">
        <w:t xml:space="preserve"> </w:t>
      </w:r>
      <w:r w:rsidRPr="002341D5">
        <w:t xml:space="preserve">do SWZ – </w:t>
      </w:r>
      <w:r w:rsidR="34B8F92B" w:rsidRPr="002341D5">
        <w:t xml:space="preserve">wzór </w:t>
      </w:r>
      <w:r w:rsidRPr="002341D5">
        <w:t>Umow</w:t>
      </w:r>
      <w:r w:rsidR="1017ED23" w:rsidRPr="002341D5">
        <w:t>y</w:t>
      </w:r>
      <w:r w:rsidRPr="002341D5">
        <w:t>.</w:t>
      </w:r>
    </w:p>
    <w:p w14:paraId="43B6FFD2" w14:textId="77777777" w:rsidR="00654FFE" w:rsidRPr="00CB1DBF" w:rsidRDefault="00654FFE" w:rsidP="001B616C">
      <w:pPr>
        <w:rPr>
          <w:rFonts w:cstheme="minorHAnsi"/>
        </w:rPr>
      </w:pPr>
      <w:r w:rsidRPr="00CB1DBF">
        <w:rPr>
          <w:rFonts w:cstheme="minorHAnsi"/>
        </w:rPr>
        <w:br w:type="page"/>
      </w:r>
    </w:p>
    <w:p w14:paraId="5E80E4DE" w14:textId="77777777" w:rsidR="007A0CD3" w:rsidRPr="00FE4F61" w:rsidRDefault="00610A59" w:rsidP="00775254">
      <w:pPr>
        <w:pStyle w:val="Nagwek1"/>
      </w:pPr>
      <w:bookmarkStart w:id="421" w:name="_Toc82791878"/>
      <w:bookmarkStart w:id="422" w:name="_Toc82799987"/>
      <w:r w:rsidRPr="00FE4F61">
        <w:lastRenderedPageBreak/>
        <w:t>Załączniki do OPZ</w:t>
      </w:r>
      <w:bookmarkEnd w:id="421"/>
      <w:bookmarkEnd w:id="422"/>
      <w:r w:rsidRPr="00FE4F61">
        <w:t xml:space="preserve"> </w:t>
      </w:r>
    </w:p>
    <w:p w14:paraId="11D900BA" w14:textId="77777777" w:rsidR="005448A8" w:rsidRPr="00CB1DBF" w:rsidRDefault="00B859B6" w:rsidP="00990708">
      <w:pPr>
        <w:pStyle w:val="Nagwek2"/>
      </w:pPr>
      <w:bookmarkStart w:id="423" w:name="_Toc82791879"/>
      <w:bookmarkStart w:id="424" w:name="_Toc82799988"/>
      <w:r w:rsidRPr="00CB1DBF">
        <w:t>Załącznik</w:t>
      </w:r>
      <w:r w:rsidR="005448A8" w:rsidRPr="00CB1DBF">
        <w:t xml:space="preserve"> 1 do </w:t>
      </w:r>
      <w:proofErr w:type="spellStart"/>
      <w:r w:rsidR="005448A8" w:rsidRPr="00CB1DBF">
        <w:t>OPZ_wymagania_funkcjonalne</w:t>
      </w:r>
      <w:bookmarkEnd w:id="423"/>
      <w:bookmarkEnd w:id="424"/>
      <w:proofErr w:type="spellEnd"/>
    </w:p>
    <w:p w14:paraId="4CFD9E82" w14:textId="77777777" w:rsidR="00225C25" w:rsidRDefault="00B859B6" w:rsidP="00990708">
      <w:pPr>
        <w:pStyle w:val="Nagwek2"/>
      </w:pPr>
      <w:bookmarkStart w:id="425" w:name="_Toc82791880"/>
      <w:bookmarkStart w:id="426" w:name="_Toc82799989"/>
      <w:r w:rsidRPr="00CB1DBF">
        <w:t>Załącznik</w:t>
      </w:r>
      <w:r w:rsidR="005448A8" w:rsidRPr="00CB1DBF">
        <w:t xml:space="preserve"> 2 do </w:t>
      </w:r>
      <w:proofErr w:type="spellStart"/>
      <w:r w:rsidR="005448A8" w:rsidRPr="00CB1DBF">
        <w:t>OPZ_opis</w:t>
      </w:r>
      <w:r w:rsidR="0069058C" w:rsidRPr="00CB1DBF">
        <w:t>_</w:t>
      </w:r>
      <w:r w:rsidR="005448A8" w:rsidRPr="00CB1DBF">
        <w:t>stanu</w:t>
      </w:r>
      <w:r w:rsidR="0069058C" w:rsidRPr="00CB1DBF">
        <w:t>_</w:t>
      </w:r>
      <w:r w:rsidR="005448A8" w:rsidRPr="00CB1DBF">
        <w:t>obecnego</w:t>
      </w:r>
      <w:bookmarkEnd w:id="425"/>
      <w:bookmarkEnd w:id="426"/>
      <w:proofErr w:type="spellEnd"/>
      <w:r w:rsidR="00610A59" w:rsidRPr="00CB1DBF">
        <w:t xml:space="preserve"> </w:t>
      </w:r>
    </w:p>
    <w:sectPr w:rsidR="00225C25" w:rsidSect="00C96B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23695B" w16cex:dateUtc="2021-09-17T12:25:02.373Z"/>
  <w16cex:commentExtensible w16cex:durableId="2AB84873" w16cex:dateUtc="2021-09-17T12:45:57.827Z"/>
  <w16cex:commentExtensible w16cex:durableId="6B83B12A" w16cex:dateUtc="2021-09-17T08:35:39.201Z"/>
  <w16cex:commentExtensible w16cex:durableId="24734D5B" w16cex:dateUtc="2021-09-17T08:29:00.975Z"/>
  <w16cex:commentExtensible w16cex:durableId="45958AAC" w16cex:dateUtc="2021-09-17T08:18:20.863Z"/>
  <w16cex:commentExtensible w16cex:durableId="01B41A5E" w16cex:dateUtc="2021-09-17T08:11:37.674Z"/>
  <w16cex:commentExtensible w16cex:durableId="5B3C8632" w16cex:dateUtc="2021-09-17T08:05:37.945Z"/>
  <w16cex:commentExtensible w16cex:durableId="3B02DBFC" w16cex:dateUtc="2021-09-17T08:04:55.656Z"/>
  <w16cex:commentExtensible w16cex:durableId="514D8523" w16cex:dateUtc="2021-09-14T09:55:24.682Z"/>
  <w16cex:commentExtensible w16cex:durableId="015C86F2" w16cex:dateUtc="2021-09-14T09:34:31.823Z"/>
  <w16cex:commentExtensible w16cex:durableId="3B1ACC79" w16cex:dateUtc="2021-09-14T09:33:05.062Z"/>
  <w16cex:commentExtensible w16cex:durableId="3DB6468F" w16cex:dateUtc="2021-09-17T12:47:54.41Z"/>
  <w16cex:commentExtensible w16cex:durableId="0E86A747" w16cex:dateUtc="2021-09-30T08:29:30.85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7CD2551" w16cid:durableId="21C6F900"/>
  <w16cid:commentId w16cid:paraId="4E18D28C" w16cid:durableId="21C6FA8D"/>
  <w16cid:commentId w16cid:paraId="27B47D08" w16cid:durableId="21C6F92B"/>
  <w16cid:commentId w16cid:paraId="11741F22" w16cid:durableId="21C6F94D"/>
  <w16cid:commentId w16cid:paraId="510D6061" w16cid:durableId="21C6F991"/>
  <w16cid:commentId w16cid:paraId="77107210" w16cid:durableId="3B1ACC79"/>
  <w16cid:commentId w16cid:paraId="33C2FEE9" w16cid:durableId="015C86F2"/>
  <w16cid:commentId w16cid:paraId="31183B66" w16cid:durableId="514D8523"/>
  <w16cid:commentId w16cid:paraId="1683F0E8" w16cid:durableId="3B02DBFC"/>
  <w16cid:commentId w16cid:paraId="60FCC503" w16cid:durableId="5B3C8632"/>
  <w16cid:commentId w16cid:paraId="2A8F81E7" w16cid:durableId="01B41A5E"/>
  <w16cid:commentId w16cid:paraId="4E73F773" w16cid:durableId="45958AAC"/>
  <w16cid:commentId w16cid:paraId="1AF65371" w16cid:durableId="24734D5B"/>
  <w16cid:commentId w16cid:paraId="4F0A1520" w16cid:durableId="6B83B12A"/>
  <w16cid:commentId w16cid:paraId="6B5B0204" w16cid:durableId="2223695B"/>
  <w16cid:commentId w16cid:paraId="22C82D1A" w16cid:durableId="2AB84873"/>
  <w16cid:commentId w16cid:paraId="0C4EE022" w16cid:durableId="3DB6468F"/>
  <w16cid:commentId w16cid:paraId="52E11466" w16cid:durableId="1F3E2D3B"/>
  <w16cid:commentId w16cid:paraId="77F531F4" w16cid:durableId="025963FE"/>
  <w16cid:commentId w16cid:paraId="54D09100" w16cid:durableId="156D09F4"/>
  <w16cid:commentId w16cid:paraId="34ACF3EF" w16cid:durableId="0E86A747"/>
  <w16cid:commentId w16cid:paraId="389DDEC6" w16cid:durableId="5D13F4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965F9" w14:textId="77777777" w:rsidR="005C4741" w:rsidRDefault="005C4741">
      <w:r>
        <w:separator/>
      </w:r>
    </w:p>
    <w:p w14:paraId="2E09E7CF" w14:textId="77777777" w:rsidR="005C4741" w:rsidRDefault="005C4741"/>
    <w:p w14:paraId="4D0ECEAF" w14:textId="77777777" w:rsidR="005C4741" w:rsidRDefault="005C4741"/>
    <w:p w14:paraId="4C1BEB49" w14:textId="77777777" w:rsidR="005C4741" w:rsidRDefault="005C4741"/>
  </w:endnote>
  <w:endnote w:type="continuationSeparator" w:id="0">
    <w:p w14:paraId="30086A5E" w14:textId="77777777" w:rsidR="005C4741" w:rsidRDefault="005C4741">
      <w:r>
        <w:continuationSeparator/>
      </w:r>
    </w:p>
    <w:p w14:paraId="4DE56FBD" w14:textId="77777777" w:rsidR="005C4741" w:rsidRDefault="005C4741"/>
    <w:p w14:paraId="75FC8C75" w14:textId="77777777" w:rsidR="005C4741" w:rsidRDefault="005C4741"/>
    <w:p w14:paraId="74A56CCC" w14:textId="77777777" w:rsidR="005C4741" w:rsidRDefault="005C4741"/>
  </w:endnote>
  <w:endnote w:type="continuationNotice" w:id="1">
    <w:p w14:paraId="38CCCC20" w14:textId="77777777" w:rsidR="005C4741" w:rsidRDefault="005C47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94DCD" w14:textId="77777777" w:rsidR="00B801DA" w:rsidRDefault="00B801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48818" w14:textId="118601D2" w:rsidR="00783524" w:rsidRPr="00EB0627" w:rsidRDefault="00D6612B" w:rsidP="00EB0627">
    <w:pPr>
      <w:pStyle w:val="Stopka"/>
    </w:pPr>
    <w:sdt>
      <w:sdtPr>
        <w:id w:val="-380630480"/>
      </w:sdtPr>
      <w:sdtEndPr/>
      <w:sdtContent>
        <w:sdt>
          <w:sdtPr>
            <w:id w:val="-460184871"/>
          </w:sdtPr>
          <w:sdtEndPr/>
          <w:sdtContent>
            <w:r w:rsidR="00783524">
              <w:t>Opis Przedmiotu Zamówienia</w:t>
            </w:r>
          </w:sdtContent>
        </w:sdt>
      </w:sdtContent>
    </w:sdt>
    <w:r w:rsidR="00783524" w:rsidRPr="00EB0627">
      <w:t xml:space="preserve">                                                                                      </w:t>
    </w:r>
    <w:r w:rsidR="00783524" w:rsidRPr="00EB0627">
      <w:tab/>
      <w:t xml:space="preserve">   strona </w:t>
    </w:r>
    <w:r w:rsidR="00783524">
      <w:rPr>
        <w:color w:val="2B579A"/>
        <w:shd w:val="clear" w:color="auto" w:fill="E6E6E6"/>
      </w:rPr>
      <w:fldChar w:fldCharType="begin"/>
    </w:r>
    <w:r w:rsidR="00783524">
      <w:instrText xml:space="preserve"> PAGE    \* MERGEFORMAT </w:instrText>
    </w:r>
    <w:r w:rsidR="00783524">
      <w:rPr>
        <w:color w:val="2B579A"/>
        <w:shd w:val="clear" w:color="auto" w:fill="E6E6E6"/>
      </w:rPr>
      <w:fldChar w:fldCharType="separate"/>
    </w:r>
    <w:r>
      <w:rPr>
        <w:noProof/>
      </w:rPr>
      <w:t>22</w:t>
    </w:r>
    <w:r w:rsidR="00783524">
      <w:rPr>
        <w:noProof/>
        <w:color w:val="2B579A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158"/>
      <w:gridCol w:w="2417"/>
      <w:gridCol w:w="1710"/>
      <w:gridCol w:w="2785"/>
    </w:tblGrid>
    <w:tr w:rsidR="00783524" w:rsidRPr="009F09CB" w14:paraId="7DC42813" w14:textId="77777777" w:rsidTr="005F6865">
      <w:tc>
        <w:tcPr>
          <w:tcW w:w="2172" w:type="dxa"/>
          <w:shd w:val="clear" w:color="auto" w:fill="auto"/>
          <w:hideMark/>
        </w:tcPr>
        <w:p w14:paraId="6F203DC6" w14:textId="77777777" w:rsidR="00783524" w:rsidRPr="00FA4512" w:rsidRDefault="00783524" w:rsidP="005F6865">
          <w:pPr>
            <w:tabs>
              <w:tab w:val="center" w:pos="4536"/>
              <w:tab w:val="right" w:pos="9072"/>
            </w:tabs>
          </w:pPr>
          <w:r>
            <w:rPr>
              <w:noProof/>
              <w:color w:val="2B579A"/>
              <w:shd w:val="clear" w:color="auto" w:fill="E6E6E6"/>
            </w:rPr>
            <w:drawing>
              <wp:inline distT="0" distB="0" distL="0" distR="0" wp14:anchorId="70139FF7" wp14:editId="3BECAAD6">
                <wp:extent cx="1200150" cy="676275"/>
                <wp:effectExtent l="0" t="0" r="0" b="0"/>
                <wp:docPr id="1" name="Obraz 5" descr="logo_FE_Polska_Cyfrowa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_FE_Polska_Cyfrowa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3" w:type="dxa"/>
          <w:shd w:val="clear" w:color="auto" w:fill="auto"/>
          <w:vAlign w:val="center"/>
          <w:hideMark/>
        </w:tcPr>
        <w:p w14:paraId="42EED86E" w14:textId="77777777" w:rsidR="00783524" w:rsidRPr="00FA4512" w:rsidRDefault="00783524" w:rsidP="005F6865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color w:val="2B579A"/>
              <w:shd w:val="clear" w:color="auto" w:fill="E6E6E6"/>
            </w:rPr>
            <w:drawing>
              <wp:inline distT="0" distB="0" distL="0" distR="0" wp14:anchorId="0162A0FF" wp14:editId="3FC71487">
                <wp:extent cx="1333500" cy="447675"/>
                <wp:effectExtent l="0" t="0" r="0" b="0"/>
                <wp:docPr id="2" name="Obraz 6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4" w:type="dxa"/>
          <w:shd w:val="clear" w:color="auto" w:fill="auto"/>
          <w:vAlign w:val="center"/>
          <w:hideMark/>
        </w:tcPr>
        <w:p w14:paraId="5FF1C568" w14:textId="77777777" w:rsidR="00783524" w:rsidRPr="00FA4512" w:rsidRDefault="00783524" w:rsidP="005F6865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color w:val="2B579A"/>
              <w:shd w:val="clear" w:color="auto" w:fill="E6E6E6"/>
            </w:rPr>
            <w:drawing>
              <wp:inline distT="0" distB="0" distL="0" distR="0" wp14:anchorId="536B5A3B" wp14:editId="587170E9">
                <wp:extent cx="542925" cy="295275"/>
                <wp:effectExtent l="0" t="0" r="0" b="0"/>
                <wp:docPr id="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7" w:type="dxa"/>
          <w:shd w:val="clear" w:color="auto" w:fill="auto"/>
          <w:vAlign w:val="center"/>
          <w:hideMark/>
        </w:tcPr>
        <w:p w14:paraId="592F11A1" w14:textId="77777777" w:rsidR="00783524" w:rsidRPr="00FA4512" w:rsidRDefault="00783524" w:rsidP="005F6865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color w:val="2B579A"/>
              <w:shd w:val="clear" w:color="auto" w:fill="E6E6E6"/>
            </w:rPr>
            <w:drawing>
              <wp:inline distT="0" distB="0" distL="0" distR="0" wp14:anchorId="13056E91" wp14:editId="526F74EF">
                <wp:extent cx="1600200" cy="523875"/>
                <wp:effectExtent l="0" t="0" r="0" b="0"/>
                <wp:docPr id="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4251E4" w14:textId="77777777" w:rsidR="00783524" w:rsidRPr="005F6865" w:rsidRDefault="00783524" w:rsidP="005F6865">
    <w:pPr>
      <w:pStyle w:val="Stopka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37BEC" w14:textId="77777777" w:rsidR="005C4741" w:rsidRDefault="005C4741">
      <w:r>
        <w:separator/>
      </w:r>
    </w:p>
    <w:p w14:paraId="44C5E899" w14:textId="77777777" w:rsidR="005C4741" w:rsidRDefault="005C4741"/>
    <w:p w14:paraId="77790394" w14:textId="77777777" w:rsidR="005C4741" w:rsidRDefault="005C4741"/>
    <w:p w14:paraId="788B4856" w14:textId="77777777" w:rsidR="005C4741" w:rsidRDefault="005C4741"/>
  </w:footnote>
  <w:footnote w:type="continuationSeparator" w:id="0">
    <w:p w14:paraId="7C8168BE" w14:textId="77777777" w:rsidR="005C4741" w:rsidRDefault="005C4741">
      <w:r>
        <w:continuationSeparator/>
      </w:r>
    </w:p>
    <w:p w14:paraId="0B9C4D71" w14:textId="77777777" w:rsidR="005C4741" w:rsidRDefault="005C4741"/>
    <w:p w14:paraId="0653AAD1" w14:textId="77777777" w:rsidR="005C4741" w:rsidRDefault="005C4741"/>
    <w:p w14:paraId="52CCC155" w14:textId="77777777" w:rsidR="005C4741" w:rsidRDefault="005C4741"/>
  </w:footnote>
  <w:footnote w:type="continuationNotice" w:id="1">
    <w:p w14:paraId="6C65A699" w14:textId="77777777" w:rsidR="005C4741" w:rsidRDefault="005C47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B801" w14:textId="77777777" w:rsidR="00B801DA" w:rsidRDefault="00B801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869D5" w14:textId="77777777" w:rsidR="00B801DA" w:rsidRDefault="00B801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24EB6" w14:textId="77777777" w:rsidR="00B801DA" w:rsidRDefault="00B801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D967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9"/>
    <w:lvl w:ilvl="0"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firstLine="0"/>
      </w:pPr>
      <w:rPr>
        <w:color w:val="000000"/>
        <w:position w:val="0"/>
        <w:sz w:val="20"/>
        <w:szCs w:val="20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num" w:pos="0"/>
        </w:tabs>
        <w:ind w:left="0" w:firstLine="1440"/>
      </w:pPr>
      <w:rPr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21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28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36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43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50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576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" w15:restartNumberingAfterBreak="0">
    <w:nsid w:val="0000000E"/>
    <w:multiLevelType w:val="singleLevel"/>
    <w:tmpl w:val="0000000E"/>
    <w:name w:val="WW8Num190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4" w15:restartNumberingAfterBreak="0">
    <w:nsid w:val="00000017"/>
    <w:multiLevelType w:val="singleLevel"/>
    <w:tmpl w:val="00000017"/>
    <w:name w:val="WW8Num20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28"/>
    <w:multiLevelType w:val="singleLevel"/>
    <w:tmpl w:val="00000028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6" w15:restartNumberingAfterBreak="0">
    <w:nsid w:val="00000031"/>
    <w:multiLevelType w:val="multilevel"/>
    <w:tmpl w:val="00000031"/>
    <w:name w:val="WW8Num46"/>
    <w:lvl w:ilvl="0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/>
      </w:rPr>
    </w:lvl>
  </w:abstractNum>
  <w:abstractNum w:abstractNumId="7" w15:restartNumberingAfterBreak="0">
    <w:nsid w:val="00000033"/>
    <w:multiLevelType w:val="singleLevel"/>
    <w:tmpl w:val="00000033"/>
    <w:name w:val="WW8Num56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38"/>
    <w:multiLevelType w:val="singleLevel"/>
    <w:tmpl w:val="00000038"/>
    <w:name w:val="WW8Num58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9" w15:restartNumberingAfterBreak="0">
    <w:nsid w:val="0000003A"/>
    <w:multiLevelType w:val="singleLevel"/>
    <w:tmpl w:val="0000003A"/>
    <w:name w:val="WW8Num63"/>
    <w:lvl w:ilvl="0">
      <w:start w:val="1"/>
      <w:numFmt w:val="lowerLetter"/>
      <w:lvlText w:val="%1)"/>
      <w:lvlJc w:val="left"/>
      <w:pPr>
        <w:tabs>
          <w:tab w:val="num" w:pos="351"/>
        </w:tabs>
        <w:ind w:left="351" w:hanging="360"/>
      </w:pPr>
    </w:lvl>
  </w:abstractNum>
  <w:abstractNum w:abstractNumId="10" w15:restartNumberingAfterBreak="0">
    <w:nsid w:val="0000003C"/>
    <w:multiLevelType w:val="singleLevel"/>
    <w:tmpl w:val="0000003C"/>
    <w:name w:val="WW8Num65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11" w15:restartNumberingAfterBreak="0">
    <w:nsid w:val="00000044"/>
    <w:multiLevelType w:val="multilevel"/>
    <w:tmpl w:val="00000044"/>
    <w:name w:val="WW8Num6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5A"/>
    <w:multiLevelType w:val="singleLevel"/>
    <w:tmpl w:val="0000005A"/>
    <w:name w:val="WW8Num76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13" w15:restartNumberingAfterBreak="0">
    <w:nsid w:val="00000067"/>
    <w:multiLevelType w:val="singleLevel"/>
    <w:tmpl w:val="00000067"/>
    <w:name w:val="WW8Num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4" w15:restartNumberingAfterBreak="0">
    <w:nsid w:val="0000007A"/>
    <w:multiLevelType w:val="singleLevel"/>
    <w:tmpl w:val="0000007A"/>
    <w:name w:val="WW8Num1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15" w15:restartNumberingAfterBreak="0">
    <w:nsid w:val="00000084"/>
    <w:multiLevelType w:val="singleLevel"/>
    <w:tmpl w:val="00000084"/>
    <w:name w:val="WW8Num133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89"/>
    <w:multiLevelType w:val="singleLevel"/>
    <w:tmpl w:val="00000089"/>
    <w:name w:val="WW8Num144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17" w15:restartNumberingAfterBreak="0">
    <w:nsid w:val="00000098"/>
    <w:multiLevelType w:val="singleLevel"/>
    <w:tmpl w:val="00000098"/>
    <w:name w:val="WW8Num149"/>
    <w:lvl w:ilvl="0">
      <w:start w:val="1"/>
      <w:numFmt w:val="decimal"/>
      <w:lvlText w:val="%1."/>
      <w:lvlJc w:val="right"/>
      <w:pPr>
        <w:tabs>
          <w:tab w:val="num" w:pos="454"/>
        </w:tabs>
        <w:ind w:left="454" w:firstLine="0"/>
      </w:pPr>
    </w:lvl>
  </w:abstractNum>
  <w:abstractNum w:abstractNumId="18" w15:restartNumberingAfterBreak="0">
    <w:nsid w:val="000000A7"/>
    <w:multiLevelType w:val="singleLevel"/>
    <w:tmpl w:val="000000A7"/>
    <w:name w:val="WW8Num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12576E"/>
    <w:multiLevelType w:val="multilevel"/>
    <w:tmpl w:val="A8A6944E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71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0" w15:restartNumberingAfterBreak="0">
    <w:nsid w:val="021A56F9"/>
    <w:multiLevelType w:val="multilevel"/>
    <w:tmpl w:val="C62AF6E2"/>
    <w:lvl w:ilvl="0">
      <w:start w:val="1"/>
      <w:numFmt w:val="lowerLetter"/>
      <w:lvlText w:val="%1."/>
      <w:lvlJc w:val="left"/>
      <w:pPr>
        <w:ind w:left="206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036566F9"/>
    <w:multiLevelType w:val="hybridMultilevel"/>
    <w:tmpl w:val="470AC40C"/>
    <w:lvl w:ilvl="0" w:tplc="0415001B">
      <w:start w:val="1"/>
      <w:numFmt w:val="lowerRoman"/>
      <w:lvlText w:val="%1."/>
      <w:lvlJc w:val="righ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04283220"/>
    <w:multiLevelType w:val="hybridMultilevel"/>
    <w:tmpl w:val="B8A2AED8"/>
    <w:name w:val="WW8Num182"/>
    <w:lvl w:ilvl="0" w:tplc="E9FAD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20419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D989A16" w:tentative="1">
      <w:start w:val="1"/>
      <w:numFmt w:val="lowerRoman"/>
      <w:lvlText w:val="%3."/>
      <w:lvlJc w:val="right"/>
      <w:pPr>
        <w:ind w:left="2160" w:hanging="180"/>
      </w:pPr>
    </w:lvl>
    <w:lvl w:ilvl="3" w:tplc="EE40D576" w:tentative="1">
      <w:start w:val="1"/>
      <w:numFmt w:val="decimal"/>
      <w:lvlText w:val="%4."/>
      <w:lvlJc w:val="left"/>
      <w:pPr>
        <w:ind w:left="2880" w:hanging="360"/>
      </w:pPr>
    </w:lvl>
    <w:lvl w:ilvl="4" w:tplc="A8CAFC5C" w:tentative="1">
      <w:start w:val="1"/>
      <w:numFmt w:val="lowerLetter"/>
      <w:lvlText w:val="%5."/>
      <w:lvlJc w:val="left"/>
      <w:pPr>
        <w:ind w:left="3600" w:hanging="360"/>
      </w:pPr>
    </w:lvl>
    <w:lvl w:ilvl="5" w:tplc="DA741F9A" w:tentative="1">
      <w:start w:val="1"/>
      <w:numFmt w:val="lowerRoman"/>
      <w:lvlText w:val="%6."/>
      <w:lvlJc w:val="right"/>
      <w:pPr>
        <w:ind w:left="4320" w:hanging="180"/>
      </w:pPr>
    </w:lvl>
    <w:lvl w:ilvl="6" w:tplc="D6DC4A38" w:tentative="1">
      <w:start w:val="1"/>
      <w:numFmt w:val="decimal"/>
      <w:lvlText w:val="%7."/>
      <w:lvlJc w:val="left"/>
      <w:pPr>
        <w:ind w:left="5040" w:hanging="360"/>
      </w:pPr>
    </w:lvl>
    <w:lvl w:ilvl="7" w:tplc="92B2591C" w:tentative="1">
      <w:start w:val="1"/>
      <w:numFmt w:val="lowerLetter"/>
      <w:lvlText w:val="%8."/>
      <w:lvlJc w:val="left"/>
      <w:pPr>
        <w:ind w:left="5760" w:hanging="360"/>
      </w:pPr>
    </w:lvl>
    <w:lvl w:ilvl="8" w:tplc="0D20F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70283C"/>
    <w:multiLevelType w:val="multilevel"/>
    <w:tmpl w:val="A4806C4C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24" w15:restartNumberingAfterBreak="0">
    <w:nsid w:val="07EB798F"/>
    <w:multiLevelType w:val="multilevel"/>
    <w:tmpl w:val="11B228A6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lowerRoman"/>
      <w:lvlText w:val="%4."/>
      <w:lvlJc w:val="right"/>
      <w:pPr>
        <w:ind w:left="25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25" w15:restartNumberingAfterBreak="0">
    <w:nsid w:val="08E900FB"/>
    <w:multiLevelType w:val="hybridMultilevel"/>
    <w:tmpl w:val="B490A88C"/>
    <w:name w:val="WW8Num1822"/>
    <w:lvl w:ilvl="0" w:tplc="A85A0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0C438E"/>
    <w:multiLevelType w:val="hybridMultilevel"/>
    <w:tmpl w:val="B7749442"/>
    <w:lvl w:ilvl="0" w:tplc="3A18FA3A">
      <w:start w:val="1"/>
      <w:numFmt w:val="decimal"/>
      <w:lvlText w:val="%1."/>
      <w:lvlJc w:val="left"/>
      <w:pPr>
        <w:ind w:left="720" w:hanging="360"/>
      </w:pPr>
    </w:lvl>
    <w:lvl w:ilvl="1" w:tplc="1A7C45BC">
      <w:start w:val="1"/>
      <w:numFmt w:val="lowerRoman"/>
      <w:lvlText w:val="%2."/>
      <w:lvlJc w:val="left"/>
      <w:pPr>
        <w:ind w:left="1440" w:hanging="360"/>
      </w:pPr>
    </w:lvl>
    <w:lvl w:ilvl="2" w:tplc="CD54901A">
      <w:start w:val="1"/>
      <w:numFmt w:val="lowerRoman"/>
      <w:lvlText w:val="%3."/>
      <w:lvlJc w:val="right"/>
      <w:pPr>
        <w:ind w:left="2160" w:hanging="180"/>
      </w:pPr>
    </w:lvl>
    <w:lvl w:ilvl="3" w:tplc="AF109E82">
      <w:start w:val="1"/>
      <w:numFmt w:val="decimal"/>
      <w:lvlText w:val="%4."/>
      <w:lvlJc w:val="left"/>
      <w:pPr>
        <w:ind w:left="2880" w:hanging="360"/>
      </w:pPr>
    </w:lvl>
    <w:lvl w:ilvl="4" w:tplc="4B2EAC9C">
      <w:start w:val="1"/>
      <w:numFmt w:val="lowerLetter"/>
      <w:lvlText w:val="%5."/>
      <w:lvlJc w:val="left"/>
      <w:pPr>
        <w:ind w:left="3600" w:hanging="360"/>
      </w:pPr>
    </w:lvl>
    <w:lvl w:ilvl="5" w:tplc="480A1C5A">
      <w:start w:val="1"/>
      <w:numFmt w:val="lowerRoman"/>
      <w:lvlText w:val="%6."/>
      <w:lvlJc w:val="right"/>
      <w:pPr>
        <w:ind w:left="4320" w:hanging="180"/>
      </w:pPr>
    </w:lvl>
    <w:lvl w:ilvl="6" w:tplc="04A2FD2A">
      <w:start w:val="1"/>
      <w:numFmt w:val="decimal"/>
      <w:lvlText w:val="%7."/>
      <w:lvlJc w:val="left"/>
      <w:pPr>
        <w:ind w:left="5040" w:hanging="360"/>
      </w:pPr>
    </w:lvl>
    <w:lvl w:ilvl="7" w:tplc="C7C8B5A2">
      <w:start w:val="1"/>
      <w:numFmt w:val="lowerLetter"/>
      <w:lvlText w:val="%8."/>
      <w:lvlJc w:val="left"/>
      <w:pPr>
        <w:ind w:left="5760" w:hanging="360"/>
      </w:pPr>
    </w:lvl>
    <w:lvl w:ilvl="8" w:tplc="B340301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17773A"/>
    <w:multiLevelType w:val="multilevel"/>
    <w:tmpl w:val="3DF41A4A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28" w15:restartNumberingAfterBreak="0">
    <w:nsid w:val="0CAF3A13"/>
    <w:multiLevelType w:val="hybridMultilevel"/>
    <w:tmpl w:val="61902E06"/>
    <w:lvl w:ilvl="0" w:tplc="0415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9" w15:restartNumberingAfterBreak="0">
    <w:nsid w:val="0F846FAD"/>
    <w:multiLevelType w:val="hybridMultilevel"/>
    <w:tmpl w:val="02F60054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105F3F3E"/>
    <w:multiLevelType w:val="hybridMultilevel"/>
    <w:tmpl w:val="D7CC4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B510BC"/>
    <w:multiLevelType w:val="multilevel"/>
    <w:tmpl w:val="3DF41A4A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32" w15:restartNumberingAfterBreak="0">
    <w:nsid w:val="12341402"/>
    <w:multiLevelType w:val="hybridMultilevel"/>
    <w:tmpl w:val="9A147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165E81"/>
    <w:multiLevelType w:val="hybridMultilevel"/>
    <w:tmpl w:val="02F60054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14B93D4C"/>
    <w:multiLevelType w:val="multilevel"/>
    <w:tmpl w:val="3DF41A4A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35" w15:restartNumberingAfterBreak="0">
    <w:nsid w:val="1603321B"/>
    <w:multiLevelType w:val="hybridMultilevel"/>
    <w:tmpl w:val="D8B40B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6B856A5"/>
    <w:multiLevelType w:val="hybridMultilevel"/>
    <w:tmpl w:val="A41444C4"/>
    <w:name w:val="WW8Num166222"/>
    <w:lvl w:ilvl="0" w:tplc="27B84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A7E1072"/>
    <w:multiLevelType w:val="hybridMultilevel"/>
    <w:tmpl w:val="D7CC4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686819"/>
    <w:multiLevelType w:val="multilevel"/>
    <w:tmpl w:val="C25CCE2E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71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9" w15:restartNumberingAfterBreak="0">
    <w:nsid w:val="1D992BB7"/>
    <w:multiLevelType w:val="multilevel"/>
    <w:tmpl w:val="3DF41A4A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40" w15:restartNumberingAfterBreak="0">
    <w:nsid w:val="1E5F55B0"/>
    <w:multiLevelType w:val="hybridMultilevel"/>
    <w:tmpl w:val="3B48BFB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23336F9"/>
    <w:multiLevelType w:val="multilevel"/>
    <w:tmpl w:val="11B228A6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lowerRoman"/>
      <w:lvlText w:val="%4."/>
      <w:lvlJc w:val="right"/>
      <w:pPr>
        <w:ind w:left="25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42" w15:restartNumberingAfterBreak="0">
    <w:nsid w:val="2599289D"/>
    <w:multiLevelType w:val="hybridMultilevel"/>
    <w:tmpl w:val="F72C1944"/>
    <w:lvl w:ilvl="0" w:tplc="0415001B">
      <w:start w:val="1"/>
      <w:numFmt w:val="lowerRoman"/>
      <w:lvlText w:val="%1."/>
      <w:lvlJc w:val="right"/>
      <w:pPr>
        <w:ind w:left="21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3" w15:restartNumberingAfterBreak="0">
    <w:nsid w:val="26ED7CFC"/>
    <w:multiLevelType w:val="hybridMultilevel"/>
    <w:tmpl w:val="02F60054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4" w15:restartNumberingAfterBreak="0">
    <w:nsid w:val="28102812"/>
    <w:multiLevelType w:val="hybridMultilevel"/>
    <w:tmpl w:val="7BA4AE48"/>
    <w:lvl w:ilvl="0" w:tplc="FFFFFFFF">
      <w:start w:val="1"/>
      <w:numFmt w:val="decimal"/>
      <w:lvlText w:val="%1.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BAA6FDD6">
      <w:start w:val="1"/>
      <w:numFmt w:val="lowerLetter"/>
      <w:lvlText w:val="%3)"/>
      <w:lvlJc w:val="left"/>
      <w:pPr>
        <w:ind w:left="2754" w:hanging="360"/>
      </w:pPr>
      <w:rPr>
        <w:rFonts w:hint="default"/>
      </w:rPr>
    </w:lvl>
    <w:lvl w:ilvl="3" w:tplc="ED72CDD2">
      <w:start w:val="1"/>
      <w:numFmt w:val="decimal"/>
      <w:lvlText w:val="%4)"/>
      <w:lvlJc w:val="left"/>
      <w:pPr>
        <w:ind w:left="329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5" w15:restartNumberingAfterBreak="0">
    <w:nsid w:val="2A216CDE"/>
    <w:multiLevelType w:val="hybridMultilevel"/>
    <w:tmpl w:val="876A6F5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2A5D6199"/>
    <w:multiLevelType w:val="multilevel"/>
    <w:tmpl w:val="11B228A6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lowerRoman"/>
      <w:lvlText w:val="%4."/>
      <w:lvlJc w:val="right"/>
      <w:pPr>
        <w:ind w:left="25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47" w15:restartNumberingAfterBreak="0">
    <w:nsid w:val="2B05156D"/>
    <w:multiLevelType w:val="hybridMultilevel"/>
    <w:tmpl w:val="5AC248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B11738D"/>
    <w:multiLevelType w:val="multilevel"/>
    <w:tmpl w:val="167A94BA"/>
    <w:lvl w:ilvl="0">
      <w:start w:val="1"/>
      <w:numFmt w:val="decimal"/>
      <w:pStyle w:val="Nagwe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79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91" w:hanging="284"/>
      </w:pPr>
    </w:lvl>
    <w:lvl w:ilvl="4">
      <w:start w:val="1"/>
      <w:numFmt w:val="lowerRoman"/>
      <w:lvlText w:val="%5)"/>
      <w:lvlJc w:val="left"/>
      <w:pPr>
        <w:ind w:left="1531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1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1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7" w:hanging="453"/>
      </w:pPr>
      <w:rPr>
        <w:rFonts w:hint="default"/>
      </w:rPr>
    </w:lvl>
  </w:abstractNum>
  <w:abstractNum w:abstractNumId="49" w15:restartNumberingAfterBreak="0">
    <w:nsid w:val="2C045396"/>
    <w:multiLevelType w:val="hybridMultilevel"/>
    <w:tmpl w:val="43963244"/>
    <w:lvl w:ilvl="0" w:tplc="E1B47C9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C26F84">
      <w:start w:val="1"/>
      <w:numFmt w:val="lowerLetter"/>
      <w:lvlText w:val="%2."/>
      <w:lvlJc w:val="left"/>
      <w:pPr>
        <w:ind w:left="83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32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6710A">
      <w:start w:val="1"/>
      <w:numFmt w:val="decimal"/>
      <w:lvlText w:val="%4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581546">
      <w:start w:val="1"/>
      <w:numFmt w:val="lowerLetter"/>
      <w:lvlText w:val="%5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D4D0D6">
      <w:start w:val="1"/>
      <w:numFmt w:val="lowerRoman"/>
      <w:lvlText w:val="%6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84692">
      <w:start w:val="1"/>
      <w:numFmt w:val="decimal"/>
      <w:lvlText w:val="%7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2D0BE">
      <w:start w:val="1"/>
      <w:numFmt w:val="lowerLetter"/>
      <w:lvlText w:val="%8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A902C">
      <w:start w:val="1"/>
      <w:numFmt w:val="lowerRoman"/>
      <w:lvlText w:val="%9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CC134B5"/>
    <w:multiLevelType w:val="hybridMultilevel"/>
    <w:tmpl w:val="9B28E4CE"/>
    <w:lvl w:ilvl="0" w:tplc="47A01C10">
      <w:start w:val="1"/>
      <w:numFmt w:val="decimal"/>
      <w:lvlText w:val="%1."/>
      <w:lvlJc w:val="left"/>
      <w:pPr>
        <w:ind w:left="720" w:hanging="360"/>
      </w:pPr>
    </w:lvl>
    <w:lvl w:ilvl="1" w:tplc="0626311A">
      <w:start w:val="1"/>
      <w:numFmt w:val="lowerLetter"/>
      <w:lvlText w:val="%2."/>
      <w:lvlJc w:val="left"/>
      <w:pPr>
        <w:ind w:left="1440" w:hanging="360"/>
      </w:pPr>
    </w:lvl>
    <w:lvl w:ilvl="2" w:tplc="298E72DA">
      <w:numFmt w:val="none"/>
      <w:lvlText w:val=""/>
      <w:lvlJc w:val="left"/>
      <w:pPr>
        <w:tabs>
          <w:tab w:val="num" w:pos="360"/>
        </w:tabs>
      </w:pPr>
    </w:lvl>
    <w:lvl w:ilvl="3" w:tplc="A7E45E0E">
      <w:start w:val="1"/>
      <w:numFmt w:val="decimal"/>
      <w:lvlText w:val="%4."/>
      <w:lvlJc w:val="left"/>
      <w:pPr>
        <w:ind w:left="2880" w:hanging="360"/>
      </w:pPr>
    </w:lvl>
    <w:lvl w:ilvl="4" w:tplc="C358B544">
      <w:start w:val="1"/>
      <w:numFmt w:val="lowerLetter"/>
      <w:lvlText w:val="%5."/>
      <w:lvlJc w:val="left"/>
      <w:pPr>
        <w:ind w:left="3600" w:hanging="360"/>
      </w:pPr>
    </w:lvl>
    <w:lvl w:ilvl="5" w:tplc="9EDA7700">
      <w:start w:val="1"/>
      <w:numFmt w:val="lowerRoman"/>
      <w:lvlText w:val="%6."/>
      <w:lvlJc w:val="right"/>
      <w:pPr>
        <w:ind w:left="4320" w:hanging="180"/>
      </w:pPr>
    </w:lvl>
    <w:lvl w:ilvl="6" w:tplc="C36A72B2">
      <w:start w:val="1"/>
      <w:numFmt w:val="decimal"/>
      <w:lvlText w:val="%7."/>
      <w:lvlJc w:val="left"/>
      <w:pPr>
        <w:ind w:left="5040" w:hanging="360"/>
      </w:pPr>
    </w:lvl>
    <w:lvl w:ilvl="7" w:tplc="790E7EF4">
      <w:start w:val="1"/>
      <w:numFmt w:val="lowerLetter"/>
      <w:lvlText w:val="%8."/>
      <w:lvlJc w:val="left"/>
      <w:pPr>
        <w:ind w:left="5760" w:hanging="360"/>
      </w:pPr>
    </w:lvl>
    <w:lvl w:ilvl="8" w:tplc="F618ADC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0F3D86"/>
    <w:multiLevelType w:val="multilevel"/>
    <w:tmpl w:val="20C6D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30D93CC6"/>
    <w:multiLevelType w:val="hybridMultilevel"/>
    <w:tmpl w:val="5ACE1668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3" w15:restartNumberingAfterBreak="0">
    <w:nsid w:val="31BB7F80"/>
    <w:multiLevelType w:val="multilevel"/>
    <w:tmpl w:val="3DF41A4A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54" w15:restartNumberingAfterBreak="0">
    <w:nsid w:val="3216246C"/>
    <w:multiLevelType w:val="multilevel"/>
    <w:tmpl w:val="3DF41A4A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55" w15:restartNumberingAfterBreak="0">
    <w:nsid w:val="33383A3C"/>
    <w:multiLevelType w:val="multilevel"/>
    <w:tmpl w:val="B3926BC2"/>
    <w:numStyleLink w:val="Zaimportowanystyl1"/>
  </w:abstractNum>
  <w:abstractNum w:abstractNumId="56" w15:restartNumberingAfterBreak="0">
    <w:nsid w:val="38B41B01"/>
    <w:multiLevelType w:val="hybridMultilevel"/>
    <w:tmpl w:val="5ACE1668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7" w15:restartNumberingAfterBreak="0">
    <w:nsid w:val="395A6D30"/>
    <w:multiLevelType w:val="hybridMultilevel"/>
    <w:tmpl w:val="D7CC4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191D5A"/>
    <w:multiLevelType w:val="hybridMultilevel"/>
    <w:tmpl w:val="82EE6EEE"/>
    <w:lvl w:ilvl="0" w:tplc="1BDAC5D4">
      <w:start w:val="1"/>
      <w:numFmt w:val="decimal"/>
      <w:lvlText w:val="%1."/>
      <w:lvlJc w:val="left"/>
      <w:pPr>
        <w:ind w:left="720" w:hanging="360"/>
      </w:pPr>
    </w:lvl>
    <w:lvl w:ilvl="1" w:tplc="E46828B6">
      <w:start w:val="1"/>
      <w:numFmt w:val="lowerLetter"/>
      <w:lvlText w:val="%2)"/>
      <w:lvlJc w:val="left"/>
      <w:pPr>
        <w:ind w:left="1440" w:hanging="360"/>
      </w:pPr>
    </w:lvl>
    <w:lvl w:ilvl="2" w:tplc="38E659BE">
      <w:start w:val="1"/>
      <w:numFmt w:val="lowerRoman"/>
      <w:lvlText w:val="%3."/>
      <w:lvlJc w:val="right"/>
      <w:pPr>
        <w:ind w:left="2160" w:hanging="180"/>
      </w:pPr>
    </w:lvl>
    <w:lvl w:ilvl="3" w:tplc="30FEE3B4">
      <w:start w:val="1"/>
      <w:numFmt w:val="decimal"/>
      <w:lvlText w:val="%4."/>
      <w:lvlJc w:val="left"/>
      <w:pPr>
        <w:ind w:left="2880" w:hanging="360"/>
      </w:pPr>
    </w:lvl>
    <w:lvl w:ilvl="4" w:tplc="02B43180">
      <w:start w:val="1"/>
      <w:numFmt w:val="lowerLetter"/>
      <w:lvlText w:val="%5."/>
      <w:lvlJc w:val="left"/>
      <w:pPr>
        <w:ind w:left="3600" w:hanging="360"/>
      </w:pPr>
    </w:lvl>
    <w:lvl w:ilvl="5" w:tplc="708C29B0">
      <w:start w:val="1"/>
      <w:numFmt w:val="lowerRoman"/>
      <w:lvlText w:val="%6."/>
      <w:lvlJc w:val="right"/>
      <w:pPr>
        <w:ind w:left="4320" w:hanging="180"/>
      </w:pPr>
    </w:lvl>
    <w:lvl w:ilvl="6" w:tplc="A56C8AA0">
      <w:start w:val="1"/>
      <w:numFmt w:val="decimal"/>
      <w:lvlText w:val="%7."/>
      <w:lvlJc w:val="left"/>
      <w:pPr>
        <w:ind w:left="5040" w:hanging="360"/>
      </w:pPr>
    </w:lvl>
    <w:lvl w:ilvl="7" w:tplc="A1C6AABA">
      <w:start w:val="1"/>
      <w:numFmt w:val="lowerLetter"/>
      <w:lvlText w:val="%8."/>
      <w:lvlJc w:val="left"/>
      <w:pPr>
        <w:ind w:left="5760" w:hanging="360"/>
      </w:pPr>
    </w:lvl>
    <w:lvl w:ilvl="8" w:tplc="0D6E7D14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2D0616"/>
    <w:multiLevelType w:val="multilevel"/>
    <w:tmpl w:val="0415001D"/>
    <w:lvl w:ilvl="0">
      <w:start w:val="1"/>
      <w:numFmt w:val="decimal"/>
      <w:lvlText w:val="%1)"/>
      <w:lvlJc w:val="left"/>
      <w:pPr>
        <w:ind w:left="206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A5A507C"/>
    <w:multiLevelType w:val="hybridMultilevel"/>
    <w:tmpl w:val="01C8A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876AC3C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A11D66"/>
    <w:multiLevelType w:val="multilevel"/>
    <w:tmpl w:val="3DF41A4A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62" w15:restartNumberingAfterBreak="0">
    <w:nsid w:val="3D8A0690"/>
    <w:multiLevelType w:val="hybridMultilevel"/>
    <w:tmpl w:val="02F60054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3" w15:restartNumberingAfterBreak="0">
    <w:nsid w:val="41261EBC"/>
    <w:multiLevelType w:val="hybridMultilevel"/>
    <w:tmpl w:val="92B00420"/>
    <w:lvl w:ilvl="0" w:tplc="04150019">
      <w:start w:val="1"/>
      <w:numFmt w:val="lowerLetter"/>
      <w:lvlText w:val="%1."/>
      <w:lvlJc w:val="left"/>
      <w:pPr>
        <w:ind w:left="284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35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64" w15:restartNumberingAfterBreak="0">
    <w:nsid w:val="43072C25"/>
    <w:multiLevelType w:val="hybridMultilevel"/>
    <w:tmpl w:val="D7CC41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FF2C61"/>
    <w:multiLevelType w:val="multilevel"/>
    <w:tmpl w:val="3DF41A4A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66" w15:restartNumberingAfterBreak="0">
    <w:nsid w:val="45982042"/>
    <w:multiLevelType w:val="multilevel"/>
    <w:tmpl w:val="CDB07B3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70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67" w15:restartNumberingAfterBreak="0">
    <w:nsid w:val="46C9595A"/>
    <w:multiLevelType w:val="hybridMultilevel"/>
    <w:tmpl w:val="3DC6372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47136AC3"/>
    <w:multiLevelType w:val="hybridMultilevel"/>
    <w:tmpl w:val="F72C1944"/>
    <w:lvl w:ilvl="0" w:tplc="0415001B">
      <w:start w:val="1"/>
      <w:numFmt w:val="lowerRoman"/>
      <w:lvlText w:val="%1."/>
      <w:lvlJc w:val="right"/>
      <w:pPr>
        <w:ind w:left="21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9" w15:restartNumberingAfterBreak="0">
    <w:nsid w:val="483E370A"/>
    <w:multiLevelType w:val="hybridMultilevel"/>
    <w:tmpl w:val="60505E76"/>
    <w:lvl w:ilvl="0" w:tplc="0415001B">
      <w:start w:val="1"/>
      <w:numFmt w:val="lowerRoman"/>
      <w:lvlText w:val="%1."/>
      <w:lvlJc w:val="right"/>
      <w:pPr>
        <w:ind w:left="2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0" w15:restartNumberingAfterBreak="0">
    <w:nsid w:val="4D296720"/>
    <w:multiLevelType w:val="hybridMultilevel"/>
    <w:tmpl w:val="7BA4A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AA6FD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D72CDD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F02ACE"/>
    <w:multiLevelType w:val="hybridMultilevel"/>
    <w:tmpl w:val="D7CC41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5D7A2E"/>
    <w:multiLevelType w:val="hybridMultilevel"/>
    <w:tmpl w:val="11C63E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67789E"/>
    <w:multiLevelType w:val="hybridMultilevel"/>
    <w:tmpl w:val="18D85C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67365E"/>
    <w:multiLevelType w:val="multilevel"/>
    <w:tmpl w:val="B3926BC2"/>
    <w:styleLink w:val="Zaimportowanystyl1"/>
    <w:lvl w:ilvl="0">
      <w:start w:val="1"/>
      <w:numFmt w:val="decimal"/>
      <w:lvlText w:val="%1."/>
      <w:lvlJc w:val="left"/>
      <w:pPr>
        <w:ind w:left="720" w:hanging="6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44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2160" w:firstLine="6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880" w:firstLine="6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00" w:firstLine="6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500" w:firstLine="6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5040" w:firstLine="6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760" w:firstLine="6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6660" w:firstLine="6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51237261"/>
    <w:multiLevelType w:val="hybridMultilevel"/>
    <w:tmpl w:val="92765FFE"/>
    <w:lvl w:ilvl="0" w:tplc="04150019">
      <w:start w:val="1"/>
      <w:numFmt w:val="lowerLetter"/>
      <w:lvlText w:val="%1."/>
      <w:lvlJc w:val="left"/>
      <w:pPr>
        <w:ind w:left="28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76" w15:restartNumberingAfterBreak="0">
    <w:nsid w:val="53733BC0"/>
    <w:multiLevelType w:val="hybridMultilevel"/>
    <w:tmpl w:val="FBCC6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40F0460"/>
    <w:multiLevelType w:val="hybridMultilevel"/>
    <w:tmpl w:val="D7CC4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FD1959"/>
    <w:multiLevelType w:val="multilevel"/>
    <w:tmpl w:val="3DF41A4A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79" w15:restartNumberingAfterBreak="0">
    <w:nsid w:val="5695684A"/>
    <w:multiLevelType w:val="hybridMultilevel"/>
    <w:tmpl w:val="7AD0EA54"/>
    <w:lvl w:ilvl="0" w:tplc="FB42C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44654F"/>
    <w:multiLevelType w:val="multilevel"/>
    <w:tmpl w:val="0415001F"/>
    <w:name w:val="WW8Num16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1" w15:restartNumberingAfterBreak="0">
    <w:nsid w:val="58A74308"/>
    <w:multiLevelType w:val="multilevel"/>
    <w:tmpl w:val="BB3684A6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82" w15:restartNumberingAfterBreak="0">
    <w:nsid w:val="5FA16B1D"/>
    <w:multiLevelType w:val="hybridMultilevel"/>
    <w:tmpl w:val="3B48BFB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257703E"/>
    <w:multiLevelType w:val="hybridMultilevel"/>
    <w:tmpl w:val="3B48BFB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3A322E6"/>
    <w:multiLevelType w:val="hybridMultilevel"/>
    <w:tmpl w:val="5ACE1668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5" w15:restartNumberingAfterBreak="0">
    <w:nsid w:val="63E2267D"/>
    <w:multiLevelType w:val="multilevel"/>
    <w:tmpl w:val="3DF41A4A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86" w15:restartNumberingAfterBreak="0">
    <w:nsid w:val="65900AE8"/>
    <w:multiLevelType w:val="multilevel"/>
    <w:tmpl w:val="11B228A6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lowerRoman"/>
      <w:lvlText w:val="%4."/>
      <w:lvlJc w:val="right"/>
      <w:pPr>
        <w:ind w:left="25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87" w15:restartNumberingAfterBreak="0">
    <w:nsid w:val="670276C1"/>
    <w:multiLevelType w:val="hybridMultilevel"/>
    <w:tmpl w:val="1BA62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70E5120"/>
    <w:multiLevelType w:val="hybridMultilevel"/>
    <w:tmpl w:val="DC1EF67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E50E3F"/>
    <w:multiLevelType w:val="hybridMultilevel"/>
    <w:tmpl w:val="7A78E600"/>
    <w:lvl w:ilvl="0" w:tplc="0DA84A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 w15:restartNumberingAfterBreak="0">
    <w:nsid w:val="6EDD6306"/>
    <w:multiLevelType w:val="hybridMultilevel"/>
    <w:tmpl w:val="309C5754"/>
    <w:lvl w:ilvl="0" w:tplc="868C0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529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860B1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E302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F43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36B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05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2B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EE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F0E2F3C"/>
    <w:multiLevelType w:val="multilevel"/>
    <w:tmpl w:val="3DF41A4A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92" w15:restartNumberingAfterBreak="0">
    <w:nsid w:val="733344E3"/>
    <w:multiLevelType w:val="hybridMultilevel"/>
    <w:tmpl w:val="4906B8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B5F06104">
      <w:start w:val="1"/>
      <w:numFmt w:val="lowerRoman"/>
      <w:lvlText w:val="%2.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80EA0738">
      <w:start w:val="1"/>
      <w:numFmt w:val="decimal"/>
      <w:lvlText w:val="%6."/>
      <w:lvlJc w:val="right"/>
      <w:pPr>
        <w:ind w:left="5040" w:hanging="180"/>
      </w:pPr>
      <w:rPr>
        <w:rFonts w:asciiTheme="minorHAnsi" w:eastAsia="Times New Roman" w:hAnsiTheme="minorHAnsi" w:cstheme="minorHAnsi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43C6C75"/>
    <w:multiLevelType w:val="multilevel"/>
    <w:tmpl w:val="11B228A6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lowerRoman"/>
      <w:lvlText w:val="%4."/>
      <w:lvlJc w:val="right"/>
      <w:pPr>
        <w:ind w:left="25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94" w15:restartNumberingAfterBreak="0">
    <w:nsid w:val="74A76E54"/>
    <w:multiLevelType w:val="hybridMultilevel"/>
    <w:tmpl w:val="D7CC4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D06536"/>
    <w:multiLevelType w:val="multilevel"/>
    <w:tmpl w:val="3DF41A4A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96" w15:restartNumberingAfterBreak="0">
    <w:nsid w:val="76F15120"/>
    <w:multiLevelType w:val="multilevel"/>
    <w:tmpl w:val="0415001F"/>
    <w:name w:val="WW8Num1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7" w15:restartNumberingAfterBreak="0">
    <w:nsid w:val="770D710C"/>
    <w:multiLevelType w:val="hybridMultilevel"/>
    <w:tmpl w:val="3B48BFB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9841D24"/>
    <w:multiLevelType w:val="hybridMultilevel"/>
    <w:tmpl w:val="3B48BFB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AE61650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0" w15:restartNumberingAfterBreak="0">
    <w:nsid w:val="7DC008A1"/>
    <w:multiLevelType w:val="hybridMultilevel"/>
    <w:tmpl w:val="5AC248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DCB3B87"/>
    <w:multiLevelType w:val="hybridMultilevel"/>
    <w:tmpl w:val="B48C0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776761"/>
    <w:multiLevelType w:val="hybridMultilevel"/>
    <w:tmpl w:val="51626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1ABAFC">
      <w:start w:val="1"/>
      <w:numFmt w:val="decimal"/>
      <w:lvlText w:val="%3."/>
      <w:lvlJc w:val="lef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2F739A"/>
    <w:multiLevelType w:val="hybridMultilevel"/>
    <w:tmpl w:val="11C63E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F773B61"/>
    <w:multiLevelType w:val="hybridMultilevel"/>
    <w:tmpl w:val="6A362F98"/>
    <w:lvl w:ilvl="0" w:tplc="37CC0AF6">
      <w:start w:val="1"/>
      <w:numFmt w:val="decimal"/>
      <w:lvlText w:val="%1."/>
      <w:lvlJc w:val="left"/>
      <w:pPr>
        <w:ind w:left="720" w:hanging="360"/>
      </w:pPr>
    </w:lvl>
    <w:lvl w:ilvl="1" w:tplc="CC0EB332">
      <w:start w:val="1"/>
      <w:numFmt w:val="lowerLetter"/>
      <w:lvlText w:val="%2)"/>
      <w:lvlJc w:val="left"/>
      <w:pPr>
        <w:ind w:left="1440" w:hanging="360"/>
      </w:pPr>
    </w:lvl>
    <w:lvl w:ilvl="2" w:tplc="391E894A">
      <w:start w:val="1"/>
      <w:numFmt w:val="lowerRoman"/>
      <w:lvlText w:val="%3."/>
      <w:lvlJc w:val="right"/>
      <w:pPr>
        <w:ind w:left="2160" w:hanging="180"/>
      </w:pPr>
    </w:lvl>
    <w:lvl w:ilvl="3" w:tplc="6666D826">
      <w:start w:val="1"/>
      <w:numFmt w:val="decimal"/>
      <w:lvlText w:val="%4."/>
      <w:lvlJc w:val="left"/>
      <w:pPr>
        <w:ind w:left="2880" w:hanging="360"/>
      </w:pPr>
    </w:lvl>
    <w:lvl w:ilvl="4" w:tplc="D688DB00">
      <w:start w:val="1"/>
      <w:numFmt w:val="lowerLetter"/>
      <w:lvlText w:val="%5."/>
      <w:lvlJc w:val="left"/>
      <w:pPr>
        <w:ind w:left="3600" w:hanging="360"/>
      </w:pPr>
    </w:lvl>
    <w:lvl w:ilvl="5" w:tplc="52D0592E">
      <w:start w:val="1"/>
      <w:numFmt w:val="lowerRoman"/>
      <w:lvlText w:val="%6."/>
      <w:lvlJc w:val="right"/>
      <w:pPr>
        <w:ind w:left="4320" w:hanging="180"/>
      </w:pPr>
    </w:lvl>
    <w:lvl w:ilvl="6" w:tplc="96F25E56">
      <w:start w:val="1"/>
      <w:numFmt w:val="decimal"/>
      <w:lvlText w:val="%7."/>
      <w:lvlJc w:val="left"/>
      <w:pPr>
        <w:ind w:left="5040" w:hanging="360"/>
      </w:pPr>
    </w:lvl>
    <w:lvl w:ilvl="7" w:tplc="732A9BB4">
      <w:start w:val="1"/>
      <w:numFmt w:val="lowerLetter"/>
      <w:lvlText w:val="%8."/>
      <w:lvlJc w:val="left"/>
      <w:pPr>
        <w:ind w:left="5760" w:hanging="360"/>
      </w:pPr>
    </w:lvl>
    <w:lvl w:ilvl="8" w:tplc="BEA0831A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A0778E"/>
    <w:multiLevelType w:val="hybridMultilevel"/>
    <w:tmpl w:val="D7CC4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104"/>
  </w:num>
  <w:num w:numId="3">
    <w:abstractNumId w:val="90"/>
  </w:num>
  <w:num w:numId="4">
    <w:abstractNumId w:val="50"/>
  </w:num>
  <w:num w:numId="5">
    <w:abstractNumId w:val="26"/>
  </w:num>
  <w:num w:numId="6">
    <w:abstractNumId w:val="0"/>
  </w:num>
  <w:num w:numId="7">
    <w:abstractNumId w:val="32"/>
  </w:num>
  <w:num w:numId="8">
    <w:abstractNumId w:val="44"/>
  </w:num>
  <w:num w:numId="9">
    <w:abstractNumId w:val="89"/>
  </w:num>
  <w:num w:numId="10">
    <w:abstractNumId w:val="79"/>
  </w:num>
  <w:num w:numId="11">
    <w:abstractNumId w:val="62"/>
  </w:num>
  <w:num w:numId="12">
    <w:abstractNumId w:val="77"/>
  </w:num>
  <w:num w:numId="13">
    <w:abstractNumId w:val="66"/>
  </w:num>
  <w:num w:numId="14">
    <w:abstractNumId w:val="94"/>
  </w:num>
  <w:num w:numId="15">
    <w:abstractNumId w:val="30"/>
  </w:num>
  <w:num w:numId="16">
    <w:abstractNumId w:val="105"/>
  </w:num>
  <w:num w:numId="17">
    <w:abstractNumId w:val="71"/>
  </w:num>
  <w:num w:numId="18">
    <w:abstractNumId w:val="57"/>
  </w:num>
  <w:num w:numId="19">
    <w:abstractNumId w:val="60"/>
  </w:num>
  <w:num w:numId="20">
    <w:abstractNumId w:val="102"/>
  </w:num>
  <w:num w:numId="21">
    <w:abstractNumId w:val="49"/>
  </w:num>
  <w:num w:numId="22">
    <w:abstractNumId w:val="45"/>
  </w:num>
  <w:num w:numId="23">
    <w:abstractNumId w:val="37"/>
  </w:num>
  <w:num w:numId="24">
    <w:abstractNumId w:val="73"/>
  </w:num>
  <w:num w:numId="25">
    <w:abstractNumId w:val="72"/>
  </w:num>
  <w:num w:numId="26">
    <w:abstractNumId w:val="98"/>
  </w:num>
  <w:num w:numId="27">
    <w:abstractNumId w:val="34"/>
  </w:num>
  <w:num w:numId="28">
    <w:abstractNumId w:val="38"/>
  </w:num>
  <w:num w:numId="29">
    <w:abstractNumId w:val="93"/>
  </w:num>
  <w:num w:numId="30">
    <w:abstractNumId w:val="24"/>
  </w:num>
  <w:num w:numId="31">
    <w:abstractNumId w:val="46"/>
  </w:num>
  <w:num w:numId="32">
    <w:abstractNumId w:val="39"/>
  </w:num>
  <w:num w:numId="33">
    <w:abstractNumId w:val="31"/>
  </w:num>
  <w:num w:numId="34">
    <w:abstractNumId w:val="91"/>
  </w:num>
  <w:num w:numId="35">
    <w:abstractNumId w:val="61"/>
  </w:num>
  <w:num w:numId="36">
    <w:abstractNumId w:val="85"/>
  </w:num>
  <w:num w:numId="37">
    <w:abstractNumId w:val="65"/>
  </w:num>
  <w:num w:numId="38">
    <w:abstractNumId w:val="78"/>
  </w:num>
  <w:num w:numId="39">
    <w:abstractNumId w:val="81"/>
  </w:num>
  <w:num w:numId="40">
    <w:abstractNumId w:val="86"/>
  </w:num>
  <w:num w:numId="41">
    <w:abstractNumId w:val="53"/>
  </w:num>
  <w:num w:numId="42">
    <w:abstractNumId w:val="41"/>
  </w:num>
  <w:num w:numId="43">
    <w:abstractNumId w:val="27"/>
  </w:num>
  <w:num w:numId="44">
    <w:abstractNumId w:val="95"/>
  </w:num>
  <w:num w:numId="45">
    <w:abstractNumId w:val="82"/>
  </w:num>
  <w:num w:numId="46">
    <w:abstractNumId w:val="83"/>
  </w:num>
  <w:num w:numId="47">
    <w:abstractNumId w:val="40"/>
  </w:num>
  <w:num w:numId="48">
    <w:abstractNumId w:val="88"/>
  </w:num>
  <w:num w:numId="49">
    <w:abstractNumId w:val="97"/>
  </w:num>
  <w:num w:numId="50">
    <w:abstractNumId w:val="103"/>
  </w:num>
  <w:num w:numId="51">
    <w:abstractNumId w:val="68"/>
  </w:num>
  <w:num w:numId="52">
    <w:abstractNumId w:val="64"/>
  </w:num>
  <w:num w:numId="53">
    <w:abstractNumId w:val="52"/>
  </w:num>
  <w:num w:numId="54">
    <w:abstractNumId w:val="84"/>
  </w:num>
  <w:num w:numId="55">
    <w:abstractNumId w:val="43"/>
  </w:num>
  <w:num w:numId="56">
    <w:abstractNumId w:val="67"/>
  </w:num>
  <w:num w:numId="57">
    <w:abstractNumId w:val="29"/>
  </w:num>
  <w:num w:numId="58">
    <w:abstractNumId w:val="42"/>
  </w:num>
  <w:num w:numId="59">
    <w:abstractNumId w:val="28"/>
  </w:num>
  <w:num w:numId="60">
    <w:abstractNumId w:val="75"/>
  </w:num>
  <w:num w:numId="61">
    <w:abstractNumId w:val="69"/>
  </w:num>
  <w:num w:numId="62">
    <w:abstractNumId w:val="70"/>
  </w:num>
  <w:num w:numId="63">
    <w:abstractNumId w:val="63"/>
  </w:num>
  <w:num w:numId="64">
    <w:abstractNumId w:val="100"/>
  </w:num>
  <w:num w:numId="65">
    <w:abstractNumId w:val="101"/>
  </w:num>
  <w:num w:numId="66">
    <w:abstractNumId w:val="47"/>
  </w:num>
  <w:num w:numId="67">
    <w:abstractNumId w:val="25"/>
  </w:num>
  <w:num w:numId="68">
    <w:abstractNumId w:val="99"/>
  </w:num>
  <w:num w:numId="69">
    <w:abstractNumId w:val="92"/>
  </w:num>
  <w:num w:numId="70">
    <w:abstractNumId w:val="56"/>
  </w:num>
  <w:num w:numId="71">
    <w:abstractNumId w:val="19"/>
  </w:num>
  <w:num w:numId="72">
    <w:abstractNumId w:val="66"/>
  </w:num>
  <w:num w:numId="73">
    <w:abstractNumId w:val="76"/>
  </w:num>
  <w:num w:numId="74">
    <w:abstractNumId w:val="21"/>
  </w:num>
  <w:num w:numId="75">
    <w:abstractNumId w:val="20"/>
  </w:num>
  <w:num w:numId="76">
    <w:abstractNumId w:val="87"/>
  </w:num>
  <w:num w:numId="77">
    <w:abstractNumId w:val="51"/>
  </w:num>
  <w:num w:numId="7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9"/>
  </w:num>
  <w:num w:numId="83">
    <w:abstractNumId w:val="66"/>
  </w:num>
  <w:num w:numId="84">
    <w:abstractNumId w:val="74"/>
  </w:num>
  <w:num w:numId="85">
    <w:abstractNumId w:val="55"/>
    <w:lvlOverride w:ilvl="0">
      <w:lvl w:ilvl="0">
        <w:start w:val="1"/>
        <w:numFmt w:val="decimal"/>
        <w:lvlText w:val="%1."/>
        <w:lvlJc w:val="left"/>
        <w:pPr>
          <w:ind w:left="720" w:hanging="6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16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3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6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32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5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>
    <w:abstractNumId w:val="54"/>
  </w:num>
  <w:num w:numId="87">
    <w:abstractNumId w:val="23"/>
  </w:num>
  <w:num w:numId="88">
    <w:abstractNumId w:val="66"/>
  </w:num>
  <w:num w:numId="89">
    <w:abstractNumId w:val="66"/>
  </w:num>
  <w:num w:numId="90">
    <w:abstractNumId w:val="66"/>
  </w:num>
  <w:num w:numId="91">
    <w:abstractNumId w:val="35"/>
  </w:num>
  <w:num w:numId="92">
    <w:abstractNumId w:val="66"/>
  </w:num>
  <w:num w:numId="93">
    <w:abstractNumId w:val="33"/>
  </w:num>
  <w:num w:numId="94">
    <w:abstractNumId w:val="48"/>
  </w:num>
  <w:num w:numId="95">
    <w:abstractNumId w:val="48"/>
  </w:num>
  <w:num w:numId="96">
    <w:abstractNumId w:val="48"/>
  </w:num>
  <w:num w:numId="9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02"/>
    <w:rsid w:val="00000ED4"/>
    <w:rsid w:val="00002013"/>
    <w:rsid w:val="00003AB2"/>
    <w:rsid w:val="00004918"/>
    <w:rsid w:val="00006379"/>
    <w:rsid w:val="000079BD"/>
    <w:rsid w:val="000116ED"/>
    <w:rsid w:val="00012055"/>
    <w:rsid w:val="00012FF5"/>
    <w:rsid w:val="00013972"/>
    <w:rsid w:val="00013E35"/>
    <w:rsid w:val="000143F2"/>
    <w:rsid w:val="00014DBC"/>
    <w:rsid w:val="0001657B"/>
    <w:rsid w:val="000204BF"/>
    <w:rsid w:val="00020CCB"/>
    <w:rsid w:val="00021133"/>
    <w:rsid w:val="000216D1"/>
    <w:rsid w:val="000217B6"/>
    <w:rsid w:val="00023095"/>
    <w:rsid w:val="000234C0"/>
    <w:rsid w:val="00023881"/>
    <w:rsid w:val="00023B88"/>
    <w:rsid w:val="0002520F"/>
    <w:rsid w:val="0002570C"/>
    <w:rsid w:val="000257C4"/>
    <w:rsid w:val="000264F9"/>
    <w:rsid w:val="00026864"/>
    <w:rsid w:val="000301B0"/>
    <w:rsid w:val="000308B6"/>
    <w:rsid w:val="000310C5"/>
    <w:rsid w:val="00033A9C"/>
    <w:rsid w:val="000348EC"/>
    <w:rsid w:val="000357E0"/>
    <w:rsid w:val="00035C0E"/>
    <w:rsid w:val="00035FBB"/>
    <w:rsid w:val="000365EF"/>
    <w:rsid w:val="000372FC"/>
    <w:rsid w:val="00037A07"/>
    <w:rsid w:val="00037DD0"/>
    <w:rsid w:val="00043088"/>
    <w:rsid w:val="00044717"/>
    <w:rsid w:val="0004580A"/>
    <w:rsid w:val="00045F21"/>
    <w:rsid w:val="00045FFD"/>
    <w:rsid w:val="000476F2"/>
    <w:rsid w:val="00047ABE"/>
    <w:rsid w:val="00047E67"/>
    <w:rsid w:val="0004B709"/>
    <w:rsid w:val="00051D22"/>
    <w:rsid w:val="0005233B"/>
    <w:rsid w:val="0005345B"/>
    <w:rsid w:val="000537DC"/>
    <w:rsid w:val="00055A07"/>
    <w:rsid w:val="00056822"/>
    <w:rsid w:val="00060214"/>
    <w:rsid w:val="00060954"/>
    <w:rsid w:val="00061DE8"/>
    <w:rsid w:val="00061F16"/>
    <w:rsid w:val="00063413"/>
    <w:rsid w:val="0006435E"/>
    <w:rsid w:val="000664B0"/>
    <w:rsid w:val="000666CC"/>
    <w:rsid w:val="000678CF"/>
    <w:rsid w:val="00067DE8"/>
    <w:rsid w:val="00071BC0"/>
    <w:rsid w:val="000753B0"/>
    <w:rsid w:val="000764C5"/>
    <w:rsid w:val="00080E55"/>
    <w:rsid w:val="00086198"/>
    <w:rsid w:val="00086E1A"/>
    <w:rsid w:val="00087E1B"/>
    <w:rsid w:val="000909ED"/>
    <w:rsid w:val="00090A60"/>
    <w:rsid w:val="000910C1"/>
    <w:rsid w:val="00091880"/>
    <w:rsid w:val="00091A8E"/>
    <w:rsid w:val="00093581"/>
    <w:rsid w:val="00094050"/>
    <w:rsid w:val="00095376"/>
    <w:rsid w:val="000969F5"/>
    <w:rsid w:val="000970CE"/>
    <w:rsid w:val="00097C41"/>
    <w:rsid w:val="000A06E6"/>
    <w:rsid w:val="000A0C1E"/>
    <w:rsid w:val="000A3A49"/>
    <w:rsid w:val="000A661A"/>
    <w:rsid w:val="000AF7F7"/>
    <w:rsid w:val="000B29F4"/>
    <w:rsid w:val="000B37FB"/>
    <w:rsid w:val="000B4AAB"/>
    <w:rsid w:val="000B4B77"/>
    <w:rsid w:val="000B6838"/>
    <w:rsid w:val="000B70C3"/>
    <w:rsid w:val="000B7330"/>
    <w:rsid w:val="000C07D0"/>
    <w:rsid w:val="000C0A5F"/>
    <w:rsid w:val="000C3A3F"/>
    <w:rsid w:val="000C4A63"/>
    <w:rsid w:val="000C5810"/>
    <w:rsid w:val="000C60A9"/>
    <w:rsid w:val="000D1872"/>
    <w:rsid w:val="000D27C4"/>
    <w:rsid w:val="000D6F36"/>
    <w:rsid w:val="000E0F6B"/>
    <w:rsid w:val="000E1299"/>
    <w:rsid w:val="000E18EA"/>
    <w:rsid w:val="000E63D6"/>
    <w:rsid w:val="000E64DC"/>
    <w:rsid w:val="000E6B34"/>
    <w:rsid w:val="000E7210"/>
    <w:rsid w:val="000E7F88"/>
    <w:rsid w:val="000F0682"/>
    <w:rsid w:val="000F0A42"/>
    <w:rsid w:val="000F12AB"/>
    <w:rsid w:val="000F15B7"/>
    <w:rsid w:val="000F35B9"/>
    <w:rsid w:val="000F5424"/>
    <w:rsid w:val="000F5CFE"/>
    <w:rsid w:val="000F6181"/>
    <w:rsid w:val="000F6F6C"/>
    <w:rsid w:val="000F78CC"/>
    <w:rsid w:val="0010070A"/>
    <w:rsid w:val="00100BA8"/>
    <w:rsid w:val="00101230"/>
    <w:rsid w:val="00102891"/>
    <w:rsid w:val="00102D75"/>
    <w:rsid w:val="00103E0F"/>
    <w:rsid w:val="00103F31"/>
    <w:rsid w:val="001047CB"/>
    <w:rsid w:val="00104BF7"/>
    <w:rsid w:val="0010522F"/>
    <w:rsid w:val="0010595E"/>
    <w:rsid w:val="00105B69"/>
    <w:rsid w:val="00106C1B"/>
    <w:rsid w:val="001071EF"/>
    <w:rsid w:val="00107334"/>
    <w:rsid w:val="00110D86"/>
    <w:rsid w:val="00110D9B"/>
    <w:rsid w:val="00111605"/>
    <w:rsid w:val="00112359"/>
    <w:rsid w:val="00112812"/>
    <w:rsid w:val="00112AC3"/>
    <w:rsid w:val="00112F53"/>
    <w:rsid w:val="00113D83"/>
    <w:rsid w:val="00114F6F"/>
    <w:rsid w:val="001155FC"/>
    <w:rsid w:val="00116162"/>
    <w:rsid w:val="00116E14"/>
    <w:rsid w:val="00121AE3"/>
    <w:rsid w:val="0012218D"/>
    <w:rsid w:val="001226E7"/>
    <w:rsid w:val="001231AF"/>
    <w:rsid w:val="001238EC"/>
    <w:rsid w:val="001243C1"/>
    <w:rsid w:val="00125B13"/>
    <w:rsid w:val="00126598"/>
    <w:rsid w:val="001266AF"/>
    <w:rsid w:val="00126854"/>
    <w:rsid w:val="0012735D"/>
    <w:rsid w:val="00133856"/>
    <w:rsid w:val="00133EFA"/>
    <w:rsid w:val="00134A4C"/>
    <w:rsid w:val="00136A08"/>
    <w:rsid w:val="00136D01"/>
    <w:rsid w:val="00136D52"/>
    <w:rsid w:val="00136FCD"/>
    <w:rsid w:val="001370B7"/>
    <w:rsid w:val="001371DD"/>
    <w:rsid w:val="001408FF"/>
    <w:rsid w:val="001409D2"/>
    <w:rsid w:val="0014136D"/>
    <w:rsid w:val="00141CA9"/>
    <w:rsid w:val="001430C7"/>
    <w:rsid w:val="00143ADA"/>
    <w:rsid w:val="00143DBD"/>
    <w:rsid w:val="001443BE"/>
    <w:rsid w:val="0014576F"/>
    <w:rsid w:val="00146767"/>
    <w:rsid w:val="001513F4"/>
    <w:rsid w:val="00151E2A"/>
    <w:rsid w:val="0015312D"/>
    <w:rsid w:val="00153649"/>
    <w:rsid w:val="00154738"/>
    <w:rsid w:val="0015485D"/>
    <w:rsid w:val="0015489E"/>
    <w:rsid w:val="001550E6"/>
    <w:rsid w:val="00155A5D"/>
    <w:rsid w:val="00155E7E"/>
    <w:rsid w:val="0015661C"/>
    <w:rsid w:val="00156B3A"/>
    <w:rsid w:val="00157599"/>
    <w:rsid w:val="00160439"/>
    <w:rsid w:val="0016063B"/>
    <w:rsid w:val="001625EE"/>
    <w:rsid w:val="00162B3D"/>
    <w:rsid w:val="0016302E"/>
    <w:rsid w:val="00163EC5"/>
    <w:rsid w:val="0016489F"/>
    <w:rsid w:val="00165B5E"/>
    <w:rsid w:val="001662B7"/>
    <w:rsid w:val="001711DB"/>
    <w:rsid w:val="001712E0"/>
    <w:rsid w:val="00172434"/>
    <w:rsid w:val="00172B94"/>
    <w:rsid w:val="00172D3B"/>
    <w:rsid w:val="001733EA"/>
    <w:rsid w:val="00174053"/>
    <w:rsid w:val="0017520A"/>
    <w:rsid w:val="001814A1"/>
    <w:rsid w:val="00183349"/>
    <w:rsid w:val="00183927"/>
    <w:rsid w:val="00183FAC"/>
    <w:rsid w:val="00184291"/>
    <w:rsid w:val="0018464B"/>
    <w:rsid w:val="00184FB9"/>
    <w:rsid w:val="00186518"/>
    <w:rsid w:val="00187A56"/>
    <w:rsid w:val="00187B90"/>
    <w:rsid w:val="001909D5"/>
    <w:rsid w:val="00190F3C"/>
    <w:rsid w:val="00192468"/>
    <w:rsid w:val="0019360D"/>
    <w:rsid w:val="00194CE3"/>
    <w:rsid w:val="00194E82"/>
    <w:rsid w:val="001962EC"/>
    <w:rsid w:val="00196928"/>
    <w:rsid w:val="001A05C2"/>
    <w:rsid w:val="001A0F95"/>
    <w:rsid w:val="001A1602"/>
    <w:rsid w:val="001A19EF"/>
    <w:rsid w:val="001A2461"/>
    <w:rsid w:val="001A47AE"/>
    <w:rsid w:val="001A5E90"/>
    <w:rsid w:val="001A644D"/>
    <w:rsid w:val="001A6B37"/>
    <w:rsid w:val="001A7910"/>
    <w:rsid w:val="001B1990"/>
    <w:rsid w:val="001B210A"/>
    <w:rsid w:val="001B372B"/>
    <w:rsid w:val="001B41BF"/>
    <w:rsid w:val="001B4F2D"/>
    <w:rsid w:val="001B616C"/>
    <w:rsid w:val="001B65A2"/>
    <w:rsid w:val="001B703E"/>
    <w:rsid w:val="001B7747"/>
    <w:rsid w:val="001B7B11"/>
    <w:rsid w:val="001B7EF9"/>
    <w:rsid w:val="001C0502"/>
    <w:rsid w:val="001C262B"/>
    <w:rsid w:val="001C36B8"/>
    <w:rsid w:val="001C36F4"/>
    <w:rsid w:val="001C3CB4"/>
    <w:rsid w:val="001C3F0A"/>
    <w:rsid w:val="001C4DAF"/>
    <w:rsid w:val="001D07BD"/>
    <w:rsid w:val="001D0ECF"/>
    <w:rsid w:val="001D3737"/>
    <w:rsid w:val="001D3C4D"/>
    <w:rsid w:val="001D3C53"/>
    <w:rsid w:val="001D3D4C"/>
    <w:rsid w:val="001D40F7"/>
    <w:rsid w:val="001D6317"/>
    <w:rsid w:val="001D6887"/>
    <w:rsid w:val="001D6ABB"/>
    <w:rsid w:val="001D73DA"/>
    <w:rsid w:val="001D783D"/>
    <w:rsid w:val="001D7946"/>
    <w:rsid w:val="001E0172"/>
    <w:rsid w:val="001E096E"/>
    <w:rsid w:val="001E1F34"/>
    <w:rsid w:val="001E22B3"/>
    <w:rsid w:val="001E2C1E"/>
    <w:rsid w:val="001E2CCA"/>
    <w:rsid w:val="001E36FE"/>
    <w:rsid w:val="001E4F0A"/>
    <w:rsid w:val="001E58E1"/>
    <w:rsid w:val="001E699F"/>
    <w:rsid w:val="001E775D"/>
    <w:rsid w:val="001F0245"/>
    <w:rsid w:val="001F04BF"/>
    <w:rsid w:val="001F0E1C"/>
    <w:rsid w:val="001F1B43"/>
    <w:rsid w:val="001F1C9F"/>
    <w:rsid w:val="001F2AC2"/>
    <w:rsid w:val="001F45BC"/>
    <w:rsid w:val="001F56C1"/>
    <w:rsid w:val="001F5CF0"/>
    <w:rsid w:val="001F5E6A"/>
    <w:rsid w:val="001F5EE7"/>
    <w:rsid w:val="001F74F0"/>
    <w:rsid w:val="001F769A"/>
    <w:rsid w:val="001F78E1"/>
    <w:rsid w:val="001F904F"/>
    <w:rsid w:val="002004F3"/>
    <w:rsid w:val="0020299E"/>
    <w:rsid w:val="00202AE2"/>
    <w:rsid w:val="002030FF"/>
    <w:rsid w:val="0020322A"/>
    <w:rsid w:val="0020404C"/>
    <w:rsid w:val="0020447E"/>
    <w:rsid w:val="00206B00"/>
    <w:rsid w:val="0020DFF7"/>
    <w:rsid w:val="00211B5F"/>
    <w:rsid w:val="00211FFB"/>
    <w:rsid w:val="00212E62"/>
    <w:rsid w:val="00213B7C"/>
    <w:rsid w:val="0021600B"/>
    <w:rsid w:val="00216F86"/>
    <w:rsid w:val="002174D8"/>
    <w:rsid w:val="00217D4E"/>
    <w:rsid w:val="00221BC9"/>
    <w:rsid w:val="00223644"/>
    <w:rsid w:val="002241E5"/>
    <w:rsid w:val="00224F07"/>
    <w:rsid w:val="00225C25"/>
    <w:rsid w:val="00227666"/>
    <w:rsid w:val="0023167E"/>
    <w:rsid w:val="00233A80"/>
    <w:rsid w:val="002341D5"/>
    <w:rsid w:val="00236CD1"/>
    <w:rsid w:val="00237675"/>
    <w:rsid w:val="00240364"/>
    <w:rsid w:val="002408F6"/>
    <w:rsid w:val="00241244"/>
    <w:rsid w:val="002418BE"/>
    <w:rsid w:val="00243FC8"/>
    <w:rsid w:val="00244FFC"/>
    <w:rsid w:val="00246CEA"/>
    <w:rsid w:val="00247060"/>
    <w:rsid w:val="0024759B"/>
    <w:rsid w:val="00247EB2"/>
    <w:rsid w:val="00250751"/>
    <w:rsid w:val="00251207"/>
    <w:rsid w:val="00251289"/>
    <w:rsid w:val="002529A7"/>
    <w:rsid w:val="00252D4F"/>
    <w:rsid w:val="00254C61"/>
    <w:rsid w:val="0025634F"/>
    <w:rsid w:val="00256511"/>
    <w:rsid w:val="00257766"/>
    <w:rsid w:val="00257E85"/>
    <w:rsid w:val="0025DB0C"/>
    <w:rsid w:val="0026041C"/>
    <w:rsid w:val="00260BF7"/>
    <w:rsid w:val="00261F62"/>
    <w:rsid w:val="0026242A"/>
    <w:rsid w:val="002625B0"/>
    <w:rsid w:val="00262918"/>
    <w:rsid w:val="00263070"/>
    <w:rsid w:val="00263D6A"/>
    <w:rsid w:val="00264B61"/>
    <w:rsid w:val="00265891"/>
    <w:rsid w:val="00265FB8"/>
    <w:rsid w:val="002704BD"/>
    <w:rsid w:val="0027081F"/>
    <w:rsid w:val="00271579"/>
    <w:rsid w:val="0027173B"/>
    <w:rsid w:val="00271C02"/>
    <w:rsid w:val="00273596"/>
    <w:rsid w:val="00273823"/>
    <w:rsid w:val="002740FC"/>
    <w:rsid w:val="002746E6"/>
    <w:rsid w:val="00274C89"/>
    <w:rsid w:val="00276891"/>
    <w:rsid w:val="002774F2"/>
    <w:rsid w:val="0028145C"/>
    <w:rsid w:val="002820EA"/>
    <w:rsid w:val="00282743"/>
    <w:rsid w:val="00282FB5"/>
    <w:rsid w:val="002831B4"/>
    <w:rsid w:val="002841BF"/>
    <w:rsid w:val="0028547A"/>
    <w:rsid w:val="00286227"/>
    <w:rsid w:val="00286E93"/>
    <w:rsid w:val="002876E3"/>
    <w:rsid w:val="00292D87"/>
    <w:rsid w:val="002940FE"/>
    <w:rsid w:val="0029431E"/>
    <w:rsid w:val="00295E8E"/>
    <w:rsid w:val="00296405"/>
    <w:rsid w:val="00297628"/>
    <w:rsid w:val="002A1681"/>
    <w:rsid w:val="002A1828"/>
    <w:rsid w:val="002A22C5"/>
    <w:rsid w:val="002A25EA"/>
    <w:rsid w:val="002A2F00"/>
    <w:rsid w:val="002A7EF9"/>
    <w:rsid w:val="002B1A4C"/>
    <w:rsid w:val="002B2C2E"/>
    <w:rsid w:val="002B5AC9"/>
    <w:rsid w:val="002B6FA5"/>
    <w:rsid w:val="002B72C3"/>
    <w:rsid w:val="002B7424"/>
    <w:rsid w:val="002C00D3"/>
    <w:rsid w:val="002C0721"/>
    <w:rsid w:val="002C30A8"/>
    <w:rsid w:val="002C415F"/>
    <w:rsid w:val="002C5879"/>
    <w:rsid w:val="002D15B5"/>
    <w:rsid w:val="002D275A"/>
    <w:rsid w:val="002D2A7A"/>
    <w:rsid w:val="002D42CD"/>
    <w:rsid w:val="002D49C4"/>
    <w:rsid w:val="002D4CE9"/>
    <w:rsid w:val="002D5129"/>
    <w:rsid w:val="002D58E0"/>
    <w:rsid w:val="002D5BD7"/>
    <w:rsid w:val="002E0BCF"/>
    <w:rsid w:val="002E0EE5"/>
    <w:rsid w:val="002E16FD"/>
    <w:rsid w:val="002E3453"/>
    <w:rsid w:val="002E446A"/>
    <w:rsid w:val="002E4929"/>
    <w:rsid w:val="002E6801"/>
    <w:rsid w:val="002E798D"/>
    <w:rsid w:val="002E7BDF"/>
    <w:rsid w:val="002F050B"/>
    <w:rsid w:val="002F1225"/>
    <w:rsid w:val="002F161D"/>
    <w:rsid w:val="002F1685"/>
    <w:rsid w:val="002F1740"/>
    <w:rsid w:val="002F2BFF"/>
    <w:rsid w:val="002F3B4A"/>
    <w:rsid w:val="002F4C34"/>
    <w:rsid w:val="002F5B06"/>
    <w:rsid w:val="002F6DBE"/>
    <w:rsid w:val="00303E62"/>
    <w:rsid w:val="0030572F"/>
    <w:rsid w:val="00307E3F"/>
    <w:rsid w:val="00310162"/>
    <w:rsid w:val="003115B2"/>
    <w:rsid w:val="003121A0"/>
    <w:rsid w:val="003123D0"/>
    <w:rsid w:val="003124FA"/>
    <w:rsid w:val="00313317"/>
    <w:rsid w:val="00313E0A"/>
    <w:rsid w:val="003141F5"/>
    <w:rsid w:val="00314C4E"/>
    <w:rsid w:val="00316AE6"/>
    <w:rsid w:val="00317FB1"/>
    <w:rsid w:val="003200A4"/>
    <w:rsid w:val="00320740"/>
    <w:rsid w:val="003219F4"/>
    <w:rsid w:val="00323166"/>
    <w:rsid w:val="00325C66"/>
    <w:rsid w:val="003265DC"/>
    <w:rsid w:val="00330A62"/>
    <w:rsid w:val="0033204B"/>
    <w:rsid w:val="00332255"/>
    <w:rsid w:val="003333B4"/>
    <w:rsid w:val="00333D76"/>
    <w:rsid w:val="003366D0"/>
    <w:rsid w:val="003376AE"/>
    <w:rsid w:val="00337A4A"/>
    <w:rsid w:val="00340012"/>
    <w:rsid w:val="0034046A"/>
    <w:rsid w:val="003421FE"/>
    <w:rsid w:val="00343F15"/>
    <w:rsid w:val="00344D53"/>
    <w:rsid w:val="0034609E"/>
    <w:rsid w:val="0034789F"/>
    <w:rsid w:val="0034911D"/>
    <w:rsid w:val="00350426"/>
    <w:rsid w:val="003511D4"/>
    <w:rsid w:val="00351950"/>
    <w:rsid w:val="003528DD"/>
    <w:rsid w:val="00352943"/>
    <w:rsid w:val="0035399A"/>
    <w:rsid w:val="00354683"/>
    <w:rsid w:val="00355A81"/>
    <w:rsid w:val="00355CDC"/>
    <w:rsid w:val="003568DA"/>
    <w:rsid w:val="00357255"/>
    <w:rsid w:val="00362F2E"/>
    <w:rsid w:val="0036406E"/>
    <w:rsid w:val="003658CA"/>
    <w:rsid w:val="00365A59"/>
    <w:rsid w:val="00366BC5"/>
    <w:rsid w:val="00367AC7"/>
    <w:rsid w:val="003708D3"/>
    <w:rsid w:val="0037516C"/>
    <w:rsid w:val="003800D7"/>
    <w:rsid w:val="00380E72"/>
    <w:rsid w:val="0038113B"/>
    <w:rsid w:val="00381CCB"/>
    <w:rsid w:val="00381DBA"/>
    <w:rsid w:val="00381DD4"/>
    <w:rsid w:val="00381E4D"/>
    <w:rsid w:val="00382CD9"/>
    <w:rsid w:val="00382F20"/>
    <w:rsid w:val="00383752"/>
    <w:rsid w:val="003857D5"/>
    <w:rsid w:val="00385E6A"/>
    <w:rsid w:val="003861A0"/>
    <w:rsid w:val="003865A9"/>
    <w:rsid w:val="00386941"/>
    <w:rsid w:val="0038728F"/>
    <w:rsid w:val="00387C40"/>
    <w:rsid w:val="0039027D"/>
    <w:rsid w:val="00390EBB"/>
    <w:rsid w:val="00391108"/>
    <w:rsid w:val="00392283"/>
    <w:rsid w:val="00392C8D"/>
    <w:rsid w:val="0039360D"/>
    <w:rsid w:val="00394147"/>
    <w:rsid w:val="003948F4"/>
    <w:rsid w:val="00395B1C"/>
    <w:rsid w:val="00397B7B"/>
    <w:rsid w:val="00397DA6"/>
    <w:rsid w:val="003A21A2"/>
    <w:rsid w:val="003A2D0B"/>
    <w:rsid w:val="003A37CC"/>
    <w:rsid w:val="003A5D24"/>
    <w:rsid w:val="003A7F1D"/>
    <w:rsid w:val="003B008E"/>
    <w:rsid w:val="003B02A3"/>
    <w:rsid w:val="003B0839"/>
    <w:rsid w:val="003B1E01"/>
    <w:rsid w:val="003B1F5B"/>
    <w:rsid w:val="003B2A85"/>
    <w:rsid w:val="003B35C3"/>
    <w:rsid w:val="003B3C6E"/>
    <w:rsid w:val="003B46D9"/>
    <w:rsid w:val="003B48D9"/>
    <w:rsid w:val="003B54FB"/>
    <w:rsid w:val="003B5956"/>
    <w:rsid w:val="003B5AED"/>
    <w:rsid w:val="003B6FEE"/>
    <w:rsid w:val="003B7EC2"/>
    <w:rsid w:val="003C0463"/>
    <w:rsid w:val="003C0CC8"/>
    <w:rsid w:val="003C1056"/>
    <w:rsid w:val="003C11A0"/>
    <w:rsid w:val="003C1490"/>
    <w:rsid w:val="003C15BF"/>
    <w:rsid w:val="003C19AA"/>
    <w:rsid w:val="003C1E16"/>
    <w:rsid w:val="003C1F93"/>
    <w:rsid w:val="003C1F9E"/>
    <w:rsid w:val="003C2CDD"/>
    <w:rsid w:val="003C57F1"/>
    <w:rsid w:val="003C60E8"/>
    <w:rsid w:val="003C6A15"/>
    <w:rsid w:val="003C75BE"/>
    <w:rsid w:val="003C7837"/>
    <w:rsid w:val="003D009C"/>
    <w:rsid w:val="003D1494"/>
    <w:rsid w:val="003D278B"/>
    <w:rsid w:val="003D29F8"/>
    <w:rsid w:val="003D2CC7"/>
    <w:rsid w:val="003D58F0"/>
    <w:rsid w:val="003D6A25"/>
    <w:rsid w:val="003D6C9F"/>
    <w:rsid w:val="003D7E64"/>
    <w:rsid w:val="003E056A"/>
    <w:rsid w:val="003E0E06"/>
    <w:rsid w:val="003E19BC"/>
    <w:rsid w:val="003E1DE0"/>
    <w:rsid w:val="003E361B"/>
    <w:rsid w:val="003E41C4"/>
    <w:rsid w:val="003E48C0"/>
    <w:rsid w:val="003E5131"/>
    <w:rsid w:val="003E53A0"/>
    <w:rsid w:val="003E5408"/>
    <w:rsid w:val="003E579B"/>
    <w:rsid w:val="003E5BBB"/>
    <w:rsid w:val="003E5EFF"/>
    <w:rsid w:val="003E7A43"/>
    <w:rsid w:val="003F04BE"/>
    <w:rsid w:val="003F18DE"/>
    <w:rsid w:val="003F1906"/>
    <w:rsid w:val="003F1BAF"/>
    <w:rsid w:val="003F1C44"/>
    <w:rsid w:val="003F301C"/>
    <w:rsid w:val="003F3474"/>
    <w:rsid w:val="003F35B2"/>
    <w:rsid w:val="003F3DAA"/>
    <w:rsid w:val="003F5311"/>
    <w:rsid w:val="003F59A6"/>
    <w:rsid w:val="003F7B1C"/>
    <w:rsid w:val="003FD2D6"/>
    <w:rsid w:val="004018EE"/>
    <w:rsid w:val="00401C50"/>
    <w:rsid w:val="00402F1C"/>
    <w:rsid w:val="004052AD"/>
    <w:rsid w:val="004055AD"/>
    <w:rsid w:val="00406BD5"/>
    <w:rsid w:val="004070DF"/>
    <w:rsid w:val="004102D4"/>
    <w:rsid w:val="00410B20"/>
    <w:rsid w:val="004118F9"/>
    <w:rsid w:val="00411DDB"/>
    <w:rsid w:val="0041257F"/>
    <w:rsid w:val="00412BF5"/>
    <w:rsid w:val="004133FB"/>
    <w:rsid w:val="0041512C"/>
    <w:rsid w:val="004164F4"/>
    <w:rsid w:val="00416564"/>
    <w:rsid w:val="00416A94"/>
    <w:rsid w:val="004175B5"/>
    <w:rsid w:val="00420812"/>
    <w:rsid w:val="0042313A"/>
    <w:rsid w:val="004231F9"/>
    <w:rsid w:val="00423321"/>
    <w:rsid w:val="004240C0"/>
    <w:rsid w:val="004243A8"/>
    <w:rsid w:val="00427DFC"/>
    <w:rsid w:val="0043082F"/>
    <w:rsid w:val="0043119B"/>
    <w:rsid w:val="004339BC"/>
    <w:rsid w:val="00434E07"/>
    <w:rsid w:val="00435763"/>
    <w:rsid w:val="00440C78"/>
    <w:rsid w:val="00441821"/>
    <w:rsid w:val="00442104"/>
    <w:rsid w:val="00445BC0"/>
    <w:rsid w:val="00446375"/>
    <w:rsid w:val="0044693B"/>
    <w:rsid w:val="00446AED"/>
    <w:rsid w:val="00447B70"/>
    <w:rsid w:val="00454288"/>
    <w:rsid w:val="00454FF5"/>
    <w:rsid w:val="00455C9D"/>
    <w:rsid w:val="004563A3"/>
    <w:rsid w:val="00456FDB"/>
    <w:rsid w:val="0046005D"/>
    <w:rsid w:val="00461AB8"/>
    <w:rsid w:val="00461E8E"/>
    <w:rsid w:val="00464C3E"/>
    <w:rsid w:val="00464F21"/>
    <w:rsid w:val="00470326"/>
    <w:rsid w:val="00475615"/>
    <w:rsid w:val="00475930"/>
    <w:rsid w:val="0047610A"/>
    <w:rsid w:val="00476720"/>
    <w:rsid w:val="00477F1A"/>
    <w:rsid w:val="00482C74"/>
    <w:rsid w:val="00484C8B"/>
    <w:rsid w:val="00486808"/>
    <w:rsid w:val="00490000"/>
    <w:rsid w:val="0049112B"/>
    <w:rsid w:val="0049114D"/>
    <w:rsid w:val="004918E6"/>
    <w:rsid w:val="00491929"/>
    <w:rsid w:val="00491CED"/>
    <w:rsid w:val="00492036"/>
    <w:rsid w:val="004921FC"/>
    <w:rsid w:val="00492E54"/>
    <w:rsid w:val="004937CD"/>
    <w:rsid w:val="00494268"/>
    <w:rsid w:val="00494567"/>
    <w:rsid w:val="00495DF3"/>
    <w:rsid w:val="00496C6F"/>
    <w:rsid w:val="00497F73"/>
    <w:rsid w:val="004A0E15"/>
    <w:rsid w:val="004A111C"/>
    <w:rsid w:val="004A2A26"/>
    <w:rsid w:val="004A3BC5"/>
    <w:rsid w:val="004A3BD3"/>
    <w:rsid w:val="004A60FD"/>
    <w:rsid w:val="004A6596"/>
    <w:rsid w:val="004A76F0"/>
    <w:rsid w:val="004B0646"/>
    <w:rsid w:val="004B20BF"/>
    <w:rsid w:val="004B5A56"/>
    <w:rsid w:val="004B5D40"/>
    <w:rsid w:val="004B61F6"/>
    <w:rsid w:val="004C05A1"/>
    <w:rsid w:val="004C07AB"/>
    <w:rsid w:val="004C13CD"/>
    <w:rsid w:val="004C1E47"/>
    <w:rsid w:val="004C46D1"/>
    <w:rsid w:val="004C4A72"/>
    <w:rsid w:val="004C4AED"/>
    <w:rsid w:val="004C62B8"/>
    <w:rsid w:val="004C79D4"/>
    <w:rsid w:val="004D087A"/>
    <w:rsid w:val="004D2D7A"/>
    <w:rsid w:val="004D35D0"/>
    <w:rsid w:val="004D51A6"/>
    <w:rsid w:val="004D5F9D"/>
    <w:rsid w:val="004D62EE"/>
    <w:rsid w:val="004D7834"/>
    <w:rsid w:val="004E003A"/>
    <w:rsid w:val="004E23EE"/>
    <w:rsid w:val="004E3163"/>
    <w:rsid w:val="004E4A53"/>
    <w:rsid w:val="004E5E6D"/>
    <w:rsid w:val="004E5FBA"/>
    <w:rsid w:val="004E6A7C"/>
    <w:rsid w:val="004E6B16"/>
    <w:rsid w:val="004E7010"/>
    <w:rsid w:val="004F2404"/>
    <w:rsid w:val="004F3F32"/>
    <w:rsid w:val="004F4DBE"/>
    <w:rsid w:val="004F5427"/>
    <w:rsid w:val="004F6822"/>
    <w:rsid w:val="004F72F0"/>
    <w:rsid w:val="0050098B"/>
    <w:rsid w:val="005015C7"/>
    <w:rsid w:val="0050403E"/>
    <w:rsid w:val="00504682"/>
    <w:rsid w:val="00505B1F"/>
    <w:rsid w:val="00506835"/>
    <w:rsid w:val="00507363"/>
    <w:rsid w:val="00510391"/>
    <w:rsid w:val="00511028"/>
    <w:rsid w:val="00511791"/>
    <w:rsid w:val="005124FB"/>
    <w:rsid w:val="00512BF7"/>
    <w:rsid w:val="00513BCA"/>
    <w:rsid w:val="00513D1B"/>
    <w:rsid w:val="0051457F"/>
    <w:rsid w:val="00514ACB"/>
    <w:rsid w:val="005170E7"/>
    <w:rsid w:val="005171F0"/>
    <w:rsid w:val="00521905"/>
    <w:rsid w:val="005221BC"/>
    <w:rsid w:val="00522257"/>
    <w:rsid w:val="00522C6A"/>
    <w:rsid w:val="00522C94"/>
    <w:rsid w:val="00524C8D"/>
    <w:rsid w:val="00525868"/>
    <w:rsid w:val="00527E3C"/>
    <w:rsid w:val="00531115"/>
    <w:rsid w:val="005317E5"/>
    <w:rsid w:val="0053204A"/>
    <w:rsid w:val="00532518"/>
    <w:rsid w:val="00534D85"/>
    <w:rsid w:val="005352A8"/>
    <w:rsid w:val="00535446"/>
    <w:rsid w:val="00535A8C"/>
    <w:rsid w:val="00536E61"/>
    <w:rsid w:val="005371A3"/>
    <w:rsid w:val="0054004F"/>
    <w:rsid w:val="00540088"/>
    <w:rsid w:val="00540EBD"/>
    <w:rsid w:val="005448A8"/>
    <w:rsid w:val="0054500C"/>
    <w:rsid w:val="005456E8"/>
    <w:rsid w:val="0054598F"/>
    <w:rsid w:val="005473FD"/>
    <w:rsid w:val="00552877"/>
    <w:rsid w:val="005530DB"/>
    <w:rsid w:val="00553D52"/>
    <w:rsid w:val="005544E4"/>
    <w:rsid w:val="005565B8"/>
    <w:rsid w:val="0056028B"/>
    <w:rsid w:val="005602AC"/>
    <w:rsid w:val="00560758"/>
    <w:rsid w:val="00562EEE"/>
    <w:rsid w:val="0056489C"/>
    <w:rsid w:val="00564B90"/>
    <w:rsid w:val="00564C73"/>
    <w:rsid w:val="00567641"/>
    <w:rsid w:val="00570685"/>
    <w:rsid w:val="00570A1B"/>
    <w:rsid w:val="00571558"/>
    <w:rsid w:val="00571582"/>
    <w:rsid w:val="00571726"/>
    <w:rsid w:val="00571C07"/>
    <w:rsid w:val="00572516"/>
    <w:rsid w:val="00572E8C"/>
    <w:rsid w:val="005730EA"/>
    <w:rsid w:val="0057592A"/>
    <w:rsid w:val="0058022B"/>
    <w:rsid w:val="00580774"/>
    <w:rsid w:val="005807FC"/>
    <w:rsid w:val="005833E5"/>
    <w:rsid w:val="00583B04"/>
    <w:rsid w:val="0058518B"/>
    <w:rsid w:val="005856BD"/>
    <w:rsid w:val="00587462"/>
    <w:rsid w:val="00591362"/>
    <w:rsid w:val="00591D4D"/>
    <w:rsid w:val="00591EDF"/>
    <w:rsid w:val="00592CE8"/>
    <w:rsid w:val="00595E08"/>
    <w:rsid w:val="00595EBD"/>
    <w:rsid w:val="005A00A2"/>
    <w:rsid w:val="005A0132"/>
    <w:rsid w:val="005A12BF"/>
    <w:rsid w:val="005A1604"/>
    <w:rsid w:val="005A1995"/>
    <w:rsid w:val="005A4531"/>
    <w:rsid w:val="005A4C67"/>
    <w:rsid w:val="005A5C04"/>
    <w:rsid w:val="005A6226"/>
    <w:rsid w:val="005A6455"/>
    <w:rsid w:val="005A6EA9"/>
    <w:rsid w:val="005A777B"/>
    <w:rsid w:val="005A7A84"/>
    <w:rsid w:val="005A7D61"/>
    <w:rsid w:val="005B0F1E"/>
    <w:rsid w:val="005B112E"/>
    <w:rsid w:val="005B1809"/>
    <w:rsid w:val="005B2CB8"/>
    <w:rsid w:val="005B3743"/>
    <w:rsid w:val="005B3D77"/>
    <w:rsid w:val="005B71BC"/>
    <w:rsid w:val="005B7208"/>
    <w:rsid w:val="005B7510"/>
    <w:rsid w:val="005B7DAD"/>
    <w:rsid w:val="005C0028"/>
    <w:rsid w:val="005C070C"/>
    <w:rsid w:val="005C2314"/>
    <w:rsid w:val="005C2A2E"/>
    <w:rsid w:val="005C397D"/>
    <w:rsid w:val="005C4741"/>
    <w:rsid w:val="005C4D53"/>
    <w:rsid w:val="005C5259"/>
    <w:rsid w:val="005C55DC"/>
    <w:rsid w:val="005C5B62"/>
    <w:rsid w:val="005C69C1"/>
    <w:rsid w:val="005C701E"/>
    <w:rsid w:val="005C7046"/>
    <w:rsid w:val="005D05E0"/>
    <w:rsid w:val="005D26A6"/>
    <w:rsid w:val="005D3AEF"/>
    <w:rsid w:val="005D47A9"/>
    <w:rsid w:val="005D487C"/>
    <w:rsid w:val="005D5FBD"/>
    <w:rsid w:val="005D636C"/>
    <w:rsid w:val="005D6AB1"/>
    <w:rsid w:val="005D7263"/>
    <w:rsid w:val="005D7974"/>
    <w:rsid w:val="005E04BE"/>
    <w:rsid w:val="005E1580"/>
    <w:rsid w:val="005E3713"/>
    <w:rsid w:val="005E4039"/>
    <w:rsid w:val="005E4C9D"/>
    <w:rsid w:val="005E59CA"/>
    <w:rsid w:val="005E7B5A"/>
    <w:rsid w:val="005EE056"/>
    <w:rsid w:val="005F44F2"/>
    <w:rsid w:val="005F451B"/>
    <w:rsid w:val="005F4AE0"/>
    <w:rsid w:val="005F5268"/>
    <w:rsid w:val="005F5574"/>
    <w:rsid w:val="005F5932"/>
    <w:rsid w:val="005F6865"/>
    <w:rsid w:val="005F687D"/>
    <w:rsid w:val="00600488"/>
    <w:rsid w:val="00600702"/>
    <w:rsid w:val="006007F2"/>
    <w:rsid w:val="00600D2C"/>
    <w:rsid w:val="00601AB9"/>
    <w:rsid w:val="00603046"/>
    <w:rsid w:val="006055D3"/>
    <w:rsid w:val="00606378"/>
    <w:rsid w:val="00606B23"/>
    <w:rsid w:val="00607858"/>
    <w:rsid w:val="00607C56"/>
    <w:rsid w:val="00610A59"/>
    <w:rsid w:val="00610CD6"/>
    <w:rsid w:val="00611FAE"/>
    <w:rsid w:val="006122D4"/>
    <w:rsid w:val="006124C0"/>
    <w:rsid w:val="006129AE"/>
    <w:rsid w:val="00612EE5"/>
    <w:rsid w:val="0061354A"/>
    <w:rsid w:val="0061368B"/>
    <w:rsid w:val="00615031"/>
    <w:rsid w:val="00615242"/>
    <w:rsid w:val="00620019"/>
    <w:rsid w:val="00622DCE"/>
    <w:rsid w:val="0062398A"/>
    <w:rsid w:val="006246ED"/>
    <w:rsid w:val="00625619"/>
    <w:rsid w:val="00625F2B"/>
    <w:rsid w:val="006279A3"/>
    <w:rsid w:val="00627C90"/>
    <w:rsid w:val="006307FA"/>
    <w:rsid w:val="00632F76"/>
    <w:rsid w:val="006338EA"/>
    <w:rsid w:val="00633F8F"/>
    <w:rsid w:val="0063406F"/>
    <w:rsid w:val="006341FB"/>
    <w:rsid w:val="00635C86"/>
    <w:rsid w:val="00640751"/>
    <w:rsid w:val="00640E7E"/>
    <w:rsid w:val="006412D0"/>
    <w:rsid w:val="00643379"/>
    <w:rsid w:val="00643F9F"/>
    <w:rsid w:val="00645374"/>
    <w:rsid w:val="00646404"/>
    <w:rsid w:val="00650BBD"/>
    <w:rsid w:val="00651ED0"/>
    <w:rsid w:val="006533B7"/>
    <w:rsid w:val="0065358D"/>
    <w:rsid w:val="00653F85"/>
    <w:rsid w:val="006541F7"/>
    <w:rsid w:val="00654D52"/>
    <w:rsid w:val="00654FFE"/>
    <w:rsid w:val="00656244"/>
    <w:rsid w:val="00656702"/>
    <w:rsid w:val="006569E3"/>
    <w:rsid w:val="006569EA"/>
    <w:rsid w:val="00656F22"/>
    <w:rsid w:val="00660ABE"/>
    <w:rsid w:val="006625F5"/>
    <w:rsid w:val="00662B67"/>
    <w:rsid w:val="0066500D"/>
    <w:rsid w:val="006656F2"/>
    <w:rsid w:val="00665D4C"/>
    <w:rsid w:val="006678AD"/>
    <w:rsid w:val="00667939"/>
    <w:rsid w:val="006708AD"/>
    <w:rsid w:val="00672A7D"/>
    <w:rsid w:val="006739E3"/>
    <w:rsid w:val="0067460B"/>
    <w:rsid w:val="00674B5F"/>
    <w:rsid w:val="00677262"/>
    <w:rsid w:val="006775DF"/>
    <w:rsid w:val="00680A1E"/>
    <w:rsid w:val="00681C53"/>
    <w:rsid w:val="006832AA"/>
    <w:rsid w:val="00683F02"/>
    <w:rsid w:val="0068513D"/>
    <w:rsid w:val="00685A93"/>
    <w:rsid w:val="006870B9"/>
    <w:rsid w:val="00687DC3"/>
    <w:rsid w:val="0069058C"/>
    <w:rsid w:val="00691BCE"/>
    <w:rsid w:val="00693A8A"/>
    <w:rsid w:val="00693C45"/>
    <w:rsid w:val="0069423E"/>
    <w:rsid w:val="00695794"/>
    <w:rsid w:val="00695AC8"/>
    <w:rsid w:val="0069677A"/>
    <w:rsid w:val="006969B3"/>
    <w:rsid w:val="00697485"/>
    <w:rsid w:val="006A08AB"/>
    <w:rsid w:val="006A19F6"/>
    <w:rsid w:val="006A2C6B"/>
    <w:rsid w:val="006A4461"/>
    <w:rsid w:val="006A4579"/>
    <w:rsid w:val="006A4C03"/>
    <w:rsid w:val="006A672C"/>
    <w:rsid w:val="006A67A4"/>
    <w:rsid w:val="006A6F28"/>
    <w:rsid w:val="006B0B83"/>
    <w:rsid w:val="006B0E01"/>
    <w:rsid w:val="006B3A6B"/>
    <w:rsid w:val="006B3AB1"/>
    <w:rsid w:val="006B4F21"/>
    <w:rsid w:val="006B60CB"/>
    <w:rsid w:val="006B6203"/>
    <w:rsid w:val="006B6F4A"/>
    <w:rsid w:val="006B730D"/>
    <w:rsid w:val="006C17EE"/>
    <w:rsid w:val="006C20C1"/>
    <w:rsid w:val="006C2366"/>
    <w:rsid w:val="006C270B"/>
    <w:rsid w:val="006C31E0"/>
    <w:rsid w:val="006C3344"/>
    <w:rsid w:val="006C360A"/>
    <w:rsid w:val="006C3D7D"/>
    <w:rsid w:val="006C3E33"/>
    <w:rsid w:val="006C4D85"/>
    <w:rsid w:val="006C542A"/>
    <w:rsid w:val="006C5653"/>
    <w:rsid w:val="006C65CE"/>
    <w:rsid w:val="006C6D73"/>
    <w:rsid w:val="006D0F55"/>
    <w:rsid w:val="006D171B"/>
    <w:rsid w:val="006D2938"/>
    <w:rsid w:val="006D298D"/>
    <w:rsid w:val="006D2AA4"/>
    <w:rsid w:val="006D2EBB"/>
    <w:rsid w:val="006D72AA"/>
    <w:rsid w:val="006D7AE8"/>
    <w:rsid w:val="006E0369"/>
    <w:rsid w:val="006E0AA9"/>
    <w:rsid w:val="006E10C5"/>
    <w:rsid w:val="006E14EA"/>
    <w:rsid w:val="006E1880"/>
    <w:rsid w:val="006E2BB7"/>
    <w:rsid w:val="006E2E96"/>
    <w:rsid w:val="006E2FB6"/>
    <w:rsid w:val="006E3022"/>
    <w:rsid w:val="006E43E0"/>
    <w:rsid w:val="006E4848"/>
    <w:rsid w:val="006E5366"/>
    <w:rsid w:val="006E6341"/>
    <w:rsid w:val="006E69F3"/>
    <w:rsid w:val="006E6EDC"/>
    <w:rsid w:val="006E79EA"/>
    <w:rsid w:val="006F02A4"/>
    <w:rsid w:val="006F2610"/>
    <w:rsid w:val="006F2B5D"/>
    <w:rsid w:val="006F30E8"/>
    <w:rsid w:val="006F317B"/>
    <w:rsid w:val="006F412E"/>
    <w:rsid w:val="006F4714"/>
    <w:rsid w:val="006F5559"/>
    <w:rsid w:val="006F5B32"/>
    <w:rsid w:val="006F5CC6"/>
    <w:rsid w:val="006F6209"/>
    <w:rsid w:val="006F62BD"/>
    <w:rsid w:val="006F7434"/>
    <w:rsid w:val="007001F0"/>
    <w:rsid w:val="007009E0"/>
    <w:rsid w:val="00702EB9"/>
    <w:rsid w:val="00703C4A"/>
    <w:rsid w:val="00705750"/>
    <w:rsid w:val="00705B7B"/>
    <w:rsid w:val="007061B1"/>
    <w:rsid w:val="00707109"/>
    <w:rsid w:val="007102EC"/>
    <w:rsid w:val="00710C63"/>
    <w:rsid w:val="00711C07"/>
    <w:rsid w:val="007152D0"/>
    <w:rsid w:val="00715936"/>
    <w:rsid w:val="00716E12"/>
    <w:rsid w:val="00717216"/>
    <w:rsid w:val="007201DA"/>
    <w:rsid w:val="00720921"/>
    <w:rsid w:val="00721152"/>
    <w:rsid w:val="00721305"/>
    <w:rsid w:val="00721467"/>
    <w:rsid w:val="00722333"/>
    <w:rsid w:val="007268CC"/>
    <w:rsid w:val="00727D12"/>
    <w:rsid w:val="007306B4"/>
    <w:rsid w:val="00730C9A"/>
    <w:rsid w:val="00731292"/>
    <w:rsid w:val="00731611"/>
    <w:rsid w:val="00732098"/>
    <w:rsid w:val="00732E8B"/>
    <w:rsid w:val="00734F46"/>
    <w:rsid w:val="00735DF6"/>
    <w:rsid w:val="00736033"/>
    <w:rsid w:val="00736967"/>
    <w:rsid w:val="00737578"/>
    <w:rsid w:val="0074325F"/>
    <w:rsid w:val="007439D9"/>
    <w:rsid w:val="00744095"/>
    <w:rsid w:val="00746AFF"/>
    <w:rsid w:val="00746D10"/>
    <w:rsid w:val="00747DE6"/>
    <w:rsid w:val="007507E0"/>
    <w:rsid w:val="00750E3C"/>
    <w:rsid w:val="007554E9"/>
    <w:rsid w:val="00757ACB"/>
    <w:rsid w:val="007617B0"/>
    <w:rsid w:val="00762889"/>
    <w:rsid w:val="0076563F"/>
    <w:rsid w:val="00765F9B"/>
    <w:rsid w:val="00766488"/>
    <w:rsid w:val="007672C0"/>
    <w:rsid w:val="00767735"/>
    <w:rsid w:val="00770FEF"/>
    <w:rsid w:val="00771091"/>
    <w:rsid w:val="007738D2"/>
    <w:rsid w:val="007743A4"/>
    <w:rsid w:val="00774F7D"/>
    <w:rsid w:val="00775254"/>
    <w:rsid w:val="0077527B"/>
    <w:rsid w:val="00776ABE"/>
    <w:rsid w:val="00777041"/>
    <w:rsid w:val="00781984"/>
    <w:rsid w:val="007827C1"/>
    <w:rsid w:val="00783524"/>
    <w:rsid w:val="00783667"/>
    <w:rsid w:val="007855C4"/>
    <w:rsid w:val="00785FDB"/>
    <w:rsid w:val="00786906"/>
    <w:rsid w:val="007878CA"/>
    <w:rsid w:val="00790579"/>
    <w:rsid w:val="00790650"/>
    <w:rsid w:val="007912A9"/>
    <w:rsid w:val="00791649"/>
    <w:rsid w:val="007921C7"/>
    <w:rsid w:val="00794018"/>
    <w:rsid w:val="00794415"/>
    <w:rsid w:val="00794CD2"/>
    <w:rsid w:val="00795E46"/>
    <w:rsid w:val="00796D78"/>
    <w:rsid w:val="00796F00"/>
    <w:rsid w:val="007A08F1"/>
    <w:rsid w:val="007A0CD3"/>
    <w:rsid w:val="007A3AED"/>
    <w:rsid w:val="007A50DF"/>
    <w:rsid w:val="007A5201"/>
    <w:rsid w:val="007A5D04"/>
    <w:rsid w:val="007A63C4"/>
    <w:rsid w:val="007A7AAF"/>
    <w:rsid w:val="007B0572"/>
    <w:rsid w:val="007B25EB"/>
    <w:rsid w:val="007B29A4"/>
    <w:rsid w:val="007B2D06"/>
    <w:rsid w:val="007B2E6B"/>
    <w:rsid w:val="007B2FE0"/>
    <w:rsid w:val="007B326B"/>
    <w:rsid w:val="007B3FCC"/>
    <w:rsid w:val="007B4F84"/>
    <w:rsid w:val="007B63AB"/>
    <w:rsid w:val="007B73C7"/>
    <w:rsid w:val="007B7AD3"/>
    <w:rsid w:val="007C075A"/>
    <w:rsid w:val="007C1AAE"/>
    <w:rsid w:val="007C1CFF"/>
    <w:rsid w:val="007C2EF4"/>
    <w:rsid w:val="007C471F"/>
    <w:rsid w:val="007C51F7"/>
    <w:rsid w:val="007C5AC2"/>
    <w:rsid w:val="007D18CA"/>
    <w:rsid w:val="007D2337"/>
    <w:rsid w:val="007D24B1"/>
    <w:rsid w:val="007D3816"/>
    <w:rsid w:val="007D3F8D"/>
    <w:rsid w:val="007D5A17"/>
    <w:rsid w:val="007D67F9"/>
    <w:rsid w:val="007E02AB"/>
    <w:rsid w:val="007E0418"/>
    <w:rsid w:val="007E0A24"/>
    <w:rsid w:val="007E0C90"/>
    <w:rsid w:val="007E13FF"/>
    <w:rsid w:val="007E2FDC"/>
    <w:rsid w:val="007E37E3"/>
    <w:rsid w:val="007E4FA3"/>
    <w:rsid w:val="007E5F81"/>
    <w:rsid w:val="007E71CC"/>
    <w:rsid w:val="007E7590"/>
    <w:rsid w:val="007E7753"/>
    <w:rsid w:val="007E784A"/>
    <w:rsid w:val="007E78DA"/>
    <w:rsid w:val="007E7D26"/>
    <w:rsid w:val="007F08D6"/>
    <w:rsid w:val="007F0F5A"/>
    <w:rsid w:val="007F1807"/>
    <w:rsid w:val="007F1912"/>
    <w:rsid w:val="007F19DC"/>
    <w:rsid w:val="007F26C0"/>
    <w:rsid w:val="007F2AB0"/>
    <w:rsid w:val="00800B05"/>
    <w:rsid w:val="00800CE5"/>
    <w:rsid w:val="0080468D"/>
    <w:rsid w:val="008046FA"/>
    <w:rsid w:val="00804928"/>
    <w:rsid w:val="0080549F"/>
    <w:rsid w:val="0080563D"/>
    <w:rsid w:val="00805965"/>
    <w:rsid w:val="00805F06"/>
    <w:rsid w:val="008066D0"/>
    <w:rsid w:val="00807235"/>
    <w:rsid w:val="00810464"/>
    <w:rsid w:val="008141E2"/>
    <w:rsid w:val="00814C13"/>
    <w:rsid w:val="00815BE6"/>
    <w:rsid w:val="00815E34"/>
    <w:rsid w:val="00816040"/>
    <w:rsid w:val="00816306"/>
    <w:rsid w:val="00817632"/>
    <w:rsid w:val="00817954"/>
    <w:rsid w:val="00817EC6"/>
    <w:rsid w:val="008230A7"/>
    <w:rsid w:val="008246E7"/>
    <w:rsid w:val="00826A8C"/>
    <w:rsid w:val="00826FC8"/>
    <w:rsid w:val="00827E25"/>
    <w:rsid w:val="008302D5"/>
    <w:rsid w:val="00831135"/>
    <w:rsid w:val="008337E4"/>
    <w:rsid w:val="00834EFC"/>
    <w:rsid w:val="00835D7D"/>
    <w:rsid w:val="00836F47"/>
    <w:rsid w:val="00836F9B"/>
    <w:rsid w:val="0083766F"/>
    <w:rsid w:val="00840310"/>
    <w:rsid w:val="00840E48"/>
    <w:rsid w:val="0084177A"/>
    <w:rsid w:val="0084198A"/>
    <w:rsid w:val="00841F65"/>
    <w:rsid w:val="008430A6"/>
    <w:rsid w:val="00845C57"/>
    <w:rsid w:val="00847457"/>
    <w:rsid w:val="00850EAC"/>
    <w:rsid w:val="00850FBE"/>
    <w:rsid w:val="0085137F"/>
    <w:rsid w:val="008513A0"/>
    <w:rsid w:val="0085246D"/>
    <w:rsid w:val="008527E3"/>
    <w:rsid w:val="00852D5A"/>
    <w:rsid w:val="008544EC"/>
    <w:rsid w:val="008570FF"/>
    <w:rsid w:val="0085774A"/>
    <w:rsid w:val="00857878"/>
    <w:rsid w:val="00860E38"/>
    <w:rsid w:val="008611A2"/>
    <w:rsid w:val="0086201D"/>
    <w:rsid w:val="00862D6E"/>
    <w:rsid w:val="008644B5"/>
    <w:rsid w:val="0086501B"/>
    <w:rsid w:val="00867C9C"/>
    <w:rsid w:val="0087165A"/>
    <w:rsid w:val="00872082"/>
    <w:rsid w:val="00872D10"/>
    <w:rsid w:val="00872F00"/>
    <w:rsid w:val="00874A79"/>
    <w:rsid w:val="00875AC0"/>
    <w:rsid w:val="00876174"/>
    <w:rsid w:val="00876807"/>
    <w:rsid w:val="00876B35"/>
    <w:rsid w:val="00876F40"/>
    <w:rsid w:val="00880DA6"/>
    <w:rsid w:val="008817E7"/>
    <w:rsid w:val="0088244C"/>
    <w:rsid w:val="0088650B"/>
    <w:rsid w:val="00887147"/>
    <w:rsid w:val="00887E4F"/>
    <w:rsid w:val="008902C2"/>
    <w:rsid w:val="008908BE"/>
    <w:rsid w:val="00891192"/>
    <w:rsid w:val="008912CF"/>
    <w:rsid w:val="0089319D"/>
    <w:rsid w:val="0089420B"/>
    <w:rsid w:val="00895710"/>
    <w:rsid w:val="0089635F"/>
    <w:rsid w:val="00896D7E"/>
    <w:rsid w:val="008973F4"/>
    <w:rsid w:val="0089748C"/>
    <w:rsid w:val="00897FE5"/>
    <w:rsid w:val="008A1F32"/>
    <w:rsid w:val="008A258A"/>
    <w:rsid w:val="008A3B9B"/>
    <w:rsid w:val="008A4004"/>
    <w:rsid w:val="008A5EB7"/>
    <w:rsid w:val="008A5EEF"/>
    <w:rsid w:val="008A6DFB"/>
    <w:rsid w:val="008A79E9"/>
    <w:rsid w:val="008A7A7A"/>
    <w:rsid w:val="008A7DE2"/>
    <w:rsid w:val="008B0611"/>
    <w:rsid w:val="008B0866"/>
    <w:rsid w:val="008B0C18"/>
    <w:rsid w:val="008B1ECB"/>
    <w:rsid w:val="008B3499"/>
    <w:rsid w:val="008B6D96"/>
    <w:rsid w:val="008B6FF8"/>
    <w:rsid w:val="008B70CA"/>
    <w:rsid w:val="008B75B0"/>
    <w:rsid w:val="008B7E8C"/>
    <w:rsid w:val="008B7F0E"/>
    <w:rsid w:val="008C02D3"/>
    <w:rsid w:val="008C035D"/>
    <w:rsid w:val="008C09E9"/>
    <w:rsid w:val="008C104B"/>
    <w:rsid w:val="008C350B"/>
    <w:rsid w:val="008C47DE"/>
    <w:rsid w:val="008C4E05"/>
    <w:rsid w:val="008C5FA2"/>
    <w:rsid w:val="008C60FF"/>
    <w:rsid w:val="008C6812"/>
    <w:rsid w:val="008C782B"/>
    <w:rsid w:val="008CA563"/>
    <w:rsid w:val="008CF177"/>
    <w:rsid w:val="008D075D"/>
    <w:rsid w:val="008D106F"/>
    <w:rsid w:val="008D2EED"/>
    <w:rsid w:val="008D384A"/>
    <w:rsid w:val="008D4B75"/>
    <w:rsid w:val="008D6292"/>
    <w:rsid w:val="008D6448"/>
    <w:rsid w:val="008D70AB"/>
    <w:rsid w:val="008E06D2"/>
    <w:rsid w:val="008E1507"/>
    <w:rsid w:val="008E2940"/>
    <w:rsid w:val="008E2B55"/>
    <w:rsid w:val="008E5F0F"/>
    <w:rsid w:val="008F2A40"/>
    <w:rsid w:val="008F40B2"/>
    <w:rsid w:val="008F503A"/>
    <w:rsid w:val="008F647C"/>
    <w:rsid w:val="00900C57"/>
    <w:rsid w:val="0090157F"/>
    <w:rsid w:val="009017A6"/>
    <w:rsid w:val="00901AC2"/>
    <w:rsid w:val="0090286D"/>
    <w:rsid w:val="00903B1C"/>
    <w:rsid w:val="00903B8D"/>
    <w:rsid w:val="00905DC0"/>
    <w:rsid w:val="00907E21"/>
    <w:rsid w:val="00910B37"/>
    <w:rsid w:val="009112B9"/>
    <w:rsid w:val="00911696"/>
    <w:rsid w:val="00912ADF"/>
    <w:rsid w:val="00912BD8"/>
    <w:rsid w:val="00913E55"/>
    <w:rsid w:val="00914071"/>
    <w:rsid w:val="0091452B"/>
    <w:rsid w:val="009146A0"/>
    <w:rsid w:val="00915EF6"/>
    <w:rsid w:val="00916C1E"/>
    <w:rsid w:val="009175B5"/>
    <w:rsid w:val="00920292"/>
    <w:rsid w:val="00920557"/>
    <w:rsid w:val="00921897"/>
    <w:rsid w:val="009223C2"/>
    <w:rsid w:val="00923691"/>
    <w:rsid w:val="00924E26"/>
    <w:rsid w:val="009263D2"/>
    <w:rsid w:val="00926B8F"/>
    <w:rsid w:val="00926C2A"/>
    <w:rsid w:val="00926D7F"/>
    <w:rsid w:val="009272F2"/>
    <w:rsid w:val="009309A4"/>
    <w:rsid w:val="00930A0F"/>
    <w:rsid w:val="00930BD8"/>
    <w:rsid w:val="009313E4"/>
    <w:rsid w:val="009314DC"/>
    <w:rsid w:val="00932073"/>
    <w:rsid w:val="00933B99"/>
    <w:rsid w:val="00935232"/>
    <w:rsid w:val="00935D25"/>
    <w:rsid w:val="009367D8"/>
    <w:rsid w:val="0093757F"/>
    <w:rsid w:val="009375E4"/>
    <w:rsid w:val="0094045A"/>
    <w:rsid w:val="00940923"/>
    <w:rsid w:val="00941DF3"/>
    <w:rsid w:val="00942E26"/>
    <w:rsid w:val="00943DAA"/>
    <w:rsid w:val="00943E77"/>
    <w:rsid w:val="00943EC0"/>
    <w:rsid w:val="009441C1"/>
    <w:rsid w:val="009441E1"/>
    <w:rsid w:val="009445FA"/>
    <w:rsid w:val="009450B4"/>
    <w:rsid w:val="00945581"/>
    <w:rsid w:val="009459E4"/>
    <w:rsid w:val="00950595"/>
    <w:rsid w:val="00950970"/>
    <w:rsid w:val="00950D9A"/>
    <w:rsid w:val="00952103"/>
    <w:rsid w:val="0095291F"/>
    <w:rsid w:val="00952D44"/>
    <w:rsid w:val="00953732"/>
    <w:rsid w:val="009543E3"/>
    <w:rsid w:val="00954A38"/>
    <w:rsid w:val="009552B9"/>
    <w:rsid w:val="009601CE"/>
    <w:rsid w:val="00960A87"/>
    <w:rsid w:val="0096124E"/>
    <w:rsid w:val="0096178E"/>
    <w:rsid w:val="009618A8"/>
    <w:rsid w:val="0096273B"/>
    <w:rsid w:val="00962AA6"/>
    <w:rsid w:val="00963E74"/>
    <w:rsid w:val="009655C4"/>
    <w:rsid w:val="00965986"/>
    <w:rsid w:val="009675BB"/>
    <w:rsid w:val="00970043"/>
    <w:rsid w:val="009709E4"/>
    <w:rsid w:val="009710E1"/>
    <w:rsid w:val="00973C0C"/>
    <w:rsid w:val="009776BF"/>
    <w:rsid w:val="00977A09"/>
    <w:rsid w:val="0098021A"/>
    <w:rsid w:val="009824D7"/>
    <w:rsid w:val="009848FA"/>
    <w:rsid w:val="00984FEB"/>
    <w:rsid w:val="00985DF2"/>
    <w:rsid w:val="00986251"/>
    <w:rsid w:val="009865EF"/>
    <w:rsid w:val="00986673"/>
    <w:rsid w:val="00986F28"/>
    <w:rsid w:val="009876AF"/>
    <w:rsid w:val="009900DC"/>
    <w:rsid w:val="00990708"/>
    <w:rsid w:val="00991900"/>
    <w:rsid w:val="00992B56"/>
    <w:rsid w:val="00992BC5"/>
    <w:rsid w:val="00993117"/>
    <w:rsid w:val="00993A50"/>
    <w:rsid w:val="0099478A"/>
    <w:rsid w:val="009950BF"/>
    <w:rsid w:val="00995974"/>
    <w:rsid w:val="009968BD"/>
    <w:rsid w:val="00996D1A"/>
    <w:rsid w:val="00997608"/>
    <w:rsid w:val="009A2733"/>
    <w:rsid w:val="009A35D7"/>
    <w:rsid w:val="009A5A25"/>
    <w:rsid w:val="009A6B4F"/>
    <w:rsid w:val="009B1191"/>
    <w:rsid w:val="009B2743"/>
    <w:rsid w:val="009B2B02"/>
    <w:rsid w:val="009B41D0"/>
    <w:rsid w:val="009B4577"/>
    <w:rsid w:val="009B4C42"/>
    <w:rsid w:val="009B6D17"/>
    <w:rsid w:val="009B713A"/>
    <w:rsid w:val="009B725C"/>
    <w:rsid w:val="009C14DF"/>
    <w:rsid w:val="009C26C9"/>
    <w:rsid w:val="009C2EF0"/>
    <w:rsid w:val="009C3098"/>
    <w:rsid w:val="009C3F2E"/>
    <w:rsid w:val="009C4C1A"/>
    <w:rsid w:val="009C5306"/>
    <w:rsid w:val="009C553A"/>
    <w:rsid w:val="009C6191"/>
    <w:rsid w:val="009C7098"/>
    <w:rsid w:val="009C74BF"/>
    <w:rsid w:val="009C7D8C"/>
    <w:rsid w:val="009D0468"/>
    <w:rsid w:val="009D3C01"/>
    <w:rsid w:val="009D7120"/>
    <w:rsid w:val="009D71FB"/>
    <w:rsid w:val="009E0EA8"/>
    <w:rsid w:val="009E2B8D"/>
    <w:rsid w:val="009E2D06"/>
    <w:rsid w:val="009E3907"/>
    <w:rsid w:val="009E4094"/>
    <w:rsid w:val="009E45CA"/>
    <w:rsid w:val="009F2B6C"/>
    <w:rsid w:val="009F303D"/>
    <w:rsid w:val="009F42DF"/>
    <w:rsid w:val="009F434E"/>
    <w:rsid w:val="009F4AAF"/>
    <w:rsid w:val="009F63F9"/>
    <w:rsid w:val="009F645C"/>
    <w:rsid w:val="009F6738"/>
    <w:rsid w:val="00A006C1"/>
    <w:rsid w:val="00A0162B"/>
    <w:rsid w:val="00A0163A"/>
    <w:rsid w:val="00A01FA9"/>
    <w:rsid w:val="00A02C82"/>
    <w:rsid w:val="00A04D71"/>
    <w:rsid w:val="00A05263"/>
    <w:rsid w:val="00A10590"/>
    <w:rsid w:val="00A10B99"/>
    <w:rsid w:val="00A11455"/>
    <w:rsid w:val="00A1187A"/>
    <w:rsid w:val="00A119D5"/>
    <w:rsid w:val="00A1212C"/>
    <w:rsid w:val="00A129FE"/>
    <w:rsid w:val="00A12D84"/>
    <w:rsid w:val="00A12F28"/>
    <w:rsid w:val="00A130D6"/>
    <w:rsid w:val="00A13835"/>
    <w:rsid w:val="00A14861"/>
    <w:rsid w:val="00A151EC"/>
    <w:rsid w:val="00A16137"/>
    <w:rsid w:val="00A175D1"/>
    <w:rsid w:val="00A177E3"/>
    <w:rsid w:val="00A17F38"/>
    <w:rsid w:val="00A21753"/>
    <w:rsid w:val="00A23433"/>
    <w:rsid w:val="00A237F6"/>
    <w:rsid w:val="00A2391B"/>
    <w:rsid w:val="00A25670"/>
    <w:rsid w:val="00A26019"/>
    <w:rsid w:val="00A329FC"/>
    <w:rsid w:val="00A33533"/>
    <w:rsid w:val="00A36884"/>
    <w:rsid w:val="00A37F11"/>
    <w:rsid w:val="00A42427"/>
    <w:rsid w:val="00A42A39"/>
    <w:rsid w:val="00A458C3"/>
    <w:rsid w:val="00A45B0B"/>
    <w:rsid w:val="00A50148"/>
    <w:rsid w:val="00A50733"/>
    <w:rsid w:val="00A507A2"/>
    <w:rsid w:val="00A50E53"/>
    <w:rsid w:val="00A513A8"/>
    <w:rsid w:val="00A51FD7"/>
    <w:rsid w:val="00A525F6"/>
    <w:rsid w:val="00A52D8D"/>
    <w:rsid w:val="00A53678"/>
    <w:rsid w:val="00A5393A"/>
    <w:rsid w:val="00A55555"/>
    <w:rsid w:val="00A561AA"/>
    <w:rsid w:val="00A635EB"/>
    <w:rsid w:val="00A64E5D"/>
    <w:rsid w:val="00A65DA7"/>
    <w:rsid w:val="00A66910"/>
    <w:rsid w:val="00A70393"/>
    <w:rsid w:val="00A71D9F"/>
    <w:rsid w:val="00A71E81"/>
    <w:rsid w:val="00A73BF2"/>
    <w:rsid w:val="00A7578E"/>
    <w:rsid w:val="00A76CFC"/>
    <w:rsid w:val="00A7F5F3"/>
    <w:rsid w:val="00A81F5C"/>
    <w:rsid w:val="00A87AB6"/>
    <w:rsid w:val="00A9095F"/>
    <w:rsid w:val="00A90DCF"/>
    <w:rsid w:val="00A90FEB"/>
    <w:rsid w:val="00A914E6"/>
    <w:rsid w:val="00A93371"/>
    <w:rsid w:val="00A93F11"/>
    <w:rsid w:val="00A94C50"/>
    <w:rsid w:val="00A95C37"/>
    <w:rsid w:val="00A96558"/>
    <w:rsid w:val="00AA16A6"/>
    <w:rsid w:val="00AA270F"/>
    <w:rsid w:val="00AA3A84"/>
    <w:rsid w:val="00AA5197"/>
    <w:rsid w:val="00AA65B2"/>
    <w:rsid w:val="00AB2E39"/>
    <w:rsid w:val="00AB2F7B"/>
    <w:rsid w:val="00AB400D"/>
    <w:rsid w:val="00AB5CCA"/>
    <w:rsid w:val="00AB6181"/>
    <w:rsid w:val="00AC06F1"/>
    <w:rsid w:val="00AC158C"/>
    <w:rsid w:val="00AC2433"/>
    <w:rsid w:val="00AC29DF"/>
    <w:rsid w:val="00AC3DF7"/>
    <w:rsid w:val="00AC406E"/>
    <w:rsid w:val="00AC44C6"/>
    <w:rsid w:val="00AC6B36"/>
    <w:rsid w:val="00AC6C60"/>
    <w:rsid w:val="00AC704D"/>
    <w:rsid w:val="00AD0583"/>
    <w:rsid w:val="00AD091A"/>
    <w:rsid w:val="00AD09B3"/>
    <w:rsid w:val="00AD0EA0"/>
    <w:rsid w:val="00AD1001"/>
    <w:rsid w:val="00AD174F"/>
    <w:rsid w:val="00AD1FD1"/>
    <w:rsid w:val="00AD208A"/>
    <w:rsid w:val="00AD2317"/>
    <w:rsid w:val="00AD257B"/>
    <w:rsid w:val="00AD25AC"/>
    <w:rsid w:val="00AD37BA"/>
    <w:rsid w:val="00AD46F4"/>
    <w:rsid w:val="00AE318B"/>
    <w:rsid w:val="00AE3345"/>
    <w:rsid w:val="00AE4196"/>
    <w:rsid w:val="00AE5C1A"/>
    <w:rsid w:val="00AE6002"/>
    <w:rsid w:val="00AE7807"/>
    <w:rsid w:val="00AE78C7"/>
    <w:rsid w:val="00AF07F6"/>
    <w:rsid w:val="00AF42C6"/>
    <w:rsid w:val="00AF4818"/>
    <w:rsid w:val="00AF4B93"/>
    <w:rsid w:val="00AF5AF2"/>
    <w:rsid w:val="00AF611D"/>
    <w:rsid w:val="00AF6F35"/>
    <w:rsid w:val="00AF6F54"/>
    <w:rsid w:val="00AF7963"/>
    <w:rsid w:val="00B00863"/>
    <w:rsid w:val="00B01724"/>
    <w:rsid w:val="00B02149"/>
    <w:rsid w:val="00B03812"/>
    <w:rsid w:val="00B03AC2"/>
    <w:rsid w:val="00B049DC"/>
    <w:rsid w:val="00B04BEC"/>
    <w:rsid w:val="00B053F6"/>
    <w:rsid w:val="00B0705D"/>
    <w:rsid w:val="00B103DB"/>
    <w:rsid w:val="00B11550"/>
    <w:rsid w:val="00B129E5"/>
    <w:rsid w:val="00B13B1E"/>
    <w:rsid w:val="00B149A8"/>
    <w:rsid w:val="00B1604E"/>
    <w:rsid w:val="00B1C5E1"/>
    <w:rsid w:val="00B20C19"/>
    <w:rsid w:val="00B21ED4"/>
    <w:rsid w:val="00B21F0E"/>
    <w:rsid w:val="00B228FA"/>
    <w:rsid w:val="00B23BF3"/>
    <w:rsid w:val="00B24C25"/>
    <w:rsid w:val="00B264EB"/>
    <w:rsid w:val="00B26C64"/>
    <w:rsid w:val="00B26D51"/>
    <w:rsid w:val="00B2763A"/>
    <w:rsid w:val="00B30434"/>
    <w:rsid w:val="00B31F14"/>
    <w:rsid w:val="00B32DC0"/>
    <w:rsid w:val="00B35CAD"/>
    <w:rsid w:val="00B36824"/>
    <w:rsid w:val="00B36DB2"/>
    <w:rsid w:val="00B371B0"/>
    <w:rsid w:val="00B373B4"/>
    <w:rsid w:val="00B377B7"/>
    <w:rsid w:val="00B37E5D"/>
    <w:rsid w:val="00B41A1F"/>
    <w:rsid w:val="00B4290F"/>
    <w:rsid w:val="00B42EEC"/>
    <w:rsid w:val="00B444E2"/>
    <w:rsid w:val="00B44F66"/>
    <w:rsid w:val="00B4536F"/>
    <w:rsid w:val="00B45F2F"/>
    <w:rsid w:val="00B47559"/>
    <w:rsid w:val="00B47D67"/>
    <w:rsid w:val="00B53635"/>
    <w:rsid w:val="00B605A8"/>
    <w:rsid w:val="00B60EDF"/>
    <w:rsid w:val="00B64EEF"/>
    <w:rsid w:val="00B654F3"/>
    <w:rsid w:val="00B6674A"/>
    <w:rsid w:val="00B67538"/>
    <w:rsid w:val="00B6E940"/>
    <w:rsid w:val="00B71E59"/>
    <w:rsid w:val="00B739B4"/>
    <w:rsid w:val="00B73F2B"/>
    <w:rsid w:val="00B75057"/>
    <w:rsid w:val="00B75D14"/>
    <w:rsid w:val="00B76B6C"/>
    <w:rsid w:val="00B801DA"/>
    <w:rsid w:val="00B80BF8"/>
    <w:rsid w:val="00B819E1"/>
    <w:rsid w:val="00B823AE"/>
    <w:rsid w:val="00B8292B"/>
    <w:rsid w:val="00B84229"/>
    <w:rsid w:val="00B859B6"/>
    <w:rsid w:val="00B861AE"/>
    <w:rsid w:val="00B90012"/>
    <w:rsid w:val="00B905B6"/>
    <w:rsid w:val="00B909BA"/>
    <w:rsid w:val="00B90A1A"/>
    <w:rsid w:val="00B90BD3"/>
    <w:rsid w:val="00B90FD6"/>
    <w:rsid w:val="00B9106B"/>
    <w:rsid w:val="00B91A92"/>
    <w:rsid w:val="00B92C52"/>
    <w:rsid w:val="00B94B45"/>
    <w:rsid w:val="00B9541C"/>
    <w:rsid w:val="00B95860"/>
    <w:rsid w:val="00B97772"/>
    <w:rsid w:val="00BA041B"/>
    <w:rsid w:val="00BA0670"/>
    <w:rsid w:val="00BA0C71"/>
    <w:rsid w:val="00BA111F"/>
    <w:rsid w:val="00BA14E5"/>
    <w:rsid w:val="00BA199E"/>
    <w:rsid w:val="00BA2AA1"/>
    <w:rsid w:val="00BA32CB"/>
    <w:rsid w:val="00BA427D"/>
    <w:rsid w:val="00BA43CB"/>
    <w:rsid w:val="00BA689D"/>
    <w:rsid w:val="00BB0832"/>
    <w:rsid w:val="00BB2BAC"/>
    <w:rsid w:val="00BB3C07"/>
    <w:rsid w:val="00BB42B0"/>
    <w:rsid w:val="00BB563E"/>
    <w:rsid w:val="00BB6F6B"/>
    <w:rsid w:val="00BB704A"/>
    <w:rsid w:val="00BB78D2"/>
    <w:rsid w:val="00BC2962"/>
    <w:rsid w:val="00BC2C46"/>
    <w:rsid w:val="00BC31F8"/>
    <w:rsid w:val="00BC325F"/>
    <w:rsid w:val="00BC34AA"/>
    <w:rsid w:val="00BC4B98"/>
    <w:rsid w:val="00BC4F30"/>
    <w:rsid w:val="00BC5038"/>
    <w:rsid w:val="00BC6B95"/>
    <w:rsid w:val="00BC6BBB"/>
    <w:rsid w:val="00BC709D"/>
    <w:rsid w:val="00BC7258"/>
    <w:rsid w:val="00BC7A45"/>
    <w:rsid w:val="00BD061F"/>
    <w:rsid w:val="00BD0EA5"/>
    <w:rsid w:val="00BD117A"/>
    <w:rsid w:val="00BD2BB1"/>
    <w:rsid w:val="00BD4E0B"/>
    <w:rsid w:val="00BD5C85"/>
    <w:rsid w:val="00BD60AD"/>
    <w:rsid w:val="00BD62AD"/>
    <w:rsid w:val="00BD6FA3"/>
    <w:rsid w:val="00BD710E"/>
    <w:rsid w:val="00BD7DD0"/>
    <w:rsid w:val="00BE1A8E"/>
    <w:rsid w:val="00BE350E"/>
    <w:rsid w:val="00BE3BB7"/>
    <w:rsid w:val="00BE52B6"/>
    <w:rsid w:val="00BE5B18"/>
    <w:rsid w:val="00BE6E80"/>
    <w:rsid w:val="00BE7819"/>
    <w:rsid w:val="00BF006B"/>
    <w:rsid w:val="00BF10EE"/>
    <w:rsid w:val="00BF1EAF"/>
    <w:rsid w:val="00BF266D"/>
    <w:rsid w:val="00BF2D97"/>
    <w:rsid w:val="00BF3C88"/>
    <w:rsid w:val="00BF6543"/>
    <w:rsid w:val="00C0021F"/>
    <w:rsid w:val="00C00432"/>
    <w:rsid w:val="00C026F8"/>
    <w:rsid w:val="00C04112"/>
    <w:rsid w:val="00C044B2"/>
    <w:rsid w:val="00C04994"/>
    <w:rsid w:val="00C04A85"/>
    <w:rsid w:val="00C0577F"/>
    <w:rsid w:val="00C058AB"/>
    <w:rsid w:val="00C05BAA"/>
    <w:rsid w:val="00C0754E"/>
    <w:rsid w:val="00C100FB"/>
    <w:rsid w:val="00C10242"/>
    <w:rsid w:val="00C10350"/>
    <w:rsid w:val="00C10ECD"/>
    <w:rsid w:val="00C1341A"/>
    <w:rsid w:val="00C139C2"/>
    <w:rsid w:val="00C14010"/>
    <w:rsid w:val="00C15962"/>
    <w:rsid w:val="00C17634"/>
    <w:rsid w:val="00C179E8"/>
    <w:rsid w:val="00C206BE"/>
    <w:rsid w:val="00C20A6F"/>
    <w:rsid w:val="00C21568"/>
    <w:rsid w:val="00C2178E"/>
    <w:rsid w:val="00C22389"/>
    <w:rsid w:val="00C252E2"/>
    <w:rsid w:val="00C2551B"/>
    <w:rsid w:val="00C26927"/>
    <w:rsid w:val="00C26D27"/>
    <w:rsid w:val="00C26D84"/>
    <w:rsid w:val="00C271AC"/>
    <w:rsid w:val="00C27CE6"/>
    <w:rsid w:val="00C27F5C"/>
    <w:rsid w:val="00C3093C"/>
    <w:rsid w:val="00C30971"/>
    <w:rsid w:val="00C309B1"/>
    <w:rsid w:val="00C30EF9"/>
    <w:rsid w:val="00C33B05"/>
    <w:rsid w:val="00C341C4"/>
    <w:rsid w:val="00C358D6"/>
    <w:rsid w:val="00C36297"/>
    <w:rsid w:val="00C363FA"/>
    <w:rsid w:val="00C3724E"/>
    <w:rsid w:val="00C37C7C"/>
    <w:rsid w:val="00C37EAF"/>
    <w:rsid w:val="00C40F10"/>
    <w:rsid w:val="00C41B1A"/>
    <w:rsid w:val="00C431B8"/>
    <w:rsid w:val="00C4321E"/>
    <w:rsid w:val="00C436B4"/>
    <w:rsid w:val="00C46200"/>
    <w:rsid w:val="00C5014F"/>
    <w:rsid w:val="00C50650"/>
    <w:rsid w:val="00C515EA"/>
    <w:rsid w:val="00C53ABE"/>
    <w:rsid w:val="00C53C2A"/>
    <w:rsid w:val="00C551CA"/>
    <w:rsid w:val="00C5523C"/>
    <w:rsid w:val="00C62937"/>
    <w:rsid w:val="00C62BFD"/>
    <w:rsid w:val="00C645F8"/>
    <w:rsid w:val="00C64CB8"/>
    <w:rsid w:val="00C650EF"/>
    <w:rsid w:val="00C65CCD"/>
    <w:rsid w:val="00C662E5"/>
    <w:rsid w:val="00C67389"/>
    <w:rsid w:val="00C67740"/>
    <w:rsid w:val="00C72129"/>
    <w:rsid w:val="00C74130"/>
    <w:rsid w:val="00C778EF"/>
    <w:rsid w:val="00C806C2"/>
    <w:rsid w:val="00C82BF3"/>
    <w:rsid w:val="00C82C5C"/>
    <w:rsid w:val="00C82D57"/>
    <w:rsid w:val="00C83AE8"/>
    <w:rsid w:val="00C8489C"/>
    <w:rsid w:val="00C85EF1"/>
    <w:rsid w:val="00C9111E"/>
    <w:rsid w:val="00C911FC"/>
    <w:rsid w:val="00C92AC3"/>
    <w:rsid w:val="00C92FA8"/>
    <w:rsid w:val="00C94AF3"/>
    <w:rsid w:val="00C96BA3"/>
    <w:rsid w:val="00C97D2F"/>
    <w:rsid w:val="00CA01C4"/>
    <w:rsid w:val="00CA0CE2"/>
    <w:rsid w:val="00CA2454"/>
    <w:rsid w:val="00CA2792"/>
    <w:rsid w:val="00CA28A0"/>
    <w:rsid w:val="00CA5443"/>
    <w:rsid w:val="00CA7496"/>
    <w:rsid w:val="00CA7FDA"/>
    <w:rsid w:val="00CB00AC"/>
    <w:rsid w:val="00CB0A1B"/>
    <w:rsid w:val="00CB18E9"/>
    <w:rsid w:val="00CB1DBF"/>
    <w:rsid w:val="00CB6060"/>
    <w:rsid w:val="00CB6553"/>
    <w:rsid w:val="00CB7287"/>
    <w:rsid w:val="00CB7303"/>
    <w:rsid w:val="00CB7DC5"/>
    <w:rsid w:val="00CC0C88"/>
    <w:rsid w:val="00CC1BCF"/>
    <w:rsid w:val="00CC2152"/>
    <w:rsid w:val="00CC2321"/>
    <w:rsid w:val="00CC2D2E"/>
    <w:rsid w:val="00CC2D98"/>
    <w:rsid w:val="00CC3DA6"/>
    <w:rsid w:val="00CC405F"/>
    <w:rsid w:val="00CC4374"/>
    <w:rsid w:val="00CC448A"/>
    <w:rsid w:val="00CC44B0"/>
    <w:rsid w:val="00CC6F84"/>
    <w:rsid w:val="00CC7C3E"/>
    <w:rsid w:val="00CD09F9"/>
    <w:rsid w:val="00CD0DE8"/>
    <w:rsid w:val="00CD1111"/>
    <w:rsid w:val="00CD127C"/>
    <w:rsid w:val="00CD2F6B"/>
    <w:rsid w:val="00CD4A4F"/>
    <w:rsid w:val="00CD55C3"/>
    <w:rsid w:val="00CD5647"/>
    <w:rsid w:val="00CD5E0F"/>
    <w:rsid w:val="00CD653D"/>
    <w:rsid w:val="00CE2B06"/>
    <w:rsid w:val="00CE31DF"/>
    <w:rsid w:val="00CE330F"/>
    <w:rsid w:val="00CE3C67"/>
    <w:rsid w:val="00CE3C83"/>
    <w:rsid w:val="00CE3E50"/>
    <w:rsid w:val="00CE42D9"/>
    <w:rsid w:val="00CE5F2A"/>
    <w:rsid w:val="00CE7972"/>
    <w:rsid w:val="00CE7A51"/>
    <w:rsid w:val="00CF00E2"/>
    <w:rsid w:val="00CF0D3B"/>
    <w:rsid w:val="00CF1D41"/>
    <w:rsid w:val="00CF1D91"/>
    <w:rsid w:val="00CF2AD9"/>
    <w:rsid w:val="00CF369C"/>
    <w:rsid w:val="00CF3707"/>
    <w:rsid w:val="00CF4B7E"/>
    <w:rsid w:val="00CF4BE8"/>
    <w:rsid w:val="00CFA42E"/>
    <w:rsid w:val="00D002C3"/>
    <w:rsid w:val="00D00C9F"/>
    <w:rsid w:val="00D01215"/>
    <w:rsid w:val="00D031A7"/>
    <w:rsid w:val="00D0367D"/>
    <w:rsid w:val="00D046B5"/>
    <w:rsid w:val="00D06807"/>
    <w:rsid w:val="00D0702C"/>
    <w:rsid w:val="00D070ED"/>
    <w:rsid w:val="00D0F981"/>
    <w:rsid w:val="00D10BD8"/>
    <w:rsid w:val="00D111E3"/>
    <w:rsid w:val="00D11F48"/>
    <w:rsid w:val="00D12510"/>
    <w:rsid w:val="00D1272C"/>
    <w:rsid w:val="00D129CB"/>
    <w:rsid w:val="00D12AE8"/>
    <w:rsid w:val="00D131A2"/>
    <w:rsid w:val="00D13C7D"/>
    <w:rsid w:val="00D14880"/>
    <w:rsid w:val="00D15241"/>
    <w:rsid w:val="00D154A5"/>
    <w:rsid w:val="00D17B81"/>
    <w:rsid w:val="00D17D0B"/>
    <w:rsid w:val="00D17D22"/>
    <w:rsid w:val="00D1E803"/>
    <w:rsid w:val="00D20309"/>
    <w:rsid w:val="00D2278C"/>
    <w:rsid w:val="00D23079"/>
    <w:rsid w:val="00D25AF0"/>
    <w:rsid w:val="00D27F3E"/>
    <w:rsid w:val="00D2F2DF"/>
    <w:rsid w:val="00D30365"/>
    <w:rsid w:val="00D31195"/>
    <w:rsid w:val="00D3371A"/>
    <w:rsid w:val="00D347EC"/>
    <w:rsid w:val="00D3493D"/>
    <w:rsid w:val="00D3589B"/>
    <w:rsid w:val="00D36365"/>
    <w:rsid w:val="00D3665A"/>
    <w:rsid w:val="00D37607"/>
    <w:rsid w:val="00D40093"/>
    <w:rsid w:val="00D40324"/>
    <w:rsid w:val="00D403C4"/>
    <w:rsid w:val="00D41EE3"/>
    <w:rsid w:val="00D42384"/>
    <w:rsid w:val="00D428D3"/>
    <w:rsid w:val="00D4368D"/>
    <w:rsid w:val="00D44C9C"/>
    <w:rsid w:val="00D4542C"/>
    <w:rsid w:val="00D45524"/>
    <w:rsid w:val="00D4741A"/>
    <w:rsid w:val="00D516CD"/>
    <w:rsid w:val="00D54625"/>
    <w:rsid w:val="00D554A7"/>
    <w:rsid w:val="00D556D1"/>
    <w:rsid w:val="00D557D5"/>
    <w:rsid w:val="00D5586D"/>
    <w:rsid w:val="00D56297"/>
    <w:rsid w:val="00D572A7"/>
    <w:rsid w:val="00D60D4A"/>
    <w:rsid w:val="00D61457"/>
    <w:rsid w:val="00D6315F"/>
    <w:rsid w:val="00D64973"/>
    <w:rsid w:val="00D64C11"/>
    <w:rsid w:val="00D6578F"/>
    <w:rsid w:val="00D65E62"/>
    <w:rsid w:val="00D6612B"/>
    <w:rsid w:val="00D6622B"/>
    <w:rsid w:val="00D66E23"/>
    <w:rsid w:val="00D713B1"/>
    <w:rsid w:val="00D71936"/>
    <w:rsid w:val="00D72118"/>
    <w:rsid w:val="00D7215A"/>
    <w:rsid w:val="00D724BB"/>
    <w:rsid w:val="00D75CD4"/>
    <w:rsid w:val="00D7770C"/>
    <w:rsid w:val="00D80159"/>
    <w:rsid w:val="00D80951"/>
    <w:rsid w:val="00D8325D"/>
    <w:rsid w:val="00D84B90"/>
    <w:rsid w:val="00D8558A"/>
    <w:rsid w:val="00D85A3E"/>
    <w:rsid w:val="00D85AE6"/>
    <w:rsid w:val="00D85D4B"/>
    <w:rsid w:val="00D85F79"/>
    <w:rsid w:val="00D86330"/>
    <w:rsid w:val="00D86867"/>
    <w:rsid w:val="00D87F68"/>
    <w:rsid w:val="00D90589"/>
    <w:rsid w:val="00D90BB7"/>
    <w:rsid w:val="00D91C81"/>
    <w:rsid w:val="00D92298"/>
    <w:rsid w:val="00D92F90"/>
    <w:rsid w:val="00D933CC"/>
    <w:rsid w:val="00D93774"/>
    <w:rsid w:val="00D93847"/>
    <w:rsid w:val="00D94FF1"/>
    <w:rsid w:val="00D95653"/>
    <w:rsid w:val="00D95D54"/>
    <w:rsid w:val="00D95EAE"/>
    <w:rsid w:val="00D96442"/>
    <w:rsid w:val="00D97AA1"/>
    <w:rsid w:val="00DA008F"/>
    <w:rsid w:val="00DA02B0"/>
    <w:rsid w:val="00DA070C"/>
    <w:rsid w:val="00DA2F90"/>
    <w:rsid w:val="00DA426A"/>
    <w:rsid w:val="00DA5422"/>
    <w:rsid w:val="00DA688B"/>
    <w:rsid w:val="00DA6F56"/>
    <w:rsid w:val="00DB17AE"/>
    <w:rsid w:val="00DB24DB"/>
    <w:rsid w:val="00DB39FD"/>
    <w:rsid w:val="00DB5269"/>
    <w:rsid w:val="00DB58EB"/>
    <w:rsid w:val="00DB5FD2"/>
    <w:rsid w:val="00DB6324"/>
    <w:rsid w:val="00DB6821"/>
    <w:rsid w:val="00DB7211"/>
    <w:rsid w:val="00DB78E0"/>
    <w:rsid w:val="00DB7B56"/>
    <w:rsid w:val="00DB7F75"/>
    <w:rsid w:val="00DC0525"/>
    <w:rsid w:val="00DC0E9D"/>
    <w:rsid w:val="00DC0F77"/>
    <w:rsid w:val="00DC1B12"/>
    <w:rsid w:val="00DC20BF"/>
    <w:rsid w:val="00DC2AEA"/>
    <w:rsid w:val="00DC3970"/>
    <w:rsid w:val="00DC4B54"/>
    <w:rsid w:val="00DC5D34"/>
    <w:rsid w:val="00DC78B6"/>
    <w:rsid w:val="00DD00A3"/>
    <w:rsid w:val="00DD0AC5"/>
    <w:rsid w:val="00DD1F74"/>
    <w:rsid w:val="00DD2D94"/>
    <w:rsid w:val="00DD3D9C"/>
    <w:rsid w:val="00DD513D"/>
    <w:rsid w:val="00DD5479"/>
    <w:rsid w:val="00DD5CA5"/>
    <w:rsid w:val="00DD5F06"/>
    <w:rsid w:val="00DD72AD"/>
    <w:rsid w:val="00DD76BC"/>
    <w:rsid w:val="00DD7E88"/>
    <w:rsid w:val="00DE0E31"/>
    <w:rsid w:val="00DE12F9"/>
    <w:rsid w:val="00DE1B58"/>
    <w:rsid w:val="00DE212A"/>
    <w:rsid w:val="00DE3EE5"/>
    <w:rsid w:val="00DE588D"/>
    <w:rsid w:val="00DE722E"/>
    <w:rsid w:val="00DE75C7"/>
    <w:rsid w:val="00DE7CF8"/>
    <w:rsid w:val="00DF084C"/>
    <w:rsid w:val="00DF0A3B"/>
    <w:rsid w:val="00DF14A4"/>
    <w:rsid w:val="00DF1C47"/>
    <w:rsid w:val="00DF23FE"/>
    <w:rsid w:val="00DF28B3"/>
    <w:rsid w:val="00DF2DB8"/>
    <w:rsid w:val="00DF5012"/>
    <w:rsid w:val="00DF5C38"/>
    <w:rsid w:val="00DF65AD"/>
    <w:rsid w:val="00DF6B29"/>
    <w:rsid w:val="00E00B4C"/>
    <w:rsid w:val="00E0193A"/>
    <w:rsid w:val="00E031EF"/>
    <w:rsid w:val="00E06995"/>
    <w:rsid w:val="00E1014D"/>
    <w:rsid w:val="00E10712"/>
    <w:rsid w:val="00E109AF"/>
    <w:rsid w:val="00E123DF"/>
    <w:rsid w:val="00E12E93"/>
    <w:rsid w:val="00E14910"/>
    <w:rsid w:val="00E15BB4"/>
    <w:rsid w:val="00E16087"/>
    <w:rsid w:val="00E16B3B"/>
    <w:rsid w:val="00E16F69"/>
    <w:rsid w:val="00E17EA3"/>
    <w:rsid w:val="00E22D7E"/>
    <w:rsid w:val="00E2314D"/>
    <w:rsid w:val="00E23A2C"/>
    <w:rsid w:val="00E23A94"/>
    <w:rsid w:val="00E24885"/>
    <w:rsid w:val="00E2606E"/>
    <w:rsid w:val="00E262FD"/>
    <w:rsid w:val="00E26C4A"/>
    <w:rsid w:val="00E273F6"/>
    <w:rsid w:val="00E2EEC9"/>
    <w:rsid w:val="00E30C41"/>
    <w:rsid w:val="00E311D5"/>
    <w:rsid w:val="00E31643"/>
    <w:rsid w:val="00E32493"/>
    <w:rsid w:val="00E32C30"/>
    <w:rsid w:val="00E337A5"/>
    <w:rsid w:val="00E348ED"/>
    <w:rsid w:val="00E34F9B"/>
    <w:rsid w:val="00E353FB"/>
    <w:rsid w:val="00E358E4"/>
    <w:rsid w:val="00E35A3C"/>
    <w:rsid w:val="00E36951"/>
    <w:rsid w:val="00E36968"/>
    <w:rsid w:val="00E36A03"/>
    <w:rsid w:val="00E40252"/>
    <w:rsid w:val="00E4044F"/>
    <w:rsid w:val="00E41D0A"/>
    <w:rsid w:val="00E42F17"/>
    <w:rsid w:val="00E46F71"/>
    <w:rsid w:val="00E470FE"/>
    <w:rsid w:val="00E47D80"/>
    <w:rsid w:val="00E47E91"/>
    <w:rsid w:val="00E51493"/>
    <w:rsid w:val="00E51A75"/>
    <w:rsid w:val="00E526E2"/>
    <w:rsid w:val="00E52952"/>
    <w:rsid w:val="00E530EA"/>
    <w:rsid w:val="00E55419"/>
    <w:rsid w:val="00E56C9C"/>
    <w:rsid w:val="00E64478"/>
    <w:rsid w:val="00E65CAB"/>
    <w:rsid w:val="00E65E1A"/>
    <w:rsid w:val="00E67738"/>
    <w:rsid w:val="00E67EC3"/>
    <w:rsid w:val="00E70809"/>
    <w:rsid w:val="00E70AC2"/>
    <w:rsid w:val="00E70B64"/>
    <w:rsid w:val="00E71BC6"/>
    <w:rsid w:val="00E71CC8"/>
    <w:rsid w:val="00E72145"/>
    <w:rsid w:val="00E74BED"/>
    <w:rsid w:val="00E74DF3"/>
    <w:rsid w:val="00E75402"/>
    <w:rsid w:val="00E75840"/>
    <w:rsid w:val="00E75BA2"/>
    <w:rsid w:val="00E76120"/>
    <w:rsid w:val="00E76D28"/>
    <w:rsid w:val="00E77C54"/>
    <w:rsid w:val="00E77F03"/>
    <w:rsid w:val="00E7DCF0"/>
    <w:rsid w:val="00E80B12"/>
    <w:rsid w:val="00E81836"/>
    <w:rsid w:val="00E81860"/>
    <w:rsid w:val="00E8332F"/>
    <w:rsid w:val="00E83613"/>
    <w:rsid w:val="00E83CD4"/>
    <w:rsid w:val="00E83EE5"/>
    <w:rsid w:val="00E8522C"/>
    <w:rsid w:val="00E86962"/>
    <w:rsid w:val="00E94486"/>
    <w:rsid w:val="00E961E9"/>
    <w:rsid w:val="00E970A2"/>
    <w:rsid w:val="00E97344"/>
    <w:rsid w:val="00EA046A"/>
    <w:rsid w:val="00EA1388"/>
    <w:rsid w:val="00EA2DB6"/>
    <w:rsid w:val="00EA443D"/>
    <w:rsid w:val="00EA5D55"/>
    <w:rsid w:val="00EA7160"/>
    <w:rsid w:val="00EA7B6B"/>
    <w:rsid w:val="00EA7E94"/>
    <w:rsid w:val="00EB0627"/>
    <w:rsid w:val="00EB0701"/>
    <w:rsid w:val="00EB2929"/>
    <w:rsid w:val="00EB3539"/>
    <w:rsid w:val="00EB38FE"/>
    <w:rsid w:val="00EB3B70"/>
    <w:rsid w:val="00EB5424"/>
    <w:rsid w:val="00EC038A"/>
    <w:rsid w:val="00EC0395"/>
    <w:rsid w:val="00EC118A"/>
    <w:rsid w:val="00EC1B87"/>
    <w:rsid w:val="00EC1C01"/>
    <w:rsid w:val="00EC60D8"/>
    <w:rsid w:val="00EC676A"/>
    <w:rsid w:val="00EC6940"/>
    <w:rsid w:val="00EC7141"/>
    <w:rsid w:val="00EC744E"/>
    <w:rsid w:val="00EC749C"/>
    <w:rsid w:val="00ED2548"/>
    <w:rsid w:val="00ED3AD3"/>
    <w:rsid w:val="00ED3BA5"/>
    <w:rsid w:val="00ED4AC9"/>
    <w:rsid w:val="00ED51ED"/>
    <w:rsid w:val="00ED6E65"/>
    <w:rsid w:val="00ED74B3"/>
    <w:rsid w:val="00EE0B95"/>
    <w:rsid w:val="00EE214E"/>
    <w:rsid w:val="00EE43B4"/>
    <w:rsid w:val="00EE4A67"/>
    <w:rsid w:val="00EE507F"/>
    <w:rsid w:val="00EE5FC4"/>
    <w:rsid w:val="00EE7F27"/>
    <w:rsid w:val="00EF18E0"/>
    <w:rsid w:val="00EF2417"/>
    <w:rsid w:val="00EF2DB9"/>
    <w:rsid w:val="00EF4AD3"/>
    <w:rsid w:val="00EF4DC3"/>
    <w:rsid w:val="00EF5D07"/>
    <w:rsid w:val="00EF63DC"/>
    <w:rsid w:val="00EF6E4B"/>
    <w:rsid w:val="00EF741A"/>
    <w:rsid w:val="00F00C98"/>
    <w:rsid w:val="00F010EA"/>
    <w:rsid w:val="00F01C08"/>
    <w:rsid w:val="00F02AE3"/>
    <w:rsid w:val="00F0365C"/>
    <w:rsid w:val="00F042BB"/>
    <w:rsid w:val="00F04597"/>
    <w:rsid w:val="00F04B0B"/>
    <w:rsid w:val="00F053CF"/>
    <w:rsid w:val="00F0FC22"/>
    <w:rsid w:val="00F10E2C"/>
    <w:rsid w:val="00F119F6"/>
    <w:rsid w:val="00F12A33"/>
    <w:rsid w:val="00F1362D"/>
    <w:rsid w:val="00F13CAC"/>
    <w:rsid w:val="00F153CE"/>
    <w:rsid w:val="00F166DE"/>
    <w:rsid w:val="00F17E3F"/>
    <w:rsid w:val="00F20ECE"/>
    <w:rsid w:val="00F216B7"/>
    <w:rsid w:val="00F21CE8"/>
    <w:rsid w:val="00F2277C"/>
    <w:rsid w:val="00F22CF1"/>
    <w:rsid w:val="00F240BF"/>
    <w:rsid w:val="00F24BFD"/>
    <w:rsid w:val="00F25E20"/>
    <w:rsid w:val="00F26864"/>
    <w:rsid w:val="00F26921"/>
    <w:rsid w:val="00F26F7C"/>
    <w:rsid w:val="00F27232"/>
    <w:rsid w:val="00F2738C"/>
    <w:rsid w:val="00F30533"/>
    <w:rsid w:val="00F306E0"/>
    <w:rsid w:val="00F320AE"/>
    <w:rsid w:val="00F35569"/>
    <w:rsid w:val="00F35B43"/>
    <w:rsid w:val="00F3628C"/>
    <w:rsid w:val="00F36DC0"/>
    <w:rsid w:val="00F37208"/>
    <w:rsid w:val="00F3749A"/>
    <w:rsid w:val="00F378B2"/>
    <w:rsid w:val="00F40107"/>
    <w:rsid w:val="00F40B97"/>
    <w:rsid w:val="00F41585"/>
    <w:rsid w:val="00F41B54"/>
    <w:rsid w:val="00F41B66"/>
    <w:rsid w:val="00F43130"/>
    <w:rsid w:val="00F43B6A"/>
    <w:rsid w:val="00F449F2"/>
    <w:rsid w:val="00F44B2E"/>
    <w:rsid w:val="00F463DE"/>
    <w:rsid w:val="00F52825"/>
    <w:rsid w:val="00F533BE"/>
    <w:rsid w:val="00F54D57"/>
    <w:rsid w:val="00F557A6"/>
    <w:rsid w:val="00F561B9"/>
    <w:rsid w:val="00F57DF7"/>
    <w:rsid w:val="00F60876"/>
    <w:rsid w:val="00F609F9"/>
    <w:rsid w:val="00F62A9C"/>
    <w:rsid w:val="00F726BB"/>
    <w:rsid w:val="00F735A0"/>
    <w:rsid w:val="00F74DDE"/>
    <w:rsid w:val="00F75610"/>
    <w:rsid w:val="00F75BEC"/>
    <w:rsid w:val="00F7764A"/>
    <w:rsid w:val="00F77971"/>
    <w:rsid w:val="00F77AD8"/>
    <w:rsid w:val="00F77F92"/>
    <w:rsid w:val="00F7A902"/>
    <w:rsid w:val="00F80EF4"/>
    <w:rsid w:val="00F8125F"/>
    <w:rsid w:val="00F813B6"/>
    <w:rsid w:val="00F8211F"/>
    <w:rsid w:val="00F83470"/>
    <w:rsid w:val="00F84F87"/>
    <w:rsid w:val="00F85164"/>
    <w:rsid w:val="00F85C66"/>
    <w:rsid w:val="00F86637"/>
    <w:rsid w:val="00F86824"/>
    <w:rsid w:val="00F8786F"/>
    <w:rsid w:val="00F901F2"/>
    <w:rsid w:val="00F90BA6"/>
    <w:rsid w:val="00F90F73"/>
    <w:rsid w:val="00F91247"/>
    <w:rsid w:val="00F91F6A"/>
    <w:rsid w:val="00F923E3"/>
    <w:rsid w:val="00F92C1E"/>
    <w:rsid w:val="00F949D3"/>
    <w:rsid w:val="00F9589A"/>
    <w:rsid w:val="00F961CB"/>
    <w:rsid w:val="00F9677F"/>
    <w:rsid w:val="00F97B01"/>
    <w:rsid w:val="00FA0640"/>
    <w:rsid w:val="00FA06FB"/>
    <w:rsid w:val="00FA0C80"/>
    <w:rsid w:val="00FA14D0"/>
    <w:rsid w:val="00FA1CA4"/>
    <w:rsid w:val="00FA5256"/>
    <w:rsid w:val="00FA7584"/>
    <w:rsid w:val="00FA7587"/>
    <w:rsid w:val="00FB1498"/>
    <w:rsid w:val="00FB1565"/>
    <w:rsid w:val="00FB271E"/>
    <w:rsid w:val="00FB37AF"/>
    <w:rsid w:val="00FB53A0"/>
    <w:rsid w:val="00FB554E"/>
    <w:rsid w:val="00FB68E1"/>
    <w:rsid w:val="00FB73C7"/>
    <w:rsid w:val="00FC0A13"/>
    <w:rsid w:val="00FC0E13"/>
    <w:rsid w:val="00FC23CF"/>
    <w:rsid w:val="00FC5516"/>
    <w:rsid w:val="00FC6626"/>
    <w:rsid w:val="00FD062A"/>
    <w:rsid w:val="00FD0C32"/>
    <w:rsid w:val="00FD0E41"/>
    <w:rsid w:val="00FD399B"/>
    <w:rsid w:val="00FD3F9B"/>
    <w:rsid w:val="00FD4D43"/>
    <w:rsid w:val="00FD574C"/>
    <w:rsid w:val="00FD5871"/>
    <w:rsid w:val="00FD747A"/>
    <w:rsid w:val="00FE03EB"/>
    <w:rsid w:val="00FE04FE"/>
    <w:rsid w:val="00FE0725"/>
    <w:rsid w:val="00FE4F61"/>
    <w:rsid w:val="00FE6BEC"/>
    <w:rsid w:val="00FF1436"/>
    <w:rsid w:val="00FF2417"/>
    <w:rsid w:val="00FF2655"/>
    <w:rsid w:val="00FF2A60"/>
    <w:rsid w:val="00FF43A1"/>
    <w:rsid w:val="00FF4B2E"/>
    <w:rsid w:val="00FF5F63"/>
    <w:rsid w:val="00FF67F4"/>
    <w:rsid w:val="00FF6E14"/>
    <w:rsid w:val="01021F3A"/>
    <w:rsid w:val="0107C186"/>
    <w:rsid w:val="0108E26A"/>
    <w:rsid w:val="01093A1B"/>
    <w:rsid w:val="010E84D2"/>
    <w:rsid w:val="010EC0D5"/>
    <w:rsid w:val="0112484B"/>
    <w:rsid w:val="0112996A"/>
    <w:rsid w:val="01136C2D"/>
    <w:rsid w:val="01146214"/>
    <w:rsid w:val="01344A39"/>
    <w:rsid w:val="0160D5EB"/>
    <w:rsid w:val="0169955F"/>
    <w:rsid w:val="016B0652"/>
    <w:rsid w:val="017283DE"/>
    <w:rsid w:val="0179ED9A"/>
    <w:rsid w:val="017F088A"/>
    <w:rsid w:val="017F8ED2"/>
    <w:rsid w:val="01817F1A"/>
    <w:rsid w:val="018A9FF8"/>
    <w:rsid w:val="01994DEF"/>
    <w:rsid w:val="019E5FEB"/>
    <w:rsid w:val="01A80AB2"/>
    <w:rsid w:val="01B5DCD2"/>
    <w:rsid w:val="01B63DC3"/>
    <w:rsid w:val="01B9168E"/>
    <w:rsid w:val="01B9AD6C"/>
    <w:rsid w:val="01B9DCEB"/>
    <w:rsid w:val="01C30FF9"/>
    <w:rsid w:val="01CB603A"/>
    <w:rsid w:val="01DA057B"/>
    <w:rsid w:val="01E0940A"/>
    <w:rsid w:val="01F0B181"/>
    <w:rsid w:val="01F44A54"/>
    <w:rsid w:val="0205AB59"/>
    <w:rsid w:val="02094FA5"/>
    <w:rsid w:val="021F2C0D"/>
    <w:rsid w:val="0223FACC"/>
    <w:rsid w:val="022CB1DF"/>
    <w:rsid w:val="02351724"/>
    <w:rsid w:val="02395D7A"/>
    <w:rsid w:val="023B1ECF"/>
    <w:rsid w:val="0240ADFF"/>
    <w:rsid w:val="02418DAB"/>
    <w:rsid w:val="0252B9A1"/>
    <w:rsid w:val="0257B82A"/>
    <w:rsid w:val="025B04E3"/>
    <w:rsid w:val="025BA7C9"/>
    <w:rsid w:val="026FC8B0"/>
    <w:rsid w:val="02705977"/>
    <w:rsid w:val="027466B1"/>
    <w:rsid w:val="0274D84E"/>
    <w:rsid w:val="027BF9EA"/>
    <w:rsid w:val="028DF4E1"/>
    <w:rsid w:val="029DE5A7"/>
    <w:rsid w:val="029F4B74"/>
    <w:rsid w:val="02A124E9"/>
    <w:rsid w:val="02A3FC3F"/>
    <w:rsid w:val="02A479BB"/>
    <w:rsid w:val="02A9051F"/>
    <w:rsid w:val="02B04147"/>
    <w:rsid w:val="02B3DD94"/>
    <w:rsid w:val="02B8B0F4"/>
    <w:rsid w:val="02CD2C5A"/>
    <w:rsid w:val="02D3DF69"/>
    <w:rsid w:val="02F10138"/>
    <w:rsid w:val="02FC0B84"/>
    <w:rsid w:val="0317D297"/>
    <w:rsid w:val="0318C176"/>
    <w:rsid w:val="031A8475"/>
    <w:rsid w:val="033C6B40"/>
    <w:rsid w:val="03418605"/>
    <w:rsid w:val="034EAA65"/>
    <w:rsid w:val="0355C3E4"/>
    <w:rsid w:val="0355EC47"/>
    <w:rsid w:val="036A36E9"/>
    <w:rsid w:val="03723810"/>
    <w:rsid w:val="037D7D1F"/>
    <w:rsid w:val="03818DBF"/>
    <w:rsid w:val="03820307"/>
    <w:rsid w:val="038B6F1A"/>
    <w:rsid w:val="038CA4D8"/>
    <w:rsid w:val="038FDBE0"/>
    <w:rsid w:val="03956369"/>
    <w:rsid w:val="03A143CD"/>
    <w:rsid w:val="03A8EF7E"/>
    <w:rsid w:val="03AA16B4"/>
    <w:rsid w:val="03BB7EF3"/>
    <w:rsid w:val="03BDC780"/>
    <w:rsid w:val="03C05B3C"/>
    <w:rsid w:val="03C41FE2"/>
    <w:rsid w:val="03D0CF87"/>
    <w:rsid w:val="03D1E91F"/>
    <w:rsid w:val="03D43C90"/>
    <w:rsid w:val="03D9E337"/>
    <w:rsid w:val="03DFFF7A"/>
    <w:rsid w:val="03EB1174"/>
    <w:rsid w:val="03EB3D3B"/>
    <w:rsid w:val="03F1B68E"/>
    <w:rsid w:val="03F2077C"/>
    <w:rsid w:val="03F97858"/>
    <w:rsid w:val="03F995C9"/>
    <w:rsid w:val="04075330"/>
    <w:rsid w:val="04126A8C"/>
    <w:rsid w:val="04151409"/>
    <w:rsid w:val="04215EE2"/>
    <w:rsid w:val="042D5CBA"/>
    <w:rsid w:val="0432793F"/>
    <w:rsid w:val="043FB94C"/>
    <w:rsid w:val="043FD26C"/>
    <w:rsid w:val="044B581E"/>
    <w:rsid w:val="04513EC1"/>
    <w:rsid w:val="0452D414"/>
    <w:rsid w:val="0454C200"/>
    <w:rsid w:val="0458CB5E"/>
    <w:rsid w:val="04687450"/>
    <w:rsid w:val="048F52A7"/>
    <w:rsid w:val="0493720E"/>
    <w:rsid w:val="04986083"/>
    <w:rsid w:val="0499100F"/>
    <w:rsid w:val="049A274E"/>
    <w:rsid w:val="04A39B58"/>
    <w:rsid w:val="04AEB293"/>
    <w:rsid w:val="04B0FF89"/>
    <w:rsid w:val="04B544D4"/>
    <w:rsid w:val="04B65D8E"/>
    <w:rsid w:val="04BA7733"/>
    <w:rsid w:val="04BAC344"/>
    <w:rsid w:val="04C31F0F"/>
    <w:rsid w:val="04CED640"/>
    <w:rsid w:val="04EA2906"/>
    <w:rsid w:val="04F0D90C"/>
    <w:rsid w:val="04F1C1D4"/>
    <w:rsid w:val="04F62214"/>
    <w:rsid w:val="04FAB0BB"/>
    <w:rsid w:val="0506FDFC"/>
    <w:rsid w:val="05102E77"/>
    <w:rsid w:val="051FAABE"/>
    <w:rsid w:val="05202B7D"/>
    <w:rsid w:val="05215A13"/>
    <w:rsid w:val="05255DC6"/>
    <w:rsid w:val="0525CBC9"/>
    <w:rsid w:val="0526EC25"/>
    <w:rsid w:val="052F8968"/>
    <w:rsid w:val="054008B8"/>
    <w:rsid w:val="054D4FA5"/>
    <w:rsid w:val="05516D5E"/>
    <w:rsid w:val="05529ECF"/>
    <w:rsid w:val="056239B2"/>
    <w:rsid w:val="0562AD5A"/>
    <w:rsid w:val="056A6A11"/>
    <w:rsid w:val="0579B496"/>
    <w:rsid w:val="058F3182"/>
    <w:rsid w:val="0594A016"/>
    <w:rsid w:val="05989050"/>
    <w:rsid w:val="05AC7910"/>
    <w:rsid w:val="05BDA232"/>
    <w:rsid w:val="05BE8DAE"/>
    <w:rsid w:val="05BF7D6D"/>
    <w:rsid w:val="05C1460F"/>
    <w:rsid w:val="05C1FA01"/>
    <w:rsid w:val="05C34C61"/>
    <w:rsid w:val="05C9DB74"/>
    <w:rsid w:val="05DBE9F1"/>
    <w:rsid w:val="05EA44CE"/>
    <w:rsid w:val="05EB66C6"/>
    <w:rsid w:val="05EDBB50"/>
    <w:rsid w:val="05F2F7C2"/>
    <w:rsid w:val="06040AFA"/>
    <w:rsid w:val="060E1886"/>
    <w:rsid w:val="060EFAA5"/>
    <w:rsid w:val="0612D4CC"/>
    <w:rsid w:val="06144BB7"/>
    <w:rsid w:val="062A9D81"/>
    <w:rsid w:val="063396C1"/>
    <w:rsid w:val="063BC00F"/>
    <w:rsid w:val="063DD2D1"/>
    <w:rsid w:val="0644485F"/>
    <w:rsid w:val="06469659"/>
    <w:rsid w:val="064FD800"/>
    <w:rsid w:val="06519AB0"/>
    <w:rsid w:val="06687A88"/>
    <w:rsid w:val="0669AED2"/>
    <w:rsid w:val="066B1C1C"/>
    <w:rsid w:val="066C12EA"/>
    <w:rsid w:val="06772659"/>
    <w:rsid w:val="0686C078"/>
    <w:rsid w:val="068AF97A"/>
    <w:rsid w:val="069B98B4"/>
    <w:rsid w:val="06B52A69"/>
    <w:rsid w:val="06B59380"/>
    <w:rsid w:val="06BC99B3"/>
    <w:rsid w:val="06C618EC"/>
    <w:rsid w:val="06C73872"/>
    <w:rsid w:val="06CB1337"/>
    <w:rsid w:val="06CF2EDE"/>
    <w:rsid w:val="06D38E5A"/>
    <w:rsid w:val="06D677B4"/>
    <w:rsid w:val="06D94A15"/>
    <w:rsid w:val="06E25BD8"/>
    <w:rsid w:val="06E28F45"/>
    <w:rsid w:val="06F0A35E"/>
    <w:rsid w:val="06F51C1F"/>
    <w:rsid w:val="06FBA44C"/>
    <w:rsid w:val="06FEDBC5"/>
    <w:rsid w:val="07002EB0"/>
    <w:rsid w:val="0704C01A"/>
    <w:rsid w:val="07227F28"/>
    <w:rsid w:val="073B1811"/>
    <w:rsid w:val="073E93F1"/>
    <w:rsid w:val="07486534"/>
    <w:rsid w:val="074FFE79"/>
    <w:rsid w:val="0752C951"/>
    <w:rsid w:val="0756B5F6"/>
    <w:rsid w:val="07585FF5"/>
    <w:rsid w:val="07596609"/>
    <w:rsid w:val="075D3B5F"/>
    <w:rsid w:val="075D94E1"/>
    <w:rsid w:val="075F6540"/>
    <w:rsid w:val="0763F7CC"/>
    <w:rsid w:val="076CECD2"/>
    <w:rsid w:val="077695EC"/>
    <w:rsid w:val="07888A4E"/>
    <w:rsid w:val="078990BD"/>
    <w:rsid w:val="07900E0C"/>
    <w:rsid w:val="0794AF59"/>
    <w:rsid w:val="07C80874"/>
    <w:rsid w:val="07CBF9DA"/>
    <w:rsid w:val="07E38B99"/>
    <w:rsid w:val="07E873C0"/>
    <w:rsid w:val="0810F1E5"/>
    <w:rsid w:val="0816E425"/>
    <w:rsid w:val="081C33FB"/>
    <w:rsid w:val="081C8B13"/>
    <w:rsid w:val="0825C2AE"/>
    <w:rsid w:val="082B347D"/>
    <w:rsid w:val="08403B25"/>
    <w:rsid w:val="0844C755"/>
    <w:rsid w:val="0845BC50"/>
    <w:rsid w:val="084CDACF"/>
    <w:rsid w:val="08534EF5"/>
    <w:rsid w:val="08627134"/>
    <w:rsid w:val="086468CC"/>
    <w:rsid w:val="086C5696"/>
    <w:rsid w:val="089A4FDB"/>
    <w:rsid w:val="089B6CE9"/>
    <w:rsid w:val="08ABD8C7"/>
    <w:rsid w:val="08B0EE60"/>
    <w:rsid w:val="08B38E4D"/>
    <w:rsid w:val="08C74302"/>
    <w:rsid w:val="08D5543F"/>
    <w:rsid w:val="08E965AE"/>
    <w:rsid w:val="08EB1766"/>
    <w:rsid w:val="08EDDA93"/>
    <w:rsid w:val="08F2FF37"/>
    <w:rsid w:val="08F89B3B"/>
    <w:rsid w:val="08F8F5A9"/>
    <w:rsid w:val="08F92050"/>
    <w:rsid w:val="08FBEB14"/>
    <w:rsid w:val="090C5F13"/>
    <w:rsid w:val="090CBDAB"/>
    <w:rsid w:val="09181A16"/>
    <w:rsid w:val="092A4A22"/>
    <w:rsid w:val="09318FB6"/>
    <w:rsid w:val="0931D56A"/>
    <w:rsid w:val="09342D9B"/>
    <w:rsid w:val="0938BEFA"/>
    <w:rsid w:val="0939512A"/>
    <w:rsid w:val="093D29C1"/>
    <w:rsid w:val="0941F271"/>
    <w:rsid w:val="09454621"/>
    <w:rsid w:val="094AF5D3"/>
    <w:rsid w:val="094C7E28"/>
    <w:rsid w:val="0954A9B8"/>
    <w:rsid w:val="0954B132"/>
    <w:rsid w:val="095798D7"/>
    <w:rsid w:val="096B00BD"/>
    <w:rsid w:val="0974AE08"/>
    <w:rsid w:val="097769BA"/>
    <w:rsid w:val="09906CBB"/>
    <w:rsid w:val="09915115"/>
    <w:rsid w:val="09929339"/>
    <w:rsid w:val="0999BDE4"/>
    <w:rsid w:val="0999DB0C"/>
    <w:rsid w:val="099C8F6A"/>
    <w:rsid w:val="099D1660"/>
    <w:rsid w:val="09A14225"/>
    <w:rsid w:val="09A1A856"/>
    <w:rsid w:val="09B9A666"/>
    <w:rsid w:val="09BB419A"/>
    <w:rsid w:val="09C2A0E3"/>
    <w:rsid w:val="09C356FB"/>
    <w:rsid w:val="09CD75B6"/>
    <w:rsid w:val="09CE05DA"/>
    <w:rsid w:val="09D4E30A"/>
    <w:rsid w:val="09DD581B"/>
    <w:rsid w:val="09DD68B0"/>
    <w:rsid w:val="09DE5BC4"/>
    <w:rsid w:val="09DEA41F"/>
    <w:rsid w:val="09EC4369"/>
    <w:rsid w:val="09F7336D"/>
    <w:rsid w:val="09FB3F8A"/>
    <w:rsid w:val="09FE7198"/>
    <w:rsid w:val="0A002AEF"/>
    <w:rsid w:val="0A136A55"/>
    <w:rsid w:val="0A150D72"/>
    <w:rsid w:val="0A15CE6F"/>
    <w:rsid w:val="0A188CF4"/>
    <w:rsid w:val="0A1AFF81"/>
    <w:rsid w:val="0A242131"/>
    <w:rsid w:val="0A294A52"/>
    <w:rsid w:val="0A2C6513"/>
    <w:rsid w:val="0A2DA4F7"/>
    <w:rsid w:val="0A2DE481"/>
    <w:rsid w:val="0A36C2E0"/>
    <w:rsid w:val="0A3AB3E1"/>
    <w:rsid w:val="0A436EC8"/>
    <w:rsid w:val="0A4D921F"/>
    <w:rsid w:val="0A4F9870"/>
    <w:rsid w:val="0A778351"/>
    <w:rsid w:val="0A833035"/>
    <w:rsid w:val="0A84AD1A"/>
    <w:rsid w:val="0A92AE09"/>
    <w:rsid w:val="0A965A82"/>
    <w:rsid w:val="0A9B7AD1"/>
    <w:rsid w:val="0AA15AC4"/>
    <w:rsid w:val="0AA3C54C"/>
    <w:rsid w:val="0AA5519E"/>
    <w:rsid w:val="0AAC5E07"/>
    <w:rsid w:val="0AB1BEE3"/>
    <w:rsid w:val="0AB3B9D6"/>
    <w:rsid w:val="0ABA4E73"/>
    <w:rsid w:val="0ABB9D4C"/>
    <w:rsid w:val="0ABDE54B"/>
    <w:rsid w:val="0AC28730"/>
    <w:rsid w:val="0AC70AFE"/>
    <w:rsid w:val="0AF2D623"/>
    <w:rsid w:val="0AFC9090"/>
    <w:rsid w:val="0B0344EB"/>
    <w:rsid w:val="0B12E8AA"/>
    <w:rsid w:val="0B1A8CA4"/>
    <w:rsid w:val="0B1AE5FE"/>
    <w:rsid w:val="0B308714"/>
    <w:rsid w:val="0B31C6CF"/>
    <w:rsid w:val="0B3F1903"/>
    <w:rsid w:val="0B40D2A5"/>
    <w:rsid w:val="0B422986"/>
    <w:rsid w:val="0B4927C7"/>
    <w:rsid w:val="0B4DA8EC"/>
    <w:rsid w:val="0B579FC8"/>
    <w:rsid w:val="0B5DCD74"/>
    <w:rsid w:val="0B648146"/>
    <w:rsid w:val="0B7BD14B"/>
    <w:rsid w:val="0B7FCB5F"/>
    <w:rsid w:val="0B82A910"/>
    <w:rsid w:val="0B83032F"/>
    <w:rsid w:val="0B8FF4E6"/>
    <w:rsid w:val="0B91140C"/>
    <w:rsid w:val="0B918A72"/>
    <w:rsid w:val="0B96102A"/>
    <w:rsid w:val="0B9E6E8C"/>
    <w:rsid w:val="0BA0D23A"/>
    <w:rsid w:val="0BA4D760"/>
    <w:rsid w:val="0BA60443"/>
    <w:rsid w:val="0BAD28CD"/>
    <w:rsid w:val="0BAF6B3F"/>
    <w:rsid w:val="0BBAB24E"/>
    <w:rsid w:val="0BBB058D"/>
    <w:rsid w:val="0BBCE859"/>
    <w:rsid w:val="0BC13D98"/>
    <w:rsid w:val="0BCE9FB5"/>
    <w:rsid w:val="0BD08387"/>
    <w:rsid w:val="0BD58BB2"/>
    <w:rsid w:val="0BDA2D91"/>
    <w:rsid w:val="0BE3BEB1"/>
    <w:rsid w:val="0BEB293E"/>
    <w:rsid w:val="0BF0F683"/>
    <w:rsid w:val="0C0291A0"/>
    <w:rsid w:val="0C053D44"/>
    <w:rsid w:val="0C096C40"/>
    <w:rsid w:val="0C143522"/>
    <w:rsid w:val="0C19ADC3"/>
    <w:rsid w:val="0C1B20BD"/>
    <w:rsid w:val="0C1F299C"/>
    <w:rsid w:val="0C1F7B2D"/>
    <w:rsid w:val="0C1FC6A9"/>
    <w:rsid w:val="0C248726"/>
    <w:rsid w:val="0C271589"/>
    <w:rsid w:val="0C27F0D1"/>
    <w:rsid w:val="0C3BA2F6"/>
    <w:rsid w:val="0C3E5F51"/>
    <w:rsid w:val="0C40D08D"/>
    <w:rsid w:val="0C545501"/>
    <w:rsid w:val="0C5A24A5"/>
    <w:rsid w:val="0C5D24DD"/>
    <w:rsid w:val="0C6043D9"/>
    <w:rsid w:val="0C62A003"/>
    <w:rsid w:val="0C6402C6"/>
    <w:rsid w:val="0C666EBC"/>
    <w:rsid w:val="0C66AFDE"/>
    <w:rsid w:val="0C6BF3D2"/>
    <w:rsid w:val="0C7C9D73"/>
    <w:rsid w:val="0C7CCD0A"/>
    <w:rsid w:val="0C84BF39"/>
    <w:rsid w:val="0C8BCB76"/>
    <w:rsid w:val="0CA3AD4F"/>
    <w:rsid w:val="0CA56D20"/>
    <w:rsid w:val="0CAB5A81"/>
    <w:rsid w:val="0CAD1455"/>
    <w:rsid w:val="0CC15CB2"/>
    <w:rsid w:val="0CC7FF35"/>
    <w:rsid w:val="0CCA11ED"/>
    <w:rsid w:val="0CCC2735"/>
    <w:rsid w:val="0CD61373"/>
    <w:rsid w:val="0CD7B893"/>
    <w:rsid w:val="0CDD1979"/>
    <w:rsid w:val="0CE3384B"/>
    <w:rsid w:val="0CEB743B"/>
    <w:rsid w:val="0CF81A9D"/>
    <w:rsid w:val="0CFD7D33"/>
    <w:rsid w:val="0D119DD5"/>
    <w:rsid w:val="0D174E26"/>
    <w:rsid w:val="0D1BD65B"/>
    <w:rsid w:val="0D1EBCB7"/>
    <w:rsid w:val="0D23A180"/>
    <w:rsid w:val="0D3B58CF"/>
    <w:rsid w:val="0D451DED"/>
    <w:rsid w:val="0D4B8C24"/>
    <w:rsid w:val="0D4C8719"/>
    <w:rsid w:val="0D4E9AF6"/>
    <w:rsid w:val="0D5B5520"/>
    <w:rsid w:val="0D5C8D09"/>
    <w:rsid w:val="0D5F0546"/>
    <w:rsid w:val="0D73FFFA"/>
    <w:rsid w:val="0D7F2B07"/>
    <w:rsid w:val="0D84F989"/>
    <w:rsid w:val="0D8808E8"/>
    <w:rsid w:val="0D887839"/>
    <w:rsid w:val="0D920FED"/>
    <w:rsid w:val="0D9870A2"/>
    <w:rsid w:val="0D9B745B"/>
    <w:rsid w:val="0DA5A544"/>
    <w:rsid w:val="0DACC65E"/>
    <w:rsid w:val="0DC5AD95"/>
    <w:rsid w:val="0DE126FA"/>
    <w:rsid w:val="0DE54994"/>
    <w:rsid w:val="0DE7D917"/>
    <w:rsid w:val="0DEA2020"/>
    <w:rsid w:val="0E0AA04D"/>
    <w:rsid w:val="0E27AD33"/>
    <w:rsid w:val="0E295116"/>
    <w:rsid w:val="0E29FA62"/>
    <w:rsid w:val="0E2B67E7"/>
    <w:rsid w:val="0E3CAAB2"/>
    <w:rsid w:val="0E4867C9"/>
    <w:rsid w:val="0E5E9875"/>
    <w:rsid w:val="0E6A7D44"/>
    <w:rsid w:val="0E6B0A59"/>
    <w:rsid w:val="0E6B6381"/>
    <w:rsid w:val="0E77BD31"/>
    <w:rsid w:val="0E790C47"/>
    <w:rsid w:val="0E823C9E"/>
    <w:rsid w:val="0E89D2E4"/>
    <w:rsid w:val="0E8E4E3E"/>
    <w:rsid w:val="0E9AE74E"/>
    <w:rsid w:val="0E9D383A"/>
    <w:rsid w:val="0EB35F42"/>
    <w:rsid w:val="0EB662B3"/>
    <w:rsid w:val="0EB9A85D"/>
    <w:rsid w:val="0EBA27CE"/>
    <w:rsid w:val="0EC4B13D"/>
    <w:rsid w:val="0ED17BC1"/>
    <w:rsid w:val="0ED5E30C"/>
    <w:rsid w:val="0ED88661"/>
    <w:rsid w:val="0ED9E41A"/>
    <w:rsid w:val="0EDCF7BA"/>
    <w:rsid w:val="0EE55F47"/>
    <w:rsid w:val="0EE880C6"/>
    <w:rsid w:val="0EEAFEC1"/>
    <w:rsid w:val="0EEFA1BA"/>
    <w:rsid w:val="0EFA96A6"/>
    <w:rsid w:val="0EFF8CE9"/>
    <w:rsid w:val="0EFFF4C4"/>
    <w:rsid w:val="0F01DF46"/>
    <w:rsid w:val="0F01ED37"/>
    <w:rsid w:val="0F04E3DF"/>
    <w:rsid w:val="0F0B4ACC"/>
    <w:rsid w:val="0F12B922"/>
    <w:rsid w:val="0F1301B3"/>
    <w:rsid w:val="0F199B9F"/>
    <w:rsid w:val="0F1ABF20"/>
    <w:rsid w:val="0F220CF5"/>
    <w:rsid w:val="0F268188"/>
    <w:rsid w:val="0F2A2B63"/>
    <w:rsid w:val="0F314FA7"/>
    <w:rsid w:val="0F370343"/>
    <w:rsid w:val="0F3B9C4E"/>
    <w:rsid w:val="0F4A835E"/>
    <w:rsid w:val="0F4C59D7"/>
    <w:rsid w:val="0F504C2E"/>
    <w:rsid w:val="0F57AE5F"/>
    <w:rsid w:val="0F58094D"/>
    <w:rsid w:val="0F5A683A"/>
    <w:rsid w:val="0F6AE88E"/>
    <w:rsid w:val="0F795602"/>
    <w:rsid w:val="0F93F168"/>
    <w:rsid w:val="0F97A544"/>
    <w:rsid w:val="0F9897E9"/>
    <w:rsid w:val="0FB35296"/>
    <w:rsid w:val="0FB62E27"/>
    <w:rsid w:val="0FBEA099"/>
    <w:rsid w:val="0FC3BAFD"/>
    <w:rsid w:val="0FCB4E35"/>
    <w:rsid w:val="0FCF592F"/>
    <w:rsid w:val="0FD66B8C"/>
    <w:rsid w:val="0FF399F7"/>
    <w:rsid w:val="1004B472"/>
    <w:rsid w:val="10089149"/>
    <w:rsid w:val="100C1AED"/>
    <w:rsid w:val="100F604B"/>
    <w:rsid w:val="10140DC9"/>
    <w:rsid w:val="1017ED23"/>
    <w:rsid w:val="1027F9AB"/>
    <w:rsid w:val="102D3CD4"/>
    <w:rsid w:val="102DDABC"/>
    <w:rsid w:val="103A5DAA"/>
    <w:rsid w:val="105B4516"/>
    <w:rsid w:val="105EEB5A"/>
    <w:rsid w:val="10639274"/>
    <w:rsid w:val="1066BC2B"/>
    <w:rsid w:val="1080AFC6"/>
    <w:rsid w:val="10869FBA"/>
    <w:rsid w:val="1089A921"/>
    <w:rsid w:val="10A077D7"/>
    <w:rsid w:val="10A961BA"/>
    <w:rsid w:val="10C57172"/>
    <w:rsid w:val="10CEFC3D"/>
    <w:rsid w:val="10DB00C0"/>
    <w:rsid w:val="10DC7C23"/>
    <w:rsid w:val="10DEC108"/>
    <w:rsid w:val="10EDEA72"/>
    <w:rsid w:val="10EEE0FA"/>
    <w:rsid w:val="10F24A2A"/>
    <w:rsid w:val="10FAB480"/>
    <w:rsid w:val="10FD4A40"/>
    <w:rsid w:val="10FEFBBD"/>
    <w:rsid w:val="111E15AC"/>
    <w:rsid w:val="11249ECC"/>
    <w:rsid w:val="112A9781"/>
    <w:rsid w:val="112C8693"/>
    <w:rsid w:val="112DEA4A"/>
    <w:rsid w:val="112FC8E3"/>
    <w:rsid w:val="113758B0"/>
    <w:rsid w:val="114592AA"/>
    <w:rsid w:val="114A09D8"/>
    <w:rsid w:val="114CCEF7"/>
    <w:rsid w:val="114CE077"/>
    <w:rsid w:val="11538789"/>
    <w:rsid w:val="115D61D0"/>
    <w:rsid w:val="11632A38"/>
    <w:rsid w:val="116874BF"/>
    <w:rsid w:val="1180E1F5"/>
    <w:rsid w:val="11877448"/>
    <w:rsid w:val="118B1E72"/>
    <w:rsid w:val="119156D2"/>
    <w:rsid w:val="11A46B0E"/>
    <w:rsid w:val="11B1D240"/>
    <w:rsid w:val="11B47C2B"/>
    <w:rsid w:val="11C3E942"/>
    <w:rsid w:val="11C3F80B"/>
    <w:rsid w:val="11D79FC2"/>
    <w:rsid w:val="11E6D4ED"/>
    <w:rsid w:val="11ED5F20"/>
    <w:rsid w:val="11EFCB6F"/>
    <w:rsid w:val="11F1F0CC"/>
    <w:rsid w:val="11FBD323"/>
    <w:rsid w:val="12029F6B"/>
    <w:rsid w:val="121099F4"/>
    <w:rsid w:val="12318978"/>
    <w:rsid w:val="123FC2CD"/>
    <w:rsid w:val="125BEF31"/>
    <w:rsid w:val="1264300C"/>
    <w:rsid w:val="126D101C"/>
    <w:rsid w:val="126FDCB7"/>
    <w:rsid w:val="1274C6F5"/>
    <w:rsid w:val="128A438A"/>
    <w:rsid w:val="1293B6B5"/>
    <w:rsid w:val="129CD337"/>
    <w:rsid w:val="129DCDA1"/>
    <w:rsid w:val="12A38CBA"/>
    <w:rsid w:val="12A5895D"/>
    <w:rsid w:val="12B269CD"/>
    <w:rsid w:val="12B8C687"/>
    <w:rsid w:val="12D1CBFA"/>
    <w:rsid w:val="12D409C2"/>
    <w:rsid w:val="12D4F0E8"/>
    <w:rsid w:val="12DE3B69"/>
    <w:rsid w:val="12E393B7"/>
    <w:rsid w:val="12E6EEA5"/>
    <w:rsid w:val="12E9B070"/>
    <w:rsid w:val="12EA7754"/>
    <w:rsid w:val="12EEC26E"/>
    <w:rsid w:val="12EF503F"/>
    <w:rsid w:val="12F90C34"/>
    <w:rsid w:val="12FD2498"/>
    <w:rsid w:val="1304254C"/>
    <w:rsid w:val="130BEDC5"/>
    <w:rsid w:val="1318D172"/>
    <w:rsid w:val="131F1621"/>
    <w:rsid w:val="132092B7"/>
    <w:rsid w:val="13249003"/>
    <w:rsid w:val="1327678F"/>
    <w:rsid w:val="1329AF3F"/>
    <w:rsid w:val="132FA77F"/>
    <w:rsid w:val="13374F01"/>
    <w:rsid w:val="133AACF3"/>
    <w:rsid w:val="13448185"/>
    <w:rsid w:val="135739DD"/>
    <w:rsid w:val="13575EBD"/>
    <w:rsid w:val="135F69A7"/>
    <w:rsid w:val="13651B25"/>
    <w:rsid w:val="13729A41"/>
    <w:rsid w:val="13876CF0"/>
    <w:rsid w:val="138C98AE"/>
    <w:rsid w:val="138DF351"/>
    <w:rsid w:val="138E40A2"/>
    <w:rsid w:val="139F6769"/>
    <w:rsid w:val="13A10335"/>
    <w:rsid w:val="13A1BE22"/>
    <w:rsid w:val="13A7AC65"/>
    <w:rsid w:val="13B16FA4"/>
    <w:rsid w:val="13B834D2"/>
    <w:rsid w:val="13BF07D4"/>
    <w:rsid w:val="13C46A2C"/>
    <w:rsid w:val="13CCF906"/>
    <w:rsid w:val="13CF1AF4"/>
    <w:rsid w:val="13D7A5FC"/>
    <w:rsid w:val="13DDC868"/>
    <w:rsid w:val="13E3D491"/>
    <w:rsid w:val="13ECCA82"/>
    <w:rsid w:val="13EFB7D4"/>
    <w:rsid w:val="13F3FA14"/>
    <w:rsid w:val="13F5C648"/>
    <w:rsid w:val="13FC3825"/>
    <w:rsid w:val="1401EFD6"/>
    <w:rsid w:val="140DFB68"/>
    <w:rsid w:val="1418BD9F"/>
    <w:rsid w:val="142BAE9B"/>
    <w:rsid w:val="142FEA98"/>
    <w:rsid w:val="14330D45"/>
    <w:rsid w:val="14346ADD"/>
    <w:rsid w:val="1436975E"/>
    <w:rsid w:val="1439C785"/>
    <w:rsid w:val="143CC481"/>
    <w:rsid w:val="143EC625"/>
    <w:rsid w:val="143ED74C"/>
    <w:rsid w:val="14443A51"/>
    <w:rsid w:val="1444E264"/>
    <w:rsid w:val="144795AD"/>
    <w:rsid w:val="144AEB2E"/>
    <w:rsid w:val="1452C94F"/>
    <w:rsid w:val="14550DC2"/>
    <w:rsid w:val="1462296D"/>
    <w:rsid w:val="1462AB99"/>
    <w:rsid w:val="1463BC86"/>
    <w:rsid w:val="146A5094"/>
    <w:rsid w:val="146F4591"/>
    <w:rsid w:val="147F2234"/>
    <w:rsid w:val="148A631A"/>
    <w:rsid w:val="148FEB22"/>
    <w:rsid w:val="14931695"/>
    <w:rsid w:val="14AEB4F8"/>
    <w:rsid w:val="14B36C7E"/>
    <w:rsid w:val="14C7DFE4"/>
    <w:rsid w:val="14D60955"/>
    <w:rsid w:val="14DF09A1"/>
    <w:rsid w:val="14E96822"/>
    <w:rsid w:val="14EFB99B"/>
    <w:rsid w:val="14F43B27"/>
    <w:rsid w:val="14F4E8FD"/>
    <w:rsid w:val="14FC953E"/>
    <w:rsid w:val="14FD1B38"/>
    <w:rsid w:val="14FD49CE"/>
    <w:rsid w:val="1507B6FD"/>
    <w:rsid w:val="1518A938"/>
    <w:rsid w:val="152A4211"/>
    <w:rsid w:val="152B033D"/>
    <w:rsid w:val="152EDAB8"/>
    <w:rsid w:val="1539DC89"/>
    <w:rsid w:val="153A5965"/>
    <w:rsid w:val="154271CE"/>
    <w:rsid w:val="154290B9"/>
    <w:rsid w:val="154A8811"/>
    <w:rsid w:val="1551D14A"/>
    <w:rsid w:val="15646131"/>
    <w:rsid w:val="15649CC7"/>
    <w:rsid w:val="156A9276"/>
    <w:rsid w:val="15794417"/>
    <w:rsid w:val="1579E8C9"/>
    <w:rsid w:val="15816EDE"/>
    <w:rsid w:val="1591920B"/>
    <w:rsid w:val="1593C5A9"/>
    <w:rsid w:val="15A88806"/>
    <w:rsid w:val="15BE14D0"/>
    <w:rsid w:val="15BE400D"/>
    <w:rsid w:val="15C1CB3E"/>
    <w:rsid w:val="15CC40B6"/>
    <w:rsid w:val="15D2475F"/>
    <w:rsid w:val="15DE0074"/>
    <w:rsid w:val="15EF900A"/>
    <w:rsid w:val="15F20FC6"/>
    <w:rsid w:val="15F9194B"/>
    <w:rsid w:val="15FBB1F3"/>
    <w:rsid w:val="1613BEE7"/>
    <w:rsid w:val="16251C5E"/>
    <w:rsid w:val="162C624B"/>
    <w:rsid w:val="162CF25E"/>
    <w:rsid w:val="162E665A"/>
    <w:rsid w:val="162EB56F"/>
    <w:rsid w:val="163C9633"/>
    <w:rsid w:val="1641E66D"/>
    <w:rsid w:val="1645F594"/>
    <w:rsid w:val="164714A8"/>
    <w:rsid w:val="164A4A2C"/>
    <w:rsid w:val="164CE19D"/>
    <w:rsid w:val="16542841"/>
    <w:rsid w:val="16594A59"/>
    <w:rsid w:val="166B9079"/>
    <w:rsid w:val="166E0DAC"/>
    <w:rsid w:val="166E5D95"/>
    <w:rsid w:val="166FB861"/>
    <w:rsid w:val="16752574"/>
    <w:rsid w:val="1675B812"/>
    <w:rsid w:val="167638F3"/>
    <w:rsid w:val="1678D5CE"/>
    <w:rsid w:val="167B8855"/>
    <w:rsid w:val="1686DC71"/>
    <w:rsid w:val="168A740F"/>
    <w:rsid w:val="16949832"/>
    <w:rsid w:val="1695742A"/>
    <w:rsid w:val="169EB87B"/>
    <w:rsid w:val="16A3A192"/>
    <w:rsid w:val="16ABB690"/>
    <w:rsid w:val="16BAA0D2"/>
    <w:rsid w:val="16C010D4"/>
    <w:rsid w:val="16C7E62B"/>
    <w:rsid w:val="16C7FF41"/>
    <w:rsid w:val="16CC9E3D"/>
    <w:rsid w:val="16CEC339"/>
    <w:rsid w:val="16D27122"/>
    <w:rsid w:val="16FF41E1"/>
    <w:rsid w:val="17000369"/>
    <w:rsid w:val="170E2F15"/>
    <w:rsid w:val="171FF2E0"/>
    <w:rsid w:val="17270AC6"/>
    <w:rsid w:val="1728D12E"/>
    <w:rsid w:val="173D4B9F"/>
    <w:rsid w:val="174237AC"/>
    <w:rsid w:val="175F6DD6"/>
    <w:rsid w:val="175FB55C"/>
    <w:rsid w:val="1770ABB4"/>
    <w:rsid w:val="1775EFD3"/>
    <w:rsid w:val="177BD4FA"/>
    <w:rsid w:val="177E0346"/>
    <w:rsid w:val="1786702F"/>
    <w:rsid w:val="17898326"/>
    <w:rsid w:val="1794E9AC"/>
    <w:rsid w:val="17A1ECFA"/>
    <w:rsid w:val="17AB3191"/>
    <w:rsid w:val="17AD2A8D"/>
    <w:rsid w:val="17AD723E"/>
    <w:rsid w:val="17AEDB30"/>
    <w:rsid w:val="17BC3CCD"/>
    <w:rsid w:val="17C7A7F1"/>
    <w:rsid w:val="17CF90B1"/>
    <w:rsid w:val="17D4084F"/>
    <w:rsid w:val="17D45ACB"/>
    <w:rsid w:val="17DCF199"/>
    <w:rsid w:val="17E5AF0F"/>
    <w:rsid w:val="17F88191"/>
    <w:rsid w:val="17FBEA69"/>
    <w:rsid w:val="18021F78"/>
    <w:rsid w:val="180C8D77"/>
    <w:rsid w:val="180CA977"/>
    <w:rsid w:val="180E58C8"/>
    <w:rsid w:val="1815BB9F"/>
    <w:rsid w:val="1818E754"/>
    <w:rsid w:val="182654EF"/>
    <w:rsid w:val="182A3ADB"/>
    <w:rsid w:val="183931E0"/>
    <w:rsid w:val="1843F12A"/>
    <w:rsid w:val="1843F815"/>
    <w:rsid w:val="184F91A7"/>
    <w:rsid w:val="18538980"/>
    <w:rsid w:val="18597BB1"/>
    <w:rsid w:val="18661FC6"/>
    <w:rsid w:val="18682BC2"/>
    <w:rsid w:val="1870262C"/>
    <w:rsid w:val="18738523"/>
    <w:rsid w:val="187669E4"/>
    <w:rsid w:val="1879E043"/>
    <w:rsid w:val="187BCF02"/>
    <w:rsid w:val="188863D9"/>
    <w:rsid w:val="188CAE92"/>
    <w:rsid w:val="1890CA32"/>
    <w:rsid w:val="189CB425"/>
    <w:rsid w:val="18AE79A6"/>
    <w:rsid w:val="18B82060"/>
    <w:rsid w:val="18BDEDA1"/>
    <w:rsid w:val="18C7A732"/>
    <w:rsid w:val="18CBDB46"/>
    <w:rsid w:val="18E26E17"/>
    <w:rsid w:val="18F958E1"/>
    <w:rsid w:val="19054590"/>
    <w:rsid w:val="190E4290"/>
    <w:rsid w:val="19205978"/>
    <w:rsid w:val="192BE2BB"/>
    <w:rsid w:val="193160A8"/>
    <w:rsid w:val="194917F3"/>
    <w:rsid w:val="19557436"/>
    <w:rsid w:val="196A542F"/>
    <w:rsid w:val="196C8F73"/>
    <w:rsid w:val="196DB7A2"/>
    <w:rsid w:val="197268C5"/>
    <w:rsid w:val="197A9E81"/>
    <w:rsid w:val="197B37D0"/>
    <w:rsid w:val="197C75E4"/>
    <w:rsid w:val="1988925B"/>
    <w:rsid w:val="198E2769"/>
    <w:rsid w:val="1996489F"/>
    <w:rsid w:val="199A7EBD"/>
    <w:rsid w:val="199FFB2B"/>
    <w:rsid w:val="19AD1F31"/>
    <w:rsid w:val="19AE7E0B"/>
    <w:rsid w:val="19B492AB"/>
    <w:rsid w:val="19B8C70B"/>
    <w:rsid w:val="19C93D92"/>
    <w:rsid w:val="19CB5554"/>
    <w:rsid w:val="19CE4F87"/>
    <w:rsid w:val="19CF7867"/>
    <w:rsid w:val="19CF8230"/>
    <w:rsid w:val="19D8DFB6"/>
    <w:rsid w:val="19D9E9AA"/>
    <w:rsid w:val="19DA20CD"/>
    <w:rsid w:val="19DC2596"/>
    <w:rsid w:val="19F1F21A"/>
    <w:rsid w:val="19FE085D"/>
    <w:rsid w:val="1A09B4A5"/>
    <w:rsid w:val="1A1955E7"/>
    <w:rsid w:val="1A1A4E20"/>
    <w:rsid w:val="1A1DA5F2"/>
    <w:rsid w:val="1A235EFB"/>
    <w:rsid w:val="1A23F46B"/>
    <w:rsid w:val="1A33DF4D"/>
    <w:rsid w:val="1A423011"/>
    <w:rsid w:val="1A4CA0A2"/>
    <w:rsid w:val="1A4FB51A"/>
    <w:rsid w:val="1A5552A4"/>
    <w:rsid w:val="1A5FA2A0"/>
    <w:rsid w:val="1A62B4AB"/>
    <w:rsid w:val="1A6949E1"/>
    <w:rsid w:val="1A77C962"/>
    <w:rsid w:val="1A8C9C81"/>
    <w:rsid w:val="1A9D3B4C"/>
    <w:rsid w:val="1A9F9D03"/>
    <w:rsid w:val="1AA01484"/>
    <w:rsid w:val="1AA2C16D"/>
    <w:rsid w:val="1AA61C91"/>
    <w:rsid w:val="1AADDCEA"/>
    <w:rsid w:val="1AB141E3"/>
    <w:rsid w:val="1AB2C148"/>
    <w:rsid w:val="1AB5CE04"/>
    <w:rsid w:val="1AC55B4D"/>
    <w:rsid w:val="1AC5D0FC"/>
    <w:rsid w:val="1AC7F47C"/>
    <w:rsid w:val="1AD6CE6A"/>
    <w:rsid w:val="1AEA0466"/>
    <w:rsid w:val="1AEA63EB"/>
    <w:rsid w:val="1AEADECB"/>
    <w:rsid w:val="1AF88F5F"/>
    <w:rsid w:val="1B003464"/>
    <w:rsid w:val="1B0B04A4"/>
    <w:rsid w:val="1B0B6AA5"/>
    <w:rsid w:val="1B0BC0F6"/>
    <w:rsid w:val="1B159391"/>
    <w:rsid w:val="1B1A69E4"/>
    <w:rsid w:val="1B1E2195"/>
    <w:rsid w:val="1B1F9B5F"/>
    <w:rsid w:val="1B2749FC"/>
    <w:rsid w:val="1B2902C0"/>
    <w:rsid w:val="1B4092E8"/>
    <w:rsid w:val="1B45CF8E"/>
    <w:rsid w:val="1B5EEF30"/>
    <w:rsid w:val="1B64BEC6"/>
    <w:rsid w:val="1B680573"/>
    <w:rsid w:val="1B7527F9"/>
    <w:rsid w:val="1B84EB28"/>
    <w:rsid w:val="1B8B0985"/>
    <w:rsid w:val="1B8C5AF1"/>
    <w:rsid w:val="1BAAEC56"/>
    <w:rsid w:val="1BAE54C1"/>
    <w:rsid w:val="1BAE5FC6"/>
    <w:rsid w:val="1BAF42E7"/>
    <w:rsid w:val="1BBC1465"/>
    <w:rsid w:val="1BBE7814"/>
    <w:rsid w:val="1BC01F69"/>
    <w:rsid w:val="1BC161BF"/>
    <w:rsid w:val="1BC612F8"/>
    <w:rsid w:val="1BCBECC3"/>
    <w:rsid w:val="1BCE90C7"/>
    <w:rsid w:val="1BD27D16"/>
    <w:rsid w:val="1BD44C9A"/>
    <w:rsid w:val="1BD63CB3"/>
    <w:rsid w:val="1BE3C923"/>
    <w:rsid w:val="1BE44BAB"/>
    <w:rsid w:val="1BEE9005"/>
    <w:rsid w:val="1C01502F"/>
    <w:rsid w:val="1C08B88D"/>
    <w:rsid w:val="1C09EAF1"/>
    <w:rsid w:val="1C0A086E"/>
    <w:rsid w:val="1C11B54C"/>
    <w:rsid w:val="1C1315F8"/>
    <w:rsid w:val="1C13AA33"/>
    <w:rsid w:val="1C15D835"/>
    <w:rsid w:val="1C17D380"/>
    <w:rsid w:val="1C2153F8"/>
    <w:rsid w:val="1C217B8C"/>
    <w:rsid w:val="1C2A2727"/>
    <w:rsid w:val="1C2C9516"/>
    <w:rsid w:val="1C2CD688"/>
    <w:rsid w:val="1C315003"/>
    <w:rsid w:val="1C4192C6"/>
    <w:rsid w:val="1C4312CB"/>
    <w:rsid w:val="1C4568F7"/>
    <w:rsid w:val="1C4A70D8"/>
    <w:rsid w:val="1C56CAE5"/>
    <w:rsid w:val="1C5855B6"/>
    <w:rsid w:val="1C5AB09F"/>
    <w:rsid w:val="1C5B2165"/>
    <w:rsid w:val="1C6221C8"/>
    <w:rsid w:val="1C69E771"/>
    <w:rsid w:val="1C750BAF"/>
    <w:rsid w:val="1C7BE67B"/>
    <w:rsid w:val="1C825FEA"/>
    <w:rsid w:val="1C9F8BDB"/>
    <w:rsid w:val="1CA0702C"/>
    <w:rsid w:val="1CA7D74C"/>
    <w:rsid w:val="1CBF8845"/>
    <w:rsid w:val="1CCC5567"/>
    <w:rsid w:val="1CD37035"/>
    <w:rsid w:val="1CD50632"/>
    <w:rsid w:val="1CDAC351"/>
    <w:rsid w:val="1CE59345"/>
    <w:rsid w:val="1CEBDF0E"/>
    <w:rsid w:val="1CED9D6A"/>
    <w:rsid w:val="1D081297"/>
    <w:rsid w:val="1D0B494C"/>
    <w:rsid w:val="1D0E3097"/>
    <w:rsid w:val="1D18B9FA"/>
    <w:rsid w:val="1D21EC27"/>
    <w:rsid w:val="1D22476B"/>
    <w:rsid w:val="1D26EE7F"/>
    <w:rsid w:val="1D2887F2"/>
    <w:rsid w:val="1D3CE310"/>
    <w:rsid w:val="1D3F1BA9"/>
    <w:rsid w:val="1D4D6A01"/>
    <w:rsid w:val="1D53C99C"/>
    <w:rsid w:val="1D57CC9E"/>
    <w:rsid w:val="1D5C9E9F"/>
    <w:rsid w:val="1D6061AC"/>
    <w:rsid w:val="1D63BC4A"/>
    <w:rsid w:val="1D66EA0C"/>
    <w:rsid w:val="1D6D24E4"/>
    <w:rsid w:val="1D73BC31"/>
    <w:rsid w:val="1D883B68"/>
    <w:rsid w:val="1D8ACD36"/>
    <w:rsid w:val="1D8CE7B6"/>
    <w:rsid w:val="1D8CFDCF"/>
    <w:rsid w:val="1DA0E24B"/>
    <w:rsid w:val="1DA14711"/>
    <w:rsid w:val="1DB45513"/>
    <w:rsid w:val="1DBAFC45"/>
    <w:rsid w:val="1DBBD9D2"/>
    <w:rsid w:val="1DBE3BE5"/>
    <w:rsid w:val="1DC10034"/>
    <w:rsid w:val="1DC29A13"/>
    <w:rsid w:val="1DC8D96B"/>
    <w:rsid w:val="1DD416ED"/>
    <w:rsid w:val="1DD7AFC3"/>
    <w:rsid w:val="1DE7C04D"/>
    <w:rsid w:val="1DEDA364"/>
    <w:rsid w:val="1DF29B46"/>
    <w:rsid w:val="1DF413E7"/>
    <w:rsid w:val="1DF7EDA6"/>
    <w:rsid w:val="1DF86546"/>
    <w:rsid w:val="1E08860F"/>
    <w:rsid w:val="1E17CDC5"/>
    <w:rsid w:val="1E25FE54"/>
    <w:rsid w:val="1E2755A5"/>
    <w:rsid w:val="1E27DC94"/>
    <w:rsid w:val="1E35EC1B"/>
    <w:rsid w:val="1E50A0BC"/>
    <w:rsid w:val="1E544B60"/>
    <w:rsid w:val="1E60F2FF"/>
    <w:rsid w:val="1E6EB0B5"/>
    <w:rsid w:val="1E794ADC"/>
    <w:rsid w:val="1E9454F1"/>
    <w:rsid w:val="1E95F953"/>
    <w:rsid w:val="1E9B7C30"/>
    <w:rsid w:val="1EA13A56"/>
    <w:rsid w:val="1EABB4EC"/>
    <w:rsid w:val="1EB657D5"/>
    <w:rsid w:val="1EBABC1D"/>
    <w:rsid w:val="1EBBBF7E"/>
    <w:rsid w:val="1EC8A8B1"/>
    <w:rsid w:val="1ED042E1"/>
    <w:rsid w:val="1EE694BD"/>
    <w:rsid w:val="1EF6D8EA"/>
    <w:rsid w:val="1EF98492"/>
    <w:rsid w:val="1F0021F2"/>
    <w:rsid w:val="1F0BBEFB"/>
    <w:rsid w:val="1F14BB48"/>
    <w:rsid w:val="1F1A6F4B"/>
    <w:rsid w:val="1F1F914F"/>
    <w:rsid w:val="1F2C6D17"/>
    <w:rsid w:val="1F37DBEC"/>
    <w:rsid w:val="1F3DBC8F"/>
    <w:rsid w:val="1F4746C8"/>
    <w:rsid w:val="1F4F1C64"/>
    <w:rsid w:val="1F583814"/>
    <w:rsid w:val="1F704DA9"/>
    <w:rsid w:val="1F8053BF"/>
    <w:rsid w:val="1F8228EE"/>
    <w:rsid w:val="1F8CB723"/>
    <w:rsid w:val="1F8CDD35"/>
    <w:rsid w:val="1F8D54A4"/>
    <w:rsid w:val="1F97498F"/>
    <w:rsid w:val="1F992E33"/>
    <w:rsid w:val="1FA41A27"/>
    <w:rsid w:val="1FA6EBE2"/>
    <w:rsid w:val="1FA891FD"/>
    <w:rsid w:val="1FABE34B"/>
    <w:rsid w:val="1FB74B64"/>
    <w:rsid w:val="1FB8A288"/>
    <w:rsid w:val="1FC3F6C7"/>
    <w:rsid w:val="1FC65D77"/>
    <w:rsid w:val="1FC7534C"/>
    <w:rsid w:val="1FCC824A"/>
    <w:rsid w:val="1FD2FD83"/>
    <w:rsid w:val="1FD4AC79"/>
    <w:rsid w:val="1FD74A9D"/>
    <w:rsid w:val="1FDA3711"/>
    <w:rsid w:val="1FE0D440"/>
    <w:rsid w:val="1FE68306"/>
    <w:rsid w:val="1FEBA2B6"/>
    <w:rsid w:val="1FEDA779"/>
    <w:rsid w:val="1FF4B8E7"/>
    <w:rsid w:val="1FF559B8"/>
    <w:rsid w:val="200B10CC"/>
    <w:rsid w:val="200FF43E"/>
    <w:rsid w:val="2010C09F"/>
    <w:rsid w:val="201329E3"/>
    <w:rsid w:val="2013C102"/>
    <w:rsid w:val="201537C9"/>
    <w:rsid w:val="20239B85"/>
    <w:rsid w:val="20303CF1"/>
    <w:rsid w:val="2030590D"/>
    <w:rsid w:val="20322719"/>
    <w:rsid w:val="2033BDCA"/>
    <w:rsid w:val="203597CC"/>
    <w:rsid w:val="2041079F"/>
    <w:rsid w:val="204EB312"/>
    <w:rsid w:val="2056890D"/>
    <w:rsid w:val="205D6903"/>
    <w:rsid w:val="20605040"/>
    <w:rsid w:val="2061E777"/>
    <w:rsid w:val="2063EB2D"/>
    <w:rsid w:val="20664C4F"/>
    <w:rsid w:val="206692AE"/>
    <w:rsid w:val="20713B14"/>
    <w:rsid w:val="2073DF68"/>
    <w:rsid w:val="2077CDFE"/>
    <w:rsid w:val="207C24E1"/>
    <w:rsid w:val="207D90F6"/>
    <w:rsid w:val="207FB68E"/>
    <w:rsid w:val="2083C7B8"/>
    <w:rsid w:val="20881335"/>
    <w:rsid w:val="208A1AB4"/>
    <w:rsid w:val="208AEAA5"/>
    <w:rsid w:val="20976164"/>
    <w:rsid w:val="209D6A46"/>
    <w:rsid w:val="20A541DF"/>
    <w:rsid w:val="20AB1CA4"/>
    <w:rsid w:val="20B7CB8C"/>
    <w:rsid w:val="20C1313C"/>
    <w:rsid w:val="20C88E20"/>
    <w:rsid w:val="20CC5560"/>
    <w:rsid w:val="20DCFCC0"/>
    <w:rsid w:val="20E1593D"/>
    <w:rsid w:val="20E2CD5D"/>
    <w:rsid w:val="20EEBA39"/>
    <w:rsid w:val="2100FD2C"/>
    <w:rsid w:val="21126AD4"/>
    <w:rsid w:val="211A0103"/>
    <w:rsid w:val="211B8F67"/>
    <w:rsid w:val="211C0269"/>
    <w:rsid w:val="211E7A3C"/>
    <w:rsid w:val="212623FA"/>
    <w:rsid w:val="212869B3"/>
    <w:rsid w:val="2133DEA4"/>
    <w:rsid w:val="21366FB2"/>
    <w:rsid w:val="21368241"/>
    <w:rsid w:val="2137D49A"/>
    <w:rsid w:val="213C042F"/>
    <w:rsid w:val="2142C7AF"/>
    <w:rsid w:val="214C7314"/>
    <w:rsid w:val="214F38F0"/>
    <w:rsid w:val="21549C79"/>
    <w:rsid w:val="2157E7E6"/>
    <w:rsid w:val="215F7220"/>
    <w:rsid w:val="2168988E"/>
    <w:rsid w:val="2181B24E"/>
    <w:rsid w:val="2183EFC7"/>
    <w:rsid w:val="2189E8F6"/>
    <w:rsid w:val="2189F24F"/>
    <w:rsid w:val="218E04DB"/>
    <w:rsid w:val="2194A4A5"/>
    <w:rsid w:val="2198B1C7"/>
    <w:rsid w:val="21A219B6"/>
    <w:rsid w:val="21A2EDF7"/>
    <w:rsid w:val="21A45DFA"/>
    <w:rsid w:val="21AA24AE"/>
    <w:rsid w:val="21AECC9F"/>
    <w:rsid w:val="21B32F63"/>
    <w:rsid w:val="21BFAE83"/>
    <w:rsid w:val="21C98E1E"/>
    <w:rsid w:val="21CA66C0"/>
    <w:rsid w:val="21E0E7E7"/>
    <w:rsid w:val="21E32D27"/>
    <w:rsid w:val="21E8A69A"/>
    <w:rsid w:val="21EF2262"/>
    <w:rsid w:val="21F08E4F"/>
    <w:rsid w:val="21F63872"/>
    <w:rsid w:val="2206C622"/>
    <w:rsid w:val="22439D42"/>
    <w:rsid w:val="224E1834"/>
    <w:rsid w:val="226126BF"/>
    <w:rsid w:val="22717721"/>
    <w:rsid w:val="2273D3E4"/>
    <w:rsid w:val="227583DE"/>
    <w:rsid w:val="22784BB0"/>
    <w:rsid w:val="2283945E"/>
    <w:rsid w:val="22845114"/>
    <w:rsid w:val="228DB972"/>
    <w:rsid w:val="228FBB22"/>
    <w:rsid w:val="22A2A7B2"/>
    <w:rsid w:val="22ABF409"/>
    <w:rsid w:val="22ADC6DB"/>
    <w:rsid w:val="22B5F601"/>
    <w:rsid w:val="22B6D2C4"/>
    <w:rsid w:val="22BA12E9"/>
    <w:rsid w:val="22BC1355"/>
    <w:rsid w:val="22CABCE5"/>
    <w:rsid w:val="22CBCB92"/>
    <w:rsid w:val="22CDB0C9"/>
    <w:rsid w:val="22DEBD6A"/>
    <w:rsid w:val="22E41005"/>
    <w:rsid w:val="22E45F1F"/>
    <w:rsid w:val="22ECDFBE"/>
    <w:rsid w:val="22FA34A5"/>
    <w:rsid w:val="23002783"/>
    <w:rsid w:val="230064E2"/>
    <w:rsid w:val="23174B95"/>
    <w:rsid w:val="23334E40"/>
    <w:rsid w:val="2333F643"/>
    <w:rsid w:val="233603C3"/>
    <w:rsid w:val="233BF131"/>
    <w:rsid w:val="233F9D15"/>
    <w:rsid w:val="2340D377"/>
    <w:rsid w:val="234D732B"/>
    <w:rsid w:val="234FA2D8"/>
    <w:rsid w:val="234FFA21"/>
    <w:rsid w:val="235205E5"/>
    <w:rsid w:val="235B2314"/>
    <w:rsid w:val="235B24CA"/>
    <w:rsid w:val="2365CB02"/>
    <w:rsid w:val="236E12EA"/>
    <w:rsid w:val="2373A78E"/>
    <w:rsid w:val="23850713"/>
    <w:rsid w:val="238BA62D"/>
    <w:rsid w:val="2395E68A"/>
    <w:rsid w:val="239C9916"/>
    <w:rsid w:val="23A4C7A2"/>
    <w:rsid w:val="23AB3446"/>
    <w:rsid w:val="23ABF0CB"/>
    <w:rsid w:val="23B70EC5"/>
    <w:rsid w:val="23C0B0AF"/>
    <w:rsid w:val="23C54807"/>
    <w:rsid w:val="23D64C06"/>
    <w:rsid w:val="23DCADAF"/>
    <w:rsid w:val="23E06C2F"/>
    <w:rsid w:val="23EDD1AE"/>
    <w:rsid w:val="23F43C36"/>
    <w:rsid w:val="24019D67"/>
    <w:rsid w:val="24036EC0"/>
    <w:rsid w:val="24112868"/>
    <w:rsid w:val="241DD8B1"/>
    <w:rsid w:val="2426674A"/>
    <w:rsid w:val="24267307"/>
    <w:rsid w:val="2426EC40"/>
    <w:rsid w:val="242CB6A6"/>
    <w:rsid w:val="2448015C"/>
    <w:rsid w:val="24497AA5"/>
    <w:rsid w:val="244E7B63"/>
    <w:rsid w:val="245F16A2"/>
    <w:rsid w:val="2468953C"/>
    <w:rsid w:val="246C3380"/>
    <w:rsid w:val="24701259"/>
    <w:rsid w:val="247498FA"/>
    <w:rsid w:val="24780B59"/>
    <w:rsid w:val="247C2FEE"/>
    <w:rsid w:val="24832406"/>
    <w:rsid w:val="248769EB"/>
    <w:rsid w:val="249679DA"/>
    <w:rsid w:val="249AB415"/>
    <w:rsid w:val="24A33E6C"/>
    <w:rsid w:val="24B31B58"/>
    <w:rsid w:val="24B5C693"/>
    <w:rsid w:val="24BC2630"/>
    <w:rsid w:val="24BE7925"/>
    <w:rsid w:val="24BFCB43"/>
    <w:rsid w:val="24C4C2EB"/>
    <w:rsid w:val="24CDDC82"/>
    <w:rsid w:val="24D46BB5"/>
    <w:rsid w:val="24E9B082"/>
    <w:rsid w:val="25039888"/>
    <w:rsid w:val="2506A49C"/>
    <w:rsid w:val="250B1E53"/>
    <w:rsid w:val="250B41B5"/>
    <w:rsid w:val="251013DE"/>
    <w:rsid w:val="2512F2DE"/>
    <w:rsid w:val="25159A24"/>
    <w:rsid w:val="2515BE80"/>
    <w:rsid w:val="252301A4"/>
    <w:rsid w:val="252A7DD9"/>
    <w:rsid w:val="25337D57"/>
    <w:rsid w:val="2537A555"/>
    <w:rsid w:val="253801BE"/>
    <w:rsid w:val="253A71A9"/>
    <w:rsid w:val="2540D996"/>
    <w:rsid w:val="254D43ED"/>
    <w:rsid w:val="255E5772"/>
    <w:rsid w:val="2564FEA9"/>
    <w:rsid w:val="256AC0FB"/>
    <w:rsid w:val="25744CFA"/>
    <w:rsid w:val="25787B61"/>
    <w:rsid w:val="257BAA6C"/>
    <w:rsid w:val="2585F2F7"/>
    <w:rsid w:val="25891D47"/>
    <w:rsid w:val="25961D96"/>
    <w:rsid w:val="25A013AC"/>
    <w:rsid w:val="25A09FEA"/>
    <w:rsid w:val="25A174CD"/>
    <w:rsid w:val="25A3CFF3"/>
    <w:rsid w:val="25ABB12A"/>
    <w:rsid w:val="25B40BF0"/>
    <w:rsid w:val="25B65C63"/>
    <w:rsid w:val="25BD105E"/>
    <w:rsid w:val="25C1F653"/>
    <w:rsid w:val="25C52E59"/>
    <w:rsid w:val="25C7399C"/>
    <w:rsid w:val="25D7D84A"/>
    <w:rsid w:val="25DCC635"/>
    <w:rsid w:val="25E2D90E"/>
    <w:rsid w:val="25E32670"/>
    <w:rsid w:val="25F2BE3D"/>
    <w:rsid w:val="25FE34B4"/>
    <w:rsid w:val="26034AD3"/>
    <w:rsid w:val="2607B31C"/>
    <w:rsid w:val="26128515"/>
    <w:rsid w:val="2614FC8A"/>
    <w:rsid w:val="261742BC"/>
    <w:rsid w:val="261A3CD3"/>
    <w:rsid w:val="261E72AD"/>
    <w:rsid w:val="26249C4B"/>
    <w:rsid w:val="262B226C"/>
    <w:rsid w:val="2639E07A"/>
    <w:rsid w:val="263B121A"/>
    <w:rsid w:val="26415622"/>
    <w:rsid w:val="2641B186"/>
    <w:rsid w:val="26448A52"/>
    <w:rsid w:val="26469526"/>
    <w:rsid w:val="26472844"/>
    <w:rsid w:val="264B2C9F"/>
    <w:rsid w:val="2652CB1F"/>
    <w:rsid w:val="2654C69A"/>
    <w:rsid w:val="265C51B5"/>
    <w:rsid w:val="266406E4"/>
    <w:rsid w:val="266BEB65"/>
    <w:rsid w:val="267497B4"/>
    <w:rsid w:val="26766666"/>
    <w:rsid w:val="267A7A11"/>
    <w:rsid w:val="26919B9B"/>
    <w:rsid w:val="269F76FD"/>
    <w:rsid w:val="26A14E12"/>
    <w:rsid w:val="26A231AD"/>
    <w:rsid w:val="26A98F40"/>
    <w:rsid w:val="26ABA6EB"/>
    <w:rsid w:val="26AC7E0B"/>
    <w:rsid w:val="26B14E69"/>
    <w:rsid w:val="26B1E501"/>
    <w:rsid w:val="26D2C15B"/>
    <w:rsid w:val="26F21093"/>
    <w:rsid w:val="26F4AA47"/>
    <w:rsid w:val="270B3060"/>
    <w:rsid w:val="2713073C"/>
    <w:rsid w:val="271986B2"/>
    <w:rsid w:val="2723DECB"/>
    <w:rsid w:val="272FDC11"/>
    <w:rsid w:val="27404A5F"/>
    <w:rsid w:val="2742ACB1"/>
    <w:rsid w:val="274A757A"/>
    <w:rsid w:val="275CC465"/>
    <w:rsid w:val="276BF9F6"/>
    <w:rsid w:val="276BFDB3"/>
    <w:rsid w:val="276C35D5"/>
    <w:rsid w:val="276C5E69"/>
    <w:rsid w:val="276F7E46"/>
    <w:rsid w:val="2775DCDC"/>
    <w:rsid w:val="27835CD7"/>
    <w:rsid w:val="278482DD"/>
    <w:rsid w:val="2792D8AD"/>
    <w:rsid w:val="279A1D05"/>
    <w:rsid w:val="27B9C388"/>
    <w:rsid w:val="27BC3FBE"/>
    <w:rsid w:val="27C28137"/>
    <w:rsid w:val="27CA6E68"/>
    <w:rsid w:val="27CE8720"/>
    <w:rsid w:val="27CF289B"/>
    <w:rsid w:val="27E4E9EB"/>
    <w:rsid w:val="27E685B1"/>
    <w:rsid w:val="27E85707"/>
    <w:rsid w:val="27F6EC97"/>
    <w:rsid w:val="2807E5E8"/>
    <w:rsid w:val="280ABC39"/>
    <w:rsid w:val="281CFA03"/>
    <w:rsid w:val="281FEBB2"/>
    <w:rsid w:val="2828C4CC"/>
    <w:rsid w:val="282C6CA9"/>
    <w:rsid w:val="283FD130"/>
    <w:rsid w:val="28588D8B"/>
    <w:rsid w:val="286958D2"/>
    <w:rsid w:val="2879F011"/>
    <w:rsid w:val="28814789"/>
    <w:rsid w:val="28817685"/>
    <w:rsid w:val="28822C81"/>
    <w:rsid w:val="288315E8"/>
    <w:rsid w:val="2885CBB8"/>
    <w:rsid w:val="2892032E"/>
    <w:rsid w:val="2897CE03"/>
    <w:rsid w:val="28A8DC23"/>
    <w:rsid w:val="28B7C856"/>
    <w:rsid w:val="28CB5284"/>
    <w:rsid w:val="28CB7E78"/>
    <w:rsid w:val="28CDBADB"/>
    <w:rsid w:val="28D2E97C"/>
    <w:rsid w:val="28E16ED9"/>
    <w:rsid w:val="28E60E89"/>
    <w:rsid w:val="28E74F33"/>
    <w:rsid w:val="28F2920A"/>
    <w:rsid w:val="28F605E8"/>
    <w:rsid w:val="290CD2FD"/>
    <w:rsid w:val="290E0F9F"/>
    <w:rsid w:val="290E2238"/>
    <w:rsid w:val="290E872A"/>
    <w:rsid w:val="2911F97E"/>
    <w:rsid w:val="29130DAC"/>
    <w:rsid w:val="291393F4"/>
    <w:rsid w:val="29156AC4"/>
    <w:rsid w:val="29379F63"/>
    <w:rsid w:val="293BCBC6"/>
    <w:rsid w:val="294695E6"/>
    <w:rsid w:val="294DDB7C"/>
    <w:rsid w:val="294E23CE"/>
    <w:rsid w:val="295EE56F"/>
    <w:rsid w:val="296B94FF"/>
    <w:rsid w:val="29705C82"/>
    <w:rsid w:val="297F23A8"/>
    <w:rsid w:val="2994E7EB"/>
    <w:rsid w:val="299C2FC1"/>
    <w:rsid w:val="29A2E572"/>
    <w:rsid w:val="29A38278"/>
    <w:rsid w:val="29ACCE9B"/>
    <w:rsid w:val="29C3429E"/>
    <w:rsid w:val="29CA88B2"/>
    <w:rsid w:val="29D0A7F0"/>
    <w:rsid w:val="29D9AE99"/>
    <w:rsid w:val="29E504EA"/>
    <w:rsid w:val="29ECD4D3"/>
    <w:rsid w:val="29EDAA11"/>
    <w:rsid w:val="29EEF1AC"/>
    <w:rsid w:val="29F236E8"/>
    <w:rsid w:val="29F624CC"/>
    <w:rsid w:val="29FD6EC7"/>
    <w:rsid w:val="2A050758"/>
    <w:rsid w:val="2A06EC48"/>
    <w:rsid w:val="2A083B14"/>
    <w:rsid w:val="2A0D2982"/>
    <w:rsid w:val="2A10873C"/>
    <w:rsid w:val="2A14614A"/>
    <w:rsid w:val="2A1E5D83"/>
    <w:rsid w:val="2A2C70BD"/>
    <w:rsid w:val="2A36BC84"/>
    <w:rsid w:val="2A3D1EEA"/>
    <w:rsid w:val="2A3F60E9"/>
    <w:rsid w:val="2A419330"/>
    <w:rsid w:val="2A4432CA"/>
    <w:rsid w:val="2A4484B3"/>
    <w:rsid w:val="2A473227"/>
    <w:rsid w:val="2A47BBAE"/>
    <w:rsid w:val="2A498E06"/>
    <w:rsid w:val="2A49BC48"/>
    <w:rsid w:val="2A53C0AE"/>
    <w:rsid w:val="2A5A7F48"/>
    <w:rsid w:val="2A720204"/>
    <w:rsid w:val="2A7E50BF"/>
    <w:rsid w:val="2A8CC3E9"/>
    <w:rsid w:val="2AA024BD"/>
    <w:rsid w:val="2AA32B72"/>
    <w:rsid w:val="2AA576D0"/>
    <w:rsid w:val="2AAF92A2"/>
    <w:rsid w:val="2AC082B8"/>
    <w:rsid w:val="2AC30EBC"/>
    <w:rsid w:val="2ADC2457"/>
    <w:rsid w:val="2AE329C7"/>
    <w:rsid w:val="2AE3C54B"/>
    <w:rsid w:val="2AE94128"/>
    <w:rsid w:val="2AEC71B4"/>
    <w:rsid w:val="2AED8808"/>
    <w:rsid w:val="2AFAD72E"/>
    <w:rsid w:val="2B122876"/>
    <w:rsid w:val="2B15B741"/>
    <w:rsid w:val="2B172149"/>
    <w:rsid w:val="2B216056"/>
    <w:rsid w:val="2B270B3D"/>
    <w:rsid w:val="2B28DD20"/>
    <w:rsid w:val="2B338A51"/>
    <w:rsid w:val="2B418642"/>
    <w:rsid w:val="2B45F2C0"/>
    <w:rsid w:val="2B488A2F"/>
    <w:rsid w:val="2B4B10AE"/>
    <w:rsid w:val="2B591240"/>
    <w:rsid w:val="2B77FAD9"/>
    <w:rsid w:val="2B7A4D58"/>
    <w:rsid w:val="2B855624"/>
    <w:rsid w:val="2B8828AE"/>
    <w:rsid w:val="2B89A28F"/>
    <w:rsid w:val="2B8E99B2"/>
    <w:rsid w:val="2BA8DA96"/>
    <w:rsid w:val="2BAF5159"/>
    <w:rsid w:val="2BBDB202"/>
    <w:rsid w:val="2BC27BC8"/>
    <w:rsid w:val="2BC81A0B"/>
    <w:rsid w:val="2BCB3E79"/>
    <w:rsid w:val="2BD59D12"/>
    <w:rsid w:val="2BD6D093"/>
    <w:rsid w:val="2BD868F9"/>
    <w:rsid w:val="2BD9F87A"/>
    <w:rsid w:val="2BE082F6"/>
    <w:rsid w:val="2BEEF375"/>
    <w:rsid w:val="2C09BDA1"/>
    <w:rsid w:val="2C15E98F"/>
    <w:rsid w:val="2C165883"/>
    <w:rsid w:val="2C1AF532"/>
    <w:rsid w:val="2C1D7E31"/>
    <w:rsid w:val="2C22736F"/>
    <w:rsid w:val="2C24EFEE"/>
    <w:rsid w:val="2C38DE47"/>
    <w:rsid w:val="2C44D20E"/>
    <w:rsid w:val="2C5DABBD"/>
    <w:rsid w:val="2C6B2D9E"/>
    <w:rsid w:val="2C7EE9E7"/>
    <w:rsid w:val="2C831E6D"/>
    <w:rsid w:val="2C8DD5F2"/>
    <w:rsid w:val="2CB8A668"/>
    <w:rsid w:val="2CBAF30D"/>
    <w:rsid w:val="2CBB6E31"/>
    <w:rsid w:val="2CBFC211"/>
    <w:rsid w:val="2CC6FE1D"/>
    <w:rsid w:val="2CD4A882"/>
    <w:rsid w:val="2CE19454"/>
    <w:rsid w:val="2CE681CE"/>
    <w:rsid w:val="2CE7B7E0"/>
    <w:rsid w:val="2CE8F83A"/>
    <w:rsid w:val="2CFCBAF7"/>
    <w:rsid w:val="2D038020"/>
    <w:rsid w:val="2D0628B1"/>
    <w:rsid w:val="2D0C16B2"/>
    <w:rsid w:val="2D170788"/>
    <w:rsid w:val="2D1724E8"/>
    <w:rsid w:val="2D1FBE8C"/>
    <w:rsid w:val="2D1FE5A1"/>
    <w:rsid w:val="2D254B4D"/>
    <w:rsid w:val="2D2970B1"/>
    <w:rsid w:val="2D2B3F3F"/>
    <w:rsid w:val="2D3B0B82"/>
    <w:rsid w:val="2D3CE4E5"/>
    <w:rsid w:val="2D454712"/>
    <w:rsid w:val="2D48EBCF"/>
    <w:rsid w:val="2D4F3EA5"/>
    <w:rsid w:val="2D5355F9"/>
    <w:rsid w:val="2D57E8BE"/>
    <w:rsid w:val="2D5D23DC"/>
    <w:rsid w:val="2D6FF4D6"/>
    <w:rsid w:val="2D6FF631"/>
    <w:rsid w:val="2D74D142"/>
    <w:rsid w:val="2D8BA219"/>
    <w:rsid w:val="2D8FCCF3"/>
    <w:rsid w:val="2D9533B4"/>
    <w:rsid w:val="2D9601F9"/>
    <w:rsid w:val="2D9E29E0"/>
    <w:rsid w:val="2D9F8B71"/>
    <w:rsid w:val="2DA791B9"/>
    <w:rsid w:val="2DB9156C"/>
    <w:rsid w:val="2DBA82E7"/>
    <w:rsid w:val="2DC210B6"/>
    <w:rsid w:val="2DCE892B"/>
    <w:rsid w:val="2DE50AB7"/>
    <w:rsid w:val="2DF1C4D7"/>
    <w:rsid w:val="2DFBFE84"/>
    <w:rsid w:val="2E035D7F"/>
    <w:rsid w:val="2E0B2CCD"/>
    <w:rsid w:val="2E129287"/>
    <w:rsid w:val="2E1DC1EC"/>
    <w:rsid w:val="2E20197D"/>
    <w:rsid w:val="2E32AE9A"/>
    <w:rsid w:val="2E33621F"/>
    <w:rsid w:val="2E37A96C"/>
    <w:rsid w:val="2E38B532"/>
    <w:rsid w:val="2E38E89E"/>
    <w:rsid w:val="2E398510"/>
    <w:rsid w:val="2E48ABF5"/>
    <w:rsid w:val="2E522E63"/>
    <w:rsid w:val="2E52A5FC"/>
    <w:rsid w:val="2E69239A"/>
    <w:rsid w:val="2E6A04E9"/>
    <w:rsid w:val="2E6B3246"/>
    <w:rsid w:val="2E7BEAC7"/>
    <w:rsid w:val="2EAA8A10"/>
    <w:rsid w:val="2EACDD3B"/>
    <w:rsid w:val="2EAD5275"/>
    <w:rsid w:val="2EBA314D"/>
    <w:rsid w:val="2EBDFE3F"/>
    <w:rsid w:val="2EBE37BC"/>
    <w:rsid w:val="2EC325F7"/>
    <w:rsid w:val="2EC6229C"/>
    <w:rsid w:val="2EC727BC"/>
    <w:rsid w:val="2ECD752B"/>
    <w:rsid w:val="2EE36A8F"/>
    <w:rsid w:val="2EE3CFEE"/>
    <w:rsid w:val="2EE5EAA4"/>
    <w:rsid w:val="2EE5F1A4"/>
    <w:rsid w:val="2EE623F7"/>
    <w:rsid w:val="2EED9FC1"/>
    <w:rsid w:val="2EF2C4E8"/>
    <w:rsid w:val="2F0C5963"/>
    <w:rsid w:val="2F1C1113"/>
    <w:rsid w:val="2F2EBBAD"/>
    <w:rsid w:val="2F33240F"/>
    <w:rsid w:val="2F36F4E4"/>
    <w:rsid w:val="2F37D223"/>
    <w:rsid w:val="2F3FBF5C"/>
    <w:rsid w:val="2F47709A"/>
    <w:rsid w:val="2F495195"/>
    <w:rsid w:val="2F49940D"/>
    <w:rsid w:val="2F4F7C1E"/>
    <w:rsid w:val="2F505318"/>
    <w:rsid w:val="2F60D193"/>
    <w:rsid w:val="2F6574BB"/>
    <w:rsid w:val="2F68E79C"/>
    <w:rsid w:val="2F6D0081"/>
    <w:rsid w:val="2F71E1DB"/>
    <w:rsid w:val="2F7491FF"/>
    <w:rsid w:val="2F796834"/>
    <w:rsid w:val="2F80700F"/>
    <w:rsid w:val="2F889318"/>
    <w:rsid w:val="2F989570"/>
    <w:rsid w:val="2FA2037A"/>
    <w:rsid w:val="2FA6644C"/>
    <w:rsid w:val="2FAB00A8"/>
    <w:rsid w:val="2FB3373C"/>
    <w:rsid w:val="2FBC5DB1"/>
    <w:rsid w:val="2FC7F0CA"/>
    <w:rsid w:val="2FC974FB"/>
    <w:rsid w:val="2FCB1EB8"/>
    <w:rsid w:val="2FCC632F"/>
    <w:rsid w:val="2FDADC8E"/>
    <w:rsid w:val="2FDE94A9"/>
    <w:rsid w:val="2FDFFA81"/>
    <w:rsid w:val="2FE05D49"/>
    <w:rsid w:val="2FEDCCEA"/>
    <w:rsid w:val="2FFBD363"/>
    <w:rsid w:val="2FFCB409"/>
    <w:rsid w:val="30003296"/>
    <w:rsid w:val="3001D4E0"/>
    <w:rsid w:val="300B2C77"/>
    <w:rsid w:val="3011BBE0"/>
    <w:rsid w:val="3013BBDA"/>
    <w:rsid w:val="301B9D4F"/>
    <w:rsid w:val="301C5636"/>
    <w:rsid w:val="302034F4"/>
    <w:rsid w:val="3025C542"/>
    <w:rsid w:val="3025E1E8"/>
    <w:rsid w:val="302F07FB"/>
    <w:rsid w:val="30346728"/>
    <w:rsid w:val="303528AF"/>
    <w:rsid w:val="30381ED3"/>
    <w:rsid w:val="303A52E8"/>
    <w:rsid w:val="305DA64D"/>
    <w:rsid w:val="3062F81D"/>
    <w:rsid w:val="3067512E"/>
    <w:rsid w:val="306ACE9C"/>
    <w:rsid w:val="307196DE"/>
    <w:rsid w:val="3071B3CE"/>
    <w:rsid w:val="30789A6C"/>
    <w:rsid w:val="307ABCD5"/>
    <w:rsid w:val="3084C155"/>
    <w:rsid w:val="30882950"/>
    <w:rsid w:val="308FA29E"/>
    <w:rsid w:val="3090FBF2"/>
    <w:rsid w:val="309C0820"/>
    <w:rsid w:val="30AA5271"/>
    <w:rsid w:val="30ACE4DF"/>
    <w:rsid w:val="30B69708"/>
    <w:rsid w:val="30BB7CEB"/>
    <w:rsid w:val="30C35860"/>
    <w:rsid w:val="30C86465"/>
    <w:rsid w:val="30D5EB64"/>
    <w:rsid w:val="30D8CF4E"/>
    <w:rsid w:val="30DDADD7"/>
    <w:rsid w:val="30E16437"/>
    <w:rsid w:val="30E36E6A"/>
    <w:rsid w:val="30E4053F"/>
    <w:rsid w:val="30EC1EE4"/>
    <w:rsid w:val="30FBE3F8"/>
    <w:rsid w:val="310C7D5B"/>
    <w:rsid w:val="3117F84A"/>
    <w:rsid w:val="311EF9BC"/>
    <w:rsid w:val="313DCB4C"/>
    <w:rsid w:val="314DB7F1"/>
    <w:rsid w:val="3151CED3"/>
    <w:rsid w:val="315965E7"/>
    <w:rsid w:val="315D3A78"/>
    <w:rsid w:val="31654E18"/>
    <w:rsid w:val="316B5AD2"/>
    <w:rsid w:val="317ECB89"/>
    <w:rsid w:val="3184A8FC"/>
    <w:rsid w:val="3189A988"/>
    <w:rsid w:val="3189F321"/>
    <w:rsid w:val="31936746"/>
    <w:rsid w:val="3196F6E3"/>
    <w:rsid w:val="31980DCE"/>
    <w:rsid w:val="31A8E441"/>
    <w:rsid w:val="31BFEE3D"/>
    <w:rsid w:val="31C09025"/>
    <w:rsid w:val="31C4D9E3"/>
    <w:rsid w:val="31C8C1E3"/>
    <w:rsid w:val="31DCF557"/>
    <w:rsid w:val="31E51AAF"/>
    <w:rsid w:val="31F79A9D"/>
    <w:rsid w:val="31F9C26A"/>
    <w:rsid w:val="320F78E8"/>
    <w:rsid w:val="3218176F"/>
    <w:rsid w:val="3229DB84"/>
    <w:rsid w:val="322B26FC"/>
    <w:rsid w:val="32367B11"/>
    <w:rsid w:val="323DB573"/>
    <w:rsid w:val="324290C0"/>
    <w:rsid w:val="3243B0F9"/>
    <w:rsid w:val="3246172D"/>
    <w:rsid w:val="32481C86"/>
    <w:rsid w:val="32491B1D"/>
    <w:rsid w:val="324ED31B"/>
    <w:rsid w:val="325053FA"/>
    <w:rsid w:val="3257CEA7"/>
    <w:rsid w:val="32591391"/>
    <w:rsid w:val="3269384D"/>
    <w:rsid w:val="326ECB94"/>
    <w:rsid w:val="3288E885"/>
    <w:rsid w:val="3289E730"/>
    <w:rsid w:val="3290D989"/>
    <w:rsid w:val="329255B4"/>
    <w:rsid w:val="32931A3D"/>
    <w:rsid w:val="32AC5EFA"/>
    <w:rsid w:val="32B49A92"/>
    <w:rsid w:val="32BDF4CC"/>
    <w:rsid w:val="32BFD11A"/>
    <w:rsid w:val="32C051A9"/>
    <w:rsid w:val="32C23FDF"/>
    <w:rsid w:val="32CA08CE"/>
    <w:rsid w:val="32D4E234"/>
    <w:rsid w:val="32DBAB63"/>
    <w:rsid w:val="32E5908E"/>
    <w:rsid w:val="32F69501"/>
    <w:rsid w:val="33024EB4"/>
    <w:rsid w:val="330A34AB"/>
    <w:rsid w:val="3313AC93"/>
    <w:rsid w:val="332BB85E"/>
    <w:rsid w:val="332E44BA"/>
    <w:rsid w:val="3331B2B4"/>
    <w:rsid w:val="33628814"/>
    <w:rsid w:val="33678A27"/>
    <w:rsid w:val="33682663"/>
    <w:rsid w:val="336ECF36"/>
    <w:rsid w:val="3372AD16"/>
    <w:rsid w:val="3376193D"/>
    <w:rsid w:val="33796333"/>
    <w:rsid w:val="337CF06F"/>
    <w:rsid w:val="337D9218"/>
    <w:rsid w:val="33892706"/>
    <w:rsid w:val="338AF3B7"/>
    <w:rsid w:val="338DB724"/>
    <w:rsid w:val="339829F1"/>
    <w:rsid w:val="3399EFF8"/>
    <w:rsid w:val="339B7AE8"/>
    <w:rsid w:val="339DD71B"/>
    <w:rsid w:val="339E8F50"/>
    <w:rsid w:val="33AAE1DA"/>
    <w:rsid w:val="33AC1B8D"/>
    <w:rsid w:val="33C31C6D"/>
    <w:rsid w:val="33D34835"/>
    <w:rsid w:val="33D52712"/>
    <w:rsid w:val="33D9994D"/>
    <w:rsid w:val="33ED7C39"/>
    <w:rsid w:val="33F727E2"/>
    <w:rsid w:val="33FF6E47"/>
    <w:rsid w:val="34142298"/>
    <w:rsid w:val="34180EED"/>
    <w:rsid w:val="341CBA83"/>
    <w:rsid w:val="3423C659"/>
    <w:rsid w:val="34273C25"/>
    <w:rsid w:val="34305944"/>
    <w:rsid w:val="34329709"/>
    <w:rsid w:val="343BBE6A"/>
    <w:rsid w:val="3444BFD7"/>
    <w:rsid w:val="3445FDC3"/>
    <w:rsid w:val="3446B113"/>
    <w:rsid w:val="3450A1FF"/>
    <w:rsid w:val="3460389B"/>
    <w:rsid w:val="34617F27"/>
    <w:rsid w:val="3470829B"/>
    <w:rsid w:val="3478B9DE"/>
    <w:rsid w:val="348EF026"/>
    <w:rsid w:val="349BF931"/>
    <w:rsid w:val="34B2C902"/>
    <w:rsid w:val="34B2FBF0"/>
    <w:rsid w:val="34B84E17"/>
    <w:rsid w:val="34B8F92B"/>
    <w:rsid w:val="34BAFDE9"/>
    <w:rsid w:val="34BB3E70"/>
    <w:rsid w:val="34CD8932"/>
    <w:rsid w:val="34DDAE43"/>
    <w:rsid w:val="34FC39A0"/>
    <w:rsid w:val="35010061"/>
    <w:rsid w:val="350D0A04"/>
    <w:rsid w:val="353027C4"/>
    <w:rsid w:val="35381D3E"/>
    <w:rsid w:val="353D9575"/>
    <w:rsid w:val="35584AE2"/>
    <w:rsid w:val="35592BC0"/>
    <w:rsid w:val="355A099D"/>
    <w:rsid w:val="355A8776"/>
    <w:rsid w:val="35677ECF"/>
    <w:rsid w:val="356C5B6C"/>
    <w:rsid w:val="3571A32A"/>
    <w:rsid w:val="3572A11E"/>
    <w:rsid w:val="3572DB67"/>
    <w:rsid w:val="3585B3B0"/>
    <w:rsid w:val="3586D4B1"/>
    <w:rsid w:val="358F8D40"/>
    <w:rsid w:val="3598298C"/>
    <w:rsid w:val="35A0AB54"/>
    <w:rsid w:val="35A44952"/>
    <w:rsid w:val="35A4F5FC"/>
    <w:rsid w:val="35A88819"/>
    <w:rsid w:val="35B931AD"/>
    <w:rsid w:val="35BB054E"/>
    <w:rsid w:val="35BCDCC4"/>
    <w:rsid w:val="35BF8A0F"/>
    <w:rsid w:val="35C5C4A6"/>
    <w:rsid w:val="35CC001B"/>
    <w:rsid w:val="35CF16BA"/>
    <w:rsid w:val="35D18647"/>
    <w:rsid w:val="35DA3909"/>
    <w:rsid w:val="35DB31AD"/>
    <w:rsid w:val="35E9C308"/>
    <w:rsid w:val="35EAC49D"/>
    <w:rsid w:val="35EE3D9B"/>
    <w:rsid w:val="35EEE02A"/>
    <w:rsid w:val="35F3C204"/>
    <w:rsid w:val="360469C2"/>
    <w:rsid w:val="361877DA"/>
    <w:rsid w:val="361E8924"/>
    <w:rsid w:val="361E9F38"/>
    <w:rsid w:val="3621FBCE"/>
    <w:rsid w:val="36275800"/>
    <w:rsid w:val="362A05D2"/>
    <w:rsid w:val="362C9199"/>
    <w:rsid w:val="3630CB8E"/>
    <w:rsid w:val="3641DAB6"/>
    <w:rsid w:val="36438370"/>
    <w:rsid w:val="364A476B"/>
    <w:rsid w:val="364B93BC"/>
    <w:rsid w:val="364CDFB7"/>
    <w:rsid w:val="3651F04F"/>
    <w:rsid w:val="365ACB33"/>
    <w:rsid w:val="366E279A"/>
    <w:rsid w:val="36716341"/>
    <w:rsid w:val="3679C677"/>
    <w:rsid w:val="367FB9FB"/>
    <w:rsid w:val="369F28C7"/>
    <w:rsid w:val="36A12C43"/>
    <w:rsid w:val="36A567D1"/>
    <w:rsid w:val="36B00879"/>
    <w:rsid w:val="36B6305E"/>
    <w:rsid w:val="36C195A9"/>
    <w:rsid w:val="36C52CAF"/>
    <w:rsid w:val="36CDDC07"/>
    <w:rsid w:val="36D4A5F4"/>
    <w:rsid w:val="36E9B02C"/>
    <w:rsid w:val="36EDA6BB"/>
    <w:rsid w:val="36F0ECB9"/>
    <w:rsid w:val="36F9E78A"/>
    <w:rsid w:val="36FF6809"/>
    <w:rsid w:val="37098D75"/>
    <w:rsid w:val="3714A1A3"/>
    <w:rsid w:val="3716F9E2"/>
    <w:rsid w:val="372CE4D7"/>
    <w:rsid w:val="3733F803"/>
    <w:rsid w:val="37370519"/>
    <w:rsid w:val="3741A537"/>
    <w:rsid w:val="375B7D7B"/>
    <w:rsid w:val="37631FF2"/>
    <w:rsid w:val="37645631"/>
    <w:rsid w:val="3779A175"/>
    <w:rsid w:val="377E8242"/>
    <w:rsid w:val="37817EB1"/>
    <w:rsid w:val="37860624"/>
    <w:rsid w:val="3791DB0E"/>
    <w:rsid w:val="379BA685"/>
    <w:rsid w:val="379DBE7F"/>
    <w:rsid w:val="37A1F426"/>
    <w:rsid w:val="37AD37A5"/>
    <w:rsid w:val="37C27412"/>
    <w:rsid w:val="37C9F6CB"/>
    <w:rsid w:val="37D71DEC"/>
    <w:rsid w:val="37DB3ABE"/>
    <w:rsid w:val="37DBD704"/>
    <w:rsid w:val="37E058B9"/>
    <w:rsid w:val="37E25636"/>
    <w:rsid w:val="37E28080"/>
    <w:rsid w:val="37E4C2CD"/>
    <w:rsid w:val="37EBD9DE"/>
    <w:rsid w:val="37F6DD83"/>
    <w:rsid w:val="38004022"/>
    <w:rsid w:val="3801DC2F"/>
    <w:rsid w:val="38096E13"/>
    <w:rsid w:val="381C11E1"/>
    <w:rsid w:val="3820116C"/>
    <w:rsid w:val="3821153F"/>
    <w:rsid w:val="38220FD2"/>
    <w:rsid w:val="38237DD3"/>
    <w:rsid w:val="382619BE"/>
    <w:rsid w:val="38301B05"/>
    <w:rsid w:val="38335BBE"/>
    <w:rsid w:val="38532F63"/>
    <w:rsid w:val="3860B951"/>
    <w:rsid w:val="3862DDA7"/>
    <w:rsid w:val="38687DC1"/>
    <w:rsid w:val="3871AE57"/>
    <w:rsid w:val="387758C4"/>
    <w:rsid w:val="3879D102"/>
    <w:rsid w:val="387C3A0E"/>
    <w:rsid w:val="38808ACD"/>
    <w:rsid w:val="3881DEFD"/>
    <w:rsid w:val="388AA922"/>
    <w:rsid w:val="388B6294"/>
    <w:rsid w:val="388C8F40"/>
    <w:rsid w:val="38A55DD6"/>
    <w:rsid w:val="38A71BD0"/>
    <w:rsid w:val="38A728A1"/>
    <w:rsid w:val="38AD85C7"/>
    <w:rsid w:val="38B6E2A5"/>
    <w:rsid w:val="38D84C8A"/>
    <w:rsid w:val="38DB2CA0"/>
    <w:rsid w:val="38E1A24D"/>
    <w:rsid w:val="38E2A279"/>
    <w:rsid w:val="38E97969"/>
    <w:rsid w:val="38EE135D"/>
    <w:rsid w:val="38F3A7B6"/>
    <w:rsid w:val="3901D07C"/>
    <w:rsid w:val="3913E103"/>
    <w:rsid w:val="39198FD4"/>
    <w:rsid w:val="391B4BEB"/>
    <w:rsid w:val="391E2B0F"/>
    <w:rsid w:val="3923D325"/>
    <w:rsid w:val="3924510F"/>
    <w:rsid w:val="39264558"/>
    <w:rsid w:val="3949DE65"/>
    <w:rsid w:val="394B97B8"/>
    <w:rsid w:val="39519DA6"/>
    <w:rsid w:val="39544CB8"/>
    <w:rsid w:val="395CFA33"/>
    <w:rsid w:val="395F7659"/>
    <w:rsid w:val="39669929"/>
    <w:rsid w:val="397DF4D7"/>
    <w:rsid w:val="39805678"/>
    <w:rsid w:val="39931BBC"/>
    <w:rsid w:val="39934A15"/>
    <w:rsid w:val="39970427"/>
    <w:rsid w:val="399979BB"/>
    <w:rsid w:val="399A2583"/>
    <w:rsid w:val="39A5E3DC"/>
    <w:rsid w:val="39A6EAE6"/>
    <w:rsid w:val="39A85657"/>
    <w:rsid w:val="39B775E2"/>
    <w:rsid w:val="39CFF049"/>
    <w:rsid w:val="39D01EB1"/>
    <w:rsid w:val="39D5BE61"/>
    <w:rsid w:val="39D66F63"/>
    <w:rsid w:val="39F080AB"/>
    <w:rsid w:val="39F4A214"/>
    <w:rsid w:val="39F75CA9"/>
    <w:rsid w:val="39F91AE2"/>
    <w:rsid w:val="3A033FFA"/>
    <w:rsid w:val="3A05A02B"/>
    <w:rsid w:val="3A1912AE"/>
    <w:rsid w:val="3A1C7C97"/>
    <w:rsid w:val="3A1DAF5E"/>
    <w:rsid w:val="3A1F1819"/>
    <w:rsid w:val="3A205AF1"/>
    <w:rsid w:val="3A2150EE"/>
    <w:rsid w:val="3A29D1A6"/>
    <w:rsid w:val="3A348E3B"/>
    <w:rsid w:val="3A3DAACB"/>
    <w:rsid w:val="3A456B5F"/>
    <w:rsid w:val="3A4DBA97"/>
    <w:rsid w:val="3A55B8A9"/>
    <w:rsid w:val="3A5E3BD2"/>
    <w:rsid w:val="3A61A133"/>
    <w:rsid w:val="3A686523"/>
    <w:rsid w:val="3A7F4B15"/>
    <w:rsid w:val="3A8026D8"/>
    <w:rsid w:val="3A8A3069"/>
    <w:rsid w:val="3A911BA7"/>
    <w:rsid w:val="3A990C1B"/>
    <w:rsid w:val="3A9A9C6A"/>
    <w:rsid w:val="3AA13675"/>
    <w:rsid w:val="3AA2FF25"/>
    <w:rsid w:val="3AA821AB"/>
    <w:rsid w:val="3AB2A07C"/>
    <w:rsid w:val="3AB9A0C6"/>
    <w:rsid w:val="3ABCDDAB"/>
    <w:rsid w:val="3AC0CF22"/>
    <w:rsid w:val="3ACCE1C0"/>
    <w:rsid w:val="3ACDB58B"/>
    <w:rsid w:val="3AD32D56"/>
    <w:rsid w:val="3AD3CBD5"/>
    <w:rsid w:val="3AE39226"/>
    <w:rsid w:val="3AE5C5C9"/>
    <w:rsid w:val="3AE84BEB"/>
    <w:rsid w:val="3AE877FC"/>
    <w:rsid w:val="3AE921E2"/>
    <w:rsid w:val="3AE9FCA9"/>
    <w:rsid w:val="3AF501C5"/>
    <w:rsid w:val="3AF77C5E"/>
    <w:rsid w:val="3AFFADEF"/>
    <w:rsid w:val="3B001AB1"/>
    <w:rsid w:val="3B04E199"/>
    <w:rsid w:val="3B08149B"/>
    <w:rsid w:val="3B0E542C"/>
    <w:rsid w:val="3B1AA531"/>
    <w:rsid w:val="3B2243AF"/>
    <w:rsid w:val="3B27C1B4"/>
    <w:rsid w:val="3B2C6F66"/>
    <w:rsid w:val="3B2E7E45"/>
    <w:rsid w:val="3B316E69"/>
    <w:rsid w:val="3B32B1CB"/>
    <w:rsid w:val="3B330843"/>
    <w:rsid w:val="3B388C73"/>
    <w:rsid w:val="3B40926C"/>
    <w:rsid w:val="3B41474F"/>
    <w:rsid w:val="3B434414"/>
    <w:rsid w:val="3B48153A"/>
    <w:rsid w:val="3B497F3D"/>
    <w:rsid w:val="3B4D6970"/>
    <w:rsid w:val="3B52A716"/>
    <w:rsid w:val="3B6BEF12"/>
    <w:rsid w:val="3B841E70"/>
    <w:rsid w:val="3B98837F"/>
    <w:rsid w:val="3BAA2807"/>
    <w:rsid w:val="3BB1D9A1"/>
    <w:rsid w:val="3BB48E14"/>
    <w:rsid w:val="3BB558F0"/>
    <w:rsid w:val="3BB582A1"/>
    <w:rsid w:val="3BBCE527"/>
    <w:rsid w:val="3BC9F2B1"/>
    <w:rsid w:val="3BCA235B"/>
    <w:rsid w:val="3BD04AA9"/>
    <w:rsid w:val="3BD1BFCB"/>
    <w:rsid w:val="3BDE1FC0"/>
    <w:rsid w:val="3BE05324"/>
    <w:rsid w:val="3BF2E79B"/>
    <w:rsid w:val="3C028727"/>
    <w:rsid w:val="3C054B10"/>
    <w:rsid w:val="3C056EB3"/>
    <w:rsid w:val="3C11D7DC"/>
    <w:rsid w:val="3C24985A"/>
    <w:rsid w:val="3C27F46D"/>
    <w:rsid w:val="3C28EFAE"/>
    <w:rsid w:val="3C354277"/>
    <w:rsid w:val="3C35EB8B"/>
    <w:rsid w:val="3C38A03B"/>
    <w:rsid w:val="3C3C51C6"/>
    <w:rsid w:val="3C40D7CB"/>
    <w:rsid w:val="3C459970"/>
    <w:rsid w:val="3C511021"/>
    <w:rsid w:val="3C515063"/>
    <w:rsid w:val="3C52E893"/>
    <w:rsid w:val="3C536F51"/>
    <w:rsid w:val="3C5A4D88"/>
    <w:rsid w:val="3C6D46D6"/>
    <w:rsid w:val="3C73BEE7"/>
    <w:rsid w:val="3C7661D2"/>
    <w:rsid w:val="3C800EBB"/>
    <w:rsid w:val="3C8BA5A5"/>
    <w:rsid w:val="3C96D992"/>
    <w:rsid w:val="3C9C629D"/>
    <w:rsid w:val="3CA4F974"/>
    <w:rsid w:val="3CA6C31D"/>
    <w:rsid w:val="3CA769B9"/>
    <w:rsid w:val="3CADE9DB"/>
    <w:rsid w:val="3CB42FF4"/>
    <w:rsid w:val="3CB4406A"/>
    <w:rsid w:val="3CB89091"/>
    <w:rsid w:val="3CC8C2F4"/>
    <w:rsid w:val="3CD1EFD1"/>
    <w:rsid w:val="3CDAFB1F"/>
    <w:rsid w:val="3CE2A1D5"/>
    <w:rsid w:val="3CE3B906"/>
    <w:rsid w:val="3CEAA3E1"/>
    <w:rsid w:val="3CEDB7B3"/>
    <w:rsid w:val="3CEE1BE0"/>
    <w:rsid w:val="3CF6AE02"/>
    <w:rsid w:val="3D17C077"/>
    <w:rsid w:val="3D1A99CE"/>
    <w:rsid w:val="3D2FD36B"/>
    <w:rsid w:val="3D3CBA77"/>
    <w:rsid w:val="3D4DF637"/>
    <w:rsid w:val="3D57C9DA"/>
    <w:rsid w:val="3D5F1B67"/>
    <w:rsid w:val="3D74C3DB"/>
    <w:rsid w:val="3D7A0F80"/>
    <w:rsid w:val="3D80CE02"/>
    <w:rsid w:val="3D81A398"/>
    <w:rsid w:val="3D849B29"/>
    <w:rsid w:val="3D877577"/>
    <w:rsid w:val="3D8EAC26"/>
    <w:rsid w:val="3D90B2DD"/>
    <w:rsid w:val="3D93F7A4"/>
    <w:rsid w:val="3D99181F"/>
    <w:rsid w:val="3DA24721"/>
    <w:rsid w:val="3DC584CA"/>
    <w:rsid w:val="3DCF524B"/>
    <w:rsid w:val="3DF21F61"/>
    <w:rsid w:val="3DF882A8"/>
    <w:rsid w:val="3DF9A365"/>
    <w:rsid w:val="3DFC96AC"/>
    <w:rsid w:val="3E0009C1"/>
    <w:rsid w:val="3E09B2A9"/>
    <w:rsid w:val="3E2A8C5F"/>
    <w:rsid w:val="3E328820"/>
    <w:rsid w:val="3E3EA0C3"/>
    <w:rsid w:val="3E46BF9A"/>
    <w:rsid w:val="3E4CC28F"/>
    <w:rsid w:val="3E4D895A"/>
    <w:rsid w:val="3E4EC8E8"/>
    <w:rsid w:val="3E5C2A4C"/>
    <w:rsid w:val="3E5D2946"/>
    <w:rsid w:val="3E62DCBD"/>
    <w:rsid w:val="3E69B777"/>
    <w:rsid w:val="3E734846"/>
    <w:rsid w:val="3E78BED6"/>
    <w:rsid w:val="3E7F1C12"/>
    <w:rsid w:val="3E809E2C"/>
    <w:rsid w:val="3E814DFA"/>
    <w:rsid w:val="3E898814"/>
    <w:rsid w:val="3E9A31A3"/>
    <w:rsid w:val="3E9F0873"/>
    <w:rsid w:val="3EB04E1E"/>
    <w:rsid w:val="3EBC7B7B"/>
    <w:rsid w:val="3EBCC3CD"/>
    <w:rsid w:val="3EBF16F8"/>
    <w:rsid w:val="3EC44464"/>
    <w:rsid w:val="3ECDC688"/>
    <w:rsid w:val="3ED5A7B4"/>
    <w:rsid w:val="3ED75A9C"/>
    <w:rsid w:val="3ED9FDE8"/>
    <w:rsid w:val="3EE7BAEF"/>
    <w:rsid w:val="3EEFC931"/>
    <w:rsid w:val="3EF50F11"/>
    <w:rsid w:val="3EFE928F"/>
    <w:rsid w:val="3F03EC24"/>
    <w:rsid w:val="3F10094B"/>
    <w:rsid w:val="3F4801F4"/>
    <w:rsid w:val="3F49D9B1"/>
    <w:rsid w:val="3F573FDF"/>
    <w:rsid w:val="3F58DC59"/>
    <w:rsid w:val="3F6E5285"/>
    <w:rsid w:val="3F76CD8A"/>
    <w:rsid w:val="3F7E3F32"/>
    <w:rsid w:val="3F86DBFD"/>
    <w:rsid w:val="3F89DCE6"/>
    <w:rsid w:val="3F97DBFA"/>
    <w:rsid w:val="3FA046AA"/>
    <w:rsid w:val="3FA44FCD"/>
    <w:rsid w:val="3FACE283"/>
    <w:rsid w:val="3FAF34BB"/>
    <w:rsid w:val="3FB41FC5"/>
    <w:rsid w:val="3FBEC432"/>
    <w:rsid w:val="3FCDAD1B"/>
    <w:rsid w:val="3FD46D2A"/>
    <w:rsid w:val="3FD51807"/>
    <w:rsid w:val="3FD91110"/>
    <w:rsid w:val="3FF33400"/>
    <w:rsid w:val="40040222"/>
    <w:rsid w:val="400904A4"/>
    <w:rsid w:val="4012DBB3"/>
    <w:rsid w:val="4017623E"/>
    <w:rsid w:val="401B7667"/>
    <w:rsid w:val="40238DEF"/>
    <w:rsid w:val="4028B4BF"/>
    <w:rsid w:val="402C1503"/>
    <w:rsid w:val="403442BD"/>
    <w:rsid w:val="4036984B"/>
    <w:rsid w:val="4038B10B"/>
    <w:rsid w:val="40416885"/>
    <w:rsid w:val="4044EEFB"/>
    <w:rsid w:val="40461893"/>
    <w:rsid w:val="404BF2BB"/>
    <w:rsid w:val="40510CB9"/>
    <w:rsid w:val="4056A6A9"/>
    <w:rsid w:val="4068665B"/>
    <w:rsid w:val="40705349"/>
    <w:rsid w:val="4070DDC8"/>
    <w:rsid w:val="40767418"/>
    <w:rsid w:val="407B043E"/>
    <w:rsid w:val="4080F703"/>
    <w:rsid w:val="408F7495"/>
    <w:rsid w:val="40955E63"/>
    <w:rsid w:val="4098B7F0"/>
    <w:rsid w:val="409C9CD5"/>
    <w:rsid w:val="409DE113"/>
    <w:rsid w:val="409FD4FA"/>
    <w:rsid w:val="40A68776"/>
    <w:rsid w:val="40AA7BDC"/>
    <w:rsid w:val="40AEBFF7"/>
    <w:rsid w:val="40B453F9"/>
    <w:rsid w:val="40C56A5A"/>
    <w:rsid w:val="40CF3EA7"/>
    <w:rsid w:val="40D0D587"/>
    <w:rsid w:val="40D426F4"/>
    <w:rsid w:val="40D78FEF"/>
    <w:rsid w:val="40D8A486"/>
    <w:rsid w:val="40DD17F3"/>
    <w:rsid w:val="40DE27AF"/>
    <w:rsid w:val="40E1F3B8"/>
    <w:rsid w:val="40E249CC"/>
    <w:rsid w:val="40E9E13E"/>
    <w:rsid w:val="40EA0AEC"/>
    <w:rsid w:val="40ED6E8C"/>
    <w:rsid w:val="40EFD945"/>
    <w:rsid w:val="40F8D447"/>
    <w:rsid w:val="41009D49"/>
    <w:rsid w:val="4100AC28"/>
    <w:rsid w:val="410AFAB9"/>
    <w:rsid w:val="411E438C"/>
    <w:rsid w:val="411F5CA8"/>
    <w:rsid w:val="4132E80E"/>
    <w:rsid w:val="413407AB"/>
    <w:rsid w:val="413555F1"/>
    <w:rsid w:val="4136DFF5"/>
    <w:rsid w:val="413BF91D"/>
    <w:rsid w:val="41428B81"/>
    <w:rsid w:val="4146FFAA"/>
    <w:rsid w:val="414D1311"/>
    <w:rsid w:val="414D1B24"/>
    <w:rsid w:val="415415B8"/>
    <w:rsid w:val="41622DF7"/>
    <w:rsid w:val="416915F0"/>
    <w:rsid w:val="417A9304"/>
    <w:rsid w:val="417C758B"/>
    <w:rsid w:val="41B385B4"/>
    <w:rsid w:val="41B42827"/>
    <w:rsid w:val="41C8F233"/>
    <w:rsid w:val="41E7B845"/>
    <w:rsid w:val="41E9AA84"/>
    <w:rsid w:val="41F8516A"/>
    <w:rsid w:val="41F8FAD4"/>
    <w:rsid w:val="41FD77F7"/>
    <w:rsid w:val="420576B4"/>
    <w:rsid w:val="4207D011"/>
    <w:rsid w:val="4214E28C"/>
    <w:rsid w:val="422E6165"/>
    <w:rsid w:val="4237E969"/>
    <w:rsid w:val="42412437"/>
    <w:rsid w:val="424FF5EB"/>
    <w:rsid w:val="42528EA4"/>
    <w:rsid w:val="4253ED91"/>
    <w:rsid w:val="4256298C"/>
    <w:rsid w:val="425B8300"/>
    <w:rsid w:val="427DEE62"/>
    <w:rsid w:val="428DE73D"/>
    <w:rsid w:val="428E5CB0"/>
    <w:rsid w:val="4292A48B"/>
    <w:rsid w:val="42A8C351"/>
    <w:rsid w:val="42B0EA15"/>
    <w:rsid w:val="42B0F763"/>
    <w:rsid w:val="42B9BAE1"/>
    <w:rsid w:val="42BBBEF5"/>
    <w:rsid w:val="42C882EC"/>
    <w:rsid w:val="42C8B96E"/>
    <w:rsid w:val="42CCB531"/>
    <w:rsid w:val="42D484CF"/>
    <w:rsid w:val="42E216FC"/>
    <w:rsid w:val="42F0A3D6"/>
    <w:rsid w:val="42F0F260"/>
    <w:rsid w:val="42F11076"/>
    <w:rsid w:val="42F9B8CC"/>
    <w:rsid w:val="42FED044"/>
    <w:rsid w:val="42FF3106"/>
    <w:rsid w:val="430485B6"/>
    <w:rsid w:val="430E04AC"/>
    <w:rsid w:val="43144E07"/>
    <w:rsid w:val="4316761E"/>
    <w:rsid w:val="431AF4FB"/>
    <w:rsid w:val="431AFD78"/>
    <w:rsid w:val="431D3357"/>
    <w:rsid w:val="4323B81E"/>
    <w:rsid w:val="43295BE7"/>
    <w:rsid w:val="432DFA11"/>
    <w:rsid w:val="4345F287"/>
    <w:rsid w:val="43469DA5"/>
    <w:rsid w:val="4347FFF5"/>
    <w:rsid w:val="434C777D"/>
    <w:rsid w:val="43506387"/>
    <w:rsid w:val="435A2D31"/>
    <w:rsid w:val="435F7E6B"/>
    <w:rsid w:val="436F31B2"/>
    <w:rsid w:val="4375F2D8"/>
    <w:rsid w:val="4377FCA6"/>
    <w:rsid w:val="437B3384"/>
    <w:rsid w:val="437E1E12"/>
    <w:rsid w:val="437F0CF0"/>
    <w:rsid w:val="438478E1"/>
    <w:rsid w:val="43851CDA"/>
    <w:rsid w:val="4389EF5E"/>
    <w:rsid w:val="4390B45D"/>
    <w:rsid w:val="4391B98A"/>
    <w:rsid w:val="43A0E944"/>
    <w:rsid w:val="43C84E9D"/>
    <w:rsid w:val="43CB7ACC"/>
    <w:rsid w:val="43CD9065"/>
    <w:rsid w:val="43CEB0B3"/>
    <w:rsid w:val="43D5E858"/>
    <w:rsid w:val="43D9F062"/>
    <w:rsid w:val="43DB3B1B"/>
    <w:rsid w:val="43F0BE45"/>
    <w:rsid w:val="43F150EC"/>
    <w:rsid w:val="43F7D9AB"/>
    <w:rsid w:val="43FDBE4B"/>
    <w:rsid w:val="44051698"/>
    <w:rsid w:val="44055A16"/>
    <w:rsid w:val="4411FBE9"/>
    <w:rsid w:val="441C1EC6"/>
    <w:rsid w:val="44249C8F"/>
    <w:rsid w:val="4425927F"/>
    <w:rsid w:val="44264094"/>
    <w:rsid w:val="442E2E59"/>
    <w:rsid w:val="442F43B6"/>
    <w:rsid w:val="4435E8AF"/>
    <w:rsid w:val="443DA34F"/>
    <w:rsid w:val="444E315C"/>
    <w:rsid w:val="444F8CAF"/>
    <w:rsid w:val="44527C2B"/>
    <w:rsid w:val="445395D2"/>
    <w:rsid w:val="44648548"/>
    <w:rsid w:val="446C53C5"/>
    <w:rsid w:val="446E2EAD"/>
    <w:rsid w:val="446E597C"/>
    <w:rsid w:val="447F559F"/>
    <w:rsid w:val="448D723B"/>
    <w:rsid w:val="448F5176"/>
    <w:rsid w:val="44929B82"/>
    <w:rsid w:val="44997710"/>
    <w:rsid w:val="449F5728"/>
    <w:rsid w:val="44A02A47"/>
    <w:rsid w:val="44A84FA5"/>
    <w:rsid w:val="44B38E75"/>
    <w:rsid w:val="44BA9ABB"/>
    <w:rsid w:val="44C5516A"/>
    <w:rsid w:val="44C980C9"/>
    <w:rsid w:val="44D01C26"/>
    <w:rsid w:val="44D1E2D5"/>
    <w:rsid w:val="44D39DF9"/>
    <w:rsid w:val="44D49091"/>
    <w:rsid w:val="44DCB132"/>
    <w:rsid w:val="44E710F0"/>
    <w:rsid w:val="450C2D45"/>
    <w:rsid w:val="451234EA"/>
    <w:rsid w:val="451734AC"/>
    <w:rsid w:val="452CE136"/>
    <w:rsid w:val="45356445"/>
    <w:rsid w:val="453818DE"/>
    <w:rsid w:val="453EF672"/>
    <w:rsid w:val="453F5CFC"/>
    <w:rsid w:val="45445BE3"/>
    <w:rsid w:val="454788AF"/>
    <w:rsid w:val="4552EE95"/>
    <w:rsid w:val="455C8573"/>
    <w:rsid w:val="45637A2F"/>
    <w:rsid w:val="45649235"/>
    <w:rsid w:val="4565DE1D"/>
    <w:rsid w:val="45674B2D"/>
    <w:rsid w:val="4568680C"/>
    <w:rsid w:val="456CF769"/>
    <w:rsid w:val="45700337"/>
    <w:rsid w:val="4574297A"/>
    <w:rsid w:val="4575C121"/>
    <w:rsid w:val="45778C5B"/>
    <w:rsid w:val="45846B4A"/>
    <w:rsid w:val="45915F05"/>
    <w:rsid w:val="4592731D"/>
    <w:rsid w:val="459407A1"/>
    <w:rsid w:val="459ACE55"/>
    <w:rsid w:val="45AD90F1"/>
    <w:rsid w:val="45B5B72C"/>
    <w:rsid w:val="45B64C17"/>
    <w:rsid w:val="45BB81E2"/>
    <w:rsid w:val="45BC04C9"/>
    <w:rsid w:val="45C48C7F"/>
    <w:rsid w:val="45D6FE93"/>
    <w:rsid w:val="45D7B61F"/>
    <w:rsid w:val="45E284F4"/>
    <w:rsid w:val="45EDD27C"/>
    <w:rsid w:val="45EF9DDD"/>
    <w:rsid w:val="45F2A676"/>
    <w:rsid w:val="4607D28C"/>
    <w:rsid w:val="4612C0E5"/>
    <w:rsid w:val="461C9415"/>
    <w:rsid w:val="461CA2E7"/>
    <w:rsid w:val="4625A8B2"/>
    <w:rsid w:val="46262401"/>
    <w:rsid w:val="462AACD2"/>
    <w:rsid w:val="462DD876"/>
    <w:rsid w:val="4639AA3D"/>
    <w:rsid w:val="463C28D3"/>
    <w:rsid w:val="464CD691"/>
    <w:rsid w:val="464F518F"/>
    <w:rsid w:val="4653DA22"/>
    <w:rsid w:val="465C1A42"/>
    <w:rsid w:val="4668801D"/>
    <w:rsid w:val="4671F4F4"/>
    <w:rsid w:val="467A3B97"/>
    <w:rsid w:val="467D8218"/>
    <w:rsid w:val="467FAA42"/>
    <w:rsid w:val="46893CE1"/>
    <w:rsid w:val="469B9C73"/>
    <w:rsid w:val="46A47B67"/>
    <w:rsid w:val="46A99323"/>
    <w:rsid w:val="46B073FA"/>
    <w:rsid w:val="46BD961E"/>
    <w:rsid w:val="46BDAA10"/>
    <w:rsid w:val="46C05EFA"/>
    <w:rsid w:val="46C094BC"/>
    <w:rsid w:val="46CC34D1"/>
    <w:rsid w:val="46CDB7F6"/>
    <w:rsid w:val="46D2CD3D"/>
    <w:rsid w:val="46D38A35"/>
    <w:rsid w:val="46D65F36"/>
    <w:rsid w:val="46D9718D"/>
    <w:rsid w:val="46DACE78"/>
    <w:rsid w:val="46E1FF3F"/>
    <w:rsid w:val="46EC863B"/>
    <w:rsid w:val="46F1C46E"/>
    <w:rsid w:val="46F807E0"/>
    <w:rsid w:val="46FA7967"/>
    <w:rsid w:val="4700DE13"/>
    <w:rsid w:val="473BD1D4"/>
    <w:rsid w:val="473EE733"/>
    <w:rsid w:val="474985CF"/>
    <w:rsid w:val="474F8FE5"/>
    <w:rsid w:val="474FBC3C"/>
    <w:rsid w:val="4756C208"/>
    <w:rsid w:val="475FA3D4"/>
    <w:rsid w:val="4766591C"/>
    <w:rsid w:val="476B97CE"/>
    <w:rsid w:val="47715F9E"/>
    <w:rsid w:val="4771EF01"/>
    <w:rsid w:val="47869202"/>
    <w:rsid w:val="478888FB"/>
    <w:rsid w:val="478C2D14"/>
    <w:rsid w:val="479D6F7B"/>
    <w:rsid w:val="47A32CA2"/>
    <w:rsid w:val="47B5A8D4"/>
    <w:rsid w:val="47B6BFE0"/>
    <w:rsid w:val="47E156B4"/>
    <w:rsid w:val="47E7735D"/>
    <w:rsid w:val="47E807D3"/>
    <w:rsid w:val="47E87938"/>
    <w:rsid w:val="47ED7F1F"/>
    <w:rsid w:val="47EE6AA7"/>
    <w:rsid w:val="48135E13"/>
    <w:rsid w:val="481377D6"/>
    <w:rsid w:val="481B29DB"/>
    <w:rsid w:val="481FC171"/>
    <w:rsid w:val="4823DFB0"/>
    <w:rsid w:val="4825D73E"/>
    <w:rsid w:val="4826D450"/>
    <w:rsid w:val="482D9CFD"/>
    <w:rsid w:val="482EEC93"/>
    <w:rsid w:val="48327193"/>
    <w:rsid w:val="48352222"/>
    <w:rsid w:val="483670FE"/>
    <w:rsid w:val="48367117"/>
    <w:rsid w:val="4836BCAF"/>
    <w:rsid w:val="484C2292"/>
    <w:rsid w:val="48530C90"/>
    <w:rsid w:val="485659FA"/>
    <w:rsid w:val="486973E4"/>
    <w:rsid w:val="48827BFA"/>
    <w:rsid w:val="4884DB3D"/>
    <w:rsid w:val="4887A630"/>
    <w:rsid w:val="48981C02"/>
    <w:rsid w:val="48A5D355"/>
    <w:rsid w:val="48AF534E"/>
    <w:rsid w:val="48BB8FF3"/>
    <w:rsid w:val="48C20D7E"/>
    <w:rsid w:val="48C5C8BD"/>
    <w:rsid w:val="48CA7C90"/>
    <w:rsid w:val="48DB3473"/>
    <w:rsid w:val="48F80DB2"/>
    <w:rsid w:val="48FD1F46"/>
    <w:rsid w:val="48FD2F7C"/>
    <w:rsid w:val="490E4CE9"/>
    <w:rsid w:val="4923E331"/>
    <w:rsid w:val="493D4B46"/>
    <w:rsid w:val="494829A3"/>
    <w:rsid w:val="494FFB0D"/>
    <w:rsid w:val="495DEA6D"/>
    <w:rsid w:val="4961E23E"/>
    <w:rsid w:val="49638732"/>
    <w:rsid w:val="4973169C"/>
    <w:rsid w:val="4983D834"/>
    <w:rsid w:val="498717D8"/>
    <w:rsid w:val="49927091"/>
    <w:rsid w:val="4994967A"/>
    <w:rsid w:val="4996B3C7"/>
    <w:rsid w:val="499F84C6"/>
    <w:rsid w:val="49A026B0"/>
    <w:rsid w:val="49D10A19"/>
    <w:rsid w:val="49D6A33C"/>
    <w:rsid w:val="49DC8860"/>
    <w:rsid w:val="49E33EC4"/>
    <w:rsid w:val="49E9A9C4"/>
    <w:rsid w:val="49EF00C3"/>
    <w:rsid w:val="49F1D676"/>
    <w:rsid w:val="49F9AD76"/>
    <w:rsid w:val="49F9B464"/>
    <w:rsid w:val="4A05C4D5"/>
    <w:rsid w:val="4A1AF9D2"/>
    <w:rsid w:val="4A237691"/>
    <w:rsid w:val="4A2D383C"/>
    <w:rsid w:val="4A2FF317"/>
    <w:rsid w:val="4A389421"/>
    <w:rsid w:val="4A42FCF5"/>
    <w:rsid w:val="4A4ECAE6"/>
    <w:rsid w:val="4A514583"/>
    <w:rsid w:val="4A5FCB9C"/>
    <w:rsid w:val="4A680079"/>
    <w:rsid w:val="4A6AA37D"/>
    <w:rsid w:val="4A73C642"/>
    <w:rsid w:val="4A776F5A"/>
    <w:rsid w:val="4A901284"/>
    <w:rsid w:val="4A98448F"/>
    <w:rsid w:val="4A9C053C"/>
    <w:rsid w:val="4AA06200"/>
    <w:rsid w:val="4AA8E836"/>
    <w:rsid w:val="4AA9C3D2"/>
    <w:rsid w:val="4AAC5C02"/>
    <w:rsid w:val="4AADD229"/>
    <w:rsid w:val="4AB42B29"/>
    <w:rsid w:val="4AC6A032"/>
    <w:rsid w:val="4AD4FF46"/>
    <w:rsid w:val="4AE20609"/>
    <w:rsid w:val="4AE5C455"/>
    <w:rsid w:val="4AE5CD99"/>
    <w:rsid w:val="4AF35499"/>
    <w:rsid w:val="4AF49FE5"/>
    <w:rsid w:val="4AF7AC36"/>
    <w:rsid w:val="4B0488E0"/>
    <w:rsid w:val="4B090E14"/>
    <w:rsid w:val="4B0B520A"/>
    <w:rsid w:val="4B0D38CC"/>
    <w:rsid w:val="4B219968"/>
    <w:rsid w:val="4B2982B2"/>
    <w:rsid w:val="4B2E8D25"/>
    <w:rsid w:val="4B2F8D87"/>
    <w:rsid w:val="4B2FFDCA"/>
    <w:rsid w:val="4B48CCDE"/>
    <w:rsid w:val="4B535414"/>
    <w:rsid w:val="4B58E289"/>
    <w:rsid w:val="4B669210"/>
    <w:rsid w:val="4B7E60CE"/>
    <w:rsid w:val="4B85700D"/>
    <w:rsid w:val="4B86A612"/>
    <w:rsid w:val="4B89025A"/>
    <w:rsid w:val="4B8CF9D4"/>
    <w:rsid w:val="4B9053C5"/>
    <w:rsid w:val="4B912DCA"/>
    <w:rsid w:val="4B91CEC8"/>
    <w:rsid w:val="4B92CD56"/>
    <w:rsid w:val="4B99A392"/>
    <w:rsid w:val="4BA20858"/>
    <w:rsid w:val="4BA400A2"/>
    <w:rsid w:val="4BB41775"/>
    <w:rsid w:val="4BB67987"/>
    <w:rsid w:val="4BBEA5B1"/>
    <w:rsid w:val="4BC2A9F3"/>
    <w:rsid w:val="4BC75FA5"/>
    <w:rsid w:val="4BC8CDCF"/>
    <w:rsid w:val="4BD18CE6"/>
    <w:rsid w:val="4BD81E4E"/>
    <w:rsid w:val="4BD8463E"/>
    <w:rsid w:val="4BDA9938"/>
    <w:rsid w:val="4BDD7417"/>
    <w:rsid w:val="4BE28063"/>
    <w:rsid w:val="4BF23382"/>
    <w:rsid w:val="4BFF8223"/>
    <w:rsid w:val="4C093811"/>
    <w:rsid w:val="4C0BE555"/>
    <w:rsid w:val="4C0C8A9D"/>
    <w:rsid w:val="4C1BEEDE"/>
    <w:rsid w:val="4C396C77"/>
    <w:rsid w:val="4C3E400C"/>
    <w:rsid w:val="4C3EA0CE"/>
    <w:rsid w:val="4C41E1AE"/>
    <w:rsid w:val="4C527C8F"/>
    <w:rsid w:val="4C5A7833"/>
    <w:rsid w:val="4C5DE068"/>
    <w:rsid w:val="4C606289"/>
    <w:rsid w:val="4C62DDEF"/>
    <w:rsid w:val="4C72E36B"/>
    <w:rsid w:val="4C74ADEF"/>
    <w:rsid w:val="4C7B3921"/>
    <w:rsid w:val="4C872666"/>
    <w:rsid w:val="4C889A28"/>
    <w:rsid w:val="4C8FA303"/>
    <w:rsid w:val="4C994EB7"/>
    <w:rsid w:val="4CAC2F75"/>
    <w:rsid w:val="4CB411F1"/>
    <w:rsid w:val="4CC4BFFE"/>
    <w:rsid w:val="4CC99A3D"/>
    <w:rsid w:val="4CCA90BA"/>
    <w:rsid w:val="4CCE108C"/>
    <w:rsid w:val="4CD0004D"/>
    <w:rsid w:val="4CE2CF57"/>
    <w:rsid w:val="4CEF6F4D"/>
    <w:rsid w:val="4CF206FE"/>
    <w:rsid w:val="4CF3A124"/>
    <w:rsid w:val="4CF72153"/>
    <w:rsid w:val="4D1B1BA3"/>
    <w:rsid w:val="4D466418"/>
    <w:rsid w:val="4D532FDA"/>
    <w:rsid w:val="4D5B8D47"/>
    <w:rsid w:val="4D5BAAC8"/>
    <w:rsid w:val="4D5EF61C"/>
    <w:rsid w:val="4D72C8E9"/>
    <w:rsid w:val="4D732680"/>
    <w:rsid w:val="4D7D0965"/>
    <w:rsid w:val="4D7E3F8D"/>
    <w:rsid w:val="4D82C162"/>
    <w:rsid w:val="4D8ABDAD"/>
    <w:rsid w:val="4D9C5926"/>
    <w:rsid w:val="4D9D891C"/>
    <w:rsid w:val="4DA30FE1"/>
    <w:rsid w:val="4DAA6677"/>
    <w:rsid w:val="4DACEF97"/>
    <w:rsid w:val="4DC0FDDA"/>
    <w:rsid w:val="4DC18CF4"/>
    <w:rsid w:val="4DC9A5C2"/>
    <w:rsid w:val="4DD306E0"/>
    <w:rsid w:val="4DE5054F"/>
    <w:rsid w:val="4DE6CD12"/>
    <w:rsid w:val="4DEA12BB"/>
    <w:rsid w:val="4DEFFE68"/>
    <w:rsid w:val="4E009C56"/>
    <w:rsid w:val="4E024960"/>
    <w:rsid w:val="4E02C82C"/>
    <w:rsid w:val="4E0BDCCC"/>
    <w:rsid w:val="4E106AFC"/>
    <w:rsid w:val="4E189563"/>
    <w:rsid w:val="4E1E39E6"/>
    <w:rsid w:val="4E2272D1"/>
    <w:rsid w:val="4E26914E"/>
    <w:rsid w:val="4E2E1D6C"/>
    <w:rsid w:val="4E447171"/>
    <w:rsid w:val="4E53981E"/>
    <w:rsid w:val="4E66933C"/>
    <w:rsid w:val="4E702670"/>
    <w:rsid w:val="4E7397D3"/>
    <w:rsid w:val="4E803147"/>
    <w:rsid w:val="4E9C22E5"/>
    <w:rsid w:val="4EA1A8B9"/>
    <w:rsid w:val="4EA97FB8"/>
    <w:rsid w:val="4EAA2B44"/>
    <w:rsid w:val="4EB58966"/>
    <w:rsid w:val="4EBE1275"/>
    <w:rsid w:val="4EC3D140"/>
    <w:rsid w:val="4ED5261A"/>
    <w:rsid w:val="4ED76D4E"/>
    <w:rsid w:val="4EEB4698"/>
    <w:rsid w:val="4EEE40E9"/>
    <w:rsid w:val="4EF660F3"/>
    <w:rsid w:val="4F074FA8"/>
    <w:rsid w:val="4F0C2C15"/>
    <w:rsid w:val="4F2BAE60"/>
    <w:rsid w:val="4F473765"/>
    <w:rsid w:val="4F4AB2CC"/>
    <w:rsid w:val="4F557693"/>
    <w:rsid w:val="4F6DE72E"/>
    <w:rsid w:val="4F700BFC"/>
    <w:rsid w:val="4F7192EE"/>
    <w:rsid w:val="4F74D4D3"/>
    <w:rsid w:val="4F77C2DC"/>
    <w:rsid w:val="4F78CB87"/>
    <w:rsid w:val="4F790B55"/>
    <w:rsid w:val="4F7FF026"/>
    <w:rsid w:val="4F8BFD5A"/>
    <w:rsid w:val="4F8C6E81"/>
    <w:rsid w:val="4F93AC5D"/>
    <w:rsid w:val="4FA0C275"/>
    <w:rsid w:val="4FA4FAC9"/>
    <w:rsid w:val="4FA92EA7"/>
    <w:rsid w:val="4FAE9B9C"/>
    <w:rsid w:val="4FAFB427"/>
    <w:rsid w:val="4FCA475B"/>
    <w:rsid w:val="4FCBD539"/>
    <w:rsid w:val="4FCF593D"/>
    <w:rsid w:val="4FD2CF7B"/>
    <w:rsid w:val="4FD53184"/>
    <w:rsid w:val="4FDC3EEC"/>
    <w:rsid w:val="4FE353D3"/>
    <w:rsid w:val="4FE4589E"/>
    <w:rsid w:val="4FEB7A63"/>
    <w:rsid w:val="4FEFB183"/>
    <w:rsid w:val="4FF29390"/>
    <w:rsid w:val="4FF89469"/>
    <w:rsid w:val="5000308F"/>
    <w:rsid w:val="500AF2D3"/>
    <w:rsid w:val="500FC93A"/>
    <w:rsid w:val="5012C19C"/>
    <w:rsid w:val="501580C6"/>
    <w:rsid w:val="5015B701"/>
    <w:rsid w:val="50161945"/>
    <w:rsid w:val="5021926A"/>
    <w:rsid w:val="5030D0D6"/>
    <w:rsid w:val="50326480"/>
    <w:rsid w:val="5032924A"/>
    <w:rsid w:val="50329271"/>
    <w:rsid w:val="50361DCC"/>
    <w:rsid w:val="503F3E89"/>
    <w:rsid w:val="504182FB"/>
    <w:rsid w:val="504685C1"/>
    <w:rsid w:val="5046B29E"/>
    <w:rsid w:val="504A40D9"/>
    <w:rsid w:val="5050BD69"/>
    <w:rsid w:val="5055831A"/>
    <w:rsid w:val="5058D64B"/>
    <w:rsid w:val="5065A1DA"/>
    <w:rsid w:val="5076FF92"/>
    <w:rsid w:val="50790047"/>
    <w:rsid w:val="507D4F65"/>
    <w:rsid w:val="507F69FB"/>
    <w:rsid w:val="50812D8D"/>
    <w:rsid w:val="50860DEE"/>
    <w:rsid w:val="50889E11"/>
    <w:rsid w:val="5088D11E"/>
    <w:rsid w:val="5089D790"/>
    <w:rsid w:val="508A2045"/>
    <w:rsid w:val="50947F9D"/>
    <w:rsid w:val="509C7E4F"/>
    <w:rsid w:val="509CB7F2"/>
    <w:rsid w:val="50A8CEB7"/>
    <w:rsid w:val="50BB0044"/>
    <w:rsid w:val="50C23EC1"/>
    <w:rsid w:val="50C40818"/>
    <w:rsid w:val="50C900EE"/>
    <w:rsid w:val="50CB0C25"/>
    <w:rsid w:val="50CC8187"/>
    <w:rsid w:val="50D07F3E"/>
    <w:rsid w:val="50D1495D"/>
    <w:rsid w:val="50D4DB4A"/>
    <w:rsid w:val="50EBE1A2"/>
    <w:rsid w:val="50ECB8C0"/>
    <w:rsid w:val="50F24BE6"/>
    <w:rsid w:val="50F34A2B"/>
    <w:rsid w:val="50F56640"/>
    <w:rsid w:val="50FAAD2A"/>
    <w:rsid w:val="51083D68"/>
    <w:rsid w:val="510A7276"/>
    <w:rsid w:val="51122C23"/>
    <w:rsid w:val="511751F5"/>
    <w:rsid w:val="511E1C3C"/>
    <w:rsid w:val="5122D3B6"/>
    <w:rsid w:val="51318877"/>
    <w:rsid w:val="5145EAAF"/>
    <w:rsid w:val="5145FB8B"/>
    <w:rsid w:val="51482416"/>
    <w:rsid w:val="514D93F1"/>
    <w:rsid w:val="5154BFC8"/>
    <w:rsid w:val="5156AE4F"/>
    <w:rsid w:val="515923BE"/>
    <w:rsid w:val="515A1393"/>
    <w:rsid w:val="516B57B3"/>
    <w:rsid w:val="51700AC4"/>
    <w:rsid w:val="5178A514"/>
    <w:rsid w:val="51805C30"/>
    <w:rsid w:val="5186185B"/>
    <w:rsid w:val="518C4128"/>
    <w:rsid w:val="5192A40C"/>
    <w:rsid w:val="5193FE24"/>
    <w:rsid w:val="519623F6"/>
    <w:rsid w:val="519A71A3"/>
    <w:rsid w:val="51A0DC48"/>
    <w:rsid w:val="51A2D54F"/>
    <w:rsid w:val="51AF9286"/>
    <w:rsid w:val="51AFAF7B"/>
    <w:rsid w:val="51BA925A"/>
    <w:rsid w:val="51BAC772"/>
    <w:rsid w:val="51BD3360"/>
    <w:rsid w:val="51BFCA3A"/>
    <w:rsid w:val="51BFF24A"/>
    <w:rsid w:val="51BFFFBB"/>
    <w:rsid w:val="51C0FF7C"/>
    <w:rsid w:val="51C69B7A"/>
    <w:rsid w:val="51C84657"/>
    <w:rsid w:val="51CADEA0"/>
    <w:rsid w:val="51CBACCF"/>
    <w:rsid w:val="51CCF79D"/>
    <w:rsid w:val="51CD0D42"/>
    <w:rsid w:val="51CDA2B9"/>
    <w:rsid w:val="51D228A3"/>
    <w:rsid w:val="51D2915A"/>
    <w:rsid w:val="51D381C4"/>
    <w:rsid w:val="51E30D2B"/>
    <w:rsid w:val="51E6C683"/>
    <w:rsid w:val="51F6CDCE"/>
    <w:rsid w:val="51F93DE1"/>
    <w:rsid w:val="51FFCC12"/>
    <w:rsid w:val="5203151D"/>
    <w:rsid w:val="5207CDD6"/>
    <w:rsid w:val="520B5B65"/>
    <w:rsid w:val="520BDE8C"/>
    <w:rsid w:val="520CE35A"/>
    <w:rsid w:val="52163E18"/>
    <w:rsid w:val="521700C2"/>
    <w:rsid w:val="5218D2BE"/>
    <w:rsid w:val="521C3C02"/>
    <w:rsid w:val="521DCBAC"/>
    <w:rsid w:val="5227A812"/>
    <w:rsid w:val="52295278"/>
    <w:rsid w:val="5237E5E1"/>
    <w:rsid w:val="523D3E1C"/>
    <w:rsid w:val="52419C74"/>
    <w:rsid w:val="524DF7BC"/>
    <w:rsid w:val="5254F8FD"/>
    <w:rsid w:val="525A197A"/>
    <w:rsid w:val="526C147C"/>
    <w:rsid w:val="52782B91"/>
    <w:rsid w:val="527A8911"/>
    <w:rsid w:val="5287B203"/>
    <w:rsid w:val="52955794"/>
    <w:rsid w:val="529DB69B"/>
    <w:rsid w:val="52A3308E"/>
    <w:rsid w:val="52ABCD0B"/>
    <w:rsid w:val="52AE33B3"/>
    <w:rsid w:val="52BBC6BB"/>
    <w:rsid w:val="52C3AA04"/>
    <w:rsid w:val="52CA480F"/>
    <w:rsid w:val="52CD1401"/>
    <w:rsid w:val="52CDD541"/>
    <w:rsid w:val="52DC1A61"/>
    <w:rsid w:val="52DCB1D3"/>
    <w:rsid w:val="52E61302"/>
    <w:rsid w:val="52E63C5E"/>
    <w:rsid w:val="52FC7060"/>
    <w:rsid w:val="53101BC7"/>
    <w:rsid w:val="53189AFF"/>
    <w:rsid w:val="53233F5B"/>
    <w:rsid w:val="53267FF6"/>
    <w:rsid w:val="53312ED1"/>
    <w:rsid w:val="5337A066"/>
    <w:rsid w:val="533D5C12"/>
    <w:rsid w:val="534B278A"/>
    <w:rsid w:val="535FE6CB"/>
    <w:rsid w:val="536A7620"/>
    <w:rsid w:val="53751679"/>
    <w:rsid w:val="5375CF1C"/>
    <w:rsid w:val="537B8CF2"/>
    <w:rsid w:val="537CB1BC"/>
    <w:rsid w:val="5382370D"/>
    <w:rsid w:val="538948B0"/>
    <w:rsid w:val="539B1D41"/>
    <w:rsid w:val="539D7080"/>
    <w:rsid w:val="539E5FAF"/>
    <w:rsid w:val="539FD63A"/>
    <w:rsid w:val="53B5DE49"/>
    <w:rsid w:val="53BB7C43"/>
    <w:rsid w:val="53BE64F4"/>
    <w:rsid w:val="53C7C97A"/>
    <w:rsid w:val="53CCDD94"/>
    <w:rsid w:val="53CE9BF1"/>
    <w:rsid w:val="53D09BED"/>
    <w:rsid w:val="53D4044E"/>
    <w:rsid w:val="53E42895"/>
    <w:rsid w:val="53EA95B6"/>
    <w:rsid w:val="53FAB743"/>
    <w:rsid w:val="53FED48E"/>
    <w:rsid w:val="5400400C"/>
    <w:rsid w:val="5402FDF3"/>
    <w:rsid w:val="5404A20B"/>
    <w:rsid w:val="5407EE82"/>
    <w:rsid w:val="540824AB"/>
    <w:rsid w:val="5412964C"/>
    <w:rsid w:val="54206505"/>
    <w:rsid w:val="5440E249"/>
    <w:rsid w:val="5448D236"/>
    <w:rsid w:val="54513365"/>
    <w:rsid w:val="5455CFF2"/>
    <w:rsid w:val="54655E81"/>
    <w:rsid w:val="5469FECD"/>
    <w:rsid w:val="546AEFFA"/>
    <w:rsid w:val="546CAE74"/>
    <w:rsid w:val="546D8E8B"/>
    <w:rsid w:val="546DED51"/>
    <w:rsid w:val="547882F5"/>
    <w:rsid w:val="547E9465"/>
    <w:rsid w:val="5493A376"/>
    <w:rsid w:val="5495B962"/>
    <w:rsid w:val="5496499C"/>
    <w:rsid w:val="549A623A"/>
    <w:rsid w:val="54A91854"/>
    <w:rsid w:val="54B2E565"/>
    <w:rsid w:val="54BE0E6B"/>
    <w:rsid w:val="54BF7CAE"/>
    <w:rsid w:val="54C7C45B"/>
    <w:rsid w:val="54CE5CC3"/>
    <w:rsid w:val="54DEF1D8"/>
    <w:rsid w:val="54E67A07"/>
    <w:rsid w:val="5500A14E"/>
    <w:rsid w:val="55088C4A"/>
    <w:rsid w:val="550A81D4"/>
    <w:rsid w:val="550F4C77"/>
    <w:rsid w:val="551288EF"/>
    <w:rsid w:val="5513A424"/>
    <w:rsid w:val="5523067F"/>
    <w:rsid w:val="55236CFF"/>
    <w:rsid w:val="55289184"/>
    <w:rsid w:val="552C3624"/>
    <w:rsid w:val="552C810D"/>
    <w:rsid w:val="55308105"/>
    <w:rsid w:val="553372E9"/>
    <w:rsid w:val="5537C0A5"/>
    <w:rsid w:val="553AA2C3"/>
    <w:rsid w:val="553E0009"/>
    <w:rsid w:val="553F6865"/>
    <w:rsid w:val="5548AAF4"/>
    <w:rsid w:val="554AC025"/>
    <w:rsid w:val="554DAC13"/>
    <w:rsid w:val="5552C912"/>
    <w:rsid w:val="555F8B8F"/>
    <w:rsid w:val="55680E19"/>
    <w:rsid w:val="5585DCFE"/>
    <w:rsid w:val="5590766B"/>
    <w:rsid w:val="5593FF48"/>
    <w:rsid w:val="5594CEE6"/>
    <w:rsid w:val="559A5D32"/>
    <w:rsid w:val="55AB7426"/>
    <w:rsid w:val="55C73C44"/>
    <w:rsid w:val="55D71BA0"/>
    <w:rsid w:val="55DBB72E"/>
    <w:rsid w:val="55EABF85"/>
    <w:rsid w:val="55ECC009"/>
    <w:rsid w:val="55F8BBEC"/>
    <w:rsid w:val="55FCFBCF"/>
    <w:rsid w:val="55FEC4A9"/>
    <w:rsid w:val="560F36E6"/>
    <w:rsid w:val="56119158"/>
    <w:rsid w:val="5616B6FA"/>
    <w:rsid w:val="56178918"/>
    <w:rsid w:val="56189B61"/>
    <w:rsid w:val="5629F86F"/>
    <w:rsid w:val="562CE12C"/>
    <w:rsid w:val="562FEA1C"/>
    <w:rsid w:val="56341498"/>
    <w:rsid w:val="5638570B"/>
    <w:rsid w:val="563DAC21"/>
    <w:rsid w:val="5646932C"/>
    <w:rsid w:val="56470603"/>
    <w:rsid w:val="5647F497"/>
    <w:rsid w:val="56490E25"/>
    <w:rsid w:val="56497236"/>
    <w:rsid w:val="565FDC37"/>
    <w:rsid w:val="56606E17"/>
    <w:rsid w:val="566121B4"/>
    <w:rsid w:val="5664065D"/>
    <w:rsid w:val="5674F969"/>
    <w:rsid w:val="567BCECE"/>
    <w:rsid w:val="567C09FF"/>
    <w:rsid w:val="567D18C5"/>
    <w:rsid w:val="568FE430"/>
    <w:rsid w:val="5695B68F"/>
    <w:rsid w:val="569BBE56"/>
    <w:rsid w:val="569E9190"/>
    <w:rsid w:val="56AEC229"/>
    <w:rsid w:val="56B40125"/>
    <w:rsid w:val="56C9A112"/>
    <w:rsid w:val="56DAC427"/>
    <w:rsid w:val="56DCBD00"/>
    <w:rsid w:val="56E4E10C"/>
    <w:rsid w:val="56E8D423"/>
    <w:rsid w:val="56EBB85B"/>
    <w:rsid w:val="56ED0377"/>
    <w:rsid w:val="56F180CC"/>
    <w:rsid w:val="56FEC792"/>
    <w:rsid w:val="5705488C"/>
    <w:rsid w:val="5711A013"/>
    <w:rsid w:val="5723C428"/>
    <w:rsid w:val="5723DC42"/>
    <w:rsid w:val="572811B9"/>
    <w:rsid w:val="57363D6F"/>
    <w:rsid w:val="573AA97B"/>
    <w:rsid w:val="5740BEFC"/>
    <w:rsid w:val="574744C4"/>
    <w:rsid w:val="574EC2A8"/>
    <w:rsid w:val="575E359A"/>
    <w:rsid w:val="5764B0EA"/>
    <w:rsid w:val="57671E9B"/>
    <w:rsid w:val="576F0795"/>
    <w:rsid w:val="577A13BD"/>
    <w:rsid w:val="577D3BC5"/>
    <w:rsid w:val="577F62BF"/>
    <w:rsid w:val="57897FCA"/>
    <w:rsid w:val="578DEB23"/>
    <w:rsid w:val="57906F1C"/>
    <w:rsid w:val="57B2D458"/>
    <w:rsid w:val="57C797FA"/>
    <w:rsid w:val="57C7B21B"/>
    <w:rsid w:val="57CB561F"/>
    <w:rsid w:val="57CC2E05"/>
    <w:rsid w:val="57D17302"/>
    <w:rsid w:val="57DCC10E"/>
    <w:rsid w:val="57E4C2A9"/>
    <w:rsid w:val="57E9AA4D"/>
    <w:rsid w:val="57F38884"/>
    <w:rsid w:val="58024C94"/>
    <w:rsid w:val="58133790"/>
    <w:rsid w:val="58270C5D"/>
    <w:rsid w:val="582AD643"/>
    <w:rsid w:val="582B90F1"/>
    <w:rsid w:val="5830A9EB"/>
    <w:rsid w:val="5837778C"/>
    <w:rsid w:val="58389832"/>
    <w:rsid w:val="5844C674"/>
    <w:rsid w:val="584EED80"/>
    <w:rsid w:val="587E6D8E"/>
    <w:rsid w:val="588BB8B0"/>
    <w:rsid w:val="5895CCE5"/>
    <w:rsid w:val="5897E01D"/>
    <w:rsid w:val="5898AB9C"/>
    <w:rsid w:val="589986DD"/>
    <w:rsid w:val="58A6E995"/>
    <w:rsid w:val="58AA50C7"/>
    <w:rsid w:val="58B277E4"/>
    <w:rsid w:val="58B28679"/>
    <w:rsid w:val="58B2AFCD"/>
    <w:rsid w:val="58BF5DBD"/>
    <w:rsid w:val="58C2AC78"/>
    <w:rsid w:val="58C3A783"/>
    <w:rsid w:val="58CCDF01"/>
    <w:rsid w:val="58D065A4"/>
    <w:rsid w:val="58E4A8A0"/>
    <w:rsid w:val="58EF3987"/>
    <w:rsid w:val="58EFDB4E"/>
    <w:rsid w:val="58F6CBC2"/>
    <w:rsid w:val="58FE49E9"/>
    <w:rsid w:val="59043273"/>
    <w:rsid w:val="59051C01"/>
    <w:rsid w:val="5908C1F1"/>
    <w:rsid w:val="590AECEE"/>
    <w:rsid w:val="5911A8D4"/>
    <w:rsid w:val="591B9846"/>
    <w:rsid w:val="592976ED"/>
    <w:rsid w:val="59389231"/>
    <w:rsid w:val="59391942"/>
    <w:rsid w:val="594C96D5"/>
    <w:rsid w:val="59552B8C"/>
    <w:rsid w:val="595AA7BC"/>
    <w:rsid w:val="59670E58"/>
    <w:rsid w:val="5978F8CB"/>
    <w:rsid w:val="5987B2AF"/>
    <w:rsid w:val="5988D116"/>
    <w:rsid w:val="5993033A"/>
    <w:rsid w:val="59937A58"/>
    <w:rsid w:val="5994EC22"/>
    <w:rsid w:val="59988588"/>
    <w:rsid w:val="599F81FF"/>
    <w:rsid w:val="59A778E4"/>
    <w:rsid w:val="59B305A0"/>
    <w:rsid w:val="59BAA38F"/>
    <w:rsid w:val="59BD54D3"/>
    <w:rsid w:val="59C3640F"/>
    <w:rsid w:val="59CE9E2D"/>
    <w:rsid w:val="59DB99EC"/>
    <w:rsid w:val="59EDBD03"/>
    <w:rsid w:val="59F67F86"/>
    <w:rsid w:val="59F8DBF2"/>
    <w:rsid w:val="59FAF4EF"/>
    <w:rsid w:val="59FD38B6"/>
    <w:rsid w:val="59FED406"/>
    <w:rsid w:val="5A0A80C7"/>
    <w:rsid w:val="5A0A8C7F"/>
    <w:rsid w:val="5A10626A"/>
    <w:rsid w:val="5A3265F4"/>
    <w:rsid w:val="5A33DA0B"/>
    <w:rsid w:val="5A52811D"/>
    <w:rsid w:val="5A58A104"/>
    <w:rsid w:val="5A65B9C7"/>
    <w:rsid w:val="5A68857F"/>
    <w:rsid w:val="5A6B949C"/>
    <w:rsid w:val="5A7541AF"/>
    <w:rsid w:val="5A77BFF1"/>
    <w:rsid w:val="5A799B8B"/>
    <w:rsid w:val="5A7E9538"/>
    <w:rsid w:val="5A9188B2"/>
    <w:rsid w:val="5A91E337"/>
    <w:rsid w:val="5A91F0DE"/>
    <w:rsid w:val="5A924E4D"/>
    <w:rsid w:val="5A9FF7F0"/>
    <w:rsid w:val="5AA20EDC"/>
    <w:rsid w:val="5AA24133"/>
    <w:rsid w:val="5AA35FCA"/>
    <w:rsid w:val="5AA6C238"/>
    <w:rsid w:val="5AD5E3A9"/>
    <w:rsid w:val="5AD7FC8A"/>
    <w:rsid w:val="5ADF5F71"/>
    <w:rsid w:val="5AFBEC8B"/>
    <w:rsid w:val="5B0C7AAA"/>
    <w:rsid w:val="5B11F7E6"/>
    <w:rsid w:val="5B12D07E"/>
    <w:rsid w:val="5B1434F1"/>
    <w:rsid w:val="5B1E6671"/>
    <w:rsid w:val="5B21B9A0"/>
    <w:rsid w:val="5B284FBE"/>
    <w:rsid w:val="5B375D2B"/>
    <w:rsid w:val="5B3C23AA"/>
    <w:rsid w:val="5B3D207A"/>
    <w:rsid w:val="5B3D5656"/>
    <w:rsid w:val="5B4A8829"/>
    <w:rsid w:val="5B4B8A73"/>
    <w:rsid w:val="5B4D214E"/>
    <w:rsid w:val="5B5126B3"/>
    <w:rsid w:val="5B58D624"/>
    <w:rsid w:val="5B5C1DC7"/>
    <w:rsid w:val="5B649C84"/>
    <w:rsid w:val="5B6938E2"/>
    <w:rsid w:val="5B6C3FB4"/>
    <w:rsid w:val="5B6F6B27"/>
    <w:rsid w:val="5B8987EB"/>
    <w:rsid w:val="5B8B391B"/>
    <w:rsid w:val="5B96C9A3"/>
    <w:rsid w:val="5B979D29"/>
    <w:rsid w:val="5B9BD435"/>
    <w:rsid w:val="5B9E7FB6"/>
    <w:rsid w:val="5BA16433"/>
    <w:rsid w:val="5BA2154F"/>
    <w:rsid w:val="5BA8CBA6"/>
    <w:rsid w:val="5BA9DB5E"/>
    <w:rsid w:val="5BB36E57"/>
    <w:rsid w:val="5BB80521"/>
    <w:rsid w:val="5BBA3AE7"/>
    <w:rsid w:val="5BC07B73"/>
    <w:rsid w:val="5BC9451D"/>
    <w:rsid w:val="5BD1B8DA"/>
    <w:rsid w:val="5BDED420"/>
    <w:rsid w:val="5BE51136"/>
    <w:rsid w:val="5BE5AB36"/>
    <w:rsid w:val="5BE98628"/>
    <w:rsid w:val="5BEB254F"/>
    <w:rsid w:val="5BF9A207"/>
    <w:rsid w:val="5BFA01C5"/>
    <w:rsid w:val="5BFBE3AC"/>
    <w:rsid w:val="5BFC2191"/>
    <w:rsid w:val="5BFC487D"/>
    <w:rsid w:val="5BFF0910"/>
    <w:rsid w:val="5C0AF533"/>
    <w:rsid w:val="5C11BE1E"/>
    <w:rsid w:val="5C18547B"/>
    <w:rsid w:val="5C19EF17"/>
    <w:rsid w:val="5C1EDB8A"/>
    <w:rsid w:val="5C233298"/>
    <w:rsid w:val="5C24573B"/>
    <w:rsid w:val="5C298B58"/>
    <w:rsid w:val="5C3AA7D8"/>
    <w:rsid w:val="5C3F16AE"/>
    <w:rsid w:val="5C49A701"/>
    <w:rsid w:val="5C4DDDC4"/>
    <w:rsid w:val="5C549EF8"/>
    <w:rsid w:val="5C571A86"/>
    <w:rsid w:val="5C5BA205"/>
    <w:rsid w:val="5C5CE8EC"/>
    <w:rsid w:val="5C5E6FA0"/>
    <w:rsid w:val="5C698535"/>
    <w:rsid w:val="5C77F210"/>
    <w:rsid w:val="5C7B346C"/>
    <w:rsid w:val="5C7C1457"/>
    <w:rsid w:val="5C82488A"/>
    <w:rsid w:val="5C86557D"/>
    <w:rsid w:val="5C87F1D1"/>
    <w:rsid w:val="5C8DC175"/>
    <w:rsid w:val="5C905670"/>
    <w:rsid w:val="5C9A20D2"/>
    <w:rsid w:val="5C9DF03F"/>
    <w:rsid w:val="5CA50179"/>
    <w:rsid w:val="5CA6CCAA"/>
    <w:rsid w:val="5CAD4D64"/>
    <w:rsid w:val="5CB26ADB"/>
    <w:rsid w:val="5CBBABEC"/>
    <w:rsid w:val="5CC26527"/>
    <w:rsid w:val="5CC2E381"/>
    <w:rsid w:val="5CC2FC3C"/>
    <w:rsid w:val="5CC7B335"/>
    <w:rsid w:val="5CD63661"/>
    <w:rsid w:val="5CE75912"/>
    <w:rsid w:val="5CFE6D81"/>
    <w:rsid w:val="5D0246FD"/>
    <w:rsid w:val="5D1FB1B7"/>
    <w:rsid w:val="5D2342DD"/>
    <w:rsid w:val="5D28AEFE"/>
    <w:rsid w:val="5D29304B"/>
    <w:rsid w:val="5D35AB01"/>
    <w:rsid w:val="5D36FE77"/>
    <w:rsid w:val="5D3B2882"/>
    <w:rsid w:val="5D3F1BD7"/>
    <w:rsid w:val="5D403AD2"/>
    <w:rsid w:val="5D45958D"/>
    <w:rsid w:val="5D533813"/>
    <w:rsid w:val="5D5E3A91"/>
    <w:rsid w:val="5D622C08"/>
    <w:rsid w:val="5D76BBF4"/>
    <w:rsid w:val="5D80E4EF"/>
    <w:rsid w:val="5D8194BE"/>
    <w:rsid w:val="5D820818"/>
    <w:rsid w:val="5D8EB2AA"/>
    <w:rsid w:val="5D8F59B2"/>
    <w:rsid w:val="5DAACFAE"/>
    <w:rsid w:val="5DAB8631"/>
    <w:rsid w:val="5DABFBD0"/>
    <w:rsid w:val="5DAEF69B"/>
    <w:rsid w:val="5DAF110D"/>
    <w:rsid w:val="5DC4511F"/>
    <w:rsid w:val="5DCFC37C"/>
    <w:rsid w:val="5DD2949B"/>
    <w:rsid w:val="5DD7CB7F"/>
    <w:rsid w:val="5DD9F6CE"/>
    <w:rsid w:val="5DDA17A2"/>
    <w:rsid w:val="5DE30D69"/>
    <w:rsid w:val="5DFE1B99"/>
    <w:rsid w:val="5E143312"/>
    <w:rsid w:val="5E29AD7C"/>
    <w:rsid w:val="5E2E9C68"/>
    <w:rsid w:val="5E4F0BB5"/>
    <w:rsid w:val="5E56B244"/>
    <w:rsid w:val="5E5B36A7"/>
    <w:rsid w:val="5E5F7D1F"/>
    <w:rsid w:val="5E617BBD"/>
    <w:rsid w:val="5E6635A1"/>
    <w:rsid w:val="5E688C29"/>
    <w:rsid w:val="5E6BFF33"/>
    <w:rsid w:val="5E748D34"/>
    <w:rsid w:val="5E812B64"/>
    <w:rsid w:val="5E87851A"/>
    <w:rsid w:val="5E886144"/>
    <w:rsid w:val="5EA0F0E1"/>
    <w:rsid w:val="5EB268D2"/>
    <w:rsid w:val="5EBB3370"/>
    <w:rsid w:val="5EC7460F"/>
    <w:rsid w:val="5ECF7226"/>
    <w:rsid w:val="5ED02D67"/>
    <w:rsid w:val="5EDC55FE"/>
    <w:rsid w:val="5EDC9C11"/>
    <w:rsid w:val="5EDF3D07"/>
    <w:rsid w:val="5EE77048"/>
    <w:rsid w:val="5EEECF22"/>
    <w:rsid w:val="5EEF6F23"/>
    <w:rsid w:val="5F04D068"/>
    <w:rsid w:val="5F085030"/>
    <w:rsid w:val="5F11D9DB"/>
    <w:rsid w:val="5F170E12"/>
    <w:rsid w:val="5F1A8C90"/>
    <w:rsid w:val="5F21D196"/>
    <w:rsid w:val="5F22E09D"/>
    <w:rsid w:val="5F2A0AF8"/>
    <w:rsid w:val="5F3194E5"/>
    <w:rsid w:val="5F347FA8"/>
    <w:rsid w:val="5F4F2EC6"/>
    <w:rsid w:val="5F5A56EE"/>
    <w:rsid w:val="5F5FE175"/>
    <w:rsid w:val="5F6EE448"/>
    <w:rsid w:val="5F788791"/>
    <w:rsid w:val="5F86CA95"/>
    <w:rsid w:val="5F9094BA"/>
    <w:rsid w:val="5F9F15D4"/>
    <w:rsid w:val="5F9F474B"/>
    <w:rsid w:val="5FAA1FDB"/>
    <w:rsid w:val="5FACE599"/>
    <w:rsid w:val="5FC447D2"/>
    <w:rsid w:val="5FDB6792"/>
    <w:rsid w:val="5FE33378"/>
    <w:rsid w:val="5FF13A48"/>
    <w:rsid w:val="5FF5ACFF"/>
    <w:rsid w:val="5FF636D5"/>
    <w:rsid w:val="5FF9570C"/>
    <w:rsid w:val="5FFB9D29"/>
    <w:rsid w:val="601C19C7"/>
    <w:rsid w:val="601F93AB"/>
    <w:rsid w:val="6024B593"/>
    <w:rsid w:val="6037BBD9"/>
    <w:rsid w:val="6044A227"/>
    <w:rsid w:val="604C1FA0"/>
    <w:rsid w:val="6059DAD0"/>
    <w:rsid w:val="6066E10F"/>
    <w:rsid w:val="606A7168"/>
    <w:rsid w:val="606B15B1"/>
    <w:rsid w:val="6078E3EF"/>
    <w:rsid w:val="608CB048"/>
    <w:rsid w:val="608D8494"/>
    <w:rsid w:val="60994398"/>
    <w:rsid w:val="609DA1C9"/>
    <w:rsid w:val="60B07065"/>
    <w:rsid w:val="60B7596F"/>
    <w:rsid w:val="60B89BFC"/>
    <w:rsid w:val="60BC5F37"/>
    <w:rsid w:val="60C1BC79"/>
    <w:rsid w:val="60C7CE6D"/>
    <w:rsid w:val="60CCB0A6"/>
    <w:rsid w:val="60CEC906"/>
    <w:rsid w:val="60D61CD0"/>
    <w:rsid w:val="60E4EE0E"/>
    <w:rsid w:val="60E578F0"/>
    <w:rsid w:val="60F254D5"/>
    <w:rsid w:val="60F4A134"/>
    <w:rsid w:val="611588CE"/>
    <w:rsid w:val="611C54E5"/>
    <w:rsid w:val="612551DB"/>
    <w:rsid w:val="6129B4A4"/>
    <w:rsid w:val="612F0E69"/>
    <w:rsid w:val="61317CE3"/>
    <w:rsid w:val="6133663F"/>
    <w:rsid w:val="613F65C3"/>
    <w:rsid w:val="61466DDC"/>
    <w:rsid w:val="615424C6"/>
    <w:rsid w:val="61664F99"/>
    <w:rsid w:val="61713B7D"/>
    <w:rsid w:val="618D8ED8"/>
    <w:rsid w:val="61985DA4"/>
    <w:rsid w:val="61A8A6D6"/>
    <w:rsid w:val="61B30E05"/>
    <w:rsid w:val="61B30F53"/>
    <w:rsid w:val="61B61A7F"/>
    <w:rsid w:val="61BDAE7C"/>
    <w:rsid w:val="61C41FB5"/>
    <w:rsid w:val="61C42507"/>
    <w:rsid w:val="61C7F139"/>
    <w:rsid w:val="61C8C2BF"/>
    <w:rsid w:val="61D95D63"/>
    <w:rsid w:val="61D992DC"/>
    <w:rsid w:val="61DD3A9D"/>
    <w:rsid w:val="61DEF4DA"/>
    <w:rsid w:val="61E99101"/>
    <w:rsid w:val="61F0C368"/>
    <w:rsid w:val="6201AC67"/>
    <w:rsid w:val="620E1230"/>
    <w:rsid w:val="623BC0E6"/>
    <w:rsid w:val="623FBBA5"/>
    <w:rsid w:val="624032EE"/>
    <w:rsid w:val="6247CC3B"/>
    <w:rsid w:val="62495308"/>
    <w:rsid w:val="626DA8B5"/>
    <w:rsid w:val="627BE6E2"/>
    <w:rsid w:val="627EC887"/>
    <w:rsid w:val="628497A4"/>
    <w:rsid w:val="62881559"/>
    <w:rsid w:val="62A357C6"/>
    <w:rsid w:val="62A90F41"/>
    <w:rsid w:val="62B13FAE"/>
    <w:rsid w:val="62B284A8"/>
    <w:rsid w:val="62BA1B6A"/>
    <w:rsid w:val="62BCBF56"/>
    <w:rsid w:val="62C995BD"/>
    <w:rsid w:val="62CF0D7A"/>
    <w:rsid w:val="62D1F9D6"/>
    <w:rsid w:val="62DD4C2A"/>
    <w:rsid w:val="62ED4DC9"/>
    <w:rsid w:val="62F9696A"/>
    <w:rsid w:val="63000E6B"/>
    <w:rsid w:val="630DAB65"/>
    <w:rsid w:val="6314143E"/>
    <w:rsid w:val="63222D28"/>
    <w:rsid w:val="63254A34"/>
    <w:rsid w:val="63337551"/>
    <w:rsid w:val="6338317E"/>
    <w:rsid w:val="633B1F37"/>
    <w:rsid w:val="6353598A"/>
    <w:rsid w:val="63539B6B"/>
    <w:rsid w:val="635E09B6"/>
    <w:rsid w:val="6363C1EC"/>
    <w:rsid w:val="637E7B40"/>
    <w:rsid w:val="63821E9D"/>
    <w:rsid w:val="6387143E"/>
    <w:rsid w:val="6390CD3E"/>
    <w:rsid w:val="639C8D8B"/>
    <w:rsid w:val="63A83902"/>
    <w:rsid w:val="63B08957"/>
    <w:rsid w:val="63B7318B"/>
    <w:rsid w:val="63BD0097"/>
    <w:rsid w:val="63CCE8D6"/>
    <w:rsid w:val="63D46C9E"/>
    <w:rsid w:val="63D4DF94"/>
    <w:rsid w:val="63D7F833"/>
    <w:rsid w:val="63DBF8CA"/>
    <w:rsid w:val="63E6DBC2"/>
    <w:rsid w:val="63FC4419"/>
    <w:rsid w:val="63FE0E81"/>
    <w:rsid w:val="64026972"/>
    <w:rsid w:val="6404B584"/>
    <w:rsid w:val="640FBF28"/>
    <w:rsid w:val="64122F31"/>
    <w:rsid w:val="642002EB"/>
    <w:rsid w:val="64223399"/>
    <w:rsid w:val="6423B269"/>
    <w:rsid w:val="64283B75"/>
    <w:rsid w:val="642A127B"/>
    <w:rsid w:val="64350E6C"/>
    <w:rsid w:val="644392B0"/>
    <w:rsid w:val="644B6AA5"/>
    <w:rsid w:val="6457E3C9"/>
    <w:rsid w:val="6458BF2A"/>
    <w:rsid w:val="646ECB73"/>
    <w:rsid w:val="64783BC3"/>
    <w:rsid w:val="64970E46"/>
    <w:rsid w:val="649BB660"/>
    <w:rsid w:val="64A53A77"/>
    <w:rsid w:val="64AE82D2"/>
    <w:rsid w:val="64AFF6F5"/>
    <w:rsid w:val="64B1EDAE"/>
    <w:rsid w:val="64BC6182"/>
    <w:rsid w:val="64C12B69"/>
    <w:rsid w:val="64C3C0E8"/>
    <w:rsid w:val="64C60806"/>
    <w:rsid w:val="64D34254"/>
    <w:rsid w:val="64DE84C4"/>
    <w:rsid w:val="64E2D595"/>
    <w:rsid w:val="64F20983"/>
    <w:rsid w:val="64F639CE"/>
    <w:rsid w:val="64F653B3"/>
    <w:rsid w:val="64FB0DA1"/>
    <w:rsid w:val="6502AB71"/>
    <w:rsid w:val="6507DB70"/>
    <w:rsid w:val="6511715D"/>
    <w:rsid w:val="65162866"/>
    <w:rsid w:val="6519369A"/>
    <w:rsid w:val="65286200"/>
    <w:rsid w:val="653A2534"/>
    <w:rsid w:val="6544C5BB"/>
    <w:rsid w:val="6551FC13"/>
    <w:rsid w:val="655499F0"/>
    <w:rsid w:val="655583A1"/>
    <w:rsid w:val="655C4F9F"/>
    <w:rsid w:val="65619F71"/>
    <w:rsid w:val="6562336F"/>
    <w:rsid w:val="65628797"/>
    <w:rsid w:val="656F9DA9"/>
    <w:rsid w:val="6577EA93"/>
    <w:rsid w:val="657C1AD0"/>
    <w:rsid w:val="6582ECAD"/>
    <w:rsid w:val="6585A3BB"/>
    <w:rsid w:val="6598147A"/>
    <w:rsid w:val="659FD8D7"/>
    <w:rsid w:val="65A43B25"/>
    <w:rsid w:val="65A7D02D"/>
    <w:rsid w:val="65B42C0D"/>
    <w:rsid w:val="65B4A195"/>
    <w:rsid w:val="65C3EC84"/>
    <w:rsid w:val="65D601AB"/>
    <w:rsid w:val="65D6F4DE"/>
    <w:rsid w:val="65DE3A63"/>
    <w:rsid w:val="65E370F5"/>
    <w:rsid w:val="65EC83D9"/>
    <w:rsid w:val="65FD0C68"/>
    <w:rsid w:val="66019158"/>
    <w:rsid w:val="6605A7F2"/>
    <w:rsid w:val="6615DC7F"/>
    <w:rsid w:val="66357A76"/>
    <w:rsid w:val="6635E310"/>
    <w:rsid w:val="6645DBED"/>
    <w:rsid w:val="6649A0FC"/>
    <w:rsid w:val="664FEE1D"/>
    <w:rsid w:val="6656EA7F"/>
    <w:rsid w:val="665733BB"/>
    <w:rsid w:val="665B8678"/>
    <w:rsid w:val="6662E36B"/>
    <w:rsid w:val="66677055"/>
    <w:rsid w:val="666D8400"/>
    <w:rsid w:val="6678745B"/>
    <w:rsid w:val="667E9164"/>
    <w:rsid w:val="6682E9D1"/>
    <w:rsid w:val="668E101F"/>
    <w:rsid w:val="66919703"/>
    <w:rsid w:val="66968265"/>
    <w:rsid w:val="669E7BD2"/>
    <w:rsid w:val="66AFBBF3"/>
    <w:rsid w:val="66B32B1C"/>
    <w:rsid w:val="66B67804"/>
    <w:rsid w:val="66C4E7E0"/>
    <w:rsid w:val="66C6CC81"/>
    <w:rsid w:val="66D2E0A6"/>
    <w:rsid w:val="66DB65DD"/>
    <w:rsid w:val="66DF2CA3"/>
    <w:rsid w:val="66E43660"/>
    <w:rsid w:val="66E7E8CA"/>
    <w:rsid w:val="66EB34B2"/>
    <w:rsid w:val="66ECE3BC"/>
    <w:rsid w:val="66F46120"/>
    <w:rsid w:val="66FA1E50"/>
    <w:rsid w:val="66FF2A35"/>
    <w:rsid w:val="67041799"/>
    <w:rsid w:val="670D3759"/>
    <w:rsid w:val="67191E44"/>
    <w:rsid w:val="67286E29"/>
    <w:rsid w:val="6729BB4F"/>
    <w:rsid w:val="672B2FE2"/>
    <w:rsid w:val="672D55E7"/>
    <w:rsid w:val="673274D9"/>
    <w:rsid w:val="6738AE93"/>
    <w:rsid w:val="674207D0"/>
    <w:rsid w:val="67454C01"/>
    <w:rsid w:val="6750E062"/>
    <w:rsid w:val="6751CAB8"/>
    <w:rsid w:val="67654727"/>
    <w:rsid w:val="6766CA8D"/>
    <w:rsid w:val="676EE29D"/>
    <w:rsid w:val="677A141A"/>
    <w:rsid w:val="677B8B4E"/>
    <w:rsid w:val="67890B6C"/>
    <w:rsid w:val="6790FEFA"/>
    <w:rsid w:val="6798D830"/>
    <w:rsid w:val="679A6DBE"/>
    <w:rsid w:val="67A28230"/>
    <w:rsid w:val="67A6EBD9"/>
    <w:rsid w:val="67AC521A"/>
    <w:rsid w:val="67AFA51D"/>
    <w:rsid w:val="67B22266"/>
    <w:rsid w:val="67BC0868"/>
    <w:rsid w:val="67BF4402"/>
    <w:rsid w:val="67C867CF"/>
    <w:rsid w:val="67D0D9C2"/>
    <w:rsid w:val="67D1D829"/>
    <w:rsid w:val="67D26157"/>
    <w:rsid w:val="67DFED2C"/>
    <w:rsid w:val="67E55D42"/>
    <w:rsid w:val="67EDDAC3"/>
    <w:rsid w:val="67F285D7"/>
    <w:rsid w:val="67F2AA65"/>
    <w:rsid w:val="6802B78A"/>
    <w:rsid w:val="680B6A37"/>
    <w:rsid w:val="680B8C8B"/>
    <w:rsid w:val="6818DC73"/>
    <w:rsid w:val="682079E8"/>
    <w:rsid w:val="6820ADCE"/>
    <w:rsid w:val="6823BE63"/>
    <w:rsid w:val="682B57E2"/>
    <w:rsid w:val="683B3633"/>
    <w:rsid w:val="683CA918"/>
    <w:rsid w:val="6866253F"/>
    <w:rsid w:val="68710151"/>
    <w:rsid w:val="68759EFC"/>
    <w:rsid w:val="6875E25F"/>
    <w:rsid w:val="68808C41"/>
    <w:rsid w:val="6885F30E"/>
    <w:rsid w:val="6888B41D"/>
    <w:rsid w:val="688CD7C1"/>
    <w:rsid w:val="68909C1C"/>
    <w:rsid w:val="689CBDF0"/>
    <w:rsid w:val="689FA56F"/>
    <w:rsid w:val="68A3B9FB"/>
    <w:rsid w:val="68A77EE4"/>
    <w:rsid w:val="68A98B3F"/>
    <w:rsid w:val="68AF0B88"/>
    <w:rsid w:val="68B23154"/>
    <w:rsid w:val="68B2D367"/>
    <w:rsid w:val="68BAE656"/>
    <w:rsid w:val="68BCDD07"/>
    <w:rsid w:val="68BF496A"/>
    <w:rsid w:val="68C727E9"/>
    <w:rsid w:val="68CE3AE1"/>
    <w:rsid w:val="68D78ECC"/>
    <w:rsid w:val="68DAC594"/>
    <w:rsid w:val="68DAEADD"/>
    <w:rsid w:val="68E0C8DF"/>
    <w:rsid w:val="68EAC476"/>
    <w:rsid w:val="68ECFB1A"/>
    <w:rsid w:val="68FAF9FD"/>
    <w:rsid w:val="68FD2E78"/>
    <w:rsid w:val="690DA26D"/>
    <w:rsid w:val="690E88FC"/>
    <w:rsid w:val="6920E519"/>
    <w:rsid w:val="692AEE1B"/>
    <w:rsid w:val="692F02E3"/>
    <w:rsid w:val="693531CB"/>
    <w:rsid w:val="69353F16"/>
    <w:rsid w:val="69393517"/>
    <w:rsid w:val="69396777"/>
    <w:rsid w:val="693CA0ED"/>
    <w:rsid w:val="693E6807"/>
    <w:rsid w:val="69447E35"/>
    <w:rsid w:val="69481058"/>
    <w:rsid w:val="6948EDB7"/>
    <w:rsid w:val="6949826A"/>
    <w:rsid w:val="694A609F"/>
    <w:rsid w:val="69508C9A"/>
    <w:rsid w:val="6953171F"/>
    <w:rsid w:val="69603831"/>
    <w:rsid w:val="69669DE6"/>
    <w:rsid w:val="696B57AE"/>
    <w:rsid w:val="696ED065"/>
    <w:rsid w:val="69702724"/>
    <w:rsid w:val="69788087"/>
    <w:rsid w:val="697DB0C5"/>
    <w:rsid w:val="697FB0E5"/>
    <w:rsid w:val="6986DFF7"/>
    <w:rsid w:val="698D1B7D"/>
    <w:rsid w:val="699B5CE8"/>
    <w:rsid w:val="69A0AA50"/>
    <w:rsid w:val="69AC7A5F"/>
    <w:rsid w:val="69B189C1"/>
    <w:rsid w:val="69B540C6"/>
    <w:rsid w:val="69B83E0C"/>
    <w:rsid w:val="69BA3AB9"/>
    <w:rsid w:val="69D1AE74"/>
    <w:rsid w:val="69D3273C"/>
    <w:rsid w:val="69E18EE5"/>
    <w:rsid w:val="69E1A70F"/>
    <w:rsid w:val="69E5D9C8"/>
    <w:rsid w:val="69E9EB81"/>
    <w:rsid w:val="69FCB2A9"/>
    <w:rsid w:val="69FD8D14"/>
    <w:rsid w:val="6A08B5E6"/>
    <w:rsid w:val="6A097359"/>
    <w:rsid w:val="6A16E943"/>
    <w:rsid w:val="6A268270"/>
    <w:rsid w:val="6A32F7AB"/>
    <w:rsid w:val="6A39B94D"/>
    <w:rsid w:val="6A3D4C42"/>
    <w:rsid w:val="6A407E9A"/>
    <w:rsid w:val="6A4F0614"/>
    <w:rsid w:val="6A544AB9"/>
    <w:rsid w:val="6A56B9E7"/>
    <w:rsid w:val="6A62D0A4"/>
    <w:rsid w:val="6A687115"/>
    <w:rsid w:val="6A7AF4E7"/>
    <w:rsid w:val="6A81087B"/>
    <w:rsid w:val="6A88746D"/>
    <w:rsid w:val="6A88DC2C"/>
    <w:rsid w:val="6A9045F6"/>
    <w:rsid w:val="6AA52241"/>
    <w:rsid w:val="6AA9C38C"/>
    <w:rsid w:val="6AB15D71"/>
    <w:rsid w:val="6AB391AD"/>
    <w:rsid w:val="6ABC7342"/>
    <w:rsid w:val="6AC5CDFD"/>
    <w:rsid w:val="6ACDB00C"/>
    <w:rsid w:val="6ACEE6F0"/>
    <w:rsid w:val="6AD73D88"/>
    <w:rsid w:val="6AEB49F6"/>
    <w:rsid w:val="6AF547C1"/>
    <w:rsid w:val="6AF5E0C1"/>
    <w:rsid w:val="6AFAD76D"/>
    <w:rsid w:val="6AFB7DC5"/>
    <w:rsid w:val="6B0A0219"/>
    <w:rsid w:val="6B1D3D6E"/>
    <w:rsid w:val="6B2FD1E9"/>
    <w:rsid w:val="6B328995"/>
    <w:rsid w:val="6B369589"/>
    <w:rsid w:val="6B38EAF0"/>
    <w:rsid w:val="6B3CBDE2"/>
    <w:rsid w:val="6B54A5EE"/>
    <w:rsid w:val="6B570288"/>
    <w:rsid w:val="6B587808"/>
    <w:rsid w:val="6B5CDE08"/>
    <w:rsid w:val="6B5DF960"/>
    <w:rsid w:val="6B6135F1"/>
    <w:rsid w:val="6B61E975"/>
    <w:rsid w:val="6B6888DA"/>
    <w:rsid w:val="6B711795"/>
    <w:rsid w:val="6B7479AB"/>
    <w:rsid w:val="6B7C9D2E"/>
    <w:rsid w:val="6B7FAA6B"/>
    <w:rsid w:val="6B7FDA54"/>
    <w:rsid w:val="6B8301DA"/>
    <w:rsid w:val="6B85BAD9"/>
    <w:rsid w:val="6B95A332"/>
    <w:rsid w:val="6B97A5AE"/>
    <w:rsid w:val="6BA203D6"/>
    <w:rsid w:val="6BA39097"/>
    <w:rsid w:val="6BA612B8"/>
    <w:rsid w:val="6BA70598"/>
    <w:rsid w:val="6BA8AC6B"/>
    <w:rsid w:val="6BA93872"/>
    <w:rsid w:val="6BB0BC01"/>
    <w:rsid w:val="6BB43794"/>
    <w:rsid w:val="6BBA2411"/>
    <w:rsid w:val="6BC46BE2"/>
    <w:rsid w:val="6BCCEBE1"/>
    <w:rsid w:val="6BCDC06C"/>
    <w:rsid w:val="6BD05522"/>
    <w:rsid w:val="6BE91A0B"/>
    <w:rsid w:val="6BEA6842"/>
    <w:rsid w:val="6BF7B6BC"/>
    <w:rsid w:val="6C0683DE"/>
    <w:rsid w:val="6C09B1C1"/>
    <w:rsid w:val="6C17C9A5"/>
    <w:rsid w:val="6C1A8BA9"/>
    <w:rsid w:val="6C1D1C1D"/>
    <w:rsid w:val="6C20B700"/>
    <w:rsid w:val="6C2202CB"/>
    <w:rsid w:val="6C3554FA"/>
    <w:rsid w:val="6C3D97FE"/>
    <w:rsid w:val="6C4549C1"/>
    <w:rsid w:val="6C4E6B3A"/>
    <w:rsid w:val="6C51529A"/>
    <w:rsid w:val="6C518283"/>
    <w:rsid w:val="6C58D6D8"/>
    <w:rsid w:val="6C6CCF80"/>
    <w:rsid w:val="6C74815D"/>
    <w:rsid w:val="6C79484F"/>
    <w:rsid w:val="6C7D85BF"/>
    <w:rsid w:val="6C875E1D"/>
    <w:rsid w:val="6C8B68A1"/>
    <w:rsid w:val="6C9DA698"/>
    <w:rsid w:val="6C9F8C74"/>
    <w:rsid w:val="6CA52D96"/>
    <w:rsid w:val="6CBDF280"/>
    <w:rsid w:val="6CC40EC2"/>
    <w:rsid w:val="6CC88770"/>
    <w:rsid w:val="6CC9BE42"/>
    <w:rsid w:val="6CEB52E3"/>
    <w:rsid w:val="6CFA4156"/>
    <w:rsid w:val="6CFB6031"/>
    <w:rsid w:val="6D06ACD7"/>
    <w:rsid w:val="6D0AA4EE"/>
    <w:rsid w:val="6D1C7860"/>
    <w:rsid w:val="6D1E9699"/>
    <w:rsid w:val="6D203CBD"/>
    <w:rsid w:val="6D273E65"/>
    <w:rsid w:val="6D2AADE4"/>
    <w:rsid w:val="6D36F0D1"/>
    <w:rsid w:val="6D43D73C"/>
    <w:rsid w:val="6D47E059"/>
    <w:rsid w:val="6D482442"/>
    <w:rsid w:val="6D4A9B4A"/>
    <w:rsid w:val="6D50B0FB"/>
    <w:rsid w:val="6D54285E"/>
    <w:rsid w:val="6D57652C"/>
    <w:rsid w:val="6D5C06F9"/>
    <w:rsid w:val="6D5C96A9"/>
    <w:rsid w:val="6D5D6CAA"/>
    <w:rsid w:val="6D6324D3"/>
    <w:rsid w:val="6D721E2A"/>
    <w:rsid w:val="6D73591D"/>
    <w:rsid w:val="6D782720"/>
    <w:rsid w:val="6D7E163D"/>
    <w:rsid w:val="6D81E283"/>
    <w:rsid w:val="6D93940D"/>
    <w:rsid w:val="6D977A8D"/>
    <w:rsid w:val="6DA12B6C"/>
    <w:rsid w:val="6DB374E4"/>
    <w:rsid w:val="6DB631D0"/>
    <w:rsid w:val="6DB8F5F1"/>
    <w:rsid w:val="6DB902F1"/>
    <w:rsid w:val="6DBD8B49"/>
    <w:rsid w:val="6DC18D4E"/>
    <w:rsid w:val="6DC3738E"/>
    <w:rsid w:val="6DC3EBEC"/>
    <w:rsid w:val="6DCD1135"/>
    <w:rsid w:val="6DD33EDD"/>
    <w:rsid w:val="6DD3A000"/>
    <w:rsid w:val="6DD8C003"/>
    <w:rsid w:val="6DDC9AC0"/>
    <w:rsid w:val="6DDD538A"/>
    <w:rsid w:val="6DE04A2D"/>
    <w:rsid w:val="6DE0F21D"/>
    <w:rsid w:val="6DEE08C5"/>
    <w:rsid w:val="6DF0316F"/>
    <w:rsid w:val="6DF2E163"/>
    <w:rsid w:val="6DF556C1"/>
    <w:rsid w:val="6DF8FDD5"/>
    <w:rsid w:val="6DFDEFD3"/>
    <w:rsid w:val="6DFFBE8E"/>
    <w:rsid w:val="6E16E9C3"/>
    <w:rsid w:val="6E1B98C4"/>
    <w:rsid w:val="6E275816"/>
    <w:rsid w:val="6E2ACD2C"/>
    <w:rsid w:val="6E39CB29"/>
    <w:rsid w:val="6E39D8E0"/>
    <w:rsid w:val="6E3E5DB1"/>
    <w:rsid w:val="6E41BE8B"/>
    <w:rsid w:val="6E458F3A"/>
    <w:rsid w:val="6E4C9D5B"/>
    <w:rsid w:val="6E57CDA6"/>
    <w:rsid w:val="6E64712F"/>
    <w:rsid w:val="6E696923"/>
    <w:rsid w:val="6E81BBF1"/>
    <w:rsid w:val="6E83615F"/>
    <w:rsid w:val="6E856DFB"/>
    <w:rsid w:val="6E8ABF23"/>
    <w:rsid w:val="6E8EFE4F"/>
    <w:rsid w:val="6E8F8E2F"/>
    <w:rsid w:val="6EA0518C"/>
    <w:rsid w:val="6EA6A470"/>
    <w:rsid w:val="6EA8A67A"/>
    <w:rsid w:val="6EAA9911"/>
    <w:rsid w:val="6EAF93B8"/>
    <w:rsid w:val="6EE65B00"/>
    <w:rsid w:val="6EF36CF3"/>
    <w:rsid w:val="6EFEBB00"/>
    <w:rsid w:val="6F067D3C"/>
    <w:rsid w:val="6F0C6722"/>
    <w:rsid w:val="6F0CC02B"/>
    <w:rsid w:val="6F0D6316"/>
    <w:rsid w:val="6F169989"/>
    <w:rsid w:val="6F1A5C8A"/>
    <w:rsid w:val="6F1FA206"/>
    <w:rsid w:val="6F206914"/>
    <w:rsid w:val="6F253BFE"/>
    <w:rsid w:val="6F3703FD"/>
    <w:rsid w:val="6F39528E"/>
    <w:rsid w:val="6F39D159"/>
    <w:rsid w:val="6F3FFA12"/>
    <w:rsid w:val="6F489EBF"/>
    <w:rsid w:val="6F4BA92B"/>
    <w:rsid w:val="6F4C1792"/>
    <w:rsid w:val="6F4E7CFD"/>
    <w:rsid w:val="6F51D946"/>
    <w:rsid w:val="6F59B685"/>
    <w:rsid w:val="6F5D3621"/>
    <w:rsid w:val="6F5F2F19"/>
    <w:rsid w:val="6F67388D"/>
    <w:rsid w:val="6F6B237C"/>
    <w:rsid w:val="6F7AB5B1"/>
    <w:rsid w:val="6FA67C4B"/>
    <w:rsid w:val="6FB52681"/>
    <w:rsid w:val="6FB910FA"/>
    <w:rsid w:val="6FBAE951"/>
    <w:rsid w:val="6FD20440"/>
    <w:rsid w:val="6FE954CA"/>
    <w:rsid w:val="6FEF6E83"/>
    <w:rsid w:val="6FF6B611"/>
    <w:rsid w:val="6FF9422E"/>
    <w:rsid w:val="7007AF8C"/>
    <w:rsid w:val="70158E6B"/>
    <w:rsid w:val="701F3706"/>
    <w:rsid w:val="70200502"/>
    <w:rsid w:val="7023023D"/>
    <w:rsid w:val="702563B4"/>
    <w:rsid w:val="702D951E"/>
    <w:rsid w:val="702F2665"/>
    <w:rsid w:val="7035B4E9"/>
    <w:rsid w:val="70377F97"/>
    <w:rsid w:val="7048CAF1"/>
    <w:rsid w:val="7049BE05"/>
    <w:rsid w:val="70503EB7"/>
    <w:rsid w:val="7055D59F"/>
    <w:rsid w:val="706602C9"/>
    <w:rsid w:val="7071D7BC"/>
    <w:rsid w:val="70825342"/>
    <w:rsid w:val="70935ECA"/>
    <w:rsid w:val="7093FB53"/>
    <w:rsid w:val="709C35CE"/>
    <w:rsid w:val="709F2F4F"/>
    <w:rsid w:val="70A1A3FA"/>
    <w:rsid w:val="70ABA027"/>
    <w:rsid w:val="70B09081"/>
    <w:rsid w:val="70BA3A32"/>
    <w:rsid w:val="70BBF375"/>
    <w:rsid w:val="70BF8F73"/>
    <w:rsid w:val="70C06D97"/>
    <w:rsid w:val="70CA8BC8"/>
    <w:rsid w:val="70CDC4AB"/>
    <w:rsid w:val="70CE7019"/>
    <w:rsid w:val="70F2FDE3"/>
    <w:rsid w:val="70F945C5"/>
    <w:rsid w:val="710D2A40"/>
    <w:rsid w:val="711533A1"/>
    <w:rsid w:val="71194279"/>
    <w:rsid w:val="7127DD25"/>
    <w:rsid w:val="71297774"/>
    <w:rsid w:val="712D12E5"/>
    <w:rsid w:val="71432C6E"/>
    <w:rsid w:val="7144F828"/>
    <w:rsid w:val="714B01CD"/>
    <w:rsid w:val="714E5484"/>
    <w:rsid w:val="71513EF2"/>
    <w:rsid w:val="7152F5A9"/>
    <w:rsid w:val="715C8F15"/>
    <w:rsid w:val="716DD8E8"/>
    <w:rsid w:val="717356E6"/>
    <w:rsid w:val="71756B36"/>
    <w:rsid w:val="7179B061"/>
    <w:rsid w:val="7179C765"/>
    <w:rsid w:val="71967A87"/>
    <w:rsid w:val="71A0AE32"/>
    <w:rsid w:val="71A102AE"/>
    <w:rsid w:val="71A6D0E6"/>
    <w:rsid w:val="71AEDB90"/>
    <w:rsid w:val="71B4E5C5"/>
    <w:rsid w:val="71BA351A"/>
    <w:rsid w:val="71BB8B30"/>
    <w:rsid w:val="71C48BB6"/>
    <w:rsid w:val="71C5E96A"/>
    <w:rsid w:val="71D2D330"/>
    <w:rsid w:val="71D5B911"/>
    <w:rsid w:val="71DA3AA0"/>
    <w:rsid w:val="71E68CBA"/>
    <w:rsid w:val="71EF62AF"/>
    <w:rsid w:val="7205F8BE"/>
    <w:rsid w:val="7207748D"/>
    <w:rsid w:val="720FBBA3"/>
    <w:rsid w:val="7213E36C"/>
    <w:rsid w:val="7217A0A8"/>
    <w:rsid w:val="721A843B"/>
    <w:rsid w:val="721CC2C4"/>
    <w:rsid w:val="722762FE"/>
    <w:rsid w:val="723E2C85"/>
    <w:rsid w:val="7247AD18"/>
    <w:rsid w:val="7247DF94"/>
    <w:rsid w:val="7249FDE8"/>
    <w:rsid w:val="725D1A48"/>
    <w:rsid w:val="726FC3D2"/>
    <w:rsid w:val="727D5836"/>
    <w:rsid w:val="72831A36"/>
    <w:rsid w:val="72867F51"/>
    <w:rsid w:val="728994E4"/>
    <w:rsid w:val="7295439B"/>
    <w:rsid w:val="72A142D3"/>
    <w:rsid w:val="72A47447"/>
    <w:rsid w:val="72A77C9F"/>
    <w:rsid w:val="72B708B1"/>
    <w:rsid w:val="72B8CD7F"/>
    <w:rsid w:val="72C972E6"/>
    <w:rsid w:val="72CEC3F8"/>
    <w:rsid w:val="72CEE638"/>
    <w:rsid w:val="72D82619"/>
    <w:rsid w:val="72D98D5A"/>
    <w:rsid w:val="72DB250E"/>
    <w:rsid w:val="72E1E819"/>
    <w:rsid w:val="72E549E6"/>
    <w:rsid w:val="72E624A5"/>
    <w:rsid w:val="72EE40B5"/>
    <w:rsid w:val="72FC6135"/>
    <w:rsid w:val="72FCD122"/>
    <w:rsid w:val="7303343A"/>
    <w:rsid w:val="73072793"/>
    <w:rsid w:val="730E9B27"/>
    <w:rsid w:val="731693D3"/>
    <w:rsid w:val="731878C0"/>
    <w:rsid w:val="731926EA"/>
    <w:rsid w:val="73199F93"/>
    <w:rsid w:val="73294AA3"/>
    <w:rsid w:val="73301033"/>
    <w:rsid w:val="7331A9D3"/>
    <w:rsid w:val="734BA9BB"/>
    <w:rsid w:val="734C99D6"/>
    <w:rsid w:val="7350913B"/>
    <w:rsid w:val="7355213B"/>
    <w:rsid w:val="73871B5D"/>
    <w:rsid w:val="73897220"/>
    <w:rsid w:val="7395E515"/>
    <w:rsid w:val="739D8E98"/>
    <w:rsid w:val="73A62AD1"/>
    <w:rsid w:val="73A6615F"/>
    <w:rsid w:val="73A9CB1F"/>
    <w:rsid w:val="73C6499E"/>
    <w:rsid w:val="73D4AEF2"/>
    <w:rsid w:val="73F25F99"/>
    <w:rsid w:val="740667C4"/>
    <w:rsid w:val="740D09ED"/>
    <w:rsid w:val="74102C06"/>
    <w:rsid w:val="7424F99A"/>
    <w:rsid w:val="7429C31A"/>
    <w:rsid w:val="74395AD0"/>
    <w:rsid w:val="744CCE3C"/>
    <w:rsid w:val="744CE978"/>
    <w:rsid w:val="745ACE1D"/>
    <w:rsid w:val="74619A16"/>
    <w:rsid w:val="74673BA2"/>
    <w:rsid w:val="7467AF72"/>
    <w:rsid w:val="7476406B"/>
    <w:rsid w:val="7482CAF4"/>
    <w:rsid w:val="749260C2"/>
    <w:rsid w:val="7495BE74"/>
    <w:rsid w:val="749F4AF5"/>
    <w:rsid w:val="74A07188"/>
    <w:rsid w:val="74A0DDF7"/>
    <w:rsid w:val="74A1A1D6"/>
    <w:rsid w:val="74A48018"/>
    <w:rsid w:val="74A80310"/>
    <w:rsid w:val="74AC40EA"/>
    <w:rsid w:val="74C13212"/>
    <w:rsid w:val="74C3FC89"/>
    <w:rsid w:val="74D21E11"/>
    <w:rsid w:val="74D6F76D"/>
    <w:rsid w:val="74D7313D"/>
    <w:rsid w:val="74DBA9E5"/>
    <w:rsid w:val="74DCF692"/>
    <w:rsid w:val="74E00A71"/>
    <w:rsid w:val="74E152FB"/>
    <w:rsid w:val="74E826C3"/>
    <w:rsid w:val="74EC28B1"/>
    <w:rsid w:val="74EFA9C0"/>
    <w:rsid w:val="74F95072"/>
    <w:rsid w:val="7503E999"/>
    <w:rsid w:val="7508B216"/>
    <w:rsid w:val="7508C94D"/>
    <w:rsid w:val="750B1274"/>
    <w:rsid w:val="750F0445"/>
    <w:rsid w:val="751937C3"/>
    <w:rsid w:val="751D919D"/>
    <w:rsid w:val="7523B732"/>
    <w:rsid w:val="752B254F"/>
    <w:rsid w:val="753DE59A"/>
    <w:rsid w:val="753EEE82"/>
    <w:rsid w:val="7543168C"/>
    <w:rsid w:val="75454969"/>
    <w:rsid w:val="7545616C"/>
    <w:rsid w:val="75567FA2"/>
    <w:rsid w:val="756769EE"/>
    <w:rsid w:val="756A6542"/>
    <w:rsid w:val="756F8B0E"/>
    <w:rsid w:val="7570792B"/>
    <w:rsid w:val="75880C6E"/>
    <w:rsid w:val="758F28D0"/>
    <w:rsid w:val="759745D4"/>
    <w:rsid w:val="75A0AD27"/>
    <w:rsid w:val="75D7A9F1"/>
    <w:rsid w:val="75E6D0AD"/>
    <w:rsid w:val="75E7E43B"/>
    <w:rsid w:val="75EC349D"/>
    <w:rsid w:val="76003575"/>
    <w:rsid w:val="76049D17"/>
    <w:rsid w:val="7614020F"/>
    <w:rsid w:val="76183EF7"/>
    <w:rsid w:val="76188EC0"/>
    <w:rsid w:val="76341700"/>
    <w:rsid w:val="76389C97"/>
    <w:rsid w:val="764CCE51"/>
    <w:rsid w:val="765E6797"/>
    <w:rsid w:val="766C2255"/>
    <w:rsid w:val="767178B3"/>
    <w:rsid w:val="767CF11A"/>
    <w:rsid w:val="7683697A"/>
    <w:rsid w:val="7689CFC4"/>
    <w:rsid w:val="76A0E3D6"/>
    <w:rsid w:val="76A60D74"/>
    <w:rsid w:val="76A9845A"/>
    <w:rsid w:val="76B01157"/>
    <w:rsid w:val="76BC8A68"/>
    <w:rsid w:val="76BDFA8C"/>
    <w:rsid w:val="76C5F35E"/>
    <w:rsid w:val="76C9DACC"/>
    <w:rsid w:val="76D6A5F3"/>
    <w:rsid w:val="76DB9D26"/>
    <w:rsid w:val="76E287ED"/>
    <w:rsid w:val="76E6857C"/>
    <w:rsid w:val="76EFBFDC"/>
    <w:rsid w:val="76F6AB5F"/>
    <w:rsid w:val="76FA64AE"/>
    <w:rsid w:val="7703C6B0"/>
    <w:rsid w:val="771A976C"/>
    <w:rsid w:val="77214E83"/>
    <w:rsid w:val="77227A5A"/>
    <w:rsid w:val="77246369"/>
    <w:rsid w:val="772ACAB1"/>
    <w:rsid w:val="772CB7DD"/>
    <w:rsid w:val="772D5E78"/>
    <w:rsid w:val="7738A4A5"/>
    <w:rsid w:val="7738F4C3"/>
    <w:rsid w:val="773CE9F3"/>
    <w:rsid w:val="7746D7C9"/>
    <w:rsid w:val="774B3290"/>
    <w:rsid w:val="774DE1B0"/>
    <w:rsid w:val="77542DAA"/>
    <w:rsid w:val="7756F49E"/>
    <w:rsid w:val="775BF4AD"/>
    <w:rsid w:val="775C3B81"/>
    <w:rsid w:val="7763988B"/>
    <w:rsid w:val="777158EB"/>
    <w:rsid w:val="7777179C"/>
    <w:rsid w:val="777A07EF"/>
    <w:rsid w:val="777B71D8"/>
    <w:rsid w:val="778262DC"/>
    <w:rsid w:val="7785A2B0"/>
    <w:rsid w:val="778750C4"/>
    <w:rsid w:val="7790AFD9"/>
    <w:rsid w:val="779C0AEE"/>
    <w:rsid w:val="779DE421"/>
    <w:rsid w:val="77A135D0"/>
    <w:rsid w:val="77A52D50"/>
    <w:rsid w:val="77A87D71"/>
    <w:rsid w:val="77BAECD4"/>
    <w:rsid w:val="77D7B630"/>
    <w:rsid w:val="77DA52E6"/>
    <w:rsid w:val="77DC4A8B"/>
    <w:rsid w:val="77E392BD"/>
    <w:rsid w:val="77E6AE17"/>
    <w:rsid w:val="77EBB972"/>
    <w:rsid w:val="77EDA4AC"/>
    <w:rsid w:val="77F3F60A"/>
    <w:rsid w:val="77F809B5"/>
    <w:rsid w:val="780E1A6B"/>
    <w:rsid w:val="7811311F"/>
    <w:rsid w:val="78283358"/>
    <w:rsid w:val="783F4514"/>
    <w:rsid w:val="78534E6A"/>
    <w:rsid w:val="78593169"/>
    <w:rsid w:val="786278C8"/>
    <w:rsid w:val="78637DAF"/>
    <w:rsid w:val="786993D7"/>
    <w:rsid w:val="786A9F31"/>
    <w:rsid w:val="787EAC05"/>
    <w:rsid w:val="788220AC"/>
    <w:rsid w:val="7883B62C"/>
    <w:rsid w:val="78844704"/>
    <w:rsid w:val="788A6BD5"/>
    <w:rsid w:val="789360E2"/>
    <w:rsid w:val="7896B051"/>
    <w:rsid w:val="789B1B82"/>
    <w:rsid w:val="789E664B"/>
    <w:rsid w:val="78A6B900"/>
    <w:rsid w:val="78A72A4D"/>
    <w:rsid w:val="78AA05A8"/>
    <w:rsid w:val="78B21D8B"/>
    <w:rsid w:val="78BF4646"/>
    <w:rsid w:val="78C21CAE"/>
    <w:rsid w:val="78C292C2"/>
    <w:rsid w:val="78C99A18"/>
    <w:rsid w:val="78CE777C"/>
    <w:rsid w:val="78DD12D3"/>
    <w:rsid w:val="78EFFE0B"/>
    <w:rsid w:val="78F6393A"/>
    <w:rsid w:val="7907E2B4"/>
    <w:rsid w:val="790FAB43"/>
    <w:rsid w:val="7920E387"/>
    <w:rsid w:val="79247EAD"/>
    <w:rsid w:val="79254FED"/>
    <w:rsid w:val="792AC3DE"/>
    <w:rsid w:val="793184AA"/>
    <w:rsid w:val="7936E137"/>
    <w:rsid w:val="7942DA7B"/>
    <w:rsid w:val="79459749"/>
    <w:rsid w:val="79488482"/>
    <w:rsid w:val="794CE60A"/>
    <w:rsid w:val="795CCF44"/>
    <w:rsid w:val="795F9859"/>
    <w:rsid w:val="798B49E8"/>
    <w:rsid w:val="79920AFB"/>
    <w:rsid w:val="7993A5C5"/>
    <w:rsid w:val="79A53A8B"/>
    <w:rsid w:val="79A9C179"/>
    <w:rsid w:val="79B52743"/>
    <w:rsid w:val="79BC1426"/>
    <w:rsid w:val="79D39409"/>
    <w:rsid w:val="79D79D63"/>
    <w:rsid w:val="79D9E60C"/>
    <w:rsid w:val="79F97D55"/>
    <w:rsid w:val="7A08E0B1"/>
    <w:rsid w:val="7A0E00FD"/>
    <w:rsid w:val="7A101FC2"/>
    <w:rsid w:val="7A1646C4"/>
    <w:rsid w:val="7A2C6816"/>
    <w:rsid w:val="7A366523"/>
    <w:rsid w:val="7A5FAC9E"/>
    <w:rsid w:val="7A6CA206"/>
    <w:rsid w:val="7A844887"/>
    <w:rsid w:val="7A854F0A"/>
    <w:rsid w:val="7A98342D"/>
    <w:rsid w:val="7AADD50D"/>
    <w:rsid w:val="7ABFB08E"/>
    <w:rsid w:val="7AC896F1"/>
    <w:rsid w:val="7AD30D67"/>
    <w:rsid w:val="7AE2FCCD"/>
    <w:rsid w:val="7AE44775"/>
    <w:rsid w:val="7AF9D402"/>
    <w:rsid w:val="7AFA7C16"/>
    <w:rsid w:val="7B047EEF"/>
    <w:rsid w:val="7B07A835"/>
    <w:rsid w:val="7B07ABFF"/>
    <w:rsid w:val="7B0A35AE"/>
    <w:rsid w:val="7B0EEA86"/>
    <w:rsid w:val="7B15A208"/>
    <w:rsid w:val="7B1C6D32"/>
    <w:rsid w:val="7B1E208A"/>
    <w:rsid w:val="7B378D85"/>
    <w:rsid w:val="7B3D3ACE"/>
    <w:rsid w:val="7B486972"/>
    <w:rsid w:val="7B4C3816"/>
    <w:rsid w:val="7B62141C"/>
    <w:rsid w:val="7B64B18C"/>
    <w:rsid w:val="7B6CC1D5"/>
    <w:rsid w:val="7B6F2A6E"/>
    <w:rsid w:val="7B70DB4B"/>
    <w:rsid w:val="7B718D4A"/>
    <w:rsid w:val="7B8EC289"/>
    <w:rsid w:val="7B939592"/>
    <w:rsid w:val="7B9E530B"/>
    <w:rsid w:val="7BADD6AC"/>
    <w:rsid w:val="7BAF2AD3"/>
    <w:rsid w:val="7BB73BE8"/>
    <w:rsid w:val="7BBAB9A5"/>
    <w:rsid w:val="7BC167A2"/>
    <w:rsid w:val="7BC8D800"/>
    <w:rsid w:val="7BCCE010"/>
    <w:rsid w:val="7BD666F2"/>
    <w:rsid w:val="7BD6D76F"/>
    <w:rsid w:val="7BDB74C7"/>
    <w:rsid w:val="7BE4EBED"/>
    <w:rsid w:val="7BEDDA94"/>
    <w:rsid w:val="7BFDA3A3"/>
    <w:rsid w:val="7BFE1560"/>
    <w:rsid w:val="7C17939A"/>
    <w:rsid w:val="7C18517B"/>
    <w:rsid w:val="7C2125B6"/>
    <w:rsid w:val="7C4B7C93"/>
    <w:rsid w:val="7C4CDD80"/>
    <w:rsid w:val="7C5A810E"/>
    <w:rsid w:val="7C5C136A"/>
    <w:rsid w:val="7C6B394E"/>
    <w:rsid w:val="7C6FC05C"/>
    <w:rsid w:val="7C73F748"/>
    <w:rsid w:val="7C77C06B"/>
    <w:rsid w:val="7C864468"/>
    <w:rsid w:val="7C9CD977"/>
    <w:rsid w:val="7CA9A801"/>
    <w:rsid w:val="7CAA6C27"/>
    <w:rsid w:val="7CB4A4EA"/>
    <w:rsid w:val="7CC906FD"/>
    <w:rsid w:val="7CD23F3A"/>
    <w:rsid w:val="7CD734BE"/>
    <w:rsid w:val="7CDA8533"/>
    <w:rsid w:val="7CE8363D"/>
    <w:rsid w:val="7CEEC8E1"/>
    <w:rsid w:val="7CF9F05D"/>
    <w:rsid w:val="7CFFB0AC"/>
    <w:rsid w:val="7D00C1AD"/>
    <w:rsid w:val="7D0A249C"/>
    <w:rsid w:val="7D0AB7C2"/>
    <w:rsid w:val="7D0D79E9"/>
    <w:rsid w:val="7D0DA2C5"/>
    <w:rsid w:val="7D11CDBE"/>
    <w:rsid w:val="7D1C7570"/>
    <w:rsid w:val="7D1F599C"/>
    <w:rsid w:val="7D28E765"/>
    <w:rsid w:val="7D2B52E7"/>
    <w:rsid w:val="7D2DE7FF"/>
    <w:rsid w:val="7D38C953"/>
    <w:rsid w:val="7D3DCF5E"/>
    <w:rsid w:val="7D40DE6A"/>
    <w:rsid w:val="7D4D418B"/>
    <w:rsid w:val="7D55F5AB"/>
    <w:rsid w:val="7D5A0F42"/>
    <w:rsid w:val="7D6CCB80"/>
    <w:rsid w:val="7D785794"/>
    <w:rsid w:val="7D8B9DDC"/>
    <w:rsid w:val="7D9282AD"/>
    <w:rsid w:val="7D92AEB7"/>
    <w:rsid w:val="7D96AB75"/>
    <w:rsid w:val="7D9812D0"/>
    <w:rsid w:val="7DABB35B"/>
    <w:rsid w:val="7DB45951"/>
    <w:rsid w:val="7DD50B03"/>
    <w:rsid w:val="7DE882B0"/>
    <w:rsid w:val="7DECD676"/>
    <w:rsid w:val="7DF534DB"/>
    <w:rsid w:val="7E00EC78"/>
    <w:rsid w:val="7E14AD85"/>
    <w:rsid w:val="7E183E6D"/>
    <w:rsid w:val="7E1A5B9D"/>
    <w:rsid w:val="7E3A7AFB"/>
    <w:rsid w:val="7E4A2A91"/>
    <w:rsid w:val="7E4A767F"/>
    <w:rsid w:val="7E4B1437"/>
    <w:rsid w:val="7E4D26BB"/>
    <w:rsid w:val="7E5304D5"/>
    <w:rsid w:val="7E5DA57E"/>
    <w:rsid w:val="7E682CF1"/>
    <w:rsid w:val="7E685A03"/>
    <w:rsid w:val="7E6EFAAA"/>
    <w:rsid w:val="7E74AAD5"/>
    <w:rsid w:val="7E7E29CD"/>
    <w:rsid w:val="7E7FD73E"/>
    <w:rsid w:val="7E8C5FF1"/>
    <w:rsid w:val="7E8E87EB"/>
    <w:rsid w:val="7E8F6C07"/>
    <w:rsid w:val="7E9320C3"/>
    <w:rsid w:val="7E963909"/>
    <w:rsid w:val="7E9AFB30"/>
    <w:rsid w:val="7E9E8FA3"/>
    <w:rsid w:val="7EA02B4A"/>
    <w:rsid w:val="7EA1880D"/>
    <w:rsid w:val="7EA575D3"/>
    <w:rsid w:val="7EAE0BA5"/>
    <w:rsid w:val="7EBCD5DC"/>
    <w:rsid w:val="7EBD28F8"/>
    <w:rsid w:val="7EC6C4CE"/>
    <w:rsid w:val="7ECF67FC"/>
    <w:rsid w:val="7ED84412"/>
    <w:rsid w:val="7EE924E2"/>
    <w:rsid w:val="7EF119CA"/>
    <w:rsid w:val="7EF6541F"/>
    <w:rsid w:val="7EF89978"/>
    <w:rsid w:val="7EFBC94B"/>
    <w:rsid w:val="7F081612"/>
    <w:rsid w:val="7F08B25E"/>
    <w:rsid w:val="7F240E41"/>
    <w:rsid w:val="7F2D3B1E"/>
    <w:rsid w:val="7F4FD4E5"/>
    <w:rsid w:val="7F601C52"/>
    <w:rsid w:val="7F684F7F"/>
    <w:rsid w:val="7F6DAFCF"/>
    <w:rsid w:val="7F72C990"/>
    <w:rsid w:val="7F763F08"/>
    <w:rsid w:val="7F7B0349"/>
    <w:rsid w:val="7F7E2E7B"/>
    <w:rsid w:val="7F80A030"/>
    <w:rsid w:val="7F86BD83"/>
    <w:rsid w:val="7F90C9C4"/>
    <w:rsid w:val="7FB65DC5"/>
    <w:rsid w:val="7FB73DD5"/>
    <w:rsid w:val="7FBE0002"/>
    <w:rsid w:val="7FC31A9C"/>
    <w:rsid w:val="7FC51852"/>
    <w:rsid w:val="7FC6CAF3"/>
    <w:rsid w:val="7FC708C1"/>
    <w:rsid w:val="7FCD29F4"/>
    <w:rsid w:val="7FCD31C0"/>
    <w:rsid w:val="7FD18585"/>
    <w:rsid w:val="7FD1B26C"/>
    <w:rsid w:val="7FE85197"/>
    <w:rsid w:val="7FF4DDB0"/>
    <w:rsid w:val="7FF5D19F"/>
    <w:rsid w:val="7FF6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7EA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649"/>
    <w:pPr>
      <w:spacing w:after="120" w:line="252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next w:val="Normalny"/>
    <w:link w:val="Nagwek1Znak"/>
    <w:qFormat/>
    <w:rsid w:val="009272F2"/>
    <w:pPr>
      <w:keepNext/>
      <w:pageBreakBefore/>
      <w:numPr>
        <w:numId w:val="94"/>
      </w:numPr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9776BF"/>
    <w:pPr>
      <w:keepNext/>
      <w:spacing w:before="240" w:after="240"/>
      <w:outlineLvl w:val="1"/>
    </w:pPr>
    <w:rPr>
      <w:rFonts w:cs="Arial"/>
      <w:b/>
      <w:bCs/>
      <w:iCs/>
      <w:kern w:val="32"/>
      <w:sz w:val="24"/>
      <w:szCs w:val="28"/>
    </w:rPr>
  </w:style>
  <w:style w:type="paragraph" w:styleId="Nagwek3">
    <w:name w:val="heading 3"/>
    <w:basedOn w:val="Normalny"/>
    <w:next w:val="Normalny"/>
    <w:qFormat/>
    <w:rsid w:val="006E2BB7"/>
    <w:pPr>
      <w:keepNext/>
      <w:numPr>
        <w:ilvl w:val="2"/>
        <w:numId w:val="13"/>
      </w:numPr>
      <w:spacing w:after="240"/>
      <w:outlineLvl w:val="2"/>
    </w:pPr>
    <w:rPr>
      <w:rFonts w:ascii="Verdana" w:hAnsi="Verdana" w:cs="Arial"/>
      <w:bCs/>
      <w:sz w:val="28"/>
      <w:szCs w:val="26"/>
    </w:rPr>
  </w:style>
  <w:style w:type="paragraph" w:styleId="Nagwek4">
    <w:name w:val="heading 4"/>
    <w:basedOn w:val="Normalny"/>
    <w:next w:val="Normalny"/>
    <w:qFormat/>
    <w:rsid w:val="006E2BB7"/>
    <w:pPr>
      <w:keepNext/>
      <w:numPr>
        <w:ilvl w:val="3"/>
        <w:numId w:val="13"/>
      </w:numPr>
      <w:spacing w:before="120" w:after="240"/>
      <w:outlineLvl w:val="3"/>
    </w:pPr>
    <w:rPr>
      <w:rFonts w:ascii="Tahoma" w:hAnsi="Tahoma"/>
      <w:bCs/>
    </w:rPr>
  </w:style>
  <w:style w:type="paragraph" w:styleId="Nagwek5">
    <w:name w:val="heading 5"/>
    <w:basedOn w:val="Nagwek4"/>
    <w:next w:val="Normalny"/>
    <w:rsid w:val="006E2BB7"/>
    <w:pPr>
      <w:outlineLvl w:val="4"/>
    </w:pPr>
  </w:style>
  <w:style w:type="paragraph" w:styleId="Nagwek6">
    <w:name w:val="heading 6"/>
    <w:basedOn w:val="Normalny"/>
    <w:next w:val="Normalny"/>
    <w:rsid w:val="00BA2AA1"/>
    <w:pPr>
      <w:keepNext/>
      <w:pBdr>
        <w:bottom w:val="single" w:sz="4" w:space="1" w:color="auto"/>
      </w:pBdr>
      <w:spacing w:line="360" w:lineRule="auto"/>
      <w:jc w:val="both"/>
      <w:outlineLvl w:val="5"/>
    </w:pPr>
    <w:rPr>
      <w:rFonts w:ascii="Verdana" w:hAnsi="Verdana"/>
      <w:b/>
      <w:bCs/>
      <w:sz w:val="20"/>
    </w:rPr>
  </w:style>
  <w:style w:type="paragraph" w:styleId="Nagwek7">
    <w:name w:val="heading 7"/>
    <w:basedOn w:val="Normalny"/>
    <w:next w:val="Normalny"/>
    <w:rsid w:val="00BA2AA1"/>
    <w:pPr>
      <w:keepNext/>
      <w:spacing w:line="360" w:lineRule="auto"/>
      <w:jc w:val="both"/>
      <w:outlineLvl w:val="6"/>
    </w:pPr>
    <w:rPr>
      <w:rFonts w:ascii="Verdana" w:hAnsi="Verdana"/>
      <w:b/>
      <w:bCs/>
      <w:sz w:val="20"/>
      <w:u w:val="single"/>
    </w:rPr>
  </w:style>
  <w:style w:type="paragraph" w:styleId="Nagwek8">
    <w:name w:val="heading 8"/>
    <w:basedOn w:val="Normalny"/>
    <w:next w:val="Normalny"/>
    <w:rsid w:val="00BA2AA1"/>
    <w:pPr>
      <w:keepNext/>
      <w:suppressAutoHyphens/>
      <w:jc w:val="both"/>
      <w:outlineLvl w:val="7"/>
    </w:pPr>
    <w:rPr>
      <w:rFonts w:ascii="Tahoma" w:hAnsi="Tahoma" w:cs="Verdana"/>
      <w:b/>
      <w:bCs/>
      <w:lang w:val="en-US"/>
    </w:rPr>
  </w:style>
  <w:style w:type="paragraph" w:styleId="Nagwek9">
    <w:name w:val="heading 9"/>
    <w:basedOn w:val="Normalny"/>
    <w:next w:val="Normalny"/>
    <w:link w:val="Nagwek9Znak"/>
    <w:uiPriority w:val="99"/>
    <w:rsid w:val="00BA2AA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D7215A"/>
    <w:rPr>
      <w:rFonts w:ascii="Arial" w:hAnsi="Arial" w:cs="Arial"/>
      <w:sz w:val="22"/>
      <w:szCs w:val="22"/>
    </w:rPr>
  </w:style>
  <w:style w:type="paragraph" w:customStyle="1" w:styleId="NoteLevel91">
    <w:name w:val="Note Level 91"/>
    <w:basedOn w:val="Normalny"/>
    <w:uiPriority w:val="99"/>
    <w:rsid w:val="00EB0627"/>
    <w:pPr>
      <w:keepNext/>
      <w:numPr>
        <w:ilvl w:val="8"/>
        <w:numId w:val="6"/>
      </w:numPr>
      <w:contextualSpacing/>
      <w:outlineLvl w:val="8"/>
    </w:pPr>
    <w:rPr>
      <w:rFonts w:ascii="Verdana" w:hAnsi="Verdana"/>
    </w:rPr>
  </w:style>
  <w:style w:type="character" w:styleId="Hipercze">
    <w:name w:val="Hyperlink"/>
    <w:basedOn w:val="Domylnaczcionkaakapitu"/>
    <w:uiPriority w:val="99"/>
    <w:rsid w:val="00BA2AA1"/>
    <w:rPr>
      <w:color w:val="0000FF"/>
      <w:u w:val="single"/>
    </w:rPr>
  </w:style>
  <w:style w:type="paragraph" w:customStyle="1" w:styleId="Kocowy">
    <w:name w:val="Końcowy"/>
    <w:basedOn w:val="Normalny"/>
    <w:rsid w:val="00237675"/>
    <w:pPr>
      <w:tabs>
        <w:tab w:val="left" w:pos="2410"/>
      </w:tabs>
      <w:ind w:left="2410"/>
    </w:pPr>
    <w:rPr>
      <w:rFonts w:ascii="Tahoma" w:hAnsi="Tahoma"/>
      <w:sz w:val="16"/>
    </w:rPr>
  </w:style>
  <w:style w:type="paragraph" w:customStyle="1" w:styleId="Nazwaopracowania">
    <w:name w:val="Nazwa opracowania"/>
    <w:basedOn w:val="Normalny"/>
    <w:rsid w:val="00A458C3"/>
    <w:pPr>
      <w:pBdr>
        <w:top w:val="single" w:sz="6" w:space="12" w:color="999999"/>
        <w:bottom w:val="single" w:sz="6" w:space="12" w:color="999999"/>
      </w:pBdr>
      <w:jc w:val="right"/>
    </w:pPr>
    <w:rPr>
      <w:rFonts w:ascii="Verdana" w:hAnsi="Verdana"/>
      <w:spacing w:val="-4"/>
      <w:sz w:val="40"/>
      <w:szCs w:val="20"/>
    </w:rPr>
  </w:style>
  <w:style w:type="paragraph" w:styleId="Nagwek">
    <w:name w:val="header"/>
    <w:basedOn w:val="Normalny"/>
    <w:link w:val="NagwekZnak"/>
    <w:unhideWhenUsed/>
    <w:rsid w:val="006E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2BB7"/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940FE"/>
    <w:pPr>
      <w:tabs>
        <w:tab w:val="left" w:pos="430"/>
        <w:tab w:val="right" w:leader="dot" w:pos="8931"/>
      </w:tabs>
      <w:ind w:left="426" w:hanging="426"/>
    </w:pPr>
    <w:rPr>
      <w:rFonts w:ascii="Tahoma" w:hAnsi="Tahoma"/>
      <w:b/>
      <w:noProof/>
      <w:sz w:val="20"/>
      <w:szCs w:val="36"/>
    </w:rPr>
  </w:style>
  <w:style w:type="paragraph" w:customStyle="1" w:styleId="Tabela">
    <w:name w:val="Tabela"/>
    <w:basedOn w:val="Normalny"/>
    <w:qFormat/>
    <w:rsid w:val="00035C0E"/>
    <w:pPr>
      <w:spacing w:before="60" w:after="60"/>
    </w:pPr>
  </w:style>
  <w:style w:type="paragraph" w:customStyle="1" w:styleId="Opistabela">
    <w:name w:val="Opis tabela"/>
    <w:basedOn w:val="Normalny"/>
    <w:qFormat/>
    <w:rsid w:val="00A329FC"/>
    <w:pPr>
      <w:tabs>
        <w:tab w:val="left" w:pos="720"/>
        <w:tab w:val="left" w:pos="900"/>
      </w:tabs>
      <w:spacing w:before="240"/>
      <w:ind w:left="900" w:hanging="900"/>
      <w:jc w:val="both"/>
    </w:pPr>
    <w:rPr>
      <w:rFonts w:ascii="Tahoma" w:hAnsi="Tahoma"/>
      <w:b/>
      <w:sz w:val="18"/>
    </w:rPr>
  </w:style>
  <w:style w:type="paragraph" w:styleId="Spistreci2">
    <w:name w:val="toc 2"/>
    <w:basedOn w:val="Normalny"/>
    <w:next w:val="Normalny"/>
    <w:autoRedefine/>
    <w:uiPriority w:val="39"/>
    <w:rsid w:val="001B41BF"/>
    <w:pPr>
      <w:tabs>
        <w:tab w:val="left" w:pos="540"/>
        <w:tab w:val="left" w:pos="579"/>
        <w:tab w:val="left" w:pos="692"/>
        <w:tab w:val="left" w:pos="720"/>
        <w:tab w:val="right" w:leader="dot" w:pos="7313"/>
      </w:tabs>
      <w:ind w:left="567" w:hanging="425"/>
    </w:pPr>
    <w:rPr>
      <w:rFonts w:ascii="Tahoma" w:hAnsi="Tahoma"/>
      <w:noProof/>
      <w:sz w:val="20"/>
      <w:szCs w:val="32"/>
    </w:rPr>
  </w:style>
  <w:style w:type="paragraph" w:styleId="Spistreci3">
    <w:name w:val="toc 3"/>
    <w:basedOn w:val="Normalny"/>
    <w:next w:val="Normalny"/>
    <w:autoRedefine/>
    <w:uiPriority w:val="39"/>
    <w:rsid w:val="001B41BF"/>
    <w:pPr>
      <w:tabs>
        <w:tab w:val="left" w:pos="1134"/>
        <w:tab w:val="right" w:leader="dot" w:pos="7314"/>
      </w:tabs>
      <w:ind w:left="1134" w:right="-2" w:hanging="708"/>
    </w:pPr>
    <w:rPr>
      <w:rFonts w:ascii="Tahoma" w:hAnsi="Tahoma"/>
      <w:noProof/>
      <w:sz w:val="20"/>
    </w:rPr>
  </w:style>
  <w:style w:type="paragraph" w:styleId="Spistreci4">
    <w:name w:val="toc 4"/>
    <w:basedOn w:val="Nagwek4"/>
    <w:next w:val="Normalny"/>
    <w:autoRedefine/>
    <w:uiPriority w:val="39"/>
    <w:rsid w:val="00685A93"/>
    <w:pPr>
      <w:numPr>
        <w:ilvl w:val="0"/>
        <w:numId w:val="0"/>
      </w:numPr>
      <w:tabs>
        <w:tab w:val="left" w:pos="1560"/>
        <w:tab w:val="left" w:pos="1748"/>
        <w:tab w:val="right" w:leader="dot" w:pos="7314"/>
      </w:tabs>
      <w:spacing w:before="0" w:after="0"/>
      <w:ind w:left="1559" w:hanging="839"/>
    </w:pPr>
    <w:rPr>
      <w:sz w:val="20"/>
    </w:rPr>
  </w:style>
  <w:style w:type="paragraph" w:styleId="Spistreci5">
    <w:name w:val="toc 5"/>
    <w:basedOn w:val="Normalny"/>
    <w:next w:val="Normalny"/>
    <w:autoRedefine/>
    <w:uiPriority w:val="39"/>
    <w:rsid w:val="00685A93"/>
    <w:pPr>
      <w:tabs>
        <w:tab w:val="left" w:pos="1988"/>
        <w:tab w:val="right" w:leader="dot" w:pos="7314"/>
      </w:tabs>
      <w:ind w:left="1985" w:hanging="1025"/>
    </w:pPr>
    <w:rPr>
      <w:rFonts w:ascii="Tahoma" w:hAnsi="Tahoma"/>
      <w:noProof/>
      <w:sz w:val="20"/>
    </w:rPr>
  </w:style>
  <w:style w:type="paragraph" w:styleId="Spistreci6">
    <w:name w:val="toc 6"/>
    <w:basedOn w:val="Normalny"/>
    <w:next w:val="Normalny"/>
    <w:autoRedefine/>
    <w:uiPriority w:val="39"/>
    <w:rsid w:val="00BA2AA1"/>
    <w:pPr>
      <w:ind w:left="1200"/>
    </w:pPr>
  </w:style>
  <w:style w:type="paragraph" w:styleId="Spistreci7">
    <w:name w:val="toc 7"/>
    <w:basedOn w:val="Normalny"/>
    <w:next w:val="Normalny"/>
    <w:autoRedefine/>
    <w:uiPriority w:val="39"/>
    <w:rsid w:val="00BA2AA1"/>
    <w:pPr>
      <w:ind w:left="1440"/>
    </w:pPr>
  </w:style>
  <w:style w:type="paragraph" w:styleId="Spistreci8">
    <w:name w:val="toc 8"/>
    <w:basedOn w:val="Normalny"/>
    <w:next w:val="Normalny"/>
    <w:autoRedefine/>
    <w:uiPriority w:val="39"/>
    <w:rsid w:val="00BA2AA1"/>
    <w:pPr>
      <w:ind w:left="1680"/>
    </w:pPr>
  </w:style>
  <w:style w:type="paragraph" w:styleId="Spistreci9">
    <w:name w:val="toc 9"/>
    <w:basedOn w:val="Normalny"/>
    <w:next w:val="Normalny"/>
    <w:autoRedefine/>
    <w:uiPriority w:val="39"/>
    <w:rsid w:val="00BA2AA1"/>
    <w:pPr>
      <w:ind w:left="1920"/>
    </w:pPr>
  </w:style>
  <w:style w:type="paragraph" w:styleId="Spisilustracji">
    <w:name w:val="table of figures"/>
    <w:basedOn w:val="Normalny"/>
    <w:next w:val="Normalny"/>
    <w:uiPriority w:val="99"/>
    <w:rsid w:val="00BA2AA1"/>
    <w:pPr>
      <w:ind w:left="480" w:hanging="480"/>
    </w:pPr>
    <w:rPr>
      <w:rFonts w:ascii="Tahoma" w:hAnsi="Tahoma"/>
      <w:sz w:val="20"/>
    </w:rPr>
  </w:style>
  <w:style w:type="paragraph" w:styleId="Stopka">
    <w:name w:val="footer"/>
    <w:basedOn w:val="Normalny"/>
    <w:link w:val="StopkaZnak"/>
    <w:uiPriority w:val="99"/>
    <w:qFormat/>
    <w:rsid w:val="00EB0627"/>
    <w:pPr>
      <w:tabs>
        <w:tab w:val="center" w:pos="4536"/>
        <w:tab w:val="right" w:pos="7307"/>
      </w:tabs>
    </w:pPr>
    <w:rPr>
      <w:rFonts w:ascii="Tahoma" w:hAnsi="Tahoma" w:cs="Tahoma"/>
      <w:i/>
      <w:sz w:val="16"/>
      <w:szCs w:val="16"/>
    </w:rPr>
  </w:style>
  <w:style w:type="character" w:styleId="Numerstrony">
    <w:name w:val="page number"/>
    <w:basedOn w:val="Domylnaczcionkaakapitu"/>
    <w:semiHidden/>
    <w:rsid w:val="00BA2AA1"/>
  </w:style>
  <w:style w:type="paragraph" w:styleId="Tekstkomentarza">
    <w:name w:val="annotation text"/>
    <w:basedOn w:val="Normalny"/>
    <w:link w:val="TekstkomentarzaZnak2"/>
    <w:uiPriority w:val="99"/>
    <w:rsid w:val="00EB0627"/>
    <w:pPr>
      <w:spacing w:line="360" w:lineRule="auto"/>
      <w:jc w:val="both"/>
    </w:pPr>
    <w:rPr>
      <w:rFonts w:ascii="Tahoma" w:hAnsi="Tahoma"/>
      <w:sz w:val="16"/>
      <w:szCs w:val="20"/>
    </w:rPr>
  </w:style>
  <w:style w:type="character" w:styleId="Odwoaniedokomentarza">
    <w:name w:val="annotation reference"/>
    <w:basedOn w:val="Domylnaczcionkaakapitu"/>
    <w:uiPriority w:val="99"/>
    <w:rsid w:val="00EB0627"/>
    <w:rPr>
      <w:rFonts w:ascii="Tahoma" w:hAnsi="Tahoma"/>
      <w:sz w:val="16"/>
      <w:szCs w:val="16"/>
    </w:rPr>
  </w:style>
  <w:style w:type="paragraph" w:customStyle="1" w:styleId="Opisrysunek">
    <w:name w:val="Opis rysunek"/>
    <w:basedOn w:val="Normalny"/>
    <w:qFormat/>
    <w:rsid w:val="00A329FC"/>
    <w:pPr>
      <w:spacing w:before="120" w:after="80"/>
      <w:jc w:val="both"/>
    </w:pPr>
    <w:rPr>
      <w:rFonts w:ascii="Tahoma" w:hAnsi="Tahoma"/>
      <w:b/>
      <w:sz w:val="18"/>
    </w:rPr>
  </w:style>
  <w:style w:type="paragraph" w:customStyle="1" w:styleId="rdo">
    <w:name w:val="Źródło"/>
    <w:basedOn w:val="Normalny"/>
    <w:qFormat/>
    <w:rsid w:val="00BA2AA1"/>
    <w:pPr>
      <w:spacing w:before="60" w:after="360"/>
      <w:jc w:val="both"/>
    </w:pPr>
    <w:rPr>
      <w:rFonts w:ascii="Tahoma" w:hAnsi="Tahoma"/>
      <w:iCs/>
      <w:kern w:val="28"/>
      <w:sz w:val="16"/>
      <w:szCs w:val="20"/>
    </w:rPr>
  </w:style>
  <w:style w:type="character" w:styleId="UyteHipercze">
    <w:name w:val="FollowedHyperlink"/>
    <w:basedOn w:val="Domylnaczcionkaakapitu"/>
    <w:semiHidden/>
    <w:rsid w:val="00BA2AA1"/>
    <w:rPr>
      <w:color w:val="800080"/>
      <w:u w:val="single"/>
    </w:rPr>
  </w:style>
  <w:style w:type="paragraph" w:styleId="Tekstpodstawowy2">
    <w:name w:val="Body Text 2"/>
    <w:basedOn w:val="Normalny"/>
    <w:semiHidden/>
    <w:rsid w:val="00BA2AA1"/>
    <w:pPr>
      <w:spacing w:line="360" w:lineRule="auto"/>
    </w:pPr>
    <w:rPr>
      <w:rFonts w:ascii="Tahoma" w:hAnsi="Tahoma"/>
      <w:sz w:val="20"/>
    </w:rPr>
  </w:style>
  <w:style w:type="paragraph" w:styleId="Tekstpodstawowy3">
    <w:name w:val="Body Text 3"/>
    <w:basedOn w:val="Normalny"/>
    <w:semiHidden/>
    <w:rsid w:val="00BA2AA1"/>
    <w:pPr>
      <w:spacing w:line="360" w:lineRule="auto"/>
      <w:jc w:val="both"/>
    </w:pPr>
    <w:rPr>
      <w:rFonts w:ascii="Tahoma" w:hAnsi="Tahoma"/>
      <w:sz w:val="18"/>
    </w:rPr>
  </w:style>
  <w:style w:type="paragraph" w:styleId="Tekstprzypisudolnego">
    <w:name w:val="footnote text"/>
    <w:basedOn w:val="Normalny"/>
    <w:semiHidden/>
    <w:rsid w:val="00EB0627"/>
    <w:rPr>
      <w:rFonts w:ascii="Tahoma" w:hAnsi="Tahoma"/>
      <w:sz w:val="16"/>
      <w:szCs w:val="20"/>
    </w:rPr>
  </w:style>
  <w:style w:type="paragraph" w:styleId="Lista">
    <w:name w:val="List"/>
    <w:basedOn w:val="Normalny"/>
    <w:semiHidden/>
    <w:rsid w:val="00BA2AA1"/>
    <w:pPr>
      <w:tabs>
        <w:tab w:val="num" w:pos="360"/>
      </w:tabs>
      <w:spacing w:line="360" w:lineRule="auto"/>
      <w:ind w:left="360" w:hanging="360"/>
    </w:pPr>
    <w:rPr>
      <w:rFonts w:ascii="Arial" w:hAnsi="Arial"/>
      <w:szCs w:val="20"/>
    </w:rPr>
  </w:style>
  <w:style w:type="paragraph" w:styleId="Tekstpodstawowywcity">
    <w:name w:val="Body Text Indent"/>
    <w:basedOn w:val="Podstawowy"/>
    <w:link w:val="TekstpodstawowywcityZnak"/>
    <w:semiHidden/>
    <w:rsid w:val="00EB0627"/>
    <w:pPr>
      <w:jc w:val="left"/>
    </w:pPr>
  </w:style>
  <w:style w:type="paragraph" w:styleId="Nagwekwiadomoci">
    <w:name w:val="Message Header"/>
    <w:aliases w:val="Wyrożnienie 2"/>
    <w:basedOn w:val="Normalny"/>
    <w:link w:val="NagwekwiadomociZnak"/>
    <w:uiPriority w:val="99"/>
    <w:unhideWhenUsed/>
    <w:qFormat/>
    <w:rsid w:val="00907E21"/>
    <w:pPr>
      <w:pBdr>
        <w:top w:val="single" w:sz="48" w:space="1" w:color="595959" w:themeColor="text1" w:themeTint="A6"/>
        <w:left w:val="single" w:sz="48" w:space="4" w:color="595959" w:themeColor="text1" w:themeTint="A6"/>
        <w:bottom w:val="single" w:sz="48" w:space="1" w:color="595959" w:themeColor="text1" w:themeTint="A6"/>
        <w:right w:val="single" w:sz="48" w:space="4" w:color="595959" w:themeColor="text1" w:themeTint="A6"/>
      </w:pBdr>
      <w:shd w:val="clear" w:color="auto" w:fill="595959"/>
      <w:spacing w:before="120" w:line="360" w:lineRule="auto"/>
    </w:pPr>
    <w:rPr>
      <w:rFonts w:ascii="Lucida Grande CE" w:eastAsiaTheme="majorEastAsia" w:hAnsi="Lucida Grande CE" w:cstheme="majorBidi"/>
      <w:color w:val="FFFFFF" w:themeColor="background1"/>
    </w:rPr>
  </w:style>
  <w:style w:type="paragraph" w:styleId="Tekstpodstawowywcity3">
    <w:name w:val="Body Text Indent 3"/>
    <w:basedOn w:val="Normalny"/>
    <w:semiHidden/>
    <w:rsid w:val="00BA2AA1"/>
    <w:pPr>
      <w:spacing w:line="360" w:lineRule="auto"/>
      <w:ind w:left="1260" w:hanging="540"/>
      <w:jc w:val="both"/>
    </w:pPr>
    <w:rPr>
      <w:rFonts w:ascii="Tahoma" w:hAnsi="Tahoma" w:cs="Verdana"/>
      <w:sz w:val="20"/>
      <w:szCs w:val="22"/>
    </w:rPr>
  </w:style>
  <w:style w:type="paragraph" w:styleId="Tekstdymka">
    <w:name w:val="Balloon Text"/>
    <w:basedOn w:val="Normalny"/>
    <w:semiHidden/>
    <w:rsid w:val="00BA2A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rsid w:val="00CD55C3"/>
    <w:rPr>
      <w:rFonts w:ascii="Tahoma" w:hAnsi="Tahoma"/>
      <w:sz w:val="20"/>
      <w:vertAlign w:val="superscript"/>
    </w:rPr>
  </w:style>
  <w:style w:type="paragraph" w:styleId="Listapunktowana">
    <w:name w:val="List Bullet"/>
    <w:basedOn w:val="Normalny"/>
    <w:autoRedefine/>
    <w:semiHidden/>
    <w:rsid w:val="00BA2AA1"/>
    <w:pPr>
      <w:tabs>
        <w:tab w:val="num" w:pos="360"/>
      </w:tabs>
      <w:ind w:left="360" w:hanging="360"/>
    </w:pPr>
  </w:style>
  <w:style w:type="paragraph" w:styleId="Tematkomentarza">
    <w:name w:val="annotation subject"/>
    <w:basedOn w:val="Tekstkomentarza"/>
    <w:next w:val="Tekstkomentarza"/>
    <w:semiHidden/>
    <w:unhideWhenUsed/>
    <w:rsid w:val="00EB0627"/>
    <w:pPr>
      <w:spacing w:line="240" w:lineRule="auto"/>
      <w:jc w:val="left"/>
    </w:pPr>
    <w:rPr>
      <w:b/>
      <w:bCs/>
    </w:rPr>
  </w:style>
  <w:style w:type="character" w:customStyle="1" w:styleId="TekstkomentarzaZnak">
    <w:name w:val="Tekst komentarza Znak"/>
    <w:basedOn w:val="Domylnaczcionkaakapitu"/>
    <w:uiPriority w:val="99"/>
    <w:rsid w:val="00BA2AA1"/>
    <w:rPr>
      <w:rFonts w:ascii="Verdana" w:hAnsi="Verdana"/>
    </w:rPr>
  </w:style>
  <w:style w:type="paragraph" w:styleId="NormalnyWeb">
    <w:name w:val="Normal (Web)"/>
    <w:basedOn w:val="Normalny"/>
    <w:uiPriority w:val="99"/>
    <w:semiHidden/>
    <w:unhideWhenUsed/>
    <w:rsid w:val="00DB7B56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BA2AA1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A2AA1"/>
    <w:rPr>
      <w:vertAlign w:val="superscript"/>
    </w:rPr>
  </w:style>
  <w:style w:type="character" w:customStyle="1" w:styleId="TekstkomentarzaZnak1">
    <w:name w:val="Tekst komentarza Znak1"/>
    <w:basedOn w:val="Domylnaczcionkaakapitu"/>
    <w:semiHidden/>
    <w:rsid w:val="00BA2AA1"/>
    <w:rPr>
      <w:rFonts w:ascii="Verdana" w:hAnsi="Verdana"/>
      <w:lang w:val="pl-PL" w:eastAsia="pl-PL" w:bidi="ar-SA"/>
    </w:rPr>
  </w:style>
  <w:style w:type="paragraph" w:styleId="HTML-wstpniesformatowany">
    <w:name w:val="HTML Preformatted"/>
    <w:basedOn w:val="Normalny"/>
    <w:semiHidden/>
    <w:rsid w:val="00BA2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nakZnak4">
    <w:name w:val="Znak Znak4"/>
    <w:basedOn w:val="Domylnaczcionkaakapitu"/>
    <w:semiHidden/>
    <w:rsid w:val="00BA2AA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D721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nakZnak41">
    <w:name w:val="Znak Znak41"/>
    <w:basedOn w:val="Domylnaczcionkaakapitu"/>
    <w:semiHidden/>
    <w:rsid w:val="00D7215A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semiHidden/>
    <w:rsid w:val="00D7215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7215A"/>
    <w:rPr>
      <w:rFonts w:ascii="Verdana" w:hAnsi="Verdan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01C0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1C0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B1191"/>
    <w:rPr>
      <w:color w:val="808080"/>
    </w:rPr>
  </w:style>
  <w:style w:type="paragraph" w:customStyle="1" w:styleId="Tytuowy">
    <w:name w:val="Tytułowy"/>
    <w:basedOn w:val="Normalny"/>
    <w:qFormat/>
    <w:rsid w:val="00A458C3"/>
    <w:pPr>
      <w:spacing w:line="288" w:lineRule="auto"/>
      <w:jc w:val="right"/>
    </w:pPr>
    <w:rPr>
      <w:rFonts w:ascii="Tahoma" w:hAnsi="Tahoma" w:cs="Arial"/>
      <w:sz w:val="18"/>
      <w:szCs w:val="17"/>
    </w:rPr>
  </w:style>
  <w:style w:type="paragraph" w:customStyle="1" w:styleId="Podstawowy">
    <w:name w:val="Podstawowy"/>
    <w:basedOn w:val="Normalny"/>
    <w:link w:val="PodstawowyChar"/>
    <w:qFormat/>
    <w:rsid w:val="00D154A5"/>
    <w:pPr>
      <w:spacing w:line="360" w:lineRule="auto"/>
      <w:jc w:val="both"/>
    </w:pPr>
    <w:rPr>
      <w:rFonts w:ascii="Tahoma" w:hAnsi="Tahoma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7173B"/>
  </w:style>
  <w:style w:type="character" w:customStyle="1" w:styleId="TekstpodstawowyZnak">
    <w:name w:val="Tekst podstawowy Znak"/>
    <w:basedOn w:val="Domylnaczcionkaakapitu"/>
    <w:link w:val="Tekstpodstawowy"/>
    <w:semiHidden/>
    <w:rsid w:val="0027173B"/>
    <w:rPr>
      <w:sz w:val="24"/>
      <w:szCs w:val="24"/>
    </w:rPr>
  </w:style>
  <w:style w:type="table" w:customStyle="1" w:styleId="rednialista1akcent21">
    <w:name w:val="Średnia lista 1 — akcent 21"/>
    <w:basedOn w:val="Standardowy"/>
    <w:next w:val="rednialista1akcent2"/>
    <w:uiPriority w:val="65"/>
    <w:rsid w:val="00E76D2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E76D2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Tabelalisty2akcent21">
    <w:name w:val="Tabela listy 2 — akcent 21"/>
    <w:basedOn w:val="Standardowy"/>
    <w:uiPriority w:val="47"/>
    <w:rsid w:val="00E76D2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SFTSWOT">
    <w:name w:val="SFT_SWOT"/>
    <w:basedOn w:val="Standardowy"/>
    <w:uiPriority w:val="47"/>
    <w:rsid w:val="00C50650"/>
    <w:rPr>
      <w:rFonts w:ascii="Tahoma" w:hAnsi="Tahoma"/>
      <w:sz w:val="18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rFonts w:ascii="Cambria" w:hAnsi="Cambria"/>
        <w:b/>
        <w:bCs/>
        <w:color w:val="000000" w:themeColor="text1"/>
        <w:sz w:val="18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b w:val="0"/>
      </w:rPr>
      <w:tblPr/>
      <w:tcPr>
        <w:shd w:val="clear" w:color="auto" w:fill="F2DBDB" w:themeFill="accent2" w:themeFillTint="33"/>
      </w:tcPr>
    </w:tblStylePr>
  </w:style>
  <w:style w:type="table" w:customStyle="1" w:styleId="Tabelalisty2akcent22">
    <w:name w:val="Tabela listy 2 — akcent 22"/>
    <w:basedOn w:val="Standardowy"/>
    <w:uiPriority w:val="47"/>
    <w:rsid w:val="00C5065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wydatnienie">
    <w:name w:val="Emphasis"/>
    <w:basedOn w:val="Domylnaczcionkaakapitu"/>
    <w:uiPriority w:val="20"/>
    <w:qFormat/>
    <w:rsid w:val="005A1995"/>
    <w:rPr>
      <w:i/>
      <w:iCs/>
    </w:rPr>
  </w:style>
  <w:style w:type="paragraph" w:styleId="Poprawka">
    <w:name w:val="Revision"/>
    <w:hidden/>
    <w:uiPriority w:val="99"/>
    <w:semiHidden/>
    <w:rsid w:val="00B053F6"/>
  </w:style>
  <w:style w:type="character" w:customStyle="1" w:styleId="StopkaZnak">
    <w:name w:val="Stopka Znak"/>
    <w:link w:val="Stopka"/>
    <w:uiPriority w:val="99"/>
    <w:rsid w:val="00EB0627"/>
    <w:rPr>
      <w:rFonts w:ascii="Tahoma" w:hAnsi="Tahoma" w:cs="Tahoma"/>
      <w:i/>
      <w:sz w:val="16"/>
      <w:szCs w:val="16"/>
    </w:rPr>
  </w:style>
  <w:style w:type="character" w:customStyle="1" w:styleId="PodstawowyChar">
    <w:name w:val="Podstawowy Char"/>
    <w:basedOn w:val="Domylnaczcionkaakapitu"/>
    <w:link w:val="Podstawowy"/>
    <w:locked/>
    <w:rsid w:val="00D154A5"/>
    <w:rPr>
      <w:rFonts w:ascii="Tahoma" w:hAnsi="Tahoma"/>
    </w:rPr>
  </w:style>
  <w:style w:type="character" w:customStyle="1" w:styleId="NagwekwiadomociZnak">
    <w:name w:val="Nagłówek wiadomości Znak"/>
    <w:aliases w:val="Wyrożnienie 2 Znak"/>
    <w:basedOn w:val="Domylnaczcionkaakapitu"/>
    <w:link w:val="Nagwekwiadomoci"/>
    <w:uiPriority w:val="99"/>
    <w:rsid w:val="00907E21"/>
    <w:rPr>
      <w:rFonts w:ascii="Lucida Grande CE" w:eastAsiaTheme="majorEastAsia" w:hAnsi="Lucida Grande CE" w:cstheme="majorBidi"/>
      <w:color w:val="FFFFFF" w:themeColor="background1"/>
      <w:shd w:val="clear" w:color="auto" w:fill="595959"/>
    </w:rPr>
  </w:style>
  <w:style w:type="character" w:customStyle="1" w:styleId="Nagwek2Znak">
    <w:name w:val="Nagłówek 2 Znak"/>
    <w:basedOn w:val="Domylnaczcionkaakapitu"/>
    <w:link w:val="Nagwek2"/>
    <w:rsid w:val="009776BF"/>
    <w:rPr>
      <w:rFonts w:asciiTheme="minorHAnsi" w:hAnsiTheme="minorHAnsi" w:cs="Arial"/>
      <w:b/>
      <w:bCs/>
      <w:iCs/>
      <w:kern w:val="32"/>
      <w:szCs w:val="28"/>
    </w:rPr>
  </w:style>
  <w:style w:type="paragraph" w:customStyle="1" w:styleId="Wyronienie1">
    <w:name w:val="Wyrożnienie 1"/>
    <w:basedOn w:val="Podstawowy"/>
    <w:qFormat/>
    <w:rsid w:val="00224F07"/>
    <w:pPr>
      <w:pBdr>
        <w:top w:val="single" w:sz="18" w:space="1" w:color="FFFF00"/>
        <w:bottom w:val="single" w:sz="18" w:space="1" w:color="FFFF00"/>
      </w:pBdr>
      <w:spacing w:before="120"/>
      <w:jc w:val="left"/>
    </w:pPr>
    <w:rPr>
      <w:rFonts w:ascii="Lucida Grande CE" w:hAnsi="Lucida Grande CE" w:cs="Lucida Grande CE"/>
      <w:color w:val="595959" w:themeColor="text1" w:themeTint="A6"/>
      <w:sz w:val="24"/>
      <w:szCs w:val="24"/>
    </w:rPr>
  </w:style>
  <w:style w:type="paragraph" w:customStyle="1" w:styleId="SFTWyroznienie2">
    <w:name w:val="SFT_Wyroznienie 2"/>
    <w:basedOn w:val="Normalny"/>
    <w:rsid w:val="00224F07"/>
    <w:pPr>
      <w:spacing w:line="360" w:lineRule="auto"/>
    </w:pPr>
    <w:rPr>
      <w:rFonts w:ascii="Lucida Grande CE" w:hAnsi="Lucida Grande CE" w:cs="Lucida Grande CE"/>
      <w:color w:val="FFFFFF" w:themeColor="background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0627"/>
    <w:rPr>
      <w:rFonts w:ascii="Tahoma" w:hAnsi="Tahoma"/>
    </w:rPr>
  </w:style>
  <w:style w:type="paragraph" w:styleId="Legenda">
    <w:name w:val="caption"/>
    <w:basedOn w:val="Normalny"/>
    <w:next w:val="Normalny"/>
    <w:uiPriority w:val="35"/>
    <w:qFormat/>
    <w:rsid w:val="00984FE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NoteLevel911">
    <w:name w:val="Note Level 911"/>
    <w:basedOn w:val="Normalny"/>
    <w:uiPriority w:val="99"/>
    <w:rsid w:val="00FE03EB"/>
    <w:pPr>
      <w:keepNext/>
      <w:tabs>
        <w:tab w:val="num" w:pos="5760"/>
      </w:tabs>
      <w:ind w:left="6120" w:hanging="360"/>
      <w:contextualSpacing/>
      <w:outlineLvl w:val="8"/>
    </w:pPr>
    <w:rPr>
      <w:rFonts w:ascii="Verdana" w:hAnsi="Verdana"/>
    </w:rPr>
  </w:style>
  <w:style w:type="paragraph" w:customStyle="1" w:styleId="SFTPodstawowy">
    <w:name w:val="SFT_Podstawowy"/>
    <w:basedOn w:val="Normalny"/>
    <w:link w:val="SFTPodstawowyZnak"/>
    <w:qFormat/>
    <w:rsid w:val="00FE03EB"/>
    <w:pPr>
      <w:spacing w:line="360" w:lineRule="auto"/>
      <w:jc w:val="both"/>
    </w:pPr>
    <w:rPr>
      <w:rFonts w:ascii="Tahoma" w:hAnsi="Tahoma"/>
      <w:sz w:val="20"/>
    </w:rPr>
  </w:style>
  <w:style w:type="character" w:customStyle="1" w:styleId="SFTPodstawowyZnak">
    <w:name w:val="SFT_Podstawowy Znak"/>
    <w:basedOn w:val="Domylnaczcionkaakapitu"/>
    <w:link w:val="SFTPodstawowy"/>
    <w:locked/>
    <w:rsid w:val="00FE03EB"/>
    <w:rPr>
      <w:rFonts w:ascii="Tahoma" w:hAnsi="Tahoma"/>
      <w:szCs w:val="24"/>
    </w:rPr>
  </w:style>
  <w:style w:type="paragraph" w:customStyle="1" w:styleId="SFTPodstwyliczanie">
    <w:name w:val="SFT_Podst_wyliczanie"/>
    <w:basedOn w:val="SFTPodstawowy"/>
    <w:qFormat/>
    <w:rsid w:val="00FE03EB"/>
  </w:style>
  <w:style w:type="paragraph" w:styleId="Akapitzlist">
    <w:name w:val="List Paragraph"/>
    <w:aliases w:val="ISCG Numerowanie,lp1,Preambuła,normalny tekst,L1,Numerowanie,List Paragraph,1_literowka,Literowanie"/>
    <w:basedOn w:val="Normalny"/>
    <w:link w:val="AkapitzlistZnak"/>
    <w:uiPriority w:val="34"/>
    <w:qFormat/>
    <w:rsid w:val="00B377B7"/>
    <w:pPr>
      <w:ind w:left="720"/>
      <w:jc w:val="both"/>
    </w:pPr>
  </w:style>
  <w:style w:type="character" w:customStyle="1" w:styleId="AkapitzlistZnak">
    <w:name w:val="Akapit z listą Znak"/>
    <w:aliases w:val="ISCG Numerowanie Znak,lp1 Znak,Preambuła Znak,normalny tekst Znak,L1 Znak,Numerowanie Znak,List Paragraph Znak,1_literowka Znak,Literowanie Znak"/>
    <w:link w:val="Akapitzlist"/>
    <w:uiPriority w:val="34"/>
    <w:locked/>
    <w:rsid w:val="00B377B7"/>
    <w:rPr>
      <w:rFonts w:asciiTheme="minorHAnsi" w:hAnsiTheme="minorHAnsi"/>
      <w:sz w:val="22"/>
    </w:rPr>
  </w:style>
  <w:style w:type="character" w:customStyle="1" w:styleId="apple-style-span">
    <w:name w:val="apple-style-span"/>
    <w:basedOn w:val="Domylnaczcionkaakapitu"/>
    <w:rsid w:val="00FE03EB"/>
  </w:style>
  <w:style w:type="character" w:customStyle="1" w:styleId="apple-tab-span">
    <w:name w:val="apple-tab-span"/>
    <w:basedOn w:val="Domylnaczcionkaakapitu"/>
    <w:rsid w:val="00FE03EB"/>
  </w:style>
  <w:style w:type="table" w:customStyle="1" w:styleId="Tabelalisty2akcent211">
    <w:name w:val="Tabela listy 2 — akcent 211"/>
    <w:basedOn w:val="Standardowy"/>
    <w:uiPriority w:val="47"/>
    <w:rsid w:val="00FE03E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SFTTabela">
    <w:name w:val="SFT_Tabela"/>
    <w:basedOn w:val="Normalny"/>
    <w:qFormat/>
    <w:rsid w:val="00D41EE3"/>
    <w:rPr>
      <w:rFonts w:ascii="Tahoma" w:hAnsi="Tahoma"/>
      <w:sz w:val="18"/>
    </w:rPr>
  </w:style>
  <w:style w:type="character" w:customStyle="1" w:styleId="TekstkomentarzaZnak2">
    <w:name w:val="Tekst komentarza Znak2"/>
    <w:basedOn w:val="Domylnaczcionkaakapitu"/>
    <w:link w:val="Tekstkomentarza"/>
    <w:semiHidden/>
    <w:rsid w:val="00FD747A"/>
    <w:rPr>
      <w:rFonts w:ascii="Tahoma" w:hAnsi="Tahoma"/>
      <w:sz w:val="16"/>
    </w:rPr>
  </w:style>
  <w:style w:type="character" w:customStyle="1" w:styleId="Teksttreci">
    <w:name w:val="Tekst treści"/>
    <w:uiPriority w:val="99"/>
    <w:rsid w:val="000F5424"/>
  </w:style>
  <w:style w:type="table" w:customStyle="1" w:styleId="Jasnecieniowanieakcent11">
    <w:name w:val="Jasne cieniowanie — akcent 11"/>
    <w:basedOn w:val="Standardowy"/>
    <w:uiPriority w:val="60"/>
    <w:rsid w:val="003F1BA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ogrubienie">
    <w:name w:val="Strong"/>
    <w:basedOn w:val="Domylnaczcionkaakapitu"/>
    <w:uiPriority w:val="22"/>
    <w:qFormat/>
    <w:rsid w:val="00CF2AD9"/>
    <w:rPr>
      <w:b/>
      <w:bCs/>
    </w:rPr>
  </w:style>
  <w:style w:type="paragraph" w:customStyle="1" w:styleId="StylNagwek1Tekstpodstawowy12ptPogrubienie">
    <w:name w:val="Styl Nagłówek 1 + +Tekst podstawowy 12 pt Pogrubienie"/>
    <w:basedOn w:val="Nagwek1"/>
    <w:rsid w:val="00097C41"/>
    <w:rPr>
      <w:b w:val="0"/>
      <w:sz w:val="40"/>
    </w:rPr>
  </w:style>
  <w:style w:type="character" w:customStyle="1" w:styleId="Nagwek1Znak">
    <w:name w:val="Nagłówek 1 Znak"/>
    <w:basedOn w:val="Domylnaczcionkaakapitu"/>
    <w:link w:val="Nagwek1"/>
    <w:rsid w:val="009272F2"/>
    <w:rPr>
      <w:rFonts w:asciiTheme="minorHAnsi" w:hAnsiTheme="minorHAnsi" w:cs="Arial"/>
      <w:b/>
      <w:bCs/>
      <w:kern w:val="32"/>
      <w:sz w:val="28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AE60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ueDiligence">
    <w:name w:val="Due Diligence"/>
    <w:basedOn w:val="Normalny"/>
    <w:uiPriority w:val="99"/>
    <w:rsid w:val="00625619"/>
    <w:pPr>
      <w:spacing w:before="60" w:after="60"/>
      <w:jc w:val="both"/>
    </w:pPr>
    <w:rPr>
      <w:rFonts w:ascii="Arial" w:eastAsiaTheme="minorHAnsi" w:hAnsi="Arial" w:cs="Arial"/>
    </w:rPr>
  </w:style>
  <w:style w:type="character" w:customStyle="1" w:styleId="BrakA">
    <w:name w:val="Brak A"/>
    <w:rsid w:val="005E59CA"/>
  </w:style>
  <w:style w:type="character" w:customStyle="1" w:styleId="Brak">
    <w:name w:val="Brak"/>
    <w:rsid w:val="005C701E"/>
  </w:style>
  <w:style w:type="numbering" w:customStyle="1" w:styleId="Zaimportowanystyl1">
    <w:name w:val="Zaimportowany styl 1"/>
    <w:rsid w:val="005C701E"/>
    <w:pPr>
      <w:numPr>
        <w:numId w:val="84"/>
      </w:numPr>
    </w:pPr>
  </w:style>
  <w:style w:type="paragraph" w:customStyle="1" w:styleId="title-long">
    <w:name w:val="title-long"/>
    <w:basedOn w:val="Normalny"/>
    <w:rsid w:val="000F12AB"/>
    <w:pPr>
      <w:spacing w:before="100" w:beforeAutospacing="1" w:after="100" w:afterAutospacing="1"/>
    </w:pPr>
  </w:style>
  <w:style w:type="paragraph" w:customStyle="1" w:styleId="results-group-document">
    <w:name w:val="results-group-document"/>
    <w:basedOn w:val="Normalny"/>
    <w:rsid w:val="000F12AB"/>
    <w:pPr>
      <w:spacing w:before="100" w:beforeAutospacing="1" w:after="100" w:afterAutospacing="1"/>
    </w:pPr>
  </w:style>
  <w:style w:type="character" w:customStyle="1" w:styleId="e24kjd">
    <w:name w:val="e24kjd"/>
    <w:basedOn w:val="Domylnaczcionkaakapitu"/>
    <w:rsid w:val="00307E3F"/>
  </w:style>
  <w:style w:type="character" w:customStyle="1" w:styleId="Mention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A111F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 w:val="0"/>
      <w:bCs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31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62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1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9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0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9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5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26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0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3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44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0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20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8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3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9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8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8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9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onarqube.org/download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sonarqube.org/display/SONAR/Metric+Definitions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shaydomjvhaydcltwmvzc4mjwgeztk" TargetMode="External"/><Relationship Id="rId19" Type="http://schemas.openxmlformats.org/officeDocument/2006/relationships/fontTable" Target="fontTable.xml"/><Relationship Id="R0fecd877733b4f57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gojzguztmltwmvzc4mjygizdq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96B5-10FA-4B0D-BD31-B6EF8837FC9E}"/>
      </w:docPartPr>
      <w:docPartBody>
        <w:p w:rsidR="00437F11" w:rsidRDefault="00437F1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7F11"/>
    <w:rsid w:val="00001DC7"/>
    <w:rsid w:val="00067991"/>
    <w:rsid w:val="0009223D"/>
    <w:rsid w:val="000A33EC"/>
    <w:rsid w:val="000C62C3"/>
    <w:rsid w:val="00135200"/>
    <w:rsid w:val="001F6A7F"/>
    <w:rsid w:val="002269D7"/>
    <w:rsid w:val="00272F4B"/>
    <w:rsid w:val="002F0D41"/>
    <w:rsid w:val="002F0F5C"/>
    <w:rsid w:val="00320826"/>
    <w:rsid w:val="003E2AED"/>
    <w:rsid w:val="00437F11"/>
    <w:rsid w:val="004551CA"/>
    <w:rsid w:val="004869F9"/>
    <w:rsid w:val="004F5681"/>
    <w:rsid w:val="004F7127"/>
    <w:rsid w:val="005A0822"/>
    <w:rsid w:val="005F6EF1"/>
    <w:rsid w:val="006D4D85"/>
    <w:rsid w:val="007508F7"/>
    <w:rsid w:val="00766F6A"/>
    <w:rsid w:val="00780AF5"/>
    <w:rsid w:val="007C24EE"/>
    <w:rsid w:val="00843592"/>
    <w:rsid w:val="00853A63"/>
    <w:rsid w:val="008610AB"/>
    <w:rsid w:val="009201B0"/>
    <w:rsid w:val="009427B3"/>
    <w:rsid w:val="00963AAC"/>
    <w:rsid w:val="00965253"/>
    <w:rsid w:val="00A33F13"/>
    <w:rsid w:val="00B03709"/>
    <w:rsid w:val="00B11197"/>
    <w:rsid w:val="00B16E93"/>
    <w:rsid w:val="00B60047"/>
    <w:rsid w:val="00B60E60"/>
    <w:rsid w:val="00E015A5"/>
    <w:rsid w:val="00E718B3"/>
    <w:rsid w:val="00E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6B14-2637-43E9-BAA2-4AFA7C8D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10873</Words>
  <Characters>75903</Characters>
  <Application>Microsoft Office Word</Application>
  <DocSecurity>0</DocSecurity>
  <Lines>632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2021-10-06T14:04:00Z</dcterms:created>
  <dcterms:modified xsi:type="dcterms:W3CDTF">2021-10-06T14:05:00Z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