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4F" w:rsidRPr="00C042BD" w:rsidRDefault="009D2A4F" w:rsidP="00060836">
      <w:pPr>
        <w:shd w:val="clear" w:color="auto" w:fill="FFFFFF"/>
        <w:overflowPunct w:val="0"/>
        <w:autoSpaceDE w:val="0"/>
        <w:autoSpaceDN w:val="0"/>
        <w:adjustRightInd w:val="0"/>
        <w:spacing w:line="240" w:lineRule="auto"/>
        <w:ind w:firstLine="0"/>
        <w:jc w:val="center"/>
        <w:textAlignment w:val="baseline"/>
        <w:rPr>
          <w:rFonts w:ascii="Calibri" w:hAnsi="Calibri"/>
          <w:b/>
          <w:sz w:val="22"/>
          <w:lang w:eastAsia="pl-PL"/>
        </w:rPr>
      </w:pPr>
    </w:p>
    <w:p w:rsidR="00335500" w:rsidRPr="00863A07" w:rsidRDefault="00335500" w:rsidP="00060836">
      <w:pPr>
        <w:shd w:val="clear" w:color="auto" w:fill="FFFFFF"/>
        <w:overflowPunct w:val="0"/>
        <w:autoSpaceDE w:val="0"/>
        <w:autoSpaceDN w:val="0"/>
        <w:adjustRightInd w:val="0"/>
        <w:spacing w:line="240" w:lineRule="auto"/>
        <w:ind w:firstLine="0"/>
        <w:jc w:val="center"/>
        <w:textAlignment w:val="baseline"/>
        <w:rPr>
          <w:rFonts w:ascii="Calibri" w:hAnsi="Calibri"/>
          <w:b/>
          <w:i/>
          <w:sz w:val="28"/>
          <w:szCs w:val="28"/>
          <w:lang w:eastAsia="pl-PL"/>
        </w:rPr>
      </w:pPr>
      <w:r w:rsidRPr="00863A07">
        <w:rPr>
          <w:rFonts w:ascii="Calibri" w:hAnsi="Calibri"/>
          <w:b/>
          <w:sz w:val="28"/>
          <w:szCs w:val="28"/>
          <w:lang w:eastAsia="pl-PL"/>
        </w:rPr>
        <w:t>Urząd Komunikacji Elektronicznej</w:t>
      </w:r>
    </w:p>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C042BD" w:rsidTr="00607DDD">
        <w:tc>
          <w:tcPr>
            <w:tcW w:w="6521" w:type="dxa"/>
            <w:tcBorders>
              <w:bottom w:val="single" w:sz="6" w:space="0" w:color="auto"/>
            </w:tcBorders>
          </w:tcPr>
          <w:p w:rsidR="00335500" w:rsidRPr="00C042BD" w:rsidRDefault="00335500" w:rsidP="00607DDD">
            <w:pPr>
              <w:shd w:val="clear" w:color="auto" w:fill="FFFFFF"/>
              <w:spacing w:line="240" w:lineRule="auto"/>
              <w:ind w:firstLine="0"/>
              <w:jc w:val="left"/>
              <w:rPr>
                <w:rFonts w:ascii="Calibri" w:hAnsi="Calibri"/>
                <w:iCs/>
                <w:lang w:eastAsia="pl-PL"/>
              </w:rPr>
            </w:pPr>
            <w:r w:rsidRPr="00C042BD">
              <w:rPr>
                <w:rFonts w:ascii="Calibri" w:hAnsi="Calibri"/>
                <w:iCs/>
                <w:sz w:val="22"/>
                <w:lang w:eastAsia="pl-PL"/>
              </w:rPr>
              <w:t xml:space="preserve">ul. </w:t>
            </w:r>
            <w:r w:rsidR="00B515BA">
              <w:rPr>
                <w:rFonts w:ascii="Calibri" w:hAnsi="Calibri"/>
                <w:iCs/>
                <w:sz w:val="22"/>
                <w:lang w:eastAsia="pl-PL"/>
              </w:rPr>
              <w:t>Giełdowa 7/9</w:t>
            </w:r>
          </w:p>
          <w:p w:rsidR="00335500" w:rsidRPr="00C042BD" w:rsidRDefault="00335500" w:rsidP="00607DDD">
            <w:pPr>
              <w:shd w:val="clear" w:color="auto" w:fill="FFFFFF"/>
              <w:spacing w:line="240" w:lineRule="auto"/>
              <w:ind w:firstLine="0"/>
              <w:jc w:val="left"/>
              <w:rPr>
                <w:rFonts w:ascii="Calibri" w:hAnsi="Calibri"/>
                <w:b/>
                <w:lang w:eastAsia="pl-PL"/>
              </w:rPr>
            </w:pPr>
            <w:r w:rsidRPr="00C042BD">
              <w:rPr>
                <w:rFonts w:ascii="Calibri" w:hAnsi="Calibri"/>
                <w:iCs/>
                <w:sz w:val="22"/>
                <w:lang w:eastAsia="pl-PL"/>
              </w:rPr>
              <w:t>01-211 WARSZAWA</w:t>
            </w:r>
          </w:p>
        </w:tc>
        <w:tc>
          <w:tcPr>
            <w:tcW w:w="2410" w:type="dxa"/>
            <w:tcBorders>
              <w:bottom w:val="single" w:sz="6" w:space="0" w:color="auto"/>
            </w:tcBorders>
          </w:tcPr>
          <w:p w:rsidR="00D84B3A" w:rsidRDefault="00D84B3A" w:rsidP="00607DDD">
            <w:pPr>
              <w:shd w:val="clear" w:color="auto" w:fill="FFFFFF"/>
              <w:spacing w:line="240" w:lineRule="auto"/>
              <w:ind w:firstLine="0"/>
              <w:jc w:val="right"/>
              <w:rPr>
                <w:rFonts w:ascii="Calibri" w:hAnsi="Calibri"/>
                <w:iCs/>
                <w:sz w:val="22"/>
                <w:lang w:eastAsia="pl-PL"/>
              </w:rPr>
            </w:pPr>
          </w:p>
          <w:p w:rsidR="00335500" w:rsidRPr="00C042BD" w:rsidRDefault="00335500" w:rsidP="00607DDD">
            <w:pPr>
              <w:shd w:val="clear" w:color="auto" w:fill="FFFFFF"/>
              <w:spacing w:line="240" w:lineRule="auto"/>
              <w:ind w:firstLine="0"/>
              <w:jc w:val="right"/>
              <w:rPr>
                <w:rFonts w:ascii="Calibri" w:hAnsi="Calibri"/>
                <w:iCs/>
                <w:lang w:eastAsia="pl-PL"/>
              </w:rPr>
            </w:pPr>
            <w:r w:rsidRPr="00C042BD">
              <w:rPr>
                <w:rFonts w:ascii="Calibri" w:hAnsi="Calibri"/>
                <w:iCs/>
                <w:sz w:val="22"/>
                <w:lang w:eastAsia="pl-PL"/>
              </w:rPr>
              <w:t>tel. 22 / 53 49 2</w:t>
            </w:r>
            <w:r w:rsidR="00621496" w:rsidRPr="00C042BD">
              <w:rPr>
                <w:rFonts w:ascii="Calibri" w:hAnsi="Calibri"/>
                <w:iCs/>
                <w:sz w:val="22"/>
                <w:lang w:eastAsia="pl-PL"/>
              </w:rPr>
              <w:t>33</w:t>
            </w:r>
            <w:r w:rsidRPr="00C042BD">
              <w:rPr>
                <w:rFonts w:ascii="Calibri" w:hAnsi="Calibri"/>
                <w:iCs/>
                <w:sz w:val="22"/>
                <w:lang w:eastAsia="pl-PL"/>
              </w:rPr>
              <w:t xml:space="preserve"> </w:t>
            </w:r>
          </w:p>
          <w:p w:rsidR="00335500" w:rsidRPr="00C042BD" w:rsidRDefault="00335500" w:rsidP="00607DDD">
            <w:pPr>
              <w:shd w:val="clear" w:color="auto" w:fill="FFFFFF"/>
              <w:spacing w:line="240" w:lineRule="auto"/>
              <w:ind w:firstLine="0"/>
              <w:jc w:val="right"/>
              <w:rPr>
                <w:rFonts w:ascii="Calibri" w:hAnsi="Calibri"/>
                <w:b/>
                <w:lang w:eastAsia="pl-PL"/>
              </w:rPr>
            </w:pP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tblPr>
      <w:tblGrid>
        <w:gridCol w:w="2338"/>
        <w:gridCol w:w="2835"/>
      </w:tblGrid>
      <w:tr w:rsidR="00335500" w:rsidRPr="00C042BD" w:rsidTr="00A8404E">
        <w:tc>
          <w:tcPr>
            <w:tcW w:w="2338" w:type="dxa"/>
          </w:tcPr>
          <w:p w:rsidR="00335500" w:rsidRPr="00C042BD"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C042BD">
              <w:rPr>
                <w:rFonts w:ascii="Calibri" w:hAnsi="Calibri"/>
                <w:b/>
                <w:sz w:val="22"/>
                <w:lang w:eastAsia="pl-PL"/>
              </w:rPr>
              <w:t>Numer</w:t>
            </w:r>
            <w:r w:rsidR="00335500" w:rsidRPr="00C042BD">
              <w:rPr>
                <w:rFonts w:ascii="Calibri" w:hAnsi="Calibri"/>
                <w:b/>
                <w:sz w:val="22"/>
                <w:lang w:eastAsia="pl-PL"/>
              </w:rPr>
              <w:t xml:space="preserve"> </w:t>
            </w:r>
            <w:r w:rsidRPr="00C042BD">
              <w:rPr>
                <w:rFonts w:ascii="Calibri" w:hAnsi="Calibri"/>
                <w:b/>
                <w:sz w:val="22"/>
                <w:lang w:eastAsia="pl-PL"/>
              </w:rPr>
              <w:t>postępowania</w:t>
            </w:r>
            <w:r w:rsidR="00335500" w:rsidRPr="00C042BD">
              <w:rPr>
                <w:rFonts w:ascii="Calibri" w:hAnsi="Calibri"/>
                <w:b/>
                <w:sz w:val="22"/>
                <w:lang w:eastAsia="pl-PL"/>
              </w:rPr>
              <w:t>:</w:t>
            </w:r>
          </w:p>
        </w:tc>
        <w:tc>
          <w:tcPr>
            <w:tcW w:w="2835" w:type="dxa"/>
          </w:tcPr>
          <w:p w:rsidR="00335500" w:rsidRPr="00C042BD" w:rsidRDefault="00335500" w:rsidP="004107B9">
            <w:pPr>
              <w:shd w:val="clear" w:color="auto" w:fill="FFFFFF"/>
              <w:spacing w:line="240" w:lineRule="auto"/>
              <w:ind w:firstLine="0"/>
              <w:jc w:val="left"/>
              <w:rPr>
                <w:rFonts w:ascii="Calibri" w:hAnsi="Calibri"/>
                <w:b/>
                <w:lang w:eastAsia="pl-PL"/>
              </w:rPr>
            </w:pPr>
            <w:r w:rsidRPr="00C042BD">
              <w:rPr>
                <w:rFonts w:ascii="Calibri" w:hAnsi="Calibri"/>
                <w:b/>
                <w:sz w:val="22"/>
                <w:lang w:eastAsia="pl-PL"/>
              </w:rPr>
              <w:t>BA</w:t>
            </w:r>
            <w:r w:rsidR="00EF4674" w:rsidRPr="00C042BD">
              <w:rPr>
                <w:rFonts w:ascii="Calibri" w:hAnsi="Calibri"/>
                <w:b/>
                <w:sz w:val="22"/>
                <w:lang w:eastAsia="pl-PL"/>
              </w:rPr>
              <w:t>.</w:t>
            </w:r>
            <w:r w:rsidRPr="00C042BD">
              <w:rPr>
                <w:rFonts w:ascii="Calibri" w:hAnsi="Calibri"/>
                <w:b/>
                <w:sz w:val="22"/>
                <w:lang w:eastAsia="pl-PL"/>
              </w:rPr>
              <w:t>WZP</w:t>
            </w:r>
            <w:r w:rsidR="001E69AE" w:rsidRPr="00C042BD">
              <w:rPr>
                <w:rFonts w:ascii="Calibri" w:hAnsi="Calibri"/>
                <w:b/>
                <w:sz w:val="22"/>
                <w:lang w:eastAsia="pl-PL"/>
              </w:rPr>
              <w:t>.2</w:t>
            </w:r>
            <w:r w:rsidR="006146AE" w:rsidRPr="00C042BD">
              <w:rPr>
                <w:rFonts w:ascii="Calibri" w:hAnsi="Calibri"/>
                <w:b/>
                <w:sz w:val="22"/>
                <w:lang w:eastAsia="pl-PL"/>
              </w:rPr>
              <w:t>6</w:t>
            </w:r>
            <w:r w:rsidR="00591A08" w:rsidRPr="00C042BD">
              <w:rPr>
                <w:rFonts w:ascii="Calibri" w:hAnsi="Calibri"/>
                <w:b/>
                <w:sz w:val="22"/>
                <w:lang w:eastAsia="pl-PL"/>
              </w:rPr>
              <w:t>.</w:t>
            </w:r>
            <w:r w:rsidR="004107B9">
              <w:rPr>
                <w:rFonts w:ascii="Calibri" w:hAnsi="Calibri"/>
                <w:b/>
                <w:sz w:val="22"/>
                <w:lang w:eastAsia="pl-PL"/>
              </w:rPr>
              <w:t>31</w:t>
            </w:r>
            <w:r w:rsidR="00113245" w:rsidRPr="00C042BD">
              <w:rPr>
                <w:rFonts w:ascii="Calibri" w:hAnsi="Calibri"/>
                <w:b/>
                <w:sz w:val="22"/>
                <w:lang w:eastAsia="pl-PL"/>
              </w:rPr>
              <w:t>.</w:t>
            </w:r>
            <w:r w:rsidR="00EF4674" w:rsidRPr="00C042BD">
              <w:rPr>
                <w:rFonts w:ascii="Calibri" w:hAnsi="Calibri"/>
                <w:b/>
                <w:sz w:val="22"/>
                <w:lang w:eastAsia="pl-PL"/>
              </w:rPr>
              <w:t>201</w:t>
            </w:r>
            <w:r w:rsidR="00FF407E">
              <w:rPr>
                <w:rFonts w:ascii="Calibri" w:hAnsi="Calibri"/>
                <w:b/>
                <w:sz w:val="22"/>
                <w:lang w:eastAsia="pl-PL"/>
              </w:rPr>
              <w:t>9</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335500" w:rsidRPr="001A0477" w:rsidRDefault="00335500" w:rsidP="00060836">
      <w:pPr>
        <w:shd w:val="clear" w:color="auto" w:fill="FFFFFF"/>
        <w:spacing w:line="240" w:lineRule="auto"/>
        <w:ind w:firstLine="0"/>
        <w:jc w:val="center"/>
        <w:rPr>
          <w:rFonts w:ascii="Calibri" w:hAnsi="Calibri"/>
          <w:b/>
          <w:szCs w:val="24"/>
          <w:lang w:eastAsia="pl-PL"/>
        </w:rPr>
      </w:pPr>
      <w:r w:rsidRPr="001A0477">
        <w:rPr>
          <w:rFonts w:ascii="Calibri" w:hAnsi="Calibri"/>
          <w:b/>
          <w:szCs w:val="24"/>
          <w:lang w:eastAsia="pl-PL"/>
        </w:rPr>
        <w:t xml:space="preserve">SPECYFIKACJA ISTOTNYCH WARUNKÓW </w:t>
      </w:r>
    </w:p>
    <w:p w:rsidR="00335500" w:rsidRPr="001A0477" w:rsidRDefault="00335500" w:rsidP="00060836">
      <w:pPr>
        <w:shd w:val="clear" w:color="auto" w:fill="FFFFFF"/>
        <w:spacing w:line="240" w:lineRule="auto"/>
        <w:ind w:firstLine="0"/>
        <w:jc w:val="center"/>
        <w:rPr>
          <w:rFonts w:ascii="Calibri" w:hAnsi="Calibri"/>
          <w:b/>
          <w:szCs w:val="24"/>
          <w:lang w:eastAsia="pl-PL"/>
        </w:rPr>
      </w:pPr>
      <w:r w:rsidRPr="001A0477">
        <w:rPr>
          <w:rFonts w:ascii="Calibri" w:hAnsi="Calibri"/>
          <w:b/>
          <w:szCs w:val="24"/>
          <w:lang w:eastAsia="pl-PL"/>
        </w:rPr>
        <w:t>ZAMÓWIENIA PUBLICZNEGO</w:t>
      </w:r>
    </w:p>
    <w:p w:rsidR="00335500" w:rsidRPr="001A0477" w:rsidRDefault="00335500" w:rsidP="00060836">
      <w:pPr>
        <w:shd w:val="clear" w:color="auto" w:fill="FFFFFF"/>
        <w:spacing w:line="240" w:lineRule="auto"/>
        <w:ind w:firstLine="0"/>
        <w:jc w:val="center"/>
        <w:rPr>
          <w:rFonts w:ascii="Calibri" w:hAnsi="Calibri"/>
          <w:b/>
          <w:szCs w:val="24"/>
          <w:lang w:eastAsia="pl-PL"/>
        </w:rPr>
      </w:pPr>
      <w:r w:rsidRPr="001A0477">
        <w:rPr>
          <w:rFonts w:ascii="Calibri" w:hAnsi="Calibri"/>
          <w:b/>
          <w:szCs w:val="24"/>
          <w:lang w:eastAsia="pl-PL"/>
        </w:rPr>
        <w:t>(SIWZ)</w:t>
      </w:r>
    </w:p>
    <w:p w:rsidR="00335500" w:rsidRPr="001A0477" w:rsidRDefault="00335500" w:rsidP="00060836">
      <w:pPr>
        <w:shd w:val="clear" w:color="auto" w:fill="FFFFFF"/>
        <w:spacing w:line="240" w:lineRule="auto"/>
        <w:ind w:firstLine="0"/>
        <w:jc w:val="left"/>
        <w:rPr>
          <w:rFonts w:ascii="Calibri" w:hAnsi="Calibri"/>
          <w:szCs w:val="24"/>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tblPr>
      <w:tblGrid>
        <w:gridCol w:w="4253"/>
        <w:gridCol w:w="3827"/>
      </w:tblGrid>
      <w:tr w:rsidR="00335500" w:rsidRPr="00C042BD" w:rsidTr="00607DDD">
        <w:trPr>
          <w:cantSplit/>
        </w:trPr>
        <w:tc>
          <w:tcPr>
            <w:tcW w:w="8080" w:type="dxa"/>
            <w:gridSpan w:val="2"/>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rsidTr="00607DDD">
        <w:trPr>
          <w:cantSplit/>
        </w:trPr>
        <w:tc>
          <w:tcPr>
            <w:tcW w:w="8080" w:type="dxa"/>
            <w:gridSpan w:val="2"/>
          </w:tcPr>
          <w:p w:rsidR="001A0477" w:rsidRDefault="00335500" w:rsidP="001A0477">
            <w:pPr>
              <w:spacing w:line="240" w:lineRule="auto"/>
              <w:ind w:firstLine="0"/>
              <w:jc w:val="center"/>
              <w:rPr>
                <w:rFonts w:ascii="Calibri" w:hAnsi="Calibri"/>
                <w:szCs w:val="24"/>
              </w:rPr>
            </w:pPr>
            <w:r w:rsidRPr="00C042BD">
              <w:rPr>
                <w:rFonts w:ascii="Calibri" w:hAnsi="Calibri"/>
                <w:szCs w:val="24"/>
                <w:lang w:eastAsia="pl-PL"/>
              </w:rPr>
              <w:t xml:space="preserve">dla postępowania prowadzonego </w:t>
            </w:r>
            <w:r w:rsidR="001A0477" w:rsidRPr="0010479F">
              <w:rPr>
                <w:rFonts w:ascii="Calibri" w:hAnsi="Calibri"/>
                <w:szCs w:val="24"/>
                <w:lang w:eastAsia="pl-PL"/>
              </w:rPr>
              <w:t xml:space="preserve">w formie elektronicznej za pośrednictwem </w:t>
            </w:r>
            <w:r w:rsidR="001A0477">
              <w:rPr>
                <w:rFonts w:ascii="Calibri" w:hAnsi="Calibri"/>
                <w:szCs w:val="24"/>
                <w:lang w:eastAsia="pl-PL"/>
              </w:rPr>
              <w:t xml:space="preserve"> </w:t>
            </w:r>
            <w:r w:rsidR="001A0477">
              <w:rPr>
                <w:rFonts w:ascii="Calibri" w:hAnsi="Calibri"/>
                <w:szCs w:val="24"/>
              </w:rPr>
              <w:t>mini</w:t>
            </w:r>
            <w:r w:rsidR="00927A07">
              <w:rPr>
                <w:rFonts w:ascii="Calibri" w:hAnsi="Calibri"/>
                <w:szCs w:val="24"/>
              </w:rPr>
              <w:t>P</w:t>
            </w:r>
            <w:r w:rsidR="001A0477">
              <w:rPr>
                <w:rFonts w:ascii="Calibri" w:hAnsi="Calibri"/>
                <w:szCs w:val="24"/>
              </w:rPr>
              <w:t xml:space="preserve">ortalu – adres: </w:t>
            </w:r>
            <w:hyperlink r:id="rId8" w:history="1">
              <w:r w:rsidR="001A0477" w:rsidRPr="0010479F">
                <w:rPr>
                  <w:rFonts w:ascii="Calibri" w:hAnsi="Calibri"/>
                  <w:szCs w:val="24"/>
                </w:rPr>
                <w:t>https://miniportal.uzp.gov.pl/</w:t>
              </w:r>
            </w:hyperlink>
          </w:p>
          <w:p w:rsidR="001A0477" w:rsidRDefault="001A0477" w:rsidP="001A0477">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ePUAPu</w:t>
            </w:r>
            <w:r>
              <w:rPr>
                <w:rFonts w:ascii="Calibri" w:hAnsi="Calibri"/>
                <w:szCs w:val="24"/>
              </w:rPr>
              <w:t xml:space="preserve"> - adres</w:t>
            </w:r>
            <w:r w:rsidRPr="0010479F">
              <w:rPr>
                <w:rFonts w:ascii="Calibri" w:hAnsi="Calibri"/>
                <w:szCs w:val="24"/>
              </w:rPr>
              <w:t xml:space="preserve"> </w:t>
            </w:r>
            <w:hyperlink r:id="rId9" w:history="1">
              <w:r w:rsidRPr="009C4133">
                <w:rPr>
                  <w:rStyle w:val="Hipercze"/>
                  <w:rFonts w:ascii="Calibri" w:hAnsi="Calibri"/>
                  <w:szCs w:val="24"/>
                </w:rPr>
                <w:t>https://obywatel.gov.pl/nforms/ezamowienia</w:t>
              </w:r>
            </w:hyperlink>
            <w:r>
              <w:rPr>
                <w:rFonts w:ascii="Calibri" w:hAnsi="Calibri"/>
                <w:szCs w:val="24"/>
              </w:rPr>
              <w:t xml:space="preserve"> - </w:t>
            </w:r>
          </w:p>
          <w:p w:rsidR="001A0477" w:rsidRDefault="001A0477" w:rsidP="001A0477">
            <w:pPr>
              <w:spacing w:line="240" w:lineRule="auto"/>
              <w:ind w:firstLine="0"/>
              <w:jc w:val="center"/>
              <w:rPr>
                <w:rFonts w:ascii="Calibri" w:hAnsi="Calibri"/>
                <w:szCs w:val="24"/>
                <w:lang w:eastAsia="pl-PL"/>
              </w:rPr>
            </w:pPr>
          </w:p>
          <w:p w:rsidR="001A0477" w:rsidRDefault="00335500" w:rsidP="001A0477">
            <w:pPr>
              <w:spacing w:line="240" w:lineRule="auto"/>
              <w:ind w:firstLine="0"/>
              <w:jc w:val="center"/>
              <w:rPr>
                <w:rFonts w:ascii="Calibri" w:hAnsi="Calibri"/>
                <w:szCs w:val="24"/>
                <w:lang w:eastAsia="pl-PL"/>
              </w:rPr>
            </w:pPr>
            <w:r w:rsidRPr="00C042BD">
              <w:rPr>
                <w:rFonts w:ascii="Calibri" w:hAnsi="Calibri"/>
                <w:szCs w:val="24"/>
                <w:lang w:eastAsia="pl-PL"/>
              </w:rPr>
              <w:t xml:space="preserve">w </w:t>
            </w:r>
            <w:r w:rsidR="001A0477" w:rsidRPr="00C042BD">
              <w:rPr>
                <w:rFonts w:ascii="Calibri" w:hAnsi="Calibri"/>
                <w:szCs w:val="24"/>
                <w:lang w:eastAsia="pl-PL"/>
              </w:rPr>
              <w:t xml:space="preserve">trybie przetargu </w:t>
            </w:r>
            <w:r w:rsidRPr="00C042BD">
              <w:rPr>
                <w:rFonts w:ascii="Calibri" w:hAnsi="Calibri"/>
                <w:szCs w:val="24"/>
                <w:lang w:eastAsia="pl-PL"/>
              </w:rPr>
              <w:t xml:space="preserve">nieograniczonego </w:t>
            </w:r>
          </w:p>
          <w:p w:rsidR="00D77831" w:rsidRPr="00C042BD" w:rsidRDefault="00435789" w:rsidP="001A0477">
            <w:pPr>
              <w:spacing w:line="240" w:lineRule="auto"/>
              <w:ind w:firstLine="0"/>
              <w:jc w:val="center"/>
              <w:rPr>
                <w:rFonts w:ascii="Calibri" w:hAnsi="Calibri"/>
                <w:b/>
              </w:rPr>
            </w:pPr>
            <w:r w:rsidRPr="00C042BD">
              <w:rPr>
                <w:rFonts w:ascii="Calibri" w:hAnsi="Calibri"/>
                <w:szCs w:val="24"/>
                <w:lang w:eastAsia="pl-PL"/>
              </w:rPr>
              <w:t>na</w:t>
            </w:r>
            <w:r w:rsidR="001E69AE" w:rsidRPr="00C042BD">
              <w:rPr>
                <w:rFonts w:ascii="Calibri" w:hAnsi="Calibri"/>
                <w:szCs w:val="24"/>
                <w:lang w:eastAsia="pl-PL"/>
              </w:rPr>
              <w:t xml:space="preserve"> „</w:t>
            </w:r>
            <w:r w:rsidR="000D4D93" w:rsidRPr="00C042BD">
              <w:rPr>
                <w:rFonts w:ascii="Calibri" w:hAnsi="Calibri"/>
                <w:b/>
                <w:szCs w:val="24"/>
                <w:lang w:eastAsia="pl-PL"/>
              </w:rPr>
              <w:t>D</w:t>
            </w:r>
            <w:r w:rsidR="00D84B3A">
              <w:rPr>
                <w:rFonts w:ascii="Calibri" w:hAnsi="Calibri"/>
                <w:b/>
                <w:szCs w:val="24"/>
                <w:lang w:eastAsia="pl-PL"/>
              </w:rPr>
              <w:t>ostawę 6</w:t>
            </w:r>
            <w:r w:rsidR="000F633A" w:rsidRPr="00C042BD">
              <w:rPr>
                <w:rFonts w:ascii="Calibri" w:hAnsi="Calibri"/>
                <w:b/>
                <w:szCs w:val="24"/>
                <w:lang w:eastAsia="pl-PL"/>
              </w:rPr>
              <w:t xml:space="preserve"> sztuk </w:t>
            </w:r>
            <w:r w:rsidR="00E460AD">
              <w:rPr>
                <w:rFonts w:ascii="Calibri" w:hAnsi="Calibri"/>
                <w:b/>
                <w:szCs w:val="24"/>
                <w:lang w:eastAsia="pl-PL"/>
              </w:rPr>
              <w:t>analizatorów modulacji do pomiarów emisji cyfrowych i monitoringu widma radiowego</w:t>
            </w:r>
            <w:r w:rsidR="004E4F8E" w:rsidRPr="00C042BD">
              <w:rPr>
                <w:rFonts w:ascii="Calibri" w:hAnsi="Calibri"/>
                <w:b/>
                <w:bCs/>
              </w:rPr>
              <w:t>”</w:t>
            </w:r>
          </w:p>
          <w:p w:rsidR="008D2EE8" w:rsidRPr="00C042BD" w:rsidRDefault="008D2EE8" w:rsidP="001A0477">
            <w:pPr>
              <w:shd w:val="clear" w:color="auto" w:fill="FFFFFF"/>
              <w:spacing w:line="240" w:lineRule="auto"/>
              <w:ind w:firstLine="0"/>
              <w:jc w:val="center"/>
              <w:rPr>
                <w:rFonts w:ascii="Calibri" w:hAnsi="Calibri"/>
                <w:sz w:val="22"/>
                <w:lang w:eastAsia="pl-PL"/>
              </w:rPr>
            </w:pPr>
          </w:p>
          <w:p w:rsidR="00335500" w:rsidRPr="00C042BD" w:rsidRDefault="00335500" w:rsidP="001A0477">
            <w:pPr>
              <w:shd w:val="clear" w:color="auto" w:fill="FFFFFF"/>
              <w:spacing w:line="240" w:lineRule="auto"/>
              <w:ind w:firstLine="0"/>
              <w:jc w:val="center"/>
              <w:rPr>
                <w:rFonts w:ascii="Calibri" w:hAnsi="Calibri"/>
                <w:caps/>
                <w:lang w:eastAsia="pl-PL"/>
              </w:rPr>
            </w:pPr>
          </w:p>
        </w:tc>
      </w:tr>
      <w:tr w:rsidR="00335500" w:rsidRPr="00C042BD" w:rsidTr="00607DDD">
        <w:tc>
          <w:tcPr>
            <w:tcW w:w="4253"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c>
          <w:tcPr>
            <w:tcW w:w="3827"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rsidTr="00607DDD">
        <w:trPr>
          <w:cantSplit/>
        </w:trPr>
        <w:tc>
          <w:tcPr>
            <w:tcW w:w="8080" w:type="dxa"/>
            <w:gridSpan w:val="2"/>
          </w:tcPr>
          <w:p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461996" w:rsidRPr="00681F1E" w:rsidRDefault="00EE3E9B" w:rsidP="00FE4181">
      <w:pPr>
        <w:pStyle w:val="Akapitzlist"/>
        <w:keepNext/>
        <w:numPr>
          <w:ilvl w:val="0"/>
          <w:numId w:val="28"/>
        </w:numPr>
        <w:shd w:val="clear" w:color="auto" w:fill="FFFFFF"/>
        <w:overflowPunct w:val="0"/>
        <w:autoSpaceDE w:val="0"/>
        <w:autoSpaceDN w:val="0"/>
        <w:adjustRightInd w:val="0"/>
        <w:ind w:left="284" w:hanging="284"/>
        <w:jc w:val="left"/>
        <w:textAlignment w:val="baseline"/>
        <w:outlineLvl w:val="0"/>
        <w:rPr>
          <w:rFonts w:ascii="Calibri" w:hAnsi="Calibri"/>
          <w:b/>
          <w:u w:val="single"/>
        </w:rPr>
      </w:pPr>
      <w:r w:rsidRPr="00C042BD">
        <w:rPr>
          <w:rFonts w:ascii="Calibri" w:hAnsi="Calibri"/>
          <w:sz w:val="22"/>
        </w:rPr>
        <w:br w:type="page"/>
      </w:r>
      <w:r w:rsidR="00461996" w:rsidRPr="00681F1E">
        <w:rPr>
          <w:rFonts w:ascii="Calibri" w:hAnsi="Calibri"/>
          <w:b/>
          <w:u w:val="single"/>
        </w:rPr>
        <w:lastRenderedPageBreak/>
        <w:t>Zamawiający</w:t>
      </w:r>
    </w:p>
    <w:p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rsidR="00461996" w:rsidRPr="00C042BD"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C042BD">
        <w:rPr>
          <w:rFonts w:ascii="Calibri" w:hAnsi="Calibri"/>
          <w:b/>
          <w:sz w:val="22"/>
          <w:lang w:eastAsia="pl-PL"/>
        </w:rPr>
        <w:t>Skarb Państwa – Urząd Komunikacji Elektronicznej</w:t>
      </w:r>
      <w:r w:rsidR="00AF6A23" w:rsidRPr="00C042BD">
        <w:rPr>
          <w:rFonts w:ascii="Calibri" w:hAnsi="Calibri"/>
          <w:b/>
          <w:sz w:val="22"/>
          <w:lang w:eastAsia="pl-PL"/>
        </w:rPr>
        <w:t xml:space="preserve"> (UKE)</w:t>
      </w:r>
      <w:r w:rsidRPr="00C042BD">
        <w:rPr>
          <w:rFonts w:ascii="Calibri" w:hAnsi="Calibri"/>
          <w:sz w:val="22"/>
          <w:lang w:eastAsia="pl-PL"/>
        </w:rPr>
        <w:t xml:space="preserve">, ul. </w:t>
      </w:r>
      <w:r w:rsidR="007274DD">
        <w:rPr>
          <w:rFonts w:ascii="Calibri" w:hAnsi="Calibri"/>
          <w:sz w:val="22"/>
          <w:lang w:eastAsia="pl-PL"/>
        </w:rPr>
        <w:t>Giełdowa 7/9</w:t>
      </w:r>
      <w:r w:rsidRPr="00C042BD">
        <w:rPr>
          <w:rFonts w:ascii="Calibri" w:hAnsi="Calibri"/>
          <w:sz w:val="22"/>
          <w:lang w:eastAsia="pl-PL"/>
        </w:rPr>
        <w:t xml:space="preserve">, </w:t>
      </w:r>
      <w:r w:rsidR="00F2505D" w:rsidRPr="00C042BD">
        <w:rPr>
          <w:rFonts w:ascii="Calibri" w:hAnsi="Calibri"/>
          <w:sz w:val="22"/>
          <w:lang w:eastAsia="pl-PL"/>
        </w:rPr>
        <w:br/>
      </w:r>
      <w:r w:rsidRPr="00C042BD">
        <w:rPr>
          <w:rFonts w:ascii="Calibri" w:hAnsi="Calibri"/>
          <w:sz w:val="22"/>
          <w:lang w:eastAsia="pl-PL"/>
        </w:rPr>
        <w:t>01-211 Warszawa.</w:t>
      </w:r>
    </w:p>
    <w:p w:rsidR="00A8404E" w:rsidRPr="00C042BD"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C042BD">
        <w:rPr>
          <w:rFonts w:ascii="Calibri" w:hAnsi="Calibri"/>
          <w:sz w:val="22"/>
          <w:lang w:eastAsia="pl-PL"/>
        </w:rPr>
        <w:t>G</w:t>
      </w:r>
      <w:r w:rsidR="00A8404E" w:rsidRPr="00C042BD">
        <w:rPr>
          <w:rFonts w:ascii="Calibri" w:hAnsi="Calibri"/>
          <w:sz w:val="22"/>
          <w:lang w:eastAsia="pl-PL"/>
        </w:rPr>
        <w:t xml:space="preserve">odziny pracy Urzędu: poniedziałek – piątek: </w:t>
      </w:r>
      <w:r w:rsidR="008408CC" w:rsidRPr="00C042BD">
        <w:rPr>
          <w:rFonts w:ascii="Calibri" w:hAnsi="Calibri"/>
          <w:sz w:val="22"/>
          <w:lang w:eastAsia="pl-PL"/>
        </w:rPr>
        <w:t xml:space="preserve">godz. </w:t>
      </w:r>
      <w:r w:rsidR="00A8404E" w:rsidRPr="00C042BD">
        <w:rPr>
          <w:rFonts w:ascii="Calibri" w:hAnsi="Calibri"/>
          <w:sz w:val="22"/>
          <w:lang w:eastAsia="pl-PL"/>
        </w:rPr>
        <w:t>8</w:t>
      </w:r>
      <w:r w:rsidR="00A8404E" w:rsidRPr="00C042BD">
        <w:rPr>
          <w:rFonts w:ascii="Calibri" w:hAnsi="Calibri"/>
          <w:sz w:val="22"/>
          <w:vertAlign w:val="superscript"/>
          <w:lang w:eastAsia="pl-PL"/>
        </w:rPr>
        <w:t>15</w:t>
      </w:r>
      <w:r w:rsidR="00A8404E" w:rsidRPr="00C042BD">
        <w:rPr>
          <w:rFonts w:ascii="Calibri" w:hAnsi="Calibri"/>
          <w:sz w:val="22"/>
          <w:lang w:eastAsia="pl-PL"/>
        </w:rPr>
        <w:t xml:space="preserve"> – 16</w:t>
      </w:r>
      <w:r w:rsidR="00A8404E" w:rsidRPr="00C042BD">
        <w:rPr>
          <w:rFonts w:ascii="Calibri" w:hAnsi="Calibri"/>
          <w:sz w:val="22"/>
          <w:vertAlign w:val="superscript"/>
          <w:lang w:eastAsia="pl-PL"/>
        </w:rPr>
        <w:t>15</w:t>
      </w:r>
      <w:r w:rsidR="00A8404E" w:rsidRPr="00C042BD">
        <w:rPr>
          <w:rFonts w:ascii="Calibri" w:hAnsi="Calibri"/>
          <w:sz w:val="22"/>
          <w:lang w:eastAsia="pl-PL"/>
        </w:rPr>
        <w:t>.</w:t>
      </w:r>
    </w:p>
    <w:p w:rsidR="00461996"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A</w:t>
      </w:r>
      <w:r w:rsidR="00A8404E" w:rsidRPr="00C042BD">
        <w:rPr>
          <w:rFonts w:ascii="Calibri" w:hAnsi="Calibri"/>
          <w:sz w:val="22"/>
          <w:u w:val="single"/>
          <w:lang w:eastAsia="pl-PL"/>
        </w:rPr>
        <w:t xml:space="preserve">dres strony internetowej Zamawiającego – </w:t>
      </w:r>
      <w:hyperlink r:id="rId10" w:history="1">
        <w:r w:rsidR="007E3C69" w:rsidRPr="00F61C5E">
          <w:rPr>
            <w:rStyle w:val="Hipercze"/>
            <w:rFonts w:ascii="Calibri" w:hAnsi="Calibri"/>
            <w:sz w:val="22"/>
            <w:lang w:eastAsia="pl-PL"/>
          </w:rPr>
          <w:t>www.uke.gov.pl</w:t>
        </w:r>
      </w:hyperlink>
    </w:p>
    <w:p w:rsidR="007E3C69" w:rsidRPr="00C042BD"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Pr>
          <w:rFonts w:ascii="Calibri" w:hAnsi="Calibri"/>
          <w:sz w:val="22"/>
          <w:u w:val="single"/>
          <w:lang w:eastAsia="pl-PL"/>
        </w:rPr>
        <w:t>Dostęp do dokumentów można uzyskać pod adresem – http://bip.uke.gov.pl/zamowienia-publiczne/</w:t>
      </w:r>
    </w:p>
    <w:p w:rsidR="00A8404E"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Skrzynka</w:t>
      </w:r>
      <w:r w:rsidR="000710F4" w:rsidRPr="00C042BD">
        <w:rPr>
          <w:rFonts w:ascii="Calibri" w:hAnsi="Calibri"/>
          <w:sz w:val="22"/>
          <w:u w:val="single"/>
          <w:lang w:eastAsia="pl-PL"/>
        </w:rPr>
        <w:t xml:space="preserve"> poczty elektronicznej: zam</w:t>
      </w:r>
      <w:r w:rsidR="007B2A4B" w:rsidRPr="00C042BD">
        <w:rPr>
          <w:rFonts w:ascii="Calibri" w:hAnsi="Calibri"/>
          <w:sz w:val="22"/>
          <w:u w:val="single"/>
          <w:lang w:eastAsia="pl-PL"/>
        </w:rPr>
        <w:t>o</w:t>
      </w:r>
      <w:r w:rsidR="000710F4" w:rsidRPr="00C042BD">
        <w:rPr>
          <w:rFonts w:ascii="Calibri" w:hAnsi="Calibri"/>
          <w:sz w:val="22"/>
          <w:u w:val="single"/>
          <w:lang w:eastAsia="pl-PL"/>
        </w:rPr>
        <w:t>wienia.publiczne@uke.gov.pl</w:t>
      </w:r>
    </w:p>
    <w:p w:rsidR="00E43A1C" w:rsidRPr="00C042BD" w:rsidRDefault="00E43A1C"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7F05A2"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A8404E" w:rsidRPr="00681F1E" w:rsidRDefault="00A8404E" w:rsidP="00FE4181">
      <w:pPr>
        <w:pStyle w:val="Akapitzlist"/>
        <w:widowControl w:val="0"/>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681F1E">
        <w:rPr>
          <w:rFonts w:ascii="Calibri" w:hAnsi="Calibri"/>
          <w:b/>
          <w:u w:val="single"/>
        </w:rPr>
        <w:t>Tryb udzielenia zamówienia.</w:t>
      </w:r>
    </w:p>
    <w:p w:rsidR="00A8404E" w:rsidRPr="00C042BD"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A8404E" w:rsidRPr="00C042BD" w:rsidRDefault="00A8404E" w:rsidP="004F5B5A">
      <w:pPr>
        <w:numPr>
          <w:ilvl w:val="0"/>
          <w:numId w:val="13"/>
        </w:numPr>
        <w:spacing w:line="240" w:lineRule="auto"/>
        <w:rPr>
          <w:rFonts w:ascii="Calibri" w:hAnsi="Calibri"/>
          <w:color w:val="000000"/>
          <w:sz w:val="22"/>
        </w:rPr>
      </w:pPr>
      <w:r w:rsidRPr="00C042BD">
        <w:rPr>
          <w:rFonts w:ascii="Calibri" w:hAnsi="Calibri"/>
          <w:color w:val="000000"/>
          <w:sz w:val="22"/>
        </w:rPr>
        <w:t>Postępowanie o udzielenie przedmiotowego zamówienia publicznego prowadzone jest w trybie przetargu nieograniczonego na podstawie przepisów ustawy z dnia 29 stycznia 2004 r. – Prawo zamówień publicznych (Dz. U. z 201</w:t>
      </w:r>
      <w:r w:rsidR="00D84B3A">
        <w:rPr>
          <w:rFonts w:ascii="Calibri" w:hAnsi="Calibri"/>
          <w:color w:val="000000"/>
          <w:sz w:val="22"/>
        </w:rPr>
        <w:t>8</w:t>
      </w:r>
      <w:r w:rsidRPr="00C042BD">
        <w:rPr>
          <w:rFonts w:ascii="Calibri" w:hAnsi="Calibri"/>
          <w:color w:val="000000"/>
          <w:sz w:val="22"/>
        </w:rPr>
        <w:t xml:space="preserve"> r. poz. </w:t>
      </w:r>
      <w:r w:rsidR="008A5172" w:rsidRPr="00C042BD">
        <w:rPr>
          <w:rFonts w:ascii="Calibri" w:hAnsi="Calibri"/>
          <w:color w:val="000000"/>
          <w:sz w:val="22"/>
        </w:rPr>
        <w:t>1</w:t>
      </w:r>
      <w:r w:rsidR="00D84B3A">
        <w:rPr>
          <w:rFonts w:ascii="Calibri" w:hAnsi="Calibri"/>
          <w:color w:val="000000"/>
          <w:sz w:val="22"/>
        </w:rPr>
        <w:t>986</w:t>
      </w:r>
      <w:r w:rsidRPr="00C042BD">
        <w:rPr>
          <w:rFonts w:ascii="Calibri" w:hAnsi="Calibri"/>
          <w:color w:val="000000"/>
          <w:sz w:val="22"/>
        </w:rPr>
        <w:t xml:space="preserve"> z późn. zm.).</w:t>
      </w:r>
    </w:p>
    <w:p w:rsidR="00B25C62" w:rsidRPr="00C042BD" w:rsidRDefault="00B25C62" w:rsidP="00B25C62">
      <w:pPr>
        <w:numPr>
          <w:ilvl w:val="0"/>
          <w:numId w:val="13"/>
        </w:numPr>
        <w:spacing w:line="240" w:lineRule="auto"/>
        <w:rPr>
          <w:rFonts w:ascii="Calibri" w:hAnsi="Calibri"/>
          <w:sz w:val="22"/>
        </w:rPr>
      </w:pPr>
      <w:r w:rsidRPr="00C042BD">
        <w:rPr>
          <w:rFonts w:ascii="Calibri" w:hAnsi="Calibri"/>
          <w:sz w:val="22"/>
        </w:rPr>
        <w:t>Wartość szacunkowa udzielanego zamówienia przekracza wyrażoną w złotych równowartość kwoty 1</w:t>
      </w:r>
      <w:r w:rsidR="008A5172" w:rsidRPr="00C042BD">
        <w:rPr>
          <w:rFonts w:ascii="Calibri" w:hAnsi="Calibri"/>
          <w:sz w:val="22"/>
        </w:rPr>
        <w:t>44</w:t>
      </w:r>
      <w:r w:rsidRPr="00C042BD">
        <w:rPr>
          <w:rFonts w:ascii="Calibri" w:hAnsi="Calibri"/>
          <w:sz w:val="22"/>
        </w:rPr>
        <w:t> 000,00 euro, natomiast nie jest równa kwocie i nie przekracza wyrażonej w złotych równowartości kwoty 10 000 000,00 euro.</w:t>
      </w:r>
    </w:p>
    <w:p w:rsidR="00A8404E" w:rsidRPr="00C042BD" w:rsidRDefault="00A8404E" w:rsidP="004F5B5A">
      <w:pPr>
        <w:numPr>
          <w:ilvl w:val="0"/>
          <w:numId w:val="13"/>
        </w:numPr>
        <w:spacing w:line="240" w:lineRule="auto"/>
        <w:rPr>
          <w:rFonts w:ascii="Calibri" w:hAnsi="Calibri"/>
          <w:sz w:val="22"/>
        </w:rPr>
      </w:pPr>
      <w:r w:rsidRPr="00C042BD">
        <w:rPr>
          <w:rFonts w:ascii="Calibri" w:hAnsi="Calibri"/>
          <w:bCs/>
          <w:color w:val="000000"/>
          <w:sz w:val="22"/>
        </w:rPr>
        <w:t xml:space="preserve">Realizacja zamówienia podlega prawu polskiemu, w tym w szczególności: ustawie z </w:t>
      </w:r>
      <w:r w:rsidR="004D5E98" w:rsidRPr="00C042BD">
        <w:rPr>
          <w:rFonts w:ascii="Calibri" w:hAnsi="Calibri"/>
          <w:bCs/>
          <w:color w:val="000000"/>
          <w:sz w:val="22"/>
        </w:rPr>
        <w:t xml:space="preserve">dnia </w:t>
      </w:r>
      <w:r w:rsidR="004D5E98" w:rsidRPr="00C042BD">
        <w:rPr>
          <w:rFonts w:ascii="Calibri" w:hAnsi="Calibri"/>
          <w:bCs/>
          <w:color w:val="000000"/>
          <w:sz w:val="22"/>
        </w:rPr>
        <w:br/>
      </w:r>
      <w:r w:rsidRPr="00C042BD">
        <w:rPr>
          <w:rFonts w:ascii="Calibri" w:hAnsi="Calibri"/>
          <w:bCs/>
          <w:color w:val="000000"/>
          <w:sz w:val="22"/>
        </w:rPr>
        <w:t>23 kwietnia 1964 r. Kodeks Cywilny (</w:t>
      </w:r>
      <w:r w:rsidRPr="00C042BD">
        <w:rPr>
          <w:rFonts w:ascii="Calibri" w:hAnsi="Calibri"/>
          <w:sz w:val="22"/>
        </w:rPr>
        <w:t xml:space="preserve">Dz. U. z </w:t>
      </w:r>
      <w:r w:rsidR="00BC26A3" w:rsidRPr="00C042BD">
        <w:rPr>
          <w:rFonts w:ascii="Calibri" w:hAnsi="Calibri"/>
          <w:sz w:val="22"/>
        </w:rPr>
        <w:t>201</w:t>
      </w:r>
      <w:r w:rsidR="006C2D9B">
        <w:rPr>
          <w:rFonts w:ascii="Calibri" w:hAnsi="Calibri"/>
          <w:sz w:val="22"/>
        </w:rPr>
        <w:t>8</w:t>
      </w:r>
      <w:r w:rsidR="00BC26A3" w:rsidRPr="00C042BD">
        <w:rPr>
          <w:rFonts w:ascii="Calibri" w:hAnsi="Calibri"/>
          <w:sz w:val="22"/>
        </w:rPr>
        <w:t xml:space="preserve"> </w:t>
      </w:r>
      <w:r w:rsidRPr="00C042BD">
        <w:rPr>
          <w:rFonts w:ascii="Calibri" w:hAnsi="Calibri"/>
          <w:sz w:val="22"/>
        </w:rPr>
        <w:t xml:space="preserve">r., poz. </w:t>
      </w:r>
      <w:r w:rsidR="006C2D9B">
        <w:rPr>
          <w:rFonts w:ascii="Calibri" w:hAnsi="Calibri"/>
          <w:sz w:val="22"/>
        </w:rPr>
        <w:t>1025</w:t>
      </w:r>
      <w:r w:rsidR="00BF0E28">
        <w:rPr>
          <w:rFonts w:ascii="Calibri" w:hAnsi="Calibri"/>
          <w:sz w:val="22"/>
        </w:rPr>
        <w:t xml:space="preserve"> </w:t>
      </w:r>
      <w:r w:rsidR="00160245">
        <w:rPr>
          <w:rFonts w:ascii="Calibri" w:hAnsi="Calibri"/>
          <w:sz w:val="22"/>
        </w:rPr>
        <w:t>z późn. zm.</w:t>
      </w:r>
      <w:r w:rsidRPr="00C042BD">
        <w:rPr>
          <w:rFonts w:ascii="Calibri" w:hAnsi="Calibri"/>
          <w:bCs/>
          <w:color w:val="000000"/>
          <w:sz w:val="22"/>
        </w:rPr>
        <w:t>), ustawie z dnia 29</w:t>
      </w:r>
      <w:r w:rsidR="00A027A2" w:rsidRPr="00C042BD">
        <w:rPr>
          <w:rFonts w:ascii="Calibri" w:hAnsi="Calibri"/>
          <w:bCs/>
          <w:color w:val="000000"/>
          <w:sz w:val="22"/>
        </w:rPr>
        <w:t> </w:t>
      </w:r>
      <w:r w:rsidRPr="00C042BD">
        <w:rPr>
          <w:rFonts w:ascii="Calibri" w:hAnsi="Calibri"/>
          <w:bCs/>
          <w:color w:val="000000"/>
          <w:sz w:val="22"/>
        </w:rPr>
        <w:t>stycznia 2004 r. Prawo zamówień publicznych (Dz. U. z 201</w:t>
      </w:r>
      <w:r w:rsidR="00D84B3A">
        <w:rPr>
          <w:rFonts w:ascii="Calibri" w:hAnsi="Calibri"/>
          <w:bCs/>
          <w:color w:val="000000"/>
          <w:sz w:val="22"/>
        </w:rPr>
        <w:t xml:space="preserve">8 </w:t>
      </w:r>
      <w:r w:rsidRPr="00C042BD">
        <w:rPr>
          <w:rFonts w:ascii="Calibri" w:hAnsi="Calibri"/>
          <w:bCs/>
          <w:color w:val="000000"/>
          <w:sz w:val="22"/>
        </w:rPr>
        <w:t xml:space="preserve">r. poz. </w:t>
      </w:r>
      <w:r w:rsidR="008A5172" w:rsidRPr="00C042BD">
        <w:rPr>
          <w:rFonts w:ascii="Calibri" w:hAnsi="Calibri"/>
          <w:bCs/>
          <w:color w:val="000000"/>
          <w:sz w:val="22"/>
        </w:rPr>
        <w:t>1</w:t>
      </w:r>
      <w:r w:rsidR="006C2D9B">
        <w:rPr>
          <w:rFonts w:ascii="Calibri" w:hAnsi="Calibri"/>
          <w:bCs/>
          <w:color w:val="000000"/>
          <w:sz w:val="22"/>
        </w:rPr>
        <w:t>986</w:t>
      </w:r>
      <w:r w:rsidR="00E8643C" w:rsidRPr="00C042BD">
        <w:rPr>
          <w:rFonts w:ascii="Calibri" w:hAnsi="Calibri"/>
          <w:bCs/>
          <w:color w:val="000000"/>
          <w:sz w:val="22"/>
        </w:rPr>
        <w:t xml:space="preserve"> z późn. zm.</w:t>
      </w:r>
      <w:r w:rsidRPr="00C042BD">
        <w:rPr>
          <w:rFonts w:ascii="Calibri" w:hAnsi="Calibri"/>
          <w:bCs/>
          <w:color w:val="000000"/>
          <w:sz w:val="22"/>
        </w:rPr>
        <w:t>), zwanej dalej w niniejszej SIWZ „Ustawą”.</w:t>
      </w:r>
    </w:p>
    <w:p w:rsidR="00A8404E" w:rsidRPr="00C042BD" w:rsidRDefault="00A8404E" w:rsidP="00FE7547">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sz w:val="22"/>
          <w:lang w:eastAsia="pl-PL"/>
        </w:rPr>
      </w:pPr>
    </w:p>
    <w:p w:rsidR="00A8404E" w:rsidRPr="00C042BD"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rsidR="00335500" w:rsidRPr="00681F1E" w:rsidRDefault="00335500" w:rsidP="00FE4181">
      <w:pPr>
        <w:pStyle w:val="Akapitzlist"/>
        <w:numPr>
          <w:ilvl w:val="0"/>
          <w:numId w:val="28"/>
        </w:numPr>
        <w:shd w:val="clear" w:color="auto" w:fill="FFFFFF"/>
        <w:overflowPunct w:val="0"/>
        <w:autoSpaceDE w:val="0"/>
        <w:autoSpaceDN w:val="0"/>
        <w:adjustRightInd w:val="0"/>
        <w:ind w:left="284" w:hanging="284"/>
        <w:jc w:val="left"/>
        <w:textAlignment w:val="baseline"/>
        <w:outlineLvl w:val="0"/>
        <w:rPr>
          <w:rFonts w:ascii="Calibri" w:hAnsi="Calibri"/>
          <w:b/>
          <w:u w:val="single"/>
        </w:rPr>
      </w:pPr>
      <w:r w:rsidRPr="00681F1E">
        <w:rPr>
          <w:rFonts w:ascii="Calibri" w:hAnsi="Calibri"/>
          <w:b/>
          <w:u w:val="single"/>
        </w:rPr>
        <w:t>Opis przedmiotu zamówienia</w:t>
      </w:r>
    </w:p>
    <w:p w:rsidR="006A5313" w:rsidRPr="00C042BD" w:rsidRDefault="006A5313" w:rsidP="00060836">
      <w:pPr>
        <w:shd w:val="clear" w:color="auto" w:fill="FFFFFF"/>
        <w:spacing w:line="240" w:lineRule="auto"/>
        <w:ind w:firstLine="0"/>
        <w:rPr>
          <w:rFonts w:ascii="Calibri" w:hAnsi="Calibri"/>
          <w:sz w:val="22"/>
          <w:lang w:eastAsia="pl-PL"/>
        </w:rPr>
      </w:pPr>
    </w:p>
    <w:p w:rsidR="003E1A41" w:rsidRPr="00A22A2E" w:rsidRDefault="006A5313" w:rsidP="00FE4181">
      <w:pPr>
        <w:pStyle w:val="Akapitzlist"/>
        <w:widowControl w:val="0"/>
        <w:numPr>
          <w:ilvl w:val="0"/>
          <w:numId w:val="52"/>
        </w:numPr>
        <w:spacing w:before="120"/>
        <w:rPr>
          <w:rFonts w:ascii="Calibri" w:hAnsi="Calibri"/>
          <w:sz w:val="22"/>
          <w:szCs w:val="22"/>
        </w:rPr>
      </w:pPr>
      <w:r w:rsidRPr="00A22A2E">
        <w:rPr>
          <w:rFonts w:ascii="Calibri" w:hAnsi="Calibri"/>
          <w:sz w:val="22"/>
          <w:szCs w:val="22"/>
        </w:rPr>
        <w:t>Przedmiotem zamówienia jest</w:t>
      </w:r>
      <w:r w:rsidR="00ED0DFE" w:rsidRPr="00A22A2E">
        <w:rPr>
          <w:rFonts w:ascii="Calibri" w:hAnsi="Calibri"/>
          <w:sz w:val="22"/>
          <w:szCs w:val="22"/>
        </w:rPr>
        <w:t xml:space="preserve"> dostawa 6</w:t>
      </w:r>
      <w:r w:rsidR="002D10EF" w:rsidRPr="00A22A2E">
        <w:rPr>
          <w:rFonts w:ascii="Calibri" w:hAnsi="Calibri"/>
          <w:sz w:val="22"/>
          <w:szCs w:val="22"/>
        </w:rPr>
        <w:t xml:space="preserve"> szt. </w:t>
      </w:r>
      <w:r w:rsidR="00A22A2E" w:rsidRPr="00A22A2E">
        <w:rPr>
          <w:rFonts w:ascii="Calibri" w:hAnsi="Calibri"/>
          <w:sz w:val="22"/>
          <w:szCs w:val="22"/>
        </w:rPr>
        <w:t>analizatorów modulacji do pomiarów emisji cyfrowych i monitoringu widma radiowego spełniających warunki określone w załączniku nr 1 do Umowy.</w:t>
      </w:r>
    </w:p>
    <w:p w:rsidR="003E1A41" w:rsidRPr="00C042BD" w:rsidRDefault="006A5313" w:rsidP="00FE4181">
      <w:pPr>
        <w:pStyle w:val="Akapitzlist"/>
        <w:widowControl w:val="0"/>
        <w:numPr>
          <w:ilvl w:val="0"/>
          <w:numId w:val="52"/>
        </w:numPr>
        <w:rPr>
          <w:rFonts w:ascii="Calibri" w:hAnsi="Calibri"/>
          <w:bCs/>
          <w:sz w:val="22"/>
          <w:szCs w:val="22"/>
        </w:rPr>
      </w:pPr>
      <w:r w:rsidRPr="00C042BD">
        <w:rPr>
          <w:rFonts w:ascii="Calibri" w:hAnsi="Calibri"/>
          <w:bCs/>
          <w:sz w:val="22"/>
          <w:szCs w:val="22"/>
        </w:rPr>
        <w:t>Szczegółowy opis i wymagania dotyczące realizacji zamówienia zawart</w:t>
      </w:r>
      <w:r w:rsidR="00A56517" w:rsidRPr="00C042BD">
        <w:rPr>
          <w:rFonts w:ascii="Calibri" w:hAnsi="Calibri"/>
          <w:bCs/>
          <w:sz w:val="22"/>
          <w:szCs w:val="22"/>
        </w:rPr>
        <w:t>y</w:t>
      </w:r>
      <w:r w:rsidRPr="00C042BD">
        <w:rPr>
          <w:rFonts w:ascii="Calibri" w:hAnsi="Calibri"/>
          <w:bCs/>
          <w:sz w:val="22"/>
          <w:szCs w:val="22"/>
        </w:rPr>
        <w:t xml:space="preserve"> zostały w załączniku </w:t>
      </w:r>
      <w:r w:rsidR="00A56517" w:rsidRPr="00C042BD">
        <w:rPr>
          <w:rFonts w:ascii="Calibri" w:hAnsi="Calibri"/>
          <w:bCs/>
          <w:sz w:val="22"/>
          <w:szCs w:val="22"/>
        </w:rPr>
        <w:t>nr 1 do umowy</w:t>
      </w:r>
      <w:r w:rsidRPr="00C042BD">
        <w:rPr>
          <w:rFonts w:ascii="Calibri" w:hAnsi="Calibri"/>
          <w:bCs/>
          <w:sz w:val="22"/>
          <w:szCs w:val="22"/>
        </w:rPr>
        <w:t>.</w:t>
      </w:r>
    </w:p>
    <w:p w:rsidR="0063572D" w:rsidRPr="00C042BD" w:rsidRDefault="0063572D" w:rsidP="0063572D">
      <w:pPr>
        <w:pStyle w:val="Akapitzlist"/>
        <w:ind w:left="357"/>
        <w:contextualSpacing w:val="0"/>
        <w:rPr>
          <w:rFonts w:ascii="Calibri" w:hAnsi="Calibri"/>
          <w:sz w:val="22"/>
          <w:szCs w:val="22"/>
        </w:rPr>
      </w:pPr>
    </w:p>
    <w:p w:rsidR="003E1A41" w:rsidRPr="00C042BD" w:rsidRDefault="000F633A" w:rsidP="00FE4181">
      <w:pPr>
        <w:pStyle w:val="Akapitzlist"/>
        <w:numPr>
          <w:ilvl w:val="0"/>
          <w:numId w:val="52"/>
        </w:numPr>
        <w:contextualSpacing w:val="0"/>
        <w:rPr>
          <w:rFonts w:ascii="Calibri" w:hAnsi="Calibri"/>
          <w:sz w:val="22"/>
          <w:szCs w:val="22"/>
        </w:rPr>
      </w:pPr>
      <w:r w:rsidRPr="00C042BD">
        <w:rPr>
          <w:rFonts w:ascii="Calibri" w:hAnsi="Calibri"/>
          <w:sz w:val="22"/>
          <w:szCs w:val="22"/>
        </w:rPr>
        <w:t xml:space="preserve">Oznaczenie przedmiotu zamówienia według CPV: </w:t>
      </w:r>
    </w:p>
    <w:p w:rsidR="00A22A2E" w:rsidRPr="00A22A2E" w:rsidRDefault="00A22A2E" w:rsidP="00FE4181">
      <w:pPr>
        <w:pStyle w:val="Akapitzlist"/>
        <w:numPr>
          <w:ilvl w:val="0"/>
          <w:numId w:val="87"/>
        </w:numPr>
        <w:shd w:val="clear" w:color="auto" w:fill="FFFFFF"/>
        <w:rPr>
          <w:rFonts w:ascii="Calibri" w:hAnsi="Calibri"/>
          <w:sz w:val="22"/>
          <w:lang w:eastAsia="en-GB"/>
        </w:rPr>
      </w:pPr>
      <w:r w:rsidRPr="00B8064D">
        <w:rPr>
          <w:rFonts w:ascii="Calibri" w:hAnsi="Calibri"/>
          <w:sz w:val="22"/>
          <w:lang w:eastAsia="en-GB"/>
        </w:rPr>
        <w:t>38434000-6</w:t>
      </w:r>
      <w:r>
        <w:rPr>
          <w:rFonts w:ascii="Calibri" w:hAnsi="Calibri"/>
          <w:sz w:val="22"/>
          <w:lang w:eastAsia="en-GB"/>
        </w:rPr>
        <w:t xml:space="preserve"> - analizatory</w:t>
      </w:r>
    </w:p>
    <w:p w:rsidR="00A22A2E" w:rsidRDefault="00A22A2E" w:rsidP="000C6AD7">
      <w:pPr>
        <w:keepNext/>
        <w:shd w:val="clear" w:color="auto" w:fill="FFFFFF"/>
        <w:overflowPunct w:val="0"/>
        <w:spacing w:line="240" w:lineRule="auto"/>
        <w:ind w:left="357" w:firstLine="0"/>
        <w:textAlignment w:val="baseline"/>
        <w:outlineLvl w:val="0"/>
        <w:rPr>
          <w:rFonts w:ascii="Calibri" w:hAnsi="Calibri"/>
          <w:sz w:val="22"/>
        </w:rPr>
      </w:pPr>
    </w:p>
    <w:p w:rsidR="003E1A41" w:rsidRDefault="00902B03" w:rsidP="00FE4181">
      <w:pPr>
        <w:numPr>
          <w:ilvl w:val="0"/>
          <w:numId w:val="52"/>
        </w:numPr>
        <w:shd w:val="clear" w:color="auto" w:fill="FFFFFF"/>
        <w:overflowPunct w:val="0"/>
        <w:autoSpaceDE w:val="0"/>
        <w:autoSpaceDN w:val="0"/>
        <w:adjustRightInd w:val="0"/>
        <w:spacing w:line="240" w:lineRule="auto"/>
        <w:ind w:left="357" w:hanging="357"/>
        <w:textAlignment w:val="baseline"/>
        <w:outlineLvl w:val="0"/>
        <w:rPr>
          <w:rFonts w:ascii="Calibri" w:hAnsi="Calibri"/>
          <w:sz w:val="22"/>
        </w:rPr>
      </w:pPr>
      <w:r w:rsidRPr="00C042BD">
        <w:rPr>
          <w:rFonts w:ascii="Calibri" w:hAnsi="Calibri"/>
          <w:sz w:val="22"/>
          <w:lang w:eastAsia="pl-PL"/>
        </w:rPr>
        <w:t>Zamawiający informuje, że w przypadku gdy określił w SIWZ wymagania z użyc</w:t>
      </w:r>
      <w:r w:rsidR="00745AF4" w:rsidRPr="00C042BD">
        <w:rPr>
          <w:rFonts w:ascii="Calibri" w:hAnsi="Calibri"/>
          <w:sz w:val="22"/>
          <w:lang w:eastAsia="pl-PL"/>
        </w:rPr>
        <w:t>iem znaków</w:t>
      </w:r>
      <w:r w:rsidR="00745AF4" w:rsidRPr="00C042BD">
        <w:rPr>
          <w:rFonts w:ascii="Calibri" w:hAnsi="Calibri"/>
          <w:sz w:val="22"/>
        </w:rPr>
        <w:t xml:space="preserve"> towarowych, patentów lub</w:t>
      </w:r>
      <w:r w:rsidRPr="00C042BD">
        <w:rPr>
          <w:rFonts w:ascii="Calibri" w:hAnsi="Calibri"/>
          <w:sz w:val="22"/>
        </w:rPr>
        <w:t xml:space="preserve"> pochodzenia, </w:t>
      </w:r>
      <w:r w:rsidR="00745AF4" w:rsidRPr="00C042BD">
        <w:rPr>
          <w:rFonts w:ascii="Calibri" w:hAnsi="Calibri"/>
          <w:sz w:val="22"/>
        </w:rPr>
        <w:t>źródła lub szczególnego procesu, który charakteryzuje produkty lub usługi dostarczane przez konkretnego wykonawcę, jeżeli mogłoby to doprowadzić do uprzywilejowania lub wyeliminowania niektórych wykonawców lub produktów</w:t>
      </w:r>
      <w:r w:rsidRPr="00C042BD">
        <w:rPr>
          <w:rFonts w:ascii="Calibri" w:hAnsi="Calibri"/>
          <w:sz w:val="22"/>
        </w:rPr>
        <w:t xml:space="preserve">, to </w:t>
      </w:r>
      <w:r w:rsidR="00745AF4" w:rsidRPr="00C042BD">
        <w:rPr>
          <w:rFonts w:ascii="Calibri" w:hAnsi="Calibri"/>
          <w:sz w:val="22"/>
        </w:rPr>
        <w:t xml:space="preserve">takie określenie należy traktować </w:t>
      </w:r>
      <w:r w:rsidRPr="00C042BD">
        <w:rPr>
          <w:rFonts w:ascii="Calibri" w:hAnsi="Calibri"/>
          <w:sz w:val="22"/>
        </w:rPr>
        <w:t xml:space="preserve">jako przykładowe. W każdym takim </w:t>
      </w:r>
      <w:r w:rsidR="00745AF4" w:rsidRPr="00C042BD">
        <w:rPr>
          <w:rFonts w:ascii="Calibri" w:hAnsi="Calibri"/>
          <w:sz w:val="22"/>
        </w:rPr>
        <w:t>wskazaniu</w:t>
      </w:r>
      <w:r w:rsidRPr="00C042BD">
        <w:rPr>
          <w:rFonts w:ascii="Calibri" w:hAnsi="Calibri"/>
          <w:sz w:val="22"/>
        </w:rPr>
        <w:t xml:space="preserve"> Zamawiający dopuszcza zaoferowanie rozwiązań równoważnych.</w:t>
      </w:r>
    </w:p>
    <w:p w:rsidR="00C042BD" w:rsidRPr="00C042BD" w:rsidRDefault="00C042BD" w:rsidP="00C042BD">
      <w:pPr>
        <w:shd w:val="clear" w:color="auto" w:fill="FFFFFF"/>
        <w:overflowPunct w:val="0"/>
        <w:autoSpaceDE w:val="0"/>
        <w:autoSpaceDN w:val="0"/>
        <w:adjustRightInd w:val="0"/>
        <w:spacing w:line="240" w:lineRule="auto"/>
        <w:ind w:firstLine="0"/>
        <w:textAlignment w:val="baseline"/>
        <w:outlineLvl w:val="0"/>
        <w:rPr>
          <w:rFonts w:ascii="Calibri" w:hAnsi="Calibri"/>
          <w:sz w:val="22"/>
        </w:rPr>
      </w:pPr>
    </w:p>
    <w:p w:rsidR="003E1A41" w:rsidRPr="007B4FF6" w:rsidRDefault="00952AA5" w:rsidP="00FE4181">
      <w:pPr>
        <w:pStyle w:val="Akapitzlist"/>
        <w:numPr>
          <w:ilvl w:val="0"/>
          <w:numId w:val="52"/>
        </w:numPr>
        <w:ind w:left="392" w:hanging="392"/>
        <w:contextualSpacing w:val="0"/>
        <w:rPr>
          <w:rFonts w:ascii="Calibri" w:hAnsi="Calibri"/>
          <w:sz w:val="22"/>
        </w:rPr>
      </w:pPr>
      <w:r>
        <w:rPr>
          <w:rFonts w:ascii="Calibri" w:hAnsi="Calibri"/>
          <w:sz w:val="22"/>
        </w:rPr>
        <w:t>Miejscem realizacji przedmiotu u</w:t>
      </w:r>
      <w:r w:rsidR="000152B0" w:rsidRPr="007B4FF6">
        <w:rPr>
          <w:rFonts w:ascii="Calibri" w:hAnsi="Calibri"/>
          <w:sz w:val="22"/>
        </w:rPr>
        <w:t xml:space="preserve">mowy jest siedziba Zamawiającego </w:t>
      </w:r>
      <w:r w:rsidR="007B4FF6" w:rsidRPr="007B4FF6">
        <w:rPr>
          <w:rFonts w:ascii="Calibri" w:hAnsi="Calibri"/>
          <w:sz w:val="22"/>
        </w:rPr>
        <w:t>ul. Giełdowa 7/9</w:t>
      </w:r>
      <w:r w:rsidR="008A5172" w:rsidRPr="007B4FF6">
        <w:rPr>
          <w:rFonts w:ascii="Calibri" w:hAnsi="Calibri"/>
          <w:color w:val="000000"/>
          <w:sz w:val="22"/>
        </w:rPr>
        <w:t xml:space="preserve">. </w:t>
      </w:r>
      <w:r w:rsidR="00846D63" w:rsidRPr="007B4FF6">
        <w:rPr>
          <w:rFonts w:ascii="Calibri" w:hAnsi="Calibri"/>
          <w:color w:val="000000"/>
          <w:sz w:val="22"/>
        </w:rPr>
        <w:t xml:space="preserve"> </w:t>
      </w:r>
    </w:p>
    <w:p w:rsidR="000F633A" w:rsidRPr="00C042BD" w:rsidRDefault="000F633A" w:rsidP="000F633A">
      <w:pPr>
        <w:pStyle w:val="Akapitzlist"/>
        <w:ind w:left="392"/>
        <w:contextualSpacing w:val="0"/>
        <w:rPr>
          <w:rFonts w:ascii="Calibri" w:hAnsi="Calibri"/>
          <w:sz w:val="22"/>
        </w:rPr>
      </w:pPr>
    </w:p>
    <w:p w:rsidR="00335500" w:rsidRPr="00681F1E" w:rsidRDefault="00335500" w:rsidP="00FE4181">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681F1E">
        <w:rPr>
          <w:rFonts w:ascii="Calibri" w:hAnsi="Calibri"/>
          <w:b/>
          <w:u w:val="single"/>
        </w:rPr>
        <w:t xml:space="preserve">Termin </w:t>
      </w:r>
      <w:r w:rsidR="00475423" w:rsidRPr="00681F1E">
        <w:rPr>
          <w:rFonts w:ascii="Calibri" w:hAnsi="Calibri"/>
          <w:b/>
          <w:u w:val="single"/>
        </w:rPr>
        <w:t>wykonania</w:t>
      </w:r>
      <w:r w:rsidRPr="00681F1E">
        <w:rPr>
          <w:rFonts w:ascii="Calibri" w:hAnsi="Calibri"/>
          <w:b/>
          <w:u w:val="single"/>
        </w:rPr>
        <w:t xml:space="preserve"> zamówienia.</w:t>
      </w:r>
    </w:p>
    <w:p w:rsidR="00335500" w:rsidRPr="00C042BD" w:rsidRDefault="00335500" w:rsidP="00060836">
      <w:pPr>
        <w:shd w:val="clear" w:color="auto" w:fill="FFFFFF"/>
        <w:spacing w:line="240" w:lineRule="auto"/>
        <w:ind w:firstLine="0"/>
        <w:rPr>
          <w:rFonts w:ascii="Calibri" w:hAnsi="Calibri"/>
          <w:iCs/>
          <w:sz w:val="22"/>
          <w:lang w:eastAsia="pl-PL"/>
        </w:rPr>
      </w:pPr>
    </w:p>
    <w:p w:rsidR="009239C8" w:rsidRPr="00C042BD" w:rsidRDefault="009239C8" w:rsidP="005671A5">
      <w:pPr>
        <w:shd w:val="clear" w:color="auto" w:fill="FFFFFF"/>
        <w:spacing w:line="240" w:lineRule="auto"/>
        <w:ind w:firstLine="0"/>
        <w:rPr>
          <w:rFonts w:ascii="Calibri" w:hAnsi="Calibri"/>
          <w:iCs/>
          <w:sz w:val="22"/>
          <w:u w:val="single"/>
        </w:rPr>
      </w:pPr>
      <w:r w:rsidRPr="00134A04">
        <w:rPr>
          <w:rFonts w:ascii="Calibri" w:hAnsi="Calibri"/>
          <w:iCs/>
          <w:sz w:val="22"/>
          <w:u w:val="single"/>
        </w:rPr>
        <w:t xml:space="preserve">Termin wykonania zamówienia  –  </w:t>
      </w:r>
      <w:r w:rsidR="00A22A2E">
        <w:rPr>
          <w:rFonts w:ascii="Calibri" w:hAnsi="Calibri"/>
          <w:iCs/>
          <w:sz w:val="22"/>
          <w:u w:val="single"/>
        </w:rPr>
        <w:t xml:space="preserve">w terminie do </w:t>
      </w:r>
      <w:r w:rsidR="00B51501" w:rsidRPr="003478BF">
        <w:rPr>
          <w:rFonts w:ascii="Calibri" w:hAnsi="Calibri"/>
          <w:iCs/>
          <w:sz w:val="22"/>
          <w:u w:val="single"/>
        </w:rPr>
        <w:t xml:space="preserve">3 miesięcy od </w:t>
      </w:r>
      <w:r w:rsidR="003478BF" w:rsidRPr="003478BF">
        <w:rPr>
          <w:rFonts w:ascii="Calibri" w:hAnsi="Calibri"/>
          <w:iCs/>
          <w:sz w:val="22"/>
          <w:u w:val="single"/>
        </w:rPr>
        <w:t xml:space="preserve">daty </w:t>
      </w:r>
      <w:r w:rsidR="00B51501" w:rsidRPr="003478BF">
        <w:rPr>
          <w:rFonts w:ascii="Calibri" w:hAnsi="Calibri"/>
          <w:iCs/>
          <w:sz w:val="22"/>
          <w:u w:val="single"/>
        </w:rPr>
        <w:t>podpisania umowy</w:t>
      </w:r>
      <w:r w:rsidR="00A22A2E" w:rsidRPr="003478BF">
        <w:rPr>
          <w:rFonts w:ascii="Calibri" w:hAnsi="Calibri"/>
          <w:iCs/>
          <w:sz w:val="22"/>
          <w:u w:val="single"/>
        </w:rPr>
        <w:t>.</w:t>
      </w:r>
    </w:p>
    <w:p w:rsidR="00475423" w:rsidRPr="00C042BD" w:rsidRDefault="00475423" w:rsidP="00475423">
      <w:pPr>
        <w:spacing w:line="240" w:lineRule="auto"/>
        <w:ind w:firstLine="0"/>
        <w:rPr>
          <w:rFonts w:ascii="Calibri" w:hAnsi="Calibri"/>
          <w:sz w:val="22"/>
        </w:rPr>
      </w:pPr>
    </w:p>
    <w:p w:rsidR="00335500" w:rsidRPr="00681F1E" w:rsidRDefault="007E4EA2" w:rsidP="00FE4181">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681F1E">
        <w:rPr>
          <w:rFonts w:ascii="Calibri" w:hAnsi="Calibri"/>
          <w:b/>
          <w:u w:val="single"/>
        </w:rPr>
        <w:t xml:space="preserve">Zamówienia częściowe, </w:t>
      </w:r>
      <w:r w:rsidR="00335500" w:rsidRPr="00681F1E">
        <w:rPr>
          <w:rFonts w:ascii="Calibri" w:hAnsi="Calibri"/>
          <w:b/>
          <w:u w:val="single"/>
        </w:rPr>
        <w:t>uzupełniające</w:t>
      </w:r>
      <w:r w:rsidRPr="00681F1E">
        <w:rPr>
          <w:rFonts w:ascii="Calibri" w:hAnsi="Calibri"/>
          <w:b/>
          <w:u w:val="single"/>
        </w:rPr>
        <w:t xml:space="preserve"> oraz oferta wariantowa.</w:t>
      </w:r>
    </w:p>
    <w:p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6A00B1" w:rsidRPr="00C042BD" w:rsidRDefault="00335500" w:rsidP="007416E6">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lastRenderedPageBreak/>
        <w:t xml:space="preserve">Zamawiający </w:t>
      </w:r>
      <w:r w:rsidR="009239C8" w:rsidRPr="00C042BD">
        <w:rPr>
          <w:rFonts w:ascii="Calibri" w:hAnsi="Calibri"/>
          <w:sz w:val="22"/>
          <w:szCs w:val="22"/>
        </w:rPr>
        <w:t xml:space="preserve">nie </w:t>
      </w:r>
      <w:r w:rsidRPr="00C042BD">
        <w:rPr>
          <w:rFonts w:ascii="Calibri" w:hAnsi="Calibri"/>
          <w:sz w:val="22"/>
          <w:szCs w:val="22"/>
        </w:rPr>
        <w:t>dopusz</w:t>
      </w:r>
      <w:r w:rsidR="00D31D26" w:rsidRPr="00C042BD">
        <w:rPr>
          <w:rFonts w:ascii="Calibri" w:hAnsi="Calibri"/>
          <w:sz w:val="22"/>
          <w:szCs w:val="22"/>
        </w:rPr>
        <w:t>cza składani</w:t>
      </w:r>
      <w:r w:rsidR="009239C8" w:rsidRPr="00C042BD">
        <w:rPr>
          <w:rFonts w:ascii="Calibri" w:hAnsi="Calibri"/>
          <w:sz w:val="22"/>
          <w:szCs w:val="22"/>
        </w:rPr>
        <w:t>a</w:t>
      </w:r>
      <w:r w:rsidR="00D31D26" w:rsidRPr="00C042BD">
        <w:rPr>
          <w:rFonts w:ascii="Calibri" w:hAnsi="Calibri"/>
          <w:sz w:val="22"/>
          <w:szCs w:val="22"/>
        </w:rPr>
        <w:t xml:space="preserve"> ofert</w:t>
      </w:r>
      <w:r w:rsidR="00494868" w:rsidRPr="00C042BD">
        <w:rPr>
          <w:rFonts w:ascii="Calibri" w:hAnsi="Calibri"/>
          <w:sz w:val="22"/>
          <w:szCs w:val="22"/>
        </w:rPr>
        <w:t xml:space="preserve"> częściowych.</w:t>
      </w:r>
      <w:r w:rsidR="00050179" w:rsidRPr="00C042BD">
        <w:rPr>
          <w:rFonts w:ascii="Calibri" w:hAnsi="Calibri"/>
          <w:sz w:val="22"/>
          <w:szCs w:val="22"/>
        </w:rPr>
        <w:t xml:space="preserve"> </w:t>
      </w:r>
    </w:p>
    <w:p w:rsidR="00335500" w:rsidRPr="00C042BD" w:rsidRDefault="00335500" w:rsidP="004F5B5A">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t>Zamawiający nie przewiduje udz</w:t>
      </w:r>
      <w:r w:rsidR="00E451C3" w:rsidRPr="00C042BD">
        <w:rPr>
          <w:rFonts w:ascii="Calibri" w:hAnsi="Calibri"/>
          <w:sz w:val="22"/>
          <w:szCs w:val="22"/>
        </w:rPr>
        <w:t xml:space="preserve">ielania zamówień, o których mowa w art. 67 ust. 1 pkt </w:t>
      </w:r>
      <w:r w:rsidR="003F7257" w:rsidRPr="00C042BD">
        <w:rPr>
          <w:rFonts w:ascii="Calibri" w:hAnsi="Calibri"/>
          <w:sz w:val="22"/>
          <w:szCs w:val="22"/>
        </w:rPr>
        <w:t>7</w:t>
      </w:r>
      <w:r w:rsidR="00E451C3" w:rsidRPr="00C042BD">
        <w:rPr>
          <w:rFonts w:ascii="Calibri" w:hAnsi="Calibri"/>
          <w:sz w:val="22"/>
          <w:szCs w:val="22"/>
        </w:rPr>
        <w:t xml:space="preserve"> ustawy.</w:t>
      </w:r>
    </w:p>
    <w:p w:rsidR="007F2D1E" w:rsidRPr="00C042BD" w:rsidRDefault="00335500" w:rsidP="004F5B5A">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rsidR="007416E6" w:rsidRPr="00C042BD" w:rsidRDefault="007416E6" w:rsidP="000152B0">
      <w:pPr>
        <w:pStyle w:val="Tekstpodstawowy3"/>
        <w:overflowPunct/>
        <w:autoSpaceDE/>
        <w:autoSpaceDN/>
        <w:adjustRightInd/>
        <w:textAlignment w:val="auto"/>
        <w:rPr>
          <w:rFonts w:ascii="Calibri" w:hAnsi="Calibri"/>
          <w:sz w:val="22"/>
          <w:szCs w:val="22"/>
        </w:rPr>
      </w:pPr>
    </w:p>
    <w:p w:rsidR="00335500" w:rsidRPr="00681F1E" w:rsidRDefault="00E451C3" w:rsidP="00FE4181">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681F1E">
        <w:rPr>
          <w:rFonts w:ascii="Calibri" w:hAnsi="Calibri"/>
          <w:b/>
          <w:u w:val="single"/>
        </w:rPr>
        <w:t>Warunki udziału w postępowaniu</w:t>
      </w:r>
      <w:r w:rsidR="00335500" w:rsidRPr="00681F1E">
        <w:rPr>
          <w:rFonts w:ascii="Calibri" w:hAnsi="Calibri"/>
          <w:b/>
          <w:u w:val="single"/>
        </w:rPr>
        <w:t>.</w:t>
      </w:r>
    </w:p>
    <w:p w:rsidR="00335500" w:rsidRPr="00C042BD" w:rsidRDefault="00335500" w:rsidP="00060836">
      <w:pPr>
        <w:spacing w:line="240" w:lineRule="auto"/>
        <w:ind w:left="238" w:hanging="238"/>
        <w:rPr>
          <w:rFonts w:ascii="Calibri" w:hAnsi="Calibri"/>
          <w:sz w:val="22"/>
        </w:rPr>
      </w:pPr>
    </w:p>
    <w:p w:rsidR="00335500" w:rsidRPr="00C042BD" w:rsidRDefault="00335500" w:rsidP="005671A5">
      <w:pPr>
        <w:spacing w:line="240" w:lineRule="auto"/>
        <w:ind w:firstLine="0"/>
        <w:rPr>
          <w:rFonts w:ascii="Calibri" w:hAnsi="Calibri"/>
          <w:color w:val="000000"/>
          <w:sz w:val="22"/>
        </w:rPr>
      </w:pPr>
      <w:r w:rsidRPr="00C042BD">
        <w:rPr>
          <w:rFonts w:ascii="Calibri" w:hAnsi="Calibri"/>
          <w:color w:val="000000"/>
          <w:sz w:val="22"/>
        </w:rPr>
        <w:t xml:space="preserve">O udzielenie zamówienia mogą ubiegać się Wykonawcy, którzy </w:t>
      </w:r>
      <w:r w:rsidR="008408CC" w:rsidRPr="00C042BD">
        <w:rPr>
          <w:rFonts w:ascii="Calibri" w:hAnsi="Calibri"/>
          <w:color w:val="000000"/>
          <w:sz w:val="22"/>
        </w:rPr>
        <w:t xml:space="preserve">nie podlegają wykluczeniu </w:t>
      </w:r>
      <w:r w:rsidR="00540679" w:rsidRPr="00C042BD">
        <w:rPr>
          <w:rFonts w:ascii="Calibri" w:hAnsi="Calibri"/>
          <w:color w:val="000000"/>
          <w:sz w:val="22"/>
        </w:rPr>
        <w:t>z</w:t>
      </w:r>
      <w:r w:rsidR="00A06031" w:rsidRPr="00C042BD">
        <w:rPr>
          <w:rFonts w:ascii="Calibri" w:hAnsi="Calibri"/>
          <w:color w:val="000000"/>
          <w:sz w:val="22"/>
        </w:rPr>
        <w:t> </w:t>
      </w:r>
      <w:r w:rsidR="00540679" w:rsidRPr="00C042BD">
        <w:rPr>
          <w:rFonts w:ascii="Calibri" w:hAnsi="Calibri"/>
          <w:color w:val="000000"/>
          <w:sz w:val="22"/>
        </w:rPr>
        <w:t xml:space="preserve">postępowania i </w:t>
      </w:r>
      <w:r w:rsidRPr="00C042BD">
        <w:rPr>
          <w:rFonts w:ascii="Calibri" w:hAnsi="Calibri"/>
          <w:color w:val="000000"/>
          <w:sz w:val="22"/>
        </w:rPr>
        <w:t>spełniają warunki udziału w postępowaniu, dotyczące:</w:t>
      </w:r>
    </w:p>
    <w:p w:rsidR="00335500" w:rsidRPr="00C042BD" w:rsidRDefault="00E451C3" w:rsidP="00FE4181">
      <w:pPr>
        <w:numPr>
          <w:ilvl w:val="1"/>
          <w:numId w:val="16"/>
        </w:numPr>
        <w:tabs>
          <w:tab w:val="clear" w:pos="1440"/>
        </w:tabs>
        <w:spacing w:line="240" w:lineRule="auto"/>
        <w:ind w:left="709" w:hanging="284"/>
        <w:rPr>
          <w:rFonts w:ascii="Calibri" w:hAnsi="Calibri"/>
          <w:bCs/>
          <w:sz w:val="22"/>
        </w:rPr>
      </w:pPr>
      <w:r w:rsidRPr="00C042BD">
        <w:rPr>
          <w:rFonts w:ascii="Calibri" w:hAnsi="Calibri"/>
          <w:bCs/>
          <w:sz w:val="22"/>
        </w:rPr>
        <w:t>kompetencji lub uprawnień do prowadzenia określonej działalności zawodowej, o ile wynika to z odrębnych przepisów</w:t>
      </w:r>
      <w:r w:rsidR="00B14104" w:rsidRPr="00C042BD">
        <w:rPr>
          <w:rFonts w:ascii="Calibri" w:hAnsi="Calibri"/>
          <w:bCs/>
          <w:sz w:val="22"/>
        </w:rPr>
        <w:t>:</w:t>
      </w:r>
    </w:p>
    <w:p w:rsidR="00DA32A6" w:rsidRPr="00C042BD" w:rsidRDefault="00335500" w:rsidP="00DA32A6">
      <w:pPr>
        <w:spacing w:line="240" w:lineRule="auto"/>
        <w:ind w:firstLine="0"/>
        <w:rPr>
          <w:rFonts w:ascii="Calibri" w:hAnsi="Calibri"/>
          <w:spacing w:val="-1"/>
          <w:sz w:val="22"/>
          <w:u w:val="single"/>
        </w:rPr>
      </w:pPr>
      <w:r w:rsidRPr="00C042BD">
        <w:rPr>
          <w:rFonts w:ascii="Calibri" w:hAnsi="Calibri"/>
          <w:spacing w:val="-1"/>
          <w:sz w:val="22"/>
        </w:rPr>
        <w:t xml:space="preserve">        </w:t>
      </w:r>
      <w:r w:rsidR="00AA793E" w:rsidRPr="00C042BD">
        <w:rPr>
          <w:rFonts w:ascii="Calibri" w:hAnsi="Calibri"/>
          <w:spacing w:val="-1"/>
          <w:sz w:val="22"/>
        </w:rPr>
        <w:tab/>
      </w:r>
      <w:r w:rsidR="00DA32A6" w:rsidRPr="00C042BD">
        <w:rPr>
          <w:rFonts w:ascii="Calibri" w:hAnsi="Calibri"/>
          <w:spacing w:val="-1"/>
          <w:sz w:val="22"/>
          <w:u w:val="single"/>
        </w:rPr>
        <w:t xml:space="preserve">Opis sposobu spełnienia warunku: </w:t>
      </w:r>
    </w:p>
    <w:p w:rsidR="00967E65" w:rsidRPr="00C042BD" w:rsidRDefault="00967E65" w:rsidP="00F41C45">
      <w:pPr>
        <w:shd w:val="clear" w:color="auto" w:fill="FFFFFF"/>
        <w:tabs>
          <w:tab w:val="num" w:pos="1789"/>
        </w:tabs>
        <w:spacing w:line="240" w:lineRule="auto"/>
        <w:ind w:left="709" w:firstLine="0"/>
        <w:rPr>
          <w:rFonts w:ascii="Calibri" w:hAnsi="Calibri"/>
          <w:b/>
          <w:bCs/>
          <w:sz w:val="22"/>
          <w:u w:val="single"/>
        </w:rPr>
      </w:pPr>
      <w:r w:rsidRPr="00C042BD">
        <w:rPr>
          <w:rFonts w:ascii="Calibri" w:hAnsi="Calibri"/>
          <w:b/>
          <w:bCs/>
          <w:sz w:val="22"/>
          <w:u w:val="single"/>
        </w:rPr>
        <w:t>Zamawiający nie określa szczegółowego warunku w tym zakresie</w:t>
      </w:r>
      <w:r w:rsidR="009239C8" w:rsidRPr="00C042BD">
        <w:rPr>
          <w:rFonts w:ascii="Calibri" w:hAnsi="Calibri"/>
          <w:b/>
          <w:bCs/>
          <w:sz w:val="22"/>
          <w:u w:val="single"/>
        </w:rPr>
        <w:t>.</w:t>
      </w:r>
    </w:p>
    <w:p w:rsidR="00A36E74" w:rsidRPr="00C042BD" w:rsidRDefault="00A36E74" w:rsidP="00967E65">
      <w:pPr>
        <w:shd w:val="clear" w:color="auto" w:fill="FFFFFF"/>
        <w:tabs>
          <w:tab w:val="num" w:pos="1789"/>
        </w:tabs>
        <w:spacing w:line="240" w:lineRule="auto"/>
        <w:rPr>
          <w:rFonts w:ascii="Calibri" w:hAnsi="Calibri"/>
          <w:bCs/>
          <w:sz w:val="22"/>
          <w:u w:val="single"/>
        </w:rPr>
      </w:pPr>
    </w:p>
    <w:p w:rsidR="00E451C3" w:rsidRPr="00C042BD" w:rsidRDefault="00E451C3" w:rsidP="00FE4181">
      <w:pPr>
        <w:numPr>
          <w:ilvl w:val="1"/>
          <w:numId w:val="16"/>
        </w:numPr>
        <w:tabs>
          <w:tab w:val="clear" w:pos="1440"/>
        </w:tabs>
        <w:spacing w:line="240" w:lineRule="auto"/>
        <w:ind w:left="709" w:hanging="283"/>
        <w:jc w:val="left"/>
        <w:rPr>
          <w:rFonts w:ascii="Calibri" w:hAnsi="Calibri"/>
          <w:bCs/>
          <w:sz w:val="22"/>
        </w:rPr>
      </w:pPr>
      <w:r w:rsidRPr="00C042BD">
        <w:rPr>
          <w:rFonts w:ascii="Calibri" w:hAnsi="Calibri"/>
          <w:bCs/>
          <w:sz w:val="22"/>
        </w:rPr>
        <w:t>sytuacji ekonomicznej lub finansowej:</w:t>
      </w:r>
    </w:p>
    <w:p w:rsidR="006F2EA8" w:rsidRPr="00A22A2E" w:rsidRDefault="00E451C3" w:rsidP="00E451C3">
      <w:pPr>
        <w:spacing w:line="240" w:lineRule="auto"/>
        <w:ind w:left="709" w:firstLine="0"/>
        <w:rPr>
          <w:rFonts w:ascii="Calibri" w:hAnsi="Calibri"/>
          <w:bCs/>
          <w:sz w:val="22"/>
          <w:u w:val="single"/>
        </w:rPr>
      </w:pPr>
      <w:r w:rsidRPr="00A22A2E">
        <w:rPr>
          <w:rFonts w:ascii="Calibri" w:hAnsi="Calibri"/>
          <w:bCs/>
          <w:sz w:val="22"/>
          <w:u w:val="single"/>
        </w:rPr>
        <w:t>Opis sposobu spełnienia warunku</w:t>
      </w:r>
      <w:r w:rsidR="00C62961" w:rsidRPr="00A22A2E">
        <w:rPr>
          <w:rFonts w:ascii="Calibri" w:hAnsi="Calibri"/>
          <w:bCs/>
          <w:sz w:val="22"/>
          <w:u w:val="single"/>
        </w:rPr>
        <w:t>:</w:t>
      </w:r>
    </w:p>
    <w:p w:rsidR="00A22A2E" w:rsidRPr="00C042BD" w:rsidRDefault="00E451C3" w:rsidP="00A22A2E">
      <w:pPr>
        <w:shd w:val="clear" w:color="auto" w:fill="FFFFFF"/>
        <w:tabs>
          <w:tab w:val="num" w:pos="1789"/>
        </w:tabs>
        <w:spacing w:line="240" w:lineRule="auto"/>
        <w:ind w:left="709" w:firstLine="0"/>
        <w:rPr>
          <w:rFonts w:ascii="Calibri" w:hAnsi="Calibri"/>
          <w:b/>
          <w:bCs/>
          <w:sz w:val="22"/>
          <w:u w:val="single"/>
        </w:rPr>
      </w:pPr>
      <w:r w:rsidRPr="00C042BD">
        <w:rPr>
          <w:rFonts w:ascii="Calibri" w:hAnsi="Calibri"/>
          <w:b/>
          <w:bCs/>
          <w:sz w:val="22"/>
        </w:rPr>
        <w:t xml:space="preserve"> </w:t>
      </w:r>
      <w:r w:rsidR="00A22A2E" w:rsidRPr="00C042BD">
        <w:rPr>
          <w:rFonts w:ascii="Calibri" w:hAnsi="Calibri"/>
          <w:b/>
          <w:bCs/>
          <w:sz w:val="22"/>
          <w:u w:val="single"/>
        </w:rPr>
        <w:t>Zamawiający nie określa szczegółowego warunku w tym zakresie.</w:t>
      </w:r>
    </w:p>
    <w:p w:rsidR="00991154" w:rsidRPr="00C042BD" w:rsidRDefault="00991154" w:rsidP="00E451C3">
      <w:pPr>
        <w:spacing w:line="240" w:lineRule="auto"/>
        <w:ind w:left="709" w:firstLine="0"/>
        <w:rPr>
          <w:rFonts w:ascii="Calibri" w:hAnsi="Calibri"/>
          <w:bCs/>
          <w:sz w:val="22"/>
        </w:rPr>
      </w:pPr>
    </w:p>
    <w:p w:rsidR="00A36E74" w:rsidRPr="00C042BD" w:rsidRDefault="00BB0C61" w:rsidP="00FE4181">
      <w:pPr>
        <w:numPr>
          <w:ilvl w:val="1"/>
          <w:numId w:val="16"/>
        </w:numPr>
        <w:tabs>
          <w:tab w:val="clear" w:pos="1440"/>
        </w:tabs>
        <w:spacing w:line="240" w:lineRule="auto"/>
        <w:ind w:left="709" w:hanging="283"/>
        <w:rPr>
          <w:rFonts w:ascii="Calibri" w:hAnsi="Calibri"/>
          <w:bCs/>
          <w:sz w:val="22"/>
        </w:rPr>
      </w:pPr>
      <w:r w:rsidRPr="00C042BD">
        <w:rPr>
          <w:rFonts w:ascii="Calibri" w:hAnsi="Calibri"/>
          <w:bCs/>
          <w:sz w:val="22"/>
        </w:rPr>
        <w:t>zdolności technicznej lub zawodowej</w:t>
      </w:r>
      <w:r w:rsidR="00A36E74" w:rsidRPr="00C042BD">
        <w:rPr>
          <w:rFonts w:ascii="Calibri" w:hAnsi="Calibri"/>
          <w:bCs/>
          <w:sz w:val="22"/>
        </w:rPr>
        <w:t>:</w:t>
      </w:r>
    </w:p>
    <w:p w:rsidR="00707B4D" w:rsidRPr="00C042BD" w:rsidRDefault="00707B4D" w:rsidP="00707B4D">
      <w:pPr>
        <w:spacing w:line="240" w:lineRule="auto"/>
        <w:ind w:left="709" w:firstLine="0"/>
        <w:rPr>
          <w:rFonts w:ascii="Calibri" w:hAnsi="Calibri"/>
          <w:bCs/>
          <w:sz w:val="22"/>
        </w:rPr>
      </w:pPr>
      <w:r w:rsidRPr="00C042BD">
        <w:rPr>
          <w:rFonts w:ascii="Calibri" w:hAnsi="Calibri"/>
          <w:b/>
          <w:bCs/>
          <w:sz w:val="22"/>
          <w:u w:val="single"/>
        </w:rPr>
        <w:t>Opis sposobu spełnienia warunku</w:t>
      </w:r>
      <w:r w:rsidR="00794D14" w:rsidRPr="00C042BD">
        <w:rPr>
          <w:rFonts w:ascii="Calibri" w:hAnsi="Calibri"/>
          <w:b/>
          <w:bCs/>
          <w:sz w:val="22"/>
          <w:u w:val="single"/>
        </w:rPr>
        <w:t>:</w:t>
      </w:r>
      <w:r w:rsidRPr="00C042BD">
        <w:rPr>
          <w:rFonts w:ascii="Calibri" w:hAnsi="Calibri"/>
          <w:bCs/>
          <w:sz w:val="22"/>
        </w:rPr>
        <w:t xml:space="preserve"> </w:t>
      </w:r>
    </w:p>
    <w:p w:rsidR="00442954" w:rsidRPr="00C042BD" w:rsidRDefault="00442954" w:rsidP="000152B0">
      <w:pPr>
        <w:spacing w:line="240" w:lineRule="auto"/>
        <w:ind w:left="709" w:firstLine="0"/>
        <w:rPr>
          <w:rFonts w:ascii="Calibri" w:hAnsi="Calibri"/>
          <w:sz w:val="22"/>
          <w:highlight w:val="yellow"/>
        </w:rPr>
      </w:pPr>
    </w:p>
    <w:p w:rsidR="00920BE4" w:rsidRPr="00920BE4" w:rsidRDefault="000152B0" w:rsidP="001E3024">
      <w:pPr>
        <w:pStyle w:val="Akapitzlist"/>
        <w:rPr>
          <w:rFonts w:ascii="Calibri" w:hAnsi="Calibri"/>
          <w:sz w:val="22"/>
        </w:rPr>
      </w:pPr>
      <w:r w:rsidRPr="00C042BD">
        <w:rPr>
          <w:rFonts w:ascii="Calibri" w:hAnsi="Calibri"/>
          <w:sz w:val="22"/>
        </w:rPr>
        <w:t xml:space="preserve">Wykonawca dla spełnienia powyższego warunku zobowiązany jest wykazać, że w okresie ostatnich </w:t>
      </w:r>
      <w:r w:rsidR="00920BE4">
        <w:rPr>
          <w:rFonts w:ascii="Calibri" w:hAnsi="Calibri"/>
          <w:sz w:val="22"/>
        </w:rPr>
        <w:t>3</w:t>
      </w:r>
      <w:r w:rsidRPr="00C042BD">
        <w:rPr>
          <w:rFonts w:ascii="Calibri" w:hAnsi="Calibri"/>
          <w:sz w:val="22"/>
        </w:rPr>
        <w:t xml:space="preserve"> lat przed upływem terminu składania ofert, a jeżeli okres prowadzenia działalności </w:t>
      </w:r>
      <w:r w:rsidRPr="00920BE4">
        <w:rPr>
          <w:rFonts w:ascii="Calibri" w:hAnsi="Calibri"/>
          <w:sz w:val="22"/>
        </w:rPr>
        <w:t xml:space="preserve">jest krótszy – w tym okresie w ramach wykonanych, a w przypadku świadczeń okresowych lub ciągłych również wykonywanych </w:t>
      </w:r>
      <w:r w:rsidR="00B540C0" w:rsidRPr="00920BE4">
        <w:rPr>
          <w:rFonts w:ascii="Calibri" w:hAnsi="Calibri"/>
          <w:sz w:val="22"/>
        </w:rPr>
        <w:t>dostaw</w:t>
      </w:r>
      <w:r w:rsidRPr="00920BE4">
        <w:rPr>
          <w:rFonts w:ascii="Calibri" w:hAnsi="Calibri"/>
          <w:sz w:val="22"/>
        </w:rPr>
        <w:t>, należycie wykonał</w:t>
      </w:r>
      <w:r w:rsidR="00EC0D9D" w:rsidRPr="00920BE4">
        <w:rPr>
          <w:rFonts w:ascii="Calibri" w:hAnsi="Calibri"/>
          <w:sz w:val="22"/>
        </w:rPr>
        <w:t xml:space="preserve"> </w:t>
      </w:r>
      <w:r w:rsidR="00EC0D9D" w:rsidRPr="00920BE4">
        <w:rPr>
          <w:rFonts w:ascii="Calibri" w:hAnsi="Calibri"/>
          <w:spacing w:val="-1"/>
          <w:sz w:val="22"/>
          <w:szCs w:val="22"/>
        </w:rPr>
        <w:t xml:space="preserve">dostawę/dostawy  co najmniej </w:t>
      </w:r>
      <w:r w:rsidR="00EC0D9D" w:rsidRPr="00920BE4">
        <w:rPr>
          <w:rFonts w:ascii="Calibri" w:hAnsi="Calibri"/>
          <w:sz w:val="22"/>
        </w:rPr>
        <w:t>2</w:t>
      </w:r>
      <w:r w:rsidR="00242056" w:rsidRPr="00920BE4">
        <w:rPr>
          <w:rFonts w:ascii="Calibri" w:hAnsi="Calibri"/>
          <w:sz w:val="22"/>
        </w:rPr>
        <w:t> </w:t>
      </w:r>
      <w:r w:rsidR="00EC0D9D" w:rsidRPr="00920BE4">
        <w:rPr>
          <w:rFonts w:ascii="Calibri" w:hAnsi="Calibri"/>
          <w:sz w:val="22"/>
        </w:rPr>
        <w:t xml:space="preserve">szt. </w:t>
      </w:r>
      <w:r w:rsidR="00920BE4" w:rsidRPr="00920BE4">
        <w:rPr>
          <w:rFonts w:ascii="Calibri" w:hAnsi="Calibri"/>
          <w:sz w:val="22"/>
        </w:rPr>
        <w:t>analizatorów modulacji do pomiarów emisji cyfrowych i monitoringu widma radiowego</w:t>
      </w:r>
      <w:r w:rsidR="00920BE4">
        <w:rPr>
          <w:rFonts w:ascii="Calibri" w:hAnsi="Calibri"/>
          <w:sz w:val="22"/>
        </w:rPr>
        <w:t>.</w:t>
      </w:r>
    </w:p>
    <w:p w:rsidR="00436C7D" w:rsidRPr="00C042BD" w:rsidRDefault="00EC0D9D" w:rsidP="00920BE4">
      <w:pPr>
        <w:pStyle w:val="Akapitzlist"/>
        <w:ind w:left="709"/>
        <w:rPr>
          <w:rFonts w:ascii="Calibri" w:hAnsi="Calibri"/>
          <w:bCs/>
          <w:sz w:val="22"/>
        </w:rPr>
      </w:pPr>
      <w:r w:rsidRPr="00C042BD">
        <w:rPr>
          <w:rFonts w:ascii="Calibri" w:hAnsi="Calibri"/>
          <w:bCs/>
          <w:sz w:val="22"/>
        </w:rPr>
        <w:t xml:space="preserve">Wartość każdego z dostarczanych </w:t>
      </w:r>
      <w:r w:rsidR="00952AA5">
        <w:rPr>
          <w:rFonts w:ascii="Calibri" w:hAnsi="Calibri"/>
          <w:bCs/>
          <w:sz w:val="22"/>
        </w:rPr>
        <w:t>analizatorów</w:t>
      </w:r>
      <w:r w:rsidR="00B540C0" w:rsidRPr="00C042BD">
        <w:rPr>
          <w:rFonts w:ascii="Calibri" w:hAnsi="Calibri"/>
          <w:bCs/>
          <w:sz w:val="22"/>
        </w:rPr>
        <w:t xml:space="preserve"> </w:t>
      </w:r>
      <w:r w:rsidR="00952AA5" w:rsidRPr="00920BE4">
        <w:rPr>
          <w:rFonts w:ascii="Calibri" w:hAnsi="Calibri"/>
          <w:sz w:val="22"/>
        </w:rPr>
        <w:t>modulacji do pomiarów emisji cyfrowych i monitoringu widma radiowego</w:t>
      </w:r>
      <w:r w:rsidR="00952AA5" w:rsidRPr="00C042BD">
        <w:rPr>
          <w:rFonts w:ascii="Calibri" w:hAnsi="Calibri"/>
          <w:bCs/>
          <w:sz w:val="22"/>
        </w:rPr>
        <w:t xml:space="preserve"> </w:t>
      </w:r>
      <w:r w:rsidRPr="00C042BD">
        <w:rPr>
          <w:rFonts w:ascii="Calibri" w:hAnsi="Calibri"/>
          <w:bCs/>
          <w:sz w:val="22"/>
        </w:rPr>
        <w:t xml:space="preserve">nie powinna być mniejsza niż </w:t>
      </w:r>
      <w:r w:rsidR="00920BE4">
        <w:rPr>
          <w:rFonts w:ascii="Calibri" w:hAnsi="Calibri"/>
          <w:bCs/>
          <w:sz w:val="22"/>
        </w:rPr>
        <w:t>1</w:t>
      </w:r>
      <w:r w:rsidRPr="00C042BD">
        <w:rPr>
          <w:rFonts w:ascii="Calibri" w:hAnsi="Calibri"/>
          <w:bCs/>
          <w:sz w:val="22"/>
        </w:rPr>
        <w:t xml:space="preserve">00 000,00 zł </w:t>
      </w:r>
      <w:r w:rsidR="00920BE4">
        <w:rPr>
          <w:rFonts w:ascii="Calibri" w:hAnsi="Calibri"/>
          <w:bCs/>
          <w:sz w:val="22"/>
        </w:rPr>
        <w:t>netto</w:t>
      </w:r>
      <w:r w:rsidRPr="00C042BD">
        <w:rPr>
          <w:rFonts w:ascii="Calibri" w:hAnsi="Calibri"/>
          <w:bCs/>
          <w:sz w:val="22"/>
        </w:rPr>
        <w:t>.</w:t>
      </w:r>
    </w:p>
    <w:p w:rsidR="00EC0D9D" w:rsidRPr="00C042BD" w:rsidRDefault="00EC0D9D" w:rsidP="00436C7D">
      <w:pPr>
        <w:pStyle w:val="Akapitzlist"/>
        <w:ind w:left="851"/>
        <w:rPr>
          <w:rFonts w:ascii="Calibri" w:hAnsi="Calibri"/>
          <w:bCs/>
          <w:sz w:val="22"/>
        </w:rPr>
      </w:pPr>
    </w:p>
    <w:p w:rsidR="00E1729E" w:rsidRPr="00AB3BC0" w:rsidRDefault="00E1729E" w:rsidP="00E1729E">
      <w:pPr>
        <w:spacing w:line="240" w:lineRule="auto"/>
        <w:ind w:left="426" w:firstLine="0"/>
        <w:rPr>
          <w:rFonts w:ascii="Calibri" w:hAnsi="Calibri"/>
          <w:spacing w:val="-1"/>
          <w:sz w:val="22"/>
        </w:rPr>
      </w:pPr>
      <w:r w:rsidRPr="00D7638A">
        <w:rPr>
          <w:rFonts w:ascii="Calibri" w:hAnsi="Calibri"/>
          <w:spacing w:val="-1"/>
          <w:sz w:val="22"/>
        </w:rPr>
        <w:t>Wartości podane w dokumentach</w:t>
      </w:r>
      <w:r>
        <w:rPr>
          <w:rFonts w:ascii="Calibri" w:hAnsi="Calibri"/>
          <w:spacing w:val="-1"/>
          <w:sz w:val="22"/>
        </w:rPr>
        <w:t xml:space="preserve"> </w:t>
      </w:r>
      <w:r w:rsidRPr="005657F9">
        <w:rPr>
          <w:rFonts w:ascii="Calibri" w:hAnsi="Calibri"/>
          <w:spacing w:val="-1"/>
          <w:sz w:val="22"/>
        </w:rPr>
        <w:t>potwierdzających spełnienie warunku</w:t>
      </w:r>
      <w:r w:rsidRPr="00D7638A">
        <w:rPr>
          <w:rFonts w:ascii="Calibri" w:hAnsi="Calibri"/>
          <w:spacing w:val="-1"/>
          <w:sz w:val="22"/>
        </w:rPr>
        <w:t xml:space="preserve"> w walutach innych niż wskazane przez Zamawia</w:t>
      </w:r>
      <w:r>
        <w:rPr>
          <w:rFonts w:ascii="Calibri" w:hAnsi="Calibri"/>
          <w:spacing w:val="-1"/>
          <w:sz w:val="22"/>
        </w:rPr>
        <w:t xml:space="preserve">jącego należy przeliczyć na PLN </w:t>
      </w:r>
      <w:r w:rsidRPr="00D7638A">
        <w:rPr>
          <w:rFonts w:ascii="Calibri" w:hAnsi="Calibri"/>
          <w:spacing w:val="-1"/>
          <w:sz w:val="22"/>
        </w:rPr>
        <w:t>według średniego ku</w:t>
      </w:r>
      <w:r>
        <w:rPr>
          <w:rFonts w:ascii="Calibri" w:hAnsi="Calibri"/>
          <w:spacing w:val="-1"/>
          <w:sz w:val="22"/>
        </w:rPr>
        <w:t>rsu NBP na dzień zawarcia danej umow</w:t>
      </w:r>
      <w:r w:rsidRPr="005657F9">
        <w:rPr>
          <w:rFonts w:ascii="Calibri" w:hAnsi="Calibri"/>
          <w:spacing w:val="-1"/>
          <w:sz w:val="22"/>
        </w:rPr>
        <w:t>y,</w:t>
      </w:r>
      <w:r w:rsidRPr="009B6F99">
        <w:rPr>
          <w:rFonts w:ascii="Calibri" w:hAnsi="Calibri"/>
          <w:b/>
          <w:spacing w:val="-1"/>
          <w:sz w:val="22"/>
        </w:rPr>
        <w:t xml:space="preserve"> podając datę i kurs. Przeliczenia samodzielnie dokonuje Wykonawca.</w:t>
      </w:r>
      <w:r>
        <w:rPr>
          <w:rFonts w:ascii="Calibri" w:hAnsi="Calibri"/>
          <w:b/>
          <w:spacing w:val="-1"/>
          <w:sz w:val="22"/>
        </w:rPr>
        <w:t xml:space="preserve"> </w:t>
      </w:r>
      <w:r>
        <w:rPr>
          <w:rFonts w:ascii="Calibri" w:hAnsi="Calibri"/>
          <w:spacing w:val="-1"/>
          <w:sz w:val="22"/>
        </w:rPr>
        <w:t>W sytuacji, gdy umowa została zawarta</w:t>
      </w:r>
      <w:r w:rsidRPr="00D7638A">
        <w:rPr>
          <w:rFonts w:ascii="Calibri" w:hAnsi="Calibri"/>
          <w:spacing w:val="-1"/>
          <w:sz w:val="22"/>
        </w:rPr>
        <w:t xml:space="preserve"> w dniu, w którym nie </w:t>
      </w:r>
      <w:r w:rsidR="002B6411">
        <w:rPr>
          <w:rFonts w:ascii="Calibri" w:hAnsi="Calibri"/>
          <w:spacing w:val="-1"/>
          <w:sz w:val="22"/>
        </w:rPr>
        <w:t>były</w:t>
      </w:r>
      <w:r w:rsidRPr="00D7638A">
        <w:rPr>
          <w:rFonts w:ascii="Calibri" w:hAnsi="Calibri"/>
          <w:spacing w:val="-1"/>
          <w:sz w:val="22"/>
        </w:rPr>
        <w:t xml:space="preserve"> publikowane kursy walut obcych przez Narodowy Ba</w:t>
      </w:r>
      <w:r>
        <w:rPr>
          <w:rFonts w:ascii="Calibri" w:hAnsi="Calibri"/>
          <w:spacing w:val="-1"/>
          <w:sz w:val="22"/>
        </w:rPr>
        <w:t xml:space="preserve">nk Polski, Wykonawca przyjmuje </w:t>
      </w:r>
      <w:r w:rsidRPr="00D7638A">
        <w:rPr>
          <w:rFonts w:ascii="Calibri" w:hAnsi="Calibri"/>
          <w:spacing w:val="-1"/>
          <w:sz w:val="22"/>
        </w:rPr>
        <w:t xml:space="preserve">do przeliczeń średni kurs walut obcych Narodowego Banku Polskiego z najbliższego dnia, następującego po dniu </w:t>
      </w:r>
      <w:r>
        <w:rPr>
          <w:rFonts w:ascii="Calibri" w:hAnsi="Calibri"/>
          <w:spacing w:val="-1"/>
          <w:sz w:val="22"/>
        </w:rPr>
        <w:t>zawarcia danej umowy</w:t>
      </w:r>
      <w:r w:rsidRPr="00D7638A">
        <w:rPr>
          <w:rFonts w:ascii="Calibri" w:hAnsi="Calibri"/>
          <w:spacing w:val="-1"/>
          <w:sz w:val="22"/>
        </w:rPr>
        <w:t>, w którym Narodowy Bank Polski opublikuje średnie kursy walut obcych.</w:t>
      </w:r>
    </w:p>
    <w:p w:rsidR="000F62E8" w:rsidRPr="00C042BD" w:rsidRDefault="000F62E8" w:rsidP="00EC0D9D">
      <w:pPr>
        <w:shd w:val="clear" w:color="auto" w:fill="FFFFFF"/>
        <w:tabs>
          <w:tab w:val="left" w:pos="426"/>
        </w:tabs>
        <w:overflowPunct w:val="0"/>
        <w:autoSpaceDE w:val="0"/>
        <w:autoSpaceDN w:val="0"/>
        <w:adjustRightInd w:val="0"/>
        <w:ind w:firstLine="0"/>
        <w:textAlignment w:val="baseline"/>
        <w:outlineLvl w:val="0"/>
        <w:rPr>
          <w:rFonts w:ascii="Calibri" w:hAnsi="Calibri"/>
          <w:b/>
          <w:sz w:val="22"/>
          <w:u w:val="single"/>
        </w:rPr>
      </w:pPr>
    </w:p>
    <w:p w:rsidR="00C9116E" w:rsidRPr="00681F1E" w:rsidRDefault="00C9116E"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Przesłanki wykluczenia z postępowania.</w:t>
      </w:r>
    </w:p>
    <w:p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4B723E" w:rsidRPr="00C042BD" w:rsidRDefault="00D03A08" w:rsidP="00FE4181">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Zamawiający wykluczy z postępowania Wykonawcę, w stosunku do którego zachodzi którakolwiek z przesłanek</w:t>
      </w:r>
      <w:r w:rsidR="00B17AAF" w:rsidRPr="00C042BD">
        <w:rPr>
          <w:rFonts w:ascii="Calibri" w:hAnsi="Calibri"/>
          <w:sz w:val="22"/>
        </w:rPr>
        <w:t xml:space="preserve"> wykluczenia, o których mowa w art. 24 ust. 1 </w:t>
      </w:r>
      <w:r w:rsidR="00C32706" w:rsidRPr="00C042BD">
        <w:rPr>
          <w:rFonts w:ascii="Calibri" w:hAnsi="Calibri"/>
          <w:sz w:val="22"/>
        </w:rPr>
        <w:t xml:space="preserve">pkt 12 – 23 </w:t>
      </w:r>
      <w:r w:rsidR="00D41C2E" w:rsidRPr="00C042BD">
        <w:rPr>
          <w:rFonts w:ascii="Calibri" w:hAnsi="Calibri"/>
          <w:sz w:val="22"/>
        </w:rPr>
        <w:t xml:space="preserve">ustawy oraz </w:t>
      </w:r>
      <w:r w:rsidR="008B6799" w:rsidRPr="00C042BD">
        <w:rPr>
          <w:rFonts w:ascii="Calibri" w:hAnsi="Calibri"/>
          <w:sz w:val="22"/>
        </w:rPr>
        <w:t xml:space="preserve">art. 24 </w:t>
      </w:r>
      <w:r w:rsidR="00D41C2E" w:rsidRPr="00C042BD">
        <w:rPr>
          <w:rFonts w:ascii="Calibri" w:hAnsi="Calibri"/>
          <w:sz w:val="22"/>
        </w:rPr>
        <w:t>ust. 5 pkt 1</w:t>
      </w:r>
      <w:r w:rsidR="00FE7547">
        <w:rPr>
          <w:rFonts w:ascii="Calibri" w:hAnsi="Calibri"/>
          <w:sz w:val="22"/>
        </w:rPr>
        <w:t>,</w:t>
      </w:r>
      <w:r w:rsidR="00D41C2E" w:rsidRPr="00C042BD">
        <w:rPr>
          <w:rFonts w:ascii="Calibri" w:hAnsi="Calibri"/>
          <w:sz w:val="22"/>
        </w:rPr>
        <w:t xml:space="preserve"> </w:t>
      </w:r>
      <w:r w:rsidR="00ED0DFE" w:rsidRPr="00FE7547">
        <w:rPr>
          <w:rFonts w:ascii="Calibri" w:hAnsi="Calibri"/>
          <w:sz w:val="22"/>
        </w:rPr>
        <w:t>5</w:t>
      </w:r>
      <w:r w:rsidR="00FE7547" w:rsidRPr="00FE7547">
        <w:rPr>
          <w:rFonts w:ascii="Calibri" w:hAnsi="Calibri"/>
          <w:sz w:val="22"/>
        </w:rPr>
        <w:t xml:space="preserve">, 6 i </w:t>
      </w:r>
      <w:r w:rsidR="00D41C2E" w:rsidRPr="00FE7547">
        <w:rPr>
          <w:rFonts w:ascii="Calibri" w:hAnsi="Calibri"/>
          <w:sz w:val="22"/>
        </w:rPr>
        <w:t>8 ustawy.</w:t>
      </w:r>
      <w:r w:rsidR="00D41C2E" w:rsidRPr="00C042BD">
        <w:rPr>
          <w:rFonts w:ascii="Calibri" w:hAnsi="Calibri"/>
          <w:sz w:val="22"/>
        </w:rPr>
        <w:t xml:space="preserve"> </w:t>
      </w:r>
    </w:p>
    <w:p w:rsidR="003813A4" w:rsidRPr="00C042BD" w:rsidRDefault="001972CD" w:rsidP="00FE4181">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Wykluczenie</w:t>
      </w:r>
      <w:r w:rsidR="003813A4" w:rsidRPr="00C042BD">
        <w:rPr>
          <w:rFonts w:ascii="Calibri" w:hAnsi="Calibri"/>
          <w:sz w:val="22"/>
        </w:rPr>
        <w:t xml:space="preserve"> Wykonawcy następuje zgodnie z postanowieniami art. 24 ust. 7 ustawy.</w:t>
      </w:r>
    </w:p>
    <w:p w:rsidR="00ED6589" w:rsidRPr="00C042BD" w:rsidRDefault="003813A4" w:rsidP="00FE4181">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Wykonawca, który podlega wykluczeniu na podstawi</w:t>
      </w:r>
      <w:r w:rsidR="00B14104" w:rsidRPr="00C042BD">
        <w:rPr>
          <w:rFonts w:ascii="Calibri" w:hAnsi="Calibri"/>
          <w:sz w:val="22"/>
        </w:rPr>
        <w:t>e art. 24 ust. 1 pkt 13 i 14 oraz 16-20</w:t>
      </w:r>
      <w:r w:rsidR="00AE05C3" w:rsidRPr="00C042BD">
        <w:rPr>
          <w:rFonts w:ascii="Calibri" w:hAnsi="Calibri"/>
          <w:sz w:val="22"/>
        </w:rPr>
        <w:t xml:space="preserve"> ustawy</w:t>
      </w:r>
      <w:r w:rsidR="00B14104" w:rsidRPr="00C042BD">
        <w:rPr>
          <w:rFonts w:ascii="Calibri" w:hAnsi="Calibri"/>
          <w:sz w:val="22"/>
        </w:rPr>
        <w:t xml:space="preserve">, może przedstawić dowody na to, że podjęte przez niego środki są wystarczające do wykazania jego rzetelności, w szczególności udowodnić </w:t>
      </w:r>
      <w:r w:rsidR="00250335" w:rsidRPr="00C042BD">
        <w:rPr>
          <w:rFonts w:ascii="Calibri" w:hAnsi="Calibri"/>
          <w:sz w:val="22"/>
        </w:rPr>
        <w:t>naprawienie szkody wyrządzonej przestępstwem lub przestępstwem skarbowym, zadośćuczynienie pieniężne za doznan</w:t>
      </w:r>
      <w:r w:rsidR="00F751FB" w:rsidRPr="00C042BD">
        <w:rPr>
          <w:rFonts w:ascii="Calibri" w:hAnsi="Calibri"/>
          <w:sz w:val="22"/>
        </w:rPr>
        <w:t>ą</w:t>
      </w:r>
      <w:r w:rsidR="00250335" w:rsidRPr="00C042BD">
        <w:rPr>
          <w:rFonts w:ascii="Calibri" w:hAnsi="Calibri"/>
          <w:sz w:val="22"/>
        </w:rPr>
        <w:t xml:space="preserve"> krzywdę lub naprawienie szkody, wyczerpujące wyjaśnienie </w:t>
      </w:r>
      <w:r w:rsidR="00ED6589" w:rsidRPr="00C042BD">
        <w:rPr>
          <w:rFonts w:ascii="Calibri" w:hAnsi="Calibri"/>
          <w:sz w:val="22"/>
        </w:rPr>
        <w:t>stanu faktycznego oraz współpracę z organami ścigania oraz podj</w:t>
      </w:r>
      <w:r w:rsidR="00F751FB" w:rsidRPr="00C042BD">
        <w:rPr>
          <w:rFonts w:ascii="Calibri" w:hAnsi="Calibri"/>
          <w:sz w:val="22"/>
        </w:rPr>
        <w:t>ę</w:t>
      </w:r>
      <w:r w:rsidR="00ED6589" w:rsidRPr="00C042BD">
        <w:rPr>
          <w:rFonts w:ascii="Calibri" w:hAnsi="Calibri"/>
          <w:sz w:val="22"/>
        </w:rPr>
        <w:t xml:space="preserve">cie konkretnych środków technicznych, organizacyjnych i kadrowych, które są odpowiednie dla zapobiegania dalszym przestępstwom lub przestępstwom skarbowym lub nieprawidłowemu postępowaniu wykonawcy. Przepisu zdania pierwszego nie stosuje się, jeżeli wobec Wykonawcy, </w:t>
      </w:r>
      <w:r w:rsidR="00ED6589" w:rsidRPr="00C042BD">
        <w:rPr>
          <w:rFonts w:ascii="Calibri" w:hAnsi="Calibri"/>
          <w:sz w:val="22"/>
        </w:rPr>
        <w:lastRenderedPageBreak/>
        <w:t>będącego podmiotem zbiorowym, orzeczono prawomocnym wyrokiem sądu zakaz ubiegania się o udzielenie zamówienia oraz nie upłynął określony w tym wyroku okres obowiązywania tego zakazu.</w:t>
      </w:r>
    </w:p>
    <w:p w:rsidR="00ED6589" w:rsidRPr="00C042BD" w:rsidRDefault="00ED6589" w:rsidP="00FE4181">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 xml:space="preserve">Wykonawca nie podlega wykluczeniu, jeżeli Zamawiający, uwzględniając wagę i szczególne okoliczności czynu Wykonawcy, uzna za wystarczające </w:t>
      </w:r>
      <w:r w:rsidR="00C20D8A" w:rsidRPr="00C042BD">
        <w:rPr>
          <w:rFonts w:ascii="Calibri" w:hAnsi="Calibri"/>
          <w:sz w:val="22"/>
        </w:rPr>
        <w:t>d</w:t>
      </w:r>
      <w:r w:rsidRPr="00C042BD">
        <w:rPr>
          <w:rFonts w:ascii="Calibri" w:hAnsi="Calibri"/>
          <w:sz w:val="22"/>
        </w:rPr>
        <w:t>ow</w:t>
      </w:r>
      <w:r w:rsidR="00C20D8A" w:rsidRPr="00C042BD">
        <w:rPr>
          <w:rFonts w:ascii="Calibri" w:hAnsi="Calibri"/>
          <w:sz w:val="22"/>
        </w:rPr>
        <w:t>od</w:t>
      </w:r>
      <w:r w:rsidRPr="00C042BD">
        <w:rPr>
          <w:rFonts w:ascii="Calibri" w:hAnsi="Calibri"/>
          <w:sz w:val="22"/>
        </w:rPr>
        <w:t xml:space="preserve">y przedstawione na podstawie </w:t>
      </w:r>
      <w:r w:rsidR="002D2D29" w:rsidRPr="00C042BD">
        <w:rPr>
          <w:rFonts w:ascii="Calibri" w:hAnsi="Calibri"/>
          <w:sz w:val="22"/>
        </w:rPr>
        <w:br/>
      </w:r>
      <w:r w:rsidRPr="00C042BD">
        <w:rPr>
          <w:rFonts w:ascii="Calibri" w:hAnsi="Calibri"/>
          <w:sz w:val="22"/>
        </w:rPr>
        <w:t>pkt VII.3 SIWZ.</w:t>
      </w:r>
    </w:p>
    <w:p w:rsidR="00C9116E" w:rsidRPr="00C042BD" w:rsidRDefault="0027465C" w:rsidP="00FE4181">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Zamawiają</w:t>
      </w:r>
      <w:r w:rsidR="00ED6589" w:rsidRPr="00C042BD">
        <w:rPr>
          <w:rFonts w:ascii="Calibri" w:hAnsi="Calibri"/>
          <w:sz w:val="22"/>
        </w:rPr>
        <w:t>cy może wykluczać W</w:t>
      </w:r>
      <w:r w:rsidRPr="00C042BD">
        <w:rPr>
          <w:rFonts w:ascii="Calibri" w:hAnsi="Calibri"/>
          <w:sz w:val="22"/>
        </w:rPr>
        <w:t>ykonawcę na każdym etapie prowadzeni</w:t>
      </w:r>
      <w:r w:rsidR="002D2D29" w:rsidRPr="00C042BD">
        <w:rPr>
          <w:rFonts w:ascii="Calibri" w:hAnsi="Calibri"/>
          <w:sz w:val="22"/>
        </w:rPr>
        <w:t>a</w:t>
      </w:r>
      <w:r w:rsidRPr="00C042BD">
        <w:rPr>
          <w:rFonts w:ascii="Calibri" w:hAnsi="Calibri"/>
          <w:sz w:val="22"/>
        </w:rPr>
        <w:t xml:space="preserve"> postępowania o udzielenie zamówienia.</w:t>
      </w:r>
      <w:r w:rsidR="001972CD" w:rsidRPr="00C042BD">
        <w:rPr>
          <w:rFonts w:ascii="Calibri" w:hAnsi="Calibri"/>
          <w:sz w:val="22"/>
        </w:rPr>
        <w:t xml:space="preserve"> </w:t>
      </w:r>
      <w:r w:rsidR="00D03A08" w:rsidRPr="00C042BD">
        <w:rPr>
          <w:rFonts w:ascii="Calibri" w:hAnsi="Calibri"/>
          <w:sz w:val="22"/>
        </w:rPr>
        <w:t xml:space="preserve">  </w:t>
      </w:r>
    </w:p>
    <w:p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681F1E" w:rsidRDefault="00C52BEF" w:rsidP="00FE4181">
      <w:pPr>
        <w:pStyle w:val="Akapitzlist"/>
        <w:numPr>
          <w:ilvl w:val="0"/>
          <w:numId w:val="28"/>
        </w:numPr>
        <w:shd w:val="clear" w:color="auto" w:fill="FFFFFF"/>
        <w:tabs>
          <w:tab w:val="left" w:pos="567"/>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Wykaz oświadczeń lub</w:t>
      </w:r>
      <w:r w:rsidR="00335500" w:rsidRPr="00681F1E">
        <w:rPr>
          <w:rFonts w:ascii="Calibri" w:hAnsi="Calibri"/>
          <w:b/>
          <w:u w:val="single"/>
        </w:rPr>
        <w:t xml:space="preserve"> dokumentów, </w:t>
      </w:r>
      <w:r w:rsidRPr="00681F1E">
        <w:rPr>
          <w:rFonts w:ascii="Calibri" w:hAnsi="Calibri"/>
          <w:b/>
          <w:u w:val="single"/>
        </w:rPr>
        <w:t>potwierdzających spełnianie warunków udziału w postępowaniu oraz brak podstaw do wykluczenia</w:t>
      </w:r>
      <w:r w:rsidR="00335500" w:rsidRPr="00681F1E">
        <w:rPr>
          <w:rFonts w:ascii="Calibri" w:hAnsi="Calibri"/>
          <w:b/>
          <w:u w:val="single"/>
        </w:rPr>
        <w:t>.</w:t>
      </w:r>
    </w:p>
    <w:p w:rsidR="00335500" w:rsidRPr="00C042BD" w:rsidRDefault="00335500" w:rsidP="00FE7547">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rsidR="00335500" w:rsidRPr="00C042BD" w:rsidRDefault="00B171B6" w:rsidP="00FE4181">
      <w:pPr>
        <w:numPr>
          <w:ilvl w:val="0"/>
          <w:numId w:val="15"/>
        </w:numPr>
        <w:spacing w:line="240" w:lineRule="auto"/>
        <w:ind w:left="284" w:hanging="284"/>
        <w:rPr>
          <w:rFonts w:ascii="Calibri" w:hAnsi="Calibri"/>
          <w:bCs/>
          <w:sz w:val="22"/>
        </w:rPr>
      </w:pPr>
      <w:r w:rsidRPr="00C042BD">
        <w:rPr>
          <w:rFonts w:ascii="Calibri" w:hAnsi="Calibri"/>
          <w:bCs/>
          <w:sz w:val="22"/>
        </w:rPr>
        <w:t xml:space="preserve">Wykonawca zobowiązany jest </w:t>
      </w:r>
      <w:r w:rsidR="007B0873" w:rsidRPr="00C042BD">
        <w:rPr>
          <w:rFonts w:ascii="Calibri" w:hAnsi="Calibri"/>
          <w:bCs/>
          <w:sz w:val="22"/>
        </w:rPr>
        <w:t>wraz z ofertą złożyć</w:t>
      </w:r>
      <w:r w:rsidRPr="00C042BD">
        <w:rPr>
          <w:rFonts w:ascii="Calibri" w:hAnsi="Calibri"/>
          <w:bCs/>
          <w:sz w:val="22"/>
        </w:rPr>
        <w:t>:</w:t>
      </w:r>
    </w:p>
    <w:p w:rsidR="00B171B6" w:rsidRPr="00C042BD" w:rsidRDefault="00B171B6" w:rsidP="00FE4181">
      <w:pPr>
        <w:numPr>
          <w:ilvl w:val="0"/>
          <w:numId w:val="14"/>
        </w:numPr>
        <w:tabs>
          <w:tab w:val="clear" w:pos="1440"/>
        </w:tabs>
        <w:spacing w:line="240" w:lineRule="auto"/>
        <w:ind w:left="567" w:hanging="283"/>
        <w:rPr>
          <w:rFonts w:ascii="Calibri" w:hAnsi="Calibri"/>
          <w:sz w:val="22"/>
        </w:rPr>
      </w:pPr>
      <w:r w:rsidRPr="00C042BD">
        <w:rPr>
          <w:rFonts w:ascii="Calibri" w:hAnsi="Calibri"/>
          <w:sz w:val="22"/>
        </w:rPr>
        <w:t xml:space="preserve">aktualne na dzień składania ofert </w:t>
      </w:r>
      <w:r w:rsidR="007A0F21" w:rsidRPr="00C042BD">
        <w:rPr>
          <w:rFonts w:ascii="Calibri" w:hAnsi="Calibri"/>
          <w:sz w:val="22"/>
        </w:rPr>
        <w:t xml:space="preserve">oświadczenie </w:t>
      </w:r>
      <w:r w:rsidRPr="00C042BD">
        <w:rPr>
          <w:rFonts w:ascii="Calibri" w:hAnsi="Calibri"/>
          <w:sz w:val="22"/>
        </w:rPr>
        <w:t>Wykonawcy stanowiące wstępne potwierdzenie, że Wykonawca nie podl</w:t>
      </w:r>
      <w:r w:rsidR="00601C7B" w:rsidRPr="00C042BD">
        <w:rPr>
          <w:rFonts w:ascii="Calibri" w:hAnsi="Calibri"/>
          <w:sz w:val="22"/>
        </w:rPr>
        <w:t xml:space="preserve">ega wykluczeniu z postępowania oraz </w:t>
      </w:r>
      <w:r w:rsidR="00DD5A79" w:rsidRPr="00C042BD">
        <w:rPr>
          <w:rFonts w:ascii="Calibri" w:hAnsi="Calibri"/>
          <w:sz w:val="22"/>
        </w:rPr>
        <w:t xml:space="preserve">spełnia warunki udziału </w:t>
      </w:r>
      <w:r w:rsidR="00167C26" w:rsidRPr="00C042BD">
        <w:rPr>
          <w:rFonts w:ascii="Calibri" w:hAnsi="Calibri"/>
          <w:sz w:val="22"/>
        </w:rPr>
        <w:br/>
      </w:r>
      <w:r w:rsidR="00DD5A79" w:rsidRPr="00C042BD">
        <w:rPr>
          <w:rFonts w:ascii="Calibri" w:hAnsi="Calibri"/>
          <w:sz w:val="22"/>
        </w:rPr>
        <w:t>w</w:t>
      </w:r>
      <w:r w:rsidRPr="00C042BD">
        <w:rPr>
          <w:rFonts w:ascii="Calibri" w:hAnsi="Calibri"/>
          <w:sz w:val="22"/>
        </w:rPr>
        <w:t xml:space="preserve"> postę</w:t>
      </w:r>
      <w:r w:rsidR="00DD5A79" w:rsidRPr="00C042BD">
        <w:rPr>
          <w:rFonts w:ascii="Calibri" w:hAnsi="Calibri"/>
          <w:sz w:val="22"/>
        </w:rPr>
        <w:t>powaniu</w:t>
      </w:r>
      <w:r w:rsidR="00601C7B" w:rsidRPr="00C042BD">
        <w:rPr>
          <w:rFonts w:ascii="Calibri" w:hAnsi="Calibri"/>
          <w:sz w:val="22"/>
        </w:rPr>
        <w:t xml:space="preserve">, w formie Jednolitego Europejskiego </w:t>
      </w:r>
      <w:r w:rsidR="006D51E5" w:rsidRPr="00C042BD">
        <w:rPr>
          <w:rFonts w:ascii="Calibri" w:hAnsi="Calibri"/>
          <w:sz w:val="22"/>
        </w:rPr>
        <w:t>Dokumentu Zamówieni</w:t>
      </w:r>
      <w:r w:rsidR="00B6648A">
        <w:rPr>
          <w:rFonts w:ascii="Calibri" w:hAnsi="Calibri"/>
          <w:sz w:val="22"/>
        </w:rPr>
        <w:t>a</w:t>
      </w:r>
      <w:r w:rsidR="006D51E5" w:rsidRPr="00C042BD">
        <w:rPr>
          <w:rFonts w:ascii="Calibri" w:hAnsi="Calibri"/>
          <w:sz w:val="22"/>
        </w:rPr>
        <w:t xml:space="preserve"> (zwanego dalej JEDZ), </w:t>
      </w:r>
      <w:r w:rsidRPr="00C042BD">
        <w:rPr>
          <w:rFonts w:ascii="Calibri" w:hAnsi="Calibri"/>
          <w:sz w:val="22"/>
        </w:rPr>
        <w:t xml:space="preserve">według wzoru stanowiącego </w:t>
      </w:r>
      <w:r w:rsidRPr="00C042BD">
        <w:rPr>
          <w:rFonts w:ascii="Calibri" w:hAnsi="Calibri"/>
          <w:b/>
          <w:bCs/>
          <w:sz w:val="22"/>
        </w:rPr>
        <w:t xml:space="preserve">załącznik nr </w:t>
      </w:r>
      <w:r w:rsidR="00E47F46" w:rsidRPr="00C042BD">
        <w:rPr>
          <w:rFonts w:ascii="Calibri" w:hAnsi="Calibri"/>
          <w:b/>
          <w:bCs/>
          <w:sz w:val="22"/>
        </w:rPr>
        <w:t>2</w:t>
      </w:r>
      <w:r w:rsidRPr="00C042BD">
        <w:rPr>
          <w:rFonts w:ascii="Calibri" w:hAnsi="Calibri"/>
          <w:bCs/>
          <w:sz w:val="22"/>
        </w:rPr>
        <w:t xml:space="preserve"> </w:t>
      </w:r>
      <w:r w:rsidRPr="00C042BD">
        <w:rPr>
          <w:rFonts w:ascii="Calibri" w:hAnsi="Calibri"/>
          <w:sz w:val="22"/>
        </w:rPr>
        <w:t xml:space="preserve">do </w:t>
      </w:r>
      <w:r w:rsidR="006D51E5" w:rsidRPr="00C042BD">
        <w:rPr>
          <w:rFonts w:ascii="Calibri" w:hAnsi="Calibri"/>
          <w:sz w:val="22"/>
        </w:rPr>
        <w:t xml:space="preserve">SIWZ. Wykonawca zobowiązany jest do wypełnienia JEDZ w zakresie odpowiadającym wymaganiom określonym w SIWZ. </w:t>
      </w:r>
    </w:p>
    <w:p w:rsidR="007B0873" w:rsidRPr="00C042BD" w:rsidRDefault="007B0873" w:rsidP="00FE4181">
      <w:pPr>
        <w:numPr>
          <w:ilvl w:val="0"/>
          <w:numId w:val="14"/>
        </w:numPr>
        <w:tabs>
          <w:tab w:val="clear" w:pos="1440"/>
        </w:tabs>
        <w:spacing w:line="240" w:lineRule="auto"/>
        <w:ind w:left="567" w:hanging="283"/>
        <w:rPr>
          <w:rFonts w:ascii="Calibri" w:hAnsi="Calibri"/>
          <w:sz w:val="22"/>
        </w:rPr>
      </w:pPr>
      <w:r w:rsidRPr="00C042BD">
        <w:rPr>
          <w:rFonts w:ascii="Calibri" w:hAnsi="Calibri"/>
          <w:sz w:val="22"/>
        </w:rPr>
        <w:t>zobowiązanie, o którym mowa w pkt IX.2 SIWZ</w:t>
      </w:r>
      <w:r w:rsidR="001B41FA" w:rsidRPr="00C042BD">
        <w:rPr>
          <w:rFonts w:ascii="Calibri" w:hAnsi="Calibri"/>
          <w:sz w:val="22"/>
        </w:rPr>
        <w:t xml:space="preserve"> (o ile dotyczy)</w:t>
      </w:r>
      <w:r w:rsidRPr="00C042BD">
        <w:rPr>
          <w:rFonts w:ascii="Calibri" w:hAnsi="Calibri"/>
          <w:sz w:val="22"/>
        </w:rPr>
        <w:t>.</w:t>
      </w:r>
    </w:p>
    <w:p w:rsidR="00256FA0" w:rsidRPr="00C042BD" w:rsidRDefault="00256FA0" w:rsidP="00FE4181">
      <w:pPr>
        <w:numPr>
          <w:ilvl w:val="0"/>
          <w:numId w:val="15"/>
        </w:numPr>
        <w:spacing w:line="240" w:lineRule="auto"/>
        <w:ind w:left="284" w:hanging="284"/>
        <w:rPr>
          <w:rFonts w:ascii="Calibri" w:hAnsi="Calibri"/>
          <w:sz w:val="22"/>
        </w:rPr>
      </w:pPr>
      <w:r w:rsidRPr="00C042BD">
        <w:rPr>
          <w:rFonts w:ascii="Calibri" w:hAnsi="Calibri"/>
          <w:sz w:val="22"/>
        </w:rPr>
        <w:t>Wykonawca składający JEDZ wypełnia:</w:t>
      </w:r>
    </w:p>
    <w:p w:rsidR="00256FA0" w:rsidRPr="00C042BD" w:rsidRDefault="00256FA0" w:rsidP="00256FA0">
      <w:pPr>
        <w:spacing w:line="240" w:lineRule="auto"/>
        <w:ind w:left="284" w:firstLine="0"/>
        <w:rPr>
          <w:rFonts w:ascii="Calibri" w:hAnsi="Calibri"/>
          <w:sz w:val="22"/>
        </w:rPr>
      </w:pPr>
      <w:r w:rsidRPr="00C042BD">
        <w:rPr>
          <w:rFonts w:ascii="Calibri" w:hAnsi="Calibri"/>
          <w:sz w:val="22"/>
        </w:rPr>
        <w:t>Część II – identyfikacja Wykonawcy,</w:t>
      </w:r>
    </w:p>
    <w:p w:rsidR="00256FA0" w:rsidRPr="00C042BD" w:rsidRDefault="00256FA0" w:rsidP="00256FA0">
      <w:pPr>
        <w:spacing w:line="240" w:lineRule="auto"/>
        <w:ind w:left="284" w:firstLine="0"/>
        <w:rPr>
          <w:rFonts w:ascii="Calibri" w:hAnsi="Calibri"/>
          <w:sz w:val="22"/>
        </w:rPr>
      </w:pPr>
      <w:r w:rsidRPr="00C042BD">
        <w:rPr>
          <w:rFonts w:ascii="Calibri" w:hAnsi="Calibri"/>
          <w:sz w:val="22"/>
        </w:rPr>
        <w:t>Część III – podstawy wykluczenia,</w:t>
      </w:r>
    </w:p>
    <w:p w:rsidR="00256FA0" w:rsidRPr="00C042BD" w:rsidRDefault="00256FA0" w:rsidP="00256FA0">
      <w:pPr>
        <w:spacing w:line="240" w:lineRule="auto"/>
        <w:ind w:left="284" w:firstLine="0"/>
        <w:rPr>
          <w:rFonts w:ascii="Calibri" w:hAnsi="Calibri"/>
          <w:sz w:val="22"/>
        </w:rPr>
      </w:pPr>
      <w:r w:rsidRPr="00C042BD">
        <w:rPr>
          <w:rFonts w:ascii="Calibri" w:hAnsi="Calibri"/>
          <w:sz w:val="22"/>
        </w:rPr>
        <w:t>Cześć IV – kryteria kwalifikacji,</w:t>
      </w:r>
    </w:p>
    <w:p w:rsidR="00256FA0" w:rsidRDefault="00256FA0" w:rsidP="00256FA0">
      <w:pPr>
        <w:spacing w:line="240" w:lineRule="auto"/>
        <w:ind w:left="284" w:firstLine="0"/>
        <w:rPr>
          <w:rFonts w:ascii="Calibri" w:hAnsi="Calibri"/>
          <w:sz w:val="22"/>
        </w:rPr>
      </w:pPr>
      <w:r w:rsidRPr="00C042BD">
        <w:rPr>
          <w:rFonts w:ascii="Calibri" w:hAnsi="Calibri"/>
          <w:sz w:val="22"/>
        </w:rPr>
        <w:t>Część VI – podpisy.</w:t>
      </w:r>
    </w:p>
    <w:p w:rsidR="006D0BDB" w:rsidRPr="00C042BD" w:rsidRDefault="006D0BDB" w:rsidP="00256FA0">
      <w:pPr>
        <w:spacing w:line="240" w:lineRule="auto"/>
        <w:ind w:left="284" w:firstLine="0"/>
        <w:rPr>
          <w:rFonts w:ascii="Calibri" w:hAnsi="Calibri"/>
          <w:sz w:val="22"/>
        </w:rPr>
      </w:pPr>
    </w:p>
    <w:p w:rsidR="00481547" w:rsidRPr="00C042BD" w:rsidRDefault="00DD5A79" w:rsidP="00FE4181">
      <w:pPr>
        <w:numPr>
          <w:ilvl w:val="0"/>
          <w:numId w:val="15"/>
        </w:numPr>
        <w:spacing w:line="240" w:lineRule="auto"/>
        <w:ind w:left="284" w:hanging="284"/>
        <w:rPr>
          <w:rFonts w:ascii="Calibri" w:hAnsi="Calibri"/>
          <w:sz w:val="22"/>
        </w:rPr>
      </w:pPr>
      <w:r w:rsidRPr="00C042BD">
        <w:rPr>
          <w:rFonts w:ascii="Calibri" w:hAnsi="Calibri"/>
          <w:sz w:val="22"/>
        </w:rPr>
        <w:t>Wykonawca w terminie 3 dni od dnia zamieszczenia na stronie internetowej informacji, o któr</w:t>
      </w:r>
      <w:r w:rsidR="00481547" w:rsidRPr="00C042BD">
        <w:rPr>
          <w:rFonts w:ascii="Calibri" w:hAnsi="Calibri"/>
          <w:sz w:val="22"/>
        </w:rPr>
        <w:t>ej</w:t>
      </w:r>
      <w:r w:rsidRPr="00C042BD">
        <w:rPr>
          <w:rFonts w:ascii="Calibri" w:hAnsi="Calibri"/>
          <w:sz w:val="22"/>
        </w:rPr>
        <w:t xml:space="preserve"> mowa w art. 86 ust. 5 ustawy,</w:t>
      </w:r>
      <w:r w:rsidR="00481547" w:rsidRPr="00C042BD">
        <w:rPr>
          <w:rFonts w:ascii="Calibri" w:hAnsi="Calibri"/>
          <w:sz w:val="22"/>
        </w:rPr>
        <w:t xml:space="preserve"> </w:t>
      </w:r>
      <w:r w:rsidRPr="00C042BD">
        <w:rPr>
          <w:rFonts w:ascii="Calibri" w:hAnsi="Calibri"/>
          <w:sz w:val="22"/>
        </w:rPr>
        <w:t>p</w:t>
      </w:r>
      <w:r w:rsidR="00481547" w:rsidRPr="00C042BD">
        <w:rPr>
          <w:rFonts w:ascii="Calibri" w:hAnsi="Calibri"/>
          <w:sz w:val="22"/>
        </w:rPr>
        <w:t xml:space="preserve">rzekazuje Zamawiającemu </w:t>
      </w:r>
      <w:r w:rsidR="002A7C6B" w:rsidRPr="00C042BD">
        <w:rPr>
          <w:rFonts w:ascii="Calibri" w:hAnsi="Calibri"/>
          <w:sz w:val="22"/>
        </w:rPr>
        <w:t xml:space="preserve">(bez dodatkowego wezwania) </w:t>
      </w:r>
      <w:r w:rsidR="00481547" w:rsidRPr="00C042BD">
        <w:rPr>
          <w:rFonts w:ascii="Calibri" w:hAnsi="Calibri"/>
          <w:sz w:val="22"/>
        </w:rPr>
        <w:t xml:space="preserve">oświadczenie o przynależności lub braku przynależności do tej samej grupy kapitałowej, o której mowa w art. 24 ust. 1 pkt 23 ustawy, sporządzone według wzoru stanowiącego </w:t>
      </w:r>
      <w:r w:rsidR="00481547" w:rsidRPr="00C042BD">
        <w:rPr>
          <w:rFonts w:ascii="Calibri" w:hAnsi="Calibri"/>
          <w:b/>
          <w:bCs/>
          <w:sz w:val="22"/>
        </w:rPr>
        <w:t xml:space="preserve">załącznik nr </w:t>
      </w:r>
      <w:r w:rsidR="003717C7" w:rsidRPr="00C042BD">
        <w:rPr>
          <w:rFonts w:ascii="Calibri" w:hAnsi="Calibri"/>
          <w:b/>
          <w:bCs/>
          <w:sz w:val="22"/>
        </w:rPr>
        <w:t>3</w:t>
      </w:r>
      <w:r w:rsidR="00481547" w:rsidRPr="00C042BD">
        <w:rPr>
          <w:rFonts w:ascii="Calibri" w:hAnsi="Calibri"/>
          <w:bCs/>
          <w:sz w:val="22"/>
        </w:rPr>
        <w:t xml:space="preserve"> </w:t>
      </w:r>
      <w:r w:rsidR="00481547" w:rsidRPr="00C042BD">
        <w:rPr>
          <w:rFonts w:ascii="Calibri" w:hAnsi="Calibri"/>
          <w:sz w:val="22"/>
        </w:rPr>
        <w:t>do SIWZ. Wraz ze złożeniem oświadczenia, Wykonawca może przedstawić dowody, że powiązania z</w:t>
      </w:r>
      <w:r w:rsidR="00E73ECE" w:rsidRPr="00C042BD">
        <w:rPr>
          <w:rFonts w:ascii="Calibri" w:hAnsi="Calibri"/>
          <w:sz w:val="22"/>
        </w:rPr>
        <w:t> </w:t>
      </w:r>
      <w:r w:rsidR="00481547" w:rsidRPr="00C042BD">
        <w:rPr>
          <w:rFonts w:ascii="Calibri" w:hAnsi="Calibri"/>
          <w:sz w:val="22"/>
        </w:rPr>
        <w:t>innym wykonawcą nie prowadz</w:t>
      </w:r>
      <w:r w:rsidR="002A7C6B" w:rsidRPr="00C042BD">
        <w:rPr>
          <w:rFonts w:ascii="Calibri" w:hAnsi="Calibri"/>
          <w:sz w:val="22"/>
        </w:rPr>
        <w:t>ą</w:t>
      </w:r>
      <w:r w:rsidR="00481547" w:rsidRPr="00C042BD">
        <w:rPr>
          <w:rFonts w:ascii="Calibri" w:hAnsi="Calibri"/>
          <w:sz w:val="22"/>
        </w:rPr>
        <w:t xml:space="preserve"> do zakłócenia konkurencji w postępowaniu o udzielenie zamówienia.  </w:t>
      </w:r>
    </w:p>
    <w:p w:rsidR="00133407" w:rsidRPr="00C042BD" w:rsidRDefault="00133407" w:rsidP="00FE4181">
      <w:pPr>
        <w:numPr>
          <w:ilvl w:val="0"/>
          <w:numId w:val="15"/>
        </w:numPr>
        <w:spacing w:line="240" w:lineRule="auto"/>
        <w:ind w:left="284" w:hanging="284"/>
        <w:rPr>
          <w:rFonts w:ascii="Calibri" w:hAnsi="Calibri"/>
          <w:sz w:val="22"/>
        </w:rPr>
      </w:pPr>
      <w:r w:rsidRPr="00C042BD">
        <w:rPr>
          <w:rFonts w:ascii="Calibri" w:hAnsi="Calibri"/>
          <w:sz w:val="22"/>
        </w:rPr>
        <w:t xml:space="preserve">Zamawiający zgodnie z art. 24aa ustawy, </w:t>
      </w:r>
      <w:r w:rsidR="007D74F3" w:rsidRPr="00C042BD">
        <w:rPr>
          <w:rFonts w:ascii="Calibri" w:hAnsi="Calibri"/>
          <w:sz w:val="22"/>
        </w:rPr>
        <w:t xml:space="preserve">dokona </w:t>
      </w:r>
      <w:r w:rsidRPr="00C042BD">
        <w:rPr>
          <w:rFonts w:ascii="Calibri" w:hAnsi="Calibri"/>
          <w:sz w:val="22"/>
        </w:rPr>
        <w:t>najpierw oceny ofert, a następnie zbada, czy Wykonawca, którego oferta została oceniona jako najkorzystniejsza, nie podlega wykluczeniu oraz spełnia warunki udziału w postępowaniu.</w:t>
      </w:r>
    </w:p>
    <w:p w:rsidR="00E73ECE" w:rsidRPr="00C042BD" w:rsidRDefault="00E73ECE" w:rsidP="00FE4181">
      <w:pPr>
        <w:numPr>
          <w:ilvl w:val="0"/>
          <w:numId w:val="15"/>
        </w:numPr>
        <w:spacing w:line="240" w:lineRule="auto"/>
        <w:ind w:left="284" w:hanging="284"/>
        <w:rPr>
          <w:rFonts w:ascii="Calibri" w:hAnsi="Calibri"/>
          <w:sz w:val="22"/>
        </w:rPr>
      </w:pPr>
      <w:r w:rsidRPr="00C042BD">
        <w:rPr>
          <w:rFonts w:ascii="Calibri" w:hAnsi="Calibri"/>
          <w:sz w:val="22"/>
        </w:rPr>
        <w:t xml:space="preserve">Zamawiający przed udzieleniem zamówienia wezwie Wykonawcę, którego oferta została najwyżej oceniona, do złożenia w wyznaczonym, nie krótszym niż </w:t>
      </w:r>
      <w:r w:rsidR="005940F5" w:rsidRPr="00C042BD">
        <w:rPr>
          <w:rFonts w:ascii="Calibri" w:hAnsi="Calibri"/>
          <w:sz w:val="22"/>
        </w:rPr>
        <w:t>10</w:t>
      </w:r>
      <w:r w:rsidR="00F75239">
        <w:rPr>
          <w:rFonts w:ascii="Calibri" w:hAnsi="Calibri"/>
          <w:sz w:val="22"/>
        </w:rPr>
        <w:t xml:space="preserve"> dni</w:t>
      </w:r>
      <w:r w:rsidRPr="00C042BD">
        <w:rPr>
          <w:rFonts w:ascii="Calibri" w:hAnsi="Calibri"/>
          <w:sz w:val="22"/>
        </w:rPr>
        <w:t xml:space="preserve"> terminie</w:t>
      </w:r>
      <w:r w:rsidR="00F75239">
        <w:rPr>
          <w:rFonts w:ascii="Calibri" w:hAnsi="Calibri"/>
          <w:sz w:val="22"/>
        </w:rPr>
        <w:t>,</w:t>
      </w:r>
      <w:r w:rsidRPr="00C042BD">
        <w:rPr>
          <w:rFonts w:ascii="Calibri" w:hAnsi="Calibri"/>
          <w:sz w:val="22"/>
        </w:rPr>
        <w:t xml:space="preserve"> aktualnych na dzień złożenia oświadczeń lub dokumentów potwierdzających okoliczności, o których mowa w art. 25 ust. 1 ustawy.</w:t>
      </w:r>
    </w:p>
    <w:p w:rsidR="00026E2F" w:rsidRPr="00C042BD" w:rsidRDefault="00026E2F" w:rsidP="00FE4181">
      <w:pPr>
        <w:numPr>
          <w:ilvl w:val="0"/>
          <w:numId w:val="15"/>
        </w:numPr>
        <w:spacing w:line="240" w:lineRule="auto"/>
        <w:ind w:left="284" w:hanging="284"/>
        <w:rPr>
          <w:rFonts w:ascii="Calibri" w:hAnsi="Calibri"/>
          <w:sz w:val="22"/>
        </w:rPr>
      </w:pPr>
      <w:r w:rsidRPr="00C042BD">
        <w:rPr>
          <w:rFonts w:ascii="Calibri" w:hAnsi="Calibri"/>
          <w:sz w:val="22"/>
        </w:rPr>
        <w:t xml:space="preserve">Wykonawca zobowiązany </w:t>
      </w:r>
      <w:r w:rsidR="00F75239">
        <w:rPr>
          <w:rFonts w:ascii="Calibri" w:hAnsi="Calibri"/>
          <w:sz w:val="22"/>
        </w:rPr>
        <w:t>jes</w:t>
      </w:r>
      <w:r w:rsidR="00D76A4F" w:rsidRPr="00C042BD">
        <w:rPr>
          <w:rFonts w:ascii="Calibri" w:hAnsi="Calibri"/>
          <w:sz w:val="22"/>
        </w:rPr>
        <w:t>t złożyć na wezwanie Z</w:t>
      </w:r>
      <w:r w:rsidRPr="00C042BD">
        <w:rPr>
          <w:rFonts w:ascii="Calibri" w:hAnsi="Calibri"/>
          <w:sz w:val="22"/>
        </w:rPr>
        <w:t>amawiającego następujące dokumenty:</w:t>
      </w:r>
    </w:p>
    <w:p w:rsidR="0040177B" w:rsidRPr="00C042BD" w:rsidRDefault="0040177B" w:rsidP="00FE4181">
      <w:pPr>
        <w:pStyle w:val="Akapitzlist"/>
        <w:numPr>
          <w:ilvl w:val="4"/>
          <w:numId w:val="17"/>
        </w:numPr>
        <w:ind w:left="426" w:hanging="284"/>
        <w:rPr>
          <w:rFonts w:ascii="Calibri" w:hAnsi="Calibri"/>
          <w:sz w:val="22"/>
        </w:rPr>
      </w:pPr>
      <w:r w:rsidRPr="00C042BD">
        <w:rPr>
          <w:rFonts w:ascii="Calibri" w:hAnsi="Calibri"/>
          <w:sz w:val="22"/>
        </w:rPr>
        <w:t>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rsidR="0040177B" w:rsidRPr="00C042BD" w:rsidRDefault="00F91909" w:rsidP="00FE4181">
      <w:pPr>
        <w:pStyle w:val="Akapitzlist"/>
        <w:numPr>
          <w:ilvl w:val="4"/>
          <w:numId w:val="17"/>
        </w:numPr>
        <w:ind w:left="426" w:hanging="284"/>
        <w:rPr>
          <w:rFonts w:ascii="Calibri" w:hAnsi="Calibri"/>
          <w:sz w:val="22"/>
          <w:szCs w:val="22"/>
        </w:rPr>
      </w:pPr>
      <w:r w:rsidRPr="00C042BD">
        <w:rPr>
          <w:rFonts w:ascii="Calibri" w:hAnsi="Calibri"/>
          <w:sz w:val="22"/>
          <w:szCs w:val="22"/>
        </w:rPr>
        <w:t>zaświadczenie</w:t>
      </w:r>
      <w:r w:rsidR="0040177B" w:rsidRPr="00C042BD">
        <w:rPr>
          <w:rFonts w:ascii="Calibri" w:hAnsi="Calibri"/>
          <w:sz w:val="22"/>
          <w:szCs w:val="22"/>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w:t>
      </w:r>
      <w:r w:rsidR="0040177B" w:rsidRPr="00C042BD">
        <w:rPr>
          <w:rFonts w:ascii="Calibri" w:eastAsia="Calibri" w:hAnsi="Calibri"/>
          <w:sz w:val="22"/>
          <w:szCs w:val="22"/>
        </w:rPr>
        <w:t>płatności lub wstrzymanie w całości wykonania decyzji właściwego organu;</w:t>
      </w:r>
    </w:p>
    <w:p w:rsidR="0040177B" w:rsidRPr="00C042BD" w:rsidRDefault="00F91909" w:rsidP="00FE4181">
      <w:pPr>
        <w:pStyle w:val="Akapitzlist"/>
        <w:numPr>
          <w:ilvl w:val="4"/>
          <w:numId w:val="17"/>
        </w:numPr>
        <w:ind w:left="426" w:hanging="284"/>
        <w:rPr>
          <w:rFonts w:ascii="Calibri" w:hAnsi="Calibri"/>
          <w:sz w:val="22"/>
          <w:szCs w:val="22"/>
        </w:rPr>
      </w:pPr>
      <w:r w:rsidRPr="00C042BD">
        <w:rPr>
          <w:rFonts w:ascii="Calibri" w:hAnsi="Calibri"/>
          <w:sz w:val="22"/>
          <w:szCs w:val="22"/>
        </w:rPr>
        <w:lastRenderedPageBreak/>
        <w:t>zaświadczenie</w:t>
      </w:r>
      <w:r w:rsidR="0040177B" w:rsidRPr="00C042BD">
        <w:rPr>
          <w:rFonts w:ascii="Calibri" w:hAnsi="Calibri"/>
          <w:sz w:val="22"/>
          <w:szCs w:val="22"/>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sidR="0040177B" w:rsidRPr="00C042BD">
        <w:rPr>
          <w:rFonts w:ascii="Calibri" w:eastAsia="Calibri" w:hAnsi="Calibri"/>
          <w:sz w:val="22"/>
          <w:szCs w:val="22"/>
        </w:rPr>
        <w:t>zaległych płatności lub wstrzymanie w całości wyko</w:t>
      </w:r>
      <w:r w:rsidR="00CC52B2" w:rsidRPr="00C042BD">
        <w:rPr>
          <w:rFonts w:ascii="Calibri" w:eastAsia="Calibri" w:hAnsi="Calibri"/>
          <w:sz w:val="22"/>
          <w:szCs w:val="22"/>
        </w:rPr>
        <w:t>nania decyzji właściwego organu,</w:t>
      </w:r>
    </w:p>
    <w:p w:rsidR="0040177B" w:rsidRPr="00C042BD" w:rsidRDefault="00D8566C" w:rsidP="00FE4181">
      <w:pPr>
        <w:pStyle w:val="Akapitzlist"/>
        <w:numPr>
          <w:ilvl w:val="4"/>
          <w:numId w:val="17"/>
        </w:numPr>
        <w:ind w:left="426" w:hanging="284"/>
        <w:rPr>
          <w:rFonts w:ascii="Calibri" w:hAnsi="Calibri"/>
          <w:sz w:val="22"/>
          <w:szCs w:val="22"/>
        </w:rPr>
      </w:pPr>
      <w:r w:rsidRPr="00C042BD">
        <w:rPr>
          <w:rFonts w:ascii="Calibri" w:hAnsi="Calibri"/>
          <w:sz w:val="22"/>
          <w:szCs w:val="22"/>
        </w:rPr>
        <w:t>odpis</w:t>
      </w:r>
      <w:r w:rsidR="0040177B" w:rsidRPr="00C042BD">
        <w:rPr>
          <w:rFonts w:ascii="Calibri" w:hAnsi="Calibri"/>
          <w:sz w:val="22"/>
          <w:szCs w:val="22"/>
        </w:rPr>
        <w:t xml:space="preserve"> z właściwego rejestru lub z centralnej ewidencji i informacji o działalności gospodarczej, jeżeli odrębne przepisy wymagają wpisu do rejestru lub ewidencji, w celu potwierdzenia braku podstaw wykluczenia na podstawie</w:t>
      </w:r>
      <w:r w:rsidR="001A10CE" w:rsidRPr="00C042BD">
        <w:rPr>
          <w:rFonts w:ascii="Calibri" w:hAnsi="Calibri"/>
          <w:sz w:val="22"/>
          <w:szCs w:val="22"/>
        </w:rPr>
        <w:t xml:space="preserve"> art.</w:t>
      </w:r>
      <w:r w:rsidR="0040177B" w:rsidRPr="00C042BD">
        <w:rPr>
          <w:rFonts w:ascii="Calibri" w:hAnsi="Calibri"/>
          <w:sz w:val="22"/>
          <w:szCs w:val="22"/>
        </w:rPr>
        <w:t xml:space="preserve"> 24 ust. 5 pkt 1 ustawy,</w:t>
      </w:r>
    </w:p>
    <w:p w:rsidR="0040177B" w:rsidRPr="00C042BD" w:rsidRDefault="0040177B" w:rsidP="00FE4181">
      <w:pPr>
        <w:pStyle w:val="Akapitzlist"/>
        <w:numPr>
          <w:ilvl w:val="4"/>
          <w:numId w:val="17"/>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w:t>
      </w:r>
      <w:r w:rsidR="00A80F9F" w:rsidRPr="00C042BD">
        <w:rPr>
          <w:rFonts w:ascii="Calibri" w:hAnsi="Calibri"/>
          <w:sz w:val="22"/>
          <w:szCs w:val="22"/>
        </w:rPr>
        <w:t xml:space="preserve">, 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Pr="00C042BD">
        <w:rPr>
          <w:rFonts w:ascii="Calibri" w:hAnsi="Calibri"/>
          <w:sz w:val="22"/>
          <w:szCs w:val="22"/>
        </w:rPr>
        <w:t>,</w:t>
      </w:r>
    </w:p>
    <w:p w:rsidR="0040177B" w:rsidRPr="00C042BD" w:rsidRDefault="0040177B" w:rsidP="00FE4181">
      <w:pPr>
        <w:pStyle w:val="Akapitzlist"/>
        <w:numPr>
          <w:ilvl w:val="4"/>
          <w:numId w:val="17"/>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braku orzeczenia wobec niego tytułem środka zapobiegawczego zakazu ubiegania się</w:t>
      </w:r>
      <w:r w:rsidR="00CC52B2" w:rsidRPr="00C042BD">
        <w:rPr>
          <w:rFonts w:ascii="Calibri" w:hAnsi="Calibri"/>
          <w:sz w:val="22"/>
          <w:szCs w:val="22"/>
        </w:rPr>
        <w:t>,</w:t>
      </w:r>
      <w:r w:rsidR="00A80F9F" w:rsidRPr="00C042BD">
        <w:rPr>
          <w:rFonts w:ascii="Calibri" w:hAnsi="Calibri"/>
          <w:sz w:val="22"/>
          <w:szCs w:val="22"/>
        </w:rPr>
        <w:t xml:space="preserve"> 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00A80F9F" w:rsidRPr="00C042BD">
        <w:rPr>
          <w:rFonts w:ascii="Calibri" w:hAnsi="Calibri"/>
          <w:sz w:val="22"/>
          <w:szCs w:val="22"/>
        </w:rPr>
        <w:t>,</w:t>
      </w:r>
    </w:p>
    <w:p w:rsidR="00CC52B2" w:rsidRPr="00C042BD" w:rsidRDefault="00CC52B2" w:rsidP="00FE4181">
      <w:pPr>
        <w:pStyle w:val="Akapitzlist"/>
        <w:numPr>
          <w:ilvl w:val="4"/>
          <w:numId w:val="17"/>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niezaleganiu z opłacaniem podatków i opłat lokalnych, o których mowa w ustawie z dnia</w:t>
      </w:r>
      <w:r w:rsidR="001A10CE" w:rsidRPr="00C042BD">
        <w:rPr>
          <w:rFonts w:ascii="Calibri" w:hAnsi="Calibri"/>
          <w:sz w:val="22"/>
          <w:szCs w:val="22"/>
        </w:rPr>
        <w:t xml:space="preserve"> </w:t>
      </w:r>
      <w:r w:rsidRPr="00C042BD">
        <w:rPr>
          <w:rFonts w:ascii="Calibri" w:eastAsia="Calibri" w:hAnsi="Calibri"/>
          <w:sz w:val="22"/>
          <w:szCs w:val="22"/>
        </w:rPr>
        <w:t>12 stycznia 1991 r. o podatkach i opłatach lokalnych (Dz. U. z 2016 r. poz. 716)</w:t>
      </w:r>
      <w:r w:rsidR="00A80F9F" w:rsidRPr="00C042BD">
        <w:rPr>
          <w:rFonts w:ascii="Calibri" w:eastAsia="Calibri" w:hAnsi="Calibri"/>
          <w:sz w:val="22"/>
          <w:szCs w:val="22"/>
        </w:rPr>
        <w:t xml:space="preserve">, </w:t>
      </w:r>
      <w:r w:rsidR="00A80F9F" w:rsidRPr="00C042BD">
        <w:rPr>
          <w:rFonts w:ascii="Calibri" w:hAnsi="Calibri"/>
          <w:sz w:val="22"/>
          <w:szCs w:val="22"/>
        </w:rPr>
        <w:t xml:space="preserve">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Pr="00C042BD">
        <w:rPr>
          <w:rFonts w:ascii="Calibri" w:eastAsia="Calibri" w:hAnsi="Calibri"/>
          <w:sz w:val="22"/>
          <w:szCs w:val="22"/>
        </w:rPr>
        <w:t>;</w:t>
      </w:r>
    </w:p>
    <w:p w:rsidR="000A0A2E" w:rsidRPr="00C042BD" w:rsidRDefault="000A0A2E" w:rsidP="00FE4181">
      <w:pPr>
        <w:pStyle w:val="Akapitzlist"/>
        <w:numPr>
          <w:ilvl w:val="4"/>
          <w:numId w:val="17"/>
        </w:numPr>
        <w:ind w:left="426" w:hanging="284"/>
        <w:rPr>
          <w:rFonts w:ascii="Calibri" w:hAnsi="Calibri"/>
          <w:sz w:val="22"/>
          <w:szCs w:val="22"/>
        </w:rPr>
      </w:pPr>
      <w:r w:rsidRPr="00C042BD">
        <w:rPr>
          <w:rFonts w:ascii="Calibri" w:hAnsi="Calibri"/>
          <w:sz w:val="22"/>
          <w:szCs w:val="22"/>
        </w:rPr>
        <w:t xml:space="preserve">wykaz </w:t>
      </w:r>
      <w:r w:rsidR="00E00B72" w:rsidRPr="00C042BD">
        <w:rPr>
          <w:rFonts w:ascii="Calibri" w:hAnsi="Calibri"/>
          <w:sz w:val="22"/>
          <w:szCs w:val="22"/>
        </w:rPr>
        <w:t xml:space="preserve">dostaw </w:t>
      </w:r>
      <w:r w:rsidRPr="00C042BD">
        <w:rPr>
          <w:rFonts w:ascii="Calibri" w:hAnsi="Calibri"/>
          <w:sz w:val="22"/>
          <w:szCs w:val="22"/>
        </w:rPr>
        <w:t xml:space="preserve">wykonanych, a w przypadku świadczeń okresowych lub ciągłych również wykonywanych, w okresie ostatnich </w:t>
      </w:r>
      <w:r w:rsidR="00920BE4">
        <w:rPr>
          <w:rFonts w:ascii="Calibri" w:hAnsi="Calibri"/>
          <w:sz w:val="22"/>
          <w:szCs w:val="22"/>
        </w:rPr>
        <w:t>3</w:t>
      </w:r>
      <w:r w:rsidRPr="00C042BD">
        <w:rPr>
          <w:rFonts w:ascii="Calibri" w:hAnsi="Calibri"/>
          <w:sz w:val="22"/>
          <w:szCs w:val="22"/>
        </w:rPr>
        <w:t xml:space="preserve"> lat przed upływem terminu składania ofert, a jeżeli okres prowadzenia działalności jest krótszy – w tym okresie, wraz z podaniem ich wartości, przedmiotu, dat wykonania i podmiotów, na rzecz których </w:t>
      </w:r>
      <w:r w:rsidR="00E00B72" w:rsidRPr="00C042BD">
        <w:rPr>
          <w:rFonts w:ascii="Calibri" w:hAnsi="Calibri"/>
          <w:sz w:val="22"/>
          <w:szCs w:val="22"/>
        </w:rPr>
        <w:t xml:space="preserve">dostawy </w:t>
      </w:r>
      <w:r w:rsidRPr="00C042BD">
        <w:rPr>
          <w:rFonts w:ascii="Calibri" w:hAnsi="Calibri"/>
          <w:sz w:val="22"/>
          <w:szCs w:val="22"/>
        </w:rPr>
        <w:t>zostały wykonane, sporządzony według w</w:t>
      </w:r>
      <w:r w:rsidR="001A10CE" w:rsidRPr="00C042BD">
        <w:rPr>
          <w:rFonts w:ascii="Calibri" w:hAnsi="Calibri"/>
          <w:sz w:val="22"/>
          <w:szCs w:val="22"/>
        </w:rPr>
        <w:t xml:space="preserve">zoru stanowiącego </w:t>
      </w:r>
      <w:r w:rsidR="001A10CE" w:rsidRPr="00C042BD">
        <w:rPr>
          <w:rFonts w:ascii="Calibri" w:hAnsi="Calibri"/>
          <w:b/>
          <w:sz w:val="22"/>
          <w:szCs w:val="22"/>
        </w:rPr>
        <w:t>załącznik nr 5</w:t>
      </w:r>
      <w:r w:rsidRPr="00C042BD">
        <w:rPr>
          <w:rFonts w:ascii="Calibri" w:hAnsi="Calibri"/>
          <w:sz w:val="22"/>
          <w:szCs w:val="22"/>
        </w:rPr>
        <w:t xml:space="preserve"> do SIWZ, oraz dowody określające czy wskazane w wykazie </w:t>
      </w:r>
      <w:r w:rsidR="00CE6FB0" w:rsidRPr="00C042BD">
        <w:rPr>
          <w:rFonts w:ascii="Calibri" w:hAnsi="Calibri"/>
          <w:sz w:val="22"/>
          <w:szCs w:val="22"/>
        </w:rPr>
        <w:t xml:space="preserve">dostawy </w:t>
      </w:r>
      <w:r w:rsidRPr="00C042BD">
        <w:rPr>
          <w:rFonts w:ascii="Calibri" w:hAnsi="Calibri"/>
          <w:sz w:val="22"/>
          <w:szCs w:val="22"/>
        </w:rPr>
        <w:t xml:space="preserve">zostały wykonane lub są należycie wykonywane. Dowodami, o którym mowa w zdaniu powyżej są referencje bądź inne dokumenty wystawione przez podmiot, na rzecz którego </w:t>
      </w:r>
      <w:r w:rsidR="00CE6FB0" w:rsidRPr="00C042BD">
        <w:rPr>
          <w:rFonts w:ascii="Calibri" w:hAnsi="Calibri"/>
          <w:sz w:val="22"/>
          <w:szCs w:val="22"/>
        </w:rPr>
        <w:t xml:space="preserve">dostawy </w:t>
      </w:r>
      <w:r w:rsidRPr="00C042BD">
        <w:rPr>
          <w:rFonts w:ascii="Calibri" w:hAnsi="Calibri"/>
          <w:sz w:val="22"/>
          <w:szCs w:val="22"/>
        </w:rPr>
        <w:t xml:space="preserve">były wykonywane, a w przypadku świadczeń okresowych lub ciągłych są wykonywane. Jeżeli z uzasadnionej przyczyny o obiektywnym charakterze Wykonawca nie jest w stanie uzyskać tych dokumentów – oświadczenie Wykonawcy. W przypadku świadczeń okresowych lub ciągłych nadal wykonywanych referencje bądź inne dokumenty potwierdzające należyte wykonywanie powinny być wydane nie wcześniej niż 3 miesiące przed </w:t>
      </w:r>
      <w:r w:rsidR="00A80F9F" w:rsidRPr="00C042BD">
        <w:rPr>
          <w:rFonts w:ascii="Calibri" w:hAnsi="Calibri"/>
          <w:sz w:val="22"/>
          <w:szCs w:val="22"/>
        </w:rPr>
        <w:t>upływem terminu składania ofert,</w:t>
      </w:r>
    </w:p>
    <w:p w:rsidR="00111C78" w:rsidRDefault="00111C78" w:rsidP="00111C78">
      <w:pPr>
        <w:spacing w:line="240" w:lineRule="auto"/>
        <w:ind w:left="284" w:firstLine="0"/>
        <w:rPr>
          <w:rFonts w:ascii="Calibri" w:hAnsi="Calibri"/>
          <w:sz w:val="22"/>
        </w:rPr>
      </w:pPr>
    </w:p>
    <w:p w:rsidR="00FF3743" w:rsidRPr="00C042BD" w:rsidRDefault="00FF3743" w:rsidP="00111C78">
      <w:pPr>
        <w:spacing w:line="240" w:lineRule="auto"/>
        <w:ind w:left="284" w:firstLine="0"/>
        <w:rPr>
          <w:rFonts w:ascii="Calibri" w:hAnsi="Calibri"/>
          <w:sz w:val="22"/>
        </w:rPr>
      </w:pPr>
    </w:p>
    <w:p w:rsidR="00A80F9F" w:rsidRPr="00C042BD" w:rsidRDefault="00433F2F" w:rsidP="00FE4181">
      <w:pPr>
        <w:numPr>
          <w:ilvl w:val="0"/>
          <w:numId w:val="15"/>
        </w:numPr>
        <w:tabs>
          <w:tab w:val="clear" w:pos="360"/>
          <w:tab w:val="num" w:pos="284"/>
        </w:tabs>
        <w:spacing w:line="240" w:lineRule="auto"/>
        <w:ind w:left="284" w:hanging="284"/>
        <w:rPr>
          <w:rFonts w:ascii="Calibri" w:hAnsi="Calibri"/>
          <w:sz w:val="22"/>
        </w:rPr>
      </w:pPr>
      <w:r w:rsidRPr="00C042BD">
        <w:rPr>
          <w:rFonts w:ascii="Calibri" w:hAnsi="Calibri"/>
          <w:sz w:val="22"/>
        </w:rPr>
        <w:t>Zamawiający żąda od Wykonawcy, który polega na zdolnościach lub sytuacji innych podmiotów na zasadach określonych w art. 22a ustawy Pzp, przedstawienia w odniesieniu do tych podmiotów dokumentów wymienionych w pkt VIII.</w:t>
      </w:r>
      <w:r w:rsidR="000E27C0">
        <w:rPr>
          <w:rFonts w:ascii="Calibri" w:hAnsi="Calibri"/>
          <w:sz w:val="22"/>
        </w:rPr>
        <w:t>6</w:t>
      </w:r>
      <w:r w:rsidRPr="00C042BD">
        <w:rPr>
          <w:rFonts w:ascii="Calibri" w:hAnsi="Calibri"/>
          <w:sz w:val="22"/>
        </w:rPr>
        <w:t>.1) do - VIII.</w:t>
      </w:r>
      <w:r w:rsidR="000E27C0">
        <w:rPr>
          <w:rFonts w:ascii="Calibri" w:hAnsi="Calibri"/>
          <w:sz w:val="22"/>
        </w:rPr>
        <w:t>6</w:t>
      </w:r>
      <w:r w:rsidRPr="00C042BD">
        <w:rPr>
          <w:rFonts w:ascii="Calibri" w:hAnsi="Calibri"/>
          <w:sz w:val="22"/>
        </w:rPr>
        <w:t>.7) SIWZ.</w:t>
      </w:r>
    </w:p>
    <w:p w:rsidR="00433F2F" w:rsidRPr="00C042BD" w:rsidRDefault="00433F2F" w:rsidP="00FE4181">
      <w:pPr>
        <w:numPr>
          <w:ilvl w:val="0"/>
          <w:numId w:val="15"/>
        </w:numPr>
        <w:tabs>
          <w:tab w:val="clear" w:pos="360"/>
          <w:tab w:val="num" w:pos="284"/>
        </w:tabs>
        <w:spacing w:line="240" w:lineRule="auto"/>
        <w:ind w:left="284" w:hanging="284"/>
        <w:rPr>
          <w:rFonts w:ascii="Calibri" w:hAnsi="Calibri"/>
          <w:sz w:val="22"/>
        </w:rPr>
      </w:pPr>
      <w:r w:rsidRPr="00C042BD">
        <w:rPr>
          <w:rFonts w:ascii="Calibri" w:hAnsi="Calibri"/>
          <w:sz w:val="22"/>
        </w:rPr>
        <w:t>Jeżeli wykonawca ma siedzibę lub miejsce zamieszkania poza terytorium Rzeczypospolitej Polskiej, zamiast dokumentów, o których mowa:</w:t>
      </w:r>
    </w:p>
    <w:p w:rsidR="00433F2F" w:rsidRPr="00C042BD" w:rsidRDefault="00433F2F" w:rsidP="00433F2F">
      <w:pPr>
        <w:spacing w:line="240" w:lineRule="auto"/>
        <w:ind w:left="567" w:hanging="283"/>
        <w:rPr>
          <w:rFonts w:ascii="Calibri" w:hAnsi="Calibri"/>
          <w:sz w:val="22"/>
        </w:rPr>
      </w:pPr>
      <w:r w:rsidRPr="00C042BD">
        <w:rPr>
          <w:rFonts w:ascii="Calibri" w:hAnsi="Calibri"/>
          <w:sz w:val="22"/>
        </w:rPr>
        <w:t>1) w pkt VIII.</w:t>
      </w:r>
      <w:r w:rsidR="000E27C0">
        <w:rPr>
          <w:rFonts w:ascii="Calibri" w:hAnsi="Calibri"/>
          <w:sz w:val="22"/>
        </w:rPr>
        <w:t>6</w:t>
      </w:r>
      <w:r w:rsidRPr="00C042BD">
        <w:rPr>
          <w:rFonts w:ascii="Calibri" w:hAnsi="Calibri"/>
          <w:sz w:val="22"/>
        </w:rPr>
        <w:t xml:space="preserve">.1) – składa informację z odpowiedniego rejestru albo, w przypadku braku takiego rejestru, inny równoważny </w:t>
      </w:r>
      <w:r w:rsidRPr="00C042BD">
        <w:rPr>
          <w:rFonts w:ascii="Calibri" w:eastAsia="Calibri" w:hAnsi="Calibri"/>
          <w:sz w:val="22"/>
          <w:lang w:eastAsia="pl-PL"/>
        </w:rPr>
        <w:t>dokument wydany przez właściwy organ sądowy lub administracyjny kraju, w którym wykonawca ma siedzibę lub</w:t>
      </w:r>
      <w:r w:rsidRPr="00C042BD">
        <w:rPr>
          <w:rFonts w:ascii="Calibri" w:hAnsi="Calibri"/>
          <w:sz w:val="22"/>
        </w:rPr>
        <w:t xml:space="preserve"> </w:t>
      </w:r>
      <w:r w:rsidRPr="00C042BD">
        <w:rPr>
          <w:rFonts w:ascii="Calibri" w:eastAsia="Calibri" w:hAnsi="Calibri"/>
          <w:sz w:val="22"/>
          <w:lang w:eastAsia="pl-PL"/>
        </w:rPr>
        <w:t>miejsce zamieszkania lub miejsce zamieszkania ma osoba, której dotyczy informacja albo dokument, w zakresie</w:t>
      </w:r>
      <w:r w:rsidRPr="00C042BD">
        <w:rPr>
          <w:rFonts w:ascii="Calibri" w:hAnsi="Calibri"/>
          <w:sz w:val="22"/>
        </w:rPr>
        <w:t xml:space="preserve"> </w:t>
      </w:r>
      <w:r w:rsidRPr="00C042BD">
        <w:rPr>
          <w:rFonts w:ascii="Calibri" w:eastAsia="Calibri" w:hAnsi="Calibri"/>
          <w:sz w:val="22"/>
          <w:lang w:eastAsia="pl-PL"/>
        </w:rPr>
        <w:t>określonym w art. 24 ust. 1 pkt 13, 14 i 21 oraz ust. 5 pkt 5 i 6 ustawy;</w:t>
      </w:r>
    </w:p>
    <w:p w:rsidR="00433F2F" w:rsidRPr="00C042BD" w:rsidRDefault="00433F2F" w:rsidP="00433F2F">
      <w:pPr>
        <w:spacing w:line="240" w:lineRule="auto"/>
        <w:ind w:left="567" w:hanging="283"/>
        <w:rPr>
          <w:rFonts w:ascii="Calibri" w:hAnsi="Calibri"/>
          <w:sz w:val="22"/>
        </w:rPr>
      </w:pPr>
      <w:r w:rsidRPr="00C042BD">
        <w:rPr>
          <w:rFonts w:ascii="Calibri" w:hAnsi="Calibri"/>
          <w:sz w:val="22"/>
        </w:rPr>
        <w:t>2) pkt 2–4 – składa dokument lub dokumenty wystawione w kraju, w którym wykonawca ma siedzibę lub miejsce zamieszkania, potwierdzające odpowiednio, że:</w:t>
      </w:r>
    </w:p>
    <w:p w:rsidR="00433F2F" w:rsidRPr="00C042BD" w:rsidRDefault="00433F2F" w:rsidP="00433F2F">
      <w:pPr>
        <w:spacing w:line="240" w:lineRule="auto"/>
        <w:ind w:left="812" w:hanging="245"/>
        <w:rPr>
          <w:rFonts w:ascii="Calibri" w:hAnsi="Calibri"/>
          <w:sz w:val="22"/>
        </w:rPr>
      </w:pPr>
      <w:r w:rsidRPr="00C042BD">
        <w:rPr>
          <w:rFonts w:ascii="Calibri" w:hAnsi="Calibri"/>
          <w:sz w:val="22"/>
        </w:rPr>
        <w:t xml:space="preserve">a) nie zalega z opłacaniem podatków, opłat, składek na ubezpieczenie społeczne lub zdrowotne albo że zawarł porozumienie z właściwym organem w sprawie spłat tych należności wraz </w:t>
      </w:r>
      <w:r w:rsidR="00167C26" w:rsidRPr="00C042BD">
        <w:rPr>
          <w:rFonts w:ascii="Calibri" w:hAnsi="Calibri"/>
          <w:sz w:val="22"/>
        </w:rPr>
        <w:br/>
      </w:r>
      <w:r w:rsidRPr="00C042BD">
        <w:rPr>
          <w:rFonts w:ascii="Calibri" w:hAnsi="Calibri"/>
          <w:sz w:val="22"/>
        </w:rPr>
        <w:t xml:space="preserve">z ewentualnymi odsetkami lub grzywnami, w szczególności uzyskał przewidziane prawem </w:t>
      </w:r>
      <w:r w:rsidRPr="00C042BD">
        <w:rPr>
          <w:rFonts w:ascii="Calibri" w:hAnsi="Calibri"/>
          <w:sz w:val="22"/>
        </w:rPr>
        <w:lastRenderedPageBreak/>
        <w:t>zwolnienie, odroczenie lub rozłożenie na raty zaległych płatności lub wstrzymanie w całości wykonania decyzji właściwego organu,</w:t>
      </w:r>
    </w:p>
    <w:p w:rsidR="00433F2F" w:rsidRPr="00C042BD" w:rsidRDefault="00433F2F" w:rsidP="00433F2F">
      <w:pPr>
        <w:spacing w:line="240" w:lineRule="auto"/>
        <w:ind w:left="567" w:firstLine="0"/>
        <w:rPr>
          <w:rFonts w:ascii="Calibri" w:hAnsi="Calibri"/>
          <w:sz w:val="22"/>
        </w:rPr>
      </w:pPr>
      <w:r w:rsidRPr="00C042BD">
        <w:rPr>
          <w:rFonts w:ascii="Calibri" w:hAnsi="Calibri"/>
          <w:sz w:val="22"/>
        </w:rPr>
        <w:t>b) nie otwarto jego likwidacji ani nie ogłoszono upadłości.</w:t>
      </w:r>
    </w:p>
    <w:p w:rsidR="00433F2F" w:rsidRPr="00C042BD" w:rsidRDefault="00433F2F" w:rsidP="00FE4181">
      <w:pPr>
        <w:numPr>
          <w:ilvl w:val="0"/>
          <w:numId w:val="15"/>
        </w:numPr>
        <w:spacing w:line="240" w:lineRule="auto"/>
        <w:ind w:left="284" w:hanging="284"/>
        <w:rPr>
          <w:rFonts w:ascii="Calibri" w:hAnsi="Calibri"/>
          <w:sz w:val="22"/>
        </w:rPr>
      </w:pPr>
      <w:r w:rsidRPr="00C042BD">
        <w:rPr>
          <w:rFonts w:ascii="Calibri" w:hAnsi="Calibri"/>
          <w:sz w:val="22"/>
        </w:rPr>
        <w:t xml:space="preserve">Dokumenty, o których mowa w </w:t>
      </w:r>
      <w:r w:rsidR="000E27C0">
        <w:rPr>
          <w:rFonts w:ascii="Calibri" w:hAnsi="Calibri"/>
          <w:sz w:val="22"/>
        </w:rPr>
        <w:t>pkt VIII.8</w:t>
      </w:r>
      <w:r w:rsidR="00901163" w:rsidRPr="00C042BD">
        <w:rPr>
          <w:rFonts w:ascii="Calibri" w:hAnsi="Calibri"/>
          <w:sz w:val="22"/>
        </w:rPr>
        <w:t xml:space="preserve">.1) </w:t>
      </w:r>
      <w:r w:rsidRPr="00C042BD">
        <w:rPr>
          <w:rFonts w:ascii="Calibri" w:hAnsi="Calibri"/>
          <w:sz w:val="22"/>
        </w:rPr>
        <w:t xml:space="preserve">i pkt </w:t>
      </w:r>
      <w:r w:rsidR="000E27C0">
        <w:rPr>
          <w:rFonts w:ascii="Calibri" w:hAnsi="Calibri"/>
          <w:sz w:val="22"/>
        </w:rPr>
        <w:t>VIII.8</w:t>
      </w:r>
      <w:r w:rsidR="00901163" w:rsidRPr="00C042BD">
        <w:rPr>
          <w:rFonts w:ascii="Calibri" w:hAnsi="Calibri"/>
          <w:sz w:val="22"/>
        </w:rPr>
        <w:t xml:space="preserve">.2)b) </w:t>
      </w:r>
      <w:r w:rsidRPr="00C042BD">
        <w:rPr>
          <w:rFonts w:ascii="Calibri" w:hAnsi="Calibri"/>
          <w:sz w:val="22"/>
        </w:rPr>
        <w:t>powinny być wystawione nie wcześniej niż 6 miesięcy</w:t>
      </w:r>
      <w:r w:rsidR="00901163" w:rsidRPr="00C042BD">
        <w:rPr>
          <w:rFonts w:ascii="Calibri" w:hAnsi="Calibri"/>
          <w:sz w:val="22"/>
        </w:rPr>
        <w:t xml:space="preserve"> </w:t>
      </w:r>
      <w:r w:rsidRPr="00C042BD">
        <w:rPr>
          <w:rFonts w:ascii="Calibri" w:hAnsi="Calibri"/>
          <w:sz w:val="22"/>
        </w:rPr>
        <w:t>przed upływem terminu składania ofert Dokument, o który</w:t>
      </w:r>
      <w:r w:rsidR="00901163" w:rsidRPr="00C042BD">
        <w:rPr>
          <w:rFonts w:ascii="Calibri" w:hAnsi="Calibri"/>
          <w:sz w:val="22"/>
        </w:rPr>
        <w:t xml:space="preserve">m </w:t>
      </w:r>
      <w:r w:rsidRPr="00C042BD">
        <w:rPr>
          <w:rFonts w:ascii="Calibri" w:eastAsia="Calibri" w:hAnsi="Calibri"/>
          <w:sz w:val="22"/>
          <w:lang w:eastAsia="pl-PL"/>
        </w:rPr>
        <w:t xml:space="preserve">mowa w pkt </w:t>
      </w:r>
      <w:r w:rsidR="00901163" w:rsidRPr="00C042BD">
        <w:rPr>
          <w:rFonts w:ascii="Calibri" w:eastAsia="Calibri" w:hAnsi="Calibri"/>
          <w:sz w:val="22"/>
          <w:lang w:eastAsia="pl-PL"/>
        </w:rPr>
        <w:t>VIII.</w:t>
      </w:r>
      <w:r w:rsidR="000E27C0">
        <w:rPr>
          <w:rFonts w:ascii="Calibri" w:eastAsia="Calibri" w:hAnsi="Calibri"/>
          <w:sz w:val="22"/>
          <w:lang w:eastAsia="pl-PL"/>
        </w:rPr>
        <w:t>8</w:t>
      </w:r>
      <w:r w:rsidR="00901163" w:rsidRPr="00C042BD">
        <w:rPr>
          <w:rFonts w:ascii="Calibri" w:eastAsia="Calibri" w:hAnsi="Calibri"/>
          <w:sz w:val="22"/>
          <w:lang w:eastAsia="pl-PL"/>
        </w:rPr>
        <w:t xml:space="preserve">.2)a) </w:t>
      </w:r>
      <w:r w:rsidRPr="00C042BD">
        <w:rPr>
          <w:rFonts w:ascii="Calibri" w:eastAsia="Calibri" w:hAnsi="Calibri"/>
          <w:sz w:val="22"/>
          <w:lang w:eastAsia="pl-PL"/>
        </w:rPr>
        <w:t>powinien być wystawiony nie wcześniej niż 3 miesiące przed upływem tego terminu.</w:t>
      </w:r>
    </w:p>
    <w:p w:rsidR="00433F2F" w:rsidRPr="00E53234" w:rsidRDefault="00433F2F" w:rsidP="00FE4181">
      <w:pPr>
        <w:numPr>
          <w:ilvl w:val="0"/>
          <w:numId w:val="15"/>
        </w:numPr>
        <w:spacing w:line="240" w:lineRule="auto"/>
        <w:ind w:left="284" w:hanging="284"/>
        <w:rPr>
          <w:rFonts w:ascii="Calibri" w:hAnsi="Calibri"/>
          <w:sz w:val="22"/>
        </w:rPr>
      </w:pPr>
      <w:r w:rsidRPr="00C042BD">
        <w:rPr>
          <w:rFonts w:ascii="Calibri" w:hAnsi="Calibri"/>
          <w:sz w:val="22"/>
        </w:rPr>
        <w:t>Jeżeli w kraju, w którym wykonawca ma siedzibę lub miejsce zamieszkania lub miejsce zamieszkania ma osoba,</w:t>
      </w:r>
      <w:r w:rsidR="00901163" w:rsidRPr="00C042BD">
        <w:rPr>
          <w:rFonts w:ascii="Calibri" w:hAnsi="Calibri"/>
          <w:sz w:val="22"/>
        </w:rPr>
        <w:t xml:space="preserve"> </w:t>
      </w:r>
      <w:r w:rsidRPr="00C042BD">
        <w:rPr>
          <w:rFonts w:ascii="Calibri" w:hAnsi="Calibri"/>
          <w:sz w:val="22"/>
        </w:rPr>
        <w:t xml:space="preserve">której dokument dotyczy, nie wydaje się dokumentów, o których mowa </w:t>
      </w:r>
      <w:r w:rsidR="00167C26" w:rsidRPr="00C042BD">
        <w:rPr>
          <w:rFonts w:ascii="Calibri" w:hAnsi="Calibri"/>
          <w:sz w:val="22"/>
        </w:rPr>
        <w:br/>
      </w:r>
      <w:r w:rsidRPr="00C042BD">
        <w:rPr>
          <w:rFonts w:ascii="Calibri" w:hAnsi="Calibri"/>
          <w:sz w:val="22"/>
        </w:rPr>
        <w:t>w ust. 1, zastępuje się je dokumentem zawierającym</w:t>
      </w:r>
      <w:r w:rsidR="00901163" w:rsidRPr="00C042BD">
        <w:rPr>
          <w:rFonts w:ascii="Calibri" w:hAnsi="Calibri"/>
          <w:sz w:val="22"/>
        </w:rPr>
        <w:t xml:space="preserve"> </w:t>
      </w:r>
      <w:r w:rsidRPr="00C042BD">
        <w:rPr>
          <w:rFonts w:ascii="Calibri" w:hAnsi="Calibri"/>
          <w:sz w:val="22"/>
        </w:rPr>
        <w:t>odpowiednio oświadczenie wykonawcy, ze wskazaniem osoby albo osób uprawnionych do jego reprezentacji, lub</w:t>
      </w:r>
      <w:r w:rsidR="00901163" w:rsidRPr="00C042BD">
        <w:rPr>
          <w:rFonts w:ascii="Calibri" w:hAnsi="Calibri"/>
          <w:sz w:val="22"/>
        </w:rPr>
        <w:t xml:space="preserve"> </w:t>
      </w:r>
      <w:r w:rsidRPr="00C042BD">
        <w:rPr>
          <w:rFonts w:ascii="Calibri" w:hAnsi="Calibri"/>
          <w:sz w:val="22"/>
        </w:rPr>
        <w:t>oświadczenie osoby, której dokument miał dotyczyć, złożone przed notariuszem lub przed organem sądowym, administracyjnym</w:t>
      </w:r>
      <w:r w:rsidR="00E53234">
        <w:rPr>
          <w:rFonts w:ascii="Calibri" w:hAnsi="Calibri"/>
          <w:sz w:val="22"/>
        </w:rPr>
        <w:t xml:space="preserve"> </w:t>
      </w:r>
      <w:r w:rsidRPr="00E53234">
        <w:rPr>
          <w:rFonts w:ascii="Calibri" w:hAnsi="Calibri"/>
          <w:sz w:val="22"/>
        </w:rPr>
        <w:t>albo organem samorządu zawodowego lub gospodarczego właściwym ze względu na siedzibę lub miejsce zamieszkania</w:t>
      </w:r>
      <w:r w:rsidR="00901163" w:rsidRPr="00E53234">
        <w:rPr>
          <w:rFonts w:ascii="Calibri" w:hAnsi="Calibri"/>
          <w:sz w:val="22"/>
        </w:rPr>
        <w:t xml:space="preserve"> </w:t>
      </w:r>
      <w:r w:rsidRPr="00E53234">
        <w:rPr>
          <w:rFonts w:ascii="Calibri" w:hAnsi="Calibri"/>
          <w:sz w:val="22"/>
        </w:rPr>
        <w:t xml:space="preserve">wykonawcy lub miejsce zamieszkania tej osoby. Przepis </w:t>
      </w:r>
      <w:r w:rsidR="00901163" w:rsidRPr="00E53234">
        <w:rPr>
          <w:rFonts w:ascii="Calibri" w:hAnsi="Calibri"/>
          <w:sz w:val="22"/>
        </w:rPr>
        <w:t>pkt VIII.</w:t>
      </w:r>
      <w:r w:rsidR="000E27C0" w:rsidRPr="00E53234">
        <w:rPr>
          <w:rFonts w:ascii="Calibri" w:hAnsi="Calibri"/>
          <w:sz w:val="22"/>
        </w:rPr>
        <w:t>9</w:t>
      </w:r>
      <w:r w:rsidR="00901163" w:rsidRPr="00E53234">
        <w:rPr>
          <w:rFonts w:ascii="Calibri" w:hAnsi="Calibri"/>
          <w:sz w:val="22"/>
        </w:rPr>
        <w:t xml:space="preserve"> </w:t>
      </w:r>
      <w:r w:rsidRPr="00E53234">
        <w:rPr>
          <w:rFonts w:ascii="Calibri" w:hAnsi="Calibri"/>
          <w:sz w:val="22"/>
        </w:rPr>
        <w:t>stosuje się.</w:t>
      </w:r>
    </w:p>
    <w:p w:rsidR="00901163" w:rsidRPr="00C042BD" w:rsidRDefault="00901163" w:rsidP="00FE4181">
      <w:pPr>
        <w:numPr>
          <w:ilvl w:val="0"/>
          <w:numId w:val="15"/>
        </w:numPr>
        <w:spacing w:line="240" w:lineRule="auto"/>
        <w:ind w:left="284" w:hanging="284"/>
        <w:rPr>
          <w:rFonts w:ascii="Calibri" w:hAnsi="Calibri"/>
          <w:color w:val="000000"/>
          <w:sz w:val="22"/>
        </w:rPr>
      </w:pPr>
      <w:r w:rsidRPr="00C042BD">
        <w:rPr>
          <w:rFonts w:ascii="Calibri" w:hAnsi="Calibri"/>
          <w:color w:val="000000"/>
          <w:sz w:val="22"/>
        </w:rPr>
        <w:t xml:space="preserve">Wykonawca mający siedzibę na terytorium Rzeczypospolitej Polskiej, w odniesieniu do osoby mającej miejsce zamieszkania poza terytorium Rzeczypospolitej Polskiej, której dotyczy dokument wskazany w pkt VIII.7.1) składa dokument </w:t>
      </w:r>
      <w:r w:rsidR="00EB3BA7">
        <w:rPr>
          <w:rFonts w:ascii="Calibri" w:hAnsi="Calibri"/>
          <w:color w:val="000000"/>
          <w:sz w:val="22"/>
        </w:rPr>
        <w:t>(</w:t>
      </w:r>
      <w:r w:rsidRPr="00C042BD">
        <w:rPr>
          <w:rFonts w:ascii="Calibri" w:hAnsi="Calibri"/>
          <w:color w:val="000000"/>
          <w:sz w:val="22"/>
        </w:rPr>
        <w:t>informacje</w:t>
      </w:r>
      <w:r w:rsidR="00EB3BA7">
        <w:rPr>
          <w:rFonts w:ascii="Calibri" w:hAnsi="Calibri"/>
          <w:color w:val="000000"/>
          <w:sz w:val="22"/>
        </w:rPr>
        <w:t>)</w:t>
      </w:r>
      <w:r w:rsidRPr="00C042BD">
        <w:rPr>
          <w:rFonts w:ascii="Calibri" w:hAnsi="Calibri"/>
          <w:color w:val="000000"/>
          <w:sz w:val="22"/>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C042BD">
        <w:rPr>
          <w:rFonts w:ascii="Calibri" w:eastAsia="Calibri" w:hAnsi="Calibri"/>
          <w:color w:val="000000"/>
          <w:sz w:val="22"/>
          <w:lang w:eastAsia="pl-PL"/>
        </w:rPr>
        <w:t xml:space="preserve">zamieszkania tej osoby. Przepis </w:t>
      </w:r>
      <w:r w:rsidR="00E030F1" w:rsidRPr="00C042BD">
        <w:rPr>
          <w:rFonts w:ascii="Calibri" w:eastAsia="Calibri" w:hAnsi="Calibri"/>
          <w:color w:val="000000"/>
          <w:sz w:val="22"/>
          <w:lang w:eastAsia="pl-PL"/>
        </w:rPr>
        <w:t>pkt VIII.</w:t>
      </w:r>
      <w:r w:rsidR="000E27C0">
        <w:rPr>
          <w:rFonts w:ascii="Calibri" w:eastAsia="Calibri" w:hAnsi="Calibri"/>
          <w:color w:val="000000"/>
          <w:sz w:val="22"/>
          <w:lang w:eastAsia="pl-PL"/>
        </w:rPr>
        <w:t>9</w:t>
      </w:r>
      <w:r w:rsidR="00E030F1" w:rsidRPr="00C042BD">
        <w:rPr>
          <w:rFonts w:ascii="Calibri" w:eastAsia="Calibri" w:hAnsi="Calibri"/>
          <w:color w:val="000000"/>
          <w:sz w:val="22"/>
          <w:lang w:eastAsia="pl-PL"/>
        </w:rPr>
        <w:t xml:space="preserve"> zdanie pierwsze stosuje się.</w:t>
      </w:r>
      <w:r w:rsidRPr="00C042BD">
        <w:rPr>
          <w:rFonts w:ascii="Calibri" w:hAnsi="Calibri"/>
          <w:color w:val="000000"/>
          <w:sz w:val="22"/>
        </w:rPr>
        <w:t xml:space="preserve"> </w:t>
      </w:r>
    </w:p>
    <w:p w:rsidR="000217A9" w:rsidRPr="000217A9" w:rsidRDefault="00E73ECE" w:rsidP="00FE4181">
      <w:pPr>
        <w:numPr>
          <w:ilvl w:val="0"/>
          <w:numId w:val="15"/>
        </w:numPr>
        <w:spacing w:line="240" w:lineRule="auto"/>
        <w:ind w:left="284" w:hanging="284"/>
        <w:rPr>
          <w:rFonts w:ascii="Calibri" w:hAnsi="Calibri"/>
          <w:sz w:val="22"/>
        </w:rPr>
      </w:pPr>
      <w:r w:rsidRPr="00C042BD">
        <w:rPr>
          <w:rFonts w:ascii="Calibri" w:hAnsi="Calibri"/>
          <w:sz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217A9" w:rsidRPr="000217A9" w:rsidRDefault="000217A9" w:rsidP="00FE4181">
      <w:pPr>
        <w:numPr>
          <w:ilvl w:val="0"/>
          <w:numId w:val="15"/>
        </w:numPr>
        <w:spacing w:line="240" w:lineRule="auto"/>
        <w:ind w:left="284" w:hanging="284"/>
        <w:rPr>
          <w:rFonts w:ascii="Calibri" w:hAnsi="Calibri"/>
          <w:sz w:val="22"/>
        </w:rPr>
      </w:pPr>
      <w:r w:rsidRPr="000217A9">
        <w:rPr>
          <w:rFonts w:ascii="Calibri" w:hAnsi="Calibri"/>
          <w:sz w:val="22"/>
        </w:rPr>
        <w:t>W przypadku wskazania przez Wykonawcę oświadczeń lub dokumentów, które znajdują się w</w:t>
      </w:r>
      <w:r w:rsidR="00952AA5">
        <w:rPr>
          <w:rFonts w:ascii="Calibri" w:hAnsi="Calibri"/>
          <w:sz w:val="22"/>
        </w:rPr>
        <w:t> p</w:t>
      </w:r>
      <w:r w:rsidRPr="000217A9">
        <w:rPr>
          <w:rFonts w:ascii="Calibri" w:hAnsi="Calibri"/>
          <w:sz w:val="22"/>
        </w:rPr>
        <w:t xml:space="preserve">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rsidR="008468C7" w:rsidRPr="000217A9" w:rsidRDefault="000217A9" w:rsidP="00FE4181">
      <w:pPr>
        <w:numPr>
          <w:ilvl w:val="0"/>
          <w:numId w:val="15"/>
        </w:numPr>
        <w:spacing w:line="240" w:lineRule="auto"/>
        <w:ind w:left="284" w:hanging="284"/>
        <w:rPr>
          <w:rFonts w:ascii="Calibri" w:hAnsi="Calibri"/>
          <w:sz w:val="22"/>
        </w:rPr>
      </w:pPr>
      <w:r w:rsidRPr="000217A9">
        <w:rPr>
          <w:rFonts w:ascii="Calibri" w:hAnsi="Calibri"/>
          <w:sz w:val="22"/>
        </w:rPr>
        <w:t xml:space="preserve">W przypadku wskazania przez Wykonawcę dostępności oświadczeń lub dokumentów, o których mowa w </w:t>
      </w:r>
      <w:r>
        <w:rPr>
          <w:rFonts w:ascii="Calibri" w:hAnsi="Calibri"/>
          <w:sz w:val="22"/>
        </w:rPr>
        <w:t>pkt VIII.6</w:t>
      </w:r>
      <w:r w:rsidRPr="000217A9">
        <w:rPr>
          <w:rFonts w:ascii="Calibri" w:hAnsi="Calibri"/>
          <w:sz w:val="22"/>
        </w:rPr>
        <w:t xml:space="preserve"> w formie elektronicznej pod określonymi adresami internetowymi</w:t>
      </w:r>
      <w:r w:rsidR="00952AA5">
        <w:rPr>
          <w:rFonts w:ascii="Calibri" w:hAnsi="Calibri"/>
          <w:sz w:val="22"/>
        </w:rPr>
        <w:t>,</w:t>
      </w:r>
      <w:r w:rsidRPr="000217A9">
        <w:rPr>
          <w:rFonts w:ascii="Calibri" w:hAnsi="Calibri"/>
          <w:sz w:val="22"/>
        </w:rPr>
        <w:t xml:space="preserve"> ogólnodostępnych i bezpłatnych baz danych, Zamawiający pobierze samodzielnie z tych baz danych wskazane przez Wykonawcę oświadczenia lub dokumenty. W przypadku, gdy pobrane przez Zamawiającego dokumenty nie są w języku polskim Wykonawca zobo</w:t>
      </w:r>
      <w:r>
        <w:rPr>
          <w:rFonts w:ascii="Calibri" w:hAnsi="Calibri"/>
          <w:sz w:val="22"/>
        </w:rPr>
        <w:t>wiązany jest złożyć tłumaczenie.</w:t>
      </w:r>
    </w:p>
    <w:p w:rsidR="00C52BEF" w:rsidRPr="00C042BD" w:rsidRDefault="00C52BEF" w:rsidP="00D76A4F">
      <w:pPr>
        <w:spacing w:line="240" w:lineRule="auto"/>
        <w:ind w:firstLine="0"/>
        <w:rPr>
          <w:rFonts w:ascii="Calibri" w:hAnsi="Calibri"/>
          <w:sz w:val="22"/>
        </w:rPr>
      </w:pPr>
    </w:p>
    <w:p w:rsidR="00C52BEF" w:rsidRPr="00681F1E" w:rsidRDefault="00C52BEF" w:rsidP="00FE4181">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Informacja dla Wykonawcy polegającego na zasobach innych podmiotów, Wykonawcy zamierzającego powierzyć wykonanie części zamówienia po</w:t>
      </w:r>
      <w:r w:rsidR="00A91B24" w:rsidRPr="00681F1E">
        <w:rPr>
          <w:rFonts w:ascii="Calibri" w:hAnsi="Calibri"/>
          <w:b/>
          <w:u w:val="single"/>
        </w:rPr>
        <w:t>dwykonawcom oraz wykonawców wspó</w:t>
      </w:r>
      <w:r w:rsidRPr="00681F1E">
        <w:rPr>
          <w:rFonts w:ascii="Calibri" w:hAnsi="Calibri"/>
          <w:b/>
          <w:u w:val="single"/>
        </w:rPr>
        <w:t>lnie ubiegających się o udzielenie zamówienia.</w:t>
      </w:r>
    </w:p>
    <w:p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205B21" w:rsidRPr="00C042BD" w:rsidRDefault="008403AD"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t>Wykonawca, może w celu potwierdzenia spełniania warunków udziału w postępowaniu, w</w:t>
      </w:r>
      <w:r w:rsidR="00C52BEF" w:rsidRPr="00C042BD">
        <w:rPr>
          <w:rFonts w:ascii="Calibri" w:hAnsi="Calibri"/>
          <w:sz w:val="22"/>
        </w:rPr>
        <w:t> </w:t>
      </w:r>
      <w:r w:rsidRPr="00C042BD">
        <w:rPr>
          <w:rFonts w:ascii="Calibri" w:hAnsi="Calibri"/>
          <w:sz w:val="22"/>
        </w:rPr>
        <w:t>stosownych sytuacjach oraz w odniesieniu do</w:t>
      </w:r>
      <w:r w:rsidR="007C5F26" w:rsidRPr="00C042BD">
        <w:rPr>
          <w:rFonts w:ascii="Calibri" w:hAnsi="Calibri"/>
          <w:sz w:val="22"/>
        </w:rPr>
        <w:t xml:space="preserve"> </w:t>
      </w:r>
      <w:r w:rsidRPr="00C042BD">
        <w:rPr>
          <w:rFonts w:ascii="Calibri" w:hAnsi="Calibri"/>
          <w:sz w:val="22"/>
        </w:rPr>
        <w:t>zamówienia, lub jego części, polegać</w:t>
      </w:r>
      <w:r w:rsidR="00205B21" w:rsidRPr="00C042BD">
        <w:rPr>
          <w:rFonts w:ascii="Calibri" w:hAnsi="Calibri"/>
          <w:sz w:val="22"/>
        </w:rPr>
        <w:t xml:space="preserve"> na zdolnościach technicznych lub zawodowych lub sytuacji finansowej lub ekonomicznej innych podmiotów, niezależnie od charakteru prawnego łączących go z nim stosunków prawnych.</w:t>
      </w:r>
    </w:p>
    <w:p w:rsidR="00C52BEF" w:rsidRPr="00C042BD" w:rsidRDefault="00205B21"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56FA0" w:rsidRPr="00C042BD" w:rsidRDefault="00C52BEF"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t xml:space="preserve">Zamawiający oceni, czy </w:t>
      </w:r>
      <w:r w:rsidR="00112167" w:rsidRPr="00C042BD">
        <w:rPr>
          <w:rFonts w:ascii="Calibri" w:hAnsi="Calibri"/>
          <w:sz w:val="22"/>
        </w:rPr>
        <w:t xml:space="preserve">udostępnione Wykonawcy przez inne podmioty zdolności techniczne lub zawodowe lub ich sytuacja finansowa lub ekonomiczna, pozwala na wykazanie przez Wykonawcę spełniania warunków udziału w postępowaniu </w:t>
      </w:r>
      <w:r w:rsidR="003D0B3F" w:rsidRPr="00C042BD">
        <w:rPr>
          <w:rFonts w:ascii="Calibri" w:hAnsi="Calibri"/>
          <w:sz w:val="22"/>
        </w:rPr>
        <w:t>oraz zbada, czy nie zachodzą wobec tego podmiotu podstawy wykluczenia, o których mowa w art. 24 ust. 1 pkt 13-22 ustawy</w:t>
      </w:r>
      <w:r w:rsidR="006D51E5" w:rsidRPr="00C042BD">
        <w:rPr>
          <w:rFonts w:ascii="Calibri" w:hAnsi="Calibri"/>
          <w:sz w:val="22"/>
        </w:rPr>
        <w:t xml:space="preserve"> oraz </w:t>
      </w:r>
      <w:r w:rsidR="001A10CE" w:rsidRPr="00C042BD">
        <w:rPr>
          <w:rFonts w:ascii="Calibri" w:hAnsi="Calibri"/>
          <w:sz w:val="22"/>
        </w:rPr>
        <w:t xml:space="preserve">art. 24 </w:t>
      </w:r>
      <w:r w:rsidR="00256FA0" w:rsidRPr="00C042BD">
        <w:rPr>
          <w:rFonts w:ascii="Calibri" w:hAnsi="Calibri"/>
          <w:sz w:val="22"/>
        </w:rPr>
        <w:t>ust. 5 pkt 1</w:t>
      </w:r>
      <w:r w:rsidR="00FE7547">
        <w:rPr>
          <w:rFonts w:ascii="Calibri" w:hAnsi="Calibri"/>
          <w:sz w:val="22"/>
        </w:rPr>
        <w:t>, 5. 6</w:t>
      </w:r>
      <w:r w:rsidR="00256FA0" w:rsidRPr="00C042BD">
        <w:rPr>
          <w:rFonts w:ascii="Calibri" w:hAnsi="Calibri"/>
          <w:sz w:val="22"/>
        </w:rPr>
        <w:t xml:space="preserve"> i 8 ustawy. </w:t>
      </w:r>
    </w:p>
    <w:p w:rsidR="006D51E5" w:rsidRPr="00C042BD" w:rsidRDefault="006D51E5"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t xml:space="preserve">Wykonawca, który powołuje się na zasoby innych podmiotów, w celu wykazania braku istnienia wobec nich podstaw do wykluczenia oraz spełnienia w zakresie, w jakim powołuje się na ich zasoby, warunków udziału w postępowaniu, składa także formularz JEDZ dotyczący tych podmiotów. Formularz JEDZ dotyczy zarówno sytuacji, gdy podmiot </w:t>
      </w:r>
      <w:r w:rsidR="00EC1FA2">
        <w:rPr>
          <w:rFonts w:ascii="Calibri" w:hAnsi="Calibri"/>
          <w:sz w:val="22"/>
        </w:rPr>
        <w:t>trzeci nie będzie podwykonawcą</w:t>
      </w:r>
      <w:r w:rsidRPr="00C042BD">
        <w:rPr>
          <w:rFonts w:ascii="Calibri" w:hAnsi="Calibri"/>
          <w:sz w:val="22"/>
        </w:rPr>
        <w:t xml:space="preserve"> w trakcie realizacji zamówienia, jak i sytuacji gdy takim </w:t>
      </w:r>
      <w:r w:rsidR="00983305">
        <w:rPr>
          <w:rFonts w:ascii="Calibri" w:hAnsi="Calibri"/>
          <w:sz w:val="22"/>
        </w:rPr>
        <w:t>pod</w:t>
      </w:r>
      <w:r w:rsidRPr="00C042BD">
        <w:rPr>
          <w:rFonts w:ascii="Calibri" w:hAnsi="Calibri"/>
          <w:sz w:val="22"/>
        </w:rPr>
        <w:t>wykonawcą będzie.</w:t>
      </w:r>
    </w:p>
    <w:p w:rsidR="00A35A78" w:rsidRPr="00C042BD" w:rsidRDefault="003D0B3F"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t xml:space="preserve">W odniesieniu do warunków dotyczących wykształcenia, kwalifikacji zawodowych lub doświadczenia, </w:t>
      </w:r>
      <w:r w:rsidR="007B0873" w:rsidRPr="00C042BD">
        <w:rPr>
          <w:rFonts w:ascii="Calibri" w:hAnsi="Calibri"/>
          <w:sz w:val="22"/>
        </w:rPr>
        <w:t>W</w:t>
      </w:r>
      <w:r w:rsidRPr="00C042BD">
        <w:rPr>
          <w:rFonts w:ascii="Calibri" w:hAnsi="Calibri"/>
          <w:sz w:val="22"/>
        </w:rPr>
        <w:t>ykonawcy mogą polegać na zdolnościach innych podmiotów</w:t>
      </w:r>
      <w:r w:rsidR="00A35A78" w:rsidRPr="00C042BD">
        <w:rPr>
          <w:rFonts w:ascii="Calibri" w:hAnsi="Calibri"/>
          <w:sz w:val="22"/>
        </w:rPr>
        <w:t>, jeżeli podmioty te zrealizują</w:t>
      </w:r>
      <w:r w:rsidRPr="00C042BD">
        <w:rPr>
          <w:rFonts w:ascii="Calibri" w:hAnsi="Calibri"/>
          <w:sz w:val="22"/>
        </w:rPr>
        <w:t xml:space="preserve"> </w:t>
      </w:r>
      <w:r w:rsidR="00D8566C" w:rsidRPr="00C042BD">
        <w:rPr>
          <w:rFonts w:ascii="Calibri" w:hAnsi="Calibri"/>
          <w:sz w:val="22"/>
        </w:rPr>
        <w:t>usługi</w:t>
      </w:r>
      <w:r w:rsidRPr="00C042BD">
        <w:rPr>
          <w:rFonts w:ascii="Calibri" w:hAnsi="Calibri"/>
          <w:sz w:val="22"/>
        </w:rPr>
        <w:t>, do realizacji których te zdolności są wymagane.</w:t>
      </w:r>
    </w:p>
    <w:p w:rsidR="00A35A78" w:rsidRPr="00C042BD" w:rsidRDefault="00A35A78"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t>Wykonawca, który polega na sytuacji finansowej lub ekonomicznej innych podmiotów, odpowiada solidarnie z podmiotem, który zobowiązał się do udostępnienia zasobów, za szkodę poniesion</w:t>
      </w:r>
      <w:r w:rsidR="00A0053C" w:rsidRPr="00C042BD">
        <w:rPr>
          <w:rFonts w:ascii="Calibri" w:hAnsi="Calibri"/>
          <w:sz w:val="22"/>
        </w:rPr>
        <w:t>ą</w:t>
      </w:r>
      <w:r w:rsidRPr="00C042BD">
        <w:rPr>
          <w:rFonts w:ascii="Calibri" w:hAnsi="Calibri"/>
          <w:sz w:val="22"/>
        </w:rPr>
        <w:t xml:space="preserve"> przez Zamawiającego powstałą wskutek nieudostępnienia tych zasobów, chyba że za nieudostępnienie zasobów nie ponosi winy.</w:t>
      </w:r>
    </w:p>
    <w:p w:rsidR="00A35A78" w:rsidRPr="00C042BD" w:rsidRDefault="00A35A78"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t>Jeżeli zdolności techniczne lub zawodowe lub sytuacja ekonomiczna lub finansowa, podmiotu, o</w:t>
      </w:r>
      <w:r w:rsidR="00A91B24" w:rsidRPr="00C042BD">
        <w:rPr>
          <w:rFonts w:ascii="Calibri" w:hAnsi="Calibri"/>
          <w:sz w:val="22"/>
        </w:rPr>
        <w:t> </w:t>
      </w:r>
      <w:r w:rsidRPr="00C042BD">
        <w:rPr>
          <w:rFonts w:ascii="Calibri" w:hAnsi="Calibri"/>
          <w:sz w:val="22"/>
        </w:rPr>
        <w:t>którym mowa w pkt IX.1 SIWZ, nie potwierdzają spełnienia przez Wykonawcę warunków udziału w postępowaniu lub zachodzą wobec tych podmiotów podstawy wykluczenia, Zamawiający zażąda, aby Wykonawca w terminie określonym przez Zamawiającego:</w:t>
      </w:r>
    </w:p>
    <w:p w:rsidR="00A35A78" w:rsidRPr="00C042BD" w:rsidRDefault="00A35A78" w:rsidP="00FE4181">
      <w:pPr>
        <w:pStyle w:val="Akapitzlist"/>
        <w:numPr>
          <w:ilvl w:val="0"/>
          <w:numId w:val="37"/>
        </w:numPr>
        <w:ind w:left="567" w:hanging="283"/>
        <w:rPr>
          <w:rFonts w:ascii="Calibri" w:hAnsi="Calibri"/>
          <w:sz w:val="22"/>
        </w:rPr>
      </w:pPr>
      <w:r w:rsidRPr="00C042BD">
        <w:rPr>
          <w:rFonts w:ascii="Calibri" w:hAnsi="Calibri"/>
          <w:sz w:val="22"/>
        </w:rPr>
        <w:t>zastąpił ten podmiot innym podmiotem lub podmiotami lub</w:t>
      </w:r>
    </w:p>
    <w:p w:rsidR="00B00A43" w:rsidRPr="00C042BD" w:rsidRDefault="00A35A78" w:rsidP="00FE4181">
      <w:pPr>
        <w:pStyle w:val="Akapitzlist"/>
        <w:numPr>
          <w:ilvl w:val="0"/>
          <w:numId w:val="37"/>
        </w:numPr>
        <w:ind w:left="567" w:hanging="283"/>
        <w:rPr>
          <w:rFonts w:ascii="Calibri" w:hAnsi="Calibri"/>
          <w:sz w:val="22"/>
        </w:rPr>
      </w:pPr>
      <w:r w:rsidRPr="00C042BD">
        <w:rPr>
          <w:rFonts w:ascii="Calibri" w:hAnsi="Calibri"/>
          <w:sz w:val="22"/>
        </w:rPr>
        <w:t>zobowiązał się do osobistego wykonania odpowiedniej części zamówienia, jeżeli wykaże zdolności techniczne lub sytuację finansową lub ekonomiczną, o który</w:t>
      </w:r>
      <w:r w:rsidR="007B1795" w:rsidRPr="00C042BD">
        <w:rPr>
          <w:rFonts w:ascii="Calibri" w:hAnsi="Calibri"/>
          <w:sz w:val="22"/>
        </w:rPr>
        <w:t>ch</w:t>
      </w:r>
      <w:r w:rsidRPr="00C042BD">
        <w:rPr>
          <w:rFonts w:ascii="Calibri" w:hAnsi="Calibri"/>
          <w:sz w:val="22"/>
        </w:rPr>
        <w:t xml:space="preserve"> mowa w pkt IX.1 SIWZ.</w:t>
      </w:r>
    </w:p>
    <w:p w:rsidR="00B00A43" w:rsidRPr="00C042BD" w:rsidRDefault="00B00A43" w:rsidP="00FE4181">
      <w:pPr>
        <w:numPr>
          <w:ilvl w:val="0"/>
          <w:numId w:val="35"/>
        </w:numPr>
        <w:tabs>
          <w:tab w:val="clear" w:pos="3054"/>
        </w:tabs>
        <w:spacing w:line="240" w:lineRule="auto"/>
        <w:ind w:left="284" w:hanging="284"/>
        <w:rPr>
          <w:rFonts w:ascii="Calibri" w:hAnsi="Calibri"/>
          <w:sz w:val="22"/>
        </w:rPr>
      </w:pPr>
      <w:r w:rsidRPr="00C042BD">
        <w:rPr>
          <w:rFonts w:ascii="Calibri" w:hAnsi="Calibri"/>
          <w:sz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E1A41" w:rsidRPr="00C042BD" w:rsidRDefault="00B00A43" w:rsidP="00FE4181">
      <w:pPr>
        <w:pStyle w:val="Akapitzlist"/>
        <w:numPr>
          <w:ilvl w:val="0"/>
          <w:numId w:val="53"/>
        </w:numPr>
        <w:tabs>
          <w:tab w:val="clear" w:pos="1440"/>
          <w:tab w:val="num" w:pos="567"/>
        </w:tabs>
        <w:ind w:left="567" w:hanging="283"/>
        <w:rPr>
          <w:rFonts w:ascii="Calibri" w:hAnsi="Calibri"/>
          <w:sz w:val="22"/>
        </w:rPr>
      </w:pPr>
      <w:r w:rsidRPr="00C042BD">
        <w:rPr>
          <w:rFonts w:ascii="Calibri" w:hAnsi="Calibri"/>
          <w:sz w:val="22"/>
        </w:rPr>
        <w:t>zakres dostępnych Wykonawcy zasobów innego podmiotu,</w:t>
      </w:r>
    </w:p>
    <w:p w:rsidR="003E1A41" w:rsidRPr="00C042BD" w:rsidRDefault="00B00A43" w:rsidP="00FE4181">
      <w:pPr>
        <w:pStyle w:val="Akapitzlist"/>
        <w:numPr>
          <w:ilvl w:val="0"/>
          <w:numId w:val="53"/>
        </w:numPr>
        <w:tabs>
          <w:tab w:val="clear" w:pos="1440"/>
          <w:tab w:val="num" w:pos="567"/>
        </w:tabs>
        <w:ind w:left="567" w:hanging="283"/>
        <w:rPr>
          <w:rFonts w:ascii="Calibri" w:hAnsi="Calibri"/>
          <w:sz w:val="22"/>
        </w:rPr>
      </w:pPr>
      <w:r w:rsidRPr="00C042BD">
        <w:rPr>
          <w:rFonts w:ascii="Calibri" w:hAnsi="Calibri"/>
          <w:sz w:val="22"/>
        </w:rPr>
        <w:t>sposób wykorzystania zasobów innego podmiotu, przez Wykonawcę, przy wykonywaniu zamówienia publicznego,</w:t>
      </w:r>
    </w:p>
    <w:p w:rsidR="003E1A41" w:rsidRPr="00C042BD" w:rsidRDefault="00B00A43" w:rsidP="00FE4181">
      <w:pPr>
        <w:pStyle w:val="Akapitzlist"/>
        <w:numPr>
          <w:ilvl w:val="0"/>
          <w:numId w:val="53"/>
        </w:numPr>
        <w:tabs>
          <w:tab w:val="clear" w:pos="1440"/>
          <w:tab w:val="num" w:pos="567"/>
        </w:tabs>
        <w:ind w:left="567" w:hanging="283"/>
        <w:rPr>
          <w:rFonts w:ascii="Calibri" w:hAnsi="Calibri"/>
          <w:sz w:val="22"/>
        </w:rPr>
      </w:pPr>
      <w:r w:rsidRPr="00C042BD">
        <w:rPr>
          <w:rFonts w:ascii="Calibri" w:hAnsi="Calibri"/>
          <w:sz w:val="22"/>
        </w:rPr>
        <w:t>zakres i okres udziału innego podmiotu przy wykonywaniu zamówienia publicznego,</w:t>
      </w:r>
    </w:p>
    <w:p w:rsidR="003E1A41" w:rsidRPr="00C042BD" w:rsidRDefault="00B00A43" w:rsidP="00FE4181">
      <w:pPr>
        <w:pStyle w:val="Akapitzlist"/>
        <w:numPr>
          <w:ilvl w:val="0"/>
          <w:numId w:val="53"/>
        </w:numPr>
        <w:tabs>
          <w:tab w:val="clear" w:pos="1440"/>
          <w:tab w:val="num" w:pos="567"/>
        </w:tabs>
        <w:ind w:left="567" w:hanging="283"/>
        <w:rPr>
          <w:rFonts w:ascii="Calibri" w:hAnsi="Calibri"/>
          <w:sz w:val="22"/>
        </w:rPr>
      </w:pPr>
      <w:r w:rsidRPr="00C042BD">
        <w:rPr>
          <w:rFonts w:ascii="Calibri" w:hAnsi="Calibri"/>
          <w:sz w:val="22"/>
        </w:rPr>
        <w:t xml:space="preserve">czy podmiot, na zdolnościach którego Wykonawca polega w odniesieniu do warunków udziału </w:t>
      </w:r>
      <w:r w:rsidR="00903ECA" w:rsidRPr="00C042BD">
        <w:rPr>
          <w:rFonts w:ascii="Calibri" w:hAnsi="Calibri"/>
          <w:sz w:val="22"/>
        </w:rPr>
        <w:br/>
      </w:r>
      <w:r w:rsidRPr="00C042BD">
        <w:rPr>
          <w:rFonts w:ascii="Calibri" w:hAnsi="Calibri"/>
          <w:sz w:val="22"/>
        </w:rPr>
        <w:t xml:space="preserve">w postępowaniu dotyczących wykształcenia, kwalifikacji zawodowych lub doświadczenia, zrealizuje </w:t>
      </w:r>
      <w:r w:rsidR="00484C59" w:rsidRPr="00C042BD">
        <w:rPr>
          <w:rFonts w:ascii="Calibri" w:hAnsi="Calibri"/>
          <w:sz w:val="22"/>
        </w:rPr>
        <w:t>dostawy</w:t>
      </w:r>
      <w:r w:rsidRPr="00C042BD">
        <w:rPr>
          <w:rFonts w:ascii="Calibri" w:hAnsi="Calibri"/>
          <w:sz w:val="22"/>
        </w:rPr>
        <w:t>, których wskazane zdolności dotyczą.</w:t>
      </w:r>
    </w:p>
    <w:p w:rsidR="00A81344" w:rsidRPr="00C042BD" w:rsidRDefault="00A81344"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t>Wykonawca zamierzający powierzyć wykonanie części zamówienia podwykonawcom zobowiązany jest do wskazania w formularzu ofertowym części zamówienia, których wykonanie zamierza powierzyć podwykonawcom, i podania firm podwykonawców.</w:t>
      </w:r>
    </w:p>
    <w:p w:rsidR="001446B0" w:rsidRPr="00C042BD" w:rsidRDefault="001446B0"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t>Wykonawcy mogą wspólnie ubiegać się o udzielenie zamówienia. W takim przypadk</w:t>
      </w:r>
      <w:r w:rsidR="00B067B0" w:rsidRPr="00C042BD">
        <w:rPr>
          <w:rFonts w:ascii="Calibri" w:hAnsi="Calibri"/>
          <w:sz w:val="22"/>
        </w:rPr>
        <w:t>u W</w:t>
      </w:r>
      <w:r w:rsidRPr="00C042BD">
        <w:rPr>
          <w:rFonts w:ascii="Calibri" w:hAnsi="Calibri"/>
          <w:sz w:val="22"/>
        </w:rPr>
        <w:t>ykonawcy ustanawiają pełnomocnika do reprezentowania ich w postępowaniu o udzielenie zamówienia publicznego albo reprezentowania w postępowaniu i zawarcia umowy w sprawie zamówienia publicznego.</w:t>
      </w:r>
    </w:p>
    <w:p w:rsidR="00730F3F" w:rsidRPr="00C042BD" w:rsidRDefault="00730F3F"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t>Przepisy ustawy dotyczące Wykonawcy stosuje się odpowiednio do Wykonawców wspólnie ubiegających się o udzielenie zamówienia.</w:t>
      </w:r>
    </w:p>
    <w:p w:rsidR="00557552" w:rsidRPr="00C042BD" w:rsidRDefault="00557552"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t>W przypadku wspólnego ubiegania się o udzielenie zamówienia publicznego:</w:t>
      </w:r>
    </w:p>
    <w:p w:rsidR="00604217" w:rsidRPr="00C042BD" w:rsidRDefault="00557552" w:rsidP="00FE4181">
      <w:pPr>
        <w:pStyle w:val="Akapitzlist"/>
        <w:numPr>
          <w:ilvl w:val="0"/>
          <w:numId w:val="41"/>
        </w:numPr>
        <w:ind w:left="567" w:hanging="283"/>
        <w:rPr>
          <w:rFonts w:ascii="Calibri" w:hAnsi="Calibri"/>
          <w:sz w:val="22"/>
        </w:rPr>
      </w:pPr>
      <w:r w:rsidRPr="00C042BD">
        <w:rPr>
          <w:rFonts w:ascii="Calibri" w:hAnsi="Calibri"/>
          <w:sz w:val="22"/>
        </w:rPr>
        <w:lastRenderedPageBreak/>
        <w:t>oświadczenia, o których mowa w pkt VIII.1.1)</w:t>
      </w:r>
      <w:r w:rsidR="004107B9">
        <w:rPr>
          <w:rFonts w:ascii="Calibri" w:hAnsi="Calibri"/>
          <w:sz w:val="22"/>
        </w:rPr>
        <w:t>, VIII.4, VIII.6</w:t>
      </w:r>
      <w:r w:rsidR="001A10CE" w:rsidRPr="00C042BD">
        <w:rPr>
          <w:rFonts w:ascii="Calibri" w:hAnsi="Calibri"/>
          <w:sz w:val="22"/>
        </w:rPr>
        <w:t>.1) do VIII.</w:t>
      </w:r>
      <w:r w:rsidR="004107B9">
        <w:rPr>
          <w:rFonts w:ascii="Calibri" w:hAnsi="Calibri"/>
          <w:sz w:val="22"/>
        </w:rPr>
        <w:t>6</w:t>
      </w:r>
      <w:r w:rsidR="001A10CE" w:rsidRPr="00C042BD">
        <w:rPr>
          <w:rFonts w:ascii="Calibri" w:hAnsi="Calibri"/>
          <w:sz w:val="22"/>
        </w:rPr>
        <w:t xml:space="preserve">.7) </w:t>
      </w:r>
      <w:r w:rsidRPr="00C042BD">
        <w:rPr>
          <w:rFonts w:ascii="Calibri" w:hAnsi="Calibri"/>
          <w:sz w:val="22"/>
        </w:rPr>
        <w:t xml:space="preserve">SIWZ składa </w:t>
      </w:r>
      <w:r w:rsidR="00604217" w:rsidRPr="00C042BD">
        <w:rPr>
          <w:rFonts w:ascii="Calibri" w:hAnsi="Calibri"/>
          <w:sz w:val="22"/>
        </w:rPr>
        <w:t xml:space="preserve">indywidualnie </w:t>
      </w:r>
      <w:r w:rsidRPr="00C042BD">
        <w:rPr>
          <w:rFonts w:ascii="Calibri" w:hAnsi="Calibri"/>
          <w:sz w:val="22"/>
        </w:rPr>
        <w:t>każdy z</w:t>
      </w:r>
      <w:r w:rsidR="00604217" w:rsidRPr="00C042BD">
        <w:rPr>
          <w:rFonts w:ascii="Calibri" w:hAnsi="Calibri"/>
          <w:sz w:val="22"/>
        </w:rPr>
        <w:t> </w:t>
      </w:r>
      <w:r w:rsidRPr="00C042BD">
        <w:rPr>
          <w:rFonts w:ascii="Calibri" w:hAnsi="Calibri"/>
          <w:sz w:val="22"/>
        </w:rPr>
        <w:t>wykonawców wspólnie ubiegających się o udzielenie zamówienia,</w:t>
      </w:r>
    </w:p>
    <w:p w:rsidR="002012A7" w:rsidRPr="00C042BD" w:rsidRDefault="00604217" w:rsidP="00FE4181">
      <w:pPr>
        <w:pStyle w:val="Akapitzlist"/>
        <w:numPr>
          <w:ilvl w:val="0"/>
          <w:numId w:val="41"/>
        </w:numPr>
        <w:ind w:left="567" w:hanging="283"/>
        <w:rPr>
          <w:rFonts w:ascii="Calibri" w:hAnsi="Calibri"/>
          <w:sz w:val="22"/>
        </w:rPr>
      </w:pPr>
      <w:r w:rsidRPr="00C042BD">
        <w:rPr>
          <w:rFonts w:ascii="Calibri" w:hAnsi="Calibri"/>
          <w:sz w:val="22"/>
        </w:rPr>
        <w:t>dokume</w:t>
      </w:r>
      <w:r w:rsidR="001A10CE" w:rsidRPr="00C042BD">
        <w:rPr>
          <w:rFonts w:ascii="Calibri" w:hAnsi="Calibri"/>
          <w:sz w:val="22"/>
        </w:rPr>
        <w:t>nty, o których m</w:t>
      </w:r>
      <w:r w:rsidR="004107B9">
        <w:rPr>
          <w:rFonts w:ascii="Calibri" w:hAnsi="Calibri"/>
          <w:sz w:val="22"/>
        </w:rPr>
        <w:t xml:space="preserve">owa w pkt VIII.6.8) </w:t>
      </w:r>
      <w:r w:rsidR="0097176B" w:rsidRPr="00C042BD">
        <w:rPr>
          <w:rFonts w:ascii="Calibri" w:hAnsi="Calibri"/>
          <w:sz w:val="22"/>
        </w:rPr>
        <w:t>i</w:t>
      </w:r>
      <w:r w:rsidR="00D8566C" w:rsidRPr="00C042BD">
        <w:rPr>
          <w:rFonts w:ascii="Calibri" w:hAnsi="Calibri"/>
          <w:sz w:val="22"/>
        </w:rPr>
        <w:t xml:space="preserve"> </w:t>
      </w:r>
      <w:r w:rsidR="001A10CE" w:rsidRPr="00C042BD">
        <w:rPr>
          <w:rFonts w:ascii="Calibri" w:hAnsi="Calibri"/>
          <w:sz w:val="22"/>
        </w:rPr>
        <w:t xml:space="preserve">IX.2 </w:t>
      </w:r>
      <w:r w:rsidR="007C5F26" w:rsidRPr="00C042BD">
        <w:rPr>
          <w:rFonts w:ascii="Calibri" w:hAnsi="Calibri"/>
          <w:sz w:val="22"/>
        </w:rPr>
        <w:t xml:space="preserve">SIWZ </w:t>
      </w:r>
      <w:r w:rsidR="008A168E" w:rsidRPr="00C042BD">
        <w:rPr>
          <w:rFonts w:ascii="Calibri" w:hAnsi="Calibri"/>
          <w:sz w:val="22"/>
        </w:rPr>
        <w:t>składa dowolny Wykonawca/dowolni Wykonawcy wykazujący spełnienie warunków udziału w postępowaniu, spośród Wykonawców wspólnie składających ofertę.</w:t>
      </w:r>
    </w:p>
    <w:p w:rsidR="00557552" w:rsidRPr="00C042BD" w:rsidRDefault="00256FA0" w:rsidP="00FE4181">
      <w:pPr>
        <w:numPr>
          <w:ilvl w:val="0"/>
          <w:numId w:val="35"/>
        </w:numPr>
        <w:tabs>
          <w:tab w:val="clear" w:pos="3054"/>
          <w:tab w:val="num" w:pos="284"/>
        </w:tabs>
        <w:spacing w:line="240" w:lineRule="auto"/>
        <w:ind w:left="284" w:hanging="284"/>
        <w:rPr>
          <w:rFonts w:ascii="Calibri" w:hAnsi="Calibri"/>
          <w:sz w:val="22"/>
        </w:rPr>
      </w:pPr>
      <w:r w:rsidRPr="00C042BD">
        <w:rPr>
          <w:rFonts w:ascii="Calibri" w:hAnsi="Calibri"/>
          <w:sz w:val="22"/>
        </w:rPr>
        <w:t xml:space="preserve"> Oświadczenie</w:t>
      </w:r>
      <w:r w:rsidR="002012A7" w:rsidRPr="00C042BD">
        <w:rPr>
          <w:rFonts w:ascii="Calibri" w:hAnsi="Calibri"/>
          <w:sz w:val="22"/>
        </w:rPr>
        <w:t>, o który</w:t>
      </w:r>
      <w:r w:rsidRPr="00C042BD">
        <w:rPr>
          <w:rFonts w:ascii="Calibri" w:hAnsi="Calibri"/>
          <w:sz w:val="22"/>
        </w:rPr>
        <w:t>m</w:t>
      </w:r>
      <w:r w:rsidR="002012A7" w:rsidRPr="00C042BD">
        <w:rPr>
          <w:rFonts w:ascii="Calibri" w:hAnsi="Calibri"/>
          <w:sz w:val="22"/>
        </w:rPr>
        <w:t xml:space="preserve"> mowa w pkt VIII.1.1) SIWZ potwierdzają spełnianie warunków udziału w</w:t>
      </w:r>
      <w:r w:rsidR="003C72FE" w:rsidRPr="00C042BD">
        <w:rPr>
          <w:rFonts w:ascii="Calibri" w:hAnsi="Calibri"/>
          <w:sz w:val="22"/>
        </w:rPr>
        <w:t> </w:t>
      </w:r>
      <w:r w:rsidR="002012A7" w:rsidRPr="00C042BD">
        <w:rPr>
          <w:rFonts w:ascii="Calibri" w:hAnsi="Calibri"/>
          <w:sz w:val="22"/>
        </w:rPr>
        <w:t xml:space="preserve">postępowaniu oraz brak podstaw wykluczenia w zakresie, w którym każdy z wykonawców wykazuje spełnienie warunków udziału w postępowaniu oraz brak podstaw wykluczenia.  </w:t>
      </w:r>
      <w:r w:rsidR="00604217" w:rsidRPr="00C042BD">
        <w:rPr>
          <w:rFonts w:ascii="Calibri" w:hAnsi="Calibri"/>
          <w:sz w:val="22"/>
        </w:rPr>
        <w:t xml:space="preserve">   </w:t>
      </w:r>
      <w:r w:rsidR="00557552" w:rsidRPr="00C042BD">
        <w:rPr>
          <w:rFonts w:ascii="Calibri" w:hAnsi="Calibri"/>
          <w:sz w:val="22"/>
        </w:rPr>
        <w:t xml:space="preserve">  </w:t>
      </w:r>
    </w:p>
    <w:p w:rsidR="00FE7547" w:rsidRPr="00C042BD" w:rsidRDefault="007A0F21" w:rsidP="000217A9">
      <w:pPr>
        <w:tabs>
          <w:tab w:val="left" w:pos="284"/>
        </w:tabs>
        <w:spacing w:line="240" w:lineRule="auto"/>
        <w:ind w:left="284" w:firstLine="0"/>
        <w:rPr>
          <w:rFonts w:ascii="Calibri" w:hAnsi="Calibri"/>
          <w:sz w:val="22"/>
          <w:szCs w:val="20"/>
        </w:rPr>
      </w:pPr>
      <w:r w:rsidRPr="00C042BD">
        <w:rPr>
          <w:rFonts w:ascii="Calibri" w:hAnsi="Calibri"/>
          <w:sz w:val="22"/>
          <w:szCs w:val="20"/>
        </w:rPr>
        <w:tab/>
      </w:r>
    </w:p>
    <w:p w:rsidR="00313A3F" w:rsidRPr="00681F1E" w:rsidRDefault="00313A3F" w:rsidP="00FE4181">
      <w:pPr>
        <w:pStyle w:val="Akapitzlist"/>
        <w:widowControl w:val="0"/>
        <w:numPr>
          <w:ilvl w:val="0"/>
          <w:numId w:val="28"/>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 xml:space="preserve">Informacja o sposobie porozumiewania się Zamawiającego z Wykonawcami oraz o wymaganiach formalnych dotyczących składanych </w:t>
      </w:r>
      <w:r w:rsidR="0038055B" w:rsidRPr="00681F1E">
        <w:rPr>
          <w:rFonts w:ascii="Calibri" w:hAnsi="Calibri"/>
          <w:b/>
          <w:u w:val="single"/>
        </w:rPr>
        <w:t xml:space="preserve">ofert, </w:t>
      </w:r>
      <w:r w:rsidRPr="00681F1E">
        <w:rPr>
          <w:rFonts w:ascii="Calibri" w:hAnsi="Calibri"/>
          <w:b/>
          <w:u w:val="single"/>
        </w:rPr>
        <w:t>oświadczeń i dokumentów.</w:t>
      </w:r>
    </w:p>
    <w:p w:rsidR="00313A3F" w:rsidRPr="00C042BD" w:rsidRDefault="00313A3F" w:rsidP="00313A3F">
      <w:pPr>
        <w:tabs>
          <w:tab w:val="left" w:pos="284"/>
        </w:tabs>
        <w:spacing w:line="240" w:lineRule="auto"/>
        <w:ind w:firstLine="0"/>
        <w:rPr>
          <w:rFonts w:ascii="Calibri" w:hAnsi="Calibri"/>
          <w:sz w:val="22"/>
          <w:szCs w:val="20"/>
        </w:rPr>
      </w:pPr>
    </w:p>
    <w:p w:rsidR="004107B9" w:rsidRPr="00C65E8B" w:rsidRDefault="004107B9" w:rsidP="004107B9">
      <w:pPr>
        <w:pStyle w:val="Akapitzlist"/>
        <w:numPr>
          <w:ilvl w:val="0"/>
          <w:numId w:val="78"/>
        </w:numPr>
        <w:ind w:left="426" w:hanging="426"/>
        <w:rPr>
          <w:rFonts w:ascii="Calibri" w:hAnsi="Calibri"/>
          <w:sz w:val="22"/>
          <w:szCs w:val="22"/>
        </w:rPr>
      </w:pPr>
      <w:r w:rsidRPr="00C65E8B">
        <w:rPr>
          <w:rFonts w:ascii="Calibri" w:hAnsi="Calibri"/>
          <w:sz w:val="22"/>
          <w:szCs w:val="22"/>
        </w:rPr>
        <w:t xml:space="preserve">W niniejszym postępowaniu o udzielenie zamówienia komunikacja między Zamawiającym a Wykonawcami odbywa się w języku polskim, przy użyciu </w:t>
      </w:r>
      <w:proofErr w:type="spellStart"/>
      <w:r w:rsidRPr="00C65E8B">
        <w:rPr>
          <w:rFonts w:ascii="Calibri" w:hAnsi="Calibri"/>
          <w:sz w:val="22"/>
          <w:szCs w:val="22"/>
        </w:rPr>
        <w:t>miniPortalu</w:t>
      </w:r>
      <w:proofErr w:type="spellEnd"/>
      <w:r w:rsidRPr="00C65E8B">
        <w:rPr>
          <w:rFonts w:ascii="Calibri" w:hAnsi="Calibri"/>
          <w:sz w:val="22"/>
          <w:szCs w:val="22"/>
        </w:rPr>
        <w:t xml:space="preserve"> </w:t>
      </w:r>
      <w:hyperlink r:id="rId11" w:history="1">
        <w:r w:rsidRPr="00C65E8B">
          <w:rPr>
            <w:rFonts w:ascii="Calibri" w:hAnsi="Calibri"/>
            <w:sz w:val="22"/>
            <w:szCs w:val="22"/>
          </w:rPr>
          <w:t>https://miniportal.uzp.gov.pl/</w:t>
        </w:r>
      </w:hyperlink>
      <w:r w:rsidRPr="00C65E8B">
        <w:rPr>
          <w:rFonts w:ascii="Calibri" w:hAnsi="Calibri"/>
          <w:sz w:val="22"/>
          <w:szCs w:val="22"/>
        </w:rPr>
        <w:t xml:space="preserve">, </w:t>
      </w:r>
      <w:proofErr w:type="spellStart"/>
      <w:r w:rsidRPr="00C65E8B">
        <w:rPr>
          <w:rFonts w:ascii="Calibri" w:hAnsi="Calibri"/>
          <w:sz w:val="22"/>
          <w:szCs w:val="22"/>
        </w:rPr>
        <w:t>ePUAPu</w:t>
      </w:r>
      <w:proofErr w:type="spellEnd"/>
      <w:r w:rsidRPr="00C65E8B">
        <w:rPr>
          <w:rFonts w:ascii="Calibri" w:hAnsi="Calibri"/>
          <w:sz w:val="22"/>
          <w:szCs w:val="22"/>
        </w:rPr>
        <w:t xml:space="preserve"> </w:t>
      </w:r>
      <w:r>
        <w:rPr>
          <w:rFonts w:ascii="Calibri" w:hAnsi="Calibri"/>
          <w:sz w:val="22"/>
          <w:szCs w:val="22"/>
        </w:rPr>
        <w:t xml:space="preserve"> </w:t>
      </w:r>
      <w:hyperlink w:history="1"/>
      <w:hyperlink r:id="rId12" w:history="1">
        <w:r w:rsidRPr="00C50893">
          <w:rPr>
            <w:rStyle w:val="Hipercze"/>
            <w:rFonts w:ascii="Calibri" w:hAnsi="Calibri"/>
            <w:sz w:val="22"/>
            <w:szCs w:val="22"/>
          </w:rPr>
          <w:t>https://obywatel.gov.pl/nforms/ezamowienia</w:t>
        </w:r>
      </w:hyperlink>
      <w:r w:rsidRPr="00C65E8B">
        <w:rPr>
          <w:rFonts w:ascii="Calibri" w:hAnsi="Calibri"/>
          <w:sz w:val="22"/>
          <w:szCs w:val="22"/>
        </w:rPr>
        <w:t xml:space="preserve"> oraz poczty elektronicznej. </w:t>
      </w:r>
    </w:p>
    <w:p w:rsidR="004107B9" w:rsidRPr="00B12E40" w:rsidRDefault="004107B9" w:rsidP="004107B9">
      <w:pPr>
        <w:pStyle w:val="Akapitzlist"/>
        <w:numPr>
          <w:ilvl w:val="0"/>
          <w:numId w:val="78"/>
        </w:numPr>
        <w:ind w:left="426" w:hanging="426"/>
        <w:rPr>
          <w:rFonts w:ascii="Calibri" w:hAnsi="Calibri"/>
          <w:sz w:val="22"/>
          <w:szCs w:val="20"/>
        </w:rPr>
      </w:pPr>
      <w:r w:rsidRPr="00B12E40">
        <w:rPr>
          <w:rFonts w:ascii="Calibri" w:hAnsi="Calibri"/>
          <w:sz w:val="22"/>
          <w:szCs w:val="20"/>
        </w:rPr>
        <w:t>W postępowaniu o udzielenie zamówienia komunikacja pomiędzy Zamawiającym a Wykonawcami w szczególności</w:t>
      </w:r>
      <w:r>
        <w:rPr>
          <w:rFonts w:ascii="Calibri" w:hAnsi="Calibri"/>
          <w:sz w:val="22"/>
          <w:szCs w:val="20"/>
        </w:rPr>
        <w:t xml:space="preserve"> składanie oświadczeń, wniosków</w:t>
      </w:r>
      <w:r w:rsidRPr="00B12E40">
        <w:rPr>
          <w:rFonts w:ascii="Calibri" w:hAnsi="Calibri"/>
          <w:sz w:val="22"/>
          <w:szCs w:val="20"/>
        </w:rPr>
        <w:t xml:space="preserve">,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t>
      </w:r>
      <w:r>
        <w:rPr>
          <w:rFonts w:ascii="Calibri" w:hAnsi="Calibri"/>
          <w:sz w:val="22"/>
          <w:szCs w:val="20"/>
        </w:rPr>
        <w:t>w</w:t>
      </w:r>
      <w:r w:rsidRPr="00B12E40">
        <w:rPr>
          <w:rFonts w:ascii="Calibri" w:hAnsi="Calibri"/>
          <w:sz w:val="22"/>
          <w:szCs w:val="20"/>
        </w:rPr>
        <w:t xml:space="preserve">ykonawcy posługują się numerem ogłoszenia (BZP, TED lub ID postępowania). </w:t>
      </w:r>
    </w:p>
    <w:p w:rsidR="004107B9" w:rsidRPr="00B12E40" w:rsidRDefault="004107B9" w:rsidP="004107B9">
      <w:pPr>
        <w:pStyle w:val="Akapitzlist"/>
        <w:numPr>
          <w:ilvl w:val="0"/>
          <w:numId w:val="78"/>
        </w:numPr>
        <w:ind w:left="426" w:hanging="426"/>
        <w:rPr>
          <w:rFonts w:ascii="Calibri" w:hAnsi="Calibri"/>
          <w:sz w:val="22"/>
          <w:szCs w:val="20"/>
        </w:rPr>
      </w:pPr>
      <w:r w:rsidRPr="00B12E40">
        <w:rPr>
          <w:rFonts w:ascii="Calibri" w:hAnsi="Calibri"/>
          <w:sz w:val="22"/>
          <w:szCs w:val="20"/>
        </w:rPr>
        <w:t>Zamawiający może również komunikować się z Wykonawcami za pomocą poczty elektronicznej, email</w:t>
      </w:r>
      <w:r>
        <w:rPr>
          <w:rFonts w:ascii="Calibri" w:hAnsi="Calibri"/>
          <w:sz w:val="22"/>
          <w:szCs w:val="20"/>
        </w:rPr>
        <w:t xml:space="preserve">: </w:t>
      </w:r>
      <w:hyperlink r:id="rId13" w:history="1">
        <w:r w:rsidRPr="00C50893">
          <w:rPr>
            <w:rStyle w:val="Hipercze"/>
            <w:rFonts w:ascii="Calibri" w:hAnsi="Calibri"/>
            <w:sz w:val="22"/>
            <w:szCs w:val="20"/>
          </w:rPr>
          <w:t>zamowienia.publiczne@uke.gov.pl</w:t>
        </w:r>
      </w:hyperlink>
      <w:r>
        <w:rPr>
          <w:rFonts w:ascii="Calibri" w:hAnsi="Calibri"/>
          <w:b/>
          <w:sz w:val="22"/>
          <w:szCs w:val="20"/>
        </w:rPr>
        <w:t xml:space="preserve"> </w:t>
      </w:r>
      <w:r w:rsidRPr="000C01E8">
        <w:rPr>
          <w:rFonts w:ascii="Calibri" w:hAnsi="Calibri"/>
          <w:sz w:val="22"/>
          <w:szCs w:val="20"/>
        </w:rPr>
        <w:t>oraz email wskazany przez</w:t>
      </w:r>
      <w:r>
        <w:rPr>
          <w:rFonts w:ascii="Calibri" w:hAnsi="Calibri"/>
          <w:b/>
          <w:sz w:val="22"/>
          <w:szCs w:val="20"/>
        </w:rPr>
        <w:t xml:space="preserve"> </w:t>
      </w:r>
      <w:r>
        <w:rPr>
          <w:rFonts w:ascii="Calibri" w:hAnsi="Calibri"/>
          <w:sz w:val="22"/>
          <w:szCs w:val="20"/>
        </w:rPr>
        <w:t>wykonawcę w formularzu ofertowym.</w:t>
      </w:r>
    </w:p>
    <w:p w:rsidR="004107B9" w:rsidRPr="0038055B" w:rsidRDefault="004107B9" w:rsidP="004107B9">
      <w:pPr>
        <w:pStyle w:val="Akapitzlist"/>
        <w:numPr>
          <w:ilvl w:val="0"/>
          <w:numId w:val="78"/>
        </w:numPr>
        <w:ind w:left="426" w:hanging="426"/>
        <w:rPr>
          <w:rFonts w:ascii="Calibri" w:hAnsi="Calibri"/>
          <w:sz w:val="22"/>
          <w:szCs w:val="20"/>
        </w:rPr>
      </w:pPr>
      <w:r w:rsidRPr="0038055B">
        <w:rPr>
          <w:rFonts w:ascii="Calibri" w:hAnsi="Calibri"/>
          <w:sz w:val="22"/>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4107B9" w:rsidRPr="0038055B" w:rsidRDefault="004107B9" w:rsidP="004107B9">
      <w:pPr>
        <w:pStyle w:val="Akapitzlist"/>
        <w:numPr>
          <w:ilvl w:val="0"/>
          <w:numId w:val="78"/>
        </w:numPr>
        <w:ind w:left="426" w:hanging="426"/>
        <w:rPr>
          <w:rFonts w:ascii="Calibri" w:hAnsi="Calibri"/>
          <w:sz w:val="22"/>
          <w:szCs w:val="20"/>
        </w:rPr>
      </w:pPr>
      <w:r w:rsidRPr="0038055B">
        <w:rPr>
          <w:rFonts w:ascii="Calibri" w:hAnsi="Calibri"/>
          <w:sz w:val="22"/>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4107B9" w:rsidRPr="006A55BC" w:rsidRDefault="004107B9" w:rsidP="004107B9">
      <w:pPr>
        <w:pStyle w:val="Akapitzlist"/>
        <w:numPr>
          <w:ilvl w:val="0"/>
          <w:numId w:val="78"/>
        </w:numPr>
        <w:ind w:left="426" w:hanging="426"/>
        <w:rPr>
          <w:rFonts w:ascii="Calibri" w:hAnsi="Calibri"/>
          <w:sz w:val="22"/>
          <w:szCs w:val="20"/>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 xml:space="preserve">złożenia, zmiany, wycofania oferty lub wniosku oraz do komunikacji wynosi 70 MB. </w:t>
      </w:r>
    </w:p>
    <w:p w:rsidR="004107B9" w:rsidRPr="0038055B" w:rsidRDefault="004107B9" w:rsidP="004107B9">
      <w:pPr>
        <w:pStyle w:val="Akapitzlist"/>
        <w:numPr>
          <w:ilvl w:val="0"/>
          <w:numId w:val="78"/>
        </w:numPr>
        <w:ind w:left="426" w:hanging="426"/>
        <w:rPr>
          <w:rFonts w:ascii="Calibri" w:hAnsi="Calibri"/>
          <w:sz w:val="22"/>
          <w:szCs w:val="20"/>
        </w:rPr>
      </w:pPr>
      <w:r w:rsidRPr="0038055B">
        <w:rPr>
          <w:rFonts w:ascii="Calibri" w:hAnsi="Calibri"/>
          <w:sz w:val="22"/>
          <w:szCs w:val="20"/>
        </w:rPr>
        <w:t>Za datę przekazania oferty, wniosków, zawiadomień,  dokumentów elektronicznych, oświadczeń lub elektronicznych kopii dokumentów lub oświadczeń oraz innych informacji przyjmuje się datę ich przekazania na ePUAP.</w:t>
      </w:r>
    </w:p>
    <w:p w:rsidR="004107B9" w:rsidRPr="00D20287" w:rsidRDefault="004107B9" w:rsidP="004107B9">
      <w:pPr>
        <w:pStyle w:val="Akapitzlist"/>
        <w:numPr>
          <w:ilvl w:val="0"/>
          <w:numId w:val="78"/>
        </w:numPr>
        <w:ind w:left="426" w:hanging="426"/>
        <w:rPr>
          <w:rFonts w:ascii="Calibri" w:hAnsi="Calibri"/>
          <w:sz w:val="22"/>
          <w:szCs w:val="20"/>
        </w:rPr>
      </w:pPr>
      <w:r w:rsidRPr="0038055B">
        <w:rPr>
          <w:rFonts w:ascii="Calibri" w:hAnsi="Calibri"/>
          <w:sz w:val="22"/>
          <w:szCs w:val="20"/>
        </w:rPr>
        <w:t xml:space="preserve">Identyfikator postępowania i klucz publiczny dla danego postępowania o udzielenie zamówienia dostępne są na </w:t>
      </w:r>
      <w:r w:rsidRPr="0038055B">
        <w:rPr>
          <w:rFonts w:ascii="Calibri" w:hAnsi="Calibri"/>
          <w:i/>
          <w:sz w:val="22"/>
          <w:szCs w:val="20"/>
        </w:rPr>
        <w:t>Liście wszystkich postępowań</w:t>
      </w:r>
      <w:r w:rsidRPr="0038055B">
        <w:rPr>
          <w:rFonts w:ascii="Calibri" w:hAnsi="Calibri"/>
          <w:sz w:val="22"/>
          <w:szCs w:val="20"/>
        </w:rPr>
        <w:t xml:space="preserve"> na miniPortalu oraz stanowi załącznik do niniejszej SIWZ</w:t>
      </w:r>
      <w:r>
        <w:rPr>
          <w:rFonts w:ascii="Calibri" w:hAnsi="Calibri"/>
          <w:sz w:val="22"/>
          <w:szCs w:val="20"/>
        </w:rPr>
        <w:t>.</w:t>
      </w:r>
    </w:p>
    <w:p w:rsidR="004107B9" w:rsidRPr="00D20287" w:rsidRDefault="004107B9" w:rsidP="004107B9">
      <w:pPr>
        <w:pStyle w:val="Akapitzlist"/>
        <w:numPr>
          <w:ilvl w:val="0"/>
          <w:numId w:val="78"/>
        </w:numPr>
        <w:ind w:left="426" w:hanging="426"/>
        <w:rPr>
          <w:rFonts w:ascii="Calibri" w:hAnsi="Calibri"/>
          <w:sz w:val="22"/>
          <w:szCs w:val="20"/>
        </w:rPr>
      </w:pPr>
      <w:r w:rsidRPr="00D20287">
        <w:rPr>
          <w:rFonts w:ascii="Calibri" w:hAnsi="Calibri"/>
          <w:sz w:val="22"/>
          <w:szCs w:val="20"/>
        </w:rPr>
        <w:t xml:space="preserve">Oferta powinna być sporządzona w języku polskim, z zachowaniem postaci elektronicznej i podpisana kwalifikowanym podpisem elektronicznym. Sposób złożenia oferty, w tym zaszyfrowania oferty opisany został w Regulaminie korzystania z miniPortal.  </w:t>
      </w:r>
    </w:p>
    <w:p w:rsidR="004107B9" w:rsidRPr="00B12E40" w:rsidRDefault="004107B9" w:rsidP="004107B9">
      <w:pPr>
        <w:pStyle w:val="Akapitzlist"/>
        <w:numPr>
          <w:ilvl w:val="0"/>
          <w:numId w:val="78"/>
        </w:numPr>
        <w:ind w:left="426" w:hanging="426"/>
        <w:rPr>
          <w:rFonts w:ascii="Calibri" w:hAnsi="Calibri"/>
          <w:sz w:val="22"/>
          <w:szCs w:val="20"/>
        </w:rPr>
      </w:pPr>
      <w:r w:rsidRPr="00C042BD">
        <w:rPr>
          <w:rFonts w:ascii="Calibri" w:hAnsi="Calibri"/>
          <w:sz w:val="22"/>
          <w:szCs w:val="20"/>
        </w:rPr>
        <w:t>Każdy Wykonawca może złożyć tylko jedną ofertę. Zamawiający nie dopuszcza składania ofert częściowych zgodnie z pkt V.1 SIWZ.</w:t>
      </w:r>
    </w:p>
    <w:p w:rsidR="004107B9" w:rsidRPr="00C042BD" w:rsidRDefault="004107B9" w:rsidP="004107B9">
      <w:pPr>
        <w:pStyle w:val="Akapitzlist"/>
        <w:numPr>
          <w:ilvl w:val="0"/>
          <w:numId w:val="78"/>
        </w:numPr>
        <w:ind w:left="426" w:hanging="426"/>
        <w:rPr>
          <w:rFonts w:ascii="Calibri" w:hAnsi="Calibri"/>
          <w:sz w:val="22"/>
          <w:szCs w:val="20"/>
        </w:rPr>
      </w:pPr>
      <w:r w:rsidRPr="00C042BD">
        <w:rPr>
          <w:rFonts w:ascii="Calibri" w:hAnsi="Calibri"/>
          <w:sz w:val="22"/>
          <w:szCs w:val="20"/>
        </w:rPr>
        <w:t xml:space="preserve">Formularz oferty oraz oświadczenia sporządzane przez Wykonawcę (również te składane na załączonych do SIWZ wzorach) muszą być podpisane </w:t>
      </w:r>
      <w:r>
        <w:rPr>
          <w:rFonts w:ascii="Calibri" w:hAnsi="Calibri"/>
          <w:sz w:val="22"/>
          <w:szCs w:val="20"/>
        </w:rPr>
        <w:t xml:space="preserve">kwalifikowanym podpisem elektronicznym </w:t>
      </w:r>
      <w:r w:rsidRPr="00C042BD">
        <w:rPr>
          <w:rFonts w:ascii="Calibri" w:hAnsi="Calibri"/>
          <w:sz w:val="22"/>
          <w:szCs w:val="20"/>
        </w:rPr>
        <w:t xml:space="preserve">przez osoby uprawnione </w:t>
      </w:r>
      <w:r w:rsidRPr="00B12E40">
        <w:rPr>
          <w:rFonts w:ascii="Calibri" w:hAnsi="Calibri"/>
          <w:sz w:val="22"/>
          <w:szCs w:val="20"/>
        </w:rPr>
        <w:t>do reprezentowania Wykonawcy.</w:t>
      </w:r>
    </w:p>
    <w:p w:rsidR="004107B9" w:rsidRPr="00B12E40" w:rsidRDefault="004107B9" w:rsidP="004107B9">
      <w:pPr>
        <w:pStyle w:val="Akapitzlist"/>
        <w:numPr>
          <w:ilvl w:val="0"/>
          <w:numId w:val="78"/>
        </w:numPr>
        <w:ind w:left="426" w:hanging="426"/>
        <w:rPr>
          <w:rFonts w:ascii="Calibri" w:hAnsi="Calibri"/>
          <w:sz w:val="22"/>
          <w:szCs w:val="20"/>
        </w:rPr>
      </w:pPr>
      <w:r w:rsidRPr="00C042BD">
        <w:rPr>
          <w:rFonts w:ascii="Calibri" w:hAnsi="Calibri"/>
          <w:sz w:val="22"/>
          <w:szCs w:val="20"/>
        </w:rPr>
        <w:t xml:space="preserve">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lub inny dokument właściwy dla danej formy organizacyjnej Wykonawcy), to </w:t>
      </w:r>
      <w:r w:rsidRPr="00C042BD">
        <w:rPr>
          <w:rFonts w:ascii="Calibri" w:hAnsi="Calibri"/>
          <w:sz w:val="22"/>
          <w:szCs w:val="20"/>
        </w:rPr>
        <w:lastRenderedPageBreak/>
        <w:t>do ofer</w:t>
      </w:r>
      <w:r>
        <w:rPr>
          <w:rFonts w:ascii="Calibri" w:hAnsi="Calibri"/>
          <w:sz w:val="22"/>
          <w:szCs w:val="20"/>
        </w:rPr>
        <w:t xml:space="preserve">ty należy dołączyć oryginał </w:t>
      </w:r>
      <w:r w:rsidRPr="00C042BD">
        <w:rPr>
          <w:rFonts w:ascii="Calibri" w:hAnsi="Calibri"/>
          <w:sz w:val="22"/>
          <w:szCs w:val="20"/>
        </w:rPr>
        <w:t>pełnomocnictwa wystawionego na reprezentanta Wykonawcy przez osoby do tego u</w:t>
      </w:r>
      <w:r>
        <w:rPr>
          <w:rFonts w:ascii="Calibri" w:hAnsi="Calibri"/>
          <w:sz w:val="22"/>
          <w:szCs w:val="20"/>
        </w:rPr>
        <w:t>prawnione</w:t>
      </w:r>
      <w:r w:rsidRPr="00C042BD">
        <w:rPr>
          <w:rFonts w:ascii="Calibri" w:hAnsi="Calibri"/>
          <w:sz w:val="22"/>
          <w:szCs w:val="20"/>
        </w:rPr>
        <w:t>.</w:t>
      </w:r>
    </w:p>
    <w:p w:rsidR="004107B9" w:rsidRPr="00D20287" w:rsidRDefault="004107B9" w:rsidP="004107B9">
      <w:pPr>
        <w:pStyle w:val="Akapitzlist"/>
        <w:numPr>
          <w:ilvl w:val="0"/>
          <w:numId w:val="78"/>
        </w:numPr>
        <w:ind w:left="426" w:hanging="426"/>
        <w:rPr>
          <w:rFonts w:ascii="Calibri" w:hAnsi="Calibri"/>
          <w:sz w:val="22"/>
          <w:szCs w:val="20"/>
        </w:rPr>
      </w:pPr>
      <w:r w:rsidRPr="00D20287">
        <w:rPr>
          <w:rFonts w:ascii="Calibri" w:hAnsi="Calibri"/>
          <w:sz w:val="22"/>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4107B9" w:rsidRPr="00D20287" w:rsidRDefault="004107B9" w:rsidP="004107B9">
      <w:pPr>
        <w:pStyle w:val="Akapitzlist"/>
        <w:numPr>
          <w:ilvl w:val="0"/>
          <w:numId w:val="78"/>
        </w:numPr>
        <w:ind w:left="426" w:hanging="426"/>
        <w:rPr>
          <w:rFonts w:ascii="Calibri" w:hAnsi="Calibri"/>
          <w:sz w:val="22"/>
          <w:szCs w:val="20"/>
        </w:rPr>
      </w:pPr>
      <w:r w:rsidRPr="00D20287">
        <w:rPr>
          <w:rFonts w:ascii="Calibri" w:hAnsi="Calibri"/>
          <w:sz w:val="22"/>
          <w:szCs w:val="20"/>
        </w:rPr>
        <w:t xml:space="preserve">Do oferty należy dołączyć Jednolity Europejski Dokument Zamówienia </w:t>
      </w:r>
      <w:r>
        <w:rPr>
          <w:rFonts w:ascii="Calibri" w:hAnsi="Calibri"/>
          <w:sz w:val="22"/>
          <w:szCs w:val="20"/>
        </w:rPr>
        <w:t xml:space="preserve">(JEDZ) </w:t>
      </w:r>
      <w:r w:rsidRPr="00D20287">
        <w:rPr>
          <w:rFonts w:ascii="Calibri" w:hAnsi="Calibri"/>
          <w:sz w:val="22"/>
          <w:szCs w:val="20"/>
        </w:rPr>
        <w:t xml:space="preserve">w postaci elektronicznej opatrzonej kwalifikowanym podpisem elektronicznym, a następnie wraz z plikami stanowiącymi ofertę skompresować do jednego pliku archiwum (ZIP). </w:t>
      </w:r>
    </w:p>
    <w:p w:rsidR="004107B9" w:rsidRDefault="004107B9" w:rsidP="004107B9">
      <w:pPr>
        <w:pStyle w:val="Akapitzlist"/>
        <w:numPr>
          <w:ilvl w:val="0"/>
          <w:numId w:val="78"/>
        </w:numPr>
        <w:ind w:left="426" w:hanging="426"/>
        <w:rPr>
          <w:rFonts w:ascii="Calibri" w:hAnsi="Calibri"/>
          <w:sz w:val="22"/>
          <w:szCs w:val="20"/>
        </w:rPr>
      </w:pPr>
      <w:r w:rsidRPr="00A11998">
        <w:rPr>
          <w:rFonts w:ascii="Calibri" w:hAnsi="Calibri"/>
          <w:sz w:val="22"/>
          <w:szCs w:val="20"/>
        </w:rPr>
        <w:t>Oświadczeni</w:t>
      </w:r>
      <w:r>
        <w:rPr>
          <w:rFonts w:ascii="Calibri" w:hAnsi="Calibri"/>
          <w:sz w:val="22"/>
          <w:szCs w:val="20"/>
        </w:rPr>
        <w:t>a</w:t>
      </w:r>
      <w:r w:rsidRPr="00A11998">
        <w:rPr>
          <w:rFonts w:ascii="Calibri" w:hAnsi="Calibri"/>
          <w:sz w:val="22"/>
          <w:szCs w:val="20"/>
        </w:rPr>
        <w:t>, o którym mowa w pkt VIII.1 i VIII.3 SIWZ, zobowiązanie o którym mowa w pkt IX.2 SIWZ</w:t>
      </w:r>
      <w:r>
        <w:rPr>
          <w:rFonts w:ascii="Calibri" w:hAnsi="Calibri"/>
          <w:sz w:val="22"/>
          <w:szCs w:val="20"/>
        </w:rPr>
        <w:t xml:space="preserve"> oraz </w:t>
      </w:r>
      <w:r w:rsidRPr="00C042BD">
        <w:rPr>
          <w:rFonts w:ascii="Calibri" w:hAnsi="Calibri"/>
          <w:sz w:val="22"/>
        </w:rPr>
        <w:t>pełnomocnictwa, o których mowa w pkt XVI.3)</w:t>
      </w:r>
      <w:r>
        <w:rPr>
          <w:rFonts w:ascii="Calibri" w:hAnsi="Calibri"/>
          <w:sz w:val="22"/>
        </w:rPr>
        <w:t xml:space="preserve"> i</w:t>
      </w:r>
      <w:r w:rsidRPr="00C042BD">
        <w:rPr>
          <w:rFonts w:ascii="Calibri" w:hAnsi="Calibri"/>
          <w:sz w:val="22"/>
        </w:rPr>
        <w:t xml:space="preserve"> XVI.4) SIWZ </w:t>
      </w:r>
      <w:r w:rsidRPr="00A11998">
        <w:rPr>
          <w:rFonts w:ascii="Calibri" w:hAnsi="Calibri"/>
          <w:sz w:val="22"/>
          <w:szCs w:val="20"/>
        </w:rPr>
        <w:t>Wykonawca zobowiązany jest złożyć w oryginale</w:t>
      </w:r>
      <w:r>
        <w:rPr>
          <w:rFonts w:ascii="Calibri" w:hAnsi="Calibri"/>
          <w:sz w:val="22"/>
          <w:szCs w:val="20"/>
        </w:rPr>
        <w:t xml:space="preserve"> </w:t>
      </w:r>
      <w:r w:rsidRPr="008367B0">
        <w:rPr>
          <w:rFonts w:ascii="Calibri" w:hAnsi="Calibri"/>
          <w:sz w:val="22"/>
          <w:szCs w:val="20"/>
        </w:rPr>
        <w:t>w postaci</w:t>
      </w:r>
      <w:r>
        <w:rPr>
          <w:rFonts w:ascii="Calibri" w:hAnsi="Calibri"/>
          <w:sz w:val="22"/>
          <w:szCs w:val="20"/>
        </w:rPr>
        <w:t xml:space="preserve"> </w:t>
      </w:r>
      <w:r w:rsidRPr="008367B0">
        <w:rPr>
          <w:rFonts w:ascii="Calibri" w:hAnsi="Calibri"/>
          <w:sz w:val="22"/>
          <w:szCs w:val="20"/>
        </w:rPr>
        <w:t>elektroniczn</w:t>
      </w:r>
      <w:r>
        <w:rPr>
          <w:rFonts w:ascii="Calibri" w:hAnsi="Calibri"/>
          <w:sz w:val="22"/>
          <w:szCs w:val="20"/>
        </w:rPr>
        <w:t xml:space="preserve">ej </w:t>
      </w:r>
      <w:r w:rsidRPr="00D20287">
        <w:rPr>
          <w:rFonts w:ascii="Calibri" w:hAnsi="Calibri"/>
          <w:sz w:val="22"/>
          <w:szCs w:val="20"/>
        </w:rPr>
        <w:t>opatrzonej kwalifikowanym podpisem elektronicznym</w:t>
      </w:r>
      <w:r w:rsidRPr="00A11998">
        <w:rPr>
          <w:rFonts w:ascii="Calibri" w:hAnsi="Calibri"/>
          <w:sz w:val="22"/>
          <w:szCs w:val="20"/>
        </w:rPr>
        <w:t>.</w:t>
      </w:r>
    </w:p>
    <w:p w:rsidR="004107B9" w:rsidRPr="00DD55BF" w:rsidRDefault="004107B9" w:rsidP="004107B9">
      <w:pPr>
        <w:pStyle w:val="Akapitzlist"/>
        <w:numPr>
          <w:ilvl w:val="0"/>
          <w:numId w:val="78"/>
        </w:numPr>
        <w:ind w:left="426" w:hanging="426"/>
        <w:rPr>
          <w:rFonts w:ascii="Calibri" w:hAnsi="Calibri"/>
          <w:sz w:val="22"/>
          <w:szCs w:val="20"/>
        </w:rPr>
      </w:pPr>
      <w:r w:rsidRPr="00B12E40">
        <w:rPr>
          <w:rFonts w:ascii="Calibri" w:hAnsi="Calibri"/>
          <w:sz w:val="22"/>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Pr>
          <w:rFonts w:ascii="Calibri" w:hAnsi="Calibri"/>
          <w:sz w:val="22"/>
          <w:szCs w:val="20"/>
        </w:rPr>
        <w:t>w pkt X.3</w:t>
      </w:r>
      <w:r w:rsidRPr="00B12E40">
        <w:rPr>
          <w:rFonts w:ascii="Calibri" w:hAnsi="Calibri"/>
          <w:sz w:val="22"/>
          <w:szCs w:val="20"/>
        </w:rPr>
        <w:t xml:space="preserve"> adres </w:t>
      </w:r>
      <w:r>
        <w:rPr>
          <w:rFonts w:ascii="Calibri" w:hAnsi="Calibri"/>
          <w:sz w:val="22"/>
          <w:szCs w:val="20"/>
        </w:rPr>
        <w:t>poczty elektronicznej.</w:t>
      </w:r>
      <w:r w:rsidRPr="00B12E40">
        <w:rPr>
          <w:rFonts w:ascii="Calibri" w:hAnsi="Calibri"/>
          <w:sz w:val="22"/>
          <w:szCs w:val="20"/>
        </w:rPr>
        <w:t xml:space="preserve"> </w:t>
      </w:r>
    </w:p>
    <w:p w:rsidR="004107B9" w:rsidRDefault="004107B9" w:rsidP="004107B9">
      <w:pPr>
        <w:pStyle w:val="Akapitzlist"/>
        <w:numPr>
          <w:ilvl w:val="0"/>
          <w:numId w:val="78"/>
        </w:numPr>
        <w:ind w:left="426" w:hanging="426"/>
        <w:rPr>
          <w:rFonts w:ascii="Calibri" w:hAnsi="Calibri"/>
          <w:sz w:val="22"/>
          <w:szCs w:val="20"/>
        </w:rPr>
      </w:pPr>
      <w:r w:rsidRPr="008367B0">
        <w:rPr>
          <w:rFonts w:ascii="Calibri" w:hAnsi="Calibri"/>
          <w:sz w:val="22"/>
          <w:szCs w:val="20"/>
        </w:rPr>
        <w:t>Dokumenty lub o</w:t>
      </w:r>
      <w:r w:rsidRPr="008367B0">
        <w:rPr>
          <w:rFonts w:ascii="Calibri" w:hAnsi="Calibri" w:hint="eastAsia"/>
          <w:sz w:val="22"/>
          <w:szCs w:val="20"/>
        </w:rPr>
        <w:t>ś</w:t>
      </w:r>
      <w:r w:rsidRPr="008367B0">
        <w:rPr>
          <w:rFonts w:ascii="Calibri" w:hAnsi="Calibri"/>
          <w:sz w:val="22"/>
          <w:szCs w:val="20"/>
        </w:rPr>
        <w:t>wiadczenia, o kt</w:t>
      </w:r>
      <w:r w:rsidRPr="008367B0">
        <w:rPr>
          <w:rFonts w:ascii="Calibri" w:hAnsi="Calibri" w:hint="eastAsia"/>
          <w:sz w:val="22"/>
          <w:szCs w:val="20"/>
        </w:rPr>
        <w:t>ó</w:t>
      </w:r>
      <w:r w:rsidRPr="008367B0">
        <w:rPr>
          <w:rFonts w:ascii="Calibri" w:hAnsi="Calibri"/>
          <w:sz w:val="22"/>
          <w:szCs w:val="20"/>
        </w:rPr>
        <w:t>rych mowa w rozporz</w:t>
      </w:r>
      <w:r w:rsidRPr="008367B0">
        <w:rPr>
          <w:rFonts w:ascii="Calibri" w:hAnsi="Calibri" w:hint="eastAsia"/>
          <w:sz w:val="22"/>
          <w:szCs w:val="20"/>
        </w:rPr>
        <w:t>ą</w:t>
      </w:r>
      <w:r w:rsidRPr="008367B0">
        <w:rPr>
          <w:rFonts w:ascii="Calibri" w:hAnsi="Calibri"/>
          <w:sz w:val="22"/>
          <w:szCs w:val="20"/>
        </w:rPr>
        <w:t>dzeniu</w:t>
      </w:r>
      <w:r>
        <w:rPr>
          <w:rFonts w:ascii="Calibri" w:hAnsi="Calibri"/>
          <w:sz w:val="22"/>
          <w:szCs w:val="20"/>
        </w:rPr>
        <w:t xml:space="preserve"> </w:t>
      </w:r>
      <w:r w:rsidRPr="00B12E40">
        <w:rPr>
          <w:rFonts w:ascii="Calibri" w:hAnsi="Calibri"/>
          <w:sz w:val="22"/>
          <w:szCs w:val="20"/>
        </w:rPr>
        <w:t>Ministra Rozwoju z dnia 26 lipca 2016 r. w sprawie rodzajów</w:t>
      </w:r>
      <w:r>
        <w:rPr>
          <w:rFonts w:ascii="Calibri" w:hAnsi="Calibri"/>
          <w:sz w:val="22"/>
          <w:szCs w:val="20"/>
        </w:rPr>
        <w:t xml:space="preserve"> dokumentów, jakich może żądać Zamawiający od W</w:t>
      </w:r>
      <w:r w:rsidRPr="00B12E40">
        <w:rPr>
          <w:rFonts w:ascii="Calibri" w:hAnsi="Calibri"/>
          <w:sz w:val="22"/>
          <w:szCs w:val="20"/>
        </w:rPr>
        <w:t>ykonawcy w postępowaniu o udzielenie zamówienia</w:t>
      </w:r>
      <w:r w:rsidRPr="008367B0">
        <w:rPr>
          <w:rFonts w:ascii="Calibri" w:hAnsi="Calibri"/>
          <w:sz w:val="22"/>
          <w:szCs w:val="20"/>
        </w:rPr>
        <w:t>, sk</w:t>
      </w:r>
      <w:r w:rsidRPr="008367B0">
        <w:rPr>
          <w:rFonts w:ascii="Calibri" w:hAnsi="Calibri" w:hint="eastAsia"/>
          <w:sz w:val="22"/>
          <w:szCs w:val="20"/>
        </w:rPr>
        <w:t>ł</w:t>
      </w:r>
      <w:r w:rsidRPr="008367B0">
        <w:rPr>
          <w:rFonts w:ascii="Calibri" w:hAnsi="Calibri"/>
          <w:sz w:val="22"/>
          <w:szCs w:val="20"/>
        </w:rPr>
        <w:t>adane s</w:t>
      </w:r>
      <w:r w:rsidRPr="008367B0">
        <w:rPr>
          <w:rFonts w:ascii="Calibri" w:hAnsi="Calibri" w:hint="eastAsia"/>
          <w:sz w:val="22"/>
          <w:szCs w:val="20"/>
        </w:rPr>
        <w:t>ą</w:t>
      </w:r>
      <w:r w:rsidRPr="008367B0">
        <w:rPr>
          <w:rFonts w:ascii="Calibri" w:hAnsi="Calibri"/>
          <w:sz w:val="22"/>
          <w:szCs w:val="20"/>
        </w:rPr>
        <w:t xml:space="preserve"> w oryginale w postaci</w:t>
      </w:r>
      <w:r>
        <w:rPr>
          <w:rFonts w:ascii="Calibri" w:hAnsi="Calibri"/>
          <w:sz w:val="22"/>
          <w:szCs w:val="20"/>
        </w:rPr>
        <w:t xml:space="preserve"> </w:t>
      </w:r>
      <w:r w:rsidRPr="008367B0">
        <w:rPr>
          <w:rFonts w:ascii="Calibri" w:hAnsi="Calibri"/>
          <w:sz w:val="22"/>
          <w:szCs w:val="20"/>
        </w:rPr>
        <w:t>dokumentu elektronicznego lub w elektronicznej kopii dokumentu lub o</w:t>
      </w:r>
      <w:r w:rsidRPr="008367B0">
        <w:rPr>
          <w:rFonts w:ascii="Calibri" w:hAnsi="Calibri" w:hint="eastAsia"/>
          <w:sz w:val="22"/>
          <w:szCs w:val="20"/>
        </w:rPr>
        <w:t>ś</w:t>
      </w:r>
      <w:r w:rsidRPr="008367B0">
        <w:rPr>
          <w:rFonts w:ascii="Calibri" w:hAnsi="Calibri"/>
          <w:sz w:val="22"/>
          <w:szCs w:val="20"/>
        </w:rPr>
        <w:t>wiadczenia po</w:t>
      </w:r>
      <w:r w:rsidRPr="008367B0">
        <w:rPr>
          <w:rFonts w:ascii="Calibri" w:hAnsi="Calibri" w:hint="eastAsia"/>
          <w:sz w:val="22"/>
          <w:szCs w:val="20"/>
        </w:rPr>
        <w:t>ś</w:t>
      </w:r>
      <w:r w:rsidRPr="008367B0">
        <w:rPr>
          <w:rFonts w:ascii="Calibri" w:hAnsi="Calibri"/>
          <w:sz w:val="22"/>
          <w:szCs w:val="20"/>
        </w:rPr>
        <w:t>wiadczonej za zgodno</w:t>
      </w:r>
      <w:r w:rsidRPr="008367B0">
        <w:rPr>
          <w:rFonts w:ascii="Calibri" w:hAnsi="Calibri" w:hint="eastAsia"/>
          <w:sz w:val="22"/>
          <w:szCs w:val="20"/>
        </w:rPr>
        <w:t>ść</w:t>
      </w:r>
      <w:r>
        <w:rPr>
          <w:rFonts w:ascii="Calibri" w:hAnsi="Calibri"/>
          <w:sz w:val="22"/>
          <w:szCs w:val="20"/>
        </w:rPr>
        <w:t xml:space="preserve"> z oryginałem.</w:t>
      </w:r>
    </w:p>
    <w:p w:rsidR="004107B9" w:rsidRPr="002F36F3" w:rsidRDefault="004107B9" w:rsidP="004107B9">
      <w:pPr>
        <w:pStyle w:val="Akapitzlist"/>
        <w:numPr>
          <w:ilvl w:val="0"/>
          <w:numId w:val="78"/>
        </w:numPr>
        <w:ind w:left="426" w:hanging="426"/>
        <w:rPr>
          <w:rFonts w:ascii="Calibri" w:hAnsi="Calibri"/>
          <w:sz w:val="22"/>
          <w:szCs w:val="20"/>
        </w:rPr>
      </w:pPr>
      <w:r w:rsidRPr="002F36F3">
        <w:rPr>
          <w:rFonts w:ascii="Calibri" w:hAnsi="Calibri"/>
        </w:rPr>
        <w:t>Poświadczenia za zgodność z o</w:t>
      </w:r>
      <w:r>
        <w:rPr>
          <w:rFonts w:ascii="Calibri" w:hAnsi="Calibri"/>
        </w:rPr>
        <w:t>ryginałem dokonuje odpowiednio W</w:t>
      </w:r>
      <w:r w:rsidRPr="002F36F3">
        <w:rPr>
          <w:rFonts w:ascii="Calibri" w:hAnsi="Calibri"/>
        </w:rPr>
        <w:t xml:space="preserve">ykonawca, podmiot, na którego zdolnościach </w:t>
      </w:r>
      <w:r>
        <w:rPr>
          <w:rFonts w:ascii="Calibri" w:hAnsi="Calibri"/>
        </w:rPr>
        <w:t>lub sytuacji polega Wykonawca, W</w:t>
      </w:r>
      <w:r w:rsidRPr="002F36F3">
        <w:rPr>
          <w:rFonts w:ascii="Calibri" w:hAnsi="Calibri"/>
        </w:rPr>
        <w:t>ykonawcy wspólnie ubiegający się o udzielenie zamówienia publicznego albo podwykonawca, w zakresie dokumentów, które każdego z nich dotyczą.</w:t>
      </w:r>
    </w:p>
    <w:p w:rsidR="004107B9" w:rsidRPr="009D1DD2" w:rsidRDefault="004107B9" w:rsidP="004107B9">
      <w:pPr>
        <w:pStyle w:val="Akapitzlist"/>
        <w:numPr>
          <w:ilvl w:val="0"/>
          <w:numId w:val="78"/>
        </w:numPr>
        <w:ind w:left="426" w:hanging="426"/>
        <w:rPr>
          <w:rFonts w:ascii="Calibri" w:hAnsi="Calibri"/>
          <w:sz w:val="22"/>
          <w:szCs w:val="20"/>
        </w:rPr>
      </w:pPr>
      <w:r>
        <w:rPr>
          <w:rFonts w:ascii="Calibri" w:hAnsi="Calibri"/>
        </w:rPr>
        <w:t>Poświadczenie za zgodność z oryginałem elektronicznej kopii dokumentu lub oświadczenia następuje przy użyciu kwalifikowanego podpisu elektronicznego.</w:t>
      </w:r>
    </w:p>
    <w:p w:rsidR="004107B9" w:rsidRPr="008367B0" w:rsidRDefault="004107B9" w:rsidP="004107B9">
      <w:pPr>
        <w:pStyle w:val="Akapitzlist"/>
        <w:numPr>
          <w:ilvl w:val="0"/>
          <w:numId w:val="78"/>
        </w:numPr>
        <w:ind w:left="426" w:hanging="426"/>
        <w:rPr>
          <w:rFonts w:ascii="Calibri" w:hAnsi="Calibri"/>
          <w:sz w:val="22"/>
          <w:szCs w:val="20"/>
        </w:rPr>
      </w:pPr>
      <w:r w:rsidRPr="00B12E40">
        <w:rPr>
          <w:rFonts w:ascii="Calibri" w:hAnsi="Calibri"/>
          <w:sz w:val="22"/>
          <w:szCs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Pr>
          <w:rFonts w:ascii="Calibri" w:hAnsi="Calibri"/>
          <w:sz w:val="22"/>
          <w:szCs w:val="20"/>
        </w:rPr>
        <w:t xml:space="preserve">(Dz.U. z 2017 r. poz. 1320) </w:t>
      </w:r>
      <w:r w:rsidRPr="00B12E40">
        <w:rPr>
          <w:rFonts w:ascii="Calibri" w:hAnsi="Calibri"/>
          <w:sz w:val="22"/>
          <w:szCs w:val="20"/>
        </w:rPr>
        <w:t>oraz rozporządzeniu Ministra Rozwoju z dnia 26 lipca 2016 r. w sprawie rodzajów dokumentów, jakich może żądać zamawiający od wykonawcy w postępowaniu o udzielenie zamówienia</w:t>
      </w:r>
      <w:r>
        <w:rPr>
          <w:rFonts w:ascii="Calibri" w:hAnsi="Calibri"/>
          <w:sz w:val="22"/>
          <w:szCs w:val="20"/>
        </w:rPr>
        <w:t xml:space="preserve"> </w:t>
      </w:r>
      <w:r w:rsidRPr="00C042BD">
        <w:rPr>
          <w:rFonts w:ascii="Calibri" w:hAnsi="Calibri"/>
          <w:sz w:val="22"/>
        </w:rPr>
        <w:t>(Dz.U. z 2016 r. poz. 1126</w:t>
      </w:r>
      <w:r>
        <w:rPr>
          <w:rFonts w:ascii="Calibri" w:hAnsi="Calibri"/>
          <w:sz w:val="22"/>
        </w:rPr>
        <w:t xml:space="preserve"> z późn. zm</w:t>
      </w:r>
      <w:r w:rsidRPr="00C042BD">
        <w:rPr>
          <w:rFonts w:ascii="Calibri" w:hAnsi="Calibri"/>
          <w:sz w:val="22"/>
        </w:rPr>
        <w:t>)</w:t>
      </w:r>
      <w:r w:rsidRPr="00B12E40">
        <w:rPr>
          <w:rFonts w:ascii="Calibri" w:hAnsi="Calibri"/>
          <w:sz w:val="22"/>
          <w:szCs w:val="20"/>
        </w:rPr>
        <w:t>.</w:t>
      </w:r>
    </w:p>
    <w:p w:rsidR="004107B9" w:rsidRPr="004107B9" w:rsidRDefault="004107B9" w:rsidP="004107B9">
      <w:pPr>
        <w:ind w:firstLine="0"/>
        <w:rPr>
          <w:rFonts w:ascii="Calibri" w:hAnsi="Calibri"/>
          <w:sz w:val="22"/>
          <w:szCs w:val="20"/>
        </w:rPr>
      </w:pPr>
    </w:p>
    <w:p w:rsidR="00243EC4" w:rsidRPr="00681F1E" w:rsidRDefault="00335500" w:rsidP="00FE4181">
      <w:pPr>
        <w:pStyle w:val="Akapitzlist"/>
        <w:numPr>
          <w:ilvl w:val="0"/>
          <w:numId w:val="28"/>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 xml:space="preserve">Informacja o dokumentach potwierdzających, że oferowane </w:t>
      </w:r>
      <w:r w:rsidR="00484C59" w:rsidRPr="00681F1E">
        <w:rPr>
          <w:rFonts w:ascii="Calibri" w:hAnsi="Calibri"/>
          <w:b/>
          <w:u w:val="single"/>
        </w:rPr>
        <w:t xml:space="preserve">dostawy </w:t>
      </w:r>
      <w:r w:rsidRPr="00681F1E">
        <w:rPr>
          <w:rFonts w:ascii="Calibri" w:hAnsi="Calibri"/>
          <w:b/>
          <w:u w:val="single"/>
        </w:rPr>
        <w:t>odpowiadają określonym wymaganiom</w:t>
      </w:r>
      <w:r w:rsidR="00F06AF7" w:rsidRPr="00681F1E">
        <w:rPr>
          <w:rFonts w:ascii="Calibri" w:hAnsi="Calibri"/>
          <w:b/>
          <w:u w:val="single"/>
        </w:rPr>
        <w:t xml:space="preserve"> – nie dotyczy</w:t>
      </w:r>
      <w:r w:rsidR="00243EC4" w:rsidRPr="00681F1E">
        <w:rPr>
          <w:rFonts w:ascii="Calibri" w:hAnsi="Calibri"/>
          <w:b/>
          <w:u w:val="single"/>
        </w:rPr>
        <w:t>.</w:t>
      </w:r>
    </w:p>
    <w:p w:rsidR="00D431C1" w:rsidRPr="00C042BD" w:rsidRDefault="00D431C1" w:rsidP="00F06AF7">
      <w:pPr>
        <w:spacing w:line="240" w:lineRule="auto"/>
        <w:ind w:firstLine="0"/>
        <w:contextualSpacing/>
        <w:rPr>
          <w:rFonts w:ascii="Calibri" w:hAnsi="Calibri"/>
          <w:bCs/>
          <w:sz w:val="22"/>
        </w:rPr>
      </w:pPr>
    </w:p>
    <w:p w:rsidR="00335500" w:rsidRPr="00681F1E" w:rsidRDefault="00335500"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 xml:space="preserve"> Opis sposobu obliczenia ceny oraz waluta, w jakiej prowadzone będą rozliczenia związane z realizacją niniejszego zamówienia.</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525038" w:rsidP="00FE4181">
      <w:pPr>
        <w:pStyle w:val="Akapitzlist"/>
        <w:numPr>
          <w:ilvl w:val="3"/>
          <w:numId w:val="34"/>
        </w:numPr>
        <w:ind w:left="284" w:hanging="284"/>
        <w:rPr>
          <w:rFonts w:ascii="Calibri" w:hAnsi="Calibri"/>
          <w:sz w:val="22"/>
        </w:rPr>
      </w:pPr>
      <w:r w:rsidRPr="00C042BD">
        <w:rPr>
          <w:rFonts w:ascii="Calibri" w:hAnsi="Calibri"/>
          <w:sz w:val="22"/>
        </w:rPr>
        <w:t>Każdy z Wykonawców może zaproponować tylko jedną cenę za realizację p</w:t>
      </w:r>
      <w:r w:rsidR="000D40C5" w:rsidRPr="00C042BD">
        <w:rPr>
          <w:rFonts w:ascii="Calibri" w:hAnsi="Calibri"/>
          <w:sz w:val="22"/>
        </w:rPr>
        <w:t xml:space="preserve">rzedmiotu zamówienia. </w:t>
      </w:r>
      <w:r w:rsidRPr="00C042BD">
        <w:rPr>
          <w:rFonts w:ascii="Calibri" w:hAnsi="Calibri"/>
          <w:sz w:val="22"/>
        </w:rPr>
        <w:t xml:space="preserve"> Zaoferowana cena za realizację przedmiotu zamówienia </w:t>
      </w:r>
      <w:r w:rsidR="000D40C5" w:rsidRPr="00C042BD">
        <w:rPr>
          <w:rFonts w:ascii="Calibri" w:hAnsi="Calibri"/>
          <w:sz w:val="22"/>
        </w:rPr>
        <w:t>jest ceną ryczałtową i nie podlega zmianie w trakcie realizacji zamówienia,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sprawie zamówienia publicznego.</w:t>
      </w:r>
    </w:p>
    <w:p w:rsidR="00943913" w:rsidRPr="003478BF" w:rsidRDefault="00943913" w:rsidP="00FE4181">
      <w:pPr>
        <w:pStyle w:val="Akapitzlist"/>
        <w:numPr>
          <w:ilvl w:val="3"/>
          <w:numId w:val="34"/>
        </w:numPr>
        <w:ind w:left="284" w:hanging="284"/>
        <w:rPr>
          <w:rFonts w:ascii="Calibri" w:hAnsi="Calibri"/>
          <w:sz w:val="22"/>
        </w:rPr>
      </w:pPr>
      <w:r w:rsidRPr="003478BF">
        <w:rPr>
          <w:rFonts w:ascii="Calibri" w:hAnsi="Calibri"/>
          <w:sz w:val="22"/>
        </w:rPr>
        <w:t xml:space="preserve">Cenę oferty należy podać w </w:t>
      </w:r>
      <w:r w:rsidR="003478BF" w:rsidRPr="003478BF">
        <w:rPr>
          <w:rFonts w:ascii="Calibri" w:hAnsi="Calibri"/>
          <w:sz w:val="22"/>
        </w:rPr>
        <w:t>euro</w:t>
      </w:r>
      <w:r w:rsidR="00841651" w:rsidRPr="003478BF">
        <w:rPr>
          <w:rFonts w:ascii="Calibri" w:hAnsi="Calibri"/>
          <w:sz w:val="22"/>
        </w:rPr>
        <w:t>,</w:t>
      </w:r>
      <w:r w:rsidRPr="003478BF">
        <w:rPr>
          <w:rFonts w:ascii="Calibri" w:hAnsi="Calibri"/>
          <w:sz w:val="22"/>
        </w:rPr>
        <w:t xml:space="preserve"> z dokładnością do 2 miejsc po przecinku.</w:t>
      </w:r>
    </w:p>
    <w:p w:rsidR="00943913" w:rsidRPr="00C042BD" w:rsidRDefault="00943913" w:rsidP="00FE4181">
      <w:pPr>
        <w:pStyle w:val="Akapitzlist"/>
        <w:numPr>
          <w:ilvl w:val="3"/>
          <w:numId w:val="34"/>
        </w:numPr>
        <w:ind w:left="284" w:hanging="284"/>
        <w:rPr>
          <w:rFonts w:ascii="Calibri" w:hAnsi="Calibri"/>
          <w:sz w:val="22"/>
        </w:rPr>
      </w:pPr>
      <w:r w:rsidRPr="00C042BD">
        <w:rPr>
          <w:rFonts w:ascii="Calibri" w:hAnsi="Calibri"/>
          <w:sz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04B90" w:rsidRPr="00C042BD" w:rsidRDefault="00E04B90" w:rsidP="00060836">
      <w:pPr>
        <w:shd w:val="clear" w:color="auto" w:fill="FFFFFF"/>
        <w:spacing w:line="240" w:lineRule="auto"/>
        <w:ind w:firstLine="0"/>
        <w:rPr>
          <w:rFonts w:ascii="Calibri" w:hAnsi="Calibri"/>
          <w:bCs/>
          <w:sz w:val="22"/>
          <w:lang w:eastAsia="pl-PL"/>
        </w:rPr>
      </w:pPr>
    </w:p>
    <w:p w:rsidR="00335500" w:rsidRPr="00681F1E" w:rsidRDefault="00335500"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Wymagania dotyczące wadium.</w:t>
      </w:r>
    </w:p>
    <w:p w:rsidR="00335500" w:rsidRPr="00C042BD" w:rsidRDefault="00335500" w:rsidP="00060836">
      <w:pPr>
        <w:shd w:val="clear" w:color="auto" w:fill="FFFFFF"/>
        <w:spacing w:line="240" w:lineRule="auto"/>
        <w:ind w:firstLine="0"/>
        <w:rPr>
          <w:rFonts w:ascii="Calibri" w:hAnsi="Calibri"/>
          <w:sz w:val="22"/>
          <w:lang w:eastAsia="pl-PL"/>
        </w:rPr>
      </w:pP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Każdy Wykonawca zobowiązany jest zabezpieczyć swoją ofertę wadium w wysokości</w:t>
      </w:r>
      <w:r w:rsidR="0014538D" w:rsidRPr="00C042BD">
        <w:rPr>
          <w:rFonts w:ascii="Calibri" w:hAnsi="Calibri"/>
          <w:sz w:val="22"/>
        </w:rPr>
        <w:t xml:space="preserve"> </w:t>
      </w:r>
      <w:r w:rsidR="000A0C2B" w:rsidRPr="00C042BD">
        <w:rPr>
          <w:rFonts w:ascii="Calibri" w:hAnsi="Calibri"/>
          <w:sz w:val="22"/>
        </w:rPr>
        <w:t xml:space="preserve">– </w:t>
      </w:r>
      <w:r w:rsidR="00920BE4" w:rsidRPr="00920BE4">
        <w:rPr>
          <w:rFonts w:ascii="Calibri" w:hAnsi="Calibri"/>
          <w:b/>
          <w:sz w:val="22"/>
        </w:rPr>
        <w:t>2</w:t>
      </w:r>
      <w:r w:rsidR="00920BE4">
        <w:rPr>
          <w:rFonts w:ascii="Calibri" w:hAnsi="Calibri"/>
          <w:b/>
          <w:sz w:val="22"/>
        </w:rPr>
        <w:t>0</w:t>
      </w:r>
      <w:r w:rsidR="000A0C2B" w:rsidRPr="00C042BD">
        <w:rPr>
          <w:rFonts w:ascii="Calibri" w:hAnsi="Calibri"/>
          <w:b/>
          <w:sz w:val="22"/>
        </w:rPr>
        <w:t xml:space="preserve"> 000,00 zł </w:t>
      </w:r>
      <w:r w:rsidR="000A0C2B" w:rsidRPr="00C042BD">
        <w:rPr>
          <w:rFonts w:ascii="Calibri" w:hAnsi="Calibri"/>
          <w:sz w:val="22"/>
        </w:rPr>
        <w:t xml:space="preserve">(słownie: </w:t>
      </w:r>
      <w:r w:rsidR="00B22D94">
        <w:rPr>
          <w:rFonts w:ascii="Calibri" w:hAnsi="Calibri"/>
          <w:sz w:val="22"/>
        </w:rPr>
        <w:t>dwadzieścia</w:t>
      </w:r>
      <w:r w:rsidR="00B22D94" w:rsidRPr="00C042BD">
        <w:rPr>
          <w:rFonts w:ascii="Calibri" w:hAnsi="Calibri"/>
          <w:sz w:val="22"/>
        </w:rPr>
        <w:t xml:space="preserve"> </w:t>
      </w:r>
      <w:r w:rsidR="000A0C2B" w:rsidRPr="00C042BD">
        <w:rPr>
          <w:rFonts w:ascii="Calibri" w:hAnsi="Calibri"/>
          <w:sz w:val="22"/>
        </w:rPr>
        <w:t>tysięcy złotych)</w:t>
      </w:r>
      <w:r w:rsidR="003478BF">
        <w:rPr>
          <w:rFonts w:ascii="Calibri" w:hAnsi="Calibri"/>
          <w:sz w:val="22"/>
        </w:rPr>
        <w:t>.</w:t>
      </w:r>
    </w:p>
    <w:p w:rsidR="003E1A41" w:rsidRPr="00C042BD" w:rsidRDefault="008E0674" w:rsidP="00FE4181">
      <w:pPr>
        <w:pStyle w:val="Akapitzlist"/>
        <w:numPr>
          <w:ilvl w:val="3"/>
          <w:numId w:val="54"/>
        </w:numPr>
        <w:ind w:left="284" w:hanging="284"/>
        <w:rPr>
          <w:rFonts w:ascii="Calibri" w:hAnsi="Calibri"/>
          <w:sz w:val="22"/>
        </w:rPr>
      </w:pPr>
      <w:r w:rsidRPr="00C042BD">
        <w:rPr>
          <w:rFonts w:ascii="Calibri" w:hAnsi="Calibri"/>
          <w:sz w:val="22"/>
        </w:rPr>
        <w:t xml:space="preserve">Oferta zostanie odrzucona jeżeli przed upływem terminu składania ofert nie zostanie wniesione wadium lub zostanie wniesione w sposób nieprawidłowy. </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Wadium może zostać wniesione w następujących formach:</w:t>
      </w:r>
    </w:p>
    <w:p w:rsidR="00335500" w:rsidRPr="00C042BD" w:rsidRDefault="00335500" w:rsidP="00FE4181">
      <w:pPr>
        <w:numPr>
          <w:ilvl w:val="0"/>
          <w:numId w:val="26"/>
        </w:numPr>
        <w:spacing w:line="240" w:lineRule="auto"/>
        <w:rPr>
          <w:rFonts w:ascii="Calibri" w:hAnsi="Calibri"/>
          <w:sz w:val="22"/>
          <w:lang w:eastAsia="pl-PL"/>
        </w:rPr>
      </w:pPr>
      <w:r w:rsidRPr="00C042BD">
        <w:rPr>
          <w:rFonts w:ascii="Calibri" w:hAnsi="Calibri"/>
          <w:sz w:val="22"/>
          <w:lang w:eastAsia="pl-PL"/>
        </w:rPr>
        <w:t>pieniądzu;</w:t>
      </w:r>
    </w:p>
    <w:p w:rsidR="00335500" w:rsidRPr="00C042BD" w:rsidRDefault="00335500" w:rsidP="00FE4181">
      <w:pPr>
        <w:numPr>
          <w:ilvl w:val="0"/>
          <w:numId w:val="26"/>
        </w:numPr>
        <w:spacing w:line="240" w:lineRule="auto"/>
        <w:rPr>
          <w:rFonts w:ascii="Calibri" w:hAnsi="Calibri"/>
          <w:sz w:val="22"/>
          <w:lang w:eastAsia="pl-PL"/>
        </w:rPr>
      </w:pPr>
      <w:r w:rsidRPr="00C042BD">
        <w:rPr>
          <w:rFonts w:ascii="Calibri" w:hAnsi="Calibri"/>
          <w:sz w:val="22"/>
          <w:lang w:eastAsia="pl-PL"/>
        </w:rPr>
        <w:t>poręczeniach bankowych lub poręczeniach spółdzielczej kasy oszczędnościowo-kredytowej, z tym że poręczenie kasy jest zawsze poręczeniem pieniężnym;</w:t>
      </w:r>
    </w:p>
    <w:p w:rsidR="00335500" w:rsidRPr="00C042BD" w:rsidRDefault="00335500" w:rsidP="00FE4181">
      <w:pPr>
        <w:numPr>
          <w:ilvl w:val="0"/>
          <w:numId w:val="26"/>
        </w:numPr>
        <w:spacing w:line="240" w:lineRule="auto"/>
        <w:rPr>
          <w:rFonts w:ascii="Calibri" w:hAnsi="Calibri"/>
          <w:sz w:val="22"/>
          <w:lang w:eastAsia="pl-PL"/>
        </w:rPr>
      </w:pPr>
      <w:r w:rsidRPr="00C042BD">
        <w:rPr>
          <w:rFonts w:ascii="Calibri" w:hAnsi="Calibri"/>
          <w:sz w:val="22"/>
          <w:lang w:eastAsia="pl-PL"/>
        </w:rPr>
        <w:t>gwarancjach bankowych;</w:t>
      </w:r>
    </w:p>
    <w:p w:rsidR="00335500" w:rsidRPr="00C042BD" w:rsidRDefault="00335500" w:rsidP="00FE4181">
      <w:pPr>
        <w:numPr>
          <w:ilvl w:val="0"/>
          <w:numId w:val="26"/>
        </w:numPr>
        <w:spacing w:line="240" w:lineRule="auto"/>
        <w:rPr>
          <w:rFonts w:ascii="Calibri" w:hAnsi="Calibri"/>
          <w:sz w:val="22"/>
          <w:lang w:eastAsia="pl-PL"/>
        </w:rPr>
      </w:pPr>
      <w:r w:rsidRPr="00C042BD">
        <w:rPr>
          <w:rFonts w:ascii="Calibri" w:hAnsi="Calibri"/>
          <w:sz w:val="22"/>
          <w:lang w:eastAsia="pl-PL"/>
        </w:rPr>
        <w:t>gwarancjach ubezpieczeniowych;</w:t>
      </w:r>
    </w:p>
    <w:p w:rsidR="00AA4451" w:rsidRPr="00AA4451" w:rsidRDefault="00335500" w:rsidP="00FE4181">
      <w:pPr>
        <w:numPr>
          <w:ilvl w:val="0"/>
          <w:numId w:val="26"/>
        </w:numPr>
        <w:spacing w:line="240" w:lineRule="auto"/>
        <w:rPr>
          <w:rFonts w:ascii="Calibri" w:hAnsi="Calibri"/>
          <w:sz w:val="22"/>
          <w:lang w:eastAsia="pl-PL"/>
        </w:rPr>
      </w:pPr>
      <w:r w:rsidRPr="00C042BD">
        <w:rPr>
          <w:rFonts w:ascii="Calibri" w:hAnsi="Calibri"/>
          <w:sz w:val="22"/>
          <w:lang w:eastAsia="pl-PL"/>
        </w:rPr>
        <w:t xml:space="preserve">poręczeniach udzielanych przez podmioty, o których mowa w art. 6 b ust. 5 pkt 2 ustawy z dnia </w:t>
      </w:r>
      <w:r w:rsidRPr="00C042BD">
        <w:rPr>
          <w:rFonts w:ascii="Calibri" w:hAnsi="Calibri"/>
          <w:sz w:val="22"/>
          <w:lang w:eastAsia="pl-PL"/>
        </w:rPr>
        <w:br/>
        <w:t>9 listopada 2000 r. o utworzeniu Polskiej Agencji Rozwoju Przedsiębiorczości (</w:t>
      </w:r>
      <w:r w:rsidR="00796C4A" w:rsidRPr="00C042BD">
        <w:rPr>
          <w:rFonts w:ascii="Calibri" w:hAnsi="Calibri"/>
          <w:sz w:val="22"/>
          <w:lang w:eastAsia="pl-PL"/>
        </w:rPr>
        <w:t>tekst jednolity Dz. U. z 20</w:t>
      </w:r>
      <w:r w:rsidR="0092143E">
        <w:rPr>
          <w:rFonts w:ascii="Calibri" w:hAnsi="Calibri"/>
          <w:sz w:val="22"/>
          <w:lang w:eastAsia="pl-PL"/>
        </w:rPr>
        <w:t>19</w:t>
      </w:r>
      <w:r w:rsidR="00796C4A" w:rsidRPr="00C042BD">
        <w:rPr>
          <w:rFonts w:ascii="Calibri" w:hAnsi="Calibri"/>
          <w:sz w:val="22"/>
          <w:lang w:eastAsia="pl-PL"/>
        </w:rPr>
        <w:t xml:space="preserve"> r., poz. </w:t>
      </w:r>
      <w:r w:rsidR="00CB0EA2" w:rsidRPr="00C042BD">
        <w:rPr>
          <w:rFonts w:ascii="Calibri" w:hAnsi="Calibri"/>
          <w:sz w:val="22"/>
          <w:lang w:eastAsia="pl-PL"/>
        </w:rPr>
        <w:t>3</w:t>
      </w:r>
      <w:r w:rsidR="0092143E">
        <w:rPr>
          <w:rFonts w:ascii="Calibri" w:hAnsi="Calibri"/>
          <w:sz w:val="22"/>
          <w:lang w:eastAsia="pl-PL"/>
        </w:rPr>
        <w:t>10</w:t>
      </w:r>
      <w:r w:rsidR="008E0674" w:rsidRPr="00C042BD">
        <w:rPr>
          <w:rFonts w:ascii="Calibri" w:hAnsi="Calibri"/>
          <w:sz w:val="22"/>
          <w:lang w:eastAsia="pl-PL"/>
        </w:rPr>
        <w:t>)</w:t>
      </w:r>
      <w:r w:rsidRPr="00C042BD">
        <w:rPr>
          <w:rFonts w:ascii="Calibri" w:hAnsi="Calibri"/>
          <w:sz w:val="22"/>
          <w:lang w:eastAsia="pl-PL"/>
        </w:rPr>
        <w:t>.</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W przypadku składania przez Wykonawcę wadium w formie gwarancji, gwarancja powinna zostać sporządzona zgodnie z</w:t>
      </w:r>
      <w:r w:rsidR="00F55160" w:rsidRPr="00C042BD">
        <w:rPr>
          <w:rFonts w:ascii="Calibri" w:hAnsi="Calibri"/>
          <w:sz w:val="22"/>
        </w:rPr>
        <w:t xml:space="preserve"> </w:t>
      </w:r>
      <w:r w:rsidRPr="00C042BD">
        <w:rPr>
          <w:rFonts w:ascii="Calibri" w:hAnsi="Calibri"/>
          <w:sz w:val="22"/>
        </w:rPr>
        <w:t>obowiązującym prawem i</w:t>
      </w:r>
      <w:r w:rsidR="00F55160" w:rsidRPr="00C042BD">
        <w:rPr>
          <w:rFonts w:ascii="Calibri" w:hAnsi="Calibri"/>
          <w:sz w:val="22"/>
        </w:rPr>
        <w:t xml:space="preserve"> </w:t>
      </w:r>
      <w:r w:rsidRPr="00C042BD">
        <w:rPr>
          <w:rFonts w:ascii="Calibri" w:hAnsi="Calibri"/>
          <w:sz w:val="22"/>
        </w:rPr>
        <w:t>winna zawierać co najmniej następujące elementy:</w:t>
      </w:r>
    </w:p>
    <w:p w:rsidR="00335500" w:rsidRPr="00C042BD" w:rsidRDefault="00335500" w:rsidP="004F5B5A">
      <w:pPr>
        <w:numPr>
          <w:ilvl w:val="0"/>
          <w:numId w:val="11"/>
        </w:numPr>
        <w:tabs>
          <w:tab w:val="clear" w:pos="643"/>
        </w:tabs>
        <w:spacing w:line="240" w:lineRule="auto"/>
        <w:ind w:left="709"/>
        <w:rPr>
          <w:rFonts w:ascii="Calibri" w:hAnsi="Calibri"/>
          <w:sz w:val="22"/>
          <w:lang w:eastAsia="pl-PL"/>
        </w:rPr>
      </w:pPr>
      <w:r w:rsidRPr="00C042BD">
        <w:rPr>
          <w:rFonts w:ascii="Calibri" w:hAnsi="Calibri"/>
          <w:sz w:val="22"/>
          <w:lang w:eastAsia="pl-PL"/>
        </w:rPr>
        <w:t>nazwę dającego zlecenie (Wykonawcy), beneficjenta gwarancji (Zamawiającego), gwaranta  (banku lub instytucji ubezpieczeniowej udzielających gwarancji) oraz wskazanie ich siedzib,</w:t>
      </w:r>
    </w:p>
    <w:p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określenie wierzytelności, która ma być zabezpieczona gwarancją,</w:t>
      </w:r>
    </w:p>
    <w:p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kwotę gwarancji,</w:t>
      </w:r>
    </w:p>
    <w:p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termin ważności gwarancji,</w:t>
      </w:r>
    </w:p>
    <w:p w:rsidR="00B30B4C" w:rsidRPr="00C042BD" w:rsidRDefault="00B30B4C" w:rsidP="004F5B5A">
      <w:pPr>
        <w:numPr>
          <w:ilvl w:val="0"/>
          <w:numId w:val="11"/>
        </w:numPr>
        <w:tabs>
          <w:tab w:val="clear" w:pos="643"/>
          <w:tab w:val="left" w:pos="709"/>
        </w:tabs>
        <w:spacing w:line="240" w:lineRule="auto"/>
        <w:ind w:left="709" w:hanging="284"/>
        <w:rPr>
          <w:rFonts w:ascii="Calibri" w:hAnsi="Calibri"/>
          <w:sz w:val="22"/>
          <w:lang w:eastAsia="pl-PL"/>
        </w:rPr>
      </w:pPr>
      <w:r w:rsidRPr="00C042BD">
        <w:rPr>
          <w:rFonts w:ascii="Calibri" w:hAnsi="Calibri"/>
          <w:sz w:val="22"/>
          <w:lang w:eastAsia="pl-PL"/>
        </w:rPr>
        <w:t>nieodwołalne i bezwarunkowe, na pierwsze pisemne żądanie zobowiązanie gwaranta do zapłacenia kwoty gwarancji w związku z zaistnieniem co najmniej jednej z przesłanek wymienionych w art. 46 ust. 4a i 5 ustawy, tj. jeżeli Wykonawca, którego oferta została wybrana:</w:t>
      </w:r>
    </w:p>
    <w:p w:rsidR="00B30B4C" w:rsidRPr="00C042BD" w:rsidRDefault="00B30B4C" w:rsidP="00FE4181">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 xml:space="preserve">odmówił podpisania umowy </w:t>
      </w:r>
      <w:r w:rsidR="004323F2" w:rsidRPr="00C042BD">
        <w:rPr>
          <w:rFonts w:ascii="Calibri" w:hAnsi="Calibri"/>
          <w:sz w:val="22"/>
          <w:lang w:eastAsia="pl-PL"/>
        </w:rPr>
        <w:t xml:space="preserve">w </w:t>
      </w:r>
      <w:r w:rsidRPr="00C042BD">
        <w:rPr>
          <w:rFonts w:ascii="Calibri" w:hAnsi="Calibri"/>
          <w:sz w:val="22"/>
          <w:lang w:eastAsia="pl-PL"/>
        </w:rPr>
        <w:t xml:space="preserve">sprawie zamówienia publicznego na warunkach określonych w ofercie, </w:t>
      </w:r>
    </w:p>
    <w:p w:rsidR="00B30B4C" w:rsidRPr="00C042BD" w:rsidRDefault="00B30B4C" w:rsidP="00FE4181">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 xml:space="preserve">nie wniósł zabezpieczenia należytego wykonania umowy, </w:t>
      </w:r>
    </w:p>
    <w:p w:rsidR="00B30B4C" w:rsidRPr="00C042BD" w:rsidRDefault="00B30B4C" w:rsidP="00FE4181">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zawarcie umowy w sprawie zamówienia publicznego stało się niemożliwe z przyczyn leżących po stronie Wykonawcy,</w:t>
      </w:r>
    </w:p>
    <w:p w:rsidR="00B30B4C" w:rsidRDefault="00943913" w:rsidP="00FE4181">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rPr>
        <w:t>w odpowiedzi na wezwanie, o którym mowa w art. 26 ust. 3 i 3a</w:t>
      </w:r>
      <w:r w:rsidR="004F40B5" w:rsidRPr="00C042BD">
        <w:rPr>
          <w:rFonts w:ascii="Calibri" w:hAnsi="Calibri"/>
          <w:sz w:val="22"/>
        </w:rPr>
        <w:t xml:space="preserve"> </w:t>
      </w:r>
      <w:r w:rsidRPr="00C042BD">
        <w:rPr>
          <w:rFonts w:ascii="Calibri" w:hAnsi="Calibri"/>
          <w:sz w:val="22"/>
        </w:rPr>
        <w:t>ustawy, z przyczyn leżących po jego stronie, nie złożył oświadczeń lu</w:t>
      </w:r>
      <w:r w:rsidR="000402F8" w:rsidRPr="00C042BD">
        <w:rPr>
          <w:rFonts w:ascii="Calibri" w:hAnsi="Calibri"/>
          <w:sz w:val="22"/>
        </w:rPr>
        <w:t>b</w:t>
      </w:r>
      <w:r w:rsidRPr="00C042BD">
        <w:rPr>
          <w:rFonts w:ascii="Calibri" w:hAnsi="Calibri"/>
          <w:sz w:val="22"/>
        </w:rPr>
        <w:t xml:space="preserve"> dokumentów potwierdzających okoliczności, o których mowa w art. 25 ust. 1 ustawy, oświadczenia o</w:t>
      </w:r>
      <w:r w:rsidR="00807A6B" w:rsidRPr="00C042BD">
        <w:rPr>
          <w:rFonts w:ascii="Calibri" w:hAnsi="Calibri"/>
          <w:sz w:val="22"/>
        </w:rPr>
        <w:t> </w:t>
      </w:r>
      <w:r w:rsidRPr="00C042BD">
        <w:rPr>
          <w:rFonts w:ascii="Calibri" w:hAnsi="Calibri"/>
          <w:sz w:val="22"/>
        </w:rPr>
        <w:t xml:space="preserve">którym mowa </w:t>
      </w:r>
      <w:r w:rsidR="004323F2" w:rsidRPr="00C042BD">
        <w:rPr>
          <w:rFonts w:ascii="Calibri" w:hAnsi="Calibri"/>
          <w:sz w:val="22"/>
        </w:rPr>
        <w:br/>
      </w:r>
      <w:r w:rsidRPr="00C042BD">
        <w:rPr>
          <w:rFonts w:ascii="Calibri" w:hAnsi="Calibri"/>
          <w:sz w:val="22"/>
        </w:rPr>
        <w:t>w art. 25a ust.</w:t>
      </w:r>
      <w:r w:rsidR="004F40B5" w:rsidRPr="00C042BD">
        <w:rPr>
          <w:rFonts w:ascii="Calibri" w:hAnsi="Calibri"/>
          <w:sz w:val="22"/>
        </w:rPr>
        <w:t xml:space="preserve"> </w:t>
      </w:r>
      <w:r w:rsidRPr="00C042BD">
        <w:rPr>
          <w:rFonts w:ascii="Calibri" w:hAnsi="Calibri"/>
          <w:sz w:val="22"/>
        </w:rPr>
        <w:t xml:space="preserve">1 ustawy, pełnomocnictw lub nie wyraził zgody na poprawienie omyłki, </w:t>
      </w:r>
      <w:r w:rsidR="004323F2" w:rsidRPr="00C042BD">
        <w:rPr>
          <w:rFonts w:ascii="Calibri" w:hAnsi="Calibri"/>
          <w:sz w:val="22"/>
        </w:rPr>
        <w:br/>
      </w:r>
      <w:r w:rsidRPr="00C042BD">
        <w:rPr>
          <w:rFonts w:ascii="Calibri" w:hAnsi="Calibri"/>
          <w:sz w:val="22"/>
        </w:rPr>
        <w:t>o której mowa w art. 87 ust. 2 pkt 3 ustawy, co powodowało brak możliwości wybrania oferty złożonej przez Wykonawcę jako najkorzystniejszej.</w:t>
      </w:r>
    </w:p>
    <w:p w:rsidR="00E75094" w:rsidRPr="00E75094" w:rsidRDefault="009E4897" w:rsidP="00FE4181">
      <w:pPr>
        <w:pStyle w:val="Akapitzlist"/>
        <w:numPr>
          <w:ilvl w:val="3"/>
          <w:numId w:val="54"/>
        </w:numPr>
        <w:ind w:left="284" w:hanging="284"/>
        <w:rPr>
          <w:rFonts w:ascii="Calibri" w:hAnsi="Calibri"/>
          <w:sz w:val="22"/>
        </w:rPr>
      </w:pPr>
      <w:r>
        <w:rPr>
          <w:rFonts w:ascii="Calibri" w:hAnsi="Calibri"/>
          <w:sz w:val="22"/>
          <w:lang w:eastAsia="pl-PL"/>
        </w:rPr>
        <w:t>Poręczenia</w:t>
      </w:r>
      <w:r w:rsidRPr="00AA4451">
        <w:rPr>
          <w:rFonts w:ascii="Calibri" w:hAnsi="Calibri"/>
          <w:sz w:val="22"/>
          <w:lang w:eastAsia="pl-PL"/>
        </w:rPr>
        <w:t>, o który</w:t>
      </w:r>
      <w:r>
        <w:rPr>
          <w:rFonts w:ascii="Calibri" w:hAnsi="Calibri"/>
          <w:sz w:val="22"/>
          <w:lang w:eastAsia="pl-PL"/>
        </w:rPr>
        <w:t>ch</w:t>
      </w:r>
      <w:r w:rsidRPr="00AA4451">
        <w:rPr>
          <w:rFonts w:ascii="Calibri" w:hAnsi="Calibri"/>
          <w:sz w:val="22"/>
          <w:lang w:eastAsia="pl-PL"/>
        </w:rPr>
        <w:t xml:space="preserve"> mowa </w:t>
      </w:r>
      <w:r>
        <w:rPr>
          <w:rFonts w:ascii="Calibri" w:hAnsi="Calibri"/>
          <w:sz w:val="22"/>
          <w:lang w:eastAsia="pl-PL"/>
        </w:rPr>
        <w:t>powyżej</w:t>
      </w:r>
      <w:r w:rsidRPr="00AA4451">
        <w:rPr>
          <w:rFonts w:ascii="Calibri" w:hAnsi="Calibri"/>
          <w:sz w:val="22"/>
          <w:lang w:eastAsia="pl-PL"/>
        </w:rPr>
        <w:t xml:space="preserve"> powinn</w:t>
      </w:r>
      <w:r w:rsidR="003007FE">
        <w:rPr>
          <w:rFonts w:ascii="Calibri" w:hAnsi="Calibri"/>
          <w:sz w:val="22"/>
          <w:lang w:eastAsia="pl-PL"/>
        </w:rPr>
        <w:t>y</w:t>
      </w:r>
      <w:r w:rsidRPr="00AA4451">
        <w:rPr>
          <w:rFonts w:ascii="Calibri" w:hAnsi="Calibri"/>
          <w:sz w:val="22"/>
          <w:lang w:eastAsia="pl-PL"/>
        </w:rPr>
        <w:t xml:space="preserve"> być solidarne. Zamawiający nie dopuszcza poręczenia subsydiarnego</w:t>
      </w:r>
      <w:r w:rsidR="003007FE">
        <w:rPr>
          <w:rFonts w:ascii="Calibri" w:hAnsi="Calibri"/>
          <w:sz w:val="22"/>
          <w:lang w:eastAsia="pl-PL"/>
        </w:rPr>
        <w:t>.</w:t>
      </w:r>
      <w:r w:rsidRPr="00E75094">
        <w:rPr>
          <w:rFonts w:ascii="Calibri" w:hAnsi="Calibri"/>
          <w:sz w:val="22"/>
        </w:rPr>
        <w:t xml:space="preserve"> </w:t>
      </w:r>
      <w:r w:rsidR="00E75094" w:rsidRPr="00E75094">
        <w:rPr>
          <w:rFonts w:ascii="Calibri" w:hAnsi="Calibri"/>
          <w:sz w:val="22"/>
        </w:rPr>
        <w:t xml:space="preserve">Spory pomiędzy </w:t>
      </w:r>
      <w:r w:rsidR="00E75094">
        <w:rPr>
          <w:rFonts w:ascii="Calibri" w:hAnsi="Calibri"/>
          <w:sz w:val="22"/>
        </w:rPr>
        <w:t>Zamawiającym</w:t>
      </w:r>
      <w:r w:rsidR="00E75094" w:rsidRPr="00E75094">
        <w:rPr>
          <w:rFonts w:ascii="Calibri" w:hAnsi="Calibri"/>
          <w:sz w:val="22"/>
        </w:rPr>
        <w:t xml:space="preserve"> a wystawcą gwarancji/ poręczenia wynikające z udzielonej gwarancji/poręczenia rozstrzygane będą przez sąd właściwy dla siedziby </w:t>
      </w:r>
      <w:r w:rsidR="00E75094">
        <w:rPr>
          <w:rFonts w:ascii="Calibri" w:hAnsi="Calibri"/>
          <w:sz w:val="22"/>
        </w:rPr>
        <w:t>Zamawiającego</w:t>
      </w:r>
      <w:r w:rsidR="00E75094" w:rsidRPr="00E75094">
        <w:rPr>
          <w:rFonts w:ascii="Calibri" w:hAnsi="Calibri"/>
          <w:sz w:val="22"/>
        </w:rPr>
        <w:t xml:space="preserve">. </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 xml:space="preserve">Wadium wnoszone w innej formie niż pieniądz, musi posiadać ważność co najmniej do końca terminu związania Wykonawcy, złożoną przez niego ofertą. Wniesienie wadium o krótszym terminie ważności skutkować będzie </w:t>
      </w:r>
      <w:r w:rsidR="005B083C">
        <w:rPr>
          <w:rFonts w:ascii="Calibri" w:hAnsi="Calibri"/>
          <w:sz w:val="22"/>
        </w:rPr>
        <w:t>odrzuceniem</w:t>
      </w:r>
      <w:r w:rsidRPr="00C042BD">
        <w:rPr>
          <w:rFonts w:ascii="Calibri" w:hAnsi="Calibri"/>
          <w:sz w:val="22"/>
        </w:rPr>
        <w:t xml:space="preserve"> Wykonawcy z niniejszego postępowania.</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lastRenderedPageBreak/>
        <w:t>Wadium wnoszone w pieniądzu należy wpłacić przelewem na następujący rachunek Zamawiającego:</w:t>
      </w:r>
    </w:p>
    <w:p w:rsidR="00335500" w:rsidRPr="00C042BD" w:rsidRDefault="00335500" w:rsidP="00060836">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tblPr>
      <w:tblGrid>
        <w:gridCol w:w="8859"/>
      </w:tblGrid>
      <w:tr w:rsidR="00335500" w:rsidRPr="00C042BD" w:rsidTr="00607DDD">
        <w:tc>
          <w:tcPr>
            <w:tcW w:w="8859" w:type="dxa"/>
          </w:tcPr>
          <w:p w:rsidR="00335500" w:rsidRPr="00C042BD" w:rsidRDefault="00335500" w:rsidP="00607DDD">
            <w:pPr>
              <w:spacing w:line="240" w:lineRule="auto"/>
              <w:ind w:firstLine="0"/>
              <w:jc w:val="center"/>
              <w:rPr>
                <w:rFonts w:ascii="Calibri" w:hAnsi="Calibri"/>
                <w:b/>
                <w:bCs/>
                <w:lang w:eastAsia="pl-PL"/>
              </w:rPr>
            </w:pPr>
            <w:r w:rsidRPr="00C042BD">
              <w:rPr>
                <w:rFonts w:ascii="Calibri" w:hAnsi="Calibri"/>
                <w:b/>
                <w:bCs/>
                <w:sz w:val="22"/>
                <w:lang w:eastAsia="pl-PL"/>
              </w:rPr>
              <w:t>NBP O/O Warszawa, nr rachunku 64 1010 1010 0060 4413 9120 0000</w:t>
            </w:r>
          </w:p>
        </w:tc>
      </w:tr>
    </w:tbl>
    <w:p w:rsidR="00335500" w:rsidRPr="00C042BD" w:rsidRDefault="00335500" w:rsidP="00060836">
      <w:pPr>
        <w:tabs>
          <w:tab w:val="left" w:pos="284"/>
          <w:tab w:val="left" w:pos="4784"/>
        </w:tabs>
        <w:spacing w:line="240" w:lineRule="auto"/>
        <w:ind w:firstLine="0"/>
        <w:rPr>
          <w:rFonts w:ascii="Calibri" w:hAnsi="Calibri"/>
          <w:sz w:val="22"/>
          <w:lang w:eastAsia="pl-PL"/>
        </w:rPr>
      </w:pPr>
    </w:p>
    <w:p w:rsidR="00C738CB" w:rsidRPr="00C042BD" w:rsidRDefault="00C738CB" w:rsidP="00E24794">
      <w:pPr>
        <w:spacing w:line="240" w:lineRule="auto"/>
        <w:ind w:left="284" w:firstLine="0"/>
        <w:rPr>
          <w:rFonts w:ascii="Calibri" w:hAnsi="Calibri"/>
          <w:iCs/>
          <w:sz w:val="22"/>
        </w:rPr>
      </w:pPr>
      <w:r w:rsidRPr="00C042BD">
        <w:rPr>
          <w:rFonts w:ascii="Calibri" w:hAnsi="Calibri"/>
          <w:sz w:val="22"/>
          <w:lang w:eastAsia="pl-PL"/>
        </w:rPr>
        <w:t xml:space="preserve">jako tytuł przelewu wskazując: </w:t>
      </w:r>
      <w:r w:rsidR="00731AFD" w:rsidRPr="00C042BD">
        <w:rPr>
          <w:rFonts w:ascii="Calibri" w:hAnsi="Calibri"/>
          <w:b/>
          <w:i/>
          <w:sz w:val="22"/>
          <w:lang w:eastAsia="pl-PL"/>
        </w:rPr>
        <w:t>„</w:t>
      </w:r>
      <w:r w:rsidR="009E7C41" w:rsidRPr="00C042BD">
        <w:rPr>
          <w:rFonts w:ascii="Calibri" w:hAnsi="Calibri"/>
          <w:b/>
          <w:i/>
          <w:sz w:val="22"/>
          <w:lang w:eastAsia="pl-PL"/>
        </w:rPr>
        <w:t>wadium</w:t>
      </w:r>
      <w:r w:rsidR="000D40C5" w:rsidRPr="00C042BD">
        <w:rPr>
          <w:rFonts w:ascii="Calibri" w:hAnsi="Calibri"/>
          <w:b/>
          <w:bCs/>
          <w:i/>
          <w:iCs/>
          <w:sz w:val="22"/>
          <w:lang w:eastAsia="pl-PL"/>
        </w:rPr>
        <w:t xml:space="preserve"> </w:t>
      </w:r>
      <w:r w:rsidR="00E31E6E" w:rsidRPr="00C042BD">
        <w:rPr>
          <w:rFonts w:ascii="Calibri" w:hAnsi="Calibri"/>
          <w:b/>
          <w:bCs/>
          <w:i/>
          <w:iCs/>
          <w:sz w:val="22"/>
          <w:lang w:eastAsia="pl-PL"/>
        </w:rPr>
        <w:t>zabezpieczające ofertę ………………….</w:t>
      </w:r>
      <w:r w:rsidR="004D775B" w:rsidRPr="00C042BD">
        <w:rPr>
          <w:rStyle w:val="Odwoanieprzypisudolnego"/>
          <w:rFonts w:ascii="Calibri" w:hAnsi="Calibri"/>
          <w:b/>
          <w:bCs/>
          <w:i/>
          <w:iCs/>
          <w:sz w:val="22"/>
          <w:lang w:eastAsia="pl-PL"/>
        </w:rPr>
        <w:footnoteReference w:id="1"/>
      </w:r>
      <w:r w:rsidR="00E31E6E" w:rsidRPr="00C042BD">
        <w:rPr>
          <w:rFonts w:ascii="Calibri" w:hAnsi="Calibri"/>
          <w:b/>
          <w:bCs/>
          <w:i/>
          <w:iCs/>
          <w:sz w:val="22"/>
          <w:lang w:eastAsia="pl-PL"/>
        </w:rPr>
        <w:t xml:space="preserve"> </w:t>
      </w:r>
      <w:r w:rsidR="00C30DD2" w:rsidRPr="00C042BD">
        <w:rPr>
          <w:rFonts w:ascii="Calibri" w:hAnsi="Calibri"/>
          <w:b/>
          <w:i/>
          <w:sz w:val="22"/>
          <w:lang w:eastAsia="pl-PL"/>
        </w:rPr>
        <w:t>–</w:t>
      </w:r>
      <w:r w:rsidR="00F96073" w:rsidRPr="00C042BD">
        <w:rPr>
          <w:rFonts w:ascii="Calibri" w:hAnsi="Calibri"/>
          <w:b/>
          <w:i/>
          <w:sz w:val="22"/>
          <w:lang w:eastAsia="pl-PL"/>
        </w:rPr>
        <w:t> </w:t>
      </w:r>
      <w:r w:rsidR="00C30DD2" w:rsidRPr="00C042BD">
        <w:rPr>
          <w:rFonts w:ascii="Calibri" w:hAnsi="Calibri"/>
          <w:b/>
          <w:bCs/>
          <w:i/>
          <w:sz w:val="22"/>
          <w:lang w:eastAsia="pl-PL"/>
        </w:rPr>
        <w:t>sprawa</w:t>
      </w:r>
      <w:r w:rsidR="00F96073" w:rsidRPr="00C042BD">
        <w:rPr>
          <w:rFonts w:ascii="Calibri" w:hAnsi="Calibri"/>
          <w:b/>
          <w:bCs/>
          <w:i/>
          <w:sz w:val="22"/>
          <w:lang w:eastAsia="pl-PL"/>
        </w:rPr>
        <w:t> </w:t>
      </w:r>
      <w:r w:rsidR="004323F2" w:rsidRPr="00C042BD">
        <w:rPr>
          <w:rFonts w:ascii="Calibri" w:hAnsi="Calibri"/>
          <w:b/>
          <w:bCs/>
          <w:i/>
          <w:sz w:val="22"/>
          <w:lang w:eastAsia="pl-PL"/>
        </w:rPr>
        <w:br/>
      </w:r>
      <w:r w:rsidR="00C30DD2" w:rsidRPr="00C042BD">
        <w:rPr>
          <w:rFonts w:ascii="Calibri" w:hAnsi="Calibri"/>
          <w:b/>
          <w:bCs/>
          <w:i/>
          <w:sz w:val="22"/>
          <w:lang w:eastAsia="pl-PL"/>
        </w:rPr>
        <w:t xml:space="preserve">nr </w:t>
      </w:r>
      <w:r w:rsidR="001C16F8" w:rsidRPr="00C042BD">
        <w:rPr>
          <w:rFonts w:ascii="Calibri" w:hAnsi="Calibri"/>
          <w:b/>
          <w:bCs/>
          <w:i/>
          <w:sz w:val="22"/>
          <w:lang w:eastAsia="pl-PL"/>
        </w:rPr>
        <w:t>BA.WZP.2</w:t>
      </w:r>
      <w:r w:rsidR="009E7C41" w:rsidRPr="00C042BD">
        <w:rPr>
          <w:rFonts w:ascii="Calibri" w:hAnsi="Calibri"/>
          <w:b/>
          <w:bCs/>
          <w:i/>
          <w:sz w:val="22"/>
          <w:lang w:eastAsia="pl-PL"/>
        </w:rPr>
        <w:t>6</w:t>
      </w:r>
      <w:r w:rsidR="008F1261" w:rsidRPr="00C042BD">
        <w:rPr>
          <w:rFonts w:ascii="Calibri" w:hAnsi="Calibri"/>
          <w:b/>
          <w:bCs/>
          <w:i/>
          <w:sz w:val="22"/>
          <w:lang w:eastAsia="pl-PL"/>
        </w:rPr>
        <w:t>.</w:t>
      </w:r>
      <w:r w:rsidR="004107B9">
        <w:rPr>
          <w:rFonts w:ascii="Calibri" w:hAnsi="Calibri"/>
          <w:b/>
          <w:bCs/>
          <w:i/>
          <w:sz w:val="22"/>
          <w:lang w:eastAsia="pl-PL"/>
        </w:rPr>
        <w:t>31</w:t>
      </w:r>
      <w:r w:rsidR="009C7364" w:rsidRPr="00C042BD">
        <w:rPr>
          <w:rFonts w:ascii="Calibri" w:hAnsi="Calibri"/>
          <w:b/>
          <w:bCs/>
          <w:i/>
          <w:sz w:val="22"/>
          <w:lang w:eastAsia="pl-PL"/>
        </w:rPr>
        <w:t>.201</w:t>
      </w:r>
      <w:r w:rsidR="004F09B9">
        <w:rPr>
          <w:rFonts w:ascii="Calibri" w:hAnsi="Calibri"/>
          <w:b/>
          <w:bCs/>
          <w:i/>
          <w:sz w:val="22"/>
          <w:lang w:eastAsia="pl-PL"/>
        </w:rPr>
        <w:t>9</w:t>
      </w:r>
      <w:r w:rsidR="00731AFD" w:rsidRPr="00C042BD">
        <w:rPr>
          <w:rFonts w:ascii="Calibri" w:hAnsi="Calibri"/>
          <w:b/>
          <w:bCs/>
          <w:i/>
          <w:sz w:val="22"/>
          <w:lang w:eastAsia="pl-PL"/>
        </w:rPr>
        <w:t>”</w:t>
      </w:r>
      <w:r w:rsidRPr="00C042BD">
        <w:rPr>
          <w:rFonts w:ascii="Calibri" w:hAnsi="Calibri"/>
          <w:iCs/>
          <w:sz w:val="22"/>
        </w:rPr>
        <w:t>.</w:t>
      </w:r>
    </w:p>
    <w:p w:rsidR="003E1A41" w:rsidRPr="00E75094" w:rsidRDefault="005E46C8" w:rsidP="00FE4181">
      <w:pPr>
        <w:pStyle w:val="Akapitzlist"/>
        <w:numPr>
          <w:ilvl w:val="3"/>
          <w:numId w:val="54"/>
        </w:numPr>
        <w:ind w:left="284" w:hanging="284"/>
        <w:rPr>
          <w:rFonts w:ascii="Calibri" w:hAnsi="Calibri"/>
          <w:sz w:val="22"/>
          <w:szCs w:val="22"/>
        </w:rPr>
      </w:pPr>
      <w:r w:rsidRPr="00E75094">
        <w:rPr>
          <w:rFonts w:ascii="Calibri" w:hAnsi="Calibri"/>
          <w:sz w:val="22"/>
          <w:szCs w:val="22"/>
        </w:rPr>
        <w:t>W</w:t>
      </w:r>
      <w:r w:rsidR="00335500" w:rsidRPr="00E75094">
        <w:rPr>
          <w:rFonts w:ascii="Calibri" w:hAnsi="Calibri"/>
          <w:sz w:val="22"/>
          <w:szCs w:val="22"/>
        </w:rPr>
        <w:t xml:space="preserve">adium </w:t>
      </w:r>
      <w:r w:rsidRPr="00E75094">
        <w:rPr>
          <w:rFonts w:ascii="Calibri" w:hAnsi="Calibri"/>
          <w:sz w:val="22"/>
          <w:szCs w:val="22"/>
        </w:rPr>
        <w:t xml:space="preserve">w formie innej </w:t>
      </w:r>
      <w:r w:rsidR="00E75094" w:rsidRPr="00E75094">
        <w:rPr>
          <w:rFonts w:ascii="Calibri" w:hAnsi="Calibri"/>
          <w:sz w:val="22"/>
          <w:szCs w:val="22"/>
        </w:rPr>
        <w:t xml:space="preserve">niż </w:t>
      </w:r>
      <w:r w:rsidRPr="00E75094">
        <w:rPr>
          <w:rFonts w:ascii="Calibri" w:hAnsi="Calibri"/>
          <w:sz w:val="22"/>
          <w:szCs w:val="22"/>
        </w:rPr>
        <w:t xml:space="preserve">pieniądz powinno być wniesione w oryginale w postaci elektronicznej </w:t>
      </w:r>
      <w:r w:rsidR="00335500" w:rsidRPr="00E75094">
        <w:rPr>
          <w:rFonts w:ascii="Calibri" w:hAnsi="Calibri"/>
          <w:sz w:val="22"/>
          <w:szCs w:val="22"/>
        </w:rPr>
        <w:t>(warunek konieczny do stwierdzeni</w:t>
      </w:r>
      <w:r w:rsidR="00E75094" w:rsidRPr="00E75094">
        <w:rPr>
          <w:rFonts w:ascii="Calibri" w:hAnsi="Calibri"/>
          <w:sz w:val="22"/>
          <w:szCs w:val="22"/>
        </w:rPr>
        <w:t xml:space="preserve">a wniesienia wadium), </w:t>
      </w:r>
      <w:r w:rsidR="00E75094" w:rsidRPr="00E75094">
        <w:rPr>
          <w:rFonts w:ascii="Calibri" w:hAnsi="Calibri" w:cs="Arial"/>
          <w:color w:val="000000"/>
          <w:sz w:val="22"/>
          <w:szCs w:val="22"/>
        </w:rPr>
        <w:t xml:space="preserve">poprzez </w:t>
      </w:r>
      <w:r w:rsidR="002C168D">
        <w:rPr>
          <w:rFonts w:ascii="Calibri" w:hAnsi="Calibri" w:cs="Arial"/>
          <w:color w:val="000000"/>
          <w:sz w:val="22"/>
          <w:szCs w:val="22"/>
        </w:rPr>
        <w:t xml:space="preserve">przesłanie Zamawiającemu </w:t>
      </w:r>
      <w:r w:rsidR="00E75094" w:rsidRPr="00E75094">
        <w:rPr>
          <w:rFonts w:ascii="Calibri" w:hAnsi="Calibri" w:cs="Arial"/>
          <w:color w:val="000000"/>
          <w:sz w:val="22"/>
          <w:szCs w:val="22"/>
        </w:rPr>
        <w:t>dokumentu wadialnego opatrzonego kwalifikowanym podpisem elektronicznym osób upoważnionych do jego wystawienia tj. wystawcę dokumentu</w:t>
      </w:r>
      <w:r w:rsidR="00E75094">
        <w:rPr>
          <w:rFonts w:ascii="Calibri" w:hAnsi="Calibri" w:cs="Arial"/>
          <w:color w:val="000000"/>
          <w:sz w:val="22"/>
          <w:szCs w:val="22"/>
        </w:rPr>
        <w:t>.</w:t>
      </w:r>
    </w:p>
    <w:p w:rsidR="003E1A41" w:rsidRPr="00E75094" w:rsidRDefault="00335500" w:rsidP="00FE4181">
      <w:pPr>
        <w:pStyle w:val="Akapitzlist"/>
        <w:numPr>
          <w:ilvl w:val="3"/>
          <w:numId w:val="54"/>
        </w:numPr>
        <w:ind w:left="284" w:hanging="284"/>
        <w:rPr>
          <w:rFonts w:ascii="Calibri" w:hAnsi="Calibri"/>
          <w:sz w:val="22"/>
        </w:rPr>
      </w:pPr>
      <w:r w:rsidRPr="00C042BD">
        <w:rPr>
          <w:rFonts w:ascii="Calibri" w:hAnsi="Calibri"/>
          <w:sz w:val="22"/>
        </w:rPr>
        <w:t>Wadium należy wnieść przed upływem terminu składania ofert.</w:t>
      </w:r>
      <w:r w:rsidR="00E75094">
        <w:rPr>
          <w:rFonts w:ascii="Calibri" w:hAnsi="Calibri"/>
          <w:sz w:val="22"/>
        </w:rPr>
        <w:t xml:space="preserve"> </w:t>
      </w:r>
      <w:r w:rsidRPr="00E75094">
        <w:rPr>
          <w:rFonts w:ascii="Calibri" w:hAnsi="Calibri"/>
          <w:sz w:val="22"/>
        </w:rPr>
        <w:t>Wniesienie wadium w</w:t>
      </w:r>
      <w:r w:rsidR="00C15315" w:rsidRPr="00E75094">
        <w:rPr>
          <w:rFonts w:ascii="Calibri" w:hAnsi="Calibri"/>
          <w:sz w:val="22"/>
        </w:rPr>
        <w:t xml:space="preserve"> </w:t>
      </w:r>
      <w:r w:rsidRPr="00E75094">
        <w:rPr>
          <w:rFonts w:ascii="Calibri" w:hAnsi="Calibri"/>
          <w:sz w:val="22"/>
        </w:rPr>
        <w:t>pieniądzu za pomocą przelewu bankowego zostanie uznane przez Zamawiającego za wniesione zgodnie z</w:t>
      </w:r>
      <w:r w:rsidR="00486669" w:rsidRPr="00E75094">
        <w:rPr>
          <w:rFonts w:ascii="Calibri" w:hAnsi="Calibri"/>
          <w:sz w:val="22"/>
        </w:rPr>
        <w:t xml:space="preserve"> </w:t>
      </w:r>
      <w:r w:rsidRPr="00E75094">
        <w:rPr>
          <w:rFonts w:ascii="Calibri" w:hAnsi="Calibri"/>
          <w:sz w:val="22"/>
        </w:rPr>
        <w:t xml:space="preserve">wymaganiem określonym </w:t>
      </w:r>
      <w:r w:rsidR="00E75094">
        <w:rPr>
          <w:rFonts w:ascii="Calibri" w:hAnsi="Calibri"/>
          <w:sz w:val="22"/>
        </w:rPr>
        <w:t>w zdaniu poprzednim</w:t>
      </w:r>
      <w:r w:rsidRPr="00E75094">
        <w:rPr>
          <w:rFonts w:ascii="Calibri" w:hAnsi="Calibri"/>
          <w:sz w:val="22"/>
        </w:rPr>
        <w:t>, tylko wówczas gdy przed upływem terminu składania ofert uznany zostanie rachunek Zamawiającego.</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Zamawiający zwróci wadium wszystkim Wykonawcom niezwłocznie po wyborze oferty najkorzystniejszej lub unieważnieniu postępowania, z</w:t>
      </w:r>
      <w:r w:rsidR="00787DD8" w:rsidRPr="00C042BD">
        <w:rPr>
          <w:rFonts w:ascii="Calibri" w:hAnsi="Calibri"/>
          <w:sz w:val="22"/>
        </w:rPr>
        <w:t xml:space="preserve"> </w:t>
      </w:r>
      <w:r w:rsidRPr="00C042BD">
        <w:rPr>
          <w:rFonts w:ascii="Calibri" w:hAnsi="Calibri"/>
          <w:sz w:val="22"/>
        </w:rPr>
        <w:t>wyjątkiem Wykonawcy, którego oferta została wybrana jako najkorzystniejsza, z </w:t>
      </w:r>
      <w:r w:rsidR="009A3561" w:rsidRPr="00C042BD">
        <w:rPr>
          <w:rFonts w:ascii="Calibri" w:hAnsi="Calibri"/>
          <w:sz w:val="22"/>
        </w:rPr>
        <w:t xml:space="preserve">zastrzeżeniem pkt </w:t>
      </w:r>
      <w:r w:rsidR="001200A4" w:rsidRPr="00C042BD">
        <w:rPr>
          <w:rFonts w:ascii="Calibri" w:hAnsi="Calibri"/>
          <w:sz w:val="22"/>
        </w:rPr>
        <w:t>X</w:t>
      </w:r>
      <w:r w:rsidR="00943913" w:rsidRPr="00C042BD">
        <w:rPr>
          <w:rFonts w:ascii="Calibri" w:hAnsi="Calibri"/>
          <w:sz w:val="22"/>
        </w:rPr>
        <w:t>III</w:t>
      </w:r>
      <w:r w:rsidR="001200A4" w:rsidRPr="00C042BD">
        <w:rPr>
          <w:rFonts w:ascii="Calibri" w:hAnsi="Calibri"/>
          <w:sz w:val="22"/>
        </w:rPr>
        <w:t>.11 SIWZ</w:t>
      </w:r>
      <w:r w:rsidRPr="00C042BD">
        <w:rPr>
          <w:rFonts w:ascii="Calibri" w:hAnsi="Calibri"/>
          <w:sz w:val="22"/>
        </w:rPr>
        <w:t>.</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Wykonawcy, którego oferta została wybrana jako najkorzystniejsza, Zamawiający zwraca wadium niezwłocznie po zawarciu umowy w</w:t>
      </w:r>
      <w:r w:rsidR="00787DD8" w:rsidRPr="00C042BD">
        <w:rPr>
          <w:rFonts w:ascii="Calibri" w:hAnsi="Calibri"/>
          <w:sz w:val="22"/>
        </w:rPr>
        <w:t xml:space="preserve"> </w:t>
      </w:r>
      <w:r w:rsidRPr="00C042BD">
        <w:rPr>
          <w:rFonts w:ascii="Calibri" w:hAnsi="Calibri"/>
          <w:sz w:val="22"/>
        </w:rPr>
        <w:t xml:space="preserve">sprawie zamówienia publicznego oraz wniesieniu zabezpieczenia należytego wykonania umowy, jeżeli jego wniesienia żądano. </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Zamawiający zwraca niezwłocznie wadium na wniosek Wykonawcy, który wycofał ofertę przed upływem terminu składania ofert.</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 xml:space="preserve">Zamawiający żąda ponownego wniesienia wadium przez Wykonawcę, któremu zwrócono wadium na podstawie </w:t>
      </w:r>
      <w:r w:rsidR="001200A4" w:rsidRPr="00C042BD">
        <w:rPr>
          <w:rFonts w:ascii="Calibri" w:hAnsi="Calibri"/>
          <w:sz w:val="22"/>
        </w:rPr>
        <w:t>pkt X</w:t>
      </w:r>
      <w:r w:rsidR="001446B0" w:rsidRPr="00C042BD">
        <w:rPr>
          <w:rFonts w:ascii="Calibri" w:hAnsi="Calibri"/>
          <w:sz w:val="22"/>
        </w:rPr>
        <w:t>II</w:t>
      </w:r>
      <w:r w:rsidR="00943913" w:rsidRPr="00C042BD">
        <w:rPr>
          <w:rFonts w:ascii="Calibri" w:hAnsi="Calibri"/>
          <w:sz w:val="22"/>
        </w:rPr>
        <w:t>I</w:t>
      </w:r>
      <w:r w:rsidR="001200A4" w:rsidRPr="00C042BD">
        <w:rPr>
          <w:rFonts w:ascii="Calibri" w:hAnsi="Calibri"/>
          <w:sz w:val="22"/>
        </w:rPr>
        <w:t>.10 SIWZ</w:t>
      </w:r>
      <w:r w:rsidRPr="00C042BD">
        <w:rPr>
          <w:rFonts w:ascii="Calibri" w:hAnsi="Calibri"/>
          <w:sz w:val="22"/>
        </w:rPr>
        <w:t>, jeżeli w</w:t>
      </w:r>
      <w:r w:rsidR="004F40B5" w:rsidRPr="00C042BD">
        <w:rPr>
          <w:rFonts w:ascii="Calibri" w:hAnsi="Calibri"/>
          <w:sz w:val="22"/>
        </w:rPr>
        <w:t xml:space="preserve"> </w:t>
      </w:r>
      <w:r w:rsidRPr="00C042BD">
        <w:rPr>
          <w:rFonts w:ascii="Calibri" w:hAnsi="Calibri"/>
          <w:sz w:val="22"/>
        </w:rPr>
        <w:t>wyniku rozstrzygnięcia odwołania jego oferta została wybrana jako najkorzystniejsza. Wykonawca wnosi wadium w</w:t>
      </w:r>
      <w:r w:rsidR="009E19C7" w:rsidRPr="00C042BD">
        <w:rPr>
          <w:rFonts w:ascii="Calibri" w:hAnsi="Calibri"/>
          <w:sz w:val="22"/>
        </w:rPr>
        <w:t xml:space="preserve"> </w:t>
      </w:r>
      <w:r w:rsidRPr="00C042BD">
        <w:rPr>
          <w:rFonts w:ascii="Calibri" w:hAnsi="Calibri"/>
          <w:sz w:val="22"/>
        </w:rPr>
        <w:t>terminie określonym przez Zamawiającego.</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Wniosek o</w:t>
      </w:r>
      <w:r w:rsidR="00486669" w:rsidRPr="00C042BD">
        <w:rPr>
          <w:rFonts w:ascii="Calibri" w:hAnsi="Calibri"/>
          <w:sz w:val="22"/>
        </w:rPr>
        <w:t xml:space="preserve"> </w:t>
      </w:r>
      <w:r w:rsidRPr="00C042BD">
        <w:rPr>
          <w:rFonts w:ascii="Calibri" w:hAnsi="Calibri"/>
          <w:sz w:val="22"/>
        </w:rPr>
        <w:t xml:space="preserve">zwrot wadium musi być podpisany przez uprawnionych przedstawicieli Wykonawcy i o ile uprawnienie do podpisania wniosku nie wynika z dokumentów dołączonych do oferty – złożony wraz z poświadczoną przez nich za zgodność z oryginałem kopią aktualnego dokumentu określającego status prawny Wykonawcy i/lub pełnomocnictwa. </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Jeżeli wadium wniesiono w</w:t>
      </w:r>
      <w:r w:rsidR="00486669" w:rsidRPr="00C042BD">
        <w:rPr>
          <w:rFonts w:ascii="Calibri" w:hAnsi="Calibri"/>
          <w:sz w:val="22"/>
        </w:rPr>
        <w:t xml:space="preserve"> </w:t>
      </w:r>
      <w:r w:rsidRPr="00C042BD">
        <w:rPr>
          <w:rFonts w:ascii="Calibri" w:hAnsi="Calibri"/>
          <w:sz w:val="22"/>
        </w:rPr>
        <w:t>pieniądzu, Zamawiający zwraca je wraz z odsetkami wynikającymi z umowy rachunku bankowego, na którym było ono przechowywane, pomniejszone o</w:t>
      </w:r>
      <w:r w:rsidR="00486669" w:rsidRPr="00C042BD">
        <w:rPr>
          <w:rFonts w:ascii="Calibri" w:hAnsi="Calibri"/>
          <w:sz w:val="22"/>
        </w:rPr>
        <w:t xml:space="preserve"> </w:t>
      </w:r>
      <w:r w:rsidRPr="00C042BD">
        <w:rPr>
          <w:rFonts w:ascii="Calibri" w:hAnsi="Calibri"/>
          <w:sz w:val="22"/>
        </w:rPr>
        <w:t>koszty prowadzenia rachunku bankowego oraz prowizji bankowej za przelew pieniędzy na rachunek bankowy wskazany przez Wykonawcę.</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 xml:space="preserve"> Zamawiający zatrzymuje wadium wraz z odsetkami, jeżeli Wykonawca, którego oferta została wybrana:</w:t>
      </w:r>
    </w:p>
    <w:p w:rsidR="00335500" w:rsidRPr="00C042BD" w:rsidRDefault="00335500" w:rsidP="004F5B5A">
      <w:pPr>
        <w:numPr>
          <w:ilvl w:val="0"/>
          <w:numId w:val="4"/>
        </w:numPr>
        <w:tabs>
          <w:tab w:val="left" w:pos="567"/>
        </w:tabs>
        <w:spacing w:line="240" w:lineRule="auto"/>
        <w:ind w:left="567" w:hanging="283"/>
        <w:textAlignment w:val="top"/>
        <w:rPr>
          <w:rFonts w:ascii="Calibri" w:hAnsi="Calibri"/>
          <w:sz w:val="22"/>
          <w:lang w:eastAsia="pl-PL"/>
        </w:rPr>
      </w:pPr>
      <w:r w:rsidRPr="00C042BD">
        <w:rPr>
          <w:rFonts w:ascii="Calibri" w:hAnsi="Calibri"/>
          <w:sz w:val="22"/>
          <w:lang w:eastAsia="pl-PL"/>
        </w:rPr>
        <w:t>odmówił podpisania umowy w</w:t>
      </w:r>
      <w:r w:rsidR="009E19C7" w:rsidRPr="00C042BD">
        <w:rPr>
          <w:rFonts w:ascii="Calibri" w:hAnsi="Calibri"/>
          <w:sz w:val="22"/>
          <w:lang w:eastAsia="pl-PL"/>
        </w:rPr>
        <w:t xml:space="preserve"> </w:t>
      </w:r>
      <w:r w:rsidRPr="00C042BD">
        <w:rPr>
          <w:rFonts w:ascii="Calibri" w:hAnsi="Calibri"/>
          <w:sz w:val="22"/>
          <w:lang w:eastAsia="pl-PL"/>
        </w:rPr>
        <w:t xml:space="preserve">sprawie zamówienia publicznego na warunkach określonych </w:t>
      </w:r>
      <w:r w:rsidRPr="00C042BD">
        <w:rPr>
          <w:rFonts w:ascii="Calibri" w:hAnsi="Calibri"/>
          <w:sz w:val="22"/>
          <w:lang w:eastAsia="pl-PL"/>
        </w:rPr>
        <w:br/>
        <w:t>w ofercie;</w:t>
      </w:r>
    </w:p>
    <w:p w:rsidR="00335500" w:rsidRPr="00C042BD" w:rsidRDefault="00335500" w:rsidP="004F5B5A">
      <w:pPr>
        <w:numPr>
          <w:ilvl w:val="0"/>
          <w:numId w:val="4"/>
        </w:numPr>
        <w:tabs>
          <w:tab w:val="left" w:pos="426"/>
        </w:tabs>
        <w:spacing w:line="240" w:lineRule="auto"/>
        <w:ind w:left="567" w:hanging="283"/>
        <w:textAlignment w:val="top"/>
        <w:rPr>
          <w:rFonts w:ascii="Calibri" w:hAnsi="Calibri"/>
          <w:sz w:val="22"/>
          <w:lang w:eastAsia="pl-PL"/>
        </w:rPr>
      </w:pPr>
      <w:r w:rsidRPr="00C042BD">
        <w:rPr>
          <w:rFonts w:ascii="Calibri" w:hAnsi="Calibri"/>
          <w:sz w:val="22"/>
          <w:lang w:eastAsia="pl-PL"/>
        </w:rPr>
        <w:t>nie wniósł wymaganego zabezpieczenia należytego wykonania umowy;</w:t>
      </w:r>
    </w:p>
    <w:p w:rsidR="00335500" w:rsidRPr="00C042BD" w:rsidRDefault="00335500" w:rsidP="004F5B5A">
      <w:pPr>
        <w:numPr>
          <w:ilvl w:val="0"/>
          <w:numId w:val="4"/>
        </w:numPr>
        <w:tabs>
          <w:tab w:val="left" w:pos="426"/>
        </w:tabs>
        <w:spacing w:line="240" w:lineRule="auto"/>
        <w:ind w:left="567" w:hanging="283"/>
        <w:textAlignment w:val="top"/>
        <w:rPr>
          <w:rFonts w:ascii="Calibri" w:hAnsi="Calibri"/>
          <w:sz w:val="22"/>
          <w:lang w:eastAsia="pl-PL"/>
        </w:rPr>
      </w:pPr>
      <w:r w:rsidRPr="00C042BD">
        <w:rPr>
          <w:rFonts w:ascii="Calibri" w:hAnsi="Calibri"/>
          <w:sz w:val="22"/>
          <w:lang w:eastAsia="pl-PL"/>
        </w:rPr>
        <w:t>zawarcie umowy w sprawie zamówienia publicznego stało się niemożliwe z przyczyn leżących po stronie Wykonawcy.</w:t>
      </w:r>
    </w:p>
    <w:p w:rsidR="003E1A41" w:rsidRPr="00C042BD" w:rsidRDefault="00335500" w:rsidP="00FE4181">
      <w:pPr>
        <w:pStyle w:val="Akapitzlist"/>
        <w:numPr>
          <w:ilvl w:val="3"/>
          <w:numId w:val="54"/>
        </w:numPr>
        <w:ind w:left="284" w:hanging="284"/>
        <w:rPr>
          <w:rFonts w:ascii="Calibri" w:hAnsi="Calibri"/>
          <w:sz w:val="22"/>
        </w:rPr>
      </w:pPr>
      <w:r w:rsidRPr="00C042BD">
        <w:rPr>
          <w:rFonts w:ascii="Calibri" w:hAnsi="Calibri"/>
          <w:sz w:val="22"/>
        </w:rPr>
        <w:t xml:space="preserve"> Zamawiający zatrzymuje wadium wraz z</w:t>
      </w:r>
      <w:r w:rsidR="00486669" w:rsidRPr="00C042BD">
        <w:rPr>
          <w:rFonts w:ascii="Calibri" w:hAnsi="Calibri"/>
          <w:sz w:val="22"/>
        </w:rPr>
        <w:t xml:space="preserve"> </w:t>
      </w:r>
      <w:r w:rsidRPr="00C042BD">
        <w:rPr>
          <w:rFonts w:ascii="Calibri" w:hAnsi="Calibri"/>
          <w:sz w:val="22"/>
        </w:rPr>
        <w:t>odsetkami, jeżeli Wykonawca, w</w:t>
      </w:r>
      <w:r w:rsidR="00486669" w:rsidRPr="00C042BD">
        <w:rPr>
          <w:rFonts w:ascii="Calibri" w:hAnsi="Calibri"/>
          <w:sz w:val="22"/>
        </w:rPr>
        <w:t xml:space="preserve"> </w:t>
      </w:r>
      <w:r w:rsidRPr="00C042BD">
        <w:rPr>
          <w:rFonts w:ascii="Calibri" w:hAnsi="Calibri"/>
          <w:sz w:val="22"/>
        </w:rPr>
        <w:t xml:space="preserve">odpowiedzi na wezwanie, o którym mowa w </w:t>
      </w:r>
      <w:r w:rsidR="007135B8" w:rsidRPr="00C042BD">
        <w:rPr>
          <w:rFonts w:ascii="Calibri" w:hAnsi="Calibri"/>
          <w:sz w:val="22"/>
        </w:rPr>
        <w:t xml:space="preserve">art. 26 ust. 3 </w:t>
      </w:r>
      <w:r w:rsidR="006643A2" w:rsidRPr="00C042BD">
        <w:rPr>
          <w:rFonts w:ascii="Calibri" w:hAnsi="Calibri"/>
          <w:sz w:val="22"/>
        </w:rPr>
        <w:t>i 3a</w:t>
      </w:r>
      <w:r w:rsidR="00C40A04" w:rsidRPr="00C042BD">
        <w:rPr>
          <w:rFonts w:ascii="Calibri" w:hAnsi="Calibri"/>
          <w:sz w:val="22"/>
        </w:rPr>
        <w:t xml:space="preserve"> </w:t>
      </w:r>
      <w:r w:rsidR="007135B8" w:rsidRPr="00C042BD">
        <w:rPr>
          <w:rFonts w:ascii="Calibri" w:hAnsi="Calibri"/>
          <w:sz w:val="22"/>
        </w:rPr>
        <w:t>ustawy, z przyczyn leżących po jego stronie,</w:t>
      </w:r>
      <w:r w:rsidRPr="00C042BD">
        <w:rPr>
          <w:rFonts w:ascii="Calibri" w:hAnsi="Calibri"/>
          <w:sz w:val="22"/>
        </w:rPr>
        <w:t xml:space="preserve"> nie złożył oświadczeń</w:t>
      </w:r>
      <w:r w:rsidR="006643A2" w:rsidRPr="00C042BD">
        <w:rPr>
          <w:rFonts w:ascii="Calibri" w:hAnsi="Calibri"/>
          <w:sz w:val="22"/>
        </w:rPr>
        <w:t xml:space="preserve"> lu</w:t>
      </w:r>
      <w:r w:rsidR="000402F8" w:rsidRPr="00C042BD">
        <w:rPr>
          <w:rFonts w:ascii="Calibri" w:hAnsi="Calibri"/>
          <w:sz w:val="22"/>
        </w:rPr>
        <w:t>b</w:t>
      </w:r>
      <w:r w:rsidR="006643A2" w:rsidRPr="00C042BD">
        <w:rPr>
          <w:rFonts w:ascii="Calibri" w:hAnsi="Calibri"/>
          <w:sz w:val="22"/>
        </w:rPr>
        <w:t xml:space="preserve"> dokumentów potwierdzających okoliczności</w:t>
      </w:r>
      <w:r w:rsidRPr="00C042BD">
        <w:rPr>
          <w:rFonts w:ascii="Calibri" w:hAnsi="Calibri"/>
          <w:sz w:val="22"/>
        </w:rPr>
        <w:t xml:space="preserve">, o których mowa w art. 25 ust. 1 ustawy, </w:t>
      </w:r>
      <w:r w:rsidR="006643A2" w:rsidRPr="00C042BD">
        <w:rPr>
          <w:rFonts w:ascii="Calibri" w:hAnsi="Calibri"/>
          <w:sz w:val="22"/>
        </w:rPr>
        <w:t>oświadczenia o którym mowa w art. 25a ust.</w:t>
      </w:r>
      <w:r w:rsidR="00C40A04" w:rsidRPr="00C042BD">
        <w:rPr>
          <w:rFonts w:ascii="Calibri" w:hAnsi="Calibri"/>
          <w:sz w:val="22"/>
        </w:rPr>
        <w:t xml:space="preserve"> </w:t>
      </w:r>
      <w:r w:rsidR="006643A2" w:rsidRPr="00C042BD">
        <w:rPr>
          <w:rFonts w:ascii="Calibri" w:hAnsi="Calibri"/>
          <w:sz w:val="22"/>
        </w:rPr>
        <w:t xml:space="preserve">1 ustawy, </w:t>
      </w:r>
      <w:r w:rsidRPr="00C042BD">
        <w:rPr>
          <w:rFonts w:ascii="Calibri" w:hAnsi="Calibri"/>
          <w:sz w:val="22"/>
        </w:rPr>
        <w:t>pełnomocnictw</w:t>
      </w:r>
      <w:r w:rsidR="006643A2" w:rsidRPr="00C042BD">
        <w:rPr>
          <w:rFonts w:ascii="Calibri" w:hAnsi="Calibri"/>
          <w:sz w:val="22"/>
        </w:rPr>
        <w:t xml:space="preserve"> </w:t>
      </w:r>
      <w:r w:rsidR="007135B8" w:rsidRPr="00C042BD">
        <w:rPr>
          <w:rFonts w:ascii="Calibri" w:hAnsi="Calibri"/>
          <w:sz w:val="22"/>
        </w:rPr>
        <w:t>lub nie wyraził zgody na poprawienie omyłki, o której mowa w art. 87 ust. 2 pkt 3</w:t>
      </w:r>
      <w:r w:rsidR="00A5179D" w:rsidRPr="00C042BD">
        <w:rPr>
          <w:rFonts w:ascii="Calibri" w:hAnsi="Calibri"/>
          <w:sz w:val="22"/>
        </w:rPr>
        <w:t xml:space="preserve"> ustawy</w:t>
      </w:r>
      <w:r w:rsidR="007135B8" w:rsidRPr="00C042BD">
        <w:rPr>
          <w:rFonts w:ascii="Calibri" w:hAnsi="Calibri"/>
          <w:sz w:val="22"/>
        </w:rPr>
        <w:t xml:space="preserve">, co powodowało brak możliwości wybrania oferty złożonej przez </w:t>
      </w:r>
      <w:r w:rsidR="006643A2" w:rsidRPr="00C042BD">
        <w:rPr>
          <w:rFonts w:ascii="Calibri" w:hAnsi="Calibri"/>
          <w:sz w:val="22"/>
        </w:rPr>
        <w:t>W</w:t>
      </w:r>
      <w:r w:rsidR="007135B8" w:rsidRPr="00C042BD">
        <w:rPr>
          <w:rFonts w:ascii="Calibri" w:hAnsi="Calibri"/>
          <w:sz w:val="22"/>
        </w:rPr>
        <w:t xml:space="preserve">ykonawcę jako najkorzystniejszej. </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681F1E" w:rsidRDefault="00DD2571"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lastRenderedPageBreak/>
        <w:t>Wyjaśnienie i zmiany w treści SIWZ.</w:t>
      </w:r>
    </w:p>
    <w:p w:rsidR="00335500" w:rsidRPr="00C042BD" w:rsidRDefault="00335500" w:rsidP="00060836">
      <w:pPr>
        <w:numPr>
          <w:ilvl w:val="1"/>
          <w:numId w:val="0"/>
        </w:numPr>
        <w:tabs>
          <w:tab w:val="num" w:pos="0"/>
        </w:tabs>
        <w:spacing w:line="240" w:lineRule="auto"/>
        <w:rPr>
          <w:rFonts w:ascii="Calibri" w:hAnsi="Calibri"/>
          <w:sz w:val="22"/>
          <w:lang w:eastAsia="pl-PL"/>
        </w:rPr>
      </w:pPr>
    </w:p>
    <w:p w:rsidR="00335500" w:rsidRPr="00C042BD" w:rsidRDefault="00335500" w:rsidP="00060836">
      <w:pPr>
        <w:numPr>
          <w:ilvl w:val="1"/>
          <w:numId w:val="0"/>
        </w:numPr>
        <w:tabs>
          <w:tab w:val="num" w:pos="0"/>
        </w:tabs>
        <w:spacing w:line="240" w:lineRule="auto"/>
        <w:rPr>
          <w:rFonts w:ascii="Calibri" w:hAnsi="Calibri"/>
          <w:sz w:val="22"/>
          <w:lang w:eastAsia="pl-PL"/>
        </w:rPr>
      </w:pPr>
      <w:r w:rsidRPr="00C042BD">
        <w:rPr>
          <w:rFonts w:ascii="Calibri" w:hAnsi="Calibri"/>
          <w:sz w:val="22"/>
          <w:lang w:eastAsia="pl-PL"/>
        </w:rPr>
        <w:t>1.  Wyjaśnianie treści SIWZ.</w:t>
      </w:r>
    </w:p>
    <w:p w:rsidR="00335500" w:rsidRPr="00C042BD" w:rsidRDefault="00335500" w:rsidP="00FE4181">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Wykonawca w trakcie postępowania może zwrócić się do Zamawiającego o wyjaśnienie treści niniejszej SIWZ. Zamawiający jest obowiązany udzielić wyjaśnień niezwłocz</w:t>
      </w:r>
      <w:r w:rsidR="009465BF" w:rsidRPr="00C042BD">
        <w:rPr>
          <w:rFonts w:ascii="Calibri" w:hAnsi="Calibri"/>
          <w:sz w:val="22"/>
        </w:rPr>
        <w:t>nie, jednak nie później niż na 6</w:t>
      </w:r>
      <w:r w:rsidRPr="00C042BD">
        <w:rPr>
          <w:rFonts w:ascii="Calibri" w:hAnsi="Calibri"/>
          <w:sz w:val="22"/>
        </w:rPr>
        <w:t xml:space="preserve"> dni przed upływem terminu składania ofert – pod warunkiem że wniosek o</w:t>
      </w:r>
      <w:r w:rsidR="00E04B90" w:rsidRPr="00C042BD">
        <w:rPr>
          <w:rFonts w:ascii="Calibri" w:hAnsi="Calibri"/>
          <w:sz w:val="22"/>
        </w:rPr>
        <w:t> </w:t>
      </w:r>
      <w:r w:rsidRPr="00C042BD">
        <w:rPr>
          <w:rFonts w:ascii="Calibri" w:hAnsi="Calibri"/>
          <w:sz w:val="22"/>
        </w:rPr>
        <w:t>wyjaśnienie treści SIWZ wpłynął do Zamawiającego nie później niż do końca dnia, w którym upływa połowa wyznaczonego terminu składania ofert. Treść zapytań wraz z wyjaśnieniami Zamawiający przekaże Wykonawcom, którym przekazał SIWZ, bez ujawniania źródła zapytania oraz zamieszcza na stronie internetowej.</w:t>
      </w:r>
    </w:p>
    <w:p w:rsidR="00335500" w:rsidRPr="00C042BD" w:rsidRDefault="00335500" w:rsidP="00FE4181">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 xml:space="preserve">Przedłużenie terminu składania ofert nie wpływa na bieg terminu składania </w:t>
      </w:r>
      <w:r w:rsidR="00E04B90" w:rsidRPr="00C042BD">
        <w:rPr>
          <w:rFonts w:ascii="Calibri" w:hAnsi="Calibri"/>
          <w:sz w:val="22"/>
        </w:rPr>
        <w:t xml:space="preserve">wniosku, </w:t>
      </w:r>
      <w:r w:rsidR="00E04B90" w:rsidRPr="00C042BD">
        <w:rPr>
          <w:rFonts w:ascii="Calibri" w:hAnsi="Calibri"/>
          <w:sz w:val="22"/>
        </w:rPr>
        <w:br/>
        <w:t>o którym mowa w pkt XI</w:t>
      </w:r>
      <w:r w:rsidR="002302A6" w:rsidRPr="00C042BD">
        <w:rPr>
          <w:rFonts w:ascii="Calibri" w:hAnsi="Calibri"/>
          <w:sz w:val="22"/>
        </w:rPr>
        <w:t>V</w:t>
      </w:r>
      <w:r w:rsidRPr="00C042BD">
        <w:rPr>
          <w:rFonts w:ascii="Calibri" w:hAnsi="Calibri"/>
          <w:sz w:val="22"/>
        </w:rPr>
        <w:t>.1.1) SIWZ.</w:t>
      </w:r>
    </w:p>
    <w:p w:rsidR="00673EB3" w:rsidRPr="00C042BD" w:rsidRDefault="00673EB3" w:rsidP="00FE4181">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Jeżeli wniosek o wyjaśnienie treści SIWZ wpłynie po upływie terminu, o którym mowa w pkt 1) powyżej, lub dotyczy udzielonych wyjaśnień, Zamawiający może udzielić wyjaśnień lub zostawić wniosek bez rozpoznania.</w:t>
      </w:r>
    </w:p>
    <w:p w:rsidR="0081363E" w:rsidRPr="00C042BD" w:rsidRDefault="0081363E" w:rsidP="00060836">
      <w:pPr>
        <w:numPr>
          <w:ilvl w:val="1"/>
          <w:numId w:val="0"/>
        </w:numPr>
        <w:tabs>
          <w:tab w:val="num" w:pos="0"/>
        </w:tabs>
        <w:spacing w:line="240" w:lineRule="auto"/>
        <w:rPr>
          <w:rFonts w:ascii="Calibri" w:hAnsi="Calibri"/>
          <w:b/>
          <w:sz w:val="22"/>
          <w:lang w:eastAsia="pl-PL"/>
        </w:rPr>
      </w:pPr>
    </w:p>
    <w:p w:rsidR="00335500" w:rsidRPr="00C042BD" w:rsidRDefault="00335500" w:rsidP="00060836">
      <w:pPr>
        <w:numPr>
          <w:ilvl w:val="1"/>
          <w:numId w:val="0"/>
        </w:numPr>
        <w:tabs>
          <w:tab w:val="num" w:pos="0"/>
        </w:tabs>
        <w:spacing w:line="240" w:lineRule="auto"/>
        <w:rPr>
          <w:rFonts w:ascii="Calibri" w:hAnsi="Calibri"/>
          <w:sz w:val="22"/>
          <w:lang w:eastAsia="pl-PL"/>
        </w:rPr>
      </w:pPr>
      <w:r w:rsidRPr="00C042BD">
        <w:rPr>
          <w:rFonts w:ascii="Calibri" w:hAnsi="Calibri"/>
          <w:sz w:val="22"/>
          <w:lang w:eastAsia="pl-PL"/>
        </w:rPr>
        <w:t>2.  Zmiany w treści SIWZ.</w:t>
      </w:r>
    </w:p>
    <w:p w:rsidR="00335500" w:rsidRPr="00C042BD" w:rsidRDefault="00335500" w:rsidP="00FE4181">
      <w:pPr>
        <w:numPr>
          <w:ilvl w:val="0"/>
          <w:numId w:val="29"/>
        </w:numPr>
        <w:tabs>
          <w:tab w:val="clear" w:pos="360"/>
        </w:tabs>
        <w:spacing w:line="240" w:lineRule="auto"/>
        <w:ind w:left="574" w:hanging="290"/>
        <w:rPr>
          <w:rFonts w:ascii="Calibri" w:hAnsi="Calibri"/>
          <w:sz w:val="22"/>
          <w:lang w:eastAsia="pl-PL"/>
        </w:rPr>
      </w:pPr>
      <w:r w:rsidRPr="00C042BD">
        <w:rPr>
          <w:rFonts w:ascii="Calibri" w:hAnsi="Calibri"/>
          <w:sz w:val="22"/>
          <w:lang w:eastAsia="pl-PL"/>
        </w:rPr>
        <w:t>W uzasadnionych</w:t>
      </w:r>
      <w:r w:rsidR="006643A2" w:rsidRPr="00C042BD">
        <w:rPr>
          <w:rFonts w:ascii="Calibri" w:hAnsi="Calibri"/>
          <w:sz w:val="22"/>
          <w:lang w:eastAsia="pl-PL"/>
        </w:rPr>
        <w:t xml:space="preserve"> przypadkach Zamawiający może </w:t>
      </w:r>
      <w:r w:rsidRPr="00C042BD">
        <w:rPr>
          <w:rFonts w:ascii="Calibri" w:hAnsi="Calibri"/>
          <w:sz w:val="22"/>
          <w:lang w:eastAsia="pl-PL"/>
        </w:rPr>
        <w:t>przed upływem terminu do składania ofert</w:t>
      </w:r>
      <w:r w:rsidR="006643A2" w:rsidRPr="00C042BD">
        <w:rPr>
          <w:rFonts w:ascii="Calibri" w:hAnsi="Calibri"/>
          <w:sz w:val="22"/>
          <w:lang w:eastAsia="pl-PL"/>
        </w:rPr>
        <w:t xml:space="preserve"> zmienić</w:t>
      </w:r>
      <w:r w:rsidRPr="00C042BD">
        <w:rPr>
          <w:rFonts w:ascii="Calibri" w:hAnsi="Calibri"/>
          <w:sz w:val="22"/>
          <w:lang w:eastAsia="pl-PL"/>
        </w:rPr>
        <w:t xml:space="preserve"> treść niniejszej SIWZ. Dokonaną </w:t>
      </w:r>
      <w:r w:rsidR="006643A2" w:rsidRPr="00C042BD">
        <w:rPr>
          <w:rFonts w:ascii="Calibri" w:hAnsi="Calibri"/>
          <w:sz w:val="22"/>
          <w:lang w:eastAsia="pl-PL"/>
        </w:rPr>
        <w:t>zmianę treści SIWZ</w:t>
      </w:r>
      <w:r w:rsidRPr="00C042BD">
        <w:rPr>
          <w:rFonts w:ascii="Calibri" w:hAnsi="Calibri"/>
          <w:sz w:val="22"/>
          <w:lang w:eastAsia="pl-PL"/>
        </w:rPr>
        <w:t xml:space="preserve"> Zamawiający </w:t>
      </w:r>
      <w:r w:rsidR="006643A2" w:rsidRPr="00C042BD">
        <w:rPr>
          <w:rFonts w:ascii="Calibri" w:hAnsi="Calibri"/>
          <w:sz w:val="22"/>
          <w:lang w:eastAsia="pl-PL"/>
        </w:rPr>
        <w:t>udostępnia na stronie internetowej, chyba że specyfikacja nie podlega</w:t>
      </w:r>
      <w:r w:rsidR="007B1795" w:rsidRPr="00C042BD">
        <w:rPr>
          <w:rFonts w:ascii="Calibri" w:hAnsi="Calibri"/>
          <w:sz w:val="22"/>
          <w:lang w:eastAsia="pl-PL"/>
        </w:rPr>
        <w:t xml:space="preserve"> udostępnieniu na stronie inter</w:t>
      </w:r>
      <w:r w:rsidR="006643A2" w:rsidRPr="00C042BD">
        <w:rPr>
          <w:rFonts w:ascii="Calibri" w:hAnsi="Calibri"/>
          <w:sz w:val="22"/>
          <w:lang w:eastAsia="pl-PL"/>
        </w:rPr>
        <w:t>n</w:t>
      </w:r>
      <w:r w:rsidR="007B1795" w:rsidRPr="00C042BD">
        <w:rPr>
          <w:rFonts w:ascii="Calibri" w:hAnsi="Calibri"/>
          <w:sz w:val="22"/>
          <w:lang w:eastAsia="pl-PL"/>
        </w:rPr>
        <w:t>e</w:t>
      </w:r>
      <w:r w:rsidR="006643A2" w:rsidRPr="00C042BD">
        <w:rPr>
          <w:rFonts w:ascii="Calibri" w:hAnsi="Calibri"/>
          <w:sz w:val="22"/>
          <w:lang w:eastAsia="pl-PL"/>
        </w:rPr>
        <w:t>towej.</w:t>
      </w:r>
    </w:p>
    <w:p w:rsidR="00335500" w:rsidRPr="00C042BD" w:rsidRDefault="00335500" w:rsidP="00FE4181">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Modyfikacje są każdorazowo wiążące dla Wykonawców.</w:t>
      </w:r>
    </w:p>
    <w:p w:rsidR="00335500" w:rsidRPr="00C042BD" w:rsidRDefault="00335500" w:rsidP="00FE4181">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r w:rsidR="00A369B6" w:rsidRPr="00C042BD">
        <w:rPr>
          <w:rFonts w:ascii="Calibri" w:hAnsi="Calibri"/>
          <w:sz w:val="22"/>
          <w:lang w:eastAsia="pl-PL"/>
        </w:rPr>
        <w:t xml:space="preserve"> Ogłoszenie o zmianie terminu składania ofert </w:t>
      </w:r>
      <w:r w:rsidR="005D6A9F" w:rsidRPr="00C042BD">
        <w:rPr>
          <w:rFonts w:ascii="Calibri" w:hAnsi="Calibri"/>
          <w:sz w:val="22"/>
          <w:lang w:eastAsia="pl-PL"/>
        </w:rPr>
        <w:t xml:space="preserve">Zamawiający zamieści również w </w:t>
      </w:r>
      <w:r w:rsidR="00084D40">
        <w:rPr>
          <w:rFonts w:ascii="Calibri" w:hAnsi="Calibri"/>
          <w:sz w:val="22"/>
          <w:lang w:eastAsia="pl-PL"/>
        </w:rPr>
        <w:t>Dzienniku Urzędowym Unii Europejskiej</w:t>
      </w:r>
      <w:r w:rsidR="005D6A9F" w:rsidRPr="00C042BD">
        <w:rPr>
          <w:rFonts w:ascii="Calibri" w:hAnsi="Calibri"/>
          <w:sz w:val="22"/>
          <w:lang w:eastAsia="pl-PL"/>
        </w:rPr>
        <w:t>.</w:t>
      </w:r>
    </w:p>
    <w:p w:rsidR="008A6535" w:rsidRPr="00C042BD" w:rsidRDefault="008A6535" w:rsidP="00FE4181">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 xml:space="preserve">Jeżeli zmiana treści SIWZ prowadzi do zmiany treści ogłoszenia o zamówieniu </w:t>
      </w:r>
      <w:r w:rsidR="00A369B6" w:rsidRPr="00C042BD">
        <w:rPr>
          <w:rFonts w:ascii="Calibri" w:hAnsi="Calibri"/>
          <w:sz w:val="22"/>
          <w:lang w:eastAsia="pl-PL"/>
        </w:rPr>
        <w:t xml:space="preserve">Zamawiający zamieści ogłoszenie o zmianie ogłoszenia w </w:t>
      </w:r>
      <w:r w:rsidR="00084D40">
        <w:rPr>
          <w:rFonts w:ascii="Calibri" w:hAnsi="Calibri"/>
          <w:sz w:val="22"/>
          <w:lang w:eastAsia="pl-PL"/>
        </w:rPr>
        <w:t>Dzienniku Urzędowym Unii Europejskiej</w:t>
      </w:r>
      <w:r w:rsidR="00A369B6" w:rsidRPr="00C042BD">
        <w:rPr>
          <w:rFonts w:ascii="Calibri" w:hAnsi="Calibri"/>
          <w:sz w:val="22"/>
          <w:lang w:eastAsia="pl-PL"/>
        </w:rPr>
        <w:t xml:space="preserve">. </w:t>
      </w:r>
    </w:p>
    <w:p w:rsidR="00335500" w:rsidRPr="00C042BD" w:rsidRDefault="00335500" w:rsidP="00060836">
      <w:pPr>
        <w:spacing w:line="240" w:lineRule="auto"/>
        <w:ind w:left="360" w:firstLine="0"/>
        <w:rPr>
          <w:rFonts w:ascii="Calibri" w:hAnsi="Calibri"/>
          <w:sz w:val="22"/>
          <w:lang w:eastAsia="pl-PL"/>
        </w:rPr>
      </w:pPr>
    </w:p>
    <w:p w:rsidR="002302A6" w:rsidRPr="00C042BD" w:rsidRDefault="002302A6" w:rsidP="00730F3F">
      <w:pPr>
        <w:numPr>
          <w:ilvl w:val="1"/>
          <w:numId w:val="0"/>
        </w:numPr>
        <w:tabs>
          <w:tab w:val="num" w:pos="284"/>
        </w:tabs>
        <w:spacing w:line="240" w:lineRule="auto"/>
        <w:ind w:left="284" w:hanging="284"/>
        <w:rPr>
          <w:rFonts w:ascii="Calibri" w:hAnsi="Calibri"/>
          <w:sz w:val="22"/>
          <w:lang w:eastAsia="pl-PL"/>
        </w:rPr>
      </w:pPr>
      <w:r w:rsidRPr="00C042BD">
        <w:rPr>
          <w:rFonts w:ascii="Calibri" w:hAnsi="Calibri"/>
          <w:sz w:val="22"/>
          <w:lang w:eastAsia="pl-PL"/>
        </w:rPr>
        <w:t>3. Zamawiający nie zamierza zwoływać zebrania Wykonawców w celu wyjaśnienia wątpliwości dotyczących treści SIWZ.</w:t>
      </w:r>
    </w:p>
    <w:p w:rsidR="00C445A4" w:rsidRPr="00C042BD" w:rsidRDefault="00C445A4" w:rsidP="001A239D">
      <w:pPr>
        <w:spacing w:line="240" w:lineRule="auto"/>
        <w:ind w:firstLine="0"/>
        <w:rPr>
          <w:rFonts w:ascii="Calibri" w:hAnsi="Calibri"/>
          <w:sz w:val="22"/>
          <w:lang w:eastAsia="pl-PL"/>
        </w:rPr>
      </w:pPr>
    </w:p>
    <w:p w:rsidR="00335500" w:rsidRPr="00681F1E" w:rsidRDefault="00335500"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Opis sposobu przygotowania ofert</w:t>
      </w:r>
      <w:r w:rsidR="004337CE" w:rsidRPr="00681F1E">
        <w:rPr>
          <w:rFonts w:ascii="Calibri" w:hAnsi="Calibri"/>
          <w:b/>
          <w:u w:val="single"/>
        </w:rPr>
        <w:t>y</w:t>
      </w:r>
      <w:r w:rsidRPr="00681F1E">
        <w:rPr>
          <w:rFonts w:ascii="Calibri" w:hAnsi="Calibri"/>
          <w:b/>
          <w:u w:val="single"/>
        </w:rPr>
        <w:t>.</w:t>
      </w:r>
    </w:p>
    <w:p w:rsidR="00335500" w:rsidRPr="00C042BD"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p>
    <w:p w:rsidR="00335500" w:rsidRPr="00C042BD" w:rsidRDefault="00335500" w:rsidP="00FE4181">
      <w:pPr>
        <w:pStyle w:val="Nagwek2"/>
        <w:keepNext w:val="0"/>
        <w:numPr>
          <w:ilvl w:val="3"/>
          <w:numId w:val="19"/>
        </w:numPr>
        <w:tabs>
          <w:tab w:val="clear" w:pos="1800"/>
          <w:tab w:val="num" w:pos="308"/>
        </w:tabs>
        <w:ind w:left="1797" w:hanging="1797"/>
        <w:rPr>
          <w:rFonts w:ascii="Calibri" w:hAnsi="Calibri"/>
          <w:b w:val="0"/>
          <w:i w:val="0"/>
          <w:sz w:val="22"/>
          <w:szCs w:val="22"/>
        </w:rPr>
      </w:pPr>
      <w:r w:rsidRPr="00C042BD">
        <w:rPr>
          <w:rFonts w:ascii="Calibri" w:hAnsi="Calibri"/>
          <w:b w:val="0"/>
          <w:i w:val="0"/>
          <w:sz w:val="22"/>
          <w:szCs w:val="22"/>
        </w:rPr>
        <w:t xml:space="preserve">Wymagania </w:t>
      </w:r>
      <w:r w:rsidR="00C740CC" w:rsidRPr="00C042BD">
        <w:rPr>
          <w:rFonts w:ascii="Calibri" w:hAnsi="Calibri"/>
          <w:b w:val="0"/>
          <w:i w:val="0"/>
          <w:sz w:val="22"/>
          <w:szCs w:val="22"/>
        </w:rPr>
        <w:t>dotyczące sposobu przygotowania oferty</w:t>
      </w:r>
      <w:r w:rsidRPr="00C042BD">
        <w:rPr>
          <w:rFonts w:ascii="Calibri" w:hAnsi="Calibri"/>
          <w:b w:val="0"/>
          <w:i w:val="0"/>
          <w:sz w:val="22"/>
          <w:szCs w:val="22"/>
        </w:rPr>
        <w:t>.</w:t>
      </w:r>
    </w:p>
    <w:p w:rsidR="00335500" w:rsidRPr="00C042BD" w:rsidRDefault="00536BA5" w:rsidP="00FE4181">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w</w:t>
      </w:r>
      <w:r w:rsidR="00335500" w:rsidRPr="00C042BD">
        <w:rPr>
          <w:rFonts w:ascii="Calibri" w:hAnsi="Calibri"/>
          <w:sz w:val="22"/>
        </w:rPr>
        <w:t>zory dokumentów dołączonych do niniejszej SIWZ powinny zostać wypełnione przez Wykonawcę i dołączone do oferty bądź też przygotowane przez Wykonawcę w</w:t>
      </w:r>
      <w:r w:rsidR="00486669" w:rsidRPr="00C042BD">
        <w:rPr>
          <w:rFonts w:ascii="Calibri" w:hAnsi="Calibri"/>
          <w:sz w:val="22"/>
        </w:rPr>
        <w:t xml:space="preserve"> </w:t>
      </w:r>
      <w:r w:rsidR="00335500" w:rsidRPr="00C042BD">
        <w:rPr>
          <w:rFonts w:ascii="Calibri" w:hAnsi="Calibri"/>
          <w:sz w:val="22"/>
        </w:rPr>
        <w:t>innej zgodnej z niniejszą SIWZ formie</w:t>
      </w:r>
      <w:r w:rsidR="00B06E5A" w:rsidRPr="00C042BD">
        <w:rPr>
          <w:rFonts w:ascii="Calibri" w:hAnsi="Calibri"/>
          <w:sz w:val="22"/>
        </w:rPr>
        <w:t>;</w:t>
      </w:r>
    </w:p>
    <w:p w:rsidR="00335500" w:rsidRPr="00C042BD" w:rsidRDefault="00536BA5" w:rsidP="00FE4181">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ż</w:t>
      </w:r>
      <w:r w:rsidR="00335500" w:rsidRPr="00C042BD">
        <w:rPr>
          <w:rFonts w:ascii="Calibri" w:hAnsi="Calibri"/>
          <w:sz w:val="22"/>
        </w:rPr>
        <w:t>adne dokumenty wchodzące w</w:t>
      </w:r>
      <w:r w:rsidR="00486669" w:rsidRPr="00C042BD">
        <w:rPr>
          <w:rFonts w:ascii="Calibri" w:hAnsi="Calibri"/>
          <w:sz w:val="22"/>
        </w:rPr>
        <w:t xml:space="preserve"> </w:t>
      </w:r>
      <w:r w:rsidR="00335500" w:rsidRPr="00C042BD">
        <w:rPr>
          <w:rFonts w:ascii="Calibri" w:hAnsi="Calibri"/>
          <w:sz w:val="22"/>
        </w:rPr>
        <w:t>skład oferty, w</w:t>
      </w:r>
      <w:r w:rsidR="00486669" w:rsidRPr="00C042BD">
        <w:rPr>
          <w:rFonts w:ascii="Calibri" w:hAnsi="Calibri"/>
          <w:sz w:val="22"/>
        </w:rPr>
        <w:t xml:space="preserve"> </w:t>
      </w:r>
      <w:r w:rsidR="00335500" w:rsidRPr="00C042BD">
        <w:rPr>
          <w:rFonts w:ascii="Calibri" w:hAnsi="Calibri"/>
          <w:sz w:val="22"/>
        </w:rPr>
        <w:t>tym również te przedstawiane w</w:t>
      </w:r>
      <w:r w:rsidR="004323F2" w:rsidRPr="00C042BD">
        <w:rPr>
          <w:rFonts w:ascii="Calibri" w:hAnsi="Calibri"/>
          <w:sz w:val="22"/>
        </w:rPr>
        <w:t xml:space="preserve"> </w:t>
      </w:r>
      <w:r w:rsidR="00335500" w:rsidRPr="00C042BD">
        <w:rPr>
          <w:rFonts w:ascii="Calibri" w:hAnsi="Calibri"/>
          <w:sz w:val="22"/>
        </w:rPr>
        <w:t>formie oryginałów, nie podlegają zwrotowi przez Zamawiającego</w:t>
      </w:r>
      <w:r w:rsidR="00B06E5A" w:rsidRPr="00C042BD">
        <w:rPr>
          <w:rFonts w:ascii="Calibri" w:hAnsi="Calibri"/>
          <w:sz w:val="22"/>
        </w:rPr>
        <w:t>;</w:t>
      </w:r>
    </w:p>
    <w:p w:rsidR="00335500" w:rsidRPr="00C042BD" w:rsidRDefault="00335500" w:rsidP="00FE4181">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Wykonawca ponosi wszelkie koszty związane z przygotowaniem i złożeniem oferty</w:t>
      </w:r>
      <w:r w:rsidR="00B06E5A" w:rsidRPr="00C042BD">
        <w:rPr>
          <w:rFonts w:ascii="Calibri" w:hAnsi="Calibri"/>
          <w:sz w:val="22"/>
        </w:rPr>
        <w:t>;</w:t>
      </w:r>
      <w:bookmarkStart w:id="0" w:name="_Toc504465391"/>
    </w:p>
    <w:bookmarkEnd w:id="0"/>
    <w:p w:rsidR="00335500" w:rsidRPr="00C042BD" w:rsidRDefault="00536BA5" w:rsidP="00FE4181">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s</w:t>
      </w:r>
      <w:r w:rsidR="00335500" w:rsidRPr="00C042BD">
        <w:rPr>
          <w:rFonts w:ascii="Calibri" w:hAnsi="Calibri"/>
          <w:sz w:val="22"/>
        </w:rPr>
        <w:t>tosowne wypełnienia miejsc wykropkowanych we wzorach dokumentów stanowiących załączniki do niniejszej SIWZ i wchodzących następnie w skład oferty mogą być dokonane komputerowo, maszynowo lub ręcznie</w:t>
      </w:r>
      <w:r w:rsidR="00B06E5A" w:rsidRPr="00C042BD">
        <w:rPr>
          <w:rFonts w:ascii="Calibri" w:hAnsi="Calibri"/>
          <w:sz w:val="22"/>
        </w:rPr>
        <w:t>;</w:t>
      </w:r>
    </w:p>
    <w:p w:rsidR="00335500" w:rsidRPr="00C042BD" w:rsidRDefault="00536BA5" w:rsidP="00FE4181">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d</w:t>
      </w:r>
      <w:r w:rsidR="00335500" w:rsidRPr="00C042BD">
        <w:rPr>
          <w:rFonts w:ascii="Calibri" w:hAnsi="Calibri"/>
          <w:sz w:val="22"/>
        </w:rPr>
        <w:t>okumenty przygotowywane samodzielnie przez Wykonawcę na podstawie wzorów stanowiących załączniki do niniejszej SIWZ powinny mieć formę wydruku komputerowego lub maszynopisu</w:t>
      </w:r>
      <w:r w:rsidR="00B06E5A" w:rsidRPr="00C042BD">
        <w:rPr>
          <w:rFonts w:ascii="Calibri" w:hAnsi="Calibri"/>
          <w:sz w:val="22"/>
        </w:rPr>
        <w:t>;</w:t>
      </w:r>
    </w:p>
    <w:p w:rsidR="00335500" w:rsidRPr="00C042BD" w:rsidRDefault="00536BA5" w:rsidP="00FE4181">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p</w:t>
      </w:r>
      <w:r w:rsidR="00335500" w:rsidRPr="00C042BD">
        <w:rPr>
          <w:rFonts w:ascii="Calibri" w:hAnsi="Calibri"/>
          <w:sz w:val="22"/>
        </w:rPr>
        <w:t>ożądane przez Zamawiającego jest złożenie w ofercie spisu treści z wyszczególnieniem liczby arkuszy wchodzących w skład oferty.</w:t>
      </w:r>
    </w:p>
    <w:p w:rsidR="00335500" w:rsidRPr="00C042BD" w:rsidRDefault="00C740CC" w:rsidP="00060836">
      <w:pPr>
        <w:spacing w:line="240" w:lineRule="auto"/>
        <w:ind w:firstLine="0"/>
        <w:rPr>
          <w:rFonts w:ascii="Calibri" w:hAnsi="Calibri"/>
          <w:sz w:val="22"/>
          <w:lang w:eastAsia="pl-PL"/>
        </w:rPr>
      </w:pPr>
      <w:r w:rsidRPr="00C042BD">
        <w:rPr>
          <w:rFonts w:ascii="Calibri" w:hAnsi="Calibri"/>
          <w:sz w:val="22"/>
          <w:lang w:eastAsia="pl-PL"/>
        </w:rPr>
        <w:t xml:space="preserve"> </w:t>
      </w:r>
    </w:p>
    <w:p w:rsidR="00C740CC" w:rsidRPr="00C042BD" w:rsidRDefault="00C740CC" w:rsidP="00FE4181">
      <w:pPr>
        <w:pStyle w:val="Nagwek2"/>
        <w:keepNext w:val="0"/>
        <w:widowControl w:val="0"/>
        <w:numPr>
          <w:ilvl w:val="3"/>
          <w:numId w:val="19"/>
        </w:numPr>
        <w:tabs>
          <w:tab w:val="clear" w:pos="1800"/>
          <w:tab w:val="num" w:pos="308"/>
        </w:tabs>
        <w:ind w:left="1797" w:hanging="1797"/>
        <w:rPr>
          <w:rFonts w:ascii="Calibri" w:hAnsi="Calibri"/>
          <w:b w:val="0"/>
          <w:i w:val="0"/>
          <w:sz w:val="22"/>
          <w:szCs w:val="22"/>
        </w:rPr>
      </w:pPr>
      <w:r w:rsidRPr="00C042BD">
        <w:rPr>
          <w:rFonts w:ascii="Calibri" w:hAnsi="Calibri"/>
          <w:b w:val="0"/>
          <w:i w:val="0"/>
          <w:sz w:val="22"/>
          <w:szCs w:val="22"/>
        </w:rPr>
        <w:t>Tajemnica przedsiębiorstwa.</w:t>
      </w:r>
    </w:p>
    <w:p w:rsidR="004337CE" w:rsidRPr="00C042BD" w:rsidRDefault="00C740CC" w:rsidP="00FE4181">
      <w:pPr>
        <w:pStyle w:val="Akapitzlist"/>
        <w:numPr>
          <w:ilvl w:val="1"/>
          <w:numId w:val="27"/>
        </w:numPr>
        <w:ind w:hanging="283"/>
        <w:rPr>
          <w:rFonts w:ascii="Calibri" w:hAnsi="Calibri"/>
          <w:sz w:val="22"/>
        </w:rPr>
      </w:pPr>
      <w:r w:rsidRPr="00C042BD">
        <w:rPr>
          <w:rFonts w:ascii="Calibri" w:hAnsi="Calibri"/>
          <w:sz w:val="22"/>
        </w:rPr>
        <w:lastRenderedPageBreak/>
        <w:t xml:space="preserve">zgodnie z art. 8 ust. 3 ustawy nie ujawnia się informacji stanowiących tajemnicę przedsiębiorstwa w rozumieniu przepisów o zwalczaniu nieuczciwej konkurencji, jeżeli Wykonawca, nie później niż w terminie składania ofert, zastrzegł, </w:t>
      </w:r>
      <w:r w:rsidR="00B06E5A" w:rsidRPr="00C042BD">
        <w:rPr>
          <w:rFonts w:ascii="Calibri" w:hAnsi="Calibri"/>
          <w:sz w:val="22"/>
        </w:rPr>
        <w:t>ż</w:t>
      </w:r>
      <w:r w:rsidRPr="00C042BD">
        <w:rPr>
          <w:rFonts w:ascii="Calibri" w:hAnsi="Calibri"/>
          <w:sz w:val="22"/>
        </w:rPr>
        <w:t>e nie mogą być one udostępniane oraz wykazał, iż zastrzeżone informacje stanowią tajemnicę przedsiębiorstwa. Wykonawca nie może zastrzec informacji, o których mowa w art. 86 ust. 4 ustawy</w:t>
      </w:r>
      <w:r w:rsidR="00BC73F1" w:rsidRPr="00C042BD">
        <w:rPr>
          <w:rFonts w:ascii="Calibri" w:hAnsi="Calibri"/>
          <w:sz w:val="22"/>
        </w:rPr>
        <w:t>;</w:t>
      </w:r>
    </w:p>
    <w:p w:rsidR="00BC73F1" w:rsidRPr="00C042BD" w:rsidRDefault="00BC73F1" w:rsidP="00FE4181">
      <w:pPr>
        <w:pStyle w:val="Akapitzlist"/>
        <w:numPr>
          <w:ilvl w:val="1"/>
          <w:numId w:val="27"/>
        </w:numPr>
        <w:ind w:hanging="283"/>
        <w:rPr>
          <w:rFonts w:ascii="Calibri" w:hAnsi="Calibri"/>
          <w:sz w:val="22"/>
        </w:rPr>
      </w:pPr>
      <w:r w:rsidRPr="00C042BD">
        <w:rPr>
          <w:rFonts w:ascii="Calibri" w:hAnsi="Calibri"/>
          <w:sz w:val="22"/>
        </w:rPr>
        <w:t>zastrze</w:t>
      </w:r>
      <w:r w:rsidR="004D63A5" w:rsidRPr="00C042BD">
        <w:rPr>
          <w:rFonts w:ascii="Calibri" w:hAnsi="Calibri"/>
          <w:sz w:val="22"/>
        </w:rPr>
        <w:t>żenie, o którym mowa w pkt X</w:t>
      </w:r>
      <w:r w:rsidRPr="00C042BD">
        <w:rPr>
          <w:rFonts w:ascii="Calibri" w:hAnsi="Calibri"/>
          <w:sz w:val="22"/>
        </w:rPr>
        <w:t>V.2.1) bę</w:t>
      </w:r>
      <w:r w:rsidR="008C613A" w:rsidRPr="00C042BD">
        <w:rPr>
          <w:rFonts w:ascii="Calibri" w:hAnsi="Calibri"/>
          <w:sz w:val="22"/>
        </w:rPr>
        <w:t xml:space="preserve">dzie skuteczne jeżeli Wykonawca </w:t>
      </w:r>
      <w:r w:rsidRPr="00C042BD">
        <w:rPr>
          <w:rFonts w:ascii="Calibri" w:hAnsi="Calibri"/>
          <w:sz w:val="22"/>
          <w:szCs w:val="22"/>
        </w:rPr>
        <w:t>w pkt 1</w:t>
      </w:r>
      <w:r w:rsidR="00240A67">
        <w:rPr>
          <w:rFonts w:ascii="Calibri" w:hAnsi="Calibri"/>
          <w:sz w:val="22"/>
          <w:szCs w:val="22"/>
        </w:rPr>
        <w:t>2</w:t>
      </w:r>
      <w:r w:rsidRPr="00C042BD">
        <w:rPr>
          <w:rFonts w:ascii="Calibri" w:hAnsi="Calibri"/>
          <w:sz w:val="22"/>
          <w:szCs w:val="22"/>
        </w:rPr>
        <w:t xml:space="preserve"> załącznika nr 1 do SIWZ – wzór formularza oferty, </w:t>
      </w:r>
      <w:r w:rsidR="00DE79D3" w:rsidRPr="00C042BD">
        <w:rPr>
          <w:rFonts w:ascii="Calibri" w:hAnsi="Calibri"/>
          <w:sz w:val="22"/>
          <w:szCs w:val="22"/>
        </w:rPr>
        <w:t>wskaże</w:t>
      </w:r>
      <w:r w:rsidRPr="00C042BD">
        <w:rPr>
          <w:rFonts w:ascii="Calibri" w:hAnsi="Calibri"/>
          <w:sz w:val="22"/>
          <w:szCs w:val="22"/>
        </w:rPr>
        <w:t xml:space="preserve"> </w:t>
      </w:r>
      <w:r w:rsidR="00DE79D3" w:rsidRPr="00C042BD">
        <w:rPr>
          <w:rFonts w:ascii="Calibri" w:hAnsi="Calibri"/>
          <w:sz w:val="22"/>
          <w:szCs w:val="22"/>
        </w:rPr>
        <w:t xml:space="preserve">w sposób nie budzący wątpliwości </w:t>
      </w:r>
      <w:r w:rsidRPr="00C042BD">
        <w:rPr>
          <w:rFonts w:ascii="Calibri" w:hAnsi="Calibri"/>
          <w:sz w:val="22"/>
          <w:szCs w:val="22"/>
        </w:rPr>
        <w:t>informacje stanowiące tajemnice przedsiębiorstwa</w:t>
      </w:r>
      <w:r w:rsidR="00725E37">
        <w:rPr>
          <w:rFonts w:ascii="Calibri" w:hAnsi="Calibri"/>
          <w:sz w:val="22"/>
          <w:szCs w:val="22"/>
        </w:rPr>
        <w:t>.</w:t>
      </w:r>
    </w:p>
    <w:p w:rsidR="004D202A" w:rsidRPr="00C042BD" w:rsidRDefault="00BC73F1" w:rsidP="00C445A4">
      <w:pPr>
        <w:pStyle w:val="Akapitzlist"/>
        <w:ind w:left="756"/>
        <w:rPr>
          <w:rFonts w:ascii="Calibri" w:hAnsi="Calibri"/>
          <w:sz w:val="22"/>
          <w:szCs w:val="22"/>
        </w:rPr>
      </w:pPr>
      <w:r w:rsidRPr="00C042BD">
        <w:rPr>
          <w:rFonts w:ascii="Calibri" w:hAnsi="Calibri"/>
          <w:sz w:val="22"/>
          <w:szCs w:val="22"/>
        </w:rPr>
        <w:t xml:space="preserve">   </w:t>
      </w:r>
    </w:p>
    <w:p w:rsidR="00335500" w:rsidRPr="00681F1E" w:rsidRDefault="00335500"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Zawartość oferty.</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2B1CD2" w:rsidRPr="00C042BD" w:rsidRDefault="003E46A5" w:rsidP="001A239D">
      <w:pPr>
        <w:pStyle w:val="Tekstkomentarza"/>
        <w:numPr>
          <w:ilvl w:val="3"/>
          <w:numId w:val="5"/>
        </w:numPr>
        <w:tabs>
          <w:tab w:val="clear" w:pos="3637"/>
          <w:tab w:val="left" w:pos="0"/>
          <w:tab w:val="num" w:pos="284"/>
        </w:tabs>
        <w:ind w:left="284" w:hanging="284"/>
        <w:jc w:val="both"/>
        <w:rPr>
          <w:rFonts w:ascii="Calibri" w:hAnsi="Calibri"/>
          <w:sz w:val="22"/>
        </w:rPr>
      </w:pPr>
      <w:r w:rsidRPr="00C042BD">
        <w:rPr>
          <w:rFonts w:ascii="Calibri" w:hAnsi="Calibri"/>
          <w:sz w:val="22"/>
          <w:szCs w:val="22"/>
        </w:rPr>
        <w:t xml:space="preserve">Wykonawca zobowiązany jest w postępowaniu o udzielenie niniejszego zamówienia publicznego </w:t>
      </w:r>
      <w:r w:rsidR="002B1CD2" w:rsidRPr="00C042BD">
        <w:rPr>
          <w:rFonts w:ascii="Calibri" w:hAnsi="Calibri"/>
          <w:sz w:val="22"/>
          <w:szCs w:val="22"/>
        </w:rPr>
        <w:t>wraz z ofertą (</w:t>
      </w:r>
      <w:r w:rsidR="002B1CD2" w:rsidRPr="00C042BD">
        <w:rPr>
          <w:rFonts w:ascii="Calibri" w:hAnsi="Calibri"/>
          <w:sz w:val="22"/>
        </w:rPr>
        <w:t>formularzem oferty sporządzonym według wzoru stanowiącego załącznik nr 1</w:t>
      </w:r>
      <w:r w:rsidR="002B1CD2" w:rsidRPr="00C042BD">
        <w:rPr>
          <w:rFonts w:ascii="Calibri" w:hAnsi="Calibri"/>
          <w:b/>
          <w:sz w:val="22"/>
        </w:rPr>
        <w:t xml:space="preserve"> </w:t>
      </w:r>
      <w:r w:rsidR="002B1CD2" w:rsidRPr="00C042BD">
        <w:rPr>
          <w:rFonts w:ascii="Calibri" w:hAnsi="Calibri"/>
          <w:sz w:val="22"/>
        </w:rPr>
        <w:t>do niniejszej SIWZ)</w:t>
      </w:r>
      <w:r w:rsidR="002B1CD2" w:rsidRPr="00C042BD">
        <w:rPr>
          <w:rFonts w:ascii="Calibri" w:hAnsi="Calibri"/>
          <w:sz w:val="22"/>
          <w:szCs w:val="22"/>
        </w:rPr>
        <w:t xml:space="preserve"> </w:t>
      </w:r>
      <w:r w:rsidRPr="00C042BD">
        <w:rPr>
          <w:rFonts w:ascii="Calibri" w:hAnsi="Calibri"/>
          <w:sz w:val="22"/>
          <w:szCs w:val="22"/>
        </w:rPr>
        <w:t>złożyć</w:t>
      </w:r>
      <w:r w:rsidR="00B067B0" w:rsidRPr="00C042BD">
        <w:rPr>
          <w:rFonts w:ascii="Calibri" w:hAnsi="Calibri"/>
          <w:sz w:val="22"/>
          <w:szCs w:val="22"/>
        </w:rPr>
        <w:t>:</w:t>
      </w:r>
      <w:r w:rsidRPr="00C042BD">
        <w:rPr>
          <w:rFonts w:ascii="Calibri" w:hAnsi="Calibri"/>
          <w:sz w:val="22"/>
          <w:szCs w:val="22"/>
        </w:rPr>
        <w:t xml:space="preserve"> </w:t>
      </w:r>
    </w:p>
    <w:p w:rsidR="003E1A41" w:rsidRPr="00C042BD" w:rsidRDefault="00B067B0" w:rsidP="00FE4181">
      <w:pPr>
        <w:numPr>
          <w:ilvl w:val="0"/>
          <w:numId w:val="62"/>
        </w:numPr>
        <w:spacing w:line="240" w:lineRule="auto"/>
        <w:ind w:left="567" w:hanging="283"/>
        <w:rPr>
          <w:rFonts w:ascii="Calibri" w:hAnsi="Calibri"/>
          <w:sz w:val="22"/>
        </w:rPr>
      </w:pPr>
      <w:r w:rsidRPr="00C042BD">
        <w:rPr>
          <w:rFonts w:ascii="Calibri" w:hAnsi="Calibri"/>
          <w:sz w:val="22"/>
        </w:rPr>
        <w:t>oświadczenia, o których mowa w pkt VIII.1 SIWZ,</w:t>
      </w:r>
    </w:p>
    <w:p w:rsidR="003E1A41" w:rsidRPr="00C042BD" w:rsidRDefault="00B067B0" w:rsidP="00FE4181">
      <w:pPr>
        <w:numPr>
          <w:ilvl w:val="0"/>
          <w:numId w:val="62"/>
        </w:numPr>
        <w:spacing w:line="240" w:lineRule="auto"/>
        <w:ind w:left="567" w:hanging="283"/>
        <w:rPr>
          <w:rFonts w:ascii="Calibri" w:hAnsi="Calibri"/>
          <w:sz w:val="22"/>
        </w:rPr>
      </w:pPr>
      <w:r w:rsidRPr="00C042BD">
        <w:rPr>
          <w:rFonts w:ascii="Calibri" w:hAnsi="Calibri"/>
          <w:sz w:val="22"/>
        </w:rPr>
        <w:t>zobowiązanie, o którym mowa w pkt IX.2 SIWZ</w:t>
      </w:r>
      <w:r w:rsidR="001A239D" w:rsidRPr="00C042BD">
        <w:rPr>
          <w:rFonts w:ascii="Calibri" w:hAnsi="Calibri"/>
          <w:sz w:val="22"/>
        </w:rPr>
        <w:t xml:space="preserve"> (o ile dotyczy)</w:t>
      </w:r>
      <w:r w:rsidRPr="00C042BD">
        <w:rPr>
          <w:rFonts w:ascii="Calibri" w:hAnsi="Calibri"/>
          <w:sz w:val="22"/>
        </w:rPr>
        <w:t>,</w:t>
      </w:r>
    </w:p>
    <w:p w:rsidR="003E1A41" w:rsidRPr="00C042BD" w:rsidRDefault="00B067B0" w:rsidP="00FE4181">
      <w:pPr>
        <w:numPr>
          <w:ilvl w:val="0"/>
          <w:numId w:val="62"/>
        </w:numPr>
        <w:spacing w:line="240" w:lineRule="auto"/>
        <w:ind w:left="567" w:hanging="283"/>
        <w:rPr>
          <w:rFonts w:ascii="Calibri" w:hAnsi="Calibri"/>
          <w:sz w:val="22"/>
        </w:rPr>
      </w:pPr>
      <w:r w:rsidRPr="00C042BD">
        <w:rPr>
          <w:rFonts w:ascii="Calibri" w:hAnsi="Calibri"/>
          <w:sz w:val="22"/>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w:t>
      </w:r>
    </w:p>
    <w:p w:rsidR="003E1A41" w:rsidRPr="00C042BD" w:rsidRDefault="00B067B0" w:rsidP="00FE4181">
      <w:pPr>
        <w:numPr>
          <w:ilvl w:val="0"/>
          <w:numId w:val="62"/>
        </w:numPr>
        <w:spacing w:line="240" w:lineRule="auto"/>
        <w:ind w:left="567" w:hanging="283"/>
        <w:rPr>
          <w:rFonts w:ascii="Calibri" w:hAnsi="Calibri"/>
          <w:sz w:val="22"/>
        </w:rPr>
      </w:pPr>
      <w:r w:rsidRPr="00C042BD">
        <w:rPr>
          <w:rFonts w:ascii="Calibri" w:hAnsi="Calibri"/>
          <w:sz w:val="22"/>
        </w:rPr>
        <w:t xml:space="preserve">dokumenty, z których wynika uprawnienie do podpisania oferty (np. odpis z właściwego rejestru np. </w:t>
      </w:r>
      <w:r w:rsidR="004543CC" w:rsidRPr="00C042BD">
        <w:rPr>
          <w:rFonts w:ascii="Calibri" w:hAnsi="Calibri"/>
          <w:sz w:val="22"/>
        </w:rPr>
        <w:t>Krajowego R</w:t>
      </w:r>
      <w:r w:rsidRPr="00C042BD">
        <w:rPr>
          <w:rFonts w:ascii="Calibri" w:hAnsi="Calibri"/>
          <w:sz w:val="22"/>
        </w:rPr>
        <w:t>ejestru Sądowego, informacja o wpisie do Centralnej Ewidencji i Informacji o</w:t>
      </w:r>
      <w:r w:rsidR="004543CC" w:rsidRPr="00C042BD">
        <w:rPr>
          <w:rFonts w:ascii="Calibri" w:hAnsi="Calibri"/>
          <w:sz w:val="22"/>
        </w:rPr>
        <w:t> Działalności Gospodarczej Rzeczypospolitej Polskiej, umowa spółki cywilnej i pełnomocnictwo jeżeli uprawnienie to nie wynika z innych dokumentów załączonych do oferty</w:t>
      </w:r>
      <w:r w:rsidR="000710F4" w:rsidRPr="00C042BD">
        <w:rPr>
          <w:rFonts w:ascii="Calibri" w:hAnsi="Calibri"/>
          <w:sz w:val="22"/>
        </w:rPr>
        <w:t>)</w:t>
      </w:r>
      <w:r w:rsidR="004543CC" w:rsidRPr="00C042BD">
        <w:rPr>
          <w:rFonts w:ascii="Calibri" w:hAnsi="Calibri"/>
          <w:sz w:val="22"/>
        </w:rPr>
        <w:t>,</w:t>
      </w:r>
    </w:p>
    <w:p w:rsidR="003E1A41" w:rsidRPr="00C042BD" w:rsidRDefault="00335500" w:rsidP="00FE4181">
      <w:pPr>
        <w:numPr>
          <w:ilvl w:val="0"/>
          <w:numId w:val="62"/>
        </w:numPr>
        <w:spacing w:line="240" w:lineRule="auto"/>
        <w:ind w:left="567" w:hanging="283"/>
        <w:rPr>
          <w:rFonts w:ascii="Calibri" w:hAnsi="Calibri"/>
          <w:sz w:val="22"/>
        </w:rPr>
      </w:pPr>
      <w:r w:rsidRPr="00C042BD">
        <w:rPr>
          <w:rFonts w:ascii="Calibri" w:hAnsi="Calibri"/>
          <w:sz w:val="22"/>
        </w:rPr>
        <w:t>dokument wnie</w:t>
      </w:r>
      <w:r w:rsidR="00A52E7B" w:rsidRPr="00C042BD">
        <w:rPr>
          <w:rFonts w:ascii="Calibri" w:hAnsi="Calibri"/>
          <w:sz w:val="22"/>
        </w:rPr>
        <w:t>sienia wadium – zgodnie z pkt X</w:t>
      </w:r>
      <w:r w:rsidR="004543CC" w:rsidRPr="00C042BD">
        <w:rPr>
          <w:rFonts w:ascii="Calibri" w:hAnsi="Calibri"/>
          <w:sz w:val="22"/>
        </w:rPr>
        <w:t>III</w:t>
      </w:r>
      <w:r w:rsidRPr="00C042BD">
        <w:rPr>
          <w:rFonts w:ascii="Calibri" w:hAnsi="Calibri"/>
          <w:sz w:val="22"/>
        </w:rPr>
        <w:t xml:space="preserve"> niniejszej SIWZ,</w:t>
      </w:r>
    </w:p>
    <w:p w:rsidR="006C18FD" w:rsidRDefault="00BC73F1" w:rsidP="00FE4181">
      <w:pPr>
        <w:pStyle w:val="Tekstpodstawowywcity3"/>
        <w:numPr>
          <w:ilvl w:val="0"/>
          <w:numId w:val="62"/>
        </w:numPr>
        <w:ind w:left="567" w:hanging="283"/>
        <w:rPr>
          <w:rFonts w:ascii="Calibri" w:hAnsi="Calibri"/>
          <w:sz w:val="22"/>
          <w:szCs w:val="22"/>
        </w:rPr>
      </w:pPr>
      <w:r w:rsidRPr="00C042BD">
        <w:rPr>
          <w:rFonts w:ascii="Calibri" w:hAnsi="Calibri"/>
          <w:sz w:val="22"/>
          <w:szCs w:val="22"/>
        </w:rPr>
        <w:t>uzasadnienie</w:t>
      </w:r>
      <w:r w:rsidR="00A93556" w:rsidRPr="00C042BD">
        <w:rPr>
          <w:rFonts w:ascii="Calibri" w:hAnsi="Calibri"/>
          <w:sz w:val="22"/>
          <w:szCs w:val="22"/>
        </w:rPr>
        <w:t xml:space="preserve"> Wykonawcy</w:t>
      </w:r>
      <w:r w:rsidR="00C52086" w:rsidRPr="00C042BD">
        <w:rPr>
          <w:rFonts w:ascii="Calibri" w:hAnsi="Calibri"/>
          <w:sz w:val="22"/>
          <w:szCs w:val="22"/>
        </w:rPr>
        <w:t xml:space="preserve">, że informacje wskazane w pkt </w:t>
      </w:r>
      <w:r w:rsidR="008822F7" w:rsidRPr="00C042BD">
        <w:rPr>
          <w:rFonts w:ascii="Calibri" w:hAnsi="Calibri"/>
          <w:sz w:val="22"/>
          <w:szCs w:val="22"/>
        </w:rPr>
        <w:t>1</w:t>
      </w:r>
      <w:r w:rsidR="00240A67">
        <w:rPr>
          <w:rFonts w:ascii="Calibri" w:hAnsi="Calibri"/>
          <w:sz w:val="22"/>
          <w:szCs w:val="22"/>
        </w:rPr>
        <w:t>2</w:t>
      </w:r>
      <w:r w:rsidR="008822F7" w:rsidRPr="00C042BD">
        <w:rPr>
          <w:rFonts w:ascii="Calibri" w:hAnsi="Calibri"/>
          <w:sz w:val="22"/>
          <w:szCs w:val="22"/>
        </w:rPr>
        <w:t xml:space="preserve"> </w:t>
      </w:r>
      <w:r w:rsidR="00C52086" w:rsidRPr="00C042BD">
        <w:rPr>
          <w:rFonts w:ascii="Calibri" w:hAnsi="Calibri"/>
          <w:sz w:val="22"/>
          <w:szCs w:val="22"/>
        </w:rPr>
        <w:t>załącznika nr 1</w:t>
      </w:r>
      <w:r w:rsidR="00823EE9" w:rsidRPr="00C042BD">
        <w:rPr>
          <w:rFonts w:ascii="Calibri" w:hAnsi="Calibri"/>
          <w:sz w:val="22"/>
          <w:szCs w:val="22"/>
        </w:rPr>
        <w:t xml:space="preserve"> </w:t>
      </w:r>
      <w:r w:rsidR="00C52086" w:rsidRPr="00C042BD">
        <w:rPr>
          <w:rFonts w:ascii="Calibri" w:hAnsi="Calibri"/>
          <w:sz w:val="22"/>
          <w:szCs w:val="22"/>
        </w:rPr>
        <w:t>do SIWZ – wzór formularza ofert</w:t>
      </w:r>
      <w:r w:rsidR="0042536A" w:rsidRPr="00C042BD">
        <w:rPr>
          <w:rFonts w:ascii="Calibri" w:hAnsi="Calibri"/>
          <w:sz w:val="22"/>
          <w:szCs w:val="22"/>
        </w:rPr>
        <w:t>y</w:t>
      </w:r>
      <w:r w:rsidR="00C52086" w:rsidRPr="00C042BD">
        <w:rPr>
          <w:rFonts w:ascii="Calibri" w:hAnsi="Calibri"/>
          <w:sz w:val="22"/>
          <w:szCs w:val="22"/>
        </w:rPr>
        <w:t xml:space="preserve">, stanowią tajemnicę przedsiębiorstwa w rozumieniu przepisów </w:t>
      </w:r>
      <w:r w:rsidR="00BA09AE" w:rsidRPr="00C042BD">
        <w:rPr>
          <w:rFonts w:ascii="Calibri" w:hAnsi="Calibri"/>
          <w:sz w:val="22"/>
          <w:szCs w:val="22"/>
        </w:rPr>
        <w:t>o</w:t>
      </w:r>
      <w:r w:rsidR="00A93556" w:rsidRPr="00C042BD">
        <w:rPr>
          <w:rFonts w:ascii="Calibri" w:hAnsi="Calibri"/>
          <w:sz w:val="22"/>
          <w:szCs w:val="22"/>
        </w:rPr>
        <w:t> </w:t>
      </w:r>
      <w:r w:rsidR="00BA09AE" w:rsidRPr="00C042BD">
        <w:rPr>
          <w:rFonts w:ascii="Calibri" w:hAnsi="Calibri"/>
          <w:sz w:val="22"/>
          <w:szCs w:val="22"/>
        </w:rPr>
        <w:t>zwalczaniu nieuczciwej konkurencji</w:t>
      </w:r>
      <w:r w:rsidR="008C613A" w:rsidRPr="00C042BD">
        <w:rPr>
          <w:rFonts w:ascii="Calibri" w:hAnsi="Calibri"/>
          <w:sz w:val="22"/>
          <w:szCs w:val="22"/>
        </w:rPr>
        <w:t>.</w:t>
      </w:r>
    </w:p>
    <w:p w:rsidR="00906850" w:rsidRDefault="00906850" w:rsidP="00906850">
      <w:pPr>
        <w:pStyle w:val="Tekstpodstawowywcity3"/>
        <w:ind w:left="0" w:firstLine="0"/>
        <w:rPr>
          <w:rFonts w:ascii="Calibri" w:hAnsi="Calibri"/>
          <w:sz w:val="22"/>
          <w:szCs w:val="22"/>
        </w:rPr>
      </w:pPr>
    </w:p>
    <w:p w:rsidR="00335500" w:rsidRPr="00681F1E" w:rsidRDefault="00335500"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Termin związania ofertą.</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335500" w:rsidRPr="00C042BD" w:rsidRDefault="00335500" w:rsidP="008A6E52">
      <w:pPr>
        <w:numPr>
          <w:ilvl w:val="0"/>
          <w:numId w:val="3"/>
        </w:numPr>
        <w:spacing w:line="240" w:lineRule="auto"/>
        <w:rPr>
          <w:rFonts w:ascii="Calibri" w:hAnsi="Calibri"/>
          <w:sz w:val="22"/>
          <w:lang w:eastAsia="pl-PL"/>
        </w:rPr>
      </w:pPr>
      <w:r w:rsidRPr="00C042BD">
        <w:rPr>
          <w:rFonts w:ascii="Calibri" w:hAnsi="Calibri"/>
          <w:sz w:val="22"/>
          <w:lang w:eastAsia="pl-PL"/>
        </w:rPr>
        <w:t xml:space="preserve">Wykonawca pozostaje związany złożoną ofertą przez </w:t>
      </w:r>
      <w:r w:rsidR="00C445A4" w:rsidRPr="00C042BD">
        <w:rPr>
          <w:rFonts w:ascii="Calibri" w:hAnsi="Calibri"/>
          <w:b/>
          <w:sz w:val="22"/>
          <w:lang w:eastAsia="pl-PL"/>
        </w:rPr>
        <w:t>6</w:t>
      </w:r>
      <w:r w:rsidRPr="00C042BD">
        <w:rPr>
          <w:rFonts w:ascii="Calibri" w:hAnsi="Calibri"/>
          <w:b/>
          <w:sz w:val="22"/>
          <w:lang w:eastAsia="pl-PL"/>
        </w:rPr>
        <w:t>0</w:t>
      </w:r>
      <w:r w:rsidRPr="00C042BD">
        <w:rPr>
          <w:rFonts w:ascii="Calibri" w:hAnsi="Calibri"/>
          <w:sz w:val="22"/>
          <w:lang w:eastAsia="pl-PL"/>
        </w:rPr>
        <w:t xml:space="preserve"> </w:t>
      </w:r>
      <w:r w:rsidRPr="00C042BD">
        <w:rPr>
          <w:rFonts w:ascii="Calibri" w:hAnsi="Calibri"/>
          <w:b/>
          <w:sz w:val="22"/>
          <w:lang w:eastAsia="pl-PL"/>
        </w:rPr>
        <w:t>dni</w:t>
      </w:r>
      <w:r w:rsidRPr="00C042BD">
        <w:rPr>
          <w:rFonts w:ascii="Calibri" w:hAnsi="Calibri"/>
          <w:sz w:val="22"/>
          <w:lang w:eastAsia="pl-PL"/>
        </w:rPr>
        <w:t>. Bieg terminu związania ofertą rozpoczyna się wraz z upływem terminu składania ofert.</w:t>
      </w:r>
    </w:p>
    <w:p w:rsidR="00335500" w:rsidRPr="00C042BD" w:rsidRDefault="00335500" w:rsidP="008A6E52">
      <w:pPr>
        <w:numPr>
          <w:ilvl w:val="0"/>
          <w:numId w:val="3"/>
        </w:numPr>
        <w:spacing w:line="240" w:lineRule="auto"/>
        <w:rPr>
          <w:rFonts w:ascii="Calibri" w:hAnsi="Calibri"/>
          <w:sz w:val="22"/>
          <w:lang w:eastAsia="pl-PL"/>
        </w:rPr>
      </w:pPr>
      <w:r w:rsidRPr="00C042BD">
        <w:rPr>
          <w:rFonts w:ascii="Calibri" w:hAnsi="Calibri"/>
          <w:sz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w:t>
      </w:r>
      <w:r w:rsidR="003365B3" w:rsidRPr="00C042BD">
        <w:rPr>
          <w:rFonts w:ascii="Calibri" w:hAnsi="Calibri"/>
          <w:sz w:val="22"/>
          <w:lang w:eastAsia="pl-PL"/>
        </w:rPr>
        <w:t xml:space="preserve"> </w:t>
      </w:r>
      <w:r w:rsidRPr="00C042BD">
        <w:rPr>
          <w:rFonts w:ascii="Calibri" w:hAnsi="Calibri"/>
          <w:sz w:val="22"/>
          <w:lang w:eastAsia="pl-PL"/>
        </w:rPr>
        <w:t>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96F22" w:rsidRPr="00C042BD" w:rsidRDefault="00396F22" w:rsidP="00396F22">
      <w:pPr>
        <w:spacing w:line="240" w:lineRule="auto"/>
        <w:ind w:left="360" w:firstLine="0"/>
        <w:rPr>
          <w:rFonts w:ascii="Calibri" w:hAnsi="Calibri"/>
          <w:sz w:val="22"/>
          <w:lang w:eastAsia="pl-PL"/>
        </w:rPr>
      </w:pPr>
    </w:p>
    <w:p w:rsidR="00593B07" w:rsidRPr="00C042BD" w:rsidRDefault="00593B07" w:rsidP="00396F22">
      <w:pPr>
        <w:spacing w:line="240" w:lineRule="auto"/>
        <w:ind w:left="360" w:firstLine="0"/>
        <w:rPr>
          <w:rFonts w:ascii="Calibri" w:hAnsi="Calibri"/>
          <w:sz w:val="22"/>
          <w:lang w:eastAsia="pl-PL"/>
        </w:rPr>
      </w:pPr>
    </w:p>
    <w:p w:rsidR="00335500" w:rsidRPr="00681F1E" w:rsidRDefault="00335500"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bookmarkStart w:id="1" w:name="_Toc504465394"/>
      <w:r w:rsidRPr="00681F1E">
        <w:rPr>
          <w:rFonts w:ascii="Calibri" w:hAnsi="Calibri"/>
          <w:b/>
          <w:u w:val="single"/>
        </w:rPr>
        <w:t xml:space="preserve"> </w:t>
      </w:r>
      <w:r w:rsidR="00565E99" w:rsidRPr="00681F1E">
        <w:rPr>
          <w:rFonts w:ascii="Calibri" w:hAnsi="Calibri"/>
          <w:b/>
          <w:u w:val="single"/>
        </w:rPr>
        <w:t xml:space="preserve">Termin </w:t>
      </w:r>
      <w:r w:rsidRPr="00681F1E">
        <w:rPr>
          <w:rFonts w:ascii="Calibri" w:hAnsi="Calibri"/>
          <w:b/>
          <w:u w:val="single"/>
        </w:rPr>
        <w:t>i sposób składania ofert.</w:t>
      </w:r>
      <w:bookmarkEnd w:id="1"/>
    </w:p>
    <w:p w:rsid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t xml:space="preserve">Ofertę należy złożyć </w:t>
      </w:r>
      <w:r w:rsidR="00565E99">
        <w:rPr>
          <w:rFonts w:ascii="Calibri" w:hAnsi="Calibri"/>
          <w:b/>
          <w:iCs/>
          <w:sz w:val="22"/>
          <w:lang w:eastAsia="pl-PL"/>
        </w:rPr>
        <w:t xml:space="preserve">w sposób opisany w pkt </w:t>
      </w:r>
      <w:r w:rsidR="008867CA">
        <w:rPr>
          <w:rFonts w:ascii="Calibri" w:hAnsi="Calibri"/>
          <w:b/>
          <w:iCs/>
          <w:sz w:val="22"/>
          <w:lang w:eastAsia="pl-PL"/>
        </w:rPr>
        <w:t>XVIII.</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tblPr>
      <w:tblGrid>
        <w:gridCol w:w="1088"/>
        <w:gridCol w:w="2343"/>
        <w:gridCol w:w="2158"/>
      </w:tblGrid>
      <w:tr w:rsidR="007938EE" w:rsidRPr="00C042BD" w:rsidTr="004C6CFF">
        <w:trPr>
          <w:jc w:val="center"/>
        </w:trPr>
        <w:tc>
          <w:tcPr>
            <w:tcW w:w="1088" w:type="dxa"/>
          </w:tcPr>
          <w:p w:rsidR="007938EE" w:rsidRPr="008E65DA" w:rsidRDefault="007938EE" w:rsidP="007938EE">
            <w:pPr>
              <w:widowControl w:val="0"/>
              <w:tabs>
                <w:tab w:val="left" w:pos="0"/>
              </w:tabs>
              <w:autoSpaceDE w:val="0"/>
              <w:autoSpaceDN w:val="0"/>
              <w:adjustRightInd w:val="0"/>
              <w:spacing w:line="240" w:lineRule="auto"/>
              <w:ind w:firstLine="0"/>
              <w:jc w:val="left"/>
              <w:rPr>
                <w:rFonts w:ascii="Calibri" w:hAnsi="Calibri"/>
                <w:b/>
                <w:bCs/>
                <w:szCs w:val="24"/>
                <w:lang w:eastAsia="pl-PL"/>
              </w:rPr>
            </w:pPr>
            <w:r w:rsidRPr="008E65DA">
              <w:rPr>
                <w:rFonts w:ascii="Calibri" w:hAnsi="Calibri"/>
                <w:b/>
                <w:bCs/>
                <w:szCs w:val="24"/>
                <w:lang w:eastAsia="pl-PL"/>
              </w:rPr>
              <w:t xml:space="preserve">do dnia </w:t>
            </w:r>
          </w:p>
        </w:tc>
        <w:tc>
          <w:tcPr>
            <w:tcW w:w="2343" w:type="dxa"/>
          </w:tcPr>
          <w:p w:rsidR="007938EE" w:rsidRPr="008E65DA" w:rsidRDefault="002B6411" w:rsidP="0092143E">
            <w:pPr>
              <w:tabs>
                <w:tab w:val="left" w:pos="360"/>
              </w:tabs>
              <w:suppressAutoHyphens/>
              <w:spacing w:line="240" w:lineRule="auto"/>
              <w:ind w:firstLine="0"/>
              <w:jc w:val="center"/>
              <w:rPr>
                <w:rFonts w:ascii="Calibri" w:hAnsi="Calibri"/>
                <w:b/>
                <w:bCs/>
                <w:szCs w:val="24"/>
                <w:lang w:eastAsia="ar-SA"/>
              </w:rPr>
            </w:pPr>
            <w:r>
              <w:rPr>
                <w:rFonts w:ascii="Calibri" w:hAnsi="Calibri"/>
                <w:b/>
                <w:bCs/>
                <w:szCs w:val="24"/>
                <w:lang w:eastAsia="ar-SA"/>
              </w:rPr>
              <w:t>1</w:t>
            </w:r>
            <w:r w:rsidR="0092143E">
              <w:rPr>
                <w:rFonts w:ascii="Calibri" w:hAnsi="Calibri"/>
                <w:b/>
                <w:bCs/>
                <w:szCs w:val="24"/>
                <w:lang w:eastAsia="ar-SA"/>
              </w:rPr>
              <w:t>5</w:t>
            </w:r>
            <w:r w:rsidR="004D202A" w:rsidRPr="008E65DA">
              <w:rPr>
                <w:rFonts w:ascii="Calibri" w:hAnsi="Calibri"/>
                <w:b/>
                <w:bCs/>
                <w:szCs w:val="24"/>
                <w:lang w:eastAsia="ar-SA"/>
              </w:rPr>
              <w:t>/</w:t>
            </w:r>
            <w:r w:rsidR="008E65DA" w:rsidRPr="008E65DA">
              <w:rPr>
                <w:rFonts w:ascii="Calibri" w:hAnsi="Calibri"/>
                <w:b/>
                <w:bCs/>
                <w:szCs w:val="24"/>
                <w:lang w:eastAsia="ar-SA"/>
              </w:rPr>
              <w:t>0</w:t>
            </w:r>
            <w:r w:rsidR="0092143E">
              <w:rPr>
                <w:rFonts w:ascii="Calibri" w:hAnsi="Calibri"/>
                <w:b/>
                <w:bCs/>
                <w:szCs w:val="24"/>
                <w:lang w:eastAsia="ar-SA"/>
              </w:rPr>
              <w:t>7</w:t>
            </w:r>
            <w:r w:rsidR="007938EE" w:rsidRPr="008E65DA">
              <w:rPr>
                <w:rFonts w:ascii="Calibri" w:hAnsi="Calibri"/>
                <w:b/>
                <w:bCs/>
                <w:szCs w:val="24"/>
                <w:lang w:eastAsia="ar-SA"/>
              </w:rPr>
              <w:t>/201</w:t>
            </w:r>
            <w:r w:rsidR="00565E99" w:rsidRPr="008E65DA">
              <w:rPr>
                <w:rFonts w:ascii="Calibri" w:hAnsi="Calibri"/>
                <w:b/>
                <w:bCs/>
                <w:szCs w:val="24"/>
                <w:lang w:eastAsia="ar-SA"/>
              </w:rPr>
              <w:t>9</w:t>
            </w:r>
            <w:r w:rsidR="007938EE" w:rsidRPr="008E65DA">
              <w:rPr>
                <w:rFonts w:ascii="Calibri" w:hAnsi="Calibri"/>
                <w:b/>
                <w:bCs/>
                <w:szCs w:val="24"/>
                <w:lang w:eastAsia="ar-SA"/>
              </w:rPr>
              <w:t xml:space="preserve"> r.</w:t>
            </w:r>
          </w:p>
        </w:tc>
        <w:tc>
          <w:tcPr>
            <w:tcW w:w="2158" w:type="dxa"/>
          </w:tcPr>
          <w:p w:rsidR="007938EE" w:rsidRPr="008E65DA" w:rsidRDefault="004C6CFF" w:rsidP="007938EE">
            <w:pPr>
              <w:widowControl w:val="0"/>
              <w:tabs>
                <w:tab w:val="left" w:pos="360"/>
              </w:tabs>
              <w:autoSpaceDE w:val="0"/>
              <w:autoSpaceDN w:val="0"/>
              <w:adjustRightInd w:val="0"/>
              <w:spacing w:line="240" w:lineRule="auto"/>
              <w:ind w:firstLine="0"/>
              <w:jc w:val="left"/>
              <w:rPr>
                <w:rFonts w:ascii="Calibri" w:hAnsi="Calibri"/>
                <w:b/>
                <w:bCs/>
                <w:szCs w:val="24"/>
                <w:lang w:eastAsia="pl-PL"/>
              </w:rPr>
            </w:pPr>
            <w:r w:rsidRPr="008E65DA">
              <w:rPr>
                <w:rFonts w:ascii="Calibri" w:hAnsi="Calibri"/>
                <w:b/>
                <w:bCs/>
                <w:szCs w:val="24"/>
                <w:lang w:eastAsia="pl-PL"/>
              </w:rPr>
              <w:t>do godz. 1</w:t>
            </w:r>
            <w:r w:rsidR="00474E01" w:rsidRPr="008E65DA">
              <w:rPr>
                <w:rFonts w:ascii="Calibri" w:hAnsi="Calibri"/>
                <w:b/>
                <w:bCs/>
                <w:szCs w:val="24"/>
                <w:lang w:eastAsia="pl-PL"/>
              </w:rPr>
              <w:t>0</w:t>
            </w:r>
            <w:r w:rsidR="007938EE" w:rsidRPr="008E65DA">
              <w:rPr>
                <w:rFonts w:ascii="Calibri" w:hAnsi="Calibri"/>
                <w:b/>
                <w:bCs/>
                <w:szCs w:val="24"/>
                <w:lang w:eastAsia="pl-PL"/>
              </w:rPr>
              <w:t>:00</w:t>
            </w:r>
          </w:p>
          <w:p w:rsidR="007938EE" w:rsidRPr="008E65DA" w:rsidRDefault="007938EE" w:rsidP="007938EE">
            <w:pPr>
              <w:widowControl w:val="0"/>
              <w:tabs>
                <w:tab w:val="left" w:pos="360"/>
              </w:tabs>
              <w:autoSpaceDE w:val="0"/>
              <w:autoSpaceDN w:val="0"/>
              <w:adjustRightInd w:val="0"/>
              <w:spacing w:line="240" w:lineRule="auto"/>
              <w:ind w:firstLine="0"/>
              <w:jc w:val="center"/>
              <w:rPr>
                <w:rFonts w:ascii="Calibri" w:hAnsi="Calibri"/>
                <w:b/>
                <w:bCs/>
                <w:szCs w:val="24"/>
                <w:lang w:eastAsia="pl-PL"/>
              </w:rPr>
            </w:pPr>
          </w:p>
        </w:tc>
      </w:tr>
    </w:tbl>
    <w:p w:rsidR="00725E37"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lastRenderedPageBreak/>
        <w:t>Wykonawca składa ofertę za pośrednictwem Formularza do złożenia, zmiany, wycofania oferty lub</w:t>
      </w:r>
      <w:r>
        <w:rPr>
          <w:rFonts w:ascii="Calibri" w:hAnsi="Calibri"/>
          <w:sz w:val="22"/>
          <w:szCs w:val="20"/>
        </w:rPr>
        <w:t xml:space="preserve"> </w:t>
      </w:r>
      <w:r w:rsidRPr="00D20287">
        <w:rPr>
          <w:rFonts w:ascii="Calibri" w:hAnsi="Calibri"/>
          <w:sz w:val="22"/>
          <w:szCs w:val="20"/>
        </w:rPr>
        <w:t xml:space="preserve">wniosku dostępnego na ePUAP i udostępnionego również na miniPortalu. Klucz publiczny niezbędny do zaszyfrowania oferty przez Wykonawcę jest dostępny dla wykonawców na miniPortalu. </w:t>
      </w:r>
      <w:r w:rsidRPr="00EF0C57">
        <w:rPr>
          <w:rFonts w:ascii="Calibri" w:hAnsi="Calibri"/>
          <w:sz w:val="22"/>
          <w:szCs w:val="20"/>
        </w:rPr>
        <w:t>W formularzu oferty Wykonawca zobowiązany jest podać adres skrzynki ePUAP, na którym prowadzona będzie korespondencja związana z postępowaniem.</w:t>
      </w:r>
    </w:p>
    <w:p w:rsidR="00335500" w:rsidRPr="00C042BD" w:rsidRDefault="00335500" w:rsidP="005504F7">
      <w:pPr>
        <w:numPr>
          <w:ilvl w:val="0"/>
          <w:numId w:val="2"/>
        </w:numPr>
        <w:tabs>
          <w:tab w:val="left" w:pos="350"/>
        </w:tabs>
        <w:spacing w:line="240" w:lineRule="auto"/>
        <w:ind w:left="350" w:hanging="350"/>
        <w:rPr>
          <w:rFonts w:ascii="Calibri" w:hAnsi="Calibri"/>
          <w:sz w:val="22"/>
          <w:lang w:eastAsia="pl-PL"/>
        </w:rPr>
      </w:pPr>
      <w:r w:rsidRPr="00C042BD">
        <w:rPr>
          <w:rFonts w:ascii="Calibri" w:hAnsi="Calibri"/>
          <w:sz w:val="22"/>
          <w:lang w:eastAsia="pl-PL"/>
        </w:rPr>
        <w:t>Oferta złożona po terminie zostanie zwrócona Wykonawcy</w:t>
      </w:r>
      <w:r w:rsidR="003F32C8">
        <w:rPr>
          <w:rFonts w:ascii="Calibri" w:hAnsi="Calibri"/>
          <w:sz w:val="22"/>
          <w:lang w:eastAsia="pl-PL"/>
        </w:rPr>
        <w:t xml:space="preserve"> po upływie terminu </w:t>
      </w:r>
      <w:r w:rsidR="006B5B1F">
        <w:rPr>
          <w:rFonts w:ascii="Calibri" w:hAnsi="Calibri"/>
          <w:sz w:val="22"/>
          <w:lang w:eastAsia="pl-PL"/>
        </w:rPr>
        <w:t xml:space="preserve">na </w:t>
      </w:r>
      <w:r w:rsidR="003F32C8">
        <w:rPr>
          <w:rFonts w:ascii="Calibri" w:hAnsi="Calibri"/>
          <w:sz w:val="22"/>
          <w:lang w:eastAsia="pl-PL"/>
        </w:rPr>
        <w:t>wniesieni</w:t>
      </w:r>
      <w:r w:rsidR="006B5B1F">
        <w:rPr>
          <w:rFonts w:ascii="Calibri" w:hAnsi="Calibri"/>
          <w:sz w:val="22"/>
          <w:lang w:eastAsia="pl-PL"/>
        </w:rPr>
        <w:t>e</w:t>
      </w:r>
      <w:r w:rsidR="003F32C8">
        <w:rPr>
          <w:rFonts w:ascii="Calibri" w:hAnsi="Calibri"/>
          <w:sz w:val="22"/>
          <w:lang w:eastAsia="pl-PL"/>
        </w:rPr>
        <w:t xml:space="preserve"> odwołania</w:t>
      </w:r>
      <w:r w:rsidRPr="00C042BD">
        <w:rPr>
          <w:rFonts w:ascii="Calibri" w:hAnsi="Calibri"/>
          <w:sz w:val="22"/>
          <w:lang w:eastAsia="pl-PL"/>
        </w:rPr>
        <w:t>.</w:t>
      </w:r>
    </w:p>
    <w:p w:rsidR="00F06AF7" w:rsidRPr="00C042BD" w:rsidRDefault="00F06AF7" w:rsidP="007938EE">
      <w:pPr>
        <w:spacing w:line="240" w:lineRule="auto"/>
        <w:ind w:left="1276" w:firstLine="0"/>
        <w:rPr>
          <w:rFonts w:ascii="Calibri" w:hAnsi="Calibri"/>
          <w:b/>
          <w:bCs/>
          <w:sz w:val="22"/>
          <w:lang w:eastAsia="pl-PL"/>
        </w:rPr>
      </w:pPr>
    </w:p>
    <w:p w:rsidR="00335500" w:rsidRPr="00681F1E" w:rsidRDefault="00335500"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bookmarkStart w:id="2" w:name="_Toc504465395"/>
      <w:r w:rsidRPr="00681F1E">
        <w:rPr>
          <w:rFonts w:ascii="Calibri" w:hAnsi="Calibri"/>
          <w:b/>
          <w:u w:val="single"/>
        </w:rPr>
        <w:t>Zmiany lub wycofanie złożonej oferty</w:t>
      </w:r>
      <w:bookmarkEnd w:id="2"/>
      <w:r w:rsidRPr="00681F1E">
        <w:rPr>
          <w:rFonts w:ascii="Calibri" w:hAnsi="Calibri"/>
          <w:b/>
          <w:u w:val="single"/>
        </w:rPr>
        <w:t>.</w:t>
      </w:r>
    </w:p>
    <w:p w:rsidR="00335500" w:rsidRPr="00F87720"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highlight w:val="yellow"/>
          <w:lang w:eastAsia="pl-PL"/>
        </w:rPr>
      </w:pPr>
      <w:bookmarkStart w:id="3" w:name="_Toc504465396"/>
    </w:p>
    <w:bookmarkEnd w:id="3"/>
    <w:p w:rsidR="00F87720" w:rsidRPr="00D20287" w:rsidRDefault="00F87720" w:rsidP="00FE4181">
      <w:pPr>
        <w:pStyle w:val="Akapitzlist"/>
        <w:numPr>
          <w:ilvl w:val="0"/>
          <w:numId w:val="86"/>
        </w:numPr>
        <w:tabs>
          <w:tab w:val="clear" w:pos="502"/>
          <w:tab w:val="num" w:pos="336"/>
        </w:tabs>
        <w:ind w:left="350" w:hanging="350"/>
        <w:rPr>
          <w:rFonts w:ascii="Calibri" w:hAnsi="Calibri"/>
          <w:sz w:val="22"/>
          <w:szCs w:val="20"/>
        </w:rPr>
      </w:pPr>
      <w:r w:rsidRPr="00D20287">
        <w:rPr>
          <w:rFonts w:ascii="Calibri" w:hAnsi="Calibri"/>
          <w:sz w:val="22"/>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Pr>
          <w:rFonts w:ascii="Calibri" w:hAnsi="Calibri"/>
          <w:sz w:val="22"/>
          <w:szCs w:val="20"/>
        </w:rPr>
        <w:t>.</w:t>
      </w:r>
    </w:p>
    <w:p w:rsidR="00F87720" w:rsidRPr="00D20287" w:rsidRDefault="00F87720" w:rsidP="00FE4181">
      <w:pPr>
        <w:pStyle w:val="Akapitzlist"/>
        <w:numPr>
          <w:ilvl w:val="0"/>
          <w:numId w:val="86"/>
        </w:numPr>
        <w:tabs>
          <w:tab w:val="clear" w:pos="502"/>
          <w:tab w:val="num" w:pos="336"/>
        </w:tabs>
        <w:ind w:left="350" w:hanging="350"/>
        <w:rPr>
          <w:rFonts w:ascii="Calibri" w:hAnsi="Calibri"/>
          <w:sz w:val="22"/>
          <w:szCs w:val="20"/>
        </w:rPr>
      </w:pPr>
      <w:r w:rsidRPr="00D20287">
        <w:rPr>
          <w:rFonts w:ascii="Calibri" w:hAnsi="Calibri"/>
          <w:sz w:val="22"/>
          <w:szCs w:val="20"/>
        </w:rPr>
        <w:t>Wykonawca po upływie terminu do składania ofert nie może skutecznie dokonać zmiany ani wycofać złożonej oferty.</w:t>
      </w:r>
    </w:p>
    <w:p w:rsidR="005671A5" w:rsidRPr="00C042BD" w:rsidRDefault="005671A5" w:rsidP="00060836">
      <w:pPr>
        <w:spacing w:line="240" w:lineRule="auto"/>
        <w:ind w:firstLine="0"/>
        <w:rPr>
          <w:rFonts w:ascii="Calibri" w:hAnsi="Calibri"/>
          <w:b/>
          <w:sz w:val="22"/>
          <w:lang w:eastAsia="pl-PL"/>
        </w:rPr>
      </w:pPr>
    </w:p>
    <w:p w:rsidR="00335500" w:rsidRPr="00C042BD" w:rsidRDefault="00335500" w:rsidP="00FE4181">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Miejsce i termin otwarcia ofert.</w:t>
      </w:r>
    </w:p>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060836">
      <w:pPr>
        <w:spacing w:line="240" w:lineRule="auto"/>
        <w:ind w:firstLine="0"/>
        <w:rPr>
          <w:rFonts w:ascii="Calibri" w:hAnsi="Calibri"/>
          <w:sz w:val="22"/>
          <w:lang w:eastAsia="pl-PL"/>
        </w:rPr>
      </w:pPr>
      <w:r w:rsidRPr="00C042BD">
        <w:rPr>
          <w:rFonts w:ascii="Calibri" w:hAnsi="Calibri"/>
          <w:sz w:val="22"/>
          <w:lang w:eastAsia="pl-PL"/>
        </w:rPr>
        <w:t xml:space="preserve">Otwarcie ofert nastąpi w siedzibie Zamawiającego w Warszawie, </w:t>
      </w:r>
      <w:r w:rsidRPr="00C042BD">
        <w:rPr>
          <w:rFonts w:ascii="Calibri" w:hAnsi="Calibri"/>
          <w:b/>
          <w:sz w:val="22"/>
          <w:u w:val="single"/>
          <w:lang w:eastAsia="pl-PL"/>
        </w:rPr>
        <w:t xml:space="preserve">ul. </w:t>
      </w:r>
      <w:r w:rsidR="007274DD" w:rsidRPr="00452F1C">
        <w:rPr>
          <w:rFonts w:ascii="Calibri" w:hAnsi="Calibri"/>
          <w:b/>
          <w:sz w:val="22"/>
          <w:u w:val="single"/>
          <w:lang w:eastAsia="pl-PL"/>
        </w:rPr>
        <w:t>Giełdowa 7/9, w pokoju nr 08.21 (Sala Konferencyjna)</w:t>
      </w:r>
      <w:r w:rsidR="007274DD">
        <w:rPr>
          <w:rFonts w:ascii="Calibri" w:hAnsi="Calibri"/>
          <w:sz w:val="22"/>
          <w:lang w:eastAsia="pl-PL"/>
        </w:rPr>
        <w:t>:</w:t>
      </w:r>
      <w:r w:rsidRPr="00C042BD">
        <w:rPr>
          <w:rFonts w:ascii="Calibri" w:hAnsi="Calibri"/>
          <w:sz w:val="22"/>
          <w:lang w:eastAsia="pl-PL"/>
        </w:rPr>
        <w:t xml:space="preserve"> </w:t>
      </w:r>
    </w:p>
    <w:tbl>
      <w:tblPr>
        <w:tblW w:w="0" w:type="auto"/>
        <w:jc w:val="center"/>
        <w:tblLayout w:type="fixed"/>
        <w:tblCellMar>
          <w:left w:w="70" w:type="dxa"/>
          <w:right w:w="70" w:type="dxa"/>
        </w:tblCellMar>
        <w:tblLook w:val="0000"/>
      </w:tblPr>
      <w:tblGrid>
        <w:gridCol w:w="961"/>
        <w:gridCol w:w="1946"/>
        <w:gridCol w:w="2140"/>
      </w:tblGrid>
      <w:tr w:rsidR="00072D94" w:rsidRPr="00C042BD" w:rsidTr="002D195E">
        <w:trPr>
          <w:trHeight w:val="333"/>
          <w:jc w:val="center"/>
        </w:trPr>
        <w:tc>
          <w:tcPr>
            <w:tcW w:w="961" w:type="dxa"/>
          </w:tcPr>
          <w:p w:rsidR="00072D94" w:rsidRPr="00C042BD" w:rsidRDefault="00072D94" w:rsidP="00072D94">
            <w:pPr>
              <w:widowControl w:val="0"/>
              <w:tabs>
                <w:tab w:val="left" w:pos="-80"/>
              </w:tabs>
              <w:autoSpaceDE w:val="0"/>
              <w:autoSpaceDN w:val="0"/>
              <w:adjustRightInd w:val="0"/>
              <w:spacing w:line="240" w:lineRule="auto"/>
              <w:ind w:firstLine="0"/>
              <w:jc w:val="center"/>
              <w:rPr>
                <w:rFonts w:ascii="Calibri" w:hAnsi="Calibri"/>
                <w:b/>
                <w:iCs/>
                <w:szCs w:val="24"/>
                <w:lang w:eastAsia="pl-PL"/>
              </w:rPr>
            </w:pPr>
            <w:r w:rsidRPr="00C042BD">
              <w:rPr>
                <w:rFonts w:ascii="Calibri" w:hAnsi="Calibri"/>
                <w:b/>
                <w:iCs/>
                <w:szCs w:val="24"/>
                <w:lang w:eastAsia="pl-PL"/>
              </w:rPr>
              <w:t xml:space="preserve">w dniu  </w:t>
            </w:r>
          </w:p>
        </w:tc>
        <w:tc>
          <w:tcPr>
            <w:tcW w:w="1946" w:type="dxa"/>
          </w:tcPr>
          <w:p w:rsidR="00072D94" w:rsidRPr="00C042BD" w:rsidRDefault="002B6411" w:rsidP="0092143E">
            <w:pPr>
              <w:tabs>
                <w:tab w:val="left" w:pos="360"/>
              </w:tabs>
              <w:suppressAutoHyphens/>
              <w:spacing w:line="240" w:lineRule="auto"/>
              <w:ind w:firstLine="0"/>
              <w:jc w:val="center"/>
              <w:rPr>
                <w:rFonts w:ascii="Calibri" w:hAnsi="Calibri"/>
                <w:b/>
                <w:iCs/>
                <w:szCs w:val="24"/>
                <w:lang w:eastAsia="ar-SA"/>
              </w:rPr>
            </w:pPr>
            <w:r>
              <w:rPr>
                <w:rFonts w:ascii="Calibri" w:hAnsi="Calibri"/>
                <w:b/>
                <w:iCs/>
                <w:szCs w:val="24"/>
                <w:lang w:eastAsia="ar-SA"/>
              </w:rPr>
              <w:t>1</w:t>
            </w:r>
            <w:r w:rsidR="0092143E">
              <w:rPr>
                <w:rFonts w:ascii="Calibri" w:hAnsi="Calibri"/>
                <w:b/>
                <w:iCs/>
                <w:szCs w:val="24"/>
                <w:lang w:eastAsia="ar-SA"/>
              </w:rPr>
              <w:t>5</w:t>
            </w:r>
            <w:r w:rsidR="004C6CFF" w:rsidRPr="00C042BD">
              <w:rPr>
                <w:rFonts w:ascii="Calibri" w:hAnsi="Calibri"/>
                <w:b/>
                <w:iCs/>
                <w:szCs w:val="24"/>
                <w:lang w:eastAsia="ar-SA"/>
              </w:rPr>
              <w:t>/</w:t>
            </w:r>
            <w:r w:rsidR="008E65DA">
              <w:rPr>
                <w:rFonts w:ascii="Calibri" w:hAnsi="Calibri"/>
                <w:b/>
                <w:iCs/>
                <w:szCs w:val="24"/>
                <w:lang w:eastAsia="ar-SA"/>
              </w:rPr>
              <w:t>0</w:t>
            </w:r>
            <w:r w:rsidR="0092143E">
              <w:rPr>
                <w:rFonts w:ascii="Calibri" w:hAnsi="Calibri"/>
                <w:b/>
                <w:iCs/>
                <w:szCs w:val="24"/>
                <w:lang w:eastAsia="ar-SA"/>
              </w:rPr>
              <w:t>7</w:t>
            </w:r>
            <w:r w:rsidR="00072D94" w:rsidRPr="00C042BD">
              <w:rPr>
                <w:rFonts w:ascii="Calibri" w:hAnsi="Calibri"/>
                <w:b/>
                <w:iCs/>
                <w:szCs w:val="24"/>
                <w:lang w:eastAsia="ar-SA"/>
              </w:rPr>
              <w:t>/201</w:t>
            </w:r>
            <w:r w:rsidR="00F87720">
              <w:rPr>
                <w:rFonts w:ascii="Calibri" w:hAnsi="Calibri"/>
                <w:b/>
                <w:iCs/>
                <w:szCs w:val="24"/>
                <w:lang w:eastAsia="ar-SA"/>
              </w:rPr>
              <w:t>9</w:t>
            </w:r>
            <w:r w:rsidR="00072D94" w:rsidRPr="00C042BD">
              <w:rPr>
                <w:rFonts w:ascii="Calibri" w:hAnsi="Calibri"/>
                <w:b/>
                <w:iCs/>
                <w:szCs w:val="24"/>
                <w:lang w:eastAsia="ar-SA"/>
              </w:rPr>
              <w:t xml:space="preserve"> r.</w:t>
            </w:r>
          </w:p>
        </w:tc>
        <w:tc>
          <w:tcPr>
            <w:tcW w:w="2140" w:type="dxa"/>
          </w:tcPr>
          <w:p w:rsidR="00072D94" w:rsidRPr="00C042BD" w:rsidRDefault="00072D94" w:rsidP="00474E01">
            <w:pPr>
              <w:widowControl w:val="0"/>
              <w:tabs>
                <w:tab w:val="left" w:pos="360"/>
              </w:tabs>
              <w:autoSpaceDE w:val="0"/>
              <w:autoSpaceDN w:val="0"/>
              <w:adjustRightInd w:val="0"/>
              <w:spacing w:line="240" w:lineRule="auto"/>
              <w:ind w:firstLine="0"/>
              <w:jc w:val="left"/>
              <w:rPr>
                <w:rFonts w:ascii="Calibri" w:hAnsi="Calibri"/>
                <w:b/>
                <w:iCs/>
                <w:szCs w:val="24"/>
                <w:lang w:eastAsia="pl-PL"/>
              </w:rPr>
            </w:pPr>
            <w:r w:rsidRPr="00C042BD">
              <w:rPr>
                <w:rFonts w:ascii="Calibri" w:hAnsi="Calibri"/>
                <w:b/>
                <w:iCs/>
                <w:szCs w:val="24"/>
                <w:lang w:eastAsia="pl-PL"/>
              </w:rPr>
              <w:t>o godz. 1</w:t>
            </w:r>
            <w:r w:rsidR="00474E01" w:rsidRPr="00C042BD">
              <w:rPr>
                <w:rFonts w:ascii="Calibri" w:hAnsi="Calibri"/>
                <w:b/>
                <w:iCs/>
                <w:szCs w:val="24"/>
                <w:lang w:eastAsia="pl-PL"/>
              </w:rPr>
              <w:t>0</w:t>
            </w:r>
            <w:r w:rsidRPr="00C042BD">
              <w:rPr>
                <w:rFonts w:ascii="Calibri" w:hAnsi="Calibri"/>
                <w:b/>
                <w:iCs/>
                <w:szCs w:val="24"/>
                <w:lang w:eastAsia="pl-PL"/>
              </w:rPr>
              <w:t>:</w:t>
            </w:r>
            <w:r w:rsidR="008E65DA">
              <w:rPr>
                <w:rFonts w:ascii="Calibri" w:hAnsi="Calibri"/>
                <w:b/>
                <w:iCs/>
                <w:szCs w:val="24"/>
                <w:lang w:eastAsia="pl-PL"/>
              </w:rPr>
              <w:t>30</w:t>
            </w:r>
          </w:p>
        </w:tc>
      </w:tr>
    </w:tbl>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FE4181">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491F26" w:rsidRPr="00C042BD" w:rsidRDefault="00491F26" w:rsidP="00FE4181">
      <w:pPr>
        <w:numPr>
          <w:ilvl w:val="0"/>
          <w:numId w:val="20"/>
        </w:numPr>
        <w:tabs>
          <w:tab w:val="clear" w:pos="1440"/>
          <w:tab w:val="left" w:pos="284"/>
        </w:tabs>
        <w:spacing w:line="240" w:lineRule="auto"/>
        <w:ind w:left="284" w:hanging="284"/>
        <w:rPr>
          <w:rFonts w:ascii="Calibri" w:hAnsi="Calibri"/>
          <w:sz w:val="22"/>
        </w:rPr>
      </w:pPr>
      <w:r w:rsidRPr="00C042BD">
        <w:rPr>
          <w:rFonts w:ascii="Calibri" w:hAnsi="Calibri"/>
          <w:sz w:val="22"/>
        </w:rPr>
        <w:t>Otwarcie ofert jest jawne.</w:t>
      </w:r>
      <w:r w:rsidR="00F31FA8">
        <w:rPr>
          <w:rFonts w:ascii="Calibri" w:hAnsi="Calibri"/>
          <w:sz w:val="22"/>
        </w:rPr>
        <w:t xml:space="preserve"> </w:t>
      </w:r>
      <w:r w:rsidR="00F31FA8" w:rsidRPr="00F31FA8">
        <w:rPr>
          <w:rFonts w:ascii="Calibri" w:hAnsi="Calibri"/>
          <w:sz w:val="22"/>
        </w:rPr>
        <w:t>Wykonawcy mogą uczestniczyć w sesji otwarcia ofert.</w:t>
      </w:r>
    </w:p>
    <w:p w:rsidR="00335500" w:rsidRPr="00C042BD" w:rsidRDefault="00335500" w:rsidP="00FE4181">
      <w:pPr>
        <w:numPr>
          <w:ilvl w:val="0"/>
          <w:numId w:val="20"/>
        </w:numPr>
        <w:tabs>
          <w:tab w:val="clear" w:pos="1440"/>
          <w:tab w:val="left" w:pos="284"/>
        </w:tabs>
        <w:spacing w:line="240" w:lineRule="auto"/>
        <w:ind w:left="284" w:hanging="284"/>
        <w:rPr>
          <w:rFonts w:ascii="Calibri" w:hAnsi="Calibri"/>
          <w:sz w:val="22"/>
        </w:rPr>
      </w:pPr>
      <w:r w:rsidRPr="00C042BD">
        <w:rPr>
          <w:rFonts w:ascii="Calibri" w:hAnsi="Calibri"/>
          <w:sz w:val="22"/>
        </w:rPr>
        <w:t xml:space="preserve">Bezpośrednio przed otwarciem </w:t>
      </w:r>
      <w:r w:rsidR="00C40A04" w:rsidRPr="00C042BD">
        <w:rPr>
          <w:rFonts w:ascii="Calibri" w:hAnsi="Calibri"/>
          <w:sz w:val="22"/>
        </w:rPr>
        <w:t xml:space="preserve">ofert </w:t>
      </w:r>
      <w:r w:rsidRPr="00C042BD">
        <w:rPr>
          <w:rFonts w:ascii="Calibri" w:hAnsi="Calibri"/>
          <w:sz w:val="22"/>
        </w:rPr>
        <w:t>Zamawiający podaje kwotę, jaką zamierza przeznaczyć na sfinansowanie zamówienia.</w:t>
      </w:r>
    </w:p>
    <w:p w:rsidR="00335500" w:rsidRPr="00F31FA8" w:rsidRDefault="00F31FA8" w:rsidP="00FE4181">
      <w:pPr>
        <w:numPr>
          <w:ilvl w:val="0"/>
          <w:numId w:val="20"/>
        </w:numPr>
        <w:tabs>
          <w:tab w:val="clear" w:pos="1440"/>
          <w:tab w:val="left" w:pos="284"/>
        </w:tabs>
        <w:spacing w:line="240" w:lineRule="auto"/>
        <w:ind w:left="284" w:hanging="284"/>
        <w:rPr>
          <w:rFonts w:ascii="Calibri" w:hAnsi="Calibri"/>
          <w:sz w:val="22"/>
        </w:rPr>
      </w:pPr>
      <w:r w:rsidRPr="00F31FA8">
        <w:rPr>
          <w:rFonts w:ascii="Calibri" w:hAnsi="Calibri"/>
          <w:sz w:val="22"/>
        </w:rPr>
        <w:t>Otwarcie ofert następuje poprzez użycie aplikacji do szyfrowania ofert dostępnej na miniPortalu i</w:t>
      </w:r>
      <w:r>
        <w:rPr>
          <w:rFonts w:ascii="Calibri" w:hAnsi="Calibri"/>
          <w:sz w:val="22"/>
        </w:rPr>
        <w:t> </w:t>
      </w:r>
      <w:r w:rsidRPr="00F31FA8">
        <w:rPr>
          <w:rFonts w:ascii="Calibri" w:hAnsi="Calibri"/>
          <w:sz w:val="22"/>
        </w:rPr>
        <w:t>dokonywane jest poprzez odszyfrowanie i otwarcie ofert za pomocą klucza prywatnego.</w:t>
      </w:r>
      <w:r>
        <w:rPr>
          <w:rFonts w:ascii="Calibri" w:hAnsi="Calibri"/>
          <w:sz w:val="22"/>
        </w:rPr>
        <w:t xml:space="preserve"> </w:t>
      </w:r>
      <w:r w:rsidR="00C40A04" w:rsidRPr="00F31FA8">
        <w:rPr>
          <w:rFonts w:ascii="Calibri" w:hAnsi="Calibri"/>
          <w:sz w:val="22"/>
        </w:rPr>
        <w:t>Podczas</w:t>
      </w:r>
      <w:r w:rsidR="00335500" w:rsidRPr="00F31FA8">
        <w:rPr>
          <w:rFonts w:ascii="Calibri" w:hAnsi="Calibri"/>
          <w:sz w:val="22"/>
        </w:rPr>
        <w:t xml:space="preserve"> otwarcia ofert Zamawiający podaje informacje określone w </w:t>
      </w:r>
      <w:r w:rsidR="008414A4" w:rsidRPr="00F31FA8">
        <w:rPr>
          <w:rFonts w:ascii="Calibri" w:hAnsi="Calibri"/>
          <w:sz w:val="22"/>
        </w:rPr>
        <w:t>a</w:t>
      </w:r>
      <w:r w:rsidR="00EF5E07" w:rsidRPr="00F31FA8">
        <w:rPr>
          <w:rFonts w:ascii="Calibri" w:hAnsi="Calibri"/>
          <w:sz w:val="22"/>
        </w:rPr>
        <w:t>rt</w:t>
      </w:r>
      <w:r w:rsidR="00335500" w:rsidRPr="00F31FA8">
        <w:rPr>
          <w:rFonts w:ascii="Calibri" w:hAnsi="Calibri"/>
          <w:sz w:val="22"/>
        </w:rPr>
        <w:t>. 86 ust. 4 ustawy.</w:t>
      </w:r>
    </w:p>
    <w:p w:rsidR="00491F26" w:rsidRPr="00C042BD" w:rsidRDefault="00491F26" w:rsidP="00FE4181">
      <w:pPr>
        <w:pStyle w:val="Tekstpodstawowywcity3"/>
        <w:numPr>
          <w:ilvl w:val="0"/>
          <w:numId w:val="20"/>
        </w:numPr>
        <w:tabs>
          <w:tab w:val="clear" w:pos="1440"/>
        </w:tabs>
        <w:ind w:left="284" w:hanging="284"/>
        <w:rPr>
          <w:rFonts w:ascii="Calibri" w:hAnsi="Calibri"/>
          <w:sz w:val="22"/>
          <w:szCs w:val="22"/>
        </w:rPr>
      </w:pPr>
      <w:r w:rsidRPr="00C042BD">
        <w:rPr>
          <w:rFonts w:ascii="Calibri" w:hAnsi="Calibri"/>
          <w:sz w:val="22"/>
          <w:szCs w:val="22"/>
        </w:rPr>
        <w:t>Niezwłocznie po otwarciu ofert Zamawiający zamieszcza na stronie internetowej informacje dotyczące:</w:t>
      </w:r>
    </w:p>
    <w:p w:rsidR="00491F26" w:rsidRPr="00C042BD" w:rsidRDefault="00491F26" w:rsidP="00FE4181">
      <w:pPr>
        <w:pStyle w:val="Tekstpodstawowywcity3"/>
        <w:numPr>
          <w:ilvl w:val="0"/>
          <w:numId w:val="38"/>
        </w:numPr>
        <w:rPr>
          <w:rFonts w:ascii="Calibri" w:hAnsi="Calibri"/>
          <w:sz w:val="22"/>
          <w:szCs w:val="22"/>
        </w:rPr>
      </w:pPr>
      <w:r w:rsidRPr="00C042BD">
        <w:rPr>
          <w:rFonts w:ascii="Calibri" w:hAnsi="Calibri"/>
          <w:sz w:val="22"/>
          <w:szCs w:val="22"/>
        </w:rPr>
        <w:t>kwoty, jaką zamierza przeznaczyć na sfinansowanie zamówienia,</w:t>
      </w:r>
    </w:p>
    <w:p w:rsidR="00491F26" w:rsidRPr="00C042BD" w:rsidRDefault="00491F26" w:rsidP="00FE4181">
      <w:pPr>
        <w:pStyle w:val="Tekstpodstawowywcity3"/>
        <w:numPr>
          <w:ilvl w:val="0"/>
          <w:numId w:val="38"/>
        </w:numPr>
        <w:rPr>
          <w:rFonts w:ascii="Calibri" w:hAnsi="Calibri"/>
          <w:sz w:val="22"/>
          <w:szCs w:val="22"/>
        </w:rPr>
      </w:pPr>
      <w:r w:rsidRPr="00C042BD">
        <w:rPr>
          <w:rFonts w:ascii="Calibri" w:hAnsi="Calibri"/>
          <w:sz w:val="22"/>
          <w:szCs w:val="22"/>
        </w:rPr>
        <w:t>firm oraz adresów wykonawców, którzy złożyli oferty w terminie,</w:t>
      </w:r>
    </w:p>
    <w:p w:rsidR="00491F26" w:rsidRPr="00C042BD" w:rsidRDefault="00491F26" w:rsidP="00FE4181">
      <w:pPr>
        <w:pStyle w:val="Tekstpodstawowywcity3"/>
        <w:numPr>
          <w:ilvl w:val="0"/>
          <w:numId w:val="38"/>
        </w:numPr>
        <w:rPr>
          <w:rFonts w:ascii="Calibri" w:hAnsi="Calibri"/>
          <w:sz w:val="22"/>
          <w:szCs w:val="22"/>
        </w:rPr>
      </w:pPr>
      <w:r w:rsidRPr="00C042BD">
        <w:rPr>
          <w:rFonts w:ascii="Calibri" w:hAnsi="Calibri"/>
          <w:sz w:val="22"/>
          <w:szCs w:val="22"/>
        </w:rPr>
        <w:t xml:space="preserve">ceny, terminu wykonania zamówienia, okresu gwarancji i warunków płatności zawartych w ofertach. </w:t>
      </w:r>
    </w:p>
    <w:p w:rsidR="001A239D" w:rsidRPr="00C042BD" w:rsidRDefault="001A239D"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178C0" w:rsidRPr="00681F1E" w:rsidRDefault="00943913"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bookmarkStart w:id="4" w:name="_Toc504465405"/>
      <w:r w:rsidRPr="00681F1E">
        <w:rPr>
          <w:rFonts w:ascii="Calibri" w:hAnsi="Calibri"/>
          <w:b/>
          <w:u w:val="single"/>
        </w:rPr>
        <w:t xml:space="preserve">Opis kryteriów, którymi Zamawiający będzie kierował się przy wyborze oferty. </w:t>
      </w:r>
    </w:p>
    <w:p w:rsidR="00E70116" w:rsidRPr="00C042BD" w:rsidRDefault="00E70116" w:rsidP="00E040E6">
      <w:pPr>
        <w:pStyle w:val="Stopka"/>
        <w:ind w:left="360"/>
        <w:jc w:val="both"/>
        <w:rPr>
          <w:rFonts w:ascii="Calibri" w:hAnsi="Calibri"/>
          <w:sz w:val="22"/>
          <w:szCs w:val="22"/>
        </w:rPr>
      </w:pPr>
    </w:p>
    <w:p w:rsidR="003E1A41" w:rsidRPr="00C042BD" w:rsidRDefault="00E040E6" w:rsidP="00FE4181">
      <w:pPr>
        <w:pStyle w:val="Stopka"/>
        <w:numPr>
          <w:ilvl w:val="3"/>
          <w:numId w:val="62"/>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Oferty zostaną ocenione przez Zamawiającego w oparciu o następujące kryteria i ich znaczenie:</w:t>
      </w:r>
    </w:p>
    <w:p w:rsidR="00D70FA6" w:rsidRPr="00C042BD" w:rsidRDefault="00D70FA6" w:rsidP="00D70FA6">
      <w:pPr>
        <w:pStyle w:val="Stopka"/>
        <w:ind w:left="3637"/>
        <w:jc w:val="both"/>
        <w:rPr>
          <w:rFonts w:ascii="Calibri" w:hAnsi="Calibri"/>
          <w:sz w:val="22"/>
          <w:szCs w:val="22"/>
        </w:rPr>
      </w:pPr>
    </w:p>
    <w:p w:rsidR="00BB582F" w:rsidRPr="00C042BD" w:rsidRDefault="00BB582F" w:rsidP="00BB582F">
      <w:pPr>
        <w:pStyle w:val="Stopka"/>
        <w:ind w:left="3447"/>
        <w:jc w:val="both"/>
        <w:rPr>
          <w:rFonts w:ascii="Calibri" w:hAnsi="Calibri"/>
          <w:sz w:val="22"/>
          <w:szCs w:val="22"/>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35"/>
        <w:gridCol w:w="1785"/>
        <w:gridCol w:w="2609"/>
      </w:tblGrid>
      <w:tr w:rsidR="00C445A4" w:rsidRPr="00C042BD" w:rsidTr="00C445A4">
        <w:trPr>
          <w:jc w:val="center"/>
        </w:trPr>
        <w:tc>
          <w:tcPr>
            <w:tcW w:w="4735" w:type="dxa"/>
            <w:tcBorders>
              <w:top w:val="single" w:sz="12" w:space="0" w:color="auto"/>
              <w:left w:val="single" w:sz="12" w:space="0" w:color="auto"/>
            </w:tcBorders>
          </w:tcPr>
          <w:p w:rsidR="00C445A4" w:rsidRPr="00C042BD" w:rsidRDefault="00C445A4" w:rsidP="00C445A4">
            <w:pPr>
              <w:spacing w:line="240" w:lineRule="auto"/>
              <w:jc w:val="left"/>
              <w:rPr>
                <w:rFonts w:ascii="Calibri" w:hAnsi="Calibri"/>
                <w:b/>
                <w:sz w:val="22"/>
              </w:rPr>
            </w:pPr>
          </w:p>
          <w:p w:rsidR="00C445A4" w:rsidRPr="00C042BD" w:rsidRDefault="00C445A4" w:rsidP="00C445A4">
            <w:pPr>
              <w:spacing w:line="240" w:lineRule="auto"/>
              <w:jc w:val="left"/>
              <w:rPr>
                <w:rFonts w:ascii="Calibri" w:hAnsi="Calibri"/>
                <w:b/>
                <w:sz w:val="22"/>
              </w:rPr>
            </w:pPr>
            <w:r w:rsidRPr="00C042BD">
              <w:rPr>
                <w:rFonts w:ascii="Calibri" w:hAnsi="Calibri"/>
                <w:b/>
                <w:sz w:val="22"/>
              </w:rPr>
              <w:t>Kryterium</w:t>
            </w:r>
          </w:p>
        </w:tc>
        <w:tc>
          <w:tcPr>
            <w:tcW w:w="1785" w:type="dxa"/>
            <w:tcBorders>
              <w:top w:val="single" w:sz="12" w:space="0" w:color="auto"/>
            </w:tcBorders>
          </w:tcPr>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Znaczenie</w:t>
            </w:r>
          </w:p>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procentowe</w:t>
            </w:r>
          </w:p>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kryterium</w:t>
            </w:r>
          </w:p>
        </w:tc>
        <w:tc>
          <w:tcPr>
            <w:tcW w:w="2609" w:type="dxa"/>
            <w:tcBorders>
              <w:top w:val="single" w:sz="12" w:space="0" w:color="auto"/>
              <w:right w:val="single" w:sz="12" w:space="0" w:color="auto"/>
            </w:tcBorders>
          </w:tcPr>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Maksymalna ilość punktów jakie może otrzymać oferta</w:t>
            </w:r>
          </w:p>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za kryterium</w:t>
            </w:r>
          </w:p>
        </w:tc>
      </w:tr>
      <w:tr w:rsidR="00C445A4" w:rsidRPr="00C042BD" w:rsidTr="00C445A4">
        <w:trPr>
          <w:jc w:val="center"/>
        </w:trPr>
        <w:tc>
          <w:tcPr>
            <w:tcW w:w="4735" w:type="dxa"/>
            <w:tcBorders>
              <w:left w:val="single" w:sz="12" w:space="0" w:color="auto"/>
            </w:tcBorders>
          </w:tcPr>
          <w:p w:rsidR="00C445A4" w:rsidRPr="00C042BD" w:rsidRDefault="00C445A4" w:rsidP="00C445A4">
            <w:pPr>
              <w:numPr>
                <w:ilvl w:val="12"/>
                <w:numId w:val="0"/>
              </w:numPr>
              <w:spacing w:line="240" w:lineRule="auto"/>
              <w:rPr>
                <w:rFonts w:ascii="Calibri" w:hAnsi="Calibri"/>
                <w:sz w:val="22"/>
              </w:rPr>
            </w:pPr>
            <w:r w:rsidRPr="00C042BD">
              <w:rPr>
                <w:rFonts w:ascii="Calibri" w:hAnsi="Calibri"/>
                <w:sz w:val="22"/>
              </w:rPr>
              <w:t>Cena (C)</w:t>
            </w:r>
          </w:p>
        </w:tc>
        <w:tc>
          <w:tcPr>
            <w:tcW w:w="1785" w:type="dxa"/>
          </w:tcPr>
          <w:p w:rsidR="00C445A4" w:rsidRPr="00C042BD" w:rsidRDefault="00C445A4" w:rsidP="00C445A4">
            <w:pPr>
              <w:numPr>
                <w:ilvl w:val="12"/>
                <w:numId w:val="0"/>
              </w:numPr>
              <w:spacing w:line="240" w:lineRule="auto"/>
              <w:jc w:val="center"/>
              <w:rPr>
                <w:rFonts w:ascii="Calibri" w:hAnsi="Calibri"/>
                <w:b/>
                <w:sz w:val="22"/>
              </w:rPr>
            </w:pPr>
            <w:r w:rsidRPr="00C042BD">
              <w:rPr>
                <w:rFonts w:ascii="Calibri" w:hAnsi="Calibri"/>
                <w:b/>
                <w:sz w:val="22"/>
              </w:rPr>
              <w:t xml:space="preserve"> 60 %</w:t>
            </w:r>
          </w:p>
        </w:tc>
        <w:tc>
          <w:tcPr>
            <w:tcW w:w="2609" w:type="dxa"/>
            <w:tcBorders>
              <w:right w:val="single" w:sz="12" w:space="0" w:color="auto"/>
            </w:tcBorders>
          </w:tcPr>
          <w:p w:rsidR="00C445A4" w:rsidRPr="00C042BD" w:rsidRDefault="00C445A4" w:rsidP="00C445A4">
            <w:pPr>
              <w:pStyle w:val="pgrafodstep1"/>
              <w:widowControl/>
              <w:numPr>
                <w:ilvl w:val="12"/>
                <w:numId w:val="0"/>
              </w:numPr>
              <w:overflowPunct/>
              <w:autoSpaceDE/>
              <w:autoSpaceDN/>
              <w:adjustRightInd/>
              <w:textAlignment w:val="auto"/>
              <w:rPr>
                <w:rFonts w:ascii="Calibri" w:hAnsi="Calibri"/>
                <w:sz w:val="22"/>
                <w:szCs w:val="22"/>
              </w:rPr>
            </w:pPr>
            <w:r w:rsidRPr="00C042BD">
              <w:rPr>
                <w:rFonts w:ascii="Calibri" w:hAnsi="Calibri"/>
                <w:sz w:val="22"/>
                <w:szCs w:val="22"/>
              </w:rPr>
              <w:t>60 punktów</w:t>
            </w:r>
          </w:p>
        </w:tc>
      </w:tr>
      <w:tr w:rsidR="009C79DD" w:rsidRPr="00C042BD" w:rsidTr="009C79DD">
        <w:trPr>
          <w:trHeight w:val="129"/>
          <w:jc w:val="center"/>
        </w:trPr>
        <w:tc>
          <w:tcPr>
            <w:tcW w:w="4735" w:type="dxa"/>
            <w:tcBorders>
              <w:left w:val="single" w:sz="12" w:space="0" w:color="auto"/>
              <w:bottom w:val="single" w:sz="12" w:space="0" w:color="auto"/>
            </w:tcBorders>
          </w:tcPr>
          <w:p w:rsidR="009C79DD" w:rsidRPr="00C042BD" w:rsidRDefault="009C79DD" w:rsidP="00920BE4">
            <w:pPr>
              <w:numPr>
                <w:ilvl w:val="12"/>
                <w:numId w:val="0"/>
              </w:numPr>
              <w:spacing w:line="240" w:lineRule="auto"/>
              <w:rPr>
                <w:rFonts w:ascii="Calibri" w:hAnsi="Calibri"/>
                <w:bCs/>
                <w:sz w:val="22"/>
              </w:rPr>
            </w:pPr>
            <w:r w:rsidRPr="00C042BD">
              <w:rPr>
                <w:rFonts w:ascii="Calibri" w:hAnsi="Calibri"/>
                <w:bCs/>
                <w:sz w:val="22"/>
              </w:rPr>
              <w:t>D</w:t>
            </w:r>
            <w:r w:rsidR="00920BE4">
              <w:rPr>
                <w:rFonts w:ascii="Calibri" w:hAnsi="Calibri"/>
                <w:bCs/>
                <w:sz w:val="22"/>
              </w:rPr>
              <w:t>ługość okresu gwarancji (G</w:t>
            </w:r>
            <w:r w:rsidRPr="00C042BD">
              <w:rPr>
                <w:rFonts w:ascii="Calibri" w:hAnsi="Calibri"/>
                <w:bCs/>
                <w:sz w:val="22"/>
              </w:rPr>
              <w:t>)</w:t>
            </w:r>
          </w:p>
        </w:tc>
        <w:tc>
          <w:tcPr>
            <w:tcW w:w="1785" w:type="dxa"/>
            <w:tcBorders>
              <w:bottom w:val="single" w:sz="12" w:space="0" w:color="auto"/>
            </w:tcBorders>
          </w:tcPr>
          <w:p w:rsidR="009C79DD" w:rsidRPr="00C042BD" w:rsidRDefault="009C79DD" w:rsidP="00C445A4">
            <w:pPr>
              <w:numPr>
                <w:ilvl w:val="12"/>
                <w:numId w:val="0"/>
              </w:numPr>
              <w:spacing w:line="240" w:lineRule="auto"/>
              <w:jc w:val="center"/>
              <w:rPr>
                <w:rFonts w:ascii="Calibri" w:hAnsi="Calibri"/>
                <w:b/>
                <w:sz w:val="22"/>
              </w:rPr>
            </w:pPr>
            <w:r w:rsidRPr="00C042BD">
              <w:rPr>
                <w:rFonts w:ascii="Calibri" w:hAnsi="Calibri"/>
                <w:b/>
                <w:sz w:val="22"/>
              </w:rPr>
              <w:t>40%</w:t>
            </w:r>
          </w:p>
        </w:tc>
        <w:tc>
          <w:tcPr>
            <w:tcW w:w="2609" w:type="dxa"/>
            <w:tcBorders>
              <w:bottom w:val="single" w:sz="12" w:space="0" w:color="auto"/>
              <w:right w:val="single" w:sz="12" w:space="0" w:color="auto"/>
            </w:tcBorders>
          </w:tcPr>
          <w:p w:rsidR="009C79DD" w:rsidRPr="00C042BD" w:rsidRDefault="009C79DD" w:rsidP="00C445A4">
            <w:pPr>
              <w:pStyle w:val="pgrafodstep1"/>
              <w:widowControl/>
              <w:numPr>
                <w:ilvl w:val="12"/>
                <w:numId w:val="0"/>
              </w:numPr>
              <w:overflowPunct/>
              <w:autoSpaceDE/>
              <w:autoSpaceDN/>
              <w:adjustRightInd/>
              <w:textAlignment w:val="auto"/>
              <w:rPr>
                <w:rFonts w:ascii="Calibri" w:hAnsi="Calibri"/>
                <w:sz w:val="22"/>
                <w:szCs w:val="22"/>
              </w:rPr>
            </w:pPr>
            <w:r w:rsidRPr="00C042BD">
              <w:rPr>
                <w:rFonts w:ascii="Calibri" w:hAnsi="Calibri"/>
                <w:sz w:val="22"/>
                <w:szCs w:val="22"/>
              </w:rPr>
              <w:t>40 punktów</w:t>
            </w:r>
          </w:p>
        </w:tc>
      </w:tr>
    </w:tbl>
    <w:p w:rsidR="006D01B1" w:rsidRPr="00C042BD" w:rsidRDefault="006D01B1" w:rsidP="00E040E6">
      <w:pPr>
        <w:pStyle w:val="Stopka"/>
        <w:ind w:left="360"/>
        <w:jc w:val="both"/>
        <w:rPr>
          <w:rFonts w:ascii="Calibri" w:hAnsi="Calibri"/>
          <w:color w:val="000000"/>
          <w:sz w:val="22"/>
          <w:szCs w:val="22"/>
        </w:rPr>
      </w:pPr>
    </w:p>
    <w:p w:rsidR="003E1A41" w:rsidRPr="00C042BD" w:rsidRDefault="00E040E6" w:rsidP="00FE4181">
      <w:pPr>
        <w:pStyle w:val="Stopka"/>
        <w:numPr>
          <w:ilvl w:val="3"/>
          <w:numId w:val="62"/>
        </w:numPr>
        <w:tabs>
          <w:tab w:val="clear" w:pos="4536"/>
          <w:tab w:val="center" w:pos="426"/>
        </w:tabs>
        <w:ind w:left="426" w:hanging="426"/>
        <w:jc w:val="both"/>
        <w:rPr>
          <w:rFonts w:ascii="Calibri" w:hAnsi="Calibri"/>
          <w:b/>
          <w:sz w:val="22"/>
          <w:szCs w:val="22"/>
        </w:rPr>
      </w:pPr>
      <w:r w:rsidRPr="00C042BD">
        <w:rPr>
          <w:rFonts w:ascii="Calibri" w:hAnsi="Calibri"/>
          <w:b/>
          <w:sz w:val="22"/>
          <w:szCs w:val="22"/>
        </w:rPr>
        <w:lastRenderedPageBreak/>
        <w:t xml:space="preserve">Zasady oceny </w:t>
      </w:r>
      <w:r w:rsidR="009B591D" w:rsidRPr="00C042BD">
        <w:rPr>
          <w:rFonts w:ascii="Calibri" w:hAnsi="Calibri"/>
          <w:b/>
          <w:sz w:val="22"/>
          <w:szCs w:val="22"/>
        </w:rPr>
        <w:t xml:space="preserve">w </w:t>
      </w:r>
      <w:r w:rsidRPr="00C042BD">
        <w:rPr>
          <w:rFonts w:ascii="Calibri" w:hAnsi="Calibri"/>
          <w:b/>
          <w:sz w:val="22"/>
          <w:szCs w:val="22"/>
        </w:rPr>
        <w:t>kryterium "Cena" (C).</w:t>
      </w:r>
    </w:p>
    <w:p w:rsidR="00E6557C" w:rsidRPr="00C042BD" w:rsidRDefault="00E6557C" w:rsidP="00E040E6">
      <w:pPr>
        <w:pStyle w:val="Stopka"/>
        <w:ind w:left="360"/>
        <w:jc w:val="both"/>
        <w:rPr>
          <w:rFonts w:ascii="Calibri" w:hAnsi="Calibri"/>
          <w:color w:val="000000"/>
          <w:sz w:val="22"/>
          <w:szCs w:val="22"/>
        </w:rPr>
      </w:pPr>
    </w:p>
    <w:p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 xml:space="preserve">W przypadku kryterium "Cena" oferta otrzyma zaokrągloną do dwóch miejsc po przecinku ilość punktów wynikającą z działania: </w:t>
      </w:r>
    </w:p>
    <w:p w:rsidR="00E040E6" w:rsidRPr="00C042BD" w:rsidRDefault="00E040E6" w:rsidP="00E040E6">
      <w:pPr>
        <w:pStyle w:val="Stopka"/>
        <w:jc w:val="both"/>
        <w:rPr>
          <w:rFonts w:ascii="Calibri" w:hAnsi="Calibri"/>
          <w:color w:val="000000"/>
          <w:sz w:val="22"/>
          <w:szCs w:val="22"/>
        </w:rPr>
      </w:pPr>
    </w:p>
    <w:p w:rsidR="003B4140" w:rsidRPr="00C042BD" w:rsidRDefault="00470E7F" w:rsidP="004869A9">
      <w:pPr>
        <w:overflowPunct w:val="0"/>
        <w:ind w:firstLine="0"/>
        <w:jc w:val="center"/>
        <w:textAlignment w:val="baseline"/>
        <w:rPr>
          <w:rFonts w:ascii="Calibri" w:hAnsi="Calibri"/>
          <w:b/>
          <w:bCs/>
          <w:szCs w:val="24"/>
        </w:rPr>
      </w:pPr>
      <w:r w:rsidRPr="00C042BD">
        <w:rPr>
          <w:rFonts w:ascii="Calibri" w:hAnsi="Calibri"/>
          <w:b/>
          <w:bCs/>
          <w:szCs w:val="24"/>
        </w:rPr>
        <w:t>P</w:t>
      </w:r>
      <w:r w:rsidRPr="00C042BD">
        <w:rPr>
          <w:rFonts w:ascii="Calibri" w:hAnsi="Calibri"/>
          <w:b/>
          <w:bCs/>
          <w:szCs w:val="24"/>
          <w:vertAlign w:val="subscript"/>
        </w:rPr>
        <w:t>i</w:t>
      </w:r>
      <w:r w:rsidRPr="00C042BD">
        <w:rPr>
          <w:rFonts w:ascii="Calibri" w:hAnsi="Calibri"/>
          <w:b/>
          <w:bCs/>
          <w:szCs w:val="24"/>
        </w:rPr>
        <w:t xml:space="preserve"> (C) = </w:t>
      </w:r>
      <w:r w:rsidR="00F5308C">
        <w:rPr>
          <w:rFonts w:ascii="Calibri" w:hAnsi="Calibri"/>
          <w:b/>
          <w:noProof/>
          <w:position w:val="-30"/>
          <w:szCs w:val="24"/>
          <w:lang w:eastAsia="pl-PL"/>
        </w:rPr>
        <w:drawing>
          <wp:inline distT="0" distB="0" distL="0" distR="0">
            <wp:extent cx="336550" cy="4318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srcRect/>
                    <a:stretch>
                      <a:fillRect/>
                    </a:stretch>
                  </pic:blipFill>
                  <pic:spPr bwMode="auto">
                    <a:xfrm>
                      <a:off x="0" y="0"/>
                      <a:ext cx="336550" cy="431800"/>
                    </a:xfrm>
                    <a:prstGeom prst="rect">
                      <a:avLst/>
                    </a:prstGeom>
                    <a:noFill/>
                    <a:ln w="9525">
                      <a:noFill/>
                      <a:miter lim="800000"/>
                      <a:headEnd/>
                      <a:tailEnd/>
                    </a:ln>
                  </pic:spPr>
                </pic:pic>
              </a:graphicData>
            </a:graphic>
          </wp:inline>
        </w:drawing>
      </w:r>
      <w:r w:rsidRPr="00C042BD">
        <w:rPr>
          <w:rFonts w:ascii="Calibri" w:hAnsi="Calibri"/>
          <w:b/>
          <w:bCs/>
          <w:szCs w:val="24"/>
        </w:rPr>
        <w:t xml:space="preserve">  • Max (C)</w:t>
      </w:r>
    </w:p>
    <w:p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gdzie:</w:t>
      </w:r>
    </w:p>
    <w:p w:rsidR="006D01B1" w:rsidRPr="00C042BD" w:rsidRDefault="006D01B1" w:rsidP="006D01B1">
      <w:pPr>
        <w:pStyle w:val="Stopka"/>
        <w:ind w:left="360"/>
        <w:jc w:val="both"/>
        <w:rPr>
          <w:rFonts w:ascii="Calibri" w:hAnsi="Calibri"/>
          <w:color w:val="000000"/>
          <w:sz w:val="22"/>
        </w:rPr>
      </w:pPr>
      <w:r w:rsidRPr="00C042BD">
        <w:rPr>
          <w:rFonts w:ascii="Calibri" w:hAnsi="Calibri"/>
          <w:color w:val="000000"/>
          <w:sz w:val="22"/>
        </w:rPr>
        <w:t>i – numer oferty</w:t>
      </w:r>
    </w:p>
    <w:p w:rsidR="006D01B1" w:rsidRPr="00C042BD" w:rsidRDefault="00E040E6" w:rsidP="006D01B1">
      <w:pPr>
        <w:pStyle w:val="Stopka"/>
        <w:ind w:left="360"/>
        <w:jc w:val="both"/>
        <w:rPr>
          <w:rFonts w:ascii="Calibri" w:hAnsi="Calibri"/>
          <w:color w:val="000000"/>
          <w:sz w:val="22"/>
        </w:rPr>
      </w:pPr>
      <w:r w:rsidRPr="00C042BD">
        <w:rPr>
          <w:rFonts w:ascii="Calibri" w:hAnsi="Calibri"/>
          <w:sz w:val="22"/>
          <w:szCs w:val="22"/>
        </w:rPr>
        <w:t>P</w:t>
      </w:r>
      <w:r w:rsidRPr="00C042BD">
        <w:rPr>
          <w:rFonts w:ascii="Calibri" w:hAnsi="Calibri"/>
          <w:sz w:val="22"/>
          <w:szCs w:val="22"/>
          <w:vertAlign w:val="subscript"/>
        </w:rPr>
        <w:t>i</w:t>
      </w:r>
      <w:r w:rsidRPr="00C042BD">
        <w:rPr>
          <w:rFonts w:ascii="Calibri" w:hAnsi="Calibri"/>
          <w:sz w:val="22"/>
          <w:szCs w:val="22"/>
        </w:rPr>
        <w:t>(C)</w:t>
      </w:r>
      <w:r w:rsidR="004869A9">
        <w:rPr>
          <w:rFonts w:ascii="Calibri" w:hAnsi="Calibri"/>
          <w:color w:val="000000"/>
          <w:sz w:val="22"/>
          <w:szCs w:val="22"/>
        </w:rPr>
        <w:t xml:space="preserve"> - liczba</w:t>
      </w:r>
      <w:r w:rsidRPr="00C042BD">
        <w:rPr>
          <w:rFonts w:ascii="Calibri" w:hAnsi="Calibri"/>
          <w:color w:val="000000"/>
          <w:sz w:val="22"/>
          <w:szCs w:val="22"/>
        </w:rPr>
        <w:t xml:space="preserve"> punktów jakie otrzyma oferta "i" za kryterium "Cena</w:t>
      </w:r>
      <w:r w:rsidR="006D01B1" w:rsidRPr="00C042BD">
        <w:rPr>
          <w:rFonts w:ascii="Calibri" w:hAnsi="Calibri"/>
          <w:color w:val="000000"/>
          <w:sz w:val="22"/>
        </w:rPr>
        <w:t xml:space="preserve"> (C)";</w:t>
      </w:r>
    </w:p>
    <w:p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C</w:t>
      </w:r>
      <w:r w:rsidRPr="00C042BD">
        <w:rPr>
          <w:rFonts w:ascii="Calibri" w:hAnsi="Calibri"/>
          <w:color w:val="000000"/>
          <w:sz w:val="22"/>
          <w:szCs w:val="22"/>
          <w:vertAlign w:val="subscript"/>
        </w:rPr>
        <w:t>min</w:t>
      </w:r>
      <w:r w:rsidRPr="00C042BD">
        <w:rPr>
          <w:rFonts w:ascii="Calibri" w:hAnsi="Calibri"/>
          <w:color w:val="000000"/>
          <w:sz w:val="22"/>
          <w:szCs w:val="22"/>
        </w:rPr>
        <w:t xml:space="preserve"> - najniższa cena brutto</w:t>
      </w:r>
      <w:r w:rsidR="006D01B1" w:rsidRPr="00C042BD">
        <w:rPr>
          <w:rFonts w:ascii="Calibri" w:hAnsi="Calibri"/>
          <w:color w:val="000000"/>
          <w:sz w:val="22"/>
          <w:szCs w:val="22"/>
        </w:rPr>
        <w:t xml:space="preserve"> (z podatkiem VAT)</w:t>
      </w:r>
      <w:r w:rsidRPr="00C042BD">
        <w:rPr>
          <w:rFonts w:ascii="Calibri" w:hAnsi="Calibri"/>
          <w:color w:val="000000"/>
          <w:sz w:val="22"/>
          <w:szCs w:val="22"/>
        </w:rPr>
        <w:t xml:space="preserve"> spośród wszystkich nieodrzuconych ofert;</w:t>
      </w:r>
    </w:p>
    <w:p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C</w:t>
      </w:r>
      <w:r w:rsidRPr="00C042BD">
        <w:rPr>
          <w:rFonts w:ascii="Calibri" w:hAnsi="Calibri"/>
          <w:color w:val="000000"/>
          <w:sz w:val="22"/>
          <w:szCs w:val="22"/>
          <w:vertAlign w:val="subscript"/>
        </w:rPr>
        <w:t>i</w:t>
      </w:r>
      <w:r w:rsidRPr="00C042BD">
        <w:rPr>
          <w:rFonts w:ascii="Calibri" w:hAnsi="Calibri"/>
          <w:color w:val="000000"/>
          <w:sz w:val="22"/>
          <w:szCs w:val="22"/>
        </w:rPr>
        <w:t xml:space="preserve"> - cena brutto oferty</w:t>
      </w:r>
      <w:r w:rsidR="006D01B1" w:rsidRPr="00C042BD">
        <w:rPr>
          <w:rFonts w:ascii="Calibri" w:hAnsi="Calibri"/>
          <w:color w:val="000000"/>
          <w:sz w:val="22"/>
          <w:szCs w:val="22"/>
        </w:rPr>
        <w:t xml:space="preserve"> „i”</w:t>
      </w:r>
      <w:r w:rsidRPr="00C042BD">
        <w:rPr>
          <w:rFonts w:ascii="Calibri" w:hAnsi="Calibri"/>
          <w:color w:val="000000"/>
          <w:sz w:val="22"/>
          <w:szCs w:val="22"/>
        </w:rPr>
        <w:t xml:space="preserve"> </w:t>
      </w:r>
      <w:r w:rsidR="006D01B1" w:rsidRPr="00C042BD">
        <w:rPr>
          <w:rFonts w:ascii="Calibri" w:hAnsi="Calibri"/>
          <w:color w:val="000000"/>
          <w:sz w:val="22"/>
          <w:szCs w:val="22"/>
        </w:rPr>
        <w:t xml:space="preserve">(oferty </w:t>
      </w:r>
      <w:r w:rsidRPr="00C042BD">
        <w:rPr>
          <w:rFonts w:ascii="Calibri" w:hAnsi="Calibri"/>
          <w:color w:val="000000"/>
          <w:sz w:val="22"/>
          <w:szCs w:val="22"/>
        </w:rPr>
        <w:t>badanej</w:t>
      </w:r>
      <w:r w:rsidR="006D01B1" w:rsidRPr="00C042BD">
        <w:rPr>
          <w:rFonts w:ascii="Calibri" w:hAnsi="Calibri"/>
          <w:color w:val="000000"/>
          <w:sz w:val="22"/>
          <w:szCs w:val="22"/>
        </w:rPr>
        <w:t>)</w:t>
      </w:r>
      <w:r w:rsidRPr="00C042BD">
        <w:rPr>
          <w:rFonts w:ascii="Calibri" w:hAnsi="Calibri"/>
          <w:color w:val="000000"/>
          <w:sz w:val="22"/>
          <w:szCs w:val="22"/>
        </w:rPr>
        <w:t xml:space="preserve">; </w:t>
      </w:r>
    </w:p>
    <w:p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Max(C) – maksymalna ilość punktów jakie może otrzymać badana oferta</w:t>
      </w:r>
      <w:r w:rsidR="006D01B1" w:rsidRPr="00C042BD">
        <w:rPr>
          <w:rFonts w:ascii="Calibri" w:hAnsi="Calibri"/>
          <w:color w:val="000000"/>
          <w:sz w:val="22"/>
          <w:szCs w:val="22"/>
        </w:rPr>
        <w:t xml:space="preserve"> </w:t>
      </w:r>
      <w:r w:rsidR="006D01B1" w:rsidRPr="00C042BD">
        <w:rPr>
          <w:rFonts w:ascii="Calibri" w:hAnsi="Calibri"/>
          <w:color w:val="000000"/>
          <w:sz w:val="22"/>
        </w:rPr>
        <w:t xml:space="preserve">za kryterium </w:t>
      </w:r>
      <w:r w:rsidR="00980E63" w:rsidRPr="00C042BD">
        <w:rPr>
          <w:rFonts w:ascii="Calibri" w:hAnsi="Calibri"/>
          <w:color w:val="000000"/>
          <w:sz w:val="22"/>
        </w:rPr>
        <w:t xml:space="preserve">"Cena (C)" – </w:t>
      </w:r>
      <w:r w:rsidR="00963E75" w:rsidRPr="00C042BD">
        <w:rPr>
          <w:rFonts w:ascii="Calibri" w:hAnsi="Calibri"/>
          <w:color w:val="000000"/>
          <w:sz w:val="22"/>
        </w:rPr>
        <w:t>6</w:t>
      </w:r>
      <w:r w:rsidR="00657824" w:rsidRPr="00C042BD">
        <w:rPr>
          <w:rFonts w:ascii="Calibri" w:hAnsi="Calibri"/>
          <w:color w:val="000000"/>
          <w:sz w:val="22"/>
        </w:rPr>
        <w:t>0</w:t>
      </w:r>
      <w:r w:rsidR="006D01B1" w:rsidRPr="00C042BD">
        <w:rPr>
          <w:rFonts w:ascii="Calibri" w:hAnsi="Calibri"/>
          <w:color w:val="000000"/>
          <w:sz w:val="22"/>
        </w:rPr>
        <w:t xml:space="preserve"> punktów.</w:t>
      </w:r>
    </w:p>
    <w:p w:rsidR="00991556" w:rsidRDefault="00991556" w:rsidP="00991556">
      <w:pPr>
        <w:pStyle w:val="Tekstpodstawowy21"/>
        <w:ind w:left="0"/>
        <w:rPr>
          <w:rFonts w:ascii="Calibri" w:hAnsi="Calibri"/>
          <w:szCs w:val="22"/>
        </w:rPr>
      </w:pPr>
    </w:p>
    <w:p w:rsidR="003E1A41" w:rsidRPr="00C042BD" w:rsidRDefault="00C445A4" w:rsidP="00FE4181">
      <w:pPr>
        <w:pStyle w:val="Stopka"/>
        <w:numPr>
          <w:ilvl w:val="3"/>
          <w:numId w:val="62"/>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 xml:space="preserve">Zasady oceny </w:t>
      </w:r>
      <w:r w:rsidR="009B591D" w:rsidRPr="00C042BD">
        <w:rPr>
          <w:rFonts w:ascii="Calibri" w:hAnsi="Calibri"/>
          <w:b/>
          <w:sz w:val="22"/>
          <w:szCs w:val="22"/>
        </w:rPr>
        <w:t xml:space="preserve">w </w:t>
      </w:r>
      <w:r w:rsidRPr="00C042BD">
        <w:rPr>
          <w:rFonts w:ascii="Calibri" w:hAnsi="Calibri"/>
          <w:b/>
          <w:sz w:val="22"/>
          <w:szCs w:val="22"/>
        </w:rPr>
        <w:t>kryterium „</w:t>
      </w:r>
      <w:r w:rsidR="004869A9">
        <w:rPr>
          <w:rFonts w:ascii="Calibri" w:hAnsi="Calibri"/>
          <w:b/>
          <w:sz w:val="22"/>
          <w:szCs w:val="22"/>
        </w:rPr>
        <w:t>Długość okresu gwarancji</w:t>
      </w:r>
      <w:r w:rsidR="00591D27" w:rsidRPr="00C042BD">
        <w:rPr>
          <w:rFonts w:ascii="Calibri" w:hAnsi="Calibri"/>
          <w:b/>
          <w:sz w:val="22"/>
          <w:szCs w:val="22"/>
        </w:rPr>
        <w:t>”</w:t>
      </w:r>
      <w:r w:rsidR="004869A9">
        <w:rPr>
          <w:rFonts w:ascii="Calibri" w:hAnsi="Calibri"/>
          <w:b/>
          <w:sz w:val="22"/>
          <w:szCs w:val="22"/>
        </w:rPr>
        <w:t xml:space="preserve"> (G</w:t>
      </w:r>
      <w:r w:rsidR="00F143E8" w:rsidRPr="00C042BD">
        <w:rPr>
          <w:rFonts w:ascii="Calibri" w:hAnsi="Calibri"/>
          <w:b/>
          <w:sz w:val="22"/>
          <w:szCs w:val="22"/>
        </w:rPr>
        <w:t>)</w:t>
      </w:r>
      <w:r w:rsidR="00591D27" w:rsidRPr="00C042BD">
        <w:rPr>
          <w:rFonts w:ascii="Calibri" w:hAnsi="Calibri"/>
          <w:b/>
          <w:sz w:val="22"/>
          <w:szCs w:val="22"/>
        </w:rPr>
        <w:t>.</w:t>
      </w:r>
    </w:p>
    <w:p w:rsidR="00F143E8" w:rsidRPr="00C042BD" w:rsidRDefault="00F143E8" w:rsidP="00B567E7">
      <w:pPr>
        <w:pStyle w:val="Tekstpodstawowy23"/>
        <w:tabs>
          <w:tab w:val="left" w:pos="360"/>
        </w:tabs>
        <w:ind w:left="0"/>
        <w:rPr>
          <w:rFonts w:ascii="Calibri" w:hAnsi="Calibri"/>
          <w:szCs w:val="22"/>
        </w:rPr>
      </w:pPr>
    </w:p>
    <w:p w:rsidR="004869A9" w:rsidRPr="003478BF" w:rsidRDefault="004869A9" w:rsidP="004869A9">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sidRPr="00EE414A">
        <w:rPr>
          <w:rFonts w:ascii="Calibri" w:hAnsi="Calibri"/>
          <w:sz w:val="22"/>
          <w:lang w:eastAsia="pl-PL"/>
        </w:rPr>
        <w:t xml:space="preserve">Wykonawca w </w:t>
      </w:r>
      <w:r>
        <w:rPr>
          <w:rFonts w:ascii="Calibri" w:hAnsi="Calibri"/>
          <w:sz w:val="22"/>
          <w:lang w:eastAsia="pl-PL"/>
        </w:rPr>
        <w:t xml:space="preserve">kryterium oceny ofert </w:t>
      </w:r>
      <w:r w:rsidRPr="00EE414A">
        <w:rPr>
          <w:rFonts w:ascii="Calibri" w:hAnsi="Calibri"/>
          <w:sz w:val="22"/>
          <w:lang w:eastAsia="pl-PL"/>
        </w:rPr>
        <w:t>„Długość okresu gwarancji (G)</w:t>
      </w:r>
      <w:r>
        <w:rPr>
          <w:rFonts w:ascii="Calibri" w:hAnsi="Calibri"/>
          <w:sz w:val="22"/>
          <w:lang w:eastAsia="pl-PL"/>
        </w:rPr>
        <w:t>”</w:t>
      </w:r>
      <w:r w:rsidRPr="00EE414A">
        <w:rPr>
          <w:rFonts w:ascii="Calibri" w:hAnsi="Calibri"/>
          <w:sz w:val="22"/>
          <w:lang w:eastAsia="pl-PL"/>
        </w:rPr>
        <w:t xml:space="preserve"> otrzyma punkty za zaoferowaną </w:t>
      </w:r>
      <w:r w:rsidRPr="003478BF">
        <w:rPr>
          <w:rFonts w:ascii="Calibri" w:hAnsi="Calibri"/>
          <w:sz w:val="22"/>
          <w:lang w:eastAsia="pl-PL"/>
        </w:rPr>
        <w:t xml:space="preserve">długość okresu gwarancji na </w:t>
      </w:r>
      <w:r w:rsidR="00083C67" w:rsidRPr="003478BF">
        <w:rPr>
          <w:rFonts w:ascii="Calibri" w:hAnsi="Calibri"/>
          <w:sz w:val="22"/>
          <w:lang w:eastAsia="pl-PL"/>
        </w:rPr>
        <w:t xml:space="preserve">analizatory </w:t>
      </w:r>
      <w:r w:rsidR="003478BF" w:rsidRPr="003478BF">
        <w:rPr>
          <w:rFonts w:ascii="Calibri" w:hAnsi="Calibri"/>
          <w:sz w:val="22"/>
          <w:lang w:eastAsia="pl-PL"/>
        </w:rPr>
        <w:t>modulacji do pomiarów emisji cyfrowych i monitoringu widma radiowego</w:t>
      </w:r>
      <w:r w:rsidRPr="003478BF">
        <w:rPr>
          <w:rFonts w:ascii="Calibri" w:hAnsi="Calibri"/>
          <w:sz w:val="22"/>
          <w:lang w:eastAsia="pl-PL"/>
        </w:rPr>
        <w:t>:</w:t>
      </w:r>
    </w:p>
    <w:p w:rsidR="004869A9" w:rsidRPr="00EE414A" w:rsidRDefault="004869A9" w:rsidP="004869A9">
      <w:pPr>
        <w:widowControl w:val="0"/>
        <w:shd w:val="clear" w:color="auto" w:fill="FFFFFF"/>
        <w:overflowPunct w:val="0"/>
        <w:autoSpaceDE w:val="0"/>
        <w:autoSpaceDN w:val="0"/>
        <w:adjustRightInd w:val="0"/>
        <w:spacing w:line="240" w:lineRule="auto"/>
        <w:ind w:firstLine="0"/>
        <w:textAlignment w:val="baseline"/>
        <w:rPr>
          <w:rFonts w:ascii="Calibri" w:hAnsi="Calibri"/>
          <w:bCs/>
          <w:iCs/>
          <w:sz w:val="22"/>
          <w:u w:val="single"/>
          <w:lang w:eastAsia="pl-PL"/>
        </w:rPr>
      </w:pPr>
    </w:p>
    <w:p w:rsidR="004869A9" w:rsidRDefault="004869A9" w:rsidP="00FE4181">
      <w:pPr>
        <w:pStyle w:val="Akapitzlist"/>
        <w:widowControl w:val="0"/>
        <w:numPr>
          <w:ilvl w:val="3"/>
          <w:numId w:val="27"/>
        </w:numPr>
        <w:shd w:val="clear" w:color="auto" w:fill="FFFFFF"/>
        <w:tabs>
          <w:tab w:val="clear" w:pos="3447"/>
          <w:tab w:val="num" w:pos="426"/>
        </w:tabs>
        <w:overflowPunct w:val="0"/>
        <w:autoSpaceDE w:val="0"/>
        <w:autoSpaceDN w:val="0"/>
        <w:adjustRightInd w:val="0"/>
        <w:ind w:hanging="3305"/>
        <w:textAlignment w:val="baseline"/>
        <w:rPr>
          <w:rFonts w:ascii="Calibri" w:hAnsi="Calibri"/>
          <w:sz w:val="22"/>
        </w:rPr>
      </w:pPr>
      <w:r>
        <w:rPr>
          <w:rFonts w:ascii="Calibri" w:hAnsi="Calibri"/>
          <w:sz w:val="22"/>
        </w:rPr>
        <w:t>20</w:t>
      </w:r>
      <w:r w:rsidRPr="00EE414A">
        <w:rPr>
          <w:rFonts w:ascii="Calibri" w:hAnsi="Calibri"/>
          <w:sz w:val="22"/>
        </w:rPr>
        <w:t xml:space="preserve"> pkt – za zaoferowanie okresu gwarancji nie krótszego niż </w:t>
      </w:r>
      <w:r>
        <w:rPr>
          <w:rFonts w:ascii="Calibri" w:hAnsi="Calibri"/>
          <w:sz w:val="22"/>
        </w:rPr>
        <w:t>36</w:t>
      </w:r>
      <w:r w:rsidRPr="00EE414A">
        <w:rPr>
          <w:rFonts w:ascii="Calibri" w:hAnsi="Calibri"/>
          <w:sz w:val="22"/>
        </w:rPr>
        <w:t xml:space="preserve"> miesi</w:t>
      </w:r>
      <w:r>
        <w:rPr>
          <w:rFonts w:ascii="Calibri" w:hAnsi="Calibri"/>
          <w:sz w:val="22"/>
        </w:rPr>
        <w:t>ące</w:t>
      </w:r>
      <w:r w:rsidRPr="00EE414A">
        <w:rPr>
          <w:rFonts w:ascii="Calibri" w:hAnsi="Calibri"/>
          <w:sz w:val="22"/>
        </w:rPr>
        <w:t>,</w:t>
      </w:r>
    </w:p>
    <w:p w:rsidR="004869A9" w:rsidRDefault="004869A9" w:rsidP="00FE4181">
      <w:pPr>
        <w:pStyle w:val="Akapitzlist"/>
        <w:widowControl w:val="0"/>
        <w:numPr>
          <w:ilvl w:val="3"/>
          <w:numId w:val="27"/>
        </w:numPr>
        <w:shd w:val="clear" w:color="auto" w:fill="FFFFFF"/>
        <w:tabs>
          <w:tab w:val="clear" w:pos="3447"/>
          <w:tab w:val="num" w:pos="426"/>
        </w:tabs>
        <w:overflowPunct w:val="0"/>
        <w:autoSpaceDE w:val="0"/>
        <w:autoSpaceDN w:val="0"/>
        <w:adjustRightInd w:val="0"/>
        <w:ind w:hanging="3305"/>
        <w:textAlignment w:val="baseline"/>
        <w:rPr>
          <w:rFonts w:ascii="Calibri" w:hAnsi="Calibri"/>
          <w:sz w:val="22"/>
        </w:rPr>
      </w:pPr>
      <w:r>
        <w:rPr>
          <w:rFonts w:ascii="Calibri" w:hAnsi="Calibri"/>
          <w:sz w:val="22"/>
        </w:rPr>
        <w:t xml:space="preserve">40 pkt </w:t>
      </w:r>
      <w:r w:rsidRPr="00EE414A">
        <w:rPr>
          <w:rFonts w:ascii="Calibri" w:hAnsi="Calibri"/>
          <w:sz w:val="22"/>
        </w:rPr>
        <w:t xml:space="preserve">– za zaoferowanie okresu gwarancji nie krótszego niż </w:t>
      </w:r>
      <w:r>
        <w:rPr>
          <w:rFonts w:ascii="Calibri" w:hAnsi="Calibri"/>
          <w:sz w:val="22"/>
        </w:rPr>
        <w:t>48 miesięcy.</w:t>
      </w:r>
    </w:p>
    <w:p w:rsidR="004869A9" w:rsidRPr="00EE414A" w:rsidRDefault="004869A9" w:rsidP="004869A9">
      <w:pPr>
        <w:pStyle w:val="Akapitzlist"/>
        <w:widowControl w:val="0"/>
        <w:shd w:val="clear" w:color="auto" w:fill="FFFFFF"/>
        <w:overflowPunct w:val="0"/>
        <w:autoSpaceDE w:val="0"/>
        <w:autoSpaceDN w:val="0"/>
        <w:adjustRightInd w:val="0"/>
        <w:ind w:left="3447"/>
        <w:textAlignment w:val="baseline"/>
        <w:rPr>
          <w:rFonts w:ascii="Calibri" w:hAnsi="Calibri"/>
          <w:sz w:val="22"/>
        </w:rPr>
      </w:pPr>
    </w:p>
    <w:p w:rsidR="004869A9" w:rsidRPr="00EE414A" w:rsidRDefault="004869A9" w:rsidP="004869A9">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sidRPr="00EE414A">
        <w:rPr>
          <w:rFonts w:ascii="Calibri" w:hAnsi="Calibri"/>
          <w:sz w:val="22"/>
          <w:lang w:eastAsia="pl-PL"/>
        </w:rPr>
        <w:t>Wykonawca wpisuje oferowany okres gwarancji w </w:t>
      </w:r>
      <w:r w:rsidRPr="00B41F18">
        <w:rPr>
          <w:rFonts w:ascii="Calibri" w:hAnsi="Calibri"/>
          <w:sz w:val="22"/>
          <w:lang w:eastAsia="pl-PL"/>
        </w:rPr>
        <w:t>punkcie 4 formularza ofertowego sporządzonego według wzoru stanowiącego załącznik nr 1 do niniejszej SIWZ.</w:t>
      </w:r>
    </w:p>
    <w:p w:rsidR="004869A9" w:rsidRPr="00EE414A" w:rsidRDefault="004869A9" w:rsidP="004869A9">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4869A9" w:rsidRPr="00EE414A" w:rsidRDefault="004869A9" w:rsidP="004869A9">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sidRPr="00723823">
        <w:rPr>
          <w:rFonts w:ascii="Calibri" w:hAnsi="Calibri"/>
          <w:sz w:val="22"/>
          <w:lang w:eastAsia="pl-PL"/>
        </w:rPr>
        <w:t>W przypadku, gdy Wykonawca nie wpisze w p</w:t>
      </w:r>
      <w:r>
        <w:rPr>
          <w:rFonts w:ascii="Calibri" w:hAnsi="Calibri"/>
          <w:sz w:val="22"/>
          <w:lang w:eastAsia="pl-PL"/>
        </w:rPr>
        <w:t>kt</w:t>
      </w:r>
      <w:r w:rsidRPr="00723823">
        <w:rPr>
          <w:rFonts w:ascii="Calibri" w:hAnsi="Calibri"/>
          <w:sz w:val="22"/>
          <w:lang w:eastAsia="pl-PL"/>
        </w:rPr>
        <w:t xml:space="preserve"> </w:t>
      </w:r>
      <w:r>
        <w:rPr>
          <w:rFonts w:ascii="Calibri" w:hAnsi="Calibri"/>
          <w:sz w:val="22"/>
          <w:lang w:eastAsia="pl-PL"/>
        </w:rPr>
        <w:t>4</w:t>
      </w:r>
      <w:r w:rsidRPr="00EE414A">
        <w:rPr>
          <w:rFonts w:ascii="Calibri" w:hAnsi="Calibri"/>
          <w:sz w:val="22"/>
          <w:lang w:eastAsia="pl-PL"/>
        </w:rPr>
        <w:t xml:space="preserve"> formularza ofertowego oferowanego </w:t>
      </w:r>
      <w:r>
        <w:rPr>
          <w:rFonts w:ascii="Calibri" w:hAnsi="Calibri"/>
          <w:sz w:val="22"/>
          <w:lang w:eastAsia="pl-PL"/>
        </w:rPr>
        <w:t>okresu gwarancji</w:t>
      </w:r>
      <w:r w:rsidRPr="00EE414A">
        <w:rPr>
          <w:rFonts w:ascii="Calibri" w:hAnsi="Calibri"/>
          <w:sz w:val="22"/>
          <w:lang w:eastAsia="pl-PL"/>
        </w:rPr>
        <w:t xml:space="preserve">, zastosowanie  będzie miał wymagany minimalny </w:t>
      </w:r>
      <w:r w:rsidRPr="004869A9">
        <w:rPr>
          <w:rFonts w:ascii="Calibri" w:hAnsi="Calibri"/>
          <w:b/>
          <w:sz w:val="22"/>
          <w:lang w:eastAsia="pl-PL"/>
        </w:rPr>
        <w:t>24 miesięczny okres gwarancji</w:t>
      </w:r>
      <w:r w:rsidRPr="00EE414A">
        <w:rPr>
          <w:rFonts w:ascii="Calibri" w:hAnsi="Calibri"/>
          <w:sz w:val="22"/>
          <w:lang w:eastAsia="pl-PL"/>
        </w:rPr>
        <w:t xml:space="preserve">. W takim przypadku oferta otrzyma </w:t>
      </w:r>
      <w:r>
        <w:rPr>
          <w:rFonts w:ascii="Calibri" w:hAnsi="Calibri"/>
          <w:sz w:val="22"/>
          <w:lang w:eastAsia="pl-PL"/>
        </w:rPr>
        <w:t>w</w:t>
      </w:r>
      <w:r w:rsidRPr="00EE414A">
        <w:rPr>
          <w:rFonts w:ascii="Calibri" w:hAnsi="Calibri"/>
          <w:sz w:val="22"/>
          <w:lang w:eastAsia="pl-PL"/>
        </w:rPr>
        <w:t xml:space="preserve"> kryterium Długość okresu gwarancji (G)</w:t>
      </w:r>
      <w:r>
        <w:rPr>
          <w:rFonts w:ascii="Calibri" w:hAnsi="Calibri"/>
          <w:sz w:val="22"/>
          <w:lang w:eastAsia="pl-PL"/>
        </w:rPr>
        <w:t xml:space="preserve"> - 0</w:t>
      </w:r>
      <w:r w:rsidRPr="00EE414A">
        <w:rPr>
          <w:rFonts w:ascii="Calibri" w:hAnsi="Calibri"/>
          <w:sz w:val="22"/>
          <w:lang w:eastAsia="pl-PL"/>
        </w:rPr>
        <w:t xml:space="preserve"> (zero) punktów.</w:t>
      </w:r>
    </w:p>
    <w:p w:rsidR="003D423C" w:rsidRPr="00C042BD" w:rsidRDefault="003D423C" w:rsidP="003966A9">
      <w:pPr>
        <w:shd w:val="clear" w:color="auto" w:fill="FFFFFF"/>
        <w:overflowPunct w:val="0"/>
        <w:spacing w:line="240" w:lineRule="auto"/>
        <w:ind w:firstLine="0"/>
        <w:textAlignment w:val="baseline"/>
        <w:rPr>
          <w:rFonts w:ascii="Calibri" w:hAnsi="Calibri"/>
          <w:sz w:val="22"/>
        </w:rPr>
      </w:pPr>
    </w:p>
    <w:p w:rsidR="003E1A41" w:rsidRPr="00C042BD" w:rsidRDefault="0042163A" w:rsidP="00FE4181">
      <w:pPr>
        <w:pStyle w:val="Stopka"/>
        <w:numPr>
          <w:ilvl w:val="3"/>
          <w:numId w:val="62"/>
        </w:numPr>
        <w:tabs>
          <w:tab w:val="clear" w:pos="4536"/>
          <w:tab w:val="center" w:pos="284"/>
        </w:tabs>
        <w:ind w:left="426" w:hanging="426"/>
        <w:jc w:val="both"/>
        <w:rPr>
          <w:rFonts w:ascii="Calibri" w:hAnsi="Calibri"/>
          <w:b/>
          <w:sz w:val="22"/>
          <w:szCs w:val="22"/>
        </w:rPr>
      </w:pPr>
      <w:r w:rsidRPr="00C042BD">
        <w:rPr>
          <w:rFonts w:ascii="Calibri" w:hAnsi="Calibri"/>
          <w:b/>
          <w:sz w:val="22"/>
          <w:szCs w:val="22"/>
        </w:rPr>
        <w:t>Ocena punktowa oferty.</w:t>
      </w:r>
    </w:p>
    <w:p w:rsidR="0060241C" w:rsidRPr="00C042BD" w:rsidRDefault="0060241C" w:rsidP="0060241C">
      <w:pPr>
        <w:spacing w:line="240" w:lineRule="auto"/>
        <w:ind w:firstLine="0"/>
        <w:rPr>
          <w:rFonts w:ascii="Calibri" w:hAnsi="Calibri"/>
          <w:color w:val="000000"/>
          <w:sz w:val="22"/>
          <w:lang w:eastAsia="pl-PL"/>
        </w:rPr>
      </w:pPr>
      <w:r w:rsidRPr="00C042BD">
        <w:rPr>
          <w:rFonts w:ascii="Calibri" w:hAnsi="Calibri"/>
          <w:color w:val="000000"/>
          <w:sz w:val="22"/>
          <w:lang w:eastAsia="pl-PL"/>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rsidR="0060241C" w:rsidRPr="00C042BD" w:rsidRDefault="0060241C" w:rsidP="0060241C">
      <w:pPr>
        <w:spacing w:line="240" w:lineRule="auto"/>
        <w:ind w:firstLine="0"/>
        <w:rPr>
          <w:rFonts w:ascii="Calibri" w:hAnsi="Calibri"/>
          <w:b/>
          <w:color w:val="000000"/>
          <w:sz w:val="22"/>
          <w:lang w:eastAsia="pl-PL"/>
        </w:rPr>
      </w:pPr>
      <w:r w:rsidRPr="00C042BD">
        <w:rPr>
          <w:rFonts w:ascii="Calibri" w:hAnsi="Calibri"/>
          <w:b/>
          <w:color w:val="000000"/>
          <w:sz w:val="22"/>
          <w:lang w:eastAsia="pl-PL"/>
        </w:rPr>
        <w:t xml:space="preserve"> </w:t>
      </w:r>
    </w:p>
    <w:p w:rsidR="0060241C" w:rsidRPr="00C042BD" w:rsidRDefault="0060241C" w:rsidP="0060241C">
      <w:pPr>
        <w:spacing w:line="240" w:lineRule="auto"/>
        <w:ind w:firstLine="0"/>
        <w:jc w:val="center"/>
        <w:rPr>
          <w:rFonts w:ascii="Calibri" w:hAnsi="Calibri"/>
          <w:color w:val="000000"/>
          <w:sz w:val="22"/>
          <w:lang w:eastAsia="pl-PL"/>
        </w:rPr>
      </w:pPr>
      <w:r w:rsidRPr="00B41F18">
        <w:rPr>
          <w:rFonts w:ascii="Calibri" w:hAnsi="Calibri"/>
          <w:b/>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 xml:space="preserve">i </w:t>
      </w:r>
      <w:r w:rsidRPr="00C042BD">
        <w:rPr>
          <w:rFonts w:ascii="Calibri" w:hAnsi="Calibri"/>
          <w:b/>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(C) + 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w:t>
      </w:r>
      <w:r w:rsidR="004869A9">
        <w:rPr>
          <w:rFonts w:ascii="Calibri" w:hAnsi="Calibri"/>
          <w:b/>
          <w:bCs/>
          <w:color w:val="000000"/>
          <w:sz w:val="22"/>
          <w:lang w:eastAsia="pl-PL"/>
        </w:rPr>
        <w:t>G</w:t>
      </w:r>
      <w:r w:rsidR="004819E7" w:rsidRPr="00C042BD">
        <w:rPr>
          <w:rFonts w:ascii="Calibri" w:hAnsi="Calibri"/>
          <w:b/>
          <w:bCs/>
          <w:color w:val="000000"/>
          <w:sz w:val="22"/>
          <w:lang w:eastAsia="pl-PL"/>
        </w:rPr>
        <w:t>)</w:t>
      </w:r>
      <w:r w:rsidR="00195C56" w:rsidRPr="00C042BD">
        <w:rPr>
          <w:rFonts w:ascii="Calibri" w:hAnsi="Calibri"/>
          <w:b/>
          <w:bCs/>
          <w:color w:val="000000"/>
          <w:sz w:val="22"/>
          <w:lang w:eastAsia="pl-PL"/>
        </w:rPr>
        <w:t xml:space="preserve"> </w:t>
      </w:r>
    </w:p>
    <w:p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gdzie:</w:t>
      </w:r>
    </w:p>
    <w:p w:rsidR="0060241C" w:rsidRPr="00C042BD" w:rsidRDefault="0060241C" w:rsidP="0060241C">
      <w:pPr>
        <w:spacing w:line="240" w:lineRule="auto"/>
        <w:ind w:firstLine="0"/>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Cs/>
          <w:color w:val="000000"/>
          <w:sz w:val="22"/>
          <w:lang w:eastAsia="pl-PL"/>
        </w:rPr>
        <w:t>P</w:t>
      </w:r>
      <w:r w:rsidRPr="00C042BD">
        <w:rPr>
          <w:rFonts w:ascii="Calibri" w:hAnsi="Calibri"/>
          <w:bCs/>
          <w:color w:val="000000"/>
          <w:sz w:val="22"/>
          <w:vertAlign w:val="subscript"/>
          <w:lang w:eastAsia="pl-PL"/>
        </w:rPr>
        <w:t xml:space="preserve">i </w:t>
      </w:r>
      <w:r w:rsidRPr="00C042BD">
        <w:rPr>
          <w:rFonts w:ascii="Calibri" w:hAnsi="Calibri"/>
          <w:bCs/>
          <w:color w:val="000000"/>
          <w:sz w:val="22"/>
          <w:lang w:eastAsia="pl-PL"/>
        </w:rPr>
        <w:t xml:space="preserve">– ocena punktowa oferty „i” wynikającą ze zsumowania </w:t>
      </w:r>
      <w:r w:rsidR="004869A9">
        <w:rPr>
          <w:rFonts w:ascii="Calibri" w:hAnsi="Calibri"/>
          <w:bCs/>
          <w:color w:val="000000"/>
          <w:sz w:val="22"/>
          <w:lang w:eastAsia="pl-PL"/>
        </w:rPr>
        <w:t>liczby</w:t>
      </w:r>
      <w:r w:rsidRPr="00C042BD">
        <w:rPr>
          <w:rFonts w:ascii="Calibri" w:hAnsi="Calibri"/>
          <w:bCs/>
          <w:color w:val="000000"/>
          <w:sz w:val="22"/>
          <w:lang w:eastAsia="pl-PL"/>
        </w:rPr>
        <w:t xml:space="preserve"> punktów, jakie otrzyma ta oferta za poszczególne kryteria oceny ofert,</w:t>
      </w:r>
    </w:p>
    <w:p w:rsidR="0060241C" w:rsidRPr="00C042BD" w:rsidRDefault="0060241C" w:rsidP="0060241C">
      <w:pPr>
        <w:spacing w:line="240" w:lineRule="auto"/>
        <w:ind w:firstLine="0"/>
        <w:rPr>
          <w:rFonts w:ascii="Calibri" w:hAnsi="Calibri"/>
          <w:bCs/>
          <w:color w:val="000000"/>
          <w:sz w:val="22"/>
          <w:lang w:eastAsia="pl-PL"/>
        </w:rPr>
      </w:pPr>
    </w:p>
    <w:p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Pr="00C042BD">
        <w:rPr>
          <w:rFonts w:ascii="Calibri" w:hAnsi="Calibri"/>
          <w:bCs/>
          <w:color w:val="000000"/>
          <w:sz w:val="22"/>
          <w:lang w:eastAsia="pl-PL"/>
        </w:rPr>
        <w:t xml:space="preserve"> (C) - </w:t>
      </w:r>
      <w:r w:rsidR="004869A9">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za kryterium „Cena z podatkiem VAT (C)”;  </w:t>
      </w:r>
    </w:p>
    <w:p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00491ADC" w:rsidRPr="00C042BD">
        <w:rPr>
          <w:rFonts w:ascii="Calibri" w:hAnsi="Calibri"/>
          <w:bCs/>
          <w:color w:val="000000"/>
          <w:sz w:val="22"/>
          <w:lang w:eastAsia="pl-PL"/>
        </w:rPr>
        <w:t xml:space="preserve"> (</w:t>
      </w:r>
      <w:r w:rsidR="00B41F18">
        <w:rPr>
          <w:rFonts w:ascii="Calibri" w:hAnsi="Calibri"/>
          <w:bCs/>
          <w:color w:val="000000"/>
          <w:sz w:val="22"/>
          <w:lang w:eastAsia="pl-PL"/>
        </w:rPr>
        <w:t>G</w:t>
      </w:r>
      <w:r w:rsidR="004869A9">
        <w:rPr>
          <w:rFonts w:ascii="Calibri" w:hAnsi="Calibri"/>
          <w:bCs/>
          <w:color w:val="000000"/>
          <w:sz w:val="22"/>
          <w:lang w:eastAsia="pl-PL"/>
        </w:rPr>
        <w:t>) – liczba</w:t>
      </w:r>
      <w:r w:rsidRPr="00C042BD">
        <w:rPr>
          <w:rFonts w:ascii="Calibri" w:hAnsi="Calibri"/>
          <w:bCs/>
          <w:color w:val="000000"/>
          <w:sz w:val="22"/>
          <w:lang w:eastAsia="pl-PL"/>
        </w:rPr>
        <w:t xml:space="preserve"> punktów, jaką otrzyma oferta „i” za kryterium „</w:t>
      </w:r>
      <w:r w:rsidR="008F6544" w:rsidRPr="00C042BD">
        <w:rPr>
          <w:rFonts w:ascii="Calibri" w:hAnsi="Calibri"/>
          <w:bCs/>
          <w:color w:val="000000"/>
          <w:sz w:val="22"/>
          <w:lang w:eastAsia="pl-PL"/>
        </w:rPr>
        <w:t>D</w:t>
      </w:r>
      <w:r w:rsidR="004869A9">
        <w:rPr>
          <w:rFonts w:ascii="Calibri" w:hAnsi="Calibri"/>
          <w:bCs/>
          <w:color w:val="000000"/>
          <w:sz w:val="22"/>
          <w:lang w:eastAsia="pl-PL"/>
        </w:rPr>
        <w:t>ługość okresu gwarancji (G</w:t>
      </w:r>
      <w:r w:rsidR="009C79DD">
        <w:rPr>
          <w:rFonts w:ascii="Calibri" w:hAnsi="Calibri"/>
          <w:bCs/>
          <w:color w:val="000000"/>
          <w:sz w:val="22"/>
          <w:lang w:eastAsia="pl-PL"/>
        </w:rPr>
        <w:t>)</w:t>
      </w:r>
      <w:r w:rsidRPr="00C042BD">
        <w:rPr>
          <w:rFonts w:ascii="Calibri" w:hAnsi="Calibri"/>
          <w:sz w:val="22"/>
        </w:rPr>
        <w:t>”</w:t>
      </w:r>
      <w:r w:rsidR="009C79DD">
        <w:rPr>
          <w:rFonts w:ascii="Calibri" w:hAnsi="Calibri"/>
          <w:color w:val="000000"/>
          <w:sz w:val="22"/>
        </w:rPr>
        <w:t>.</w:t>
      </w:r>
    </w:p>
    <w:p w:rsidR="007B7AD1" w:rsidRPr="00C042BD" w:rsidRDefault="007B7AD1" w:rsidP="0060241C">
      <w:pPr>
        <w:spacing w:line="240" w:lineRule="auto"/>
        <w:ind w:firstLine="0"/>
        <w:rPr>
          <w:rFonts w:ascii="Calibri" w:hAnsi="Calibri"/>
          <w:bCs/>
          <w:color w:val="000000"/>
          <w:sz w:val="22"/>
          <w:lang w:eastAsia="pl-PL"/>
        </w:rPr>
      </w:pPr>
    </w:p>
    <w:p w:rsidR="003E1A41" w:rsidRPr="00C042BD" w:rsidRDefault="00335500" w:rsidP="00FE4181">
      <w:pPr>
        <w:pStyle w:val="Stopka"/>
        <w:numPr>
          <w:ilvl w:val="3"/>
          <w:numId w:val="62"/>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Wybór oferty najkorzystniejszej.</w:t>
      </w:r>
    </w:p>
    <w:bookmarkEnd w:id="4"/>
    <w:p w:rsidR="00E17717" w:rsidRPr="00C042BD" w:rsidRDefault="00E17717" w:rsidP="00E17717">
      <w:pPr>
        <w:pStyle w:val="Tekstpodstawowy32"/>
        <w:numPr>
          <w:ilvl w:val="12"/>
          <w:numId w:val="0"/>
        </w:numPr>
        <w:rPr>
          <w:rFonts w:ascii="Calibri" w:eastAsia="Calibri" w:hAnsi="Calibri"/>
          <w:lang w:eastAsia="pl-PL"/>
        </w:rPr>
      </w:pPr>
      <w:r w:rsidRPr="00C042BD">
        <w:rPr>
          <w:rFonts w:ascii="Calibri" w:eastAsia="Calibri" w:hAnsi="Calibri"/>
          <w:lang w:eastAsia="pl-PL"/>
        </w:rPr>
        <w:t>Za ofertę najkorzystniejszą zostanie uznana oferta, która przy uwzględnieniu powyższych kryteriów i</w:t>
      </w:r>
      <w:r w:rsidR="00A918C3" w:rsidRPr="00C042BD">
        <w:rPr>
          <w:rFonts w:ascii="Calibri" w:eastAsia="Calibri" w:hAnsi="Calibri"/>
          <w:lang w:eastAsia="pl-PL"/>
        </w:rPr>
        <w:t> </w:t>
      </w:r>
      <w:r w:rsidRPr="00C042BD">
        <w:rPr>
          <w:rFonts w:ascii="Calibri" w:eastAsia="Calibri" w:hAnsi="Calibri"/>
          <w:lang w:eastAsia="pl-PL"/>
        </w:rPr>
        <w:t xml:space="preserve">ich wag otrzyma najwyższą punktację obliczoną jako suma punktów otrzymanych za </w:t>
      </w:r>
      <w:r w:rsidR="00A918C3" w:rsidRPr="00C042BD">
        <w:rPr>
          <w:rFonts w:ascii="Calibri" w:eastAsia="Calibri" w:hAnsi="Calibri"/>
          <w:lang w:eastAsia="pl-PL"/>
        </w:rPr>
        <w:t>poszczególne kryteria</w:t>
      </w:r>
      <w:r w:rsidRPr="00C042BD">
        <w:rPr>
          <w:rFonts w:ascii="Calibri" w:eastAsia="Calibri" w:hAnsi="Calibri"/>
          <w:lang w:eastAsia="pl-PL"/>
        </w:rPr>
        <w:t xml:space="preserve"> oceny ofert</w:t>
      </w:r>
      <w:r w:rsidR="0060241C" w:rsidRPr="00C042BD">
        <w:rPr>
          <w:rFonts w:ascii="Calibri" w:eastAsia="Calibri" w:hAnsi="Calibri"/>
          <w:lang w:eastAsia="pl-PL"/>
        </w:rPr>
        <w:t>.</w:t>
      </w:r>
    </w:p>
    <w:p w:rsidR="007F2D1E" w:rsidRPr="00C042BD" w:rsidRDefault="00E17717" w:rsidP="00E17717">
      <w:pPr>
        <w:pStyle w:val="Tekstpodstawowy32"/>
        <w:numPr>
          <w:ilvl w:val="12"/>
          <w:numId w:val="0"/>
        </w:numPr>
        <w:rPr>
          <w:rFonts w:ascii="Calibri" w:eastAsia="Calibri" w:hAnsi="Calibri"/>
          <w:lang w:eastAsia="pl-PL"/>
        </w:rPr>
      </w:pPr>
      <w:r w:rsidRPr="00C042BD">
        <w:rPr>
          <w:rFonts w:ascii="Calibri" w:eastAsia="Calibri" w:hAnsi="Calibri"/>
          <w:lang w:eastAsia="pl-PL"/>
        </w:rPr>
        <w:t xml:space="preserve">Jeżeli nie będzie można </w:t>
      </w:r>
      <w:r w:rsidR="007F2D1E" w:rsidRPr="00C042BD">
        <w:rPr>
          <w:rFonts w:ascii="Calibri" w:eastAsia="Calibri" w:hAnsi="Calibri"/>
          <w:lang w:eastAsia="pl-PL"/>
        </w:rPr>
        <w:t xml:space="preserve">wybrać najkorzystniejszej oferty z uwagi na to, że dwie lub więcej ofert przedstawia taki sam bilans ceny i innych kryteriów oceny ofert, Zamawiający spośród tych ofert </w:t>
      </w:r>
      <w:r w:rsidR="007F2D1E" w:rsidRPr="00C042BD">
        <w:rPr>
          <w:rFonts w:ascii="Calibri" w:eastAsia="Calibri" w:hAnsi="Calibri"/>
          <w:lang w:eastAsia="pl-PL"/>
        </w:rPr>
        <w:lastRenderedPageBreak/>
        <w:t>wybiera ofertę z 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rsidR="007F2D1E" w:rsidRPr="00C042BD" w:rsidRDefault="007F2D1E" w:rsidP="00E17717">
      <w:pPr>
        <w:pStyle w:val="Tekstpodstawowy32"/>
        <w:numPr>
          <w:ilvl w:val="12"/>
          <w:numId w:val="0"/>
        </w:numPr>
        <w:rPr>
          <w:rFonts w:ascii="Calibri" w:eastAsia="Calibri" w:hAnsi="Calibri"/>
          <w:lang w:eastAsia="pl-PL"/>
        </w:rPr>
      </w:pPr>
    </w:p>
    <w:p w:rsidR="003E1A41" w:rsidRPr="00C042BD" w:rsidRDefault="007F2D1E" w:rsidP="00FE4181">
      <w:pPr>
        <w:pStyle w:val="Stopka"/>
        <w:numPr>
          <w:ilvl w:val="3"/>
          <w:numId w:val="62"/>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rsidR="007F2D1E" w:rsidRPr="00C042BD" w:rsidRDefault="007F2D1E" w:rsidP="007F2D1E">
      <w:pPr>
        <w:pStyle w:val="Stopka"/>
        <w:jc w:val="both"/>
        <w:rPr>
          <w:rFonts w:ascii="Calibri" w:hAnsi="Calibri"/>
          <w:sz w:val="22"/>
          <w:szCs w:val="22"/>
        </w:rPr>
      </w:pPr>
      <w:r w:rsidRPr="00C042BD">
        <w:rPr>
          <w:rFonts w:ascii="Calibri" w:hAnsi="Calibri"/>
          <w:sz w:val="22"/>
          <w:szCs w:val="22"/>
        </w:rPr>
        <w:t>Zamawiający nie przewiduje przeprowadzenia aukcji elektronicznej.</w:t>
      </w:r>
    </w:p>
    <w:p w:rsidR="004A69CB" w:rsidRPr="00C042BD" w:rsidRDefault="004A69CB" w:rsidP="001D61A5">
      <w:pPr>
        <w:pStyle w:val="Tekstpodstawowy32"/>
        <w:numPr>
          <w:ilvl w:val="12"/>
          <w:numId w:val="0"/>
        </w:numPr>
        <w:rPr>
          <w:rFonts w:ascii="Calibri" w:hAnsi="Calibri"/>
          <w:noProof/>
          <w:szCs w:val="22"/>
        </w:rPr>
      </w:pPr>
    </w:p>
    <w:p w:rsidR="004A4A29" w:rsidRPr="00681F1E" w:rsidRDefault="004A4A29"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bookmarkStart w:id="5" w:name="_Toc504465401"/>
      <w:r w:rsidRPr="00681F1E">
        <w:rPr>
          <w:rFonts w:ascii="Calibri" w:hAnsi="Calibri"/>
          <w:b/>
          <w:u w:val="single"/>
        </w:rPr>
        <w:t>Tryb badania i oceny ofert</w:t>
      </w:r>
      <w:bookmarkEnd w:id="5"/>
      <w:r w:rsidRPr="00681F1E">
        <w:rPr>
          <w:rFonts w:ascii="Calibri" w:hAnsi="Calibri"/>
          <w:b/>
        </w:rPr>
        <w:t>.</w:t>
      </w:r>
    </w:p>
    <w:p w:rsidR="004A4A29" w:rsidRPr="00C042BD" w:rsidRDefault="004A4A29" w:rsidP="004A4A29">
      <w:pPr>
        <w:shd w:val="clear" w:color="auto" w:fill="FFFFFF"/>
        <w:spacing w:line="240" w:lineRule="auto"/>
        <w:ind w:firstLine="0"/>
        <w:rPr>
          <w:rFonts w:ascii="Calibri" w:hAnsi="Calibri"/>
          <w:sz w:val="22"/>
          <w:lang w:eastAsia="pl-PL"/>
        </w:rPr>
      </w:pPr>
      <w:bookmarkStart w:id="6" w:name="_Toc504465402"/>
    </w:p>
    <w:bookmarkEnd w:id="6"/>
    <w:p w:rsidR="004A4A29" w:rsidRPr="00C042BD" w:rsidRDefault="004A4A29" w:rsidP="00FE4181">
      <w:pPr>
        <w:pStyle w:val="Akapitzlist"/>
        <w:numPr>
          <w:ilvl w:val="0"/>
          <w:numId w:val="21"/>
        </w:numPr>
        <w:rPr>
          <w:rFonts w:ascii="Calibri" w:hAnsi="Calibri"/>
          <w:sz w:val="22"/>
        </w:rPr>
      </w:pPr>
      <w:r w:rsidRPr="00C042BD">
        <w:rPr>
          <w:rFonts w:ascii="Calibri" w:hAnsi="Calibri"/>
          <w:sz w:val="22"/>
        </w:rPr>
        <w:t>W toku badania i oceny złożonych ofert Zamawiający może żądać udzielenia przez Wykonawców  wyjaśnień dotyczących treści złożonych przez nich ofert.</w:t>
      </w:r>
    </w:p>
    <w:p w:rsidR="004A4A29" w:rsidRPr="00C042BD" w:rsidRDefault="004A4A29" w:rsidP="00FE4181">
      <w:pPr>
        <w:pStyle w:val="Akapitzlist"/>
        <w:numPr>
          <w:ilvl w:val="0"/>
          <w:numId w:val="21"/>
        </w:numPr>
        <w:rPr>
          <w:rFonts w:ascii="Calibri" w:hAnsi="Calibri"/>
          <w:sz w:val="22"/>
        </w:rPr>
      </w:pPr>
      <w:r w:rsidRPr="00C042BD">
        <w:rPr>
          <w:rFonts w:ascii="Calibri" w:hAnsi="Calibri"/>
          <w:sz w:val="22"/>
        </w:rPr>
        <w:t>Zamawiający poprawi w ofercie:</w:t>
      </w:r>
    </w:p>
    <w:p w:rsidR="003E1A41" w:rsidRPr="00C042BD" w:rsidRDefault="004A4A29" w:rsidP="00FE4181">
      <w:pPr>
        <w:pStyle w:val="Akapitzlist"/>
        <w:numPr>
          <w:ilvl w:val="0"/>
          <w:numId w:val="55"/>
        </w:numPr>
        <w:tabs>
          <w:tab w:val="clear" w:pos="3447"/>
          <w:tab w:val="num" w:pos="709"/>
        </w:tabs>
        <w:ind w:left="709" w:hanging="425"/>
        <w:rPr>
          <w:rFonts w:ascii="Calibri" w:hAnsi="Calibri"/>
          <w:sz w:val="22"/>
        </w:rPr>
      </w:pPr>
      <w:r w:rsidRPr="00C042BD">
        <w:rPr>
          <w:rFonts w:ascii="Calibri" w:hAnsi="Calibri"/>
          <w:sz w:val="22"/>
        </w:rPr>
        <w:t xml:space="preserve">oczywiste omyłki pisarskie, </w:t>
      </w:r>
    </w:p>
    <w:p w:rsidR="003E1A41" w:rsidRPr="00C042BD" w:rsidRDefault="004A4A29" w:rsidP="00FE4181">
      <w:pPr>
        <w:pStyle w:val="Akapitzlist"/>
        <w:numPr>
          <w:ilvl w:val="0"/>
          <w:numId w:val="55"/>
        </w:numPr>
        <w:tabs>
          <w:tab w:val="clear" w:pos="3447"/>
          <w:tab w:val="num" w:pos="709"/>
        </w:tabs>
        <w:ind w:left="709" w:hanging="425"/>
        <w:rPr>
          <w:rFonts w:ascii="Calibri" w:hAnsi="Calibri"/>
          <w:sz w:val="22"/>
        </w:rPr>
      </w:pPr>
      <w:r w:rsidRPr="00C042BD">
        <w:rPr>
          <w:rFonts w:ascii="Calibri" w:hAnsi="Calibri"/>
          <w:sz w:val="22"/>
        </w:rPr>
        <w:t>oczywiste omyłki rachunkowe, z</w:t>
      </w:r>
      <w:r w:rsidR="00414CE9" w:rsidRPr="00C042BD">
        <w:rPr>
          <w:rFonts w:ascii="Calibri" w:hAnsi="Calibri"/>
          <w:sz w:val="22"/>
        </w:rPr>
        <w:t xml:space="preserve"> </w:t>
      </w:r>
      <w:r w:rsidRPr="00C042BD">
        <w:rPr>
          <w:rFonts w:ascii="Calibri" w:hAnsi="Calibri"/>
          <w:sz w:val="22"/>
        </w:rPr>
        <w:t>uwzględnieniem konsekwencji rachunkowych dokonanych poprawek,</w:t>
      </w:r>
    </w:p>
    <w:p w:rsidR="003E1A41" w:rsidRPr="00C042BD" w:rsidRDefault="004A4A29" w:rsidP="00FE4181">
      <w:pPr>
        <w:pStyle w:val="Akapitzlist"/>
        <w:numPr>
          <w:ilvl w:val="0"/>
          <w:numId w:val="55"/>
        </w:numPr>
        <w:tabs>
          <w:tab w:val="clear" w:pos="3447"/>
          <w:tab w:val="num" w:pos="709"/>
        </w:tabs>
        <w:ind w:left="709" w:hanging="425"/>
        <w:rPr>
          <w:rFonts w:ascii="Calibri" w:hAnsi="Calibri"/>
          <w:sz w:val="22"/>
        </w:rPr>
      </w:pPr>
      <w:r w:rsidRPr="00C042BD">
        <w:rPr>
          <w:rFonts w:ascii="Calibri" w:hAnsi="Calibri"/>
          <w:sz w:val="22"/>
        </w:rPr>
        <w:t xml:space="preserve">inne omyłki polegające na niezgodności oferty z SIWZ, niepowodujące istotnych zmian w treści oferty </w:t>
      </w:r>
    </w:p>
    <w:p w:rsidR="004A4A29" w:rsidRPr="00C042BD" w:rsidRDefault="004A4A29" w:rsidP="004A4A29">
      <w:pPr>
        <w:ind w:left="284" w:firstLine="0"/>
        <w:rPr>
          <w:rFonts w:ascii="Calibri" w:hAnsi="Calibri"/>
          <w:sz w:val="22"/>
        </w:rPr>
      </w:pPr>
      <w:r w:rsidRPr="00C042BD">
        <w:rPr>
          <w:rFonts w:ascii="Calibri" w:hAnsi="Calibri"/>
          <w:sz w:val="22"/>
        </w:rPr>
        <w:t>– niezwłocznie zawiadamiając o tym Wykonawcę, którego oferta została poprawiona.</w:t>
      </w:r>
    </w:p>
    <w:p w:rsidR="00A46435" w:rsidRPr="00C042BD" w:rsidRDefault="004A4A29" w:rsidP="00FE4181">
      <w:pPr>
        <w:pStyle w:val="Akapitzlist"/>
        <w:numPr>
          <w:ilvl w:val="0"/>
          <w:numId w:val="21"/>
        </w:numPr>
        <w:rPr>
          <w:rFonts w:ascii="Calibri" w:hAnsi="Calibri"/>
          <w:sz w:val="22"/>
        </w:rPr>
      </w:pPr>
      <w:r w:rsidRPr="00C042BD">
        <w:rPr>
          <w:rFonts w:ascii="Calibri" w:hAnsi="Calibri"/>
          <w:sz w:val="22"/>
        </w:rPr>
        <w:t>Zamawiający działając na podstawie art. 87 ust. 2 ustawy dokona poprawienia omyłek rachunkowych w obliczeniu ceny w ten sposób, że jeżeli</w:t>
      </w:r>
      <w:r w:rsidR="006924E4" w:rsidRPr="00C042BD">
        <w:rPr>
          <w:rFonts w:ascii="Calibri" w:hAnsi="Calibri"/>
          <w:sz w:val="22"/>
        </w:rPr>
        <w:t xml:space="preserve"> cena oferty nie będzie odpowiadała iloczynowi </w:t>
      </w:r>
      <w:r w:rsidR="00E92D3E" w:rsidRPr="004869A9">
        <w:rPr>
          <w:rFonts w:ascii="Calibri" w:hAnsi="Calibri"/>
          <w:sz w:val="22"/>
        </w:rPr>
        <w:t>licz</w:t>
      </w:r>
      <w:r w:rsidR="00E92D3E">
        <w:rPr>
          <w:rFonts w:ascii="Calibri" w:hAnsi="Calibri"/>
          <w:sz w:val="22"/>
        </w:rPr>
        <w:t>b</w:t>
      </w:r>
      <w:r w:rsidR="00E92D3E" w:rsidRPr="004869A9">
        <w:rPr>
          <w:rFonts w:ascii="Calibri" w:hAnsi="Calibri"/>
          <w:sz w:val="22"/>
        </w:rPr>
        <w:t xml:space="preserve">y </w:t>
      </w:r>
      <w:r w:rsidR="004869A9" w:rsidRPr="004869A9">
        <w:rPr>
          <w:rFonts w:ascii="Calibri" w:hAnsi="Calibri"/>
          <w:sz w:val="22"/>
        </w:rPr>
        <w:t xml:space="preserve">analizatorów </w:t>
      </w:r>
      <w:r w:rsidR="006924E4" w:rsidRPr="00C042BD">
        <w:rPr>
          <w:rFonts w:ascii="Calibri" w:hAnsi="Calibri"/>
          <w:sz w:val="22"/>
        </w:rPr>
        <w:t xml:space="preserve">i ceny jednostkowej za te </w:t>
      </w:r>
      <w:r w:rsidR="004869A9" w:rsidRPr="004869A9">
        <w:rPr>
          <w:rFonts w:ascii="Calibri" w:hAnsi="Calibri"/>
          <w:sz w:val="22"/>
        </w:rPr>
        <w:t>analizatory</w:t>
      </w:r>
      <w:r w:rsidR="006924E4" w:rsidRPr="00C042BD">
        <w:rPr>
          <w:rFonts w:ascii="Calibri" w:hAnsi="Calibri"/>
          <w:sz w:val="22"/>
        </w:rPr>
        <w:t xml:space="preserve">, Zamawiający przyjmie, że prawidłowo podano </w:t>
      </w:r>
      <w:r w:rsidR="004869A9" w:rsidRPr="004869A9">
        <w:rPr>
          <w:rFonts w:ascii="Calibri" w:hAnsi="Calibri"/>
          <w:sz w:val="22"/>
        </w:rPr>
        <w:t>liczbę</w:t>
      </w:r>
      <w:r w:rsidR="006924E4" w:rsidRPr="00C042BD">
        <w:rPr>
          <w:rFonts w:ascii="Calibri" w:hAnsi="Calibri"/>
          <w:sz w:val="22"/>
        </w:rPr>
        <w:t xml:space="preserve"> </w:t>
      </w:r>
      <w:r w:rsidR="00E92D3E">
        <w:rPr>
          <w:rFonts w:ascii="Calibri" w:hAnsi="Calibri"/>
          <w:sz w:val="22"/>
        </w:rPr>
        <w:t>analizatorów</w:t>
      </w:r>
      <w:r w:rsidR="00E92D3E" w:rsidRPr="00C042BD">
        <w:rPr>
          <w:rFonts w:ascii="Calibri" w:hAnsi="Calibri"/>
          <w:sz w:val="22"/>
        </w:rPr>
        <w:t xml:space="preserve"> </w:t>
      </w:r>
      <w:r w:rsidR="006924E4" w:rsidRPr="00C042BD">
        <w:rPr>
          <w:rFonts w:ascii="Calibri" w:hAnsi="Calibri"/>
          <w:sz w:val="22"/>
        </w:rPr>
        <w:t xml:space="preserve">i ceny jednostkowe za te </w:t>
      </w:r>
      <w:r w:rsidR="004869A9" w:rsidRPr="004869A9">
        <w:rPr>
          <w:rFonts w:ascii="Calibri" w:hAnsi="Calibri"/>
          <w:sz w:val="22"/>
        </w:rPr>
        <w:t>analizatory, i że cenę ofertową brutto stanowi suma wyżej wymienionych iloczynów</w:t>
      </w:r>
      <w:r w:rsidR="006924E4" w:rsidRPr="00C042BD">
        <w:rPr>
          <w:rFonts w:ascii="Calibri" w:hAnsi="Calibri"/>
          <w:sz w:val="22"/>
        </w:rPr>
        <w:t>.</w:t>
      </w:r>
    </w:p>
    <w:p w:rsidR="00755C6E" w:rsidRPr="00C042BD" w:rsidRDefault="00755C6E" w:rsidP="00755C6E">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681F1E" w:rsidRDefault="002F3D55"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 xml:space="preserve">Wezwanie do złożenia, uzupełnienia, poprawienia lub wyjaśnienia oświadczeń </w:t>
      </w:r>
      <w:r w:rsidR="008414A4" w:rsidRPr="00681F1E">
        <w:rPr>
          <w:rFonts w:ascii="Calibri" w:hAnsi="Calibri"/>
          <w:b/>
          <w:u w:val="single"/>
        </w:rPr>
        <w:br/>
      </w:r>
      <w:r w:rsidRPr="00681F1E">
        <w:rPr>
          <w:rFonts w:ascii="Calibri" w:hAnsi="Calibri"/>
          <w:b/>
          <w:u w:val="single"/>
        </w:rPr>
        <w:t xml:space="preserve">i dokumentów </w:t>
      </w:r>
      <w:r w:rsidR="00A477FC" w:rsidRPr="00681F1E">
        <w:rPr>
          <w:rFonts w:ascii="Calibri" w:hAnsi="Calibri"/>
          <w:b/>
          <w:u w:val="single"/>
        </w:rPr>
        <w:t>oraz złożenia pełnomocnictw.</w:t>
      </w:r>
    </w:p>
    <w:p w:rsidR="008851AC" w:rsidRPr="00C042BD" w:rsidRDefault="008851AC" w:rsidP="008851A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C042BD" w:rsidRDefault="00335500" w:rsidP="00FE4181">
      <w:pPr>
        <w:pStyle w:val="Tekstpodstawowy2"/>
        <w:numPr>
          <w:ilvl w:val="3"/>
          <w:numId w:val="31"/>
        </w:numPr>
        <w:tabs>
          <w:tab w:val="clear" w:pos="1800"/>
          <w:tab w:val="num" w:pos="284"/>
        </w:tabs>
        <w:ind w:left="284" w:hanging="284"/>
        <w:rPr>
          <w:rFonts w:ascii="Calibri" w:hAnsi="Calibri"/>
          <w:b w:val="0"/>
          <w:color w:val="000000"/>
          <w:sz w:val="22"/>
          <w:szCs w:val="22"/>
        </w:rPr>
      </w:pPr>
      <w:r w:rsidRPr="00C042BD">
        <w:rPr>
          <w:rFonts w:ascii="Calibri" w:hAnsi="Calibri"/>
          <w:b w:val="0"/>
          <w:sz w:val="22"/>
          <w:szCs w:val="22"/>
        </w:rPr>
        <w:t>Stosownie do treści art. 26 ust. 3 ustawy Zamawiający wezwie Wykonaw</w:t>
      </w:r>
      <w:r w:rsidR="002F3D55" w:rsidRPr="00C042BD">
        <w:rPr>
          <w:rFonts w:ascii="Calibri" w:hAnsi="Calibri"/>
          <w:b w:val="0"/>
          <w:sz w:val="22"/>
          <w:szCs w:val="22"/>
        </w:rPr>
        <w:t>cę</w:t>
      </w:r>
      <w:r w:rsidRPr="00C042BD">
        <w:rPr>
          <w:rFonts w:ascii="Calibri" w:hAnsi="Calibri"/>
          <w:b w:val="0"/>
          <w:sz w:val="22"/>
          <w:szCs w:val="22"/>
        </w:rPr>
        <w:t xml:space="preserve">, który </w:t>
      </w:r>
      <w:r w:rsidRPr="00C042BD">
        <w:rPr>
          <w:rFonts w:ascii="Calibri" w:hAnsi="Calibri"/>
          <w:b w:val="0"/>
          <w:sz w:val="22"/>
          <w:szCs w:val="22"/>
        </w:rPr>
        <w:br/>
      </w:r>
      <w:r w:rsidRPr="00C042BD">
        <w:rPr>
          <w:rFonts w:ascii="Calibri" w:hAnsi="Calibri"/>
          <w:b w:val="0"/>
          <w:color w:val="000000"/>
          <w:sz w:val="22"/>
          <w:szCs w:val="22"/>
        </w:rPr>
        <w:t>nie z</w:t>
      </w:r>
      <w:r w:rsidR="002F3D55" w:rsidRPr="00C042BD">
        <w:rPr>
          <w:rFonts w:ascii="Calibri" w:hAnsi="Calibri"/>
          <w:b w:val="0"/>
          <w:color w:val="000000"/>
          <w:sz w:val="22"/>
          <w:szCs w:val="22"/>
        </w:rPr>
        <w:t xml:space="preserve">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w:t>
      </w:r>
      <w:r w:rsidR="00414CE9" w:rsidRPr="00C042BD">
        <w:rPr>
          <w:rFonts w:ascii="Calibri" w:hAnsi="Calibri"/>
          <w:b w:val="0"/>
          <w:color w:val="000000"/>
          <w:sz w:val="22"/>
          <w:szCs w:val="22"/>
        </w:rPr>
        <w:t xml:space="preserve">do ich </w:t>
      </w:r>
      <w:r w:rsidR="002F3D55" w:rsidRPr="00C042BD">
        <w:rPr>
          <w:rFonts w:ascii="Calibri" w:hAnsi="Calibri"/>
          <w:b w:val="0"/>
          <w:color w:val="000000"/>
          <w:sz w:val="22"/>
          <w:szCs w:val="22"/>
        </w:rPr>
        <w:t>złożenia, uzupełnienia lub poprawienia lub do udzielenia wyjaśnień w terminie przez siebie wskazanym,</w:t>
      </w:r>
      <w:r w:rsidRPr="00C042BD">
        <w:rPr>
          <w:rFonts w:ascii="Calibri" w:hAnsi="Calibri"/>
          <w:b w:val="0"/>
          <w:color w:val="000000"/>
          <w:sz w:val="22"/>
          <w:szCs w:val="22"/>
        </w:rPr>
        <w:t xml:space="preserve"> chyba że mimo ich złożenia</w:t>
      </w:r>
      <w:r w:rsidR="002F3D55" w:rsidRPr="00C042BD">
        <w:rPr>
          <w:rFonts w:ascii="Calibri" w:hAnsi="Calibri"/>
          <w:b w:val="0"/>
          <w:color w:val="000000"/>
          <w:sz w:val="22"/>
          <w:szCs w:val="22"/>
        </w:rPr>
        <w:t>, uzupełnienia lub poprawienia lub udzielenia wyjaśnień</w:t>
      </w:r>
      <w:r w:rsidRPr="00C042BD">
        <w:rPr>
          <w:rFonts w:ascii="Calibri" w:hAnsi="Calibri"/>
          <w:b w:val="0"/>
          <w:color w:val="000000"/>
          <w:sz w:val="22"/>
          <w:szCs w:val="22"/>
        </w:rPr>
        <w:t xml:space="preserve"> oferta Wykonawcy podlega odrzuceniu albo konieczne byłoby unieważnienie postępowania. </w:t>
      </w:r>
    </w:p>
    <w:p w:rsidR="00A477FC" w:rsidRPr="00C042BD" w:rsidRDefault="00A477FC" w:rsidP="00FE4181">
      <w:pPr>
        <w:pStyle w:val="Tekstpodstawowy2"/>
        <w:numPr>
          <w:ilvl w:val="3"/>
          <w:numId w:val="31"/>
        </w:numPr>
        <w:tabs>
          <w:tab w:val="clear" w:pos="1800"/>
          <w:tab w:val="num" w:pos="284"/>
        </w:tabs>
        <w:ind w:left="284" w:hanging="284"/>
        <w:rPr>
          <w:rFonts w:ascii="Calibri" w:hAnsi="Calibri"/>
          <w:b w:val="0"/>
          <w:sz w:val="22"/>
          <w:szCs w:val="22"/>
        </w:rPr>
      </w:pPr>
      <w:r w:rsidRPr="00C042BD">
        <w:rPr>
          <w:rFonts w:ascii="Calibri" w:hAnsi="Calibri"/>
          <w:b w:val="0"/>
          <w:sz w:val="22"/>
          <w:szCs w:val="22"/>
        </w:rPr>
        <w:t xml:space="preserve">Stosownie do treści art. 26 ust. 3a ustawy Zamawiający wezwie Wykonawcę, który </w:t>
      </w:r>
      <w:r w:rsidRPr="00C042BD">
        <w:rPr>
          <w:rFonts w:ascii="Calibri" w:hAnsi="Calibri"/>
          <w:b w:val="0"/>
          <w:sz w:val="22"/>
          <w:szCs w:val="22"/>
        </w:rPr>
        <w:br/>
      </w:r>
      <w:r w:rsidRPr="00C042BD">
        <w:rPr>
          <w:rFonts w:ascii="Calibri" w:hAnsi="Calibri"/>
          <w:b w:val="0"/>
          <w:color w:val="000000"/>
          <w:sz w:val="22"/>
          <w:szCs w:val="22"/>
        </w:rPr>
        <w:t>nie złożył wymaganych pełnomocnictw albo złożył wadliwe pełnomocnictwa do ich złożenia w</w:t>
      </w:r>
      <w:r w:rsidR="00C40A04" w:rsidRPr="00C042BD">
        <w:rPr>
          <w:rFonts w:ascii="Calibri" w:hAnsi="Calibri"/>
          <w:b w:val="0"/>
          <w:color w:val="000000"/>
          <w:sz w:val="22"/>
          <w:szCs w:val="22"/>
        </w:rPr>
        <w:t> </w:t>
      </w:r>
      <w:r w:rsidRPr="00C042BD">
        <w:rPr>
          <w:rFonts w:ascii="Calibri" w:hAnsi="Calibri"/>
          <w:b w:val="0"/>
          <w:color w:val="000000"/>
          <w:sz w:val="22"/>
          <w:szCs w:val="22"/>
        </w:rPr>
        <w:t xml:space="preserve">terminie przez siebie wskazanym, chyba że mimo ich złożenia oferta Wykonawcy podlega odrzuceniu albo konieczne byłoby unieważnienie postępowania. </w:t>
      </w:r>
    </w:p>
    <w:p w:rsidR="002B29FE" w:rsidRPr="002B29FE" w:rsidRDefault="002B29FE" w:rsidP="002B29FE">
      <w:pPr>
        <w:pStyle w:val="Tekstpodstawowy2"/>
        <w:ind w:left="0"/>
        <w:rPr>
          <w:rFonts w:ascii="Calibri" w:hAnsi="Calibri"/>
          <w:b w:val="0"/>
          <w:sz w:val="22"/>
          <w:szCs w:val="22"/>
        </w:rPr>
      </w:pPr>
    </w:p>
    <w:p w:rsidR="00335500" w:rsidRPr="00681F1E" w:rsidRDefault="00335500"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Odrzucenie oferty.</w:t>
      </w:r>
    </w:p>
    <w:p w:rsidR="00335500" w:rsidRPr="00C042BD"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335500" w:rsidRPr="00C042BD" w:rsidRDefault="00335500" w:rsidP="006B5B12">
      <w:pPr>
        <w:shd w:val="clear" w:color="auto" w:fill="FFFFFF"/>
        <w:spacing w:line="240" w:lineRule="auto"/>
        <w:ind w:firstLine="0"/>
        <w:rPr>
          <w:rFonts w:ascii="Calibri" w:hAnsi="Calibri"/>
          <w:noProof/>
          <w:sz w:val="22"/>
          <w:lang w:eastAsia="pl-PL"/>
        </w:rPr>
      </w:pPr>
      <w:r w:rsidRPr="00C042BD">
        <w:rPr>
          <w:rFonts w:ascii="Calibri" w:hAnsi="Calibri"/>
          <w:noProof/>
          <w:sz w:val="22"/>
          <w:lang w:eastAsia="pl-PL"/>
        </w:rPr>
        <w:t xml:space="preserve">Zamawiający odrzuci ofertę </w:t>
      </w:r>
      <w:r w:rsidR="006B5B12" w:rsidRPr="00C042BD">
        <w:rPr>
          <w:rFonts w:ascii="Calibri" w:hAnsi="Calibri"/>
          <w:noProof/>
          <w:sz w:val="22"/>
          <w:lang w:eastAsia="pl-PL"/>
        </w:rPr>
        <w:t xml:space="preserve">w przypadku zaistnienia ktorejkolwiek z przesłanek określonych </w:t>
      </w:r>
      <w:r w:rsidR="00414CE9" w:rsidRPr="00C042BD">
        <w:rPr>
          <w:rFonts w:ascii="Calibri" w:hAnsi="Calibri"/>
          <w:noProof/>
          <w:sz w:val="22"/>
          <w:lang w:eastAsia="pl-PL"/>
        </w:rPr>
        <w:br/>
      </w:r>
      <w:r w:rsidR="006B5B12" w:rsidRPr="00C042BD">
        <w:rPr>
          <w:rFonts w:ascii="Calibri" w:hAnsi="Calibri"/>
          <w:noProof/>
          <w:sz w:val="22"/>
          <w:lang w:eastAsia="pl-PL"/>
        </w:rPr>
        <w:t>w art. 89</w:t>
      </w:r>
      <w:r w:rsidR="00C40A04" w:rsidRPr="00C042BD">
        <w:rPr>
          <w:rFonts w:ascii="Calibri" w:hAnsi="Calibri"/>
          <w:noProof/>
          <w:sz w:val="22"/>
          <w:lang w:eastAsia="pl-PL"/>
        </w:rPr>
        <w:t> </w:t>
      </w:r>
      <w:r w:rsidR="006B5B12" w:rsidRPr="00C042BD">
        <w:rPr>
          <w:rFonts w:ascii="Calibri" w:hAnsi="Calibri"/>
          <w:noProof/>
          <w:sz w:val="22"/>
          <w:lang w:eastAsia="pl-PL"/>
        </w:rPr>
        <w:t>ust.1 i art. 90 ust.</w:t>
      </w:r>
      <w:r w:rsidR="00C40A04" w:rsidRPr="00C042BD">
        <w:rPr>
          <w:rFonts w:ascii="Calibri" w:hAnsi="Calibri"/>
          <w:noProof/>
          <w:sz w:val="22"/>
          <w:lang w:eastAsia="pl-PL"/>
        </w:rPr>
        <w:t xml:space="preserve"> </w:t>
      </w:r>
      <w:r w:rsidR="006B5B12" w:rsidRPr="00C042BD">
        <w:rPr>
          <w:rFonts w:ascii="Calibri" w:hAnsi="Calibri"/>
          <w:noProof/>
          <w:sz w:val="22"/>
          <w:lang w:eastAsia="pl-PL"/>
        </w:rPr>
        <w:t>3 ustawy.</w:t>
      </w:r>
    </w:p>
    <w:p w:rsidR="00335500" w:rsidRPr="00C042BD" w:rsidRDefault="00335500" w:rsidP="00060836">
      <w:pPr>
        <w:shd w:val="clear" w:color="auto" w:fill="FFFFFF"/>
        <w:spacing w:line="240" w:lineRule="auto"/>
        <w:ind w:firstLine="0"/>
        <w:rPr>
          <w:rFonts w:ascii="Calibri" w:hAnsi="Calibri"/>
          <w:b/>
          <w:sz w:val="22"/>
          <w:lang w:eastAsia="pl-PL"/>
        </w:rPr>
      </w:pPr>
    </w:p>
    <w:p w:rsidR="00335500" w:rsidRPr="00681F1E" w:rsidRDefault="00853CC9" w:rsidP="00FE4181">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 xml:space="preserve"> Informacja o wyborze oferty, wykonawcach, którzy zostali wykluczeni oraz wykonawcach, których oferty zostały odrzucone.</w:t>
      </w:r>
      <w:r w:rsidR="00C40A04" w:rsidRPr="00681F1E">
        <w:rPr>
          <w:rFonts w:ascii="Calibri" w:hAnsi="Calibri"/>
          <w:b/>
          <w:u w:val="single"/>
        </w:rPr>
        <w:t xml:space="preserve"> Informacja o unieważnieniu postępowania.</w:t>
      </w:r>
    </w:p>
    <w:p w:rsidR="006B5B12" w:rsidRPr="00C042BD"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853CC9" w:rsidRPr="00C042BD" w:rsidRDefault="00853CC9" w:rsidP="00FE4181">
      <w:pPr>
        <w:pStyle w:val="Akapitzlist"/>
        <w:numPr>
          <w:ilvl w:val="0"/>
          <w:numId w:val="22"/>
        </w:numPr>
        <w:rPr>
          <w:rFonts w:ascii="Calibri" w:hAnsi="Calibri"/>
          <w:noProof/>
          <w:sz w:val="22"/>
        </w:rPr>
      </w:pPr>
      <w:r w:rsidRPr="00C042BD">
        <w:rPr>
          <w:rFonts w:ascii="Calibri" w:hAnsi="Calibri"/>
          <w:noProof/>
          <w:sz w:val="22"/>
        </w:rPr>
        <w:lastRenderedPageBreak/>
        <w:t>Zamawiający informuje niezwłocznie wszystkich Wykonawców o:</w:t>
      </w:r>
    </w:p>
    <w:p w:rsidR="00853CC9" w:rsidRPr="00C042BD" w:rsidRDefault="00C40A04" w:rsidP="00FE4181">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w:t>
      </w:r>
      <w:r w:rsidR="00853CC9" w:rsidRPr="00C042BD">
        <w:rPr>
          <w:rFonts w:ascii="Calibri" w:hAnsi="Calibri"/>
          <w:noProof/>
          <w:sz w:val="22"/>
        </w:rPr>
        <w:t>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działalnosci wykonawców, którzy złożyli oferty, a także punktację przyznan</w:t>
      </w:r>
      <w:r w:rsidR="00423B2F" w:rsidRPr="00C042BD">
        <w:rPr>
          <w:rFonts w:ascii="Calibri" w:hAnsi="Calibri"/>
          <w:noProof/>
          <w:sz w:val="22"/>
        </w:rPr>
        <w:t>ą</w:t>
      </w:r>
      <w:r w:rsidR="00853CC9" w:rsidRPr="00C042BD">
        <w:rPr>
          <w:rFonts w:ascii="Calibri" w:hAnsi="Calibri"/>
          <w:noProof/>
          <w:sz w:val="22"/>
        </w:rPr>
        <w:t xml:space="preserve"> ofertom w każdym kryterium oceny ofert i łączną punktację,</w:t>
      </w:r>
    </w:p>
    <w:p w:rsidR="00853CC9" w:rsidRPr="00C042BD" w:rsidRDefault="00853CC9" w:rsidP="00FE4181">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Wykonawcach, którzy zostali wykluczeni,</w:t>
      </w:r>
    </w:p>
    <w:p w:rsidR="00853CC9" w:rsidRPr="00C042BD" w:rsidRDefault="00853CC9" w:rsidP="00FE4181">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Wykonawcach, których oferty zostały odrzucone, powodach odrzucenia oferty, a w przypadkach o których mowa w art. 89 ust. 4 i 5, braku równoważności lub braku spełniania wymagań dotyczących wydajności lub funkcjonalności</w:t>
      </w:r>
      <w:r w:rsidR="003D1420" w:rsidRPr="00C042BD">
        <w:rPr>
          <w:rFonts w:ascii="Calibri" w:hAnsi="Calibri"/>
          <w:noProof/>
          <w:sz w:val="22"/>
        </w:rPr>
        <w:t>,</w:t>
      </w:r>
    </w:p>
    <w:p w:rsidR="003D1420" w:rsidRPr="00C042BD" w:rsidRDefault="003D1420" w:rsidP="00FE4181">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unieważnieniu postępowania</w:t>
      </w:r>
    </w:p>
    <w:p w:rsidR="003D1420" w:rsidRPr="00C042BD" w:rsidRDefault="003D1420" w:rsidP="003D1420">
      <w:pPr>
        <w:ind w:left="284" w:firstLine="0"/>
        <w:rPr>
          <w:rFonts w:ascii="Calibri" w:hAnsi="Calibri"/>
          <w:color w:val="000000"/>
          <w:sz w:val="22"/>
        </w:rPr>
      </w:pPr>
      <w:r w:rsidRPr="00C042BD">
        <w:rPr>
          <w:rFonts w:ascii="Calibri" w:hAnsi="Calibri"/>
          <w:color w:val="000000"/>
          <w:sz w:val="22"/>
        </w:rPr>
        <w:t>– podając uzasadnienie faktyczne i prawne.</w:t>
      </w:r>
    </w:p>
    <w:p w:rsidR="003D1420" w:rsidRPr="00C042BD" w:rsidRDefault="003D1420" w:rsidP="00FE4181">
      <w:pPr>
        <w:pStyle w:val="Akapitzlist"/>
        <w:numPr>
          <w:ilvl w:val="0"/>
          <w:numId w:val="22"/>
        </w:numPr>
        <w:rPr>
          <w:rFonts w:ascii="Calibri" w:hAnsi="Calibri"/>
          <w:noProof/>
          <w:sz w:val="22"/>
        </w:rPr>
      </w:pPr>
      <w:r w:rsidRPr="00C042BD">
        <w:rPr>
          <w:rFonts w:ascii="Calibri" w:hAnsi="Calibri"/>
          <w:noProof/>
          <w:sz w:val="22"/>
        </w:rPr>
        <w:t>Zamawiający udostępni informacje, o których mowa w pkt XXVI.1.1) i pkt XXVI.1.4) SIWZ na stronie internetowej.</w:t>
      </w:r>
    </w:p>
    <w:p w:rsidR="00335500" w:rsidRPr="00C042BD" w:rsidRDefault="00335500" w:rsidP="00060836">
      <w:pPr>
        <w:shd w:val="clear" w:color="auto" w:fill="FFFFFF"/>
        <w:spacing w:line="240" w:lineRule="auto"/>
        <w:ind w:firstLine="0"/>
        <w:jc w:val="left"/>
        <w:rPr>
          <w:rFonts w:ascii="Calibri" w:hAnsi="Calibri"/>
          <w:b/>
          <w:sz w:val="22"/>
          <w:lang w:eastAsia="pl-PL"/>
        </w:rPr>
      </w:pPr>
    </w:p>
    <w:p w:rsidR="00335500" w:rsidRPr="00681F1E" w:rsidRDefault="00335500" w:rsidP="00681F1E">
      <w:pPr>
        <w:pStyle w:val="Akapitzlist"/>
        <w:numPr>
          <w:ilvl w:val="0"/>
          <w:numId w:val="28"/>
        </w:numPr>
        <w:shd w:val="clear" w:color="auto" w:fill="FFFFFF"/>
        <w:tabs>
          <w:tab w:val="left" w:pos="426"/>
          <w:tab w:val="left" w:pos="709"/>
        </w:tabs>
        <w:overflowPunct w:val="0"/>
        <w:autoSpaceDE w:val="0"/>
        <w:autoSpaceDN w:val="0"/>
        <w:adjustRightInd w:val="0"/>
        <w:ind w:left="284" w:hanging="284"/>
        <w:textAlignment w:val="baseline"/>
        <w:outlineLvl w:val="0"/>
        <w:rPr>
          <w:rFonts w:ascii="Calibri" w:hAnsi="Calibri"/>
          <w:b/>
          <w:u w:val="single"/>
        </w:rPr>
      </w:pPr>
      <w:bookmarkStart w:id="7" w:name="_Toc66035828"/>
      <w:r w:rsidRPr="00681F1E">
        <w:rPr>
          <w:rFonts w:ascii="Calibri" w:hAnsi="Calibri"/>
          <w:b/>
          <w:u w:val="single"/>
        </w:rPr>
        <w:t>Wymagania dotyczące zabezpieczenia należytego wykonania umowy</w:t>
      </w:r>
      <w:bookmarkEnd w:id="7"/>
      <w:r w:rsidR="00C527EC" w:rsidRPr="00681F1E">
        <w:rPr>
          <w:rFonts w:ascii="Calibri" w:hAnsi="Calibri"/>
          <w:b/>
          <w:u w:val="single"/>
        </w:rPr>
        <w:t xml:space="preserve"> – nie dotyczy</w:t>
      </w:r>
      <w:r w:rsidRPr="00681F1E">
        <w:rPr>
          <w:rFonts w:ascii="Calibri" w:hAnsi="Calibri"/>
          <w:b/>
          <w:u w:val="single"/>
        </w:rPr>
        <w:t xml:space="preserve">. </w:t>
      </w:r>
    </w:p>
    <w:p w:rsidR="00352E40" w:rsidRPr="00C042BD" w:rsidRDefault="00352E40" w:rsidP="00FE1504">
      <w:pPr>
        <w:shd w:val="clear" w:color="auto" w:fill="FFFFFF"/>
        <w:overflowPunct w:val="0"/>
        <w:autoSpaceDE w:val="0"/>
        <w:autoSpaceDN w:val="0"/>
        <w:adjustRightInd w:val="0"/>
        <w:spacing w:line="240" w:lineRule="auto"/>
        <w:ind w:firstLine="284"/>
        <w:jc w:val="left"/>
        <w:textAlignment w:val="baseline"/>
        <w:outlineLvl w:val="0"/>
        <w:rPr>
          <w:rFonts w:ascii="Calibri" w:hAnsi="Calibri"/>
          <w:color w:val="000000"/>
          <w:sz w:val="22"/>
          <w:lang w:eastAsia="pl-PL"/>
        </w:rPr>
      </w:pPr>
    </w:p>
    <w:p w:rsidR="00335500" w:rsidRPr="00681F1E" w:rsidRDefault="00335500" w:rsidP="00681F1E">
      <w:pPr>
        <w:pStyle w:val="Akapitzlist"/>
        <w:numPr>
          <w:ilvl w:val="0"/>
          <w:numId w:val="28"/>
        </w:numPr>
        <w:shd w:val="clear" w:color="auto" w:fill="FFFFFF"/>
        <w:tabs>
          <w:tab w:val="left" w:pos="426"/>
          <w:tab w:val="left" w:pos="709"/>
        </w:tabs>
        <w:overflowPunct w:val="0"/>
        <w:autoSpaceDE w:val="0"/>
        <w:autoSpaceDN w:val="0"/>
        <w:adjustRightInd w:val="0"/>
        <w:ind w:left="425" w:hanging="425"/>
        <w:textAlignment w:val="baseline"/>
        <w:outlineLvl w:val="0"/>
        <w:rPr>
          <w:rFonts w:ascii="Calibri" w:hAnsi="Calibri"/>
          <w:b/>
          <w:u w:val="single"/>
        </w:rPr>
      </w:pPr>
      <w:r w:rsidRPr="00681F1E">
        <w:rPr>
          <w:rFonts w:ascii="Calibri" w:hAnsi="Calibri"/>
          <w:b/>
          <w:u w:val="single"/>
        </w:rPr>
        <w:t>Informacje o niezbędnych formalnościach, jakie należy dopełnić po wyborze najkorzystniejszej oferty w celu zawarcia umowy:</w:t>
      </w:r>
    </w:p>
    <w:p w:rsidR="00335500" w:rsidRPr="00C042BD" w:rsidRDefault="00335500" w:rsidP="00060836">
      <w:pPr>
        <w:shd w:val="clear" w:color="auto" w:fill="FFFFFF"/>
        <w:spacing w:line="240" w:lineRule="auto"/>
        <w:ind w:left="340" w:hanging="340"/>
        <w:rPr>
          <w:rFonts w:ascii="Calibri" w:hAnsi="Calibri"/>
          <w:b/>
          <w:u w:val="single"/>
        </w:rPr>
      </w:pPr>
    </w:p>
    <w:p w:rsidR="003E1A41" w:rsidRPr="00C042BD" w:rsidRDefault="006D5FE2" w:rsidP="00906850">
      <w:pPr>
        <w:pStyle w:val="Tekstkomentarza"/>
        <w:ind w:left="284"/>
        <w:jc w:val="both"/>
        <w:rPr>
          <w:rFonts w:ascii="Calibri" w:hAnsi="Calibri"/>
          <w:sz w:val="22"/>
        </w:rPr>
      </w:pPr>
      <w:r w:rsidRPr="00C042BD">
        <w:rPr>
          <w:rFonts w:ascii="Calibri" w:hAnsi="Calibri"/>
          <w:sz w:val="22"/>
        </w:rPr>
        <w:t>W przypadku, gdy zostanie wybrana jako najkorzystniejsza oferta Wykonawców wspólnie ubiegających się o udzielenie zamówienia, Wykonawca przed podpisaniem umowy na wezwanie Zamawiającego</w:t>
      </w:r>
      <w:r w:rsidR="00387F7F" w:rsidRPr="00C042BD">
        <w:rPr>
          <w:rFonts w:ascii="Calibri" w:hAnsi="Calibri"/>
          <w:sz w:val="22"/>
        </w:rPr>
        <w:t xml:space="preserve"> i w terminie wyznaczonym przez Zamawiającego </w:t>
      </w:r>
      <w:r w:rsidRPr="00C042BD">
        <w:rPr>
          <w:rFonts w:ascii="Calibri" w:hAnsi="Calibri"/>
          <w:sz w:val="22"/>
        </w:rPr>
        <w:t>powinien przedłożyć umowę regulującą współpracę Wykonawców, w której Wykonawcy wskażą pełnomocnika uprawnionego do kontaktów z</w:t>
      </w:r>
      <w:r w:rsidR="001213EA" w:rsidRPr="00C042BD">
        <w:rPr>
          <w:rFonts w:ascii="Calibri" w:hAnsi="Calibri"/>
          <w:sz w:val="22"/>
        </w:rPr>
        <w:t> </w:t>
      </w:r>
      <w:r w:rsidRPr="00C042BD">
        <w:rPr>
          <w:rFonts w:ascii="Calibri" w:hAnsi="Calibri"/>
          <w:sz w:val="22"/>
        </w:rPr>
        <w:t>Zamawiającym oraz wystawiania dokumentów związanych z płatnościami.</w:t>
      </w:r>
    </w:p>
    <w:p w:rsidR="00335500" w:rsidRPr="00C042BD" w:rsidRDefault="00335500" w:rsidP="00F16949">
      <w:pPr>
        <w:shd w:val="clear" w:color="auto" w:fill="FFFFFF"/>
        <w:spacing w:line="240" w:lineRule="auto"/>
        <w:ind w:firstLine="0"/>
        <w:rPr>
          <w:rFonts w:ascii="Calibri" w:hAnsi="Calibri"/>
          <w:noProof/>
          <w:sz w:val="22"/>
          <w:lang w:eastAsia="pl-PL"/>
        </w:rPr>
      </w:pPr>
      <w:bookmarkStart w:id="8" w:name="_Toc504465412"/>
    </w:p>
    <w:p w:rsidR="00335500" w:rsidRPr="00681F1E" w:rsidRDefault="000113A5" w:rsidP="00FE4181">
      <w:pPr>
        <w:pStyle w:val="Akapitzlist"/>
        <w:numPr>
          <w:ilvl w:val="0"/>
          <w:numId w:val="28"/>
        </w:numPr>
        <w:shd w:val="clear" w:color="auto" w:fill="FFFFFF"/>
        <w:tabs>
          <w:tab w:val="left" w:pos="426"/>
          <w:tab w:val="left" w:pos="709"/>
          <w:tab w:val="left" w:pos="993"/>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Pouczenie o środkach ochrony prawnej przysługujących</w:t>
      </w:r>
      <w:r w:rsidR="00335500" w:rsidRPr="00681F1E">
        <w:rPr>
          <w:rFonts w:ascii="Calibri" w:hAnsi="Calibri"/>
          <w:b/>
          <w:u w:val="single"/>
        </w:rPr>
        <w:t xml:space="preserve"> </w:t>
      </w:r>
      <w:bookmarkEnd w:id="8"/>
      <w:r w:rsidR="00335500" w:rsidRPr="00681F1E">
        <w:rPr>
          <w:rFonts w:ascii="Calibri" w:hAnsi="Calibri"/>
          <w:b/>
          <w:u w:val="single"/>
        </w:rPr>
        <w:t>Wykonawc</w:t>
      </w:r>
      <w:r w:rsidRPr="00681F1E">
        <w:rPr>
          <w:rFonts w:ascii="Calibri" w:hAnsi="Calibri"/>
          <w:b/>
          <w:u w:val="single"/>
        </w:rPr>
        <w:t>y w toku postępowania o udzielenie zamówienia</w:t>
      </w:r>
      <w:r w:rsidR="00335500" w:rsidRPr="00681F1E">
        <w:rPr>
          <w:rFonts w:ascii="Calibri" w:hAnsi="Calibri"/>
          <w:b/>
          <w:u w:val="single"/>
        </w:rPr>
        <w:t>.</w:t>
      </w:r>
    </w:p>
    <w:p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rsidR="001933A9" w:rsidRDefault="001933A9" w:rsidP="00FE4181">
      <w:pPr>
        <w:pStyle w:val="Akapitzlist"/>
        <w:numPr>
          <w:ilvl w:val="3"/>
          <w:numId w:val="82"/>
        </w:numPr>
        <w:tabs>
          <w:tab w:val="num" w:pos="284"/>
        </w:tabs>
        <w:suppressAutoHyphens/>
        <w:ind w:left="284" w:hanging="284"/>
        <w:rPr>
          <w:rFonts w:ascii="Calibri" w:hAnsi="Calibri"/>
          <w:color w:val="000000"/>
          <w:sz w:val="22"/>
        </w:rPr>
      </w:pPr>
      <w:r>
        <w:rPr>
          <w:rFonts w:ascii="Calibri" w:hAnsi="Calibri"/>
          <w:color w:val="000000"/>
          <w:sz w:val="22"/>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1933A9" w:rsidRDefault="001933A9" w:rsidP="00FE4181">
      <w:pPr>
        <w:pStyle w:val="Akapitzlist"/>
        <w:numPr>
          <w:ilvl w:val="3"/>
          <w:numId w:val="82"/>
        </w:numPr>
        <w:tabs>
          <w:tab w:val="num" w:pos="284"/>
        </w:tabs>
        <w:suppressAutoHyphens/>
        <w:ind w:left="284" w:hanging="284"/>
        <w:rPr>
          <w:rFonts w:ascii="Calibri" w:hAnsi="Calibri"/>
          <w:color w:val="000000"/>
          <w:sz w:val="22"/>
        </w:rPr>
      </w:pPr>
      <w:r>
        <w:rPr>
          <w:rFonts w:ascii="Calibri" w:hAnsi="Calibri"/>
          <w:color w:val="000000"/>
          <w:sz w:val="22"/>
        </w:rPr>
        <w:t>Odwołanie przysługuje wyłącznie od niezgodnej z przepisami ustawy czynności Zamawiającego podjętej w postępowaniu o udzielenie zamówienia lub zaniechania czynności, do której Zamawiający jest zobowiązany ma podstawie ustawy.</w:t>
      </w:r>
    </w:p>
    <w:p w:rsidR="001933A9" w:rsidRDefault="001933A9" w:rsidP="00FE4181">
      <w:pPr>
        <w:pStyle w:val="Akapitzlist"/>
        <w:numPr>
          <w:ilvl w:val="3"/>
          <w:numId w:val="82"/>
        </w:numPr>
        <w:tabs>
          <w:tab w:val="num" w:pos="284"/>
        </w:tabs>
        <w:suppressAutoHyphens/>
        <w:ind w:left="284" w:hanging="284"/>
        <w:rPr>
          <w:rFonts w:ascii="Calibri" w:hAnsi="Calibri"/>
          <w:color w:val="000000"/>
          <w:sz w:val="22"/>
        </w:rPr>
      </w:pPr>
      <w:r>
        <w:rPr>
          <w:rFonts w:ascii="Calibri" w:hAnsi="Calibri"/>
          <w:color w:val="000000"/>
          <w:sz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933A9" w:rsidRDefault="001933A9" w:rsidP="00FE4181">
      <w:pPr>
        <w:pStyle w:val="Akapitzlist"/>
        <w:numPr>
          <w:ilvl w:val="3"/>
          <w:numId w:val="82"/>
        </w:numPr>
        <w:tabs>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dlatego rodzaju podpisu. Odwołujący przesyła kopię odwołania Zamawiającemu przed upływem terminu do wniesienia odwołania w taki sposób, aby mógł on zapoznać się z jego treścią przed upływem te</w:t>
      </w:r>
      <w:r w:rsidR="00033A81">
        <w:rPr>
          <w:rFonts w:ascii="Calibri" w:hAnsi="Calibri"/>
          <w:color w:val="000000"/>
          <w:sz w:val="22"/>
        </w:rPr>
        <w:t>go terminu. Domniemywa się, iż Z</w:t>
      </w:r>
      <w:r>
        <w:rPr>
          <w:rFonts w:ascii="Calibri" w:hAnsi="Calibri"/>
          <w:color w:val="000000"/>
          <w:sz w:val="22"/>
        </w:rPr>
        <w:t>amawiający mógł zapoznać się z treścią odwołania przed upływem terminu do jego wniesienia, jeżeli przesłanie jego kopii nastąpiło przed upływem terminu do jego wniesienia przy użyciu środków komunikacji elektronicznej.</w:t>
      </w:r>
    </w:p>
    <w:p w:rsidR="001933A9" w:rsidRDefault="001933A9" w:rsidP="00FE4181">
      <w:pPr>
        <w:pStyle w:val="Akapitzlist"/>
        <w:numPr>
          <w:ilvl w:val="3"/>
          <w:numId w:val="82"/>
        </w:numPr>
        <w:tabs>
          <w:tab w:val="num" w:pos="284"/>
        </w:tabs>
        <w:suppressAutoHyphens/>
        <w:ind w:left="284" w:hanging="284"/>
        <w:rPr>
          <w:rFonts w:ascii="Calibri" w:hAnsi="Calibri"/>
          <w:color w:val="000000"/>
          <w:sz w:val="22"/>
        </w:rPr>
      </w:pPr>
      <w:r>
        <w:rPr>
          <w:rFonts w:ascii="Calibri" w:hAnsi="Calibri"/>
          <w:color w:val="000000"/>
          <w:sz w:val="22"/>
        </w:rPr>
        <w:t>Terminy na wniesienie odwołania:</w:t>
      </w:r>
    </w:p>
    <w:p w:rsidR="001933A9" w:rsidRDefault="001933A9" w:rsidP="00FE4181">
      <w:pPr>
        <w:numPr>
          <w:ilvl w:val="4"/>
          <w:numId w:val="83"/>
        </w:numPr>
        <w:suppressAutoHyphens/>
        <w:spacing w:line="240" w:lineRule="auto"/>
        <w:ind w:left="567" w:hanging="283"/>
        <w:rPr>
          <w:rFonts w:ascii="Calibri" w:hAnsi="Calibri"/>
          <w:color w:val="000000"/>
          <w:sz w:val="22"/>
        </w:rPr>
      </w:pPr>
      <w:r>
        <w:rPr>
          <w:rFonts w:ascii="Calibri" w:hAnsi="Calibri"/>
          <w:color w:val="000000"/>
          <w:sz w:val="22"/>
        </w:rPr>
        <w:t>odwołanie wnosi się w terminie 10 dni od dnia przesłania informacji o czynności Zamawiającego stanowiącej podstawę jego wniesienia – jeżeli zostały przesłane w sposób określony w art. 180 ust. 5 ustawy zdanie drugie albo w terminie 15 dni – jeżeli zostały przesłane w inny sposób;</w:t>
      </w:r>
    </w:p>
    <w:p w:rsidR="001933A9" w:rsidRDefault="001933A9" w:rsidP="00FE4181">
      <w:pPr>
        <w:numPr>
          <w:ilvl w:val="4"/>
          <w:numId w:val="83"/>
        </w:numPr>
        <w:suppressAutoHyphens/>
        <w:spacing w:line="240" w:lineRule="auto"/>
        <w:ind w:left="567" w:hanging="283"/>
        <w:rPr>
          <w:rFonts w:ascii="Calibri" w:hAnsi="Calibri"/>
          <w:color w:val="000000"/>
          <w:sz w:val="22"/>
        </w:rPr>
      </w:pPr>
      <w:r>
        <w:rPr>
          <w:rFonts w:ascii="Calibri" w:hAnsi="Calibri"/>
          <w:color w:val="000000"/>
          <w:sz w:val="22"/>
        </w:rPr>
        <w:lastRenderedPageBreak/>
        <w:t>odwołanie wobec treści ogłoszenia o zamówieniu, a także wobec postanowień SIWZ, wnosi się w terminie 10 dni od dnia publikacji ogłoszenia w Dzienniku Urzędowym Unii Europejskiej lub zamieszczenia SIWZ na stronie internetowej,</w:t>
      </w:r>
    </w:p>
    <w:p w:rsidR="001933A9" w:rsidRDefault="001933A9" w:rsidP="00FE4181">
      <w:pPr>
        <w:numPr>
          <w:ilvl w:val="4"/>
          <w:numId w:val="83"/>
        </w:numPr>
        <w:suppressAutoHyphens/>
        <w:spacing w:line="240" w:lineRule="auto"/>
        <w:ind w:left="567" w:hanging="283"/>
        <w:rPr>
          <w:rFonts w:ascii="Calibri" w:hAnsi="Calibri"/>
          <w:color w:val="000000"/>
          <w:sz w:val="22"/>
        </w:rPr>
      </w:pPr>
      <w:r>
        <w:rPr>
          <w:rFonts w:ascii="Calibri" w:hAnsi="Calibri"/>
          <w:color w:val="000000"/>
          <w:sz w:val="22"/>
        </w:rPr>
        <w:t>odwołanie wobec czynności innych niż określone w pkt. XXIX.5.1) i XXIX5.2) wnosi się w terminie 10 dni od dnia, w którym powzięto lub przy zachowaniu należytej staranności można było powziąć wiadomość o okolicznościach stanowiących podstawę jego wniesienia,</w:t>
      </w:r>
    </w:p>
    <w:p w:rsidR="001933A9" w:rsidRDefault="001933A9" w:rsidP="00FE4181">
      <w:pPr>
        <w:numPr>
          <w:ilvl w:val="4"/>
          <w:numId w:val="83"/>
        </w:numPr>
        <w:suppressAutoHyphens/>
        <w:spacing w:line="240" w:lineRule="auto"/>
        <w:ind w:left="567" w:hanging="283"/>
        <w:rPr>
          <w:rFonts w:ascii="Calibri" w:hAnsi="Calibri"/>
          <w:color w:val="000000"/>
          <w:sz w:val="22"/>
        </w:rPr>
      </w:pPr>
      <w:r>
        <w:rPr>
          <w:rFonts w:ascii="Calibri" w:hAnsi="Calibri"/>
          <w:color w:val="000000"/>
          <w:sz w:val="22"/>
        </w:rPr>
        <w:t>jeżeli Zamawiający nie przesłał Wykonawcy zawiadomienia o wyborze oferty najkorzystniejszej odwołanie wnosi się nie później niż w terminie:</w:t>
      </w:r>
    </w:p>
    <w:p w:rsidR="001933A9" w:rsidRDefault="001933A9" w:rsidP="00FE4181">
      <w:pPr>
        <w:numPr>
          <w:ilvl w:val="0"/>
          <w:numId w:val="84"/>
        </w:numPr>
        <w:suppressAutoHyphens/>
        <w:spacing w:line="240" w:lineRule="auto"/>
        <w:ind w:left="993"/>
        <w:rPr>
          <w:rFonts w:ascii="Calibri" w:hAnsi="Calibri"/>
          <w:color w:val="000000"/>
          <w:sz w:val="22"/>
        </w:rPr>
      </w:pPr>
      <w:r>
        <w:rPr>
          <w:rFonts w:ascii="Calibri" w:hAnsi="Calibri"/>
          <w:color w:val="000000"/>
          <w:sz w:val="22"/>
        </w:rPr>
        <w:t>30 dni od dnia publikacji w Dzienniku Urzędowym Unii Europejskiej ogłoszenia o udzieleniu zamówienia,</w:t>
      </w:r>
    </w:p>
    <w:p w:rsidR="001933A9" w:rsidRDefault="001933A9" w:rsidP="00FE4181">
      <w:pPr>
        <w:numPr>
          <w:ilvl w:val="0"/>
          <w:numId w:val="85"/>
        </w:numPr>
        <w:suppressAutoHyphens/>
        <w:spacing w:line="240" w:lineRule="auto"/>
        <w:ind w:left="993"/>
        <w:rPr>
          <w:rFonts w:ascii="Calibri" w:hAnsi="Calibri"/>
          <w:color w:val="000000"/>
          <w:sz w:val="22"/>
        </w:rPr>
      </w:pPr>
      <w:r>
        <w:rPr>
          <w:rFonts w:ascii="Calibri" w:hAnsi="Calibri"/>
          <w:color w:val="000000"/>
          <w:sz w:val="22"/>
        </w:rPr>
        <w:t>6 miesięcy od dnia zawarcia umowy, jeżeli Zamawiający nie opublikował w Dzienniku Urzędowym Unii Europejskiej ogłoszenia o udzieleniu zamówienia.</w:t>
      </w:r>
    </w:p>
    <w:p w:rsidR="001933A9" w:rsidRDefault="001933A9" w:rsidP="00FE4181">
      <w:pPr>
        <w:pStyle w:val="Akapitzlist"/>
        <w:numPr>
          <w:ilvl w:val="3"/>
          <w:numId w:val="82"/>
        </w:numPr>
        <w:tabs>
          <w:tab w:val="num" w:pos="284"/>
        </w:tabs>
        <w:suppressAutoHyphens/>
        <w:ind w:left="284" w:hanging="284"/>
        <w:rPr>
          <w:rFonts w:ascii="Calibri" w:hAnsi="Calibri"/>
          <w:color w:val="000000"/>
          <w:sz w:val="22"/>
        </w:rPr>
      </w:pPr>
      <w:r>
        <w:rPr>
          <w:rFonts w:ascii="Calibri" w:hAnsi="Calibri"/>
          <w:color w:val="000000"/>
          <w:sz w:val="22"/>
        </w:rPr>
        <w:t>Szczegółowe zasady postępowania po wniesieniu odwołania, określają stosowne przepisy Działu VI ustawy.</w:t>
      </w:r>
    </w:p>
    <w:p w:rsidR="001933A9" w:rsidRDefault="001933A9" w:rsidP="00FE4181">
      <w:pPr>
        <w:pStyle w:val="Akapitzlist"/>
        <w:numPr>
          <w:ilvl w:val="3"/>
          <w:numId w:val="82"/>
        </w:numPr>
        <w:tabs>
          <w:tab w:val="num" w:pos="284"/>
        </w:tabs>
        <w:suppressAutoHyphens/>
        <w:ind w:left="284" w:hanging="284"/>
        <w:rPr>
          <w:rFonts w:ascii="Calibri" w:hAnsi="Calibri"/>
          <w:color w:val="000000"/>
          <w:sz w:val="22"/>
        </w:rPr>
      </w:pPr>
      <w:r>
        <w:rPr>
          <w:rFonts w:ascii="Calibri" w:hAnsi="Calibri"/>
          <w:color w:val="000000"/>
          <w:sz w:val="22"/>
        </w:rPr>
        <w:t>Środki ochrony prawnej wobec ogłoszenia o zamówieniu oraz SIWZ przysługują również organizacjom wpisanym na listę, o której mowa w art. 154 pkt. 5 ustawy.</w:t>
      </w:r>
    </w:p>
    <w:p w:rsidR="001933A9" w:rsidRDefault="001933A9" w:rsidP="00FE4181">
      <w:pPr>
        <w:pStyle w:val="Akapitzlist"/>
        <w:numPr>
          <w:ilvl w:val="3"/>
          <w:numId w:val="82"/>
        </w:numPr>
        <w:tabs>
          <w:tab w:val="num" w:pos="284"/>
        </w:tabs>
        <w:suppressAutoHyphens/>
        <w:ind w:left="284" w:hanging="284"/>
        <w:rPr>
          <w:rFonts w:ascii="Calibri" w:hAnsi="Calibri"/>
          <w:color w:val="000000"/>
          <w:sz w:val="22"/>
        </w:rPr>
      </w:pPr>
      <w:r>
        <w:rPr>
          <w:rFonts w:ascii="Calibri" w:hAnsi="Calibri"/>
          <w:color w:val="000000"/>
          <w:sz w:val="22"/>
        </w:rPr>
        <w:t>Na orzeczenie Krajowej Izby Odwoławczej, stronom oraz uczestnikom postępowania odwoławczego przysługuje skarga do sądu.</w:t>
      </w:r>
    </w:p>
    <w:p w:rsidR="001933A9" w:rsidRDefault="001933A9" w:rsidP="00FE4181">
      <w:pPr>
        <w:pStyle w:val="Akapitzlist"/>
        <w:numPr>
          <w:ilvl w:val="3"/>
          <w:numId w:val="82"/>
        </w:numPr>
        <w:tabs>
          <w:tab w:val="num" w:pos="284"/>
        </w:tabs>
        <w:suppressAutoHyphens/>
        <w:ind w:left="284" w:hanging="284"/>
        <w:rPr>
          <w:rFonts w:ascii="Calibri" w:hAnsi="Calibri"/>
          <w:color w:val="000000"/>
          <w:sz w:val="22"/>
        </w:rPr>
      </w:pPr>
      <w:r>
        <w:rPr>
          <w:rFonts w:ascii="Calibri" w:hAnsi="Calibri"/>
          <w:color w:val="000000"/>
          <w:sz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947FCD" w:rsidRPr="00C042BD" w:rsidRDefault="00947FCD" w:rsidP="003D423C">
      <w:pPr>
        <w:suppressAutoHyphens/>
        <w:spacing w:line="240" w:lineRule="auto"/>
        <w:ind w:firstLine="0"/>
        <w:rPr>
          <w:rFonts w:ascii="Calibri" w:hAnsi="Calibri"/>
          <w:color w:val="000000"/>
          <w:sz w:val="22"/>
        </w:rPr>
      </w:pPr>
    </w:p>
    <w:p w:rsidR="00737A3B" w:rsidRPr="00681F1E" w:rsidRDefault="00737A3B" w:rsidP="00737A3B">
      <w:pPr>
        <w:pStyle w:val="Akapitzlist"/>
        <w:numPr>
          <w:ilvl w:val="0"/>
          <w:numId w:val="28"/>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u w:val="single"/>
        </w:rPr>
      </w:pPr>
      <w:bookmarkStart w:id="9" w:name="_Toc504465415"/>
      <w:r w:rsidRPr="00681F1E">
        <w:rPr>
          <w:rFonts w:ascii="Calibri" w:hAnsi="Calibri"/>
          <w:b/>
          <w:u w:val="single"/>
        </w:rPr>
        <w:t>Klauzula informacyjna o przetwarzaniu danych osobowych w celu związanym z postępowaniem o udzielenie zamówienia publicznego.</w:t>
      </w:r>
    </w:p>
    <w:p w:rsidR="00737A3B" w:rsidRPr="006A0FAE" w:rsidRDefault="00737A3B" w:rsidP="00737A3B">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rsidR="00737A3B" w:rsidRPr="006A0FAE" w:rsidRDefault="00737A3B" w:rsidP="00737A3B">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A0FAE">
        <w:rPr>
          <w:rFonts w:ascii="Calibri" w:hAnsi="Calibri" w:cs="Arial"/>
          <w:sz w:val="22"/>
          <w:lang w:eastAsia="pl-PL"/>
        </w:rPr>
        <w:t xml:space="preserve">dalej „RODO”, Zamawiający informuje, że: </w:t>
      </w:r>
    </w:p>
    <w:p w:rsidR="00737A3B" w:rsidRPr="006A0FAE" w:rsidRDefault="00737A3B" w:rsidP="00737A3B">
      <w:pPr>
        <w:pStyle w:val="Akapitzlist"/>
        <w:numPr>
          <w:ilvl w:val="4"/>
          <w:numId w:val="102"/>
        </w:numPr>
        <w:ind w:left="709" w:hanging="425"/>
        <w:rPr>
          <w:rFonts w:ascii="Calibri" w:hAnsi="Calibri" w:cs="Arial"/>
          <w:sz w:val="22"/>
          <w:szCs w:val="22"/>
        </w:rPr>
      </w:pPr>
      <w:r w:rsidRPr="006A0FAE">
        <w:rPr>
          <w:rFonts w:ascii="Calibri" w:hAnsi="Calibri" w:cs="Arial"/>
          <w:sz w:val="22"/>
          <w:szCs w:val="22"/>
        </w:rPr>
        <w:t>administratorem Pani/Pana danych osobowych jest Prezes Urzędu Komunikacji Elektronicznej, ul. Giełdowa 7/9, 01-211 Warszawa,</w:t>
      </w:r>
    </w:p>
    <w:p w:rsidR="00737A3B" w:rsidRPr="006A0FAE" w:rsidRDefault="00737A3B" w:rsidP="00737A3B">
      <w:pPr>
        <w:pStyle w:val="Akapitzlist"/>
        <w:numPr>
          <w:ilvl w:val="4"/>
          <w:numId w:val="102"/>
        </w:numPr>
        <w:ind w:left="709" w:hanging="425"/>
        <w:rPr>
          <w:rFonts w:ascii="Calibri" w:hAnsi="Calibri" w:cs="Arial"/>
          <w:sz w:val="22"/>
          <w:szCs w:val="22"/>
        </w:rPr>
      </w:pPr>
      <w:r w:rsidRPr="006A0FAE">
        <w:rPr>
          <w:rFonts w:ascii="Calibri" w:hAnsi="Calibri" w:cs="Arial"/>
          <w:sz w:val="22"/>
          <w:szCs w:val="22"/>
        </w:rPr>
        <w:t xml:space="preserve">dane kontaktowe Inspektora ochrony danych osobowych w Urzędzie Komunikacji Elektronicznej: adres e-mail: </w:t>
      </w:r>
      <w:hyperlink r:id="rId15" w:history="1">
        <w:r w:rsidRPr="006A0FAE">
          <w:rPr>
            <w:rStyle w:val="Hipercze"/>
            <w:rFonts w:ascii="Calibri" w:hAnsi="Calibri"/>
            <w:sz w:val="22"/>
            <w:szCs w:val="22"/>
          </w:rPr>
          <w:t>iod@uke.gov.pl</w:t>
        </w:r>
      </w:hyperlink>
      <w:r w:rsidRPr="006A0FAE">
        <w:rPr>
          <w:rFonts w:ascii="Calibri" w:hAnsi="Calibri"/>
          <w:sz w:val="22"/>
          <w:szCs w:val="22"/>
        </w:rPr>
        <w:t xml:space="preserve"> ; telefon: 22 53 49 241,</w:t>
      </w:r>
    </w:p>
    <w:p w:rsidR="00737A3B" w:rsidRPr="006A0FAE" w:rsidRDefault="00737A3B" w:rsidP="00737A3B">
      <w:pPr>
        <w:pStyle w:val="Akapitzlist"/>
        <w:numPr>
          <w:ilvl w:val="4"/>
          <w:numId w:val="102"/>
        </w:numPr>
        <w:ind w:left="709" w:hanging="425"/>
        <w:rPr>
          <w:rFonts w:ascii="Calibri" w:hAnsi="Calibri" w:cs="Arial"/>
          <w:sz w:val="22"/>
          <w:szCs w:val="22"/>
        </w:rPr>
      </w:pPr>
      <w:r w:rsidRPr="006A0FAE">
        <w:rPr>
          <w:rFonts w:ascii="Calibri" w:hAnsi="Calibri" w:cs="Arial"/>
          <w:sz w:val="22"/>
          <w:szCs w:val="22"/>
        </w:rPr>
        <w:t>Pani/Pana dane osobowe przetwarzane będą na podstawie art. 6 ust. 1 lit. c</w:t>
      </w:r>
      <w:r w:rsidRPr="006A0FAE">
        <w:rPr>
          <w:rFonts w:ascii="Calibri" w:hAnsi="Calibri" w:cs="Arial"/>
          <w:i/>
          <w:sz w:val="22"/>
          <w:szCs w:val="22"/>
        </w:rPr>
        <w:t xml:space="preserve"> </w:t>
      </w:r>
      <w:r w:rsidRPr="006A0FAE">
        <w:rPr>
          <w:rFonts w:ascii="Calibri" w:hAnsi="Calibri" w:cs="Arial"/>
          <w:sz w:val="22"/>
          <w:szCs w:val="22"/>
        </w:rPr>
        <w:t xml:space="preserve">RODO w celu związanym z postępowaniem o udzielenie zamówienia publicznego prowadzonego w trybie przetargu nieograniczonego na </w:t>
      </w:r>
      <w:r w:rsidRPr="006441A7">
        <w:rPr>
          <w:rFonts w:ascii="Calibri" w:hAnsi="Calibri" w:cs="Arial"/>
          <w:sz w:val="22"/>
          <w:szCs w:val="22"/>
        </w:rPr>
        <w:t>„</w:t>
      </w:r>
      <w:r w:rsidRPr="00737A3B">
        <w:rPr>
          <w:rFonts w:ascii="Calibri" w:hAnsi="Calibri" w:cs="Arial"/>
          <w:sz w:val="22"/>
          <w:szCs w:val="22"/>
        </w:rPr>
        <w:t>Dostawę 6 sztuk analizatorów modulacji do pomiarów emisji cyfrowych i monitoringu widma radiowego” – numer postępowania</w:t>
      </w:r>
      <w:r>
        <w:rPr>
          <w:rFonts w:ascii="Calibri" w:hAnsi="Calibri"/>
          <w:sz w:val="22"/>
          <w:szCs w:val="22"/>
        </w:rPr>
        <w:t xml:space="preserve"> BA.WZP.26.</w:t>
      </w:r>
      <w:r w:rsidR="004107B9">
        <w:rPr>
          <w:rFonts w:ascii="Calibri" w:hAnsi="Calibri"/>
          <w:sz w:val="22"/>
          <w:szCs w:val="22"/>
        </w:rPr>
        <w:t>31</w:t>
      </w:r>
      <w:r w:rsidRPr="006441A7">
        <w:rPr>
          <w:rFonts w:ascii="Calibri" w:hAnsi="Calibri"/>
          <w:sz w:val="22"/>
          <w:szCs w:val="22"/>
        </w:rPr>
        <w:t>.201</w:t>
      </w:r>
      <w:r>
        <w:rPr>
          <w:rFonts w:ascii="Calibri" w:hAnsi="Calibri"/>
          <w:sz w:val="22"/>
          <w:szCs w:val="22"/>
        </w:rPr>
        <w:t>9</w:t>
      </w:r>
      <w:r w:rsidRPr="006441A7">
        <w:rPr>
          <w:rFonts w:ascii="Calibri" w:hAnsi="Calibri"/>
          <w:sz w:val="22"/>
          <w:szCs w:val="22"/>
        </w:rPr>
        <w:t>,</w:t>
      </w:r>
      <w:r w:rsidRPr="006441A7">
        <w:rPr>
          <w:rFonts w:ascii="Calibri" w:hAnsi="Calibri" w:cs="Arial"/>
          <w:i/>
          <w:sz w:val="22"/>
          <w:szCs w:val="22"/>
        </w:rPr>
        <w:t xml:space="preserve"> </w:t>
      </w:r>
      <w:r w:rsidRPr="006441A7">
        <w:rPr>
          <w:rFonts w:ascii="Calibri" w:hAnsi="Calibri" w:cs="Arial"/>
          <w:sz w:val="22"/>
          <w:szCs w:val="22"/>
        </w:rPr>
        <w:t>prowa</w:t>
      </w:r>
      <w:r w:rsidRPr="006A0FAE">
        <w:rPr>
          <w:rFonts w:ascii="Calibri" w:hAnsi="Calibri" w:cs="Arial"/>
          <w:sz w:val="22"/>
          <w:szCs w:val="22"/>
        </w:rPr>
        <w:t>dzonym w trybie przetargu nieograniczonego,</w:t>
      </w:r>
    </w:p>
    <w:p w:rsidR="00737A3B" w:rsidRPr="006A0FAE" w:rsidRDefault="00737A3B" w:rsidP="00737A3B">
      <w:pPr>
        <w:pStyle w:val="Akapitzlist"/>
        <w:numPr>
          <w:ilvl w:val="4"/>
          <w:numId w:val="102"/>
        </w:numPr>
        <w:ind w:left="709" w:hanging="425"/>
        <w:rPr>
          <w:rFonts w:ascii="Calibri" w:hAnsi="Calibri" w:cs="Arial"/>
          <w:sz w:val="22"/>
          <w:szCs w:val="22"/>
        </w:rPr>
      </w:pPr>
      <w:r w:rsidRPr="006A0FAE">
        <w:rPr>
          <w:rFonts w:ascii="Calibri" w:hAnsi="Calibri" w:cs="Arial"/>
          <w:sz w:val="22"/>
          <w:szCs w:val="22"/>
        </w:rPr>
        <w:t>odbiorcami Pani/Pana danych osobowych będą osoby lub podmioty, którym udostępniona zostanie dokumentacja postępowania w oparciu o art. 8 oraz art. 96 ust. 3 ustawy Pzp,</w:t>
      </w:r>
    </w:p>
    <w:p w:rsidR="00737A3B" w:rsidRPr="006A0FAE" w:rsidRDefault="00737A3B" w:rsidP="00737A3B">
      <w:pPr>
        <w:pStyle w:val="Akapitzlist"/>
        <w:numPr>
          <w:ilvl w:val="4"/>
          <w:numId w:val="102"/>
        </w:numPr>
        <w:ind w:left="709" w:hanging="425"/>
        <w:rPr>
          <w:rFonts w:ascii="Calibri" w:hAnsi="Calibri" w:cs="Arial"/>
          <w:sz w:val="22"/>
          <w:szCs w:val="22"/>
        </w:rPr>
      </w:pPr>
      <w:r w:rsidRPr="006A0FAE">
        <w:rPr>
          <w:rFonts w:ascii="Calibri" w:hAnsi="Calibri" w:cs="Arial"/>
          <w:sz w:val="22"/>
          <w:szCs w:val="22"/>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w:t>
      </w:r>
    </w:p>
    <w:p w:rsidR="00737A3B" w:rsidRPr="006A0FAE" w:rsidRDefault="00737A3B" w:rsidP="00737A3B">
      <w:pPr>
        <w:pStyle w:val="Akapitzlist"/>
        <w:numPr>
          <w:ilvl w:val="4"/>
          <w:numId w:val="102"/>
        </w:numPr>
        <w:ind w:left="709" w:hanging="425"/>
        <w:rPr>
          <w:rFonts w:ascii="Calibri" w:hAnsi="Calibri" w:cs="Arial"/>
          <w:sz w:val="22"/>
          <w:szCs w:val="22"/>
        </w:rPr>
      </w:pPr>
      <w:r w:rsidRPr="006A0FAE">
        <w:rPr>
          <w:rFonts w:ascii="Calibri" w:hAnsi="Calibri"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37A3B" w:rsidRPr="006A0FAE" w:rsidRDefault="00737A3B" w:rsidP="00737A3B">
      <w:pPr>
        <w:pStyle w:val="Akapitzlist"/>
        <w:numPr>
          <w:ilvl w:val="4"/>
          <w:numId w:val="102"/>
        </w:numPr>
        <w:ind w:left="709" w:hanging="425"/>
        <w:rPr>
          <w:rFonts w:ascii="Calibri" w:hAnsi="Calibri" w:cs="Arial"/>
          <w:sz w:val="22"/>
          <w:szCs w:val="22"/>
        </w:rPr>
      </w:pPr>
      <w:r w:rsidRPr="006A0FAE">
        <w:rPr>
          <w:rFonts w:ascii="Calibri" w:hAnsi="Calibri" w:cs="Arial"/>
          <w:sz w:val="22"/>
          <w:szCs w:val="22"/>
        </w:rPr>
        <w:lastRenderedPageBreak/>
        <w:t xml:space="preserve">  w odniesieniu do Pani/Pana danych osobowych decyzje nie będą podejmowane w sposób zautomatyzowany, stosowanie do art. 22 RODO,</w:t>
      </w:r>
    </w:p>
    <w:p w:rsidR="00737A3B" w:rsidRPr="006A0FAE" w:rsidRDefault="00737A3B" w:rsidP="00737A3B">
      <w:pPr>
        <w:pStyle w:val="Akapitzlist"/>
        <w:numPr>
          <w:ilvl w:val="4"/>
          <w:numId w:val="102"/>
        </w:numPr>
        <w:ind w:left="709" w:hanging="425"/>
        <w:rPr>
          <w:rFonts w:ascii="Calibri" w:hAnsi="Calibri" w:cs="Arial"/>
          <w:sz w:val="22"/>
          <w:szCs w:val="22"/>
        </w:rPr>
      </w:pPr>
      <w:r w:rsidRPr="006A0FAE">
        <w:rPr>
          <w:rFonts w:ascii="Calibri" w:hAnsi="Calibri" w:cs="Arial"/>
          <w:sz w:val="22"/>
          <w:szCs w:val="22"/>
        </w:rPr>
        <w:t>posiada Pani/Pan:</w:t>
      </w:r>
    </w:p>
    <w:p w:rsidR="00737A3B" w:rsidRPr="00A24362" w:rsidRDefault="00737A3B" w:rsidP="00737A3B">
      <w:pPr>
        <w:pStyle w:val="Akapitzlist"/>
        <w:numPr>
          <w:ilvl w:val="0"/>
          <w:numId w:val="100"/>
        </w:numPr>
        <w:ind w:left="709" w:hanging="283"/>
        <w:rPr>
          <w:rFonts w:ascii="Calibri" w:hAnsi="Calibri" w:cs="Arial"/>
          <w:sz w:val="22"/>
          <w:szCs w:val="22"/>
        </w:rPr>
      </w:pPr>
      <w:r w:rsidRPr="006A0FAE">
        <w:rPr>
          <w:rFonts w:ascii="Calibri" w:hAnsi="Calibri" w:cs="Arial"/>
          <w:sz w:val="22"/>
          <w:szCs w:val="22"/>
        </w:rPr>
        <w:t>na podstawie art. 15 RODO prawo dostępu do danych osobowych Pani/Pana dotyczących;</w:t>
      </w:r>
    </w:p>
    <w:p w:rsidR="00737A3B" w:rsidRPr="006A0FAE" w:rsidRDefault="00737A3B" w:rsidP="00737A3B">
      <w:pPr>
        <w:pStyle w:val="Akapitzlist"/>
        <w:numPr>
          <w:ilvl w:val="0"/>
          <w:numId w:val="100"/>
        </w:numPr>
        <w:ind w:left="709" w:hanging="283"/>
        <w:rPr>
          <w:rFonts w:ascii="Calibri" w:hAnsi="Calibri" w:cs="Arial"/>
          <w:sz w:val="22"/>
          <w:szCs w:val="22"/>
        </w:rPr>
      </w:pPr>
      <w:r w:rsidRPr="006A0FAE">
        <w:rPr>
          <w:rFonts w:ascii="Calibri" w:hAnsi="Calibri" w:cs="Arial"/>
          <w:sz w:val="22"/>
          <w:szCs w:val="22"/>
        </w:rPr>
        <w:t>na podstawie art. 16 RODO prawo do sprostowania Pani/Pana danych osobowych</w:t>
      </w:r>
      <w:r w:rsidRPr="006A0FAE">
        <w:rPr>
          <w:rStyle w:val="Odwoanieprzypisudolnego"/>
          <w:rFonts w:ascii="Calibri" w:hAnsi="Calibri"/>
          <w:sz w:val="22"/>
          <w:szCs w:val="22"/>
        </w:rPr>
        <w:footnoteReference w:id="2"/>
      </w:r>
      <w:r w:rsidRPr="006A0FAE">
        <w:rPr>
          <w:rFonts w:ascii="Calibri" w:hAnsi="Calibri" w:cs="Arial"/>
          <w:sz w:val="22"/>
          <w:szCs w:val="22"/>
        </w:rPr>
        <w:t>,</w:t>
      </w:r>
    </w:p>
    <w:p w:rsidR="00737A3B" w:rsidRPr="006A0FAE" w:rsidRDefault="00737A3B" w:rsidP="00737A3B">
      <w:pPr>
        <w:pStyle w:val="Akapitzlist"/>
        <w:numPr>
          <w:ilvl w:val="0"/>
          <w:numId w:val="100"/>
        </w:numPr>
        <w:ind w:left="709" w:hanging="283"/>
        <w:rPr>
          <w:rFonts w:ascii="Calibri" w:hAnsi="Calibri" w:cs="Arial"/>
          <w:sz w:val="22"/>
          <w:szCs w:val="22"/>
        </w:rPr>
      </w:pPr>
      <w:r w:rsidRPr="006A0FAE">
        <w:rPr>
          <w:rFonts w:ascii="Calibri" w:hAnsi="Calibri" w:cs="Arial"/>
          <w:sz w:val="22"/>
          <w:szCs w:val="22"/>
        </w:rPr>
        <w:t>na podstawie art. 18 RODO prawo żądania od administratora ograniczenia przetwarzania danych osobowych z zastrzeżeniem przypadków, o których mowa w art. 18 ust. 2 RODO</w:t>
      </w:r>
      <w:r w:rsidRPr="006A0FAE">
        <w:rPr>
          <w:rStyle w:val="Odwoanieprzypisudolnego"/>
          <w:rFonts w:ascii="Calibri" w:hAnsi="Calibri"/>
          <w:sz w:val="22"/>
          <w:szCs w:val="22"/>
        </w:rPr>
        <w:footnoteReference w:id="3"/>
      </w:r>
      <w:r w:rsidRPr="006A0FAE">
        <w:rPr>
          <w:rFonts w:ascii="Calibri" w:hAnsi="Calibri" w:cs="Arial"/>
          <w:sz w:val="22"/>
          <w:szCs w:val="22"/>
        </w:rPr>
        <w:t xml:space="preserve">,  </w:t>
      </w:r>
    </w:p>
    <w:p w:rsidR="00737A3B" w:rsidRPr="006A0FAE" w:rsidRDefault="00737A3B" w:rsidP="00737A3B">
      <w:pPr>
        <w:pStyle w:val="Akapitzlist"/>
        <w:numPr>
          <w:ilvl w:val="0"/>
          <w:numId w:val="100"/>
        </w:numPr>
        <w:ind w:left="709" w:hanging="283"/>
        <w:rPr>
          <w:rFonts w:ascii="Calibri" w:hAnsi="Calibri" w:cs="Arial"/>
          <w:i/>
          <w:color w:val="00B0F0"/>
          <w:sz w:val="22"/>
          <w:szCs w:val="22"/>
        </w:rPr>
      </w:pPr>
      <w:r w:rsidRPr="006A0FAE">
        <w:rPr>
          <w:rFonts w:ascii="Calibri" w:hAnsi="Calibri" w:cs="Arial"/>
          <w:sz w:val="22"/>
          <w:szCs w:val="22"/>
        </w:rPr>
        <w:t>prawo do wniesienia skargi do Prezesa Urzędu Ochrony Danych Osobowych, gdy uzna Pani/Pan, że przetwarzanie danych osobowych Pani/Pana dotyczących narusza przepisy RODO;</w:t>
      </w:r>
    </w:p>
    <w:p w:rsidR="00737A3B" w:rsidRPr="006A0FAE" w:rsidRDefault="00737A3B" w:rsidP="00737A3B">
      <w:pPr>
        <w:pStyle w:val="Akapitzlist"/>
        <w:numPr>
          <w:ilvl w:val="4"/>
          <w:numId w:val="102"/>
        </w:numPr>
        <w:ind w:left="709" w:hanging="425"/>
        <w:rPr>
          <w:rFonts w:ascii="Calibri" w:hAnsi="Calibri" w:cs="Arial"/>
          <w:sz w:val="22"/>
          <w:szCs w:val="22"/>
        </w:rPr>
      </w:pPr>
      <w:r w:rsidRPr="006A0FAE">
        <w:rPr>
          <w:rFonts w:ascii="Calibri" w:hAnsi="Calibri" w:cs="Arial"/>
          <w:sz w:val="22"/>
          <w:szCs w:val="22"/>
        </w:rPr>
        <w:t>nie przysługuje Pani/Panu:</w:t>
      </w:r>
    </w:p>
    <w:p w:rsidR="00737A3B" w:rsidRPr="006A0FAE" w:rsidRDefault="00737A3B" w:rsidP="00737A3B">
      <w:pPr>
        <w:pStyle w:val="Akapitzlist"/>
        <w:numPr>
          <w:ilvl w:val="0"/>
          <w:numId w:val="101"/>
        </w:numPr>
        <w:ind w:left="709" w:hanging="283"/>
        <w:rPr>
          <w:rFonts w:ascii="Calibri" w:hAnsi="Calibri" w:cs="Arial"/>
          <w:i/>
          <w:color w:val="00B0F0"/>
          <w:sz w:val="22"/>
          <w:szCs w:val="22"/>
        </w:rPr>
      </w:pPr>
      <w:r w:rsidRPr="006A0FAE">
        <w:rPr>
          <w:rFonts w:ascii="Calibri" w:hAnsi="Calibri" w:cs="Arial"/>
          <w:sz w:val="22"/>
          <w:szCs w:val="22"/>
        </w:rPr>
        <w:t>w związku z art. 17 ust. 3 lit. b, d lub e RODO prawo do usunięcia danych osobowych;</w:t>
      </w:r>
    </w:p>
    <w:p w:rsidR="00737A3B" w:rsidRPr="006A0FAE" w:rsidRDefault="00737A3B" w:rsidP="00737A3B">
      <w:pPr>
        <w:pStyle w:val="Akapitzlist"/>
        <w:numPr>
          <w:ilvl w:val="0"/>
          <w:numId w:val="101"/>
        </w:numPr>
        <w:ind w:left="709" w:hanging="283"/>
        <w:rPr>
          <w:rFonts w:ascii="Calibri" w:hAnsi="Calibri" w:cs="Arial"/>
          <w:b/>
          <w:i/>
          <w:sz w:val="22"/>
          <w:szCs w:val="22"/>
        </w:rPr>
      </w:pPr>
      <w:r w:rsidRPr="006A0FAE">
        <w:rPr>
          <w:rFonts w:ascii="Calibri" w:hAnsi="Calibri" w:cs="Arial"/>
          <w:sz w:val="22"/>
          <w:szCs w:val="22"/>
        </w:rPr>
        <w:t>prawo do przenoszenia danych osobowych, o którym mowa w art. 20 RODO;</w:t>
      </w:r>
    </w:p>
    <w:p w:rsidR="00737A3B" w:rsidRPr="00737A3B" w:rsidRDefault="00737A3B" w:rsidP="00737A3B">
      <w:pPr>
        <w:pStyle w:val="Akapitzlist"/>
        <w:numPr>
          <w:ilvl w:val="0"/>
          <w:numId w:val="101"/>
        </w:numPr>
        <w:ind w:left="709" w:hanging="283"/>
        <w:rPr>
          <w:rFonts w:ascii="Calibri" w:hAnsi="Calibri" w:cs="Arial"/>
          <w:i/>
          <w:sz w:val="22"/>
          <w:szCs w:val="22"/>
        </w:rPr>
      </w:pPr>
      <w:r w:rsidRPr="006A0FAE">
        <w:rPr>
          <w:rFonts w:ascii="Calibri" w:hAnsi="Calibri" w:cs="Arial"/>
          <w:sz w:val="22"/>
          <w:szCs w:val="22"/>
        </w:rPr>
        <w:t xml:space="preserve">na podstawie art. 21 RODO prawo sprzeciwu, wobec przetwarzania danych osobowych, gdyż podstawą prawną przetwarzania Pani/Pana danych osobowych jest art. 6 ust. 1 lit. c RODO. </w:t>
      </w:r>
    </w:p>
    <w:p w:rsidR="00737A3B" w:rsidRPr="006A0FAE" w:rsidRDefault="00737A3B" w:rsidP="00737A3B">
      <w:pPr>
        <w:pStyle w:val="Akapitzlist"/>
        <w:ind w:left="709"/>
        <w:rPr>
          <w:rFonts w:ascii="Calibri" w:hAnsi="Calibri" w:cs="Arial"/>
          <w:i/>
          <w:sz w:val="22"/>
          <w:szCs w:val="22"/>
        </w:rPr>
      </w:pPr>
    </w:p>
    <w:p w:rsidR="00335500" w:rsidRPr="00681F1E" w:rsidRDefault="00335500" w:rsidP="00FE4181">
      <w:pPr>
        <w:pStyle w:val="Akapitzlist"/>
        <w:numPr>
          <w:ilvl w:val="0"/>
          <w:numId w:val="28"/>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Pracownicy Zamawiającego upoważnieni do kontaktowania się z Wykonawcami</w:t>
      </w:r>
      <w:bookmarkEnd w:id="9"/>
      <w:r w:rsidRPr="00681F1E">
        <w:rPr>
          <w:rFonts w:ascii="Calibri" w:hAnsi="Calibri"/>
          <w:b/>
          <w:u w:val="single"/>
        </w:rPr>
        <w:t>.</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 xml:space="preserve">Osobą upoważnioną przez Zamawiającego do kontaktowania się z Wykonawcami jest </w:t>
      </w:r>
      <w:r w:rsidR="00CF7A2D">
        <w:rPr>
          <w:rFonts w:ascii="Calibri" w:hAnsi="Calibri"/>
          <w:sz w:val="22"/>
          <w:lang w:eastAsia="pl-PL"/>
        </w:rPr>
        <w:t xml:space="preserve">Jacek Gola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Pr="00C042BD">
        <w:rPr>
          <w:rFonts w:ascii="Calibri" w:hAnsi="Calibri"/>
          <w:sz w:val="22"/>
          <w:lang w:eastAsia="pl-PL"/>
        </w:rPr>
        <w:t xml:space="preserve"> 22 53 49 2</w:t>
      </w:r>
      <w:r w:rsidR="00CF7A2D">
        <w:rPr>
          <w:rFonts w:ascii="Calibri" w:hAnsi="Calibri"/>
          <w:sz w:val="22"/>
          <w:lang w:eastAsia="pl-PL"/>
        </w:rPr>
        <w:t>33</w:t>
      </w:r>
      <w:r w:rsidRPr="00C042BD">
        <w:rPr>
          <w:rFonts w:ascii="Calibri" w:hAnsi="Calibri"/>
          <w:sz w:val="22"/>
          <w:lang w:eastAsia="pl-PL"/>
        </w:rPr>
        <w:t xml:space="preserve">, </w:t>
      </w:r>
      <w:r w:rsidR="00C40A04" w:rsidRPr="00C042BD">
        <w:rPr>
          <w:rFonts w:ascii="Calibri" w:hAnsi="Calibri"/>
          <w:sz w:val="22"/>
          <w:lang w:eastAsia="pl-PL"/>
        </w:rPr>
        <w:t xml:space="preserve">e-mail: </w:t>
      </w:r>
      <w:r w:rsidR="00FE1504" w:rsidRPr="00C042BD">
        <w:rPr>
          <w:rFonts w:ascii="Calibri" w:hAnsi="Calibri"/>
          <w:sz w:val="22"/>
          <w:lang w:eastAsia="pl-PL"/>
        </w:rPr>
        <w:t>zamowienia.publiczne@uke.gov.pl</w:t>
      </w:r>
    </w:p>
    <w:p w:rsidR="00FA5338" w:rsidRPr="00C042BD" w:rsidRDefault="00FA5338" w:rsidP="00060836">
      <w:pPr>
        <w:shd w:val="clear" w:color="auto" w:fill="FFFFFF"/>
        <w:spacing w:line="240" w:lineRule="auto"/>
        <w:ind w:firstLine="0"/>
        <w:rPr>
          <w:rFonts w:ascii="Calibri" w:hAnsi="Calibri"/>
          <w:b/>
          <w:bCs/>
          <w:sz w:val="22"/>
          <w:lang w:eastAsia="pl-PL"/>
        </w:rPr>
      </w:pPr>
    </w:p>
    <w:p w:rsidR="00E55CAC" w:rsidRPr="00C042BD" w:rsidRDefault="00E55CAC" w:rsidP="00060836">
      <w:pPr>
        <w:shd w:val="clear" w:color="auto" w:fill="FFFFFF"/>
        <w:spacing w:line="240" w:lineRule="auto"/>
        <w:ind w:firstLine="0"/>
        <w:rPr>
          <w:rFonts w:ascii="Calibri" w:hAnsi="Calibri"/>
          <w:b/>
          <w:bCs/>
          <w:sz w:val="22"/>
          <w:lang w:eastAsia="pl-PL"/>
        </w:rPr>
      </w:pPr>
    </w:p>
    <w:p w:rsidR="0092143E" w:rsidRDefault="0092143E" w:rsidP="00060836">
      <w:pPr>
        <w:shd w:val="clear" w:color="auto" w:fill="FFFFFF"/>
        <w:spacing w:line="240" w:lineRule="auto"/>
        <w:ind w:firstLine="0"/>
        <w:rPr>
          <w:rFonts w:ascii="Calibri" w:hAnsi="Calibri"/>
          <w:b/>
          <w:bCs/>
          <w:sz w:val="22"/>
          <w:lang w:eastAsia="pl-PL"/>
        </w:rPr>
      </w:pPr>
    </w:p>
    <w:p w:rsidR="0092143E" w:rsidRDefault="0092143E" w:rsidP="00060836">
      <w:pPr>
        <w:shd w:val="clear" w:color="auto" w:fill="FFFFFF"/>
        <w:spacing w:line="240" w:lineRule="auto"/>
        <w:ind w:firstLine="0"/>
        <w:rPr>
          <w:rFonts w:ascii="Calibri" w:hAnsi="Calibri"/>
          <w:b/>
          <w:bCs/>
          <w:sz w:val="22"/>
          <w:lang w:eastAsia="pl-PL"/>
        </w:rPr>
      </w:pPr>
    </w:p>
    <w:p w:rsidR="0092143E" w:rsidRDefault="0092143E" w:rsidP="00060836">
      <w:pPr>
        <w:shd w:val="clear" w:color="auto" w:fill="FFFFFF"/>
        <w:spacing w:line="240" w:lineRule="auto"/>
        <w:ind w:firstLine="0"/>
        <w:rPr>
          <w:rFonts w:ascii="Calibri" w:hAnsi="Calibri"/>
          <w:b/>
          <w:bCs/>
          <w:sz w:val="22"/>
          <w:lang w:eastAsia="pl-PL"/>
        </w:rPr>
      </w:pPr>
    </w:p>
    <w:p w:rsidR="0092143E" w:rsidRDefault="0092143E" w:rsidP="00060836">
      <w:pPr>
        <w:shd w:val="clear" w:color="auto" w:fill="FFFFFF"/>
        <w:spacing w:line="240" w:lineRule="auto"/>
        <w:ind w:firstLine="0"/>
        <w:rPr>
          <w:rFonts w:ascii="Calibri" w:hAnsi="Calibri"/>
          <w:b/>
          <w:bCs/>
          <w:sz w:val="22"/>
          <w:lang w:eastAsia="pl-PL"/>
        </w:rPr>
      </w:pPr>
    </w:p>
    <w:p w:rsidR="0092143E" w:rsidRDefault="0092143E" w:rsidP="00060836">
      <w:pPr>
        <w:shd w:val="clear" w:color="auto" w:fill="FFFFFF"/>
        <w:spacing w:line="240" w:lineRule="auto"/>
        <w:ind w:firstLine="0"/>
        <w:rPr>
          <w:rFonts w:ascii="Calibri" w:hAnsi="Calibri"/>
          <w:b/>
          <w:bCs/>
          <w:sz w:val="22"/>
          <w:lang w:eastAsia="pl-PL"/>
        </w:rPr>
      </w:pPr>
    </w:p>
    <w:p w:rsidR="0092143E" w:rsidRDefault="0092143E" w:rsidP="00060836">
      <w:pPr>
        <w:shd w:val="clear" w:color="auto" w:fill="FFFFFF"/>
        <w:spacing w:line="240" w:lineRule="auto"/>
        <w:ind w:firstLine="0"/>
        <w:rPr>
          <w:rFonts w:ascii="Calibri" w:hAnsi="Calibri"/>
          <w:b/>
          <w:bCs/>
          <w:sz w:val="22"/>
          <w:lang w:eastAsia="pl-PL"/>
        </w:rPr>
      </w:pPr>
    </w:p>
    <w:p w:rsidR="0092143E" w:rsidRDefault="0092143E" w:rsidP="00060836">
      <w:pPr>
        <w:shd w:val="clear" w:color="auto" w:fill="FFFFFF"/>
        <w:spacing w:line="240" w:lineRule="auto"/>
        <w:ind w:firstLine="0"/>
        <w:rPr>
          <w:rFonts w:ascii="Calibri" w:hAnsi="Calibri"/>
          <w:b/>
          <w:bCs/>
          <w:sz w:val="22"/>
          <w:lang w:eastAsia="pl-PL"/>
        </w:rPr>
      </w:pPr>
    </w:p>
    <w:p w:rsidR="0092143E" w:rsidRDefault="0092143E" w:rsidP="00060836">
      <w:pPr>
        <w:shd w:val="clear" w:color="auto" w:fill="FFFFFF"/>
        <w:spacing w:line="240" w:lineRule="auto"/>
        <w:ind w:firstLine="0"/>
        <w:rPr>
          <w:rFonts w:ascii="Calibri" w:hAnsi="Calibri"/>
          <w:b/>
          <w:bCs/>
          <w:sz w:val="22"/>
          <w:lang w:eastAsia="pl-PL"/>
        </w:rPr>
      </w:pPr>
    </w:p>
    <w:p w:rsidR="0092143E" w:rsidRDefault="0092143E" w:rsidP="00060836">
      <w:pPr>
        <w:shd w:val="clear" w:color="auto" w:fill="FFFFFF"/>
        <w:spacing w:line="240" w:lineRule="auto"/>
        <w:ind w:firstLine="0"/>
        <w:rPr>
          <w:rFonts w:ascii="Calibri" w:hAnsi="Calibri"/>
          <w:b/>
          <w:bCs/>
          <w:sz w:val="22"/>
          <w:lang w:eastAsia="pl-PL"/>
        </w:rPr>
      </w:pPr>
    </w:p>
    <w:p w:rsidR="0092143E" w:rsidRPr="00914D01" w:rsidRDefault="0092143E" w:rsidP="0092143E">
      <w:pPr>
        <w:spacing w:line="312" w:lineRule="auto"/>
        <w:ind w:left="3686" w:firstLine="0"/>
        <w:jc w:val="center"/>
        <w:rPr>
          <w:rFonts w:ascii="Calibri" w:hAnsi="Calibri"/>
          <w:b/>
        </w:rPr>
      </w:pPr>
      <w:r w:rsidRPr="00914D01">
        <w:rPr>
          <w:rFonts w:ascii="Calibri" w:hAnsi="Calibri"/>
          <w:b/>
        </w:rPr>
        <w:t>Zamawiający,</w:t>
      </w:r>
    </w:p>
    <w:p w:rsidR="00126732" w:rsidRDefault="00126732" w:rsidP="00060836">
      <w:pPr>
        <w:shd w:val="clear" w:color="auto" w:fill="FFFFFF"/>
        <w:spacing w:line="240" w:lineRule="auto"/>
        <w:ind w:firstLine="0"/>
        <w:rPr>
          <w:rFonts w:ascii="Calibri" w:hAnsi="Calibri"/>
          <w:b/>
          <w:bCs/>
          <w:sz w:val="22"/>
          <w:lang w:eastAsia="pl-PL"/>
        </w:rPr>
      </w:pPr>
    </w:p>
    <w:p w:rsidR="00EF0C57" w:rsidRPr="00C042BD" w:rsidRDefault="00EF0C57" w:rsidP="00060836">
      <w:pPr>
        <w:shd w:val="clear" w:color="auto" w:fill="FFFFFF"/>
        <w:spacing w:line="240" w:lineRule="auto"/>
        <w:ind w:firstLine="0"/>
        <w:rPr>
          <w:rFonts w:ascii="Calibri" w:hAnsi="Calibri"/>
          <w:b/>
          <w:bCs/>
          <w:sz w:val="22"/>
          <w:lang w:eastAsia="pl-PL"/>
        </w:rPr>
      </w:pPr>
    </w:p>
    <w:p w:rsidR="00E55CAC" w:rsidRDefault="00E55CAC" w:rsidP="00060836">
      <w:pPr>
        <w:shd w:val="clear" w:color="auto" w:fill="FFFFFF"/>
        <w:spacing w:line="240" w:lineRule="auto"/>
        <w:ind w:firstLine="0"/>
        <w:rPr>
          <w:rFonts w:ascii="Calibri" w:hAnsi="Calibri"/>
          <w:b/>
          <w:bCs/>
          <w:sz w:val="22"/>
          <w:lang w:eastAsia="pl-PL"/>
        </w:rPr>
      </w:pPr>
    </w:p>
    <w:p w:rsidR="005D6D79" w:rsidRDefault="005D6D79" w:rsidP="00060836">
      <w:pPr>
        <w:shd w:val="clear" w:color="auto" w:fill="FFFFFF"/>
        <w:spacing w:line="240" w:lineRule="auto"/>
        <w:ind w:firstLine="0"/>
        <w:rPr>
          <w:rFonts w:ascii="Calibri" w:hAnsi="Calibri"/>
          <w:b/>
          <w:bCs/>
          <w:sz w:val="22"/>
          <w:lang w:eastAsia="pl-PL"/>
        </w:rPr>
      </w:pPr>
    </w:p>
    <w:p w:rsidR="002627E4" w:rsidRDefault="00D13560" w:rsidP="00060836">
      <w:pPr>
        <w:shd w:val="clear" w:color="auto" w:fill="FFFFFF"/>
        <w:spacing w:line="240" w:lineRule="auto"/>
        <w:ind w:firstLine="0"/>
        <w:rPr>
          <w:rFonts w:ascii="Calibri" w:hAnsi="Calibri"/>
          <w:b/>
          <w:bCs/>
          <w:sz w:val="22"/>
          <w:lang w:eastAsia="pl-PL"/>
        </w:rPr>
      </w:pPr>
      <w:r>
        <w:rPr>
          <w:rFonts w:ascii="Calibri" w:hAnsi="Calibri"/>
          <w:b/>
          <w:bCs/>
          <w:sz w:val="22"/>
          <w:lang w:eastAsia="pl-PL"/>
        </w:rPr>
        <w:br w:type="column"/>
      </w:r>
    </w:p>
    <w:p w:rsidR="00EF0C57" w:rsidRPr="00C042BD" w:rsidRDefault="00EF0C57" w:rsidP="00060836">
      <w:pPr>
        <w:shd w:val="clear" w:color="auto" w:fill="FFFFFF"/>
        <w:spacing w:line="240" w:lineRule="auto"/>
        <w:ind w:firstLine="0"/>
        <w:rPr>
          <w:rFonts w:ascii="Calibri" w:hAnsi="Calibri"/>
          <w:b/>
          <w:bCs/>
          <w:sz w:val="22"/>
          <w:lang w:eastAsia="pl-PL"/>
        </w:rPr>
      </w:pPr>
    </w:p>
    <w:p w:rsidR="00FA5338" w:rsidRPr="00C042BD" w:rsidRDefault="00FA5338" w:rsidP="00FE4181">
      <w:pPr>
        <w:pStyle w:val="Akapitzlist"/>
        <w:keepNext/>
        <w:numPr>
          <w:ilvl w:val="0"/>
          <w:numId w:val="28"/>
        </w:numPr>
        <w:shd w:val="clear" w:color="auto" w:fill="FFFFFF"/>
        <w:tabs>
          <w:tab w:val="left" w:pos="426"/>
          <w:tab w:val="left" w:pos="709"/>
        </w:tabs>
        <w:overflowPunct w:val="0"/>
        <w:autoSpaceDE w:val="0"/>
        <w:autoSpaceDN w:val="0"/>
        <w:adjustRightInd w:val="0"/>
        <w:ind w:left="284" w:hanging="284"/>
        <w:jc w:val="left"/>
        <w:textAlignment w:val="baseline"/>
        <w:outlineLvl w:val="0"/>
        <w:rPr>
          <w:rFonts w:ascii="Calibri" w:hAnsi="Calibri"/>
          <w:b/>
          <w:caps/>
          <w:sz w:val="22"/>
        </w:rPr>
      </w:pPr>
      <w:bookmarkStart w:id="10" w:name="_Toc504465416"/>
      <w:r w:rsidRPr="00C042BD">
        <w:rPr>
          <w:rFonts w:ascii="Calibri" w:hAnsi="Calibri"/>
          <w:b/>
          <w:sz w:val="22"/>
          <w:u w:val="single"/>
        </w:rPr>
        <w:t>Załączniki</w:t>
      </w:r>
      <w:bookmarkEnd w:id="10"/>
      <w:r w:rsidRPr="00C042BD">
        <w:rPr>
          <w:rFonts w:ascii="Calibri" w:hAnsi="Calibri"/>
          <w:b/>
          <w:sz w:val="22"/>
          <w:u w:val="single"/>
        </w:rPr>
        <w:t xml:space="preserve"> do niniejszej SIWZ:</w:t>
      </w:r>
      <w:r w:rsidRPr="00C042BD">
        <w:rPr>
          <w:rFonts w:ascii="Calibri" w:hAnsi="Calibri"/>
          <w:b/>
          <w:sz w:val="22"/>
          <w:u w:val="single"/>
        </w:rPr>
        <w:br/>
      </w:r>
    </w:p>
    <w:p w:rsidR="00000EDA" w:rsidRPr="00C042BD" w:rsidRDefault="00840DB7">
      <w:pPr>
        <w:numPr>
          <w:ilvl w:val="0"/>
          <w:numId w:val="12"/>
        </w:numPr>
        <w:spacing w:line="240" w:lineRule="auto"/>
        <w:ind w:left="360"/>
        <w:rPr>
          <w:rFonts w:ascii="Calibri" w:hAnsi="Calibri"/>
          <w:sz w:val="22"/>
          <w:lang w:eastAsia="pl-PL"/>
        </w:rPr>
      </w:pPr>
      <w:r w:rsidRPr="00C042BD">
        <w:rPr>
          <w:rFonts w:ascii="Calibri" w:hAnsi="Calibri"/>
          <w:sz w:val="22"/>
          <w:lang w:eastAsia="pl-PL"/>
        </w:rPr>
        <w:t>Załącznik nr 1 – wzór formularza oferty;</w:t>
      </w:r>
    </w:p>
    <w:p w:rsidR="00000EDA" w:rsidRPr="00C042BD" w:rsidRDefault="00840DB7">
      <w:pPr>
        <w:numPr>
          <w:ilvl w:val="0"/>
          <w:numId w:val="12"/>
        </w:numPr>
        <w:spacing w:line="240" w:lineRule="auto"/>
        <w:ind w:left="360"/>
        <w:rPr>
          <w:rFonts w:ascii="Calibri" w:hAnsi="Calibri"/>
          <w:sz w:val="22"/>
          <w:lang w:eastAsia="pl-PL"/>
        </w:rPr>
      </w:pPr>
      <w:r w:rsidRPr="00C042BD">
        <w:rPr>
          <w:rFonts w:ascii="Calibri" w:hAnsi="Calibri"/>
          <w:sz w:val="22"/>
          <w:lang w:eastAsia="pl-PL"/>
        </w:rPr>
        <w:t>Załącznik nr 2 – wzór formularza JEDZ;</w:t>
      </w:r>
    </w:p>
    <w:p w:rsidR="00000EDA" w:rsidRPr="00C042BD" w:rsidRDefault="00840DB7">
      <w:pPr>
        <w:numPr>
          <w:ilvl w:val="0"/>
          <w:numId w:val="12"/>
        </w:numPr>
        <w:spacing w:line="240" w:lineRule="auto"/>
        <w:ind w:left="360"/>
        <w:rPr>
          <w:rFonts w:ascii="Calibri" w:hAnsi="Calibri"/>
          <w:sz w:val="22"/>
          <w:lang w:eastAsia="pl-PL"/>
        </w:rPr>
      </w:pPr>
      <w:r w:rsidRPr="00C042BD">
        <w:rPr>
          <w:rFonts w:ascii="Calibri" w:hAnsi="Calibri"/>
          <w:sz w:val="22"/>
          <w:lang w:eastAsia="pl-PL"/>
        </w:rPr>
        <w:t>Załącznik nr 3 – wzór oświadczenia Wykonawcy o przynależności lub braku przynależności do tej samej grupy kapitałowej, o której mowa w art. 24 ust. 1 pkt 23 ustawy;</w:t>
      </w:r>
    </w:p>
    <w:p w:rsidR="00000EDA" w:rsidRPr="00C042BD" w:rsidRDefault="00840DB7">
      <w:pPr>
        <w:numPr>
          <w:ilvl w:val="0"/>
          <w:numId w:val="12"/>
        </w:numPr>
        <w:spacing w:line="240" w:lineRule="auto"/>
        <w:ind w:left="360"/>
        <w:rPr>
          <w:rFonts w:ascii="Calibri" w:hAnsi="Calibri"/>
          <w:sz w:val="22"/>
          <w:lang w:eastAsia="pl-PL"/>
        </w:rPr>
      </w:pPr>
      <w:r w:rsidRPr="00C042BD">
        <w:rPr>
          <w:rFonts w:ascii="Calibri" w:hAnsi="Calibri"/>
          <w:sz w:val="22"/>
          <w:lang w:eastAsia="pl-PL"/>
        </w:rPr>
        <w:t>Załącznik nr 4 – wzór oświadczenia Wykonawcy o braku podstaw do wykluczenia na podstawie art. 24 ust. 5 pkt 1</w:t>
      </w:r>
      <w:r w:rsidR="007C0DFE">
        <w:rPr>
          <w:rFonts w:ascii="Calibri" w:hAnsi="Calibri"/>
          <w:sz w:val="22"/>
          <w:lang w:eastAsia="pl-PL"/>
        </w:rPr>
        <w:t>, 5, 6</w:t>
      </w:r>
      <w:r w:rsidRPr="00C042BD">
        <w:rPr>
          <w:rFonts w:ascii="Calibri" w:hAnsi="Calibri"/>
          <w:sz w:val="22"/>
          <w:lang w:eastAsia="pl-PL"/>
        </w:rPr>
        <w:t xml:space="preserve"> i 8 ustawy. </w:t>
      </w:r>
    </w:p>
    <w:p w:rsidR="00000EDA" w:rsidRPr="00C042BD" w:rsidRDefault="00840DB7">
      <w:pPr>
        <w:numPr>
          <w:ilvl w:val="0"/>
          <w:numId w:val="12"/>
        </w:numPr>
        <w:spacing w:line="240" w:lineRule="auto"/>
        <w:ind w:left="360"/>
        <w:rPr>
          <w:rFonts w:ascii="Calibri" w:hAnsi="Calibri"/>
          <w:sz w:val="22"/>
          <w:lang w:eastAsia="pl-PL"/>
        </w:rPr>
      </w:pPr>
      <w:r w:rsidRPr="00C042BD">
        <w:rPr>
          <w:rFonts w:ascii="Calibri" w:hAnsi="Calibri"/>
          <w:sz w:val="22"/>
          <w:lang w:eastAsia="pl-PL"/>
        </w:rPr>
        <w:t xml:space="preserve">Załącznik nr 5 – wzór wykazu </w:t>
      </w:r>
      <w:r w:rsidR="00713EE2" w:rsidRPr="00C042BD">
        <w:rPr>
          <w:rFonts w:ascii="Calibri" w:hAnsi="Calibri"/>
          <w:sz w:val="22"/>
          <w:lang w:eastAsia="pl-PL"/>
        </w:rPr>
        <w:t xml:space="preserve">dostaw </w:t>
      </w:r>
      <w:r w:rsidRPr="00C042BD">
        <w:rPr>
          <w:rFonts w:ascii="Calibri" w:hAnsi="Calibri"/>
          <w:sz w:val="22"/>
          <w:lang w:eastAsia="pl-PL"/>
        </w:rPr>
        <w:t>wykonanych, a w przypadku świadczeń okresowych lub ciągłych również wykonywanych;</w:t>
      </w:r>
    </w:p>
    <w:p w:rsidR="00000EDA" w:rsidRPr="00E9615B" w:rsidRDefault="00840DB7" w:rsidP="00E9615B">
      <w:pPr>
        <w:numPr>
          <w:ilvl w:val="0"/>
          <w:numId w:val="12"/>
        </w:numPr>
        <w:spacing w:line="240" w:lineRule="auto"/>
        <w:ind w:left="360"/>
        <w:rPr>
          <w:rFonts w:ascii="Calibri" w:hAnsi="Calibri"/>
          <w:sz w:val="22"/>
          <w:lang w:eastAsia="pl-PL"/>
        </w:rPr>
      </w:pPr>
      <w:r w:rsidRPr="00C042BD">
        <w:rPr>
          <w:rFonts w:ascii="Calibri" w:hAnsi="Calibri"/>
          <w:sz w:val="22"/>
          <w:lang w:eastAsia="pl-PL"/>
        </w:rPr>
        <w:t xml:space="preserve">Załącznik nr </w:t>
      </w:r>
      <w:r w:rsidR="003D423C" w:rsidRPr="00C042BD">
        <w:rPr>
          <w:rFonts w:ascii="Calibri" w:hAnsi="Calibri"/>
          <w:sz w:val="22"/>
          <w:lang w:eastAsia="pl-PL"/>
        </w:rPr>
        <w:t>6</w:t>
      </w:r>
      <w:r w:rsidRPr="00C042BD">
        <w:rPr>
          <w:rFonts w:ascii="Calibri" w:hAnsi="Calibri"/>
          <w:sz w:val="22"/>
          <w:lang w:eastAsia="pl-PL"/>
        </w:rPr>
        <w:t xml:space="preserve"> – wzór umowy z załącznikami.</w:t>
      </w:r>
    </w:p>
    <w:p w:rsidR="00335500" w:rsidRPr="00C042BD" w:rsidRDefault="00335500" w:rsidP="004D131E">
      <w:pPr>
        <w:spacing w:line="240" w:lineRule="auto"/>
        <w:rPr>
          <w:rFonts w:ascii="Calibri" w:hAnsi="Calibri"/>
          <w:b/>
          <w:vanish/>
          <w:sz w:val="22"/>
          <w:lang w:eastAsia="pl-PL"/>
          <w:specVanish/>
        </w:rPr>
      </w:pPr>
    </w:p>
    <w:p w:rsidR="00257EBB" w:rsidRPr="00C042BD" w:rsidRDefault="00257EBB"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sectPr w:rsidR="00257EBB" w:rsidRPr="00C042BD" w:rsidSect="00532B1F">
          <w:headerReference w:type="default" r:id="rId16"/>
          <w:footerReference w:type="even" r:id="rId17"/>
          <w:footerReference w:type="default" r:id="rId18"/>
          <w:footerReference w:type="first" r:id="rId19"/>
          <w:pgSz w:w="11907" w:h="16840" w:code="9"/>
          <w:pgMar w:top="1389" w:right="1247" w:bottom="1191" w:left="1418" w:header="709" w:footer="851" w:gutter="0"/>
          <w:cols w:space="708"/>
          <w:noEndnote/>
          <w:titlePg/>
          <w:docGrid w:linePitch="272"/>
        </w:sectPr>
      </w:pPr>
    </w:p>
    <w:p w:rsidR="00335500" w:rsidRPr="00681F1E" w:rsidRDefault="00335500"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Cs w:val="24"/>
          <w:lang w:eastAsia="pl-PL"/>
        </w:rPr>
      </w:pPr>
      <w:r w:rsidRPr="00681F1E">
        <w:rPr>
          <w:rFonts w:ascii="Calibri" w:hAnsi="Calibri"/>
          <w:b/>
          <w:color w:val="000000"/>
          <w:szCs w:val="24"/>
          <w:lang w:eastAsia="pl-PL"/>
        </w:rPr>
        <w:lastRenderedPageBreak/>
        <w:t>Załącznik nr 1 do SIWZ – wzór formularza ofert</w:t>
      </w:r>
      <w:r w:rsidR="00B01505" w:rsidRPr="00681F1E">
        <w:rPr>
          <w:rFonts w:ascii="Calibri" w:hAnsi="Calibri"/>
          <w:b/>
          <w:color w:val="000000"/>
          <w:szCs w:val="24"/>
          <w:lang w:eastAsia="pl-PL"/>
        </w:rPr>
        <w:t>y</w:t>
      </w:r>
      <w:r w:rsidRPr="00681F1E">
        <w:rPr>
          <w:rFonts w:ascii="Calibri" w:hAnsi="Calibri"/>
          <w:b/>
          <w:color w:val="000000"/>
          <w:szCs w:val="24"/>
          <w:lang w:eastAsia="pl-PL"/>
        </w:rPr>
        <w:t>.</w:t>
      </w:r>
    </w:p>
    <w:p w:rsidR="00335500" w:rsidRPr="00C042BD" w:rsidRDefault="00335500"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402"/>
        <w:gridCol w:w="3615"/>
      </w:tblGrid>
      <w:tr w:rsidR="00335500" w:rsidRPr="00C042BD" w:rsidTr="00607DDD">
        <w:tc>
          <w:tcPr>
            <w:tcW w:w="2197" w:type="dxa"/>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NR SPRAWY:</w:t>
            </w:r>
          </w:p>
        </w:tc>
        <w:tc>
          <w:tcPr>
            <w:tcW w:w="7017" w:type="dxa"/>
            <w:gridSpan w:val="2"/>
          </w:tcPr>
          <w:p w:rsidR="00335500" w:rsidRPr="00C042BD" w:rsidRDefault="00EA0ECE" w:rsidP="004107B9">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BA.WZP.</w:t>
            </w:r>
            <w:r w:rsidR="0057347F" w:rsidRPr="00C042BD">
              <w:rPr>
                <w:rFonts w:ascii="Calibri" w:hAnsi="Calibri"/>
                <w:b/>
                <w:sz w:val="22"/>
                <w:lang w:eastAsia="pl-PL"/>
              </w:rPr>
              <w:t>2</w:t>
            </w:r>
            <w:r w:rsidR="009B5654" w:rsidRPr="00C042BD">
              <w:rPr>
                <w:rFonts w:ascii="Calibri" w:hAnsi="Calibri"/>
                <w:b/>
                <w:sz w:val="22"/>
                <w:lang w:eastAsia="pl-PL"/>
              </w:rPr>
              <w:t>6</w:t>
            </w:r>
            <w:r w:rsidR="006D2676" w:rsidRPr="00C042BD">
              <w:rPr>
                <w:rFonts w:ascii="Calibri" w:hAnsi="Calibri"/>
                <w:b/>
                <w:sz w:val="22"/>
                <w:lang w:eastAsia="pl-PL"/>
              </w:rPr>
              <w:t>.</w:t>
            </w:r>
            <w:r w:rsidR="004107B9">
              <w:rPr>
                <w:rFonts w:ascii="Calibri" w:hAnsi="Calibri"/>
                <w:b/>
                <w:sz w:val="22"/>
                <w:lang w:eastAsia="pl-PL"/>
              </w:rPr>
              <w:t>31</w:t>
            </w:r>
            <w:r w:rsidRPr="00C042BD">
              <w:rPr>
                <w:rFonts w:ascii="Calibri" w:hAnsi="Calibri"/>
                <w:b/>
                <w:sz w:val="22"/>
                <w:lang w:eastAsia="pl-PL"/>
              </w:rPr>
              <w:t>.</w:t>
            </w:r>
            <w:r w:rsidR="006D2676" w:rsidRPr="00C042BD">
              <w:rPr>
                <w:rFonts w:ascii="Calibri" w:hAnsi="Calibri"/>
                <w:b/>
                <w:sz w:val="22"/>
                <w:lang w:eastAsia="pl-PL"/>
              </w:rPr>
              <w:t>201</w:t>
            </w:r>
            <w:r w:rsidR="00A25EC3">
              <w:rPr>
                <w:rFonts w:ascii="Calibri" w:hAnsi="Calibri"/>
                <w:b/>
                <w:sz w:val="22"/>
                <w:lang w:eastAsia="pl-PL"/>
              </w:rPr>
              <w:t>9</w:t>
            </w:r>
            <w:r w:rsidR="007255D0" w:rsidRPr="00C042BD">
              <w:rPr>
                <w:rFonts w:ascii="Calibri" w:hAnsi="Calibri"/>
                <w:b/>
                <w:sz w:val="22"/>
                <w:lang w:eastAsia="pl-PL"/>
              </w:rPr>
              <w:t xml:space="preserve"> </w:t>
            </w:r>
          </w:p>
        </w:tc>
      </w:tr>
      <w:tr w:rsidR="00335500" w:rsidRPr="00C042BD" w:rsidTr="00420212">
        <w:tc>
          <w:tcPr>
            <w:tcW w:w="5599" w:type="dxa"/>
            <w:gridSpan w:val="2"/>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p>
        </w:tc>
        <w:tc>
          <w:tcPr>
            <w:tcW w:w="3615" w:type="dxa"/>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p>
        </w:tc>
      </w:tr>
      <w:tr w:rsidR="00335500" w:rsidRPr="00C042BD" w:rsidTr="00420212">
        <w:trPr>
          <w:cantSplit/>
        </w:trPr>
        <w:tc>
          <w:tcPr>
            <w:tcW w:w="5599" w:type="dxa"/>
            <w:gridSpan w:val="2"/>
            <w:tcBorders>
              <w:bottom w:val="nil"/>
            </w:tcBorders>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420212"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 xml:space="preserve"> 01-211 WARSZAWA</w:t>
            </w:r>
          </w:p>
          <w:p w:rsidR="00B00C03" w:rsidRPr="00C042BD" w:rsidRDefault="00B00C03" w:rsidP="00607DDD">
            <w:pPr>
              <w:numPr>
                <w:ilvl w:val="12"/>
                <w:numId w:val="0"/>
              </w:numPr>
              <w:shd w:val="clear" w:color="auto" w:fill="FFFFFF"/>
              <w:spacing w:line="240" w:lineRule="auto"/>
              <w:jc w:val="left"/>
              <w:rPr>
                <w:rFonts w:ascii="Calibri" w:hAnsi="Calibri"/>
                <w:b/>
                <w:sz w:val="22"/>
                <w:lang w:eastAsia="pl-PL"/>
              </w:rPr>
            </w:pPr>
          </w:p>
        </w:tc>
      </w:tr>
      <w:tr w:rsidR="00335500" w:rsidRPr="00C042BD" w:rsidTr="003830C3">
        <w:trPr>
          <w:cantSplit/>
          <w:trHeight w:val="1371"/>
        </w:trPr>
        <w:tc>
          <w:tcPr>
            <w:tcW w:w="5599" w:type="dxa"/>
            <w:gridSpan w:val="2"/>
            <w:tcBorders>
              <w:top w:val="nil"/>
            </w:tcBorders>
          </w:tcPr>
          <w:p w:rsidR="00420212" w:rsidRPr="00C042BD" w:rsidRDefault="00420212" w:rsidP="00420212">
            <w:pPr>
              <w:numPr>
                <w:ilvl w:val="12"/>
                <w:numId w:val="0"/>
              </w:numPr>
              <w:shd w:val="clear" w:color="auto" w:fill="FFFFFF"/>
              <w:spacing w:line="240" w:lineRule="auto"/>
              <w:jc w:val="left"/>
              <w:rPr>
                <w:rFonts w:ascii="Calibri" w:eastAsia="Calibri" w:hAnsi="Calibri"/>
                <w:i/>
                <w:sz w:val="22"/>
                <w:lang w:eastAsia="pl-PL"/>
              </w:rPr>
            </w:pPr>
            <w:r w:rsidRPr="00C042BD">
              <w:rPr>
                <w:rFonts w:ascii="Calibri" w:eastAsia="Calibri" w:hAnsi="Calibri"/>
                <w:i/>
                <w:sz w:val="22"/>
                <w:lang w:eastAsia="pl-PL"/>
              </w:rPr>
              <w:t>(Nazwa i ad</w:t>
            </w:r>
            <w:r w:rsidR="00EF0C57">
              <w:rPr>
                <w:rFonts w:ascii="Calibri" w:eastAsia="Calibri" w:hAnsi="Calibri"/>
                <w:i/>
                <w:sz w:val="22"/>
                <w:lang w:eastAsia="pl-PL"/>
              </w:rPr>
              <w:t>res Wykonawcy(ów), NIP</w:t>
            </w:r>
            <w:r w:rsidRPr="00C042BD">
              <w:rPr>
                <w:rFonts w:ascii="Calibri" w:eastAsia="Calibri" w:hAnsi="Calibri"/>
                <w:i/>
                <w:sz w:val="22"/>
                <w:lang w:eastAsia="pl-PL"/>
              </w:rPr>
              <w:t>)</w:t>
            </w:r>
          </w:p>
          <w:p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3615" w:type="dxa"/>
            <w:vMerge/>
          </w:tcPr>
          <w:p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Działając w imieniu wymienionego(ych) powyżej Wykonawcy(ów) oferuję(emy) realizację na rzecz Zamawiającego zamówienia publicznego na:</w:t>
      </w:r>
    </w:p>
    <w:p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3"/>
      </w:tblGrid>
      <w:tr w:rsidR="00335500" w:rsidRPr="00C042BD" w:rsidTr="001143ED">
        <w:trPr>
          <w:jc w:val="center"/>
        </w:trPr>
        <w:tc>
          <w:tcPr>
            <w:tcW w:w="9143" w:type="dxa"/>
          </w:tcPr>
          <w:p w:rsidR="00335500" w:rsidRPr="00C042BD" w:rsidRDefault="007255D0" w:rsidP="004869A9">
            <w:pPr>
              <w:shd w:val="clear" w:color="auto" w:fill="FFFFFF"/>
              <w:spacing w:line="240" w:lineRule="auto"/>
              <w:ind w:firstLine="0"/>
              <w:jc w:val="center"/>
              <w:rPr>
                <w:rFonts w:ascii="Calibri" w:hAnsi="Calibri"/>
                <w:sz w:val="22"/>
                <w:lang w:eastAsia="pl-PL"/>
              </w:rPr>
            </w:pPr>
            <w:r w:rsidRPr="00C042BD">
              <w:rPr>
                <w:rFonts w:ascii="Calibri" w:hAnsi="Calibri"/>
                <w:b/>
                <w:sz w:val="22"/>
                <w:lang w:eastAsia="pl-PL"/>
              </w:rPr>
              <w:t xml:space="preserve"> </w:t>
            </w:r>
            <w:r w:rsidR="00AD0CA2" w:rsidRPr="00C042BD">
              <w:rPr>
                <w:rFonts w:ascii="Calibri" w:hAnsi="Calibri"/>
                <w:b/>
                <w:szCs w:val="24"/>
                <w:lang w:eastAsia="pl-PL"/>
              </w:rPr>
              <w:t>D</w:t>
            </w:r>
            <w:r w:rsidR="00AD0CA2">
              <w:rPr>
                <w:rFonts w:ascii="Calibri" w:hAnsi="Calibri"/>
                <w:b/>
                <w:szCs w:val="24"/>
                <w:lang w:eastAsia="pl-PL"/>
              </w:rPr>
              <w:t>ostawę 6</w:t>
            </w:r>
            <w:r w:rsidR="00AD0CA2" w:rsidRPr="00C042BD">
              <w:rPr>
                <w:rFonts w:ascii="Calibri" w:hAnsi="Calibri"/>
                <w:b/>
                <w:szCs w:val="24"/>
                <w:lang w:eastAsia="pl-PL"/>
              </w:rPr>
              <w:t xml:space="preserve"> sztuk </w:t>
            </w:r>
            <w:r w:rsidR="00AD0CA2">
              <w:rPr>
                <w:rFonts w:ascii="Calibri" w:hAnsi="Calibri"/>
                <w:b/>
                <w:szCs w:val="24"/>
                <w:lang w:eastAsia="pl-PL"/>
              </w:rPr>
              <w:t>analizatorów modulacji do pomiarów emisji cyfrowych i monitoringu widma radiowego</w:t>
            </w:r>
          </w:p>
        </w:tc>
      </w:tr>
    </w:tbl>
    <w:p w:rsidR="00335500" w:rsidRPr="00C042BD" w:rsidRDefault="00335500" w:rsidP="00060836">
      <w:pPr>
        <w:widowControl w:val="0"/>
        <w:numPr>
          <w:ilvl w:val="12"/>
          <w:numId w:val="0"/>
        </w:numPr>
        <w:shd w:val="clear" w:color="auto" w:fill="FFFFFF"/>
        <w:spacing w:line="240" w:lineRule="auto"/>
        <w:jc w:val="left"/>
        <w:rPr>
          <w:rFonts w:ascii="Calibri" w:hAnsi="Calibri"/>
          <w:sz w:val="22"/>
          <w:lang w:eastAsia="pl-PL"/>
        </w:rPr>
      </w:pPr>
    </w:p>
    <w:p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rsidR="00F651C2" w:rsidRPr="00C042BD" w:rsidRDefault="00F651C2" w:rsidP="00060836">
      <w:pPr>
        <w:widowControl w:val="0"/>
        <w:numPr>
          <w:ilvl w:val="12"/>
          <w:numId w:val="0"/>
        </w:numPr>
        <w:shd w:val="clear" w:color="auto" w:fill="FFFFFF"/>
        <w:spacing w:line="240" w:lineRule="auto"/>
        <w:jc w:val="center"/>
        <w:rPr>
          <w:rFonts w:ascii="Calibri" w:hAnsi="Calibri"/>
          <w:sz w:val="22"/>
          <w:lang w:eastAsia="pl-PL"/>
        </w:rPr>
      </w:pPr>
    </w:p>
    <w:p w:rsidR="00A6402B" w:rsidRPr="00C042BD" w:rsidRDefault="00A6402B" w:rsidP="003830C3">
      <w:pPr>
        <w:numPr>
          <w:ilvl w:val="0"/>
          <w:numId w:val="6"/>
        </w:numPr>
        <w:shd w:val="clear" w:color="auto" w:fill="FFFFFF"/>
        <w:spacing w:line="288" w:lineRule="auto"/>
        <w:rPr>
          <w:rFonts w:ascii="Calibri" w:hAnsi="Calibri"/>
          <w:sz w:val="22"/>
          <w:lang w:eastAsia="pl-PL"/>
        </w:rPr>
      </w:pPr>
      <w:r w:rsidRPr="00C042BD">
        <w:rPr>
          <w:rFonts w:ascii="Calibri" w:hAnsi="Calibri"/>
          <w:sz w:val="22"/>
          <w:lang w:eastAsia="pl-PL"/>
        </w:rPr>
        <w:t>akceptuję(emy) w pełni i bez zastrzeżeń postanowienia: SIWZ dla niniejszego zamówienia, wyjaśnień do tej SIWZ oraz modyfikacji tej SIWZ,</w:t>
      </w:r>
    </w:p>
    <w:p w:rsidR="00A6402B" w:rsidRPr="00C042BD" w:rsidRDefault="00A6402B" w:rsidP="003830C3">
      <w:pPr>
        <w:numPr>
          <w:ilvl w:val="0"/>
          <w:numId w:val="6"/>
        </w:numPr>
        <w:shd w:val="clear" w:color="auto" w:fill="FFFFFF"/>
        <w:spacing w:line="288" w:lineRule="auto"/>
        <w:rPr>
          <w:rFonts w:ascii="Calibri" w:hAnsi="Calibri"/>
          <w:sz w:val="22"/>
          <w:lang w:eastAsia="pl-PL"/>
        </w:rPr>
      </w:pPr>
      <w:r w:rsidRPr="00C042BD">
        <w:rPr>
          <w:rFonts w:ascii="Calibri" w:hAnsi="Calibri"/>
          <w:sz w:val="22"/>
          <w:lang w:eastAsia="pl-PL"/>
        </w:rPr>
        <w:t>gwarantuję(emy) wykonanie całości niniejszego zamówienia zgodnie z treścią: SIWZ, wyjaśnień do SIWZ oraz jej modyfikacji,</w:t>
      </w:r>
    </w:p>
    <w:p w:rsidR="000002C2" w:rsidRDefault="00F53979" w:rsidP="00F53979">
      <w:pPr>
        <w:numPr>
          <w:ilvl w:val="0"/>
          <w:numId w:val="6"/>
        </w:numPr>
        <w:shd w:val="clear" w:color="auto" w:fill="FFFFFF"/>
        <w:rPr>
          <w:rFonts w:ascii="Calibri" w:hAnsi="Calibri"/>
          <w:sz w:val="22"/>
          <w:lang w:eastAsia="pl-PL"/>
        </w:rPr>
      </w:pPr>
      <w:r w:rsidRPr="00C042BD">
        <w:rPr>
          <w:rFonts w:ascii="Calibri" w:hAnsi="Calibri"/>
          <w:sz w:val="22"/>
          <w:lang w:eastAsia="pl-PL"/>
        </w:rPr>
        <w:t>cena mojej (naszej) oferty za realizację całości niniejszego zamówienia wynosi brutto</w:t>
      </w:r>
      <w:r w:rsidRPr="00C042BD">
        <w:rPr>
          <w:rFonts w:ascii="Calibri" w:hAnsi="Calibri"/>
          <w:vertAlign w:val="superscript"/>
          <w:lang w:eastAsia="pl-PL"/>
        </w:rPr>
        <w:footnoteReference w:id="4"/>
      </w:r>
      <w:r w:rsidRPr="00C042BD">
        <w:rPr>
          <w:rFonts w:ascii="Calibri" w:hAnsi="Calibri"/>
          <w:sz w:val="22"/>
          <w:lang w:eastAsia="pl-PL"/>
        </w:rPr>
        <w:t xml:space="preserve"> (wraz z podatkiem VAT): ................................................................ </w:t>
      </w:r>
      <w:r w:rsidR="003478BF">
        <w:rPr>
          <w:rFonts w:ascii="Calibri" w:hAnsi="Calibri"/>
          <w:sz w:val="22"/>
          <w:lang w:eastAsia="pl-PL"/>
        </w:rPr>
        <w:t>euro</w:t>
      </w:r>
      <w:r w:rsidRPr="00C042BD">
        <w:rPr>
          <w:rFonts w:ascii="Calibri" w:hAnsi="Calibri"/>
          <w:sz w:val="22"/>
          <w:lang w:eastAsia="pl-PL"/>
        </w:rPr>
        <w:t xml:space="preserve"> (słownie: ......................................................................................,  …./100 </w:t>
      </w:r>
      <w:r w:rsidR="003478BF">
        <w:rPr>
          <w:rFonts w:ascii="Calibri" w:hAnsi="Calibri"/>
          <w:sz w:val="22"/>
          <w:lang w:eastAsia="pl-PL"/>
        </w:rPr>
        <w:t>euro</w:t>
      </w:r>
      <w:r w:rsidRPr="00C042BD">
        <w:rPr>
          <w:rFonts w:ascii="Calibri" w:hAnsi="Calibri"/>
          <w:sz w:val="22"/>
          <w:lang w:eastAsia="pl-PL"/>
        </w:rPr>
        <w:t>),</w:t>
      </w:r>
    </w:p>
    <w:p w:rsidR="000002C2" w:rsidRPr="009432BB" w:rsidRDefault="000002C2" w:rsidP="000002C2">
      <w:pPr>
        <w:spacing w:line="288" w:lineRule="auto"/>
        <w:ind w:left="357" w:firstLine="0"/>
        <w:rPr>
          <w:rFonts w:ascii="Calibri" w:hAnsi="Calibri"/>
          <w:sz w:val="22"/>
        </w:rPr>
      </w:pPr>
      <w:r w:rsidRPr="001E161F">
        <w:rPr>
          <w:rFonts w:ascii="Calibri" w:hAnsi="Calibri"/>
          <w:sz w:val="22"/>
        </w:rPr>
        <w:t>Kalkulacja ceny ofertowej przedstawiona została poniżej w tabeli:</w:t>
      </w:r>
    </w:p>
    <w:p w:rsidR="000002C2" w:rsidRDefault="000002C2" w:rsidP="000002C2">
      <w:pPr>
        <w:shd w:val="clear" w:color="auto" w:fill="FFFFFF"/>
        <w:spacing w:line="288" w:lineRule="auto"/>
        <w:ind w:left="357" w:firstLine="0"/>
        <w:rPr>
          <w:rFonts w:ascii="Calibri" w:hAnsi="Calibri"/>
          <w:sz w:val="22"/>
          <w:lang w:eastAsia="pl-P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3254"/>
        <w:gridCol w:w="1857"/>
        <w:gridCol w:w="1842"/>
        <w:gridCol w:w="1701"/>
      </w:tblGrid>
      <w:tr w:rsidR="000002C2" w:rsidRPr="000002C2" w:rsidTr="000002C2">
        <w:tc>
          <w:tcPr>
            <w:tcW w:w="702" w:type="dxa"/>
            <w:shd w:val="clear" w:color="auto" w:fill="EEECE1"/>
            <w:vAlign w:val="center"/>
          </w:tcPr>
          <w:p w:rsidR="000002C2" w:rsidRPr="000002C2" w:rsidRDefault="000002C2" w:rsidP="000002C2">
            <w:pPr>
              <w:spacing w:line="240" w:lineRule="auto"/>
              <w:ind w:firstLine="0"/>
              <w:jc w:val="left"/>
              <w:rPr>
                <w:rFonts w:ascii="Calibri" w:hAnsi="Calibri"/>
                <w:b/>
                <w:bCs/>
                <w:sz w:val="22"/>
              </w:rPr>
            </w:pPr>
            <w:r w:rsidRPr="000002C2">
              <w:rPr>
                <w:rFonts w:ascii="Calibri" w:hAnsi="Calibri"/>
                <w:b/>
                <w:bCs/>
                <w:sz w:val="22"/>
              </w:rPr>
              <w:t>Lp.</w:t>
            </w:r>
          </w:p>
        </w:tc>
        <w:tc>
          <w:tcPr>
            <w:tcW w:w="3254" w:type="dxa"/>
            <w:shd w:val="clear" w:color="auto" w:fill="EEECE1"/>
            <w:vAlign w:val="center"/>
          </w:tcPr>
          <w:p w:rsidR="000002C2" w:rsidRPr="000002C2" w:rsidRDefault="000002C2" w:rsidP="000002C2">
            <w:pPr>
              <w:spacing w:line="240" w:lineRule="auto"/>
              <w:ind w:firstLine="0"/>
              <w:jc w:val="left"/>
              <w:rPr>
                <w:rFonts w:ascii="Calibri" w:hAnsi="Calibri"/>
                <w:b/>
                <w:bCs/>
                <w:sz w:val="22"/>
              </w:rPr>
            </w:pPr>
          </w:p>
          <w:p w:rsidR="000002C2" w:rsidRPr="000002C2" w:rsidRDefault="000002C2" w:rsidP="000002C2">
            <w:pPr>
              <w:spacing w:line="240" w:lineRule="auto"/>
              <w:ind w:firstLine="0"/>
              <w:jc w:val="left"/>
              <w:rPr>
                <w:rFonts w:ascii="Calibri" w:hAnsi="Calibri"/>
                <w:b/>
                <w:bCs/>
                <w:sz w:val="22"/>
              </w:rPr>
            </w:pPr>
            <w:r w:rsidRPr="000002C2">
              <w:rPr>
                <w:rFonts w:ascii="Calibri" w:hAnsi="Calibri"/>
                <w:b/>
                <w:bCs/>
                <w:sz w:val="22"/>
              </w:rPr>
              <w:t>Rodzaj oferowanych analizatorów</w:t>
            </w:r>
          </w:p>
          <w:p w:rsidR="000002C2" w:rsidRPr="000002C2" w:rsidRDefault="000002C2" w:rsidP="000002C2">
            <w:pPr>
              <w:spacing w:line="240" w:lineRule="auto"/>
              <w:ind w:firstLine="0"/>
              <w:jc w:val="left"/>
              <w:rPr>
                <w:rFonts w:ascii="Calibri" w:hAnsi="Calibri"/>
                <w:b/>
                <w:bCs/>
                <w:sz w:val="22"/>
              </w:rPr>
            </w:pPr>
          </w:p>
        </w:tc>
        <w:tc>
          <w:tcPr>
            <w:tcW w:w="1857" w:type="dxa"/>
            <w:shd w:val="clear" w:color="auto" w:fill="EEECE1"/>
            <w:vAlign w:val="center"/>
          </w:tcPr>
          <w:p w:rsidR="000002C2" w:rsidRPr="000002C2" w:rsidRDefault="000002C2" w:rsidP="000002C2">
            <w:pPr>
              <w:spacing w:line="240" w:lineRule="auto"/>
              <w:ind w:firstLine="0"/>
              <w:jc w:val="left"/>
              <w:rPr>
                <w:rFonts w:ascii="Calibri" w:hAnsi="Calibri"/>
                <w:b/>
                <w:bCs/>
                <w:sz w:val="22"/>
              </w:rPr>
            </w:pPr>
            <w:r w:rsidRPr="000002C2">
              <w:rPr>
                <w:rFonts w:ascii="Calibri" w:hAnsi="Calibri"/>
                <w:b/>
                <w:bCs/>
                <w:sz w:val="22"/>
              </w:rPr>
              <w:t>Liczba oferowanych</w:t>
            </w:r>
          </w:p>
          <w:p w:rsidR="000002C2" w:rsidRPr="000002C2" w:rsidRDefault="000002C2" w:rsidP="000002C2">
            <w:pPr>
              <w:spacing w:line="240" w:lineRule="auto"/>
              <w:ind w:firstLine="0"/>
              <w:jc w:val="left"/>
              <w:rPr>
                <w:rFonts w:ascii="Calibri" w:hAnsi="Calibri"/>
                <w:b/>
                <w:bCs/>
                <w:sz w:val="22"/>
              </w:rPr>
            </w:pPr>
            <w:r w:rsidRPr="000002C2">
              <w:rPr>
                <w:rFonts w:ascii="Calibri" w:hAnsi="Calibri"/>
                <w:b/>
                <w:bCs/>
                <w:sz w:val="22"/>
              </w:rPr>
              <w:t>analizatorów</w:t>
            </w:r>
          </w:p>
          <w:p w:rsidR="000002C2" w:rsidRPr="000002C2" w:rsidRDefault="000002C2" w:rsidP="000002C2">
            <w:pPr>
              <w:spacing w:line="240" w:lineRule="auto"/>
              <w:ind w:firstLine="0"/>
              <w:jc w:val="left"/>
              <w:rPr>
                <w:rFonts w:ascii="Calibri" w:hAnsi="Calibri"/>
                <w:b/>
                <w:bCs/>
                <w:sz w:val="22"/>
              </w:rPr>
            </w:pPr>
            <w:r w:rsidRPr="000002C2">
              <w:rPr>
                <w:rFonts w:ascii="Calibri" w:hAnsi="Calibri"/>
                <w:b/>
                <w:bCs/>
                <w:sz w:val="22"/>
              </w:rPr>
              <w:t xml:space="preserve"> w szt.</w:t>
            </w:r>
          </w:p>
        </w:tc>
        <w:tc>
          <w:tcPr>
            <w:tcW w:w="1842" w:type="dxa"/>
            <w:shd w:val="clear" w:color="auto" w:fill="EEECE1"/>
            <w:vAlign w:val="center"/>
          </w:tcPr>
          <w:p w:rsidR="000002C2" w:rsidRPr="000002C2" w:rsidRDefault="000002C2" w:rsidP="003478BF">
            <w:pPr>
              <w:spacing w:line="240" w:lineRule="auto"/>
              <w:ind w:firstLine="0"/>
              <w:jc w:val="left"/>
              <w:rPr>
                <w:rFonts w:ascii="Calibri" w:hAnsi="Calibri"/>
                <w:b/>
                <w:bCs/>
                <w:sz w:val="22"/>
              </w:rPr>
            </w:pPr>
            <w:r w:rsidRPr="000002C2">
              <w:rPr>
                <w:rFonts w:ascii="Calibri" w:hAnsi="Calibri"/>
                <w:b/>
                <w:bCs/>
                <w:sz w:val="22"/>
              </w:rPr>
              <w:t>Cena jednostkowa brutto</w:t>
            </w:r>
            <w:r w:rsidR="006E54D8">
              <w:rPr>
                <w:rStyle w:val="Odwoanieprzypisudolnego"/>
                <w:rFonts w:ascii="Calibri" w:hAnsi="Calibri"/>
                <w:b/>
                <w:bCs/>
                <w:sz w:val="22"/>
              </w:rPr>
              <w:footnoteReference w:id="5"/>
            </w:r>
            <w:r w:rsidRPr="000002C2">
              <w:rPr>
                <w:rFonts w:ascii="Calibri" w:hAnsi="Calibri"/>
                <w:b/>
                <w:bCs/>
                <w:sz w:val="22"/>
              </w:rPr>
              <w:t xml:space="preserve"> (z podatkiem VAT) (w </w:t>
            </w:r>
            <w:r w:rsidR="003478BF">
              <w:rPr>
                <w:rFonts w:ascii="Calibri" w:hAnsi="Calibri"/>
                <w:b/>
                <w:bCs/>
                <w:sz w:val="22"/>
              </w:rPr>
              <w:t>euro</w:t>
            </w:r>
            <w:r w:rsidRPr="000002C2">
              <w:rPr>
                <w:rFonts w:ascii="Calibri" w:hAnsi="Calibri"/>
                <w:b/>
                <w:bCs/>
                <w:sz w:val="22"/>
              </w:rPr>
              <w:t>)</w:t>
            </w:r>
          </w:p>
        </w:tc>
        <w:tc>
          <w:tcPr>
            <w:tcW w:w="1701" w:type="dxa"/>
            <w:shd w:val="clear" w:color="auto" w:fill="EEECE1"/>
            <w:vAlign w:val="center"/>
          </w:tcPr>
          <w:p w:rsidR="000002C2" w:rsidRPr="000002C2" w:rsidRDefault="000002C2" w:rsidP="000002C2">
            <w:pPr>
              <w:spacing w:line="240" w:lineRule="auto"/>
              <w:ind w:firstLine="0"/>
              <w:jc w:val="left"/>
              <w:rPr>
                <w:rFonts w:ascii="Calibri" w:hAnsi="Calibri"/>
                <w:b/>
                <w:bCs/>
                <w:sz w:val="22"/>
              </w:rPr>
            </w:pPr>
            <w:r w:rsidRPr="000002C2">
              <w:rPr>
                <w:rFonts w:ascii="Calibri" w:hAnsi="Calibri"/>
                <w:b/>
                <w:bCs/>
                <w:sz w:val="22"/>
              </w:rPr>
              <w:t>Wartość brutto</w:t>
            </w:r>
            <w:r w:rsidR="006E54D8">
              <w:rPr>
                <w:rStyle w:val="Odwoanieprzypisudolnego"/>
                <w:rFonts w:ascii="Calibri" w:hAnsi="Calibri"/>
                <w:b/>
                <w:bCs/>
                <w:sz w:val="22"/>
              </w:rPr>
              <w:footnoteReference w:id="6"/>
            </w:r>
            <w:r w:rsidRPr="000002C2">
              <w:rPr>
                <w:rFonts w:ascii="Calibri" w:hAnsi="Calibri"/>
                <w:b/>
                <w:bCs/>
                <w:sz w:val="22"/>
              </w:rPr>
              <w:t xml:space="preserve"> </w:t>
            </w:r>
          </w:p>
          <w:p w:rsidR="000002C2" w:rsidRPr="000002C2" w:rsidRDefault="000002C2" w:rsidP="000002C2">
            <w:pPr>
              <w:spacing w:line="240" w:lineRule="auto"/>
              <w:ind w:firstLine="0"/>
              <w:jc w:val="left"/>
              <w:rPr>
                <w:rFonts w:ascii="Calibri" w:hAnsi="Calibri"/>
                <w:b/>
                <w:bCs/>
                <w:sz w:val="22"/>
              </w:rPr>
            </w:pPr>
            <w:r w:rsidRPr="000002C2">
              <w:rPr>
                <w:rFonts w:ascii="Calibri" w:hAnsi="Calibri"/>
                <w:b/>
                <w:bCs/>
                <w:sz w:val="22"/>
              </w:rPr>
              <w:t xml:space="preserve">(w </w:t>
            </w:r>
            <w:r w:rsidR="003478BF">
              <w:rPr>
                <w:rFonts w:ascii="Calibri" w:hAnsi="Calibri"/>
                <w:b/>
                <w:bCs/>
                <w:sz w:val="22"/>
              </w:rPr>
              <w:t>euro</w:t>
            </w:r>
            <w:r w:rsidRPr="000002C2">
              <w:rPr>
                <w:rFonts w:ascii="Calibri" w:hAnsi="Calibri"/>
                <w:b/>
                <w:bCs/>
                <w:sz w:val="22"/>
              </w:rPr>
              <w:t xml:space="preserve">) </w:t>
            </w:r>
          </w:p>
          <w:p w:rsidR="000002C2" w:rsidRPr="000002C2" w:rsidRDefault="000002C2" w:rsidP="000002C2">
            <w:pPr>
              <w:spacing w:line="240" w:lineRule="auto"/>
              <w:ind w:firstLine="0"/>
              <w:jc w:val="left"/>
              <w:rPr>
                <w:rFonts w:ascii="Calibri" w:hAnsi="Calibri"/>
                <w:b/>
                <w:bCs/>
                <w:i/>
                <w:sz w:val="22"/>
              </w:rPr>
            </w:pPr>
            <w:r w:rsidRPr="000002C2">
              <w:rPr>
                <w:rFonts w:ascii="Calibri" w:hAnsi="Calibri"/>
                <w:b/>
                <w:bCs/>
                <w:i/>
                <w:sz w:val="22"/>
              </w:rPr>
              <w:t>poz. 3 x poz. 4</w:t>
            </w:r>
          </w:p>
        </w:tc>
      </w:tr>
      <w:tr w:rsidR="000002C2" w:rsidRPr="000002C2" w:rsidTr="000002C2">
        <w:tc>
          <w:tcPr>
            <w:tcW w:w="702" w:type="dxa"/>
            <w:shd w:val="clear" w:color="auto" w:fill="FFFFFF"/>
            <w:vAlign w:val="center"/>
          </w:tcPr>
          <w:p w:rsidR="000002C2" w:rsidRPr="000002C2" w:rsidRDefault="000002C2" w:rsidP="000002C2">
            <w:pPr>
              <w:spacing w:before="60" w:after="60" w:line="240" w:lineRule="auto"/>
              <w:ind w:firstLine="0"/>
              <w:jc w:val="center"/>
              <w:rPr>
                <w:rFonts w:ascii="Calibri" w:hAnsi="Calibri"/>
                <w:bCs/>
                <w:i/>
                <w:sz w:val="20"/>
                <w:szCs w:val="20"/>
              </w:rPr>
            </w:pPr>
            <w:r w:rsidRPr="000002C2">
              <w:rPr>
                <w:rFonts w:ascii="Calibri" w:hAnsi="Calibri"/>
                <w:bCs/>
                <w:i/>
                <w:sz w:val="20"/>
                <w:szCs w:val="20"/>
              </w:rPr>
              <w:t>1</w:t>
            </w:r>
          </w:p>
        </w:tc>
        <w:tc>
          <w:tcPr>
            <w:tcW w:w="3254" w:type="dxa"/>
            <w:shd w:val="clear" w:color="auto" w:fill="FFFFFF"/>
            <w:vAlign w:val="center"/>
          </w:tcPr>
          <w:p w:rsidR="000002C2" w:rsidRPr="000002C2" w:rsidRDefault="000002C2" w:rsidP="000002C2">
            <w:pPr>
              <w:spacing w:before="60" w:after="60" w:line="240" w:lineRule="auto"/>
              <w:ind w:firstLine="0"/>
              <w:jc w:val="center"/>
              <w:rPr>
                <w:rFonts w:ascii="Calibri" w:hAnsi="Calibri"/>
                <w:bCs/>
                <w:i/>
                <w:sz w:val="20"/>
                <w:szCs w:val="20"/>
              </w:rPr>
            </w:pPr>
            <w:r w:rsidRPr="000002C2">
              <w:rPr>
                <w:rFonts w:ascii="Calibri" w:hAnsi="Calibri"/>
                <w:bCs/>
                <w:i/>
                <w:sz w:val="20"/>
                <w:szCs w:val="20"/>
              </w:rPr>
              <w:t>2</w:t>
            </w:r>
          </w:p>
        </w:tc>
        <w:tc>
          <w:tcPr>
            <w:tcW w:w="1857" w:type="dxa"/>
            <w:shd w:val="clear" w:color="auto" w:fill="FFFFFF"/>
            <w:vAlign w:val="center"/>
          </w:tcPr>
          <w:p w:rsidR="000002C2" w:rsidRPr="000002C2" w:rsidRDefault="000002C2" w:rsidP="000002C2">
            <w:pPr>
              <w:spacing w:before="60" w:after="60" w:line="240" w:lineRule="auto"/>
              <w:ind w:firstLine="0"/>
              <w:jc w:val="center"/>
              <w:rPr>
                <w:rFonts w:ascii="Calibri" w:hAnsi="Calibri"/>
                <w:bCs/>
                <w:i/>
                <w:sz w:val="20"/>
                <w:szCs w:val="20"/>
              </w:rPr>
            </w:pPr>
            <w:r w:rsidRPr="000002C2">
              <w:rPr>
                <w:rFonts w:ascii="Calibri" w:hAnsi="Calibri"/>
                <w:bCs/>
                <w:i/>
                <w:sz w:val="20"/>
                <w:szCs w:val="20"/>
              </w:rPr>
              <w:t>3</w:t>
            </w:r>
          </w:p>
        </w:tc>
        <w:tc>
          <w:tcPr>
            <w:tcW w:w="1842" w:type="dxa"/>
            <w:shd w:val="clear" w:color="auto" w:fill="FFFFFF"/>
            <w:vAlign w:val="center"/>
          </w:tcPr>
          <w:p w:rsidR="000002C2" w:rsidRPr="000002C2" w:rsidRDefault="000002C2" w:rsidP="000002C2">
            <w:pPr>
              <w:spacing w:before="60" w:after="60" w:line="240" w:lineRule="auto"/>
              <w:ind w:firstLine="0"/>
              <w:jc w:val="center"/>
              <w:rPr>
                <w:rFonts w:ascii="Calibri" w:hAnsi="Calibri"/>
                <w:bCs/>
                <w:i/>
                <w:sz w:val="20"/>
                <w:szCs w:val="20"/>
              </w:rPr>
            </w:pPr>
            <w:r w:rsidRPr="000002C2">
              <w:rPr>
                <w:rFonts w:ascii="Calibri" w:hAnsi="Calibri"/>
                <w:bCs/>
                <w:i/>
                <w:sz w:val="20"/>
                <w:szCs w:val="20"/>
              </w:rPr>
              <w:t>4</w:t>
            </w:r>
          </w:p>
        </w:tc>
        <w:tc>
          <w:tcPr>
            <w:tcW w:w="1701" w:type="dxa"/>
            <w:shd w:val="clear" w:color="auto" w:fill="FFFFFF"/>
            <w:vAlign w:val="center"/>
          </w:tcPr>
          <w:p w:rsidR="000002C2" w:rsidRPr="000002C2" w:rsidRDefault="000002C2" w:rsidP="000002C2">
            <w:pPr>
              <w:spacing w:before="60" w:after="60" w:line="240" w:lineRule="auto"/>
              <w:ind w:firstLine="0"/>
              <w:jc w:val="center"/>
              <w:rPr>
                <w:rFonts w:ascii="Calibri" w:hAnsi="Calibri"/>
                <w:bCs/>
                <w:i/>
                <w:sz w:val="20"/>
                <w:szCs w:val="20"/>
              </w:rPr>
            </w:pPr>
            <w:r w:rsidRPr="000002C2">
              <w:rPr>
                <w:rFonts w:ascii="Calibri" w:hAnsi="Calibri"/>
                <w:bCs/>
                <w:i/>
                <w:sz w:val="20"/>
                <w:szCs w:val="20"/>
              </w:rPr>
              <w:t>5</w:t>
            </w:r>
          </w:p>
        </w:tc>
      </w:tr>
      <w:tr w:rsidR="000002C2" w:rsidRPr="000002C2" w:rsidTr="000002C2">
        <w:tc>
          <w:tcPr>
            <w:tcW w:w="702" w:type="dxa"/>
          </w:tcPr>
          <w:p w:rsidR="000002C2" w:rsidRPr="000002C2" w:rsidRDefault="000002C2" w:rsidP="000002C2">
            <w:pPr>
              <w:spacing w:before="60" w:after="60" w:line="240" w:lineRule="auto"/>
              <w:ind w:firstLine="0"/>
              <w:jc w:val="center"/>
              <w:rPr>
                <w:rFonts w:ascii="Calibri" w:hAnsi="Calibri"/>
                <w:b/>
                <w:bCs/>
                <w:sz w:val="22"/>
              </w:rPr>
            </w:pPr>
            <w:r w:rsidRPr="000002C2">
              <w:rPr>
                <w:rFonts w:ascii="Calibri" w:hAnsi="Calibri"/>
                <w:b/>
                <w:bCs/>
                <w:sz w:val="22"/>
              </w:rPr>
              <w:t>1.</w:t>
            </w:r>
          </w:p>
        </w:tc>
        <w:tc>
          <w:tcPr>
            <w:tcW w:w="3254" w:type="dxa"/>
          </w:tcPr>
          <w:p w:rsidR="000002C2" w:rsidRPr="000002C2" w:rsidRDefault="000002C2" w:rsidP="000002C2">
            <w:pPr>
              <w:spacing w:line="240" w:lineRule="auto"/>
              <w:ind w:firstLine="0"/>
              <w:jc w:val="left"/>
              <w:rPr>
                <w:rFonts w:ascii="Calibri" w:hAnsi="Calibri"/>
                <w:b/>
                <w:bCs/>
                <w:sz w:val="22"/>
              </w:rPr>
            </w:pPr>
            <w:r w:rsidRPr="000002C2">
              <w:rPr>
                <w:rFonts w:ascii="Calibri" w:hAnsi="Calibri"/>
                <w:b/>
                <w:bCs/>
                <w:sz w:val="22"/>
              </w:rPr>
              <w:t xml:space="preserve">Analizator modulacji do pomiarów emisji </w:t>
            </w:r>
            <w:r w:rsidRPr="000002C2">
              <w:rPr>
                <w:rFonts w:ascii="Calibri" w:hAnsi="Calibri"/>
                <w:b/>
                <w:sz w:val="22"/>
                <w:lang w:eastAsia="pl-PL"/>
              </w:rPr>
              <w:t>cyfrowych i monitoringu widma radiowego</w:t>
            </w:r>
            <w:r w:rsidRPr="000002C2">
              <w:rPr>
                <w:rFonts w:ascii="Calibri" w:hAnsi="Calibri"/>
                <w:b/>
                <w:bCs/>
                <w:sz w:val="22"/>
              </w:rPr>
              <w:t xml:space="preserve"> </w:t>
            </w:r>
          </w:p>
          <w:p w:rsidR="000002C2" w:rsidRPr="000002C2" w:rsidRDefault="000002C2" w:rsidP="000002C2">
            <w:pPr>
              <w:spacing w:before="60" w:after="60" w:line="240" w:lineRule="auto"/>
              <w:ind w:firstLine="0"/>
              <w:jc w:val="left"/>
              <w:rPr>
                <w:rFonts w:ascii="Calibri" w:hAnsi="Calibri"/>
                <w:b/>
                <w:bCs/>
                <w:sz w:val="22"/>
              </w:rPr>
            </w:pPr>
          </w:p>
          <w:p w:rsidR="000002C2" w:rsidRPr="000002C2" w:rsidRDefault="000002C2" w:rsidP="000002C2">
            <w:pPr>
              <w:spacing w:before="60" w:after="60" w:line="240" w:lineRule="auto"/>
              <w:ind w:firstLine="0"/>
              <w:jc w:val="left"/>
              <w:rPr>
                <w:rFonts w:ascii="Calibri" w:hAnsi="Calibri"/>
                <w:bCs/>
                <w:sz w:val="22"/>
              </w:rPr>
            </w:pPr>
            <w:r w:rsidRPr="000002C2">
              <w:rPr>
                <w:rFonts w:ascii="Calibri" w:hAnsi="Calibri"/>
                <w:bCs/>
                <w:sz w:val="22"/>
              </w:rPr>
              <w:t>Producent:</w:t>
            </w:r>
          </w:p>
          <w:p w:rsidR="000002C2" w:rsidRPr="000002C2" w:rsidRDefault="000002C2" w:rsidP="000002C2">
            <w:pPr>
              <w:spacing w:before="60" w:after="60" w:line="240" w:lineRule="auto"/>
              <w:ind w:firstLine="0"/>
              <w:jc w:val="left"/>
              <w:rPr>
                <w:rFonts w:ascii="Calibri" w:hAnsi="Calibri"/>
                <w:bCs/>
                <w:sz w:val="22"/>
              </w:rPr>
            </w:pPr>
          </w:p>
          <w:p w:rsidR="006E54D8" w:rsidRDefault="006E54D8" w:rsidP="000002C2">
            <w:pPr>
              <w:spacing w:before="60" w:after="60" w:line="240" w:lineRule="auto"/>
              <w:ind w:firstLine="0"/>
              <w:jc w:val="left"/>
              <w:rPr>
                <w:rFonts w:ascii="Calibri" w:hAnsi="Calibri"/>
                <w:bCs/>
                <w:sz w:val="22"/>
              </w:rPr>
            </w:pPr>
          </w:p>
          <w:p w:rsidR="000002C2" w:rsidRPr="000002C2" w:rsidRDefault="000002C2" w:rsidP="000002C2">
            <w:pPr>
              <w:spacing w:before="60" w:after="60" w:line="240" w:lineRule="auto"/>
              <w:ind w:firstLine="0"/>
              <w:jc w:val="left"/>
              <w:rPr>
                <w:rFonts w:ascii="Calibri" w:hAnsi="Calibri"/>
                <w:bCs/>
                <w:sz w:val="22"/>
              </w:rPr>
            </w:pPr>
            <w:r w:rsidRPr="000002C2">
              <w:rPr>
                <w:rFonts w:ascii="Calibri" w:hAnsi="Calibri"/>
                <w:bCs/>
                <w:sz w:val="22"/>
              </w:rPr>
              <w:t>……………………</w:t>
            </w:r>
          </w:p>
          <w:p w:rsidR="000002C2" w:rsidRDefault="000002C2" w:rsidP="000002C2">
            <w:pPr>
              <w:spacing w:before="60" w:after="60" w:line="240" w:lineRule="auto"/>
              <w:ind w:firstLine="0"/>
              <w:jc w:val="left"/>
              <w:rPr>
                <w:rFonts w:ascii="Calibri" w:hAnsi="Calibri"/>
                <w:bCs/>
                <w:sz w:val="22"/>
              </w:rPr>
            </w:pPr>
          </w:p>
          <w:p w:rsidR="000002C2" w:rsidRPr="000002C2" w:rsidRDefault="000002C2" w:rsidP="000002C2">
            <w:pPr>
              <w:spacing w:before="60" w:after="60" w:line="240" w:lineRule="auto"/>
              <w:ind w:firstLine="0"/>
              <w:jc w:val="left"/>
              <w:rPr>
                <w:rFonts w:ascii="Calibri" w:hAnsi="Calibri"/>
                <w:bCs/>
                <w:sz w:val="22"/>
              </w:rPr>
            </w:pPr>
            <w:r w:rsidRPr="000002C2">
              <w:rPr>
                <w:rFonts w:ascii="Calibri" w:hAnsi="Calibri"/>
                <w:bCs/>
                <w:sz w:val="22"/>
              </w:rPr>
              <w:t>Typ/model:</w:t>
            </w:r>
          </w:p>
          <w:p w:rsidR="000002C2" w:rsidRPr="000002C2" w:rsidRDefault="000002C2" w:rsidP="000002C2">
            <w:pPr>
              <w:spacing w:before="60" w:after="60" w:line="240" w:lineRule="auto"/>
              <w:ind w:firstLine="0"/>
              <w:jc w:val="left"/>
              <w:rPr>
                <w:rFonts w:ascii="Calibri" w:hAnsi="Calibri"/>
                <w:bCs/>
                <w:sz w:val="22"/>
              </w:rPr>
            </w:pPr>
          </w:p>
          <w:p w:rsidR="000002C2" w:rsidRPr="000002C2" w:rsidRDefault="000002C2" w:rsidP="000002C2">
            <w:pPr>
              <w:spacing w:before="60" w:after="60" w:line="240" w:lineRule="auto"/>
              <w:ind w:firstLine="0"/>
              <w:jc w:val="left"/>
              <w:rPr>
                <w:rFonts w:ascii="Calibri" w:hAnsi="Calibri"/>
                <w:b/>
                <w:bCs/>
                <w:sz w:val="22"/>
              </w:rPr>
            </w:pPr>
            <w:r w:rsidRPr="000002C2">
              <w:rPr>
                <w:rFonts w:ascii="Calibri" w:hAnsi="Calibri"/>
                <w:bCs/>
                <w:sz w:val="22"/>
              </w:rPr>
              <w:t>………………………..</w:t>
            </w:r>
          </w:p>
        </w:tc>
        <w:tc>
          <w:tcPr>
            <w:tcW w:w="1857" w:type="dxa"/>
          </w:tcPr>
          <w:p w:rsidR="000002C2" w:rsidRPr="000002C2" w:rsidRDefault="000002C2" w:rsidP="000002C2">
            <w:pPr>
              <w:spacing w:before="60" w:after="60" w:line="240" w:lineRule="auto"/>
              <w:ind w:firstLine="0"/>
              <w:jc w:val="center"/>
              <w:rPr>
                <w:rFonts w:ascii="Calibri" w:hAnsi="Calibri"/>
                <w:b/>
                <w:bCs/>
                <w:sz w:val="22"/>
              </w:rPr>
            </w:pPr>
          </w:p>
          <w:p w:rsidR="000002C2" w:rsidRPr="000002C2" w:rsidRDefault="000002C2" w:rsidP="000002C2">
            <w:pPr>
              <w:spacing w:before="60" w:after="60" w:line="240" w:lineRule="auto"/>
              <w:ind w:firstLine="0"/>
              <w:jc w:val="center"/>
              <w:rPr>
                <w:rFonts w:ascii="Calibri" w:hAnsi="Calibri"/>
                <w:b/>
                <w:bCs/>
                <w:sz w:val="22"/>
              </w:rPr>
            </w:pPr>
          </w:p>
          <w:p w:rsidR="000002C2" w:rsidRPr="000002C2" w:rsidRDefault="000002C2" w:rsidP="000002C2">
            <w:pPr>
              <w:spacing w:before="60" w:after="60" w:line="240" w:lineRule="auto"/>
              <w:ind w:firstLine="0"/>
              <w:jc w:val="center"/>
              <w:rPr>
                <w:rFonts w:ascii="Calibri" w:hAnsi="Calibri"/>
                <w:b/>
                <w:bCs/>
                <w:sz w:val="22"/>
              </w:rPr>
            </w:pPr>
          </w:p>
          <w:p w:rsidR="000002C2" w:rsidRPr="000002C2" w:rsidRDefault="000002C2" w:rsidP="000002C2">
            <w:pPr>
              <w:spacing w:before="60" w:after="60" w:line="240" w:lineRule="auto"/>
              <w:ind w:firstLine="0"/>
              <w:jc w:val="center"/>
              <w:rPr>
                <w:rFonts w:ascii="Calibri" w:hAnsi="Calibri"/>
                <w:b/>
                <w:bCs/>
                <w:sz w:val="22"/>
              </w:rPr>
            </w:pPr>
          </w:p>
          <w:p w:rsidR="000002C2" w:rsidRPr="000002C2" w:rsidRDefault="000002C2" w:rsidP="000002C2">
            <w:pPr>
              <w:spacing w:before="60" w:after="60" w:line="240" w:lineRule="auto"/>
              <w:ind w:firstLine="0"/>
              <w:jc w:val="center"/>
              <w:rPr>
                <w:rFonts w:ascii="Calibri" w:hAnsi="Calibri"/>
                <w:b/>
                <w:bCs/>
                <w:sz w:val="22"/>
              </w:rPr>
            </w:pPr>
            <w:r>
              <w:rPr>
                <w:rFonts w:ascii="Calibri" w:hAnsi="Calibri"/>
                <w:b/>
                <w:bCs/>
                <w:sz w:val="22"/>
              </w:rPr>
              <w:t>6</w:t>
            </w:r>
            <w:r w:rsidRPr="000002C2">
              <w:rPr>
                <w:rFonts w:ascii="Calibri" w:hAnsi="Calibri"/>
                <w:b/>
                <w:bCs/>
                <w:sz w:val="22"/>
              </w:rPr>
              <w:t xml:space="preserve"> szt.</w:t>
            </w:r>
          </w:p>
        </w:tc>
        <w:tc>
          <w:tcPr>
            <w:tcW w:w="1842" w:type="dxa"/>
          </w:tcPr>
          <w:p w:rsidR="000002C2" w:rsidRPr="000002C2" w:rsidRDefault="000002C2" w:rsidP="000002C2">
            <w:pPr>
              <w:spacing w:before="60" w:after="60" w:line="240" w:lineRule="auto"/>
              <w:ind w:firstLine="0"/>
              <w:jc w:val="center"/>
              <w:rPr>
                <w:rFonts w:ascii="Calibri" w:hAnsi="Calibri"/>
                <w:b/>
                <w:bCs/>
                <w:sz w:val="22"/>
              </w:rPr>
            </w:pPr>
          </w:p>
        </w:tc>
        <w:tc>
          <w:tcPr>
            <w:tcW w:w="1701" w:type="dxa"/>
          </w:tcPr>
          <w:p w:rsidR="000002C2" w:rsidRPr="000002C2" w:rsidRDefault="000002C2" w:rsidP="000002C2">
            <w:pPr>
              <w:spacing w:before="60" w:after="60" w:line="240" w:lineRule="auto"/>
              <w:ind w:firstLine="0"/>
              <w:jc w:val="center"/>
              <w:rPr>
                <w:rFonts w:ascii="Calibri" w:hAnsi="Calibri"/>
                <w:b/>
                <w:bCs/>
                <w:sz w:val="22"/>
              </w:rPr>
            </w:pPr>
          </w:p>
        </w:tc>
      </w:tr>
    </w:tbl>
    <w:p w:rsidR="00F53979" w:rsidRPr="00C042BD" w:rsidRDefault="00FD0A86" w:rsidP="000002C2">
      <w:pPr>
        <w:shd w:val="clear" w:color="auto" w:fill="FFFFFF"/>
        <w:ind w:left="357" w:firstLine="0"/>
        <w:rPr>
          <w:rFonts w:ascii="Calibri" w:hAnsi="Calibri"/>
          <w:sz w:val="22"/>
          <w:lang w:eastAsia="pl-PL"/>
        </w:rPr>
      </w:pPr>
      <w:r w:rsidRPr="00C042BD">
        <w:rPr>
          <w:rFonts w:ascii="Calibri" w:hAnsi="Calibri"/>
          <w:sz w:val="22"/>
          <w:lang w:eastAsia="pl-PL"/>
        </w:rPr>
        <w:lastRenderedPageBreak/>
        <w:t xml:space="preserve"> </w:t>
      </w:r>
    </w:p>
    <w:p w:rsidR="00842B59" w:rsidRPr="00C042BD" w:rsidRDefault="00842B59" w:rsidP="00842B59">
      <w:pPr>
        <w:numPr>
          <w:ilvl w:val="0"/>
          <w:numId w:val="6"/>
        </w:numPr>
        <w:shd w:val="clear" w:color="auto" w:fill="FFFFFF"/>
        <w:rPr>
          <w:rFonts w:ascii="Calibri" w:hAnsi="Calibri"/>
          <w:sz w:val="22"/>
          <w:lang w:eastAsia="pl-PL"/>
        </w:rPr>
      </w:pPr>
      <w:r w:rsidRPr="00C042BD">
        <w:rPr>
          <w:rFonts w:ascii="Calibri" w:hAnsi="Calibri"/>
          <w:sz w:val="22"/>
          <w:lang w:eastAsia="pl-PL"/>
        </w:rPr>
        <w:t>oferuję(my)</w:t>
      </w:r>
      <w:r w:rsidR="00BF190C" w:rsidRPr="00C042BD">
        <w:rPr>
          <w:rFonts w:ascii="Calibri" w:hAnsi="Calibri"/>
          <w:sz w:val="22"/>
          <w:lang w:eastAsia="pl-PL"/>
        </w:rPr>
        <w:t xml:space="preserve"> </w:t>
      </w:r>
      <w:r w:rsidRPr="00C042BD">
        <w:rPr>
          <w:rFonts w:ascii="Calibri" w:hAnsi="Calibri"/>
          <w:sz w:val="22"/>
        </w:rPr>
        <w:t xml:space="preserve">na </w:t>
      </w:r>
      <w:r w:rsidR="000002C2">
        <w:rPr>
          <w:rFonts w:ascii="Calibri" w:hAnsi="Calibri"/>
          <w:sz w:val="22"/>
        </w:rPr>
        <w:t xml:space="preserve">analizatory </w:t>
      </w:r>
      <w:r w:rsidRPr="00C042BD">
        <w:rPr>
          <w:rFonts w:ascii="Calibri" w:hAnsi="Calibri"/>
          <w:sz w:val="22"/>
        </w:rPr>
        <w:t>okres gwarancji wynoszący  ……</w:t>
      </w:r>
      <w:r w:rsidR="00822322" w:rsidRPr="00C042BD">
        <w:rPr>
          <w:rFonts w:ascii="Calibri" w:hAnsi="Calibri"/>
          <w:sz w:val="22"/>
        </w:rPr>
        <w:t xml:space="preserve"> </w:t>
      </w:r>
      <w:r w:rsidRPr="00C042BD">
        <w:rPr>
          <w:rFonts w:ascii="Calibri" w:hAnsi="Calibri"/>
          <w:sz w:val="22"/>
        </w:rPr>
        <w:t>miesięcy</w:t>
      </w:r>
      <w:r w:rsidRPr="00C042BD">
        <w:rPr>
          <w:rStyle w:val="Odwoanieprzypisudolnego"/>
          <w:rFonts w:ascii="Calibri" w:hAnsi="Calibri"/>
          <w:sz w:val="22"/>
        </w:rPr>
        <w:footnoteReference w:id="7"/>
      </w:r>
      <w:r w:rsidR="00822322" w:rsidRPr="00C042BD">
        <w:rPr>
          <w:rFonts w:ascii="Calibri" w:hAnsi="Calibri"/>
          <w:sz w:val="22"/>
        </w:rPr>
        <w:t>,</w:t>
      </w:r>
    </w:p>
    <w:p w:rsidR="00CF2358" w:rsidRPr="00C042BD" w:rsidRDefault="00173BEF" w:rsidP="00395D06">
      <w:pPr>
        <w:numPr>
          <w:ilvl w:val="0"/>
          <w:numId w:val="6"/>
        </w:numPr>
        <w:shd w:val="clear" w:color="auto" w:fill="FFFFFF"/>
        <w:rPr>
          <w:rFonts w:ascii="Calibri" w:hAnsi="Calibri"/>
          <w:sz w:val="22"/>
        </w:rPr>
      </w:pPr>
      <w:r w:rsidRPr="00C042BD">
        <w:rPr>
          <w:rFonts w:ascii="Calibri" w:hAnsi="Calibri"/>
          <w:sz w:val="22"/>
        </w:rPr>
        <w:t xml:space="preserve">na </w:t>
      </w:r>
      <w:r w:rsidR="00843AFA" w:rsidRPr="00C042BD">
        <w:rPr>
          <w:rFonts w:ascii="Calibri" w:hAnsi="Calibri"/>
          <w:sz w:val="22"/>
        </w:rPr>
        <w:t>podstawie art. 91 ust. 3</w:t>
      </w:r>
      <w:r w:rsidR="00CE07A7" w:rsidRPr="00C042BD">
        <w:rPr>
          <w:rFonts w:ascii="Calibri" w:hAnsi="Calibri"/>
          <w:sz w:val="22"/>
        </w:rPr>
        <w:t>a</w:t>
      </w:r>
      <w:r w:rsidR="00843AFA" w:rsidRPr="00C042BD">
        <w:rPr>
          <w:rFonts w:ascii="Calibri" w:hAnsi="Calibri"/>
          <w:sz w:val="22"/>
        </w:rPr>
        <w:t xml:space="preserve"> ustawy 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8"/>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E07A7" w:rsidRPr="00C042BD">
        <w:rPr>
          <w:rFonts w:ascii="Calibri" w:hAnsi="Calibri"/>
          <w:sz w:val="22"/>
        </w:rPr>
        <w:t xml:space="preserve">. </w:t>
      </w:r>
    </w:p>
    <w:p w:rsidR="00173BEF" w:rsidRPr="00C042BD" w:rsidRDefault="00CE07A7" w:rsidP="00CF2358">
      <w:pPr>
        <w:shd w:val="clear" w:color="auto" w:fill="FFFFFF"/>
        <w:tabs>
          <w:tab w:val="left" w:pos="284"/>
        </w:tabs>
        <w:ind w:left="284" w:firstLine="0"/>
        <w:rPr>
          <w:rFonts w:ascii="Calibri" w:hAnsi="Calibri"/>
          <w:sz w:val="22"/>
        </w:rPr>
      </w:pPr>
      <w:r w:rsidRPr="00C042BD">
        <w:rPr>
          <w:rFonts w:ascii="Calibri" w:hAnsi="Calibri"/>
          <w:sz w:val="22"/>
        </w:rPr>
        <w:t>Z uwagi, iż wybór naszej oferty będzie prowadził do powstania obowiązku podatkowego u</w:t>
      </w:r>
      <w:r w:rsidR="00CF2358" w:rsidRPr="00C042BD">
        <w:rPr>
          <w:rFonts w:ascii="Calibri" w:hAnsi="Calibri"/>
          <w:sz w:val="22"/>
        </w:rPr>
        <w:t> </w:t>
      </w:r>
      <w:r w:rsidRPr="00C042BD">
        <w:rPr>
          <w:rFonts w:ascii="Calibri" w:hAnsi="Calibri"/>
          <w:sz w:val="22"/>
        </w:rPr>
        <w:t>Zamawiającego wskazuję(emy) informacje, o których mowa w art. 91 ust. 3a ustawy: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426"/>
      </w:tblGrid>
      <w:tr w:rsidR="00CF2358" w:rsidRPr="00C042BD" w:rsidTr="00255585">
        <w:tc>
          <w:tcPr>
            <w:tcW w:w="4753" w:type="dxa"/>
          </w:tcPr>
          <w:p w:rsidR="00CF2358" w:rsidRPr="00255585" w:rsidRDefault="00CF2358" w:rsidP="00255585">
            <w:pPr>
              <w:shd w:val="clear" w:color="auto" w:fill="FFFFFF"/>
              <w:spacing w:line="240" w:lineRule="auto"/>
              <w:ind w:firstLine="0"/>
              <w:rPr>
                <w:rFonts w:ascii="Calibri" w:hAnsi="Calibri"/>
                <w:sz w:val="22"/>
              </w:rPr>
            </w:pPr>
            <w:r w:rsidRPr="00255585">
              <w:rPr>
                <w:rFonts w:ascii="Calibri" w:hAnsi="Calibri"/>
                <w:sz w:val="22"/>
              </w:rPr>
              <w:t>Nazwa (rodzaj) towaru lub usługi, których dostawa lub świadczenie będzie prowadzić do powstania obowiązku podatkowego u Zamawiającego</w:t>
            </w:r>
            <w:r w:rsidRPr="00255585">
              <w:rPr>
                <w:rStyle w:val="Odwoanieprzypisudolnego"/>
                <w:rFonts w:ascii="Calibri" w:hAnsi="Calibri"/>
                <w:sz w:val="22"/>
              </w:rPr>
              <w:footnoteReference w:id="9"/>
            </w:r>
          </w:p>
          <w:p w:rsidR="00CF2358" w:rsidRPr="00255585" w:rsidRDefault="00CF2358" w:rsidP="00255585">
            <w:pPr>
              <w:spacing w:line="240" w:lineRule="auto"/>
              <w:ind w:firstLine="0"/>
              <w:rPr>
                <w:rFonts w:ascii="Calibri" w:hAnsi="Calibri"/>
                <w:sz w:val="22"/>
              </w:rPr>
            </w:pPr>
          </w:p>
        </w:tc>
        <w:tc>
          <w:tcPr>
            <w:tcW w:w="4426"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Wartość towaru lub usługi bez podatku od towarów i usług</w:t>
            </w:r>
          </w:p>
        </w:tc>
      </w:tr>
      <w:tr w:rsidR="00CF2358" w:rsidRPr="00C042BD" w:rsidTr="00255585">
        <w:tc>
          <w:tcPr>
            <w:tcW w:w="4753"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c>
          <w:tcPr>
            <w:tcW w:w="4426"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r>
      <w:tr w:rsidR="00CF2358" w:rsidRPr="00C042BD" w:rsidTr="00255585">
        <w:tc>
          <w:tcPr>
            <w:tcW w:w="4753"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c>
          <w:tcPr>
            <w:tcW w:w="4426"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r>
    </w:tbl>
    <w:p w:rsidR="00CF2358" w:rsidRPr="00C042BD" w:rsidRDefault="00CF2358" w:rsidP="00CE07A7">
      <w:pPr>
        <w:shd w:val="clear" w:color="auto" w:fill="FFFFFF"/>
        <w:spacing w:line="240" w:lineRule="auto"/>
        <w:ind w:left="357" w:firstLine="0"/>
        <w:rPr>
          <w:rFonts w:ascii="Calibri" w:hAnsi="Calibri"/>
          <w:sz w:val="22"/>
        </w:rPr>
      </w:pP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zamówienie wykonam(my) w terminie określonym przez Zamawiającego w SIWZ,</w:t>
      </w: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akceptuję(emy) termin związania ofertą wymagany w SIWZ,</w:t>
      </w: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akceptuję(emy) bez zastrzeżeń wzór umowy przedstawiony w </w:t>
      </w:r>
      <w:r w:rsidRPr="00C042BD">
        <w:rPr>
          <w:rFonts w:ascii="Calibri" w:hAnsi="Calibri"/>
          <w:b/>
          <w:sz w:val="22"/>
          <w:lang w:eastAsia="pl-PL"/>
        </w:rPr>
        <w:t xml:space="preserve">Załączniku nr </w:t>
      </w:r>
      <w:r w:rsidR="00E10DBF" w:rsidRPr="00C042BD">
        <w:rPr>
          <w:rFonts w:ascii="Calibri" w:hAnsi="Calibri"/>
          <w:b/>
          <w:sz w:val="22"/>
          <w:lang w:eastAsia="pl-PL"/>
        </w:rPr>
        <w:t>6</w:t>
      </w:r>
      <w:r w:rsidRPr="00C042BD">
        <w:rPr>
          <w:rFonts w:ascii="Calibri" w:hAnsi="Calibri"/>
          <w:sz w:val="22"/>
          <w:lang w:eastAsia="pl-PL"/>
        </w:rPr>
        <w:t xml:space="preserve"> do SIWZ,</w:t>
      </w: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w przypadku uznania mojej (naszej) oferty za najkorzystniejszą, umowę o treści określonej w </w:t>
      </w:r>
      <w:r w:rsidRPr="00C042BD">
        <w:rPr>
          <w:rFonts w:ascii="Calibri" w:hAnsi="Calibri"/>
          <w:b/>
          <w:sz w:val="22"/>
          <w:lang w:eastAsia="pl-PL"/>
        </w:rPr>
        <w:t xml:space="preserve">Załączniku nr </w:t>
      </w:r>
      <w:r w:rsidR="00483833" w:rsidRPr="00C042BD">
        <w:rPr>
          <w:rFonts w:ascii="Calibri" w:hAnsi="Calibri"/>
          <w:b/>
          <w:sz w:val="22"/>
          <w:lang w:eastAsia="pl-PL"/>
        </w:rPr>
        <w:t>6</w:t>
      </w:r>
      <w:r w:rsidRPr="00C042BD">
        <w:rPr>
          <w:rFonts w:ascii="Calibri" w:hAnsi="Calibri"/>
          <w:sz w:val="22"/>
          <w:lang w:eastAsia="pl-PL"/>
        </w:rPr>
        <w:t xml:space="preserve"> do SIWZ zobowiązuję(emy) się zawrzeć w miejscu i terminie jakie zostaną wskazane przez Zamawiającego,</w:t>
      </w:r>
    </w:p>
    <w:p w:rsidR="00A6402B" w:rsidRPr="00C042BD" w:rsidRDefault="00A6402B"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10"/>
      </w:r>
      <w:r w:rsidRPr="00C042BD">
        <w:rPr>
          <w:rFonts w:ascii="Calibri" w:hAnsi="Calibri"/>
          <w:sz w:val="22"/>
          <w:lang w:eastAsia="pl-PL"/>
        </w:rPr>
        <w:t>,</w:t>
      </w:r>
    </w:p>
    <w:p w:rsidR="00335500" w:rsidRPr="00C042BD" w:rsidRDefault="00335500"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t>nie uczestniczę(ymy) jako Wykonawca w jakiejkolwiek innej ofercie dotyczącej niniejszego zamówienia,</w:t>
      </w:r>
    </w:p>
    <w:p w:rsidR="00D849EC" w:rsidRPr="00C042BD" w:rsidRDefault="00D849EC"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t xml:space="preserve">na podstawie art. 8 ust. 3 ustawy z dnia 29 stycznia 2004 r. ustawy </w:t>
      </w:r>
      <w:r w:rsidR="00350B9E" w:rsidRPr="00C042BD">
        <w:rPr>
          <w:rFonts w:ascii="Calibri" w:hAnsi="Calibri"/>
          <w:sz w:val="22"/>
          <w:lang w:eastAsia="pl-PL"/>
        </w:rPr>
        <w:t>Prawo z</w:t>
      </w:r>
      <w:r w:rsidR="00C527EC">
        <w:rPr>
          <w:rFonts w:ascii="Calibri" w:hAnsi="Calibri"/>
          <w:sz w:val="22"/>
          <w:lang w:eastAsia="pl-PL"/>
        </w:rPr>
        <w:t>amówień publicznych (</w:t>
      </w:r>
      <w:r w:rsidR="00CF7A2D">
        <w:rPr>
          <w:rFonts w:ascii="Calibri" w:hAnsi="Calibri"/>
          <w:sz w:val="22"/>
          <w:lang w:eastAsia="pl-PL"/>
        </w:rPr>
        <w:t>Dz.U. z 201</w:t>
      </w:r>
      <w:r w:rsidR="00126732">
        <w:rPr>
          <w:rFonts w:ascii="Calibri" w:hAnsi="Calibri"/>
          <w:sz w:val="22"/>
          <w:lang w:eastAsia="pl-PL"/>
        </w:rPr>
        <w:t>8</w:t>
      </w:r>
      <w:r w:rsidRPr="00C042BD">
        <w:rPr>
          <w:rFonts w:ascii="Calibri" w:hAnsi="Calibri"/>
          <w:sz w:val="22"/>
          <w:lang w:eastAsia="pl-PL"/>
        </w:rPr>
        <w:t xml:space="preserve"> r. poz. </w:t>
      </w:r>
      <w:r w:rsidR="00CF7A2D">
        <w:rPr>
          <w:rFonts w:ascii="Calibri" w:hAnsi="Calibri"/>
          <w:sz w:val="22"/>
          <w:lang w:eastAsia="pl-PL"/>
        </w:rPr>
        <w:t>1</w:t>
      </w:r>
      <w:r w:rsidR="00126732">
        <w:rPr>
          <w:rFonts w:ascii="Calibri" w:hAnsi="Calibri"/>
          <w:sz w:val="22"/>
          <w:lang w:eastAsia="pl-PL"/>
        </w:rPr>
        <w:t>986</w:t>
      </w:r>
      <w:r w:rsidR="00841BE5" w:rsidRPr="00C042BD">
        <w:rPr>
          <w:rFonts w:ascii="Calibri" w:hAnsi="Calibri"/>
          <w:sz w:val="22"/>
          <w:lang w:eastAsia="pl-PL"/>
        </w:rPr>
        <w:t xml:space="preserve"> z poźn. zm.</w:t>
      </w:r>
      <w:r w:rsidRPr="00C042BD">
        <w:rPr>
          <w:rFonts w:ascii="Calibri" w:hAnsi="Calibri"/>
          <w:sz w:val="22"/>
          <w:lang w:eastAsia="pl-PL"/>
        </w:rPr>
        <w:t xml:space="preserve">) oświadczam, </w:t>
      </w:r>
      <w:r w:rsidRPr="00C042BD">
        <w:rPr>
          <w:rFonts w:ascii="Calibri" w:hAnsi="Calibri"/>
          <w: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C042BD">
        <w:rPr>
          <w:rFonts w:ascii="Calibri" w:hAnsi="Calibri"/>
          <w:i/>
          <w:sz w:val="22"/>
          <w:u w:val="single"/>
          <w:lang w:eastAsia="pl-PL"/>
        </w:rPr>
        <w:t xml:space="preserve">Jednocześnie wraz z ofertą składam uzasadnienie, o którym mowa w pkt </w:t>
      </w:r>
      <w:r w:rsidR="00590323" w:rsidRPr="00C042BD">
        <w:rPr>
          <w:rFonts w:ascii="Calibri" w:hAnsi="Calibri"/>
          <w:i/>
          <w:sz w:val="22"/>
          <w:u w:val="single"/>
          <w:lang w:eastAsia="pl-PL"/>
        </w:rPr>
        <w:t>XVI.</w:t>
      </w:r>
      <w:r w:rsidRPr="00C042BD">
        <w:rPr>
          <w:rFonts w:ascii="Calibri" w:hAnsi="Calibri"/>
          <w:i/>
          <w:sz w:val="22"/>
          <w:u w:val="single"/>
          <w:lang w:eastAsia="pl-PL"/>
        </w:rPr>
        <w:t>1.</w:t>
      </w:r>
      <w:r w:rsidR="00F84D1C" w:rsidRPr="00C042BD">
        <w:rPr>
          <w:rFonts w:ascii="Calibri" w:hAnsi="Calibri"/>
          <w:i/>
          <w:sz w:val="22"/>
          <w:u w:val="single"/>
          <w:lang w:eastAsia="pl-PL"/>
        </w:rPr>
        <w:t>6</w:t>
      </w:r>
      <w:r w:rsidRPr="00C042BD">
        <w:rPr>
          <w:rFonts w:ascii="Calibri" w:hAnsi="Calibri"/>
          <w:i/>
          <w:sz w:val="22"/>
          <w:u w:val="single"/>
          <w:lang w:eastAsia="pl-PL"/>
        </w:rPr>
        <w:t>) SIWZ</w:t>
      </w:r>
      <w:r w:rsidRPr="00C042BD">
        <w:rPr>
          <w:rFonts w:ascii="Calibri" w:hAnsi="Calibri"/>
          <w:i/>
          <w:sz w:val="22"/>
          <w:lang w:eastAsia="pl-PL"/>
        </w:rPr>
        <w:t xml:space="preserve"> </w:t>
      </w:r>
      <w:r w:rsidRPr="00C042BD">
        <w:rPr>
          <w:rFonts w:ascii="Calibri" w:hAnsi="Calibri"/>
          <w:i/>
          <w:sz w:val="22"/>
          <w:vertAlign w:val="superscript"/>
          <w:lang w:eastAsia="pl-PL"/>
        </w:rPr>
        <w:footnoteReference w:id="11"/>
      </w:r>
      <w:r w:rsidRPr="00C042BD">
        <w:rPr>
          <w:rFonts w:ascii="Calibri" w:hAnsi="Calibri"/>
          <w:i/>
          <w:sz w:val="22"/>
          <w:lang w:eastAsia="pl-PL"/>
        </w:rPr>
        <w:t>:</w:t>
      </w:r>
      <w:r w:rsidRPr="00C042BD">
        <w:rPr>
          <w:rFonts w:ascii="Calibri" w:hAnsi="Calibri"/>
          <w:sz w:val="22"/>
          <w:lang w:eastAsia="pl-PL"/>
        </w:rPr>
        <w:t xml:space="preserve"> </w:t>
      </w:r>
    </w:p>
    <w:tbl>
      <w:tblPr>
        <w:tblW w:w="9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85"/>
        <w:gridCol w:w="4509"/>
        <w:gridCol w:w="1993"/>
        <w:gridCol w:w="2228"/>
      </w:tblGrid>
      <w:tr w:rsidR="00335500" w:rsidRPr="00C042BD" w:rsidTr="00C7474E">
        <w:trPr>
          <w:cantSplit/>
          <w:trHeight w:val="526"/>
        </w:trPr>
        <w:tc>
          <w:tcPr>
            <w:tcW w:w="485" w:type="dxa"/>
            <w:vMerge w:val="restart"/>
            <w:tcBorders>
              <w:top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lastRenderedPageBreak/>
              <w:t>l.p.</w:t>
            </w:r>
          </w:p>
        </w:tc>
        <w:tc>
          <w:tcPr>
            <w:tcW w:w="4509" w:type="dxa"/>
            <w:vMerge w:val="restart"/>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rsidR="00335500" w:rsidRPr="00C042BD" w:rsidRDefault="00335500" w:rsidP="00607DDD">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rsidTr="00C7474E">
        <w:trPr>
          <w:cantSplit/>
          <w:trHeight w:val="150"/>
        </w:trPr>
        <w:tc>
          <w:tcPr>
            <w:tcW w:w="485" w:type="dxa"/>
            <w:vMerge/>
            <w:tcBorders>
              <w:top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rsidTr="00C7474E">
        <w:trPr>
          <w:trHeight w:val="293"/>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rsidTr="00C7474E">
        <w:trPr>
          <w:trHeight w:val="282"/>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bl>
    <w:p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rsidR="00335500" w:rsidRPr="00C042BD" w:rsidRDefault="00335500" w:rsidP="004F5B5A">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następujące części niniejszego zamówienia powierzę podwykonawcom</w:t>
      </w:r>
      <w:r w:rsidRPr="00C042BD">
        <w:rPr>
          <w:rFonts w:ascii="Calibri" w:hAnsi="Calibri"/>
          <w:position w:val="6"/>
          <w:sz w:val="16"/>
          <w:szCs w:val="16"/>
          <w:lang w:eastAsia="pl-PL"/>
        </w:rPr>
        <w:footnoteReference w:id="12"/>
      </w:r>
      <w:r w:rsidR="00B40F96" w:rsidRPr="00C042BD">
        <w:rPr>
          <w:rFonts w:ascii="Calibri" w:hAnsi="Calibri"/>
          <w:sz w:val="22"/>
          <w:lang w:eastAsia="pl-PL"/>
        </w:rPr>
        <w:t>,</w:t>
      </w:r>
    </w:p>
    <w:p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4220"/>
        <w:gridCol w:w="4221"/>
      </w:tblGrid>
      <w:tr w:rsidR="00841BE5" w:rsidRPr="00C042BD" w:rsidTr="008408CC">
        <w:trPr>
          <w:cantSplit/>
        </w:trPr>
        <w:tc>
          <w:tcPr>
            <w:tcW w:w="77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t xml:space="preserve"> Lp.</w:t>
            </w:r>
          </w:p>
        </w:tc>
        <w:tc>
          <w:tcPr>
            <w:tcW w:w="422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części zamówienia</w:t>
            </w:r>
          </w:p>
        </w:tc>
        <w:tc>
          <w:tcPr>
            <w:tcW w:w="4221" w:type="dxa"/>
          </w:tcPr>
          <w:p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p>
        </w:tc>
      </w:tr>
      <w:tr w:rsidR="00841BE5" w:rsidRPr="00C042BD" w:rsidTr="008408CC">
        <w:trPr>
          <w:cantSplit/>
        </w:trPr>
        <w:tc>
          <w:tcPr>
            <w:tcW w:w="77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r w:rsidR="00841BE5" w:rsidRPr="00C042BD" w:rsidTr="008408CC">
        <w:trPr>
          <w:cantSplit/>
        </w:trPr>
        <w:tc>
          <w:tcPr>
            <w:tcW w:w="77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bl>
    <w:p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rsidR="00226D7C" w:rsidRPr="00C042BD" w:rsidRDefault="00226D7C" w:rsidP="00226D7C">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C042BD">
        <w:rPr>
          <w:rStyle w:val="Odwoanieprzypisudolnego"/>
          <w:rFonts w:ascii="Calibri" w:hAnsi="Calibri"/>
          <w:sz w:val="22"/>
        </w:rPr>
        <w:footnoteReference w:id="13"/>
      </w:r>
      <w:r w:rsidRPr="00C042BD">
        <w:rPr>
          <w:rFonts w:ascii="Calibri" w:hAnsi="Calibri"/>
          <w:sz w:val="22"/>
          <w:lang w:eastAsia="pl-PL"/>
        </w:rPr>
        <w:t> mikroprzedsiębiorstwem /małym /średnim przedsiębiorstwem.</w:t>
      </w:r>
    </w:p>
    <w:p w:rsidR="00226D7C" w:rsidRPr="00C042BD" w:rsidRDefault="00226D7C" w:rsidP="00226D7C">
      <w:pPr>
        <w:widowControl w:val="0"/>
        <w:numPr>
          <w:ilvl w:val="12"/>
          <w:numId w:val="0"/>
        </w:numPr>
        <w:shd w:val="clear" w:color="auto" w:fill="FFFFFF"/>
        <w:spacing w:line="240" w:lineRule="auto"/>
        <w:jc w:val="left"/>
        <w:rPr>
          <w:rFonts w:ascii="Calibri" w:hAnsi="Calibri"/>
          <w:sz w:val="22"/>
          <w:lang w:eastAsia="pl-PL"/>
        </w:rPr>
      </w:pPr>
    </w:p>
    <w:p w:rsidR="00E51FDE" w:rsidRDefault="00B44358" w:rsidP="004F5B5A">
      <w:pPr>
        <w:numPr>
          <w:ilvl w:val="0"/>
          <w:numId w:val="6"/>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Pr="00B44358">
        <w:rPr>
          <w:rFonts w:ascii="Calibri" w:hAnsi="Calibri"/>
          <w:sz w:val="22"/>
          <w:lang w:eastAsia="pl-PL"/>
        </w:rPr>
        <w:t>świadczam</w:t>
      </w:r>
      <w:r>
        <w:rPr>
          <w:rFonts w:ascii="Calibri" w:hAnsi="Calibri"/>
          <w:sz w:val="22"/>
          <w:lang w:eastAsia="pl-PL"/>
        </w:rPr>
        <w:t>y</w:t>
      </w:r>
      <w:r w:rsidRPr="00B44358">
        <w:rPr>
          <w:rFonts w:ascii="Calibri" w:hAnsi="Calibri"/>
          <w:sz w:val="22"/>
          <w:lang w:eastAsia="pl-PL"/>
        </w:rPr>
        <w:t>, że wypełniłem obowiązki informacyjne przewidziane w art. 13 lub art. 14 RODO</w:t>
      </w:r>
      <w:r>
        <w:rPr>
          <w:rStyle w:val="Odwoanieprzypisudolnego"/>
          <w:rFonts w:ascii="Calibri" w:hAnsi="Calibri"/>
          <w:sz w:val="22"/>
          <w:lang w:eastAsia="pl-PL"/>
        </w:rPr>
        <w:footnoteReference w:id="14"/>
      </w:r>
      <w:r>
        <w:rPr>
          <w:rFonts w:ascii="Calibri" w:hAnsi="Calibri"/>
          <w:sz w:val="22"/>
          <w:lang w:eastAsia="pl-PL"/>
        </w:rPr>
        <w:t xml:space="preserve"> </w:t>
      </w:r>
      <w:r w:rsidRPr="00B44358">
        <w:rPr>
          <w:rFonts w:ascii="Calibri" w:hAnsi="Calibri"/>
          <w:sz w:val="22"/>
          <w:lang w:eastAsia="pl-PL"/>
        </w:rPr>
        <w:t>wobec osób fizycznych, od których dane osobowe bezpośrednio lub pośrednio pozyskałem w celu ubiegania się o udzielenie zamówienia publicznego w niniejszym postępowaniu</w:t>
      </w:r>
      <w:r>
        <w:rPr>
          <w:rFonts w:ascii="Calibri" w:hAnsi="Calibri"/>
          <w:sz w:val="22"/>
          <w:lang w:eastAsia="pl-PL"/>
        </w:rPr>
        <w:t>;</w:t>
      </w:r>
    </w:p>
    <w:p w:rsidR="00E51FDE" w:rsidRDefault="00E51FDE" w:rsidP="00E51FDE">
      <w:pPr>
        <w:pStyle w:val="Akapitzlist"/>
        <w:rPr>
          <w:rFonts w:ascii="Calibri" w:hAnsi="Calibri"/>
          <w:sz w:val="22"/>
          <w:lang w:eastAsia="pl-PL"/>
        </w:rPr>
      </w:pPr>
    </w:p>
    <w:p w:rsidR="00335500" w:rsidRPr="00C042BD" w:rsidRDefault="00335500" w:rsidP="004F5B5A">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wniesione wadium Zamawiający zobowiązany jest zwrócić na rachunek </w:t>
      </w:r>
      <w:r w:rsidR="006477CC" w:rsidRPr="00C042BD">
        <w:rPr>
          <w:rFonts w:ascii="Calibri" w:hAnsi="Calibri"/>
          <w:sz w:val="22"/>
          <w:lang w:eastAsia="pl-PL"/>
        </w:rPr>
        <w:br/>
      </w:r>
      <w:r w:rsidRPr="00C042BD">
        <w:rPr>
          <w:rFonts w:ascii="Calibri" w:hAnsi="Calibri"/>
          <w:sz w:val="22"/>
          <w:lang w:eastAsia="pl-PL"/>
        </w:rPr>
        <w:t>nr ………………</w:t>
      </w:r>
      <w:r w:rsidR="00C22191" w:rsidRPr="00C042BD">
        <w:rPr>
          <w:rFonts w:ascii="Calibri" w:hAnsi="Calibri"/>
          <w:sz w:val="22"/>
          <w:lang w:eastAsia="pl-PL"/>
        </w:rPr>
        <w:t>………………………</w:t>
      </w:r>
      <w:r w:rsidRPr="00C042BD">
        <w:rPr>
          <w:rFonts w:ascii="Calibri" w:hAnsi="Calibri"/>
          <w:sz w:val="22"/>
          <w:lang w:eastAsia="pl-PL"/>
        </w:rPr>
        <w:t>…</w:t>
      </w:r>
      <w:r w:rsidR="00C22191" w:rsidRPr="00C042BD">
        <w:rPr>
          <w:rFonts w:ascii="Calibri" w:hAnsi="Calibri"/>
          <w:sz w:val="22"/>
          <w:lang w:eastAsia="pl-PL"/>
        </w:rPr>
        <w:t>..</w:t>
      </w:r>
      <w:r w:rsidRPr="00C042BD">
        <w:rPr>
          <w:rFonts w:ascii="Calibri" w:hAnsi="Calibri"/>
          <w:sz w:val="22"/>
          <w:lang w:eastAsia="pl-PL"/>
        </w:rPr>
        <w:t>…</w:t>
      </w:r>
      <w:r w:rsidR="00FF5E7A" w:rsidRPr="00C042BD">
        <w:rPr>
          <w:rFonts w:ascii="Calibri" w:hAnsi="Calibri"/>
          <w:sz w:val="22"/>
          <w:lang w:eastAsia="pl-PL"/>
        </w:rPr>
        <w:t>………………………</w:t>
      </w:r>
      <w:r w:rsidRPr="00C042BD">
        <w:rPr>
          <w:rFonts w:ascii="Calibri" w:hAnsi="Calibri"/>
          <w:sz w:val="22"/>
          <w:lang w:eastAsia="pl-PL"/>
        </w:rPr>
        <w:t xml:space="preserve"> prowadzony przez ……………………………</w:t>
      </w:r>
      <w:r w:rsidR="00C22191" w:rsidRPr="00C042BD">
        <w:rPr>
          <w:rFonts w:ascii="Calibri" w:hAnsi="Calibri"/>
          <w:sz w:val="22"/>
          <w:lang w:eastAsia="pl-PL"/>
        </w:rPr>
        <w:t>..</w:t>
      </w:r>
      <w:r w:rsidRPr="00C042BD">
        <w:rPr>
          <w:rFonts w:ascii="Calibri" w:hAnsi="Calibri"/>
          <w:sz w:val="22"/>
          <w:lang w:eastAsia="pl-PL"/>
        </w:rPr>
        <w:t>……..</w:t>
      </w:r>
      <w:r w:rsidRPr="00C042BD">
        <w:rPr>
          <w:rFonts w:ascii="Calibri" w:hAnsi="Calibri"/>
          <w:position w:val="6"/>
          <w:sz w:val="16"/>
          <w:szCs w:val="16"/>
          <w:lang w:eastAsia="pl-PL"/>
        </w:rPr>
        <w:footnoteReference w:id="15"/>
      </w:r>
    </w:p>
    <w:p w:rsidR="00BE399D" w:rsidRPr="00C042BD" w:rsidRDefault="00BE399D" w:rsidP="00060836">
      <w:pPr>
        <w:widowControl w:val="0"/>
        <w:numPr>
          <w:ilvl w:val="12"/>
          <w:numId w:val="0"/>
        </w:numPr>
        <w:shd w:val="clear" w:color="auto" w:fill="FFFFFF"/>
        <w:spacing w:line="240" w:lineRule="auto"/>
        <w:jc w:val="left"/>
        <w:rPr>
          <w:rFonts w:ascii="Calibri" w:hAnsi="Calibri"/>
          <w:sz w:val="22"/>
          <w:lang w:eastAsia="pl-PL"/>
        </w:rPr>
      </w:pPr>
    </w:p>
    <w:p w:rsidR="00335500" w:rsidRPr="00C042BD" w:rsidRDefault="000371A9" w:rsidP="004F5B5A">
      <w:pPr>
        <w:widowControl w:val="0"/>
        <w:numPr>
          <w:ilvl w:val="0"/>
          <w:numId w:val="6"/>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rsidR="00335500" w:rsidRPr="00C042BD" w:rsidRDefault="00335500" w:rsidP="00060836">
      <w:pPr>
        <w:ind w:firstLine="357"/>
        <w:rPr>
          <w:rFonts w:ascii="Calibri" w:hAnsi="Calibri"/>
          <w:sz w:val="16"/>
          <w:szCs w:val="16"/>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w:t>
      </w:r>
      <w:r w:rsidR="00EF0C57">
        <w:rPr>
          <w:rFonts w:ascii="Calibri" w:hAnsi="Calibri"/>
          <w:sz w:val="22"/>
          <w:lang w:eastAsia="pl-PL"/>
        </w:rPr>
        <w:t xml:space="preserve">            </w:t>
      </w:r>
      <w:r w:rsidRPr="00C042BD">
        <w:rPr>
          <w:rFonts w:ascii="Calibri" w:hAnsi="Calibri"/>
          <w:sz w:val="22"/>
          <w:lang w:eastAsia="pl-PL"/>
        </w:rPr>
        <w:t>__________________________________</w:t>
      </w:r>
    </w:p>
    <w:p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rsidR="00713EE2" w:rsidRPr="00C042BD" w:rsidRDefault="00713EE2" w:rsidP="00521C4B">
      <w:pPr>
        <w:widowControl w:val="0"/>
        <w:numPr>
          <w:ilvl w:val="12"/>
          <w:numId w:val="0"/>
        </w:numPr>
        <w:spacing w:line="480" w:lineRule="auto"/>
        <w:rPr>
          <w:rFonts w:ascii="Calibri" w:hAnsi="Calibri"/>
          <w:sz w:val="22"/>
        </w:rPr>
      </w:pPr>
      <w:r w:rsidRPr="00C042BD">
        <w:rPr>
          <w:rFonts w:ascii="Calibri" w:hAnsi="Calibri"/>
          <w:sz w:val="22"/>
        </w:rPr>
        <w:t xml:space="preserve">Adres e-mail: </w:t>
      </w:r>
      <w:r w:rsidRPr="00C042BD">
        <w:rPr>
          <w:rFonts w:ascii="Calibri" w:hAnsi="Calibri"/>
          <w:sz w:val="22"/>
          <w:lang w:eastAsia="pl-PL"/>
        </w:rPr>
        <w:t> __________________________________</w:t>
      </w:r>
    </w:p>
    <w:p w:rsidR="00521C4B" w:rsidRPr="00C042BD" w:rsidRDefault="00521C4B" w:rsidP="00521C4B">
      <w:pPr>
        <w:widowControl w:val="0"/>
        <w:numPr>
          <w:ilvl w:val="12"/>
          <w:numId w:val="0"/>
        </w:numPr>
        <w:spacing w:line="480" w:lineRule="auto"/>
        <w:rPr>
          <w:rFonts w:ascii="Calibri" w:hAnsi="Calibri"/>
          <w:sz w:val="22"/>
        </w:rPr>
      </w:pPr>
      <w:r w:rsidRPr="00C042BD">
        <w:rPr>
          <w:rFonts w:ascii="Calibri" w:hAnsi="Calibri"/>
          <w:sz w:val="22"/>
        </w:rPr>
        <w:t xml:space="preserve">Adres </w:t>
      </w:r>
      <w:r>
        <w:rPr>
          <w:rFonts w:ascii="Calibri" w:hAnsi="Calibri"/>
          <w:sz w:val="22"/>
        </w:rPr>
        <w:t>e-PUAP</w:t>
      </w:r>
      <w:r w:rsidRPr="00C042BD">
        <w:rPr>
          <w:rFonts w:ascii="Calibri" w:hAnsi="Calibri"/>
          <w:sz w:val="22"/>
        </w:rPr>
        <w:t xml:space="preserve">: </w:t>
      </w:r>
      <w:r w:rsidRPr="00C042BD">
        <w:rPr>
          <w:rFonts w:ascii="Calibri" w:hAnsi="Calibri"/>
          <w:sz w:val="22"/>
          <w:lang w:eastAsia="pl-PL"/>
        </w:rPr>
        <w:t> __________________________________</w:t>
      </w:r>
    </w:p>
    <w:p w:rsidR="00521C4B" w:rsidRPr="00C042BD" w:rsidRDefault="00521C4B" w:rsidP="00713EE2">
      <w:pPr>
        <w:widowControl w:val="0"/>
        <w:numPr>
          <w:ilvl w:val="12"/>
          <w:numId w:val="0"/>
        </w:numPr>
        <w:rPr>
          <w:rFonts w:ascii="Calibri" w:hAnsi="Calibri"/>
          <w:sz w:val="22"/>
        </w:rPr>
      </w:pPr>
    </w:p>
    <w:p w:rsidR="00713EE2" w:rsidRPr="00C042BD" w:rsidRDefault="00713EE2" w:rsidP="00713EE2">
      <w:pPr>
        <w:widowControl w:val="0"/>
        <w:numPr>
          <w:ilvl w:val="12"/>
          <w:numId w:val="0"/>
        </w:numPr>
        <w:rPr>
          <w:rFonts w:ascii="Calibri" w:hAnsi="Calibri"/>
          <w:sz w:val="22"/>
        </w:rPr>
      </w:pPr>
    </w:p>
    <w:p w:rsidR="00C97429" w:rsidRPr="00C042BD" w:rsidRDefault="00C97429" w:rsidP="00713EE2">
      <w:pPr>
        <w:widowControl w:val="0"/>
        <w:numPr>
          <w:ilvl w:val="12"/>
          <w:numId w:val="0"/>
        </w:numPr>
        <w:rPr>
          <w:rFonts w:ascii="Calibri" w:hAnsi="Calibri"/>
          <w:sz w:val="22"/>
        </w:rPr>
      </w:pPr>
    </w:p>
    <w:p w:rsidR="00C97429" w:rsidRPr="00C042BD" w:rsidRDefault="00C97429" w:rsidP="00713EE2">
      <w:pPr>
        <w:widowControl w:val="0"/>
        <w:numPr>
          <w:ilvl w:val="12"/>
          <w:numId w:val="0"/>
        </w:numPr>
        <w:rPr>
          <w:rFonts w:ascii="Calibri" w:hAnsi="Calibri"/>
          <w:sz w:val="22"/>
        </w:rPr>
      </w:pPr>
    </w:p>
    <w:p w:rsidR="00713EE2" w:rsidRPr="00C042BD" w:rsidRDefault="00713EE2" w:rsidP="00713EE2">
      <w:pPr>
        <w:ind w:firstLine="0"/>
        <w:rPr>
          <w:rFonts w:ascii="Calibri" w:hAnsi="Calibri"/>
          <w:sz w:val="20"/>
          <w:szCs w:val="20"/>
        </w:rPr>
      </w:pPr>
      <w:r w:rsidRPr="00C042BD">
        <w:rPr>
          <w:rFonts w:ascii="Calibri" w:hAnsi="Calibri"/>
          <w:sz w:val="20"/>
          <w:szCs w:val="20"/>
        </w:rPr>
        <w:lastRenderedPageBreak/>
        <w:t xml:space="preserve">…………….……. (miejscowość), dnia …………………. r. </w:t>
      </w:r>
    </w:p>
    <w:p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p>
    <w:p w:rsidR="00713EE2" w:rsidRPr="00C042BD" w:rsidRDefault="00713EE2" w:rsidP="00713EE2">
      <w:pPr>
        <w:ind w:left="5664" w:firstLine="708"/>
        <w:rPr>
          <w:rFonts w:ascii="Calibri" w:hAnsi="Calibri"/>
          <w:i/>
          <w:sz w:val="16"/>
          <w:szCs w:val="16"/>
        </w:rPr>
      </w:pPr>
      <w:r w:rsidRPr="00C042BD">
        <w:rPr>
          <w:rFonts w:ascii="Calibri" w:hAnsi="Calibri"/>
          <w:i/>
          <w:sz w:val="16"/>
          <w:szCs w:val="16"/>
        </w:rPr>
        <w:t xml:space="preserve">    (podpis)</w:t>
      </w:r>
    </w:p>
    <w:p w:rsidR="00713EE2" w:rsidRPr="00C042BD" w:rsidRDefault="00713EE2" w:rsidP="00713EE2">
      <w:pPr>
        <w:numPr>
          <w:ilvl w:val="12"/>
          <w:numId w:val="0"/>
        </w:numPr>
        <w:spacing w:line="240" w:lineRule="auto"/>
        <w:jc w:val="center"/>
        <w:rPr>
          <w:rFonts w:ascii="Calibri" w:hAnsi="Calibri"/>
          <w:b/>
          <w:sz w:val="22"/>
          <w:lang w:eastAsia="pl-PL"/>
        </w:rPr>
      </w:pPr>
    </w:p>
    <w:p w:rsidR="00713EE2" w:rsidRPr="00C042BD" w:rsidRDefault="00713EE2" w:rsidP="00713EE2">
      <w:pPr>
        <w:widowControl w:val="0"/>
        <w:numPr>
          <w:ilvl w:val="12"/>
          <w:numId w:val="0"/>
        </w:numPr>
        <w:spacing w:line="240" w:lineRule="auto"/>
        <w:jc w:val="left"/>
        <w:rPr>
          <w:rFonts w:ascii="Calibri" w:hAnsi="Calibri"/>
          <w:sz w:val="22"/>
          <w:lang w:eastAsia="pl-PL"/>
        </w:rPr>
      </w:pPr>
    </w:p>
    <w:p w:rsidR="00713EE2" w:rsidRPr="00C042BD" w:rsidRDefault="00713EE2" w:rsidP="00713EE2">
      <w:pPr>
        <w:widowControl w:val="0"/>
        <w:numPr>
          <w:ilvl w:val="12"/>
          <w:numId w:val="0"/>
        </w:numPr>
        <w:spacing w:line="240" w:lineRule="auto"/>
        <w:jc w:val="left"/>
        <w:rPr>
          <w:rFonts w:ascii="Calibri" w:hAnsi="Calibri"/>
          <w:sz w:val="22"/>
          <w:lang w:eastAsia="pl-PL"/>
        </w:rPr>
      </w:pPr>
    </w:p>
    <w:p w:rsidR="00713EE2" w:rsidRPr="00C042BD" w:rsidRDefault="00713EE2" w:rsidP="00713EE2">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Formularz ofertowy musi zostać podpisan</w:t>
      </w:r>
      <w:r w:rsidR="00863A07">
        <w:rPr>
          <w:rFonts w:ascii="Calibri" w:hAnsi="Calibri"/>
          <w:sz w:val="20"/>
          <w:szCs w:val="20"/>
          <w:lang w:eastAsia="pl-PL"/>
        </w:rPr>
        <w:t>y</w:t>
      </w:r>
      <w:r w:rsidRPr="00C042BD">
        <w:rPr>
          <w:rFonts w:ascii="Calibri" w:hAnsi="Calibri"/>
          <w:sz w:val="20"/>
          <w:szCs w:val="20"/>
          <w:lang w:eastAsia="pl-PL"/>
        </w:rPr>
        <w:t xml:space="preserve"> przez osobę(osoby) uprawnioną(e) do reprezentowania Wykonawcy zgodnie z:</w:t>
      </w:r>
    </w:p>
    <w:p w:rsidR="003E1A41" w:rsidRPr="00C042BD" w:rsidRDefault="00713EE2" w:rsidP="00FE4181">
      <w:pPr>
        <w:widowControl w:val="0"/>
        <w:numPr>
          <w:ilvl w:val="0"/>
          <w:numId w:val="77"/>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rsidR="003E1A41" w:rsidRPr="00C042BD" w:rsidRDefault="00713EE2" w:rsidP="00FE4181">
      <w:pPr>
        <w:widowControl w:val="0"/>
        <w:numPr>
          <w:ilvl w:val="0"/>
          <w:numId w:val="77"/>
        </w:numPr>
        <w:tabs>
          <w:tab w:val="num" w:pos="284"/>
        </w:tabs>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rsidR="00335500" w:rsidRPr="00681F1E" w:rsidRDefault="00842B59" w:rsidP="00063B27">
      <w:pPr>
        <w:shd w:val="clear" w:color="auto" w:fill="FFFFFF"/>
        <w:tabs>
          <w:tab w:val="left" w:pos="300"/>
        </w:tabs>
        <w:spacing w:line="240" w:lineRule="auto"/>
        <w:ind w:firstLine="0"/>
        <w:rPr>
          <w:rFonts w:ascii="Calibri" w:hAnsi="Calibri"/>
          <w:b/>
          <w:szCs w:val="24"/>
          <w:lang w:eastAsia="pl-PL"/>
        </w:rPr>
      </w:pPr>
      <w:r w:rsidRPr="00C042BD">
        <w:rPr>
          <w:rFonts w:ascii="Calibri" w:hAnsi="Calibri"/>
          <w:b/>
          <w:sz w:val="22"/>
          <w:lang w:eastAsia="pl-PL"/>
        </w:rPr>
        <w:br w:type="column"/>
      </w:r>
      <w:r w:rsidR="00335500" w:rsidRPr="00681F1E">
        <w:rPr>
          <w:rFonts w:ascii="Calibri" w:hAnsi="Calibri"/>
          <w:b/>
          <w:szCs w:val="24"/>
          <w:lang w:eastAsia="pl-PL"/>
        </w:rPr>
        <w:lastRenderedPageBreak/>
        <w:t xml:space="preserve">Załącznik nr </w:t>
      </w:r>
      <w:r w:rsidR="00A82BB2" w:rsidRPr="00681F1E">
        <w:rPr>
          <w:rFonts w:ascii="Calibri" w:hAnsi="Calibri"/>
          <w:b/>
          <w:szCs w:val="24"/>
          <w:lang w:eastAsia="pl-PL"/>
        </w:rPr>
        <w:t>3</w:t>
      </w:r>
      <w:r w:rsidR="00335500" w:rsidRPr="00681F1E">
        <w:rPr>
          <w:rFonts w:ascii="Calibri" w:hAnsi="Calibri"/>
          <w:b/>
          <w:szCs w:val="24"/>
          <w:lang w:eastAsia="pl-PL"/>
        </w:rPr>
        <w:t xml:space="preserve"> do SIWZ – wzór oświadczenia Wykonawcy o przynależności </w:t>
      </w:r>
      <w:r w:rsidR="001865EF" w:rsidRPr="00681F1E">
        <w:rPr>
          <w:rFonts w:ascii="Calibri" w:hAnsi="Calibri"/>
          <w:b/>
          <w:szCs w:val="24"/>
          <w:lang w:eastAsia="pl-PL"/>
        </w:rPr>
        <w:t xml:space="preserve">lub braku przynależności </w:t>
      </w:r>
      <w:r w:rsidR="00335500" w:rsidRPr="00681F1E">
        <w:rPr>
          <w:rFonts w:ascii="Calibri" w:hAnsi="Calibri"/>
          <w:b/>
          <w:szCs w:val="24"/>
          <w:lang w:eastAsia="pl-PL"/>
        </w:rPr>
        <w:t xml:space="preserve">do </w:t>
      </w:r>
      <w:r w:rsidR="001865EF" w:rsidRPr="00681F1E">
        <w:rPr>
          <w:rFonts w:ascii="Calibri" w:hAnsi="Calibri"/>
          <w:b/>
          <w:szCs w:val="24"/>
          <w:lang w:eastAsia="pl-PL"/>
        </w:rPr>
        <w:t xml:space="preserve">tej samej </w:t>
      </w:r>
      <w:r w:rsidR="00335500" w:rsidRPr="00681F1E">
        <w:rPr>
          <w:rFonts w:ascii="Calibri" w:hAnsi="Calibri"/>
          <w:b/>
          <w:szCs w:val="24"/>
          <w:lang w:eastAsia="pl-PL"/>
        </w:rPr>
        <w:t>grupy kapitałowej</w:t>
      </w:r>
      <w:r w:rsidR="001865EF" w:rsidRPr="00681F1E">
        <w:rPr>
          <w:rFonts w:ascii="Calibri" w:hAnsi="Calibri"/>
          <w:b/>
          <w:szCs w:val="24"/>
          <w:lang w:eastAsia="pl-PL"/>
        </w:rPr>
        <w:t>, o której mowa w art. 24 ust. 1</w:t>
      </w:r>
      <w:r w:rsidR="001213EA" w:rsidRPr="00681F1E">
        <w:rPr>
          <w:rFonts w:ascii="Calibri" w:hAnsi="Calibri"/>
          <w:b/>
          <w:szCs w:val="24"/>
          <w:lang w:eastAsia="pl-PL"/>
        </w:rPr>
        <w:t xml:space="preserve"> </w:t>
      </w:r>
      <w:r w:rsidR="001865EF" w:rsidRPr="00681F1E">
        <w:rPr>
          <w:rFonts w:ascii="Calibri" w:hAnsi="Calibri"/>
          <w:b/>
          <w:szCs w:val="24"/>
          <w:lang w:eastAsia="pl-PL"/>
        </w:rPr>
        <w:t>pkt 23 ustawy.</w:t>
      </w:r>
      <w:r w:rsidR="00335500" w:rsidRPr="00681F1E">
        <w:rPr>
          <w:rFonts w:ascii="Calibri" w:hAnsi="Calibri"/>
          <w:b/>
          <w:szCs w:val="24"/>
          <w:lang w:eastAsia="pl-PL"/>
        </w:rPr>
        <w:t xml:space="preserve"> </w:t>
      </w:r>
    </w:p>
    <w:p w:rsidR="00335500" w:rsidRPr="00C042BD" w:rsidRDefault="00335500" w:rsidP="00060836">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tblPr>
      <w:tblGrid>
        <w:gridCol w:w="2197"/>
        <w:gridCol w:w="2409"/>
        <w:gridCol w:w="4395"/>
      </w:tblGrid>
      <w:tr w:rsidR="00335500" w:rsidRPr="00C042BD" w:rsidTr="00607DDD">
        <w:tc>
          <w:tcPr>
            <w:tcW w:w="2197" w:type="dxa"/>
          </w:tcPr>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Pr>
          <w:p w:rsidR="0066182E" w:rsidRPr="00C042BD" w:rsidRDefault="0048229C" w:rsidP="0066182E">
            <w:pPr>
              <w:numPr>
                <w:ilvl w:val="12"/>
                <w:numId w:val="0"/>
              </w:numPr>
              <w:spacing w:line="240" w:lineRule="auto"/>
              <w:jc w:val="left"/>
              <w:rPr>
                <w:rFonts w:ascii="Calibri" w:hAnsi="Calibri"/>
                <w:b/>
                <w:sz w:val="22"/>
                <w:lang w:eastAsia="pl-PL"/>
              </w:rPr>
            </w:pPr>
            <w:r w:rsidRPr="00C042BD">
              <w:rPr>
                <w:rFonts w:ascii="Calibri" w:hAnsi="Calibri"/>
                <w:b/>
                <w:sz w:val="22"/>
                <w:lang w:eastAsia="pl-PL"/>
              </w:rPr>
              <w:t>BA.WZP.2</w:t>
            </w:r>
            <w:r w:rsidR="00F651C2" w:rsidRPr="00C042BD">
              <w:rPr>
                <w:rFonts w:ascii="Calibri" w:hAnsi="Calibri"/>
                <w:b/>
                <w:sz w:val="22"/>
                <w:lang w:eastAsia="pl-PL"/>
              </w:rPr>
              <w:t>6.</w:t>
            </w:r>
            <w:r w:rsidR="004107B9">
              <w:rPr>
                <w:rFonts w:ascii="Calibri" w:hAnsi="Calibri"/>
                <w:b/>
                <w:sz w:val="22"/>
                <w:lang w:eastAsia="pl-PL"/>
              </w:rPr>
              <w:t>31</w:t>
            </w:r>
            <w:r w:rsidR="00B17AF0" w:rsidRPr="00C042BD">
              <w:rPr>
                <w:rFonts w:ascii="Calibri" w:hAnsi="Calibri"/>
                <w:b/>
                <w:sz w:val="22"/>
                <w:lang w:eastAsia="pl-PL"/>
              </w:rPr>
              <w:t>.201</w:t>
            </w:r>
            <w:r w:rsidR="000002C2">
              <w:rPr>
                <w:rFonts w:ascii="Calibri" w:hAnsi="Calibri"/>
                <w:b/>
                <w:sz w:val="22"/>
                <w:lang w:eastAsia="pl-PL"/>
              </w:rPr>
              <w:t>9</w:t>
            </w:r>
          </w:p>
          <w:p w:rsidR="00335500" w:rsidRPr="00C042BD" w:rsidRDefault="00335500" w:rsidP="00835827">
            <w:pPr>
              <w:numPr>
                <w:ilvl w:val="12"/>
                <w:numId w:val="0"/>
              </w:numPr>
              <w:spacing w:line="240" w:lineRule="auto"/>
              <w:jc w:val="left"/>
              <w:rPr>
                <w:rFonts w:ascii="Calibri" w:hAnsi="Calibri"/>
                <w:b/>
                <w:lang w:eastAsia="pl-PL"/>
              </w:rPr>
            </w:pPr>
          </w:p>
        </w:tc>
      </w:tr>
      <w:tr w:rsidR="00335500" w:rsidRPr="00C042BD" w:rsidTr="00607DDD">
        <w:tc>
          <w:tcPr>
            <w:tcW w:w="4606" w:type="dxa"/>
            <w:gridSpan w:val="2"/>
          </w:tcPr>
          <w:p w:rsidR="00335500" w:rsidRPr="00C042BD" w:rsidRDefault="00335500" w:rsidP="00607DDD">
            <w:pPr>
              <w:numPr>
                <w:ilvl w:val="12"/>
                <w:numId w:val="0"/>
              </w:numPr>
              <w:spacing w:line="240" w:lineRule="auto"/>
              <w:jc w:val="left"/>
              <w:rPr>
                <w:rFonts w:ascii="Calibri" w:hAnsi="Calibri"/>
                <w:b/>
                <w:lang w:eastAsia="pl-PL"/>
              </w:rPr>
            </w:pPr>
          </w:p>
        </w:tc>
        <w:tc>
          <w:tcPr>
            <w:tcW w:w="4395" w:type="dxa"/>
          </w:tcPr>
          <w:p w:rsidR="00335500" w:rsidRPr="00C042BD" w:rsidRDefault="00335500" w:rsidP="00607DDD">
            <w:pPr>
              <w:numPr>
                <w:ilvl w:val="12"/>
                <w:numId w:val="0"/>
              </w:numPr>
              <w:spacing w:line="240" w:lineRule="auto"/>
              <w:jc w:val="left"/>
              <w:rPr>
                <w:rFonts w:ascii="Calibri" w:hAnsi="Calibri"/>
                <w:b/>
                <w:lang w:eastAsia="pl-PL"/>
              </w:rPr>
            </w:pPr>
          </w:p>
        </w:tc>
      </w:tr>
      <w:tr w:rsidR="00335500" w:rsidRPr="00C042BD" w:rsidTr="00607DDD">
        <w:trPr>
          <w:cantSplit/>
          <w:trHeight w:val="1400"/>
        </w:trPr>
        <w:tc>
          <w:tcPr>
            <w:tcW w:w="4606" w:type="dxa"/>
            <w:gridSpan w:val="2"/>
          </w:tcPr>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66182E" w:rsidRPr="00C042BD" w:rsidRDefault="0066182E" w:rsidP="00607DDD">
            <w:pPr>
              <w:numPr>
                <w:ilvl w:val="12"/>
                <w:numId w:val="0"/>
              </w:numPr>
              <w:spacing w:line="240" w:lineRule="auto"/>
              <w:jc w:val="left"/>
              <w:rPr>
                <w:rFonts w:ascii="Calibri" w:hAnsi="Calibri"/>
                <w:b/>
                <w:lang w:eastAsia="pl-PL"/>
              </w:rPr>
            </w:pPr>
          </w:p>
          <w:p w:rsidR="00467220" w:rsidRPr="00C042BD" w:rsidRDefault="0046722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t>
            </w:r>
          </w:p>
          <w:p w:rsidR="00335500" w:rsidRPr="00C042BD" w:rsidRDefault="00335500" w:rsidP="00607DDD">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Pr>
          <w:p w:rsidR="00335500" w:rsidRPr="00C042BD" w:rsidRDefault="00335500" w:rsidP="00607DDD">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rsidR="0066182E" w:rsidRPr="00C042BD" w:rsidRDefault="0066182E" w:rsidP="0066182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335500" w:rsidRPr="00C042BD" w:rsidRDefault="00335500" w:rsidP="00607DDD">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rsidR="00335500" w:rsidRPr="00C042BD" w:rsidRDefault="00335500" w:rsidP="00060836">
      <w:pPr>
        <w:spacing w:line="240" w:lineRule="auto"/>
        <w:ind w:firstLine="0"/>
        <w:jc w:val="left"/>
        <w:rPr>
          <w:rFonts w:ascii="Calibri" w:hAnsi="Calibri"/>
          <w:b/>
          <w:sz w:val="22"/>
          <w:lang w:eastAsia="pl-PL"/>
        </w:rPr>
      </w:pPr>
    </w:p>
    <w:p w:rsidR="00335500" w:rsidRPr="00C042BD" w:rsidRDefault="00335500" w:rsidP="0005058F">
      <w:pPr>
        <w:numPr>
          <w:ilvl w:val="12"/>
          <w:numId w:val="0"/>
        </w:numPr>
        <w:rPr>
          <w:rFonts w:ascii="Calibri" w:hAnsi="Calibri"/>
          <w:sz w:val="22"/>
        </w:rPr>
      </w:pPr>
    </w:p>
    <w:p w:rsidR="00335500" w:rsidRPr="00C042BD" w:rsidRDefault="00335500" w:rsidP="00483833">
      <w:pPr>
        <w:spacing w:line="240" w:lineRule="auto"/>
        <w:ind w:firstLine="0"/>
        <w:rPr>
          <w:rFonts w:ascii="Calibri" w:hAnsi="Calibri"/>
          <w:b/>
          <w:sz w:val="22"/>
        </w:rPr>
      </w:pPr>
      <w:r w:rsidRPr="00C042BD">
        <w:rPr>
          <w:rFonts w:ascii="Calibri" w:hAnsi="Calibri"/>
          <w:noProof/>
          <w:sz w:val="22"/>
        </w:rPr>
        <w:t>Stosownie do treści art. 2</w:t>
      </w:r>
      <w:r w:rsidR="001865EF" w:rsidRPr="00C042BD">
        <w:rPr>
          <w:rFonts w:ascii="Calibri" w:hAnsi="Calibri"/>
          <w:noProof/>
          <w:sz w:val="22"/>
        </w:rPr>
        <w:t>4</w:t>
      </w:r>
      <w:r w:rsidRPr="00C042BD">
        <w:rPr>
          <w:rFonts w:ascii="Calibri" w:hAnsi="Calibri"/>
          <w:noProof/>
          <w:sz w:val="22"/>
        </w:rPr>
        <w:t xml:space="preserve"> ust. </w:t>
      </w:r>
      <w:r w:rsidR="001865EF" w:rsidRPr="00C042BD">
        <w:rPr>
          <w:rFonts w:ascii="Calibri" w:hAnsi="Calibri"/>
          <w:noProof/>
          <w:sz w:val="22"/>
        </w:rPr>
        <w:t>11</w:t>
      </w:r>
      <w:r w:rsidRPr="00C042BD">
        <w:rPr>
          <w:rFonts w:ascii="Calibri" w:hAnsi="Calibri"/>
          <w:noProof/>
          <w:sz w:val="22"/>
        </w:rPr>
        <w:t xml:space="preserve"> </w:t>
      </w:r>
      <w:r w:rsidRPr="00C042BD">
        <w:rPr>
          <w:rFonts w:ascii="Calibri" w:hAnsi="Calibri"/>
          <w:noProof/>
          <w:sz w:val="22"/>
          <w:lang w:eastAsia="pl-PL"/>
        </w:rPr>
        <w:t>ustawy dnia 29 stycznia 2004 r. Prawo zamówień publicznych                 (Dz. U</w:t>
      </w:r>
      <w:r w:rsidR="00AE6BF6" w:rsidRPr="00C042BD">
        <w:rPr>
          <w:rFonts w:ascii="Calibri" w:hAnsi="Calibri"/>
          <w:noProof/>
          <w:sz w:val="22"/>
          <w:lang w:eastAsia="pl-PL"/>
        </w:rPr>
        <w:t xml:space="preserve">. z </w:t>
      </w:r>
      <w:r w:rsidR="00DA5C92" w:rsidRPr="00C042BD">
        <w:rPr>
          <w:rFonts w:ascii="Calibri" w:hAnsi="Calibri"/>
          <w:noProof/>
          <w:sz w:val="22"/>
          <w:lang w:eastAsia="pl-PL"/>
        </w:rPr>
        <w:t>201</w:t>
      </w:r>
      <w:r w:rsidR="004107B9">
        <w:rPr>
          <w:rFonts w:ascii="Calibri" w:hAnsi="Calibri"/>
          <w:noProof/>
          <w:sz w:val="22"/>
          <w:lang w:eastAsia="pl-PL"/>
        </w:rPr>
        <w:t>8</w:t>
      </w:r>
      <w:r w:rsidR="00AE6BF6" w:rsidRPr="00C042BD">
        <w:rPr>
          <w:rFonts w:ascii="Calibri" w:hAnsi="Calibri"/>
          <w:noProof/>
          <w:sz w:val="22"/>
          <w:lang w:eastAsia="pl-PL"/>
        </w:rPr>
        <w:t xml:space="preserve"> r</w:t>
      </w:r>
      <w:r w:rsidRPr="00C042BD">
        <w:rPr>
          <w:rFonts w:ascii="Calibri" w:hAnsi="Calibri"/>
          <w:noProof/>
          <w:sz w:val="22"/>
          <w:lang w:eastAsia="pl-PL"/>
        </w:rPr>
        <w:t>.</w:t>
      </w:r>
      <w:r w:rsidR="00AE6BF6" w:rsidRPr="00C042BD">
        <w:rPr>
          <w:rFonts w:ascii="Calibri" w:hAnsi="Calibri"/>
          <w:noProof/>
          <w:sz w:val="22"/>
          <w:lang w:eastAsia="pl-PL"/>
        </w:rPr>
        <w:t xml:space="preserve"> </w:t>
      </w:r>
      <w:r w:rsidRPr="00C042BD">
        <w:rPr>
          <w:rFonts w:ascii="Calibri" w:hAnsi="Calibri"/>
          <w:noProof/>
          <w:sz w:val="22"/>
          <w:lang w:eastAsia="pl-PL"/>
        </w:rPr>
        <w:t xml:space="preserve">poz. </w:t>
      </w:r>
      <w:r w:rsidR="004775A6">
        <w:rPr>
          <w:rFonts w:ascii="Calibri" w:hAnsi="Calibri"/>
          <w:noProof/>
          <w:sz w:val="22"/>
          <w:lang w:eastAsia="pl-PL"/>
        </w:rPr>
        <w:t>1</w:t>
      </w:r>
      <w:r w:rsidR="004107B9">
        <w:rPr>
          <w:rFonts w:ascii="Calibri" w:hAnsi="Calibri"/>
          <w:noProof/>
          <w:sz w:val="22"/>
          <w:lang w:eastAsia="pl-PL"/>
        </w:rPr>
        <w:t>986</w:t>
      </w:r>
      <w:r w:rsidR="001865EF" w:rsidRPr="00C042BD">
        <w:rPr>
          <w:rFonts w:ascii="Calibri" w:hAnsi="Calibri"/>
          <w:noProof/>
          <w:sz w:val="22"/>
          <w:lang w:eastAsia="pl-PL"/>
        </w:rPr>
        <w:t xml:space="preserve"> z późn. zm.</w:t>
      </w:r>
      <w:r w:rsidRPr="00C042BD">
        <w:rPr>
          <w:rFonts w:ascii="Calibri" w:hAnsi="Calibri"/>
          <w:noProof/>
          <w:sz w:val="22"/>
          <w:lang w:eastAsia="pl-PL"/>
        </w:rPr>
        <w:t xml:space="preserve">), składając ofertę w </w:t>
      </w:r>
      <w:r w:rsidRPr="00C042BD">
        <w:rPr>
          <w:rFonts w:ascii="Calibri" w:hAnsi="Calibri"/>
          <w:sz w:val="22"/>
          <w:lang w:eastAsia="pl-PL"/>
        </w:rPr>
        <w:t xml:space="preserve">postępowaniu </w:t>
      </w:r>
      <w:r w:rsidRPr="00C042BD">
        <w:rPr>
          <w:rFonts w:ascii="Calibri" w:hAnsi="Calibri"/>
          <w:iCs/>
          <w:sz w:val="22"/>
        </w:rPr>
        <w:t xml:space="preserve">na </w:t>
      </w:r>
      <w:r w:rsidR="00F15189" w:rsidRPr="00C042BD">
        <w:rPr>
          <w:rFonts w:ascii="Calibri" w:hAnsi="Calibri"/>
          <w:b/>
          <w:iCs/>
          <w:sz w:val="22"/>
        </w:rPr>
        <w:t>„</w:t>
      </w:r>
      <w:r w:rsidR="00120C34" w:rsidRPr="00C042BD">
        <w:rPr>
          <w:rFonts w:ascii="Calibri" w:hAnsi="Calibri"/>
          <w:b/>
          <w:sz w:val="22"/>
          <w:lang w:eastAsia="pl-PL"/>
        </w:rPr>
        <w:t>D</w:t>
      </w:r>
      <w:r w:rsidR="00CF7A2D">
        <w:rPr>
          <w:rFonts w:ascii="Calibri" w:hAnsi="Calibri"/>
          <w:b/>
          <w:sz w:val="22"/>
          <w:lang w:eastAsia="pl-PL"/>
        </w:rPr>
        <w:t xml:space="preserve">ostawę </w:t>
      </w:r>
      <w:r w:rsidR="000002C2">
        <w:rPr>
          <w:rFonts w:ascii="Calibri" w:hAnsi="Calibri"/>
          <w:b/>
          <w:sz w:val="22"/>
          <w:lang w:eastAsia="pl-PL"/>
        </w:rPr>
        <w:t>6</w:t>
      </w:r>
      <w:r w:rsidR="00483833" w:rsidRPr="00C042BD">
        <w:rPr>
          <w:rFonts w:ascii="Calibri" w:hAnsi="Calibri"/>
          <w:b/>
          <w:sz w:val="22"/>
          <w:lang w:eastAsia="pl-PL"/>
        </w:rPr>
        <w:t xml:space="preserve"> sztuk </w:t>
      </w:r>
      <w:r w:rsidR="000002C2">
        <w:rPr>
          <w:rFonts w:ascii="Calibri" w:hAnsi="Calibri"/>
          <w:b/>
          <w:sz w:val="22"/>
          <w:lang w:eastAsia="pl-PL"/>
        </w:rPr>
        <w:t xml:space="preserve">analizatorów </w:t>
      </w:r>
      <w:r w:rsidR="000002C2" w:rsidRPr="000002C2">
        <w:rPr>
          <w:rFonts w:ascii="Calibri" w:hAnsi="Calibri"/>
          <w:b/>
          <w:bCs/>
          <w:sz w:val="22"/>
        </w:rPr>
        <w:t xml:space="preserve">modulacji do pomiarów emisji </w:t>
      </w:r>
      <w:r w:rsidR="000002C2" w:rsidRPr="000002C2">
        <w:rPr>
          <w:rFonts w:ascii="Calibri" w:hAnsi="Calibri"/>
          <w:b/>
          <w:sz w:val="22"/>
          <w:lang w:eastAsia="pl-PL"/>
        </w:rPr>
        <w:t>cyfrowych i monitoringu widma radiowego</w:t>
      </w:r>
      <w:r w:rsidR="00483833" w:rsidRPr="00C042BD">
        <w:rPr>
          <w:rFonts w:ascii="Calibri" w:hAnsi="Calibri"/>
          <w:b/>
          <w:bCs/>
          <w:sz w:val="22"/>
        </w:rPr>
        <w:t xml:space="preserve">” </w:t>
      </w:r>
      <w:r w:rsidR="00F15189" w:rsidRPr="00C042BD">
        <w:rPr>
          <w:rFonts w:ascii="Calibri" w:hAnsi="Calibri"/>
          <w:b/>
          <w:bCs/>
          <w:sz w:val="22"/>
          <w:lang w:eastAsia="pl-PL"/>
        </w:rPr>
        <w:t>–</w:t>
      </w:r>
      <w:r w:rsidR="00F15189" w:rsidRPr="00C042BD">
        <w:rPr>
          <w:rFonts w:ascii="Calibri" w:hAnsi="Calibri"/>
          <w:bCs/>
          <w:sz w:val="22"/>
        </w:rPr>
        <w:t xml:space="preserve"> </w:t>
      </w:r>
      <w:r w:rsidR="00401A32" w:rsidRPr="00C042BD">
        <w:rPr>
          <w:rFonts w:ascii="Calibri" w:hAnsi="Calibri"/>
          <w:bCs/>
          <w:sz w:val="22"/>
          <w:lang w:eastAsia="pl-PL"/>
        </w:rPr>
        <w:t>sprawa numer  BA.WZP.26</w:t>
      </w:r>
      <w:r w:rsidR="00F651C2" w:rsidRPr="00C042BD">
        <w:rPr>
          <w:rFonts w:ascii="Calibri" w:hAnsi="Calibri"/>
          <w:bCs/>
          <w:sz w:val="22"/>
          <w:lang w:eastAsia="pl-PL"/>
        </w:rPr>
        <w:t>.</w:t>
      </w:r>
      <w:r w:rsidR="004107B9">
        <w:rPr>
          <w:rFonts w:ascii="Calibri" w:hAnsi="Calibri"/>
          <w:bCs/>
          <w:sz w:val="22"/>
          <w:lang w:eastAsia="pl-PL"/>
        </w:rPr>
        <w:t>31</w:t>
      </w:r>
      <w:r w:rsidR="00F651C2" w:rsidRPr="00C042BD">
        <w:rPr>
          <w:rFonts w:ascii="Calibri" w:hAnsi="Calibri"/>
          <w:bCs/>
          <w:sz w:val="22"/>
          <w:lang w:eastAsia="pl-PL"/>
        </w:rPr>
        <w:t>.201</w:t>
      </w:r>
      <w:r w:rsidR="000002C2">
        <w:rPr>
          <w:rFonts w:ascii="Calibri" w:hAnsi="Calibri"/>
          <w:bCs/>
          <w:sz w:val="22"/>
          <w:lang w:eastAsia="pl-PL"/>
        </w:rPr>
        <w:t>9</w:t>
      </w:r>
      <w:r w:rsidR="00F15189" w:rsidRPr="00C042BD">
        <w:rPr>
          <w:rFonts w:ascii="Calibri" w:hAnsi="Calibri"/>
          <w:bCs/>
          <w:sz w:val="22"/>
          <w:lang w:eastAsia="pl-PL"/>
        </w:rPr>
        <w:t xml:space="preserve">, </w:t>
      </w:r>
      <w:r w:rsidR="00C32706" w:rsidRPr="00C042BD">
        <w:rPr>
          <w:rFonts w:ascii="Calibri" w:hAnsi="Calibri"/>
          <w:bCs/>
          <w:sz w:val="22"/>
          <w:lang w:eastAsia="pl-PL"/>
        </w:rPr>
        <w:t>oświadczam</w:t>
      </w:r>
      <w:r w:rsidRPr="00C042BD">
        <w:rPr>
          <w:rFonts w:ascii="Calibri" w:hAnsi="Calibri"/>
          <w:bCs/>
          <w:sz w:val="22"/>
          <w:lang w:eastAsia="pl-PL"/>
        </w:rPr>
        <w:t xml:space="preserve"> że</w:t>
      </w:r>
      <w:r w:rsidR="00C32706" w:rsidRPr="00C042BD">
        <w:rPr>
          <w:rFonts w:ascii="Calibri" w:hAnsi="Calibri"/>
          <w:bCs/>
          <w:sz w:val="22"/>
          <w:lang w:eastAsia="pl-PL"/>
        </w:rPr>
        <w:t>, wskazany powyżej Wykonawca</w:t>
      </w:r>
      <w:r w:rsidRPr="00C042BD">
        <w:rPr>
          <w:rFonts w:ascii="Calibri" w:hAnsi="Calibri"/>
          <w:bCs/>
          <w:sz w:val="22"/>
          <w:lang w:eastAsia="pl-PL"/>
        </w:rPr>
        <w:t>:</w:t>
      </w:r>
    </w:p>
    <w:p w:rsidR="00335500" w:rsidRPr="00C042BD" w:rsidRDefault="00335500" w:rsidP="00060836">
      <w:pPr>
        <w:overflowPunct w:val="0"/>
        <w:autoSpaceDE w:val="0"/>
        <w:autoSpaceDN w:val="0"/>
        <w:adjustRightInd w:val="0"/>
        <w:textAlignment w:val="baseline"/>
        <w:rPr>
          <w:rFonts w:ascii="Calibri" w:hAnsi="Calibri"/>
          <w:i/>
          <w:noProof/>
          <w:sz w:val="22"/>
        </w:rPr>
      </w:pPr>
    </w:p>
    <w:p w:rsidR="00335500" w:rsidRPr="00C042BD" w:rsidRDefault="00C32706" w:rsidP="00FE4181">
      <w:pPr>
        <w:numPr>
          <w:ilvl w:val="0"/>
          <w:numId w:val="23"/>
        </w:numPr>
        <w:spacing w:line="288" w:lineRule="auto"/>
        <w:ind w:left="284" w:hanging="284"/>
        <w:rPr>
          <w:rFonts w:ascii="Calibri" w:hAnsi="Calibri"/>
          <w:b/>
          <w:sz w:val="22"/>
        </w:rPr>
      </w:pPr>
      <w:r w:rsidRPr="00C042BD">
        <w:rPr>
          <w:rFonts w:ascii="Calibri" w:hAnsi="Calibri"/>
          <w:noProof/>
          <w:sz w:val="22"/>
          <w:lang w:eastAsia="pl-PL"/>
        </w:rPr>
        <w:t>należy do tej samej grupy kapitałowej, o której  mowa w art. 24 ust. 1 pkt 23 ustawy Prawo zamówień publicznych, w skład której wchodą niżej wymienione podmioty</w:t>
      </w:r>
      <w:r w:rsidR="00335500" w:rsidRPr="00C042BD">
        <w:rPr>
          <w:rStyle w:val="Odwoanieprzypisudolnego"/>
          <w:rFonts w:ascii="Calibri" w:hAnsi="Calibri"/>
          <w:b/>
          <w:noProof/>
          <w:sz w:val="22"/>
          <w:lang w:eastAsia="pl-PL"/>
        </w:rPr>
        <w:footnoteReference w:id="16"/>
      </w:r>
      <w:r w:rsidR="00335500" w:rsidRPr="00C042BD">
        <w:rPr>
          <w:rFonts w:ascii="Calibri" w:hAnsi="Calibri"/>
          <w:noProof/>
          <w:sz w:val="22"/>
          <w:lang w:eastAsia="pl-PL"/>
        </w:rPr>
        <w:t>:</w:t>
      </w:r>
    </w:p>
    <w:p w:rsidR="00335500" w:rsidRPr="00C042BD" w:rsidRDefault="00335500" w:rsidP="00060836">
      <w:pPr>
        <w:spacing w:line="288" w:lineRule="auto"/>
        <w:ind w:left="284" w:firstLine="0"/>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4986"/>
        <w:gridCol w:w="3630"/>
      </w:tblGrid>
      <w:tr w:rsidR="00335500" w:rsidRPr="00C042BD" w:rsidTr="00CA1F50">
        <w:tc>
          <w:tcPr>
            <w:tcW w:w="671" w:type="dxa"/>
            <w:tcBorders>
              <w:top w:val="single" w:sz="12" w:space="0" w:color="auto"/>
              <w:left w:val="single" w:sz="12" w:space="0" w:color="auto"/>
              <w:bottom w:val="single" w:sz="12" w:space="0" w:color="auto"/>
            </w:tcBorders>
          </w:tcPr>
          <w:p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Lp.</w:t>
            </w:r>
          </w:p>
        </w:tc>
        <w:tc>
          <w:tcPr>
            <w:tcW w:w="4986" w:type="dxa"/>
            <w:tcBorders>
              <w:top w:val="single" w:sz="12" w:space="0" w:color="auto"/>
              <w:bottom w:val="single" w:sz="12" w:space="0" w:color="auto"/>
            </w:tcBorders>
          </w:tcPr>
          <w:p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Nazwa podmiotu</w:t>
            </w:r>
          </w:p>
        </w:tc>
        <w:tc>
          <w:tcPr>
            <w:tcW w:w="3630" w:type="dxa"/>
            <w:tcBorders>
              <w:top w:val="single" w:sz="12" w:space="0" w:color="auto"/>
              <w:bottom w:val="single" w:sz="12" w:space="0" w:color="auto"/>
              <w:right w:val="single" w:sz="12" w:space="0" w:color="auto"/>
            </w:tcBorders>
          </w:tcPr>
          <w:p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Adres</w:t>
            </w:r>
          </w:p>
        </w:tc>
      </w:tr>
      <w:tr w:rsidR="00335500" w:rsidRPr="00C042BD" w:rsidTr="00CA1F50">
        <w:tc>
          <w:tcPr>
            <w:tcW w:w="671" w:type="dxa"/>
            <w:tcBorders>
              <w:top w:val="single" w:sz="12" w:space="0" w:color="auto"/>
              <w:left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c>
          <w:tcPr>
            <w:tcW w:w="4986" w:type="dxa"/>
            <w:tcBorders>
              <w:top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p w:rsidR="00F15189" w:rsidRPr="00C042BD" w:rsidRDefault="00F15189" w:rsidP="00607DDD">
            <w:pPr>
              <w:numPr>
                <w:ilvl w:val="12"/>
                <w:numId w:val="0"/>
              </w:numPr>
              <w:spacing w:line="288" w:lineRule="auto"/>
              <w:jc w:val="center"/>
              <w:rPr>
                <w:rFonts w:ascii="Calibri" w:hAnsi="Calibri"/>
                <w:noProof/>
              </w:rPr>
            </w:pPr>
          </w:p>
        </w:tc>
        <w:tc>
          <w:tcPr>
            <w:tcW w:w="3630" w:type="dxa"/>
            <w:tcBorders>
              <w:top w:val="single" w:sz="12" w:space="0" w:color="auto"/>
              <w:right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r>
      <w:tr w:rsidR="00335500" w:rsidRPr="00C042BD" w:rsidTr="00CA1F50">
        <w:tc>
          <w:tcPr>
            <w:tcW w:w="671" w:type="dxa"/>
            <w:tcBorders>
              <w:left w:val="single" w:sz="12" w:space="0" w:color="auto"/>
              <w:bottom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c>
          <w:tcPr>
            <w:tcW w:w="4986" w:type="dxa"/>
            <w:tcBorders>
              <w:bottom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p w:rsidR="00F15189" w:rsidRPr="00C042BD" w:rsidRDefault="00F15189" w:rsidP="00607DDD">
            <w:pPr>
              <w:numPr>
                <w:ilvl w:val="12"/>
                <w:numId w:val="0"/>
              </w:numPr>
              <w:spacing w:line="288" w:lineRule="auto"/>
              <w:jc w:val="center"/>
              <w:rPr>
                <w:rFonts w:ascii="Calibri" w:hAnsi="Calibri"/>
                <w:noProof/>
              </w:rPr>
            </w:pPr>
          </w:p>
        </w:tc>
        <w:tc>
          <w:tcPr>
            <w:tcW w:w="3630" w:type="dxa"/>
            <w:tcBorders>
              <w:bottom w:val="single" w:sz="12" w:space="0" w:color="auto"/>
              <w:right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r>
    </w:tbl>
    <w:p w:rsidR="00335500" w:rsidRPr="00C042BD" w:rsidRDefault="00335500" w:rsidP="00060836">
      <w:pPr>
        <w:numPr>
          <w:ilvl w:val="12"/>
          <w:numId w:val="0"/>
        </w:numPr>
        <w:jc w:val="center"/>
        <w:rPr>
          <w:rFonts w:ascii="Calibri" w:hAnsi="Calibri"/>
          <w:noProof/>
          <w:sz w:val="22"/>
        </w:rPr>
      </w:pPr>
    </w:p>
    <w:p w:rsidR="00335500" w:rsidRPr="00C042BD" w:rsidRDefault="00335500" w:rsidP="00FE4181">
      <w:pPr>
        <w:numPr>
          <w:ilvl w:val="0"/>
          <w:numId w:val="23"/>
        </w:numPr>
        <w:spacing w:line="288" w:lineRule="auto"/>
        <w:ind w:left="284" w:hanging="284"/>
        <w:rPr>
          <w:rFonts w:ascii="Calibri" w:hAnsi="Calibri"/>
          <w:b/>
          <w:sz w:val="22"/>
        </w:rPr>
      </w:pPr>
      <w:r w:rsidRPr="00C042BD">
        <w:rPr>
          <w:rFonts w:ascii="Calibri" w:hAnsi="Calibri"/>
          <w:noProof/>
          <w:sz w:val="22"/>
          <w:lang w:eastAsia="pl-PL"/>
        </w:rPr>
        <w:t>nie należy do grupy kapitałowej, o której mowa w art. 24</w:t>
      </w:r>
      <w:r w:rsidR="00250D13" w:rsidRPr="00C042BD">
        <w:rPr>
          <w:rFonts w:ascii="Calibri" w:hAnsi="Calibri"/>
          <w:noProof/>
          <w:sz w:val="22"/>
          <w:lang w:eastAsia="pl-PL"/>
        </w:rPr>
        <w:t> </w:t>
      </w:r>
      <w:r w:rsidRPr="00C042BD">
        <w:rPr>
          <w:rFonts w:ascii="Calibri" w:hAnsi="Calibri"/>
          <w:noProof/>
          <w:sz w:val="22"/>
          <w:lang w:eastAsia="pl-PL"/>
        </w:rPr>
        <w:t>ust. </w:t>
      </w:r>
      <w:r w:rsidR="00C32706" w:rsidRPr="00C042BD">
        <w:rPr>
          <w:rFonts w:ascii="Calibri" w:hAnsi="Calibri"/>
          <w:noProof/>
          <w:sz w:val="22"/>
          <w:lang w:eastAsia="pl-PL"/>
        </w:rPr>
        <w:t>1</w:t>
      </w:r>
      <w:r w:rsidRPr="00C042BD">
        <w:rPr>
          <w:rFonts w:ascii="Calibri" w:hAnsi="Calibri"/>
          <w:noProof/>
          <w:sz w:val="22"/>
          <w:lang w:eastAsia="pl-PL"/>
        </w:rPr>
        <w:t xml:space="preserve"> pkt</w:t>
      </w:r>
      <w:r w:rsidR="00250D13" w:rsidRPr="00C042BD">
        <w:rPr>
          <w:rFonts w:ascii="Calibri" w:hAnsi="Calibri"/>
          <w:noProof/>
          <w:sz w:val="22"/>
          <w:lang w:eastAsia="pl-PL"/>
        </w:rPr>
        <w:t> </w:t>
      </w:r>
      <w:r w:rsidR="00C32706" w:rsidRPr="00C042BD">
        <w:rPr>
          <w:rFonts w:ascii="Calibri" w:hAnsi="Calibri"/>
          <w:noProof/>
          <w:sz w:val="22"/>
          <w:lang w:eastAsia="pl-PL"/>
        </w:rPr>
        <w:t>23</w:t>
      </w:r>
      <w:r w:rsidRPr="00C042BD">
        <w:rPr>
          <w:rFonts w:ascii="Calibri" w:hAnsi="Calibri"/>
          <w:noProof/>
          <w:sz w:val="22"/>
          <w:lang w:eastAsia="pl-PL"/>
        </w:rPr>
        <w:t xml:space="preserve"> ustawy Prawo zamówień publicznych</w:t>
      </w:r>
      <w:r w:rsidRPr="00C042BD">
        <w:rPr>
          <w:rStyle w:val="Odwoanieprzypisudolnego"/>
          <w:rFonts w:ascii="Calibri" w:hAnsi="Calibri"/>
          <w:b/>
          <w:noProof/>
          <w:sz w:val="22"/>
          <w:lang w:eastAsia="pl-PL"/>
        </w:rPr>
        <w:footnoteReference w:id="17"/>
      </w:r>
      <w:r w:rsidRPr="00C042BD">
        <w:rPr>
          <w:rFonts w:ascii="Calibri" w:hAnsi="Calibri"/>
          <w:noProof/>
          <w:sz w:val="22"/>
          <w:lang w:eastAsia="pl-PL"/>
        </w:rPr>
        <w:t>.</w:t>
      </w:r>
    </w:p>
    <w:p w:rsidR="00335500" w:rsidRPr="00C042BD" w:rsidRDefault="00335500" w:rsidP="00060836">
      <w:pPr>
        <w:spacing w:line="240" w:lineRule="auto"/>
        <w:ind w:firstLine="0"/>
        <w:rPr>
          <w:rFonts w:ascii="Calibri" w:hAnsi="Calibri"/>
          <w:b/>
          <w:sz w:val="22"/>
          <w:lang w:eastAsia="pl-PL"/>
        </w:rPr>
      </w:pPr>
    </w:p>
    <w:p w:rsidR="00C32706" w:rsidRPr="00C042BD" w:rsidRDefault="00C32706"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rsidR="00C32706" w:rsidRPr="00C042BD" w:rsidRDefault="00C32706" w:rsidP="00C32706">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C32706" w:rsidRPr="00C042BD" w:rsidRDefault="00C32706" w:rsidP="00C32706">
      <w:pPr>
        <w:rPr>
          <w:rFonts w:ascii="Calibri" w:hAnsi="Calibri"/>
          <w:sz w:val="20"/>
          <w:szCs w:val="20"/>
        </w:rPr>
      </w:pPr>
    </w:p>
    <w:p w:rsidR="00C32706" w:rsidRPr="00C042BD" w:rsidRDefault="00C32706" w:rsidP="00C32706">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00AB6D52">
        <w:rPr>
          <w:rFonts w:ascii="Calibri" w:hAnsi="Calibri"/>
          <w:sz w:val="20"/>
          <w:szCs w:val="20"/>
        </w:rPr>
        <w:t xml:space="preserve">           </w:t>
      </w:r>
      <w:r w:rsidRPr="00C042BD">
        <w:rPr>
          <w:rFonts w:ascii="Calibri" w:hAnsi="Calibri"/>
          <w:sz w:val="20"/>
          <w:szCs w:val="20"/>
        </w:rPr>
        <w:t>………………………………………</w:t>
      </w:r>
    </w:p>
    <w:p w:rsidR="00C32706" w:rsidRPr="00C042BD" w:rsidRDefault="00C32706" w:rsidP="00C32706">
      <w:pPr>
        <w:ind w:left="5664" w:firstLine="708"/>
        <w:rPr>
          <w:rFonts w:ascii="Calibri" w:hAnsi="Calibri"/>
          <w:i/>
          <w:sz w:val="16"/>
          <w:szCs w:val="16"/>
        </w:rPr>
      </w:pPr>
      <w:r w:rsidRPr="00C042BD">
        <w:rPr>
          <w:rFonts w:ascii="Calibri" w:hAnsi="Calibri"/>
          <w:i/>
          <w:sz w:val="16"/>
          <w:szCs w:val="16"/>
        </w:rPr>
        <w:t>(podpis)</w:t>
      </w:r>
    </w:p>
    <w:p w:rsidR="00C32706" w:rsidRPr="00681F1E" w:rsidRDefault="00C32706" w:rsidP="00C32706">
      <w:pPr>
        <w:widowControl w:val="0"/>
        <w:numPr>
          <w:ilvl w:val="12"/>
          <w:numId w:val="0"/>
        </w:numPr>
        <w:spacing w:line="240" w:lineRule="auto"/>
        <w:rPr>
          <w:rFonts w:ascii="Calibri" w:hAnsi="Calibri"/>
          <w:sz w:val="18"/>
          <w:szCs w:val="18"/>
          <w:lang w:eastAsia="pl-PL"/>
        </w:rPr>
      </w:pPr>
      <w:r w:rsidRPr="00681F1E">
        <w:rPr>
          <w:rFonts w:ascii="Calibri" w:hAnsi="Calibri"/>
          <w:sz w:val="18"/>
          <w:szCs w:val="18"/>
          <w:lang w:eastAsia="pl-PL"/>
        </w:rPr>
        <w:t>UWAGA: Oświadczenie musi zostać podpisane przez osobę(osoby) uprawnioną(e) do reprezentowania Wykonawcy zgodnie z:</w:t>
      </w:r>
      <w:r w:rsidR="00AB6D52" w:rsidRPr="00681F1E">
        <w:rPr>
          <w:rFonts w:ascii="Calibri" w:hAnsi="Calibri"/>
          <w:sz w:val="18"/>
          <w:szCs w:val="18"/>
          <w:lang w:eastAsia="pl-PL"/>
        </w:rPr>
        <w:t xml:space="preserve"> </w:t>
      </w:r>
    </w:p>
    <w:p w:rsidR="00C32706" w:rsidRPr="00681F1E" w:rsidRDefault="00C32706" w:rsidP="00FE4181">
      <w:pPr>
        <w:widowControl w:val="0"/>
        <w:numPr>
          <w:ilvl w:val="0"/>
          <w:numId w:val="36"/>
        </w:numPr>
        <w:autoSpaceDE w:val="0"/>
        <w:autoSpaceDN w:val="0"/>
        <w:adjustRightInd w:val="0"/>
        <w:spacing w:line="240" w:lineRule="auto"/>
        <w:rPr>
          <w:rFonts w:ascii="Calibri" w:hAnsi="Calibri"/>
          <w:sz w:val="18"/>
          <w:szCs w:val="18"/>
          <w:lang w:eastAsia="pl-PL"/>
        </w:rPr>
      </w:pPr>
      <w:r w:rsidRPr="00681F1E">
        <w:rPr>
          <w:rFonts w:ascii="Calibri" w:hAnsi="Calibri"/>
          <w:sz w:val="18"/>
          <w:szCs w:val="18"/>
          <w:lang w:eastAsia="pl-PL"/>
        </w:rPr>
        <w:t>zapisami w dokumencie stwierdzającym status prawny Wykonawcy(ów) (odpis z właściwego rejestru   lub   z centralnej ewidencji i informacji o działalności gospodarczej),  lub/i</w:t>
      </w:r>
    </w:p>
    <w:p w:rsidR="00C32706" w:rsidRPr="00681F1E" w:rsidRDefault="00C32706" w:rsidP="00FE4181">
      <w:pPr>
        <w:widowControl w:val="0"/>
        <w:numPr>
          <w:ilvl w:val="0"/>
          <w:numId w:val="36"/>
        </w:numPr>
        <w:autoSpaceDE w:val="0"/>
        <w:autoSpaceDN w:val="0"/>
        <w:adjustRightInd w:val="0"/>
        <w:spacing w:line="240" w:lineRule="auto"/>
        <w:rPr>
          <w:rFonts w:ascii="Calibri" w:hAnsi="Calibri"/>
          <w:sz w:val="18"/>
          <w:szCs w:val="18"/>
          <w:lang w:eastAsia="pl-PL"/>
        </w:rPr>
      </w:pPr>
      <w:r w:rsidRPr="00681F1E">
        <w:rPr>
          <w:rFonts w:ascii="Calibri" w:hAnsi="Calibri"/>
          <w:sz w:val="18"/>
          <w:szCs w:val="18"/>
          <w:lang w:eastAsia="pl-PL"/>
        </w:rPr>
        <w:t> pełnomocnictwem(ami) wchodzącym(i) w skład oferty.</w:t>
      </w:r>
    </w:p>
    <w:p w:rsidR="005B05DA" w:rsidRPr="00C042BD" w:rsidRDefault="005B05DA"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rsidR="008B6799" w:rsidRPr="00C042BD" w:rsidRDefault="008B6799" w:rsidP="008B6799">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t xml:space="preserve">Załącznik nr 4 do SIWZ – wzór oświadczenia Wykonawcy o braku podstaw do wykluczenia na podstawie </w:t>
      </w:r>
      <w:r w:rsidR="00E419E2" w:rsidRPr="00C042BD">
        <w:rPr>
          <w:rFonts w:ascii="Calibri" w:hAnsi="Calibri"/>
          <w:b/>
          <w:sz w:val="22"/>
          <w:lang w:eastAsia="pl-PL"/>
        </w:rPr>
        <w:t>ar</w:t>
      </w:r>
      <w:r w:rsidR="00C27EA7" w:rsidRPr="00C042BD">
        <w:rPr>
          <w:rFonts w:ascii="Calibri" w:hAnsi="Calibri"/>
          <w:b/>
          <w:sz w:val="22"/>
          <w:lang w:eastAsia="pl-PL"/>
        </w:rPr>
        <w:t>t</w:t>
      </w:r>
      <w:r w:rsidR="00E419E2" w:rsidRPr="00C042BD">
        <w:rPr>
          <w:rFonts w:ascii="Calibri" w:hAnsi="Calibri"/>
          <w:b/>
          <w:sz w:val="22"/>
          <w:lang w:eastAsia="pl-PL"/>
        </w:rPr>
        <w:t xml:space="preserve">. 24 ust. 5 pkt 1 i 8 </w:t>
      </w:r>
      <w:r w:rsidRPr="00C042BD">
        <w:rPr>
          <w:rFonts w:ascii="Calibri" w:hAnsi="Calibri"/>
          <w:b/>
          <w:sz w:val="22"/>
          <w:lang w:eastAsia="pl-PL"/>
        </w:rPr>
        <w:t xml:space="preserve">ustawy. </w:t>
      </w:r>
    </w:p>
    <w:p w:rsidR="008B6799" w:rsidRPr="00C042BD" w:rsidRDefault="008B6799" w:rsidP="008B6799">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tblPr>
      <w:tblGrid>
        <w:gridCol w:w="2197"/>
        <w:gridCol w:w="2409"/>
        <w:gridCol w:w="4395"/>
      </w:tblGrid>
      <w:tr w:rsidR="008B6799" w:rsidRPr="00C042BD" w:rsidTr="001A10CE">
        <w:tc>
          <w:tcPr>
            <w:tcW w:w="2197" w:type="dxa"/>
          </w:tcPr>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Pr>
          <w:p w:rsidR="008B6799" w:rsidRPr="00C042BD" w:rsidRDefault="008B6799" w:rsidP="001A10CE">
            <w:pPr>
              <w:numPr>
                <w:ilvl w:val="12"/>
                <w:numId w:val="0"/>
              </w:numPr>
              <w:spacing w:line="240" w:lineRule="auto"/>
              <w:jc w:val="left"/>
              <w:rPr>
                <w:rFonts w:ascii="Calibri" w:hAnsi="Calibri"/>
                <w:b/>
                <w:sz w:val="22"/>
                <w:lang w:eastAsia="pl-PL"/>
              </w:rPr>
            </w:pPr>
            <w:r w:rsidRPr="00C042BD">
              <w:rPr>
                <w:rFonts w:ascii="Calibri" w:hAnsi="Calibri"/>
                <w:b/>
                <w:sz w:val="22"/>
                <w:lang w:eastAsia="pl-PL"/>
              </w:rPr>
              <w:t>BA.WZP.2</w:t>
            </w:r>
            <w:r w:rsidR="00804F77" w:rsidRPr="00C042BD">
              <w:rPr>
                <w:rFonts w:ascii="Calibri" w:hAnsi="Calibri"/>
                <w:b/>
                <w:sz w:val="22"/>
                <w:lang w:eastAsia="pl-PL"/>
              </w:rPr>
              <w:t>6.</w:t>
            </w:r>
            <w:r w:rsidR="004107B9">
              <w:rPr>
                <w:rFonts w:ascii="Calibri" w:hAnsi="Calibri"/>
                <w:b/>
                <w:sz w:val="22"/>
                <w:lang w:eastAsia="pl-PL"/>
              </w:rPr>
              <w:t>31</w:t>
            </w:r>
            <w:r w:rsidRPr="00C042BD">
              <w:rPr>
                <w:rFonts w:ascii="Calibri" w:hAnsi="Calibri"/>
                <w:b/>
                <w:sz w:val="22"/>
                <w:lang w:eastAsia="pl-PL"/>
              </w:rPr>
              <w:t>.201</w:t>
            </w:r>
            <w:r w:rsidR="00A25EC3">
              <w:rPr>
                <w:rFonts w:ascii="Calibri" w:hAnsi="Calibri"/>
                <w:b/>
                <w:sz w:val="22"/>
                <w:lang w:eastAsia="pl-PL"/>
              </w:rPr>
              <w:t>9</w:t>
            </w:r>
          </w:p>
          <w:p w:rsidR="008B6799" w:rsidRPr="00C042BD" w:rsidRDefault="008B6799" w:rsidP="001A10CE">
            <w:pPr>
              <w:numPr>
                <w:ilvl w:val="12"/>
                <w:numId w:val="0"/>
              </w:numPr>
              <w:spacing w:line="240" w:lineRule="auto"/>
              <w:jc w:val="left"/>
              <w:rPr>
                <w:rFonts w:ascii="Calibri" w:hAnsi="Calibri"/>
                <w:b/>
                <w:lang w:eastAsia="pl-PL"/>
              </w:rPr>
            </w:pPr>
          </w:p>
        </w:tc>
      </w:tr>
      <w:tr w:rsidR="008B6799" w:rsidRPr="00C042BD" w:rsidTr="001A10CE">
        <w:tc>
          <w:tcPr>
            <w:tcW w:w="4606" w:type="dxa"/>
            <w:gridSpan w:val="2"/>
          </w:tcPr>
          <w:p w:rsidR="008B6799" w:rsidRPr="00C042BD" w:rsidRDefault="008B6799" w:rsidP="001A10CE">
            <w:pPr>
              <w:numPr>
                <w:ilvl w:val="12"/>
                <w:numId w:val="0"/>
              </w:numPr>
              <w:spacing w:line="240" w:lineRule="auto"/>
              <w:jc w:val="left"/>
              <w:rPr>
                <w:rFonts w:ascii="Calibri" w:hAnsi="Calibri"/>
                <w:b/>
                <w:lang w:eastAsia="pl-PL"/>
              </w:rPr>
            </w:pPr>
          </w:p>
        </w:tc>
        <w:tc>
          <w:tcPr>
            <w:tcW w:w="4395" w:type="dxa"/>
          </w:tcPr>
          <w:p w:rsidR="008B6799" w:rsidRPr="00C042BD" w:rsidRDefault="008B6799" w:rsidP="001A10CE">
            <w:pPr>
              <w:numPr>
                <w:ilvl w:val="12"/>
                <w:numId w:val="0"/>
              </w:numPr>
              <w:spacing w:line="240" w:lineRule="auto"/>
              <w:jc w:val="left"/>
              <w:rPr>
                <w:rFonts w:ascii="Calibri" w:hAnsi="Calibri"/>
                <w:b/>
                <w:lang w:eastAsia="pl-PL"/>
              </w:rPr>
            </w:pPr>
          </w:p>
        </w:tc>
      </w:tr>
      <w:tr w:rsidR="008B6799" w:rsidRPr="00C042BD" w:rsidTr="001A10CE">
        <w:trPr>
          <w:cantSplit/>
          <w:trHeight w:val="1400"/>
        </w:trPr>
        <w:tc>
          <w:tcPr>
            <w:tcW w:w="4606" w:type="dxa"/>
            <w:gridSpan w:val="2"/>
          </w:tcPr>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w:t>
            </w:r>
            <w:r w:rsidR="00AB6D52">
              <w:rPr>
                <w:rFonts w:ascii="Calibri" w:hAnsi="Calibri"/>
                <w:b/>
                <w:sz w:val="22"/>
                <w:lang w:eastAsia="pl-PL"/>
              </w:rPr>
              <w:t>……….</w:t>
            </w:r>
          </w:p>
          <w:p w:rsidR="008B6799" w:rsidRPr="00C042BD" w:rsidRDefault="008B6799" w:rsidP="001A10CE">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Pr>
          <w:p w:rsidR="008B6799" w:rsidRPr="00C042BD" w:rsidRDefault="008B6799" w:rsidP="001A10CE">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rsidR="008B6799" w:rsidRPr="00C042BD" w:rsidRDefault="008B6799" w:rsidP="001A10C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8B6799" w:rsidRPr="00C042BD" w:rsidRDefault="008B6799" w:rsidP="001A10CE">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rsidR="008B6799" w:rsidRPr="00C042BD" w:rsidRDefault="008B6799" w:rsidP="008B6799">
      <w:pPr>
        <w:spacing w:line="240" w:lineRule="auto"/>
        <w:ind w:firstLine="0"/>
        <w:jc w:val="left"/>
        <w:rPr>
          <w:rFonts w:ascii="Calibri" w:hAnsi="Calibri"/>
          <w:b/>
          <w:sz w:val="22"/>
          <w:lang w:eastAsia="pl-PL"/>
        </w:rPr>
      </w:pPr>
    </w:p>
    <w:p w:rsidR="008B6799" w:rsidRPr="00C042BD" w:rsidRDefault="008B6799" w:rsidP="008B6799">
      <w:pPr>
        <w:numPr>
          <w:ilvl w:val="12"/>
          <w:numId w:val="0"/>
        </w:numPr>
        <w:rPr>
          <w:rFonts w:ascii="Calibri" w:hAnsi="Calibri"/>
          <w:sz w:val="22"/>
        </w:rPr>
      </w:pPr>
    </w:p>
    <w:p w:rsidR="00E419E2" w:rsidRPr="00C042BD" w:rsidRDefault="00E419E2" w:rsidP="00483833">
      <w:pPr>
        <w:spacing w:line="240" w:lineRule="auto"/>
        <w:ind w:firstLine="0"/>
        <w:rPr>
          <w:rFonts w:ascii="Calibri" w:hAnsi="Calibri"/>
          <w:b/>
          <w:sz w:val="22"/>
        </w:rPr>
      </w:pPr>
      <w:r w:rsidRPr="00C042BD">
        <w:rPr>
          <w:rFonts w:ascii="Calibri" w:hAnsi="Calibri"/>
          <w:noProof/>
          <w:sz w:val="22"/>
        </w:rPr>
        <w:t xml:space="preserve">Na potrzeby postepowania o udzielenie zamówienia publicznego </w:t>
      </w:r>
      <w:r w:rsidR="008B6799" w:rsidRPr="00C042BD">
        <w:rPr>
          <w:rFonts w:ascii="Calibri" w:hAnsi="Calibri"/>
          <w:iCs/>
          <w:sz w:val="22"/>
        </w:rPr>
        <w:t xml:space="preserve">na </w:t>
      </w:r>
      <w:r w:rsidR="008B6799" w:rsidRPr="00C042BD">
        <w:rPr>
          <w:rFonts w:ascii="Calibri" w:hAnsi="Calibri"/>
          <w:b/>
          <w:iCs/>
          <w:sz w:val="22"/>
        </w:rPr>
        <w:t>„</w:t>
      </w:r>
      <w:r w:rsidR="000002C2" w:rsidRPr="00C042BD">
        <w:rPr>
          <w:rFonts w:ascii="Calibri" w:hAnsi="Calibri"/>
          <w:b/>
          <w:sz w:val="22"/>
          <w:lang w:eastAsia="pl-PL"/>
        </w:rPr>
        <w:t>D</w:t>
      </w:r>
      <w:r w:rsidR="000002C2">
        <w:rPr>
          <w:rFonts w:ascii="Calibri" w:hAnsi="Calibri"/>
          <w:b/>
          <w:sz w:val="22"/>
          <w:lang w:eastAsia="pl-PL"/>
        </w:rPr>
        <w:t>ostawę 6</w:t>
      </w:r>
      <w:r w:rsidR="000002C2" w:rsidRPr="00C042BD">
        <w:rPr>
          <w:rFonts w:ascii="Calibri" w:hAnsi="Calibri"/>
          <w:b/>
          <w:sz w:val="22"/>
          <w:lang w:eastAsia="pl-PL"/>
        </w:rPr>
        <w:t xml:space="preserve"> sztuk </w:t>
      </w:r>
      <w:r w:rsidR="000002C2">
        <w:rPr>
          <w:rFonts w:ascii="Calibri" w:hAnsi="Calibri"/>
          <w:b/>
          <w:sz w:val="22"/>
          <w:lang w:eastAsia="pl-PL"/>
        </w:rPr>
        <w:t xml:space="preserve">analizatorów </w:t>
      </w:r>
      <w:r w:rsidR="000002C2" w:rsidRPr="000002C2">
        <w:rPr>
          <w:rFonts w:ascii="Calibri" w:hAnsi="Calibri"/>
          <w:b/>
          <w:bCs/>
          <w:sz w:val="22"/>
        </w:rPr>
        <w:t xml:space="preserve">modulacji do pomiarów emisji </w:t>
      </w:r>
      <w:r w:rsidR="000002C2" w:rsidRPr="000002C2">
        <w:rPr>
          <w:rFonts w:ascii="Calibri" w:hAnsi="Calibri"/>
          <w:b/>
          <w:sz w:val="22"/>
          <w:lang w:eastAsia="pl-PL"/>
        </w:rPr>
        <w:t>cyfrowych i monitoringu widma radiowego</w:t>
      </w:r>
      <w:r w:rsidR="000002C2" w:rsidRPr="00C042BD">
        <w:rPr>
          <w:rFonts w:ascii="Calibri" w:hAnsi="Calibri"/>
          <w:b/>
          <w:bCs/>
          <w:sz w:val="22"/>
        </w:rPr>
        <w:t>”</w:t>
      </w:r>
      <w:r w:rsidR="008B6799" w:rsidRPr="00C042BD">
        <w:rPr>
          <w:rFonts w:ascii="Calibri" w:hAnsi="Calibri"/>
          <w:b/>
          <w:bCs/>
          <w:sz w:val="22"/>
        </w:rPr>
        <w:t xml:space="preserve"> </w:t>
      </w:r>
      <w:r w:rsidR="008B6799" w:rsidRPr="00C042BD">
        <w:rPr>
          <w:rFonts w:ascii="Calibri" w:hAnsi="Calibri"/>
          <w:b/>
          <w:bCs/>
          <w:sz w:val="22"/>
          <w:lang w:eastAsia="pl-PL"/>
        </w:rPr>
        <w:t>–</w:t>
      </w:r>
      <w:r w:rsidR="008B6799" w:rsidRPr="00C042BD">
        <w:rPr>
          <w:rFonts w:ascii="Calibri" w:hAnsi="Calibri"/>
          <w:bCs/>
          <w:sz w:val="22"/>
        </w:rPr>
        <w:t xml:space="preserve"> </w:t>
      </w:r>
      <w:r w:rsidR="008B6799" w:rsidRPr="00C042BD">
        <w:rPr>
          <w:rFonts w:ascii="Calibri" w:hAnsi="Calibri"/>
          <w:bCs/>
          <w:sz w:val="22"/>
          <w:lang w:eastAsia="pl-PL"/>
        </w:rPr>
        <w:t>sprawa numer  BA.WZP.26</w:t>
      </w:r>
      <w:r w:rsidR="00804F77" w:rsidRPr="00C042BD">
        <w:rPr>
          <w:rFonts w:ascii="Calibri" w:hAnsi="Calibri"/>
          <w:bCs/>
          <w:sz w:val="22"/>
          <w:lang w:eastAsia="pl-PL"/>
        </w:rPr>
        <w:t>.</w:t>
      </w:r>
      <w:r w:rsidR="004107B9">
        <w:rPr>
          <w:rFonts w:ascii="Calibri" w:hAnsi="Calibri"/>
          <w:bCs/>
          <w:sz w:val="22"/>
          <w:lang w:eastAsia="pl-PL"/>
        </w:rPr>
        <w:t>31</w:t>
      </w:r>
      <w:r w:rsidR="008B6799" w:rsidRPr="00C042BD">
        <w:rPr>
          <w:rFonts w:ascii="Calibri" w:hAnsi="Calibri"/>
          <w:bCs/>
          <w:sz w:val="22"/>
          <w:lang w:eastAsia="pl-PL"/>
        </w:rPr>
        <w:t>.201</w:t>
      </w:r>
      <w:r w:rsidR="00A25EC3">
        <w:rPr>
          <w:rFonts w:ascii="Calibri" w:hAnsi="Calibri"/>
          <w:bCs/>
          <w:sz w:val="22"/>
          <w:lang w:eastAsia="pl-PL"/>
        </w:rPr>
        <w:t>9</w:t>
      </w:r>
      <w:r w:rsidR="008B6799" w:rsidRPr="00C042BD">
        <w:rPr>
          <w:rFonts w:ascii="Calibri" w:hAnsi="Calibri"/>
          <w:bCs/>
          <w:sz w:val="22"/>
          <w:lang w:eastAsia="pl-PL"/>
        </w:rPr>
        <w:t>, oświadczam</w:t>
      </w:r>
      <w:r w:rsidRPr="00C042BD">
        <w:rPr>
          <w:rFonts w:ascii="Calibri" w:hAnsi="Calibri"/>
          <w:bCs/>
          <w:sz w:val="22"/>
          <w:lang w:eastAsia="pl-PL"/>
        </w:rPr>
        <w:t>, co następuje:</w:t>
      </w:r>
    </w:p>
    <w:p w:rsidR="00E419E2" w:rsidRPr="00C042BD" w:rsidRDefault="00E419E2" w:rsidP="00E419E2">
      <w:pPr>
        <w:overflowPunct w:val="0"/>
        <w:autoSpaceDE w:val="0"/>
        <w:autoSpaceDN w:val="0"/>
        <w:adjustRightInd w:val="0"/>
        <w:spacing w:line="240" w:lineRule="auto"/>
        <w:ind w:firstLine="0"/>
        <w:textAlignment w:val="baseline"/>
        <w:rPr>
          <w:rFonts w:ascii="Calibri" w:hAnsi="Calibri"/>
          <w:bCs/>
          <w:sz w:val="22"/>
          <w:lang w:eastAsia="pl-PL"/>
        </w:rPr>
      </w:pPr>
    </w:p>
    <w:p w:rsidR="003E1A41" w:rsidRPr="00C042BD" w:rsidRDefault="00E419E2" w:rsidP="00FE4181">
      <w:pPr>
        <w:pStyle w:val="Akapitzlist"/>
        <w:numPr>
          <w:ilvl w:val="0"/>
          <w:numId w:val="50"/>
        </w:numPr>
        <w:overflowPunct w:val="0"/>
        <w:autoSpaceDE w:val="0"/>
        <w:autoSpaceDN w:val="0"/>
        <w:adjustRightInd w:val="0"/>
        <w:ind w:left="284" w:hanging="284"/>
        <w:textAlignment w:val="baseline"/>
        <w:rPr>
          <w:rFonts w:ascii="Calibri" w:hAnsi="Calibri"/>
          <w:noProof/>
          <w:sz w:val="22"/>
        </w:rPr>
      </w:pPr>
      <w:r w:rsidRPr="00C042BD">
        <w:rPr>
          <w:rFonts w:ascii="Calibri" w:hAnsi="Calibri"/>
          <w:bCs/>
          <w:sz w:val="22"/>
        </w:rPr>
        <w:t xml:space="preserve">Oświadczam że: </w:t>
      </w:r>
    </w:p>
    <w:p w:rsidR="008B6799" w:rsidRPr="00C042BD" w:rsidRDefault="008B6799" w:rsidP="008B6799">
      <w:pPr>
        <w:spacing w:line="240" w:lineRule="auto"/>
        <w:ind w:firstLine="0"/>
        <w:rPr>
          <w:rFonts w:ascii="Calibri" w:hAnsi="Calibri"/>
          <w:b/>
          <w:sz w:val="22"/>
          <w:lang w:eastAsia="pl-PL"/>
        </w:rPr>
      </w:pPr>
    </w:p>
    <w:p w:rsidR="00E419E2" w:rsidRPr="00C042BD" w:rsidRDefault="00E419E2" w:rsidP="00FE4181">
      <w:pPr>
        <w:pStyle w:val="Akapitzlist"/>
        <w:numPr>
          <w:ilvl w:val="4"/>
          <w:numId w:val="27"/>
        </w:numPr>
        <w:tabs>
          <w:tab w:val="clear" w:pos="4167"/>
          <w:tab w:val="num" w:pos="426"/>
        </w:tabs>
        <w:autoSpaceDE w:val="0"/>
        <w:autoSpaceDN w:val="0"/>
        <w:spacing w:before="120"/>
        <w:ind w:left="426" w:hanging="426"/>
        <w:rPr>
          <w:rFonts w:ascii="Calibri" w:hAnsi="Calibri"/>
          <w:sz w:val="22"/>
        </w:rPr>
      </w:pPr>
      <w:r w:rsidRPr="00C042BD">
        <w:rPr>
          <w:rFonts w:ascii="Calibri" w:hAnsi="Calibri"/>
          <w:sz w:val="22"/>
        </w:rPr>
        <w:t>wobec wskazanego powyżej Wykonawcy nie wydano prawomocnego wyroku sądu lub ostatecznej decyzji administracyjnej o zaleganiu z uiszczaniem podatków, opłat lub składek na ubezpieczenie społeczne lub zdrowotne</w:t>
      </w:r>
      <w:r w:rsidRPr="00C042BD">
        <w:rPr>
          <w:rStyle w:val="Odwoanieprzypisudolnego"/>
          <w:rFonts w:ascii="Calibri" w:hAnsi="Calibri"/>
          <w:sz w:val="22"/>
          <w:szCs w:val="22"/>
        </w:rPr>
        <w:footnoteReference w:id="18"/>
      </w:r>
      <w:r w:rsidR="00804F77" w:rsidRPr="00C042BD">
        <w:rPr>
          <w:rFonts w:ascii="Calibri" w:hAnsi="Calibri"/>
          <w:sz w:val="22"/>
        </w:rPr>
        <w:t>,</w:t>
      </w:r>
    </w:p>
    <w:p w:rsidR="00804F77" w:rsidRPr="00C042BD" w:rsidRDefault="00804F77" w:rsidP="00804F77">
      <w:pPr>
        <w:pStyle w:val="Akapitzlist"/>
        <w:autoSpaceDE w:val="0"/>
        <w:autoSpaceDN w:val="0"/>
        <w:spacing w:before="120"/>
        <w:ind w:left="426"/>
        <w:rPr>
          <w:rFonts w:ascii="Calibri" w:hAnsi="Calibri"/>
          <w:sz w:val="22"/>
        </w:rPr>
      </w:pPr>
    </w:p>
    <w:p w:rsidR="00E419E2" w:rsidRPr="00C042BD" w:rsidRDefault="00E419E2" w:rsidP="00FE4181">
      <w:pPr>
        <w:pStyle w:val="Akapitzlist"/>
        <w:numPr>
          <w:ilvl w:val="4"/>
          <w:numId w:val="27"/>
        </w:numPr>
        <w:tabs>
          <w:tab w:val="clear" w:pos="4167"/>
          <w:tab w:val="num" w:pos="426"/>
        </w:tabs>
        <w:autoSpaceDE w:val="0"/>
        <w:autoSpaceDN w:val="0"/>
        <w:spacing w:before="120"/>
        <w:ind w:left="426" w:hanging="426"/>
        <w:rPr>
          <w:rFonts w:ascii="Calibri" w:hAnsi="Calibri"/>
          <w:sz w:val="22"/>
        </w:rPr>
      </w:pPr>
      <w:r w:rsidRPr="00C042BD">
        <w:rPr>
          <w:rFonts w:ascii="Calibri" w:hAnsi="Calibri"/>
          <w:sz w:val="22"/>
        </w:rPr>
        <w:t>wobec wskazanego powyżej Wykonawcy nie orzeczono tytułem środka zapobiegawczego zakazu ubiegania się o zamówienie publiczne,</w:t>
      </w:r>
    </w:p>
    <w:p w:rsidR="00E419E2" w:rsidRPr="00C042BD" w:rsidRDefault="00E419E2" w:rsidP="00E419E2">
      <w:pPr>
        <w:pStyle w:val="Akapitzlist"/>
        <w:autoSpaceDE w:val="0"/>
        <w:autoSpaceDN w:val="0"/>
        <w:spacing w:before="120"/>
        <w:ind w:left="426"/>
        <w:rPr>
          <w:rFonts w:ascii="Calibri" w:hAnsi="Calibri"/>
          <w:sz w:val="22"/>
        </w:rPr>
      </w:pPr>
    </w:p>
    <w:p w:rsidR="003E1A41" w:rsidRPr="00C042BD" w:rsidRDefault="00E419E2" w:rsidP="00FE4181">
      <w:pPr>
        <w:pStyle w:val="Akapitzlist"/>
        <w:numPr>
          <w:ilvl w:val="0"/>
          <w:numId w:val="56"/>
        </w:numPr>
        <w:tabs>
          <w:tab w:val="clear" w:pos="1287"/>
          <w:tab w:val="num" w:pos="426"/>
        </w:tabs>
        <w:autoSpaceDE w:val="0"/>
        <w:autoSpaceDN w:val="0"/>
        <w:spacing w:before="120" w:line="276" w:lineRule="auto"/>
        <w:ind w:left="426" w:hanging="426"/>
        <w:contextualSpacing w:val="0"/>
        <w:rPr>
          <w:rFonts w:ascii="Calibri" w:hAnsi="Calibri"/>
          <w:sz w:val="22"/>
          <w:szCs w:val="22"/>
        </w:rPr>
      </w:pPr>
      <w:r w:rsidRPr="00C042BD">
        <w:rPr>
          <w:rFonts w:ascii="Calibri" w:hAnsi="Calibri"/>
          <w:sz w:val="22"/>
          <w:szCs w:val="22"/>
        </w:rPr>
        <w:t>wskazany powyżej Wykonawca nie zalega z opłacaniem podatków i opłat lokalnych, o których mowa w ustawie z dnia 12 stycznia 1991 r. o podatkach i opłatach lokalnych (Dz.U. z 201</w:t>
      </w:r>
      <w:r w:rsidR="00AB6D52">
        <w:rPr>
          <w:rFonts w:ascii="Calibri" w:hAnsi="Calibri"/>
          <w:sz w:val="22"/>
          <w:szCs w:val="22"/>
        </w:rPr>
        <w:t>8</w:t>
      </w:r>
      <w:r w:rsidRPr="00C042BD">
        <w:rPr>
          <w:rFonts w:ascii="Calibri" w:hAnsi="Calibri"/>
          <w:sz w:val="22"/>
          <w:szCs w:val="22"/>
        </w:rPr>
        <w:t xml:space="preserve"> r.  poz. </w:t>
      </w:r>
      <w:r w:rsidR="00AB6D52">
        <w:rPr>
          <w:rFonts w:ascii="Calibri" w:hAnsi="Calibri"/>
          <w:sz w:val="22"/>
          <w:szCs w:val="22"/>
        </w:rPr>
        <w:t>1445, z późn. zm.</w:t>
      </w:r>
      <w:r w:rsidRPr="00C042BD">
        <w:rPr>
          <w:rFonts w:ascii="Calibri" w:hAnsi="Calibri"/>
          <w:sz w:val="22"/>
          <w:szCs w:val="22"/>
        </w:rPr>
        <w:t>)</w:t>
      </w:r>
      <w:r w:rsidR="00AB6D52">
        <w:rPr>
          <w:rFonts w:ascii="Calibri" w:hAnsi="Calibri"/>
          <w:sz w:val="22"/>
          <w:szCs w:val="22"/>
        </w:rPr>
        <w:t>.</w:t>
      </w:r>
    </w:p>
    <w:p w:rsidR="00E419E2" w:rsidRDefault="00E419E2" w:rsidP="008B6799">
      <w:pPr>
        <w:spacing w:line="240" w:lineRule="auto"/>
        <w:ind w:firstLine="0"/>
        <w:rPr>
          <w:rFonts w:ascii="Calibri" w:hAnsi="Calibri"/>
          <w:b/>
          <w:sz w:val="22"/>
          <w:lang w:eastAsia="pl-PL"/>
        </w:rPr>
      </w:pPr>
    </w:p>
    <w:p w:rsidR="00A25EC3" w:rsidRPr="00C042BD" w:rsidRDefault="00A25EC3" w:rsidP="00FE4181">
      <w:pPr>
        <w:pStyle w:val="Akapitzlist"/>
        <w:numPr>
          <w:ilvl w:val="0"/>
          <w:numId w:val="50"/>
        </w:numPr>
        <w:overflowPunct w:val="0"/>
        <w:autoSpaceDE w:val="0"/>
        <w:autoSpaceDN w:val="0"/>
        <w:adjustRightInd w:val="0"/>
        <w:ind w:left="284" w:hanging="284"/>
        <w:textAlignment w:val="baseline"/>
        <w:rPr>
          <w:rFonts w:ascii="Calibri" w:hAnsi="Calibri"/>
          <w:bCs/>
          <w:sz w:val="22"/>
        </w:rPr>
      </w:pPr>
      <w:r w:rsidRPr="00C042BD">
        <w:rPr>
          <w:rFonts w:ascii="Calibri" w:hAnsi="Calibri"/>
          <w:bCs/>
          <w:sz w:val="22"/>
        </w:rPr>
        <w:t xml:space="preserve">Oświadczam, że wszystkie informacje podane w powyższych oświadczeniach są aktualne </w:t>
      </w:r>
      <w:r w:rsidRPr="00C042BD">
        <w:rPr>
          <w:rFonts w:ascii="Calibri" w:hAnsi="Calibri"/>
          <w:bCs/>
          <w:sz w:val="22"/>
        </w:rPr>
        <w:br/>
        <w:t>i zgodne z prawdą oraz zostały przedstawione z pełną świadomością konsekwencji wprowadzenia Zamawiającego w błąd przy przedstawianiu informacji.</w:t>
      </w:r>
    </w:p>
    <w:p w:rsidR="00A25EC3" w:rsidRPr="00C042BD" w:rsidRDefault="00A25EC3" w:rsidP="00A25EC3">
      <w:pPr>
        <w:rPr>
          <w:rFonts w:ascii="Calibri" w:hAnsi="Calibri" w:cs="Arial"/>
          <w:sz w:val="20"/>
          <w:szCs w:val="20"/>
        </w:rPr>
      </w:pPr>
    </w:p>
    <w:p w:rsidR="00A25EC3" w:rsidRPr="00C042BD" w:rsidRDefault="00A25EC3" w:rsidP="00A25EC3">
      <w:pPr>
        <w:rPr>
          <w:rFonts w:ascii="Calibri" w:hAnsi="Calibri" w:cs="Arial"/>
          <w:sz w:val="20"/>
          <w:szCs w:val="20"/>
        </w:rPr>
      </w:pPr>
    </w:p>
    <w:p w:rsidR="00A25EC3" w:rsidRPr="00C042BD" w:rsidRDefault="00A25EC3" w:rsidP="00A25EC3">
      <w:pPr>
        <w:ind w:firstLine="426"/>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sz w:val="20"/>
          <w:szCs w:val="20"/>
        </w:rPr>
        <w:t xml:space="preserve">, dnia …………………. r. </w:t>
      </w:r>
    </w:p>
    <w:p w:rsidR="00A25EC3" w:rsidRPr="00C042BD" w:rsidRDefault="00A25EC3" w:rsidP="00A25EC3">
      <w:pPr>
        <w:ind w:firstLine="0"/>
        <w:rPr>
          <w:rFonts w:ascii="Calibri" w:hAnsi="Calibri"/>
          <w:sz w:val="20"/>
          <w:szCs w:val="20"/>
        </w:rPr>
      </w:pPr>
    </w:p>
    <w:p w:rsidR="00A25EC3" w:rsidRPr="00C042BD" w:rsidRDefault="00A25EC3" w:rsidP="00A25EC3">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p>
    <w:p w:rsidR="00AB6D52" w:rsidRPr="00C042BD" w:rsidRDefault="00AB6D52" w:rsidP="00AB6D52">
      <w:pPr>
        <w:ind w:left="4955"/>
        <w:rPr>
          <w:rFonts w:ascii="Calibri" w:hAnsi="Calibri"/>
          <w:i/>
          <w:sz w:val="16"/>
          <w:szCs w:val="16"/>
        </w:rPr>
      </w:pPr>
      <w:r w:rsidRPr="00C042BD">
        <w:rPr>
          <w:rFonts w:ascii="Calibri" w:hAnsi="Calibri"/>
          <w:i/>
          <w:sz w:val="16"/>
          <w:szCs w:val="16"/>
        </w:rPr>
        <w:t>(podpis)</w:t>
      </w:r>
    </w:p>
    <w:p w:rsidR="00A25EC3" w:rsidRPr="00C042BD" w:rsidRDefault="00A25EC3" w:rsidP="00A25EC3">
      <w:pPr>
        <w:widowControl w:val="0"/>
        <w:numPr>
          <w:ilvl w:val="12"/>
          <w:numId w:val="0"/>
        </w:numPr>
        <w:spacing w:line="240" w:lineRule="auto"/>
        <w:rPr>
          <w:rFonts w:ascii="Calibri" w:hAnsi="Calibri"/>
          <w:sz w:val="20"/>
          <w:szCs w:val="20"/>
          <w:lang w:eastAsia="pl-PL"/>
        </w:rPr>
      </w:pPr>
    </w:p>
    <w:p w:rsidR="00A25EC3" w:rsidRPr="00C042BD" w:rsidRDefault="00A25EC3" w:rsidP="00A25EC3">
      <w:pPr>
        <w:widowControl w:val="0"/>
        <w:numPr>
          <w:ilvl w:val="12"/>
          <w:numId w:val="0"/>
        </w:numPr>
        <w:spacing w:line="240" w:lineRule="auto"/>
        <w:rPr>
          <w:rFonts w:ascii="Calibri" w:hAnsi="Calibri"/>
          <w:sz w:val="20"/>
          <w:szCs w:val="20"/>
          <w:lang w:eastAsia="pl-PL"/>
        </w:rPr>
      </w:pPr>
    </w:p>
    <w:p w:rsidR="00A25EC3" w:rsidRPr="00C042BD" w:rsidRDefault="00A25EC3" w:rsidP="00A25EC3">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 xml:space="preserve">UWAGA: Oświadczenie musi zostać podpisane przez osobę(osoby) uprawnioną(e) do reprezentowania </w:t>
      </w:r>
      <w:r w:rsidRPr="00C042BD">
        <w:rPr>
          <w:rFonts w:ascii="Calibri" w:hAnsi="Calibri"/>
          <w:sz w:val="20"/>
          <w:szCs w:val="20"/>
          <w:lang w:eastAsia="pl-PL"/>
        </w:rPr>
        <w:lastRenderedPageBreak/>
        <w:t>Wykonawcy zgodnie z:</w:t>
      </w:r>
    </w:p>
    <w:p w:rsidR="00A25EC3" w:rsidRPr="00C042BD" w:rsidRDefault="00A25EC3" w:rsidP="00FE4181">
      <w:pPr>
        <w:widowControl w:val="0"/>
        <w:numPr>
          <w:ilvl w:val="0"/>
          <w:numId w:val="5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rsidR="00A25EC3" w:rsidRPr="00C042BD" w:rsidRDefault="00A25EC3" w:rsidP="00FE4181">
      <w:pPr>
        <w:widowControl w:val="0"/>
        <w:numPr>
          <w:ilvl w:val="0"/>
          <w:numId w:val="5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rsidR="00A25EC3" w:rsidRPr="00C042BD" w:rsidRDefault="00A25EC3" w:rsidP="00A25EC3">
      <w:pPr>
        <w:widowControl w:val="0"/>
        <w:autoSpaceDE w:val="0"/>
        <w:autoSpaceDN w:val="0"/>
        <w:adjustRightInd w:val="0"/>
        <w:spacing w:line="240" w:lineRule="auto"/>
        <w:rPr>
          <w:rFonts w:ascii="Calibri" w:hAnsi="Calibri"/>
          <w:sz w:val="20"/>
          <w:szCs w:val="20"/>
          <w:lang w:eastAsia="pl-PL"/>
        </w:rPr>
      </w:pPr>
    </w:p>
    <w:p w:rsidR="00A25EC3" w:rsidRPr="002B29FE" w:rsidRDefault="00A25EC3" w:rsidP="00A25EC3">
      <w:pPr>
        <w:shd w:val="clear" w:color="auto" w:fill="FFFFFF"/>
        <w:ind w:left="357" w:firstLine="0"/>
        <w:rPr>
          <w:rFonts w:ascii="Calibri" w:hAnsi="Calibri"/>
          <w:sz w:val="22"/>
          <w:lang w:eastAsia="pl-PL"/>
        </w:rPr>
      </w:pPr>
    </w:p>
    <w:p w:rsidR="00323B32" w:rsidRPr="00C042BD" w:rsidRDefault="00323B32" w:rsidP="00323B32">
      <w:pPr>
        <w:widowControl w:val="0"/>
        <w:autoSpaceDE w:val="0"/>
        <w:autoSpaceDN w:val="0"/>
        <w:adjustRightInd w:val="0"/>
        <w:spacing w:line="240" w:lineRule="auto"/>
        <w:rPr>
          <w:rFonts w:ascii="Calibri" w:hAnsi="Calibri"/>
          <w:sz w:val="20"/>
          <w:szCs w:val="20"/>
          <w:lang w:eastAsia="pl-PL"/>
        </w:rPr>
      </w:pPr>
    </w:p>
    <w:p w:rsidR="008B6799" w:rsidRPr="00C042BD" w:rsidRDefault="008B6799" w:rsidP="008B6799">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sectPr w:rsidR="008B6799" w:rsidRPr="00C042BD" w:rsidSect="00A9567B">
          <w:pgSz w:w="11907" w:h="16840" w:code="9"/>
          <w:pgMar w:top="1134" w:right="1418" w:bottom="1418" w:left="1418" w:header="567" w:footer="709" w:gutter="0"/>
          <w:cols w:space="708"/>
          <w:docGrid w:linePitch="360"/>
        </w:sectPr>
      </w:pPr>
    </w:p>
    <w:p w:rsidR="00AE6AF8" w:rsidRPr="00681F1E" w:rsidRDefault="00AE6AF8" w:rsidP="00AE6AF8">
      <w:pPr>
        <w:widowControl w:val="0"/>
        <w:autoSpaceDE w:val="0"/>
        <w:autoSpaceDN w:val="0"/>
        <w:adjustRightInd w:val="0"/>
        <w:spacing w:line="240" w:lineRule="auto"/>
        <w:ind w:firstLine="0"/>
        <w:jc w:val="left"/>
        <w:rPr>
          <w:rFonts w:ascii="Calibri" w:hAnsi="Calibri"/>
          <w:b/>
          <w:color w:val="000000"/>
          <w:szCs w:val="24"/>
          <w:lang w:eastAsia="pl-PL"/>
        </w:rPr>
      </w:pPr>
      <w:r w:rsidRPr="00681F1E">
        <w:rPr>
          <w:rFonts w:ascii="Calibri" w:hAnsi="Calibri"/>
          <w:b/>
          <w:color w:val="000000"/>
          <w:szCs w:val="24"/>
          <w:lang w:eastAsia="pl-PL"/>
        </w:rPr>
        <w:lastRenderedPageBreak/>
        <w:t xml:space="preserve">Załącznik nr </w:t>
      </w:r>
      <w:r w:rsidR="006472A3" w:rsidRPr="00681F1E">
        <w:rPr>
          <w:rFonts w:ascii="Calibri" w:hAnsi="Calibri"/>
          <w:b/>
          <w:color w:val="000000"/>
          <w:szCs w:val="24"/>
          <w:lang w:eastAsia="pl-PL"/>
        </w:rPr>
        <w:t>5</w:t>
      </w:r>
      <w:r w:rsidRPr="00681F1E">
        <w:rPr>
          <w:rFonts w:ascii="Calibri" w:hAnsi="Calibri"/>
          <w:color w:val="000000"/>
          <w:szCs w:val="24"/>
          <w:lang w:eastAsia="pl-PL"/>
        </w:rPr>
        <w:t xml:space="preserve"> </w:t>
      </w:r>
      <w:r w:rsidRPr="00681F1E">
        <w:rPr>
          <w:rFonts w:ascii="Calibri" w:hAnsi="Calibri"/>
          <w:b/>
          <w:color w:val="000000"/>
          <w:szCs w:val="24"/>
          <w:lang w:eastAsia="pl-PL"/>
        </w:rPr>
        <w:t xml:space="preserve">do SIWZ – wzór wykazu </w:t>
      </w:r>
      <w:r w:rsidR="00120C34" w:rsidRPr="00681F1E">
        <w:rPr>
          <w:rFonts w:ascii="Calibri" w:hAnsi="Calibri"/>
          <w:b/>
          <w:color w:val="000000"/>
          <w:szCs w:val="24"/>
          <w:lang w:eastAsia="pl-PL"/>
        </w:rPr>
        <w:t>dostaw</w:t>
      </w:r>
      <w:r w:rsidRPr="00681F1E">
        <w:rPr>
          <w:rFonts w:ascii="Calibri" w:hAnsi="Calibri"/>
          <w:b/>
          <w:color w:val="000000"/>
          <w:szCs w:val="24"/>
          <w:lang w:eastAsia="pl-PL"/>
        </w:rPr>
        <w:t xml:space="preserve"> wykonanych, a w przypadku świadczeń okresowych lub ciągłych również wykonywanych. </w:t>
      </w:r>
    </w:p>
    <w:p w:rsidR="00AE6AF8" w:rsidRPr="00C042BD" w:rsidRDefault="00AE6AF8" w:rsidP="00AE6AF8">
      <w:pPr>
        <w:widowControl w:val="0"/>
        <w:autoSpaceDE w:val="0"/>
        <w:autoSpaceDN w:val="0"/>
        <w:adjustRightInd w:val="0"/>
        <w:spacing w:line="240" w:lineRule="auto"/>
        <w:ind w:firstLine="0"/>
        <w:jc w:val="left"/>
        <w:rPr>
          <w:rFonts w:ascii="Calibri" w:hAnsi="Calibri"/>
          <w:b/>
          <w:color w:val="000000"/>
          <w:sz w:val="22"/>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5103"/>
        <w:gridCol w:w="6946"/>
      </w:tblGrid>
      <w:tr w:rsidR="00AE6AF8" w:rsidRPr="00C042BD" w:rsidTr="00B51B77">
        <w:tc>
          <w:tcPr>
            <w:tcW w:w="1913" w:type="dxa"/>
          </w:tcPr>
          <w:p w:rsidR="00AE6AF8" w:rsidRPr="00C042BD"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NUMER I NAZWA SPRAWY:</w:t>
            </w:r>
          </w:p>
        </w:tc>
        <w:tc>
          <w:tcPr>
            <w:tcW w:w="12049" w:type="dxa"/>
            <w:gridSpan w:val="2"/>
            <w:vAlign w:val="center"/>
          </w:tcPr>
          <w:p w:rsidR="00AE6AF8" w:rsidRPr="00C042BD" w:rsidRDefault="00AE6AF8" w:rsidP="004107B9">
            <w:pPr>
              <w:spacing w:line="240" w:lineRule="auto"/>
              <w:ind w:firstLine="0"/>
              <w:rPr>
                <w:rFonts w:ascii="Calibri" w:hAnsi="Calibri"/>
                <w:b/>
              </w:rPr>
            </w:pPr>
            <w:r w:rsidRPr="00C042BD">
              <w:rPr>
                <w:rFonts w:ascii="Calibri" w:hAnsi="Calibri"/>
                <w:b/>
                <w:bCs/>
                <w:sz w:val="22"/>
                <w:lang w:eastAsia="pl-PL"/>
              </w:rPr>
              <w:t>BA.WZP.2</w:t>
            </w:r>
            <w:r w:rsidR="00804F77" w:rsidRPr="00C042BD">
              <w:rPr>
                <w:rFonts w:ascii="Calibri" w:hAnsi="Calibri"/>
                <w:b/>
                <w:bCs/>
                <w:sz w:val="22"/>
                <w:lang w:eastAsia="pl-PL"/>
              </w:rPr>
              <w:t>6.</w:t>
            </w:r>
            <w:r w:rsidR="004107B9">
              <w:rPr>
                <w:rFonts w:ascii="Calibri" w:hAnsi="Calibri"/>
                <w:b/>
                <w:bCs/>
                <w:sz w:val="22"/>
                <w:lang w:eastAsia="pl-PL"/>
              </w:rPr>
              <w:t>31</w:t>
            </w:r>
            <w:r w:rsidRPr="00C042BD">
              <w:rPr>
                <w:rFonts w:ascii="Calibri" w:hAnsi="Calibri"/>
                <w:b/>
                <w:bCs/>
                <w:sz w:val="22"/>
                <w:lang w:eastAsia="pl-PL"/>
              </w:rPr>
              <w:t>.201</w:t>
            </w:r>
            <w:r w:rsidR="00A25EC3">
              <w:rPr>
                <w:rFonts w:ascii="Calibri" w:hAnsi="Calibri"/>
                <w:b/>
                <w:bCs/>
                <w:sz w:val="22"/>
                <w:lang w:eastAsia="pl-PL"/>
              </w:rPr>
              <w:t>9</w:t>
            </w:r>
            <w:r w:rsidRPr="00C042BD">
              <w:rPr>
                <w:rFonts w:ascii="Calibri" w:hAnsi="Calibri"/>
                <w:b/>
                <w:sz w:val="22"/>
                <w:lang w:eastAsia="pl-PL"/>
              </w:rPr>
              <w:t xml:space="preserve">  - </w:t>
            </w:r>
            <w:r w:rsidRPr="00C042BD">
              <w:rPr>
                <w:rFonts w:ascii="Calibri" w:hAnsi="Calibri"/>
                <w:b/>
                <w:iCs/>
                <w:sz w:val="22"/>
                <w:lang w:eastAsia="pl-PL"/>
              </w:rPr>
              <w:t>„</w:t>
            </w:r>
            <w:r w:rsidR="000002C2" w:rsidRPr="00C042BD">
              <w:rPr>
                <w:rFonts w:ascii="Calibri" w:hAnsi="Calibri"/>
                <w:b/>
                <w:sz w:val="22"/>
                <w:lang w:eastAsia="pl-PL"/>
              </w:rPr>
              <w:t>D</w:t>
            </w:r>
            <w:r w:rsidR="000002C2">
              <w:rPr>
                <w:rFonts w:ascii="Calibri" w:hAnsi="Calibri"/>
                <w:b/>
                <w:sz w:val="22"/>
                <w:lang w:eastAsia="pl-PL"/>
              </w:rPr>
              <w:t>ostaw</w:t>
            </w:r>
            <w:r w:rsidR="006B45F4">
              <w:rPr>
                <w:rFonts w:ascii="Calibri" w:hAnsi="Calibri"/>
                <w:b/>
                <w:sz w:val="22"/>
                <w:lang w:eastAsia="pl-PL"/>
              </w:rPr>
              <w:t>a</w:t>
            </w:r>
            <w:r w:rsidR="000002C2">
              <w:rPr>
                <w:rFonts w:ascii="Calibri" w:hAnsi="Calibri"/>
                <w:b/>
                <w:sz w:val="22"/>
                <w:lang w:eastAsia="pl-PL"/>
              </w:rPr>
              <w:t xml:space="preserve"> 6</w:t>
            </w:r>
            <w:r w:rsidR="000002C2" w:rsidRPr="00C042BD">
              <w:rPr>
                <w:rFonts w:ascii="Calibri" w:hAnsi="Calibri"/>
                <w:b/>
                <w:sz w:val="22"/>
                <w:lang w:eastAsia="pl-PL"/>
              </w:rPr>
              <w:t xml:space="preserve"> sztuk </w:t>
            </w:r>
            <w:r w:rsidR="000002C2">
              <w:rPr>
                <w:rFonts w:ascii="Calibri" w:hAnsi="Calibri"/>
                <w:b/>
                <w:sz w:val="22"/>
                <w:lang w:eastAsia="pl-PL"/>
              </w:rPr>
              <w:t xml:space="preserve">analizatorów </w:t>
            </w:r>
            <w:r w:rsidR="000002C2" w:rsidRPr="000002C2">
              <w:rPr>
                <w:rFonts w:ascii="Calibri" w:hAnsi="Calibri"/>
                <w:b/>
                <w:bCs/>
                <w:sz w:val="22"/>
              </w:rPr>
              <w:t xml:space="preserve">modulacji do pomiarów emisji </w:t>
            </w:r>
            <w:r w:rsidR="000002C2" w:rsidRPr="000002C2">
              <w:rPr>
                <w:rFonts w:ascii="Calibri" w:hAnsi="Calibri"/>
                <w:b/>
                <w:sz w:val="22"/>
                <w:lang w:eastAsia="pl-PL"/>
              </w:rPr>
              <w:t>cyfrowych i monitoringu widma radiowego</w:t>
            </w:r>
            <w:r w:rsidR="000002C2" w:rsidRPr="00C042BD">
              <w:rPr>
                <w:rFonts w:ascii="Calibri" w:hAnsi="Calibri"/>
                <w:b/>
                <w:bCs/>
                <w:sz w:val="22"/>
              </w:rPr>
              <w:t>”</w:t>
            </w:r>
          </w:p>
        </w:tc>
      </w:tr>
      <w:tr w:rsidR="00AE6AF8" w:rsidRPr="00C042BD" w:rsidTr="00B51B77">
        <w:tc>
          <w:tcPr>
            <w:tcW w:w="7016" w:type="dxa"/>
            <w:gridSpan w:val="2"/>
          </w:tcPr>
          <w:p w:rsidR="00AE6AF8" w:rsidRPr="00C042BD"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WYKONAWCA(Y):</w:t>
            </w:r>
          </w:p>
          <w:p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r w:rsidRPr="00C042BD">
              <w:rPr>
                <w:rFonts w:ascii="Calibri" w:hAnsi="Calibri"/>
                <w:sz w:val="20"/>
                <w:szCs w:val="20"/>
                <w:lang w:eastAsia="pl-PL"/>
              </w:rPr>
              <w:t>(Nazwa i adres)</w:t>
            </w:r>
          </w:p>
          <w:p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b/>
                <w:sz w:val="20"/>
                <w:szCs w:val="20"/>
                <w:lang w:eastAsia="pl-PL"/>
              </w:rPr>
            </w:pPr>
          </w:p>
        </w:tc>
        <w:tc>
          <w:tcPr>
            <w:tcW w:w="6946" w:type="dxa"/>
          </w:tcPr>
          <w:p w:rsidR="00AE6AF8" w:rsidRPr="00FD4BEB"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ZAMAWIAJĄCY:</w:t>
            </w:r>
          </w:p>
          <w:p w:rsidR="00AE6AF8" w:rsidRPr="00FD4BEB"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SKARB PAŃSTWA - URZĄD KOMUNIKACJI ELEKTRONICZNEJ</w:t>
            </w:r>
          </w:p>
          <w:p w:rsidR="00AE6AF8" w:rsidRPr="00FD4BEB"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 xml:space="preserve">UL. </w:t>
            </w:r>
            <w:r w:rsidR="00FD4BEB" w:rsidRPr="00FD4BEB">
              <w:rPr>
                <w:rFonts w:ascii="Calibri" w:hAnsi="Calibri"/>
                <w:b/>
                <w:sz w:val="20"/>
                <w:szCs w:val="20"/>
                <w:lang w:eastAsia="pl-PL"/>
              </w:rPr>
              <w:t>GIEŁDOWA 7/9</w:t>
            </w:r>
          </w:p>
          <w:p w:rsidR="00AE6AF8" w:rsidRPr="00C042BD"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01-211 WARSZAWA</w:t>
            </w:r>
          </w:p>
        </w:tc>
      </w:tr>
    </w:tbl>
    <w:p w:rsidR="00AE6AF8" w:rsidRPr="00C042BD" w:rsidRDefault="00AE6AF8" w:rsidP="00AE6AF8">
      <w:pPr>
        <w:widowControl w:val="0"/>
        <w:autoSpaceDE w:val="0"/>
        <w:autoSpaceDN w:val="0"/>
        <w:adjustRightInd w:val="0"/>
        <w:spacing w:line="240" w:lineRule="auto"/>
        <w:ind w:left="4956" w:firstLine="708"/>
        <w:jc w:val="left"/>
        <w:rPr>
          <w:rFonts w:ascii="Calibri" w:hAnsi="Calibri"/>
          <w:b/>
          <w:sz w:val="22"/>
          <w:u w:val="single"/>
          <w:lang w:eastAsia="pl-PL"/>
        </w:rPr>
      </w:pPr>
    </w:p>
    <w:p w:rsidR="00AE6AF8" w:rsidRPr="00C042BD" w:rsidRDefault="00AE6AF8" w:rsidP="00AE6AF8">
      <w:pPr>
        <w:widowControl w:val="0"/>
        <w:autoSpaceDE w:val="0"/>
        <w:autoSpaceDN w:val="0"/>
        <w:adjustRightInd w:val="0"/>
        <w:spacing w:line="240" w:lineRule="auto"/>
        <w:ind w:left="4956" w:firstLine="708"/>
        <w:jc w:val="left"/>
        <w:rPr>
          <w:rFonts w:ascii="Calibri" w:hAnsi="Calibri"/>
          <w:b/>
          <w:sz w:val="22"/>
          <w:u w:val="single"/>
          <w:lang w:eastAsia="pl-PL"/>
        </w:rPr>
      </w:pPr>
      <w:r w:rsidRPr="00C042BD">
        <w:rPr>
          <w:rFonts w:ascii="Calibri" w:hAnsi="Calibri"/>
          <w:b/>
          <w:sz w:val="22"/>
          <w:u w:val="single"/>
          <w:lang w:eastAsia="pl-PL"/>
        </w:rPr>
        <w:t>OŚWIADCZAM(Y), ŻE:</w:t>
      </w:r>
    </w:p>
    <w:p w:rsidR="00AE6AF8" w:rsidRPr="00C042BD" w:rsidRDefault="00AE6AF8" w:rsidP="00AE6AF8">
      <w:pPr>
        <w:widowControl w:val="0"/>
        <w:autoSpaceDE w:val="0"/>
        <w:autoSpaceDN w:val="0"/>
        <w:adjustRightInd w:val="0"/>
        <w:spacing w:before="240" w:line="240" w:lineRule="auto"/>
        <w:ind w:firstLine="0"/>
        <w:jc w:val="center"/>
        <w:rPr>
          <w:rFonts w:ascii="Calibri" w:hAnsi="Calibri"/>
          <w:sz w:val="22"/>
          <w:lang w:eastAsia="pl-PL"/>
        </w:rPr>
      </w:pPr>
      <w:r w:rsidRPr="00C042BD">
        <w:rPr>
          <w:rFonts w:ascii="Calibri" w:hAnsi="Calibri"/>
          <w:sz w:val="22"/>
          <w:lang w:eastAsia="pl-PL"/>
        </w:rPr>
        <w:t>składając ofertę w przedmiotowym postępowaniu</w:t>
      </w:r>
      <w:r w:rsidRPr="00C042BD">
        <w:rPr>
          <w:rFonts w:ascii="Calibri" w:hAnsi="Calibri"/>
          <w:b/>
          <w:sz w:val="22"/>
          <w:lang w:eastAsia="pl-PL"/>
        </w:rPr>
        <w:t xml:space="preserve">, </w:t>
      </w:r>
      <w:r w:rsidRPr="00C042BD">
        <w:rPr>
          <w:rFonts w:ascii="Calibri" w:hAnsi="Calibri"/>
          <w:sz w:val="22"/>
          <w:lang w:eastAsia="pl-PL"/>
        </w:rPr>
        <w:t>stosownie do treści pkt  VI</w:t>
      </w:r>
      <w:r w:rsidR="00B51B77" w:rsidRPr="00C042BD">
        <w:rPr>
          <w:rFonts w:ascii="Calibri" w:hAnsi="Calibri"/>
          <w:sz w:val="22"/>
          <w:lang w:eastAsia="pl-PL"/>
        </w:rPr>
        <w:t>)</w:t>
      </w:r>
      <w:r w:rsidRPr="00C042BD">
        <w:rPr>
          <w:rFonts w:ascii="Calibri" w:hAnsi="Calibri"/>
          <w:sz w:val="22"/>
          <w:lang w:eastAsia="pl-PL"/>
        </w:rPr>
        <w:t xml:space="preserve"> SIWZ wykonaliśmy:</w:t>
      </w:r>
    </w:p>
    <w:p w:rsidR="00B51B77" w:rsidRPr="00C042BD" w:rsidRDefault="00B51B77" w:rsidP="00AE6AF8">
      <w:pPr>
        <w:widowControl w:val="0"/>
        <w:autoSpaceDE w:val="0"/>
        <w:autoSpaceDN w:val="0"/>
        <w:adjustRightInd w:val="0"/>
        <w:spacing w:before="240" w:line="240" w:lineRule="auto"/>
        <w:ind w:firstLine="0"/>
        <w:jc w:val="center"/>
        <w:rPr>
          <w:rFonts w:ascii="Calibri" w:hAnsi="Calibri"/>
          <w:sz w:val="22"/>
          <w:lang w:eastAsia="pl-PL"/>
        </w:rPr>
      </w:pPr>
    </w:p>
    <w:tbl>
      <w:tblPr>
        <w:tblW w:w="13462"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76"/>
        <w:gridCol w:w="2326"/>
        <w:gridCol w:w="1843"/>
        <w:gridCol w:w="3344"/>
        <w:gridCol w:w="1617"/>
        <w:gridCol w:w="1559"/>
        <w:gridCol w:w="1697"/>
      </w:tblGrid>
      <w:tr w:rsidR="00AE6AF8" w:rsidRPr="00C042BD" w:rsidTr="00982051">
        <w:trPr>
          <w:trHeight w:val="1621"/>
          <w:jc w:val="center"/>
        </w:trPr>
        <w:tc>
          <w:tcPr>
            <w:tcW w:w="1076" w:type="dxa"/>
            <w:tcBorders>
              <w:top w:val="single" w:sz="12" w:space="0" w:color="auto"/>
              <w:bottom w:val="nil"/>
              <w:right w:val="single" w:sz="6" w:space="0" w:color="auto"/>
            </w:tcBorders>
            <w:vAlign w:val="center"/>
          </w:tcPr>
          <w:p w:rsidR="00AE6AF8" w:rsidRPr="00C042BD" w:rsidRDefault="00AE6AF8" w:rsidP="00B51B77">
            <w:pPr>
              <w:widowControl w:val="0"/>
              <w:autoSpaceDE w:val="0"/>
              <w:autoSpaceDN w:val="0"/>
              <w:adjustRightInd w:val="0"/>
              <w:spacing w:line="240" w:lineRule="auto"/>
              <w:ind w:left="-37" w:firstLine="41"/>
              <w:jc w:val="center"/>
              <w:rPr>
                <w:rFonts w:ascii="Calibri" w:hAnsi="Calibri"/>
                <w:b/>
                <w:sz w:val="20"/>
                <w:szCs w:val="20"/>
                <w:lang w:eastAsia="pl-PL"/>
              </w:rPr>
            </w:pPr>
            <w:r w:rsidRPr="00C042BD">
              <w:rPr>
                <w:rFonts w:ascii="Calibri" w:hAnsi="Calibri"/>
                <w:b/>
                <w:sz w:val="20"/>
                <w:szCs w:val="20"/>
                <w:lang w:eastAsia="pl-PL"/>
              </w:rPr>
              <w:t>L.p.</w:t>
            </w:r>
          </w:p>
        </w:tc>
        <w:tc>
          <w:tcPr>
            <w:tcW w:w="2326" w:type="dxa"/>
            <w:vMerge w:val="restart"/>
            <w:tcBorders>
              <w:top w:val="single" w:sz="12"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Wykonawca </w:t>
            </w:r>
            <w:r w:rsidR="00483833" w:rsidRPr="00C042BD">
              <w:rPr>
                <w:rFonts w:ascii="Calibri" w:hAnsi="Calibri"/>
                <w:b/>
                <w:sz w:val="20"/>
                <w:szCs w:val="20"/>
                <w:lang w:eastAsia="pl-PL"/>
              </w:rPr>
              <w:t>dostawy</w:t>
            </w:r>
            <w:r w:rsidRPr="00C042BD">
              <w:rPr>
                <w:rFonts w:ascii="Calibri" w:hAnsi="Calibri"/>
                <w:b/>
                <w:sz w:val="20"/>
                <w:szCs w:val="20"/>
                <w:lang w:eastAsia="pl-PL"/>
              </w:rPr>
              <w:t xml:space="preserve"> </w:t>
            </w:r>
          </w:p>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(nazwa, adres)</w:t>
            </w:r>
          </w:p>
        </w:tc>
        <w:tc>
          <w:tcPr>
            <w:tcW w:w="1843" w:type="dxa"/>
            <w:tcBorders>
              <w:top w:val="single" w:sz="12" w:space="0" w:color="auto"/>
              <w:left w:val="single" w:sz="2" w:space="0" w:color="auto"/>
              <w:bottom w:val="nil"/>
              <w:right w:val="single" w:sz="2"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Wartość </w:t>
            </w:r>
            <w:r w:rsidRPr="00C042BD">
              <w:rPr>
                <w:rFonts w:ascii="Calibri" w:hAnsi="Calibri"/>
                <w:b/>
                <w:sz w:val="20"/>
                <w:szCs w:val="20"/>
                <w:lang w:eastAsia="pl-PL"/>
              </w:rPr>
              <w:br/>
            </w:r>
            <w:r w:rsidRPr="00C042BD">
              <w:rPr>
                <w:rFonts w:ascii="Calibri" w:hAnsi="Calibri"/>
                <w:b/>
                <w:sz w:val="20"/>
                <w:szCs w:val="20"/>
                <w:u w:val="single"/>
                <w:lang w:eastAsia="pl-PL"/>
              </w:rPr>
              <w:t>brutto</w:t>
            </w:r>
            <w:r w:rsidRPr="00C042BD">
              <w:rPr>
                <w:rFonts w:ascii="Calibri" w:hAnsi="Calibri"/>
                <w:b/>
                <w:sz w:val="20"/>
                <w:szCs w:val="20"/>
                <w:lang w:eastAsia="pl-PL"/>
              </w:rPr>
              <w:t xml:space="preserve"> </w:t>
            </w:r>
            <w:r w:rsidR="00483833" w:rsidRPr="00C042BD">
              <w:rPr>
                <w:rFonts w:ascii="Calibri" w:hAnsi="Calibri"/>
                <w:b/>
                <w:sz w:val="20"/>
                <w:szCs w:val="20"/>
                <w:lang w:eastAsia="pl-PL"/>
              </w:rPr>
              <w:t>dostawy</w:t>
            </w:r>
            <w:r w:rsidRPr="00C042BD">
              <w:rPr>
                <w:rFonts w:ascii="Calibri" w:hAnsi="Calibri"/>
                <w:b/>
                <w:sz w:val="20"/>
                <w:szCs w:val="20"/>
                <w:lang w:eastAsia="pl-PL"/>
              </w:rPr>
              <w:t xml:space="preserve"> (z podatkiem   VAT </w:t>
            </w:r>
          </w:p>
          <w:p w:rsidR="00AE6AF8" w:rsidRPr="00C042BD" w:rsidRDefault="00AE6AF8" w:rsidP="00982051">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w PLN – polskich złotych)</w:t>
            </w:r>
            <w:r w:rsidR="00860894" w:rsidRPr="00C042BD">
              <w:rPr>
                <w:rFonts w:ascii="Calibri" w:hAnsi="Calibri"/>
                <w:b/>
                <w:sz w:val="20"/>
                <w:szCs w:val="20"/>
                <w:lang w:eastAsia="pl-PL"/>
              </w:rPr>
              <w:t xml:space="preserve"> w tym wartość </w:t>
            </w:r>
            <w:r w:rsidR="00982051">
              <w:rPr>
                <w:rFonts w:ascii="Calibri" w:hAnsi="Calibri"/>
                <w:b/>
                <w:sz w:val="20"/>
                <w:szCs w:val="20"/>
                <w:lang w:eastAsia="pl-PL"/>
              </w:rPr>
              <w:t>netto</w:t>
            </w:r>
            <w:r w:rsidR="00860894" w:rsidRPr="00C042BD">
              <w:rPr>
                <w:rFonts w:ascii="Calibri" w:hAnsi="Calibri"/>
                <w:b/>
                <w:sz w:val="20"/>
                <w:szCs w:val="20"/>
                <w:lang w:eastAsia="pl-PL"/>
              </w:rPr>
              <w:t xml:space="preserve"> pojedynczego </w:t>
            </w:r>
            <w:r w:rsidR="006B45F4">
              <w:rPr>
                <w:rFonts w:ascii="Calibri" w:hAnsi="Calibri"/>
                <w:b/>
                <w:sz w:val="20"/>
                <w:szCs w:val="20"/>
                <w:lang w:eastAsia="pl-PL"/>
              </w:rPr>
              <w:t>analizatora</w:t>
            </w:r>
          </w:p>
        </w:tc>
        <w:tc>
          <w:tcPr>
            <w:tcW w:w="3344" w:type="dxa"/>
            <w:tcBorders>
              <w:top w:val="single" w:sz="12" w:space="0" w:color="auto"/>
              <w:left w:val="single" w:sz="2" w:space="0" w:color="auto"/>
              <w:bottom w:val="nil"/>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Opis przedmiotu </w:t>
            </w:r>
          </w:p>
          <w:p w:rsidR="00AE6AF8" w:rsidRPr="00C042BD" w:rsidRDefault="005226BE"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dostaw</w:t>
            </w:r>
            <w:r w:rsidR="00AE6AF8" w:rsidRPr="00C042BD">
              <w:rPr>
                <w:rFonts w:ascii="Calibri" w:hAnsi="Calibri"/>
                <w:b/>
                <w:sz w:val="20"/>
                <w:szCs w:val="20"/>
                <w:lang w:eastAsia="pl-PL"/>
              </w:rPr>
              <w:t xml:space="preserve"> (zamówienia)</w:t>
            </w:r>
          </w:p>
          <w:p w:rsidR="00AE6AF8" w:rsidRPr="00C042BD" w:rsidRDefault="00AE6AF8" w:rsidP="00B51B77">
            <w:pPr>
              <w:widowControl w:val="0"/>
              <w:autoSpaceDE w:val="0"/>
              <w:autoSpaceDN w:val="0"/>
              <w:adjustRightInd w:val="0"/>
              <w:spacing w:line="240" w:lineRule="auto"/>
              <w:ind w:firstLine="0"/>
              <w:jc w:val="center"/>
              <w:rPr>
                <w:rFonts w:ascii="Calibri" w:hAnsi="Calibri"/>
                <w:bCs/>
                <w:i/>
                <w:iCs/>
                <w:sz w:val="20"/>
                <w:szCs w:val="20"/>
                <w:lang w:eastAsia="pl-PL"/>
              </w:rPr>
            </w:pPr>
            <w:r w:rsidRPr="00C042BD">
              <w:rPr>
                <w:rFonts w:ascii="Calibri" w:hAnsi="Calibri"/>
                <w:bCs/>
                <w:i/>
                <w:iCs/>
                <w:sz w:val="20"/>
                <w:szCs w:val="20"/>
                <w:lang w:eastAsia="pl-PL"/>
              </w:rPr>
              <w:t>(potwierdzający spełnianie</w:t>
            </w:r>
          </w:p>
          <w:p w:rsidR="00AE6AF8" w:rsidRPr="00C042BD" w:rsidRDefault="00AE6AF8" w:rsidP="00B51B77">
            <w:pPr>
              <w:widowControl w:val="0"/>
              <w:autoSpaceDE w:val="0"/>
              <w:autoSpaceDN w:val="0"/>
              <w:adjustRightInd w:val="0"/>
              <w:spacing w:line="240" w:lineRule="auto"/>
              <w:ind w:firstLine="0"/>
              <w:jc w:val="center"/>
              <w:rPr>
                <w:rFonts w:ascii="Calibri" w:hAnsi="Calibri"/>
                <w:bCs/>
                <w:i/>
                <w:iCs/>
                <w:sz w:val="20"/>
                <w:szCs w:val="20"/>
                <w:lang w:eastAsia="pl-PL"/>
              </w:rPr>
            </w:pPr>
            <w:r w:rsidRPr="00C042BD">
              <w:rPr>
                <w:rFonts w:ascii="Calibri" w:hAnsi="Calibri"/>
                <w:bCs/>
                <w:i/>
                <w:iCs/>
                <w:sz w:val="20"/>
                <w:szCs w:val="20"/>
                <w:lang w:eastAsia="pl-PL"/>
              </w:rPr>
              <w:t>warunku udziału w postępowaniu,</w:t>
            </w:r>
          </w:p>
          <w:p w:rsidR="00AE6AF8" w:rsidRPr="00C042BD" w:rsidRDefault="00B51B77" w:rsidP="00B51B77">
            <w:pPr>
              <w:widowControl w:val="0"/>
              <w:autoSpaceDE w:val="0"/>
              <w:autoSpaceDN w:val="0"/>
              <w:adjustRightInd w:val="0"/>
              <w:spacing w:line="240" w:lineRule="auto"/>
              <w:ind w:firstLine="0"/>
              <w:jc w:val="center"/>
              <w:rPr>
                <w:rFonts w:ascii="Calibri" w:hAnsi="Calibri"/>
                <w:b/>
                <w:i/>
                <w:iCs/>
                <w:sz w:val="20"/>
                <w:szCs w:val="20"/>
                <w:lang w:eastAsia="pl-PL"/>
              </w:rPr>
            </w:pPr>
            <w:r w:rsidRPr="00C042BD">
              <w:rPr>
                <w:rFonts w:ascii="Calibri" w:hAnsi="Calibri"/>
                <w:bCs/>
                <w:i/>
                <w:iCs/>
                <w:sz w:val="20"/>
                <w:szCs w:val="20"/>
                <w:lang w:eastAsia="pl-PL"/>
              </w:rPr>
              <w:t xml:space="preserve">określonego w pkt VI) </w:t>
            </w:r>
            <w:r w:rsidR="00AE6AF8" w:rsidRPr="00C042BD">
              <w:rPr>
                <w:rFonts w:ascii="Calibri" w:hAnsi="Calibri"/>
                <w:bCs/>
                <w:i/>
                <w:iCs/>
                <w:sz w:val="20"/>
                <w:szCs w:val="20"/>
                <w:lang w:eastAsia="pl-PL"/>
              </w:rPr>
              <w:t>SIWZ</w:t>
            </w:r>
          </w:p>
          <w:p w:rsidR="00AE6AF8" w:rsidRPr="00C042BD" w:rsidRDefault="00AE6AF8" w:rsidP="00B51B77">
            <w:pPr>
              <w:widowControl w:val="0"/>
              <w:autoSpaceDE w:val="0"/>
              <w:autoSpaceDN w:val="0"/>
              <w:adjustRightInd w:val="0"/>
              <w:spacing w:line="240" w:lineRule="auto"/>
              <w:ind w:firstLine="71"/>
              <w:jc w:val="center"/>
              <w:rPr>
                <w:rFonts w:ascii="Calibri" w:hAnsi="Calibri"/>
                <w:b/>
                <w:i/>
                <w:iCs/>
                <w:sz w:val="20"/>
                <w:szCs w:val="20"/>
                <w:lang w:eastAsia="pl-PL"/>
              </w:rPr>
            </w:pPr>
          </w:p>
        </w:tc>
        <w:tc>
          <w:tcPr>
            <w:tcW w:w="3176" w:type="dxa"/>
            <w:gridSpan w:val="2"/>
            <w:tcBorders>
              <w:top w:val="single" w:sz="12" w:space="0" w:color="auto"/>
              <w:left w:val="single" w:sz="6" w:space="0" w:color="auto"/>
              <w:bottom w:val="single" w:sz="6"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Data wykonywania</w:t>
            </w:r>
          </w:p>
          <w:p w:rsidR="00353AB8" w:rsidRPr="00C042BD" w:rsidRDefault="005226BE"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dostaw</w:t>
            </w:r>
            <w:r w:rsidR="00AB6D52">
              <w:rPr>
                <w:rFonts w:ascii="Calibri" w:hAnsi="Calibri"/>
                <w:b/>
                <w:sz w:val="20"/>
                <w:szCs w:val="20"/>
                <w:lang w:eastAsia="pl-PL"/>
              </w:rPr>
              <w:t>y</w:t>
            </w:r>
          </w:p>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p>
        </w:tc>
        <w:tc>
          <w:tcPr>
            <w:tcW w:w="1697" w:type="dxa"/>
            <w:tcBorders>
              <w:top w:val="single" w:sz="12" w:space="0" w:color="auto"/>
              <w:left w:val="single" w:sz="6" w:space="0" w:color="auto"/>
            </w:tcBorders>
            <w:shd w:val="clear" w:color="auto" w:fill="auto"/>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Odbiorca </w:t>
            </w:r>
          </w:p>
          <w:p w:rsidR="00AB6D52" w:rsidRDefault="00120C34" w:rsidP="00AB6D52">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dostaw</w:t>
            </w:r>
            <w:r w:rsidR="00AB6D52">
              <w:rPr>
                <w:rFonts w:ascii="Calibri" w:hAnsi="Calibri"/>
                <w:b/>
                <w:sz w:val="20"/>
                <w:szCs w:val="20"/>
                <w:lang w:eastAsia="pl-PL"/>
              </w:rPr>
              <w:t>y</w:t>
            </w:r>
            <w:r w:rsidRPr="00C042BD">
              <w:rPr>
                <w:rFonts w:ascii="Calibri" w:hAnsi="Calibri"/>
                <w:b/>
                <w:sz w:val="20"/>
                <w:szCs w:val="20"/>
                <w:lang w:eastAsia="pl-PL"/>
              </w:rPr>
              <w:t xml:space="preserve"> </w:t>
            </w:r>
          </w:p>
          <w:p w:rsidR="00AE6AF8" w:rsidRPr="00C042BD" w:rsidRDefault="00AE6AF8" w:rsidP="00AB6D52">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0"/>
                <w:szCs w:val="20"/>
                <w:lang w:eastAsia="pl-PL"/>
              </w:rPr>
              <w:t xml:space="preserve"> (nazwa, adres)</w:t>
            </w:r>
          </w:p>
        </w:tc>
      </w:tr>
      <w:tr w:rsidR="00AE6AF8" w:rsidRPr="00C042BD" w:rsidTr="00982051">
        <w:trPr>
          <w:trHeight w:val="521"/>
          <w:jc w:val="center"/>
        </w:trPr>
        <w:tc>
          <w:tcPr>
            <w:tcW w:w="1076" w:type="dxa"/>
            <w:tcBorders>
              <w:top w:val="nil"/>
              <w:bottom w:val="single" w:sz="12"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2326" w:type="dxa"/>
            <w:vMerge/>
            <w:tcBorders>
              <w:bottom w:val="single" w:sz="12"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1843" w:type="dxa"/>
            <w:tcBorders>
              <w:top w:val="nil"/>
              <w:left w:val="single" w:sz="2" w:space="0" w:color="auto"/>
              <w:bottom w:val="single" w:sz="12" w:space="0" w:color="auto"/>
              <w:right w:val="single" w:sz="2"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3344" w:type="dxa"/>
            <w:tcBorders>
              <w:top w:val="nil"/>
              <w:left w:val="single" w:sz="2" w:space="0" w:color="auto"/>
              <w:bottom w:val="single" w:sz="12"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1617" w:type="dxa"/>
            <w:tcBorders>
              <w:top w:val="single" w:sz="6" w:space="0" w:color="auto"/>
              <w:left w:val="single" w:sz="6" w:space="0" w:color="auto"/>
              <w:bottom w:val="single" w:sz="12"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Początek</w:t>
            </w:r>
          </w:p>
          <w:p w:rsidR="00AE6AF8" w:rsidRPr="00C042BD" w:rsidRDefault="00AE6AF8" w:rsidP="00B51B77">
            <w:pPr>
              <w:widowControl w:val="0"/>
              <w:autoSpaceDE w:val="0"/>
              <w:autoSpaceDN w:val="0"/>
              <w:adjustRightInd w:val="0"/>
              <w:spacing w:line="240" w:lineRule="auto"/>
              <w:ind w:firstLine="0"/>
              <w:jc w:val="center"/>
              <w:rPr>
                <w:rFonts w:ascii="Calibri" w:hAnsi="Calibri"/>
                <w:sz w:val="20"/>
                <w:szCs w:val="20"/>
                <w:lang w:eastAsia="pl-PL"/>
              </w:rPr>
            </w:pPr>
            <w:r w:rsidRPr="00C042BD">
              <w:rPr>
                <w:rFonts w:ascii="Calibri" w:hAnsi="Calibri"/>
                <w:sz w:val="20"/>
                <w:szCs w:val="20"/>
                <w:lang w:eastAsia="pl-PL"/>
              </w:rPr>
              <w:t>dzień/miesiąc</w:t>
            </w:r>
          </w:p>
          <w:p w:rsidR="00AE6AF8" w:rsidRPr="00C042BD" w:rsidRDefault="00AE6AF8" w:rsidP="00B51B77">
            <w:pPr>
              <w:widowControl w:val="0"/>
              <w:autoSpaceDE w:val="0"/>
              <w:autoSpaceDN w:val="0"/>
              <w:adjustRightInd w:val="0"/>
              <w:spacing w:line="240" w:lineRule="auto"/>
              <w:ind w:firstLine="0"/>
              <w:jc w:val="center"/>
              <w:rPr>
                <w:rFonts w:ascii="Calibri" w:hAnsi="Calibri"/>
                <w:sz w:val="20"/>
                <w:szCs w:val="20"/>
                <w:lang w:eastAsia="pl-PL"/>
              </w:rPr>
            </w:pPr>
            <w:r w:rsidRPr="00C042BD">
              <w:rPr>
                <w:rFonts w:ascii="Calibri" w:hAnsi="Calibri"/>
                <w:sz w:val="20"/>
                <w:szCs w:val="20"/>
                <w:lang w:eastAsia="pl-PL"/>
              </w:rPr>
              <w:t>/rok</w:t>
            </w:r>
          </w:p>
        </w:tc>
        <w:tc>
          <w:tcPr>
            <w:tcW w:w="1559" w:type="dxa"/>
            <w:tcBorders>
              <w:top w:val="single" w:sz="6" w:space="0" w:color="auto"/>
              <w:left w:val="single" w:sz="6" w:space="0" w:color="auto"/>
              <w:bottom w:val="single" w:sz="12"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Koniec</w:t>
            </w:r>
          </w:p>
          <w:p w:rsidR="00AE6AF8" w:rsidRPr="00C042BD" w:rsidRDefault="00AE6AF8" w:rsidP="00B51B77">
            <w:pPr>
              <w:widowControl w:val="0"/>
              <w:autoSpaceDE w:val="0"/>
              <w:autoSpaceDN w:val="0"/>
              <w:adjustRightInd w:val="0"/>
              <w:spacing w:line="240" w:lineRule="auto"/>
              <w:ind w:firstLine="0"/>
              <w:jc w:val="center"/>
              <w:rPr>
                <w:rFonts w:ascii="Calibri" w:hAnsi="Calibri"/>
                <w:sz w:val="20"/>
                <w:szCs w:val="20"/>
                <w:lang w:eastAsia="pl-PL"/>
              </w:rPr>
            </w:pPr>
            <w:r w:rsidRPr="00C042BD">
              <w:rPr>
                <w:rFonts w:ascii="Calibri" w:hAnsi="Calibri"/>
                <w:sz w:val="20"/>
                <w:szCs w:val="20"/>
                <w:lang w:eastAsia="pl-PL"/>
              </w:rPr>
              <w:t>dzień/miesiąc</w:t>
            </w:r>
          </w:p>
          <w:p w:rsidR="00AE6AF8" w:rsidRPr="00C042BD" w:rsidRDefault="00AE6AF8" w:rsidP="00B51B77">
            <w:pPr>
              <w:widowControl w:val="0"/>
              <w:autoSpaceDE w:val="0"/>
              <w:autoSpaceDN w:val="0"/>
              <w:adjustRightInd w:val="0"/>
              <w:spacing w:line="240" w:lineRule="auto"/>
              <w:ind w:firstLine="0"/>
              <w:jc w:val="center"/>
              <w:rPr>
                <w:rFonts w:ascii="Calibri" w:hAnsi="Calibri"/>
                <w:sz w:val="20"/>
                <w:szCs w:val="20"/>
                <w:lang w:eastAsia="pl-PL"/>
              </w:rPr>
            </w:pPr>
            <w:r w:rsidRPr="00C042BD">
              <w:rPr>
                <w:rFonts w:ascii="Calibri" w:hAnsi="Calibri"/>
                <w:sz w:val="20"/>
                <w:szCs w:val="20"/>
                <w:lang w:eastAsia="pl-PL"/>
              </w:rPr>
              <w:t>/rok</w:t>
            </w:r>
          </w:p>
          <w:p w:rsidR="00AE6AF8" w:rsidRPr="00C042BD" w:rsidRDefault="00AE6AF8" w:rsidP="00B51B77">
            <w:pPr>
              <w:widowControl w:val="0"/>
              <w:autoSpaceDE w:val="0"/>
              <w:autoSpaceDN w:val="0"/>
              <w:adjustRightInd w:val="0"/>
              <w:spacing w:line="240" w:lineRule="auto"/>
              <w:ind w:firstLine="0"/>
              <w:rPr>
                <w:rFonts w:ascii="Calibri" w:hAnsi="Calibri"/>
                <w:bCs/>
                <w:sz w:val="20"/>
                <w:szCs w:val="20"/>
                <w:lang w:eastAsia="pl-PL"/>
              </w:rPr>
            </w:pPr>
          </w:p>
        </w:tc>
        <w:tc>
          <w:tcPr>
            <w:tcW w:w="1697" w:type="dxa"/>
            <w:tcBorders>
              <w:left w:val="single" w:sz="6" w:space="0" w:color="auto"/>
              <w:bottom w:val="single" w:sz="12" w:space="0" w:color="auto"/>
            </w:tcBorders>
            <w:shd w:val="clear" w:color="auto" w:fill="auto"/>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r>
      <w:tr w:rsidR="00AE6AF8" w:rsidRPr="00C042BD" w:rsidTr="00982051">
        <w:trPr>
          <w:jc w:val="center"/>
        </w:trPr>
        <w:tc>
          <w:tcPr>
            <w:tcW w:w="1076" w:type="dxa"/>
            <w:tcBorders>
              <w:top w:val="single" w:sz="12"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1</w:t>
            </w:r>
          </w:p>
        </w:tc>
        <w:tc>
          <w:tcPr>
            <w:tcW w:w="2326" w:type="dxa"/>
            <w:tcBorders>
              <w:top w:val="single" w:sz="12" w:space="0" w:color="auto"/>
              <w:bottom w:val="single" w:sz="6"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2</w:t>
            </w:r>
          </w:p>
        </w:tc>
        <w:tc>
          <w:tcPr>
            <w:tcW w:w="1843" w:type="dxa"/>
            <w:tcBorders>
              <w:top w:val="single" w:sz="12" w:space="0" w:color="auto"/>
              <w:left w:val="single" w:sz="2" w:space="0" w:color="auto"/>
              <w:bottom w:val="single" w:sz="6" w:space="0" w:color="auto"/>
              <w:right w:val="single" w:sz="2"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3</w:t>
            </w:r>
          </w:p>
        </w:tc>
        <w:tc>
          <w:tcPr>
            <w:tcW w:w="3344" w:type="dxa"/>
            <w:tcBorders>
              <w:top w:val="single" w:sz="12" w:space="0" w:color="auto"/>
              <w:left w:val="single" w:sz="2" w:space="0" w:color="auto"/>
              <w:bottom w:val="single" w:sz="6"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4</w:t>
            </w:r>
          </w:p>
        </w:tc>
        <w:tc>
          <w:tcPr>
            <w:tcW w:w="1617" w:type="dxa"/>
            <w:tcBorders>
              <w:top w:val="single" w:sz="12" w:space="0" w:color="auto"/>
              <w:left w:val="single" w:sz="6" w:space="0" w:color="auto"/>
              <w:bottom w:val="single" w:sz="6"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5</w:t>
            </w:r>
          </w:p>
        </w:tc>
        <w:tc>
          <w:tcPr>
            <w:tcW w:w="1559" w:type="dxa"/>
            <w:tcBorders>
              <w:top w:val="single" w:sz="12" w:space="0" w:color="auto"/>
              <w:left w:val="single" w:sz="6" w:space="0" w:color="auto"/>
              <w:bottom w:val="single" w:sz="6" w:space="0" w:color="auto"/>
              <w:right w:val="single" w:sz="4"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6</w:t>
            </w:r>
          </w:p>
        </w:tc>
        <w:tc>
          <w:tcPr>
            <w:tcW w:w="1697" w:type="dxa"/>
            <w:tcBorders>
              <w:top w:val="single" w:sz="12" w:space="0" w:color="auto"/>
              <w:left w:val="single" w:sz="4" w:space="0" w:color="auto"/>
              <w:bottom w:val="single" w:sz="4" w:space="0" w:color="auto"/>
              <w:right w:val="single" w:sz="12" w:space="0" w:color="auto"/>
            </w:tcBorders>
            <w:shd w:val="clear" w:color="auto" w:fill="auto"/>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7</w:t>
            </w:r>
          </w:p>
        </w:tc>
      </w:tr>
      <w:tr w:rsidR="00AE6AF8" w:rsidRPr="00C042BD" w:rsidTr="00982051">
        <w:trPr>
          <w:jc w:val="center"/>
        </w:trPr>
        <w:tc>
          <w:tcPr>
            <w:tcW w:w="1076" w:type="dxa"/>
            <w:tcBorders>
              <w:top w:val="single" w:sz="12" w:space="0" w:color="auto"/>
              <w:bottom w:val="single" w:sz="4"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2"/>
                <w:szCs w:val="20"/>
                <w:lang w:eastAsia="pl-PL"/>
              </w:rPr>
              <w:t>1.</w:t>
            </w:r>
          </w:p>
        </w:tc>
        <w:tc>
          <w:tcPr>
            <w:tcW w:w="2326" w:type="dxa"/>
            <w:tcBorders>
              <w:top w:val="single" w:sz="12"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843" w:type="dxa"/>
            <w:tcBorders>
              <w:top w:val="single" w:sz="12" w:space="0" w:color="auto"/>
              <w:left w:val="single" w:sz="2" w:space="0" w:color="auto"/>
              <w:bottom w:val="single" w:sz="4" w:space="0" w:color="auto"/>
              <w:right w:val="single" w:sz="2"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Borders>
              <w:top w:val="single" w:sz="12" w:space="0" w:color="auto"/>
              <w:left w:val="single" w:sz="2"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Borders>
              <w:top w:val="single" w:sz="12" w:space="0" w:color="auto"/>
              <w:left w:val="single" w:sz="6"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559" w:type="dxa"/>
            <w:tcBorders>
              <w:top w:val="single" w:sz="12" w:space="0" w:color="auto"/>
              <w:left w:val="single" w:sz="6" w:space="0" w:color="auto"/>
              <w:bottom w:val="single" w:sz="4" w:space="0" w:color="auto"/>
              <w:right w:val="single" w:sz="4"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97" w:type="dxa"/>
            <w:tcBorders>
              <w:top w:val="single" w:sz="12" w:space="0" w:color="auto"/>
              <w:left w:val="single" w:sz="4" w:space="0" w:color="auto"/>
              <w:bottom w:val="single" w:sz="4" w:space="0" w:color="auto"/>
              <w:right w:val="single" w:sz="12" w:space="0" w:color="auto"/>
            </w:tcBorders>
            <w:shd w:val="clear" w:color="auto" w:fill="auto"/>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r>
      <w:tr w:rsidR="00AE6AF8" w:rsidRPr="00C042BD" w:rsidTr="00982051">
        <w:trPr>
          <w:jc w:val="center"/>
        </w:trPr>
        <w:tc>
          <w:tcPr>
            <w:tcW w:w="1076" w:type="dxa"/>
            <w:tcBorders>
              <w:top w:val="single" w:sz="4" w:space="0" w:color="auto"/>
              <w:bottom w:val="single" w:sz="4"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2"/>
                <w:szCs w:val="20"/>
                <w:lang w:eastAsia="pl-PL"/>
              </w:rPr>
              <w:t>2.</w:t>
            </w:r>
          </w:p>
        </w:tc>
        <w:tc>
          <w:tcPr>
            <w:tcW w:w="2326" w:type="dxa"/>
            <w:tcBorders>
              <w:top w:val="single" w:sz="4"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843" w:type="dxa"/>
            <w:tcBorders>
              <w:top w:val="single" w:sz="4" w:space="0" w:color="auto"/>
              <w:left w:val="single" w:sz="2" w:space="0" w:color="auto"/>
              <w:bottom w:val="single" w:sz="4" w:space="0" w:color="auto"/>
              <w:right w:val="single" w:sz="2"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Borders>
              <w:top w:val="single" w:sz="4" w:space="0" w:color="auto"/>
              <w:left w:val="single" w:sz="2"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Borders>
              <w:top w:val="single" w:sz="4" w:space="0" w:color="auto"/>
              <w:left w:val="single" w:sz="6"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559" w:type="dxa"/>
            <w:tcBorders>
              <w:top w:val="single" w:sz="4" w:space="0" w:color="auto"/>
              <w:left w:val="single" w:sz="6" w:space="0" w:color="auto"/>
              <w:bottom w:val="single" w:sz="4" w:space="0" w:color="auto"/>
              <w:right w:val="single" w:sz="4"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97" w:type="dxa"/>
            <w:tcBorders>
              <w:top w:val="single" w:sz="4" w:space="0" w:color="auto"/>
              <w:left w:val="single" w:sz="4" w:space="0" w:color="auto"/>
              <w:bottom w:val="single" w:sz="4" w:space="0" w:color="auto"/>
              <w:right w:val="single" w:sz="12" w:space="0" w:color="auto"/>
            </w:tcBorders>
            <w:shd w:val="clear" w:color="auto" w:fill="auto"/>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r>
    </w:tbl>
    <w:p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B51B77" w:rsidRPr="00C042BD" w:rsidRDefault="00B51B77" w:rsidP="00B51B77">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B51B77" w:rsidRPr="00C042BD" w:rsidRDefault="00B51B77" w:rsidP="00B51B77">
      <w:pPr>
        <w:rPr>
          <w:rFonts w:ascii="Calibri" w:hAnsi="Calibri"/>
          <w:sz w:val="20"/>
          <w:szCs w:val="20"/>
        </w:rPr>
      </w:pPr>
    </w:p>
    <w:p w:rsidR="00B51B77" w:rsidRPr="00C042BD" w:rsidRDefault="00B51B77" w:rsidP="00B51B77">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p>
    <w:p w:rsidR="00B51B77" w:rsidRPr="00C042BD" w:rsidRDefault="0092143E" w:rsidP="0092143E">
      <w:pPr>
        <w:rPr>
          <w:rFonts w:ascii="Calibri" w:hAnsi="Calibri"/>
          <w:i/>
          <w:sz w:val="16"/>
          <w:szCs w:val="16"/>
        </w:rPr>
      </w:pPr>
      <w:r>
        <w:rPr>
          <w:rFonts w:ascii="Calibri" w:hAnsi="Calibri"/>
          <w:i/>
          <w:sz w:val="16"/>
          <w:szCs w:val="16"/>
        </w:rPr>
        <w:t xml:space="preserve">                                                                                                                          </w:t>
      </w:r>
      <w:r w:rsidR="00B51B77" w:rsidRPr="00C042BD">
        <w:rPr>
          <w:rFonts w:ascii="Calibri" w:hAnsi="Calibri"/>
          <w:i/>
          <w:sz w:val="16"/>
          <w:szCs w:val="16"/>
        </w:rPr>
        <w:t>(podpis)</w:t>
      </w:r>
    </w:p>
    <w:p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2"/>
          <w:lang w:eastAsia="pl-PL"/>
        </w:rPr>
      </w:pPr>
    </w:p>
    <w:p w:rsidR="00B51B77" w:rsidRPr="00C042BD" w:rsidRDefault="00B51B77" w:rsidP="00B51B77">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Wykaz musi zostać podpisane przez osobę(osoby) uprawnioną(e) do reprezentowania Wykonawcy zgodnie z:</w:t>
      </w:r>
    </w:p>
    <w:p w:rsidR="00B51B77" w:rsidRPr="00C042BD" w:rsidRDefault="00B51B77" w:rsidP="00FE4181">
      <w:pPr>
        <w:widowControl w:val="0"/>
        <w:numPr>
          <w:ilvl w:val="0"/>
          <w:numId w:val="42"/>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rsidR="00B51B77" w:rsidRPr="00C042BD" w:rsidRDefault="00B51B77" w:rsidP="00FE4181">
      <w:pPr>
        <w:widowControl w:val="0"/>
        <w:numPr>
          <w:ilvl w:val="0"/>
          <w:numId w:val="42"/>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vanish/>
          <w:sz w:val="18"/>
          <w:szCs w:val="18"/>
          <w:lang w:eastAsia="pl-PL"/>
          <w:specVanish/>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r w:rsidRPr="00C042BD">
        <w:rPr>
          <w:rFonts w:ascii="Calibri" w:hAnsi="Calibri"/>
          <w:sz w:val="18"/>
          <w:szCs w:val="18"/>
          <w:lang w:eastAsia="pl-PL"/>
        </w:rPr>
        <w:t xml:space="preserve"> </w:t>
      </w:r>
    </w:p>
    <w:p w:rsidR="00860894" w:rsidRPr="00C042BD" w:rsidRDefault="00860894" w:rsidP="00AE6AF8">
      <w:pPr>
        <w:widowControl w:val="0"/>
        <w:tabs>
          <w:tab w:val="num" w:pos="1440"/>
        </w:tabs>
        <w:autoSpaceDE w:val="0"/>
        <w:autoSpaceDN w:val="0"/>
        <w:adjustRightInd w:val="0"/>
        <w:spacing w:line="240" w:lineRule="auto"/>
        <w:jc w:val="left"/>
        <w:rPr>
          <w:rFonts w:ascii="Calibri" w:hAnsi="Calibri"/>
          <w:sz w:val="18"/>
          <w:szCs w:val="18"/>
          <w:lang w:eastAsia="pl-PL"/>
        </w:rPr>
        <w:sectPr w:rsidR="00860894" w:rsidRPr="00C042BD" w:rsidSect="00A03417">
          <w:pgSz w:w="16840" w:h="11907" w:orient="landscape" w:code="9"/>
          <w:pgMar w:top="1418" w:right="851" w:bottom="1418" w:left="1418" w:header="425" w:footer="851" w:gutter="0"/>
          <w:cols w:space="708"/>
          <w:noEndnote/>
          <w:docGrid w:linePitch="272"/>
        </w:sectPr>
      </w:pPr>
    </w:p>
    <w:p w:rsidR="004A4937" w:rsidRPr="00681F1E" w:rsidRDefault="004A4937" w:rsidP="004A4937">
      <w:pPr>
        <w:spacing w:after="120"/>
        <w:ind w:firstLine="0"/>
        <w:rPr>
          <w:rFonts w:ascii="Calibri" w:hAnsi="Calibri"/>
          <w:b/>
          <w:bCs/>
          <w:iCs/>
          <w:szCs w:val="24"/>
        </w:rPr>
      </w:pPr>
      <w:r w:rsidRPr="00681F1E">
        <w:rPr>
          <w:rFonts w:ascii="Calibri" w:hAnsi="Calibri"/>
          <w:b/>
          <w:szCs w:val="24"/>
        </w:rPr>
        <w:lastRenderedPageBreak/>
        <w:t xml:space="preserve">Załącznik nr </w:t>
      </w:r>
      <w:r w:rsidR="00860894" w:rsidRPr="00681F1E">
        <w:rPr>
          <w:rFonts w:ascii="Calibri" w:hAnsi="Calibri"/>
          <w:b/>
          <w:szCs w:val="24"/>
        </w:rPr>
        <w:t>6</w:t>
      </w:r>
      <w:r w:rsidRPr="00681F1E">
        <w:rPr>
          <w:rFonts w:ascii="Calibri" w:hAnsi="Calibri"/>
          <w:b/>
          <w:szCs w:val="24"/>
        </w:rPr>
        <w:t xml:space="preserve"> do SIWZ  – wzór umowy</w:t>
      </w:r>
      <w:r w:rsidR="00B82F38" w:rsidRPr="00681F1E">
        <w:rPr>
          <w:rFonts w:ascii="Calibri" w:hAnsi="Calibri"/>
          <w:b/>
          <w:szCs w:val="24"/>
        </w:rPr>
        <w:t>.</w:t>
      </w:r>
    </w:p>
    <w:p w:rsidR="004A4937" w:rsidRPr="00C042BD" w:rsidRDefault="004A4937" w:rsidP="004A4937">
      <w:pPr>
        <w:shd w:val="clear" w:color="auto" w:fill="FFFFFF"/>
        <w:overflowPunct w:val="0"/>
        <w:jc w:val="center"/>
        <w:rPr>
          <w:rFonts w:ascii="Calibri" w:hAnsi="Calibri"/>
          <w:b/>
          <w:bCs/>
          <w:sz w:val="22"/>
        </w:rPr>
      </w:pPr>
    </w:p>
    <w:p w:rsidR="004A4937" w:rsidRPr="00C042BD" w:rsidRDefault="004A4937" w:rsidP="001E4B8E">
      <w:pPr>
        <w:shd w:val="clear" w:color="auto" w:fill="FFFFFF"/>
        <w:overflowPunct w:val="0"/>
        <w:ind w:firstLine="0"/>
        <w:jc w:val="center"/>
        <w:rPr>
          <w:rFonts w:ascii="Calibri" w:hAnsi="Calibri"/>
          <w:b/>
          <w:bCs/>
          <w:sz w:val="22"/>
        </w:rPr>
      </w:pPr>
      <w:r w:rsidRPr="00C042BD">
        <w:rPr>
          <w:rFonts w:ascii="Calibri" w:hAnsi="Calibri"/>
          <w:b/>
          <w:bCs/>
          <w:sz w:val="22"/>
        </w:rPr>
        <w:t>UMOWA NR .........................</w:t>
      </w:r>
      <w:r w:rsidR="003054D9" w:rsidRPr="00C042BD">
        <w:rPr>
          <w:rFonts w:ascii="Calibri" w:hAnsi="Calibri"/>
          <w:b/>
          <w:bCs/>
          <w:sz w:val="22"/>
        </w:rPr>
        <w:t>..........</w:t>
      </w:r>
    </w:p>
    <w:p w:rsidR="004A4937" w:rsidRPr="00C042BD" w:rsidRDefault="004A4937" w:rsidP="004A4937">
      <w:pPr>
        <w:shd w:val="clear" w:color="auto" w:fill="FFFFFF"/>
        <w:jc w:val="center"/>
        <w:rPr>
          <w:rFonts w:ascii="Calibri" w:hAnsi="Calibri"/>
          <w:b/>
          <w:bCs/>
          <w:sz w:val="22"/>
        </w:rPr>
      </w:pPr>
    </w:p>
    <w:p w:rsidR="004A4937" w:rsidRPr="00C042BD" w:rsidRDefault="004A4937" w:rsidP="001E4B8E">
      <w:pPr>
        <w:shd w:val="clear" w:color="auto" w:fill="FFFFFF"/>
        <w:ind w:firstLine="0"/>
        <w:jc w:val="center"/>
        <w:rPr>
          <w:rFonts w:ascii="Calibri" w:hAnsi="Calibri"/>
          <w:b/>
          <w:bCs/>
          <w:sz w:val="22"/>
        </w:rPr>
      </w:pPr>
      <w:r w:rsidRPr="00C042BD">
        <w:rPr>
          <w:rFonts w:ascii="Calibri" w:hAnsi="Calibri"/>
          <w:b/>
          <w:bCs/>
          <w:sz w:val="22"/>
        </w:rPr>
        <w:t>zawarta w dniu ....................................</w:t>
      </w:r>
      <w:r w:rsidR="003054D9" w:rsidRPr="00C042BD">
        <w:rPr>
          <w:rFonts w:ascii="Calibri" w:hAnsi="Calibri"/>
          <w:b/>
          <w:bCs/>
          <w:sz w:val="22"/>
        </w:rPr>
        <w:t>...........</w:t>
      </w:r>
      <w:r w:rsidRPr="00C042BD">
        <w:rPr>
          <w:rFonts w:ascii="Calibri" w:hAnsi="Calibri"/>
          <w:b/>
          <w:bCs/>
          <w:sz w:val="22"/>
        </w:rPr>
        <w:t>.</w:t>
      </w:r>
    </w:p>
    <w:p w:rsidR="001E4B8E" w:rsidRPr="00C042BD" w:rsidRDefault="001E4B8E" w:rsidP="001E4B8E">
      <w:pPr>
        <w:shd w:val="clear" w:color="auto" w:fill="FFFFFF"/>
        <w:ind w:firstLine="0"/>
        <w:rPr>
          <w:rFonts w:ascii="Calibri" w:hAnsi="Calibri"/>
          <w:b/>
          <w:bCs/>
          <w:sz w:val="22"/>
        </w:rPr>
      </w:pPr>
    </w:p>
    <w:p w:rsidR="003054D9" w:rsidRPr="00C042BD" w:rsidRDefault="003054D9" w:rsidP="001E4B8E">
      <w:pPr>
        <w:shd w:val="clear" w:color="auto" w:fill="FFFFFF"/>
        <w:ind w:firstLine="0"/>
        <w:rPr>
          <w:rFonts w:ascii="Calibri" w:hAnsi="Calibri"/>
          <w:b/>
          <w:bCs/>
          <w:sz w:val="22"/>
        </w:rPr>
      </w:pPr>
    </w:p>
    <w:p w:rsidR="00E4184B" w:rsidRPr="00C042BD" w:rsidRDefault="00E4184B" w:rsidP="00E4184B">
      <w:pPr>
        <w:overflowPunct w:val="0"/>
        <w:autoSpaceDE w:val="0"/>
        <w:autoSpaceDN w:val="0"/>
        <w:adjustRightInd w:val="0"/>
        <w:spacing w:line="240" w:lineRule="auto"/>
        <w:ind w:firstLine="0"/>
        <w:textAlignment w:val="baseline"/>
        <w:rPr>
          <w:rFonts w:ascii="Calibri" w:hAnsi="Calibri"/>
          <w:b/>
          <w:iCs/>
          <w:color w:val="000000"/>
          <w:sz w:val="22"/>
          <w:lang w:eastAsia="pl-PL"/>
        </w:rPr>
      </w:pPr>
      <w:r w:rsidRPr="00C042BD">
        <w:rPr>
          <w:rFonts w:ascii="Calibri" w:hAnsi="Calibri"/>
          <w:b/>
          <w:iCs/>
          <w:color w:val="000000"/>
          <w:sz w:val="22"/>
          <w:lang w:eastAsia="pl-PL"/>
        </w:rPr>
        <w:t>pomiędzy:</w:t>
      </w:r>
    </w:p>
    <w:p w:rsidR="00E4184B" w:rsidRPr="00C042BD" w:rsidRDefault="00E4184B" w:rsidP="00E4184B">
      <w:pPr>
        <w:overflowPunct w:val="0"/>
        <w:autoSpaceDE w:val="0"/>
        <w:autoSpaceDN w:val="0"/>
        <w:adjustRightInd w:val="0"/>
        <w:spacing w:line="240" w:lineRule="auto"/>
        <w:ind w:firstLine="0"/>
        <w:textAlignment w:val="baseline"/>
        <w:rPr>
          <w:rFonts w:ascii="Calibri" w:hAnsi="Calibri"/>
          <w:b/>
          <w:iCs/>
          <w:color w:val="000000"/>
          <w:sz w:val="22"/>
          <w:lang w:eastAsia="pl-PL"/>
        </w:rPr>
      </w:pPr>
    </w:p>
    <w:p w:rsidR="00E4184B" w:rsidRPr="00C042BD" w:rsidRDefault="00E4184B" w:rsidP="00E4184B">
      <w:pPr>
        <w:overflowPunct w:val="0"/>
        <w:autoSpaceDE w:val="0"/>
        <w:autoSpaceDN w:val="0"/>
        <w:adjustRightInd w:val="0"/>
        <w:spacing w:line="240" w:lineRule="auto"/>
        <w:ind w:firstLine="0"/>
        <w:rPr>
          <w:rFonts w:ascii="Calibri" w:hAnsi="Calibri"/>
          <w:sz w:val="22"/>
          <w:lang w:eastAsia="pl-PL"/>
        </w:rPr>
      </w:pPr>
      <w:r w:rsidRPr="00C042BD">
        <w:rPr>
          <w:rFonts w:ascii="Calibri" w:hAnsi="Calibri"/>
          <w:b/>
          <w:sz w:val="22"/>
          <w:lang w:eastAsia="pl-PL"/>
        </w:rPr>
        <w:t xml:space="preserve">Skarbem Państwa - Urzędem Komunikacji Elektronicznej </w:t>
      </w:r>
      <w:r w:rsidRPr="00C042BD">
        <w:rPr>
          <w:rFonts w:ascii="Calibri" w:hAnsi="Calibri"/>
          <w:sz w:val="22"/>
          <w:lang w:eastAsia="pl-PL"/>
        </w:rPr>
        <w:t xml:space="preserve">– z siedzibą w Warszawie, </w:t>
      </w:r>
      <w:r w:rsidRPr="00C042BD">
        <w:rPr>
          <w:rFonts w:ascii="Calibri" w:hAnsi="Calibri"/>
          <w:sz w:val="22"/>
          <w:lang w:eastAsia="pl-PL"/>
        </w:rPr>
        <w:br/>
        <w:t xml:space="preserve">ul. </w:t>
      </w:r>
      <w:r w:rsidR="00FD4BEB">
        <w:rPr>
          <w:rFonts w:ascii="Calibri" w:hAnsi="Calibri"/>
          <w:sz w:val="22"/>
          <w:lang w:eastAsia="pl-PL"/>
        </w:rPr>
        <w:t>Giełdowa 7/9</w:t>
      </w:r>
      <w:r w:rsidRPr="00C042BD">
        <w:rPr>
          <w:rFonts w:ascii="Calibri" w:hAnsi="Calibri"/>
          <w:sz w:val="22"/>
          <w:lang w:eastAsia="pl-PL"/>
        </w:rPr>
        <w:t xml:space="preserve">, (01-211 Warszawa), NIP 527-23-67-496, zwanym dalej </w:t>
      </w:r>
      <w:r w:rsidRPr="00C042BD">
        <w:rPr>
          <w:rFonts w:ascii="Calibri" w:hAnsi="Calibri"/>
          <w:b/>
          <w:bCs/>
          <w:sz w:val="22"/>
          <w:lang w:eastAsia="pl-PL"/>
        </w:rPr>
        <w:t>„Zamawiającym”</w:t>
      </w:r>
      <w:r w:rsidRPr="00C042BD">
        <w:rPr>
          <w:rFonts w:ascii="Calibri" w:hAnsi="Calibri"/>
          <w:bCs/>
          <w:sz w:val="22"/>
          <w:lang w:eastAsia="pl-PL"/>
        </w:rPr>
        <w:t>,</w:t>
      </w:r>
      <w:r w:rsidRPr="00C042BD">
        <w:rPr>
          <w:rFonts w:ascii="Calibri" w:hAnsi="Calibri"/>
          <w:b/>
          <w:bCs/>
          <w:sz w:val="22"/>
          <w:lang w:eastAsia="pl-PL"/>
        </w:rPr>
        <w:t xml:space="preserve"> </w:t>
      </w:r>
      <w:r w:rsidRPr="00C042BD">
        <w:rPr>
          <w:rFonts w:ascii="Calibri" w:hAnsi="Calibri"/>
          <w:sz w:val="22"/>
          <w:lang w:eastAsia="pl-PL"/>
        </w:rPr>
        <w:t>reprezentowanym przez:</w:t>
      </w:r>
    </w:p>
    <w:p w:rsidR="00E4184B" w:rsidRPr="00C042BD" w:rsidRDefault="00E4184B" w:rsidP="00E4184B">
      <w:pPr>
        <w:spacing w:line="240" w:lineRule="auto"/>
        <w:ind w:firstLine="0"/>
        <w:rPr>
          <w:rFonts w:ascii="Calibri" w:hAnsi="Calibri"/>
          <w:sz w:val="22"/>
          <w:lang w:eastAsia="pl-PL"/>
        </w:rPr>
      </w:pPr>
    </w:p>
    <w:p w:rsidR="00E4184B" w:rsidRPr="00C042BD" w:rsidRDefault="00F86F65" w:rsidP="00E4184B">
      <w:pPr>
        <w:overflowPunct w:val="0"/>
        <w:autoSpaceDE w:val="0"/>
        <w:autoSpaceDN w:val="0"/>
        <w:adjustRightInd w:val="0"/>
        <w:spacing w:line="240" w:lineRule="auto"/>
        <w:ind w:firstLine="0"/>
        <w:rPr>
          <w:rFonts w:ascii="Calibri" w:hAnsi="Calibri"/>
          <w:sz w:val="22"/>
          <w:lang w:eastAsia="pl-PL"/>
        </w:rPr>
      </w:pPr>
      <w:r w:rsidRPr="00C042BD">
        <w:rPr>
          <w:rFonts w:ascii="Calibri" w:hAnsi="Calibri"/>
          <w:sz w:val="22"/>
          <w:lang w:eastAsia="pl-PL"/>
        </w:rPr>
        <w:t>………………………………..</w:t>
      </w:r>
      <w:r w:rsidR="00E4184B" w:rsidRPr="00C042BD">
        <w:rPr>
          <w:rFonts w:ascii="Calibri" w:hAnsi="Calibri"/>
          <w:sz w:val="22"/>
          <w:lang w:eastAsia="pl-PL"/>
        </w:rPr>
        <w:t xml:space="preserve"> – </w:t>
      </w:r>
      <w:r w:rsidR="00CE451B">
        <w:rPr>
          <w:rFonts w:ascii="Calibri" w:hAnsi="Calibri"/>
          <w:sz w:val="22"/>
          <w:lang w:eastAsia="pl-PL"/>
        </w:rPr>
        <w:t>…………………………………………………………</w:t>
      </w:r>
      <w:r w:rsidR="00E4184B" w:rsidRPr="00C042BD">
        <w:rPr>
          <w:rFonts w:ascii="Calibri" w:hAnsi="Calibri"/>
          <w:sz w:val="22"/>
          <w:lang w:eastAsia="pl-PL"/>
        </w:rPr>
        <w:t>,</w:t>
      </w:r>
    </w:p>
    <w:p w:rsidR="00E4184B" w:rsidRPr="00C042BD" w:rsidRDefault="00E4184B" w:rsidP="00E4184B">
      <w:pPr>
        <w:overflowPunct w:val="0"/>
        <w:autoSpaceDE w:val="0"/>
        <w:autoSpaceDN w:val="0"/>
        <w:adjustRightInd w:val="0"/>
        <w:spacing w:line="240" w:lineRule="auto"/>
        <w:ind w:firstLine="0"/>
        <w:rPr>
          <w:rFonts w:ascii="Calibri" w:hAnsi="Calibri"/>
          <w:sz w:val="22"/>
          <w:lang w:eastAsia="pl-PL"/>
        </w:rPr>
      </w:pPr>
    </w:p>
    <w:p w:rsidR="00E4184B" w:rsidRPr="00C042BD" w:rsidRDefault="00E4184B" w:rsidP="00E4184B">
      <w:pPr>
        <w:overflowPunct w:val="0"/>
        <w:autoSpaceDE w:val="0"/>
        <w:autoSpaceDN w:val="0"/>
        <w:adjustRightInd w:val="0"/>
        <w:spacing w:line="240" w:lineRule="auto"/>
        <w:ind w:firstLine="0"/>
        <w:rPr>
          <w:rFonts w:ascii="Calibri" w:hAnsi="Calibri"/>
          <w:sz w:val="22"/>
          <w:lang w:eastAsia="pl-PL"/>
        </w:rPr>
      </w:pPr>
      <w:r w:rsidRPr="00C042BD">
        <w:rPr>
          <w:rFonts w:ascii="Calibri" w:hAnsi="Calibri"/>
          <w:sz w:val="22"/>
          <w:lang w:eastAsia="pl-PL"/>
        </w:rPr>
        <w:t>a</w:t>
      </w:r>
    </w:p>
    <w:p w:rsidR="00E4184B" w:rsidRPr="00C042BD" w:rsidRDefault="00E4184B" w:rsidP="00E4184B">
      <w:pPr>
        <w:overflowPunct w:val="0"/>
        <w:autoSpaceDE w:val="0"/>
        <w:autoSpaceDN w:val="0"/>
        <w:adjustRightInd w:val="0"/>
        <w:spacing w:line="240" w:lineRule="auto"/>
        <w:ind w:firstLine="0"/>
        <w:rPr>
          <w:rFonts w:ascii="Calibri" w:hAnsi="Calibri"/>
          <w:sz w:val="22"/>
          <w:lang w:eastAsia="pl-PL"/>
        </w:rPr>
      </w:pPr>
    </w:p>
    <w:p w:rsidR="00E4184B" w:rsidRPr="00C042BD" w:rsidRDefault="00E4184B" w:rsidP="00E4184B">
      <w:pPr>
        <w:overflowPunct w:val="0"/>
        <w:autoSpaceDE w:val="0"/>
        <w:autoSpaceDN w:val="0"/>
        <w:adjustRightInd w:val="0"/>
        <w:spacing w:line="240" w:lineRule="auto"/>
        <w:ind w:firstLine="0"/>
        <w:rPr>
          <w:rFonts w:ascii="Calibri" w:hAnsi="Calibri"/>
          <w:sz w:val="22"/>
          <w:lang w:eastAsia="pl-PL"/>
        </w:rPr>
      </w:pPr>
    </w:p>
    <w:p w:rsidR="00E4184B" w:rsidRPr="00C042BD" w:rsidRDefault="00980ED8" w:rsidP="00E4184B">
      <w:pPr>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w:t>
      </w:r>
      <w:r w:rsidR="00E4184B" w:rsidRPr="00C042BD">
        <w:rPr>
          <w:rFonts w:ascii="Calibri" w:hAnsi="Calibri"/>
          <w:sz w:val="22"/>
          <w:lang w:eastAsia="pl-PL"/>
        </w:rPr>
        <w:t xml:space="preserve"> (kod pocztowy: </w:t>
      </w:r>
      <w:r w:rsidRPr="00C042BD">
        <w:rPr>
          <w:rFonts w:ascii="Calibri" w:hAnsi="Calibri"/>
          <w:sz w:val="22"/>
          <w:lang w:eastAsia="pl-PL"/>
        </w:rPr>
        <w:t>…………………</w:t>
      </w:r>
      <w:r w:rsidR="00E4184B" w:rsidRPr="00C042BD">
        <w:rPr>
          <w:rFonts w:ascii="Calibri" w:hAnsi="Calibri"/>
          <w:sz w:val="22"/>
          <w:lang w:eastAsia="pl-PL"/>
        </w:rPr>
        <w:t xml:space="preserve">), ul. </w:t>
      </w:r>
      <w:r w:rsidRPr="00C042BD">
        <w:rPr>
          <w:rFonts w:ascii="Calibri" w:hAnsi="Calibri"/>
          <w:sz w:val="22"/>
          <w:lang w:eastAsia="pl-PL"/>
        </w:rPr>
        <w:t>…………………….</w:t>
      </w:r>
      <w:r w:rsidR="00E4184B" w:rsidRPr="00C042BD">
        <w:rPr>
          <w:rFonts w:ascii="Calibri" w:hAnsi="Calibri"/>
          <w:sz w:val="22"/>
          <w:lang w:eastAsia="pl-PL"/>
        </w:rPr>
        <w:t xml:space="preserve">, wpisaną do rejestru przedsiębiorców Krajowego Rejestru Sądowego prowadzonego przez </w:t>
      </w:r>
      <w:r w:rsidRPr="00C042BD">
        <w:rPr>
          <w:rFonts w:ascii="Calibri" w:hAnsi="Calibri"/>
          <w:sz w:val="22"/>
          <w:lang w:eastAsia="pl-PL"/>
        </w:rPr>
        <w:t>…………………………</w:t>
      </w:r>
      <w:r w:rsidR="00E4184B" w:rsidRPr="00C042BD">
        <w:rPr>
          <w:rFonts w:ascii="Calibri" w:hAnsi="Calibri"/>
          <w:sz w:val="22"/>
          <w:lang w:eastAsia="pl-PL"/>
        </w:rPr>
        <w:t xml:space="preserve"> pod numerem wpisu </w:t>
      </w:r>
      <w:r w:rsidRPr="00C042BD">
        <w:rPr>
          <w:rFonts w:ascii="Calibri" w:hAnsi="Calibri"/>
          <w:sz w:val="22"/>
          <w:lang w:eastAsia="pl-PL"/>
        </w:rPr>
        <w:t>……………………….</w:t>
      </w:r>
      <w:r w:rsidR="00E4184B" w:rsidRPr="00C042BD">
        <w:rPr>
          <w:rFonts w:ascii="Calibri" w:hAnsi="Calibri"/>
          <w:sz w:val="22"/>
          <w:lang w:eastAsia="pl-PL"/>
        </w:rPr>
        <w:t xml:space="preserve">, NIP </w:t>
      </w:r>
      <w:r w:rsidRPr="00C042BD">
        <w:rPr>
          <w:rFonts w:ascii="Calibri" w:hAnsi="Calibri"/>
          <w:sz w:val="22"/>
          <w:lang w:eastAsia="pl-PL"/>
        </w:rPr>
        <w:t>……………………</w:t>
      </w:r>
      <w:r w:rsidR="00E4184B" w:rsidRPr="00C042BD">
        <w:rPr>
          <w:rFonts w:ascii="Calibri" w:hAnsi="Calibri"/>
          <w:sz w:val="22"/>
          <w:lang w:eastAsia="pl-PL"/>
        </w:rPr>
        <w:t xml:space="preserve">, REGON </w:t>
      </w:r>
      <w:r w:rsidRPr="00C042BD">
        <w:rPr>
          <w:rFonts w:ascii="Calibri" w:hAnsi="Calibri"/>
          <w:sz w:val="22"/>
          <w:lang w:eastAsia="pl-PL"/>
        </w:rPr>
        <w:t>…………………….</w:t>
      </w:r>
      <w:r w:rsidR="00E4184B" w:rsidRPr="00C042BD">
        <w:rPr>
          <w:rFonts w:ascii="Calibri" w:hAnsi="Calibri"/>
          <w:sz w:val="22"/>
          <w:lang w:eastAsia="pl-PL"/>
        </w:rPr>
        <w:t xml:space="preserve">, </w:t>
      </w:r>
      <w:r w:rsidR="00E4184B" w:rsidRPr="00C042BD">
        <w:rPr>
          <w:rFonts w:ascii="Calibri" w:hAnsi="Calibri"/>
          <w:i/>
          <w:sz w:val="22"/>
          <w:lang w:eastAsia="pl-PL"/>
        </w:rPr>
        <w:t xml:space="preserve">kapitał zakładowy </w:t>
      </w:r>
      <w:r w:rsidR="00AA20ED">
        <w:rPr>
          <w:rFonts w:ascii="Calibri" w:hAnsi="Calibri"/>
          <w:i/>
          <w:sz w:val="22"/>
          <w:lang w:eastAsia="pl-PL"/>
        </w:rPr>
        <w:t xml:space="preserve">wpłacony </w:t>
      </w:r>
      <w:r w:rsidR="00E4184B" w:rsidRPr="00C042BD">
        <w:rPr>
          <w:rFonts w:ascii="Calibri" w:hAnsi="Calibri"/>
          <w:i/>
          <w:sz w:val="22"/>
          <w:lang w:eastAsia="pl-PL"/>
        </w:rPr>
        <w:t xml:space="preserve">w wysokości </w:t>
      </w:r>
      <w:r w:rsidRPr="00C042BD">
        <w:rPr>
          <w:rFonts w:ascii="Calibri" w:hAnsi="Calibri"/>
          <w:i/>
          <w:sz w:val="22"/>
          <w:lang w:eastAsia="pl-PL"/>
        </w:rPr>
        <w:t>………………………</w:t>
      </w:r>
      <w:r w:rsidR="00E4184B" w:rsidRPr="00C042BD">
        <w:rPr>
          <w:rFonts w:ascii="Calibri" w:hAnsi="Calibri"/>
          <w:i/>
          <w:sz w:val="22"/>
          <w:lang w:eastAsia="pl-PL"/>
        </w:rPr>
        <w:t xml:space="preserve"> zł,</w:t>
      </w:r>
      <w:r w:rsidR="00E4184B" w:rsidRPr="00C042BD">
        <w:rPr>
          <w:rFonts w:ascii="Calibri" w:hAnsi="Calibri"/>
          <w:sz w:val="22"/>
          <w:lang w:eastAsia="pl-PL"/>
        </w:rPr>
        <w:t xml:space="preserve"> </w:t>
      </w:r>
      <w:r w:rsidR="00E4184B" w:rsidRPr="00C042BD">
        <w:rPr>
          <w:rFonts w:ascii="Calibri" w:hAnsi="Calibri"/>
          <w:i/>
          <w:sz w:val="22"/>
          <w:lang w:eastAsia="pl-PL"/>
        </w:rPr>
        <w:t xml:space="preserve">posiadającą kapitał zakładowy opłacony w całości, </w:t>
      </w:r>
    </w:p>
    <w:p w:rsidR="00E4184B" w:rsidRPr="00C042BD" w:rsidRDefault="00E4184B" w:rsidP="00E4184B">
      <w:pPr>
        <w:numPr>
          <w:ilvl w:val="12"/>
          <w:numId w:val="0"/>
        </w:numPr>
        <w:shd w:val="clear" w:color="auto" w:fill="FFFFFF"/>
        <w:spacing w:line="240" w:lineRule="auto"/>
        <w:rPr>
          <w:rFonts w:ascii="Calibri" w:hAnsi="Calibri"/>
          <w:sz w:val="22"/>
          <w:lang w:eastAsia="pl-PL"/>
        </w:rPr>
      </w:pPr>
    </w:p>
    <w:p w:rsidR="00E4184B" w:rsidRPr="00C042BD" w:rsidRDefault="00E4184B" w:rsidP="00E4184B">
      <w:pPr>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reprezentowaną przez:</w:t>
      </w:r>
    </w:p>
    <w:p w:rsidR="00E4184B" w:rsidRPr="00C042BD" w:rsidRDefault="00E4184B" w:rsidP="00E4184B">
      <w:pPr>
        <w:shd w:val="clear" w:color="auto" w:fill="FFFFFF"/>
        <w:spacing w:line="240" w:lineRule="auto"/>
        <w:ind w:firstLine="0"/>
        <w:rPr>
          <w:rFonts w:ascii="Calibri" w:hAnsi="Calibri"/>
          <w:sz w:val="22"/>
          <w:lang w:eastAsia="pl-PL"/>
        </w:rPr>
      </w:pPr>
    </w:p>
    <w:p w:rsidR="00E4184B" w:rsidRPr="00C042BD" w:rsidRDefault="008D463C" w:rsidP="00E4184B">
      <w:pPr>
        <w:shd w:val="clear" w:color="auto" w:fill="FFFFFF"/>
        <w:spacing w:line="240" w:lineRule="auto"/>
        <w:ind w:firstLine="0"/>
        <w:rPr>
          <w:rFonts w:ascii="Calibri" w:hAnsi="Calibri"/>
          <w:sz w:val="22"/>
          <w:lang w:eastAsia="pl-PL"/>
        </w:rPr>
      </w:pPr>
      <w:r w:rsidRPr="00C042BD">
        <w:rPr>
          <w:rFonts w:ascii="Calibri" w:hAnsi="Calibri"/>
          <w:sz w:val="22"/>
          <w:lang w:eastAsia="pl-PL"/>
        </w:rPr>
        <w:t>……………………………………</w:t>
      </w:r>
      <w:r w:rsidR="00FD4BEB">
        <w:rPr>
          <w:rFonts w:ascii="Calibri" w:hAnsi="Calibri"/>
          <w:sz w:val="22"/>
          <w:lang w:eastAsia="pl-PL"/>
        </w:rPr>
        <w:t>……………………………………………</w:t>
      </w:r>
      <w:r w:rsidRPr="00C042BD">
        <w:rPr>
          <w:rFonts w:ascii="Calibri" w:hAnsi="Calibri"/>
          <w:sz w:val="22"/>
          <w:lang w:eastAsia="pl-PL"/>
        </w:rPr>
        <w:t>.</w:t>
      </w:r>
    </w:p>
    <w:p w:rsidR="00E4184B" w:rsidRPr="00C042BD" w:rsidRDefault="00E4184B" w:rsidP="00E4184B">
      <w:pPr>
        <w:shd w:val="clear" w:color="auto" w:fill="FFFFFF"/>
        <w:spacing w:line="240" w:lineRule="auto"/>
        <w:ind w:firstLine="0"/>
        <w:jc w:val="left"/>
        <w:rPr>
          <w:rFonts w:ascii="Calibri" w:hAnsi="Calibri"/>
          <w:sz w:val="22"/>
          <w:lang w:eastAsia="pl-PL"/>
        </w:rPr>
      </w:pPr>
    </w:p>
    <w:p w:rsidR="00E4184B" w:rsidRPr="00C042BD" w:rsidRDefault="00FD4BEB" w:rsidP="00E4184B">
      <w:pPr>
        <w:shd w:val="clear" w:color="auto" w:fill="FFFFFF"/>
        <w:overflowPunct w:val="0"/>
        <w:autoSpaceDE w:val="0"/>
        <w:autoSpaceDN w:val="0"/>
        <w:adjustRightInd w:val="0"/>
        <w:spacing w:line="240" w:lineRule="auto"/>
        <w:ind w:firstLine="0"/>
        <w:jc w:val="left"/>
        <w:rPr>
          <w:rFonts w:ascii="Calibri" w:hAnsi="Calibri"/>
          <w:sz w:val="22"/>
          <w:lang w:eastAsia="pl-PL"/>
        </w:rPr>
      </w:pPr>
      <w:r>
        <w:rPr>
          <w:rFonts w:ascii="Calibri" w:hAnsi="Calibri"/>
          <w:sz w:val="22"/>
          <w:lang w:eastAsia="pl-PL"/>
        </w:rPr>
        <w:t>…………………………………………………………………………………..</w:t>
      </w:r>
    </w:p>
    <w:p w:rsidR="00FD4BEB" w:rsidRDefault="00FD4BEB" w:rsidP="00E4184B">
      <w:pPr>
        <w:shd w:val="clear" w:color="auto" w:fill="FFFFFF"/>
        <w:overflowPunct w:val="0"/>
        <w:autoSpaceDE w:val="0"/>
        <w:autoSpaceDN w:val="0"/>
        <w:adjustRightInd w:val="0"/>
        <w:spacing w:line="240" w:lineRule="auto"/>
        <w:ind w:firstLine="0"/>
        <w:jc w:val="left"/>
        <w:rPr>
          <w:rFonts w:ascii="Calibri" w:hAnsi="Calibri"/>
          <w:sz w:val="22"/>
          <w:lang w:eastAsia="pl-PL"/>
        </w:rPr>
      </w:pPr>
    </w:p>
    <w:p w:rsidR="00E4184B" w:rsidRPr="00C042BD" w:rsidRDefault="00E4184B" w:rsidP="00E4184B">
      <w:pPr>
        <w:shd w:val="clear" w:color="auto" w:fill="FFFFFF"/>
        <w:overflowPunct w:val="0"/>
        <w:autoSpaceDE w:val="0"/>
        <w:autoSpaceDN w:val="0"/>
        <w:adjustRightInd w:val="0"/>
        <w:spacing w:line="240" w:lineRule="auto"/>
        <w:ind w:firstLine="0"/>
        <w:jc w:val="left"/>
        <w:rPr>
          <w:rFonts w:ascii="Calibri" w:hAnsi="Calibri"/>
          <w:b/>
          <w:bCs/>
          <w:sz w:val="22"/>
          <w:lang w:eastAsia="pl-PL"/>
        </w:rPr>
      </w:pPr>
      <w:r w:rsidRPr="00C042BD">
        <w:rPr>
          <w:rFonts w:ascii="Calibri" w:hAnsi="Calibri"/>
          <w:sz w:val="22"/>
          <w:lang w:eastAsia="pl-PL"/>
        </w:rPr>
        <w:t xml:space="preserve">zwanym dalej </w:t>
      </w:r>
      <w:r w:rsidRPr="00C042BD">
        <w:rPr>
          <w:rFonts w:ascii="Calibri" w:hAnsi="Calibri"/>
          <w:b/>
          <w:bCs/>
          <w:sz w:val="22"/>
          <w:lang w:eastAsia="pl-PL"/>
        </w:rPr>
        <w:t>„Wykonawcą”</w:t>
      </w:r>
    </w:p>
    <w:p w:rsidR="00E4184B" w:rsidRPr="00C042BD" w:rsidRDefault="00E4184B" w:rsidP="00E4184B">
      <w:pPr>
        <w:shd w:val="clear" w:color="auto" w:fill="FFFFFF"/>
        <w:spacing w:line="240" w:lineRule="auto"/>
        <w:ind w:firstLine="0"/>
        <w:rPr>
          <w:rFonts w:ascii="Calibri" w:hAnsi="Calibri"/>
          <w:sz w:val="22"/>
          <w:lang w:eastAsia="pl-PL"/>
        </w:rPr>
      </w:pPr>
    </w:p>
    <w:p w:rsidR="00E4184B" w:rsidRPr="00C042BD" w:rsidRDefault="00E4184B" w:rsidP="00E4184B">
      <w:pPr>
        <w:shd w:val="clear" w:color="auto" w:fill="FFFFFF"/>
        <w:spacing w:line="240" w:lineRule="auto"/>
        <w:ind w:firstLine="0"/>
        <w:rPr>
          <w:rFonts w:ascii="Calibri" w:hAnsi="Calibri"/>
          <w:sz w:val="22"/>
          <w:lang w:eastAsia="pl-PL"/>
        </w:rPr>
      </w:pPr>
      <w:r w:rsidRPr="00C042BD">
        <w:rPr>
          <w:rFonts w:ascii="Calibri" w:hAnsi="Calibri"/>
          <w:sz w:val="22"/>
          <w:lang w:eastAsia="pl-PL"/>
        </w:rPr>
        <w:t>zwanymi dalej „Stronami”</w:t>
      </w:r>
    </w:p>
    <w:p w:rsidR="00E4184B" w:rsidRPr="00C042BD" w:rsidRDefault="00E4184B" w:rsidP="00E4184B">
      <w:pPr>
        <w:shd w:val="clear" w:color="auto" w:fill="FFFFFF"/>
        <w:spacing w:line="240" w:lineRule="auto"/>
        <w:ind w:firstLine="0"/>
        <w:rPr>
          <w:rFonts w:ascii="Calibri" w:hAnsi="Calibri"/>
          <w:sz w:val="22"/>
          <w:lang w:eastAsia="pl-PL"/>
        </w:rPr>
      </w:pPr>
    </w:p>
    <w:p w:rsidR="00E4184B" w:rsidRPr="00C042BD" w:rsidRDefault="00E4184B" w:rsidP="00E4184B">
      <w:pPr>
        <w:shd w:val="clear" w:color="auto" w:fill="FFFFFF"/>
        <w:spacing w:line="240" w:lineRule="auto"/>
        <w:ind w:firstLine="0"/>
        <w:rPr>
          <w:rFonts w:ascii="Calibri" w:hAnsi="Calibri"/>
          <w:i/>
          <w:sz w:val="22"/>
          <w:lang w:eastAsia="pl-PL"/>
        </w:rPr>
      </w:pPr>
      <w:r w:rsidRPr="00C042BD">
        <w:rPr>
          <w:rFonts w:ascii="Calibri" w:hAnsi="Calibri"/>
          <w:i/>
          <w:sz w:val="22"/>
          <w:lang w:eastAsia="pl-PL"/>
        </w:rPr>
        <w:t>o następującej treści:</w:t>
      </w:r>
    </w:p>
    <w:p w:rsidR="00E4184B" w:rsidRPr="00C042BD" w:rsidRDefault="00E4184B" w:rsidP="00E4184B">
      <w:pPr>
        <w:ind w:firstLine="0"/>
        <w:outlineLvl w:val="0"/>
        <w:rPr>
          <w:rFonts w:ascii="Calibri" w:hAnsi="Calibri"/>
          <w:i/>
          <w:sz w:val="22"/>
          <w:lang w:eastAsia="pl-PL"/>
        </w:rPr>
      </w:pPr>
    </w:p>
    <w:p w:rsidR="00E4184B" w:rsidRPr="00C042BD" w:rsidRDefault="00E4184B" w:rsidP="00E4184B">
      <w:pPr>
        <w:ind w:firstLine="0"/>
        <w:outlineLvl w:val="0"/>
        <w:rPr>
          <w:rFonts w:ascii="Calibri" w:hAnsi="Calibri"/>
          <w:i/>
          <w:sz w:val="22"/>
          <w:lang w:eastAsia="pl-PL"/>
        </w:rPr>
      </w:pPr>
    </w:p>
    <w:p w:rsidR="00E4184B" w:rsidRPr="00C042BD" w:rsidRDefault="00E4184B" w:rsidP="00E4184B">
      <w:pPr>
        <w:ind w:firstLine="0"/>
        <w:outlineLvl w:val="0"/>
        <w:rPr>
          <w:rFonts w:ascii="Calibri" w:hAnsi="Calibri"/>
          <w:b/>
          <w:kern w:val="28"/>
          <w:sz w:val="22"/>
        </w:rPr>
      </w:pPr>
      <w:r w:rsidRPr="00C042BD">
        <w:rPr>
          <w:rFonts w:ascii="Calibri" w:hAnsi="Calibri"/>
          <w:b/>
          <w:kern w:val="28"/>
          <w:sz w:val="22"/>
        </w:rPr>
        <w:t>Definicje</w:t>
      </w:r>
    </w:p>
    <w:p w:rsidR="007501EF" w:rsidRPr="00C042BD" w:rsidRDefault="007501EF" w:rsidP="007501EF">
      <w:pPr>
        <w:autoSpaceDE w:val="0"/>
        <w:autoSpaceDN w:val="0"/>
        <w:adjustRightInd w:val="0"/>
        <w:spacing w:line="240" w:lineRule="auto"/>
        <w:ind w:firstLine="0"/>
        <w:rPr>
          <w:rFonts w:ascii="Calibri" w:hAnsi="Calibri"/>
          <w:b/>
          <w:sz w:val="22"/>
        </w:rPr>
      </w:pPr>
    </w:p>
    <w:p w:rsidR="007501EF" w:rsidRPr="00C042BD" w:rsidRDefault="007501EF" w:rsidP="007501EF">
      <w:pPr>
        <w:autoSpaceDE w:val="0"/>
        <w:autoSpaceDN w:val="0"/>
        <w:adjustRightInd w:val="0"/>
        <w:spacing w:line="240" w:lineRule="auto"/>
        <w:ind w:firstLine="0"/>
        <w:rPr>
          <w:rFonts w:ascii="Calibri" w:hAnsi="Calibri"/>
          <w:sz w:val="22"/>
        </w:rPr>
      </w:pPr>
      <w:r w:rsidRPr="00C042BD">
        <w:rPr>
          <w:rFonts w:ascii="Calibri" w:hAnsi="Calibri"/>
          <w:b/>
          <w:sz w:val="22"/>
        </w:rPr>
        <w:t xml:space="preserve">Oferta przetargowa </w:t>
      </w:r>
      <w:r w:rsidRPr="00C042BD">
        <w:rPr>
          <w:rFonts w:ascii="Calibri" w:hAnsi="Calibri"/>
          <w:sz w:val="22"/>
        </w:rPr>
        <w:t>– oferta złożona przez Wykonawcę w postępowaniu prowadzonym w trybie przetargu nieograniczonego na „</w:t>
      </w:r>
      <w:r w:rsidR="00C527EC" w:rsidRPr="00C042BD">
        <w:rPr>
          <w:rFonts w:ascii="Calibri" w:hAnsi="Calibri"/>
          <w:b/>
          <w:sz w:val="22"/>
          <w:lang w:eastAsia="pl-PL"/>
        </w:rPr>
        <w:t>D</w:t>
      </w:r>
      <w:r w:rsidR="00C527EC">
        <w:rPr>
          <w:rFonts w:ascii="Calibri" w:hAnsi="Calibri"/>
          <w:b/>
          <w:sz w:val="22"/>
          <w:lang w:eastAsia="pl-PL"/>
        </w:rPr>
        <w:t>ostawę 6</w:t>
      </w:r>
      <w:r w:rsidR="00C527EC" w:rsidRPr="00C042BD">
        <w:rPr>
          <w:rFonts w:ascii="Calibri" w:hAnsi="Calibri"/>
          <w:b/>
          <w:sz w:val="22"/>
          <w:lang w:eastAsia="pl-PL"/>
        </w:rPr>
        <w:t xml:space="preserve"> sztuk </w:t>
      </w:r>
      <w:r w:rsidR="00C527EC">
        <w:rPr>
          <w:rFonts w:ascii="Calibri" w:hAnsi="Calibri"/>
          <w:b/>
          <w:sz w:val="22"/>
          <w:lang w:eastAsia="pl-PL"/>
        </w:rPr>
        <w:t xml:space="preserve">analizatorów </w:t>
      </w:r>
      <w:r w:rsidR="00C527EC" w:rsidRPr="000002C2">
        <w:rPr>
          <w:rFonts w:ascii="Calibri" w:hAnsi="Calibri"/>
          <w:b/>
          <w:bCs/>
          <w:sz w:val="22"/>
        </w:rPr>
        <w:t xml:space="preserve">modulacji do pomiarów emisji </w:t>
      </w:r>
      <w:r w:rsidR="00C527EC" w:rsidRPr="000002C2">
        <w:rPr>
          <w:rFonts w:ascii="Calibri" w:hAnsi="Calibri"/>
          <w:b/>
          <w:sz w:val="22"/>
          <w:lang w:eastAsia="pl-PL"/>
        </w:rPr>
        <w:t>cyfrowych i monitoringu widma radiowego</w:t>
      </w:r>
      <w:r w:rsidR="007A7440" w:rsidRPr="00C042BD">
        <w:rPr>
          <w:rFonts w:ascii="Calibri" w:hAnsi="Calibri"/>
          <w:sz w:val="22"/>
        </w:rPr>
        <w:t>”</w:t>
      </w:r>
      <w:r w:rsidRPr="00C042BD">
        <w:rPr>
          <w:rFonts w:ascii="Calibri" w:hAnsi="Calibri"/>
          <w:bCs/>
          <w:iCs/>
          <w:sz w:val="22"/>
          <w:lang w:eastAsia="pl-PL"/>
        </w:rPr>
        <w:t>– nr sprawy BA.WZP.26.</w:t>
      </w:r>
      <w:r w:rsidR="004107B9">
        <w:rPr>
          <w:rFonts w:ascii="Calibri" w:hAnsi="Calibri"/>
          <w:bCs/>
          <w:iCs/>
          <w:sz w:val="22"/>
          <w:lang w:eastAsia="pl-PL"/>
        </w:rPr>
        <w:t>31</w:t>
      </w:r>
      <w:r w:rsidRPr="00C042BD">
        <w:rPr>
          <w:rFonts w:ascii="Calibri" w:hAnsi="Calibri"/>
          <w:bCs/>
          <w:iCs/>
          <w:sz w:val="22"/>
          <w:lang w:eastAsia="pl-PL"/>
        </w:rPr>
        <w:t>.201</w:t>
      </w:r>
      <w:r w:rsidR="00FF407E">
        <w:rPr>
          <w:rFonts w:ascii="Calibri" w:hAnsi="Calibri"/>
          <w:bCs/>
          <w:iCs/>
          <w:sz w:val="22"/>
          <w:lang w:eastAsia="pl-PL"/>
        </w:rPr>
        <w:t>9</w:t>
      </w:r>
      <w:r w:rsidR="00483E5F" w:rsidRPr="00C042BD">
        <w:rPr>
          <w:rFonts w:ascii="Calibri" w:hAnsi="Calibri"/>
          <w:bCs/>
          <w:iCs/>
          <w:sz w:val="22"/>
          <w:lang w:eastAsia="pl-PL"/>
        </w:rPr>
        <w:t>,</w:t>
      </w:r>
      <w:r w:rsidRPr="00C042BD">
        <w:rPr>
          <w:rFonts w:ascii="Calibri" w:hAnsi="Calibri"/>
          <w:bCs/>
          <w:iCs/>
          <w:sz w:val="22"/>
          <w:lang w:eastAsia="pl-PL"/>
        </w:rPr>
        <w:t xml:space="preserve"> </w:t>
      </w:r>
    </w:p>
    <w:p w:rsidR="007501EF" w:rsidRPr="00C042BD" w:rsidRDefault="007501EF" w:rsidP="007501EF">
      <w:pPr>
        <w:autoSpaceDE w:val="0"/>
        <w:autoSpaceDN w:val="0"/>
        <w:adjustRightInd w:val="0"/>
        <w:spacing w:line="240" w:lineRule="auto"/>
        <w:ind w:firstLine="0"/>
        <w:rPr>
          <w:rFonts w:ascii="Calibri" w:hAnsi="Calibri"/>
          <w:b/>
          <w:sz w:val="22"/>
        </w:rPr>
      </w:pPr>
    </w:p>
    <w:p w:rsidR="007501EF" w:rsidRPr="00C042BD" w:rsidRDefault="007501EF" w:rsidP="007501EF">
      <w:pPr>
        <w:autoSpaceDE w:val="0"/>
        <w:autoSpaceDN w:val="0"/>
        <w:adjustRightInd w:val="0"/>
        <w:spacing w:line="240" w:lineRule="auto"/>
        <w:ind w:firstLine="0"/>
        <w:rPr>
          <w:rFonts w:ascii="Calibri" w:hAnsi="Calibri"/>
          <w:sz w:val="22"/>
        </w:rPr>
      </w:pPr>
      <w:r w:rsidRPr="00C042BD">
        <w:rPr>
          <w:rFonts w:ascii="Calibri" w:hAnsi="Calibri"/>
          <w:b/>
          <w:sz w:val="22"/>
        </w:rPr>
        <w:t>SIWZ</w:t>
      </w:r>
      <w:r w:rsidRPr="00C042BD">
        <w:rPr>
          <w:rFonts w:ascii="Calibri" w:hAnsi="Calibri"/>
          <w:sz w:val="22"/>
        </w:rPr>
        <w:t xml:space="preserve"> – Specyfikacja Istotnych Warunków Zamówienia w postępowaniu prowadzonym w trybie przetargu nieograniczonego</w:t>
      </w:r>
      <w:r w:rsidRPr="00C042BD" w:rsidDel="0067462F">
        <w:rPr>
          <w:rFonts w:ascii="Calibri" w:hAnsi="Calibri"/>
          <w:sz w:val="22"/>
        </w:rPr>
        <w:t xml:space="preserve"> </w:t>
      </w:r>
      <w:r w:rsidRPr="00C042BD">
        <w:rPr>
          <w:rFonts w:ascii="Calibri" w:hAnsi="Calibri"/>
          <w:sz w:val="22"/>
        </w:rPr>
        <w:t>na „</w:t>
      </w:r>
      <w:r w:rsidR="00C527EC" w:rsidRPr="00C042BD">
        <w:rPr>
          <w:rFonts w:ascii="Calibri" w:hAnsi="Calibri"/>
          <w:b/>
          <w:sz w:val="22"/>
          <w:lang w:eastAsia="pl-PL"/>
        </w:rPr>
        <w:t>D</w:t>
      </w:r>
      <w:r w:rsidR="00C527EC">
        <w:rPr>
          <w:rFonts w:ascii="Calibri" w:hAnsi="Calibri"/>
          <w:b/>
          <w:sz w:val="22"/>
          <w:lang w:eastAsia="pl-PL"/>
        </w:rPr>
        <w:t>ostawę 6</w:t>
      </w:r>
      <w:r w:rsidR="00C527EC" w:rsidRPr="00C042BD">
        <w:rPr>
          <w:rFonts w:ascii="Calibri" w:hAnsi="Calibri"/>
          <w:b/>
          <w:sz w:val="22"/>
          <w:lang w:eastAsia="pl-PL"/>
        </w:rPr>
        <w:t xml:space="preserve"> sztuk </w:t>
      </w:r>
      <w:r w:rsidR="00C527EC">
        <w:rPr>
          <w:rFonts w:ascii="Calibri" w:hAnsi="Calibri"/>
          <w:b/>
          <w:sz w:val="22"/>
          <w:lang w:eastAsia="pl-PL"/>
        </w:rPr>
        <w:t xml:space="preserve">analizatorów </w:t>
      </w:r>
      <w:r w:rsidR="00C527EC" w:rsidRPr="000002C2">
        <w:rPr>
          <w:rFonts w:ascii="Calibri" w:hAnsi="Calibri"/>
          <w:b/>
          <w:bCs/>
          <w:sz w:val="22"/>
        </w:rPr>
        <w:t xml:space="preserve">modulacji do pomiarów emisji </w:t>
      </w:r>
      <w:r w:rsidR="00C527EC" w:rsidRPr="000002C2">
        <w:rPr>
          <w:rFonts w:ascii="Calibri" w:hAnsi="Calibri"/>
          <w:b/>
          <w:sz w:val="22"/>
          <w:lang w:eastAsia="pl-PL"/>
        </w:rPr>
        <w:t>cyfrowych i monitoringu widma radiowego</w:t>
      </w:r>
      <w:r w:rsidRPr="00C042BD">
        <w:rPr>
          <w:rFonts w:ascii="Calibri" w:hAnsi="Calibri"/>
          <w:bCs/>
          <w:iCs/>
          <w:sz w:val="22"/>
          <w:lang w:eastAsia="pl-PL"/>
        </w:rPr>
        <w:t>”</w:t>
      </w:r>
      <w:r w:rsidRPr="00C042BD" w:rsidDel="0051457E">
        <w:rPr>
          <w:rFonts w:ascii="Calibri" w:hAnsi="Calibri"/>
          <w:b/>
          <w:sz w:val="22"/>
        </w:rPr>
        <w:t xml:space="preserve"> </w:t>
      </w:r>
      <w:r w:rsidRPr="00C527EC">
        <w:rPr>
          <w:rFonts w:ascii="Calibri" w:hAnsi="Calibri"/>
          <w:bCs/>
          <w:iCs/>
          <w:sz w:val="22"/>
          <w:lang w:eastAsia="pl-PL"/>
        </w:rPr>
        <w:t>–</w:t>
      </w:r>
      <w:r w:rsidRPr="00C042BD">
        <w:rPr>
          <w:rFonts w:ascii="Calibri" w:hAnsi="Calibri"/>
          <w:b/>
          <w:bCs/>
          <w:iCs/>
          <w:sz w:val="22"/>
          <w:lang w:eastAsia="pl-PL"/>
        </w:rPr>
        <w:t xml:space="preserve"> </w:t>
      </w:r>
      <w:r w:rsidRPr="00C042BD">
        <w:rPr>
          <w:rFonts w:ascii="Calibri" w:hAnsi="Calibri"/>
          <w:bCs/>
          <w:iCs/>
          <w:sz w:val="22"/>
          <w:lang w:eastAsia="pl-PL"/>
        </w:rPr>
        <w:t>nr</w:t>
      </w:r>
      <w:r w:rsidRPr="00C042BD">
        <w:rPr>
          <w:rFonts w:ascii="Calibri" w:hAnsi="Calibri"/>
          <w:b/>
          <w:bCs/>
          <w:iCs/>
          <w:sz w:val="22"/>
          <w:lang w:eastAsia="pl-PL"/>
        </w:rPr>
        <w:t xml:space="preserve"> </w:t>
      </w:r>
      <w:r w:rsidRPr="00C042BD">
        <w:rPr>
          <w:rFonts w:ascii="Calibri" w:hAnsi="Calibri"/>
          <w:bCs/>
          <w:iCs/>
          <w:sz w:val="22"/>
          <w:lang w:eastAsia="pl-PL"/>
        </w:rPr>
        <w:t>sprawy BA.WZP.26.</w:t>
      </w:r>
      <w:r w:rsidR="004107B9">
        <w:rPr>
          <w:rFonts w:ascii="Calibri" w:hAnsi="Calibri"/>
          <w:bCs/>
          <w:iCs/>
          <w:sz w:val="22"/>
          <w:lang w:eastAsia="pl-PL"/>
        </w:rPr>
        <w:t>31</w:t>
      </w:r>
      <w:r w:rsidRPr="00C042BD">
        <w:rPr>
          <w:rFonts w:ascii="Calibri" w:hAnsi="Calibri"/>
          <w:bCs/>
          <w:iCs/>
          <w:sz w:val="22"/>
          <w:lang w:eastAsia="pl-PL"/>
        </w:rPr>
        <w:t>.201</w:t>
      </w:r>
      <w:r w:rsidR="00A25EC3">
        <w:rPr>
          <w:rFonts w:ascii="Calibri" w:hAnsi="Calibri"/>
          <w:bCs/>
          <w:iCs/>
          <w:sz w:val="22"/>
          <w:lang w:eastAsia="pl-PL"/>
        </w:rPr>
        <w:t>9</w:t>
      </w:r>
      <w:r w:rsidR="007A1181" w:rsidRPr="00C042BD">
        <w:rPr>
          <w:rFonts w:ascii="Calibri" w:hAnsi="Calibri"/>
          <w:bCs/>
          <w:iCs/>
          <w:sz w:val="22"/>
          <w:lang w:eastAsia="pl-PL"/>
        </w:rPr>
        <w:t>,</w:t>
      </w:r>
    </w:p>
    <w:p w:rsidR="007501EF" w:rsidRPr="00C042BD" w:rsidRDefault="007501EF" w:rsidP="007501EF">
      <w:pPr>
        <w:spacing w:line="240" w:lineRule="auto"/>
        <w:ind w:firstLine="0"/>
        <w:rPr>
          <w:rFonts w:ascii="Calibri" w:hAnsi="Calibri"/>
          <w:b/>
          <w:sz w:val="22"/>
        </w:rPr>
      </w:pPr>
    </w:p>
    <w:p w:rsidR="007501EF" w:rsidRPr="00C042BD" w:rsidRDefault="007501EF" w:rsidP="007501EF">
      <w:pPr>
        <w:spacing w:line="240" w:lineRule="auto"/>
        <w:ind w:firstLine="0"/>
        <w:rPr>
          <w:rFonts w:ascii="Calibri" w:hAnsi="Calibri"/>
          <w:b/>
          <w:sz w:val="22"/>
        </w:rPr>
      </w:pPr>
      <w:r w:rsidRPr="00C042BD">
        <w:rPr>
          <w:rFonts w:ascii="Calibri" w:hAnsi="Calibri"/>
          <w:b/>
          <w:sz w:val="22"/>
        </w:rPr>
        <w:t xml:space="preserve">Umowa – </w:t>
      </w:r>
      <w:r w:rsidRPr="00C042BD">
        <w:rPr>
          <w:rFonts w:ascii="Calibri" w:hAnsi="Calibri"/>
          <w:sz w:val="22"/>
        </w:rPr>
        <w:t>niniejsza umowa.</w:t>
      </w:r>
    </w:p>
    <w:p w:rsidR="00E4184B" w:rsidRPr="00C042BD" w:rsidRDefault="00E4184B" w:rsidP="00E4184B">
      <w:pPr>
        <w:spacing w:line="240" w:lineRule="auto"/>
        <w:ind w:firstLine="0"/>
        <w:jc w:val="center"/>
        <w:rPr>
          <w:rFonts w:ascii="Calibri" w:hAnsi="Calibri"/>
          <w:b/>
          <w:sz w:val="22"/>
          <w:lang w:eastAsia="pl-PL"/>
        </w:rPr>
      </w:pPr>
    </w:p>
    <w:p w:rsidR="00E4184B" w:rsidRPr="00C042BD" w:rsidRDefault="00E4184B" w:rsidP="00C527EC">
      <w:pPr>
        <w:spacing w:line="240" w:lineRule="auto"/>
        <w:ind w:firstLine="0"/>
        <w:jc w:val="center"/>
        <w:rPr>
          <w:rFonts w:ascii="Calibri" w:hAnsi="Calibri"/>
          <w:b/>
          <w:sz w:val="22"/>
          <w:lang w:eastAsia="pl-PL"/>
        </w:rPr>
      </w:pPr>
      <w:r w:rsidRPr="00C042BD">
        <w:rPr>
          <w:rFonts w:ascii="Calibri" w:hAnsi="Calibri"/>
          <w:b/>
          <w:sz w:val="22"/>
          <w:lang w:eastAsia="pl-PL"/>
        </w:rPr>
        <w:sym w:font="Times New Roman" w:char="00A7"/>
      </w:r>
      <w:r w:rsidRPr="00C042BD">
        <w:rPr>
          <w:rFonts w:ascii="Calibri" w:hAnsi="Calibri"/>
          <w:b/>
          <w:sz w:val="22"/>
          <w:lang w:eastAsia="pl-PL"/>
        </w:rPr>
        <w:t xml:space="preserve"> 1</w:t>
      </w:r>
    </w:p>
    <w:p w:rsidR="00C527EC" w:rsidRPr="00C527EC" w:rsidRDefault="00E4184B" w:rsidP="00C527EC">
      <w:pPr>
        <w:spacing w:line="240" w:lineRule="auto"/>
        <w:ind w:firstLine="0"/>
        <w:rPr>
          <w:rFonts w:ascii="Calibri" w:eastAsia="Calibri" w:hAnsi="Calibri"/>
          <w:sz w:val="22"/>
          <w:lang w:eastAsia="pl-PL"/>
        </w:rPr>
      </w:pPr>
      <w:r w:rsidRPr="00C042BD">
        <w:rPr>
          <w:rFonts w:ascii="Calibri" w:eastAsia="Calibri" w:hAnsi="Calibri"/>
          <w:sz w:val="22"/>
          <w:lang w:eastAsia="pl-PL"/>
        </w:rPr>
        <w:t>Niniejsza umowa</w:t>
      </w:r>
      <w:r w:rsidR="00FE4BC9">
        <w:rPr>
          <w:rFonts w:ascii="Calibri" w:eastAsia="Calibri" w:hAnsi="Calibri"/>
          <w:sz w:val="22"/>
          <w:lang w:eastAsia="pl-PL"/>
        </w:rPr>
        <w:t xml:space="preserve"> </w:t>
      </w:r>
      <w:r w:rsidRPr="00C042BD">
        <w:rPr>
          <w:rFonts w:ascii="Calibri" w:eastAsia="Calibri" w:hAnsi="Calibri"/>
          <w:sz w:val="22"/>
          <w:lang w:eastAsia="pl-PL"/>
        </w:rPr>
        <w:t>zawarta została po przeprowadzeniu postępowania o udzielenie zamówienia publicznego w trybie przetargu nieograniczonego - art. 39 – 46 ustawy z</w:t>
      </w:r>
      <w:r w:rsidR="00CE451B">
        <w:rPr>
          <w:rFonts w:ascii="Calibri" w:eastAsia="Calibri" w:hAnsi="Calibri"/>
          <w:sz w:val="22"/>
          <w:lang w:eastAsia="pl-PL"/>
        </w:rPr>
        <w:t> </w:t>
      </w:r>
      <w:r w:rsidRPr="00C042BD">
        <w:rPr>
          <w:rFonts w:ascii="Calibri" w:eastAsia="Calibri" w:hAnsi="Calibri"/>
          <w:sz w:val="22"/>
          <w:lang w:eastAsia="pl-PL"/>
        </w:rPr>
        <w:t>dnia 29</w:t>
      </w:r>
      <w:r w:rsidR="008D463C" w:rsidRPr="00C042BD">
        <w:rPr>
          <w:rFonts w:ascii="Calibri" w:eastAsia="Calibri" w:hAnsi="Calibri"/>
          <w:sz w:val="22"/>
          <w:lang w:eastAsia="pl-PL"/>
        </w:rPr>
        <w:t> </w:t>
      </w:r>
      <w:r w:rsidRPr="00C042BD">
        <w:rPr>
          <w:rFonts w:ascii="Calibri" w:eastAsia="Calibri" w:hAnsi="Calibri"/>
          <w:sz w:val="22"/>
          <w:lang w:eastAsia="pl-PL"/>
        </w:rPr>
        <w:t xml:space="preserve">stycznia 2004 r. </w:t>
      </w:r>
      <w:r w:rsidR="00CF65B4">
        <w:rPr>
          <w:rFonts w:ascii="Calibri" w:eastAsia="Calibri" w:hAnsi="Calibri"/>
          <w:sz w:val="22"/>
          <w:lang w:eastAsia="pl-PL"/>
        </w:rPr>
        <w:t>Prawo zamówień publicznych (Dz.</w:t>
      </w:r>
      <w:r w:rsidRPr="00C042BD">
        <w:rPr>
          <w:rFonts w:ascii="Calibri" w:eastAsia="Calibri" w:hAnsi="Calibri"/>
          <w:sz w:val="22"/>
          <w:lang w:eastAsia="pl-PL"/>
        </w:rPr>
        <w:t>U. z 201</w:t>
      </w:r>
      <w:r w:rsidR="00FF407E">
        <w:rPr>
          <w:rFonts w:ascii="Calibri" w:eastAsia="Calibri" w:hAnsi="Calibri"/>
          <w:sz w:val="22"/>
          <w:lang w:eastAsia="pl-PL"/>
        </w:rPr>
        <w:t>8</w:t>
      </w:r>
      <w:r w:rsidRPr="00C042BD">
        <w:rPr>
          <w:rFonts w:ascii="Calibri" w:eastAsia="Calibri" w:hAnsi="Calibri"/>
          <w:sz w:val="22"/>
          <w:lang w:eastAsia="pl-PL"/>
        </w:rPr>
        <w:t xml:space="preserve"> r. poz. </w:t>
      </w:r>
      <w:r w:rsidR="00CE451B">
        <w:rPr>
          <w:rFonts w:ascii="Calibri" w:eastAsia="Calibri" w:hAnsi="Calibri"/>
          <w:sz w:val="22"/>
          <w:lang w:eastAsia="pl-PL"/>
        </w:rPr>
        <w:t>1</w:t>
      </w:r>
      <w:r w:rsidR="00FF407E">
        <w:rPr>
          <w:rFonts w:ascii="Calibri" w:eastAsia="Calibri" w:hAnsi="Calibri"/>
          <w:sz w:val="22"/>
          <w:lang w:eastAsia="pl-PL"/>
        </w:rPr>
        <w:t>986</w:t>
      </w:r>
      <w:r w:rsidR="008D463C" w:rsidRPr="00C042BD">
        <w:rPr>
          <w:rFonts w:ascii="Calibri" w:eastAsia="Calibri" w:hAnsi="Calibri"/>
          <w:sz w:val="22"/>
          <w:lang w:eastAsia="pl-PL"/>
        </w:rPr>
        <w:t xml:space="preserve"> z</w:t>
      </w:r>
      <w:r w:rsidR="00CE451B">
        <w:rPr>
          <w:rFonts w:ascii="Calibri" w:eastAsia="Calibri" w:hAnsi="Calibri"/>
          <w:sz w:val="22"/>
          <w:lang w:eastAsia="pl-PL"/>
        </w:rPr>
        <w:t> </w:t>
      </w:r>
      <w:r w:rsidR="008D463C" w:rsidRPr="00C042BD">
        <w:rPr>
          <w:rFonts w:ascii="Calibri" w:eastAsia="Calibri" w:hAnsi="Calibri"/>
          <w:sz w:val="22"/>
          <w:lang w:eastAsia="pl-PL"/>
        </w:rPr>
        <w:t>późn. zm.</w:t>
      </w:r>
      <w:r w:rsidRPr="00C042BD">
        <w:rPr>
          <w:rFonts w:ascii="Calibri" w:eastAsia="Calibri" w:hAnsi="Calibri"/>
          <w:sz w:val="22"/>
          <w:lang w:eastAsia="pl-PL"/>
        </w:rPr>
        <w:t>) zwanej dalej „ustawą Pzp” – znak postępowania: sprawa BA.WZP.2</w:t>
      </w:r>
      <w:r w:rsidR="00C527EC">
        <w:rPr>
          <w:rFonts w:ascii="Calibri" w:eastAsia="Calibri" w:hAnsi="Calibri"/>
          <w:sz w:val="22"/>
          <w:lang w:eastAsia="pl-PL"/>
        </w:rPr>
        <w:t>6.</w:t>
      </w:r>
      <w:r w:rsidR="004107B9">
        <w:rPr>
          <w:rFonts w:ascii="Calibri" w:eastAsia="Calibri" w:hAnsi="Calibri"/>
          <w:sz w:val="22"/>
          <w:lang w:eastAsia="pl-PL"/>
        </w:rPr>
        <w:t>31</w:t>
      </w:r>
      <w:r w:rsidRPr="00C042BD">
        <w:rPr>
          <w:rFonts w:ascii="Calibri" w:eastAsia="Calibri" w:hAnsi="Calibri"/>
          <w:sz w:val="22"/>
          <w:lang w:eastAsia="pl-PL"/>
        </w:rPr>
        <w:t>.201</w:t>
      </w:r>
      <w:r w:rsidR="00FF407E">
        <w:rPr>
          <w:rFonts w:ascii="Calibri" w:eastAsia="Calibri" w:hAnsi="Calibri"/>
          <w:sz w:val="22"/>
          <w:lang w:eastAsia="pl-PL"/>
        </w:rPr>
        <w:t>9</w:t>
      </w:r>
      <w:r w:rsidRPr="00C042BD">
        <w:rPr>
          <w:rFonts w:ascii="Calibri" w:eastAsia="Calibri" w:hAnsi="Calibri"/>
          <w:sz w:val="22"/>
          <w:lang w:eastAsia="pl-PL"/>
        </w:rPr>
        <w:t xml:space="preserve">, w wyniku którego za najkorzystniejszą uznano ofertę Wykonawcy. </w:t>
      </w:r>
    </w:p>
    <w:p w:rsidR="00C527EC" w:rsidRDefault="00C527EC" w:rsidP="00C527EC">
      <w:pPr>
        <w:spacing w:line="240" w:lineRule="auto"/>
        <w:ind w:firstLine="0"/>
        <w:jc w:val="center"/>
        <w:rPr>
          <w:rFonts w:ascii="Calibri" w:hAnsi="Calibri"/>
          <w:b/>
          <w:sz w:val="22"/>
          <w:lang w:eastAsia="pl-PL"/>
        </w:rPr>
      </w:pPr>
    </w:p>
    <w:p w:rsidR="00C527EC" w:rsidRPr="00C527EC" w:rsidRDefault="00C527EC" w:rsidP="00C527EC">
      <w:pPr>
        <w:spacing w:line="240" w:lineRule="auto"/>
        <w:ind w:firstLine="0"/>
        <w:jc w:val="center"/>
        <w:rPr>
          <w:rFonts w:ascii="Calibri" w:hAnsi="Calibri"/>
          <w:b/>
          <w:sz w:val="22"/>
          <w:lang w:eastAsia="pl-PL"/>
        </w:rPr>
      </w:pPr>
      <w:r w:rsidRPr="00C042BD">
        <w:rPr>
          <w:rFonts w:ascii="Calibri" w:hAnsi="Calibri"/>
          <w:b/>
          <w:sz w:val="22"/>
          <w:lang w:eastAsia="pl-PL"/>
        </w:rPr>
        <w:sym w:font="Times New Roman" w:char="00A7"/>
      </w:r>
      <w:r>
        <w:rPr>
          <w:rFonts w:ascii="Calibri" w:hAnsi="Calibri"/>
          <w:b/>
          <w:sz w:val="22"/>
          <w:lang w:eastAsia="pl-PL"/>
        </w:rPr>
        <w:t xml:space="preserve"> 2</w:t>
      </w:r>
    </w:p>
    <w:p w:rsidR="00C527EC" w:rsidRPr="001E161F" w:rsidRDefault="00C527EC" w:rsidP="00037FFE">
      <w:pPr>
        <w:numPr>
          <w:ilvl w:val="0"/>
          <w:numId w:val="96"/>
        </w:numPr>
        <w:tabs>
          <w:tab w:val="clear" w:pos="1440"/>
          <w:tab w:val="num" w:pos="378"/>
        </w:tabs>
        <w:spacing w:line="240" w:lineRule="auto"/>
        <w:ind w:left="426" w:hanging="426"/>
        <w:rPr>
          <w:rFonts w:ascii="Calibri" w:hAnsi="Calibri"/>
          <w:sz w:val="22"/>
          <w:lang w:eastAsia="pl-PL"/>
        </w:rPr>
      </w:pPr>
      <w:r w:rsidRPr="001E161F">
        <w:rPr>
          <w:rFonts w:ascii="Calibri" w:hAnsi="Calibri"/>
          <w:sz w:val="22"/>
          <w:lang w:eastAsia="pl-PL"/>
        </w:rPr>
        <w:t>Przedmiotem Umowy jest</w:t>
      </w:r>
      <w:r w:rsidR="00D859B5">
        <w:rPr>
          <w:rFonts w:ascii="Calibri" w:hAnsi="Calibri"/>
          <w:sz w:val="22"/>
          <w:lang w:eastAsia="pl-PL"/>
        </w:rPr>
        <w:t xml:space="preserve"> </w:t>
      </w:r>
      <w:r w:rsidR="00D859B5" w:rsidRPr="001E161F">
        <w:rPr>
          <w:rFonts w:ascii="Calibri" w:hAnsi="Calibri"/>
          <w:sz w:val="22"/>
          <w:lang w:eastAsia="pl-PL"/>
        </w:rPr>
        <w:t xml:space="preserve">dostawa </w:t>
      </w:r>
      <w:r w:rsidR="00D859B5">
        <w:rPr>
          <w:rFonts w:ascii="Calibri" w:hAnsi="Calibri"/>
          <w:sz w:val="22"/>
          <w:lang w:eastAsia="pl-PL"/>
        </w:rPr>
        <w:t>6 szt. analizatorów modulacji do pomiarów emisji cyfrowych i monitoringu widma radiowego, typ/model …………………………………….., producent ……………………………….., spełniających wymagania określone w Umowie, załączniku nr 1 d</w:t>
      </w:r>
      <w:r w:rsidR="00D859B5" w:rsidRPr="001E161F">
        <w:rPr>
          <w:rFonts w:ascii="Calibri" w:hAnsi="Calibri"/>
          <w:sz w:val="22"/>
          <w:lang w:eastAsia="pl-PL"/>
        </w:rPr>
        <w:t xml:space="preserve">o  Umowy </w:t>
      </w:r>
      <w:r w:rsidR="00D859B5">
        <w:rPr>
          <w:rFonts w:ascii="Calibri" w:hAnsi="Calibri"/>
          <w:sz w:val="22"/>
          <w:lang w:eastAsia="pl-PL"/>
        </w:rPr>
        <w:t>oraz w Ofercie przetargowej.</w:t>
      </w:r>
      <w:r w:rsidRPr="001E161F">
        <w:rPr>
          <w:rFonts w:ascii="Calibri" w:hAnsi="Calibri"/>
          <w:sz w:val="22"/>
          <w:lang w:eastAsia="pl-PL"/>
        </w:rPr>
        <w:t xml:space="preserve"> </w:t>
      </w:r>
    </w:p>
    <w:p w:rsidR="00C527EC" w:rsidRPr="001E161F" w:rsidRDefault="00C527EC" w:rsidP="00FE4181">
      <w:pPr>
        <w:numPr>
          <w:ilvl w:val="0"/>
          <w:numId w:val="96"/>
        </w:numPr>
        <w:tabs>
          <w:tab w:val="clear" w:pos="1440"/>
          <w:tab w:val="num" w:pos="378"/>
        </w:tabs>
        <w:spacing w:line="240" w:lineRule="auto"/>
        <w:ind w:left="378" w:hanging="378"/>
        <w:rPr>
          <w:rFonts w:ascii="Calibri" w:hAnsi="Calibri"/>
          <w:sz w:val="22"/>
          <w:lang w:eastAsia="pl-PL"/>
        </w:rPr>
      </w:pPr>
      <w:r w:rsidRPr="001E161F">
        <w:rPr>
          <w:rFonts w:ascii="Calibri" w:hAnsi="Calibri"/>
          <w:sz w:val="22"/>
          <w:lang w:eastAsia="pl-PL"/>
        </w:rPr>
        <w:t xml:space="preserve">Wskazane w ust. 1 </w:t>
      </w:r>
      <w:r>
        <w:rPr>
          <w:rFonts w:ascii="Calibri" w:hAnsi="Calibri"/>
          <w:sz w:val="22"/>
          <w:lang w:eastAsia="pl-PL"/>
        </w:rPr>
        <w:t xml:space="preserve">analizatory </w:t>
      </w:r>
      <w:r w:rsidR="007B4FF6">
        <w:rPr>
          <w:rFonts w:ascii="Calibri" w:hAnsi="Calibri"/>
          <w:sz w:val="22"/>
          <w:lang w:eastAsia="pl-PL"/>
        </w:rPr>
        <w:t>modulacji do pomiarów emisji cyfrowych i monitoringu widma radiowego</w:t>
      </w:r>
      <w:r>
        <w:rPr>
          <w:rFonts w:ascii="Calibri" w:hAnsi="Calibri"/>
          <w:sz w:val="22"/>
          <w:lang w:eastAsia="pl-PL"/>
        </w:rPr>
        <w:t xml:space="preserve"> </w:t>
      </w:r>
      <w:r w:rsidRPr="001E161F">
        <w:rPr>
          <w:rFonts w:ascii="Calibri" w:hAnsi="Calibri"/>
          <w:sz w:val="22"/>
          <w:lang w:eastAsia="pl-PL"/>
        </w:rPr>
        <w:t>w dalszej części umowy nazywane będą „</w:t>
      </w:r>
      <w:r>
        <w:rPr>
          <w:rFonts w:ascii="Calibri" w:hAnsi="Calibri"/>
          <w:sz w:val="22"/>
          <w:lang w:eastAsia="pl-PL"/>
        </w:rPr>
        <w:t>Analizatorami</w:t>
      </w:r>
      <w:r w:rsidRPr="001E161F">
        <w:rPr>
          <w:rFonts w:ascii="Calibri" w:hAnsi="Calibri"/>
          <w:sz w:val="22"/>
          <w:lang w:eastAsia="pl-PL"/>
        </w:rPr>
        <w:t xml:space="preserve">” lub „Przedmiotem umowy”. </w:t>
      </w:r>
    </w:p>
    <w:p w:rsidR="00C527EC" w:rsidRPr="001E161F" w:rsidRDefault="00C527EC" w:rsidP="00FE4181">
      <w:pPr>
        <w:numPr>
          <w:ilvl w:val="0"/>
          <w:numId w:val="96"/>
        </w:numPr>
        <w:tabs>
          <w:tab w:val="clear" w:pos="1440"/>
          <w:tab w:val="num" w:pos="378"/>
        </w:tabs>
        <w:spacing w:line="240" w:lineRule="auto"/>
        <w:ind w:left="378" w:hanging="378"/>
        <w:rPr>
          <w:rFonts w:ascii="Calibri" w:hAnsi="Calibri"/>
          <w:sz w:val="22"/>
          <w:lang w:eastAsia="pl-PL"/>
        </w:rPr>
      </w:pPr>
      <w:r w:rsidRPr="001E161F">
        <w:rPr>
          <w:rFonts w:ascii="Calibri" w:hAnsi="Calibri"/>
          <w:sz w:val="22"/>
          <w:lang w:eastAsia="pl-PL"/>
        </w:rPr>
        <w:t xml:space="preserve">Miejscem dostawy </w:t>
      </w:r>
      <w:r>
        <w:rPr>
          <w:rFonts w:ascii="Calibri" w:hAnsi="Calibri"/>
          <w:sz w:val="22"/>
          <w:lang w:eastAsia="pl-PL"/>
        </w:rPr>
        <w:t>Analizatorów</w:t>
      </w:r>
      <w:r w:rsidRPr="001E161F">
        <w:rPr>
          <w:rFonts w:ascii="Calibri" w:hAnsi="Calibri"/>
          <w:sz w:val="22"/>
          <w:lang w:eastAsia="pl-PL"/>
        </w:rPr>
        <w:t xml:space="preserve"> jest siedziba Zamawiającego, w Warszawie ul. Giełdowa 7/9. Wykonawca zobowiązany jest </w:t>
      </w:r>
      <w:r w:rsidR="00D859B5" w:rsidRPr="001E161F">
        <w:rPr>
          <w:rFonts w:ascii="Calibri" w:hAnsi="Calibri"/>
          <w:sz w:val="22"/>
          <w:lang w:eastAsia="pl-PL"/>
        </w:rPr>
        <w:t xml:space="preserve">do dostarczenia </w:t>
      </w:r>
      <w:r w:rsidR="00D859B5">
        <w:rPr>
          <w:rFonts w:ascii="Calibri" w:hAnsi="Calibri"/>
          <w:sz w:val="22"/>
          <w:lang w:eastAsia="pl-PL"/>
        </w:rPr>
        <w:t>Analizatorów</w:t>
      </w:r>
      <w:r w:rsidR="00D859B5" w:rsidRPr="001E161F">
        <w:rPr>
          <w:rFonts w:ascii="Calibri" w:hAnsi="Calibri"/>
          <w:sz w:val="22"/>
          <w:lang w:eastAsia="pl-PL"/>
        </w:rPr>
        <w:t xml:space="preserve"> do siedziby Zamawiającego </w:t>
      </w:r>
      <w:r w:rsidRPr="001E161F">
        <w:rPr>
          <w:rFonts w:ascii="Calibri" w:hAnsi="Calibri"/>
          <w:sz w:val="22"/>
          <w:lang w:eastAsia="pl-PL"/>
        </w:rPr>
        <w:t xml:space="preserve">na </w:t>
      </w:r>
      <w:r w:rsidR="00D859B5" w:rsidRPr="001E161F">
        <w:rPr>
          <w:rFonts w:ascii="Calibri" w:hAnsi="Calibri"/>
          <w:sz w:val="22"/>
          <w:lang w:eastAsia="pl-PL"/>
        </w:rPr>
        <w:t xml:space="preserve">własny </w:t>
      </w:r>
      <w:r w:rsidRPr="001E161F">
        <w:rPr>
          <w:rFonts w:ascii="Calibri" w:hAnsi="Calibri"/>
          <w:sz w:val="22"/>
          <w:lang w:eastAsia="pl-PL"/>
        </w:rPr>
        <w:t xml:space="preserve">koszt </w:t>
      </w:r>
      <w:r w:rsidR="00D859B5">
        <w:rPr>
          <w:rFonts w:ascii="Calibri" w:hAnsi="Calibri"/>
          <w:sz w:val="22"/>
          <w:lang w:eastAsia="pl-PL"/>
        </w:rPr>
        <w:t xml:space="preserve">i ryzyko </w:t>
      </w:r>
      <w:r w:rsidRPr="001E161F">
        <w:rPr>
          <w:rFonts w:ascii="Calibri" w:hAnsi="Calibri"/>
          <w:sz w:val="22"/>
          <w:lang w:eastAsia="pl-PL"/>
        </w:rPr>
        <w:t xml:space="preserve">oraz </w:t>
      </w:r>
      <w:r w:rsidR="00D859B5">
        <w:rPr>
          <w:rFonts w:ascii="Calibri" w:hAnsi="Calibri"/>
          <w:sz w:val="22"/>
          <w:lang w:eastAsia="pl-PL"/>
        </w:rPr>
        <w:t xml:space="preserve">do </w:t>
      </w:r>
      <w:r w:rsidRPr="001E161F">
        <w:rPr>
          <w:rFonts w:ascii="Calibri" w:hAnsi="Calibri"/>
          <w:sz w:val="22"/>
          <w:lang w:eastAsia="pl-PL"/>
        </w:rPr>
        <w:t>rozładunku</w:t>
      </w:r>
      <w:r>
        <w:rPr>
          <w:rFonts w:ascii="Calibri" w:hAnsi="Calibri"/>
          <w:sz w:val="22"/>
          <w:lang w:eastAsia="pl-PL"/>
        </w:rPr>
        <w:t xml:space="preserve"> i</w:t>
      </w:r>
      <w:r w:rsidRPr="001E161F">
        <w:rPr>
          <w:rFonts w:ascii="Calibri" w:hAnsi="Calibri"/>
          <w:sz w:val="22"/>
          <w:lang w:eastAsia="pl-PL"/>
        </w:rPr>
        <w:t xml:space="preserve"> wniesienia </w:t>
      </w:r>
      <w:r>
        <w:rPr>
          <w:rFonts w:ascii="Calibri" w:hAnsi="Calibri"/>
          <w:sz w:val="22"/>
          <w:lang w:eastAsia="pl-PL"/>
        </w:rPr>
        <w:t>Analizatorów</w:t>
      </w:r>
      <w:r w:rsidRPr="001E161F">
        <w:rPr>
          <w:rFonts w:ascii="Calibri" w:hAnsi="Calibri"/>
          <w:sz w:val="22"/>
          <w:lang w:eastAsia="pl-PL"/>
        </w:rPr>
        <w:t xml:space="preserve"> do miejsc wskazanych przez osobę wymienioną w § 3 ust. 2 umowy. </w:t>
      </w:r>
    </w:p>
    <w:p w:rsidR="00C527EC" w:rsidRPr="001E161F" w:rsidRDefault="00C527EC" w:rsidP="00FE4181">
      <w:pPr>
        <w:numPr>
          <w:ilvl w:val="0"/>
          <w:numId w:val="96"/>
        </w:numPr>
        <w:tabs>
          <w:tab w:val="clear" w:pos="1440"/>
          <w:tab w:val="num" w:pos="378"/>
        </w:tabs>
        <w:spacing w:line="240" w:lineRule="auto"/>
        <w:ind w:left="378" w:hanging="378"/>
        <w:rPr>
          <w:rFonts w:ascii="Calibri" w:hAnsi="Calibri"/>
          <w:sz w:val="22"/>
          <w:lang w:eastAsia="pl-PL"/>
        </w:rPr>
      </w:pPr>
      <w:r>
        <w:rPr>
          <w:rFonts w:ascii="Calibri" w:hAnsi="Calibri"/>
          <w:sz w:val="22"/>
          <w:lang w:eastAsia="pl-PL"/>
        </w:rPr>
        <w:t>Dostaw</w:t>
      </w:r>
      <w:r w:rsidR="0036614C">
        <w:rPr>
          <w:rFonts w:ascii="Calibri" w:hAnsi="Calibri"/>
          <w:sz w:val="22"/>
          <w:lang w:eastAsia="pl-PL"/>
        </w:rPr>
        <w:t>a</w:t>
      </w:r>
      <w:r>
        <w:rPr>
          <w:rFonts w:ascii="Calibri" w:hAnsi="Calibri"/>
          <w:sz w:val="22"/>
          <w:lang w:eastAsia="pl-PL"/>
        </w:rPr>
        <w:t xml:space="preserve"> analizatorów</w:t>
      </w:r>
      <w:r w:rsidRPr="001E161F">
        <w:rPr>
          <w:rFonts w:ascii="Calibri" w:hAnsi="Calibri"/>
          <w:sz w:val="22"/>
          <w:lang w:eastAsia="pl-PL"/>
        </w:rPr>
        <w:t xml:space="preserve"> </w:t>
      </w:r>
      <w:r w:rsidR="0036614C">
        <w:rPr>
          <w:rFonts w:ascii="Calibri" w:hAnsi="Calibri"/>
          <w:sz w:val="22"/>
          <w:lang w:eastAsia="pl-PL"/>
        </w:rPr>
        <w:t xml:space="preserve">wraz z dokumentami określonymi w załączniku nr 1 do umowy, </w:t>
      </w:r>
      <w:r w:rsidRPr="001E161F">
        <w:rPr>
          <w:rFonts w:ascii="Calibri" w:hAnsi="Calibri"/>
          <w:sz w:val="22"/>
          <w:lang w:eastAsia="pl-PL"/>
        </w:rPr>
        <w:t>nastąpi w</w:t>
      </w:r>
      <w:r w:rsidR="0036614C">
        <w:rPr>
          <w:rFonts w:ascii="Calibri" w:hAnsi="Calibri"/>
          <w:sz w:val="22"/>
          <w:lang w:eastAsia="pl-PL"/>
        </w:rPr>
        <w:t> </w:t>
      </w:r>
      <w:r w:rsidRPr="001E161F">
        <w:rPr>
          <w:rFonts w:ascii="Calibri" w:hAnsi="Calibri"/>
          <w:sz w:val="22"/>
          <w:lang w:eastAsia="pl-PL"/>
        </w:rPr>
        <w:t xml:space="preserve">terminie </w:t>
      </w:r>
      <w:r w:rsidR="00863A07">
        <w:rPr>
          <w:rFonts w:ascii="Calibri" w:hAnsi="Calibri"/>
          <w:sz w:val="22"/>
          <w:lang w:eastAsia="pl-PL"/>
        </w:rPr>
        <w:t>3 miesięcy od daty podpisania umowy</w:t>
      </w:r>
      <w:r w:rsidR="00B25517">
        <w:rPr>
          <w:rFonts w:ascii="Calibri" w:hAnsi="Calibri"/>
          <w:sz w:val="22"/>
          <w:lang w:eastAsia="pl-PL"/>
        </w:rPr>
        <w:t xml:space="preserve"> tj. do dnia …………………………..</w:t>
      </w:r>
      <w:r w:rsidRPr="001E161F">
        <w:rPr>
          <w:rFonts w:ascii="Calibri" w:hAnsi="Calibri"/>
          <w:sz w:val="22"/>
          <w:lang w:eastAsia="pl-PL"/>
        </w:rPr>
        <w:t>.</w:t>
      </w:r>
    </w:p>
    <w:p w:rsidR="00C527EC" w:rsidRPr="001E161F" w:rsidRDefault="00C527EC" w:rsidP="00C527EC">
      <w:pPr>
        <w:pStyle w:val="Listanumerowana2"/>
        <w:jc w:val="center"/>
        <w:rPr>
          <w:rFonts w:ascii="Calibri" w:hAnsi="Calibri"/>
          <w:sz w:val="22"/>
          <w:szCs w:val="22"/>
        </w:rPr>
      </w:pPr>
      <w:r w:rsidRPr="001E161F">
        <w:rPr>
          <w:rFonts w:ascii="Calibri" w:hAnsi="Calibri"/>
          <w:b/>
          <w:sz w:val="22"/>
          <w:szCs w:val="22"/>
          <w:lang w:eastAsia="en-US"/>
        </w:rPr>
        <w:t>§ 3</w:t>
      </w:r>
    </w:p>
    <w:p w:rsidR="00C527EC" w:rsidRDefault="00C527EC" w:rsidP="00FE4181">
      <w:pPr>
        <w:numPr>
          <w:ilvl w:val="0"/>
          <w:numId w:val="98"/>
        </w:numPr>
        <w:tabs>
          <w:tab w:val="clear" w:pos="1440"/>
          <w:tab w:val="num" w:pos="350"/>
        </w:tabs>
        <w:spacing w:line="240" w:lineRule="auto"/>
        <w:ind w:left="378" w:hanging="378"/>
        <w:rPr>
          <w:rFonts w:ascii="Calibri" w:hAnsi="Calibri"/>
          <w:sz w:val="22"/>
          <w:lang w:eastAsia="pl-PL"/>
        </w:rPr>
      </w:pPr>
      <w:r w:rsidRPr="001E161F">
        <w:rPr>
          <w:rFonts w:ascii="Calibri" w:hAnsi="Calibri"/>
          <w:sz w:val="22"/>
          <w:lang w:eastAsia="pl-PL"/>
        </w:rPr>
        <w:t>Wykonawca wykona zobowiązanie z najwyższą starannością wymaganą od podmiotu profesjonalnego.</w:t>
      </w:r>
    </w:p>
    <w:p w:rsidR="00D859B5" w:rsidRPr="001E161F" w:rsidRDefault="00D859B5" w:rsidP="00FE4181">
      <w:pPr>
        <w:numPr>
          <w:ilvl w:val="0"/>
          <w:numId w:val="98"/>
        </w:numPr>
        <w:tabs>
          <w:tab w:val="clear" w:pos="1440"/>
          <w:tab w:val="num" w:pos="350"/>
        </w:tabs>
        <w:spacing w:line="240" w:lineRule="auto"/>
        <w:ind w:left="378" w:hanging="378"/>
        <w:rPr>
          <w:rFonts w:ascii="Calibri" w:hAnsi="Calibri"/>
          <w:sz w:val="22"/>
          <w:lang w:eastAsia="pl-PL"/>
        </w:rPr>
      </w:pPr>
      <w:r>
        <w:rPr>
          <w:rFonts w:ascii="Calibri" w:hAnsi="Calibri"/>
          <w:sz w:val="22"/>
          <w:lang w:eastAsia="pl-PL"/>
        </w:rPr>
        <w:t xml:space="preserve"> Wykonawca zobowiązany jest do dostarczenia </w:t>
      </w:r>
      <w:r w:rsidR="00E7107B">
        <w:rPr>
          <w:rFonts w:ascii="Calibri" w:hAnsi="Calibri"/>
          <w:sz w:val="22"/>
          <w:lang w:eastAsia="pl-PL"/>
        </w:rPr>
        <w:t xml:space="preserve">Analizatorów </w:t>
      </w:r>
      <w:r w:rsidRPr="001E161F">
        <w:rPr>
          <w:rFonts w:ascii="Calibri" w:hAnsi="Calibri"/>
          <w:sz w:val="22"/>
          <w:lang w:eastAsia="pl-PL"/>
        </w:rPr>
        <w:t>fabrycznie nowych, nie używanych, wyprodukowanych w 201</w:t>
      </w:r>
      <w:r>
        <w:rPr>
          <w:rFonts w:ascii="Calibri" w:hAnsi="Calibri"/>
          <w:sz w:val="22"/>
          <w:lang w:eastAsia="pl-PL"/>
        </w:rPr>
        <w:t>9</w:t>
      </w:r>
      <w:r w:rsidRPr="001E161F">
        <w:rPr>
          <w:rFonts w:ascii="Calibri" w:hAnsi="Calibri"/>
          <w:sz w:val="22"/>
          <w:lang w:eastAsia="pl-PL"/>
        </w:rPr>
        <w:t xml:space="preserve"> r., wolnych od wad </w:t>
      </w:r>
      <w:r>
        <w:rPr>
          <w:rFonts w:ascii="Calibri" w:hAnsi="Calibri"/>
          <w:sz w:val="22"/>
          <w:lang w:eastAsia="pl-PL"/>
        </w:rPr>
        <w:t>analizatorów modulacji do pomiarów emisji cyfrowych i monitoringu widma radiowego</w:t>
      </w:r>
    </w:p>
    <w:p w:rsidR="00C527EC" w:rsidRDefault="00C527EC" w:rsidP="00FE4181">
      <w:pPr>
        <w:numPr>
          <w:ilvl w:val="0"/>
          <w:numId w:val="98"/>
        </w:numPr>
        <w:tabs>
          <w:tab w:val="clear" w:pos="1440"/>
          <w:tab w:val="num" w:pos="350"/>
        </w:tabs>
        <w:spacing w:line="240" w:lineRule="auto"/>
        <w:ind w:left="378" w:hanging="378"/>
        <w:rPr>
          <w:rFonts w:ascii="Calibri" w:hAnsi="Calibri"/>
          <w:sz w:val="22"/>
          <w:lang w:eastAsia="pl-PL"/>
        </w:rPr>
      </w:pPr>
      <w:r w:rsidRPr="001E161F">
        <w:rPr>
          <w:rFonts w:ascii="Calibri" w:hAnsi="Calibri"/>
          <w:sz w:val="22"/>
          <w:lang w:eastAsia="pl-PL"/>
        </w:rPr>
        <w:t>Ze strony Zamawiającego osobą upoważnioną do kontaktów z Wykonawcą w sprawach dotyczących realizacji Przedmiotu umowy oraz do podpisania protokołu odbioru, o</w:t>
      </w:r>
      <w:r>
        <w:rPr>
          <w:rFonts w:ascii="Calibri" w:hAnsi="Calibri"/>
          <w:sz w:val="22"/>
          <w:lang w:eastAsia="pl-PL"/>
        </w:rPr>
        <w:t xml:space="preserve"> którym mowa w § 4 ust. 1 umowy </w:t>
      </w:r>
      <w:r w:rsidRPr="001E161F">
        <w:rPr>
          <w:rFonts w:ascii="Calibri" w:hAnsi="Calibri"/>
          <w:sz w:val="22"/>
          <w:lang w:eastAsia="pl-PL"/>
        </w:rPr>
        <w:t xml:space="preserve">jest </w:t>
      </w:r>
      <w:r w:rsidR="007B4FF6">
        <w:rPr>
          <w:rFonts w:ascii="Calibri" w:hAnsi="Calibri"/>
          <w:sz w:val="22"/>
          <w:lang w:eastAsia="pl-PL"/>
        </w:rPr>
        <w:t>………………………………………………</w:t>
      </w:r>
      <w:r>
        <w:rPr>
          <w:rFonts w:ascii="Calibri" w:hAnsi="Calibri"/>
          <w:sz w:val="22"/>
          <w:lang w:eastAsia="pl-PL"/>
        </w:rPr>
        <w:t xml:space="preserve">, adres e-mail: </w:t>
      </w:r>
      <w:r w:rsidR="00F56347">
        <w:rPr>
          <w:rFonts w:ascii="Calibri" w:hAnsi="Calibri"/>
          <w:sz w:val="22"/>
          <w:lang w:eastAsia="pl-PL"/>
        </w:rPr>
        <w:t>……………………………..</w:t>
      </w:r>
      <w:r w:rsidR="007B4FF6">
        <w:rPr>
          <w:rFonts w:ascii="Calibri" w:hAnsi="Calibri"/>
          <w:sz w:val="22"/>
          <w:lang w:eastAsia="pl-PL"/>
        </w:rPr>
        <w:t>……………………………………………. .</w:t>
      </w:r>
    </w:p>
    <w:p w:rsidR="00C527EC" w:rsidRPr="00A055F8" w:rsidRDefault="00C527EC" w:rsidP="00FE4181">
      <w:pPr>
        <w:numPr>
          <w:ilvl w:val="0"/>
          <w:numId w:val="98"/>
        </w:numPr>
        <w:tabs>
          <w:tab w:val="clear" w:pos="1440"/>
          <w:tab w:val="num" w:pos="350"/>
        </w:tabs>
        <w:spacing w:line="240" w:lineRule="auto"/>
        <w:ind w:left="378" w:hanging="378"/>
        <w:rPr>
          <w:rFonts w:ascii="Calibri" w:hAnsi="Calibri"/>
          <w:sz w:val="22"/>
          <w:lang w:eastAsia="pl-PL"/>
        </w:rPr>
      </w:pPr>
      <w:r w:rsidRPr="00A055F8">
        <w:rPr>
          <w:rFonts w:ascii="Calibri" w:hAnsi="Calibri"/>
          <w:sz w:val="22"/>
          <w:lang w:eastAsia="pl-PL"/>
        </w:rPr>
        <w:t xml:space="preserve">Do kontaktów z Zamawiającym podczas realizacji przedmiotu umowy Wykonawca wyznacza:  </w:t>
      </w:r>
      <w:r w:rsidR="003C68A2">
        <w:rPr>
          <w:rFonts w:ascii="Calibri" w:hAnsi="Calibri"/>
          <w:sz w:val="22"/>
          <w:lang w:eastAsia="pl-PL"/>
        </w:rPr>
        <w:t>…………………………………………………………………………….</w:t>
      </w:r>
    </w:p>
    <w:p w:rsidR="00C527EC" w:rsidRPr="001E161F" w:rsidRDefault="00C527EC" w:rsidP="00FE4181">
      <w:pPr>
        <w:numPr>
          <w:ilvl w:val="0"/>
          <w:numId w:val="98"/>
        </w:numPr>
        <w:tabs>
          <w:tab w:val="clear" w:pos="1440"/>
          <w:tab w:val="num" w:pos="350"/>
        </w:tabs>
        <w:spacing w:line="240" w:lineRule="auto"/>
        <w:ind w:left="378" w:hanging="378"/>
        <w:rPr>
          <w:rFonts w:ascii="Calibri" w:hAnsi="Calibri"/>
          <w:sz w:val="22"/>
          <w:lang w:eastAsia="pl-PL"/>
        </w:rPr>
      </w:pPr>
      <w:r w:rsidRPr="001E161F">
        <w:rPr>
          <w:rFonts w:ascii="Calibri" w:hAnsi="Calibri"/>
          <w:sz w:val="22"/>
          <w:lang w:eastAsia="pl-PL"/>
        </w:rPr>
        <w:t>Wykonawca zobowiązuje się poinformować osobę wymienioną w ust. 2 o terminie dostawy</w:t>
      </w:r>
      <w:r>
        <w:rPr>
          <w:rFonts w:ascii="Calibri" w:hAnsi="Calibri"/>
          <w:sz w:val="22"/>
          <w:lang w:eastAsia="pl-PL"/>
        </w:rPr>
        <w:t xml:space="preserve"> Analizatorów</w:t>
      </w:r>
      <w:r w:rsidRPr="001E161F">
        <w:rPr>
          <w:rFonts w:ascii="Calibri" w:hAnsi="Calibri"/>
          <w:sz w:val="22"/>
          <w:lang w:eastAsia="pl-PL"/>
        </w:rPr>
        <w:t>.</w:t>
      </w:r>
    </w:p>
    <w:p w:rsidR="00C527EC" w:rsidRPr="001E161F" w:rsidRDefault="00C527EC" w:rsidP="00FE4181">
      <w:pPr>
        <w:numPr>
          <w:ilvl w:val="0"/>
          <w:numId w:val="98"/>
        </w:numPr>
        <w:tabs>
          <w:tab w:val="clear" w:pos="1440"/>
          <w:tab w:val="num" w:pos="350"/>
        </w:tabs>
        <w:spacing w:line="240" w:lineRule="auto"/>
        <w:ind w:left="378" w:hanging="378"/>
        <w:rPr>
          <w:rFonts w:ascii="Calibri" w:hAnsi="Calibri"/>
          <w:sz w:val="22"/>
          <w:lang w:eastAsia="pl-PL"/>
        </w:rPr>
      </w:pPr>
      <w:r w:rsidRPr="001E161F">
        <w:rPr>
          <w:rFonts w:ascii="Calibri" w:hAnsi="Calibri"/>
          <w:sz w:val="22"/>
          <w:lang w:eastAsia="pl-PL"/>
        </w:rPr>
        <w:t xml:space="preserve">Zamawiający, bez jakichkolwiek roszczeń finansowych ze strony Wykonawcy z tym związanych, może odmówić przyjęcia dostawy </w:t>
      </w:r>
      <w:r>
        <w:rPr>
          <w:rFonts w:ascii="Calibri" w:hAnsi="Calibri"/>
          <w:sz w:val="22"/>
          <w:lang w:eastAsia="pl-PL"/>
        </w:rPr>
        <w:t>Analizatorów</w:t>
      </w:r>
      <w:r w:rsidRPr="001E161F">
        <w:rPr>
          <w:rFonts w:ascii="Calibri" w:hAnsi="Calibri"/>
          <w:sz w:val="22"/>
          <w:lang w:eastAsia="pl-PL"/>
        </w:rPr>
        <w:t xml:space="preserve">, jeżeli dostarczone </w:t>
      </w:r>
      <w:r w:rsidR="00E92D3E">
        <w:rPr>
          <w:rFonts w:ascii="Calibri" w:hAnsi="Calibri"/>
          <w:sz w:val="22"/>
          <w:lang w:eastAsia="pl-PL"/>
        </w:rPr>
        <w:t>Analizatory</w:t>
      </w:r>
      <w:r w:rsidR="00E92D3E" w:rsidRPr="001E161F">
        <w:rPr>
          <w:rFonts w:ascii="Calibri" w:hAnsi="Calibri"/>
          <w:sz w:val="22"/>
          <w:lang w:eastAsia="pl-PL"/>
        </w:rPr>
        <w:t xml:space="preserve"> </w:t>
      </w:r>
      <w:r w:rsidRPr="001E161F">
        <w:rPr>
          <w:rFonts w:ascii="Calibri" w:hAnsi="Calibri"/>
          <w:sz w:val="22"/>
          <w:lang w:eastAsia="pl-PL"/>
        </w:rPr>
        <w:t>nie będą spełniały wymagań określonych w Umowie, w tym w szczególności w załącznik</w:t>
      </w:r>
      <w:r>
        <w:rPr>
          <w:rFonts w:ascii="Calibri" w:hAnsi="Calibri"/>
          <w:sz w:val="22"/>
          <w:lang w:eastAsia="pl-PL"/>
        </w:rPr>
        <w:t>u</w:t>
      </w:r>
      <w:r w:rsidRPr="001E161F">
        <w:rPr>
          <w:rFonts w:ascii="Calibri" w:hAnsi="Calibri"/>
          <w:sz w:val="22"/>
          <w:lang w:eastAsia="pl-PL"/>
        </w:rPr>
        <w:t xml:space="preserve"> nr 1 do Umowy.</w:t>
      </w:r>
    </w:p>
    <w:p w:rsidR="00C527EC" w:rsidRPr="001E161F" w:rsidRDefault="00C527EC" w:rsidP="00FE4181">
      <w:pPr>
        <w:numPr>
          <w:ilvl w:val="0"/>
          <w:numId w:val="98"/>
        </w:numPr>
        <w:tabs>
          <w:tab w:val="clear" w:pos="1440"/>
          <w:tab w:val="num" w:pos="350"/>
        </w:tabs>
        <w:spacing w:line="240" w:lineRule="auto"/>
        <w:ind w:left="378" w:hanging="378"/>
        <w:rPr>
          <w:rFonts w:ascii="Calibri" w:hAnsi="Calibri"/>
          <w:sz w:val="22"/>
          <w:lang w:eastAsia="pl-PL"/>
        </w:rPr>
      </w:pPr>
      <w:r w:rsidRPr="001E161F">
        <w:rPr>
          <w:rFonts w:ascii="Calibri" w:hAnsi="Calibri"/>
          <w:sz w:val="22"/>
          <w:lang w:eastAsia="pl-PL"/>
        </w:rPr>
        <w:t xml:space="preserve">Zmiana osób, o których mowa w ust. 3 </w:t>
      </w:r>
      <w:r w:rsidR="0058705D">
        <w:rPr>
          <w:rFonts w:ascii="Calibri" w:hAnsi="Calibri"/>
          <w:sz w:val="22"/>
          <w:lang w:eastAsia="pl-PL"/>
        </w:rPr>
        <w:t xml:space="preserve">i 4 </w:t>
      </w:r>
      <w:r w:rsidRPr="001E161F">
        <w:rPr>
          <w:rFonts w:ascii="Calibri" w:hAnsi="Calibri"/>
          <w:sz w:val="22"/>
          <w:lang w:eastAsia="pl-PL"/>
        </w:rPr>
        <w:t>nie wymaga podpisania aneksu do umowy. Zmiana następuje poprzez pisemne oświadczenie złożone drugiej Stronie o dokonaniu zmiany i</w:t>
      </w:r>
      <w:r>
        <w:rPr>
          <w:rFonts w:ascii="Calibri" w:hAnsi="Calibri"/>
          <w:sz w:val="22"/>
          <w:lang w:eastAsia="pl-PL"/>
        </w:rPr>
        <w:t> </w:t>
      </w:r>
      <w:r w:rsidRPr="001E161F">
        <w:rPr>
          <w:rFonts w:ascii="Calibri" w:hAnsi="Calibri"/>
          <w:sz w:val="22"/>
          <w:lang w:eastAsia="pl-PL"/>
        </w:rPr>
        <w:t xml:space="preserve">wskazaniu osoby lub osób, do wykonywania czynności określonych w ust. </w:t>
      </w:r>
      <w:r w:rsidR="0058705D">
        <w:rPr>
          <w:rFonts w:ascii="Calibri" w:hAnsi="Calibri"/>
          <w:sz w:val="22"/>
          <w:lang w:eastAsia="pl-PL"/>
        </w:rPr>
        <w:t>3</w:t>
      </w:r>
      <w:r w:rsidRPr="001E161F">
        <w:rPr>
          <w:rFonts w:ascii="Calibri" w:hAnsi="Calibri"/>
          <w:sz w:val="22"/>
          <w:lang w:eastAsia="pl-PL"/>
        </w:rPr>
        <w:t>-</w:t>
      </w:r>
      <w:r w:rsidR="008A43E2">
        <w:rPr>
          <w:rFonts w:ascii="Calibri" w:hAnsi="Calibri"/>
          <w:sz w:val="22"/>
          <w:lang w:eastAsia="pl-PL"/>
        </w:rPr>
        <w:t>4</w:t>
      </w:r>
      <w:r w:rsidRPr="001E161F">
        <w:rPr>
          <w:rFonts w:ascii="Calibri" w:hAnsi="Calibri"/>
          <w:sz w:val="22"/>
          <w:lang w:eastAsia="pl-PL"/>
        </w:rPr>
        <w:t>.</w:t>
      </w:r>
    </w:p>
    <w:p w:rsidR="00C527EC" w:rsidRPr="001E161F" w:rsidRDefault="00C527EC" w:rsidP="00C527EC">
      <w:pPr>
        <w:pStyle w:val="Listanumerowana2"/>
        <w:jc w:val="center"/>
        <w:rPr>
          <w:rFonts w:ascii="Calibri" w:hAnsi="Calibri"/>
          <w:sz w:val="22"/>
          <w:szCs w:val="22"/>
        </w:rPr>
      </w:pPr>
      <w:r w:rsidRPr="001E161F">
        <w:rPr>
          <w:rFonts w:ascii="Calibri" w:hAnsi="Calibri"/>
          <w:b/>
          <w:sz w:val="22"/>
          <w:szCs w:val="22"/>
          <w:lang w:eastAsia="en-US"/>
        </w:rPr>
        <w:t>§ 4</w:t>
      </w:r>
    </w:p>
    <w:p w:rsidR="00C527EC" w:rsidRPr="001E161F" w:rsidRDefault="00C527EC" w:rsidP="00FE4181">
      <w:pPr>
        <w:pStyle w:val="Tekstpodstawowy"/>
        <w:numPr>
          <w:ilvl w:val="6"/>
          <w:numId w:val="90"/>
        </w:numPr>
        <w:ind w:left="360"/>
        <w:rPr>
          <w:rFonts w:ascii="Calibri" w:hAnsi="Calibri"/>
          <w:sz w:val="22"/>
          <w:szCs w:val="22"/>
        </w:rPr>
      </w:pPr>
      <w:r w:rsidRPr="001E161F">
        <w:rPr>
          <w:rFonts w:ascii="Calibri" w:hAnsi="Calibri"/>
          <w:sz w:val="22"/>
          <w:szCs w:val="22"/>
        </w:rPr>
        <w:t xml:space="preserve">Zamawiający dokona odbioru </w:t>
      </w:r>
      <w:r>
        <w:rPr>
          <w:rFonts w:ascii="Calibri" w:hAnsi="Calibri"/>
          <w:sz w:val="22"/>
          <w:szCs w:val="22"/>
        </w:rPr>
        <w:t xml:space="preserve">Analizatorów </w:t>
      </w:r>
      <w:r w:rsidRPr="001E161F">
        <w:rPr>
          <w:rFonts w:ascii="Calibri" w:hAnsi="Calibri"/>
          <w:sz w:val="22"/>
          <w:szCs w:val="22"/>
        </w:rPr>
        <w:t xml:space="preserve">podpisując protokół odbioru, sporządzony zgodnie z załącznikiem nr 2 do niniejszej umowy. </w:t>
      </w:r>
    </w:p>
    <w:p w:rsidR="00C527EC" w:rsidRPr="007B4FF6" w:rsidRDefault="00C527EC" w:rsidP="00FE4181">
      <w:pPr>
        <w:pStyle w:val="Tekstpodstawowy"/>
        <w:numPr>
          <w:ilvl w:val="6"/>
          <w:numId w:val="90"/>
        </w:numPr>
        <w:ind w:left="360"/>
        <w:rPr>
          <w:rFonts w:ascii="Calibri" w:hAnsi="Calibri"/>
          <w:sz w:val="22"/>
          <w:szCs w:val="22"/>
        </w:rPr>
      </w:pPr>
      <w:r w:rsidRPr="007B4FF6">
        <w:rPr>
          <w:rFonts w:ascii="Calibri" w:hAnsi="Calibri"/>
          <w:sz w:val="22"/>
          <w:szCs w:val="22"/>
        </w:rPr>
        <w:t>Odbiór, o którym mowa w niniejszym paragrafie, nastąpi z zastrzeżeniem ust. 3 nie później niż w ciągu 5 (pięciu) dni roboczych od daty dostarczenia Analizatorów do siedziby Zamawiającego i będzie polegał na stwierdzeniu zgodności dostarczonych Analizatorów z treścią umowy.</w:t>
      </w:r>
    </w:p>
    <w:p w:rsidR="00C527EC" w:rsidRPr="007B4FF6" w:rsidRDefault="00C527EC" w:rsidP="00FE4181">
      <w:pPr>
        <w:pStyle w:val="Tekstpodstawowy"/>
        <w:numPr>
          <w:ilvl w:val="6"/>
          <w:numId w:val="90"/>
        </w:numPr>
        <w:ind w:left="360"/>
        <w:rPr>
          <w:rFonts w:ascii="Calibri" w:hAnsi="Calibri"/>
          <w:sz w:val="22"/>
          <w:szCs w:val="22"/>
        </w:rPr>
      </w:pPr>
      <w:r w:rsidRPr="007B4FF6">
        <w:rPr>
          <w:rFonts w:ascii="Calibri" w:hAnsi="Calibri"/>
          <w:sz w:val="22"/>
          <w:szCs w:val="22"/>
        </w:rPr>
        <w:t xml:space="preserve">Jeżeli podczas dokonywania odbioru Zamawiający stwierdzi, że </w:t>
      </w:r>
      <w:r w:rsidR="008803BD">
        <w:rPr>
          <w:rFonts w:ascii="Calibri" w:hAnsi="Calibri"/>
          <w:sz w:val="22"/>
          <w:szCs w:val="22"/>
        </w:rPr>
        <w:t>dostarczone przez Wykonawcę</w:t>
      </w:r>
      <w:r w:rsidRPr="007B4FF6">
        <w:rPr>
          <w:rFonts w:ascii="Calibri" w:hAnsi="Calibri"/>
          <w:sz w:val="22"/>
          <w:szCs w:val="22"/>
        </w:rPr>
        <w:t xml:space="preserve"> Analizatory nie spełniają wymagań określonych w umowie, uczyni o tym ustaleniu uwagę do protokołu i wstrzyma się z odbiorem do czasu </w:t>
      </w:r>
      <w:r w:rsidR="0058705D">
        <w:rPr>
          <w:rFonts w:ascii="Calibri" w:hAnsi="Calibri"/>
          <w:sz w:val="22"/>
          <w:szCs w:val="22"/>
        </w:rPr>
        <w:t xml:space="preserve">dostarczenia </w:t>
      </w:r>
      <w:r w:rsidRPr="007B4FF6">
        <w:rPr>
          <w:rFonts w:ascii="Calibri" w:hAnsi="Calibri"/>
          <w:sz w:val="22"/>
          <w:szCs w:val="22"/>
        </w:rPr>
        <w:t xml:space="preserve">przez Wykonawcę </w:t>
      </w:r>
      <w:r w:rsidR="008803BD">
        <w:rPr>
          <w:rFonts w:ascii="Calibri" w:hAnsi="Calibri"/>
          <w:sz w:val="22"/>
          <w:szCs w:val="22"/>
        </w:rPr>
        <w:t>Analizatorów</w:t>
      </w:r>
      <w:r w:rsidRPr="007B4FF6">
        <w:rPr>
          <w:rFonts w:ascii="Calibri" w:hAnsi="Calibri"/>
          <w:sz w:val="22"/>
          <w:szCs w:val="22"/>
        </w:rPr>
        <w:t xml:space="preserve"> </w:t>
      </w:r>
      <w:r w:rsidRPr="007B4FF6">
        <w:rPr>
          <w:rFonts w:ascii="Calibri" w:hAnsi="Calibri"/>
          <w:sz w:val="22"/>
          <w:szCs w:val="22"/>
        </w:rPr>
        <w:lastRenderedPageBreak/>
        <w:t>spełniając</w:t>
      </w:r>
      <w:r w:rsidR="008803BD">
        <w:rPr>
          <w:rFonts w:ascii="Calibri" w:hAnsi="Calibri"/>
          <w:sz w:val="22"/>
          <w:szCs w:val="22"/>
        </w:rPr>
        <w:t>ych</w:t>
      </w:r>
      <w:r w:rsidRPr="007B4FF6">
        <w:rPr>
          <w:rFonts w:ascii="Calibri" w:hAnsi="Calibri"/>
          <w:sz w:val="22"/>
          <w:szCs w:val="22"/>
        </w:rPr>
        <w:t xml:space="preserve"> wszystkie wymagania umowy, jednocześnie wyznaczając Wykonawcy termin na dostarczenie takiego Przedmiotu umowy, nie krótszy niż 5 dni roboczych. Niedotrzymanie (opóźnienie) przez Wykonawcę wyznaczonego terminu</w:t>
      </w:r>
      <w:r w:rsidR="008803BD">
        <w:rPr>
          <w:rFonts w:ascii="Calibri" w:hAnsi="Calibri"/>
          <w:sz w:val="22"/>
          <w:szCs w:val="22"/>
        </w:rPr>
        <w:t xml:space="preserve">, o którym mowa w zdaniu poprzedzającym, </w:t>
      </w:r>
      <w:r w:rsidRPr="007B4FF6">
        <w:rPr>
          <w:rFonts w:ascii="Calibri" w:hAnsi="Calibri"/>
          <w:sz w:val="22"/>
          <w:szCs w:val="22"/>
        </w:rPr>
        <w:t xml:space="preserve">skutkować będzie  naliczeniem kary umownej w wysokości 0,2 % wynagrodzenia  określonego w § 5 ust. 1 Umowy, za każdy rozpoczęty dzień opóźnienia. </w:t>
      </w:r>
    </w:p>
    <w:p w:rsidR="00C527EC" w:rsidRPr="007B4FF6" w:rsidRDefault="00C527EC" w:rsidP="00FE4181">
      <w:pPr>
        <w:pStyle w:val="Tekstpodstawowy"/>
        <w:numPr>
          <w:ilvl w:val="6"/>
          <w:numId w:val="90"/>
        </w:numPr>
        <w:ind w:left="360"/>
        <w:rPr>
          <w:rFonts w:ascii="Calibri" w:hAnsi="Calibri"/>
          <w:sz w:val="22"/>
          <w:szCs w:val="22"/>
        </w:rPr>
      </w:pPr>
      <w:r w:rsidRPr="007B4FF6">
        <w:rPr>
          <w:rFonts w:ascii="Calibri" w:hAnsi="Calibri"/>
          <w:sz w:val="22"/>
          <w:szCs w:val="22"/>
        </w:rPr>
        <w:t>Za dzień roboczy na potrzeby umowy uznaje się każdy dzień od poniedziałku do piątku, z wyłączeniem dni ustawowo wolnych od pracy.</w:t>
      </w:r>
    </w:p>
    <w:p w:rsidR="00C527EC" w:rsidRPr="001E161F" w:rsidRDefault="00C527EC" w:rsidP="00C527EC">
      <w:pPr>
        <w:pStyle w:val="Listanumerowana2"/>
        <w:jc w:val="center"/>
        <w:rPr>
          <w:rFonts w:ascii="Calibri" w:hAnsi="Calibri"/>
          <w:sz w:val="22"/>
          <w:szCs w:val="22"/>
        </w:rPr>
      </w:pPr>
      <w:r w:rsidRPr="001E161F">
        <w:rPr>
          <w:rFonts w:ascii="Calibri" w:hAnsi="Calibri"/>
          <w:b/>
          <w:sz w:val="22"/>
          <w:szCs w:val="22"/>
          <w:lang w:eastAsia="en-US"/>
        </w:rPr>
        <w:t>§ 5</w:t>
      </w:r>
    </w:p>
    <w:p w:rsidR="009C4A5F" w:rsidRDefault="00C527EC" w:rsidP="00FE4181">
      <w:pPr>
        <w:numPr>
          <w:ilvl w:val="0"/>
          <w:numId w:val="72"/>
        </w:numPr>
        <w:spacing w:line="240" w:lineRule="auto"/>
        <w:rPr>
          <w:rFonts w:ascii="Calibri" w:hAnsi="Calibri"/>
          <w:sz w:val="22"/>
        </w:rPr>
      </w:pPr>
      <w:r w:rsidRPr="00D648AA">
        <w:rPr>
          <w:rFonts w:ascii="Calibri" w:hAnsi="Calibri"/>
          <w:sz w:val="22"/>
        </w:rPr>
        <w:t xml:space="preserve">Pod warunkiem należytego i terminowego wykonania zobowiązań wynikających z umowy, Zamawiający zobowiązuje się zapłacić Wykonawcy wynagrodzenie </w:t>
      </w:r>
      <w:r w:rsidR="009C4A5F">
        <w:rPr>
          <w:rFonts w:ascii="Calibri" w:hAnsi="Calibri"/>
          <w:sz w:val="22"/>
        </w:rPr>
        <w:t>brutto</w:t>
      </w:r>
      <w:r w:rsidRPr="00D648AA">
        <w:rPr>
          <w:rFonts w:ascii="Calibri" w:hAnsi="Calibri"/>
          <w:sz w:val="22"/>
        </w:rPr>
        <w:t xml:space="preserve"> w kwocie: </w:t>
      </w:r>
      <w:r w:rsidR="009C4A5F">
        <w:rPr>
          <w:rFonts w:ascii="Calibri" w:hAnsi="Calibri"/>
          <w:sz w:val="22"/>
        </w:rPr>
        <w:t>………………………………</w:t>
      </w:r>
      <w:r w:rsidRPr="00D648AA">
        <w:rPr>
          <w:rFonts w:ascii="Calibri" w:hAnsi="Calibri"/>
          <w:sz w:val="22"/>
        </w:rPr>
        <w:t>.</w:t>
      </w:r>
      <w:r w:rsidR="00EE2AE3">
        <w:rPr>
          <w:rFonts w:ascii="Calibri" w:hAnsi="Calibri"/>
          <w:sz w:val="22"/>
        </w:rPr>
        <w:t xml:space="preserve"> </w:t>
      </w:r>
      <w:r w:rsidR="003478BF">
        <w:rPr>
          <w:rFonts w:ascii="Calibri" w:hAnsi="Calibri"/>
          <w:sz w:val="22"/>
        </w:rPr>
        <w:t>euro</w:t>
      </w:r>
      <w:r w:rsidR="00EE2AE3">
        <w:rPr>
          <w:rFonts w:ascii="Calibri" w:hAnsi="Calibri"/>
          <w:sz w:val="22"/>
        </w:rPr>
        <w:t xml:space="preserve"> (słownie: ……………………………….)</w:t>
      </w:r>
      <w:r w:rsidR="009C4A5F">
        <w:rPr>
          <w:rStyle w:val="Odwoanieprzypisudolnego"/>
          <w:rFonts w:ascii="Calibri" w:hAnsi="Calibri"/>
          <w:sz w:val="22"/>
        </w:rPr>
        <w:footnoteReference w:id="19"/>
      </w:r>
      <w:r w:rsidRPr="00D648AA">
        <w:rPr>
          <w:rFonts w:ascii="Calibri" w:hAnsi="Calibri"/>
          <w:sz w:val="22"/>
        </w:rPr>
        <w:t>.</w:t>
      </w:r>
    </w:p>
    <w:p w:rsidR="00C527EC" w:rsidRPr="00D648AA" w:rsidRDefault="00C527EC" w:rsidP="00FE4181">
      <w:pPr>
        <w:numPr>
          <w:ilvl w:val="0"/>
          <w:numId w:val="72"/>
        </w:numPr>
        <w:spacing w:line="240" w:lineRule="auto"/>
        <w:rPr>
          <w:rFonts w:ascii="Calibri" w:hAnsi="Calibri"/>
          <w:sz w:val="22"/>
        </w:rPr>
      </w:pPr>
      <w:r w:rsidRPr="00D648AA">
        <w:rPr>
          <w:rFonts w:ascii="Calibri" w:hAnsi="Calibri"/>
          <w:sz w:val="22"/>
        </w:rPr>
        <w:t>Kalkulację wynagrodzenia zawarto w załączniku nr 3 do Umowy.</w:t>
      </w:r>
    </w:p>
    <w:p w:rsidR="00C527EC" w:rsidRDefault="00C527EC" w:rsidP="00FE4181">
      <w:pPr>
        <w:numPr>
          <w:ilvl w:val="0"/>
          <w:numId w:val="72"/>
        </w:numPr>
        <w:spacing w:line="240" w:lineRule="auto"/>
        <w:rPr>
          <w:rFonts w:ascii="Calibri" w:hAnsi="Calibri"/>
          <w:sz w:val="22"/>
        </w:rPr>
      </w:pPr>
      <w:r w:rsidRPr="001E161F">
        <w:rPr>
          <w:rFonts w:ascii="Calibri" w:hAnsi="Calibri"/>
          <w:sz w:val="22"/>
        </w:rPr>
        <w:t>Kwota wymieniona w ust. 1 obejmuje wszystkie koszty jakie poniesie Wykonawca z tytułu wykonania Przedmiotu umowy.</w:t>
      </w:r>
    </w:p>
    <w:p w:rsidR="00C527EC" w:rsidRPr="00A055F8" w:rsidRDefault="00C527EC" w:rsidP="00FE4181">
      <w:pPr>
        <w:numPr>
          <w:ilvl w:val="0"/>
          <w:numId w:val="72"/>
        </w:numPr>
        <w:spacing w:line="240" w:lineRule="auto"/>
        <w:rPr>
          <w:rFonts w:ascii="Calibri" w:hAnsi="Calibri"/>
          <w:b/>
          <w:bCs/>
          <w:sz w:val="22"/>
        </w:rPr>
      </w:pPr>
      <w:r w:rsidRPr="00A055F8">
        <w:rPr>
          <w:rFonts w:ascii="Calibri" w:hAnsi="Calibri"/>
          <w:sz w:val="22"/>
        </w:rPr>
        <w:t xml:space="preserve">Zapłata wynagrodzenia, o </w:t>
      </w:r>
      <w:r w:rsidR="00EE2AE3" w:rsidRPr="00A055F8">
        <w:rPr>
          <w:rFonts w:ascii="Calibri" w:hAnsi="Calibri"/>
          <w:sz w:val="22"/>
        </w:rPr>
        <w:t>któr</w:t>
      </w:r>
      <w:r w:rsidR="00EE2AE3">
        <w:rPr>
          <w:rFonts w:ascii="Calibri" w:hAnsi="Calibri"/>
          <w:sz w:val="22"/>
        </w:rPr>
        <w:t>ym</w:t>
      </w:r>
      <w:r w:rsidR="00EE2AE3" w:rsidRPr="00A055F8">
        <w:rPr>
          <w:rFonts w:ascii="Calibri" w:hAnsi="Calibri"/>
          <w:sz w:val="22"/>
        </w:rPr>
        <w:t xml:space="preserve"> </w:t>
      </w:r>
      <w:r w:rsidRPr="00A055F8">
        <w:rPr>
          <w:rFonts w:ascii="Calibri" w:hAnsi="Calibri"/>
          <w:sz w:val="22"/>
        </w:rPr>
        <w:t>mowa w ust. 1, nastąpi na rachunek bankowy Wykonawcy  nr </w:t>
      </w:r>
      <w:r w:rsidR="009C4A5F">
        <w:rPr>
          <w:rFonts w:ascii="Calibri" w:hAnsi="Calibri"/>
          <w:sz w:val="22"/>
        </w:rPr>
        <w:t>…………………………………………………………………………….</w:t>
      </w:r>
      <w:r w:rsidRPr="00A055F8">
        <w:rPr>
          <w:rFonts w:ascii="Calibri" w:hAnsi="Calibri"/>
          <w:sz w:val="22"/>
        </w:rPr>
        <w:t>, w terminie 21 (dwudziestu jeden) dni od daty otrzymania przez Zamawiającego prawidłowo wystawionej faktury VAT</w:t>
      </w:r>
      <w:r w:rsidR="009C4A5F">
        <w:rPr>
          <w:rFonts w:ascii="Calibri" w:hAnsi="Calibri"/>
          <w:sz w:val="22"/>
        </w:rPr>
        <w:t xml:space="preserve"> w języku polskim lub przetłumaczonej na język polski</w:t>
      </w:r>
      <w:r w:rsidRPr="00A055F8">
        <w:rPr>
          <w:rFonts w:ascii="Calibri" w:hAnsi="Calibri"/>
          <w:sz w:val="22"/>
        </w:rPr>
        <w:t xml:space="preserve">, do której dołączony będzie podpisany przez Zamawiającego protokół odbioru. </w:t>
      </w:r>
    </w:p>
    <w:p w:rsidR="00C527EC" w:rsidRPr="001E161F" w:rsidRDefault="00C527EC" w:rsidP="00C527EC">
      <w:pPr>
        <w:pStyle w:val="Tekstpodstawowy2"/>
        <w:ind w:left="0"/>
        <w:jc w:val="center"/>
        <w:rPr>
          <w:rFonts w:ascii="Calibri" w:hAnsi="Calibri"/>
          <w:b w:val="0"/>
          <w:bCs/>
          <w:sz w:val="22"/>
          <w:szCs w:val="22"/>
        </w:rPr>
      </w:pPr>
    </w:p>
    <w:p w:rsidR="00C527EC" w:rsidRPr="00F6487A" w:rsidRDefault="00C527EC" w:rsidP="00C527EC">
      <w:pPr>
        <w:pStyle w:val="Tekstpodstawowy2"/>
        <w:ind w:left="-180"/>
        <w:jc w:val="center"/>
        <w:rPr>
          <w:rFonts w:ascii="Calibri" w:hAnsi="Calibri"/>
          <w:bCs/>
          <w:sz w:val="22"/>
          <w:szCs w:val="22"/>
        </w:rPr>
      </w:pPr>
      <w:r w:rsidRPr="00F6487A">
        <w:rPr>
          <w:rFonts w:ascii="Calibri" w:hAnsi="Calibri"/>
          <w:bCs/>
          <w:sz w:val="22"/>
          <w:szCs w:val="22"/>
        </w:rPr>
        <w:t>§ 6</w:t>
      </w:r>
    </w:p>
    <w:p w:rsidR="00C527EC" w:rsidRPr="001E161F" w:rsidRDefault="00C527EC" w:rsidP="00FE4181">
      <w:pPr>
        <w:widowControl w:val="0"/>
        <w:numPr>
          <w:ilvl w:val="0"/>
          <w:numId w:val="95"/>
        </w:numPr>
        <w:pBdr>
          <w:top w:val="nil"/>
          <w:left w:val="nil"/>
          <w:bottom w:val="nil"/>
          <w:right w:val="nil"/>
          <w:between w:val="nil"/>
          <w:bar w:val="nil"/>
        </w:pBdr>
        <w:shd w:val="clear" w:color="auto" w:fill="FFFFFF"/>
        <w:autoSpaceDE w:val="0"/>
        <w:autoSpaceDN w:val="0"/>
        <w:adjustRightInd w:val="0"/>
        <w:spacing w:line="240" w:lineRule="auto"/>
        <w:rPr>
          <w:rFonts w:ascii="Calibri" w:eastAsia="Arial Unicode MS" w:hAnsi="Calibri"/>
          <w:bCs/>
          <w:color w:val="000000"/>
          <w:sz w:val="22"/>
          <w:u w:color="000000"/>
          <w:bdr w:val="nil"/>
          <w:lang w:eastAsia="pl-PL"/>
        </w:rPr>
      </w:pPr>
      <w:r w:rsidRPr="001E161F">
        <w:rPr>
          <w:rFonts w:ascii="Calibri" w:eastAsia="Arial Unicode MS" w:hAnsi="Calibri"/>
          <w:bCs/>
          <w:color w:val="000000"/>
          <w:sz w:val="22"/>
          <w:u w:color="000000"/>
          <w:bdr w:val="nil"/>
          <w:lang w:eastAsia="pl-PL"/>
        </w:rPr>
        <w:t xml:space="preserve">Wykonawca udziela Zamawiającemu </w:t>
      </w:r>
      <w:r w:rsidR="007B4FF6">
        <w:rPr>
          <w:rFonts w:ascii="Calibri" w:eastAsia="Arial Unicode MS" w:hAnsi="Calibri"/>
          <w:bCs/>
          <w:color w:val="000000"/>
          <w:sz w:val="22"/>
          <w:u w:color="000000"/>
          <w:bdr w:val="nil"/>
          <w:lang w:eastAsia="pl-PL"/>
        </w:rPr>
        <w:t>…….</w:t>
      </w:r>
      <w:r w:rsidR="009C4A5F">
        <w:rPr>
          <w:rStyle w:val="Odwoanieprzypisudolnego"/>
          <w:rFonts w:ascii="Calibri" w:eastAsia="Arial Unicode MS" w:hAnsi="Calibri"/>
          <w:bCs/>
          <w:color w:val="000000"/>
          <w:sz w:val="22"/>
          <w:u w:color="000000"/>
          <w:bdr w:val="nil"/>
          <w:lang w:eastAsia="pl-PL"/>
        </w:rPr>
        <w:footnoteReference w:id="20"/>
      </w:r>
      <w:r>
        <w:rPr>
          <w:rFonts w:ascii="Calibri" w:eastAsia="Arial Unicode MS" w:hAnsi="Calibri"/>
          <w:bCs/>
          <w:color w:val="000000"/>
          <w:sz w:val="22"/>
          <w:u w:color="000000"/>
          <w:bdr w:val="nil"/>
          <w:lang w:eastAsia="pl-PL"/>
        </w:rPr>
        <w:t xml:space="preserve"> </w:t>
      </w:r>
      <w:r w:rsidRPr="001E161F">
        <w:rPr>
          <w:rFonts w:ascii="Calibri" w:eastAsia="Arial Unicode MS" w:hAnsi="Calibri"/>
          <w:bCs/>
          <w:color w:val="000000"/>
          <w:sz w:val="22"/>
          <w:u w:color="000000"/>
          <w:bdr w:val="nil"/>
          <w:lang w:eastAsia="pl-PL"/>
        </w:rPr>
        <w:t xml:space="preserve">miesięcznej gwarancji producenta na dostarczone </w:t>
      </w:r>
      <w:r>
        <w:rPr>
          <w:rFonts w:ascii="Calibri" w:eastAsia="Arial Unicode MS" w:hAnsi="Calibri"/>
          <w:bCs/>
          <w:color w:val="000000"/>
          <w:sz w:val="22"/>
          <w:u w:color="000000"/>
          <w:bdr w:val="nil"/>
          <w:lang w:eastAsia="pl-PL"/>
        </w:rPr>
        <w:t>Analizatory</w:t>
      </w:r>
      <w:r w:rsidRPr="001E161F">
        <w:rPr>
          <w:rFonts w:ascii="Calibri" w:eastAsia="Arial Unicode MS" w:hAnsi="Calibri"/>
          <w:bCs/>
          <w:color w:val="000000"/>
          <w:sz w:val="22"/>
          <w:u w:color="000000"/>
          <w:bdr w:val="nil"/>
          <w:lang w:eastAsia="pl-PL"/>
        </w:rPr>
        <w:t>.</w:t>
      </w:r>
    </w:p>
    <w:p w:rsidR="00C527EC" w:rsidRPr="001E161F" w:rsidRDefault="00C527EC" w:rsidP="00FE4181">
      <w:pPr>
        <w:widowControl w:val="0"/>
        <w:numPr>
          <w:ilvl w:val="0"/>
          <w:numId w:val="89"/>
        </w:numPr>
        <w:pBdr>
          <w:top w:val="nil"/>
          <w:left w:val="nil"/>
          <w:bottom w:val="nil"/>
          <w:right w:val="nil"/>
          <w:between w:val="nil"/>
          <w:bar w:val="nil"/>
        </w:pBdr>
        <w:shd w:val="clear" w:color="auto" w:fill="FFFFFF"/>
        <w:autoSpaceDE w:val="0"/>
        <w:autoSpaceDN w:val="0"/>
        <w:adjustRightInd w:val="0"/>
        <w:spacing w:line="240" w:lineRule="auto"/>
        <w:rPr>
          <w:rFonts w:ascii="Calibri" w:eastAsia="Arial Unicode MS" w:hAnsi="Calibri"/>
          <w:bCs/>
          <w:color w:val="000000"/>
          <w:sz w:val="22"/>
          <w:u w:color="000000"/>
          <w:bdr w:val="nil"/>
          <w:lang w:eastAsia="pl-PL"/>
        </w:rPr>
      </w:pPr>
      <w:r w:rsidRPr="001E161F">
        <w:rPr>
          <w:rFonts w:ascii="Calibri" w:eastAsia="Arial Unicode MS" w:hAnsi="Calibri"/>
          <w:color w:val="000000"/>
          <w:sz w:val="22"/>
          <w:u w:color="000000"/>
          <w:bdr w:val="nil"/>
          <w:lang w:eastAsia="pl-PL"/>
        </w:rPr>
        <w:t xml:space="preserve">Bieg terminu gwarancji i rękojmi dla </w:t>
      </w:r>
      <w:r>
        <w:rPr>
          <w:rFonts w:ascii="Calibri" w:eastAsia="Arial Unicode MS" w:hAnsi="Calibri"/>
          <w:color w:val="000000"/>
          <w:sz w:val="22"/>
          <w:u w:color="000000"/>
          <w:bdr w:val="nil"/>
          <w:lang w:eastAsia="pl-PL"/>
        </w:rPr>
        <w:t>Analizatorów</w:t>
      </w:r>
      <w:r w:rsidRPr="001E161F">
        <w:rPr>
          <w:rFonts w:ascii="Calibri" w:hAnsi="Calibri"/>
          <w:sz w:val="22"/>
          <w:lang w:eastAsia="pl-PL"/>
        </w:rPr>
        <w:t xml:space="preserve"> </w:t>
      </w:r>
      <w:r w:rsidRPr="001E161F">
        <w:rPr>
          <w:rFonts w:ascii="Calibri" w:eastAsia="Arial Unicode MS" w:hAnsi="Calibri"/>
          <w:color w:val="000000"/>
          <w:sz w:val="22"/>
          <w:u w:color="000000"/>
          <w:bdr w:val="nil"/>
          <w:lang w:eastAsia="pl-PL"/>
        </w:rPr>
        <w:t xml:space="preserve">rozpoczyna się w dniu dokonania przez Zamawiającego odbioru bez zastrzeżeń, potwierdzonego podpisaniem protokołu </w:t>
      </w:r>
      <w:r w:rsidRPr="001E161F">
        <w:rPr>
          <w:rFonts w:ascii="Calibri" w:hAnsi="Calibri"/>
          <w:sz w:val="22"/>
          <w:lang w:eastAsia="pl-PL"/>
        </w:rPr>
        <w:t>odbioru</w:t>
      </w:r>
      <w:r w:rsidRPr="001E161F">
        <w:rPr>
          <w:rFonts w:ascii="Calibri" w:eastAsia="Arial Unicode MS" w:hAnsi="Calibri"/>
          <w:color w:val="000000"/>
          <w:sz w:val="22"/>
          <w:u w:color="000000"/>
          <w:bdr w:val="nil"/>
          <w:lang w:eastAsia="pl-PL"/>
        </w:rPr>
        <w:t>.</w:t>
      </w:r>
    </w:p>
    <w:p w:rsidR="00C527EC" w:rsidRPr="001E161F" w:rsidRDefault="00C527EC" w:rsidP="00FE4181">
      <w:pPr>
        <w:widowControl w:val="0"/>
        <w:numPr>
          <w:ilvl w:val="0"/>
          <w:numId w:val="89"/>
        </w:numPr>
        <w:pBdr>
          <w:top w:val="nil"/>
          <w:left w:val="nil"/>
          <w:bottom w:val="nil"/>
          <w:right w:val="nil"/>
          <w:between w:val="nil"/>
          <w:bar w:val="nil"/>
        </w:pBdr>
        <w:shd w:val="clear" w:color="auto" w:fill="FFFFFF"/>
        <w:autoSpaceDE w:val="0"/>
        <w:autoSpaceDN w:val="0"/>
        <w:adjustRightInd w:val="0"/>
        <w:spacing w:before="100" w:beforeAutospacing="1" w:after="100" w:afterAutospacing="1" w:line="240" w:lineRule="auto"/>
        <w:rPr>
          <w:rFonts w:ascii="Calibri" w:eastAsia="Arial Unicode MS" w:hAnsi="Calibri"/>
          <w:bCs/>
          <w:color w:val="000000"/>
          <w:sz w:val="22"/>
          <w:u w:color="000000"/>
          <w:bdr w:val="nil"/>
          <w:lang w:eastAsia="pl-PL"/>
        </w:rPr>
      </w:pPr>
      <w:r w:rsidRPr="001E161F">
        <w:rPr>
          <w:rFonts w:ascii="Calibri" w:eastAsia="Arial Unicode MS" w:hAnsi="Calibri"/>
          <w:bCs/>
          <w:color w:val="000000"/>
          <w:sz w:val="22"/>
          <w:u w:color="000000"/>
          <w:bdr w:val="nil"/>
          <w:lang w:eastAsia="pl-PL"/>
        </w:rPr>
        <w:t xml:space="preserve">Z tytułu gwarancji Wykonawca odpowiada za wady fizyczne i prawne </w:t>
      </w:r>
      <w:r>
        <w:rPr>
          <w:rFonts w:ascii="Calibri" w:eastAsia="Arial Unicode MS" w:hAnsi="Calibri"/>
          <w:bCs/>
          <w:color w:val="000000"/>
          <w:sz w:val="22"/>
          <w:u w:color="000000"/>
          <w:bdr w:val="nil"/>
          <w:lang w:eastAsia="pl-PL"/>
        </w:rPr>
        <w:t>Analizatorów</w:t>
      </w:r>
      <w:r w:rsidRPr="001E161F">
        <w:rPr>
          <w:rFonts w:ascii="Calibri" w:hAnsi="Calibri"/>
          <w:sz w:val="22"/>
          <w:lang w:eastAsia="pl-PL"/>
        </w:rPr>
        <w:t xml:space="preserve"> </w:t>
      </w:r>
      <w:r w:rsidRPr="001E161F">
        <w:rPr>
          <w:rFonts w:ascii="Calibri" w:eastAsia="Arial Unicode MS" w:hAnsi="Calibri"/>
          <w:bCs/>
          <w:color w:val="000000"/>
          <w:sz w:val="22"/>
          <w:u w:color="000000"/>
          <w:bdr w:val="nil"/>
          <w:lang w:eastAsia="pl-PL"/>
        </w:rPr>
        <w:t xml:space="preserve">ujawnione w czasie trwania gwarancji. Wszelkie koszty związane z reklamacją, naprawami gwarancyjnymi oraz transportem </w:t>
      </w:r>
      <w:r>
        <w:rPr>
          <w:rFonts w:ascii="Calibri" w:eastAsia="Arial Unicode MS" w:hAnsi="Calibri"/>
          <w:bCs/>
          <w:color w:val="000000"/>
          <w:sz w:val="22"/>
          <w:u w:color="000000"/>
          <w:bdr w:val="nil"/>
          <w:lang w:eastAsia="pl-PL"/>
        </w:rPr>
        <w:t xml:space="preserve">wadliwych Analizatorów </w:t>
      </w:r>
      <w:r w:rsidRPr="001E161F">
        <w:rPr>
          <w:rFonts w:ascii="Calibri" w:eastAsia="Arial Unicode MS" w:hAnsi="Calibri"/>
          <w:bCs/>
          <w:color w:val="000000"/>
          <w:sz w:val="22"/>
          <w:u w:color="000000"/>
          <w:bdr w:val="nil"/>
          <w:lang w:eastAsia="pl-PL"/>
        </w:rPr>
        <w:t>w okresie gwarancji ponoszone będą przez Wykonawcę.</w:t>
      </w:r>
    </w:p>
    <w:p w:rsidR="00C527EC" w:rsidRPr="001E161F" w:rsidRDefault="00C527EC" w:rsidP="00FE4181">
      <w:pPr>
        <w:widowControl w:val="0"/>
        <w:numPr>
          <w:ilvl w:val="0"/>
          <w:numId w:val="89"/>
        </w:numPr>
        <w:pBdr>
          <w:top w:val="nil"/>
          <w:left w:val="nil"/>
          <w:bottom w:val="nil"/>
          <w:right w:val="nil"/>
          <w:between w:val="nil"/>
          <w:bar w:val="nil"/>
        </w:pBdr>
        <w:shd w:val="clear" w:color="auto" w:fill="FFFFFF"/>
        <w:overflowPunct w:val="0"/>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sidRPr="001E161F">
        <w:rPr>
          <w:rFonts w:ascii="Calibri" w:eastAsia="Arial Unicode MS" w:hAnsi="Calibri"/>
          <w:bCs/>
          <w:color w:val="000000"/>
          <w:sz w:val="22"/>
          <w:u w:color="000000"/>
          <w:bdr w:val="nil"/>
          <w:lang w:eastAsia="pl-PL"/>
        </w:rPr>
        <w:t xml:space="preserve">Wszelkie powiadomienia o stwierdzonych wadach i usterkach </w:t>
      </w:r>
      <w:r>
        <w:rPr>
          <w:rFonts w:ascii="Calibri" w:eastAsia="Arial Unicode MS" w:hAnsi="Calibri"/>
          <w:bCs/>
          <w:color w:val="000000"/>
          <w:sz w:val="22"/>
          <w:u w:color="000000"/>
          <w:bdr w:val="nil"/>
          <w:lang w:eastAsia="pl-PL"/>
        </w:rPr>
        <w:t>Analizatorów</w:t>
      </w:r>
      <w:r w:rsidRPr="001E161F">
        <w:rPr>
          <w:rFonts w:ascii="Calibri" w:eastAsia="Arial Unicode MS" w:hAnsi="Calibri"/>
          <w:bCs/>
          <w:color w:val="000000"/>
          <w:sz w:val="22"/>
          <w:u w:color="000000"/>
          <w:bdr w:val="nil"/>
          <w:lang w:eastAsia="pl-PL"/>
        </w:rPr>
        <w:t xml:space="preserve">, Zamawiający w okresie gwarancji będzie przekazywał w dni robocze, w godz. 8.00 – 16.00 bezpośrednio do Wykonawcy, pocztą elektroniczną </w:t>
      </w:r>
      <w:r w:rsidRPr="001E161F">
        <w:rPr>
          <w:rFonts w:ascii="Calibri" w:eastAsia="Arial Unicode MS" w:hAnsi="Calibri"/>
          <w:color w:val="000000"/>
          <w:sz w:val="22"/>
          <w:u w:color="000000"/>
          <w:bdr w:val="nil"/>
          <w:lang w:eastAsia="pl-PL"/>
        </w:rPr>
        <w:t>na</w:t>
      </w:r>
      <w:r w:rsidRPr="001E161F">
        <w:rPr>
          <w:rFonts w:ascii="Calibri" w:eastAsia="Arial Unicode MS" w:hAnsi="Calibri"/>
          <w:bCs/>
          <w:color w:val="000000"/>
          <w:sz w:val="22"/>
          <w:u w:color="000000"/>
          <w:bdr w:val="nil"/>
          <w:lang w:eastAsia="pl-PL"/>
        </w:rPr>
        <w:t xml:space="preserve"> </w:t>
      </w:r>
      <w:r w:rsidRPr="001E161F">
        <w:rPr>
          <w:rFonts w:ascii="Calibri" w:eastAsia="Arial Unicode MS" w:hAnsi="Calibri"/>
          <w:color w:val="000000"/>
          <w:sz w:val="22"/>
          <w:u w:color="000000"/>
          <w:bdr w:val="nil"/>
          <w:lang w:eastAsia="pl-PL"/>
        </w:rPr>
        <w:t>adres:</w:t>
      </w:r>
      <w:r>
        <w:rPr>
          <w:rFonts w:ascii="Calibri" w:eastAsia="Arial Unicode MS" w:hAnsi="Calibri"/>
          <w:color w:val="000000"/>
          <w:sz w:val="22"/>
          <w:u w:color="000000"/>
          <w:bdr w:val="nil"/>
          <w:lang w:eastAsia="pl-PL"/>
        </w:rPr>
        <w:t xml:space="preserve"> </w:t>
      </w:r>
      <w:r w:rsidR="009C4A5F">
        <w:rPr>
          <w:rFonts w:ascii="Calibri" w:eastAsia="Arial Unicode MS" w:hAnsi="Calibri"/>
          <w:color w:val="000000"/>
          <w:sz w:val="22"/>
          <w:u w:color="000000"/>
          <w:bdr w:val="nil"/>
          <w:lang w:eastAsia="pl-PL"/>
        </w:rPr>
        <w:t>…………………………………………….</w:t>
      </w:r>
      <w:r>
        <w:rPr>
          <w:rFonts w:ascii="Calibri" w:eastAsia="Arial Unicode MS" w:hAnsi="Calibri"/>
          <w:color w:val="000000"/>
          <w:sz w:val="22"/>
          <w:u w:color="000000"/>
          <w:bdr w:val="nil"/>
          <w:lang w:eastAsia="pl-PL"/>
        </w:rPr>
        <w:t xml:space="preserve">  </w:t>
      </w:r>
      <w:bookmarkStart w:id="11" w:name="_GoBack"/>
      <w:bookmarkEnd w:id="11"/>
    </w:p>
    <w:p w:rsidR="00C527EC" w:rsidRPr="001E161F" w:rsidRDefault="00C527EC" w:rsidP="00FE4181">
      <w:pPr>
        <w:widowControl w:val="0"/>
        <w:numPr>
          <w:ilvl w:val="0"/>
          <w:numId w:val="89"/>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sidRPr="001E161F">
        <w:rPr>
          <w:rFonts w:ascii="Calibri" w:eastAsia="Arial Unicode MS" w:hAnsi="Calibri"/>
          <w:bCs/>
          <w:color w:val="000000"/>
          <w:sz w:val="22"/>
          <w:u w:color="000000"/>
          <w:bdr w:val="nil"/>
          <w:lang w:eastAsia="pl-PL"/>
        </w:rPr>
        <w:t xml:space="preserve">W okresie gwarancji Wykonawca zobowiązuje się dokonywać bezpłatnych napraw </w:t>
      </w:r>
      <w:r>
        <w:rPr>
          <w:rFonts w:ascii="Calibri" w:eastAsia="Arial Unicode MS" w:hAnsi="Calibri"/>
          <w:bCs/>
          <w:color w:val="000000"/>
          <w:sz w:val="22"/>
          <w:u w:color="000000"/>
          <w:bdr w:val="nil"/>
          <w:lang w:eastAsia="pl-PL"/>
        </w:rPr>
        <w:t>Analizatorów</w:t>
      </w:r>
      <w:r w:rsidRPr="001E161F">
        <w:rPr>
          <w:rFonts w:ascii="Calibri" w:eastAsia="Arial Unicode MS" w:hAnsi="Calibri"/>
          <w:bCs/>
          <w:color w:val="000000"/>
          <w:sz w:val="22"/>
          <w:u w:color="000000"/>
          <w:bdr w:val="nil"/>
          <w:lang w:eastAsia="pl-PL"/>
        </w:rPr>
        <w:t xml:space="preserve"> najpóźniej </w:t>
      </w:r>
      <w:r w:rsidR="00CF65B4">
        <w:rPr>
          <w:rFonts w:ascii="Calibri" w:eastAsia="Arial Unicode MS" w:hAnsi="Calibri"/>
          <w:bCs/>
          <w:color w:val="000000"/>
          <w:sz w:val="22"/>
          <w:u w:color="000000"/>
          <w:bdr w:val="nil"/>
          <w:lang w:eastAsia="pl-PL"/>
        </w:rPr>
        <w:t>w terminie 6</w:t>
      </w:r>
      <w:r>
        <w:rPr>
          <w:rFonts w:ascii="Calibri" w:eastAsia="Arial Unicode MS" w:hAnsi="Calibri"/>
          <w:bCs/>
          <w:color w:val="000000"/>
          <w:sz w:val="22"/>
          <w:u w:color="000000"/>
          <w:bdr w:val="nil"/>
          <w:lang w:eastAsia="pl-PL"/>
        </w:rPr>
        <w:t>0</w:t>
      </w:r>
      <w:r w:rsidRPr="001E161F">
        <w:rPr>
          <w:rFonts w:ascii="Calibri" w:eastAsia="Arial Unicode MS" w:hAnsi="Calibri"/>
          <w:bCs/>
          <w:color w:val="000000"/>
          <w:sz w:val="22"/>
          <w:u w:color="000000"/>
          <w:bdr w:val="nil"/>
          <w:lang w:eastAsia="pl-PL"/>
        </w:rPr>
        <w:t xml:space="preserve"> dni od daty zgłoszenia usterki lub wady. </w:t>
      </w:r>
    </w:p>
    <w:p w:rsidR="00C527EC" w:rsidRPr="00C042BD" w:rsidRDefault="00C527EC" w:rsidP="00FE4181">
      <w:pPr>
        <w:numPr>
          <w:ilvl w:val="0"/>
          <w:numId w:val="89"/>
        </w:numPr>
        <w:spacing w:line="240" w:lineRule="auto"/>
        <w:rPr>
          <w:rFonts w:ascii="Calibri" w:hAnsi="Calibri"/>
          <w:sz w:val="22"/>
        </w:rPr>
      </w:pPr>
      <w:r w:rsidRPr="00C042BD">
        <w:rPr>
          <w:rFonts w:ascii="Calibri" w:hAnsi="Calibri"/>
          <w:sz w:val="22"/>
        </w:rPr>
        <w:t>Gwarancja udzielana jest w ramach wy</w:t>
      </w:r>
      <w:r>
        <w:rPr>
          <w:rFonts w:ascii="Calibri" w:hAnsi="Calibri"/>
          <w:sz w:val="22"/>
        </w:rPr>
        <w:t>nagrodzenia, o którym mowa w § 5</w:t>
      </w:r>
      <w:r w:rsidRPr="00C042BD">
        <w:rPr>
          <w:rFonts w:ascii="Calibri" w:hAnsi="Calibri"/>
          <w:sz w:val="22"/>
        </w:rPr>
        <w:t xml:space="preserve"> ust. 1 Umowy, a Wykonawcy nie jest należne jakiekolwiek </w:t>
      </w:r>
      <w:r w:rsidR="00EE2AE3">
        <w:rPr>
          <w:rFonts w:ascii="Calibri" w:hAnsi="Calibri"/>
          <w:sz w:val="22"/>
        </w:rPr>
        <w:t xml:space="preserve">dodatkowe </w:t>
      </w:r>
      <w:r w:rsidRPr="00C042BD">
        <w:rPr>
          <w:rFonts w:ascii="Calibri" w:hAnsi="Calibri"/>
          <w:sz w:val="22"/>
        </w:rPr>
        <w:t>wynagrodzenie z tytułu wykonywania świadczeń gwarancyjnych.</w:t>
      </w:r>
    </w:p>
    <w:p w:rsidR="00C527EC" w:rsidRPr="00C042BD" w:rsidRDefault="00C527EC" w:rsidP="00FE4181">
      <w:pPr>
        <w:numPr>
          <w:ilvl w:val="0"/>
          <w:numId w:val="89"/>
        </w:numPr>
        <w:spacing w:line="240" w:lineRule="auto"/>
        <w:rPr>
          <w:rFonts w:ascii="Calibri" w:hAnsi="Calibri"/>
          <w:sz w:val="22"/>
        </w:rPr>
      </w:pPr>
      <w:r w:rsidRPr="00C042BD">
        <w:rPr>
          <w:rFonts w:ascii="Calibri" w:hAnsi="Calibri"/>
          <w:sz w:val="22"/>
        </w:rPr>
        <w:t>Gwarancja udzielana jest bez ograniczeń terytorialnych. W celu uniknięcia wątpliwości przyjmuje się, że Wykonawca usunie wszystkie zgłoszone wady nawet pomimo zakończenia okresu gwarancyjnego, o ile zostały one zgłoszone przed zakończeniem terminu obowiązywania gwarancji.</w:t>
      </w:r>
    </w:p>
    <w:p w:rsidR="00C527EC" w:rsidRPr="001E161F" w:rsidRDefault="00C527EC" w:rsidP="00FE4181">
      <w:pPr>
        <w:widowControl w:val="0"/>
        <w:numPr>
          <w:ilvl w:val="0"/>
          <w:numId w:val="89"/>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sidRPr="001E161F">
        <w:rPr>
          <w:rFonts w:ascii="Calibri" w:eastAsia="Arial Unicode MS" w:hAnsi="Calibri"/>
          <w:bCs/>
          <w:color w:val="000000"/>
          <w:sz w:val="22"/>
          <w:u w:color="000000"/>
          <w:bdr w:val="nil"/>
          <w:lang w:eastAsia="pl-PL"/>
        </w:rPr>
        <w:t xml:space="preserve">Wykonawca zobowiązuje się usunąć wszelkie usterki i wady, które zostaną zidentyfikowane w trakcie eksploatacji </w:t>
      </w:r>
      <w:r>
        <w:rPr>
          <w:rFonts w:ascii="Calibri" w:eastAsia="Arial Unicode MS" w:hAnsi="Calibri"/>
          <w:bCs/>
          <w:color w:val="000000"/>
          <w:sz w:val="22"/>
          <w:u w:color="000000"/>
          <w:bdr w:val="nil"/>
          <w:lang w:eastAsia="pl-PL"/>
        </w:rPr>
        <w:t>Analizatorów</w:t>
      </w:r>
      <w:r w:rsidRPr="001E161F">
        <w:rPr>
          <w:rFonts w:ascii="Calibri" w:eastAsia="Arial Unicode MS" w:hAnsi="Calibri"/>
          <w:bCs/>
          <w:color w:val="000000"/>
          <w:sz w:val="22"/>
          <w:u w:color="000000"/>
          <w:bdr w:val="nil"/>
          <w:lang w:eastAsia="pl-PL"/>
        </w:rPr>
        <w:t>, w okresie objętym gwarancją. Gwarancji podlegają usterki, wady materiałowe i konstrukcyjne, a także niespełnienie funkcji i wymagań określonych w załączniku nr 1 do umowy.</w:t>
      </w:r>
    </w:p>
    <w:p w:rsidR="00C527EC" w:rsidRPr="001E161F" w:rsidRDefault="00C527EC" w:rsidP="00FE4181">
      <w:pPr>
        <w:widowControl w:val="0"/>
        <w:numPr>
          <w:ilvl w:val="0"/>
          <w:numId w:val="89"/>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sidRPr="001E161F">
        <w:rPr>
          <w:rFonts w:ascii="Calibri" w:eastAsia="Arial Unicode MS" w:hAnsi="Calibri"/>
          <w:bCs/>
          <w:color w:val="000000"/>
          <w:sz w:val="22"/>
          <w:u w:color="000000"/>
          <w:bdr w:val="nil"/>
          <w:lang w:eastAsia="pl-PL"/>
        </w:rPr>
        <w:lastRenderedPageBreak/>
        <w:t xml:space="preserve">Czas </w:t>
      </w:r>
      <w:r w:rsidR="00EE2AE3">
        <w:rPr>
          <w:rFonts w:ascii="Calibri" w:eastAsia="Arial Unicode MS" w:hAnsi="Calibri"/>
          <w:bCs/>
          <w:color w:val="000000"/>
          <w:sz w:val="22"/>
          <w:u w:color="000000"/>
          <w:bdr w:val="nil"/>
          <w:lang w:eastAsia="pl-PL"/>
        </w:rPr>
        <w:t xml:space="preserve">dokonywania </w:t>
      </w:r>
      <w:r w:rsidRPr="001E161F">
        <w:rPr>
          <w:rFonts w:ascii="Calibri" w:eastAsia="Arial Unicode MS" w:hAnsi="Calibri"/>
          <w:bCs/>
          <w:color w:val="000000"/>
          <w:sz w:val="22"/>
          <w:u w:color="000000"/>
          <w:bdr w:val="nil"/>
          <w:lang w:eastAsia="pl-PL"/>
        </w:rPr>
        <w:t>naprawy gwarancyjnej przedłuża okres gwarancji wymieniony w ust. 1</w:t>
      </w:r>
      <w:r w:rsidR="00EE2AE3">
        <w:rPr>
          <w:rFonts w:ascii="Calibri" w:eastAsia="Arial Unicode MS" w:hAnsi="Calibri"/>
          <w:bCs/>
          <w:color w:val="000000"/>
          <w:sz w:val="22"/>
          <w:u w:color="000000"/>
          <w:bdr w:val="nil"/>
          <w:lang w:eastAsia="pl-PL"/>
        </w:rPr>
        <w:t>, o czas trwania naprawy</w:t>
      </w:r>
      <w:r w:rsidRPr="001E161F">
        <w:rPr>
          <w:rFonts w:ascii="Calibri" w:eastAsia="Arial Unicode MS" w:hAnsi="Calibri"/>
          <w:bCs/>
          <w:color w:val="000000"/>
          <w:sz w:val="22"/>
          <w:u w:color="000000"/>
          <w:bdr w:val="nil"/>
          <w:lang w:eastAsia="pl-PL"/>
        </w:rPr>
        <w:t>.</w:t>
      </w:r>
    </w:p>
    <w:p w:rsidR="00C527EC" w:rsidRPr="00F6487A" w:rsidRDefault="00C527EC" w:rsidP="00FE4181">
      <w:pPr>
        <w:widowControl w:val="0"/>
        <w:numPr>
          <w:ilvl w:val="0"/>
          <w:numId w:val="89"/>
        </w:numPr>
        <w:autoSpaceDE w:val="0"/>
        <w:autoSpaceDN w:val="0"/>
        <w:adjustRightInd w:val="0"/>
        <w:spacing w:line="240" w:lineRule="auto"/>
        <w:rPr>
          <w:rFonts w:ascii="Calibri" w:eastAsia="Arial Unicode MS" w:hAnsi="Calibri"/>
          <w:bCs/>
          <w:color w:val="000000"/>
          <w:sz w:val="22"/>
          <w:u w:color="000000"/>
          <w:bdr w:val="nil"/>
          <w:lang w:eastAsia="pl-PL"/>
        </w:rPr>
      </w:pPr>
      <w:r w:rsidRPr="001E161F">
        <w:rPr>
          <w:rFonts w:ascii="Calibri" w:eastAsia="Arial Unicode MS" w:hAnsi="Calibri"/>
          <w:bCs/>
          <w:color w:val="000000"/>
          <w:sz w:val="22"/>
          <w:u w:color="000000"/>
          <w:bdr w:val="nil"/>
          <w:lang w:eastAsia="pl-PL"/>
        </w:rPr>
        <w:t>Niniejsza umowa stanowi dokument gwarancyjny bez konieczności składania dodatkowych oświadczeń.</w:t>
      </w:r>
    </w:p>
    <w:p w:rsidR="00C527EC" w:rsidRDefault="00C527EC" w:rsidP="00C527EC">
      <w:pPr>
        <w:pStyle w:val="Tekstpodstawowy2"/>
        <w:ind w:left="-180"/>
        <w:jc w:val="center"/>
        <w:rPr>
          <w:rFonts w:ascii="Calibri" w:hAnsi="Calibri"/>
          <w:bCs/>
          <w:sz w:val="22"/>
          <w:szCs w:val="22"/>
        </w:rPr>
      </w:pPr>
    </w:p>
    <w:p w:rsidR="00C527EC" w:rsidRPr="00F6487A" w:rsidRDefault="00C527EC" w:rsidP="00C527EC">
      <w:pPr>
        <w:pStyle w:val="Tekstpodstawowy2"/>
        <w:ind w:left="-180"/>
        <w:jc w:val="center"/>
        <w:rPr>
          <w:rFonts w:ascii="Calibri" w:hAnsi="Calibri"/>
          <w:bCs/>
          <w:sz w:val="22"/>
          <w:szCs w:val="22"/>
        </w:rPr>
      </w:pPr>
      <w:r w:rsidRPr="00F6487A">
        <w:rPr>
          <w:rFonts w:ascii="Calibri" w:hAnsi="Calibri"/>
          <w:bCs/>
          <w:sz w:val="22"/>
          <w:szCs w:val="22"/>
        </w:rPr>
        <w:t>§ 7</w:t>
      </w:r>
    </w:p>
    <w:p w:rsidR="00C527EC" w:rsidRPr="001E161F" w:rsidRDefault="00C527EC" w:rsidP="00FE4181">
      <w:pPr>
        <w:numPr>
          <w:ilvl w:val="0"/>
          <w:numId w:val="93"/>
        </w:numPr>
        <w:spacing w:line="240" w:lineRule="auto"/>
        <w:rPr>
          <w:rFonts w:ascii="Calibri" w:hAnsi="Calibri"/>
          <w:sz w:val="22"/>
        </w:rPr>
      </w:pPr>
      <w:r w:rsidRPr="001E161F">
        <w:rPr>
          <w:rFonts w:ascii="Calibri" w:hAnsi="Calibri"/>
          <w:sz w:val="22"/>
        </w:rPr>
        <w:t>Wykonawca zobowiązuje się niniejszym do zapłaty Zamawiającemu następujących kwot w przypadku:</w:t>
      </w:r>
    </w:p>
    <w:p w:rsidR="00C527EC" w:rsidRPr="001E161F" w:rsidRDefault="00C527EC" w:rsidP="00FE4181">
      <w:pPr>
        <w:pStyle w:val="Tekstpodstawowy"/>
        <w:numPr>
          <w:ilvl w:val="0"/>
          <w:numId w:val="91"/>
        </w:numPr>
        <w:ind w:left="630" w:hanging="357"/>
        <w:rPr>
          <w:rFonts w:ascii="Calibri" w:hAnsi="Calibri"/>
          <w:sz w:val="22"/>
          <w:szCs w:val="22"/>
        </w:rPr>
      </w:pPr>
      <w:r>
        <w:rPr>
          <w:rFonts w:ascii="Calibri" w:hAnsi="Calibri"/>
          <w:sz w:val="22"/>
          <w:szCs w:val="22"/>
        </w:rPr>
        <w:t>niedotrzymania terminu</w:t>
      </w:r>
      <w:r w:rsidRPr="001E161F">
        <w:rPr>
          <w:rFonts w:ascii="Calibri" w:hAnsi="Calibri"/>
          <w:sz w:val="22"/>
          <w:szCs w:val="22"/>
        </w:rPr>
        <w:t xml:space="preserve">, o którym mowa w § 2 ust. </w:t>
      </w:r>
      <w:r w:rsidR="00EE2AE3">
        <w:rPr>
          <w:rFonts w:ascii="Calibri" w:hAnsi="Calibri"/>
          <w:sz w:val="22"/>
          <w:szCs w:val="22"/>
        </w:rPr>
        <w:t>5</w:t>
      </w:r>
      <w:r w:rsidR="00EE2AE3" w:rsidRPr="001E161F">
        <w:rPr>
          <w:rFonts w:ascii="Calibri" w:hAnsi="Calibri"/>
          <w:sz w:val="22"/>
          <w:szCs w:val="22"/>
        </w:rPr>
        <w:t xml:space="preserve"> </w:t>
      </w:r>
      <w:r w:rsidRPr="001E161F">
        <w:rPr>
          <w:rFonts w:ascii="Calibri" w:hAnsi="Calibri"/>
          <w:sz w:val="22"/>
          <w:szCs w:val="22"/>
        </w:rPr>
        <w:t>– kwotę w wysokości 0,2 % wynagrodzenia, o którym mowa w § 5 ust. 1 Umowy, za każdy rozpoczęty dzień opóźnienia;</w:t>
      </w:r>
    </w:p>
    <w:p w:rsidR="00C527EC" w:rsidRPr="001E161F" w:rsidRDefault="00C527EC" w:rsidP="00FE4181">
      <w:pPr>
        <w:pStyle w:val="Tekstpodstawowy"/>
        <w:numPr>
          <w:ilvl w:val="0"/>
          <w:numId w:val="91"/>
        </w:numPr>
        <w:ind w:left="630" w:hanging="357"/>
        <w:rPr>
          <w:rFonts w:ascii="Calibri" w:hAnsi="Calibri"/>
          <w:sz w:val="22"/>
          <w:szCs w:val="22"/>
        </w:rPr>
      </w:pPr>
      <w:r w:rsidRPr="001E161F">
        <w:rPr>
          <w:rFonts w:ascii="Calibri" w:hAnsi="Calibri"/>
          <w:sz w:val="22"/>
          <w:szCs w:val="22"/>
        </w:rPr>
        <w:t>niedotrzymania terminu wyznaczonego w sposób określony w § 4 ust. 3 Umowy</w:t>
      </w:r>
      <w:r w:rsidR="00EE2AE3">
        <w:rPr>
          <w:rFonts w:ascii="Calibri" w:hAnsi="Calibri"/>
          <w:sz w:val="22"/>
          <w:szCs w:val="22"/>
        </w:rPr>
        <w:t xml:space="preserve"> – </w:t>
      </w:r>
      <w:r w:rsidRPr="001E161F">
        <w:rPr>
          <w:rFonts w:ascii="Calibri" w:hAnsi="Calibri"/>
          <w:sz w:val="22"/>
          <w:szCs w:val="22"/>
        </w:rPr>
        <w:t>kwotę</w:t>
      </w:r>
      <w:r>
        <w:rPr>
          <w:rFonts w:ascii="Calibri" w:hAnsi="Calibri"/>
          <w:sz w:val="22"/>
          <w:szCs w:val="22"/>
        </w:rPr>
        <w:t xml:space="preserve"> w wysokości 0,2% wynagrodzenia</w:t>
      </w:r>
      <w:r w:rsidRPr="001E161F">
        <w:rPr>
          <w:rFonts w:ascii="Calibri" w:hAnsi="Calibri"/>
          <w:sz w:val="22"/>
          <w:szCs w:val="22"/>
        </w:rPr>
        <w:t xml:space="preserve">, o którym mowa w </w:t>
      </w:r>
      <w:r w:rsidRPr="001E161F">
        <w:rPr>
          <w:rFonts w:ascii="Calibri" w:hAnsi="Calibri"/>
          <w:sz w:val="22"/>
          <w:szCs w:val="22"/>
        </w:rPr>
        <w:sym w:font="Times New Roman" w:char="00A7"/>
      </w:r>
      <w:r w:rsidRPr="001E161F">
        <w:rPr>
          <w:rFonts w:ascii="Calibri" w:hAnsi="Calibri"/>
          <w:sz w:val="22"/>
          <w:szCs w:val="22"/>
        </w:rPr>
        <w:t xml:space="preserve"> 5 ust. 1 Umowy, za każdy rozpoczęty dzień opóźnienia;</w:t>
      </w:r>
    </w:p>
    <w:p w:rsidR="00C527EC" w:rsidRPr="001E161F" w:rsidRDefault="00C527EC" w:rsidP="00FE4181">
      <w:pPr>
        <w:pStyle w:val="Tekstpodstawowy"/>
        <w:numPr>
          <w:ilvl w:val="0"/>
          <w:numId w:val="91"/>
        </w:numPr>
        <w:ind w:left="630" w:hanging="357"/>
        <w:rPr>
          <w:rFonts w:ascii="Calibri" w:hAnsi="Calibri"/>
          <w:sz w:val="22"/>
          <w:szCs w:val="22"/>
        </w:rPr>
      </w:pPr>
      <w:r w:rsidRPr="001E161F">
        <w:rPr>
          <w:rFonts w:ascii="Calibri" w:hAnsi="Calibri"/>
          <w:sz w:val="22"/>
          <w:szCs w:val="22"/>
        </w:rPr>
        <w:t>niedotrzymania terminu naprawy, o którym mowa w § 6 ust. 5 U</w:t>
      </w:r>
      <w:r w:rsidR="009C4A5F">
        <w:rPr>
          <w:rFonts w:ascii="Calibri" w:hAnsi="Calibri"/>
          <w:sz w:val="22"/>
          <w:szCs w:val="22"/>
        </w:rPr>
        <w:t>mowy – kwotę w wysokości 0,02</w:t>
      </w:r>
      <w:r w:rsidRPr="001E161F">
        <w:rPr>
          <w:rFonts w:ascii="Calibri" w:hAnsi="Calibri"/>
          <w:sz w:val="22"/>
          <w:szCs w:val="22"/>
        </w:rPr>
        <w:t xml:space="preserve"> % wynagrodzenia, o którym mowa w § 5 ust. 1 umowy – za ka</w:t>
      </w:r>
      <w:r>
        <w:rPr>
          <w:rFonts w:ascii="Calibri" w:hAnsi="Calibri"/>
          <w:sz w:val="22"/>
          <w:szCs w:val="22"/>
        </w:rPr>
        <w:t>żdy rozpoczęty dzień opóźnienia;</w:t>
      </w:r>
    </w:p>
    <w:p w:rsidR="00C527EC" w:rsidRPr="001E161F" w:rsidRDefault="00C527EC" w:rsidP="00FE4181">
      <w:pPr>
        <w:pStyle w:val="Tekstpodstawowy"/>
        <w:numPr>
          <w:ilvl w:val="0"/>
          <w:numId w:val="91"/>
        </w:numPr>
        <w:ind w:left="630" w:hanging="357"/>
        <w:rPr>
          <w:rFonts w:ascii="Calibri" w:hAnsi="Calibri"/>
          <w:sz w:val="22"/>
          <w:szCs w:val="22"/>
        </w:rPr>
      </w:pPr>
      <w:r w:rsidRPr="001E161F">
        <w:rPr>
          <w:rFonts w:ascii="Calibri" w:hAnsi="Calibri"/>
          <w:sz w:val="22"/>
          <w:szCs w:val="22"/>
        </w:rPr>
        <w:t>odstąpienia od umowy przez Zamawiającego z przyczyn leżących po stronie Wykonawcy  – kwotę w wysokości 20 % wynagrodzenia, o którym mowa w § 5 ust. 1 umowy,</w:t>
      </w:r>
    </w:p>
    <w:p w:rsidR="00C527EC" w:rsidRPr="001E161F" w:rsidRDefault="00C527EC" w:rsidP="00FE4181">
      <w:pPr>
        <w:pStyle w:val="Tekstpodstawowy"/>
        <w:numPr>
          <w:ilvl w:val="0"/>
          <w:numId w:val="91"/>
        </w:numPr>
        <w:ind w:left="630" w:hanging="357"/>
        <w:rPr>
          <w:rFonts w:ascii="Calibri" w:hAnsi="Calibri"/>
          <w:sz w:val="22"/>
          <w:szCs w:val="22"/>
        </w:rPr>
      </w:pPr>
      <w:r w:rsidRPr="001E161F">
        <w:rPr>
          <w:rFonts w:ascii="Calibri" w:hAnsi="Calibri"/>
          <w:sz w:val="22"/>
          <w:szCs w:val="22"/>
        </w:rPr>
        <w:t xml:space="preserve">odstąpienia od umowy przez Wykonawcę z przyczyn leżących po jego stronie – kwotę </w:t>
      </w:r>
      <w:r w:rsidRPr="001E161F">
        <w:rPr>
          <w:rFonts w:ascii="Calibri" w:hAnsi="Calibri"/>
          <w:sz w:val="22"/>
          <w:szCs w:val="22"/>
        </w:rPr>
        <w:br/>
        <w:t>w wysokości 20 % wynagrodzenia, o którym mowa w § 5 ust. 1 Umowy.</w:t>
      </w:r>
    </w:p>
    <w:p w:rsidR="00C527EC" w:rsidRPr="001E161F" w:rsidRDefault="00C527EC" w:rsidP="00FE4181">
      <w:pPr>
        <w:pStyle w:val="Tekstpodstawowy"/>
        <w:numPr>
          <w:ilvl w:val="0"/>
          <w:numId w:val="93"/>
        </w:numPr>
        <w:rPr>
          <w:rFonts w:ascii="Calibri" w:hAnsi="Calibri"/>
          <w:sz w:val="22"/>
          <w:szCs w:val="22"/>
        </w:rPr>
      </w:pPr>
      <w:r w:rsidRPr="001E161F">
        <w:rPr>
          <w:rFonts w:ascii="Calibri" w:hAnsi="Calibri"/>
          <w:sz w:val="22"/>
          <w:szCs w:val="22"/>
        </w:rPr>
        <w:t xml:space="preserve">Postanowienia ust. 1 nie mają zastosowania w przypadku wystąpienia siły wyższej, </w:t>
      </w:r>
      <w:r w:rsidRPr="001E161F">
        <w:rPr>
          <w:rFonts w:ascii="Calibri" w:hAnsi="Calibri"/>
          <w:bCs/>
          <w:iCs/>
          <w:sz w:val="22"/>
          <w:szCs w:val="22"/>
        </w:rPr>
        <w:t>przez którą na potrzeby niniejszej umowy rozumieć należy zdarzenie zewnętrzne o charakterze niezależnym od Stron, którego Strony nie mogły przewidzieć przed zawarciem Umowy oraz którego Strony nie mogły uniknąć, ani któremu nie mogły zapobiec przy zachowaniu należytej staranności. 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C527EC" w:rsidRPr="001E161F" w:rsidRDefault="00C527EC" w:rsidP="00FE4181">
      <w:pPr>
        <w:pStyle w:val="Tekstpodstawowy"/>
        <w:numPr>
          <w:ilvl w:val="0"/>
          <w:numId w:val="93"/>
        </w:numPr>
        <w:rPr>
          <w:rFonts w:ascii="Calibri" w:hAnsi="Calibri"/>
          <w:sz w:val="22"/>
          <w:szCs w:val="22"/>
        </w:rPr>
      </w:pPr>
      <w:r w:rsidRPr="001E161F">
        <w:rPr>
          <w:rFonts w:ascii="Calibri" w:hAnsi="Calibri"/>
          <w:sz w:val="22"/>
          <w:szCs w:val="22"/>
        </w:rPr>
        <w:t>Zamawiający może dokonać potrącenia naliczonych i należnych mu kar umownych z płatności faktury wystawionej przez Wykonawcę.</w:t>
      </w:r>
    </w:p>
    <w:p w:rsidR="007172BB" w:rsidRPr="007172BB" w:rsidRDefault="007172BB" w:rsidP="00FE4181">
      <w:pPr>
        <w:pStyle w:val="Tekstpodstawowy"/>
        <w:numPr>
          <w:ilvl w:val="0"/>
          <w:numId w:val="93"/>
        </w:numPr>
        <w:rPr>
          <w:rFonts w:ascii="Calibri" w:hAnsi="Calibri"/>
          <w:sz w:val="22"/>
          <w:szCs w:val="22"/>
        </w:rPr>
      </w:pPr>
      <w:r w:rsidRPr="007172BB">
        <w:rPr>
          <w:rFonts w:ascii="Calibri" w:hAnsi="Calibri"/>
          <w:sz w:val="22"/>
          <w:szCs w:val="22"/>
        </w:rPr>
        <w:t xml:space="preserve">Kara, o której mowa w ust. 1 pkt </w:t>
      </w:r>
      <w:r>
        <w:rPr>
          <w:rFonts w:ascii="Calibri" w:hAnsi="Calibri"/>
          <w:sz w:val="22"/>
          <w:szCs w:val="22"/>
        </w:rPr>
        <w:t>4</w:t>
      </w:r>
      <w:r w:rsidRPr="007172BB">
        <w:rPr>
          <w:rFonts w:ascii="Calibri" w:hAnsi="Calibri"/>
          <w:sz w:val="22"/>
          <w:szCs w:val="22"/>
        </w:rPr>
        <w:t xml:space="preserve"> i </w:t>
      </w:r>
      <w:r>
        <w:rPr>
          <w:rFonts w:ascii="Calibri" w:hAnsi="Calibri"/>
          <w:sz w:val="22"/>
          <w:szCs w:val="22"/>
        </w:rPr>
        <w:t>5</w:t>
      </w:r>
      <w:r w:rsidRPr="007172BB">
        <w:rPr>
          <w:rFonts w:ascii="Calibri" w:hAnsi="Calibri"/>
          <w:sz w:val="22"/>
          <w:szCs w:val="22"/>
        </w:rPr>
        <w:t xml:space="preserve"> jest należna zarówno w przypadku odstąpienia umownego, jak również </w:t>
      </w:r>
      <w:r w:rsidR="00EE2AE3">
        <w:rPr>
          <w:rFonts w:ascii="Calibri" w:hAnsi="Calibri"/>
          <w:sz w:val="22"/>
          <w:szCs w:val="22"/>
        </w:rPr>
        <w:t xml:space="preserve">odstąpienia dokonanego </w:t>
      </w:r>
      <w:r w:rsidRPr="007172BB">
        <w:rPr>
          <w:rFonts w:ascii="Calibri" w:hAnsi="Calibri"/>
          <w:sz w:val="22"/>
          <w:szCs w:val="22"/>
        </w:rPr>
        <w:t>na podstawie przepisów Kodeksu Cywilnego.</w:t>
      </w:r>
    </w:p>
    <w:p w:rsidR="007172BB" w:rsidRPr="00037FFE" w:rsidRDefault="007172BB" w:rsidP="00FE4181">
      <w:pPr>
        <w:pStyle w:val="Tekstpodstawowy"/>
        <w:numPr>
          <w:ilvl w:val="0"/>
          <w:numId w:val="93"/>
        </w:numPr>
        <w:rPr>
          <w:rFonts w:ascii="Calibri" w:hAnsi="Calibri"/>
          <w:sz w:val="22"/>
          <w:szCs w:val="22"/>
        </w:rPr>
      </w:pPr>
      <w:r w:rsidRPr="007172BB">
        <w:rPr>
          <w:rFonts w:ascii="Calibri" w:hAnsi="Calibri"/>
          <w:sz w:val="22"/>
          <w:szCs w:val="22"/>
        </w:rPr>
        <w:t>Sumaryczny limit kar umownych, które mogą zostać nali</w:t>
      </w:r>
      <w:r>
        <w:rPr>
          <w:rFonts w:ascii="Calibri" w:hAnsi="Calibri"/>
          <w:sz w:val="22"/>
          <w:szCs w:val="22"/>
        </w:rPr>
        <w:t xml:space="preserve">czone </w:t>
      </w:r>
      <w:r w:rsidR="00EE2AE3">
        <w:rPr>
          <w:rFonts w:ascii="Calibri" w:hAnsi="Calibri"/>
          <w:sz w:val="22"/>
          <w:szCs w:val="22"/>
        </w:rPr>
        <w:t xml:space="preserve">Wykonawcy, </w:t>
      </w:r>
      <w:r>
        <w:rPr>
          <w:rFonts w:ascii="Calibri" w:hAnsi="Calibri"/>
          <w:sz w:val="22"/>
          <w:szCs w:val="22"/>
        </w:rPr>
        <w:t>wynosi 100% wynagrodzenia</w:t>
      </w:r>
      <w:r w:rsidRPr="007172BB">
        <w:rPr>
          <w:rFonts w:ascii="Calibri" w:hAnsi="Calibri"/>
          <w:sz w:val="22"/>
          <w:szCs w:val="22"/>
        </w:rPr>
        <w:t>, o</w:t>
      </w:r>
      <w:r w:rsidR="002F5FD9">
        <w:rPr>
          <w:rFonts w:ascii="Calibri" w:hAnsi="Calibri"/>
          <w:sz w:val="22"/>
          <w:szCs w:val="22"/>
        </w:rPr>
        <w:t> </w:t>
      </w:r>
      <w:r w:rsidRPr="007172BB">
        <w:rPr>
          <w:rFonts w:ascii="Calibri" w:hAnsi="Calibri"/>
          <w:sz w:val="22"/>
          <w:szCs w:val="22"/>
        </w:rPr>
        <w:t xml:space="preserve">którym mowa w § </w:t>
      </w:r>
      <w:r>
        <w:rPr>
          <w:rFonts w:ascii="Calibri" w:hAnsi="Calibri"/>
          <w:sz w:val="22"/>
          <w:szCs w:val="22"/>
        </w:rPr>
        <w:t xml:space="preserve">5 </w:t>
      </w:r>
      <w:r w:rsidRPr="007172BB">
        <w:rPr>
          <w:rFonts w:ascii="Calibri" w:hAnsi="Calibri"/>
          <w:sz w:val="22"/>
          <w:szCs w:val="22"/>
        </w:rPr>
        <w:t>ust. 1 Umowy.</w:t>
      </w:r>
    </w:p>
    <w:p w:rsidR="00037FFE" w:rsidRPr="007172BB" w:rsidRDefault="00037FFE" w:rsidP="00FE4181">
      <w:pPr>
        <w:pStyle w:val="Tekstpodstawowy"/>
        <w:numPr>
          <w:ilvl w:val="0"/>
          <w:numId w:val="93"/>
        </w:numPr>
        <w:rPr>
          <w:rFonts w:ascii="Calibri" w:hAnsi="Calibri"/>
          <w:sz w:val="22"/>
          <w:szCs w:val="22"/>
        </w:rPr>
      </w:pPr>
      <w:r w:rsidRPr="001E161F">
        <w:rPr>
          <w:rFonts w:ascii="Calibri" w:hAnsi="Calibri"/>
          <w:sz w:val="22"/>
          <w:szCs w:val="22"/>
        </w:rPr>
        <w:t>W przypadku powstania szkody przekraczającej wysokość kar umownych określonych w niniejszej umowie, Zamawiający jest uprawniony do dochodzenia naprawienia szkody na zasadach ogólnych określonych w Kodeksie cywilnym</w:t>
      </w:r>
      <w:r>
        <w:rPr>
          <w:rFonts w:ascii="Calibri" w:hAnsi="Calibri"/>
          <w:sz w:val="22"/>
          <w:szCs w:val="22"/>
        </w:rPr>
        <w:t>.</w:t>
      </w:r>
    </w:p>
    <w:p w:rsidR="007172BB" w:rsidRPr="001E161F" w:rsidRDefault="007172BB" w:rsidP="00C527EC">
      <w:pPr>
        <w:pStyle w:val="pgrafodstep1"/>
        <w:widowControl/>
        <w:overflowPunct/>
        <w:autoSpaceDE/>
        <w:autoSpaceDN/>
        <w:adjustRightInd/>
        <w:jc w:val="both"/>
        <w:textAlignment w:val="auto"/>
        <w:rPr>
          <w:rFonts w:ascii="Calibri" w:hAnsi="Calibri"/>
          <w:bCs/>
          <w:sz w:val="22"/>
          <w:szCs w:val="22"/>
        </w:rPr>
      </w:pPr>
    </w:p>
    <w:p w:rsidR="00C527EC" w:rsidRPr="001E161F" w:rsidRDefault="00C527EC" w:rsidP="00C527EC">
      <w:pPr>
        <w:pStyle w:val="pgrafodstep1"/>
        <w:widowControl/>
        <w:overflowPunct/>
        <w:autoSpaceDE/>
        <w:autoSpaceDN/>
        <w:adjustRightInd/>
        <w:ind w:left="-180"/>
        <w:textAlignment w:val="auto"/>
        <w:rPr>
          <w:rFonts w:ascii="Calibri" w:hAnsi="Calibri"/>
          <w:bCs/>
          <w:sz w:val="22"/>
          <w:szCs w:val="22"/>
        </w:rPr>
      </w:pPr>
      <w:r w:rsidRPr="001E161F">
        <w:rPr>
          <w:rFonts w:ascii="Calibri" w:hAnsi="Calibri"/>
          <w:bCs/>
          <w:sz w:val="22"/>
          <w:szCs w:val="22"/>
        </w:rPr>
        <w:t>§ 8</w:t>
      </w:r>
    </w:p>
    <w:p w:rsidR="00C527EC" w:rsidRPr="001E161F" w:rsidRDefault="00C527EC" w:rsidP="00FE4181">
      <w:pPr>
        <w:pStyle w:val="Akapitzlist"/>
        <w:numPr>
          <w:ilvl w:val="0"/>
          <w:numId w:val="92"/>
        </w:numPr>
        <w:rPr>
          <w:rFonts w:ascii="Calibri" w:hAnsi="Calibri"/>
          <w:sz w:val="22"/>
          <w:szCs w:val="22"/>
        </w:rPr>
      </w:pPr>
      <w:r w:rsidRPr="001E161F">
        <w:rPr>
          <w:rFonts w:ascii="Calibri" w:hAnsi="Calibri"/>
          <w:sz w:val="22"/>
          <w:szCs w:val="22"/>
        </w:rPr>
        <w:t>Zamawiający uprawniony jest do odstąpienia od Umowy</w:t>
      </w:r>
      <w:r>
        <w:rPr>
          <w:rFonts w:ascii="Calibri" w:hAnsi="Calibri"/>
          <w:sz w:val="22"/>
          <w:szCs w:val="22"/>
        </w:rPr>
        <w:t xml:space="preserve"> </w:t>
      </w:r>
      <w:r w:rsidRPr="001E161F">
        <w:rPr>
          <w:rFonts w:ascii="Calibri" w:hAnsi="Calibri"/>
          <w:sz w:val="22"/>
          <w:szCs w:val="22"/>
        </w:rPr>
        <w:t xml:space="preserve">i żądania kar umownych, o których mowa w § 7 ust. 1 pkt 4 Umowy, </w:t>
      </w:r>
      <w:r w:rsidR="00037FFE" w:rsidRPr="001E161F">
        <w:rPr>
          <w:rFonts w:ascii="Calibri" w:hAnsi="Calibri"/>
          <w:sz w:val="22"/>
          <w:szCs w:val="22"/>
        </w:rPr>
        <w:t xml:space="preserve">w terminie </w:t>
      </w:r>
      <w:r w:rsidR="00037FFE">
        <w:rPr>
          <w:rFonts w:ascii="Calibri" w:hAnsi="Calibri"/>
          <w:sz w:val="22"/>
          <w:szCs w:val="22"/>
        </w:rPr>
        <w:t>6</w:t>
      </w:r>
      <w:r w:rsidR="00037FFE" w:rsidRPr="0090037C">
        <w:rPr>
          <w:rFonts w:ascii="Calibri" w:hAnsi="Calibri"/>
          <w:sz w:val="22"/>
          <w:szCs w:val="22"/>
        </w:rPr>
        <w:t xml:space="preserve">0 </w:t>
      </w:r>
      <w:r w:rsidR="00037FFE">
        <w:rPr>
          <w:rFonts w:ascii="Calibri" w:hAnsi="Calibri"/>
          <w:sz w:val="22"/>
          <w:szCs w:val="22"/>
        </w:rPr>
        <w:t>dni od zaistnienia którejkolwiek z okoliczności wskazanych poniżej:</w:t>
      </w:r>
    </w:p>
    <w:p w:rsidR="00037FFE" w:rsidRPr="00037FFE" w:rsidRDefault="00037FFE" w:rsidP="00FE4181">
      <w:pPr>
        <w:pStyle w:val="Akapitzlist"/>
        <w:numPr>
          <w:ilvl w:val="1"/>
          <w:numId w:val="89"/>
        </w:numPr>
        <w:tabs>
          <w:tab w:val="clear" w:pos="1383"/>
          <w:tab w:val="num" w:pos="567"/>
        </w:tabs>
        <w:ind w:left="567" w:hanging="283"/>
        <w:rPr>
          <w:rFonts w:ascii="Calibri" w:hAnsi="Calibri"/>
          <w:sz w:val="22"/>
          <w:szCs w:val="22"/>
        </w:rPr>
      </w:pPr>
      <w:r>
        <w:rPr>
          <w:rFonts w:ascii="Calibri" w:hAnsi="Calibri"/>
          <w:sz w:val="22"/>
          <w:szCs w:val="22"/>
        </w:rPr>
        <w:t xml:space="preserve">gdy </w:t>
      </w:r>
      <w:r w:rsidR="00C527EC" w:rsidRPr="001E161F">
        <w:rPr>
          <w:rFonts w:ascii="Calibri" w:hAnsi="Calibri"/>
          <w:sz w:val="22"/>
          <w:szCs w:val="22"/>
        </w:rPr>
        <w:t xml:space="preserve">opóźnienie w </w:t>
      </w:r>
      <w:r>
        <w:rPr>
          <w:rFonts w:ascii="Calibri" w:hAnsi="Calibri"/>
          <w:sz w:val="22"/>
          <w:szCs w:val="22"/>
        </w:rPr>
        <w:t xml:space="preserve">dostawie </w:t>
      </w:r>
      <w:r w:rsidR="00C527EC" w:rsidRPr="001E161F">
        <w:rPr>
          <w:rFonts w:ascii="Calibri" w:hAnsi="Calibri"/>
          <w:sz w:val="22"/>
          <w:szCs w:val="22"/>
        </w:rPr>
        <w:t xml:space="preserve">Przedmiotu umowy w stosunku do terminu określonego w § 2 ust. 4 umowy </w:t>
      </w:r>
      <w:r w:rsidRPr="001E161F">
        <w:rPr>
          <w:rFonts w:ascii="Calibri" w:hAnsi="Calibri"/>
          <w:sz w:val="22"/>
          <w:szCs w:val="22"/>
        </w:rPr>
        <w:t xml:space="preserve">przekroczy </w:t>
      </w:r>
      <w:r>
        <w:rPr>
          <w:rFonts w:ascii="Calibri" w:hAnsi="Calibri"/>
          <w:sz w:val="22"/>
          <w:szCs w:val="22"/>
        </w:rPr>
        <w:t>10</w:t>
      </w:r>
      <w:r w:rsidRPr="001E161F">
        <w:rPr>
          <w:rFonts w:ascii="Calibri" w:hAnsi="Calibri"/>
          <w:sz w:val="22"/>
          <w:szCs w:val="22"/>
        </w:rPr>
        <w:t> dni kalendarzowych</w:t>
      </w:r>
      <w:r>
        <w:rPr>
          <w:rFonts w:ascii="Calibri" w:hAnsi="Calibri"/>
          <w:sz w:val="22"/>
          <w:szCs w:val="22"/>
        </w:rPr>
        <w:t>;</w:t>
      </w:r>
    </w:p>
    <w:p w:rsidR="00C527EC" w:rsidRPr="001E161F" w:rsidRDefault="00037FFE" w:rsidP="00FE4181">
      <w:pPr>
        <w:pStyle w:val="Akapitzlist"/>
        <w:numPr>
          <w:ilvl w:val="1"/>
          <w:numId w:val="89"/>
        </w:numPr>
        <w:tabs>
          <w:tab w:val="clear" w:pos="1383"/>
          <w:tab w:val="num" w:pos="567"/>
        </w:tabs>
        <w:ind w:left="567" w:hanging="283"/>
        <w:rPr>
          <w:rFonts w:ascii="Calibri" w:hAnsi="Calibri"/>
          <w:sz w:val="22"/>
          <w:szCs w:val="22"/>
        </w:rPr>
      </w:pPr>
      <w:r>
        <w:rPr>
          <w:rFonts w:ascii="Calibri" w:hAnsi="Calibri"/>
          <w:sz w:val="22"/>
          <w:szCs w:val="22"/>
        </w:rPr>
        <w:t>gdy opóźnienie w stosunku do terminu</w:t>
      </w:r>
      <w:r w:rsidR="00C527EC" w:rsidRPr="001E161F">
        <w:rPr>
          <w:rFonts w:ascii="Calibri" w:hAnsi="Calibri"/>
          <w:sz w:val="22"/>
          <w:szCs w:val="22"/>
        </w:rPr>
        <w:t xml:space="preserve"> wyznaczonego przez Z</w:t>
      </w:r>
      <w:r>
        <w:rPr>
          <w:rFonts w:ascii="Calibri" w:hAnsi="Calibri"/>
          <w:sz w:val="22"/>
          <w:szCs w:val="22"/>
        </w:rPr>
        <w:t>a</w:t>
      </w:r>
      <w:r w:rsidR="00C527EC" w:rsidRPr="001E161F">
        <w:rPr>
          <w:rFonts w:ascii="Calibri" w:hAnsi="Calibri"/>
          <w:sz w:val="22"/>
          <w:szCs w:val="22"/>
        </w:rPr>
        <w:t xml:space="preserve">mawiającego zgodnie § 4 ust. 3 umowy przekroczy </w:t>
      </w:r>
      <w:r w:rsidR="00C527EC">
        <w:rPr>
          <w:rFonts w:ascii="Calibri" w:hAnsi="Calibri"/>
          <w:sz w:val="22"/>
          <w:szCs w:val="22"/>
        </w:rPr>
        <w:t>10</w:t>
      </w:r>
      <w:r w:rsidR="00C527EC" w:rsidRPr="001E161F">
        <w:rPr>
          <w:rFonts w:ascii="Calibri" w:hAnsi="Calibri"/>
          <w:sz w:val="22"/>
          <w:szCs w:val="22"/>
        </w:rPr>
        <w:t> dni kalendarzowych,</w:t>
      </w:r>
    </w:p>
    <w:p w:rsidR="00C527EC" w:rsidRPr="001E161F" w:rsidRDefault="00C527EC" w:rsidP="00FE4181">
      <w:pPr>
        <w:pStyle w:val="Akapitzlist"/>
        <w:numPr>
          <w:ilvl w:val="1"/>
          <w:numId w:val="89"/>
        </w:numPr>
        <w:tabs>
          <w:tab w:val="clear" w:pos="1383"/>
          <w:tab w:val="num" w:pos="567"/>
        </w:tabs>
        <w:ind w:left="567" w:hanging="283"/>
        <w:rPr>
          <w:rFonts w:ascii="Calibri" w:hAnsi="Calibri"/>
          <w:sz w:val="22"/>
          <w:szCs w:val="22"/>
        </w:rPr>
      </w:pPr>
      <w:r w:rsidRPr="001E161F">
        <w:rPr>
          <w:rFonts w:ascii="Calibri" w:hAnsi="Calibri"/>
          <w:sz w:val="22"/>
          <w:szCs w:val="22"/>
        </w:rPr>
        <w:t xml:space="preserve">jeżeli Wykonawca będzie realizował umowę w sposób wadliwy albo sprzeczny z umową </w:t>
      </w:r>
      <w:r w:rsidR="00037FFE">
        <w:rPr>
          <w:rFonts w:ascii="Calibri" w:hAnsi="Calibri"/>
          <w:sz w:val="22"/>
          <w:szCs w:val="22"/>
        </w:rPr>
        <w:t xml:space="preserve">a </w:t>
      </w:r>
      <w:r w:rsidRPr="001E161F">
        <w:rPr>
          <w:rFonts w:ascii="Calibri" w:hAnsi="Calibri"/>
          <w:sz w:val="22"/>
          <w:szCs w:val="22"/>
        </w:rPr>
        <w:t xml:space="preserve">Zamawiający wezwie Wykonawcę do zmiany sposobu jej wykonywania i wyznaczy mu w tym celu dodatkowy termin, nie krótszy niż </w:t>
      </w:r>
      <w:r>
        <w:rPr>
          <w:rFonts w:ascii="Calibri" w:hAnsi="Calibri"/>
          <w:sz w:val="22"/>
          <w:szCs w:val="22"/>
        </w:rPr>
        <w:t>10</w:t>
      </w:r>
      <w:r w:rsidRPr="001E161F">
        <w:rPr>
          <w:rFonts w:ascii="Calibri" w:hAnsi="Calibri"/>
          <w:sz w:val="22"/>
          <w:szCs w:val="22"/>
        </w:rPr>
        <w:t xml:space="preserve"> dni kalendarzowych</w:t>
      </w:r>
      <w:r w:rsidR="00037FFE">
        <w:rPr>
          <w:rFonts w:ascii="Calibri" w:hAnsi="Calibri"/>
          <w:sz w:val="22"/>
          <w:szCs w:val="22"/>
        </w:rPr>
        <w:t xml:space="preserve"> i termin ten upłynie bezskutecznie</w:t>
      </w:r>
      <w:r w:rsidRPr="001E161F">
        <w:rPr>
          <w:rFonts w:ascii="Calibri" w:hAnsi="Calibri"/>
          <w:sz w:val="22"/>
          <w:szCs w:val="22"/>
        </w:rPr>
        <w:t>.</w:t>
      </w:r>
    </w:p>
    <w:p w:rsidR="00C527EC" w:rsidRPr="001E161F" w:rsidRDefault="00C527EC" w:rsidP="00FE4181">
      <w:pPr>
        <w:pStyle w:val="Akapitzlist"/>
        <w:numPr>
          <w:ilvl w:val="0"/>
          <w:numId w:val="92"/>
        </w:numPr>
        <w:rPr>
          <w:rFonts w:ascii="Calibri" w:hAnsi="Calibri"/>
          <w:sz w:val="22"/>
          <w:szCs w:val="22"/>
        </w:rPr>
      </w:pPr>
      <w:r w:rsidRPr="001E161F">
        <w:rPr>
          <w:rFonts w:ascii="Calibri" w:hAnsi="Calibri"/>
          <w:sz w:val="22"/>
          <w:szCs w:val="22"/>
        </w:rPr>
        <w:t xml:space="preserve">Odstąpienie od Umowy nie wyłącza ani nie ogranicza praw Zamawiających do wystąpienia przeciwko Wykonawcy z roszczeniami o naprawienie szkody lub z roszczeniami o zapłatę zastrzeżonych w Umowie kar umownych, jeżeli roszczenia te opierają się na zdarzeniu mającym </w:t>
      </w:r>
      <w:r w:rsidRPr="001E161F">
        <w:rPr>
          <w:rFonts w:ascii="Calibri" w:hAnsi="Calibri"/>
          <w:sz w:val="22"/>
          <w:szCs w:val="22"/>
        </w:rPr>
        <w:lastRenderedPageBreak/>
        <w:t xml:space="preserve">miejsce przed złożeniem oświadczenia o odstąpieniu od Umowy. Odstąpienie od Umowy nie wyłącza również obowiązku zapłaty przez Wykonawcę kary umownej z tytułu niewykonania lub nienależytego wykonania zobowiązań Wykonawcy przewidzianej </w:t>
      </w:r>
      <w:r>
        <w:rPr>
          <w:rFonts w:ascii="Calibri" w:hAnsi="Calibri"/>
          <w:sz w:val="22"/>
          <w:szCs w:val="22"/>
        </w:rPr>
        <w:t>n</w:t>
      </w:r>
      <w:r w:rsidRPr="001E161F">
        <w:rPr>
          <w:rFonts w:ascii="Calibri" w:hAnsi="Calibri"/>
          <w:sz w:val="22"/>
          <w:szCs w:val="22"/>
        </w:rPr>
        <w:t>a wypadek odstąpienia od Umowy przez Zamawiających z przyczyn leżących po stronie Wykonawcy.</w:t>
      </w:r>
    </w:p>
    <w:p w:rsidR="0036614C" w:rsidRPr="0036614C" w:rsidRDefault="0036614C" w:rsidP="00FE4181">
      <w:pPr>
        <w:pStyle w:val="Tekstpodstawowy"/>
        <w:numPr>
          <w:ilvl w:val="0"/>
          <w:numId w:val="92"/>
        </w:numPr>
        <w:rPr>
          <w:rFonts w:ascii="Calibri" w:hAnsi="Calibri"/>
          <w:sz w:val="22"/>
          <w:szCs w:val="22"/>
        </w:rPr>
      </w:pPr>
      <w:r w:rsidRPr="007172BB">
        <w:rPr>
          <w:rFonts w:ascii="Calibri" w:hAnsi="Calibri"/>
          <w:sz w:val="22"/>
          <w:szCs w:val="22"/>
        </w:rPr>
        <w:t>Kary będą naliczane za każdy przypadek naruszenia Umowy odrębnie. W przypadku dokonania odstąpienia od umowy z przyczyn, które dodatkowo stanowią podstawę do naliczenia ka</w:t>
      </w:r>
      <w:r>
        <w:rPr>
          <w:rFonts w:ascii="Calibri" w:hAnsi="Calibri"/>
          <w:sz w:val="22"/>
          <w:szCs w:val="22"/>
        </w:rPr>
        <w:t>r umownych, o których mowa w § 7</w:t>
      </w:r>
      <w:r w:rsidRPr="007172BB">
        <w:rPr>
          <w:rFonts w:ascii="Calibri" w:hAnsi="Calibri"/>
          <w:sz w:val="22"/>
          <w:szCs w:val="22"/>
        </w:rPr>
        <w:t xml:space="preserve"> ust. 1 pkt 1</w:t>
      </w:r>
      <w:r>
        <w:rPr>
          <w:rFonts w:ascii="Calibri" w:hAnsi="Calibri"/>
          <w:sz w:val="22"/>
          <w:szCs w:val="22"/>
        </w:rPr>
        <w:t xml:space="preserve"> </w:t>
      </w:r>
      <w:r w:rsidR="00B25517">
        <w:rPr>
          <w:rFonts w:ascii="Calibri" w:hAnsi="Calibri"/>
          <w:sz w:val="22"/>
          <w:szCs w:val="22"/>
        </w:rPr>
        <w:t>lub</w:t>
      </w:r>
      <w:r w:rsidRPr="007172BB">
        <w:rPr>
          <w:rFonts w:ascii="Calibri" w:hAnsi="Calibri"/>
          <w:sz w:val="22"/>
          <w:szCs w:val="22"/>
        </w:rPr>
        <w:t xml:space="preserve"> pkt 2 </w:t>
      </w:r>
      <w:r w:rsidR="002F5FD9">
        <w:rPr>
          <w:rFonts w:ascii="Calibri" w:hAnsi="Calibri"/>
          <w:sz w:val="22"/>
          <w:szCs w:val="22"/>
        </w:rPr>
        <w:t>U</w:t>
      </w:r>
      <w:r w:rsidRPr="007172BB">
        <w:rPr>
          <w:rFonts w:ascii="Calibri" w:hAnsi="Calibri"/>
          <w:sz w:val="22"/>
          <w:szCs w:val="22"/>
        </w:rPr>
        <w:t xml:space="preserve">mowy, Zamawiający uprawniony jest do naliczenia wyłącznie jednej kary umownej. Zamawiający naliczy wówczas Wykonawcy karę umowną, która na dzień odstąpienia będzie przedstawiała wartość wyższą. </w:t>
      </w:r>
    </w:p>
    <w:p w:rsidR="00C527EC" w:rsidRPr="001E161F" w:rsidRDefault="00C527EC" w:rsidP="00FE4181">
      <w:pPr>
        <w:pStyle w:val="Akapitzlist"/>
        <w:numPr>
          <w:ilvl w:val="0"/>
          <w:numId w:val="92"/>
        </w:numPr>
        <w:rPr>
          <w:rFonts w:ascii="Calibri" w:hAnsi="Calibri"/>
          <w:sz w:val="22"/>
          <w:szCs w:val="22"/>
        </w:rPr>
      </w:pPr>
      <w:r w:rsidRPr="001E161F">
        <w:rPr>
          <w:rFonts w:ascii="Calibri" w:hAnsi="Calibri"/>
          <w:sz w:val="22"/>
          <w:szCs w:val="22"/>
        </w:rPr>
        <w:t>Strony zastrzegają dla oświadczenia o odstąpieniu od Umowy formę pisemną pod rygorem nieważności.</w:t>
      </w:r>
    </w:p>
    <w:p w:rsidR="00C527EC" w:rsidRPr="001E161F" w:rsidRDefault="00C527EC" w:rsidP="00C527EC">
      <w:pPr>
        <w:pStyle w:val="pgrafodstep1"/>
        <w:widowControl/>
        <w:tabs>
          <w:tab w:val="left" w:pos="1418"/>
        </w:tabs>
        <w:overflowPunct/>
        <w:autoSpaceDE/>
        <w:autoSpaceDN/>
        <w:adjustRightInd/>
        <w:jc w:val="both"/>
        <w:textAlignment w:val="auto"/>
        <w:rPr>
          <w:rFonts w:ascii="Calibri" w:hAnsi="Calibri"/>
          <w:smallCaps/>
          <w:sz w:val="22"/>
          <w:szCs w:val="22"/>
        </w:rPr>
      </w:pPr>
    </w:p>
    <w:p w:rsidR="00C527EC" w:rsidRPr="001E161F" w:rsidRDefault="00160245" w:rsidP="00C527EC">
      <w:pPr>
        <w:pStyle w:val="pgrafodstep1"/>
        <w:widowControl/>
        <w:tabs>
          <w:tab w:val="left" w:pos="1418"/>
        </w:tabs>
        <w:overflowPunct/>
        <w:autoSpaceDE/>
        <w:autoSpaceDN/>
        <w:adjustRightInd/>
        <w:ind w:left="-360"/>
        <w:textAlignment w:val="auto"/>
        <w:rPr>
          <w:rFonts w:ascii="Calibri" w:hAnsi="Calibri"/>
          <w:smallCaps/>
          <w:sz w:val="22"/>
          <w:szCs w:val="22"/>
        </w:rPr>
      </w:pPr>
      <w:r>
        <w:rPr>
          <w:rFonts w:ascii="Calibri" w:hAnsi="Calibri"/>
          <w:smallCaps/>
          <w:sz w:val="22"/>
          <w:szCs w:val="22"/>
        </w:rPr>
        <w:t>§ 9</w:t>
      </w:r>
    </w:p>
    <w:p w:rsidR="00160245" w:rsidRPr="00C042BD" w:rsidRDefault="00160245" w:rsidP="00160245">
      <w:pPr>
        <w:widowControl w:val="0"/>
        <w:numPr>
          <w:ilvl w:val="6"/>
          <w:numId w:val="44"/>
        </w:numPr>
        <w:shd w:val="clear" w:color="auto" w:fill="FFFFFF"/>
        <w:tabs>
          <w:tab w:val="left" w:pos="338"/>
        </w:tabs>
        <w:spacing w:line="240" w:lineRule="auto"/>
        <w:ind w:left="426"/>
        <w:jc w:val="left"/>
        <w:rPr>
          <w:rFonts w:ascii="Calibri" w:hAnsi="Calibri"/>
          <w:bCs/>
          <w:sz w:val="22"/>
        </w:rPr>
      </w:pPr>
      <w:r w:rsidRPr="00C042BD">
        <w:rPr>
          <w:rFonts w:ascii="Calibri" w:hAnsi="Calibri"/>
          <w:bCs/>
          <w:sz w:val="22"/>
        </w:rPr>
        <w:t>Wszelka korespondencja będzie wysyłana na następujące adresy: </w:t>
      </w:r>
    </w:p>
    <w:p w:rsidR="00160245" w:rsidRPr="00C042BD" w:rsidRDefault="00160245" w:rsidP="00160245">
      <w:pPr>
        <w:shd w:val="clear" w:color="auto" w:fill="FFFFFF"/>
        <w:tabs>
          <w:tab w:val="left" w:pos="338"/>
        </w:tabs>
        <w:spacing w:line="240" w:lineRule="auto"/>
        <w:ind w:firstLine="300"/>
        <w:rPr>
          <w:rFonts w:ascii="Calibri" w:hAnsi="Calibri"/>
          <w:bCs/>
          <w:sz w:val="22"/>
        </w:rPr>
      </w:pPr>
      <w:r w:rsidRPr="00C042BD">
        <w:rPr>
          <w:rFonts w:ascii="Calibri" w:hAnsi="Calibri"/>
          <w:bCs/>
          <w:sz w:val="22"/>
        </w:rPr>
        <w:t xml:space="preserve">1) Zamawiający: Urząd Komunikacji Elektronicznej, ul. </w:t>
      </w:r>
      <w:r>
        <w:rPr>
          <w:rFonts w:ascii="Calibri" w:hAnsi="Calibri"/>
          <w:bCs/>
          <w:sz w:val="22"/>
        </w:rPr>
        <w:t>Giełdowa 7/9</w:t>
      </w:r>
      <w:r w:rsidRPr="00C042BD">
        <w:rPr>
          <w:rFonts w:ascii="Calibri" w:hAnsi="Calibri"/>
          <w:bCs/>
          <w:sz w:val="22"/>
        </w:rPr>
        <w:t xml:space="preserve">, 01-211 Warszawa, </w:t>
      </w:r>
    </w:p>
    <w:p w:rsidR="00160245" w:rsidRPr="00C042BD" w:rsidRDefault="00160245" w:rsidP="00160245">
      <w:pPr>
        <w:shd w:val="clear" w:color="auto" w:fill="FFFFFF"/>
        <w:tabs>
          <w:tab w:val="left" w:pos="338"/>
        </w:tabs>
        <w:spacing w:line="240" w:lineRule="auto"/>
        <w:ind w:firstLine="0"/>
        <w:rPr>
          <w:rFonts w:ascii="Calibri" w:hAnsi="Calibri"/>
          <w:bCs/>
          <w:sz w:val="22"/>
        </w:rPr>
      </w:pPr>
      <w:r w:rsidRPr="00C042BD">
        <w:rPr>
          <w:rFonts w:ascii="Calibri" w:hAnsi="Calibri"/>
          <w:bCs/>
          <w:sz w:val="22"/>
        </w:rPr>
        <w:t xml:space="preserve">         tel. ………………………, </w:t>
      </w:r>
    </w:p>
    <w:p w:rsidR="00160245" w:rsidRPr="00C042BD" w:rsidRDefault="00160245" w:rsidP="00160245">
      <w:pPr>
        <w:shd w:val="clear" w:color="auto" w:fill="FFFFFF"/>
        <w:tabs>
          <w:tab w:val="left" w:pos="338"/>
        </w:tabs>
        <w:spacing w:line="240" w:lineRule="auto"/>
        <w:ind w:firstLine="300"/>
        <w:rPr>
          <w:rFonts w:ascii="Calibri" w:hAnsi="Calibri"/>
          <w:bCs/>
          <w:sz w:val="22"/>
        </w:rPr>
      </w:pPr>
      <w:r w:rsidRPr="00C042BD">
        <w:rPr>
          <w:rFonts w:ascii="Calibri" w:hAnsi="Calibri"/>
          <w:bCs/>
          <w:sz w:val="22"/>
        </w:rPr>
        <w:t>2) Wykonawca: …………………………………</w:t>
      </w:r>
    </w:p>
    <w:p w:rsidR="00160245" w:rsidRPr="00C042BD" w:rsidRDefault="00160245" w:rsidP="00160245">
      <w:pPr>
        <w:shd w:val="clear" w:color="auto" w:fill="FFFFFF"/>
        <w:tabs>
          <w:tab w:val="left" w:pos="338"/>
        </w:tabs>
        <w:spacing w:line="240" w:lineRule="auto"/>
        <w:ind w:firstLine="300"/>
        <w:rPr>
          <w:rFonts w:ascii="Calibri" w:hAnsi="Calibri"/>
          <w:bCs/>
          <w:sz w:val="22"/>
        </w:rPr>
      </w:pPr>
      <w:r w:rsidRPr="00C042BD">
        <w:rPr>
          <w:rFonts w:ascii="Calibri" w:hAnsi="Calibri"/>
          <w:bCs/>
          <w:sz w:val="22"/>
        </w:rPr>
        <w:t xml:space="preserve">   tel. ………………………., </w:t>
      </w:r>
    </w:p>
    <w:p w:rsidR="00160245" w:rsidRPr="00C042BD" w:rsidRDefault="00160245" w:rsidP="00160245">
      <w:pPr>
        <w:numPr>
          <w:ilvl w:val="0"/>
          <w:numId w:val="45"/>
        </w:numPr>
        <w:tabs>
          <w:tab w:val="clear" w:pos="360"/>
        </w:tabs>
        <w:spacing w:line="240" w:lineRule="auto"/>
        <w:rPr>
          <w:rFonts w:ascii="Calibri" w:hAnsi="Calibri"/>
          <w:sz w:val="22"/>
        </w:rPr>
      </w:pPr>
      <w:r w:rsidRPr="00C042BD">
        <w:rPr>
          <w:rFonts w:ascii="Calibri" w:hAnsi="Calibri"/>
          <w:sz w:val="22"/>
        </w:rPr>
        <w:t>Wszelkie pisma i zawiadomienia związane z Umową będą przez Strony bądź doręczane bezpośrednio do rąk drugiej Strony, bądź wysyłane listem poleconym.</w:t>
      </w:r>
    </w:p>
    <w:p w:rsidR="00160245" w:rsidRPr="00C042BD" w:rsidRDefault="00160245" w:rsidP="00160245">
      <w:pPr>
        <w:numPr>
          <w:ilvl w:val="0"/>
          <w:numId w:val="45"/>
        </w:numPr>
        <w:tabs>
          <w:tab w:val="clear" w:pos="360"/>
        </w:tabs>
        <w:spacing w:line="240" w:lineRule="auto"/>
        <w:rPr>
          <w:rFonts w:ascii="Calibri" w:hAnsi="Calibri"/>
          <w:sz w:val="22"/>
        </w:rPr>
      </w:pPr>
      <w:r w:rsidRPr="00C042BD">
        <w:rPr>
          <w:rFonts w:ascii="Calibri" w:hAnsi="Calibri"/>
          <w:sz w:val="22"/>
        </w:rPr>
        <w:t xml:space="preserve">Strony dopuszczają możliwość wysyłania pism i zawiadomień kierowanych do drugiej Strony za pomocą </w:t>
      </w:r>
      <w:r>
        <w:rPr>
          <w:rFonts w:ascii="Calibri" w:hAnsi="Calibri"/>
          <w:sz w:val="22"/>
        </w:rPr>
        <w:t>poczty elektronicznej</w:t>
      </w:r>
      <w:r w:rsidRPr="00C042BD">
        <w:rPr>
          <w:rFonts w:ascii="Calibri" w:hAnsi="Calibri"/>
          <w:sz w:val="22"/>
        </w:rPr>
        <w:t xml:space="preserve">. W takim przypadku wymagane jest potwierdzenie prawidłowości transmisji pod numerem telefonu podanym w ust. </w:t>
      </w:r>
      <w:smartTag w:uri="urn:schemas-microsoft-com:office:smarttags" w:element="metricconverter">
        <w:smartTagPr>
          <w:attr w:name="ProductID" w:val="1, a"/>
        </w:smartTagPr>
        <w:r w:rsidRPr="00C042BD">
          <w:rPr>
            <w:rFonts w:ascii="Calibri" w:hAnsi="Calibri"/>
            <w:sz w:val="22"/>
          </w:rPr>
          <w:t>1, a</w:t>
        </w:r>
      </w:smartTag>
      <w:r w:rsidRPr="00C042BD">
        <w:rPr>
          <w:rFonts w:ascii="Calibri" w:hAnsi="Calibri"/>
          <w:sz w:val="22"/>
        </w:rPr>
        <w:t xml:space="preserve"> następnie doręczenie pisma w sposób określony w ust. 2.</w:t>
      </w:r>
    </w:p>
    <w:p w:rsidR="00160245" w:rsidRPr="00C042BD" w:rsidRDefault="00160245" w:rsidP="00160245">
      <w:pPr>
        <w:numPr>
          <w:ilvl w:val="0"/>
          <w:numId w:val="45"/>
        </w:numPr>
        <w:tabs>
          <w:tab w:val="clear" w:pos="360"/>
        </w:tabs>
        <w:spacing w:line="240" w:lineRule="auto"/>
        <w:rPr>
          <w:rFonts w:ascii="Calibri" w:hAnsi="Calibri"/>
          <w:sz w:val="22"/>
        </w:rPr>
      </w:pPr>
      <w:r w:rsidRPr="00C042BD">
        <w:rPr>
          <w:rFonts w:ascii="Calibri" w:hAnsi="Calibri"/>
          <w:sz w:val="22"/>
        </w:rPr>
        <w:t xml:space="preserve">W przypadku, o którym mowa w ust. 3, za dzień otrzymania przez Stronę pisma uważa się dzień wysłania go </w:t>
      </w:r>
      <w:r>
        <w:rPr>
          <w:rFonts w:ascii="Calibri" w:hAnsi="Calibri"/>
          <w:sz w:val="22"/>
        </w:rPr>
        <w:t>poczta elektroniczną</w:t>
      </w:r>
      <w:r w:rsidRPr="00C042BD">
        <w:rPr>
          <w:rFonts w:ascii="Calibri" w:hAnsi="Calibri"/>
          <w:sz w:val="22"/>
        </w:rPr>
        <w:t>.</w:t>
      </w:r>
    </w:p>
    <w:p w:rsidR="00160245" w:rsidRPr="00C042BD" w:rsidRDefault="00160245" w:rsidP="00160245">
      <w:pPr>
        <w:numPr>
          <w:ilvl w:val="0"/>
          <w:numId w:val="45"/>
        </w:numPr>
        <w:tabs>
          <w:tab w:val="clear" w:pos="360"/>
        </w:tabs>
        <w:spacing w:line="240" w:lineRule="auto"/>
        <w:rPr>
          <w:rFonts w:ascii="Calibri" w:hAnsi="Calibri"/>
          <w:sz w:val="22"/>
        </w:rPr>
      </w:pPr>
      <w:r w:rsidRPr="00C042BD">
        <w:rPr>
          <w:rFonts w:ascii="Calibri" w:hAnsi="Calibri"/>
          <w:sz w:val="22"/>
        </w:rPr>
        <w:t>Do doręczania oświadczeń obejmujących ewentualne odstąpienie od Umowy albo wypowiedzenie Umowy, nie mają zastosowania postanowienia ust. 3 i 4.</w:t>
      </w:r>
    </w:p>
    <w:p w:rsidR="00160245" w:rsidRPr="00C042BD" w:rsidRDefault="00160245" w:rsidP="00160245">
      <w:pPr>
        <w:numPr>
          <w:ilvl w:val="0"/>
          <w:numId w:val="45"/>
        </w:numPr>
        <w:tabs>
          <w:tab w:val="clear" w:pos="360"/>
        </w:tabs>
        <w:spacing w:line="240" w:lineRule="auto"/>
        <w:rPr>
          <w:rFonts w:ascii="Calibri" w:hAnsi="Calibri"/>
          <w:sz w:val="22"/>
        </w:rPr>
      </w:pPr>
      <w:r w:rsidRPr="00C042BD">
        <w:rPr>
          <w:rFonts w:ascii="Calibri" w:hAnsi="Calibri"/>
          <w:sz w:val="22"/>
        </w:rPr>
        <w:t xml:space="preserve">Strony zobowiązują się do wzajemnego informowania się o każdej zmianie danych wskazanych </w:t>
      </w:r>
      <w:r w:rsidRPr="00C042BD">
        <w:rPr>
          <w:rFonts w:ascii="Calibri" w:hAnsi="Calibri"/>
          <w:sz w:val="22"/>
        </w:rPr>
        <w:br/>
        <w:t xml:space="preserve">w ust. 1. w przypadku niezawiadomienia drugiej Strony o zmianie adresu, pismo przesłane na adres uprzednio wskazany, awizowane dwukrotnie, uznaje się za skutecznie doręczone. </w:t>
      </w:r>
    </w:p>
    <w:p w:rsidR="00C527EC" w:rsidRPr="001E161F" w:rsidRDefault="00C527EC" w:rsidP="00C527EC">
      <w:pPr>
        <w:pStyle w:val="pgrafodstep1"/>
        <w:widowControl/>
        <w:overflowPunct/>
        <w:autoSpaceDE/>
        <w:autoSpaceDN/>
        <w:adjustRightInd/>
        <w:jc w:val="both"/>
        <w:textAlignment w:val="auto"/>
        <w:rPr>
          <w:rFonts w:ascii="Calibri" w:hAnsi="Calibri"/>
          <w:sz w:val="22"/>
          <w:szCs w:val="22"/>
        </w:rPr>
      </w:pPr>
    </w:p>
    <w:p w:rsidR="00C527EC" w:rsidRPr="001E161F" w:rsidRDefault="00160245" w:rsidP="00C527EC">
      <w:pPr>
        <w:pStyle w:val="pgrafodstep1"/>
        <w:widowControl/>
        <w:overflowPunct/>
        <w:autoSpaceDE/>
        <w:autoSpaceDN/>
        <w:adjustRightInd/>
        <w:ind w:left="-360"/>
        <w:textAlignment w:val="auto"/>
        <w:rPr>
          <w:rFonts w:ascii="Calibri" w:hAnsi="Calibri"/>
          <w:sz w:val="22"/>
          <w:szCs w:val="22"/>
          <w:highlight w:val="yellow"/>
        </w:rPr>
      </w:pPr>
      <w:r>
        <w:rPr>
          <w:rFonts w:ascii="Calibri" w:hAnsi="Calibri"/>
          <w:sz w:val="22"/>
          <w:szCs w:val="22"/>
        </w:rPr>
        <w:t>§ 10</w:t>
      </w:r>
    </w:p>
    <w:p w:rsidR="00160245" w:rsidRPr="00C042BD" w:rsidRDefault="00160245" w:rsidP="00160245">
      <w:pPr>
        <w:numPr>
          <w:ilvl w:val="0"/>
          <w:numId w:val="43"/>
        </w:numPr>
        <w:spacing w:line="240" w:lineRule="auto"/>
        <w:rPr>
          <w:rFonts w:ascii="Calibri" w:hAnsi="Calibri"/>
          <w:sz w:val="22"/>
        </w:rPr>
      </w:pPr>
      <w:r w:rsidRPr="00C042BD">
        <w:rPr>
          <w:rFonts w:ascii="Calibri" w:hAnsi="Calibri"/>
          <w:sz w:val="22"/>
        </w:rPr>
        <w:t xml:space="preserve">Wszelkie zmiany i uzupełnienia Umowy muszą być dokonane </w:t>
      </w:r>
      <w:r>
        <w:rPr>
          <w:rFonts w:ascii="Calibri" w:hAnsi="Calibri"/>
          <w:sz w:val="22"/>
        </w:rPr>
        <w:t xml:space="preserve">dla swej ważności </w:t>
      </w:r>
      <w:r w:rsidRPr="00C042BD">
        <w:rPr>
          <w:rFonts w:ascii="Calibri" w:hAnsi="Calibri"/>
          <w:sz w:val="22"/>
        </w:rPr>
        <w:t>w formie pisemnej</w:t>
      </w:r>
      <w:r w:rsidR="00EE2AE3">
        <w:rPr>
          <w:rFonts w:ascii="Calibri" w:hAnsi="Calibri"/>
          <w:sz w:val="22"/>
        </w:rPr>
        <w:t xml:space="preserve"> w postaci aneksu</w:t>
      </w:r>
      <w:r w:rsidRPr="00C042BD">
        <w:rPr>
          <w:rFonts w:ascii="Calibri" w:hAnsi="Calibri"/>
          <w:sz w:val="22"/>
        </w:rPr>
        <w:t>.</w:t>
      </w:r>
    </w:p>
    <w:p w:rsidR="00160245" w:rsidRPr="00C042BD" w:rsidRDefault="00160245" w:rsidP="00160245">
      <w:pPr>
        <w:pStyle w:val="Akapitzlist"/>
        <w:numPr>
          <w:ilvl w:val="0"/>
          <w:numId w:val="43"/>
        </w:numPr>
        <w:rPr>
          <w:rFonts w:ascii="Calibri" w:hAnsi="Calibri"/>
          <w:sz w:val="22"/>
        </w:rPr>
      </w:pPr>
      <w:r w:rsidRPr="00C042BD">
        <w:rPr>
          <w:rFonts w:ascii="Calibri" w:hAnsi="Calibri"/>
          <w:sz w:val="22"/>
        </w:rPr>
        <w:t xml:space="preserve">Wykonawca może powierzyć podwykonawcom wykonanie określonych </w:t>
      </w:r>
      <w:r>
        <w:rPr>
          <w:rFonts w:ascii="Calibri" w:hAnsi="Calibri"/>
          <w:sz w:val="22"/>
        </w:rPr>
        <w:t>czynności</w:t>
      </w:r>
      <w:r w:rsidRPr="00C042BD">
        <w:rPr>
          <w:rFonts w:ascii="Calibri" w:hAnsi="Calibri"/>
          <w:sz w:val="22"/>
        </w:rPr>
        <w:t xml:space="preserve"> jedynie w</w:t>
      </w:r>
      <w:r>
        <w:rPr>
          <w:rFonts w:ascii="Calibri" w:hAnsi="Calibri"/>
          <w:sz w:val="22"/>
        </w:rPr>
        <w:t> </w:t>
      </w:r>
      <w:r w:rsidRPr="00C042BD">
        <w:rPr>
          <w:rFonts w:ascii="Calibri" w:hAnsi="Calibri"/>
          <w:sz w:val="22"/>
        </w:rPr>
        <w:t xml:space="preserve">zakresie wskazanym przez niego w Ofercie przetargowej, na podstawie której dokonano wyboru Wykonawcy. </w:t>
      </w:r>
    </w:p>
    <w:p w:rsidR="00160245" w:rsidRPr="00C042BD" w:rsidRDefault="00160245" w:rsidP="00160245">
      <w:pPr>
        <w:pStyle w:val="Akapitzlist"/>
        <w:numPr>
          <w:ilvl w:val="0"/>
          <w:numId w:val="43"/>
        </w:numPr>
        <w:rPr>
          <w:rFonts w:ascii="Calibri" w:hAnsi="Calibri"/>
          <w:sz w:val="22"/>
        </w:rPr>
      </w:pPr>
      <w:r w:rsidRPr="00C042BD">
        <w:rPr>
          <w:rFonts w:ascii="Calibri" w:hAnsi="Calibri"/>
          <w:sz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Pr="00C042BD">
        <w:rPr>
          <w:rFonts w:ascii="Calibri" w:hAnsi="Calibri"/>
          <w:sz w:val="22"/>
        </w:rPr>
        <w:br/>
        <w:t>w trakcie postępowania o udzielenie zamówienia. Taka zmiana podwykonawcy może nastąpić tylko za pisemną zgodą Zamawiającego.</w:t>
      </w:r>
    </w:p>
    <w:p w:rsidR="00160245" w:rsidRPr="00C042BD" w:rsidRDefault="00160245" w:rsidP="00160245">
      <w:pPr>
        <w:pStyle w:val="Tekstpodstawowy3"/>
        <w:numPr>
          <w:ilvl w:val="0"/>
          <w:numId w:val="43"/>
        </w:numPr>
        <w:rPr>
          <w:rFonts w:ascii="Calibri" w:hAnsi="Calibri"/>
          <w:sz w:val="22"/>
          <w:szCs w:val="22"/>
        </w:rPr>
      </w:pPr>
      <w:r w:rsidRPr="00C042BD">
        <w:rPr>
          <w:rFonts w:ascii="Calibri" w:hAnsi="Calibri"/>
          <w:sz w:val="22"/>
        </w:rPr>
        <w:t>Wykonawca odpowiada za działania i zaniechania Podwykonawców jak za własne.</w:t>
      </w:r>
    </w:p>
    <w:p w:rsidR="00160245" w:rsidRPr="00C042BD" w:rsidRDefault="00160245" w:rsidP="00160245">
      <w:pPr>
        <w:numPr>
          <w:ilvl w:val="0"/>
          <w:numId w:val="43"/>
        </w:numPr>
        <w:overflowPunct w:val="0"/>
        <w:spacing w:line="240" w:lineRule="auto"/>
        <w:textAlignment w:val="baseline"/>
        <w:rPr>
          <w:rFonts w:ascii="Calibri" w:hAnsi="Calibri"/>
          <w:bCs/>
          <w:sz w:val="22"/>
        </w:rPr>
      </w:pPr>
      <w:r w:rsidRPr="00C042BD">
        <w:rPr>
          <w:rFonts w:ascii="Calibri" w:hAnsi="Calibri"/>
          <w:bCs/>
          <w:sz w:val="22"/>
        </w:rPr>
        <w:t>Wykonawca nie może przenieść na osoby trzecie swoich wierzytelności wynikających z Umowy.</w:t>
      </w:r>
    </w:p>
    <w:p w:rsidR="00160245" w:rsidRPr="00C042BD" w:rsidRDefault="00160245" w:rsidP="00160245">
      <w:pPr>
        <w:numPr>
          <w:ilvl w:val="0"/>
          <w:numId w:val="43"/>
        </w:numPr>
        <w:spacing w:line="240" w:lineRule="auto"/>
        <w:rPr>
          <w:rFonts w:ascii="Calibri" w:hAnsi="Calibri"/>
          <w:sz w:val="22"/>
        </w:rPr>
      </w:pPr>
      <w:r w:rsidRPr="00C042BD">
        <w:rPr>
          <w:rFonts w:ascii="Calibri" w:hAnsi="Calibri"/>
          <w:sz w:val="22"/>
        </w:rPr>
        <w:t xml:space="preserve">Strony deklarują, iż w razie powstania jakiegokolwiek sporu </w:t>
      </w:r>
      <w:r>
        <w:rPr>
          <w:rFonts w:ascii="Calibri" w:hAnsi="Calibri"/>
          <w:sz w:val="22"/>
        </w:rPr>
        <w:t>związanego</w:t>
      </w:r>
      <w:r w:rsidRPr="00C042BD">
        <w:rPr>
          <w:rFonts w:ascii="Calibri" w:hAnsi="Calibri"/>
          <w:sz w:val="22"/>
        </w:rPr>
        <w:t xml:space="preserve"> z interpretacj</w:t>
      </w:r>
      <w:r>
        <w:rPr>
          <w:rFonts w:ascii="Calibri" w:hAnsi="Calibri"/>
          <w:sz w:val="22"/>
        </w:rPr>
        <w:t xml:space="preserve">ą postanowień Umowy </w:t>
      </w:r>
      <w:r w:rsidRPr="00C042BD">
        <w:rPr>
          <w:rFonts w:ascii="Calibri" w:hAnsi="Calibri"/>
          <w:sz w:val="22"/>
        </w:rPr>
        <w:t xml:space="preserve"> lub </w:t>
      </w:r>
      <w:r>
        <w:rPr>
          <w:rFonts w:ascii="Calibri" w:hAnsi="Calibri"/>
          <w:sz w:val="22"/>
        </w:rPr>
        <w:t xml:space="preserve">z </w:t>
      </w:r>
      <w:r w:rsidRPr="00C042BD">
        <w:rPr>
          <w:rFonts w:ascii="Calibri" w:hAnsi="Calibri"/>
          <w:sz w:val="22"/>
        </w:rPr>
        <w:t>wykonani</w:t>
      </w:r>
      <w:r>
        <w:rPr>
          <w:rFonts w:ascii="Calibri" w:hAnsi="Calibri"/>
          <w:sz w:val="22"/>
        </w:rPr>
        <w:t>em</w:t>
      </w:r>
      <w:r w:rsidRPr="00C042BD">
        <w:rPr>
          <w:rFonts w:ascii="Calibri" w:hAnsi="Calibri"/>
          <w:sz w:val="22"/>
        </w:rPr>
        <w:t xml:space="preserve"> Umowy, podejmą w dobrej wierze negocjacje w celu rozstrzygnięcia takiego sporu. W przypadku niedojścia do porozumienia w drodze negocjacji w terminie 14 dni kalendarzowych od dnia doręczenia przez jedną ze Stron drugiej Stronie </w:t>
      </w:r>
      <w:r w:rsidRPr="00C042BD">
        <w:rPr>
          <w:rFonts w:ascii="Calibri" w:hAnsi="Calibri"/>
          <w:sz w:val="22"/>
        </w:rPr>
        <w:lastRenderedPageBreak/>
        <w:t>pisemnego wezwania do negocjacji w celu zakończenia sporu, spór taki Strony poddają rozstrzygnięciu Sądowi powszechnemu miejscowo właściwemu dla siedziby Zamawiającego.</w:t>
      </w:r>
    </w:p>
    <w:p w:rsidR="00160245" w:rsidRPr="00C042BD" w:rsidRDefault="00160245" w:rsidP="00160245">
      <w:pPr>
        <w:numPr>
          <w:ilvl w:val="0"/>
          <w:numId w:val="43"/>
        </w:numPr>
        <w:spacing w:line="240" w:lineRule="auto"/>
        <w:rPr>
          <w:rFonts w:ascii="Calibri" w:hAnsi="Calibri"/>
          <w:sz w:val="22"/>
        </w:rPr>
      </w:pPr>
      <w:r w:rsidRPr="00C042BD">
        <w:rPr>
          <w:rFonts w:ascii="Calibri" w:hAnsi="Calibri"/>
          <w:sz w:val="22"/>
        </w:rPr>
        <w:t>W sprawach nieuregulowanych niniejszą umową mają zastosowanie przepisy ustawy z dnia 23 kwietnia 1964 r. Kodeks cywilny (</w:t>
      </w:r>
      <w:r w:rsidRPr="009C076A">
        <w:rPr>
          <w:rFonts w:ascii="Calibri" w:hAnsi="Calibri"/>
          <w:sz w:val="22"/>
        </w:rPr>
        <w:t>Dz. U. z 2018 r., poz. 1025 z późn. zm.</w:t>
      </w:r>
      <w:r w:rsidRPr="00C042BD">
        <w:rPr>
          <w:rFonts w:ascii="Calibri" w:hAnsi="Calibri"/>
          <w:sz w:val="22"/>
        </w:rPr>
        <w:t>),</w:t>
      </w:r>
      <w:r>
        <w:rPr>
          <w:rFonts w:ascii="Calibri" w:hAnsi="Calibri"/>
          <w:sz w:val="22"/>
        </w:rPr>
        <w:t xml:space="preserve"> </w:t>
      </w:r>
      <w:r w:rsidRPr="00C042BD">
        <w:rPr>
          <w:rFonts w:ascii="Calibri" w:hAnsi="Calibri"/>
          <w:sz w:val="22"/>
        </w:rPr>
        <w:t>ustawy z dnia 29 stycznia 2004 r. Prawo zamówień publicznych (Dz. U. z 201</w:t>
      </w:r>
      <w:r>
        <w:rPr>
          <w:rFonts w:ascii="Calibri" w:hAnsi="Calibri"/>
          <w:sz w:val="22"/>
        </w:rPr>
        <w:t>8</w:t>
      </w:r>
      <w:r w:rsidRPr="00C042BD">
        <w:rPr>
          <w:rFonts w:ascii="Calibri" w:hAnsi="Calibri"/>
          <w:sz w:val="22"/>
        </w:rPr>
        <w:t xml:space="preserve"> r. poz. </w:t>
      </w:r>
      <w:r>
        <w:rPr>
          <w:rFonts w:ascii="Calibri" w:hAnsi="Calibri"/>
          <w:sz w:val="22"/>
        </w:rPr>
        <w:t xml:space="preserve">1986 </w:t>
      </w:r>
      <w:r w:rsidRPr="00C042BD">
        <w:rPr>
          <w:rFonts w:ascii="Calibri" w:hAnsi="Calibri"/>
          <w:sz w:val="22"/>
        </w:rPr>
        <w:t>z późn. zm.</w:t>
      </w:r>
      <w:r>
        <w:rPr>
          <w:rFonts w:ascii="Calibri" w:hAnsi="Calibri"/>
          <w:sz w:val="22"/>
        </w:rPr>
        <w:t>)</w:t>
      </w:r>
      <w:r w:rsidRPr="00C042BD">
        <w:rPr>
          <w:rFonts w:ascii="Calibri" w:hAnsi="Calibri"/>
          <w:sz w:val="22"/>
        </w:rPr>
        <w:t xml:space="preserve"> oraz inne powszechnie obowiązujące dotyczące przedmiotu Umowy.</w:t>
      </w:r>
    </w:p>
    <w:p w:rsidR="00160245" w:rsidRPr="00C042BD" w:rsidRDefault="00160245" w:rsidP="00160245">
      <w:pPr>
        <w:numPr>
          <w:ilvl w:val="0"/>
          <w:numId w:val="43"/>
        </w:numPr>
        <w:spacing w:line="240" w:lineRule="auto"/>
        <w:rPr>
          <w:rFonts w:ascii="Calibri" w:hAnsi="Calibri"/>
          <w:sz w:val="22"/>
        </w:rPr>
      </w:pPr>
      <w:r w:rsidRPr="00C042BD">
        <w:rPr>
          <w:rFonts w:ascii="Calibri" w:hAnsi="Calibri"/>
          <w:sz w:val="22"/>
        </w:rPr>
        <w:t xml:space="preserve">Umowę sporządzono w </w:t>
      </w:r>
      <w:r>
        <w:rPr>
          <w:rFonts w:ascii="Calibri" w:hAnsi="Calibri"/>
          <w:sz w:val="22"/>
        </w:rPr>
        <w:t>trzech</w:t>
      </w:r>
      <w:r w:rsidRPr="00C042BD">
        <w:rPr>
          <w:rFonts w:ascii="Calibri" w:hAnsi="Calibri"/>
          <w:sz w:val="22"/>
        </w:rPr>
        <w:t xml:space="preserve"> jednobrzmiących egzemplarzach, w tym </w:t>
      </w:r>
      <w:r>
        <w:rPr>
          <w:rFonts w:ascii="Calibri" w:hAnsi="Calibri"/>
          <w:sz w:val="22"/>
        </w:rPr>
        <w:t>dwa</w:t>
      </w:r>
      <w:r w:rsidRPr="00C042BD">
        <w:rPr>
          <w:rFonts w:ascii="Calibri" w:hAnsi="Calibri"/>
          <w:sz w:val="22"/>
        </w:rPr>
        <w:t xml:space="preserve"> egzemplarze dla Zamawiającego oraz jeden dla Wykonawcy.</w:t>
      </w:r>
    </w:p>
    <w:p w:rsidR="00C527EC" w:rsidRDefault="00C527EC" w:rsidP="00C527EC">
      <w:pPr>
        <w:spacing w:line="240" w:lineRule="auto"/>
        <w:ind w:firstLine="708"/>
        <w:rPr>
          <w:rFonts w:ascii="Calibri" w:hAnsi="Calibri"/>
          <w:sz w:val="22"/>
        </w:rPr>
      </w:pPr>
      <w:r w:rsidRPr="001E161F">
        <w:rPr>
          <w:rFonts w:ascii="Calibri" w:hAnsi="Calibri"/>
          <w:sz w:val="22"/>
        </w:rPr>
        <w:t xml:space="preserve">  </w:t>
      </w:r>
    </w:p>
    <w:p w:rsidR="006A7492" w:rsidRPr="001E161F" w:rsidRDefault="006A7492" w:rsidP="00C527EC">
      <w:pPr>
        <w:spacing w:line="240" w:lineRule="auto"/>
        <w:ind w:firstLine="708"/>
        <w:rPr>
          <w:rFonts w:ascii="Calibri" w:hAnsi="Calibri"/>
          <w:sz w:val="22"/>
        </w:rPr>
      </w:pPr>
    </w:p>
    <w:p w:rsidR="00C527EC" w:rsidRPr="001E161F" w:rsidRDefault="00C527EC" w:rsidP="00C527EC">
      <w:pPr>
        <w:spacing w:line="240" w:lineRule="auto"/>
        <w:ind w:left="284" w:firstLine="0"/>
        <w:rPr>
          <w:rFonts w:ascii="Calibri" w:hAnsi="Calibri"/>
          <w:color w:val="000000"/>
          <w:sz w:val="22"/>
          <w:lang w:eastAsia="pl-PL"/>
        </w:rPr>
      </w:pPr>
    </w:p>
    <w:p w:rsidR="00C527EC" w:rsidRPr="001E161F" w:rsidRDefault="00C527EC" w:rsidP="00C527EC">
      <w:pPr>
        <w:widowControl w:val="0"/>
        <w:autoSpaceDE w:val="0"/>
        <w:autoSpaceDN w:val="0"/>
        <w:adjustRightInd w:val="0"/>
        <w:spacing w:line="240" w:lineRule="auto"/>
        <w:ind w:left="1420" w:hanging="1420"/>
        <w:jc w:val="left"/>
        <w:rPr>
          <w:rFonts w:ascii="Calibri" w:hAnsi="Calibri"/>
          <w:sz w:val="22"/>
          <w:lang w:eastAsia="pl-PL"/>
        </w:rPr>
      </w:pPr>
      <w:r w:rsidRPr="001E161F">
        <w:rPr>
          <w:rFonts w:ascii="Calibri" w:hAnsi="Calibri"/>
          <w:sz w:val="22"/>
          <w:u w:val="single"/>
          <w:lang w:eastAsia="pl-PL"/>
        </w:rPr>
        <w:t>Załączniki stanowiące integralną część Umowy</w:t>
      </w:r>
      <w:r w:rsidRPr="001E161F">
        <w:rPr>
          <w:rFonts w:ascii="Calibri" w:hAnsi="Calibri"/>
          <w:sz w:val="22"/>
          <w:lang w:eastAsia="pl-PL"/>
        </w:rPr>
        <w:t>:</w:t>
      </w:r>
    </w:p>
    <w:p w:rsidR="00C527EC" w:rsidRPr="001E161F" w:rsidRDefault="00C527EC" w:rsidP="00FE4181">
      <w:pPr>
        <w:widowControl w:val="0"/>
        <w:numPr>
          <w:ilvl w:val="6"/>
          <w:numId w:val="88"/>
        </w:numPr>
        <w:tabs>
          <w:tab w:val="clear" w:pos="5040"/>
          <w:tab w:val="num" w:pos="567"/>
        </w:tabs>
        <w:autoSpaceDE w:val="0"/>
        <w:autoSpaceDN w:val="0"/>
        <w:adjustRightInd w:val="0"/>
        <w:spacing w:line="240" w:lineRule="auto"/>
        <w:ind w:left="567" w:hanging="283"/>
        <w:jc w:val="left"/>
        <w:rPr>
          <w:rFonts w:ascii="Calibri" w:hAnsi="Calibri"/>
          <w:sz w:val="22"/>
          <w:lang w:eastAsia="pl-PL"/>
        </w:rPr>
      </w:pPr>
      <w:r w:rsidRPr="001E161F">
        <w:rPr>
          <w:rFonts w:ascii="Calibri" w:hAnsi="Calibri"/>
          <w:bCs/>
          <w:sz w:val="22"/>
          <w:lang w:eastAsia="pl-PL"/>
        </w:rPr>
        <w:t>Załącznik numer 1 do wzoru umowy – Opis Przedmiotu zamówienia;</w:t>
      </w:r>
    </w:p>
    <w:p w:rsidR="00C527EC" w:rsidRPr="001E161F" w:rsidRDefault="00C527EC" w:rsidP="00FE4181">
      <w:pPr>
        <w:widowControl w:val="0"/>
        <w:numPr>
          <w:ilvl w:val="6"/>
          <w:numId w:val="88"/>
        </w:numPr>
        <w:tabs>
          <w:tab w:val="clear" w:pos="5040"/>
          <w:tab w:val="num" w:pos="567"/>
        </w:tabs>
        <w:autoSpaceDE w:val="0"/>
        <w:autoSpaceDN w:val="0"/>
        <w:adjustRightInd w:val="0"/>
        <w:spacing w:line="240" w:lineRule="auto"/>
        <w:ind w:left="567" w:hanging="283"/>
        <w:jc w:val="left"/>
        <w:rPr>
          <w:rFonts w:ascii="Calibri" w:hAnsi="Calibri"/>
          <w:sz w:val="22"/>
          <w:lang w:eastAsia="pl-PL"/>
        </w:rPr>
      </w:pPr>
      <w:r w:rsidRPr="001E161F">
        <w:rPr>
          <w:rFonts w:ascii="Calibri" w:hAnsi="Calibri"/>
          <w:bCs/>
          <w:sz w:val="22"/>
          <w:lang w:eastAsia="pl-PL"/>
        </w:rPr>
        <w:t xml:space="preserve">Załącznik numer 2 do wzoru umowy – </w:t>
      </w:r>
      <w:r w:rsidRPr="001E161F">
        <w:rPr>
          <w:rFonts w:ascii="Calibri" w:hAnsi="Calibri"/>
          <w:sz w:val="22"/>
          <w:lang w:eastAsia="pl-PL"/>
        </w:rPr>
        <w:t>Wzór Protokołu odbioru;</w:t>
      </w:r>
    </w:p>
    <w:p w:rsidR="00C527EC" w:rsidRPr="001E161F" w:rsidRDefault="00C527EC" w:rsidP="00FE4181">
      <w:pPr>
        <w:widowControl w:val="0"/>
        <w:numPr>
          <w:ilvl w:val="6"/>
          <w:numId w:val="88"/>
        </w:numPr>
        <w:tabs>
          <w:tab w:val="clear" w:pos="5040"/>
          <w:tab w:val="num" w:pos="567"/>
        </w:tabs>
        <w:autoSpaceDE w:val="0"/>
        <w:autoSpaceDN w:val="0"/>
        <w:adjustRightInd w:val="0"/>
        <w:spacing w:line="240" w:lineRule="auto"/>
        <w:ind w:left="567" w:hanging="283"/>
        <w:jc w:val="left"/>
        <w:rPr>
          <w:rFonts w:ascii="Calibri" w:hAnsi="Calibri"/>
          <w:sz w:val="22"/>
          <w:lang w:eastAsia="pl-PL"/>
        </w:rPr>
      </w:pPr>
      <w:r w:rsidRPr="001E161F">
        <w:rPr>
          <w:rFonts w:ascii="Calibri" w:hAnsi="Calibri"/>
          <w:bCs/>
          <w:sz w:val="22"/>
          <w:lang w:eastAsia="pl-PL"/>
        </w:rPr>
        <w:t>Załącznik numer 3 do wzoru umowy – Kalkulacja wynagrodzenia Wykonawcy</w:t>
      </w:r>
      <w:r w:rsidRPr="001E161F">
        <w:rPr>
          <w:rFonts w:ascii="Calibri" w:hAnsi="Calibri"/>
          <w:sz w:val="22"/>
          <w:lang w:eastAsia="pl-PL"/>
        </w:rPr>
        <w:t>;</w:t>
      </w:r>
    </w:p>
    <w:p w:rsidR="00C527EC" w:rsidRPr="001E161F" w:rsidRDefault="00C527EC" w:rsidP="00FE4181">
      <w:pPr>
        <w:widowControl w:val="0"/>
        <w:numPr>
          <w:ilvl w:val="6"/>
          <w:numId w:val="88"/>
        </w:numPr>
        <w:tabs>
          <w:tab w:val="clear" w:pos="5040"/>
          <w:tab w:val="num" w:pos="567"/>
        </w:tabs>
        <w:autoSpaceDE w:val="0"/>
        <w:autoSpaceDN w:val="0"/>
        <w:adjustRightInd w:val="0"/>
        <w:spacing w:line="240" w:lineRule="auto"/>
        <w:ind w:left="567" w:hanging="283"/>
        <w:jc w:val="left"/>
        <w:rPr>
          <w:rFonts w:ascii="Calibri" w:hAnsi="Calibri"/>
          <w:sz w:val="22"/>
          <w:lang w:eastAsia="pl-PL"/>
        </w:rPr>
      </w:pPr>
      <w:r w:rsidRPr="001E161F">
        <w:rPr>
          <w:rFonts w:ascii="Calibri" w:hAnsi="Calibri"/>
          <w:bCs/>
          <w:sz w:val="22"/>
          <w:lang w:eastAsia="pl-PL"/>
        </w:rPr>
        <w:t xml:space="preserve">Załącznik numer 4 do wzoru umowy – </w:t>
      </w:r>
      <w:r w:rsidRPr="001E161F">
        <w:rPr>
          <w:rFonts w:ascii="Calibri" w:hAnsi="Calibri"/>
          <w:sz w:val="22"/>
          <w:lang w:eastAsia="pl-PL"/>
        </w:rPr>
        <w:t>Oferta Wykonawcy.</w:t>
      </w:r>
    </w:p>
    <w:p w:rsidR="00C527EC" w:rsidRPr="001E161F" w:rsidRDefault="00C527EC" w:rsidP="00C527EC">
      <w:pPr>
        <w:spacing w:line="240" w:lineRule="auto"/>
        <w:ind w:firstLine="0"/>
        <w:jc w:val="center"/>
        <w:rPr>
          <w:rFonts w:ascii="Calibri" w:hAnsi="Calibri"/>
          <w:sz w:val="22"/>
          <w:lang w:eastAsia="pl-PL"/>
        </w:rPr>
      </w:pPr>
    </w:p>
    <w:p w:rsidR="00C527EC" w:rsidRDefault="00C527EC" w:rsidP="00C527EC">
      <w:pPr>
        <w:spacing w:line="240" w:lineRule="auto"/>
        <w:ind w:firstLine="0"/>
        <w:jc w:val="center"/>
        <w:rPr>
          <w:rFonts w:ascii="Calibri" w:hAnsi="Calibri"/>
          <w:sz w:val="22"/>
          <w:lang w:eastAsia="pl-PL"/>
        </w:rPr>
      </w:pPr>
    </w:p>
    <w:p w:rsidR="006A7492" w:rsidRPr="001E161F" w:rsidRDefault="006A7492" w:rsidP="00C527EC">
      <w:pPr>
        <w:spacing w:line="240" w:lineRule="auto"/>
        <w:ind w:firstLine="0"/>
        <w:jc w:val="center"/>
        <w:rPr>
          <w:rFonts w:ascii="Calibri" w:hAnsi="Calibri"/>
          <w:sz w:val="22"/>
          <w:lang w:eastAsia="pl-PL"/>
        </w:rPr>
      </w:pPr>
    </w:p>
    <w:p w:rsidR="00C527EC" w:rsidRPr="001E161F" w:rsidRDefault="00C527EC" w:rsidP="00C527EC">
      <w:pPr>
        <w:spacing w:line="240" w:lineRule="auto"/>
        <w:ind w:firstLine="0"/>
        <w:jc w:val="center"/>
        <w:rPr>
          <w:rFonts w:ascii="Calibri" w:hAnsi="Calibri"/>
          <w:sz w:val="22"/>
          <w:lang w:eastAsia="pl-PL"/>
        </w:rPr>
      </w:pPr>
    </w:p>
    <w:p w:rsidR="00C527EC" w:rsidRPr="001E161F" w:rsidRDefault="00C527EC" w:rsidP="009340E6">
      <w:pPr>
        <w:overflowPunct w:val="0"/>
        <w:autoSpaceDE w:val="0"/>
        <w:autoSpaceDN w:val="0"/>
        <w:adjustRightInd w:val="0"/>
        <w:spacing w:line="240" w:lineRule="auto"/>
        <w:ind w:firstLine="708"/>
        <w:rPr>
          <w:rFonts w:ascii="Calibri" w:hAnsi="Calibri"/>
          <w:b/>
          <w:color w:val="000000"/>
          <w:sz w:val="22"/>
          <w:lang w:eastAsia="pl-PL"/>
        </w:rPr>
      </w:pPr>
      <w:r w:rsidRPr="001E161F">
        <w:rPr>
          <w:rFonts w:ascii="Calibri" w:eastAsia="Calibri" w:hAnsi="Calibri"/>
          <w:b/>
          <w:sz w:val="22"/>
          <w:lang w:eastAsia="ar-SA"/>
        </w:rPr>
        <w:t>ZAMAWIAJĄCY:</w:t>
      </w:r>
      <w:r w:rsidRPr="001E161F">
        <w:rPr>
          <w:rFonts w:ascii="Calibri" w:eastAsia="Calibri" w:hAnsi="Calibri"/>
          <w:b/>
          <w:sz w:val="22"/>
          <w:lang w:eastAsia="ar-SA"/>
        </w:rPr>
        <w:tab/>
      </w:r>
      <w:r w:rsidRPr="001E161F">
        <w:rPr>
          <w:rFonts w:ascii="Calibri" w:eastAsia="Calibri" w:hAnsi="Calibri"/>
          <w:b/>
          <w:sz w:val="22"/>
          <w:lang w:eastAsia="ar-SA"/>
        </w:rPr>
        <w:tab/>
      </w:r>
      <w:r w:rsidRPr="001E161F">
        <w:rPr>
          <w:rFonts w:ascii="Calibri" w:eastAsia="Calibri" w:hAnsi="Calibri"/>
          <w:b/>
          <w:sz w:val="22"/>
          <w:lang w:eastAsia="ar-SA"/>
        </w:rPr>
        <w:tab/>
      </w:r>
      <w:r w:rsidRPr="001E161F">
        <w:rPr>
          <w:rFonts w:ascii="Calibri" w:eastAsia="Calibri" w:hAnsi="Calibri"/>
          <w:b/>
          <w:sz w:val="22"/>
          <w:lang w:eastAsia="ar-SA"/>
        </w:rPr>
        <w:tab/>
      </w:r>
      <w:r w:rsidRPr="001E161F">
        <w:rPr>
          <w:rFonts w:ascii="Calibri" w:eastAsia="Calibri" w:hAnsi="Calibri"/>
          <w:b/>
          <w:sz w:val="22"/>
          <w:lang w:eastAsia="ar-SA"/>
        </w:rPr>
        <w:tab/>
      </w:r>
      <w:r w:rsidRPr="001E161F">
        <w:rPr>
          <w:rFonts w:ascii="Calibri" w:eastAsia="Calibri" w:hAnsi="Calibri"/>
          <w:b/>
          <w:sz w:val="22"/>
          <w:lang w:eastAsia="ar-SA"/>
        </w:rPr>
        <w:tab/>
        <w:t>WYKONAWCA:</w:t>
      </w:r>
      <w:r w:rsidRPr="001E161F">
        <w:rPr>
          <w:rFonts w:ascii="Calibri" w:eastAsia="Calibri" w:hAnsi="Calibri"/>
          <w:b/>
          <w:sz w:val="22"/>
          <w:lang w:eastAsia="ar-SA"/>
        </w:rPr>
        <w:tab/>
      </w:r>
      <w:r w:rsidRPr="001E161F">
        <w:rPr>
          <w:rFonts w:ascii="Calibri" w:eastAsia="Calibri" w:hAnsi="Calibri"/>
          <w:b/>
          <w:sz w:val="22"/>
          <w:lang w:eastAsia="ar-SA"/>
        </w:rPr>
        <w:tab/>
        <w:t xml:space="preserve">                                      </w:t>
      </w:r>
    </w:p>
    <w:p w:rsidR="00C527EC" w:rsidRPr="001E161F" w:rsidRDefault="00C527EC" w:rsidP="00C527EC">
      <w:pPr>
        <w:shd w:val="clear" w:color="auto" w:fill="FFFFFF"/>
        <w:overflowPunct w:val="0"/>
        <w:autoSpaceDE w:val="0"/>
        <w:autoSpaceDN w:val="0"/>
        <w:adjustRightInd w:val="0"/>
        <w:spacing w:line="240" w:lineRule="auto"/>
        <w:ind w:firstLine="0"/>
        <w:jc w:val="left"/>
        <w:rPr>
          <w:rFonts w:ascii="Calibri" w:hAnsi="Calibri"/>
          <w:b/>
          <w:bCs/>
          <w:sz w:val="22"/>
        </w:rPr>
      </w:pPr>
    </w:p>
    <w:p w:rsidR="00C527EC" w:rsidRPr="001E161F" w:rsidRDefault="00C527EC" w:rsidP="00C527EC">
      <w:pPr>
        <w:spacing w:line="240" w:lineRule="auto"/>
        <w:ind w:firstLine="0"/>
        <w:jc w:val="left"/>
        <w:rPr>
          <w:rFonts w:ascii="Calibri" w:hAnsi="Calibri"/>
          <w:b/>
          <w:bCs/>
          <w:sz w:val="22"/>
        </w:rPr>
        <w:sectPr w:rsidR="00C527EC" w:rsidRPr="001E161F" w:rsidSect="0036614C">
          <w:headerReference w:type="default" r:id="rId20"/>
          <w:footerReference w:type="even" r:id="rId21"/>
          <w:footerReference w:type="default" r:id="rId22"/>
          <w:footerReference w:type="first" r:id="rId23"/>
          <w:pgSz w:w="11907" w:h="16840" w:code="9"/>
          <w:pgMar w:top="1134" w:right="1418" w:bottom="1418" w:left="1418" w:header="567" w:footer="709" w:gutter="0"/>
          <w:cols w:space="708"/>
          <w:docGrid w:linePitch="360"/>
        </w:sectPr>
      </w:pPr>
    </w:p>
    <w:p w:rsidR="0036614C" w:rsidRPr="00681F1E" w:rsidRDefault="0036614C" w:rsidP="0036614C">
      <w:pPr>
        <w:spacing w:line="240" w:lineRule="auto"/>
        <w:ind w:firstLine="0"/>
        <w:rPr>
          <w:rFonts w:ascii="Calibri" w:hAnsi="Calibri"/>
          <w:b/>
          <w:bCs/>
          <w:szCs w:val="24"/>
        </w:rPr>
      </w:pPr>
      <w:r w:rsidRPr="00681F1E">
        <w:rPr>
          <w:rFonts w:ascii="Calibri" w:hAnsi="Calibri"/>
          <w:b/>
          <w:bCs/>
          <w:szCs w:val="24"/>
        </w:rPr>
        <w:lastRenderedPageBreak/>
        <w:t xml:space="preserve">Załącznik nr 1 do wzoru umowy – Opis przedmiotu zamówienia </w:t>
      </w:r>
    </w:p>
    <w:p w:rsidR="0036614C" w:rsidRDefault="0036614C" w:rsidP="004173E6">
      <w:pPr>
        <w:widowControl w:val="0"/>
        <w:ind w:firstLine="0"/>
        <w:outlineLvl w:val="0"/>
        <w:rPr>
          <w:rFonts w:ascii="Calibri" w:hAnsi="Calibri"/>
          <w:b/>
          <w:kern w:val="28"/>
          <w:sz w:val="22"/>
        </w:rPr>
      </w:pPr>
    </w:p>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 xml:space="preserve">Analizatory muszą być wyprodukowane w 2019 r. i posiadać gwarancję min. 24 miesiące od daty </w:t>
      </w:r>
      <w:r w:rsidR="0073727E">
        <w:rPr>
          <w:rFonts w:ascii="Calibri" w:hAnsi="Calibri"/>
          <w:kern w:val="28"/>
          <w:sz w:val="22"/>
        </w:rPr>
        <w:t>podpisania protokołu odbioru</w:t>
      </w:r>
      <w:r w:rsidRPr="0036614C">
        <w:rPr>
          <w:rFonts w:ascii="Calibri" w:hAnsi="Calibri"/>
          <w:kern w:val="28"/>
          <w:sz w:val="22"/>
        </w:rPr>
        <w:t>.</w:t>
      </w:r>
    </w:p>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Analizator modulacji cyfrowych:</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będzie przeznaczony do kontroli emisji UKF FM, DAB+, DVB-T, DVB-T2, DVB-H,</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musi być dopuszczony do obrotu na terenie Unii Europejskiej,</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musi posiadać zakres odbieranych częstotliwości od min. 500 kHz do 3 GHz,</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musi posiadać gniazdo antenowe o impedancji 50 Ω typu N,</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musi posiadać gniazdo antenowe o impedancji 75 Ω typu F,</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zamówienie obejmuje wymagane akcesoria dodatkowe umożliwiające uruchomienie analizatora (niezbędne kable i wtyczki).</w:t>
      </w:r>
    </w:p>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Minimalne wymagania stawiane analizatorowi:</w:t>
      </w:r>
    </w:p>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Analizator musi zapewnić:</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pomiary cyfrowych sygnałów DVB-T, DVB-T2, DVB-H i DAB+ zgodne z zaleceniami ETSI (w zakresie analizy widma),</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dekodowanie strumienia w standardzie MPEG2 i H264,</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możliwość odbioru strumienia (obrazu telewizyjnego) na zintegrowanym ekranie,</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pomiar parametrów sieci SFN dla DVB-T, DVB-H,</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pomiar sygnałów UKF FM,</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pomiar sygnałów towarzyszących w sygnale UKF FM (RDS, TP, TA),</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podstawową analizę sygnału RDS,</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pomiar natężenia pola elektromagnetycznego,</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pomiar odchyłki częstotliwości nośnej (dla DVB-T, DVB-T2, DAB i UKF FM).</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pomiar dewiacji sygnałów nadajników UKF FM,</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 xml:space="preserve">pomiar za pomocą maski sygnałów radiowych, </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pomiar mocy sygnału MPX nadajników UKF FM,</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możliwość sterowania poprzez sieć LAN,</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 xml:space="preserve">możliwość obsługi z panelu sterowania integralnego z </w:t>
      </w:r>
      <w:r w:rsidR="00A148EE">
        <w:rPr>
          <w:rFonts w:ascii="Calibri" w:hAnsi="Calibri"/>
          <w:kern w:val="28"/>
          <w:sz w:val="22"/>
        </w:rPr>
        <w:t>urządzeniem</w:t>
      </w:r>
      <w:r w:rsidRPr="0036614C">
        <w:rPr>
          <w:rFonts w:ascii="Calibri" w:hAnsi="Calibri"/>
          <w:kern w:val="28"/>
          <w:sz w:val="22"/>
        </w:rPr>
        <w:t>,</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możliwość odczytu mierzonych parametrów na wbudowanym wyświetlaczu,</w:t>
      </w:r>
    </w:p>
    <w:p w:rsidR="0036614C" w:rsidRPr="0036614C" w:rsidRDefault="0036614C" w:rsidP="00FE4181">
      <w:pPr>
        <w:widowControl w:val="0"/>
        <w:numPr>
          <w:ilvl w:val="0"/>
          <w:numId w:val="99"/>
        </w:numPr>
        <w:outlineLvl w:val="0"/>
        <w:rPr>
          <w:rFonts w:ascii="Calibri" w:hAnsi="Calibri"/>
          <w:kern w:val="28"/>
          <w:sz w:val="22"/>
        </w:rPr>
      </w:pPr>
      <w:r w:rsidRPr="0036614C">
        <w:rPr>
          <w:rFonts w:ascii="Calibri" w:hAnsi="Calibri"/>
          <w:kern w:val="28"/>
          <w:sz w:val="22"/>
        </w:rPr>
        <w:t xml:space="preserve">możliwość odsłuchu sygnałów poprzez podłączenie zewnętrznych słuchawek. </w:t>
      </w:r>
    </w:p>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Minimalne parametry analizatorów modulacji.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4110"/>
      </w:tblGrid>
      <w:tr w:rsidR="0036614C" w:rsidRPr="0036614C" w:rsidTr="0036614C">
        <w:trPr>
          <w:trHeight w:val="289"/>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Parametr</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Wymaganie</w:t>
            </w:r>
          </w:p>
        </w:tc>
      </w:tr>
      <w:tr w:rsidR="0036614C" w:rsidRPr="008A43E2" w:rsidTr="0036614C">
        <w:trPr>
          <w:trHeight w:val="265"/>
        </w:trPr>
        <w:tc>
          <w:tcPr>
            <w:tcW w:w="9072" w:type="dxa"/>
            <w:gridSpan w:val="2"/>
            <w:shd w:val="clear" w:color="auto" w:fill="FFFFFF"/>
            <w:vAlign w:val="center"/>
          </w:tcPr>
          <w:p w:rsidR="0036614C" w:rsidRPr="0036614C" w:rsidRDefault="0036614C" w:rsidP="0036614C">
            <w:pPr>
              <w:widowControl w:val="0"/>
              <w:ind w:firstLine="0"/>
              <w:outlineLvl w:val="0"/>
              <w:rPr>
                <w:rFonts w:ascii="Calibri" w:hAnsi="Calibri"/>
                <w:kern w:val="28"/>
                <w:sz w:val="22"/>
                <w:lang w:val="en-US"/>
              </w:rPr>
            </w:pPr>
            <w:r w:rsidRPr="0036614C">
              <w:rPr>
                <w:rFonts w:ascii="Calibri" w:hAnsi="Calibri"/>
                <w:kern w:val="28"/>
                <w:sz w:val="22"/>
                <w:lang w:val="en-US"/>
              </w:rPr>
              <w:t>Analizator DVB-T, DVB-T2, DVB-H</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lastRenderedPageBreak/>
              <w:t>Zakres częstotliwości</w:t>
            </w:r>
          </w:p>
        </w:tc>
        <w:tc>
          <w:tcPr>
            <w:tcW w:w="4110" w:type="dxa"/>
          </w:tcPr>
          <w:p w:rsidR="0036614C" w:rsidRPr="0036614C" w:rsidRDefault="0036614C" w:rsidP="0036614C">
            <w:pPr>
              <w:widowControl w:val="0"/>
              <w:ind w:firstLine="0"/>
              <w:outlineLvl w:val="0"/>
              <w:rPr>
                <w:rFonts w:ascii="Calibri" w:hAnsi="Calibri"/>
                <w:kern w:val="28"/>
                <w:sz w:val="22"/>
                <w:lang w:val="de-DE"/>
              </w:rPr>
            </w:pPr>
            <w:r w:rsidRPr="0036614C">
              <w:rPr>
                <w:rFonts w:ascii="Calibri" w:hAnsi="Calibri"/>
                <w:kern w:val="28"/>
                <w:sz w:val="22"/>
                <w:lang w:val="de-DE"/>
              </w:rPr>
              <w:t>min. 500 kHz – 3 GHz</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Krok przestrajania</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min. 1 Hz</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Dryft gen. wew.(0-</w:t>
            </w:r>
            <w:smartTag w:uri="urn:schemas-microsoft-com:office:smarttags" w:element="metricconverter">
              <w:smartTagPr>
                <w:attr w:name="ProductID" w:val="50ﾰC"/>
              </w:smartTagPr>
              <w:r w:rsidRPr="0036614C">
                <w:rPr>
                  <w:rFonts w:ascii="Calibri" w:hAnsi="Calibri"/>
                  <w:kern w:val="28"/>
                  <w:sz w:val="22"/>
                </w:rPr>
                <w:t>50°C</w:t>
              </w:r>
            </w:smartTag>
            <w:r w:rsidRPr="0036614C">
              <w:rPr>
                <w:rFonts w:ascii="Calibri" w:hAnsi="Calibri"/>
                <w:kern w:val="28"/>
                <w:sz w:val="22"/>
              </w:rPr>
              <w:t>)</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1 x 10</w:t>
            </w:r>
            <w:r w:rsidRPr="0036614C">
              <w:rPr>
                <w:rFonts w:ascii="Calibri" w:hAnsi="Calibri"/>
                <w:kern w:val="28"/>
                <w:sz w:val="22"/>
                <w:vertAlign w:val="superscript"/>
              </w:rPr>
              <w:t xml:space="preserve">-6 </w:t>
            </w:r>
            <w:r w:rsidRPr="0036614C">
              <w:rPr>
                <w:rFonts w:ascii="Calibri" w:hAnsi="Calibri"/>
                <w:kern w:val="28"/>
                <w:sz w:val="22"/>
              </w:rPr>
              <w:t>Hz</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Impedancja wejściowa</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 xml:space="preserve">50 </w:t>
            </w:r>
            <w:r w:rsidRPr="0036614C">
              <w:rPr>
                <w:rFonts w:ascii="Calibri" w:hAnsi="Calibri"/>
                <w:kern w:val="28"/>
                <w:sz w:val="22"/>
              </w:rPr>
              <w:sym w:font="Symbol" w:char="F057"/>
            </w:r>
            <w:r w:rsidRPr="0036614C">
              <w:rPr>
                <w:rFonts w:ascii="Calibri" w:hAnsi="Calibri"/>
                <w:kern w:val="28"/>
                <w:sz w:val="22"/>
              </w:rPr>
              <w:t xml:space="preserve"> i 75 </w:t>
            </w:r>
            <w:r w:rsidRPr="0036614C">
              <w:rPr>
                <w:rFonts w:ascii="Calibri" w:hAnsi="Calibri"/>
                <w:kern w:val="28"/>
                <w:sz w:val="22"/>
              </w:rPr>
              <w:sym w:font="Symbol" w:char="F057"/>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Typ złącza antenowego</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N i F</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Wej. zewn. gen. wzorcowego</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10 MHz</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Maksymalna moc na wej.</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30 dBm (1 W)</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VSWR na wejściu preselektora</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Maks. 1,5</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Zakres nastaw poziomu sygnału</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- 80 dBm - +20 dBm z rozdzielczością 0,1 dB</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Jednostki poziomu sygnału</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dBm, dBmV, dBµV, µV, mV, V, mW, W</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Tryby transmisji DAB+</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Tryb I, Tryb II, Tryb III, Tryb IV</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Szerokość pasma DAB+</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1,536 MHz</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Analiza standardów</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DVB-T, DVB-T2, DVB-H i DAB+</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Tryb FFT</w:t>
            </w:r>
          </w:p>
        </w:tc>
        <w:tc>
          <w:tcPr>
            <w:tcW w:w="4110" w:type="dxa"/>
          </w:tcPr>
          <w:p w:rsidR="0036614C" w:rsidRPr="0036614C" w:rsidRDefault="0036614C" w:rsidP="0036614C">
            <w:pPr>
              <w:widowControl w:val="0"/>
              <w:ind w:firstLine="0"/>
              <w:outlineLvl w:val="0"/>
              <w:rPr>
                <w:rFonts w:ascii="Calibri" w:hAnsi="Calibri"/>
                <w:kern w:val="28"/>
                <w:sz w:val="22"/>
                <w:lang w:val="de-DE"/>
              </w:rPr>
            </w:pPr>
            <w:r w:rsidRPr="0036614C">
              <w:rPr>
                <w:rFonts w:ascii="Calibri" w:hAnsi="Calibri"/>
                <w:kern w:val="28"/>
                <w:sz w:val="22"/>
                <w:lang w:val="de-DE"/>
              </w:rPr>
              <w:t>Min. 2K, 4K, 8K</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Rodzaj modulacji</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Min. 4 QAM, 16 QAM, 64 QAM</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lang w:val="en-GB"/>
              </w:rPr>
            </w:pPr>
            <w:r w:rsidRPr="0036614C">
              <w:rPr>
                <w:rFonts w:ascii="Calibri" w:hAnsi="Calibri"/>
                <w:kern w:val="28"/>
                <w:sz w:val="22"/>
              </w:rPr>
              <w:t>Odstęp ochronny</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Min. 1/4, 1/8, 1/16, 1/32</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Sprawność kodowa</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1/2, 2/3, 3/4, 5/6, 7/8</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Pasmo filtru p.cz .</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7, 8 MHz</w:t>
            </w:r>
          </w:p>
        </w:tc>
      </w:tr>
      <w:tr w:rsidR="0036614C" w:rsidRPr="0036614C" w:rsidTr="0036614C">
        <w:trPr>
          <w:trHeight w:val="278"/>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Pomiar częstotliwości nośnej</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Dokładność min. 1Hz</w:t>
            </w:r>
          </w:p>
        </w:tc>
      </w:tr>
      <w:tr w:rsidR="0036614C" w:rsidRPr="0036614C" w:rsidTr="0036614C">
        <w:trPr>
          <w:trHeight w:val="275"/>
        </w:trPr>
        <w:tc>
          <w:tcPr>
            <w:tcW w:w="4962" w:type="dxa"/>
            <w:vMerge w:val="restart"/>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Błąd modulacji MER</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 xml:space="preserve">w % i dB </w:t>
            </w:r>
          </w:p>
        </w:tc>
      </w:tr>
      <w:tr w:rsidR="0036614C" w:rsidRPr="0036614C" w:rsidTr="0036614C">
        <w:trPr>
          <w:trHeight w:val="275"/>
        </w:trPr>
        <w:tc>
          <w:tcPr>
            <w:tcW w:w="4962" w:type="dxa"/>
            <w:vMerge/>
          </w:tcPr>
          <w:p w:rsidR="0036614C" w:rsidRPr="0036614C" w:rsidRDefault="0036614C" w:rsidP="0036614C">
            <w:pPr>
              <w:widowControl w:val="0"/>
              <w:ind w:firstLine="0"/>
              <w:outlineLvl w:val="0"/>
              <w:rPr>
                <w:rFonts w:ascii="Calibri" w:hAnsi="Calibri"/>
                <w:kern w:val="28"/>
                <w:sz w:val="22"/>
              </w:rPr>
            </w:pP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Błąd pomiaru nie większy niż 2 dB</w:t>
            </w:r>
          </w:p>
        </w:tc>
      </w:tr>
      <w:tr w:rsidR="0036614C" w:rsidRPr="0036614C" w:rsidTr="0036614C">
        <w:trPr>
          <w:trHeight w:val="275"/>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Błąd wektora konstelacji</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 xml:space="preserve">w % i dB </w:t>
            </w:r>
          </w:p>
        </w:tc>
      </w:tr>
      <w:tr w:rsidR="0036614C" w:rsidRPr="0036614C" w:rsidTr="0036614C">
        <w:trPr>
          <w:trHeight w:val="140"/>
        </w:trPr>
        <w:tc>
          <w:tcPr>
            <w:tcW w:w="4962" w:type="dxa"/>
            <w:vMerge w:val="restart"/>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Bitowa stopa błędu BER</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 xml:space="preserve">Przed dekoderem Viterbi          </w:t>
            </w:r>
          </w:p>
        </w:tc>
      </w:tr>
      <w:tr w:rsidR="0036614C" w:rsidRPr="0036614C" w:rsidTr="0036614C">
        <w:trPr>
          <w:trHeight w:val="140"/>
        </w:trPr>
        <w:tc>
          <w:tcPr>
            <w:tcW w:w="4962" w:type="dxa"/>
            <w:vMerge/>
          </w:tcPr>
          <w:p w:rsidR="0036614C" w:rsidRPr="0036614C" w:rsidRDefault="0036614C" w:rsidP="0036614C">
            <w:pPr>
              <w:widowControl w:val="0"/>
              <w:ind w:firstLine="0"/>
              <w:outlineLvl w:val="0"/>
              <w:rPr>
                <w:rFonts w:ascii="Calibri" w:hAnsi="Calibri"/>
                <w:kern w:val="28"/>
                <w:sz w:val="22"/>
              </w:rPr>
            </w:pP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Błąd pomiaru max. 0,1*10</w:t>
            </w:r>
            <w:r w:rsidRPr="0036614C">
              <w:rPr>
                <w:rFonts w:ascii="Calibri" w:hAnsi="Calibri"/>
                <w:kern w:val="28"/>
                <w:sz w:val="22"/>
                <w:vertAlign w:val="superscript"/>
              </w:rPr>
              <w:t>-exp</w:t>
            </w:r>
          </w:p>
        </w:tc>
      </w:tr>
      <w:tr w:rsidR="0036614C" w:rsidRPr="0036614C" w:rsidTr="0036614C">
        <w:trPr>
          <w:trHeight w:val="140"/>
        </w:trPr>
        <w:tc>
          <w:tcPr>
            <w:tcW w:w="4962" w:type="dxa"/>
            <w:vMerge w:val="restart"/>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Bitowa stopa błędu BER</w:t>
            </w:r>
          </w:p>
        </w:tc>
        <w:tc>
          <w:tcPr>
            <w:tcW w:w="4110" w:type="dxa"/>
          </w:tcPr>
          <w:p w:rsidR="0036614C" w:rsidRPr="0036614C" w:rsidRDefault="0036614C" w:rsidP="0036614C">
            <w:pPr>
              <w:widowControl w:val="0"/>
              <w:ind w:firstLine="0"/>
              <w:outlineLvl w:val="0"/>
              <w:rPr>
                <w:rFonts w:ascii="Calibri" w:hAnsi="Calibri"/>
                <w:kern w:val="28"/>
                <w:sz w:val="22"/>
                <w:lang w:val="de-DE"/>
              </w:rPr>
            </w:pPr>
            <w:r w:rsidRPr="0036614C">
              <w:rPr>
                <w:rFonts w:ascii="Calibri" w:hAnsi="Calibri"/>
                <w:kern w:val="28"/>
                <w:sz w:val="22"/>
              </w:rPr>
              <w:t xml:space="preserve">Za dekoderem </w:t>
            </w:r>
            <w:r w:rsidRPr="0036614C">
              <w:rPr>
                <w:rFonts w:ascii="Calibri" w:hAnsi="Calibri"/>
                <w:kern w:val="28"/>
                <w:sz w:val="22"/>
                <w:lang w:val="de-DE"/>
              </w:rPr>
              <w:t xml:space="preserve">Viterbi                    </w:t>
            </w:r>
          </w:p>
        </w:tc>
      </w:tr>
      <w:tr w:rsidR="0036614C" w:rsidRPr="0036614C" w:rsidTr="0036614C">
        <w:trPr>
          <w:trHeight w:val="140"/>
        </w:trPr>
        <w:tc>
          <w:tcPr>
            <w:tcW w:w="4962" w:type="dxa"/>
            <w:vMerge/>
          </w:tcPr>
          <w:p w:rsidR="0036614C" w:rsidRPr="0036614C" w:rsidRDefault="0036614C" w:rsidP="0036614C">
            <w:pPr>
              <w:widowControl w:val="0"/>
              <w:ind w:firstLine="0"/>
              <w:outlineLvl w:val="0"/>
              <w:rPr>
                <w:rFonts w:ascii="Calibri" w:hAnsi="Calibri"/>
                <w:kern w:val="28"/>
                <w:sz w:val="22"/>
              </w:rPr>
            </w:pP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Błąd pomiaru max. 0,1*10</w:t>
            </w:r>
            <w:r w:rsidRPr="0036614C">
              <w:rPr>
                <w:rFonts w:ascii="Calibri" w:hAnsi="Calibri"/>
                <w:kern w:val="28"/>
                <w:sz w:val="22"/>
                <w:vertAlign w:val="superscript"/>
              </w:rPr>
              <w:t>-exp</w:t>
            </w:r>
          </w:p>
        </w:tc>
      </w:tr>
      <w:tr w:rsidR="0036614C" w:rsidRPr="0036614C" w:rsidTr="0036614C">
        <w:trPr>
          <w:trHeight w:val="140"/>
        </w:trPr>
        <w:tc>
          <w:tcPr>
            <w:tcW w:w="4962" w:type="dxa"/>
            <w:vMerge w:val="restart"/>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Bitowa stopa błędu BER</w:t>
            </w:r>
          </w:p>
        </w:tc>
        <w:tc>
          <w:tcPr>
            <w:tcW w:w="4110" w:type="dxa"/>
          </w:tcPr>
          <w:p w:rsidR="0036614C" w:rsidRPr="0036614C" w:rsidRDefault="0036614C" w:rsidP="0036614C">
            <w:pPr>
              <w:widowControl w:val="0"/>
              <w:ind w:firstLine="0"/>
              <w:outlineLvl w:val="0"/>
              <w:rPr>
                <w:rFonts w:ascii="Calibri" w:hAnsi="Calibri"/>
                <w:kern w:val="28"/>
                <w:sz w:val="22"/>
                <w:lang w:val="de-DE"/>
              </w:rPr>
            </w:pPr>
            <w:r w:rsidRPr="0036614C">
              <w:rPr>
                <w:rFonts w:ascii="Calibri" w:hAnsi="Calibri"/>
                <w:kern w:val="28"/>
                <w:sz w:val="22"/>
              </w:rPr>
              <w:t>Za</w:t>
            </w:r>
            <w:r w:rsidRPr="0036614C">
              <w:rPr>
                <w:rFonts w:ascii="Calibri" w:hAnsi="Calibri"/>
                <w:kern w:val="28"/>
                <w:sz w:val="22"/>
                <w:lang w:val="de-DE"/>
              </w:rPr>
              <w:t xml:space="preserve"> </w:t>
            </w:r>
            <w:r w:rsidRPr="0036614C">
              <w:rPr>
                <w:rFonts w:ascii="Calibri" w:hAnsi="Calibri"/>
                <w:kern w:val="28"/>
                <w:sz w:val="22"/>
              </w:rPr>
              <w:t>dekoderem</w:t>
            </w:r>
            <w:r w:rsidRPr="0036614C">
              <w:rPr>
                <w:rFonts w:ascii="Calibri" w:hAnsi="Calibri"/>
                <w:kern w:val="28"/>
                <w:sz w:val="22"/>
                <w:lang w:val="de-DE"/>
              </w:rPr>
              <w:t xml:space="preserve"> Reed Solomon       </w:t>
            </w:r>
          </w:p>
        </w:tc>
      </w:tr>
      <w:tr w:rsidR="0036614C" w:rsidRPr="0036614C" w:rsidTr="0036614C">
        <w:trPr>
          <w:trHeight w:val="140"/>
        </w:trPr>
        <w:tc>
          <w:tcPr>
            <w:tcW w:w="4962" w:type="dxa"/>
            <w:vMerge/>
          </w:tcPr>
          <w:p w:rsidR="0036614C" w:rsidRPr="0036614C" w:rsidRDefault="0036614C" w:rsidP="0036614C">
            <w:pPr>
              <w:widowControl w:val="0"/>
              <w:ind w:firstLine="0"/>
              <w:outlineLvl w:val="0"/>
              <w:rPr>
                <w:rFonts w:ascii="Calibri" w:hAnsi="Calibri"/>
                <w:kern w:val="28"/>
                <w:sz w:val="22"/>
              </w:rPr>
            </w:pP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Błąd pomiaru 0,1*10</w:t>
            </w:r>
            <w:r w:rsidRPr="0036614C">
              <w:rPr>
                <w:rFonts w:ascii="Calibri" w:hAnsi="Calibri"/>
                <w:kern w:val="28"/>
                <w:sz w:val="22"/>
                <w:vertAlign w:val="superscript"/>
              </w:rPr>
              <w:t>-exp</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Wykres konstelacji</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Dla dowolnej ilości nośnych</w:t>
            </w:r>
          </w:p>
        </w:tc>
      </w:tr>
      <w:tr w:rsidR="0036614C" w:rsidRPr="0036614C" w:rsidTr="0036614C">
        <w:trPr>
          <w:trHeight w:val="11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Pomiar odpowiedzi impulsowej kanału</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Zakres pomiaru: ±20 Hz</w:t>
            </w:r>
          </w:p>
        </w:tc>
      </w:tr>
      <w:tr w:rsidR="0036614C" w:rsidRPr="0036614C" w:rsidTr="0036614C">
        <w:trPr>
          <w:trHeight w:val="280"/>
        </w:trPr>
        <w:tc>
          <w:tcPr>
            <w:tcW w:w="9072" w:type="dxa"/>
            <w:gridSpan w:val="2"/>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Analizator stacji UKF</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Zakres częstotliwości</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Min. 87,5 – 108 MHz</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Standard modulacji</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FM mono / FM stereo z tonem pilotującym</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Pasmo filtra p.cz</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150-400 kHz z krokiem co 50 kHz</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lastRenderedPageBreak/>
              <w:t>Pasmo sygnału MPX</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10 Hz - 100 kHz</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Zakres pomiaru dewiacji</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±150 kHz</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Poziom sygnału w.cz.</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rozdzielczość 0,1 dB</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Głębokość modulacji AM</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rozdzielczość 0,01%</w:t>
            </w:r>
          </w:p>
        </w:tc>
      </w:tr>
      <w:tr w:rsidR="0036614C" w:rsidRPr="0036614C" w:rsidTr="0036614C">
        <w:trPr>
          <w:trHeight w:val="27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Dewiacja sygnału MPX</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rozdzielczość 1 Hz</w:t>
            </w:r>
          </w:p>
        </w:tc>
      </w:tr>
      <w:tr w:rsidR="0036614C" w:rsidRPr="0036614C" w:rsidTr="0036614C">
        <w:trPr>
          <w:trHeight w:val="224"/>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Odchyłka częstotliwości pilota</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rozdzielczość 0,01 Hz</w:t>
            </w:r>
          </w:p>
        </w:tc>
      </w:tr>
      <w:tr w:rsidR="0036614C" w:rsidRPr="0036614C" w:rsidTr="0036614C">
        <w:trPr>
          <w:trHeight w:val="318"/>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Odchyłka częstotliwości nośnej</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rozdzielczość 1 Hz</w:t>
            </w:r>
          </w:p>
        </w:tc>
      </w:tr>
      <w:tr w:rsidR="0036614C" w:rsidRPr="0036614C" w:rsidTr="0036614C">
        <w:trPr>
          <w:trHeight w:val="55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Podstawowa analiza sygnału RDS</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RDS BER, znaczniki TA i TP, czas lokalny, czas UTC, identyfikacja programu, kod kraju</w:t>
            </w:r>
          </w:p>
        </w:tc>
      </w:tr>
      <w:tr w:rsidR="0036614C" w:rsidRPr="0036614C" w:rsidTr="0036614C">
        <w:trPr>
          <w:trHeight w:val="280"/>
        </w:trPr>
        <w:tc>
          <w:tcPr>
            <w:tcW w:w="4962"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Moc sygnału MPX</w:t>
            </w:r>
          </w:p>
        </w:tc>
        <w:tc>
          <w:tcPr>
            <w:tcW w:w="4110" w:type="dxa"/>
          </w:tcPr>
          <w:p w:rsidR="0036614C" w:rsidRPr="0036614C" w:rsidRDefault="0036614C" w:rsidP="0036614C">
            <w:pPr>
              <w:widowControl w:val="0"/>
              <w:ind w:firstLine="0"/>
              <w:outlineLvl w:val="0"/>
              <w:rPr>
                <w:rFonts w:ascii="Calibri" w:hAnsi="Calibri"/>
                <w:kern w:val="28"/>
                <w:sz w:val="22"/>
              </w:rPr>
            </w:pPr>
            <w:r w:rsidRPr="0036614C">
              <w:rPr>
                <w:rFonts w:ascii="Calibri" w:hAnsi="Calibri"/>
                <w:kern w:val="28"/>
                <w:sz w:val="22"/>
              </w:rPr>
              <w:t>Zgodne z ITU-R SM.1268-1</w:t>
            </w:r>
          </w:p>
        </w:tc>
      </w:tr>
    </w:tbl>
    <w:p w:rsidR="0036614C" w:rsidRDefault="0036614C" w:rsidP="004173E6">
      <w:pPr>
        <w:widowControl w:val="0"/>
        <w:ind w:firstLine="0"/>
        <w:outlineLvl w:val="0"/>
        <w:rPr>
          <w:rFonts w:ascii="Calibri" w:hAnsi="Calibri"/>
          <w:b/>
          <w:kern w:val="28"/>
          <w:sz w:val="22"/>
        </w:rPr>
      </w:pPr>
    </w:p>
    <w:p w:rsidR="0036614C" w:rsidRPr="0036614C" w:rsidRDefault="0036614C" w:rsidP="0036614C">
      <w:pPr>
        <w:pStyle w:val="Akapitzlist"/>
        <w:spacing w:before="120"/>
        <w:ind w:left="0"/>
        <w:rPr>
          <w:rFonts w:ascii="Calibri" w:hAnsi="Calibri"/>
          <w:sz w:val="22"/>
          <w:szCs w:val="22"/>
          <w:lang w:eastAsia="pl-PL"/>
        </w:rPr>
      </w:pPr>
      <w:r w:rsidRPr="0036614C">
        <w:rPr>
          <w:rFonts w:ascii="Calibri" w:hAnsi="Calibri"/>
          <w:sz w:val="22"/>
          <w:szCs w:val="22"/>
          <w:lang w:eastAsia="pl-PL"/>
        </w:rPr>
        <w:t>Analizatory muszą być dopuszczone do obrotu na terenie Unii Europejskiej.</w:t>
      </w:r>
    </w:p>
    <w:p w:rsidR="0036614C" w:rsidRPr="0036614C" w:rsidRDefault="00B25517" w:rsidP="0036614C">
      <w:pPr>
        <w:pStyle w:val="Lista-kontynuacja"/>
        <w:tabs>
          <w:tab w:val="num" w:pos="1800"/>
        </w:tabs>
        <w:spacing w:after="0"/>
        <w:ind w:left="0"/>
        <w:rPr>
          <w:rFonts w:ascii="Calibri" w:hAnsi="Calibri"/>
          <w:sz w:val="22"/>
          <w:szCs w:val="22"/>
        </w:rPr>
      </w:pPr>
      <w:r>
        <w:rPr>
          <w:rFonts w:ascii="Calibri" w:hAnsi="Calibri"/>
          <w:sz w:val="22"/>
          <w:szCs w:val="22"/>
        </w:rPr>
        <w:t>Wraz z A</w:t>
      </w:r>
      <w:r w:rsidR="0036614C" w:rsidRPr="0036614C">
        <w:rPr>
          <w:rFonts w:ascii="Calibri" w:hAnsi="Calibri"/>
          <w:sz w:val="22"/>
          <w:szCs w:val="22"/>
        </w:rPr>
        <w:t xml:space="preserve">nalizatorami </w:t>
      </w:r>
      <w:r>
        <w:rPr>
          <w:rFonts w:ascii="Calibri" w:hAnsi="Calibri"/>
          <w:sz w:val="22"/>
          <w:szCs w:val="22"/>
        </w:rPr>
        <w:t xml:space="preserve">Wykonawca </w:t>
      </w:r>
      <w:r w:rsidR="0036614C" w:rsidRPr="0036614C">
        <w:rPr>
          <w:rFonts w:ascii="Calibri" w:hAnsi="Calibri"/>
          <w:sz w:val="22"/>
          <w:szCs w:val="22"/>
        </w:rPr>
        <w:t>przekaże certyfikaty lub świadectwa ich kalibracji.</w:t>
      </w:r>
    </w:p>
    <w:p w:rsidR="0036614C" w:rsidRPr="00681F1E" w:rsidRDefault="0036614C" w:rsidP="0036614C">
      <w:pPr>
        <w:widowControl w:val="0"/>
        <w:autoSpaceDE w:val="0"/>
        <w:autoSpaceDN w:val="0"/>
        <w:adjustRightInd w:val="0"/>
        <w:spacing w:line="240" w:lineRule="auto"/>
        <w:ind w:firstLine="0"/>
        <w:rPr>
          <w:rFonts w:ascii="Calibri" w:hAnsi="Calibri"/>
          <w:b/>
          <w:szCs w:val="24"/>
          <w:lang w:eastAsia="pl-PL"/>
        </w:rPr>
      </w:pPr>
      <w:r>
        <w:rPr>
          <w:rFonts w:ascii="Calibri" w:hAnsi="Calibri"/>
          <w:b/>
          <w:kern w:val="28"/>
          <w:sz w:val="22"/>
        </w:rPr>
        <w:br w:type="column"/>
      </w:r>
      <w:r w:rsidRPr="00681F1E">
        <w:rPr>
          <w:rFonts w:ascii="Calibri" w:hAnsi="Calibri"/>
          <w:b/>
          <w:szCs w:val="24"/>
          <w:lang w:eastAsia="pl-PL"/>
        </w:rPr>
        <w:lastRenderedPageBreak/>
        <w:t>Załącznik nr 2 do Umowy - Wzór Protokołu odbioru</w:t>
      </w:r>
    </w:p>
    <w:p w:rsidR="0036614C" w:rsidRPr="001E161F" w:rsidRDefault="0036614C" w:rsidP="0036614C">
      <w:pPr>
        <w:widowControl w:val="0"/>
        <w:autoSpaceDE w:val="0"/>
        <w:autoSpaceDN w:val="0"/>
        <w:adjustRightInd w:val="0"/>
        <w:spacing w:line="240" w:lineRule="auto"/>
        <w:ind w:firstLine="0"/>
        <w:jc w:val="center"/>
        <w:rPr>
          <w:rFonts w:ascii="Calibri" w:hAnsi="Calibri"/>
          <w:b/>
          <w:smallCaps/>
          <w:sz w:val="22"/>
          <w:lang w:eastAsia="pl-PL"/>
        </w:rPr>
      </w:pPr>
    </w:p>
    <w:p w:rsidR="0036614C" w:rsidRPr="001E161F" w:rsidRDefault="0036614C" w:rsidP="0036614C">
      <w:pPr>
        <w:keepNext/>
        <w:spacing w:line="240" w:lineRule="auto"/>
        <w:ind w:firstLine="284"/>
        <w:jc w:val="center"/>
        <w:outlineLvl w:val="2"/>
        <w:rPr>
          <w:rFonts w:ascii="Calibri" w:hAnsi="Calibri"/>
          <w:b/>
          <w:vanish/>
          <w:sz w:val="22"/>
          <w:u w:val="single"/>
          <w:specVanish/>
        </w:rPr>
      </w:pPr>
      <w:r w:rsidRPr="001E161F">
        <w:rPr>
          <w:rFonts w:ascii="Calibri" w:hAnsi="Calibri"/>
          <w:b/>
          <w:sz w:val="22"/>
          <w:u w:val="single"/>
        </w:rPr>
        <w:t xml:space="preserve">PROTOKÓŁ ODBIORU </w:t>
      </w:r>
      <w:r>
        <w:rPr>
          <w:rFonts w:ascii="Calibri" w:hAnsi="Calibri"/>
          <w:b/>
          <w:sz w:val="22"/>
          <w:u w:val="single"/>
        </w:rPr>
        <w:t>ANALIZATORÓW – DOT. UMOWY NR …………………</w:t>
      </w:r>
      <w:r w:rsidRPr="001E161F">
        <w:rPr>
          <w:rFonts w:ascii="Calibri" w:hAnsi="Calibri"/>
          <w:b/>
          <w:sz w:val="22"/>
          <w:u w:val="single"/>
        </w:rPr>
        <w:t xml:space="preserve">….. </w:t>
      </w:r>
    </w:p>
    <w:p w:rsidR="0036614C" w:rsidRPr="001E161F" w:rsidRDefault="0036614C" w:rsidP="0036614C">
      <w:pPr>
        <w:keepNext/>
        <w:spacing w:line="240" w:lineRule="auto"/>
        <w:jc w:val="center"/>
        <w:outlineLvl w:val="2"/>
        <w:rPr>
          <w:rFonts w:ascii="Calibri" w:hAnsi="Calibri"/>
          <w:b/>
          <w:vanish/>
          <w:sz w:val="22"/>
          <w:u w:val="single"/>
          <w:specVanish/>
        </w:rPr>
      </w:pPr>
      <w:r w:rsidRPr="001E161F">
        <w:rPr>
          <w:rFonts w:ascii="Calibri" w:hAnsi="Calibri"/>
          <w:b/>
          <w:sz w:val="22"/>
          <w:u w:val="single"/>
        </w:rPr>
        <w:t xml:space="preserve"> z dnia …</w:t>
      </w:r>
      <w:r>
        <w:rPr>
          <w:rFonts w:ascii="Calibri" w:hAnsi="Calibri"/>
          <w:b/>
          <w:sz w:val="22"/>
          <w:u w:val="single"/>
        </w:rPr>
        <w:t>……..</w:t>
      </w:r>
      <w:r w:rsidRPr="001E161F">
        <w:rPr>
          <w:rFonts w:ascii="Calibri" w:hAnsi="Calibri"/>
          <w:b/>
          <w:sz w:val="22"/>
          <w:u w:val="single"/>
        </w:rPr>
        <w:t xml:space="preserve"> 201</w:t>
      </w:r>
      <w:r w:rsidR="003A2362">
        <w:rPr>
          <w:rFonts w:ascii="Calibri" w:hAnsi="Calibri"/>
          <w:b/>
          <w:sz w:val="22"/>
          <w:u w:val="single"/>
        </w:rPr>
        <w:t>9</w:t>
      </w:r>
      <w:r w:rsidRPr="001E161F">
        <w:rPr>
          <w:rFonts w:ascii="Calibri" w:hAnsi="Calibri"/>
          <w:b/>
          <w:sz w:val="22"/>
          <w:u w:val="single"/>
        </w:rPr>
        <w:t xml:space="preserve"> r.</w:t>
      </w:r>
    </w:p>
    <w:p w:rsidR="0036614C" w:rsidRPr="001E161F" w:rsidRDefault="0036614C" w:rsidP="0036614C">
      <w:pPr>
        <w:keepNext/>
        <w:spacing w:line="240" w:lineRule="auto"/>
        <w:outlineLvl w:val="2"/>
        <w:rPr>
          <w:rFonts w:ascii="Calibri" w:hAnsi="Calibri"/>
          <w:vanish/>
          <w:sz w:val="22"/>
          <w:specVanish/>
        </w:rPr>
      </w:pPr>
      <w:r w:rsidRPr="001E161F">
        <w:rPr>
          <w:rFonts w:ascii="Calibri" w:hAnsi="Calibri"/>
          <w:sz w:val="22"/>
        </w:rPr>
        <w:t xml:space="preserve"> </w:t>
      </w:r>
    </w:p>
    <w:p w:rsidR="0036614C" w:rsidRPr="001E161F" w:rsidRDefault="0036614C" w:rsidP="0036614C">
      <w:pPr>
        <w:spacing w:line="240" w:lineRule="auto"/>
        <w:ind w:left="1701" w:hanging="1701"/>
        <w:rPr>
          <w:rFonts w:ascii="Calibri" w:hAnsi="Calibri"/>
          <w:b/>
          <w:sz w:val="22"/>
          <w:u w:val="single"/>
        </w:rPr>
      </w:pPr>
      <w:r w:rsidRPr="001E161F">
        <w:rPr>
          <w:rFonts w:ascii="Calibri" w:hAnsi="Calibri"/>
          <w:b/>
          <w:sz w:val="22"/>
          <w:u w:val="single"/>
        </w:rPr>
        <w:t xml:space="preserve"> </w:t>
      </w:r>
    </w:p>
    <w:p w:rsidR="0036614C" w:rsidRPr="001E161F" w:rsidRDefault="0036614C" w:rsidP="0036614C">
      <w:pPr>
        <w:spacing w:line="240" w:lineRule="auto"/>
        <w:ind w:left="1701" w:hanging="1701"/>
        <w:rPr>
          <w:rFonts w:ascii="Calibri" w:hAnsi="Calibri"/>
          <w:b/>
          <w:sz w:val="22"/>
          <w:u w:val="single"/>
        </w:rPr>
      </w:pPr>
    </w:p>
    <w:p w:rsidR="0036614C" w:rsidRPr="001E161F" w:rsidRDefault="0036614C" w:rsidP="0036614C">
      <w:pPr>
        <w:spacing w:line="240" w:lineRule="auto"/>
        <w:ind w:left="1701" w:hanging="1701"/>
        <w:rPr>
          <w:rFonts w:ascii="Calibri" w:hAnsi="Calibri"/>
          <w:sz w:val="22"/>
        </w:rPr>
      </w:pPr>
      <w:r w:rsidRPr="001E161F">
        <w:rPr>
          <w:rFonts w:ascii="Calibri" w:hAnsi="Calibri"/>
          <w:b/>
          <w:sz w:val="22"/>
          <w:u w:val="single"/>
        </w:rPr>
        <w:t>Zamawiający:</w:t>
      </w:r>
      <w:r w:rsidRPr="001E161F">
        <w:rPr>
          <w:rFonts w:ascii="Calibri" w:hAnsi="Calibri"/>
          <w:sz w:val="22"/>
        </w:rPr>
        <w:tab/>
      </w:r>
    </w:p>
    <w:p w:rsidR="0036614C" w:rsidRPr="001E161F" w:rsidRDefault="0036614C" w:rsidP="0036614C">
      <w:pPr>
        <w:spacing w:line="240" w:lineRule="auto"/>
        <w:ind w:left="1701" w:hanging="1701"/>
        <w:rPr>
          <w:rFonts w:ascii="Calibri" w:hAnsi="Calibri"/>
          <w:sz w:val="22"/>
        </w:rPr>
      </w:pPr>
      <w:r w:rsidRPr="001E161F">
        <w:rPr>
          <w:rFonts w:ascii="Calibri" w:hAnsi="Calibri"/>
          <w:b/>
          <w:sz w:val="22"/>
          <w:lang w:eastAsia="pl-PL"/>
        </w:rPr>
        <w:t xml:space="preserve">Skarb Państwa - </w:t>
      </w:r>
      <w:r w:rsidRPr="001E161F">
        <w:rPr>
          <w:rFonts w:ascii="Calibri" w:hAnsi="Calibri"/>
          <w:sz w:val="22"/>
        </w:rPr>
        <w:t>Urząd Komunikacji Elektronicznej, 01-211 Warszawa, ul. Giełdowa 7/9</w:t>
      </w:r>
    </w:p>
    <w:p w:rsidR="0036614C" w:rsidRPr="001E161F" w:rsidRDefault="0036614C" w:rsidP="0036614C">
      <w:pPr>
        <w:spacing w:line="240" w:lineRule="auto"/>
        <w:ind w:left="1701" w:hanging="1701"/>
        <w:rPr>
          <w:rFonts w:ascii="Calibri" w:hAnsi="Calibri"/>
          <w:sz w:val="22"/>
        </w:rPr>
      </w:pPr>
    </w:p>
    <w:p w:rsidR="0036614C" w:rsidRPr="001E161F" w:rsidRDefault="0036614C" w:rsidP="0036614C">
      <w:pPr>
        <w:spacing w:line="240" w:lineRule="auto"/>
        <w:ind w:left="1701" w:hanging="1701"/>
        <w:rPr>
          <w:rFonts w:ascii="Calibri" w:hAnsi="Calibri"/>
          <w:vanish/>
          <w:sz w:val="22"/>
          <w:specVanish/>
        </w:rPr>
      </w:pPr>
    </w:p>
    <w:p w:rsidR="0036614C" w:rsidRPr="001E161F" w:rsidRDefault="0036614C" w:rsidP="0036614C">
      <w:pPr>
        <w:pStyle w:val="Tekstpodstawowy3"/>
        <w:rPr>
          <w:rFonts w:ascii="Calibri" w:hAnsi="Calibri"/>
          <w:b/>
          <w:sz w:val="22"/>
          <w:szCs w:val="22"/>
        </w:rPr>
      </w:pPr>
      <w:r w:rsidRPr="001E161F">
        <w:rPr>
          <w:rFonts w:ascii="Calibri" w:hAnsi="Calibri"/>
          <w:b/>
          <w:sz w:val="22"/>
          <w:szCs w:val="22"/>
          <w:u w:val="single"/>
        </w:rPr>
        <w:t xml:space="preserve"> Wykonawca:</w:t>
      </w:r>
      <w:r w:rsidRPr="001E161F">
        <w:rPr>
          <w:rFonts w:ascii="Calibri" w:hAnsi="Calibri"/>
          <w:b/>
          <w:sz w:val="22"/>
          <w:szCs w:val="22"/>
        </w:rPr>
        <w:t xml:space="preserve">     </w:t>
      </w:r>
    </w:p>
    <w:p w:rsidR="0036614C" w:rsidRPr="001E161F" w:rsidRDefault="0036614C" w:rsidP="0036614C">
      <w:pPr>
        <w:pStyle w:val="Tekstpodstawowy3"/>
        <w:rPr>
          <w:rFonts w:ascii="Calibri" w:hAnsi="Calibri"/>
          <w:vanish/>
          <w:sz w:val="22"/>
          <w:szCs w:val="22"/>
          <w:specVanish/>
        </w:rPr>
      </w:pPr>
      <w:r w:rsidRPr="001E161F">
        <w:rPr>
          <w:rFonts w:ascii="Calibri" w:hAnsi="Calibri"/>
          <w:b/>
          <w:sz w:val="22"/>
          <w:szCs w:val="22"/>
        </w:rPr>
        <w:t xml:space="preserve"> </w:t>
      </w:r>
      <w:r w:rsidRPr="001E161F">
        <w:rPr>
          <w:rFonts w:ascii="Calibri" w:hAnsi="Calibri"/>
          <w:sz w:val="22"/>
          <w:szCs w:val="22"/>
        </w:rPr>
        <w:t xml:space="preserve">……………………………………………………………………………………………….. </w:t>
      </w:r>
    </w:p>
    <w:p w:rsidR="0036614C" w:rsidRPr="001E161F" w:rsidRDefault="0036614C" w:rsidP="0036614C">
      <w:pPr>
        <w:spacing w:line="240" w:lineRule="auto"/>
        <w:ind w:left="1416" w:firstLine="708"/>
        <w:rPr>
          <w:rFonts w:ascii="Calibri" w:hAnsi="Calibri"/>
          <w:b/>
          <w:vanish/>
          <w:sz w:val="22"/>
          <w:specVanish/>
        </w:rPr>
      </w:pPr>
      <w:r w:rsidRPr="001E161F">
        <w:rPr>
          <w:rFonts w:ascii="Calibri" w:hAnsi="Calibri"/>
          <w:b/>
          <w:sz w:val="22"/>
        </w:rPr>
        <w:t xml:space="preserve"> </w:t>
      </w:r>
    </w:p>
    <w:p w:rsidR="0036614C" w:rsidRPr="001E161F" w:rsidRDefault="0036614C" w:rsidP="0036614C">
      <w:pPr>
        <w:spacing w:line="240" w:lineRule="auto"/>
        <w:rPr>
          <w:rFonts w:ascii="Calibri" w:hAnsi="Calibri"/>
          <w:sz w:val="22"/>
        </w:rPr>
      </w:pPr>
      <w:r w:rsidRPr="001E161F">
        <w:rPr>
          <w:rFonts w:ascii="Calibri" w:hAnsi="Calibri"/>
          <w:sz w:val="22"/>
        </w:rPr>
        <w:t xml:space="preserve"> </w:t>
      </w:r>
    </w:p>
    <w:p w:rsidR="0036614C" w:rsidRPr="001E161F" w:rsidRDefault="0036614C" w:rsidP="0036614C">
      <w:pPr>
        <w:spacing w:line="240" w:lineRule="auto"/>
        <w:rPr>
          <w:rFonts w:ascii="Calibri" w:hAnsi="Calibri"/>
          <w:sz w:val="22"/>
        </w:rPr>
      </w:pPr>
    </w:p>
    <w:p w:rsidR="0036614C" w:rsidRPr="001E161F" w:rsidRDefault="0036614C" w:rsidP="00FE4181">
      <w:pPr>
        <w:numPr>
          <w:ilvl w:val="3"/>
          <w:numId w:val="89"/>
        </w:numPr>
        <w:tabs>
          <w:tab w:val="num" w:pos="426"/>
          <w:tab w:val="num" w:pos="3261"/>
          <w:tab w:val="num" w:pos="3402"/>
          <w:tab w:val="num" w:pos="3686"/>
        </w:tabs>
        <w:spacing w:after="200" w:line="240" w:lineRule="auto"/>
        <w:ind w:left="426" w:hanging="426"/>
        <w:rPr>
          <w:rFonts w:ascii="Calibri" w:hAnsi="Calibri"/>
          <w:sz w:val="22"/>
        </w:rPr>
      </w:pPr>
      <w:r w:rsidRPr="001E161F">
        <w:rPr>
          <w:rFonts w:ascii="Calibri" w:hAnsi="Calibri"/>
          <w:sz w:val="22"/>
        </w:rPr>
        <w:t>W dniu      …………………….. 201</w:t>
      </w:r>
      <w:r>
        <w:rPr>
          <w:rFonts w:ascii="Calibri" w:hAnsi="Calibri"/>
          <w:sz w:val="22"/>
        </w:rPr>
        <w:t>9</w:t>
      </w:r>
      <w:r w:rsidRPr="001E161F">
        <w:rPr>
          <w:rFonts w:ascii="Calibri" w:hAnsi="Calibri"/>
          <w:sz w:val="22"/>
        </w:rPr>
        <w:t xml:space="preserve"> r. Wykonawca dostarczył i przekazał do odbioru Zamawiającemu</w:t>
      </w:r>
      <w:r>
        <w:rPr>
          <w:rFonts w:ascii="Calibri" w:hAnsi="Calibri"/>
          <w:sz w:val="22"/>
        </w:rPr>
        <w:t xml:space="preserve"> Analizatory:</w:t>
      </w:r>
    </w:p>
    <w:p w:rsidR="0036614C" w:rsidRPr="001E161F" w:rsidRDefault="0036614C" w:rsidP="0036614C">
      <w:pPr>
        <w:spacing w:line="240" w:lineRule="auto"/>
        <w:rPr>
          <w:rFonts w:ascii="Calibri" w:hAnsi="Calibri"/>
          <w:vanish/>
          <w:sz w:val="22"/>
          <w:specVanish/>
        </w:rPr>
      </w:pPr>
      <w:r w:rsidRPr="001E161F">
        <w:rPr>
          <w:rFonts w:ascii="Calibri" w:hAnsi="Calibri"/>
          <w:sz w:val="22"/>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82"/>
        <w:gridCol w:w="3260"/>
      </w:tblGrid>
      <w:tr w:rsidR="0036614C" w:rsidRPr="001E161F" w:rsidTr="0036614C">
        <w:trPr>
          <w:trHeight w:val="930"/>
        </w:trPr>
        <w:tc>
          <w:tcPr>
            <w:tcW w:w="5882" w:type="dxa"/>
            <w:vAlign w:val="center"/>
          </w:tcPr>
          <w:p w:rsidR="0036614C" w:rsidRPr="001E161F" w:rsidRDefault="0036614C" w:rsidP="0036614C">
            <w:pPr>
              <w:spacing w:line="240" w:lineRule="auto"/>
              <w:ind w:firstLine="0"/>
              <w:jc w:val="center"/>
              <w:rPr>
                <w:rFonts w:ascii="Calibri" w:hAnsi="Calibri"/>
                <w:b/>
                <w:bCs/>
                <w:sz w:val="22"/>
              </w:rPr>
            </w:pPr>
            <w:r w:rsidRPr="001E161F">
              <w:rPr>
                <w:rFonts w:ascii="Calibri" w:hAnsi="Calibri"/>
                <w:b/>
                <w:bCs/>
                <w:sz w:val="22"/>
              </w:rPr>
              <w:t>Nazwa</w:t>
            </w:r>
          </w:p>
        </w:tc>
        <w:tc>
          <w:tcPr>
            <w:tcW w:w="3260" w:type="dxa"/>
            <w:vAlign w:val="center"/>
          </w:tcPr>
          <w:p w:rsidR="0036614C" w:rsidRPr="001E161F" w:rsidRDefault="0036614C" w:rsidP="0036614C">
            <w:pPr>
              <w:spacing w:line="240" w:lineRule="auto"/>
              <w:ind w:firstLine="0"/>
              <w:jc w:val="center"/>
              <w:rPr>
                <w:rFonts w:ascii="Calibri" w:hAnsi="Calibri"/>
                <w:b/>
                <w:bCs/>
                <w:sz w:val="22"/>
              </w:rPr>
            </w:pPr>
            <w:r w:rsidRPr="001E161F">
              <w:rPr>
                <w:rFonts w:ascii="Calibri" w:hAnsi="Calibri"/>
                <w:b/>
                <w:bCs/>
                <w:sz w:val="22"/>
              </w:rPr>
              <w:t>Ilość</w:t>
            </w:r>
          </w:p>
        </w:tc>
      </w:tr>
      <w:tr w:rsidR="0036614C" w:rsidRPr="001E161F" w:rsidTr="0036614C">
        <w:trPr>
          <w:trHeight w:val="479"/>
        </w:trPr>
        <w:tc>
          <w:tcPr>
            <w:tcW w:w="5882" w:type="dxa"/>
          </w:tcPr>
          <w:p w:rsidR="0036614C" w:rsidRPr="001E161F" w:rsidRDefault="0036614C" w:rsidP="0036614C">
            <w:pPr>
              <w:spacing w:line="240" w:lineRule="auto"/>
              <w:rPr>
                <w:rFonts w:ascii="Calibri" w:hAnsi="Calibri"/>
                <w:sz w:val="22"/>
              </w:rPr>
            </w:pPr>
          </w:p>
        </w:tc>
        <w:tc>
          <w:tcPr>
            <w:tcW w:w="3260" w:type="dxa"/>
            <w:vAlign w:val="center"/>
          </w:tcPr>
          <w:p w:rsidR="0036614C" w:rsidRPr="001E161F" w:rsidRDefault="0036614C" w:rsidP="0036614C">
            <w:pPr>
              <w:spacing w:line="240" w:lineRule="auto"/>
              <w:jc w:val="center"/>
              <w:rPr>
                <w:rFonts w:ascii="Calibri" w:hAnsi="Calibri"/>
                <w:sz w:val="22"/>
              </w:rPr>
            </w:pPr>
          </w:p>
        </w:tc>
      </w:tr>
    </w:tbl>
    <w:p w:rsidR="0036614C" w:rsidRPr="001E161F" w:rsidRDefault="0036614C" w:rsidP="0036614C">
      <w:pPr>
        <w:spacing w:line="240" w:lineRule="auto"/>
        <w:rPr>
          <w:rFonts w:ascii="Calibri" w:hAnsi="Calibri"/>
          <w:sz w:val="22"/>
        </w:rPr>
      </w:pPr>
    </w:p>
    <w:p w:rsidR="003A2362" w:rsidRPr="003A2362" w:rsidRDefault="003A2362" w:rsidP="00FE4181">
      <w:pPr>
        <w:numPr>
          <w:ilvl w:val="3"/>
          <w:numId w:val="89"/>
        </w:numPr>
        <w:tabs>
          <w:tab w:val="num" w:pos="426"/>
          <w:tab w:val="num" w:pos="3261"/>
          <w:tab w:val="num" w:pos="3402"/>
          <w:tab w:val="num" w:pos="3686"/>
        </w:tabs>
        <w:spacing w:after="200" w:line="240" w:lineRule="auto"/>
        <w:ind w:left="426" w:hanging="426"/>
        <w:rPr>
          <w:rFonts w:ascii="Calibri" w:hAnsi="Calibri"/>
          <w:sz w:val="22"/>
        </w:rPr>
      </w:pPr>
      <w:r w:rsidRPr="003A2362">
        <w:rPr>
          <w:rFonts w:ascii="Calibri" w:hAnsi="Calibri"/>
          <w:sz w:val="22"/>
        </w:rPr>
        <w:t>Zamawiający w dniu ………………………………. zgłosił uwagi do przekazanego Przedmiotu umowy. Uwagi dotyczyły  ………………………………………………………………………………….</w:t>
      </w:r>
    </w:p>
    <w:p w:rsidR="003A2362" w:rsidRPr="008310DF" w:rsidRDefault="003A2362" w:rsidP="003A2362">
      <w:pPr>
        <w:widowControl w:val="0"/>
        <w:autoSpaceDE w:val="0"/>
        <w:autoSpaceDN w:val="0"/>
        <w:adjustRightInd w:val="0"/>
        <w:rPr>
          <w:rFonts w:ascii="Calibri" w:hAnsi="Calibri"/>
        </w:rPr>
      </w:pPr>
    </w:p>
    <w:p w:rsidR="003A2362" w:rsidRPr="003A2362" w:rsidRDefault="003A2362" w:rsidP="00FE4181">
      <w:pPr>
        <w:numPr>
          <w:ilvl w:val="3"/>
          <w:numId w:val="89"/>
        </w:numPr>
        <w:tabs>
          <w:tab w:val="num" w:pos="426"/>
          <w:tab w:val="num" w:pos="3261"/>
          <w:tab w:val="num" w:pos="3402"/>
          <w:tab w:val="num" w:pos="3686"/>
        </w:tabs>
        <w:spacing w:after="200" w:line="240" w:lineRule="auto"/>
        <w:ind w:left="426" w:hanging="426"/>
        <w:rPr>
          <w:rFonts w:ascii="Calibri" w:hAnsi="Calibri"/>
          <w:sz w:val="22"/>
        </w:rPr>
      </w:pPr>
      <w:r w:rsidRPr="003A2362">
        <w:rPr>
          <w:rFonts w:ascii="Calibri" w:hAnsi="Calibri"/>
          <w:sz w:val="22"/>
        </w:rPr>
        <w:t>Wykonawca przekazał Zamawiającemu kolejną wersję Przedmiotu umowy w dniu ………………………………………</w:t>
      </w:r>
      <w:r>
        <w:rPr>
          <w:rFonts w:ascii="Calibri" w:hAnsi="Calibri"/>
          <w:sz w:val="22"/>
        </w:rPr>
        <w:t>………………………………………………………………………….</w:t>
      </w:r>
      <w:r w:rsidRPr="003A2362">
        <w:rPr>
          <w:rFonts w:ascii="Calibri" w:hAnsi="Calibri"/>
          <w:sz w:val="22"/>
        </w:rPr>
        <w:t xml:space="preserve"> </w:t>
      </w:r>
    </w:p>
    <w:p w:rsidR="003A2362" w:rsidRDefault="003A2362" w:rsidP="003A2362">
      <w:pPr>
        <w:pStyle w:val="Akapitzlist"/>
        <w:widowControl w:val="0"/>
        <w:autoSpaceDE w:val="0"/>
        <w:autoSpaceDN w:val="0"/>
        <w:adjustRightInd w:val="0"/>
        <w:ind w:left="360"/>
        <w:rPr>
          <w:lang w:eastAsia="pl-PL"/>
        </w:rPr>
      </w:pPr>
    </w:p>
    <w:p w:rsidR="003A2362" w:rsidRPr="003A2362" w:rsidRDefault="003A2362" w:rsidP="00FE4181">
      <w:pPr>
        <w:numPr>
          <w:ilvl w:val="3"/>
          <w:numId w:val="89"/>
        </w:numPr>
        <w:tabs>
          <w:tab w:val="num" w:pos="426"/>
          <w:tab w:val="num" w:pos="3261"/>
          <w:tab w:val="num" w:pos="3402"/>
          <w:tab w:val="num" w:pos="3686"/>
        </w:tabs>
        <w:spacing w:after="200" w:line="240" w:lineRule="auto"/>
        <w:ind w:left="426" w:hanging="426"/>
        <w:rPr>
          <w:rFonts w:ascii="Calibri" w:hAnsi="Calibri"/>
          <w:sz w:val="22"/>
        </w:rPr>
      </w:pPr>
      <w:r w:rsidRPr="003A2362">
        <w:rPr>
          <w:rFonts w:ascii="Calibri" w:hAnsi="Calibri"/>
          <w:sz w:val="22"/>
        </w:rPr>
        <w:t>Uwagi Zamawiaj</w:t>
      </w:r>
      <w:r>
        <w:rPr>
          <w:rFonts w:ascii="Calibri" w:hAnsi="Calibri"/>
          <w:sz w:val="22"/>
        </w:rPr>
        <w:t xml:space="preserve">ącego do zakresu i </w:t>
      </w:r>
      <w:r w:rsidRPr="003A2362">
        <w:rPr>
          <w:rFonts w:ascii="Calibri" w:hAnsi="Calibri"/>
          <w:sz w:val="22"/>
        </w:rPr>
        <w:t>terminu przekazanego Przedmiotu umowy:</w:t>
      </w:r>
    </w:p>
    <w:p w:rsidR="003A2362" w:rsidRPr="003A2362" w:rsidRDefault="003A2362" w:rsidP="003A2362">
      <w:pPr>
        <w:tabs>
          <w:tab w:val="num" w:pos="3261"/>
          <w:tab w:val="num" w:pos="3402"/>
          <w:tab w:val="num" w:pos="3686"/>
        </w:tabs>
        <w:spacing w:after="200" w:line="240" w:lineRule="auto"/>
        <w:ind w:left="426" w:firstLine="0"/>
        <w:rPr>
          <w:rFonts w:ascii="Calibri" w:hAnsi="Calibri"/>
          <w:sz w:val="22"/>
        </w:rPr>
      </w:pPr>
      <w:r w:rsidRPr="003A2362">
        <w:rPr>
          <w:rFonts w:ascii="Calibri" w:hAnsi="Calibri"/>
          <w:sz w:val="22"/>
        </w:rPr>
        <w:t>………………………………………</w:t>
      </w:r>
      <w:r>
        <w:rPr>
          <w:rFonts w:ascii="Calibri" w:hAnsi="Calibri"/>
          <w:sz w:val="22"/>
        </w:rPr>
        <w:t>………………………………………………………………………….</w:t>
      </w:r>
      <w:r w:rsidRPr="003A2362">
        <w:rPr>
          <w:rFonts w:ascii="Calibri" w:hAnsi="Calibri"/>
          <w:sz w:val="22"/>
        </w:rPr>
        <w:t xml:space="preserve"> </w:t>
      </w:r>
    </w:p>
    <w:p w:rsidR="003A2362" w:rsidRDefault="003A2362" w:rsidP="003A2362">
      <w:pPr>
        <w:spacing w:line="240" w:lineRule="auto"/>
        <w:ind w:left="284" w:firstLine="0"/>
        <w:rPr>
          <w:rFonts w:ascii="Calibri" w:hAnsi="Calibri"/>
          <w:sz w:val="22"/>
        </w:rPr>
      </w:pPr>
    </w:p>
    <w:p w:rsidR="0036614C" w:rsidRPr="001E161F" w:rsidRDefault="0036614C" w:rsidP="00FE4181">
      <w:pPr>
        <w:numPr>
          <w:ilvl w:val="3"/>
          <w:numId w:val="89"/>
        </w:numPr>
        <w:tabs>
          <w:tab w:val="clear" w:pos="2823"/>
          <w:tab w:val="num" w:pos="284"/>
        </w:tabs>
        <w:spacing w:line="240" w:lineRule="auto"/>
        <w:ind w:left="284" w:hanging="284"/>
        <w:rPr>
          <w:rFonts w:ascii="Calibri" w:hAnsi="Calibri"/>
          <w:sz w:val="22"/>
        </w:rPr>
      </w:pPr>
      <w:r w:rsidRPr="001E161F">
        <w:rPr>
          <w:rFonts w:ascii="Calibri" w:hAnsi="Calibri"/>
          <w:sz w:val="22"/>
        </w:rPr>
        <w:t>Protokół odbioru sporządzono w dwóch jednobrzmiących egzemplarzach, po jednym dla każdej ze Stron.</w:t>
      </w:r>
    </w:p>
    <w:p w:rsidR="0036614C" w:rsidRPr="001E161F" w:rsidRDefault="0036614C" w:rsidP="00FE4181">
      <w:pPr>
        <w:numPr>
          <w:ilvl w:val="3"/>
          <w:numId w:val="89"/>
        </w:numPr>
        <w:tabs>
          <w:tab w:val="clear" w:pos="2823"/>
          <w:tab w:val="num" w:pos="284"/>
        </w:tabs>
        <w:spacing w:line="240" w:lineRule="auto"/>
        <w:ind w:left="284" w:hanging="284"/>
        <w:rPr>
          <w:rFonts w:ascii="Calibri" w:hAnsi="Calibri"/>
          <w:sz w:val="22"/>
        </w:rPr>
      </w:pPr>
      <w:r w:rsidRPr="001E161F">
        <w:rPr>
          <w:rFonts w:ascii="Calibri" w:hAnsi="Calibri"/>
          <w:sz w:val="22"/>
        </w:rPr>
        <w:t>Na tym protokół odbioru zakończono i podpisano.</w:t>
      </w:r>
    </w:p>
    <w:p w:rsidR="0036614C" w:rsidRDefault="0036614C" w:rsidP="0036614C">
      <w:pPr>
        <w:spacing w:line="240" w:lineRule="auto"/>
        <w:rPr>
          <w:rFonts w:ascii="Calibri" w:hAnsi="Calibri"/>
          <w:b/>
          <w:sz w:val="22"/>
        </w:rPr>
      </w:pPr>
      <w:r w:rsidRPr="001E161F">
        <w:rPr>
          <w:rFonts w:ascii="Calibri" w:hAnsi="Calibri"/>
          <w:b/>
          <w:sz w:val="22"/>
        </w:rPr>
        <w:t xml:space="preserve">   </w:t>
      </w:r>
    </w:p>
    <w:p w:rsidR="003A2362" w:rsidRPr="001E161F" w:rsidRDefault="003A2362" w:rsidP="0036614C">
      <w:pPr>
        <w:spacing w:line="240" w:lineRule="auto"/>
        <w:rPr>
          <w:rFonts w:ascii="Calibri" w:hAnsi="Calibri"/>
          <w:b/>
          <w:sz w:val="22"/>
        </w:rPr>
      </w:pPr>
    </w:p>
    <w:p w:rsidR="0036614C" w:rsidRPr="001E161F" w:rsidRDefault="0036614C" w:rsidP="003A2362">
      <w:pPr>
        <w:spacing w:line="240" w:lineRule="auto"/>
        <w:rPr>
          <w:rFonts w:ascii="Calibri" w:hAnsi="Calibri"/>
          <w:b/>
          <w:sz w:val="22"/>
        </w:rPr>
      </w:pPr>
      <w:r w:rsidRPr="001E161F">
        <w:rPr>
          <w:rFonts w:ascii="Calibri" w:hAnsi="Calibri"/>
          <w:b/>
          <w:sz w:val="22"/>
        </w:rPr>
        <w:t xml:space="preserve"> Ze strony Zamawiającego</w:t>
      </w:r>
      <w:r w:rsidRPr="001E161F">
        <w:rPr>
          <w:rFonts w:ascii="Calibri" w:hAnsi="Calibri"/>
          <w:b/>
          <w:sz w:val="22"/>
        </w:rPr>
        <w:tab/>
      </w:r>
      <w:r w:rsidRPr="001E161F">
        <w:rPr>
          <w:rFonts w:ascii="Calibri" w:hAnsi="Calibri"/>
          <w:b/>
          <w:sz w:val="22"/>
        </w:rPr>
        <w:tab/>
      </w:r>
      <w:r w:rsidRPr="001E161F">
        <w:rPr>
          <w:rFonts w:ascii="Calibri" w:hAnsi="Calibri"/>
          <w:b/>
          <w:sz w:val="22"/>
        </w:rPr>
        <w:tab/>
      </w:r>
      <w:r w:rsidRPr="001E161F">
        <w:rPr>
          <w:rFonts w:ascii="Calibri" w:hAnsi="Calibri"/>
          <w:b/>
          <w:sz w:val="22"/>
        </w:rPr>
        <w:tab/>
        <w:t xml:space="preserve">                Ze strony  Wykonawcy</w:t>
      </w:r>
    </w:p>
    <w:p w:rsidR="0036614C" w:rsidRPr="001E161F" w:rsidRDefault="0036614C" w:rsidP="0036614C">
      <w:pPr>
        <w:widowControl w:val="0"/>
        <w:tabs>
          <w:tab w:val="left" w:pos="4500"/>
        </w:tabs>
        <w:autoSpaceDE w:val="0"/>
        <w:autoSpaceDN w:val="0"/>
        <w:adjustRightInd w:val="0"/>
        <w:spacing w:line="240" w:lineRule="auto"/>
        <w:ind w:firstLine="0"/>
        <w:rPr>
          <w:rFonts w:ascii="Calibri" w:hAnsi="Calibri"/>
          <w:b/>
          <w:sz w:val="22"/>
          <w:lang w:eastAsia="pl-PL"/>
        </w:rPr>
      </w:pPr>
    </w:p>
    <w:p w:rsidR="0036614C" w:rsidRPr="001E161F" w:rsidRDefault="0036614C" w:rsidP="0036614C">
      <w:pPr>
        <w:widowControl w:val="0"/>
        <w:tabs>
          <w:tab w:val="left" w:pos="4500"/>
        </w:tabs>
        <w:autoSpaceDE w:val="0"/>
        <w:autoSpaceDN w:val="0"/>
        <w:adjustRightInd w:val="0"/>
        <w:spacing w:line="240" w:lineRule="auto"/>
        <w:ind w:firstLine="0"/>
        <w:rPr>
          <w:rFonts w:ascii="Calibri" w:hAnsi="Calibri"/>
          <w:b/>
          <w:sz w:val="22"/>
          <w:lang w:eastAsia="pl-PL"/>
        </w:rPr>
      </w:pPr>
    </w:p>
    <w:tbl>
      <w:tblPr>
        <w:tblW w:w="0" w:type="auto"/>
        <w:tblInd w:w="224" w:type="dxa"/>
        <w:tblCellMar>
          <w:left w:w="70" w:type="dxa"/>
          <w:right w:w="70" w:type="dxa"/>
        </w:tblCellMar>
        <w:tblLook w:val="0000"/>
      </w:tblPr>
      <w:tblGrid>
        <w:gridCol w:w="3299"/>
        <w:gridCol w:w="2488"/>
        <w:gridCol w:w="3200"/>
      </w:tblGrid>
      <w:tr w:rsidR="0036614C" w:rsidRPr="001E161F" w:rsidTr="0036614C">
        <w:trPr>
          <w:trHeight w:val="518"/>
        </w:trPr>
        <w:tc>
          <w:tcPr>
            <w:tcW w:w="3299" w:type="dxa"/>
          </w:tcPr>
          <w:p w:rsidR="0036614C" w:rsidRPr="001E161F" w:rsidRDefault="0036614C" w:rsidP="0036614C">
            <w:pPr>
              <w:widowControl w:val="0"/>
              <w:autoSpaceDE w:val="0"/>
              <w:autoSpaceDN w:val="0"/>
              <w:adjustRightInd w:val="0"/>
              <w:spacing w:line="240" w:lineRule="auto"/>
              <w:ind w:firstLine="0"/>
              <w:jc w:val="left"/>
              <w:rPr>
                <w:rFonts w:ascii="Calibri" w:hAnsi="Calibri"/>
                <w:i/>
                <w:sz w:val="22"/>
                <w:lang w:eastAsia="pl-PL"/>
              </w:rPr>
            </w:pPr>
          </w:p>
          <w:p w:rsidR="0036614C" w:rsidRPr="001E161F" w:rsidRDefault="0036614C" w:rsidP="0036614C">
            <w:pPr>
              <w:widowControl w:val="0"/>
              <w:autoSpaceDE w:val="0"/>
              <w:autoSpaceDN w:val="0"/>
              <w:adjustRightInd w:val="0"/>
              <w:spacing w:line="240" w:lineRule="auto"/>
              <w:ind w:firstLine="0"/>
              <w:jc w:val="left"/>
              <w:rPr>
                <w:rFonts w:ascii="Calibri" w:hAnsi="Calibri"/>
                <w:i/>
                <w:sz w:val="22"/>
                <w:lang w:eastAsia="pl-PL"/>
              </w:rPr>
            </w:pPr>
          </w:p>
          <w:p w:rsidR="0036614C" w:rsidRPr="001E161F" w:rsidRDefault="0036614C" w:rsidP="0036614C">
            <w:pPr>
              <w:widowControl w:val="0"/>
              <w:autoSpaceDE w:val="0"/>
              <w:autoSpaceDN w:val="0"/>
              <w:adjustRightInd w:val="0"/>
              <w:spacing w:line="240" w:lineRule="auto"/>
              <w:ind w:firstLine="0"/>
              <w:jc w:val="center"/>
              <w:rPr>
                <w:rFonts w:ascii="Calibri" w:hAnsi="Calibri"/>
                <w:i/>
                <w:sz w:val="22"/>
                <w:lang w:eastAsia="pl-PL"/>
              </w:rPr>
            </w:pPr>
            <w:r w:rsidRPr="001E161F">
              <w:rPr>
                <w:rFonts w:ascii="Calibri" w:hAnsi="Calibri"/>
                <w:i/>
                <w:sz w:val="22"/>
                <w:lang w:eastAsia="pl-PL"/>
              </w:rPr>
              <w:t>……………………………………</w:t>
            </w:r>
          </w:p>
          <w:p w:rsidR="0036614C" w:rsidRPr="001E161F" w:rsidRDefault="0036614C" w:rsidP="0036614C">
            <w:pPr>
              <w:widowControl w:val="0"/>
              <w:autoSpaceDE w:val="0"/>
              <w:autoSpaceDN w:val="0"/>
              <w:adjustRightInd w:val="0"/>
              <w:spacing w:line="240" w:lineRule="auto"/>
              <w:ind w:firstLine="0"/>
              <w:jc w:val="center"/>
              <w:rPr>
                <w:rFonts w:ascii="Calibri" w:hAnsi="Calibri"/>
                <w:i/>
                <w:sz w:val="22"/>
                <w:lang w:eastAsia="pl-PL"/>
              </w:rPr>
            </w:pPr>
            <w:r w:rsidRPr="001E161F">
              <w:rPr>
                <w:rFonts w:ascii="Calibri" w:hAnsi="Calibri"/>
                <w:i/>
                <w:sz w:val="22"/>
                <w:lang w:eastAsia="pl-PL"/>
              </w:rPr>
              <w:t>(podpis)</w:t>
            </w:r>
          </w:p>
          <w:p w:rsidR="0036614C" w:rsidRPr="001E161F" w:rsidRDefault="0036614C" w:rsidP="0036614C">
            <w:pPr>
              <w:widowControl w:val="0"/>
              <w:autoSpaceDE w:val="0"/>
              <w:autoSpaceDN w:val="0"/>
              <w:adjustRightInd w:val="0"/>
              <w:spacing w:line="240" w:lineRule="auto"/>
              <w:ind w:firstLine="0"/>
              <w:jc w:val="center"/>
              <w:rPr>
                <w:rFonts w:ascii="Calibri" w:hAnsi="Calibri"/>
                <w:i/>
                <w:sz w:val="22"/>
                <w:lang w:eastAsia="pl-PL"/>
              </w:rPr>
            </w:pPr>
          </w:p>
        </w:tc>
        <w:tc>
          <w:tcPr>
            <w:tcW w:w="2488" w:type="dxa"/>
          </w:tcPr>
          <w:p w:rsidR="0036614C" w:rsidRPr="001E161F" w:rsidRDefault="0036614C" w:rsidP="0036614C">
            <w:pPr>
              <w:widowControl w:val="0"/>
              <w:autoSpaceDE w:val="0"/>
              <w:autoSpaceDN w:val="0"/>
              <w:adjustRightInd w:val="0"/>
              <w:spacing w:line="240" w:lineRule="auto"/>
              <w:ind w:firstLine="0"/>
              <w:jc w:val="left"/>
              <w:rPr>
                <w:rFonts w:ascii="Calibri" w:hAnsi="Calibri"/>
                <w:i/>
                <w:sz w:val="22"/>
                <w:lang w:eastAsia="pl-PL"/>
              </w:rPr>
            </w:pPr>
          </w:p>
        </w:tc>
        <w:tc>
          <w:tcPr>
            <w:tcW w:w="3200" w:type="dxa"/>
          </w:tcPr>
          <w:p w:rsidR="0036614C" w:rsidRPr="001E161F" w:rsidRDefault="0036614C" w:rsidP="0036614C">
            <w:pPr>
              <w:widowControl w:val="0"/>
              <w:autoSpaceDE w:val="0"/>
              <w:autoSpaceDN w:val="0"/>
              <w:adjustRightInd w:val="0"/>
              <w:spacing w:line="240" w:lineRule="auto"/>
              <w:ind w:firstLine="0"/>
              <w:rPr>
                <w:rFonts w:ascii="Calibri" w:hAnsi="Calibri"/>
                <w:i/>
                <w:sz w:val="22"/>
                <w:lang w:eastAsia="pl-PL"/>
              </w:rPr>
            </w:pPr>
          </w:p>
          <w:p w:rsidR="0036614C" w:rsidRPr="001E161F" w:rsidRDefault="0036614C" w:rsidP="0036614C">
            <w:pPr>
              <w:widowControl w:val="0"/>
              <w:autoSpaceDE w:val="0"/>
              <w:autoSpaceDN w:val="0"/>
              <w:adjustRightInd w:val="0"/>
              <w:spacing w:line="240" w:lineRule="auto"/>
              <w:ind w:firstLine="0"/>
              <w:jc w:val="center"/>
              <w:rPr>
                <w:rFonts w:ascii="Calibri" w:hAnsi="Calibri"/>
                <w:i/>
                <w:sz w:val="22"/>
                <w:lang w:eastAsia="pl-PL"/>
              </w:rPr>
            </w:pPr>
          </w:p>
          <w:p w:rsidR="0036614C" w:rsidRPr="001E161F" w:rsidRDefault="0036614C" w:rsidP="0036614C">
            <w:pPr>
              <w:widowControl w:val="0"/>
              <w:autoSpaceDE w:val="0"/>
              <w:autoSpaceDN w:val="0"/>
              <w:adjustRightInd w:val="0"/>
              <w:spacing w:line="240" w:lineRule="auto"/>
              <w:ind w:firstLine="0"/>
              <w:jc w:val="center"/>
              <w:rPr>
                <w:rFonts w:ascii="Calibri" w:hAnsi="Calibri"/>
                <w:i/>
                <w:sz w:val="22"/>
                <w:lang w:eastAsia="pl-PL"/>
              </w:rPr>
            </w:pPr>
            <w:r w:rsidRPr="001E161F">
              <w:rPr>
                <w:rFonts w:ascii="Calibri" w:hAnsi="Calibri"/>
                <w:i/>
                <w:sz w:val="22"/>
                <w:lang w:eastAsia="pl-PL"/>
              </w:rPr>
              <w:t>……………………………………</w:t>
            </w:r>
          </w:p>
          <w:p w:rsidR="0036614C" w:rsidRPr="001E161F" w:rsidRDefault="0036614C" w:rsidP="0036614C">
            <w:pPr>
              <w:widowControl w:val="0"/>
              <w:autoSpaceDE w:val="0"/>
              <w:autoSpaceDN w:val="0"/>
              <w:adjustRightInd w:val="0"/>
              <w:spacing w:line="240" w:lineRule="auto"/>
              <w:ind w:firstLine="0"/>
              <w:jc w:val="center"/>
              <w:rPr>
                <w:rFonts w:ascii="Calibri" w:hAnsi="Calibri"/>
                <w:i/>
                <w:sz w:val="22"/>
                <w:lang w:eastAsia="pl-PL"/>
              </w:rPr>
            </w:pPr>
            <w:r w:rsidRPr="001E161F">
              <w:rPr>
                <w:rFonts w:ascii="Calibri" w:hAnsi="Calibri"/>
                <w:i/>
                <w:sz w:val="22"/>
                <w:lang w:eastAsia="pl-PL"/>
              </w:rPr>
              <w:t>(podpis)</w:t>
            </w:r>
          </w:p>
        </w:tc>
      </w:tr>
      <w:tr w:rsidR="0036614C" w:rsidRPr="001E161F" w:rsidTr="0036614C">
        <w:trPr>
          <w:trHeight w:val="517"/>
        </w:trPr>
        <w:tc>
          <w:tcPr>
            <w:tcW w:w="3299" w:type="dxa"/>
          </w:tcPr>
          <w:p w:rsidR="0036614C" w:rsidRPr="001E161F" w:rsidRDefault="0036614C" w:rsidP="0036614C">
            <w:pPr>
              <w:widowControl w:val="0"/>
              <w:autoSpaceDE w:val="0"/>
              <w:autoSpaceDN w:val="0"/>
              <w:adjustRightInd w:val="0"/>
              <w:spacing w:line="240" w:lineRule="auto"/>
              <w:ind w:firstLine="0"/>
              <w:jc w:val="left"/>
              <w:rPr>
                <w:rFonts w:ascii="Calibri" w:hAnsi="Calibri"/>
                <w:i/>
                <w:sz w:val="22"/>
                <w:lang w:eastAsia="pl-PL"/>
              </w:rPr>
            </w:pPr>
          </w:p>
          <w:p w:rsidR="0036614C" w:rsidRPr="001E161F" w:rsidRDefault="0036614C" w:rsidP="0036614C">
            <w:pPr>
              <w:widowControl w:val="0"/>
              <w:autoSpaceDE w:val="0"/>
              <w:autoSpaceDN w:val="0"/>
              <w:adjustRightInd w:val="0"/>
              <w:spacing w:line="240" w:lineRule="auto"/>
              <w:ind w:firstLine="0"/>
              <w:jc w:val="center"/>
              <w:rPr>
                <w:rFonts w:ascii="Calibri" w:hAnsi="Calibri"/>
                <w:i/>
                <w:sz w:val="22"/>
                <w:lang w:eastAsia="pl-PL"/>
              </w:rPr>
            </w:pPr>
            <w:r w:rsidRPr="001E161F">
              <w:rPr>
                <w:rFonts w:ascii="Calibri" w:hAnsi="Calibri"/>
                <w:i/>
                <w:sz w:val="22"/>
                <w:lang w:eastAsia="pl-PL"/>
              </w:rPr>
              <w:t>…………………………………….</w:t>
            </w:r>
          </w:p>
          <w:p w:rsidR="0036614C" w:rsidRPr="001E161F" w:rsidRDefault="0036614C" w:rsidP="0036614C">
            <w:pPr>
              <w:widowControl w:val="0"/>
              <w:autoSpaceDE w:val="0"/>
              <w:autoSpaceDN w:val="0"/>
              <w:adjustRightInd w:val="0"/>
              <w:spacing w:line="240" w:lineRule="auto"/>
              <w:ind w:firstLine="0"/>
              <w:jc w:val="center"/>
              <w:rPr>
                <w:rFonts w:ascii="Calibri" w:hAnsi="Calibri"/>
                <w:i/>
                <w:sz w:val="22"/>
                <w:lang w:eastAsia="pl-PL"/>
              </w:rPr>
            </w:pPr>
            <w:r w:rsidRPr="001E161F">
              <w:rPr>
                <w:rFonts w:ascii="Calibri" w:hAnsi="Calibri"/>
                <w:i/>
                <w:sz w:val="22"/>
                <w:lang w:eastAsia="pl-PL"/>
              </w:rPr>
              <w:t>(data)</w:t>
            </w:r>
          </w:p>
        </w:tc>
        <w:tc>
          <w:tcPr>
            <w:tcW w:w="2488" w:type="dxa"/>
          </w:tcPr>
          <w:p w:rsidR="0036614C" w:rsidRPr="001E161F" w:rsidRDefault="0036614C" w:rsidP="0036614C">
            <w:pPr>
              <w:widowControl w:val="0"/>
              <w:autoSpaceDE w:val="0"/>
              <w:autoSpaceDN w:val="0"/>
              <w:adjustRightInd w:val="0"/>
              <w:spacing w:line="240" w:lineRule="auto"/>
              <w:ind w:firstLine="0"/>
              <w:jc w:val="left"/>
              <w:rPr>
                <w:rFonts w:ascii="Calibri" w:hAnsi="Calibri"/>
                <w:i/>
                <w:sz w:val="22"/>
                <w:lang w:eastAsia="pl-PL"/>
              </w:rPr>
            </w:pPr>
          </w:p>
        </w:tc>
        <w:tc>
          <w:tcPr>
            <w:tcW w:w="3200" w:type="dxa"/>
          </w:tcPr>
          <w:p w:rsidR="0036614C" w:rsidRPr="001E161F" w:rsidRDefault="0036614C" w:rsidP="0036614C">
            <w:pPr>
              <w:widowControl w:val="0"/>
              <w:autoSpaceDE w:val="0"/>
              <w:autoSpaceDN w:val="0"/>
              <w:adjustRightInd w:val="0"/>
              <w:spacing w:line="240" w:lineRule="auto"/>
              <w:ind w:firstLine="0"/>
              <w:jc w:val="center"/>
              <w:rPr>
                <w:rFonts w:ascii="Calibri" w:hAnsi="Calibri"/>
                <w:i/>
                <w:sz w:val="22"/>
                <w:lang w:eastAsia="pl-PL"/>
              </w:rPr>
            </w:pPr>
          </w:p>
          <w:p w:rsidR="0036614C" w:rsidRPr="001E161F" w:rsidRDefault="0036614C" w:rsidP="0036614C">
            <w:pPr>
              <w:widowControl w:val="0"/>
              <w:autoSpaceDE w:val="0"/>
              <w:autoSpaceDN w:val="0"/>
              <w:adjustRightInd w:val="0"/>
              <w:spacing w:line="240" w:lineRule="auto"/>
              <w:ind w:firstLine="0"/>
              <w:jc w:val="center"/>
              <w:rPr>
                <w:rFonts w:ascii="Calibri" w:hAnsi="Calibri"/>
                <w:i/>
                <w:sz w:val="22"/>
                <w:lang w:eastAsia="pl-PL"/>
              </w:rPr>
            </w:pPr>
            <w:r w:rsidRPr="001E161F">
              <w:rPr>
                <w:rFonts w:ascii="Calibri" w:hAnsi="Calibri"/>
                <w:i/>
                <w:sz w:val="22"/>
                <w:lang w:eastAsia="pl-PL"/>
              </w:rPr>
              <w:t>…………………………………….</w:t>
            </w:r>
          </w:p>
          <w:p w:rsidR="0036614C" w:rsidRPr="001E161F" w:rsidRDefault="0036614C" w:rsidP="0036614C">
            <w:pPr>
              <w:widowControl w:val="0"/>
              <w:autoSpaceDE w:val="0"/>
              <w:autoSpaceDN w:val="0"/>
              <w:adjustRightInd w:val="0"/>
              <w:spacing w:line="240" w:lineRule="auto"/>
              <w:ind w:firstLine="0"/>
              <w:jc w:val="center"/>
              <w:rPr>
                <w:rFonts w:ascii="Calibri" w:hAnsi="Calibri"/>
                <w:i/>
                <w:sz w:val="22"/>
                <w:lang w:eastAsia="pl-PL"/>
              </w:rPr>
            </w:pPr>
            <w:r w:rsidRPr="001E161F">
              <w:rPr>
                <w:rFonts w:ascii="Calibri" w:hAnsi="Calibri"/>
                <w:i/>
                <w:sz w:val="22"/>
                <w:lang w:eastAsia="pl-PL"/>
              </w:rPr>
              <w:t>(data)</w:t>
            </w:r>
          </w:p>
        </w:tc>
      </w:tr>
    </w:tbl>
    <w:p w:rsidR="0036614C" w:rsidRPr="001E161F" w:rsidRDefault="0036614C" w:rsidP="0036614C">
      <w:pPr>
        <w:shd w:val="clear" w:color="auto" w:fill="FFFFFF"/>
        <w:overflowPunct w:val="0"/>
        <w:autoSpaceDE w:val="0"/>
        <w:autoSpaceDN w:val="0"/>
        <w:adjustRightInd w:val="0"/>
        <w:spacing w:line="240" w:lineRule="auto"/>
        <w:ind w:firstLine="0"/>
        <w:jc w:val="left"/>
        <w:rPr>
          <w:rFonts w:ascii="Calibri" w:hAnsi="Calibri"/>
          <w:bCs/>
          <w:sz w:val="22"/>
          <w:lang w:eastAsia="pl-PL"/>
        </w:rPr>
      </w:pPr>
    </w:p>
    <w:p w:rsidR="0036614C" w:rsidRPr="00681F1E" w:rsidRDefault="0036614C" w:rsidP="0036614C">
      <w:pPr>
        <w:widowControl w:val="0"/>
        <w:autoSpaceDE w:val="0"/>
        <w:autoSpaceDN w:val="0"/>
        <w:adjustRightInd w:val="0"/>
        <w:spacing w:line="240" w:lineRule="auto"/>
        <w:ind w:firstLine="0"/>
        <w:rPr>
          <w:rFonts w:ascii="Calibri" w:hAnsi="Calibri"/>
          <w:b/>
          <w:szCs w:val="24"/>
          <w:lang w:eastAsia="pl-PL"/>
        </w:rPr>
      </w:pPr>
      <w:r w:rsidRPr="001E161F">
        <w:rPr>
          <w:rFonts w:ascii="Calibri" w:hAnsi="Calibri"/>
          <w:bCs/>
          <w:sz w:val="22"/>
          <w:lang w:eastAsia="pl-PL"/>
        </w:rPr>
        <w:br w:type="column"/>
      </w:r>
      <w:r w:rsidRPr="00681F1E">
        <w:rPr>
          <w:rFonts w:ascii="Calibri" w:hAnsi="Calibri"/>
          <w:b/>
          <w:szCs w:val="24"/>
          <w:lang w:eastAsia="pl-PL"/>
        </w:rPr>
        <w:lastRenderedPageBreak/>
        <w:t>Załącznik nr 3 do Umowy – Kalkulacja wynagrodzenia Wykonawcy (tabela przeniesiona z formularza ofertowego)</w:t>
      </w:r>
    </w:p>
    <w:p w:rsidR="0036614C" w:rsidRPr="00F357CF" w:rsidRDefault="0036614C" w:rsidP="0036614C">
      <w:pPr>
        <w:spacing w:before="120"/>
        <w:ind w:firstLine="0"/>
        <w:rPr>
          <w:rFonts w:ascii="Calibri" w:hAnsi="Calibri"/>
          <w:b/>
        </w:rPr>
      </w:pPr>
    </w:p>
    <w:p w:rsidR="00E4184B" w:rsidRPr="00C042BD" w:rsidRDefault="00E4184B" w:rsidP="004173E6">
      <w:pPr>
        <w:widowControl w:val="0"/>
        <w:ind w:firstLine="0"/>
        <w:outlineLvl w:val="0"/>
        <w:rPr>
          <w:rFonts w:ascii="Calibri" w:hAnsi="Calibri"/>
          <w:b/>
          <w:kern w:val="28"/>
          <w:sz w:val="22"/>
        </w:rPr>
      </w:pPr>
    </w:p>
    <w:sectPr w:rsidR="00E4184B" w:rsidRPr="00C042BD" w:rsidSect="00860894">
      <w:headerReference w:type="default" r:id="rId24"/>
      <w:footerReference w:type="even" r:id="rId25"/>
      <w:footerReference w:type="default" r:id="rId26"/>
      <w:headerReference w:type="first" r:id="rId27"/>
      <w:footerReference w:type="first" r:id="rId28"/>
      <w:pgSz w:w="11907" w:h="16840" w:code="9"/>
      <w:pgMar w:top="1134"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06" w:rsidRDefault="00D60806" w:rsidP="00060836">
      <w:pPr>
        <w:spacing w:line="240" w:lineRule="auto"/>
      </w:pPr>
      <w:r>
        <w:separator/>
      </w:r>
    </w:p>
  </w:endnote>
  <w:endnote w:type="continuationSeparator" w:id="0">
    <w:p w:rsidR="00D60806" w:rsidRDefault="00D60806" w:rsidP="000608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Default="00C0307E">
    <w:pPr>
      <w:pStyle w:val="Stopka"/>
      <w:framePr w:wrap="around" w:vAnchor="text" w:hAnchor="margin" w:xAlign="right" w:y="1"/>
      <w:rPr>
        <w:rStyle w:val="Numerstrony"/>
      </w:rPr>
    </w:pPr>
    <w:r>
      <w:rPr>
        <w:rStyle w:val="Numerstrony"/>
      </w:rPr>
      <w:fldChar w:fldCharType="begin"/>
    </w:r>
    <w:r w:rsidR="00E92D3E">
      <w:rPr>
        <w:rStyle w:val="Numerstrony"/>
      </w:rPr>
      <w:instrText xml:space="preserve">PAGE  </w:instrText>
    </w:r>
    <w:r>
      <w:rPr>
        <w:rStyle w:val="Numerstrony"/>
      </w:rPr>
      <w:fldChar w:fldCharType="separate"/>
    </w:r>
    <w:r w:rsidR="00E92D3E">
      <w:rPr>
        <w:rStyle w:val="Numerstrony"/>
        <w:noProof/>
      </w:rPr>
      <w:t>25</w:t>
    </w:r>
    <w:r>
      <w:rPr>
        <w:rStyle w:val="Numerstrony"/>
      </w:rPr>
      <w:fldChar w:fldCharType="end"/>
    </w:r>
  </w:p>
  <w:p w:rsidR="00E92D3E" w:rsidRDefault="00E92D3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Default="00E92D3E" w:rsidP="00922E9D">
    <w:pPr>
      <w:pStyle w:val="Stopka"/>
      <w:tabs>
        <w:tab w:val="clear" w:pos="4536"/>
      </w:tabs>
      <w:ind w:right="-2"/>
      <w:jc w:val="center"/>
      <w:rPr>
        <w:sz w:val="16"/>
      </w:rPr>
    </w:pPr>
  </w:p>
  <w:p w:rsidR="00E92D3E" w:rsidRPr="00E1729E" w:rsidRDefault="00E92D3E" w:rsidP="00922E9D">
    <w:pPr>
      <w:pStyle w:val="Stopka"/>
      <w:tabs>
        <w:tab w:val="clear" w:pos="4536"/>
      </w:tabs>
      <w:ind w:right="-2"/>
      <w:jc w:val="center"/>
      <w:rPr>
        <w:rFonts w:ascii="Calibri" w:hAnsi="Calibri"/>
        <w:sz w:val="16"/>
        <w:szCs w:val="16"/>
      </w:rPr>
    </w:pPr>
    <w:r w:rsidRPr="00E1729E">
      <w:rPr>
        <w:rFonts w:ascii="Calibri" w:hAnsi="Calibri"/>
        <w:sz w:val="16"/>
        <w:szCs w:val="16"/>
      </w:rPr>
      <w:t>Urząd Komunikacji Elektronicznej</w:t>
    </w:r>
  </w:p>
  <w:p w:rsidR="00E92D3E" w:rsidRPr="00E1729E" w:rsidRDefault="00E92D3E" w:rsidP="00922E9D">
    <w:pPr>
      <w:pStyle w:val="Stopka"/>
      <w:tabs>
        <w:tab w:val="clear" w:pos="4536"/>
      </w:tabs>
      <w:ind w:right="-2"/>
      <w:jc w:val="center"/>
      <w:rPr>
        <w:rFonts w:ascii="Calibri" w:hAnsi="Calibri"/>
        <w:sz w:val="16"/>
        <w:szCs w:val="16"/>
      </w:rPr>
    </w:pPr>
    <w:r w:rsidRPr="00E1729E">
      <w:rPr>
        <w:rFonts w:ascii="Calibri" w:hAnsi="Calibri"/>
        <w:sz w:val="16"/>
        <w:szCs w:val="16"/>
      </w:rPr>
      <w:t xml:space="preserve">Warszawa, ul. </w:t>
    </w:r>
    <w:r>
      <w:rPr>
        <w:rFonts w:ascii="Calibri" w:hAnsi="Calibri"/>
        <w:sz w:val="16"/>
        <w:szCs w:val="16"/>
      </w:rPr>
      <w:t>Giełdowa 7/9</w:t>
    </w:r>
    <w:r w:rsidRPr="00E1729E">
      <w:rPr>
        <w:rFonts w:ascii="Calibri" w:hAnsi="Calibri"/>
        <w:sz w:val="16"/>
        <w:szCs w:val="16"/>
      </w:rPr>
      <w:t>, tel. 22 53 49 233</w:t>
    </w:r>
  </w:p>
  <w:p w:rsidR="00E92D3E" w:rsidRPr="00E1729E" w:rsidRDefault="00E92D3E" w:rsidP="00922E9D">
    <w:pPr>
      <w:pStyle w:val="Nagwek"/>
      <w:jc w:val="center"/>
      <w:rPr>
        <w:rFonts w:ascii="Calibri" w:hAnsi="Calibri"/>
      </w:rPr>
    </w:pPr>
    <w:r w:rsidRPr="00E1729E">
      <w:rPr>
        <w:rFonts w:ascii="Calibri" w:hAnsi="Calibri"/>
        <w:sz w:val="16"/>
        <w:szCs w:val="16"/>
      </w:rPr>
      <w:t xml:space="preserve">Strona </w:t>
    </w:r>
    <w:r w:rsidR="00C0307E" w:rsidRPr="00E1729E">
      <w:rPr>
        <w:rStyle w:val="Numerstrony"/>
        <w:rFonts w:ascii="Calibri" w:hAnsi="Calibri"/>
        <w:sz w:val="16"/>
        <w:szCs w:val="16"/>
      </w:rPr>
      <w:fldChar w:fldCharType="begin"/>
    </w:r>
    <w:r w:rsidRPr="00E1729E">
      <w:rPr>
        <w:rStyle w:val="Numerstrony"/>
        <w:rFonts w:ascii="Calibri" w:hAnsi="Calibri"/>
        <w:sz w:val="16"/>
        <w:szCs w:val="16"/>
      </w:rPr>
      <w:instrText xml:space="preserve"> PAGE </w:instrText>
    </w:r>
    <w:r w:rsidR="00C0307E" w:rsidRPr="00E1729E">
      <w:rPr>
        <w:rStyle w:val="Numerstrony"/>
        <w:rFonts w:ascii="Calibri" w:hAnsi="Calibri"/>
        <w:sz w:val="16"/>
        <w:szCs w:val="16"/>
      </w:rPr>
      <w:fldChar w:fldCharType="separate"/>
    </w:r>
    <w:r w:rsidR="005F7BB9">
      <w:rPr>
        <w:rStyle w:val="Numerstrony"/>
        <w:rFonts w:ascii="Calibri" w:hAnsi="Calibri"/>
        <w:noProof/>
        <w:sz w:val="16"/>
        <w:szCs w:val="16"/>
      </w:rPr>
      <w:t>2</w:t>
    </w:r>
    <w:r w:rsidR="00C0307E" w:rsidRPr="00E1729E">
      <w:rPr>
        <w:rStyle w:val="Numerstrony"/>
        <w:rFonts w:ascii="Calibri" w:hAnsi="Calibri"/>
        <w:sz w:val="16"/>
        <w:szCs w:val="16"/>
      </w:rPr>
      <w:fldChar w:fldCharType="end"/>
    </w:r>
    <w:r w:rsidRPr="00E1729E">
      <w:rPr>
        <w:rStyle w:val="Numerstrony"/>
        <w:rFonts w:ascii="Calibri" w:hAnsi="Calibri"/>
        <w:sz w:val="16"/>
        <w:szCs w:val="16"/>
      </w:rPr>
      <w:t xml:space="preserve"> / </w:t>
    </w:r>
    <w:r w:rsidR="00C0307E" w:rsidRPr="00E1729E">
      <w:rPr>
        <w:rStyle w:val="Numerstrony"/>
        <w:rFonts w:ascii="Calibri" w:hAnsi="Calibri"/>
        <w:sz w:val="16"/>
        <w:szCs w:val="16"/>
      </w:rPr>
      <w:fldChar w:fldCharType="begin"/>
    </w:r>
    <w:r w:rsidRPr="00E1729E">
      <w:rPr>
        <w:rStyle w:val="Numerstrony"/>
        <w:rFonts w:ascii="Calibri" w:hAnsi="Calibri"/>
        <w:sz w:val="16"/>
        <w:szCs w:val="16"/>
      </w:rPr>
      <w:instrText xml:space="preserve"> NUMPAGES </w:instrText>
    </w:r>
    <w:r w:rsidR="00C0307E" w:rsidRPr="00E1729E">
      <w:rPr>
        <w:rStyle w:val="Numerstrony"/>
        <w:rFonts w:ascii="Calibri" w:hAnsi="Calibri"/>
        <w:sz w:val="16"/>
        <w:szCs w:val="16"/>
      </w:rPr>
      <w:fldChar w:fldCharType="separate"/>
    </w:r>
    <w:r w:rsidR="005F7BB9">
      <w:rPr>
        <w:rStyle w:val="Numerstrony"/>
        <w:rFonts w:ascii="Calibri" w:hAnsi="Calibri"/>
        <w:noProof/>
        <w:sz w:val="16"/>
        <w:szCs w:val="16"/>
      </w:rPr>
      <w:t>40</w:t>
    </w:r>
    <w:r w:rsidR="00C0307E" w:rsidRPr="00E1729E">
      <w:rPr>
        <w:rStyle w:val="Numerstrony"/>
        <w:rFonts w:ascii="Calibri" w:hAnsi="Calibr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Pr="005C38E5" w:rsidRDefault="00E92D3E" w:rsidP="00604F61">
    <w:pPr>
      <w:spacing w:line="240" w:lineRule="auto"/>
      <w:jc w:val="center"/>
      <w:rPr>
        <w:rFonts w:ascii="Arial" w:hAnsi="Arial" w:cs="Arial"/>
        <w:i/>
        <w:sz w:val="18"/>
        <w:szCs w:val="18"/>
      </w:rPr>
    </w:pPr>
    <w:r w:rsidRPr="005C38E5">
      <w:rPr>
        <w:rFonts w:ascii="Arial" w:hAnsi="Arial" w:cs="Arial"/>
        <w:i/>
        <w:sz w:val="18"/>
        <w:szCs w:val="18"/>
      </w:rPr>
      <w:t xml:space="preserve"> </w:t>
    </w:r>
  </w:p>
  <w:p w:rsidR="00E92D3E" w:rsidRDefault="00E92D3E" w:rsidP="00532B1F">
    <w:pPr>
      <w:pStyle w:val="Stopka"/>
      <w:tabs>
        <w:tab w:val="clear" w:pos="4536"/>
      </w:tabs>
      <w:ind w:right="-2"/>
      <w:jc w:val="center"/>
      <w:rPr>
        <w:sz w:val="16"/>
        <w:szCs w:val="16"/>
      </w:rPr>
    </w:pPr>
  </w:p>
  <w:p w:rsidR="00E92D3E" w:rsidRDefault="00E92D3E" w:rsidP="00532B1F">
    <w:pPr>
      <w:pStyle w:val="Stopka"/>
      <w:tabs>
        <w:tab w:val="clear" w:pos="4536"/>
      </w:tabs>
      <w:ind w:right="-2"/>
      <w:jc w:val="center"/>
      <w:rPr>
        <w:sz w:val="16"/>
        <w:szCs w:val="16"/>
      </w:rPr>
    </w:pPr>
  </w:p>
  <w:p w:rsidR="00E92D3E" w:rsidRPr="00CF7A2D" w:rsidRDefault="00E92D3E" w:rsidP="00532B1F">
    <w:pPr>
      <w:pStyle w:val="Stopka"/>
      <w:tabs>
        <w:tab w:val="clear" w:pos="4536"/>
      </w:tabs>
      <w:ind w:right="-2"/>
      <w:jc w:val="center"/>
      <w:rPr>
        <w:rFonts w:ascii="Calibri" w:hAnsi="Calibri"/>
        <w:sz w:val="16"/>
        <w:szCs w:val="16"/>
      </w:rPr>
    </w:pPr>
    <w:r w:rsidRPr="00CF7A2D">
      <w:rPr>
        <w:rFonts w:ascii="Calibri" w:hAnsi="Calibri"/>
        <w:sz w:val="16"/>
        <w:szCs w:val="16"/>
      </w:rPr>
      <w:t>Urząd Komunikacji Elektronicznej</w:t>
    </w:r>
  </w:p>
  <w:p w:rsidR="00E92D3E" w:rsidRPr="00CF7A2D" w:rsidRDefault="00E92D3E" w:rsidP="00532B1F">
    <w:pPr>
      <w:pStyle w:val="Stopka"/>
      <w:tabs>
        <w:tab w:val="clear" w:pos="4536"/>
      </w:tabs>
      <w:ind w:right="-2"/>
      <w:jc w:val="center"/>
      <w:rPr>
        <w:rFonts w:ascii="Calibri" w:hAnsi="Calibri"/>
        <w:sz w:val="16"/>
        <w:szCs w:val="16"/>
      </w:rPr>
    </w:pPr>
    <w:r w:rsidRPr="00CF7A2D">
      <w:rPr>
        <w:rFonts w:ascii="Calibri" w:hAnsi="Calibri"/>
        <w:sz w:val="16"/>
        <w:szCs w:val="16"/>
      </w:rPr>
      <w:t>Warszawa, ul. Giełdowa 7/9, tel. 22 53 49 233</w:t>
    </w:r>
  </w:p>
  <w:p w:rsidR="00E92D3E" w:rsidRPr="00CF7A2D" w:rsidRDefault="00E92D3E" w:rsidP="00532B1F">
    <w:pPr>
      <w:pStyle w:val="Nagwek"/>
      <w:jc w:val="center"/>
      <w:rPr>
        <w:rFonts w:ascii="Calibri" w:hAnsi="Calibri"/>
      </w:rPr>
    </w:pPr>
    <w:r w:rsidRPr="00CF7A2D">
      <w:rPr>
        <w:rFonts w:ascii="Calibri" w:hAnsi="Calibri"/>
        <w:sz w:val="16"/>
        <w:szCs w:val="16"/>
      </w:rPr>
      <w:t xml:space="preserve">Strona </w:t>
    </w:r>
    <w:r w:rsidR="00C0307E"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00C0307E" w:rsidRPr="00CF7A2D">
      <w:rPr>
        <w:rStyle w:val="Numerstrony"/>
        <w:rFonts w:ascii="Calibri" w:hAnsi="Calibri"/>
        <w:sz w:val="16"/>
        <w:szCs w:val="16"/>
      </w:rPr>
      <w:fldChar w:fldCharType="separate"/>
    </w:r>
    <w:r w:rsidR="005F7BB9">
      <w:rPr>
        <w:rStyle w:val="Numerstrony"/>
        <w:rFonts w:ascii="Calibri" w:hAnsi="Calibri"/>
        <w:noProof/>
        <w:sz w:val="16"/>
        <w:szCs w:val="16"/>
      </w:rPr>
      <w:t>1</w:t>
    </w:r>
    <w:r w:rsidR="00C0307E"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00C0307E"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00C0307E" w:rsidRPr="00CF7A2D">
      <w:rPr>
        <w:rStyle w:val="Numerstrony"/>
        <w:rFonts w:ascii="Calibri" w:hAnsi="Calibri"/>
        <w:sz w:val="16"/>
        <w:szCs w:val="16"/>
      </w:rPr>
      <w:fldChar w:fldCharType="separate"/>
    </w:r>
    <w:r w:rsidR="005F7BB9">
      <w:rPr>
        <w:rStyle w:val="Numerstrony"/>
        <w:rFonts w:ascii="Calibri" w:hAnsi="Calibri"/>
        <w:noProof/>
        <w:sz w:val="16"/>
        <w:szCs w:val="16"/>
      </w:rPr>
      <w:t>40</w:t>
    </w:r>
    <w:r w:rsidR="00C0307E" w:rsidRPr="00CF7A2D">
      <w:rPr>
        <w:rStyle w:val="Numerstrony"/>
        <w:rFonts w:ascii="Calibri" w:hAnsi="Calibri"/>
        <w:sz w:val="16"/>
        <w:szCs w:val="16"/>
      </w:rPr>
      <w:fldChar w:fldCharType="end"/>
    </w:r>
  </w:p>
  <w:p w:rsidR="00E92D3E" w:rsidRDefault="00E92D3E" w:rsidP="002627E4">
    <w:pPr>
      <w:pStyle w:val="Stopka"/>
      <w:tabs>
        <w:tab w:val="left" w:pos="7200"/>
        <w:tab w:val="right" w:pos="9242"/>
      </w:tabs>
    </w:pPr>
    <w:r>
      <w:tab/>
    </w:r>
    <w:r>
      <w:tab/>
    </w:r>
    <w:r>
      <w:tab/>
    </w:r>
    <w:r>
      <w:tab/>
    </w:r>
    <w:r w:rsidR="00C0307E">
      <w:rPr>
        <w:noProof/>
      </w:rPr>
      <w:pict>
        <v:rect id="_x0000_s2049" style="position:absolute;margin-left:-20.55pt;margin-top:82.4pt;width:485.3pt;height:88.3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" filled="f" stroked="f">
          <v:textbox style="mso-next-textbox:#_x0000_s2049">
            <w:txbxContent>
              <w:p w:rsidR="00E92D3E" w:rsidRDefault="00E92D3E" w:rsidP="005B66CE">
                <w:pPr>
                  <w:autoSpaceDE w:val="0"/>
                  <w:autoSpaceDN w:val="0"/>
                  <w:adjustRightInd w:val="0"/>
                  <w:spacing w:line="240" w:lineRule="auto"/>
                  <w:ind w:firstLine="0"/>
                  <w:jc w:val="center"/>
                  <w:rPr>
                    <w:rFonts w:ascii="Arial" w:hAnsi="Arial"/>
                    <w:i/>
                    <w:sz w:val="18"/>
                    <w:szCs w:val="18"/>
                  </w:rPr>
                </w:pPr>
                <w:r>
                  <w:rPr>
                    <w:rFonts w:ascii="Arial" w:hAnsi="Arial" w:cs="Arial"/>
                    <w:noProof/>
                    <w:lang w:eastAsia="pl-PL"/>
                  </w:rPr>
                  <w:drawing>
                    <wp:inline distT="0" distB="0" distL="0" distR="0">
                      <wp:extent cx="5314950" cy="508000"/>
                      <wp:effectExtent l="19050" t="0" r="0" b="0"/>
                      <wp:docPr id="2" name="Obraz 1" descr="stopka_new2_cz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new2_czarna"/>
                              <pic:cNvPicPr>
                                <a:picLocks noChangeAspect="1" noChangeArrowheads="1"/>
                              </pic:cNvPicPr>
                            </pic:nvPicPr>
                            <pic:blipFill>
                              <a:blip r:embed="rId1"/>
                              <a:srcRect/>
                              <a:stretch>
                                <a:fillRect/>
                              </a:stretch>
                            </pic:blipFill>
                            <pic:spPr bwMode="auto">
                              <a:xfrm>
                                <a:off x="0" y="0"/>
                                <a:ext cx="5314950" cy="508000"/>
                              </a:xfrm>
                              <a:prstGeom prst="rect">
                                <a:avLst/>
                              </a:prstGeom>
                              <a:noFill/>
                              <a:ln w="9525">
                                <a:noFill/>
                                <a:miter lim="800000"/>
                                <a:headEnd/>
                                <a:tailEnd/>
                              </a:ln>
                            </pic:spPr>
                          </pic:pic>
                        </a:graphicData>
                      </a:graphic>
                    </wp:inline>
                  </w:drawing>
                </w:r>
              </w:p>
              <w:p w:rsidR="00E92D3E" w:rsidRPr="008D61BD" w:rsidRDefault="00E92D3E" w:rsidP="005B66CE">
                <w:pPr>
                  <w:autoSpaceDE w:val="0"/>
                  <w:autoSpaceDN w:val="0"/>
                  <w:adjustRightInd w:val="0"/>
                  <w:spacing w:line="240" w:lineRule="auto"/>
                  <w:ind w:firstLine="0"/>
                  <w:jc w:val="center"/>
                  <w:rPr>
                    <w:rFonts w:ascii="Arial" w:hAnsi="Arial"/>
                    <w:i/>
                    <w:sz w:val="18"/>
                    <w:szCs w:val="18"/>
                  </w:rPr>
                </w:pPr>
                <w:r w:rsidRPr="008D61BD">
                  <w:rPr>
                    <w:rFonts w:ascii="Arial" w:hAnsi="Arial"/>
                    <w:i/>
                    <w:sz w:val="18"/>
                    <w:szCs w:val="18"/>
                  </w:rPr>
                  <w:t xml:space="preserve">Projekt </w:t>
                </w:r>
                <w:r w:rsidRPr="008D61BD">
                  <w:rPr>
                    <w:rFonts w:ascii="Arial" w:hAnsi="Arial"/>
                    <w:i/>
                    <w:iCs/>
                    <w:sz w:val="18"/>
                    <w:szCs w:val="18"/>
                  </w:rPr>
                  <w:t>jest współfinansowany przez Unię Europejską ze środków Europejskiego Funduszu Rozwoju Regionalnego oraz budżetu Państwa w ramach Programu Operacyjnego</w:t>
                </w:r>
                <w:r w:rsidRPr="008D61BD">
                  <w:rPr>
                    <w:rFonts w:ascii="Arial" w:hAnsi="Arial"/>
                    <w:i/>
                    <w:iCs/>
                    <w:sz w:val="18"/>
                    <w:szCs w:val="18"/>
                  </w:rPr>
                  <w:br/>
                  <w:t>Innowacyjna Gospodarka, 2007-2013</w:t>
                </w:r>
              </w:p>
              <w:p w:rsidR="00E92D3E" w:rsidRDefault="00E92D3E" w:rsidP="005B66CE">
                <w:pPr>
                  <w:ind w:firstLine="0"/>
                </w:pPr>
              </w:p>
            </w:txbxContent>
          </v:textbox>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Default="00C0307E">
    <w:pPr>
      <w:pStyle w:val="Stopka"/>
      <w:framePr w:wrap="around" w:vAnchor="text" w:hAnchor="margin" w:xAlign="right" w:y="1"/>
      <w:rPr>
        <w:rStyle w:val="Numerstrony"/>
      </w:rPr>
    </w:pPr>
    <w:r>
      <w:rPr>
        <w:rStyle w:val="Numerstrony"/>
      </w:rPr>
      <w:fldChar w:fldCharType="begin"/>
    </w:r>
    <w:r w:rsidR="00E92D3E">
      <w:rPr>
        <w:rStyle w:val="Numerstrony"/>
      </w:rPr>
      <w:instrText xml:space="preserve">PAGE  </w:instrText>
    </w:r>
    <w:r>
      <w:rPr>
        <w:rStyle w:val="Numerstrony"/>
      </w:rPr>
      <w:fldChar w:fldCharType="separate"/>
    </w:r>
    <w:r w:rsidR="00E92D3E">
      <w:rPr>
        <w:rStyle w:val="Numerstrony"/>
        <w:noProof/>
      </w:rPr>
      <w:t>25</w:t>
    </w:r>
    <w:r>
      <w:rPr>
        <w:rStyle w:val="Numerstrony"/>
      </w:rPr>
      <w:fldChar w:fldCharType="end"/>
    </w:r>
  </w:p>
  <w:p w:rsidR="00E92D3E" w:rsidRDefault="00E92D3E">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Default="00E92D3E" w:rsidP="00922E9D">
    <w:pPr>
      <w:pStyle w:val="Stopka"/>
      <w:tabs>
        <w:tab w:val="clear" w:pos="4536"/>
      </w:tabs>
      <w:ind w:right="-2"/>
      <w:jc w:val="center"/>
      <w:rPr>
        <w:sz w:val="16"/>
      </w:rPr>
    </w:pPr>
  </w:p>
  <w:p w:rsidR="00E92D3E" w:rsidRPr="00CE7399" w:rsidRDefault="00E92D3E" w:rsidP="00922E9D">
    <w:pPr>
      <w:pStyle w:val="Stopka"/>
      <w:tabs>
        <w:tab w:val="clear" w:pos="4536"/>
      </w:tabs>
      <w:ind w:right="-2"/>
      <w:jc w:val="center"/>
      <w:rPr>
        <w:rFonts w:ascii="Calibri" w:hAnsi="Calibri"/>
        <w:sz w:val="16"/>
        <w:szCs w:val="16"/>
      </w:rPr>
    </w:pPr>
    <w:r w:rsidRPr="00CE7399">
      <w:rPr>
        <w:rFonts w:ascii="Calibri" w:hAnsi="Calibri"/>
        <w:sz w:val="16"/>
        <w:szCs w:val="16"/>
      </w:rPr>
      <w:t>Skarb Państwa - Urząd Komunikacji Elektronicznej</w:t>
    </w:r>
  </w:p>
  <w:p w:rsidR="00E92D3E" w:rsidRPr="00CE7399" w:rsidRDefault="00E92D3E" w:rsidP="00922E9D">
    <w:pPr>
      <w:pStyle w:val="Stopka"/>
      <w:tabs>
        <w:tab w:val="clear" w:pos="4536"/>
      </w:tabs>
      <w:ind w:right="-2"/>
      <w:jc w:val="center"/>
      <w:rPr>
        <w:rFonts w:ascii="Calibri" w:hAnsi="Calibri"/>
        <w:sz w:val="16"/>
        <w:szCs w:val="16"/>
      </w:rPr>
    </w:pPr>
    <w:r w:rsidRPr="00CE7399">
      <w:rPr>
        <w:rFonts w:ascii="Calibri" w:hAnsi="Calibri"/>
        <w:sz w:val="16"/>
        <w:szCs w:val="16"/>
      </w:rPr>
      <w:t xml:space="preserve">Warszawa, ul. </w:t>
    </w:r>
    <w:r>
      <w:rPr>
        <w:rFonts w:ascii="Calibri" w:hAnsi="Calibri"/>
        <w:sz w:val="16"/>
        <w:szCs w:val="16"/>
      </w:rPr>
      <w:t>Giełdowa 7/9, tel. 22 53 49 233, faks</w:t>
    </w:r>
    <w:r w:rsidRPr="00CE7399">
      <w:rPr>
        <w:rFonts w:ascii="Calibri" w:hAnsi="Calibri"/>
        <w:sz w:val="16"/>
        <w:szCs w:val="16"/>
      </w:rPr>
      <w:t xml:space="preserve"> 22 53 49 341</w:t>
    </w:r>
  </w:p>
  <w:p w:rsidR="00E92D3E" w:rsidRPr="00CE7399" w:rsidRDefault="00E92D3E" w:rsidP="00922E9D">
    <w:pPr>
      <w:pStyle w:val="Nagwek"/>
      <w:jc w:val="center"/>
      <w:rPr>
        <w:rFonts w:ascii="Calibri" w:hAnsi="Calibri"/>
      </w:rPr>
    </w:pPr>
    <w:r w:rsidRPr="00CE7399">
      <w:rPr>
        <w:rFonts w:ascii="Calibri" w:hAnsi="Calibri"/>
        <w:sz w:val="16"/>
        <w:szCs w:val="16"/>
      </w:rPr>
      <w:t xml:space="preserve">Strona </w:t>
    </w:r>
    <w:r w:rsidR="00C0307E" w:rsidRPr="00CE7399">
      <w:rPr>
        <w:rStyle w:val="Numerstrony"/>
        <w:rFonts w:ascii="Calibri" w:hAnsi="Calibri"/>
        <w:sz w:val="16"/>
        <w:szCs w:val="16"/>
      </w:rPr>
      <w:fldChar w:fldCharType="begin"/>
    </w:r>
    <w:r w:rsidRPr="00CE7399">
      <w:rPr>
        <w:rStyle w:val="Numerstrony"/>
        <w:rFonts w:ascii="Calibri" w:hAnsi="Calibri"/>
        <w:sz w:val="16"/>
        <w:szCs w:val="16"/>
      </w:rPr>
      <w:instrText xml:space="preserve"> PAGE </w:instrText>
    </w:r>
    <w:r w:rsidR="00C0307E" w:rsidRPr="00CE7399">
      <w:rPr>
        <w:rStyle w:val="Numerstrony"/>
        <w:rFonts w:ascii="Calibri" w:hAnsi="Calibri"/>
        <w:sz w:val="16"/>
        <w:szCs w:val="16"/>
      </w:rPr>
      <w:fldChar w:fldCharType="separate"/>
    </w:r>
    <w:r w:rsidR="005F7BB9">
      <w:rPr>
        <w:rStyle w:val="Numerstrony"/>
        <w:rFonts w:ascii="Calibri" w:hAnsi="Calibri"/>
        <w:noProof/>
        <w:sz w:val="16"/>
        <w:szCs w:val="16"/>
      </w:rPr>
      <w:t>30</w:t>
    </w:r>
    <w:r w:rsidR="00C0307E" w:rsidRPr="00CE7399">
      <w:rPr>
        <w:rStyle w:val="Numerstrony"/>
        <w:rFonts w:ascii="Calibri" w:hAnsi="Calibri"/>
        <w:sz w:val="16"/>
        <w:szCs w:val="16"/>
      </w:rPr>
      <w:fldChar w:fldCharType="end"/>
    </w:r>
    <w:r w:rsidRPr="00CE7399">
      <w:rPr>
        <w:rStyle w:val="Numerstrony"/>
        <w:rFonts w:ascii="Calibri" w:hAnsi="Calibri"/>
        <w:sz w:val="16"/>
        <w:szCs w:val="16"/>
      </w:rPr>
      <w:t xml:space="preserve"> / </w:t>
    </w:r>
    <w:r w:rsidR="00C0307E" w:rsidRPr="00CE7399">
      <w:rPr>
        <w:rStyle w:val="Numerstrony"/>
        <w:rFonts w:ascii="Calibri" w:hAnsi="Calibri"/>
        <w:sz w:val="16"/>
        <w:szCs w:val="16"/>
      </w:rPr>
      <w:fldChar w:fldCharType="begin"/>
    </w:r>
    <w:r w:rsidRPr="00CE7399">
      <w:rPr>
        <w:rStyle w:val="Numerstrony"/>
        <w:rFonts w:ascii="Calibri" w:hAnsi="Calibri"/>
        <w:sz w:val="16"/>
        <w:szCs w:val="16"/>
      </w:rPr>
      <w:instrText xml:space="preserve"> NUMPAGES </w:instrText>
    </w:r>
    <w:r w:rsidR="00C0307E" w:rsidRPr="00CE7399">
      <w:rPr>
        <w:rStyle w:val="Numerstrony"/>
        <w:rFonts w:ascii="Calibri" w:hAnsi="Calibri"/>
        <w:sz w:val="16"/>
        <w:szCs w:val="16"/>
      </w:rPr>
      <w:fldChar w:fldCharType="separate"/>
    </w:r>
    <w:r w:rsidR="005F7BB9">
      <w:rPr>
        <w:rStyle w:val="Numerstrony"/>
        <w:rFonts w:ascii="Calibri" w:hAnsi="Calibri"/>
        <w:noProof/>
        <w:sz w:val="16"/>
        <w:szCs w:val="16"/>
      </w:rPr>
      <w:t>40</w:t>
    </w:r>
    <w:r w:rsidR="00C0307E" w:rsidRPr="00CE7399">
      <w:rPr>
        <w:rStyle w:val="Numerstrony"/>
        <w:rFonts w:ascii="Calibri" w:hAnsi="Calibri"/>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Pr="002D00D8" w:rsidRDefault="00E92D3E" w:rsidP="0036614C">
    <w:pPr>
      <w:pStyle w:val="Stopka"/>
      <w:tabs>
        <w:tab w:val="clear" w:pos="4536"/>
      </w:tabs>
      <w:ind w:right="-2"/>
      <w:jc w:val="center"/>
      <w:rPr>
        <w:rFonts w:ascii="Calibri" w:hAnsi="Calibri"/>
        <w:sz w:val="16"/>
        <w:szCs w:val="16"/>
      </w:rPr>
    </w:pPr>
    <w:r w:rsidRPr="002D00D8">
      <w:rPr>
        <w:rFonts w:ascii="Calibri" w:hAnsi="Calibri"/>
        <w:sz w:val="16"/>
        <w:szCs w:val="16"/>
      </w:rPr>
      <w:t>Skarb Państwa - Urząd Komunikacji Elektronicznej</w:t>
    </w:r>
  </w:p>
  <w:p w:rsidR="00E92D3E" w:rsidRPr="002D00D8" w:rsidRDefault="00E92D3E" w:rsidP="0036614C">
    <w:pPr>
      <w:pStyle w:val="Stopka"/>
      <w:tabs>
        <w:tab w:val="clear" w:pos="4536"/>
      </w:tabs>
      <w:ind w:right="-2"/>
      <w:jc w:val="center"/>
      <w:rPr>
        <w:rFonts w:ascii="Calibri" w:hAnsi="Calibri"/>
        <w:sz w:val="16"/>
        <w:szCs w:val="16"/>
      </w:rPr>
    </w:pPr>
    <w:r w:rsidRPr="002D00D8">
      <w:rPr>
        <w:rFonts w:ascii="Calibri" w:hAnsi="Calibri"/>
        <w:sz w:val="16"/>
        <w:szCs w:val="16"/>
      </w:rPr>
      <w:t>Warszawa, ul. Giełdowa 7/9, tel. 22 53 49 233, fax 22 53 49 341</w:t>
    </w:r>
  </w:p>
  <w:p w:rsidR="00E92D3E" w:rsidRPr="002D00D8" w:rsidRDefault="00E92D3E" w:rsidP="0036614C">
    <w:pPr>
      <w:pStyle w:val="Nagwek"/>
      <w:jc w:val="center"/>
      <w:rPr>
        <w:rFonts w:ascii="Calibri" w:hAnsi="Calibri"/>
      </w:rPr>
    </w:pPr>
    <w:r w:rsidRPr="002D00D8">
      <w:rPr>
        <w:rFonts w:ascii="Calibri" w:hAnsi="Calibri"/>
        <w:sz w:val="16"/>
        <w:szCs w:val="16"/>
      </w:rPr>
      <w:t xml:space="preserve">Strona </w:t>
    </w:r>
    <w:r w:rsidR="00C0307E" w:rsidRPr="002D00D8">
      <w:rPr>
        <w:rStyle w:val="Numerstrony"/>
        <w:rFonts w:ascii="Calibri" w:hAnsi="Calibri"/>
        <w:sz w:val="16"/>
        <w:szCs w:val="16"/>
      </w:rPr>
      <w:fldChar w:fldCharType="begin"/>
    </w:r>
    <w:r w:rsidRPr="002D00D8">
      <w:rPr>
        <w:rStyle w:val="Numerstrony"/>
        <w:rFonts w:ascii="Calibri" w:hAnsi="Calibri"/>
        <w:sz w:val="16"/>
        <w:szCs w:val="16"/>
      </w:rPr>
      <w:instrText xml:space="preserve"> PAGE </w:instrText>
    </w:r>
    <w:r w:rsidR="00C0307E" w:rsidRPr="002D00D8">
      <w:rPr>
        <w:rStyle w:val="Numerstrony"/>
        <w:rFonts w:ascii="Calibri" w:hAnsi="Calibri"/>
        <w:sz w:val="16"/>
        <w:szCs w:val="16"/>
      </w:rPr>
      <w:fldChar w:fldCharType="separate"/>
    </w:r>
    <w:r>
      <w:rPr>
        <w:rStyle w:val="Numerstrony"/>
        <w:rFonts w:ascii="Calibri" w:hAnsi="Calibri"/>
        <w:noProof/>
        <w:sz w:val="16"/>
        <w:szCs w:val="16"/>
      </w:rPr>
      <w:t>1</w:t>
    </w:r>
    <w:r w:rsidR="00C0307E" w:rsidRPr="002D00D8">
      <w:rPr>
        <w:rStyle w:val="Numerstrony"/>
        <w:rFonts w:ascii="Calibri" w:hAnsi="Calibri"/>
        <w:sz w:val="16"/>
        <w:szCs w:val="16"/>
      </w:rPr>
      <w:fldChar w:fldCharType="end"/>
    </w:r>
    <w:r w:rsidRPr="002D00D8">
      <w:rPr>
        <w:rStyle w:val="Numerstrony"/>
        <w:rFonts w:ascii="Calibri" w:hAnsi="Calibri"/>
        <w:sz w:val="16"/>
        <w:szCs w:val="16"/>
      </w:rPr>
      <w:t xml:space="preserve"> / </w:t>
    </w:r>
    <w:r w:rsidR="00C0307E" w:rsidRPr="002D00D8">
      <w:rPr>
        <w:rStyle w:val="Numerstrony"/>
        <w:rFonts w:ascii="Calibri" w:hAnsi="Calibri"/>
        <w:sz w:val="16"/>
        <w:szCs w:val="16"/>
      </w:rPr>
      <w:fldChar w:fldCharType="begin"/>
    </w:r>
    <w:r w:rsidRPr="002D00D8">
      <w:rPr>
        <w:rStyle w:val="Numerstrony"/>
        <w:rFonts w:ascii="Calibri" w:hAnsi="Calibri"/>
        <w:sz w:val="16"/>
        <w:szCs w:val="16"/>
      </w:rPr>
      <w:instrText xml:space="preserve"> NUMPAGES </w:instrText>
    </w:r>
    <w:r w:rsidR="00C0307E" w:rsidRPr="002D00D8">
      <w:rPr>
        <w:rStyle w:val="Numerstrony"/>
        <w:rFonts w:ascii="Calibri" w:hAnsi="Calibri"/>
        <w:sz w:val="16"/>
        <w:szCs w:val="16"/>
      </w:rPr>
      <w:fldChar w:fldCharType="separate"/>
    </w:r>
    <w:r w:rsidR="008A43E2">
      <w:rPr>
        <w:rStyle w:val="Numerstrony"/>
        <w:rFonts w:ascii="Calibri" w:hAnsi="Calibri"/>
        <w:noProof/>
        <w:sz w:val="16"/>
        <w:szCs w:val="16"/>
      </w:rPr>
      <w:t>40</w:t>
    </w:r>
    <w:r w:rsidR="00C0307E" w:rsidRPr="002D00D8">
      <w:rPr>
        <w:rStyle w:val="Numerstrony"/>
        <w:rFonts w:ascii="Calibri" w:hAnsi="Calibri"/>
        <w:sz w:val="16"/>
        <w:szCs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Default="00C0307E">
    <w:pPr>
      <w:pStyle w:val="Stopka"/>
      <w:framePr w:wrap="around" w:vAnchor="text" w:hAnchor="margin" w:xAlign="right" w:y="1"/>
      <w:rPr>
        <w:rStyle w:val="Numerstrony"/>
      </w:rPr>
    </w:pPr>
    <w:r>
      <w:rPr>
        <w:rStyle w:val="Numerstrony"/>
      </w:rPr>
      <w:fldChar w:fldCharType="begin"/>
    </w:r>
    <w:r w:rsidR="00E92D3E">
      <w:rPr>
        <w:rStyle w:val="Numerstrony"/>
      </w:rPr>
      <w:instrText xml:space="preserve">PAGE  </w:instrText>
    </w:r>
    <w:r>
      <w:rPr>
        <w:rStyle w:val="Numerstrony"/>
      </w:rPr>
      <w:fldChar w:fldCharType="end"/>
    </w:r>
  </w:p>
  <w:p w:rsidR="00E92D3E" w:rsidRDefault="00E92D3E">
    <w:pPr>
      <w:pStyle w:val="Stopk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Pr="00CF7A2D" w:rsidRDefault="00E92D3E"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rsidR="00E92D3E" w:rsidRPr="00CF7A2D" w:rsidRDefault="00E92D3E" w:rsidP="007D4282">
    <w:pPr>
      <w:pStyle w:val="Stopka"/>
      <w:ind w:right="-2"/>
      <w:jc w:val="center"/>
      <w:rPr>
        <w:rFonts w:ascii="Calibri" w:hAnsi="Calibri"/>
        <w:sz w:val="16"/>
        <w:szCs w:val="16"/>
      </w:rPr>
    </w:pP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tel. 22 53 49 2</w:t>
    </w:r>
    <w:r>
      <w:rPr>
        <w:rFonts w:ascii="Calibri" w:hAnsi="Calibri"/>
        <w:sz w:val="16"/>
        <w:szCs w:val="16"/>
      </w:rPr>
      <w:t>33</w:t>
    </w:r>
    <w:r w:rsidRPr="00CF7A2D">
      <w:rPr>
        <w:rFonts w:ascii="Calibri" w:hAnsi="Calibri"/>
        <w:sz w:val="16"/>
        <w:szCs w:val="16"/>
      </w:rPr>
      <w:t>, fax. 22 53 49 341</w:t>
    </w:r>
  </w:p>
  <w:p w:rsidR="00E92D3E" w:rsidRPr="00CF7A2D" w:rsidRDefault="00E92D3E" w:rsidP="007D4282">
    <w:pPr>
      <w:pStyle w:val="Nagwek"/>
      <w:jc w:val="center"/>
      <w:rPr>
        <w:rFonts w:ascii="Calibri" w:hAnsi="Calibri"/>
      </w:rPr>
    </w:pPr>
    <w:r w:rsidRPr="00CF7A2D">
      <w:rPr>
        <w:rFonts w:ascii="Calibri" w:hAnsi="Calibri"/>
        <w:sz w:val="16"/>
        <w:szCs w:val="16"/>
      </w:rPr>
      <w:t xml:space="preserve">Strona </w:t>
    </w:r>
    <w:r w:rsidR="00C0307E"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00C0307E" w:rsidRPr="00CF7A2D">
      <w:rPr>
        <w:rStyle w:val="Numerstrony"/>
        <w:rFonts w:ascii="Calibri" w:hAnsi="Calibri"/>
        <w:sz w:val="16"/>
        <w:szCs w:val="16"/>
      </w:rPr>
      <w:fldChar w:fldCharType="separate"/>
    </w:r>
    <w:r w:rsidR="005F7BB9">
      <w:rPr>
        <w:rStyle w:val="Numerstrony"/>
        <w:rFonts w:ascii="Calibri" w:hAnsi="Calibri"/>
        <w:noProof/>
        <w:sz w:val="16"/>
        <w:szCs w:val="16"/>
      </w:rPr>
      <w:t>37</w:t>
    </w:r>
    <w:r w:rsidR="00C0307E"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00C0307E"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00C0307E" w:rsidRPr="00CF7A2D">
      <w:rPr>
        <w:rStyle w:val="Numerstrony"/>
        <w:rFonts w:ascii="Calibri" w:hAnsi="Calibri"/>
        <w:sz w:val="16"/>
        <w:szCs w:val="16"/>
      </w:rPr>
      <w:fldChar w:fldCharType="separate"/>
    </w:r>
    <w:r w:rsidR="005F7BB9">
      <w:rPr>
        <w:rStyle w:val="Numerstrony"/>
        <w:rFonts w:ascii="Calibri" w:hAnsi="Calibri"/>
        <w:noProof/>
        <w:sz w:val="16"/>
        <w:szCs w:val="16"/>
      </w:rPr>
      <w:t>40</w:t>
    </w:r>
    <w:r w:rsidR="00C0307E" w:rsidRPr="00CF7A2D">
      <w:rPr>
        <w:rStyle w:val="Numerstrony"/>
        <w:rFonts w:ascii="Calibri" w:hAnsi="Calibri"/>
        <w:sz w:val="16"/>
        <w:szCs w:val="16"/>
      </w:rPr>
      <w:fldChar w:fldCharType="end"/>
    </w:r>
  </w:p>
  <w:p w:rsidR="00E92D3E" w:rsidRPr="000C29D2" w:rsidRDefault="00E92D3E" w:rsidP="007D4282">
    <w:pPr>
      <w:pStyle w:val="Stopka"/>
      <w:spacing w:before="120"/>
      <w:ind w:right="357" w:firstLine="425"/>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Pr="00446F19" w:rsidRDefault="00E92D3E" w:rsidP="007D4282">
    <w:pPr>
      <w:pStyle w:val="Stopka"/>
      <w:ind w:right="-2"/>
      <w:jc w:val="center"/>
      <w:rPr>
        <w:sz w:val="16"/>
        <w:szCs w:val="16"/>
      </w:rPr>
    </w:pPr>
    <w:r w:rsidRPr="0025183B">
      <w:rPr>
        <w:rStyle w:val="Numerstrony"/>
      </w:rPr>
      <w:t xml:space="preserve"> </w:t>
    </w:r>
    <w:r w:rsidRPr="00446F19">
      <w:rPr>
        <w:sz w:val="16"/>
        <w:szCs w:val="16"/>
      </w:rPr>
      <w:t>Urząd Komunikacji Elektronicznej</w:t>
    </w:r>
  </w:p>
  <w:p w:rsidR="00E92D3E" w:rsidRPr="00A1399F" w:rsidRDefault="00E92D3E" w:rsidP="007D4282">
    <w:pPr>
      <w:pStyle w:val="Stopka"/>
      <w:ind w:right="-2"/>
      <w:jc w:val="center"/>
      <w:rPr>
        <w:sz w:val="16"/>
        <w:szCs w:val="16"/>
      </w:rPr>
    </w:pPr>
    <w:r w:rsidRPr="00446F19">
      <w:rPr>
        <w:sz w:val="16"/>
        <w:szCs w:val="16"/>
      </w:rPr>
      <w:t xml:space="preserve">Warszawa, ul. </w:t>
    </w:r>
    <w:r w:rsidRPr="00A1399F">
      <w:rPr>
        <w:sz w:val="16"/>
        <w:szCs w:val="16"/>
      </w:rPr>
      <w:t xml:space="preserve">Kasprzaka 18/20, </w:t>
    </w:r>
    <w:r>
      <w:rPr>
        <w:sz w:val="16"/>
        <w:szCs w:val="16"/>
      </w:rPr>
      <w:t>tel.</w:t>
    </w:r>
    <w:r w:rsidRPr="00A1399F">
      <w:rPr>
        <w:sz w:val="16"/>
        <w:szCs w:val="16"/>
      </w:rPr>
      <w:t xml:space="preserve"> (22) 53 49</w:t>
    </w:r>
    <w:r>
      <w:rPr>
        <w:sz w:val="16"/>
        <w:szCs w:val="16"/>
      </w:rPr>
      <w:t xml:space="preserve"> 281, </w:t>
    </w:r>
    <w:r w:rsidRPr="00A1399F">
      <w:rPr>
        <w:sz w:val="16"/>
        <w:szCs w:val="16"/>
      </w:rPr>
      <w:t>fax. (22) 53 49 </w:t>
    </w:r>
    <w:r>
      <w:rPr>
        <w:sz w:val="16"/>
        <w:szCs w:val="16"/>
      </w:rPr>
      <w:t>341</w:t>
    </w:r>
  </w:p>
  <w:p w:rsidR="00E92D3E" w:rsidRDefault="00E92D3E" w:rsidP="007D4282">
    <w:pPr>
      <w:pStyle w:val="Nagwek"/>
      <w:jc w:val="center"/>
    </w:pPr>
    <w:r w:rsidRPr="00A1399F">
      <w:rPr>
        <w:sz w:val="16"/>
        <w:szCs w:val="16"/>
      </w:rPr>
      <w:t xml:space="preserve">Strona </w:t>
    </w:r>
    <w:r w:rsidR="00C0307E" w:rsidRPr="00A1399F">
      <w:rPr>
        <w:rStyle w:val="Numerstrony"/>
        <w:sz w:val="16"/>
        <w:szCs w:val="16"/>
      </w:rPr>
      <w:fldChar w:fldCharType="begin"/>
    </w:r>
    <w:r w:rsidRPr="00A1399F">
      <w:rPr>
        <w:rStyle w:val="Numerstrony"/>
        <w:sz w:val="16"/>
        <w:szCs w:val="16"/>
      </w:rPr>
      <w:instrText xml:space="preserve"> PAGE </w:instrText>
    </w:r>
    <w:r w:rsidR="00C0307E" w:rsidRPr="00A1399F">
      <w:rPr>
        <w:rStyle w:val="Numerstrony"/>
        <w:sz w:val="16"/>
        <w:szCs w:val="16"/>
      </w:rPr>
      <w:fldChar w:fldCharType="separate"/>
    </w:r>
    <w:r>
      <w:rPr>
        <w:rStyle w:val="Numerstrony"/>
        <w:noProof/>
        <w:sz w:val="16"/>
        <w:szCs w:val="16"/>
      </w:rPr>
      <w:t>77</w:t>
    </w:r>
    <w:r w:rsidR="00C0307E" w:rsidRPr="00A1399F">
      <w:rPr>
        <w:rStyle w:val="Numerstrony"/>
        <w:sz w:val="16"/>
        <w:szCs w:val="16"/>
      </w:rPr>
      <w:fldChar w:fldCharType="end"/>
    </w:r>
    <w:r w:rsidRPr="00A1399F">
      <w:rPr>
        <w:rStyle w:val="Numerstrony"/>
        <w:sz w:val="16"/>
        <w:szCs w:val="16"/>
      </w:rPr>
      <w:t xml:space="preserve"> / </w:t>
    </w:r>
    <w:r w:rsidR="00C0307E" w:rsidRPr="00A1399F">
      <w:rPr>
        <w:rStyle w:val="Numerstrony"/>
        <w:sz w:val="16"/>
        <w:szCs w:val="16"/>
      </w:rPr>
      <w:fldChar w:fldCharType="begin"/>
    </w:r>
    <w:r w:rsidRPr="00A1399F">
      <w:rPr>
        <w:rStyle w:val="Numerstrony"/>
        <w:sz w:val="16"/>
        <w:szCs w:val="16"/>
      </w:rPr>
      <w:instrText xml:space="preserve"> NUMPAGES </w:instrText>
    </w:r>
    <w:r w:rsidR="00C0307E" w:rsidRPr="00A1399F">
      <w:rPr>
        <w:rStyle w:val="Numerstrony"/>
        <w:sz w:val="16"/>
        <w:szCs w:val="16"/>
      </w:rPr>
      <w:fldChar w:fldCharType="separate"/>
    </w:r>
    <w:r w:rsidR="008A43E2">
      <w:rPr>
        <w:rStyle w:val="Numerstrony"/>
        <w:noProof/>
        <w:sz w:val="16"/>
        <w:szCs w:val="16"/>
      </w:rPr>
      <w:t>40</w:t>
    </w:r>
    <w:r w:rsidR="00C0307E" w:rsidRPr="00A1399F">
      <w:rPr>
        <w:rStyle w:val="Numerstrony"/>
        <w:sz w:val="16"/>
        <w:szCs w:val="16"/>
      </w:rPr>
      <w:fldChar w:fldCharType="end"/>
    </w:r>
    <w:bookmarkStart w:id="12" w:name="_Toc504465376"/>
  </w:p>
  <w:bookmarkEnd w:id="12"/>
  <w:p w:rsidR="00E92D3E" w:rsidRPr="003B4032" w:rsidRDefault="00E92D3E" w:rsidP="007D42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06" w:rsidRDefault="00D60806" w:rsidP="00060836">
      <w:pPr>
        <w:spacing w:line="240" w:lineRule="auto"/>
      </w:pPr>
      <w:r>
        <w:separator/>
      </w:r>
    </w:p>
  </w:footnote>
  <w:footnote w:type="continuationSeparator" w:id="0">
    <w:p w:rsidR="00D60806" w:rsidRDefault="00D60806" w:rsidP="00060836">
      <w:pPr>
        <w:spacing w:line="240" w:lineRule="auto"/>
      </w:pPr>
      <w:r>
        <w:continuationSeparator/>
      </w:r>
    </w:p>
  </w:footnote>
  <w:footnote w:id="1">
    <w:p w:rsidR="00E92D3E" w:rsidRPr="00521C4B" w:rsidRDefault="00E92D3E">
      <w:pPr>
        <w:pStyle w:val="Tekstprzypisudolnego"/>
        <w:rPr>
          <w:rFonts w:ascii="Calibri" w:hAnsi="Calibri"/>
          <w:sz w:val="18"/>
          <w:szCs w:val="18"/>
        </w:rPr>
      </w:pPr>
      <w:r w:rsidRPr="00521C4B">
        <w:rPr>
          <w:rStyle w:val="Odwoanieprzypisudolnego"/>
          <w:rFonts w:ascii="Calibri" w:hAnsi="Calibri"/>
          <w:sz w:val="18"/>
          <w:szCs w:val="18"/>
        </w:rPr>
        <w:footnoteRef/>
      </w:r>
      <w:r w:rsidRPr="00521C4B">
        <w:rPr>
          <w:rFonts w:ascii="Calibri" w:hAnsi="Calibri"/>
          <w:sz w:val="18"/>
          <w:szCs w:val="18"/>
        </w:rPr>
        <w:t xml:space="preserve"> Należy wpisać nazwę Wykonawcy, którego ofertę zabezpiecza wpłacane wadium.</w:t>
      </w:r>
    </w:p>
  </w:footnote>
  <w:footnote w:id="2">
    <w:p w:rsidR="00E92D3E" w:rsidRPr="00737A3B" w:rsidRDefault="00E92D3E" w:rsidP="00737A3B">
      <w:pPr>
        <w:pStyle w:val="Tekstprzypisudolnego"/>
        <w:tabs>
          <w:tab w:val="left" w:pos="142"/>
          <w:tab w:val="left" w:pos="284"/>
        </w:tabs>
        <w:jc w:val="both"/>
        <w:rPr>
          <w:rFonts w:ascii="Calibri" w:hAnsi="Calibri"/>
          <w:sz w:val="16"/>
          <w:szCs w:val="16"/>
        </w:rPr>
      </w:pPr>
      <w:r w:rsidRPr="00737A3B">
        <w:rPr>
          <w:rStyle w:val="Odwoanieprzypisudolnego"/>
          <w:rFonts w:ascii="Calibri" w:hAnsi="Calibri"/>
          <w:sz w:val="16"/>
          <w:szCs w:val="16"/>
        </w:rPr>
        <w:footnoteRef/>
      </w:r>
      <w:r w:rsidRPr="00737A3B">
        <w:rPr>
          <w:rFonts w:ascii="Calibri" w:hAnsi="Calibri"/>
          <w:sz w:val="16"/>
          <w:szCs w:val="16"/>
        </w:rPr>
        <w:t xml:space="preserve"> S</w:t>
      </w:r>
      <w:r w:rsidRPr="00737A3B">
        <w:rPr>
          <w:rFonts w:ascii="Calibri" w:eastAsia="Times New Roman" w:hAnsi="Calibri" w:cs="Arial"/>
          <w:sz w:val="16"/>
          <w:szCs w:val="16"/>
        </w:rPr>
        <w:t xml:space="preserve">korzystanie z prawa do sprostowania nie może skutkować zmianą </w:t>
      </w:r>
      <w:r w:rsidRPr="00737A3B">
        <w:rPr>
          <w:rFonts w:ascii="Calibri" w:hAnsi="Calibri" w:cs="Arial"/>
          <w:sz w:val="16"/>
          <w:szCs w:val="16"/>
        </w:rPr>
        <w:t>wyniku postępowania o udzielenie zamówienia publicznego ani zmianą postanowień umowy w zakresie niezgodnym z ustawą Pzp oraz nie może naruszać integralności protokołu oraz jego załączników.</w:t>
      </w:r>
    </w:p>
  </w:footnote>
  <w:footnote w:id="3">
    <w:p w:rsidR="00E92D3E" w:rsidRPr="00737A3B" w:rsidRDefault="00E92D3E" w:rsidP="00737A3B">
      <w:pPr>
        <w:pStyle w:val="Akapitzlist"/>
        <w:ind w:left="142" w:hanging="142"/>
        <w:rPr>
          <w:rFonts w:ascii="Arial" w:hAnsi="Arial" w:cs="Arial"/>
          <w:i/>
          <w:sz w:val="16"/>
          <w:szCs w:val="16"/>
        </w:rPr>
      </w:pPr>
      <w:r w:rsidRPr="00737A3B">
        <w:rPr>
          <w:rStyle w:val="Odwoanieprzypisudolnego"/>
          <w:rFonts w:ascii="Calibri" w:hAnsi="Calibri"/>
          <w:sz w:val="16"/>
          <w:szCs w:val="16"/>
        </w:rPr>
        <w:footnoteRef/>
      </w:r>
      <w:r w:rsidRPr="00737A3B">
        <w:rPr>
          <w:sz w:val="16"/>
          <w:szCs w:val="16"/>
        </w:rPr>
        <w:t xml:space="preserve"> </w:t>
      </w:r>
      <w:r w:rsidRPr="00737A3B">
        <w:rPr>
          <w:rFonts w:ascii="Calibri" w:hAnsi="Calibri"/>
          <w:sz w:val="16"/>
          <w:szCs w:val="16"/>
        </w:rPr>
        <w:t>P</w:t>
      </w:r>
      <w:r w:rsidRPr="00737A3B">
        <w:rPr>
          <w:rFonts w:ascii="Calibri" w:hAnsi="Calibri" w:cs="Arial"/>
          <w:sz w:val="16"/>
          <w:szCs w:val="16"/>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92D3E" w:rsidRDefault="00E92D3E" w:rsidP="00737A3B">
      <w:pPr>
        <w:pStyle w:val="Tekstprzypisudolnego"/>
      </w:pPr>
    </w:p>
  </w:footnote>
  <w:footnote w:id="4">
    <w:p w:rsidR="00E92D3E" w:rsidRPr="00521C4B" w:rsidRDefault="00E92D3E" w:rsidP="00F53979">
      <w:pPr>
        <w:spacing w:line="240" w:lineRule="auto"/>
        <w:ind w:firstLine="0"/>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Je</w:t>
      </w:r>
      <w:r w:rsidRPr="00521C4B">
        <w:rPr>
          <w:rFonts w:ascii="Calibri" w:hAnsi="Calibri"/>
          <w:sz w:val="16"/>
          <w:szCs w:val="16"/>
          <w:lang w:eastAsia="pl-PL"/>
        </w:rPr>
        <w:t>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5">
    <w:p w:rsidR="00E92D3E" w:rsidRPr="006E54D8" w:rsidRDefault="00E92D3E">
      <w:pPr>
        <w:pStyle w:val="Tekstprzypisudolnego"/>
        <w:rPr>
          <w:rFonts w:ascii="Calibri" w:hAnsi="Calibri"/>
          <w:sz w:val="16"/>
          <w:szCs w:val="16"/>
        </w:rPr>
      </w:pPr>
      <w:r w:rsidRPr="006E54D8">
        <w:rPr>
          <w:rStyle w:val="Odwoanieprzypisudolnego"/>
          <w:rFonts w:ascii="Calibri" w:hAnsi="Calibri"/>
          <w:sz w:val="16"/>
          <w:szCs w:val="16"/>
        </w:rPr>
        <w:footnoteRef/>
      </w:r>
      <w:r w:rsidRPr="006E54D8">
        <w:rPr>
          <w:rFonts w:ascii="Calibri" w:hAnsi="Calibri"/>
          <w:sz w:val="16"/>
          <w:szCs w:val="16"/>
        </w:rPr>
        <w:t xml:space="preserve"> W</w:t>
      </w:r>
      <w:r>
        <w:rPr>
          <w:rFonts w:ascii="Calibri" w:hAnsi="Calibri"/>
          <w:sz w:val="16"/>
          <w:szCs w:val="16"/>
        </w:rPr>
        <w:t xml:space="preserve"> sytuacji określonej w przypisie 4 wykonawca wpisuje cenę jednostkową netto</w:t>
      </w:r>
    </w:p>
  </w:footnote>
  <w:footnote w:id="6">
    <w:p w:rsidR="00E92D3E" w:rsidRPr="006E54D8" w:rsidRDefault="00E92D3E">
      <w:pPr>
        <w:pStyle w:val="Tekstprzypisudolnego"/>
        <w:rPr>
          <w:rStyle w:val="Odwoanieprzypisudolnego"/>
          <w:rFonts w:ascii="Calibri" w:hAnsi="Calibri"/>
          <w:sz w:val="16"/>
          <w:szCs w:val="16"/>
        </w:rPr>
      </w:pPr>
      <w:r w:rsidRPr="006E54D8">
        <w:rPr>
          <w:rStyle w:val="Odwoanieprzypisudolnego"/>
          <w:rFonts w:ascii="Calibri" w:hAnsi="Calibri"/>
          <w:sz w:val="16"/>
          <w:szCs w:val="16"/>
        </w:rPr>
        <w:footnoteRef/>
      </w:r>
      <w:r w:rsidRPr="006E54D8">
        <w:rPr>
          <w:rStyle w:val="Odwoanieprzypisudolnego"/>
          <w:rFonts w:ascii="Calibri" w:hAnsi="Calibri"/>
          <w:sz w:val="16"/>
          <w:szCs w:val="16"/>
        </w:rPr>
        <w:t xml:space="preserve"> </w:t>
      </w:r>
      <w:r w:rsidRPr="006E54D8">
        <w:rPr>
          <w:rFonts w:ascii="Calibri" w:hAnsi="Calibri"/>
          <w:sz w:val="16"/>
          <w:szCs w:val="16"/>
        </w:rPr>
        <w:t>W</w:t>
      </w:r>
      <w:r>
        <w:rPr>
          <w:rFonts w:ascii="Calibri" w:hAnsi="Calibri"/>
          <w:sz w:val="16"/>
          <w:szCs w:val="16"/>
        </w:rPr>
        <w:t xml:space="preserve"> sytuacji określonej w przypisie 4 wykonawca wpisuje wartość netto</w:t>
      </w:r>
    </w:p>
  </w:footnote>
  <w:footnote w:id="7">
    <w:p w:rsidR="00E92D3E" w:rsidRPr="00521C4B" w:rsidRDefault="00E92D3E">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Minimalny wymagany przez Zamawiającego okres gwarancji wynosi 24 miesiące,</w:t>
      </w:r>
    </w:p>
  </w:footnote>
  <w:footnote w:id="8">
    <w:p w:rsidR="00E92D3E" w:rsidRPr="00521C4B" w:rsidRDefault="00E92D3E">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9">
    <w:p w:rsidR="00E92D3E" w:rsidRPr="00521C4B" w:rsidRDefault="00E92D3E" w:rsidP="00CF2358">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p>
  </w:footnote>
  <w:footnote w:id="10">
    <w:p w:rsidR="00E92D3E" w:rsidRPr="00521C4B" w:rsidRDefault="00E92D3E"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1">
    <w:p w:rsidR="00E92D3E" w:rsidRPr="00521C4B" w:rsidRDefault="00E92D3E"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12">
    <w:p w:rsidR="00E92D3E" w:rsidRPr="00521C4B" w:rsidRDefault="00E92D3E"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3">
    <w:p w:rsidR="00E92D3E" w:rsidRPr="00521C4B" w:rsidRDefault="00E92D3E"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r w:rsidRPr="00521C4B">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4">
    <w:p w:rsidR="00E92D3E" w:rsidRPr="00521C4B" w:rsidRDefault="00E92D3E">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sidRPr="00521C4B">
        <w:rPr>
          <w:rFonts w:ascii="Calibri" w:hAnsi="Calibr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5">
    <w:p w:rsidR="00E92D3E" w:rsidRPr="00521C4B" w:rsidRDefault="00E92D3E"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Informacje podaje Wykonawca, który wniósł wadium w pieniądzu</w:t>
      </w:r>
    </w:p>
  </w:footnote>
  <w:footnote w:id="16">
    <w:p w:rsidR="00E92D3E" w:rsidRPr="00521C4B" w:rsidRDefault="00E92D3E" w:rsidP="00060836">
      <w:pPr>
        <w:pStyle w:val="Tekstprzypisudolnego"/>
        <w:rPr>
          <w:rFonts w:ascii="Calibri" w:hAnsi="Calibri"/>
        </w:rPr>
      </w:pPr>
      <w:r w:rsidRPr="00521C4B">
        <w:rPr>
          <w:rStyle w:val="Odwoanieprzypisudolnego"/>
          <w:rFonts w:ascii="Calibri" w:hAnsi="Calibri"/>
          <w:sz w:val="18"/>
          <w:szCs w:val="18"/>
        </w:rPr>
        <w:footnoteRef/>
      </w:r>
      <w:r w:rsidRPr="00521C4B">
        <w:rPr>
          <w:rFonts w:ascii="Calibri" w:hAnsi="Calibri"/>
          <w:sz w:val="18"/>
          <w:szCs w:val="18"/>
        </w:rPr>
        <w:t xml:space="preserve"> </w:t>
      </w:r>
      <w:r w:rsidRPr="00521C4B">
        <w:rPr>
          <w:rFonts w:ascii="Calibri" w:hAnsi="Calibri"/>
          <w:sz w:val="16"/>
          <w:szCs w:val="16"/>
        </w:rPr>
        <w:t>Wykonawca skreśla niewłaściwe</w:t>
      </w:r>
    </w:p>
  </w:footnote>
  <w:footnote w:id="17">
    <w:p w:rsidR="00E92D3E" w:rsidRPr="00521C4B" w:rsidRDefault="00E92D3E" w:rsidP="00060836">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niewłaściwe</w:t>
      </w:r>
    </w:p>
  </w:footnote>
  <w:footnote w:id="18">
    <w:p w:rsidR="00E92D3E" w:rsidRPr="00AB6D52" w:rsidRDefault="00E92D3E" w:rsidP="00E419E2">
      <w:pPr>
        <w:pStyle w:val="Tekstprzypisudolnego"/>
        <w:rPr>
          <w:rFonts w:ascii="Calibri" w:hAnsi="Calibri"/>
          <w:sz w:val="16"/>
          <w:szCs w:val="16"/>
        </w:rPr>
      </w:pPr>
      <w:r w:rsidRPr="00AB6D52">
        <w:rPr>
          <w:rStyle w:val="Odwoanieprzypisudolnego"/>
          <w:rFonts w:ascii="Calibri" w:hAnsi="Calibri"/>
          <w:sz w:val="16"/>
          <w:szCs w:val="16"/>
        </w:rPr>
        <w:footnoteRef/>
      </w:r>
      <w:r w:rsidRPr="00AB6D52">
        <w:rPr>
          <w:rFonts w:ascii="Calibri" w:hAnsi="Calibri"/>
          <w:sz w:val="16"/>
          <w:szCs w:val="16"/>
        </w:rPr>
        <w:t xml:space="preserve"> W przypadku wydania takiego wyroku lub decyzji należy załączyć dokumenty potwierdzające dokonanie płatności tych należności wraz z ewentualnymi odsetkami lub grzywnami lub zawarcie wiążącego porozumienia </w:t>
      </w:r>
      <w:r>
        <w:rPr>
          <w:rFonts w:ascii="Calibri" w:hAnsi="Calibri"/>
          <w:sz w:val="16"/>
          <w:szCs w:val="16"/>
        </w:rPr>
        <w:t>w sprawie spłat tych należności</w:t>
      </w:r>
    </w:p>
  </w:footnote>
  <w:footnote w:id="19">
    <w:p w:rsidR="00E92D3E" w:rsidRPr="005E66E2" w:rsidRDefault="00E92D3E" w:rsidP="009C4A5F">
      <w:pPr>
        <w:tabs>
          <w:tab w:val="left" w:pos="0"/>
        </w:tabs>
        <w:spacing w:line="240" w:lineRule="auto"/>
        <w:ind w:firstLine="0"/>
        <w:rPr>
          <w:rFonts w:ascii="Calibri" w:eastAsia="Calibri" w:hAnsi="Calibri"/>
          <w:sz w:val="16"/>
          <w:szCs w:val="16"/>
          <w:lang w:eastAsia="pl-PL"/>
        </w:rPr>
      </w:pPr>
      <w:r w:rsidRPr="005E66E2">
        <w:rPr>
          <w:rStyle w:val="Odwoanieprzypisudolnego"/>
          <w:rFonts w:ascii="Calibri" w:hAnsi="Calibri"/>
          <w:sz w:val="20"/>
          <w:szCs w:val="20"/>
        </w:rPr>
        <w:footnoteRef/>
      </w:r>
      <w:r>
        <w:t xml:space="preserve"> </w:t>
      </w:r>
      <w:r w:rsidRPr="00F66542">
        <w:rPr>
          <w:rFonts w:ascii="Calibri" w:hAnsi="Calibri"/>
          <w:sz w:val="16"/>
          <w:szCs w:val="16"/>
        </w:rPr>
        <w:t>Je</w:t>
      </w:r>
      <w:r w:rsidRPr="00F66542">
        <w:rPr>
          <w:rFonts w:ascii="Calibri" w:hAnsi="Calibri"/>
          <w:sz w:val="16"/>
          <w:szCs w:val="16"/>
          <w:lang w:eastAsia="pl-PL"/>
        </w:rPr>
        <w:t>żeli złożono ofertę, której wybór prowadziłby do powstania u Zamawiającego obowiązku podatkowego zgodnie z przepisami o podatku od towarów i usług</w:t>
      </w:r>
      <w:r w:rsidRPr="005E66E2">
        <w:rPr>
          <w:rFonts w:ascii="Calibri" w:hAnsi="Calibri"/>
          <w:sz w:val="16"/>
          <w:szCs w:val="16"/>
        </w:rPr>
        <w:t xml:space="preserve"> </w:t>
      </w:r>
      <w:r>
        <w:rPr>
          <w:rFonts w:ascii="Calibri" w:hAnsi="Calibri"/>
          <w:sz w:val="16"/>
          <w:szCs w:val="16"/>
        </w:rPr>
        <w:t>ust. 1 będzie miał następujące brzmienie: „</w:t>
      </w:r>
      <w:r w:rsidRPr="00F66542">
        <w:rPr>
          <w:rFonts w:ascii="Calibri" w:hAnsi="Calibri"/>
          <w:sz w:val="16"/>
          <w:szCs w:val="16"/>
        </w:rPr>
        <w:t xml:space="preserve">Pod warunkiem należytego i terminowego wykonania wszystkich zobowiązań wynikających z umowy, Zamawiający zobowiązuje się zapłacić Wykonawcy wynagrodzenie </w:t>
      </w:r>
      <w:r>
        <w:rPr>
          <w:rFonts w:ascii="Calibri" w:hAnsi="Calibri"/>
          <w:sz w:val="16"/>
          <w:szCs w:val="16"/>
        </w:rPr>
        <w:t>netto</w:t>
      </w:r>
      <w:r w:rsidRPr="00F66542">
        <w:rPr>
          <w:rFonts w:ascii="Calibri" w:hAnsi="Calibri"/>
          <w:sz w:val="16"/>
          <w:szCs w:val="16"/>
        </w:rPr>
        <w:t xml:space="preserve"> w kwocie: ………………………………..</w:t>
      </w:r>
      <w:r w:rsidRPr="00F66542">
        <w:rPr>
          <w:rFonts w:ascii="Calibri" w:hAnsi="Calibri"/>
          <w:b/>
          <w:sz w:val="16"/>
          <w:szCs w:val="16"/>
        </w:rPr>
        <w:t xml:space="preserve"> </w:t>
      </w:r>
      <w:r w:rsidRPr="00F66542">
        <w:rPr>
          <w:rFonts w:ascii="Calibri" w:hAnsi="Calibri"/>
          <w:sz w:val="16"/>
          <w:szCs w:val="16"/>
        </w:rPr>
        <w:t>zł</w:t>
      </w:r>
      <w:r w:rsidRPr="00F66542">
        <w:rPr>
          <w:rFonts w:ascii="Calibri" w:hAnsi="Calibri"/>
          <w:b/>
          <w:sz w:val="16"/>
          <w:szCs w:val="16"/>
        </w:rPr>
        <w:t xml:space="preserve"> </w:t>
      </w:r>
      <w:r w:rsidRPr="00F66542">
        <w:rPr>
          <w:rFonts w:ascii="Calibri" w:hAnsi="Calibri"/>
          <w:sz w:val="16"/>
          <w:szCs w:val="16"/>
        </w:rPr>
        <w:t xml:space="preserve">(słownie: …………………..………………. </w:t>
      </w:r>
      <w:r>
        <w:rPr>
          <w:rFonts w:ascii="Calibri" w:hAnsi="Calibri"/>
          <w:sz w:val="16"/>
          <w:szCs w:val="16"/>
        </w:rPr>
        <w:t>euro</w:t>
      </w:r>
      <w:r w:rsidRPr="00F66542">
        <w:rPr>
          <w:rFonts w:ascii="Calibri" w:hAnsi="Calibri"/>
          <w:sz w:val="16"/>
          <w:szCs w:val="16"/>
        </w:rPr>
        <w:t xml:space="preserve"> i 00/100)</w:t>
      </w:r>
      <w:r w:rsidRPr="005E66E2">
        <w:rPr>
          <w:rFonts w:ascii="Calibri" w:eastAsia="Calibri" w:hAnsi="Calibri"/>
          <w:sz w:val="16"/>
          <w:szCs w:val="16"/>
          <w:lang w:eastAsia="pl-PL"/>
        </w:rPr>
        <w:t>.</w:t>
      </w:r>
      <w:r>
        <w:rPr>
          <w:rFonts w:ascii="Calibri" w:eastAsia="Calibri" w:hAnsi="Calibri"/>
          <w:sz w:val="16"/>
          <w:szCs w:val="16"/>
          <w:lang w:eastAsia="pl-PL"/>
        </w:rPr>
        <w:t xml:space="preserve"> </w:t>
      </w:r>
      <w:r w:rsidRPr="005E66E2">
        <w:rPr>
          <w:rFonts w:ascii="Calibri" w:eastAsia="Calibri" w:hAnsi="Calibri"/>
          <w:sz w:val="16"/>
          <w:szCs w:val="16"/>
          <w:lang w:eastAsia="pl-PL"/>
        </w:rPr>
        <w:t xml:space="preserve">Umowa zrealizowana zostanie w ramach wewnątrzwspólnotowego nabycia towarów. Należny w Polsce podatek VAT zostanie obliczony i zapłacony przez </w:t>
      </w:r>
      <w:r>
        <w:rPr>
          <w:rFonts w:ascii="Calibri" w:eastAsia="Calibri" w:hAnsi="Calibri"/>
          <w:sz w:val="16"/>
          <w:szCs w:val="16"/>
          <w:lang w:eastAsia="pl-PL"/>
        </w:rPr>
        <w:t>Zamawiającego</w:t>
      </w:r>
      <w:r w:rsidRPr="005E66E2">
        <w:rPr>
          <w:rFonts w:ascii="Calibri" w:eastAsia="Calibri" w:hAnsi="Calibri"/>
          <w:sz w:val="16"/>
          <w:szCs w:val="16"/>
          <w:lang w:eastAsia="pl-PL"/>
        </w:rPr>
        <w:t xml:space="preserve">. </w:t>
      </w:r>
    </w:p>
    <w:p w:rsidR="00E92D3E" w:rsidRPr="009C4A5F" w:rsidRDefault="00E92D3E" w:rsidP="009C4A5F">
      <w:pPr>
        <w:pStyle w:val="Tekstprzypisudolnego"/>
        <w:rPr>
          <w:rFonts w:ascii="Calibri" w:hAnsi="Calibri"/>
          <w:sz w:val="16"/>
          <w:szCs w:val="16"/>
        </w:rPr>
      </w:pPr>
    </w:p>
  </w:footnote>
  <w:footnote w:id="20">
    <w:p w:rsidR="00E92D3E" w:rsidRPr="006A7492" w:rsidRDefault="00E92D3E" w:rsidP="009C4A5F">
      <w:pPr>
        <w:pStyle w:val="Tekstprzypisudolnego"/>
        <w:rPr>
          <w:rFonts w:ascii="Calibri" w:hAnsi="Calibri"/>
          <w:sz w:val="16"/>
          <w:szCs w:val="16"/>
        </w:rPr>
      </w:pPr>
      <w:r w:rsidRPr="009F6128">
        <w:rPr>
          <w:rStyle w:val="Odwoanieprzypisudolnego"/>
          <w:rFonts w:ascii="Calibri" w:hAnsi="Calibri"/>
          <w:sz w:val="16"/>
          <w:szCs w:val="16"/>
        </w:rPr>
        <w:footnoteRef/>
      </w:r>
      <w:r w:rsidRPr="009F6128">
        <w:rPr>
          <w:rFonts w:ascii="Calibri" w:hAnsi="Calibri"/>
          <w:sz w:val="16"/>
          <w:szCs w:val="16"/>
        </w:rPr>
        <w:t xml:space="preserve"> Zamawiający wpisze okres gwarancji zaoferowany przez Wykonawcę</w:t>
      </w:r>
      <w:r>
        <w:rPr>
          <w:rFonts w:ascii="Calibri" w:hAnsi="Calibri"/>
          <w:sz w:val="16"/>
          <w:szCs w:val="16"/>
        </w:rPr>
        <w:t xml:space="preserve"> w formularzu ofertowym.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Pr="002D5957" w:rsidRDefault="00C0307E" w:rsidP="002D5957">
    <w:pPr>
      <w:pStyle w:val="Nagwek"/>
      <w:tabs>
        <w:tab w:val="clear" w:pos="4536"/>
        <w:tab w:val="clear" w:pos="9072"/>
      </w:tabs>
    </w:pPr>
    <w:r>
      <w:rPr>
        <w:noProof/>
      </w:rPr>
      <w:pict>
        <v:rect id="Prostokąt 10" o:spid="_x0000_s2050" style="position:absolute;margin-left:-15.05pt;margin-top:18.15pt;width:485.3pt;height:74.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" filled="f" stroked="f">
          <v:textbox>
            <w:txbxContent>
              <w:p w:rsidR="00E92D3E" w:rsidRPr="008D61BD" w:rsidRDefault="00E92D3E" w:rsidP="002D5957">
                <w:pPr>
                  <w:autoSpaceDE w:val="0"/>
                  <w:autoSpaceDN w:val="0"/>
                  <w:adjustRightInd w:val="0"/>
                  <w:spacing w:line="240" w:lineRule="auto"/>
                  <w:ind w:firstLine="0"/>
                  <w:jc w:val="center"/>
                  <w:rPr>
                    <w:rFonts w:ascii="Arial" w:hAnsi="Arial"/>
                    <w:i/>
                    <w:sz w:val="18"/>
                    <w:szCs w:val="18"/>
                  </w:rP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Pr="002D5957" w:rsidRDefault="00C0307E" w:rsidP="002D5957">
    <w:pPr>
      <w:pStyle w:val="Nagwek"/>
      <w:tabs>
        <w:tab w:val="clear" w:pos="4536"/>
        <w:tab w:val="clear" w:pos="9072"/>
      </w:tabs>
    </w:pPr>
    <w:r w:rsidRPr="00C0307E">
      <w:rPr>
        <w:noProof/>
        <w:lang w:val="en-US" w:eastAsia="en-US"/>
      </w:rPr>
      <w:pict>
        <v:rect id="_x0000_s2051" style="position:absolute;margin-left:-15.05pt;margin-top:18.15pt;width:485.3pt;height:7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" filled="f" stroked="f">
          <v:textbox>
            <w:txbxContent>
              <w:p w:rsidR="00E92D3E" w:rsidRPr="008D61BD" w:rsidRDefault="00E92D3E" w:rsidP="002D5957">
                <w:pPr>
                  <w:autoSpaceDE w:val="0"/>
                  <w:autoSpaceDN w:val="0"/>
                  <w:adjustRightInd w:val="0"/>
                  <w:spacing w:line="240" w:lineRule="auto"/>
                  <w:ind w:firstLine="0"/>
                  <w:jc w:val="center"/>
                  <w:rPr>
                    <w:rFonts w:ascii="Arial" w:hAnsi="Arial"/>
                    <w:i/>
                    <w:sz w:val="18"/>
                    <w:szCs w:val="18"/>
                  </w:rPr>
                </w:pP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Pr="007F63CC" w:rsidRDefault="00E92D3E" w:rsidP="007D4282">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E" w:rsidRDefault="00E92D3E" w:rsidP="007D4282">
    <w:pPr>
      <w:pStyle w:val="Nagwek"/>
      <w:ind w:firstLine="42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0600E8C"/>
    <w:multiLevelType w:val="hybridMultilevel"/>
    <w:tmpl w:val="6B762570"/>
    <w:lvl w:ilvl="0" w:tplc="BDCA81BC">
      <w:start w:val="1"/>
      <w:numFmt w:val="decimal"/>
      <w:lvlText w:val="%1."/>
      <w:lvlJc w:val="left"/>
      <w:pPr>
        <w:tabs>
          <w:tab w:val="num" w:pos="357"/>
        </w:tabs>
        <w:ind w:left="357" w:hanging="357"/>
      </w:pPr>
      <w:rPr>
        <w:rFonts w:ascii="Calibri" w:hAnsi="Calibri" w:cs="Arial"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14457C"/>
    <w:multiLevelType w:val="hybridMultilevel"/>
    <w:tmpl w:val="DE982A9A"/>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D532A03C">
      <w:start w:val="1"/>
      <w:numFmt w:val="decimal"/>
      <w:lvlText w:val="%5)"/>
      <w:lvlJc w:val="left"/>
      <w:pPr>
        <w:ind w:left="3600" w:hanging="360"/>
      </w:pPr>
      <w:rPr>
        <w:rFonts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4">
    <w:nsid w:val="04CA6B17"/>
    <w:multiLevelType w:val="multilevel"/>
    <w:tmpl w:val="F46420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7CF504B"/>
    <w:multiLevelType w:val="multilevel"/>
    <w:tmpl w:val="2E70FDCE"/>
    <w:lvl w:ilvl="0">
      <w:start w:val="1"/>
      <w:numFmt w:val="decimal"/>
      <w:lvlText w:val="%1."/>
      <w:lvlJc w:val="left"/>
      <w:pPr>
        <w:ind w:left="360" w:hanging="360"/>
      </w:pPr>
      <w:rPr>
        <w:rFonts w:cs="Times New Roman"/>
        <w:b w:val="0"/>
      </w:rPr>
    </w:lvl>
    <w:lvl w:ilvl="1">
      <w:start w:val="1"/>
      <w:numFmt w:val="decimal"/>
      <w:lvlText w:val="%2)"/>
      <w:lvlJc w:val="left"/>
      <w:pPr>
        <w:ind w:left="1142" w:hanging="432"/>
      </w:pPr>
      <w:rPr>
        <w:rFonts w:ascii="Calibri" w:eastAsia="Times New Roman" w:hAnsi="Calibri"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8D03428"/>
    <w:multiLevelType w:val="hybridMultilevel"/>
    <w:tmpl w:val="1DA0EB1A"/>
    <w:lvl w:ilvl="0" w:tplc="623C2CFC">
      <w:start w:val="1"/>
      <w:numFmt w:val="decimal"/>
      <w:lvlText w:val="%1)"/>
      <w:lvlJc w:val="left"/>
      <w:pPr>
        <w:tabs>
          <w:tab w:val="num" w:pos="539"/>
        </w:tabs>
        <w:ind w:left="539"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941A91"/>
    <w:multiLevelType w:val="multilevel"/>
    <w:tmpl w:val="8DFC9842"/>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cs="Times New Roman"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9">
    <w:nsid w:val="0A7C73A9"/>
    <w:multiLevelType w:val="hybridMultilevel"/>
    <w:tmpl w:val="FFCA84A6"/>
    <w:lvl w:ilvl="0" w:tplc="76B0A108">
      <w:start w:val="1"/>
      <w:numFmt w:val="decimal"/>
      <w:lvlText w:val="%1. "/>
      <w:lvlJc w:val="left"/>
      <w:pPr>
        <w:tabs>
          <w:tab w:val="num" w:pos="360"/>
        </w:tabs>
        <w:ind w:left="357" w:hanging="357"/>
      </w:pPr>
      <w:rPr>
        <w:rFonts w:ascii="Calibri" w:hAnsi="Calibri"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1">
    <w:nsid w:val="0E6C6FB3"/>
    <w:multiLevelType w:val="hybridMultilevel"/>
    <w:tmpl w:val="267EFC0A"/>
    <w:lvl w:ilvl="0" w:tplc="15BE6696">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0E8706A5"/>
    <w:multiLevelType w:val="hybridMultilevel"/>
    <w:tmpl w:val="F72E65D4"/>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D4F4302A">
      <w:start w:val="1"/>
      <w:numFmt w:val="decimal"/>
      <w:lvlText w:val="%2)"/>
      <w:lvlJc w:val="left"/>
      <w:pPr>
        <w:tabs>
          <w:tab w:val="num" w:pos="1440"/>
        </w:tabs>
        <w:ind w:left="1440" w:hanging="360"/>
      </w:pPr>
      <w:rPr>
        <w:rFonts w:ascii="Calibri" w:hAnsi="Calibr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F9F0455"/>
    <w:multiLevelType w:val="singleLevel"/>
    <w:tmpl w:val="FEFC8C1C"/>
    <w:lvl w:ilvl="0">
      <w:start w:val="1"/>
      <w:numFmt w:val="decimal"/>
      <w:lvlText w:val="%1."/>
      <w:lvlJc w:val="left"/>
      <w:pPr>
        <w:tabs>
          <w:tab w:val="num" w:pos="360"/>
        </w:tabs>
        <w:ind w:left="360" w:hanging="360"/>
      </w:pPr>
      <w:rPr>
        <w:rFonts w:ascii="Calibri" w:eastAsia="Times New Roman" w:hAnsi="Calibri" w:cs="Times New Roman" w:hint="default"/>
        <w:sz w:val="22"/>
        <w:szCs w:val="22"/>
      </w:rPr>
    </w:lvl>
  </w:abstractNum>
  <w:abstractNum w:abstractNumId="15">
    <w:nsid w:val="100249F3"/>
    <w:multiLevelType w:val="hybridMultilevel"/>
    <w:tmpl w:val="5AE0AC08"/>
    <w:lvl w:ilvl="0" w:tplc="4352EFDC">
      <w:start w:val="1"/>
      <w:numFmt w:val="decimal"/>
      <w:lvlText w:val="%1. "/>
      <w:lvlJc w:val="left"/>
      <w:pPr>
        <w:tabs>
          <w:tab w:val="num" w:pos="360"/>
        </w:tabs>
        <w:ind w:left="357" w:hanging="357"/>
      </w:pPr>
      <w:rPr>
        <w:rFonts w:ascii="Calibri" w:hAnsi="Calibri"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6A1A2D"/>
    <w:multiLevelType w:val="multilevel"/>
    <w:tmpl w:val="3480861C"/>
    <w:lvl w:ilvl="0">
      <w:start w:val="1"/>
      <w:numFmt w:val="decimal"/>
      <w:lvlText w:val="%1."/>
      <w:lvlJc w:val="left"/>
      <w:pPr>
        <w:ind w:left="360" w:hanging="360"/>
      </w:pPr>
      <w:rPr>
        <w:rFonts w:cs="Times New Roman"/>
        <w:b w:val="0"/>
      </w:rPr>
    </w:lvl>
    <w:lvl w:ilvl="1">
      <w:start w:val="1"/>
      <w:numFmt w:val="decimal"/>
      <w:lvlText w:val="%2)"/>
      <w:lvlJc w:val="left"/>
      <w:pPr>
        <w:ind w:left="1142" w:hanging="432"/>
      </w:pPr>
      <w:rPr>
        <w:rFonts w:ascii="Calibri" w:eastAsia="Times New Roman" w:hAnsi="Calibri"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1">
    <w:nsid w:val="1C11617F"/>
    <w:multiLevelType w:val="hybridMultilevel"/>
    <w:tmpl w:val="65CCC370"/>
    <w:lvl w:ilvl="0" w:tplc="30AC8F1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CF8171A"/>
    <w:multiLevelType w:val="hybridMultilevel"/>
    <w:tmpl w:val="9090702C"/>
    <w:lvl w:ilvl="0" w:tplc="E6FC0480">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DB42664"/>
    <w:multiLevelType w:val="hybridMultilevel"/>
    <w:tmpl w:val="1DAE2148"/>
    <w:lvl w:ilvl="0" w:tplc="AD98214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513"/>
        </w:tabs>
        <w:ind w:left="513" w:hanging="360"/>
      </w:pPr>
    </w:lvl>
    <w:lvl w:ilvl="2" w:tplc="0415001B">
      <w:start w:val="1"/>
      <w:numFmt w:val="lowerRoman"/>
      <w:lvlText w:val="%3."/>
      <w:lvlJc w:val="right"/>
      <w:pPr>
        <w:tabs>
          <w:tab w:val="num" w:pos="1233"/>
        </w:tabs>
        <w:ind w:left="1233" w:hanging="180"/>
      </w:pPr>
    </w:lvl>
    <w:lvl w:ilvl="3" w:tplc="0415000F">
      <w:start w:val="1"/>
      <w:numFmt w:val="decimal"/>
      <w:lvlText w:val="%4."/>
      <w:lvlJc w:val="left"/>
      <w:pPr>
        <w:tabs>
          <w:tab w:val="num" w:pos="1953"/>
        </w:tabs>
        <w:ind w:left="1953" w:hanging="360"/>
      </w:pPr>
    </w:lvl>
    <w:lvl w:ilvl="4" w:tplc="23AA84A4">
      <w:start w:val="1"/>
      <w:numFmt w:val="decimal"/>
      <w:lvlText w:val="%5)"/>
      <w:lvlJc w:val="left"/>
      <w:pPr>
        <w:tabs>
          <w:tab w:val="num" w:pos="2673"/>
        </w:tabs>
        <w:ind w:left="2673" w:hanging="360"/>
      </w:pPr>
      <w:rPr>
        <w:rFonts w:ascii="Calibri" w:hAnsi="Calibri" w:hint="default"/>
        <w:b w:val="0"/>
        <w:i w:val="0"/>
        <w:color w:val="auto"/>
        <w:sz w:val="22"/>
        <w:szCs w:val="22"/>
      </w:r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24">
    <w:nsid w:val="1E8A5262"/>
    <w:multiLevelType w:val="hybridMultilevel"/>
    <w:tmpl w:val="19EE3BC2"/>
    <w:lvl w:ilvl="0" w:tplc="0B984B54">
      <w:start w:val="1"/>
      <w:numFmt w:val="lowerLetter"/>
      <w:lvlText w:val="%1)"/>
      <w:lvlJc w:val="left"/>
      <w:pPr>
        <w:tabs>
          <w:tab w:val="num" w:pos="360"/>
        </w:tabs>
        <w:ind w:left="360" w:hanging="360"/>
      </w:pPr>
      <w:rPr>
        <w:rFonts w:ascii="Times New Roman" w:hAnsi="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BA54AA"/>
    <w:multiLevelType w:val="hybridMultilevel"/>
    <w:tmpl w:val="9C38853A"/>
    <w:lvl w:ilvl="0" w:tplc="04150017">
      <w:start w:val="1"/>
      <w:numFmt w:val="lowerLetter"/>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78B0670C">
      <w:start w:val="1"/>
      <w:numFmt w:val="decimal"/>
      <w:lvlText w:val="%5)"/>
      <w:lvlJc w:val="left"/>
      <w:pPr>
        <w:tabs>
          <w:tab w:val="num" w:pos="3600"/>
        </w:tabs>
        <w:ind w:left="3600" w:hanging="360"/>
      </w:pPr>
      <w:rPr>
        <w:rFonts w:ascii="Times New Roman" w:hAnsi="Times New Roman" w:hint="default"/>
        <w:b w:val="0"/>
        <w:i w:val="0"/>
        <w:color w:val="auto"/>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28">
    <w:nsid w:val="25A1576F"/>
    <w:multiLevelType w:val="hybridMultilevel"/>
    <w:tmpl w:val="1F66DC8E"/>
    <w:lvl w:ilvl="0" w:tplc="DE5291C2">
      <w:start w:val="1"/>
      <w:numFmt w:val="decimal"/>
      <w:lvlText w:val="%1."/>
      <w:lvlJc w:val="left"/>
      <w:pPr>
        <w:tabs>
          <w:tab w:val="num" w:pos="502"/>
        </w:tabs>
        <w:ind w:left="502"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165B32"/>
    <w:multiLevelType w:val="hybridMultilevel"/>
    <w:tmpl w:val="CC9C0E4C"/>
    <w:lvl w:ilvl="0" w:tplc="1926485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E27434"/>
    <w:multiLevelType w:val="hybridMultilevel"/>
    <w:tmpl w:val="0C30D310"/>
    <w:lvl w:ilvl="0" w:tplc="B2C24C44">
      <w:start w:val="1"/>
      <w:numFmt w:val="decimal"/>
      <w:lvlText w:val="%1."/>
      <w:lvlJc w:val="left"/>
      <w:pPr>
        <w:tabs>
          <w:tab w:val="num" w:pos="360"/>
        </w:tabs>
        <w:ind w:left="357" w:hanging="357"/>
      </w:pPr>
      <w:rPr>
        <w:rFonts w:ascii="Times New Roman" w:eastAsia="Times New Roman" w:hAnsi="Times New Roman" w:cs="Times New Roman"/>
        <w:b w:val="0"/>
        <w:i w:val="0"/>
        <w:sz w:val="22"/>
        <w:szCs w:val="22"/>
      </w:rPr>
    </w:lvl>
    <w:lvl w:ilvl="1" w:tplc="BC06BE2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28A87B75"/>
    <w:multiLevelType w:val="hybridMultilevel"/>
    <w:tmpl w:val="19EE3BC2"/>
    <w:lvl w:ilvl="0" w:tplc="0B984B54">
      <w:start w:val="1"/>
      <w:numFmt w:val="lowerLetter"/>
      <w:lvlText w:val="%1)"/>
      <w:lvlJc w:val="left"/>
      <w:pPr>
        <w:tabs>
          <w:tab w:val="num" w:pos="360"/>
        </w:tabs>
        <w:ind w:left="360" w:hanging="360"/>
      </w:pPr>
      <w:rPr>
        <w:rFonts w:ascii="Times New Roman" w:hAnsi="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94D31C1"/>
    <w:multiLevelType w:val="hybridMultilevel"/>
    <w:tmpl w:val="90A4702C"/>
    <w:lvl w:ilvl="0" w:tplc="D5C0DB2A">
      <w:start w:val="1"/>
      <w:numFmt w:val="lowerLetter"/>
      <w:lvlText w:val="%1)"/>
      <w:lvlJc w:val="left"/>
      <w:pPr>
        <w:tabs>
          <w:tab w:val="num" w:pos="360"/>
        </w:tabs>
        <w:ind w:left="360" w:hanging="360"/>
      </w:pPr>
      <w:rPr>
        <w:rFonts w:ascii="Calibri" w:hAnsi="Calibri" w:hint="default"/>
        <w:b w:val="0"/>
        <w:i w:val="0"/>
        <w:sz w:val="20"/>
        <w:szCs w:val="2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nsid w:val="2A9837CB"/>
    <w:multiLevelType w:val="hybridMultilevel"/>
    <w:tmpl w:val="6AFCA2F4"/>
    <w:lvl w:ilvl="0" w:tplc="CDFA97F0">
      <w:start w:val="2"/>
      <w:numFmt w:val="decimal"/>
      <w:lvlText w:val="%1. "/>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C7F344B"/>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704B43"/>
    <w:multiLevelType w:val="hybridMultilevel"/>
    <w:tmpl w:val="8F1A8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E40230"/>
    <w:multiLevelType w:val="hybridMultilevel"/>
    <w:tmpl w:val="499C34A2"/>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7">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8">
    <w:nsid w:val="3155439F"/>
    <w:multiLevelType w:val="hybridMultilevel"/>
    <w:tmpl w:val="FE86FF88"/>
    <w:lvl w:ilvl="0" w:tplc="AEB8488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3C5558F"/>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367A28AC"/>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43">
    <w:nsid w:val="389203F2"/>
    <w:multiLevelType w:val="hybridMultilevel"/>
    <w:tmpl w:val="73168874"/>
    <w:lvl w:ilvl="0" w:tplc="EA9AA420">
      <w:numFmt w:val="bullet"/>
      <w:lvlText w:val="-"/>
      <w:lvlJc w:val="left"/>
      <w:pPr>
        <w:tabs>
          <w:tab w:val="num" w:pos="1287"/>
        </w:tabs>
        <w:ind w:left="1287" w:hanging="360"/>
      </w:pPr>
      <w:rPr>
        <w:rFonts w:ascii="Times New Roman" w:eastAsia="Times New Roman" w:hAnsi="Times New Roman" w:cs="Times New Roman" w:hint="default"/>
      </w:rPr>
    </w:lvl>
    <w:lvl w:ilvl="1" w:tplc="761EFE6E">
      <w:start w:val="1"/>
      <w:numFmt w:val="decimal"/>
      <w:lvlText w:val="%2)"/>
      <w:lvlJc w:val="left"/>
      <w:pPr>
        <w:tabs>
          <w:tab w:val="num" w:pos="567"/>
        </w:tabs>
        <w:ind w:left="567" w:hanging="397"/>
      </w:pPr>
      <w:rPr>
        <w:rFonts w:hint="default"/>
        <w:b w:val="0"/>
        <w:i w:val="0"/>
      </w:rPr>
    </w:lvl>
    <w:lvl w:ilvl="2" w:tplc="BE1E06B0">
      <w:start w:val="8"/>
      <w:numFmt w:val="decimal"/>
      <w:lvlText w:val="%3"/>
      <w:lvlJc w:val="left"/>
      <w:pPr>
        <w:tabs>
          <w:tab w:val="num" w:pos="2727"/>
        </w:tabs>
        <w:ind w:left="2727" w:hanging="360"/>
      </w:pPr>
      <w:rPr>
        <w:rFonts w:hint="default"/>
      </w:rPr>
    </w:lvl>
    <w:lvl w:ilvl="3" w:tplc="F286BAAE">
      <w:start w:val="1"/>
      <w:numFmt w:val="lowerLetter"/>
      <w:lvlText w:val="%4)"/>
      <w:lvlJc w:val="left"/>
      <w:pPr>
        <w:tabs>
          <w:tab w:val="num" w:pos="3447"/>
        </w:tabs>
        <w:ind w:left="3447" w:hanging="360"/>
      </w:pPr>
      <w:rPr>
        <w:rFonts w:hint="default"/>
      </w:rPr>
    </w:lvl>
    <w:lvl w:ilvl="4" w:tplc="3E140064">
      <w:start w:val="1"/>
      <w:numFmt w:val="decimal"/>
      <w:lvlText w:val="%5."/>
      <w:lvlJc w:val="left"/>
      <w:pPr>
        <w:tabs>
          <w:tab w:val="num" w:pos="4167"/>
        </w:tabs>
        <w:ind w:left="4167" w:hanging="360"/>
      </w:pPr>
      <w:rPr>
        <w:rFonts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4">
    <w:nsid w:val="38CF1E10"/>
    <w:multiLevelType w:val="hybridMultilevel"/>
    <w:tmpl w:val="2978234E"/>
    <w:lvl w:ilvl="0" w:tplc="B7CED54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0"/>
        </w:tabs>
        <w:ind w:left="0" w:hanging="360"/>
      </w:pPr>
    </w:lvl>
    <w:lvl w:ilvl="7" w:tplc="04150019" w:tentative="1">
      <w:start w:val="1"/>
      <w:numFmt w:val="lowerLetter"/>
      <w:lvlText w:val="%8."/>
      <w:lvlJc w:val="left"/>
      <w:pPr>
        <w:tabs>
          <w:tab w:val="num" w:pos="720"/>
        </w:tabs>
        <w:ind w:left="720" w:hanging="360"/>
      </w:pPr>
    </w:lvl>
    <w:lvl w:ilvl="8" w:tplc="0415001B" w:tentative="1">
      <w:start w:val="1"/>
      <w:numFmt w:val="lowerRoman"/>
      <w:lvlText w:val="%9."/>
      <w:lvlJc w:val="right"/>
      <w:pPr>
        <w:tabs>
          <w:tab w:val="num" w:pos="1440"/>
        </w:tabs>
        <w:ind w:left="1440" w:hanging="180"/>
      </w:pPr>
    </w:lvl>
  </w:abstractNum>
  <w:abstractNum w:abstractNumId="45">
    <w:nsid w:val="39C466AF"/>
    <w:multiLevelType w:val="hybridMultilevel"/>
    <w:tmpl w:val="273ED4A8"/>
    <w:lvl w:ilvl="0" w:tplc="F8CAEC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F82701"/>
    <w:multiLevelType w:val="hybridMultilevel"/>
    <w:tmpl w:val="756A0022"/>
    <w:lvl w:ilvl="0" w:tplc="73029180">
      <w:start w:val="2"/>
      <w:numFmt w:val="decimal"/>
      <w:lvlText w:val="%1. "/>
      <w:lvlJc w:val="left"/>
      <w:pPr>
        <w:tabs>
          <w:tab w:val="num" w:pos="360"/>
        </w:tabs>
        <w:ind w:left="357" w:hanging="357"/>
      </w:pPr>
      <w:rPr>
        <w:rFonts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CBD6BF2"/>
    <w:multiLevelType w:val="hybridMultilevel"/>
    <w:tmpl w:val="C6483C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3F527408"/>
    <w:multiLevelType w:val="hybridMultilevel"/>
    <w:tmpl w:val="93C0CF9A"/>
    <w:lvl w:ilvl="0" w:tplc="C518D99A">
      <w:start w:val="1"/>
      <w:numFmt w:val="decimal"/>
      <w:lvlText w:val="%1."/>
      <w:lvlJc w:val="left"/>
      <w:pPr>
        <w:tabs>
          <w:tab w:val="num" w:pos="397"/>
        </w:tabs>
        <w:ind w:left="397" w:hanging="397"/>
      </w:pPr>
      <w:rPr>
        <w:rFonts w:cs="Times New Roman" w:hint="default"/>
        <w:b w:val="0"/>
        <w:i w:val="0"/>
        <w:sz w:val="22"/>
        <w:szCs w:val="22"/>
      </w:rPr>
    </w:lvl>
    <w:lvl w:ilvl="1" w:tplc="B7F6F7EA">
      <w:start w:val="1"/>
      <w:numFmt w:val="decimal"/>
      <w:lvlText w:val="%2)"/>
      <w:lvlJc w:val="left"/>
      <w:pPr>
        <w:tabs>
          <w:tab w:val="num" w:pos="1440"/>
        </w:tabs>
        <w:ind w:left="1080"/>
      </w:pPr>
      <w:rPr>
        <w:rFonts w:cs="Times New Roman" w:hint="default"/>
      </w:rPr>
    </w:lvl>
    <w:lvl w:ilvl="2" w:tplc="BE1E06B0">
      <w:start w:val="2"/>
      <w:numFmt w:val="decimal"/>
      <w:lvlText w:val="%3."/>
      <w:lvlJc w:val="left"/>
      <w:pPr>
        <w:tabs>
          <w:tab w:val="num" w:pos="2340"/>
        </w:tabs>
        <w:ind w:left="2340" w:hanging="360"/>
      </w:pPr>
      <w:rPr>
        <w:rFonts w:cs="Times New Roman" w:hint="default"/>
      </w:rPr>
    </w:lvl>
    <w:lvl w:ilvl="3" w:tplc="F286BAAE">
      <w:start w:val="1"/>
      <w:numFmt w:val="lowerLetter"/>
      <w:lvlText w:val="%4)"/>
      <w:lvlJc w:val="left"/>
      <w:pPr>
        <w:tabs>
          <w:tab w:val="num" w:pos="2880"/>
        </w:tabs>
        <w:ind w:left="2880" w:hanging="360"/>
      </w:pPr>
      <w:rPr>
        <w:rFonts w:cs="Times New Roman" w:hint="default"/>
      </w:rPr>
    </w:lvl>
    <w:lvl w:ilvl="4" w:tplc="446C694C">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9">
    <w:nsid w:val="3F823266"/>
    <w:multiLevelType w:val="hybridMultilevel"/>
    <w:tmpl w:val="6BC4AB70"/>
    <w:lvl w:ilvl="0" w:tplc="87C061A6">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51">
    <w:nsid w:val="40AC4D7F"/>
    <w:multiLevelType w:val="hybridMultilevel"/>
    <w:tmpl w:val="34063FF8"/>
    <w:lvl w:ilvl="0" w:tplc="691CD5DA">
      <w:start w:val="1"/>
      <w:numFmt w:val="decimal"/>
      <w:lvlText w:val="%1)"/>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21B469F"/>
    <w:multiLevelType w:val="hybridMultilevel"/>
    <w:tmpl w:val="C5EEAD86"/>
    <w:lvl w:ilvl="0" w:tplc="58AEA3CC">
      <w:start w:val="1"/>
      <w:numFmt w:val="upperRoman"/>
      <w:lvlText w:val="%1."/>
      <w:lvlJc w:val="left"/>
      <w:pPr>
        <w:ind w:left="862"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54">
    <w:nsid w:val="45906CE6"/>
    <w:multiLevelType w:val="hybridMultilevel"/>
    <w:tmpl w:val="B064854E"/>
    <w:lvl w:ilvl="0" w:tplc="72603042">
      <w:start w:val="1"/>
      <w:numFmt w:val="decimal"/>
      <w:lvlText w:val="%1."/>
      <w:lvlJc w:val="left"/>
      <w:pPr>
        <w:tabs>
          <w:tab w:val="num" w:pos="2880"/>
        </w:tabs>
        <w:ind w:left="2880" w:hanging="360"/>
      </w:pPr>
      <w:rPr>
        <w:b w:val="0"/>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55">
    <w:nsid w:val="45EE757A"/>
    <w:multiLevelType w:val="multilevel"/>
    <w:tmpl w:val="FCD06C50"/>
    <w:lvl w:ilvl="0">
      <w:start w:val="1"/>
      <w:numFmt w:val="decimal"/>
      <w:lvlText w:val="%1)"/>
      <w:lvlJc w:val="left"/>
      <w:pPr>
        <w:tabs>
          <w:tab w:val="num" w:pos="360"/>
        </w:tabs>
        <w:ind w:left="360" w:hanging="360"/>
      </w:pPr>
      <w:rPr>
        <w:rFonts w:ascii="Calibri" w:hAnsi="Calibri" w:cs="Times New Roman" w:hint="default"/>
        <w:b w:val="0"/>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35"/>
        </w:tabs>
        <w:ind w:left="2535" w:hanging="375"/>
      </w:pPr>
      <w:rPr>
        <w:rFonts w:ascii="Times New Roman" w:hAnsi="Times New Roman" w:cs="Times New Roman" w:hint="default"/>
        <w:b w:val="0"/>
        <w:i w:val="0"/>
        <w:sz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4757070E"/>
    <w:multiLevelType w:val="hybridMultilevel"/>
    <w:tmpl w:val="A6D0051E"/>
    <w:lvl w:ilvl="0" w:tplc="F3909B76">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8">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4DD10D59"/>
    <w:multiLevelType w:val="hybridMultilevel"/>
    <w:tmpl w:val="707602E6"/>
    <w:lvl w:ilvl="0" w:tplc="38A8CEDE">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62">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63">
    <w:nsid w:val="53176384"/>
    <w:multiLevelType w:val="hybridMultilevel"/>
    <w:tmpl w:val="FDF64E9A"/>
    <w:lvl w:ilvl="0" w:tplc="AD98214E">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3662C16"/>
    <w:multiLevelType w:val="hybridMultilevel"/>
    <w:tmpl w:val="E93AD678"/>
    <w:lvl w:ilvl="0" w:tplc="02C4636C">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5">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66">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D670D71"/>
    <w:multiLevelType w:val="hybridMultilevel"/>
    <w:tmpl w:val="CFAA617A"/>
    <w:lvl w:ilvl="0" w:tplc="B56C92B6">
      <w:start w:val="1"/>
      <w:numFmt w:val="decimal"/>
      <w:lvlText w:val="%1."/>
      <w:lvlJc w:val="left"/>
      <w:pPr>
        <w:ind w:left="720" w:hanging="360"/>
      </w:pPr>
      <w:rPr>
        <w:rFonts w:cs="Times New Roman"/>
        <w:color w:val="auto"/>
      </w:rPr>
    </w:lvl>
    <w:lvl w:ilvl="1" w:tplc="04150019">
      <w:start w:val="1"/>
      <w:numFmt w:val="decimal"/>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6302113B"/>
    <w:multiLevelType w:val="hybridMultilevel"/>
    <w:tmpl w:val="6520F488"/>
    <w:lvl w:ilvl="0" w:tplc="D71621B4">
      <w:start w:val="1"/>
      <w:numFmt w:val="decimal"/>
      <w:lvlText w:val="%1)"/>
      <w:lvlJc w:val="left"/>
      <w:pPr>
        <w:tabs>
          <w:tab w:val="num" w:pos="1324"/>
        </w:tabs>
        <w:ind w:left="1324" w:hanging="397"/>
      </w:pPr>
      <w:rPr>
        <w:rFonts w:cs="Times New Roman" w:hint="default"/>
        <w:b w:val="0"/>
        <w:i w:val="0"/>
      </w:rPr>
    </w:lvl>
    <w:lvl w:ilvl="1" w:tplc="1FE853B8">
      <w:start w:val="2"/>
      <w:numFmt w:val="decimal"/>
      <w:lvlText w:val="%2)"/>
      <w:lvlJc w:val="left"/>
      <w:pPr>
        <w:tabs>
          <w:tab w:val="num" w:pos="360"/>
        </w:tabs>
        <w:ind w:left="357" w:hanging="357"/>
      </w:pPr>
      <w:rPr>
        <w:rFonts w:cs="Times New Roman" w:hint="default"/>
      </w:rPr>
    </w:lvl>
    <w:lvl w:ilvl="2" w:tplc="7092FA20"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70">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64CD64CB"/>
    <w:multiLevelType w:val="hybridMultilevel"/>
    <w:tmpl w:val="089EFC1A"/>
    <w:lvl w:ilvl="0" w:tplc="9BFA4D16">
      <w:start w:val="1"/>
      <w:numFmt w:val="decimal"/>
      <w:lvlText w:val="%1. "/>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nsid w:val="679B7DAB"/>
    <w:multiLevelType w:val="hybridMultilevel"/>
    <w:tmpl w:val="707602E6"/>
    <w:lvl w:ilvl="0" w:tplc="38A8CEDE">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94960F0"/>
    <w:multiLevelType w:val="hybridMultilevel"/>
    <w:tmpl w:val="2710E110"/>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nsid w:val="69EB2134"/>
    <w:multiLevelType w:val="hybridMultilevel"/>
    <w:tmpl w:val="E60A8DD2"/>
    <w:lvl w:ilvl="0" w:tplc="5ADAB226">
      <w:start w:val="2"/>
      <w:numFmt w:val="decimal"/>
      <w:lvlText w:val="§%1."/>
      <w:lvlJc w:val="left"/>
      <w:pPr>
        <w:tabs>
          <w:tab w:val="num" w:pos="0"/>
        </w:tabs>
        <w:ind w:left="360" w:hanging="360"/>
      </w:pPr>
      <w:rPr>
        <w:rFonts w:cs="Times New Roman" w:hint="default"/>
        <w:b/>
      </w:rPr>
    </w:lvl>
    <w:lvl w:ilvl="1" w:tplc="17D6C31C">
      <w:start w:val="1"/>
      <w:numFmt w:val="lowerLetter"/>
      <w:lvlText w:val="%2)"/>
      <w:lvlJc w:val="left"/>
      <w:pPr>
        <w:tabs>
          <w:tab w:val="num" w:pos="1080"/>
        </w:tabs>
        <w:ind w:left="1077" w:hanging="357"/>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nsid w:val="6BA271ED"/>
    <w:multiLevelType w:val="hybridMultilevel"/>
    <w:tmpl w:val="B13A7704"/>
    <w:lvl w:ilvl="0" w:tplc="3C749800">
      <w:start w:val="3"/>
      <w:numFmt w:val="lowerLetter"/>
      <w:lvlText w:val="%1)"/>
      <w:lvlJc w:val="left"/>
      <w:pPr>
        <w:tabs>
          <w:tab w:val="num" w:pos="1287"/>
        </w:tabs>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BAB5452"/>
    <w:multiLevelType w:val="hybridMultilevel"/>
    <w:tmpl w:val="29029670"/>
    <w:lvl w:ilvl="0" w:tplc="6048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C8D3D66"/>
    <w:multiLevelType w:val="hybridMultilevel"/>
    <w:tmpl w:val="4308EE92"/>
    <w:lvl w:ilvl="0" w:tplc="30AC8F1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D202AB8"/>
    <w:multiLevelType w:val="hybridMultilevel"/>
    <w:tmpl w:val="4030F63C"/>
    <w:lvl w:ilvl="0" w:tplc="09543FAC">
      <w:start w:val="1"/>
      <w:numFmt w:val="decimal"/>
      <w:lvlText w:val="%1)"/>
      <w:lvlJc w:val="left"/>
      <w:pPr>
        <w:ind w:left="1080" w:hanging="360"/>
      </w:pPr>
      <w:rPr>
        <w:rFonts w:ascii="Calibri" w:eastAsia="Times New Roman" w:hAnsi="Calibri"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81">
    <w:nsid w:val="6F2641B8"/>
    <w:multiLevelType w:val="hybridMultilevel"/>
    <w:tmpl w:val="F9E8DCD0"/>
    <w:lvl w:ilvl="0" w:tplc="8104F0BA">
      <w:start w:val="1"/>
      <w:numFmt w:val="decimal"/>
      <w:lvlText w:val="%1)"/>
      <w:lvlJc w:val="left"/>
      <w:pPr>
        <w:tabs>
          <w:tab w:val="num" w:pos="1440"/>
        </w:tabs>
        <w:ind w:left="1437" w:hanging="357"/>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6F5E2962"/>
    <w:multiLevelType w:val="hybridMultilevel"/>
    <w:tmpl w:val="28A82A96"/>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4B44BF70">
      <w:start w:val="1"/>
      <w:numFmt w:val="decimal"/>
      <w:lvlText w:val="%4)"/>
      <w:lvlJc w:val="left"/>
      <w:pPr>
        <w:tabs>
          <w:tab w:val="num" w:pos="3447"/>
        </w:tabs>
        <w:ind w:left="3447" w:hanging="360"/>
      </w:pPr>
      <w:rPr>
        <w:rFonts w:ascii="Calibri" w:eastAsia="Times New Roman" w:hAnsi="Calibri" w:cs="Times New Roman" w:hint="default"/>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83">
    <w:nsid w:val="6F736A3D"/>
    <w:multiLevelType w:val="hybridMultilevel"/>
    <w:tmpl w:val="4E10129A"/>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4">
    <w:nsid w:val="6FD170E5"/>
    <w:multiLevelType w:val="hybridMultilevel"/>
    <w:tmpl w:val="B8F07ED0"/>
    <w:lvl w:ilvl="0" w:tplc="F476F154">
      <w:start w:val="1"/>
      <w:numFmt w:val="decimal"/>
      <w:lvlText w:val="%1)"/>
      <w:lvlJc w:val="left"/>
      <w:pPr>
        <w:tabs>
          <w:tab w:val="num" w:pos="567"/>
        </w:tabs>
        <w:ind w:left="567" w:hanging="397"/>
      </w:pPr>
      <w:rPr>
        <w:rFonts w:cs="Times New Roman" w:hint="default"/>
        <w:b w:val="0"/>
        <w:i w:val="0"/>
      </w:rPr>
    </w:lvl>
    <w:lvl w:ilvl="1" w:tplc="D234CBE4" w:tentative="1">
      <w:start w:val="1"/>
      <w:numFmt w:val="lowerLetter"/>
      <w:lvlText w:val="%2."/>
      <w:lvlJc w:val="left"/>
      <w:pPr>
        <w:ind w:left="1440" w:hanging="360"/>
      </w:pPr>
    </w:lvl>
    <w:lvl w:ilvl="2" w:tplc="91248ADE" w:tentative="1">
      <w:start w:val="1"/>
      <w:numFmt w:val="lowerRoman"/>
      <w:lvlText w:val="%3."/>
      <w:lvlJc w:val="right"/>
      <w:pPr>
        <w:ind w:left="2160" w:hanging="180"/>
      </w:pPr>
    </w:lvl>
    <w:lvl w:ilvl="3" w:tplc="0382119C" w:tentative="1">
      <w:start w:val="1"/>
      <w:numFmt w:val="decimal"/>
      <w:lvlText w:val="%4."/>
      <w:lvlJc w:val="left"/>
      <w:pPr>
        <w:ind w:left="2880" w:hanging="360"/>
      </w:pPr>
    </w:lvl>
    <w:lvl w:ilvl="4" w:tplc="DC8A5428" w:tentative="1">
      <w:start w:val="1"/>
      <w:numFmt w:val="lowerLetter"/>
      <w:lvlText w:val="%5."/>
      <w:lvlJc w:val="left"/>
      <w:pPr>
        <w:ind w:left="3600" w:hanging="360"/>
      </w:pPr>
    </w:lvl>
    <w:lvl w:ilvl="5" w:tplc="DB8634DA" w:tentative="1">
      <w:start w:val="1"/>
      <w:numFmt w:val="lowerRoman"/>
      <w:lvlText w:val="%6."/>
      <w:lvlJc w:val="right"/>
      <w:pPr>
        <w:ind w:left="4320" w:hanging="180"/>
      </w:pPr>
    </w:lvl>
    <w:lvl w:ilvl="6" w:tplc="ED1C00FE" w:tentative="1">
      <w:start w:val="1"/>
      <w:numFmt w:val="decimal"/>
      <w:lvlText w:val="%7."/>
      <w:lvlJc w:val="left"/>
      <w:pPr>
        <w:ind w:left="5040" w:hanging="360"/>
      </w:pPr>
    </w:lvl>
    <w:lvl w:ilvl="7" w:tplc="4B9033A0" w:tentative="1">
      <w:start w:val="1"/>
      <w:numFmt w:val="lowerLetter"/>
      <w:lvlText w:val="%8."/>
      <w:lvlJc w:val="left"/>
      <w:pPr>
        <w:ind w:left="5760" w:hanging="360"/>
      </w:pPr>
    </w:lvl>
    <w:lvl w:ilvl="8" w:tplc="0BCCE056" w:tentative="1">
      <w:start w:val="1"/>
      <w:numFmt w:val="lowerRoman"/>
      <w:lvlText w:val="%9."/>
      <w:lvlJc w:val="right"/>
      <w:pPr>
        <w:ind w:left="6480" w:hanging="180"/>
      </w:pPr>
    </w:lvl>
  </w:abstractNum>
  <w:abstractNum w:abstractNumId="85">
    <w:nsid w:val="71103DFC"/>
    <w:multiLevelType w:val="multilevel"/>
    <w:tmpl w:val="4E0228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17F5606"/>
    <w:multiLevelType w:val="hybridMultilevel"/>
    <w:tmpl w:val="EE18BC54"/>
    <w:lvl w:ilvl="0" w:tplc="874853FC">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4885E76"/>
    <w:multiLevelType w:val="multilevel"/>
    <w:tmpl w:val="F46420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8">
    <w:nsid w:val="75242E67"/>
    <w:multiLevelType w:val="hybridMultilevel"/>
    <w:tmpl w:val="2B20B762"/>
    <w:lvl w:ilvl="0" w:tplc="C4322A7E">
      <w:start w:val="1"/>
      <w:numFmt w:val="decimal"/>
      <w:lvlText w:val="%1)"/>
      <w:lvlJc w:val="left"/>
      <w:pPr>
        <w:tabs>
          <w:tab w:val="num" w:pos="3447"/>
        </w:tabs>
        <w:ind w:left="3447"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AC1B45"/>
    <w:multiLevelType w:val="hybridMultilevel"/>
    <w:tmpl w:val="E26CF5EE"/>
    <w:lvl w:ilvl="0" w:tplc="52C0F298">
      <w:start w:val="1"/>
      <w:numFmt w:val="decimal"/>
      <w:lvlText w:val="%1."/>
      <w:lvlJc w:val="left"/>
      <w:pPr>
        <w:tabs>
          <w:tab w:val="num" w:pos="357"/>
        </w:tabs>
        <w:ind w:left="357" w:hanging="357"/>
      </w:pPr>
      <w:rPr>
        <w:rFonts w:ascii="Calibri" w:hAnsi="Calibri" w:cs="Times New Roman" w:hint="default"/>
        <w:b w:val="0"/>
        <w:i w:val="0"/>
        <w:sz w:val="22"/>
      </w:rPr>
    </w:lvl>
    <w:lvl w:ilvl="1" w:tplc="AD169EB6">
      <w:start w:val="1"/>
      <w:numFmt w:val="decimal"/>
      <w:lvlText w:val="%2)"/>
      <w:lvlJc w:val="left"/>
      <w:pPr>
        <w:tabs>
          <w:tab w:val="num" w:pos="1440"/>
        </w:tabs>
        <w:ind w:left="1440" w:hanging="360"/>
      </w:pPr>
      <w:rPr>
        <w:rFonts w:cs="Times New Roman" w:hint="default"/>
        <w:sz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75E35D19"/>
    <w:multiLevelType w:val="multilevel"/>
    <w:tmpl w:val="8A58BBB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cs="Times New Roman"/>
      </w:rPr>
    </w:lvl>
    <w:lvl w:ilvl="2">
      <w:start w:val="1"/>
      <w:numFmt w:val="decimal"/>
      <w:lvlText w:val="%3)"/>
      <w:lvlJc w:val="right"/>
      <w:pPr>
        <w:tabs>
          <w:tab w:val="num" w:pos="2520"/>
        </w:tabs>
        <w:ind w:left="2520" w:hanging="180"/>
      </w:pPr>
      <w:rPr>
        <w:rFonts w:ascii="Times New Roman" w:eastAsia="Times New Roman" w:hAnsi="Times New Roman"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1">
    <w:nsid w:val="75E81A70"/>
    <w:multiLevelType w:val="hybridMultilevel"/>
    <w:tmpl w:val="CFBAAF0A"/>
    <w:lvl w:ilvl="0" w:tplc="E1A053D2">
      <w:start w:val="1"/>
      <w:numFmt w:val="decimal"/>
      <w:lvlText w:val="%1)"/>
      <w:lvlJc w:val="left"/>
      <w:pPr>
        <w:ind w:left="720" w:hanging="360"/>
      </w:pPr>
      <w:rPr>
        <w:rFonts w:hint="default"/>
        <w:b w:val="0"/>
      </w:rPr>
    </w:lvl>
    <w:lvl w:ilvl="1" w:tplc="132A8B1C">
      <w:start w:val="1"/>
      <w:numFmt w:val="lowerLetter"/>
      <w:lvlText w:val="%2."/>
      <w:lvlJc w:val="left"/>
      <w:pPr>
        <w:ind w:left="1440" w:hanging="360"/>
      </w:pPr>
      <w:rPr>
        <w:rFonts w:cs="Times New Roman"/>
      </w:rPr>
    </w:lvl>
    <w:lvl w:ilvl="2" w:tplc="2B40B7A4" w:tentative="1">
      <w:start w:val="1"/>
      <w:numFmt w:val="lowerRoman"/>
      <w:lvlText w:val="%3."/>
      <w:lvlJc w:val="right"/>
      <w:pPr>
        <w:ind w:left="2160" w:hanging="180"/>
      </w:pPr>
      <w:rPr>
        <w:rFonts w:cs="Times New Roman"/>
      </w:rPr>
    </w:lvl>
    <w:lvl w:ilvl="3" w:tplc="A72CBAB2">
      <w:start w:val="1"/>
      <w:numFmt w:val="decimal"/>
      <w:lvlText w:val="%4."/>
      <w:lvlJc w:val="left"/>
      <w:pPr>
        <w:ind w:left="2880" w:hanging="360"/>
      </w:pPr>
      <w:rPr>
        <w:rFonts w:cs="Times New Roman"/>
      </w:rPr>
    </w:lvl>
    <w:lvl w:ilvl="4" w:tplc="E8E6795A" w:tentative="1">
      <w:start w:val="1"/>
      <w:numFmt w:val="lowerLetter"/>
      <w:lvlText w:val="%5."/>
      <w:lvlJc w:val="left"/>
      <w:pPr>
        <w:ind w:left="3600" w:hanging="360"/>
      </w:pPr>
      <w:rPr>
        <w:rFonts w:cs="Times New Roman"/>
      </w:rPr>
    </w:lvl>
    <w:lvl w:ilvl="5" w:tplc="CC9C03D6" w:tentative="1">
      <w:start w:val="1"/>
      <w:numFmt w:val="lowerRoman"/>
      <w:lvlText w:val="%6."/>
      <w:lvlJc w:val="right"/>
      <w:pPr>
        <w:ind w:left="4320" w:hanging="180"/>
      </w:pPr>
      <w:rPr>
        <w:rFonts w:cs="Times New Roman"/>
      </w:rPr>
    </w:lvl>
    <w:lvl w:ilvl="6" w:tplc="7D7A3D72">
      <w:start w:val="1"/>
      <w:numFmt w:val="decimal"/>
      <w:lvlText w:val="%7."/>
      <w:lvlJc w:val="left"/>
      <w:pPr>
        <w:ind w:left="5040" w:hanging="360"/>
      </w:pPr>
      <w:rPr>
        <w:rFonts w:cs="Times New Roman"/>
      </w:rPr>
    </w:lvl>
    <w:lvl w:ilvl="7" w:tplc="8B886CDA" w:tentative="1">
      <w:start w:val="1"/>
      <w:numFmt w:val="lowerLetter"/>
      <w:lvlText w:val="%8."/>
      <w:lvlJc w:val="left"/>
      <w:pPr>
        <w:ind w:left="5760" w:hanging="360"/>
      </w:pPr>
      <w:rPr>
        <w:rFonts w:cs="Times New Roman"/>
      </w:rPr>
    </w:lvl>
    <w:lvl w:ilvl="8" w:tplc="44ACEC2C" w:tentative="1">
      <w:start w:val="1"/>
      <w:numFmt w:val="lowerRoman"/>
      <w:lvlText w:val="%9."/>
      <w:lvlJc w:val="right"/>
      <w:pPr>
        <w:ind w:left="6480" w:hanging="180"/>
      </w:pPr>
      <w:rPr>
        <w:rFonts w:cs="Times New Roman"/>
      </w:rPr>
    </w:lvl>
  </w:abstractNum>
  <w:abstractNum w:abstractNumId="92">
    <w:nsid w:val="763C3B9E"/>
    <w:multiLevelType w:val="hybridMultilevel"/>
    <w:tmpl w:val="01985FE8"/>
    <w:lvl w:ilvl="0" w:tplc="9B42DCDC">
      <w:start w:val="1"/>
      <w:numFmt w:val="lowerLetter"/>
      <w:lvlText w:val="%1)"/>
      <w:lvlJc w:val="left"/>
      <w:pPr>
        <w:ind w:left="720" w:hanging="360"/>
      </w:pPr>
      <w:rPr>
        <w:rFonts w:cs="Times New Roman" w:hint="default"/>
        <w:sz w:val="20"/>
        <w:szCs w:val="24"/>
      </w:rPr>
    </w:lvl>
    <w:lvl w:ilvl="1" w:tplc="9384D872" w:tentative="1">
      <w:start w:val="1"/>
      <w:numFmt w:val="lowerLetter"/>
      <w:lvlText w:val="%2."/>
      <w:lvlJc w:val="left"/>
      <w:pPr>
        <w:ind w:left="1440" w:hanging="360"/>
      </w:pPr>
    </w:lvl>
    <w:lvl w:ilvl="2" w:tplc="1528EE98" w:tentative="1">
      <w:start w:val="1"/>
      <w:numFmt w:val="lowerRoman"/>
      <w:lvlText w:val="%3."/>
      <w:lvlJc w:val="right"/>
      <w:pPr>
        <w:ind w:left="2160" w:hanging="180"/>
      </w:pPr>
    </w:lvl>
    <w:lvl w:ilvl="3" w:tplc="E85E018C" w:tentative="1">
      <w:start w:val="1"/>
      <w:numFmt w:val="decimal"/>
      <w:lvlText w:val="%4."/>
      <w:lvlJc w:val="left"/>
      <w:pPr>
        <w:ind w:left="2880" w:hanging="360"/>
      </w:pPr>
    </w:lvl>
    <w:lvl w:ilvl="4" w:tplc="D460DE88">
      <w:start w:val="1"/>
      <w:numFmt w:val="decimal"/>
      <w:lvlText w:val="%5)"/>
      <w:lvlJc w:val="left"/>
      <w:pPr>
        <w:ind w:left="3600" w:hanging="360"/>
      </w:pPr>
      <w:rPr>
        <w:rFonts w:cs="Times New Roman" w:hint="default"/>
        <w:sz w:val="22"/>
        <w:szCs w:val="22"/>
      </w:rPr>
    </w:lvl>
    <w:lvl w:ilvl="5" w:tplc="C32AC788" w:tentative="1">
      <w:start w:val="1"/>
      <w:numFmt w:val="lowerRoman"/>
      <w:lvlText w:val="%6."/>
      <w:lvlJc w:val="right"/>
      <w:pPr>
        <w:ind w:left="4320" w:hanging="180"/>
      </w:pPr>
    </w:lvl>
    <w:lvl w:ilvl="6" w:tplc="4EA6A73A" w:tentative="1">
      <w:start w:val="1"/>
      <w:numFmt w:val="decimal"/>
      <w:lvlText w:val="%7."/>
      <w:lvlJc w:val="left"/>
      <w:pPr>
        <w:ind w:left="5040" w:hanging="360"/>
      </w:pPr>
    </w:lvl>
    <w:lvl w:ilvl="7" w:tplc="ED42BCC8" w:tentative="1">
      <w:start w:val="1"/>
      <w:numFmt w:val="lowerLetter"/>
      <w:lvlText w:val="%8."/>
      <w:lvlJc w:val="left"/>
      <w:pPr>
        <w:ind w:left="5760" w:hanging="360"/>
      </w:pPr>
    </w:lvl>
    <w:lvl w:ilvl="8" w:tplc="C84A662E" w:tentative="1">
      <w:start w:val="1"/>
      <w:numFmt w:val="lowerRoman"/>
      <w:lvlText w:val="%9."/>
      <w:lvlJc w:val="right"/>
      <w:pPr>
        <w:ind w:left="6480" w:hanging="180"/>
      </w:pPr>
    </w:lvl>
  </w:abstractNum>
  <w:abstractNum w:abstractNumId="93">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94">
    <w:nsid w:val="7944705A"/>
    <w:multiLevelType w:val="hybridMultilevel"/>
    <w:tmpl w:val="3BD84546"/>
    <w:lvl w:ilvl="0" w:tplc="414AFFCE">
      <w:start w:val="1"/>
      <w:numFmt w:val="decimal"/>
      <w:lvlText w:val="%1)"/>
      <w:lvlJc w:val="left"/>
      <w:pPr>
        <w:tabs>
          <w:tab w:val="num" w:pos="643"/>
        </w:tabs>
        <w:ind w:left="566" w:hanging="283"/>
      </w:pPr>
      <w:rPr>
        <w:rFonts w:cs="Times New Roman" w:hint="default"/>
        <w:b w:val="0"/>
        <w:i w:val="0"/>
        <w:sz w:val="22"/>
        <w:u w:val="none"/>
      </w:rPr>
    </w:lvl>
    <w:lvl w:ilvl="1" w:tplc="4DA0790E">
      <w:start w:val="1"/>
      <w:numFmt w:val="decimal"/>
      <w:lvlText w:val="%2)"/>
      <w:lvlJc w:val="left"/>
      <w:pPr>
        <w:tabs>
          <w:tab w:val="num" w:pos="1723"/>
        </w:tabs>
        <w:ind w:left="1723" w:hanging="360"/>
      </w:pPr>
      <w:rPr>
        <w:rFonts w:cs="Times New Roman" w:hint="default"/>
      </w:rPr>
    </w:lvl>
    <w:lvl w:ilvl="2" w:tplc="871CB756">
      <w:start w:val="1"/>
      <w:numFmt w:val="lowerRoman"/>
      <w:lvlText w:val="%3."/>
      <w:lvlJc w:val="right"/>
      <w:pPr>
        <w:tabs>
          <w:tab w:val="num" w:pos="2443"/>
        </w:tabs>
        <w:ind w:left="2443" w:hanging="180"/>
      </w:pPr>
      <w:rPr>
        <w:rFonts w:cs="Times New Roman"/>
      </w:rPr>
    </w:lvl>
    <w:lvl w:ilvl="3" w:tplc="D4148A84">
      <w:start w:val="1"/>
      <w:numFmt w:val="decimal"/>
      <w:lvlText w:val="%4."/>
      <w:lvlJc w:val="left"/>
      <w:pPr>
        <w:tabs>
          <w:tab w:val="num" w:pos="3163"/>
        </w:tabs>
        <w:ind w:left="3163" w:hanging="360"/>
      </w:pPr>
      <w:rPr>
        <w:rFonts w:cs="Times New Roman" w:hint="default"/>
        <w:b w:val="0"/>
        <w:i w:val="0"/>
      </w:rPr>
    </w:lvl>
    <w:lvl w:ilvl="4" w:tplc="928EB788">
      <w:start w:val="1"/>
      <w:numFmt w:val="lowerLetter"/>
      <w:lvlText w:val="%5."/>
      <w:lvlJc w:val="left"/>
      <w:pPr>
        <w:tabs>
          <w:tab w:val="num" w:pos="850"/>
        </w:tabs>
        <w:ind w:left="850" w:hanging="397"/>
      </w:pPr>
      <w:rPr>
        <w:rFonts w:cs="Times New Roman" w:hint="default"/>
      </w:rPr>
    </w:lvl>
    <w:lvl w:ilvl="5" w:tplc="8398F9DA">
      <w:start w:val="20"/>
      <w:numFmt w:val="decimal"/>
      <w:lvlText w:val="%6"/>
      <w:lvlJc w:val="left"/>
      <w:pPr>
        <w:tabs>
          <w:tab w:val="num" w:pos="4783"/>
        </w:tabs>
        <w:ind w:left="4783" w:hanging="360"/>
      </w:pPr>
      <w:rPr>
        <w:rFonts w:cs="Times New Roman" w:hint="default"/>
      </w:rPr>
    </w:lvl>
    <w:lvl w:ilvl="6" w:tplc="C35AE00E">
      <w:start w:val="1"/>
      <w:numFmt w:val="decimal"/>
      <w:lvlText w:val="%7."/>
      <w:lvlJc w:val="left"/>
      <w:pPr>
        <w:tabs>
          <w:tab w:val="num" w:pos="5323"/>
        </w:tabs>
        <w:ind w:left="5323" w:hanging="360"/>
      </w:pPr>
      <w:rPr>
        <w:rFonts w:cs="Times New Roman"/>
      </w:rPr>
    </w:lvl>
    <w:lvl w:ilvl="7" w:tplc="05D4EE98" w:tentative="1">
      <w:start w:val="1"/>
      <w:numFmt w:val="lowerLetter"/>
      <w:lvlText w:val="%8."/>
      <w:lvlJc w:val="left"/>
      <w:pPr>
        <w:tabs>
          <w:tab w:val="num" w:pos="6043"/>
        </w:tabs>
        <w:ind w:left="6043" w:hanging="360"/>
      </w:pPr>
      <w:rPr>
        <w:rFonts w:cs="Times New Roman"/>
      </w:rPr>
    </w:lvl>
    <w:lvl w:ilvl="8" w:tplc="F3CA54AA" w:tentative="1">
      <w:start w:val="1"/>
      <w:numFmt w:val="lowerRoman"/>
      <w:lvlText w:val="%9."/>
      <w:lvlJc w:val="right"/>
      <w:pPr>
        <w:tabs>
          <w:tab w:val="num" w:pos="6763"/>
        </w:tabs>
        <w:ind w:left="6763" w:hanging="180"/>
      </w:pPr>
      <w:rPr>
        <w:rFonts w:cs="Times New Roman"/>
      </w:rPr>
    </w:lvl>
  </w:abstractNum>
  <w:abstractNum w:abstractNumId="95">
    <w:nsid w:val="795877BA"/>
    <w:multiLevelType w:val="hybridMultilevel"/>
    <w:tmpl w:val="2DD23A10"/>
    <w:lvl w:ilvl="0" w:tplc="DDC6B960">
      <w:start w:val="1"/>
      <w:numFmt w:val="decimal"/>
      <w:lvlText w:val="%1."/>
      <w:lvlJc w:val="left"/>
      <w:pPr>
        <w:tabs>
          <w:tab w:val="num" w:pos="360"/>
        </w:tabs>
        <w:ind w:left="360" w:hanging="360"/>
      </w:pPr>
      <w:rPr>
        <w:rFonts w:ascii="Calibri" w:hAnsi="Calibri" w:hint="default"/>
      </w:rPr>
    </w:lvl>
    <w:lvl w:ilvl="1" w:tplc="04150011">
      <w:start w:val="1"/>
      <w:numFmt w:val="decimal"/>
      <w:lvlText w:val="%2)"/>
      <w:lvlJc w:val="left"/>
      <w:pPr>
        <w:tabs>
          <w:tab w:val="num" w:pos="1080"/>
        </w:tabs>
        <w:ind w:left="1080" w:hanging="360"/>
      </w:pPr>
      <w:rPr>
        <w:rFonts w:hint="default"/>
      </w:rPr>
    </w:lvl>
    <w:lvl w:ilvl="2" w:tplc="A84ABFA4">
      <w:start w:val="1"/>
      <w:numFmt w:val="lowerRoman"/>
      <w:lvlText w:val="%3."/>
      <w:lvlJc w:val="right"/>
      <w:pPr>
        <w:tabs>
          <w:tab w:val="num" w:pos="1800"/>
        </w:tabs>
        <w:ind w:left="1800" w:hanging="180"/>
      </w:pPr>
      <w:rPr>
        <w:rFonts w:cs="Times New Roman"/>
      </w:rPr>
    </w:lvl>
    <w:lvl w:ilvl="3" w:tplc="7C0E848C">
      <w:start w:val="1"/>
      <w:numFmt w:val="decimal"/>
      <w:lvlText w:val="%4."/>
      <w:lvlJc w:val="left"/>
      <w:pPr>
        <w:tabs>
          <w:tab w:val="num" w:pos="2520"/>
        </w:tabs>
        <w:ind w:left="2520" w:hanging="360"/>
      </w:pPr>
      <w:rPr>
        <w:rFonts w:cs="Times New Roman"/>
      </w:rPr>
    </w:lvl>
    <w:lvl w:ilvl="4" w:tplc="80A24092" w:tentative="1">
      <w:start w:val="1"/>
      <w:numFmt w:val="lowerLetter"/>
      <w:lvlText w:val="%5."/>
      <w:lvlJc w:val="left"/>
      <w:pPr>
        <w:tabs>
          <w:tab w:val="num" w:pos="3240"/>
        </w:tabs>
        <w:ind w:left="3240" w:hanging="360"/>
      </w:pPr>
      <w:rPr>
        <w:rFonts w:cs="Times New Roman"/>
      </w:rPr>
    </w:lvl>
    <w:lvl w:ilvl="5" w:tplc="880E2C06" w:tentative="1">
      <w:start w:val="1"/>
      <w:numFmt w:val="lowerRoman"/>
      <w:lvlText w:val="%6."/>
      <w:lvlJc w:val="right"/>
      <w:pPr>
        <w:tabs>
          <w:tab w:val="num" w:pos="3960"/>
        </w:tabs>
        <w:ind w:left="3960" w:hanging="180"/>
      </w:pPr>
      <w:rPr>
        <w:rFonts w:cs="Times New Roman"/>
      </w:rPr>
    </w:lvl>
    <w:lvl w:ilvl="6" w:tplc="4A5E52C6">
      <w:start w:val="1"/>
      <w:numFmt w:val="decimal"/>
      <w:lvlText w:val="%7."/>
      <w:lvlJc w:val="left"/>
      <w:pPr>
        <w:tabs>
          <w:tab w:val="num" w:pos="4680"/>
        </w:tabs>
        <w:ind w:left="4680" w:hanging="360"/>
      </w:pPr>
      <w:rPr>
        <w:rFonts w:cs="Times New Roman"/>
      </w:rPr>
    </w:lvl>
    <w:lvl w:ilvl="7" w:tplc="108C19C8" w:tentative="1">
      <w:start w:val="1"/>
      <w:numFmt w:val="lowerLetter"/>
      <w:lvlText w:val="%8."/>
      <w:lvlJc w:val="left"/>
      <w:pPr>
        <w:tabs>
          <w:tab w:val="num" w:pos="5400"/>
        </w:tabs>
        <w:ind w:left="5400" w:hanging="360"/>
      </w:pPr>
      <w:rPr>
        <w:rFonts w:cs="Times New Roman"/>
      </w:rPr>
    </w:lvl>
    <w:lvl w:ilvl="8" w:tplc="924AAC10" w:tentative="1">
      <w:start w:val="1"/>
      <w:numFmt w:val="lowerRoman"/>
      <w:lvlText w:val="%9."/>
      <w:lvlJc w:val="right"/>
      <w:pPr>
        <w:tabs>
          <w:tab w:val="num" w:pos="6120"/>
        </w:tabs>
        <w:ind w:left="6120" w:hanging="180"/>
      </w:pPr>
      <w:rPr>
        <w:rFonts w:cs="Times New Roman"/>
      </w:rPr>
    </w:lvl>
  </w:abstractNum>
  <w:abstractNum w:abstractNumId="96">
    <w:nsid w:val="7A241AB9"/>
    <w:multiLevelType w:val="multilevel"/>
    <w:tmpl w:val="05748826"/>
    <w:lvl w:ilvl="0">
      <w:start w:val="1"/>
      <w:numFmt w:val="decimal"/>
      <w:lvlText w:val="%1. "/>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7">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98">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EC764F2"/>
    <w:multiLevelType w:val="hybridMultilevel"/>
    <w:tmpl w:val="D94A6A8E"/>
    <w:lvl w:ilvl="0" w:tplc="5DB6736A">
      <w:start w:val="1"/>
      <w:numFmt w:val="decimal"/>
      <w:lvlText w:val="%1)"/>
      <w:lvlJc w:val="left"/>
      <w:pPr>
        <w:ind w:left="1440" w:hanging="360"/>
      </w:pPr>
      <w:rPr>
        <w:rFonts w:ascii="Calibri" w:eastAsia="Times New Roman" w:hAnsi="Calibri" w:cs="Times New Roman"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7F552277"/>
    <w:multiLevelType w:val="hybridMultilevel"/>
    <w:tmpl w:val="AAD88C90"/>
    <w:lvl w:ilvl="0" w:tplc="04150011">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53"/>
  </w:num>
  <w:num w:numId="3">
    <w:abstractNumId w:val="65"/>
  </w:num>
  <w:num w:numId="4">
    <w:abstractNumId w:val="3"/>
  </w:num>
  <w:num w:numId="5">
    <w:abstractNumId w:val="69"/>
  </w:num>
  <w:num w:numId="6">
    <w:abstractNumId w:val="70"/>
  </w:num>
  <w:num w:numId="7">
    <w:abstractNumId w:val="27"/>
  </w:num>
  <w:num w:numId="8">
    <w:abstractNumId w:val="10"/>
  </w:num>
  <w:num w:numId="9">
    <w:abstractNumId w:val="20"/>
  </w:num>
  <w:num w:numId="10">
    <w:abstractNumId w:val="93"/>
  </w:num>
  <w:num w:numId="11">
    <w:abstractNumId w:val="94"/>
  </w:num>
  <w:num w:numId="12">
    <w:abstractNumId w:val="25"/>
  </w:num>
  <w:num w:numId="13">
    <w:abstractNumId w:val="68"/>
  </w:num>
  <w:num w:numId="14">
    <w:abstractNumId w:val="66"/>
  </w:num>
  <w:num w:numId="15">
    <w:abstractNumId w:val="80"/>
  </w:num>
  <w:num w:numId="16">
    <w:abstractNumId w:val="12"/>
  </w:num>
  <w:num w:numId="17">
    <w:abstractNumId w:val="2"/>
  </w:num>
  <w:num w:numId="18">
    <w:abstractNumId w:val="5"/>
  </w:num>
  <w:num w:numId="19">
    <w:abstractNumId w:val="36"/>
  </w:num>
  <w:num w:numId="20">
    <w:abstractNumId w:val="98"/>
  </w:num>
  <w:num w:numId="21">
    <w:abstractNumId w:val="14"/>
  </w:num>
  <w:num w:numId="22">
    <w:abstractNumId w:val="30"/>
  </w:num>
  <w:num w:numId="23">
    <w:abstractNumId w:val="91"/>
  </w:num>
  <w:num w:numId="24">
    <w:abstractNumId w:val="72"/>
  </w:num>
  <w:num w:numId="25">
    <w:abstractNumId w:val="50"/>
  </w:num>
  <w:num w:numId="26">
    <w:abstractNumId w:val="58"/>
  </w:num>
  <w:num w:numId="27">
    <w:abstractNumId w:val="8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8">
    <w:abstractNumId w:val="52"/>
  </w:num>
  <w:num w:numId="29">
    <w:abstractNumId w:val="13"/>
  </w:num>
  <w:num w:numId="30">
    <w:abstractNumId w:val="57"/>
  </w:num>
  <w:num w:numId="31">
    <w:abstractNumId w:val="64"/>
  </w:num>
  <w:num w:numId="32">
    <w:abstractNumId w:val="61"/>
  </w:num>
  <w:num w:numId="33">
    <w:abstractNumId w:val="62"/>
  </w:num>
  <w:num w:numId="34">
    <w:abstractNumId w:val="60"/>
  </w:num>
  <w:num w:numId="35">
    <w:abstractNumId w:val="22"/>
  </w:num>
  <w:num w:numId="36">
    <w:abstractNumId w:val="24"/>
  </w:num>
  <w:num w:numId="37">
    <w:abstractNumId w:val="29"/>
  </w:num>
  <w:num w:numId="38">
    <w:abstractNumId w:val="84"/>
  </w:num>
  <w:num w:numId="39">
    <w:abstractNumId w:val="67"/>
  </w:num>
  <w:num w:numId="40">
    <w:abstractNumId w:val="100"/>
  </w:num>
  <w:num w:numId="41">
    <w:abstractNumId w:val="97"/>
  </w:num>
  <w:num w:numId="42">
    <w:abstractNumId w:val="31"/>
  </w:num>
  <w:num w:numId="43">
    <w:abstractNumId w:val="96"/>
  </w:num>
  <w:num w:numId="44">
    <w:abstractNumId w:val="71"/>
  </w:num>
  <w:num w:numId="45">
    <w:abstractNumId w:val="46"/>
  </w:num>
  <w:num w:numId="46">
    <w:abstractNumId w:val="6"/>
  </w:num>
  <w:num w:numId="47">
    <w:abstractNumId w:val="90"/>
  </w:num>
  <w:num w:numId="48">
    <w:abstractNumId w:val="23"/>
  </w:num>
  <w:num w:numId="49">
    <w:abstractNumId w:val="26"/>
  </w:num>
  <w:num w:numId="50">
    <w:abstractNumId w:val="51"/>
  </w:num>
  <w:num w:numId="51">
    <w:abstractNumId w:val="86"/>
  </w:num>
  <w:num w:numId="52">
    <w:abstractNumId w:val="85"/>
  </w:num>
  <w:num w:numId="53">
    <w:abstractNumId w:val="49"/>
  </w:num>
  <w:num w:numId="54">
    <w:abstractNumId w:val="40"/>
  </w:num>
  <w:num w:numId="55">
    <w:abstractNumId w:val="88"/>
  </w:num>
  <w:num w:numId="56">
    <w:abstractNumId w:val="76"/>
  </w:num>
  <w:num w:numId="57">
    <w:abstractNumId w:val="4"/>
  </w:num>
  <w:num w:numId="58">
    <w:abstractNumId w:val="87"/>
  </w:num>
  <w:num w:numId="59">
    <w:abstractNumId w:val="95"/>
  </w:num>
  <w:num w:numId="60">
    <w:abstractNumId w:val="44"/>
  </w:num>
  <w:num w:numId="61">
    <w:abstractNumId w:val="54"/>
  </w:num>
  <w:num w:numId="62">
    <w:abstractNumId w:val="7"/>
  </w:num>
  <w:num w:numId="63">
    <w:abstractNumId w:val="11"/>
  </w:num>
  <w:num w:numId="64">
    <w:abstractNumId w:val="43"/>
  </w:num>
  <w:num w:numId="65">
    <w:abstractNumId w:val="78"/>
  </w:num>
  <w:num w:numId="66">
    <w:abstractNumId w:val="21"/>
  </w:num>
  <w:num w:numId="67">
    <w:abstractNumId w:val="48"/>
  </w:num>
  <w:num w:numId="68">
    <w:abstractNumId w:val="56"/>
  </w:num>
  <w:num w:numId="69">
    <w:abstractNumId w:val="38"/>
  </w:num>
  <w:num w:numId="70">
    <w:abstractNumId w:val="18"/>
  </w:num>
  <w:num w:numId="71">
    <w:abstractNumId w:val="89"/>
  </w:num>
  <w:num w:numId="72">
    <w:abstractNumId w:val="59"/>
  </w:num>
  <w:num w:numId="73">
    <w:abstractNumId w:val="63"/>
  </w:num>
  <w:num w:numId="74">
    <w:abstractNumId w:val="74"/>
  </w:num>
  <w:num w:numId="75">
    <w:abstractNumId w:val="101"/>
  </w:num>
  <w:num w:numId="76">
    <w:abstractNumId w:val="83"/>
  </w:num>
  <w:num w:numId="77">
    <w:abstractNumId w:val="32"/>
  </w:num>
  <w:num w:numId="78">
    <w:abstractNumId w:val="17"/>
  </w:num>
  <w:num w:numId="79">
    <w:abstractNumId w:val="79"/>
  </w:num>
  <w:num w:numId="80">
    <w:abstractNumId w:val="73"/>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6">
    <w:abstractNumId w:val="28"/>
  </w:num>
  <w:num w:numId="87">
    <w:abstractNumId w:val="47"/>
  </w:num>
  <w:num w:numId="88">
    <w:abstractNumId w:val="33"/>
  </w:num>
  <w:num w:numId="89">
    <w:abstractNumId w:val="61"/>
    <w:lvlOverride w:ilvl="0">
      <w:lvl w:ilvl="0">
        <w:start w:val="2"/>
        <w:numFmt w:val="decimal"/>
        <w:lvlText w:val="%1."/>
        <w:lvlJc w:val="left"/>
        <w:pPr>
          <w:tabs>
            <w:tab w:val="num" w:pos="357"/>
          </w:tabs>
          <w:ind w:left="357" w:hanging="357"/>
        </w:pPr>
        <w:rPr>
          <w:b w:val="0"/>
          <w:position w:val="0"/>
          <w:sz w:val="22"/>
          <w:szCs w:val="22"/>
          <w:rtl w:val="0"/>
        </w:rPr>
      </w:lvl>
    </w:lvlOverride>
  </w:num>
  <w:num w:numId="90">
    <w:abstractNumId w:val="75"/>
  </w:num>
  <w:num w:numId="91">
    <w:abstractNumId w:val="55"/>
  </w:num>
  <w:num w:numId="92">
    <w:abstractNumId w:val="9"/>
  </w:num>
  <w:num w:numId="93">
    <w:abstractNumId w:val="1"/>
  </w:num>
  <w:num w:numId="94">
    <w:abstractNumId w:val="15"/>
  </w:num>
  <w:num w:numId="95">
    <w:abstractNumId w:val="62"/>
    <w:lvlOverride w:ilvl="0">
      <w:lvl w:ilvl="0">
        <w:start w:val="1"/>
        <w:numFmt w:val="decimal"/>
        <w:lvlText w:val="%1."/>
        <w:lvlJc w:val="left"/>
        <w:pPr>
          <w:tabs>
            <w:tab w:val="num" w:pos="357"/>
          </w:tabs>
          <w:ind w:left="357" w:hanging="357"/>
        </w:pPr>
        <w:rPr>
          <w:b w:val="0"/>
          <w:bCs/>
          <w:position w:val="0"/>
          <w:sz w:val="22"/>
          <w:szCs w:val="22"/>
          <w:rtl w:val="0"/>
        </w:rPr>
      </w:lvl>
    </w:lvlOverride>
    <w:lvlOverride w:ilvl="1">
      <w:lvl w:ilvl="1">
        <w:start w:val="1"/>
        <w:numFmt w:val="decimal"/>
        <w:lvlText w:val="%2)"/>
        <w:lvlJc w:val="left"/>
        <w:pPr>
          <w:tabs>
            <w:tab w:val="num" w:pos="1383"/>
          </w:tabs>
          <w:ind w:left="1383" w:hanging="303"/>
        </w:pPr>
        <w:rPr>
          <w:b/>
          <w:bCs/>
          <w:position w:val="0"/>
          <w:sz w:val="24"/>
          <w:szCs w:val="24"/>
          <w:rtl w:val="0"/>
        </w:rPr>
      </w:lvl>
    </w:lvlOverride>
  </w:num>
  <w:num w:numId="96">
    <w:abstractNumId w:val="34"/>
  </w:num>
  <w:num w:numId="97">
    <w:abstractNumId w:val="8"/>
  </w:num>
  <w:num w:numId="98">
    <w:abstractNumId w:val="41"/>
  </w:num>
  <w:num w:numId="99">
    <w:abstractNumId w:val="45"/>
  </w:num>
  <w:num w:numId="100">
    <w:abstractNumId w:val="19"/>
  </w:num>
  <w:num w:numId="101">
    <w:abstractNumId w:val="39"/>
  </w:num>
  <w:num w:numId="102">
    <w:abstractNumId w:val="16"/>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08"/>
  <w:hyphenationZone w:val="425"/>
  <w:drawingGridHorizontalSpacing w:val="12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060836"/>
    <w:rsid w:val="000002C2"/>
    <w:rsid w:val="00000D34"/>
    <w:rsid w:val="00000EDA"/>
    <w:rsid w:val="000010DA"/>
    <w:rsid w:val="00001E82"/>
    <w:rsid w:val="00002937"/>
    <w:rsid w:val="00002A87"/>
    <w:rsid w:val="0000317C"/>
    <w:rsid w:val="000033CC"/>
    <w:rsid w:val="0000367B"/>
    <w:rsid w:val="00003C1A"/>
    <w:rsid w:val="00003C33"/>
    <w:rsid w:val="000047D0"/>
    <w:rsid w:val="00004964"/>
    <w:rsid w:val="0000569B"/>
    <w:rsid w:val="000056DD"/>
    <w:rsid w:val="00005CAE"/>
    <w:rsid w:val="00005E9E"/>
    <w:rsid w:val="000066E5"/>
    <w:rsid w:val="00006A8C"/>
    <w:rsid w:val="00006C90"/>
    <w:rsid w:val="0000711C"/>
    <w:rsid w:val="000073DC"/>
    <w:rsid w:val="0000767B"/>
    <w:rsid w:val="0000772C"/>
    <w:rsid w:val="00007C18"/>
    <w:rsid w:val="000105EA"/>
    <w:rsid w:val="00010B16"/>
    <w:rsid w:val="00010C4A"/>
    <w:rsid w:val="000113A5"/>
    <w:rsid w:val="0001182C"/>
    <w:rsid w:val="00011F83"/>
    <w:rsid w:val="00012681"/>
    <w:rsid w:val="000136C1"/>
    <w:rsid w:val="000143B1"/>
    <w:rsid w:val="00014BDB"/>
    <w:rsid w:val="00015021"/>
    <w:rsid w:val="000152B0"/>
    <w:rsid w:val="00016272"/>
    <w:rsid w:val="0001659E"/>
    <w:rsid w:val="00017092"/>
    <w:rsid w:val="0001758D"/>
    <w:rsid w:val="000178C0"/>
    <w:rsid w:val="00017AD9"/>
    <w:rsid w:val="000200EE"/>
    <w:rsid w:val="0002114B"/>
    <w:rsid w:val="000217A9"/>
    <w:rsid w:val="00021ABF"/>
    <w:rsid w:val="000221AA"/>
    <w:rsid w:val="000225FA"/>
    <w:rsid w:val="00022D82"/>
    <w:rsid w:val="00022F59"/>
    <w:rsid w:val="00022F75"/>
    <w:rsid w:val="00023343"/>
    <w:rsid w:val="00023415"/>
    <w:rsid w:val="00024402"/>
    <w:rsid w:val="000247FB"/>
    <w:rsid w:val="00024B18"/>
    <w:rsid w:val="000252C5"/>
    <w:rsid w:val="0002537F"/>
    <w:rsid w:val="000256AA"/>
    <w:rsid w:val="00025DA8"/>
    <w:rsid w:val="00026358"/>
    <w:rsid w:val="000265DC"/>
    <w:rsid w:val="00026E2F"/>
    <w:rsid w:val="000279DB"/>
    <w:rsid w:val="00027EC3"/>
    <w:rsid w:val="000302B9"/>
    <w:rsid w:val="00030442"/>
    <w:rsid w:val="00030ED3"/>
    <w:rsid w:val="00030F9A"/>
    <w:rsid w:val="0003147A"/>
    <w:rsid w:val="0003162D"/>
    <w:rsid w:val="00032122"/>
    <w:rsid w:val="00032902"/>
    <w:rsid w:val="00032FE1"/>
    <w:rsid w:val="00033A81"/>
    <w:rsid w:val="00033AA6"/>
    <w:rsid w:val="00033F1D"/>
    <w:rsid w:val="00033F76"/>
    <w:rsid w:val="00034814"/>
    <w:rsid w:val="00034BC7"/>
    <w:rsid w:val="00034D30"/>
    <w:rsid w:val="00034F52"/>
    <w:rsid w:val="00034F72"/>
    <w:rsid w:val="00035033"/>
    <w:rsid w:val="000355C0"/>
    <w:rsid w:val="00036181"/>
    <w:rsid w:val="000362E6"/>
    <w:rsid w:val="000364B3"/>
    <w:rsid w:val="00036704"/>
    <w:rsid w:val="00036BBD"/>
    <w:rsid w:val="000371A9"/>
    <w:rsid w:val="000378B9"/>
    <w:rsid w:val="00037963"/>
    <w:rsid w:val="0003798C"/>
    <w:rsid w:val="00037BC2"/>
    <w:rsid w:val="00037FFE"/>
    <w:rsid w:val="000402F8"/>
    <w:rsid w:val="0004085B"/>
    <w:rsid w:val="00040A5D"/>
    <w:rsid w:val="00040B12"/>
    <w:rsid w:val="00040B1B"/>
    <w:rsid w:val="000414CC"/>
    <w:rsid w:val="00041595"/>
    <w:rsid w:val="000419FB"/>
    <w:rsid w:val="00041A9F"/>
    <w:rsid w:val="0004325A"/>
    <w:rsid w:val="0004353F"/>
    <w:rsid w:val="00043677"/>
    <w:rsid w:val="000439BB"/>
    <w:rsid w:val="00043A08"/>
    <w:rsid w:val="000444E7"/>
    <w:rsid w:val="0004483B"/>
    <w:rsid w:val="00045355"/>
    <w:rsid w:val="00045642"/>
    <w:rsid w:val="000458E2"/>
    <w:rsid w:val="00046859"/>
    <w:rsid w:val="000472F5"/>
    <w:rsid w:val="00047454"/>
    <w:rsid w:val="000475D5"/>
    <w:rsid w:val="00047845"/>
    <w:rsid w:val="00050179"/>
    <w:rsid w:val="0005058F"/>
    <w:rsid w:val="00050B0D"/>
    <w:rsid w:val="00050E4C"/>
    <w:rsid w:val="0005122C"/>
    <w:rsid w:val="00051BC1"/>
    <w:rsid w:val="00051DD9"/>
    <w:rsid w:val="00051F01"/>
    <w:rsid w:val="00053040"/>
    <w:rsid w:val="00053B08"/>
    <w:rsid w:val="00054456"/>
    <w:rsid w:val="00054594"/>
    <w:rsid w:val="00054860"/>
    <w:rsid w:val="00054FF1"/>
    <w:rsid w:val="00055447"/>
    <w:rsid w:val="000554DE"/>
    <w:rsid w:val="000556ED"/>
    <w:rsid w:val="00056060"/>
    <w:rsid w:val="000564C6"/>
    <w:rsid w:val="000569B6"/>
    <w:rsid w:val="00056E3E"/>
    <w:rsid w:val="0005766E"/>
    <w:rsid w:val="00057685"/>
    <w:rsid w:val="00057692"/>
    <w:rsid w:val="00057793"/>
    <w:rsid w:val="00057797"/>
    <w:rsid w:val="000577B8"/>
    <w:rsid w:val="000578AB"/>
    <w:rsid w:val="00060719"/>
    <w:rsid w:val="00060836"/>
    <w:rsid w:val="00060A3C"/>
    <w:rsid w:val="00060CBF"/>
    <w:rsid w:val="00060EF9"/>
    <w:rsid w:val="00060FC0"/>
    <w:rsid w:val="00061772"/>
    <w:rsid w:val="00061E55"/>
    <w:rsid w:val="0006268C"/>
    <w:rsid w:val="0006335F"/>
    <w:rsid w:val="00063AFD"/>
    <w:rsid w:val="00063B27"/>
    <w:rsid w:val="00063F73"/>
    <w:rsid w:val="000656C5"/>
    <w:rsid w:val="00065BA5"/>
    <w:rsid w:val="00065C86"/>
    <w:rsid w:val="00065CE2"/>
    <w:rsid w:val="00066489"/>
    <w:rsid w:val="000668FB"/>
    <w:rsid w:val="00066F32"/>
    <w:rsid w:val="00067431"/>
    <w:rsid w:val="00067443"/>
    <w:rsid w:val="00067F91"/>
    <w:rsid w:val="000710F4"/>
    <w:rsid w:val="000714CD"/>
    <w:rsid w:val="0007219A"/>
    <w:rsid w:val="000725A2"/>
    <w:rsid w:val="00072A99"/>
    <w:rsid w:val="00072D94"/>
    <w:rsid w:val="000731D4"/>
    <w:rsid w:val="000733D1"/>
    <w:rsid w:val="0007340D"/>
    <w:rsid w:val="00073AB7"/>
    <w:rsid w:val="000741D9"/>
    <w:rsid w:val="000742A6"/>
    <w:rsid w:val="000744FB"/>
    <w:rsid w:val="00074B3C"/>
    <w:rsid w:val="00074D64"/>
    <w:rsid w:val="00075459"/>
    <w:rsid w:val="000756E9"/>
    <w:rsid w:val="0007726D"/>
    <w:rsid w:val="0007787D"/>
    <w:rsid w:val="0008085A"/>
    <w:rsid w:val="000812B1"/>
    <w:rsid w:val="00081667"/>
    <w:rsid w:val="00082286"/>
    <w:rsid w:val="00082C16"/>
    <w:rsid w:val="00082C7A"/>
    <w:rsid w:val="00082F49"/>
    <w:rsid w:val="000830B3"/>
    <w:rsid w:val="000835F6"/>
    <w:rsid w:val="0008397E"/>
    <w:rsid w:val="00083C67"/>
    <w:rsid w:val="00084750"/>
    <w:rsid w:val="00084907"/>
    <w:rsid w:val="00084D40"/>
    <w:rsid w:val="00085302"/>
    <w:rsid w:val="00085BD6"/>
    <w:rsid w:val="00085C7C"/>
    <w:rsid w:val="00085CD0"/>
    <w:rsid w:val="0008622F"/>
    <w:rsid w:val="00086512"/>
    <w:rsid w:val="00086DC4"/>
    <w:rsid w:val="00086F4D"/>
    <w:rsid w:val="00087249"/>
    <w:rsid w:val="00090812"/>
    <w:rsid w:val="00090A24"/>
    <w:rsid w:val="00090B70"/>
    <w:rsid w:val="0009141F"/>
    <w:rsid w:val="00092687"/>
    <w:rsid w:val="00092CF7"/>
    <w:rsid w:val="00093359"/>
    <w:rsid w:val="000935DE"/>
    <w:rsid w:val="00094250"/>
    <w:rsid w:val="00095106"/>
    <w:rsid w:val="00095A1C"/>
    <w:rsid w:val="00096033"/>
    <w:rsid w:val="0009624E"/>
    <w:rsid w:val="0009699A"/>
    <w:rsid w:val="00096BC7"/>
    <w:rsid w:val="00096D6D"/>
    <w:rsid w:val="000970E4"/>
    <w:rsid w:val="000A0A2E"/>
    <w:rsid w:val="000A0C2B"/>
    <w:rsid w:val="000A11CE"/>
    <w:rsid w:val="000A142C"/>
    <w:rsid w:val="000A16E8"/>
    <w:rsid w:val="000A1895"/>
    <w:rsid w:val="000A190A"/>
    <w:rsid w:val="000A1C5B"/>
    <w:rsid w:val="000A39FA"/>
    <w:rsid w:val="000A4500"/>
    <w:rsid w:val="000A4512"/>
    <w:rsid w:val="000A50EA"/>
    <w:rsid w:val="000A6027"/>
    <w:rsid w:val="000A6A71"/>
    <w:rsid w:val="000A6AD7"/>
    <w:rsid w:val="000A6E11"/>
    <w:rsid w:val="000A70D3"/>
    <w:rsid w:val="000B01E0"/>
    <w:rsid w:val="000B0A8B"/>
    <w:rsid w:val="000B25DD"/>
    <w:rsid w:val="000B2CA2"/>
    <w:rsid w:val="000B2EAB"/>
    <w:rsid w:val="000B300E"/>
    <w:rsid w:val="000B32C9"/>
    <w:rsid w:val="000B3C22"/>
    <w:rsid w:val="000B47E8"/>
    <w:rsid w:val="000B4876"/>
    <w:rsid w:val="000B4DC5"/>
    <w:rsid w:val="000B4E9F"/>
    <w:rsid w:val="000B54CB"/>
    <w:rsid w:val="000B606F"/>
    <w:rsid w:val="000B686C"/>
    <w:rsid w:val="000B7259"/>
    <w:rsid w:val="000B7687"/>
    <w:rsid w:val="000B7D66"/>
    <w:rsid w:val="000B7E89"/>
    <w:rsid w:val="000C17B5"/>
    <w:rsid w:val="000C1FDA"/>
    <w:rsid w:val="000C2F96"/>
    <w:rsid w:val="000C37C6"/>
    <w:rsid w:val="000C401A"/>
    <w:rsid w:val="000C4EC6"/>
    <w:rsid w:val="000C506D"/>
    <w:rsid w:val="000C5196"/>
    <w:rsid w:val="000C5CE5"/>
    <w:rsid w:val="000C6AD7"/>
    <w:rsid w:val="000C79A2"/>
    <w:rsid w:val="000C79F8"/>
    <w:rsid w:val="000D0120"/>
    <w:rsid w:val="000D0480"/>
    <w:rsid w:val="000D1414"/>
    <w:rsid w:val="000D2360"/>
    <w:rsid w:val="000D2C12"/>
    <w:rsid w:val="000D2C36"/>
    <w:rsid w:val="000D2D6B"/>
    <w:rsid w:val="000D2FA0"/>
    <w:rsid w:val="000D3383"/>
    <w:rsid w:val="000D3BD8"/>
    <w:rsid w:val="000D3FEF"/>
    <w:rsid w:val="000D40C5"/>
    <w:rsid w:val="000D4272"/>
    <w:rsid w:val="000D4523"/>
    <w:rsid w:val="000D462A"/>
    <w:rsid w:val="000D4D93"/>
    <w:rsid w:val="000D5F84"/>
    <w:rsid w:val="000D631B"/>
    <w:rsid w:val="000D7759"/>
    <w:rsid w:val="000D78FA"/>
    <w:rsid w:val="000D7D26"/>
    <w:rsid w:val="000E07DF"/>
    <w:rsid w:val="000E15DA"/>
    <w:rsid w:val="000E19BD"/>
    <w:rsid w:val="000E1BE0"/>
    <w:rsid w:val="000E1C2A"/>
    <w:rsid w:val="000E1D60"/>
    <w:rsid w:val="000E2612"/>
    <w:rsid w:val="000E27C0"/>
    <w:rsid w:val="000E27DD"/>
    <w:rsid w:val="000E2CDF"/>
    <w:rsid w:val="000E2E6A"/>
    <w:rsid w:val="000E3289"/>
    <w:rsid w:val="000E3A4F"/>
    <w:rsid w:val="000E3B80"/>
    <w:rsid w:val="000E3C6C"/>
    <w:rsid w:val="000E4102"/>
    <w:rsid w:val="000E56AE"/>
    <w:rsid w:val="000E57B7"/>
    <w:rsid w:val="000E5E61"/>
    <w:rsid w:val="000E6009"/>
    <w:rsid w:val="000E6104"/>
    <w:rsid w:val="000E6C6B"/>
    <w:rsid w:val="000E7428"/>
    <w:rsid w:val="000F0D8E"/>
    <w:rsid w:val="000F18C5"/>
    <w:rsid w:val="000F262C"/>
    <w:rsid w:val="000F30FF"/>
    <w:rsid w:val="000F365B"/>
    <w:rsid w:val="000F3B87"/>
    <w:rsid w:val="000F4319"/>
    <w:rsid w:val="000F454C"/>
    <w:rsid w:val="000F4CEA"/>
    <w:rsid w:val="000F62E8"/>
    <w:rsid w:val="000F633A"/>
    <w:rsid w:val="000F667E"/>
    <w:rsid w:val="000F67D2"/>
    <w:rsid w:val="000F6CEE"/>
    <w:rsid w:val="000F748B"/>
    <w:rsid w:val="00100F2F"/>
    <w:rsid w:val="00101497"/>
    <w:rsid w:val="00102176"/>
    <w:rsid w:val="001022C0"/>
    <w:rsid w:val="001023E9"/>
    <w:rsid w:val="00102D6E"/>
    <w:rsid w:val="001039DD"/>
    <w:rsid w:val="00103A70"/>
    <w:rsid w:val="00103D04"/>
    <w:rsid w:val="00103E3C"/>
    <w:rsid w:val="00103E5C"/>
    <w:rsid w:val="0010404B"/>
    <w:rsid w:val="00104CF9"/>
    <w:rsid w:val="0010526A"/>
    <w:rsid w:val="001066E3"/>
    <w:rsid w:val="00106A49"/>
    <w:rsid w:val="00106CE1"/>
    <w:rsid w:val="0010785A"/>
    <w:rsid w:val="00107A26"/>
    <w:rsid w:val="00107CE6"/>
    <w:rsid w:val="00111C78"/>
    <w:rsid w:val="00111EAE"/>
    <w:rsid w:val="00112154"/>
    <w:rsid w:val="00112167"/>
    <w:rsid w:val="00113191"/>
    <w:rsid w:val="00113245"/>
    <w:rsid w:val="001143ED"/>
    <w:rsid w:val="00114BC2"/>
    <w:rsid w:val="00114E5D"/>
    <w:rsid w:val="00115C0E"/>
    <w:rsid w:val="00116A2F"/>
    <w:rsid w:val="001172C4"/>
    <w:rsid w:val="0011793B"/>
    <w:rsid w:val="001200A4"/>
    <w:rsid w:val="0012048C"/>
    <w:rsid w:val="0012061D"/>
    <w:rsid w:val="00120C34"/>
    <w:rsid w:val="00121167"/>
    <w:rsid w:val="0012130A"/>
    <w:rsid w:val="001213EA"/>
    <w:rsid w:val="00121592"/>
    <w:rsid w:val="0012229F"/>
    <w:rsid w:val="00122355"/>
    <w:rsid w:val="00122605"/>
    <w:rsid w:val="00122AA0"/>
    <w:rsid w:val="00122B9E"/>
    <w:rsid w:val="0012322A"/>
    <w:rsid w:val="00123583"/>
    <w:rsid w:val="0012396E"/>
    <w:rsid w:val="00123F5A"/>
    <w:rsid w:val="001247EA"/>
    <w:rsid w:val="00124868"/>
    <w:rsid w:val="00124CA2"/>
    <w:rsid w:val="00125905"/>
    <w:rsid w:val="0012620C"/>
    <w:rsid w:val="00126732"/>
    <w:rsid w:val="00126AEB"/>
    <w:rsid w:val="00126EC7"/>
    <w:rsid w:val="001276A8"/>
    <w:rsid w:val="00127DA3"/>
    <w:rsid w:val="00130127"/>
    <w:rsid w:val="001310A4"/>
    <w:rsid w:val="001327B6"/>
    <w:rsid w:val="0013282B"/>
    <w:rsid w:val="00132A21"/>
    <w:rsid w:val="00132AD5"/>
    <w:rsid w:val="00133407"/>
    <w:rsid w:val="0013347E"/>
    <w:rsid w:val="001340C4"/>
    <w:rsid w:val="001344A2"/>
    <w:rsid w:val="00134A04"/>
    <w:rsid w:val="00134ADB"/>
    <w:rsid w:val="00134B86"/>
    <w:rsid w:val="0013558D"/>
    <w:rsid w:val="00135C77"/>
    <w:rsid w:val="001361B6"/>
    <w:rsid w:val="00137690"/>
    <w:rsid w:val="001407F6"/>
    <w:rsid w:val="00140963"/>
    <w:rsid w:val="00140F7A"/>
    <w:rsid w:val="00141543"/>
    <w:rsid w:val="001416FE"/>
    <w:rsid w:val="001419C7"/>
    <w:rsid w:val="00142337"/>
    <w:rsid w:val="00142E07"/>
    <w:rsid w:val="001431A4"/>
    <w:rsid w:val="00143E7E"/>
    <w:rsid w:val="00144220"/>
    <w:rsid w:val="001446B0"/>
    <w:rsid w:val="001448B2"/>
    <w:rsid w:val="00144FF5"/>
    <w:rsid w:val="0014538D"/>
    <w:rsid w:val="00145B85"/>
    <w:rsid w:val="00146092"/>
    <w:rsid w:val="001466CD"/>
    <w:rsid w:val="00146772"/>
    <w:rsid w:val="00146E6D"/>
    <w:rsid w:val="00147F67"/>
    <w:rsid w:val="001501EA"/>
    <w:rsid w:val="00150944"/>
    <w:rsid w:val="00150BB1"/>
    <w:rsid w:val="0015144E"/>
    <w:rsid w:val="00153193"/>
    <w:rsid w:val="00153444"/>
    <w:rsid w:val="001552A0"/>
    <w:rsid w:val="00155B88"/>
    <w:rsid w:val="00155BC0"/>
    <w:rsid w:val="00156846"/>
    <w:rsid w:val="001578C2"/>
    <w:rsid w:val="00157E6A"/>
    <w:rsid w:val="00160245"/>
    <w:rsid w:val="0016033E"/>
    <w:rsid w:val="00160408"/>
    <w:rsid w:val="00160C0D"/>
    <w:rsid w:val="001614B9"/>
    <w:rsid w:val="00162007"/>
    <w:rsid w:val="001628EC"/>
    <w:rsid w:val="001633D9"/>
    <w:rsid w:val="00163916"/>
    <w:rsid w:val="001649EB"/>
    <w:rsid w:val="0016661C"/>
    <w:rsid w:val="00167344"/>
    <w:rsid w:val="00167C26"/>
    <w:rsid w:val="00167E4F"/>
    <w:rsid w:val="001701AB"/>
    <w:rsid w:val="00171C2B"/>
    <w:rsid w:val="00173356"/>
    <w:rsid w:val="00173A06"/>
    <w:rsid w:val="00173ACA"/>
    <w:rsid w:val="00173BEF"/>
    <w:rsid w:val="0017472D"/>
    <w:rsid w:val="0017509E"/>
    <w:rsid w:val="00175274"/>
    <w:rsid w:val="001765D0"/>
    <w:rsid w:val="00176C04"/>
    <w:rsid w:val="00177121"/>
    <w:rsid w:val="00177AA7"/>
    <w:rsid w:val="00177B75"/>
    <w:rsid w:val="001807DB"/>
    <w:rsid w:val="001809F8"/>
    <w:rsid w:val="00180B8C"/>
    <w:rsid w:val="00182C60"/>
    <w:rsid w:val="00182D65"/>
    <w:rsid w:val="001836BA"/>
    <w:rsid w:val="00183869"/>
    <w:rsid w:val="0018459B"/>
    <w:rsid w:val="00184724"/>
    <w:rsid w:val="00184BC5"/>
    <w:rsid w:val="00184D11"/>
    <w:rsid w:val="00185DFC"/>
    <w:rsid w:val="0018602A"/>
    <w:rsid w:val="001864C2"/>
    <w:rsid w:val="001865EF"/>
    <w:rsid w:val="001871B7"/>
    <w:rsid w:val="001877F4"/>
    <w:rsid w:val="001878BA"/>
    <w:rsid w:val="00187B42"/>
    <w:rsid w:val="00187CA0"/>
    <w:rsid w:val="00187F40"/>
    <w:rsid w:val="001908E2"/>
    <w:rsid w:val="00190A57"/>
    <w:rsid w:val="00192376"/>
    <w:rsid w:val="001930A2"/>
    <w:rsid w:val="001933A9"/>
    <w:rsid w:val="00194C4F"/>
    <w:rsid w:val="00195BA4"/>
    <w:rsid w:val="00195C56"/>
    <w:rsid w:val="00195F8F"/>
    <w:rsid w:val="0019613F"/>
    <w:rsid w:val="001965A0"/>
    <w:rsid w:val="001969A5"/>
    <w:rsid w:val="00196FA9"/>
    <w:rsid w:val="001972CD"/>
    <w:rsid w:val="0019762F"/>
    <w:rsid w:val="001978FD"/>
    <w:rsid w:val="00197FE9"/>
    <w:rsid w:val="001A0100"/>
    <w:rsid w:val="001A0477"/>
    <w:rsid w:val="001A04D9"/>
    <w:rsid w:val="001A055F"/>
    <w:rsid w:val="001A07C2"/>
    <w:rsid w:val="001A1083"/>
    <w:rsid w:val="001A10CE"/>
    <w:rsid w:val="001A14DE"/>
    <w:rsid w:val="001A14E5"/>
    <w:rsid w:val="001A17E9"/>
    <w:rsid w:val="001A1F63"/>
    <w:rsid w:val="001A1FD0"/>
    <w:rsid w:val="001A2193"/>
    <w:rsid w:val="001A239D"/>
    <w:rsid w:val="001A24A7"/>
    <w:rsid w:val="001A280E"/>
    <w:rsid w:val="001A3576"/>
    <w:rsid w:val="001A37BA"/>
    <w:rsid w:val="001A3827"/>
    <w:rsid w:val="001A4399"/>
    <w:rsid w:val="001A44D5"/>
    <w:rsid w:val="001A4811"/>
    <w:rsid w:val="001A5025"/>
    <w:rsid w:val="001A519E"/>
    <w:rsid w:val="001A572B"/>
    <w:rsid w:val="001A6108"/>
    <w:rsid w:val="001A6BD0"/>
    <w:rsid w:val="001B00FB"/>
    <w:rsid w:val="001B051A"/>
    <w:rsid w:val="001B15E2"/>
    <w:rsid w:val="001B1848"/>
    <w:rsid w:val="001B1ADA"/>
    <w:rsid w:val="001B1E7F"/>
    <w:rsid w:val="001B1F56"/>
    <w:rsid w:val="001B23B3"/>
    <w:rsid w:val="001B2DCA"/>
    <w:rsid w:val="001B2E66"/>
    <w:rsid w:val="001B3035"/>
    <w:rsid w:val="001B3114"/>
    <w:rsid w:val="001B3F98"/>
    <w:rsid w:val="001B408A"/>
    <w:rsid w:val="001B41FA"/>
    <w:rsid w:val="001B55C9"/>
    <w:rsid w:val="001B6D19"/>
    <w:rsid w:val="001B743D"/>
    <w:rsid w:val="001B79A3"/>
    <w:rsid w:val="001B7A1A"/>
    <w:rsid w:val="001B7DEC"/>
    <w:rsid w:val="001C01B1"/>
    <w:rsid w:val="001C0DC4"/>
    <w:rsid w:val="001C16F8"/>
    <w:rsid w:val="001C1958"/>
    <w:rsid w:val="001C1D52"/>
    <w:rsid w:val="001C2453"/>
    <w:rsid w:val="001C2A61"/>
    <w:rsid w:val="001C2EEF"/>
    <w:rsid w:val="001C3F66"/>
    <w:rsid w:val="001C402D"/>
    <w:rsid w:val="001C559E"/>
    <w:rsid w:val="001C5A6E"/>
    <w:rsid w:val="001C5D2B"/>
    <w:rsid w:val="001C6485"/>
    <w:rsid w:val="001C648D"/>
    <w:rsid w:val="001C69FB"/>
    <w:rsid w:val="001C6A2A"/>
    <w:rsid w:val="001C6ADE"/>
    <w:rsid w:val="001C6C79"/>
    <w:rsid w:val="001C70B5"/>
    <w:rsid w:val="001C7761"/>
    <w:rsid w:val="001C77B6"/>
    <w:rsid w:val="001D0878"/>
    <w:rsid w:val="001D0BF6"/>
    <w:rsid w:val="001D1DBB"/>
    <w:rsid w:val="001D2071"/>
    <w:rsid w:val="001D21EC"/>
    <w:rsid w:val="001D335F"/>
    <w:rsid w:val="001D3C1A"/>
    <w:rsid w:val="001D3D2B"/>
    <w:rsid w:val="001D3E4F"/>
    <w:rsid w:val="001D4450"/>
    <w:rsid w:val="001D493D"/>
    <w:rsid w:val="001D4C16"/>
    <w:rsid w:val="001D4D10"/>
    <w:rsid w:val="001D4EB2"/>
    <w:rsid w:val="001D57C2"/>
    <w:rsid w:val="001D5AAB"/>
    <w:rsid w:val="001D61A5"/>
    <w:rsid w:val="001D6229"/>
    <w:rsid w:val="001D75E7"/>
    <w:rsid w:val="001D78B2"/>
    <w:rsid w:val="001D797B"/>
    <w:rsid w:val="001E0429"/>
    <w:rsid w:val="001E0791"/>
    <w:rsid w:val="001E1CA9"/>
    <w:rsid w:val="001E1D64"/>
    <w:rsid w:val="001E1E50"/>
    <w:rsid w:val="001E25EE"/>
    <w:rsid w:val="001E2F4C"/>
    <w:rsid w:val="001E3024"/>
    <w:rsid w:val="001E3B78"/>
    <w:rsid w:val="001E465B"/>
    <w:rsid w:val="001E4B8E"/>
    <w:rsid w:val="001E69AE"/>
    <w:rsid w:val="001E74DF"/>
    <w:rsid w:val="001E7DAF"/>
    <w:rsid w:val="001F09B8"/>
    <w:rsid w:val="001F09DD"/>
    <w:rsid w:val="001F0AEE"/>
    <w:rsid w:val="001F10C8"/>
    <w:rsid w:val="001F1AAE"/>
    <w:rsid w:val="001F1EFD"/>
    <w:rsid w:val="001F2439"/>
    <w:rsid w:val="001F2794"/>
    <w:rsid w:val="001F4A1E"/>
    <w:rsid w:val="001F528D"/>
    <w:rsid w:val="001F594C"/>
    <w:rsid w:val="001F60FE"/>
    <w:rsid w:val="001F6271"/>
    <w:rsid w:val="001F6828"/>
    <w:rsid w:val="001F6AE1"/>
    <w:rsid w:val="001F6CB5"/>
    <w:rsid w:val="001F6D48"/>
    <w:rsid w:val="001F7875"/>
    <w:rsid w:val="001F7A82"/>
    <w:rsid w:val="001F7E69"/>
    <w:rsid w:val="00200707"/>
    <w:rsid w:val="00200FF2"/>
    <w:rsid w:val="002012A7"/>
    <w:rsid w:val="00201AC4"/>
    <w:rsid w:val="00201F75"/>
    <w:rsid w:val="0020225A"/>
    <w:rsid w:val="002029E5"/>
    <w:rsid w:val="00202D91"/>
    <w:rsid w:val="00202E9A"/>
    <w:rsid w:val="00202F33"/>
    <w:rsid w:val="00203F26"/>
    <w:rsid w:val="0020457A"/>
    <w:rsid w:val="00204EEA"/>
    <w:rsid w:val="00205A7D"/>
    <w:rsid w:val="00205B21"/>
    <w:rsid w:val="00205C2B"/>
    <w:rsid w:val="00206060"/>
    <w:rsid w:val="002063DB"/>
    <w:rsid w:val="00206509"/>
    <w:rsid w:val="0020661D"/>
    <w:rsid w:val="00206F7D"/>
    <w:rsid w:val="00207CA9"/>
    <w:rsid w:val="00210E8E"/>
    <w:rsid w:val="00211AFC"/>
    <w:rsid w:val="002125BD"/>
    <w:rsid w:val="00213669"/>
    <w:rsid w:val="002138CA"/>
    <w:rsid w:val="00213946"/>
    <w:rsid w:val="00213D6F"/>
    <w:rsid w:val="00216A74"/>
    <w:rsid w:val="00217742"/>
    <w:rsid w:val="00217F06"/>
    <w:rsid w:val="002206AC"/>
    <w:rsid w:val="002207A6"/>
    <w:rsid w:val="002209F4"/>
    <w:rsid w:val="00220E96"/>
    <w:rsid w:val="00222499"/>
    <w:rsid w:val="002226B4"/>
    <w:rsid w:val="00222B5D"/>
    <w:rsid w:val="00222E65"/>
    <w:rsid w:val="00223AFA"/>
    <w:rsid w:val="00223D5E"/>
    <w:rsid w:val="00223DEB"/>
    <w:rsid w:val="0022480D"/>
    <w:rsid w:val="00224841"/>
    <w:rsid w:val="00224BBE"/>
    <w:rsid w:val="00224CED"/>
    <w:rsid w:val="00224D7A"/>
    <w:rsid w:val="002250E4"/>
    <w:rsid w:val="00225647"/>
    <w:rsid w:val="00225A12"/>
    <w:rsid w:val="00225A2E"/>
    <w:rsid w:val="00225D17"/>
    <w:rsid w:val="00226D7C"/>
    <w:rsid w:val="0022721B"/>
    <w:rsid w:val="002276A5"/>
    <w:rsid w:val="002302A6"/>
    <w:rsid w:val="002320FF"/>
    <w:rsid w:val="00232188"/>
    <w:rsid w:val="00232C31"/>
    <w:rsid w:val="00233B75"/>
    <w:rsid w:val="00233F37"/>
    <w:rsid w:val="002342A3"/>
    <w:rsid w:val="00235558"/>
    <w:rsid w:val="0023566F"/>
    <w:rsid w:val="00236E57"/>
    <w:rsid w:val="00237D4B"/>
    <w:rsid w:val="002400AA"/>
    <w:rsid w:val="00240A34"/>
    <w:rsid w:val="00240A67"/>
    <w:rsid w:val="00240E60"/>
    <w:rsid w:val="002414FC"/>
    <w:rsid w:val="002415D1"/>
    <w:rsid w:val="0024166A"/>
    <w:rsid w:val="0024184B"/>
    <w:rsid w:val="00241A56"/>
    <w:rsid w:val="00241B1B"/>
    <w:rsid w:val="00241CEB"/>
    <w:rsid w:val="00242056"/>
    <w:rsid w:val="00242921"/>
    <w:rsid w:val="00242942"/>
    <w:rsid w:val="002429D0"/>
    <w:rsid w:val="00243E1C"/>
    <w:rsid w:val="00243EC4"/>
    <w:rsid w:val="00243FDE"/>
    <w:rsid w:val="00244397"/>
    <w:rsid w:val="002449C6"/>
    <w:rsid w:val="00245014"/>
    <w:rsid w:val="002456FE"/>
    <w:rsid w:val="00245DF8"/>
    <w:rsid w:val="00246C32"/>
    <w:rsid w:val="00246F24"/>
    <w:rsid w:val="0024744D"/>
    <w:rsid w:val="002502FF"/>
    <w:rsid w:val="00250335"/>
    <w:rsid w:val="00250726"/>
    <w:rsid w:val="00250D13"/>
    <w:rsid w:val="00250DF5"/>
    <w:rsid w:val="00251339"/>
    <w:rsid w:val="00251623"/>
    <w:rsid w:val="0025199B"/>
    <w:rsid w:val="0025222D"/>
    <w:rsid w:val="00252C84"/>
    <w:rsid w:val="00252E4A"/>
    <w:rsid w:val="00255585"/>
    <w:rsid w:val="00255699"/>
    <w:rsid w:val="002559CF"/>
    <w:rsid w:val="00255C12"/>
    <w:rsid w:val="00255EC3"/>
    <w:rsid w:val="002563E7"/>
    <w:rsid w:val="002567E2"/>
    <w:rsid w:val="00256C2E"/>
    <w:rsid w:val="00256FA0"/>
    <w:rsid w:val="002571F6"/>
    <w:rsid w:val="00257683"/>
    <w:rsid w:val="00257CD7"/>
    <w:rsid w:val="00257EBB"/>
    <w:rsid w:val="0026104B"/>
    <w:rsid w:val="00261318"/>
    <w:rsid w:val="00261EAD"/>
    <w:rsid w:val="002627E4"/>
    <w:rsid w:val="00263100"/>
    <w:rsid w:val="002639BD"/>
    <w:rsid w:val="00264183"/>
    <w:rsid w:val="002652C4"/>
    <w:rsid w:val="00265304"/>
    <w:rsid w:val="00265359"/>
    <w:rsid w:val="002659F9"/>
    <w:rsid w:val="00265A6A"/>
    <w:rsid w:val="002660E4"/>
    <w:rsid w:val="00266238"/>
    <w:rsid w:val="002662AD"/>
    <w:rsid w:val="00266975"/>
    <w:rsid w:val="00266A42"/>
    <w:rsid w:val="00266CDA"/>
    <w:rsid w:val="00267700"/>
    <w:rsid w:val="00270534"/>
    <w:rsid w:val="0027070B"/>
    <w:rsid w:val="00270AE1"/>
    <w:rsid w:val="00271AF8"/>
    <w:rsid w:val="00272EB6"/>
    <w:rsid w:val="00273042"/>
    <w:rsid w:val="0027388A"/>
    <w:rsid w:val="002739E1"/>
    <w:rsid w:val="00273C14"/>
    <w:rsid w:val="0027460A"/>
    <w:rsid w:val="0027465C"/>
    <w:rsid w:val="00274DDE"/>
    <w:rsid w:val="002753F7"/>
    <w:rsid w:val="002764F6"/>
    <w:rsid w:val="002768B3"/>
    <w:rsid w:val="00276B8A"/>
    <w:rsid w:val="00276BFA"/>
    <w:rsid w:val="00277F3B"/>
    <w:rsid w:val="00280261"/>
    <w:rsid w:val="00280DF5"/>
    <w:rsid w:val="00281290"/>
    <w:rsid w:val="00282682"/>
    <w:rsid w:val="00285412"/>
    <w:rsid w:val="00286DB2"/>
    <w:rsid w:val="00286DD1"/>
    <w:rsid w:val="002878EC"/>
    <w:rsid w:val="00287F2C"/>
    <w:rsid w:val="0029012A"/>
    <w:rsid w:val="002908A4"/>
    <w:rsid w:val="00290E58"/>
    <w:rsid w:val="00290F27"/>
    <w:rsid w:val="00291250"/>
    <w:rsid w:val="0029183F"/>
    <w:rsid w:val="002923A0"/>
    <w:rsid w:val="002928D9"/>
    <w:rsid w:val="00292E12"/>
    <w:rsid w:val="00292EE6"/>
    <w:rsid w:val="002940DE"/>
    <w:rsid w:val="00295906"/>
    <w:rsid w:val="00295CB0"/>
    <w:rsid w:val="00295DAF"/>
    <w:rsid w:val="00296332"/>
    <w:rsid w:val="00296618"/>
    <w:rsid w:val="00296A42"/>
    <w:rsid w:val="00296BFC"/>
    <w:rsid w:val="00297CDE"/>
    <w:rsid w:val="002A0505"/>
    <w:rsid w:val="002A0740"/>
    <w:rsid w:val="002A0A5B"/>
    <w:rsid w:val="002A0CC4"/>
    <w:rsid w:val="002A0E19"/>
    <w:rsid w:val="002A15ED"/>
    <w:rsid w:val="002A18C9"/>
    <w:rsid w:val="002A25B4"/>
    <w:rsid w:val="002A27E9"/>
    <w:rsid w:val="002A2872"/>
    <w:rsid w:val="002A3CC1"/>
    <w:rsid w:val="002A429E"/>
    <w:rsid w:val="002A5147"/>
    <w:rsid w:val="002A5D3A"/>
    <w:rsid w:val="002A6AC1"/>
    <w:rsid w:val="002A6F65"/>
    <w:rsid w:val="002A7C6B"/>
    <w:rsid w:val="002A7C73"/>
    <w:rsid w:val="002A7EE5"/>
    <w:rsid w:val="002B06DF"/>
    <w:rsid w:val="002B1802"/>
    <w:rsid w:val="002B1CD2"/>
    <w:rsid w:val="002B1DB0"/>
    <w:rsid w:val="002B29FE"/>
    <w:rsid w:val="002B34C6"/>
    <w:rsid w:val="002B3735"/>
    <w:rsid w:val="002B37D0"/>
    <w:rsid w:val="002B3CC4"/>
    <w:rsid w:val="002B4232"/>
    <w:rsid w:val="002B4F48"/>
    <w:rsid w:val="002B5004"/>
    <w:rsid w:val="002B59F3"/>
    <w:rsid w:val="002B5AA7"/>
    <w:rsid w:val="002B5EDB"/>
    <w:rsid w:val="002B5F52"/>
    <w:rsid w:val="002B6411"/>
    <w:rsid w:val="002B6AEA"/>
    <w:rsid w:val="002B6B59"/>
    <w:rsid w:val="002B71E2"/>
    <w:rsid w:val="002B7247"/>
    <w:rsid w:val="002B7FB8"/>
    <w:rsid w:val="002C0AF3"/>
    <w:rsid w:val="002C0AF4"/>
    <w:rsid w:val="002C0D77"/>
    <w:rsid w:val="002C0DCA"/>
    <w:rsid w:val="002C1047"/>
    <w:rsid w:val="002C168D"/>
    <w:rsid w:val="002C1748"/>
    <w:rsid w:val="002C1BCF"/>
    <w:rsid w:val="002C2B41"/>
    <w:rsid w:val="002C38AB"/>
    <w:rsid w:val="002C399B"/>
    <w:rsid w:val="002C46C0"/>
    <w:rsid w:val="002C49DC"/>
    <w:rsid w:val="002C4BCE"/>
    <w:rsid w:val="002C5C78"/>
    <w:rsid w:val="002C5F74"/>
    <w:rsid w:val="002C686D"/>
    <w:rsid w:val="002C69AC"/>
    <w:rsid w:val="002C7007"/>
    <w:rsid w:val="002C7F58"/>
    <w:rsid w:val="002D06E2"/>
    <w:rsid w:val="002D10EF"/>
    <w:rsid w:val="002D1193"/>
    <w:rsid w:val="002D195E"/>
    <w:rsid w:val="002D2BDD"/>
    <w:rsid w:val="002D2D29"/>
    <w:rsid w:val="002D3D90"/>
    <w:rsid w:val="002D40DE"/>
    <w:rsid w:val="002D4A6F"/>
    <w:rsid w:val="002D4C0F"/>
    <w:rsid w:val="002D5415"/>
    <w:rsid w:val="002D5957"/>
    <w:rsid w:val="002D6E78"/>
    <w:rsid w:val="002D707A"/>
    <w:rsid w:val="002D74A1"/>
    <w:rsid w:val="002D7E38"/>
    <w:rsid w:val="002E0528"/>
    <w:rsid w:val="002E19A3"/>
    <w:rsid w:val="002E2274"/>
    <w:rsid w:val="002E26E3"/>
    <w:rsid w:val="002E4207"/>
    <w:rsid w:val="002E49D9"/>
    <w:rsid w:val="002E4A5E"/>
    <w:rsid w:val="002E50C4"/>
    <w:rsid w:val="002E565E"/>
    <w:rsid w:val="002E56B1"/>
    <w:rsid w:val="002E5BFE"/>
    <w:rsid w:val="002E605D"/>
    <w:rsid w:val="002E6150"/>
    <w:rsid w:val="002E6E1C"/>
    <w:rsid w:val="002E6EFA"/>
    <w:rsid w:val="002E71E0"/>
    <w:rsid w:val="002E7662"/>
    <w:rsid w:val="002E7725"/>
    <w:rsid w:val="002E7CD2"/>
    <w:rsid w:val="002F1419"/>
    <w:rsid w:val="002F1870"/>
    <w:rsid w:val="002F18AE"/>
    <w:rsid w:val="002F22B6"/>
    <w:rsid w:val="002F2D99"/>
    <w:rsid w:val="002F30F8"/>
    <w:rsid w:val="002F35A1"/>
    <w:rsid w:val="002F3C4B"/>
    <w:rsid w:val="002F3D55"/>
    <w:rsid w:val="002F4360"/>
    <w:rsid w:val="002F4438"/>
    <w:rsid w:val="002F4CDC"/>
    <w:rsid w:val="002F5256"/>
    <w:rsid w:val="002F55DB"/>
    <w:rsid w:val="002F562F"/>
    <w:rsid w:val="002F5FD9"/>
    <w:rsid w:val="002F66FD"/>
    <w:rsid w:val="002F6963"/>
    <w:rsid w:val="002F7935"/>
    <w:rsid w:val="002F7F77"/>
    <w:rsid w:val="00300712"/>
    <w:rsid w:val="003007FE"/>
    <w:rsid w:val="003014B0"/>
    <w:rsid w:val="00301969"/>
    <w:rsid w:val="003023CE"/>
    <w:rsid w:val="00302894"/>
    <w:rsid w:val="003030B2"/>
    <w:rsid w:val="003031CB"/>
    <w:rsid w:val="0030325F"/>
    <w:rsid w:val="003034BD"/>
    <w:rsid w:val="003046C5"/>
    <w:rsid w:val="00304B14"/>
    <w:rsid w:val="003054D9"/>
    <w:rsid w:val="003068B8"/>
    <w:rsid w:val="00306936"/>
    <w:rsid w:val="00307ED9"/>
    <w:rsid w:val="003100A5"/>
    <w:rsid w:val="0031054B"/>
    <w:rsid w:val="00310E3F"/>
    <w:rsid w:val="003115DA"/>
    <w:rsid w:val="003126AB"/>
    <w:rsid w:val="00312CB6"/>
    <w:rsid w:val="00312F42"/>
    <w:rsid w:val="0031346B"/>
    <w:rsid w:val="0031398F"/>
    <w:rsid w:val="00313A3F"/>
    <w:rsid w:val="00313FC1"/>
    <w:rsid w:val="003147E9"/>
    <w:rsid w:val="00314A92"/>
    <w:rsid w:val="00316614"/>
    <w:rsid w:val="00316627"/>
    <w:rsid w:val="00316664"/>
    <w:rsid w:val="003167EA"/>
    <w:rsid w:val="00317115"/>
    <w:rsid w:val="0031784C"/>
    <w:rsid w:val="00320620"/>
    <w:rsid w:val="003209C9"/>
    <w:rsid w:val="0032121F"/>
    <w:rsid w:val="0032169B"/>
    <w:rsid w:val="003224D1"/>
    <w:rsid w:val="00322757"/>
    <w:rsid w:val="00323B32"/>
    <w:rsid w:val="00323BB2"/>
    <w:rsid w:val="00323C4D"/>
    <w:rsid w:val="0032521C"/>
    <w:rsid w:val="00325980"/>
    <w:rsid w:val="00326751"/>
    <w:rsid w:val="00326EDD"/>
    <w:rsid w:val="0032748D"/>
    <w:rsid w:val="003274F1"/>
    <w:rsid w:val="00327AF1"/>
    <w:rsid w:val="00330B09"/>
    <w:rsid w:val="003314BE"/>
    <w:rsid w:val="0033164C"/>
    <w:rsid w:val="00331AFE"/>
    <w:rsid w:val="00332249"/>
    <w:rsid w:val="00332C9C"/>
    <w:rsid w:val="00332D66"/>
    <w:rsid w:val="003335BA"/>
    <w:rsid w:val="00333B0D"/>
    <w:rsid w:val="00334167"/>
    <w:rsid w:val="003343A3"/>
    <w:rsid w:val="003343BC"/>
    <w:rsid w:val="00334E52"/>
    <w:rsid w:val="0033514C"/>
    <w:rsid w:val="00335500"/>
    <w:rsid w:val="00335C53"/>
    <w:rsid w:val="00335DE7"/>
    <w:rsid w:val="003365B3"/>
    <w:rsid w:val="003367F8"/>
    <w:rsid w:val="00336B32"/>
    <w:rsid w:val="0033764D"/>
    <w:rsid w:val="003377D9"/>
    <w:rsid w:val="00337D41"/>
    <w:rsid w:val="00341150"/>
    <w:rsid w:val="00341239"/>
    <w:rsid w:val="003417B1"/>
    <w:rsid w:val="00342189"/>
    <w:rsid w:val="003421EC"/>
    <w:rsid w:val="003423FC"/>
    <w:rsid w:val="0034258B"/>
    <w:rsid w:val="00342630"/>
    <w:rsid w:val="00343232"/>
    <w:rsid w:val="00343679"/>
    <w:rsid w:val="00344C5B"/>
    <w:rsid w:val="00344D2D"/>
    <w:rsid w:val="00345077"/>
    <w:rsid w:val="00345796"/>
    <w:rsid w:val="0034682F"/>
    <w:rsid w:val="003478BF"/>
    <w:rsid w:val="00347F94"/>
    <w:rsid w:val="00347FF4"/>
    <w:rsid w:val="00350B9E"/>
    <w:rsid w:val="003513D5"/>
    <w:rsid w:val="00351D44"/>
    <w:rsid w:val="00351E15"/>
    <w:rsid w:val="003525F7"/>
    <w:rsid w:val="00352631"/>
    <w:rsid w:val="00352E40"/>
    <w:rsid w:val="00353618"/>
    <w:rsid w:val="00353AB8"/>
    <w:rsid w:val="0035442B"/>
    <w:rsid w:val="00354B02"/>
    <w:rsid w:val="003560CD"/>
    <w:rsid w:val="00356F05"/>
    <w:rsid w:val="003570E7"/>
    <w:rsid w:val="00357189"/>
    <w:rsid w:val="00357F8B"/>
    <w:rsid w:val="00360064"/>
    <w:rsid w:val="003600CF"/>
    <w:rsid w:val="003601DA"/>
    <w:rsid w:val="00360F13"/>
    <w:rsid w:val="00361345"/>
    <w:rsid w:val="003614A9"/>
    <w:rsid w:val="0036171D"/>
    <w:rsid w:val="003619DF"/>
    <w:rsid w:val="0036317F"/>
    <w:rsid w:val="003635A2"/>
    <w:rsid w:val="003637A4"/>
    <w:rsid w:val="003637AB"/>
    <w:rsid w:val="00364B75"/>
    <w:rsid w:val="00365067"/>
    <w:rsid w:val="00365158"/>
    <w:rsid w:val="00365491"/>
    <w:rsid w:val="003659E0"/>
    <w:rsid w:val="0036614C"/>
    <w:rsid w:val="00366256"/>
    <w:rsid w:val="00366484"/>
    <w:rsid w:val="00366871"/>
    <w:rsid w:val="003668FA"/>
    <w:rsid w:val="00366F68"/>
    <w:rsid w:val="00367C28"/>
    <w:rsid w:val="003702AE"/>
    <w:rsid w:val="00370903"/>
    <w:rsid w:val="0037092F"/>
    <w:rsid w:val="00370BDC"/>
    <w:rsid w:val="00370C3F"/>
    <w:rsid w:val="00371548"/>
    <w:rsid w:val="00371736"/>
    <w:rsid w:val="003717C7"/>
    <w:rsid w:val="00371C77"/>
    <w:rsid w:val="003726BE"/>
    <w:rsid w:val="00373367"/>
    <w:rsid w:val="00374641"/>
    <w:rsid w:val="00375261"/>
    <w:rsid w:val="003753FB"/>
    <w:rsid w:val="00376708"/>
    <w:rsid w:val="0037670C"/>
    <w:rsid w:val="00376793"/>
    <w:rsid w:val="003775C5"/>
    <w:rsid w:val="00377A95"/>
    <w:rsid w:val="00380170"/>
    <w:rsid w:val="00380502"/>
    <w:rsid w:val="0038055B"/>
    <w:rsid w:val="003813A4"/>
    <w:rsid w:val="003813AB"/>
    <w:rsid w:val="003816D9"/>
    <w:rsid w:val="00381B02"/>
    <w:rsid w:val="003824A2"/>
    <w:rsid w:val="00382857"/>
    <w:rsid w:val="00382CCC"/>
    <w:rsid w:val="00382F66"/>
    <w:rsid w:val="00382FD9"/>
    <w:rsid w:val="0038305C"/>
    <w:rsid w:val="003830C3"/>
    <w:rsid w:val="00383467"/>
    <w:rsid w:val="00384462"/>
    <w:rsid w:val="003845E4"/>
    <w:rsid w:val="00385139"/>
    <w:rsid w:val="00385992"/>
    <w:rsid w:val="00385D97"/>
    <w:rsid w:val="00385E6A"/>
    <w:rsid w:val="003868E3"/>
    <w:rsid w:val="00386A4B"/>
    <w:rsid w:val="00386F6A"/>
    <w:rsid w:val="0038780B"/>
    <w:rsid w:val="00387F7F"/>
    <w:rsid w:val="003912A4"/>
    <w:rsid w:val="0039140D"/>
    <w:rsid w:val="00393631"/>
    <w:rsid w:val="003936FF"/>
    <w:rsid w:val="0039461D"/>
    <w:rsid w:val="00395D06"/>
    <w:rsid w:val="00395D86"/>
    <w:rsid w:val="003962A7"/>
    <w:rsid w:val="003966A9"/>
    <w:rsid w:val="00396BEF"/>
    <w:rsid w:val="00396F22"/>
    <w:rsid w:val="00397B85"/>
    <w:rsid w:val="00397BB9"/>
    <w:rsid w:val="003A044E"/>
    <w:rsid w:val="003A0465"/>
    <w:rsid w:val="003A097E"/>
    <w:rsid w:val="003A0A62"/>
    <w:rsid w:val="003A0F47"/>
    <w:rsid w:val="003A18CA"/>
    <w:rsid w:val="003A18F6"/>
    <w:rsid w:val="003A2057"/>
    <w:rsid w:val="003A2362"/>
    <w:rsid w:val="003A24D9"/>
    <w:rsid w:val="003A3056"/>
    <w:rsid w:val="003A35FA"/>
    <w:rsid w:val="003A3A3F"/>
    <w:rsid w:val="003A45C6"/>
    <w:rsid w:val="003A45CE"/>
    <w:rsid w:val="003A50E7"/>
    <w:rsid w:val="003A5227"/>
    <w:rsid w:val="003A52CC"/>
    <w:rsid w:val="003A53DA"/>
    <w:rsid w:val="003A691E"/>
    <w:rsid w:val="003A6B2A"/>
    <w:rsid w:val="003A6D71"/>
    <w:rsid w:val="003A6D9B"/>
    <w:rsid w:val="003A6EB9"/>
    <w:rsid w:val="003A7216"/>
    <w:rsid w:val="003A7B39"/>
    <w:rsid w:val="003A7B70"/>
    <w:rsid w:val="003A7B81"/>
    <w:rsid w:val="003B031C"/>
    <w:rsid w:val="003B0D26"/>
    <w:rsid w:val="003B145F"/>
    <w:rsid w:val="003B1635"/>
    <w:rsid w:val="003B1B38"/>
    <w:rsid w:val="003B1BCC"/>
    <w:rsid w:val="003B1D19"/>
    <w:rsid w:val="003B2CEE"/>
    <w:rsid w:val="003B3050"/>
    <w:rsid w:val="003B385C"/>
    <w:rsid w:val="003B3AAD"/>
    <w:rsid w:val="003B4140"/>
    <w:rsid w:val="003B4E05"/>
    <w:rsid w:val="003B5559"/>
    <w:rsid w:val="003B57DB"/>
    <w:rsid w:val="003B5FEF"/>
    <w:rsid w:val="003B63A3"/>
    <w:rsid w:val="003B714A"/>
    <w:rsid w:val="003B7830"/>
    <w:rsid w:val="003C04D8"/>
    <w:rsid w:val="003C0A78"/>
    <w:rsid w:val="003C0FBA"/>
    <w:rsid w:val="003C1327"/>
    <w:rsid w:val="003C140B"/>
    <w:rsid w:val="003C16CB"/>
    <w:rsid w:val="003C22A8"/>
    <w:rsid w:val="003C32F8"/>
    <w:rsid w:val="003C330E"/>
    <w:rsid w:val="003C34D3"/>
    <w:rsid w:val="003C382D"/>
    <w:rsid w:val="003C415D"/>
    <w:rsid w:val="003C5175"/>
    <w:rsid w:val="003C5E19"/>
    <w:rsid w:val="003C5E43"/>
    <w:rsid w:val="003C68A2"/>
    <w:rsid w:val="003C72FE"/>
    <w:rsid w:val="003C761C"/>
    <w:rsid w:val="003C76B2"/>
    <w:rsid w:val="003C7FB6"/>
    <w:rsid w:val="003D067C"/>
    <w:rsid w:val="003D0B3F"/>
    <w:rsid w:val="003D1420"/>
    <w:rsid w:val="003D1CEE"/>
    <w:rsid w:val="003D2661"/>
    <w:rsid w:val="003D29C1"/>
    <w:rsid w:val="003D2F4F"/>
    <w:rsid w:val="003D3732"/>
    <w:rsid w:val="003D3CE6"/>
    <w:rsid w:val="003D423C"/>
    <w:rsid w:val="003D4E7D"/>
    <w:rsid w:val="003D5DB2"/>
    <w:rsid w:val="003D71C2"/>
    <w:rsid w:val="003E1A41"/>
    <w:rsid w:val="003E1C79"/>
    <w:rsid w:val="003E1EFA"/>
    <w:rsid w:val="003E2057"/>
    <w:rsid w:val="003E23DB"/>
    <w:rsid w:val="003E3F46"/>
    <w:rsid w:val="003E3F7D"/>
    <w:rsid w:val="003E41A1"/>
    <w:rsid w:val="003E41CB"/>
    <w:rsid w:val="003E46A5"/>
    <w:rsid w:val="003E5A6C"/>
    <w:rsid w:val="003E5C4E"/>
    <w:rsid w:val="003E688F"/>
    <w:rsid w:val="003E68BE"/>
    <w:rsid w:val="003E69A1"/>
    <w:rsid w:val="003E75C0"/>
    <w:rsid w:val="003E7862"/>
    <w:rsid w:val="003F053B"/>
    <w:rsid w:val="003F08D2"/>
    <w:rsid w:val="003F0982"/>
    <w:rsid w:val="003F1950"/>
    <w:rsid w:val="003F29A8"/>
    <w:rsid w:val="003F32C8"/>
    <w:rsid w:val="003F3571"/>
    <w:rsid w:val="003F3DD6"/>
    <w:rsid w:val="003F4170"/>
    <w:rsid w:val="003F4446"/>
    <w:rsid w:val="003F48B3"/>
    <w:rsid w:val="003F4DF9"/>
    <w:rsid w:val="003F4FFF"/>
    <w:rsid w:val="003F5039"/>
    <w:rsid w:val="003F61AD"/>
    <w:rsid w:val="003F7257"/>
    <w:rsid w:val="0040064F"/>
    <w:rsid w:val="004009AF"/>
    <w:rsid w:val="00400F01"/>
    <w:rsid w:val="0040145F"/>
    <w:rsid w:val="00401538"/>
    <w:rsid w:val="0040177B"/>
    <w:rsid w:val="004019E4"/>
    <w:rsid w:val="00401A32"/>
    <w:rsid w:val="00401CE4"/>
    <w:rsid w:val="004023CC"/>
    <w:rsid w:val="00402BF4"/>
    <w:rsid w:val="00402F4A"/>
    <w:rsid w:val="00403509"/>
    <w:rsid w:val="004036A4"/>
    <w:rsid w:val="004039E4"/>
    <w:rsid w:val="00404157"/>
    <w:rsid w:val="004048B3"/>
    <w:rsid w:val="00404EF0"/>
    <w:rsid w:val="0040552C"/>
    <w:rsid w:val="00405860"/>
    <w:rsid w:val="004059BD"/>
    <w:rsid w:val="00405FFA"/>
    <w:rsid w:val="0040619B"/>
    <w:rsid w:val="00406419"/>
    <w:rsid w:val="0040673F"/>
    <w:rsid w:val="004068F9"/>
    <w:rsid w:val="00406EBD"/>
    <w:rsid w:val="00407985"/>
    <w:rsid w:val="00410550"/>
    <w:rsid w:val="00410672"/>
    <w:rsid w:val="004107B9"/>
    <w:rsid w:val="00410E61"/>
    <w:rsid w:val="00411746"/>
    <w:rsid w:val="004121A5"/>
    <w:rsid w:val="0041233C"/>
    <w:rsid w:val="00412DB3"/>
    <w:rsid w:val="00413F53"/>
    <w:rsid w:val="00414124"/>
    <w:rsid w:val="00414143"/>
    <w:rsid w:val="00414953"/>
    <w:rsid w:val="00414CE9"/>
    <w:rsid w:val="004153ED"/>
    <w:rsid w:val="00415417"/>
    <w:rsid w:val="0041567F"/>
    <w:rsid w:val="00415D86"/>
    <w:rsid w:val="0041626D"/>
    <w:rsid w:val="004163E3"/>
    <w:rsid w:val="004173E6"/>
    <w:rsid w:val="0042000E"/>
    <w:rsid w:val="00420212"/>
    <w:rsid w:val="004203EC"/>
    <w:rsid w:val="004205D6"/>
    <w:rsid w:val="0042159A"/>
    <w:rsid w:val="0042163A"/>
    <w:rsid w:val="00421B95"/>
    <w:rsid w:val="004228D9"/>
    <w:rsid w:val="00423B2F"/>
    <w:rsid w:val="00423C4A"/>
    <w:rsid w:val="00424229"/>
    <w:rsid w:val="00424BC6"/>
    <w:rsid w:val="0042536A"/>
    <w:rsid w:val="00426057"/>
    <w:rsid w:val="0042655A"/>
    <w:rsid w:val="00426D53"/>
    <w:rsid w:val="00427310"/>
    <w:rsid w:val="0042773C"/>
    <w:rsid w:val="004308E6"/>
    <w:rsid w:val="00430E48"/>
    <w:rsid w:val="00430FAC"/>
    <w:rsid w:val="00430FC2"/>
    <w:rsid w:val="00431181"/>
    <w:rsid w:val="004319CA"/>
    <w:rsid w:val="00431A99"/>
    <w:rsid w:val="004323F2"/>
    <w:rsid w:val="0043274B"/>
    <w:rsid w:val="00432EF4"/>
    <w:rsid w:val="004337CE"/>
    <w:rsid w:val="00433F2F"/>
    <w:rsid w:val="0043508A"/>
    <w:rsid w:val="00435789"/>
    <w:rsid w:val="0043587D"/>
    <w:rsid w:val="00436755"/>
    <w:rsid w:val="00436C7D"/>
    <w:rsid w:val="00436EB1"/>
    <w:rsid w:val="0043739C"/>
    <w:rsid w:val="00437673"/>
    <w:rsid w:val="0043783F"/>
    <w:rsid w:val="004379B4"/>
    <w:rsid w:val="00437AAF"/>
    <w:rsid w:val="00440981"/>
    <w:rsid w:val="00440F30"/>
    <w:rsid w:val="004420C4"/>
    <w:rsid w:val="004422E5"/>
    <w:rsid w:val="004426A1"/>
    <w:rsid w:val="00442954"/>
    <w:rsid w:val="00442DA9"/>
    <w:rsid w:val="004434C7"/>
    <w:rsid w:val="00444B93"/>
    <w:rsid w:val="00445258"/>
    <w:rsid w:val="00445834"/>
    <w:rsid w:val="00445E91"/>
    <w:rsid w:val="0044655E"/>
    <w:rsid w:val="00446642"/>
    <w:rsid w:val="0044671F"/>
    <w:rsid w:val="004468D9"/>
    <w:rsid w:val="00446C60"/>
    <w:rsid w:val="0044760D"/>
    <w:rsid w:val="004502DF"/>
    <w:rsid w:val="00450900"/>
    <w:rsid w:val="00450BB6"/>
    <w:rsid w:val="00450D0B"/>
    <w:rsid w:val="004511A0"/>
    <w:rsid w:val="0045163C"/>
    <w:rsid w:val="004519FA"/>
    <w:rsid w:val="004524BD"/>
    <w:rsid w:val="004525C1"/>
    <w:rsid w:val="00452FB7"/>
    <w:rsid w:val="004535A7"/>
    <w:rsid w:val="004543CC"/>
    <w:rsid w:val="00454F7D"/>
    <w:rsid w:val="00454FBE"/>
    <w:rsid w:val="00455103"/>
    <w:rsid w:val="0045552F"/>
    <w:rsid w:val="00455B8B"/>
    <w:rsid w:val="00455D3B"/>
    <w:rsid w:val="00456069"/>
    <w:rsid w:val="00456A22"/>
    <w:rsid w:val="0045758B"/>
    <w:rsid w:val="00461919"/>
    <w:rsid w:val="00461996"/>
    <w:rsid w:val="00461DF3"/>
    <w:rsid w:val="00461F7E"/>
    <w:rsid w:val="004628D9"/>
    <w:rsid w:val="00462C8A"/>
    <w:rsid w:val="00463613"/>
    <w:rsid w:val="00463C75"/>
    <w:rsid w:val="00463D79"/>
    <w:rsid w:val="00465927"/>
    <w:rsid w:val="004659F1"/>
    <w:rsid w:val="00467220"/>
    <w:rsid w:val="0046787B"/>
    <w:rsid w:val="004702BF"/>
    <w:rsid w:val="00470636"/>
    <w:rsid w:val="00470E7F"/>
    <w:rsid w:val="00470F18"/>
    <w:rsid w:val="00470F7F"/>
    <w:rsid w:val="00471D65"/>
    <w:rsid w:val="00473D47"/>
    <w:rsid w:val="00473EE8"/>
    <w:rsid w:val="00474E01"/>
    <w:rsid w:val="00475423"/>
    <w:rsid w:val="0047669D"/>
    <w:rsid w:val="00476E7F"/>
    <w:rsid w:val="004775A6"/>
    <w:rsid w:val="004804BF"/>
    <w:rsid w:val="00480933"/>
    <w:rsid w:val="004814A1"/>
    <w:rsid w:val="00481547"/>
    <w:rsid w:val="004819E7"/>
    <w:rsid w:val="00481AD8"/>
    <w:rsid w:val="0048229C"/>
    <w:rsid w:val="00482BB8"/>
    <w:rsid w:val="0048322A"/>
    <w:rsid w:val="00483833"/>
    <w:rsid w:val="00483D11"/>
    <w:rsid w:val="00483D4E"/>
    <w:rsid w:val="00483E5F"/>
    <w:rsid w:val="004842E0"/>
    <w:rsid w:val="00484658"/>
    <w:rsid w:val="00484C59"/>
    <w:rsid w:val="004854CA"/>
    <w:rsid w:val="00485570"/>
    <w:rsid w:val="004855DD"/>
    <w:rsid w:val="00485D19"/>
    <w:rsid w:val="00485D6E"/>
    <w:rsid w:val="004863E9"/>
    <w:rsid w:val="00486669"/>
    <w:rsid w:val="0048673B"/>
    <w:rsid w:val="004869A9"/>
    <w:rsid w:val="00486BE4"/>
    <w:rsid w:val="004903C0"/>
    <w:rsid w:val="00491ADC"/>
    <w:rsid w:val="00491E3E"/>
    <w:rsid w:val="00491F26"/>
    <w:rsid w:val="00491FA5"/>
    <w:rsid w:val="004923EC"/>
    <w:rsid w:val="00492E04"/>
    <w:rsid w:val="004930E0"/>
    <w:rsid w:val="0049324A"/>
    <w:rsid w:val="004935FF"/>
    <w:rsid w:val="004941B0"/>
    <w:rsid w:val="0049450F"/>
    <w:rsid w:val="00494669"/>
    <w:rsid w:val="00494868"/>
    <w:rsid w:val="00494A7F"/>
    <w:rsid w:val="00494BF6"/>
    <w:rsid w:val="00495201"/>
    <w:rsid w:val="00495D76"/>
    <w:rsid w:val="0049717F"/>
    <w:rsid w:val="004976EF"/>
    <w:rsid w:val="00497B10"/>
    <w:rsid w:val="004A0727"/>
    <w:rsid w:val="004A0A13"/>
    <w:rsid w:val="004A2746"/>
    <w:rsid w:val="004A3443"/>
    <w:rsid w:val="004A3C3F"/>
    <w:rsid w:val="004A3D27"/>
    <w:rsid w:val="004A41D4"/>
    <w:rsid w:val="004A4937"/>
    <w:rsid w:val="004A4A29"/>
    <w:rsid w:val="004A4D64"/>
    <w:rsid w:val="004A5263"/>
    <w:rsid w:val="004A5419"/>
    <w:rsid w:val="004A69CB"/>
    <w:rsid w:val="004A6C5A"/>
    <w:rsid w:val="004B0E71"/>
    <w:rsid w:val="004B18AA"/>
    <w:rsid w:val="004B1D9D"/>
    <w:rsid w:val="004B1EAF"/>
    <w:rsid w:val="004B226B"/>
    <w:rsid w:val="004B3021"/>
    <w:rsid w:val="004B302A"/>
    <w:rsid w:val="004B68CC"/>
    <w:rsid w:val="004B6D74"/>
    <w:rsid w:val="004B723E"/>
    <w:rsid w:val="004B7392"/>
    <w:rsid w:val="004B772E"/>
    <w:rsid w:val="004C026D"/>
    <w:rsid w:val="004C1D57"/>
    <w:rsid w:val="004C236F"/>
    <w:rsid w:val="004C2A67"/>
    <w:rsid w:val="004C2DE7"/>
    <w:rsid w:val="004C3479"/>
    <w:rsid w:val="004C3B01"/>
    <w:rsid w:val="004C4462"/>
    <w:rsid w:val="004C4B1D"/>
    <w:rsid w:val="004C5775"/>
    <w:rsid w:val="004C5B23"/>
    <w:rsid w:val="004C600A"/>
    <w:rsid w:val="004C6CFF"/>
    <w:rsid w:val="004C722E"/>
    <w:rsid w:val="004C7328"/>
    <w:rsid w:val="004C7380"/>
    <w:rsid w:val="004C744E"/>
    <w:rsid w:val="004D0EB7"/>
    <w:rsid w:val="004D12B0"/>
    <w:rsid w:val="004D131E"/>
    <w:rsid w:val="004D1563"/>
    <w:rsid w:val="004D202A"/>
    <w:rsid w:val="004D23A0"/>
    <w:rsid w:val="004D24E4"/>
    <w:rsid w:val="004D2521"/>
    <w:rsid w:val="004D2692"/>
    <w:rsid w:val="004D3247"/>
    <w:rsid w:val="004D3362"/>
    <w:rsid w:val="004D3894"/>
    <w:rsid w:val="004D3D1F"/>
    <w:rsid w:val="004D41B7"/>
    <w:rsid w:val="004D43BF"/>
    <w:rsid w:val="004D505C"/>
    <w:rsid w:val="004D50E9"/>
    <w:rsid w:val="004D5564"/>
    <w:rsid w:val="004D5812"/>
    <w:rsid w:val="004D5E0A"/>
    <w:rsid w:val="004D5E98"/>
    <w:rsid w:val="004D63A5"/>
    <w:rsid w:val="004D66FC"/>
    <w:rsid w:val="004D675B"/>
    <w:rsid w:val="004D73BC"/>
    <w:rsid w:val="004D74B1"/>
    <w:rsid w:val="004D766B"/>
    <w:rsid w:val="004D76FA"/>
    <w:rsid w:val="004D775B"/>
    <w:rsid w:val="004D7E3D"/>
    <w:rsid w:val="004D7FA3"/>
    <w:rsid w:val="004E068A"/>
    <w:rsid w:val="004E0881"/>
    <w:rsid w:val="004E0BAF"/>
    <w:rsid w:val="004E121A"/>
    <w:rsid w:val="004E162D"/>
    <w:rsid w:val="004E1D3F"/>
    <w:rsid w:val="004E1D6B"/>
    <w:rsid w:val="004E1EE6"/>
    <w:rsid w:val="004E23BD"/>
    <w:rsid w:val="004E3293"/>
    <w:rsid w:val="004E33AD"/>
    <w:rsid w:val="004E40D9"/>
    <w:rsid w:val="004E43BA"/>
    <w:rsid w:val="004E4593"/>
    <w:rsid w:val="004E4F8E"/>
    <w:rsid w:val="004E539D"/>
    <w:rsid w:val="004E5B32"/>
    <w:rsid w:val="004E6052"/>
    <w:rsid w:val="004E618C"/>
    <w:rsid w:val="004E689D"/>
    <w:rsid w:val="004E7792"/>
    <w:rsid w:val="004F05D0"/>
    <w:rsid w:val="004F09B9"/>
    <w:rsid w:val="004F0A8A"/>
    <w:rsid w:val="004F0AA9"/>
    <w:rsid w:val="004F254B"/>
    <w:rsid w:val="004F2E57"/>
    <w:rsid w:val="004F3775"/>
    <w:rsid w:val="004F3E0D"/>
    <w:rsid w:val="004F3E59"/>
    <w:rsid w:val="004F40B5"/>
    <w:rsid w:val="004F4756"/>
    <w:rsid w:val="004F5927"/>
    <w:rsid w:val="004F5B5A"/>
    <w:rsid w:val="004F64EA"/>
    <w:rsid w:val="004F6786"/>
    <w:rsid w:val="004F6A0E"/>
    <w:rsid w:val="004F7501"/>
    <w:rsid w:val="0050002A"/>
    <w:rsid w:val="00500C2F"/>
    <w:rsid w:val="00500C9D"/>
    <w:rsid w:val="00501251"/>
    <w:rsid w:val="0050149B"/>
    <w:rsid w:val="0050181A"/>
    <w:rsid w:val="00501CEC"/>
    <w:rsid w:val="00502E91"/>
    <w:rsid w:val="00503D88"/>
    <w:rsid w:val="005042A7"/>
    <w:rsid w:val="00504904"/>
    <w:rsid w:val="005049AC"/>
    <w:rsid w:val="00504A1B"/>
    <w:rsid w:val="00504FBC"/>
    <w:rsid w:val="00506DB9"/>
    <w:rsid w:val="0050788E"/>
    <w:rsid w:val="00507A4D"/>
    <w:rsid w:val="00507FF6"/>
    <w:rsid w:val="00510129"/>
    <w:rsid w:val="00510434"/>
    <w:rsid w:val="00510460"/>
    <w:rsid w:val="00510876"/>
    <w:rsid w:val="00511077"/>
    <w:rsid w:val="005111D3"/>
    <w:rsid w:val="0051127F"/>
    <w:rsid w:val="0051186E"/>
    <w:rsid w:val="00511CB5"/>
    <w:rsid w:val="00511E55"/>
    <w:rsid w:val="0051207E"/>
    <w:rsid w:val="0051253E"/>
    <w:rsid w:val="00512607"/>
    <w:rsid w:val="00512F72"/>
    <w:rsid w:val="005132AE"/>
    <w:rsid w:val="0051377A"/>
    <w:rsid w:val="00513A7B"/>
    <w:rsid w:val="00513B1E"/>
    <w:rsid w:val="00513E76"/>
    <w:rsid w:val="005140B7"/>
    <w:rsid w:val="0051457E"/>
    <w:rsid w:val="005147F6"/>
    <w:rsid w:val="00514E91"/>
    <w:rsid w:val="005151AB"/>
    <w:rsid w:val="00515718"/>
    <w:rsid w:val="00515A4E"/>
    <w:rsid w:val="00515BC0"/>
    <w:rsid w:val="00515EAC"/>
    <w:rsid w:val="00515FF3"/>
    <w:rsid w:val="0051621D"/>
    <w:rsid w:val="00516626"/>
    <w:rsid w:val="00516E43"/>
    <w:rsid w:val="0051789A"/>
    <w:rsid w:val="00517D3F"/>
    <w:rsid w:val="00517E04"/>
    <w:rsid w:val="00517E94"/>
    <w:rsid w:val="00517F0D"/>
    <w:rsid w:val="00520A3B"/>
    <w:rsid w:val="005213A3"/>
    <w:rsid w:val="0052166A"/>
    <w:rsid w:val="0052170D"/>
    <w:rsid w:val="005217D7"/>
    <w:rsid w:val="005219C2"/>
    <w:rsid w:val="00521C4B"/>
    <w:rsid w:val="005226BE"/>
    <w:rsid w:val="00522A34"/>
    <w:rsid w:val="00522A71"/>
    <w:rsid w:val="00522C6D"/>
    <w:rsid w:val="00522FF5"/>
    <w:rsid w:val="00523144"/>
    <w:rsid w:val="00523657"/>
    <w:rsid w:val="00525038"/>
    <w:rsid w:val="00526007"/>
    <w:rsid w:val="00527707"/>
    <w:rsid w:val="00527B1E"/>
    <w:rsid w:val="00531188"/>
    <w:rsid w:val="005319CC"/>
    <w:rsid w:val="0053223B"/>
    <w:rsid w:val="00532392"/>
    <w:rsid w:val="00532B1F"/>
    <w:rsid w:val="0053325D"/>
    <w:rsid w:val="0053332D"/>
    <w:rsid w:val="005335E8"/>
    <w:rsid w:val="005342AC"/>
    <w:rsid w:val="00534A11"/>
    <w:rsid w:val="005351BF"/>
    <w:rsid w:val="005355CD"/>
    <w:rsid w:val="0053624D"/>
    <w:rsid w:val="005367EC"/>
    <w:rsid w:val="0053693C"/>
    <w:rsid w:val="00536BA5"/>
    <w:rsid w:val="005371AF"/>
    <w:rsid w:val="0054059D"/>
    <w:rsid w:val="00540679"/>
    <w:rsid w:val="00540B4A"/>
    <w:rsid w:val="00540D48"/>
    <w:rsid w:val="0054163C"/>
    <w:rsid w:val="00541CA4"/>
    <w:rsid w:val="00541FEC"/>
    <w:rsid w:val="0054317C"/>
    <w:rsid w:val="0054345E"/>
    <w:rsid w:val="00543DB5"/>
    <w:rsid w:val="00545CE5"/>
    <w:rsid w:val="00545FBF"/>
    <w:rsid w:val="005461B0"/>
    <w:rsid w:val="005462B9"/>
    <w:rsid w:val="00546504"/>
    <w:rsid w:val="00546A0E"/>
    <w:rsid w:val="005474CD"/>
    <w:rsid w:val="00547DB0"/>
    <w:rsid w:val="00547FF1"/>
    <w:rsid w:val="005504F7"/>
    <w:rsid w:val="00550651"/>
    <w:rsid w:val="005509AD"/>
    <w:rsid w:val="00550DAB"/>
    <w:rsid w:val="00551068"/>
    <w:rsid w:val="0055251F"/>
    <w:rsid w:val="00552D38"/>
    <w:rsid w:val="0055300E"/>
    <w:rsid w:val="005540B9"/>
    <w:rsid w:val="005540E7"/>
    <w:rsid w:val="0055419B"/>
    <w:rsid w:val="005554B9"/>
    <w:rsid w:val="0055563C"/>
    <w:rsid w:val="0055579C"/>
    <w:rsid w:val="00555E48"/>
    <w:rsid w:val="0055683B"/>
    <w:rsid w:val="00557552"/>
    <w:rsid w:val="005575C2"/>
    <w:rsid w:val="0056028B"/>
    <w:rsid w:val="005602EA"/>
    <w:rsid w:val="005603EF"/>
    <w:rsid w:val="005606B4"/>
    <w:rsid w:val="00560A7E"/>
    <w:rsid w:val="00560A86"/>
    <w:rsid w:val="005615A9"/>
    <w:rsid w:val="0056168C"/>
    <w:rsid w:val="00561888"/>
    <w:rsid w:val="00561ACA"/>
    <w:rsid w:val="00561E50"/>
    <w:rsid w:val="005620AF"/>
    <w:rsid w:val="00563BDF"/>
    <w:rsid w:val="005648FD"/>
    <w:rsid w:val="005659C5"/>
    <w:rsid w:val="00565A8E"/>
    <w:rsid w:val="00565E99"/>
    <w:rsid w:val="00565F65"/>
    <w:rsid w:val="0056604D"/>
    <w:rsid w:val="0056616D"/>
    <w:rsid w:val="005663A1"/>
    <w:rsid w:val="00566B7A"/>
    <w:rsid w:val="00566F84"/>
    <w:rsid w:val="005671A5"/>
    <w:rsid w:val="00567D06"/>
    <w:rsid w:val="00570067"/>
    <w:rsid w:val="00570495"/>
    <w:rsid w:val="00570EC9"/>
    <w:rsid w:val="00570F9D"/>
    <w:rsid w:val="005711C3"/>
    <w:rsid w:val="005711F1"/>
    <w:rsid w:val="005713C5"/>
    <w:rsid w:val="00571BB0"/>
    <w:rsid w:val="00571C3B"/>
    <w:rsid w:val="00571E8B"/>
    <w:rsid w:val="005725C9"/>
    <w:rsid w:val="00572EEE"/>
    <w:rsid w:val="0057347F"/>
    <w:rsid w:val="005742C9"/>
    <w:rsid w:val="00574F1E"/>
    <w:rsid w:val="005755D4"/>
    <w:rsid w:val="00575F79"/>
    <w:rsid w:val="0057609C"/>
    <w:rsid w:val="00576C24"/>
    <w:rsid w:val="00577532"/>
    <w:rsid w:val="00577670"/>
    <w:rsid w:val="00577C13"/>
    <w:rsid w:val="005802CC"/>
    <w:rsid w:val="005804EF"/>
    <w:rsid w:val="0058054A"/>
    <w:rsid w:val="005806C7"/>
    <w:rsid w:val="00580965"/>
    <w:rsid w:val="00580B8A"/>
    <w:rsid w:val="0058104B"/>
    <w:rsid w:val="00581560"/>
    <w:rsid w:val="00581DEE"/>
    <w:rsid w:val="00582D85"/>
    <w:rsid w:val="005831AF"/>
    <w:rsid w:val="005835C2"/>
    <w:rsid w:val="00583A04"/>
    <w:rsid w:val="005844EA"/>
    <w:rsid w:val="00585375"/>
    <w:rsid w:val="0058580D"/>
    <w:rsid w:val="00586577"/>
    <w:rsid w:val="0058680B"/>
    <w:rsid w:val="00586975"/>
    <w:rsid w:val="0058705D"/>
    <w:rsid w:val="005878C8"/>
    <w:rsid w:val="00587C75"/>
    <w:rsid w:val="00587D3C"/>
    <w:rsid w:val="00587FF4"/>
    <w:rsid w:val="005901C0"/>
    <w:rsid w:val="00590323"/>
    <w:rsid w:val="00590444"/>
    <w:rsid w:val="0059049D"/>
    <w:rsid w:val="005904E6"/>
    <w:rsid w:val="005906AB"/>
    <w:rsid w:val="00590B67"/>
    <w:rsid w:val="00590E7F"/>
    <w:rsid w:val="00591A08"/>
    <w:rsid w:val="00591D27"/>
    <w:rsid w:val="00592CFE"/>
    <w:rsid w:val="005935E7"/>
    <w:rsid w:val="00593AA1"/>
    <w:rsid w:val="00593B07"/>
    <w:rsid w:val="00593D9E"/>
    <w:rsid w:val="005940F5"/>
    <w:rsid w:val="00594E71"/>
    <w:rsid w:val="00595007"/>
    <w:rsid w:val="00595D3F"/>
    <w:rsid w:val="00596D9C"/>
    <w:rsid w:val="00596FAE"/>
    <w:rsid w:val="00597F72"/>
    <w:rsid w:val="005A1682"/>
    <w:rsid w:val="005A2CA4"/>
    <w:rsid w:val="005A2E7B"/>
    <w:rsid w:val="005A2F30"/>
    <w:rsid w:val="005A33F2"/>
    <w:rsid w:val="005A380A"/>
    <w:rsid w:val="005A39E0"/>
    <w:rsid w:val="005A4127"/>
    <w:rsid w:val="005A47EE"/>
    <w:rsid w:val="005A5A9D"/>
    <w:rsid w:val="005A62B0"/>
    <w:rsid w:val="005A731E"/>
    <w:rsid w:val="005A7506"/>
    <w:rsid w:val="005A785A"/>
    <w:rsid w:val="005B046B"/>
    <w:rsid w:val="005B05DA"/>
    <w:rsid w:val="005B083C"/>
    <w:rsid w:val="005B0DD3"/>
    <w:rsid w:val="005B0E59"/>
    <w:rsid w:val="005B1563"/>
    <w:rsid w:val="005B1853"/>
    <w:rsid w:val="005B2153"/>
    <w:rsid w:val="005B22B0"/>
    <w:rsid w:val="005B32C5"/>
    <w:rsid w:val="005B34E0"/>
    <w:rsid w:val="005B397D"/>
    <w:rsid w:val="005B3BBA"/>
    <w:rsid w:val="005B423D"/>
    <w:rsid w:val="005B446A"/>
    <w:rsid w:val="005B472E"/>
    <w:rsid w:val="005B5DA5"/>
    <w:rsid w:val="005B65EC"/>
    <w:rsid w:val="005B66CE"/>
    <w:rsid w:val="005B752D"/>
    <w:rsid w:val="005C01DF"/>
    <w:rsid w:val="005C1020"/>
    <w:rsid w:val="005C11CB"/>
    <w:rsid w:val="005C159F"/>
    <w:rsid w:val="005C1885"/>
    <w:rsid w:val="005C1C0D"/>
    <w:rsid w:val="005C2CB0"/>
    <w:rsid w:val="005C2D88"/>
    <w:rsid w:val="005C2D8A"/>
    <w:rsid w:val="005C2E0D"/>
    <w:rsid w:val="005C3B6A"/>
    <w:rsid w:val="005C408B"/>
    <w:rsid w:val="005C436F"/>
    <w:rsid w:val="005C4AA8"/>
    <w:rsid w:val="005C4B15"/>
    <w:rsid w:val="005C5124"/>
    <w:rsid w:val="005C5220"/>
    <w:rsid w:val="005C55A1"/>
    <w:rsid w:val="005C5A73"/>
    <w:rsid w:val="005C5BC4"/>
    <w:rsid w:val="005C5E7A"/>
    <w:rsid w:val="005C5F10"/>
    <w:rsid w:val="005C6100"/>
    <w:rsid w:val="005C648A"/>
    <w:rsid w:val="005C69F3"/>
    <w:rsid w:val="005C7434"/>
    <w:rsid w:val="005D0A89"/>
    <w:rsid w:val="005D12F0"/>
    <w:rsid w:val="005D1CCE"/>
    <w:rsid w:val="005D1DBA"/>
    <w:rsid w:val="005D21E6"/>
    <w:rsid w:val="005D26AE"/>
    <w:rsid w:val="005D2F0B"/>
    <w:rsid w:val="005D46B2"/>
    <w:rsid w:val="005D556F"/>
    <w:rsid w:val="005D59C0"/>
    <w:rsid w:val="005D5D69"/>
    <w:rsid w:val="005D6736"/>
    <w:rsid w:val="005D6A9F"/>
    <w:rsid w:val="005D6D79"/>
    <w:rsid w:val="005D6FD9"/>
    <w:rsid w:val="005D71F4"/>
    <w:rsid w:val="005D79B1"/>
    <w:rsid w:val="005D7FCE"/>
    <w:rsid w:val="005E0291"/>
    <w:rsid w:val="005E0D82"/>
    <w:rsid w:val="005E1098"/>
    <w:rsid w:val="005E1369"/>
    <w:rsid w:val="005E16C0"/>
    <w:rsid w:val="005E1973"/>
    <w:rsid w:val="005E1D2E"/>
    <w:rsid w:val="005E24B4"/>
    <w:rsid w:val="005E2797"/>
    <w:rsid w:val="005E2A33"/>
    <w:rsid w:val="005E2B31"/>
    <w:rsid w:val="005E46C8"/>
    <w:rsid w:val="005E4786"/>
    <w:rsid w:val="005E4EB8"/>
    <w:rsid w:val="005E5571"/>
    <w:rsid w:val="005E5A73"/>
    <w:rsid w:val="005E5E55"/>
    <w:rsid w:val="005E6DA9"/>
    <w:rsid w:val="005E6ED0"/>
    <w:rsid w:val="005E7109"/>
    <w:rsid w:val="005E7CA6"/>
    <w:rsid w:val="005E7CED"/>
    <w:rsid w:val="005F035C"/>
    <w:rsid w:val="005F0AEA"/>
    <w:rsid w:val="005F0D12"/>
    <w:rsid w:val="005F0F8C"/>
    <w:rsid w:val="005F177B"/>
    <w:rsid w:val="005F1F6A"/>
    <w:rsid w:val="005F290D"/>
    <w:rsid w:val="005F2D54"/>
    <w:rsid w:val="005F3892"/>
    <w:rsid w:val="005F3924"/>
    <w:rsid w:val="005F4556"/>
    <w:rsid w:val="005F45B2"/>
    <w:rsid w:val="005F46B6"/>
    <w:rsid w:val="005F53D8"/>
    <w:rsid w:val="005F58DC"/>
    <w:rsid w:val="005F5C67"/>
    <w:rsid w:val="005F5D4F"/>
    <w:rsid w:val="005F67A3"/>
    <w:rsid w:val="005F70D3"/>
    <w:rsid w:val="005F7BB9"/>
    <w:rsid w:val="006002EB"/>
    <w:rsid w:val="00600E4F"/>
    <w:rsid w:val="006013E6"/>
    <w:rsid w:val="006019E0"/>
    <w:rsid w:val="00601C7B"/>
    <w:rsid w:val="0060241C"/>
    <w:rsid w:val="006027DF"/>
    <w:rsid w:val="00602C62"/>
    <w:rsid w:val="00603A1B"/>
    <w:rsid w:val="00603C44"/>
    <w:rsid w:val="00603D3E"/>
    <w:rsid w:val="00603FCB"/>
    <w:rsid w:val="00604217"/>
    <w:rsid w:val="006046C1"/>
    <w:rsid w:val="00604CE0"/>
    <w:rsid w:val="00604CF9"/>
    <w:rsid w:val="00604F61"/>
    <w:rsid w:val="0060507A"/>
    <w:rsid w:val="00606149"/>
    <w:rsid w:val="00606AB8"/>
    <w:rsid w:val="00606C4B"/>
    <w:rsid w:val="00607DDD"/>
    <w:rsid w:val="00610486"/>
    <w:rsid w:val="00610594"/>
    <w:rsid w:val="006107A9"/>
    <w:rsid w:val="00610B66"/>
    <w:rsid w:val="00611322"/>
    <w:rsid w:val="00611830"/>
    <w:rsid w:val="00611EC9"/>
    <w:rsid w:val="006127FB"/>
    <w:rsid w:val="00612BE8"/>
    <w:rsid w:val="00612C6C"/>
    <w:rsid w:val="00612D74"/>
    <w:rsid w:val="006131CF"/>
    <w:rsid w:val="006135A6"/>
    <w:rsid w:val="00613746"/>
    <w:rsid w:val="00613A36"/>
    <w:rsid w:val="00613E12"/>
    <w:rsid w:val="00614529"/>
    <w:rsid w:val="006145D9"/>
    <w:rsid w:val="006146AE"/>
    <w:rsid w:val="006148BB"/>
    <w:rsid w:val="00614A70"/>
    <w:rsid w:val="00615B63"/>
    <w:rsid w:val="006167F5"/>
    <w:rsid w:val="00617395"/>
    <w:rsid w:val="006177B3"/>
    <w:rsid w:val="00617E30"/>
    <w:rsid w:val="00617FEE"/>
    <w:rsid w:val="00620537"/>
    <w:rsid w:val="00621496"/>
    <w:rsid w:val="00621717"/>
    <w:rsid w:val="00621AB3"/>
    <w:rsid w:val="00621CFC"/>
    <w:rsid w:val="0062225D"/>
    <w:rsid w:val="00622898"/>
    <w:rsid w:val="00622A63"/>
    <w:rsid w:val="006231CD"/>
    <w:rsid w:val="00623A05"/>
    <w:rsid w:val="00623DA8"/>
    <w:rsid w:val="00624033"/>
    <w:rsid w:val="006240C4"/>
    <w:rsid w:val="006241A3"/>
    <w:rsid w:val="0062434C"/>
    <w:rsid w:val="00625653"/>
    <w:rsid w:val="006256B8"/>
    <w:rsid w:val="00625EE7"/>
    <w:rsid w:val="00626128"/>
    <w:rsid w:val="00626465"/>
    <w:rsid w:val="006264F8"/>
    <w:rsid w:val="0062672A"/>
    <w:rsid w:val="00626AB7"/>
    <w:rsid w:val="00626BD1"/>
    <w:rsid w:val="00626C8E"/>
    <w:rsid w:val="00627371"/>
    <w:rsid w:val="00627505"/>
    <w:rsid w:val="0062777D"/>
    <w:rsid w:val="006304C2"/>
    <w:rsid w:val="00630C08"/>
    <w:rsid w:val="00632252"/>
    <w:rsid w:val="0063248D"/>
    <w:rsid w:val="00633869"/>
    <w:rsid w:val="006344FF"/>
    <w:rsid w:val="00634B2C"/>
    <w:rsid w:val="00634CE2"/>
    <w:rsid w:val="0063567A"/>
    <w:rsid w:val="0063572D"/>
    <w:rsid w:val="00635BFA"/>
    <w:rsid w:val="006363A3"/>
    <w:rsid w:val="00636C2C"/>
    <w:rsid w:val="00636DA0"/>
    <w:rsid w:val="0063780B"/>
    <w:rsid w:val="00637AA5"/>
    <w:rsid w:val="00640147"/>
    <w:rsid w:val="00640359"/>
    <w:rsid w:val="0064041F"/>
    <w:rsid w:val="00640539"/>
    <w:rsid w:val="00642A19"/>
    <w:rsid w:val="00642AE4"/>
    <w:rsid w:val="006433C5"/>
    <w:rsid w:val="006440ED"/>
    <w:rsid w:val="006444B1"/>
    <w:rsid w:val="00644871"/>
    <w:rsid w:val="0064646C"/>
    <w:rsid w:val="00646773"/>
    <w:rsid w:val="00646CF4"/>
    <w:rsid w:val="00647254"/>
    <w:rsid w:val="006472A3"/>
    <w:rsid w:val="006477CC"/>
    <w:rsid w:val="00647D37"/>
    <w:rsid w:val="00650B28"/>
    <w:rsid w:val="006516E2"/>
    <w:rsid w:val="006520BD"/>
    <w:rsid w:val="006525C8"/>
    <w:rsid w:val="0065266D"/>
    <w:rsid w:val="00652734"/>
    <w:rsid w:val="00652C45"/>
    <w:rsid w:val="00652CEB"/>
    <w:rsid w:val="00653927"/>
    <w:rsid w:val="00653AB3"/>
    <w:rsid w:val="00654302"/>
    <w:rsid w:val="00654309"/>
    <w:rsid w:val="006545DD"/>
    <w:rsid w:val="00655748"/>
    <w:rsid w:val="006558E3"/>
    <w:rsid w:val="00656B74"/>
    <w:rsid w:val="00656CE0"/>
    <w:rsid w:val="00657398"/>
    <w:rsid w:val="0065766E"/>
    <w:rsid w:val="006576A3"/>
    <w:rsid w:val="0065776A"/>
    <w:rsid w:val="00657824"/>
    <w:rsid w:val="00657A4D"/>
    <w:rsid w:val="00657ECA"/>
    <w:rsid w:val="00660F31"/>
    <w:rsid w:val="0066101C"/>
    <w:rsid w:val="0066182E"/>
    <w:rsid w:val="00661BC5"/>
    <w:rsid w:val="00663D43"/>
    <w:rsid w:val="006643A2"/>
    <w:rsid w:val="006643D4"/>
    <w:rsid w:val="006644D1"/>
    <w:rsid w:val="00664504"/>
    <w:rsid w:val="00664BF7"/>
    <w:rsid w:val="00665ABC"/>
    <w:rsid w:val="0066612E"/>
    <w:rsid w:val="006664A3"/>
    <w:rsid w:val="00666B9F"/>
    <w:rsid w:val="00667110"/>
    <w:rsid w:val="0066728E"/>
    <w:rsid w:val="0067026A"/>
    <w:rsid w:val="00670B10"/>
    <w:rsid w:val="00671164"/>
    <w:rsid w:val="006711C8"/>
    <w:rsid w:val="006711F7"/>
    <w:rsid w:val="006714E8"/>
    <w:rsid w:val="00671B23"/>
    <w:rsid w:val="00671F07"/>
    <w:rsid w:val="006720E8"/>
    <w:rsid w:val="0067223D"/>
    <w:rsid w:val="00672573"/>
    <w:rsid w:val="00672A0A"/>
    <w:rsid w:val="0067313E"/>
    <w:rsid w:val="006731E6"/>
    <w:rsid w:val="00673B52"/>
    <w:rsid w:val="00673EB3"/>
    <w:rsid w:val="00674277"/>
    <w:rsid w:val="0067462F"/>
    <w:rsid w:val="00674FB8"/>
    <w:rsid w:val="00675040"/>
    <w:rsid w:val="00675313"/>
    <w:rsid w:val="00676882"/>
    <w:rsid w:val="00677164"/>
    <w:rsid w:val="0067732C"/>
    <w:rsid w:val="00677735"/>
    <w:rsid w:val="00680144"/>
    <w:rsid w:val="00680300"/>
    <w:rsid w:val="0068068D"/>
    <w:rsid w:val="00680EF8"/>
    <w:rsid w:val="00681763"/>
    <w:rsid w:val="00681F1E"/>
    <w:rsid w:val="00682628"/>
    <w:rsid w:val="00682AE4"/>
    <w:rsid w:val="006831E5"/>
    <w:rsid w:val="006831EF"/>
    <w:rsid w:val="006833FF"/>
    <w:rsid w:val="006837FF"/>
    <w:rsid w:val="00683966"/>
    <w:rsid w:val="00683AB4"/>
    <w:rsid w:val="00684163"/>
    <w:rsid w:val="00686041"/>
    <w:rsid w:val="0068620A"/>
    <w:rsid w:val="006871B1"/>
    <w:rsid w:val="00687586"/>
    <w:rsid w:val="006875D9"/>
    <w:rsid w:val="00687B10"/>
    <w:rsid w:val="00687D85"/>
    <w:rsid w:val="00687FFE"/>
    <w:rsid w:val="00690380"/>
    <w:rsid w:val="0069061C"/>
    <w:rsid w:val="0069095B"/>
    <w:rsid w:val="00690B27"/>
    <w:rsid w:val="00691AAC"/>
    <w:rsid w:val="00692097"/>
    <w:rsid w:val="006924E4"/>
    <w:rsid w:val="00693AB2"/>
    <w:rsid w:val="00693AB8"/>
    <w:rsid w:val="006947E1"/>
    <w:rsid w:val="00694878"/>
    <w:rsid w:val="00694EEF"/>
    <w:rsid w:val="00695113"/>
    <w:rsid w:val="006951DF"/>
    <w:rsid w:val="00695471"/>
    <w:rsid w:val="006958CE"/>
    <w:rsid w:val="00695949"/>
    <w:rsid w:val="00695FA0"/>
    <w:rsid w:val="006963E4"/>
    <w:rsid w:val="006A00B1"/>
    <w:rsid w:val="006A0AF3"/>
    <w:rsid w:val="006A0D18"/>
    <w:rsid w:val="006A1484"/>
    <w:rsid w:val="006A1D83"/>
    <w:rsid w:val="006A32C9"/>
    <w:rsid w:val="006A3677"/>
    <w:rsid w:val="006A3A96"/>
    <w:rsid w:val="006A3EF8"/>
    <w:rsid w:val="006A4A4B"/>
    <w:rsid w:val="006A4C21"/>
    <w:rsid w:val="006A4F49"/>
    <w:rsid w:val="006A5313"/>
    <w:rsid w:val="006A5ABA"/>
    <w:rsid w:val="006A5FC9"/>
    <w:rsid w:val="006A602D"/>
    <w:rsid w:val="006A6A2E"/>
    <w:rsid w:val="006A6F39"/>
    <w:rsid w:val="006A7492"/>
    <w:rsid w:val="006A777E"/>
    <w:rsid w:val="006B017E"/>
    <w:rsid w:val="006B0AE5"/>
    <w:rsid w:val="006B1711"/>
    <w:rsid w:val="006B1752"/>
    <w:rsid w:val="006B1854"/>
    <w:rsid w:val="006B1ABC"/>
    <w:rsid w:val="006B1AFC"/>
    <w:rsid w:val="006B2645"/>
    <w:rsid w:val="006B26E8"/>
    <w:rsid w:val="006B45F4"/>
    <w:rsid w:val="006B4E77"/>
    <w:rsid w:val="006B554F"/>
    <w:rsid w:val="006B57CB"/>
    <w:rsid w:val="006B5B12"/>
    <w:rsid w:val="006B5B1F"/>
    <w:rsid w:val="006B628E"/>
    <w:rsid w:val="006B6554"/>
    <w:rsid w:val="006B659D"/>
    <w:rsid w:val="006B68D7"/>
    <w:rsid w:val="006B6A5D"/>
    <w:rsid w:val="006B6C4A"/>
    <w:rsid w:val="006B76EE"/>
    <w:rsid w:val="006B7762"/>
    <w:rsid w:val="006C09F8"/>
    <w:rsid w:val="006C18FD"/>
    <w:rsid w:val="006C1A89"/>
    <w:rsid w:val="006C1B66"/>
    <w:rsid w:val="006C1F53"/>
    <w:rsid w:val="006C27E9"/>
    <w:rsid w:val="006C28C3"/>
    <w:rsid w:val="006C2D9B"/>
    <w:rsid w:val="006C30F5"/>
    <w:rsid w:val="006C40E2"/>
    <w:rsid w:val="006C425F"/>
    <w:rsid w:val="006C4326"/>
    <w:rsid w:val="006C48EE"/>
    <w:rsid w:val="006C4CCA"/>
    <w:rsid w:val="006C4FF3"/>
    <w:rsid w:val="006C543A"/>
    <w:rsid w:val="006C5949"/>
    <w:rsid w:val="006C5BB7"/>
    <w:rsid w:val="006C6815"/>
    <w:rsid w:val="006C6F23"/>
    <w:rsid w:val="006C6FA3"/>
    <w:rsid w:val="006C70BC"/>
    <w:rsid w:val="006C72A0"/>
    <w:rsid w:val="006C7382"/>
    <w:rsid w:val="006C78AE"/>
    <w:rsid w:val="006D01B1"/>
    <w:rsid w:val="006D059F"/>
    <w:rsid w:val="006D0BDB"/>
    <w:rsid w:val="006D2676"/>
    <w:rsid w:val="006D294A"/>
    <w:rsid w:val="006D2BC2"/>
    <w:rsid w:val="006D2CEF"/>
    <w:rsid w:val="006D2E66"/>
    <w:rsid w:val="006D2F20"/>
    <w:rsid w:val="006D30BE"/>
    <w:rsid w:val="006D337A"/>
    <w:rsid w:val="006D37D6"/>
    <w:rsid w:val="006D3F93"/>
    <w:rsid w:val="006D43F8"/>
    <w:rsid w:val="006D4BDC"/>
    <w:rsid w:val="006D4CAD"/>
    <w:rsid w:val="006D4FE7"/>
    <w:rsid w:val="006D51E5"/>
    <w:rsid w:val="006D5D92"/>
    <w:rsid w:val="006D5FE2"/>
    <w:rsid w:val="006D615D"/>
    <w:rsid w:val="006D6A2A"/>
    <w:rsid w:val="006D6E46"/>
    <w:rsid w:val="006D6E8D"/>
    <w:rsid w:val="006D783A"/>
    <w:rsid w:val="006D79E7"/>
    <w:rsid w:val="006D7C86"/>
    <w:rsid w:val="006D7D6B"/>
    <w:rsid w:val="006E02C6"/>
    <w:rsid w:val="006E04D7"/>
    <w:rsid w:val="006E10A3"/>
    <w:rsid w:val="006E1438"/>
    <w:rsid w:val="006E23DA"/>
    <w:rsid w:val="006E3B03"/>
    <w:rsid w:val="006E3C05"/>
    <w:rsid w:val="006E3C19"/>
    <w:rsid w:val="006E3C4D"/>
    <w:rsid w:val="006E530A"/>
    <w:rsid w:val="006E54D8"/>
    <w:rsid w:val="006E54F6"/>
    <w:rsid w:val="006E6A6D"/>
    <w:rsid w:val="006E71AB"/>
    <w:rsid w:val="006E7474"/>
    <w:rsid w:val="006E77A1"/>
    <w:rsid w:val="006E7822"/>
    <w:rsid w:val="006E78B0"/>
    <w:rsid w:val="006E7A32"/>
    <w:rsid w:val="006F0761"/>
    <w:rsid w:val="006F08C8"/>
    <w:rsid w:val="006F0CCF"/>
    <w:rsid w:val="006F1792"/>
    <w:rsid w:val="006F2276"/>
    <w:rsid w:val="006F2A12"/>
    <w:rsid w:val="006F2EA8"/>
    <w:rsid w:val="006F2F91"/>
    <w:rsid w:val="006F305A"/>
    <w:rsid w:val="006F457F"/>
    <w:rsid w:val="006F47FC"/>
    <w:rsid w:val="006F495C"/>
    <w:rsid w:val="006F4ABD"/>
    <w:rsid w:val="006F54A2"/>
    <w:rsid w:val="006F55AC"/>
    <w:rsid w:val="006F56E5"/>
    <w:rsid w:val="006F61E8"/>
    <w:rsid w:val="006F7E22"/>
    <w:rsid w:val="007005D7"/>
    <w:rsid w:val="0070264A"/>
    <w:rsid w:val="0070352B"/>
    <w:rsid w:val="0070374D"/>
    <w:rsid w:val="00703901"/>
    <w:rsid w:val="00703C66"/>
    <w:rsid w:val="007050A7"/>
    <w:rsid w:val="007051E1"/>
    <w:rsid w:val="00705CFF"/>
    <w:rsid w:val="00705EE8"/>
    <w:rsid w:val="00705F91"/>
    <w:rsid w:val="0070613D"/>
    <w:rsid w:val="0070625A"/>
    <w:rsid w:val="00706524"/>
    <w:rsid w:val="007066EF"/>
    <w:rsid w:val="00707B4D"/>
    <w:rsid w:val="00707BC9"/>
    <w:rsid w:val="00707CB8"/>
    <w:rsid w:val="00707DBD"/>
    <w:rsid w:val="00710182"/>
    <w:rsid w:val="007108D3"/>
    <w:rsid w:val="00710BCD"/>
    <w:rsid w:val="00710CAF"/>
    <w:rsid w:val="00712AB2"/>
    <w:rsid w:val="00712BF9"/>
    <w:rsid w:val="00712D23"/>
    <w:rsid w:val="007130D9"/>
    <w:rsid w:val="007135B8"/>
    <w:rsid w:val="00713EE2"/>
    <w:rsid w:val="0071463C"/>
    <w:rsid w:val="00715904"/>
    <w:rsid w:val="00716C4C"/>
    <w:rsid w:val="00717268"/>
    <w:rsid w:val="007172BB"/>
    <w:rsid w:val="00717AA7"/>
    <w:rsid w:val="00717F37"/>
    <w:rsid w:val="0072020D"/>
    <w:rsid w:val="00720256"/>
    <w:rsid w:val="00720C05"/>
    <w:rsid w:val="007217EC"/>
    <w:rsid w:val="00721E59"/>
    <w:rsid w:val="00721FDE"/>
    <w:rsid w:val="0072221C"/>
    <w:rsid w:val="00722699"/>
    <w:rsid w:val="007246B3"/>
    <w:rsid w:val="00724C07"/>
    <w:rsid w:val="00724DDF"/>
    <w:rsid w:val="007255D0"/>
    <w:rsid w:val="00725E37"/>
    <w:rsid w:val="00726ACC"/>
    <w:rsid w:val="00726D09"/>
    <w:rsid w:val="00726F54"/>
    <w:rsid w:val="007274DD"/>
    <w:rsid w:val="007275CC"/>
    <w:rsid w:val="00727DA7"/>
    <w:rsid w:val="0073000C"/>
    <w:rsid w:val="00730F3F"/>
    <w:rsid w:val="0073119D"/>
    <w:rsid w:val="0073197D"/>
    <w:rsid w:val="00731AFD"/>
    <w:rsid w:val="00731DF2"/>
    <w:rsid w:val="00731F05"/>
    <w:rsid w:val="00732DBA"/>
    <w:rsid w:val="00732F15"/>
    <w:rsid w:val="00733153"/>
    <w:rsid w:val="007337CD"/>
    <w:rsid w:val="00733A70"/>
    <w:rsid w:val="00734AD8"/>
    <w:rsid w:val="007358D0"/>
    <w:rsid w:val="007360AF"/>
    <w:rsid w:val="007367D4"/>
    <w:rsid w:val="0073727E"/>
    <w:rsid w:val="007378B8"/>
    <w:rsid w:val="00737A3B"/>
    <w:rsid w:val="007403EB"/>
    <w:rsid w:val="007406FD"/>
    <w:rsid w:val="00740861"/>
    <w:rsid w:val="007416E6"/>
    <w:rsid w:val="00742151"/>
    <w:rsid w:val="0074300C"/>
    <w:rsid w:val="007430AF"/>
    <w:rsid w:val="0074387B"/>
    <w:rsid w:val="00743F65"/>
    <w:rsid w:val="00744579"/>
    <w:rsid w:val="00744AA8"/>
    <w:rsid w:val="00744CFD"/>
    <w:rsid w:val="00744D3F"/>
    <w:rsid w:val="007453E9"/>
    <w:rsid w:val="00745447"/>
    <w:rsid w:val="007455A7"/>
    <w:rsid w:val="00745748"/>
    <w:rsid w:val="00745916"/>
    <w:rsid w:val="00745AF4"/>
    <w:rsid w:val="00745D1F"/>
    <w:rsid w:val="00746A0F"/>
    <w:rsid w:val="00746F73"/>
    <w:rsid w:val="0074738F"/>
    <w:rsid w:val="00747929"/>
    <w:rsid w:val="007479E4"/>
    <w:rsid w:val="00747B6D"/>
    <w:rsid w:val="00747F87"/>
    <w:rsid w:val="007501EF"/>
    <w:rsid w:val="007503A0"/>
    <w:rsid w:val="007507F4"/>
    <w:rsid w:val="0075082A"/>
    <w:rsid w:val="007508C4"/>
    <w:rsid w:val="00750FB7"/>
    <w:rsid w:val="00751C64"/>
    <w:rsid w:val="00752B6A"/>
    <w:rsid w:val="00752C2C"/>
    <w:rsid w:val="007540E2"/>
    <w:rsid w:val="007553D5"/>
    <w:rsid w:val="007558F3"/>
    <w:rsid w:val="00755C6E"/>
    <w:rsid w:val="00755E5D"/>
    <w:rsid w:val="00756B31"/>
    <w:rsid w:val="00757219"/>
    <w:rsid w:val="00757523"/>
    <w:rsid w:val="007577C7"/>
    <w:rsid w:val="00762301"/>
    <w:rsid w:val="00762400"/>
    <w:rsid w:val="00762AEF"/>
    <w:rsid w:val="00762CA0"/>
    <w:rsid w:val="0076353A"/>
    <w:rsid w:val="007642E7"/>
    <w:rsid w:val="00764321"/>
    <w:rsid w:val="007653BC"/>
    <w:rsid w:val="007660BB"/>
    <w:rsid w:val="00766635"/>
    <w:rsid w:val="00766B42"/>
    <w:rsid w:val="00767A3F"/>
    <w:rsid w:val="00770306"/>
    <w:rsid w:val="00770543"/>
    <w:rsid w:val="00770C9A"/>
    <w:rsid w:val="007717E1"/>
    <w:rsid w:val="007733EC"/>
    <w:rsid w:val="00773592"/>
    <w:rsid w:val="00773595"/>
    <w:rsid w:val="00774660"/>
    <w:rsid w:val="00775C05"/>
    <w:rsid w:val="0077644C"/>
    <w:rsid w:val="00776CB7"/>
    <w:rsid w:val="0077737B"/>
    <w:rsid w:val="00777FC5"/>
    <w:rsid w:val="00780BE8"/>
    <w:rsid w:val="00781669"/>
    <w:rsid w:val="00781D2A"/>
    <w:rsid w:val="00782361"/>
    <w:rsid w:val="00782378"/>
    <w:rsid w:val="007823D0"/>
    <w:rsid w:val="007837CA"/>
    <w:rsid w:val="0078425B"/>
    <w:rsid w:val="007842A4"/>
    <w:rsid w:val="0078455D"/>
    <w:rsid w:val="00784CC7"/>
    <w:rsid w:val="0078504A"/>
    <w:rsid w:val="00785544"/>
    <w:rsid w:val="0078569B"/>
    <w:rsid w:val="007861BD"/>
    <w:rsid w:val="00786A70"/>
    <w:rsid w:val="00786C2E"/>
    <w:rsid w:val="0078724A"/>
    <w:rsid w:val="00787C5E"/>
    <w:rsid w:val="00787DD8"/>
    <w:rsid w:val="007900DA"/>
    <w:rsid w:val="00790230"/>
    <w:rsid w:val="007906FB"/>
    <w:rsid w:val="00790D7C"/>
    <w:rsid w:val="00791099"/>
    <w:rsid w:val="00791453"/>
    <w:rsid w:val="007928C2"/>
    <w:rsid w:val="00792F92"/>
    <w:rsid w:val="007937CE"/>
    <w:rsid w:val="007938EE"/>
    <w:rsid w:val="00793D1A"/>
    <w:rsid w:val="0079460A"/>
    <w:rsid w:val="0079467E"/>
    <w:rsid w:val="00794A57"/>
    <w:rsid w:val="00794D14"/>
    <w:rsid w:val="0079528B"/>
    <w:rsid w:val="00796158"/>
    <w:rsid w:val="00796AE7"/>
    <w:rsid w:val="00796C4A"/>
    <w:rsid w:val="007972C1"/>
    <w:rsid w:val="007A00B2"/>
    <w:rsid w:val="007A036E"/>
    <w:rsid w:val="007A0948"/>
    <w:rsid w:val="007A0AE1"/>
    <w:rsid w:val="007A0F21"/>
    <w:rsid w:val="007A10CB"/>
    <w:rsid w:val="007A1181"/>
    <w:rsid w:val="007A179F"/>
    <w:rsid w:val="007A2417"/>
    <w:rsid w:val="007A2593"/>
    <w:rsid w:val="007A3129"/>
    <w:rsid w:val="007A3770"/>
    <w:rsid w:val="007A38E3"/>
    <w:rsid w:val="007A3CA2"/>
    <w:rsid w:val="007A44EC"/>
    <w:rsid w:val="007A4582"/>
    <w:rsid w:val="007A53C7"/>
    <w:rsid w:val="007A57C2"/>
    <w:rsid w:val="007A59A8"/>
    <w:rsid w:val="007A7440"/>
    <w:rsid w:val="007A79BE"/>
    <w:rsid w:val="007A7CF7"/>
    <w:rsid w:val="007B036D"/>
    <w:rsid w:val="007B0667"/>
    <w:rsid w:val="007B0873"/>
    <w:rsid w:val="007B0A4C"/>
    <w:rsid w:val="007B0DD1"/>
    <w:rsid w:val="007B1795"/>
    <w:rsid w:val="007B2755"/>
    <w:rsid w:val="007B2A4B"/>
    <w:rsid w:val="007B323A"/>
    <w:rsid w:val="007B331B"/>
    <w:rsid w:val="007B367E"/>
    <w:rsid w:val="007B398F"/>
    <w:rsid w:val="007B4FF6"/>
    <w:rsid w:val="007B5581"/>
    <w:rsid w:val="007B55EE"/>
    <w:rsid w:val="007B5A35"/>
    <w:rsid w:val="007B7AD1"/>
    <w:rsid w:val="007C0DFE"/>
    <w:rsid w:val="007C1599"/>
    <w:rsid w:val="007C2532"/>
    <w:rsid w:val="007C2660"/>
    <w:rsid w:val="007C28BE"/>
    <w:rsid w:val="007C3B21"/>
    <w:rsid w:val="007C3FAD"/>
    <w:rsid w:val="007C47D4"/>
    <w:rsid w:val="007C48EB"/>
    <w:rsid w:val="007C4D54"/>
    <w:rsid w:val="007C4F39"/>
    <w:rsid w:val="007C5174"/>
    <w:rsid w:val="007C54AE"/>
    <w:rsid w:val="007C5BE6"/>
    <w:rsid w:val="007C5F26"/>
    <w:rsid w:val="007C63E5"/>
    <w:rsid w:val="007C7242"/>
    <w:rsid w:val="007C780B"/>
    <w:rsid w:val="007D041C"/>
    <w:rsid w:val="007D0DDF"/>
    <w:rsid w:val="007D142A"/>
    <w:rsid w:val="007D1672"/>
    <w:rsid w:val="007D19E4"/>
    <w:rsid w:val="007D3220"/>
    <w:rsid w:val="007D329E"/>
    <w:rsid w:val="007D3651"/>
    <w:rsid w:val="007D4282"/>
    <w:rsid w:val="007D432C"/>
    <w:rsid w:val="007D47C8"/>
    <w:rsid w:val="007D4885"/>
    <w:rsid w:val="007D4DBF"/>
    <w:rsid w:val="007D51DD"/>
    <w:rsid w:val="007D52D0"/>
    <w:rsid w:val="007D59D3"/>
    <w:rsid w:val="007D5D6C"/>
    <w:rsid w:val="007D5EBE"/>
    <w:rsid w:val="007D637D"/>
    <w:rsid w:val="007D69E5"/>
    <w:rsid w:val="007D7271"/>
    <w:rsid w:val="007D74F3"/>
    <w:rsid w:val="007E0903"/>
    <w:rsid w:val="007E37A5"/>
    <w:rsid w:val="007E3AAC"/>
    <w:rsid w:val="007E3C69"/>
    <w:rsid w:val="007E3E42"/>
    <w:rsid w:val="007E3E56"/>
    <w:rsid w:val="007E407C"/>
    <w:rsid w:val="007E4522"/>
    <w:rsid w:val="007E4EA2"/>
    <w:rsid w:val="007E58D9"/>
    <w:rsid w:val="007E5F1E"/>
    <w:rsid w:val="007E62C3"/>
    <w:rsid w:val="007F0474"/>
    <w:rsid w:val="007F05A2"/>
    <w:rsid w:val="007F08EC"/>
    <w:rsid w:val="007F0E73"/>
    <w:rsid w:val="007F18B5"/>
    <w:rsid w:val="007F1DA1"/>
    <w:rsid w:val="007F1F6F"/>
    <w:rsid w:val="007F1FE7"/>
    <w:rsid w:val="007F2196"/>
    <w:rsid w:val="007F257A"/>
    <w:rsid w:val="007F2D1E"/>
    <w:rsid w:val="007F2ECF"/>
    <w:rsid w:val="007F368C"/>
    <w:rsid w:val="007F3A16"/>
    <w:rsid w:val="007F3A71"/>
    <w:rsid w:val="007F44A1"/>
    <w:rsid w:val="007F4EBA"/>
    <w:rsid w:val="007F4FFF"/>
    <w:rsid w:val="007F5C66"/>
    <w:rsid w:val="007F5C93"/>
    <w:rsid w:val="007F5DEC"/>
    <w:rsid w:val="007F7091"/>
    <w:rsid w:val="007F7288"/>
    <w:rsid w:val="007F7502"/>
    <w:rsid w:val="007F7508"/>
    <w:rsid w:val="00800733"/>
    <w:rsid w:val="0080097A"/>
    <w:rsid w:val="00800A9B"/>
    <w:rsid w:val="0080103C"/>
    <w:rsid w:val="0080144F"/>
    <w:rsid w:val="008017E4"/>
    <w:rsid w:val="0080363A"/>
    <w:rsid w:val="00804F77"/>
    <w:rsid w:val="00804F86"/>
    <w:rsid w:val="0080509F"/>
    <w:rsid w:val="00805A51"/>
    <w:rsid w:val="00805D39"/>
    <w:rsid w:val="008067AF"/>
    <w:rsid w:val="00806CC4"/>
    <w:rsid w:val="00806DF3"/>
    <w:rsid w:val="00807A6B"/>
    <w:rsid w:val="00810013"/>
    <w:rsid w:val="00811C9C"/>
    <w:rsid w:val="00811E06"/>
    <w:rsid w:val="008125D9"/>
    <w:rsid w:val="0081278B"/>
    <w:rsid w:val="0081353F"/>
    <w:rsid w:val="0081363E"/>
    <w:rsid w:val="00813CC3"/>
    <w:rsid w:val="008142B1"/>
    <w:rsid w:val="0081490C"/>
    <w:rsid w:val="00814CDC"/>
    <w:rsid w:val="00814D4B"/>
    <w:rsid w:val="00815D1F"/>
    <w:rsid w:val="00815DA9"/>
    <w:rsid w:val="00816229"/>
    <w:rsid w:val="00816317"/>
    <w:rsid w:val="00816779"/>
    <w:rsid w:val="00816797"/>
    <w:rsid w:val="00816D26"/>
    <w:rsid w:val="0081716A"/>
    <w:rsid w:val="00817BC9"/>
    <w:rsid w:val="00817CBC"/>
    <w:rsid w:val="00820087"/>
    <w:rsid w:val="00820BB8"/>
    <w:rsid w:val="00821543"/>
    <w:rsid w:val="00821C72"/>
    <w:rsid w:val="00821D32"/>
    <w:rsid w:val="00822322"/>
    <w:rsid w:val="0082357D"/>
    <w:rsid w:val="00823EE9"/>
    <w:rsid w:val="00823F3A"/>
    <w:rsid w:val="00824686"/>
    <w:rsid w:val="008247E6"/>
    <w:rsid w:val="00825115"/>
    <w:rsid w:val="008259DB"/>
    <w:rsid w:val="00825EA0"/>
    <w:rsid w:val="00827135"/>
    <w:rsid w:val="00827172"/>
    <w:rsid w:val="008271A9"/>
    <w:rsid w:val="008274DA"/>
    <w:rsid w:val="00830CBD"/>
    <w:rsid w:val="00831872"/>
    <w:rsid w:val="00832166"/>
    <w:rsid w:val="008321B7"/>
    <w:rsid w:val="008324CD"/>
    <w:rsid w:val="00832A7B"/>
    <w:rsid w:val="00832B0F"/>
    <w:rsid w:val="00832D0C"/>
    <w:rsid w:val="00832D3E"/>
    <w:rsid w:val="00833123"/>
    <w:rsid w:val="00833CFE"/>
    <w:rsid w:val="00833FC3"/>
    <w:rsid w:val="00834D2E"/>
    <w:rsid w:val="00834DAE"/>
    <w:rsid w:val="00834EBE"/>
    <w:rsid w:val="00835254"/>
    <w:rsid w:val="00835827"/>
    <w:rsid w:val="0083599A"/>
    <w:rsid w:val="00836164"/>
    <w:rsid w:val="008367B0"/>
    <w:rsid w:val="00836D4D"/>
    <w:rsid w:val="008403AD"/>
    <w:rsid w:val="008408CC"/>
    <w:rsid w:val="00840DB7"/>
    <w:rsid w:val="00841011"/>
    <w:rsid w:val="00841018"/>
    <w:rsid w:val="00841143"/>
    <w:rsid w:val="008414A4"/>
    <w:rsid w:val="0084152A"/>
    <w:rsid w:val="00841539"/>
    <w:rsid w:val="00841651"/>
    <w:rsid w:val="00841A80"/>
    <w:rsid w:val="00841BE5"/>
    <w:rsid w:val="00841D05"/>
    <w:rsid w:val="00842660"/>
    <w:rsid w:val="00842947"/>
    <w:rsid w:val="00842B59"/>
    <w:rsid w:val="00842C64"/>
    <w:rsid w:val="00842D1F"/>
    <w:rsid w:val="008431BD"/>
    <w:rsid w:val="008435DA"/>
    <w:rsid w:val="00843AFA"/>
    <w:rsid w:val="00843B18"/>
    <w:rsid w:val="0084422B"/>
    <w:rsid w:val="00844C38"/>
    <w:rsid w:val="00845624"/>
    <w:rsid w:val="0084616A"/>
    <w:rsid w:val="00846619"/>
    <w:rsid w:val="00846649"/>
    <w:rsid w:val="008468C7"/>
    <w:rsid w:val="00846930"/>
    <w:rsid w:val="008469E6"/>
    <w:rsid w:val="00846D63"/>
    <w:rsid w:val="00846D6A"/>
    <w:rsid w:val="00847909"/>
    <w:rsid w:val="00847AB5"/>
    <w:rsid w:val="0085000A"/>
    <w:rsid w:val="008502EB"/>
    <w:rsid w:val="0085189B"/>
    <w:rsid w:val="00851B16"/>
    <w:rsid w:val="00851ED8"/>
    <w:rsid w:val="008520EA"/>
    <w:rsid w:val="00852F0A"/>
    <w:rsid w:val="00853004"/>
    <w:rsid w:val="00853B19"/>
    <w:rsid w:val="00853C24"/>
    <w:rsid w:val="00853CC9"/>
    <w:rsid w:val="008547D5"/>
    <w:rsid w:val="00854821"/>
    <w:rsid w:val="00854C1A"/>
    <w:rsid w:val="00854EB5"/>
    <w:rsid w:val="00855F62"/>
    <w:rsid w:val="0085644D"/>
    <w:rsid w:val="008566D9"/>
    <w:rsid w:val="00856774"/>
    <w:rsid w:val="0085755E"/>
    <w:rsid w:val="00857A6B"/>
    <w:rsid w:val="00857EBC"/>
    <w:rsid w:val="00860894"/>
    <w:rsid w:val="00860C2F"/>
    <w:rsid w:val="00860DE4"/>
    <w:rsid w:val="00861FD7"/>
    <w:rsid w:val="0086242D"/>
    <w:rsid w:val="00862447"/>
    <w:rsid w:val="00862957"/>
    <w:rsid w:val="008636D7"/>
    <w:rsid w:val="00863A07"/>
    <w:rsid w:val="00863C32"/>
    <w:rsid w:val="00863DB1"/>
    <w:rsid w:val="00863EBF"/>
    <w:rsid w:val="0086423A"/>
    <w:rsid w:val="0086427A"/>
    <w:rsid w:val="008649CA"/>
    <w:rsid w:val="00864E58"/>
    <w:rsid w:val="008657AB"/>
    <w:rsid w:val="00865E30"/>
    <w:rsid w:val="00867167"/>
    <w:rsid w:val="00867CE8"/>
    <w:rsid w:val="00867D2B"/>
    <w:rsid w:val="008702DC"/>
    <w:rsid w:val="0087142F"/>
    <w:rsid w:val="00871720"/>
    <w:rsid w:val="00871FD7"/>
    <w:rsid w:val="00872980"/>
    <w:rsid w:val="00873A83"/>
    <w:rsid w:val="00873E26"/>
    <w:rsid w:val="00874181"/>
    <w:rsid w:val="008743E2"/>
    <w:rsid w:val="008747E5"/>
    <w:rsid w:val="008755A7"/>
    <w:rsid w:val="00876257"/>
    <w:rsid w:val="0087644A"/>
    <w:rsid w:val="008767BF"/>
    <w:rsid w:val="00876F26"/>
    <w:rsid w:val="00877FD8"/>
    <w:rsid w:val="008803BD"/>
    <w:rsid w:val="00880D0E"/>
    <w:rsid w:val="00880D67"/>
    <w:rsid w:val="00880EE5"/>
    <w:rsid w:val="00881197"/>
    <w:rsid w:val="008812B9"/>
    <w:rsid w:val="00881DB9"/>
    <w:rsid w:val="008822F7"/>
    <w:rsid w:val="00882712"/>
    <w:rsid w:val="00882B6C"/>
    <w:rsid w:val="00883756"/>
    <w:rsid w:val="00883C3A"/>
    <w:rsid w:val="008844C0"/>
    <w:rsid w:val="008847FB"/>
    <w:rsid w:val="00884D22"/>
    <w:rsid w:val="008851AC"/>
    <w:rsid w:val="00885B2C"/>
    <w:rsid w:val="00885EE3"/>
    <w:rsid w:val="0088628B"/>
    <w:rsid w:val="008867CA"/>
    <w:rsid w:val="00887C8D"/>
    <w:rsid w:val="00887CDF"/>
    <w:rsid w:val="00887F1B"/>
    <w:rsid w:val="008900DC"/>
    <w:rsid w:val="008901F9"/>
    <w:rsid w:val="00890AEB"/>
    <w:rsid w:val="0089108C"/>
    <w:rsid w:val="00891111"/>
    <w:rsid w:val="00891BA2"/>
    <w:rsid w:val="00891C7B"/>
    <w:rsid w:val="0089344E"/>
    <w:rsid w:val="0089404B"/>
    <w:rsid w:val="00894605"/>
    <w:rsid w:val="008948CA"/>
    <w:rsid w:val="00894E45"/>
    <w:rsid w:val="008954E4"/>
    <w:rsid w:val="008962E7"/>
    <w:rsid w:val="00896384"/>
    <w:rsid w:val="008969AB"/>
    <w:rsid w:val="008969EE"/>
    <w:rsid w:val="00896BBF"/>
    <w:rsid w:val="00896DA7"/>
    <w:rsid w:val="00897608"/>
    <w:rsid w:val="008A0CB8"/>
    <w:rsid w:val="008A156B"/>
    <w:rsid w:val="008A15FB"/>
    <w:rsid w:val="008A168E"/>
    <w:rsid w:val="008A240F"/>
    <w:rsid w:val="008A2C67"/>
    <w:rsid w:val="008A377F"/>
    <w:rsid w:val="008A39A1"/>
    <w:rsid w:val="008A4031"/>
    <w:rsid w:val="008A435B"/>
    <w:rsid w:val="008A43E2"/>
    <w:rsid w:val="008A4C2F"/>
    <w:rsid w:val="008A5079"/>
    <w:rsid w:val="008A5172"/>
    <w:rsid w:val="008A51B0"/>
    <w:rsid w:val="008A5291"/>
    <w:rsid w:val="008A5427"/>
    <w:rsid w:val="008A6535"/>
    <w:rsid w:val="008A68B0"/>
    <w:rsid w:val="008A6C05"/>
    <w:rsid w:val="008A6C74"/>
    <w:rsid w:val="008A6E52"/>
    <w:rsid w:val="008B007F"/>
    <w:rsid w:val="008B03B4"/>
    <w:rsid w:val="008B0EEC"/>
    <w:rsid w:val="008B1192"/>
    <w:rsid w:val="008B11F7"/>
    <w:rsid w:val="008B3762"/>
    <w:rsid w:val="008B3927"/>
    <w:rsid w:val="008B3E72"/>
    <w:rsid w:val="008B4359"/>
    <w:rsid w:val="008B4830"/>
    <w:rsid w:val="008B65BD"/>
    <w:rsid w:val="008B6799"/>
    <w:rsid w:val="008C0957"/>
    <w:rsid w:val="008C1645"/>
    <w:rsid w:val="008C1DBA"/>
    <w:rsid w:val="008C238A"/>
    <w:rsid w:val="008C239A"/>
    <w:rsid w:val="008C29F6"/>
    <w:rsid w:val="008C2C95"/>
    <w:rsid w:val="008C394C"/>
    <w:rsid w:val="008C4BE1"/>
    <w:rsid w:val="008C50BA"/>
    <w:rsid w:val="008C6081"/>
    <w:rsid w:val="008C613A"/>
    <w:rsid w:val="008C6B0F"/>
    <w:rsid w:val="008C738A"/>
    <w:rsid w:val="008C76BE"/>
    <w:rsid w:val="008D05D3"/>
    <w:rsid w:val="008D187F"/>
    <w:rsid w:val="008D1E59"/>
    <w:rsid w:val="008D23F7"/>
    <w:rsid w:val="008D2EE8"/>
    <w:rsid w:val="008D3148"/>
    <w:rsid w:val="008D462C"/>
    <w:rsid w:val="008D463C"/>
    <w:rsid w:val="008D4D63"/>
    <w:rsid w:val="008D52B5"/>
    <w:rsid w:val="008D5AF7"/>
    <w:rsid w:val="008D5C12"/>
    <w:rsid w:val="008D5EC2"/>
    <w:rsid w:val="008D6D11"/>
    <w:rsid w:val="008D7B04"/>
    <w:rsid w:val="008E0458"/>
    <w:rsid w:val="008E0674"/>
    <w:rsid w:val="008E11BA"/>
    <w:rsid w:val="008E1A1A"/>
    <w:rsid w:val="008E1F1F"/>
    <w:rsid w:val="008E1F5C"/>
    <w:rsid w:val="008E2428"/>
    <w:rsid w:val="008E3169"/>
    <w:rsid w:val="008E3773"/>
    <w:rsid w:val="008E3C48"/>
    <w:rsid w:val="008E41A8"/>
    <w:rsid w:val="008E5ABD"/>
    <w:rsid w:val="008E5C32"/>
    <w:rsid w:val="008E5FF5"/>
    <w:rsid w:val="008E6376"/>
    <w:rsid w:val="008E65DA"/>
    <w:rsid w:val="008E70AC"/>
    <w:rsid w:val="008E7149"/>
    <w:rsid w:val="008E735F"/>
    <w:rsid w:val="008E7927"/>
    <w:rsid w:val="008F03DE"/>
    <w:rsid w:val="008F0F4F"/>
    <w:rsid w:val="008F1261"/>
    <w:rsid w:val="008F16D3"/>
    <w:rsid w:val="008F2009"/>
    <w:rsid w:val="008F21CA"/>
    <w:rsid w:val="008F2547"/>
    <w:rsid w:val="008F2EDA"/>
    <w:rsid w:val="008F3A39"/>
    <w:rsid w:val="008F4EC6"/>
    <w:rsid w:val="008F6482"/>
    <w:rsid w:val="008F6544"/>
    <w:rsid w:val="008F6550"/>
    <w:rsid w:val="008F6668"/>
    <w:rsid w:val="008F66DD"/>
    <w:rsid w:val="008F6E58"/>
    <w:rsid w:val="008F7019"/>
    <w:rsid w:val="008F7189"/>
    <w:rsid w:val="008F778D"/>
    <w:rsid w:val="008F7AB6"/>
    <w:rsid w:val="00900925"/>
    <w:rsid w:val="00900C23"/>
    <w:rsid w:val="00901163"/>
    <w:rsid w:val="0090131F"/>
    <w:rsid w:val="00901336"/>
    <w:rsid w:val="00901DE6"/>
    <w:rsid w:val="0090205D"/>
    <w:rsid w:val="0090215F"/>
    <w:rsid w:val="00902309"/>
    <w:rsid w:val="00902B03"/>
    <w:rsid w:val="00903425"/>
    <w:rsid w:val="00903ECA"/>
    <w:rsid w:val="00904471"/>
    <w:rsid w:val="0090596D"/>
    <w:rsid w:val="00905F42"/>
    <w:rsid w:val="009060F5"/>
    <w:rsid w:val="00906475"/>
    <w:rsid w:val="00906850"/>
    <w:rsid w:val="00907BD8"/>
    <w:rsid w:val="00907D57"/>
    <w:rsid w:val="00910506"/>
    <w:rsid w:val="009106D6"/>
    <w:rsid w:val="00910848"/>
    <w:rsid w:val="00910A3C"/>
    <w:rsid w:val="00911790"/>
    <w:rsid w:val="00911AF8"/>
    <w:rsid w:val="0091241D"/>
    <w:rsid w:val="009131D4"/>
    <w:rsid w:val="00913BDD"/>
    <w:rsid w:val="0091431E"/>
    <w:rsid w:val="009145D1"/>
    <w:rsid w:val="00914954"/>
    <w:rsid w:val="00914B64"/>
    <w:rsid w:val="00914EF1"/>
    <w:rsid w:val="009157B6"/>
    <w:rsid w:val="00915D3C"/>
    <w:rsid w:val="00916054"/>
    <w:rsid w:val="00916DDE"/>
    <w:rsid w:val="009174E8"/>
    <w:rsid w:val="0091775E"/>
    <w:rsid w:val="00917EEA"/>
    <w:rsid w:val="00917FB2"/>
    <w:rsid w:val="00920832"/>
    <w:rsid w:val="00920BAC"/>
    <w:rsid w:val="00920BE4"/>
    <w:rsid w:val="0092143E"/>
    <w:rsid w:val="009218FF"/>
    <w:rsid w:val="00921E1E"/>
    <w:rsid w:val="00922461"/>
    <w:rsid w:val="00922E9D"/>
    <w:rsid w:val="009239C8"/>
    <w:rsid w:val="00924532"/>
    <w:rsid w:val="00924BDA"/>
    <w:rsid w:val="00924C36"/>
    <w:rsid w:val="009252F3"/>
    <w:rsid w:val="009257E0"/>
    <w:rsid w:val="00925807"/>
    <w:rsid w:val="00925CA0"/>
    <w:rsid w:val="00925E2C"/>
    <w:rsid w:val="009269CD"/>
    <w:rsid w:val="00926CC2"/>
    <w:rsid w:val="00927A07"/>
    <w:rsid w:val="00930391"/>
    <w:rsid w:val="00930A25"/>
    <w:rsid w:val="00931178"/>
    <w:rsid w:val="009312D0"/>
    <w:rsid w:val="00931932"/>
    <w:rsid w:val="009321F3"/>
    <w:rsid w:val="00932941"/>
    <w:rsid w:val="00933A07"/>
    <w:rsid w:val="009340E6"/>
    <w:rsid w:val="0093410F"/>
    <w:rsid w:val="00934811"/>
    <w:rsid w:val="0093596E"/>
    <w:rsid w:val="009363AB"/>
    <w:rsid w:val="009364BF"/>
    <w:rsid w:val="00936685"/>
    <w:rsid w:val="00936F74"/>
    <w:rsid w:val="00936FFB"/>
    <w:rsid w:val="009370D5"/>
    <w:rsid w:val="009375FC"/>
    <w:rsid w:val="00937729"/>
    <w:rsid w:val="0094021D"/>
    <w:rsid w:val="00940510"/>
    <w:rsid w:val="009406EB"/>
    <w:rsid w:val="00940A82"/>
    <w:rsid w:val="00940D38"/>
    <w:rsid w:val="00942250"/>
    <w:rsid w:val="00943913"/>
    <w:rsid w:val="009444F1"/>
    <w:rsid w:val="009448B1"/>
    <w:rsid w:val="009465BF"/>
    <w:rsid w:val="009467CF"/>
    <w:rsid w:val="009472BC"/>
    <w:rsid w:val="00947379"/>
    <w:rsid w:val="0094779E"/>
    <w:rsid w:val="00947FCD"/>
    <w:rsid w:val="00950115"/>
    <w:rsid w:val="00951A6A"/>
    <w:rsid w:val="00952AA5"/>
    <w:rsid w:val="00953942"/>
    <w:rsid w:val="00953C13"/>
    <w:rsid w:val="009540A3"/>
    <w:rsid w:val="0095514E"/>
    <w:rsid w:val="00955566"/>
    <w:rsid w:val="009559E0"/>
    <w:rsid w:val="00955CDC"/>
    <w:rsid w:val="009561D2"/>
    <w:rsid w:val="009563B7"/>
    <w:rsid w:val="009564D3"/>
    <w:rsid w:val="00957109"/>
    <w:rsid w:val="0095715E"/>
    <w:rsid w:val="009574A6"/>
    <w:rsid w:val="00957AA3"/>
    <w:rsid w:val="00957F07"/>
    <w:rsid w:val="0096029C"/>
    <w:rsid w:val="00960C34"/>
    <w:rsid w:val="00961007"/>
    <w:rsid w:val="00961E3D"/>
    <w:rsid w:val="0096236B"/>
    <w:rsid w:val="009632D9"/>
    <w:rsid w:val="00963A8D"/>
    <w:rsid w:val="00963CFC"/>
    <w:rsid w:val="00963E75"/>
    <w:rsid w:val="00963EDB"/>
    <w:rsid w:val="0096415C"/>
    <w:rsid w:val="00964293"/>
    <w:rsid w:val="00964504"/>
    <w:rsid w:val="00964D35"/>
    <w:rsid w:val="00965257"/>
    <w:rsid w:val="00965730"/>
    <w:rsid w:val="00965756"/>
    <w:rsid w:val="0096576F"/>
    <w:rsid w:val="009660D0"/>
    <w:rsid w:val="0096650A"/>
    <w:rsid w:val="009673EF"/>
    <w:rsid w:val="00967E65"/>
    <w:rsid w:val="009703CB"/>
    <w:rsid w:val="0097043B"/>
    <w:rsid w:val="00970746"/>
    <w:rsid w:val="009708EE"/>
    <w:rsid w:val="00970E4F"/>
    <w:rsid w:val="009711C8"/>
    <w:rsid w:val="00971638"/>
    <w:rsid w:val="0097176B"/>
    <w:rsid w:val="00971B04"/>
    <w:rsid w:val="00971D34"/>
    <w:rsid w:val="00971D42"/>
    <w:rsid w:val="00971EC2"/>
    <w:rsid w:val="00972560"/>
    <w:rsid w:val="00972A10"/>
    <w:rsid w:val="00972BAD"/>
    <w:rsid w:val="00973017"/>
    <w:rsid w:val="009743C5"/>
    <w:rsid w:val="0097479E"/>
    <w:rsid w:val="0097494D"/>
    <w:rsid w:val="00974FD0"/>
    <w:rsid w:val="0097561A"/>
    <w:rsid w:val="0097586C"/>
    <w:rsid w:val="00976890"/>
    <w:rsid w:val="009769B6"/>
    <w:rsid w:val="00976AC4"/>
    <w:rsid w:val="00977512"/>
    <w:rsid w:val="00977A34"/>
    <w:rsid w:val="00977E1F"/>
    <w:rsid w:val="009802DC"/>
    <w:rsid w:val="009804F0"/>
    <w:rsid w:val="009805BE"/>
    <w:rsid w:val="00980E63"/>
    <w:rsid w:val="00980ED8"/>
    <w:rsid w:val="00982051"/>
    <w:rsid w:val="00982437"/>
    <w:rsid w:val="00982A47"/>
    <w:rsid w:val="0098325F"/>
    <w:rsid w:val="0098327A"/>
    <w:rsid w:val="00983305"/>
    <w:rsid w:val="00983707"/>
    <w:rsid w:val="00983900"/>
    <w:rsid w:val="0098428B"/>
    <w:rsid w:val="0098449D"/>
    <w:rsid w:val="009853CB"/>
    <w:rsid w:val="0098541A"/>
    <w:rsid w:val="00985C7A"/>
    <w:rsid w:val="00986658"/>
    <w:rsid w:val="00986F21"/>
    <w:rsid w:val="009871E7"/>
    <w:rsid w:val="00987CBE"/>
    <w:rsid w:val="0099061D"/>
    <w:rsid w:val="00991154"/>
    <w:rsid w:val="00991556"/>
    <w:rsid w:val="00991AAE"/>
    <w:rsid w:val="00991FCE"/>
    <w:rsid w:val="009925EF"/>
    <w:rsid w:val="0099320C"/>
    <w:rsid w:val="00993493"/>
    <w:rsid w:val="00993884"/>
    <w:rsid w:val="009944AC"/>
    <w:rsid w:val="00995064"/>
    <w:rsid w:val="0099512F"/>
    <w:rsid w:val="00995358"/>
    <w:rsid w:val="00995AE4"/>
    <w:rsid w:val="00996E3B"/>
    <w:rsid w:val="00997319"/>
    <w:rsid w:val="00997611"/>
    <w:rsid w:val="00997C16"/>
    <w:rsid w:val="00997EDD"/>
    <w:rsid w:val="009A10FF"/>
    <w:rsid w:val="009A2617"/>
    <w:rsid w:val="009A3561"/>
    <w:rsid w:val="009A3C42"/>
    <w:rsid w:val="009A3E7B"/>
    <w:rsid w:val="009A4065"/>
    <w:rsid w:val="009A473B"/>
    <w:rsid w:val="009A5058"/>
    <w:rsid w:val="009A5403"/>
    <w:rsid w:val="009A594F"/>
    <w:rsid w:val="009A678C"/>
    <w:rsid w:val="009A6ABC"/>
    <w:rsid w:val="009A70A1"/>
    <w:rsid w:val="009B0BA7"/>
    <w:rsid w:val="009B1289"/>
    <w:rsid w:val="009B1355"/>
    <w:rsid w:val="009B16E7"/>
    <w:rsid w:val="009B1B9B"/>
    <w:rsid w:val="009B1FFB"/>
    <w:rsid w:val="009B2024"/>
    <w:rsid w:val="009B20EB"/>
    <w:rsid w:val="009B2EBD"/>
    <w:rsid w:val="009B2FCB"/>
    <w:rsid w:val="009B3AFA"/>
    <w:rsid w:val="009B3E89"/>
    <w:rsid w:val="009B413E"/>
    <w:rsid w:val="009B497F"/>
    <w:rsid w:val="009B4AAF"/>
    <w:rsid w:val="009B5654"/>
    <w:rsid w:val="009B565D"/>
    <w:rsid w:val="009B591D"/>
    <w:rsid w:val="009B5FCA"/>
    <w:rsid w:val="009B66F8"/>
    <w:rsid w:val="009B6B57"/>
    <w:rsid w:val="009C0000"/>
    <w:rsid w:val="009C044E"/>
    <w:rsid w:val="009C078C"/>
    <w:rsid w:val="009C0E13"/>
    <w:rsid w:val="009C16DC"/>
    <w:rsid w:val="009C1CA9"/>
    <w:rsid w:val="009C2B18"/>
    <w:rsid w:val="009C3178"/>
    <w:rsid w:val="009C358D"/>
    <w:rsid w:val="009C3A7E"/>
    <w:rsid w:val="009C3F91"/>
    <w:rsid w:val="009C40C7"/>
    <w:rsid w:val="009C41A4"/>
    <w:rsid w:val="009C475D"/>
    <w:rsid w:val="009C47FF"/>
    <w:rsid w:val="009C4A34"/>
    <w:rsid w:val="009C4A5F"/>
    <w:rsid w:val="009C4E9C"/>
    <w:rsid w:val="009C4F6F"/>
    <w:rsid w:val="009C4FE6"/>
    <w:rsid w:val="009C517B"/>
    <w:rsid w:val="009C53FA"/>
    <w:rsid w:val="009C570B"/>
    <w:rsid w:val="009C649E"/>
    <w:rsid w:val="009C65A0"/>
    <w:rsid w:val="009C6F36"/>
    <w:rsid w:val="009C7183"/>
    <w:rsid w:val="009C7364"/>
    <w:rsid w:val="009C79DD"/>
    <w:rsid w:val="009C7C3A"/>
    <w:rsid w:val="009D00BD"/>
    <w:rsid w:val="009D02E7"/>
    <w:rsid w:val="009D1329"/>
    <w:rsid w:val="009D1435"/>
    <w:rsid w:val="009D1D0A"/>
    <w:rsid w:val="009D2240"/>
    <w:rsid w:val="009D2302"/>
    <w:rsid w:val="009D2A4F"/>
    <w:rsid w:val="009D30BC"/>
    <w:rsid w:val="009D41B0"/>
    <w:rsid w:val="009D46A0"/>
    <w:rsid w:val="009D4C2C"/>
    <w:rsid w:val="009D4CFA"/>
    <w:rsid w:val="009D4EA7"/>
    <w:rsid w:val="009D622D"/>
    <w:rsid w:val="009D63FB"/>
    <w:rsid w:val="009D68D5"/>
    <w:rsid w:val="009D6F8E"/>
    <w:rsid w:val="009D6FC2"/>
    <w:rsid w:val="009D742A"/>
    <w:rsid w:val="009D775F"/>
    <w:rsid w:val="009E00AC"/>
    <w:rsid w:val="009E0243"/>
    <w:rsid w:val="009E0715"/>
    <w:rsid w:val="009E0A22"/>
    <w:rsid w:val="009E19C7"/>
    <w:rsid w:val="009E2904"/>
    <w:rsid w:val="009E37CD"/>
    <w:rsid w:val="009E41E4"/>
    <w:rsid w:val="009E4897"/>
    <w:rsid w:val="009E4AA9"/>
    <w:rsid w:val="009E4EED"/>
    <w:rsid w:val="009E5349"/>
    <w:rsid w:val="009E5633"/>
    <w:rsid w:val="009E611C"/>
    <w:rsid w:val="009E661D"/>
    <w:rsid w:val="009E6D13"/>
    <w:rsid w:val="009E6D5D"/>
    <w:rsid w:val="009E6E08"/>
    <w:rsid w:val="009E700A"/>
    <w:rsid w:val="009E72C7"/>
    <w:rsid w:val="009E7C41"/>
    <w:rsid w:val="009F1363"/>
    <w:rsid w:val="009F16C9"/>
    <w:rsid w:val="009F17BE"/>
    <w:rsid w:val="009F1CD0"/>
    <w:rsid w:val="009F20EB"/>
    <w:rsid w:val="009F2419"/>
    <w:rsid w:val="009F2D2B"/>
    <w:rsid w:val="009F3223"/>
    <w:rsid w:val="009F328E"/>
    <w:rsid w:val="009F3B4C"/>
    <w:rsid w:val="009F3EFF"/>
    <w:rsid w:val="009F403A"/>
    <w:rsid w:val="009F472A"/>
    <w:rsid w:val="009F4978"/>
    <w:rsid w:val="009F5308"/>
    <w:rsid w:val="009F5636"/>
    <w:rsid w:val="009F5897"/>
    <w:rsid w:val="009F5C79"/>
    <w:rsid w:val="009F6C88"/>
    <w:rsid w:val="009F71D0"/>
    <w:rsid w:val="009F7962"/>
    <w:rsid w:val="00A00495"/>
    <w:rsid w:val="00A0053C"/>
    <w:rsid w:val="00A00762"/>
    <w:rsid w:val="00A008AC"/>
    <w:rsid w:val="00A01318"/>
    <w:rsid w:val="00A01A20"/>
    <w:rsid w:val="00A01FC8"/>
    <w:rsid w:val="00A0240E"/>
    <w:rsid w:val="00A0258A"/>
    <w:rsid w:val="00A025B7"/>
    <w:rsid w:val="00A027A2"/>
    <w:rsid w:val="00A028A1"/>
    <w:rsid w:val="00A02E5F"/>
    <w:rsid w:val="00A0303E"/>
    <w:rsid w:val="00A03417"/>
    <w:rsid w:val="00A03429"/>
    <w:rsid w:val="00A047C1"/>
    <w:rsid w:val="00A05D56"/>
    <w:rsid w:val="00A05EF1"/>
    <w:rsid w:val="00A06031"/>
    <w:rsid w:val="00A0647B"/>
    <w:rsid w:val="00A06846"/>
    <w:rsid w:val="00A06945"/>
    <w:rsid w:val="00A07329"/>
    <w:rsid w:val="00A07689"/>
    <w:rsid w:val="00A1087B"/>
    <w:rsid w:val="00A10B7C"/>
    <w:rsid w:val="00A10EE8"/>
    <w:rsid w:val="00A111E9"/>
    <w:rsid w:val="00A11897"/>
    <w:rsid w:val="00A11998"/>
    <w:rsid w:val="00A11E63"/>
    <w:rsid w:val="00A12342"/>
    <w:rsid w:val="00A1291C"/>
    <w:rsid w:val="00A13680"/>
    <w:rsid w:val="00A1399F"/>
    <w:rsid w:val="00A147A4"/>
    <w:rsid w:val="00A148EE"/>
    <w:rsid w:val="00A15301"/>
    <w:rsid w:val="00A15CFC"/>
    <w:rsid w:val="00A16323"/>
    <w:rsid w:val="00A16BD8"/>
    <w:rsid w:val="00A17044"/>
    <w:rsid w:val="00A1737B"/>
    <w:rsid w:val="00A177E1"/>
    <w:rsid w:val="00A207FA"/>
    <w:rsid w:val="00A20F3A"/>
    <w:rsid w:val="00A212C3"/>
    <w:rsid w:val="00A216B7"/>
    <w:rsid w:val="00A21B0B"/>
    <w:rsid w:val="00A22A2E"/>
    <w:rsid w:val="00A22EEC"/>
    <w:rsid w:val="00A237AB"/>
    <w:rsid w:val="00A252BA"/>
    <w:rsid w:val="00A255FF"/>
    <w:rsid w:val="00A25D22"/>
    <w:rsid w:val="00A25EC3"/>
    <w:rsid w:val="00A25F3E"/>
    <w:rsid w:val="00A2743D"/>
    <w:rsid w:val="00A27638"/>
    <w:rsid w:val="00A27723"/>
    <w:rsid w:val="00A27A42"/>
    <w:rsid w:val="00A30235"/>
    <w:rsid w:val="00A30876"/>
    <w:rsid w:val="00A31DA5"/>
    <w:rsid w:val="00A32840"/>
    <w:rsid w:val="00A32AC5"/>
    <w:rsid w:val="00A32AFA"/>
    <w:rsid w:val="00A33460"/>
    <w:rsid w:val="00A33A33"/>
    <w:rsid w:val="00A33AB6"/>
    <w:rsid w:val="00A33E41"/>
    <w:rsid w:val="00A33E50"/>
    <w:rsid w:val="00A34A40"/>
    <w:rsid w:val="00A35352"/>
    <w:rsid w:val="00A354B7"/>
    <w:rsid w:val="00A35A78"/>
    <w:rsid w:val="00A35CCB"/>
    <w:rsid w:val="00A3660B"/>
    <w:rsid w:val="00A36936"/>
    <w:rsid w:val="00A369B6"/>
    <w:rsid w:val="00A36E11"/>
    <w:rsid w:val="00A36E74"/>
    <w:rsid w:val="00A370EC"/>
    <w:rsid w:val="00A376D4"/>
    <w:rsid w:val="00A37F85"/>
    <w:rsid w:val="00A40BBA"/>
    <w:rsid w:val="00A40CC5"/>
    <w:rsid w:val="00A41DD1"/>
    <w:rsid w:val="00A42077"/>
    <w:rsid w:val="00A42A91"/>
    <w:rsid w:val="00A43917"/>
    <w:rsid w:val="00A44555"/>
    <w:rsid w:val="00A44636"/>
    <w:rsid w:val="00A4464B"/>
    <w:rsid w:val="00A44B89"/>
    <w:rsid w:val="00A44FB6"/>
    <w:rsid w:val="00A45679"/>
    <w:rsid w:val="00A45CA9"/>
    <w:rsid w:val="00A45DD0"/>
    <w:rsid w:val="00A461B3"/>
    <w:rsid w:val="00A461EC"/>
    <w:rsid w:val="00A46435"/>
    <w:rsid w:val="00A46829"/>
    <w:rsid w:val="00A4723B"/>
    <w:rsid w:val="00A477FC"/>
    <w:rsid w:val="00A47FDD"/>
    <w:rsid w:val="00A500A0"/>
    <w:rsid w:val="00A5117C"/>
    <w:rsid w:val="00A51538"/>
    <w:rsid w:val="00A5179D"/>
    <w:rsid w:val="00A529DB"/>
    <w:rsid w:val="00A52E7B"/>
    <w:rsid w:val="00A52FC8"/>
    <w:rsid w:val="00A53570"/>
    <w:rsid w:val="00A53B25"/>
    <w:rsid w:val="00A5460B"/>
    <w:rsid w:val="00A5470C"/>
    <w:rsid w:val="00A55001"/>
    <w:rsid w:val="00A55B4D"/>
    <w:rsid w:val="00A55C74"/>
    <w:rsid w:val="00A55C78"/>
    <w:rsid w:val="00A56382"/>
    <w:rsid w:val="00A56517"/>
    <w:rsid w:val="00A56FF6"/>
    <w:rsid w:val="00A5704B"/>
    <w:rsid w:val="00A57116"/>
    <w:rsid w:val="00A5756B"/>
    <w:rsid w:val="00A57E5E"/>
    <w:rsid w:val="00A607DC"/>
    <w:rsid w:val="00A60E57"/>
    <w:rsid w:val="00A61512"/>
    <w:rsid w:val="00A61516"/>
    <w:rsid w:val="00A61A88"/>
    <w:rsid w:val="00A61B22"/>
    <w:rsid w:val="00A61B2A"/>
    <w:rsid w:val="00A624AB"/>
    <w:rsid w:val="00A62E52"/>
    <w:rsid w:val="00A62E7A"/>
    <w:rsid w:val="00A6353A"/>
    <w:rsid w:val="00A63F22"/>
    <w:rsid w:val="00A64013"/>
    <w:rsid w:val="00A6402B"/>
    <w:rsid w:val="00A64130"/>
    <w:rsid w:val="00A64388"/>
    <w:rsid w:val="00A652C4"/>
    <w:rsid w:val="00A65443"/>
    <w:rsid w:val="00A65459"/>
    <w:rsid w:val="00A65630"/>
    <w:rsid w:val="00A65649"/>
    <w:rsid w:val="00A6566D"/>
    <w:rsid w:val="00A65AD5"/>
    <w:rsid w:val="00A70122"/>
    <w:rsid w:val="00A70719"/>
    <w:rsid w:val="00A70AAF"/>
    <w:rsid w:val="00A70ACF"/>
    <w:rsid w:val="00A70E1C"/>
    <w:rsid w:val="00A710A4"/>
    <w:rsid w:val="00A71103"/>
    <w:rsid w:val="00A71B48"/>
    <w:rsid w:val="00A7208B"/>
    <w:rsid w:val="00A7232B"/>
    <w:rsid w:val="00A724CB"/>
    <w:rsid w:val="00A73493"/>
    <w:rsid w:val="00A7377D"/>
    <w:rsid w:val="00A73D35"/>
    <w:rsid w:val="00A742C6"/>
    <w:rsid w:val="00A7432F"/>
    <w:rsid w:val="00A74C2F"/>
    <w:rsid w:val="00A75186"/>
    <w:rsid w:val="00A75393"/>
    <w:rsid w:val="00A756A6"/>
    <w:rsid w:val="00A7589C"/>
    <w:rsid w:val="00A75C00"/>
    <w:rsid w:val="00A769B6"/>
    <w:rsid w:val="00A77E9D"/>
    <w:rsid w:val="00A80F9F"/>
    <w:rsid w:val="00A81344"/>
    <w:rsid w:val="00A82163"/>
    <w:rsid w:val="00A825F3"/>
    <w:rsid w:val="00A82726"/>
    <w:rsid w:val="00A82BB2"/>
    <w:rsid w:val="00A8404E"/>
    <w:rsid w:val="00A85752"/>
    <w:rsid w:val="00A85C78"/>
    <w:rsid w:val="00A8680A"/>
    <w:rsid w:val="00A86C5C"/>
    <w:rsid w:val="00A87462"/>
    <w:rsid w:val="00A87952"/>
    <w:rsid w:val="00A87F66"/>
    <w:rsid w:val="00A90896"/>
    <w:rsid w:val="00A91043"/>
    <w:rsid w:val="00A91766"/>
    <w:rsid w:val="00A917CB"/>
    <w:rsid w:val="00A9182B"/>
    <w:rsid w:val="00A918C3"/>
    <w:rsid w:val="00A91B24"/>
    <w:rsid w:val="00A92828"/>
    <w:rsid w:val="00A92C8A"/>
    <w:rsid w:val="00A93556"/>
    <w:rsid w:val="00A93818"/>
    <w:rsid w:val="00A942B2"/>
    <w:rsid w:val="00A9438E"/>
    <w:rsid w:val="00A94893"/>
    <w:rsid w:val="00A94C78"/>
    <w:rsid w:val="00A9567B"/>
    <w:rsid w:val="00A95682"/>
    <w:rsid w:val="00A95802"/>
    <w:rsid w:val="00A95D3D"/>
    <w:rsid w:val="00A96576"/>
    <w:rsid w:val="00A9722A"/>
    <w:rsid w:val="00A976EF"/>
    <w:rsid w:val="00A979D6"/>
    <w:rsid w:val="00A97AEA"/>
    <w:rsid w:val="00A97BC2"/>
    <w:rsid w:val="00A97BFC"/>
    <w:rsid w:val="00A97FF6"/>
    <w:rsid w:val="00AA10C8"/>
    <w:rsid w:val="00AA1399"/>
    <w:rsid w:val="00AA14CD"/>
    <w:rsid w:val="00AA1651"/>
    <w:rsid w:val="00AA169C"/>
    <w:rsid w:val="00AA1897"/>
    <w:rsid w:val="00AA1C3E"/>
    <w:rsid w:val="00AA1EC3"/>
    <w:rsid w:val="00AA20ED"/>
    <w:rsid w:val="00AA25D7"/>
    <w:rsid w:val="00AA2C33"/>
    <w:rsid w:val="00AA3509"/>
    <w:rsid w:val="00AA3C1C"/>
    <w:rsid w:val="00AA4451"/>
    <w:rsid w:val="00AA4505"/>
    <w:rsid w:val="00AA4A85"/>
    <w:rsid w:val="00AA4E5C"/>
    <w:rsid w:val="00AA523C"/>
    <w:rsid w:val="00AA5259"/>
    <w:rsid w:val="00AA5CDF"/>
    <w:rsid w:val="00AA6168"/>
    <w:rsid w:val="00AA68BC"/>
    <w:rsid w:val="00AA6EDF"/>
    <w:rsid w:val="00AA793E"/>
    <w:rsid w:val="00AB03FC"/>
    <w:rsid w:val="00AB040A"/>
    <w:rsid w:val="00AB05D1"/>
    <w:rsid w:val="00AB0A79"/>
    <w:rsid w:val="00AB0C92"/>
    <w:rsid w:val="00AB21F4"/>
    <w:rsid w:val="00AB2ADF"/>
    <w:rsid w:val="00AB2D41"/>
    <w:rsid w:val="00AB3200"/>
    <w:rsid w:val="00AB4264"/>
    <w:rsid w:val="00AB45AE"/>
    <w:rsid w:val="00AB4F86"/>
    <w:rsid w:val="00AB5440"/>
    <w:rsid w:val="00AB5832"/>
    <w:rsid w:val="00AB5D14"/>
    <w:rsid w:val="00AB64DF"/>
    <w:rsid w:val="00AB6D52"/>
    <w:rsid w:val="00AB79B3"/>
    <w:rsid w:val="00AB7CAE"/>
    <w:rsid w:val="00AC141F"/>
    <w:rsid w:val="00AC1729"/>
    <w:rsid w:val="00AC21C9"/>
    <w:rsid w:val="00AC2C85"/>
    <w:rsid w:val="00AC2E34"/>
    <w:rsid w:val="00AC2F2F"/>
    <w:rsid w:val="00AC380F"/>
    <w:rsid w:val="00AC58E3"/>
    <w:rsid w:val="00AC61A5"/>
    <w:rsid w:val="00AC6214"/>
    <w:rsid w:val="00AC6A4B"/>
    <w:rsid w:val="00AC701D"/>
    <w:rsid w:val="00AC7249"/>
    <w:rsid w:val="00AC788B"/>
    <w:rsid w:val="00AC7965"/>
    <w:rsid w:val="00AC7C46"/>
    <w:rsid w:val="00AC7D06"/>
    <w:rsid w:val="00AD0416"/>
    <w:rsid w:val="00AD05D4"/>
    <w:rsid w:val="00AD089F"/>
    <w:rsid w:val="00AD0CA2"/>
    <w:rsid w:val="00AD1662"/>
    <w:rsid w:val="00AD1906"/>
    <w:rsid w:val="00AD1FAA"/>
    <w:rsid w:val="00AD21DB"/>
    <w:rsid w:val="00AD2327"/>
    <w:rsid w:val="00AD36CB"/>
    <w:rsid w:val="00AD38B2"/>
    <w:rsid w:val="00AD38CD"/>
    <w:rsid w:val="00AD4004"/>
    <w:rsid w:val="00AD42C0"/>
    <w:rsid w:val="00AD4512"/>
    <w:rsid w:val="00AD468B"/>
    <w:rsid w:val="00AD473B"/>
    <w:rsid w:val="00AD499F"/>
    <w:rsid w:val="00AD50B6"/>
    <w:rsid w:val="00AD553E"/>
    <w:rsid w:val="00AD5716"/>
    <w:rsid w:val="00AD5827"/>
    <w:rsid w:val="00AD676B"/>
    <w:rsid w:val="00AD6B71"/>
    <w:rsid w:val="00AD78B0"/>
    <w:rsid w:val="00AD78DA"/>
    <w:rsid w:val="00AE05C3"/>
    <w:rsid w:val="00AE0E00"/>
    <w:rsid w:val="00AE15A6"/>
    <w:rsid w:val="00AE1661"/>
    <w:rsid w:val="00AE2079"/>
    <w:rsid w:val="00AE296F"/>
    <w:rsid w:val="00AE37A7"/>
    <w:rsid w:val="00AE37EA"/>
    <w:rsid w:val="00AE3C94"/>
    <w:rsid w:val="00AE44D8"/>
    <w:rsid w:val="00AE45A9"/>
    <w:rsid w:val="00AE469A"/>
    <w:rsid w:val="00AE4B55"/>
    <w:rsid w:val="00AE593D"/>
    <w:rsid w:val="00AE59B2"/>
    <w:rsid w:val="00AE5F88"/>
    <w:rsid w:val="00AE6046"/>
    <w:rsid w:val="00AE60E5"/>
    <w:rsid w:val="00AE6AF8"/>
    <w:rsid w:val="00AE6BF6"/>
    <w:rsid w:val="00AE6E33"/>
    <w:rsid w:val="00AE6E4F"/>
    <w:rsid w:val="00AE72C3"/>
    <w:rsid w:val="00AE7A4A"/>
    <w:rsid w:val="00AF00EB"/>
    <w:rsid w:val="00AF0FDE"/>
    <w:rsid w:val="00AF1762"/>
    <w:rsid w:val="00AF19DE"/>
    <w:rsid w:val="00AF2191"/>
    <w:rsid w:val="00AF24F7"/>
    <w:rsid w:val="00AF2BA1"/>
    <w:rsid w:val="00AF2C35"/>
    <w:rsid w:val="00AF307D"/>
    <w:rsid w:val="00AF4341"/>
    <w:rsid w:val="00AF51F3"/>
    <w:rsid w:val="00AF5380"/>
    <w:rsid w:val="00AF613E"/>
    <w:rsid w:val="00AF6514"/>
    <w:rsid w:val="00AF6884"/>
    <w:rsid w:val="00AF6A23"/>
    <w:rsid w:val="00AF6C66"/>
    <w:rsid w:val="00AF6D1B"/>
    <w:rsid w:val="00AF76CD"/>
    <w:rsid w:val="00B00A43"/>
    <w:rsid w:val="00B00C03"/>
    <w:rsid w:val="00B00C7A"/>
    <w:rsid w:val="00B00EC8"/>
    <w:rsid w:val="00B01505"/>
    <w:rsid w:val="00B01862"/>
    <w:rsid w:val="00B01C5E"/>
    <w:rsid w:val="00B01E70"/>
    <w:rsid w:val="00B0231C"/>
    <w:rsid w:val="00B026EE"/>
    <w:rsid w:val="00B0487A"/>
    <w:rsid w:val="00B04B12"/>
    <w:rsid w:val="00B04F8A"/>
    <w:rsid w:val="00B05395"/>
    <w:rsid w:val="00B0587D"/>
    <w:rsid w:val="00B05A55"/>
    <w:rsid w:val="00B05C9E"/>
    <w:rsid w:val="00B05EF3"/>
    <w:rsid w:val="00B060B2"/>
    <w:rsid w:val="00B06701"/>
    <w:rsid w:val="00B067B0"/>
    <w:rsid w:val="00B06E5A"/>
    <w:rsid w:val="00B10080"/>
    <w:rsid w:val="00B11859"/>
    <w:rsid w:val="00B11BA7"/>
    <w:rsid w:val="00B11C17"/>
    <w:rsid w:val="00B12E40"/>
    <w:rsid w:val="00B13A16"/>
    <w:rsid w:val="00B13B0E"/>
    <w:rsid w:val="00B13E91"/>
    <w:rsid w:val="00B14104"/>
    <w:rsid w:val="00B1428F"/>
    <w:rsid w:val="00B1429E"/>
    <w:rsid w:val="00B15624"/>
    <w:rsid w:val="00B15ACF"/>
    <w:rsid w:val="00B15D70"/>
    <w:rsid w:val="00B16326"/>
    <w:rsid w:val="00B16D73"/>
    <w:rsid w:val="00B171B6"/>
    <w:rsid w:val="00B176C8"/>
    <w:rsid w:val="00B17AAF"/>
    <w:rsid w:val="00B17AF0"/>
    <w:rsid w:val="00B21587"/>
    <w:rsid w:val="00B21588"/>
    <w:rsid w:val="00B21730"/>
    <w:rsid w:val="00B21B34"/>
    <w:rsid w:val="00B22071"/>
    <w:rsid w:val="00B22933"/>
    <w:rsid w:val="00B22D94"/>
    <w:rsid w:val="00B2377E"/>
    <w:rsid w:val="00B24863"/>
    <w:rsid w:val="00B24CB0"/>
    <w:rsid w:val="00B24FF9"/>
    <w:rsid w:val="00B25517"/>
    <w:rsid w:val="00B256AA"/>
    <w:rsid w:val="00B25C62"/>
    <w:rsid w:val="00B268EC"/>
    <w:rsid w:val="00B26A25"/>
    <w:rsid w:val="00B274B7"/>
    <w:rsid w:val="00B276C0"/>
    <w:rsid w:val="00B277BC"/>
    <w:rsid w:val="00B279D1"/>
    <w:rsid w:val="00B30335"/>
    <w:rsid w:val="00B30B4C"/>
    <w:rsid w:val="00B3142D"/>
    <w:rsid w:val="00B3145C"/>
    <w:rsid w:val="00B31E34"/>
    <w:rsid w:val="00B32475"/>
    <w:rsid w:val="00B329E3"/>
    <w:rsid w:val="00B33B29"/>
    <w:rsid w:val="00B33E53"/>
    <w:rsid w:val="00B34685"/>
    <w:rsid w:val="00B34B50"/>
    <w:rsid w:val="00B35812"/>
    <w:rsid w:val="00B35A7F"/>
    <w:rsid w:val="00B362A3"/>
    <w:rsid w:val="00B3675C"/>
    <w:rsid w:val="00B36FD2"/>
    <w:rsid w:val="00B37C89"/>
    <w:rsid w:val="00B37F34"/>
    <w:rsid w:val="00B40081"/>
    <w:rsid w:val="00B403D6"/>
    <w:rsid w:val="00B40F96"/>
    <w:rsid w:val="00B413EA"/>
    <w:rsid w:val="00B417F4"/>
    <w:rsid w:val="00B4192C"/>
    <w:rsid w:val="00B41F18"/>
    <w:rsid w:val="00B423ED"/>
    <w:rsid w:val="00B424D0"/>
    <w:rsid w:val="00B4301C"/>
    <w:rsid w:val="00B438EC"/>
    <w:rsid w:val="00B44358"/>
    <w:rsid w:val="00B44657"/>
    <w:rsid w:val="00B44A67"/>
    <w:rsid w:val="00B44F2E"/>
    <w:rsid w:val="00B45B81"/>
    <w:rsid w:val="00B45F16"/>
    <w:rsid w:val="00B46F5C"/>
    <w:rsid w:val="00B4760A"/>
    <w:rsid w:val="00B47F43"/>
    <w:rsid w:val="00B50E0A"/>
    <w:rsid w:val="00B51501"/>
    <w:rsid w:val="00B5151C"/>
    <w:rsid w:val="00B515BA"/>
    <w:rsid w:val="00B51744"/>
    <w:rsid w:val="00B51B77"/>
    <w:rsid w:val="00B520F4"/>
    <w:rsid w:val="00B521CB"/>
    <w:rsid w:val="00B523C1"/>
    <w:rsid w:val="00B532D0"/>
    <w:rsid w:val="00B534C2"/>
    <w:rsid w:val="00B53577"/>
    <w:rsid w:val="00B540C0"/>
    <w:rsid w:val="00B544E3"/>
    <w:rsid w:val="00B55035"/>
    <w:rsid w:val="00B55387"/>
    <w:rsid w:val="00B55792"/>
    <w:rsid w:val="00B55CC2"/>
    <w:rsid w:val="00B567E7"/>
    <w:rsid w:val="00B576E8"/>
    <w:rsid w:val="00B57C0C"/>
    <w:rsid w:val="00B57FFC"/>
    <w:rsid w:val="00B606C7"/>
    <w:rsid w:val="00B60DB0"/>
    <w:rsid w:val="00B62346"/>
    <w:rsid w:val="00B634C0"/>
    <w:rsid w:val="00B63612"/>
    <w:rsid w:val="00B63B23"/>
    <w:rsid w:val="00B63E33"/>
    <w:rsid w:val="00B63E59"/>
    <w:rsid w:val="00B640EE"/>
    <w:rsid w:val="00B648BB"/>
    <w:rsid w:val="00B6492D"/>
    <w:rsid w:val="00B64AE3"/>
    <w:rsid w:val="00B65178"/>
    <w:rsid w:val="00B6569E"/>
    <w:rsid w:val="00B6648A"/>
    <w:rsid w:val="00B66573"/>
    <w:rsid w:val="00B668CD"/>
    <w:rsid w:val="00B67134"/>
    <w:rsid w:val="00B672C8"/>
    <w:rsid w:val="00B674B7"/>
    <w:rsid w:val="00B674E2"/>
    <w:rsid w:val="00B7067E"/>
    <w:rsid w:val="00B718FE"/>
    <w:rsid w:val="00B722A6"/>
    <w:rsid w:val="00B72743"/>
    <w:rsid w:val="00B730D8"/>
    <w:rsid w:val="00B73798"/>
    <w:rsid w:val="00B7415E"/>
    <w:rsid w:val="00B74225"/>
    <w:rsid w:val="00B74CE3"/>
    <w:rsid w:val="00B75705"/>
    <w:rsid w:val="00B763C1"/>
    <w:rsid w:val="00B7667E"/>
    <w:rsid w:val="00B76C21"/>
    <w:rsid w:val="00B77034"/>
    <w:rsid w:val="00B77CF9"/>
    <w:rsid w:val="00B77F50"/>
    <w:rsid w:val="00B77FEF"/>
    <w:rsid w:val="00B80140"/>
    <w:rsid w:val="00B81042"/>
    <w:rsid w:val="00B8188A"/>
    <w:rsid w:val="00B81AF1"/>
    <w:rsid w:val="00B82F38"/>
    <w:rsid w:val="00B82F5B"/>
    <w:rsid w:val="00B8352F"/>
    <w:rsid w:val="00B84745"/>
    <w:rsid w:val="00B84D39"/>
    <w:rsid w:val="00B854B1"/>
    <w:rsid w:val="00B859A7"/>
    <w:rsid w:val="00B864CD"/>
    <w:rsid w:val="00B86F15"/>
    <w:rsid w:val="00B86FCC"/>
    <w:rsid w:val="00B8754B"/>
    <w:rsid w:val="00B87614"/>
    <w:rsid w:val="00B87F4D"/>
    <w:rsid w:val="00B90290"/>
    <w:rsid w:val="00B907E2"/>
    <w:rsid w:val="00B90E0C"/>
    <w:rsid w:val="00B90FDA"/>
    <w:rsid w:val="00B91793"/>
    <w:rsid w:val="00B91D6F"/>
    <w:rsid w:val="00B92B88"/>
    <w:rsid w:val="00B936D2"/>
    <w:rsid w:val="00B93B66"/>
    <w:rsid w:val="00B941CA"/>
    <w:rsid w:val="00B94549"/>
    <w:rsid w:val="00B94918"/>
    <w:rsid w:val="00B94DD6"/>
    <w:rsid w:val="00B950EC"/>
    <w:rsid w:val="00B95A7A"/>
    <w:rsid w:val="00B95EA1"/>
    <w:rsid w:val="00BA09AE"/>
    <w:rsid w:val="00BA0CA2"/>
    <w:rsid w:val="00BA0E09"/>
    <w:rsid w:val="00BA175A"/>
    <w:rsid w:val="00BA2423"/>
    <w:rsid w:val="00BA3E8E"/>
    <w:rsid w:val="00BA3EBC"/>
    <w:rsid w:val="00BA4170"/>
    <w:rsid w:val="00BA443A"/>
    <w:rsid w:val="00BA500B"/>
    <w:rsid w:val="00BA51DE"/>
    <w:rsid w:val="00BA540C"/>
    <w:rsid w:val="00BA5D73"/>
    <w:rsid w:val="00BA5FA6"/>
    <w:rsid w:val="00BA6072"/>
    <w:rsid w:val="00BA62D3"/>
    <w:rsid w:val="00BA67BF"/>
    <w:rsid w:val="00BA68A4"/>
    <w:rsid w:val="00BA6938"/>
    <w:rsid w:val="00BA6F29"/>
    <w:rsid w:val="00BA743D"/>
    <w:rsid w:val="00BA781A"/>
    <w:rsid w:val="00BA7DBC"/>
    <w:rsid w:val="00BB0C61"/>
    <w:rsid w:val="00BB0CC7"/>
    <w:rsid w:val="00BB1563"/>
    <w:rsid w:val="00BB1750"/>
    <w:rsid w:val="00BB1E7B"/>
    <w:rsid w:val="00BB1EC5"/>
    <w:rsid w:val="00BB280F"/>
    <w:rsid w:val="00BB3829"/>
    <w:rsid w:val="00BB3EDC"/>
    <w:rsid w:val="00BB4340"/>
    <w:rsid w:val="00BB46E5"/>
    <w:rsid w:val="00BB48C2"/>
    <w:rsid w:val="00BB48E8"/>
    <w:rsid w:val="00BB4F77"/>
    <w:rsid w:val="00BB561E"/>
    <w:rsid w:val="00BB56AC"/>
    <w:rsid w:val="00BB582F"/>
    <w:rsid w:val="00BB6140"/>
    <w:rsid w:val="00BB65BF"/>
    <w:rsid w:val="00BB6B4C"/>
    <w:rsid w:val="00BB7539"/>
    <w:rsid w:val="00BB7C5E"/>
    <w:rsid w:val="00BB7E87"/>
    <w:rsid w:val="00BC13E7"/>
    <w:rsid w:val="00BC1F0B"/>
    <w:rsid w:val="00BC2054"/>
    <w:rsid w:val="00BC24B7"/>
    <w:rsid w:val="00BC26A3"/>
    <w:rsid w:val="00BC2BA9"/>
    <w:rsid w:val="00BC2FEC"/>
    <w:rsid w:val="00BC36BF"/>
    <w:rsid w:val="00BC39A1"/>
    <w:rsid w:val="00BC4BCF"/>
    <w:rsid w:val="00BC4C8D"/>
    <w:rsid w:val="00BC4E4B"/>
    <w:rsid w:val="00BC5571"/>
    <w:rsid w:val="00BC5A38"/>
    <w:rsid w:val="00BC5DA7"/>
    <w:rsid w:val="00BC5E71"/>
    <w:rsid w:val="00BC60FE"/>
    <w:rsid w:val="00BC6446"/>
    <w:rsid w:val="00BC6604"/>
    <w:rsid w:val="00BC6FD6"/>
    <w:rsid w:val="00BC73F1"/>
    <w:rsid w:val="00BC7916"/>
    <w:rsid w:val="00BC7B45"/>
    <w:rsid w:val="00BD0133"/>
    <w:rsid w:val="00BD0316"/>
    <w:rsid w:val="00BD0329"/>
    <w:rsid w:val="00BD03CB"/>
    <w:rsid w:val="00BD071D"/>
    <w:rsid w:val="00BD0BA9"/>
    <w:rsid w:val="00BD1389"/>
    <w:rsid w:val="00BD29D3"/>
    <w:rsid w:val="00BD2E11"/>
    <w:rsid w:val="00BD2E72"/>
    <w:rsid w:val="00BD3022"/>
    <w:rsid w:val="00BD312C"/>
    <w:rsid w:val="00BD3A95"/>
    <w:rsid w:val="00BD41D6"/>
    <w:rsid w:val="00BD4DBD"/>
    <w:rsid w:val="00BD4F3B"/>
    <w:rsid w:val="00BD54E1"/>
    <w:rsid w:val="00BD5950"/>
    <w:rsid w:val="00BD64FB"/>
    <w:rsid w:val="00BD6B23"/>
    <w:rsid w:val="00BD6C2B"/>
    <w:rsid w:val="00BD73E1"/>
    <w:rsid w:val="00BD75F0"/>
    <w:rsid w:val="00BD7D0F"/>
    <w:rsid w:val="00BE1462"/>
    <w:rsid w:val="00BE24C9"/>
    <w:rsid w:val="00BE28A3"/>
    <w:rsid w:val="00BE28E0"/>
    <w:rsid w:val="00BE2A16"/>
    <w:rsid w:val="00BE351A"/>
    <w:rsid w:val="00BE35C9"/>
    <w:rsid w:val="00BE399D"/>
    <w:rsid w:val="00BE3EEC"/>
    <w:rsid w:val="00BE41AE"/>
    <w:rsid w:val="00BE4732"/>
    <w:rsid w:val="00BE51A0"/>
    <w:rsid w:val="00BE530A"/>
    <w:rsid w:val="00BE568E"/>
    <w:rsid w:val="00BE6A2F"/>
    <w:rsid w:val="00BE6CF2"/>
    <w:rsid w:val="00BE746E"/>
    <w:rsid w:val="00BE7EA4"/>
    <w:rsid w:val="00BF059F"/>
    <w:rsid w:val="00BF0E28"/>
    <w:rsid w:val="00BF170D"/>
    <w:rsid w:val="00BF190C"/>
    <w:rsid w:val="00BF1FE8"/>
    <w:rsid w:val="00BF20C9"/>
    <w:rsid w:val="00BF231A"/>
    <w:rsid w:val="00BF2383"/>
    <w:rsid w:val="00BF2454"/>
    <w:rsid w:val="00BF2867"/>
    <w:rsid w:val="00BF2C8D"/>
    <w:rsid w:val="00BF30BB"/>
    <w:rsid w:val="00BF3373"/>
    <w:rsid w:val="00BF33FC"/>
    <w:rsid w:val="00BF35F6"/>
    <w:rsid w:val="00BF39A0"/>
    <w:rsid w:val="00BF3D91"/>
    <w:rsid w:val="00BF439A"/>
    <w:rsid w:val="00BF552C"/>
    <w:rsid w:val="00BF5E37"/>
    <w:rsid w:val="00BF6D29"/>
    <w:rsid w:val="00BF70AA"/>
    <w:rsid w:val="00BF75BE"/>
    <w:rsid w:val="00BF7D57"/>
    <w:rsid w:val="00BF7F6D"/>
    <w:rsid w:val="00C00677"/>
    <w:rsid w:val="00C01161"/>
    <w:rsid w:val="00C017E9"/>
    <w:rsid w:val="00C01CD9"/>
    <w:rsid w:val="00C01F8A"/>
    <w:rsid w:val="00C0232C"/>
    <w:rsid w:val="00C02BF0"/>
    <w:rsid w:val="00C02F94"/>
    <w:rsid w:val="00C0307E"/>
    <w:rsid w:val="00C038BF"/>
    <w:rsid w:val="00C042BD"/>
    <w:rsid w:val="00C04F27"/>
    <w:rsid w:val="00C0522A"/>
    <w:rsid w:val="00C06755"/>
    <w:rsid w:val="00C07551"/>
    <w:rsid w:val="00C10B2D"/>
    <w:rsid w:val="00C11A70"/>
    <w:rsid w:val="00C11D00"/>
    <w:rsid w:val="00C11DFD"/>
    <w:rsid w:val="00C1202D"/>
    <w:rsid w:val="00C12394"/>
    <w:rsid w:val="00C1304D"/>
    <w:rsid w:val="00C133AF"/>
    <w:rsid w:val="00C139B2"/>
    <w:rsid w:val="00C143FC"/>
    <w:rsid w:val="00C14C42"/>
    <w:rsid w:val="00C14E40"/>
    <w:rsid w:val="00C15315"/>
    <w:rsid w:val="00C15F36"/>
    <w:rsid w:val="00C16D4B"/>
    <w:rsid w:val="00C20A11"/>
    <w:rsid w:val="00C20A2F"/>
    <w:rsid w:val="00C20D8A"/>
    <w:rsid w:val="00C21114"/>
    <w:rsid w:val="00C2140C"/>
    <w:rsid w:val="00C2193A"/>
    <w:rsid w:val="00C22191"/>
    <w:rsid w:val="00C22AE6"/>
    <w:rsid w:val="00C231FC"/>
    <w:rsid w:val="00C2369C"/>
    <w:rsid w:val="00C244B3"/>
    <w:rsid w:val="00C24A3E"/>
    <w:rsid w:val="00C24DA3"/>
    <w:rsid w:val="00C24E11"/>
    <w:rsid w:val="00C258EA"/>
    <w:rsid w:val="00C25FF4"/>
    <w:rsid w:val="00C26025"/>
    <w:rsid w:val="00C260C7"/>
    <w:rsid w:val="00C266E1"/>
    <w:rsid w:val="00C26865"/>
    <w:rsid w:val="00C26934"/>
    <w:rsid w:val="00C272BC"/>
    <w:rsid w:val="00C27315"/>
    <w:rsid w:val="00C27EA7"/>
    <w:rsid w:val="00C30398"/>
    <w:rsid w:val="00C30D29"/>
    <w:rsid w:val="00C30DD2"/>
    <w:rsid w:val="00C30E47"/>
    <w:rsid w:val="00C316A3"/>
    <w:rsid w:val="00C32174"/>
    <w:rsid w:val="00C325B4"/>
    <w:rsid w:val="00C32706"/>
    <w:rsid w:val="00C33403"/>
    <w:rsid w:val="00C33C64"/>
    <w:rsid w:val="00C340E6"/>
    <w:rsid w:val="00C3419B"/>
    <w:rsid w:val="00C34522"/>
    <w:rsid w:val="00C357F3"/>
    <w:rsid w:val="00C35916"/>
    <w:rsid w:val="00C3597E"/>
    <w:rsid w:val="00C3632D"/>
    <w:rsid w:val="00C36570"/>
    <w:rsid w:val="00C36578"/>
    <w:rsid w:val="00C36674"/>
    <w:rsid w:val="00C3689A"/>
    <w:rsid w:val="00C36B01"/>
    <w:rsid w:val="00C36ECC"/>
    <w:rsid w:val="00C37265"/>
    <w:rsid w:val="00C374F5"/>
    <w:rsid w:val="00C37A45"/>
    <w:rsid w:val="00C37B7E"/>
    <w:rsid w:val="00C37FE2"/>
    <w:rsid w:val="00C402C2"/>
    <w:rsid w:val="00C40A04"/>
    <w:rsid w:val="00C4132C"/>
    <w:rsid w:val="00C413C9"/>
    <w:rsid w:val="00C423C0"/>
    <w:rsid w:val="00C42682"/>
    <w:rsid w:val="00C42786"/>
    <w:rsid w:val="00C42DC4"/>
    <w:rsid w:val="00C43140"/>
    <w:rsid w:val="00C43658"/>
    <w:rsid w:val="00C445A4"/>
    <w:rsid w:val="00C44EF0"/>
    <w:rsid w:val="00C4543A"/>
    <w:rsid w:val="00C46F09"/>
    <w:rsid w:val="00C47A8B"/>
    <w:rsid w:val="00C47DB4"/>
    <w:rsid w:val="00C47E1A"/>
    <w:rsid w:val="00C47EEB"/>
    <w:rsid w:val="00C50216"/>
    <w:rsid w:val="00C50752"/>
    <w:rsid w:val="00C50FC3"/>
    <w:rsid w:val="00C52086"/>
    <w:rsid w:val="00C527EC"/>
    <w:rsid w:val="00C529BB"/>
    <w:rsid w:val="00C52AEA"/>
    <w:rsid w:val="00C52BCF"/>
    <w:rsid w:val="00C52BEF"/>
    <w:rsid w:val="00C52EE0"/>
    <w:rsid w:val="00C53A66"/>
    <w:rsid w:val="00C53B31"/>
    <w:rsid w:val="00C53B3F"/>
    <w:rsid w:val="00C53C77"/>
    <w:rsid w:val="00C54834"/>
    <w:rsid w:val="00C549A6"/>
    <w:rsid w:val="00C54C4D"/>
    <w:rsid w:val="00C54EB4"/>
    <w:rsid w:val="00C55E47"/>
    <w:rsid w:val="00C563B5"/>
    <w:rsid w:val="00C56602"/>
    <w:rsid w:val="00C576B0"/>
    <w:rsid w:val="00C57DBF"/>
    <w:rsid w:val="00C60AED"/>
    <w:rsid w:val="00C61768"/>
    <w:rsid w:val="00C627E6"/>
    <w:rsid w:val="00C62961"/>
    <w:rsid w:val="00C62E18"/>
    <w:rsid w:val="00C6308D"/>
    <w:rsid w:val="00C6354F"/>
    <w:rsid w:val="00C635CA"/>
    <w:rsid w:val="00C638A4"/>
    <w:rsid w:val="00C63B04"/>
    <w:rsid w:val="00C65540"/>
    <w:rsid w:val="00C65D65"/>
    <w:rsid w:val="00C65F13"/>
    <w:rsid w:val="00C6660B"/>
    <w:rsid w:val="00C6662D"/>
    <w:rsid w:val="00C66678"/>
    <w:rsid w:val="00C67256"/>
    <w:rsid w:val="00C675D6"/>
    <w:rsid w:val="00C70B00"/>
    <w:rsid w:val="00C70B5B"/>
    <w:rsid w:val="00C70F6E"/>
    <w:rsid w:val="00C71348"/>
    <w:rsid w:val="00C7139C"/>
    <w:rsid w:val="00C71524"/>
    <w:rsid w:val="00C71D5C"/>
    <w:rsid w:val="00C71E87"/>
    <w:rsid w:val="00C7204E"/>
    <w:rsid w:val="00C72354"/>
    <w:rsid w:val="00C72C72"/>
    <w:rsid w:val="00C738CB"/>
    <w:rsid w:val="00C740CC"/>
    <w:rsid w:val="00C7474E"/>
    <w:rsid w:val="00C747D0"/>
    <w:rsid w:val="00C76132"/>
    <w:rsid w:val="00C7641D"/>
    <w:rsid w:val="00C76B77"/>
    <w:rsid w:val="00C76FB9"/>
    <w:rsid w:val="00C775F2"/>
    <w:rsid w:val="00C80148"/>
    <w:rsid w:val="00C801CB"/>
    <w:rsid w:val="00C802C8"/>
    <w:rsid w:val="00C8033D"/>
    <w:rsid w:val="00C81F98"/>
    <w:rsid w:val="00C820F3"/>
    <w:rsid w:val="00C82797"/>
    <w:rsid w:val="00C83755"/>
    <w:rsid w:val="00C8474D"/>
    <w:rsid w:val="00C84E6F"/>
    <w:rsid w:val="00C84F0E"/>
    <w:rsid w:val="00C853E5"/>
    <w:rsid w:val="00C86228"/>
    <w:rsid w:val="00C870E9"/>
    <w:rsid w:val="00C872DC"/>
    <w:rsid w:val="00C87E38"/>
    <w:rsid w:val="00C900EC"/>
    <w:rsid w:val="00C9101D"/>
    <w:rsid w:val="00C91026"/>
    <w:rsid w:val="00C9116E"/>
    <w:rsid w:val="00C926D8"/>
    <w:rsid w:val="00C92D4C"/>
    <w:rsid w:val="00C9322D"/>
    <w:rsid w:val="00C93376"/>
    <w:rsid w:val="00C94112"/>
    <w:rsid w:val="00C94C13"/>
    <w:rsid w:val="00C94F10"/>
    <w:rsid w:val="00C955B4"/>
    <w:rsid w:val="00C95D24"/>
    <w:rsid w:val="00C96E1B"/>
    <w:rsid w:val="00C972EA"/>
    <w:rsid w:val="00C97429"/>
    <w:rsid w:val="00C975E6"/>
    <w:rsid w:val="00CA0A00"/>
    <w:rsid w:val="00CA0FCB"/>
    <w:rsid w:val="00CA1223"/>
    <w:rsid w:val="00CA13FE"/>
    <w:rsid w:val="00CA1688"/>
    <w:rsid w:val="00CA1F50"/>
    <w:rsid w:val="00CA1FE5"/>
    <w:rsid w:val="00CA2270"/>
    <w:rsid w:val="00CA27A3"/>
    <w:rsid w:val="00CA2AE7"/>
    <w:rsid w:val="00CA344D"/>
    <w:rsid w:val="00CA37C2"/>
    <w:rsid w:val="00CA562F"/>
    <w:rsid w:val="00CA5675"/>
    <w:rsid w:val="00CA5B68"/>
    <w:rsid w:val="00CA5F46"/>
    <w:rsid w:val="00CA60BC"/>
    <w:rsid w:val="00CA618F"/>
    <w:rsid w:val="00CA63BC"/>
    <w:rsid w:val="00CA63FE"/>
    <w:rsid w:val="00CA65AA"/>
    <w:rsid w:val="00CA662B"/>
    <w:rsid w:val="00CA6E6C"/>
    <w:rsid w:val="00CB08EF"/>
    <w:rsid w:val="00CB0CE3"/>
    <w:rsid w:val="00CB0EA2"/>
    <w:rsid w:val="00CB1968"/>
    <w:rsid w:val="00CB1CD0"/>
    <w:rsid w:val="00CB22A6"/>
    <w:rsid w:val="00CB2CB8"/>
    <w:rsid w:val="00CB2E23"/>
    <w:rsid w:val="00CB3109"/>
    <w:rsid w:val="00CB312E"/>
    <w:rsid w:val="00CB45F8"/>
    <w:rsid w:val="00CB46E7"/>
    <w:rsid w:val="00CB6342"/>
    <w:rsid w:val="00CB638D"/>
    <w:rsid w:val="00CB739D"/>
    <w:rsid w:val="00CB73BE"/>
    <w:rsid w:val="00CB7751"/>
    <w:rsid w:val="00CB798B"/>
    <w:rsid w:val="00CB79DD"/>
    <w:rsid w:val="00CB7C2C"/>
    <w:rsid w:val="00CC0105"/>
    <w:rsid w:val="00CC0C59"/>
    <w:rsid w:val="00CC129F"/>
    <w:rsid w:val="00CC227F"/>
    <w:rsid w:val="00CC22E4"/>
    <w:rsid w:val="00CC2416"/>
    <w:rsid w:val="00CC27F7"/>
    <w:rsid w:val="00CC33A3"/>
    <w:rsid w:val="00CC368B"/>
    <w:rsid w:val="00CC4467"/>
    <w:rsid w:val="00CC52B2"/>
    <w:rsid w:val="00CC5E15"/>
    <w:rsid w:val="00CC5EDD"/>
    <w:rsid w:val="00CC64FF"/>
    <w:rsid w:val="00CC6717"/>
    <w:rsid w:val="00CC69AA"/>
    <w:rsid w:val="00CC6F80"/>
    <w:rsid w:val="00CC7201"/>
    <w:rsid w:val="00CC7228"/>
    <w:rsid w:val="00CD0D48"/>
    <w:rsid w:val="00CD1714"/>
    <w:rsid w:val="00CD2C18"/>
    <w:rsid w:val="00CD329E"/>
    <w:rsid w:val="00CD3F38"/>
    <w:rsid w:val="00CD4843"/>
    <w:rsid w:val="00CD4C6B"/>
    <w:rsid w:val="00CD51FC"/>
    <w:rsid w:val="00CD65EF"/>
    <w:rsid w:val="00CD68E8"/>
    <w:rsid w:val="00CD6E75"/>
    <w:rsid w:val="00CD6F08"/>
    <w:rsid w:val="00CD7EB1"/>
    <w:rsid w:val="00CE05B5"/>
    <w:rsid w:val="00CE07A7"/>
    <w:rsid w:val="00CE0C6B"/>
    <w:rsid w:val="00CE163C"/>
    <w:rsid w:val="00CE1846"/>
    <w:rsid w:val="00CE1FC8"/>
    <w:rsid w:val="00CE2675"/>
    <w:rsid w:val="00CE3575"/>
    <w:rsid w:val="00CE3733"/>
    <w:rsid w:val="00CE3A44"/>
    <w:rsid w:val="00CE3E90"/>
    <w:rsid w:val="00CE3ED0"/>
    <w:rsid w:val="00CE40FC"/>
    <w:rsid w:val="00CE451B"/>
    <w:rsid w:val="00CE54FB"/>
    <w:rsid w:val="00CE6082"/>
    <w:rsid w:val="00CE621A"/>
    <w:rsid w:val="00CE67F4"/>
    <w:rsid w:val="00CE6FB0"/>
    <w:rsid w:val="00CE7059"/>
    <w:rsid w:val="00CE72B5"/>
    <w:rsid w:val="00CE76BD"/>
    <w:rsid w:val="00CE7718"/>
    <w:rsid w:val="00CF0188"/>
    <w:rsid w:val="00CF01A1"/>
    <w:rsid w:val="00CF09C0"/>
    <w:rsid w:val="00CF0B9E"/>
    <w:rsid w:val="00CF1325"/>
    <w:rsid w:val="00CF1AEF"/>
    <w:rsid w:val="00CF2358"/>
    <w:rsid w:val="00CF23E9"/>
    <w:rsid w:val="00CF2D84"/>
    <w:rsid w:val="00CF3969"/>
    <w:rsid w:val="00CF3B3D"/>
    <w:rsid w:val="00CF408A"/>
    <w:rsid w:val="00CF479E"/>
    <w:rsid w:val="00CF4C2F"/>
    <w:rsid w:val="00CF4E14"/>
    <w:rsid w:val="00CF507B"/>
    <w:rsid w:val="00CF588B"/>
    <w:rsid w:val="00CF61AA"/>
    <w:rsid w:val="00CF65B4"/>
    <w:rsid w:val="00CF688E"/>
    <w:rsid w:val="00CF692C"/>
    <w:rsid w:val="00CF6A8C"/>
    <w:rsid w:val="00CF6E06"/>
    <w:rsid w:val="00CF72D7"/>
    <w:rsid w:val="00CF73E3"/>
    <w:rsid w:val="00CF784F"/>
    <w:rsid w:val="00CF79BF"/>
    <w:rsid w:val="00CF7A2D"/>
    <w:rsid w:val="00CF7D43"/>
    <w:rsid w:val="00D001F9"/>
    <w:rsid w:val="00D0096B"/>
    <w:rsid w:val="00D00B28"/>
    <w:rsid w:val="00D01B0F"/>
    <w:rsid w:val="00D01BBB"/>
    <w:rsid w:val="00D02250"/>
    <w:rsid w:val="00D02569"/>
    <w:rsid w:val="00D02FDE"/>
    <w:rsid w:val="00D03664"/>
    <w:rsid w:val="00D039DD"/>
    <w:rsid w:val="00D03A08"/>
    <w:rsid w:val="00D03EE1"/>
    <w:rsid w:val="00D04CAF"/>
    <w:rsid w:val="00D05856"/>
    <w:rsid w:val="00D05903"/>
    <w:rsid w:val="00D05E93"/>
    <w:rsid w:val="00D05E96"/>
    <w:rsid w:val="00D06A7A"/>
    <w:rsid w:val="00D06F69"/>
    <w:rsid w:val="00D0781C"/>
    <w:rsid w:val="00D07971"/>
    <w:rsid w:val="00D10C1D"/>
    <w:rsid w:val="00D11D9E"/>
    <w:rsid w:val="00D13560"/>
    <w:rsid w:val="00D13927"/>
    <w:rsid w:val="00D13E97"/>
    <w:rsid w:val="00D145DB"/>
    <w:rsid w:val="00D14E6C"/>
    <w:rsid w:val="00D154CB"/>
    <w:rsid w:val="00D15751"/>
    <w:rsid w:val="00D1661F"/>
    <w:rsid w:val="00D16694"/>
    <w:rsid w:val="00D170A0"/>
    <w:rsid w:val="00D201D2"/>
    <w:rsid w:val="00D20287"/>
    <w:rsid w:val="00D2108F"/>
    <w:rsid w:val="00D2337E"/>
    <w:rsid w:val="00D23FB3"/>
    <w:rsid w:val="00D24F4F"/>
    <w:rsid w:val="00D25ADC"/>
    <w:rsid w:val="00D25CA3"/>
    <w:rsid w:val="00D25F8F"/>
    <w:rsid w:val="00D26072"/>
    <w:rsid w:val="00D263FD"/>
    <w:rsid w:val="00D270A0"/>
    <w:rsid w:val="00D27247"/>
    <w:rsid w:val="00D2783C"/>
    <w:rsid w:val="00D27E8F"/>
    <w:rsid w:val="00D27ED5"/>
    <w:rsid w:val="00D27F74"/>
    <w:rsid w:val="00D300BD"/>
    <w:rsid w:val="00D30756"/>
    <w:rsid w:val="00D30E6C"/>
    <w:rsid w:val="00D31005"/>
    <w:rsid w:val="00D31D26"/>
    <w:rsid w:val="00D33608"/>
    <w:rsid w:val="00D33774"/>
    <w:rsid w:val="00D33893"/>
    <w:rsid w:val="00D33FFC"/>
    <w:rsid w:val="00D34415"/>
    <w:rsid w:val="00D3653C"/>
    <w:rsid w:val="00D3677E"/>
    <w:rsid w:val="00D37CA0"/>
    <w:rsid w:val="00D37DE7"/>
    <w:rsid w:val="00D40DCA"/>
    <w:rsid w:val="00D41145"/>
    <w:rsid w:val="00D411CC"/>
    <w:rsid w:val="00D41C2E"/>
    <w:rsid w:val="00D4207C"/>
    <w:rsid w:val="00D42CFD"/>
    <w:rsid w:val="00D431C1"/>
    <w:rsid w:val="00D435C3"/>
    <w:rsid w:val="00D43A80"/>
    <w:rsid w:val="00D43C68"/>
    <w:rsid w:val="00D447BE"/>
    <w:rsid w:val="00D44D08"/>
    <w:rsid w:val="00D44ECB"/>
    <w:rsid w:val="00D4521D"/>
    <w:rsid w:val="00D465CE"/>
    <w:rsid w:val="00D466B0"/>
    <w:rsid w:val="00D467C2"/>
    <w:rsid w:val="00D47C8A"/>
    <w:rsid w:val="00D50260"/>
    <w:rsid w:val="00D506E5"/>
    <w:rsid w:val="00D50A37"/>
    <w:rsid w:val="00D5121C"/>
    <w:rsid w:val="00D512F4"/>
    <w:rsid w:val="00D517D1"/>
    <w:rsid w:val="00D52FF6"/>
    <w:rsid w:val="00D54902"/>
    <w:rsid w:val="00D54FBE"/>
    <w:rsid w:val="00D55895"/>
    <w:rsid w:val="00D55A96"/>
    <w:rsid w:val="00D55ACF"/>
    <w:rsid w:val="00D55F9A"/>
    <w:rsid w:val="00D5740F"/>
    <w:rsid w:val="00D5747F"/>
    <w:rsid w:val="00D57DBF"/>
    <w:rsid w:val="00D60806"/>
    <w:rsid w:val="00D60812"/>
    <w:rsid w:val="00D612B7"/>
    <w:rsid w:val="00D61BED"/>
    <w:rsid w:val="00D6213D"/>
    <w:rsid w:val="00D6220E"/>
    <w:rsid w:val="00D62596"/>
    <w:rsid w:val="00D63999"/>
    <w:rsid w:val="00D63D1A"/>
    <w:rsid w:val="00D643B4"/>
    <w:rsid w:val="00D64A68"/>
    <w:rsid w:val="00D64E73"/>
    <w:rsid w:val="00D65461"/>
    <w:rsid w:val="00D65D04"/>
    <w:rsid w:val="00D66147"/>
    <w:rsid w:val="00D66716"/>
    <w:rsid w:val="00D66DB0"/>
    <w:rsid w:val="00D6703A"/>
    <w:rsid w:val="00D67C30"/>
    <w:rsid w:val="00D702E7"/>
    <w:rsid w:val="00D704DD"/>
    <w:rsid w:val="00D705E7"/>
    <w:rsid w:val="00D70FA6"/>
    <w:rsid w:val="00D71743"/>
    <w:rsid w:val="00D71E0D"/>
    <w:rsid w:val="00D72EDA"/>
    <w:rsid w:val="00D73584"/>
    <w:rsid w:val="00D737CE"/>
    <w:rsid w:val="00D73B97"/>
    <w:rsid w:val="00D74F1B"/>
    <w:rsid w:val="00D75527"/>
    <w:rsid w:val="00D76A4F"/>
    <w:rsid w:val="00D76ABE"/>
    <w:rsid w:val="00D76AFE"/>
    <w:rsid w:val="00D77108"/>
    <w:rsid w:val="00D77831"/>
    <w:rsid w:val="00D77A36"/>
    <w:rsid w:val="00D8040D"/>
    <w:rsid w:val="00D8044D"/>
    <w:rsid w:val="00D8095E"/>
    <w:rsid w:val="00D818EB"/>
    <w:rsid w:val="00D81CB8"/>
    <w:rsid w:val="00D82328"/>
    <w:rsid w:val="00D828D8"/>
    <w:rsid w:val="00D83A9C"/>
    <w:rsid w:val="00D83E52"/>
    <w:rsid w:val="00D849EC"/>
    <w:rsid w:val="00D84B3A"/>
    <w:rsid w:val="00D853D7"/>
    <w:rsid w:val="00D8566C"/>
    <w:rsid w:val="00D859B5"/>
    <w:rsid w:val="00D85C8E"/>
    <w:rsid w:val="00D86671"/>
    <w:rsid w:val="00D86D6B"/>
    <w:rsid w:val="00D86E16"/>
    <w:rsid w:val="00D903F5"/>
    <w:rsid w:val="00D90A7C"/>
    <w:rsid w:val="00D91500"/>
    <w:rsid w:val="00D9160D"/>
    <w:rsid w:val="00D91897"/>
    <w:rsid w:val="00D91E44"/>
    <w:rsid w:val="00D92686"/>
    <w:rsid w:val="00D932EF"/>
    <w:rsid w:val="00D93B62"/>
    <w:rsid w:val="00D93E75"/>
    <w:rsid w:val="00D93ED8"/>
    <w:rsid w:val="00D94D41"/>
    <w:rsid w:val="00D95506"/>
    <w:rsid w:val="00D963CB"/>
    <w:rsid w:val="00D96624"/>
    <w:rsid w:val="00D96A2A"/>
    <w:rsid w:val="00D96EF1"/>
    <w:rsid w:val="00DA09F7"/>
    <w:rsid w:val="00DA0AC5"/>
    <w:rsid w:val="00DA1215"/>
    <w:rsid w:val="00DA14F7"/>
    <w:rsid w:val="00DA153A"/>
    <w:rsid w:val="00DA1998"/>
    <w:rsid w:val="00DA1ABE"/>
    <w:rsid w:val="00DA239B"/>
    <w:rsid w:val="00DA25C9"/>
    <w:rsid w:val="00DA274E"/>
    <w:rsid w:val="00DA2FD4"/>
    <w:rsid w:val="00DA32A6"/>
    <w:rsid w:val="00DA42CC"/>
    <w:rsid w:val="00DA46AC"/>
    <w:rsid w:val="00DA5672"/>
    <w:rsid w:val="00DA5C92"/>
    <w:rsid w:val="00DA67FB"/>
    <w:rsid w:val="00DA6C75"/>
    <w:rsid w:val="00DA72B9"/>
    <w:rsid w:val="00DA744B"/>
    <w:rsid w:val="00DA74DA"/>
    <w:rsid w:val="00DA7D9A"/>
    <w:rsid w:val="00DB0294"/>
    <w:rsid w:val="00DB0A7A"/>
    <w:rsid w:val="00DB0B3C"/>
    <w:rsid w:val="00DB2664"/>
    <w:rsid w:val="00DB275A"/>
    <w:rsid w:val="00DB2FE7"/>
    <w:rsid w:val="00DB2FF1"/>
    <w:rsid w:val="00DB308C"/>
    <w:rsid w:val="00DB31D7"/>
    <w:rsid w:val="00DB39BC"/>
    <w:rsid w:val="00DB3FAE"/>
    <w:rsid w:val="00DB448C"/>
    <w:rsid w:val="00DB481C"/>
    <w:rsid w:val="00DB4D20"/>
    <w:rsid w:val="00DB58AB"/>
    <w:rsid w:val="00DB5D21"/>
    <w:rsid w:val="00DB5D5F"/>
    <w:rsid w:val="00DB630C"/>
    <w:rsid w:val="00DB7194"/>
    <w:rsid w:val="00DB7598"/>
    <w:rsid w:val="00DB76FA"/>
    <w:rsid w:val="00DB7BA1"/>
    <w:rsid w:val="00DC0636"/>
    <w:rsid w:val="00DC0A75"/>
    <w:rsid w:val="00DC1316"/>
    <w:rsid w:val="00DC18CE"/>
    <w:rsid w:val="00DC2E33"/>
    <w:rsid w:val="00DC36E4"/>
    <w:rsid w:val="00DC49AF"/>
    <w:rsid w:val="00DC4D4F"/>
    <w:rsid w:val="00DC500D"/>
    <w:rsid w:val="00DC57F7"/>
    <w:rsid w:val="00DC61A6"/>
    <w:rsid w:val="00DC68F5"/>
    <w:rsid w:val="00DC69B5"/>
    <w:rsid w:val="00DC6DD7"/>
    <w:rsid w:val="00DC6FB8"/>
    <w:rsid w:val="00DD0935"/>
    <w:rsid w:val="00DD14B4"/>
    <w:rsid w:val="00DD1622"/>
    <w:rsid w:val="00DD1D3D"/>
    <w:rsid w:val="00DD2571"/>
    <w:rsid w:val="00DD28D5"/>
    <w:rsid w:val="00DD29C6"/>
    <w:rsid w:val="00DD2EF7"/>
    <w:rsid w:val="00DD317E"/>
    <w:rsid w:val="00DD3444"/>
    <w:rsid w:val="00DD3583"/>
    <w:rsid w:val="00DD3606"/>
    <w:rsid w:val="00DD3932"/>
    <w:rsid w:val="00DD3D21"/>
    <w:rsid w:val="00DD3D9B"/>
    <w:rsid w:val="00DD3DB3"/>
    <w:rsid w:val="00DD40EE"/>
    <w:rsid w:val="00DD52CB"/>
    <w:rsid w:val="00DD5354"/>
    <w:rsid w:val="00DD55BF"/>
    <w:rsid w:val="00DD59CE"/>
    <w:rsid w:val="00DD5A79"/>
    <w:rsid w:val="00DD65A9"/>
    <w:rsid w:val="00DD68FB"/>
    <w:rsid w:val="00DD6A96"/>
    <w:rsid w:val="00DD6C16"/>
    <w:rsid w:val="00DD6CC3"/>
    <w:rsid w:val="00DD6F3E"/>
    <w:rsid w:val="00DD7BCF"/>
    <w:rsid w:val="00DD7D0A"/>
    <w:rsid w:val="00DE104A"/>
    <w:rsid w:val="00DE105C"/>
    <w:rsid w:val="00DE163B"/>
    <w:rsid w:val="00DE1AA0"/>
    <w:rsid w:val="00DE2F45"/>
    <w:rsid w:val="00DE310C"/>
    <w:rsid w:val="00DE3562"/>
    <w:rsid w:val="00DE3903"/>
    <w:rsid w:val="00DE3ACC"/>
    <w:rsid w:val="00DE4419"/>
    <w:rsid w:val="00DE47B4"/>
    <w:rsid w:val="00DE65AC"/>
    <w:rsid w:val="00DE6E87"/>
    <w:rsid w:val="00DE79D3"/>
    <w:rsid w:val="00DE7B3C"/>
    <w:rsid w:val="00DF0A87"/>
    <w:rsid w:val="00DF1456"/>
    <w:rsid w:val="00DF2971"/>
    <w:rsid w:val="00DF3162"/>
    <w:rsid w:val="00DF4232"/>
    <w:rsid w:val="00DF4DAD"/>
    <w:rsid w:val="00DF6449"/>
    <w:rsid w:val="00DF6C62"/>
    <w:rsid w:val="00DF6DC6"/>
    <w:rsid w:val="00DF7BEC"/>
    <w:rsid w:val="00DF7CAA"/>
    <w:rsid w:val="00E0033B"/>
    <w:rsid w:val="00E00B72"/>
    <w:rsid w:val="00E00CF4"/>
    <w:rsid w:val="00E0163C"/>
    <w:rsid w:val="00E0286F"/>
    <w:rsid w:val="00E0291F"/>
    <w:rsid w:val="00E029A9"/>
    <w:rsid w:val="00E02AF0"/>
    <w:rsid w:val="00E02CA4"/>
    <w:rsid w:val="00E030F1"/>
    <w:rsid w:val="00E040E6"/>
    <w:rsid w:val="00E045E0"/>
    <w:rsid w:val="00E04AF8"/>
    <w:rsid w:val="00E04B90"/>
    <w:rsid w:val="00E05868"/>
    <w:rsid w:val="00E0665B"/>
    <w:rsid w:val="00E06C3B"/>
    <w:rsid w:val="00E070C9"/>
    <w:rsid w:val="00E07774"/>
    <w:rsid w:val="00E07E4B"/>
    <w:rsid w:val="00E1000C"/>
    <w:rsid w:val="00E102FA"/>
    <w:rsid w:val="00E10309"/>
    <w:rsid w:val="00E10439"/>
    <w:rsid w:val="00E1094E"/>
    <w:rsid w:val="00E10DAA"/>
    <w:rsid w:val="00E10DBF"/>
    <w:rsid w:val="00E1118B"/>
    <w:rsid w:val="00E11A4E"/>
    <w:rsid w:val="00E12929"/>
    <w:rsid w:val="00E12EB0"/>
    <w:rsid w:val="00E1387E"/>
    <w:rsid w:val="00E138DA"/>
    <w:rsid w:val="00E16A15"/>
    <w:rsid w:val="00E16E6A"/>
    <w:rsid w:val="00E1729E"/>
    <w:rsid w:val="00E17422"/>
    <w:rsid w:val="00E17432"/>
    <w:rsid w:val="00E17717"/>
    <w:rsid w:val="00E17C20"/>
    <w:rsid w:val="00E17C36"/>
    <w:rsid w:val="00E17EFA"/>
    <w:rsid w:val="00E20A49"/>
    <w:rsid w:val="00E212ED"/>
    <w:rsid w:val="00E217AB"/>
    <w:rsid w:val="00E21C45"/>
    <w:rsid w:val="00E225FF"/>
    <w:rsid w:val="00E22B42"/>
    <w:rsid w:val="00E23727"/>
    <w:rsid w:val="00E24165"/>
    <w:rsid w:val="00E2454B"/>
    <w:rsid w:val="00E24794"/>
    <w:rsid w:val="00E2498C"/>
    <w:rsid w:val="00E24FD2"/>
    <w:rsid w:val="00E251A2"/>
    <w:rsid w:val="00E251E6"/>
    <w:rsid w:val="00E252F2"/>
    <w:rsid w:val="00E25832"/>
    <w:rsid w:val="00E2706A"/>
    <w:rsid w:val="00E27945"/>
    <w:rsid w:val="00E30098"/>
    <w:rsid w:val="00E30596"/>
    <w:rsid w:val="00E30970"/>
    <w:rsid w:val="00E30B81"/>
    <w:rsid w:val="00E30B9B"/>
    <w:rsid w:val="00E30D01"/>
    <w:rsid w:val="00E31AD2"/>
    <w:rsid w:val="00E31B60"/>
    <w:rsid w:val="00E31BCE"/>
    <w:rsid w:val="00E31E6E"/>
    <w:rsid w:val="00E330C7"/>
    <w:rsid w:val="00E334A6"/>
    <w:rsid w:val="00E345B2"/>
    <w:rsid w:val="00E3482C"/>
    <w:rsid w:val="00E35240"/>
    <w:rsid w:val="00E35719"/>
    <w:rsid w:val="00E364D0"/>
    <w:rsid w:val="00E36F66"/>
    <w:rsid w:val="00E37AAD"/>
    <w:rsid w:val="00E37AC7"/>
    <w:rsid w:val="00E37ACE"/>
    <w:rsid w:val="00E40294"/>
    <w:rsid w:val="00E4029B"/>
    <w:rsid w:val="00E40447"/>
    <w:rsid w:val="00E405FC"/>
    <w:rsid w:val="00E40742"/>
    <w:rsid w:val="00E40F00"/>
    <w:rsid w:val="00E41293"/>
    <w:rsid w:val="00E415C8"/>
    <w:rsid w:val="00E4184B"/>
    <w:rsid w:val="00E419E2"/>
    <w:rsid w:val="00E42E11"/>
    <w:rsid w:val="00E42EC5"/>
    <w:rsid w:val="00E43A1C"/>
    <w:rsid w:val="00E43D9D"/>
    <w:rsid w:val="00E44DA7"/>
    <w:rsid w:val="00E451C3"/>
    <w:rsid w:val="00E45E12"/>
    <w:rsid w:val="00E460AD"/>
    <w:rsid w:val="00E463E3"/>
    <w:rsid w:val="00E46E43"/>
    <w:rsid w:val="00E46E44"/>
    <w:rsid w:val="00E476E3"/>
    <w:rsid w:val="00E47B79"/>
    <w:rsid w:val="00E47EAF"/>
    <w:rsid w:val="00E47F46"/>
    <w:rsid w:val="00E5033E"/>
    <w:rsid w:val="00E50F29"/>
    <w:rsid w:val="00E5148E"/>
    <w:rsid w:val="00E51888"/>
    <w:rsid w:val="00E51FDE"/>
    <w:rsid w:val="00E51FED"/>
    <w:rsid w:val="00E525E1"/>
    <w:rsid w:val="00E5299E"/>
    <w:rsid w:val="00E52A95"/>
    <w:rsid w:val="00E52AED"/>
    <w:rsid w:val="00E53234"/>
    <w:rsid w:val="00E53875"/>
    <w:rsid w:val="00E53905"/>
    <w:rsid w:val="00E549D2"/>
    <w:rsid w:val="00E54E86"/>
    <w:rsid w:val="00E5500B"/>
    <w:rsid w:val="00E55CAC"/>
    <w:rsid w:val="00E56422"/>
    <w:rsid w:val="00E56718"/>
    <w:rsid w:val="00E56B89"/>
    <w:rsid w:val="00E56F93"/>
    <w:rsid w:val="00E571FB"/>
    <w:rsid w:val="00E5760E"/>
    <w:rsid w:val="00E57FA2"/>
    <w:rsid w:val="00E6029A"/>
    <w:rsid w:val="00E602B0"/>
    <w:rsid w:val="00E60541"/>
    <w:rsid w:val="00E60582"/>
    <w:rsid w:val="00E60668"/>
    <w:rsid w:val="00E614BA"/>
    <w:rsid w:val="00E615E9"/>
    <w:rsid w:val="00E625C4"/>
    <w:rsid w:val="00E6266B"/>
    <w:rsid w:val="00E62A08"/>
    <w:rsid w:val="00E62F4D"/>
    <w:rsid w:val="00E63803"/>
    <w:rsid w:val="00E63BD3"/>
    <w:rsid w:val="00E64316"/>
    <w:rsid w:val="00E64469"/>
    <w:rsid w:val="00E64ABE"/>
    <w:rsid w:val="00E6557C"/>
    <w:rsid w:val="00E65600"/>
    <w:rsid w:val="00E65BCC"/>
    <w:rsid w:val="00E65D04"/>
    <w:rsid w:val="00E65E1F"/>
    <w:rsid w:val="00E66011"/>
    <w:rsid w:val="00E66875"/>
    <w:rsid w:val="00E66B60"/>
    <w:rsid w:val="00E67548"/>
    <w:rsid w:val="00E676B7"/>
    <w:rsid w:val="00E67EDA"/>
    <w:rsid w:val="00E70116"/>
    <w:rsid w:val="00E70AFF"/>
    <w:rsid w:val="00E70D2A"/>
    <w:rsid w:val="00E7107B"/>
    <w:rsid w:val="00E72136"/>
    <w:rsid w:val="00E72AC7"/>
    <w:rsid w:val="00E73767"/>
    <w:rsid w:val="00E73ECE"/>
    <w:rsid w:val="00E74187"/>
    <w:rsid w:val="00E74966"/>
    <w:rsid w:val="00E74990"/>
    <w:rsid w:val="00E749F7"/>
    <w:rsid w:val="00E74C69"/>
    <w:rsid w:val="00E75094"/>
    <w:rsid w:val="00E750DE"/>
    <w:rsid w:val="00E7556E"/>
    <w:rsid w:val="00E75A93"/>
    <w:rsid w:val="00E75AEC"/>
    <w:rsid w:val="00E75FEC"/>
    <w:rsid w:val="00E769CE"/>
    <w:rsid w:val="00E77D4D"/>
    <w:rsid w:val="00E80433"/>
    <w:rsid w:val="00E8083B"/>
    <w:rsid w:val="00E808EF"/>
    <w:rsid w:val="00E82FF1"/>
    <w:rsid w:val="00E83C46"/>
    <w:rsid w:val="00E84AB3"/>
    <w:rsid w:val="00E858A5"/>
    <w:rsid w:val="00E859C6"/>
    <w:rsid w:val="00E8643C"/>
    <w:rsid w:val="00E877AF"/>
    <w:rsid w:val="00E9008B"/>
    <w:rsid w:val="00E906FB"/>
    <w:rsid w:val="00E90863"/>
    <w:rsid w:val="00E90876"/>
    <w:rsid w:val="00E90E5A"/>
    <w:rsid w:val="00E91801"/>
    <w:rsid w:val="00E9271E"/>
    <w:rsid w:val="00E92D0D"/>
    <w:rsid w:val="00E92D3E"/>
    <w:rsid w:val="00E933C6"/>
    <w:rsid w:val="00E93821"/>
    <w:rsid w:val="00E93D92"/>
    <w:rsid w:val="00E94535"/>
    <w:rsid w:val="00E945AE"/>
    <w:rsid w:val="00E947CB"/>
    <w:rsid w:val="00E947E6"/>
    <w:rsid w:val="00E94D35"/>
    <w:rsid w:val="00E94F30"/>
    <w:rsid w:val="00E959CD"/>
    <w:rsid w:val="00E95C15"/>
    <w:rsid w:val="00E9615B"/>
    <w:rsid w:val="00E962A4"/>
    <w:rsid w:val="00E967A9"/>
    <w:rsid w:val="00E96F3B"/>
    <w:rsid w:val="00E97646"/>
    <w:rsid w:val="00EA03CF"/>
    <w:rsid w:val="00EA0BD5"/>
    <w:rsid w:val="00EA0D94"/>
    <w:rsid w:val="00EA0ECE"/>
    <w:rsid w:val="00EA0FE5"/>
    <w:rsid w:val="00EA12B1"/>
    <w:rsid w:val="00EA2B22"/>
    <w:rsid w:val="00EA42B1"/>
    <w:rsid w:val="00EA45CB"/>
    <w:rsid w:val="00EA4E94"/>
    <w:rsid w:val="00EA5F28"/>
    <w:rsid w:val="00EA5FA5"/>
    <w:rsid w:val="00EA6253"/>
    <w:rsid w:val="00EA62DA"/>
    <w:rsid w:val="00EA6378"/>
    <w:rsid w:val="00EA638D"/>
    <w:rsid w:val="00EA673A"/>
    <w:rsid w:val="00EA7F1F"/>
    <w:rsid w:val="00EB0274"/>
    <w:rsid w:val="00EB03F5"/>
    <w:rsid w:val="00EB0B08"/>
    <w:rsid w:val="00EB15CC"/>
    <w:rsid w:val="00EB1E49"/>
    <w:rsid w:val="00EB2004"/>
    <w:rsid w:val="00EB24DC"/>
    <w:rsid w:val="00EB2631"/>
    <w:rsid w:val="00EB3A94"/>
    <w:rsid w:val="00EB3BA7"/>
    <w:rsid w:val="00EB426D"/>
    <w:rsid w:val="00EB4652"/>
    <w:rsid w:val="00EB4BDD"/>
    <w:rsid w:val="00EB4EB0"/>
    <w:rsid w:val="00EB55D6"/>
    <w:rsid w:val="00EB5BD5"/>
    <w:rsid w:val="00EB6E5F"/>
    <w:rsid w:val="00EB75A8"/>
    <w:rsid w:val="00EB7C1F"/>
    <w:rsid w:val="00EB7FC7"/>
    <w:rsid w:val="00EC0131"/>
    <w:rsid w:val="00EC05F9"/>
    <w:rsid w:val="00EC0C8C"/>
    <w:rsid w:val="00EC0D9D"/>
    <w:rsid w:val="00EC1F63"/>
    <w:rsid w:val="00EC1FA2"/>
    <w:rsid w:val="00EC22AC"/>
    <w:rsid w:val="00EC26F0"/>
    <w:rsid w:val="00EC26F4"/>
    <w:rsid w:val="00EC27AF"/>
    <w:rsid w:val="00EC2BDA"/>
    <w:rsid w:val="00EC30FB"/>
    <w:rsid w:val="00EC3482"/>
    <w:rsid w:val="00EC35B8"/>
    <w:rsid w:val="00EC37BE"/>
    <w:rsid w:val="00EC3ACC"/>
    <w:rsid w:val="00EC4355"/>
    <w:rsid w:val="00EC4B30"/>
    <w:rsid w:val="00EC4F69"/>
    <w:rsid w:val="00EC4FBB"/>
    <w:rsid w:val="00EC72D8"/>
    <w:rsid w:val="00EC7319"/>
    <w:rsid w:val="00EC75D2"/>
    <w:rsid w:val="00ED00E3"/>
    <w:rsid w:val="00ED0820"/>
    <w:rsid w:val="00ED0DFE"/>
    <w:rsid w:val="00ED1EBF"/>
    <w:rsid w:val="00ED2F45"/>
    <w:rsid w:val="00ED3921"/>
    <w:rsid w:val="00ED3B06"/>
    <w:rsid w:val="00ED41B7"/>
    <w:rsid w:val="00ED4CCC"/>
    <w:rsid w:val="00ED5E57"/>
    <w:rsid w:val="00ED618C"/>
    <w:rsid w:val="00ED63F3"/>
    <w:rsid w:val="00ED6589"/>
    <w:rsid w:val="00ED6E48"/>
    <w:rsid w:val="00EE01F2"/>
    <w:rsid w:val="00EE06FA"/>
    <w:rsid w:val="00EE0828"/>
    <w:rsid w:val="00EE083A"/>
    <w:rsid w:val="00EE1674"/>
    <w:rsid w:val="00EE1B76"/>
    <w:rsid w:val="00EE1F2D"/>
    <w:rsid w:val="00EE20CE"/>
    <w:rsid w:val="00EE216F"/>
    <w:rsid w:val="00EE2206"/>
    <w:rsid w:val="00EE28D1"/>
    <w:rsid w:val="00EE2AE3"/>
    <w:rsid w:val="00EE3CE5"/>
    <w:rsid w:val="00EE3CF6"/>
    <w:rsid w:val="00EE3E9B"/>
    <w:rsid w:val="00EE525C"/>
    <w:rsid w:val="00EE551B"/>
    <w:rsid w:val="00EE6084"/>
    <w:rsid w:val="00EE6172"/>
    <w:rsid w:val="00EE6440"/>
    <w:rsid w:val="00EE7D9A"/>
    <w:rsid w:val="00EF043A"/>
    <w:rsid w:val="00EF0A9C"/>
    <w:rsid w:val="00EF0C57"/>
    <w:rsid w:val="00EF0E50"/>
    <w:rsid w:val="00EF20AA"/>
    <w:rsid w:val="00EF20E8"/>
    <w:rsid w:val="00EF21D5"/>
    <w:rsid w:val="00EF30B1"/>
    <w:rsid w:val="00EF384F"/>
    <w:rsid w:val="00EF4674"/>
    <w:rsid w:val="00EF46CA"/>
    <w:rsid w:val="00EF4E65"/>
    <w:rsid w:val="00EF4F6F"/>
    <w:rsid w:val="00EF542A"/>
    <w:rsid w:val="00EF5916"/>
    <w:rsid w:val="00EF5E07"/>
    <w:rsid w:val="00EF6AC3"/>
    <w:rsid w:val="00EF7194"/>
    <w:rsid w:val="00EF76B0"/>
    <w:rsid w:val="00EF7CAE"/>
    <w:rsid w:val="00F0000D"/>
    <w:rsid w:val="00F0038C"/>
    <w:rsid w:val="00F00599"/>
    <w:rsid w:val="00F00759"/>
    <w:rsid w:val="00F00852"/>
    <w:rsid w:val="00F00948"/>
    <w:rsid w:val="00F012E1"/>
    <w:rsid w:val="00F01CF9"/>
    <w:rsid w:val="00F023FB"/>
    <w:rsid w:val="00F024E9"/>
    <w:rsid w:val="00F0271C"/>
    <w:rsid w:val="00F02747"/>
    <w:rsid w:val="00F03A33"/>
    <w:rsid w:val="00F03CBE"/>
    <w:rsid w:val="00F03FEF"/>
    <w:rsid w:val="00F052E3"/>
    <w:rsid w:val="00F057E0"/>
    <w:rsid w:val="00F05C01"/>
    <w:rsid w:val="00F06673"/>
    <w:rsid w:val="00F06787"/>
    <w:rsid w:val="00F06A14"/>
    <w:rsid w:val="00F06AF7"/>
    <w:rsid w:val="00F06E24"/>
    <w:rsid w:val="00F072C3"/>
    <w:rsid w:val="00F104FF"/>
    <w:rsid w:val="00F10627"/>
    <w:rsid w:val="00F1123B"/>
    <w:rsid w:val="00F11403"/>
    <w:rsid w:val="00F12E79"/>
    <w:rsid w:val="00F13866"/>
    <w:rsid w:val="00F143E8"/>
    <w:rsid w:val="00F14C24"/>
    <w:rsid w:val="00F14F83"/>
    <w:rsid w:val="00F14FC6"/>
    <w:rsid w:val="00F15189"/>
    <w:rsid w:val="00F15C39"/>
    <w:rsid w:val="00F15E98"/>
    <w:rsid w:val="00F16949"/>
    <w:rsid w:val="00F17069"/>
    <w:rsid w:val="00F17A9D"/>
    <w:rsid w:val="00F17C54"/>
    <w:rsid w:val="00F20836"/>
    <w:rsid w:val="00F212C4"/>
    <w:rsid w:val="00F23227"/>
    <w:rsid w:val="00F23275"/>
    <w:rsid w:val="00F23318"/>
    <w:rsid w:val="00F23577"/>
    <w:rsid w:val="00F2393F"/>
    <w:rsid w:val="00F24987"/>
    <w:rsid w:val="00F24A54"/>
    <w:rsid w:val="00F2505D"/>
    <w:rsid w:val="00F253F1"/>
    <w:rsid w:val="00F254FB"/>
    <w:rsid w:val="00F25E9A"/>
    <w:rsid w:val="00F26358"/>
    <w:rsid w:val="00F26DBC"/>
    <w:rsid w:val="00F27665"/>
    <w:rsid w:val="00F27D16"/>
    <w:rsid w:val="00F27D4D"/>
    <w:rsid w:val="00F301BB"/>
    <w:rsid w:val="00F304D7"/>
    <w:rsid w:val="00F306A7"/>
    <w:rsid w:val="00F308FC"/>
    <w:rsid w:val="00F30A60"/>
    <w:rsid w:val="00F31309"/>
    <w:rsid w:val="00F31FA8"/>
    <w:rsid w:val="00F32222"/>
    <w:rsid w:val="00F32C06"/>
    <w:rsid w:val="00F336C1"/>
    <w:rsid w:val="00F337D1"/>
    <w:rsid w:val="00F33A2D"/>
    <w:rsid w:val="00F33E4C"/>
    <w:rsid w:val="00F3511E"/>
    <w:rsid w:val="00F35246"/>
    <w:rsid w:val="00F362D1"/>
    <w:rsid w:val="00F3690C"/>
    <w:rsid w:val="00F36C01"/>
    <w:rsid w:val="00F36EE5"/>
    <w:rsid w:val="00F36FBF"/>
    <w:rsid w:val="00F378DF"/>
    <w:rsid w:val="00F37B13"/>
    <w:rsid w:val="00F40330"/>
    <w:rsid w:val="00F4083D"/>
    <w:rsid w:val="00F40BF1"/>
    <w:rsid w:val="00F41274"/>
    <w:rsid w:val="00F413FB"/>
    <w:rsid w:val="00F41805"/>
    <w:rsid w:val="00F4196B"/>
    <w:rsid w:val="00F4197D"/>
    <w:rsid w:val="00F41C45"/>
    <w:rsid w:val="00F42C25"/>
    <w:rsid w:val="00F4329F"/>
    <w:rsid w:val="00F438A4"/>
    <w:rsid w:val="00F43F47"/>
    <w:rsid w:val="00F43FAB"/>
    <w:rsid w:val="00F4463C"/>
    <w:rsid w:val="00F44A42"/>
    <w:rsid w:val="00F45829"/>
    <w:rsid w:val="00F463C2"/>
    <w:rsid w:val="00F46559"/>
    <w:rsid w:val="00F46561"/>
    <w:rsid w:val="00F47B2E"/>
    <w:rsid w:val="00F47DE7"/>
    <w:rsid w:val="00F47F22"/>
    <w:rsid w:val="00F505D1"/>
    <w:rsid w:val="00F50AC0"/>
    <w:rsid w:val="00F50D6E"/>
    <w:rsid w:val="00F50EE0"/>
    <w:rsid w:val="00F51239"/>
    <w:rsid w:val="00F5128A"/>
    <w:rsid w:val="00F52174"/>
    <w:rsid w:val="00F522A0"/>
    <w:rsid w:val="00F52426"/>
    <w:rsid w:val="00F52A71"/>
    <w:rsid w:val="00F52A96"/>
    <w:rsid w:val="00F5308C"/>
    <w:rsid w:val="00F5387E"/>
    <w:rsid w:val="00F53979"/>
    <w:rsid w:val="00F54867"/>
    <w:rsid w:val="00F54E2B"/>
    <w:rsid w:val="00F55160"/>
    <w:rsid w:val="00F56347"/>
    <w:rsid w:val="00F56D05"/>
    <w:rsid w:val="00F56EFB"/>
    <w:rsid w:val="00F572F0"/>
    <w:rsid w:val="00F575A2"/>
    <w:rsid w:val="00F5792A"/>
    <w:rsid w:val="00F57CA5"/>
    <w:rsid w:val="00F610DE"/>
    <w:rsid w:val="00F61288"/>
    <w:rsid w:val="00F61491"/>
    <w:rsid w:val="00F6153E"/>
    <w:rsid w:val="00F616C0"/>
    <w:rsid w:val="00F6180B"/>
    <w:rsid w:val="00F61CE2"/>
    <w:rsid w:val="00F6208B"/>
    <w:rsid w:val="00F62C09"/>
    <w:rsid w:val="00F636ED"/>
    <w:rsid w:val="00F63E9A"/>
    <w:rsid w:val="00F6435F"/>
    <w:rsid w:val="00F64B15"/>
    <w:rsid w:val="00F64CE0"/>
    <w:rsid w:val="00F65128"/>
    <w:rsid w:val="00F651C2"/>
    <w:rsid w:val="00F65501"/>
    <w:rsid w:val="00F6594F"/>
    <w:rsid w:val="00F659A1"/>
    <w:rsid w:val="00F65E81"/>
    <w:rsid w:val="00F667F2"/>
    <w:rsid w:val="00F66BDB"/>
    <w:rsid w:val="00F67162"/>
    <w:rsid w:val="00F67733"/>
    <w:rsid w:val="00F7014D"/>
    <w:rsid w:val="00F70846"/>
    <w:rsid w:val="00F718C3"/>
    <w:rsid w:val="00F71BC5"/>
    <w:rsid w:val="00F72590"/>
    <w:rsid w:val="00F72630"/>
    <w:rsid w:val="00F72640"/>
    <w:rsid w:val="00F7295A"/>
    <w:rsid w:val="00F7297E"/>
    <w:rsid w:val="00F72DA2"/>
    <w:rsid w:val="00F739FF"/>
    <w:rsid w:val="00F74603"/>
    <w:rsid w:val="00F74A5C"/>
    <w:rsid w:val="00F74F49"/>
    <w:rsid w:val="00F751FB"/>
    <w:rsid w:val="00F75239"/>
    <w:rsid w:val="00F758B9"/>
    <w:rsid w:val="00F75D55"/>
    <w:rsid w:val="00F772B0"/>
    <w:rsid w:val="00F779FF"/>
    <w:rsid w:val="00F77F56"/>
    <w:rsid w:val="00F800EF"/>
    <w:rsid w:val="00F80B1A"/>
    <w:rsid w:val="00F80B52"/>
    <w:rsid w:val="00F80C2F"/>
    <w:rsid w:val="00F812DF"/>
    <w:rsid w:val="00F81EF0"/>
    <w:rsid w:val="00F831D0"/>
    <w:rsid w:val="00F83A71"/>
    <w:rsid w:val="00F849E7"/>
    <w:rsid w:val="00F84D1C"/>
    <w:rsid w:val="00F84FBC"/>
    <w:rsid w:val="00F8509B"/>
    <w:rsid w:val="00F86047"/>
    <w:rsid w:val="00F8664A"/>
    <w:rsid w:val="00F8690A"/>
    <w:rsid w:val="00F86F65"/>
    <w:rsid w:val="00F87720"/>
    <w:rsid w:val="00F87F5C"/>
    <w:rsid w:val="00F91016"/>
    <w:rsid w:val="00F91909"/>
    <w:rsid w:val="00F92428"/>
    <w:rsid w:val="00F92A2D"/>
    <w:rsid w:val="00F95154"/>
    <w:rsid w:val="00F95939"/>
    <w:rsid w:val="00F95BFD"/>
    <w:rsid w:val="00F95D9D"/>
    <w:rsid w:val="00F96073"/>
    <w:rsid w:val="00F960D1"/>
    <w:rsid w:val="00F96B18"/>
    <w:rsid w:val="00F96CA0"/>
    <w:rsid w:val="00F9798E"/>
    <w:rsid w:val="00F97CB5"/>
    <w:rsid w:val="00FA001F"/>
    <w:rsid w:val="00FA0508"/>
    <w:rsid w:val="00FA0A5C"/>
    <w:rsid w:val="00FA0E5D"/>
    <w:rsid w:val="00FA162C"/>
    <w:rsid w:val="00FA1719"/>
    <w:rsid w:val="00FA1A4E"/>
    <w:rsid w:val="00FA1BC1"/>
    <w:rsid w:val="00FA3730"/>
    <w:rsid w:val="00FA3AC1"/>
    <w:rsid w:val="00FA3D48"/>
    <w:rsid w:val="00FA3F42"/>
    <w:rsid w:val="00FA4E00"/>
    <w:rsid w:val="00FA5338"/>
    <w:rsid w:val="00FA7C31"/>
    <w:rsid w:val="00FA7D44"/>
    <w:rsid w:val="00FB1C7E"/>
    <w:rsid w:val="00FB1C9D"/>
    <w:rsid w:val="00FB2395"/>
    <w:rsid w:val="00FB28AD"/>
    <w:rsid w:val="00FB2BB2"/>
    <w:rsid w:val="00FB33B1"/>
    <w:rsid w:val="00FB340B"/>
    <w:rsid w:val="00FB4564"/>
    <w:rsid w:val="00FB4D8A"/>
    <w:rsid w:val="00FB5912"/>
    <w:rsid w:val="00FB5A41"/>
    <w:rsid w:val="00FB5BC5"/>
    <w:rsid w:val="00FB6C5D"/>
    <w:rsid w:val="00FB6CFC"/>
    <w:rsid w:val="00FB70AB"/>
    <w:rsid w:val="00FB7A23"/>
    <w:rsid w:val="00FC47E1"/>
    <w:rsid w:val="00FC53D8"/>
    <w:rsid w:val="00FC55E6"/>
    <w:rsid w:val="00FC5B42"/>
    <w:rsid w:val="00FC637E"/>
    <w:rsid w:val="00FC7737"/>
    <w:rsid w:val="00FC7840"/>
    <w:rsid w:val="00FC7C4A"/>
    <w:rsid w:val="00FC7C77"/>
    <w:rsid w:val="00FD0A86"/>
    <w:rsid w:val="00FD0B6A"/>
    <w:rsid w:val="00FD2449"/>
    <w:rsid w:val="00FD28D6"/>
    <w:rsid w:val="00FD2A1C"/>
    <w:rsid w:val="00FD2DBB"/>
    <w:rsid w:val="00FD37E2"/>
    <w:rsid w:val="00FD4162"/>
    <w:rsid w:val="00FD4BEB"/>
    <w:rsid w:val="00FD57B3"/>
    <w:rsid w:val="00FD59B3"/>
    <w:rsid w:val="00FD5E42"/>
    <w:rsid w:val="00FD6388"/>
    <w:rsid w:val="00FD72D5"/>
    <w:rsid w:val="00FD756E"/>
    <w:rsid w:val="00FD7602"/>
    <w:rsid w:val="00FD779E"/>
    <w:rsid w:val="00FD79E9"/>
    <w:rsid w:val="00FD7AED"/>
    <w:rsid w:val="00FE0657"/>
    <w:rsid w:val="00FE080F"/>
    <w:rsid w:val="00FE1504"/>
    <w:rsid w:val="00FE1BAF"/>
    <w:rsid w:val="00FE1C2D"/>
    <w:rsid w:val="00FE20D7"/>
    <w:rsid w:val="00FE25F6"/>
    <w:rsid w:val="00FE28C7"/>
    <w:rsid w:val="00FE31AE"/>
    <w:rsid w:val="00FE370B"/>
    <w:rsid w:val="00FE370C"/>
    <w:rsid w:val="00FE3CE5"/>
    <w:rsid w:val="00FE40B2"/>
    <w:rsid w:val="00FE4181"/>
    <w:rsid w:val="00FE48E9"/>
    <w:rsid w:val="00FE4BC9"/>
    <w:rsid w:val="00FE64D7"/>
    <w:rsid w:val="00FE7068"/>
    <w:rsid w:val="00FE74DE"/>
    <w:rsid w:val="00FE7547"/>
    <w:rsid w:val="00FF01DA"/>
    <w:rsid w:val="00FF03AB"/>
    <w:rsid w:val="00FF0B00"/>
    <w:rsid w:val="00FF1AEF"/>
    <w:rsid w:val="00FF22C7"/>
    <w:rsid w:val="00FF26E7"/>
    <w:rsid w:val="00FF310C"/>
    <w:rsid w:val="00FF3743"/>
    <w:rsid w:val="00FF37B4"/>
    <w:rsid w:val="00FF3801"/>
    <w:rsid w:val="00FF407E"/>
    <w:rsid w:val="00FF54DA"/>
    <w:rsid w:val="00FF5BC4"/>
    <w:rsid w:val="00FF5BDA"/>
    <w:rsid w:val="00FF5E7A"/>
    <w:rsid w:val="00FF73F2"/>
    <w:rsid w:val="00FF7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Title" w:semiHidden="0" w:unhideWhenUsed="0" w:qFormat="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Strong" w:semiHidden="0" w:unhideWhenUsed="0" w:qFormat="1"/>
    <w:lsdException w:name="Emphasis" w:semiHidden="0" w:unhideWhenUsed="0" w:qFormat="1"/>
    <w:lsdException w:name="HTML Cite" w:uiPriority="99"/>
    <w:lsdException w:name="No Lis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uiPriority w:val="99"/>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rsid w:val="00060836"/>
    <w:pPr>
      <w:spacing w:line="240" w:lineRule="auto"/>
      <w:ind w:left="0" w:firstLine="0"/>
    </w:pPr>
    <w:rPr>
      <w:sz w:val="16"/>
    </w:rPr>
  </w:style>
  <w:style w:type="paragraph" w:customStyle="1" w:styleId="pgraftxt2">
    <w:name w:val="pgraf_txt2"/>
    <w:basedOn w:val="Normalny"/>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rsid w:val="00060836"/>
    <w:pPr>
      <w:widowControl w:val="0"/>
      <w:autoSpaceDE w:val="0"/>
      <w:autoSpaceDN w:val="0"/>
      <w:adjustRightInd w:val="0"/>
      <w:jc w:val="both"/>
    </w:pPr>
    <w:rPr>
      <w:rFonts w:ascii="Times New Roman" w:hAnsi="Times New Roman"/>
      <w:sz w:val="24"/>
      <w:szCs w:val="24"/>
    </w:rPr>
  </w:style>
  <w:style w:type="character" w:styleId="Hipercze">
    <w:name w:val="Hyperlink"/>
    <w:rsid w:val="00060836"/>
    <w:rPr>
      <w:rFonts w:cs="Times New Roman"/>
      <w:color w:val="0000FF"/>
      <w:u w:val="single"/>
    </w:rPr>
  </w:style>
  <w:style w:type="paragraph" w:styleId="Spistreci1">
    <w:name w:val="toc 1"/>
    <w:basedOn w:val="Normalny"/>
    <w:next w:val="Normalny"/>
    <w:autoRedefine/>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rsid w:val="00060836"/>
    <w:rPr>
      <w:rFonts w:cs="Times New Roman"/>
      <w:color w:val="800080"/>
      <w:u w:val="single"/>
    </w:rPr>
  </w:style>
  <w:style w:type="character" w:styleId="Pogrubienie">
    <w:name w:val="Strong"/>
    <w:qFormat/>
    <w:rsid w:val="00060836"/>
    <w:rPr>
      <w:rFonts w:cs="Times New Roman"/>
      <w:b/>
    </w:rPr>
  </w:style>
  <w:style w:type="paragraph" w:customStyle="1" w:styleId="Styltekstbold11pt">
    <w:name w:val="Styl tekst bold + 11 pt"/>
    <w:basedOn w:val="tekstbold"/>
    <w:rsid w:val="00060836"/>
    <w:pPr>
      <w:tabs>
        <w:tab w:val="left" w:pos="11907"/>
      </w:tabs>
    </w:pPr>
    <w:rPr>
      <w:sz w:val="22"/>
    </w:rPr>
  </w:style>
  <w:style w:type="paragraph" w:customStyle="1" w:styleId="tekstbold">
    <w:name w:val="tekst bold"/>
    <w:basedOn w:val="TableNormal1"/>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7"/>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9"/>
      </w:numPr>
      <w:tabs>
        <w:tab w:val="clear" w:pos="1482"/>
        <w:tab w:val="left" w:pos="709"/>
      </w:tabs>
      <w:ind w:left="993" w:hanging="284"/>
    </w:pPr>
  </w:style>
  <w:style w:type="paragraph" w:customStyle="1" w:styleId="Podpisrysunku">
    <w:name w:val="Podpis rysunku"/>
    <w:basedOn w:val="Tekst"/>
    <w:uiPriority w:val="99"/>
    <w:rsid w:val="00060836"/>
    <w:pPr>
      <w:numPr>
        <w:numId w:val="8"/>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
    <w:basedOn w:val="Normalny"/>
    <w:link w:val="AkapitzlistZnak"/>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4"/>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5"/>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5"/>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5"/>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5"/>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locked/>
    <w:rsid w:val="001A14DE"/>
    <w:rPr>
      <w:lang w:bidi="ar-SA"/>
    </w:rPr>
  </w:style>
  <w:style w:type="paragraph" w:customStyle="1" w:styleId="Teksttreci1">
    <w:name w:val="Tekst treści1"/>
    <w:basedOn w:val="Normalny"/>
    <w:link w:val="Teksttreci"/>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
    <w:link w:val="Akapitzlist"/>
    <w:uiPriority w:val="99"/>
    <w:locked/>
    <w:rsid w:val="00504904"/>
    <w:rPr>
      <w:rFonts w:ascii="Times New Roman" w:eastAsia="Times New Roman" w:hAnsi="Times New Roman"/>
      <w:sz w:val="24"/>
      <w:szCs w:val="24"/>
    </w:rPr>
  </w:style>
  <w:style w:type="numbering" w:customStyle="1" w:styleId="List17">
    <w:name w:val="List 17"/>
    <w:basedOn w:val="Bezlisty"/>
    <w:rsid w:val="004A4937"/>
    <w:pPr>
      <w:numPr>
        <w:numId w:val="33"/>
      </w:numPr>
    </w:pPr>
  </w:style>
  <w:style w:type="numbering" w:customStyle="1" w:styleId="List18">
    <w:name w:val="List 18"/>
    <w:basedOn w:val="Bezlisty"/>
    <w:rsid w:val="004A4937"/>
    <w:pPr>
      <w:numPr>
        <w:numId w:val="32"/>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rsid w:val="00EB7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3">
    <w:name w:val="Tabela - Siatka3"/>
    <w:basedOn w:val="Standardowy"/>
    <w:next w:val="Tabela-Siatka"/>
    <w:uiPriority w:val="59"/>
    <w:rsid w:val="000002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amowienia.publiczne@uke.gov.pl"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od@uke.gov.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http://www.uke.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bywatel.gov.pl/nforms/ezamowienia" TargetMode="External"/><Relationship Id="rId14" Type="http://schemas.openxmlformats.org/officeDocument/2006/relationships/image" Target="media/image1.wmf"/><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3FE8-BCF3-48FB-9B1F-155BF10E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12622</Words>
  <Characters>75733</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
  <LinksUpToDate>false</LinksUpToDate>
  <CharactersWithSpaces>88179</CharactersWithSpaces>
  <SharedDoc>false</SharedDoc>
  <HLinks>
    <vt:vector size="36" baseType="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Jacek Gola</cp:lastModifiedBy>
  <cp:revision>6</cp:revision>
  <cp:lastPrinted>2019-06-06T10:55:00Z</cp:lastPrinted>
  <dcterms:created xsi:type="dcterms:W3CDTF">2019-06-06T10:51:00Z</dcterms:created>
  <dcterms:modified xsi:type="dcterms:W3CDTF">2019-06-10T09:28:00Z</dcterms:modified>
</cp:coreProperties>
</file>