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E746A" w14:textId="77777777" w:rsidR="009D2A4F" w:rsidRPr="00C042BD" w:rsidRDefault="009D2A4F" w:rsidP="00060836">
      <w:pPr>
        <w:shd w:val="clear" w:color="auto" w:fill="FFFFFF"/>
        <w:overflowPunct w:val="0"/>
        <w:autoSpaceDE w:val="0"/>
        <w:autoSpaceDN w:val="0"/>
        <w:adjustRightInd w:val="0"/>
        <w:spacing w:line="240" w:lineRule="auto"/>
        <w:ind w:firstLine="0"/>
        <w:jc w:val="center"/>
        <w:textAlignment w:val="baseline"/>
        <w:rPr>
          <w:rFonts w:ascii="Calibri" w:hAnsi="Calibri"/>
          <w:b/>
          <w:sz w:val="22"/>
          <w:lang w:eastAsia="pl-PL"/>
        </w:rPr>
      </w:pPr>
      <w:bookmarkStart w:id="0" w:name="_GoBack"/>
      <w:bookmarkEnd w:id="0"/>
    </w:p>
    <w:p w14:paraId="6504F15B" w14:textId="77777777" w:rsidR="00653429" w:rsidRPr="00653429" w:rsidRDefault="00653429" w:rsidP="00653429">
      <w:pPr>
        <w:shd w:val="clear" w:color="auto" w:fill="FFFFFF"/>
        <w:overflowPunct w:val="0"/>
        <w:autoSpaceDE w:val="0"/>
        <w:autoSpaceDN w:val="0"/>
        <w:adjustRightInd w:val="0"/>
        <w:spacing w:line="240" w:lineRule="auto"/>
        <w:ind w:firstLine="0"/>
        <w:jc w:val="center"/>
        <w:textAlignment w:val="baseline"/>
        <w:rPr>
          <w:rFonts w:asciiTheme="minorHAnsi" w:hAnsiTheme="minorHAnsi"/>
          <w:b/>
          <w:i/>
          <w:szCs w:val="24"/>
          <w:lang w:eastAsia="pl-PL"/>
        </w:rPr>
      </w:pPr>
      <w:r w:rsidRPr="00653429">
        <w:rPr>
          <w:rFonts w:asciiTheme="minorHAnsi" w:hAnsiTheme="minorHAnsi"/>
          <w:b/>
          <w:szCs w:val="24"/>
          <w:lang w:eastAsia="pl-PL"/>
        </w:rPr>
        <w:t>Urząd Komunikacji Elektronicznej</w:t>
      </w:r>
    </w:p>
    <w:p w14:paraId="09AC0AA7" w14:textId="77777777" w:rsidR="00653429" w:rsidRPr="00653429" w:rsidRDefault="00653429" w:rsidP="00653429">
      <w:pPr>
        <w:shd w:val="clear" w:color="auto" w:fill="FFFFFF"/>
        <w:spacing w:line="240" w:lineRule="auto"/>
        <w:ind w:firstLine="0"/>
        <w:jc w:val="left"/>
        <w:rPr>
          <w:rFonts w:asciiTheme="minorHAnsi" w:hAnsiTheme="minorHAnsi"/>
          <w:szCs w:val="24"/>
          <w:lang w:eastAsia="pl-PL"/>
        </w:rPr>
      </w:pPr>
    </w:p>
    <w:tbl>
      <w:tblPr>
        <w:tblW w:w="8931"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6521"/>
        <w:gridCol w:w="2410"/>
      </w:tblGrid>
      <w:tr w:rsidR="00653429" w:rsidRPr="00653429" w14:paraId="1D38A413" w14:textId="77777777" w:rsidTr="001672E0">
        <w:tc>
          <w:tcPr>
            <w:tcW w:w="6521" w:type="dxa"/>
            <w:tcBorders>
              <w:bottom w:val="single" w:sz="6" w:space="0" w:color="auto"/>
            </w:tcBorders>
          </w:tcPr>
          <w:p w14:paraId="28214CEF" w14:textId="77777777" w:rsidR="00653429" w:rsidRPr="00653429" w:rsidRDefault="00653429" w:rsidP="00653429">
            <w:pPr>
              <w:shd w:val="clear" w:color="auto" w:fill="FFFFFF"/>
              <w:spacing w:line="240" w:lineRule="auto"/>
              <w:ind w:firstLine="0"/>
              <w:jc w:val="left"/>
              <w:rPr>
                <w:rFonts w:asciiTheme="minorHAnsi" w:hAnsiTheme="minorHAnsi"/>
                <w:iCs/>
                <w:szCs w:val="24"/>
                <w:lang w:eastAsia="pl-PL"/>
              </w:rPr>
            </w:pPr>
            <w:r w:rsidRPr="00653429">
              <w:rPr>
                <w:rFonts w:asciiTheme="minorHAnsi" w:hAnsiTheme="minorHAnsi"/>
                <w:iCs/>
                <w:szCs w:val="24"/>
                <w:lang w:eastAsia="pl-PL"/>
              </w:rPr>
              <w:t>ul. Giełdowa 7/9</w:t>
            </w:r>
          </w:p>
          <w:p w14:paraId="2091435E" w14:textId="77777777" w:rsidR="00653429" w:rsidRPr="00653429" w:rsidRDefault="00653429" w:rsidP="00653429">
            <w:pPr>
              <w:shd w:val="clear" w:color="auto" w:fill="FFFFFF"/>
              <w:spacing w:line="240" w:lineRule="auto"/>
              <w:ind w:firstLine="0"/>
              <w:jc w:val="left"/>
              <w:rPr>
                <w:rFonts w:asciiTheme="minorHAnsi" w:hAnsiTheme="minorHAnsi"/>
                <w:b/>
                <w:szCs w:val="24"/>
                <w:lang w:eastAsia="pl-PL"/>
              </w:rPr>
            </w:pPr>
            <w:r w:rsidRPr="00653429">
              <w:rPr>
                <w:rFonts w:asciiTheme="minorHAnsi" w:hAnsiTheme="minorHAnsi"/>
                <w:iCs/>
                <w:szCs w:val="24"/>
                <w:lang w:eastAsia="pl-PL"/>
              </w:rPr>
              <w:t>01-211 WARSZAWA</w:t>
            </w:r>
          </w:p>
        </w:tc>
        <w:tc>
          <w:tcPr>
            <w:tcW w:w="2410" w:type="dxa"/>
            <w:tcBorders>
              <w:bottom w:val="single" w:sz="6" w:space="0" w:color="auto"/>
            </w:tcBorders>
          </w:tcPr>
          <w:p w14:paraId="7FD23F1E" w14:textId="77777777" w:rsidR="00653429" w:rsidRPr="00653429" w:rsidRDefault="00653429" w:rsidP="00653429">
            <w:pPr>
              <w:shd w:val="clear" w:color="auto" w:fill="FFFFFF"/>
              <w:spacing w:line="240" w:lineRule="auto"/>
              <w:ind w:firstLine="0"/>
              <w:jc w:val="right"/>
              <w:rPr>
                <w:rFonts w:asciiTheme="minorHAnsi" w:hAnsiTheme="minorHAnsi"/>
                <w:iCs/>
                <w:szCs w:val="24"/>
                <w:lang w:eastAsia="pl-PL"/>
              </w:rPr>
            </w:pPr>
            <w:r w:rsidRPr="00653429">
              <w:rPr>
                <w:rFonts w:asciiTheme="minorHAnsi" w:hAnsiTheme="minorHAnsi"/>
                <w:iCs/>
                <w:szCs w:val="24"/>
                <w:lang w:eastAsia="pl-PL"/>
              </w:rPr>
              <w:t xml:space="preserve"> </w:t>
            </w:r>
          </w:p>
          <w:p w14:paraId="3FCC5729" w14:textId="77777777" w:rsidR="00653429" w:rsidRPr="00653429" w:rsidRDefault="00A23354" w:rsidP="00653429">
            <w:pPr>
              <w:shd w:val="clear" w:color="auto" w:fill="FFFFFF"/>
              <w:spacing w:line="240" w:lineRule="auto"/>
              <w:ind w:firstLine="0"/>
              <w:jc w:val="right"/>
              <w:rPr>
                <w:rFonts w:asciiTheme="minorHAnsi" w:hAnsiTheme="minorHAnsi"/>
                <w:b/>
                <w:szCs w:val="24"/>
                <w:lang w:eastAsia="pl-PL"/>
              </w:rPr>
            </w:pPr>
            <w:r>
              <w:rPr>
                <w:rFonts w:asciiTheme="minorHAnsi" w:hAnsiTheme="minorHAnsi"/>
                <w:iCs/>
                <w:szCs w:val="24"/>
                <w:lang w:eastAsia="pl-PL"/>
              </w:rPr>
              <w:t>tel. 22 53 49 295</w:t>
            </w:r>
          </w:p>
        </w:tc>
      </w:tr>
    </w:tbl>
    <w:p w14:paraId="20FB4120" w14:textId="77777777" w:rsidR="00335500" w:rsidRPr="00C042BD" w:rsidRDefault="00335500" w:rsidP="00060836">
      <w:pPr>
        <w:shd w:val="clear" w:color="auto" w:fill="FFFFFF"/>
        <w:spacing w:line="240" w:lineRule="auto"/>
        <w:ind w:firstLine="0"/>
        <w:jc w:val="left"/>
        <w:rPr>
          <w:rFonts w:ascii="Calibri" w:hAnsi="Calibri"/>
          <w:sz w:val="22"/>
          <w:lang w:eastAsia="pl-PL"/>
        </w:rPr>
      </w:pPr>
    </w:p>
    <w:tbl>
      <w:tblPr>
        <w:tblW w:w="0" w:type="auto"/>
        <w:tblLayout w:type="fixed"/>
        <w:tblCellMar>
          <w:left w:w="70" w:type="dxa"/>
          <w:right w:w="70" w:type="dxa"/>
        </w:tblCellMar>
        <w:tblLook w:val="0000" w:firstRow="0" w:lastRow="0" w:firstColumn="0" w:lastColumn="0" w:noHBand="0" w:noVBand="0"/>
      </w:tblPr>
      <w:tblGrid>
        <w:gridCol w:w="2338"/>
        <w:gridCol w:w="2835"/>
      </w:tblGrid>
      <w:tr w:rsidR="00335500" w:rsidRPr="00C042BD" w14:paraId="09988E1B" w14:textId="77777777" w:rsidTr="00A8404E">
        <w:tc>
          <w:tcPr>
            <w:tcW w:w="2338" w:type="dxa"/>
          </w:tcPr>
          <w:p w14:paraId="61FE2265" w14:textId="77777777" w:rsidR="00335500" w:rsidRPr="00C042BD" w:rsidRDefault="00A8404E" w:rsidP="00A8404E">
            <w:pPr>
              <w:widowControl w:val="0"/>
              <w:shd w:val="clear" w:color="auto" w:fill="FFFFFF"/>
              <w:overflowPunct w:val="0"/>
              <w:autoSpaceDE w:val="0"/>
              <w:autoSpaceDN w:val="0"/>
              <w:adjustRightInd w:val="0"/>
              <w:spacing w:line="240" w:lineRule="auto"/>
              <w:ind w:firstLine="0"/>
              <w:jc w:val="left"/>
              <w:textAlignment w:val="baseline"/>
              <w:rPr>
                <w:rFonts w:ascii="Calibri" w:hAnsi="Calibri"/>
                <w:b/>
                <w:lang w:eastAsia="pl-PL"/>
              </w:rPr>
            </w:pPr>
            <w:r w:rsidRPr="00C042BD">
              <w:rPr>
                <w:rFonts w:ascii="Calibri" w:hAnsi="Calibri"/>
                <w:b/>
                <w:sz w:val="22"/>
                <w:lang w:eastAsia="pl-PL"/>
              </w:rPr>
              <w:t>Numer</w:t>
            </w:r>
            <w:r w:rsidR="00335500" w:rsidRPr="00C042BD">
              <w:rPr>
                <w:rFonts w:ascii="Calibri" w:hAnsi="Calibri"/>
                <w:b/>
                <w:sz w:val="22"/>
                <w:lang w:eastAsia="pl-PL"/>
              </w:rPr>
              <w:t xml:space="preserve"> </w:t>
            </w:r>
            <w:r w:rsidRPr="00C042BD">
              <w:rPr>
                <w:rFonts w:ascii="Calibri" w:hAnsi="Calibri"/>
                <w:b/>
                <w:sz w:val="22"/>
                <w:lang w:eastAsia="pl-PL"/>
              </w:rPr>
              <w:t>postępowania</w:t>
            </w:r>
            <w:r w:rsidR="00335500" w:rsidRPr="00C042BD">
              <w:rPr>
                <w:rFonts w:ascii="Calibri" w:hAnsi="Calibri"/>
                <w:b/>
                <w:sz w:val="22"/>
                <w:lang w:eastAsia="pl-PL"/>
              </w:rPr>
              <w:t>:</w:t>
            </w:r>
          </w:p>
        </w:tc>
        <w:tc>
          <w:tcPr>
            <w:tcW w:w="2835" w:type="dxa"/>
          </w:tcPr>
          <w:p w14:paraId="6D7A5840" w14:textId="77777777" w:rsidR="00335500" w:rsidRPr="00C042BD" w:rsidRDefault="00B6195C" w:rsidP="00FF407E">
            <w:pPr>
              <w:shd w:val="clear" w:color="auto" w:fill="FFFFFF"/>
              <w:spacing w:line="240" w:lineRule="auto"/>
              <w:ind w:firstLine="0"/>
              <w:jc w:val="left"/>
              <w:rPr>
                <w:rFonts w:ascii="Calibri" w:hAnsi="Calibri"/>
                <w:b/>
                <w:lang w:eastAsia="pl-PL"/>
              </w:rPr>
            </w:pPr>
            <w:r>
              <w:rPr>
                <w:rFonts w:ascii="Calibri" w:hAnsi="Calibri"/>
                <w:b/>
                <w:sz w:val="22"/>
                <w:lang w:eastAsia="pl-PL"/>
              </w:rPr>
              <w:t>BA</w:t>
            </w:r>
            <w:r w:rsidR="00EF4674" w:rsidRPr="00C042BD">
              <w:rPr>
                <w:rFonts w:ascii="Calibri" w:hAnsi="Calibri"/>
                <w:b/>
                <w:sz w:val="22"/>
                <w:lang w:eastAsia="pl-PL"/>
              </w:rPr>
              <w:t>.</w:t>
            </w:r>
            <w:r w:rsidR="00335500" w:rsidRPr="00C042BD">
              <w:rPr>
                <w:rFonts w:ascii="Calibri" w:hAnsi="Calibri"/>
                <w:b/>
                <w:sz w:val="22"/>
                <w:lang w:eastAsia="pl-PL"/>
              </w:rPr>
              <w:t>WZP</w:t>
            </w:r>
            <w:r w:rsidR="001E69AE" w:rsidRPr="00C042BD">
              <w:rPr>
                <w:rFonts w:ascii="Calibri" w:hAnsi="Calibri"/>
                <w:b/>
                <w:sz w:val="22"/>
                <w:lang w:eastAsia="pl-PL"/>
              </w:rPr>
              <w:t>.2</w:t>
            </w:r>
            <w:r w:rsidR="006146AE" w:rsidRPr="00C042BD">
              <w:rPr>
                <w:rFonts w:ascii="Calibri" w:hAnsi="Calibri"/>
                <w:b/>
                <w:sz w:val="22"/>
                <w:lang w:eastAsia="pl-PL"/>
              </w:rPr>
              <w:t>6</w:t>
            </w:r>
            <w:r w:rsidR="00591A08" w:rsidRPr="00C042BD">
              <w:rPr>
                <w:rFonts w:ascii="Calibri" w:hAnsi="Calibri"/>
                <w:b/>
                <w:sz w:val="22"/>
                <w:lang w:eastAsia="pl-PL"/>
              </w:rPr>
              <w:t>.</w:t>
            </w:r>
            <w:r>
              <w:rPr>
                <w:rFonts w:ascii="Calibri" w:hAnsi="Calibri"/>
                <w:b/>
                <w:sz w:val="22"/>
                <w:lang w:eastAsia="pl-PL"/>
              </w:rPr>
              <w:t>21</w:t>
            </w:r>
            <w:r w:rsidR="00113245" w:rsidRPr="00C042BD">
              <w:rPr>
                <w:rFonts w:ascii="Calibri" w:hAnsi="Calibri"/>
                <w:b/>
                <w:sz w:val="22"/>
                <w:lang w:eastAsia="pl-PL"/>
              </w:rPr>
              <w:t>.</w:t>
            </w:r>
            <w:r w:rsidR="00EF4674" w:rsidRPr="00C042BD">
              <w:rPr>
                <w:rFonts w:ascii="Calibri" w:hAnsi="Calibri"/>
                <w:b/>
                <w:sz w:val="22"/>
                <w:lang w:eastAsia="pl-PL"/>
              </w:rPr>
              <w:t>201</w:t>
            </w:r>
            <w:r w:rsidR="00FF407E">
              <w:rPr>
                <w:rFonts w:ascii="Calibri" w:hAnsi="Calibri"/>
                <w:b/>
                <w:sz w:val="22"/>
                <w:lang w:eastAsia="pl-PL"/>
              </w:rPr>
              <w:t>9</w:t>
            </w:r>
          </w:p>
        </w:tc>
      </w:tr>
    </w:tbl>
    <w:p w14:paraId="3C906937" w14:textId="77777777" w:rsidR="00335500" w:rsidRPr="00C042BD" w:rsidRDefault="00335500" w:rsidP="00060836">
      <w:pPr>
        <w:shd w:val="clear" w:color="auto" w:fill="FFFFFF"/>
        <w:spacing w:line="240" w:lineRule="auto"/>
        <w:ind w:firstLine="0"/>
        <w:jc w:val="left"/>
        <w:rPr>
          <w:rFonts w:ascii="Calibri" w:hAnsi="Calibri"/>
          <w:sz w:val="22"/>
          <w:lang w:eastAsia="pl-PL"/>
        </w:rPr>
      </w:pPr>
    </w:p>
    <w:p w14:paraId="0B2140CB" w14:textId="77777777" w:rsidR="00335500" w:rsidRPr="00C042BD" w:rsidRDefault="00335500" w:rsidP="00060836">
      <w:pPr>
        <w:shd w:val="clear" w:color="auto" w:fill="FFFFFF"/>
        <w:spacing w:line="240" w:lineRule="auto"/>
        <w:ind w:firstLine="0"/>
        <w:jc w:val="left"/>
        <w:rPr>
          <w:rFonts w:ascii="Calibri" w:hAnsi="Calibri"/>
          <w:sz w:val="22"/>
          <w:lang w:eastAsia="pl-PL"/>
        </w:rPr>
      </w:pPr>
    </w:p>
    <w:p w14:paraId="15BF6F1C" w14:textId="77777777" w:rsidR="00335500" w:rsidRPr="00C042BD" w:rsidRDefault="00335500" w:rsidP="00060836">
      <w:pPr>
        <w:shd w:val="clear" w:color="auto" w:fill="FFFFFF"/>
        <w:spacing w:line="240" w:lineRule="auto"/>
        <w:ind w:firstLine="0"/>
        <w:jc w:val="left"/>
        <w:rPr>
          <w:rFonts w:ascii="Calibri" w:hAnsi="Calibri"/>
          <w:sz w:val="22"/>
          <w:lang w:eastAsia="pl-PL"/>
        </w:rPr>
      </w:pPr>
    </w:p>
    <w:p w14:paraId="6C1643F6" w14:textId="77777777" w:rsidR="00817BC9" w:rsidRPr="00C042BD" w:rsidRDefault="00817BC9" w:rsidP="00060836">
      <w:pPr>
        <w:shd w:val="clear" w:color="auto" w:fill="FFFFFF"/>
        <w:spacing w:line="240" w:lineRule="auto"/>
        <w:ind w:firstLine="0"/>
        <w:jc w:val="left"/>
        <w:rPr>
          <w:rFonts w:ascii="Calibri" w:hAnsi="Calibri"/>
          <w:sz w:val="22"/>
          <w:lang w:eastAsia="pl-PL"/>
        </w:rPr>
      </w:pPr>
    </w:p>
    <w:p w14:paraId="2D3A1673" w14:textId="77777777" w:rsidR="00817BC9" w:rsidRPr="00C042BD" w:rsidRDefault="00817BC9" w:rsidP="00060836">
      <w:pPr>
        <w:shd w:val="clear" w:color="auto" w:fill="FFFFFF"/>
        <w:spacing w:line="240" w:lineRule="auto"/>
        <w:ind w:firstLine="0"/>
        <w:jc w:val="left"/>
        <w:rPr>
          <w:rFonts w:ascii="Calibri" w:hAnsi="Calibri"/>
          <w:sz w:val="22"/>
          <w:lang w:eastAsia="pl-PL"/>
        </w:rPr>
      </w:pPr>
    </w:p>
    <w:p w14:paraId="287C0AC7" w14:textId="77777777" w:rsidR="00817BC9" w:rsidRPr="00C042BD" w:rsidRDefault="00817BC9" w:rsidP="00060836">
      <w:pPr>
        <w:shd w:val="clear" w:color="auto" w:fill="FFFFFF"/>
        <w:spacing w:line="240" w:lineRule="auto"/>
        <w:ind w:firstLine="0"/>
        <w:jc w:val="left"/>
        <w:rPr>
          <w:rFonts w:ascii="Calibri" w:hAnsi="Calibri"/>
          <w:sz w:val="22"/>
          <w:lang w:eastAsia="pl-PL"/>
        </w:rPr>
      </w:pPr>
    </w:p>
    <w:p w14:paraId="39B63555" w14:textId="77777777" w:rsidR="00817BC9" w:rsidRPr="00C042BD" w:rsidRDefault="00817BC9" w:rsidP="00060836">
      <w:pPr>
        <w:shd w:val="clear" w:color="auto" w:fill="FFFFFF"/>
        <w:spacing w:line="240" w:lineRule="auto"/>
        <w:ind w:firstLine="0"/>
        <w:jc w:val="left"/>
        <w:rPr>
          <w:rFonts w:ascii="Calibri" w:hAnsi="Calibri"/>
          <w:sz w:val="22"/>
          <w:lang w:eastAsia="pl-PL"/>
        </w:rPr>
      </w:pPr>
    </w:p>
    <w:p w14:paraId="1E28CAD5" w14:textId="77777777" w:rsidR="00817BC9" w:rsidRPr="00C042BD" w:rsidRDefault="00817BC9" w:rsidP="00060836">
      <w:pPr>
        <w:shd w:val="clear" w:color="auto" w:fill="FFFFFF"/>
        <w:spacing w:line="240" w:lineRule="auto"/>
        <w:ind w:firstLine="0"/>
        <w:jc w:val="left"/>
        <w:rPr>
          <w:rFonts w:ascii="Calibri" w:hAnsi="Calibri"/>
          <w:sz w:val="22"/>
          <w:lang w:eastAsia="pl-PL"/>
        </w:rPr>
      </w:pPr>
    </w:p>
    <w:p w14:paraId="1DFA15C3" w14:textId="77777777" w:rsidR="00335500" w:rsidRPr="007274DD" w:rsidRDefault="00335500" w:rsidP="00060836">
      <w:pPr>
        <w:shd w:val="clear" w:color="auto" w:fill="FFFFFF"/>
        <w:spacing w:line="240" w:lineRule="auto"/>
        <w:ind w:firstLine="0"/>
        <w:jc w:val="center"/>
        <w:rPr>
          <w:rFonts w:ascii="Calibri" w:hAnsi="Calibri"/>
          <w:b/>
          <w:sz w:val="22"/>
          <w:lang w:eastAsia="pl-PL"/>
        </w:rPr>
      </w:pPr>
      <w:r w:rsidRPr="007274DD">
        <w:rPr>
          <w:rFonts w:ascii="Calibri" w:hAnsi="Calibri"/>
          <w:b/>
          <w:sz w:val="22"/>
          <w:lang w:eastAsia="pl-PL"/>
        </w:rPr>
        <w:t xml:space="preserve">SPECYFIKACJA ISTOTNYCH WARUNKÓW </w:t>
      </w:r>
    </w:p>
    <w:p w14:paraId="1E219F27" w14:textId="77777777" w:rsidR="00335500" w:rsidRPr="007274DD" w:rsidRDefault="00335500" w:rsidP="00060836">
      <w:pPr>
        <w:shd w:val="clear" w:color="auto" w:fill="FFFFFF"/>
        <w:spacing w:line="240" w:lineRule="auto"/>
        <w:ind w:firstLine="0"/>
        <w:jc w:val="center"/>
        <w:rPr>
          <w:rFonts w:ascii="Calibri" w:hAnsi="Calibri"/>
          <w:b/>
          <w:sz w:val="22"/>
          <w:lang w:eastAsia="pl-PL"/>
        </w:rPr>
      </w:pPr>
      <w:r w:rsidRPr="007274DD">
        <w:rPr>
          <w:rFonts w:ascii="Calibri" w:hAnsi="Calibri"/>
          <w:b/>
          <w:sz w:val="22"/>
          <w:lang w:eastAsia="pl-PL"/>
        </w:rPr>
        <w:t>ZAMÓWIENIA PUBLICZNEGO</w:t>
      </w:r>
    </w:p>
    <w:p w14:paraId="0AE34F52" w14:textId="77777777" w:rsidR="00335500" w:rsidRPr="007274DD" w:rsidRDefault="00335500" w:rsidP="00060836">
      <w:pPr>
        <w:shd w:val="clear" w:color="auto" w:fill="FFFFFF"/>
        <w:spacing w:line="240" w:lineRule="auto"/>
        <w:ind w:firstLine="0"/>
        <w:jc w:val="center"/>
        <w:rPr>
          <w:rFonts w:ascii="Calibri" w:hAnsi="Calibri"/>
          <w:b/>
          <w:sz w:val="22"/>
          <w:lang w:eastAsia="pl-PL"/>
        </w:rPr>
      </w:pPr>
      <w:r w:rsidRPr="007274DD">
        <w:rPr>
          <w:rFonts w:ascii="Calibri" w:hAnsi="Calibri"/>
          <w:b/>
          <w:sz w:val="22"/>
          <w:lang w:eastAsia="pl-PL"/>
        </w:rPr>
        <w:t>(SIWZ)</w:t>
      </w:r>
    </w:p>
    <w:p w14:paraId="4D66C073" w14:textId="77777777" w:rsidR="00335500" w:rsidRPr="00C042BD" w:rsidRDefault="00335500" w:rsidP="00060836">
      <w:pPr>
        <w:shd w:val="clear" w:color="auto" w:fill="FFFFFF"/>
        <w:spacing w:line="240" w:lineRule="auto"/>
        <w:ind w:firstLine="0"/>
        <w:jc w:val="left"/>
        <w:rPr>
          <w:rFonts w:ascii="Calibri" w:hAnsi="Calibri"/>
          <w:sz w:val="22"/>
          <w:lang w:eastAsia="pl-PL"/>
        </w:rPr>
      </w:pPr>
    </w:p>
    <w:p w14:paraId="79F1D670" w14:textId="77777777" w:rsidR="00335500" w:rsidRPr="00C042BD" w:rsidRDefault="00335500" w:rsidP="00060836">
      <w:pPr>
        <w:shd w:val="clear" w:color="auto" w:fill="FFFFFF"/>
        <w:spacing w:line="240" w:lineRule="auto"/>
        <w:ind w:firstLine="0"/>
        <w:jc w:val="center"/>
        <w:rPr>
          <w:rFonts w:ascii="Calibri" w:hAnsi="Calibri"/>
          <w:b/>
          <w:sz w:val="22"/>
          <w:lang w:eastAsia="pl-PL"/>
        </w:rPr>
      </w:pPr>
    </w:p>
    <w:p w14:paraId="4DBC7EA6" w14:textId="77777777" w:rsidR="00335500" w:rsidRPr="00C042BD" w:rsidRDefault="00335500" w:rsidP="00060836">
      <w:pPr>
        <w:shd w:val="clear" w:color="auto" w:fill="FFFFFF"/>
        <w:spacing w:line="240" w:lineRule="auto"/>
        <w:ind w:firstLine="0"/>
        <w:jc w:val="center"/>
        <w:rPr>
          <w:rFonts w:ascii="Calibri" w:hAnsi="Calibri"/>
          <w:b/>
          <w:sz w:val="22"/>
          <w:lang w:eastAsia="pl-PL"/>
        </w:rPr>
      </w:pPr>
    </w:p>
    <w:p w14:paraId="535378CD" w14:textId="77777777" w:rsidR="00335500" w:rsidRPr="00C042BD" w:rsidRDefault="00335500" w:rsidP="00060836">
      <w:pPr>
        <w:shd w:val="clear" w:color="auto" w:fill="FFFFFF"/>
        <w:spacing w:line="240" w:lineRule="auto"/>
        <w:ind w:firstLine="0"/>
        <w:jc w:val="center"/>
        <w:rPr>
          <w:rFonts w:ascii="Calibri" w:hAnsi="Calibri"/>
          <w:b/>
          <w:sz w:val="22"/>
          <w:lang w:eastAsia="pl-PL"/>
        </w:rPr>
      </w:pPr>
    </w:p>
    <w:tbl>
      <w:tblPr>
        <w:tblW w:w="0" w:type="auto"/>
        <w:tblInd w:w="637" w:type="dxa"/>
        <w:tblLayout w:type="fixed"/>
        <w:tblCellMar>
          <w:left w:w="70" w:type="dxa"/>
          <w:right w:w="70" w:type="dxa"/>
        </w:tblCellMar>
        <w:tblLook w:val="0000" w:firstRow="0" w:lastRow="0" w:firstColumn="0" w:lastColumn="0" w:noHBand="0" w:noVBand="0"/>
      </w:tblPr>
      <w:tblGrid>
        <w:gridCol w:w="4253"/>
        <w:gridCol w:w="3827"/>
      </w:tblGrid>
      <w:tr w:rsidR="00335500" w:rsidRPr="00C042BD" w14:paraId="05A5F1A5" w14:textId="77777777" w:rsidTr="00607DDD">
        <w:trPr>
          <w:cantSplit/>
        </w:trPr>
        <w:tc>
          <w:tcPr>
            <w:tcW w:w="8080" w:type="dxa"/>
            <w:gridSpan w:val="2"/>
          </w:tcPr>
          <w:p w14:paraId="444E29CA" w14:textId="77777777" w:rsidR="00335500" w:rsidRPr="00C042BD" w:rsidRDefault="00335500" w:rsidP="00607DDD">
            <w:pPr>
              <w:shd w:val="clear" w:color="auto" w:fill="FFFFFF"/>
              <w:spacing w:line="240" w:lineRule="auto"/>
              <w:ind w:firstLine="0"/>
              <w:jc w:val="center"/>
              <w:rPr>
                <w:rFonts w:ascii="Calibri" w:hAnsi="Calibri"/>
                <w:caps/>
                <w:lang w:eastAsia="pl-PL"/>
              </w:rPr>
            </w:pPr>
          </w:p>
        </w:tc>
      </w:tr>
      <w:tr w:rsidR="00335500" w:rsidRPr="0010479F" w14:paraId="4FF5269B" w14:textId="77777777" w:rsidTr="0010479F">
        <w:trPr>
          <w:cantSplit/>
        </w:trPr>
        <w:tc>
          <w:tcPr>
            <w:tcW w:w="8080" w:type="dxa"/>
            <w:gridSpan w:val="2"/>
            <w:vAlign w:val="center"/>
          </w:tcPr>
          <w:p w14:paraId="4A33F074" w14:textId="77777777" w:rsidR="00C65E8B" w:rsidRDefault="00335500" w:rsidP="0010479F">
            <w:pPr>
              <w:spacing w:line="240" w:lineRule="auto"/>
              <w:ind w:firstLine="0"/>
              <w:jc w:val="center"/>
              <w:rPr>
                <w:rFonts w:ascii="Calibri" w:hAnsi="Calibri"/>
                <w:szCs w:val="24"/>
              </w:rPr>
            </w:pPr>
            <w:r w:rsidRPr="0010479F">
              <w:rPr>
                <w:rFonts w:ascii="Calibri" w:hAnsi="Calibri"/>
                <w:szCs w:val="24"/>
                <w:lang w:eastAsia="pl-PL"/>
              </w:rPr>
              <w:t xml:space="preserve">dla postępowania prowadzonego </w:t>
            </w:r>
            <w:r w:rsidR="0010479F" w:rsidRPr="0010479F">
              <w:rPr>
                <w:rFonts w:ascii="Calibri" w:hAnsi="Calibri"/>
                <w:szCs w:val="24"/>
                <w:lang w:eastAsia="pl-PL"/>
              </w:rPr>
              <w:t xml:space="preserve">w formie elektronicznej za pośrednictwem </w:t>
            </w:r>
            <w:r w:rsidR="00C65E8B">
              <w:rPr>
                <w:rFonts w:ascii="Calibri" w:hAnsi="Calibri"/>
                <w:szCs w:val="24"/>
                <w:lang w:eastAsia="pl-PL"/>
              </w:rPr>
              <w:t xml:space="preserve"> </w:t>
            </w:r>
            <w:r w:rsidR="0010479F">
              <w:rPr>
                <w:rFonts w:ascii="Calibri" w:hAnsi="Calibri"/>
                <w:szCs w:val="24"/>
              </w:rPr>
              <w:t xml:space="preserve">mini portalu – adres: </w:t>
            </w:r>
            <w:hyperlink r:id="rId9" w:history="1">
              <w:r w:rsidR="0010479F" w:rsidRPr="0010479F">
                <w:rPr>
                  <w:rFonts w:ascii="Calibri" w:hAnsi="Calibri"/>
                  <w:szCs w:val="24"/>
                </w:rPr>
                <w:t>https://miniportal.uzp.gov.pl/</w:t>
              </w:r>
            </w:hyperlink>
          </w:p>
          <w:p w14:paraId="459C5DBE" w14:textId="77777777" w:rsidR="00C65E8B" w:rsidRDefault="0010479F" w:rsidP="0010479F">
            <w:pPr>
              <w:spacing w:line="240" w:lineRule="auto"/>
              <w:ind w:firstLine="0"/>
              <w:jc w:val="center"/>
              <w:rPr>
                <w:rFonts w:ascii="Calibri" w:hAnsi="Calibri"/>
                <w:szCs w:val="24"/>
              </w:rPr>
            </w:pPr>
            <w:r w:rsidRPr="0010479F">
              <w:rPr>
                <w:rFonts w:ascii="Calibri" w:hAnsi="Calibri"/>
                <w:szCs w:val="24"/>
              </w:rPr>
              <w:t xml:space="preserve"> </w:t>
            </w:r>
            <w:r>
              <w:rPr>
                <w:rFonts w:ascii="Calibri" w:hAnsi="Calibri"/>
                <w:szCs w:val="24"/>
              </w:rPr>
              <w:t>oraz</w:t>
            </w:r>
            <w:r w:rsidRPr="0010479F">
              <w:rPr>
                <w:rFonts w:ascii="Calibri" w:hAnsi="Calibri"/>
                <w:szCs w:val="24"/>
              </w:rPr>
              <w:t xml:space="preserve"> ePUAPu</w:t>
            </w:r>
            <w:r>
              <w:rPr>
                <w:rFonts w:ascii="Calibri" w:hAnsi="Calibri"/>
                <w:szCs w:val="24"/>
              </w:rPr>
              <w:t xml:space="preserve"> - adres</w:t>
            </w:r>
            <w:r w:rsidRPr="0010479F">
              <w:rPr>
                <w:rFonts w:ascii="Calibri" w:hAnsi="Calibri"/>
                <w:szCs w:val="24"/>
              </w:rPr>
              <w:t xml:space="preserve"> </w:t>
            </w:r>
            <w:hyperlink r:id="rId10" w:history="1">
              <w:r w:rsidR="00C65E8B" w:rsidRPr="009C4133">
                <w:rPr>
                  <w:rStyle w:val="Hipercze"/>
                  <w:rFonts w:ascii="Calibri" w:hAnsi="Calibri"/>
                  <w:szCs w:val="24"/>
                </w:rPr>
                <w:t>https://obywatel.gov.pl/nforms/ezamowienia</w:t>
              </w:r>
            </w:hyperlink>
            <w:r w:rsidR="00C65E8B">
              <w:rPr>
                <w:rFonts w:ascii="Calibri" w:hAnsi="Calibri"/>
                <w:szCs w:val="24"/>
              </w:rPr>
              <w:t xml:space="preserve"> </w:t>
            </w:r>
            <w:r>
              <w:rPr>
                <w:rFonts w:ascii="Calibri" w:hAnsi="Calibri"/>
                <w:szCs w:val="24"/>
              </w:rPr>
              <w:t xml:space="preserve">- </w:t>
            </w:r>
          </w:p>
          <w:p w14:paraId="1AC5266E" w14:textId="77777777" w:rsidR="0010479F" w:rsidRDefault="00335500" w:rsidP="0010479F">
            <w:pPr>
              <w:spacing w:line="240" w:lineRule="auto"/>
              <w:ind w:firstLine="0"/>
              <w:jc w:val="center"/>
              <w:rPr>
                <w:rFonts w:ascii="Calibri" w:hAnsi="Calibri"/>
                <w:szCs w:val="24"/>
                <w:lang w:eastAsia="pl-PL"/>
              </w:rPr>
            </w:pPr>
            <w:r w:rsidRPr="0010479F">
              <w:rPr>
                <w:rFonts w:ascii="Calibri" w:hAnsi="Calibri"/>
                <w:szCs w:val="24"/>
                <w:lang w:eastAsia="pl-PL"/>
              </w:rPr>
              <w:t xml:space="preserve">w trybie przetargu nieograniczonego </w:t>
            </w:r>
          </w:p>
          <w:p w14:paraId="18600CBA" w14:textId="77777777" w:rsidR="0010479F" w:rsidRDefault="0010479F" w:rsidP="0010479F">
            <w:pPr>
              <w:spacing w:line="240" w:lineRule="auto"/>
              <w:ind w:firstLine="0"/>
              <w:jc w:val="center"/>
              <w:rPr>
                <w:rFonts w:ascii="Calibri" w:hAnsi="Calibri"/>
                <w:szCs w:val="24"/>
                <w:lang w:eastAsia="pl-PL"/>
              </w:rPr>
            </w:pPr>
          </w:p>
          <w:p w14:paraId="37D4E8FA" w14:textId="77777777" w:rsidR="0010479F" w:rsidRDefault="00435789" w:rsidP="0010479F">
            <w:pPr>
              <w:spacing w:line="240" w:lineRule="auto"/>
              <w:ind w:firstLine="0"/>
              <w:jc w:val="center"/>
              <w:rPr>
                <w:rFonts w:ascii="Calibri" w:hAnsi="Calibri"/>
                <w:szCs w:val="24"/>
                <w:lang w:eastAsia="pl-PL"/>
              </w:rPr>
            </w:pPr>
            <w:r w:rsidRPr="0010479F">
              <w:rPr>
                <w:rFonts w:ascii="Calibri" w:hAnsi="Calibri"/>
                <w:szCs w:val="24"/>
                <w:lang w:eastAsia="pl-PL"/>
              </w:rPr>
              <w:t>na</w:t>
            </w:r>
          </w:p>
          <w:p w14:paraId="7DFA9B81" w14:textId="77777777" w:rsidR="00D77831" w:rsidRPr="0010479F" w:rsidRDefault="00653429" w:rsidP="0010479F">
            <w:pPr>
              <w:spacing w:line="240" w:lineRule="auto"/>
              <w:ind w:firstLine="0"/>
              <w:jc w:val="center"/>
              <w:rPr>
                <w:rFonts w:ascii="Calibri" w:hAnsi="Calibri"/>
                <w:b/>
                <w:szCs w:val="24"/>
              </w:rPr>
            </w:pPr>
            <w:r>
              <w:rPr>
                <w:rFonts w:ascii="Calibri" w:hAnsi="Calibri"/>
                <w:b/>
                <w:bCs/>
                <w:iCs/>
                <w:szCs w:val="24"/>
                <w:lang w:eastAsia="pl-PL"/>
              </w:rPr>
              <w:t>„</w:t>
            </w:r>
            <w:r w:rsidRPr="00653429">
              <w:rPr>
                <w:rFonts w:ascii="Calibri" w:hAnsi="Calibri"/>
                <w:b/>
                <w:bCs/>
                <w:iCs/>
                <w:szCs w:val="24"/>
                <w:lang w:eastAsia="pl-PL"/>
              </w:rPr>
              <w:t>Usługi rezerwacji, wystawiania, sprzedaży, anulowania i zmian w rezerwacji biletów lotniczych oraz dostarczania biletów dla Urzędu Komunikacji Elektronicznej w Warszawie</w:t>
            </w:r>
            <w:r>
              <w:rPr>
                <w:rFonts w:ascii="Calibri" w:hAnsi="Calibri"/>
                <w:b/>
                <w:bCs/>
                <w:iCs/>
                <w:szCs w:val="24"/>
                <w:lang w:eastAsia="pl-PL"/>
              </w:rPr>
              <w:t>”.</w:t>
            </w:r>
          </w:p>
          <w:p w14:paraId="122C9828" w14:textId="77777777" w:rsidR="008D2EE8" w:rsidRPr="0010479F" w:rsidRDefault="008D2EE8" w:rsidP="0010479F">
            <w:pPr>
              <w:shd w:val="clear" w:color="auto" w:fill="FFFFFF"/>
              <w:spacing w:line="240" w:lineRule="auto"/>
              <w:ind w:firstLine="0"/>
              <w:jc w:val="center"/>
              <w:rPr>
                <w:rFonts w:ascii="Calibri" w:hAnsi="Calibri"/>
                <w:szCs w:val="24"/>
                <w:lang w:eastAsia="pl-PL"/>
              </w:rPr>
            </w:pPr>
          </w:p>
          <w:p w14:paraId="53D5E669" w14:textId="77777777" w:rsidR="00335500" w:rsidRPr="0010479F" w:rsidRDefault="00335500" w:rsidP="0010479F">
            <w:pPr>
              <w:shd w:val="clear" w:color="auto" w:fill="FFFFFF"/>
              <w:spacing w:line="240" w:lineRule="auto"/>
              <w:ind w:firstLine="0"/>
              <w:jc w:val="center"/>
              <w:rPr>
                <w:rFonts w:ascii="Calibri" w:hAnsi="Calibri"/>
                <w:caps/>
                <w:szCs w:val="24"/>
                <w:lang w:eastAsia="pl-PL"/>
              </w:rPr>
            </w:pPr>
          </w:p>
        </w:tc>
      </w:tr>
      <w:tr w:rsidR="00335500" w:rsidRPr="00C042BD" w14:paraId="5636C69E" w14:textId="77777777" w:rsidTr="00607DDD">
        <w:tc>
          <w:tcPr>
            <w:tcW w:w="4253" w:type="dxa"/>
          </w:tcPr>
          <w:p w14:paraId="0AD6E7B2" w14:textId="77777777" w:rsidR="00335500" w:rsidRPr="00C042BD" w:rsidRDefault="00335500" w:rsidP="00607DDD">
            <w:pPr>
              <w:shd w:val="clear" w:color="auto" w:fill="FFFFFF"/>
              <w:spacing w:line="240" w:lineRule="auto"/>
              <w:ind w:firstLine="0"/>
              <w:jc w:val="center"/>
              <w:rPr>
                <w:rFonts w:ascii="Calibri" w:hAnsi="Calibri"/>
                <w:caps/>
                <w:lang w:eastAsia="pl-PL"/>
              </w:rPr>
            </w:pPr>
          </w:p>
        </w:tc>
        <w:tc>
          <w:tcPr>
            <w:tcW w:w="3827" w:type="dxa"/>
          </w:tcPr>
          <w:p w14:paraId="718353E7" w14:textId="77777777" w:rsidR="00335500" w:rsidRPr="00C042BD" w:rsidRDefault="00335500" w:rsidP="00607DDD">
            <w:pPr>
              <w:shd w:val="clear" w:color="auto" w:fill="FFFFFF"/>
              <w:spacing w:line="240" w:lineRule="auto"/>
              <w:ind w:firstLine="0"/>
              <w:jc w:val="center"/>
              <w:rPr>
                <w:rFonts w:ascii="Calibri" w:hAnsi="Calibri"/>
                <w:caps/>
                <w:lang w:eastAsia="pl-PL"/>
              </w:rPr>
            </w:pPr>
          </w:p>
        </w:tc>
      </w:tr>
      <w:tr w:rsidR="00335500" w:rsidRPr="00C042BD" w14:paraId="41015AE6" w14:textId="77777777" w:rsidTr="00607DDD">
        <w:trPr>
          <w:cantSplit/>
        </w:trPr>
        <w:tc>
          <w:tcPr>
            <w:tcW w:w="8080" w:type="dxa"/>
            <w:gridSpan w:val="2"/>
          </w:tcPr>
          <w:p w14:paraId="0E6E856D" w14:textId="77777777" w:rsidR="00335500" w:rsidRPr="00C042BD" w:rsidRDefault="00920BAC" w:rsidP="00513E76">
            <w:pPr>
              <w:pStyle w:val="NormalnyWeb"/>
              <w:jc w:val="center"/>
              <w:rPr>
                <w:rFonts w:ascii="Calibri" w:hAnsi="Calibri"/>
                <w:sz w:val="22"/>
                <w:szCs w:val="22"/>
              </w:rPr>
            </w:pPr>
            <w:r w:rsidRPr="00C042BD">
              <w:rPr>
                <w:rFonts w:ascii="Calibri" w:hAnsi="Calibri"/>
                <w:color w:val="1F497D"/>
              </w:rPr>
              <w:t xml:space="preserve"> </w:t>
            </w:r>
          </w:p>
        </w:tc>
      </w:tr>
    </w:tbl>
    <w:p w14:paraId="6C08FB26" w14:textId="77777777" w:rsidR="00335500" w:rsidRPr="00C042BD" w:rsidRDefault="00335500" w:rsidP="00060836">
      <w:pPr>
        <w:shd w:val="clear" w:color="auto" w:fill="FFFFFF"/>
        <w:spacing w:line="240" w:lineRule="auto"/>
        <w:ind w:firstLine="0"/>
        <w:jc w:val="left"/>
        <w:rPr>
          <w:rFonts w:ascii="Calibri" w:hAnsi="Calibri"/>
          <w:sz w:val="22"/>
          <w:lang w:eastAsia="pl-PL"/>
        </w:rPr>
      </w:pPr>
    </w:p>
    <w:p w14:paraId="2F97D997" w14:textId="77777777" w:rsidR="00335500" w:rsidRPr="00C042BD" w:rsidRDefault="00335500" w:rsidP="00060836">
      <w:pPr>
        <w:shd w:val="clear" w:color="auto" w:fill="FFFFFF"/>
        <w:spacing w:line="240" w:lineRule="auto"/>
        <w:ind w:firstLine="0"/>
        <w:jc w:val="left"/>
        <w:rPr>
          <w:rFonts w:ascii="Calibri" w:hAnsi="Calibri"/>
          <w:sz w:val="22"/>
          <w:lang w:eastAsia="pl-PL"/>
        </w:rPr>
      </w:pPr>
    </w:p>
    <w:p w14:paraId="6F834833" w14:textId="77777777" w:rsidR="00335500" w:rsidRPr="00C042BD" w:rsidRDefault="00335500" w:rsidP="00060836">
      <w:pPr>
        <w:shd w:val="clear" w:color="auto" w:fill="FFFFFF"/>
        <w:spacing w:line="240" w:lineRule="auto"/>
        <w:ind w:firstLine="0"/>
        <w:jc w:val="left"/>
        <w:rPr>
          <w:rFonts w:ascii="Calibri" w:hAnsi="Calibri"/>
          <w:sz w:val="22"/>
          <w:lang w:eastAsia="pl-PL"/>
        </w:rPr>
      </w:pPr>
    </w:p>
    <w:p w14:paraId="1A75BE45" w14:textId="77777777" w:rsidR="00335500" w:rsidRPr="00C042BD" w:rsidRDefault="00335500" w:rsidP="00060836">
      <w:pPr>
        <w:shd w:val="clear" w:color="auto" w:fill="FFFFFF"/>
        <w:spacing w:line="240" w:lineRule="auto"/>
        <w:ind w:firstLine="0"/>
        <w:jc w:val="left"/>
        <w:rPr>
          <w:rFonts w:ascii="Calibri" w:hAnsi="Calibri"/>
          <w:sz w:val="22"/>
          <w:lang w:eastAsia="pl-PL"/>
        </w:rPr>
      </w:pPr>
    </w:p>
    <w:p w14:paraId="32112CB7" w14:textId="77777777" w:rsidR="00335500" w:rsidRPr="00C042BD" w:rsidRDefault="00335500" w:rsidP="00060836">
      <w:pPr>
        <w:shd w:val="clear" w:color="auto" w:fill="FFFFFF"/>
        <w:spacing w:line="240" w:lineRule="auto"/>
        <w:ind w:firstLine="0"/>
        <w:jc w:val="left"/>
        <w:rPr>
          <w:rFonts w:ascii="Calibri" w:hAnsi="Calibri"/>
          <w:sz w:val="22"/>
          <w:lang w:eastAsia="pl-PL"/>
        </w:rPr>
      </w:pPr>
    </w:p>
    <w:p w14:paraId="57ED458A" w14:textId="77777777" w:rsidR="00335500" w:rsidRPr="00C042BD" w:rsidRDefault="00335500" w:rsidP="00060836">
      <w:pPr>
        <w:shd w:val="clear" w:color="auto" w:fill="FFFFFF"/>
        <w:spacing w:line="240" w:lineRule="auto"/>
        <w:ind w:firstLine="0"/>
        <w:jc w:val="left"/>
        <w:rPr>
          <w:rFonts w:ascii="Calibri" w:hAnsi="Calibri"/>
          <w:sz w:val="22"/>
          <w:lang w:eastAsia="pl-PL"/>
        </w:rPr>
      </w:pPr>
    </w:p>
    <w:p w14:paraId="4491AFE6" w14:textId="77777777" w:rsidR="00335500" w:rsidRPr="00C042BD" w:rsidRDefault="00335500" w:rsidP="00060836">
      <w:pPr>
        <w:shd w:val="clear" w:color="auto" w:fill="FFFFFF"/>
        <w:spacing w:line="240" w:lineRule="auto"/>
        <w:ind w:firstLine="0"/>
        <w:jc w:val="left"/>
        <w:rPr>
          <w:rFonts w:ascii="Calibri" w:hAnsi="Calibri"/>
          <w:sz w:val="22"/>
          <w:lang w:eastAsia="pl-PL"/>
        </w:rPr>
      </w:pPr>
    </w:p>
    <w:p w14:paraId="2415F28F" w14:textId="77777777" w:rsidR="00461996" w:rsidRPr="00C042BD" w:rsidRDefault="00EE3E9B" w:rsidP="001E7E5E">
      <w:pPr>
        <w:pStyle w:val="Akapitzlist"/>
        <w:keepNext/>
        <w:numPr>
          <w:ilvl w:val="0"/>
          <w:numId w:val="27"/>
        </w:numPr>
        <w:shd w:val="clear" w:color="auto" w:fill="FFFFFF"/>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sz w:val="22"/>
        </w:rPr>
        <w:br w:type="page"/>
      </w:r>
      <w:r w:rsidR="00461996" w:rsidRPr="00C042BD">
        <w:rPr>
          <w:rFonts w:ascii="Calibri" w:hAnsi="Calibri"/>
          <w:b/>
          <w:sz w:val="22"/>
          <w:u w:val="single"/>
        </w:rPr>
        <w:lastRenderedPageBreak/>
        <w:t>Zamawiający</w:t>
      </w:r>
    </w:p>
    <w:p w14:paraId="79070FEB" w14:textId="77777777" w:rsidR="00461996" w:rsidRPr="00C042BD" w:rsidRDefault="00461996" w:rsidP="006C2D9B">
      <w:pPr>
        <w:widowControl w:val="0"/>
        <w:shd w:val="clear" w:color="auto" w:fill="FFFFFF"/>
        <w:overflowPunct w:val="0"/>
        <w:autoSpaceDE w:val="0"/>
        <w:autoSpaceDN w:val="0"/>
        <w:adjustRightInd w:val="0"/>
        <w:spacing w:line="240" w:lineRule="auto"/>
        <w:ind w:left="357" w:firstLine="0"/>
        <w:jc w:val="left"/>
        <w:textAlignment w:val="baseline"/>
        <w:outlineLvl w:val="0"/>
        <w:rPr>
          <w:rFonts w:ascii="Calibri" w:hAnsi="Calibri"/>
          <w:sz w:val="22"/>
          <w:lang w:eastAsia="pl-PL"/>
        </w:rPr>
      </w:pPr>
    </w:p>
    <w:p w14:paraId="1EFA9E83" w14:textId="77777777" w:rsidR="00461996" w:rsidRPr="005E2FB1" w:rsidRDefault="00461996" w:rsidP="006C2D9B">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sz w:val="22"/>
          <w:lang w:eastAsia="pl-PL"/>
        </w:rPr>
      </w:pPr>
      <w:r w:rsidRPr="005E2FB1">
        <w:rPr>
          <w:rFonts w:ascii="Calibri" w:hAnsi="Calibri"/>
          <w:b/>
          <w:sz w:val="22"/>
          <w:lang w:eastAsia="pl-PL"/>
        </w:rPr>
        <w:t>Skarb Państwa – Urząd Komunikacji Elektronicznej</w:t>
      </w:r>
      <w:r w:rsidR="00AF6A23" w:rsidRPr="005E2FB1">
        <w:rPr>
          <w:rFonts w:ascii="Calibri" w:hAnsi="Calibri"/>
          <w:b/>
          <w:sz w:val="22"/>
          <w:lang w:eastAsia="pl-PL"/>
        </w:rPr>
        <w:t xml:space="preserve"> (UKE)</w:t>
      </w:r>
      <w:r w:rsidRPr="005E2FB1">
        <w:rPr>
          <w:rFonts w:ascii="Calibri" w:hAnsi="Calibri"/>
          <w:sz w:val="22"/>
          <w:lang w:eastAsia="pl-PL"/>
        </w:rPr>
        <w:t xml:space="preserve">, ul. </w:t>
      </w:r>
      <w:r w:rsidR="007274DD" w:rsidRPr="005E2FB1">
        <w:rPr>
          <w:rFonts w:ascii="Calibri" w:hAnsi="Calibri"/>
          <w:sz w:val="22"/>
          <w:lang w:eastAsia="pl-PL"/>
        </w:rPr>
        <w:t>Giełdowa 7/9</w:t>
      </w:r>
      <w:r w:rsidRPr="005E2FB1">
        <w:rPr>
          <w:rFonts w:ascii="Calibri" w:hAnsi="Calibri"/>
          <w:sz w:val="22"/>
          <w:lang w:eastAsia="pl-PL"/>
        </w:rPr>
        <w:t xml:space="preserve">, </w:t>
      </w:r>
      <w:r w:rsidR="00F2505D" w:rsidRPr="005E2FB1">
        <w:rPr>
          <w:rFonts w:ascii="Calibri" w:hAnsi="Calibri"/>
          <w:sz w:val="22"/>
          <w:lang w:eastAsia="pl-PL"/>
        </w:rPr>
        <w:br/>
      </w:r>
      <w:r w:rsidRPr="005E2FB1">
        <w:rPr>
          <w:rFonts w:ascii="Calibri" w:hAnsi="Calibri"/>
          <w:sz w:val="22"/>
          <w:lang w:eastAsia="pl-PL"/>
        </w:rPr>
        <w:t>01-211 Warszawa.</w:t>
      </w:r>
    </w:p>
    <w:p w14:paraId="0F9FD00C" w14:textId="77777777" w:rsidR="00A8404E" w:rsidRPr="005E2FB1" w:rsidRDefault="000E3B80"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lang w:eastAsia="pl-PL"/>
        </w:rPr>
      </w:pPr>
      <w:r w:rsidRPr="005E2FB1">
        <w:rPr>
          <w:rFonts w:ascii="Calibri" w:hAnsi="Calibri"/>
          <w:sz w:val="22"/>
          <w:lang w:eastAsia="pl-PL"/>
        </w:rPr>
        <w:t>G</w:t>
      </w:r>
      <w:r w:rsidR="00A8404E" w:rsidRPr="005E2FB1">
        <w:rPr>
          <w:rFonts w:ascii="Calibri" w:hAnsi="Calibri"/>
          <w:sz w:val="22"/>
          <w:lang w:eastAsia="pl-PL"/>
        </w:rPr>
        <w:t xml:space="preserve">odziny pracy Urzędu: poniedziałek – piątek: </w:t>
      </w:r>
      <w:r w:rsidR="008408CC" w:rsidRPr="005E2FB1">
        <w:rPr>
          <w:rFonts w:ascii="Calibri" w:hAnsi="Calibri"/>
          <w:sz w:val="22"/>
          <w:lang w:eastAsia="pl-PL"/>
        </w:rPr>
        <w:t xml:space="preserve">godz. </w:t>
      </w:r>
      <w:r w:rsidR="00A8404E" w:rsidRPr="005E2FB1">
        <w:rPr>
          <w:rFonts w:ascii="Calibri" w:hAnsi="Calibri"/>
          <w:sz w:val="22"/>
          <w:lang w:eastAsia="pl-PL"/>
        </w:rPr>
        <w:t>8</w:t>
      </w:r>
      <w:r w:rsidR="00A8404E" w:rsidRPr="005E2FB1">
        <w:rPr>
          <w:rFonts w:ascii="Calibri" w:hAnsi="Calibri"/>
          <w:sz w:val="22"/>
          <w:vertAlign w:val="superscript"/>
          <w:lang w:eastAsia="pl-PL"/>
        </w:rPr>
        <w:t>15</w:t>
      </w:r>
      <w:r w:rsidR="00A8404E" w:rsidRPr="005E2FB1">
        <w:rPr>
          <w:rFonts w:ascii="Calibri" w:hAnsi="Calibri"/>
          <w:sz w:val="22"/>
          <w:lang w:eastAsia="pl-PL"/>
        </w:rPr>
        <w:t xml:space="preserve"> – 16</w:t>
      </w:r>
      <w:r w:rsidR="00A8404E" w:rsidRPr="005E2FB1">
        <w:rPr>
          <w:rFonts w:ascii="Calibri" w:hAnsi="Calibri"/>
          <w:sz w:val="22"/>
          <w:vertAlign w:val="superscript"/>
          <w:lang w:eastAsia="pl-PL"/>
        </w:rPr>
        <w:t>15</w:t>
      </w:r>
      <w:r w:rsidR="00A8404E" w:rsidRPr="005E2FB1">
        <w:rPr>
          <w:rFonts w:ascii="Calibri" w:hAnsi="Calibri"/>
          <w:sz w:val="22"/>
          <w:lang w:eastAsia="pl-PL"/>
        </w:rPr>
        <w:t>.</w:t>
      </w:r>
    </w:p>
    <w:p w14:paraId="00FD28A4" w14:textId="77777777" w:rsidR="00461996" w:rsidRPr="005E2FB1" w:rsidRDefault="000E3B80"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u w:val="single"/>
          <w:lang w:eastAsia="pl-PL"/>
        </w:rPr>
      </w:pPr>
      <w:r w:rsidRPr="005E2FB1">
        <w:rPr>
          <w:rFonts w:ascii="Calibri" w:hAnsi="Calibri"/>
          <w:sz w:val="22"/>
          <w:u w:val="single"/>
          <w:lang w:eastAsia="pl-PL"/>
        </w:rPr>
        <w:t>A</w:t>
      </w:r>
      <w:r w:rsidR="00A8404E" w:rsidRPr="005E2FB1">
        <w:rPr>
          <w:rFonts w:ascii="Calibri" w:hAnsi="Calibri"/>
          <w:sz w:val="22"/>
          <w:u w:val="single"/>
          <w:lang w:eastAsia="pl-PL"/>
        </w:rPr>
        <w:t xml:space="preserve">dres strony internetowej Zamawiającego – </w:t>
      </w:r>
      <w:hyperlink r:id="rId11" w:history="1">
        <w:r w:rsidR="007E3C69" w:rsidRPr="005E2FB1">
          <w:rPr>
            <w:rStyle w:val="Hipercze"/>
            <w:rFonts w:ascii="Calibri" w:hAnsi="Calibri"/>
            <w:sz w:val="22"/>
            <w:lang w:eastAsia="pl-PL"/>
          </w:rPr>
          <w:t>www.uke.gov.pl</w:t>
        </w:r>
      </w:hyperlink>
      <w:r w:rsidR="00A8404E" w:rsidRPr="005E2FB1">
        <w:rPr>
          <w:rFonts w:ascii="Calibri" w:hAnsi="Calibri"/>
          <w:sz w:val="22"/>
          <w:u w:val="single"/>
          <w:lang w:eastAsia="pl-PL"/>
        </w:rPr>
        <w:t>.</w:t>
      </w:r>
    </w:p>
    <w:p w14:paraId="0B0CCB9C" w14:textId="77777777" w:rsidR="007E3C69" w:rsidRPr="005E2FB1" w:rsidRDefault="007E3C69"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u w:val="single"/>
          <w:lang w:eastAsia="pl-PL"/>
        </w:rPr>
      </w:pPr>
      <w:r w:rsidRPr="005E2FB1">
        <w:rPr>
          <w:rFonts w:ascii="Calibri" w:hAnsi="Calibri"/>
          <w:sz w:val="22"/>
          <w:u w:val="single"/>
          <w:lang w:eastAsia="pl-PL"/>
        </w:rPr>
        <w:t>Dostęp do dokumentów można uzyskać pod adresem – http://bip.uke.gov.pl/zamowienia-publiczne/</w:t>
      </w:r>
    </w:p>
    <w:p w14:paraId="04EBE3B6" w14:textId="77777777" w:rsidR="00A8404E" w:rsidRPr="005E2FB1" w:rsidRDefault="007F05A2"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u w:val="single"/>
          <w:lang w:eastAsia="pl-PL"/>
        </w:rPr>
      </w:pPr>
      <w:r w:rsidRPr="005E2FB1">
        <w:rPr>
          <w:rFonts w:ascii="Calibri" w:hAnsi="Calibri"/>
          <w:sz w:val="22"/>
          <w:u w:val="single"/>
          <w:lang w:eastAsia="pl-PL"/>
        </w:rPr>
        <w:t>Skrzynka</w:t>
      </w:r>
      <w:r w:rsidR="000710F4" w:rsidRPr="005E2FB1">
        <w:rPr>
          <w:rFonts w:ascii="Calibri" w:hAnsi="Calibri"/>
          <w:sz w:val="22"/>
          <w:u w:val="single"/>
          <w:lang w:eastAsia="pl-PL"/>
        </w:rPr>
        <w:t xml:space="preserve"> poczty elektronicznej: </w:t>
      </w:r>
      <w:hyperlink r:id="rId12" w:history="1">
        <w:r w:rsidR="000710F4" w:rsidRPr="005E2FB1">
          <w:rPr>
            <w:rStyle w:val="Hipercze"/>
            <w:rFonts w:ascii="Calibri" w:hAnsi="Calibri"/>
            <w:sz w:val="22"/>
            <w:lang w:eastAsia="pl-PL"/>
          </w:rPr>
          <w:t>zam</w:t>
        </w:r>
        <w:r w:rsidR="007B2A4B" w:rsidRPr="005E2FB1">
          <w:rPr>
            <w:rStyle w:val="Hipercze"/>
            <w:rFonts w:ascii="Calibri" w:hAnsi="Calibri"/>
            <w:sz w:val="22"/>
            <w:lang w:eastAsia="pl-PL"/>
          </w:rPr>
          <w:t>o</w:t>
        </w:r>
        <w:r w:rsidR="000710F4" w:rsidRPr="005E2FB1">
          <w:rPr>
            <w:rStyle w:val="Hipercze"/>
            <w:rFonts w:ascii="Calibri" w:hAnsi="Calibri"/>
            <w:sz w:val="22"/>
            <w:lang w:eastAsia="pl-PL"/>
          </w:rPr>
          <w:t>wienia.publiczne@uke.gov.pl</w:t>
        </w:r>
      </w:hyperlink>
    </w:p>
    <w:p w14:paraId="688B7965" w14:textId="77777777" w:rsidR="00E43A1C" w:rsidRPr="005E2FB1" w:rsidRDefault="00E43A1C"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lang w:eastAsia="pl-PL"/>
        </w:rPr>
      </w:pPr>
    </w:p>
    <w:p w14:paraId="49BD09B2" w14:textId="77777777" w:rsidR="007F05A2" w:rsidRPr="005E2FB1" w:rsidRDefault="007F05A2"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lang w:eastAsia="pl-PL"/>
        </w:rPr>
      </w:pPr>
    </w:p>
    <w:p w14:paraId="7429C655" w14:textId="77777777" w:rsidR="00A8404E" w:rsidRPr="005E2FB1" w:rsidRDefault="00A8404E" w:rsidP="001E7E5E">
      <w:pPr>
        <w:pStyle w:val="Akapitzlist"/>
        <w:widowControl w:val="0"/>
        <w:numPr>
          <w:ilvl w:val="0"/>
          <w:numId w:val="27"/>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szCs w:val="22"/>
          <w:u w:val="single"/>
        </w:rPr>
      </w:pPr>
      <w:r w:rsidRPr="005E2FB1">
        <w:rPr>
          <w:rFonts w:ascii="Calibri" w:hAnsi="Calibri"/>
          <w:b/>
          <w:sz w:val="22"/>
          <w:szCs w:val="22"/>
          <w:u w:val="single"/>
        </w:rPr>
        <w:t>Tryb udzielenia zamówienia.</w:t>
      </w:r>
    </w:p>
    <w:p w14:paraId="01AA8E76" w14:textId="77777777" w:rsidR="00A8404E" w:rsidRPr="005E2FB1" w:rsidRDefault="00A8404E"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b/>
          <w:caps/>
          <w:sz w:val="22"/>
          <w:u w:val="single"/>
          <w:lang w:eastAsia="pl-PL"/>
        </w:rPr>
      </w:pPr>
    </w:p>
    <w:p w14:paraId="072807C8" w14:textId="77777777" w:rsidR="00A8404E" w:rsidRPr="005E2FB1" w:rsidRDefault="00A8404E" w:rsidP="001E7E5E">
      <w:pPr>
        <w:numPr>
          <w:ilvl w:val="0"/>
          <w:numId w:val="12"/>
        </w:numPr>
        <w:spacing w:line="240" w:lineRule="auto"/>
        <w:rPr>
          <w:rFonts w:ascii="Calibri" w:hAnsi="Calibri"/>
          <w:color w:val="000000"/>
          <w:sz w:val="22"/>
        </w:rPr>
      </w:pPr>
      <w:r w:rsidRPr="005E2FB1">
        <w:rPr>
          <w:rFonts w:ascii="Calibri" w:hAnsi="Calibri"/>
          <w:color w:val="000000"/>
          <w:sz w:val="22"/>
        </w:rPr>
        <w:t>Postępowanie o udzielenie przedmiotowego zamówienia publicznego prowadzone jest w trybie przetargu nieograniczonego na podstawie przepisów ustawy z dnia 29 stycznia 2004 r. – Prawo zamówień publicznych (Dz. U. z 201</w:t>
      </w:r>
      <w:r w:rsidR="00D84B3A" w:rsidRPr="005E2FB1">
        <w:rPr>
          <w:rFonts w:ascii="Calibri" w:hAnsi="Calibri"/>
          <w:color w:val="000000"/>
          <w:sz w:val="22"/>
        </w:rPr>
        <w:t>8</w:t>
      </w:r>
      <w:r w:rsidRPr="005E2FB1">
        <w:rPr>
          <w:rFonts w:ascii="Calibri" w:hAnsi="Calibri"/>
          <w:color w:val="000000"/>
          <w:sz w:val="22"/>
        </w:rPr>
        <w:t xml:space="preserve"> r. poz. </w:t>
      </w:r>
      <w:r w:rsidR="008A5172" w:rsidRPr="005E2FB1">
        <w:rPr>
          <w:rFonts w:ascii="Calibri" w:hAnsi="Calibri"/>
          <w:color w:val="000000"/>
          <w:sz w:val="22"/>
        </w:rPr>
        <w:t>1</w:t>
      </w:r>
      <w:r w:rsidR="00D84B3A" w:rsidRPr="005E2FB1">
        <w:rPr>
          <w:rFonts w:ascii="Calibri" w:hAnsi="Calibri"/>
          <w:color w:val="000000"/>
          <w:sz w:val="22"/>
        </w:rPr>
        <w:t>986</w:t>
      </w:r>
      <w:r w:rsidRPr="005E2FB1">
        <w:rPr>
          <w:rFonts w:ascii="Calibri" w:hAnsi="Calibri"/>
          <w:color w:val="000000"/>
          <w:sz w:val="22"/>
        </w:rPr>
        <w:t xml:space="preserve"> z późn. zm.).</w:t>
      </w:r>
    </w:p>
    <w:p w14:paraId="25BF3F01" w14:textId="77777777" w:rsidR="00B25C62" w:rsidRPr="005E2FB1" w:rsidRDefault="00B25C62" w:rsidP="001E7E5E">
      <w:pPr>
        <w:numPr>
          <w:ilvl w:val="0"/>
          <w:numId w:val="12"/>
        </w:numPr>
        <w:spacing w:line="240" w:lineRule="auto"/>
        <w:rPr>
          <w:rFonts w:ascii="Calibri" w:hAnsi="Calibri"/>
          <w:sz w:val="22"/>
        </w:rPr>
      </w:pPr>
      <w:r w:rsidRPr="005E2FB1">
        <w:rPr>
          <w:rFonts w:ascii="Calibri" w:hAnsi="Calibri"/>
          <w:sz w:val="22"/>
        </w:rPr>
        <w:t>Wartość szacunkowa udzielanego zamówienia przekracza wyrażoną w złotych równowartość kwoty 1</w:t>
      </w:r>
      <w:r w:rsidR="008A5172" w:rsidRPr="005E2FB1">
        <w:rPr>
          <w:rFonts w:ascii="Calibri" w:hAnsi="Calibri"/>
          <w:sz w:val="22"/>
        </w:rPr>
        <w:t>44</w:t>
      </w:r>
      <w:r w:rsidRPr="005E2FB1">
        <w:rPr>
          <w:rFonts w:ascii="Calibri" w:hAnsi="Calibri"/>
          <w:sz w:val="22"/>
        </w:rPr>
        <w:t> 000,00 euro, natomiast nie jest równa kwocie i nie przekracza wyrażonej w złotych równowartości kwoty 10 000 000,00 euro.</w:t>
      </w:r>
    </w:p>
    <w:p w14:paraId="34E0CE70" w14:textId="77777777" w:rsidR="00A8404E" w:rsidRPr="005E2FB1" w:rsidRDefault="00A8404E" w:rsidP="001E7E5E">
      <w:pPr>
        <w:numPr>
          <w:ilvl w:val="0"/>
          <w:numId w:val="12"/>
        </w:numPr>
        <w:spacing w:line="240" w:lineRule="auto"/>
        <w:rPr>
          <w:rFonts w:ascii="Calibri" w:hAnsi="Calibri"/>
          <w:sz w:val="22"/>
        </w:rPr>
      </w:pPr>
      <w:r w:rsidRPr="005E2FB1">
        <w:rPr>
          <w:rFonts w:ascii="Calibri" w:hAnsi="Calibri"/>
          <w:bCs/>
          <w:color w:val="000000"/>
          <w:sz w:val="22"/>
        </w:rPr>
        <w:t xml:space="preserve">Realizacja zamówienia podlega prawu polskiemu, w tym w szczególności: ustawie z </w:t>
      </w:r>
      <w:r w:rsidR="004D5E98" w:rsidRPr="005E2FB1">
        <w:rPr>
          <w:rFonts w:ascii="Calibri" w:hAnsi="Calibri"/>
          <w:bCs/>
          <w:color w:val="000000"/>
          <w:sz w:val="22"/>
        </w:rPr>
        <w:t xml:space="preserve">dnia </w:t>
      </w:r>
      <w:r w:rsidR="004D5E98" w:rsidRPr="005E2FB1">
        <w:rPr>
          <w:rFonts w:ascii="Calibri" w:hAnsi="Calibri"/>
          <w:bCs/>
          <w:color w:val="000000"/>
          <w:sz w:val="22"/>
        </w:rPr>
        <w:br/>
      </w:r>
      <w:r w:rsidRPr="005E2FB1">
        <w:rPr>
          <w:rFonts w:ascii="Calibri" w:hAnsi="Calibri"/>
          <w:bCs/>
          <w:color w:val="000000"/>
          <w:sz w:val="22"/>
        </w:rPr>
        <w:t>23 kwietnia 1964 r. Kodeks Cywilny (</w:t>
      </w:r>
      <w:r w:rsidRPr="005E2FB1">
        <w:rPr>
          <w:rFonts w:ascii="Calibri" w:hAnsi="Calibri"/>
          <w:sz w:val="22"/>
        </w:rPr>
        <w:t xml:space="preserve">Dz. U. z </w:t>
      </w:r>
      <w:r w:rsidR="00BC26A3" w:rsidRPr="005E2FB1">
        <w:rPr>
          <w:rFonts w:ascii="Calibri" w:hAnsi="Calibri"/>
          <w:sz w:val="22"/>
        </w:rPr>
        <w:t>201</w:t>
      </w:r>
      <w:r w:rsidR="006C2D9B" w:rsidRPr="005E2FB1">
        <w:rPr>
          <w:rFonts w:ascii="Calibri" w:hAnsi="Calibri"/>
          <w:sz w:val="22"/>
        </w:rPr>
        <w:t>8</w:t>
      </w:r>
      <w:r w:rsidR="00BC26A3" w:rsidRPr="005E2FB1">
        <w:rPr>
          <w:rFonts w:ascii="Calibri" w:hAnsi="Calibri"/>
          <w:sz w:val="22"/>
        </w:rPr>
        <w:t xml:space="preserve"> </w:t>
      </w:r>
      <w:r w:rsidRPr="005E2FB1">
        <w:rPr>
          <w:rFonts w:ascii="Calibri" w:hAnsi="Calibri"/>
          <w:sz w:val="22"/>
        </w:rPr>
        <w:t xml:space="preserve">r., poz. </w:t>
      </w:r>
      <w:r w:rsidR="006C2D9B" w:rsidRPr="005E2FB1">
        <w:rPr>
          <w:rFonts w:ascii="Calibri" w:hAnsi="Calibri"/>
          <w:sz w:val="22"/>
        </w:rPr>
        <w:t>1025</w:t>
      </w:r>
      <w:r w:rsidR="006A55BC" w:rsidRPr="005E2FB1">
        <w:rPr>
          <w:rFonts w:ascii="Calibri" w:hAnsi="Calibri"/>
          <w:sz w:val="22"/>
        </w:rPr>
        <w:t xml:space="preserve"> z późn. zm.</w:t>
      </w:r>
      <w:r w:rsidRPr="005E2FB1">
        <w:rPr>
          <w:rFonts w:ascii="Calibri" w:hAnsi="Calibri"/>
          <w:bCs/>
          <w:color w:val="000000"/>
          <w:sz w:val="22"/>
        </w:rPr>
        <w:t>), ustawie z dnia 29</w:t>
      </w:r>
      <w:r w:rsidR="00A027A2" w:rsidRPr="005E2FB1">
        <w:rPr>
          <w:rFonts w:ascii="Calibri" w:hAnsi="Calibri"/>
          <w:bCs/>
          <w:color w:val="000000"/>
          <w:sz w:val="22"/>
        </w:rPr>
        <w:t> </w:t>
      </w:r>
      <w:r w:rsidRPr="005E2FB1">
        <w:rPr>
          <w:rFonts w:ascii="Calibri" w:hAnsi="Calibri"/>
          <w:bCs/>
          <w:color w:val="000000"/>
          <w:sz w:val="22"/>
        </w:rPr>
        <w:t>stycznia 2004 r. Prawo zamówień publicznych (Dz. U. z 201</w:t>
      </w:r>
      <w:r w:rsidR="00D84B3A" w:rsidRPr="005E2FB1">
        <w:rPr>
          <w:rFonts w:ascii="Calibri" w:hAnsi="Calibri"/>
          <w:bCs/>
          <w:color w:val="000000"/>
          <w:sz w:val="22"/>
        </w:rPr>
        <w:t xml:space="preserve">8 </w:t>
      </w:r>
      <w:r w:rsidRPr="005E2FB1">
        <w:rPr>
          <w:rFonts w:ascii="Calibri" w:hAnsi="Calibri"/>
          <w:bCs/>
          <w:color w:val="000000"/>
          <w:sz w:val="22"/>
        </w:rPr>
        <w:t xml:space="preserve">r. poz. </w:t>
      </w:r>
      <w:r w:rsidR="008A5172" w:rsidRPr="005E2FB1">
        <w:rPr>
          <w:rFonts w:ascii="Calibri" w:hAnsi="Calibri"/>
          <w:bCs/>
          <w:color w:val="000000"/>
          <w:sz w:val="22"/>
        </w:rPr>
        <w:t>1</w:t>
      </w:r>
      <w:r w:rsidR="006C2D9B" w:rsidRPr="005E2FB1">
        <w:rPr>
          <w:rFonts w:ascii="Calibri" w:hAnsi="Calibri"/>
          <w:bCs/>
          <w:color w:val="000000"/>
          <w:sz w:val="22"/>
        </w:rPr>
        <w:t>986</w:t>
      </w:r>
      <w:r w:rsidR="00E8643C" w:rsidRPr="005E2FB1">
        <w:rPr>
          <w:rFonts w:ascii="Calibri" w:hAnsi="Calibri"/>
          <w:bCs/>
          <w:color w:val="000000"/>
          <w:sz w:val="22"/>
        </w:rPr>
        <w:t xml:space="preserve"> z późn. zm.</w:t>
      </w:r>
      <w:r w:rsidRPr="005E2FB1">
        <w:rPr>
          <w:rFonts w:ascii="Calibri" w:hAnsi="Calibri"/>
          <w:bCs/>
          <w:color w:val="000000"/>
          <w:sz w:val="22"/>
        </w:rPr>
        <w:t>), zwanej dalej w niniejszej SIWZ „Ustawą”.</w:t>
      </w:r>
    </w:p>
    <w:p w14:paraId="2F5C7B6A" w14:textId="77777777" w:rsidR="00A8404E" w:rsidRPr="005E2FB1" w:rsidRDefault="00A8404E" w:rsidP="00FE7547">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b/>
          <w:sz w:val="22"/>
          <w:lang w:eastAsia="pl-PL"/>
        </w:rPr>
      </w:pPr>
    </w:p>
    <w:p w14:paraId="09F74FBD" w14:textId="77777777" w:rsidR="00A8404E" w:rsidRPr="005E2FB1" w:rsidRDefault="00A8404E" w:rsidP="00B15ACF">
      <w:pPr>
        <w:shd w:val="clear" w:color="auto" w:fill="FFFFFF"/>
        <w:overflowPunct w:val="0"/>
        <w:autoSpaceDE w:val="0"/>
        <w:autoSpaceDN w:val="0"/>
        <w:adjustRightInd w:val="0"/>
        <w:spacing w:line="240" w:lineRule="auto"/>
        <w:ind w:left="357" w:firstLine="0"/>
        <w:jc w:val="left"/>
        <w:textAlignment w:val="baseline"/>
        <w:outlineLvl w:val="0"/>
        <w:rPr>
          <w:rFonts w:ascii="Calibri" w:hAnsi="Calibri"/>
          <w:b/>
          <w:sz w:val="22"/>
          <w:lang w:eastAsia="pl-PL"/>
        </w:rPr>
      </w:pPr>
    </w:p>
    <w:p w14:paraId="6FBAC6A8" w14:textId="77777777" w:rsidR="00335500" w:rsidRPr="005E2FB1" w:rsidRDefault="00335500" w:rsidP="001E7E5E">
      <w:pPr>
        <w:pStyle w:val="Akapitzlist"/>
        <w:numPr>
          <w:ilvl w:val="0"/>
          <w:numId w:val="27"/>
        </w:numPr>
        <w:shd w:val="clear" w:color="auto" w:fill="FFFFFF"/>
        <w:overflowPunct w:val="0"/>
        <w:autoSpaceDE w:val="0"/>
        <w:autoSpaceDN w:val="0"/>
        <w:adjustRightInd w:val="0"/>
        <w:ind w:left="284" w:hanging="284"/>
        <w:jc w:val="left"/>
        <w:textAlignment w:val="baseline"/>
        <w:outlineLvl w:val="0"/>
        <w:rPr>
          <w:rFonts w:ascii="Calibri" w:hAnsi="Calibri"/>
          <w:b/>
          <w:sz w:val="22"/>
          <w:szCs w:val="22"/>
          <w:u w:val="single"/>
        </w:rPr>
      </w:pPr>
      <w:r w:rsidRPr="005E2FB1">
        <w:rPr>
          <w:rFonts w:ascii="Calibri" w:hAnsi="Calibri"/>
          <w:b/>
          <w:sz w:val="22"/>
          <w:szCs w:val="22"/>
          <w:u w:val="single"/>
        </w:rPr>
        <w:t>Opis przedmiotu zamówienia</w:t>
      </w:r>
    </w:p>
    <w:p w14:paraId="6B641E0B" w14:textId="77777777" w:rsidR="006A5313" w:rsidRPr="005E2FB1" w:rsidRDefault="006A5313" w:rsidP="00060836">
      <w:pPr>
        <w:shd w:val="clear" w:color="auto" w:fill="FFFFFF"/>
        <w:spacing w:line="240" w:lineRule="auto"/>
        <w:ind w:firstLine="0"/>
        <w:rPr>
          <w:rFonts w:ascii="Calibri" w:hAnsi="Calibri"/>
          <w:sz w:val="22"/>
          <w:lang w:eastAsia="pl-PL"/>
        </w:rPr>
      </w:pPr>
    </w:p>
    <w:p w14:paraId="7AE169BA" w14:textId="77777777" w:rsidR="00BF04DD" w:rsidRPr="00BF04DD" w:rsidRDefault="003D55FA" w:rsidP="001E7E5E">
      <w:pPr>
        <w:pStyle w:val="Akapitzlist"/>
        <w:widowControl w:val="0"/>
        <w:numPr>
          <w:ilvl w:val="0"/>
          <w:numId w:val="44"/>
        </w:numPr>
        <w:spacing w:before="120"/>
        <w:rPr>
          <w:rFonts w:ascii="Calibri" w:hAnsi="Calibri"/>
          <w:bCs/>
          <w:iCs/>
          <w:sz w:val="22"/>
          <w:szCs w:val="22"/>
        </w:rPr>
      </w:pPr>
      <w:r w:rsidRPr="005E2FB1">
        <w:rPr>
          <w:rFonts w:ascii="Calibri" w:hAnsi="Calibri"/>
          <w:bCs/>
          <w:sz w:val="22"/>
          <w:szCs w:val="22"/>
        </w:rPr>
        <w:t>Przedmiotem zamówienia są</w:t>
      </w:r>
      <w:r w:rsidR="00BF04DD">
        <w:rPr>
          <w:rFonts w:ascii="Calibri" w:hAnsi="Calibri"/>
          <w:bCs/>
          <w:sz w:val="22"/>
          <w:szCs w:val="22"/>
        </w:rPr>
        <w:t>:</w:t>
      </w:r>
    </w:p>
    <w:p w14:paraId="34A20DC4" w14:textId="77777777" w:rsidR="00BF04DD" w:rsidRDefault="00DB0404" w:rsidP="00BF04DD">
      <w:pPr>
        <w:pStyle w:val="Akapitzlist"/>
        <w:widowControl w:val="0"/>
        <w:numPr>
          <w:ilvl w:val="1"/>
          <w:numId w:val="12"/>
        </w:numPr>
        <w:spacing w:before="120"/>
        <w:rPr>
          <w:rFonts w:ascii="Calibri" w:hAnsi="Calibri"/>
          <w:bCs/>
          <w:iCs/>
          <w:sz w:val="22"/>
          <w:szCs w:val="22"/>
        </w:rPr>
      </w:pPr>
      <w:r w:rsidRPr="005E2FB1">
        <w:rPr>
          <w:rFonts w:ascii="Calibri" w:hAnsi="Calibri"/>
          <w:bCs/>
          <w:iCs/>
          <w:sz w:val="22"/>
          <w:szCs w:val="22"/>
        </w:rPr>
        <w:t>u</w:t>
      </w:r>
      <w:r w:rsidR="003D55FA" w:rsidRPr="005E2FB1">
        <w:rPr>
          <w:rFonts w:ascii="Calibri" w:hAnsi="Calibri"/>
          <w:bCs/>
          <w:iCs/>
          <w:sz w:val="22"/>
          <w:szCs w:val="22"/>
        </w:rPr>
        <w:t xml:space="preserve">sługi rezerwacji, wystawiania, sprzedaży, anulowania i zmian w rezerwacji biletów lotniczych oraz dostarczania </w:t>
      </w:r>
      <w:r w:rsidR="00451E92">
        <w:rPr>
          <w:rFonts w:ascii="Calibri" w:hAnsi="Calibri"/>
          <w:bCs/>
          <w:iCs/>
          <w:sz w:val="22"/>
          <w:szCs w:val="22"/>
        </w:rPr>
        <w:t xml:space="preserve">tych </w:t>
      </w:r>
      <w:r w:rsidR="003D55FA" w:rsidRPr="005E2FB1">
        <w:rPr>
          <w:rFonts w:ascii="Calibri" w:hAnsi="Calibri"/>
          <w:bCs/>
          <w:iCs/>
          <w:sz w:val="22"/>
          <w:szCs w:val="22"/>
        </w:rPr>
        <w:t xml:space="preserve">biletów dla Urzędu Komunikacji Elektronicznej w Warszawie na potrzeby delegacji zagranicznych i krajowych pracowników </w:t>
      </w:r>
      <w:r w:rsidRPr="005E2FB1">
        <w:rPr>
          <w:rFonts w:ascii="Calibri" w:hAnsi="Calibri"/>
          <w:bCs/>
          <w:iCs/>
          <w:sz w:val="22"/>
          <w:szCs w:val="22"/>
        </w:rPr>
        <w:t>Urzędu Komunikacji Elektronicznej</w:t>
      </w:r>
      <w:r w:rsidR="00BF04DD">
        <w:rPr>
          <w:rFonts w:ascii="Calibri" w:hAnsi="Calibri"/>
          <w:bCs/>
          <w:iCs/>
          <w:sz w:val="22"/>
          <w:szCs w:val="22"/>
        </w:rPr>
        <w:t>;</w:t>
      </w:r>
    </w:p>
    <w:p w14:paraId="47F6E228" w14:textId="77777777" w:rsidR="00BF04DD" w:rsidRPr="00BF04DD" w:rsidRDefault="003D55FA" w:rsidP="00BF04DD">
      <w:pPr>
        <w:pStyle w:val="Akapitzlist"/>
        <w:widowControl w:val="0"/>
        <w:numPr>
          <w:ilvl w:val="1"/>
          <w:numId w:val="12"/>
        </w:numPr>
        <w:spacing w:before="120"/>
        <w:rPr>
          <w:rFonts w:ascii="Calibri" w:hAnsi="Calibri"/>
          <w:bCs/>
          <w:iCs/>
          <w:sz w:val="22"/>
          <w:szCs w:val="22"/>
        </w:rPr>
      </w:pPr>
      <w:r w:rsidRPr="005E2FB1">
        <w:rPr>
          <w:rFonts w:ascii="Calibri" w:hAnsi="Calibri"/>
          <w:bCs/>
          <w:sz w:val="22"/>
          <w:szCs w:val="22"/>
        </w:rPr>
        <w:t>zapewni</w:t>
      </w:r>
      <w:r w:rsidR="00DB0404" w:rsidRPr="005E2FB1">
        <w:rPr>
          <w:rFonts w:ascii="Calibri" w:hAnsi="Calibri"/>
          <w:bCs/>
          <w:sz w:val="22"/>
          <w:szCs w:val="22"/>
        </w:rPr>
        <w:t>enie kompleksowej obsługi</w:t>
      </w:r>
      <w:r w:rsidRPr="005E2FB1">
        <w:rPr>
          <w:rFonts w:ascii="Calibri" w:hAnsi="Calibri"/>
          <w:bCs/>
          <w:sz w:val="22"/>
          <w:szCs w:val="22"/>
        </w:rPr>
        <w:t xml:space="preserve"> przedm</w:t>
      </w:r>
      <w:r w:rsidR="00B0021B">
        <w:rPr>
          <w:rFonts w:ascii="Calibri" w:hAnsi="Calibri"/>
          <w:bCs/>
          <w:sz w:val="22"/>
          <w:szCs w:val="22"/>
        </w:rPr>
        <w:t xml:space="preserve">iotu zamówienia drogą mailową, </w:t>
      </w:r>
      <w:r w:rsidRPr="005E2FB1">
        <w:rPr>
          <w:rFonts w:ascii="Calibri" w:hAnsi="Calibri"/>
          <w:bCs/>
          <w:sz w:val="22"/>
          <w:szCs w:val="22"/>
        </w:rPr>
        <w:t>telefoniczną</w:t>
      </w:r>
      <w:r w:rsidR="00B0021B">
        <w:rPr>
          <w:rFonts w:ascii="Calibri" w:hAnsi="Calibri"/>
          <w:bCs/>
          <w:sz w:val="22"/>
          <w:szCs w:val="22"/>
        </w:rPr>
        <w:t xml:space="preserve">, </w:t>
      </w:r>
      <w:r w:rsidR="00B0021B" w:rsidRPr="002D1392">
        <w:rPr>
          <w:rFonts w:asciiTheme="minorHAnsi" w:hAnsiTheme="minorHAnsi"/>
          <w:sz w:val="22"/>
        </w:rPr>
        <w:t>za pomocą narzędzia online – strony internetowej</w:t>
      </w:r>
      <w:r w:rsidR="00B0021B">
        <w:rPr>
          <w:rFonts w:asciiTheme="minorHAnsi" w:hAnsiTheme="minorHAnsi"/>
          <w:sz w:val="22"/>
        </w:rPr>
        <w:t>,</w:t>
      </w:r>
      <w:r w:rsidRPr="005E2FB1">
        <w:rPr>
          <w:rFonts w:ascii="Calibri" w:hAnsi="Calibri"/>
          <w:bCs/>
          <w:sz w:val="22"/>
          <w:szCs w:val="22"/>
        </w:rPr>
        <w:t xml:space="preserve"> przez </w:t>
      </w:r>
      <w:r w:rsidR="00DB0404" w:rsidRPr="005E2FB1">
        <w:rPr>
          <w:rFonts w:ascii="Calibri" w:hAnsi="Calibri"/>
          <w:bCs/>
          <w:sz w:val="22"/>
          <w:szCs w:val="22"/>
        </w:rPr>
        <w:t xml:space="preserve">cały </w:t>
      </w:r>
      <w:r w:rsidR="00D965FC" w:rsidRPr="005E2FB1">
        <w:rPr>
          <w:rFonts w:ascii="Calibri" w:hAnsi="Calibri"/>
          <w:bCs/>
          <w:sz w:val="22"/>
          <w:szCs w:val="22"/>
        </w:rPr>
        <w:t>okres świadczenia usług</w:t>
      </w:r>
      <w:r w:rsidR="00BF04DD">
        <w:rPr>
          <w:rFonts w:ascii="Calibri" w:hAnsi="Calibri"/>
          <w:bCs/>
          <w:sz w:val="22"/>
          <w:szCs w:val="22"/>
        </w:rPr>
        <w:t>;</w:t>
      </w:r>
    </w:p>
    <w:p w14:paraId="654EFD15" w14:textId="77777777" w:rsidR="00D965FC" w:rsidRPr="005E2FB1" w:rsidRDefault="00BF04DD" w:rsidP="00BF04DD">
      <w:pPr>
        <w:pStyle w:val="Akapitzlist"/>
        <w:widowControl w:val="0"/>
        <w:numPr>
          <w:ilvl w:val="1"/>
          <w:numId w:val="12"/>
        </w:numPr>
        <w:spacing w:before="120"/>
        <w:rPr>
          <w:rFonts w:ascii="Calibri" w:hAnsi="Calibri"/>
          <w:bCs/>
          <w:iCs/>
          <w:sz w:val="22"/>
          <w:szCs w:val="22"/>
        </w:rPr>
      </w:pPr>
      <w:r>
        <w:rPr>
          <w:rFonts w:ascii="Calibri" w:hAnsi="Calibri"/>
          <w:bCs/>
          <w:iCs/>
          <w:sz w:val="22"/>
          <w:szCs w:val="22"/>
        </w:rPr>
        <w:t xml:space="preserve">zapewnienie </w:t>
      </w:r>
      <w:r w:rsidR="00D965FC" w:rsidRPr="005E2FB1">
        <w:rPr>
          <w:rFonts w:ascii="Calibri" w:hAnsi="Calibri"/>
          <w:bCs/>
          <w:iCs/>
          <w:sz w:val="22"/>
          <w:szCs w:val="22"/>
        </w:rPr>
        <w:t>obowiązkow</w:t>
      </w:r>
      <w:r>
        <w:rPr>
          <w:rFonts w:ascii="Calibri" w:hAnsi="Calibri"/>
          <w:bCs/>
          <w:iCs/>
          <w:sz w:val="22"/>
          <w:szCs w:val="22"/>
        </w:rPr>
        <w:t>ego</w:t>
      </w:r>
      <w:r w:rsidR="00D965FC" w:rsidRPr="005E2FB1">
        <w:rPr>
          <w:rFonts w:ascii="Calibri" w:hAnsi="Calibri"/>
          <w:bCs/>
          <w:iCs/>
          <w:sz w:val="22"/>
          <w:szCs w:val="22"/>
        </w:rPr>
        <w:t xml:space="preserve"> ubezpieczeni</w:t>
      </w:r>
      <w:r>
        <w:rPr>
          <w:rFonts w:ascii="Calibri" w:hAnsi="Calibri"/>
          <w:bCs/>
          <w:iCs/>
          <w:sz w:val="22"/>
          <w:szCs w:val="22"/>
        </w:rPr>
        <w:t>a</w:t>
      </w:r>
      <w:r w:rsidR="00D965FC" w:rsidRPr="005E2FB1">
        <w:rPr>
          <w:rFonts w:ascii="Calibri" w:hAnsi="Calibri"/>
          <w:bCs/>
          <w:iCs/>
          <w:sz w:val="22"/>
          <w:szCs w:val="22"/>
        </w:rPr>
        <w:t xml:space="preserve"> podróżnych i ich bagażu w czasie lotu.</w:t>
      </w:r>
    </w:p>
    <w:p w14:paraId="225005B1" w14:textId="77777777" w:rsidR="003D55FA" w:rsidRPr="005E2FB1" w:rsidRDefault="00D965FC" w:rsidP="001E7E5E">
      <w:pPr>
        <w:pStyle w:val="Akapitzlist"/>
        <w:widowControl w:val="0"/>
        <w:numPr>
          <w:ilvl w:val="0"/>
          <w:numId w:val="44"/>
        </w:numPr>
        <w:spacing w:before="120"/>
        <w:rPr>
          <w:rFonts w:ascii="Calibri" w:hAnsi="Calibri"/>
          <w:bCs/>
          <w:sz w:val="22"/>
          <w:szCs w:val="22"/>
        </w:rPr>
      </w:pPr>
      <w:r w:rsidRPr="005E2FB1">
        <w:rPr>
          <w:rFonts w:ascii="Calibri" w:hAnsi="Calibri"/>
          <w:bCs/>
          <w:sz w:val="22"/>
          <w:szCs w:val="22"/>
        </w:rPr>
        <w:t>W ramach Przedmiotu zamówienia Zamawiający zakupi bilety lotnicze za kwotę nie wyższą</w:t>
      </w:r>
      <w:r w:rsidR="00451E92">
        <w:rPr>
          <w:rFonts w:ascii="Calibri" w:hAnsi="Calibri"/>
          <w:bCs/>
          <w:sz w:val="22"/>
          <w:szCs w:val="22"/>
        </w:rPr>
        <w:t>,</w:t>
      </w:r>
      <w:r w:rsidRPr="005E2FB1">
        <w:rPr>
          <w:rFonts w:ascii="Calibri" w:hAnsi="Calibri"/>
          <w:bCs/>
          <w:sz w:val="22"/>
          <w:szCs w:val="22"/>
        </w:rPr>
        <w:t xml:space="preserve"> niż cena ofertowa brutto podana przez Wykonawcę, którego oferta zostanie uznana za najkorzystniejszą w</w:t>
      </w:r>
      <w:r w:rsidR="007D662E" w:rsidRPr="005E2FB1">
        <w:rPr>
          <w:rFonts w:ascii="Calibri" w:hAnsi="Calibri"/>
          <w:bCs/>
          <w:sz w:val="22"/>
          <w:szCs w:val="22"/>
        </w:rPr>
        <w:t> </w:t>
      </w:r>
      <w:r w:rsidRPr="005E2FB1">
        <w:rPr>
          <w:rFonts w:ascii="Calibri" w:hAnsi="Calibri"/>
          <w:bCs/>
          <w:sz w:val="22"/>
          <w:szCs w:val="22"/>
        </w:rPr>
        <w:t>formularzu ofertowym</w:t>
      </w:r>
      <w:r w:rsidR="00451E92">
        <w:rPr>
          <w:rFonts w:ascii="Calibri" w:hAnsi="Calibri"/>
          <w:bCs/>
          <w:sz w:val="22"/>
          <w:szCs w:val="22"/>
        </w:rPr>
        <w:t>,</w:t>
      </w:r>
      <w:r w:rsidRPr="005E2FB1">
        <w:rPr>
          <w:rFonts w:ascii="Calibri" w:hAnsi="Calibri"/>
          <w:bCs/>
          <w:sz w:val="22"/>
          <w:szCs w:val="22"/>
        </w:rPr>
        <w:t xml:space="preserve"> stanowiącym </w:t>
      </w:r>
      <w:r w:rsidRPr="003A5CB6">
        <w:rPr>
          <w:rFonts w:ascii="Calibri" w:hAnsi="Calibri"/>
          <w:b/>
          <w:sz w:val="22"/>
        </w:rPr>
        <w:t>załącznik nr 1</w:t>
      </w:r>
      <w:r w:rsidRPr="005E2FB1">
        <w:rPr>
          <w:rFonts w:ascii="Calibri" w:hAnsi="Calibri"/>
          <w:bCs/>
          <w:sz w:val="22"/>
          <w:szCs w:val="22"/>
        </w:rPr>
        <w:t xml:space="preserve"> do SIWZ. Zamawiający zastrzega sobie prawo do zmniejszenia wartości zakupionych biletów poniżej kwoty stanowiącej cenę ofertową brutto.</w:t>
      </w:r>
    </w:p>
    <w:p w14:paraId="72F722D3" w14:textId="77777777" w:rsidR="003D55FA" w:rsidRPr="005E2FB1" w:rsidRDefault="002D1392" w:rsidP="001E7E5E">
      <w:pPr>
        <w:pStyle w:val="Akapitzlist"/>
        <w:widowControl w:val="0"/>
        <w:numPr>
          <w:ilvl w:val="0"/>
          <w:numId w:val="44"/>
        </w:numPr>
        <w:spacing w:before="120"/>
        <w:rPr>
          <w:rFonts w:ascii="Calibri" w:hAnsi="Calibri"/>
          <w:bCs/>
          <w:sz w:val="22"/>
          <w:szCs w:val="22"/>
        </w:rPr>
      </w:pPr>
      <w:r w:rsidRPr="005E2FB1">
        <w:rPr>
          <w:rFonts w:ascii="Calibri" w:hAnsi="Calibri"/>
          <w:bCs/>
          <w:sz w:val="22"/>
          <w:szCs w:val="22"/>
        </w:rPr>
        <w:t>Zamawiający będzie dokonywał zakupu biletów zarówno na trasie „tam i z powrotem”</w:t>
      </w:r>
      <w:r w:rsidR="00451E92">
        <w:rPr>
          <w:rFonts w:ascii="Calibri" w:hAnsi="Calibri"/>
          <w:bCs/>
          <w:sz w:val="22"/>
          <w:szCs w:val="22"/>
        </w:rPr>
        <w:t>,</w:t>
      </w:r>
      <w:r w:rsidRPr="005E2FB1">
        <w:rPr>
          <w:rFonts w:ascii="Calibri" w:hAnsi="Calibri"/>
          <w:bCs/>
          <w:sz w:val="22"/>
          <w:szCs w:val="22"/>
        </w:rPr>
        <w:t xml:space="preserve"> jak również biletów „w jedną stronę”.</w:t>
      </w:r>
    </w:p>
    <w:p w14:paraId="0DFFFC74" w14:textId="77777777" w:rsidR="002D1392" w:rsidRPr="002D1392" w:rsidRDefault="002D1392" w:rsidP="001E7E5E">
      <w:pPr>
        <w:pStyle w:val="Akapitzlist"/>
        <w:widowControl w:val="0"/>
        <w:numPr>
          <w:ilvl w:val="0"/>
          <w:numId w:val="44"/>
        </w:numPr>
        <w:spacing w:before="120"/>
        <w:rPr>
          <w:rFonts w:asciiTheme="minorHAnsi" w:eastAsia="Calibri" w:hAnsiTheme="minorHAnsi"/>
          <w:sz w:val="22"/>
          <w:szCs w:val="22"/>
          <w:lang w:eastAsia="pl-PL"/>
        </w:rPr>
      </w:pPr>
      <w:r w:rsidRPr="002D1392">
        <w:rPr>
          <w:rFonts w:asciiTheme="minorHAnsi" w:eastAsia="Calibri" w:hAnsiTheme="minorHAnsi"/>
          <w:sz w:val="22"/>
          <w:szCs w:val="22"/>
          <w:lang w:eastAsia="pl-PL"/>
        </w:rPr>
        <w:t>Szczegółowe wymagania dotyczące Przedmiotu zamówienia:</w:t>
      </w:r>
    </w:p>
    <w:p w14:paraId="3084B519" w14:textId="77777777" w:rsidR="002D1392" w:rsidRPr="002D1392" w:rsidRDefault="002D1392" w:rsidP="001E7E5E">
      <w:pPr>
        <w:widowControl w:val="0"/>
        <w:numPr>
          <w:ilvl w:val="0"/>
          <w:numId w:val="62"/>
        </w:numPr>
        <w:tabs>
          <w:tab w:val="left" w:pos="848"/>
        </w:tabs>
        <w:autoSpaceDE w:val="0"/>
        <w:autoSpaceDN w:val="0"/>
        <w:adjustRightInd w:val="0"/>
        <w:spacing w:line="240" w:lineRule="auto"/>
        <w:ind w:right="20"/>
        <w:rPr>
          <w:rFonts w:asciiTheme="minorHAnsi" w:hAnsiTheme="minorHAnsi"/>
          <w:sz w:val="22"/>
        </w:rPr>
      </w:pPr>
      <w:r w:rsidRPr="002D1392">
        <w:rPr>
          <w:rFonts w:asciiTheme="minorHAnsi" w:hAnsiTheme="minorHAnsi"/>
          <w:sz w:val="22"/>
        </w:rPr>
        <w:t xml:space="preserve">Wykonawca zobowiązany jest do </w:t>
      </w:r>
      <w:r w:rsidR="00451E92">
        <w:rPr>
          <w:rFonts w:asciiTheme="minorHAnsi" w:hAnsiTheme="minorHAnsi"/>
          <w:sz w:val="22"/>
        </w:rPr>
        <w:t>z</w:t>
      </w:r>
      <w:r w:rsidRPr="002D1392">
        <w:rPr>
          <w:rFonts w:asciiTheme="minorHAnsi" w:hAnsiTheme="minorHAnsi"/>
          <w:sz w:val="22"/>
        </w:rPr>
        <w:t>organizowania i zabezpieczenia kompleksowej realizacji przedmiotu zamówienia</w:t>
      </w:r>
      <w:r w:rsidR="00451E92">
        <w:rPr>
          <w:rFonts w:asciiTheme="minorHAnsi" w:hAnsiTheme="minorHAnsi"/>
          <w:sz w:val="22"/>
        </w:rPr>
        <w:t>,</w:t>
      </w:r>
      <w:r w:rsidRPr="002D1392">
        <w:rPr>
          <w:rFonts w:asciiTheme="minorHAnsi" w:hAnsiTheme="minorHAnsi"/>
          <w:sz w:val="22"/>
        </w:rPr>
        <w:t xml:space="preserve"> zgodnie z obowiązującymi przepisami lokalnymi </w:t>
      </w:r>
      <w:r w:rsidRPr="002D1392">
        <w:rPr>
          <w:rFonts w:asciiTheme="minorHAnsi" w:hAnsiTheme="minorHAnsi"/>
          <w:sz w:val="22"/>
        </w:rPr>
        <w:br/>
        <w:t>i krajów docelowych (np. obowiązkowe ubezpieczenie podróżnych i ich bagażu w czasie lotu, opłaty lotniskowe, opłaty paliwowe, opłaty serwisowe),</w:t>
      </w:r>
    </w:p>
    <w:p w14:paraId="6E245A71" w14:textId="77777777" w:rsidR="002D1392" w:rsidRPr="002D1392" w:rsidRDefault="002D1392" w:rsidP="001E7E5E">
      <w:pPr>
        <w:widowControl w:val="0"/>
        <w:numPr>
          <w:ilvl w:val="0"/>
          <w:numId w:val="62"/>
        </w:numPr>
        <w:tabs>
          <w:tab w:val="left" w:pos="858"/>
        </w:tabs>
        <w:autoSpaceDE w:val="0"/>
        <w:autoSpaceDN w:val="0"/>
        <w:adjustRightInd w:val="0"/>
        <w:spacing w:line="240" w:lineRule="auto"/>
        <w:ind w:right="20"/>
        <w:rPr>
          <w:rFonts w:asciiTheme="minorHAnsi" w:hAnsiTheme="minorHAnsi"/>
          <w:sz w:val="22"/>
        </w:rPr>
      </w:pPr>
      <w:r w:rsidRPr="002D1392">
        <w:rPr>
          <w:rFonts w:asciiTheme="minorHAnsi" w:hAnsiTheme="minorHAnsi"/>
          <w:sz w:val="22"/>
        </w:rPr>
        <w:t>Wykonawca zobowiązany jest do kompleksowej, „w godzinach od 07:00 do 17:00”</w:t>
      </w:r>
      <w:r w:rsidRPr="005E2FB1">
        <w:rPr>
          <w:rFonts w:asciiTheme="minorHAnsi" w:hAnsiTheme="minorHAnsi"/>
          <w:sz w:val="22"/>
          <w:vertAlign w:val="superscript"/>
        </w:rPr>
        <w:footnoteReference w:id="2"/>
      </w:r>
      <w:r w:rsidRPr="002D1392">
        <w:rPr>
          <w:rFonts w:asciiTheme="minorHAnsi" w:hAnsiTheme="minorHAnsi"/>
          <w:sz w:val="22"/>
        </w:rPr>
        <w:t xml:space="preserve"> lub </w:t>
      </w:r>
      <w:r w:rsidRPr="002D1392">
        <w:rPr>
          <w:rFonts w:asciiTheme="minorHAnsi" w:hAnsiTheme="minorHAnsi"/>
          <w:sz w:val="22"/>
        </w:rPr>
        <w:lastRenderedPageBreak/>
        <w:t>„całodobowej (24 godziny na dobę)”</w:t>
      </w:r>
      <w:r w:rsidRPr="005E2FB1">
        <w:rPr>
          <w:rFonts w:asciiTheme="minorHAnsi" w:hAnsiTheme="minorHAnsi"/>
          <w:sz w:val="22"/>
          <w:vertAlign w:val="superscript"/>
        </w:rPr>
        <w:footnoteReference w:id="3"/>
      </w:r>
      <w:r w:rsidRPr="002D1392">
        <w:rPr>
          <w:rFonts w:asciiTheme="minorHAnsi" w:hAnsiTheme="minorHAnsi"/>
          <w:sz w:val="22"/>
        </w:rPr>
        <w:t xml:space="preserve"> obsługi w zakresie rezerwacji, wystawiania, sprzedaży, anulowania, zmian w rezerwacji i dostarczania biletów lotniczych</w:t>
      </w:r>
      <w:r w:rsidR="00CD4C69">
        <w:rPr>
          <w:rFonts w:asciiTheme="minorHAnsi" w:hAnsiTheme="minorHAnsi"/>
          <w:sz w:val="22"/>
        </w:rPr>
        <w:t>,</w:t>
      </w:r>
    </w:p>
    <w:p w14:paraId="03AEA381" w14:textId="77777777" w:rsidR="002D1392" w:rsidRPr="002D1392" w:rsidRDefault="002D1392" w:rsidP="001E7E5E">
      <w:pPr>
        <w:widowControl w:val="0"/>
        <w:numPr>
          <w:ilvl w:val="0"/>
          <w:numId w:val="62"/>
        </w:numPr>
        <w:tabs>
          <w:tab w:val="left" w:pos="877"/>
        </w:tabs>
        <w:autoSpaceDE w:val="0"/>
        <w:autoSpaceDN w:val="0"/>
        <w:adjustRightInd w:val="0"/>
        <w:spacing w:line="240" w:lineRule="auto"/>
        <w:ind w:right="20"/>
        <w:rPr>
          <w:rFonts w:asciiTheme="minorHAnsi" w:hAnsiTheme="minorHAnsi"/>
          <w:sz w:val="22"/>
        </w:rPr>
      </w:pPr>
      <w:r w:rsidRPr="002D1392">
        <w:rPr>
          <w:rFonts w:asciiTheme="minorHAnsi" w:hAnsiTheme="minorHAnsi"/>
          <w:sz w:val="22"/>
        </w:rPr>
        <w:t>rezerwacja, wystawianie, sprzedaż, dostawa, anulowanie, zmiany w rezerwacji biletów lotniczych odbywać się będzie zgodnie z rzeczywistymi potrzebami Zamawiającego</w:t>
      </w:r>
      <w:r w:rsidR="00CD4C69">
        <w:rPr>
          <w:rFonts w:asciiTheme="minorHAnsi" w:hAnsiTheme="minorHAnsi"/>
          <w:sz w:val="22"/>
        </w:rPr>
        <w:t>,</w:t>
      </w:r>
      <w:r w:rsidRPr="002D1392">
        <w:rPr>
          <w:rFonts w:asciiTheme="minorHAnsi" w:hAnsiTheme="minorHAnsi"/>
          <w:sz w:val="22"/>
        </w:rPr>
        <w:t xml:space="preserve"> na podstawie zamówień przekazywanych do Wykonawcy telefonicznie, e-mailem, za pomocą narzędzia online – strony internetowej </w:t>
      </w:r>
      <w:r w:rsidR="00CD4C69">
        <w:rPr>
          <w:rFonts w:asciiTheme="minorHAnsi" w:hAnsiTheme="minorHAnsi"/>
          <w:sz w:val="22"/>
        </w:rPr>
        <w:t>–</w:t>
      </w:r>
      <w:r w:rsidRPr="002D1392">
        <w:rPr>
          <w:rFonts w:asciiTheme="minorHAnsi" w:hAnsiTheme="minorHAnsi"/>
          <w:sz w:val="22"/>
        </w:rPr>
        <w:t xml:space="preserve"> umożliwiającego samodzielnie dokonywanie przez Zamawiającego kompleksowej obsługi w zakresie rezerwacji, wystawiania, sprzedaży, anulowania, zmian w rezerwacji i dostarczania biletów. Narzędzie online musi funkcjonować w</w:t>
      </w:r>
      <w:r w:rsidR="007D662E" w:rsidRPr="005E2FB1">
        <w:rPr>
          <w:rFonts w:asciiTheme="minorHAnsi" w:hAnsiTheme="minorHAnsi"/>
          <w:sz w:val="22"/>
        </w:rPr>
        <w:t> </w:t>
      </w:r>
      <w:r w:rsidRPr="002D1392">
        <w:rPr>
          <w:rFonts w:asciiTheme="minorHAnsi" w:hAnsiTheme="minorHAnsi"/>
          <w:sz w:val="22"/>
        </w:rPr>
        <w:t>języku polskim</w:t>
      </w:r>
      <w:r w:rsidR="00CD4C69">
        <w:rPr>
          <w:rFonts w:asciiTheme="minorHAnsi" w:hAnsiTheme="minorHAnsi"/>
          <w:sz w:val="22"/>
        </w:rPr>
        <w:t>,</w:t>
      </w:r>
    </w:p>
    <w:p w14:paraId="5DC3487B" w14:textId="77777777" w:rsidR="002D1392" w:rsidRPr="002D1392" w:rsidRDefault="002D1392" w:rsidP="001E7E5E">
      <w:pPr>
        <w:widowControl w:val="0"/>
        <w:numPr>
          <w:ilvl w:val="0"/>
          <w:numId w:val="62"/>
        </w:numPr>
        <w:tabs>
          <w:tab w:val="left" w:pos="872"/>
        </w:tabs>
        <w:autoSpaceDE w:val="0"/>
        <w:autoSpaceDN w:val="0"/>
        <w:adjustRightInd w:val="0"/>
        <w:spacing w:line="240" w:lineRule="auto"/>
        <w:ind w:right="20"/>
        <w:rPr>
          <w:rFonts w:asciiTheme="minorHAnsi" w:hAnsiTheme="minorHAnsi"/>
          <w:sz w:val="22"/>
        </w:rPr>
      </w:pPr>
      <w:r w:rsidRPr="002D1392">
        <w:rPr>
          <w:rFonts w:asciiTheme="minorHAnsi" w:hAnsiTheme="minorHAnsi"/>
          <w:sz w:val="22"/>
        </w:rPr>
        <w:t xml:space="preserve">bilety lotnicze wystawiane będą w formie e-biletów, </w:t>
      </w:r>
    </w:p>
    <w:p w14:paraId="27C06E80" w14:textId="77777777" w:rsidR="002D1392" w:rsidRPr="002D1392" w:rsidRDefault="002D1392" w:rsidP="001E7E5E">
      <w:pPr>
        <w:widowControl w:val="0"/>
        <w:numPr>
          <w:ilvl w:val="0"/>
          <w:numId w:val="62"/>
        </w:numPr>
        <w:tabs>
          <w:tab w:val="left" w:pos="858"/>
        </w:tabs>
        <w:autoSpaceDE w:val="0"/>
        <w:autoSpaceDN w:val="0"/>
        <w:adjustRightInd w:val="0"/>
        <w:spacing w:line="240" w:lineRule="auto"/>
        <w:ind w:right="20"/>
        <w:rPr>
          <w:rFonts w:asciiTheme="minorHAnsi" w:hAnsiTheme="minorHAnsi"/>
          <w:sz w:val="22"/>
        </w:rPr>
      </w:pPr>
      <w:r w:rsidRPr="002D1392">
        <w:rPr>
          <w:rFonts w:asciiTheme="minorHAnsi" w:hAnsiTheme="minorHAnsi"/>
          <w:sz w:val="22"/>
        </w:rPr>
        <w:t xml:space="preserve">Wykonawca będzie przesyłał </w:t>
      </w:r>
      <w:r w:rsidR="00CD4C69" w:rsidRPr="002D1392">
        <w:rPr>
          <w:rFonts w:asciiTheme="minorHAnsi" w:hAnsiTheme="minorHAnsi"/>
          <w:sz w:val="22"/>
        </w:rPr>
        <w:t xml:space="preserve">bilety </w:t>
      </w:r>
      <w:r w:rsidRPr="002D1392">
        <w:rPr>
          <w:rFonts w:asciiTheme="minorHAnsi" w:hAnsiTheme="minorHAnsi"/>
          <w:sz w:val="22"/>
        </w:rPr>
        <w:t xml:space="preserve">na wskazany </w:t>
      </w:r>
      <w:r w:rsidR="00CD4C69" w:rsidRPr="002D1392">
        <w:rPr>
          <w:rFonts w:asciiTheme="minorHAnsi" w:hAnsiTheme="minorHAnsi"/>
          <w:sz w:val="22"/>
        </w:rPr>
        <w:t xml:space="preserve">przez Zamawiającego </w:t>
      </w:r>
      <w:r w:rsidRPr="002D1392">
        <w:rPr>
          <w:rFonts w:asciiTheme="minorHAnsi" w:hAnsiTheme="minorHAnsi"/>
          <w:sz w:val="22"/>
        </w:rPr>
        <w:t xml:space="preserve">w umowie adres </w:t>
      </w:r>
      <w:r w:rsidR="005E3E1B">
        <w:rPr>
          <w:rFonts w:asciiTheme="minorHAnsi" w:hAnsiTheme="minorHAnsi"/>
          <w:sz w:val="22"/>
        </w:rPr>
        <w:br/>
      </w:r>
      <w:r w:rsidRPr="002D1392">
        <w:rPr>
          <w:rFonts w:asciiTheme="minorHAnsi" w:hAnsiTheme="minorHAnsi"/>
          <w:sz w:val="22"/>
        </w:rPr>
        <w:t>e-mailowy najpóźniej na 24 godziny przez terminem podróży, a w sytuacji</w:t>
      </w:r>
      <w:r w:rsidR="00CD4C69">
        <w:rPr>
          <w:rFonts w:asciiTheme="minorHAnsi" w:hAnsiTheme="minorHAnsi"/>
          <w:sz w:val="22"/>
        </w:rPr>
        <w:t>,</w:t>
      </w:r>
      <w:r w:rsidRPr="002D1392">
        <w:rPr>
          <w:rFonts w:asciiTheme="minorHAnsi" w:hAnsiTheme="minorHAnsi"/>
          <w:sz w:val="22"/>
        </w:rPr>
        <w:t xml:space="preserve"> w której zamówienie jest składane przez Zamawiającego w dniu planowanej podróży - na 6 godzin przed </w:t>
      </w:r>
      <w:r w:rsidR="00CD4C69">
        <w:rPr>
          <w:rFonts w:asciiTheme="minorHAnsi" w:hAnsiTheme="minorHAnsi"/>
          <w:sz w:val="22"/>
        </w:rPr>
        <w:t xml:space="preserve">tą </w:t>
      </w:r>
      <w:r w:rsidRPr="002D1392">
        <w:rPr>
          <w:rFonts w:asciiTheme="minorHAnsi" w:hAnsiTheme="minorHAnsi"/>
          <w:sz w:val="22"/>
        </w:rPr>
        <w:t>podróżą</w:t>
      </w:r>
      <w:r w:rsidR="00CD4C69">
        <w:rPr>
          <w:rFonts w:asciiTheme="minorHAnsi" w:hAnsiTheme="minorHAnsi"/>
          <w:sz w:val="22"/>
        </w:rPr>
        <w:t>,</w:t>
      </w:r>
    </w:p>
    <w:p w14:paraId="1C5BF9D9" w14:textId="77777777" w:rsidR="002D1392" w:rsidRPr="002D1392" w:rsidRDefault="002D1392" w:rsidP="001E7E5E">
      <w:pPr>
        <w:widowControl w:val="0"/>
        <w:numPr>
          <w:ilvl w:val="0"/>
          <w:numId w:val="62"/>
        </w:numPr>
        <w:tabs>
          <w:tab w:val="left" w:pos="858"/>
        </w:tabs>
        <w:autoSpaceDE w:val="0"/>
        <w:autoSpaceDN w:val="0"/>
        <w:adjustRightInd w:val="0"/>
        <w:spacing w:line="240" w:lineRule="auto"/>
        <w:ind w:right="20"/>
        <w:rPr>
          <w:rFonts w:asciiTheme="minorHAnsi" w:hAnsiTheme="minorHAnsi"/>
          <w:sz w:val="22"/>
        </w:rPr>
      </w:pPr>
      <w:r w:rsidRPr="002D1392">
        <w:rPr>
          <w:rFonts w:asciiTheme="minorHAnsi" w:hAnsiTheme="minorHAnsi"/>
          <w:sz w:val="22"/>
        </w:rPr>
        <w:t xml:space="preserve">w szczególnych wypadkach możliwe jest uzgodnienie innego sposobu przekazania biletu/ów, jednakże z zastrzeżeniem, że sposób ten umożliwi rozpoczęcie podróży </w:t>
      </w:r>
      <w:r w:rsidRPr="002D1392">
        <w:rPr>
          <w:rFonts w:asciiTheme="minorHAnsi" w:hAnsiTheme="minorHAnsi"/>
          <w:sz w:val="22"/>
        </w:rPr>
        <w:br/>
        <w:t>w wyznaczonym terminie,</w:t>
      </w:r>
    </w:p>
    <w:p w14:paraId="0F8CA90A" w14:textId="77777777" w:rsidR="002D1392" w:rsidRPr="002D1392" w:rsidRDefault="002D1392" w:rsidP="001E7E5E">
      <w:pPr>
        <w:widowControl w:val="0"/>
        <w:numPr>
          <w:ilvl w:val="0"/>
          <w:numId w:val="62"/>
        </w:numPr>
        <w:tabs>
          <w:tab w:val="left" w:pos="858"/>
        </w:tabs>
        <w:autoSpaceDE w:val="0"/>
        <w:autoSpaceDN w:val="0"/>
        <w:adjustRightInd w:val="0"/>
        <w:spacing w:line="240" w:lineRule="auto"/>
        <w:ind w:right="20"/>
        <w:rPr>
          <w:rFonts w:asciiTheme="minorHAnsi" w:hAnsiTheme="minorHAnsi"/>
          <w:sz w:val="22"/>
        </w:rPr>
      </w:pPr>
      <w:r w:rsidRPr="002D1392">
        <w:rPr>
          <w:rFonts w:asciiTheme="minorHAnsi" w:hAnsiTheme="minorHAnsi"/>
          <w:sz w:val="22"/>
        </w:rPr>
        <w:t xml:space="preserve">Wykonawca zobowiązany jest bezzwłocznie i na bieżąco </w:t>
      </w:r>
      <w:r w:rsidR="00CD4C69">
        <w:rPr>
          <w:rFonts w:asciiTheme="minorHAnsi" w:hAnsiTheme="minorHAnsi"/>
          <w:sz w:val="22"/>
        </w:rPr>
        <w:t>po</w:t>
      </w:r>
      <w:r w:rsidRPr="002D1392">
        <w:rPr>
          <w:rFonts w:asciiTheme="minorHAnsi" w:hAnsiTheme="minorHAnsi"/>
          <w:sz w:val="22"/>
        </w:rPr>
        <w:t>informować Zamawiającego telefonicznie o wszystkich zmianach dotyczących zarezerwowanej podróży. Informacje te muszą być potwierdzone przez Wykonawcę drogą e-mailową,</w:t>
      </w:r>
    </w:p>
    <w:p w14:paraId="223DA8BF" w14:textId="77777777" w:rsidR="002D1392" w:rsidRPr="002D1392" w:rsidRDefault="002D1392" w:rsidP="001E7E5E">
      <w:pPr>
        <w:widowControl w:val="0"/>
        <w:numPr>
          <w:ilvl w:val="0"/>
          <w:numId w:val="62"/>
        </w:numPr>
        <w:tabs>
          <w:tab w:val="left" w:pos="858"/>
        </w:tabs>
        <w:autoSpaceDE w:val="0"/>
        <w:autoSpaceDN w:val="0"/>
        <w:adjustRightInd w:val="0"/>
        <w:spacing w:line="240" w:lineRule="auto"/>
        <w:ind w:right="20"/>
        <w:rPr>
          <w:rFonts w:asciiTheme="minorHAnsi" w:hAnsiTheme="minorHAnsi"/>
          <w:sz w:val="22"/>
        </w:rPr>
      </w:pPr>
      <w:r w:rsidRPr="002D1392">
        <w:rPr>
          <w:rFonts w:asciiTheme="minorHAnsi" w:hAnsiTheme="minorHAnsi"/>
          <w:sz w:val="22"/>
        </w:rPr>
        <w:t>Wykonawca zobowiązany jest do niezwłocznego wyszukiwania i proponowania Zamawiającemu najtańszych na danej trasie biletów lotniczych, z uwzględnieniem najkrótszych połączeń na tej trasie oraz wymaganego standardu podróży określonego przez Zamawiającego</w:t>
      </w:r>
      <w:r w:rsidR="00CD4C69">
        <w:rPr>
          <w:rFonts w:asciiTheme="minorHAnsi" w:hAnsiTheme="minorHAnsi"/>
          <w:sz w:val="22"/>
        </w:rPr>
        <w:t>,</w:t>
      </w:r>
    </w:p>
    <w:p w14:paraId="327F5F22" w14:textId="77777777" w:rsidR="002D1392" w:rsidRPr="002D1392" w:rsidRDefault="00BF04DD" w:rsidP="001E7E5E">
      <w:pPr>
        <w:widowControl w:val="0"/>
        <w:numPr>
          <w:ilvl w:val="0"/>
          <w:numId w:val="62"/>
        </w:numPr>
        <w:tabs>
          <w:tab w:val="left" w:pos="858"/>
        </w:tabs>
        <w:autoSpaceDE w:val="0"/>
        <w:autoSpaceDN w:val="0"/>
        <w:adjustRightInd w:val="0"/>
        <w:spacing w:line="240" w:lineRule="auto"/>
        <w:ind w:right="20"/>
        <w:rPr>
          <w:rFonts w:asciiTheme="minorHAnsi" w:hAnsiTheme="minorHAnsi"/>
          <w:sz w:val="22"/>
        </w:rPr>
      </w:pPr>
      <w:r w:rsidRPr="002D1392">
        <w:rPr>
          <w:rFonts w:asciiTheme="minorHAnsi" w:hAnsiTheme="minorHAnsi"/>
          <w:sz w:val="22"/>
        </w:rPr>
        <w:t>Wykonawca udostępni Zamawiającemu serwis telefoniczny (Call Center)</w:t>
      </w:r>
      <w:r>
        <w:rPr>
          <w:rFonts w:asciiTheme="minorHAnsi" w:hAnsiTheme="minorHAnsi"/>
          <w:sz w:val="22"/>
        </w:rPr>
        <w:t>. S</w:t>
      </w:r>
      <w:r w:rsidR="002D1392" w:rsidRPr="002D1392">
        <w:rPr>
          <w:rFonts w:asciiTheme="minorHAnsi" w:hAnsiTheme="minorHAnsi"/>
          <w:sz w:val="22"/>
        </w:rPr>
        <w:t>erwis telefoniczny (Call Center) zapewniony będzie od godziny 07:00 do 17:00</w:t>
      </w:r>
      <w:r w:rsidR="002D1392" w:rsidRPr="005E2FB1">
        <w:rPr>
          <w:rFonts w:asciiTheme="minorHAnsi" w:hAnsiTheme="minorHAnsi"/>
          <w:sz w:val="22"/>
          <w:vertAlign w:val="superscript"/>
        </w:rPr>
        <w:footnoteReference w:id="4"/>
      </w:r>
      <w:r w:rsidR="002D1392" w:rsidRPr="002D1392">
        <w:rPr>
          <w:rFonts w:asciiTheme="minorHAnsi" w:hAnsiTheme="minorHAnsi"/>
          <w:sz w:val="22"/>
        </w:rPr>
        <w:t xml:space="preserve"> lub całodobowo (24h na dobę)</w:t>
      </w:r>
      <w:r w:rsidR="002D1392" w:rsidRPr="005E2FB1">
        <w:rPr>
          <w:rFonts w:asciiTheme="minorHAnsi" w:hAnsiTheme="minorHAnsi"/>
          <w:sz w:val="22"/>
          <w:vertAlign w:val="superscript"/>
        </w:rPr>
        <w:footnoteReference w:id="5"/>
      </w:r>
      <w:r w:rsidR="002D1392" w:rsidRPr="002D1392">
        <w:rPr>
          <w:rFonts w:asciiTheme="minorHAnsi" w:hAnsiTheme="minorHAnsi"/>
          <w:sz w:val="22"/>
        </w:rPr>
        <w:t xml:space="preserve"> przez 7 dni w tygodniu, nie wyłączając dni ustawowo wolnych od pracy. W ramach serwisu telefonicznego, Zamawiający będzie mógł uzyskać wszystkie informacje dotyczące podróży, na którą dokonano rezerwacji</w:t>
      </w:r>
      <w:r w:rsidR="00CD4C69">
        <w:rPr>
          <w:rFonts w:asciiTheme="minorHAnsi" w:hAnsiTheme="minorHAnsi"/>
          <w:sz w:val="22"/>
        </w:rPr>
        <w:t>,</w:t>
      </w:r>
    </w:p>
    <w:p w14:paraId="5B717A96" w14:textId="77777777" w:rsidR="002D1392" w:rsidRPr="002D1392" w:rsidRDefault="002D1392" w:rsidP="001E7E5E">
      <w:pPr>
        <w:widowControl w:val="0"/>
        <w:numPr>
          <w:ilvl w:val="0"/>
          <w:numId w:val="62"/>
        </w:numPr>
        <w:tabs>
          <w:tab w:val="left" w:pos="858"/>
        </w:tabs>
        <w:autoSpaceDE w:val="0"/>
        <w:autoSpaceDN w:val="0"/>
        <w:adjustRightInd w:val="0"/>
        <w:spacing w:line="240" w:lineRule="auto"/>
        <w:ind w:right="20"/>
        <w:rPr>
          <w:rFonts w:asciiTheme="minorHAnsi" w:hAnsiTheme="minorHAnsi"/>
          <w:sz w:val="22"/>
        </w:rPr>
      </w:pPr>
      <w:r w:rsidRPr="002D1392">
        <w:rPr>
          <w:rFonts w:asciiTheme="minorHAnsi" w:hAnsiTheme="minorHAnsi"/>
          <w:sz w:val="22"/>
        </w:rPr>
        <w:t xml:space="preserve">Wykonawca każdorazowo powiadomi </w:t>
      </w:r>
      <w:r w:rsidR="00CD4C69" w:rsidRPr="002D1392">
        <w:rPr>
          <w:rFonts w:asciiTheme="minorHAnsi" w:hAnsiTheme="minorHAnsi"/>
          <w:sz w:val="22"/>
        </w:rPr>
        <w:t xml:space="preserve">Zamawiającego </w:t>
      </w:r>
      <w:r w:rsidRPr="002D1392">
        <w:rPr>
          <w:rFonts w:asciiTheme="minorHAnsi" w:hAnsiTheme="minorHAnsi"/>
          <w:sz w:val="22"/>
        </w:rPr>
        <w:t xml:space="preserve">drogą elektroniczną o dokonanej rezerwacji zawierającej </w:t>
      </w:r>
      <w:r w:rsidR="00CD4C69">
        <w:rPr>
          <w:rFonts w:asciiTheme="minorHAnsi" w:hAnsiTheme="minorHAnsi"/>
          <w:sz w:val="22"/>
        </w:rPr>
        <w:t xml:space="preserve">następujące </w:t>
      </w:r>
      <w:r w:rsidRPr="002D1392">
        <w:rPr>
          <w:rFonts w:asciiTheme="minorHAnsi" w:hAnsiTheme="minorHAnsi"/>
          <w:sz w:val="22"/>
        </w:rPr>
        <w:t>informacje:</w:t>
      </w:r>
    </w:p>
    <w:p w14:paraId="2B78A12A" w14:textId="77777777" w:rsidR="002D1392" w:rsidRPr="002D1392" w:rsidRDefault="002D1392" w:rsidP="001E7E5E">
      <w:pPr>
        <w:widowControl w:val="0"/>
        <w:numPr>
          <w:ilvl w:val="0"/>
          <w:numId w:val="63"/>
        </w:numPr>
        <w:tabs>
          <w:tab w:val="num" w:pos="993"/>
          <w:tab w:val="left" w:pos="1134"/>
        </w:tabs>
        <w:autoSpaceDE w:val="0"/>
        <w:autoSpaceDN w:val="0"/>
        <w:adjustRightInd w:val="0"/>
        <w:spacing w:line="240" w:lineRule="auto"/>
        <w:ind w:left="993" w:right="40" w:hanging="142"/>
        <w:rPr>
          <w:rFonts w:asciiTheme="minorHAnsi" w:hAnsiTheme="minorHAnsi"/>
          <w:sz w:val="22"/>
        </w:rPr>
      </w:pPr>
      <w:r w:rsidRPr="002D1392">
        <w:rPr>
          <w:rFonts w:asciiTheme="minorHAnsi" w:hAnsiTheme="minorHAnsi"/>
          <w:sz w:val="22"/>
        </w:rPr>
        <w:t>o linii lotniczej (przewoźniku) świadczącej usługę przewozu,</w:t>
      </w:r>
    </w:p>
    <w:p w14:paraId="4DCB8579" w14:textId="77777777" w:rsidR="002D1392" w:rsidRPr="002D1392" w:rsidRDefault="002D1392" w:rsidP="001E7E5E">
      <w:pPr>
        <w:widowControl w:val="0"/>
        <w:numPr>
          <w:ilvl w:val="0"/>
          <w:numId w:val="63"/>
        </w:numPr>
        <w:tabs>
          <w:tab w:val="num" w:pos="993"/>
          <w:tab w:val="left" w:pos="1134"/>
        </w:tabs>
        <w:autoSpaceDE w:val="0"/>
        <w:autoSpaceDN w:val="0"/>
        <w:adjustRightInd w:val="0"/>
        <w:spacing w:line="240" w:lineRule="auto"/>
        <w:ind w:left="993" w:right="40" w:hanging="142"/>
        <w:rPr>
          <w:rFonts w:asciiTheme="minorHAnsi" w:hAnsiTheme="minorHAnsi"/>
          <w:sz w:val="22"/>
        </w:rPr>
      </w:pPr>
      <w:r w:rsidRPr="002D1392">
        <w:rPr>
          <w:rFonts w:asciiTheme="minorHAnsi" w:hAnsiTheme="minorHAnsi"/>
          <w:sz w:val="22"/>
        </w:rPr>
        <w:t>o miejscu i terminie (data, godzina) wylotu,</w:t>
      </w:r>
    </w:p>
    <w:p w14:paraId="13CC5C29" w14:textId="77777777" w:rsidR="002D1392" w:rsidRPr="002D1392" w:rsidRDefault="002D1392" w:rsidP="001E7E5E">
      <w:pPr>
        <w:widowControl w:val="0"/>
        <w:numPr>
          <w:ilvl w:val="0"/>
          <w:numId w:val="63"/>
        </w:numPr>
        <w:tabs>
          <w:tab w:val="num" w:pos="993"/>
          <w:tab w:val="left" w:pos="1134"/>
        </w:tabs>
        <w:autoSpaceDE w:val="0"/>
        <w:autoSpaceDN w:val="0"/>
        <w:adjustRightInd w:val="0"/>
        <w:spacing w:line="240" w:lineRule="auto"/>
        <w:ind w:left="993" w:right="40" w:hanging="142"/>
        <w:rPr>
          <w:rFonts w:asciiTheme="minorHAnsi" w:hAnsiTheme="minorHAnsi"/>
          <w:sz w:val="22"/>
        </w:rPr>
      </w:pPr>
      <w:r w:rsidRPr="002D1392">
        <w:rPr>
          <w:rFonts w:asciiTheme="minorHAnsi" w:hAnsiTheme="minorHAnsi"/>
          <w:sz w:val="22"/>
        </w:rPr>
        <w:t>o miejscu i terminie (data, godzina) przylotu,</w:t>
      </w:r>
    </w:p>
    <w:p w14:paraId="21F84546" w14:textId="77777777" w:rsidR="002D1392" w:rsidRPr="002D1392" w:rsidRDefault="002D1392" w:rsidP="001E7E5E">
      <w:pPr>
        <w:widowControl w:val="0"/>
        <w:numPr>
          <w:ilvl w:val="0"/>
          <w:numId w:val="63"/>
        </w:numPr>
        <w:tabs>
          <w:tab w:val="num" w:pos="993"/>
          <w:tab w:val="left" w:pos="1134"/>
        </w:tabs>
        <w:autoSpaceDE w:val="0"/>
        <w:autoSpaceDN w:val="0"/>
        <w:adjustRightInd w:val="0"/>
        <w:spacing w:line="240" w:lineRule="auto"/>
        <w:ind w:left="993" w:right="40" w:hanging="142"/>
        <w:rPr>
          <w:rFonts w:asciiTheme="minorHAnsi" w:hAnsiTheme="minorHAnsi"/>
          <w:sz w:val="22"/>
        </w:rPr>
      </w:pPr>
      <w:r w:rsidRPr="002D1392">
        <w:rPr>
          <w:rFonts w:asciiTheme="minorHAnsi" w:hAnsiTheme="minorHAnsi"/>
          <w:sz w:val="22"/>
        </w:rPr>
        <w:t>o czasie trwania lotu, a w przypadku połączeń wieloetapowych o łącznym czasie trwania lotu,</w:t>
      </w:r>
    </w:p>
    <w:p w14:paraId="4C8640A2" w14:textId="77777777" w:rsidR="002D1392" w:rsidRPr="002D1392" w:rsidRDefault="002D1392" w:rsidP="001E7E5E">
      <w:pPr>
        <w:widowControl w:val="0"/>
        <w:numPr>
          <w:ilvl w:val="0"/>
          <w:numId w:val="63"/>
        </w:numPr>
        <w:tabs>
          <w:tab w:val="num" w:pos="993"/>
          <w:tab w:val="left" w:pos="1134"/>
        </w:tabs>
        <w:autoSpaceDE w:val="0"/>
        <w:autoSpaceDN w:val="0"/>
        <w:adjustRightInd w:val="0"/>
        <w:spacing w:line="240" w:lineRule="auto"/>
        <w:ind w:left="993" w:right="40" w:hanging="142"/>
        <w:rPr>
          <w:rFonts w:asciiTheme="minorHAnsi" w:hAnsiTheme="minorHAnsi"/>
          <w:sz w:val="22"/>
        </w:rPr>
      </w:pPr>
      <w:r w:rsidRPr="002D1392">
        <w:rPr>
          <w:rFonts w:asciiTheme="minorHAnsi" w:hAnsiTheme="minorHAnsi"/>
          <w:sz w:val="22"/>
        </w:rPr>
        <w:t xml:space="preserve">w przypadku połączeń wieloetapowych </w:t>
      </w:r>
      <w:r w:rsidR="004B46E3">
        <w:rPr>
          <w:rFonts w:asciiTheme="minorHAnsi" w:hAnsiTheme="minorHAnsi"/>
          <w:sz w:val="22"/>
        </w:rPr>
        <w:t>–</w:t>
      </w:r>
      <w:r w:rsidRPr="002D1392">
        <w:rPr>
          <w:rFonts w:asciiTheme="minorHAnsi" w:hAnsiTheme="minorHAnsi"/>
          <w:sz w:val="22"/>
        </w:rPr>
        <w:t xml:space="preserve"> o ilości i miejscu ewentualnych przesiadek, wraz z terminami (data, godzina) przylotu i odlotu z miejsca przesiadki,</w:t>
      </w:r>
    </w:p>
    <w:p w14:paraId="556A5527" w14:textId="77777777" w:rsidR="002D1392" w:rsidRPr="002D1392" w:rsidRDefault="002D1392" w:rsidP="001E7E5E">
      <w:pPr>
        <w:widowControl w:val="0"/>
        <w:numPr>
          <w:ilvl w:val="0"/>
          <w:numId w:val="63"/>
        </w:numPr>
        <w:tabs>
          <w:tab w:val="num" w:pos="993"/>
          <w:tab w:val="left" w:pos="1134"/>
        </w:tabs>
        <w:autoSpaceDE w:val="0"/>
        <w:autoSpaceDN w:val="0"/>
        <w:adjustRightInd w:val="0"/>
        <w:spacing w:line="240" w:lineRule="auto"/>
        <w:ind w:left="993" w:right="40" w:hanging="142"/>
        <w:rPr>
          <w:rFonts w:asciiTheme="minorHAnsi" w:hAnsiTheme="minorHAnsi"/>
          <w:sz w:val="22"/>
        </w:rPr>
      </w:pPr>
      <w:r w:rsidRPr="002D1392">
        <w:rPr>
          <w:rFonts w:asciiTheme="minorHAnsi" w:hAnsiTheme="minorHAnsi"/>
          <w:sz w:val="22"/>
        </w:rPr>
        <w:t>o klasie biletu oraz warunkach taryfy,</w:t>
      </w:r>
    </w:p>
    <w:p w14:paraId="6B518BE3" w14:textId="77777777" w:rsidR="002D1392" w:rsidRPr="002D1392" w:rsidRDefault="002D1392" w:rsidP="001E7E5E">
      <w:pPr>
        <w:widowControl w:val="0"/>
        <w:numPr>
          <w:ilvl w:val="0"/>
          <w:numId w:val="63"/>
        </w:numPr>
        <w:tabs>
          <w:tab w:val="num" w:pos="993"/>
          <w:tab w:val="left" w:pos="1134"/>
        </w:tabs>
        <w:autoSpaceDE w:val="0"/>
        <w:autoSpaceDN w:val="0"/>
        <w:adjustRightInd w:val="0"/>
        <w:spacing w:line="240" w:lineRule="auto"/>
        <w:ind w:left="993" w:right="40" w:hanging="142"/>
        <w:rPr>
          <w:rFonts w:asciiTheme="minorHAnsi" w:hAnsiTheme="minorHAnsi"/>
          <w:sz w:val="22"/>
        </w:rPr>
      </w:pPr>
      <w:r w:rsidRPr="002D1392">
        <w:rPr>
          <w:rFonts w:asciiTheme="minorHAnsi" w:hAnsiTheme="minorHAnsi"/>
          <w:sz w:val="22"/>
        </w:rPr>
        <w:t>o cenie biletu przewoźnika (bez opłaty transakcyjnej), z uwzględnieniem nadania bagażu, w złotych polskich (PLN). W przypadku cen biletów podanych w innych walutach, przeliczenie na PLN nastąpi wg średniego kursu NBP na dany dzień,</w:t>
      </w:r>
    </w:p>
    <w:p w14:paraId="327071AF" w14:textId="77777777" w:rsidR="002D1392" w:rsidRPr="002D1392" w:rsidRDefault="004B46E3" w:rsidP="001E7E5E">
      <w:pPr>
        <w:widowControl w:val="0"/>
        <w:numPr>
          <w:ilvl w:val="0"/>
          <w:numId w:val="63"/>
        </w:numPr>
        <w:tabs>
          <w:tab w:val="num" w:pos="993"/>
          <w:tab w:val="left" w:pos="1134"/>
        </w:tabs>
        <w:autoSpaceDE w:val="0"/>
        <w:autoSpaceDN w:val="0"/>
        <w:adjustRightInd w:val="0"/>
        <w:spacing w:line="240" w:lineRule="auto"/>
        <w:ind w:left="993" w:right="40" w:hanging="142"/>
        <w:rPr>
          <w:rFonts w:asciiTheme="minorHAnsi" w:hAnsiTheme="minorHAnsi"/>
          <w:sz w:val="22"/>
        </w:rPr>
      </w:pPr>
      <w:r>
        <w:rPr>
          <w:rFonts w:asciiTheme="minorHAnsi" w:hAnsiTheme="minorHAnsi"/>
          <w:sz w:val="22"/>
        </w:rPr>
        <w:t xml:space="preserve">o </w:t>
      </w:r>
      <w:r w:rsidR="002D1392" w:rsidRPr="002D1392">
        <w:rPr>
          <w:rFonts w:asciiTheme="minorHAnsi" w:hAnsiTheme="minorHAnsi"/>
          <w:sz w:val="22"/>
        </w:rPr>
        <w:t>terminie wykupu biletu w określonej cenie,</w:t>
      </w:r>
    </w:p>
    <w:p w14:paraId="1EC627E9" w14:textId="77777777" w:rsidR="002D1392" w:rsidRPr="002D1392" w:rsidRDefault="002D1392" w:rsidP="001E7E5E">
      <w:pPr>
        <w:widowControl w:val="0"/>
        <w:numPr>
          <w:ilvl w:val="0"/>
          <w:numId w:val="63"/>
        </w:numPr>
        <w:tabs>
          <w:tab w:val="num" w:pos="993"/>
          <w:tab w:val="left" w:pos="1134"/>
        </w:tabs>
        <w:autoSpaceDE w:val="0"/>
        <w:autoSpaceDN w:val="0"/>
        <w:adjustRightInd w:val="0"/>
        <w:spacing w:line="240" w:lineRule="auto"/>
        <w:ind w:left="993" w:right="40" w:hanging="142"/>
        <w:rPr>
          <w:rFonts w:asciiTheme="minorHAnsi" w:hAnsiTheme="minorHAnsi"/>
          <w:sz w:val="22"/>
        </w:rPr>
      </w:pPr>
      <w:r w:rsidRPr="002D1392">
        <w:rPr>
          <w:rFonts w:asciiTheme="minorHAnsi" w:hAnsiTheme="minorHAnsi"/>
          <w:sz w:val="22"/>
        </w:rPr>
        <w:t>o możliwości i warunkach anulowania biletu,</w:t>
      </w:r>
    </w:p>
    <w:p w14:paraId="32F5C740" w14:textId="77777777" w:rsidR="002D1392" w:rsidRPr="002D1392" w:rsidRDefault="002D1392" w:rsidP="001E7E5E">
      <w:pPr>
        <w:widowControl w:val="0"/>
        <w:numPr>
          <w:ilvl w:val="0"/>
          <w:numId w:val="63"/>
        </w:numPr>
        <w:tabs>
          <w:tab w:val="num" w:pos="993"/>
          <w:tab w:val="left" w:pos="1134"/>
        </w:tabs>
        <w:autoSpaceDE w:val="0"/>
        <w:autoSpaceDN w:val="0"/>
        <w:adjustRightInd w:val="0"/>
        <w:spacing w:line="240" w:lineRule="auto"/>
        <w:ind w:left="993" w:right="40" w:hanging="142"/>
        <w:rPr>
          <w:rFonts w:asciiTheme="minorHAnsi" w:hAnsiTheme="minorHAnsi"/>
          <w:sz w:val="22"/>
        </w:rPr>
      </w:pPr>
      <w:r w:rsidRPr="002D1392">
        <w:rPr>
          <w:rFonts w:asciiTheme="minorHAnsi" w:hAnsiTheme="minorHAnsi"/>
          <w:sz w:val="22"/>
        </w:rPr>
        <w:lastRenderedPageBreak/>
        <w:t>o możliwości zmian</w:t>
      </w:r>
      <w:r w:rsidR="004B46E3">
        <w:rPr>
          <w:rFonts w:asciiTheme="minorHAnsi" w:hAnsiTheme="minorHAnsi"/>
          <w:sz w:val="22"/>
        </w:rPr>
        <w:t>y</w:t>
      </w:r>
      <w:r w:rsidRPr="002D1392">
        <w:rPr>
          <w:rFonts w:asciiTheme="minorHAnsi" w:hAnsiTheme="minorHAnsi"/>
          <w:sz w:val="22"/>
        </w:rPr>
        <w:t xml:space="preserve"> terminu wylotu, przylotu,</w:t>
      </w:r>
    </w:p>
    <w:p w14:paraId="19E99F2B" w14:textId="77777777" w:rsidR="002D1392" w:rsidRPr="002D1392" w:rsidRDefault="002D1392" w:rsidP="001E7E5E">
      <w:pPr>
        <w:widowControl w:val="0"/>
        <w:numPr>
          <w:ilvl w:val="0"/>
          <w:numId w:val="63"/>
        </w:numPr>
        <w:tabs>
          <w:tab w:val="num" w:pos="993"/>
          <w:tab w:val="left" w:pos="1134"/>
        </w:tabs>
        <w:autoSpaceDE w:val="0"/>
        <w:autoSpaceDN w:val="0"/>
        <w:adjustRightInd w:val="0"/>
        <w:spacing w:line="240" w:lineRule="auto"/>
        <w:ind w:left="993" w:right="40" w:hanging="142"/>
        <w:rPr>
          <w:rFonts w:asciiTheme="minorHAnsi" w:hAnsiTheme="minorHAnsi"/>
          <w:sz w:val="22"/>
        </w:rPr>
      </w:pPr>
      <w:r w:rsidRPr="002D1392">
        <w:rPr>
          <w:rFonts w:asciiTheme="minorHAnsi" w:hAnsiTheme="minorHAnsi"/>
          <w:sz w:val="22"/>
        </w:rPr>
        <w:t>o możliwości zmian</w:t>
      </w:r>
      <w:r w:rsidR="004B46E3">
        <w:rPr>
          <w:rFonts w:asciiTheme="minorHAnsi" w:hAnsiTheme="minorHAnsi"/>
          <w:sz w:val="22"/>
        </w:rPr>
        <w:t>y</w:t>
      </w:r>
      <w:r w:rsidRPr="002D1392">
        <w:rPr>
          <w:rFonts w:asciiTheme="minorHAnsi" w:hAnsiTheme="minorHAnsi"/>
          <w:sz w:val="22"/>
        </w:rPr>
        <w:t xml:space="preserve"> danych dotyczących pasażera,</w:t>
      </w:r>
    </w:p>
    <w:p w14:paraId="328C01F3" w14:textId="77777777" w:rsidR="002D1392" w:rsidRPr="002D1392" w:rsidRDefault="002D1392" w:rsidP="001E7E5E">
      <w:pPr>
        <w:widowControl w:val="0"/>
        <w:numPr>
          <w:ilvl w:val="0"/>
          <w:numId w:val="63"/>
        </w:numPr>
        <w:tabs>
          <w:tab w:val="num" w:pos="993"/>
          <w:tab w:val="left" w:pos="1134"/>
        </w:tabs>
        <w:autoSpaceDE w:val="0"/>
        <w:autoSpaceDN w:val="0"/>
        <w:adjustRightInd w:val="0"/>
        <w:spacing w:line="240" w:lineRule="auto"/>
        <w:ind w:left="993" w:right="40" w:hanging="142"/>
        <w:rPr>
          <w:rFonts w:asciiTheme="minorHAnsi" w:hAnsiTheme="minorHAnsi"/>
          <w:sz w:val="22"/>
        </w:rPr>
      </w:pPr>
      <w:r w:rsidRPr="002D1392">
        <w:rPr>
          <w:rFonts w:asciiTheme="minorHAnsi" w:hAnsiTheme="minorHAnsi"/>
          <w:sz w:val="22"/>
        </w:rPr>
        <w:t>o możliwości zmiany trasy podróży;</w:t>
      </w:r>
    </w:p>
    <w:p w14:paraId="40338C23" w14:textId="77777777" w:rsidR="002D1392" w:rsidRPr="002D1392" w:rsidRDefault="002D1392" w:rsidP="001E7E5E">
      <w:pPr>
        <w:widowControl w:val="0"/>
        <w:numPr>
          <w:ilvl w:val="0"/>
          <w:numId w:val="62"/>
        </w:numPr>
        <w:tabs>
          <w:tab w:val="left" w:pos="858"/>
        </w:tabs>
        <w:autoSpaceDE w:val="0"/>
        <w:autoSpaceDN w:val="0"/>
        <w:adjustRightInd w:val="0"/>
        <w:spacing w:line="240" w:lineRule="auto"/>
        <w:ind w:right="20"/>
        <w:rPr>
          <w:rFonts w:asciiTheme="minorHAnsi" w:hAnsiTheme="minorHAnsi"/>
          <w:sz w:val="22"/>
        </w:rPr>
      </w:pPr>
      <w:r w:rsidRPr="002D1392">
        <w:rPr>
          <w:rFonts w:asciiTheme="minorHAnsi" w:hAnsiTheme="minorHAnsi"/>
          <w:sz w:val="22"/>
        </w:rPr>
        <w:t>Wykonawca zobowiązany jest do informowania Zamawiającego o braku możliwości realizacji całości lub części zamówienia wraz z podaniem uzasadnienia.</w:t>
      </w:r>
    </w:p>
    <w:p w14:paraId="1493F1C9" w14:textId="77777777" w:rsidR="009F0B0F" w:rsidRPr="005E2FB1" w:rsidRDefault="009F0B0F" w:rsidP="001E7E5E">
      <w:pPr>
        <w:pStyle w:val="Akapitzlist"/>
        <w:numPr>
          <w:ilvl w:val="0"/>
          <w:numId w:val="44"/>
        </w:numPr>
        <w:contextualSpacing w:val="0"/>
        <w:rPr>
          <w:rFonts w:ascii="Calibri" w:hAnsi="Calibri"/>
          <w:bCs/>
          <w:sz w:val="22"/>
          <w:szCs w:val="22"/>
        </w:rPr>
      </w:pPr>
      <w:r w:rsidRPr="005E2FB1">
        <w:rPr>
          <w:rFonts w:ascii="Calibri" w:hAnsi="Calibri"/>
          <w:sz w:val="22"/>
          <w:szCs w:val="22"/>
        </w:rPr>
        <w:t>Szczegółowo</w:t>
      </w:r>
      <w:r w:rsidRPr="005E2FB1">
        <w:rPr>
          <w:rFonts w:ascii="Calibri" w:hAnsi="Calibri"/>
          <w:bCs/>
          <w:sz w:val="22"/>
          <w:szCs w:val="22"/>
        </w:rPr>
        <w:t xml:space="preserve"> Przedmiot zamówienia oraz warunki realizacji Przedmiotu zamówienia zostały opisane w </w:t>
      </w:r>
      <w:r w:rsidRPr="0060602C">
        <w:rPr>
          <w:rFonts w:ascii="Calibri" w:hAnsi="Calibri"/>
          <w:bCs/>
          <w:sz w:val="22"/>
          <w:szCs w:val="22"/>
        </w:rPr>
        <w:t>załączniku nr 6 do</w:t>
      </w:r>
      <w:r w:rsidRPr="005E2FB1">
        <w:rPr>
          <w:rFonts w:ascii="Calibri" w:hAnsi="Calibri"/>
          <w:bCs/>
          <w:sz w:val="22"/>
          <w:szCs w:val="22"/>
        </w:rPr>
        <w:t xml:space="preserve"> SIWZ – wzorze umowy.</w:t>
      </w:r>
    </w:p>
    <w:p w14:paraId="0AAF620C" w14:textId="77777777" w:rsidR="0063572D" w:rsidRPr="005E2FB1" w:rsidRDefault="0063572D" w:rsidP="0063572D">
      <w:pPr>
        <w:pStyle w:val="Akapitzlist"/>
        <w:ind w:left="357"/>
        <w:contextualSpacing w:val="0"/>
        <w:rPr>
          <w:rFonts w:ascii="Calibri" w:hAnsi="Calibri"/>
          <w:sz w:val="22"/>
          <w:szCs w:val="22"/>
        </w:rPr>
      </w:pPr>
    </w:p>
    <w:p w14:paraId="0551186A" w14:textId="77777777" w:rsidR="007D662E" w:rsidRPr="005E2FB1" w:rsidRDefault="000F633A" w:rsidP="001E7E5E">
      <w:pPr>
        <w:pStyle w:val="Akapitzlist"/>
        <w:numPr>
          <w:ilvl w:val="0"/>
          <w:numId w:val="44"/>
        </w:numPr>
        <w:rPr>
          <w:rFonts w:ascii="Calibri" w:hAnsi="Calibri"/>
          <w:sz w:val="22"/>
          <w:szCs w:val="22"/>
        </w:rPr>
      </w:pPr>
      <w:r w:rsidRPr="005E2FB1">
        <w:rPr>
          <w:rFonts w:ascii="Calibri" w:hAnsi="Calibri"/>
          <w:sz w:val="22"/>
          <w:szCs w:val="22"/>
        </w:rPr>
        <w:t xml:space="preserve">Oznaczenie przedmiotu zamówienia według CPV: </w:t>
      </w:r>
      <w:r w:rsidR="007D662E" w:rsidRPr="005E2FB1">
        <w:rPr>
          <w:rFonts w:ascii="Calibri" w:hAnsi="Calibri"/>
          <w:sz w:val="22"/>
          <w:szCs w:val="22"/>
        </w:rPr>
        <w:t xml:space="preserve">63512000-1 </w:t>
      </w:r>
      <w:r w:rsidR="004B46E3">
        <w:rPr>
          <w:rFonts w:ascii="Calibri" w:hAnsi="Calibri"/>
          <w:sz w:val="22"/>
          <w:szCs w:val="22"/>
        </w:rPr>
        <w:t>–</w:t>
      </w:r>
      <w:r w:rsidR="007D662E" w:rsidRPr="005E2FB1">
        <w:rPr>
          <w:rFonts w:ascii="Calibri" w:hAnsi="Calibri"/>
          <w:sz w:val="22"/>
          <w:szCs w:val="22"/>
        </w:rPr>
        <w:t xml:space="preserve"> Usługi sprzedaży biletów podróżnych i pakietów wycieczkowych.</w:t>
      </w:r>
    </w:p>
    <w:p w14:paraId="13225AE0" w14:textId="77777777" w:rsidR="004A0F07" w:rsidRPr="005E2FB1" w:rsidRDefault="004A0F07" w:rsidP="004A0F07">
      <w:pPr>
        <w:pStyle w:val="Akapitzlist"/>
        <w:ind w:left="360"/>
        <w:rPr>
          <w:rFonts w:ascii="Calibri" w:hAnsi="Calibri"/>
          <w:sz w:val="22"/>
          <w:szCs w:val="22"/>
        </w:rPr>
      </w:pPr>
    </w:p>
    <w:p w14:paraId="2804F7FA" w14:textId="77777777" w:rsidR="004A0F07" w:rsidRPr="005E2FB1" w:rsidRDefault="004A0F07" w:rsidP="001E7E5E">
      <w:pPr>
        <w:pStyle w:val="Akapitzlist"/>
        <w:numPr>
          <w:ilvl w:val="0"/>
          <w:numId w:val="44"/>
        </w:numPr>
        <w:rPr>
          <w:rFonts w:asciiTheme="minorHAnsi" w:eastAsia="Calibri" w:hAnsiTheme="minorHAnsi" w:cstheme="minorBidi"/>
          <w:bCs/>
          <w:color w:val="000000"/>
          <w:sz w:val="22"/>
          <w:szCs w:val="22"/>
          <w:lang w:eastAsia="pl-PL"/>
        </w:rPr>
      </w:pPr>
      <w:r w:rsidRPr="005E2FB1">
        <w:rPr>
          <w:rFonts w:asciiTheme="minorHAnsi" w:eastAsia="Calibri" w:hAnsiTheme="minorHAnsi" w:cstheme="minorBidi"/>
          <w:bCs/>
          <w:color w:val="000000"/>
          <w:sz w:val="22"/>
          <w:szCs w:val="22"/>
          <w:lang w:eastAsia="pl-PL"/>
        </w:rPr>
        <w:t>Zamawiający informuje, że w przypadku</w:t>
      </w:r>
      <w:r w:rsidR="004B46E3">
        <w:rPr>
          <w:rFonts w:asciiTheme="minorHAnsi" w:eastAsia="Calibri" w:hAnsiTheme="minorHAnsi" w:cstheme="minorBidi"/>
          <w:bCs/>
          <w:color w:val="000000"/>
          <w:sz w:val="22"/>
          <w:szCs w:val="22"/>
          <w:lang w:eastAsia="pl-PL"/>
        </w:rPr>
        <w:t>,</w:t>
      </w:r>
      <w:r w:rsidRPr="005E2FB1">
        <w:rPr>
          <w:rFonts w:asciiTheme="minorHAnsi" w:eastAsia="Calibri" w:hAnsiTheme="minorHAnsi" w:cstheme="minorBidi"/>
          <w:bCs/>
          <w:color w:val="000000"/>
          <w:sz w:val="22"/>
          <w:szCs w:val="22"/>
          <w:lang w:eastAsia="pl-PL"/>
        </w:rPr>
        <w:t xml:space="preserve"> gdy określił w SIWZ wymagania przez wskazanie znaków towarowych, patentów, pochodzenia, norm, aprobat, specyfikacji technicznych lub systemów odniesienia, źródła lub szczególnego procesu, który charakteryzuje produkty lub usługi dostarczane przez konkretnego Wykonawcę, jeżeli mogłoby to doprowadzić do uprzywilejowania lub wyeliminowania niektórych wykonawców lub produktów, to należy traktować takie określenie jako przykładowe. W każdym takim przypadku Zamawiający dopuszcza zaoferowanie rozwiązań równoważnych </w:t>
      </w:r>
      <w:r w:rsidRPr="005E2FB1">
        <w:rPr>
          <w:rFonts w:asciiTheme="minorHAnsi" w:eastAsiaTheme="minorEastAsia" w:hAnsiTheme="minorHAnsi" w:cstheme="minorBidi"/>
          <w:sz w:val="22"/>
          <w:szCs w:val="22"/>
          <w:lang w:eastAsia="pl-PL"/>
        </w:rPr>
        <w:t>o parametrach nie gorszych</w:t>
      </w:r>
      <w:r w:rsidR="004B46E3">
        <w:rPr>
          <w:rFonts w:asciiTheme="minorHAnsi" w:eastAsiaTheme="minorEastAsia" w:hAnsiTheme="minorHAnsi" w:cstheme="minorBidi"/>
          <w:sz w:val="22"/>
          <w:szCs w:val="22"/>
          <w:lang w:eastAsia="pl-PL"/>
        </w:rPr>
        <w:t>,</w:t>
      </w:r>
      <w:r w:rsidRPr="005E2FB1">
        <w:rPr>
          <w:rFonts w:asciiTheme="minorHAnsi" w:eastAsiaTheme="minorEastAsia" w:hAnsiTheme="minorHAnsi" w:cstheme="minorBidi"/>
          <w:sz w:val="22"/>
          <w:szCs w:val="22"/>
          <w:lang w:eastAsia="pl-PL"/>
        </w:rPr>
        <w:t xml:space="preserve"> niż posiadane przez wskazane usługi, materiały, urządzenia, oprogramowanie, itp.</w:t>
      </w:r>
    </w:p>
    <w:p w14:paraId="61A9F8ED" w14:textId="77777777" w:rsidR="00F7297E" w:rsidRPr="005E2FB1" w:rsidRDefault="008A5172" w:rsidP="000C6AD7">
      <w:pPr>
        <w:keepNext/>
        <w:shd w:val="clear" w:color="auto" w:fill="FFFFFF"/>
        <w:overflowPunct w:val="0"/>
        <w:spacing w:line="240" w:lineRule="auto"/>
        <w:ind w:left="357" w:firstLine="0"/>
        <w:textAlignment w:val="baseline"/>
        <w:outlineLvl w:val="0"/>
        <w:rPr>
          <w:rFonts w:ascii="Calibri" w:hAnsi="Calibri"/>
          <w:sz w:val="22"/>
        </w:rPr>
      </w:pPr>
      <w:r w:rsidRPr="005E2FB1">
        <w:rPr>
          <w:rFonts w:ascii="Calibri" w:hAnsi="Calibri"/>
          <w:sz w:val="22"/>
        </w:rPr>
        <w:t xml:space="preserve">     </w:t>
      </w:r>
    </w:p>
    <w:p w14:paraId="50BF8466" w14:textId="77777777" w:rsidR="004A0F07" w:rsidRPr="005E2FB1" w:rsidRDefault="00C042BD" w:rsidP="001E7E5E">
      <w:pPr>
        <w:pStyle w:val="Akapitzlist"/>
        <w:numPr>
          <w:ilvl w:val="0"/>
          <w:numId w:val="44"/>
        </w:numPr>
        <w:contextualSpacing w:val="0"/>
        <w:rPr>
          <w:rFonts w:ascii="Calibri" w:eastAsia="Calibri" w:hAnsi="Calibri"/>
          <w:bCs/>
          <w:color w:val="000000"/>
          <w:sz w:val="22"/>
          <w:szCs w:val="22"/>
        </w:rPr>
      </w:pPr>
      <w:r w:rsidRPr="005E2FB1">
        <w:rPr>
          <w:rFonts w:ascii="Calibri" w:hAnsi="Calibri"/>
          <w:sz w:val="22"/>
          <w:szCs w:val="22"/>
        </w:rPr>
        <w:t>Zamawia</w:t>
      </w:r>
      <w:r w:rsidR="004A0F07" w:rsidRPr="005E2FB1">
        <w:rPr>
          <w:rFonts w:ascii="Calibri" w:hAnsi="Calibri"/>
          <w:sz w:val="22"/>
          <w:szCs w:val="22"/>
        </w:rPr>
        <w:t>jący</w:t>
      </w:r>
      <w:r w:rsidR="00213F63">
        <w:rPr>
          <w:rFonts w:ascii="Calibri" w:hAnsi="Calibri"/>
          <w:sz w:val="22"/>
          <w:szCs w:val="22"/>
        </w:rPr>
        <w:t xml:space="preserve">, </w:t>
      </w:r>
      <w:r w:rsidR="00213F63" w:rsidRPr="00EF09E5">
        <w:rPr>
          <w:rFonts w:ascii="Calibri" w:hAnsi="Calibri"/>
          <w:sz w:val="22"/>
          <w:szCs w:val="22"/>
        </w:rPr>
        <w:t xml:space="preserve">stosownie do art. 29 ust. 3a </w:t>
      </w:r>
      <w:r w:rsidR="008C04D6">
        <w:rPr>
          <w:rFonts w:ascii="Calibri" w:hAnsi="Calibri"/>
          <w:sz w:val="22"/>
          <w:szCs w:val="22"/>
        </w:rPr>
        <w:t>U</w:t>
      </w:r>
      <w:r w:rsidR="00213F63" w:rsidRPr="00EF09E5">
        <w:rPr>
          <w:rFonts w:ascii="Calibri" w:hAnsi="Calibri"/>
          <w:sz w:val="22"/>
          <w:szCs w:val="22"/>
        </w:rPr>
        <w:t>stawy</w:t>
      </w:r>
      <w:r w:rsidR="00213F63">
        <w:rPr>
          <w:rFonts w:ascii="Calibri" w:hAnsi="Calibri"/>
          <w:sz w:val="22"/>
          <w:szCs w:val="22"/>
        </w:rPr>
        <w:t>,</w:t>
      </w:r>
      <w:r w:rsidR="004A0F07" w:rsidRPr="005E2FB1">
        <w:rPr>
          <w:rFonts w:ascii="Calibri" w:hAnsi="Calibri"/>
          <w:sz w:val="22"/>
          <w:szCs w:val="22"/>
        </w:rPr>
        <w:t xml:space="preserve"> wymaga zatrudnienia przez W</w:t>
      </w:r>
      <w:r w:rsidRPr="005E2FB1">
        <w:rPr>
          <w:rFonts w:ascii="Calibri" w:hAnsi="Calibri"/>
          <w:sz w:val="22"/>
          <w:szCs w:val="22"/>
        </w:rPr>
        <w:t>ykonawcę lub podwykonawcę na podstawie umowy o pracę</w:t>
      </w:r>
      <w:r w:rsidR="004A0F07" w:rsidRPr="005E2FB1">
        <w:rPr>
          <w:rFonts w:ascii="Calibri" w:hAnsi="Calibri"/>
          <w:sz w:val="22"/>
          <w:szCs w:val="22"/>
        </w:rPr>
        <w:t xml:space="preserve"> przez cały okres trwania umowy</w:t>
      </w:r>
      <w:r w:rsidRPr="005E2FB1">
        <w:rPr>
          <w:rFonts w:ascii="Calibri" w:hAnsi="Calibri"/>
          <w:sz w:val="22"/>
          <w:szCs w:val="22"/>
        </w:rPr>
        <w:t>, w sposób określony w art. 22 §</w:t>
      </w:r>
      <w:r w:rsidR="004A0F07" w:rsidRPr="005E2FB1">
        <w:rPr>
          <w:rFonts w:ascii="Calibri" w:hAnsi="Calibri"/>
          <w:sz w:val="22"/>
          <w:szCs w:val="22"/>
        </w:rPr>
        <w:t xml:space="preserve"> </w:t>
      </w:r>
      <w:r w:rsidRPr="005E2FB1">
        <w:rPr>
          <w:rFonts w:ascii="Calibri" w:hAnsi="Calibri"/>
          <w:sz w:val="22"/>
          <w:szCs w:val="22"/>
        </w:rPr>
        <w:t>1 usta</w:t>
      </w:r>
      <w:r w:rsidR="00ED0DFE" w:rsidRPr="005E2FB1">
        <w:rPr>
          <w:rFonts w:ascii="Calibri" w:hAnsi="Calibri"/>
          <w:sz w:val="22"/>
          <w:szCs w:val="22"/>
        </w:rPr>
        <w:t>wy z dnia 26 czerwca 1974 r. – K</w:t>
      </w:r>
      <w:r w:rsidR="004A0F07" w:rsidRPr="005E2FB1">
        <w:rPr>
          <w:rFonts w:ascii="Calibri" w:hAnsi="Calibri"/>
          <w:sz w:val="22"/>
          <w:szCs w:val="22"/>
        </w:rPr>
        <w:t>odeks P</w:t>
      </w:r>
      <w:r w:rsidRPr="005E2FB1">
        <w:rPr>
          <w:rFonts w:ascii="Calibri" w:hAnsi="Calibri"/>
          <w:sz w:val="22"/>
          <w:szCs w:val="22"/>
        </w:rPr>
        <w:t>racy (</w:t>
      </w:r>
      <w:r w:rsidR="004A0F07" w:rsidRPr="005E2FB1">
        <w:rPr>
          <w:rFonts w:ascii="Calibri" w:hAnsi="Calibri"/>
          <w:sz w:val="22"/>
          <w:szCs w:val="22"/>
        </w:rPr>
        <w:t>Dz. U. z 2018 r. poz. 917, z późn. zm.</w:t>
      </w:r>
      <w:r w:rsidRPr="005E2FB1">
        <w:rPr>
          <w:rFonts w:ascii="Calibri" w:hAnsi="Calibri"/>
          <w:sz w:val="22"/>
          <w:szCs w:val="22"/>
        </w:rPr>
        <w:t xml:space="preserve">) </w:t>
      </w:r>
      <w:r w:rsidR="000B04B1" w:rsidRPr="000B04B1">
        <w:rPr>
          <w:rFonts w:ascii="Calibri" w:hAnsi="Calibri"/>
          <w:bCs/>
          <w:iCs/>
          <w:sz w:val="22"/>
          <w:szCs w:val="22"/>
        </w:rPr>
        <w:t xml:space="preserve">co najmniej 2 (słownie: dwóch) </w:t>
      </w:r>
      <w:r w:rsidRPr="000B04B1">
        <w:rPr>
          <w:rFonts w:ascii="Calibri" w:hAnsi="Calibri"/>
          <w:sz w:val="22"/>
          <w:szCs w:val="22"/>
        </w:rPr>
        <w:t>osób</w:t>
      </w:r>
      <w:r w:rsidRPr="005E2FB1">
        <w:rPr>
          <w:rFonts w:ascii="Calibri" w:hAnsi="Calibri"/>
          <w:sz w:val="22"/>
          <w:szCs w:val="22"/>
        </w:rPr>
        <w:t xml:space="preserve"> wykonujących następujące czynności</w:t>
      </w:r>
      <w:r w:rsidR="00304F94">
        <w:rPr>
          <w:rFonts w:ascii="Calibri" w:hAnsi="Calibri"/>
          <w:sz w:val="22"/>
          <w:szCs w:val="22"/>
        </w:rPr>
        <w:t xml:space="preserve"> w zakresie realizacji zamówienia, tj. czynności: </w:t>
      </w:r>
      <w:r w:rsidR="004A0F07" w:rsidRPr="005E2FB1">
        <w:rPr>
          <w:rFonts w:ascii="Calibri" w:hAnsi="Calibri"/>
          <w:bCs/>
          <w:iCs/>
          <w:sz w:val="22"/>
          <w:szCs w:val="22"/>
        </w:rPr>
        <w:t>rezerwacji, wystawiania, sprzedaży, anulowania, zmian w rezerwacji</w:t>
      </w:r>
      <w:r w:rsidR="009A1993">
        <w:rPr>
          <w:rFonts w:ascii="Calibri" w:hAnsi="Calibri"/>
          <w:bCs/>
          <w:iCs/>
          <w:sz w:val="22"/>
          <w:szCs w:val="22"/>
        </w:rPr>
        <w:t xml:space="preserve"> biletów lotniczych</w:t>
      </w:r>
      <w:r w:rsidR="004A0F07" w:rsidRPr="005E2FB1">
        <w:rPr>
          <w:rFonts w:ascii="Calibri" w:hAnsi="Calibri"/>
          <w:bCs/>
          <w:iCs/>
          <w:sz w:val="22"/>
          <w:szCs w:val="22"/>
        </w:rPr>
        <w:t xml:space="preserve"> i</w:t>
      </w:r>
      <w:r w:rsidR="00F4482A" w:rsidRPr="005E2FB1">
        <w:rPr>
          <w:rFonts w:ascii="Calibri" w:hAnsi="Calibri"/>
          <w:bCs/>
          <w:iCs/>
          <w:sz w:val="22"/>
          <w:szCs w:val="22"/>
        </w:rPr>
        <w:t> </w:t>
      </w:r>
      <w:r w:rsidR="009A1993">
        <w:rPr>
          <w:rFonts w:ascii="Calibri" w:hAnsi="Calibri"/>
          <w:bCs/>
          <w:iCs/>
          <w:sz w:val="22"/>
          <w:szCs w:val="22"/>
        </w:rPr>
        <w:t>dostarczania biletów</w:t>
      </w:r>
      <w:r w:rsidR="00ED0DFE" w:rsidRPr="005E2FB1">
        <w:rPr>
          <w:rFonts w:ascii="Calibri" w:hAnsi="Calibri"/>
          <w:sz w:val="22"/>
          <w:szCs w:val="22"/>
        </w:rPr>
        <w:t>.</w:t>
      </w:r>
      <w:r w:rsidRPr="005E2FB1">
        <w:rPr>
          <w:rFonts w:ascii="Calibri" w:hAnsi="Calibri"/>
          <w:sz w:val="22"/>
          <w:szCs w:val="22"/>
        </w:rPr>
        <w:t xml:space="preserve"> </w:t>
      </w:r>
    </w:p>
    <w:p w14:paraId="5E4710E6" w14:textId="77777777" w:rsidR="00C042BD" w:rsidRPr="005E2FB1" w:rsidRDefault="00C042BD" w:rsidP="004A0F07">
      <w:pPr>
        <w:pStyle w:val="Akapitzlist"/>
        <w:ind w:left="360"/>
        <w:contextualSpacing w:val="0"/>
        <w:rPr>
          <w:rFonts w:ascii="Calibri" w:eastAsia="Calibri" w:hAnsi="Calibri"/>
          <w:bCs/>
          <w:color w:val="000000"/>
          <w:sz w:val="22"/>
          <w:szCs w:val="22"/>
        </w:rPr>
      </w:pPr>
      <w:r w:rsidRPr="005E2FB1">
        <w:rPr>
          <w:rFonts w:ascii="Calibri" w:hAnsi="Calibri"/>
          <w:sz w:val="22"/>
          <w:szCs w:val="22"/>
        </w:rPr>
        <w:t>Realizacja pozostałych czynności niezbędnych do wykonania przedmiotu zamówienia nie wymaga występowania pomiędzy Wykonawcą lub podwykonawcą i</w:t>
      </w:r>
      <w:r w:rsidR="00411746" w:rsidRPr="005E2FB1">
        <w:rPr>
          <w:rFonts w:ascii="Calibri" w:hAnsi="Calibri"/>
          <w:sz w:val="22"/>
          <w:szCs w:val="22"/>
        </w:rPr>
        <w:t> </w:t>
      </w:r>
      <w:r w:rsidRPr="005E2FB1">
        <w:rPr>
          <w:rFonts w:ascii="Calibri" w:hAnsi="Calibri"/>
          <w:sz w:val="22"/>
          <w:szCs w:val="22"/>
        </w:rPr>
        <w:t>zatrudnionymi przez te podmioty osobami podporządkowania w rozumieniu przepisów prawa pracy.</w:t>
      </w:r>
    </w:p>
    <w:p w14:paraId="67602B35" w14:textId="77777777" w:rsidR="004A0F07" w:rsidRPr="005E2FB1" w:rsidRDefault="004A0F07" w:rsidP="00C042BD">
      <w:pPr>
        <w:pStyle w:val="Akapitzlist"/>
        <w:ind w:left="360"/>
        <w:contextualSpacing w:val="0"/>
        <w:rPr>
          <w:rFonts w:ascii="Calibri" w:eastAsia="Calibri" w:hAnsi="Calibri"/>
          <w:bCs/>
          <w:color w:val="000000"/>
          <w:sz w:val="22"/>
          <w:szCs w:val="22"/>
        </w:rPr>
      </w:pPr>
    </w:p>
    <w:p w14:paraId="6F66806B" w14:textId="77777777" w:rsidR="00591A57" w:rsidRPr="005E2FB1" w:rsidRDefault="00591A57" w:rsidP="001E7E5E">
      <w:pPr>
        <w:pStyle w:val="Akapitzlist"/>
        <w:numPr>
          <w:ilvl w:val="0"/>
          <w:numId w:val="44"/>
        </w:numPr>
        <w:contextualSpacing w:val="0"/>
        <w:rPr>
          <w:rFonts w:ascii="Calibri" w:hAnsi="Calibri"/>
          <w:bCs/>
          <w:sz w:val="22"/>
          <w:szCs w:val="22"/>
        </w:rPr>
      </w:pPr>
      <w:r w:rsidRPr="005E2FB1">
        <w:rPr>
          <w:rFonts w:ascii="Calibri" w:hAnsi="Calibri"/>
          <w:sz w:val="22"/>
          <w:szCs w:val="22"/>
        </w:rPr>
        <w:t xml:space="preserve">Miejsce realizacji przedmiotu zamówienia </w:t>
      </w:r>
      <w:r w:rsidR="004B46E3">
        <w:rPr>
          <w:rFonts w:ascii="Calibri" w:hAnsi="Calibri"/>
          <w:sz w:val="22"/>
          <w:szCs w:val="22"/>
        </w:rPr>
        <w:t>–</w:t>
      </w:r>
      <w:r w:rsidRPr="005E2FB1">
        <w:rPr>
          <w:rFonts w:ascii="Calibri" w:hAnsi="Calibri"/>
          <w:sz w:val="22"/>
          <w:szCs w:val="22"/>
        </w:rPr>
        <w:t xml:space="preserve"> siedziba Urzędu Komunikacji Elektronicznej w Warszawie</w:t>
      </w:r>
      <w:r w:rsidR="00F4482A" w:rsidRPr="005E2FB1">
        <w:rPr>
          <w:rFonts w:ascii="Calibri" w:hAnsi="Calibri"/>
          <w:sz w:val="22"/>
          <w:szCs w:val="22"/>
        </w:rPr>
        <w:t>, ul. Giełdowa 7/9, 01-211 Warszawa</w:t>
      </w:r>
      <w:r w:rsidRPr="005E2FB1">
        <w:rPr>
          <w:rFonts w:ascii="Calibri" w:hAnsi="Calibri"/>
          <w:sz w:val="22"/>
          <w:szCs w:val="22"/>
        </w:rPr>
        <w:t xml:space="preserve">. </w:t>
      </w:r>
    </w:p>
    <w:p w14:paraId="4A5985DA" w14:textId="77777777" w:rsidR="000F633A" w:rsidRPr="00C042BD" w:rsidRDefault="000F633A" w:rsidP="000F633A">
      <w:pPr>
        <w:pStyle w:val="Akapitzlist"/>
        <w:ind w:left="392"/>
        <w:contextualSpacing w:val="0"/>
        <w:rPr>
          <w:rFonts w:ascii="Calibri" w:hAnsi="Calibri"/>
          <w:sz w:val="22"/>
        </w:rPr>
      </w:pPr>
    </w:p>
    <w:p w14:paraId="6770D522" w14:textId="77777777" w:rsidR="00335500" w:rsidRPr="00C042BD" w:rsidRDefault="00335500" w:rsidP="001E7E5E">
      <w:pPr>
        <w:pStyle w:val="Akapitzlist"/>
        <w:numPr>
          <w:ilvl w:val="0"/>
          <w:numId w:val="27"/>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b/>
          <w:sz w:val="22"/>
          <w:u w:val="single"/>
        </w:rPr>
        <w:t xml:space="preserve">Termin </w:t>
      </w:r>
      <w:r w:rsidR="00475423" w:rsidRPr="00C042BD">
        <w:rPr>
          <w:rFonts w:ascii="Calibri" w:hAnsi="Calibri"/>
          <w:b/>
          <w:sz w:val="22"/>
          <w:u w:val="single"/>
        </w:rPr>
        <w:t>wykonania</w:t>
      </w:r>
      <w:r w:rsidRPr="00C042BD">
        <w:rPr>
          <w:rFonts w:ascii="Calibri" w:hAnsi="Calibri"/>
          <w:b/>
          <w:sz w:val="22"/>
          <w:u w:val="single"/>
        </w:rPr>
        <w:t xml:space="preserve"> zamówienia.</w:t>
      </w:r>
    </w:p>
    <w:p w14:paraId="6EAD6A7E" w14:textId="77777777" w:rsidR="00335500" w:rsidRPr="00C042BD" w:rsidRDefault="00335500" w:rsidP="00060836">
      <w:pPr>
        <w:shd w:val="clear" w:color="auto" w:fill="FFFFFF"/>
        <w:spacing w:line="240" w:lineRule="auto"/>
        <w:ind w:firstLine="0"/>
        <w:rPr>
          <w:rFonts w:ascii="Calibri" w:hAnsi="Calibri"/>
          <w:iCs/>
          <w:sz w:val="22"/>
          <w:lang w:eastAsia="pl-PL"/>
        </w:rPr>
      </w:pPr>
    </w:p>
    <w:p w14:paraId="0DDB4841" w14:textId="77777777" w:rsidR="004468C9" w:rsidRPr="004468C9" w:rsidRDefault="004468C9" w:rsidP="004468C9">
      <w:pPr>
        <w:spacing w:line="240" w:lineRule="auto"/>
        <w:ind w:firstLine="0"/>
        <w:rPr>
          <w:rFonts w:ascii="Calibri" w:hAnsi="Calibri"/>
          <w:bCs/>
          <w:sz w:val="22"/>
        </w:rPr>
      </w:pPr>
      <w:r w:rsidRPr="004468C9">
        <w:rPr>
          <w:rFonts w:ascii="Calibri" w:hAnsi="Calibri"/>
          <w:sz w:val="22"/>
        </w:rPr>
        <w:t xml:space="preserve">Wymagany termin realizacji zamówienia: </w:t>
      </w:r>
      <w:r w:rsidRPr="004468C9">
        <w:rPr>
          <w:rFonts w:ascii="Calibri" w:hAnsi="Calibri"/>
          <w:b/>
          <w:bCs/>
          <w:iCs/>
          <w:sz w:val="22"/>
        </w:rPr>
        <w:t xml:space="preserve">sukcesywnie od dnia </w:t>
      </w:r>
      <w:r>
        <w:rPr>
          <w:rFonts w:ascii="Calibri" w:hAnsi="Calibri"/>
          <w:b/>
          <w:bCs/>
          <w:iCs/>
          <w:sz w:val="22"/>
        </w:rPr>
        <w:t>podpisania umowy do dnia 15 września 2021</w:t>
      </w:r>
      <w:r w:rsidRPr="004468C9">
        <w:rPr>
          <w:rFonts w:ascii="Calibri" w:hAnsi="Calibri"/>
          <w:b/>
          <w:bCs/>
          <w:iCs/>
          <w:sz w:val="22"/>
        </w:rPr>
        <w:t xml:space="preserve"> r. </w:t>
      </w:r>
      <w:r w:rsidRPr="004468C9">
        <w:rPr>
          <w:rFonts w:ascii="Calibri" w:hAnsi="Calibri"/>
          <w:bCs/>
          <w:sz w:val="22"/>
        </w:rPr>
        <w:t>lub do wyczerpania maksymalnej wartości zobowiązania Zamawiającego wynikającego z zawartej umowy w zależności</w:t>
      </w:r>
      <w:r>
        <w:rPr>
          <w:rFonts w:ascii="Calibri" w:hAnsi="Calibri"/>
          <w:bCs/>
          <w:sz w:val="22"/>
        </w:rPr>
        <w:t xml:space="preserve"> od tego</w:t>
      </w:r>
      <w:r w:rsidRPr="004468C9">
        <w:rPr>
          <w:rFonts w:ascii="Calibri" w:hAnsi="Calibri"/>
          <w:bCs/>
          <w:sz w:val="22"/>
        </w:rPr>
        <w:t>, które z tych zdarzeń nastąpi wcześniej</w:t>
      </w:r>
      <w:r>
        <w:rPr>
          <w:rFonts w:ascii="Calibri" w:hAnsi="Calibri"/>
          <w:bCs/>
          <w:sz w:val="22"/>
        </w:rPr>
        <w:t>.</w:t>
      </w:r>
    </w:p>
    <w:p w14:paraId="306FAF6B" w14:textId="77777777" w:rsidR="004468C9" w:rsidRPr="00C042BD" w:rsidRDefault="004468C9" w:rsidP="00475423">
      <w:pPr>
        <w:spacing w:line="240" w:lineRule="auto"/>
        <w:ind w:firstLine="0"/>
        <w:rPr>
          <w:rFonts w:ascii="Calibri" w:hAnsi="Calibri"/>
          <w:sz w:val="22"/>
        </w:rPr>
      </w:pPr>
    </w:p>
    <w:p w14:paraId="47A9727D" w14:textId="77777777" w:rsidR="00335500" w:rsidRPr="00C042BD" w:rsidRDefault="007E4EA2" w:rsidP="001E7E5E">
      <w:pPr>
        <w:pStyle w:val="Akapitzlist"/>
        <w:numPr>
          <w:ilvl w:val="0"/>
          <w:numId w:val="27"/>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b/>
          <w:sz w:val="22"/>
          <w:u w:val="single"/>
        </w:rPr>
        <w:t xml:space="preserve">Zamówienia częściowe, </w:t>
      </w:r>
      <w:r w:rsidR="00335500" w:rsidRPr="00C042BD">
        <w:rPr>
          <w:rFonts w:ascii="Calibri" w:hAnsi="Calibri"/>
          <w:b/>
          <w:sz w:val="22"/>
          <w:u w:val="single"/>
        </w:rPr>
        <w:t>uzupełniające</w:t>
      </w:r>
      <w:r w:rsidRPr="00C042BD">
        <w:rPr>
          <w:rFonts w:ascii="Calibri" w:hAnsi="Calibri"/>
          <w:b/>
          <w:sz w:val="22"/>
          <w:u w:val="single"/>
        </w:rPr>
        <w:t xml:space="preserve"> oraz oferta wariantowa.</w:t>
      </w:r>
    </w:p>
    <w:p w14:paraId="4A99FE5A" w14:textId="77777777" w:rsidR="00335500" w:rsidRPr="00C042BD" w:rsidRDefault="00335500" w:rsidP="00526007">
      <w:pPr>
        <w:shd w:val="clear" w:color="auto" w:fill="FFFFFF"/>
        <w:overflowPunct w:val="0"/>
        <w:autoSpaceDE w:val="0"/>
        <w:autoSpaceDN w:val="0"/>
        <w:adjustRightInd w:val="0"/>
        <w:spacing w:line="240" w:lineRule="auto"/>
        <w:ind w:firstLine="0"/>
        <w:jc w:val="left"/>
        <w:textAlignment w:val="baseline"/>
        <w:outlineLvl w:val="0"/>
        <w:rPr>
          <w:rFonts w:ascii="Calibri" w:hAnsi="Calibri"/>
          <w:b/>
          <w:caps/>
          <w:sz w:val="22"/>
          <w:u w:val="single"/>
          <w:lang w:eastAsia="pl-PL"/>
        </w:rPr>
      </w:pPr>
    </w:p>
    <w:p w14:paraId="10BF8D7A" w14:textId="77777777" w:rsidR="006A00B1" w:rsidRPr="00C042BD" w:rsidRDefault="00335500" w:rsidP="001E7E5E">
      <w:pPr>
        <w:pStyle w:val="Tekstpodstawowy3"/>
        <w:numPr>
          <w:ilvl w:val="0"/>
          <w:numId w:val="9"/>
        </w:numPr>
        <w:overflowPunct/>
        <w:autoSpaceDE/>
        <w:autoSpaceDN/>
        <w:adjustRightInd/>
        <w:textAlignment w:val="auto"/>
        <w:rPr>
          <w:rFonts w:ascii="Calibri" w:hAnsi="Calibri"/>
          <w:sz w:val="22"/>
          <w:szCs w:val="22"/>
        </w:rPr>
      </w:pPr>
      <w:r w:rsidRPr="00C042BD">
        <w:rPr>
          <w:rFonts w:ascii="Calibri" w:hAnsi="Calibri"/>
          <w:sz w:val="22"/>
          <w:szCs w:val="22"/>
        </w:rPr>
        <w:t xml:space="preserve">Zamawiający </w:t>
      </w:r>
      <w:r w:rsidR="009239C8" w:rsidRPr="00C042BD">
        <w:rPr>
          <w:rFonts w:ascii="Calibri" w:hAnsi="Calibri"/>
          <w:sz w:val="22"/>
          <w:szCs w:val="22"/>
        </w:rPr>
        <w:t xml:space="preserve">nie </w:t>
      </w:r>
      <w:r w:rsidRPr="00C042BD">
        <w:rPr>
          <w:rFonts w:ascii="Calibri" w:hAnsi="Calibri"/>
          <w:sz w:val="22"/>
          <w:szCs w:val="22"/>
        </w:rPr>
        <w:t>dopusz</w:t>
      </w:r>
      <w:r w:rsidR="00D31D26" w:rsidRPr="00C042BD">
        <w:rPr>
          <w:rFonts w:ascii="Calibri" w:hAnsi="Calibri"/>
          <w:sz w:val="22"/>
          <w:szCs w:val="22"/>
        </w:rPr>
        <w:t>cza składani</w:t>
      </w:r>
      <w:r w:rsidR="009239C8" w:rsidRPr="00C042BD">
        <w:rPr>
          <w:rFonts w:ascii="Calibri" w:hAnsi="Calibri"/>
          <w:sz w:val="22"/>
          <w:szCs w:val="22"/>
        </w:rPr>
        <w:t>a</w:t>
      </w:r>
      <w:r w:rsidR="00D31D26" w:rsidRPr="00C042BD">
        <w:rPr>
          <w:rFonts w:ascii="Calibri" w:hAnsi="Calibri"/>
          <w:sz w:val="22"/>
          <w:szCs w:val="22"/>
        </w:rPr>
        <w:t xml:space="preserve"> ofert</w:t>
      </w:r>
      <w:r w:rsidR="00494868" w:rsidRPr="00C042BD">
        <w:rPr>
          <w:rFonts w:ascii="Calibri" w:hAnsi="Calibri"/>
          <w:sz w:val="22"/>
          <w:szCs w:val="22"/>
        </w:rPr>
        <w:t xml:space="preserve"> częściowych.</w:t>
      </w:r>
      <w:r w:rsidR="00050179" w:rsidRPr="00C042BD">
        <w:rPr>
          <w:rFonts w:ascii="Calibri" w:hAnsi="Calibri"/>
          <w:sz w:val="22"/>
          <w:szCs w:val="22"/>
        </w:rPr>
        <w:t xml:space="preserve"> </w:t>
      </w:r>
    </w:p>
    <w:p w14:paraId="1FA33F70" w14:textId="77777777" w:rsidR="00335500" w:rsidRPr="00C042BD" w:rsidRDefault="00335500" w:rsidP="001E7E5E">
      <w:pPr>
        <w:pStyle w:val="Tekstpodstawowy3"/>
        <w:numPr>
          <w:ilvl w:val="0"/>
          <w:numId w:val="9"/>
        </w:numPr>
        <w:overflowPunct/>
        <w:autoSpaceDE/>
        <w:autoSpaceDN/>
        <w:adjustRightInd/>
        <w:textAlignment w:val="auto"/>
        <w:rPr>
          <w:rFonts w:ascii="Calibri" w:hAnsi="Calibri"/>
          <w:sz w:val="22"/>
          <w:szCs w:val="22"/>
        </w:rPr>
      </w:pPr>
      <w:r w:rsidRPr="00C042BD">
        <w:rPr>
          <w:rFonts w:ascii="Calibri" w:hAnsi="Calibri"/>
          <w:sz w:val="22"/>
          <w:szCs w:val="22"/>
        </w:rPr>
        <w:t>Zamawiający nie przewiduje udz</w:t>
      </w:r>
      <w:r w:rsidR="00E451C3" w:rsidRPr="00C042BD">
        <w:rPr>
          <w:rFonts w:ascii="Calibri" w:hAnsi="Calibri"/>
          <w:sz w:val="22"/>
          <w:szCs w:val="22"/>
        </w:rPr>
        <w:t xml:space="preserve">ielania zamówień, o których mowa w art. 67 ust. 1 pkt </w:t>
      </w:r>
      <w:r w:rsidR="00073904">
        <w:rPr>
          <w:rFonts w:ascii="Calibri" w:hAnsi="Calibri"/>
          <w:sz w:val="22"/>
          <w:szCs w:val="22"/>
        </w:rPr>
        <w:t>6</w:t>
      </w:r>
      <w:r w:rsidR="00E451C3" w:rsidRPr="00C042BD">
        <w:rPr>
          <w:rFonts w:ascii="Calibri" w:hAnsi="Calibri"/>
          <w:sz w:val="22"/>
          <w:szCs w:val="22"/>
        </w:rPr>
        <w:t xml:space="preserve"> </w:t>
      </w:r>
      <w:r w:rsidR="008C04D6">
        <w:rPr>
          <w:rFonts w:ascii="Calibri" w:hAnsi="Calibri"/>
          <w:sz w:val="22"/>
          <w:szCs w:val="22"/>
        </w:rPr>
        <w:t>U</w:t>
      </w:r>
      <w:r w:rsidR="00E451C3" w:rsidRPr="00C042BD">
        <w:rPr>
          <w:rFonts w:ascii="Calibri" w:hAnsi="Calibri"/>
          <w:sz w:val="22"/>
          <w:szCs w:val="22"/>
        </w:rPr>
        <w:t>stawy.</w:t>
      </w:r>
    </w:p>
    <w:p w14:paraId="54C5756A" w14:textId="77777777" w:rsidR="007F2D1E" w:rsidRPr="00C042BD" w:rsidRDefault="00335500" w:rsidP="001E7E5E">
      <w:pPr>
        <w:pStyle w:val="Tekstpodstawowy3"/>
        <w:numPr>
          <w:ilvl w:val="0"/>
          <w:numId w:val="9"/>
        </w:numPr>
        <w:overflowPunct/>
        <w:autoSpaceDE/>
        <w:autoSpaceDN/>
        <w:adjustRightInd/>
        <w:textAlignment w:val="auto"/>
        <w:rPr>
          <w:rFonts w:ascii="Calibri" w:hAnsi="Calibri"/>
          <w:sz w:val="22"/>
          <w:szCs w:val="22"/>
        </w:rPr>
      </w:pPr>
      <w:r w:rsidRPr="00C042BD">
        <w:rPr>
          <w:rFonts w:ascii="Calibri" w:hAnsi="Calibri"/>
          <w:sz w:val="22"/>
          <w:szCs w:val="22"/>
        </w:rPr>
        <w:t>Zamawiający nie dopuszcza składania ofert wariantowych.</w:t>
      </w:r>
    </w:p>
    <w:p w14:paraId="36365985" w14:textId="77777777" w:rsidR="007416E6" w:rsidRPr="00C042BD" w:rsidRDefault="007416E6" w:rsidP="000152B0">
      <w:pPr>
        <w:pStyle w:val="Tekstpodstawowy3"/>
        <w:overflowPunct/>
        <w:autoSpaceDE/>
        <w:autoSpaceDN/>
        <w:adjustRightInd/>
        <w:textAlignment w:val="auto"/>
        <w:rPr>
          <w:rFonts w:ascii="Calibri" w:hAnsi="Calibri"/>
          <w:sz w:val="22"/>
          <w:szCs w:val="22"/>
        </w:rPr>
      </w:pPr>
    </w:p>
    <w:p w14:paraId="5E152060" w14:textId="77777777" w:rsidR="00335500" w:rsidRPr="00C042BD" w:rsidRDefault="00E451C3" w:rsidP="001E7E5E">
      <w:pPr>
        <w:pStyle w:val="Akapitzlist"/>
        <w:numPr>
          <w:ilvl w:val="0"/>
          <w:numId w:val="27"/>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b/>
          <w:sz w:val="22"/>
          <w:u w:val="single"/>
        </w:rPr>
        <w:t>Warunki udziału w postępowaniu</w:t>
      </w:r>
      <w:r w:rsidR="00335500" w:rsidRPr="00C042BD">
        <w:rPr>
          <w:rFonts w:ascii="Calibri" w:hAnsi="Calibri"/>
          <w:b/>
          <w:sz w:val="22"/>
          <w:u w:val="single"/>
        </w:rPr>
        <w:t>.</w:t>
      </w:r>
    </w:p>
    <w:p w14:paraId="6B87F3A4" w14:textId="77777777" w:rsidR="00335500" w:rsidRPr="00C042BD" w:rsidRDefault="00335500" w:rsidP="00060836">
      <w:pPr>
        <w:spacing w:line="240" w:lineRule="auto"/>
        <w:ind w:left="238" w:hanging="238"/>
        <w:rPr>
          <w:rFonts w:ascii="Calibri" w:hAnsi="Calibri"/>
          <w:sz w:val="22"/>
        </w:rPr>
      </w:pPr>
    </w:p>
    <w:p w14:paraId="599AC294" w14:textId="77777777" w:rsidR="00335500" w:rsidRPr="00C042BD" w:rsidRDefault="00335500" w:rsidP="005671A5">
      <w:pPr>
        <w:spacing w:line="240" w:lineRule="auto"/>
        <w:ind w:firstLine="0"/>
        <w:rPr>
          <w:rFonts w:ascii="Calibri" w:hAnsi="Calibri"/>
          <w:color w:val="000000"/>
          <w:sz w:val="22"/>
        </w:rPr>
      </w:pPr>
      <w:r w:rsidRPr="00C042BD">
        <w:rPr>
          <w:rFonts w:ascii="Calibri" w:hAnsi="Calibri"/>
          <w:color w:val="000000"/>
          <w:sz w:val="22"/>
        </w:rPr>
        <w:t xml:space="preserve">O udzielenie zamówienia mogą ubiegać się Wykonawcy, którzy </w:t>
      </w:r>
      <w:r w:rsidR="008408CC" w:rsidRPr="00C042BD">
        <w:rPr>
          <w:rFonts w:ascii="Calibri" w:hAnsi="Calibri"/>
          <w:color w:val="000000"/>
          <w:sz w:val="22"/>
        </w:rPr>
        <w:t xml:space="preserve">nie podlegają wykluczeniu </w:t>
      </w:r>
      <w:r w:rsidR="00540679" w:rsidRPr="00C042BD">
        <w:rPr>
          <w:rFonts w:ascii="Calibri" w:hAnsi="Calibri"/>
          <w:color w:val="000000"/>
          <w:sz w:val="22"/>
        </w:rPr>
        <w:t>z</w:t>
      </w:r>
      <w:r w:rsidR="00A06031" w:rsidRPr="00C042BD">
        <w:rPr>
          <w:rFonts w:ascii="Calibri" w:hAnsi="Calibri"/>
          <w:color w:val="000000"/>
          <w:sz w:val="22"/>
        </w:rPr>
        <w:t> </w:t>
      </w:r>
      <w:r w:rsidR="00540679" w:rsidRPr="00C042BD">
        <w:rPr>
          <w:rFonts w:ascii="Calibri" w:hAnsi="Calibri"/>
          <w:color w:val="000000"/>
          <w:sz w:val="22"/>
        </w:rPr>
        <w:t xml:space="preserve">postępowania i </w:t>
      </w:r>
      <w:r w:rsidRPr="00C042BD">
        <w:rPr>
          <w:rFonts w:ascii="Calibri" w:hAnsi="Calibri"/>
          <w:color w:val="000000"/>
          <w:sz w:val="22"/>
        </w:rPr>
        <w:t>spełniają warunki udziału w postępowaniu, dotyczące:</w:t>
      </w:r>
    </w:p>
    <w:p w14:paraId="2127861A" w14:textId="77777777" w:rsidR="00335500" w:rsidRPr="00C042BD" w:rsidRDefault="00E451C3" w:rsidP="001E7E5E">
      <w:pPr>
        <w:numPr>
          <w:ilvl w:val="1"/>
          <w:numId w:val="15"/>
        </w:numPr>
        <w:tabs>
          <w:tab w:val="clear" w:pos="1440"/>
        </w:tabs>
        <w:spacing w:line="240" w:lineRule="auto"/>
        <w:ind w:left="709" w:hanging="284"/>
        <w:rPr>
          <w:rFonts w:ascii="Calibri" w:hAnsi="Calibri"/>
          <w:bCs/>
          <w:sz w:val="22"/>
        </w:rPr>
      </w:pPr>
      <w:r w:rsidRPr="00C042BD">
        <w:rPr>
          <w:rFonts w:ascii="Calibri" w:hAnsi="Calibri"/>
          <w:bCs/>
          <w:sz w:val="22"/>
        </w:rPr>
        <w:t>kompetencji lub uprawnień do prowadzenia określonej działalności zawodowej, o ile wynika to z odrębnych przepisów</w:t>
      </w:r>
      <w:r w:rsidR="00B14104" w:rsidRPr="00C042BD">
        <w:rPr>
          <w:rFonts w:ascii="Calibri" w:hAnsi="Calibri"/>
          <w:bCs/>
          <w:sz w:val="22"/>
        </w:rPr>
        <w:t>:</w:t>
      </w:r>
    </w:p>
    <w:p w14:paraId="0450613A" w14:textId="77777777" w:rsidR="00DA32A6" w:rsidRPr="00E04FB0" w:rsidRDefault="00335500" w:rsidP="00DA32A6">
      <w:pPr>
        <w:spacing w:line="240" w:lineRule="auto"/>
        <w:ind w:firstLine="0"/>
        <w:rPr>
          <w:rFonts w:ascii="Calibri" w:hAnsi="Calibri"/>
          <w:b/>
          <w:spacing w:val="-1"/>
          <w:sz w:val="22"/>
          <w:u w:val="single"/>
        </w:rPr>
      </w:pPr>
      <w:r w:rsidRPr="00C042BD">
        <w:rPr>
          <w:rFonts w:ascii="Calibri" w:hAnsi="Calibri"/>
          <w:spacing w:val="-1"/>
          <w:sz w:val="22"/>
        </w:rPr>
        <w:lastRenderedPageBreak/>
        <w:t xml:space="preserve">        </w:t>
      </w:r>
      <w:r w:rsidR="00AA793E" w:rsidRPr="00C042BD">
        <w:rPr>
          <w:rFonts w:ascii="Calibri" w:hAnsi="Calibri"/>
          <w:spacing w:val="-1"/>
          <w:sz w:val="22"/>
        </w:rPr>
        <w:tab/>
      </w:r>
      <w:r w:rsidR="00DA32A6" w:rsidRPr="00E04FB0">
        <w:rPr>
          <w:rFonts w:ascii="Calibri" w:hAnsi="Calibri"/>
          <w:b/>
          <w:spacing w:val="-1"/>
          <w:sz w:val="22"/>
          <w:u w:val="single"/>
        </w:rPr>
        <w:t xml:space="preserve">Opis sposobu spełnienia warunku: </w:t>
      </w:r>
    </w:p>
    <w:p w14:paraId="1AAE9004" w14:textId="77777777" w:rsidR="00967E65" w:rsidRPr="00C042BD" w:rsidRDefault="00967E65" w:rsidP="00F41C45">
      <w:pPr>
        <w:shd w:val="clear" w:color="auto" w:fill="FFFFFF"/>
        <w:tabs>
          <w:tab w:val="num" w:pos="1789"/>
        </w:tabs>
        <w:spacing w:line="240" w:lineRule="auto"/>
        <w:ind w:left="709" w:firstLine="0"/>
        <w:rPr>
          <w:rFonts w:ascii="Calibri" w:hAnsi="Calibri"/>
          <w:b/>
          <w:bCs/>
          <w:sz w:val="22"/>
          <w:u w:val="single"/>
        </w:rPr>
      </w:pPr>
      <w:r w:rsidRPr="00C042BD">
        <w:rPr>
          <w:rFonts w:ascii="Calibri" w:hAnsi="Calibri"/>
          <w:b/>
          <w:bCs/>
          <w:sz w:val="22"/>
          <w:u w:val="single"/>
        </w:rPr>
        <w:t>Zamawiający nie określa szczegółowego warunku w tym zakresie</w:t>
      </w:r>
      <w:r w:rsidR="009239C8" w:rsidRPr="00C042BD">
        <w:rPr>
          <w:rFonts w:ascii="Calibri" w:hAnsi="Calibri"/>
          <w:b/>
          <w:bCs/>
          <w:sz w:val="22"/>
          <w:u w:val="single"/>
        </w:rPr>
        <w:t>.</w:t>
      </w:r>
    </w:p>
    <w:p w14:paraId="35D7A7CB" w14:textId="77777777" w:rsidR="00A36E74" w:rsidRPr="00C042BD" w:rsidRDefault="00A36E74" w:rsidP="00967E65">
      <w:pPr>
        <w:shd w:val="clear" w:color="auto" w:fill="FFFFFF"/>
        <w:tabs>
          <w:tab w:val="num" w:pos="1789"/>
        </w:tabs>
        <w:spacing w:line="240" w:lineRule="auto"/>
        <w:rPr>
          <w:rFonts w:ascii="Calibri" w:hAnsi="Calibri"/>
          <w:bCs/>
          <w:sz w:val="22"/>
          <w:u w:val="single"/>
        </w:rPr>
      </w:pPr>
    </w:p>
    <w:p w14:paraId="2D4CF562" w14:textId="77777777" w:rsidR="00E451C3" w:rsidRPr="00C042BD" w:rsidRDefault="00E451C3" w:rsidP="001E7E5E">
      <w:pPr>
        <w:numPr>
          <w:ilvl w:val="1"/>
          <w:numId w:val="15"/>
        </w:numPr>
        <w:tabs>
          <w:tab w:val="clear" w:pos="1440"/>
        </w:tabs>
        <w:spacing w:line="240" w:lineRule="auto"/>
        <w:ind w:left="709" w:hanging="283"/>
        <w:jc w:val="left"/>
        <w:rPr>
          <w:rFonts w:ascii="Calibri" w:hAnsi="Calibri"/>
          <w:bCs/>
          <w:sz w:val="22"/>
        </w:rPr>
      </w:pPr>
      <w:r w:rsidRPr="00C042BD">
        <w:rPr>
          <w:rFonts w:ascii="Calibri" w:hAnsi="Calibri"/>
          <w:bCs/>
          <w:sz w:val="22"/>
        </w:rPr>
        <w:t>sytuacji ekonomicznej lub finansowej:</w:t>
      </w:r>
    </w:p>
    <w:p w14:paraId="7C6E73E2" w14:textId="77777777" w:rsidR="006F2EA8" w:rsidRPr="00C042BD" w:rsidRDefault="00E451C3" w:rsidP="00E451C3">
      <w:pPr>
        <w:spacing w:line="240" w:lineRule="auto"/>
        <w:ind w:left="709" w:firstLine="0"/>
        <w:rPr>
          <w:rFonts w:ascii="Calibri" w:hAnsi="Calibri"/>
          <w:b/>
          <w:bCs/>
          <w:sz w:val="22"/>
          <w:u w:val="single"/>
        </w:rPr>
      </w:pPr>
      <w:r w:rsidRPr="00C042BD">
        <w:rPr>
          <w:rFonts w:ascii="Calibri" w:hAnsi="Calibri"/>
          <w:b/>
          <w:bCs/>
          <w:sz w:val="22"/>
          <w:u w:val="single"/>
        </w:rPr>
        <w:t>Opis sposobu spełnienia warunku</w:t>
      </w:r>
      <w:r w:rsidR="00C62961" w:rsidRPr="00C042BD">
        <w:rPr>
          <w:rFonts w:ascii="Calibri" w:hAnsi="Calibri"/>
          <w:b/>
          <w:bCs/>
          <w:sz w:val="22"/>
          <w:u w:val="single"/>
        </w:rPr>
        <w:t>:</w:t>
      </w:r>
    </w:p>
    <w:p w14:paraId="3460A9A7" w14:textId="77777777" w:rsidR="00E451C3" w:rsidRPr="00C042BD" w:rsidRDefault="00E451C3" w:rsidP="00E451C3">
      <w:pPr>
        <w:spacing w:line="240" w:lineRule="auto"/>
        <w:ind w:left="709" w:firstLine="0"/>
        <w:rPr>
          <w:rFonts w:ascii="Calibri" w:hAnsi="Calibri"/>
          <w:b/>
          <w:bCs/>
          <w:sz w:val="22"/>
        </w:rPr>
      </w:pPr>
      <w:r w:rsidRPr="00C042BD">
        <w:rPr>
          <w:rFonts w:ascii="Calibri" w:hAnsi="Calibri"/>
          <w:b/>
          <w:bCs/>
          <w:sz w:val="22"/>
        </w:rPr>
        <w:t xml:space="preserve"> </w:t>
      </w:r>
    </w:p>
    <w:p w14:paraId="7B592B94" w14:textId="77777777" w:rsidR="005E2FB1" w:rsidRPr="00C042BD" w:rsidRDefault="005E2FB1" w:rsidP="005E2FB1">
      <w:pPr>
        <w:shd w:val="clear" w:color="auto" w:fill="FFFFFF"/>
        <w:tabs>
          <w:tab w:val="num" w:pos="1789"/>
        </w:tabs>
        <w:spacing w:line="240" w:lineRule="auto"/>
        <w:ind w:left="709" w:firstLine="0"/>
        <w:rPr>
          <w:rFonts w:ascii="Calibri" w:hAnsi="Calibri"/>
          <w:b/>
          <w:bCs/>
          <w:sz w:val="22"/>
          <w:u w:val="single"/>
        </w:rPr>
      </w:pPr>
      <w:r w:rsidRPr="00C042BD">
        <w:rPr>
          <w:rFonts w:ascii="Calibri" w:hAnsi="Calibri"/>
          <w:b/>
          <w:bCs/>
          <w:sz w:val="22"/>
          <w:u w:val="single"/>
        </w:rPr>
        <w:t>Zamawiający nie określa szczegółowego warunku w tym zakresie.</w:t>
      </w:r>
    </w:p>
    <w:p w14:paraId="26E9CAA6" w14:textId="77777777" w:rsidR="00991154" w:rsidRPr="00C042BD" w:rsidRDefault="00991154" w:rsidP="00E451C3">
      <w:pPr>
        <w:spacing w:line="240" w:lineRule="auto"/>
        <w:ind w:left="709" w:firstLine="0"/>
        <w:rPr>
          <w:rFonts w:ascii="Calibri" w:hAnsi="Calibri"/>
          <w:bCs/>
          <w:sz w:val="22"/>
        </w:rPr>
      </w:pPr>
    </w:p>
    <w:p w14:paraId="720FFBC6" w14:textId="77777777" w:rsidR="00A36E74" w:rsidRPr="00C042BD" w:rsidRDefault="00BB0C61" w:rsidP="001E7E5E">
      <w:pPr>
        <w:numPr>
          <w:ilvl w:val="1"/>
          <w:numId w:val="15"/>
        </w:numPr>
        <w:tabs>
          <w:tab w:val="clear" w:pos="1440"/>
        </w:tabs>
        <w:spacing w:line="240" w:lineRule="auto"/>
        <w:ind w:left="709" w:hanging="283"/>
        <w:rPr>
          <w:rFonts w:ascii="Calibri" w:hAnsi="Calibri"/>
          <w:bCs/>
          <w:sz w:val="22"/>
        </w:rPr>
      </w:pPr>
      <w:r w:rsidRPr="00C042BD">
        <w:rPr>
          <w:rFonts w:ascii="Calibri" w:hAnsi="Calibri"/>
          <w:bCs/>
          <w:sz w:val="22"/>
        </w:rPr>
        <w:t>zdolności technicznej lub zawodowej</w:t>
      </w:r>
      <w:r w:rsidR="00A36E74" w:rsidRPr="00C042BD">
        <w:rPr>
          <w:rFonts w:ascii="Calibri" w:hAnsi="Calibri"/>
          <w:bCs/>
          <w:sz w:val="22"/>
        </w:rPr>
        <w:t>:</w:t>
      </w:r>
    </w:p>
    <w:p w14:paraId="6A3AC0FB" w14:textId="77777777" w:rsidR="00707B4D" w:rsidRPr="00C042BD" w:rsidRDefault="00707B4D" w:rsidP="00707B4D">
      <w:pPr>
        <w:spacing w:line="240" w:lineRule="auto"/>
        <w:ind w:left="709" w:firstLine="0"/>
        <w:rPr>
          <w:rFonts w:ascii="Calibri" w:hAnsi="Calibri"/>
          <w:bCs/>
          <w:sz w:val="22"/>
        </w:rPr>
      </w:pPr>
      <w:r w:rsidRPr="00C042BD">
        <w:rPr>
          <w:rFonts w:ascii="Calibri" w:hAnsi="Calibri"/>
          <w:b/>
          <w:bCs/>
          <w:sz w:val="22"/>
          <w:u w:val="single"/>
        </w:rPr>
        <w:t>Opis sposobu spełnienia warunku</w:t>
      </w:r>
      <w:r w:rsidR="00794D14" w:rsidRPr="00C042BD">
        <w:rPr>
          <w:rFonts w:ascii="Calibri" w:hAnsi="Calibri"/>
          <w:b/>
          <w:bCs/>
          <w:sz w:val="22"/>
          <w:u w:val="single"/>
        </w:rPr>
        <w:t>:</w:t>
      </w:r>
      <w:r w:rsidRPr="00C042BD">
        <w:rPr>
          <w:rFonts w:ascii="Calibri" w:hAnsi="Calibri"/>
          <w:bCs/>
          <w:sz w:val="22"/>
        </w:rPr>
        <w:t xml:space="preserve"> </w:t>
      </w:r>
    </w:p>
    <w:p w14:paraId="6B0A464E" w14:textId="77777777" w:rsidR="00442954" w:rsidRDefault="00442954" w:rsidP="000152B0">
      <w:pPr>
        <w:spacing w:line="240" w:lineRule="auto"/>
        <w:ind w:left="709" w:firstLine="0"/>
        <w:rPr>
          <w:rFonts w:ascii="Calibri" w:hAnsi="Calibri"/>
          <w:sz w:val="22"/>
          <w:highlight w:val="yellow"/>
        </w:rPr>
      </w:pPr>
    </w:p>
    <w:p w14:paraId="04381879" w14:textId="77777777" w:rsidR="005E2FB1" w:rsidRPr="005E2FB1" w:rsidRDefault="005E2FB1" w:rsidP="005E2FB1">
      <w:pPr>
        <w:spacing w:line="240" w:lineRule="auto"/>
        <w:ind w:left="709" w:firstLine="0"/>
        <w:rPr>
          <w:rFonts w:ascii="Calibri" w:hAnsi="Calibri"/>
          <w:sz w:val="22"/>
        </w:rPr>
      </w:pPr>
      <w:r w:rsidRPr="005E2FB1">
        <w:rPr>
          <w:rFonts w:ascii="Calibri" w:hAnsi="Calibri"/>
          <w:bCs/>
          <w:sz w:val="22"/>
        </w:rPr>
        <w:t>Wykonawca dla spełnienia powyższego warunku zobowiązany jest wykazać, że w okresie</w:t>
      </w:r>
      <w:r w:rsidRPr="005E2FB1">
        <w:rPr>
          <w:rFonts w:ascii="Calibri" w:hAnsi="Calibri"/>
          <w:sz w:val="22"/>
        </w:rPr>
        <w:t xml:space="preserve"> ostatnich 3 lat przed upływem terminu składania ofert, a jeżeli okres prowadzenia działalności jest krótszy – w tym okresie w ramach wykonanych, a w przypadku świadczeń okresowych lub ciągłych również wykonywanych usług, należycie wykonał </w:t>
      </w:r>
      <w:r w:rsidRPr="005E2FB1">
        <w:rPr>
          <w:rFonts w:ascii="Calibri" w:hAnsi="Calibri"/>
          <w:bCs/>
          <w:sz w:val="22"/>
        </w:rPr>
        <w:t xml:space="preserve">co najmniej </w:t>
      </w:r>
      <w:r w:rsidRPr="005E2FB1">
        <w:rPr>
          <w:rFonts w:ascii="Calibri" w:hAnsi="Calibri"/>
          <w:b/>
          <w:sz w:val="22"/>
        </w:rPr>
        <w:t>2</w:t>
      </w:r>
      <w:r w:rsidRPr="005E2FB1">
        <w:rPr>
          <w:rFonts w:ascii="Calibri" w:hAnsi="Calibri"/>
          <w:sz w:val="22"/>
        </w:rPr>
        <w:t xml:space="preserve"> (słownie: dwie) </w:t>
      </w:r>
      <w:r w:rsidRPr="005E2FB1">
        <w:rPr>
          <w:rFonts w:ascii="Calibri" w:hAnsi="Calibri"/>
          <w:b/>
          <w:sz w:val="22"/>
        </w:rPr>
        <w:t>usługi</w:t>
      </w:r>
      <w:r w:rsidRPr="005E2FB1">
        <w:rPr>
          <w:rFonts w:ascii="Calibri" w:hAnsi="Calibri"/>
          <w:sz w:val="22"/>
        </w:rPr>
        <w:t xml:space="preserve">, których głównym przedmiotem była łącznie, dla </w:t>
      </w:r>
      <w:r w:rsidRPr="005E2FB1">
        <w:rPr>
          <w:rFonts w:ascii="Calibri" w:hAnsi="Calibri"/>
          <w:sz w:val="22"/>
          <w:u w:val="single"/>
        </w:rPr>
        <w:t>każdej</w:t>
      </w:r>
      <w:r w:rsidRPr="005E2FB1">
        <w:rPr>
          <w:rFonts w:ascii="Calibri" w:hAnsi="Calibri"/>
          <w:sz w:val="22"/>
        </w:rPr>
        <w:t xml:space="preserve"> usługi: </w:t>
      </w:r>
      <w:r w:rsidRPr="005E2FB1">
        <w:rPr>
          <w:rFonts w:ascii="Calibri" w:hAnsi="Calibri"/>
          <w:i/>
          <w:iCs/>
          <w:sz w:val="22"/>
        </w:rPr>
        <w:t xml:space="preserve">rezerwacja, wystawianie, sprzedaż, anulowanie, zmiany w rezerwacji biletów lotniczych </w:t>
      </w:r>
      <w:r>
        <w:rPr>
          <w:rFonts w:ascii="Calibri" w:hAnsi="Calibri"/>
          <w:i/>
          <w:iCs/>
          <w:sz w:val="22"/>
        </w:rPr>
        <w:t>oraz</w:t>
      </w:r>
      <w:r w:rsidRPr="005E2FB1">
        <w:rPr>
          <w:rFonts w:ascii="Calibri" w:hAnsi="Calibri"/>
          <w:i/>
          <w:iCs/>
          <w:sz w:val="22"/>
        </w:rPr>
        <w:t> dostarczanie biletów lotniczych</w:t>
      </w:r>
      <w:r w:rsidRPr="005E2FB1">
        <w:rPr>
          <w:rFonts w:ascii="Calibri" w:hAnsi="Calibri"/>
          <w:sz w:val="22"/>
        </w:rPr>
        <w:t xml:space="preserve"> – </w:t>
      </w:r>
      <w:r w:rsidRPr="005E2FB1">
        <w:rPr>
          <w:rFonts w:ascii="Calibri" w:hAnsi="Calibri"/>
          <w:sz w:val="22"/>
          <w:u w:val="single"/>
        </w:rPr>
        <w:t>każda</w:t>
      </w:r>
      <w:r w:rsidRPr="005E2FB1">
        <w:rPr>
          <w:rFonts w:ascii="Calibri" w:hAnsi="Calibri"/>
          <w:sz w:val="22"/>
        </w:rPr>
        <w:t xml:space="preserve"> usługa o wartości minimum </w:t>
      </w:r>
      <w:r w:rsidRPr="005E2FB1">
        <w:rPr>
          <w:rFonts w:ascii="Calibri" w:hAnsi="Calibri"/>
          <w:b/>
          <w:sz w:val="22"/>
        </w:rPr>
        <w:t>300 000,00 PLN</w:t>
      </w:r>
      <w:r w:rsidRPr="005E2FB1">
        <w:rPr>
          <w:rFonts w:ascii="Calibri" w:hAnsi="Calibri"/>
          <w:sz w:val="22"/>
        </w:rPr>
        <w:t xml:space="preserve"> (słownie: trzysta tysięcy złotych, 00/100 groszy). </w:t>
      </w:r>
    </w:p>
    <w:p w14:paraId="770F906D" w14:textId="77777777" w:rsidR="005E2FB1" w:rsidRPr="005E2FB1" w:rsidRDefault="005E2FB1" w:rsidP="005E2FB1">
      <w:pPr>
        <w:spacing w:line="240" w:lineRule="auto"/>
        <w:ind w:left="709" w:firstLine="0"/>
        <w:rPr>
          <w:rFonts w:ascii="Calibri" w:hAnsi="Calibri"/>
          <w:sz w:val="22"/>
        </w:rPr>
      </w:pPr>
    </w:p>
    <w:p w14:paraId="2B24A7D3" w14:textId="77777777" w:rsidR="005E2FB1" w:rsidRPr="005E2FB1" w:rsidRDefault="005E2FB1" w:rsidP="005E2FB1">
      <w:pPr>
        <w:spacing w:line="240" w:lineRule="auto"/>
        <w:ind w:left="709" w:firstLine="0"/>
        <w:rPr>
          <w:rFonts w:ascii="Calibri" w:hAnsi="Calibri"/>
          <w:sz w:val="22"/>
        </w:rPr>
      </w:pPr>
      <w:r w:rsidRPr="005E2FB1">
        <w:rPr>
          <w:rFonts w:ascii="Calibri" w:hAnsi="Calibri"/>
          <w:bCs/>
          <w:sz w:val="22"/>
        </w:rPr>
        <w:t>W przypadku świadczeń okresowych lub ciągłych w ramach usług wykonywanych, o których mowa powyżej, wartość każdej z wykonanych usług,</w:t>
      </w:r>
      <w:r w:rsidRPr="005E2FB1">
        <w:rPr>
          <w:rFonts w:ascii="Calibri" w:hAnsi="Calibri"/>
          <w:sz w:val="22"/>
        </w:rPr>
        <w:t xml:space="preserve"> których głównym przedmiotem była łącznie: </w:t>
      </w:r>
      <w:r w:rsidRPr="005E2FB1">
        <w:rPr>
          <w:rFonts w:ascii="Calibri" w:hAnsi="Calibri"/>
          <w:i/>
          <w:iCs/>
          <w:sz w:val="22"/>
        </w:rPr>
        <w:t>rezerwacja, wystawianie, sprzedaż, anulowanie, zmiany w rezerwacji biletów lotniczych oraz dostarczanie biletów lotniczych</w:t>
      </w:r>
      <w:r w:rsidRPr="005E2FB1">
        <w:rPr>
          <w:rFonts w:ascii="Calibri" w:hAnsi="Calibri"/>
          <w:bCs/>
          <w:sz w:val="22"/>
        </w:rPr>
        <w:t xml:space="preserve"> do dnia składania ofert nie może być niższa</w:t>
      </w:r>
      <w:r w:rsidR="004B46E3">
        <w:rPr>
          <w:rFonts w:ascii="Calibri" w:hAnsi="Calibri"/>
          <w:bCs/>
          <w:sz w:val="22"/>
        </w:rPr>
        <w:t>,</w:t>
      </w:r>
      <w:r w:rsidRPr="005E2FB1">
        <w:rPr>
          <w:rFonts w:ascii="Calibri" w:hAnsi="Calibri"/>
          <w:bCs/>
          <w:sz w:val="22"/>
        </w:rPr>
        <w:t xml:space="preserve"> niż </w:t>
      </w:r>
      <w:r w:rsidRPr="005E2FB1">
        <w:rPr>
          <w:rFonts w:ascii="Calibri" w:hAnsi="Calibri"/>
          <w:b/>
          <w:sz w:val="22"/>
        </w:rPr>
        <w:t>300 000,00 PLN</w:t>
      </w:r>
      <w:r w:rsidRPr="005E2FB1">
        <w:rPr>
          <w:rFonts w:ascii="Calibri" w:hAnsi="Calibri"/>
          <w:sz w:val="22"/>
        </w:rPr>
        <w:t xml:space="preserve"> (słownie: trzysta tysięcy złotych, 00/100 groszy).  </w:t>
      </w:r>
    </w:p>
    <w:p w14:paraId="384717CE" w14:textId="77777777" w:rsidR="00962B49" w:rsidRDefault="00962B49" w:rsidP="00E1729E">
      <w:pPr>
        <w:spacing w:line="240" w:lineRule="auto"/>
        <w:ind w:left="426" w:firstLine="0"/>
        <w:rPr>
          <w:rFonts w:ascii="Calibri" w:hAnsi="Calibri"/>
          <w:spacing w:val="-1"/>
          <w:sz w:val="22"/>
        </w:rPr>
      </w:pPr>
    </w:p>
    <w:p w14:paraId="1A68FE9F" w14:textId="77777777" w:rsidR="00E1729E" w:rsidRPr="00AB3BC0" w:rsidRDefault="00E1729E" w:rsidP="00962B49">
      <w:pPr>
        <w:spacing w:line="240" w:lineRule="auto"/>
        <w:ind w:left="709" w:firstLine="0"/>
        <w:rPr>
          <w:rFonts w:ascii="Calibri" w:hAnsi="Calibri"/>
          <w:spacing w:val="-1"/>
          <w:sz w:val="22"/>
        </w:rPr>
      </w:pPr>
      <w:r w:rsidRPr="00D7638A">
        <w:rPr>
          <w:rFonts w:ascii="Calibri" w:hAnsi="Calibri"/>
          <w:spacing w:val="-1"/>
          <w:sz w:val="22"/>
        </w:rPr>
        <w:t>Wartości podane w dokumentach</w:t>
      </w:r>
      <w:r>
        <w:rPr>
          <w:rFonts w:ascii="Calibri" w:hAnsi="Calibri"/>
          <w:spacing w:val="-1"/>
          <w:sz w:val="22"/>
        </w:rPr>
        <w:t xml:space="preserve"> </w:t>
      </w:r>
      <w:r w:rsidRPr="005657F9">
        <w:rPr>
          <w:rFonts w:ascii="Calibri" w:hAnsi="Calibri"/>
          <w:spacing w:val="-1"/>
          <w:sz w:val="22"/>
        </w:rPr>
        <w:t>potwierdzających spełnienie warunku</w:t>
      </w:r>
      <w:r w:rsidRPr="00D7638A">
        <w:rPr>
          <w:rFonts w:ascii="Calibri" w:hAnsi="Calibri"/>
          <w:spacing w:val="-1"/>
          <w:sz w:val="22"/>
        </w:rPr>
        <w:t xml:space="preserve"> w walutach innych</w:t>
      </w:r>
      <w:r w:rsidR="004B46E3">
        <w:rPr>
          <w:rFonts w:ascii="Calibri" w:hAnsi="Calibri"/>
          <w:spacing w:val="-1"/>
          <w:sz w:val="22"/>
        </w:rPr>
        <w:t>,</w:t>
      </w:r>
      <w:r w:rsidRPr="00D7638A">
        <w:rPr>
          <w:rFonts w:ascii="Calibri" w:hAnsi="Calibri"/>
          <w:spacing w:val="-1"/>
          <w:sz w:val="22"/>
        </w:rPr>
        <w:t xml:space="preserve"> niż wskazane przez Zamawia</w:t>
      </w:r>
      <w:r>
        <w:rPr>
          <w:rFonts w:ascii="Calibri" w:hAnsi="Calibri"/>
          <w:spacing w:val="-1"/>
          <w:sz w:val="22"/>
        </w:rPr>
        <w:t xml:space="preserve">jącego należy przeliczyć na PLN </w:t>
      </w:r>
      <w:r w:rsidRPr="00D7638A">
        <w:rPr>
          <w:rFonts w:ascii="Calibri" w:hAnsi="Calibri"/>
          <w:spacing w:val="-1"/>
          <w:sz w:val="22"/>
        </w:rPr>
        <w:t>według średniego ku</w:t>
      </w:r>
      <w:r>
        <w:rPr>
          <w:rFonts w:ascii="Calibri" w:hAnsi="Calibri"/>
          <w:spacing w:val="-1"/>
          <w:sz w:val="22"/>
        </w:rPr>
        <w:t>rsu NBP na dzień zawarcia danej umow</w:t>
      </w:r>
      <w:r w:rsidRPr="005657F9">
        <w:rPr>
          <w:rFonts w:ascii="Calibri" w:hAnsi="Calibri"/>
          <w:spacing w:val="-1"/>
          <w:sz w:val="22"/>
        </w:rPr>
        <w:t>y,</w:t>
      </w:r>
      <w:r w:rsidRPr="009B6F99">
        <w:rPr>
          <w:rFonts w:ascii="Calibri" w:hAnsi="Calibri"/>
          <w:b/>
          <w:spacing w:val="-1"/>
          <w:sz w:val="22"/>
        </w:rPr>
        <w:t xml:space="preserve"> podając datę i kurs. Przeliczenia samodzielnie dokonuje Wykonawca.</w:t>
      </w:r>
      <w:r>
        <w:rPr>
          <w:rFonts w:ascii="Calibri" w:hAnsi="Calibri"/>
          <w:b/>
          <w:spacing w:val="-1"/>
          <w:sz w:val="22"/>
        </w:rPr>
        <w:t xml:space="preserve"> </w:t>
      </w:r>
      <w:r>
        <w:rPr>
          <w:rFonts w:ascii="Calibri" w:hAnsi="Calibri"/>
          <w:spacing w:val="-1"/>
          <w:sz w:val="22"/>
        </w:rPr>
        <w:t>W sytuacji, gdy umowa została zawarta</w:t>
      </w:r>
      <w:r w:rsidRPr="00D7638A">
        <w:rPr>
          <w:rFonts w:ascii="Calibri" w:hAnsi="Calibri"/>
          <w:spacing w:val="-1"/>
          <w:sz w:val="22"/>
        </w:rPr>
        <w:t xml:space="preserve"> w dniu, w którym nie są </w:t>
      </w:r>
      <w:r w:rsidR="00D607C7">
        <w:rPr>
          <w:rFonts w:ascii="Calibri" w:hAnsi="Calibri"/>
          <w:spacing w:val="-1"/>
          <w:sz w:val="22"/>
        </w:rPr>
        <w:t xml:space="preserve">były </w:t>
      </w:r>
      <w:r w:rsidRPr="00D7638A">
        <w:rPr>
          <w:rFonts w:ascii="Calibri" w:hAnsi="Calibri"/>
          <w:spacing w:val="-1"/>
          <w:sz w:val="22"/>
        </w:rPr>
        <w:t>publikowane kursy walut obcych przez Narodowy Ba</w:t>
      </w:r>
      <w:r>
        <w:rPr>
          <w:rFonts w:ascii="Calibri" w:hAnsi="Calibri"/>
          <w:spacing w:val="-1"/>
          <w:sz w:val="22"/>
        </w:rPr>
        <w:t xml:space="preserve">nk Polski, Wykonawca przyjmuje </w:t>
      </w:r>
      <w:r w:rsidRPr="00D7638A">
        <w:rPr>
          <w:rFonts w:ascii="Calibri" w:hAnsi="Calibri"/>
          <w:spacing w:val="-1"/>
          <w:sz w:val="22"/>
        </w:rPr>
        <w:t xml:space="preserve">do przeliczeń średni kurs walut obcych Narodowego Banku Polskiego z najbliższego dnia, następującego po dniu </w:t>
      </w:r>
      <w:r>
        <w:rPr>
          <w:rFonts w:ascii="Calibri" w:hAnsi="Calibri"/>
          <w:spacing w:val="-1"/>
          <w:sz w:val="22"/>
        </w:rPr>
        <w:t>zawarcia danej umowy</w:t>
      </w:r>
      <w:r w:rsidRPr="00D7638A">
        <w:rPr>
          <w:rFonts w:ascii="Calibri" w:hAnsi="Calibri"/>
          <w:spacing w:val="-1"/>
          <w:sz w:val="22"/>
        </w:rPr>
        <w:t xml:space="preserve">, w którym Narodowy Bank Polski </w:t>
      </w:r>
      <w:r w:rsidR="00D607C7">
        <w:rPr>
          <w:rFonts w:ascii="Calibri" w:hAnsi="Calibri"/>
          <w:spacing w:val="-1"/>
          <w:sz w:val="22"/>
        </w:rPr>
        <w:t>publikował</w:t>
      </w:r>
      <w:r w:rsidRPr="00D7638A">
        <w:rPr>
          <w:rFonts w:ascii="Calibri" w:hAnsi="Calibri"/>
          <w:spacing w:val="-1"/>
          <w:sz w:val="22"/>
        </w:rPr>
        <w:t xml:space="preserve"> średnie kursy walut obcych.</w:t>
      </w:r>
    </w:p>
    <w:p w14:paraId="48FCE9DC" w14:textId="77777777" w:rsidR="000F62E8" w:rsidRPr="00C042BD" w:rsidRDefault="000F62E8" w:rsidP="00EC0D9D">
      <w:pPr>
        <w:shd w:val="clear" w:color="auto" w:fill="FFFFFF"/>
        <w:tabs>
          <w:tab w:val="left" w:pos="426"/>
        </w:tabs>
        <w:overflowPunct w:val="0"/>
        <w:autoSpaceDE w:val="0"/>
        <w:autoSpaceDN w:val="0"/>
        <w:adjustRightInd w:val="0"/>
        <w:ind w:firstLine="0"/>
        <w:textAlignment w:val="baseline"/>
        <w:outlineLvl w:val="0"/>
        <w:rPr>
          <w:rFonts w:ascii="Calibri" w:hAnsi="Calibri"/>
          <w:b/>
          <w:sz w:val="22"/>
          <w:u w:val="single"/>
        </w:rPr>
      </w:pPr>
    </w:p>
    <w:p w14:paraId="29A47D6E" w14:textId="77777777" w:rsidR="00C9116E" w:rsidRPr="00C042BD" w:rsidRDefault="00C9116E" w:rsidP="001E7E5E">
      <w:pPr>
        <w:pStyle w:val="Akapitzlist"/>
        <w:numPr>
          <w:ilvl w:val="0"/>
          <w:numId w:val="27"/>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Przesłanki wykluczenia z postępowania.</w:t>
      </w:r>
    </w:p>
    <w:p w14:paraId="266CBD01" w14:textId="77777777" w:rsidR="00C9116E" w:rsidRPr="00C042BD" w:rsidRDefault="00C9116E" w:rsidP="00C9116E">
      <w:pPr>
        <w:pStyle w:val="Akapitzlist"/>
        <w:keepNext/>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14:paraId="349B9340" w14:textId="77777777" w:rsidR="004B723E" w:rsidRPr="00C042BD" w:rsidRDefault="00D03A08" w:rsidP="001E7E5E">
      <w:pPr>
        <w:pStyle w:val="Akapitzlist"/>
        <w:numPr>
          <w:ilvl w:val="3"/>
          <w:numId w:val="16"/>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Calibri" w:hAnsi="Calibri"/>
          <w:sz w:val="22"/>
        </w:rPr>
      </w:pPr>
      <w:r w:rsidRPr="00C042BD">
        <w:rPr>
          <w:rFonts w:ascii="Calibri" w:hAnsi="Calibri"/>
          <w:sz w:val="22"/>
        </w:rPr>
        <w:t>Zamawiający wykluczy z postępowania Wykonawcę, w stosunku do którego zachodzi którakolwiek z przesłanek</w:t>
      </w:r>
      <w:r w:rsidR="00B17AAF" w:rsidRPr="00C042BD">
        <w:rPr>
          <w:rFonts w:ascii="Calibri" w:hAnsi="Calibri"/>
          <w:sz w:val="22"/>
        </w:rPr>
        <w:t xml:space="preserve"> wykluczenia, o których mowa w art. 24 ust. 1 </w:t>
      </w:r>
      <w:r w:rsidR="00C32706" w:rsidRPr="00C042BD">
        <w:rPr>
          <w:rFonts w:ascii="Calibri" w:hAnsi="Calibri"/>
          <w:sz w:val="22"/>
        </w:rPr>
        <w:t xml:space="preserve">pkt 12 – 23 </w:t>
      </w:r>
      <w:r w:rsidR="008C04D6">
        <w:rPr>
          <w:rFonts w:ascii="Calibri" w:hAnsi="Calibri"/>
          <w:sz w:val="22"/>
        </w:rPr>
        <w:t>U</w:t>
      </w:r>
      <w:r w:rsidR="00D41C2E" w:rsidRPr="00C042BD">
        <w:rPr>
          <w:rFonts w:ascii="Calibri" w:hAnsi="Calibri"/>
          <w:sz w:val="22"/>
        </w:rPr>
        <w:t xml:space="preserve">stawy oraz </w:t>
      </w:r>
      <w:r w:rsidR="008B6799" w:rsidRPr="00C042BD">
        <w:rPr>
          <w:rFonts w:ascii="Calibri" w:hAnsi="Calibri"/>
          <w:sz w:val="22"/>
        </w:rPr>
        <w:t xml:space="preserve">art. 24 </w:t>
      </w:r>
      <w:r w:rsidR="00D41C2E" w:rsidRPr="00C042BD">
        <w:rPr>
          <w:rFonts w:ascii="Calibri" w:hAnsi="Calibri"/>
          <w:sz w:val="22"/>
        </w:rPr>
        <w:t>ust. 5 pkt 1</w:t>
      </w:r>
      <w:r w:rsidR="00FE7547">
        <w:rPr>
          <w:rFonts w:ascii="Calibri" w:hAnsi="Calibri"/>
          <w:sz w:val="22"/>
        </w:rPr>
        <w:t>,</w:t>
      </w:r>
      <w:r w:rsidR="00D41C2E" w:rsidRPr="00C042BD">
        <w:rPr>
          <w:rFonts w:ascii="Calibri" w:hAnsi="Calibri"/>
          <w:sz w:val="22"/>
        </w:rPr>
        <w:t xml:space="preserve"> </w:t>
      </w:r>
      <w:r w:rsidR="00ED0DFE" w:rsidRPr="00FE7547">
        <w:rPr>
          <w:rFonts w:ascii="Calibri" w:hAnsi="Calibri"/>
          <w:sz w:val="22"/>
        </w:rPr>
        <w:t>5</w:t>
      </w:r>
      <w:r w:rsidR="00FE7547" w:rsidRPr="00FE7547">
        <w:rPr>
          <w:rFonts w:ascii="Calibri" w:hAnsi="Calibri"/>
          <w:sz w:val="22"/>
        </w:rPr>
        <w:t xml:space="preserve">, 6 i </w:t>
      </w:r>
      <w:r w:rsidR="00D41C2E" w:rsidRPr="00FE7547">
        <w:rPr>
          <w:rFonts w:ascii="Calibri" w:hAnsi="Calibri"/>
          <w:sz w:val="22"/>
        </w:rPr>
        <w:t xml:space="preserve">8 </w:t>
      </w:r>
      <w:r w:rsidR="008C04D6">
        <w:rPr>
          <w:rFonts w:ascii="Calibri" w:hAnsi="Calibri"/>
          <w:sz w:val="22"/>
        </w:rPr>
        <w:t>U</w:t>
      </w:r>
      <w:r w:rsidR="00D41C2E" w:rsidRPr="00FE7547">
        <w:rPr>
          <w:rFonts w:ascii="Calibri" w:hAnsi="Calibri"/>
          <w:sz w:val="22"/>
        </w:rPr>
        <w:t>stawy.</w:t>
      </w:r>
      <w:r w:rsidR="00D41C2E" w:rsidRPr="00C042BD">
        <w:rPr>
          <w:rFonts w:ascii="Calibri" w:hAnsi="Calibri"/>
          <w:sz w:val="22"/>
        </w:rPr>
        <w:t xml:space="preserve"> </w:t>
      </w:r>
    </w:p>
    <w:p w14:paraId="4F6CC774" w14:textId="77777777" w:rsidR="003813A4" w:rsidRPr="00C042BD" w:rsidRDefault="001972CD" w:rsidP="001E7E5E">
      <w:pPr>
        <w:pStyle w:val="Akapitzlist"/>
        <w:numPr>
          <w:ilvl w:val="3"/>
          <w:numId w:val="16"/>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Calibri" w:hAnsi="Calibri"/>
          <w:sz w:val="22"/>
        </w:rPr>
      </w:pPr>
      <w:r w:rsidRPr="00C042BD">
        <w:rPr>
          <w:rFonts w:ascii="Calibri" w:hAnsi="Calibri"/>
          <w:sz w:val="22"/>
        </w:rPr>
        <w:t>Wykluczenie</w:t>
      </w:r>
      <w:r w:rsidR="003813A4" w:rsidRPr="00C042BD">
        <w:rPr>
          <w:rFonts w:ascii="Calibri" w:hAnsi="Calibri"/>
          <w:sz w:val="22"/>
        </w:rPr>
        <w:t xml:space="preserve"> Wykonawcy następuje zgodnie z postanowieniami art. 24 ust. 7 </w:t>
      </w:r>
      <w:r w:rsidR="008C04D6">
        <w:rPr>
          <w:rFonts w:ascii="Calibri" w:hAnsi="Calibri"/>
          <w:sz w:val="22"/>
        </w:rPr>
        <w:t>U</w:t>
      </w:r>
      <w:r w:rsidR="003813A4" w:rsidRPr="00C042BD">
        <w:rPr>
          <w:rFonts w:ascii="Calibri" w:hAnsi="Calibri"/>
          <w:sz w:val="22"/>
        </w:rPr>
        <w:t>stawy.</w:t>
      </w:r>
    </w:p>
    <w:p w14:paraId="1B2C98BD" w14:textId="77777777" w:rsidR="00ED6589" w:rsidRPr="00C042BD" w:rsidRDefault="003813A4" w:rsidP="001E7E5E">
      <w:pPr>
        <w:pStyle w:val="Akapitzlist"/>
        <w:numPr>
          <w:ilvl w:val="3"/>
          <w:numId w:val="16"/>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Calibri" w:hAnsi="Calibri"/>
          <w:sz w:val="22"/>
        </w:rPr>
      </w:pPr>
      <w:r w:rsidRPr="00C042BD">
        <w:rPr>
          <w:rFonts w:ascii="Calibri" w:hAnsi="Calibri"/>
          <w:sz w:val="22"/>
        </w:rPr>
        <w:t>Wykonawca, który podlega wykluczeniu na podstawi</w:t>
      </w:r>
      <w:r w:rsidR="00B14104" w:rsidRPr="00C042BD">
        <w:rPr>
          <w:rFonts w:ascii="Calibri" w:hAnsi="Calibri"/>
          <w:sz w:val="22"/>
        </w:rPr>
        <w:t>e art. 24 ust. 1 pkt 13 i 14 oraz 16-20</w:t>
      </w:r>
      <w:r w:rsidR="00AE05C3" w:rsidRPr="00C042BD">
        <w:rPr>
          <w:rFonts w:ascii="Calibri" w:hAnsi="Calibri"/>
          <w:sz w:val="22"/>
        </w:rPr>
        <w:t xml:space="preserve"> </w:t>
      </w:r>
      <w:r w:rsidR="008C04D6">
        <w:rPr>
          <w:rFonts w:ascii="Calibri" w:hAnsi="Calibri"/>
          <w:sz w:val="22"/>
        </w:rPr>
        <w:t>U</w:t>
      </w:r>
      <w:r w:rsidR="00AE05C3" w:rsidRPr="00C042BD">
        <w:rPr>
          <w:rFonts w:ascii="Calibri" w:hAnsi="Calibri"/>
          <w:sz w:val="22"/>
        </w:rPr>
        <w:t>stawy</w:t>
      </w:r>
      <w:r w:rsidR="00B14104" w:rsidRPr="00C042BD">
        <w:rPr>
          <w:rFonts w:ascii="Calibri" w:hAnsi="Calibri"/>
          <w:sz w:val="22"/>
        </w:rPr>
        <w:t xml:space="preserve">, może przedstawić dowody na to, że podjęte przez niego środki są wystarczające do wykazania jego rzetelności, w szczególności udowodnić </w:t>
      </w:r>
      <w:r w:rsidR="00250335" w:rsidRPr="00C042BD">
        <w:rPr>
          <w:rFonts w:ascii="Calibri" w:hAnsi="Calibri"/>
          <w:sz w:val="22"/>
        </w:rPr>
        <w:t>naprawienie szkody wyrządzonej przestępstwem lub przestępstwem skarbowym, zadośćuczynienie pieniężne za doznan</w:t>
      </w:r>
      <w:r w:rsidR="00F751FB" w:rsidRPr="00C042BD">
        <w:rPr>
          <w:rFonts w:ascii="Calibri" w:hAnsi="Calibri"/>
          <w:sz w:val="22"/>
        </w:rPr>
        <w:t>ą</w:t>
      </w:r>
      <w:r w:rsidR="00250335" w:rsidRPr="00C042BD">
        <w:rPr>
          <w:rFonts w:ascii="Calibri" w:hAnsi="Calibri"/>
          <w:sz w:val="22"/>
        </w:rPr>
        <w:t xml:space="preserve"> krzywdę lub naprawienie szkody, wyczerpujące wyjaśnienie </w:t>
      </w:r>
      <w:r w:rsidR="00ED6589" w:rsidRPr="00C042BD">
        <w:rPr>
          <w:rFonts w:ascii="Calibri" w:hAnsi="Calibri"/>
          <w:sz w:val="22"/>
        </w:rPr>
        <w:t>stanu faktycznego oraz współpracę z organami ścigania oraz podj</w:t>
      </w:r>
      <w:r w:rsidR="00F751FB" w:rsidRPr="00C042BD">
        <w:rPr>
          <w:rFonts w:ascii="Calibri" w:hAnsi="Calibri"/>
          <w:sz w:val="22"/>
        </w:rPr>
        <w:t>ę</w:t>
      </w:r>
      <w:r w:rsidR="00ED6589" w:rsidRPr="00C042BD">
        <w:rPr>
          <w:rFonts w:ascii="Calibri" w:hAnsi="Calibri"/>
          <w:sz w:val="22"/>
        </w:rPr>
        <w:t xml:space="preserve">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00ED6589" w:rsidRPr="00C042BD">
        <w:rPr>
          <w:rFonts w:ascii="Calibri" w:hAnsi="Calibri"/>
          <w:sz w:val="22"/>
        </w:rPr>
        <w:lastRenderedPageBreak/>
        <w:t>o udzielenie zamówienia oraz nie upłynął określony w tym wyroku okres obowiązywania tego zakazu.</w:t>
      </w:r>
    </w:p>
    <w:p w14:paraId="18EC5E35" w14:textId="77777777" w:rsidR="00ED6589" w:rsidRPr="00C042BD" w:rsidRDefault="00ED6589" w:rsidP="001E7E5E">
      <w:pPr>
        <w:pStyle w:val="Akapitzlist"/>
        <w:numPr>
          <w:ilvl w:val="3"/>
          <w:numId w:val="16"/>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Calibri" w:hAnsi="Calibri"/>
          <w:sz w:val="22"/>
        </w:rPr>
      </w:pPr>
      <w:r w:rsidRPr="00C042BD">
        <w:rPr>
          <w:rFonts w:ascii="Calibri" w:hAnsi="Calibri"/>
          <w:sz w:val="22"/>
        </w:rPr>
        <w:t xml:space="preserve">Wykonawca nie podlega wykluczeniu, jeżeli Zamawiający, uwzględniając wagę i szczególne okoliczności czynu Wykonawcy, uzna za wystarczające </w:t>
      </w:r>
      <w:r w:rsidR="00C20D8A" w:rsidRPr="00C042BD">
        <w:rPr>
          <w:rFonts w:ascii="Calibri" w:hAnsi="Calibri"/>
          <w:sz w:val="22"/>
        </w:rPr>
        <w:t>d</w:t>
      </w:r>
      <w:r w:rsidRPr="00C042BD">
        <w:rPr>
          <w:rFonts w:ascii="Calibri" w:hAnsi="Calibri"/>
          <w:sz w:val="22"/>
        </w:rPr>
        <w:t>ow</w:t>
      </w:r>
      <w:r w:rsidR="00C20D8A" w:rsidRPr="00C042BD">
        <w:rPr>
          <w:rFonts w:ascii="Calibri" w:hAnsi="Calibri"/>
          <w:sz w:val="22"/>
        </w:rPr>
        <w:t>od</w:t>
      </w:r>
      <w:r w:rsidRPr="00C042BD">
        <w:rPr>
          <w:rFonts w:ascii="Calibri" w:hAnsi="Calibri"/>
          <w:sz w:val="22"/>
        </w:rPr>
        <w:t xml:space="preserve">y przedstawione na podstawie </w:t>
      </w:r>
      <w:r w:rsidR="002D2D29" w:rsidRPr="00C042BD">
        <w:rPr>
          <w:rFonts w:ascii="Calibri" w:hAnsi="Calibri"/>
          <w:sz w:val="22"/>
        </w:rPr>
        <w:br/>
      </w:r>
      <w:r w:rsidRPr="00C042BD">
        <w:rPr>
          <w:rFonts w:ascii="Calibri" w:hAnsi="Calibri"/>
          <w:sz w:val="22"/>
        </w:rPr>
        <w:t>pkt VII.3 SIWZ.</w:t>
      </w:r>
    </w:p>
    <w:p w14:paraId="3EE6DF09" w14:textId="77777777" w:rsidR="00C9116E" w:rsidRPr="00C042BD" w:rsidRDefault="0027465C" w:rsidP="001E7E5E">
      <w:pPr>
        <w:pStyle w:val="Akapitzlist"/>
        <w:numPr>
          <w:ilvl w:val="3"/>
          <w:numId w:val="16"/>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Calibri" w:hAnsi="Calibri"/>
          <w:sz w:val="22"/>
        </w:rPr>
      </w:pPr>
      <w:r w:rsidRPr="00C042BD">
        <w:rPr>
          <w:rFonts w:ascii="Calibri" w:hAnsi="Calibri"/>
          <w:sz w:val="22"/>
        </w:rPr>
        <w:t>Zamawiają</w:t>
      </w:r>
      <w:r w:rsidR="00ED6589" w:rsidRPr="00C042BD">
        <w:rPr>
          <w:rFonts w:ascii="Calibri" w:hAnsi="Calibri"/>
          <w:sz w:val="22"/>
        </w:rPr>
        <w:t>cy może wykluczać W</w:t>
      </w:r>
      <w:r w:rsidRPr="00C042BD">
        <w:rPr>
          <w:rFonts w:ascii="Calibri" w:hAnsi="Calibri"/>
          <w:sz w:val="22"/>
        </w:rPr>
        <w:t>ykonawcę na każdym etapie prowadzeni</w:t>
      </w:r>
      <w:r w:rsidR="002D2D29" w:rsidRPr="00C042BD">
        <w:rPr>
          <w:rFonts w:ascii="Calibri" w:hAnsi="Calibri"/>
          <w:sz w:val="22"/>
        </w:rPr>
        <w:t>a</w:t>
      </w:r>
      <w:r w:rsidRPr="00C042BD">
        <w:rPr>
          <w:rFonts w:ascii="Calibri" w:hAnsi="Calibri"/>
          <w:sz w:val="22"/>
        </w:rPr>
        <w:t xml:space="preserve"> postępowania o udzielenie zamówienia.</w:t>
      </w:r>
      <w:r w:rsidR="001972CD" w:rsidRPr="00C042BD">
        <w:rPr>
          <w:rFonts w:ascii="Calibri" w:hAnsi="Calibri"/>
          <w:sz w:val="22"/>
        </w:rPr>
        <w:t xml:space="preserve"> </w:t>
      </w:r>
      <w:r w:rsidR="00D03A08" w:rsidRPr="00C042BD">
        <w:rPr>
          <w:rFonts w:ascii="Calibri" w:hAnsi="Calibri"/>
          <w:sz w:val="22"/>
        </w:rPr>
        <w:t xml:space="preserve">  </w:t>
      </w:r>
    </w:p>
    <w:p w14:paraId="3A07368F" w14:textId="77777777" w:rsidR="00C9116E" w:rsidRPr="00C042BD" w:rsidRDefault="00C9116E" w:rsidP="00B15ACF">
      <w:pPr>
        <w:pStyle w:val="Akapitzlist"/>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14:paraId="41C4E111" w14:textId="77777777" w:rsidR="00335500" w:rsidRPr="00C042BD" w:rsidRDefault="00C52BEF" w:rsidP="001E7E5E">
      <w:pPr>
        <w:pStyle w:val="Akapitzlist"/>
        <w:numPr>
          <w:ilvl w:val="0"/>
          <w:numId w:val="27"/>
        </w:numPr>
        <w:shd w:val="clear" w:color="auto" w:fill="FFFFFF"/>
        <w:tabs>
          <w:tab w:val="left" w:pos="567"/>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Wykaz oświadczeń lub</w:t>
      </w:r>
      <w:r w:rsidR="00335500" w:rsidRPr="00C042BD">
        <w:rPr>
          <w:rFonts w:ascii="Calibri" w:hAnsi="Calibri"/>
          <w:b/>
          <w:sz w:val="22"/>
          <w:u w:val="single"/>
        </w:rPr>
        <w:t xml:space="preserve"> dokumentów, </w:t>
      </w:r>
      <w:r w:rsidRPr="00C042BD">
        <w:rPr>
          <w:rFonts w:ascii="Calibri" w:hAnsi="Calibri"/>
          <w:b/>
          <w:sz w:val="22"/>
          <w:u w:val="single"/>
        </w:rPr>
        <w:t>potwierdzających spełnianie warunków udziału w postępowaniu oraz brak podstaw do wykluczenia</w:t>
      </w:r>
      <w:r w:rsidR="00335500" w:rsidRPr="00C042BD">
        <w:rPr>
          <w:rFonts w:ascii="Calibri" w:hAnsi="Calibri"/>
          <w:b/>
          <w:sz w:val="22"/>
          <w:u w:val="single"/>
        </w:rPr>
        <w:t>.</w:t>
      </w:r>
    </w:p>
    <w:p w14:paraId="38FB3034" w14:textId="77777777" w:rsidR="00335500" w:rsidRPr="00C042BD" w:rsidRDefault="00335500" w:rsidP="00FE7547">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b/>
          <w:sz w:val="22"/>
          <w:u w:val="single"/>
          <w:lang w:eastAsia="pl-PL"/>
        </w:rPr>
      </w:pPr>
    </w:p>
    <w:p w14:paraId="17750B5E" w14:textId="77777777" w:rsidR="00335500" w:rsidRPr="00C042BD" w:rsidRDefault="00B171B6" w:rsidP="001E7E5E">
      <w:pPr>
        <w:numPr>
          <w:ilvl w:val="0"/>
          <w:numId w:val="14"/>
        </w:numPr>
        <w:spacing w:line="240" w:lineRule="auto"/>
        <w:ind w:left="284" w:hanging="284"/>
        <w:rPr>
          <w:rFonts w:ascii="Calibri" w:hAnsi="Calibri"/>
          <w:bCs/>
          <w:sz w:val="22"/>
        </w:rPr>
      </w:pPr>
      <w:r w:rsidRPr="00C042BD">
        <w:rPr>
          <w:rFonts w:ascii="Calibri" w:hAnsi="Calibri"/>
          <w:bCs/>
          <w:sz w:val="22"/>
        </w:rPr>
        <w:t xml:space="preserve">Wykonawca zobowiązany jest </w:t>
      </w:r>
      <w:r w:rsidR="007B0873" w:rsidRPr="00C042BD">
        <w:rPr>
          <w:rFonts w:ascii="Calibri" w:hAnsi="Calibri"/>
          <w:bCs/>
          <w:sz w:val="22"/>
        </w:rPr>
        <w:t>wraz z ofertą złożyć</w:t>
      </w:r>
      <w:r w:rsidRPr="00C042BD">
        <w:rPr>
          <w:rFonts w:ascii="Calibri" w:hAnsi="Calibri"/>
          <w:bCs/>
          <w:sz w:val="22"/>
        </w:rPr>
        <w:t>:</w:t>
      </w:r>
    </w:p>
    <w:p w14:paraId="0041CBC6" w14:textId="77777777" w:rsidR="00B171B6" w:rsidRPr="00C042BD" w:rsidRDefault="00B171B6" w:rsidP="001E7E5E">
      <w:pPr>
        <w:numPr>
          <w:ilvl w:val="0"/>
          <w:numId w:val="13"/>
        </w:numPr>
        <w:tabs>
          <w:tab w:val="clear" w:pos="1440"/>
        </w:tabs>
        <w:spacing w:line="240" w:lineRule="auto"/>
        <w:ind w:left="567" w:hanging="283"/>
        <w:rPr>
          <w:rFonts w:ascii="Calibri" w:hAnsi="Calibri"/>
          <w:sz w:val="22"/>
        </w:rPr>
      </w:pPr>
      <w:r w:rsidRPr="00C042BD">
        <w:rPr>
          <w:rFonts w:ascii="Calibri" w:hAnsi="Calibri"/>
          <w:sz w:val="22"/>
        </w:rPr>
        <w:t xml:space="preserve">aktualne na dzień składania ofert </w:t>
      </w:r>
      <w:r w:rsidR="007A0F21" w:rsidRPr="00C042BD">
        <w:rPr>
          <w:rFonts w:ascii="Calibri" w:hAnsi="Calibri"/>
          <w:sz w:val="22"/>
        </w:rPr>
        <w:t xml:space="preserve">oświadczenie </w:t>
      </w:r>
      <w:r w:rsidRPr="00C042BD">
        <w:rPr>
          <w:rFonts w:ascii="Calibri" w:hAnsi="Calibri"/>
          <w:sz w:val="22"/>
        </w:rPr>
        <w:t>Wykonawcy stanowiące wstępne potwierdzenie, że Wykonawca nie podl</w:t>
      </w:r>
      <w:r w:rsidR="00601C7B" w:rsidRPr="00C042BD">
        <w:rPr>
          <w:rFonts w:ascii="Calibri" w:hAnsi="Calibri"/>
          <w:sz w:val="22"/>
        </w:rPr>
        <w:t xml:space="preserve">ega wykluczeniu z postępowania oraz </w:t>
      </w:r>
      <w:r w:rsidR="00DD5A79" w:rsidRPr="00C042BD">
        <w:rPr>
          <w:rFonts w:ascii="Calibri" w:hAnsi="Calibri"/>
          <w:sz w:val="22"/>
        </w:rPr>
        <w:t xml:space="preserve">spełnia warunki udziału </w:t>
      </w:r>
      <w:r w:rsidR="00167C26" w:rsidRPr="00C042BD">
        <w:rPr>
          <w:rFonts w:ascii="Calibri" w:hAnsi="Calibri"/>
          <w:sz w:val="22"/>
        </w:rPr>
        <w:br/>
      </w:r>
      <w:r w:rsidR="00DD5A79" w:rsidRPr="00C042BD">
        <w:rPr>
          <w:rFonts w:ascii="Calibri" w:hAnsi="Calibri"/>
          <w:sz w:val="22"/>
        </w:rPr>
        <w:t>w</w:t>
      </w:r>
      <w:r w:rsidRPr="00C042BD">
        <w:rPr>
          <w:rFonts w:ascii="Calibri" w:hAnsi="Calibri"/>
          <w:sz w:val="22"/>
        </w:rPr>
        <w:t xml:space="preserve"> postę</w:t>
      </w:r>
      <w:r w:rsidR="00DD5A79" w:rsidRPr="00C042BD">
        <w:rPr>
          <w:rFonts w:ascii="Calibri" w:hAnsi="Calibri"/>
          <w:sz w:val="22"/>
        </w:rPr>
        <w:t>powaniu</w:t>
      </w:r>
      <w:r w:rsidR="00601C7B" w:rsidRPr="00C042BD">
        <w:rPr>
          <w:rFonts w:ascii="Calibri" w:hAnsi="Calibri"/>
          <w:sz w:val="22"/>
        </w:rPr>
        <w:t xml:space="preserve">, w formie Jednolitego Europejskiego </w:t>
      </w:r>
      <w:r w:rsidR="006D51E5" w:rsidRPr="00C042BD">
        <w:rPr>
          <w:rFonts w:ascii="Calibri" w:hAnsi="Calibri"/>
          <w:sz w:val="22"/>
        </w:rPr>
        <w:t>Dokumentu Zamówieni</w:t>
      </w:r>
      <w:r w:rsidR="00B6648A">
        <w:rPr>
          <w:rFonts w:ascii="Calibri" w:hAnsi="Calibri"/>
          <w:sz w:val="22"/>
        </w:rPr>
        <w:t>a</w:t>
      </w:r>
      <w:r w:rsidR="006D51E5" w:rsidRPr="00C042BD">
        <w:rPr>
          <w:rFonts w:ascii="Calibri" w:hAnsi="Calibri"/>
          <w:sz w:val="22"/>
        </w:rPr>
        <w:t xml:space="preserve"> (zwanego dalej JEDZ), </w:t>
      </w:r>
      <w:r w:rsidRPr="00C042BD">
        <w:rPr>
          <w:rFonts w:ascii="Calibri" w:hAnsi="Calibri"/>
          <w:sz w:val="22"/>
        </w:rPr>
        <w:t xml:space="preserve">według wzoru stanowiącego </w:t>
      </w:r>
      <w:r w:rsidRPr="00C042BD">
        <w:rPr>
          <w:rFonts w:ascii="Calibri" w:hAnsi="Calibri"/>
          <w:b/>
          <w:bCs/>
          <w:sz w:val="22"/>
        </w:rPr>
        <w:t xml:space="preserve">załącznik nr </w:t>
      </w:r>
      <w:r w:rsidR="00E47F46" w:rsidRPr="00C042BD">
        <w:rPr>
          <w:rFonts w:ascii="Calibri" w:hAnsi="Calibri"/>
          <w:b/>
          <w:bCs/>
          <w:sz w:val="22"/>
        </w:rPr>
        <w:t>2</w:t>
      </w:r>
      <w:r w:rsidRPr="00C042BD">
        <w:rPr>
          <w:rFonts w:ascii="Calibri" w:hAnsi="Calibri"/>
          <w:bCs/>
          <w:sz w:val="22"/>
        </w:rPr>
        <w:t xml:space="preserve"> </w:t>
      </w:r>
      <w:r w:rsidRPr="00C042BD">
        <w:rPr>
          <w:rFonts w:ascii="Calibri" w:hAnsi="Calibri"/>
          <w:sz w:val="22"/>
        </w:rPr>
        <w:t xml:space="preserve">do </w:t>
      </w:r>
      <w:r w:rsidR="006D51E5" w:rsidRPr="00C042BD">
        <w:rPr>
          <w:rFonts w:ascii="Calibri" w:hAnsi="Calibri"/>
          <w:sz w:val="22"/>
        </w:rPr>
        <w:t xml:space="preserve">SIWZ. Wykonawca zobowiązany jest do wypełnienia JEDZ w zakresie odpowiadającym wymaganiom określonym w SIWZ. </w:t>
      </w:r>
    </w:p>
    <w:p w14:paraId="77332E5D" w14:textId="77777777" w:rsidR="007B0873" w:rsidRPr="00C042BD" w:rsidRDefault="007B0873" w:rsidP="001E7E5E">
      <w:pPr>
        <w:numPr>
          <w:ilvl w:val="0"/>
          <w:numId w:val="13"/>
        </w:numPr>
        <w:tabs>
          <w:tab w:val="clear" w:pos="1440"/>
        </w:tabs>
        <w:spacing w:line="240" w:lineRule="auto"/>
        <w:ind w:left="567" w:hanging="283"/>
        <w:rPr>
          <w:rFonts w:ascii="Calibri" w:hAnsi="Calibri"/>
          <w:sz w:val="22"/>
        </w:rPr>
      </w:pPr>
      <w:r w:rsidRPr="00C042BD">
        <w:rPr>
          <w:rFonts w:ascii="Calibri" w:hAnsi="Calibri"/>
          <w:sz w:val="22"/>
        </w:rPr>
        <w:t>zobowiązanie, o którym mowa w pkt IX.2 SIWZ</w:t>
      </w:r>
      <w:r w:rsidR="001B41FA" w:rsidRPr="00C042BD">
        <w:rPr>
          <w:rFonts w:ascii="Calibri" w:hAnsi="Calibri"/>
          <w:sz w:val="22"/>
        </w:rPr>
        <w:t xml:space="preserve"> (o ile dotyczy)</w:t>
      </w:r>
      <w:r w:rsidRPr="00C042BD">
        <w:rPr>
          <w:rFonts w:ascii="Calibri" w:hAnsi="Calibri"/>
          <w:sz w:val="22"/>
        </w:rPr>
        <w:t>.</w:t>
      </w:r>
    </w:p>
    <w:p w14:paraId="018691EA" w14:textId="77777777" w:rsidR="00256FA0" w:rsidRPr="00C042BD" w:rsidRDefault="00256FA0" w:rsidP="001E7E5E">
      <w:pPr>
        <w:numPr>
          <w:ilvl w:val="0"/>
          <w:numId w:val="14"/>
        </w:numPr>
        <w:spacing w:line="240" w:lineRule="auto"/>
        <w:ind w:left="284" w:hanging="284"/>
        <w:rPr>
          <w:rFonts w:ascii="Calibri" w:hAnsi="Calibri"/>
          <w:sz w:val="22"/>
        </w:rPr>
      </w:pPr>
      <w:r w:rsidRPr="00C042BD">
        <w:rPr>
          <w:rFonts w:ascii="Calibri" w:hAnsi="Calibri"/>
          <w:sz w:val="22"/>
        </w:rPr>
        <w:t>Wykonawca składający JEDZ wypełnia:</w:t>
      </w:r>
    </w:p>
    <w:p w14:paraId="22985DB4" w14:textId="77777777" w:rsidR="00256FA0" w:rsidRPr="00C042BD" w:rsidRDefault="00256FA0" w:rsidP="00256FA0">
      <w:pPr>
        <w:spacing w:line="240" w:lineRule="auto"/>
        <w:ind w:left="284" w:firstLine="0"/>
        <w:rPr>
          <w:rFonts w:ascii="Calibri" w:hAnsi="Calibri"/>
          <w:sz w:val="22"/>
        </w:rPr>
      </w:pPr>
      <w:r w:rsidRPr="00C042BD">
        <w:rPr>
          <w:rFonts w:ascii="Calibri" w:hAnsi="Calibri"/>
          <w:sz w:val="22"/>
        </w:rPr>
        <w:t>Część II – identyfikacja Wykonawcy,</w:t>
      </w:r>
    </w:p>
    <w:p w14:paraId="4A4F95DD" w14:textId="77777777" w:rsidR="00256FA0" w:rsidRPr="00C042BD" w:rsidRDefault="00256FA0" w:rsidP="00256FA0">
      <w:pPr>
        <w:spacing w:line="240" w:lineRule="auto"/>
        <w:ind w:left="284" w:firstLine="0"/>
        <w:rPr>
          <w:rFonts w:ascii="Calibri" w:hAnsi="Calibri"/>
          <w:sz w:val="22"/>
        </w:rPr>
      </w:pPr>
      <w:r w:rsidRPr="00C042BD">
        <w:rPr>
          <w:rFonts w:ascii="Calibri" w:hAnsi="Calibri"/>
          <w:sz w:val="22"/>
        </w:rPr>
        <w:t>Część III – podstawy wykluczenia,</w:t>
      </w:r>
    </w:p>
    <w:p w14:paraId="6A350B99" w14:textId="77777777" w:rsidR="00256FA0" w:rsidRPr="00C042BD" w:rsidRDefault="00256FA0" w:rsidP="00256FA0">
      <w:pPr>
        <w:spacing w:line="240" w:lineRule="auto"/>
        <w:ind w:left="284" w:firstLine="0"/>
        <w:rPr>
          <w:rFonts w:ascii="Calibri" w:hAnsi="Calibri"/>
          <w:sz w:val="22"/>
        </w:rPr>
      </w:pPr>
      <w:r w:rsidRPr="00C042BD">
        <w:rPr>
          <w:rFonts w:ascii="Calibri" w:hAnsi="Calibri"/>
          <w:sz w:val="22"/>
        </w:rPr>
        <w:t>Cześć IV – kryteria kwalifikacji,</w:t>
      </w:r>
    </w:p>
    <w:p w14:paraId="100AD9AE" w14:textId="77777777" w:rsidR="00256FA0" w:rsidRDefault="00256FA0" w:rsidP="00256FA0">
      <w:pPr>
        <w:spacing w:line="240" w:lineRule="auto"/>
        <w:ind w:left="284" w:firstLine="0"/>
        <w:rPr>
          <w:rFonts w:ascii="Calibri" w:hAnsi="Calibri"/>
          <w:sz w:val="22"/>
        </w:rPr>
      </w:pPr>
      <w:r w:rsidRPr="00C042BD">
        <w:rPr>
          <w:rFonts w:ascii="Calibri" w:hAnsi="Calibri"/>
          <w:sz w:val="22"/>
        </w:rPr>
        <w:t>Część VI – podpisy.</w:t>
      </w:r>
    </w:p>
    <w:p w14:paraId="0B4DADAC" w14:textId="77777777" w:rsidR="00481547" w:rsidRPr="00C042BD" w:rsidRDefault="00DD5A79" w:rsidP="001E7E5E">
      <w:pPr>
        <w:numPr>
          <w:ilvl w:val="0"/>
          <w:numId w:val="14"/>
        </w:numPr>
        <w:spacing w:line="240" w:lineRule="auto"/>
        <w:ind w:left="284" w:hanging="284"/>
        <w:rPr>
          <w:rFonts w:ascii="Calibri" w:hAnsi="Calibri"/>
          <w:sz w:val="22"/>
        </w:rPr>
      </w:pPr>
      <w:r w:rsidRPr="00C042BD">
        <w:rPr>
          <w:rFonts w:ascii="Calibri" w:hAnsi="Calibri"/>
          <w:sz w:val="22"/>
        </w:rPr>
        <w:t>Wykonawca w terminie 3 dni od dnia zamieszczenia na stronie internetowej informacji, o któr</w:t>
      </w:r>
      <w:r w:rsidR="00481547" w:rsidRPr="00C042BD">
        <w:rPr>
          <w:rFonts w:ascii="Calibri" w:hAnsi="Calibri"/>
          <w:sz w:val="22"/>
        </w:rPr>
        <w:t>ej</w:t>
      </w:r>
      <w:r w:rsidRPr="00C042BD">
        <w:rPr>
          <w:rFonts w:ascii="Calibri" w:hAnsi="Calibri"/>
          <w:sz w:val="22"/>
        </w:rPr>
        <w:t xml:space="preserve"> mowa w art. 86 ust. 5 </w:t>
      </w:r>
      <w:r w:rsidR="0057629B">
        <w:rPr>
          <w:rFonts w:ascii="Calibri" w:hAnsi="Calibri"/>
          <w:sz w:val="22"/>
        </w:rPr>
        <w:t>U</w:t>
      </w:r>
      <w:r w:rsidRPr="00C042BD">
        <w:rPr>
          <w:rFonts w:ascii="Calibri" w:hAnsi="Calibri"/>
          <w:sz w:val="22"/>
        </w:rPr>
        <w:t>stawy,</w:t>
      </w:r>
      <w:r w:rsidR="00481547" w:rsidRPr="00C042BD">
        <w:rPr>
          <w:rFonts w:ascii="Calibri" w:hAnsi="Calibri"/>
          <w:sz w:val="22"/>
        </w:rPr>
        <w:t xml:space="preserve"> </w:t>
      </w:r>
      <w:r w:rsidRPr="00C042BD">
        <w:rPr>
          <w:rFonts w:ascii="Calibri" w:hAnsi="Calibri"/>
          <w:sz w:val="22"/>
        </w:rPr>
        <w:t>p</w:t>
      </w:r>
      <w:r w:rsidR="00481547" w:rsidRPr="00C042BD">
        <w:rPr>
          <w:rFonts w:ascii="Calibri" w:hAnsi="Calibri"/>
          <w:sz w:val="22"/>
        </w:rPr>
        <w:t xml:space="preserve">rzekazuje Zamawiającemu </w:t>
      </w:r>
      <w:r w:rsidR="002A7C6B" w:rsidRPr="00C042BD">
        <w:rPr>
          <w:rFonts w:ascii="Calibri" w:hAnsi="Calibri"/>
          <w:sz w:val="22"/>
        </w:rPr>
        <w:t xml:space="preserve">(bez dodatkowego wezwania) </w:t>
      </w:r>
      <w:r w:rsidR="00481547" w:rsidRPr="00C042BD">
        <w:rPr>
          <w:rFonts w:ascii="Calibri" w:hAnsi="Calibri"/>
          <w:sz w:val="22"/>
        </w:rPr>
        <w:t xml:space="preserve">oświadczenie o przynależności lub braku przynależności do tej samej grupy kapitałowej, o której mowa w art. 24 ust. 1 pkt 23 </w:t>
      </w:r>
      <w:r w:rsidR="0057629B">
        <w:rPr>
          <w:rFonts w:ascii="Calibri" w:hAnsi="Calibri"/>
          <w:sz w:val="22"/>
        </w:rPr>
        <w:t>U</w:t>
      </w:r>
      <w:r w:rsidR="00481547" w:rsidRPr="00C042BD">
        <w:rPr>
          <w:rFonts w:ascii="Calibri" w:hAnsi="Calibri"/>
          <w:sz w:val="22"/>
        </w:rPr>
        <w:t xml:space="preserve">stawy, sporządzone według wzoru stanowiącego </w:t>
      </w:r>
      <w:r w:rsidR="00481547" w:rsidRPr="00C042BD">
        <w:rPr>
          <w:rFonts w:ascii="Calibri" w:hAnsi="Calibri"/>
          <w:b/>
          <w:bCs/>
          <w:sz w:val="22"/>
        </w:rPr>
        <w:t xml:space="preserve">załącznik nr </w:t>
      </w:r>
      <w:r w:rsidR="003717C7" w:rsidRPr="00C042BD">
        <w:rPr>
          <w:rFonts w:ascii="Calibri" w:hAnsi="Calibri"/>
          <w:b/>
          <w:bCs/>
          <w:sz w:val="22"/>
        </w:rPr>
        <w:t>3</w:t>
      </w:r>
      <w:r w:rsidR="00481547" w:rsidRPr="00C042BD">
        <w:rPr>
          <w:rFonts w:ascii="Calibri" w:hAnsi="Calibri"/>
          <w:bCs/>
          <w:sz w:val="22"/>
        </w:rPr>
        <w:t xml:space="preserve"> </w:t>
      </w:r>
      <w:r w:rsidR="00481547" w:rsidRPr="00C042BD">
        <w:rPr>
          <w:rFonts w:ascii="Calibri" w:hAnsi="Calibri"/>
          <w:sz w:val="22"/>
        </w:rPr>
        <w:t>do SIWZ. Wraz ze złożeniem oświadczenia, Wykonawca może przedstawić dowody, że powiązania z</w:t>
      </w:r>
      <w:r w:rsidR="00E73ECE" w:rsidRPr="00C042BD">
        <w:rPr>
          <w:rFonts w:ascii="Calibri" w:hAnsi="Calibri"/>
          <w:sz w:val="22"/>
        </w:rPr>
        <w:t> </w:t>
      </w:r>
      <w:r w:rsidR="00481547" w:rsidRPr="00C042BD">
        <w:rPr>
          <w:rFonts w:ascii="Calibri" w:hAnsi="Calibri"/>
          <w:sz w:val="22"/>
        </w:rPr>
        <w:t xml:space="preserve">innym </w:t>
      </w:r>
      <w:r w:rsidR="008C04D6">
        <w:rPr>
          <w:rFonts w:ascii="Calibri" w:hAnsi="Calibri"/>
          <w:sz w:val="22"/>
        </w:rPr>
        <w:t>W</w:t>
      </w:r>
      <w:r w:rsidR="00481547" w:rsidRPr="00C042BD">
        <w:rPr>
          <w:rFonts w:ascii="Calibri" w:hAnsi="Calibri"/>
          <w:sz w:val="22"/>
        </w:rPr>
        <w:t>ykonawcą nie prowadz</w:t>
      </w:r>
      <w:r w:rsidR="002A7C6B" w:rsidRPr="00C042BD">
        <w:rPr>
          <w:rFonts w:ascii="Calibri" w:hAnsi="Calibri"/>
          <w:sz w:val="22"/>
        </w:rPr>
        <w:t>ą</w:t>
      </w:r>
      <w:r w:rsidR="00481547" w:rsidRPr="00C042BD">
        <w:rPr>
          <w:rFonts w:ascii="Calibri" w:hAnsi="Calibri"/>
          <w:sz w:val="22"/>
        </w:rPr>
        <w:t xml:space="preserve"> do zakłócenia konkurencji w postępowaniu o udzielenie zamówienia.  </w:t>
      </w:r>
    </w:p>
    <w:p w14:paraId="3E0C6192" w14:textId="77777777" w:rsidR="00133407" w:rsidRPr="00C042BD" w:rsidRDefault="00133407" w:rsidP="001E7E5E">
      <w:pPr>
        <w:numPr>
          <w:ilvl w:val="0"/>
          <w:numId w:val="14"/>
        </w:numPr>
        <w:spacing w:line="240" w:lineRule="auto"/>
        <w:ind w:left="284" w:hanging="284"/>
        <w:rPr>
          <w:rFonts w:ascii="Calibri" w:hAnsi="Calibri"/>
          <w:sz w:val="22"/>
        </w:rPr>
      </w:pPr>
      <w:r w:rsidRPr="00C042BD">
        <w:rPr>
          <w:rFonts w:ascii="Calibri" w:hAnsi="Calibri"/>
          <w:sz w:val="22"/>
        </w:rPr>
        <w:t xml:space="preserve">Zamawiający zgodnie z art. 24aa </w:t>
      </w:r>
      <w:r w:rsidR="0057629B">
        <w:rPr>
          <w:rFonts w:ascii="Calibri" w:hAnsi="Calibri"/>
          <w:sz w:val="22"/>
        </w:rPr>
        <w:t>U</w:t>
      </w:r>
      <w:r w:rsidRPr="00C042BD">
        <w:rPr>
          <w:rFonts w:ascii="Calibri" w:hAnsi="Calibri"/>
          <w:sz w:val="22"/>
        </w:rPr>
        <w:t xml:space="preserve">stawy, </w:t>
      </w:r>
      <w:r w:rsidR="007D74F3" w:rsidRPr="00C042BD">
        <w:rPr>
          <w:rFonts w:ascii="Calibri" w:hAnsi="Calibri"/>
          <w:sz w:val="22"/>
        </w:rPr>
        <w:t xml:space="preserve">dokona </w:t>
      </w:r>
      <w:r w:rsidRPr="00C042BD">
        <w:rPr>
          <w:rFonts w:ascii="Calibri" w:hAnsi="Calibri"/>
          <w:sz w:val="22"/>
        </w:rPr>
        <w:t>najpierw oceny ofert, a następnie zbada, czy Wykonawca, którego oferta została oceniona jako najkorzystniejsza, nie podlega wykluczeniu oraz spełnia warunki udziału w postępowaniu.</w:t>
      </w:r>
    </w:p>
    <w:p w14:paraId="7C07FFD1" w14:textId="77777777" w:rsidR="00E73ECE" w:rsidRPr="00C042BD" w:rsidRDefault="00E73ECE" w:rsidP="001E7E5E">
      <w:pPr>
        <w:numPr>
          <w:ilvl w:val="0"/>
          <w:numId w:val="14"/>
        </w:numPr>
        <w:spacing w:line="240" w:lineRule="auto"/>
        <w:ind w:left="284" w:hanging="284"/>
        <w:rPr>
          <w:rFonts w:ascii="Calibri" w:hAnsi="Calibri"/>
          <w:sz w:val="22"/>
        </w:rPr>
      </w:pPr>
      <w:r w:rsidRPr="00C042BD">
        <w:rPr>
          <w:rFonts w:ascii="Calibri" w:hAnsi="Calibri"/>
          <w:sz w:val="22"/>
        </w:rPr>
        <w:t xml:space="preserve">Zamawiający przed udzieleniem zamówienia wezwie Wykonawcę, którego oferta została najwyżej oceniona, do złożenia w wyznaczonym, nie krótszym niż </w:t>
      </w:r>
      <w:r w:rsidR="005940F5" w:rsidRPr="00C042BD">
        <w:rPr>
          <w:rFonts w:ascii="Calibri" w:hAnsi="Calibri"/>
          <w:sz w:val="22"/>
        </w:rPr>
        <w:t>10</w:t>
      </w:r>
      <w:r w:rsidR="00F75239">
        <w:rPr>
          <w:rFonts w:ascii="Calibri" w:hAnsi="Calibri"/>
          <w:sz w:val="22"/>
        </w:rPr>
        <w:t xml:space="preserve"> dni</w:t>
      </w:r>
      <w:r w:rsidRPr="00C042BD">
        <w:rPr>
          <w:rFonts w:ascii="Calibri" w:hAnsi="Calibri"/>
          <w:sz w:val="22"/>
        </w:rPr>
        <w:t xml:space="preserve"> terminie</w:t>
      </w:r>
      <w:r w:rsidR="00F75239">
        <w:rPr>
          <w:rFonts w:ascii="Calibri" w:hAnsi="Calibri"/>
          <w:sz w:val="22"/>
        </w:rPr>
        <w:t>,</w:t>
      </w:r>
      <w:r w:rsidRPr="00C042BD">
        <w:rPr>
          <w:rFonts w:ascii="Calibri" w:hAnsi="Calibri"/>
          <w:sz w:val="22"/>
        </w:rPr>
        <w:t xml:space="preserve"> aktualnych na dzień złożenia oświadczeń lub dokumentów potwierdzających okoliczności, o których mowa w art. 25 ust. 1 </w:t>
      </w:r>
      <w:r w:rsidR="0057629B">
        <w:rPr>
          <w:rFonts w:ascii="Calibri" w:hAnsi="Calibri"/>
          <w:sz w:val="22"/>
        </w:rPr>
        <w:t>U</w:t>
      </w:r>
      <w:r w:rsidRPr="00C042BD">
        <w:rPr>
          <w:rFonts w:ascii="Calibri" w:hAnsi="Calibri"/>
          <w:sz w:val="22"/>
        </w:rPr>
        <w:t>stawy.</w:t>
      </w:r>
    </w:p>
    <w:p w14:paraId="59EDF6B3" w14:textId="77777777" w:rsidR="00026E2F" w:rsidRPr="00C042BD" w:rsidRDefault="00026E2F" w:rsidP="001E7E5E">
      <w:pPr>
        <w:numPr>
          <w:ilvl w:val="0"/>
          <w:numId w:val="14"/>
        </w:numPr>
        <w:spacing w:line="240" w:lineRule="auto"/>
        <w:ind w:left="284" w:hanging="284"/>
        <w:rPr>
          <w:rFonts w:ascii="Calibri" w:hAnsi="Calibri"/>
          <w:sz w:val="22"/>
        </w:rPr>
      </w:pPr>
      <w:r w:rsidRPr="00C042BD">
        <w:rPr>
          <w:rFonts w:ascii="Calibri" w:hAnsi="Calibri"/>
          <w:sz w:val="22"/>
        </w:rPr>
        <w:t xml:space="preserve">Wykonawca zobowiązany </w:t>
      </w:r>
      <w:r w:rsidR="00F75239">
        <w:rPr>
          <w:rFonts w:ascii="Calibri" w:hAnsi="Calibri"/>
          <w:sz w:val="22"/>
        </w:rPr>
        <w:t>jes</w:t>
      </w:r>
      <w:r w:rsidR="00D76A4F" w:rsidRPr="00C042BD">
        <w:rPr>
          <w:rFonts w:ascii="Calibri" w:hAnsi="Calibri"/>
          <w:sz w:val="22"/>
        </w:rPr>
        <w:t>t złożyć na wezwanie Z</w:t>
      </w:r>
      <w:r w:rsidRPr="00C042BD">
        <w:rPr>
          <w:rFonts w:ascii="Calibri" w:hAnsi="Calibri"/>
          <w:sz w:val="22"/>
        </w:rPr>
        <w:t>amawiającego następujące dokumenty:</w:t>
      </w:r>
    </w:p>
    <w:p w14:paraId="191E21F2" w14:textId="77777777" w:rsidR="0040177B" w:rsidRPr="00C042BD" w:rsidRDefault="0040177B" w:rsidP="001E7E5E">
      <w:pPr>
        <w:pStyle w:val="Akapitzlist"/>
        <w:numPr>
          <w:ilvl w:val="4"/>
          <w:numId w:val="16"/>
        </w:numPr>
        <w:ind w:left="426" w:hanging="284"/>
        <w:rPr>
          <w:rFonts w:ascii="Calibri" w:hAnsi="Calibri"/>
          <w:sz w:val="22"/>
        </w:rPr>
      </w:pPr>
      <w:r w:rsidRPr="00C042BD">
        <w:rPr>
          <w:rFonts w:ascii="Calibri" w:hAnsi="Calibri"/>
          <w:sz w:val="22"/>
        </w:rPr>
        <w:t xml:space="preserve">informację z Krajowego Rejestru Karnego w zakresie określonym w art. 24 ust. 1 pkt 13, 14 i 21 </w:t>
      </w:r>
      <w:r w:rsidR="0057629B">
        <w:rPr>
          <w:rFonts w:ascii="Calibri" w:hAnsi="Calibri"/>
          <w:sz w:val="22"/>
        </w:rPr>
        <w:t>U</w:t>
      </w:r>
      <w:r w:rsidRPr="00C042BD">
        <w:rPr>
          <w:rFonts w:ascii="Calibri" w:hAnsi="Calibri"/>
          <w:sz w:val="22"/>
        </w:rPr>
        <w:t>stawy oraz, odnośnie skazania za wykroczenie na karę aresztu, w zakresie określonym przez Zamawiającego na podstawie art. 24 ust. 5 pkt 5 i 6 ustawy, wystawionej nie wcześniej niż 6 miesięcy przed upływem terminu składania ofert,</w:t>
      </w:r>
    </w:p>
    <w:p w14:paraId="3409107D" w14:textId="77777777" w:rsidR="0040177B" w:rsidRPr="00C042BD" w:rsidRDefault="00F91909" w:rsidP="001E7E5E">
      <w:pPr>
        <w:pStyle w:val="Akapitzlist"/>
        <w:numPr>
          <w:ilvl w:val="4"/>
          <w:numId w:val="16"/>
        </w:numPr>
        <w:ind w:left="426" w:hanging="284"/>
        <w:rPr>
          <w:rFonts w:ascii="Calibri" w:hAnsi="Calibri"/>
          <w:sz w:val="22"/>
          <w:szCs w:val="22"/>
        </w:rPr>
      </w:pPr>
      <w:r w:rsidRPr="00C042BD">
        <w:rPr>
          <w:rFonts w:ascii="Calibri" w:hAnsi="Calibri"/>
          <w:sz w:val="22"/>
          <w:szCs w:val="22"/>
        </w:rPr>
        <w:t>zaświadczenie</w:t>
      </w:r>
      <w:r w:rsidR="0040177B" w:rsidRPr="00C042BD">
        <w:rPr>
          <w:rFonts w:ascii="Calibri" w:hAnsi="Calibri"/>
          <w:sz w:val="22"/>
          <w:szCs w:val="22"/>
        </w:rPr>
        <w:t xml:space="preserv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t>
      </w:r>
      <w:r w:rsidR="008C04D6">
        <w:rPr>
          <w:rFonts w:ascii="Calibri" w:hAnsi="Calibri"/>
          <w:sz w:val="22"/>
          <w:szCs w:val="22"/>
        </w:rPr>
        <w:t>W</w:t>
      </w:r>
      <w:r w:rsidR="0040177B" w:rsidRPr="00C042BD">
        <w:rPr>
          <w:rFonts w:ascii="Calibri" w:hAnsi="Calibri"/>
          <w:sz w:val="22"/>
          <w:szCs w:val="22"/>
        </w:rPr>
        <w:t>ykonawca zawarł porozumienie z właściwym organem podatkowym w sprawie spłat tych należności wraz z ewentualnymi odsetkami lub grzywnami, w</w:t>
      </w:r>
      <w:r w:rsidR="006D0E5C">
        <w:rPr>
          <w:rFonts w:ascii="Calibri" w:hAnsi="Calibri"/>
          <w:sz w:val="22"/>
          <w:szCs w:val="22"/>
        </w:rPr>
        <w:t> </w:t>
      </w:r>
      <w:r w:rsidR="0040177B" w:rsidRPr="00C042BD">
        <w:rPr>
          <w:rFonts w:ascii="Calibri" w:hAnsi="Calibri"/>
          <w:sz w:val="22"/>
          <w:szCs w:val="22"/>
        </w:rPr>
        <w:t xml:space="preserve">szczególności uzyskał przewidziane prawem zwolnienie, odroczenie lub rozłożenie na raty zaległych </w:t>
      </w:r>
      <w:r w:rsidR="0040177B" w:rsidRPr="00C042BD">
        <w:rPr>
          <w:rFonts w:ascii="Calibri" w:eastAsia="Calibri" w:hAnsi="Calibri"/>
          <w:sz w:val="22"/>
          <w:szCs w:val="22"/>
        </w:rPr>
        <w:t>płatności lub wstrzymanie w całości wykonania decyzji właściwego organu</w:t>
      </w:r>
      <w:r w:rsidR="00495040">
        <w:rPr>
          <w:rFonts w:ascii="Calibri" w:eastAsia="Calibri" w:hAnsi="Calibri"/>
          <w:sz w:val="22"/>
          <w:szCs w:val="22"/>
        </w:rPr>
        <w:t>,</w:t>
      </w:r>
    </w:p>
    <w:p w14:paraId="5ACA6180" w14:textId="77777777" w:rsidR="0040177B" w:rsidRPr="00C042BD" w:rsidRDefault="00F91909" w:rsidP="001E7E5E">
      <w:pPr>
        <w:pStyle w:val="Akapitzlist"/>
        <w:numPr>
          <w:ilvl w:val="4"/>
          <w:numId w:val="16"/>
        </w:numPr>
        <w:ind w:left="426" w:hanging="284"/>
        <w:rPr>
          <w:rFonts w:ascii="Calibri" w:hAnsi="Calibri"/>
          <w:sz w:val="22"/>
          <w:szCs w:val="22"/>
        </w:rPr>
      </w:pPr>
      <w:r w:rsidRPr="00C042BD">
        <w:rPr>
          <w:rFonts w:ascii="Calibri" w:hAnsi="Calibri"/>
          <w:sz w:val="22"/>
          <w:szCs w:val="22"/>
        </w:rPr>
        <w:t>zaświadczenie</w:t>
      </w:r>
      <w:r w:rsidR="0040177B" w:rsidRPr="00C042BD">
        <w:rPr>
          <w:rFonts w:ascii="Calibri" w:hAnsi="Calibri"/>
          <w:sz w:val="22"/>
          <w:szCs w:val="22"/>
        </w:rPr>
        <w:t xml:space="preserve"> właściwej terenowej jednostki organizacyjnej Zakładu Ubezpieczeń Społecznych lub Kasy Rolniczego Ubezpieczenia Społecznego albo innego dokumentu potwierdzającego, że </w:t>
      </w:r>
      <w:r w:rsidR="008C04D6">
        <w:rPr>
          <w:rFonts w:ascii="Calibri" w:hAnsi="Calibri"/>
          <w:sz w:val="22"/>
          <w:szCs w:val="22"/>
        </w:rPr>
        <w:lastRenderedPageBreak/>
        <w:t>W</w:t>
      </w:r>
      <w:r w:rsidR="0040177B" w:rsidRPr="00C042BD">
        <w:rPr>
          <w:rFonts w:ascii="Calibri" w:hAnsi="Calibri"/>
          <w:sz w:val="22"/>
          <w:szCs w:val="22"/>
        </w:rPr>
        <w:t xml:space="preserve">ykonawca nie zalega z opłacaniem składek na ubezpieczenia społeczne lub zdrowotne, wystawionego nie wcześniej niż 3 miesiące przed upływem terminu składania ofert albo wniosków o dopuszczenie do udziału w postępowaniu, lub innego dokumentu potwierdzającego, że </w:t>
      </w:r>
      <w:r w:rsidR="008C04D6">
        <w:rPr>
          <w:rFonts w:ascii="Calibri" w:hAnsi="Calibri"/>
          <w:sz w:val="22"/>
          <w:szCs w:val="22"/>
        </w:rPr>
        <w:t>W</w:t>
      </w:r>
      <w:r w:rsidR="0040177B" w:rsidRPr="00C042BD">
        <w:rPr>
          <w:rFonts w:ascii="Calibri" w:hAnsi="Calibri"/>
          <w:sz w:val="22"/>
          <w:szCs w:val="22"/>
        </w:rPr>
        <w:t xml:space="preserve">ykonawca zawarł porozumienie z właściwym organem w sprawie spłat tych należności wraz z ewentualnymi odsetkami lub grzywnami, w szczególności uzyskał przewidziane prawem zwolnienie, odroczenie lub rozłożenie na raty </w:t>
      </w:r>
      <w:r w:rsidR="0040177B" w:rsidRPr="00C042BD">
        <w:rPr>
          <w:rFonts w:ascii="Calibri" w:eastAsia="Calibri" w:hAnsi="Calibri"/>
          <w:sz w:val="22"/>
          <w:szCs w:val="22"/>
        </w:rPr>
        <w:t>zaległych płatności lub wstrzymanie w całości wyko</w:t>
      </w:r>
      <w:r w:rsidR="00CC52B2" w:rsidRPr="00C042BD">
        <w:rPr>
          <w:rFonts w:ascii="Calibri" w:eastAsia="Calibri" w:hAnsi="Calibri"/>
          <w:sz w:val="22"/>
          <w:szCs w:val="22"/>
        </w:rPr>
        <w:t>nania decyzji właściwego organu,</w:t>
      </w:r>
    </w:p>
    <w:p w14:paraId="210B6064" w14:textId="77777777" w:rsidR="0040177B" w:rsidRPr="00C042BD" w:rsidRDefault="00D8566C" w:rsidP="001E7E5E">
      <w:pPr>
        <w:pStyle w:val="Akapitzlist"/>
        <w:numPr>
          <w:ilvl w:val="4"/>
          <w:numId w:val="16"/>
        </w:numPr>
        <w:ind w:left="426" w:hanging="284"/>
        <w:rPr>
          <w:rFonts w:ascii="Calibri" w:hAnsi="Calibri"/>
          <w:sz w:val="22"/>
          <w:szCs w:val="22"/>
        </w:rPr>
      </w:pPr>
      <w:r w:rsidRPr="00C042BD">
        <w:rPr>
          <w:rFonts w:ascii="Calibri" w:hAnsi="Calibri"/>
          <w:sz w:val="22"/>
          <w:szCs w:val="22"/>
        </w:rPr>
        <w:t>odpis</w:t>
      </w:r>
      <w:r w:rsidR="0040177B" w:rsidRPr="00C042BD">
        <w:rPr>
          <w:rFonts w:ascii="Calibri" w:hAnsi="Calibri"/>
          <w:sz w:val="22"/>
          <w:szCs w:val="22"/>
        </w:rPr>
        <w:t xml:space="preserve"> z właściwego rejestru lub z centralnej ewidencji i informacji o działalności gospodarczej, jeżeli odrębne przepisy wymagają wpisu do rejestru lub ewidencji, w celu potwierdzenia braku podstaw wykluczenia na podstawie</w:t>
      </w:r>
      <w:r w:rsidR="001A10CE" w:rsidRPr="00C042BD">
        <w:rPr>
          <w:rFonts w:ascii="Calibri" w:hAnsi="Calibri"/>
          <w:sz w:val="22"/>
          <w:szCs w:val="22"/>
        </w:rPr>
        <w:t xml:space="preserve"> art.</w:t>
      </w:r>
      <w:r w:rsidR="0040177B" w:rsidRPr="00C042BD">
        <w:rPr>
          <w:rFonts w:ascii="Calibri" w:hAnsi="Calibri"/>
          <w:sz w:val="22"/>
          <w:szCs w:val="22"/>
        </w:rPr>
        <w:t xml:space="preserve"> 24 ust. 5 pkt 1 </w:t>
      </w:r>
      <w:r w:rsidR="0057629B">
        <w:rPr>
          <w:rFonts w:ascii="Calibri" w:hAnsi="Calibri"/>
          <w:sz w:val="22"/>
          <w:szCs w:val="22"/>
        </w:rPr>
        <w:t>U</w:t>
      </w:r>
      <w:r w:rsidR="0040177B" w:rsidRPr="00C042BD">
        <w:rPr>
          <w:rFonts w:ascii="Calibri" w:hAnsi="Calibri"/>
          <w:sz w:val="22"/>
          <w:szCs w:val="22"/>
        </w:rPr>
        <w:t>stawy,</w:t>
      </w:r>
    </w:p>
    <w:p w14:paraId="4C7D9D97" w14:textId="77777777" w:rsidR="0040177B" w:rsidRPr="00C042BD" w:rsidRDefault="0040177B" w:rsidP="001E7E5E">
      <w:pPr>
        <w:pStyle w:val="Akapitzlist"/>
        <w:numPr>
          <w:ilvl w:val="4"/>
          <w:numId w:val="16"/>
        </w:numPr>
        <w:ind w:left="426" w:hanging="284"/>
        <w:rPr>
          <w:rFonts w:ascii="Calibri" w:hAnsi="Calibri"/>
          <w:sz w:val="22"/>
          <w:szCs w:val="22"/>
        </w:rPr>
      </w:pPr>
      <w:r w:rsidRPr="00C042BD">
        <w:rPr>
          <w:rFonts w:ascii="Calibri" w:hAnsi="Calibri"/>
          <w:sz w:val="22"/>
          <w:szCs w:val="22"/>
        </w:rPr>
        <w:t>oświadczeni</w:t>
      </w:r>
      <w:r w:rsidR="001A10CE" w:rsidRPr="00C042BD">
        <w:rPr>
          <w:rFonts w:ascii="Calibri" w:hAnsi="Calibri"/>
          <w:sz w:val="22"/>
          <w:szCs w:val="22"/>
        </w:rPr>
        <w:t>e</w:t>
      </w:r>
      <w:r w:rsidRPr="00C042BD">
        <w:rPr>
          <w:rFonts w:ascii="Calibri" w:hAnsi="Calibri"/>
          <w:sz w:val="22"/>
          <w:szCs w:val="22"/>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w:t>
      </w:r>
      <w:r w:rsidR="00A80F9F" w:rsidRPr="00C042BD">
        <w:rPr>
          <w:rFonts w:ascii="Calibri" w:hAnsi="Calibri"/>
          <w:sz w:val="22"/>
          <w:szCs w:val="22"/>
        </w:rPr>
        <w:t xml:space="preserve">, sporządzone </w:t>
      </w:r>
      <w:r w:rsidR="00A80F9F" w:rsidRPr="00C042BD">
        <w:rPr>
          <w:rFonts w:ascii="Calibri" w:hAnsi="Calibri"/>
          <w:sz w:val="22"/>
        </w:rPr>
        <w:t xml:space="preserve">według wzoru stanowiącego </w:t>
      </w:r>
      <w:r w:rsidR="00A80F9F" w:rsidRPr="00C042BD">
        <w:rPr>
          <w:rFonts w:ascii="Calibri" w:hAnsi="Calibri"/>
          <w:b/>
          <w:bCs/>
          <w:sz w:val="22"/>
        </w:rPr>
        <w:t xml:space="preserve">załącznik nr </w:t>
      </w:r>
      <w:r w:rsidR="001A10CE" w:rsidRPr="00C042BD">
        <w:rPr>
          <w:rFonts w:ascii="Calibri" w:hAnsi="Calibri"/>
          <w:b/>
          <w:bCs/>
          <w:sz w:val="22"/>
        </w:rPr>
        <w:t>4</w:t>
      </w:r>
      <w:r w:rsidR="00A80F9F" w:rsidRPr="00C042BD">
        <w:rPr>
          <w:rFonts w:ascii="Calibri" w:hAnsi="Calibri"/>
          <w:bCs/>
          <w:sz w:val="22"/>
        </w:rPr>
        <w:t xml:space="preserve"> </w:t>
      </w:r>
      <w:r w:rsidR="00A80F9F" w:rsidRPr="00C042BD">
        <w:rPr>
          <w:rFonts w:ascii="Calibri" w:hAnsi="Calibri"/>
          <w:sz w:val="22"/>
        </w:rPr>
        <w:t>do SIWZ</w:t>
      </w:r>
      <w:r w:rsidRPr="00C042BD">
        <w:rPr>
          <w:rFonts w:ascii="Calibri" w:hAnsi="Calibri"/>
          <w:sz w:val="22"/>
          <w:szCs w:val="22"/>
        </w:rPr>
        <w:t>,</w:t>
      </w:r>
    </w:p>
    <w:p w14:paraId="0A138BB7" w14:textId="77777777" w:rsidR="0040177B" w:rsidRPr="00C042BD" w:rsidRDefault="0040177B" w:rsidP="001E7E5E">
      <w:pPr>
        <w:pStyle w:val="Akapitzlist"/>
        <w:numPr>
          <w:ilvl w:val="4"/>
          <w:numId w:val="16"/>
        </w:numPr>
        <w:ind w:left="426" w:hanging="284"/>
        <w:rPr>
          <w:rFonts w:ascii="Calibri" w:hAnsi="Calibri"/>
          <w:sz w:val="22"/>
          <w:szCs w:val="22"/>
        </w:rPr>
      </w:pPr>
      <w:r w:rsidRPr="00C042BD">
        <w:rPr>
          <w:rFonts w:ascii="Calibri" w:hAnsi="Calibri"/>
          <w:sz w:val="22"/>
          <w:szCs w:val="22"/>
        </w:rPr>
        <w:t>oświadczeni</w:t>
      </w:r>
      <w:r w:rsidR="001A10CE" w:rsidRPr="00C042BD">
        <w:rPr>
          <w:rFonts w:ascii="Calibri" w:hAnsi="Calibri"/>
          <w:sz w:val="22"/>
          <w:szCs w:val="22"/>
        </w:rPr>
        <w:t>e</w:t>
      </w:r>
      <w:r w:rsidRPr="00C042BD">
        <w:rPr>
          <w:rFonts w:ascii="Calibri" w:hAnsi="Calibri"/>
          <w:sz w:val="22"/>
          <w:szCs w:val="22"/>
        </w:rPr>
        <w:t xml:space="preserve"> wykonawcy o braku orzeczenia wobec niego tytułem środka zapobiegawczego zakazu ubiegania się</w:t>
      </w:r>
      <w:r w:rsidR="00CC52B2" w:rsidRPr="00C042BD">
        <w:rPr>
          <w:rFonts w:ascii="Calibri" w:hAnsi="Calibri"/>
          <w:sz w:val="22"/>
          <w:szCs w:val="22"/>
        </w:rPr>
        <w:t>,</w:t>
      </w:r>
      <w:r w:rsidR="00A80F9F" w:rsidRPr="00C042BD">
        <w:rPr>
          <w:rFonts w:ascii="Calibri" w:hAnsi="Calibri"/>
          <w:sz w:val="22"/>
          <w:szCs w:val="22"/>
        </w:rPr>
        <w:t xml:space="preserve"> sporządzone </w:t>
      </w:r>
      <w:r w:rsidR="00A80F9F" w:rsidRPr="00C042BD">
        <w:rPr>
          <w:rFonts w:ascii="Calibri" w:hAnsi="Calibri"/>
          <w:sz w:val="22"/>
        </w:rPr>
        <w:t xml:space="preserve">według wzoru stanowiącego </w:t>
      </w:r>
      <w:r w:rsidR="00A80F9F" w:rsidRPr="00C042BD">
        <w:rPr>
          <w:rFonts w:ascii="Calibri" w:hAnsi="Calibri"/>
          <w:b/>
          <w:bCs/>
          <w:sz w:val="22"/>
        </w:rPr>
        <w:t xml:space="preserve">załącznik nr </w:t>
      </w:r>
      <w:r w:rsidR="001A10CE" w:rsidRPr="00C042BD">
        <w:rPr>
          <w:rFonts w:ascii="Calibri" w:hAnsi="Calibri"/>
          <w:b/>
          <w:bCs/>
          <w:sz w:val="22"/>
        </w:rPr>
        <w:t>4</w:t>
      </w:r>
      <w:r w:rsidR="00A80F9F" w:rsidRPr="00C042BD">
        <w:rPr>
          <w:rFonts w:ascii="Calibri" w:hAnsi="Calibri"/>
          <w:bCs/>
          <w:sz w:val="22"/>
        </w:rPr>
        <w:t xml:space="preserve"> </w:t>
      </w:r>
      <w:r w:rsidR="00A80F9F" w:rsidRPr="00C042BD">
        <w:rPr>
          <w:rFonts w:ascii="Calibri" w:hAnsi="Calibri"/>
          <w:sz w:val="22"/>
        </w:rPr>
        <w:t>do SIWZ</w:t>
      </w:r>
      <w:r w:rsidR="00A80F9F" w:rsidRPr="00C042BD">
        <w:rPr>
          <w:rFonts w:ascii="Calibri" w:hAnsi="Calibri"/>
          <w:sz w:val="22"/>
          <w:szCs w:val="22"/>
        </w:rPr>
        <w:t>,</w:t>
      </w:r>
    </w:p>
    <w:p w14:paraId="2AE3A780" w14:textId="77777777" w:rsidR="00CC52B2" w:rsidRPr="00C042BD" w:rsidRDefault="00CC52B2" w:rsidP="001E7E5E">
      <w:pPr>
        <w:pStyle w:val="Akapitzlist"/>
        <w:numPr>
          <w:ilvl w:val="4"/>
          <w:numId w:val="16"/>
        </w:numPr>
        <w:ind w:left="426" w:hanging="284"/>
        <w:rPr>
          <w:rFonts w:ascii="Calibri" w:hAnsi="Calibri"/>
          <w:sz w:val="22"/>
          <w:szCs w:val="22"/>
        </w:rPr>
      </w:pPr>
      <w:r w:rsidRPr="00C042BD">
        <w:rPr>
          <w:rFonts w:ascii="Calibri" w:hAnsi="Calibri"/>
          <w:sz w:val="22"/>
          <w:szCs w:val="22"/>
        </w:rPr>
        <w:t>oświadczeni</w:t>
      </w:r>
      <w:r w:rsidR="001A10CE" w:rsidRPr="00C042BD">
        <w:rPr>
          <w:rFonts w:ascii="Calibri" w:hAnsi="Calibri"/>
          <w:sz w:val="22"/>
          <w:szCs w:val="22"/>
        </w:rPr>
        <w:t>e</w:t>
      </w:r>
      <w:r w:rsidRPr="00C042BD">
        <w:rPr>
          <w:rFonts w:ascii="Calibri" w:hAnsi="Calibri"/>
          <w:sz w:val="22"/>
          <w:szCs w:val="22"/>
        </w:rPr>
        <w:t xml:space="preserve"> wykonawcy o niezaleganiu z opłacaniem podatków i opłat lokalnych, o których mowa w ustawie z dnia</w:t>
      </w:r>
      <w:r w:rsidR="001A10CE" w:rsidRPr="00C042BD">
        <w:rPr>
          <w:rFonts w:ascii="Calibri" w:hAnsi="Calibri"/>
          <w:sz w:val="22"/>
          <w:szCs w:val="22"/>
        </w:rPr>
        <w:t xml:space="preserve"> </w:t>
      </w:r>
      <w:r w:rsidRPr="00C042BD">
        <w:rPr>
          <w:rFonts w:ascii="Calibri" w:eastAsia="Calibri" w:hAnsi="Calibri"/>
          <w:sz w:val="22"/>
          <w:szCs w:val="22"/>
        </w:rPr>
        <w:t>12 stycznia 1991 r. o podatkach i opłatach lokalnych (</w:t>
      </w:r>
      <w:r w:rsidR="007B3A05" w:rsidRPr="007B3A05">
        <w:rPr>
          <w:rFonts w:ascii="Calibri" w:eastAsia="Calibri" w:hAnsi="Calibri"/>
          <w:bCs/>
          <w:sz w:val="22"/>
          <w:szCs w:val="22"/>
        </w:rPr>
        <w:t>Dz.U. z 2018 r. poz. 1445</w:t>
      </w:r>
      <w:r w:rsidR="007B3A05" w:rsidRPr="007B3A05">
        <w:rPr>
          <w:rFonts w:ascii="Calibri" w:eastAsia="Calibri" w:hAnsi="Calibri"/>
          <w:sz w:val="22"/>
          <w:szCs w:val="22"/>
        </w:rPr>
        <w:t xml:space="preserve"> z późn. zm.</w:t>
      </w:r>
      <w:r w:rsidRPr="007B3A05">
        <w:rPr>
          <w:rFonts w:ascii="Calibri" w:eastAsia="Calibri" w:hAnsi="Calibri"/>
          <w:sz w:val="22"/>
          <w:szCs w:val="22"/>
        </w:rPr>
        <w:t>)</w:t>
      </w:r>
      <w:r w:rsidR="00A80F9F" w:rsidRPr="007B3A05">
        <w:rPr>
          <w:rFonts w:ascii="Calibri" w:eastAsia="Calibri" w:hAnsi="Calibri"/>
          <w:sz w:val="22"/>
          <w:szCs w:val="22"/>
        </w:rPr>
        <w:t>,</w:t>
      </w:r>
      <w:r w:rsidR="00A80F9F" w:rsidRPr="00C042BD">
        <w:rPr>
          <w:rFonts w:ascii="Calibri" w:eastAsia="Calibri" w:hAnsi="Calibri"/>
          <w:sz w:val="22"/>
          <w:szCs w:val="22"/>
        </w:rPr>
        <w:t xml:space="preserve"> </w:t>
      </w:r>
      <w:r w:rsidR="00A80F9F" w:rsidRPr="00C042BD">
        <w:rPr>
          <w:rFonts w:ascii="Calibri" w:hAnsi="Calibri"/>
          <w:sz w:val="22"/>
          <w:szCs w:val="22"/>
        </w:rPr>
        <w:t xml:space="preserve">sporządzone </w:t>
      </w:r>
      <w:r w:rsidR="00A80F9F" w:rsidRPr="00C042BD">
        <w:rPr>
          <w:rFonts w:ascii="Calibri" w:hAnsi="Calibri"/>
          <w:sz w:val="22"/>
        </w:rPr>
        <w:t xml:space="preserve">według wzoru stanowiącego </w:t>
      </w:r>
      <w:r w:rsidR="00A80F9F" w:rsidRPr="00C042BD">
        <w:rPr>
          <w:rFonts w:ascii="Calibri" w:hAnsi="Calibri"/>
          <w:b/>
          <w:bCs/>
          <w:sz w:val="22"/>
        </w:rPr>
        <w:t xml:space="preserve">załącznik nr </w:t>
      </w:r>
      <w:r w:rsidR="001A10CE" w:rsidRPr="00C042BD">
        <w:rPr>
          <w:rFonts w:ascii="Calibri" w:hAnsi="Calibri"/>
          <w:b/>
          <w:bCs/>
          <w:sz w:val="22"/>
        </w:rPr>
        <w:t>4</w:t>
      </w:r>
      <w:r w:rsidR="00A80F9F" w:rsidRPr="00C042BD">
        <w:rPr>
          <w:rFonts w:ascii="Calibri" w:hAnsi="Calibri"/>
          <w:bCs/>
          <w:sz w:val="22"/>
        </w:rPr>
        <w:t xml:space="preserve"> </w:t>
      </w:r>
      <w:r w:rsidR="00A80F9F" w:rsidRPr="00C042BD">
        <w:rPr>
          <w:rFonts w:ascii="Calibri" w:hAnsi="Calibri"/>
          <w:sz w:val="22"/>
        </w:rPr>
        <w:t>do SIWZ</w:t>
      </w:r>
      <w:r w:rsidRPr="00C042BD">
        <w:rPr>
          <w:rFonts w:ascii="Calibri" w:eastAsia="Calibri" w:hAnsi="Calibri"/>
          <w:sz w:val="22"/>
          <w:szCs w:val="22"/>
        </w:rPr>
        <w:t>;</w:t>
      </w:r>
    </w:p>
    <w:p w14:paraId="7A9D9FEE" w14:textId="77777777" w:rsidR="002C173E" w:rsidRPr="002C173E" w:rsidRDefault="002C173E" w:rsidP="001E7E5E">
      <w:pPr>
        <w:pStyle w:val="Akapitzlist"/>
        <w:numPr>
          <w:ilvl w:val="4"/>
          <w:numId w:val="16"/>
        </w:numPr>
        <w:ind w:left="426" w:hanging="284"/>
        <w:rPr>
          <w:rFonts w:asciiTheme="minorHAnsi" w:hAnsiTheme="minorHAnsi"/>
          <w:sz w:val="22"/>
        </w:rPr>
      </w:pPr>
      <w:r w:rsidRPr="002C173E">
        <w:rPr>
          <w:rFonts w:asciiTheme="minorHAnsi" w:hAnsiTheme="minorHAnsi"/>
          <w:sz w:val="22"/>
        </w:rPr>
        <w:t xml:space="preserve">wykaz usług wykonanych, a w przypadku świadczeń okresowych lub ciągłych również wykonywanych, w okresie </w:t>
      </w:r>
      <w:r w:rsidR="002142BA">
        <w:rPr>
          <w:rFonts w:asciiTheme="minorHAnsi" w:hAnsiTheme="minorHAnsi"/>
          <w:sz w:val="22"/>
        </w:rPr>
        <w:t>ostatnich 3</w:t>
      </w:r>
      <w:r w:rsidRPr="002C173E">
        <w:rPr>
          <w:rFonts w:asciiTheme="minorHAnsi" w:hAnsiTheme="minorHAnsi"/>
          <w:sz w:val="22"/>
        </w:rPr>
        <w:t xml:space="preserve"> lat przed upływem terminu składania ofert, a jeżeli okres prowadzenia działalności jest krótszy – w tym okresie, wraz z podaniem ich wartości, przedmiotu, dat wykonania i podmiotów, na rzecz których usługi zostały wykonane, sporządzony według wzoru stanowiącego </w:t>
      </w:r>
      <w:r w:rsidRPr="002C173E">
        <w:rPr>
          <w:rFonts w:asciiTheme="minorHAnsi" w:hAnsiTheme="minorHAnsi"/>
          <w:b/>
          <w:bCs/>
          <w:sz w:val="22"/>
        </w:rPr>
        <w:t>załącznik nr 5</w:t>
      </w:r>
      <w:r w:rsidRPr="002C173E">
        <w:rPr>
          <w:rFonts w:asciiTheme="minorHAnsi" w:hAnsiTheme="minorHAnsi"/>
          <w:bCs/>
          <w:sz w:val="22"/>
        </w:rPr>
        <w:t xml:space="preserve"> </w:t>
      </w:r>
      <w:r w:rsidRPr="002C173E">
        <w:rPr>
          <w:rFonts w:asciiTheme="minorHAnsi" w:hAnsiTheme="minorHAnsi"/>
          <w:sz w:val="22"/>
        </w:rPr>
        <w:t>do SIWZ, oraz dowody określające czy wskazane w wykazie usługi zostały wykonane lub są należycie wykonywane. Dowodami, o którym mowa w zdaniu poprzednim, są referencje bądź inne dokumenty wystawione przez podmiot, na rzecz którego usługi były wykonywane, a w przypadku świadczeń okresowych lub ciągłych, są dalej wykonywane. Jeżeli z uzasadnionej przyczyny o obiektywnym charakterze Wykonawca nie jest w stanie uzyskać tych dokumentów – dowodem jest oświadczenie Wykonawcy. W przypadku świadczeń okresowych lub ciągłych nadal wykonywanych referencje bądź inne dokumenty potwierdzające należyte wykonywanie powinny być wydane nie wcześniej niż 3 miesiące przed upływem terminu składania ofert.</w:t>
      </w:r>
    </w:p>
    <w:p w14:paraId="0C0D63C7" w14:textId="77777777" w:rsidR="00A80F9F" w:rsidRPr="00C042BD" w:rsidRDefault="00433F2F" w:rsidP="001E7E5E">
      <w:pPr>
        <w:numPr>
          <w:ilvl w:val="0"/>
          <w:numId w:val="14"/>
        </w:numPr>
        <w:spacing w:line="240" w:lineRule="auto"/>
        <w:ind w:left="284" w:hanging="284"/>
        <w:rPr>
          <w:rFonts w:ascii="Calibri" w:hAnsi="Calibri"/>
          <w:sz w:val="22"/>
        </w:rPr>
      </w:pPr>
      <w:r w:rsidRPr="00C042BD">
        <w:rPr>
          <w:rFonts w:ascii="Calibri" w:hAnsi="Calibri"/>
          <w:sz w:val="22"/>
        </w:rPr>
        <w:t xml:space="preserve">Zamawiający żąda od Wykonawcy, który polega na zdolnościach lub sytuacji innych podmiotów na zasadach określonych w art. 22a </w:t>
      </w:r>
      <w:r w:rsidR="0057629B">
        <w:rPr>
          <w:rFonts w:ascii="Calibri" w:hAnsi="Calibri"/>
          <w:sz w:val="22"/>
        </w:rPr>
        <w:t>U</w:t>
      </w:r>
      <w:r w:rsidRPr="00C042BD">
        <w:rPr>
          <w:rFonts w:ascii="Calibri" w:hAnsi="Calibri"/>
          <w:sz w:val="22"/>
        </w:rPr>
        <w:t>stawy Pzp, przedstawienia w odniesieniu do tych podmiotów dokumentów wymienionych w pkt VIII.</w:t>
      </w:r>
      <w:r w:rsidR="000E27C0">
        <w:rPr>
          <w:rFonts w:ascii="Calibri" w:hAnsi="Calibri"/>
          <w:sz w:val="22"/>
        </w:rPr>
        <w:t>6</w:t>
      </w:r>
      <w:r w:rsidRPr="00C042BD">
        <w:rPr>
          <w:rFonts w:ascii="Calibri" w:hAnsi="Calibri"/>
          <w:sz w:val="22"/>
        </w:rPr>
        <w:t>.1) do - VIII.</w:t>
      </w:r>
      <w:r w:rsidR="000E27C0">
        <w:rPr>
          <w:rFonts w:ascii="Calibri" w:hAnsi="Calibri"/>
          <w:sz w:val="22"/>
        </w:rPr>
        <w:t>6</w:t>
      </w:r>
      <w:r w:rsidRPr="00C042BD">
        <w:rPr>
          <w:rFonts w:ascii="Calibri" w:hAnsi="Calibri"/>
          <w:sz w:val="22"/>
        </w:rPr>
        <w:t>.7) SIWZ.</w:t>
      </w:r>
    </w:p>
    <w:p w14:paraId="78B97593" w14:textId="77777777" w:rsidR="00433F2F" w:rsidRPr="00C042BD" w:rsidRDefault="00433F2F" w:rsidP="001E7E5E">
      <w:pPr>
        <w:numPr>
          <w:ilvl w:val="0"/>
          <w:numId w:val="14"/>
        </w:numPr>
        <w:spacing w:line="240" w:lineRule="auto"/>
        <w:ind w:left="284" w:hanging="284"/>
        <w:rPr>
          <w:rFonts w:ascii="Calibri" w:hAnsi="Calibri"/>
          <w:sz w:val="22"/>
        </w:rPr>
      </w:pPr>
      <w:r w:rsidRPr="00C042BD">
        <w:rPr>
          <w:rFonts w:ascii="Calibri" w:hAnsi="Calibri"/>
          <w:sz w:val="22"/>
        </w:rPr>
        <w:t>Jeżeli wykonawca ma siedzibę lub miejsce zamieszkania poza terytorium Rzeczypospolitej Polskiej, zamiast dokumentów, o których mowa:</w:t>
      </w:r>
    </w:p>
    <w:p w14:paraId="7DE06FA6" w14:textId="77777777" w:rsidR="00433F2F" w:rsidRPr="00C042BD" w:rsidRDefault="00433F2F" w:rsidP="00433F2F">
      <w:pPr>
        <w:spacing w:line="240" w:lineRule="auto"/>
        <w:ind w:left="567" w:hanging="283"/>
        <w:rPr>
          <w:rFonts w:ascii="Calibri" w:hAnsi="Calibri"/>
          <w:sz w:val="22"/>
        </w:rPr>
      </w:pPr>
      <w:r w:rsidRPr="00C042BD">
        <w:rPr>
          <w:rFonts w:ascii="Calibri" w:hAnsi="Calibri"/>
          <w:sz w:val="22"/>
        </w:rPr>
        <w:t>1) w pkt VIII.</w:t>
      </w:r>
      <w:r w:rsidR="000E27C0">
        <w:rPr>
          <w:rFonts w:ascii="Calibri" w:hAnsi="Calibri"/>
          <w:sz w:val="22"/>
        </w:rPr>
        <w:t>6</w:t>
      </w:r>
      <w:r w:rsidRPr="00C042BD">
        <w:rPr>
          <w:rFonts w:ascii="Calibri" w:hAnsi="Calibri"/>
          <w:sz w:val="22"/>
        </w:rPr>
        <w:t xml:space="preserve">.1) – składa informację z odpowiedniego rejestru albo, w przypadku braku takiego rejestru, inny równoważny </w:t>
      </w:r>
      <w:r w:rsidRPr="00C042BD">
        <w:rPr>
          <w:rFonts w:ascii="Calibri" w:eastAsia="Calibri" w:hAnsi="Calibri"/>
          <w:sz w:val="22"/>
          <w:lang w:eastAsia="pl-PL"/>
        </w:rPr>
        <w:t>dokument wydany przez właściwy organ sądowy lub administracyjny kraju, w którym wykonawca ma siedzibę lub</w:t>
      </w:r>
      <w:r w:rsidRPr="00C042BD">
        <w:rPr>
          <w:rFonts w:ascii="Calibri" w:hAnsi="Calibri"/>
          <w:sz w:val="22"/>
        </w:rPr>
        <w:t xml:space="preserve"> </w:t>
      </w:r>
      <w:r w:rsidRPr="00C042BD">
        <w:rPr>
          <w:rFonts w:ascii="Calibri" w:eastAsia="Calibri" w:hAnsi="Calibri"/>
          <w:sz w:val="22"/>
          <w:lang w:eastAsia="pl-PL"/>
        </w:rPr>
        <w:t>miejsce zamieszkania lub miejsce zamieszkania ma osoba, której dotyczy informacja albo dokument, w zakresie</w:t>
      </w:r>
      <w:r w:rsidRPr="00C042BD">
        <w:rPr>
          <w:rFonts w:ascii="Calibri" w:hAnsi="Calibri"/>
          <w:sz w:val="22"/>
        </w:rPr>
        <w:t xml:space="preserve"> </w:t>
      </w:r>
      <w:r w:rsidRPr="00C042BD">
        <w:rPr>
          <w:rFonts w:ascii="Calibri" w:eastAsia="Calibri" w:hAnsi="Calibri"/>
          <w:sz w:val="22"/>
          <w:lang w:eastAsia="pl-PL"/>
        </w:rPr>
        <w:t xml:space="preserve">określonym w art. 24 ust. 1 pkt 13, 14 i 21 oraz ust. 5 pkt 5 i 6 </w:t>
      </w:r>
      <w:r w:rsidR="00E04FB0">
        <w:rPr>
          <w:rFonts w:ascii="Calibri" w:eastAsia="Calibri" w:hAnsi="Calibri"/>
          <w:sz w:val="22"/>
          <w:lang w:eastAsia="pl-PL"/>
        </w:rPr>
        <w:t>U</w:t>
      </w:r>
      <w:r w:rsidRPr="00C042BD">
        <w:rPr>
          <w:rFonts w:ascii="Calibri" w:eastAsia="Calibri" w:hAnsi="Calibri"/>
          <w:sz w:val="22"/>
          <w:lang w:eastAsia="pl-PL"/>
        </w:rPr>
        <w:t>stawy;</w:t>
      </w:r>
    </w:p>
    <w:p w14:paraId="26283F33" w14:textId="77777777" w:rsidR="00433F2F" w:rsidRPr="00C042BD" w:rsidRDefault="00433F2F" w:rsidP="00433F2F">
      <w:pPr>
        <w:spacing w:line="240" w:lineRule="auto"/>
        <w:ind w:left="567" w:hanging="283"/>
        <w:rPr>
          <w:rFonts w:ascii="Calibri" w:hAnsi="Calibri"/>
          <w:sz w:val="22"/>
        </w:rPr>
      </w:pPr>
      <w:r w:rsidRPr="00C042BD">
        <w:rPr>
          <w:rFonts w:ascii="Calibri" w:hAnsi="Calibri"/>
          <w:sz w:val="22"/>
        </w:rPr>
        <w:t xml:space="preserve">2) </w:t>
      </w:r>
      <w:r w:rsidR="00F87897" w:rsidRPr="00F87897">
        <w:rPr>
          <w:rFonts w:ascii="Calibri" w:hAnsi="Calibri"/>
          <w:sz w:val="22"/>
        </w:rPr>
        <w:t>w pkt VIII.6.</w:t>
      </w:r>
      <w:r w:rsidRPr="00C042BD">
        <w:rPr>
          <w:rFonts w:ascii="Calibri" w:hAnsi="Calibri"/>
          <w:sz w:val="22"/>
        </w:rPr>
        <w:t>2</w:t>
      </w:r>
      <w:r w:rsidR="00F87897">
        <w:rPr>
          <w:rFonts w:ascii="Calibri" w:hAnsi="Calibri"/>
          <w:sz w:val="22"/>
        </w:rPr>
        <w:t>)</w:t>
      </w:r>
      <w:r w:rsidRPr="00C042BD">
        <w:rPr>
          <w:rFonts w:ascii="Calibri" w:hAnsi="Calibri"/>
          <w:sz w:val="22"/>
        </w:rPr>
        <w:t>–4</w:t>
      </w:r>
      <w:r w:rsidR="00F87897">
        <w:rPr>
          <w:rFonts w:ascii="Calibri" w:hAnsi="Calibri"/>
          <w:sz w:val="22"/>
        </w:rPr>
        <w:t>)</w:t>
      </w:r>
      <w:r w:rsidRPr="00C042BD">
        <w:rPr>
          <w:rFonts w:ascii="Calibri" w:hAnsi="Calibri"/>
          <w:sz w:val="22"/>
        </w:rPr>
        <w:t xml:space="preserve"> – składa dokument lub dokumenty wystawione w kraju, w którym wykonawca ma siedzibę lub miejsce zamieszkania, potwierdzające odpowiednio, że:</w:t>
      </w:r>
    </w:p>
    <w:p w14:paraId="710D3FCC" w14:textId="77777777" w:rsidR="00433F2F" w:rsidRPr="00C042BD" w:rsidRDefault="00433F2F" w:rsidP="00433F2F">
      <w:pPr>
        <w:spacing w:line="240" w:lineRule="auto"/>
        <w:ind w:left="812" w:hanging="245"/>
        <w:rPr>
          <w:rFonts w:ascii="Calibri" w:hAnsi="Calibri"/>
          <w:sz w:val="22"/>
        </w:rPr>
      </w:pPr>
      <w:r w:rsidRPr="00C042BD">
        <w:rPr>
          <w:rFonts w:ascii="Calibri" w:hAnsi="Calibri"/>
          <w:sz w:val="22"/>
        </w:rPr>
        <w:t xml:space="preserve">a) nie zalega z opłacaniem podatków, opłat, składek na ubezpieczenie społeczne lub zdrowotne albo że zawarł porozumienie z właściwym organem w sprawie spłat tych należności wraz </w:t>
      </w:r>
      <w:r w:rsidR="00167C26" w:rsidRPr="00C042BD">
        <w:rPr>
          <w:rFonts w:ascii="Calibri" w:hAnsi="Calibri"/>
          <w:sz w:val="22"/>
        </w:rPr>
        <w:br/>
      </w:r>
      <w:r w:rsidRPr="00C042BD">
        <w:rPr>
          <w:rFonts w:ascii="Calibri" w:hAnsi="Calibri"/>
          <w:sz w:val="22"/>
        </w:rPr>
        <w:t>z ewentualnymi odsetkami lub grzywnami, w szczególności uzyskał przewidziane prawem zwolnienie, odroczenie lub rozłożenie na raty zaległych płatności lub wstrzymanie w całości wykonania decyzji właściwego organu,</w:t>
      </w:r>
    </w:p>
    <w:p w14:paraId="24555EC3" w14:textId="77777777" w:rsidR="00433F2F" w:rsidRPr="00C042BD" w:rsidRDefault="00433F2F" w:rsidP="00433F2F">
      <w:pPr>
        <w:spacing w:line="240" w:lineRule="auto"/>
        <w:ind w:left="567" w:firstLine="0"/>
        <w:rPr>
          <w:rFonts w:ascii="Calibri" w:hAnsi="Calibri"/>
          <w:sz w:val="22"/>
        </w:rPr>
      </w:pPr>
      <w:r w:rsidRPr="00C042BD">
        <w:rPr>
          <w:rFonts w:ascii="Calibri" w:hAnsi="Calibri"/>
          <w:sz w:val="22"/>
        </w:rPr>
        <w:t>b) nie otwarto jego likwidacji ani nie ogłoszono upadłości.</w:t>
      </w:r>
    </w:p>
    <w:p w14:paraId="7A2116CF" w14:textId="77777777" w:rsidR="00433F2F" w:rsidRPr="00C042BD" w:rsidRDefault="00433F2F" w:rsidP="001E7E5E">
      <w:pPr>
        <w:numPr>
          <w:ilvl w:val="0"/>
          <w:numId w:val="14"/>
        </w:numPr>
        <w:spacing w:line="240" w:lineRule="auto"/>
        <w:ind w:left="284" w:hanging="284"/>
        <w:rPr>
          <w:rFonts w:ascii="Calibri" w:hAnsi="Calibri"/>
          <w:sz w:val="22"/>
        </w:rPr>
      </w:pPr>
      <w:r w:rsidRPr="00C042BD">
        <w:rPr>
          <w:rFonts w:ascii="Calibri" w:hAnsi="Calibri"/>
          <w:sz w:val="22"/>
        </w:rPr>
        <w:lastRenderedPageBreak/>
        <w:t xml:space="preserve">Dokumenty, o których mowa w </w:t>
      </w:r>
      <w:r w:rsidR="000E27C0">
        <w:rPr>
          <w:rFonts w:ascii="Calibri" w:hAnsi="Calibri"/>
          <w:sz w:val="22"/>
        </w:rPr>
        <w:t>pkt VIII.8</w:t>
      </w:r>
      <w:r w:rsidR="00901163" w:rsidRPr="00C042BD">
        <w:rPr>
          <w:rFonts w:ascii="Calibri" w:hAnsi="Calibri"/>
          <w:sz w:val="22"/>
        </w:rPr>
        <w:t xml:space="preserve">.1) </w:t>
      </w:r>
      <w:r w:rsidRPr="00C042BD">
        <w:rPr>
          <w:rFonts w:ascii="Calibri" w:hAnsi="Calibri"/>
          <w:sz w:val="22"/>
        </w:rPr>
        <w:t xml:space="preserve">i pkt </w:t>
      </w:r>
      <w:r w:rsidR="000E27C0">
        <w:rPr>
          <w:rFonts w:ascii="Calibri" w:hAnsi="Calibri"/>
          <w:sz w:val="22"/>
        </w:rPr>
        <w:t>VIII.8</w:t>
      </w:r>
      <w:r w:rsidR="00901163" w:rsidRPr="00C042BD">
        <w:rPr>
          <w:rFonts w:ascii="Calibri" w:hAnsi="Calibri"/>
          <w:sz w:val="22"/>
        </w:rPr>
        <w:t xml:space="preserve">.2)b) </w:t>
      </w:r>
      <w:r w:rsidRPr="00C042BD">
        <w:rPr>
          <w:rFonts w:ascii="Calibri" w:hAnsi="Calibri"/>
          <w:sz w:val="22"/>
        </w:rPr>
        <w:t>powinny być wystawione nie wcześniej niż 6 miesięcy</w:t>
      </w:r>
      <w:r w:rsidR="00901163" w:rsidRPr="00C042BD">
        <w:rPr>
          <w:rFonts w:ascii="Calibri" w:hAnsi="Calibri"/>
          <w:sz w:val="22"/>
        </w:rPr>
        <w:t xml:space="preserve"> </w:t>
      </w:r>
      <w:r w:rsidRPr="00C042BD">
        <w:rPr>
          <w:rFonts w:ascii="Calibri" w:hAnsi="Calibri"/>
          <w:sz w:val="22"/>
        </w:rPr>
        <w:t>przed upływem terminu składania ofert Dokument, o który</w:t>
      </w:r>
      <w:r w:rsidR="00901163" w:rsidRPr="00C042BD">
        <w:rPr>
          <w:rFonts w:ascii="Calibri" w:hAnsi="Calibri"/>
          <w:sz w:val="22"/>
        </w:rPr>
        <w:t xml:space="preserve">m </w:t>
      </w:r>
      <w:r w:rsidRPr="00C042BD">
        <w:rPr>
          <w:rFonts w:ascii="Calibri" w:eastAsia="Calibri" w:hAnsi="Calibri"/>
          <w:sz w:val="22"/>
          <w:lang w:eastAsia="pl-PL"/>
        </w:rPr>
        <w:t xml:space="preserve">mowa w pkt </w:t>
      </w:r>
      <w:r w:rsidR="00901163" w:rsidRPr="00C042BD">
        <w:rPr>
          <w:rFonts w:ascii="Calibri" w:eastAsia="Calibri" w:hAnsi="Calibri"/>
          <w:sz w:val="22"/>
          <w:lang w:eastAsia="pl-PL"/>
        </w:rPr>
        <w:t>VIII.</w:t>
      </w:r>
      <w:r w:rsidR="000E27C0">
        <w:rPr>
          <w:rFonts w:ascii="Calibri" w:eastAsia="Calibri" w:hAnsi="Calibri"/>
          <w:sz w:val="22"/>
          <w:lang w:eastAsia="pl-PL"/>
        </w:rPr>
        <w:t>8</w:t>
      </w:r>
      <w:r w:rsidR="00901163" w:rsidRPr="00C042BD">
        <w:rPr>
          <w:rFonts w:ascii="Calibri" w:eastAsia="Calibri" w:hAnsi="Calibri"/>
          <w:sz w:val="22"/>
          <w:lang w:eastAsia="pl-PL"/>
        </w:rPr>
        <w:t xml:space="preserve">.2)a) </w:t>
      </w:r>
      <w:r w:rsidRPr="00C042BD">
        <w:rPr>
          <w:rFonts w:ascii="Calibri" w:eastAsia="Calibri" w:hAnsi="Calibri"/>
          <w:sz w:val="22"/>
          <w:lang w:eastAsia="pl-PL"/>
        </w:rPr>
        <w:t>powinien być wystawiony nie wcześniej niż 3 miesiące przed upływem tego terminu.</w:t>
      </w:r>
    </w:p>
    <w:p w14:paraId="6274F756" w14:textId="77777777" w:rsidR="00433F2F" w:rsidRPr="00E53234" w:rsidRDefault="00433F2F" w:rsidP="001E7E5E">
      <w:pPr>
        <w:numPr>
          <w:ilvl w:val="0"/>
          <w:numId w:val="14"/>
        </w:numPr>
        <w:spacing w:line="240" w:lineRule="auto"/>
        <w:ind w:left="284" w:hanging="284"/>
        <w:rPr>
          <w:rFonts w:ascii="Calibri" w:hAnsi="Calibri"/>
          <w:sz w:val="22"/>
        </w:rPr>
      </w:pPr>
      <w:r w:rsidRPr="00C042BD">
        <w:rPr>
          <w:rFonts w:ascii="Calibri" w:hAnsi="Calibri"/>
          <w:sz w:val="22"/>
        </w:rPr>
        <w:t>Jeżeli w kraju, w którym wykonawca ma siedzibę lub miejsce zamieszkania lub miejsce zamieszkania ma osoba,</w:t>
      </w:r>
      <w:r w:rsidR="00901163" w:rsidRPr="00C042BD">
        <w:rPr>
          <w:rFonts w:ascii="Calibri" w:hAnsi="Calibri"/>
          <w:sz w:val="22"/>
        </w:rPr>
        <w:t xml:space="preserve"> </w:t>
      </w:r>
      <w:r w:rsidRPr="00C042BD">
        <w:rPr>
          <w:rFonts w:ascii="Calibri" w:hAnsi="Calibri"/>
          <w:sz w:val="22"/>
        </w:rPr>
        <w:t xml:space="preserve">której dokument dotyczy, nie wydaje się dokumentów, o których mowa </w:t>
      </w:r>
      <w:r w:rsidR="00167C26" w:rsidRPr="00C042BD">
        <w:rPr>
          <w:rFonts w:ascii="Calibri" w:hAnsi="Calibri"/>
          <w:sz w:val="22"/>
        </w:rPr>
        <w:br/>
      </w:r>
      <w:r w:rsidR="00F87897">
        <w:rPr>
          <w:rFonts w:ascii="Calibri" w:hAnsi="Calibri"/>
          <w:sz w:val="22"/>
        </w:rPr>
        <w:t>w pkt VIII.8</w:t>
      </w:r>
      <w:r w:rsidRPr="00C042BD">
        <w:rPr>
          <w:rFonts w:ascii="Calibri" w:hAnsi="Calibri"/>
          <w:sz w:val="22"/>
        </w:rPr>
        <w:t>, zastępuje się je dokumentem zawierającym</w:t>
      </w:r>
      <w:r w:rsidR="00901163" w:rsidRPr="00C042BD">
        <w:rPr>
          <w:rFonts w:ascii="Calibri" w:hAnsi="Calibri"/>
          <w:sz w:val="22"/>
        </w:rPr>
        <w:t xml:space="preserve"> </w:t>
      </w:r>
      <w:r w:rsidRPr="00C042BD">
        <w:rPr>
          <w:rFonts w:ascii="Calibri" w:hAnsi="Calibri"/>
          <w:sz w:val="22"/>
        </w:rPr>
        <w:t>odpowiednio oświadczenie wykonawcy, ze wskazaniem osoby albo osób uprawnionych do jego reprezentacji, lub</w:t>
      </w:r>
      <w:r w:rsidR="00901163" w:rsidRPr="00C042BD">
        <w:rPr>
          <w:rFonts w:ascii="Calibri" w:hAnsi="Calibri"/>
          <w:sz w:val="22"/>
        </w:rPr>
        <w:t xml:space="preserve"> </w:t>
      </w:r>
      <w:r w:rsidRPr="00C042BD">
        <w:rPr>
          <w:rFonts w:ascii="Calibri" w:hAnsi="Calibri"/>
          <w:sz w:val="22"/>
        </w:rPr>
        <w:t>oświadczenie osoby, której dokument miał dotyczyć, złożone przed notariuszem lub przed organem sądowym, administracyjnym</w:t>
      </w:r>
      <w:r w:rsidR="00E53234">
        <w:rPr>
          <w:rFonts w:ascii="Calibri" w:hAnsi="Calibri"/>
          <w:sz w:val="22"/>
        </w:rPr>
        <w:t xml:space="preserve"> </w:t>
      </w:r>
      <w:r w:rsidRPr="00E53234">
        <w:rPr>
          <w:rFonts w:ascii="Calibri" w:hAnsi="Calibri"/>
          <w:sz w:val="22"/>
        </w:rPr>
        <w:t>albo organem samorządu zawodowego lub gospodarczego właściwym ze względu na siedzibę lub miejsce zamieszkania</w:t>
      </w:r>
      <w:r w:rsidR="00901163" w:rsidRPr="00E53234">
        <w:rPr>
          <w:rFonts w:ascii="Calibri" w:hAnsi="Calibri"/>
          <w:sz w:val="22"/>
        </w:rPr>
        <w:t xml:space="preserve"> </w:t>
      </w:r>
      <w:r w:rsidRPr="00E53234">
        <w:rPr>
          <w:rFonts w:ascii="Calibri" w:hAnsi="Calibri"/>
          <w:sz w:val="22"/>
        </w:rPr>
        <w:t xml:space="preserve">wykonawcy lub miejsce zamieszkania tej osoby. Przepis </w:t>
      </w:r>
      <w:r w:rsidR="00901163" w:rsidRPr="00E53234">
        <w:rPr>
          <w:rFonts w:ascii="Calibri" w:hAnsi="Calibri"/>
          <w:sz w:val="22"/>
        </w:rPr>
        <w:t>pkt VIII.</w:t>
      </w:r>
      <w:r w:rsidR="000E27C0" w:rsidRPr="00E53234">
        <w:rPr>
          <w:rFonts w:ascii="Calibri" w:hAnsi="Calibri"/>
          <w:sz w:val="22"/>
        </w:rPr>
        <w:t>9</w:t>
      </w:r>
      <w:r w:rsidR="00901163" w:rsidRPr="00E53234">
        <w:rPr>
          <w:rFonts w:ascii="Calibri" w:hAnsi="Calibri"/>
          <w:sz w:val="22"/>
        </w:rPr>
        <w:t xml:space="preserve"> </w:t>
      </w:r>
      <w:r w:rsidRPr="00E53234">
        <w:rPr>
          <w:rFonts w:ascii="Calibri" w:hAnsi="Calibri"/>
          <w:sz w:val="22"/>
        </w:rPr>
        <w:t>stosuje się.</w:t>
      </w:r>
    </w:p>
    <w:p w14:paraId="3C418D10" w14:textId="77777777" w:rsidR="00901163" w:rsidRPr="00C042BD" w:rsidRDefault="00901163" w:rsidP="001E7E5E">
      <w:pPr>
        <w:numPr>
          <w:ilvl w:val="0"/>
          <w:numId w:val="14"/>
        </w:numPr>
        <w:spacing w:line="240" w:lineRule="auto"/>
        <w:ind w:left="284" w:hanging="284"/>
        <w:rPr>
          <w:rFonts w:ascii="Calibri" w:hAnsi="Calibri"/>
          <w:color w:val="000000"/>
          <w:sz w:val="22"/>
        </w:rPr>
      </w:pPr>
      <w:r w:rsidRPr="00C042BD">
        <w:rPr>
          <w:rFonts w:ascii="Calibri" w:hAnsi="Calibri"/>
          <w:color w:val="000000"/>
          <w:sz w:val="22"/>
        </w:rPr>
        <w:t>Wykonawca mający siedzibę na terytorium Rzeczypospolitej Polskiej, w odniesieniu do osoby mającej miejsce zamieszkania poza terytorium Rzeczypospolitej Polskiej, której dotycz</w:t>
      </w:r>
      <w:r w:rsidR="0026040A">
        <w:rPr>
          <w:rFonts w:ascii="Calibri" w:hAnsi="Calibri"/>
          <w:color w:val="000000"/>
          <w:sz w:val="22"/>
        </w:rPr>
        <w:t>y dokument wskazany w pkt VIII.6</w:t>
      </w:r>
      <w:r w:rsidRPr="00C042BD">
        <w:rPr>
          <w:rFonts w:ascii="Calibri" w:hAnsi="Calibri"/>
          <w:color w:val="000000"/>
          <w:sz w:val="22"/>
        </w:rPr>
        <w:t xml:space="preserve">.1) składa dokument </w:t>
      </w:r>
      <w:r w:rsidR="00EB3BA7">
        <w:rPr>
          <w:rFonts w:ascii="Calibri" w:hAnsi="Calibri"/>
          <w:color w:val="000000"/>
          <w:sz w:val="22"/>
        </w:rPr>
        <w:t>(</w:t>
      </w:r>
      <w:r w:rsidRPr="00C042BD">
        <w:rPr>
          <w:rFonts w:ascii="Calibri" w:hAnsi="Calibri"/>
          <w:color w:val="000000"/>
          <w:sz w:val="22"/>
        </w:rPr>
        <w:t>informacje</w:t>
      </w:r>
      <w:r w:rsidR="00EB3BA7">
        <w:rPr>
          <w:rFonts w:ascii="Calibri" w:hAnsi="Calibri"/>
          <w:color w:val="000000"/>
          <w:sz w:val="22"/>
        </w:rPr>
        <w:t>)</w:t>
      </w:r>
      <w:r w:rsidRPr="00C042BD">
        <w:rPr>
          <w:rFonts w:ascii="Calibri" w:hAnsi="Calibri"/>
          <w:color w:val="000000"/>
          <w:sz w:val="22"/>
        </w:rPr>
        <w:t xml:space="preserv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14 i 21 oraz ust. 5 pkt 6 </w:t>
      </w:r>
      <w:r w:rsidR="00BE056F">
        <w:rPr>
          <w:rFonts w:ascii="Calibri" w:hAnsi="Calibri"/>
          <w:color w:val="000000"/>
          <w:sz w:val="22"/>
        </w:rPr>
        <w:t>U</w:t>
      </w:r>
      <w:r w:rsidRPr="00C042BD">
        <w:rPr>
          <w:rFonts w:ascii="Calibri" w:hAnsi="Calibri"/>
          <w:color w:val="000000"/>
          <w:sz w:val="22"/>
        </w:rPr>
        <w:t xml:space="preserve">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w:t>
      </w:r>
      <w:r w:rsidRPr="00C042BD">
        <w:rPr>
          <w:rFonts w:ascii="Calibri" w:eastAsia="Calibri" w:hAnsi="Calibri"/>
          <w:color w:val="000000"/>
          <w:sz w:val="22"/>
          <w:lang w:eastAsia="pl-PL"/>
        </w:rPr>
        <w:t xml:space="preserve">zamieszkania tej osoby. Przepis </w:t>
      </w:r>
      <w:r w:rsidR="00E030F1" w:rsidRPr="00C042BD">
        <w:rPr>
          <w:rFonts w:ascii="Calibri" w:eastAsia="Calibri" w:hAnsi="Calibri"/>
          <w:color w:val="000000"/>
          <w:sz w:val="22"/>
          <w:lang w:eastAsia="pl-PL"/>
        </w:rPr>
        <w:t>pkt VIII.</w:t>
      </w:r>
      <w:r w:rsidR="000E27C0">
        <w:rPr>
          <w:rFonts w:ascii="Calibri" w:eastAsia="Calibri" w:hAnsi="Calibri"/>
          <w:color w:val="000000"/>
          <w:sz w:val="22"/>
          <w:lang w:eastAsia="pl-PL"/>
        </w:rPr>
        <w:t>9</w:t>
      </w:r>
      <w:r w:rsidR="00E030F1" w:rsidRPr="00C042BD">
        <w:rPr>
          <w:rFonts w:ascii="Calibri" w:eastAsia="Calibri" w:hAnsi="Calibri"/>
          <w:color w:val="000000"/>
          <w:sz w:val="22"/>
          <w:lang w:eastAsia="pl-PL"/>
        </w:rPr>
        <w:t xml:space="preserve"> zdanie pierwsze stosuje się.</w:t>
      </w:r>
      <w:r w:rsidRPr="00C042BD">
        <w:rPr>
          <w:rFonts w:ascii="Calibri" w:hAnsi="Calibri"/>
          <w:color w:val="000000"/>
          <w:sz w:val="22"/>
        </w:rPr>
        <w:t xml:space="preserve"> </w:t>
      </w:r>
    </w:p>
    <w:p w14:paraId="39CD6B17" w14:textId="77777777" w:rsidR="000217A9" w:rsidRPr="000217A9" w:rsidRDefault="00E73ECE" w:rsidP="001E7E5E">
      <w:pPr>
        <w:numPr>
          <w:ilvl w:val="0"/>
          <w:numId w:val="14"/>
        </w:numPr>
        <w:spacing w:line="240" w:lineRule="auto"/>
        <w:ind w:left="284" w:hanging="284"/>
        <w:rPr>
          <w:rFonts w:ascii="Calibri" w:hAnsi="Calibri"/>
          <w:sz w:val="22"/>
        </w:rPr>
      </w:pPr>
      <w:r w:rsidRPr="00C042BD">
        <w:rPr>
          <w:rFonts w:ascii="Calibri" w:hAnsi="Calibri"/>
          <w:sz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189227C0" w14:textId="77777777" w:rsidR="000217A9" w:rsidRPr="000217A9" w:rsidRDefault="000217A9" w:rsidP="001E7E5E">
      <w:pPr>
        <w:numPr>
          <w:ilvl w:val="0"/>
          <w:numId w:val="14"/>
        </w:numPr>
        <w:spacing w:line="240" w:lineRule="auto"/>
        <w:ind w:left="284" w:hanging="284"/>
        <w:rPr>
          <w:rFonts w:ascii="Calibri" w:hAnsi="Calibri"/>
          <w:sz w:val="22"/>
        </w:rPr>
      </w:pPr>
      <w:r w:rsidRPr="000217A9">
        <w:rPr>
          <w:rFonts w:ascii="Calibri" w:hAnsi="Calibri"/>
          <w:sz w:val="22"/>
        </w:rPr>
        <w:t>W przypadku wskazania przez Wykonawcę oświadczeń lub dokumentów, które znajdują się w</w:t>
      </w:r>
      <w:r w:rsidR="006D0E5C">
        <w:rPr>
          <w:rFonts w:ascii="Calibri" w:hAnsi="Calibri"/>
          <w:sz w:val="22"/>
        </w:rPr>
        <w:t> </w:t>
      </w:r>
      <w:r w:rsidRPr="000217A9">
        <w:rPr>
          <w:rFonts w:ascii="Calibri" w:hAnsi="Calibri"/>
          <w:sz w:val="22"/>
        </w:rPr>
        <w:t xml:space="preserve">posiadaniu Zamawiającego, w szczególności oświadczeń lub dokumentów przechowywanych przez Zamawiającego zgodnie z art. 97 ust. 1 </w:t>
      </w:r>
      <w:r w:rsidR="00BE056F">
        <w:rPr>
          <w:rFonts w:ascii="Calibri" w:hAnsi="Calibri"/>
          <w:sz w:val="22"/>
        </w:rPr>
        <w:t>U</w:t>
      </w:r>
      <w:r w:rsidRPr="000217A9">
        <w:rPr>
          <w:rFonts w:ascii="Calibri" w:hAnsi="Calibri"/>
          <w:sz w:val="22"/>
        </w:rPr>
        <w:t xml:space="preserve">stawy Pzp, Zamawiający w celu potwierdzenia okoliczności, o których mowa w art. 25 ust. 1 pkt 1 i 3 </w:t>
      </w:r>
      <w:r w:rsidR="00BE056F">
        <w:rPr>
          <w:rFonts w:ascii="Calibri" w:hAnsi="Calibri"/>
          <w:sz w:val="22"/>
        </w:rPr>
        <w:t>U</w:t>
      </w:r>
      <w:r w:rsidRPr="000217A9">
        <w:rPr>
          <w:rFonts w:ascii="Calibri" w:hAnsi="Calibri"/>
          <w:sz w:val="22"/>
        </w:rPr>
        <w:t xml:space="preserve">stawy Pzp, korzysta z posiadanych oświadczeń lub dokumentów, o ile są one aktualne. </w:t>
      </w:r>
    </w:p>
    <w:p w14:paraId="3A0BB4C9" w14:textId="77777777" w:rsidR="008468C7" w:rsidRPr="000217A9" w:rsidRDefault="000217A9" w:rsidP="001E7E5E">
      <w:pPr>
        <w:numPr>
          <w:ilvl w:val="0"/>
          <w:numId w:val="14"/>
        </w:numPr>
        <w:spacing w:line="240" w:lineRule="auto"/>
        <w:ind w:left="284" w:hanging="284"/>
        <w:rPr>
          <w:rFonts w:ascii="Calibri" w:hAnsi="Calibri"/>
          <w:sz w:val="22"/>
        </w:rPr>
      </w:pPr>
      <w:r w:rsidRPr="000217A9">
        <w:rPr>
          <w:rFonts w:ascii="Calibri" w:hAnsi="Calibri"/>
          <w:sz w:val="22"/>
        </w:rPr>
        <w:t xml:space="preserve">W przypadku wskazania przez Wykonawcę dostępności oświadczeń lub dokumentów, o których mowa w </w:t>
      </w:r>
      <w:r>
        <w:rPr>
          <w:rFonts w:ascii="Calibri" w:hAnsi="Calibri"/>
          <w:sz w:val="22"/>
        </w:rPr>
        <w:t>pkt VIII.6</w:t>
      </w:r>
      <w:r w:rsidRPr="000217A9">
        <w:rPr>
          <w:rFonts w:ascii="Calibri" w:hAnsi="Calibri"/>
          <w:sz w:val="22"/>
        </w:rPr>
        <w:t xml:space="preserve"> w formie elektronicznej pod określonymi adresami internetowymi ogólnodostępnych i bezpłatnych baz danych, Zamawiający pobierze samodzielnie z tych baz danych wskazane przez Wykonawcę oświadczenia lub dokumenty. W przypadku, gdy pobrane przez Zamawiającego dokumenty nie są w języku polskim Wykonawca zobo</w:t>
      </w:r>
      <w:r>
        <w:rPr>
          <w:rFonts w:ascii="Calibri" w:hAnsi="Calibri"/>
          <w:sz w:val="22"/>
        </w:rPr>
        <w:t>wiązany jest złożyć tłumaczenie.</w:t>
      </w:r>
    </w:p>
    <w:p w14:paraId="6E235A29" w14:textId="77777777" w:rsidR="00C52BEF" w:rsidRPr="00C042BD" w:rsidRDefault="00C52BEF" w:rsidP="00D76A4F">
      <w:pPr>
        <w:spacing w:line="240" w:lineRule="auto"/>
        <w:ind w:firstLine="0"/>
        <w:rPr>
          <w:rFonts w:ascii="Calibri" w:hAnsi="Calibri"/>
          <w:sz w:val="22"/>
        </w:rPr>
      </w:pPr>
    </w:p>
    <w:p w14:paraId="5D46BA3F" w14:textId="77777777" w:rsidR="00C52BEF" w:rsidRPr="00C042BD" w:rsidRDefault="00C52BEF" w:rsidP="001E7E5E">
      <w:pPr>
        <w:pStyle w:val="Akapitzlist"/>
        <w:widowControl w:val="0"/>
        <w:numPr>
          <w:ilvl w:val="0"/>
          <w:numId w:val="27"/>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Informacja dla Wykonawcy polegającego na zasobach innych podmiotów, Wykonawcy zamierzającego powierzyć wykonanie części zamówienia po</w:t>
      </w:r>
      <w:r w:rsidR="00A91B24" w:rsidRPr="00C042BD">
        <w:rPr>
          <w:rFonts w:ascii="Calibri" w:hAnsi="Calibri"/>
          <w:b/>
          <w:sz w:val="22"/>
          <w:u w:val="single"/>
        </w:rPr>
        <w:t>dwykonawcom oraz wykonawców wspó</w:t>
      </w:r>
      <w:r w:rsidRPr="00C042BD">
        <w:rPr>
          <w:rFonts w:ascii="Calibri" w:hAnsi="Calibri"/>
          <w:b/>
          <w:sz w:val="22"/>
          <w:u w:val="single"/>
        </w:rPr>
        <w:t>lnie ubiegających się o udzielenie zamówienia.</w:t>
      </w:r>
    </w:p>
    <w:p w14:paraId="7D63FDB1" w14:textId="77777777" w:rsidR="00C52BEF" w:rsidRPr="00C042BD" w:rsidRDefault="00C52BEF" w:rsidP="00FE7547">
      <w:pPr>
        <w:pStyle w:val="Akapitzlist"/>
        <w:widowControl w:val="0"/>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14:paraId="00086458" w14:textId="77777777" w:rsidR="00205B21" w:rsidRPr="00C042BD" w:rsidRDefault="008403AD" w:rsidP="001E7E5E">
      <w:pPr>
        <w:numPr>
          <w:ilvl w:val="0"/>
          <w:numId w:val="34"/>
        </w:numPr>
        <w:tabs>
          <w:tab w:val="clear" w:pos="3054"/>
          <w:tab w:val="num" w:pos="284"/>
        </w:tabs>
        <w:spacing w:line="240" w:lineRule="auto"/>
        <w:ind w:left="284" w:hanging="284"/>
        <w:rPr>
          <w:rFonts w:ascii="Calibri" w:hAnsi="Calibri"/>
          <w:sz w:val="22"/>
        </w:rPr>
      </w:pPr>
      <w:r w:rsidRPr="00C042BD">
        <w:rPr>
          <w:rFonts w:ascii="Calibri" w:hAnsi="Calibri"/>
          <w:sz w:val="22"/>
        </w:rPr>
        <w:t>Wykonawca, może w celu potwierdzenia spełniania warunków udziału w postępowaniu, w</w:t>
      </w:r>
      <w:r w:rsidR="00C52BEF" w:rsidRPr="00C042BD">
        <w:rPr>
          <w:rFonts w:ascii="Calibri" w:hAnsi="Calibri"/>
          <w:sz w:val="22"/>
        </w:rPr>
        <w:t> </w:t>
      </w:r>
      <w:r w:rsidRPr="00C042BD">
        <w:rPr>
          <w:rFonts w:ascii="Calibri" w:hAnsi="Calibri"/>
          <w:sz w:val="22"/>
        </w:rPr>
        <w:t>stosownych sytuacjach oraz w odniesieniu do</w:t>
      </w:r>
      <w:r w:rsidR="007C5F26" w:rsidRPr="00C042BD">
        <w:rPr>
          <w:rFonts w:ascii="Calibri" w:hAnsi="Calibri"/>
          <w:sz w:val="22"/>
        </w:rPr>
        <w:t xml:space="preserve"> </w:t>
      </w:r>
      <w:r w:rsidRPr="00C042BD">
        <w:rPr>
          <w:rFonts w:ascii="Calibri" w:hAnsi="Calibri"/>
          <w:sz w:val="22"/>
        </w:rPr>
        <w:t>zamówienia, lub jego części, polegać</w:t>
      </w:r>
      <w:r w:rsidR="00205B21" w:rsidRPr="00C042BD">
        <w:rPr>
          <w:rFonts w:ascii="Calibri" w:hAnsi="Calibri"/>
          <w:sz w:val="22"/>
        </w:rPr>
        <w:t xml:space="preserve"> na zdolnościach technicznych lub zawodowych lub sytuacji finansowej lub ekonomicznej innych podmiotów, niezależnie od charakteru prawnego łączących go z nim stosunków prawnych.</w:t>
      </w:r>
    </w:p>
    <w:p w14:paraId="5CFE2CF4" w14:textId="77777777" w:rsidR="00C52BEF" w:rsidRPr="00C042BD" w:rsidRDefault="00205B21" w:rsidP="001E7E5E">
      <w:pPr>
        <w:numPr>
          <w:ilvl w:val="0"/>
          <w:numId w:val="34"/>
        </w:numPr>
        <w:tabs>
          <w:tab w:val="clear" w:pos="3054"/>
          <w:tab w:val="num" w:pos="284"/>
        </w:tabs>
        <w:spacing w:line="240" w:lineRule="auto"/>
        <w:ind w:left="284" w:hanging="284"/>
        <w:rPr>
          <w:rFonts w:ascii="Calibri" w:hAnsi="Calibri"/>
          <w:sz w:val="22"/>
        </w:rPr>
      </w:pPr>
      <w:r w:rsidRPr="00C042BD">
        <w:rPr>
          <w:rFonts w:ascii="Calibri" w:hAnsi="Calibri"/>
          <w:sz w:val="22"/>
        </w:rPr>
        <w:t xml:space="preserve">Wykonawca, który polega na zdolnościach lub sytuacji innych podmiotów, musi udowodnić Zamawiającemu, że realizując zamówienie, będzie dysponował niezbędnymi zasobami tych </w:t>
      </w:r>
      <w:r w:rsidRPr="00C042BD">
        <w:rPr>
          <w:rFonts w:ascii="Calibri" w:hAnsi="Calibri"/>
          <w:sz w:val="22"/>
        </w:rPr>
        <w:lastRenderedPageBreak/>
        <w:t>podmiotów, w szczególności przedstawiając zobowiązanie tych podmiotów do oddania mu do dyspozycji niezbędnych zasobów na potrzeby realizacji zamówienia.</w:t>
      </w:r>
    </w:p>
    <w:p w14:paraId="1E0F7432" w14:textId="77777777" w:rsidR="00256FA0" w:rsidRPr="00C042BD" w:rsidRDefault="00C52BEF" w:rsidP="001E7E5E">
      <w:pPr>
        <w:numPr>
          <w:ilvl w:val="0"/>
          <w:numId w:val="34"/>
        </w:numPr>
        <w:tabs>
          <w:tab w:val="clear" w:pos="3054"/>
          <w:tab w:val="num" w:pos="284"/>
        </w:tabs>
        <w:spacing w:line="240" w:lineRule="auto"/>
        <w:ind w:left="284" w:hanging="284"/>
        <w:rPr>
          <w:rFonts w:ascii="Calibri" w:hAnsi="Calibri"/>
          <w:sz w:val="22"/>
        </w:rPr>
      </w:pPr>
      <w:r w:rsidRPr="00C042BD">
        <w:rPr>
          <w:rFonts w:ascii="Calibri" w:hAnsi="Calibri"/>
          <w:sz w:val="22"/>
        </w:rPr>
        <w:t xml:space="preserve">Zamawiający oceni, czy </w:t>
      </w:r>
      <w:r w:rsidR="00112167" w:rsidRPr="00C042BD">
        <w:rPr>
          <w:rFonts w:ascii="Calibri" w:hAnsi="Calibri"/>
          <w:sz w:val="22"/>
        </w:rPr>
        <w:t xml:space="preserve">udostępnione Wykonawcy przez inne podmioty zdolności techniczne lub zawodowe lub ich sytuacja finansowa lub ekonomiczna, pozwala na wykazanie przez Wykonawcę spełniania warunków udziału w postępowaniu </w:t>
      </w:r>
      <w:r w:rsidR="003D0B3F" w:rsidRPr="00C042BD">
        <w:rPr>
          <w:rFonts w:ascii="Calibri" w:hAnsi="Calibri"/>
          <w:sz w:val="22"/>
        </w:rPr>
        <w:t xml:space="preserve">oraz zbada, czy nie zachodzą wobec tego podmiotu podstawy wykluczenia, o których mowa w art. 24 ust. 1 pkt 13-22 </w:t>
      </w:r>
      <w:r w:rsidR="0078712F">
        <w:rPr>
          <w:rFonts w:ascii="Calibri" w:hAnsi="Calibri"/>
          <w:sz w:val="22"/>
        </w:rPr>
        <w:t>U</w:t>
      </w:r>
      <w:r w:rsidR="003D0B3F" w:rsidRPr="00C042BD">
        <w:rPr>
          <w:rFonts w:ascii="Calibri" w:hAnsi="Calibri"/>
          <w:sz w:val="22"/>
        </w:rPr>
        <w:t>stawy</w:t>
      </w:r>
      <w:r w:rsidR="006D51E5" w:rsidRPr="00C042BD">
        <w:rPr>
          <w:rFonts w:ascii="Calibri" w:hAnsi="Calibri"/>
          <w:sz w:val="22"/>
        </w:rPr>
        <w:t xml:space="preserve"> oraz </w:t>
      </w:r>
      <w:r w:rsidR="001A10CE" w:rsidRPr="00C042BD">
        <w:rPr>
          <w:rFonts w:ascii="Calibri" w:hAnsi="Calibri"/>
          <w:sz w:val="22"/>
        </w:rPr>
        <w:t xml:space="preserve">art. 24 </w:t>
      </w:r>
      <w:r w:rsidR="00256FA0" w:rsidRPr="00C042BD">
        <w:rPr>
          <w:rFonts w:ascii="Calibri" w:hAnsi="Calibri"/>
          <w:sz w:val="22"/>
        </w:rPr>
        <w:t>ust. 5 pkt 1</w:t>
      </w:r>
      <w:r w:rsidR="00FE7547">
        <w:rPr>
          <w:rFonts w:ascii="Calibri" w:hAnsi="Calibri"/>
          <w:sz w:val="22"/>
        </w:rPr>
        <w:t>, 5. 6</w:t>
      </w:r>
      <w:r w:rsidR="00256FA0" w:rsidRPr="00C042BD">
        <w:rPr>
          <w:rFonts w:ascii="Calibri" w:hAnsi="Calibri"/>
          <w:sz w:val="22"/>
        </w:rPr>
        <w:t xml:space="preserve"> i 8 </w:t>
      </w:r>
      <w:r w:rsidR="0078712F">
        <w:rPr>
          <w:rFonts w:ascii="Calibri" w:hAnsi="Calibri"/>
          <w:sz w:val="22"/>
        </w:rPr>
        <w:t>U</w:t>
      </w:r>
      <w:r w:rsidR="00256FA0" w:rsidRPr="00C042BD">
        <w:rPr>
          <w:rFonts w:ascii="Calibri" w:hAnsi="Calibri"/>
          <w:sz w:val="22"/>
        </w:rPr>
        <w:t xml:space="preserve">stawy. </w:t>
      </w:r>
    </w:p>
    <w:p w14:paraId="51E96453" w14:textId="77777777" w:rsidR="006D51E5" w:rsidRPr="00C042BD" w:rsidRDefault="006D51E5" w:rsidP="001E7E5E">
      <w:pPr>
        <w:numPr>
          <w:ilvl w:val="0"/>
          <w:numId w:val="34"/>
        </w:numPr>
        <w:tabs>
          <w:tab w:val="clear" w:pos="3054"/>
          <w:tab w:val="num" w:pos="284"/>
        </w:tabs>
        <w:spacing w:line="240" w:lineRule="auto"/>
        <w:ind w:left="284" w:hanging="284"/>
        <w:rPr>
          <w:rFonts w:ascii="Calibri" w:hAnsi="Calibri"/>
          <w:sz w:val="22"/>
        </w:rPr>
      </w:pPr>
      <w:r w:rsidRPr="00C042BD">
        <w:rPr>
          <w:rFonts w:ascii="Calibri" w:hAnsi="Calibri"/>
          <w:sz w:val="22"/>
        </w:rPr>
        <w:t xml:space="preserve">Wykonawca, który powołuje się na zasoby innych podmiotów, w celu wykazania braku istnienia wobec nich podstaw do wykluczenia oraz spełnienia, w zakresie, w jakim powołuje się na ich zasoby, warunków udziału w postępowaniu, składa także formularz JEDZ dotyczący tych podmiotów. Formularz JEDZ dotyczy zarówno sytuacji, gdy podmiot </w:t>
      </w:r>
      <w:r w:rsidR="00EC1FA2">
        <w:rPr>
          <w:rFonts w:ascii="Calibri" w:hAnsi="Calibri"/>
          <w:sz w:val="22"/>
        </w:rPr>
        <w:t>trzeci nie będzie podwykonawcą</w:t>
      </w:r>
      <w:r w:rsidRPr="00C042BD">
        <w:rPr>
          <w:rFonts w:ascii="Calibri" w:hAnsi="Calibri"/>
          <w:sz w:val="22"/>
        </w:rPr>
        <w:t xml:space="preserve"> w trakcie realizacji zamówienia, jak i sytuacji gdy takim </w:t>
      </w:r>
      <w:r w:rsidR="00983305">
        <w:rPr>
          <w:rFonts w:ascii="Calibri" w:hAnsi="Calibri"/>
          <w:sz w:val="22"/>
        </w:rPr>
        <w:t>pod</w:t>
      </w:r>
      <w:r w:rsidRPr="00C042BD">
        <w:rPr>
          <w:rFonts w:ascii="Calibri" w:hAnsi="Calibri"/>
          <w:sz w:val="22"/>
        </w:rPr>
        <w:t>wykonawcą będzie.</w:t>
      </w:r>
    </w:p>
    <w:p w14:paraId="01BAACE8" w14:textId="77777777" w:rsidR="00A35A78" w:rsidRPr="00C042BD" w:rsidRDefault="003D0B3F" w:rsidP="001E7E5E">
      <w:pPr>
        <w:numPr>
          <w:ilvl w:val="0"/>
          <w:numId w:val="34"/>
        </w:numPr>
        <w:tabs>
          <w:tab w:val="clear" w:pos="3054"/>
          <w:tab w:val="num" w:pos="284"/>
        </w:tabs>
        <w:spacing w:line="240" w:lineRule="auto"/>
        <w:ind w:left="284" w:hanging="284"/>
        <w:rPr>
          <w:rFonts w:ascii="Calibri" w:hAnsi="Calibri"/>
          <w:sz w:val="22"/>
        </w:rPr>
      </w:pPr>
      <w:r w:rsidRPr="00C042BD">
        <w:rPr>
          <w:rFonts w:ascii="Calibri" w:hAnsi="Calibri"/>
          <w:sz w:val="22"/>
        </w:rPr>
        <w:t xml:space="preserve">W odniesieniu do warunków dotyczących wykształcenia, kwalifikacji zawodowych lub doświadczenia, </w:t>
      </w:r>
      <w:r w:rsidR="007B0873" w:rsidRPr="00C042BD">
        <w:rPr>
          <w:rFonts w:ascii="Calibri" w:hAnsi="Calibri"/>
          <w:sz w:val="22"/>
        </w:rPr>
        <w:t>W</w:t>
      </w:r>
      <w:r w:rsidRPr="00C042BD">
        <w:rPr>
          <w:rFonts w:ascii="Calibri" w:hAnsi="Calibri"/>
          <w:sz w:val="22"/>
        </w:rPr>
        <w:t>ykonawcy mogą polegać na zdolnościach innych podmiotów</w:t>
      </w:r>
      <w:r w:rsidR="00A35A78" w:rsidRPr="00C042BD">
        <w:rPr>
          <w:rFonts w:ascii="Calibri" w:hAnsi="Calibri"/>
          <w:sz w:val="22"/>
        </w:rPr>
        <w:t>, jeżeli podmioty te zrealizują</w:t>
      </w:r>
      <w:r w:rsidRPr="00C042BD">
        <w:rPr>
          <w:rFonts w:ascii="Calibri" w:hAnsi="Calibri"/>
          <w:sz w:val="22"/>
        </w:rPr>
        <w:t xml:space="preserve"> </w:t>
      </w:r>
      <w:r w:rsidR="00D8566C" w:rsidRPr="00C042BD">
        <w:rPr>
          <w:rFonts w:ascii="Calibri" w:hAnsi="Calibri"/>
          <w:sz w:val="22"/>
        </w:rPr>
        <w:t>usługi</w:t>
      </w:r>
      <w:r w:rsidRPr="00C042BD">
        <w:rPr>
          <w:rFonts w:ascii="Calibri" w:hAnsi="Calibri"/>
          <w:sz w:val="22"/>
        </w:rPr>
        <w:t>, do realizacji których te zdolności są wymagane.</w:t>
      </w:r>
    </w:p>
    <w:p w14:paraId="7187F135" w14:textId="77777777" w:rsidR="00A35A78" w:rsidRPr="00C042BD" w:rsidRDefault="00A35A78" w:rsidP="001E7E5E">
      <w:pPr>
        <w:numPr>
          <w:ilvl w:val="0"/>
          <w:numId w:val="34"/>
        </w:numPr>
        <w:tabs>
          <w:tab w:val="clear" w:pos="3054"/>
          <w:tab w:val="num" w:pos="284"/>
        </w:tabs>
        <w:spacing w:line="240" w:lineRule="auto"/>
        <w:ind w:left="284" w:hanging="284"/>
        <w:rPr>
          <w:rFonts w:ascii="Calibri" w:hAnsi="Calibri"/>
          <w:sz w:val="22"/>
        </w:rPr>
      </w:pPr>
      <w:r w:rsidRPr="00C042BD">
        <w:rPr>
          <w:rFonts w:ascii="Calibri" w:hAnsi="Calibri"/>
          <w:sz w:val="22"/>
        </w:rPr>
        <w:t>Wykonawca, który polega na sytuacji finansowej lub ekonomicznej innych podmiotów, odpowiada solidarnie z podmiotem, który zobowiązał się do udostępnienia zasobów, za szkodę poniesion</w:t>
      </w:r>
      <w:r w:rsidR="00A0053C" w:rsidRPr="00C042BD">
        <w:rPr>
          <w:rFonts w:ascii="Calibri" w:hAnsi="Calibri"/>
          <w:sz w:val="22"/>
        </w:rPr>
        <w:t>ą</w:t>
      </w:r>
      <w:r w:rsidRPr="00C042BD">
        <w:rPr>
          <w:rFonts w:ascii="Calibri" w:hAnsi="Calibri"/>
          <w:sz w:val="22"/>
        </w:rPr>
        <w:t xml:space="preserve"> przez Zamawiającego powstałą wskutek nieudostępnienia tych zasobów, chyba że za nieudostępnienie zasobów nie ponosi winy.</w:t>
      </w:r>
    </w:p>
    <w:p w14:paraId="073D6F8D" w14:textId="77777777" w:rsidR="00A35A78" w:rsidRPr="00C042BD" w:rsidRDefault="00A35A78" w:rsidP="001E7E5E">
      <w:pPr>
        <w:numPr>
          <w:ilvl w:val="0"/>
          <w:numId w:val="34"/>
        </w:numPr>
        <w:tabs>
          <w:tab w:val="clear" w:pos="3054"/>
          <w:tab w:val="num" w:pos="284"/>
        </w:tabs>
        <w:spacing w:line="240" w:lineRule="auto"/>
        <w:ind w:left="284" w:hanging="284"/>
        <w:rPr>
          <w:rFonts w:ascii="Calibri" w:hAnsi="Calibri"/>
          <w:sz w:val="22"/>
        </w:rPr>
      </w:pPr>
      <w:r w:rsidRPr="00C042BD">
        <w:rPr>
          <w:rFonts w:ascii="Calibri" w:hAnsi="Calibri"/>
          <w:sz w:val="22"/>
        </w:rPr>
        <w:t>Jeżeli zdolności techniczne lub zawodowe lub sytuacja ekonomiczna</w:t>
      </w:r>
      <w:r w:rsidR="00E04FB0">
        <w:rPr>
          <w:rFonts w:ascii="Calibri" w:hAnsi="Calibri"/>
          <w:sz w:val="22"/>
        </w:rPr>
        <w:t xml:space="preserve"> </w:t>
      </w:r>
      <w:r w:rsidRPr="00C042BD">
        <w:rPr>
          <w:rFonts w:ascii="Calibri" w:hAnsi="Calibri"/>
          <w:sz w:val="22"/>
        </w:rPr>
        <w:t>lub finansowa, podmiotu, o</w:t>
      </w:r>
      <w:r w:rsidR="00A91B24" w:rsidRPr="00C042BD">
        <w:rPr>
          <w:rFonts w:ascii="Calibri" w:hAnsi="Calibri"/>
          <w:sz w:val="22"/>
        </w:rPr>
        <w:t> </w:t>
      </w:r>
      <w:r w:rsidRPr="00C042BD">
        <w:rPr>
          <w:rFonts w:ascii="Calibri" w:hAnsi="Calibri"/>
          <w:sz w:val="22"/>
        </w:rPr>
        <w:t>którym mowa w pkt IX.1 SIWZ, nie potwierdzają spełnienia przez Wykonawcę warunków udziału w postępowaniu lub zachodzą wobec tych podmiotów podstawy wykluczenia, Zamawiający zażąda, aby Wykonawca w terminie określonym przez Zamawiającego:</w:t>
      </w:r>
    </w:p>
    <w:p w14:paraId="5AED30FD" w14:textId="77777777" w:rsidR="00A35A78" w:rsidRPr="00C042BD" w:rsidRDefault="00A35A78" w:rsidP="001E7E5E">
      <w:pPr>
        <w:pStyle w:val="Akapitzlist"/>
        <w:numPr>
          <w:ilvl w:val="0"/>
          <w:numId w:val="36"/>
        </w:numPr>
        <w:ind w:left="567" w:hanging="283"/>
        <w:rPr>
          <w:rFonts w:ascii="Calibri" w:hAnsi="Calibri"/>
          <w:sz w:val="22"/>
        </w:rPr>
      </w:pPr>
      <w:r w:rsidRPr="00C042BD">
        <w:rPr>
          <w:rFonts w:ascii="Calibri" w:hAnsi="Calibri"/>
          <w:sz w:val="22"/>
        </w:rPr>
        <w:t>zastąpił ten podmiot innym podmiotem lub podmiotami lub</w:t>
      </w:r>
    </w:p>
    <w:p w14:paraId="587D3FA9" w14:textId="77777777" w:rsidR="00B00A43" w:rsidRPr="00C042BD" w:rsidRDefault="00A35A78" w:rsidP="001E7E5E">
      <w:pPr>
        <w:pStyle w:val="Akapitzlist"/>
        <w:numPr>
          <w:ilvl w:val="0"/>
          <w:numId w:val="36"/>
        </w:numPr>
        <w:ind w:left="567" w:hanging="283"/>
        <w:rPr>
          <w:rFonts w:ascii="Calibri" w:hAnsi="Calibri"/>
          <w:sz w:val="22"/>
        </w:rPr>
      </w:pPr>
      <w:r w:rsidRPr="00C042BD">
        <w:rPr>
          <w:rFonts w:ascii="Calibri" w:hAnsi="Calibri"/>
          <w:sz w:val="22"/>
        </w:rPr>
        <w:t>zobowiązał się do osobistego wykonania odpowiedniej części zamówienia, jeżeli wykaże zdolności techniczne lub sytuację finansową lub ekonomiczną, o który</w:t>
      </w:r>
      <w:r w:rsidR="007B1795" w:rsidRPr="00C042BD">
        <w:rPr>
          <w:rFonts w:ascii="Calibri" w:hAnsi="Calibri"/>
          <w:sz w:val="22"/>
        </w:rPr>
        <w:t>ch</w:t>
      </w:r>
      <w:r w:rsidRPr="00C042BD">
        <w:rPr>
          <w:rFonts w:ascii="Calibri" w:hAnsi="Calibri"/>
          <w:sz w:val="22"/>
        </w:rPr>
        <w:t xml:space="preserve"> mowa w pkt IX.1 SIWZ.</w:t>
      </w:r>
    </w:p>
    <w:p w14:paraId="580029DC" w14:textId="77777777" w:rsidR="00B00A43" w:rsidRPr="00C042BD" w:rsidRDefault="00B00A43" w:rsidP="001E7E5E">
      <w:pPr>
        <w:numPr>
          <w:ilvl w:val="0"/>
          <w:numId w:val="34"/>
        </w:numPr>
        <w:tabs>
          <w:tab w:val="clear" w:pos="3054"/>
        </w:tabs>
        <w:spacing w:line="240" w:lineRule="auto"/>
        <w:ind w:left="284" w:hanging="284"/>
        <w:rPr>
          <w:rFonts w:ascii="Calibri" w:hAnsi="Calibri"/>
          <w:sz w:val="22"/>
        </w:rPr>
      </w:pPr>
      <w:r w:rsidRPr="00C042BD">
        <w:rPr>
          <w:rFonts w:ascii="Calibri" w:hAnsi="Calibri"/>
          <w:sz w:val="22"/>
        </w:rPr>
        <w:t xml:space="preserve">W celu oceny, czy Wykonawca polegając na zdolnościach lub sytuacji innych podmiotów na zasadach określonych w art. 22a </w:t>
      </w:r>
      <w:r w:rsidR="0078712F">
        <w:rPr>
          <w:rFonts w:ascii="Calibri" w:hAnsi="Calibri"/>
          <w:sz w:val="22"/>
        </w:rPr>
        <w:t>U</w:t>
      </w:r>
      <w:r w:rsidRPr="00C042BD">
        <w:rPr>
          <w:rFonts w:ascii="Calibri" w:hAnsi="Calibri"/>
          <w:sz w:val="22"/>
        </w:rPr>
        <w:t>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1952B33E" w14:textId="77777777" w:rsidR="003E1A41" w:rsidRPr="00C042BD" w:rsidRDefault="00B00A43" w:rsidP="001E7E5E">
      <w:pPr>
        <w:pStyle w:val="Akapitzlist"/>
        <w:numPr>
          <w:ilvl w:val="0"/>
          <w:numId w:val="45"/>
        </w:numPr>
        <w:tabs>
          <w:tab w:val="clear" w:pos="1440"/>
          <w:tab w:val="num" w:pos="567"/>
        </w:tabs>
        <w:ind w:left="567" w:hanging="283"/>
        <w:rPr>
          <w:rFonts w:ascii="Calibri" w:hAnsi="Calibri"/>
          <w:sz w:val="22"/>
        </w:rPr>
      </w:pPr>
      <w:r w:rsidRPr="00C042BD">
        <w:rPr>
          <w:rFonts w:ascii="Calibri" w:hAnsi="Calibri"/>
          <w:sz w:val="22"/>
        </w:rPr>
        <w:t>zakres dostępnych Wykonawcy zasobów innego podmiotu,</w:t>
      </w:r>
    </w:p>
    <w:p w14:paraId="14B30E98" w14:textId="77777777" w:rsidR="003E1A41" w:rsidRPr="00C042BD" w:rsidRDefault="00B00A43" w:rsidP="001E7E5E">
      <w:pPr>
        <w:pStyle w:val="Akapitzlist"/>
        <w:numPr>
          <w:ilvl w:val="0"/>
          <w:numId w:val="45"/>
        </w:numPr>
        <w:tabs>
          <w:tab w:val="clear" w:pos="1440"/>
          <w:tab w:val="num" w:pos="567"/>
        </w:tabs>
        <w:ind w:left="567" w:hanging="283"/>
        <w:rPr>
          <w:rFonts w:ascii="Calibri" w:hAnsi="Calibri"/>
          <w:sz w:val="22"/>
        </w:rPr>
      </w:pPr>
      <w:r w:rsidRPr="00C042BD">
        <w:rPr>
          <w:rFonts w:ascii="Calibri" w:hAnsi="Calibri"/>
          <w:sz w:val="22"/>
        </w:rPr>
        <w:t>sposób wykorzystania zasobów innego podmiotu, przez Wykonawcę, przy wykonywaniu zamówienia publicznego,</w:t>
      </w:r>
    </w:p>
    <w:p w14:paraId="3443921F" w14:textId="77777777" w:rsidR="003E1A41" w:rsidRPr="00C042BD" w:rsidRDefault="00B00A43" w:rsidP="001E7E5E">
      <w:pPr>
        <w:pStyle w:val="Akapitzlist"/>
        <w:numPr>
          <w:ilvl w:val="0"/>
          <w:numId w:val="45"/>
        </w:numPr>
        <w:tabs>
          <w:tab w:val="clear" w:pos="1440"/>
          <w:tab w:val="num" w:pos="567"/>
        </w:tabs>
        <w:ind w:left="567" w:hanging="283"/>
        <w:rPr>
          <w:rFonts w:ascii="Calibri" w:hAnsi="Calibri"/>
          <w:sz w:val="22"/>
        </w:rPr>
      </w:pPr>
      <w:r w:rsidRPr="00C042BD">
        <w:rPr>
          <w:rFonts w:ascii="Calibri" w:hAnsi="Calibri"/>
          <w:sz w:val="22"/>
        </w:rPr>
        <w:t>zakres i okres udziału innego podmiotu przy wykonywaniu zamówienia publicznego,</w:t>
      </w:r>
    </w:p>
    <w:p w14:paraId="1F496BE2" w14:textId="77777777" w:rsidR="003E1A41" w:rsidRPr="00C042BD" w:rsidRDefault="00B00A43" w:rsidP="001E7E5E">
      <w:pPr>
        <w:pStyle w:val="Akapitzlist"/>
        <w:numPr>
          <w:ilvl w:val="0"/>
          <w:numId w:val="45"/>
        </w:numPr>
        <w:tabs>
          <w:tab w:val="clear" w:pos="1440"/>
          <w:tab w:val="num" w:pos="567"/>
        </w:tabs>
        <w:ind w:left="567" w:hanging="283"/>
        <w:rPr>
          <w:rFonts w:ascii="Calibri" w:hAnsi="Calibri"/>
          <w:sz w:val="22"/>
        </w:rPr>
      </w:pPr>
      <w:r w:rsidRPr="00C042BD">
        <w:rPr>
          <w:rFonts w:ascii="Calibri" w:hAnsi="Calibri"/>
          <w:sz w:val="22"/>
        </w:rPr>
        <w:t xml:space="preserve">czy podmiot, na zdolnościach którego Wykonawca polega w odniesieniu do warunków udziału </w:t>
      </w:r>
      <w:r w:rsidR="00903ECA" w:rsidRPr="00C042BD">
        <w:rPr>
          <w:rFonts w:ascii="Calibri" w:hAnsi="Calibri"/>
          <w:sz w:val="22"/>
        </w:rPr>
        <w:br/>
      </w:r>
      <w:r w:rsidRPr="00C042BD">
        <w:rPr>
          <w:rFonts w:ascii="Calibri" w:hAnsi="Calibri"/>
          <w:sz w:val="22"/>
        </w:rPr>
        <w:t xml:space="preserve">w postępowaniu dotyczących wykształcenia, kwalifikacji zawodowych lub doświadczenia, zrealizuje </w:t>
      </w:r>
      <w:r w:rsidR="00484C59" w:rsidRPr="00C042BD">
        <w:rPr>
          <w:rFonts w:ascii="Calibri" w:hAnsi="Calibri"/>
          <w:sz w:val="22"/>
        </w:rPr>
        <w:t>dostawy</w:t>
      </w:r>
      <w:r w:rsidRPr="00C042BD">
        <w:rPr>
          <w:rFonts w:ascii="Calibri" w:hAnsi="Calibri"/>
          <w:sz w:val="22"/>
        </w:rPr>
        <w:t>, których wskazane zdolności dotyczą.</w:t>
      </w:r>
    </w:p>
    <w:p w14:paraId="5EBC6E8D" w14:textId="77777777" w:rsidR="00A81344" w:rsidRPr="00C042BD" w:rsidRDefault="00A81344" w:rsidP="001E7E5E">
      <w:pPr>
        <w:numPr>
          <w:ilvl w:val="0"/>
          <w:numId w:val="34"/>
        </w:numPr>
        <w:tabs>
          <w:tab w:val="clear" w:pos="3054"/>
          <w:tab w:val="num" w:pos="284"/>
        </w:tabs>
        <w:spacing w:line="240" w:lineRule="auto"/>
        <w:ind w:left="284" w:hanging="284"/>
        <w:rPr>
          <w:rFonts w:ascii="Calibri" w:hAnsi="Calibri"/>
          <w:sz w:val="22"/>
        </w:rPr>
      </w:pPr>
      <w:r w:rsidRPr="00C042BD">
        <w:rPr>
          <w:rFonts w:ascii="Calibri" w:hAnsi="Calibri"/>
          <w:sz w:val="22"/>
        </w:rPr>
        <w:t>Wykonawca zamierzający powierzyć wykonanie części zamówienia podwykonawcom zobowiązany jest do wskazania w formularzu ofertowym części zamówienia, których wykonanie zamierza powierzyć podwykonawcom, i podania firm podwykonawców.</w:t>
      </w:r>
    </w:p>
    <w:p w14:paraId="7DEA12ED" w14:textId="77777777" w:rsidR="001446B0" w:rsidRPr="00C042BD" w:rsidRDefault="001446B0" w:rsidP="001E7E5E">
      <w:pPr>
        <w:numPr>
          <w:ilvl w:val="0"/>
          <w:numId w:val="34"/>
        </w:numPr>
        <w:tabs>
          <w:tab w:val="clear" w:pos="3054"/>
          <w:tab w:val="num" w:pos="284"/>
        </w:tabs>
        <w:spacing w:line="240" w:lineRule="auto"/>
        <w:ind w:left="284" w:hanging="284"/>
        <w:rPr>
          <w:rFonts w:ascii="Calibri" w:hAnsi="Calibri"/>
          <w:sz w:val="22"/>
        </w:rPr>
      </w:pPr>
      <w:r w:rsidRPr="00C042BD">
        <w:rPr>
          <w:rFonts w:ascii="Calibri" w:hAnsi="Calibri"/>
          <w:sz w:val="22"/>
        </w:rPr>
        <w:t>Wykonawcy mogą wspólnie ubiegać się o udzielenie zamówienia. W takim przypadk</w:t>
      </w:r>
      <w:r w:rsidR="00B067B0" w:rsidRPr="00C042BD">
        <w:rPr>
          <w:rFonts w:ascii="Calibri" w:hAnsi="Calibri"/>
          <w:sz w:val="22"/>
        </w:rPr>
        <w:t>u W</w:t>
      </w:r>
      <w:r w:rsidRPr="00C042BD">
        <w:rPr>
          <w:rFonts w:ascii="Calibri" w:hAnsi="Calibri"/>
          <w:sz w:val="22"/>
        </w:rPr>
        <w:t>ykonawcy ustanawiają pełnomocnika do reprezentowania ich w postępowaniu o udzielenie zamówienia publicznego albo reprezentowania w postępowaniu i zawarcia umowy w sprawie zamówienia publicznego.</w:t>
      </w:r>
    </w:p>
    <w:p w14:paraId="17E50A08" w14:textId="77777777" w:rsidR="00730F3F" w:rsidRPr="00C042BD" w:rsidRDefault="00730F3F" w:rsidP="001E7E5E">
      <w:pPr>
        <w:numPr>
          <w:ilvl w:val="0"/>
          <w:numId w:val="34"/>
        </w:numPr>
        <w:tabs>
          <w:tab w:val="clear" w:pos="3054"/>
          <w:tab w:val="num" w:pos="284"/>
        </w:tabs>
        <w:spacing w:line="240" w:lineRule="auto"/>
        <w:ind w:left="284" w:hanging="284"/>
        <w:rPr>
          <w:rFonts w:ascii="Calibri" w:hAnsi="Calibri"/>
          <w:sz w:val="22"/>
        </w:rPr>
      </w:pPr>
      <w:r w:rsidRPr="00C042BD">
        <w:rPr>
          <w:rFonts w:ascii="Calibri" w:hAnsi="Calibri"/>
          <w:sz w:val="22"/>
        </w:rPr>
        <w:t xml:space="preserve">Przepisy </w:t>
      </w:r>
      <w:r w:rsidR="0078712F">
        <w:rPr>
          <w:rFonts w:ascii="Calibri" w:hAnsi="Calibri"/>
          <w:sz w:val="22"/>
        </w:rPr>
        <w:t>U</w:t>
      </w:r>
      <w:r w:rsidRPr="00C042BD">
        <w:rPr>
          <w:rFonts w:ascii="Calibri" w:hAnsi="Calibri"/>
          <w:sz w:val="22"/>
        </w:rPr>
        <w:t>stawy dotyczące Wykonawcy stosuje się odpowiednio do Wykonawców wspólnie ubiegających się o udzielenie zamówienia.</w:t>
      </w:r>
    </w:p>
    <w:p w14:paraId="48BE992A" w14:textId="77777777" w:rsidR="00557552" w:rsidRPr="00C042BD" w:rsidRDefault="00557552" w:rsidP="001E7E5E">
      <w:pPr>
        <w:numPr>
          <w:ilvl w:val="0"/>
          <w:numId w:val="34"/>
        </w:numPr>
        <w:tabs>
          <w:tab w:val="clear" w:pos="3054"/>
          <w:tab w:val="num" w:pos="284"/>
        </w:tabs>
        <w:spacing w:line="240" w:lineRule="auto"/>
        <w:ind w:left="284" w:hanging="284"/>
        <w:rPr>
          <w:rFonts w:ascii="Calibri" w:hAnsi="Calibri"/>
          <w:sz w:val="22"/>
        </w:rPr>
      </w:pPr>
      <w:r w:rsidRPr="00C042BD">
        <w:rPr>
          <w:rFonts w:ascii="Calibri" w:hAnsi="Calibri"/>
          <w:sz w:val="22"/>
        </w:rPr>
        <w:t>W przypadku wspólnego ubiegania się o udzielenie zamówienia publicznego:</w:t>
      </w:r>
    </w:p>
    <w:p w14:paraId="5306CC4E" w14:textId="6E8F5703" w:rsidR="00604217" w:rsidRPr="00C042BD" w:rsidRDefault="00557552" w:rsidP="001E7E5E">
      <w:pPr>
        <w:pStyle w:val="Akapitzlist"/>
        <w:numPr>
          <w:ilvl w:val="0"/>
          <w:numId w:val="38"/>
        </w:numPr>
        <w:ind w:left="567" w:hanging="283"/>
        <w:rPr>
          <w:rFonts w:ascii="Calibri" w:hAnsi="Calibri"/>
          <w:sz w:val="22"/>
        </w:rPr>
      </w:pPr>
      <w:r w:rsidRPr="00C042BD">
        <w:rPr>
          <w:rFonts w:ascii="Calibri" w:hAnsi="Calibri"/>
          <w:sz w:val="22"/>
        </w:rPr>
        <w:t>oświadczenia, o których mowa w pkt VIII.1.1)</w:t>
      </w:r>
      <w:r w:rsidR="0026040A">
        <w:rPr>
          <w:rFonts w:ascii="Calibri" w:hAnsi="Calibri"/>
          <w:sz w:val="22"/>
        </w:rPr>
        <w:t>, VIII.3</w:t>
      </w:r>
      <w:r w:rsidR="00C322F5">
        <w:rPr>
          <w:rFonts w:ascii="Calibri" w:hAnsi="Calibri"/>
          <w:sz w:val="22"/>
        </w:rPr>
        <w:t>, VIII.6.1) do VIII.6</w:t>
      </w:r>
      <w:r w:rsidR="001A10CE" w:rsidRPr="00C042BD">
        <w:rPr>
          <w:rFonts w:ascii="Calibri" w:hAnsi="Calibri"/>
          <w:sz w:val="22"/>
        </w:rPr>
        <w:t>.7)</w:t>
      </w:r>
      <w:r w:rsidR="0071413D">
        <w:rPr>
          <w:rFonts w:ascii="Calibri" w:hAnsi="Calibri"/>
          <w:sz w:val="22"/>
        </w:rPr>
        <w:t>, d</w:t>
      </w:r>
      <w:r w:rsidR="005031F5">
        <w:rPr>
          <w:rFonts w:ascii="Calibri" w:hAnsi="Calibri"/>
          <w:sz w:val="22"/>
        </w:rPr>
        <w:t>okument, o którym mowa w pkt X</w:t>
      </w:r>
      <w:r w:rsidR="00065261">
        <w:rPr>
          <w:rFonts w:ascii="Calibri" w:hAnsi="Calibri"/>
          <w:sz w:val="22"/>
        </w:rPr>
        <w:t>I</w:t>
      </w:r>
      <w:r w:rsidR="0071413D">
        <w:rPr>
          <w:rFonts w:ascii="Calibri" w:hAnsi="Calibri"/>
          <w:sz w:val="22"/>
        </w:rPr>
        <w:t xml:space="preserve">. </w:t>
      </w:r>
      <w:r w:rsidRPr="00C042BD">
        <w:rPr>
          <w:rFonts w:ascii="Calibri" w:hAnsi="Calibri"/>
          <w:sz w:val="22"/>
        </w:rPr>
        <w:t>SIWZ</w:t>
      </w:r>
      <w:r w:rsidR="0071413D">
        <w:rPr>
          <w:rFonts w:ascii="Calibri" w:hAnsi="Calibri"/>
          <w:sz w:val="22"/>
        </w:rPr>
        <w:t>,</w:t>
      </w:r>
      <w:r w:rsidRPr="00C042BD">
        <w:rPr>
          <w:rFonts w:ascii="Calibri" w:hAnsi="Calibri"/>
          <w:sz w:val="22"/>
        </w:rPr>
        <w:t xml:space="preserve"> składa </w:t>
      </w:r>
      <w:r w:rsidR="00604217" w:rsidRPr="00C042BD">
        <w:rPr>
          <w:rFonts w:ascii="Calibri" w:hAnsi="Calibri"/>
          <w:sz w:val="22"/>
        </w:rPr>
        <w:t xml:space="preserve">indywidualnie </w:t>
      </w:r>
      <w:r w:rsidRPr="00C042BD">
        <w:rPr>
          <w:rFonts w:ascii="Calibri" w:hAnsi="Calibri"/>
          <w:sz w:val="22"/>
        </w:rPr>
        <w:t>każdy z</w:t>
      </w:r>
      <w:r w:rsidR="00604217" w:rsidRPr="00C042BD">
        <w:rPr>
          <w:rFonts w:ascii="Calibri" w:hAnsi="Calibri"/>
          <w:sz w:val="22"/>
        </w:rPr>
        <w:t> </w:t>
      </w:r>
      <w:r w:rsidRPr="00C042BD">
        <w:rPr>
          <w:rFonts w:ascii="Calibri" w:hAnsi="Calibri"/>
          <w:sz w:val="22"/>
        </w:rPr>
        <w:t>wykonawców wspólnie ubiegających się o</w:t>
      </w:r>
      <w:r w:rsidR="00E908F6">
        <w:rPr>
          <w:rFonts w:ascii="Calibri" w:hAnsi="Calibri"/>
          <w:sz w:val="22"/>
        </w:rPr>
        <w:t> </w:t>
      </w:r>
      <w:r w:rsidRPr="00C042BD">
        <w:rPr>
          <w:rFonts w:ascii="Calibri" w:hAnsi="Calibri"/>
          <w:sz w:val="22"/>
        </w:rPr>
        <w:t>udzielenie zamówienia,</w:t>
      </w:r>
    </w:p>
    <w:p w14:paraId="46D8A354" w14:textId="77777777" w:rsidR="002012A7" w:rsidRPr="00C042BD" w:rsidRDefault="00604217" w:rsidP="001E7E5E">
      <w:pPr>
        <w:pStyle w:val="Akapitzlist"/>
        <w:numPr>
          <w:ilvl w:val="0"/>
          <w:numId w:val="38"/>
        </w:numPr>
        <w:ind w:left="567" w:hanging="283"/>
        <w:rPr>
          <w:rFonts w:ascii="Calibri" w:hAnsi="Calibri"/>
          <w:sz w:val="22"/>
        </w:rPr>
      </w:pPr>
      <w:r w:rsidRPr="00C042BD">
        <w:rPr>
          <w:rFonts w:ascii="Calibri" w:hAnsi="Calibri"/>
          <w:sz w:val="22"/>
        </w:rPr>
        <w:lastRenderedPageBreak/>
        <w:t>dokume</w:t>
      </w:r>
      <w:r w:rsidR="001A10CE" w:rsidRPr="00C042BD">
        <w:rPr>
          <w:rFonts w:ascii="Calibri" w:hAnsi="Calibri"/>
          <w:sz w:val="22"/>
        </w:rPr>
        <w:t>nty, o których m</w:t>
      </w:r>
      <w:r w:rsidR="00C322F5">
        <w:rPr>
          <w:rFonts w:ascii="Calibri" w:hAnsi="Calibri"/>
          <w:sz w:val="22"/>
        </w:rPr>
        <w:t>owa w pkt VIII.6.8)</w:t>
      </w:r>
      <w:r w:rsidR="0097176B" w:rsidRPr="00C042BD">
        <w:rPr>
          <w:rFonts w:ascii="Calibri" w:hAnsi="Calibri"/>
          <w:sz w:val="22"/>
        </w:rPr>
        <w:t xml:space="preserve"> i</w:t>
      </w:r>
      <w:r w:rsidR="00D8566C" w:rsidRPr="00C042BD">
        <w:rPr>
          <w:rFonts w:ascii="Calibri" w:hAnsi="Calibri"/>
          <w:sz w:val="22"/>
        </w:rPr>
        <w:t xml:space="preserve"> </w:t>
      </w:r>
      <w:r w:rsidR="001A10CE" w:rsidRPr="00C042BD">
        <w:rPr>
          <w:rFonts w:ascii="Calibri" w:hAnsi="Calibri"/>
          <w:sz w:val="22"/>
        </w:rPr>
        <w:t xml:space="preserve">IX.2 </w:t>
      </w:r>
      <w:r w:rsidR="007C5F26" w:rsidRPr="00C042BD">
        <w:rPr>
          <w:rFonts w:ascii="Calibri" w:hAnsi="Calibri"/>
          <w:sz w:val="22"/>
        </w:rPr>
        <w:t xml:space="preserve">SIWZ </w:t>
      </w:r>
      <w:r w:rsidR="008A168E" w:rsidRPr="00C042BD">
        <w:rPr>
          <w:rFonts w:ascii="Calibri" w:hAnsi="Calibri"/>
          <w:sz w:val="22"/>
        </w:rPr>
        <w:t>składa dowolny Wykonawca/dowolni Wykonawcy wykazujący spełnienie warunków udziału w postępowaniu, spośród Wykonawców wspólnie składających ofertę.</w:t>
      </w:r>
    </w:p>
    <w:p w14:paraId="7FFEA2EE" w14:textId="77777777" w:rsidR="00557552" w:rsidRPr="00C042BD" w:rsidRDefault="00256FA0" w:rsidP="001E7E5E">
      <w:pPr>
        <w:numPr>
          <w:ilvl w:val="0"/>
          <w:numId w:val="34"/>
        </w:numPr>
        <w:tabs>
          <w:tab w:val="clear" w:pos="3054"/>
          <w:tab w:val="num" w:pos="284"/>
        </w:tabs>
        <w:spacing w:line="240" w:lineRule="auto"/>
        <w:ind w:left="284" w:hanging="284"/>
        <w:rPr>
          <w:rFonts w:ascii="Calibri" w:hAnsi="Calibri"/>
          <w:sz w:val="22"/>
        </w:rPr>
      </w:pPr>
      <w:r w:rsidRPr="00C042BD">
        <w:rPr>
          <w:rFonts w:ascii="Calibri" w:hAnsi="Calibri"/>
          <w:sz w:val="22"/>
        </w:rPr>
        <w:t xml:space="preserve"> Oświadczenie</w:t>
      </w:r>
      <w:r w:rsidR="002012A7" w:rsidRPr="00C042BD">
        <w:rPr>
          <w:rFonts w:ascii="Calibri" w:hAnsi="Calibri"/>
          <w:sz w:val="22"/>
        </w:rPr>
        <w:t>, o który</w:t>
      </w:r>
      <w:r w:rsidRPr="00C042BD">
        <w:rPr>
          <w:rFonts w:ascii="Calibri" w:hAnsi="Calibri"/>
          <w:sz w:val="22"/>
        </w:rPr>
        <w:t>m</w:t>
      </w:r>
      <w:r w:rsidR="002012A7" w:rsidRPr="00C042BD">
        <w:rPr>
          <w:rFonts w:ascii="Calibri" w:hAnsi="Calibri"/>
          <w:sz w:val="22"/>
        </w:rPr>
        <w:t xml:space="preserve"> mowa w pkt VIII.1.1) SIWZ potw</w:t>
      </w:r>
      <w:r w:rsidR="00C322F5">
        <w:rPr>
          <w:rFonts w:ascii="Calibri" w:hAnsi="Calibri"/>
          <w:sz w:val="22"/>
        </w:rPr>
        <w:t>ierdza</w:t>
      </w:r>
      <w:r w:rsidR="002012A7" w:rsidRPr="00C042BD">
        <w:rPr>
          <w:rFonts w:ascii="Calibri" w:hAnsi="Calibri"/>
          <w:sz w:val="22"/>
        </w:rPr>
        <w:t xml:space="preserve"> spełnianie warunków udziału w</w:t>
      </w:r>
      <w:r w:rsidR="003C72FE" w:rsidRPr="00C042BD">
        <w:rPr>
          <w:rFonts w:ascii="Calibri" w:hAnsi="Calibri"/>
          <w:sz w:val="22"/>
        </w:rPr>
        <w:t> </w:t>
      </w:r>
      <w:r w:rsidR="002012A7" w:rsidRPr="00C042BD">
        <w:rPr>
          <w:rFonts w:ascii="Calibri" w:hAnsi="Calibri"/>
          <w:sz w:val="22"/>
        </w:rPr>
        <w:t xml:space="preserve">postępowaniu oraz brak podstaw wykluczenia w zakresie, w którym każdy z wykonawców wykazuje spełnienie warunków udziału w postępowaniu oraz brak podstaw wykluczenia.  </w:t>
      </w:r>
      <w:r w:rsidR="00604217" w:rsidRPr="00C042BD">
        <w:rPr>
          <w:rFonts w:ascii="Calibri" w:hAnsi="Calibri"/>
          <w:sz w:val="22"/>
        </w:rPr>
        <w:t xml:space="preserve">   </w:t>
      </w:r>
      <w:r w:rsidR="00557552" w:rsidRPr="00C042BD">
        <w:rPr>
          <w:rFonts w:ascii="Calibri" w:hAnsi="Calibri"/>
          <w:sz w:val="22"/>
        </w:rPr>
        <w:t xml:space="preserve">  </w:t>
      </w:r>
    </w:p>
    <w:p w14:paraId="66BD875C" w14:textId="77777777" w:rsidR="00FE7547" w:rsidRPr="00C042BD" w:rsidRDefault="007A0F21" w:rsidP="000217A9">
      <w:pPr>
        <w:tabs>
          <w:tab w:val="left" w:pos="284"/>
        </w:tabs>
        <w:spacing w:line="240" w:lineRule="auto"/>
        <w:ind w:left="284" w:firstLine="0"/>
        <w:rPr>
          <w:rFonts w:ascii="Calibri" w:hAnsi="Calibri"/>
          <w:sz w:val="22"/>
          <w:szCs w:val="20"/>
        </w:rPr>
      </w:pPr>
      <w:r w:rsidRPr="00C042BD">
        <w:rPr>
          <w:rFonts w:ascii="Calibri" w:hAnsi="Calibri"/>
          <w:sz w:val="22"/>
          <w:szCs w:val="20"/>
        </w:rPr>
        <w:tab/>
      </w:r>
    </w:p>
    <w:p w14:paraId="0FFEBADA" w14:textId="77777777" w:rsidR="00313A3F" w:rsidRPr="00C042BD" w:rsidRDefault="00313A3F" w:rsidP="001E7E5E">
      <w:pPr>
        <w:pStyle w:val="Akapitzlist"/>
        <w:widowControl w:val="0"/>
        <w:numPr>
          <w:ilvl w:val="0"/>
          <w:numId w:val="27"/>
        </w:numPr>
        <w:shd w:val="clear" w:color="auto" w:fill="FFFFFF"/>
        <w:tabs>
          <w:tab w:val="left" w:pos="426"/>
          <w:tab w:val="left" w:pos="567"/>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 xml:space="preserve">Informacja o sposobie porozumiewania się Zamawiającego z Wykonawcami oraz o wymaganiach formalnych dotyczących składanych </w:t>
      </w:r>
      <w:r w:rsidR="0038055B">
        <w:rPr>
          <w:rFonts w:ascii="Calibri" w:hAnsi="Calibri"/>
          <w:b/>
          <w:sz w:val="22"/>
          <w:u w:val="single"/>
        </w:rPr>
        <w:t xml:space="preserve">ofert, </w:t>
      </w:r>
      <w:r w:rsidRPr="00C042BD">
        <w:rPr>
          <w:rFonts w:ascii="Calibri" w:hAnsi="Calibri"/>
          <w:b/>
          <w:sz w:val="22"/>
          <w:u w:val="single"/>
        </w:rPr>
        <w:t>oświadczeń i dokumentów.</w:t>
      </w:r>
    </w:p>
    <w:p w14:paraId="3A52FC49" w14:textId="77777777" w:rsidR="00313A3F" w:rsidRPr="00C042BD" w:rsidRDefault="00313A3F" w:rsidP="00313A3F">
      <w:pPr>
        <w:tabs>
          <w:tab w:val="left" w:pos="284"/>
        </w:tabs>
        <w:spacing w:line="240" w:lineRule="auto"/>
        <w:ind w:firstLine="0"/>
        <w:rPr>
          <w:rFonts w:ascii="Calibri" w:hAnsi="Calibri"/>
          <w:sz w:val="22"/>
          <w:szCs w:val="20"/>
        </w:rPr>
      </w:pPr>
    </w:p>
    <w:p w14:paraId="1CA5541D" w14:textId="77777777" w:rsidR="0038055B" w:rsidRPr="00C65E8B" w:rsidRDefault="0038055B" w:rsidP="001E7E5E">
      <w:pPr>
        <w:pStyle w:val="Akapitzlist"/>
        <w:numPr>
          <w:ilvl w:val="0"/>
          <w:numId w:val="52"/>
        </w:numPr>
        <w:ind w:left="426" w:hanging="426"/>
        <w:rPr>
          <w:rFonts w:ascii="Calibri" w:hAnsi="Calibri"/>
          <w:sz w:val="22"/>
          <w:szCs w:val="22"/>
        </w:rPr>
      </w:pPr>
      <w:r w:rsidRPr="00C65E8B">
        <w:rPr>
          <w:rFonts w:ascii="Calibri" w:hAnsi="Calibri"/>
          <w:sz w:val="22"/>
          <w:szCs w:val="22"/>
        </w:rPr>
        <w:t>W niniejszym postępowaniu o udzielenie zamówienia komunikacja między Zamawiającym a</w:t>
      </w:r>
      <w:r w:rsidR="006D0E5C">
        <w:rPr>
          <w:rFonts w:ascii="Calibri" w:hAnsi="Calibri"/>
          <w:sz w:val="22"/>
          <w:szCs w:val="22"/>
        </w:rPr>
        <w:t> </w:t>
      </w:r>
      <w:r w:rsidRPr="00C65E8B">
        <w:rPr>
          <w:rFonts w:ascii="Calibri" w:hAnsi="Calibri"/>
          <w:sz w:val="22"/>
          <w:szCs w:val="22"/>
        </w:rPr>
        <w:t xml:space="preserve">Wykonawcami odbywa się </w:t>
      </w:r>
      <w:r w:rsidR="000217A9" w:rsidRPr="00C65E8B">
        <w:rPr>
          <w:rFonts w:ascii="Calibri" w:hAnsi="Calibri"/>
          <w:sz w:val="22"/>
          <w:szCs w:val="22"/>
        </w:rPr>
        <w:t xml:space="preserve">w języku polskim, </w:t>
      </w:r>
      <w:r w:rsidRPr="00C65E8B">
        <w:rPr>
          <w:rFonts w:ascii="Calibri" w:hAnsi="Calibri"/>
          <w:sz w:val="22"/>
          <w:szCs w:val="22"/>
        </w:rPr>
        <w:t xml:space="preserve">przy użyciu miniPortalu </w:t>
      </w:r>
      <w:hyperlink r:id="rId13" w:history="1">
        <w:r w:rsidRPr="00C65E8B">
          <w:rPr>
            <w:rFonts w:ascii="Calibri" w:hAnsi="Calibri"/>
            <w:sz w:val="22"/>
            <w:szCs w:val="22"/>
          </w:rPr>
          <w:t>https://miniportal.uzp.gov.pl/</w:t>
        </w:r>
      </w:hyperlink>
      <w:r w:rsidRPr="00C65E8B">
        <w:rPr>
          <w:rFonts w:ascii="Calibri" w:hAnsi="Calibri"/>
          <w:sz w:val="22"/>
          <w:szCs w:val="22"/>
        </w:rPr>
        <w:t xml:space="preserve"> , ePUAPu </w:t>
      </w:r>
      <w:r w:rsidR="00C65E8B">
        <w:rPr>
          <w:rFonts w:ascii="Calibri" w:hAnsi="Calibri"/>
          <w:sz w:val="22"/>
          <w:szCs w:val="22"/>
        </w:rPr>
        <w:t xml:space="preserve"> </w:t>
      </w:r>
      <w:hyperlink w:history="1"/>
      <w:hyperlink r:id="rId14" w:history="1">
        <w:r w:rsidR="00C65E8B" w:rsidRPr="00C65E8B">
          <w:rPr>
            <w:rStyle w:val="Hipercze"/>
            <w:rFonts w:ascii="Calibri" w:hAnsi="Calibri"/>
            <w:sz w:val="22"/>
            <w:szCs w:val="22"/>
          </w:rPr>
          <w:t>https://obywatel.gov.pl/nforms/ezamowienia</w:t>
        </w:r>
      </w:hyperlink>
      <w:r w:rsidR="00C65E8B" w:rsidRPr="00C65E8B">
        <w:rPr>
          <w:rFonts w:ascii="Calibri" w:hAnsi="Calibri"/>
          <w:sz w:val="22"/>
          <w:szCs w:val="22"/>
        </w:rPr>
        <w:t xml:space="preserve"> </w:t>
      </w:r>
      <w:r w:rsidRPr="00C65E8B">
        <w:rPr>
          <w:rFonts w:ascii="Calibri" w:hAnsi="Calibri"/>
          <w:sz w:val="22"/>
          <w:szCs w:val="22"/>
        </w:rPr>
        <w:t>oraz poczty elektronicznej</w:t>
      </w:r>
      <w:r w:rsidR="008C594A">
        <w:rPr>
          <w:rFonts w:ascii="Calibri" w:hAnsi="Calibri"/>
          <w:sz w:val="22"/>
          <w:szCs w:val="22"/>
        </w:rPr>
        <w:t xml:space="preserve"> na adres e-mail Zamawiającego wskazany w punkcie 3 poniżej</w:t>
      </w:r>
      <w:r w:rsidR="00BF04DD">
        <w:rPr>
          <w:rFonts w:ascii="Calibri" w:hAnsi="Calibri"/>
          <w:sz w:val="22"/>
          <w:szCs w:val="22"/>
        </w:rPr>
        <w:t xml:space="preserve"> oraz</w:t>
      </w:r>
      <w:r w:rsidR="008C594A">
        <w:rPr>
          <w:rFonts w:ascii="Calibri" w:hAnsi="Calibri"/>
          <w:sz w:val="22"/>
          <w:szCs w:val="22"/>
        </w:rPr>
        <w:t xml:space="preserve"> na adresy e-mail wskazane przez Wykonawców w złożonych przez nich </w:t>
      </w:r>
      <w:r w:rsidR="005C5D21">
        <w:rPr>
          <w:rFonts w:ascii="Calibri" w:hAnsi="Calibri"/>
          <w:sz w:val="22"/>
          <w:szCs w:val="22"/>
        </w:rPr>
        <w:t>Załącznikach</w:t>
      </w:r>
      <w:r w:rsidR="008C594A">
        <w:rPr>
          <w:rFonts w:ascii="Calibri" w:hAnsi="Calibri"/>
          <w:sz w:val="22"/>
          <w:szCs w:val="22"/>
        </w:rPr>
        <w:t xml:space="preserve"> nr 1 do SIWZ</w:t>
      </w:r>
      <w:r w:rsidR="006F70F8">
        <w:rPr>
          <w:rFonts w:ascii="Calibri" w:hAnsi="Calibri"/>
          <w:sz w:val="22"/>
          <w:szCs w:val="22"/>
        </w:rPr>
        <w:t xml:space="preserve"> – wzorze formularza oferty</w:t>
      </w:r>
      <w:r w:rsidRPr="00C65E8B">
        <w:rPr>
          <w:rFonts w:ascii="Calibri" w:hAnsi="Calibri"/>
          <w:sz w:val="22"/>
          <w:szCs w:val="22"/>
        </w:rPr>
        <w:t xml:space="preserve">. </w:t>
      </w:r>
    </w:p>
    <w:p w14:paraId="0D989CFA" w14:textId="77777777" w:rsidR="00C80F92" w:rsidRPr="00B12E40" w:rsidRDefault="00C80F92" w:rsidP="001E7E5E">
      <w:pPr>
        <w:pStyle w:val="Akapitzlist"/>
        <w:numPr>
          <w:ilvl w:val="0"/>
          <w:numId w:val="52"/>
        </w:numPr>
        <w:ind w:left="426" w:hanging="426"/>
        <w:rPr>
          <w:rFonts w:ascii="Calibri" w:hAnsi="Calibri"/>
          <w:sz w:val="22"/>
          <w:szCs w:val="20"/>
        </w:rPr>
      </w:pPr>
      <w:r w:rsidRPr="00B12E40">
        <w:rPr>
          <w:rFonts w:ascii="Calibri" w:hAnsi="Calibri"/>
          <w:sz w:val="22"/>
          <w:szCs w:val="20"/>
        </w:rPr>
        <w:t>W postępowaniu o udzielenie zamówienia komunikacja pomiędzy Zamawiającym a Wykonawcami w szczególności</w:t>
      </w:r>
      <w:r>
        <w:rPr>
          <w:rFonts w:ascii="Calibri" w:hAnsi="Calibri"/>
          <w:sz w:val="22"/>
          <w:szCs w:val="20"/>
        </w:rPr>
        <w:t xml:space="preserve"> składanie oświadczeń, wniosków</w:t>
      </w:r>
      <w:r w:rsidRPr="00B12E40">
        <w:rPr>
          <w:rFonts w:ascii="Calibri" w:hAnsi="Calibri"/>
          <w:sz w:val="22"/>
          <w:szCs w:val="20"/>
        </w:rPr>
        <w:t xml:space="preserve">,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ogłoszenia (BZP, TED lub ID postępowania). </w:t>
      </w:r>
    </w:p>
    <w:p w14:paraId="32CADE64" w14:textId="77777777" w:rsidR="00C80F92" w:rsidRPr="00B12E40" w:rsidRDefault="00C80F92" w:rsidP="001E7E5E">
      <w:pPr>
        <w:pStyle w:val="Akapitzlist"/>
        <w:numPr>
          <w:ilvl w:val="0"/>
          <w:numId w:val="52"/>
        </w:numPr>
        <w:ind w:left="426" w:hanging="426"/>
        <w:rPr>
          <w:rFonts w:ascii="Calibri" w:hAnsi="Calibri"/>
          <w:sz w:val="22"/>
          <w:szCs w:val="20"/>
        </w:rPr>
      </w:pPr>
      <w:r w:rsidRPr="00B12E40">
        <w:rPr>
          <w:rFonts w:ascii="Calibri" w:hAnsi="Calibri"/>
          <w:sz w:val="22"/>
          <w:szCs w:val="20"/>
        </w:rPr>
        <w:t>Zamawiający może również komunikować się z Wykonawcami za pomocą poczty elektronicznej, email</w:t>
      </w:r>
      <w:r>
        <w:rPr>
          <w:rFonts w:ascii="Calibri" w:hAnsi="Calibri"/>
          <w:sz w:val="22"/>
          <w:szCs w:val="20"/>
        </w:rPr>
        <w:t xml:space="preserve">: </w:t>
      </w:r>
      <w:hyperlink r:id="rId15" w:history="1">
        <w:r w:rsidRPr="002142BA">
          <w:rPr>
            <w:rStyle w:val="Hipercze"/>
            <w:rFonts w:ascii="Calibri" w:hAnsi="Calibri"/>
            <w:b/>
            <w:sz w:val="22"/>
            <w:szCs w:val="20"/>
          </w:rPr>
          <w:t>zamowienia.publiczne@uke.gov.pl</w:t>
        </w:r>
      </w:hyperlink>
    </w:p>
    <w:p w14:paraId="2BC26551" w14:textId="77777777" w:rsidR="0038055B" w:rsidRPr="0038055B" w:rsidRDefault="0038055B" w:rsidP="001E7E5E">
      <w:pPr>
        <w:pStyle w:val="Akapitzlist"/>
        <w:numPr>
          <w:ilvl w:val="0"/>
          <w:numId w:val="52"/>
        </w:numPr>
        <w:ind w:left="426" w:hanging="426"/>
        <w:rPr>
          <w:rFonts w:ascii="Calibri" w:hAnsi="Calibri"/>
          <w:sz w:val="22"/>
          <w:szCs w:val="20"/>
        </w:rPr>
      </w:pPr>
      <w:r w:rsidRPr="0038055B">
        <w:rPr>
          <w:rFonts w:ascii="Calibri" w:hAnsi="Calibri"/>
          <w:sz w:val="22"/>
          <w:szCs w:val="20"/>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5BB596BC" w14:textId="77777777" w:rsidR="0038055B" w:rsidRPr="0038055B" w:rsidRDefault="0038055B" w:rsidP="001E7E5E">
      <w:pPr>
        <w:pStyle w:val="Akapitzlist"/>
        <w:numPr>
          <w:ilvl w:val="0"/>
          <w:numId w:val="52"/>
        </w:numPr>
        <w:ind w:left="426" w:hanging="426"/>
        <w:rPr>
          <w:rFonts w:ascii="Calibri" w:hAnsi="Calibri"/>
          <w:sz w:val="22"/>
          <w:szCs w:val="20"/>
        </w:rPr>
      </w:pPr>
      <w:r w:rsidRPr="0038055B">
        <w:rPr>
          <w:rFonts w:ascii="Calibri" w:hAnsi="Calibri"/>
          <w:sz w:val="22"/>
          <w:szCs w:val="20"/>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6064A0FB" w14:textId="77777777" w:rsidR="0038055B" w:rsidRPr="006A55BC" w:rsidRDefault="0038055B" w:rsidP="001E7E5E">
      <w:pPr>
        <w:pStyle w:val="Akapitzlist"/>
        <w:numPr>
          <w:ilvl w:val="0"/>
          <w:numId w:val="52"/>
        </w:numPr>
        <w:ind w:left="426" w:hanging="426"/>
        <w:rPr>
          <w:rFonts w:ascii="Calibri" w:hAnsi="Calibri"/>
          <w:sz w:val="22"/>
          <w:szCs w:val="20"/>
        </w:rPr>
      </w:pPr>
      <w:r w:rsidRPr="0038055B">
        <w:rPr>
          <w:rFonts w:ascii="Calibri" w:hAnsi="Calibri"/>
          <w:sz w:val="22"/>
          <w:szCs w:val="20"/>
        </w:rPr>
        <w:t xml:space="preserve">Maksymalny rozmiar plików przesyłanych za pośrednictwem dedykowanych formularzy do: </w:t>
      </w:r>
      <w:r w:rsidRPr="006A55BC">
        <w:rPr>
          <w:rFonts w:ascii="Calibri" w:hAnsi="Calibri"/>
          <w:sz w:val="22"/>
          <w:szCs w:val="20"/>
        </w:rPr>
        <w:t xml:space="preserve">złożenia, zmiany, wycofania oferty lub wniosku oraz do komunikacji wynosi </w:t>
      </w:r>
      <w:r w:rsidR="006A55BC" w:rsidRPr="006A55BC">
        <w:rPr>
          <w:rFonts w:ascii="Calibri" w:hAnsi="Calibri"/>
          <w:sz w:val="22"/>
          <w:szCs w:val="20"/>
        </w:rPr>
        <w:t>7</w:t>
      </w:r>
      <w:r w:rsidRPr="006A55BC">
        <w:rPr>
          <w:rFonts w:ascii="Calibri" w:hAnsi="Calibri"/>
          <w:sz w:val="22"/>
          <w:szCs w:val="20"/>
        </w:rPr>
        <w:t xml:space="preserve">0 MB. </w:t>
      </w:r>
    </w:p>
    <w:p w14:paraId="0F80B299" w14:textId="77777777" w:rsidR="0038055B" w:rsidRPr="0038055B" w:rsidRDefault="0038055B" w:rsidP="001E7E5E">
      <w:pPr>
        <w:pStyle w:val="Akapitzlist"/>
        <w:numPr>
          <w:ilvl w:val="0"/>
          <w:numId w:val="52"/>
        </w:numPr>
        <w:ind w:left="426" w:hanging="426"/>
        <w:rPr>
          <w:rFonts w:ascii="Calibri" w:hAnsi="Calibri"/>
          <w:sz w:val="22"/>
          <w:szCs w:val="20"/>
        </w:rPr>
      </w:pPr>
      <w:r w:rsidRPr="0038055B">
        <w:rPr>
          <w:rFonts w:ascii="Calibri" w:hAnsi="Calibri"/>
          <w:sz w:val="22"/>
          <w:szCs w:val="20"/>
        </w:rPr>
        <w:t xml:space="preserve">Za datę przekazania oferty przyjmuje się datę </w:t>
      </w:r>
      <w:r w:rsidR="00694BF1">
        <w:rPr>
          <w:rFonts w:ascii="Calibri" w:hAnsi="Calibri"/>
          <w:sz w:val="22"/>
          <w:szCs w:val="20"/>
        </w:rPr>
        <w:t>jej</w:t>
      </w:r>
      <w:r w:rsidRPr="0038055B">
        <w:rPr>
          <w:rFonts w:ascii="Calibri" w:hAnsi="Calibri"/>
          <w:sz w:val="22"/>
          <w:szCs w:val="20"/>
        </w:rPr>
        <w:t xml:space="preserve"> przekazania na ePUAP.</w:t>
      </w:r>
    </w:p>
    <w:p w14:paraId="57506342" w14:textId="77777777" w:rsidR="0038055B" w:rsidRPr="00D20287" w:rsidRDefault="0038055B" w:rsidP="001E7E5E">
      <w:pPr>
        <w:pStyle w:val="Akapitzlist"/>
        <w:numPr>
          <w:ilvl w:val="0"/>
          <w:numId w:val="52"/>
        </w:numPr>
        <w:ind w:left="426" w:hanging="426"/>
        <w:rPr>
          <w:rFonts w:ascii="Calibri" w:hAnsi="Calibri"/>
          <w:sz w:val="22"/>
          <w:szCs w:val="20"/>
        </w:rPr>
      </w:pPr>
      <w:r w:rsidRPr="0038055B">
        <w:rPr>
          <w:rFonts w:ascii="Calibri" w:hAnsi="Calibri"/>
          <w:sz w:val="22"/>
          <w:szCs w:val="20"/>
        </w:rPr>
        <w:t xml:space="preserve">Identyfikator postępowania i klucz publiczny dla danego postępowania o udzielenie zamówienia dostępne są na </w:t>
      </w:r>
      <w:r w:rsidRPr="0038055B">
        <w:rPr>
          <w:rFonts w:ascii="Calibri" w:hAnsi="Calibri"/>
          <w:i/>
          <w:sz w:val="22"/>
          <w:szCs w:val="20"/>
        </w:rPr>
        <w:t>Liście wszystkich postępowań</w:t>
      </w:r>
      <w:r w:rsidRPr="0038055B">
        <w:rPr>
          <w:rFonts w:ascii="Calibri" w:hAnsi="Calibri"/>
          <w:sz w:val="22"/>
          <w:szCs w:val="20"/>
        </w:rPr>
        <w:t xml:space="preserve"> na miniPortalu oraz stanowi załącznik do niniejszej SIWZ</w:t>
      </w:r>
      <w:r>
        <w:rPr>
          <w:rFonts w:ascii="Calibri" w:hAnsi="Calibri"/>
          <w:sz w:val="22"/>
          <w:szCs w:val="20"/>
        </w:rPr>
        <w:t>.</w:t>
      </w:r>
    </w:p>
    <w:p w14:paraId="41FCC659" w14:textId="1A5B6D3D" w:rsidR="00D20287" w:rsidRPr="00D20287" w:rsidRDefault="00D20287" w:rsidP="001E7E5E">
      <w:pPr>
        <w:pStyle w:val="Akapitzlist"/>
        <w:numPr>
          <w:ilvl w:val="0"/>
          <w:numId w:val="52"/>
        </w:numPr>
        <w:ind w:left="426" w:hanging="426"/>
        <w:rPr>
          <w:rFonts w:ascii="Calibri" w:hAnsi="Calibri"/>
          <w:sz w:val="22"/>
          <w:szCs w:val="20"/>
        </w:rPr>
      </w:pPr>
      <w:r w:rsidRPr="00D20287">
        <w:rPr>
          <w:rFonts w:ascii="Calibri" w:hAnsi="Calibri"/>
          <w:sz w:val="22"/>
          <w:szCs w:val="20"/>
        </w:rPr>
        <w:t>Oferta powinna być sporządzona w języku polskim, z zachowaniem postaci elektronicznej i</w:t>
      </w:r>
      <w:r w:rsidR="006D0E5C">
        <w:rPr>
          <w:rFonts w:ascii="Calibri" w:hAnsi="Calibri"/>
          <w:sz w:val="22"/>
          <w:szCs w:val="20"/>
        </w:rPr>
        <w:t> </w:t>
      </w:r>
      <w:r w:rsidRPr="00D20287">
        <w:rPr>
          <w:rFonts w:ascii="Calibri" w:hAnsi="Calibri"/>
          <w:sz w:val="22"/>
          <w:szCs w:val="20"/>
        </w:rPr>
        <w:t xml:space="preserve">podpisana kwalifikowanym podpisem elektronicznym. Sposób złożenia oferty, w tym zaszyfrowania oferty opisany został w Regulaminie korzystania z miniPortal. </w:t>
      </w:r>
    </w:p>
    <w:p w14:paraId="19522957" w14:textId="77777777" w:rsidR="00B12E40" w:rsidRPr="00B12E40" w:rsidRDefault="00B12E40" w:rsidP="001E7E5E">
      <w:pPr>
        <w:pStyle w:val="Akapitzlist"/>
        <w:numPr>
          <w:ilvl w:val="0"/>
          <w:numId w:val="52"/>
        </w:numPr>
        <w:ind w:left="426" w:hanging="426"/>
        <w:rPr>
          <w:rFonts w:ascii="Calibri" w:hAnsi="Calibri"/>
          <w:sz w:val="22"/>
          <w:szCs w:val="20"/>
        </w:rPr>
      </w:pPr>
      <w:r w:rsidRPr="00C042BD">
        <w:rPr>
          <w:rFonts w:ascii="Calibri" w:hAnsi="Calibri"/>
          <w:sz w:val="22"/>
          <w:szCs w:val="20"/>
        </w:rPr>
        <w:t>Każdy Wykonawca może złożyć tylko jedną ofertę. Zamawiający nie dopuszcza składania ofert częściowych zgodnie z pkt V.1 SIWZ.</w:t>
      </w:r>
    </w:p>
    <w:p w14:paraId="00089C64" w14:textId="77777777" w:rsidR="00B12E40" w:rsidRPr="00C042BD" w:rsidRDefault="00B12E40" w:rsidP="001E7E5E">
      <w:pPr>
        <w:pStyle w:val="Akapitzlist"/>
        <w:numPr>
          <w:ilvl w:val="0"/>
          <w:numId w:val="52"/>
        </w:numPr>
        <w:ind w:left="426" w:hanging="426"/>
        <w:rPr>
          <w:rFonts w:ascii="Calibri" w:hAnsi="Calibri"/>
          <w:sz w:val="22"/>
          <w:szCs w:val="20"/>
        </w:rPr>
      </w:pPr>
      <w:r w:rsidRPr="00C042BD">
        <w:rPr>
          <w:rFonts w:ascii="Calibri" w:hAnsi="Calibri"/>
          <w:sz w:val="22"/>
          <w:szCs w:val="20"/>
        </w:rPr>
        <w:t xml:space="preserve">Formularz oferty oraz oświadczenia sporządzane przez Wykonawcę (również te składane na załączonych do SIWZ wzorach) muszą być podpisane przez osoby uprawnione </w:t>
      </w:r>
      <w:r w:rsidRPr="00B12E40">
        <w:rPr>
          <w:rFonts w:ascii="Calibri" w:hAnsi="Calibri"/>
          <w:sz w:val="22"/>
          <w:szCs w:val="20"/>
        </w:rPr>
        <w:t>do reprezentowania Wykonawcy.</w:t>
      </w:r>
    </w:p>
    <w:p w14:paraId="65645B21" w14:textId="77777777" w:rsidR="00B12E40" w:rsidRPr="00B12E40" w:rsidRDefault="00B12E40" w:rsidP="001E7E5E">
      <w:pPr>
        <w:pStyle w:val="Akapitzlist"/>
        <w:numPr>
          <w:ilvl w:val="0"/>
          <w:numId w:val="52"/>
        </w:numPr>
        <w:ind w:left="426" w:hanging="426"/>
        <w:rPr>
          <w:rFonts w:ascii="Calibri" w:hAnsi="Calibri"/>
          <w:sz w:val="22"/>
          <w:szCs w:val="20"/>
        </w:rPr>
      </w:pPr>
      <w:r w:rsidRPr="00C042BD">
        <w:rPr>
          <w:rFonts w:ascii="Calibri" w:hAnsi="Calibri"/>
          <w:sz w:val="22"/>
          <w:szCs w:val="20"/>
        </w:rPr>
        <w:t>Uprawnienie osób podpisujących ofertę do reprezentowania Wykonawcy w postępowaniu musi bezpośrednio wynikać z dokumentów dołączonych do oferty. Oznacza to, że jeżeli uprawnienie takie nie wynika wprost z dokumentu stwierdzającego status prawny Wykonawcy (odpisu z właściwego rejestru lub inny dokument właściwy dla danej formy organizacyjnej Wykonawcy), to do ofer</w:t>
      </w:r>
      <w:r w:rsidR="00816229">
        <w:rPr>
          <w:rFonts w:ascii="Calibri" w:hAnsi="Calibri"/>
          <w:sz w:val="22"/>
          <w:szCs w:val="20"/>
        </w:rPr>
        <w:t xml:space="preserve">ty należy dołączyć oryginał </w:t>
      </w:r>
      <w:r w:rsidRPr="00C042BD">
        <w:rPr>
          <w:rFonts w:ascii="Calibri" w:hAnsi="Calibri"/>
          <w:sz w:val="22"/>
          <w:szCs w:val="20"/>
        </w:rPr>
        <w:t>pełnomocnictwa wystawionego na reprezentanta Wykonawcy przez osoby do tego u</w:t>
      </w:r>
      <w:r w:rsidR="003B7830">
        <w:rPr>
          <w:rFonts w:ascii="Calibri" w:hAnsi="Calibri"/>
          <w:sz w:val="22"/>
          <w:szCs w:val="20"/>
        </w:rPr>
        <w:t>prawnione</w:t>
      </w:r>
      <w:r w:rsidRPr="00C042BD">
        <w:rPr>
          <w:rFonts w:ascii="Calibri" w:hAnsi="Calibri"/>
          <w:sz w:val="22"/>
          <w:szCs w:val="20"/>
        </w:rPr>
        <w:t>.</w:t>
      </w:r>
    </w:p>
    <w:p w14:paraId="2DA00C3D" w14:textId="77777777" w:rsidR="00D20287" w:rsidRDefault="00D20287" w:rsidP="001E7E5E">
      <w:pPr>
        <w:pStyle w:val="Akapitzlist"/>
        <w:numPr>
          <w:ilvl w:val="0"/>
          <w:numId w:val="52"/>
        </w:numPr>
        <w:ind w:left="426" w:hanging="426"/>
        <w:rPr>
          <w:rFonts w:ascii="Calibri" w:hAnsi="Calibri"/>
          <w:sz w:val="22"/>
          <w:szCs w:val="20"/>
        </w:rPr>
      </w:pPr>
      <w:r w:rsidRPr="00D20287">
        <w:rPr>
          <w:rFonts w:ascii="Calibri" w:hAnsi="Calibri"/>
          <w:sz w:val="22"/>
          <w:szCs w:val="20"/>
        </w:rPr>
        <w:lastRenderedPageBreak/>
        <w:t xml:space="preserve">Do oferty należy dołączyć Jednolity Europejski Dokument Zamówienia </w:t>
      </w:r>
      <w:r>
        <w:rPr>
          <w:rFonts w:ascii="Calibri" w:hAnsi="Calibri"/>
          <w:sz w:val="22"/>
          <w:szCs w:val="20"/>
        </w:rPr>
        <w:t xml:space="preserve">(JEDZ) </w:t>
      </w:r>
      <w:r w:rsidRPr="00D20287">
        <w:rPr>
          <w:rFonts w:ascii="Calibri" w:hAnsi="Calibri"/>
          <w:sz w:val="22"/>
          <w:szCs w:val="20"/>
        </w:rPr>
        <w:t xml:space="preserve">w postaci elektronicznej opatrzonej kwalifikowanym podpisem elektronicznym, a następnie wraz z plikami stanowiącymi ofertę skompresować do jednego pliku archiwum (ZIP). </w:t>
      </w:r>
    </w:p>
    <w:p w14:paraId="51DB9DCF" w14:textId="77777777" w:rsidR="00463794" w:rsidRPr="00D20287" w:rsidRDefault="00463794" w:rsidP="00463794">
      <w:pPr>
        <w:pStyle w:val="Akapitzlist"/>
        <w:numPr>
          <w:ilvl w:val="0"/>
          <w:numId w:val="52"/>
        </w:numPr>
        <w:ind w:left="426" w:hanging="426"/>
        <w:rPr>
          <w:rFonts w:ascii="Calibri" w:hAnsi="Calibri"/>
          <w:sz w:val="22"/>
          <w:szCs w:val="20"/>
        </w:rPr>
      </w:pPr>
      <w:r w:rsidRPr="00D20287">
        <w:rPr>
          <w:rFonts w:ascii="Calibri" w:hAnsi="Calibri"/>
          <w:sz w:val="22"/>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526F201F" w14:textId="77777777" w:rsidR="003811C4" w:rsidRPr="00DD55BF" w:rsidRDefault="003811C4" w:rsidP="003811C4">
      <w:pPr>
        <w:pStyle w:val="Akapitzlist"/>
        <w:numPr>
          <w:ilvl w:val="0"/>
          <w:numId w:val="52"/>
        </w:numPr>
        <w:ind w:left="426" w:hanging="426"/>
        <w:rPr>
          <w:rFonts w:ascii="Calibri" w:hAnsi="Calibri"/>
          <w:sz w:val="22"/>
          <w:szCs w:val="20"/>
        </w:rPr>
      </w:pPr>
      <w:r>
        <w:rPr>
          <w:rFonts w:ascii="Calibri" w:hAnsi="Calibri"/>
          <w:sz w:val="22"/>
          <w:szCs w:val="20"/>
        </w:rPr>
        <w:t>Oświadczenia, o których</w:t>
      </w:r>
      <w:r w:rsidRPr="00A11998">
        <w:rPr>
          <w:rFonts w:ascii="Calibri" w:hAnsi="Calibri"/>
          <w:sz w:val="22"/>
          <w:szCs w:val="20"/>
        </w:rPr>
        <w:t xml:space="preserve"> mowa w pkt VIII.1 i VIII.3 SIWZ, zobowiązanie, o którym mowa w pkt IX.2 SIWZ</w:t>
      </w:r>
      <w:r>
        <w:rPr>
          <w:rFonts w:ascii="Calibri" w:hAnsi="Calibri"/>
          <w:sz w:val="22"/>
          <w:szCs w:val="20"/>
        </w:rPr>
        <w:t xml:space="preserve"> oraz </w:t>
      </w:r>
      <w:r w:rsidRPr="00C042BD">
        <w:rPr>
          <w:rFonts w:ascii="Calibri" w:hAnsi="Calibri"/>
          <w:sz w:val="22"/>
        </w:rPr>
        <w:t>pełnomocnictwa, o których mowa w pkt XVI.3)</w:t>
      </w:r>
      <w:r>
        <w:rPr>
          <w:rFonts w:ascii="Calibri" w:hAnsi="Calibri"/>
          <w:sz w:val="22"/>
        </w:rPr>
        <w:t xml:space="preserve"> i</w:t>
      </w:r>
      <w:r w:rsidRPr="00C042BD">
        <w:rPr>
          <w:rFonts w:ascii="Calibri" w:hAnsi="Calibri"/>
          <w:sz w:val="22"/>
        </w:rPr>
        <w:t xml:space="preserve"> XVI.4) SIWZ </w:t>
      </w:r>
      <w:r w:rsidRPr="00A11998">
        <w:rPr>
          <w:rFonts w:ascii="Calibri" w:hAnsi="Calibri"/>
          <w:sz w:val="22"/>
          <w:szCs w:val="20"/>
        </w:rPr>
        <w:t>Wykonawca zob</w:t>
      </w:r>
      <w:r>
        <w:rPr>
          <w:rFonts w:ascii="Calibri" w:hAnsi="Calibri"/>
          <w:sz w:val="22"/>
          <w:szCs w:val="20"/>
        </w:rPr>
        <w:t xml:space="preserve">owiązany jest złożyć </w:t>
      </w:r>
      <w:r w:rsidRPr="00ED07BD">
        <w:rPr>
          <w:rFonts w:ascii="Calibri" w:hAnsi="Calibri"/>
          <w:iCs/>
          <w:sz w:val="22"/>
          <w:szCs w:val="20"/>
        </w:rPr>
        <w:t>w postaci elektronicznej opatrzonej kwalifikowanym podpisem elektronicznym.</w:t>
      </w:r>
    </w:p>
    <w:p w14:paraId="70024D42" w14:textId="77777777" w:rsidR="00DD55BF" w:rsidRPr="00DD55BF" w:rsidRDefault="005713C5" w:rsidP="001E7E5E">
      <w:pPr>
        <w:pStyle w:val="Akapitzlist"/>
        <w:numPr>
          <w:ilvl w:val="0"/>
          <w:numId w:val="52"/>
        </w:numPr>
        <w:ind w:left="426" w:hanging="426"/>
        <w:rPr>
          <w:rFonts w:ascii="Calibri" w:hAnsi="Calibri"/>
          <w:sz w:val="22"/>
          <w:szCs w:val="20"/>
        </w:rPr>
      </w:pPr>
      <w:r w:rsidRPr="00B12E40">
        <w:rPr>
          <w:rFonts w:ascii="Calibri" w:hAnsi="Calibri"/>
          <w:sz w:val="22"/>
          <w:szCs w:val="20"/>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t>
      </w:r>
      <w:r w:rsidR="00B12E40">
        <w:rPr>
          <w:rFonts w:ascii="Calibri" w:hAnsi="Calibri"/>
          <w:sz w:val="22"/>
          <w:szCs w:val="20"/>
        </w:rPr>
        <w:t xml:space="preserve">w pkt </w:t>
      </w:r>
      <w:r w:rsidR="00C65E8B">
        <w:rPr>
          <w:rFonts w:ascii="Calibri" w:hAnsi="Calibri"/>
          <w:sz w:val="22"/>
          <w:szCs w:val="20"/>
        </w:rPr>
        <w:t>X.3</w:t>
      </w:r>
      <w:r w:rsidRPr="00B12E40">
        <w:rPr>
          <w:rFonts w:ascii="Calibri" w:hAnsi="Calibri"/>
          <w:sz w:val="22"/>
          <w:szCs w:val="20"/>
        </w:rPr>
        <w:t xml:space="preserve"> adres </w:t>
      </w:r>
      <w:r w:rsidR="00C65E8B">
        <w:rPr>
          <w:rFonts w:ascii="Calibri" w:hAnsi="Calibri"/>
          <w:sz w:val="22"/>
          <w:szCs w:val="20"/>
        </w:rPr>
        <w:t>poczty elektronicznej</w:t>
      </w:r>
      <w:r w:rsidR="00B12E40">
        <w:rPr>
          <w:rFonts w:ascii="Calibri" w:hAnsi="Calibri"/>
          <w:sz w:val="22"/>
          <w:szCs w:val="20"/>
        </w:rPr>
        <w:t>.</w:t>
      </w:r>
      <w:r w:rsidRPr="00B12E40">
        <w:rPr>
          <w:rFonts w:ascii="Calibri" w:hAnsi="Calibri"/>
          <w:sz w:val="22"/>
          <w:szCs w:val="20"/>
        </w:rPr>
        <w:t xml:space="preserve"> </w:t>
      </w:r>
    </w:p>
    <w:p w14:paraId="235AD9A9" w14:textId="77777777" w:rsidR="008367B0" w:rsidRPr="008367B0" w:rsidRDefault="008367B0" w:rsidP="001E7E5E">
      <w:pPr>
        <w:pStyle w:val="Akapitzlist"/>
        <w:numPr>
          <w:ilvl w:val="0"/>
          <w:numId w:val="52"/>
        </w:numPr>
        <w:ind w:left="426" w:hanging="426"/>
        <w:rPr>
          <w:rFonts w:ascii="Calibri" w:hAnsi="Calibri"/>
          <w:sz w:val="22"/>
          <w:szCs w:val="20"/>
        </w:rPr>
      </w:pPr>
      <w:r w:rsidRPr="008367B0">
        <w:rPr>
          <w:rFonts w:ascii="Calibri" w:hAnsi="Calibri"/>
          <w:sz w:val="22"/>
          <w:szCs w:val="20"/>
        </w:rPr>
        <w:t>Dokumenty lub o</w:t>
      </w:r>
      <w:r w:rsidRPr="008367B0">
        <w:rPr>
          <w:rFonts w:ascii="Calibri" w:hAnsi="Calibri" w:hint="eastAsia"/>
          <w:sz w:val="22"/>
          <w:szCs w:val="20"/>
        </w:rPr>
        <w:t>ś</w:t>
      </w:r>
      <w:r w:rsidRPr="008367B0">
        <w:rPr>
          <w:rFonts w:ascii="Calibri" w:hAnsi="Calibri"/>
          <w:sz w:val="22"/>
          <w:szCs w:val="20"/>
        </w:rPr>
        <w:t>wiadczenia, o kt</w:t>
      </w:r>
      <w:r w:rsidRPr="008367B0">
        <w:rPr>
          <w:rFonts w:ascii="Calibri" w:hAnsi="Calibri" w:hint="eastAsia"/>
          <w:sz w:val="22"/>
          <w:szCs w:val="20"/>
        </w:rPr>
        <w:t>ó</w:t>
      </w:r>
      <w:r w:rsidRPr="008367B0">
        <w:rPr>
          <w:rFonts w:ascii="Calibri" w:hAnsi="Calibri"/>
          <w:sz w:val="22"/>
          <w:szCs w:val="20"/>
        </w:rPr>
        <w:t>rych mowa w rozporz</w:t>
      </w:r>
      <w:r w:rsidRPr="008367B0">
        <w:rPr>
          <w:rFonts w:ascii="Calibri" w:hAnsi="Calibri" w:hint="eastAsia"/>
          <w:sz w:val="22"/>
          <w:szCs w:val="20"/>
        </w:rPr>
        <w:t>ą</w:t>
      </w:r>
      <w:r w:rsidRPr="008367B0">
        <w:rPr>
          <w:rFonts w:ascii="Calibri" w:hAnsi="Calibri"/>
          <w:sz w:val="22"/>
          <w:szCs w:val="20"/>
        </w:rPr>
        <w:t>dzeniu</w:t>
      </w:r>
      <w:r>
        <w:rPr>
          <w:rFonts w:ascii="Calibri" w:hAnsi="Calibri"/>
          <w:sz w:val="22"/>
          <w:szCs w:val="20"/>
        </w:rPr>
        <w:t xml:space="preserve"> </w:t>
      </w:r>
      <w:r w:rsidRPr="00B12E40">
        <w:rPr>
          <w:rFonts w:ascii="Calibri" w:hAnsi="Calibri"/>
          <w:sz w:val="22"/>
          <w:szCs w:val="20"/>
        </w:rPr>
        <w:t>Ministra Rozwoju z dnia 26 lipca 2016 r. w sprawie rodzajów dokumentów, jakich może żądać zamawiający od wykonawcy w</w:t>
      </w:r>
      <w:r w:rsidR="006D0E5C">
        <w:rPr>
          <w:rFonts w:ascii="Calibri" w:hAnsi="Calibri"/>
          <w:sz w:val="22"/>
          <w:szCs w:val="20"/>
        </w:rPr>
        <w:t> </w:t>
      </w:r>
      <w:r w:rsidRPr="00B12E40">
        <w:rPr>
          <w:rFonts w:ascii="Calibri" w:hAnsi="Calibri"/>
          <w:sz w:val="22"/>
          <w:szCs w:val="20"/>
        </w:rPr>
        <w:t>postępowaniu o udzielenie zamówienia</w:t>
      </w:r>
      <w:r w:rsidRPr="008367B0">
        <w:rPr>
          <w:rFonts w:ascii="Calibri" w:hAnsi="Calibri"/>
          <w:sz w:val="22"/>
          <w:szCs w:val="20"/>
        </w:rPr>
        <w:t>, sk</w:t>
      </w:r>
      <w:r w:rsidRPr="008367B0">
        <w:rPr>
          <w:rFonts w:ascii="Calibri" w:hAnsi="Calibri" w:hint="eastAsia"/>
          <w:sz w:val="22"/>
          <w:szCs w:val="20"/>
        </w:rPr>
        <w:t>ł</w:t>
      </w:r>
      <w:r w:rsidRPr="008367B0">
        <w:rPr>
          <w:rFonts w:ascii="Calibri" w:hAnsi="Calibri"/>
          <w:sz w:val="22"/>
          <w:szCs w:val="20"/>
        </w:rPr>
        <w:t>adane s</w:t>
      </w:r>
      <w:r w:rsidRPr="008367B0">
        <w:rPr>
          <w:rFonts w:ascii="Calibri" w:hAnsi="Calibri" w:hint="eastAsia"/>
          <w:sz w:val="22"/>
          <w:szCs w:val="20"/>
        </w:rPr>
        <w:t>ą</w:t>
      </w:r>
      <w:r w:rsidRPr="008367B0">
        <w:rPr>
          <w:rFonts w:ascii="Calibri" w:hAnsi="Calibri"/>
          <w:sz w:val="22"/>
          <w:szCs w:val="20"/>
        </w:rPr>
        <w:t xml:space="preserve"> w oryginale w postaci</w:t>
      </w:r>
      <w:r>
        <w:rPr>
          <w:rFonts w:ascii="Calibri" w:hAnsi="Calibri"/>
          <w:sz w:val="22"/>
          <w:szCs w:val="20"/>
        </w:rPr>
        <w:t xml:space="preserve"> </w:t>
      </w:r>
      <w:r w:rsidRPr="008367B0">
        <w:rPr>
          <w:rFonts w:ascii="Calibri" w:hAnsi="Calibri"/>
          <w:sz w:val="22"/>
          <w:szCs w:val="20"/>
        </w:rPr>
        <w:t>dokumentu elektronicznego lub w elektronicznej kopii dokumentu lub o</w:t>
      </w:r>
      <w:r w:rsidRPr="008367B0">
        <w:rPr>
          <w:rFonts w:ascii="Calibri" w:hAnsi="Calibri" w:hint="eastAsia"/>
          <w:sz w:val="22"/>
          <w:szCs w:val="20"/>
        </w:rPr>
        <w:t>ś</w:t>
      </w:r>
      <w:r w:rsidRPr="008367B0">
        <w:rPr>
          <w:rFonts w:ascii="Calibri" w:hAnsi="Calibri"/>
          <w:sz w:val="22"/>
          <w:szCs w:val="20"/>
        </w:rPr>
        <w:t>wiadczenia po</w:t>
      </w:r>
      <w:r w:rsidRPr="008367B0">
        <w:rPr>
          <w:rFonts w:ascii="Calibri" w:hAnsi="Calibri" w:hint="eastAsia"/>
          <w:sz w:val="22"/>
          <w:szCs w:val="20"/>
        </w:rPr>
        <w:t>ś</w:t>
      </w:r>
      <w:r w:rsidRPr="008367B0">
        <w:rPr>
          <w:rFonts w:ascii="Calibri" w:hAnsi="Calibri"/>
          <w:sz w:val="22"/>
          <w:szCs w:val="20"/>
        </w:rPr>
        <w:t>wiadczonej za zgodno</w:t>
      </w:r>
      <w:r w:rsidRPr="008367B0">
        <w:rPr>
          <w:rFonts w:ascii="Calibri" w:hAnsi="Calibri" w:hint="eastAsia"/>
          <w:sz w:val="22"/>
          <w:szCs w:val="20"/>
        </w:rPr>
        <w:t>ść</w:t>
      </w:r>
      <w:r>
        <w:rPr>
          <w:rFonts w:ascii="Calibri" w:hAnsi="Calibri"/>
          <w:sz w:val="22"/>
          <w:szCs w:val="20"/>
        </w:rPr>
        <w:t xml:space="preserve"> z oryginałem.</w:t>
      </w:r>
    </w:p>
    <w:p w14:paraId="59DBBB21" w14:textId="77777777" w:rsidR="00DD55BF" w:rsidRPr="008367B0" w:rsidRDefault="00DD55BF" w:rsidP="001E7E5E">
      <w:pPr>
        <w:pStyle w:val="Akapitzlist"/>
        <w:numPr>
          <w:ilvl w:val="0"/>
          <w:numId w:val="52"/>
        </w:numPr>
        <w:ind w:left="426" w:hanging="426"/>
        <w:rPr>
          <w:rFonts w:ascii="Calibri" w:hAnsi="Calibri"/>
          <w:sz w:val="22"/>
          <w:szCs w:val="20"/>
        </w:rPr>
      </w:pPr>
      <w:r w:rsidRPr="00B12E40">
        <w:rPr>
          <w:rFonts w:ascii="Calibri" w:hAnsi="Calibri"/>
          <w:sz w:val="22"/>
          <w:szCs w:val="20"/>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w:t>
      </w:r>
      <w:r>
        <w:rPr>
          <w:rFonts w:ascii="Calibri" w:hAnsi="Calibri"/>
          <w:sz w:val="22"/>
          <w:szCs w:val="20"/>
        </w:rPr>
        <w:t>(Dz.</w:t>
      </w:r>
      <w:r w:rsidR="004F63E0">
        <w:rPr>
          <w:rFonts w:ascii="Calibri" w:hAnsi="Calibri"/>
          <w:sz w:val="22"/>
          <w:szCs w:val="20"/>
        </w:rPr>
        <w:t xml:space="preserve"> </w:t>
      </w:r>
      <w:r>
        <w:rPr>
          <w:rFonts w:ascii="Calibri" w:hAnsi="Calibri"/>
          <w:sz w:val="22"/>
          <w:szCs w:val="20"/>
        </w:rPr>
        <w:t>U. z 2017 r. poz. 1320</w:t>
      </w:r>
      <w:r w:rsidR="0047246E">
        <w:rPr>
          <w:rFonts w:ascii="Calibri" w:hAnsi="Calibri"/>
          <w:sz w:val="22"/>
          <w:szCs w:val="20"/>
        </w:rPr>
        <w:t xml:space="preserve"> z późn. zm.</w:t>
      </w:r>
      <w:r>
        <w:rPr>
          <w:rFonts w:ascii="Calibri" w:hAnsi="Calibri"/>
          <w:sz w:val="22"/>
          <w:szCs w:val="20"/>
        </w:rPr>
        <w:t xml:space="preserve">) </w:t>
      </w:r>
      <w:r w:rsidRPr="00B12E40">
        <w:rPr>
          <w:rFonts w:ascii="Calibri" w:hAnsi="Calibri"/>
          <w:sz w:val="22"/>
          <w:szCs w:val="20"/>
        </w:rPr>
        <w:t>oraz rozporządzeniu Ministra Rozwoju z dnia 26 lipca 2016 r. w sprawie rodzajów dokumentów, jakich może żądać zamawiający od wykonawcy w postępowaniu o udzielenie zamówienia</w:t>
      </w:r>
      <w:r>
        <w:rPr>
          <w:rFonts w:ascii="Calibri" w:hAnsi="Calibri"/>
          <w:sz w:val="22"/>
          <w:szCs w:val="20"/>
        </w:rPr>
        <w:t xml:space="preserve"> </w:t>
      </w:r>
      <w:r w:rsidRPr="00C042BD">
        <w:rPr>
          <w:rFonts w:ascii="Calibri" w:hAnsi="Calibri"/>
          <w:sz w:val="22"/>
        </w:rPr>
        <w:t>(Dz.</w:t>
      </w:r>
      <w:r w:rsidR="004F63E0">
        <w:rPr>
          <w:rFonts w:ascii="Calibri" w:hAnsi="Calibri"/>
          <w:sz w:val="22"/>
        </w:rPr>
        <w:t xml:space="preserve"> </w:t>
      </w:r>
      <w:r w:rsidRPr="00C042BD">
        <w:rPr>
          <w:rFonts w:ascii="Calibri" w:hAnsi="Calibri"/>
          <w:sz w:val="22"/>
        </w:rPr>
        <w:t>U. z 2016 r. poz. 1126</w:t>
      </w:r>
      <w:r>
        <w:rPr>
          <w:rFonts w:ascii="Calibri" w:hAnsi="Calibri"/>
          <w:sz w:val="22"/>
        </w:rPr>
        <w:t xml:space="preserve"> z późn. zm</w:t>
      </w:r>
      <w:r w:rsidRPr="00C042BD">
        <w:rPr>
          <w:rFonts w:ascii="Calibri" w:hAnsi="Calibri"/>
          <w:sz w:val="22"/>
        </w:rPr>
        <w:t>)</w:t>
      </w:r>
      <w:r w:rsidRPr="00B12E40">
        <w:rPr>
          <w:rFonts w:ascii="Calibri" w:hAnsi="Calibri"/>
          <w:sz w:val="22"/>
          <w:szCs w:val="20"/>
        </w:rPr>
        <w:t>.</w:t>
      </w:r>
    </w:p>
    <w:p w14:paraId="5DA6C41E" w14:textId="77777777" w:rsidR="00DD55BF" w:rsidRPr="00C042BD" w:rsidRDefault="00DD55BF" w:rsidP="00DD55BF">
      <w:pPr>
        <w:pStyle w:val="Akapitzlist"/>
        <w:ind w:left="426"/>
        <w:rPr>
          <w:rFonts w:ascii="Calibri" w:hAnsi="Calibri"/>
          <w:sz w:val="22"/>
          <w:szCs w:val="20"/>
        </w:rPr>
      </w:pPr>
    </w:p>
    <w:p w14:paraId="61BE98A6" w14:textId="77777777" w:rsidR="00851268" w:rsidRDefault="00335500" w:rsidP="001E7E5E">
      <w:pPr>
        <w:pStyle w:val="Akapitzlist"/>
        <w:numPr>
          <w:ilvl w:val="0"/>
          <w:numId w:val="27"/>
        </w:numPr>
        <w:shd w:val="clear" w:color="auto" w:fill="FFFFFF"/>
        <w:tabs>
          <w:tab w:val="left" w:pos="426"/>
          <w:tab w:val="left" w:pos="567"/>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 xml:space="preserve">Informacja o dokumentach potwierdzających, że oferowane </w:t>
      </w:r>
      <w:r w:rsidR="00CB2E70">
        <w:rPr>
          <w:rFonts w:ascii="Calibri" w:hAnsi="Calibri"/>
          <w:b/>
          <w:sz w:val="22"/>
          <w:u w:val="single"/>
        </w:rPr>
        <w:t>usługi</w:t>
      </w:r>
      <w:r w:rsidR="00484C59" w:rsidRPr="00C042BD">
        <w:rPr>
          <w:rFonts w:ascii="Calibri" w:hAnsi="Calibri"/>
          <w:b/>
          <w:sz w:val="22"/>
          <w:u w:val="single"/>
        </w:rPr>
        <w:t xml:space="preserve"> </w:t>
      </w:r>
      <w:r w:rsidRPr="00C042BD">
        <w:rPr>
          <w:rFonts w:ascii="Calibri" w:hAnsi="Calibri"/>
          <w:b/>
          <w:sz w:val="22"/>
          <w:u w:val="single"/>
        </w:rPr>
        <w:t>odpowiadają określonym wymaganiom</w:t>
      </w:r>
      <w:r w:rsidR="00851268">
        <w:rPr>
          <w:rFonts w:ascii="Calibri" w:hAnsi="Calibri"/>
          <w:b/>
          <w:sz w:val="22"/>
          <w:u w:val="single"/>
        </w:rPr>
        <w:t>.</w:t>
      </w:r>
    </w:p>
    <w:p w14:paraId="67F30BC4" w14:textId="77777777" w:rsidR="00D62C0D" w:rsidRDefault="00851268" w:rsidP="00D62C0D">
      <w:pPr>
        <w:spacing w:after="160" w:line="240" w:lineRule="auto"/>
        <w:ind w:left="284" w:firstLine="0"/>
        <w:contextualSpacing/>
        <w:rPr>
          <w:rFonts w:ascii="Calibri" w:eastAsiaTheme="minorEastAsia" w:hAnsi="Calibri" w:cstheme="minorBidi"/>
          <w:sz w:val="22"/>
          <w:lang w:eastAsia="pl-PL"/>
        </w:rPr>
      </w:pPr>
      <w:r w:rsidRPr="00D62C0D">
        <w:rPr>
          <w:rFonts w:ascii="Calibri" w:eastAsiaTheme="minorEastAsia" w:hAnsi="Calibri" w:cstheme="minorBidi"/>
          <w:sz w:val="22"/>
          <w:lang w:eastAsia="pl-PL"/>
        </w:rPr>
        <w:t>Ocena spełniania określonych wymagań przez oferowane usługi, będzie d</w:t>
      </w:r>
      <w:r w:rsidR="00D62C0D" w:rsidRPr="00D62C0D">
        <w:rPr>
          <w:rFonts w:ascii="Calibri" w:eastAsiaTheme="minorEastAsia" w:hAnsi="Calibri" w:cstheme="minorBidi"/>
          <w:sz w:val="22"/>
          <w:lang w:eastAsia="pl-PL"/>
        </w:rPr>
        <w:t>okonywana na podstawie złożonego</w:t>
      </w:r>
      <w:r w:rsidRPr="00D62C0D">
        <w:rPr>
          <w:rFonts w:ascii="Calibri" w:eastAsiaTheme="minorEastAsia" w:hAnsi="Calibri" w:cstheme="minorBidi"/>
          <w:sz w:val="22"/>
          <w:lang w:eastAsia="pl-PL"/>
        </w:rPr>
        <w:t xml:space="preserve"> przez Wykonawcę </w:t>
      </w:r>
      <w:r w:rsidR="00D62C0D" w:rsidRPr="00D62C0D">
        <w:rPr>
          <w:rFonts w:ascii="Calibri" w:eastAsiaTheme="minorEastAsia" w:hAnsi="Calibri" w:cstheme="minorBidi"/>
          <w:sz w:val="22"/>
          <w:lang w:eastAsia="pl-PL"/>
        </w:rPr>
        <w:t>na żądanie Zamawiającego w trybie określonym w punkcie VIII.5. SIWZ dokumentu:</w:t>
      </w:r>
      <w:r w:rsidRPr="00D62C0D">
        <w:rPr>
          <w:rFonts w:ascii="Calibri" w:eastAsiaTheme="minorEastAsia" w:hAnsi="Calibri" w:cstheme="minorBidi"/>
          <w:sz w:val="22"/>
          <w:lang w:eastAsia="pl-PL"/>
        </w:rPr>
        <w:t xml:space="preserve"> </w:t>
      </w:r>
    </w:p>
    <w:p w14:paraId="72175AE2" w14:textId="77777777" w:rsidR="00851268" w:rsidRPr="00851268" w:rsidRDefault="00851268" w:rsidP="001E7E5E">
      <w:pPr>
        <w:pStyle w:val="Akapitzlist"/>
        <w:numPr>
          <w:ilvl w:val="0"/>
          <w:numId w:val="64"/>
        </w:numPr>
        <w:shd w:val="clear" w:color="auto" w:fill="FFFFFF"/>
        <w:tabs>
          <w:tab w:val="left" w:pos="709"/>
        </w:tabs>
        <w:overflowPunct w:val="0"/>
        <w:autoSpaceDE w:val="0"/>
        <w:autoSpaceDN w:val="0"/>
        <w:adjustRightInd w:val="0"/>
        <w:ind w:left="709" w:hanging="283"/>
        <w:textAlignment w:val="baseline"/>
        <w:outlineLvl w:val="0"/>
        <w:rPr>
          <w:rFonts w:ascii="Calibri" w:hAnsi="Calibri"/>
          <w:b/>
          <w:sz w:val="22"/>
        </w:rPr>
      </w:pPr>
      <w:r w:rsidRPr="00851268">
        <w:rPr>
          <w:rFonts w:ascii="Calibri" w:hAnsi="Calibri"/>
          <w:b/>
          <w:sz w:val="22"/>
        </w:rPr>
        <w:t>dokument potwierdzający przynależność do IATA (International Air Transport Association) (Międzynarodowego Stowarzyszenia Transportu Lotniczego) lub posiadanie akredytacji (autoryzacji) IATA uprawniającej do usługi w zakresie sprzedaży biletów lotniczych.</w:t>
      </w:r>
    </w:p>
    <w:p w14:paraId="05067389" w14:textId="77777777" w:rsidR="00D431C1" w:rsidRPr="00C042BD" w:rsidRDefault="00F06AF7" w:rsidP="00851268">
      <w:pPr>
        <w:pStyle w:val="Akapitzlist"/>
        <w:shd w:val="clear" w:color="auto" w:fill="FFFFFF"/>
        <w:tabs>
          <w:tab w:val="left" w:pos="426"/>
          <w:tab w:val="left" w:pos="567"/>
        </w:tabs>
        <w:overflowPunct w:val="0"/>
        <w:autoSpaceDE w:val="0"/>
        <w:autoSpaceDN w:val="0"/>
        <w:adjustRightInd w:val="0"/>
        <w:ind w:left="284"/>
        <w:textAlignment w:val="baseline"/>
        <w:outlineLvl w:val="0"/>
        <w:rPr>
          <w:rFonts w:ascii="Calibri" w:hAnsi="Calibri"/>
          <w:bCs/>
          <w:sz w:val="22"/>
        </w:rPr>
      </w:pPr>
      <w:r w:rsidRPr="00C042BD">
        <w:rPr>
          <w:rFonts w:ascii="Calibri" w:hAnsi="Calibri"/>
          <w:b/>
          <w:sz w:val="22"/>
          <w:u w:val="single"/>
        </w:rPr>
        <w:t xml:space="preserve"> </w:t>
      </w:r>
    </w:p>
    <w:p w14:paraId="638B03BE" w14:textId="77777777" w:rsidR="00335500" w:rsidRPr="00C042BD" w:rsidRDefault="00335500" w:rsidP="001E7E5E">
      <w:pPr>
        <w:pStyle w:val="Akapitzlist"/>
        <w:numPr>
          <w:ilvl w:val="0"/>
          <w:numId w:val="27"/>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 xml:space="preserve"> Opis sposobu obliczenia ceny oraz waluta, w jakiej prowadzone będą rozliczenia związane z realizacją niniejszego zamówienia.</w:t>
      </w:r>
    </w:p>
    <w:p w14:paraId="671B79F8" w14:textId="77777777" w:rsidR="00335500" w:rsidRPr="00C042BD" w:rsidRDefault="00335500" w:rsidP="00060836">
      <w:pPr>
        <w:shd w:val="clear" w:color="auto" w:fill="FFFFFF"/>
        <w:spacing w:line="240" w:lineRule="auto"/>
        <w:ind w:firstLine="0"/>
        <w:rPr>
          <w:rFonts w:ascii="Calibri" w:hAnsi="Calibri"/>
          <w:sz w:val="22"/>
          <w:lang w:eastAsia="pl-PL"/>
        </w:rPr>
      </w:pPr>
    </w:p>
    <w:p w14:paraId="24231927" w14:textId="77777777" w:rsidR="00335500" w:rsidRPr="00C042BD" w:rsidRDefault="00525038" w:rsidP="001E7E5E">
      <w:pPr>
        <w:pStyle w:val="Akapitzlist"/>
        <w:numPr>
          <w:ilvl w:val="3"/>
          <w:numId w:val="33"/>
        </w:numPr>
        <w:ind w:left="284" w:hanging="284"/>
        <w:rPr>
          <w:rFonts w:ascii="Calibri" w:hAnsi="Calibri"/>
          <w:sz w:val="22"/>
        </w:rPr>
      </w:pPr>
      <w:r w:rsidRPr="00C042BD">
        <w:rPr>
          <w:rFonts w:ascii="Calibri" w:hAnsi="Calibri"/>
          <w:sz w:val="22"/>
        </w:rPr>
        <w:t>Każdy z Wykonawców może zaproponować tylko jedną cenę za realizację p</w:t>
      </w:r>
      <w:r w:rsidR="000D40C5" w:rsidRPr="00C042BD">
        <w:rPr>
          <w:rFonts w:ascii="Calibri" w:hAnsi="Calibri"/>
          <w:sz w:val="22"/>
        </w:rPr>
        <w:t xml:space="preserve">rzedmiotu zamówienia. </w:t>
      </w:r>
      <w:r w:rsidRPr="00C042BD">
        <w:rPr>
          <w:rFonts w:ascii="Calibri" w:hAnsi="Calibri"/>
          <w:sz w:val="22"/>
        </w:rPr>
        <w:t xml:space="preserve"> Zaoferowana cena za realizację przedmiotu zamówienia </w:t>
      </w:r>
      <w:r w:rsidR="000D40C5" w:rsidRPr="00C042BD">
        <w:rPr>
          <w:rFonts w:ascii="Calibri" w:hAnsi="Calibri"/>
          <w:sz w:val="22"/>
        </w:rPr>
        <w:t>jest ceną ryczałtową i nie podlega zmianie w trakcie realizacji zamówienia, z</w:t>
      </w:r>
      <w:r w:rsidR="00F55160" w:rsidRPr="00C042BD">
        <w:rPr>
          <w:rFonts w:ascii="Calibri" w:hAnsi="Calibri"/>
          <w:sz w:val="22"/>
        </w:rPr>
        <w:t xml:space="preserve"> </w:t>
      </w:r>
      <w:r w:rsidR="000D40C5" w:rsidRPr="00C042BD">
        <w:rPr>
          <w:rFonts w:ascii="Calibri" w:hAnsi="Calibri"/>
          <w:sz w:val="22"/>
        </w:rPr>
        <w:t>wyjątkiem przypadków opisanych w</w:t>
      </w:r>
      <w:r w:rsidR="00F55160" w:rsidRPr="00C042BD">
        <w:rPr>
          <w:rFonts w:ascii="Calibri" w:hAnsi="Calibri"/>
          <w:sz w:val="22"/>
        </w:rPr>
        <w:t xml:space="preserve"> </w:t>
      </w:r>
      <w:r w:rsidR="000D40C5" w:rsidRPr="00C042BD">
        <w:rPr>
          <w:rFonts w:ascii="Calibri" w:hAnsi="Calibri"/>
          <w:sz w:val="22"/>
        </w:rPr>
        <w:t>umowie w</w:t>
      </w:r>
      <w:r w:rsidR="00F55160" w:rsidRPr="00C042BD">
        <w:rPr>
          <w:rFonts w:ascii="Calibri" w:hAnsi="Calibri"/>
          <w:sz w:val="22"/>
        </w:rPr>
        <w:t xml:space="preserve"> </w:t>
      </w:r>
      <w:r w:rsidR="000D40C5" w:rsidRPr="00C042BD">
        <w:rPr>
          <w:rFonts w:ascii="Calibri" w:hAnsi="Calibri"/>
          <w:sz w:val="22"/>
        </w:rPr>
        <w:t>sprawie zamówienia publicznego.</w:t>
      </w:r>
    </w:p>
    <w:p w14:paraId="7188C2E2" w14:textId="77777777" w:rsidR="00943913" w:rsidRPr="00C042BD" w:rsidRDefault="00943913" w:rsidP="001E7E5E">
      <w:pPr>
        <w:pStyle w:val="Akapitzlist"/>
        <w:numPr>
          <w:ilvl w:val="3"/>
          <w:numId w:val="33"/>
        </w:numPr>
        <w:ind w:left="284" w:hanging="284"/>
        <w:rPr>
          <w:rFonts w:ascii="Calibri" w:hAnsi="Calibri"/>
          <w:sz w:val="22"/>
        </w:rPr>
      </w:pPr>
      <w:r w:rsidRPr="00C042BD">
        <w:rPr>
          <w:rFonts w:ascii="Calibri" w:hAnsi="Calibri"/>
          <w:sz w:val="22"/>
        </w:rPr>
        <w:t xml:space="preserve">Cenę oferty należy podać w </w:t>
      </w:r>
      <w:r w:rsidR="000A6E11" w:rsidRPr="00C042BD">
        <w:rPr>
          <w:rFonts w:ascii="Calibri" w:hAnsi="Calibri"/>
          <w:sz w:val="22"/>
        </w:rPr>
        <w:t>złotych polskich</w:t>
      </w:r>
      <w:r w:rsidR="00841651" w:rsidRPr="00C042BD">
        <w:rPr>
          <w:rFonts w:ascii="Calibri" w:hAnsi="Calibri"/>
          <w:sz w:val="22"/>
        </w:rPr>
        <w:t>,</w:t>
      </w:r>
      <w:r w:rsidRPr="00C042BD">
        <w:rPr>
          <w:rFonts w:ascii="Calibri" w:hAnsi="Calibri"/>
          <w:sz w:val="22"/>
        </w:rPr>
        <w:t xml:space="preserve"> z dokładnością do 2 miejsc po przecinku.</w:t>
      </w:r>
    </w:p>
    <w:p w14:paraId="26A95083" w14:textId="77777777" w:rsidR="00943913" w:rsidRPr="00C042BD" w:rsidRDefault="00943913" w:rsidP="001E7E5E">
      <w:pPr>
        <w:pStyle w:val="Akapitzlist"/>
        <w:numPr>
          <w:ilvl w:val="3"/>
          <w:numId w:val="33"/>
        </w:numPr>
        <w:ind w:left="284" w:hanging="284"/>
        <w:rPr>
          <w:rFonts w:ascii="Calibri" w:hAnsi="Calibri"/>
          <w:sz w:val="22"/>
        </w:rPr>
      </w:pPr>
      <w:r w:rsidRPr="00C042BD">
        <w:rPr>
          <w:rFonts w:ascii="Calibri" w:hAnsi="Calibri"/>
          <w:sz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w:t>
      </w:r>
      <w:r w:rsidRPr="00C042BD">
        <w:rPr>
          <w:rFonts w:ascii="Calibri" w:hAnsi="Calibri"/>
          <w:sz w:val="22"/>
        </w:rPr>
        <w:lastRenderedPageBreak/>
        <w:t>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8828788" w14:textId="77777777" w:rsidR="00E04B90" w:rsidRPr="00C042BD" w:rsidRDefault="00E04B90" w:rsidP="00060836">
      <w:pPr>
        <w:shd w:val="clear" w:color="auto" w:fill="FFFFFF"/>
        <w:spacing w:line="240" w:lineRule="auto"/>
        <w:ind w:firstLine="0"/>
        <w:rPr>
          <w:rFonts w:ascii="Calibri" w:hAnsi="Calibri"/>
          <w:bCs/>
          <w:sz w:val="22"/>
          <w:lang w:eastAsia="pl-PL"/>
        </w:rPr>
      </w:pPr>
    </w:p>
    <w:p w14:paraId="5296535B" w14:textId="77777777" w:rsidR="00335500" w:rsidRPr="00C042BD" w:rsidRDefault="00335500" w:rsidP="001E7E5E">
      <w:pPr>
        <w:pStyle w:val="Akapitzlist"/>
        <w:numPr>
          <w:ilvl w:val="0"/>
          <w:numId w:val="27"/>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Wymagania dotyczące wadium.</w:t>
      </w:r>
    </w:p>
    <w:p w14:paraId="6C08B9ED" w14:textId="77777777" w:rsidR="00335500" w:rsidRPr="00C042BD" w:rsidRDefault="00335500" w:rsidP="00060836">
      <w:pPr>
        <w:shd w:val="clear" w:color="auto" w:fill="FFFFFF"/>
        <w:spacing w:line="240" w:lineRule="auto"/>
        <w:ind w:firstLine="0"/>
        <w:rPr>
          <w:rFonts w:ascii="Calibri" w:hAnsi="Calibri"/>
          <w:sz w:val="22"/>
          <w:lang w:eastAsia="pl-PL"/>
        </w:rPr>
      </w:pPr>
    </w:p>
    <w:p w14:paraId="25D19A35" w14:textId="77777777" w:rsidR="000D6955" w:rsidRDefault="00335500" w:rsidP="001E7E5E">
      <w:pPr>
        <w:pStyle w:val="Akapitzlist"/>
        <w:numPr>
          <w:ilvl w:val="3"/>
          <w:numId w:val="46"/>
        </w:numPr>
        <w:ind w:left="284" w:hanging="284"/>
        <w:rPr>
          <w:rFonts w:ascii="Calibri" w:hAnsi="Calibri"/>
          <w:sz w:val="22"/>
        </w:rPr>
      </w:pPr>
      <w:r w:rsidRPr="00C042BD">
        <w:rPr>
          <w:rFonts w:ascii="Calibri" w:hAnsi="Calibri"/>
          <w:sz w:val="22"/>
        </w:rPr>
        <w:t>Każdy Wykonawca zobowiązany jest zabezpieczyć swoją ofertę wadium w wysokości</w:t>
      </w:r>
      <w:r w:rsidR="0014538D" w:rsidRPr="00C042BD">
        <w:rPr>
          <w:rFonts w:ascii="Calibri" w:hAnsi="Calibri"/>
          <w:sz w:val="22"/>
        </w:rPr>
        <w:t xml:space="preserve"> </w:t>
      </w:r>
      <w:r w:rsidR="000A0C2B" w:rsidRPr="00C042BD">
        <w:rPr>
          <w:rFonts w:ascii="Calibri" w:hAnsi="Calibri"/>
          <w:sz w:val="22"/>
        </w:rPr>
        <w:t xml:space="preserve">– </w:t>
      </w:r>
    </w:p>
    <w:p w14:paraId="7515A650" w14:textId="77777777" w:rsidR="003E1A41" w:rsidRPr="00C042BD" w:rsidRDefault="000D6955" w:rsidP="000D6955">
      <w:pPr>
        <w:pStyle w:val="Akapitzlist"/>
        <w:ind w:left="284"/>
        <w:rPr>
          <w:rFonts w:ascii="Calibri" w:hAnsi="Calibri"/>
          <w:sz w:val="22"/>
        </w:rPr>
      </w:pPr>
      <w:r>
        <w:rPr>
          <w:rFonts w:ascii="Calibri" w:hAnsi="Calibri"/>
          <w:b/>
          <w:sz w:val="22"/>
        </w:rPr>
        <w:t>25 000,00 PLN</w:t>
      </w:r>
      <w:r w:rsidR="000A0C2B" w:rsidRPr="00C042BD">
        <w:rPr>
          <w:rFonts w:ascii="Calibri" w:hAnsi="Calibri"/>
          <w:b/>
          <w:sz w:val="22"/>
        </w:rPr>
        <w:t xml:space="preserve"> </w:t>
      </w:r>
      <w:r w:rsidR="000A0C2B" w:rsidRPr="00C042BD">
        <w:rPr>
          <w:rFonts w:ascii="Calibri" w:hAnsi="Calibri"/>
          <w:sz w:val="22"/>
        </w:rPr>
        <w:t xml:space="preserve">(słownie: </w:t>
      </w:r>
      <w:r>
        <w:rPr>
          <w:rFonts w:ascii="Calibri" w:hAnsi="Calibri"/>
          <w:sz w:val="22"/>
        </w:rPr>
        <w:t>dwadzieścia pięć</w:t>
      </w:r>
      <w:r w:rsidR="0014538D" w:rsidRPr="00C042BD">
        <w:rPr>
          <w:rFonts w:ascii="Calibri" w:hAnsi="Calibri"/>
          <w:sz w:val="22"/>
        </w:rPr>
        <w:t xml:space="preserve"> </w:t>
      </w:r>
      <w:r w:rsidR="000A0C2B" w:rsidRPr="00C042BD">
        <w:rPr>
          <w:rFonts w:ascii="Calibri" w:hAnsi="Calibri"/>
          <w:sz w:val="22"/>
        </w:rPr>
        <w:t>tysięcy złotych</w:t>
      </w:r>
      <w:r>
        <w:rPr>
          <w:rFonts w:ascii="Calibri" w:hAnsi="Calibri"/>
          <w:sz w:val="22"/>
        </w:rPr>
        <w:t>, 00/100 groszy</w:t>
      </w:r>
      <w:r w:rsidR="00851268">
        <w:rPr>
          <w:rFonts w:ascii="Calibri" w:hAnsi="Calibri"/>
          <w:sz w:val="22"/>
        </w:rPr>
        <w:t>).</w:t>
      </w:r>
    </w:p>
    <w:p w14:paraId="5A9A3AB4" w14:textId="77777777" w:rsidR="003E1A41" w:rsidRPr="00C042BD" w:rsidRDefault="008E0674" w:rsidP="001E7E5E">
      <w:pPr>
        <w:pStyle w:val="Akapitzlist"/>
        <w:numPr>
          <w:ilvl w:val="3"/>
          <w:numId w:val="46"/>
        </w:numPr>
        <w:ind w:left="284" w:hanging="284"/>
        <w:rPr>
          <w:rFonts w:ascii="Calibri" w:hAnsi="Calibri"/>
          <w:sz w:val="22"/>
        </w:rPr>
      </w:pPr>
      <w:r w:rsidRPr="00C042BD">
        <w:rPr>
          <w:rFonts w:ascii="Calibri" w:hAnsi="Calibri"/>
          <w:sz w:val="22"/>
        </w:rPr>
        <w:t xml:space="preserve">Oferta zostanie odrzucona jeżeli przed upływem terminu składania ofert nie zostanie wniesione wadium lub zostanie wniesione w sposób nieprawidłowy. </w:t>
      </w:r>
    </w:p>
    <w:p w14:paraId="69CAFE1B" w14:textId="77777777" w:rsidR="003E1A41" w:rsidRPr="00C042BD" w:rsidRDefault="00335500" w:rsidP="001E7E5E">
      <w:pPr>
        <w:pStyle w:val="Akapitzlist"/>
        <w:numPr>
          <w:ilvl w:val="3"/>
          <w:numId w:val="46"/>
        </w:numPr>
        <w:ind w:left="284" w:hanging="284"/>
        <w:rPr>
          <w:rFonts w:ascii="Calibri" w:hAnsi="Calibri"/>
          <w:sz w:val="22"/>
        </w:rPr>
      </w:pPr>
      <w:r w:rsidRPr="00C042BD">
        <w:rPr>
          <w:rFonts w:ascii="Calibri" w:hAnsi="Calibri"/>
          <w:sz w:val="22"/>
        </w:rPr>
        <w:t>Wadium może zostać wniesione w następujących formach:</w:t>
      </w:r>
    </w:p>
    <w:p w14:paraId="2B832F2C" w14:textId="77777777" w:rsidR="00335500" w:rsidRPr="00C042BD" w:rsidRDefault="00335500" w:rsidP="001E7E5E">
      <w:pPr>
        <w:numPr>
          <w:ilvl w:val="0"/>
          <w:numId w:val="25"/>
        </w:numPr>
        <w:spacing w:line="240" w:lineRule="auto"/>
        <w:rPr>
          <w:rFonts w:ascii="Calibri" w:hAnsi="Calibri"/>
          <w:sz w:val="22"/>
          <w:lang w:eastAsia="pl-PL"/>
        </w:rPr>
      </w:pPr>
      <w:r w:rsidRPr="00C042BD">
        <w:rPr>
          <w:rFonts w:ascii="Calibri" w:hAnsi="Calibri"/>
          <w:sz w:val="22"/>
          <w:lang w:eastAsia="pl-PL"/>
        </w:rPr>
        <w:t>pieniądzu;</w:t>
      </w:r>
    </w:p>
    <w:p w14:paraId="62B56AE5" w14:textId="77777777" w:rsidR="00335500" w:rsidRPr="00C042BD" w:rsidRDefault="00335500" w:rsidP="001E7E5E">
      <w:pPr>
        <w:numPr>
          <w:ilvl w:val="0"/>
          <w:numId w:val="25"/>
        </w:numPr>
        <w:spacing w:line="240" w:lineRule="auto"/>
        <w:rPr>
          <w:rFonts w:ascii="Calibri" w:hAnsi="Calibri"/>
          <w:sz w:val="22"/>
          <w:lang w:eastAsia="pl-PL"/>
        </w:rPr>
      </w:pPr>
      <w:r w:rsidRPr="00C042BD">
        <w:rPr>
          <w:rFonts w:ascii="Calibri" w:hAnsi="Calibri"/>
          <w:sz w:val="22"/>
          <w:lang w:eastAsia="pl-PL"/>
        </w:rPr>
        <w:t>poręczeniach bankowych lub poręczeniach spółdzielczej kasy oszczędnościowo-kredytowej, z tym że poręczenie kasy jest zawsze poręczeniem pieniężnym;</w:t>
      </w:r>
    </w:p>
    <w:p w14:paraId="64D2D112" w14:textId="77777777" w:rsidR="00335500" w:rsidRPr="00C042BD" w:rsidRDefault="00335500" w:rsidP="001E7E5E">
      <w:pPr>
        <w:numPr>
          <w:ilvl w:val="0"/>
          <w:numId w:val="25"/>
        </w:numPr>
        <w:spacing w:line="240" w:lineRule="auto"/>
        <w:rPr>
          <w:rFonts w:ascii="Calibri" w:hAnsi="Calibri"/>
          <w:sz w:val="22"/>
          <w:lang w:eastAsia="pl-PL"/>
        </w:rPr>
      </w:pPr>
      <w:r w:rsidRPr="00C042BD">
        <w:rPr>
          <w:rFonts w:ascii="Calibri" w:hAnsi="Calibri"/>
          <w:sz w:val="22"/>
          <w:lang w:eastAsia="pl-PL"/>
        </w:rPr>
        <w:t>gwarancjach bankowych;</w:t>
      </w:r>
    </w:p>
    <w:p w14:paraId="06AB7F60" w14:textId="77777777" w:rsidR="00335500" w:rsidRPr="00C042BD" w:rsidRDefault="00335500" w:rsidP="001E7E5E">
      <w:pPr>
        <w:numPr>
          <w:ilvl w:val="0"/>
          <w:numId w:val="25"/>
        </w:numPr>
        <w:spacing w:line="240" w:lineRule="auto"/>
        <w:rPr>
          <w:rFonts w:ascii="Calibri" w:hAnsi="Calibri"/>
          <w:sz w:val="22"/>
          <w:lang w:eastAsia="pl-PL"/>
        </w:rPr>
      </w:pPr>
      <w:r w:rsidRPr="00C042BD">
        <w:rPr>
          <w:rFonts w:ascii="Calibri" w:hAnsi="Calibri"/>
          <w:sz w:val="22"/>
          <w:lang w:eastAsia="pl-PL"/>
        </w:rPr>
        <w:t>gwarancjach ubezpieczeniowych;</w:t>
      </w:r>
    </w:p>
    <w:p w14:paraId="7C424590" w14:textId="77777777" w:rsidR="00AA4451" w:rsidRPr="00AA4451" w:rsidRDefault="00335500" w:rsidP="001E7E5E">
      <w:pPr>
        <w:numPr>
          <w:ilvl w:val="0"/>
          <w:numId w:val="25"/>
        </w:numPr>
        <w:spacing w:line="240" w:lineRule="auto"/>
        <w:rPr>
          <w:rFonts w:ascii="Calibri" w:hAnsi="Calibri"/>
          <w:sz w:val="22"/>
          <w:lang w:eastAsia="pl-PL"/>
        </w:rPr>
      </w:pPr>
      <w:r w:rsidRPr="00C042BD">
        <w:rPr>
          <w:rFonts w:ascii="Calibri" w:hAnsi="Calibri"/>
          <w:sz w:val="22"/>
          <w:lang w:eastAsia="pl-PL"/>
        </w:rPr>
        <w:t xml:space="preserve">poręczeniach udzielanych przez podmioty, o których mowa w art. 6 b ust. 5 pkt 2 ustawy z dnia </w:t>
      </w:r>
      <w:r w:rsidRPr="00C042BD">
        <w:rPr>
          <w:rFonts w:ascii="Calibri" w:hAnsi="Calibri"/>
          <w:sz w:val="22"/>
          <w:lang w:eastAsia="pl-PL"/>
        </w:rPr>
        <w:br/>
        <w:t>9 listopada 2000 r. o utworzeniu Polskiej Agencji Rozwoju Przedsiębiorczości (</w:t>
      </w:r>
      <w:r w:rsidR="00BB4294" w:rsidRPr="00BB4294">
        <w:rPr>
          <w:rFonts w:ascii="Calibri" w:hAnsi="Calibri"/>
          <w:bCs/>
          <w:sz w:val="22"/>
          <w:lang w:eastAsia="pl-PL"/>
        </w:rPr>
        <w:t>Dz.U. z 2019 r. poz. 310</w:t>
      </w:r>
      <w:r w:rsidR="008E0674" w:rsidRPr="00C042BD">
        <w:rPr>
          <w:rFonts w:ascii="Calibri" w:hAnsi="Calibri"/>
          <w:sz w:val="22"/>
          <w:lang w:eastAsia="pl-PL"/>
        </w:rPr>
        <w:t>)</w:t>
      </w:r>
      <w:r w:rsidRPr="00C042BD">
        <w:rPr>
          <w:rFonts w:ascii="Calibri" w:hAnsi="Calibri"/>
          <w:sz w:val="22"/>
          <w:lang w:eastAsia="pl-PL"/>
        </w:rPr>
        <w:t>.</w:t>
      </w:r>
    </w:p>
    <w:p w14:paraId="15738E4A" w14:textId="77777777" w:rsidR="003E1A41" w:rsidRPr="00C042BD" w:rsidRDefault="00335500" w:rsidP="001E7E5E">
      <w:pPr>
        <w:pStyle w:val="Akapitzlist"/>
        <w:numPr>
          <w:ilvl w:val="3"/>
          <w:numId w:val="46"/>
        </w:numPr>
        <w:ind w:left="284" w:hanging="284"/>
        <w:rPr>
          <w:rFonts w:ascii="Calibri" w:hAnsi="Calibri"/>
          <w:sz w:val="22"/>
        </w:rPr>
      </w:pPr>
      <w:r w:rsidRPr="00C042BD">
        <w:rPr>
          <w:rFonts w:ascii="Calibri" w:hAnsi="Calibri"/>
          <w:sz w:val="22"/>
        </w:rPr>
        <w:t>W przypadku składania przez Wykonawcę wadium w formie gwarancji, gwarancja powinna zostać sporządzona zgodnie z</w:t>
      </w:r>
      <w:r w:rsidR="00F55160" w:rsidRPr="00C042BD">
        <w:rPr>
          <w:rFonts w:ascii="Calibri" w:hAnsi="Calibri"/>
          <w:sz w:val="22"/>
        </w:rPr>
        <w:t xml:space="preserve"> </w:t>
      </w:r>
      <w:r w:rsidRPr="00C042BD">
        <w:rPr>
          <w:rFonts w:ascii="Calibri" w:hAnsi="Calibri"/>
          <w:sz w:val="22"/>
        </w:rPr>
        <w:t>obowiązującym prawem i</w:t>
      </w:r>
      <w:r w:rsidR="00F55160" w:rsidRPr="00C042BD">
        <w:rPr>
          <w:rFonts w:ascii="Calibri" w:hAnsi="Calibri"/>
          <w:sz w:val="22"/>
        </w:rPr>
        <w:t xml:space="preserve"> </w:t>
      </w:r>
      <w:r w:rsidRPr="00C042BD">
        <w:rPr>
          <w:rFonts w:ascii="Calibri" w:hAnsi="Calibri"/>
          <w:sz w:val="22"/>
        </w:rPr>
        <w:t>winna zawierać co najmniej następujące elementy:</w:t>
      </w:r>
    </w:p>
    <w:p w14:paraId="0D2672CB" w14:textId="77777777" w:rsidR="00335500" w:rsidRPr="00C042BD" w:rsidRDefault="00335500" w:rsidP="001E7E5E">
      <w:pPr>
        <w:numPr>
          <w:ilvl w:val="0"/>
          <w:numId w:val="10"/>
        </w:numPr>
        <w:tabs>
          <w:tab w:val="clear" w:pos="643"/>
        </w:tabs>
        <w:spacing w:line="240" w:lineRule="auto"/>
        <w:ind w:left="709"/>
        <w:rPr>
          <w:rFonts w:ascii="Calibri" w:hAnsi="Calibri"/>
          <w:sz w:val="22"/>
          <w:lang w:eastAsia="pl-PL"/>
        </w:rPr>
      </w:pPr>
      <w:r w:rsidRPr="00C042BD">
        <w:rPr>
          <w:rFonts w:ascii="Calibri" w:hAnsi="Calibri"/>
          <w:sz w:val="22"/>
          <w:lang w:eastAsia="pl-PL"/>
        </w:rPr>
        <w:t>nazwę dającego zlecenie (Wykonawcy), beneficjenta gwarancji (Zamawiającego), gwaranta  (banku lub instytucji ubezpieczeniowej udzielających gwarancji) oraz wskazanie ich siedzib,</w:t>
      </w:r>
    </w:p>
    <w:p w14:paraId="170E9B48" w14:textId="77777777" w:rsidR="00335500" w:rsidRPr="00C042BD" w:rsidRDefault="00335500" w:rsidP="001E7E5E">
      <w:pPr>
        <w:numPr>
          <w:ilvl w:val="0"/>
          <w:numId w:val="10"/>
        </w:numPr>
        <w:tabs>
          <w:tab w:val="clear" w:pos="643"/>
          <w:tab w:val="left" w:pos="714"/>
        </w:tabs>
        <w:spacing w:line="240" w:lineRule="auto"/>
        <w:ind w:left="709"/>
        <w:rPr>
          <w:rFonts w:ascii="Calibri" w:hAnsi="Calibri"/>
          <w:sz w:val="22"/>
          <w:lang w:eastAsia="pl-PL"/>
        </w:rPr>
      </w:pPr>
      <w:r w:rsidRPr="00C042BD">
        <w:rPr>
          <w:rFonts w:ascii="Calibri" w:hAnsi="Calibri"/>
          <w:sz w:val="22"/>
          <w:lang w:eastAsia="pl-PL"/>
        </w:rPr>
        <w:t>określenie wierzytelności, która ma być zabezpieczona gwarancją,</w:t>
      </w:r>
    </w:p>
    <w:p w14:paraId="2667E237" w14:textId="77777777" w:rsidR="00335500" w:rsidRPr="00C042BD" w:rsidRDefault="00335500" w:rsidP="001E7E5E">
      <w:pPr>
        <w:numPr>
          <w:ilvl w:val="0"/>
          <w:numId w:val="10"/>
        </w:numPr>
        <w:tabs>
          <w:tab w:val="clear" w:pos="643"/>
          <w:tab w:val="left" w:pos="714"/>
        </w:tabs>
        <w:spacing w:line="240" w:lineRule="auto"/>
        <w:ind w:left="709"/>
        <w:rPr>
          <w:rFonts w:ascii="Calibri" w:hAnsi="Calibri"/>
          <w:sz w:val="22"/>
          <w:lang w:eastAsia="pl-PL"/>
        </w:rPr>
      </w:pPr>
      <w:r w:rsidRPr="00C042BD">
        <w:rPr>
          <w:rFonts w:ascii="Calibri" w:hAnsi="Calibri"/>
          <w:sz w:val="22"/>
          <w:lang w:eastAsia="pl-PL"/>
        </w:rPr>
        <w:t>kwotę gwarancji,</w:t>
      </w:r>
    </w:p>
    <w:p w14:paraId="7A5E0F46" w14:textId="77777777" w:rsidR="00335500" w:rsidRPr="00C042BD" w:rsidRDefault="00335500" w:rsidP="001E7E5E">
      <w:pPr>
        <w:numPr>
          <w:ilvl w:val="0"/>
          <w:numId w:val="10"/>
        </w:numPr>
        <w:tabs>
          <w:tab w:val="clear" w:pos="643"/>
          <w:tab w:val="left" w:pos="714"/>
        </w:tabs>
        <w:spacing w:line="240" w:lineRule="auto"/>
        <w:ind w:left="709"/>
        <w:rPr>
          <w:rFonts w:ascii="Calibri" w:hAnsi="Calibri"/>
          <w:sz w:val="22"/>
          <w:lang w:eastAsia="pl-PL"/>
        </w:rPr>
      </w:pPr>
      <w:r w:rsidRPr="00C042BD">
        <w:rPr>
          <w:rFonts w:ascii="Calibri" w:hAnsi="Calibri"/>
          <w:sz w:val="22"/>
          <w:lang w:eastAsia="pl-PL"/>
        </w:rPr>
        <w:t>termin ważności gwarancji,</w:t>
      </w:r>
    </w:p>
    <w:p w14:paraId="057CF296" w14:textId="77777777" w:rsidR="00B30B4C" w:rsidRPr="00C042BD" w:rsidRDefault="00B30B4C" w:rsidP="001E7E5E">
      <w:pPr>
        <w:numPr>
          <w:ilvl w:val="0"/>
          <w:numId w:val="10"/>
        </w:numPr>
        <w:tabs>
          <w:tab w:val="clear" w:pos="643"/>
          <w:tab w:val="left" w:pos="709"/>
        </w:tabs>
        <w:spacing w:line="240" w:lineRule="auto"/>
        <w:ind w:left="709" w:hanging="284"/>
        <w:rPr>
          <w:rFonts w:ascii="Calibri" w:hAnsi="Calibri"/>
          <w:sz w:val="22"/>
          <w:lang w:eastAsia="pl-PL"/>
        </w:rPr>
      </w:pPr>
      <w:r w:rsidRPr="00C042BD">
        <w:rPr>
          <w:rFonts w:ascii="Calibri" w:hAnsi="Calibri"/>
          <w:sz w:val="22"/>
          <w:lang w:eastAsia="pl-PL"/>
        </w:rPr>
        <w:t xml:space="preserve">nieodwołalne i bezwarunkowe, na pierwsze pisemne żądanie zobowiązanie gwaranta do zapłacenia kwoty gwarancji w związku z zaistnieniem co najmniej jednej z przesłanek wymienionych w art. 46 ust. 4a i 5 </w:t>
      </w:r>
      <w:r w:rsidR="007E3A10">
        <w:rPr>
          <w:rFonts w:ascii="Calibri" w:hAnsi="Calibri"/>
          <w:sz w:val="22"/>
          <w:lang w:eastAsia="pl-PL"/>
        </w:rPr>
        <w:t>U</w:t>
      </w:r>
      <w:r w:rsidRPr="00C042BD">
        <w:rPr>
          <w:rFonts w:ascii="Calibri" w:hAnsi="Calibri"/>
          <w:sz w:val="22"/>
          <w:lang w:eastAsia="pl-PL"/>
        </w:rPr>
        <w:t>stawy, tj. jeżeli Wykonawca, którego oferta została wybrana:</w:t>
      </w:r>
    </w:p>
    <w:p w14:paraId="2573053D" w14:textId="77777777" w:rsidR="00B30B4C" w:rsidRPr="00C042BD" w:rsidRDefault="00B30B4C" w:rsidP="001E7E5E">
      <w:pPr>
        <w:numPr>
          <w:ilvl w:val="0"/>
          <w:numId w:val="26"/>
        </w:numPr>
        <w:tabs>
          <w:tab w:val="clear" w:pos="1287"/>
        </w:tabs>
        <w:spacing w:line="240" w:lineRule="auto"/>
        <w:ind w:left="1134"/>
        <w:rPr>
          <w:rFonts w:ascii="Calibri" w:hAnsi="Calibri"/>
          <w:sz w:val="22"/>
          <w:lang w:eastAsia="pl-PL"/>
        </w:rPr>
      </w:pPr>
      <w:r w:rsidRPr="00C042BD">
        <w:rPr>
          <w:rFonts w:ascii="Calibri" w:hAnsi="Calibri"/>
          <w:sz w:val="22"/>
          <w:lang w:eastAsia="pl-PL"/>
        </w:rPr>
        <w:t xml:space="preserve">odmówił podpisania umowy </w:t>
      </w:r>
      <w:r w:rsidR="004323F2" w:rsidRPr="00C042BD">
        <w:rPr>
          <w:rFonts w:ascii="Calibri" w:hAnsi="Calibri"/>
          <w:sz w:val="22"/>
          <w:lang w:eastAsia="pl-PL"/>
        </w:rPr>
        <w:t xml:space="preserve">w </w:t>
      </w:r>
      <w:r w:rsidRPr="00C042BD">
        <w:rPr>
          <w:rFonts w:ascii="Calibri" w:hAnsi="Calibri"/>
          <w:sz w:val="22"/>
          <w:lang w:eastAsia="pl-PL"/>
        </w:rPr>
        <w:t xml:space="preserve">sprawie zamówienia publicznego na warunkach określonych w ofercie, </w:t>
      </w:r>
    </w:p>
    <w:p w14:paraId="489CB719" w14:textId="77777777" w:rsidR="00B30B4C" w:rsidRPr="00C042BD" w:rsidRDefault="00B30B4C" w:rsidP="001E7E5E">
      <w:pPr>
        <w:numPr>
          <w:ilvl w:val="0"/>
          <w:numId w:val="26"/>
        </w:numPr>
        <w:tabs>
          <w:tab w:val="clear" w:pos="1287"/>
        </w:tabs>
        <w:spacing w:line="240" w:lineRule="auto"/>
        <w:ind w:left="1134"/>
        <w:rPr>
          <w:rFonts w:ascii="Calibri" w:hAnsi="Calibri"/>
          <w:sz w:val="22"/>
          <w:lang w:eastAsia="pl-PL"/>
        </w:rPr>
      </w:pPr>
      <w:r w:rsidRPr="00C042BD">
        <w:rPr>
          <w:rFonts w:ascii="Calibri" w:hAnsi="Calibri"/>
          <w:sz w:val="22"/>
          <w:lang w:eastAsia="pl-PL"/>
        </w:rPr>
        <w:t xml:space="preserve">nie wniósł zabezpieczenia należytego wykonania umowy, </w:t>
      </w:r>
    </w:p>
    <w:p w14:paraId="3F290DED" w14:textId="77777777" w:rsidR="00B30B4C" w:rsidRPr="00C042BD" w:rsidRDefault="00B30B4C" w:rsidP="001E7E5E">
      <w:pPr>
        <w:numPr>
          <w:ilvl w:val="0"/>
          <w:numId w:val="26"/>
        </w:numPr>
        <w:tabs>
          <w:tab w:val="clear" w:pos="1287"/>
        </w:tabs>
        <w:spacing w:line="240" w:lineRule="auto"/>
        <w:ind w:left="1134"/>
        <w:rPr>
          <w:rFonts w:ascii="Calibri" w:hAnsi="Calibri"/>
          <w:sz w:val="22"/>
          <w:lang w:eastAsia="pl-PL"/>
        </w:rPr>
      </w:pPr>
      <w:r w:rsidRPr="00C042BD">
        <w:rPr>
          <w:rFonts w:ascii="Calibri" w:hAnsi="Calibri"/>
          <w:sz w:val="22"/>
          <w:lang w:eastAsia="pl-PL"/>
        </w:rPr>
        <w:t>zawarcie umowy w sprawie zamówienia publicznego stało się niemożliwe z przyczyn leżących po stronie Wykonawcy,</w:t>
      </w:r>
    </w:p>
    <w:p w14:paraId="250820C1" w14:textId="77777777" w:rsidR="00B30B4C" w:rsidRDefault="00943913" w:rsidP="001E7E5E">
      <w:pPr>
        <w:numPr>
          <w:ilvl w:val="0"/>
          <w:numId w:val="26"/>
        </w:numPr>
        <w:tabs>
          <w:tab w:val="clear" w:pos="1287"/>
        </w:tabs>
        <w:spacing w:line="240" w:lineRule="auto"/>
        <w:ind w:left="1134"/>
        <w:rPr>
          <w:rFonts w:ascii="Calibri" w:hAnsi="Calibri"/>
          <w:sz w:val="22"/>
          <w:lang w:eastAsia="pl-PL"/>
        </w:rPr>
      </w:pPr>
      <w:r w:rsidRPr="00C042BD">
        <w:rPr>
          <w:rFonts w:ascii="Calibri" w:hAnsi="Calibri"/>
          <w:sz w:val="22"/>
        </w:rPr>
        <w:t>w odpowiedzi na wezwanie, o którym mowa w art. 26 ust. 3 i 3a</w:t>
      </w:r>
      <w:r w:rsidR="004F40B5" w:rsidRPr="00C042BD">
        <w:rPr>
          <w:rFonts w:ascii="Calibri" w:hAnsi="Calibri"/>
          <w:sz w:val="22"/>
        </w:rPr>
        <w:t xml:space="preserve"> </w:t>
      </w:r>
      <w:r w:rsidR="007E3A10">
        <w:rPr>
          <w:rFonts w:ascii="Calibri" w:hAnsi="Calibri"/>
          <w:sz w:val="22"/>
        </w:rPr>
        <w:t>U</w:t>
      </w:r>
      <w:r w:rsidRPr="00C042BD">
        <w:rPr>
          <w:rFonts w:ascii="Calibri" w:hAnsi="Calibri"/>
          <w:sz w:val="22"/>
        </w:rPr>
        <w:t>stawy, z przyczyn leżących po jego stronie, nie złożył oświadczeń lu</w:t>
      </w:r>
      <w:r w:rsidR="000402F8" w:rsidRPr="00C042BD">
        <w:rPr>
          <w:rFonts w:ascii="Calibri" w:hAnsi="Calibri"/>
          <w:sz w:val="22"/>
        </w:rPr>
        <w:t>b</w:t>
      </w:r>
      <w:r w:rsidRPr="00C042BD">
        <w:rPr>
          <w:rFonts w:ascii="Calibri" w:hAnsi="Calibri"/>
          <w:sz w:val="22"/>
        </w:rPr>
        <w:t xml:space="preserve"> dokumentów potwierdzających okoliczności, o których mowa w art. 25 ust. 1 </w:t>
      </w:r>
      <w:r w:rsidR="007E3A10">
        <w:rPr>
          <w:rFonts w:ascii="Calibri" w:hAnsi="Calibri"/>
          <w:sz w:val="22"/>
        </w:rPr>
        <w:t>U</w:t>
      </w:r>
      <w:r w:rsidRPr="00C042BD">
        <w:rPr>
          <w:rFonts w:ascii="Calibri" w:hAnsi="Calibri"/>
          <w:sz w:val="22"/>
        </w:rPr>
        <w:t>stawy, oświadczenia o</w:t>
      </w:r>
      <w:r w:rsidR="00807A6B" w:rsidRPr="00C042BD">
        <w:rPr>
          <w:rFonts w:ascii="Calibri" w:hAnsi="Calibri"/>
          <w:sz w:val="22"/>
        </w:rPr>
        <w:t> </w:t>
      </w:r>
      <w:r w:rsidRPr="00C042BD">
        <w:rPr>
          <w:rFonts w:ascii="Calibri" w:hAnsi="Calibri"/>
          <w:sz w:val="22"/>
        </w:rPr>
        <w:t xml:space="preserve">którym mowa </w:t>
      </w:r>
      <w:r w:rsidR="004323F2" w:rsidRPr="00C042BD">
        <w:rPr>
          <w:rFonts w:ascii="Calibri" w:hAnsi="Calibri"/>
          <w:sz w:val="22"/>
        </w:rPr>
        <w:br/>
      </w:r>
      <w:r w:rsidRPr="00C042BD">
        <w:rPr>
          <w:rFonts w:ascii="Calibri" w:hAnsi="Calibri"/>
          <w:sz w:val="22"/>
        </w:rPr>
        <w:t>w art. 25a ust.</w:t>
      </w:r>
      <w:r w:rsidR="004F40B5" w:rsidRPr="00C042BD">
        <w:rPr>
          <w:rFonts w:ascii="Calibri" w:hAnsi="Calibri"/>
          <w:sz w:val="22"/>
        </w:rPr>
        <w:t xml:space="preserve"> </w:t>
      </w:r>
      <w:r w:rsidRPr="00C042BD">
        <w:rPr>
          <w:rFonts w:ascii="Calibri" w:hAnsi="Calibri"/>
          <w:sz w:val="22"/>
        </w:rPr>
        <w:t xml:space="preserve">1 </w:t>
      </w:r>
      <w:r w:rsidR="007E3A10">
        <w:rPr>
          <w:rFonts w:ascii="Calibri" w:hAnsi="Calibri"/>
          <w:sz w:val="22"/>
        </w:rPr>
        <w:t>U</w:t>
      </w:r>
      <w:r w:rsidRPr="00C042BD">
        <w:rPr>
          <w:rFonts w:ascii="Calibri" w:hAnsi="Calibri"/>
          <w:sz w:val="22"/>
        </w:rPr>
        <w:t xml:space="preserve">stawy, pełnomocnictw lub nie wyraził zgody na poprawienie omyłki, </w:t>
      </w:r>
      <w:r w:rsidR="004323F2" w:rsidRPr="00C042BD">
        <w:rPr>
          <w:rFonts w:ascii="Calibri" w:hAnsi="Calibri"/>
          <w:sz w:val="22"/>
        </w:rPr>
        <w:br/>
      </w:r>
      <w:r w:rsidRPr="00C042BD">
        <w:rPr>
          <w:rFonts w:ascii="Calibri" w:hAnsi="Calibri"/>
          <w:sz w:val="22"/>
        </w:rPr>
        <w:t xml:space="preserve">o której mowa w art. 87 ust. 2 pkt 3 </w:t>
      </w:r>
      <w:r w:rsidR="007E3A10">
        <w:rPr>
          <w:rFonts w:ascii="Calibri" w:hAnsi="Calibri"/>
          <w:sz w:val="22"/>
        </w:rPr>
        <w:t>U</w:t>
      </w:r>
      <w:r w:rsidRPr="00C042BD">
        <w:rPr>
          <w:rFonts w:ascii="Calibri" w:hAnsi="Calibri"/>
          <w:sz w:val="22"/>
        </w:rPr>
        <w:t>stawy, co powodowało brak możliwości wybrania oferty złożonej przez Wykonawcę jako najkorzystniejszej.</w:t>
      </w:r>
    </w:p>
    <w:p w14:paraId="43DD55EB" w14:textId="77777777" w:rsidR="00E75094" w:rsidRPr="00E75094" w:rsidRDefault="009E4897" w:rsidP="001E7E5E">
      <w:pPr>
        <w:pStyle w:val="Akapitzlist"/>
        <w:numPr>
          <w:ilvl w:val="3"/>
          <w:numId w:val="46"/>
        </w:numPr>
        <w:ind w:left="284" w:hanging="284"/>
        <w:rPr>
          <w:rFonts w:ascii="Calibri" w:hAnsi="Calibri"/>
          <w:sz w:val="22"/>
        </w:rPr>
      </w:pPr>
      <w:r>
        <w:rPr>
          <w:rFonts w:ascii="Calibri" w:hAnsi="Calibri"/>
          <w:sz w:val="22"/>
          <w:lang w:eastAsia="pl-PL"/>
        </w:rPr>
        <w:t>Poręczenia</w:t>
      </w:r>
      <w:r w:rsidRPr="00AA4451">
        <w:rPr>
          <w:rFonts w:ascii="Calibri" w:hAnsi="Calibri"/>
          <w:sz w:val="22"/>
          <w:lang w:eastAsia="pl-PL"/>
        </w:rPr>
        <w:t>, o który</w:t>
      </w:r>
      <w:r>
        <w:rPr>
          <w:rFonts w:ascii="Calibri" w:hAnsi="Calibri"/>
          <w:sz w:val="22"/>
          <w:lang w:eastAsia="pl-PL"/>
        </w:rPr>
        <w:t>ch</w:t>
      </w:r>
      <w:r w:rsidRPr="00AA4451">
        <w:rPr>
          <w:rFonts w:ascii="Calibri" w:hAnsi="Calibri"/>
          <w:sz w:val="22"/>
          <w:lang w:eastAsia="pl-PL"/>
        </w:rPr>
        <w:t xml:space="preserve"> mowa </w:t>
      </w:r>
      <w:r>
        <w:rPr>
          <w:rFonts w:ascii="Calibri" w:hAnsi="Calibri"/>
          <w:sz w:val="22"/>
          <w:lang w:eastAsia="pl-PL"/>
        </w:rPr>
        <w:t>powyżej</w:t>
      </w:r>
      <w:r w:rsidRPr="00AA4451">
        <w:rPr>
          <w:rFonts w:ascii="Calibri" w:hAnsi="Calibri"/>
          <w:sz w:val="22"/>
          <w:lang w:eastAsia="pl-PL"/>
        </w:rPr>
        <w:t xml:space="preserve"> powinno być solidarne. Zamawiający nie dopuszcza poręczenia subsydiarnego</w:t>
      </w:r>
      <w:r w:rsidR="006A55BC">
        <w:rPr>
          <w:rFonts w:ascii="Calibri" w:hAnsi="Calibri"/>
          <w:sz w:val="22"/>
          <w:lang w:eastAsia="pl-PL"/>
        </w:rPr>
        <w:t>.</w:t>
      </w:r>
      <w:r w:rsidRPr="00E75094">
        <w:rPr>
          <w:rFonts w:ascii="Calibri" w:hAnsi="Calibri"/>
          <w:sz w:val="22"/>
        </w:rPr>
        <w:t xml:space="preserve"> </w:t>
      </w:r>
      <w:r w:rsidR="00F62205" w:rsidRPr="00F62205">
        <w:rPr>
          <w:rFonts w:ascii="Calibri" w:hAnsi="Calibri"/>
          <w:b/>
          <w:i/>
          <w:sz w:val="22"/>
          <w:u w:val="single"/>
        </w:rPr>
        <w:t>Spory pomiędzy Zamawiającym a wystawcą gwarancji/ poręczenia wynikające z udzielonej gwarancji/poręczenia rozstrzygane będą przez sąd właściwy dla siedziby Zamawiającego.</w:t>
      </w:r>
    </w:p>
    <w:p w14:paraId="1D35EEFE" w14:textId="77777777" w:rsidR="0085289C" w:rsidRPr="0085289C" w:rsidRDefault="00335500" w:rsidP="0085289C">
      <w:pPr>
        <w:pStyle w:val="Akapitzlist"/>
        <w:numPr>
          <w:ilvl w:val="3"/>
          <w:numId w:val="46"/>
        </w:numPr>
        <w:ind w:left="284" w:hanging="284"/>
        <w:rPr>
          <w:rFonts w:ascii="Calibri" w:hAnsi="Calibri"/>
          <w:sz w:val="22"/>
        </w:rPr>
      </w:pPr>
      <w:r w:rsidRPr="00C042BD">
        <w:rPr>
          <w:rFonts w:ascii="Calibri" w:hAnsi="Calibri"/>
          <w:sz w:val="22"/>
        </w:rPr>
        <w:t xml:space="preserve">Wadium wnoszone w innej formie niż pieniądz, musi posiadać ważność co najmniej do końca terminu związania Wykonawcy, złożoną przez niego ofertą. Wniesienie wadium o krótszym terminie ważności skutkować będzie </w:t>
      </w:r>
      <w:r w:rsidR="005B083C">
        <w:rPr>
          <w:rFonts w:ascii="Calibri" w:hAnsi="Calibri"/>
          <w:sz w:val="22"/>
        </w:rPr>
        <w:t>odrzuceniem</w:t>
      </w:r>
      <w:r w:rsidRPr="00C042BD">
        <w:rPr>
          <w:rFonts w:ascii="Calibri" w:hAnsi="Calibri"/>
          <w:sz w:val="22"/>
        </w:rPr>
        <w:t xml:space="preserve"> Wykonawcy z niniejszego postępowania.</w:t>
      </w:r>
    </w:p>
    <w:p w14:paraId="391E38DA" w14:textId="77777777" w:rsidR="003E1A41" w:rsidRPr="00C042BD" w:rsidRDefault="00335500" w:rsidP="001E7E5E">
      <w:pPr>
        <w:pStyle w:val="Akapitzlist"/>
        <w:numPr>
          <w:ilvl w:val="3"/>
          <w:numId w:val="46"/>
        </w:numPr>
        <w:ind w:left="284" w:hanging="284"/>
        <w:rPr>
          <w:rFonts w:ascii="Calibri" w:hAnsi="Calibri"/>
          <w:sz w:val="22"/>
        </w:rPr>
      </w:pPr>
      <w:r w:rsidRPr="00C042BD">
        <w:rPr>
          <w:rFonts w:ascii="Calibri" w:hAnsi="Calibri"/>
          <w:sz w:val="22"/>
        </w:rPr>
        <w:t>Wadium wnoszone w pieniądzu należy wpłacić przelewem na następujący rachunek Zamawiającego:</w:t>
      </w:r>
    </w:p>
    <w:p w14:paraId="5777CDF9" w14:textId="77777777" w:rsidR="00335500" w:rsidRPr="00C042BD" w:rsidRDefault="00335500" w:rsidP="00060836">
      <w:pPr>
        <w:tabs>
          <w:tab w:val="left" w:pos="284"/>
          <w:tab w:val="left" w:pos="1485"/>
        </w:tabs>
        <w:spacing w:line="240" w:lineRule="auto"/>
        <w:ind w:firstLine="0"/>
        <w:rPr>
          <w:rFonts w:ascii="Calibri" w:hAnsi="Calibri"/>
          <w:sz w:val="22"/>
          <w:lang w:eastAsia="pl-PL"/>
        </w:rPr>
      </w:pPr>
    </w:p>
    <w:tbl>
      <w:tblPr>
        <w:tblW w:w="8859" w:type="dxa"/>
        <w:tblLayout w:type="fixed"/>
        <w:tblCellMar>
          <w:left w:w="70" w:type="dxa"/>
          <w:right w:w="70" w:type="dxa"/>
        </w:tblCellMar>
        <w:tblLook w:val="0000" w:firstRow="0" w:lastRow="0" w:firstColumn="0" w:lastColumn="0" w:noHBand="0" w:noVBand="0"/>
      </w:tblPr>
      <w:tblGrid>
        <w:gridCol w:w="8859"/>
      </w:tblGrid>
      <w:tr w:rsidR="00335500" w:rsidRPr="00C042BD" w14:paraId="028E99EC" w14:textId="77777777" w:rsidTr="00607DDD">
        <w:tc>
          <w:tcPr>
            <w:tcW w:w="8859" w:type="dxa"/>
          </w:tcPr>
          <w:p w14:paraId="2A25ADF0" w14:textId="77777777" w:rsidR="00335500" w:rsidRPr="00C042BD" w:rsidRDefault="00335500" w:rsidP="00607DDD">
            <w:pPr>
              <w:spacing w:line="240" w:lineRule="auto"/>
              <w:ind w:firstLine="0"/>
              <w:jc w:val="center"/>
              <w:rPr>
                <w:rFonts w:ascii="Calibri" w:hAnsi="Calibri"/>
                <w:b/>
                <w:bCs/>
                <w:lang w:eastAsia="pl-PL"/>
              </w:rPr>
            </w:pPr>
            <w:r w:rsidRPr="00C042BD">
              <w:rPr>
                <w:rFonts w:ascii="Calibri" w:hAnsi="Calibri"/>
                <w:b/>
                <w:bCs/>
                <w:sz w:val="22"/>
                <w:lang w:eastAsia="pl-PL"/>
              </w:rPr>
              <w:t>NBP O/O Warszawa, nr rachunku 64 1010 1010 0060 4413 9120 0000</w:t>
            </w:r>
          </w:p>
        </w:tc>
      </w:tr>
    </w:tbl>
    <w:p w14:paraId="33B39C05" w14:textId="77777777" w:rsidR="00335500" w:rsidRPr="00C042BD" w:rsidRDefault="00335500" w:rsidP="00060836">
      <w:pPr>
        <w:tabs>
          <w:tab w:val="left" w:pos="284"/>
          <w:tab w:val="left" w:pos="4784"/>
        </w:tabs>
        <w:spacing w:line="240" w:lineRule="auto"/>
        <w:ind w:firstLine="0"/>
        <w:rPr>
          <w:rFonts w:ascii="Calibri" w:hAnsi="Calibri"/>
          <w:sz w:val="22"/>
          <w:lang w:eastAsia="pl-PL"/>
        </w:rPr>
      </w:pPr>
    </w:p>
    <w:p w14:paraId="0C7548E2" w14:textId="77777777" w:rsidR="00C738CB" w:rsidRPr="00C042BD" w:rsidRDefault="00C738CB" w:rsidP="00E24794">
      <w:pPr>
        <w:spacing w:line="240" w:lineRule="auto"/>
        <w:ind w:left="284" w:firstLine="0"/>
        <w:rPr>
          <w:rFonts w:ascii="Calibri" w:hAnsi="Calibri"/>
          <w:iCs/>
          <w:sz w:val="22"/>
        </w:rPr>
      </w:pPr>
      <w:r w:rsidRPr="00C042BD">
        <w:rPr>
          <w:rFonts w:ascii="Calibri" w:hAnsi="Calibri"/>
          <w:sz w:val="22"/>
          <w:lang w:eastAsia="pl-PL"/>
        </w:rPr>
        <w:t xml:space="preserve">jako tytuł przelewu wskazując: </w:t>
      </w:r>
      <w:r w:rsidR="00731AFD" w:rsidRPr="00C042BD">
        <w:rPr>
          <w:rFonts w:ascii="Calibri" w:hAnsi="Calibri"/>
          <w:b/>
          <w:i/>
          <w:sz w:val="22"/>
          <w:lang w:eastAsia="pl-PL"/>
        </w:rPr>
        <w:t>„</w:t>
      </w:r>
      <w:r w:rsidR="009E7C41" w:rsidRPr="00C042BD">
        <w:rPr>
          <w:rFonts w:ascii="Calibri" w:hAnsi="Calibri"/>
          <w:b/>
          <w:i/>
          <w:sz w:val="22"/>
          <w:lang w:eastAsia="pl-PL"/>
        </w:rPr>
        <w:t>wadium</w:t>
      </w:r>
      <w:r w:rsidR="000D40C5" w:rsidRPr="00C042BD">
        <w:rPr>
          <w:rFonts w:ascii="Calibri" w:hAnsi="Calibri"/>
          <w:b/>
          <w:bCs/>
          <w:i/>
          <w:iCs/>
          <w:sz w:val="22"/>
          <w:lang w:eastAsia="pl-PL"/>
        </w:rPr>
        <w:t xml:space="preserve"> </w:t>
      </w:r>
      <w:r w:rsidR="00E31E6E" w:rsidRPr="00C042BD">
        <w:rPr>
          <w:rFonts w:ascii="Calibri" w:hAnsi="Calibri"/>
          <w:b/>
          <w:bCs/>
          <w:i/>
          <w:iCs/>
          <w:sz w:val="22"/>
          <w:lang w:eastAsia="pl-PL"/>
        </w:rPr>
        <w:t>zabezpieczające ofertę ……………</w:t>
      </w:r>
      <w:r w:rsidR="00851268">
        <w:rPr>
          <w:rFonts w:ascii="Calibri" w:hAnsi="Calibri"/>
          <w:b/>
          <w:bCs/>
          <w:i/>
          <w:iCs/>
          <w:sz w:val="22"/>
          <w:lang w:eastAsia="pl-PL"/>
        </w:rPr>
        <w:t>…….</w:t>
      </w:r>
      <w:r w:rsidR="00E31E6E" w:rsidRPr="00C042BD">
        <w:rPr>
          <w:rFonts w:ascii="Calibri" w:hAnsi="Calibri"/>
          <w:b/>
          <w:bCs/>
          <w:i/>
          <w:iCs/>
          <w:sz w:val="22"/>
          <w:lang w:eastAsia="pl-PL"/>
        </w:rPr>
        <w:t>…….</w:t>
      </w:r>
      <w:r w:rsidR="004D775B" w:rsidRPr="00C042BD">
        <w:rPr>
          <w:rStyle w:val="Odwoanieprzypisudolnego"/>
          <w:rFonts w:ascii="Calibri" w:hAnsi="Calibri"/>
          <w:b/>
          <w:bCs/>
          <w:i/>
          <w:iCs/>
          <w:sz w:val="22"/>
          <w:lang w:eastAsia="pl-PL"/>
        </w:rPr>
        <w:footnoteReference w:id="6"/>
      </w:r>
      <w:r w:rsidR="00E31E6E" w:rsidRPr="00C042BD">
        <w:rPr>
          <w:rFonts w:ascii="Calibri" w:hAnsi="Calibri"/>
          <w:b/>
          <w:bCs/>
          <w:i/>
          <w:iCs/>
          <w:sz w:val="22"/>
          <w:lang w:eastAsia="pl-PL"/>
        </w:rPr>
        <w:t xml:space="preserve"> </w:t>
      </w:r>
      <w:r w:rsidR="00C30DD2" w:rsidRPr="00C042BD">
        <w:rPr>
          <w:rFonts w:ascii="Calibri" w:hAnsi="Calibri"/>
          <w:b/>
          <w:i/>
          <w:sz w:val="22"/>
          <w:lang w:eastAsia="pl-PL"/>
        </w:rPr>
        <w:t>–</w:t>
      </w:r>
      <w:r w:rsidR="00F96073" w:rsidRPr="00C042BD">
        <w:rPr>
          <w:rFonts w:ascii="Calibri" w:hAnsi="Calibri"/>
          <w:b/>
          <w:i/>
          <w:sz w:val="22"/>
          <w:lang w:eastAsia="pl-PL"/>
        </w:rPr>
        <w:t> </w:t>
      </w:r>
      <w:r w:rsidR="00C30DD2" w:rsidRPr="00C042BD">
        <w:rPr>
          <w:rFonts w:ascii="Calibri" w:hAnsi="Calibri"/>
          <w:b/>
          <w:bCs/>
          <w:i/>
          <w:sz w:val="22"/>
          <w:lang w:eastAsia="pl-PL"/>
        </w:rPr>
        <w:t>sprawa</w:t>
      </w:r>
      <w:r w:rsidR="00F96073" w:rsidRPr="00C042BD">
        <w:rPr>
          <w:rFonts w:ascii="Calibri" w:hAnsi="Calibri"/>
          <w:b/>
          <w:bCs/>
          <w:i/>
          <w:sz w:val="22"/>
          <w:lang w:eastAsia="pl-PL"/>
        </w:rPr>
        <w:t> </w:t>
      </w:r>
      <w:r w:rsidR="004323F2" w:rsidRPr="00C042BD">
        <w:rPr>
          <w:rFonts w:ascii="Calibri" w:hAnsi="Calibri"/>
          <w:b/>
          <w:bCs/>
          <w:i/>
          <w:sz w:val="22"/>
          <w:lang w:eastAsia="pl-PL"/>
        </w:rPr>
        <w:br/>
      </w:r>
      <w:r w:rsidR="00C30DD2" w:rsidRPr="00C042BD">
        <w:rPr>
          <w:rFonts w:ascii="Calibri" w:hAnsi="Calibri"/>
          <w:b/>
          <w:bCs/>
          <w:i/>
          <w:sz w:val="22"/>
          <w:lang w:eastAsia="pl-PL"/>
        </w:rPr>
        <w:t xml:space="preserve">nr </w:t>
      </w:r>
      <w:r w:rsidR="00EF3090">
        <w:rPr>
          <w:rFonts w:ascii="Calibri" w:hAnsi="Calibri"/>
          <w:b/>
          <w:bCs/>
          <w:i/>
          <w:sz w:val="22"/>
          <w:lang w:eastAsia="pl-PL"/>
        </w:rPr>
        <w:t>BA.WZP</w:t>
      </w:r>
      <w:r w:rsidR="001C16F8" w:rsidRPr="00C042BD">
        <w:rPr>
          <w:rFonts w:ascii="Calibri" w:hAnsi="Calibri"/>
          <w:b/>
          <w:bCs/>
          <w:i/>
          <w:sz w:val="22"/>
          <w:lang w:eastAsia="pl-PL"/>
        </w:rPr>
        <w:t>.2</w:t>
      </w:r>
      <w:r w:rsidR="009E7C41" w:rsidRPr="00C042BD">
        <w:rPr>
          <w:rFonts w:ascii="Calibri" w:hAnsi="Calibri"/>
          <w:b/>
          <w:bCs/>
          <w:i/>
          <w:sz w:val="22"/>
          <w:lang w:eastAsia="pl-PL"/>
        </w:rPr>
        <w:t>6</w:t>
      </w:r>
      <w:r w:rsidR="008F1261" w:rsidRPr="00C042BD">
        <w:rPr>
          <w:rFonts w:ascii="Calibri" w:hAnsi="Calibri"/>
          <w:b/>
          <w:bCs/>
          <w:i/>
          <w:sz w:val="22"/>
          <w:lang w:eastAsia="pl-PL"/>
        </w:rPr>
        <w:t>.</w:t>
      </w:r>
      <w:r w:rsidR="00851268">
        <w:rPr>
          <w:rFonts w:ascii="Calibri" w:hAnsi="Calibri"/>
          <w:b/>
          <w:bCs/>
          <w:i/>
          <w:sz w:val="22"/>
          <w:lang w:eastAsia="pl-PL"/>
        </w:rPr>
        <w:t>21</w:t>
      </w:r>
      <w:r w:rsidR="009C7364" w:rsidRPr="00C042BD">
        <w:rPr>
          <w:rFonts w:ascii="Calibri" w:hAnsi="Calibri"/>
          <w:b/>
          <w:bCs/>
          <w:i/>
          <w:sz w:val="22"/>
          <w:lang w:eastAsia="pl-PL"/>
        </w:rPr>
        <w:t>.201</w:t>
      </w:r>
      <w:r w:rsidR="004F09B9">
        <w:rPr>
          <w:rFonts w:ascii="Calibri" w:hAnsi="Calibri"/>
          <w:b/>
          <w:bCs/>
          <w:i/>
          <w:sz w:val="22"/>
          <w:lang w:eastAsia="pl-PL"/>
        </w:rPr>
        <w:t>9</w:t>
      </w:r>
      <w:r w:rsidR="00731AFD" w:rsidRPr="00C042BD">
        <w:rPr>
          <w:rFonts w:ascii="Calibri" w:hAnsi="Calibri"/>
          <w:b/>
          <w:bCs/>
          <w:i/>
          <w:sz w:val="22"/>
          <w:lang w:eastAsia="pl-PL"/>
        </w:rPr>
        <w:t>”</w:t>
      </w:r>
      <w:r w:rsidRPr="00C042BD">
        <w:rPr>
          <w:rFonts w:ascii="Calibri" w:hAnsi="Calibri"/>
          <w:iCs/>
          <w:sz w:val="22"/>
        </w:rPr>
        <w:t>.</w:t>
      </w:r>
    </w:p>
    <w:p w14:paraId="0A79C126" w14:textId="77777777" w:rsidR="003E1A41" w:rsidRPr="00E75094" w:rsidRDefault="005E46C8" w:rsidP="001E7E5E">
      <w:pPr>
        <w:pStyle w:val="Akapitzlist"/>
        <w:numPr>
          <w:ilvl w:val="3"/>
          <w:numId w:val="46"/>
        </w:numPr>
        <w:ind w:left="284" w:hanging="284"/>
        <w:rPr>
          <w:rFonts w:ascii="Calibri" w:hAnsi="Calibri"/>
          <w:sz w:val="22"/>
          <w:szCs w:val="22"/>
        </w:rPr>
      </w:pPr>
      <w:r w:rsidRPr="00E75094">
        <w:rPr>
          <w:rFonts w:ascii="Calibri" w:hAnsi="Calibri"/>
          <w:sz w:val="22"/>
          <w:szCs w:val="22"/>
        </w:rPr>
        <w:t>W</w:t>
      </w:r>
      <w:r w:rsidR="00335500" w:rsidRPr="00E75094">
        <w:rPr>
          <w:rFonts w:ascii="Calibri" w:hAnsi="Calibri"/>
          <w:sz w:val="22"/>
          <w:szCs w:val="22"/>
        </w:rPr>
        <w:t xml:space="preserve">adium </w:t>
      </w:r>
      <w:r w:rsidRPr="00E75094">
        <w:rPr>
          <w:rFonts w:ascii="Calibri" w:hAnsi="Calibri"/>
          <w:sz w:val="22"/>
          <w:szCs w:val="22"/>
        </w:rPr>
        <w:t xml:space="preserve">w formie innej </w:t>
      </w:r>
      <w:r w:rsidR="00E75094" w:rsidRPr="00E75094">
        <w:rPr>
          <w:rFonts w:ascii="Calibri" w:hAnsi="Calibri"/>
          <w:sz w:val="22"/>
          <w:szCs w:val="22"/>
        </w:rPr>
        <w:t xml:space="preserve">niż </w:t>
      </w:r>
      <w:r w:rsidRPr="00E75094">
        <w:rPr>
          <w:rFonts w:ascii="Calibri" w:hAnsi="Calibri"/>
          <w:sz w:val="22"/>
          <w:szCs w:val="22"/>
        </w:rPr>
        <w:t xml:space="preserve">pieniądz powinno być wniesione w oryginale w postaci elektronicznej </w:t>
      </w:r>
      <w:r w:rsidR="00335500" w:rsidRPr="00E75094">
        <w:rPr>
          <w:rFonts w:ascii="Calibri" w:hAnsi="Calibri"/>
          <w:sz w:val="22"/>
          <w:szCs w:val="22"/>
        </w:rPr>
        <w:t>(warunek konieczny do stwierdzeni</w:t>
      </w:r>
      <w:r w:rsidR="00E75094" w:rsidRPr="00E75094">
        <w:rPr>
          <w:rFonts w:ascii="Calibri" w:hAnsi="Calibri"/>
          <w:sz w:val="22"/>
          <w:szCs w:val="22"/>
        </w:rPr>
        <w:t xml:space="preserve">a wniesienia wadium), </w:t>
      </w:r>
      <w:r w:rsidR="00E75094" w:rsidRPr="00E75094">
        <w:rPr>
          <w:rFonts w:ascii="Calibri" w:hAnsi="Calibri" w:cs="Arial"/>
          <w:color w:val="000000"/>
          <w:sz w:val="22"/>
          <w:szCs w:val="22"/>
        </w:rPr>
        <w:t xml:space="preserve">poprzez </w:t>
      </w:r>
      <w:r w:rsidR="002C168D">
        <w:rPr>
          <w:rFonts w:ascii="Calibri" w:hAnsi="Calibri" w:cs="Arial"/>
          <w:color w:val="000000"/>
          <w:sz w:val="22"/>
          <w:szCs w:val="22"/>
        </w:rPr>
        <w:t xml:space="preserve">przesłanie Zamawiającemu </w:t>
      </w:r>
      <w:r w:rsidR="00E75094" w:rsidRPr="00E75094">
        <w:rPr>
          <w:rFonts w:ascii="Calibri" w:hAnsi="Calibri" w:cs="Arial"/>
          <w:color w:val="000000"/>
          <w:sz w:val="22"/>
          <w:szCs w:val="22"/>
        </w:rPr>
        <w:t xml:space="preserve">dokumentu wadialnego opatrzonego kwalifikowanym podpisem elektronicznym osób upoważnionych do jego wystawienia tj. </w:t>
      </w:r>
      <w:r w:rsidR="000B2EF8">
        <w:rPr>
          <w:rFonts w:ascii="Calibri" w:hAnsi="Calibri" w:cs="Arial"/>
          <w:color w:val="000000"/>
          <w:sz w:val="22"/>
          <w:szCs w:val="22"/>
        </w:rPr>
        <w:t>wystawc</w:t>
      </w:r>
      <w:r w:rsidR="00E75094" w:rsidRPr="00E75094">
        <w:rPr>
          <w:rFonts w:ascii="Calibri" w:hAnsi="Calibri" w:cs="Arial"/>
          <w:color w:val="000000"/>
          <w:sz w:val="22"/>
          <w:szCs w:val="22"/>
        </w:rPr>
        <w:t>ę dokumentu</w:t>
      </w:r>
      <w:r w:rsidR="00E75094">
        <w:rPr>
          <w:rFonts w:ascii="Calibri" w:hAnsi="Calibri" w:cs="Arial"/>
          <w:color w:val="000000"/>
          <w:sz w:val="22"/>
          <w:szCs w:val="22"/>
        </w:rPr>
        <w:t>.</w:t>
      </w:r>
    </w:p>
    <w:p w14:paraId="7BF3875F" w14:textId="77777777" w:rsidR="003E1A41" w:rsidRPr="00E75094" w:rsidRDefault="00335500" w:rsidP="001E7E5E">
      <w:pPr>
        <w:pStyle w:val="Akapitzlist"/>
        <w:numPr>
          <w:ilvl w:val="3"/>
          <w:numId w:val="46"/>
        </w:numPr>
        <w:ind w:left="284" w:hanging="284"/>
        <w:rPr>
          <w:rFonts w:ascii="Calibri" w:hAnsi="Calibri"/>
          <w:sz w:val="22"/>
        </w:rPr>
      </w:pPr>
      <w:r w:rsidRPr="00C042BD">
        <w:rPr>
          <w:rFonts w:ascii="Calibri" w:hAnsi="Calibri"/>
          <w:sz w:val="22"/>
        </w:rPr>
        <w:t>Wadium należy wnieść przed upływem terminu składania ofert.</w:t>
      </w:r>
      <w:r w:rsidR="00E75094">
        <w:rPr>
          <w:rFonts w:ascii="Calibri" w:hAnsi="Calibri"/>
          <w:sz w:val="22"/>
        </w:rPr>
        <w:t xml:space="preserve"> </w:t>
      </w:r>
      <w:r w:rsidRPr="00E75094">
        <w:rPr>
          <w:rFonts w:ascii="Calibri" w:hAnsi="Calibri"/>
          <w:sz w:val="22"/>
        </w:rPr>
        <w:t>Wniesienie wadium w</w:t>
      </w:r>
      <w:r w:rsidR="00C15315" w:rsidRPr="00E75094">
        <w:rPr>
          <w:rFonts w:ascii="Calibri" w:hAnsi="Calibri"/>
          <w:sz w:val="22"/>
        </w:rPr>
        <w:t xml:space="preserve"> </w:t>
      </w:r>
      <w:r w:rsidRPr="00E75094">
        <w:rPr>
          <w:rFonts w:ascii="Calibri" w:hAnsi="Calibri"/>
          <w:sz w:val="22"/>
        </w:rPr>
        <w:t>pieniądzu za pomocą przelewu bankowego zostanie uznane przez Zamawiającego za wniesione zgodnie z</w:t>
      </w:r>
      <w:r w:rsidR="006D0E5C">
        <w:rPr>
          <w:rFonts w:ascii="Calibri" w:hAnsi="Calibri"/>
          <w:sz w:val="22"/>
        </w:rPr>
        <w:t> </w:t>
      </w:r>
      <w:r w:rsidRPr="00E75094">
        <w:rPr>
          <w:rFonts w:ascii="Calibri" w:hAnsi="Calibri"/>
          <w:sz w:val="22"/>
        </w:rPr>
        <w:t xml:space="preserve">wymaganiem określonym </w:t>
      </w:r>
      <w:r w:rsidR="00E75094">
        <w:rPr>
          <w:rFonts w:ascii="Calibri" w:hAnsi="Calibri"/>
          <w:sz w:val="22"/>
        </w:rPr>
        <w:t>w zdaniu poprzednim</w:t>
      </w:r>
      <w:r w:rsidRPr="00E75094">
        <w:rPr>
          <w:rFonts w:ascii="Calibri" w:hAnsi="Calibri"/>
          <w:sz w:val="22"/>
        </w:rPr>
        <w:t>, tylko wówczas gdy przed upływem terminu składania ofert uznany zostanie rachunek Zamawiającego.</w:t>
      </w:r>
    </w:p>
    <w:p w14:paraId="489D4D09" w14:textId="77777777" w:rsidR="003E1A41" w:rsidRPr="00C042BD" w:rsidRDefault="00335500" w:rsidP="001E7E5E">
      <w:pPr>
        <w:pStyle w:val="Akapitzlist"/>
        <w:numPr>
          <w:ilvl w:val="3"/>
          <w:numId w:val="46"/>
        </w:numPr>
        <w:ind w:left="284" w:hanging="284"/>
        <w:rPr>
          <w:rFonts w:ascii="Calibri" w:hAnsi="Calibri"/>
          <w:sz w:val="22"/>
        </w:rPr>
      </w:pPr>
      <w:r w:rsidRPr="00C042BD">
        <w:rPr>
          <w:rFonts w:ascii="Calibri" w:hAnsi="Calibri"/>
          <w:sz w:val="22"/>
        </w:rPr>
        <w:t>Zamawiający zwróci wadium wszystkim Wykonawcom niezwłocznie po wyborze oferty najkorzystniejszej lub unieważnieniu postępowania, z</w:t>
      </w:r>
      <w:r w:rsidR="00787DD8" w:rsidRPr="00C042BD">
        <w:rPr>
          <w:rFonts w:ascii="Calibri" w:hAnsi="Calibri"/>
          <w:sz w:val="22"/>
        </w:rPr>
        <w:t xml:space="preserve"> </w:t>
      </w:r>
      <w:r w:rsidRPr="00C042BD">
        <w:rPr>
          <w:rFonts w:ascii="Calibri" w:hAnsi="Calibri"/>
          <w:sz w:val="22"/>
        </w:rPr>
        <w:t>wyjątkiem Wykonawcy, którego oferta została wybrana jako najkorzystniejsza, z </w:t>
      </w:r>
      <w:r w:rsidR="009A3561" w:rsidRPr="00C042BD">
        <w:rPr>
          <w:rFonts w:ascii="Calibri" w:hAnsi="Calibri"/>
          <w:sz w:val="22"/>
        </w:rPr>
        <w:t xml:space="preserve">zastrzeżeniem pkt </w:t>
      </w:r>
      <w:r w:rsidR="001200A4" w:rsidRPr="00C042BD">
        <w:rPr>
          <w:rFonts w:ascii="Calibri" w:hAnsi="Calibri"/>
          <w:sz w:val="22"/>
        </w:rPr>
        <w:t>X</w:t>
      </w:r>
      <w:r w:rsidR="00943913" w:rsidRPr="00C042BD">
        <w:rPr>
          <w:rFonts w:ascii="Calibri" w:hAnsi="Calibri"/>
          <w:sz w:val="22"/>
        </w:rPr>
        <w:t>III</w:t>
      </w:r>
      <w:r w:rsidR="001200A4" w:rsidRPr="00C042BD">
        <w:rPr>
          <w:rFonts w:ascii="Calibri" w:hAnsi="Calibri"/>
          <w:sz w:val="22"/>
        </w:rPr>
        <w:t>.11 SIWZ</w:t>
      </w:r>
      <w:r w:rsidRPr="00C042BD">
        <w:rPr>
          <w:rFonts w:ascii="Calibri" w:hAnsi="Calibri"/>
          <w:sz w:val="22"/>
        </w:rPr>
        <w:t>.</w:t>
      </w:r>
    </w:p>
    <w:p w14:paraId="55A1201E" w14:textId="77777777" w:rsidR="003E1A41" w:rsidRPr="00C042BD" w:rsidRDefault="00335500" w:rsidP="001E7E5E">
      <w:pPr>
        <w:pStyle w:val="Akapitzlist"/>
        <w:numPr>
          <w:ilvl w:val="3"/>
          <w:numId w:val="46"/>
        </w:numPr>
        <w:ind w:left="284" w:hanging="284"/>
        <w:rPr>
          <w:rFonts w:ascii="Calibri" w:hAnsi="Calibri"/>
          <w:sz w:val="22"/>
        </w:rPr>
      </w:pPr>
      <w:r w:rsidRPr="00C042BD">
        <w:rPr>
          <w:rFonts w:ascii="Calibri" w:hAnsi="Calibri"/>
          <w:sz w:val="22"/>
        </w:rPr>
        <w:t>Wykonawcy, którego oferta została wybrana jako najkorzystniejsza, Zamawiający zwraca wadium niezwłocznie po zawarciu umowy w</w:t>
      </w:r>
      <w:r w:rsidR="00787DD8" w:rsidRPr="00C042BD">
        <w:rPr>
          <w:rFonts w:ascii="Calibri" w:hAnsi="Calibri"/>
          <w:sz w:val="22"/>
        </w:rPr>
        <w:t xml:space="preserve"> </w:t>
      </w:r>
      <w:r w:rsidRPr="00C042BD">
        <w:rPr>
          <w:rFonts w:ascii="Calibri" w:hAnsi="Calibri"/>
          <w:sz w:val="22"/>
        </w:rPr>
        <w:t xml:space="preserve">sprawie zamówienia publicznego oraz wniesieniu zabezpieczenia należytego wykonania umowy, jeżeli jego wniesienia żądano. </w:t>
      </w:r>
    </w:p>
    <w:p w14:paraId="215A148A" w14:textId="77777777" w:rsidR="003E1A41" w:rsidRPr="00C042BD" w:rsidRDefault="00335500" w:rsidP="001E7E5E">
      <w:pPr>
        <w:pStyle w:val="Akapitzlist"/>
        <w:numPr>
          <w:ilvl w:val="3"/>
          <w:numId w:val="46"/>
        </w:numPr>
        <w:ind w:left="284" w:hanging="284"/>
        <w:rPr>
          <w:rFonts w:ascii="Calibri" w:hAnsi="Calibri"/>
          <w:sz w:val="22"/>
        </w:rPr>
      </w:pPr>
      <w:r w:rsidRPr="00C042BD">
        <w:rPr>
          <w:rFonts w:ascii="Calibri" w:hAnsi="Calibri"/>
          <w:sz w:val="22"/>
        </w:rPr>
        <w:t>Zamawiający zwraca niezwłocznie wadium na wniosek Wykonawcy, który wycofał ofertę przed upływem terminu składania ofert.</w:t>
      </w:r>
    </w:p>
    <w:p w14:paraId="17D2AC5B" w14:textId="77777777" w:rsidR="003E1A41" w:rsidRPr="00C042BD" w:rsidRDefault="00335500" w:rsidP="001E7E5E">
      <w:pPr>
        <w:pStyle w:val="Akapitzlist"/>
        <w:numPr>
          <w:ilvl w:val="3"/>
          <w:numId w:val="46"/>
        </w:numPr>
        <w:ind w:left="284" w:hanging="284"/>
        <w:rPr>
          <w:rFonts w:ascii="Calibri" w:hAnsi="Calibri"/>
          <w:sz w:val="22"/>
        </w:rPr>
      </w:pPr>
      <w:r w:rsidRPr="00C042BD">
        <w:rPr>
          <w:rFonts w:ascii="Calibri" w:hAnsi="Calibri"/>
          <w:sz w:val="22"/>
        </w:rPr>
        <w:t xml:space="preserve">Zamawiający żąda ponownego wniesienia wadium przez Wykonawcę, któremu zwrócono wadium na podstawie </w:t>
      </w:r>
      <w:r w:rsidR="001200A4" w:rsidRPr="00C042BD">
        <w:rPr>
          <w:rFonts w:ascii="Calibri" w:hAnsi="Calibri"/>
          <w:sz w:val="22"/>
        </w:rPr>
        <w:t>pkt X</w:t>
      </w:r>
      <w:r w:rsidR="001446B0" w:rsidRPr="00C042BD">
        <w:rPr>
          <w:rFonts w:ascii="Calibri" w:hAnsi="Calibri"/>
          <w:sz w:val="22"/>
        </w:rPr>
        <w:t>II</w:t>
      </w:r>
      <w:r w:rsidR="00943913" w:rsidRPr="00C042BD">
        <w:rPr>
          <w:rFonts w:ascii="Calibri" w:hAnsi="Calibri"/>
          <w:sz w:val="22"/>
        </w:rPr>
        <w:t>I</w:t>
      </w:r>
      <w:r w:rsidR="001200A4" w:rsidRPr="00C042BD">
        <w:rPr>
          <w:rFonts w:ascii="Calibri" w:hAnsi="Calibri"/>
          <w:sz w:val="22"/>
        </w:rPr>
        <w:t>.10 SIWZ</w:t>
      </w:r>
      <w:r w:rsidRPr="00C042BD">
        <w:rPr>
          <w:rFonts w:ascii="Calibri" w:hAnsi="Calibri"/>
          <w:sz w:val="22"/>
        </w:rPr>
        <w:t>, jeżeli w</w:t>
      </w:r>
      <w:r w:rsidR="004F40B5" w:rsidRPr="00C042BD">
        <w:rPr>
          <w:rFonts w:ascii="Calibri" w:hAnsi="Calibri"/>
          <w:sz w:val="22"/>
        </w:rPr>
        <w:t xml:space="preserve"> </w:t>
      </w:r>
      <w:r w:rsidRPr="00C042BD">
        <w:rPr>
          <w:rFonts w:ascii="Calibri" w:hAnsi="Calibri"/>
          <w:sz w:val="22"/>
        </w:rPr>
        <w:t>wyniku rozstrzygnięcia odwołania jego oferta została wybrana jako najkorzystniejsza. Wykonawca wnosi wadium w</w:t>
      </w:r>
      <w:r w:rsidR="009E19C7" w:rsidRPr="00C042BD">
        <w:rPr>
          <w:rFonts w:ascii="Calibri" w:hAnsi="Calibri"/>
          <w:sz w:val="22"/>
        </w:rPr>
        <w:t xml:space="preserve"> </w:t>
      </w:r>
      <w:r w:rsidRPr="00C042BD">
        <w:rPr>
          <w:rFonts w:ascii="Calibri" w:hAnsi="Calibri"/>
          <w:sz w:val="22"/>
        </w:rPr>
        <w:t>terminie określonym przez Zamawiającego.</w:t>
      </w:r>
    </w:p>
    <w:p w14:paraId="082AD7B5" w14:textId="77777777" w:rsidR="003E1A41" w:rsidRPr="00C042BD" w:rsidRDefault="00335500" w:rsidP="001E7E5E">
      <w:pPr>
        <w:pStyle w:val="Akapitzlist"/>
        <w:numPr>
          <w:ilvl w:val="3"/>
          <w:numId w:val="46"/>
        </w:numPr>
        <w:ind w:left="284" w:hanging="284"/>
        <w:rPr>
          <w:rFonts w:ascii="Calibri" w:hAnsi="Calibri"/>
          <w:sz w:val="22"/>
        </w:rPr>
      </w:pPr>
      <w:r w:rsidRPr="00C042BD">
        <w:rPr>
          <w:rFonts w:ascii="Calibri" w:hAnsi="Calibri"/>
          <w:sz w:val="22"/>
        </w:rPr>
        <w:t>Wniosek o</w:t>
      </w:r>
      <w:r w:rsidR="00486669" w:rsidRPr="00C042BD">
        <w:rPr>
          <w:rFonts w:ascii="Calibri" w:hAnsi="Calibri"/>
          <w:sz w:val="22"/>
        </w:rPr>
        <w:t xml:space="preserve"> </w:t>
      </w:r>
      <w:r w:rsidRPr="00C042BD">
        <w:rPr>
          <w:rFonts w:ascii="Calibri" w:hAnsi="Calibri"/>
          <w:sz w:val="22"/>
        </w:rPr>
        <w:t xml:space="preserve">zwrot wadium musi być podpisany przez uprawnionych przedstawicieli Wykonawcy i o ile uprawnienie do podpisania wniosku nie wynika z dokumentów dołączonych do oferty – złożony wraz z poświadczoną przez nich za zgodność z oryginałem kopią aktualnego dokumentu określającego status prawny Wykonawcy i/lub pełnomocnictwa. </w:t>
      </w:r>
    </w:p>
    <w:p w14:paraId="6EA1FA84" w14:textId="77777777" w:rsidR="003E1A41" w:rsidRPr="00C042BD" w:rsidRDefault="00335500" w:rsidP="001E7E5E">
      <w:pPr>
        <w:pStyle w:val="Akapitzlist"/>
        <w:numPr>
          <w:ilvl w:val="3"/>
          <w:numId w:val="46"/>
        </w:numPr>
        <w:ind w:left="284" w:hanging="284"/>
        <w:rPr>
          <w:rFonts w:ascii="Calibri" w:hAnsi="Calibri"/>
          <w:sz w:val="22"/>
        </w:rPr>
      </w:pPr>
      <w:r w:rsidRPr="00C042BD">
        <w:rPr>
          <w:rFonts w:ascii="Calibri" w:hAnsi="Calibri"/>
          <w:sz w:val="22"/>
        </w:rPr>
        <w:t>Jeżeli wadium wniesiono w</w:t>
      </w:r>
      <w:r w:rsidR="00486669" w:rsidRPr="00C042BD">
        <w:rPr>
          <w:rFonts w:ascii="Calibri" w:hAnsi="Calibri"/>
          <w:sz w:val="22"/>
        </w:rPr>
        <w:t xml:space="preserve"> </w:t>
      </w:r>
      <w:r w:rsidRPr="00C042BD">
        <w:rPr>
          <w:rFonts w:ascii="Calibri" w:hAnsi="Calibri"/>
          <w:sz w:val="22"/>
        </w:rPr>
        <w:t>pieniądzu, Zamawiający zwraca je wraz z odsetkami wynikającymi z umowy rachunku bankowego, na którym było ono przechowywane, pomniejszone o</w:t>
      </w:r>
      <w:r w:rsidR="00486669" w:rsidRPr="00C042BD">
        <w:rPr>
          <w:rFonts w:ascii="Calibri" w:hAnsi="Calibri"/>
          <w:sz w:val="22"/>
        </w:rPr>
        <w:t xml:space="preserve"> </w:t>
      </w:r>
      <w:r w:rsidRPr="00C042BD">
        <w:rPr>
          <w:rFonts w:ascii="Calibri" w:hAnsi="Calibri"/>
          <w:sz w:val="22"/>
        </w:rPr>
        <w:t>koszty prowadzenia rachunku bankowego oraz prowizji bankowej za przelew pieniędzy na rachunek bankowy wskazany przez Wykonawcę.</w:t>
      </w:r>
    </w:p>
    <w:p w14:paraId="571489E5" w14:textId="77777777" w:rsidR="003E1A41" w:rsidRPr="00C042BD" w:rsidRDefault="00335500" w:rsidP="001E7E5E">
      <w:pPr>
        <w:pStyle w:val="Akapitzlist"/>
        <w:numPr>
          <w:ilvl w:val="3"/>
          <w:numId w:val="46"/>
        </w:numPr>
        <w:ind w:left="284" w:hanging="284"/>
        <w:rPr>
          <w:rFonts w:ascii="Calibri" w:hAnsi="Calibri"/>
          <w:sz w:val="22"/>
        </w:rPr>
      </w:pPr>
      <w:r w:rsidRPr="00C042BD">
        <w:rPr>
          <w:rFonts w:ascii="Calibri" w:hAnsi="Calibri"/>
          <w:sz w:val="22"/>
        </w:rPr>
        <w:t xml:space="preserve"> Zamawiający zatrzymuje wadium wraz z odsetkami, jeżeli Wykonawca, którego oferta została wybrana:</w:t>
      </w:r>
    </w:p>
    <w:p w14:paraId="49FAFE6B" w14:textId="77777777" w:rsidR="00335500" w:rsidRPr="00C042BD" w:rsidRDefault="00335500" w:rsidP="004F5B5A">
      <w:pPr>
        <w:numPr>
          <w:ilvl w:val="0"/>
          <w:numId w:val="4"/>
        </w:numPr>
        <w:tabs>
          <w:tab w:val="left" w:pos="567"/>
        </w:tabs>
        <w:spacing w:line="240" w:lineRule="auto"/>
        <w:ind w:left="567" w:hanging="283"/>
        <w:textAlignment w:val="top"/>
        <w:rPr>
          <w:rFonts w:ascii="Calibri" w:hAnsi="Calibri"/>
          <w:sz w:val="22"/>
          <w:lang w:eastAsia="pl-PL"/>
        </w:rPr>
      </w:pPr>
      <w:r w:rsidRPr="00C042BD">
        <w:rPr>
          <w:rFonts w:ascii="Calibri" w:hAnsi="Calibri"/>
          <w:sz w:val="22"/>
          <w:lang w:eastAsia="pl-PL"/>
        </w:rPr>
        <w:t>odmówił podpisania umowy w</w:t>
      </w:r>
      <w:r w:rsidR="009E19C7" w:rsidRPr="00C042BD">
        <w:rPr>
          <w:rFonts w:ascii="Calibri" w:hAnsi="Calibri"/>
          <w:sz w:val="22"/>
          <w:lang w:eastAsia="pl-PL"/>
        </w:rPr>
        <w:t xml:space="preserve"> </w:t>
      </w:r>
      <w:r w:rsidRPr="00C042BD">
        <w:rPr>
          <w:rFonts w:ascii="Calibri" w:hAnsi="Calibri"/>
          <w:sz w:val="22"/>
          <w:lang w:eastAsia="pl-PL"/>
        </w:rPr>
        <w:t xml:space="preserve">sprawie zamówienia publicznego na warunkach określonych </w:t>
      </w:r>
      <w:r w:rsidRPr="00C042BD">
        <w:rPr>
          <w:rFonts w:ascii="Calibri" w:hAnsi="Calibri"/>
          <w:sz w:val="22"/>
          <w:lang w:eastAsia="pl-PL"/>
        </w:rPr>
        <w:br/>
        <w:t>w ofercie;</w:t>
      </w:r>
    </w:p>
    <w:p w14:paraId="3CFF1BBF" w14:textId="77777777" w:rsidR="00335500" w:rsidRPr="00C042BD" w:rsidRDefault="00335500" w:rsidP="004F5B5A">
      <w:pPr>
        <w:numPr>
          <w:ilvl w:val="0"/>
          <w:numId w:val="4"/>
        </w:numPr>
        <w:tabs>
          <w:tab w:val="left" w:pos="426"/>
        </w:tabs>
        <w:spacing w:line="240" w:lineRule="auto"/>
        <w:ind w:left="567" w:hanging="283"/>
        <w:textAlignment w:val="top"/>
        <w:rPr>
          <w:rFonts w:ascii="Calibri" w:hAnsi="Calibri"/>
          <w:sz w:val="22"/>
          <w:lang w:eastAsia="pl-PL"/>
        </w:rPr>
      </w:pPr>
      <w:r w:rsidRPr="00C042BD">
        <w:rPr>
          <w:rFonts w:ascii="Calibri" w:hAnsi="Calibri"/>
          <w:sz w:val="22"/>
          <w:lang w:eastAsia="pl-PL"/>
        </w:rPr>
        <w:t>nie wniósł wymaganego zabezpieczenia należytego wykonania umowy;</w:t>
      </w:r>
    </w:p>
    <w:p w14:paraId="21D8562A" w14:textId="77777777" w:rsidR="00335500" w:rsidRPr="00C042BD" w:rsidRDefault="00335500" w:rsidP="004F5B5A">
      <w:pPr>
        <w:numPr>
          <w:ilvl w:val="0"/>
          <w:numId w:val="4"/>
        </w:numPr>
        <w:tabs>
          <w:tab w:val="left" w:pos="426"/>
        </w:tabs>
        <w:spacing w:line="240" w:lineRule="auto"/>
        <w:ind w:left="567" w:hanging="283"/>
        <w:textAlignment w:val="top"/>
        <w:rPr>
          <w:rFonts w:ascii="Calibri" w:hAnsi="Calibri"/>
          <w:sz w:val="22"/>
          <w:lang w:eastAsia="pl-PL"/>
        </w:rPr>
      </w:pPr>
      <w:r w:rsidRPr="00C042BD">
        <w:rPr>
          <w:rFonts w:ascii="Calibri" w:hAnsi="Calibri"/>
          <w:sz w:val="22"/>
          <w:lang w:eastAsia="pl-PL"/>
        </w:rPr>
        <w:t>zawarcie umowy w sprawie zamówienia publicznego stało się niemożliwe z przyczyn leżących po stronie Wykonawcy.</w:t>
      </w:r>
    </w:p>
    <w:p w14:paraId="036E52B1" w14:textId="77777777" w:rsidR="003E1A41" w:rsidRPr="00C042BD" w:rsidRDefault="00335500" w:rsidP="001E7E5E">
      <w:pPr>
        <w:pStyle w:val="Akapitzlist"/>
        <w:numPr>
          <w:ilvl w:val="3"/>
          <w:numId w:val="46"/>
        </w:numPr>
        <w:ind w:left="284" w:hanging="284"/>
        <w:rPr>
          <w:rFonts w:ascii="Calibri" w:hAnsi="Calibri"/>
          <w:sz w:val="22"/>
        </w:rPr>
      </w:pPr>
      <w:r w:rsidRPr="00C042BD">
        <w:rPr>
          <w:rFonts w:ascii="Calibri" w:hAnsi="Calibri"/>
          <w:sz w:val="22"/>
        </w:rPr>
        <w:t xml:space="preserve"> Zamawiający zatrzymuje wadium wraz z</w:t>
      </w:r>
      <w:r w:rsidR="00486669" w:rsidRPr="00C042BD">
        <w:rPr>
          <w:rFonts w:ascii="Calibri" w:hAnsi="Calibri"/>
          <w:sz w:val="22"/>
        </w:rPr>
        <w:t xml:space="preserve"> </w:t>
      </w:r>
      <w:r w:rsidRPr="00C042BD">
        <w:rPr>
          <w:rFonts w:ascii="Calibri" w:hAnsi="Calibri"/>
          <w:sz w:val="22"/>
        </w:rPr>
        <w:t>odsetkami, jeżeli Wykonawca, w</w:t>
      </w:r>
      <w:r w:rsidR="00486669" w:rsidRPr="00C042BD">
        <w:rPr>
          <w:rFonts w:ascii="Calibri" w:hAnsi="Calibri"/>
          <w:sz w:val="22"/>
        </w:rPr>
        <w:t xml:space="preserve"> </w:t>
      </w:r>
      <w:r w:rsidRPr="00C042BD">
        <w:rPr>
          <w:rFonts w:ascii="Calibri" w:hAnsi="Calibri"/>
          <w:sz w:val="22"/>
        </w:rPr>
        <w:t xml:space="preserve">odpowiedzi na wezwanie, o którym mowa w </w:t>
      </w:r>
      <w:r w:rsidR="007135B8" w:rsidRPr="00C042BD">
        <w:rPr>
          <w:rFonts w:ascii="Calibri" w:hAnsi="Calibri"/>
          <w:sz w:val="22"/>
        </w:rPr>
        <w:t xml:space="preserve">art. 26 ust. 3 </w:t>
      </w:r>
      <w:r w:rsidR="006643A2" w:rsidRPr="00C042BD">
        <w:rPr>
          <w:rFonts w:ascii="Calibri" w:hAnsi="Calibri"/>
          <w:sz w:val="22"/>
        </w:rPr>
        <w:t>i 3a</w:t>
      </w:r>
      <w:r w:rsidR="00C40A04" w:rsidRPr="00C042BD">
        <w:rPr>
          <w:rFonts w:ascii="Calibri" w:hAnsi="Calibri"/>
          <w:sz w:val="22"/>
        </w:rPr>
        <w:t xml:space="preserve"> </w:t>
      </w:r>
      <w:r w:rsidR="00495040">
        <w:rPr>
          <w:rFonts w:ascii="Calibri" w:hAnsi="Calibri"/>
          <w:sz w:val="22"/>
        </w:rPr>
        <w:t>U</w:t>
      </w:r>
      <w:r w:rsidR="007135B8" w:rsidRPr="00C042BD">
        <w:rPr>
          <w:rFonts w:ascii="Calibri" w:hAnsi="Calibri"/>
          <w:sz w:val="22"/>
        </w:rPr>
        <w:t>stawy, z przyczyn leżących po jego stronie,</w:t>
      </w:r>
      <w:r w:rsidRPr="00C042BD">
        <w:rPr>
          <w:rFonts w:ascii="Calibri" w:hAnsi="Calibri"/>
          <w:sz w:val="22"/>
        </w:rPr>
        <w:t xml:space="preserve"> nie złożył oświadczeń</w:t>
      </w:r>
      <w:r w:rsidR="006643A2" w:rsidRPr="00C042BD">
        <w:rPr>
          <w:rFonts w:ascii="Calibri" w:hAnsi="Calibri"/>
          <w:sz w:val="22"/>
        </w:rPr>
        <w:t xml:space="preserve"> lu</w:t>
      </w:r>
      <w:r w:rsidR="000402F8" w:rsidRPr="00C042BD">
        <w:rPr>
          <w:rFonts w:ascii="Calibri" w:hAnsi="Calibri"/>
          <w:sz w:val="22"/>
        </w:rPr>
        <w:t>b</w:t>
      </w:r>
      <w:r w:rsidR="006643A2" w:rsidRPr="00C042BD">
        <w:rPr>
          <w:rFonts w:ascii="Calibri" w:hAnsi="Calibri"/>
          <w:sz w:val="22"/>
        </w:rPr>
        <w:t xml:space="preserve"> dokumentów potwierdzających okoliczności</w:t>
      </w:r>
      <w:r w:rsidRPr="00C042BD">
        <w:rPr>
          <w:rFonts w:ascii="Calibri" w:hAnsi="Calibri"/>
          <w:sz w:val="22"/>
        </w:rPr>
        <w:t xml:space="preserve">, o których mowa w art. 25 ust. 1 </w:t>
      </w:r>
      <w:r w:rsidR="00495040">
        <w:rPr>
          <w:rFonts w:ascii="Calibri" w:hAnsi="Calibri"/>
          <w:sz w:val="22"/>
        </w:rPr>
        <w:t>U</w:t>
      </w:r>
      <w:r w:rsidRPr="00C042BD">
        <w:rPr>
          <w:rFonts w:ascii="Calibri" w:hAnsi="Calibri"/>
          <w:sz w:val="22"/>
        </w:rPr>
        <w:t xml:space="preserve">stawy, </w:t>
      </w:r>
      <w:r w:rsidR="006643A2" w:rsidRPr="00C042BD">
        <w:rPr>
          <w:rFonts w:ascii="Calibri" w:hAnsi="Calibri"/>
          <w:sz w:val="22"/>
        </w:rPr>
        <w:t>oświadczenia o którym mowa w art. 25a ust.</w:t>
      </w:r>
      <w:r w:rsidR="00C40A04" w:rsidRPr="00C042BD">
        <w:rPr>
          <w:rFonts w:ascii="Calibri" w:hAnsi="Calibri"/>
          <w:sz w:val="22"/>
        </w:rPr>
        <w:t xml:space="preserve"> </w:t>
      </w:r>
      <w:r w:rsidR="006643A2" w:rsidRPr="00C042BD">
        <w:rPr>
          <w:rFonts w:ascii="Calibri" w:hAnsi="Calibri"/>
          <w:sz w:val="22"/>
        </w:rPr>
        <w:t xml:space="preserve">1 </w:t>
      </w:r>
      <w:r w:rsidR="00495040">
        <w:rPr>
          <w:rFonts w:ascii="Calibri" w:hAnsi="Calibri"/>
          <w:sz w:val="22"/>
        </w:rPr>
        <w:t>U</w:t>
      </w:r>
      <w:r w:rsidR="006643A2" w:rsidRPr="00C042BD">
        <w:rPr>
          <w:rFonts w:ascii="Calibri" w:hAnsi="Calibri"/>
          <w:sz w:val="22"/>
        </w:rPr>
        <w:t xml:space="preserve">stawy, </w:t>
      </w:r>
      <w:r w:rsidRPr="00C042BD">
        <w:rPr>
          <w:rFonts w:ascii="Calibri" w:hAnsi="Calibri"/>
          <w:sz w:val="22"/>
        </w:rPr>
        <w:t>pełnomocnictw</w:t>
      </w:r>
      <w:r w:rsidR="006643A2" w:rsidRPr="00C042BD">
        <w:rPr>
          <w:rFonts w:ascii="Calibri" w:hAnsi="Calibri"/>
          <w:sz w:val="22"/>
        </w:rPr>
        <w:t xml:space="preserve"> </w:t>
      </w:r>
      <w:r w:rsidR="007135B8" w:rsidRPr="00C042BD">
        <w:rPr>
          <w:rFonts w:ascii="Calibri" w:hAnsi="Calibri"/>
          <w:sz w:val="22"/>
        </w:rPr>
        <w:t>lub nie wyraził zgody na poprawienie omyłki, o której mowa w art. 87 ust. 2 pkt 3</w:t>
      </w:r>
      <w:r w:rsidR="00A5179D" w:rsidRPr="00C042BD">
        <w:rPr>
          <w:rFonts w:ascii="Calibri" w:hAnsi="Calibri"/>
          <w:sz w:val="22"/>
        </w:rPr>
        <w:t xml:space="preserve"> </w:t>
      </w:r>
      <w:r w:rsidR="00495040">
        <w:rPr>
          <w:rFonts w:ascii="Calibri" w:hAnsi="Calibri"/>
          <w:sz w:val="22"/>
        </w:rPr>
        <w:t>U</w:t>
      </w:r>
      <w:r w:rsidR="00A5179D" w:rsidRPr="00C042BD">
        <w:rPr>
          <w:rFonts w:ascii="Calibri" w:hAnsi="Calibri"/>
          <w:sz w:val="22"/>
        </w:rPr>
        <w:t>stawy</w:t>
      </w:r>
      <w:r w:rsidR="007135B8" w:rsidRPr="00C042BD">
        <w:rPr>
          <w:rFonts w:ascii="Calibri" w:hAnsi="Calibri"/>
          <w:sz w:val="22"/>
        </w:rPr>
        <w:t xml:space="preserve">, co powodowało brak możliwości wybrania oferty złożonej przez </w:t>
      </w:r>
      <w:r w:rsidR="006643A2" w:rsidRPr="00C042BD">
        <w:rPr>
          <w:rFonts w:ascii="Calibri" w:hAnsi="Calibri"/>
          <w:sz w:val="22"/>
        </w:rPr>
        <w:t>W</w:t>
      </w:r>
      <w:r w:rsidR="007135B8" w:rsidRPr="00C042BD">
        <w:rPr>
          <w:rFonts w:ascii="Calibri" w:hAnsi="Calibri"/>
          <w:sz w:val="22"/>
        </w:rPr>
        <w:t xml:space="preserve">ykonawcę jako najkorzystniejszej. </w:t>
      </w:r>
    </w:p>
    <w:p w14:paraId="3A670414" w14:textId="77777777" w:rsidR="00335500" w:rsidRPr="00C042BD" w:rsidRDefault="00335500" w:rsidP="00060836">
      <w:pPr>
        <w:shd w:val="clear" w:color="auto" w:fill="FFFFFF"/>
        <w:spacing w:line="240" w:lineRule="auto"/>
        <w:ind w:firstLine="0"/>
        <w:rPr>
          <w:rFonts w:ascii="Calibri" w:hAnsi="Calibri"/>
          <w:sz w:val="22"/>
          <w:lang w:eastAsia="pl-PL"/>
        </w:rPr>
      </w:pPr>
    </w:p>
    <w:p w14:paraId="1D143A73" w14:textId="77777777" w:rsidR="00335500" w:rsidRPr="00C042BD" w:rsidRDefault="00DD2571" w:rsidP="001E7E5E">
      <w:pPr>
        <w:pStyle w:val="Akapitzlist"/>
        <w:numPr>
          <w:ilvl w:val="0"/>
          <w:numId w:val="27"/>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Wyjaśnienie i zmiany w treści SIWZ.</w:t>
      </w:r>
    </w:p>
    <w:p w14:paraId="2C1316AF" w14:textId="77777777" w:rsidR="00335500" w:rsidRPr="00C042BD" w:rsidRDefault="00335500" w:rsidP="00060836">
      <w:pPr>
        <w:numPr>
          <w:ilvl w:val="1"/>
          <w:numId w:val="0"/>
        </w:numPr>
        <w:tabs>
          <w:tab w:val="num" w:pos="0"/>
        </w:tabs>
        <w:spacing w:line="240" w:lineRule="auto"/>
        <w:rPr>
          <w:rFonts w:ascii="Calibri" w:hAnsi="Calibri"/>
          <w:sz w:val="22"/>
          <w:lang w:eastAsia="pl-PL"/>
        </w:rPr>
      </w:pPr>
    </w:p>
    <w:p w14:paraId="735A074C" w14:textId="77777777" w:rsidR="00335500" w:rsidRPr="00C042BD" w:rsidRDefault="00335500" w:rsidP="00060836">
      <w:pPr>
        <w:numPr>
          <w:ilvl w:val="1"/>
          <w:numId w:val="0"/>
        </w:numPr>
        <w:tabs>
          <w:tab w:val="num" w:pos="0"/>
        </w:tabs>
        <w:spacing w:line="240" w:lineRule="auto"/>
        <w:rPr>
          <w:rFonts w:ascii="Calibri" w:hAnsi="Calibri"/>
          <w:sz w:val="22"/>
          <w:lang w:eastAsia="pl-PL"/>
        </w:rPr>
      </w:pPr>
      <w:r w:rsidRPr="00C042BD">
        <w:rPr>
          <w:rFonts w:ascii="Calibri" w:hAnsi="Calibri"/>
          <w:sz w:val="22"/>
          <w:lang w:eastAsia="pl-PL"/>
        </w:rPr>
        <w:t>1.  Wyjaśnianie treści SIWZ.</w:t>
      </w:r>
    </w:p>
    <w:p w14:paraId="5FD6D2A3" w14:textId="77777777" w:rsidR="00BA1EF2" w:rsidRPr="00C042BD" w:rsidRDefault="00BA1EF2" w:rsidP="00BA1EF2">
      <w:pPr>
        <w:numPr>
          <w:ilvl w:val="0"/>
          <w:numId w:val="17"/>
        </w:numPr>
        <w:tabs>
          <w:tab w:val="clear" w:pos="360"/>
          <w:tab w:val="num" w:pos="567"/>
        </w:tabs>
        <w:spacing w:line="240" w:lineRule="auto"/>
        <w:ind w:left="567" w:hanging="283"/>
        <w:rPr>
          <w:rFonts w:ascii="Calibri" w:hAnsi="Calibri"/>
          <w:sz w:val="22"/>
        </w:rPr>
      </w:pPr>
      <w:r w:rsidRPr="00C042BD">
        <w:rPr>
          <w:rFonts w:ascii="Calibri" w:hAnsi="Calibri"/>
          <w:sz w:val="22"/>
        </w:rPr>
        <w:t>Wykonawca w trakcie postępowania może zwrócić się do Zamawiającego o wyjaśnienie treści niniejszej SIWZ. Zamawiający jest obowiązany udzielić wyjaśnień niezwłocznie, jednak nie później niż na 6 dni przed upływem terminu składania ofert – pod warunkiem że wniosek o wyjaśnienie treści SIWZ wpłynął do Zamawiającego nie później niż do końca dnia, w którym upływa połowa wyznaczonego terminu składania ofert. Treść zapytań wraz z wyjaśnieniami Zamawiający przekaże Wykonawcom, którym przekazał SIWZ, bez ujawniania źródła zapytania oraz zamieszcza na stronie internetowej.</w:t>
      </w:r>
    </w:p>
    <w:p w14:paraId="4F5BA3EF" w14:textId="77777777" w:rsidR="00335500" w:rsidRPr="00C042BD" w:rsidRDefault="00335500" w:rsidP="001E7E5E">
      <w:pPr>
        <w:numPr>
          <w:ilvl w:val="0"/>
          <w:numId w:val="17"/>
        </w:numPr>
        <w:tabs>
          <w:tab w:val="clear" w:pos="360"/>
          <w:tab w:val="num" w:pos="567"/>
        </w:tabs>
        <w:spacing w:line="240" w:lineRule="auto"/>
        <w:ind w:left="567" w:hanging="283"/>
        <w:rPr>
          <w:rFonts w:ascii="Calibri" w:hAnsi="Calibri"/>
          <w:sz w:val="22"/>
        </w:rPr>
      </w:pPr>
      <w:r w:rsidRPr="00C042BD">
        <w:rPr>
          <w:rFonts w:ascii="Calibri" w:hAnsi="Calibri"/>
          <w:sz w:val="22"/>
        </w:rPr>
        <w:t xml:space="preserve">Przedłużenie terminu składania ofert nie wpływa na bieg terminu składania </w:t>
      </w:r>
      <w:r w:rsidR="00E04B90" w:rsidRPr="00C042BD">
        <w:rPr>
          <w:rFonts w:ascii="Calibri" w:hAnsi="Calibri"/>
          <w:sz w:val="22"/>
        </w:rPr>
        <w:t xml:space="preserve">wniosku, </w:t>
      </w:r>
      <w:r w:rsidR="00E04B90" w:rsidRPr="00C042BD">
        <w:rPr>
          <w:rFonts w:ascii="Calibri" w:hAnsi="Calibri"/>
          <w:sz w:val="22"/>
        </w:rPr>
        <w:br/>
        <w:t>o którym mowa w pkt XI</w:t>
      </w:r>
      <w:r w:rsidR="002302A6" w:rsidRPr="00C042BD">
        <w:rPr>
          <w:rFonts w:ascii="Calibri" w:hAnsi="Calibri"/>
          <w:sz w:val="22"/>
        </w:rPr>
        <w:t>V</w:t>
      </w:r>
      <w:r w:rsidRPr="00C042BD">
        <w:rPr>
          <w:rFonts w:ascii="Calibri" w:hAnsi="Calibri"/>
          <w:sz w:val="22"/>
        </w:rPr>
        <w:t>.1.1) SIWZ.</w:t>
      </w:r>
    </w:p>
    <w:p w14:paraId="09ACF72C" w14:textId="77777777" w:rsidR="00673EB3" w:rsidRPr="00C042BD" w:rsidRDefault="00673EB3" w:rsidP="001E7E5E">
      <w:pPr>
        <w:numPr>
          <w:ilvl w:val="0"/>
          <w:numId w:val="17"/>
        </w:numPr>
        <w:tabs>
          <w:tab w:val="clear" w:pos="360"/>
          <w:tab w:val="num" w:pos="567"/>
        </w:tabs>
        <w:spacing w:line="240" w:lineRule="auto"/>
        <w:ind w:left="567" w:hanging="283"/>
        <w:rPr>
          <w:rFonts w:ascii="Calibri" w:hAnsi="Calibri"/>
          <w:sz w:val="22"/>
        </w:rPr>
      </w:pPr>
      <w:r w:rsidRPr="00C042BD">
        <w:rPr>
          <w:rFonts w:ascii="Calibri" w:hAnsi="Calibri"/>
          <w:sz w:val="22"/>
        </w:rPr>
        <w:t>Jeżeli wniosek o wyjaśnienie treści SIWZ wpłynie po upływie terminu, o którym mowa w pkt 1) powyżej, lub dotyczy udzielonych wyjaśnień, Zamawiający może udzielić wyjaśnień lub zostawić wniosek bez rozpoznania.</w:t>
      </w:r>
    </w:p>
    <w:p w14:paraId="4B930350" w14:textId="77777777" w:rsidR="00335500" w:rsidRPr="00C042BD" w:rsidRDefault="00335500" w:rsidP="00060836">
      <w:pPr>
        <w:numPr>
          <w:ilvl w:val="1"/>
          <w:numId w:val="0"/>
        </w:numPr>
        <w:tabs>
          <w:tab w:val="num" w:pos="0"/>
        </w:tabs>
        <w:spacing w:line="240" w:lineRule="auto"/>
        <w:rPr>
          <w:rFonts w:ascii="Calibri" w:hAnsi="Calibri"/>
          <w:sz w:val="22"/>
          <w:lang w:eastAsia="pl-PL"/>
        </w:rPr>
      </w:pPr>
      <w:r w:rsidRPr="00C042BD">
        <w:rPr>
          <w:rFonts w:ascii="Calibri" w:hAnsi="Calibri"/>
          <w:sz w:val="22"/>
          <w:lang w:eastAsia="pl-PL"/>
        </w:rPr>
        <w:t>2.  Zmiany w treści SIWZ.</w:t>
      </w:r>
    </w:p>
    <w:p w14:paraId="61F2F3F8" w14:textId="77777777" w:rsidR="00335500" w:rsidRPr="00C042BD" w:rsidRDefault="00335500" w:rsidP="001E7E5E">
      <w:pPr>
        <w:numPr>
          <w:ilvl w:val="0"/>
          <w:numId w:val="28"/>
        </w:numPr>
        <w:tabs>
          <w:tab w:val="clear" w:pos="360"/>
        </w:tabs>
        <w:spacing w:line="240" w:lineRule="auto"/>
        <w:ind w:left="574" w:hanging="290"/>
        <w:rPr>
          <w:rFonts w:ascii="Calibri" w:hAnsi="Calibri"/>
          <w:sz w:val="22"/>
          <w:lang w:eastAsia="pl-PL"/>
        </w:rPr>
      </w:pPr>
      <w:r w:rsidRPr="00C042BD">
        <w:rPr>
          <w:rFonts w:ascii="Calibri" w:hAnsi="Calibri"/>
          <w:sz w:val="22"/>
          <w:lang w:eastAsia="pl-PL"/>
        </w:rPr>
        <w:t>W uzasadnionych</w:t>
      </w:r>
      <w:r w:rsidR="006643A2" w:rsidRPr="00C042BD">
        <w:rPr>
          <w:rFonts w:ascii="Calibri" w:hAnsi="Calibri"/>
          <w:sz w:val="22"/>
          <w:lang w:eastAsia="pl-PL"/>
        </w:rPr>
        <w:t xml:space="preserve"> przypadkach Zamawiający może </w:t>
      </w:r>
      <w:r w:rsidRPr="00C042BD">
        <w:rPr>
          <w:rFonts w:ascii="Calibri" w:hAnsi="Calibri"/>
          <w:sz w:val="22"/>
          <w:lang w:eastAsia="pl-PL"/>
        </w:rPr>
        <w:t>przed upływem terminu do składania ofert</w:t>
      </w:r>
      <w:r w:rsidR="006643A2" w:rsidRPr="00C042BD">
        <w:rPr>
          <w:rFonts w:ascii="Calibri" w:hAnsi="Calibri"/>
          <w:sz w:val="22"/>
          <w:lang w:eastAsia="pl-PL"/>
        </w:rPr>
        <w:t xml:space="preserve"> zmienić</w:t>
      </w:r>
      <w:r w:rsidRPr="00C042BD">
        <w:rPr>
          <w:rFonts w:ascii="Calibri" w:hAnsi="Calibri"/>
          <w:sz w:val="22"/>
          <w:lang w:eastAsia="pl-PL"/>
        </w:rPr>
        <w:t xml:space="preserve"> treść niniejszej SIWZ. Dokonaną </w:t>
      </w:r>
      <w:r w:rsidR="006643A2" w:rsidRPr="00C042BD">
        <w:rPr>
          <w:rFonts w:ascii="Calibri" w:hAnsi="Calibri"/>
          <w:sz w:val="22"/>
          <w:lang w:eastAsia="pl-PL"/>
        </w:rPr>
        <w:t>zmianę treści SIWZ</w:t>
      </w:r>
      <w:r w:rsidRPr="00C042BD">
        <w:rPr>
          <w:rFonts w:ascii="Calibri" w:hAnsi="Calibri"/>
          <w:sz w:val="22"/>
          <w:lang w:eastAsia="pl-PL"/>
        </w:rPr>
        <w:t xml:space="preserve"> Zamawiający </w:t>
      </w:r>
      <w:r w:rsidR="006643A2" w:rsidRPr="00C042BD">
        <w:rPr>
          <w:rFonts w:ascii="Calibri" w:hAnsi="Calibri"/>
          <w:sz w:val="22"/>
          <w:lang w:eastAsia="pl-PL"/>
        </w:rPr>
        <w:t>udostępnia na stronie internetowej, chyba że specyfikacja nie podlega</w:t>
      </w:r>
      <w:r w:rsidR="007B1795" w:rsidRPr="00C042BD">
        <w:rPr>
          <w:rFonts w:ascii="Calibri" w:hAnsi="Calibri"/>
          <w:sz w:val="22"/>
          <w:lang w:eastAsia="pl-PL"/>
        </w:rPr>
        <w:t xml:space="preserve"> udostępnieniu na stronie inter</w:t>
      </w:r>
      <w:r w:rsidR="006643A2" w:rsidRPr="00C042BD">
        <w:rPr>
          <w:rFonts w:ascii="Calibri" w:hAnsi="Calibri"/>
          <w:sz w:val="22"/>
          <w:lang w:eastAsia="pl-PL"/>
        </w:rPr>
        <w:t>n</w:t>
      </w:r>
      <w:r w:rsidR="007B1795" w:rsidRPr="00C042BD">
        <w:rPr>
          <w:rFonts w:ascii="Calibri" w:hAnsi="Calibri"/>
          <w:sz w:val="22"/>
          <w:lang w:eastAsia="pl-PL"/>
        </w:rPr>
        <w:t>e</w:t>
      </w:r>
      <w:r w:rsidR="006643A2" w:rsidRPr="00C042BD">
        <w:rPr>
          <w:rFonts w:ascii="Calibri" w:hAnsi="Calibri"/>
          <w:sz w:val="22"/>
          <w:lang w:eastAsia="pl-PL"/>
        </w:rPr>
        <w:t>towej.</w:t>
      </w:r>
    </w:p>
    <w:p w14:paraId="40865E1D" w14:textId="77777777" w:rsidR="00335500" w:rsidRPr="00C042BD" w:rsidRDefault="00335500" w:rsidP="001E7E5E">
      <w:pPr>
        <w:numPr>
          <w:ilvl w:val="0"/>
          <w:numId w:val="28"/>
        </w:numPr>
        <w:tabs>
          <w:tab w:val="clear" w:pos="360"/>
          <w:tab w:val="num" w:pos="567"/>
        </w:tabs>
        <w:spacing w:line="240" w:lineRule="auto"/>
        <w:ind w:left="574" w:hanging="290"/>
        <w:rPr>
          <w:rFonts w:ascii="Calibri" w:hAnsi="Calibri"/>
          <w:sz w:val="22"/>
          <w:lang w:eastAsia="pl-PL"/>
        </w:rPr>
      </w:pPr>
      <w:r w:rsidRPr="00C042BD">
        <w:rPr>
          <w:rFonts w:ascii="Calibri" w:hAnsi="Calibri"/>
          <w:sz w:val="22"/>
          <w:lang w:eastAsia="pl-PL"/>
        </w:rPr>
        <w:t>Modyfikacje są każdorazowo wiążące dla Wykonawców.</w:t>
      </w:r>
    </w:p>
    <w:p w14:paraId="7DD56363" w14:textId="77777777" w:rsidR="00335500" w:rsidRPr="00C042BD" w:rsidRDefault="00335500" w:rsidP="001E7E5E">
      <w:pPr>
        <w:numPr>
          <w:ilvl w:val="0"/>
          <w:numId w:val="28"/>
        </w:numPr>
        <w:tabs>
          <w:tab w:val="clear" w:pos="360"/>
          <w:tab w:val="num" w:pos="567"/>
        </w:tabs>
        <w:spacing w:line="240" w:lineRule="auto"/>
        <w:ind w:left="574" w:hanging="290"/>
        <w:rPr>
          <w:rFonts w:ascii="Calibri" w:hAnsi="Calibri"/>
          <w:sz w:val="22"/>
          <w:lang w:eastAsia="pl-PL"/>
        </w:rPr>
      </w:pPr>
      <w:r w:rsidRPr="00C042BD">
        <w:rPr>
          <w:rFonts w:ascii="Calibri" w:hAnsi="Calibri"/>
          <w:sz w:val="22"/>
          <w:lang w:eastAsia="pl-PL"/>
        </w:rPr>
        <w:t>Jeżeli w wyniku zmiany treści SIWZ nieprowadzącej do zmiany treści ogłoszenia o zamówieniu jest niezbędny dodatkowy czas na wprowadzenie zmian w ofertach, Zamawiający przedłuży termin składania ofert i poinformuje o tym Wykonawców, którym przekazał SIWZ, oraz zamieści informację na stronie internetowej.</w:t>
      </w:r>
      <w:r w:rsidR="00A369B6" w:rsidRPr="00C042BD">
        <w:rPr>
          <w:rFonts w:ascii="Calibri" w:hAnsi="Calibri"/>
          <w:sz w:val="22"/>
          <w:lang w:eastAsia="pl-PL"/>
        </w:rPr>
        <w:t xml:space="preserve"> Ogłoszenie o zmianie terminu składania ofert </w:t>
      </w:r>
      <w:r w:rsidR="005D6A9F" w:rsidRPr="00C042BD">
        <w:rPr>
          <w:rFonts w:ascii="Calibri" w:hAnsi="Calibri"/>
          <w:sz w:val="22"/>
          <w:lang w:eastAsia="pl-PL"/>
        </w:rPr>
        <w:t xml:space="preserve">Zamawiający zamieści również w </w:t>
      </w:r>
      <w:r w:rsidR="00084D40">
        <w:rPr>
          <w:rFonts w:ascii="Calibri" w:hAnsi="Calibri"/>
          <w:sz w:val="22"/>
          <w:lang w:eastAsia="pl-PL"/>
        </w:rPr>
        <w:t>Dzienniku Urzędowym Unii Europejskiej</w:t>
      </w:r>
      <w:r w:rsidR="005D6A9F" w:rsidRPr="00C042BD">
        <w:rPr>
          <w:rFonts w:ascii="Calibri" w:hAnsi="Calibri"/>
          <w:sz w:val="22"/>
          <w:lang w:eastAsia="pl-PL"/>
        </w:rPr>
        <w:t>.</w:t>
      </w:r>
    </w:p>
    <w:p w14:paraId="7E52B988" w14:textId="77777777" w:rsidR="008A6535" w:rsidRPr="00C042BD" w:rsidRDefault="008A6535" w:rsidP="001E7E5E">
      <w:pPr>
        <w:numPr>
          <w:ilvl w:val="0"/>
          <w:numId w:val="28"/>
        </w:numPr>
        <w:tabs>
          <w:tab w:val="clear" w:pos="360"/>
          <w:tab w:val="num" w:pos="567"/>
        </w:tabs>
        <w:spacing w:line="240" w:lineRule="auto"/>
        <w:ind w:left="574" w:hanging="290"/>
        <w:rPr>
          <w:rFonts w:ascii="Calibri" w:hAnsi="Calibri"/>
          <w:sz w:val="22"/>
          <w:lang w:eastAsia="pl-PL"/>
        </w:rPr>
      </w:pPr>
      <w:r w:rsidRPr="00C042BD">
        <w:rPr>
          <w:rFonts w:ascii="Calibri" w:hAnsi="Calibri"/>
          <w:sz w:val="22"/>
          <w:lang w:eastAsia="pl-PL"/>
        </w:rPr>
        <w:t xml:space="preserve">Jeżeli zmiana treści SIWZ prowadzi do zmiany treści ogłoszenia o zamówieniu </w:t>
      </w:r>
      <w:r w:rsidR="00A369B6" w:rsidRPr="00C042BD">
        <w:rPr>
          <w:rFonts w:ascii="Calibri" w:hAnsi="Calibri"/>
          <w:sz w:val="22"/>
          <w:lang w:eastAsia="pl-PL"/>
        </w:rPr>
        <w:t xml:space="preserve">Zamawiający zamieści ogłoszenie o zmianie ogłoszenia w </w:t>
      </w:r>
      <w:r w:rsidR="00084D40">
        <w:rPr>
          <w:rFonts w:ascii="Calibri" w:hAnsi="Calibri"/>
          <w:sz w:val="22"/>
          <w:lang w:eastAsia="pl-PL"/>
        </w:rPr>
        <w:t>Dzienniku Urzędowym Unii Europejskiej</w:t>
      </w:r>
      <w:r w:rsidR="00A369B6" w:rsidRPr="00C042BD">
        <w:rPr>
          <w:rFonts w:ascii="Calibri" w:hAnsi="Calibri"/>
          <w:sz w:val="22"/>
          <w:lang w:eastAsia="pl-PL"/>
        </w:rPr>
        <w:t xml:space="preserve">. </w:t>
      </w:r>
    </w:p>
    <w:p w14:paraId="46A49E40" w14:textId="77777777" w:rsidR="00335500" w:rsidRPr="00C042BD" w:rsidRDefault="00335500" w:rsidP="00060836">
      <w:pPr>
        <w:spacing w:line="240" w:lineRule="auto"/>
        <w:ind w:left="360" w:firstLine="0"/>
        <w:rPr>
          <w:rFonts w:ascii="Calibri" w:hAnsi="Calibri"/>
          <w:sz w:val="22"/>
          <w:lang w:eastAsia="pl-PL"/>
        </w:rPr>
      </w:pPr>
    </w:p>
    <w:p w14:paraId="3457E33A" w14:textId="77777777" w:rsidR="002302A6" w:rsidRPr="00C042BD" w:rsidRDefault="002302A6" w:rsidP="00730F3F">
      <w:pPr>
        <w:numPr>
          <w:ilvl w:val="1"/>
          <w:numId w:val="0"/>
        </w:numPr>
        <w:tabs>
          <w:tab w:val="num" w:pos="284"/>
        </w:tabs>
        <w:spacing w:line="240" w:lineRule="auto"/>
        <w:ind w:left="284" w:hanging="284"/>
        <w:rPr>
          <w:rFonts w:ascii="Calibri" w:hAnsi="Calibri"/>
          <w:sz w:val="22"/>
          <w:lang w:eastAsia="pl-PL"/>
        </w:rPr>
      </w:pPr>
      <w:r w:rsidRPr="00C042BD">
        <w:rPr>
          <w:rFonts w:ascii="Calibri" w:hAnsi="Calibri"/>
          <w:sz w:val="22"/>
          <w:lang w:eastAsia="pl-PL"/>
        </w:rPr>
        <w:t>3. Zamawiający nie zamierza zwoływać zebrania Wykonawców w celu wyjaśnienia wątpliwości dotyczących treści SIWZ.</w:t>
      </w:r>
    </w:p>
    <w:p w14:paraId="2AB50A14" w14:textId="77777777" w:rsidR="00C445A4" w:rsidRPr="00C042BD" w:rsidRDefault="00C445A4" w:rsidP="001A239D">
      <w:pPr>
        <w:spacing w:line="240" w:lineRule="auto"/>
        <w:ind w:firstLine="0"/>
        <w:rPr>
          <w:rFonts w:ascii="Calibri" w:hAnsi="Calibri"/>
          <w:sz w:val="22"/>
          <w:lang w:eastAsia="pl-PL"/>
        </w:rPr>
      </w:pPr>
    </w:p>
    <w:p w14:paraId="7E506B37" w14:textId="77777777" w:rsidR="00335500" w:rsidRPr="00C042BD" w:rsidRDefault="00335500" w:rsidP="001E7E5E">
      <w:pPr>
        <w:pStyle w:val="Akapitzlist"/>
        <w:numPr>
          <w:ilvl w:val="0"/>
          <w:numId w:val="27"/>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Opis sposobu przygotowania ofert</w:t>
      </w:r>
      <w:r w:rsidR="004337CE" w:rsidRPr="00C042BD">
        <w:rPr>
          <w:rFonts w:ascii="Calibri" w:hAnsi="Calibri"/>
          <w:b/>
          <w:sz w:val="22"/>
          <w:u w:val="single"/>
        </w:rPr>
        <w:t>y</w:t>
      </w:r>
      <w:r w:rsidRPr="00C042BD">
        <w:rPr>
          <w:rFonts w:ascii="Calibri" w:hAnsi="Calibri"/>
          <w:b/>
          <w:sz w:val="22"/>
          <w:u w:val="single"/>
        </w:rPr>
        <w:t>.</w:t>
      </w:r>
    </w:p>
    <w:p w14:paraId="6E2E27E5" w14:textId="77777777" w:rsidR="00335500" w:rsidRPr="00C042BD" w:rsidRDefault="00335500" w:rsidP="00332C9C">
      <w:pPr>
        <w:overflowPunct w:val="0"/>
        <w:autoSpaceDE w:val="0"/>
        <w:autoSpaceDN w:val="0"/>
        <w:adjustRightInd w:val="0"/>
        <w:spacing w:line="240" w:lineRule="auto"/>
        <w:ind w:left="2410" w:hanging="2410"/>
        <w:textAlignment w:val="baseline"/>
        <w:outlineLvl w:val="1"/>
        <w:rPr>
          <w:rFonts w:ascii="Calibri" w:hAnsi="Calibri"/>
          <w:b/>
          <w:sz w:val="22"/>
          <w:lang w:eastAsia="pl-PL"/>
        </w:rPr>
      </w:pPr>
    </w:p>
    <w:p w14:paraId="7BBD7366" w14:textId="77777777" w:rsidR="00335500" w:rsidRPr="00C042BD" w:rsidRDefault="00335500" w:rsidP="001E7E5E">
      <w:pPr>
        <w:pStyle w:val="Nagwek2"/>
        <w:keepNext w:val="0"/>
        <w:numPr>
          <w:ilvl w:val="3"/>
          <w:numId w:val="18"/>
        </w:numPr>
        <w:tabs>
          <w:tab w:val="clear" w:pos="1800"/>
          <w:tab w:val="num" w:pos="308"/>
        </w:tabs>
        <w:ind w:left="1797" w:hanging="1797"/>
        <w:rPr>
          <w:rFonts w:ascii="Calibri" w:hAnsi="Calibri"/>
          <w:b w:val="0"/>
          <w:i w:val="0"/>
          <w:sz w:val="22"/>
          <w:szCs w:val="22"/>
        </w:rPr>
      </w:pPr>
      <w:r w:rsidRPr="00C042BD">
        <w:rPr>
          <w:rFonts w:ascii="Calibri" w:hAnsi="Calibri"/>
          <w:b w:val="0"/>
          <w:i w:val="0"/>
          <w:sz w:val="22"/>
          <w:szCs w:val="22"/>
        </w:rPr>
        <w:t xml:space="preserve">Wymagania </w:t>
      </w:r>
      <w:r w:rsidR="00C740CC" w:rsidRPr="00C042BD">
        <w:rPr>
          <w:rFonts w:ascii="Calibri" w:hAnsi="Calibri"/>
          <w:b w:val="0"/>
          <w:i w:val="0"/>
          <w:sz w:val="22"/>
          <w:szCs w:val="22"/>
        </w:rPr>
        <w:t>dotyczące sposobu przygotowania oferty</w:t>
      </w:r>
      <w:r w:rsidR="00495040">
        <w:rPr>
          <w:rFonts w:ascii="Calibri" w:hAnsi="Calibri"/>
          <w:b w:val="0"/>
          <w:i w:val="0"/>
          <w:sz w:val="22"/>
          <w:szCs w:val="22"/>
        </w:rPr>
        <w:t>:</w:t>
      </w:r>
    </w:p>
    <w:p w14:paraId="2E010FF5" w14:textId="77777777" w:rsidR="00335500" w:rsidRPr="00C042BD" w:rsidRDefault="00536BA5" w:rsidP="001E7E5E">
      <w:pPr>
        <w:pStyle w:val="Akapitzlist"/>
        <w:numPr>
          <w:ilvl w:val="0"/>
          <w:numId w:val="29"/>
        </w:numPr>
        <w:tabs>
          <w:tab w:val="clear" w:pos="360"/>
          <w:tab w:val="num" w:pos="567"/>
        </w:tabs>
        <w:ind w:left="567" w:hanging="283"/>
        <w:rPr>
          <w:rFonts w:ascii="Calibri" w:hAnsi="Calibri"/>
          <w:sz w:val="22"/>
        </w:rPr>
      </w:pPr>
      <w:r w:rsidRPr="00C042BD">
        <w:rPr>
          <w:rFonts w:ascii="Calibri" w:hAnsi="Calibri"/>
          <w:sz w:val="22"/>
        </w:rPr>
        <w:t>w</w:t>
      </w:r>
      <w:r w:rsidR="00335500" w:rsidRPr="00C042BD">
        <w:rPr>
          <w:rFonts w:ascii="Calibri" w:hAnsi="Calibri"/>
          <w:sz w:val="22"/>
        </w:rPr>
        <w:t>zory dokumentów dołączonych do niniejszej SIWZ powinny zostać wypełnione przez Wykonawcę i dołączone do oferty</w:t>
      </w:r>
      <w:r w:rsidR="00F477C2">
        <w:rPr>
          <w:rFonts w:ascii="Calibri" w:hAnsi="Calibri"/>
          <w:sz w:val="22"/>
        </w:rPr>
        <w:t>,</w:t>
      </w:r>
      <w:r w:rsidR="00335500" w:rsidRPr="00C042BD">
        <w:rPr>
          <w:rFonts w:ascii="Calibri" w:hAnsi="Calibri"/>
          <w:sz w:val="22"/>
        </w:rPr>
        <w:t xml:space="preserve"> bądź też przygotowane przez Wykonawcę w</w:t>
      </w:r>
      <w:r w:rsidR="00486669" w:rsidRPr="00C042BD">
        <w:rPr>
          <w:rFonts w:ascii="Calibri" w:hAnsi="Calibri"/>
          <w:sz w:val="22"/>
        </w:rPr>
        <w:t xml:space="preserve"> </w:t>
      </w:r>
      <w:r w:rsidR="00335500" w:rsidRPr="00C042BD">
        <w:rPr>
          <w:rFonts w:ascii="Calibri" w:hAnsi="Calibri"/>
          <w:sz w:val="22"/>
        </w:rPr>
        <w:t>innej zgodnej z niniejszą SIWZ formie</w:t>
      </w:r>
      <w:r w:rsidR="00627442">
        <w:rPr>
          <w:rFonts w:ascii="Calibri" w:hAnsi="Calibri"/>
          <w:sz w:val="22"/>
        </w:rPr>
        <w:t>,</w:t>
      </w:r>
    </w:p>
    <w:p w14:paraId="79CE063D" w14:textId="77777777" w:rsidR="00335500" w:rsidRPr="00C042BD" w:rsidRDefault="00536BA5" w:rsidP="001E7E5E">
      <w:pPr>
        <w:pStyle w:val="Akapitzlist"/>
        <w:numPr>
          <w:ilvl w:val="0"/>
          <w:numId w:val="29"/>
        </w:numPr>
        <w:tabs>
          <w:tab w:val="clear" w:pos="360"/>
          <w:tab w:val="num" w:pos="567"/>
        </w:tabs>
        <w:ind w:left="567" w:hanging="283"/>
        <w:rPr>
          <w:rFonts w:ascii="Calibri" w:hAnsi="Calibri"/>
          <w:sz w:val="22"/>
        </w:rPr>
      </w:pPr>
      <w:r w:rsidRPr="00C042BD">
        <w:rPr>
          <w:rFonts w:ascii="Calibri" w:hAnsi="Calibri"/>
          <w:sz w:val="22"/>
        </w:rPr>
        <w:t>ż</w:t>
      </w:r>
      <w:r w:rsidR="00335500" w:rsidRPr="00C042BD">
        <w:rPr>
          <w:rFonts w:ascii="Calibri" w:hAnsi="Calibri"/>
          <w:sz w:val="22"/>
        </w:rPr>
        <w:t>adne dokumenty wchodzące w</w:t>
      </w:r>
      <w:r w:rsidR="00486669" w:rsidRPr="00C042BD">
        <w:rPr>
          <w:rFonts w:ascii="Calibri" w:hAnsi="Calibri"/>
          <w:sz w:val="22"/>
        </w:rPr>
        <w:t xml:space="preserve"> </w:t>
      </w:r>
      <w:r w:rsidR="00335500" w:rsidRPr="00C042BD">
        <w:rPr>
          <w:rFonts w:ascii="Calibri" w:hAnsi="Calibri"/>
          <w:sz w:val="22"/>
        </w:rPr>
        <w:t>skład oferty, w</w:t>
      </w:r>
      <w:r w:rsidR="00486669" w:rsidRPr="00C042BD">
        <w:rPr>
          <w:rFonts w:ascii="Calibri" w:hAnsi="Calibri"/>
          <w:sz w:val="22"/>
        </w:rPr>
        <w:t xml:space="preserve"> </w:t>
      </w:r>
      <w:r w:rsidR="00335500" w:rsidRPr="00C042BD">
        <w:rPr>
          <w:rFonts w:ascii="Calibri" w:hAnsi="Calibri"/>
          <w:sz w:val="22"/>
        </w:rPr>
        <w:t>tym również te przedstawiane w</w:t>
      </w:r>
      <w:r w:rsidR="004323F2" w:rsidRPr="00C042BD">
        <w:rPr>
          <w:rFonts w:ascii="Calibri" w:hAnsi="Calibri"/>
          <w:sz w:val="22"/>
        </w:rPr>
        <w:t xml:space="preserve"> </w:t>
      </w:r>
      <w:r w:rsidR="00335500" w:rsidRPr="00C042BD">
        <w:rPr>
          <w:rFonts w:ascii="Calibri" w:hAnsi="Calibri"/>
          <w:sz w:val="22"/>
        </w:rPr>
        <w:t>formie oryginałów, nie podlegają zwrotowi przez Zamawiającego</w:t>
      </w:r>
      <w:r w:rsidR="00627442">
        <w:rPr>
          <w:rFonts w:ascii="Calibri" w:hAnsi="Calibri"/>
          <w:sz w:val="22"/>
        </w:rPr>
        <w:t>,</w:t>
      </w:r>
    </w:p>
    <w:p w14:paraId="6FD24300" w14:textId="77777777" w:rsidR="00335500" w:rsidRPr="00C042BD" w:rsidRDefault="00335500" w:rsidP="001E7E5E">
      <w:pPr>
        <w:pStyle w:val="Akapitzlist"/>
        <w:numPr>
          <w:ilvl w:val="0"/>
          <w:numId w:val="29"/>
        </w:numPr>
        <w:tabs>
          <w:tab w:val="clear" w:pos="360"/>
          <w:tab w:val="num" w:pos="567"/>
        </w:tabs>
        <w:ind w:left="567" w:hanging="283"/>
        <w:rPr>
          <w:rFonts w:ascii="Calibri" w:hAnsi="Calibri"/>
          <w:sz w:val="22"/>
        </w:rPr>
      </w:pPr>
      <w:r w:rsidRPr="00C042BD">
        <w:rPr>
          <w:rFonts w:ascii="Calibri" w:hAnsi="Calibri"/>
          <w:sz w:val="22"/>
        </w:rPr>
        <w:t>Wykonawca ponosi wszelkie koszty związane z przygotowaniem i złożeniem oferty</w:t>
      </w:r>
      <w:r w:rsidR="00627442">
        <w:rPr>
          <w:rFonts w:ascii="Calibri" w:hAnsi="Calibri"/>
          <w:sz w:val="22"/>
        </w:rPr>
        <w:t>,</w:t>
      </w:r>
      <w:bookmarkStart w:id="1" w:name="_Toc504465391"/>
    </w:p>
    <w:bookmarkEnd w:id="1"/>
    <w:p w14:paraId="4CBBF993" w14:textId="77777777" w:rsidR="00335500" w:rsidRPr="00C042BD" w:rsidRDefault="00536BA5" w:rsidP="001E7E5E">
      <w:pPr>
        <w:pStyle w:val="Akapitzlist"/>
        <w:numPr>
          <w:ilvl w:val="0"/>
          <w:numId w:val="29"/>
        </w:numPr>
        <w:tabs>
          <w:tab w:val="clear" w:pos="360"/>
          <w:tab w:val="num" w:pos="567"/>
        </w:tabs>
        <w:ind w:left="567" w:hanging="283"/>
        <w:rPr>
          <w:rFonts w:ascii="Calibri" w:hAnsi="Calibri"/>
          <w:sz w:val="22"/>
        </w:rPr>
      </w:pPr>
      <w:r w:rsidRPr="00C042BD">
        <w:rPr>
          <w:rFonts w:ascii="Calibri" w:hAnsi="Calibri"/>
          <w:sz w:val="22"/>
        </w:rPr>
        <w:t>p</w:t>
      </w:r>
      <w:r w:rsidR="00335500" w:rsidRPr="00C042BD">
        <w:rPr>
          <w:rFonts w:ascii="Calibri" w:hAnsi="Calibri"/>
          <w:sz w:val="22"/>
        </w:rPr>
        <w:t>ożądane przez Zamawiającego jest złożenie w ofercie spisu treści z wyszczególnieniem liczby arkuszy wchodzących w skład oferty.</w:t>
      </w:r>
    </w:p>
    <w:p w14:paraId="62626B25" w14:textId="77777777" w:rsidR="00335500" w:rsidRPr="00C042BD" w:rsidRDefault="00C740CC" w:rsidP="00060836">
      <w:pPr>
        <w:spacing w:line="240" w:lineRule="auto"/>
        <w:ind w:firstLine="0"/>
        <w:rPr>
          <w:rFonts w:ascii="Calibri" w:hAnsi="Calibri"/>
          <w:sz w:val="22"/>
          <w:lang w:eastAsia="pl-PL"/>
        </w:rPr>
      </w:pPr>
      <w:r w:rsidRPr="00C042BD">
        <w:rPr>
          <w:rFonts w:ascii="Calibri" w:hAnsi="Calibri"/>
          <w:sz w:val="22"/>
          <w:lang w:eastAsia="pl-PL"/>
        </w:rPr>
        <w:t xml:space="preserve"> </w:t>
      </w:r>
    </w:p>
    <w:p w14:paraId="74B5561C" w14:textId="77777777" w:rsidR="00C740CC" w:rsidRPr="00C042BD" w:rsidRDefault="00C740CC" w:rsidP="001E7E5E">
      <w:pPr>
        <w:pStyle w:val="Nagwek2"/>
        <w:keepNext w:val="0"/>
        <w:widowControl w:val="0"/>
        <w:numPr>
          <w:ilvl w:val="3"/>
          <w:numId w:val="18"/>
        </w:numPr>
        <w:tabs>
          <w:tab w:val="clear" w:pos="1800"/>
          <w:tab w:val="num" w:pos="308"/>
        </w:tabs>
        <w:ind w:left="1797" w:hanging="1797"/>
        <w:rPr>
          <w:rFonts w:ascii="Calibri" w:hAnsi="Calibri"/>
          <w:b w:val="0"/>
          <w:i w:val="0"/>
          <w:sz w:val="22"/>
          <w:szCs w:val="22"/>
        </w:rPr>
      </w:pPr>
      <w:r w:rsidRPr="00C042BD">
        <w:rPr>
          <w:rFonts w:ascii="Calibri" w:hAnsi="Calibri"/>
          <w:b w:val="0"/>
          <w:i w:val="0"/>
          <w:sz w:val="22"/>
          <w:szCs w:val="22"/>
        </w:rPr>
        <w:t>Tajemnica przedsiębiorstwa.</w:t>
      </w:r>
    </w:p>
    <w:p w14:paraId="6BB5710C" w14:textId="77777777" w:rsidR="004337CE" w:rsidRPr="00C042BD" w:rsidRDefault="00C740CC" w:rsidP="001E7E5E">
      <w:pPr>
        <w:pStyle w:val="Akapitzlist"/>
        <w:numPr>
          <w:ilvl w:val="1"/>
          <w:numId w:val="26"/>
        </w:numPr>
        <w:ind w:hanging="283"/>
        <w:rPr>
          <w:rFonts w:ascii="Calibri" w:hAnsi="Calibri"/>
          <w:sz w:val="22"/>
        </w:rPr>
      </w:pPr>
      <w:r w:rsidRPr="00C042BD">
        <w:rPr>
          <w:rFonts w:ascii="Calibri" w:hAnsi="Calibri"/>
          <w:sz w:val="22"/>
        </w:rPr>
        <w:t xml:space="preserve">zgodnie z art. 8 ust. 3 </w:t>
      </w:r>
      <w:r w:rsidR="00627442">
        <w:rPr>
          <w:rFonts w:ascii="Calibri" w:hAnsi="Calibri"/>
          <w:sz w:val="22"/>
        </w:rPr>
        <w:t>U</w:t>
      </w:r>
      <w:r w:rsidRPr="00C042BD">
        <w:rPr>
          <w:rFonts w:ascii="Calibri" w:hAnsi="Calibri"/>
          <w:sz w:val="22"/>
        </w:rPr>
        <w:t xml:space="preserve">stawy nie ujawnia się informacji stanowiących tajemnicę przedsiębiorstwa w rozumieniu przepisów o zwalczaniu nieuczciwej konkurencji, jeżeli Wykonawca, nie później niż w terminie składania ofert, zastrzegł, </w:t>
      </w:r>
      <w:r w:rsidR="00B06E5A" w:rsidRPr="00C042BD">
        <w:rPr>
          <w:rFonts w:ascii="Calibri" w:hAnsi="Calibri"/>
          <w:sz w:val="22"/>
        </w:rPr>
        <w:t>ż</w:t>
      </w:r>
      <w:r w:rsidRPr="00C042BD">
        <w:rPr>
          <w:rFonts w:ascii="Calibri" w:hAnsi="Calibri"/>
          <w:sz w:val="22"/>
        </w:rPr>
        <w:t xml:space="preserve">e nie mogą być one udostępniane oraz wykazał, iż zastrzeżone informacje stanowią tajemnicę przedsiębiorstwa. Wykonawca nie może zastrzec informacji, o których mowa w art. 86 ust. 4 </w:t>
      </w:r>
      <w:r w:rsidR="00627442">
        <w:rPr>
          <w:rFonts w:ascii="Calibri" w:hAnsi="Calibri"/>
          <w:sz w:val="22"/>
        </w:rPr>
        <w:t>U</w:t>
      </w:r>
      <w:r w:rsidRPr="00C042BD">
        <w:rPr>
          <w:rFonts w:ascii="Calibri" w:hAnsi="Calibri"/>
          <w:sz w:val="22"/>
        </w:rPr>
        <w:t>stawy</w:t>
      </w:r>
      <w:r w:rsidR="00627442">
        <w:rPr>
          <w:rFonts w:ascii="Calibri" w:hAnsi="Calibri"/>
          <w:sz w:val="22"/>
        </w:rPr>
        <w:t>,</w:t>
      </w:r>
    </w:p>
    <w:p w14:paraId="2ABEC362" w14:textId="77777777" w:rsidR="00BC73F1" w:rsidRPr="00C042BD" w:rsidRDefault="00BC73F1" w:rsidP="001E7E5E">
      <w:pPr>
        <w:pStyle w:val="Akapitzlist"/>
        <w:numPr>
          <w:ilvl w:val="1"/>
          <w:numId w:val="26"/>
        </w:numPr>
        <w:ind w:hanging="283"/>
        <w:rPr>
          <w:rFonts w:ascii="Calibri" w:hAnsi="Calibri"/>
          <w:sz w:val="22"/>
        </w:rPr>
      </w:pPr>
      <w:r w:rsidRPr="00C042BD">
        <w:rPr>
          <w:rFonts w:ascii="Calibri" w:hAnsi="Calibri"/>
          <w:sz w:val="22"/>
        </w:rPr>
        <w:t>zastrze</w:t>
      </w:r>
      <w:r w:rsidR="004D63A5" w:rsidRPr="00C042BD">
        <w:rPr>
          <w:rFonts w:ascii="Calibri" w:hAnsi="Calibri"/>
          <w:sz w:val="22"/>
        </w:rPr>
        <w:t>żenie, o którym mowa w pkt X</w:t>
      </w:r>
      <w:r w:rsidRPr="00C042BD">
        <w:rPr>
          <w:rFonts w:ascii="Calibri" w:hAnsi="Calibri"/>
          <w:sz w:val="22"/>
        </w:rPr>
        <w:t>V.2.1) bę</w:t>
      </w:r>
      <w:r w:rsidR="008C613A" w:rsidRPr="00C042BD">
        <w:rPr>
          <w:rFonts w:ascii="Calibri" w:hAnsi="Calibri"/>
          <w:sz w:val="22"/>
        </w:rPr>
        <w:t>dzie skuteczne</w:t>
      </w:r>
      <w:r w:rsidR="00191573">
        <w:rPr>
          <w:rFonts w:ascii="Calibri" w:hAnsi="Calibri"/>
          <w:sz w:val="22"/>
        </w:rPr>
        <w:t>,</w:t>
      </w:r>
      <w:r w:rsidR="008C613A" w:rsidRPr="00C042BD">
        <w:rPr>
          <w:rFonts w:ascii="Calibri" w:hAnsi="Calibri"/>
          <w:sz w:val="22"/>
        </w:rPr>
        <w:t xml:space="preserve"> jeżeli Wykonawca</w:t>
      </w:r>
      <w:r w:rsidR="00191573">
        <w:rPr>
          <w:rFonts w:ascii="Calibri" w:hAnsi="Calibri"/>
          <w:sz w:val="22"/>
        </w:rPr>
        <w:t>,</w:t>
      </w:r>
      <w:r w:rsidR="008C613A" w:rsidRPr="00C042BD">
        <w:rPr>
          <w:rFonts w:ascii="Calibri" w:hAnsi="Calibri"/>
          <w:sz w:val="22"/>
        </w:rPr>
        <w:t xml:space="preserve"> </w:t>
      </w:r>
      <w:r w:rsidRPr="00C042BD">
        <w:rPr>
          <w:rFonts w:ascii="Calibri" w:hAnsi="Calibri"/>
          <w:sz w:val="22"/>
          <w:szCs w:val="22"/>
        </w:rPr>
        <w:t xml:space="preserve">w pkt </w:t>
      </w:r>
      <w:r w:rsidR="006A55BC">
        <w:rPr>
          <w:rFonts w:ascii="Calibri" w:hAnsi="Calibri"/>
          <w:sz w:val="22"/>
          <w:szCs w:val="22"/>
        </w:rPr>
        <w:t>1</w:t>
      </w:r>
      <w:r w:rsidR="00235941">
        <w:rPr>
          <w:rFonts w:ascii="Calibri" w:hAnsi="Calibri"/>
          <w:sz w:val="22"/>
          <w:szCs w:val="22"/>
        </w:rPr>
        <w:t>4</w:t>
      </w:r>
      <w:r w:rsidRPr="00C042BD">
        <w:rPr>
          <w:rFonts w:ascii="Calibri" w:hAnsi="Calibri"/>
          <w:sz w:val="22"/>
          <w:szCs w:val="22"/>
        </w:rPr>
        <w:t xml:space="preserve"> załącznika nr 1 do SIWZ – wzór formularza oferty, </w:t>
      </w:r>
      <w:r w:rsidR="00DE79D3" w:rsidRPr="00C042BD">
        <w:rPr>
          <w:rFonts w:ascii="Calibri" w:hAnsi="Calibri"/>
          <w:sz w:val="22"/>
          <w:szCs w:val="22"/>
        </w:rPr>
        <w:t>wskaże</w:t>
      </w:r>
      <w:r w:rsidRPr="00C042BD">
        <w:rPr>
          <w:rFonts w:ascii="Calibri" w:hAnsi="Calibri"/>
          <w:sz w:val="22"/>
          <w:szCs w:val="22"/>
        </w:rPr>
        <w:t xml:space="preserve"> </w:t>
      </w:r>
      <w:r w:rsidR="00DE79D3" w:rsidRPr="00C042BD">
        <w:rPr>
          <w:rFonts w:ascii="Calibri" w:hAnsi="Calibri"/>
          <w:sz w:val="22"/>
          <w:szCs w:val="22"/>
        </w:rPr>
        <w:t xml:space="preserve">w sposób nie budzący wątpliwości </w:t>
      </w:r>
      <w:r w:rsidRPr="00C042BD">
        <w:rPr>
          <w:rFonts w:ascii="Calibri" w:hAnsi="Calibri"/>
          <w:sz w:val="22"/>
          <w:szCs w:val="22"/>
        </w:rPr>
        <w:t>informacje stanowiące tajemnice przedsiębiorstwa</w:t>
      </w:r>
      <w:r w:rsidR="00725E37">
        <w:rPr>
          <w:rFonts w:ascii="Calibri" w:hAnsi="Calibri"/>
          <w:sz w:val="22"/>
          <w:szCs w:val="22"/>
        </w:rPr>
        <w:t>.</w:t>
      </w:r>
    </w:p>
    <w:p w14:paraId="735A6156" w14:textId="77777777" w:rsidR="004D202A" w:rsidRDefault="00BC73F1" w:rsidP="00C445A4">
      <w:pPr>
        <w:pStyle w:val="Akapitzlist"/>
        <w:ind w:left="756"/>
        <w:rPr>
          <w:rFonts w:ascii="Calibri" w:hAnsi="Calibri"/>
          <w:sz w:val="22"/>
          <w:szCs w:val="22"/>
        </w:rPr>
      </w:pPr>
      <w:r w:rsidRPr="00C042BD">
        <w:rPr>
          <w:rFonts w:ascii="Calibri" w:hAnsi="Calibri"/>
          <w:sz w:val="22"/>
          <w:szCs w:val="22"/>
        </w:rPr>
        <w:lastRenderedPageBreak/>
        <w:t xml:space="preserve">   </w:t>
      </w:r>
    </w:p>
    <w:p w14:paraId="6D551F2B" w14:textId="77777777" w:rsidR="00335500" w:rsidRPr="00C042BD" w:rsidRDefault="00335500" w:rsidP="001E7E5E">
      <w:pPr>
        <w:pStyle w:val="Akapitzlist"/>
        <w:numPr>
          <w:ilvl w:val="0"/>
          <w:numId w:val="27"/>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Zawartość oferty.</w:t>
      </w:r>
    </w:p>
    <w:p w14:paraId="7599A96E" w14:textId="77777777" w:rsidR="00335500" w:rsidRPr="00C042BD" w:rsidRDefault="00335500" w:rsidP="00332C9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u w:val="single"/>
          <w:lang w:eastAsia="pl-PL"/>
        </w:rPr>
      </w:pPr>
    </w:p>
    <w:p w14:paraId="2305E80F" w14:textId="77777777" w:rsidR="002B1CD2" w:rsidRPr="00C042BD" w:rsidRDefault="003E46A5" w:rsidP="005A2607">
      <w:pPr>
        <w:pStyle w:val="Tekstkomentarza"/>
        <w:tabs>
          <w:tab w:val="left" w:pos="0"/>
        </w:tabs>
        <w:jc w:val="both"/>
        <w:rPr>
          <w:rFonts w:ascii="Calibri" w:hAnsi="Calibri"/>
          <w:sz w:val="22"/>
        </w:rPr>
      </w:pPr>
      <w:r w:rsidRPr="00C042BD">
        <w:rPr>
          <w:rFonts w:ascii="Calibri" w:hAnsi="Calibri"/>
          <w:sz w:val="22"/>
          <w:szCs w:val="22"/>
        </w:rPr>
        <w:t xml:space="preserve">Wykonawca zobowiązany jest w postępowaniu o udzielenie niniejszego zamówienia publicznego </w:t>
      </w:r>
      <w:r w:rsidR="002B1CD2" w:rsidRPr="00C042BD">
        <w:rPr>
          <w:rFonts w:ascii="Calibri" w:hAnsi="Calibri"/>
          <w:sz w:val="22"/>
          <w:szCs w:val="22"/>
        </w:rPr>
        <w:t>wraz z</w:t>
      </w:r>
      <w:r w:rsidR="006B1B69">
        <w:rPr>
          <w:rFonts w:ascii="Calibri" w:hAnsi="Calibri"/>
          <w:sz w:val="22"/>
          <w:szCs w:val="22"/>
        </w:rPr>
        <w:t> </w:t>
      </w:r>
      <w:r w:rsidR="002B1CD2" w:rsidRPr="00C042BD">
        <w:rPr>
          <w:rFonts w:ascii="Calibri" w:hAnsi="Calibri"/>
          <w:sz w:val="22"/>
          <w:szCs w:val="22"/>
        </w:rPr>
        <w:t>ofertą (</w:t>
      </w:r>
      <w:r w:rsidR="002B1CD2" w:rsidRPr="00C042BD">
        <w:rPr>
          <w:rFonts w:ascii="Calibri" w:hAnsi="Calibri"/>
          <w:sz w:val="22"/>
        </w:rPr>
        <w:t>formularzem oferty sporządzonym według wzoru stanowiącego załącznik nr 1</w:t>
      </w:r>
      <w:r w:rsidR="002B1CD2" w:rsidRPr="00C042BD">
        <w:rPr>
          <w:rFonts w:ascii="Calibri" w:hAnsi="Calibri"/>
          <w:b/>
          <w:sz w:val="22"/>
        </w:rPr>
        <w:t xml:space="preserve"> </w:t>
      </w:r>
      <w:r w:rsidR="002B1CD2" w:rsidRPr="00C042BD">
        <w:rPr>
          <w:rFonts w:ascii="Calibri" w:hAnsi="Calibri"/>
          <w:sz w:val="22"/>
        </w:rPr>
        <w:t>do niniejszej SIWZ)</w:t>
      </w:r>
      <w:r w:rsidR="002B1CD2" w:rsidRPr="00C042BD">
        <w:rPr>
          <w:rFonts w:ascii="Calibri" w:hAnsi="Calibri"/>
          <w:sz w:val="22"/>
          <w:szCs w:val="22"/>
        </w:rPr>
        <w:t xml:space="preserve"> </w:t>
      </w:r>
      <w:r w:rsidRPr="00C042BD">
        <w:rPr>
          <w:rFonts w:ascii="Calibri" w:hAnsi="Calibri"/>
          <w:sz w:val="22"/>
          <w:szCs w:val="22"/>
        </w:rPr>
        <w:t>złożyć</w:t>
      </w:r>
      <w:r w:rsidR="00B067B0" w:rsidRPr="00C042BD">
        <w:rPr>
          <w:rFonts w:ascii="Calibri" w:hAnsi="Calibri"/>
          <w:sz w:val="22"/>
          <w:szCs w:val="22"/>
        </w:rPr>
        <w:t>:</w:t>
      </w:r>
      <w:r w:rsidRPr="00C042BD">
        <w:rPr>
          <w:rFonts w:ascii="Calibri" w:hAnsi="Calibri"/>
          <w:sz w:val="22"/>
          <w:szCs w:val="22"/>
        </w:rPr>
        <w:t xml:space="preserve"> </w:t>
      </w:r>
    </w:p>
    <w:p w14:paraId="34A44E1C" w14:textId="77777777" w:rsidR="003E1A41" w:rsidRPr="00C042BD" w:rsidRDefault="00956C79" w:rsidP="001E7E5E">
      <w:pPr>
        <w:numPr>
          <w:ilvl w:val="0"/>
          <w:numId w:val="49"/>
        </w:numPr>
        <w:tabs>
          <w:tab w:val="clear" w:pos="539"/>
          <w:tab w:val="num" w:pos="142"/>
        </w:tabs>
        <w:spacing w:line="240" w:lineRule="auto"/>
        <w:ind w:left="426" w:hanging="284"/>
        <w:rPr>
          <w:rFonts w:ascii="Calibri" w:hAnsi="Calibri"/>
          <w:sz w:val="22"/>
        </w:rPr>
      </w:pPr>
      <w:r>
        <w:rPr>
          <w:rFonts w:ascii="Calibri" w:hAnsi="Calibri"/>
          <w:sz w:val="22"/>
        </w:rPr>
        <w:t>oświadczenie, o którym</w:t>
      </w:r>
      <w:r w:rsidR="00B067B0" w:rsidRPr="00C042BD">
        <w:rPr>
          <w:rFonts w:ascii="Calibri" w:hAnsi="Calibri"/>
          <w:sz w:val="22"/>
        </w:rPr>
        <w:t xml:space="preserve"> mowa w pkt VIII.1 SIWZ,</w:t>
      </w:r>
    </w:p>
    <w:p w14:paraId="1E5546AA" w14:textId="77777777" w:rsidR="003E1A41" w:rsidRPr="00C042BD" w:rsidRDefault="00B067B0" w:rsidP="001E7E5E">
      <w:pPr>
        <w:numPr>
          <w:ilvl w:val="0"/>
          <w:numId w:val="49"/>
        </w:numPr>
        <w:tabs>
          <w:tab w:val="clear" w:pos="539"/>
          <w:tab w:val="num" w:pos="142"/>
        </w:tabs>
        <w:spacing w:line="240" w:lineRule="auto"/>
        <w:ind w:left="426" w:hanging="284"/>
        <w:rPr>
          <w:rFonts w:ascii="Calibri" w:hAnsi="Calibri"/>
          <w:sz w:val="22"/>
        </w:rPr>
      </w:pPr>
      <w:r w:rsidRPr="00C042BD">
        <w:rPr>
          <w:rFonts w:ascii="Calibri" w:hAnsi="Calibri"/>
          <w:sz w:val="22"/>
        </w:rPr>
        <w:t>zobowiązanie, o którym mowa w pkt IX.2 SIWZ</w:t>
      </w:r>
      <w:r w:rsidR="001A239D" w:rsidRPr="00C042BD">
        <w:rPr>
          <w:rFonts w:ascii="Calibri" w:hAnsi="Calibri"/>
          <w:sz w:val="22"/>
        </w:rPr>
        <w:t xml:space="preserve"> (o ile dotyczy)</w:t>
      </w:r>
      <w:r w:rsidRPr="00C042BD">
        <w:rPr>
          <w:rFonts w:ascii="Calibri" w:hAnsi="Calibri"/>
          <w:sz w:val="22"/>
        </w:rPr>
        <w:t>,</w:t>
      </w:r>
    </w:p>
    <w:p w14:paraId="4884ADF7" w14:textId="77777777" w:rsidR="003E1A41" w:rsidRPr="00C042BD" w:rsidRDefault="00B067B0" w:rsidP="001E7E5E">
      <w:pPr>
        <w:numPr>
          <w:ilvl w:val="0"/>
          <w:numId w:val="49"/>
        </w:numPr>
        <w:tabs>
          <w:tab w:val="clear" w:pos="539"/>
          <w:tab w:val="num" w:pos="142"/>
        </w:tabs>
        <w:spacing w:line="240" w:lineRule="auto"/>
        <w:ind w:left="426" w:hanging="284"/>
        <w:rPr>
          <w:rFonts w:ascii="Calibri" w:hAnsi="Calibri"/>
          <w:sz w:val="22"/>
        </w:rPr>
      </w:pPr>
      <w:r w:rsidRPr="00C042BD">
        <w:rPr>
          <w:rFonts w:ascii="Calibri" w:hAnsi="Calibri"/>
          <w:sz w:val="22"/>
        </w:rPr>
        <w:t>w przypadku Wykonawców ubiegających się wspólnie o udzielenie zamówienia, dokument ustanawiający pełnomocnika do reprezentowania ich w postępowaniu o udzielenie zamówienia albo reprezentowania w postępowaniu i zawarcia umowy w sprawie niniejszego zamówienia publicznego,</w:t>
      </w:r>
    </w:p>
    <w:p w14:paraId="2512BE24" w14:textId="77777777" w:rsidR="003E1A41" w:rsidRPr="00C042BD" w:rsidRDefault="00B067B0" w:rsidP="001E7E5E">
      <w:pPr>
        <w:numPr>
          <w:ilvl w:val="0"/>
          <w:numId w:val="49"/>
        </w:numPr>
        <w:tabs>
          <w:tab w:val="clear" w:pos="539"/>
          <w:tab w:val="num" w:pos="142"/>
        </w:tabs>
        <w:spacing w:line="240" w:lineRule="auto"/>
        <w:ind w:left="426" w:hanging="284"/>
        <w:rPr>
          <w:rFonts w:ascii="Calibri" w:hAnsi="Calibri"/>
          <w:sz w:val="22"/>
        </w:rPr>
      </w:pPr>
      <w:r w:rsidRPr="00C042BD">
        <w:rPr>
          <w:rFonts w:ascii="Calibri" w:hAnsi="Calibri"/>
          <w:sz w:val="22"/>
        </w:rPr>
        <w:t xml:space="preserve">dokumenty, z których wynika uprawnienie do podpisania oferty (np. odpis z właściwego rejestru np. </w:t>
      </w:r>
      <w:r w:rsidR="004543CC" w:rsidRPr="00C042BD">
        <w:rPr>
          <w:rFonts w:ascii="Calibri" w:hAnsi="Calibri"/>
          <w:sz w:val="22"/>
        </w:rPr>
        <w:t>Krajowego R</w:t>
      </w:r>
      <w:r w:rsidRPr="00C042BD">
        <w:rPr>
          <w:rFonts w:ascii="Calibri" w:hAnsi="Calibri"/>
          <w:sz w:val="22"/>
        </w:rPr>
        <w:t>ejestru Sądowego, informacja o wpisie do Centralnej Ewidencji i Informacji o</w:t>
      </w:r>
      <w:r w:rsidR="004543CC" w:rsidRPr="00C042BD">
        <w:rPr>
          <w:rFonts w:ascii="Calibri" w:hAnsi="Calibri"/>
          <w:sz w:val="22"/>
        </w:rPr>
        <w:t> Działalności Gospodarczej Rzeczypospolitej Polskiej, umowa spółki cywilnej i pełnomocnictwo jeżeli uprawnienie to nie wynika z innych dokumentów załączonych do oferty</w:t>
      </w:r>
      <w:r w:rsidR="000710F4" w:rsidRPr="00C042BD">
        <w:rPr>
          <w:rFonts w:ascii="Calibri" w:hAnsi="Calibri"/>
          <w:sz w:val="22"/>
        </w:rPr>
        <w:t>)</w:t>
      </w:r>
      <w:r w:rsidR="004543CC" w:rsidRPr="00C042BD">
        <w:rPr>
          <w:rFonts w:ascii="Calibri" w:hAnsi="Calibri"/>
          <w:sz w:val="22"/>
        </w:rPr>
        <w:t>,</w:t>
      </w:r>
    </w:p>
    <w:p w14:paraId="5B1523A6" w14:textId="77777777" w:rsidR="003E1A41" w:rsidRPr="00C042BD" w:rsidRDefault="00335500" w:rsidP="001E7E5E">
      <w:pPr>
        <w:numPr>
          <w:ilvl w:val="0"/>
          <w:numId w:val="49"/>
        </w:numPr>
        <w:tabs>
          <w:tab w:val="clear" w:pos="539"/>
          <w:tab w:val="num" w:pos="142"/>
        </w:tabs>
        <w:spacing w:line="240" w:lineRule="auto"/>
        <w:ind w:left="426" w:hanging="284"/>
        <w:rPr>
          <w:rFonts w:ascii="Calibri" w:hAnsi="Calibri"/>
          <w:sz w:val="22"/>
        </w:rPr>
      </w:pPr>
      <w:r w:rsidRPr="00C042BD">
        <w:rPr>
          <w:rFonts w:ascii="Calibri" w:hAnsi="Calibri"/>
          <w:sz w:val="22"/>
        </w:rPr>
        <w:t>dokument wnie</w:t>
      </w:r>
      <w:r w:rsidR="00A52E7B" w:rsidRPr="00C042BD">
        <w:rPr>
          <w:rFonts w:ascii="Calibri" w:hAnsi="Calibri"/>
          <w:sz w:val="22"/>
        </w:rPr>
        <w:t>sienia wadium – zgodnie z pkt X</w:t>
      </w:r>
      <w:r w:rsidR="004543CC" w:rsidRPr="00C042BD">
        <w:rPr>
          <w:rFonts w:ascii="Calibri" w:hAnsi="Calibri"/>
          <w:sz w:val="22"/>
        </w:rPr>
        <w:t>III</w:t>
      </w:r>
      <w:r w:rsidRPr="00C042BD">
        <w:rPr>
          <w:rFonts w:ascii="Calibri" w:hAnsi="Calibri"/>
          <w:sz w:val="22"/>
        </w:rPr>
        <w:t xml:space="preserve"> niniejszej SIWZ,</w:t>
      </w:r>
    </w:p>
    <w:p w14:paraId="55057676" w14:textId="77777777" w:rsidR="006C18FD" w:rsidRDefault="00BC73F1" w:rsidP="001E7E5E">
      <w:pPr>
        <w:pStyle w:val="Tekstpodstawowywcity3"/>
        <w:numPr>
          <w:ilvl w:val="0"/>
          <w:numId w:val="49"/>
        </w:numPr>
        <w:tabs>
          <w:tab w:val="clear" w:pos="539"/>
          <w:tab w:val="num" w:pos="142"/>
        </w:tabs>
        <w:ind w:left="426" w:hanging="284"/>
        <w:rPr>
          <w:rFonts w:ascii="Calibri" w:hAnsi="Calibri"/>
          <w:sz w:val="22"/>
          <w:szCs w:val="22"/>
        </w:rPr>
      </w:pPr>
      <w:r w:rsidRPr="00C042BD">
        <w:rPr>
          <w:rFonts w:ascii="Calibri" w:hAnsi="Calibri"/>
          <w:sz w:val="22"/>
          <w:szCs w:val="22"/>
        </w:rPr>
        <w:t>uzasadnienie</w:t>
      </w:r>
      <w:r w:rsidR="00A93556" w:rsidRPr="00C042BD">
        <w:rPr>
          <w:rFonts w:ascii="Calibri" w:hAnsi="Calibri"/>
          <w:sz w:val="22"/>
          <w:szCs w:val="22"/>
        </w:rPr>
        <w:t xml:space="preserve"> Wykonawcy</w:t>
      </w:r>
      <w:r w:rsidR="00C52086" w:rsidRPr="00C042BD">
        <w:rPr>
          <w:rFonts w:ascii="Calibri" w:hAnsi="Calibri"/>
          <w:sz w:val="22"/>
          <w:szCs w:val="22"/>
        </w:rPr>
        <w:t xml:space="preserve">, że informacje wskazane w pkt </w:t>
      </w:r>
      <w:r w:rsidR="008822F7" w:rsidRPr="00C042BD">
        <w:rPr>
          <w:rFonts w:ascii="Calibri" w:hAnsi="Calibri"/>
          <w:sz w:val="22"/>
          <w:szCs w:val="22"/>
        </w:rPr>
        <w:t>1</w:t>
      </w:r>
      <w:r w:rsidR="00235941">
        <w:rPr>
          <w:rFonts w:ascii="Calibri" w:hAnsi="Calibri"/>
          <w:sz w:val="22"/>
          <w:szCs w:val="22"/>
        </w:rPr>
        <w:t>4</w:t>
      </w:r>
      <w:r w:rsidR="008822F7" w:rsidRPr="00C042BD">
        <w:rPr>
          <w:rFonts w:ascii="Calibri" w:hAnsi="Calibri"/>
          <w:sz w:val="22"/>
          <w:szCs w:val="22"/>
        </w:rPr>
        <w:t xml:space="preserve"> </w:t>
      </w:r>
      <w:r w:rsidR="00C52086" w:rsidRPr="00C042BD">
        <w:rPr>
          <w:rFonts w:ascii="Calibri" w:hAnsi="Calibri"/>
          <w:sz w:val="22"/>
          <w:szCs w:val="22"/>
        </w:rPr>
        <w:t>załącznika nr 1</w:t>
      </w:r>
      <w:r w:rsidR="00823EE9" w:rsidRPr="00C042BD">
        <w:rPr>
          <w:rFonts w:ascii="Calibri" w:hAnsi="Calibri"/>
          <w:sz w:val="22"/>
          <w:szCs w:val="22"/>
        </w:rPr>
        <w:t xml:space="preserve"> </w:t>
      </w:r>
      <w:r w:rsidR="00C52086" w:rsidRPr="00C042BD">
        <w:rPr>
          <w:rFonts w:ascii="Calibri" w:hAnsi="Calibri"/>
          <w:sz w:val="22"/>
          <w:szCs w:val="22"/>
        </w:rPr>
        <w:t>do SIWZ – wzór formularza ofert</w:t>
      </w:r>
      <w:r w:rsidR="0042536A" w:rsidRPr="00C042BD">
        <w:rPr>
          <w:rFonts w:ascii="Calibri" w:hAnsi="Calibri"/>
          <w:sz w:val="22"/>
          <w:szCs w:val="22"/>
        </w:rPr>
        <w:t>y</w:t>
      </w:r>
      <w:r w:rsidR="00C52086" w:rsidRPr="00C042BD">
        <w:rPr>
          <w:rFonts w:ascii="Calibri" w:hAnsi="Calibri"/>
          <w:sz w:val="22"/>
          <w:szCs w:val="22"/>
        </w:rPr>
        <w:t xml:space="preserve">, stanowią tajemnicę przedsiębiorstwa w rozumieniu przepisów </w:t>
      </w:r>
      <w:r w:rsidR="00BA09AE" w:rsidRPr="00C042BD">
        <w:rPr>
          <w:rFonts w:ascii="Calibri" w:hAnsi="Calibri"/>
          <w:sz w:val="22"/>
          <w:szCs w:val="22"/>
        </w:rPr>
        <w:t>o</w:t>
      </w:r>
      <w:r w:rsidR="00A93556" w:rsidRPr="00C042BD">
        <w:rPr>
          <w:rFonts w:ascii="Calibri" w:hAnsi="Calibri"/>
          <w:sz w:val="22"/>
          <w:szCs w:val="22"/>
        </w:rPr>
        <w:t> </w:t>
      </w:r>
      <w:r w:rsidR="00BA09AE" w:rsidRPr="00C042BD">
        <w:rPr>
          <w:rFonts w:ascii="Calibri" w:hAnsi="Calibri"/>
          <w:sz w:val="22"/>
          <w:szCs w:val="22"/>
        </w:rPr>
        <w:t>zwalczaniu nieuczciwej konkurencji</w:t>
      </w:r>
      <w:r w:rsidR="00627442">
        <w:rPr>
          <w:rFonts w:ascii="Calibri" w:hAnsi="Calibri"/>
          <w:sz w:val="22"/>
          <w:szCs w:val="22"/>
        </w:rPr>
        <w:t>.</w:t>
      </w:r>
    </w:p>
    <w:p w14:paraId="4D9E80EE" w14:textId="77777777" w:rsidR="00906850" w:rsidRDefault="00906850" w:rsidP="00906850">
      <w:pPr>
        <w:pStyle w:val="Tekstpodstawowywcity3"/>
        <w:ind w:left="0" w:firstLine="0"/>
        <w:rPr>
          <w:rFonts w:ascii="Calibri" w:hAnsi="Calibri"/>
          <w:sz w:val="22"/>
          <w:szCs w:val="22"/>
        </w:rPr>
      </w:pPr>
    </w:p>
    <w:p w14:paraId="54C51229" w14:textId="77777777" w:rsidR="00335500" w:rsidRPr="00C042BD" w:rsidRDefault="00335500" w:rsidP="001E7E5E">
      <w:pPr>
        <w:pStyle w:val="Akapitzlist"/>
        <w:numPr>
          <w:ilvl w:val="0"/>
          <w:numId w:val="27"/>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Termin związania ofertą.</w:t>
      </w:r>
    </w:p>
    <w:p w14:paraId="275697B9" w14:textId="77777777" w:rsidR="00335500" w:rsidRPr="00C042BD" w:rsidRDefault="00335500" w:rsidP="00332C9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lang w:eastAsia="pl-PL"/>
        </w:rPr>
      </w:pPr>
    </w:p>
    <w:p w14:paraId="40074C1B" w14:textId="77777777" w:rsidR="00335500" w:rsidRPr="00C042BD" w:rsidRDefault="00335500" w:rsidP="008A6E52">
      <w:pPr>
        <w:numPr>
          <w:ilvl w:val="0"/>
          <w:numId w:val="3"/>
        </w:numPr>
        <w:spacing w:line="240" w:lineRule="auto"/>
        <w:rPr>
          <w:rFonts w:ascii="Calibri" w:hAnsi="Calibri"/>
          <w:sz w:val="22"/>
          <w:lang w:eastAsia="pl-PL"/>
        </w:rPr>
      </w:pPr>
      <w:r w:rsidRPr="00C042BD">
        <w:rPr>
          <w:rFonts w:ascii="Calibri" w:hAnsi="Calibri"/>
          <w:sz w:val="22"/>
          <w:lang w:eastAsia="pl-PL"/>
        </w:rPr>
        <w:t xml:space="preserve">Wykonawca pozostaje związany złożoną ofertą przez </w:t>
      </w:r>
      <w:r w:rsidR="00C445A4" w:rsidRPr="00C042BD">
        <w:rPr>
          <w:rFonts w:ascii="Calibri" w:hAnsi="Calibri"/>
          <w:b/>
          <w:sz w:val="22"/>
          <w:lang w:eastAsia="pl-PL"/>
        </w:rPr>
        <w:t>6</w:t>
      </w:r>
      <w:r w:rsidRPr="00C042BD">
        <w:rPr>
          <w:rFonts w:ascii="Calibri" w:hAnsi="Calibri"/>
          <w:b/>
          <w:sz w:val="22"/>
          <w:lang w:eastAsia="pl-PL"/>
        </w:rPr>
        <w:t>0</w:t>
      </w:r>
      <w:r w:rsidRPr="00C042BD">
        <w:rPr>
          <w:rFonts w:ascii="Calibri" w:hAnsi="Calibri"/>
          <w:sz w:val="22"/>
          <w:lang w:eastAsia="pl-PL"/>
        </w:rPr>
        <w:t xml:space="preserve"> </w:t>
      </w:r>
      <w:r w:rsidRPr="00C042BD">
        <w:rPr>
          <w:rFonts w:ascii="Calibri" w:hAnsi="Calibri"/>
          <w:b/>
          <w:sz w:val="22"/>
          <w:lang w:eastAsia="pl-PL"/>
        </w:rPr>
        <w:t>dni</w:t>
      </w:r>
      <w:r w:rsidRPr="00C042BD">
        <w:rPr>
          <w:rFonts w:ascii="Calibri" w:hAnsi="Calibri"/>
          <w:sz w:val="22"/>
          <w:lang w:eastAsia="pl-PL"/>
        </w:rPr>
        <w:t>. Bieg terminu związania ofertą rozpoczyna się wraz z upływem terminu składania ofert.</w:t>
      </w:r>
    </w:p>
    <w:p w14:paraId="72FF6E9D" w14:textId="77777777" w:rsidR="00BA1EF2" w:rsidRPr="00C042BD" w:rsidRDefault="00BA1EF2" w:rsidP="00BA1EF2">
      <w:pPr>
        <w:numPr>
          <w:ilvl w:val="0"/>
          <w:numId w:val="3"/>
        </w:numPr>
        <w:spacing w:line="240" w:lineRule="auto"/>
        <w:rPr>
          <w:rFonts w:ascii="Calibri" w:hAnsi="Calibri"/>
          <w:sz w:val="22"/>
          <w:lang w:eastAsia="pl-PL"/>
        </w:rPr>
      </w:pPr>
      <w:r w:rsidRPr="00C042BD">
        <w:rPr>
          <w:rFonts w:ascii="Calibri" w:hAnsi="Calibri"/>
          <w:sz w:val="22"/>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okresu związania ofertą jest dopuszczalne tylko z jednoczesnym przedłużeniem okresu ważności wadium,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C436FD3" w14:textId="77777777" w:rsidR="00396F22" w:rsidRPr="00C042BD" w:rsidRDefault="00396F22" w:rsidP="00396F22">
      <w:pPr>
        <w:spacing w:line="240" w:lineRule="auto"/>
        <w:ind w:left="360" w:firstLine="0"/>
        <w:rPr>
          <w:rFonts w:ascii="Calibri" w:hAnsi="Calibri"/>
          <w:sz w:val="22"/>
          <w:lang w:eastAsia="pl-PL"/>
        </w:rPr>
      </w:pPr>
    </w:p>
    <w:p w14:paraId="5225D5FB" w14:textId="77777777" w:rsidR="00593B07" w:rsidRPr="00C042BD" w:rsidRDefault="00593B07" w:rsidP="00396F22">
      <w:pPr>
        <w:spacing w:line="240" w:lineRule="auto"/>
        <w:ind w:left="360" w:firstLine="0"/>
        <w:rPr>
          <w:rFonts w:ascii="Calibri" w:hAnsi="Calibri"/>
          <w:sz w:val="22"/>
          <w:lang w:eastAsia="pl-PL"/>
        </w:rPr>
      </w:pPr>
    </w:p>
    <w:p w14:paraId="108EE058" w14:textId="77777777" w:rsidR="00335500" w:rsidRPr="002C168D" w:rsidRDefault="00335500" w:rsidP="001E7E5E">
      <w:pPr>
        <w:pStyle w:val="Akapitzlist"/>
        <w:numPr>
          <w:ilvl w:val="0"/>
          <w:numId w:val="27"/>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bookmarkStart w:id="2" w:name="_Toc504465394"/>
      <w:r w:rsidRPr="00C042BD">
        <w:rPr>
          <w:rFonts w:ascii="Calibri" w:hAnsi="Calibri"/>
          <w:b/>
          <w:sz w:val="22"/>
          <w:u w:val="single"/>
        </w:rPr>
        <w:t xml:space="preserve"> </w:t>
      </w:r>
      <w:r w:rsidR="00565E99">
        <w:rPr>
          <w:rFonts w:ascii="Calibri" w:hAnsi="Calibri"/>
          <w:b/>
          <w:sz w:val="22"/>
          <w:u w:val="single"/>
        </w:rPr>
        <w:t>T</w:t>
      </w:r>
      <w:r w:rsidR="00565E99" w:rsidRPr="00C042BD">
        <w:rPr>
          <w:rFonts w:ascii="Calibri" w:hAnsi="Calibri"/>
          <w:b/>
          <w:sz w:val="22"/>
          <w:u w:val="single"/>
        </w:rPr>
        <w:t>ermin</w:t>
      </w:r>
      <w:r w:rsidR="00565E99">
        <w:rPr>
          <w:rFonts w:ascii="Calibri" w:hAnsi="Calibri"/>
          <w:b/>
          <w:sz w:val="22"/>
          <w:u w:val="single"/>
        </w:rPr>
        <w:t xml:space="preserve"> </w:t>
      </w:r>
      <w:r w:rsidRPr="00C042BD">
        <w:rPr>
          <w:rFonts w:ascii="Calibri" w:hAnsi="Calibri"/>
          <w:b/>
          <w:sz w:val="22"/>
          <w:u w:val="single"/>
        </w:rPr>
        <w:t>i sposób składania ofert.</w:t>
      </w:r>
      <w:bookmarkEnd w:id="2"/>
    </w:p>
    <w:p w14:paraId="5441417F" w14:textId="77777777" w:rsidR="002C168D" w:rsidRDefault="002C168D" w:rsidP="002C168D">
      <w:pPr>
        <w:pStyle w:val="Akapitzlist"/>
        <w:shd w:val="clear" w:color="auto" w:fill="FFFFFF"/>
        <w:tabs>
          <w:tab w:val="left" w:pos="426"/>
        </w:tabs>
        <w:overflowPunct w:val="0"/>
        <w:autoSpaceDE w:val="0"/>
        <w:autoSpaceDN w:val="0"/>
        <w:adjustRightInd w:val="0"/>
        <w:textAlignment w:val="baseline"/>
        <w:outlineLvl w:val="0"/>
        <w:rPr>
          <w:rFonts w:ascii="Calibri" w:hAnsi="Calibri"/>
          <w:b/>
          <w:sz w:val="22"/>
          <w:u w:val="single"/>
        </w:rPr>
      </w:pPr>
    </w:p>
    <w:p w14:paraId="667A8172" w14:textId="77777777" w:rsidR="002C168D" w:rsidRPr="002C168D" w:rsidRDefault="002C168D" w:rsidP="002C168D">
      <w:pPr>
        <w:pStyle w:val="Akapitzlist"/>
        <w:shd w:val="clear" w:color="auto" w:fill="FFFFFF"/>
        <w:tabs>
          <w:tab w:val="left" w:pos="426"/>
        </w:tabs>
        <w:overflowPunct w:val="0"/>
        <w:autoSpaceDE w:val="0"/>
        <w:autoSpaceDN w:val="0"/>
        <w:adjustRightInd w:val="0"/>
        <w:textAlignment w:val="baseline"/>
        <w:outlineLvl w:val="0"/>
        <w:rPr>
          <w:rFonts w:ascii="Calibri" w:hAnsi="Calibri"/>
          <w:b/>
          <w:sz w:val="22"/>
          <w:u w:val="single"/>
        </w:rPr>
      </w:pPr>
    </w:p>
    <w:p w14:paraId="04C4EA3A" w14:textId="77777777" w:rsidR="00335500" w:rsidRPr="00C042BD" w:rsidRDefault="00335500" w:rsidP="005504F7">
      <w:pPr>
        <w:numPr>
          <w:ilvl w:val="0"/>
          <w:numId w:val="1"/>
        </w:numPr>
        <w:tabs>
          <w:tab w:val="left" w:pos="360"/>
        </w:tabs>
        <w:spacing w:line="240" w:lineRule="auto"/>
        <w:rPr>
          <w:rFonts w:ascii="Calibri" w:hAnsi="Calibri"/>
          <w:b/>
          <w:iCs/>
          <w:sz w:val="22"/>
          <w:lang w:eastAsia="pl-PL"/>
        </w:rPr>
      </w:pPr>
      <w:r w:rsidRPr="00C042BD">
        <w:rPr>
          <w:rFonts w:ascii="Calibri" w:hAnsi="Calibri"/>
          <w:b/>
          <w:iCs/>
          <w:sz w:val="22"/>
          <w:lang w:eastAsia="pl-PL"/>
        </w:rPr>
        <w:t xml:space="preserve">Ofertę należy złożyć </w:t>
      </w:r>
      <w:r w:rsidR="00565E99">
        <w:rPr>
          <w:rFonts w:ascii="Calibri" w:hAnsi="Calibri"/>
          <w:b/>
          <w:iCs/>
          <w:sz w:val="22"/>
          <w:lang w:eastAsia="pl-PL"/>
        </w:rPr>
        <w:t xml:space="preserve">w sposób opisany w pkt </w:t>
      </w:r>
      <w:r w:rsidR="00725E37">
        <w:rPr>
          <w:rFonts w:ascii="Calibri" w:hAnsi="Calibri"/>
          <w:b/>
          <w:iCs/>
          <w:sz w:val="22"/>
          <w:lang w:eastAsia="pl-PL"/>
        </w:rPr>
        <w:t>2</w:t>
      </w:r>
      <w:r w:rsidR="00816779" w:rsidRPr="00C042BD">
        <w:rPr>
          <w:rFonts w:ascii="Calibri" w:hAnsi="Calibri"/>
          <w:b/>
          <w:iCs/>
          <w:sz w:val="22"/>
          <w:lang w:eastAsia="pl-PL"/>
        </w:rPr>
        <w:t xml:space="preserve"> </w:t>
      </w:r>
      <w:r w:rsidRPr="00C042BD">
        <w:rPr>
          <w:rFonts w:ascii="Calibri" w:hAnsi="Calibri"/>
          <w:b/>
          <w:iCs/>
          <w:sz w:val="22"/>
          <w:lang w:eastAsia="pl-PL"/>
        </w:rPr>
        <w:t>w nieprzekraczalnym terminie:</w:t>
      </w:r>
    </w:p>
    <w:p w14:paraId="115A778F" w14:textId="77777777" w:rsidR="00335500" w:rsidRPr="00C042BD" w:rsidRDefault="00335500" w:rsidP="00060836">
      <w:pPr>
        <w:tabs>
          <w:tab w:val="left" w:pos="360"/>
        </w:tabs>
        <w:spacing w:line="240" w:lineRule="auto"/>
        <w:ind w:firstLine="0"/>
        <w:rPr>
          <w:rFonts w:ascii="Calibri" w:hAnsi="Calibri"/>
          <w:b/>
          <w:i/>
          <w:sz w:val="22"/>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1088"/>
        <w:gridCol w:w="2343"/>
        <w:gridCol w:w="2158"/>
      </w:tblGrid>
      <w:tr w:rsidR="007938EE" w:rsidRPr="00C042BD" w14:paraId="43310860" w14:textId="77777777" w:rsidTr="004C6CFF">
        <w:trPr>
          <w:jc w:val="center"/>
        </w:trPr>
        <w:tc>
          <w:tcPr>
            <w:tcW w:w="1088" w:type="dxa"/>
          </w:tcPr>
          <w:p w14:paraId="56A95D2C" w14:textId="77777777" w:rsidR="007938EE" w:rsidRPr="00851268" w:rsidRDefault="007938EE" w:rsidP="007938EE">
            <w:pPr>
              <w:widowControl w:val="0"/>
              <w:tabs>
                <w:tab w:val="left" w:pos="0"/>
              </w:tabs>
              <w:autoSpaceDE w:val="0"/>
              <w:autoSpaceDN w:val="0"/>
              <w:adjustRightInd w:val="0"/>
              <w:spacing w:line="240" w:lineRule="auto"/>
              <w:ind w:firstLine="0"/>
              <w:jc w:val="left"/>
              <w:rPr>
                <w:rFonts w:ascii="Calibri" w:hAnsi="Calibri"/>
                <w:b/>
                <w:bCs/>
                <w:color w:val="FF0000"/>
                <w:szCs w:val="24"/>
                <w:lang w:eastAsia="pl-PL"/>
              </w:rPr>
            </w:pPr>
            <w:r w:rsidRPr="00851268">
              <w:rPr>
                <w:rFonts w:ascii="Calibri" w:hAnsi="Calibri"/>
                <w:b/>
                <w:bCs/>
                <w:color w:val="FF0000"/>
                <w:szCs w:val="24"/>
                <w:lang w:eastAsia="pl-PL"/>
              </w:rPr>
              <w:t xml:space="preserve">do dnia </w:t>
            </w:r>
          </w:p>
        </w:tc>
        <w:tc>
          <w:tcPr>
            <w:tcW w:w="2343" w:type="dxa"/>
          </w:tcPr>
          <w:p w14:paraId="3A6851FA" w14:textId="02457B3E" w:rsidR="007938EE" w:rsidRPr="00851268" w:rsidRDefault="00ED07BD" w:rsidP="00456D5F">
            <w:pPr>
              <w:tabs>
                <w:tab w:val="left" w:pos="360"/>
              </w:tabs>
              <w:suppressAutoHyphens/>
              <w:spacing w:line="240" w:lineRule="auto"/>
              <w:ind w:firstLine="0"/>
              <w:jc w:val="center"/>
              <w:rPr>
                <w:rFonts w:ascii="Calibri" w:hAnsi="Calibri"/>
                <w:b/>
                <w:bCs/>
                <w:color w:val="FF0000"/>
                <w:szCs w:val="24"/>
                <w:lang w:eastAsia="ar-SA"/>
              </w:rPr>
            </w:pPr>
            <w:r>
              <w:rPr>
                <w:rFonts w:ascii="Calibri" w:hAnsi="Calibri"/>
                <w:b/>
                <w:bCs/>
                <w:color w:val="FF0000"/>
                <w:szCs w:val="24"/>
                <w:lang w:eastAsia="ar-SA"/>
              </w:rPr>
              <w:t>18</w:t>
            </w:r>
            <w:r w:rsidR="004D202A" w:rsidRPr="00851268">
              <w:rPr>
                <w:rFonts w:ascii="Calibri" w:hAnsi="Calibri"/>
                <w:b/>
                <w:bCs/>
                <w:color w:val="FF0000"/>
                <w:szCs w:val="24"/>
                <w:lang w:eastAsia="ar-SA"/>
              </w:rPr>
              <w:t>/</w:t>
            </w:r>
            <w:r w:rsidR="009C09BC">
              <w:rPr>
                <w:rFonts w:ascii="Calibri" w:hAnsi="Calibri"/>
                <w:b/>
                <w:bCs/>
                <w:color w:val="FF0000"/>
                <w:szCs w:val="24"/>
                <w:lang w:eastAsia="ar-SA"/>
              </w:rPr>
              <w:t>06</w:t>
            </w:r>
            <w:r w:rsidR="007938EE" w:rsidRPr="00851268">
              <w:rPr>
                <w:rFonts w:ascii="Calibri" w:hAnsi="Calibri"/>
                <w:b/>
                <w:bCs/>
                <w:color w:val="FF0000"/>
                <w:szCs w:val="24"/>
                <w:lang w:eastAsia="ar-SA"/>
              </w:rPr>
              <w:t>/201</w:t>
            </w:r>
            <w:r w:rsidR="00565E99" w:rsidRPr="00851268">
              <w:rPr>
                <w:rFonts w:ascii="Calibri" w:hAnsi="Calibri"/>
                <w:b/>
                <w:bCs/>
                <w:color w:val="FF0000"/>
                <w:szCs w:val="24"/>
                <w:lang w:eastAsia="ar-SA"/>
              </w:rPr>
              <w:t>9</w:t>
            </w:r>
            <w:r w:rsidR="007938EE" w:rsidRPr="00851268">
              <w:rPr>
                <w:rFonts w:ascii="Calibri" w:hAnsi="Calibri"/>
                <w:b/>
                <w:bCs/>
                <w:color w:val="FF0000"/>
                <w:szCs w:val="24"/>
                <w:lang w:eastAsia="ar-SA"/>
              </w:rPr>
              <w:t xml:space="preserve"> r.</w:t>
            </w:r>
          </w:p>
        </w:tc>
        <w:tc>
          <w:tcPr>
            <w:tcW w:w="2158" w:type="dxa"/>
          </w:tcPr>
          <w:p w14:paraId="4F1DBA5D" w14:textId="77777777" w:rsidR="007938EE" w:rsidRPr="00851268" w:rsidRDefault="004C6CFF" w:rsidP="007938EE">
            <w:pPr>
              <w:widowControl w:val="0"/>
              <w:tabs>
                <w:tab w:val="left" w:pos="360"/>
              </w:tabs>
              <w:autoSpaceDE w:val="0"/>
              <w:autoSpaceDN w:val="0"/>
              <w:adjustRightInd w:val="0"/>
              <w:spacing w:line="240" w:lineRule="auto"/>
              <w:ind w:firstLine="0"/>
              <w:jc w:val="left"/>
              <w:rPr>
                <w:rFonts w:ascii="Calibri" w:hAnsi="Calibri"/>
                <w:b/>
                <w:bCs/>
                <w:color w:val="FF0000"/>
                <w:szCs w:val="24"/>
                <w:lang w:eastAsia="pl-PL"/>
              </w:rPr>
            </w:pPr>
            <w:r w:rsidRPr="00851268">
              <w:rPr>
                <w:rFonts w:ascii="Calibri" w:hAnsi="Calibri"/>
                <w:b/>
                <w:bCs/>
                <w:color w:val="FF0000"/>
                <w:szCs w:val="24"/>
                <w:lang w:eastAsia="pl-PL"/>
              </w:rPr>
              <w:t>do godz. 1</w:t>
            </w:r>
            <w:r w:rsidR="00851268" w:rsidRPr="00851268">
              <w:rPr>
                <w:rFonts w:ascii="Calibri" w:hAnsi="Calibri"/>
                <w:b/>
                <w:bCs/>
                <w:color w:val="FF0000"/>
                <w:szCs w:val="24"/>
                <w:lang w:eastAsia="pl-PL"/>
              </w:rPr>
              <w:t>1</w:t>
            </w:r>
            <w:r w:rsidR="007938EE" w:rsidRPr="00851268">
              <w:rPr>
                <w:rFonts w:ascii="Calibri" w:hAnsi="Calibri"/>
                <w:b/>
                <w:bCs/>
                <w:color w:val="FF0000"/>
                <w:szCs w:val="24"/>
                <w:lang w:eastAsia="pl-PL"/>
              </w:rPr>
              <w:t>:00</w:t>
            </w:r>
          </w:p>
          <w:p w14:paraId="428353C2" w14:textId="77777777" w:rsidR="007938EE" w:rsidRPr="00851268" w:rsidRDefault="007938EE" w:rsidP="007938EE">
            <w:pPr>
              <w:widowControl w:val="0"/>
              <w:tabs>
                <w:tab w:val="left" w:pos="360"/>
              </w:tabs>
              <w:autoSpaceDE w:val="0"/>
              <w:autoSpaceDN w:val="0"/>
              <w:adjustRightInd w:val="0"/>
              <w:spacing w:line="240" w:lineRule="auto"/>
              <w:ind w:firstLine="0"/>
              <w:jc w:val="center"/>
              <w:rPr>
                <w:rFonts w:ascii="Calibri" w:hAnsi="Calibri"/>
                <w:b/>
                <w:bCs/>
                <w:color w:val="FF0000"/>
                <w:szCs w:val="24"/>
                <w:lang w:eastAsia="pl-PL"/>
              </w:rPr>
            </w:pPr>
          </w:p>
        </w:tc>
      </w:tr>
    </w:tbl>
    <w:p w14:paraId="4B1B2EFB" w14:textId="77777777" w:rsidR="00725E37" w:rsidRPr="006A55BC" w:rsidRDefault="00725E37" w:rsidP="005504F7">
      <w:pPr>
        <w:numPr>
          <w:ilvl w:val="0"/>
          <w:numId w:val="2"/>
        </w:numPr>
        <w:tabs>
          <w:tab w:val="left" w:pos="350"/>
        </w:tabs>
        <w:spacing w:line="240" w:lineRule="auto"/>
        <w:ind w:left="350" w:hanging="350"/>
        <w:rPr>
          <w:rFonts w:ascii="Calibri" w:hAnsi="Calibri"/>
          <w:sz w:val="22"/>
          <w:lang w:eastAsia="pl-PL"/>
        </w:rPr>
      </w:pPr>
      <w:r w:rsidRPr="00D20287">
        <w:rPr>
          <w:rFonts w:ascii="Calibri" w:hAnsi="Calibri"/>
          <w:sz w:val="22"/>
          <w:szCs w:val="20"/>
        </w:rPr>
        <w:t xml:space="preserve">Wykonawca składa ofertę za pośrednictwem </w:t>
      </w:r>
      <w:r w:rsidR="006B5BC7" w:rsidRPr="00D20287">
        <w:rPr>
          <w:rFonts w:ascii="Calibri" w:hAnsi="Calibri"/>
          <w:sz w:val="22"/>
          <w:szCs w:val="20"/>
        </w:rPr>
        <w:t xml:space="preserve">Formularza do złożenia, zmiany, wycofania oferty lub wniosku dostępnego na ePUAP i udostępnionych również na miniPortalu. </w:t>
      </w:r>
      <w:r w:rsidRPr="00D20287">
        <w:rPr>
          <w:rFonts w:ascii="Calibri" w:hAnsi="Calibri"/>
          <w:sz w:val="22"/>
          <w:szCs w:val="20"/>
        </w:rPr>
        <w:t xml:space="preserve">Klucz publiczny niezbędny do zaszyfrowania oferty przez Wykonawcę jest dostępny dla wykonawców na miniPortalu. </w:t>
      </w:r>
      <w:r w:rsidRPr="006A55BC">
        <w:rPr>
          <w:rFonts w:ascii="Calibri" w:hAnsi="Calibri"/>
          <w:sz w:val="22"/>
          <w:szCs w:val="20"/>
        </w:rPr>
        <w:t>W formularzu oferty Wykonawca zobowiązany jest podać adres skrzynki ePUAP, na którym prowadzona będzie korespondencja związana z postępowaniem.</w:t>
      </w:r>
    </w:p>
    <w:p w14:paraId="6CE6206F" w14:textId="77777777" w:rsidR="00335500" w:rsidRPr="00C042BD" w:rsidRDefault="00335500" w:rsidP="005504F7">
      <w:pPr>
        <w:numPr>
          <w:ilvl w:val="0"/>
          <w:numId w:val="2"/>
        </w:numPr>
        <w:tabs>
          <w:tab w:val="left" w:pos="350"/>
        </w:tabs>
        <w:spacing w:line="240" w:lineRule="auto"/>
        <w:ind w:left="350" w:hanging="350"/>
        <w:rPr>
          <w:rFonts w:ascii="Calibri" w:hAnsi="Calibri"/>
          <w:sz w:val="22"/>
          <w:lang w:eastAsia="pl-PL"/>
        </w:rPr>
      </w:pPr>
      <w:r w:rsidRPr="00C042BD">
        <w:rPr>
          <w:rFonts w:ascii="Calibri" w:hAnsi="Calibri"/>
          <w:sz w:val="22"/>
          <w:lang w:eastAsia="pl-PL"/>
        </w:rPr>
        <w:t>Oferta złożona po terminie zostanie zwrócona Wykonawcy</w:t>
      </w:r>
      <w:r w:rsidR="003F32C8">
        <w:rPr>
          <w:rFonts w:ascii="Calibri" w:hAnsi="Calibri"/>
          <w:sz w:val="22"/>
          <w:lang w:eastAsia="pl-PL"/>
        </w:rPr>
        <w:t xml:space="preserve"> po upływie terminu </w:t>
      </w:r>
      <w:r w:rsidR="006B5B1F">
        <w:rPr>
          <w:rFonts w:ascii="Calibri" w:hAnsi="Calibri"/>
          <w:sz w:val="22"/>
          <w:lang w:eastAsia="pl-PL"/>
        </w:rPr>
        <w:t xml:space="preserve">na </w:t>
      </w:r>
      <w:r w:rsidR="003F32C8">
        <w:rPr>
          <w:rFonts w:ascii="Calibri" w:hAnsi="Calibri"/>
          <w:sz w:val="22"/>
          <w:lang w:eastAsia="pl-PL"/>
        </w:rPr>
        <w:t>wniesieni</w:t>
      </w:r>
      <w:r w:rsidR="006B5B1F">
        <w:rPr>
          <w:rFonts w:ascii="Calibri" w:hAnsi="Calibri"/>
          <w:sz w:val="22"/>
          <w:lang w:eastAsia="pl-PL"/>
        </w:rPr>
        <w:t>e</w:t>
      </w:r>
      <w:r w:rsidR="003F32C8">
        <w:rPr>
          <w:rFonts w:ascii="Calibri" w:hAnsi="Calibri"/>
          <w:sz w:val="22"/>
          <w:lang w:eastAsia="pl-PL"/>
        </w:rPr>
        <w:t xml:space="preserve"> odwołania</w:t>
      </w:r>
      <w:r w:rsidRPr="00C042BD">
        <w:rPr>
          <w:rFonts w:ascii="Calibri" w:hAnsi="Calibri"/>
          <w:sz w:val="22"/>
          <w:lang w:eastAsia="pl-PL"/>
        </w:rPr>
        <w:t>.</w:t>
      </w:r>
    </w:p>
    <w:p w14:paraId="53772694" w14:textId="77777777" w:rsidR="00F06AF7" w:rsidRPr="00C042BD" w:rsidRDefault="00F06AF7" w:rsidP="007938EE">
      <w:pPr>
        <w:spacing w:line="240" w:lineRule="auto"/>
        <w:ind w:left="1276" w:firstLine="0"/>
        <w:rPr>
          <w:rFonts w:ascii="Calibri" w:hAnsi="Calibri"/>
          <w:b/>
          <w:bCs/>
          <w:sz w:val="22"/>
          <w:lang w:eastAsia="pl-PL"/>
        </w:rPr>
      </w:pPr>
    </w:p>
    <w:p w14:paraId="1D0FD71B" w14:textId="77777777" w:rsidR="00335500" w:rsidRPr="00F87720" w:rsidRDefault="00335500" w:rsidP="001E7E5E">
      <w:pPr>
        <w:pStyle w:val="Akapitzlist"/>
        <w:numPr>
          <w:ilvl w:val="0"/>
          <w:numId w:val="27"/>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bookmarkStart w:id="3" w:name="_Toc504465395"/>
      <w:r w:rsidRPr="00F87720">
        <w:rPr>
          <w:rFonts w:ascii="Calibri" w:hAnsi="Calibri"/>
          <w:b/>
          <w:sz w:val="22"/>
          <w:u w:val="single"/>
        </w:rPr>
        <w:lastRenderedPageBreak/>
        <w:t>Zmiany lub wycofanie złożonej oferty</w:t>
      </w:r>
      <w:bookmarkEnd w:id="3"/>
      <w:r w:rsidRPr="00F87720">
        <w:rPr>
          <w:rFonts w:ascii="Calibri" w:hAnsi="Calibri"/>
          <w:b/>
          <w:sz w:val="22"/>
          <w:u w:val="single"/>
        </w:rPr>
        <w:t>.</w:t>
      </w:r>
    </w:p>
    <w:p w14:paraId="03BBEA66" w14:textId="77777777" w:rsidR="00335500" w:rsidRPr="00F87720" w:rsidRDefault="00335500" w:rsidP="00332C9C">
      <w:pPr>
        <w:overflowPunct w:val="0"/>
        <w:autoSpaceDE w:val="0"/>
        <w:autoSpaceDN w:val="0"/>
        <w:adjustRightInd w:val="0"/>
        <w:spacing w:line="240" w:lineRule="auto"/>
        <w:ind w:left="2410" w:hanging="2410"/>
        <w:textAlignment w:val="baseline"/>
        <w:outlineLvl w:val="1"/>
        <w:rPr>
          <w:rFonts w:ascii="Calibri" w:hAnsi="Calibri"/>
          <w:b/>
          <w:sz w:val="22"/>
          <w:highlight w:val="yellow"/>
          <w:lang w:eastAsia="pl-PL"/>
        </w:rPr>
      </w:pPr>
      <w:bookmarkStart w:id="4" w:name="_Toc504465396"/>
    </w:p>
    <w:bookmarkEnd w:id="4"/>
    <w:p w14:paraId="5B1BF863" w14:textId="77777777" w:rsidR="00F87720" w:rsidRPr="00D20287" w:rsidRDefault="00F87720" w:rsidP="001E7E5E">
      <w:pPr>
        <w:pStyle w:val="Akapitzlist"/>
        <w:numPr>
          <w:ilvl w:val="0"/>
          <w:numId w:val="58"/>
        </w:numPr>
        <w:tabs>
          <w:tab w:val="clear" w:pos="502"/>
          <w:tab w:val="num" w:pos="336"/>
        </w:tabs>
        <w:ind w:left="350" w:hanging="350"/>
        <w:rPr>
          <w:rFonts w:ascii="Calibri" w:hAnsi="Calibri"/>
          <w:sz w:val="22"/>
          <w:szCs w:val="20"/>
        </w:rPr>
      </w:pPr>
      <w:r w:rsidRPr="00D20287">
        <w:rPr>
          <w:rFonts w:ascii="Calibri" w:hAnsi="Calibri"/>
          <w:sz w:val="22"/>
          <w:szCs w:val="20"/>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Pr>
          <w:rFonts w:ascii="Calibri" w:hAnsi="Calibri"/>
          <w:sz w:val="22"/>
          <w:szCs w:val="20"/>
        </w:rPr>
        <w:t>.</w:t>
      </w:r>
    </w:p>
    <w:p w14:paraId="5B14C3AE" w14:textId="77777777" w:rsidR="00F87720" w:rsidRPr="00D20287" w:rsidRDefault="00F87720" w:rsidP="001E7E5E">
      <w:pPr>
        <w:pStyle w:val="Akapitzlist"/>
        <w:numPr>
          <w:ilvl w:val="0"/>
          <w:numId w:val="58"/>
        </w:numPr>
        <w:tabs>
          <w:tab w:val="clear" w:pos="502"/>
          <w:tab w:val="num" w:pos="336"/>
        </w:tabs>
        <w:ind w:left="350" w:hanging="350"/>
        <w:rPr>
          <w:rFonts w:ascii="Calibri" w:hAnsi="Calibri"/>
          <w:sz w:val="22"/>
          <w:szCs w:val="20"/>
        </w:rPr>
      </w:pPr>
      <w:r w:rsidRPr="00D20287">
        <w:rPr>
          <w:rFonts w:ascii="Calibri" w:hAnsi="Calibri"/>
          <w:sz w:val="22"/>
          <w:szCs w:val="20"/>
        </w:rPr>
        <w:t>Wykonawca po upływie terminu do składania ofert nie może skutecznie dokonać zmiany ani wycofać złożonej oferty.</w:t>
      </w:r>
    </w:p>
    <w:p w14:paraId="46A3E29F" w14:textId="77777777" w:rsidR="005671A5" w:rsidRPr="00C042BD" w:rsidRDefault="005671A5" w:rsidP="00060836">
      <w:pPr>
        <w:spacing w:line="240" w:lineRule="auto"/>
        <w:ind w:firstLine="0"/>
        <w:rPr>
          <w:rFonts w:ascii="Calibri" w:hAnsi="Calibri"/>
          <w:b/>
          <w:sz w:val="22"/>
          <w:lang w:eastAsia="pl-PL"/>
        </w:rPr>
      </w:pPr>
    </w:p>
    <w:p w14:paraId="1839C3A2" w14:textId="77777777" w:rsidR="00335500" w:rsidRPr="00C042BD" w:rsidRDefault="00335500" w:rsidP="001E7E5E">
      <w:pPr>
        <w:pStyle w:val="Akapitzlist"/>
        <w:widowControl w:val="0"/>
        <w:numPr>
          <w:ilvl w:val="0"/>
          <w:numId w:val="27"/>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Miejsce i termin otwarcia ofert.</w:t>
      </w:r>
    </w:p>
    <w:p w14:paraId="7B12D778" w14:textId="77777777" w:rsidR="00335500" w:rsidRPr="00C042BD" w:rsidRDefault="00335500" w:rsidP="00060836">
      <w:pPr>
        <w:spacing w:line="240" w:lineRule="auto"/>
        <w:ind w:firstLine="0"/>
        <w:rPr>
          <w:rFonts w:ascii="Calibri" w:hAnsi="Calibri"/>
          <w:b/>
          <w:sz w:val="22"/>
          <w:lang w:eastAsia="pl-PL"/>
        </w:rPr>
      </w:pPr>
    </w:p>
    <w:p w14:paraId="1CE10A96" w14:textId="77777777" w:rsidR="00335500" w:rsidRPr="00C042BD" w:rsidRDefault="00335500" w:rsidP="00060836">
      <w:pPr>
        <w:spacing w:line="240" w:lineRule="auto"/>
        <w:ind w:firstLine="0"/>
        <w:rPr>
          <w:rFonts w:ascii="Calibri" w:hAnsi="Calibri"/>
          <w:sz w:val="22"/>
          <w:lang w:eastAsia="pl-PL"/>
        </w:rPr>
      </w:pPr>
      <w:r w:rsidRPr="00C042BD">
        <w:rPr>
          <w:rFonts w:ascii="Calibri" w:hAnsi="Calibri"/>
          <w:sz w:val="22"/>
          <w:lang w:eastAsia="pl-PL"/>
        </w:rPr>
        <w:t xml:space="preserve">Otwarcie ofert nastąpi w siedzibie Zamawiającego w Warszawie, </w:t>
      </w:r>
      <w:r w:rsidRPr="00C042BD">
        <w:rPr>
          <w:rFonts w:ascii="Calibri" w:hAnsi="Calibri"/>
          <w:b/>
          <w:sz w:val="22"/>
          <w:u w:val="single"/>
          <w:lang w:eastAsia="pl-PL"/>
        </w:rPr>
        <w:t xml:space="preserve">ul. </w:t>
      </w:r>
      <w:r w:rsidR="007274DD" w:rsidRPr="00452F1C">
        <w:rPr>
          <w:rFonts w:ascii="Calibri" w:hAnsi="Calibri"/>
          <w:b/>
          <w:sz w:val="22"/>
          <w:u w:val="single"/>
          <w:lang w:eastAsia="pl-PL"/>
        </w:rPr>
        <w:t>Giełdowa 7/9, w pokoju nr 08.21 (Sala Konferencyjna)</w:t>
      </w:r>
      <w:r w:rsidR="007274DD">
        <w:rPr>
          <w:rFonts w:ascii="Calibri" w:hAnsi="Calibri"/>
          <w:sz w:val="22"/>
          <w:lang w:eastAsia="pl-PL"/>
        </w:rPr>
        <w:t>:</w:t>
      </w:r>
      <w:r w:rsidRPr="00C042BD">
        <w:rPr>
          <w:rFonts w:ascii="Calibri" w:hAnsi="Calibri"/>
          <w:sz w:val="22"/>
          <w:lang w:eastAsia="pl-PL"/>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961"/>
        <w:gridCol w:w="1946"/>
        <w:gridCol w:w="2140"/>
      </w:tblGrid>
      <w:tr w:rsidR="00072D94" w:rsidRPr="00C042BD" w14:paraId="6B5AEC8F" w14:textId="77777777" w:rsidTr="002D195E">
        <w:trPr>
          <w:trHeight w:val="333"/>
          <w:jc w:val="center"/>
        </w:trPr>
        <w:tc>
          <w:tcPr>
            <w:tcW w:w="961" w:type="dxa"/>
          </w:tcPr>
          <w:p w14:paraId="005FD6DE" w14:textId="77777777" w:rsidR="00072D94" w:rsidRPr="00C042BD" w:rsidRDefault="00072D94" w:rsidP="00072D94">
            <w:pPr>
              <w:widowControl w:val="0"/>
              <w:tabs>
                <w:tab w:val="left" w:pos="-80"/>
              </w:tabs>
              <w:autoSpaceDE w:val="0"/>
              <w:autoSpaceDN w:val="0"/>
              <w:adjustRightInd w:val="0"/>
              <w:spacing w:line="240" w:lineRule="auto"/>
              <w:ind w:firstLine="0"/>
              <w:jc w:val="center"/>
              <w:rPr>
                <w:rFonts w:ascii="Calibri" w:hAnsi="Calibri"/>
                <w:b/>
                <w:iCs/>
                <w:szCs w:val="24"/>
                <w:lang w:eastAsia="pl-PL"/>
              </w:rPr>
            </w:pPr>
            <w:r w:rsidRPr="00C042BD">
              <w:rPr>
                <w:rFonts w:ascii="Calibri" w:hAnsi="Calibri"/>
                <w:b/>
                <w:iCs/>
                <w:szCs w:val="24"/>
                <w:lang w:eastAsia="pl-PL"/>
              </w:rPr>
              <w:t xml:space="preserve">w dniu  </w:t>
            </w:r>
          </w:p>
        </w:tc>
        <w:tc>
          <w:tcPr>
            <w:tcW w:w="1946" w:type="dxa"/>
          </w:tcPr>
          <w:p w14:paraId="77C2A2DD" w14:textId="79999A97" w:rsidR="00072D94" w:rsidRPr="00851268" w:rsidRDefault="00ED07BD" w:rsidP="00456D5F">
            <w:pPr>
              <w:tabs>
                <w:tab w:val="left" w:pos="360"/>
              </w:tabs>
              <w:suppressAutoHyphens/>
              <w:spacing w:line="240" w:lineRule="auto"/>
              <w:ind w:firstLine="0"/>
              <w:jc w:val="center"/>
              <w:rPr>
                <w:rFonts w:ascii="Calibri" w:hAnsi="Calibri"/>
                <w:b/>
                <w:iCs/>
                <w:color w:val="FF0000"/>
                <w:szCs w:val="24"/>
                <w:lang w:eastAsia="ar-SA"/>
              </w:rPr>
            </w:pPr>
            <w:r>
              <w:rPr>
                <w:rFonts w:ascii="Calibri" w:hAnsi="Calibri"/>
                <w:b/>
                <w:iCs/>
                <w:color w:val="FF0000"/>
                <w:szCs w:val="24"/>
                <w:lang w:eastAsia="ar-SA"/>
              </w:rPr>
              <w:t>18</w:t>
            </w:r>
            <w:r w:rsidR="004C6CFF" w:rsidRPr="00851268">
              <w:rPr>
                <w:rFonts w:ascii="Calibri" w:hAnsi="Calibri"/>
                <w:b/>
                <w:iCs/>
                <w:color w:val="FF0000"/>
                <w:szCs w:val="24"/>
                <w:lang w:eastAsia="ar-SA"/>
              </w:rPr>
              <w:t>/</w:t>
            </w:r>
            <w:r w:rsidR="00851268" w:rsidRPr="00851268">
              <w:rPr>
                <w:rFonts w:ascii="Calibri" w:hAnsi="Calibri"/>
                <w:b/>
                <w:iCs/>
                <w:color w:val="FF0000"/>
                <w:szCs w:val="24"/>
                <w:lang w:eastAsia="ar-SA"/>
              </w:rPr>
              <w:t>0</w:t>
            </w:r>
            <w:r w:rsidR="00851268">
              <w:rPr>
                <w:rFonts w:ascii="Calibri" w:hAnsi="Calibri"/>
                <w:b/>
                <w:iCs/>
                <w:color w:val="FF0000"/>
                <w:szCs w:val="24"/>
                <w:lang w:eastAsia="ar-SA"/>
              </w:rPr>
              <w:t>6</w:t>
            </w:r>
            <w:r w:rsidR="00072D94" w:rsidRPr="00851268">
              <w:rPr>
                <w:rFonts w:ascii="Calibri" w:hAnsi="Calibri"/>
                <w:b/>
                <w:iCs/>
                <w:color w:val="FF0000"/>
                <w:szCs w:val="24"/>
                <w:lang w:eastAsia="ar-SA"/>
              </w:rPr>
              <w:t>/201</w:t>
            </w:r>
            <w:r w:rsidR="00F87720" w:rsidRPr="00851268">
              <w:rPr>
                <w:rFonts w:ascii="Calibri" w:hAnsi="Calibri"/>
                <w:b/>
                <w:iCs/>
                <w:color w:val="FF0000"/>
                <w:szCs w:val="24"/>
                <w:lang w:eastAsia="ar-SA"/>
              </w:rPr>
              <w:t>9</w:t>
            </w:r>
            <w:r w:rsidR="00072D94" w:rsidRPr="00851268">
              <w:rPr>
                <w:rFonts w:ascii="Calibri" w:hAnsi="Calibri"/>
                <w:b/>
                <w:iCs/>
                <w:color w:val="FF0000"/>
                <w:szCs w:val="24"/>
                <w:lang w:eastAsia="ar-SA"/>
              </w:rPr>
              <w:t xml:space="preserve"> r.</w:t>
            </w:r>
          </w:p>
        </w:tc>
        <w:tc>
          <w:tcPr>
            <w:tcW w:w="2140" w:type="dxa"/>
          </w:tcPr>
          <w:p w14:paraId="00EEFC8A" w14:textId="77777777" w:rsidR="00072D94" w:rsidRPr="00851268" w:rsidRDefault="00072D94" w:rsidP="00456D5F">
            <w:pPr>
              <w:widowControl w:val="0"/>
              <w:tabs>
                <w:tab w:val="left" w:pos="360"/>
              </w:tabs>
              <w:autoSpaceDE w:val="0"/>
              <w:autoSpaceDN w:val="0"/>
              <w:adjustRightInd w:val="0"/>
              <w:spacing w:line="240" w:lineRule="auto"/>
              <w:ind w:firstLine="0"/>
              <w:jc w:val="left"/>
              <w:rPr>
                <w:rFonts w:ascii="Calibri" w:hAnsi="Calibri"/>
                <w:b/>
                <w:iCs/>
                <w:color w:val="FF0000"/>
                <w:szCs w:val="24"/>
                <w:lang w:eastAsia="pl-PL"/>
              </w:rPr>
            </w:pPr>
            <w:r w:rsidRPr="00851268">
              <w:rPr>
                <w:rFonts w:ascii="Calibri" w:hAnsi="Calibri"/>
                <w:b/>
                <w:iCs/>
                <w:color w:val="FF0000"/>
                <w:szCs w:val="24"/>
                <w:lang w:eastAsia="pl-PL"/>
              </w:rPr>
              <w:t>o godz. 1</w:t>
            </w:r>
            <w:r w:rsidR="00851268" w:rsidRPr="00851268">
              <w:rPr>
                <w:rFonts w:ascii="Calibri" w:hAnsi="Calibri"/>
                <w:b/>
                <w:iCs/>
                <w:color w:val="FF0000"/>
                <w:szCs w:val="24"/>
                <w:lang w:eastAsia="pl-PL"/>
              </w:rPr>
              <w:t>1</w:t>
            </w:r>
            <w:r w:rsidRPr="00851268">
              <w:rPr>
                <w:rFonts w:ascii="Calibri" w:hAnsi="Calibri"/>
                <w:b/>
                <w:iCs/>
                <w:color w:val="FF0000"/>
                <w:szCs w:val="24"/>
                <w:lang w:eastAsia="pl-PL"/>
              </w:rPr>
              <w:t>:</w:t>
            </w:r>
            <w:r w:rsidR="00456D5F" w:rsidRPr="00851268" w:rsidDel="00456D5F">
              <w:rPr>
                <w:rFonts w:ascii="Calibri" w:hAnsi="Calibri"/>
                <w:b/>
                <w:iCs/>
                <w:color w:val="FF0000"/>
                <w:szCs w:val="24"/>
                <w:lang w:eastAsia="pl-PL"/>
              </w:rPr>
              <w:t xml:space="preserve"> </w:t>
            </w:r>
            <w:r w:rsidR="00456D5F" w:rsidRPr="00851268">
              <w:rPr>
                <w:rFonts w:ascii="Calibri" w:hAnsi="Calibri"/>
                <w:b/>
                <w:iCs/>
                <w:color w:val="FF0000"/>
                <w:szCs w:val="24"/>
                <w:lang w:eastAsia="pl-PL"/>
              </w:rPr>
              <w:t>30</w:t>
            </w:r>
          </w:p>
        </w:tc>
      </w:tr>
    </w:tbl>
    <w:p w14:paraId="1A320D28" w14:textId="77777777" w:rsidR="00335500" w:rsidRPr="00C042BD" w:rsidRDefault="00335500" w:rsidP="00060836">
      <w:pPr>
        <w:spacing w:line="240" w:lineRule="auto"/>
        <w:ind w:firstLine="0"/>
        <w:rPr>
          <w:rFonts w:ascii="Calibri" w:hAnsi="Calibri"/>
          <w:b/>
          <w:sz w:val="22"/>
          <w:lang w:eastAsia="pl-PL"/>
        </w:rPr>
      </w:pPr>
    </w:p>
    <w:p w14:paraId="0D2F896E" w14:textId="77777777" w:rsidR="00335500" w:rsidRPr="00C042BD" w:rsidRDefault="00335500" w:rsidP="001E7E5E">
      <w:pPr>
        <w:pStyle w:val="Akapitzlist"/>
        <w:widowControl w:val="0"/>
        <w:numPr>
          <w:ilvl w:val="0"/>
          <w:numId w:val="27"/>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Tryb otwarcia ofert.</w:t>
      </w:r>
    </w:p>
    <w:p w14:paraId="73B808E4" w14:textId="77777777" w:rsidR="00335500" w:rsidRPr="00C042BD" w:rsidRDefault="00335500" w:rsidP="00F31FA8">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b/>
          <w:caps/>
          <w:sz w:val="22"/>
          <w:u w:val="single"/>
          <w:lang w:eastAsia="pl-PL"/>
        </w:rPr>
      </w:pPr>
    </w:p>
    <w:p w14:paraId="7639FB0D" w14:textId="77777777" w:rsidR="00491F26" w:rsidRPr="00C042BD" w:rsidRDefault="00491F26" w:rsidP="001E7E5E">
      <w:pPr>
        <w:numPr>
          <w:ilvl w:val="0"/>
          <w:numId w:val="19"/>
        </w:numPr>
        <w:tabs>
          <w:tab w:val="clear" w:pos="1440"/>
          <w:tab w:val="left" w:pos="284"/>
        </w:tabs>
        <w:spacing w:line="240" w:lineRule="auto"/>
        <w:ind w:left="284" w:hanging="284"/>
        <w:rPr>
          <w:rFonts w:ascii="Calibri" w:hAnsi="Calibri"/>
          <w:sz w:val="22"/>
        </w:rPr>
      </w:pPr>
      <w:r w:rsidRPr="00C042BD">
        <w:rPr>
          <w:rFonts w:ascii="Calibri" w:hAnsi="Calibri"/>
          <w:sz w:val="22"/>
        </w:rPr>
        <w:t>Otwarcie ofert jest jawne.</w:t>
      </w:r>
      <w:r w:rsidR="00F31FA8">
        <w:rPr>
          <w:rFonts w:ascii="Calibri" w:hAnsi="Calibri"/>
          <w:sz w:val="22"/>
        </w:rPr>
        <w:t xml:space="preserve"> </w:t>
      </w:r>
      <w:r w:rsidR="00F31FA8" w:rsidRPr="00F31FA8">
        <w:rPr>
          <w:rFonts w:ascii="Calibri" w:hAnsi="Calibri"/>
          <w:sz w:val="22"/>
        </w:rPr>
        <w:t>Wykonawcy mogą uczestniczyć w sesji otwarcia ofert.</w:t>
      </w:r>
    </w:p>
    <w:p w14:paraId="2961150A" w14:textId="77777777" w:rsidR="00335500" w:rsidRPr="00C042BD" w:rsidRDefault="00335500" w:rsidP="001E7E5E">
      <w:pPr>
        <w:numPr>
          <w:ilvl w:val="0"/>
          <w:numId w:val="19"/>
        </w:numPr>
        <w:tabs>
          <w:tab w:val="clear" w:pos="1440"/>
          <w:tab w:val="left" w:pos="284"/>
        </w:tabs>
        <w:spacing w:line="240" w:lineRule="auto"/>
        <w:ind w:left="284" w:hanging="284"/>
        <w:rPr>
          <w:rFonts w:ascii="Calibri" w:hAnsi="Calibri"/>
          <w:sz w:val="22"/>
        </w:rPr>
      </w:pPr>
      <w:r w:rsidRPr="00C042BD">
        <w:rPr>
          <w:rFonts w:ascii="Calibri" w:hAnsi="Calibri"/>
          <w:sz w:val="22"/>
        </w:rPr>
        <w:t xml:space="preserve">Bezpośrednio przed otwarciem </w:t>
      </w:r>
      <w:r w:rsidR="00C40A04" w:rsidRPr="00C042BD">
        <w:rPr>
          <w:rFonts w:ascii="Calibri" w:hAnsi="Calibri"/>
          <w:sz w:val="22"/>
        </w:rPr>
        <w:t xml:space="preserve">ofert </w:t>
      </w:r>
      <w:r w:rsidRPr="00C042BD">
        <w:rPr>
          <w:rFonts w:ascii="Calibri" w:hAnsi="Calibri"/>
          <w:sz w:val="22"/>
        </w:rPr>
        <w:t>Zamawiający podaje kwotę, jaką zamierza przeznaczyć na sfinansowanie zamówienia.</w:t>
      </w:r>
    </w:p>
    <w:p w14:paraId="0C70E918" w14:textId="77777777" w:rsidR="00335500" w:rsidRPr="00F31FA8" w:rsidRDefault="00F31FA8" w:rsidP="001E7E5E">
      <w:pPr>
        <w:numPr>
          <w:ilvl w:val="0"/>
          <w:numId w:val="19"/>
        </w:numPr>
        <w:tabs>
          <w:tab w:val="clear" w:pos="1440"/>
          <w:tab w:val="left" w:pos="284"/>
        </w:tabs>
        <w:spacing w:line="240" w:lineRule="auto"/>
        <w:ind w:left="284" w:hanging="284"/>
        <w:rPr>
          <w:rFonts w:ascii="Calibri" w:hAnsi="Calibri"/>
          <w:sz w:val="22"/>
        </w:rPr>
      </w:pPr>
      <w:r w:rsidRPr="00F31FA8">
        <w:rPr>
          <w:rFonts w:ascii="Calibri" w:hAnsi="Calibri"/>
          <w:sz w:val="22"/>
        </w:rPr>
        <w:t>Otwarcie ofert następuje poprzez użycie aplikacji do szyfrowania ofert dostępnej na miniPortalu i</w:t>
      </w:r>
      <w:r>
        <w:rPr>
          <w:rFonts w:ascii="Calibri" w:hAnsi="Calibri"/>
          <w:sz w:val="22"/>
        </w:rPr>
        <w:t> </w:t>
      </w:r>
      <w:r w:rsidRPr="00F31FA8">
        <w:rPr>
          <w:rFonts w:ascii="Calibri" w:hAnsi="Calibri"/>
          <w:sz w:val="22"/>
        </w:rPr>
        <w:t>dokonywane jest poprzez odszyfrowanie i otwarcie ofert za pomocą klucza prywatnego.</w:t>
      </w:r>
      <w:r>
        <w:rPr>
          <w:rFonts w:ascii="Calibri" w:hAnsi="Calibri"/>
          <w:sz w:val="22"/>
        </w:rPr>
        <w:t xml:space="preserve"> </w:t>
      </w:r>
      <w:r w:rsidR="00C40A04" w:rsidRPr="00F31FA8">
        <w:rPr>
          <w:rFonts w:ascii="Calibri" w:hAnsi="Calibri"/>
          <w:sz w:val="22"/>
        </w:rPr>
        <w:t>Podczas</w:t>
      </w:r>
      <w:r w:rsidR="00335500" w:rsidRPr="00F31FA8">
        <w:rPr>
          <w:rFonts w:ascii="Calibri" w:hAnsi="Calibri"/>
          <w:sz w:val="22"/>
        </w:rPr>
        <w:t xml:space="preserve"> otwarcia ofert Zamawiający podaje informacje określone w </w:t>
      </w:r>
      <w:r w:rsidR="008414A4" w:rsidRPr="00F31FA8">
        <w:rPr>
          <w:rFonts w:ascii="Calibri" w:hAnsi="Calibri"/>
          <w:sz w:val="22"/>
        </w:rPr>
        <w:t>a</w:t>
      </w:r>
      <w:r w:rsidR="00EF5E07" w:rsidRPr="00F31FA8">
        <w:rPr>
          <w:rFonts w:ascii="Calibri" w:hAnsi="Calibri"/>
          <w:sz w:val="22"/>
        </w:rPr>
        <w:t>rt</w:t>
      </w:r>
      <w:r w:rsidR="00335500" w:rsidRPr="00F31FA8">
        <w:rPr>
          <w:rFonts w:ascii="Calibri" w:hAnsi="Calibri"/>
          <w:sz w:val="22"/>
        </w:rPr>
        <w:t>. 86 ust. 4 ustawy.</w:t>
      </w:r>
    </w:p>
    <w:p w14:paraId="62AAE3A1" w14:textId="77777777" w:rsidR="00491F26" w:rsidRPr="00C042BD" w:rsidRDefault="00491F26" w:rsidP="001E7E5E">
      <w:pPr>
        <w:pStyle w:val="Tekstpodstawowywcity3"/>
        <w:numPr>
          <w:ilvl w:val="0"/>
          <w:numId w:val="19"/>
        </w:numPr>
        <w:tabs>
          <w:tab w:val="clear" w:pos="1440"/>
        </w:tabs>
        <w:ind w:left="284" w:hanging="284"/>
        <w:rPr>
          <w:rFonts w:ascii="Calibri" w:hAnsi="Calibri"/>
          <w:sz w:val="22"/>
          <w:szCs w:val="22"/>
        </w:rPr>
      </w:pPr>
      <w:r w:rsidRPr="00C042BD">
        <w:rPr>
          <w:rFonts w:ascii="Calibri" w:hAnsi="Calibri"/>
          <w:sz w:val="22"/>
          <w:szCs w:val="22"/>
        </w:rPr>
        <w:t>Niezwłocznie po otwarciu ofert Zamawiający zamieszcza na stronie internetowej informacje dotyczące:</w:t>
      </w:r>
    </w:p>
    <w:p w14:paraId="50EB943E" w14:textId="77777777" w:rsidR="00491F26" w:rsidRPr="00C042BD" w:rsidRDefault="00491F26" w:rsidP="001E7E5E">
      <w:pPr>
        <w:pStyle w:val="Tekstpodstawowywcity3"/>
        <w:numPr>
          <w:ilvl w:val="0"/>
          <w:numId w:val="37"/>
        </w:numPr>
        <w:rPr>
          <w:rFonts w:ascii="Calibri" w:hAnsi="Calibri"/>
          <w:sz w:val="22"/>
          <w:szCs w:val="22"/>
        </w:rPr>
      </w:pPr>
      <w:r w:rsidRPr="00C042BD">
        <w:rPr>
          <w:rFonts w:ascii="Calibri" w:hAnsi="Calibri"/>
          <w:sz w:val="22"/>
          <w:szCs w:val="22"/>
        </w:rPr>
        <w:t>kwoty, jaką zamierza przeznaczyć na sfinansowanie zamówienia,</w:t>
      </w:r>
    </w:p>
    <w:p w14:paraId="78A2F8EB" w14:textId="77777777" w:rsidR="00491F26" w:rsidRPr="00C042BD" w:rsidRDefault="00491F26" w:rsidP="001E7E5E">
      <w:pPr>
        <w:pStyle w:val="Tekstpodstawowywcity3"/>
        <w:numPr>
          <w:ilvl w:val="0"/>
          <w:numId w:val="37"/>
        </w:numPr>
        <w:rPr>
          <w:rFonts w:ascii="Calibri" w:hAnsi="Calibri"/>
          <w:sz w:val="22"/>
          <w:szCs w:val="22"/>
        </w:rPr>
      </w:pPr>
      <w:r w:rsidRPr="00C042BD">
        <w:rPr>
          <w:rFonts w:ascii="Calibri" w:hAnsi="Calibri"/>
          <w:sz w:val="22"/>
          <w:szCs w:val="22"/>
        </w:rPr>
        <w:t>firm oraz adresów wykonawców, którzy złożyli oferty w terminie,</w:t>
      </w:r>
    </w:p>
    <w:p w14:paraId="1F344CE1" w14:textId="77777777" w:rsidR="00491F26" w:rsidRPr="00C042BD" w:rsidRDefault="00491F26" w:rsidP="001E7E5E">
      <w:pPr>
        <w:pStyle w:val="Tekstpodstawowywcity3"/>
        <w:numPr>
          <w:ilvl w:val="0"/>
          <w:numId w:val="37"/>
        </w:numPr>
        <w:rPr>
          <w:rFonts w:ascii="Calibri" w:hAnsi="Calibri"/>
          <w:sz w:val="22"/>
          <w:szCs w:val="22"/>
        </w:rPr>
      </w:pPr>
      <w:r w:rsidRPr="00C042BD">
        <w:rPr>
          <w:rFonts w:ascii="Calibri" w:hAnsi="Calibri"/>
          <w:sz w:val="22"/>
          <w:szCs w:val="22"/>
        </w:rPr>
        <w:t xml:space="preserve">ceny, terminu wykonania zamówienia, okresu gwarancji i warunków płatności zawartych w ofertach. </w:t>
      </w:r>
    </w:p>
    <w:p w14:paraId="347610CE" w14:textId="77777777" w:rsidR="001A239D" w:rsidRPr="00C042BD" w:rsidRDefault="001A239D" w:rsidP="00B90E0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lang w:eastAsia="pl-PL"/>
        </w:rPr>
      </w:pPr>
    </w:p>
    <w:p w14:paraId="306F8A1A" w14:textId="77777777" w:rsidR="000178C0" w:rsidRPr="00C042BD" w:rsidRDefault="00943913" w:rsidP="001E7E5E">
      <w:pPr>
        <w:pStyle w:val="Akapitzlist"/>
        <w:numPr>
          <w:ilvl w:val="0"/>
          <w:numId w:val="27"/>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bookmarkStart w:id="5" w:name="_Toc504465405"/>
      <w:r w:rsidRPr="00C042BD">
        <w:rPr>
          <w:rFonts w:ascii="Calibri" w:hAnsi="Calibri"/>
          <w:b/>
          <w:sz w:val="22"/>
          <w:u w:val="single"/>
        </w:rPr>
        <w:t xml:space="preserve">Opis kryteriów, którymi Zamawiający będzie kierował się przy wyborze oferty. </w:t>
      </w:r>
    </w:p>
    <w:p w14:paraId="4211C410" w14:textId="77777777" w:rsidR="00E70116" w:rsidRPr="00C042BD" w:rsidRDefault="00E70116" w:rsidP="00E040E6">
      <w:pPr>
        <w:pStyle w:val="Stopka"/>
        <w:ind w:left="360"/>
        <w:jc w:val="both"/>
        <w:rPr>
          <w:rFonts w:ascii="Calibri" w:hAnsi="Calibri"/>
          <w:sz w:val="22"/>
          <w:szCs w:val="22"/>
        </w:rPr>
      </w:pPr>
    </w:p>
    <w:p w14:paraId="3E9B71A1" w14:textId="77777777" w:rsidR="003E1A41" w:rsidRPr="00C042BD" w:rsidRDefault="00E040E6" w:rsidP="001E7E5E">
      <w:pPr>
        <w:pStyle w:val="Stopka"/>
        <w:numPr>
          <w:ilvl w:val="3"/>
          <w:numId w:val="49"/>
        </w:numPr>
        <w:tabs>
          <w:tab w:val="clear" w:pos="4536"/>
          <w:tab w:val="center" w:pos="426"/>
        </w:tabs>
        <w:ind w:left="426" w:hanging="426"/>
        <w:jc w:val="both"/>
        <w:rPr>
          <w:rFonts w:ascii="Calibri" w:hAnsi="Calibri"/>
          <w:b/>
          <w:sz w:val="22"/>
          <w:szCs w:val="22"/>
        </w:rPr>
      </w:pPr>
      <w:r w:rsidRPr="00C042BD">
        <w:rPr>
          <w:rFonts w:ascii="Calibri" w:hAnsi="Calibri"/>
          <w:b/>
          <w:sz w:val="22"/>
          <w:szCs w:val="22"/>
        </w:rPr>
        <w:t>Oferty zostaną ocenione przez Zamawiającego w oparciu o następujące kryteria i ich znaczenie:</w:t>
      </w:r>
    </w:p>
    <w:p w14:paraId="6C6302D4" w14:textId="77777777" w:rsidR="00D70FA6" w:rsidRPr="00C042BD" w:rsidRDefault="00D70FA6" w:rsidP="00D70FA6">
      <w:pPr>
        <w:pStyle w:val="Stopka"/>
        <w:ind w:left="3637"/>
        <w:jc w:val="both"/>
        <w:rPr>
          <w:rFonts w:ascii="Calibri" w:hAnsi="Calibri"/>
          <w:sz w:val="22"/>
          <w:szCs w:val="22"/>
        </w:rPr>
      </w:pPr>
    </w:p>
    <w:p w14:paraId="2D707AF3" w14:textId="77777777" w:rsidR="00BB582F" w:rsidRPr="00C042BD" w:rsidRDefault="00BB582F" w:rsidP="00BB582F">
      <w:pPr>
        <w:pStyle w:val="Stopka"/>
        <w:ind w:left="3447"/>
        <w:jc w:val="both"/>
        <w:rPr>
          <w:rFonts w:ascii="Calibri" w:hAnsi="Calibri"/>
          <w:sz w:val="22"/>
          <w:szCs w:val="22"/>
        </w:rPr>
      </w:pPr>
    </w:p>
    <w:tbl>
      <w:tblPr>
        <w:tblW w:w="91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35"/>
        <w:gridCol w:w="1785"/>
        <w:gridCol w:w="2609"/>
      </w:tblGrid>
      <w:tr w:rsidR="00C445A4" w:rsidRPr="00C042BD" w14:paraId="190A3604" w14:textId="77777777" w:rsidTr="00C445A4">
        <w:trPr>
          <w:jc w:val="center"/>
        </w:trPr>
        <w:tc>
          <w:tcPr>
            <w:tcW w:w="4735" w:type="dxa"/>
            <w:tcBorders>
              <w:top w:val="single" w:sz="12" w:space="0" w:color="auto"/>
              <w:left w:val="single" w:sz="12" w:space="0" w:color="auto"/>
            </w:tcBorders>
          </w:tcPr>
          <w:p w14:paraId="4F298089" w14:textId="77777777" w:rsidR="00C445A4" w:rsidRPr="00C042BD" w:rsidRDefault="00C445A4" w:rsidP="00C445A4">
            <w:pPr>
              <w:spacing w:line="240" w:lineRule="auto"/>
              <w:jc w:val="left"/>
              <w:rPr>
                <w:rFonts w:ascii="Calibri" w:hAnsi="Calibri"/>
                <w:b/>
                <w:sz w:val="22"/>
              </w:rPr>
            </w:pPr>
          </w:p>
          <w:p w14:paraId="0634F3D2" w14:textId="77777777" w:rsidR="00C445A4" w:rsidRPr="00C042BD" w:rsidRDefault="00C445A4" w:rsidP="00C445A4">
            <w:pPr>
              <w:spacing w:line="240" w:lineRule="auto"/>
              <w:jc w:val="left"/>
              <w:rPr>
                <w:rFonts w:ascii="Calibri" w:hAnsi="Calibri"/>
                <w:b/>
                <w:sz w:val="22"/>
              </w:rPr>
            </w:pPr>
            <w:r w:rsidRPr="00C042BD">
              <w:rPr>
                <w:rFonts w:ascii="Calibri" w:hAnsi="Calibri"/>
                <w:b/>
                <w:sz w:val="22"/>
              </w:rPr>
              <w:t>Kryterium</w:t>
            </w:r>
          </w:p>
        </w:tc>
        <w:tc>
          <w:tcPr>
            <w:tcW w:w="1785" w:type="dxa"/>
            <w:tcBorders>
              <w:top w:val="single" w:sz="12" w:space="0" w:color="auto"/>
            </w:tcBorders>
          </w:tcPr>
          <w:p w14:paraId="387A6FEB" w14:textId="77777777" w:rsidR="00C445A4" w:rsidRPr="00C042BD" w:rsidRDefault="00C445A4" w:rsidP="00C445A4">
            <w:pPr>
              <w:spacing w:line="240" w:lineRule="auto"/>
              <w:ind w:firstLine="0"/>
              <w:jc w:val="left"/>
              <w:rPr>
                <w:rFonts w:ascii="Calibri" w:hAnsi="Calibri"/>
                <w:b/>
                <w:sz w:val="22"/>
              </w:rPr>
            </w:pPr>
            <w:r w:rsidRPr="00C042BD">
              <w:rPr>
                <w:rFonts w:ascii="Calibri" w:hAnsi="Calibri"/>
                <w:b/>
                <w:sz w:val="22"/>
              </w:rPr>
              <w:t>Znaczenie</w:t>
            </w:r>
          </w:p>
          <w:p w14:paraId="4C245FCA" w14:textId="77777777" w:rsidR="00C445A4" w:rsidRPr="00C042BD" w:rsidRDefault="00C445A4" w:rsidP="00C445A4">
            <w:pPr>
              <w:spacing w:line="240" w:lineRule="auto"/>
              <w:ind w:firstLine="0"/>
              <w:jc w:val="left"/>
              <w:rPr>
                <w:rFonts w:ascii="Calibri" w:hAnsi="Calibri"/>
                <w:b/>
                <w:sz w:val="22"/>
              </w:rPr>
            </w:pPr>
            <w:r w:rsidRPr="00C042BD">
              <w:rPr>
                <w:rFonts w:ascii="Calibri" w:hAnsi="Calibri"/>
                <w:b/>
                <w:sz w:val="22"/>
              </w:rPr>
              <w:t>procentowe</w:t>
            </w:r>
          </w:p>
          <w:p w14:paraId="2A7BA4EC" w14:textId="77777777" w:rsidR="00C445A4" w:rsidRPr="00C042BD" w:rsidRDefault="00C445A4" w:rsidP="00C445A4">
            <w:pPr>
              <w:spacing w:line="240" w:lineRule="auto"/>
              <w:ind w:firstLine="0"/>
              <w:jc w:val="left"/>
              <w:rPr>
                <w:rFonts w:ascii="Calibri" w:hAnsi="Calibri"/>
                <w:b/>
                <w:sz w:val="22"/>
              </w:rPr>
            </w:pPr>
            <w:r w:rsidRPr="00C042BD">
              <w:rPr>
                <w:rFonts w:ascii="Calibri" w:hAnsi="Calibri"/>
                <w:b/>
                <w:sz w:val="22"/>
              </w:rPr>
              <w:t>kryterium</w:t>
            </w:r>
          </w:p>
        </w:tc>
        <w:tc>
          <w:tcPr>
            <w:tcW w:w="2609" w:type="dxa"/>
            <w:tcBorders>
              <w:top w:val="single" w:sz="12" w:space="0" w:color="auto"/>
              <w:right w:val="single" w:sz="12" w:space="0" w:color="auto"/>
            </w:tcBorders>
          </w:tcPr>
          <w:p w14:paraId="6472B1B9" w14:textId="77777777" w:rsidR="00C445A4" w:rsidRPr="00C042BD" w:rsidRDefault="00C445A4" w:rsidP="00C445A4">
            <w:pPr>
              <w:spacing w:line="240" w:lineRule="auto"/>
              <w:ind w:firstLine="0"/>
              <w:jc w:val="left"/>
              <w:rPr>
                <w:rFonts w:ascii="Calibri" w:hAnsi="Calibri"/>
                <w:b/>
                <w:sz w:val="22"/>
              </w:rPr>
            </w:pPr>
            <w:r w:rsidRPr="00C042BD">
              <w:rPr>
                <w:rFonts w:ascii="Calibri" w:hAnsi="Calibri"/>
                <w:b/>
                <w:sz w:val="22"/>
              </w:rPr>
              <w:t>Maksymalna ilość punktów jakie może otrzymać oferta</w:t>
            </w:r>
          </w:p>
          <w:p w14:paraId="1F18E4B2" w14:textId="77777777" w:rsidR="00C445A4" w:rsidRPr="00C042BD" w:rsidRDefault="00C445A4" w:rsidP="00C445A4">
            <w:pPr>
              <w:spacing w:line="240" w:lineRule="auto"/>
              <w:ind w:firstLine="0"/>
              <w:jc w:val="left"/>
              <w:rPr>
                <w:rFonts w:ascii="Calibri" w:hAnsi="Calibri"/>
                <w:b/>
                <w:sz w:val="22"/>
              </w:rPr>
            </w:pPr>
            <w:r w:rsidRPr="00C042BD">
              <w:rPr>
                <w:rFonts w:ascii="Calibri" w:hAnsi="Calibri"/>
                <w:b/>
                <w:sz w:val="22"/>
              </w:rPr>
              <w:t>za kryterium</w:t>
            </w:r>
          </w:p>
        </w:tc>
      </w:tr>
      <w:tr w:rsidR="00C445A4" w:rsidRPr="00C042BD" w14:paraId="48D86450" w14:textId="77777777" w:rsidTr="00C445A4">
        <w:trPr>
          <w:jc w:val="center"/>
        </w:trPr>
        <w:tc>
          <w:tcPr>
            <w:tcW w:w="4735" w:type="dxa"/>
            <w:tcBorders>
              <w:left w:val="single" w:sz="12" w:space="0" w:color="auto"/>
            </w:tcBorders>
          </w:tcPr>
          <w:p w14:paraId="37C6F785" w14:textId="77777777" w:rsidR="00C445A4" w:rsidRPr="00C042BD" w:rsidRDefault="00B74BDF" w:rsidP="00C445A4">
            <w:pPr>
              <w:numPr>
                <w:ilvl w:val="12"/>
                <w:numId w:val="0"/>
              </w:numPr>
              <w:spacing w:line="240" w:lineRule="auto"/>
              <w:rPr>
                <w:rFonts w:ascii="Calibri" w:hAnsi="Calibri"/>
                <w:sz w:val="22"/>
              </w:rPr>
            </w:pPr>
            <w:r w:rsidRPr="00B74BDF">
              <w:rPr>
                <w:rFonts w:ascii="Calibri" w:hAnsi="Calibri"/>
                <w:sz w:val="22"/>
              </w:rPr>
              <w:t>Cena z podatkiem VAT (C)</w:t>
            </w:r>
          </w:p>
        </w:tc>
        <w:tc>
          <w:tcPr>
            <w:tcW w:w="1785" w:type="dxa"/>
          </w:tcPr>
          <w:p w14:paraId="67126867" w14:textId="77777777" w:rsidR="00C445A4" w:rsidRPr="00C042BD" w:rsidRDefault="00C445A4" w:rsidP="00C445A4">
            <w:pPr>
              <w:numPr>
                <w:ilvl w:val="12"/>
                <w:numId w:val="0"/>
              </w:numPr>
              <w:spacing w:line="240" w:lineRule="auto"/>
              <w:jc w:val="center"/>
              <w:rPr>
                <w:rFonts w:ascii="Calibri" w:hAnsi="Calibri"/>
                <w:b/>
                <w:sz w:val="22"/>
              </w:rPr>
            </w:pPr>
            <w:r w:rsidRPr="00C042BD">
              <w:rPr>
                <w:rFonts w:ascii="Calibri" w:hAnsi="Calibri"/>
                <w:b/>
                <w:sz w:val="22"/>
              </w:rPr>
              <w:t xml:space="preserve"> 60 %</w:t>
            </w:r>
          </w:p>
        </w:tc>
        <w:tc>
          <w:tcPr>
            <w:tcW w:w="2609" w:type="dxa"/>
            <w:tcBorders>
              <w:right w:val="single" w:sz="12" w:space="0" w:color="auto"/>
            </w:tcBorders>
          </w:tcPr>
          <w:p w14:paraId="483C355F" w14:textId="77777777" w:rsidR="00C445A4" w:rsidRPr="00C042BD" w:rsidRDefault="00C445A4" w:rsidP="00C445A4">
            <w:pPr>
              <w:pStyle w:val="pgrafodstep1"/>
              <w:widowControl/>
              <w:numPr>
                <w:ilvl w:val="12"/>
                <w:numId w:val="0"/>
              </w:numPr>
              <w:overflowPunct/>
              <w:autoSpaceDE/>
              <w:autoSpaceDN/>
              <w:adjustRightInd/>
              <w:textAlignment w:val="auto"/>
              <w:rPr>
                <w:rFonts w:ascii="Calibri" w:hAnsi="Calibri"/>
                <w:sz w:val="22"/>
                <w:szCs w:val="22"/>
              </w:rPr>
            </w:pPr>
            <w:r w:rsidRPr="00C042BD">
              <w:rPr>
                <w:rFonts w:ascii="Calibri" w:hAnsi="Calibri"/>
                <w:sz w:val="22"/>
                <w:szCs w:val="22"/>
              </w:rPr>
              <w:t>60 punktów</w:t>
            </w:r>
          </w:p>
        </w:tc>
      </w:tr>
      <w:tr w:rsidR="009C79DD" w:rsidRPr="00C042BD" w14:paraId="270A6003" w14:textId="77777777" w:rsidTr="003279F2">
        <w:trPr>
          <w:trHeight w:val="129"/>
          <w:jc w:val="center"/>
        </w:trPr>
        <w:tc>
          <w:tcPr>
            <w:tcW w:w="4735" w:type="dxa"/>
            <w:tcBorders>
              <w:left w:val="single" w:sz="12" w:space="0" w:color="auto"/>
              <w:bottom w:val="single" w:sz="12" w:space="0" w:color="auto"/>
            </w:tcBorders>
          </w:tcPr>
          <w:p w14:paraId="308D32FF" w14:textId="77777777" w:rsidR="009C79DD" w:rsidRPr="00C042BD" w:rsidRDefault="003279F2" w:rsidP="009B591D">
            <w:pPr>
              <w:numPr>
                <w:ilvl w:val="12"/>
                <w:numId w:val="0"/>
              </w:numPr>
              <w:spacing w:line="240" w:lineRule="auto"/>
              <w:rPr>
                <w:rFonts w:ascii="Calibri" w:hAnsi="Calibri"/>
                <w:bCs/>
                <w:sz w:val="22"/>
              </w:rPr>
            </w:pPr>
            <w:r w:rsidRPr="003279F2">
              <w:rPr>
                <w:rFonts w:ascii="Calibri" w:hAnsi="Calibri"/>
                <w:bCs/>
                <w:sz w:val="22"/>
              </w:rPr>
              <w:t xml:space="preserve">Całodobowa obsługa w zakresie rezerwacji, wystawiania, sprzedaży, anulowania, </w:t>
            </w:r>
            <w:r w:rsidRPr="003279F2">
              <w:rPr>
                <w:rFonts w:ascii="Calibri" w:hAnsi="Calibri"/>
                <w:bCs/>
                <w:iCs/>
                <w:sz w:val="22"/>
              </w:rPr>
              <w:t>zmian w rezerwacji biletów lotniczych</w:t>
            </w:r>
            <w:r w:rsidRPr="003279F2">
              <w:rPr>
                <w:rFonts w:ascii="Calibri" w:hAnsi="Calibri"/>
                <w:bCs/>
                <w:sz w:val="22"/>
              </w:rPr>
              <w:t xml:space="preserve"> </w:t>
            </w:r>
            <w:r w:rsidRPr="003279F2">
              <w:rPr>
                <w:rFonts w:ascii="Calibri" w:hAnsi="Calibri"/>
                <w:bCs/>
                <w:iCs/>
                <w:sz w:val="22"/>
              </w:rPr>
              <w:t>oraz dostarczania biletów</w:t>
            </w:r>
            <w:r w:rsidRPr="003279F2" w:rsidDel="00956CA1">
              <w:rPr>
                <w:rFonts w:ascii="Calibri" w:hAnsi="Calibri"/>
                <w:bCs/>
                <w:sz w:val="22"/>
              </w:rPr>
              <w:t xml:space="preserve"> </w:t>
            </w:r>
            <w:r w:rsidRPr="003279F2">
              <w:rPr>
                <w:rFonts w:ascii="Calibri" w:hAnsi="Calibri"/>
                <w:bCs/>
                <w:sz w:val="22"/>
              </w:rPr>
              <w:t>(CO)</w:t>
            </w:r>
          </w:p>
        </w:tc>
        <w:tc>
          <w:tcPr>
            <w:tcW w:w="1785" w:type="dxa"/>
            <w:tcBorders>
              <w:bottom w:val="single" w:sz="12" w:space="0" w:color="auto"/>
            </w:tcBorders>
            <w:vAlign w:val="center"/>
          </w:tcPr>
          <w:p w14:paraId="33EA23A0" w14:textId="77777777" w:rsidR="009C79DD" w:rsidRPr="00C042BD" w:rsidRDefault="009C79DD" w:rsidP="003279F2">
            <w:pPr>
              <w:numPr>
                <w:ilvl w:val="12"/>
                <w:numId w:val="0"/>
              </w:numPr>
              <w:spacing w:line="240" w:lineRule="auto"/>
              <w:jc w:val="center"/>
              <w:rPr>
                <w:rFonts w:ascii="Calibri" w:hAnsi="Calibri"/>
                <w:b/>
                <w:sz w:val="22"/>
              </w:rPr>
            </w:pPr>
            <w:r w:rsidRPr="00C042BD">
              <w:rPr>
                <w:rFonts w:ascii="Calibri" w:hAnsi="Calibri"/>
                <w:b/>
                <w:sz w:val="22"/>
              </w:rPr>
              <w:t>40%</w:t>
            </w:r>
          </w:p>
        </w:tc>
        <w:tc>
          <w:tcPr>
            <w:tcW w:w="2609" w:type="dxa"/>
            <w:tcBorders>
              <w:bottom w:val="single" w:sz="12" w:space="0" w:color="auto"/>
              <w:right w:val="single" w:sz="12" w:space="0" w:color="auto"/>
            </w:tcBorders>
            <w:vAlign w:val="center"/>
          </w:tcPr>
          <w:p w14:paraId="38657370" w14:textId="77777777" w:rsidR="009C79DD" w:rsidRPr="00C042BD" w:rsidRDefault="009C79DD" w:rsidP="003279F2">
            <w:pPr>
              <w:pStyle w:val="pgrafodstep1"/>
              <w:widowControl/>
              <w:numPr>
                <w:ilvl w:val="12"/>
                <w:numId w:val="0"/>
              </w:numPr>
              <w:overflowPunct/>
              <w:autoSpaceDE/>
              <w:autoSpaceDN/>
              <w:adjustRightInd/>
              <w:textAlignment w:val="auto"/>
              <w:rPr>
                <w:rFonts w:ascii="Calibri" w:hAnsi="Calibri"/>
                <w:sz w:val="22"/>
                <w:szCs w:val="22"/>
              </w:rPr>
            </w:pPr>
            <w:r w:rsidRPr="00C042BD">
              <w:rPr>
                <w:rFonts w:ascii="Calibri" w:hAnsi="Calibri"/>
                <w:sz w:val="22"/>
                <w:szCs w:val="22"/>
              </w:rPr>
              <w:t>40 punktów</w:t>
            </w:r>
          </w:p>
        </w:tc>
      </w:tr>
    </w:tbl>
    <w:p w14:paraId="54122223" w14:textId="77777777" w:rsidR="003279F2" w:rsidRDefault="003279F2" w:rsidP="003279F2">
      <w:pPr>
        <w:pStyle w:val="Stopka"/>
        <w:tabs>
          <w:tab w:val="clear" w:pos="4536"/>
          <w:tab w:val="center" w:pos="426"/>
        </w:tabs>
        <w:ind w:left="426"/>
        <w:jc w:val="both"/>
        <w:rPr>
          <w:rFonts w:ascii="Calibri" w:hAnsi="Calibri"/>
          <w:b/>
          <w:sz w:val="22"/>
          <w:szCs w:val="22"/>
        </w:rPr>
      </w:pPr>
    </w:p>
    <w:p w14:paraId="56B48AC1" w14:textId="77777777" w:rsidR="003E1A41" w:rsidRPr="00C042BD" w:rsidRDefault="00E040E6" w:rsidP="001E7E5E">
      <w:pPr>
        <w:pStyle w:val="Stopka"/>
        <w:numPr>
          <w:ilvl w:val="3"/>
          <w:numId w:val="49"/>
        </w:numPr>
        <w:tabs>
          <w:tab w:val="clear" w:pos="4536"/>
          <w:tab w:val="center" w:pos="426"/>
        </w:tabs>
        <w:ind w:left="426" w:hanging="426"/>
        <w:jc w:val="both"/>
        <w:rPr>
          <w:rFonts w:ascii="Calibri" w:hAnsi="Calibri"/>
          <w:b/>
          <w:sz w:val="22"/>
          <w:szCs w:val="22"/>
        </w:rPr>
      </w:pPr>
      <w:r w:rsidRPr="00C042BD">
        <w:rPr>
          <w:rFonts w:ascii="Calibri" w:hAnsi="Calibri"/>
          <w:b/>
          <w:sz w:val="22"/>
          <w:szCs w:val="22"/>
        </w:rPr>
        <w:t xml:space="preserve">Zasady oceny </w:t>
      </w:r>
      <w:r w:rsidR="009B591D" w:rsidRPr="00C042BD">
        <w:rPr>
          <w:rFonts w:ascii="Calibri" w:hAnsi="Calibri"/>
          <w:b/>
          <w:sz w:val="22"/>
          <w:szCs w:val="22"/>
        </w:rPr>
        <w:t xml:space="preserve">w </w:t>
      </w:r>
      <w:r w:rsidRPr="00C042BD">
        <w:rPr>
          <w:rFonts w:ascii="Calibri" w:hAnsi="Calibri"/>
          <w:b/>
          <w:sz w:val="22"/>
          <w:szCs w:val="22"/>
        </w:rPr>
        <w:t>kryterium "Cena" (C).</w:t>
      </w:r>
    </w:p>
    <w:p w14:paraId="673BF97C" w14:textId="77777777" w:rsidR="00E6557C" w:rsidRPr="00C042BD" w:rsidRDefault="00E6557C" w:rsidP="00E040E6">
      <w:pPr>
        <w:pStyle w:val="Stopka"/>
        <w:ind w:left="360"/>
        <w:jc w:val="both"/>
        <w:rPr>
          <w:rFonts w:ascii="Calibri" w:hAnsi="Calibri"/>
          <w:color w:val="000000"/>
          <w:sz w:val="22"/>
          <w:szCs w:val="22"/>
        </w:rPr>
      </w:pPr>
    </w:p>
    <w:p w14:paraId="02DEEF0E" w14:textId="77777777" w:rsidR="00E040E6" w:rsidRPr="00C042BD" w:rsidRDefault="00E040E6" w:rsidP="00E040E6">
      <w:pPr>
        <w:pStyle w:val="Stopka"/>
        <w:ind w:left="360"/>
        <w:jc w:val="both"/>
        <w:rPr>
          <w:rFonts w:ascii="Calibri" w:hAnsi="Calibri"/>
          <w:color w:val="000000"/>
          <w:sz w:val="22"/>
          <w:szCs w:val="22"/>
        </w:rPr>
      </w:pPr>
      <w:r w:rsidRPr="00C042BD">
        <w:rPr>
          <w:rFonts w:ascii="Calibri" w:hAnsi="Calibri"/>
          <w:color w:val="000000"/>
          <w:sz w:val="22"/>
          <w:szCs w:val="22"/>
        </w:rPr>
        <w:t xml:space="preserve">W przypadku kryterium "Cena" oferta otrzyma zaokrągloną do dwóch miejsc po przecinku ilość punktów wynikającą z działania: </w:t>
      </w:r>
    </w:p>
    <w:p w14:paraId="3D8599DE" w14:textId="77777777" w:rsidR="00E040E6" w:rsidRPr="00C042BD" w:rsidRDefault="00E040E6" w:rsidP="00E040E6">
      <w:pPr>
        <w:pStyle w:val="Stopka"/>
        <w:jc w:val="both"/>
        <w:rPr>
          <w:rFonts w:ascii="Calibri" w:hAnsi="Calibri"/>
          <w:color w:val="000000"/>
          <w:sz w:val="22"/>
          <w:szCs w:val="22"/>
        </w:rPr>
      </w:pPr>
    </w:p>
    <w:p w14:paraId="496CB2D1" w14:textId="77777777" w:rsidR="003B4140" w:rsidRPr="00C042BD" w:rsidRDefault="00470E7F" w:rsidP="003B4140">
      <w:pPr>
        <w:overflowPunct w:val="0"/>
        <w:ind w:left="720"/>
        <w:jc w:val="center"/>
        <w:textAlignment w:val="baseline"/>
        <w:rPr>
          <w:rFonts w:ascii="Calibri" w:hAnsi="Calibri"/>
          <w:b/>
          <w:bCs/>
          <w:szCs w:val="24"/>
        </w:rPr>
      </w:pPr>
      <w:r w:rsidRPr="00C042BD">
        <w:rPr>
          <w:rFonts w:ascii="Calibri" w:hAnsi="Calibri"/>
          <w:b/>
          <w:bCs/>
          <w:szCs w:val="24"/>
        </w:rPr>
        <w:lastRenderedPageBreak/>
        <w:t>P</w:t>
      </w:r>
      <w:r w:rsidRPr="00C042BD">
        <w:rPr>
          <w:rFonts w:ascii="Calibri" w:hAnsi="Calibri"/>
          <w:b/>
          <w:bCs/>
          <w:szCs w:val="24"/>
          <w:vertAlign w:val="subscript"/>
        </w:rPr>
        <w:t>i</w:t>
      </w:r>
      <w:r w:rsidRPr="00C042BD">
        <w:rPr>
          <w:rFonts w:ascii="Calibri" w:hAnsi="Calibri"/>
          <w:b/>
          <w:bCs/>
          <w:szCs w:val="24"/>
        </w:rPr>
        <w:t xml:space="preserve"> (C) = </w:t>
      </w:r>
      <w:r w:rsidR="00332D03">
        <w:rPr>
          <w:rFonts w:ascii="Calibri" w:hAnsi="Calibri"/>
          <w:b/>
          <w:noProof/>
          <w:position w:val="-30"/>
          <w:szCs w:val="24"/>
          <w:lang w:eastAsia="pl-PL"/>
        </w:rPr>
        <w:drawing>
          <wp:inline distT="0" distB="0" distL="0" distR="0" wp14:anchorId="6F0BF9CB" wp14:editId="397AD616">
            <wp:extent cx="334010" cy="4292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6" cstate="print"/>
                    <a:srcRect/>
                    <a:stretch>
                      <a:fillRect/>
                    </a:stretch>
                  </pic:blipFill>
                  <pic:spPr bwMode="auto">
                    <a:xfrm>
                      <a:off x="0" y="0"/>
                      <a:ext cx="334010" cy="429260"/>
                    </a:xfrm>
                    <a:prstGeom prst="rect">
                      <a:avLst/>
                    </a:prstGeom>
                    <a:noFill/>
                    <a:ln w="9525">
                      <a:noFill/>
                      <a:miter lim="800000"/>
                      <a:headEnd/>
                      <a:tailEnd/>
                    </a:ln>
                  </pic:spPr>
                </pic:pic>
              </a:graphicData>
            </a:graphic>
          </wp:inline>
        </w:drawing>
      </w:r>
      <w:r w:rsidRPr="00C042BD">
        <w:rPr>
          <w:rFonts w:ascii="Calibri" w:hAnsi="Calibri"/>
          <w:b/>
          <w:bCs/>
          <w:szCs w:val="24"/>
        </w:rPr>
        <w:t xml:space="preserve">  • Max (C)</w:t>
      </w:r>
    </w:p>
    <w:p w14:paraId="6A14CC3F" w14:textId="77777777" w:rsidR="00E040E6" w:rsidRPr="00C042BD" w:rsidRDefault="00E040E6" w:rsidP="006D01B1">
      <w:pPr>
        <w:pStyle w:val="Stopka"/>
        <w:ind w:left="360"/>
        <w:jc w:val="both"/>
        <w:rPr>
          <w:rFonts w:ascii="Calibri" w:hAnsi="Calibri"/>
          <w:color w:val="000000"/>
          <w:sz w:val="22"/>
          <w:szCs w:val="22"/>
        </w:rPr>
      </w:pPr>
      <w:r w:rsidRPr="00C042BD">
        <w:rPr>
          <w:rFonts w:ascii="Calibri" w:hAnsi="Calibri"/>
          <w:color w:val="000000"/>
          <w:sz w:val="22"/>
          <w:szCs w:val="22"/>
        </w:rPr>
        <w:t>gdzie:</w:t>
      </w:r>
    </w:p>
    <w:p w14:paraId="3AEC824D" w14:textId="77777777" w:rsidR="006D01B1" w:rsidRPr="00C042BD" w:rsidRDefault="006D01B1" w:rsidP="006D01B1">
      <w:pPr>
        <w:pStyle w:val="Stopka"/>
        <w:ind w:left="360"/>
        <w:jc w:val="both"/>
        <w:rPr>
          <w:rFonts w:ascii="Calibri" w:hAnsi="Calibri"/>
          <w:color w:val="000000"/>
          <w:sz w:val="22"/>
        </w:rPr>
      </w:pPr>
      <w:r w:rsidRPr="00C042BD">
        <w:rPr>
          <w:rFonts w:ascii="Calibri" w:hAnsi="Calibri"/>
          <w:color w:val="000000"/>
          <w:sz w:val="22"/>
        </w:rPr>
        <w:t>i – numer oferty</w:t>
      </w:r>
    </w:p>
    <w:p w14:paraId="1E4F8FA7" w14:textId="77777777" w:rsidR="006D01B1" w:rsidRPr="00C042BD" w:rsidRDefault="00E040E6" w:rsidP="006D01B1">
      <w:pPr>
        <w:pStyle w:val="Stopka"/>
        <w:ind w:left="360"/>
        <w:jc w:val="both"/>
        <w:rPr>
          <w:rFonts w:ascii="Calibri" w:hAnsi="Calibri"/>
          <w:color w:val="000000"/>
          <w:sz w:val="22"/>
        </w:rPr>
      </w:pPr>
      <w:r w:rsidRPr="00C042BD">
        <w:rPr>
          <w:rFonts w:ascii="Calibri" w:hAnsi="Calibri"/>
          <w:sz w:val="22"/>
          <w:szCs w:val="22"/>
        </w:rPr>
        <w:t>P</w:t>
      </w:r>
      <w:r w:rsidRPr="00C042BD">
        <w:rPr>
          <w:rFonts w:ascii="Calibri" w:hAnsi="Calibri"/>
          <w:sz w:val="22"/>
          <w:szCs w:val="22"/>
          <w:vertAlign w:val="subscript"/>
        </w:rPr>
        <w:t>i</w:t>
      </w:r>
      <w:r w:rsidRPr="00C042BD">
        <w:rPr>
          <w:rFonts w:ascii="Calibri" w:hAnsi="Calibri"/>
          <w:sz w:val="22"/>
          <w:szCs w:val="22"/>
        </w:rPr>
        <w:t>(C)</w:t>
      </w:r>
      <w:r w:rsidRPr="00C042BD">
        <w:rPr>
          <w:rFonts w:ascii="Calibri" w:hAnsi="Calibri"/>
          <w:color w:val="000000"/>
          <w:sz w:val="22"/>
          <w:szCs w:val="22"/>
        </w:rPr>
        <w:t xml:space="preserve"> - </w:t>
      </w:r>
      <w:r w:rsidR="00C80F92">
        <w:rPr>
          <w:rFonts w:ascii="Calibri" w:hAnsi="Calibri"/>
          <w:color w:val="000000"/>
          <w:sz w:val="22"/>
          <w:szCs w:val="22"/>
        </w:rPr>
        <w:t>liczba</w:t>
      </w:r>
      <w:r w:rsidRPr="00C042BD">
        <w:rPr>
          <w:rFonts w:ascii="Calibri" w:hAnsi="Calibri"/>
          <w:color w:val="000000"/>
          <w:sz w:val="22"/>
          <w:szCs w:val="22"/>
        </w:rPr>
        <w:t xml:space="preserve"> punktów jakie otrzyma oferta "i" za kryterium "Cena</w:t>
      </w:r>
      <w:r w:rsidR="006D01B1" w:rsidRPr="00C042BD">
        <w:rPr>
          <w:rFonts w:ascii="Calibri" w:hAnsi="Calibri"/>
          <w:color w:val="000000"/>
          <w:sz w:val="22"/>
          <w:szCs w:val="22"/>
        </w:rPr>
        <w:t xml:space="preserve"> </w:t>
      </w:r>
      <w:r w:rsidR="006D01B1" w:rsidRPr="00C042BD">
        <w:rPr>
          <w:rFonts w:ascii="Calibri" w:hAnsi="Calibri"/>
          <w:color w:val="000000"/>
          <w:sz w:val="22"/>
        </w:rPr>
        <w:t>z podatkiem VAT (C)";</w:t>
      </w:r>
    </w:p>
    <w:p w14:paraId="6D46BEAD" w14:textId="77777777" w:rsidR="00E040E6" w:rsidRPr="00C042BD" w:rsidRDefault="00E040E6" w:rsidP="006D01B1">
      <w:pPr>
        <w:pStyle w:val="Stopka"/>
        <w:ind w:left="360"/>
        <w:jc w:val="both"/>
        <w:rPr>
          <w:rFonts w:ascii="Calibri" w:hAnsi="Calibri"/>
          <w:color w:val="000000"/>
          <w:sz w:val="22"/>
          <w:szCs w:val="22"/>
        </w:rPr>
      </w:pPr>
      <w:r w:rsidRPr="00C042BD">
        <w:rPr>
          <w:rFonts w:ascii="Calibri" w:hAnsi="Calibri"/>
          <w:color w:val="000000"/>
          <w:sz w:val="22"/>
          <w:szCs w:val="22"/>
        </w:rPr>
        <w:t>C</w:t>
      </w:r>
      <w:r w:rsidRPr="00C042BD">
        <w:rPr>
          <w:rFonts w:ascii="Calibri" w:hAnsi="Calibri"/>
          <w:color w:val="000000"/>
          <w:sz w:val="22"/>
          <w:szCs w:val="22"/>
          <w:vertAlign w:val="subscript"/>
        </w:rPr>
        <w:t>min</w:t>
      </w:r>
      <w:r w:rsidRPr="00C042BD">
        <w:rPr>
          <w:rFonts w:ascii="Calibri" w:hAnsi="Calibri"/>
          <w:color w:val="000000"/>
          <w:sz w:val="22"/>
          <w:szCs w:val="22"/>
        </w:rPr>
        <w:t xml:space="preserve"> - najniższa cena brutto</w:t>
      </w:r>
      <w:r w:rsidR="006D01B1" w:rsidRPr="00C042BD">
        <w:rPr>
          <w:rFonts w:ascii="Calibri" w:hAnsi="Calibri"/>
          <w:color w:val="000000"/>
          <w:sz w:val="22"/>
          <w:szCs w:val="22"/>
        </w:rPr>
        <w:t xml:space="preserve"> (z podatkiem VAT)</w:t>
      </w:r>
      <w:r w:rsidRPr="00C042BD">
        <w:rPr>
          <w:rFonts w:ascii="Calibri" w:hAnsi="Calibri"/>
          <w:color w:val="000000"/>
          <w:sz w:val="22"/>
          <w:szCs w:val="22"/>
        </w:rPr>
        <w:t xml:space="preserve"> spośród wszystkich nieodrzuconych ofert;</w:t>
      </w:r>
    </w:p>
    <w:p w14:paraId="4E0DD7DA" w14:textId="77777777" w:rsidR="00E040E6" w:rsidRPr="00C042BD" w:rsidRDefault="00E040E6" w:rsidP="006D01B1">
      <w:pPr>
        <w:pStyle w:val="Stopka"/>
        <w:ind w:left="360"/>
        <w:jc w:val="both"/>
        <w:rPr>
          <w:rFonts w:ascii="Calibri" w:hAnsi="Calibri"/>
          <w:color w:val="000000"/>
          <w:sz w:val="22"/>
          <w:szCs w:val="22"/>
        </w:rPr>
      </w:pPr>
      <w:r w:rsidRPr="00C042BD">
        <w:rPr>
          <w:rFonts w:ascii="Calibri" w:hAnsi="Calibri"/>
          <w:color w:val="000000"/>
          <w:sz w:val="22"/>
          <w:szCs w:val="22"/>
        </w:rPr>
        <w:t>C</w:t>
      </w:r>
      <w:r w:rsidRPr="00C042BD">
        <w:rPr>
          <w:rFonts w:ascii="Calibri" w:hAnsi="Calibri"/>
          <w:color w:val="000000"/>
          <w:sz w:val="22"/>
          <w:szCs w:val="22"/>
          <w:vertAlign w:val="subscript"/>
        </w:rPr>
        <w:t>i</w:t>
      </w:r>
      <w:r w:rsidRPr="00C042BD">
        <w:rPr>
          <w:rFonts w:ascii="Calibri" w:hAnsi="Calibri"/>
          <w:color w:val="000000"/>
          <w:sz w:val="22"/>
          <w:szCs w:val="22"/>
        </w:rPr>
        <w:t xml:space="preserve"> - cena brutto oferty</w:t>
      </w:r>
      <w:r w:rsidR="006D01B1" w:rsidRPr="00C042BD">
        <w:rPr>
          <w:rFonts w:ascii="Calibri" w:hAnsi="Calibri"/>
          <w:color w:val="000000"/>
          <w:sz w:val="22"/>
          <w:szCs w:val="22"/>
        </w:rPr>
        <w:t xml:space="preserve"> „i”</w:t>
      </w:r>
      <w:r w:rsidRPr="00C042BD">
        <w:rPr>
          <w:rFonts w:ascii="Calibri" w:hAnsi="Calibri"/>
          <w:color w:val="000000"/>
          <w:sz w:val="22"/>
          <w:szCs w:val="22"/>
        </w:rPr>
        <w:t xml:space="preserve"> </w:t>
      </w:r>
      <w:r w:rsidR="006D01B1" w:rsidRPr="00C042BD">
        <w:rPr>
          <w:rFonts w:ascii="Calibri" w:hAnsi="Calibri"/>
          <w:color w:val="000000"/>
          <w:sz w:val="22"/>
          <w:szCs w:val="22"/>
        </w:rPr>
        <w:t xml:space="preserve">(oferty </w:t>
      </w:r>
      <w:r w:rsidRPr="00C042BD">
        <w:rPr>
          <w:rFonts w:ascii="Calibri" w:hAnsi="Calibri"/>
          <w:color w:val="000000"/>
          <w:sz w:val="22"/>
          <w:szCs w:val="22"/>
        </w:rPr>
        <w:t>badanej</w:t>
      </w:r>
      <w:r w:rsidR="006D01B1" w:rsidRPr="00C042BD">
        <w:rPr>
          <w:rFonts w:ascii="Calibri" w:hAnsi="Calibri"/>
          <w:color w:val="000000"/>
          <w:sz w:val="22"/>
          <w:szCs w:val="22"/>
        </w:rPr>
        <w:t>)</w:t>
      </w:r>
      <w:r w:rsidRPr="00C042BD">
        <w:rPr>
          <w:rFonts w:ascii="Calibri" w:hAnsi="Calibri"/>
          <w:color w:val="000000"/>
          <w:sz w:val="22"/>
          <w:szCs w:val="22"/>
        </w:rPr>
        <w:t xml:space="preserve">; </w:t>
      </w:r>
    </w:p>
    <w:p w14:paraId="041E9A58" w14:textId="77777777" w:rsidR="00E040E6" w:rsidRPr="00C042BD" w:rsidRDefault="00E040E6" w:rsidP="00E040E6">
      <w:pPr>
        <w:pStyle w:val="Stopka"/>
        <w:ind w:left="360"/>
        <w:jc w:val="both"/>
        <w:rPr>
          <w:rFonts w:ascii="Calibri" w:hAnsi="Calibri"/>
          <w:color w:val="000000"/>
          <w:sz w:val="22"/>
          <w:szCs w:val="22"/>
        </w:rPr>
      </w:pPr>
      <w:r w:rsidRPr="00C042BD">
        <w:rPr>
          <w:rFonts w:ascii="Calibri" w:hAnsi="Calibri"/>
          <w:color w:val="000000"/>
          <w:sz w:val="22"/>
          <w:szCs w:val="22"/>
        </w:rPr>
        <w:t xml:space="preserve">Max(C) – maksymalna </w:t>
      </w:r>
      <w:r w:rsidR="00C80F92">
        <w:rPr>
          <w:rFonts w:ascii="Calibri" w:hAnsi="Calibri"/>
          <w:color w:val="000000"/>
          <w:sz w:val="22"/>
          <w:szCs w:val="22"/>
        </w:rPr>
        <w:t>liczba</w:t>
      </w:r>
      <w:r w:rsidRPr="00C042BD">
        <w:rPr>
          <w:rFonts w:ascii="Calibri" w:hAnsi="Calibri"/>
          <w:color w:val="000000"/>
          <w:sz w:val="22"/>
          <w:szCs w:val="22"/>
        </w:rPr>
        <w:t xml:space="preserve"> punktów jakie może otrzymać badana oferta</w:t>
      </w:r>
      <w:r w:rsidR="006D01B1" w:rsidRPr="00C042BD">
        <w:rPr>
          <w:rFonts w:ascii="Calibri" w:hAnsi="Calibri"/>
          <w:color w:val="000000"/>
          <w:sz w:val="22"/>
          <w:szCs w:val="22"/>
        </w:rPr>
        <w:t xml:space="preserve"> </w:t>
      </w:r>
      <w:r w:rsidR="006D01B1" w:rsidRPr="00C042BD">
        <w:rPr>
          <w:rFonts w:ascii="Calibri" w:hAnsi="Calibri"/>
          <w:color w:val="000000"/>
          <w:sz w:val="22"/>
        </w:rPr>
        <w:t xml:space="preserve">za kryterium </w:t>
      </w:r>
      <w:r w:rsidR="00980E63" w:rsidRPr="00C042BD">
        <w:rPr>
          <w:rFonts w:ascii="Calibri" w:hAnsi="Calibri"/>
          <w:color w:val="000000"/>
          <w:sz w:val="22"/>
        </w:rPr>
        <w:t xml:space="preserve">"Cena z podatkiem VAT  (C)" – </w:t>
      </w:r>
      <w:r w:rsidR="00963E75" w:rsidRPr="00C042BD">
        <w:rPr>
          <w:rFonts w:ascii="Calibri" w:hAnsi="Calibri"/>
          <w:color w:val="000000"/>
          <w:sz w:val="22"/>
        </w:rPr>
        <w:t>6</w:t>
      </w:r>
      <w:r w:rsidR="00657824" w:rsidRPr="00C042BD">
        <w:rPr>
          <w:rFonts w:ascii="Calibri" w:hAnsi="Calibri"/>
          <w:color w:val="000000"/>
          <w:sz w:val="22"/>
        </w:rPr>
        <w:t>0</w:t>
      </w:r>
      <w:r w:rsidR="006D01B1" w:rsidRPr="00C042BD">
        <w:rPr>
          <w:rFonts w:ascii="Calibri" w:hAnsi="Calibri"/>
          <w:color w:val="000000"/>
          <w:sz w:val="22"/>
        </w:rPr>
        <w:t xml:space="preserve"> punktów.</w:t>
      </w:r>
    </w:p>
    <w:p w14:paraId="2513D4C6" w14:textId="77777777" w:rsidR="00991556" w:rsidRDefault="00991556" w:rsidP="00991556">
      <w:pPr>
        <w:pStyle w:val="Tekstpodstawowy21"/>
        <w:ind w:left="0"/>
        <w:rPr>
          <w:rFonts w:ascii="Calibri" w:hAnsi="Calibri"/>
          <w:szCs w:val="22"/>
        </w:rPr>
      </w:pPr>
    </w:p>
    <w:p w14:paraId="04D66941" w14:textId="77777777" w:rsidR="003E1A41" w:rsidRDefault="00C445A4" w:rsidP="001E7E5E">
      <w:pPr>
        <w:pStyle w:val="Stopka"/>
        <w:numPr>
          <w:ilvl w:val="3"/>
          <w:numId w:val="49"/>
        </w:numPr>
        <w:tabs>
          <w:tab w:val="clear" w:pos="4536"/>
          <w:tab w:val="center" w:pos="426"/>
        </w:tabs>
        <w:ind w:left="426" w:hanging="426"/>
        <w:jc w:val="both"/>
        <w:rPr>
          <w:rFonts w:ascii="Calibri" w:hAnsi="Calibri"/>
          <w:b/>
          <w:sz w:val="22"/>
          <w:szCs w:val="22"/>
        </w:rPr>
      </w:pPr>
      <w:r w:rsidRPr="00C042BD">
        <w:rPr>
          <w:rFonts w:ascii="Calibri" w:hAnsi="Calibri"/>
          <w:b/>
          <w:sz w:val="22"/>
          <w:szCs w:val="22"/>
        </w:rPr>
        <w:t xml:space="preserve">Zasady oceny </w:t>
      </w:r>
      <w:r w:rsidR="009B591D" w:rsidRPr="00C042BD">
        <w:rPr>
          <w:rFonts w:ascii="Calibri" w:hAnsi="Calibri"/>
          <w:b/>
          <w:sz w:val="22"/>
          <w:szCs w:val="22"/>
        </w:rPr>
        <w:t xml:space="preserve">w </w:t>
      </w:r>
      <w:r w:rsidRPr="00C042BD">
        <w:rPr>
          <w:rFonts w:ascii="Calibri" w:hAnsi="Calibri"/>
          <w:b/>
          <w:sz w:val="22"/>
          <w:szCs w:val="22"/>
        </w:rPr>
        <w:t>kryterium „</w:t>
      </w:r>
      <w:r w:rsidR="0008266B" w:rsidRPr="0008266B">
        <w:rPr>
          <w:rFonts w:ascii="Calibri" w:hAnsi="Calibri"/>
          <w:b/>
          <w:bCs/>
          <w:sz w:val="22"/>
          <w:szCs w:val="22"/>
        </w:rPr>
        <w:t xml:space="preserve">Całodobowa obsługa w zakresie rezerwacji, wystawiania, sprzedaży, anulowania, </w:t>
      </w:r>
      <w:r w:rsidR="0008266B" w:rsidRPr="0008266B">
        <w:rPr>
          <w:rFonts w:ascii="Calibri" w:hAnsi="Calibri"/>
          <w:b/>
          <w:bCs/>
          <w:iCs/>
          <w:sz w:val="22"/>
          <w:szCs w:val="22"/>
        </w:rPr>
        <w:t>zmian w rezerwacji biletów lotniczych</w:t>
      </w:r>
      <w:r w:rsidR="0008266B" w:rsidRPr="0008266B">
        <w:rPr>
          <w:rFonts w:ascii="Calibri" w:hAnsi="Calibri"/>
          <w:b/>
          <w:bCs/>
          <w:sz w:val="22"/>
          <w:szCs w:val="22"/>
        </w:rPr>
        <w:t xml:space="preserve"> </w:t>
      </w:r>
      <w:r w:rsidR="0008266B" w:rsidRPr="0008266B">
        <w:rPr>
          <w:rFonts w:ascii="Calibri" w:hAnsi="Calibri"/>
          <w:b/>
          <w:bCs/>
          <w:iCs/>
          <w:sz w:val="22"/>
          <w:szCs w:val="22"/>
        </w:rPr>
        <w:t>oraz dostarczania biletów</w:t>
      </w:r>
      <w:r w:rsidR="0008266B">
        <w:rPr>
          <w:rFonts w:ascii="Calibri" w:hAnsi="Calibri"/>
          <w:b/>
          <w:bCs/>
          <w:iCs/>
          <w:sz w:val="22"/>
          <w:szCs w:val="22"/>
        </w:rPr>
        <w:t>”</w:t>
      </w:r>
      <w:r w:rsidR="0008266B" w:rsidRPr="0008266B" w:rsidDel="00956CA1">
        <w:rPr>
          <w:rFonts w:ascii="Calibri" w:hAnsi="Calibri"/>
          <w:b/>
          <w:bCs/>
          <w:sz w:val="22"/>
          <w:szCs w:val="22"/>
        </w:rPr>
        <w:t xml:space="preserve"> </w:t>
      </w:r>
      <w:r w:rsidR="0008266B" w:rsidRPr="0008266B">
        <w:rPr>
          <w:rFonts w:ascii="Calibri" w:hAnsi="Calibri"/>
          <w:b/>
          <w:bCs/>
          <w:sz w:val="22"/>
          <w:szCs w:val="22"/>
        </w:rPr>
        <w:t>(CO)</w:t>
      </w:r>
      <w:r w:rsidR="00591D27" w:rsidRPr="00C042BD">
        <w:rPr>
          <w:rFonts w:ascii="Calibri" w:hAnsi="Calibri"/>
          <w:b/>
          <w:sz w:val="22"/>
          <w:szCs w:val="22"/>
        </w:rPr>
        <w:t>.</w:t>
      </w:r>
    </w:p>
    <w:p w14:paraId="3090945E" w14:textId="77777777" w:rsidR="0008266B" w:rsidRDefault="0008266B" w:rsidP="0008266B">
      <w:pPr>
        <w:pStyle w:val="Stopka"/>
        <w:tabs>
          <w:tab w:val="clear" w:pos="4536"/>
          <w:tab w:val="center" w:pos="426"/>
        </w:tabs>
        <w:ind w:left="426"/>
        <w:jc w:val="both"/>
        <w:rPr>
          <w:rFonts w:ascii="Calibri" w:hAnsi="Calibri"/>
          <w:b/>
          <w:sz w:val="22"/>
          <w:szCs w:val="22"/>
        </w:rPr>
      </w:pPr>
    </w:p>
    <w:p w14:paraId="3598A501" w14:textId="77777777" w:rsidR="0008266B" w:rsidRPr="0008266B" w:rsidRDefault="0008266B" w:rsidP="0008266B">
      <w:pPr>
        <w:pStyle w:val="Stopka"/>
        <w:tabs>
          <w:tab w:val="clear" w:pos="4536"/>
          <w:tab w:val="center" w:pos="142"/>
        </w:tabs>
        <w:ind w:left="426"/>
        <w:jc w:val="both"/>
        <w:rPr>
          <w:rFonts w:asciiTheme="minorHAnsi" w:hAnsiTheme="minorHAnsi"/>
          <w:sz w:val="22"/>
          <w:szCs w:val="22"/>
        </w:rPr>
      </w:pPr>
      <w:r w:rsidRPr="0008266B">
        <w:rPr>
          <w:rFonts w:asciiTheme="minorHAnsi" w:hAnsiTheme="minorHAnsi"/>
          <w:sz w:val="22"/>
          <w:szCs w:val="22"/>
        </w:rPr>
        <w:t>W kryterium „</w:t>
      </w:r>
      <w:r w:rsidR="006600FB" w:rsidRPr="006600FB">
        <w:rPr>
          <w:rFonts w:asciiTheme="minorHAnsi" w:hAnsiTheme="minorHAnsi"/>
          <w:b/>
          <w:bCs/>
          <w:sz w:val="22"/>
          <w:szCs w:val="22"/>
        </w:rPr>
        <w:t xml:space="preserve">Całodobowa obsługa w zakresie rezerwacji, wystawiania, sprzedaży, anulowania, </w:t>
      </w:r>
      <w:r w:rsidR="006600FB" w:rsidRPr="006600FB">
        <w:rPr>
          <w:rFonts w:asciiTheme="minorHAnsi" w:hAnsiTheme="minorHAnsi"/>
          <w:b/>
          <w:bCs/>
          <w:iCs/>
          <w:sz w:val="22"/>
          <w:szCs w:val="22"/>
        </w:rPr>
        <w:t>zmian w rezerwacji biletów lotniczych</w:t>
      </w:r>
      <w:r w:rsidR="006600FB" w:rsidRPr="006600FB">
        <w:rPr>
          <w:rFonts w:asciiTheme="minorHAnsi" w:hAnsiTheme="minorHAnsi"/>
          <w:b/>
          <w:bCs/>
          <w:sz w:val="22"/>
          <w:szCs w:val="22"/>
        </w:rPr>
        <w:t xml:space="preserve"> </w:t>
      </w:r>
      <w:r w:rsidR="006600FB" w:rsidRPr="006600FB">
        <w:rPr>
          <w:rFonts w:asciiTheme="minorHAnsi" w:hAnsiTheme="minorHAnsi"/>
          <w:b/>
          <w:bCs/>
          <w:iCs/>
          <w:sz w:val="22"/>
          <w:szCs w:val="22"/>
        </w:rPr>
        <w:t>oraz dostarczania biletów”</w:t>
      </w:r>
      <w:r w:rsidR="006600FB" w:rsidRPr="006600FB" w:rsidDel="00956CA1">
        <w:rPr>
          <w:rFonts w:asciiTheme="minorHAnsi" w:hAnsiTheme="minorHAnsi"/>
          <w:b/>
          <w:bCs/>
          <w:sz w:val="22"/>
          <w:szCs w:val="22"/>
        </w:rPr>
        <w:t xml:space="preserve"> </w:t>
      </w:r>
      <w:r w:rsidR="006600FB" w:rsidRPr="006600FB">
        <w:rPr>
          <w:rFonts w:asciiTheme="minorHAnsi" w:hAnsiTheme="minorHAnsi"/>
          <w:b/>
          <w:bCs/>
          <w:sz w:val="22"/>
          <w:szCs w:val="22"/>
        </w:rPr>
        <w:t>(CO)</w:t>
      </w:r>
      <w:r w:rsidRPr="0008266B">
        <w:rPr>
          <w:rFonts w:asciiTheme="minorHAnsi" w:hAnsiTheme="minorHAnsi"/>
          <w:color w:val="000000"/>
          <w:sz w:val="22"/>
          <w:szCs w:val="22"/>
        </w:rPr>
        <w:t>”</w:t>
      </w:r>
      <w:r w:rsidRPr="0008266B">
        <w:rPr>
          <w:rFonts w:asciiTheme="minorHAnsi" w:hAnsiTheme="minorHAnsi"/>
          <w:sz w:val="22"/>
          <w:szCs w:val="22"/>
        </w:rPr>
        <w:t>punkty przyznane zostaną według poniższych zasad.</w:t>
      </w:r>
    </w:p>
    <w:p w14:paraId="3BFEDC73" w14:textId="77777777" w:rsidR="0008266B" w:rsidRPr="0008266B" w:rsidRDefault="0008266B" w:rsidP="0008266B">
      <w:pPr>
        <w:tabs>
          <w:tab w:val="center" w:pos="142"/>
          <w:tab w:val="right" w:pos="9072"/>
        </w:tabs>
        <w:spacing w:line="240" w:lineRule="auto"/>
        <w:ind w:left="426" w:firstLine="0"/>
        <w:rPr>
          <w:rFonts w:asciiTheme="minorHAnsi" w:eastAsia="Calibri" w:hAnsiTheme="minorHAnsi"/>
          <w:sz w:val="22"/>
          <w:lang w:eastAsia="pl-PL"/>
        </w:rPr>
      </w:pPr>
    </w:p>
    <w:p w14:paraId="3B5BED63" w14:textId="77777777" w:rsidR="0008266B" w:rsidRPr="0008266B" w:rsidRDefault="0008266B" w:rsidP="0008266B">
      <w:pPr>
        <w:tabs>
          <w:tab w:val="center" w:pos="142"/>
          <w:tab w:val="right" w:pos="9072"/>
        </w:tabs>
        <w:spacing w:line="240" w:lineRule="auto"/>
        <w:ind w:left="426" w:firstLine="0"/>
        <w:rPr>
          <w:rFonts w:asciiTheme="minorHAnsi" w:eastAsia="Calibri" w:hAnsiTheme="minorHAnsi"/>
          <w:sz w:val="22"/>
          <w:lang w:eastAsia="pl-PL"/>
        </w:rPr>
      </w:pPr>
      <w:r w:rsidRPr="0008266B">
        <w:rPr>
          <w:rFonts w:asciiTheme="minorHAnsi" w:eastAsia="Calibri" w:hAnsiTheme="minorHAnsi"/>
          <w:sz w:val="22"/>
          <w:lang w:eastAsia="pl-PL"/>
        </w:rPr>
        <w:t xml:space="preserve">Oferta w przedmiotowym kryterium oceny ofert otrzyma </w:t>
      </w:r>
      <w:r w:rsidRPr="0008266B">
        <w:rPr>
          <w:rFonts w:asciiTheme="minorHAnsi" w:eastAsia="Calibri" w:hAnsiTheme="minorHAnsi"/>
          <w:b/>
          <w:sz w:val="22"/>
          <w:lang w:eastAsia="pl-PL"/>
        </w:rPr>
        <w:t xml:space="preserve">40 </w:t>
      </w:r>
      <w:r w:rsidRPr="0008266B">
        <w:rPr>
          <w:rFonts w:asciiTheme="minorHAnsi" w:eastAsia="Calibri" w:hAnsiTheme="minorHAnsi"/>
          <w:sz w:val="22"/>
          <w:lang w:eastAsia="pl-PL"/>
        </w:rPr>
        <w:t>(słownie: trzydzieści)</w:t>
      </w:r>
      <w:r w:rsidRPr="0008266B">
        <w:rPr>
          <w:rFonts w:asciiTheme="minorHAnsi" w:eastAsia="Calibri" w:hAnsiTheme="minorHAnsi"/>
          <w:b/>
          <w:sz w:val="22"/>
          <w:lang w:eastAsia="pl-PL"/>
        </w:rPr>
        <w:t xml:space="preserve"> punktów</w:t>
      </w:r>
      <w:r w:rsidR="002643B4">
        <w:rPr>
          <w:rFonts w:asciiTheme="minorHAnsi" w:eastAsia="Calibri" w:hAnsiTheme="minorHAnsi"/>
          <w:b/>
          <w:sz w:val="22"/>
          <w:lang w:eastAsia="pl-PL"/>
        </w:rPr>
        <w:t>,</w:t>
      </w:r>
      <w:r w:rsidRPr="0008266B">
        <w:rPr>
          <w:rFonts w:asciiTheme="minorHAnsi" w:eastAsia="Calibri" w:hAnsiTheme="minorHAnsi"/>
          <w:sz w:val="22"/>
          <w:lang w:eastAsia="pl-PL"/>
        </w:rPr>
        <w:t xml:space="preserve"> w</w:t>
      </w:r>
      <w:r w:rsidR="006D0E5C">
        <w:rPr>
          <w:rFonts w:asciiTheme="minorHAnsi" w:eastAsia="Calibri" w:hAnsiTheme="minorHAnsi"/>
          <w:sz w:val="22"/>
          <w:lang w:eastAsia="pl-PL"/>
        </w:rPr>
        <w:t> </w:t>
      </w:r>
      <w:r w:rsidRPr="0008266B">
        <w:rPr>
          <w:rFonts w:asciiTheme="minorHAnsi" w:eastAsia="Calibri" w:hAnsiTheme="minorHAnsi"/>
          <w:sz w:val="22"/>
          <w:lang w:eastAsia="pl-PL"/>
        </w:rPr>
        <w:t>przypadku</w:t>
      </w:r>
      <w:r w:rsidR="00627442">
        <w:rPr>
          <w:rFonts w:asciiTheme="minorHAnsi" w:eastAsia="Calibri" w:hAnsiTheme="minorHAnsi"/>
          <w:sz w:val="22"/>
          <w:lang w:eastAsia="pl-PL"/>
        </w:rPr>
        <w:t>,</w:t>
      </w:r>
      <w:r w:rsidRPr="0008266B">
        <w:rPr>
          <w:rFonts w:asciiTheme="minorHAnsi" w:eastAsia="Calibri" w:hAnsiTheme="minorHAnsi"/>
          <w:sz w:val="22"/>
          <w:lang w:eastAsia="pl-PL"/>
        </w:rPr>
        <w:t xml:space="preserve"> gdy Wykonawca </w:t>
      </w:r>
      <w:r w:rsidRPr="0008266B">
        <w:rPr>
          <w:rFonts w:asciiTheme="minorHAnsi" w:eastAsia="Calibri" w:hAnsiTheme="minorHAnsi"/>
          <w:b/>
          <w:sz w:val="22"/>
          <w:u w:val="single"/>
          <w:lang w:eastAsia="pl-PL"/>
        </w:rPr>
        <w:t>zaoferuje</w:t>
      </w:r>
      <w:r w:rsidRPr="0008266B">
        <w:rPr>
          <w:rFonts w:asciiTheme="minorHAnsi" w:eastAsia="Calibri" w:hAnsiTheme="minorHAnsi"/>
          <w:sz w:val="22"/>
          <w:lang w:eastAsia="pl-PL"/>
        </w:rPr>
        <w:t xml:space="preserve"> </w:t>
      </w:r>
      <w:r w:rsidRPr="0008266B">
        <w:rPr>
          <w:rFonts w:asciiTheme="minorHAnsi" w:eastAsia="Calibri" w:hAnsiTheme="minorHAnsi"/>
          <w:i/>
          <w:sz w:val="22"/>
          <w:lang w:eastAsia="pl-PL"/>
        </w:rPr>
        <w:t xml:space="preserve">całodobową obsługę </w:t>
      </w:r>
      <w:r w:rsidR="006600FB" w:rsidRPr="006600FB">
        <w:rPr>
          <w:rFonts w:asciiTheme="minorHAnsi" w:eastAsia="Calibri" w:hAnsiTheme="minorHAnsi"/>
          <w:bCs/>
          <w:i/>
          <w:sz w:val="22"/>
          <w:lang w:eastAsia="pl-PL"/>
        </w:rPr>
        <w:t xml:space="preserve">w zakresie rezerwacji, wystawiania, sprzedaży, anulowania, </w:t>
      </w:r>
      <w:r w:rsidR="006600FB" w:rsidRPr="006600FB">
        <w:rPr>
          <w:rFonts w:asciiTheme="minorHAnsi" w:eastAsia="Calibri" w:hAnsiTheme="minorHAnsi"/>
          <w:bCs/>
          <w:i/>
          <w:iCs/>
          <w:sz w:val="22"/>
          <w:lang w:eastAsia="pl-PL"/>
        </w:rPr>
        <w:t>zmian w rezerwacji biletów lotniczych</w:t>
      </w:r>
      <w:r w:rsidR="006600FB" w:rsidRPr="006600FB">
        <w:rPr>
          <w:rFonts w:asciiTheme="minorHAnsi" w:eastAsia="Calibri" w:hAnsiTheme="minorHAnsi"/>
          <w:bCs/>
          <w:i/>
          <w:sz w:val="22"/>
          <w:lang w:eastAsia="pl-PL"/>
        </w:rPr>
        <w:t xml:space="preserve"> </w:t>
      </w:r>
      <w:r w:rsidR="006600FB" w:rsidRPr="006600FB">
        <w:rPr>
          <w:rFonts w:asciiTheme="minorHAnsi" w:eastAsia="Calibri" w:hAnsiTheme="minorHAnsi"/>
          <w:bCs/>
          <w:i/>
          <w:iCs/>
          <w:sz w:val="22"/>
          <w:lang w:eastAsia="pl-PL"/>
        </w:rPr>
        <w:t>oraz dostarczania biletów</w:t>
      </w:r>
      <w:r w:rsidRPr="006600FB">
        <w:rPr>
          <w:rFonts w:asciiTheme="minorHAnsi" w:eastAsia="Calibri" w:hAnsiTheme="minorHAnsi"/>
          <w:i/>
          <w:sz w:val="22"/>
          <w:lang w:eastAsia="pl-PL"/>
        </w:rPr>
        <w:t>,</w:t>
      </w:r>
      <w:r w:rsidRPr="0008266B">
        <w:rPr>
          <w:rFonts w:asciiTheme="minorHAnsi" w:eastAsia="Calibri" w:hAnsiTheme="minorHAnsi"/>
          <w:sz w:val="22"/>
          <w:lang w:eastAsia="pl-PL"/>
        </w:rPr>
        <w:t xml:space="preserve"> poprzez wpisanie w Załączniku nr 1 do SIWZ – wzorze formularza ofertowego złożonym w Ofercie </w:t>
      </w:r>
      <w:r w:rsidR="00816954">
        <w:rPr>
          <w:rFonts w:asciiTheme="minorHAnsi" w:eastAsia="Calibri" w:hAnsiTheme="minorHAnsi"/>
          <w:b/>
          <w:sz w:val="22"/>
          <w:lang w:eastAsia="pl-PL"/>
        </w:rPr>
        <w:t>w</w:t>
      </w:r>
      <w:r w:rsidR="006D0E5C">
        <w:rPr>
          <w:rFonts w:asciiTheme="minorHAnsi" w:eastAsia="Calibri" w:hAnsiTheme="minorHAnsi"/>
          <w:b/>
          <w:sz w:val="22"/>
          <w:lang w:eastAsia="pl-PL"/>
        </w:rPr>
        <w:t> </w:t>
      </w:r>
      <w:r w:rsidR="00816954">
        <w:rPr>
          <w:rFonts w:asciiTheme="minorHAnsi" w:eastAsia="Calibri" w:hAnsiTheme="minorHAnsi"/>
          <w:b/>
          <w:sz w:val="22"/>
          <w:lang w:eastAsia="pl-PL"/>
        </w:rPr>
        <w:t>punkcie 6</w:t>
      </w:r>
      <w:r w:rsidRPr="0008266B">
        <w:rPr>
          <w:rFonts w:asciiTheme="minorHAnsi" w:eastAsia="Calibri" w:hAnsiTheme="minorHAnsi"/>
          <w:sz w:val="22"/>
          <w:lang w:eastAsia="pl-PL"/>
        </w:rPr>
        <w:t xml:space="preserve"> słowa „</w:t>
      </w:r>
      <w:r w:rsidRPr="0008266B">
        <w:rPr>
          <w:rFonts w:asciiTheme="minorHAnsi" w:eastAsia="Calibri" w:hAnsiTheme="minorHAnsi"/>
          <w:b/>
          <w:sz w:val="22"/>
          <w:lang w:eastAsia="pl-PL"/>
        </w:rPr>
        <w:t>TAK</w:t>
      </w:r>
      <w:r w:rsidRPr="0008266B">
        <w:rPr>
          <w:rFonts w:asciiTheme="minorHAnsi" w:eastAsia="Calibri" w:hAnsiTheme="minorHAnsi"/>
          <w:sz w:val="22"/>
          <w:lang w:eastAsia="pl-PL"/>
        </w:rPr>
        <w:t>”</w:t>
      </w:r>
      <w:r w:rsidR="00AA7CA9">
        <w:rPr>
          <w:rFonts w:asciiTheme="minorHAnsi" w:eastAsia="Calibri" w:hAnsiTheme="minorHAnsi"/>
          <w:sz w:val="22"/>
          <w:lang w:eastAsia="pl-PL"/>
        </w:rPr>
        <w:t>.</w:t>
      </w:r>
    </w:p>
    <w:p w14:paraId="50AEBEFD" w14:textId="77777777" w:rsidR="0008266B" w:rsidRPr="0008266B" w:rsidRDefault="0008266B" w:rsidP="0008266B">
      <w:pPr>
        <w:tabs>
          <w:tab w:val="center" w:pos="142"/>
          <w:tab w:val="right" w:pos="9072"/>
        </w:tabs>
        <w:spacing w:line="240" w:lineRule="auto"/>
        <w:ind w:left="426" w:firstLine="0"/>
        <w:rPr>
          <w:rFonts w:asciiTheme="minorHAnsi" w:eastAsia="Calibri" w:hAnsiTheme="minorHAnsi"/>
          <w:sz w:val="22"/>
          <w:lang w:eastAsia="pl-PL"/>
        </w:rPr>
      </w:pPr>
    </w:p>
    <w:p w14:paraId="5AE1C973" w14:textId="77777777" w:rsidR="0008266B" w:rsidRPr="0008266B" w:rsidRDefault="0008266B" w:rsidP="0008266B">
      <w:pPr>
        <w:tabs>
          <w:tab w:val="center" w:pos="142"/>
          <w:tab w:val="right" w:pos="9072"/>
        </w:tabs>
        <w:spacing w:line="240" w:lineRule="auto"/>
        <w:ind w:left="426" w:firstLine="0"/>
        <w:rPr>
          <w:rFonts w:asciiTheme="minorHAnsi" w:eastAsia="Calibri" w:hAnsiTheme="minorHAnsi"/>
          <w:sz w:val="22"/>
          <w:lang w:eastAsia="pl-PL"/>
        </w:rPr>
      </w:pPr>
      <w:r w:rsidRPr="0008266B">
        <w:rPr>
          <w:rFonts w:asciiTheme="minorHAnsi" w:eastAsia="Calibri" w:hAnsiTheme="minorHAnsi"/>
          <w:sz w:val="22"/>
          <w:lang w:eastAsia="pl-PL"/>
        </w:rPr>
        <w:t xml:space="preserve">Oferta w przedmiotowym kryterium oceny ofert otrzyma </w:t>
      </w:r>
      <w:r w:rsidRPr="0008266B">
        <w:rPr>
          <w:rFonts w:asciiTheme="minorHAnsi" w:eastAsia="Calibri" w:hAnsiTheme="minorHAnsi"/>
          <w:b/>
          <w:sz w:val="22"/>
          <w:lang w:eastAsia="pl-PL"/>
        </w:rPr>
        <w:t xml:space="preserve">0 </w:t>
      </w:r>
      <w:r w:rsidRPr="0008266B">
        <w:rPr>
          <w:rFonts w:asciiTheme="minorHAnsi" w:eastAsia="Calibri" w:hAnsiTheme="minorHAnsi"/>
          <w:sz w:val="22"/>
          <w:lang w:eastAsia="pl-PL"/>
        </w:rPr>
        <w:t>(słownie: zero)</w:t>
      </w:r>
      <w:r w:rsidRPr="0008266B">
        <w:rPr>
          <w:rFonts w:asciiTheme="minorHAnsi" w:eastAsia="Calibri" w:hAnsiTheme="minorHAnsi"/>
          <w:b/>
          <w:sz w:val="22"/>
          <w:lang w:eastAsia="pl-PL"/>
        </w:rPr>
        <w:t xml:space="preserve"> punktów</w:t>
      </w:r>
      <w:r w:rsidR="002643B4">
        <w:rPr>
          <w:rFonts w:asciiTheme="minorHAnsi" w:eastAsia="Calibri" w:hAnsiTheme="minorHAnsi"/>
          <w:b/>
          <w:sz w:val="22"/>
          <w:lang w:eastAsia="pl-PL"/>
        </w:rPr>
        <w:t>,</w:t>
      </w:r>
      <w:r w:rsidRPr="0008266B">
        <w:rPr>
          <w:rFonts w:asciiTheme="minorHAnsi" w:eastAsia="Calibri" w:hAnsiTheme="minorHAnsi"/>
          <w:sz w:val="22"/>
          <w:lang w:eastAsia="pl-PL"/>
        </w:rPr>
        <w:t xml:space="preserve"> w przypadku gdy Wykonawca </w:t>
      </w:r>
      <w:r w:rsidRPr="0008266B">
        <w:rPr>
          <w:rFonts w:asciiTheme="minorHAnsi" w:eastAsia="Calibri" w:hAnsiTheme="minorHAnsi"/>
          <w:b/>
          <w:sz w:val="22"/>
          <w:u w:val="single"/>
          <w:lang w:eastAsia="pl-PL"/>
        </w:rPr>
        <w:t>nie zaoferuje</w:t>
      </w:r>
      <w:r w:rsidRPr="0008266B">
        <w:rPr>
          <w:rFonts w:asciiTheme="minorHAnsi" w:eastAsia="Calibri" w:hAnsiTheme="minorHAnsi"/>
          <w:sz w:val="22"/>
          <w:lang w:eastAsia="pl-PL"/>
        </w:rPr>
        <w:t xml:space="preserve"> </w:t>
      </w:r>
      <w:r w:rsidRPr="0008266B">
        <w:rPr>
          <w:rFonts w:asciiTheme="minorHAnsi" w:eastAsia="Calibri" w:hAnsiTheme="minorHAnsi"/>
          <w:i/>
          <w:sz w:val="22"/>
          <w:lang w:eastAsia="pl-PL"/>
        </w:rPr>
        <w:t xml:space="preserve">całodobowej obsługi </w:t>
      </w:r>
      <w:r w:rsidR="006600FB" w:rsidRPr="006600FB">
        <w:rPr>
          <w:rFonts w:asciiTheme="minorHAnsi" w:eastAsia="Calibri" w:hAnsiTheme="minorHAnsi"/>
          <w:bCs/>
          <w:i/>
          <w:sz w:val="22"/>
          <w:lang w:eastAsia="pl-PL"/>
        </w:rPr>
        <w:t xml:space="preserve">w zakresie rezerwacji, wystawiania, sprzedaży, anulowania, </w:t>
      </w:r>
      <w:r w:rsidR="006600FB" w:rsidRPr="006600FB">
        <w:rPr>
          <w:rFonts w:asciiTheme="minorHAnsi" w:eastAsia="Calibri" w:hAnsiTheme="minorHAnsi"/>
          <w:bCs/>
          <w:i/>
          <w:iCs/>
          <w:sz w:val="22"/>
          <w:lang w:eastAsia="pl-PL"/>
        </w:rPr>
        <w:t>zmian w rezerwacji biletów lotniczych</w:t>
      </w:r>
      <w:r w:rsidR="006600FB" w:rsidRPr="006600FB">
        <w:rPr>
          <w:rFonts w:asciiTheme="minorHAnsi" w:eastAsia="Calibri" w:hAnsiTheme="minorHAnsi"/>
          <w:bCs/>
          <w:i/>
          <w:sz w:val="22"/>
          <w:lang w:eastAsia="pl-PL"/>
        </w:rPr>
        <w:t xml:space="preserve"> </w:t>
      </w:r>
      <w:r w:rsidR="006600FB" w:rsidRPr="006600FB">
        <w:rPr>
          <w:rFonts w:asciiTheme="minorHAnsi" w:eastAsia="Calibri" w:hAnsiTheme="minorHAnsi"/>
          <w:bCs/>
          <w:i/>
          <w:iCs/>
          <w:sz w:val="22"/>
          <w:lang w:eastAsia="pl-PL"/>
        </w:rPr>
        <w:t>oraz dostarczania biletów</w:t>
      </w:r>
      <w:r w:rsidR="006600FB">
        <w:rPr>
          <w:rFonts w:asciiTheme="minorHAnsi" w:eastAsia="Calibri" w:hAnsiTheme="minorHAnsi"/>
          <w:bCs/>
          <w:i/>
          <w:iCs/>
          <w:sz w:val="22"/>
          <w:lang w:eastAsia="pl-PL"/>
        </w:rPr>
        <w:t>,</w:t>
      </w:r>
      <w:r w:rsidRPr="0008266B">
        <w:rPr>
          <w:rFonts w:asciiTheme="minorHAnsi" w:eastAsia="Calibri" w:hAnsiTheme="minorHAnsi"/>
          <w:sz w:val="22"/>
          <w:lang w:eastAsia="pl-PL"/>
        </w:rPr>
        <w:t xml:space="preserve"> poprzez wpisanie w</w:t>
      </w:r>
      <w:r w:rsidR="006D0E5C">
        <w:rPr>
          <w:rFonts w:asciiTheme="minorHAnsi" w:eastAsia="Calibri" w:hAnsiTheme="minorHAnsi"/>
          <w:sz w:val="22"/>
          <w:lang w:eastAsia="pl-PL"/>
        </w:rPr>
        <w:t> </w:t>
      </w:r>
      <w:r w:rsidRPr="0008266B">
        <w:rPr>
          <w:rFonts w:asciiTheme="minorHAnsi" w:eastAsia="Calibri" w:hAnsiTheme="minorHAnsi"/>
          <w:sz w:val="22"/>
          <w:lang w:eastAsia="pl-PL"/>
        </w:rPr>
        <w:t xml:space="preserve">Załączniku nr 1 do SIWZ – wzorze formularza ofertowego złożonym w Ofercie </w:t>
      </w:r>
      <w:r w:rsidR="00816954">
        <w:rPr>
          <w:rFonts w:asciiTheme="minorHAnsi" w:eastAsia="Calibri" w:hAnsiTheme="minorHAnsi"/>
          <w:b/>
          <w:sz w:val="22"/>
          <w:lang w:eastAsia="pl-PL"/>
        </w:rPr>
        <w:t>w punkcie 6</w:t>
      </w:r>
      <w:r w:rsidRPr="0008266B">
        <w:rPr>
          <w:rFonts w:asciiTheme="minorHAnsi" w:eastAsia="Calibri" w:hAnsiTheme="minorHAnsi"/>
          <w:sz w:val="22"/>
          <w:lang w:eastAsia="pl-PL"/>
        </w:rPr>
        <w:t xml:space="preserve"> słowa „</w:t>
      </w:r>
      <w:r w:rsidRPr="0008266B">
        <w:rPr>
          <w:rFonts w:asciiTheme="minorHAnsi" w:eastAsia="Calibri" w:hAnsiTheme="minorHAnsi"/>
          <w:b/>
          <w:sz w:val="22"/>
          <w:lang w:eastAsia="pl-PL"/>
        </w:rPr>
        <w:t>NIE</w:t>
      </w:r>
      <w:r w:rsidRPr="0008266B">
        <w:rPr>
          <w:rFonts w:asciiTheme="minorHAnsi" w:eastAsia="Calibri" w:hAnsiTheme="minorHAnsi"/>
          <w:sz w:val="22"/>
          <w:lang w:eastAsia="pl-PL"/>
        </w:rPr>
        <w:t>”</w:t>
      </w:r>
      <w:r w:rsidR="006C1AC8">
        <w:rPr>
          <w:rFonts w:asciiTheme="minorHAnsi" w:eastAsia="Calibri" w:hAnsiTheme="minorHAnsi"/>
          <w:sz w:val="22"/>
          <w:lang w:eastAsia="pl-PL"/>
        </w:rPr>
        <w:t>.</w:t>
      </w:r>
    </w:p>
    <w:p w14:paraId="22FA1CF1" w14:textId="77777777" w:rsidR="0008266B" w:rsidRPr="0008266B" w:rsidRDefault="0008266B" w:rsidP="0008266B">
      <w:pPr>
        <w:tabs>
          <w:tab w:val="center" w:pos="142"/>
          <w:tab w:val="right" w:pos="9072"/>
        </w:tabs>
        <w:spacing w:line="240" w:lineRule="auto"/>
        <w:ind w:left="426" w:firstLine="0"/>
        <w:rPr>
          <w:rFonts w:asciiTheme="minorHAnsi" w:eastAsia="Calibri" w:hAnsiTheme="minorHAnsi"/>
          <w:b/>
          <w:color w:val="000000"/>
          <w:sz w:val="22"/>
          <w:lang w:eastAsia="pl-PL"/>
        </w:rPr>
      </w:pPr>
    </w:p>
    <w:p w14:paraId="70350D0F" w14:textId="77777777" w:rsidR="0008266B" w:rsidRPr="0008266B" w:rsidRDefault="0008266B" w:rsidP="0008266B">
      <w:pPr>
        <w:pStyle w:val="Stopka"/>
        <w:tabs>
          <w:tab w:val="clear" w:pos="4536"/>
          <w:tab w:val="center" w:pos="142"/>
        </w:tabs>
        <w:ind w:left="426"/>
        <w:jc w:val="both"/>
        <w:rPr>
          <w:rFonts w:asciiTheme="minorHAnsi" w:hAnsiTheme="minorHAnsi"/>
          <w:sz w:val="22"/>
          <w:szCs w:val="22"/>
        </w:rPr>
      </w:pPr>
      <w:r w:rsidRPr="0008266B">
        <w:rPr>
          <w:rFonts w:asciiTheme="minorHAnsi" w:hAnsiTheme="minorHAnsi"/>
          <w:color w:val="000000"/>
          <w:sz w:val="22"/>
          <w:szCs w:val="22"/>
        </w:rPr>
        <w:t>W przypadku</w:t>
      </w:r>
      <w:r w:rsidR="003F4959">
        <w:rPr>
          <w:rFonts w:asciiTheme="minorHAnsi" w:hAnsiTheme="minorHAnsi"/>
          <w:color w:val="000000"/>
          <w:sz w:val="22"/>
          <w:szCs w:val="22"/>
        </w:rPr>
        <w:t>,</w:t>
      </w:r>
      <w:r w:rsidRPr="0008266B">
        <w:rPr>
          <w:rFonts w:asciiTheme="minorHAnsi" w:hAnsiTheme="minorHAnsi"/>
          <w:color w:val="000000"/>
          <w:sz w:val="22"/>
          <w:szCs w:val="22"/>
        </w:rPr>
        <w:t xml:space="preserve"> gdy Wykonawca </w:t>
      </w:r>
      <w:r w:rsidRPr="0008266B">
        <w:rPr>
          <w:rFonts w:asciiTheme="minorHAnsi" w:hAnsiTheme="minorHAnsi"/>
          <w:b/>
          <w:color w:val="000000"/>
          <w:sz w:val="22"/>
          <w:szCs w:val="22"/>
          <w:u w:val="single"/>
        </w:rPr>
        <w:t>nie wpisze</w:t>
      </w:r>
      <w:r w:rsidRPr="0008266B">
        <w:rPr>
          <w:rFonts w:asciiTheme="minorHAnsi" w:hAnsiTheme="minorHAnsi"/>
          <w:color w:val="000000"/>
          <w:sz w:val="22"/>
          <w:szCs w:val="22"/>
        </w:rPr>
        <w:t xml:space="preserve"> </w:t>
      </w:r>
      <w:r w:rsidRPr="0008266B">
        <w:rPr>
          <w:rFonts w:asciiTheme="minorHAnsi" w:hAnsiTheme="minorHAnsi"/>
          <w:sz w:val="22"/>
          <w:szCs w:val="22"/>
        </w:rPr>
        <w:t xml:space="preserve">w Załączniku nr 1 do SIWZ – wzorze formularza ofertowego złożonym w Ofercie </w:t>
      </w:r>
      <w:r w:rsidR="00816954">
        <w:rPr>
          <w:rFonts w:asciiTheme="minorHAnsi" w:hAnsiTheme="minorHAnsi"/>
          <w:b/>
          <w:sz w:val="22"/>
          <w:szCs w:val="22"/>
        </w:rPr>
        <w:t>w punkcie 6</w:t>
      </w:r>
      <w:r w:rsidRPr="0008266B">
        <w:rPr>
          <w:rFonts w:asciiTheme="minorHAnsi" w:hAnsiTheme="minorHAnsi"/>
          <w:color w:val="000000"/>
          <w:sz w:val="22"/>
          <w:szCs w:val="22"/>
        </w:rPr>
        <w:t xml:space="preserve"> żadnego słowa </w:t>
      </w:r>
      <w:r w:rsidRPr="0008266B">
        <w:rPr>
          <w:rFonts w:asciiTheme="minorHAnsi" w:hAnsiTheme="minorHAnsi"/>
          <w:b/>
          <w:color w:val="000000"/>
          <w:sz w:val="22"/>
          <w:szCs w:val="22"/>
          <w:u w:val="single"/>
        </w:rPr>
        <w:t>lub wpisze</w:t>
      </w:r>
      <w:r w:rsidRPr="0008266B">
        <w:rPr>
          <w:rFonts w:asciiTheme="minorHAnsi" w:hAnsiTheme="minorHAnsi"/>
          <w:color w:val="000000"/>
          <w:sz w:val="22"/>
          <w:szCs w:val="22"/>
        </w:rPr>
        <w:t xml:space="preserve"> jednocześnie oba słowa „TAK” oraz „NIE” lub wpisze inne słowo/a, Oferta otrzyma za to kryterium oceny ofert 0 (słownie: zero) punktów - </w:t>
      </w:r>
      <w:r w:rsidRPr="0008266B">
        <w:rPr>
          <w:rFonts w:asciiTheme="minorHAnsi" w:hAnsiTheme="minorHAnsi"/>
          <w:b/>
          <w:sz w:val="22"/>
          <w:szCs w:val="22"/>
          <w:u w:val="single"/>
        </w:rPr>
        <w:t>nie spowoduje</w:t>
      </w:r>
      <w:r w:rsidRPr="0008266B">
        <w:rPr>
          <w:rFonts w:asciiTheme="minorHAnsi" w:hAnsiTheme="minorHAnsi"/>
          <w:sz w:val="22"/>
          <w:szCs w:val="22"/>
        </w:rPr>
        <w:t xml:space="preserve"> to </w:t>
      </w:r>
      <w:r w:rsidRPr="0008266B">
        <w:rPr>
          <w:rFonts w:asciiTheme="minorHAnsi" w:hAnsiTheme="minorHAnsi"/>
          <w:b/>
          <w:sz w:val="22"/>
          <w:szCs w:val="22"/>
        </w:rPr>
        <w:t xml:space="preserve">odrzucenia oferty </w:t>
      </w:r>
      <w:r w:rsidRPr="0008266B">
        <w:rPr>
          <w:rFonts w:asciiTheme="minorHAnsi" w:hAnsiTheme="minorHAnsi"/>
          <w:sz w:val="22"/>
          <w:szCs w:val="22"/>
        </w:rPr>
        <w:t xml:space="preserve">Wykonawcy z przedmiotowego postępowania o udzielenie zamówienia publicznego. </w:t>
      </w:r>
    </w:p>
    <w:p w14:paraId="3E42EB8A" w14:textId="77777777" w:rsidR="0008266B" w:rsidRPr="0008266B" w:rsidRDefault="0008266B" w:rsidP="0008266B">
      <w:pPr>
        <w:pStyle w:val="Stopka"/>
        <w:tabs>
          <w:tab w:val="center" w:pos="142"/>
        </w:tabs>
        <w:ind w:left="426"/>
        <w:jc w:val="both"/>
        <w:rPr>
          <w:rFonts w:asciiTheme="minorHAnsi" w:hAnsiTheme="minorHAnsi"/>
          <w:color w:val="000000"/>
          <w:sz w:val="22"/>
          <w:szCs w:val="22"/>
        </w:rPr>
      </w:pPr>
    </w:p>
    <w:p w14:paraId="2852E6F9" w14:textId="77777777" w:rsidR="0008266B" w:rsidRPr="0008266B" w:rsidRDefault="0008266B" w:rsidP="0008266B">
      <w:pPr>
        <w:widowControl w:val="0"/>
        <w:tabs>
          <w:tab w:val="center" w:pos="142"/>
          <w:tab w:val="left" w:pos="364"/>
        </w:tabs>
        <w:autoSpaceDE w:val="0"/>
        <w:autoSpaceDN w:val="0"/>
        <w:adjustRightInd w:val="0"/>
        <w:spacing w:line="240" w:lineRule="auto"/>
        <w:ind w:left="426" w:right="20" w:firstLine="0"/>
        <w:rPr>
          <w:rFonts w:asciiTheme="minorHAnsi" w:hAnsiTheme="minorHAnsi"/>
          <w:sz w:val="22"/>
        </w:rPr>
      </w:pPr>
      <w:r w:rsidRPr="0008266B">
        <w:rPr>
          <w:rFonts w:asciiTheme="minorHAnsi" w:hAnsiTheme="minorHAnsi"/>
          <w:color w:val="000000"/>
          <w:sz w:val="22"/>
        </w:rPr>
        <w:t xml:space="preserve">Przez </w:t>
      </w:r>
      <w:r w:rsidRPr="0008266B">
        <w:rPr>
          <w:rFonts w:asciiTheme="minorHAnsi" w:hAnsiTheme="minorHAnsi"/>
          <w:sz w:val="22"/>
        </w:rPr>
        <w:t xml:space="preserve">całodobową obsługę </w:t>
      </w:r>
      <w:r w:rsidR="006600FB" w:rsidRPr="006600FB">
        <w:rPr>
          <w:rFonts w:asciiTheme="minorHAnsi" w:hAnsiTheme="minorHAnsi"/>
          <w:bCs/>
          <w:sz w:val="22"/>
        </w:rPr>
        <w:t xml:space="preserve">w zakresie rezerwacji, wystawiania, sprzedaży, anulowania, </w:t>
      </w:r>
      <w:r w:rsidR="006600FB" w:rsidRPr="006600FB">
        <w:rPr>
          <w:rFonts w:asciiTheme="minorHAnsi" w:hAnsiTheme="minorHAnsi"/>
          <w:bCs/>
          <w:iCs/>
          <w:sz w:val="22"/>
        </w:rPr>
        <w:t>zmian w rezerwacji biletów lotniczych</w:t>
      </w:r>
      <w:r w:rsidR="006600FB" w:rsidRPr="006600FB">
        <w:rPr>
          <w:rFonts w:asciiTheme="minorHAnsi" w:hAnsiTheme="minorHAnsi"/>
          <w:bCs/>
          <w:sz w:val="22"/>
        </w:rPr>
        <w:t xml:space="preserve"> </w:t>
      </w:r>
      <w:r w:rsidR="006600FB" w:rsidRPr="006600FB">
        <w:rPr>
          <w:rFonts w:asciiTheme="minorHAnsi" w:hAnsiTheme="minorHAnsi"/>
          <w:bCs/>
          <w:iCs/>
          <w:sz w:val="22"/>
        </w:rPr>
        <w:t>oraz dostarczania biletów</w:t>
      </w:r>
      <w:r w:rsidRPr="0008266B">
        <w:rPr>
          <w:rFonts w:asciiTheme="minorHAnsi" w:hAnsiTheme="minorHAnsi"/>
          <w:sz w:val="22"/>
        </w:rPr>
        <w:t xml:space="preserve"> Zamawiający rozumie:</w:t>
      </w:r>
    </w:p>
    <w:p w14:paraId="0F73B022" w14:textId="77777777" w:rsidR="0008266B" w:rsidRPr="0008266B" w:rsidRDefault="0008266B" w:rsidP="001E7E5E">
      <w:pPr>
        <w:pStyle w:val="Stopka"/>
        <w:widowControl w:val="0"/>
        <w:numPr>
          <w:ilvl w:val="0"/>
          <w:numId w:val="65"/>
        </w:numPr>
        <w:tabs>
          <w:tab w:val="clear" w:pos="4536"/>
          <w:tab w:val="center" w:pos="851"/>
        </w:tabs>
        <w:autoSpaceDE w:val="0"/>
        <w:autoSpaceDN w:val="0"/>
        <w:adjustRightInd w:val="0"/>
        <w:ind w:left="851" w:right="20" w:hanging="284"/>
        <w:jc w:val="both"/>
        <w:rPr>
          <w:rFonts w:asciiTheme="minorHAnsi" w:hAnsiTheme="minorHAnsi"/>
          <w:sz w:val="22"/>
          <w:szCs w:val="22"/>
        </w:rPr>
      </w:pPr>
      <w:r w:rsidRPr="0008266B">
        <w:rPr>
          <w:rFonts w:asciiTheme="minorHAnsi" w:hAnsiTheme="minorHAnsi"/>
          <w:sz w:val="22"/>
          <w:szCs w:val="22"/>
        </w:rPr>
        <w:t>obsługę przy pomocy serwisu telefonicznego (Call Center), poczty e-mail, za pomocą narzędzia online – strony internetowej</w:t>
      </w:r>
      <w:r w:rsidRPr="0008266B">
        <w:rPr>
          <w:rStyle w:val="Odwoaniedokomentarza"/>
          <w:rFonts w:asciiTheme="minorHAnsi" w:hAnsiTheme="minorHAnsi"/>
          <w:sz w:val="22"/>
          <w:szCs w:val="22"/>
        </w:rPr>
        <w:t>,</w:t>
      </w:r>
      <w:r w:rsidRPr="0008266B">
        <w:rPr>
          <w:rFonts w:asciiTheme="minorHAnsi" w:hAnsiTheme="minorHAnsi"/>
          <w:sz w:val="22"/>
          <w:szCs w:val="22"/>
        </w:rPr>
        <w:t xml:space="preserve"> zgodnie z </w:t>
      </w:r>
      <w:r w:rsidRPr="00816954">
        <w:rPr>
          <w:rFonts w:asciiTheme="minorHAnsi" w:hAnsiTheme="minorHAnsi"/>
          <w:sz w:val="22"/>
          <w:szCs w:val="22"/>
        </w:rPr>
        <w:t>Załącznikiem nr 6 do SIWZ</w:t>
      </w:r>
      <w:r w:rsidRPr="0008266B">
        <w:rPr>
          <w:rFonts w:asciiTheme="minorHAnsi" w:hAnsiTheme="minorHAnsi"/>
          <w:sz w:val="22"/>
          <w:szCs w:val="22"/>
        </w:rPr>
        <w:t xml:space="preserve"> – wzorem umowy. W ramach serwisu telefonicznego, </w:t>
      </w:r>
      <w:r w:rsidRPr="006600FB">
        <w:rPr>
          <w:rFonts w:asciiTheme="minorHAnsi" w:hAnsiTheme="minorHAnsi"/>
          <w:sz w:val="22"/>
          <w:szCs w:val="22"/>
        </w:rPr>
        <w:t>Zamawiający</w:t>
      </w:r>
      <w:r w:rsidRPr="0008266B">
        <w:rPr>
          <w:rFonts w:asciiTheme="minorHAnsi" w:hAnsiTheme="minorHAnsi"/>
          <w:sz w:val="22"/>
          <w:szCs w:val="22"/>
        </w:rPr>
        <w:t xml:space="preserve"> będzie mógł uzyskać wszystkie informacje dotyczące podróży, na którą dokonano rezerwacji, jak również będzie mógł dokonać rezerwacji, anulowania oraz zmiany w rezerwacji biletów lotniczych przez 24 godziny na dobę; </w:t>
      </w:r>
    </w:p>
    <w:p w14:paraId="6438BB60" w14:textId="77777777" w:rsidR="0008266B" w:rsidRPr="0008266B" w:rsidRDefault="0008266B" w:rsidP="001E7E5E">
      <w:pPr>
        <w:pStyle w:val="Stopka"/>
        <w:widowControl w:val="0"/>
        <w:numPr>
          <w:ilvl w:val="0"/>
          <w:numId w:val="65"/>
        </w:numPr>
        <w:tabs>
          <w:tab w:val="clear" w:pos="4536"/>
          <w:tab w:val="center" w:pos="851"/>
        </w:tabs>
        <w:autoSpaceDE w:val="0"/>
        <w:autoSpaceDN w:val="0"/>
        <w:adjustRightInd w:val="0"/>
        <w:ind w:left="851" w:right="20" w:hanging="284"/>
        <w:jc w:val="both"/>
        <w:rPr>
          <w:rFonts w:asciiTheme="minorHAnsi" w:hAnsiTheme="minorHAnsi"/>
          <w:sz w:val="22"/>
          <w:szCs w:val="22"/>
        </w:rPr>
      </w:pPr>
      <w:r w:rsidRPr="0008266B">
        <w:rPr>
          <w:rFonts w:asciiTheme="minorHAnsi" w:hAnsiTheme="minorHAnsi"/>
          <w:sz w:val="22"/>
          <w:szCs w:val="22"/>
        </w:rPr>
        <w:t xml:space="preserve">zapewnienie przez całą dobę personelu odpowiedzialnego za świadczenie, realizację dla Zamawiającego obsługi </w:t>
      </w:r>
      <w:r w:rsidR="000E39E4" w:rsidRPr="000E39E4">
        <w:rPr>
          <w:rFonts w:asciiTheme="minorHAnsi" w:hAnsiTheme="minorHAnsi"/>
          <w:bCs/>
          <w:sz w:val="22"/>
          <w:szCs w:val="22"/>
        </w:rPr>
        <w:t xml:space="preserve">w zakresie rezerwacji, wystawiania, sprzedaży, anulowania, </w:t>
      </w:r>
      <w:r w:rsidR="000E39E4" w:rsidRPr="000E39E4">
        <w:rPr>
          <w:rFonts w:asciiTheme="minorHAnsi" w:hAnsiTheme="minorHAnsi"/>
          <w:bCs/>
          <w:iCs/>
          <w:sz w:val="22"/>
          <w:szCs w:val="22"/>
        </w:rPr>
        <w:t>zmian w rezerwacji biletów lotniczych</w:t>
      </w:r>
      <w:r w:rsidR="000E39E4" w:rsidRPr="000E39E4">
        <w:rPr>
          <w:rFonts w:asciiTheme="minorHAnsi" w:hAnsiTheme="minorHAnsi"/>
          <w:bCs/>
          <w:sz w:val="22"/>
          <w:szCs w:val="22"/>
        </w:rPr>
        <w:t xml:space="preserve"> </w:t>
      </w:r>
      <w:r w:rsidR="000E39E4" w:rsidRPr="000E39E4">
        <w:rPr>
          <w:rFonts w:asciiTheme="minorHAnsi" w:hAnsiTheme="minorHAnsi"/>
          <w:bCs/>
          <w:iCs/>
          <w:sz w:val="22"/>
          <w:szCs w:val="22"/>
        </w:rPr>
        <w:t xml:space="preserve">oraz dostarczania </w:t>
      </w:r>
      <w:r w:rsidR="003F4959">
        <w:rPr>
          <w:rFonts w:asciiTheme="minorHAnsi" w:hAnsiTheme="minorHAnsi"/>
          <w:bCs/>
          <w:iCs/>
          <w:sz w:val="22"/>
          <w:szCs w:val="22"/>
        </w:rPr>
        <w:t xml:space="preserve">tych </w:t>
      </w:r>
      <w:r w:rsidR="000E39E4" w:rsidRPr="000E39E4">
        <w:rPr>
          <w:rFonts w:asciiTheme="minorHAnsi" w:hAnsiTheme="minorHAnsi"/>
          <w:bCs/>
          <w:iCs/>
          <w:sz w:val="22"/>
          <w:szCs w:val="22"/>
        </w:rPr>
        <w:t>biletów</w:t>
      </w:r>
      <w:r w:rsidRPr="0008266B">
        <w:rPr>
          <w:rFonts w:asciiTheme="minorHAnsi" w:hAnsiTheme="minorHAnsi"/>
          <w:sz w:val="22"/>
          <w:szCs w:val="22"/>
        </w:rPr>
        <w:t xml:space="preserve"> przy pomocy serwisu telefonicznego (Call Center), poczt</w:t>
      </w:r>
      <w:r w:rsidR="006D0E5C">
        <w:rPr>
          <w:rFonts w:asciiTheme="minorHAnsi" w:hAnsiTheme="minorHAnsi"/>
          <w:sz w:val="22"/>
          <w:szCs w:val="22"/>
        </w:rPr>
        <w:t xml:space="preserve">y e-mail, </w:t>
      </w:r>
      <w:r w:rsidRPr="0008266B">
        <w:rPr>
          <w:rFonts w:asciiTheme="minorHAnsi" w:hAnsiTheme="minorHAnsi"/>
          <w:sz w:val="22"/>
          <w:szCs w:val="22"/>
        </w:rPr>
        <w:t xml:space="preserve">za pomocą narzędzia online – strony internetowej. Z personelem wymienionym w zdaniu poprzednim Zamawiający będzie mógł się skontaktować w dowolnym momencie przez całą dobę, a personel ten niezwłocznie podejmie działania zgodnie </w:t>
      </w:r>
      <w:r w:rsidR="003F4959">
        <w:rPr>
          <w:rFonts w:asciiTheme="minorHAnsi" w:hAnsiTheme="minorHAnsi"/>
          <w:sz w:val="22"/>
          <w:szCs w:val="22"/>
        </w:rPr>
        <w:t xml:space="preserve">z </w:t>
      </w:r>
      <w:r w:rsidRPr="0008266B">
        <w:rPr>
          <w:rFonts w:asciiTheme="minorHAnsi" w:hAnsiTheme="minorHAnsi"/>
          <w:sz w:val="22"/>
          <w:szCs w:val="22"/>
        </w:rPr>
        <w:t xml:space="preserve">żądaniem Zamawiającego. </w:t>
      </w:r>
      <w:r w:rsidRPr="0008266B">
        <w:rPr>
          <w:rStyle w:val="Odwoaniedokomentarza"/>
          <w:rFonts w:asciiTheme="minorHAnsi" w:hAnsiTheme="minorHAnsi"/>
          <w:sz w:val="22"/>
          <w:szCs w:val="22"/>
        </w:rPr>
        <w:t xml:space="preserve"> </w:t>
      </w:r>
    </w:p>
    <w:p w14:paraId="6F794676" w14:textId="77777777" w:rsidR="0008266B" w:rsidRPr="00C042BD" w:rsidRDefault="0008266B" w:rsidP="003966A9">
      <w:pPr>
        <w:shd w:val="clear" w:color="auto" w:fill="FFFFFF"/>
        <w:overflowPunct w:val="0"/>
        <w:spacing w:line="240" w:lineRule="auto"/>
        <w:ind w:firstLine="0"/>
        <w:textAlignment w:val="baseline"/>
        <w:rPr>
          <w:rFonts w:ascii="Calibri" w:hAnsi="Calibri"/>
          <w:sz w:val="22"/>
        </w:rPr>
      </w:pPr>
    </w:p>
    <w:p w14:paraId="1A910EFC" w14:textId="77777777" w:rsidR="003E1A41" w:rsidRPr="00C042BD" w:rsidRDefault="0042163A" w:rsidP="001E7E5E">
      <w:pPr>
        <w:pStyle w:val="Stopka"/>
        <w:numPr>
          <w:ilvl w:val="3"/>
          <w:numId w:val="49"/>
        </w:numPr>
        <w:tabs>
          <w:tab w:val="clear" w:pos="4536"/>
          <w:tab w:val="center" w:pos="284"/>
        </w:tabs>
        <w:ind w:left="426" w:hanging="426"/>
        <w:jc w:val="both"/>
        <w:rPr>
          <w:rFonts w:ascii="Calibri" w:hAnsi="Calibri"/>
          <w:b/>
          <w:sz w:val="22"/>
          <w:szCs w:val="22"/>
        </w:rPr>
      </w:pPr>
      <w:r w:rsidRPr="00C042BD">
        <w:rPr>
          <w:rFonts w:ascii="Calibri" w:hAnsi="Calibri"/>
          <w:b/>
          <w:sz w:val="22"/>
          <w:szCs w:val="22"/>
        </w:rPr>
        <w:t>Ocena punktowa oferty.</w:t>
      </w:r>
    </w:p>
    <w:p w14:paraId="49F8A599" w14:textId="77777777" w:rsidR="0060241C" w:rsidRPr="00C042BD" w:rsidRDefault="0060241C" w:rsidP="0060241C">
      <w:pPr>
        <w:spacing w:line="240" w:lineRule="auto"/>
        <w:ind w:firstLine="0"/>
        <w:rPr>
          <w:rFonts w:ascii="Calibri" w:hAnsi="Calibri"/>
          <w:color w:val="000000"/>
          <w:sz w:val="22"/>
          <w:lang w:eastAsia="pl-PL"/>
        </w:rPr>
      </w:pPr>
      <w:r w:rsidRPr="00C042BD">
        <w:rPr>
          <w:rFonts w:ascii="Calibri" w:hAnsi="Calibri"/>
          <w:color w:val="000000"/>
          <w:sz w:val="22"/>
          <w:lang w:eastAsia="pl-PL"/>
        </w:rPr>
        <w:t>Ocena punktowa ofert „i” będzie liczbą wynikającą ze zsumowania ilości punktów, jakie otrzyma ta oferta za poszczególne kryteria oceny ofert. Oceniana oferta „i” otrzyma zaokrągloną do dwóch miejsc po przecinku ilość punktów wynikających z działania matematycznego:</w:t>
      </w:r>
    </w:p>
    <w:p w14:paraId="62F5C66E" w14:textId="77777777" w:rsidR="0060241C" w:rsidRPr="00C042BD" w:rsidRDefault="0060241C" w:rsidP="0060241C">
      <w:pPr>
        <w:spacing w:line="240" w:lineRule="auto"/>
        <w:ind w:firstLine="0"/>
        <w:rPr>
          <w:rFonts w:ascii="Calibri" w:hAnsi="Calibri"/>
          <w:b/>
          <w:color w:val="000000"/>
          <w:sz w:val="22"/>
          <w:lang w:eastAsia="pl-PL"/>
        </w:rPr>
      </w:pPr>
      <w:r w:rsidRPr="00C042BD">
        <w:rPr>
          <w:rFonts w:ascii="Calibri" w:hAnsi="Calibri"/>
          <w:b/>
          <w:color w:val="000000"/>
          <w:sz w:val="22"/>
          <w:lang w:eastAsia="pl-PL"/>
        </w:rPr>
        <w:t xml:space="preserve"> </w:t>
      </w:r>
    </w:p>
    <w:p w14:paraId="09CA60BA" w14:textId="77777777" w:rsidR="0060241C" w:rsidRPr="00C042BD" w:rsidRDefault="0060241C" w:rsidP="0060241C">
      <w:pPr>
        <w:spacing w:line="240" w:lineRule="auto"/>
        <w:ind w:firstLine="0"/>
        <w:jc w:val="center"/>
        <w:rPr>
          <w:rFonts w:ascii="Calibri" w:hAnsi="Calibri"/>
          <w:color w:val="000000"/>
          <w:sz w:val="22"/>
          <w:lang w:eastAsia="pl-PL"/>
        </w:rPr>
      </w:pPr>
      <w:r w:rsidRPr="00C042BD">
        <w:rPr>
          <w:rFonts w:ascii="Calibri" w:hAnsi="Calibri"/>
          <w:color w:val="000000"/>
          <w:sz w:val="22"/>
          <w:lang w:eastAsia="pl-PL"/>
        </w:rPr>
        <w:t xml:space="preserve">∑ </w:t>
      </w:r>
      <w:r w:rsidRPr="00C042BD">
        <w:rPr>
          <w:rFonts w:ascii="Calibri" w:hAnsi="Calibri"/>
          <w:b/>
          <w:bCs/>
          <w:color w:val="000000"/>
          <w:sz w:val="22"/>
          <w:lang w:eastAsia="pl-PL"/>
        </w:rPr>
        <w:t>P</w:t>
      </w:r>
      <w:r w:rsidRPr="00C042BD">
        <w:rPr>
          <w:rFonts w:ascii="Calibri" w:hAnsi="Calibri"/>
          <w:b/>
          <w:bCs/>
          <w:color w:val="000000"/>
          <w:sz w:val="22"/>
          <w:vertAlign w:val="subscript"/>
          <w:lang w:eastAsia="pl-PL"/>
        </w:rPr>
        <w:t xml:space="preserve">i </w:t>
      </w:r>
      <w:r w:rsidRPr="00C042BD">
        <w:rPr>
          <w:rFonts w:ascii="Calibri" w:hAnsi="Calibri"/>
          <w:b/>
          <w:color w:val="000000"/>
          <w:sz w:val="22"/>
          <w:lang w:eastAsia="pl-PL"/>
        </w:rPr>
        <w:t xml:space="preserve">=  </w:t>
      </w:r>
      <w:r w:rsidRPr="00C042BD">
        <w:rPr>
          <w:rFonts w:ascii="Calibri" w:hAnsi="Calibri"/>
          <w:b/>
          <w:bCs/>
          <w:color w:val="000000"/>
          <w:sz w:val="22"/>
          <w:lang w:eastAsia="pl-PL"/>
        </w:rPr>
        <w:t>P</w:t>
      </w:r>
      <w:r w:rsidRPr="00C042BD">
        <w:rPr>
          <w:rFonts w:ascii="Calibri" w:hAnsi="Calibri"/>
          <w:b/>
          <w:bCs/>
          <w:color w:val="000000"/>
          <w:sz w:val="22"/>
          <w:vertAlign w:val="subscript"/>
          <w:lang w:eastAsia="pl-PL"/>
        </w:rPr>
        <w:t>i</w:t>
      </w:r>
      <w:r w:rsidRPr="00C042BD">
        <w:rPr>
          <w:rFonts w:ascii="Calibri" w:hAnsi="Calibri"/>
          <w:b/>
          <w:bCs/>
          <w:color w:val="000000"/>
          <w:sz w:val="22"/>
          <w:lang w:eastAsia="pl-PL"/>
        </w:rPr>
        <w:t xml:space="preserve"> (C) + P</w:t>
      </w:r>
      <w:r w:rsidRPr="00C042BD">
        <w:rPr>
          <w:rFonts w:ascii="Calibri" w:hAnsi="Calibri"/>
          <w:b/>
          <w:bCs/>
          <w:color w:val="000000"/>
          <w:sz w:val="22"/>
          <w:vertAlign w:val="subscript"/>
          <w:lang w:eastAsia="pl-PL"/>
        </w:rPr>
        <w:t>i</w:t>
      </w:r>
      <w:r w:rsidRPr="00C042BD">
        <w:rPr>
          <w:rFonts w:ascii="Calibri" w:hAnsi="Calibri"/>
          <w:b/>
          <w:bCs/>
          <w:color w:val="000000"/>
          <w:sz w:val="22"/>
          <w:lang w:eastAsia="pl-PL"/>
        </w:rPr>
        <w:t xml:space="preserve"> (</w:t>
      </w:r>
      <w:r w:rsidR="009E0203">
        <w:rPr>
          <w:rFonts w:ascii="Calibri" w:hAnsi="Calibri"/>
          <w:b/>
          <w:bCs/>
          <w:color w:val="000000"/>
          <w:sz w:val="22"/>
          <w:lang w:eastAsia="pl-PL"/>
        </w:rPr>
        <w:t>CO</w:t>
      </w:r>
      <w:r w:rsidR="004819E7" w:rsidRPr="00C042BD">
        <w:rPr>
          <w:rFonts w:ascii="Calibri" w:hAnsi="Calibri"/>
          <w:b/>
          <w:bCs/>
          <w:color w:val="000000"/>
          <w:sz w:val="22"/>
          <w:lang w:eastAsia="pl-PL"/>
        </w:rPr>
        <w:t>)</w:t>
      </w:r>
      <w:r w:rsidR="00195C56" w:rsidRPr="00C042BD">
        <w:rPr>
          <w:rFonts w:ascii="Calibri" w:hAnsi="Calibri"/>
          <w:b/>
          <w:bCs/>
          <w:color w:val="000000"/>
          <w:sz w:val="22"/>
          <w:lang w:eastAsia="pl-PL"/>
        </w:rPr>
        <w:t xml:space="preserve"> </w:t>
      </w:r>
    </w:p>
    <w:p w14:paraId="33ED6F3A" w14:textId="77777777" w:rsidR="0060241C" w:rsidRPr="00C042BD" w:rsidRDefault="0060241C" w:rsidP="0060241C">
      <w:pPr>
        <w:spacing w:line="240" w:lineRule="auto"/>
        <w:ind w:firstLine="0"/>
        <w:rPr>
          <w:rFonts w:ascii="Calibri" w:hAnsi="Calibri"/>
          <w:bCs/>
          <w:color w:val="000000"/>
          <w:sz w:val="22"/>
          <w:lang w:eastAsia="pl-PL"/>
        </w:rPr>
      </w:pPr>
      <w:r w:rsidRPr="00C042BD">
        <w:rPr>
          <w:rFonts w:ascii="Calibri" w:hAnsi="Calibri"/>
          <w:bCs/>
          <w:color w:val="000000"/>
          <w:sz w:val="22"/>
          <w:lang w:eastAsia="pl-PL"/>
        </w:rPr>
        <w:t>gdzie:</w:t>
      </w:r>
    </w:p>
    <w:p w14:paraId="36D0CBA1" w14:textId="77777777" w:rsidR="0060241C" w:rsidRPr="00C042BD" w:rsidRDefault="0060241C" w:rsidP="0060241C">
      <w:pPr>
        <w:spacing w:line="240" w:lineRule="auto"/>
        <w:ind w:firstLine="0"/>
        <w:rPr>
          <w:rFonts w:ascii="Calibri" w:hAnsi="Calibri"/>
          <w:color w:val="000000"/>
          <w:sz w:val="22"/>
          <w:lang w:eastAsia="pl-PL"/>
        </w:rPr>
      </w:pPr>
      <w:r w:rsidRPr="00C042BD">
        <w:rPr>
          <w:rFonts w:ascii="Calibri" w:hAnsi="Calibri"/>
          <w:color w:val="000000"/>
          <w:sz w:val="22"/>
          <w:lang w:eastAsia="pl-PL"/>
        </w:rPr>
        <w:t xml:space="preserve">∑ </w:t>
      </w:r>
      <w:r w:rsidRPr="00C042BD">
        <w:rPr>
          <w:rFonts w:ascii="Calibri" w:hAnsi="Calibri"/>
          <w:bCs/>
          <w:color w:val="000000"/>
          <w:sz w:val="22"/>
          <w:lang w:eastAsia="pl-PL"/>
        </w:rPr>
        <w:t>P</w:t>
      </w:r>
      <w:r w:rsidRPr="00C042BD">
        <w:rPr>
          <w:rFonts w:ascii="Calibri" w:hAnsi="Calibri"/>
          <w:bCs/>
          <w:color w:val="000000"/>
          <w:sz w:val="22"/>
          <w:vertAlign w:val="subscript"/>
          <w:lang w:eastAsia="pl-PL"/>
        </w:rPr>
        <w:t xml:space="preserve">i </w:t>
      </w:r>
      <w:r w:rsidRPr="00C042BD">
        <w:rPr>
          <w:rFonts w:ascii="Calibri" w:hAnsi="Calibri"/>
          <w:bCs/>
          <w:color w:val="000000"/>
          <w:sz w:val="22"/>
          <w:lang w:eastAsia="pl-PL"/>
        </w:rPr>
        <w:t>– ocena punktowa oferty „i” wynikającą ze zsumowania ilości punktów, jakie otrzyma ta oferta za poszczególne kryteria oceny ofert,</w:t>
      </w:r>
    </w:p>
    <w:p w14:paraId="0320A4E0" w14:textId="77777777" w:rsidR="0060241C" w:rsidRPr="00C042BD" w:rsidRDefault="0060241C" w:rsidP="0060241C">
      <w:pPr>
        <w:spacing w:line="240" w:lineRule="auto"/>
        <w:ind w:firstLine="0"/>
        <w:rPr>
          <w:rFonts w:ascii="Calibri" w:hAnsi="Calibri"/>
          <w:bCs/>
          <w:color w:val="000000"/>
          <w:sz w:val="22"/>
          <w:lang w:eastAsia="pl-PL"/>
        </w:rPr>
      </w:pPr>
      <w:r w:rsidRPr="00C042BD">
        <w:rPr>
          <w:rFonts w:ascii="Calibri" w:hAnsi="Calibri"/>
          <w:bCs/>
          <w:color w:val="000000"/>
          <w:sz w:val="22"/>
          <w:lang w:eastAsia="pl-PL"/>
        </w:rPr>
        <w:t>P</w:t>
      </w:r>
      <w:r w:rsidRPr="00C042BD">
        <w:rPr>
          <w:rFonts w:ascii="Calibri" w:hAnsi="Calibri"/>
          <w:bCs/>
          <w:color w:val="000000"/>
          <w:sz w:val="22"/>
          <w:vertAlign w:val="subscript"/>
          <w:lang w:eastAsia="pl-PL"/>
        </w:rPr>
        <w:t>i</w:t>
      </w:r>
      <w:r w:rsidRPr="00C042BD">
        <w:rPr>
          <w:rFonts w:ascii="Calibri" w:hAnsi="Calibri"/>
          <w:bCs/>
          <w:color w:val="000000"/>
          <w:sz w:val="22"/>
          <w:lang w:eastAsia="pl-PL"/>
        </w:rPr>
        <w:t xml:space="preserve"> (C) </w:t>
      </w:r>
      <w:r w:rsidR="003F4959">
        <w:rPr>
          <w:rFonts w:ascii="Calibri" w:hAnsi="Calibri"/>
          <w:bCs/>
          <w:color w:val="000000"/>
          <w:sz w:val="22"/>
          <w:lang w:eastAsia="pl-PL"/>
        </w:rPr>
        <w:t>–</w:t>
      </w:r>
      <w:r w:rsidRPr="00C042BD">
        <w:rPr>
          <w:rFonts w:ascii="Calibri" w:hAnsi="Calibri"/>
          <w:bCs/>
          <w:color w:val="000000"/>
          <w:sz w:val="22"/>
          <w:lang w:eastAsia="pl-PL"/>
        </w:rPr>
        <w:t xml:space="preserve"> </w:t>
      </w:r>
      <w:r w:rsidR="00C80F92">
        <w:rPr>
          <w:rFonts w:ascii="Calibri" w:hAnsi="Calibri"/>
          <w:bCs/>
          <w:color w:val="000000"/>
          <w:sz w:val="22"/>
          <w:lang w:eastAsia="pl-PL"/>
        </w:rPr>
        <w:t>liczba</w:t>
      </w:r>
      <w:r w:rsidRPr="00C042BD">
        <w:rPr>
          <w:rFonts w:ascii="Calibri" w:hAnsi="Calibri"/>
          <w:bCs/>
          <w:color w:val="000000"/>
          <w:sz w:val="22"/>
          <w:lang w:eastAsia="pl-PL"/>
        </w:rPr>
        <w:t xml:space="preserve"> punktów, jaką otrzyma oferta „i” za kryterium „Cena z podatkiem VAT (C)”;  </w:t>
      </w:r>
    </w:p>
    <w:p w14:paraId="1661E07F" w14:textId="77777777" w:rsidR="0060241C" w:rsidRPr="00C042BD" w:rsidRDefault="0060241C" w:rsidP="0060241C">
      <w:pPr>
        <w:spacing w:line="240" w:lineRule="auto"/>
        <w:ind w:firstLine="0"/>
        <w:rPr>
          <w:rFonts w:ascii="Calibri" w:hAnsi="Calibri"/>
          <w:bCs/>
          <w:color w:val="000000"/>
          <w:sz w:val="22"/>
          <w:lang w:eastAsia="pl-PL"/>
        </w:rPr>
      </w:pPr>
      <w:r w:rsidRPr="00C042BD">
        <w:rPr>
          <w:rFonts w:ascii="Calibri" w:hAnsi="Calibri"/>
          <w:bCs/>
          <w:color w:val="000000"/>
          <w:sz w:val="22"/>
          <w:lang w:eastAsia="pl-PL"/>
        </w:rPr>
        <w:t>P</w:t>
      </w:r>
      <w:r w:rsidRPr="00C042BD">
        <w:rPr>
          <w:rFonts w:ascii="Calibri" w:hAnsi="Calibri"/>
          <w:bCs/>
          <w:color w:val="000000"/>
          <w:sz w:val="22"/>
          <w:vertAlign w:val="subscript"/>
          <w:lang w:eastAsia="pl-PL"/>
        </w:rPr>
        <w:t>i</w:t>
      </w:r>
      <w:r w:rsidR="00491ADC" w:rsidRPr="00C042BD">
        <w:rPr>
          <w:rFonts w:ascii="Calibri" w:hAnsi="Calibri"/>
          <w:bCs/>
          <w:color w:val="000000"/>
          <w:sz w:val="22"/>
          <w:lang w:eastAsia="pl-PL"/>
        </w:rPr>
        <w:t xml:space="preserve"> (</w:t>
      </w:r>
      <w:r w:rsidR="009E0203">
        <w:rPr>
          <w:rFonts w:ascii="Calibri" w:hAnsi="Calibri"/>
          <w:bCs/>
          <w:color w:val="000000"/>
          <w:sz w:val="22"/>
          <w:lang w:eastAsia="pl-PL"/>
        </w:rPr>
        <w:t>CO</w:t>
      </w:r>
      <w:r w:rsidRPr="00C042BD">
        <w:rPr>
          <w:rFonts w:ascii="Calibri" w:hAnsi="Calibri"/>
          <w:bCs/>
          <w:color w:val="000000"/>
          <w:sz w:val="22"/>
          <w:lang w:eastAsia="pl-PL"/>
        </w:rPr>
        <w:t xml:space="preserve">) – </w:t>
      </w:r>
      <w:r w:rsidR="00C80F92">
        <w:rPr>
          <w:rFonts w:ascii="Calibri" w:hAnsi="Calibri"/>
          <w:bCs/>
          <w:color w:val="000000"/>
          <w:sz w:val="22"/>
          <w:lang w:eastAsia="pl-PL"/>
        </w:rPr>
        <w:t>liczba</w:t>
      </w:r>
      <w:r w:rsidRPr="00C042BD">
        <w:rPr>
          <w:rFonts w:ascii="Calibri" w:hAnsi="Calibri"/>
          <w:bCs/>
          <w:color w:val="000000"/>
          <w:sz w:val="22"/>
          <w:lang w:eastAsia="pl-PL"/>
        </w:rPr>
        <w:t xml:space="preserve"> punktów, jaką otrzyma oferta „i” za kryterium „</w:t>
      </w:r>
      <w:r w:rsidR="009E0203" w:rsidRPr="009E0203">
        <w:rPr>
          <w:rFonts w:ascii="Calibri" w:hAnsi="Calibri"/>
          <w:bCs/>
          <w:color w:val="000000"/>
          <w:sz w:val="22"/>
          <w:lang w:eastAsia="pl-PL"/>
        </w:rPr>
        <w:t xml:space="preserve">Całodobowa obsługa w zakresie rezerwacji, wystawiania, sprzedaży, anulowania, </w:t>
      </w:r>
      <w:r w:rsidR="009E0203" w:rsidRPr="009E0203">
        <w:rPr>
          <w:rFonts w:ascii="Calibri" w:hAnsi="Calibri"/>
          <w:bCs/>
          <w:iCs/>
          <w:color w:val="000000"/>
          <w:sz w:val="22"/>
          <w:lang w:eastAsia="pl-PL"/>
        </w:rPr>
        <w:t>zmian w rezerwacji biletów lotniczych</w:t>
      </w:r>
      <w:r w:rsidR="009E0203" w:rsidRPr="009E0203">
        <w:rPr>
          <w:rFonts w:ascii="Calibri" w:hAnsi="Calibri"/>
          <w:bCs/>
          <w:color w:val="000000"/>
          <w:sz w:val="22"/>
          <w:lang w:eastAsia="pl-PL"/>
        </w:rPr>
        <w:t xml:space="preserve"> </w:t>
      </w:r>
      <w:r w:rsidR="009E0203" w:rsidRPr="009E0203">
        <w:rPr>
          <w:rFonts w:ascii="Calibri" w:hAnsi="Calibri"/>
          <w:bCs/>
          <w:iCs/>
          <w:color w:val="000000"/>
          <w:sz w:val="22"/>
          <w:lang w:eastAsia="pl-PL"/>
        </w:rPr>
        <w:t>oraz dostarczania biletów</w:t>
      </w:r>
      <w:r w:rsidR="009E0203" w:rsidRPr="009E0203" w:rsidDel="00956CA1">
        <w:rPr>
          <w:rFonts w:ascii="Calibri" w:hAnsi="Calibri"/>
          <w:bCs/>
          <w:color w:val="000000"/>
          <w:sz w:val="22"/>
          <w:lang w:eastAsia="pl-PL"/>
        </w:rPr>
        <w:t xml:space="preserve"> </w:t>
      </w:r>
      <w:r w:rsidR="009E0203" w:rsidRPr="009E0203">
        <w:rPr>
          <w:rFonts w:ascii="Calibri" w:hAnsi="Calibri"/>
          <w:bCs/>
          <w:color w:val="000000"/>
          <w:sz w:val="22"/>
          <w:lang w:eastAsia="pl-PL"/>
        </w:rPr>
        <w:t>(CO)</w:t>
      </w:r>
      <w:r w:rsidRPr="00C042BD">
        <w:rPr>
          <w:rFonts w:ascii="Calibri" w:hAnsi="Calibri"/>
          <w:sz w:val="22"/>
        </w:rPr>
        <w:t>”</w:t>
      </w:r>
      <w:r w:rsidR="009C79DD">
        <w:rPr>
          <w:rFonts w:ascii="Calibri" w:hAnsi="Calibri"/>
          <w:color w:val="000000"/>
          <w:sz w:val="22"/>
        </w:rPr>
        <w:t>.</w:t>
      </w:r>
    </w:p>
    <w:p w14:paraId="43EE27AE" w14:textId="77777777" w:rsidR="007B7AD1" w:rsidRPr="00C042BD" w:rsidRDefault="007B7AD1" w:rsidP="0060241C">
      <w:pPr>
        <w:spacing w:line="240" w:lineRule="auto"/>
        <w:ind w:firstLine="0"/>
        <w:rPr>
          <w:rFonts w:ascii="Calibri" w:hAnsi="Calibri"/>
          <w:bCs/>
          <w:color w:val="000000"/>
          <w:sz w:val="22"/>
          <w:lang w:eastAsia="pl-PL"/>
        </w:rPr>
      </w:pPr>
    </w:p>
    <w:p w14:paraId="227509E4" w14:textId="77777777" w:rsidR="003E1A41" w:rsidRPr="00C042BD" w:rsidRDefault="00335500" w:rsidP="001E7E5E">
      <w:pPr>
        <w:pStyle w:val="Stopka"/>
        <w:numPr>
          <w:ilvl w:val="3"/>
          <w:numId w:val="49"/>
        </w:numPr>
        <w:tabs>
          <w:tab w:val="clear" w:pos="4536"/>
          <w:tab w:val="center" w:pos="426"/>
        </w:tabs>
        <w:ind w:left="426" w:hanging="426"/>
        <w:jc w:val="both"/>
        <w:rPr>
          <w:rFonts w:ascii="Calibri" w:hAnsi="Calibri"/>
          <w:b/>
          <w:sz w:val="22"/>
          <w:szCs w:val="22"/>
        </w:rPr>
      </w:pPr>
      <w:r w:rsidRPr="00C042BD">
        <w:rPr>
          <w:rFonts w:ascii="Calibri" w:hAnsi="Calibri"/>
          <w:b/>
          <w:sz w:val="22"/>
          <w:szCs w:val="22"/>
        </w:rPr>
        <w:t>Wybór oferty najkorzystniejszej.</w:t>
      </w:r>
    </w:p>
    <w:bookmarkEnd w:id="5"/>
    <w:p w14:paraId="7F0934D5" w14:textId="77777777" w:rsidR="00E17717" w:rsidRPr="00C042BD" w:rsidRDefault="00E17717" w:rsidP="00E17717">
      <w:pPr>
        <w:pStyle w:val="Tekstpodstawowy32"/>
        <w:numPr>
          <w:ilvl w:val="12"/>
          <w:numId w:val="0"/>
        </w:numPr>
        <w:rPr>
          <w:rFonts w:ascii="Calibri" w:eastAsia="Calibri" w:hAnsi="Calibri"/>
          <w:lang w:eastAsia="pl-PL"/>
        </w:rPr>
      </w:pPr>
      <w:r w:rsidRPr="00C042BD">
        <w:rPr>
          <w:rFonts w:ascii="Calibri" w:eastAsia="Calibri" w:hAnsi="Calibri"/>
          <w:lang w:eastAsia="pl-PL"/>
        </w:rPr>
        <w:t>Za ofertę najkorzystniejszą zostanie uznana oferta, która przy uwzględnieniu powyższych kryteriów i</w:t>
      </w:r>
      <w:r w:rsidR="00A918C3" w:rsidRPr="00C042BD">
        <w:rPr>
          <w:rFonts w:ascii="Calibri" w:eastAsia="Calibri" w:hAnsi="Calibri"/>
          <w:lang w:eastAsia="pl-PL"/>
        </w:rPr>
        <w:t> </w:t>
      </w:r>
      <w:r w:rsidRPr="00C042BD">
        <w:rPr>
          <w:rFonts w:ascii="Calibri" w:eastAsia="Calibri" w:hAnsi="Calibri"/>
          <w:lang w:eastAsia="pl-PL"/>
        </w:rPr>
        <w:t xml:space="preserve">ich wag otrzyma najwyższą punktację obliczoną jako suma punktów otrzymanych za </w:t>
      </w:r>
      <w:r w:rsidR="00A918C3" w:rsidRPr="00C042BD">
        <w:rPr>
          <w:rFonts w:ascii="Calibri" w:eastAsia="Calibri" w:hAnsi="Calibri"/>
          <w:lang w:eastAsia="pl-PL"/>
        </w:rPr>
        <w:t>poszczególne kryteria</w:t>
      </w:r>
      <w:r w:rsidRPr="00C042BD">
        <w:rPr>
          <w:rFonts w:ascii="Calibri" w:eastAsia="Calibri" w:hAnsi="Calibri"/>
          <w:lang w:eastAsia="pl-PL"/>
        </w:rPr>
        <w:t xml:space="preserve"> oceny ofert</w:t>
      </w:r>
      <w:r w:rsidR="0060241C" w:rsidRPr="00C042BD">
        <w:rPr>
          <w:rFonts w:ascii="Calibri" w:eastAsia="Calibri" w:hAnsi="Calibri"/>
          <w:lang w:eastAsia="pl-PL"/>
        </w:rPr>
        <w:t>.</w:t>
      </w:r>
    </w:p>
    <w:p w14:paraId="1F3CDABF" w14:textId="77777777" w:rsidR="007F2D1E" w:rsidRPr="00C042BD" w:rsidRDefault="00E17717" w:rsidP="00E17717">
      <w:pPr>
        <w:pStyle w:val="Tekstpodstawowy32"/>
        <w:numPr>
          <w:ilvl w:val="12"/>
          <w:numId w:val="0"/>
        </w:numPr>
        <w:rPr>
          <w:rFonts w:ascii="Calibri" w:eastAsia="Calibri" w:hAnsi="Calibri"/>
          <w:lang w:eastAsia="pl-PL"/>
        </w:rPr>
      </w:pPr>
      <w:r w:rsidRPr="00C042BD">
        <w:rPr>
          <w:rFonts w:ascii="Calibri" w:eastAsia="Calibri" w:hAnsi="Calibri"/>
          <w:lang w:eastAsia="pl-PL"/>
        </w:rPr>
        <w:t xml:space="preserve">Jeżeli nie będzie można </w:t>
      </w:r>
      <w:r w:rsidR="007F2D1E" w:rsidRPr="00C042BD">
        <w:rPr>
          <w:rFonts w:ascii="Calibri" w:eastAsia="Calibri" w:hAnsi="Calibri"/>
          <w:lang w:eastAsia="pl-PL"/>
        </w:rPr>
        <w:t>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złożenia w terminie określonym przez Zamawiającego ofert dodatkowych. Wykonawcy, składając oferty dodatkowe, nie mogą zaoferować cen lub kosztów wyższych niż zaoferowane w złożonych ofertach.</w:t>
      </w:r>
    </w:p>
    <w:p w14:paraId="7CA0A587" w14:textId="77777777" w:rsidR="007F2D1E" w:rsidRPr="00C042BD" w:rsidRDefault="007F2D1E" w:rsidP="00E17717">
      <w:pPr>
        <w:pStyle w:val="Tekstpodstawowy32"/>
        <w:numPr>
          <w:ilvl w:val="12"/>
          <w:numId w:val="0"/>
        </w:numPr>
        <w:rPr>
          <w:rFonts w:ascii="Calibri" w:eastAsia="Calibri" w:hAnsi="Calibri"/>
          <w:lang w:eastAsia="pl-PL"/>
        </w:rPr>
      </w:pPr>
    </w:p>
    <w:p w14:paraId="39FB2B92" w14:textId="77777777" w:rsidR="003E1A41" w:rsidRPr="00C042BD" w:rsidRDefault="007F2D1E" w:rsidP="001E7E5E">
      <w:pPr>
        <w:pStyle w:val="Stopka"/>
        <w:numPr>
          <w:ilvl w:val="3"/>
          <w:numId w:val="49"/>
        </w:numPr>
        <w:tabs>
          <w:tab w:val="clear" w:pos="4536"/>
          <w:tab w:val="center" w:pos="426"/>
        </w:tabs>
        <w:ind w:left="426" w:hanging="426"/>
        <w:jc w:val="both"/>
        <w:rPr>
          <w:rFonts w:ascii="Calibri" w:hAnsi="Calibri"/>
          <w:b/>
          <w:sz w:val="22"/>
          <w:szCs w:val="22"/>
        </w:rPr>
      </w:pPr>
      <w:r w:rsidRPr="00C042BD">
        <w:rPr>
          <w:rFonts w:ascii="Calibri" w:hAnsi="Calibri"/>
          <w:b/>
          <w:sz w:val="22"/>
          <w:szCs w:val="22"/>
        </w:rPr>
        <w:t>Aukcja elektroniczna.</w:t>
      </w:r>
    </w:p>
    <w:p w14:paraId="73C35FDF" w14:textId="77777777" w:rsidR="007F2D1E" w:rsidRPr="00C042BD" w:rsidRDefault="007F2D1E" w:rsidP="007F2D1E">
      <w:pPr>
        <w:pStyle w:val="Stopka"/>
        <w:jc w:val="both"/>
        <w:rPr>
          <w:rFonts w:ascii="Calibri" w:hAnsi="Calibri"/>
          <w:sz w:val="22"/>
          <w:szCs w:val="22"/>
        </w:rPr>
      </w:pPr>
      <w:r w:rsidRPr="00C042BD">
        <w:rPr>
          <w:rFonts w:ascii="Calibri" w:hAnsi="Calibri"/>
          <w:sz w:val="22"/>
          <w:szCs w:val="22"/>
        </w:rPr>
        <w:t>Zamawiający nie przewiduje przeprowadzenia aukcji elektronicznej.</w:t>
      </w:r>
    </w:p>
    <w:p w14:paraId="2941D411" w14:textId="77777777" w:rsidR="004A69CB" w:rsidRPr="00C042BD" w:rsidRDefault="004A69CB" w:rsidP="001D61A5">
      <w:pPr>
        <w:pStyle w:val="Tekstpodstawowy32"/>
        <w:numPr>
          <w:ilvl w:val="12"/>
          <w:numId w:val="0"/>
        </w:numPr>
        <w:rPr>
          <w:rFonts w:ascii="Calibri" w:hAnsi="Calibri"/>
          <w:noProof/>
          <w:szCs w:val="22"/>
        </w:rPr>
      </w:pPr>
    </w:p>
    <w:p w14:paraId="5D7152EF" w14:textId="77777777" w:rsidR="004A4A29" w:rsidRPr="00C042BD" w:rsidRDefault="004A4A29" w:rsidP="001E7E5E">
      <w:pPr>
        <w:pStyle w:val="Akapitzlist"/>
        <w:numPr>
          <w:ilvl w:val="0"/>
          <w:numId w:val="27"/>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bookmarkStart w:id="6" w:name="_Toc504465401"/>
      <w:r w:rsidRPr="00C042BD">
        <w:rPr>
          <w:rFonts w:ascii="Calibri" w:hAnsi="Calibri"/>
          <w:b/>
          <w:sz w:val="22"/>
          <w:u w:val="single"/>
        </w:rPr>
        <w:t>Tryb badania i oceny ofert</w:t>
      </w:r>
      <w:bookmarkEnd w:id="6"/>
      <w:r w:rsidRPr="00C042BD">
        <w:rPr>
          <w:rFonts w:ascii="Calibri" w:hAnsi="Calibri"/>
          <w:b/>
          <w:sz w:val="22"/>
        </w:rPr>
        <w:t>.</w:t>
      </w:r>
    </w:p>
    <w:p w14:paraId="5F8794F5" w14:textId="77777777" w:rsidR="004A4A29" w:rsidRPr="00C042BD" w:rsidRDefault="004A4A29" w:rsidP="004A4A29">
      <w:pPr>
        <w:shd w:val="clear" w:color="auto" w:fill="FFFFFF"/>
        <w:spacing w:line="240" w:lineRule="auto"/>
        <w:ind w:firstLine="0"/>
        <w:rPr>
          <w:rFonts w:ascii="Calibri" w:hAnsi="Calibri"/>
          <w:sz w:val="22"/>
          <w:lang w:eastAsia="pl-PL"/>
        </w:rPr>
      </w:pPr>
      <w:bookmarkStart w:id="7" w:name="_Toc504465402"/>
    </w:p>
    <w:bookmarkEnd w:id="7"/>
    <w:p w14:paraId="6F6A57B0" w14:textId="77777777" w:rsidR="004A4A29" w:rsidRPr="00C042BD" w:rsidRDefault="004A4A29" w:rsidP="001E7E5E">
      <w:pPr>
        <w:pStyle w:val="Akapitzlist"/>
        <w:numPr>
          <w:ilvl w:val="0"/>
          <w:numId w:val="20"/>
        </w:numPr>
        <w:rPr>
          <w:rFonts w:ascii="Calibri" w:hAnsi="Calibri"/>
          <w:sz w:val="22"/>
        </w:rPr>
      </w:pPr>
      <w:r w:rsidRPr="00C042BD">
        <w:rPr>
          <w:rFonts w:ascii="Calibri" w:hAnsi="Calibri"/>
          <w:sz w:val="22"/>
        </w:rPr>
        <w:t>W toku badania i oceny złożonych ofert Zamawiający może żądać udzielenia przez Wykonawców  wyjaśnień dotyczących treści złożonych przez nich ofert.</w:t>
      </w:r>
    </w:p>
    <w:p w14:paraId="5DB2EF3A" w14:textId="77777777" w:rsidR="004A4A29" w:rsidRPr="00C042BD" w:rsidRDefault="004A4A29" w:rsidP="001E7E5E">
      <w:pPr>
        <w:pStyle w:val="Akapitzlist"/>
        <w:numPr>
          <w:ilvl w:val="0"/>
          <w:numId w:val="20"/>
        </w:numPr>
        <w:rPr>
          <w:rFonts w:ascii="Calibri" w:hAnsi="Calibri"/>
          <w:sz w:val="22"/>
        </w:rPr>
      </w:pPr>
      <w:r w:rsidRPr="00C042BD">
        <w:rPr>
          <w:rFonts w:ascii="Calibri" w:hAnsi="Calibri"/>
          <w:sz w:val="22"/>
        </w:rPr>
        <w:t>Zamawiający poprawi w ofercie:</w:t>
      </w:r>
    </w:p>
    <w:p w14:paraId="34905A50" w14:textId="77777777" w:rsidR="003E1A41" w:rsidRPr="00C042BD" w:rsidRDefault="004A4A29" w:rsidP="001E7E5E">
      <w:pPr>
        <w:pStyle w:val="Akapitzlist"/>
        <w:numPr>
          <w:ilvl w:val="0"/>
          <w:numId w:val="47"/>
        </w:numPr>
        <w:tabs>
          <w:tab w:val="clear" w:pos="3447"/>
          <w:tab w:val="num" w:pos="709"/>
        </w:tabs>
        <w:ind w:left="709" w:hanging="425"/>
        <w:rPr>
          <w:rFonts w:ascii="Calibri" w:hAnsi="Calibri"/>
          <w:sz w:val="22"/>
        </w:rPr>
      </w:pPr>
      <w:r w:rsidRPr="00C042BD">
        <w:rPr>
          <w:rFonts w:ascii="Calibri" w:hAnsi="Calibri"/>
          <w:sz w:val="22"/>
        </w:rPr>
        <w:t xml:space="preserve">oczywiste omyłki pisarskie, </w:t>
      </w:r>
    </w:p>
    <w:p w14:paraId="20E58B87" w14:textId="77777777" w:rsidR="003E1A41" w:rsidRPr="00C042BD" w:rsidRDefault="004A4A29" w:rsidP="001E7E5E">
      <w:pPr>
        <w:pStyle w:val="Akapitzlist"/>
        <w:numPr>
          <w:ilvl w:val="0"/>
          <w:numId w:val="47"/>
        </w:numPr>
        <w:tabs>
          <w:tab w:val="clear" w:pos="3447"/>
          <w:tab w:val="num" w:pos="709"/>
        </w:tabs>
        <w:ind w:left="709" w:hanging="425"/>
        <w:rPr>
          <w:rFonts w:ascii="Calibri" w:hAnsi="Calibri"/>
          <w:sz w:val="22"/>
        </w:rPr>
      </w:pPr>
      <w:r w:rsidRPr="00C042BD">
        <w:rPr>
          <w:rFonts w:ascii="Calibri" w:hAnsi="Calibri"/>
          <w:sz w:val="22"/>
        </w:rPr>
        <w:t>oczywiste omyłki rachunkowe, z</w:t>
      </w:r>
      <w:r w:rsidR="00414CE9" w:rsidRPr="00C042BD">
        <w:rPr>
          <w:rFonts w:ascii="Calibri" w:hAnsi="Calibri"/>
          <w:sz w:val="22"/>
        </w:rPr>
        <w:t xml:space="preserve"> </w:t>
      </w:r>
      <w:r w:rsidRPr="00C042BD">
        <w:rPr>
          <w:rFonts w:ascii="Calibri" w:hAnsi="Calibri"/>
          <w:sz w:val="22"/>
        </w:rPr>
        <w:t>uwzględnieniem konsekwencji rachunkowych dokonanych poprawek,</w:t>
      </w:r>
    </w:p>
    <w:p w14:paraId="21267311" w14:textId="77777777" w:rsidR="003E1A41" w:rsidRPr="00C042BD" w:rsidRDefault="004A4A29" w:rsidP="001E7E5E">
      <w:pPr>
        <w:pStyle w:val="Akapitzlist"/>
        <w:numPr>
          <w:ilvl w:val="0"/>
          <w:numId w:val="47"/>
        </w:numPr>
        <w:tabs>
          <w:tab w:val="clear" w:pos="3447"/>
          <w:tab w:val="num" w:pos="709"/>
        </w:tabs>
        <w:ind w:left="709" w:hanging="425"/>
        <w:rPr>
          <w:rFonts w:ascii="Calibri" w:hAnsi="Calibri"/>
          <w:sz w:val="22"/>
        </w:rPr>
      </w:pPr>
      <w:r w:rsidRPr="00C042BD">
        <w:rPr>
          <w:rFonts w:ascii="Calibri" w:hAnsi="Calibri"/>
          <w:sz w:val="22"/>
        </w:rPr>
        <w:t xml:space="preserve">inne omyłki polegające na niezgodności oferty z SIWZ, niepowodujące istotnych zmian w treści oferty </w:t>
      </w:r>
    </w:p>
    <w:p w14:paraId="5B190F6B" w14:textId="77777777" w:rsidR="004A4A29" w:rsidRPr="00C042BD" w:rsidRDefault="004A4A29" w:rsidP="004A4A29">
      <w:pPr>
        <w:ind w:left="284" w:firstLine="0"/>
        <w:rPr>
          <w:rFonts w:ascii="Calibri" w:hAnsi="Calibri"/>
          <w:sz w:val="22"/>
        </w:rPr>
      </w:pPr>
      <w:r w:rsidRPr="00C042BD">
        <w:rPr>
          <w:rFonts w:ascii="Calibri" w:hAnsi="Calibri"/>
          <w:sz w:val="22"/>
        </w:rPr>
        <w:t>– niezwłocznie zawiadamiając o tym Wykonawcę, którego oferta została poprawiona.</w:t>
      </w:r>
    </w:p>
    <w:p w14:paraId="6B715735" w14:textId="77777777" w:rsidR="00735159" w:rsidRPr="00735159" w:rsidRDefault="00735159" w:rsidP="00735159">
      <w:pPr>
        <w:pStyle w:val="Akapitzlist"/>
        <w:numPr>
          <w:ilvl w:val="0"/>
          <w:numId w:val="20"/>
        </w:numPr>
        <w:shd w:val="clear" w:color="auto" w:fill="FFFFFF"/>
        <w:tabs>
          <w:tab w:val="left" w:pos="426"/>
        </w:tabs>
        <w:overflowPunct w:val="0"/>
        <w:autoSpaceDE w:val="0"/>
        <w:autoSpaceDN w:val="0"/>
        <w:adjustRightInd w:val="0"/>
        <w:textAlignment w:val="baseline"/>
        <w:outlineLvl w:val="0"/>
        <w:rPr>
          <w:rFonts w:ascii="Calibri" w:hAnsi="Calibri"/>
          <w:sz w:val="22"/>
          <w:szCs w:val="22"/>
        </w:rPr>
      </w:pPr>
      <w:r w:rsidRPr="00735159">
        <w:rPr>
          <w:rFonts w:ascii="Calibri" w:hAnsi="Calibri"/>
          <w:sz w:val="22"/>
          <w:szCs w:val="22"/>
        </w:rPr>
        <w:t xml:space="preserve">Zamawiający działając na podstawie art. 87 ust. 2 </w:t>
      </w:r>
      <w:r w:rsidR="003F4959">
        <w:rPr>
          <w:rFonts w:ascii="Calibri" w:hAnsi="Calibri"/>
          <w:sz w:val="22"/>
          <w:szCs w:val="22"/>
        </w:rPr>
        <w:t>U</w:t>
      </w:r>
      <w:r w:rsidRPr="00735159">
        <w:rPr>
          <w:rFonts w:ascii="Calibri" w:hAnsi="Calibri"/>
          <w:sz w:val="22"/>
          <w:szCs w:val="22"/>
        </w:rPr>
        <w:t>stawy</w:t>
      </w:r>
      <w:r w:rsidR="003F4959">
        <w:rPr>
          <w:rFonts w:ascii="Calibri" w:hAnsi="Calibri"/>
          <w:sz w:val="22"/>
          <w:szCs w:val="22"/>
        </w:rPr>
        <w:t>,</w:t>
      </w:r>
      <w:r w:rsidRPr="00735159">
        <w:rPr>
          <w:rFonts w:ascii="Calibri" w:hAnsi="Calibri"/>
          <w:sz w:val="22"/>
          <w:szCs w:val="22"/>
        </w:rPr>
        <w:t xml:space="preserve"> dokona poprawienia omyłek rachunkowych w obliczeniu ceny w ten sposób, że:</w:t>
      </w:r>
    </w:p>
    <w:p w14:paraId="762B7633" w14:textId="77777777" w:rsidR="00735159" w:rsidRPr="00735159" w:rsidRDefault="00735159" w:rsidP="00735159">
      <w:pPr>
        <w:pStyle w:val="Akapitzlist"/>
        <w:numPr>
          <w:ilvl w:val="0"/>
          <w:numId w:val="90"/>
        </w:numPr>
        <w:shd w:val="clear" w:color="auto" w:fill="FFFFFF"/>
        <w:tabs>
          <w:tab w:val="left" w:pos="426"/>
        </w:tabs>
        <w:overflowPunct w:val="0"/>
        <w:autoSpaceDE w:val="0"/>
        <w:autoSpaceDN w:val="0"/>
        <w:adjustRightInd w:val="0"/>
        <w:ind w:left="709" w:hanging="425"/>
        <w:textAlignment w:val="baseline"/>
        <w:outlineLvl w:val="0"/>
        <w:rPr>
          <w:rFonts w:ascii="Calibri" w:hAnsi="Calibri"/>
          <w:sz w:val="22"/>
          <w:szCs w:val="22"/>
        </w:rPr>
      </w:pPr>
      <w:r w:rsidRPr="00735159">
        <w:rPr>
          <w:rFonts w:ascii="Calibri" w:hAnsi="Calibri"/>
          <w:sz w:val="22"/>
          <w:szCs w:val="22"/>
        </w:rPr>
        <w:t>jeżeli cena ofertowa (brutto) podana</w:t>
      </w:r>
      <w:r w:rsidR="00844F18">
        <w:rPr>
          <w:rFonts w:ascii="Calibri" w:hAnsi="Calibri"/>
          <w:sz w:val="22"/>
          <w:szCs w:val="22"/>
        </w:rPr>
        <w:t xml:space="preserve"> słownie lub liczbowo</w:t>
      </w:r>
      <w:r w:rsidRPr="00735159">
        <w:rPr>
          <w:rFonts w:ascii="Calibri" w:hAnsi="Calibri"/>
          <w:sz w:val="22"/>
          <w:szCs w:val="22"/>
        </w:rPr>
        <w:t xml:space="preserve"> w punkcie 3 Załącznika nr 1 do SIWZ – wzoru formularza oferty, nie będzie odpowiadała cenie ofertowej (brutto) podanej w</w:t>
      </w:r>
      <w:r w:rsidR="006D0E5C">
        <w:rPr>
          <w:rFonts w:ascii="Calibri" w:hAnsi="Calibri"/>
          <w:sz w:val="22"/>
          <w:szCs w:val="22"/>
        </w:rPr>
        <w:t> </w:t>
      </w:r>
      <w:r w:rsidRPr="00735159">
        <w:rPr>
          <w:rFonts w:ascii="Calibri" w:hAnsi="Calibri"/>
          <w:sz w:val="22"/>
          <w:szCs w:val="22"/>
        </w:rPr>
        <w:t>kalkulacji ceny, w kolumnie numer 5 znajdującej się w punkcie 3 Załącznika nr 1 do SIWZ – wzoru formularza oferty, przyjmie za prawidłową cenę ofertową (brutto) podaną w kalkulacji ceny, w kolumnie numer 5 znajdującej się w punkcie 3 Załącznika nr 1 do SIWZ – wzoru formularza oferty;</w:t>
      </w:r>
    </w:p>
    <w:p w14:paraId="7C627CBB" w14:textId="77777777" w:rsidR="00735159" w:rsidRPr="00735159" w:rsidRDefault="00735159" w:rsidP="00735159">
      <w:pPr>
        <w:pStyle w:val="Akapitzlist"/>
        <w:numPr>
          <w:ilvl w:val="0"/>
          <w:numId w:val="90"/>
        </w:numPr>
        <w:shd w:val="clear" w:color="auto" w:fill="FFFFFF"/>
        <w:tabs>
          <w:tab w:val="left" w:pos="426"/>
        </w:tabs>
        <w:overflowPunct w:val="0"/>
        <w:autoSpaceDE w:val="0"/>
        <w:autoSpaceDN w:val="0"/>
        <w:adjustRightInd w:val="0"/>
        <w:ind w:left="709" w:hanging="425"/>
        <w:textAlignment w:val="baseline"/>
        <w:outlineLvl w:val="0"/>
        <w:rPr>
          <w:rFonts w:ascii="Calibri" w:hAnsi="Calibri"/>
          <w:b/>
          <w:sz w:val="22"/>
          <w:szCs w:val="22"/>
          <w:u w:val="single"/>
        </w:rPr>
      </w:pPr>
      <w:r w:rsidRPr="00735159">
        <w:rPr>
          <w:rFonts w:ascii="Calibri" w:hAnsi="Calibri"/>
          <w:sz w:val="22"/>
          <w:szCs w:val="22"/>
        </w:rPr>
        <w:t xml:space="preserve">jeżeli cena ofertowa (brutto) obliczona w tabelce znajdującej się </w:t>
      </w:r>
      <w:r w:rsidR="000C2196">
        <w:rPr>
          <w:rFonts w:ascii="Calibri" w:hAnsi="Calibri"/>
          <w:sz w:val="22"/>
          <w:szCs w:val="22"/>
        </w:rPr>
        <w:t xml:space="preserve">w </w:t>
      </w:r>
      <w:r w:rsidRPr="00735159">
        <w:rPr>
          <w:rFonts w:ascii="Calibri" w:hAnsi="Calibri"/>
          <w:sz w:val="22"/>
          <w:szCs w:val="22"/>
        </w:rPr>
        <w:t xml:space="preserve">Załączniku nr 1 do SIWZ – wzorze formularza oferty, w kolumnie nr 5 nie będzie odpowiadała działaniu matematycznemu </w:t>
      </w:r>
      <w:r w:rsidRPr="00735159">
        <w:rPr>
          <w:rFonts w:ascii="Calibri" w:hAnsi="Calibri"/>
          <w:sz w:val="22"/>
          <w:szCs w:val="22"/>
        </w:rPr>
        <w:lastRenderedPageBreak/>
        <w:t>(kolumna 1 – kolumna 2 + kolumna 4) opisanemu w tej kolumnie</w:t>
      </w:r>
      <w:r w:rsidRPr="00735159">
        <w:rPr>
          <w:rFonts w:ascii="Calibri" w:hAnsi="Calibri"/>
          <w:b/>
          <w:sz w:val="22"/>
          <w:szCs w:val="22"/>
        </w:rPr>
        <w:t>,</w:t>
      </w:r>
      <w:r w:rsidRPr="00735159">
        <w:rPr>
          <w:rFonts w:ascii="Calibri" w:hAnsi="Calibri"/>
          <w:sz w:val="22"/>
          <w:szCs w:val="22"/>
        </w:rPr>
        <w:t xml:space="preserve"> przyjmie za prawidłowe dane  podane w poszczególnych kolumnach, tj. w kolumnie 1, w kolumnie 2, w kolumnie 4;</w:t>
      </w:r>
    </w:p>
    <w:p w14:paraId="69581C06" w14:textId="5EBEBFEB" w:rsidR="00735159" w:rsidRPr="00735159" w:rsidRDefault="00735159" w:rsidP="00735159">
      <w:pPr>
        <w:pStyle w:val="Akapitzlist"/>
        <w:numPr>
          <w:ilvl w:val="0"/>
          <w:numId w:val="90"/>
        </w:numPr>
        <w:shd w:val="clear" w:color="auto" w:fill="FFFFFF"/>
        <w:tabs>
          <w:tab w:val="left" w:pos="426"/>
        </w:tabs>
        <w:overflowPunct w:val="0"/>
        <w:autoSpaceDE w:val="0"/>
        <w:autoSpaceDN w:val="0"/>
        <w:adjustRightInd w:val="0"/>
        <w:ind w:left="709" w:hanging="425"/>
        <w:textAlignment w:val="baseline"/>
        <w:outlineLvl w:val="0"/>
        <w:rPr>
          <w:rFonts w:ascii="Calibri" w:hAnsi="Calibri"/>
          <w:b/>
          <w:sz w:val="22"/>
          <w:szCs w:val="22"/>
          <w:u w:val="single"/>
        </w:rPr>
      </w:pPr>
      <w:r w:rsidRPr="00735159">
        <w:rPr>
          <w:rFonts w:ascii="Calibri" w:hAnsi="Calibri"/>
          <w:sz w:val="22"/>
          <w:szCs w:val="22"/>
        </w:rPr>
        <w:t xml:space="preserve">jeżeli Opłata transakcyjna brutto za wystawienie biletów obliczona w tabelce znajdującej się </w:t>
      </w:r>
      <w:r w:rsidR="003F4959">
        <w:rPr>
          <w:rFonts w:ascii="Calibri" w:hAnsi="Calibri"/>
          <w:sz w:val="22"/>
          <w:szCs w:val="22"/>
        </w:rPr>
        <w:t>w</w:t>
      </w:r>
      <w:r w:rsidR="00D13C82">
        <w:rPr>
          <w:rFonts w:ascii="Calibri" w:hAnsi="Calibri"/>
          <w:sz w:val="22"/>
          <w:szCs w:val="22"/>
        </w:rPr>
        <w:t> </w:t>
      </w:r>
      <w:r w:rsidRPr="00735159">
        <w:rPr>
          <w:rFonts w:ascii="Calibri" w:hAnsi="Calibri"/>
          <w:sz w:val="22"/>
          <w:szCs w:val="22"/>
        </w:rPr>
        <w:t xml:space="preserve">Załączniku nr 1 do SIWZ – wzorze formularza oferty, w kolumnie nr 4 nie będzie odpowiadała działaniu matematycznemu (iloczynowi: liczby biletów: 500 szt. i jednostkowej opłacie transakcyjnej, o której mowa w punkcie 5) </w:t>
      </w:r>
      <w:r w:rsidR="003F4959">
        <w:rPr>
          <w:rFonts w:ascii="Calibri" w:hAnsi="Calibri"/>
          <w:sz w:val="22"/>
          <w:szCs w:val="22"/>
        </w:rPr>
        <w:t>z</w:t>
      </w:r>
      <w:r w:rsidRPr="00735159">
        <w:rPr>
          <w:rFonts w:ascii="Calibri" w:hAnsi="Calibri"/>
          <w:sz w:val="22"/>
          <w:szCs w:val="22"/>
        </w:rPr>
        <w:t>ałącznik</w:t>
      </w:r>
      <w:r w:rsidR="003F4959">
        <w:rPr>
          <w:rFonts w:ascii="Calibri" w:hAnsi="Calibri"/>
          <w:sz w:val="22"/>
          <w:szCs w:val="22"/>
        </w:rPr>
        <w:t>a</w:t>
      </w:r>
      <w:r w:rsidRPr="00735159">
        <w:rPr>
          <w:rFonts w:ascii="Calibri" w:hAnsi="Calibri"/>
          <w:sz w:val="22"/>
          <w:szCs w:val="22"/>
        </w:rPr>
        <w:t xml:space="preserve"> nr 1 do SIWZ – wzorze formularza oferty), przyjmie za prawidłowe dane: liczbę biletów 500 szt. oraz jednostkową opłatę transakcyjną podaną przez Wykonawcę w punkcie 5) </w:t>
      </w:r>
      <w:r w:rsidR="003F4959">
        <w:rPr>
          <w:rFonts w:ascii="Calibri" w:hAnsi="Calibri"/>
          <w:sz w:val="22"/>
          <w:szCs w:val="22"/>
        </w:rPr>
        <w:t>z</w:t>
      </w:r>
      <w:r w:rsidRPr="00735159">
        <w:rPr>
          <w:rFonts w:ascii="Calibri" w:hAnsi="Calibri"/>
          <w:sz w:val="22"/>
          <w:szCs w:val="22"/>
        </w:rPr>
        <w:t>ałącznik</w:t>
      </w:r>
      <w:r w:rsidR="003F4959">
        <w:rPr>
          <w:rFonts w:ascii="Calibri" w:hAnsi="Calibri"/>
          <w:sz w:val="22"/>
          <w:szCs w:val="22"/>
        </w:rPr>
        <w:t>a</w:t>
      </w:r>
      <w:r w:rsidRPr="00735159">
        <w:rPr>
          <w:rFonts w:ascii="Calibri" w:hAnsi="Calibri"/>
          <w:sz w:val="22"/>
          <w:szCs w:val="22"/>
        </w:rPr>
        <w:t xml:space="preserve"> nr 1 do SIWZ – wzorze formularza oferty;</w:t>
      </w:r>
    </w:p>
    <w:p w14:paraId="74380963" w14:textId="77777777" w:rsidR="00735159" w:rsidRPr="0018288E" w:rsidRDefault="00735159" w:rsidP="00735159">
      <w:pPr>
        <w:pStyle w:val="Akapitzlist"/>
        <w:numPr>
          <w:ilvl w:val="0"/>
          <w:numId w:val="90"/>
        </w:numPr>
        <w:shd w:val="clear" w:color="auto" w:fill="FFFFFF"/>
        <w:tabs>
          <w:tab w:val="left" w:pos="426"/>
        </w:tabs>
        <w:overflowPunct w:val="0"/>
        <w:autoSpaceDE w:val="0"/>
        <w:autoSpaceDN w:val="0"/>
        <w:adjustRightInd w:val="0"/>
        <w:ind w:left="709" w:hanging="425"/>
        <w:textAlignment w:val="baseline"/>
        <w:outlineLvl w:val="0"/>
        <w:rPr>
          <w:rFonts w:ascii="Calibri" w:hAnsi="Calibri"/>
          <w:sz w:val="22"/>
        </w:rPr>
      </w:pPr>
      <w:r w:rsidRPr="00735159">
        <w:rPr>
          <w:rFonts w:ascii="Calibri" w:hAnsi="Calibri"/>
          <w:sz w:val="22"/>
          <w:szCs w:val="22"/>
        </w:rPr>
        <w:t xml:space="preserve">jeżeli </w:t>
      </w:r>
      <w:r w:rsidRPr="00735159">
        <w:rPr>
          <w:rFonts w:ascii="Calibri" w:hAnsi="Calibri"/>
          <w:bCs/>
          <w:sz w:val="22"/>
          <w:szCs w:val="22"/>
        </w:rPr>
        <w:t xml:space="preserve">Rabat/Upust w % </w:t>
      </w:r>
      <w:r w:rsidRPr="00735159">
        <w:rPr>
          <w:rFonts w:ascii="Calibri" w:hAnsi="Calibri"/>
          <w:sz w:val="22"/>
          <w:szCs w:val="22"/>
        </w:rPr>
        <w:t xml:space="preserve">obliczony w tabelce znajdującej się </w:t>
      </w:r>
      <w:r w:rsidR="003F4959">
        <w:rPr>
          <w:rFonts w:ascii="Calibri" w:hAnsi="Calibri"/>
          <w:sz w:val="22"/>
          <w:szCs w:val="22"/>
        </w:rPr>
        <w:t xml:space="preserve">w </w:t>
      </w:r>
      <w:r w:rsidRPr="00735159">
        <w:rPr>
          <w:rFonts w:ascii="Calibri" w:hAnsi="Calibri"/>
          <w:sz w:val="22"/>
          <w:szCs w:val="22"/>
        </w:rPr>
        <w:t>Załączniku nr 1 do SIWZ – wzorze formularza oferty, w kolumnie nr 3, nie będzie odpowiadał działaniu matematycznemu</w:t>
      </w:r>
      <w:r w:rsidRPr="00735159">
        <w:rPr>
          <w:rFonts w:ascii="Calibri" w:hAnsi="Calibri"/>
          <w:bCs/>
          <w:sz w:val="22"/>
          <w:szCs w:val="22"/>
        </w:rPr>
        <w:t xml:space="preserve"> (ilorazowi kwoty z kolumny nr 2 i kolumny nr 1 * 100), </w:t>
      </w:r>
      <w:r w:rsidRPr="0018288E">
        <w:rPr>
          <w:rFonts w:ascii="Calibri" w:hAnsi="Calibri"/>
          <w:sz w:val="22"/>
        </w:rPr>
        <w:t>przyjmie za prawidłowe dane podane w poszczególnych kolumnach, tj. w kolumnie 2, w kolumnie 1, z których to kolumn dane zostaną zastosowane w następującym działaniu matematycznym (iloraz kwoty z kol</w:t>
      </w:r>
      <w:r w:rsidR="00844F18" w:rsidRPr="0018288E">
        <w:rPr>
          <w:rFonts w:ascii="Calibri" w:hAnsi="Calibri"/>
          <w:sz w:val="22"/>
        </w:rPr>
        <w:t>umny nr 2 i kolumny nr 1 * 100);</w:t>
      </w:r>
    </w:p>
    <w:p w14:paraId="24CD1ACB" w14:textId="77777777" w:rsidR="00755C6E" w:rsidRPr="00C042BD" w:rsidRDefault="00755C6E" w:rsidP="00755C6E">
      <w:pPr>
        <w:pStyle w:val="Akapitzlist"/>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14:paraId="6B89B316" w14:textId="77777777" w:rsidR="00335500" w:rsidRPr="00C042BD" w:rsidRDefault="002F3D55" w:rsidP="001E7E5E">
      <w:pPr>
        <w:pStyle w:val="Akapitzlist"/>
        <w:numPr>
          <w:ilvl w:val="0"/>
          <w:numId w:val="27"/>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 xml:space="preserve">Wezwanie do złożenia, uzupełnienia, poprawienia lub wyjaśnienia oświadczeń </w:t>
      </w:r>
      <w:r w:rsidR="008414A4" w:rsidRPr="00C042BD">
        <w:rPr>
          <w:rFonts w:ascii="Calibri" w:hAnsi="Calibri"/>
          <w:b/>
          <w:sz w:val="22"/>
          <w:u w:val="single"/>
        </w:rPr>
        <w:br/>
      </w:r>
      <w:r w:rsidRPr="00C042BD">
        <w:rPr>
          <w:rFonts w:ascii="Calibri" w:hAnsi="Calibri"/>
          <w:b/>
          <w:sz w:val="22"/>
          <w:u w:val="single"/>
        </w:rPr>
        <w:t xml:space="preserve">i dokumentów </w:t>
      </w:r>
      <w:r w:rsidR="00A477FC" w:rsidRPr="00C042BD">
        <w:rPr>
          <w:rFonts w:ascii="Calibri" w:hAnsi="Calibri"/>
          <w:b/>
          <w:sz w:val="22"/>
          <w:u w:val="single"/>
        </w:rPr>
        <w:t>oraz złożenia pełnomocnictw.</w:t>
      </w:r>
    </w:p>
    <w:p w14:paraId="1CA84EED" w14:textId="77777777" w:rsidR="008851AC" w:rsidRPr="00C042BD" w:rsidRDefault="008851AC" w:rsidP="008851AC">
      <w:pPr>
        <w:pStyle w:val="Akapitzlist"/>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14:paraId="7FE89E5B" w14:textId="77777777" w:rsidR="00335500" w:rsidRPr="00C042BD" w:rsidRDefault="00335500" w:rsidP="001E7E5E">
      <w:pPr>
        <w:pStyle w:val="Tekstpodstawowy2"/>
        <w:numPr>
          <w:ilvl w:val="3"/>
          <w:numId w:val="30"/>
        </w:numPr>
        <w:tabs>
          <w:tab w:val="clear" w:pos="1800"/>
          <w:tab w:val="num" w:pos="284"/>
        </w:tabs>
        <w:ind w:left="284" w:hanging="284"/>
        <w:rPr>
          <w:rFonts w:ascii="Calibri" w:hAnsi="Calibri"/>
          <w:b w:val="0"/>
          <w:color w:val="000000"/>
          <w:sz w:val="22"/>
          <w:szCs w:val="22"/>
        </w:rPr>
      </w:pPr>
      <w:r w:rsidRPr="00C042BD">
        <w:rPr>
          <w:rFonts w:ascii="Calibri" w:hAnsi="Calibri"/>
          <w:b w:val="0"/>
          <w:sz w:val="22"/>
          <w:szCs w:val="22"/>
        </w:rPr>
        <w:t xml:space="preserve">Stosownie do treści art. 26 ust. 3 </w:t>
      </w:r>
      <w:r w:rsidR="003F4959">
        <w:rPr>
          <w:rFonts w:ascii="Calibri" w:hAnsi="Calibri"/>
          <w:b w:val="0"/>
          <w:sz w:val="22"/>
          <w:szCs w:val="22"/>
        </w:rPr>
        <w:t>U</w:t>
      </w:r>
      <w:r w:rsidRPr="00C042BD">
        <w:rPr>
          <w:rFonts w:ascii="Calibri" w:hAnsi="Calibri"/>
          <w:b w:val="0"/>
          <w:sz w:val="22"/>
          <w:szCs w:val="22"/>
        </w:rPr>
        <w:t>stawy Zamawiający wezwie Wykonaw</w:t>
      </w:r>
      <w:r w:rsidR="002F3D55" w:rsidRPr="00C042BD">
        <w:rPr>
          <w:rFonts w:ascii="Calibri" w:hAnsi="Calibri"/>
          <w:b w:val="0"/>
          <w:sz w:val="22"/>
          <w:szCs w:val="22"/>
        </w:rPr>
        <w:t>cę</w:t>
      </w:r>
      <w:r w:rsidRPr="00C042BD">
        <w:rPr>
          <w:rFonts w:ascii="Calibri" w:hAnsi="Calibri"/>
          <w:b w:val="0"/>
          <w:sz w:val="22"/>
          <w:szCs w:val="22"/>
        </w:rPr>
        <w:t xml:space="preserve">, który </w:t>
      </w:r>
      <w:r w:rsidRPr="00C042BD">
        <w:rPr>
          <w:rFonts w:ascii="Calibri" w:hAnsi="Calibri"/>
          <w:b w:val="0"/>
          <w:sz w:val="22"/>
          <w:szCs w:val="22"/>
        </w:rPr>
        <w:br/>
      </w:r>
      <w:r w:rsidRPr="00C042BD">
        <w:rPr>
          <w:rFonts w:ascii="Calibri" w:hAnsi="Calibri"/>
          <w:b w:val="0"/>
          <w:color w:val="000000"/>
          <w:sz w:val="22"/>
          <w:szCs w:val="22"/>
        </w:rPr>
        <w:t>nie z</w:t>
      </w:r>
      <w:r w:rsidR="002F3D55" w:rsidRPr="00C042BD">
        <w:rPr>
          <w:rFonts w:ascii="Calibri" w:hAnsi="Calibri"/>
          <w:b w:val="0"/>
          <w:color w:val="000000"/>
          <w:sz w:val="22"/>
          <w:szCs w:val="22"/>
        </w:rPr>
        <w:t xml:space="preserve">łożył oświadczenia, o którym mowa w art. 25a ust. 1 </w:t>
      </w:r>
      <w:r w:rsidR="003F4959">
        <w:rPr>
          <w:rFonts w:ascii="Calibri" w:hAnsi="Calibri"/>
          <w:b w:val="0"/>
          <w:color w:val="000000"/>
          <w:sz w:val="22"/>
          <w:szCs w:val="22"/>
        </w:rPr>
        <w:t>U</w:t>
      </w:r>
      <w:r w:rsidR="002F3D55" w:rsidRPr="00C042BD">
        <w:rPr>
          <w:rFonts w:ascii="Calibri" w:hAnsi="Calibri"/>
          <w:b w:val="0"/>
          <w:color w:val="000000"/>
          <w:sz w:val="22"/>
          <w:szCs w:val="22"/>
        </w:rPr>
        <w:t xml:space="preserve">stawy, oświadczeń lub dokumentów potwierdzających okoliczności, o których mowa w art. 25 ust. 1 </w:t>
      </w:r>
      <w:r w:rsidR="003F4959">
        <w:rPr>
          <w:rFonts w:ascii="Calibri" w:hAnsi="Calibri"/>
          <w:b w:val="0"/>
          <w:color w:val="000000"/>
          <w:sz w:val="22"/>
          <w:szCs w:val="22"/>
        </w:rPr>
        <w:t>U</w:t>
      </w:r>
      <w:r w:rsidR="002F3D55" w:rsidRPr="00C042BD">
        <w:rPr>
          <w:rFonts w:ascii="Calibri" w:hAnsi="Calibri"/>
          <w:b w:val="0"/>
          <w:color w:val="000000"/>
          <w:sz w:val="22"/>
          <w:szCs w:val="22"/>
        </w:rPr>
        <w:t xml:space="preserve">stawy, lub innych dokumentów niezbędnych do przeprowadzenia postępowania, oświadczenia lub dokumenty są niekompletne, zawierają błędy lub budzą wskazane przez Zamawiającego wątpliwości, </w:t>
      </w:r>
      <w:r w:rsidR="00414CE9" w:rsidRPr="00C042BD">
        <w:rPr>
          <w:rFonts w:ascii="Calibri" w:hAnsi="Calibri"/>
          <w:b w:val="0"/>
          <w:color w:val="000000"/>
          <w:sz w:val="22"/>
          <w:szCs w:val="22"/>
        </w:rPr>
        <w:t xml:space="preserve">do ich </w:t>
      </w:r>
      <w:r w:rsidR="002F3D55" w:rsidRPr="00C042BD">
        <w:rPr>
          <w:rFonts w:ascii="Calibri" w:hAnsi="Calibri"/>
          <w:b w:val="0"/>
          <w:color w:val="000000"/>
          <w:sz w:val="22"/>
          <w:szCs w:val="22"/>
        </w:rPr>
        <w:t>złożenia, uzupełnienia lub poprawienia lub do udzielenia wyjaśnień w terminie przez siebie wskazanym,</w:t>
      </w:r>
      <w:r w:rsidRPr="00C042BD">
        <w:rPr>
          <w:rFonts w:ascii="Calibri" w:hAnsi="Calibri"/>
          <w:b w:val="0"/>
          <w:color w:val="000000"/>
          <w:sz w:val="22"/>
          <w:szCs w:val="22"/>
        </w:rPr>
        <w:t xml:space="preserve"> chyba że mimo ich złożenia</w:t>
      </w:r>
      <w:r w:rsidR="002F3D55" w:rsidRPr="00C042BD">
        <w:rPr>
          <w:rFonts w:ascii="Calibri" w:hAnsi="Calibri"/>
          <w:b w:val="0"/>
          <w:color w:val="000000"/>
          <w:sz w:val="22"/>
          <w:szCs w:val="22"/>
        </w:rPr>
        <w:t>, uzupełnienia lub poprawienia lub udzielenia wyjaśnień</w:t>
      </w:r>
      <w:r w:rsidRPr="00C042BD">
        <w:rPr>
          <w:rFonts w:ascii="Calibri" w:hAnsi="Calibri"/>
          <w:b w:val="0"/>
          <w:color w:val="000000"/>
          <w:sz w:val="22"/>
          <w:szCs w:val="22"/>
        </w:rPr>
        <w:t xml:space="preserve"> oferta Wykonawcy podlega odrzuceniu albo konieczne byłoby unieważnienie postępowania. </w:t>
      </w:r>
    </w:p>
    <w:p w14:paraId="1A0FF51C" w14:textId="77777777" w:rsidR="00A477FC" w:rsidRPr="00C042BD" w:rsidRDefault="00A477FC" w:rsidP="001E7E5E">
      <w:pPr>
        <w:pStyle w:val="Tekstpodstawowy2"/>
        <w:numPr>
          <w:ilvl w:val="3"/>
          <w:numId w:val="30"/>
        </w:numPr>
        <w:tabs>
          <w:tab w:val="clear" w:pos="1800"/>
          <w:tab w:val="num" w:pos="284"/>
        </w:tabs>
        <w:ind w:left="284" w:hanging="284"/>
        <w:rPr>
          <w:rFonts w:ascii="Calibri" w:hAnsi="Calibri"/>
          <w:b w:val="0"/>
          <w:sz w:val="22"/>
          <w:szCs w:val="22"/>
        </w:rPr>
      </w:pPr>
      <w:r w:rsidRPr="00C042BD">
        <w:rPr>
          <w:rFonts w:ascii="Calibri" w:hAnsi="Calibri"/>
          <w:b w:val="0"/>
          <w:sz w:val="22"/>
          <w:szCs w:val="22"/>
        </w:rPr>
        <w:t xml:space="preserve">Stosownie do treści art. 26 ust. 3a </w:t>
      </w:r>
      <w:r w:rsidR="003F4959">
        <w:rPr>
          <w:rFonts w:ascii="Calibri" w:hAnsi="Calibri"/>
          <w:b w:val="0"/>
          <w:sz w:val="22"/>
          <w:szCs w:val="22"/>
        </w:rPr>
        <w:t>U</w:t>
      </w:r>
      <w:r w:rsidRPr="00C042BD">
        <w:rPr>
          <w:rFonts w:ascii="Calibri" w:hAnsi="Calibri"/>
          <w:b w:val="0"/>
          <w:sz w:val="22"/>
          <w:szCs w:val="22"/>
        </w:rPr>
        <w:t xml:space="preserve">stawy Zamawiający wezwie Wykonawcę, który </w:t>
      </w:r>
      <w:r w:rsidRPr="00C042BD">
        <w:rPr>
          <w:rFonts w:ascii="Calibri" w:hAnsi="Calibri"/>
          <w:b w:val="0"/>
          <w:sz w:val="22"/>
          <w:szCs w:val="22"/>
        </w:rPr>
        <w:br/>
      </w:r>
      <w:r w:rsidRPr="00C042BD">
        <w:rPr>
          <w:rFonts w:ascii="Calibri" w:hAnsi="Calibri"/>
          <w:b w:val="0"/>
          <w:color w:val="000000"/>
          <w:sz w:val="22"/>
          <w:szCs w:val="22"/>
        </w:rPr>
        <w:t>nie złożył wymaganych pełnomocnictw albo złożył wadliwe pełnomocnictwa do ich złożenia w</w:t>
      </w:r>
      <w:r w:rsidR="00C40A04" w:rsidRPr="00C042BD">
        <w:rPr>
          <w:rFonts w:ascii="Calibri" w:hAnsi="Calibri"/>
          <w:b w:val="0"/>
          <w:color w:val="000000"/>
          <w:sz w:val="22"/>
          <w:szCs w:val="22"/>
        </w:rPr>
        <w:t> </w:t>
      </w:r>
      <w:r w:rsidRPr="00C042BD">
        <w:rPr>
          <w:rFonts w:ascii="Calibri" w:hAnsi="Calibri"/>
          <w:b w:val="0"/>
          <w:color w:val="000000"/>
          <w:sz w:val="22"/>
          <w:szCs w:val="22"/>
        </w:rPr>
        <w:t xml:space="preserve">terminie przez siebie wskazanym, chyba że mimo ich złożenia oferta Wykonawcy podlega odrzuceniu albo konieczne byłoby unieważnienie postępowania. </w:t>
      </w:r>
    </w:p>
    <w:p w14:paraId="713AE3F3" w14:textId="77777777" w:rsidR="002B29FE" w:rsidRPr="002B29FE" w:rsidRDefault="002B29FE" w:rsidP="002B29FE">
      <w:pPr>
        <w:pStyle w:val="Tekstpodstawowy2"/>
        <w:ind w:left="0"/>
        <w:rPr>
          <w:rFonts w:ascii="Calibri" w:hAnsi="Calibri"/>
          <w:b w:val="0"/>
          <w:sz w:val="22"/>
          <w:szCs w:val="22"/>
        </w:rPr>
      </w:pPr>
    </w:p>
    <w:p w14:paraId="7B47C4A1" w14:textId="77777777" w:rsidR="00335500" w:rsidRPr="00C042BD" w:rsidRDefault="00335500" w:rsidP="001E7E5E">
      <w:pPr>
        <w:pStyle w:val="Akapitzlist"/>
        <w:numPr>
          <w:ilvl w:val="0"/>
          <w:numId w:val="27"/>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Odrzucenie oferty.</w:t>
      </w:r>
    </w:p>
    <w:p w14:paraId="0B4F4F4D" w14:textId="77777777" w:rsidR="00335500" w:rsidRPr="00C042BD" w:rsidRDefault="00335500" w:rsidP="00491ADC">
      <w:pPr>
        <w:shd w:val="clear" w:color="auto" w:fill="FFFFFF"/>
        <w:overflowPunct w:val="0"/>
        <w:autoSpaceDE w:val="0"/>
        <w:autoSpaceDN w:val="0"/>
        <w:adjustRightInd w:val="0"/>
        <w:spacing w:line="240" w:lineRule="auto"/>
        <w:ind w:firstLine="0"/>
        <w:jc w:val="left"/>
        <w:textAlignment w:val="baseline"/>
        <w:outlineLvl w:val="0"/>
        <w:rPr>
          <w:rFonts w:ascii="Calibri" w:hAnsi="Calibri"/>
          <w:b/>
          <w:caps/>
          <w:sz w:val="22"/>
          <w:u w:val="single"/>
          <w:lang w:eastAsia="pl-PL"/>
        </w:rPr>
      </w:pPr>
    </w:p>
    <w:p w14:paraId="7CA1E55B" w14:textId="77777777" w:rsidR="00335500" w:rsidRPr="00C042BD" w:rsidRDefault="00335500" w:rsidP="006B5B12">
      <w:pPr>
        <w:shd w:val="clear" w:color="auto" w:fill="FFFFFF"/>
        <w:spacing w:line="240" w:lineRule="auto"/>
        <w:ind w:firstLine="0"/>
        <w:rPr>
          <w:rFonts w:ascii="Calibri" w:hAnsi="Calibri"/>
          <w:noProof/>
          <w:sz w:val="22"/>
          <w:lang w:eastAsia="pl-PL"/>
        </w:rPr>
      </w:pPr>
      <w:r w:rsidRPr="00C042BD">
        <w:rPr>
          <w:rFonts w:ascii="Calibri" w:hAnsi="Calibri"/>
          <w:noProof/>
          <w:sz w:val="22"/>
          <w:lang w:eastAsia="pl-PL"/>
        </w:rPr>
        <w:t xml:space="preserve">Zamawiający odrzuci ofertę </w:t>
      </w:r>
      <w:r w:rsidR="006B5B12" w:rsidRPr="00C042BD">
        <w:rPr>
          <w:rFonts w:ascii="Calibri" w:hAnsi="Calibri"/>
          <w:noProof/>
          <w:sz w:val="22"/>
          <w:lang w:eastAsia="pl-PL"/>
        </w:rPr>
        <w:t xml:space="preserve">w przypadku zaistnienia ktorejkolwiek z przesłanek określonych </w:t>
      </w:r>
      <w:r w:rsidR="00414CE9" w:rsidRPr="00C042BD">
        <w:rPr>
          <w:rFonts w:ascii="Calibri" w:hAnsi="Calibri"/>
          <w:noProof/>
          <w:sz w:val="22"/>
          <w:lang w:eastAsia="pl-PL"/>
        </w:rPr>
        <w:br/>
      </w:r>
      <w:r w:rsidR="006B5B12" w:rsidRPr="00C042BD">
        <w:rPr>
          <w:rFonts w:ascii="Calibri" w:hAnsi="Calibri"/>
          <w:noProof/>
          <w:sz w:val="22"/>
          <w:lang w:eastAsia="pl-PL"/>
        </w:rPr>
        <w:t>w art. 89</w:t>
      </w:r>
      <w:r w:rsidR="00C40A04" w:rsidRPr="00C042BD">
        <w:rPr>
          <w:rFonts w:ascii="Calibri" w:hAnsi="Calibri"/>
          <w:noProof/>
          <w:sz w:val="22"/>
          <w:lang w:eastAsia="pl-PL"/>
        </w:rPr>
        <w:t> </w:t>
      </w:r>
      <w:r w:rsidR="006B5B12" w:rsidRPr="00C042BD">
        <w:rPr>
          <w:rFonts w:ascii="Calibri" w:hAnsi="Calibri"/>
          <w:noProof/>
          <w:sz w:val="22"/>
          <w:lang w:eastAsia="pl-PL"/>
        </w:rPr>
        <w:t>ust.1 i art. 90 ust.</w:t>
      </w:r>
      <w:r w:rsidR="00C40A04" w:rsidRPr="00C042BD">
        <w:rPr>
          <w:rFonts w:ascii="Calibri" w:hAnsi="Calibri"/>
          <w:noProof/>
          <w:sz w:val="22"/>
          <w:lang w:eastAsia="pl-PL"/>
        </w:rPr>
        <w:t xml:space="preserve"> </w:t>
      </w:r>
      <w:r w:rsidR="006B5B12" w:rsidRPr="00C042BD">
        <w:rPr>
          <w:rFonts w:ascii="Calibri" w:hAnsi="Calibri"/>
          <w:noProof/>
          <w:sz w:val="22"/>
          <w:lang w:eastAsia="pl-PL"/>
        </w:rPr>
        <w:t xml:space="preserve">3 </w:t>
      </w:r>
      <w:r w:rsidR="003F4959">
        <w:rPr>
          <w:rFonts w:ascii="Calibri" w:hAnsi="Calibri"/>
          <w:noProof/>
          <w:sz w:val="22"/>
          <w:lang w:eastAsia="pl-PL"/>
        </w:rPr>
        <w:t>U</w:t>
      </w:r>
      <w:r w:rsidR="006B5B12" w:rsidRPr="00C042BD">
        <w:rPr>
          <w:rFonts w:ascii="Calibri" w:hAnsi="Calibri"/>
          <w:noProof/>
          <w:sz w:val="22"/>
          <w:lang w:eastAsia="pl-PL"/>
        </w:rPr>
        <w:t>stawy.</w:t>
      </w:r>
    </w:p>
    <w:p w14:paraId="69E8D096" w14:textId="77777777" w:rsidR="00335500" w:rsidRPr="00C042BD" w:rsidRDefault="00335500" w:rsidP="00060836">
      <w:pPr>
        <w:shd w:val="clear" w:color="auto" w:fill="FFFFFF"/>
        <w:spacing w:line="240" w:lineRule="auto"/>
        <w:ind w:firstLine="0"/>
        <w:rPr>
          <w:rFonts w:ascii="Calibri" w:hAnsi="Calibri"/>
          <w:b/>
          <w:sz w:val="22"/>
          <w:lang w:eastAsia="pl-PL"/>
        </w:rPr>
      </w:pPr>
    </w:p>
    <w:p w14:paraId="23970680" w14:textId="77777777" w:rsidR="00335500" w:rsidRPr="00C042BD" w:rsidRDefault="00853CC9" w:rsidP="001E7E5E">
      <w:pPr>
        <w:pStyle w:val="Akapitzlist"/>
        <w:numPr>
          <w:ilvl w:val="0"/>
          <w:numId w:val="27"/>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 xml:space="preserve"> Informacja o wyborze oferty, wykonawcach, którzy zostali wykluczeni oraz wykonawcach, których oferty zostały odrzucone.</w:t>
      </w:r>
      <w:r w:rsidR="00C40A04" w:rsidRPr="00C042BD">
        <w:rPr>
          <w:rFonts w:ascii="Calibri" w:hAnsi="Calibri"/>
          <w:b/>
          <w:sz w:val="22"/>
          <w:u w:val="single"/>
        </w:rPr>
        <w:t xml:space="preserve"> Informacja o unieważnieniu postępowania.</w:t>
      </w:r>
    </w:p>
    <w:p w14:paraId="73E12793" w14:textId="77777777" w:rsidR="006B5B12" w:rsidRPr="00C042BD" w:rsidRDefault="006B5B12" w:rsidP="00491ADC">
      <w:pPr>
        <w:pStyle w:val="Akapitzlist"/>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14:paraId="1FB832C2" w14:textId="77777777" w:rsidR="00853CC9" w:rsidRPr="00C042BD" w:rsidRDefault="00853CC9" w:rsidP="001E7E5E">
      <w:pPr>
        <w:pStyle w:val="Akapitzlist"/>
        <w:numPr>
          <w:ilvl w:val="0"/>
          <w:numId w:val="21"/>
        </w:numPr>
        <w:rPr>
          <w:rFonts w:ascii="Calibri" w:hAnsi="Calibri"/>
          <w:noProof/>
          <w:sz w:val="22"/>
        </w:rPr>
      </w:pPr>
      <w:r w:rsidRPr="00C042BD">
        <w:rPr>
          <w:rFonts w:ascii="Calibri" w:hAnsi="Calibri"/>
          <w:noProof/>
          <w:sz w:val="22"/>
        </w:rPr>
        <w:t>Zamawiający informuje niezwłocznie wszystkich Wykonawców o:</w:t>
      </w:r>
    </w:p>
    <w:p w14:paraId="787FF5CB" w14:textId="77777777" w:rsidR="00853CC9" w:rsidRPr="00C042BD" w:rsidRDefault="00C40A04" w:rsidP="001E7E5E">
      <w:pPr>
        <w:pStyle w:val="Akapitzlist"/>
        <w:numPr>
          <w:ilvl w:val="1"/>
          <w:numId w:val="21"/>
        </w:numPr>
        <w:tabs>
          <w:tab w:val="clear" w:pos="1440"/>
        </w:tabs>
        <w:ind w:left="567" w:hanging="283"/>
        <w:rPr>
          <w:rFonts w:ascii="Calibri" w:hAnsi="Calibri"/>
          <w:noProof/>
          <w:sz w:val="22"/>
        </w:rPr>
      </w:pPr>
      <w:r w:rsidRPr="00C042BD">
        <w:rPr>
          <w:rFonts w:ascii="Calibri" w:hAnsi="Calibri"/>
          <w:noProof/>
          <w:sz w:val="22"/>
        </w:rPr>
        <w:t>w</w:t>
      </w:r>
      <w:r w:rsidR="00853CC9" w:rsidRPr="00C042BD">
        <w:rPr>
          <w:rFonts w:ascii="Calibri" w:hAnsi="Calibri"/>
          <w:noProof/>
          <w:sz w:val="22"/>
        </w:rPr>
        <w:t xml:space="preserve">yborze najkorzystniejszej oferty, podając nazwę albo imię i nazwisko, siedzibę albo miejsce zamieszkania i adres, jeżeli jest miejscem wykonywania działalności </w:t>
      </w:r>
      <w:r w:rsidR="003F4959">
        <w:rPr>
          <w:rFonts w:ascii="Calibri" w:hAnsi="Calibri"/>
          <w:noProof/>
          <w:sz w:val="22"/>
        </w:rPr>
        <w:t>W</w:t>
      </w:r>
      <w:r w:rsidR="00853CC9" w:rsidRPr="00C042BD">
        <w:rPr>
          <w:rFonts w:ascii="Calibri" w:hAnsi="Calibri"/>
          <w:noProof/>
          <w:sz w:val="22"/>
        </w:rPr>
        <w:t xml:space="preserve">ykonawcy, którego ofertę wybrano, oraz nazwy albo imiona i nazwiska, siedziby albo miejsca zamieszkania i adresy, jeżeli są miejscami wykonywania działalnosci </w:t>
      </w:r>
      <w:r w:rsidR="003F4959">
        <w:rPr>
          <w:rFonts w:ascii="Calibri" w:hAnsi="Calibri"/>
          <w:noProof/>
          <w:sz w:val="22"/>
        </w:rPr>
        <w:t>W</w:t>
      </w:r>
      <w:r w:rsidR="00853CC9" w:rsidRPr="00C042BD">
        <w:rPr>
          <w:rFonts w:ascii="Calibri" w:hAnsi="Calibri"/>
          <w:noProof/>
          <w:sz w:val="22"/>
        </w:rPr>
        <w:t>ykonawców, którzy złożyli oferty, a także punktację przyznan</w:t>
      </w:r>
      <w:r w:rsidR="00423B2F" w:rsidRPr="00C042BD">
        <w:rPr>
          <w:rFonts w:ascii="Calibri" w:hAnsi="Calibri"/>
          <w:noProof/>
          <w:sz w:val="22"/>
        </w:rPr>
        <w:t>ą</w:t>
      </w:r>
      <w:r w:rsidR="00853CC9" w:rsidRPr="00C042BD">
        <w:rPr>
          <w:rFonts w:ascii="Calibri" w:hAnsi="Calibri"/>
          <w:noProof/>
          <w:sz w:val="22"/>
        </w:rPr>
        <w:t xml:space="preserve"> ofertom w każdym kryterium oceny ofert i łączną punktację,</w:t>
      </w:r>
    </w:p>
    <w:p w14:paraId="60056B39" w14:textId="77777777" w:rsidR="00853CC9" w:rsidRPr="00C042BD" w:rsidRDefault="00853CC9" w:rsidP="001E7E5E">
      <w:pPr>
        <w:pStyle w:val="Akapitzlist"/>
        <w:numPr>
          <w:ilvl w:val="1"/>
          <w:numId w:val="21"/>
        </w:numPr>
        <w:tabs>
          <w:tab w:val="clear" w:pos="1440"/>
        </w:tabs>
        <w:ind w:left="567" w:hanging="283"/>
        <w:rPr>
          <w:rFonts w:ascii="Calibri" w:hAnsi="Calibri"/>
          <w:noProof/>
          <w:sz w:val="22"/>
        </w:rPr>
      </w:pPr>
      <w:r w:rsidRPr="00C042BD">
        <w:rPr>
          <w:rFonts w:ascii="Calibri" w:hAnsi="Calibri"/>
          <w:noProof/>
          <w:sz w:val="22"/>
        </w:rPr>
        <w:t>Wykonawcach, którzy zostali wykluczeni,</w:t>
      </w:r>
    </w:p>
    <w:p w14:paraId="4AEF5AEC" w14:textId="77777777" w:rsidR="00853CC9" w:rsidRPr="00C042BD" w:rsidRDefault="00853CC9" w:rsidP="001E7E5E">
      <w:pPr>
        <w:pStyle w:val="Akapitzlist"/>
        <w:numPr>
          <w:ilvl w:val="1"/>
          <w:numId w:val="21"/>
        </w:numPr>
        <w:tabs>
          <w:tab w:val="clear" w:pos="1440"/>
        </w:tabs>
        <w:ind w:left="567" w:hanging="283"/>
        <w:rPr>
          <w:rFonts w:ascii="Calibri" w:hAnsi="Calibri"/>
          <w:noProof/>
          <w:sz w:val="22"/>
        </w:rPr>
      </w:pPr>
      <w:r w:rsidRPr="00C042BD">
        <w:rPr>
          <w:rFonts w:ascii="Calibri" w:hAnsi="Calibri"/>
          <w:noProof/>
          <w:sz w:val="22"/>
        </w:rPr>
        <w:t>Wykonawcach, których oferty zostały odrzucone, powodach odrzucenia oferty, a w przypadkach o których mowa w art. 89 ust. 4 i 5</w:t>
      </w:r>
      <w:r w:rsidR="00C67409">
        <w:rPr>
          <w:rFonts w:ascii="Calibri" w:hAnsi="Calibri"/>
          <w:noProof/>
          <w:sz w:val="22"/>
        </w:rPr>
        <w:t xml:space="preserve"> Ustawy</w:t>
      </w:r>
      <w:r w:rsidRPr="00C042BD">
        <w:rPr>
          <w:rFonts w:ascii="Calibri" w:hAnsi="Calibri"/>
          <w:noProof/>
          <w:sz w:val="22"/>
        </w:rPr>
        <w:t>, braku równoważności lub braku spełniania wymagań dotyczących wydajności lub funkcjonalności</w:t>
      </w:r>
      <w:r w:rsidR="003D1420" w:rsidRPr="00C042BD">
        <w:rPr>
          <w:rFonts w:ascii="Calibri" w:hAnsi="Calibri"/>
          <w:noProof/>
          <w:sz w:val="22"/>
        </w:rPr>
        <w:t>,</w:t>
      </w:r>
    </w:p>
    <w:p w14:paraId="5B7FFB2E" w14:textId="77777777" w:rsidR="003D1420" w:rsidRPr="00C042BD" w:rsidRDefault="003D1420" w:rsidP="001E7E5E">
      <w:pPr>
        <w:pStyle w:val="Akapitzlist"/>
        <w:numPr>
          <w:ilvl w:val="1"/>
          <w:numId w:val="21"/>
        </w:numPr>
        <w:tabs>
          <w:tab w:val="clear" w:pos="1440"/>
        </w:tabs>
        <w:ind w:left="567" w:hanging="283"/>
        <w:rPr>
          <w:rFonts w:ascii="Calibri" w:hAnsi="Calibri"/>
          <w:noProof/>
          <w:sz w:val="22"/>
        </w:rPr>
      </w:pPr>
      <w:r w:rsidRPr="00C042BD">
        <w:rPr>
          <w:rFonts w:ascii="Calibri" w:hAnsi="Calibri"/>
          <w:noProof/>
          <w:sz w:val="22"/>
        </w:rPr>
        <w:t>unieważnieniu postępowania</w:t>
      </w:r>
    </w:p>
    <w:p w14:paraId="57D3FFAE" w14:textId="77777777" w:rsidR="003D1420" w:rsidRPr="00C042BD" w:rsidRDefault="003D1420" w:rsidP="003D1420">
      <w:pPr>
        <w:ind w:left="284" w:firstLine="0"/>
        <w:rPr>
          <w:rFonts w:ascii="Calibri" w:hAnsi="Calibri"/>
          <w:color w:val="000000"/>
          <w:sz w:val="22"/>
        </w:rPr>
      </w:pPr>
      <w:r w:rsidRPr="00C042BD">
        <w:rPr>
          <w:rFonts w:ascii="Calibri" w:hAnsi="Calibri"/>
          <w:color w:val="000000"/>
          <w:sz w:val="22"/>
        </w:rPr>
        <w:t>– podając uzasadnienie faktyczne i prawne.</w:t>
      </w:r>
    </w:p>
    <w:p w14:paraId="7B04AC98" w14:textId="77777777" w:rsidR="003D1420" w:rsidRPr="00C042BD" w:rsidRDefault="003D1420" w:rsidP="001E7E5E">
      <w:pPr>
        <w:pStyle w:val="Akapitzlist"/>
        <w:numPr>
          <w:ilvl w:val="0"/>
          <w:numId w:val="21"/>
        </w:numPr>
        <w:rPr>
          <w:rFonts w:ascii="Calibri" w:hAnsi="Calibri"/>
          <w:noProof/>
          <w:sz w:val="22"/>
        </w:rPr>
      </w:pPr>
      <w:r w:rsidRPr="00C042BD">
        <w:rPr>
          <w:rFonts w:ascii="Calibri" w:hAnsi="Calibri"/>
          <w:noProof/>
          <w:sz w:val="22"/>
        </w:rPr>
        <w:lastRenderedPageBreak/>
        <w:t>Zamawiający udostępni informacje, o których mowa w pkt XXVI.1.1) i pkt XXVI.1.4) SIWZ na stronie internetowej.</w:t>
      </w:r>
    </w:p>
    <w:p w14:paraId="7D5E431E" w14:textId="77777777" w:rsidR="00335500" w:rsidRPr="00C042BD" w:rsidRDefault="00335500" w:rsidP="00060836">
      <w:pPr>
        <w:shd w:val="clear" w:color="auto" w:fill="FFFFFF"/>
        <w:spacing w:line="240" w:lineRule="auto"/>
        <w:ind w:firstLine="0"/>
        <w:jc w:val="left"/>
        <w:rPr>
          <w:rFonts w:ascii="Calibri" w:hAnsi="Calibri"/>
          <w:b/>
          <w:sz w:val="22"/>
          <w:lang w:eastAsia="pl-PL"/>
        </w:rPr>
      </w:pPr>
    </w:p>
    <w:p w14:paraId="2441D880" w14:textId="77777777" w:rsidR="00335500" w:rsidRPr="00C042BD" w:rsidRDefault="00335500" w:rsidP="001E7E5E">
      <w:pPr>
        <w:pStyle w:val="Akapitzlist"/>
        <w:numPr>
          <w:ilvl w:val="0"/>
          <w:numId w:val="27"/>
        </w:numPr>
        <w:shd w:val="clear" w:color="auto" w:fill="FFFFFF"/>
        <w:tabs>
          <w:tab w:val="left" w:pos="426"/>
          <w:tab w:val="left" w:pos="851"/>
        </w:tabs>
        <w:overflowPunct w:val="0"/>
        <w:autoSpaceDE w:val="0"/>
        <w:autoSpaceDN w:val="0"/>
        <w:adjustRightInd w:val="0"/>
        <w:ind w:left="284" w:hanging="284"/>
        <w:textAlignment w:val="baseline"/>
        <w:outlineLvl w:val="0"/>
        <w:rPr>
          <w:rFonts w:ascii="Calibri" w:hAnsi="Calibri"/>
          <w:b/>
          <w:sz w:val="22"/>
          <w:u w:val="single"/>
        </w:rPr>
      </w:pPr>
      <w:bookmarkStart w:id="8" w:name="_Toc66035828"/>
      <w:r w:rsidRPr="00C042BD">
        <w:rPr>
          <w:rFonts w:ascii="Calibri" w:hAnsi="Calibri"/>
          <w:b/>
          <w:sz w:val="22"/>
          <w:u w:val="single"/>
        </w:rPr>
        <w:t>Wymagania dotyczące zabezpieczenia należytego wykonania umowy</w:t>
      </w:r>
      <w:bookmarkEnd w:id="8"/>
      <w:r w:rsidRPr="00C042BD">
        <w:rPr>
          <w:rFonts w:ascii="Calibri" w:hAnsi="Calibri"/>
          <w:b/>
          <w:sz w:val="22"/>
          <w:u w:val="single"/>
        </w:rPr>
        <w:t xml:space="preserve">. </w:t>
      </w:r>
    </w:p>
    <w:p w14:paraId="0D1B710F" w14:textId="77777777" w:rsidR="00067F91" w:rsidRDefault="003A4854" w:rsidP="003A4854">
      <w:pPr>
        <w:shd w:val="clear" w:color="auto" w:fill="FFFFFF"/>
        <w:overflowPunct w:val="0"/>
        <w:autoSpaceDE w:val="0"/>
        <w:autoSpaceDN w:val="0"/>
        <w:adjustRightInd w:val="0"/>
        <w:spacing w:line="240" w:lineRule="auto"/>
        <w:ind w:firstLine="851"/>
        <w:jc w:val="left"/>
        <w:textAlignment w:val="baseline"/>
        <w:outlineLvl w:val="0"/>
        <w:rPr>
          <w:rFonts w:ascii="Calibri" w:hAnsi="Calibri"/>
          <w:color w:val="000000"/>
          <w:sz w:val="22"/>
          <w:lang w:eastAsia="pl-PL"/>
        </w:rPr>
      </w:pPr>
      <w:r w:rsidRPr="003A4854">
        <w:rPr>
          <w:rFonts w:ascii="Calibri" w:hAnsi="Calibri"/>
          <w:color w:val="000000"/>
          <w:sz w:val="22"/>
          <w:lang w:eastAsia="pl-PL"/>
        </w:rPr>
        <w:t xml:space="preserve">Zamawiający </w:t>
      </w:r>
      <w:r w:rsidRPr="003A4854">
        <w:rPr>
          <w:rFonts w:ascii="Calibri" w:hAnsi="Calibri"/>
          <w:b/>
          <w:color w:val="000000"/>
          <w:sz w:val="22"/>
          <w:u w:val="single"/>
          <w:lang w:eastAsia="pl-PL"/>
        </w:rPr>
        <w:t>nie wymaga</w:t>
      </w:r>
      <w:r w:rsidRPr="003A4854">
        <w:rPr>
          <w:rFonts w:ascii="Calibri" w:hAnsi="Calibri"/>
          <w:color w:val="000000"/>
          <w:sz w:val="22"/>
          <w:lang w:eastAsia="pl-PL"/>
        </w:rPr>
        <w:t xml:space="preserve"> wniesienia zabezpieczenia należytego wykonania umowy.</w:t>
      </w:r>
    </w:p>
    <w:p w14:paraId="70CCF5A8" w14:textId="77777777" w:rsidR="003A4854" w:rsidRDefault="003A4854" w:rsidP="003A4854">
      <w:pPr>
        <w:shd w:val="clear" w:color="auto" w:fill="FFFFFF"/>
        <w:overflowPunct w:val="0"/>
        <w:autoSpaceDE w:val="0"/>
        <w:autoSpaceDN w:val="0"/>
        <w:adjustRightInd w:val="0"/>
        <w:spacing w:line="240" w:lineRule="auto"/>
        <w:ind w:firstLine="851"/>
        <w:jc w:val="left"/>
        <w:textAlignment w:val="baseline"/>
        <w:outlineLvl w:val="0"/>
        <w:rPr>
          <w:rFonts w:ascii="Calibri" w:hAnsi="Calibri"/>
          <w:color w:val="000000"/>
          <w:sz w:val="22"/>
          <w:lang w:eastAsia="pl-PL"/>
        </w:rPr>
      </w:pPr>
    </w:p>
    <w:p w14:paraId="01F92A7E" w14:textId="77777777" w:rsidR="00335500" w:rsidRPr="00C042BD" w:rsidRDefault="00335500" w:rsidP="001E7E5E">
      <w:pPr>
        <w:pStyle w:val="Akapitzlist"/>
        <w:numPr>
          <w:ilvl w:val="0"/>
          <w:numId w:val="27"/>
        </w:numPr>
        <w:shd w:val="clear" w:color="auto" w:fill="FFFFFF"/>
        <w:tabs>
          <w:tab w:val="left" w:pos="426"/>
          <w:tab w:val="left" w:pos="993"/>
        </w:tabs>
        <w:overflowPunct w:val="0"/>
        <w:autoSpaceDE w:val="0"/>
        <w:autoSpaceDN w:val="0"/>
        <w:adjustRightInd w:val="0"/>
        <w:ind w:left="425" w:hanging="425"/>
        <w:textAlignment w:val="baseline"/>
        <w:outlineLvl w:val="0"/>
        <w:rPr>
          <w:rFonts w:ascii="Calibri" w:hAnsi="Calibri"/>
          <w:b/>
          <w:sz w:val="22"/>
          <w:u w:val="single"/>
        </w:rPr>
      </w:pPr>
      <w:r w:rsidRPr="00C042BD">
        <w:rPr>
          <w:rFonts w:ascii="Calibri" w:hAnsi="Calibri"/>
          <w:b/>
          <w:sz w:val="22"/>
          <w:u w:val="single"/>
        </w:rPr>
        <w:t>Informacje o niezbędnych formalnościach, jakie należy dopełnić po wyborze najkorzystniejszej oferty w celu zawarcia umowy:</w:t>
      </w:r>
    </w:p>
    <w:p w14:paraId="4EDFCC02" w14:textId="77777777" w:rsidR="00335500" w:rsidRPr="00C042BD" w:rsidRDefault="00335500" w:rsidP="00060836">
      <w:pPr>
        <w:shd w:val="clear" w:color="auto" w:fill="FFFFFF"/>
        <w:spacing w:line="240" w:lineRule="auto"/>
        <w:ind w:left="340" w:hanging="340"/>
        <w:rPr>
          <w:rFonts w:ascii="Calibri" w:hAnsi="Calibri"/>
          <w:b/>
          <w:u w:val="single"/>
        </w:rPr>
      </w:pPr>
    </w:p>
    <w:p w14:paraId="7AA25752" w14:textId="77777777" w:rsidR="003E1A41" w:rsidRPr="00C042BD" w:rsidRDefault="006D5FE2" w:rsidP="00906850">
      <w:pPr>
        <w:pStyle w:val="Tekstkomentarza"/>
        <w:ind w:left="284"/>
        <w:jc w:val="both"/>
        <w:rPr>
          <w:rFonts w:ascii="Calibri" w:hAnsi="Calibri"/>
          <w:sz w:val="22"/>
        </w:rPr>
      </w:pPr>
      <w:r w:rsidRPr="00C042BD">
        <w:rPr>
          <w:rFonts w:ascii="Calibri" w:hAnsi="Calibri"/>
          <w:sz w:val="22"/>
        </w:rPr>
        <w:t>W przypadku, gdy zostanie wybrana jako najkorzystniejsza oferta Wykonawców wspólnie ubiegających się o udzielenie zamówienia, Wykonawca przed podpisaniem umowy na wezwanie Zamawiającego</w:t>
      </w:r>
      <w:r w:rsidR="00387F7F" w:rsidRPr="00C042BD">
        <w:rPr>
          <w:rFonts w:ascii="Calibri" w:hAnsi="Calibri"/>
          <w:sz w:val="22"/>
        </w:rPr>
        <w:t xml:space="preserve"> i w terminie wyznaczonym przez Zamawiającego </w:t>
      </w:r>
      <w:r w:rsidRPr="00C042BD">
        <w:rPr>
          <w:rFonts w:ascii="Calibri" w:hAnsi="Calibri"/>
          <w:sz w:val="22"/>
        </w:rPr>
        <w:t>powinien przedłożyć umowę regulującą współpracę Wykonawców, w której Wykonawcy wskażą pełnomocnika uprawnionego do kontaktów z</w:t>
      </w:r>
      <w:r w:rsidR="001213EA" w:rsidRPr="00C042BD">
        <w:rPr>
          <w:rFonts w:ascii="Calibri" w:hAnsi="Calibri"/>
          <w:sz w:val="22"/>
        </w:rPr>
        <w:t> </w:t>
      </w:r>
      <w:r w:rsidRPr="00C042BD">
        <w:rPr>
          <w:rFonts w:ascii="Calibri" w:hAnsi="Calibri"/>
          <w:sz w:val="22"/>
        </w:rPr>
        <w:t>Zamawiającym oraz wystawiania dokumentów związanych z płatnościami.</w:t>
      </w:r>
    </w:p>
    <w:p w14:paraId="40FCD987" w14:textId="77777777" w:rsidR="00335500" w:rsidRPr="00C042BD" w:rsidRDefault="00335500" w:rsidP="00F16949">
      <w:pPr>
        <w:shd w:val="clear" w:color="auto" w:fill="FFFFFF"/>
        <w:spacing w:line="240" w:lineRule="auto"/>
        <w:ind w:firstLine="0"/>
        <w:rPr>
          <w:rFonts w:ascii="Calibri" w:hAnsi="Calibri"/>
          <w:noProof/>
          <w:sz w:val="22"/>
          <w:lang w:eastAsia="pl-PL"/>
        </w:rPr>
      </w:pPr>
      <w:bookmarkStart w:id="9" w:name="_Toc504465412"/>
    </w:p>
    <w:p w14:paraId="3F31E9E2" w14:textId="77777777" w:rsidR="00335500" w:rsidRPr="00C042BD" w:rsidRDefault="000113A5" w:rsidP="001E7E5E">
      <w:pPr>
        <w:pStyle w:val="Akapitzlist"/>
        <w:numPr>
          <w:ilvl w:val="0"/>
          <w:numId w:val="27"/>
        </w:numPr>
        <w:shd w:val="clear" w:color="auto" w:fill="FFFFFF"/>
        <w:tabs>
          <w:tab w:val="left" w:pos="426"/>
          <w:tab w:val="left" w:pos="709"/>
          <w:tab w:val="left" w:pos="993"/>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Pouczenie o środkach ochrony prawnej przysługujących</w:t>
      </w:r>
      <w:r w:rsidR="00335500" w:rsidRPr="00C042BD">
        <w:rPr>
          <w:rFonts w:ascii="Calibri" w:hAnsi="Calibri"/>
          <w:b/>
          <w:sz w:val="22"/>
          <w:u w:val="single"/>
        </w:rPr>
        <w:t xml:space="preserve"> </w:t>
      </w:r>
      <w:bookmarkEnd w:id="9"/>
      <w:r w:rsidR="00335500" w:rsidRPr="00C042BD">
        <w:rPr>
          <w:rFonts w:ascii="Calibri" w:hAnsi="Calibri"/>
          <w:b/>
          <w:sz w:val="22"/>
          <w:u w:val="single"/>
        </w:rPr>
        <w:t>Wykonawc</w:t>
      </w:r>
      <w:r w:rsidRPr="00C042BD">
        <w:rPr>
          <w:rFonts w:ascii="Calibri" w:hAnsi="Calibri"/>
          <w:b/>
          <w:sz w:val="22"/>
          <w:u w:val="single"/>
        </w:rPr>
        <w:t>y w toku postępowania o</w:t>
      </w:r>
      <w:r w:rsidR="006D0E5C">
        <w:rPr>
          <w:rFonts w:ascii="Calibri" w:hAnsi="Calibri"/>
          <w:b/>
          <w:sz w:val="22"/>
          <w:u w:val="single"/>
        </w:rPr>
        <w:t> </w:t>
      </w:r>
      <w:r w:rsidRPr="00C042BD">
        <w:rPr>
          <w:rFonts w:ascii="Calibri" w:hAnsi="Calibri"/>
          <w:b/>
          <w:sz w:val="22"/>
          <w:u w:val="single"/>
        </w:rPr>
        <w:t>udzielenie zamówienia</w:t>
      </w:r>
      <w:r w:rsidR="00335500" w:rsidRPr="00C042BD">
        <w:rPr>
          <w:rFonts w:ascii="Calibri" w:hAnsi="Calibri"/>
          <w:b/>
          <w:sz w:val="22"/>
          <w:u w:val="single"/>
        </w:rPr>
        <w:t>.</w:t>
      </w:r>
    </w:p>
    <w:p w14:paraId="78E654C5" w14:textId="77777777" w:rsidR="00A147A4" w:rsidRPr="00C042BD" w:rsidRDefault="00A147A4" w:rsidP="00FE1504">
      <w:pPr>
        <w:shd w:val="clear" w:color="auto" w:fill="FFFFFF"/>
        <w:overflowPunct w:val="0"/>
        <w:autoSpaceDE w:val="0"/>
        <w:autoSpaceDN w:val="0"/>
        <w:adjustRightInd w:val="0"/>
        <w:spacing w:line="240" w:lineRule="auto"/>
        <w:ind w:left="357" w:firstLine="0"/>
        <w:textAlignment w:val="baseline"/>
        <w:outlineLvl w:val="0"/>
        <w:rPr>
          <w:rFonts w:ascii="Calibri" w:hAnsi="Calibri"/>
          <w:b/>
          <w:caps/>
          <w:sz w:val="22"/>
          <w:u w:val="single"/>
          <w:lang w:eastAsia="pl-PL"/>
        </w:rPr>
      </w:pPr>
    </w:p>
    <w:p w14:paraId="374F0952" w14:textId="77777777" w:rsidR="001933A9" w:rsidRDefault="001933A9" w:rsidP="001E7E5E">
      <w:pPr>
        <w:pStyle w:val="Akapitzlist"/>
        <w:numPr>
          <w:ilvl w:val="3"/>
          <w:numId w:val="54"/>
        </w:numPr>
        <w:tabs>
          <w:tab w:val="num" w:pos="284"/>
        </w:tabs>
        <w:suppressAutoHyphens/>
        <w:ind w:left="284" w:hanging="284"/>
        <w:rPr>
          <w:rFonts w:ascii="Calibri" w:hAnsi="Calibri"/>
          <w:color w:val="000000"/>
          <w:sz w:val="22"/>
        </w:rPr>
      </w:pPr>
      <w:r>
        <w:rPr>
          <w:rFonts w:ascii="Calibri" w:hAnsi="Calibri"/>
          <w:color w:val="000000"/>
          <w:sz w:val="22"/>
        </w:rPr>
        <w:t xml:space="preserve">Wykonawcy, a także innemu podmiotowi, jeżeli ma lub miał interes w uzyskaniu zamówienia oraz poniósł lub może ponieść szkodę w wyniku naruszenia przez Zamawiającego przepisów ustawy, przysługują środki ochrony prawnej określone w Dziale VI </w:t>
      </w:r>
      <w:r w:rsidR="00C67409">
        <w:rPr>
          <w:rFonts w:ascii="Calibri" w:hAnsi="Calibri"/>
          <w:color w:val="000000"/>
          <w:sz w:val="22"/>
        </w:rPr>
        <w:t>U</w:t>
      </w:r>
      <w:r>
        <w:rPr>
          <w:rFonts w:ascii="Calibri" w:hAnsi="Calibri"/>
          <w:color w:val="000000"/>
          <w:sz w:val="22"/>
        </w:rPr>
        <w:t>stawy.</w:t>
      </w:r>
    </w:p>
    <w:p w14:paraId="6E255D16" w14:textId="77777777" w:rsidR="001933A9" w:rsidRDefault="001933A9" w:rsidP="001E7E5E">
      <w:pPr>
        <w:pStyle w:val="Akapitzlist"/>
        <w:numPr>
          <w:ilvl w:val="3"/>
          <w:numId w:val="54"/>
        </w:numPr>
        <w:tabs>
          <w:tab w:val="num" w:pos="284"/>
        </w:tabs>
        <w:suppressAutoHyphens/>
        <w:ind w:left="284" w:hanging="284"/>
        <w:rPr>
          <w:rFonts w:ascii="Calibri" w:hAnsi="Calibri"/>
          <w:color w:val="000000"/>
          <w:sz w:val="22"/>
        </w:rPr>
      </w:pPr>
      <w:r>
        <w:rPr>
          <w:rFonts w:ascii="Calibri" w:hAnsi="Calibri"/>
          <w:color w:val="000000"/>
          <w:sz w:val="22"/>
        </w:rPr>
        <w:t xml:space="preserve">Odwołanie przysługuje wyłącznie od niezgodnej z przepisami ustawy czynności Zamawiającego podjętej w postępowaniu o udzielenie zamówienia lub zaniechania czynności, do której Zamawiający jest zobowiązany </w:t>
      </w:r>
      <w:r w:rsidR="002B7646">
        <w:rPr>
          <w:rFonts w:ascii="Calibri" w:hAnsi="Calibri"/>
          <w:color w:val="000000"/>
          <w:sz w:val="22"/>
        </w:rPr>
        <w:t>n</w:t>
      </w:r>
      <w:r>
        <w:rPr>
          <w:rFonts w:ascii="Calibri" w:hAnsi="Calibri"/>
          <w:color w:val="000000"/>
          <w:sz w:val="22"/>
        </w:rPr>
        <w:t>a podstawie ustawy.</w:t>
      </w:r>
    </w:p>
    <w:p w14:paraId="2A710E14" w14:textId="77777777" w:rsidR="001933A9" w:rsidRDefault="001933A9" w:rsidP="001E7E5E">
      <w:pPr>
        <w:pStyle w:val="Akapitzlist"/>
        <w:numPr>
          <w:ilvl w:val="3"/>
          <w:numId w:val="54"/>
        </w:numPr>
        <w:tabs>
          <w:tab w:val="num" w:pos="284"/>
        </w:tabs>
        <w:suppressAutoHyphens/>
        <w:ind w:left="284" w:hanging="284"/>
        <w:rPr>
          <w:rFonts w:ascii="Calibri" w:hAnsi="Calibri"/>
          <w:color w:val="000000"/>
          <w:sz w:val="22"/>
        </w:rPr>
      </w:pPr>
      <w:r>
        <w:rPr>
          <w:rFonts w:ascii="Calibri" w:hAnsi="Calibri"/>
          <w:color w:val="000000"/>
          <w:sz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4E35DD1F" w14:textId="77777777" w:rsidR="001933A9" w:rsidRDefault="001933A9" w:rsidP="001E7E5E">
      <w:pPr>
        <w:pStyle w:val="Akapitzlist"/>
        <w:numPr>
          <w:ilvl w:val="3"/>
          <w:numId w:val="54"/>
        </w:numPr>
        <w:tabs>
          <w:tab w:val="num" w:pos="284"/>
        </w:tabs>
        <w:suppressAutoHyphens/>
        <w:ind w:left="284" w:hanging="284"/>
        <w:rPr>
          <w:rFonts w:ascii="Calibri" w:hAnsi="Calibri"/>
          <w:color w:val="000000"/>
          <w:sz w:val="22"/>
        </w:rPr>
      </w:pPr>
      <w:r>
        <w:rPr>
          <w:rFonts w:ascii="Calibri" w:hAnsi="Calibri"/>
          <w:color w:val="000000"/>
          <w:sz w:val="22"/>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w:t>
      </w:r>
      <w:r w:rsidR="002B7646">
        <w:rPr>
          <w:rFonts w:ascii="Calibri" w:hAnsi="Calibri"/>
          <w:color w:val="000000"/>
          <w:sz w:val="22"/>
        </w:rPr>
        <w:t xml:space="preserve"> </w:t>
      </w:r>
      <w:r>
        <w:rPr>
          <w:rFonts w:ascii="Calibri" w:hAnsi="Calibri"/>
          <w:color w:val="000000"/>
          <w:sz w:val="22"/>
        </w:rPr>
        <w:t>tego rodzaju podpisu. Odwołujący przesyła kopię odwołania Zamawiającemu przed upływem terminu do wniesienia odwołania w taki sposób, aby mógł on zapoznać się z jego treścią przed upływem te</w:t>
      </w:r>
      <w:r w:rsidR="00033A81">
        <w:rPr>
          <w:rFonts w:ascii="Calibri" w:hAnsi="Calibri"/>
          <w:color w:val="000000"/>
          <w:sz w:val="22"/>
        </w:rPr>
        <w:t>go terminu. Domniemywa się, iż Z</w:t>
      </w:r>
      <w:r>
        <w:rPr>
          <w:rFonts w:ascii="Calibri" w:hAnsi="Calibri"/>
          <w:color w:val="000000"/>
          <w:sz w:val="22"/>
        </w:rPr>
        <w:t>amawiający mógł zapoznać się z treścią odwołania przed upływem terminu do jego wniesienia, jeżeli przesłanie jego kopii nastąpiło przed upływem terminu do jego wniesienia przy użyciu środków komunikacji elektronicznej.</w:t>
      </w:r>
    </w:p>
    <w:p w14:paraId="0370CF86" w14:textId="77777777" w:rsidR="001933A9" w:rsidRDefault="001933A9" w:rsidP="001E7E5E">
      <w:pPr>
        <w:pStyle w:val="Akapitzlist"/>
        <w:numPr>
          <w:ilvl w:val="3"/>
          <w:numId w:val="54"/>
        </w:numPr>
        <w:tabs>
          <w:tab w:val="num" w:pos="284"/>
        </w:tabs>
        <w:suppressAutoHyphens/>
        <w:ind w:left="284" w:hanging="284"/>
        <w:rPr>
          <w:rFonts w:ascii="Calibri" w:hAnsi="Calibri"/>
          <w:color w:val="000000"/>
          <w:sz w:val="22"/>
        </w:rPr>
      </w:pPr>
      <w:r>
        <w:rPr>
          <w:rFonts w:ascii="Calibri" w:hAnsi="Calibri"/>
          <w:color w:val="000000"/>
          <w:sz w:val="22"/>
        </w:rPr>
        <w:t>Terminy na wniesienie odwołania:</w:t>
      </w:r>
    </w:p>
    <w:p w14:paraId="19D5F251" w14:textId="77777777" w:rsidR="001933A9" w:rsidRDefault="001933A9" w:rsidP="001E7E5E">
      <w:pPr>
        <w:numPr>
          <w:ilvl w:val="4"/>
          <w:numId w:val="55"/>
        </w:numPr>
        <w:suppressAutoHyphens/>
        <w:spacing w:line="240" w:lineRule="auto"/>
        <w:ind w:left="567" w:hanging="283"/>
        <w:rPr>
          <w:rFonts w:ascii="Calibri" w:hAnsi="Calibri"/>
          <w:color w:val="000000"/>
          <w:sz w:val="22"/>
        </w:rPr>
      </w:pPr>
      <w:r>
        <w:rPr>
          <w:rFonts w:ascii="Calibri" w:hAnsi="Calibri"/>
          <w:color w:val="000000"/>
          <w:sz w:val="22"/>
        </w:rPr>
        <w:t xml:space="preserve">odwołanie wnosi się w terminie 10 dni od dnia przesłania informacji o czynności Zamawiającego stanowiącej podstawę jego wniesienia – jeżeli zostały przesłane w sposób określony w art. 180 ust. 5 </w:t>
      </w:r>
      <w:r w:rsidR="00C67409">
        <w:rPr>
          <w:rFonts w:ascii="Calibri" w:hAnsi="Calibri"/>
          <w:color w:val="000000"/>
          <w:sz w:val="22"/>
        </w:rPr>
        <w:t>U</w:t>
      </w:r>
      <w:r>
        <w:rPr>
          <w:rFonts w:ascii="Calibri" w:hAnsi="Calibri"/>
          <w:color w:val="000000"/>
          <w:sz w:val="22"/>
        </w:rPr>
        <w:t>stawy zdanie drugie albo w terminie 15 dni – jeżeli zostały przesłane w inny sposób;</w:t>
      </w:r>
    </w:p>
    <w:p w14:paraId="3FBDCE77" w14:textId="77777777" w:rsidR="001933A9" w:rsidRDefault="001933A9" w:rsidP="001E7E5E">
      <w:pPr>
        <w:numPr>
          <w:ilvl w:val="4"/>
          <w:numId w:val="55"/>
        </w:numPr>
        <w:suppressAutoHyphens/>
        <w:spacing w:line="240" w:lineRule="auto"/>
        <w:ind w:left="567" w:hanging="283"/>
        <w:rPr>
          <w:rFonts w:ascii="Calibri" w:hAnsi="Calibri"/>
          <w:color w:val="000000"/>
          <w:sz w:val="22"/>
        </w:rPr>
      </w:pPr>
      <w:r>
        <w:rPr>
          <w:rFonts w:ascii="Calibri" w:hAnsi="Calibri"/>
          <w:color w:val="000000"/>
          <w:sz w:val="22"/>
        </w:rPr>
        <w:t>odwołanie wobec treści ogłoszenia o zamówieniu, a także wobec postanowień SIWZ, wnosi się w terminie 10 dni od dnia publikacji ogłoszenia w Dzienniku Urzędowym Unii Europejskiej lub zamieszczenia SIWZ na stronie internetowej,</w:t>
      </w:r>
    </w:p>
    <w:p w14:paraId="6FA6782E" w14:textId="77777777" w:rsidR="001933A9" w:rsidRDefault="001933A9" w:rsidP="001E7E5E">
      <w:pPr>
        <w:numPr>
          <w:ilvl w:val="4"/>
          <w:numId w:val="55"/>
        </w:numPr>
        <w:suppressAutoHyphens/>
        <w:spacing w:line="240" w:lineRule="auto"/>
        <w:ind w:left="567" w:hanging="283"/>
        <w:rPr>
          <w:rFonts w:ascii="Calibri" w:hAnsi="Calibri"/>
          <w:color w:val="000000"/>
          <w:sz w:val="22"/>
        </w:rPr>
      </w:pPr>
      <w:r>
        <w:rPr>
          <w:rFonts w:ascii="Calibri" w:hAnsi="Calibri"/>
          <w:color w:val="000000"/>
          <w:sz w:val="22"/>
        </w:rPr>
        <w:t>odwołanie wobec czynności innych niż określone w pkt. XXIX.5.1) i XXIX5.2) wnosi się w terminie 10 dni od dnia, w którym powzięto lub przy zachowaniu należytej staranności można było powziąć wiadomość o okolicznościach stanowiących podstawę jego wniesienia,</w:t>
      </w:r>
    </w:p>
    <w:p w14:paraId="605D6B74" w14:textId="77777777" w:rsidR="001933A9" w:rsidRDefault="001933A9" w:rsidP="001E7E5E">
      <w:pPr>
        <w:numPr>
          <w:ilvl w:val="4"/>
          <w:numId w:val="55"/>
        </w:numPr>
        <w:suppressAutoHyphens/>
        <w:spacing w:line="240" w:lineRule="auto"/>
        <w:ind w:left="567" w:hanging="283"/>
        <w:rPr>
          <w:rFonts w:ascii="Calibri" w:hAnsi="Calibri"/>
          <w:color w:val="000000"/>
          <w:sz w:val="22"/>
        </w:rPr>
      </w:pPr>
      <w:r>
        <w:rPr>
          <w:rFonts w:ascii="Calibri" w:hAnsi="Calibri"/>
          <w:color w:val="000000"/>
          <w:sz w:val="22"/>
        </w:rPr>
        <w:t>jeżeli Zamawiający nie przesłał Wykonawcy zawiadomienia o wyborze oferty najkorzystniejszej odwołanie wnosi się nie później niż w terminie:</w:t>
      </w:r>
    </w:p>
    <w:p w14:paraId="7AF02CF6" w14:textId="77777777" w:rsidR="001933A9" w:rsidRDefault="001933A9" w:rsidP="001E7E5E">
      <w:pPr>
        <w:numPr>
          <w:ilvl w:val="0"/>
          <w:numId w:val="56"/>
        </w:numPr>
        <w:suppressAutoHyphens/>
        <w:spacing w:line="240" w:lineRule="auto"/>
        <w:ind w:left="993"/>
        <w:rPr>
          <w:rFonts w:ascii="Calibri" w:hAnsi="Calibri"/>
          <w:color w:val="000000"/>
          <w:sz w:val="22"/>
        </w:rPr>
      </w:pPr>
      <w:r>
        <w:rPr>
          <w:rFonts w:ascii="Calibri" w:hAnsi="Calibri"/>
          <w:color w:val="000000"/>
          <w:sz w:val="22"/>
        </w:rPr>
        <w:t>30 dni od dnia publikacji w Dzienniku Urzędowym Unii Europejskiej ogłoszenia o udzieleniu zamówienia,</w:t>
      </w:r>
    </w:p>
    <w:p w14:paraId="6AF9C1D1" w14:textId="77777777" w:rsidR="001933A9" w:rsidRDefault="001933A9" w:rsidP="001E7E5E">
      <w:pPr>
        <w:numPr>
          <w:ilvl w:val="0"/>
          <w:numId w:val="57"/>
        </w:numPr>
        <w:suppressAutoHyphens/>
        <w:spacing w:line="240" w:lineRule="auto"/>
        <w:ind w:left="993"/>
        <w:rPr>
          <w:rFonts w:ascii="Calibri" w:hAnsi="Calibri"/>
          <w:color w:val="000000"/>
          <w:sz w:val="22"/>
        </w:rPr>
      </w:pPr>
      <w:r>
        <w:rPr>
          <w:rFonts w:ascii="Calibri" w:hAnsi="Calibri"/>
          <w:color w:val="000000"/>
          <w:sz w:val="22"/>
        </w:rPr>
        <w:t>6 miesięcy od dnia zawarcia umowy, jeżeli Zamawiający nie opublikował w Dzienniku Urzędowym Unii Europejskiej ogłoszenia o udzieleniu zamówienia.</w:t>
      </w:r>
    </w:p>
    <w:p w14:paraId="0A8D50DC" w14:textId="77777777" w:rsidR="001933A9" w:rsidRDefault="001933A9" w:rsidP="001E7E5E">
      <w:pPr>
        <w:pStyle w:val="Akapitzlist"/>
        <w:numPr>
          <w:ilvl w:val="3"/>
          <w:numId w:val="54"/>
        </w:numPr>
        <w:tabs>
          <w:tab w:val="num" w:pos="284"/>
        </w:tabs>
        <w:suppressAutoHyphens/>
        <w:ind w:left="284" w:hanging="284"/>
        <w:rPr>
          <w:rFonts w:ascii="Calibri" w:hAnsi="Calibri"/>
          <w:color w:val="000000"/>
          <w:sz w:val="22"/>
        </w:rPr>
      </w:pPr>
      <w:r>
        <w:rPr>
          <w:rFonts w:ascii="Calibri" w:hAnsi="Calibri"/>
          <w:color w:val="000000"/>
          <w:sz w:val="22"/>
        </w:rPr>
        <w:lastRenderedPageBreak/>
        <w:t>Szczegółowe zasady postępowania po wniesieniu odwołania, określają stosowne przepisy Działu VI ustawy.</w:t>
      </w:r>
    </w:p>
    <w:p w14:paraId="6A63CAFB" w14:textId="77777777" w:rsidR="001933A9" w:rsidRDefault="001933A9" w:rsidP="001E7E5E">
      <w:pPr>
        <w:pStyle w:val="Akapitzlist"/>
        <w:numPr>
          <w:ilvl w:val="3"/>
          <w:numId w:val="54"/>
        </w:numPr>
        <w:tabs>
          <w:tab w:val="num" w:pos="284"/>
        </w:tabs>
        <w:suppressAutoHyphens/>
        <w:ind w:left="284" w:hanging="284"/>
        <w:rPr>
          <w:rFonts w:ascii="Calibri" w:hAnsi="Calibri"/>
          <w:color w:val="000000"/>
          <w:sz w:val="22"/>
        </w:rPr>
      </w:pPr>
      <w:r>
        <w:rPr>
          <w:rFonts w:ascii="Calibri" w:hAnsi="Calibri"/>
          <w:color w:val="000000"/>
          <w:sz w:val="22"/>
        </w:rPr>
        <w:t xml:space="preserve">Środki ochrony prawnej wobec ogłoszenia o zamówieniu oraz SIWZ przysługują również organizacjom wpisanym na listę, o której mowa w art. 154 pkt. 5 </w:t>
      </w:r>
      <w:r w:rsidR="00C67409">
        <w:rPr>
          <w:rFonts w:ascii="Calibri" w:hAnsi="Calibri"/>
          <w:color w:val="000000"/>
          <w:sz w:val="22"/>
        </w:rPr>
        <w:t>U</w:t>
      </w:r>
      <w:r>
        <w:rPr>
          <w:rFonts w:ascii="Calibri" w:hAnsi="Calibri"/>
          <w:color w:val="000000"/>
          <w:sz w:val="22"/>
        </w:rPr>
        <w:t>stawy.</w:t>
      </w:r>
    </w:p>
    <w:p w14:paraId="116EEED4" w14:textId="77777777" w:rsidR="001933A9" w:rsidRDefault="001933A9" w:rsidP="001E7E5E">
      <w:pPr>
        <w:pStyle w:val="Akapitzlist"/>
        <w:numPr>
          <w:ilvl w:val="3"/>
          <w:numId w:val="54"/>
        </w:numPr>
        <w:tabs>
          <w:tab w:val="num" w:pos="284"/>
        </w:tabs>
        <w:suppressAutoHyphens/>
        <w:ind w:left="284" w:hanging="284"/>
        <w:rPr>
          <w:rFonts w:ascii="Calibri" w:hAnsi="Calibri"/>
          <w:color w:val="000000"/>
          <w:sz w:val="22"/>
        </w:rPr>
      </w:pPr>
      <w:r>
        <w:rPr>
          <w:rFonts w:ascii="Calibri" w:hAnsi="Calibri"/>
          <w:color w:val="000000"/>
          <w:sz w:val="22"/>
        </w:rPr>
        <w:t>Na orzeczenie Krajowej Izby Odwoławczej, stronom oraz uczestnikom postępowania odwoławczego przysługuje skarga do sądu.</w:t>
      </w:r>
    </w:p>
    <w:p w14:paraId="67CD0737" w14:textId="77777777" w:rsidR="001933A9" w:rsidRDefault="001933A9" w:rsidP="001E7E5E">
      <w:pPr>
        <w:pStyle w:val="Akapitzlist"/>
        <w:numPr>
          <w:ilvl w:val="3"/>
          <w:numId w:val="54"/>
        </w:numPr>
        <w:tabs>
          <w:tab w:val="num" w:pos="284"/>
        </w:tabs>
        <w:suppressAutoHyphens/>
        <w:ind w:left="284" w:hanging="284"/>
        <w:rPr>
          <w:rFonts w:ascii="Calibri" w:hAnsi="Calibri"/>
          <w:color w:val="000000"/>
          <w:sz w:val="22"/>
        </w:rPr>
      </w:pPr>
      <w:r>
        <w:rPr>
          <w:rFonts w:ascii="Calibri" w:hAnsi="Calibri"/>
          <w:color w:val="000000"/>
          <w:sz w:val="22"/>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jest równoznaczne z jej wniesieniem.</w:t>
      </w:r>
    </w:p>
    <w:p w14:paraId="3F9ABEC5" w14:textId="77777777" w:rsidR="00A63F22" w:rsidRDefault="00A63F22" w:rsidP="00A63F22">
      <w:pPr>
        <w:suppressAutoHyphens/>
        <w:spacing w:line="240" w:lineRule="auto"/>
        <w:ind w:left="720" w:firstLine="0"/>
        <w:rPr>
          <w:rFonts w:ascii="Calibri" w:hAnsi="Calibri"/>
          <w:color w:val="000000"/>
          <w:sz w:val="22"/>
        </w:rPr>
      </w:pPr>
    </w:p>
    <w:p w14:paraId="2E9553B9" w14:textId="77777777" w:rsidR="001B3028" w:rsidRPr="00681F1E" w:rsidRDefault="001B3028" w:rsidP="001E7E5E">
      <w:pPr>
        <w:pStyle w:val="Akapitzlist"/>
        <w:numPr>
          <w:ilvl w:val="0"/>
          <w:numId w:val="27"/>
        </w:numPr>
        <w:shd w:val="clear" w:color="auto" w:fill="FFFFFF"/>
        <w:tabs>
          <w:tab w:val="left" w:pos="426"/>
          <w:tab w:val="left" w:pos="709"/>
          <w:tab w:val="left" w:pos="851"/>
        </w:tabs>
        <w:overflowPunct w:val="0"/>
        <w:autoSpaceDE w:val="0"/>
        <w:autoSpaceDN w:val="0"/>
        <w:adjustRightInd w:val="0"/>
        <w:ind w:left="284" w:hanging="284"/>
        <w:textAlignment w:val="baseline"/>
        <w:outlineLvl w:val="0"/>
        <w:rPr>
          <w:rFonts w:ascii="Calibri" w:hAnsi="Calibri"/>
          <w:b/>
          <w:u w:val="single"/>
        </w:rPr>
      </w:pPr>
      <w:r w:rsidRPr="00681F1E">
        <w:rPr>
          <w:rFonts w:ascii="Calibri" w:hAnsi="Calibri"/>
          <w:b/>
          <w:u w:val="single"/>
        </w:rPr>
        <w:t>Klauzula informacyjna o przetwarzaniu danych osobowych w celu związanym z postępowaniem o udzielenie zamówienia publicznego.</w:t>
      </w:r>
    </w:p>
    <w:p w14:paraId="31B9B6FA" w14:textId="77777777" w:rsidR="001B3028" w:rsidRPr="006A0FAE" w:rsidRDefault="001B3028" w:rsidP="001B3028">
      <w:pPr>
        <w:pStyle w:val="Akapitzlist"/>
        <w:shd w:val="clear" w:color="auto" w:fill="FFFFFF"/>
        <w:tabs>
          <w:tab w:val="left" w:pos="426"/>
          <w:tab w:val="left" w:pos="709"/>
          <w:tab w:val="left" w:pos="851"/>
        </w:tabs>
        <w:overflowPunct w:val="0"/>
        <w:autoSpaceDE w:val="0"/>
        <w:autoSpaceDN w:val="0"/>
        <w:adjustRightInd w:val="0"/>
        <w:ind w:left="284"/>
        <w:textAlignment w:val="baseline"/>
        <w:outlineLvl w:val="0"/>
        <w:rPr>
          <w:rFonts w:ascii="Calibri" w:hAnsi="Calibri"/>
          <w:b/>
          <w:sz w:val="22"/>
          <w:szCs w:val="22"/>
          <w:u w:val="single"/>
        </w:rPr>
      </w:pPr>
    </w:p>
    <w:p w14:paraId="3CAD5556" w14:textId="23B5EE84" w:rsidR="001B3028" w:rsidRPr="006A0FAE" w:rsidRDefault="001B3028" w:rsidP="001B3028">
      <w:pPr>
        <w:spacing w:line="240" w:lineRule="auto"/>
        <w:ind w:firstLine="0"/>
        <w:rPr>
          <w:rFonts w:ascii="Calibri" w:hAnsi="Calibri" w:cs="Arial"/>
          <w:sz w:val="22"/>
          <w:lang w:eastAsia="pl-PL"/>
        </w:rPr>
      </w:pPr>
      <w:r w:rsidRPr="006A0FAE">
        <w:rPr>
          <w:rFonts w:ascii="Calibri" w:hAnsi="Calibri" w:cs="Arial"/>
          <w:sz w:val="22"/>
          <w:lang w:eastAsia="pl-PL"/>
        </w:rPr>
        <w:t xml:space="preserve">Zgodnie z art. 13 ust. 1 i 2 </w:t>
      </w:r>
      <w:r w:rsidRPr="006A0FAE">
        <w:rPr>
          <w:rFonts w:ascii="Calibri" w:hAnsi="Calibri" w:cs="Arial"/>
          <w:sz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8D2E15">
        <w:rPr>
          <w:rFonts w:ascii="Calibri" w:hAnsi="Calibri" w:cs="Arial"/>
          <w:sz w:val="22"/>
        </w:rPr>
        <w:t xml:space="preserve"> </w:t>
      </w:r>
      <w:r w:rsidR="008D2E15" w:rsidRPr="008D2E15">
        <w:rPr>
          <w:rFonts w:ascii="Calibri" w:hAnsi="Calibri" w:cs="Arial"/>
          <w:sz w:val="22"/>
        </w:rPr>
        <w:t>z późn. zm.</w:t>
      </w:r>
      <w:r w:rsidRPr="006A0FAE">
        <w:rPr>
          <w:rFonts w:ascii="Calibri" w:hAnsi="Calibri" w:cs="Arial"/>
          <w:sz w:val="22"/>
        </w:rPr>
        <w:t xml:space="preserve">), </w:t>
      </w:r>
      <w:r w:rsidRPr="006A0FAE">
        <w:rPr>
          <w:rFonts w:ascii="Calibri" w:hAnsi="Calibri" w:cs="Arial"/>
          <w:sz w:val="22"/>
          <w:lang w:eastAsia="pl-PL"/>
        </w:rPr>
        <w:t xml:space="preserve">dalej „RODO”, Zamawiający informuje, że: </w:t>
      </w:r>
    </w:p>
    <w:p w14:paraId="60AF86C7" w14:textId="77777777" w:rsidR="001B3028" w:rsidRPr="006A0FAE" w:rsidRDefault="001B3028" w:rsidP="001E7E5E">
      <w:pPr>
        <w:pStyle w:val="Akapitzlist"/>
        <w:numPr>
          <w:ilvl w:val="4"/>
          <w:numId w:val="61"/>
        </w:numPr>
        <w:ind w:left="709" w:hanging="425"/>
        <w:rPr>
          <w:rFonts w:ascii="Calibri" w:hAnsi="Calibri" w:cs="Arial"/>
          <w:sz w:val="22"/>
          <w:szCs w:val="22"/>
        </w:rPr>
      </w:pPr>
      <w:r w:rsidRPr="006A0FAE">
        <w:rPr>
          <w:rFonts w:ascii="Calibri" w:hAnsi="Calibri" w:cs="Arial"/>
          <w:sz w:val="22"/>
          <w:szCs w:val="22"/>
        </w:rPr>
        <w:t>administratorem Pani/Pana danych osobowych jest Prezes Urzędu Komunikacji Elektronicznej, ul. Giełdowa 7/9, 01-211 Warszawa,</w:t>
      </w:r>
    </w:p>
    <w:p w14:paraId="48D26585" w14:textId="77777777" w:rsidR="001B3028" w:rsidRPr="006A0FAE" w:rsidRDefault="001B3028" w:rsidP="001E7E5E">
      <w:pPr>
        <w:pStyle w:val="Akapitzlist"/>
        <w:numPr>
          <w:ilvl w:val="4"/>
          <w:numId w:val="61"/>
        </w:numPr>
        <w:ind w:left="709" w:hanging="425"/>
        <w:rPr>
          <w:rFonts w:ascii="Calibri" w:hAnsi="Calibri" w:cs="Arial"/>
          <w:sz w:val="22"/>
          <w:szCs w:val="22"/>
        </w:rPr>
      </w:pPr>
      <w:r w:rsidRPr="006A0FAE">
        <w:rPr>
          <w:rFonts w:ascii="Calibri" w:hAnsi="Calibri" w:cs="Arial"/>
          <w:sz w:val="22"/>
          <w:szCs w:val="22"/>
        </w:rPr>
        <w:t xml:space="preserve">dane kontaktowe Inspektora ochrony danych osobowych w Urzędzie Komunikacji Elektronicznej: adres e-mail: </w:t>
      </w:r>
      <w:hyperlink r:id="rId17" w:history="1">
        <w:r w:rsidRPr="006A0FAE">
          <w:rPr>
            <w:rStyle w:val="Hipercze"/>
            <w:rFonts w:ascii="Calibri" w:hAnsi="Calibri"/>
            <w:sz w:val="22"/>
            <w:szCs w:val="22"/>
          </w:rPr>
          <w:t>iod@uke.gov.pl</w:t>
        </w:r>
      </w:hyperlink>
      <w:r w:rsidRPr="006A0FAE">
        <w:rPr>
          <w:rFonts w:ascii="Calibri" w:hAnsi="Calibri"/>
          <w:sz w:val="22"/>
          <w:szCs w:val="22"/>
        </w:rPr>
        <w:t xml:space="preserve"> ; telefon: 22 53 49 241,</w:t>
      </w:r>
    </w:p>
    <w:p w14:paraId="4A8D885E" w14:textId="77777777" w:rsidR="001B3028" w:rsidRPr="006A0FAE" w:rsidRDefault="001B3028" w:rsidP="001E7E5E">
      <w:pPr>
        <w:pStyle w:val="Akapitzlist"/>
        <w:numPr>
          <w:ilvl w:val="4"/>
          <w:numId w:val="61"/>
        </w:numPr>
        <w:ind w:left="709" w:hanging="425"/>
        <w:rPr>
          <w:rFonts w:ascii="Calibri" w:hAnsi="Calibri" w:cs="Arial"/>
          <w:sz w:val="22"/>
          <w:szCs w:val="22"/>
        </w:rPr>
      </w:pPr>
      <w:r w:rsidRPr="006A0FAE">
        <w:rPr>
          <w:rFonts w:ascii="Calibri" w:hAnsi="Calibri" w:cs="Arial"/>
          <w:sz w:val="22"/>
          <w:szCs w:val="22"/>
        </w:rPr>
        <w:t>Pani/Pana dane osobowe przetwarzane będą na podstawie art. 6 ust. 1 lit. c</w:t>
      </w:r>
      <w:r w:rsidRPr="006A0FAE">
        <w:rPr>
          <w:rFonts w:ascii="Calibri" w:hAnsi="Calibri" w:cs="Arial"/>
          <w:i/>
          <w:sz w:val="22"/>
          <w:szCs w:val="22"/>
        </w:rPr>
        <w:t xml:space="preserve"> </w:t>
      </w:r>
      <w:r w:rsidRPr="006A0FAE">
        <w:rPr>
          <w:rFonts w:ascii="Calibri" w:hAnsi="Calibri" w:cs="Arial"/>
          <w:sz w:val="22"/>
          <w:szCs w:val="22"/>
        </w:rPr>
        <w:t xml:space="preserve">RODO w celu związanym z postępowaniem o udzielenie zamówienia publicznego prowadzonego w trybie przetargu nieograniczonego na </w:t>
      </w:r>
      <w:r w:rsidRPr="006441A7">
        <w:rPr>
          <w:rFonts w:ascii="Calibri" w:hAnsi="Calibri" w:cs="Arial"/>
          <w:sz w:val="22"/>
          <w:szCs w:val="22"/>
        </w:rPr>
        <w:t>„</w:t>
      </w:r>
      <w:r w:rsidR="00F30208" w:rsidRPr="00F30208">
        <w:rPr>
          <w:rFonts w:ascii="Calibri" w:hAnsi="Calibri" w:cs="Arial"/>
          <w:b/>
          <w:bCs/>
          <w:iCs/>
          <w:sz w:val="22"/>
          <w:szCs w:val="22"/>
        </w:rPr>
        <w:t>Usługi rezerwacji, wystawiania, sprzedaży, anulowania i</w:t>
      </w:r>
      <w:r w:rsidR="00F30208">
        <w:rPr>
          <w:rFonts w:ascii="Calibri" w:hAnsi="Calibri" w:cs="Arial"/>
          <w:b/>
          <w:bCs/>
          <w:iCs/>
          <w:sz w:val="22"/>
          <w:szCs w:val="22"/>
        </w:rPr>
        <w:t> </w:t>
      </w:r>
      <w:r w:rsidR="00F30208" w:rsidRPr="00F30208">
        <w:rPr>
          <w:rFonts w:ascii="Calibri" w:hAnsi="Calibri" w:cs="Arial"/>
          <w:b/>
          <w:bCs/>
          <w:iCs/>
          <w:sz w:val="22"/>
          <w:szCs w:val="22"/>
        </w:rPr>
        <w:t>zmian w rezerwacji biletów lotniczych oraz dostarczania biletów dla Urzędu Komunikacji Elektronicznej w Warszawie</w:t>
      </w:r>
      <w:r w:rsidRPr="00737A3B">
        <w:rPr>
          <w:rFonts w:ascii="Calibri" w:hAnsi="Calibri" w:cs="Arial"/>
          <w:sz w:val="22"/>
          <w:szCs w:val="22"/>
        </w:rPr>
        <w:t>” – numer postępowania</w:t>
      </w:r>
      <w:r w:rsidR="00A9492F">
        <w:rPr>
          <w:rFonts w:ascii="Calibri" w:hAnsi="Calibri" w:cs="Arial"/>
          <w:sz w:val="22"/>
          <w:szCs w:val="22"/>
        </w:rPr>
        <w:t>:</w:t>
      </w:r>
      <w:r>
        <w:rPr>
          <w:rFonts w:ascii="Calibri" w:hAnsi="Calibri"/>
          <w:sz w:val="22"/>
          <w:szCs w:val="22"/>
        </w:rPr>
        <w:t xml:space="preserve"> </w:t>
      </w:r>
      <w:r w:rsidRPr="00A9492F">
        <w:rPr>
          <w:rFonts w:ascii="Calibri" w:hAnsi="Calibri"/>
          <w:b/>
          <w:sz w:val="22"/>
          <w:szCs w:val="22"/>
        </w:rPr>
        <w:t>BA.WZ</w:t>
      </w:r>
      <w:r w:rsidR="00F30208" w:rsidRPr="00A9492F">
        <w:rPr>
          <w:rFonts w:ascii="Calibri" w:hAnsi="Calibri"/>
          <w:b/>
          <w:sz w:val="22"/>
          <w:szCs w:val="22"/>
        </w:rPr>
        <w:t>P.26.21</w:t>
      </w:r>
      <w:r w:rsidRPr="00A9492F">
        <w:rPr>
          <w:rFonts w:ascii="Calibri" w:hAnsi="Calibri"/>
          <w:b/>
          <w:sz w:val="22"/>
          <w:szCs w:val="22"/>
        </w:rPr>
        <w:t>.2019</w:t>
      </w:r>
      <w:r w:rsidRPr="006441A7">
        <w:rPr>
          <w:rFonts w:ascii="Calibri" w:hAnsi="Calibri"/>
          <w:sz w:val="22"/>
          <w:szCs w:val="22"/>
        </w:rPr>
        <w:t>,</w:t>
      </w:r>
      <w:r w:rsidRPr="006441A7">
        <w:rPr>
          <w:rFonts w:ascii="Calibri" w:hAnsi="Calibri" w:cs="Arial"/>
          <w:i/>
          <w:sz w:val="22"/>
          <w:szCs w:val="22"/>
        </w:rPr>
        <w:t xml:space="preserve"> </w:t>
      </w:r>
      <w:r w:rsidRPr="006441A7">
        <w:rPr>
          <w:rFonts w:ascii="Calibri" w:hAnsi="Calibri" w:cs="Arial"/>
          <w:sz w:val="22"/>
          <w:szCs w:val="22"/>
        </w:rPr>
        <w:t>prowa</w:t>
      </w:r>
      <w:r w:rsidRPr="006A0FAE">
        <w:rPr>
          <w:rFonts w:ascii="Calibri" w:hAnsi="Calibri" w:cs="Arial"/>
          <w:sz w:val="22"/>
          <w:szCs w:val="22"/>
        </w:rPr>
        <w:t>dzonym w</w:t>
      </w:r>
      <w:r w:rsidR="00F30208">
        <w:rPr>
          <w:rFonts w:ascii="Calibri" w:hAnsi="Calibri" w:cs="Arial"/>
          <w:sz w:val="22"/>
          <w:szCs w:val="22"/>
        </w:rPr>
        <w:t> </w:t>
      </w:r>
      <w:r w:rsidRPr="006A0FAE">
        <w:rPr>
          <w:rFonts w:ascii="Calibri" w:hAnsi="Calibri" w:cs="Arial"/>
          <w:sz w:val="22"/>
          <w:szCs w:val="22"/>
        </w:rPr>
        <w:t>trybie przetargu nieograniczonego,</w:t>
      </w:r>
    </w:p>
    <w:p w14:paraId="32B54AF3" w14:textId="77777777" w:rsidR="001B3028" w:rsidRPr="006A0FAE" w:rsidRDefault="001B3028" w:rsidP="001E7E5E">
      <w:pPr>
        <w:pStyle w:val="Akapitzlist"/>
        <w:numPr>
          <w:ilvl w:val="4"/>
          <w:numId w:val="61"/>
        </w:numPr>
        <w:ind w:left="709" w:hanging="425"/>
        <w:rPr>
          <w:rFonts w:ascii="Calibri" w:hAnsi="Calibri" w:cs="Arial"/>
          <w:sz w:val="22"/>
          <w:szCs w:val="22"/>
        </w:rPr>
      </w:pPr>
      <w:r w:rsidRPr="006A0FAE">
        <w:rPr>
          <w:rFonts w:ascii="Calibri" w:hAnsi="Calibri" w:cs="Arial"/>
          <w:sz w:val="22"/>
          <w:szCs w:val="22"/>
        </w:rPr>
        <w:t>odbiorcami Pani/Pana danych osobowych będą osoby lub podmioty, którym udostępniona zostanie dokumentacja postępowania w oparciu o art. 8 oraz art. 96 ust. 3 ustawy Pzp,</w:t>
      </w:r>
    </w:p>
    <w:p w14:paraId="70092D15" w14:textId="520C6261" w:rsidR="001B3028" w:rsidRPr="006A0FAE" w:rsidRDefault="001B3028" w:rsidP="001E7E5E">
      <w:pPr>
        <w:pStyle w:val="Akapitzlist"/>
        <w:numPr>
          <w:ilvl w:val="4"/>
          <w:numId w:val="61"/>
        </w:numPr>
        <w:ind w:left="709" w:hanging="425"/>
        <w:rPr>
          <w:rFonts w:ascii="Calibri" w:hAnsi="Calibri" w:cs="Arial"/>
          <w:sz w:val="22"/>
          <w:szCs w:val="22"/>
        </w:rPr>
      </w:pPr>
      <w:r w:rsidRPr="006A0FAE">
        <w:rPr>
          <w:rFonts w:ascii="Calibri" w:hAnsi="Calibri" w:cs="Arial"/>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B13728B" w14:textId="77777777" w:rsidR="001B3028" w:rsidRPr="006A0FAE" w:rsidRDefault="001B3028" w:rsidP="001E7E5E">
      <w:pPr>
        <w:pStyle w:val="Akapitzlist"/>
        <w:numPr>
          <w:ilvl w:val="4"/>
          <w:numId w:val="61"/>
        </w:numPr>
        <w:ind w:left="709" w:hanging="425"/>
        <w:rPr>
          <w:rFonts w:ascii="Calibri" w:hAnsi="Calibri" w:cs="Arial"/>
          <w:sz w:val="22"/>
          <w:szCs w:val="22"/>
        </w:rPr>
      </w:pPr>
      <w:r w:rsidRPr="006A0FAE">
        <w:rPr>
          <w:rFonts w:ascii="Calibri" w:hAnsi="Calibri" w:cs="Arial"/>
          <w:sz w:val="22"/>
          <w:szCs w:val="22"/>
        </w:rPr>
        <w:t>obowiązek podania przez Panią/Pana danych osobowych bezpośrednio Pani/Pana dotyczących jest wymogiem ustawowym określonym w przepisach ustawy Pzp, związanym z udziałem w</w:t>
      </w:r>
      <w:r w:rsidR="006D0E5C">
        <w:rPr>
          <w:rFonts w:ascii="Calibri" w:hAnsi="Calibri" w:cs="Arial"/>
          <w:sz w:val="22"/>
          <w:szCs w:val="22"/>
        </w:rPr>
        <w:t> </w:t>
      </w:r>
      <w:r w:rsidRPr="006A0FAE">
        <w:rPr>
          <w:rFonts w:ascii="Calibri" w:hAnsi="Calibri" w:cs="Arial"/>
          <w:sz w:val="22"/>
          <w:szCs w:val="22"/>
        </w:rPr>
        <w:t>postępowaniu o udzielenie zamówienia publicznego; konsekwencje niepodania określonych danych wynikają z ustawy Pzp,</w:t>
      </w:r>
    </w:p>
    <w:p w14:paraId="241E1856" w14:textId="77777777" w:rsidR="001B3028" w:rsidRPr="006A0FAE" w:rsidRDefault="001B3028" w:rsidP="001E7E5E">
      <w:pPr>
        <w:pStyle w:val="Akapitzlist"/>
        <w:numPr>
          <w:ilvl w:val="4"/>
          <w:numId w:val="61"/>
        </w:numPr>
        <w:ind w:left="709" w:hanging="425"/>
        <w:rPr>
          <w:rFonts w:ascii="Calibri" w:hAnsi="Calibri" w:cs="Arial"/>
          <w:sz w:val="22"/>
          <w:szCs w:val="22"/>
        </w:rPr>
      </w:pPr>
      <w:r w:rsidRPr="006A0FAE">
        <w:rPr>
          <w:rFonts w:ascii="Calibri" w:hAnsi="Calibri" w:cs="Arial"/>
          <w:sz w:val="22"/>
          <w:szCs w:val="22"/>
        </w:rPr>
        <w:t xml:space="preserve">  w odniesieniu do Pani/Pana danych osobowych decyzje nie będą podejmowane w sposób zautomatyzowany, stosowanie do art. 22 RODO,</w:t>
      </w:r>
    </w:p>
    <w:p w14:paraId="31986CEA" w14:textId="77777777" w:rsidR="001B3028" w:rsidRPr="006A0FAE" w:rsidRDefault="001B3028" w:rsidP="001E7E5E">
      <w:pPr>
        <w:pStyle w:val="Akapitzlist"/>
        <w:numPr>
          <w:ilvl w:val="4"/>
          <w:numId w:val="61"/>
        </w:numPr>
        <w:ind w:left="709" w:hanging="425"/>
        <w:rPr>
          <w:rFonts w:ascii="Calibri" w:hAnsi="Calibri" w:cs="Arial"/>
          <w:sz w:val="22"/>
          <w:szCs w:val="22"/>
        </w:rPr>
      </w:pPr>
      <w:r w:rsidRPr="006A0FAE">
        <w:rPr>
          <w:rFonts w:ascii="Calibri" w:hAnsi="Calibri" w:cs="Arial"/>
          <w:sz w:val="22"/>
          <w:szCs w:val="22"/>
        </w:rPr>
        <w:t>posiada Pani/Pan:</w:t>
      </w:r>
    </w:p>
    <w:p w14:paraId="3F972666" w14:textId="77777777" w:rsidR="001B3028" w:rsidRPr="00A24362" w:rsidRDefault="001B3028" w:rsidP="001E7E5E">
      <w:pPr>
        <w:pStyle w:val="Akapitzlist"/>
        <w:numPr>
          <w:ilvl w:val="0"/>
          <w:numId w:val="59"/>
        </w:numPr>
        <w:ind w:left="709" w:hanging="283"/>
        <w:rPr>
          <w:rFonts w:ascii="Calibri" w:hAnsi="Calibri" w:cs="Arial"/>
          <w:sz w:val="22"/>
          <w:szCs w:val="22"/>
        </w:rPr>
      </w:pPr>
      <w:r w:rsidRPr="006A0FAE">
        <w:rPr>
          <w:rFonts w:ascii="Calibri" w:hAnsi="Calibri" w:cs="Arial"/>
          <w:sz w:val="22"/>
          <w:szCs w:val="22"/>
        </w:rPr>
        <w:t>na podstawie art. 15 RODO prawo dostępu do danych osobowych Pani/Pana dotyczących</w:t>
      </w:r>
      <w:r w:rsidR="00C67409">
        <w:rPr>
          <w:rFonts w:ascii="Calibri" w:hAnsi="Calibri" w:cs="Arial"/>
          <w:sz w:val="22"/>
          <w:szCs w:val="22"/>
        </w:rPr>
        <w:t>,</w:t>
      </w:r>
    </w:p>
    <w:p w14:paraId="24A8E548" w14:textId="77777777" w:rsidR="001B3028" w:rsidRPr="006A0FAE" w:rsidRDefault="001B3028" w:rsidP="001E7E5E">
      <w:pPr>
        <w:pStyle w:val="Akapitzlist"/>
        <w:numPr>
          <w:ilvl w:val="0"/>
          <w:numId w:val="59"/>
        </w:numPr>
        <w:ind w:left="709" w:hanging="283"/>
        <w:rPr>
          <w:rFonts w:ascii="Calibri" w:hAnsi="Calibri" w:cs="Arial"/>
          <w:sz w:val="22"/>
          <w:szCs w:val="22"/>
        </w:rPr>
      </w:pPr>
      <w:r w:rsidRPr="006A0FAE">
        <w:rPr>
          <w:rFonts w:ascii="Calibri" w:hAnsi="Calibri" w:cs="Arial"/>
          <w:sz w:val="22"/>
          <w:szCs w:val="22"/>
        </w:rPr>
        <w:t>na podstawie art. 16 RODO prawo do sprostowania Pani/Pana danych osobowych</w:t>
      </w:r>
      <w:r w:rsidRPr="006A0FAE">
        <w:rPr>
          <w:rStyle w:val="Odwoanieprzypisudolnego"/>
          <w:rFonts w:ascii="Calibri" w:hAnsi="Calibri"/>
          <w:sz w:val="22"/>
          <w:szCs w:val="22"/>
        </w:rPr>
        <w:footnoteReference w:id="7"/>
      </w:r>
      <w:r w:rsidRPr="006A0FAE">
        <w:rPr>
          <w:rFonts w:ascii="Calibri" w:hAnsi="Calibri" w:cs="Arial"/>
          <w:sz w:val="22"/>
          <w:szCs w:val="22"/>
        </w:rPr>
        <w:t>,</w:t>
      </w:r>
    </w:p>
    <w:p w14:paraId="7E70C6E8" w14:textId="77777777" w:rsidR="001B3028" w:rsidRPr="006A0FAE" w:rsidRDefault="001B3028" w:rsidP="001E7E5E">
      <w:pPr>
        <w:pStyle w:val="Akapitzlist"/>
        <w:numPr>
          <w:ilvl w:val="0"/>
          <w:numId w:val="59"/>
        </w:numPr>
        <w:ind w:left="709" w:hanging="283"/>
        <w:rPr>
          <w:rFonts w:ascii="Calibri" w:hAnsi="Calibri" w:cs="Arial"/>
          <w:sz w:val="22"/>
          <w:szCs w:val="22"/>
        </w:rPr>
      </w:pPr>
      <w:r w:rsidRPr="006A0FAE">
        <w:rPr>
          <w:rFonts w:ascii="Calibri" w:hAnsi="Calibri" w:cs="Arial"/>
          <w:sz w:val="22"/>
          <w:szCs w:val="22"/>
        </w:rPr>
        <w:t>na podstawie art. 18 RODO prawo żądania od administratora ograniczenia przetwarzania danych osobowych</w:t>
      </w:r>
      <w:r w:rsidR="003B122D">
        <w:rPr>
          <w:rFonts w:ascii="Calibri" w:hAnsi="Calibri" w:cs="Arial"/>
          <w:sz w:val="22"/>
          <w:szCs w:val="22"/>
        </w:rPr>
        <w:t xml:space="preserve"> </w:t>
      </w:r>
      <w:r w:rsidR="003B122D" w:rsidRPr="003B122D">
        <w:rPr>
          <w:rFonts w:ascii="Calibri" w:hAnsi="Calibri" w:cs="Arial"/>
          <w:sz w:val="22"/>
          <w:szCs w:val="22"/>
        </w:rPr>
        <w:t xml:space="preserve">na zasadach określonych </w:t>
      </w:r>
      <w:r w:rsidRPr="006A0FAE">
        <w:rPr>
          <w:rFonts w:ascii="Calibri" w:hAnsi="Calibri" w:cs="Arial"/>
          <w:sz w:val="22"/>
          <w:szCs w:val="22"/>
        </w:rPr>
        <w:t>w art. 18 ust. 2 RODO</w:t>
      </w:r>
      <w:r w:rsidRPr="006A0FAE">
        <w:rPr>
          <w:rStyle w:val="Odwoanieprzypisudolnego"/>
          <w:rFonts w:ascii="Calibri" w:hAnsi="Calibri"/>
          <w:sz w:val="22"/>
          <w:szCs w:val="22"/>
        </w:rPr>
        <w:footnoteReference w:id="8"/>
      </w:r>
      <w:r w:rsidRPr="006A0FAE">
        <w:rPr>
          <w:rFonts w:ascii="Calibri" w:hAnsi="Calibri" w:cs="Arial"/>
          <w:sz w:val="22"/>
          <w:szCs w:val="22"/>
        </w:rPr>
        <w:t xml:space="preserve">,  </w:t>
      </w:r>
    </w:p>
    <w:p w14:paraId="478BA49F" w14:textId="77777777" w:rsidR="001B3028" w:rsidRPr="006A0FAE" w:rsidRDefault="001B3028" w:rsidP="001E7E5E">
      <w:pPr>
        <w:pStyle w:val="Akapitzlist"/>
        <w:numPr>
          <w:ilvl w:val="0"/>
          <w:numId w:val="59"/>
        </w:numPr>
        <w:ind w:left="709" w:hanging="283"/>
        <w:rPr>
          <w:rFonts w:ascii="Calibri" w:hAnsi="Calibri" w:cs="Arial"/>
          <w:i/>
          <w:color w:val="00B0F0"/>
          <w:sz w:val="22"/>
          <w:szCs w:val="22"/>
        </w:rPr>
      </w:pPr>
      <w:r w:rsidRPr="006A0FAE">
        <w:rPr>
          <w:rFonts w:ascii="Calibri" w:hAnsi="Calibri" w:cs="Arial"/>
          <w:sz w:val="22"/>
          <w:szCs w:val="22"/>
        </w:rPr>
        <w:lastRenderedPageBreak/>
        <w:t>prawo do wniesienia skargi do Prezesa Urzędu Ochrony Danych Osobowych, gdy uzna Pani/Pan, że przetwarzanie danych osobowych Pani/Pana dotyczących narusza przepisy RODO</w:t>
      </w:r>
      <w:r w:rsidR="00C67409">
        <w:rPr>
          <w:rFonts w:ascii="Calibri" w:hAnsi="Calibri" w:cs="Arial"/>
          <w:sz w:val="22"/>
          <w:szCs w:val="22"/>
        </w:rPr>
        <w:t>,</w:t>
      </w:r>
    </w:p>
    <w:p w14:paraId="533748CB" w14:textId="77777777" w:rsidR="001B3028" w:rsidRPr="006A0FAE" w:rsidRDefault="001B3028" w:rsidP="001E7E5E">
      <w:pPr>
        <w:pStyle w:val="Akapitzlist"/>
        <w:numPr>
          <w:ilvl w:val="4"/>
          <w:numId w:val="61"/>
        </w:numPr>
        <w:ind w:left="709" w:hanging="425"/>
        <w:rPr>
          <w:rFonts w:ascii="Calibri" w:hAnsi="Calibri" w:cs="Arial"/>
          <w:sz w:val="22"/>
          <w:szCs w:val="22"/>
        </w:rPr>
      </w:pPr>
      <w:r w:rsidRPr="006A0FAE">
        <w:rPr>
          <w:rFonts w:ascii="Calibri" w:hAnsi="Calibri" w:cs="Arial"/>
          <w:sz w:val="22"/>
          <w:szCs w:val="22"/>
        </w:rPr>
        <w:t>nie przysługuje Pani/Panu:</w:t>
      </w:r>
    </w:p>
    <w:p w14:paraId="0AF07635" w14:textId="77777777" w:rsidR="001B3028" w:rsidRPr="006A0FAE" w:rsidRDefault="001B3028" w:rsidP="001E7E5E">
      <w:pPr>
        <w:pStyle w:val="Akapitzlist"/>
        <w:numPr>
          <w:ilvl w:val="0"/>
          <w:numId w:val="60"/>
        </w:numPr>
        <w:ind w:left="709" w:hanging="283"/>
        <w:rPr>
          <w:rFonts w:ascii="Calibri" w:hAnsi="Calibri" w:cs="Arial"/>
          <w:i/>
          <w:color w:val="00B0F0"/>
          <w:sz w:val="22"/>
          <w:szCs w:val="22"/>
        </w:rPr>
      </w:pPr>
      <w:r w:rsidRPr="006A0FAE">
        <w:rPr>
          <w:rFonts w:ascii="Calibri" w:hAnsi="Calibri" w:cs="Arial"/>
          <w:sz w:val="22"/>
          <w:szCs w:val="22"/>
        </w:rPr>
        <w:t>w związku z art. 17 ust. 3 lit. b, d lub e RODO prawo do usunięcia danych osobowych</w:t>
      </w:r>
      <w:r w:rsidR="00C67409">
        <w:rPr>
          <w:rFonts w:ascii="Calibri" w:hAnsi="Calibri" w:cs="Arial"/>
          <w:sz w:val="22"/>
          <w:szCs w:val="22"/>
        </w:rPr>
        <w:t>,</w:t>
      </w:r>
    </w:p>
    <w:p w14:paraId="45F3764B" w14:textId="77777777" w:rsidR="001B3028" w:rsidRPr="006A0FAE" w:rsidRDefault="001B3028" w:rsidP="001E7E5E">
      <w:pPr>
        <w:pStyle w:val="Akapitzlist"/>
        <w:numPr>
          <w:ilvl w:val="0"/>
          <w:numId w:val="60"/>
        </w:numPr>
        <w:ind w:left="709" w:hanging="283"/>
        <w:rPr>
          <w:rFonts w:ascii="Calibri" w:hAnsi="Calibri" w:cs="Arial"/>
          <w:b/>
          <w:i/>
          <w:sz w:val="22"/>
          <w:szCs w:val="22"/>
        </w:rPr>
      </w:pPr>
      <w:r w:rsidRPr="006A0FAE">
        <w:rPr>
          <w:rFonts w:ascii="Calibri" w:hAnsi="Calibri" w:cs="Arial"/>
          <w:sz w:val="22"/>
          <w:szCs w:val="22"/>
        </w:rPr>
        <w:t>prawo do przenoszenia danych osobowych, o którym mowa w art. 20 RODO</w:t>
      </w:r>
      <w:r w:rsidR="00C67409">
        <w:rPr>
          <w:rFonts w:ascii="Calibri" w:hAnsi="Calibri" w:cs="Arial"/>
          <w:sz w:val="22"/>
          <w:szCs w:val="22"/>
        </w:rPr>
        <w:t>,</w:t>
      </w:r>
    </w:p>
    <w:p w14:paraId="280DE713" w14:textId="77777777" w:rsidR="001B3028" w:rsidRPr="00737A3B" w:rsidRDefault="001B3028" w:rsidP="001E7E5E">
      <w:pPr>
        <w:pStyle w:val="Akapitzlist"/>
        <w:numPr>
          <w:ilvl w:val="0"/>
          <w:numId w:val="60"/>
        </w:numPr>
        <w:ind w:left="709" w:hanging="283"/>
        <w:rPr>
          <w:rFonts w:ascii="Calibri" w:hAnsi="Calibri" w:cs="Arial"/>
          <w:i/>
          <w:sz w:val="22"/>
          <w:szCs w:val="22"/>
        </w:rPr>
      </w:pPr>
      <w:r w:rsidRPr="006A0FAE">
        <w:rPr>
          <w:rFonts w:ascii="Calibri" w:hAnsi="Calibri" w:cs="Arial"/>
          <w:sz w:val="22"/>
          <w:szCs w:val="22"/>
        </w:rPr>
        <w:t xml:space="preserve">na podstawie art. 21 RODO prawo sprzeciwu, wobec przetwarzania danych osobowych, gdyż podstawą prawną przetwarzania Pani/Pana danych osobowych jest art. 6 ust. 1 lit. c RODO. </w:t>
      </w:r>
    </w:p>
    <w:p w14:paraId="386696D9" w14:textId="77777777" w:rsidR="00947FCD" w:rsidRDefault="00947FCD" w:rsidP="003D423C">
      <w:pPr>
        <w:suppressAutoHyphens/>
        <w:spacing w:line="240" w:lineRule="auto"/>
        <w:ind w:firstLine="0"/>
        <w:rPr>
          <w:rFonts w:ascii="Calibri" w:hAnsi="Calibri"/>
          <w:color w:val="000000"/>
          <w:sz w:val="22"/>
        </w:rPr>
      </w:pPr>
    </w:p>
    <w:p w14:paraId="264F9F1D" w14:textId="77777777" w:rsidR="00335500" w:rsidRPr="00C042BD" w:rsidRDefault="00335500" w:rsidP="001E7E5E">
      <w:pPr>
        <w:pStyle w:val="Akapitzlist"/>
        <w:numPr>
          <w:ilvl w:val="0"/>
          <w:numId w:val="27"/>
        </w:numPr>
        <w:shd w:val="clear" w:color="auto" w:fill="FFFFFF"/>
        <w:tabs>
          <w:tab w:val="left" w:pos="426"/>
          <w:tab w:val="left" w:pos="709"/>
          <w:tab w:val="left" w:pos="851"/>
        </w:tabs>
        <w:overflowPunct w:val="0"/>
        <w:autoSpaceDE w:val="0"/>
        <w:autoSpaceDN w:val="0"/>
        <w:adjustRightInd w:val="0"/>
        <w:ind w:left="284" w:hanging="284"/>
        <w:textAlignment w:val="baseline"/>
        <w:outlineLvl w:val="0"/>
        <w:rPr>
          <w:rFonts w:ascii="Calibri" w:hAnsi="Calibri"/>
          <w:b/>
          <w:sz w:val="22"/>
          <w:u w:val="single"/>
        </w:rPr>
      </w:pPr>
      <w:bookmarkStart w:id="10" w:name="_Toc504465415"/>
      <w:r w:rsidRPr="00C042BD">
        <w:rPr>
          <w:rFonts w:ascii="Calibri" w:hAnsi="Calibri"/>
          <w:b/>
          <w:sz w:val="22"/>
          <w:u w:val="single"/>
        </w:rPr>
        <w:t>Pracownicy Zamawiającego upoważnieni do kontaktowania się z Wykonawcami</w:t>
      </w:r>
      <w:bookmarkEnd w:id="10"/>
      <w:r w:rsidRPr="00C042BD">
        <w:rPr>
          <w:rFonts w:ascii="Calibri" w:hAnsi="Calibri"/>
          <w:b/>
          <w:sz w:val="22"/>
          <w:u w:val="single"/>
        </w:rPr>
        <w:t>.</w:t>
      </w:r>
    </w:p>
    <w:p w14:paraId="5797EDA8" w14:textId="77777777" w:rsidR="00335500" w:rsidRPr="00C042BD" w:rsidRDefault="00335500" w:rsidP="00060836">
      <w:pPr>
        <w:shd w:val="clear" w:color="auto" w:fill="FFFFFF"/>
        <w:spacing w:line="240" w:lineRule="auto"/>
        <w:ind w:firstLine="0"/>
        <w:rPr>
          <w:rFonts w:ascii="Calibri" w:hAnsi="Calibri"/>
          <w:sz w:val="22"/>
          <w:lang w:eastAsia="pl-PL"/>
        </w:rPr>
      </w:pPr>
    </w:p>
    <w:p w14:paraId="7A8522DD" w14:textId="77777777" w:rsidR="00335500" w:rsidRPr="00C042BD" w:rsidRDefault="00335500" w:rsidP="00060836">
      <w:pPr>
        <w:shd w:val="clear" w:color="auto" w:fill="FFFFFF"/>
        <w:spacing w:line="240" w:lineRule="auto"/>
        <w:ind w:firstLine="0"/>
        <w:rPr>
          <w:rFonts w:ascii="Calibri" w:hAnsi="Calibri"/>
          <w:b/>
          <w:bCs/>
          <w:sz w:val="22"/>
          <w:lang w:eastAsia="pl-PL"/>
        </w:rPr>
      </w:pPr>
      <w:r w:rsidRPr="00C042BD">
        <w:rPr>
          <w:rFonts w:ascii="Calibri" w:hAnsi="Calibri"/>
          <w:sz w:val="22"/>
          <w:lang w:eastAsia="pl-PL"/>
        </w:rPr>
        <w:t xml:space="preserve">Osobą upoważnioną przez Zamawiającego do kontaktowania się z Wykonawcami jest </w:t>
      </w:r>
      <w:r w:rsidR="0099144B">
        <w:rPr>
          <w:rFonts w:ascii="Calibri" w:hAnsi="Calibri"/>
          <w:sz w:val="22"/>
          <w:lang w:eastAsia="pl-PL"/>
        </w:rPr>
        <w:t>Michał Sobczak</w:t>
      </w:r>
      <w:r w:rsidR="00CF7A2D">
        <w:rPr>
          <w:rFonts w:ascii="Calibri" w:hAnsi="Calibri"/>
          <w:sz w:val="22"/>
          <w:lang w:eastAsia="pl-PL"/>
        </w:rPr>
        <w:t xml:space="preserve"> </w:t>
      </w:r>
      <w:r w:rsidR="00707CB8" w:rsidRPr="00C042BD">
        <w:rPr>
          <w:rFonts w:ascii="Calibri" w:hAnsi="Calibri"/>
          <w:sz w:val="22"/>
          <w:lang w:eastAsia="pl-PL"/>
        </w:rPr>
        <w:t xml:space="preserve">– </w:t>
      </w:r>
      <w:r w:rsidRPr="00C042BD">
        <w:rPr>
          <w:rFonts w:ascii="Calibri" w:hAnsi="Calibri"/>
          <w:sz w:val="22"/>
          <w:lang w:eastAsia="pl-PL"/>
        </w:rPr>
        <w:t xml:space="preserve">  tel</w:t>
      </w:r>
      <w:r w:rsidR="00073AB7" w:rsidRPr="00C042BD">
        <w:rPr>
          <w:rFonts w:ascii="Calibri" w:hAnsi="Calibri"/>
          <w:sz w:val="22"/>
          <w:lang w:eastAsia="pl-PL"/>
        </w:rPr>
        <w:t>efon:</w:t>
      </w:r>
      <w:r w:rsidRPr="00C042BD">
        <w:rPr>
          <w:rFonts w:ascii="Calibri" w:hAnsi="Calibri"/>
          <w:sz w:val="22"/>
          <w:lang w:eastAsia="pl-PL"/>
        </w:rPr>
        <w:t xml:space="preserve"> 22 53 49 2</w:t>
      </w:r>
      <w:r w:rsidR="0099144B">
        <w:rPr>
          <w:rFonts w:ascii="Calibri" w:hAnsi="Calibri"/>
          <w:sz w:val="22"/>
          <w:lang w:eastAsia="pl-PL"/>
        </w:rPr>
        <w:t>95</w:t>
      </w:r>
      <w:r w:rsidRPr="00C042BD">
        <w:rPr>
          <w:rFonts w:ascii="Calibri" w:hAnsi="Calibri"/>
          <w:sz w:val="22"/>
          <w:lang w:eastAsia="pl-PL"/>
        </w:rPr>
        <w:t xml:space="preserve">, </w:t>
      </w:r>
      <w:r w:rsidR="00C40A04" w:rsidRPr="00C042BD">
        <w:rPr>
          <w:rFonts w:ascii="Calibri" w:hAnsi="Calibri"/>
          <w:sz w:val="22"/>
          <w:lang w:eastAsia="pl-PL"/>
        </w:rPr>
        <w:t xml:space="preserve"> e-mail: </w:t>
      </w:r>
      <w:hyperlink r:id="rId18" w:history="1">
        <w:r w:rsidR="00FE1504" w:rsidRPr="001C44E7">
          <w:rPr>
            <w:rStyle w:val="Hipercze"/>
            <w:rFonts w:ascii="Calibri" w:hAnsi="Calibri"/>
            <w:sz w:val="22"/>
            <w:lang w:eastAsia="pl-PL"/>
          </w:rPr>
          <w:t>zamowienia.publiczne@uke.gov.pl</w:t>
        </w:r>
      </w:hyperlink>
    </w:p>
    <w:p w14:paraId="60977A82" w14:textId="77777777" w:rsidR="00FA5338" w:rsidRDefault="00FA5338" w:rsidP="00060836">
      <w:pPr>
        <w:shd w:val="clear" w:color="auto" w:fill="FFFFFF"/>
        <w:spacing w:line="240" w:lineRule="auto"/>
        <w:ind w:firstLine="0"/>
        <w:rPr>
          <w:rFonts w:ascii="Calibri" w:hAnsi="Calibri"/>
          <w:b/>
          <w:bCs/>
          <w:sz w:val="22"/>
          <w:lang w:eastAsia="pl-PL"/>
        </w:rPr>
      </w:pPr>
    </w:p>
    <w:p w14:paraId="2E43C1BE" w14:textId="77777777" w:rsidR="00FA5338" w:rsidRPr="00C042BD" w:rsidRDefault="00FA5338" w:rsidP="001E7E5E">
      <w:pPr>
        <w:pStyle w:val="Akapitzlist"/>
        <w:keepNext/>
        <w:numPr>
          <w:ilvl w:val="0"/>
          <w:numId w:val="27"/>
        </w:numPr>
        <w:shd w:val="clear" w:color="auto" w:fill="FFFFFF"/>
        <w:tabs>
          <w:tab w:val="left" w:pos="426"/>
          <w:tab w:val="left" w:pos="709"/>
        </w:tabs>
        <w:overflowPunct w:val="0"/>
        <w:autoSpaceDE w:val="0"/>
        <w:autoSpaceDN w:val="0"/>
        <w:adjustRightInd w:val="0"/>
        <w:ind w:left="284" w:hanging="284"/>
        <w:jc w:val="left"/>
        <w:textAlignment w:val="baseline"/>
        <w:outlineLvl w:val="0"/>
        <w:rPr>
          <w:rFonts w:ascii="Calibri" w:hAnsi="Calibri"/>
          <w:b/>
          <w:caps/>
          <w:sz w:val="22"/>
        </w:rPr>
      </w:pPr>
      <w:bookmarkStart w:id="11" w:name="_Toc504465416"/>
      <w:r w:rsidRPr="00C042BD">
        <w:rPr>
          <w:rFonts w:ascii="Calibri" w:hAnsi="Calibri"/>
          <w:b/>
          <w:sz w:val="22"/>
          <w:u w:val="single"/>
        </w:rPr>
        <w:t>Załączniki</w:t>
      </w:r>
      <w:bookmarkEnd w:id="11"/>
      <w:r w:rsidRPr="00C042BD">
        <w:rPr>
          <w:rFonts w:ascii="Calibri" w:hAnsi="Calibri"/>
          <w:b/>
          <w:sz w:val="22"/>
          <w:u w:val="single"/>
        </w:rPr>
        <w:t xml:space="preserve"> do niniejszej SIWZ:</w:t>
      </w:r>
      <w:r w:rsidRPr="00C042BD">
        <w:rPr>
          <w:rFonts w:ascii="Calibri" w:hAnsi="Calibri"/>
          <w:b/>
          <w:sz w:val="22"/>
          <w:u w:val="single"/>
        </w:rPr>
        <w:br/>
      </w:r>
    </w:p>
    <w:p w14:paraId="786C5ACE" w14:textId="77777777" w:rsidR="00000EDA" w:rsidRPr="00C042BD" w:rsidRDefault="00840DB7" w:rsidP="001E7E5E">
      <w:pPr>
        <w:numPr>
          <w:ilvl w:val="0"/>
          <w:numId w:val="11"/>
        </w:numPr>
        <w:spacing w:line="240" w:lineRule="auto"/>
        <w:ind w:left="360"/>
        <w:rPr>
          <w:rFonts w:ascii="Calibri" w:hAnsi="Calibri"/>
          <w:sz w:val="22"/>
          <w:lang w:eastAsia="pl-PL"/>
        </w:rPr>
      </w:pPr>
      <w:r w:rsidRPr="00C042BD">
        <w:rPr>
          <w:rFonts w:ascii="Calibri" w:hAnsi="Calibri"/>
          <w:sz w:val="22"/>
          <w:lang w:eastAsia="pl-PL"/>
        </w:rPr>
        <w:t>Załącznik nr 1 – wzór formularza oferty</w:t>
      </w:r>
      <w:r w:rsidR="00C67409">
        <w:rPr>
          <w:rFonts w:ascii="Calibri" w:hAnsi="Calibri"/>
          <w:sz w:val="22"/>
          <w:lang w:eastAsia="pl-PL"/>
        </w:rPr>
        <w:t>,</w:t>
      </w:r>
    </w:p>
    <w:p w14:paraId="6FE4874C" w14:textId="77777777" w:rsidR="00000EDA" w:rsidRPr="00C042BD" w:rsidRDefault="00840DB7" w:rsidP="001E7E5E">
      <w:pPr>
        <w:numPr>
          <w:ilvl w:val="0"/>
          <w:numId w:val="11"/>
        </w:numPr>
        <w:spacing w:line="240" w:lineRule="auto"/>
        <w:ind w:left="360"/>
        <w:rPr>
          <w:rFonts w:ascii="Calibri" w:hAnsi="Calibri"/>
          <w:sz w:val="22"/>
          <w:lang w:eastAsia="pl-PL"/>
        </w:rPr>
      </w:pPr>
      <w:r w:rsidRPr="00C042BD">
        <w:rPr>
          <w:rFonts w:ascii="Calibri" w:hAnsi="Calibri"/>
          <w:sz w:val="22"/>
          <w:lang w:eastAsia="pl-PL"/>
        </w:rPr>
        <w:t>Załącznik nr 2 – wzór formularza JEDZ</w:t>
      </w:r>
      <w:r w:rsidR="00C67409">
        <w:rPr>
          <w:rFonts w:ascii="Calibri" w:hAnsi="Calibri"/>
          <w:sz w:val="22"/>
          <w:lang w:eastAsia="pl-PL"/>
        </w:rPr>
        <w:t>,</w:t>
      </w:r>
    </w:p>
    <w:p w14:paraId="2D274F32" w14:textId="77777777" w:rsidR="00000EDA" w:rsidRPr="00C042BD" w:rsidRDefault="00840DB7" w:rsidP="001E7E5E">
      <w:pPr>
        <w:numPr>
          <w:ilvl w:val="0"/>
          <w:numId w:val="11"/>
        </w:numPr>
        <w:spacing w:line="240" w:lineRule="auto"/>
        <w:ind w:left="360"/>
        <w:rPr>
          <w:rFonts w:ascii="Calibri" w:hAnsi="Calibri"/>
          <w:sz w:val="22"/>
          <w:lang w:eastAsia="pl-PL"/>
        </w:rPr>
      </w:pPr>
      <w:r w:rsidRPr="00C042BD">
        <w:rPr>
          <w:rFonts w:ascii="Calibri" w:hAnsi="Calibri"/>
          <w:sz w:val="22"/>
          <w:lang w:eastAsia="pl-PL"/>
        </w:rPr>
        <w:t xml:space="preserve">Załącznik nr 3 – wzór oświadczenia Wykonawcy o przynależności lub braku przynależności do tej samej grupy kapitałowej, o której mowa w art. 24 ust. 1 pkt 23 </w:t>
      </w:r>
      <w:r w:rsidR="00C67409">
        <w:rPr>
          <w:rFonts w:ascii="Calibri" w:hAnsi="Calibri"/>
          <w:sz w:val="22"/>
          <w:lang w:eastAsia="pl-PL"/>
        </w:rPr>
        <w:t>U</w:t>
      </w:r>
      <w:r w:rsidRPr="00C042BD">
        <w:rPr>
          <w:rFonts w:ascii="Calibri" w:hAnsi="Calibri"/>
          <w:sz w:val="22"/>
          <w:lang w:eastAsia="pl-PL"/>
        </w:rPr>
        <w:t>stawy</w:t>
      </w:r>
      <w:r w:rsidR="00C67409">
        <w:rPr>
          <w:rFonts w:ascii="Calibri" w:hAnsi="Calibri"/>
          <w:sz w:val="22"/>
          <w:lang w:eastAsia="pl-PL"/>
        </w:rPr>
        <w:t>,</w:t>
      </w:r>
    </w:p>
    <w:p w14:paraId="5815E9E2" w14:textId="77777777" w:rsidR="00000EDA" w:rsidRPr="00C042BD" w:rsidRDefault="00840DB7" w:rsidP="001E7E5E">
      <w:pPr>
        <w:numPr>
          <w:ilvl w:val="0"/>
          <w:numId w:val="11"/>
        </w:numPr>
        <w:spacing w:line="240" w:lineRule="auto"/>
        <w:ind w:left="360"/>
        <w:rPr>
          <w:rFonts w:ascii="Calibri" w:hAnsi="Calibri"/>
          <w:sz w:val="22"/>
          <w:lang w:eastAsia="pl-PL"/>
        </w:rPr>
      </w:pPr>
      <w:r w:rsidRPr="00C042BD">
        <w:rPr>
          <w:rFonts w:ascii="Calibri" w:hAnsi="Calibri"/>
          <w:sz w:val="22"/>
          <w:lang w:eastAsia="pl-PL"/>
        </w:rPr>
        <w:t>Załącznik nr 4 – wzór oświadczenia Wykonawcy o braku podstaw do wykluczenia na podstawie art. 24 ust. 5 pkt 1</w:t>
      </w:r>
      <w:r w:rsidR="00472842">
        <w:rPr>
          <w:rFonts w:ascii="Calibri" w:hAnsi="Calibri"/>
          <w:sz w:val="22"/>
          <w:lang w:eastAsia="pl-PL"/>
        </w:rPr>
        <w:t xml:space="preserve"> i</w:t>
      </w:r>
      <w:r w:rsidR="007C0DFE">
        <w:rPr>
          <w:rFonts w:ascii="Calibri" w:hAnsi="Calibri"/>
          <w:sz w:val="22"/>
          <w:lang w:eastAsia="pl-PL"/>
        </w:rPr>
        <w:t xml:space="preserve"> </w:t>
      </w:r>
      <w:r w:rsidRPr="00C042BD">
        <w:rPr>
          <w:rFonts w:ascii="Calibri" w:hAnsi="Calibri"/>
          <w:sz w:val="22"/>
          <w:lang w:eastAsia="pl-PL"/>
        </w:rPr>
        <w:t xml:space="preserve">8 </w:t>
      </w:r>
      <w:r w:rsidR="00C67409">
        <w:rPr>
          <w:rFonts w:ascii="Calibri" w:hAnsi="Calibri"/>
          <w:sz w:val="22"/>
          <w:lang w:eastAsia="pl-PL"/>
        </w:rPr>
        <w:t>U</w:t>
      </w:r>
      <w:r w:rsidRPr="00C042BD">
        <w:rPr>
          <w:rFonts w:ascii="Calibri" w:hAnsi="Calibri"/>
          <w:sz w:val="22"/>
          <w:lang w:eastAsia="pl-PL"/>
        </w:rPr>
        <w:t>stawy</w:t>
      </w:r>
      <w:r w:rsidR="00C67409">
        <w:rPr>
          <w:rFonts w:ascii="Calibri" w:hAnsi="Calibri"/>
          <w:sz w:val="22"/>
          <w:lang w:eastAsia="pl-PL"/>
        </w:rPr>
        <w:t>,</w:t>
      </w:r>
    </w:p>
    <w:p w14:paraId="5BBA7032" w14:textId="32FE5104" w:rsidR="00000EDA" w:rsidRPr="00C042BD" w:rsidRDefault="00840DB7" w:rsidP="001E7E5E">
      <w:pPr>
        <w:numPr>
          <w:ilvl w:val="0"/>
          <w:numId w:val="11"/>
        </w:numPr>
        <w:spacing w:line="240" w:lineRule="auto"/>
        <w:ind w:left="360"/>
        <w:rPr>
          <w:rFonts w:ascii="Calibri" w:hAnsi="Calibri"/>
          <w:sz w:val="22"/>
          <w:lang w:eastAsia="pl-PL"/>
        </w:rPr>
      </w:pPr>
      <w:r w:rsidRPr="00C042BD">
        <w:rPr>
          <w:rFonts w:ascii="Calibri" w:hAnsi="Calibri"/>
          <w:sz w:val="22"/>
          <w:lang w:eastAsia="pl-PL"/>
        </w:rPr>
        <w:t xml:space="preserve">Załącznik nr 5 – wzór wykazu </w:t>
      </w:r>
      <w:r w:rsidR="006E1AF5">
        <w:rPr>
          <w:rFonts w:ascii="Calibri" w:hAnsi="Calibri"/>
          <w:sz w:val="22"/>
          <w:lang w:eastAsia="pl-PL"/>
        </w:rPr>
        <w:t>usług</w:t>
      </w:r>
      <w:r w:rsidR="00713EE2" w:rsidRPr="00C042BD">
        <w:rPr>
          <w:rFonts w:ascii="Calibri" w:hAnsi="Calibri"/>
          <w:sz w:val="22"/>
          <w:lang w:eastAsia="pl-PL"/>
        </w:rPr>
        <w:t xml:space="preserve"> </w:t>
      </w:r>
      <w:r w:rsidRPr="00C042BD">
        <w:rPr>
          <w:rFonts w:ascii="Calibri" w:hAnsi="Calibri"/>
          <w:sz w:val="22"/>
          <w:lang w:eastAsia="pl-PL"/>
        </w:rPr>
        <w:t>wykonanych, a w przypadku świadczeń okresowych lub ciągłych również wykonywanych</w:t>
      </w:r>
      <w:r w:rsidR="00C67409">
        <w:rPr>
          <w:rFonts w:ascii="Calibri" w:hAnsi="Calibri"/>
          <w:sz w:val="22"/>
          <w:lang w:eastAsia="pl-PL"/>
        </w:rPr>
        <w:t>,</w:t>
      </w:r>
    </w:p>
    <w:p w14:paraId="1A6F19FD" w14:textId="77777777" w:rsidR="00000EDA" w:rsidRDefault="00840DB7" w:rsidP="001E7E5E">
      <w:pPr>
        <w:numPr>
          <w:ilvl w:val="0"/>
          <w:numId w:val="11"/>
        </w:numPr>
        <w:spacing w:line="240" w:lineRule="auto"/>
        <w:ind w:left="360"/>
        <w:rPr>
          <w:rFonts w:ascii="Calibri" w:hAnsi="Calibri"/>
          <w:sz w:val="22"/>
          <w:lang w:eastAsia="pl-PL"/>
        </w:rPr>
      </w:pPr>
      <w:r w:rsidRPr="00C042BD">
        <w:rPr>
          <w:rFonts w:ascii="Calibri" w:hAnsi="Calibri"/>
          <w:sz w:val="22"/>
          <w:lang w:eastAsia="pl-PL"/>
        </w:rPr>
        <w:t xml:space="preserve">Załącznik nr </w:t>
      </w:r>
      <w:r w:rsidR="003D423C" w:rsidRPr="00C042BD">
        <w:rPr>
          <w:rFonts w:ascii="Calibri" w:hAnsi="Calibri"/>
          <w:sz w:val="22"/>
          <w:lang w:eastAsia="pl-PL"/>
        </w:rPr>
        <w:t>6</w:t>
      </w:r>
      <w:r w:rsidRPr="00C042BD">
        <w:rPr>
          <w:rFonts w:ascii="Calibri" w:hAnsi="Calibri"/>
          <w:sz w:val="22"/>
          <w:lang w:eastAsia="pl-PL"/>
        </w:rPr>
        <w:t xml:space="preserve"> – wzór umowy z załącznikami.</w:t>
      </w:r>
    </w:p>
    <w:p w14:paraId="7F33B398" w14:textId="77777777" w:rsidR="00B42853" w:rsidRDefault="00B42853" w:rsidP="001C44E7">
      <w:pPr>
        <w:spacing w:line="240" w:lineRule="auto"/>
        <w:ind w:left="360" w:firstLine="0"/>
        <w:rPr>
          <w:rFonts w:ascii="Calibri" w:hAnsi="Calibri"/>
          <w:sz w:val="22"/>
          <w:lang w:eastAsia="pl-PL"/>
        </w:rPr>
      </w:pPr>
    </w:p>
    <w:p w14:paraId="06F15C9C" w14:textId="77777777" w:rsidR="00335500" w:rsidRPr="00C042BD" w:rsidRDefault="00335500" w:rsidP="004D131E">
      <w:pPr>
        <w:spacing w:line="240" w:lineRule="auto"/>
        <w:rPr>
          <w:rFonts w:ascii="Calibri" w:hAnsi="Calibri"/>
          <w:b/>
          <w:vanish/>
          <w:sz w:val="22"/>
          <w:lang w:eastAsia="pl-PL"/>
          <w:specVanish/>
        </w:rPr>
      </w:pPr>
    </w:p>
    <w:p w14:paraId="747A78CD" w14:textId="77777777" w:rsidR="00257EBB" w:rsidRPr="00C042BD" w:rsidRDefault="00257EBB" w:rsidP="00060836">
      <w:pPr>
        <w:keepNext/>
        <w:pageBreakBefore/>
        <w:numPr>
          <w:ilvl w:val="12"/>
          <w:numId w:val="0"/>
        </w:numPr>
        <w:shd w:val="clear" w:color="auto" w:fill="FFFFFF"/>
        <w:tabs>
          <w:tab w:val="left" w:pos="910"/>
        </w:tabs>
        <w:overflowPunct w:val="0"/>
        <w:autoSpaceDE w:val="0"/>
        <w:autoSpaceDN w:val="0"/>
        <w:adjustRightInd w:val="0"/>
        <w:spacing w:line="240" w:lineRule="auto"/>
        <w:jc w:val="left"/>
        <w:textAlignment w:val="baseline"/>
        <w:outlineLvl w:val="1"/>
        <w:rPr>
          <w:rFonts w:ascii="Calibri" w:hAnsi="Calibri"/>
          <w:b/>
          <w:color w:val="000000"/>
          <w:sz w:val="22"/>
          <w:lang w:eastAsia="pl-PL"/>
        </w:rPr>
        <w:sectPr w:rsidR="00257EBB" w:rsidRPr="00C042BD" w:rsidSect="00532B1F">
          <w:headerReference w:type="default" r:id="rId19"/>
          <w:footerReference w:type="even" r:id="rId20"/>
          <w:footerReference w:type="default" r:id="rId21"/>
          <w:footerReference w:type="first" r:id="rId22"/>
          <w:pgSz w:w="11907" w:h="16840" w:code="9"/>
          <w:pgMar w:top="1389" w:right="1247" w:bottom="1191" w:left="1418" w:header="709" w:footer="851" w:gutter="0"/>
          <w:cols w:space="708"/>
          <w:noEndnote/>
          <w:titlePg/>
          <w:docGrid w:linePitch="272"/>
        </w:sectPr>
      </w:pPr>
    </w:p>
    <w:p w14:paraId="19795027" w14:textId="77777777" w:rsidR="00335500" w:rsidRPr="00C042BD" w:rsidRDefault="00335500" w:rsidP="00060836">
      <w:pPr>
        <w:keepNext/>
        <w:pageBreakBefore/>
        <w:numPr>
          <w:ilvl w:val="12"/>
          <w:numId w:val="0"/>
        </w:numPr>
        <w:shd w:val="clear" w:color="auto" w:fill="FFFFFF"/>
        <w:tabs>
          <w:tab w:val="left" w:pos="910"/>
        </w:tabs>
        <w:overflowPunct w:val="0"/>
        <w:autoSpaceDE w:val="0"/>
        <w:autoSpaceDN w:val="0"/>
        <w:adjustRightInd w:val="0"/>
        <w:spacing w:line="240" w:lineRule="auto"/>
        <w:jc w:val="left"/>
        <w:textAlignment w:val="baseline"/>
        <w:outlineLvl w:val="1"/>
        <w:rPr>
          <w:rFonts w:ascii="Calibri" w:hAnsi="Calibri"/>
          <w:b/>
          <w:color w:val="000000"/>
          <w:sz w:val="22"/>
          <w:lang w:eastAsia="pl-PL"/>
        </w:rPr>
      </w:pPr>
      <w:r w:rsidRPr="00C042BD">
        <w:rPr>
          <w:rFonts w:ascii="Calibri" w:hAnsi="Calibri"/>
          <w:b/>
          <w:color w:val="000000"/>
          <w:sz w:val="22"/>
          <w:lang w:eastAsia="pl-PL"/>
        </w:rPr>
        <w:lastRenderedPageBreak/>
        <w:t>Załącznik nr 1 do SIWZ – wzór formularza ofert</w:t>
      </w:r>
      <w:r w:rsidR="00B01505" w:rsidRPr="00C042BD">
        <w:rPr>
          <w:rFonts w:ascii="Calibri" w:hAnsi="Calibri"/>
          <w:b/>
          <w:color w:val="000000"/>
          <w:sz w:val="22"/>
          <w:lang w:eastAsia="pl-PL"/>
        </w:rPr>
        <w:t>y</w:t>
      </w:r>
      <w:r w:rsidRPr="00C042BD">
        <w:rPr>
          <w:rFonts w:ascii="Calibri" w:hAnsi="Calibri"/>
          <w:b/>
          <w:color w:val="000000"/>
          <w:sz w:val="22"/>
          <w:lang w:eastAsia="pl-PL"/>
        </w:rPr>
        <w:t>.</w:t>
      </w:r>
    </w:p>
    <w:p w14:paraId="5E04AF6C" w14:textId="77777777" w:rsidR="00335500" w:rsidRPr="00C042BD" w:rsidRDefault="00335500" w:rsidP="00060836">
      <w:pPr>
        <w:numPr>
          <w:ilvl w:val="12"/>
          <w:numId w:val="0"/>
        </w:numPr>
        <w:shd w:val="clear" w:color="auto" w:fill="FFFFFF"/>
        <w:spacing w:line="240" w:lineRule="auto"/>
        <w:jc w:val="left"/>
        <w:rPr>
          <w:rFonts w:ascii="Calibri" w:hAnsi="Calibri"/>
          <w:sz w:val="22"/>
          <w:lang w:eastAsia="pl-P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3402"/>
        <w:gridCol w:w="3615"/>
      </w:tblGrid>
      <w:tr w:rsidR="00335500" w:rsidRPr="00C042BD" w14:paraId="318EE36E" w14:textId="77777777" w:rsidTr="00607DDD">
        <w:tc>
          <w:tcPr>
            <w:tcW w:w="2197" w:type="dxa"/>
          </w:tcPr>
          <w:p w14:paraId="74CAB878" w14:textId="77777777"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NR SPRAWY:</w:t>
            </w:r>
          </w:p>
        </w:tc>
        <w:tc>
          <w:tcPr>
            <w:tcW w:w="7017" w:type="dxa"/>
            <w:gridSpan w:val="2"/>
          </w:tcPr>
          <w:p w14:paraId="2013C590" w14:textId="77777777" w:rsidR="00335500" w:rsidRPr="00C042BD" w:rsidRDefault="0099144B" w:rsidP="00A25EC3">
            <w:pPr>
              <w:numPr>
                <w:ilvl w:val="12"/>
                <w:numId w:val="0"/>
              </w:numPr>
              <w:shd w:val="clear" w:color="auto" w:fill="FFFFFF"/>
              <w:spacing w:line="240" w:lineRule="auto"/>
              <w:jc w:val="left"/>
              <w:rPr>
                <w:rFonts w:ascii="Calibri" w:hAnsi="Calibri"/>
                <w:b/>
                <w:lang w:eastAsia="pl-PL"/>
              </w:rPr>
            </w:pPr>
            <w:r>
              <w:rPr>
                <w:rFonts w:ascii="Calibri" w:hAnsi="Calibri"/>
                <w:b/>
                <w:sz w:val="22"/>
                <w:lang w:eastAsia="pl-PL"/>
              </w:rPr>
              <w:t>BA.WZP.26.21.2019</w:t>
            </w:r>
            <w:r w:rsidR="007255D0" w:rsidRPr="00C042BD">
              <w:rPr>
                <w:rFonts w:ascii="Calibri" w:hAnsi="Calibri"/>
                <w:b/>
                <w:sz w:val="22"/>
                <w:lang w:eastAsia="pl-PL"/>
              </w:rPr>
              <w:t xml:space="preserve"> </w:t>
            </w:r>
          </w:p>
        </w:tc>
      </w:tr>
      <w:tr w:rsidR="00335500" w:rsidRPr="00C042BD" w14:paraId="16000CCE" w14:textId="77777777" w:rsidTr="00420212">
        <w:trPr>
          <w:cantSplit/>
        </w:trPr>
        <w:tc>
          <w:tcPr>
            <w:tcW w:w="5599" w:type="dxa"/>
            <w:gridSpan w:val="2"/>
            <w:tcBorders>
              <w:bottom w:val="nil"/>
            </w:tcBorders>
          </w:tcPr>
          <w:p w14:paraId="51B7BCB1" w14:textId="77777777"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WYKONAWCA(Y):</w:t>
            </w:r>
          </w:p>
        </w:tc>
        <w:tc>
          <w:tcPr>
            <w:tcW w:w="3615" w:type="dxa"/>
            <w:vMerge w:val="restart"/>
          </w:tcPr>
          <w:p w14:paraId="10CEA1F4" w14:textId="77777777" w:rsidR="00335500" w:rsidRPr="00C042BD" w:rsidRDefault="00335500" w:rsidP="00607DDD">
            <w:pPr>
              <w:numPr>
                <w:ilvl w:val="12"/>
                <w:numId w:val="0"/>
              </w:numPr>
              <w:shd w:val="clear" w:color="auto" w:fill="FFFFFF"/>
              <w:spacing w:line="240" w:lineRule="auto"/>
              <w:jc w:val="left"/>
              <w:rPr>
                <w:rFonts w:ascii="Calibri" w:hAnsi="Calibri"/>
                <w:b/>
                <w:sz w:val="22"/>
                <w:lang w:eastAsia="pl-PL"/>
              </w:rPr>
            </w:pPr>
            <w:r w:rsidRPr="00C042BD">
              <w:rPr>
                <w:rFonts w:ascii="Calibri" w:hAnsi="Calibri"/>
                <w:b/>
                <w:sz w:val="22"/>
                <w:lang w:eastAsia="pl-PL"/>
              </w:rPr>
              <w:t>ZAMAWIAJĄCY:</w:t>
            </w:r>
          </w:p>
          <w:p w14:paraId="6227C456" w14:textId="77777777" w:rsidR="00A03417" w:rsidRPr="00C042BD" w:rsidRDefault="00A03417"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SKARB PAŃSTWA</w:t>
            </w:r>
            <w:r w:rsidR="0066182E" w:rsidRPr="00C042BD">
              <w:rPr>
                <w:rFonts w:ascii="Calibri" w:hAnsi="Calibri"/>
                <w:b/>
                <w:sz w:val="22"/>
                <w:lang w:eastAsia="pl-PL"/>
              </w:rPr>
              <w:t xml:space="preserve"> -</w:t>
            </w:r>
          </w:p>
          <w:p w14:paraId="2AA40803" w14:textId="77777777"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 xml:space="preserve">URZĄD KOMUNIKACJI </w:t>
            </w:r>
          </w:p>
          <w:p w14:paraId="71D41CB9" w14:textId="77777777"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ELEKTRONICZNEJ</w:t>
            </w:r>
          </w:p>
          <w:p w14:paraId="715EE9E7" w14:textId="77777777"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 xml:space="preserve">UL. </w:t>
            </w:r>
            <w:r w:rsidR="00FD4BEB">
              <w:rPr>
                <w:rFonts w:ascii="Calibri" w:hAnsi="Calibri"/>
                <w:b/>
                <w:sz w:val="22"/>
                <w:lang w:eastAsia="pl-PL"/>
              </w:rPr>
              <w:t>GIEŁDOWA 7/9</w:t>
            </w:r>
          </w:p>
          <w:p w14:paraId="61403721" w14:textId="77777777" w:rsidR="00420212" w:rsidRDefault="00335500" w:rsidP="00607DDD">
            <w:pPr>
              <w:numPr>
                <w:ilvl w:val="12"/>
                <w:numId w:val="0"/>
              </w:numPr>
              <w:shd w:val="clear" w:color="auto" w:fill="FFFFFF"/>
              <w:spacing w:line="240" w:lineRule="auto"/>
              <w:jc w:val="left"/>
              <w:rPr>
                <w:rFonts w:ascii="Calibri" w:hAnsi="Calibri"/>
                <w:b/>
                <w:sz w:val="22"/>
                <w:lang w:eastAsia="pl-PL"/>
              </w:rPr>
            </w:pPr>
            <w:r w:rsidRPr="00C042BD">
              <w:rPr>
                <w:rFonts w:ascii="Calibri" w:hAnsi="Calibri"/>
                <w:b/>
                <w:sz w:val="22"/>
                <w:lang w:eastAsia="pl-PL"/>
              </w:rPr>
              <w:t xml:space="preserve"> 01-211 WARSZAWA</w:t>
            </w:r>
          </w:p>
          <w:p w14:paraId="778FE2B3" w14:textId="77777777" w:rsidR="006B098E" w:rsidRPr="00C042BD" w:rsidRDefault="006B098E" w:rsidP="00607DDD">
            <w:pPr>
              <w:numPr>
                <w:ilvl w:val="12"/>
                <w:numId w:val="0"/>
              </w:numPr>
              <w:shd w:val="clear" w:color="auto" w:fill="FFFFFF"/>
              <w:spacing w:line="240" w:lineRule="auto"/>
              <w:jc w:val="left"/>
              <w:rPr>
                <w:rFonts w:ascii="Calibri" w:hAnsi="Calibri"/>
                <w:b/>
                <w:sz w:val="22"/>
                <w:lang w:eastAsia="pl-PL"/>
              </w:rPr>
            </w:pPr>
          </w:p>
          <w:p w14:paraId="65F8D494" w14:textId="77777777" w:rsidR="00B00C03" w:rsidRPr="00C042BD" w:rsidRDefault="00B00C03" w:rsidP="00607DDD">
            <w:pPr>
              <w:numPr>
                <w:ilvl w:val="12"/>
                <w:numId w:val="0"/>
              </w:numPr>
              <w:shd w:val="clear" w:color="auto" w:fill="FFFFFF"/>
              <w:spacing w:line="240" w:lineRule="auto"/>
              <w:jc w:val="left"/>
              <w:rPr>
                <w:rFonts w:ascii="Calibri" w:hAnsi="Calibri"/>
                <w:b/>
                <w:sz w:val="22"/>
                <w:lang w:eastAsia="pl-PL"/>
              </w:rPr>
            </w:pPr>
          </w:p>
        </w:tc>
      </w:tr>
      <w:tr w:rsidR="00335500" w:rsidRPr="00C042BD" w14:paraId="4DF69B25" w14:textId="77777777" w:rsidTr="003830C3">
        <w:trPr>
          <w:cantSplit/>
          <w:trHeight w:val="1371"/>
        </w:trPr>
        <w:tc>
          <w:tcPr>
            <w:tcW w:w="5599" w:type="dxa"/>
            <w:gridSpan w:val="2"/>
            <w:tcBorders>
              <w:top w:val="nil"/>
            </w:tcBorders>
          </w:tcPr>
          <w:p w14:paraId="1AF808EA" w14:textId="77777777" w:rsidR="006B098E" w:rsidRPr="006B098E" w:rsidRDefault="006B098E" w:rsidP="006B098E">
            <w:pPr>
              <w:numPr>
                <w:ilvl w:val="12"/>
                <w:numId w:val="0"/>
              </w:numPr>
              <w:shd w:val="clear" w:color="auto" w:fill="FFFFFF"/>
              <w:spacing w:line="240" w:lineRule="auto"/>
              <w:jc w:val="left"/>
              <w:rPr>
                <w:rFonts w:ascii="Calibri" w:eastAsia="Calibri" w:hAnsi="Calibri"/>
                <w:i/>
                <w:sz w:val="22"/>
                <w:lang w:eastAsia="pl-PL"/>
              </w:rPr>
            </w:pPr>
            <w:r w:rsidRPr="006B098E">
              <w:rPr>
                <w:rFonts w:ascii="Calibri" w:eastAsia="Calibri" w:hAnsi="Calibri"/>
                <w:i/>
                <w:sz w:val="22"/>
                <w:lang w:eastAsia="pl-PL"/>
              </w:rPr>
              <w:t>(Nazwa i adres Wykonawcy(ów), NIP, REGON,</w:t>
            </w:r>
            <w:r>
              <w:rPr>
                <w:rFonts w:ascii="Calibri" w:eastAsia="Calibri" w:hAnsi="Calibri"/>
                <w:i/>
                <w:sz w:val="22"/>
                <w:lang w:eastAsia="pl-PL"/>
              </w:rPr>
              <w:t xml:space="preserve"> telefon,</w:t>
            </w:r>
            <w:r w:rsidRPr="006B098E">
              <w:rPr>
                <w:rFonts w:ascii="Calibri" w:eastAsia="Calibri" w:hAnsi="Calibri"/>
                <w:i/>
                <w:sz w:val="22"/>
                <w:lang w:eastAsia="pl-PL"/>
              </w:rPr>
              <w:t xml:space="preserve"> adres e-mail)</w:t>
            </w:r>
            <w:r w:rsidRPr="006B098E">
              <w:rPr>
                <w:rFonts w:ascii="Calibri" w:eastAsia="Calibri" w:hAnsi="Calibri"/>
                <w:bCs/>
                <w:i/>
                <w:sz w:val="22"/>
                <w:vertAlign w:val="superscript"/>
                <w:lang w:eastAsia="pl-PL"/>
              </w:rPr>
              <w:t xml:space="preserve"> </w:t>
            </w:r>
            <w:r w:rsidRPr="006B098E">
              <w:rPr>
                <w:rFonts w:ascii="Calibri" w:eastAsia="Calibri" w:hAnsi="Calibri"/>
                <w:bCs/>
                <w:i/>
                <w:sz w:val="22"/>
                <w:vertAlign w:val="superscript"/>
                <w:lang w:eastAsia="pl-PL"/>
              </w:rPr>
              <w:footnoteReference w:id="9"/>
            </w:r>
          </w:p>
          <w:p w14:paraId="387AB6D3" w14:textId="77777777" w:rsidR="00335500" w:rsidRPr="00C042BD" w:rsidRDefault="00335500" w:rsidP="00607DDD">
            <w:pPr>
              <w:numPr>
                <w:ilvl w:val="12"/>
                <w:numId w:val="0"/>
              </w:numPr>
              <w:shd w:val="clear" w:color="auto" w:fill="FFFFFF"/>
              <w:spacing w:line="240" w:lineRule="auto"/>
              <w:jc w:val="center"/>
              <w:rPr>
                <w:rFonts w:ascii="Calibri" w:hAnsi="Calibri"/>
                <w:i/>
                <w:lang w:eastAsia="pl-PL"/>
              </w:rPr>
            </w:pPr>
          </w:p>
        </w:tc>
        <w:tc>
          <w:tcPr>
            <w:tcW w:w="3615" w:type="dxa"/>
            <w:vMerge/>
          </w:tcPr>
          <w:p w14:paraId="56C490DF" w14:textId="77777777" w:rsidR="00335500" w:rsidRPr="00C042BD" w:rsidRDefault="00335500" w:rsidP="00607DDD">
            <w:pPr>
              <w:numPr>
                <w:ilvl w:val="12"/>
                <w:numId w:val="0"/>
              </w:numPr>
              <w:shd w:val="clear" w:color="auto" w:fill="FFFFFF"/>
              <w:spacing w:line="240" w:lineRule="auto"/>
              <w:jc w:val="left"/>
              <w:rPr>
                <w:rFonts w:ascii="Calibri" w:hAnsi="Calibri"/>
                <w:lang w:eastAsia="pl-PL"/>
              </w:rPr>
            </w:pPr>
          </w:p>
        </w:tc>
      </w:tr>
    </w:tbl>
    <w:p w14:paraId="08AAB602" w14:textId="77777777" w:rsidR="00335500" w:rsidRPr="00C042BD" w:rsidRDefault="00335500" w:rsidP="00060836">
      <w:pPr>
        <w:numPr>
          <w:ilvl w:val="12"/>
          <w:numId w:val="0"/>
        </w:numPr>
        <w:shd w:val="clear" w:color="auto" w:fill="FFFFFF"/>
        <w:spacing w:line="240" w:lineRule="auto"/>
        <w:jc w:val="center"/>
        <w:rPr>
          <w:rFonts w:ascii="Calibri" w:hAnsi="Calibri"/>
          <w:b/>
          <w:sz w:val="22"/>
          <w:lang w:eastAsia="pl-PL"/>
        </w:rPr>
      </w:pPr>
    </w:p>
    <w:p w14:paraId="18151CDB" w14:textId="77777777" w:rsidR="00335500" w:rsidRPr="00C042BD" w:rsidRDefault="00335500" w:rsidP="003830C3">
      <w:pPr>
        <w:widowControl w:val="0"/>
        <w:numPr>
          <w:ilvl w:val="12"/>
          <w:numId w:val="0"/>
        </w:numPr>
        <w:shd w:val="clear" w:color="auto" w:fill="FFFFFF"/>
        <w:spacing w:line="240" w:lineRule="auto"/>
        <w:rPr>
          <w:rFonts w:ascii="Calibri" w:hAnsi="Calibri"/>
          <w:sz w:val="22"/>
          <w:lang w:eastAsia="pl-PL"/>
        </w:rPr>
      </w:pPr>
      <w:r w:rsidRPr="00C042BD">
        <w:rPr>
          <w:rFonts w:ascii="Calibri" w:hAnsi="Calibri"/>
          <w:sz w:val="22"/>
          <w:lang w:eastAsia="pl-PL"/>
        </w:rPr>
        <w:t>Działając w imieniu wymienionego(ych) powyżej Wykonawcy(ów) oferuję(emy) realizację na rzecz Zamawiającego zamówienia publicznego na:</w:t>
      </w:r>
    </w:p>
    <w:p w14:paraId="7D00C4E3" w14:textId="77777777" w:rsidR="009D1D0A" w:rsidRPr="00C042BD" w:rsidRDefault="009D1D0A" w:rsidP="003830C3">
      <w:pPr>
        <w:widowControl w:val="0"/>
        <w:numPr>
          <w:ilvl w:val="12"/>
          <w:numId w:val="0"/>
        </w:numPr>
        <w:shd w:val="clear" w:color="auto" w:fill="FFFFFF"/>
        <w:spacing w:line="240" w:lineRule="auto"/>
        <w:rPr>
          <w:rFonts w:ascii="Calibri" w:hAnsi="Calibri"/>
          <w:sz w:val="22"/>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3"/>
      </w:tblGrid>
      <w:tr w:rsidR="00335500" w:rsidRPr="00C042BD" w14:paraId="67ADCF0A" w14:textId="77777777" w:rsidTr="001143ED">
        <w:trPr>
          <w:jc w:val="center"/>
        </w:trPr>
        <w:tc>
          <w:tcPr>
            <w:tcW w:w="9143" w:type="dxa"/>
          </w:tcPr>
          <w:p w14:paraId="218E35AC" w14:textId="77777777" w:rsidR="00335500" w:rsidRPr="00C042BD" w:rsidRDefault="007255D0" w:rsidP="002C3235">
            <w:pPr>
              <w:shd w:val="clear" w:color="auto" w:fill="FFFFFF"/>
              <w:spacing w:line="240" w:lineRule="auto"/>
              <w:ind w:firstLine="0"/>
              <w:jc w:val="center"/>
              <w:rPr>
                <w:rFonts w:ascii="Calibri" w:hAnsi="Calibri"/>
                <w:sz w:val="22"/>
                <w:lang w:eastAsia="pl-PL"/>
              </w:rPr>
            </w:pPr>
            <w:r w:rsidRPr="00C042BD">
              <w:rPr>
                <w:rFonts w:ascii="Calibri" w:hAnsi="Calibri"/>
                <w:b/>
                <w:sz w:val="22"/>
                <w:lang w:eastAsia="pl-PL"/>
              </w:rPr>
              <w:t xml:space="preserve"> </w:t>
            </w:r>
            <w:r w:rsidR="002C3235">
              <w:rPr>
                <w:rFonts w:ascii="Calibri" w:hAnsi="Calibri"/>
                <w:b/>
                <w:sz w:val="22"/>
                <w:lang w:eastAsia="pl-PL"/>
              </w:rPr>
              <w:t>„</w:t>
            </w:r>
            <w:r w:rsidR="002C3235" w:rsidRPr="002C3235">
              <w:rPr>
                <w:rFonts w:ascii="Calibri" w:hAnsi="Calibri"/>
                <w:b/>
                <w:bCs/>
                <w:iCs/>
                <w:szCs w:val="24"/>
                <w:lang w:eastAsia="pl-PL"/>
              </w:rPr>
              <w:t>Usługi rezerwacji, wystawiania, sprzedaży, anulowania i zmian w rezerwacji bilet</w:t>
            </w:r>
            <w:r w:rsidR="00183797">
              <w:rPr>
                <w:rFonts w:ascii="Calibri" w:hAnsi="Calibri"/>
                <w:b/>
                <w:bCs/>
                <w:iCs/>
                <w:szCs w:val="24"/>
                <w:lang w:eastAsia="pl-PL"/>
              </w:rPr>
              <w:t xml:space="preserve">ów lotniczych oraz dostarczania </w:t>
            </w:r>
            <w:r w:rsidR="002C3235" w:rsidRPr="002C3235">
              <w:rPr>
                <w:rFonts w:ascii="Calibri" w:hAnsi="Calibri"/>
                <w:b/>
                <w:bCs/>
                <w:iCs/>
                <w:szCs w:val="24"/>
                <w:lang w:eastAsia="pl-PL"/>
              </w:rPr>
              <w:t>biletów dla Urzędu Komunikacji Elektronicznej w Warszawie</w:t>
            </w:r>
            <w:r w:rsidR="002C3235">
              <w:rPr>
                <w:rFonts w:ascii="Calibri" w:hAnsi="Calibri"/>
                <w:b/>
                <w:bCs/>
                <w:iCs/>
                <w:szCs w:val="24"/>
                <w:lang w:eastAsia="pl-PL"/>
              </w:rPr>
              <w:t xml:space="preserve">” </w:t>
            </w:r>
            <w:r w:rsidR="002C3235" w:rsidRPr="002C3235">
              <w:rPr>
                <w:rFonts w:ascii="Calibri" w:hAnsi="Calibri"/>
                <w:bCs/>
                <w:iCs/>
                <w:szCs w:val="24"/>
                <w:lang w:eastAsia="pl-PL"/>
              </w:rPr>
              <w:t>– sprawa numer: BA.WZP.26.21.2019</w:t>
            </w:r>
            <w:r w:rsidR="002C3235">
              <w:rPr>
                <w:rFonts w:ascii="Calibri" w:hAnsi="Calibri"/>
                <w:bCs/>
                <w:iCs/>
                <w:szCs w:val="24"/>
                <w:lang w:eastAsia="pl-PL"/>
              </w:rPr>
              <w:t>.</w:t>
            </w:r>
          </w:p>
        </w:tc>
      </w:tr>
    </w:tbl>
    <w:p w14:paraId="11EC9E62" w14:textId="77777777" w:rsidR="00335500" w:rsidRPr="00C042BD" w:rsidRDefault="00335500" w:rsidP="00060836">
      <w:pPr>
        <w:widowControl w:val="0"/>
        <w:numPr>
          <w:ilvl w:val="12"/>
          <w:numId w:val="0"/>
        </w:numPr>
        <w:shd w:val="clear" w:color="auto" w:fill="FFFFFF"/>
        <w:spacing w:line="240" w:lineRule="auto"/>
        <w:jc w:val="left"/>
        <w:rPr>
          <w:rFonts w:ascii="Calibri" w:hAnsi="Calibri"/>
          <w:sz w:val="22"/>
          <w:lang w:eastAsia="pl-PL"/>
        </w:rPr>
      </w:pPr>
    </w:p>
    <w:p w14:paraId="3D84D0B8" w14:textId="77777777" w:rsidR="00335500" w:rsidRPr="00C042BD" w:rsidRDefault="00335500" w:rsidP="00060836">
      <w:pPr>
        <w:widowControl w:val="0"/>
        <w:numPr>
          <w:ilvl w:val="12"/>
          <w:numId w:val="0"/>
        </w:numPr>
        <w:shd w:val="clear" w:color="auto" w:fill="FFFFFF"/>
        <w:spacing w:line="240" w:lineRule="auto"/>
        <w:jc w:val="center"/>
        <w:rPr>
          <w:rFonts w:ascii="Calibri" w:hAnsi="Calibri"/>
          <w:sz w:val="22"/>
          <w:lang w:eastAsia="pl-PL"/>
        </w:rPr>
      </w:pPr>
      <w:r w:rsidRPr="00C042BD">
        <w:rPr>
          <w:rFonts w:ascii="Calibri" w:hAnsi="Calibri"/>
          <w:sz w:val="22"/>
          <w:lang w:eastAsia="pl-PL"/>
        </w:rPr>
        <w:t>Oświadczam(y), że:</w:t>
      </w:r>
    </w:p>
    <w:p w14:paraId="2B4808BF" w14:textId="77777777" w:rsidR="00F651C2" w:rsidRPr="00C042BD" w:rsidRDefault="00F651C2" w:rsidP="00060836">
      <w:pPr>
        <w:widowControl w:val="0"/>
        <w:numPr>
          <w:ilvl w:val="12"/>
          <w:numId w:val="0"/>
        </w:numPr>
        <w:shd w:val="clear" w:color="auto" w:fill="FFFFFF"/>
        <w:spacing w:line="240" w:lineRule="auto"/>
        <w:jc w:val="center"/>
        <w:rPr>
          <w:rFonts w:ascii="Calibri" w:hAnsi="Calibri"/>
          <w:sz w:val="22"/>
          <w:lang w:eastAsia="pl-PL"/>
        </w:rPr>
      </w:pPr>
    </w:p>
    <w:p w14:paraId="0584626E" w14:textId="77777777" w:rsidR="00A6402B" w:rsidRPr="00C042BD" w:rsidRDefault="00A6402B" w:rsidP="001E7E5E">
      <w:pPr>
        <w:numPr>
          <w:ilvl w:val="0"/>
          <w:numId w:val="5"/>
        </w:numPr>
        <w:shd w:val="clear" w:color="auto" w:fill="FFFFFF"/>
        <w:spacing w:line="288" w:lineRule="auto"/>
        <w:rPr>
          <w:rFonts w:ascii="Calibri" w:hAnsi="Calibri"/>
          <w:sz w:val="22"/>
          <w:lang w:eastAsia="pl-PL"/>
        </w:rPr>
      </w:pPr>
      <w:r w:rsidRPr="00C042BD">
        <w:rPr>
          <w:rFonts w:ascii="Calibri" w:hAnsi="Calibri"/>
          <w:sz w:val="22"/>
          <w:lang w:eastAsia="pl-PL"/>
        </w:rPr>
        <w:t>akceptuję(emy) w pełni i bez zastrzeżeń postanowienia: SIWZ dla niniejszego zamówienia, wyjaśnień do tej SIWZ oraz modyfikacji tej SIWZ,</w:t>
      </w:r>
    </w:p>
    <w:p w14:paraId="42C0BDAC" w14:textId="77777777" w:rsidR="00A6402B" w:rsidRPr="00C042BD" w:rsidRDefault="00A6402B" w:rsidP="001E7E5E">
      <w:pPr>
        <w:numPr>
          <w:ilvl w:val="0"/>
          <w:numId w:val="5"/>
        </w:numPr>
        <w:shd w:val="clear" w:color="auto" w:fill="FFFFFF"/>
        <w:spacing w:line="288" w:lineRule="auto"/>
        <w:rPr>
          <w:rFonts w:ascii="Calibri" w:hAnsi="Calibri"/>
          <w:sz w:val="22"/>
          <w:lang w:eastAsia="pl-PL"/>
        </w:rPr>
      </w:pPr>
      <w:r w:rsidRPr="00C042BD">
        <w:rPr>
          <w:rFonts w:ascii="Calibri" w:hAnsi="Calibri"/>
          <w:sz w:val="22"/>
          <w:lang w:eastAsia="pl-PL"/>
        </w:rPr>
        <w:t>gwarantuję(emy) wykonanie całości niniejszego zamówienia zgodnie z treścią: SIWZ, wyjaśnień do SIWZ oraz jej modyfikacji,</w:t>
      </w:r>
    </w:p>
    <w:p w14:paraId="773953A9" w14:textId="77777777" w:rsidR="001672E0" w:rsidRDefault="00F53979" w:rsidP="001E7E5E">
      <w:pPr>
        <w:numPr>
          <w:ilvl w:val="0"/>
          <w:numId w:val="5"/>
        </w:numPr>
        <w:shd w:val="clear" w:color="auto" w:fill="FFFFFF"/>
        <w:rPr>
          <w:rFonts w:ascii="Calibri" w:hAnsi="Calibri"/>
          <w:sz w:val="22"/>
          <w:lang w:eastAsia="pl-PL"/>
        </w:rPr>
      </w:pPr>
      <w:r w:rsidRPr="008E5653">
        <w:rPr>
          <w:rFonts w:ascii="Calibri" w:hAnsi="Calibri"/>
          <w:b/>
          <w:sz w:val="22"/>
          <w:lang w:eastAsia="pl-PL"/>
        </w:rPr>
        <w:t>cena</w:t>
      </w:r>
      <w:r w:rsidRPr="00C042BD">
        <w:rPr>
          <w:rFonts w:ascii="Calibri" w:hAnsi="Calibri"/>
          <w:sz w:val="22"/>
          <w:lang w:eastAsia="pl-PL"/>
        </w:rPr>
        <w:t xml:space="preserve"> mojej (naszej) oferty za realizację całości niniejszego zamówienia wynosi </w:t>
      </w:r>
      <w:r w:rsidRPr="008E5653">
        <w:rPr>
          <w:rFonts w:ascii="Calibri" w:hAnsi="Calibri"/>
          <w:b/>
          <w:sz w:val="22"/>
          <w:lang w:eastAsia="pl-PL"/>
        </w:rPr>
        <w:t>brutto</w:t>
      </w:r>
      <w:r w:rsidRPr="00C042BD">
        <w:rPr>
          <w:rFonts w:ascii="Calibri" w:hAnsi="Calibri"/>
          <w:vertAlign w:val="superscript"/>
          <w:lang w:eastAsia="pl-PL"/>
        </w:rPr>
        <w:footnoteReference w:id="10"/>
      </w:r>
      <w:r w:rsidRPr="00C042BD">
        <w:rPr>
          <w:rFonts w:ascii="Calibri" w:hAnsi="Calibri"/>
          <w:sz w:val="22"/>
          <w:lang w:eastAsia="pl-PL"/>
        </w:rPr>
        <w:t xml:space="preserve"> (wraz z podatkiem VAT)</w:t>
      </w:r>
      <w:r w:rsidR="008E5653" w:rsidRPr="002F5436">
        <w:rPr>
          <w:rFonts w:asciiTheme="minorHAnsi" w:hAnsiTheme="minorHAnsi"/>
          <w:bCs/>
          <w:sz w:val="22"/>
          <w:vertAlign w:val="superscript"/>
        </w:rPr>
        <w:footnoteReference w:id="11"/>
      </w:r>
      <w:r w:rsidR="00C742EB">
        <w:rPr>
          <w:rFonts w:ascii="Calibri" w:hAnsi="Calibri"/>
          <w:sz w:val="22"/>
          <w:lang w:eastAsia="pl-PL"/>
        </w:rPr>
        <w:t xml:space="preserve">: </w:t>
      </w:r>
      <w:r w:rsidRPr="00C042BD">
        <w:rPr>
          <w:rFonts w:ascii="Calibri" w:hAnsi="Calibri"/>
          <w:sz w:val="22"/>
          <w:lang w:eastAsia="pl-PL"/>
        </w:rPr>
        <w:t>.................................</w:t>
      </w:r>
      <w:r w:rsidR="008E5653">
        <w:rPr>
          <w:rFonts w:ascii="Calibri" w:hAnsi="Calibri"/>
          <w:sz w:val="22"/>
          <w:lang w:eastAsia="pl-PL"/>
        </w:rPr>
        <w:t>.........</w:t>
      </w:r>
      <w:r w:rsidR="00C742EB">
        <w:rPr>
          <w:rFonts w:ascii="Calibri" w:hAnsi="Calibri"/>
          <w:sz w:val="22"/>
          <w:lang w:eastAsia="pl-PL"/>
        </w:rPr>
        <w:t xml:space="preserve">........................ </w:t>
      </w:r>
      <w:r w:rsidR="008E5653">
        <w:rPr>
          <w:rFonts w:ascii="Calibri" w:hAnsi="Calibri"/>
          <w:b/>
          <w:sz w:val="22"/>
          <w:lang w:eastAsia="pl-PL"/>
        </w:rPr>
        <w:t>PLN</w:t>
      </w:r>
      <w:r w:rsidR="00C742EB">
        <w:rPr>
          <w:rFonts w:ascii="Calibri" w:hAnsi="Calibri"/>
          <w:b/>
          <w:sz w:val="22"/>
          <w:lang w:eastAsia="pl-PL"/>
        </w:rPr>
        <w:t xml:space="preserve"> </w:t>
      </w:r>
      <w:r w:rsidRPr="00C042BD">
        <w:rPr>
          <w:rFonts w:ascii="Calibri" w:hAnsi="Calibri"/>
          <w:sz w:val="22"/>
          <w:lang w:eastAsia="pl-PL"/>
        </w:rPr>
        <w:t>(słownie: .........................................................................</w:t>
      </w:r>
      <w:r w:rsidR="001672E0">
        <w:rPr>
          <w:rFonts w:ascii="Calibri" w:hAnsi="Calibri"/>
          <w:sz w:val="22"/>
          <w:lang w:eastAsia="pl-PL"/>
        </w:rPr>
        <w:t>....................</w:t>
      </w:r>
      <w:r w:rsidRPr="00C042BD">
        <w:rPr>
          <w:rFonts w:ascii="Calibri" w:hAnsi="Calibri"/>
          <w:sz w:val="22"/>
          <w:lang w:eastAsia="pl-PL"/>
        </w:rPr>
        <w:t>.............,  …</w:t>
      </w:r>
      <w:r w:rsidR="008E5653">
        <w:rPr>
          <w:rFonts w:ascii="Calibri" w:hAnsi="Calibri"/>
          <w:sz w:val="22"/>
          <w:lang w:eastAsia="pl-PL"/>
        </w:rPr>
        <w:t>….</w:t>
      </w:r>
      <w:r w:rsidRPr="00C042BD">
        <w:rPr>
          <w:rFonts w:ascii="Calibri" w:hAnsi="Calibri"/>
          <w:sz w:val="22"/>
          <w:lang w:eastAsia="pl-PL"/>
        </w:rPr>
        <w:t xml:space="preserve">./100 </w:t>
      </w:r>
      <w:r w:rsidR="008E5653">
        <w:rPr>
          <w:rFonts w:ascii="Calibri" w:hAnsi="Calibri"/>
          <w:sz w:val="22"/>
          <w:lang w:eastAsia="pl-PL"/>
        </w:rPr>
        <w:t>groszy)</w:t>
      </w:r>
      <w:r w:rsidR="001672E0">
        <w:rPr>
          <w:rFonts w:ascii="Calibri" w:hAnsi="Calibri"/>
          <w:sz w:val="22"/>
          <w:lang w:eastAsia="pl-PL"/>
        </w:rPr>
        <w:t>.</w:t>
      </w:r>
    </w:p>
    <w:p w14:paraId="6D4B74FA" w14:textId="77777777" w:rsidR="00F53979" w:rsidRDefault="001672E0" w:rsidP="001672E0">
      <w:pPr>
        <w:shd w:val="clear" w:color="auto" w:fill="FFFFFF"/>
        <w:ind w:left="357" w:firstLine="0"/>
        <w:rPr>
          <w:rFonts w:ascii="Calibri" w:hAnsi="Calibri"/>
          <w:sz w:val="22"/>
          <w:lang w:eastAsia="pl-PL"/>
        </w:rPr>
      </w:pPr>
      <w:r w:rsidRPr="001672E0">
        <w:rPr>
          <w:rFonts w:ascii="Calibri" w:hAnsi="Calibri"/>
          <w:sz w:val="22"/>
          <w:u w:val="single"/>
          <w:lang w:eastAsia="pl-PL"/>
        </w:rPr>
        <w:t>Cena mojej (naszej) oferty została obliczona sposób przedstawiony w poniższej kalkulacji</w:t>
      </w:r>
      <w:r w:rsidRPr="001672E0">
        <w:rPr>
          <w:rFonts w:ascii="Calibri" w:hAnsi="Calibri"/>
          <w:sz w:val="22"/>
          <w:lang w:eastAsia="pl-PL"/>
        </w:rPr>
        <w:t>:</w:t>
      </w:r>
      <w:r w:rsidR="00FD0A86" w:rsidRPr="00C042BD">
        <w:rPr>
          <w:rFonts w:ascii="Calibri" w:hAnsi="Calibri"/>
          <w:sz w:val="22"/>
          <w:lang w:eastAsia="pl-PL"/>
        </w:rPr>
        <w:t xml:space="preserve"> </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985"/>
        <w:gridCol w:w="1701"/>
        <w:gridCol w:w="2126"/>
        <w:gridCol w:w="2003"/>
      </w:tblGrid>
      <w:tr w:rsidR="001672E0" w:rsidRPr="001672E0" w14:paraId="66287E33" w14:textId="77777777" w:rsidTr="001672E0">
        <w:trPr>
          <w:jc w:val="center"/>
        </w:trPr>
        <w:tc>
          <w:tcPr>
            <w:tcW w:w="1809" w:type="dxa"/>
            <w:shd w:val="clear" w:color="auto" w:fill="auto"/>
          </w:tcPr>
          <w:p w14:paraId="02D37AF5" w14:textId="77777777" w:rsidR="001672E0" w:rsidRPr="001672E0" w:rsidRDefault="001672E0" w:rsidP="001672E0">
            <w:pPr>
              <w:widowControl w:val="0"/>
              <w:autoSpaceDE w:val="0"/>
              <w:autoSpaceDN w:val="0"/>
              <w:adjustRightInd w:val="0"/>
              <w:spacing w:line="240" w:lineRule="auto"/>
              <w:ind w:firstLine="0"/>
              <w:jc w:val="center"/>
              <w:rPr>
                <w:rFonts w:asciiTheme="minorHAnsi" w:hAnsiTheme="minorHAnsi"/>
                <w:b/>
                <w:sz w:val="22"/>
                <w:szCs w:val="20"/>
                <w:lang w:eastAsia="pl-PL"/>
              </w:rPr>
            </w:pPr>
            <w:r w:rsidRPr="001672E0">
              <w:rPr>
                <w:rFonts w:asciiTheme="minorHAnsi" w:hAnsiTheme="minorHAnsi"/>
                <w:b/>
                <w:sz w:val="22"/>
                <w:szCs w:val="20"/>
                <w:lang w:eastAsia="pl-PL"/>
              </w:rPr>
              <w:t>Wartość zamówienia brutto</w:t>
            </w:r>
          </w:p>
        </w:tc>
        <w:tc>
          <w:tcPr>
            <w:tcW w:w="1985" w:type="dxa"/>
            <w:shd w:val="clear" w:color="auto" w:fill="auto"/>
          </w:tcPr>
          <w:p w14:paraId="0620BE48" w14:textId="77777777" w:rsidR="001672E0" w:rsidRPr="001672E0" w:rsidRDefault="001672E0" w:rsidP="001672E0">
            <w:pPr>
              <w:widowControl w:val="0"/>
              <w:autoSpaceDE w:val="0"/>
              <w:autoSpaceDN w:val="0"/>
              <w:adjustRightInd w:val="0"/>
              <w:spacing w:line="240" w:lineRule="auto"/>
              <w:ind w:firstLine="0"/>
              <w:jc w:val="center"/>
              <w:rPr>
                <w:rFonts w:asciiTheme="minorHAnsi" w:hAnsiTheme="minorHAnsi"/>
                <w:b/>
                <w:sz w:val="22"/>
                <w:szCs w:val="20"/>
                <w:lang w:eastAsia="pl-PL"/>
              </w:rPr>
            </w:pPr>
            <w:r w:rsidRPr="001672E0">
              <w:rPr>
                <w:rFonts w:asciiTheme="minorHAnsi" w:hAnsiTheme="minorHAnsi"/>
                <w:b/>
                <w:sz w:val="22"/>
                <w:szCs w:val="20"/>
                <w:lang w:eastAsia="pl-PL"/>
              </w:rPr>
              <w:t>Kwota udzielonego Zamawiającemu rabatu i/lub upustu przy założeniu realizacji przedmiotu zamówienia w  kwocie 1 100 000 PLN</w:t>
            </w:r>
            <w:r w:rsidRPr="001672E0">
              <w:rPr>
                <w:rFonts w:asciiTheme="minorHAnsi" w:hAnsiTheme="minorHAnsi"/>
                <w:b/>
                <w:sz w:val="22"/>
                <w:szCs w:val="20"/>
                <w:vertAlign w:val="superscript"/>
                <w:lang w:eastAsia="pl-PL"/>
              </w:rPr>
              <w:footnoteReference w:id="12"/>
            </w:r>
          </w:p>
        </w:tc>
        <w:tc>
          <w:tcPr>
            <w:tcW w:w="1701" w:type="dxa"/>
          </w:tcPr>
          <w:p w14:paraId="31308941" w14:textId="77777777" w:rsidR="001672E0" w:rsidRPr="001672E0" w:rsidRDefault="001672E0" w:rsidP="001672E0">
            <w:pPr>
              <w:widowControl w:val="0"/>
              <w:autoSpaceDE w:val="0"/>
              <w:autoSpaceDN w:val="0"/>
              <w:adjustRightInd w:val="0"/>
              <w:spacing w:line="240" w:lineRule="auto"/>
              <w:ind w:firstLine="0"/>
              <w:jc w:val="center"/>
              <w:rPr>
                <w:rFonts w:asciiTheme="minorHAnsi" w:hAnsiTheme="minorHAnsi"/>
                <w:b/>
                <w:sz w:val="22"/>
                <w:szCs w:val="20"/>
                <w:lang w:eastAsia="pl-PL"/>
              </w:rPr>
            </w:pPr>
            <w:r w:rsidRPr="001672E0">
              <w:rPr>
                <w:rFonts w:asciiTheme="minorHAnsi" w:hAnsiTheme="minorHAnsi"/>
                <w:b/>
                <w:bCs/>
                <w:sz w:val="22"/>
                <w:szCs w:val="20"/>
                <w:lang w:eastAsia="pl-PL"/>
              </w:rPr>
              <w:t xml:space="preserve">Rabat/Upust w  </w:t>
            </w:r>
            <w:r w:rsidRPr="001672E0">
              <w:rPr>
                <w:rFonts w:asciiTheme="minorHAnsi" w:hAnsiTheme="minorHAnsi"/>
                <w:b/>
                <w:bCs/>
                <w:sz w:val="28"/>
                <w:szCs w:val="28"/>
                <w:lang w:eastAsia="pl-PL"/>
              </w:rPr>
              <w:t xml:space="preserve">% </w:t>
            </w:r>
            <w:r w:rsidRPr="001672E0">
              <w:rPr>
                <w:rFonts w:asciiTheme="minorHAnsi" w:hAnsiTheme="minorHAnsi"/>
                <w:b/>
                <w:bCs/>
                <w:sz w:val="22"/>
                <w:szCs w:val="20"/>
                <w:lang w:eastAsia="pl-PL"/>
              </w:rPr>
              <w:t>(Obliczony jako iloraz kwoty z kolumny nr 2 i kolumny nr 1 * 100</w:t>
            </w:r>
          </w:p>
        </w:tc>
        <w:tc>
          <w:tcPr>
            <w:tcW w:w="2126" w:type="dxa"/>
          </w:tcPr>
          <w:p w14:paraId="2E0E5CD2" w14:textId="77777777" w:rsidR="001672E0" w:rsidRPr="001672E0" w:rsidRDefault="001672E0" w:rsidP="001672E0">
            <w:pPr>
              <w:widowControl w:val="0"/>
              <w:autoSpaceDE w:val="0"/>
              <w:autoSpaceDN w:val="0"/>
              <w:adjustRightInd w:val="0"/>
              <w:spacing w:line="240" w:lineRule="auto"/>
              <w:ind w:firstLine="0"/>
              <w:jc w:val="center"/>
              <w:rPr>
                <w:rFonts w:asciiTheme="minorHAnsi" w:hAnsiTheme="minorHAnsi"/>
                <w:b/>
                <w:sz w:val="22"/>
                <w:szCs w:val="20"/>
                <w:lang w:eastAsia="pl-PL"/>
              </w:rPr>
            </w:pPr>
            <w:r w:rsidRPr="001672E0">
              <w:rPr>
                <w:rFonts w:asciiTheme="minorHAnsi" w:hAnsiTheme="minorHAnsi"/>
                <w:b/>
                <w:sz w:val="22"/>
                <w:szCs w:val="20"/>
                <w:lang w:eastAsia="pl-PL"/>
              </w:rPr>
              <w:t>Opłata transakcyjna brutto za wystawienie biletów obliczona, jako iloczyn liczby biletów: 500 szt. x jednostkowa opłata transakcyjna</w:t>
            </w:r>
            <w:r w:rsidR="002F5436" w:rsidRPr="002F5436">
              <w:rPr>
                <w:rFonts w:asciiTheme="minorHAnsi" w:hAnsiTheme="minorHAnsi"/>
                <w:bCs/>
                <w:sz w:val="22"/>
                <w:vertAlign w:val="superscript"/>
              </w:rPr>
              <w:footnoteReference w:id="13"/>
            </w:r>
          </w:p>
        </w:tc>
        <w:tc>
          <w:tcPr>
            <w:tcW w:w="2003" w:type="dxa"/>
            <w:shd w:val="clear" w:color="auto" w:fill="auto"/>
          </w:tcPr>
          <w:p w14:paraId="780BA330" w14:textId="77777777" w:rsidR="001672E0" w:rsidRPr="001672E0" w:rsidRDefault="001672E0" w:rsidP="001672E0">
            <w:pPr>
              <w:widowControl w:val="0"/>
              <w:autoSpaceDE w:val="0"/>
              <w:autoSpaceDN w:val="0"/>
              <w:adjustRightInd w:val="0"/>
              <w:spacing w:line="240" w:lineRule="auto"/>
              <w:ind w:firstLine="0"/>
              <w:jc w:val="center"/>
              <w:rPr>
                <w:rFonts w:asciiTheme="minorHAnsi" w:hAnsiTheme="minorHAnsi"/>
                <w:b/>
                <w:sz w:val="22"/>
                <w:szCs w:val="20"/>
                <w:lang w:eastAsia="pl-PL"/>
              </w:rPr>
            </w:pPr>
            <w:r w:rsidRPr="001672E0">
              <w:rPr>
                <w:rFonts w:asciiTheme="minorHAnsi" w:hAnsiTheme="minorHAnsi"/>
                <w:b/>
                <w:sz w:val="22"/>
                <w:szCs w:val="20"/>
                <w:lang w:eastAsia="pl-PL"/>
              </w:rPr>
              <w:t>Cena ofertowa brutto</w:t>
            </w:r>
            <w:r w:rsidRPr="001672E0">
              <w:rPr>
                <w:rFonts w:asciiTheme="minorHAnsi" w:hAnsiTheme="minorHAnsi"/>
                <w:b/>
                <w:sz w:val="22"/>
                <w:szCs w:val="20"/>
                <w:vertAlign w:val="superscript"/>
                <w:lang w:eastAsia="pl-PL"/>
              </w:rPr>
              <w:footnoteReference w:id="14"/>
            </w:r>
          </w:p>
          <w:p w14:paraId="71806826" w14:textId="77777777" w:rsidR="001672E0" w:rsidRPr="001672E0" w:rsidRDefault="001672E0" w:rsidP="001672E0">
            <w:pPr>
              <w:widowControl w:val="0"/>
              <w:autoSpaceDE w:val="0"/>
              <w:autoSpaceDN w:val="0"/>
              <w:adjustRightInd w:val="0"/>
              <w:spacing w:line="240" w:lineRule="auto"/>
              <w:ind w:firstLine="0"/>
              <w:jc w:val="center"/>
              <w:rPr>
                <w:rFonts w:asciiTheme="minorHAnsi" w:hAnsiTheme="minorHAnsi"/>
                <w:b/>
                <w:sz w:val="22"/>
                <w:szCs w:val="20"/>
                <w:lang w:eastAsia="pl-PL"/>
              </w:rPr>
            </w:pPr>
            <w:r w:rsidRPr="001672E0">
              <w:rPr>
                <w:rFonts w:asciiTheme="minorHAnsi" w:hAnsiTheme="minorHAnsi"/>
                <w:b/>
                <w:sz w:val="22"/>
                <w:szCs w:val="20"/>
                <w:lang w:eastAsia="pl-PL"/>
              </w:rPr>
              <w:t xml:space="preserve">kolumna 1 – kolumna 2 </w:t>
            </w:r>
            <w:r w:rsidRPr="001672E0">
              <w:rPr>
                <w:rFonts w:asciiTheme="minorHAnsi" w:hAnsiTheme="minorHAnsi"/>
                <w:b/>
                <w:sz w:val="22"/>
                <w:szCs w:val="20"/>
                <w:lang w:eastAsia="pl-PL"/>
              </w:rPr>
              <w:br/>
              <w:t>+ kolumna 4</w:t>
            </w:r>
          </w:p>
        </w:tc>
      </w:tr>
      <w:tr w:rsidR="001672E0" w:rsidRPr="001672E0" w14:paraId="38E2DDFF" w14:textId="77777777" w:rsidTr="001672E0">
        <w:trPr>
          <w:jc w:val="center"/>
        </w:trPr>
        <w:tc>
          <w:tcPr>
            <w:tcW w:w="1809" w:type="dxa"/>
            <w:shd w:val="clear" w:color="auto" w:fill="auto"/>
          </w:tcPr>
          <w:p w14:paraId="3A7E693B" w14:textId="77777777" w:rsidR="001672E0" w:rsidRPr="001672E0" w:rsidRDefault="001672E0" w:rsidP="001672E0">
            <w:pPr>
              <w:widowControl w:val="0"/>
              <w:autoSpaceDE w:val="0"/>
              <w:autoSpaceDN w:val="0"/>
              <w:adjustRightInd w:val="0"/>
              <w:spacing w:line="240" w:lineRule="auto"/>
              <w:ind w:firstLine="0"/>
              <w:jc w:val="center"/>
              <w:rPr>
                <w:rFonts w:asciiTheme="minorHAnsi" w:hAnsiTheme="minorHAnsi"/>
                <w:i/>
                <w:sz w:val="18"/>
                <w:szCs w:val="18"/>
                <w:lang w:eastAsia="pl-PL"/>
              </w:rPr>
            </w:pPr>
            <w:r w:rsidRPr="001672E0">
              <w:rPr>
                <w:rFonts w:asciiTheme="minorHAnsi" w:hAnsiTheme="minorHAnsi"/>
                <w:i/>
                <w:sz w:val="18"/>
                <w:szCs w:val="18"/>
                <w:lang w:eastAsia="pl-PL"/>
              </w:rPr>
              <w:t>1</w:t>
            </w:r>
          </w:p>
        </w:tc>
        <w:tc>
          <w:tcPr>
            <w:tcW w:w="1985" w:type="dxa"/>
            <w:shd w:val="clear" w:color="auto" w:fill="auto"/>
          </w:tcPr>
          <w:p w14:paraId="1E97DC32" w14:textId="77777777" w:rsidR="001672E0" w:rsidRPr="001672E0" w:rsidRDefault="001672E0" w:rsidP="001672E0">
            <w:pPr>
              <w:widowControl w:val="0"/>
              <w:autoSpaceDE w:val="0"/>
              <w:autoSpaceDN w:val="0"/>
              <w:adjustRightInd w:val="0"/>
              <w:spacing w:line="240" w:lineRule="auto"/>
              <w:ind w:firstLine="0"/>
              <w:jc w:val="center"/>
              <w:rPr>
                <w:rFonts w:asciiTheme="minorHAnsi" w:hAnsiTheme="minorHAnsi"/>
                <w:i/>
                <w:sz w:val="18"/>
                <w:szCs w:val="18"/>
                <w:lang w:eastAsia="pl-PL"/>
              </w:rPr>
            </w:pPr>
            <w:r w:rsidRPr="001672E0">
              <w:rPr>
                <w:rFonts w:asciiTheme="minorHAnsi" w:hAnsiTheme="minorHAnsi"/>
                <w:i/>
                <w:sz w:val="18"/>
                <w:szCs w:val="18"/>
                <w:lang w:eastAsia="pl-PL"/>
              </w:rPr>
              <w:t>2</w:t>
            </w:r>
          </w:p>
        </w:tc>
        <w:tc>
          <w:tcPr>
            <w:tcW w:w="1701" w:type="dxa"/>
          </w:tcPr>
          <w:p w14:paraId="42E722E3" w14:textId="77777777" w:rsidR="001672E0" w:rsidRPr="001672E0" w:rsidRDefault="001672E0" w:rsidP="001672E0">
            <w:pPr>
              <w:widowControl w:val="0"/>
              <w:autoSpaceDE w:val="0"/>
              <w:autoSpaceDN w:val="0"/>
              <w:adjustRightInd w:val="0"/>
              <w:spacing w:line="240" w:lineRule="auto"/>
              <w:ind w:firstLine="0"/>
              <w:jc w:val="center"/>
              <w:rPr>
                <w:rFonts w:asciiTheme="minorHAnsi" w:hAnsiTheme="minorHAnsi"/>
                <w:i/>
                <w:sz w:val="18"/>
                <w:szCs w:val="18"/>
                <w:lang w:eastAsia="pl-PL"/>
              </w:rPr>
            </w:pPr>
            <w:r w:rsidRPr="001672E0">
              <w:rPr>
                <w:rFonts w:asciiTheme="minorHAnsi" w:hAnsiTheme="minorHAnsi"/>
                <w:i/>
                <w:sz w:val="18"/>
                <w:szCs w:val="18"/>
                <w:lang w:eastAsia="pl-PL"/>
              </w:rPr>
              <w:t>3</w:t>
            </w:r>
          </w:p>
        </w:tc>
        <w:tc>
          <w:tcPr>
            <w:tcW w:w="2126" w:type="dxa"/>
          </w:tcPr>
          <w:p w14:paraId="38322533" w14:textId="77777777" w:rsidR="001672E0" w:rsidRPr="001672E0" w:rsidRDefault="001672E0" w:rsidP="001672E0">
            <w:pPr>
              <w:widowControl w:val="0"/>
              <w:autoSpaceDE w:val="0"/>
              <w:autoSpaceDN w:val="0"/>
              <w:adjustRightInd w:val="0"/>
              <w:spacing w:line="240" w:lineRule="auto"/>
              <w:ind w:firstLine="0"/>
              <w:jc w:val="center"/>
              <w:rPr>
                <w:rFonts w:asciiTheme="minorHAnsi" w:hAnsiTheme="minorHAnsi"/>
                <w:i/>
                <w:sz w:val="18"/>
                <w:szCs w:val="18"/>
                <w:lang w:eastAsia="pl-PL"/>
              </w:rPr>
            </w:pPr>
            <w:r w:rsidRPr="001672E0">
              <w:rPr>
                <w:rFonts w:asciiTheme="minorHAnsi" w:hAnsiTheme="minorHAnsi"/>
                <w:i/>
                <w:sz w:val="18"/>
                <w:szCs w:val="18"/>
                <w:lang w:eastAsia="pl-PL"/>
              </w:rPr>
              <w:t>4</w:t>
            </w:r>
          </w:p>
        </w:tc>
        <w:tc>
          <w:tcPr>
            <w:tcW w:w="2003" w:type="dxa"/>
            <w:shd w:val="clear" w:color="auto" w:fill="auto"/>
          </w:tcPr>
          <w:p w14:paraId="76C9DAFC" w14:textId="77777777" w:rsidR="001672E0" w:rsidRPr="001672E0" w:rsidRDefault="001672E0" w:rsidP="001672E0">
            <w:pPr>
              <w:widowControl w:val="0"/>
              <w:autoSpaceDE w:val="0"/>
              <w:autoSpaceDN w:val="0"/>
              <w:adjustRightInd w:val="0"/>
              <w:spacing w:line="240" w:lineRule="auto"/>
              <w:ind w:firstLine="0"/>
              <w:jc w:val="center"/>
              <w:rPr>
                <w:rFonts w:asciiTheme="minorHAnsi" w:hAnsiTheme="minorHAnsi"/>
                <w:i/>
                <w:sz w:val="18"/>
                <w:szCs w:val="18"/>
                <w:lang w:eastAsia="pl-PL"/>
              </w:rPr>
            </w:pPr>
            <w:r w:rsidRPr="001672E0">
              <w:rPr>
                <w:rFonts w:asciiTheme="minorHAnsi" w:hAnsiTheme="minorHAnsi"/>
                <w:i/>
                <w:sz w:val="18"/>
                <w:szCs w:val="18"/>
                <w:lang w:eastAsia="pl-PL"/>
              </w:rPr>
              <w:t>5</w:t>
            </w:r>
          </w:p>
        </w:tc>
      </w:tr>
      <w:tr w:rsidR="001672E0" w:rsidRPr="001672E0" w14:paraId="44B97456" w14:textId="77777777" w:rsidTr="001672E0">
        <w:trPr>
          <w:trHeight w:val="477"/>
          <w:jc w:val="center"/>
        </w:trPr>
        <w:tc>
          <w:tcPr>
            <w:tcW w:w="1809" w:type="dxa"/>
            <w:shd w:val="clear" w:color="auto" w:fill="auto"/>
          </w:tcPr>
          <w:p w14:paraId="726B6191" w14:textId="77777777" w:rsidR="001672E0" w:rsidRPr="001672E0" w:rsidRDefault="001672E0" w:rsidP="001672E0">
            <w:pPr>
              <w:widowControl w:val="0"/>
              <w:autoSpaceDE w:val="0"/>
              <w:autoSpaceDN w:val="0"/>
              <w:adjustRightInd w:val="0"/>
              <w:spacing w:line="240" w:lineRule="auto"/>
              <w:ind w:firstLine="0"/>
              <w:jc w:val="center"/>
              <w:rPr>
                <w:rFonts w:asciiTheme="minorHAnsi" w:hAnsiTheme="minorHAnsi"/>
                <w:b/>
                <w:sz w:val="22"/>
                <w:szCs w:val="20"/>
                <w:lang w:eastAsia="pl-PL"/>
              </w:rPr>
            </w:pPr>
          </w:p>
          <w:p w14:paraId="1C8AE107" w14:textId="77777777" w:rsidR="001672E0" w:rsidRPr="001672E0" w:rsidRDefault="001672E0" w:rsidP="001672E0">
            <w:pPr>
              <w:widowControl w:val="0"/>
              <w:autoSpaceDE w:val="0"/>
              <w:autoSpaceDN w:val="0"/>
              <w:adjustRightInd w:val="0"/>
              <w:spacing w:line="240" w:lineRule="auto"/>
              <w:ind w:firstLine="0"/>
              <w:jc w:val="center"/>
              <w:rPr>
                <w:rFonts w:asciiTheme="minorHAnsi" w:hAnsiTheme="minorHAnsi"/>
                <w:b/>
                <w:sz w:val="22"/>
                <w:szCs w:val="20"/>
                <w:lang w:eastAsia="pl-PL"/>
              </w:rPr>
            </w:pPr>
            <w:r w:rsidRPr="001672E0">
              <w:rPr>
                <w:rFonts w:asciiTheme="minorHAnsi" w:hAnsiTheme="minorHAnsi"/>
                <w:b/>
                <w:sz w:val="22"/>
                <w:szCs w:val="20"/>
                <w:lang w:eastAsia="pl-PL"/>
              </w:rPr>
              <w:t>1 100 000,00 PLN</w:t>
            </w:r>
          </w:p>
        </w:tc>
        <w:tc>
          <w:tcPr>
            <w:tcW w:w="1985" w:type="dxa"/>
            <w:shd w:val="clear" w:color="auto" w:fill="auto"/>
          </w:tcPr>
          <w:p w14:paraId="16E78C02" w14:textId="77777777" w:rsidR="001672E0" w:rsidRPr="001672E0" w:rsidRDefault="001672E0" w:rsidP="001672E0">
            <w:pPr>
              <w:widowControl w:val="0"/>
              <w:autoSpaceDE w:val="0"/>
              <w:autoSpaceDN w:val="0"/>
              <w:adjustRightInd w:val="0"/>
              <w:spacing w:line="240" w:lineRule="auto"/>
              <w:ind w:firstLine="0"/>
              <w:jc w:val="center"/>
              <w:rPr>
                <w:rFonts w:asciiTheme="minorHAnsi" w:hAnsiTheme="minorHAnsi"/>
                <w:b/>
                <w:sz w:val="22"/>
                <w:szCs w:val="20"/>
                <w:lang w:eastAsia="pl-PL"/>
              </w:rPr>
            </w:pPr>
          </w:p>
          <w:p w14:paraId="4BF2E09F" w14:textId="77777777" w:rsidR="001672E0" w:rsidRPr="001672E0" w:rsidRDefault="001672E0" w:rsidP="001672E0">
            <w:pPr>
              <w:widowControl w:val="0"/>
              <w:autoSpaceDE w:val="0"/>
              <w:autoSpaceDN w:val="0"/>
              <w:adjustRightInd w:val="0"/>
              <w:spacing w:line="240" w:lineRule="auto"/>
              <w:ind w:firstLine="0"/>
              <w:jc w:val="center"/>
              <w:rPr>
                <w:rFonts w:asciiTheme="minorHAnsi" w:hAnsiTheme="minorHAnsi"/>
                <w:b/>
                <w:sz w:val="22"/>
                <w:szCs w:val="20"/>
                <w:lang w:eastAsia="pl-PL"/>
              </w:rPr>
            </w:pPr>
            <w:r w:rsidRPr="001672E0">
              <w:rPr>
                <w:rFonts w:asciiTheme="minorHAnsi" w:hAnsiTheme="minorHAnsi"/>
                <w:b/>
                <w:sz w:val="22"/>
                <w:szCs w:val="20"/>
                <w:lang w:eastAsia="pl-PL"/>
              </w:rPr>
              <w:t>……………… PLN</w:t>
            </w:r>
            <w:r w:rsidRPr="001672E0">
              <w:rPr>
                <w:rFonts w:asciiTheme="minorHAnsi" w:hAnsiTheme="minorHAnsi"/>
                <w:b/>
                <w:sz w:val="22"/>
                <w:szCs w:val="20"/>
                <w:vertAlign w:val="superscript"/>
                <w:lang w:eastAsia="pl-PL"/>
              </w:rPr>
              <w:footnoteReference w:id="15"/>
            </w:r>
          </w:p>
        </w:tc>
        <w:tc>
          <w:tcPr>
            <w:tcW w:w="1701" w:type="dxa"/>
          </w:tcPr>
          <w:p w14:paraId="3FA020EF" w14:textId="77777777" w:rsidR="001672E0" w:rsidRPr="001672E0" w:rsidRDefault="001672E0" w:rsidP="001672E0">
            <w:pPr>
              <w:widowControl w:val="0"/>
              <w:autoSpaceDE w:val="0"/>
              <w:autoSpaceDN w:val="0"/>
              <w:adjustRightInd w:val="0"/>
              <w:spacing w:line="240" w:lineRule="auto"/>
              <w:ind w:firstLine="0"/>
              <w:jc w:val="center"/>
              <w:rPr>
                <w:rFonts w:asciiTheme="minorHAnsi" w:hAnsiTheme="minorHAnsi"/>
                <w:b/>
                <w:sz w:val="22"/>
                <w:szCs w:val="20"/>
                <w:lang w:eastAsia="pl-PL"/>
              </w:rPr>
            </w:pPr>
          </w:p>
          <w:p w14:paraId="7D1C3D3F" w14:textId="77777777" w:rsidR="001672E0" w:rsidRPr="001672E0" w:rsidRDefault="001672E0" w:rsidP="001672E0">
            <w:pPr>
              <w:widowControl w:val="0"/>
              <w:autoSpaceDE w:val="0"/>
              <w:autoSpaceDN w:val="0"/>
              <w:adjustRightInd w:val="0"/>
              <w:spacing w:line="240" w:lineRule="auto"/>
              <w:ind w:firstLine="0"/>
              <w:jc w:val="center"/>
              <w:rPr>
                <w:rFonts w:asciiTheme="minorHAnsi" w:hAnsiTheme="minorHAnsi"/>
                <w:b/>
                <w:sz w:val="22"/>
                <w:szCs w:val="20"/>
                <w:lang w:eastAsia="pl-PL"/>
              </w:rPr>
            </w:pPr>
            <w:r>
              <w:rPr>
                <w:rFonts w:asciiTheme="minorHAnsi" w:hAnsiTheme="minorHAnsi"/>
                <w:b/>
                <w:sz w:val="22"/>
                <w:szCs w:val="20"/>
                <w:lang w:eastAsia="pl-PL"/>
              </w:rPr>
              <w:t>……….…………</w:t>
            </w:r>
            <w:r w:rsidRPr="001672E0">
              <w:rPr>
                <w:rFonts w:asciiTheme="minorHAnsi" w:hAnsiTheme="minorHAnsi"/>
                <w:b/>
                <w:sz w:val="22"/>
                <w:szCs w:val="20"/>
                <w:lang w:eastAsia="pl-PL"/>
              </w:rPr>
              <w:t>%</w:t>
            </w:r>
            <w:r w:rsidRPr="001672E0">
              <w:rPr>
                <w:rFonts w:asciiTheme="minorHAnsi" w:hAnsiTheme="minorHAnsi"/>
                <w:b/>
                <w:bCs/>
                <w:sz w:val="22"/>
                <w:szCs w:val="20"/>
                <w:vertAlign w:val="superscript"/>
                <w:lang w:eastAsia="pl-PL"/>
              </w:rPr>
              <w:footnoteReference w:id="16"/>
            </w:r>
          </w:p>
        </w:tc>
        <w:tc>
          <w:tcPr>
            <w:tcW w:w="2126" w:type="dxa"/>
          </w:tcPr>
          <w:p w14:paraId="3F66A494" w14:textId="77777777" w:rsidR="001672E0" w:rsidRPr="001672E0" w:rsidRDefault="001672E0" w:rsidP="001672E0">
            <w:pPr>
              <w:widowControl w:val="0"/>
              <w:autoSpaceDE w:val="0"/>
              <w:autoSpaceDN w:val="0"/>
              <w:adjustRightInd w:val="0"/>
              <w:spacing w:line="240" w:lineRule="auto"/>
              <w:ind w:firstLine="0"/>
              <w:jc w:val="center"/>
              <w:rPr>
                <w:rFonts w:asciiTheme="minorHAnsi" w:hAnsiTheme="minorHAnsi"/>
                <w:b/>
                <w:sz w:val="22"/>
                <w:szCs w:val="20"/>
                <w:lang w:eastAsia="pl-PL"/>
              </w:rPr>
            </w:pPr>
          </w:p>
          <w:p w14:paraId="5FC4A3FF" w14:textId="77777777" w:rsidR="001672E0" w:rsidRPr="001672E0" w:rsidRDefault="001672E0" w:rsidP="001672E0">
            <w:pPr>
              <w:widowControl w:val="0"/>
              <w:autoSpaceDE w:val="0"/>
              <w:autoSpaceDN w:val="0"/>
              <w:adjustRightInd w:val="0"/>
              <w:spacing w:line="240" w:lineRule="auto"/>
              <w:ind w:firstLine="0"/>
              <w:jc w:val="center"/>
              <w:rPr>
                <w:rFonts w:asciiTheme="minorHAnsi" w:hAnsiTheme="minorHAnsi"/>
                <w:b/>
                <w:sz w:val="22"/>
                <w:szCs w:val="20"/>
                <w:lang w:eastAsia="pl-PL"/>
              </w:rPr>
            </w:pPr>
            <w:r w:rsidRPr="001672E0">
              <w:rPr>
                <w:rFonts w:asciiTheme="minorHAnsi" w:hAnsiTheme="minorHAnsi"/>
                <w:b/>
                <w:sz w:val="22"/>
                <w:szCs w:val="20"/>
                <w:lang w:eastAsia="pl-PL"/>
              </w:rPr>
              <w:t>……….……….… PLN</w:t>
            </w:r>
          </w:p>
        </w:tc>
        <w:tc>
          <w:tcPr>
            <w:tcW w:w="2003" w:type="dxa"/>
            <w:shd w:val="clear" w:color="auto" w:fill="auto"/>
          </w:tcPr>
          <w:p w14:paraId="15D44C80" w14:textId="77777777" w:rsidR="001672E0" w:rsidRPr="001672E0" w:rsidRDefault="001672E0" w:rsidP="001672E0">
            <w:pPr>
              <w:widowControl w:val="0"/>
              <w:autoSpaceDE w:val="0"/>
              <w:autoSpaceDN w:val="0"/>
              <w:adjustRightInd w:val="0"/>
              <w:spacing w:line="240" w:lineRule="auto"/>
              <w:ind w:firstLine="0"/>
              <w:jc w:val="center"/>
              <w:rPr>
                <w:rFonts w:asciiTheme="minorHAnsi" w:hAnsiTheme="minorHAnsi"/>
                <w:b/>
                <w:sz w:val="22"/>
                <w:szCs w:val="20"/>
                <w:lang w:eastAsia="pl-PL"/>
              </w:rPr>
            </w:pPr>
          </w:p>
          <w:p w14:paraId="0C877C55" w14:textId="77777777" w:rsidR="001672E0" w:rsidRPr="001672E0" w:rsidRDefault="001672E0" w:rsidP="001672E0">
            <w:pPr>
              <w:widowControl w:val="0"/>
              <w:autoSpaceDE w:val="0"/>
              <w:autoSpaceDN w:val="0"/>
              <w:adjustRightInd w:val="0"/>
              <w:spacing w:line="240" w:lineRule="auto"/>
              <w:ind w:firstLine="0"/>
              <w:jc w:val="center"/>
              <w:rPr>
                <w:rFonts w:asciiTheme="minorHAnsi" w:hAnsiTheme="minorHAnsi"/>
                <w:b/>
                <w:sz w:val="22"/>
                <w:szCs w:val="20"/>
                <w:lang w:eastAsia="pl-PL"/>
              </w:rPr>
            </w:pPr>
            <w:r w:rsidRPr="001672E0">
              <w:rPr>
                <w:rFonts w:asciiTheme="minorHAnsi" w:hAnsiTheme="minorHAnsi"/>
                <w:b/>
                <w:sz w:val="22"/>
                <w:szCs w:val="20"/>
                <w:lang w:eastAsia="pl-PL"/>
              </w:rPr>
              <w:t>……..…………… PLN</w:t>
            </w:r>
          </w:p>
        </w:tc>
      </w:tr>
    </w:tbl>
    <w:p w14:paraId="19B0EE92" w14:textId="77777777" w:rsidR="001672E0" w:rsidRDefault="001672E0" w:rsidP="001672E0">
      <w:pPr>
        <w:shd w:val="clear" w:color="auto" w:fill="FFFFFF"/>
        <w:ind w:left="357" w:firstLine="0"/>
        <w:rPr>
          <w:rFonts w:ascii="Calibri" w:hAnsi="Calibri"/>
          <w:sz w:val="22"/>
          <w:lang w:eastAsia="pl-PL"/>
        </w:rPr>
      </w:pPr>
    </w:p>
    <w:p w14:paraId="33BD1D06" w14:textId="77777777" w:rsidR="001672E0" w:rsidRDefault="001672E0" w:rsidP="001672E0">
      <w:pPr>
        <w:shd w:val="clear" w:color="auto" w:fill="FFFFFF"/>
        <w:ind w:left="357" w:firstLine="0"/>
        <w:rPr>
          <w:rFonts w:ascii="Calibri" w:hAnsi="Calibri"/>
          <w:sz w:val="22"/>
          <w:lang w:eastAsia="pl-PL"/>
        </w:rPr>
      </w:pPr>
    </w:p>
    <w:p w14:paraId="790F3BAE" w14:textId="77777777" w:rsidR="001672E0" w:rsidRPr="00C042BD" w:rsidRDefault="001672E0" w:rsidP="001672E0">
      <w:pPr>
        <w:shd w:val="clear" w:color="auto" w:fill="FFFFFF"/>
        <w:ind w:left="357" w:firstLine="0"/>
        <w:rPr>
          <w:rFonts w:ascii="Calibri" w:hAnsi="Calibri"/>
          <w:sz w:val="22"/>
          <w:lang w:eastAsia="pl-PL"/>
        </w:rPr>
      </w:pPr>
    </w:p>
    <w:p w14:paraId="58716D82" w14:textId="77777777" w:rsidR="002424AB" w:rsidRPr="002424AB" w:rsidRDefault="002424AB" w:rsidP="001E7E5E">
      <w:pPr>
        <w:numPr>
          <w:ilvl w:val="0"/>
          <w:numId w:val="5"/>
        </w:numPr>
        <w:spacing w:line="240" w:lineRule="auto"/>
        <w:rPr>
          <w:rFonts w:asciiTheme="minorHAnsi" w:hAnsiTheme="minorHAnsi"/>
          <w:sz w:val="22"/>
          <w:u w:val="single"/>
        </w:rPr>
      </w:pPr>
      <w:r w:rsidRPr="002424AB">
        <w:rPr>
          <w:rFonts w:asciiTheme="minorHAnsi" w:hAnsiTheme="minorHAnsi"/>
          <w:b/>
          <w:sz w:val="22"/>
          <w:u w:val="single"/>
        </w:rPr>
        <w:t xml:space="preserve">oświadczamy, że cenę poszczególnych biletów będziemy ustalali w sposób określony w „Załączniku nr 1 do wzoru Umowy - sposobie ustalenia ceny poszczególnych biletów, uwzględniający procent zaoferowanego rabatu/upustu oraz kwotę opłaty transakcyjnej”,   uwzględniając procent zaoferowanego rabatu/upust oraz kwotę opłaty transakcyjnej. </w:t>
      </w:r>
    </w:p>
    <w:p w14:paraId="1282F244" w14:textId="77777777" w:rsidR="002424AB" w:rsidRDefault="002424AB" w:rsidP="002424AB">
      <w:pPr>
        <w:spacing w:line="240" w:lineRule="auto"/>
        <w:ind w:left="357" w:firstLine="0"/>
        <w:rPr>
          <w:sz w:val="22"/>
        </w:rPr>
      </w:pPr>
    </w:p>
    <w:p w14:paraId="4494CC9B" w14:textId="77777777" w:rsidR="002424AB" w:rsidRPr="002424AB" w:rsidRDefault="002424AB" w:rsidP="001E7E5E">
      <w:pPr>
        <w:numPr>
          <w:ilvl w:val="0"/>
          <w:numId w:val="5"/>
        </w:numPr>
        <w:shd w:val="clear" w:color="auto" w:fill="FFFFFF"/>
        <w:spacing w:line="240" w:lineRule="auto"/>
        <w:rPr>
          <w:rFonts w:ascii="Calibri" w:hAnsi="Calibri"/>
          <w:sz w:val="22"/>
        </w:rPr>
      </w:pPr>
      <w:r w:rsidRPr="002424AB">
        <w:rPr>
          <w:rFonts w:ascii="Calibri" w:hAnsi="Calibri"/>
          <w:b/>
          <w:sz w:val="22"/>
          <w:u w:val="single"/>
        </w:rPr>
        <w:t>jednostkowa opłata transakcyjna</w:t>
      </w:r>
      <w:r w:rsidRPr="002424AB">
        <w:rPr>
          <w:rFonts w:ascii="Calibri" w:hAnsi="Calibri"/>
          <w:sz w:val="22"/>
        </w:rPr>
        <w:t xml:space="preserve"> za wystawienie jednego biletu jest stała i wynosi</w:t>
      </w:r>
      <w:r w:rsidR="00A34D3E" w:rsidRPr="002F5436">
        <w:rPr>
          <w:rFonts w:asciiTheme="minorHAnsi" w:hAnsiTheme="minorHAnsi"/>
          <w:bCs/>
          <w:sz w:val="22"/>
          <w:vertAlign w:val="superscript"/>
        </w:rPr>
        <w:footnoteReference w:id="17"/>
      </w:r>
      <w:r w:rsidRPr="002424AB">
        <w:rPr>
          <w:rFonts w:ascii="Calibri" w:hAnsi="Calibri"/>
          <w:sz w:val="22"/>
        </w:rPr>
        <w:t>: ….…</w:t>
      </w:r>
      <w:r w:rsidR="000756C3">
        <w:rPr>
          <w:rFonts w:ascii="Calibri" w:hAnsi="Calibri"/>
          <w:sz w:val="22"/>
        </w:rPr>
        <w:t>…………</w:t>
      </w:r>
      <w:r w:rsidRPr="002424AB">
        <w:rPr>
          <w:rFonts w:ascii="Calibri" w:hAnsi="Calibri"/>
          <w:sz w:val="22"/>
        </w:rPr>
        <w:t xml:space="preserve">……. </w:t>
      </w:r>
      <w:r w:rsidRPr="002424AB">
        <w:rPr>
          <w:rFonts w:ascii="Calibri" w:hAnsi="Calibri"/>
          <w:b/>
          <w:sz w:val="22"/>
        </w:rPr>
        <w:t>PLN</w:t>
      </w:r>
      <w:r w:rsidRPr="002424AB">
        <w:rPr>
          <w:rFonts w:ascii="Calibri" w:hAnsi="Calibri"/>
          <w:sz w:val="22"/>
        </w:rPr>
        <w:t xml:space="preserve"> (słownie: ………………………</w:t>
      </w:r>
      <w:r w:rsidR="000756C3">
        <w:rPr>
          <w:rFonts w:ascii="Calibri" w:hAnsi="Calibri"/>
          <w:sz w:val="22"/>
        </w:rPr>
        <w:t>…………………..</w:t>
      </w:r>
      <w:r w:rsidRPr="002424AB">
        <w:rPr>
          <w:rFonts w:ascii="Calibri" w:hAnsi="Calibri"/>
          <w:sz w:val="22"/>
        </w:rPr>
        <w:t>….…..., …</w:t>
      </w:r>
      <w:r w:rsidR="000756C3">
        <w:rPr>
          <w:rFonts w:ascii="Calibri" w:hAnsi="Calibri"/>
          <w:sz w:val="22"/>
        </w:rPr>
        <w:t>….</w:t>
      </w:r>
      <w:r w:rsidRPr="002424AB">
        <w:rPr>
          <w:rFonts w:ascii="Calibri" w:hAnsi="Calibri"/>
          <w:sz w:val="22"/>
        </w:rPr>
        <w:t>./</w:t>
      </w:r>
      <w:r w:rsidR="00183797">
        <w:rPr>
          <w:rFonts w:ascii="Calibri" w:hAnsi="Calibri"/>
          <w:sz w:val="22"/>
        </w:rPr>
        <w:t xml:space="preserve">100 </w:t>
      </w:r>
      <w:r w:rsidRPr="002424AB">
        <w:rPr>
          <w:rFonts w:ascii="Calibri" w:hAnsi="Calibri"/>
          <w:sz w:val="22"/>
        </w:rPr>
        <w:t>groszy),</w:t>
      </w:r>
    </w:p>
    <w:p w14:paraId="1B7A2F1A" w14:textId="77777777" w:rsidR="00822322" w:rsidRDefault="00822322" w:rsidP="00822322">
      <w:pPr>
        <w:shd w:val="clear" w:color="auto" w:fill="FFFFFF"/>
        <w:rPr>
          <w:rFonts w:ascii="Calibri" w:hAnsi="Calibri"/>
          <w:sz w:val="22"/>
        </w:rPr>
      </w:pPr>
    </w:p>
    <w:p w14:paraId="396DB54A" w14:textId="77777777" w:rsidR="007E713B" w:rsidRPr="007E713B" w:rsidRDefault="007E713B" w:rsidP="001E7E5E">
      <w:pPr>
        <w:numPr>
          <w:ilvl w:val="0"/>
          <w:numId w:val="5"/>
        </w:numPr>
        <w:shd w:val="clear" w:color="auto" w:fill="FFFFFF"/>
        <w:spacing w:line="240" w:lineRule="auto"/>
        <w:rPr>
          <w:rFonts w:asciiTheme="minorHAnsi" w:hAnsiTheme="minorHAnsi"/>
          <w:sz w:val="22"/>
          <w:szCs w:val="24"/>
        </w:rPr>
      </w:pPr>
      <w:r w:rsidRPr="007E713B">
        <w:rPr>
          <w:rFonts w:ascii="Calibri" w:hAnsi="Calibri"/>
          <w:sz w:val="22"/>
        </w:rPr>
        <w:t>zgodnie</w:t>
      </w:r>
      <w:r w:rsidRPr="007E713B">
        <w:rPr>
          <w:rFonts w:asciiTheme="minorHAnsi" w:hAnsiTheme="minorHAnsi"/>
          <w:sz w:val="22"/>
        </w:rPr>
        <w:t xml:space="preserve"> z </w:t>
      </w:r>
      <w:r w:rsidRPr="007E713B">
        <w:rPr>
          <w:rFonts w:asciiTheme="minorHAnsi" w:hAnsiTheme="minorHAnsi"/>
          <w:sz w:val="22"/>
          <w:szCs w:val="24"/>
        </w:rPr>
        <w:t>punktem XXII.3</w:t>
      </w:r>
      <w:r w:rsidRPr="007E713B">
        <w:rPr>
          <w:rFonts w:asciiTheme="minorHAnsi" w:hAnsiTheme="minorHAnsi"/>
          <w:sz w:val="22"/>
          <w:szCs w:val="24"/>
          <w:vertAlign w:val="superscript"/>
        </w:rPr>
        <w:footnoteReference w:id="18"/>
      </w:r>
      <w:r w:rsidRPr="007E713B">
        <w:rPr>
          <w:rFonts w:asciiTheme="minorHAnsi" w:hAnsiTheme="minorHAnsi"/>
          <w:sz w:val="22"/>
          <w:szCs w:val="24"/>
        </w:rPr>
        <w:t xml:space="preserve"> SIWZ informuję(my), że gwarantuję(emy) Zamawiającemu całodobową obsługę </w:t>
      </w:r>
      <w:r w:rsidR="000A53C3" w:rsidRPr="000A53C3">
        <w:rPr>
          <w:rFonts w:asciiTheme="minorHAnsi" w:hAnsiTheme="minorHAnsi"/>
          <w:bCs/>
          <w:sz w:val="22"/>
          <w:szCs w:val="24"/>
        </w:rPr>
        <w:t xml:space="preserve">w zakresie rezerwacji, wystawiania, sprzedaży, anulowania, </w:t>
      </w:r>
      <w:r w:rsidR="000A53C3" w:rsidRPr="000A53C3">
        <w:rPr>
          <w:rFonts w:asciiTheme="minorHAnsi" w:hAnsiTheme="minorHAnsi"/>
          <w:bCs/>
          <w:iCs/>
          <w:sz w:val="22"/>
          <w:szCs w:val="24"/>
        </w:rPr>
        <w:t>zmian w rezerwacji biletów lotniczych</w:t>
      </w:r>
      <w:r w:rsidR="000A53C3" w:rsidRPr="000A53C3">
        <w:rPr>
          <w:rFonts w:asciiTheme="minorHAnsi" w:hAnsiTheme="minorHAnsi"/>
          <w:bCs/>
          <w:sz w:val="22"/>
          <w:szCs w:val="24"/>
        </w:rPr>
        <w:t xml:space="preserve"> </w:t>
      </w:r>
      <w:r w:rsidR="000A53C3" w:rsidRPr="000A53C3">
        <w:rPr>
          <w:rFonts w:asciiTheme="minorHAnsi" w:hAnsiTheme="minorHAnsi"/>
          <w:bCs/>
          <w:iCs/>
          <w:sz w:val="22"/>
          <w:szCs w:val="24"/>
        </w:rPr>
        <w:t>oraz dostarczania biletów</w:t>
      </w:r>
      <w:r w:rsidRPr="007E713B">
        <w:rPr>
          <w:rFonts w:asciiTheme="minorHAnsi" w:hAnsiTheme="minorHAnsi"/>
          <w:sz w:val="22"/>
          <w:szCs w:val="24"/>
          <w:vertAlign w:val="superscript"/>
        </w:rPr>
        <w:footnoteReference w:id="19"/>
      </w:r>
      <w:r w:rsidRPr="007E713B">
        <w:rPr>
          <w:rFonts w:asciiTheme="minorHAnsi" w:hAnsiTheme="minorHAnsi"/>
          <w:b/>
          <w:sz w:val="22"/>
          <w:szCs w:val="24"/>
        </w:rPr>
        <w:t xml:space="preserve"> </w:t>
      </w:r>
      <w:r w:rsidRPr="007E713B">
        <w:rPr>
          <w:rFonts w:asciiTheme="minorHAnsi" w:hAnsiTheme="minorHAnsi"/>
          <w:sz w:val="22"/>
          <w:szCs w:val="24"/>
        </w:rPr>
        <w:t xml:space="preserve">: </w:t>
      </w:r>
      <w:r w:rsidRPr="007E713B">
        <w:rPr>
          <w:rFonts w:asciiTheme="minorHAnsi" w:hAnsiTheme="minorHAnsi"/>
          <w:b/>
          <w:sz w:val="22"/>
          <w:szCs w:val="24"/>
        </w:rPr>
        <w:t xml:space="preserve">…………..… </w:t>
      </w:r>
      <w:r w:rsidRPr="007E713B">
        <w:rPr>
          <w:rFonts w:asciiTheme="minorHAnsi" w:hAnsiTheme="minorHAnsi"/>
          <w:sz w:val="22"/>
          <w:szCs w:val="24"/>
        </w:rPr>
        <w:t>;</w:t>
      </w:r>
      <w:r w:rsidRPr="007E713B">
        <w:rPr>
          <w:rFonts w:asciiTheme="minorHAnsi" w:hAnsiTheme="minorHAnsi"/>
          <w:sz w:val="22"/>
          <w:szCs w:val="24"/>
          <w:vertAlign w:val="superscript"/>
        </w:rPr>
        <w:footnoteReference w:id="20"/>
      </w:r>
    </w:p>
    <w:p w14:paraId="40D09E3E" w14:textId="77777777" w:rsidR="007E713B" w:rsidRPr="007E713B" w:rsidRDefault="007E713B" w:rsidP="007E713B">
      <w:pPr>
        <w:shd w:val="clear" w:color="auto" w:fill="FFFFFF"/>
        <w:spacing w:line="240" w:lineRule="auto"/>
        <w:ind w:firstLine="1985"/>
        <w:contextualSpacing/>
        <w:rPr>
          <w:rFonts w:asciiTheme="minorHAnsi" w:hAnsiTheme="minorHAnsi"/>
          <w:sz w:val="16"/>
          <w:szCs w:val="16"/>
        </w:rPr>
      </w:pPr>
      <w:r w:rsidRPr="007E713B">
        <w:rPr>
          <w:rFonts w:asciiTheme="minorHAnsi" w:hAnsiTheme="minorHAnsi"/>
          <w:sz w:val="16"/>
          <w:szCs w:val="16"/>
        </w:rPr>
        <w:t xml:space="preserve">                                         (należy wpisać słowo „</w:t>
      </w:r>
      <w:r w:rsidRPr="007E713B">
        <w:rPr>
          <w:rFonts w:asciiTheme="minorHAnsi" w:hAnsiTheme="minorHAnsi"/>
          <w:b/>
          <w:sz w:val="16"/>
          <w:szCs w:val="16"/>
        </w:rPr>
        <w:t>TAK</w:t>
      </w:r>
      <w:r w:rsidRPr="007E713B">
        <w:rPr>
          <w:rFonts w:asciiTheme="minorHAnsi" w:hAnsiTheme="minorHAnsi"/>
          <w:sz w:val="16"/>
          <w:szCs w:val="16"/>
        </w:rPr>
        <w:t>” lub „</w:t>
      </w:r>
      <w:r w:rsidRPr="007E713B">
        <w:rPr>
          <w:rFonts w:asciiTheme="minorHAnsi" w:hAnsiTheme="minorHAnsi"/>
          <w:b/>
          <w:sz w:val="16"/>
          <w:szCs w:val="16"/>
        </w:rPr>
        <w:t>NIE</w:t>
      </w:r>
      <w:r w:rsidRPr="007E713B">
        <w:rPr>
          <w:rFonts w:asciiTheme="minorHAnsi" w:hAnsiTheme="minorHAnsi"/>
          <w:sz w:val="16"/>
          <w:szCs w:val="16"/>
        </w:rPr>
        <w:t>”)</w:t>
      </w:r>
    </w:p>
    <w:p w14:paraId="1E537982" w14:textId="77777777" w:rsidR="007E713B" w:rsidRPr="007E713B" w:rsidRDefault="007E713B" w:rsidP="007E713B">
      <w:pPr>
        <w:tabs>
          <w:tab w:val="center" w:pos="0"/>
          <w:tab w:val="right" w:pos="9072"/>
        </w:tabs>
        <w:spacing w:line="240" w:lineRule="auto"/>
        <w:ind w:left="709" w:firstLine="0"/>
        <w:rPr>
          <w:rFonts w:asciiTheme="minorHAnsi" w:eastAsia="Calibri" w:hAnsiTheme="minorHAnsi"/>
          <w:sz w:val="22"/>
          <w:lang w:eastAsia="pl-PL"/>
        </w:rPr>
      </w:pPr>
      <w:r w:rsidRPr="007E713B">
        <w:rPr>
          <w:rFonts w:asciiTheme="minorHAnsi" w:eastAsia="Calibri" w:hAnsiTheme="minorHAnsi"/>
          <w:sz w:val="22"/>
          <w:lang w:eastAsia="pl-PL"/>
        </w:rPr>
        <w:t>gdzie:</w:t>
      </w:r>
    </w:p>
    <w:p w14:paraId="0369208F" w14:textId="77777777" w:rsidR="007E713B" w:rsidRPr="007E713B" w:rsidRDefault="007E713B" w:rsidP="007E713B">
      <w:pPr>
        <w:tabs>
          <w:tab w:val="center" w:pos="0"/>
          <w:tab w:val="right" w:pos="9072"/>
        </w:tabs>
        <w:spacing w:line="240" w:lineRule="auto"/>
        <w:ind w:left="709" w:firstLine="0"/>
        <w:rPr>
          <w:rFonts w:asciiTheme="minorHAnsi" w:eastAsia="Calibri" w:hAnsiTheme="minorHAnsi"/>
          <w:sz w:val="22"/>
          <w:lang w:eastAsia="pl-PL"/>
        </w:rPr>
      </w:pPr>
    </w:p>
    <w:p w14:paraId="7312C77E" w14:textId="77777777" w:rsidR="007E713B" w:rsidRPr="007E713B" w:rsidRDefault="007E713B" w:rsidP="007E713B">
      <w:pPr>
        <w:shd w:val="clear" w:color="auto" w:fill="FFFFFF"/>
        <w:spacing w:line="240" w:lineRule="auto"/>
        <w:ind w:left="709" w:firstLine="0"/>
        <w:contextualSpacing/>
        <w:rPr>
          <w:rFonts w:asciiTheme="minorHAnsi" w:eastAsia="Calibri" w:hAnsiTheme="minorHAnsi"/>
          <w:sz w:val="22"/>
          <w:lang w:eastAsia="pl-PL"/>
        </w:rPr>
      </w:pPr>
      <w:r w:rsidRPr="007E713B">
        <w:rPr>
          <w:rFonts w:asciiTheme="minorHAnsi" w:hAnsiTheme="minorHAnsi"/>
          <w:sz w:val="22"/>
          <w:szCs w:val="24"/>
        </w:rPr>
        <w:t>słowo „</w:t>
      </w:r>
      <w:r w:rsidRPr="007E713B">
        <w:rPr>
          <w:rFonts w:asciiTheme="minorHAnsi" w:hAnsiTheme="minorHAnsi"/>
          <w:b/>
          <w:sz w:val="22"/>
          <w:szCs w:val="24"/>
        </w:rPr>
        <w:t>TAK</w:t>
      </w:r>
      <w:r w:rsidRPr="007E713B">
        <w:rPr>
          <w:rFonts w:asciiTheme="minorHAnsi" w:hAnsiTheme="minorHAnsi"/>
          <w:sz w:val="22"/>
          <w:szCs w:val="24"/>
        </w:rPr>
        <w:t xml:space="preserve">” – oznacza </w:t>
      </w:r>
      <w:r w:rsidRPr="007E713B">
        <w:rPr>
          <w:rFonts w:asciiTheme="minorHAnsi" w:eastAsia="Calibri" w:hAnsiTheme="minorHAnsi"/>
          <w:b/>
          <w:sz w:val="22"/>
          <w:u w:val="single"/>
          <w:lang w:eastAsia="pl-PL"/>
        </w:rPr>
        <w:t>zagwarantowanie</w:t>
      </w:r>
      <w:r w:rsidRPr="007E713B">
        <w:rPr>
          <w:rFonts w:asciiTheme="minorHAnsi" w:eastAsia="Calibri" w:hAnsiTheme="minorHAnsi"/>
          <w:sz w:val="22"/>
          <w:lang w:eastAsia="pl-PL"/>
        </w:rPr>
        <w:t xml:space="preserve"> przez Wykonawcę całodobowej obsługi </w:t>
      </w:r>
      <w:r w:rsidR="000A53C3" w:rsidRPr="000A53C3">
        <w:rPr>
          <w:rFonts w:asciiTheme="minorHAnsi" w:eastAsia="Calibri" w:hAnsiTheme="minorHAnsi"/>
          <w:bCs/>
          <w:sz w:val="22"/>
          <w:lang w:eastAsia="pl-PL"/>
        </w:rPr>
        <w:t xml:space="preserve">w zakresie rezerwacji, wystawiania, sprzedaży, anulowania, </w:t>
      </w:r>
      <w:r w:rsidR="000A53C3" w:rsidRPr="000A53C3">
        <w:rPr>
          <w:rFonts w:asciiTheme="minorHAnsi" w:eastAsia="Calibri" w:hAnsiTheme="minorHAnsi"/>
          <w:bCs/>
          <w:iCs/>
          <w:sz w:val="22"/>
          <w:lang w:eastAsia="pl-PL"/>
        </w:rPr>
        <w:t>zmian w rezerwacji biletów lotniczych</w:t>
      </w:r>
      <w:r w:rsidR="000A53C3" w:rsidRPr="000A53C3">
        <w:rPr>
          <w:rFonts w:asciiTheme="minorHAnsi" w:eastAsia="Calibri" w:hAnsiTheme="minorHAnsi"/>
          <w:bCs/>
          <w:sz w:val="22"/>
          <w:lang w:eastAsia="pl-PL"/>
        </w:rPr>
        <w:t xml:space="preserve"> </w:t>
      </w:r>
      <w:r w:rsidR="000A53C3" w:rsidRPr="000A53C3">
        <w:rPr>
          <w:rFonts w:asciiTheme="minorHAnsi" w:eastAsia="Calibri" w:hAnsiTheme="minorHAnsi"/>
          <w:bCs/>
          <w:iCs/>
          <w:sz w:val="22"/>
          <w:lang w:eastAsia="pl-PL"/>
        </w:rPr>
        <w:t>oraz dostarczania biletów</w:t>
      </w:r>
      <w:r w:rsidRPr="007E713B">
        <w:rPr>
          <w:rFonts w:asciiTheme="minorHAnsi" w:eastAsia="Calibri" w:hAnsiTheme="minorHAnsi"/>
          <w:sz w:val="22"/>
          <w:lang w:eastAsia="pl-PL"/>
        </w:rPr>
        <w:t>;</w:t>
      </w:r>
    </w:p>
    <w:p w14:paraId="327C19CC" w14:textId="77777777" w:rsidR="007E713B" w:rsidRPr="007E713B" w:rsidRDefault="007E713B" w:rsidP="007E713B">
      <w:pPr>
        <w:shd w:val="clear" w:color="auto" w:fill="FFFFFF"/>
        <w:spacing w:line="240" w:lineRule="auto"/>
        <w:ind w:left="709" w:firstLine="0"/>
        <w:contextualSpacing/>
        <w:rPr>
          <w:rFonts w:asciiTheme="minorHAnsi" w:eastAsia="Calibri" w:hAnsiTheme="minorHAnsi"/>
          <w:sz w:val="22"/>
          <w:lang w:eastAsia="pl-PL"/>
        </w:rPr>
      </w:pPr>
      <w:r w:rsidRPr="007E713B">
        <w:rPr>
          <w:rFonts w:asciiTheme="minorHAnsi" w:hAnsiTheme="minorHAnsi"/>
          <w:sz w:val="22"/>
          <w:szCs w:val="24"/>
        </w:rPr>
        <w:t>słowo „</w:t>
      </w:r>
      <w:r w:rsidRPr="007E713B">
        <w:rPr>
          <w:rFonts w:asciiTheme="minorHAnsi" w:hAnsiTheme="minorHAnsi"/>
          <w:b/>
          <w:sz w:val="22"/>
          <w:szCs w:val="24"/>
        </w:rPr>
        <w:t>NIE</w:t>
      </w:r>
      <w:r w:rsidRPr="007E713B">
        <w:rPr>
          <w:rFonts w:asciiTheme="minorHAnsi" w:hAnsiTheme="minorHAnsi"/>
          <w:sz w:val="22"/>
          <w:szCs w:val="24"/>
        </w:rPr>
        <w:t xml:space="preserve">” – oznacza </w:t>
      </w:r>
      <w:r w:rsidRPr="007E713B">
        <w:rPr>
          <w:rFonts w:asciiTheme="minorHAnsi" w:hAnsiTheme="minorHAnsi"/>
          <w:b/>
          <w:sz w:val="22"/>
          <w:szCs w:val="24"/>
          <w:u w:val="single"/>
        </w:rPr>
        <w:t>nie</w:t>
      </w:r>
      <w:r w:rsidRPr="007E713B">
        <w:rPr>
          <w:rFonts w:asciiTheme="minorHAnsi" w:eastAsia="Calibri" w:hAnsiTheme="minorHAnsi"/>
          <w:b/>
          <w:sz w:val="22"/>
          <w:u w:val="single"/>
          <w:lang w:eastAsia="pl-PL"/>
        </w:rPr>
        <w:t>zagwarantowani</w:t>
      </w:r>
      <w:r w:rsidR="001A4EEE">
        <w:rPr>
          <w:rFonts w:asciiTheme="minorHAnsi" w:eastAsia="Calibri" w:hAnsiTheme="minorHAnsi"/>
          <w:b/>
          <w:sz w:val="22"/>
          <w:u w:val="single"/>
          <w:lang w:eastAsia="pl-PL"/>
        </w:rPr>
        <w:t>e</w:t>
      </w:r>
      <w:r w:rsidRPr="007E713B">
        <w:rPr>
          <w:rFonts w:asciiTheme="minorHAnsi" w:eastAsia="Calibri" w:hAnsiTheme="minorHAnsi"/>
          <w:sz w:val="22"/>
          <w:lang w:eastAsia="pl-PL"/>
        </w:rPr>
        <w:t xml:space="preserve"> przez Wykonawcę całodobowej obsługi </w:t>
      </w:r>
      <w:r w:rsidR="000A53C3" w:rsidRPr="000A53C3">
        <w:rPr>
          <w:rFonts w:asciiTheme="minorHAnsi" w:eastAsia="Calibri" w:hAnsiTheme="minorHAnsi"/>
          <w:bCs/>
          <w:sz w:val="22"/>
          <w:lang w:eastAsia="pl-PL"/>
        </w:rPr>
        <w:t>w</w:t>
      </w:r>
      <w:r w:rsidR="0069022A">
        <w:rPr>
          <w:rFonts w:asciiTheme="minorHAnsi" w:eastAsia="Calibri" w:hAnsiTheme="minorHAnsi"/>
          <w:bCs/>
          <w:sz w:val="22"/>
          <w:lang w:eastAsia="pl-PL"/>
        </w:rPr>
        <w:t> </w:t>
      </w:r>
      <w:r w:rsidR="000A53C3" w:rsidRPr="000A53C3">
        <w:rPr>
          <w:rFonts w:asciiTheme="minorHAnsi" w:eastAsia="Calibri" w:hAnsiTheme="minorHAnsi"/>
          <w:bCs/>
          <w:sz w:val="22"/>
          <w:lang w:eastAsia="pl-PL"/>
        </w:rPr>
        <w:t xml:space="preserve">zakresie rezerwacji, wystawiania, sprzedaży, anulowania, </w:t>
      </w:r>
      <w:r w:rsidR="000A53C3" w:rsidRPr="000A53C3">
        <w:rPr>
          <w:rFonts w:asciiTheme="minorHAnsi" w:eastAsia="Calibri" w:hAnsiTheme="minorHAnsi"/>
          <w:bCs/>
          <w:iCs/>
          <w:sz w:val="22"/>
          <w:lang w:eastAsia="pl-PL"/>
        </w:rPr>
        <w:t>zmian w rezerwacji biletów lotniczych</w:t>
      </w:r>
      <w:r w:rsidR="000A53C3" w:rsidRPr="000A53C3">
        <w:rPr>
          <w:rFonts w:asciiTheme="minorHAnsi" w:eastAsia="Calibri" w:hAnsiTheme="minorHAnsi"/>
          <w:bCs/>
          <w:sz w:val="22"/>
          <w:lang w:eastAsia="pl-PL"/>
        </w:rPr>
        <w:t xml:space="preserve"> </w:t>
      </w:r>
      <w:r w:rsidR="000A53C3" w:rsidRPr="000A53C3">
        <w:rPr>
          <w:rFonts w:asciiTheme="minorHAnsi" w:eastAsia="Calibri" w:hAnsiTheme="minorHAnsi"/>
          <w:bCs/>
          <w:iCs/>
          <w:sz w:val="22"/>
          <w:lang w:eastAsia="pl-PL"/>
        </w:rPr>
        <w:t>oraz dostarczania biletów</w:t>
      </w:r>
      <w:r w:rsidRPr="007E713B">
        <w:rPr>
          <w:rFonts w:asciiTheme="minorHAnsi" w:eastAsia="Calibri" w:hAnsiTheme="minorHAnsi"/>
          <w:sz w:val="22"/>
          <w:lang w:eastAsia="pl-PL"/>
        </w:rPr>
        <w:t>.</w:t>
      </w:r>
    </w:p>
    <w:p w14:paraId="5DF665AC" w14:textId="77777777" w:rsidR="007E713B" w:rsidRPr="00C042BD" w:rsidRDefault="007E713B" w:rsidP="00822322">
      <w:pPr>
        <w:shd w:val="clear" w:color="auto" w:fill="FFFFFF"/>
        <w:rPr>
          <w:rFonts w:ascii="Calibri" w:hAnsi="Calibri"/>
          <w:sz w:val="22"/>
        </w:rPr>
      </w:pPr>
    </w:p>
    <w:p w14:paraId="50A76B06" w14:textId="77777777" w:rsidR="00CF2358" w:rsidRPr="00C042BD" w:rsidRDefault="00173BEF" w:rsidP="001E7E5E">
      <w:pPr>
        <w:numPr>
          <w:ilvl w:val="0"/>
          <w:numId w:val="5"/>
        </w:numPr>
        <w:shd w:val="clear" w:color="auto" w:fill="FFFFFF"/>
        <w:rPr>
          <w:rFonts w:ascii="Calibri" w:hAnsi="Calibri"/>
          <w:sz w:val="22"/>
        </w:rPr>
      </w:pPr>
      <w:r w:rsidRPr="00C042BD">
        <w:rPr>
          <w:rFonts w:ascii="Calibri" w:hAnsi="Calibri"/>
          <w:sz w:val="22"/>
        </w:rPr>
        <w:t xml:space="preserve">na </w:t>
      </w:r>
      <w:r w:rsidR="00843AFA" w:rsidRPr="00C042BD">
        <w:rPr>
          <w:rFonts w:ascii="Calibri" w:hAnsi="Calibri"/>
          <w:sz w:val="22"/>
        </w:rPr>
        <w:t>podstawie art. 91 ust. 3</w:t>
      </w:r>
      <w:r w:rsidR="00CE07A7" w:rsidRPr="00C042BD">
        <w:rPr>
          <w:rFonts w:ascii="Calibri" w:hAnsi="Calibri"/>
          <w:sz w:val="22"/>
        </w:rPr>
        <w:t>a</w:t>
      </w:r>
      <w:r w:rsidR="00843AFA" w:rsidRPr="00C042BD">
        <w:rPr>
          <w:rFonts w:ascii="Calibri" w:hAnsi="Calibri"/>
          <w:sz w:val="22"/>
        </w:rPr>
        <w:t xml:space="preserve"> ustawy oświadczam(y), że wybór naszej oferty </w:t>
      </w:r>
      <w:r w:rsidR="00843AFA" w:rsidRPr="00C042BD">
        <w:rPr>
          <w:rFonts w:ascii="Calibri" w:hAnsi="Calibri"/>
          <w:b/>
          <w:sz w:val="22"/>
        </w:rPr>
        <w:t>będzie/ nie będzie</w:t>
      </w:r>
      <w:r w:rsidR="00843AFA" w:rsidRPr="00C042BD">
        <w:rPr>
          <w:rStyle w:val="Odwoanieprzypisudolnego"/>
          <w:rFonts w:ascii="Calibri" w:hAnsi="Calibri"/>
          <w:sz w:val="22"/>
        </w:rPr>
        <w:footnoteReference w:id="21"/>
      </w:r>
      <w:r w:rsidR="00843AFA" w:rsidRPr="00C042BD">
        <w:rPr>
          <w:rFonts w:ascii="Calibri" w:hAnsi="Calibri"/>
          <w:sz w:val="22"/>
        </w:rPr>
        <w:t xml:space="preserve"> prowadził do powstania u Zamawiającego obowiązku podatkowego zgodnie z przepisami o</w:t>
      </w:r>
      <w:r w:rsidR="00CE07A7" w:rsidRPr="00C042BD">
        <w:rPr>
          <w:rFonts w:ascii="Calibri" w:hAnsi="Calibri"/>
          <w:sz w:val="22"/>
        </w:rPr>
        <w:t> </w:t>
      </w:r>
      <w:r w:rsidR="00843AFA" w:rsidRPr="00C042BD">
        <w:rPr>
          <w:rFonts w:ascii="Calibri" w:hAnsi="Calibri"/>
          <w:sz w:val="22"/>
        </w:rPr>
        <w:t>podatku od towarów i usług</w:t>
      </w:r>
      <w:r w:rsidR="00CE07A7" w:rsidRPr="00C042BD">
        <w:rPr>
          <w:rFonts w:ascii="Calibri" w:hAnsi="Calibri"/>
          <w:sz w:val="22"/>
        </w:rPr>
        <w:t xml:space="preserve">. </w:t>
      </w:r>
    </w:p>
    <w:p w14:paraId="41C1A277" w14:textId="77777777" w:rsidR="00173BEF" w:rsidRPr="00C042BD" w:rsidRDefault="00CE07A7" w:rsidP="00CF2358">
      <w:pPr>
        <w:shd w:val="clear" w:color="auto" w:fill="FFFFFF"/>
        <w:tabs>
          <w:tab w:val="left" w:pos="284"/>
        </w:tabs>
        <w:ind w:left="284" w:firstLine="0"/>
        <w:rPr>
          <w:rFonts w:ascii="Calibri" w:hAnsi="Calibri"/>
          <w:sz w:val="22"/>
        </w:rPr>
      </w:pPr>
      <w:r w:rsidRPr="00C042BD">
        <w:rPr>
          <w:rFonts w:ascii="Calibri" w:hAnsi="Calibri"/>
          <w:sz w:val="22"/>
        </w:rPr>
        <w:t>Z uwagi, iż wybór naszej oferty będzie prowadził do powstania obowiązku podatkowego u</w:t>
      </w:r>
      <w:r w:rsidR="00CF2358" w:rsidRPr="00C042BD">
        <w:rPr>
          <w:rFonts w:ascii="Calibri" w:hAnsi="Calibri"/>
          <w:sz w:val="22"/>
        </w:rPr>
        <w:t> </w:t>
      </w:r>
      <w:r w:rsidRPr="00C042BD">
        <w:rPr>
          <w:rFonts w:ascii="Calibri" w:hAnsi="Calibri"/>
          <w:sz w:val="22"/>
        </w:rPr>
        <w:t>Zamawiającego wskazuję(emy) informacje, o których mowa w art. 91 ust. 3a ustawy: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3"/>
        <w:gridCol w:w="4426"/>
      </w:tblGrid>
      <w:tr w:rsidR="00CF2358" w:rsidRPr="00C042BD" w14:paraId="4268D7E7" w14:textId="77777777" w:rsidTr="00255585">
        <w:tc>
          <w:tcPr>
            <w:tcW w:w="4753" w:type="dxa"/>
          </w:tcPr>
          <w:p w14:paraId="3C828E8A" w14:textId="77777777" w:rsidR="00CF2358" w:rsidRPr="00255585" w:rsidRDefault="00CF2358" w:rsidP="00255585">
            <w:pPr>
              <w:shd w:val="clear" w:color="auto" w:fill="FFFFFF"/>
              <w:spacing w:line="240" w:lineRule="auto"/>
              <w:ind w:firstLine="0"/>
              <w:rPr>
                <w:rFonts w:ascii="Calibri" w:hAnsi="Calibri"/>
                <w:sz w:val="22"/>
              </w:rPr>
            </w:pPr>
            <w:r w:rsidRPr="00255585">
              <w:rPr>
                <w:rFonts w:ascii="Calibri" w:hAnsi="Calibri"/>
                <w:sz w:val="22"/>
              </w:rPr>
              <w:t>Nazwa (rodzaj) towaru lub usługi, których dostawa lub świadczenie będzie prowadzić do powstania obowiązku podatkowego u Zamawiającego</w:t>
            </w:r>
            <w:r w:rsidRPr="00255585">
              <w:rPr>
                <w:rStyle w:val="Odwoanieprzypisudolnego"/>
                <w:rFonts w:ascii="Calibri" w:hAnsi="Calibri"/>
                <w:sz w:val="22"/>
              </w:rPr>
              <w:footnoteReference w:id="22"/>
            </w:r>
          </w:p>
          <w:p w14:paraId="77A31FC4" w14:textId="77777777" w:rsidR="00CF2358" w:rsidRPr="00255585" w:rsidRDefault="00CF2358" w:rsidP="00255585">
            <w:pPr>
              <w:spacing w:line="240" w:lineRule="auto"/>
              <w:ind w:firstLine="0"/>
              <w:rPr>
                <w:rFonts w:ascii="Calibri" w:hAnsi="Calibri"/>
                <w:sz w:val="22"/>
              </w:rPr>
            </w:pPr>
          </w:p>
        </w:tc>
        <w:tc>
          <w:tcPr>
            <w:tcW w:w="4426" w:type="dxa"/>
          </w:tcPr>
          <w:p w14:paraId="4806A806" w14:textId="77777777" w:rsidR="00CF2358" w:rsidRPr="00255585" w:rsidRDefault="00CF2358" w:rsidP="00255585">
            <w:pPr>
              <w:spacing w:line="240" w:lineRule="auto"/>
              <w:ind w:firstLine="0"/>
              <w:rPr>
                <w:rFonts w:ascii="Calibri" w:hAnsi="Calibri"/>
                <w:sz w:val="22"/>
              </w:rPr>
            </w:pPr>
            <w:r w:rsidRPr="00255585">
              <w:rPr>
                <w:rFonts w:ascii="Calibri" w:hAnsi="Calibri"/>
                <w:sz w:val="22"/>
              </w:rPr>
              <w:lastRenderedPageBreak/>
              <w:t>Wartość towaru lub usługi bez podatku od towarów i usług</w:t>
            </w:r>
          </w:p>
        </w:tc>
      </w:tr>
      <w:tr w:rsidR="00CF2358" w:rsidRPr="00C042BD" w14:paraId="51CE76AF" w14:textId="77777777" w:rsidTr="00255585">
        <w:tc>
          <w:tcPr>
            <w:tcW w:w="4753" w:type="dxa"/>
          </w:tcPr>
          <w:p w14:paraId="4B2F9E12" w14:textId="77777777" w:rsidR="00CF2358" w:rsidRPr="00255585" w:rsidRDefault="00CF2358" w:rsidP="00255585">
            <w:pPr>
              <w:spacing w:line="240" w:lineRule="auto"/>
              <w:ind w:firstLine="0"/>
              <w:rPr>
                <w:rFonts w:ascii="Calibri" w:hAnsi="Calibri"/>
                <w:sz w:val="22"/>
              </w:rPr>
            </w:pPr>
            <w:r w:rsidRPr="00255585">
              <w:rPr>
                <w:rFonts w:ascii="Calibri" w:hAnsi="Calibri"/>
                <w:sz w:val="22"/>
              </w:rPr>
              <w:lastRenderedPageBreak/>
              <w:t>…………………………………………………</w:t>
            </w:r>
          </w:p>
        </w:tc>
        <w:tc>
          <w:tcPr>
            <w:tcW w:w="4426" w:type="dxa"/>
          </w:tcPr>
          <w:p w14:paraId="7CCFFA9E" w14:textId="77777777" w:rsidR="00CF2358" w:rsidRPr="00255585" w:rsidRDefault="00CF2358" w:rsidP="00255585">
            <w:pPr>
              <w:spacing w:line="240" w:lineRule="auto"/>
              <w:ind w:firstLine="0"/>
              <w:rPr>
                <w:rFonts w:ascii="Calibri" w:hAnsi="Calibri"/>
                <w:sz w:val="22"/>
              </w:rPr>
            </w:pPr>
            <w:r w:rsidRPr="00255585">
              <w:rPr>
                <w:rFonts w:ascii="Calibri" w:hAnsi="Calibri"/>
                <w:sz w:val="22"/>
              </w:rPr>
              <w:t>……………………………………………….</w:t>
            </w:r>
          </w:p>
        </w:tc>
      </w:tr>
      <w:tr w:rsidR="00CF2358" w:rsidRPr="00C042BD" w14:paraId="1E5AC1A2" w14:textId="77777777" w:rsidTr="00255585">
        <w:tc>
          <w:tcPr>
            <w:tcW w:w="4753" w:type="dxa"/>
          </w:tcPr>
          <w:p w14:paraId="78ABF801" w14:textId="77777777" w:rsidR="00CF2358" w:rsidRPr="00255585" w:rsidRDefault="00CF2358" w:rsidP="00255585">
            <w:pPr>
              <w:spacing w:line="240" w:lineRule="auto"/>
              <w:ind w:firstLine="0"/>
              <w:rPr>
                <w:rFonts w:ascii="Calibri" w:hAnsi="Calibri"/>
                <w:sz w:val="22"/>
              </w:rPr>
            </w:pPr>
            <w:r w:rsidRPr="00255585">
              <w:rPr>
                <w:rFonts w:ascii="Calibri" w:hAnsi="Calibri"/>
                <w:sz w:val="22"/>
              </w:rPr>
              <w:t>…………………………………………………</w:t>
            </w:r>
          </w:p>
        </w:tc>
        <w:tc>
          <w:tcPr>
            <w:tcW w:w="4426" w:type="dxa"/>
          </w:tcPr>
          <w:p w14:paraId="785635CC" w14:textId="77777777" w:rsidR="00CF2358" w:rsidRPr="00255585" w:rsidRDefault="00CF2358" w:rsidP="00255585">
            <w:pPr>
              <w:spacing w:line="240" w:lineRule="auto"/>
              <w:ind w:firstLine="0"/>
              <w:rPr>
                <w:rFonts w:ascii="Calibri" w:hAnsi="Calibri"/>
                <w:sz w:val="22"/>
              </w:rPr>
            </w:pPr>
            <w:r w:rsidRPr="00255585">
              <w:rPr>
                <w:rFonts w:ascii="Calibri" w:hAnsi="Calibri"/>
                <w:sz w:val="22"/>
              </w:rPr>
              <w:t>……………………………………………….</w:t>
            </w:r>
          </w:p>
        </w:tc>
      </w:tr>
    </w:tbl>
    <w:p w14:paraId="1AC31455" w14:textId="77777777" w:rsidR="00CF2358" w:rsidRPr="00C042BD" w:rsidRDefault="00CF2358" w:rsidP="00CE07A7">
      <w:pPr>
        <w:shd w:val="clear" w:color="auto" w:fill="FFFFFF"/>
        <w:spacing w:line="240" w:lineRule="auto"/>
        <w:ind w:left="357" w:firstLine="0"/>
        <w:rPr>
          <w:rFonts w:ascii="Calibri" w:hAnsi="Calibri"/>
          <w:sz w:val="22"/>
        </w:rPr>
      </w:pPr>
    </w:p>
    <w:p w14:paraId="48EFC85C" w14:textId="77777777" w:rsidR="00A6402B" w:rsidRPr="00C042BD" w:rsidRDefault="00A6402B" w:rsidP="001E7E5E">
      <w:pPr>
        <w:numPr>
          <w:ilvl w:val="0"/>
          <w:numId w:val="5"/>
        </w:numPr>
        <w:shd w:val="clear" w:color="auto" w:fill="FFFFFF"/>
        <w:rPr>
          <w:rFonts w:ascii="Calibri" w:hAnsi="Calibri"/>
          <w:sz w:val="22"/>
          <w:lang w:eastAsia="pl-PL"/>
        </w:rPr>
      </w:pPr>
      <w:r w:rsidRPr="00C042BD">
        <w:rPr>
          <w:rFonts w:ascii="Calibri" w:hAnsi="Calibri"/>
          <w:sz w:val="22"/>
          <w:lang w:eastAsia="pl-PL"/>
        </w:rPr>
        <w:t>zamówienie wykonam(my) w terminie określonym przez Zamawiającego w SIWZ,</w:t>
      </w:r>
    </w:p>
    <w:p w14:paraId="31E65634" w14:textId="77777777" w:rsidR="00A6402B" w:rsidRPr="00C042BD" w:rsidRDefault="00A6402B" w:rsidP="001E7E5E">
      <w:pPr>
        <w:numPr>
          <w:ilvl w:val="0"/>
          <w:numId w:val="5"/>
        </w:numPr>
        <w:shd w:val="clear" w:color="auto" w:fill="FFFFFF"/>
        <w:rPr>
          <w:rFonts w:ascii="Calibri" w:hAnsi="Calibri"/>
          <w:sz w:val="22"/>
          <w:lang w:eastAsia="pl-PL"/>
        </w:rPr>
      </w:pPr>
      <w:r w:rsidRPr="00C042BD">
        <w:rPr>
          <w:rFonts w:ascii="Calibri" w:hAnsi="Calibri"/>
          <w:sz w:val="22"/>
          <w:lang w:eastAsia="pl-PL"/>
        </w:rPr>
        <w:t>akceptuję(emy) termin związania ofertą wymagany w SIWZ,</w:t>
      </w:r>
    </w:p>
    <w:p w14:paraId="6C85C821" w14:textId="77777777" w:rsidR="00A6402B" w:rsidRPr="00C042BD" w:rsidRDefault="00A6402B" w:rsidP="001E7E5E">
      <w:pPr>
        <w:numPr>
          <w:ilvl w:val="0"/>
          <w:numId w:val="5"/>
        </w:numPr>
        <w:shd w:val="clear" w:color="auto" w:fill="FFFFFF"/>
        <w:rPr>
          <w:rFonts w:ascii="Calibri" w:hAnsi="Calibri"/>
          <w:sz w:val="22"/>
          <w:lang w:eastAsia="pl-PL"/>
        </w:rPr>
      </w:pPr>
      <w:r w:rsidRPr="00C042BD">
        <w:rPr>
          <w:rFonts w:ascii="Calibri" w:hAnsi="Calibri"/>
          <w:sz w:val="22"/>
          <w:lang w:eastAsia="pl-PL"/>
        </w:rPr>
        <w:t>akceptuję(emy) bez zastrzeżeń wzór umowy przedstawiony w </w:t>
      </w:r>
      <w:r w:rsidRPr="00184DFB">
        <w:rPr>
          <w:rFonts w:ascii="Calibri" w:hAnsi="Calibri"/>
          <w:b/>
          <w:sz w:val="22"/>
          <w:lang w:eastAsia="pl-PL"/>
        </w:rPr>
        <w:t xml:space="preserve">Załączniku nr </w:t>
      </w:r>
      <w:r w:rsidR="00E10DBF" w:rsidRPr="00184DFB">
        <w:rPr>
          <w:rFonts w:ascii="Calibri" w:hAnsi="Calibri"/>
          <w:b/>
          <w:sz w:val="22"/>
          <w:lang w:eastAsia="pl-PL"/>
        </w:rPr>
        <w:t>6</w:t>
      </w:r>
      <w:r w:rsidRPr="00184DFB">
        <w:rPr>
          <w:rFonts w:ascii="Calibri" w:hAnsi="Calibri"/>
          <w:sz w:val="22"/>
          <w:lang w:eastAsia="pl-PL"/>
        </w:rPr>
        <w:t xml:space="preserve"> do</w:t>
      </w:r>
      <w:r w:rsidRPr="00C042BD">
        <w:rPr>
          <w:rFonts w:ascii="Calibri" w:hAnsi="Calibri"/>
          <w:sz w:val="22"/>
          <w:lang w:eastAsia="pl-PL"/>
        </w:rPr>
        <w:t xml:space="preserve"> SIWZ,</w:t>
      </w:r>
    </w:p>
    <w:p w14:paraId="635B7F84" w14:textId="77777777" w:rsidR="00A6402B" w:rsidRPr="00C042BD" w:rsidRDefault="00A6402B" w:rsidP="001E7E5E">
      <w:pPr>
        <w:numPr>
          <w:ilvl w:val="0"/>
          <w:numId w:val="5"/>
        </w:numPr>
        <w:shd w:val="clear" w:color="auto" w:fill="FFFFFF"/>
        <w:rPr>
          <w:rFonts w:ascii="Calibri" w:hAnsi="Calibri"/>
          <w:sz w:val="22"/>
          <w:lang w:eastAsia="pl-PL"/>
        </w:rPr>
      </w:pPr>
      <w:r w:rsidRPr="00C042BD">
        <w:rPr>
          <w:rFonts w:ascii="Calibri" w:hAnsi="Calibri"/>
          <w:sz w:val="22"/>
          <w:lang w:eastAsia="pl-PL"/>
        </w:rPr>
        <w:t xml:space="preserve">w przypadku uznania mojej (naszej) oferty za najkorzystniejszą, umowę o treści określonej </w:t>
      </w:r>
      <w:r w:rsidRPr="00184DFB">
        <w:rPr>
          <w:rFonts w:ascii="Calibri" w:hAnsi="Calibri"/>
          <w:sz w:val="22"/>
          <w:lang w:eastAsia="pl-PL"/>
        </w:rPr>
        <w:t>w </w:t>
      </w:r>
      <w:r w:rsidRPr="00184DFB">
        <w:rPr>
          <w:rFonts w:ascii="Calibri" w:hAnsi="Calibri"/>
          <w:b/>
          <w:sz w:val="22"/>
          <w:lang w:eastAsia="pl-PL"/>
        </w:rPr>
        <w:t xml:space="preserve">Załączniku nr </w:t>
      </w:r>
      <w:r w:rsidR="00483833" w:rsidRPr="00184DFB">
        <w:rPr>
          <w:rFonts w:ascii="Calibri" w:hAnsi="Calibri"/>
          <w:b/>
          <w:sz w:val="22"/>
          <w:lang w:eastAsia="pl-PL"/>
        </w:rPr>
        <w:t>6</w:t>
      </w:r>
      <w:r w:rsidRPr="00C042BD">
        <w:rPr>
          <w:rFonts w:ascii="Calibri" w:hAnsi="Calibri"/>
          <w:sz w:val="22"/>
          <w:lang w:eastAsia="pl-PL"/>
        </w:rPr>
        <w:t xml:space="preserve"> do SIWZ zobowiązuję(emy) się zawrzeć w miejscu i terminie jakie zostaną wskazane przez Zamawiającego,</w:t>
      </w:r>
    </w:p>
    <w:p w14:paraId="4837C996" w14:textId="77777777" w:rsidR="00A6402B" w:rsidRPr="00C042BD" w:rsidRDefault="00A6402B" w:rsidP="001E7E5E">
      <w:pPr>
        <w:numPr>
          <w:ilvl w:val="0"/>
          <w:numId w:val="5"/>
        </w:numPr>
        <w:shd w:val="clear" w:color="auto" w:fill="FFFFFF"/>
        <w:tabs>
          <w:tab w:val="num" w:pos="1440"/>
        </w:tabs>
        <w:rPr>
          <w:rFonts w:ascii="Calibri" w:hAnsi="Calibri"/>
          <w:sz w:val="22"/>
          <w:lang w:eastAsia="pl-PL"/>
        </w:rPr>
      </w:pPr>
      <w:r w:rsidRPr="00C042BD">
        <w:rPr>
          <w:rFonts w:ascii="Calibri" w:hAnsi="Calibri"/>
          <w:sz w:val="22"/>
          <w:lang w:eastAsia="pl-PL"/>
        </w:rPr>
        <w:t>składam(y) niniejszą ofertę we własnym imieniu / jako Wykonawca w ofercie wspólnej</w:t>
      </w:r>
      <w:r w:rsidRPr="00C042BD">
        <w:rPr>
          <w:rFonts w:ascii="Calibri" w:hAnsi="Calibri"/>
          <w:sz w:val="22"/>
          <w:vertAlign w:val="superscript"/>
          <w:lang w:eastAsia="pl-PL"/>
        </w:rPr>
        <w:footnoteReference w:id="23"/>
      </w:r>
      <w:r w:rsidRPr="00C042BD">
        <w:rPr>
          <w:rFonts w:ascii="Calibri" w:hAnsi="Calibri"/>
          <w:sz w:val="22"/>
          <w:lang w:eastAsia="pl-PL"/>
        </w:rPr>
        <w:t>,</w:t>
      </w:r>
    </w:p>
    <w:p w14:paraId="1F3D6925" w14:textId="77777777" w:rsidR="00335500" w:rsidRPr="00C042BD" w:rsidRDefault="00335500" w:rsidP="001E7E5E">
      <w:pPr>
        <w:numPr>
          <w:ilvl w:val="0"/>
          <w:numId w:val="5"/>
        </w:numPr>
        <w:shd w:val="clear" w:color="auto" w:fill="FFFFFF"/>
        <w:tabs>
          <w:tab w:val="num" w:pos="1440"/>
        </w:tabs>
        <w:rPr>
          <w:rFonts w:ascii="Calibri" w:hAnsi="Calibri"/>
          <w:sz w:val="22"/>
          <w:lang w:eastAsia="pl-PL"/>
        </w:rPr>
      </w:pPr>
      <w:r w:rsidRPr="00C042BD">
        <w:rPr>
          <w:rFonts w:ascii="Calibri" w:hAnsi="Calibri"/>
          <w:sz w:val="22"/>
          <w:lang w:eastAsia="pl-PL"/>
        </w:rPr>
        <w:t>nie uczestniczę(ymy) jako Wykonawca w jakiejkolwiek innej ofercie dotyczącej niniejszego zamówienia,</w:t>
      </w:r>
    </w:p>
    <w:p w14:paraId="11F76844" w14:textId="77777777" w:rsidR="00D849EC" w:rsidRPr="00C042BD" w:rsidRDefault="00D849EC" w:rsidP="001E7E5E">
      <w:pPr>
        <w:numPr>
          <w:ilvl w:val="0"/>
          <w:numId w:val="5"/>
        </w:numPr>
        <w:shd w:val="clear" w:color="auto" w:fill="FFFFFF"/>
        <w:tabs>
          <w:tab w:val="num" w:pos="1440"/>
        </w:tabs>
        <w:rPr>
          <w:rFonts w:ascii="Calibri" w:hAnsi="Calibri"/>
          <w:sz w:val="22"/>
          <w:lang w:eastAsia="pl-PL"/>
        </w:rPr>
      </w:pPr>
      <w:r w:rsidRPr="00C042BD">
        <w:rPr>
          <w:rFonts w:ascii="Calibri" w:hAnsi="Calibri"/>
          <w:sz w:val="22"/>
          <w:lang w:eastAsia="pl-PL"/>
        </w:rPr>
        <w:t xml:space="preserve">na podstawie art. 8 ust. 3 ustawy z dnia 29 stycznia 2004 r. ustawy </w:t>
      </w:r>
      <w:r w:rsidR="005A2607">
        <w:rPr>
          <w:rFonts w:ascii="Calibri" w:hAnsi="Calibri"/>
          <w:sz w:val="22"/>
          <w:lang w:eastAsia="pl-PL"/>
        </w:rPr>
        <w:t>Prawo zamówień publicznych (</w:t>
      </w:r>
      <w:r w:rsidR="00CF7A2D">
        <w:rPr>
          <w:rFonts w:ascii="Calibri" w:hAnsi="Calibri"/>
          <w:sz w:val="22"/>
          <w:lang w:eastAsia="pl-PL"/>
        </w:rPr>
        <w:t>Dz.U. z 201</w:t>
      </w:r>
      <w:r w:rsidR="00126732">
        <w:rPr>
          <w:rFonts w:ascii="Calibri" w:hAnsi="Calibri"/>
          <w:sz w:val="22"/>
          <w:lang w:eastAsia="pl-PL"/>
        </w:rPr>
        <w:t>8</w:t>
      </w:r>
      <w:r w:rsidRPr="00C042BD">
        <w:rPr>
          <w:rFonts w:ascii="Calibri" w:hAnsi="Calibri"/>
          <w:sz w:val="22"/>
          <w:lang w:eastAsia="pl-PL"/>
        </w:rPr>
        <w:t xml:space="preserve"> r.</w:t>
      </w:r>
      <w:r w:rsidR="004D50E9" w:rsidRPr="00C042BD">
        <w:rPr>
          <w:rFonts w:ascii="Calibri" w:hAnsi="Calibri"/>
          <w:sz w:val="22"/>
          <w:lang w:eastAsia="pl-PL"/>
        </w:rPr>
        <w:t>,</w:t>
      </w:r>
      <w:r w:rsidRPr="00C042BD">
        <w:rPr>
          <w:rFonts w:ascii="Calibri" w:hAnsi="Calibri"/>
          <w:sz w:val="22"/>
          <w:lang w:eastAsia="pl-PL"/>
        </w:rPr>
        <w:t xml:space="preserve"> poz. </w:t>
      </w:r>
      <w:r w:rsidR="00CF7A2D">
        <w:rPr>
          <w:rFonts w:ascii="Calibri" w:hAnsi="Calibri"/>
          <w:sz w:val="22"/>
          <w:lang w:eastAsia="pl-PL"/>
        </w:rPr>
        <w:t>1</w:t>
      </w:r>
      <w:r w:rsidR="00126732">
        <w:rPr>
          <w:rFonts w:ascii="Calibri" w:hAnsi="Calibri"/>
          <w:sz w:val="22"/>
          <w:lang w:eastAsia="pl-PL"/>
        </w:rPr>
        <w:t>986</w:t>
      </w:r>
      <w:r w:rsidR="00841BE5" w:rsidRPr="00C042BD">
        <w:rPr>
          <w:rFonts w:ascii="Calibri" w:hAnsi="Calibri"/>
          <w:sz w:val="22"/>
          <w:lang w:eastAsia="pl-PL"/>
        </w:rPr>
        <w:t xml:space="preserve"> z poźn. zm.</w:t>
      </w:r>
      <w:r w:rsidRPr="00C042BD">
        <w:rPr>
          <w:rFonts w:ascii="Calibri" w:hAnsi="Calibri"/>
          <w:sz w:val="22"/>
          <w:lang w:eastAsia="pl-PL"/>
        </w:rPr>
        <w:t xml:space="preserve">) oświadczam, </w:t>
      </w:r>
      <w:r w:rsidRPr="00C042BD">
        <w:rPr>
          <w:rFonts w:ascii="Calibri" w:hAnsi="Calibri"/>
          <w:i/>
          <w:sz w:val="22"/>
          <w:lang w:eastAsia="pl-PL"/>
        </w:rPr>
        <w:t xml:space="preserve">że wskazane poniżej informacje zawarte w ofercie stanowią tajemnice przedsiębiorstwa w rozumieniu przepisów o zwalczaniu nieuczciwej konkurencji i w związku z niniejszym nie mogą być one udostępniane. </w:t>
      </w:r>
      <w:r w:rsidRPr="00C042BD">
        <w:rPr>
          <w:rFonts w:ascii="Calibri" w:hAnsi="Calibri"/>
          <w:i/>
          <w:sz w:val="22"/>
          <w:u w:val="single"/>
          <w:lang w:eastAsia="pl-PL"/>
        </w:rPr>
        <w:t xml:space="preserve">Jednocześnie wraz z ofertą składam uzasadnienie, o którym mowa w pkt </w:t>
      </w:r>
      <w:r w:rsidR="00590323" w:rsidRPr="00C042BD">
        <w:rPr>
          <w:rFonts w:ascii="Calibri" w:hAnsi="Calibri"/>
          <w:i/>
          <w:sz w:val="22"/>
          <w:u w:val="single"/>
          <w:lang w:eastAsia="pl-PL"/>
        </w:rPr>
        <w:t>XVI.</w:t>
      </w:r>
      <w:r w:rsidR="00F84D1C" w:rsidRPr="00C042BD">
        <w:rPr>
          <w:rFonts w:ascii="Calibri" w:hAnsi="Calibri"/>
          <w:i/>
          <w:sz w:val="22"/>
          <w:u w:val="single"/>
          <w:lang w:eastAsia="pl-PL"/>
        </w:rPr>
        <w:t>6</w:t>
      </w:r>
      <w:r w:rsidRPr="00C042BD">
        <w:rPr>
          <w:rFonts w:ascii="Calibri" w:hAnsi="Calibri"/>
          <w:i/>
          <w:sz w:val="22"/>
          <w:u w:val="single"/>
          <w:lang w:eastAsia="pl-PL"/>
        </w:rPr>
        <w:t>) SIWZ</w:t>
      </w:r>
      <w:r w:rsidRPr="00C042BD">
        <w:rPr>
          <w:rFonts w:ascii="Calibri" w:hAnsi="Calibri"/>
          <w:i/>
          <w:sz w:val="22"/>
          <w:lang w:eastAsia="pl-PL"/>
        </w:rPr>
        <w:t xml:space="preserve"> </w:t>
      </w:r>
      <w:r w:rsidRPr="00C042BD">
        <w:rPr>
          <w:rFonts w:ascii="Calibri" w:hAnsi="Calibri"/>
          <w:i/>
          <w:sz w:val="22"/>
          <w:vertAlign w:val="superscript"/>
          <w:lang w:eastAsia="pl-PL"/>
        </w:rPr>
        <w:footnoteReference w:id="24"/>
      </w:r>
      <w:r w:rsidRPr="00C042BD">
        <w:rPr>
          <w:rFonts w:ascii="Calibri" w:hAnsi="Calibri"/>
          <w:i/>
          <w:sz w:val="22"/>
          <w:lang w:eastAsia="pl-PL"/>
        </w:rPr>
        <w:t>:</w:t>
      </w:r>
      <w:r w:rsidRPr="00C042BD">
        <w:rPr>
          <w:rFonts w:ascii="Calibri" w:hAnsi="Calibri"/>
          <w:sz w:val="22"/>
          <w:lang w:eastAsia="pl-PL"/>
        </w:rPr>
        <w:t xml:space="preserve"> </w:t>
      </w:r>
    </w:p>
    <w:tbl>
      <w:tblPr>
        <w:tblW w:w="9215"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5"/>
        <w:gridCol w:w="4509"/>
        <w:gridCol w:w="1993"/>
        <w:gridCol w:w="2228"/>
      </w:tblGrid>
      <w:tr w:rsidR="00335500" w:rsidRPr="00C042BD" w14:paraId="28A93223" w14:textId="77777777" w:rsidTr="00BB4294">
        <w:trPr>
          <w:trHeight w:val="526"/>
          <w:jc w:val="center"/>
        </w:trPr>
        <w:tc>
          <w:tcPr>
            <w:tcW w:w="485" w:type="dxa"/>
            <w:vMerge w:val="restart"/>
            <w:tcBorders>
              <w:top w:val="single" w:sz="4" w:space="0" w:color="auto"/>
              <w:bottom w:val="single" w:sz="4" w:space="0" w:color="auto"/>
              <w:right w:val="single" w:sz="4" w:space="0" w:color="auto"/>
            </w:tcBorders>
          </w:tcPr>
          <w:p w14:paraId="5B67B88A" w14:textId="77777777" w:rsidR="00335500" w:rsidRPr="00C042BD" w:rsidRDefault="00335500" w:rsidP="00607DDD">
            <w:pPr>
              <w:shd w:val="clear" w:color="auto" w:fill="FFFFFF"/>
              <w:autoSpaceDN w:val="0"/>
              <w:spacing w:line="240" w:lineRule="auto"/>
              <w:ind w:firstLine="0"/>
              <w:jc w:val="left"/>
              <w:textAlignment w:val="baseline"/>
              <w:rPr>
                <w:rFonts w:ascii="Calibri" w:hAnsi="Calibri"/>
                <w:b/>
                <w:lang w:eastAsia="pl-PL"/>
              </w:rPr>
            </w:pPr>
            <w:r w:rsidRPr="00C042BD">
              <w:rPr>
                <w:rFonts w:ascii="Calibri" w:hAnsi="Calibri"/>
                <w:b/>
                <w:sz w:val="22"/>
                <w:lang w:eastAsia="pl-PL"/>
              </w:rPr>
              <w:t>l.p.</w:t>
            </w:r>
          </w:p>
        </w:tc>
        <w:tc>
          <w:tcPr>
            <w:tcW w:w="4509" w:type="dxa"/>
            <w:vMerge w:val="restart"/>
            <w:tcBorders>
              <w:top w:val="single" w:sz="4" w:space="0" w:color="auto"/>
              <w:left w:val="single" w:sz="4" w:space="0" w:color="auto"/>
              <w:bottom w:val="single" w:sz="4" w:space="0" w:color="auto"/>
              <w:right w:val="single" w:sz="4" w:space="0" w:color="auto"/>
            </w:tcBorders>
          </w:tcPr>
          <w:p w14:paraId="351F7D0C" w14:textId="77777777" w:rsidR="00335500" w:rsidRPr="00C042BD" w:rsidRDefault="00335500" w:rsidP="00607DDD">
            <w:pPr>
              <w:shd w:val="clear" w:color="auto" w:fill="FFFFFF"/>
              <w:autoSpaceDN w:val="0"/>
              <w:spacing w:line="240" w:lineRule="auto"/>
              <w:ind w:firstLine="0"/>
              <w:jc w:val="left"/>
              <w:textAlignment w:val="baseline"/>
              <w:rPr>
                <w:rFonts w:ascii="Calibri" w:hAnsi="Calibri"/>
                <w:b/>
                <w:lang w:eastAsia="pl-PL"/>
              </w:rPr>
            </w:pPr>
            <w:r w:rsidRPr="00C042BD">
              <w:rPr>
                <w:rFonts w:ascii="Calibri" w:hAnsi="Calibri"/>
                <w:b/>
                <w:sz w:val="22"/>
                <w:lang w:eastAsia="pl-PL"/>
              </w:rPr>
              <w:t>Oznaczenie rodzaju (nazwy) informacji</w:t>
            </w:r>
          </w:p>
        </w:tc>
        <w:tc>
          <w:tcPr>
            <w:tcW w:w="4221" w:type="dxa"/>
            <w:gridSpan w:val="2"/>
            <w:tcBorders>
              <w:top w:val="single" w:sz="4" w:space="0" w:color="auto"/>
              <w:left w:val="single" w:sz="4" w:space="0" w:color="auto"/>
              <w:bottom w:val="single" w:sz="4" w:space="0" w:color="auto"/>
            </w:tcBorders>
          </w:tcPr>
          <w:p w14:paraId="140CF2F4" w14:textId="77777777" w:rsidR="00335500" w:rsidRPr="00C042BD" w:rsidRDefault="00335500" w:rsidP="00607DDD">
            <w:pPr>
              <w:shd w:val="clear" w:color="auto" w:fill="FFFFFF"/>
              <w:autoSpaceDN w:val="0"/>
              <w:spacing w:line="240" w:lineRule="auto"/>
              <w:ind w:firstLine="0"/>
              <w:jc w:val="center"/>
              <w:textAlignment w:val="baseline"/>
              <w:rPr>
                <w:rFonts w:ascii="Calibri" w:hAnsi="Calibri"/>
                <w:b/>
                <w:lang w:eastAsia="pl-PL"/>
              </w:rPr>
            </w:pPr>
            <w:r w:rsidRPr="00C042BD">
              <w:rPr>
                <w:rFonts w:ascii="Calibri" w:hAnsi="Calibri"/>
                <w:b/>
                <w:sz w:val="22"/>
                <w:lang w:eastAsia="pl-PL"/>
              </w:rPr>
              <w:t>Strony w ofercie</w:t>
            </w:r>
          </w:p>
          <w:p w14:paraId="4FD139F4" w14:textId="77777777" w:rsidR="00335500" w:rsidRPr="00C042BD" w:rsidRDefault="00335500" w:rsidP="00607DDD">
            <w:pPr>
              <w:shd w:val="clear" w:color="auto" w:fill="FFFFFF"/>
              <w:spacing w:line="240" w:lineRule="auto"/>
              <w:ind w:firstLine="0"/>
              <w:jc w:val="center"/>
              <w:rPr>
                <w:rFonts w:ascii="Calibri" w:hAnsi="Calibri"/>
                <w:b/>
                <w:lang w:eastAsia="pl-PL"/>
              </w:rPr>
            </w:pPr>
            <w:r w:rsidRPr="00C042BD">
              <w:rPr>
                <w:rFonts w:ascii="Calibri" w:hAnsi="Calibri"/>
                <w:b/>
                <w:sz w:val="22"/>
                <w:lang w:eastAsia="pl-PL"/>
              </w:rPr>
              <w:t>(wyrażone cyfrą)</w:t>
            </w:r>
          </w:p>
        </w:tc>
      </w:tr>
      <w:tr w:rsidR="00335500" w:rsidRPr="00C042BD" w14:paraId="1DAA555D" w14:textId="77777777" w:rsidTr="00BB4294">
        <w:trPr>
          <w:trHeight w:val="150"/>
          <w:jc w:val="center"/>
        </w:trPr>
        <w:tc>
          <w:tcPr>
            <w:tcW w:w="485" w:type="dxa"/>
            <w:vMerge/>
            <w:tcBorders>
              <w:top w:val="single" w:sz="4" w:space="0" w:color="auto"/>
              <w:bottom w:val="single" w:sz="4" w:space="0" w:color="auto"/>
              <w:right w:val="single" w:sz="4" w:space="0" w:color="auto"/>
            </w:tcBorders>
            <w:vAlign w:val="center"/>
          </w:tcPr>
          <w:p w14:paraId="7DF54326" w14:textId="77777777" w:rsidR="00335500" w:rsidRPr="00C042BD" w:rsidRDefault="00335500" w:rsidP="00607DDD">
            <w:pPr>
              <w:shd w:val="clear" w:color="auto" w:fill="FFFFFF"/>
              <w:spacing w:line="240" w:lineRule="auto"/>
              <w:ind w:firstLine="0"/>
              <w:jc w:val="left"/>
              <w:rPr>
                <w:rFonts w:ascii="Calibri" w:hAnsi="Calibri"/>
                <w:b/>
                <w:lang w:eastAsia="pl-PL"/>
              </w:rPr>
            </w:pPr>
          </w:p>
        </w:tc>
        <w:tc>
          <w:tcPr>
            <w:tcW w:w="4509" w:type="dxa"/>
            <w:vMerge/>
            <w:tcBorders>
              <w:top w:val="single" w:sz="4" w:space="0" w:color="auto"/>
              <w:left w:val="single" w:sz="4" w:space="0" w:color="auto"/>
              <w:bottom w:val="single" w:sz="4" w:space="0" w:color="auto"/>
              <w:right w:val="single" w:sz="4" w:space="0" w:color="auto"/>
            </w:tcBorders>
            <w:vAlign w:val="center"/>
          </w:tcPr>
          <w:p w14:paraId="451E1239" w14:textId="77777777" w:rsidR="00335500" w:rsidRPr="00C042BD" w:rsidRDefault="00335500" w:rsidP="00607DDD">
            <w:pPr>
              <w:shd w:val="clear" w:color="auto" w:fill="FFFFFF"/>
              <w:spacing w:line="240" w:lineRule="auto"/>
              <w:ind w:firstLine="0"/>
              <w:jc w:val="left"/>
              <w:rPr>
                <w:rFonts w:ascii="Calibri" w:hAnsi="Calibri"/>
                <w:b/>
                <w:lang w:eastAsia="pl-PL"/>
              </w:rPr>
            </w:pPr>
          </w:p>
        </w:tc>
        <w:tc>
          <w:tcPr>
            <w:tcW w:w="1993" w:type="dxa"/>
            <w:tcBorders>
              <w:top w:val="single" w:sz="4" w:space="0" w:color="auto"/>
              <w:left w:val="single" w:sz="4" w:space="0" w:color="auto"/>
              <w:bottom w:val="single" w:sz="4" w:space="0" w:color="auto"/>
              <w:right w:val="single" w:sz="4" w:space="0" w:color="auto"/>
            </w:tcBorders>
          </w:tcPr>
          <w:p w14:paraId="2DADF3A5" w14:textId="77777777" w:rsidR="00335500" w:rsidRPr="00C042BD" w:rsidRDefault="00335500" w:rsidP="00607DDD">
            <w:pPr>
              <w:shd w:val="clear" w:color="auto" w:fill="FFFFFF"/>
              <w:autoSpaceDN w:val="0"/>
              <w:spacing w:line="240" w:lineRule="auto"/>
              <w:ind w:firstLine="0"/>
              <w:jc w:val="center"/>
              <w:textAlignment w:val="baseline"/>
              <w:rPr>
                <w:rFonts w:ascii="Calibri" w:hAnsi="Calibri"/>
                <w:b/>
                <w:lang w:eastAsia="pl-PL"/>
              </w:rPr>
            </w:pPr>
            <w:r w:rsidRPr="00C042BD">
              <w:rPr>
                <w:rFonts w:ascii="Calibri" w:hAnsi="Calibri"/>
                <w:b/>
                <w:sz w:val="22"/>
                <w:lang w:eastAsia="pl-PL"/>
              </w:rPr>
              <w:t>od</w:t>
            </w:r>
          </w:p>
        </w:tc>
        <w:tc>
          <w:tcPr>
            <w:tcW w:w="2228" w:type="dxa"/>
            <w:tcBorders>
              <w:top w:val="single" w:sz="4" w:space="0" w:color="auto"/>
              <w:left w:val="single" w:sz="4" w:space="0" w:color="auto"/>
              <w:bottom w:val="single" w:sz="4" w:space="0" w:color="auto"/>
            </w:tcBorders>
          </w:tcPr>
          <w:p w14:paraId="0568B9BE" w14:textId="77777777" w:rsidR="00335500" w:rsidRPr="00C042BD" w:rsidRDefault="00335500" w:rsidP="00607DDD">
            <w:pPr>
              <w:shd w:val="clear" w:color="auto" w:fill="FFFFFF"/>
              <w:spacing w:line="240" w:lineRule="auto"/>
              <w:ind w:firstLine="0"/>
              <w:jc w:val="center"/>
              <w:rPr>
                <w:rFonts w:ascii="Calibri" w:hAnsi="Calibri"/>
                <w:b/>
                <w:bCs/>
                <w:lang w:eastAsia="pl-PL"/>
              </w:rPr>
            </w:pPr>
            <w:r w:rsidRPr="00C042BD">
              <w:rPr>
                <w:rFonts w:ascii="Calibri" w:hAnsi="Calibri"/>
                <w:b/>
                <w:bCs/>
                <w:sz w:val="22"/>
                <w:lang w:eastAsia="pl-PL"/>
              </w:rPr>
              <w:t>do</w:t>
            </w:r>
          </w:p>
        </w:tc>
      </w:tr>
      <w:tr w:rsidR="00335500" w:rsidRPr="00C042BD" w14:paraId="67FBE1A9" w14:textId="77777777" w:rsidTr="00BB4294">
        <w:trPr>
          <w:trHeight w:val="293"/>
          <w:jc w:val="center"/>
        </w:trPr>
        <w:tc>
          <w:tcPr>
            <w:tcW w:w="485" w:type="dxa"/>
            <w:tcBorders>
              <w:top w:val="single" w:sz="4" w:space="0" w:color="auto"/>
              <w:bottom w:val="single" w:sz="4" w:space="0" w:color="auto"/>
              <w:right w:val="single" w:sz="4" w:space="0" w:color="auto"/>
            </w:tcBorders>
          </w:tcPr>
          <w:p w14:paraId="2A999220" w14:textId="77777777" w:rsidR="00335500" w:rsidRPr="00C042BD" w:rsidRDefault="00335500" w:rsidP="00607DDD">
            <w:pPr>
              <w:shd w:val="clear" w:color="auto" w:fill="FFFFFF"/>
              <w:spacing w:line="240" w:lineRule="auto"/>
              <w:ind w:firstLine="0"/>
              <w:jc w:val="left"/>
              <w:rPr>
                <w:rFonts w:ascii="Calibri" w:hAnsi="Calibri"/>
                <w:b/>
                <w:bCs/>
                <w:lang w:eastAsia="pl-PL"/>
              </w:rPr>
            </w:pPr>
            <w:r w:rsidRPr="00C042BD">
              <w:rPr>
                <w:rFonts w:ascii="Calibri" w:hAnsi="Calibri"/>
                <w:b/>
                <w:bCs/>
                <w:sz w:val="22"/>
                <w:lang w:eastAsia="pl-PL"/>
              </w:rPr>
              <w:t xml:space="preserve"> 1)</w:t>
            </w:r>
          </w:p>
        </w:tc>
        <w:tc>
          <w:tcPr>
            <w:tcW w:w="4509" w:type="dxa"/>
            <w:tcBorders>
              <w:top w:val="single" w:sz="4" w:space="0" w:color="auto"/>
              <w:left w:val="single" w:sz="4" w:space="0" w:color="auto"/>
              <w:bottom w:val="single" w:sz="4" w:space="0" w:color="auto"/>
              <w:right w:val="single" w:sz="4" w:space="0" w:color="auto"/>
            </w:tcBorders>
          </w:tcPr>
          <w:p w14:paraId="60879816" w14:textId="77777777" w:rsidR="00335500" w:rsidRPr="00C042BD" w:rsidRDefault="00335500" w:rsidP="00607DDD">
            <w:pPr>
              <w:shd w:val="clear" w:color="auto" w:fill="FFFFFF"/>
              <w:spacing w:line="240" w:lineRule="auto"/>
              <w:ind w:firstLine="0"/>
              <w:jc w:val="left"/>
              <w:rPr>
                <w:rFonts w:ascii="Calibri" w:hAnsi="Calibri"/>
                <w:lang w:eastAsia="pl-PL"/>
              </w:rPr>
            </w:pPr>
          </w:p>
        </w:tc>
        <w:tc>
          <w:tcPr>
            <w:tcW w:w="1993" w:type="dxa"/>
            <w:tcBorders>
              <w:top w:val="single" w:sz="4" w:space="0" w:color="auto"/>
              <w:left w:val="single" w:sz="4" w:space="0" w:color="auto"/>
              <w:bottom w:val="single" w:sz="4" w:space="0" w:color="auto"/>
              <w:right w:val="single" w:sz="4" w:space="0" w:color="auto"/>
            </w:tcBorders>
          </w:tcPr>
          <w:p w14:paraId="4CE26240" w14:textId="77777777" w:rsidR="00335500" w:rsidRPr="00C042BD" w:rsidRDefault="00335500" w:rsidP="00607DDD">
            <w:pPr>
              <w:shd w:val="clear" w:color="auto" w:fill="FFFFFF"/>
              <w:spacing w:line="240" w:lineRule="auto"/>
              <w:ind w:firstLine="0"/>
              <w:jc w:val="left"/>
              <w:rPr>
                <w:rFonts w:ascii="Calibri" w:hAnsi="Calibri"/>
                <w:lang w:eastAsia="pl-PL"/>
              </w:rPr>
            </w:pPr>
          </w:p>
        </w:tc>
        <w:tc>
          <w:tcPr>
            <w:tcW w:w="2228" w:type="dxa"/>
            <w:tcBorders>
              <w:top w:val="single" w:sz="4" w:space="0" w:color="auto"/>
              <w:left w:val="single" w:sz="4" w:space="0" w:color="auto"/>
              <w:bottom w:val="single" w:sz="4" w:space="0" w:color="auto"/>
            </w:tcBorders>
          </w:tcPr>
          <w:p w14:paraId="23E01E6C" w14:textId="77777777" w:rsidR="00335500" w:rsidRPr="00C042BD" w:rsidRDefault="00335500" w:rsidP="00607DDD">
            <w:pPr>
              <w:shd w:val="clear" w:color="auto" w:fill="FFFFFF"/>
              <w:spacing w:line="240" w:lineRule="auto"/>
              <w:ind w:firstLine="0"/>
              <w:jc w:val="left"/>
              <w:rPr>
                <w:rFonts w:ascii="Calibri" w:hAnsi="Calibri"/>
                <w:lang w:eastAsia="pl-PL"/>
              </w:rPr>
            </w:pPr>
          </w:p>
        </w:tc>
      </w:tr>
      <w:tr w:rsidR="00335500" w:rsidRPr="00C042BD" w14:paraId="57937557" w14:textId="77777777" w:rsidTr="00BB4294">
        <w:trPr>
          <w:trHeight w:val="282"/>
          <w:jc w:val="center"/>
        </w:trPr>
        <w:tc>
          <w:tcPr>
            <w:tcW w:w="485" w:type="dxa"/>
            <w:tcBorders>
              <w:top w:val="single" w:sz="4" w:space="0" w:color="auto"/>
              <w:bottom w:val="single" w:sz="4" w:space="0" w:color="auto"/>
              <w:right w:val="single" w:sz="4" w:space="0" w:color="auto"/>
            </w:tcBorders>
          </w:tcPr>
          <w:p w14:paraId="450CF4B9" w14:textId="77777777" w:rsidR="00335500" w:rsidRPr="00C042BD" w:rsidRDefault="00335500" w:rsidP="00607DDD">
            <w:pPr>
              <w:shd w:val="clear" w:color="auto" w:fill="FFFFFF"/>
              <w:spacing w:line="240" w:lineRule="auto"/>
              <w:ind w:firstLine="0"/>
              <w:jc w:val="left"/>
              <w:rPr>
                <w:rFonts w:ascii="Calibri" w:hAnsi="Calibri"/>
                <w:b/>
                <w:bCs/>
                <w:lang w:eastAsia="pl-PL"/>
              </w:rPr>
            </w:pPr>
            <w:r w:rsidRPr="00C042BD">
              <w:rPr>
                <w:rFonts w:ascii="Calibri" w:hAnsi="Calibri"/>
                <w:b/>
                <w:bCs/>
                <w:sz w:val="22"/>
                <w:lang w:eastAsia="pl-PL"/>
              </w:rPr>
              <w:t xml:space="preserve"> 2)</w:t>
            </w:r>
          </w:p>
        </w:tc>
        <w:tc>
          <w:tcPr>
            <w:tcW w:w="4509" w:type="dxa"/>
            <w:tcBorders>
              <w:top w:val="single" w:sz="4" w:space="0" w:color="auto"/>
              <w:left w:val="single" w:sz="4" w:space="0" w:color="auto"/>
              <w:bottom w:val="single" w:sz="4" w:space="0" w:color="auto"/>
              <w:right w:val="single" w:sz="4" w:space="0" w:color="auto"/>
            </w:tcBorders>
          </w:tcPr>
          <w:p w14:paraId="1D153F5E" w14:textId="77777777" w:rsidR="00335500" w:rsidRPr="00C042BD" w:rsidRDefault="00335500" w:rsidP="00607DDD">
            <w:pPr>
              <w:shd w:val="clear" w:color="auto" w:fill="FFFFFF"/>
              <w:spacing w:line="240" w:lineRule="auto"/>
              <w:ind w:firstLine="0"/>
              <w:jc w:val="left"/>
              <w:rPr>
                <w:rFonts w:ascii="Calibri" w:hAnsi="Calibri"/>
                <w:lang w:eastAsia="pl-PL"/>
              </w:rPr>
            </w:pPr>
          </w:p>
        </w:tc>
        <w:tc>
          <w:tcPr>
            <w:tcW w:w="1993" w:type="dxa"/>
            <w:tcBorders>
              <w:top w:val="single" w:sz="4" w:space="0" w:color="auto"/>
              <w:left w:val="single" w:sz="4" w:space="0" w:color="auto"/>
              <w:bottom w:val="single" w:sz="4" w:space="0" w:color="auto"/>
              <w:right w:val="single" w:sz="4" w:space="0" w:color="auto"/>
            </w:tcBorders>
          </w:tcPr>
          <w:p w14:paraId="532CAAAD" w14:textId="77777777" w:rsidR="00335500" w:rsidRPr="00C042BD" w:rsidRDefault="00335500" w:rsidP="00607DDD">
            <w:pPr>
              <w:shd w:val="clear" w:color="auto" w:fill="FFFFFF"/>
              <w:spacing w:line="240" w:lineRule="auto"/>
              <w:ind w:firstLine="0"/>
              <w:jc w:val="left"/>
              <w:rPr>
                <w:rFonts w:ascii="Calibri" w:hAnsi="Calibri"/>
                <w:lang w:eastAsia="pl-PL"/>
              </w:rPr>
            </w:pPr>
          </w:p>
        </w:tc>
        <w:tc>
          <w:tcPr>
            <w:tcW w:w="2228" w:type="dxa"/>
            <w:tcBorders>
              <w:top w:val="single" w:sz="4" w:space="0" w:color="auto"/>
              <w:left w:val="single" w:sz="4" w:space="0" w:color="auto"/>
              <w:bottom w:val="single" w:sz="4" w:space="0" w:color="auto"/>
            </w:tcBorders>
          </w:tcPr>
          <w:p w14:paraId="739C8B28" w14:textId="77777777" w:rsidR="00335500" w:rsidRPr="00C042BD" w:rsidRDefault="00335500" w:rsidP="00607DDD">
            <w:pPr>
              <w:shd w:val="clear" w:color="auto" w:fill="FFFFFF"/>
              <w:spacing w:line="240" w:lineRule="auto"/>
              <w:ind w:firstLine="0"/>
              <w:jc w:val="left"/>
              <w:rPr>
                <w:rFonts w:ascii="Calibri" w:hAnsi="Calibri"/>
                <w:lang w:eastAsia="pl-PL"/>
              </w:rPr>
            </w:pPr>
          </w:p>
        </w:tc>
      </w:tr>
    </w:tbl>
    <w:p w14:paraId="4F097587" w14:textId="77777777" w:rsidR="00335500" w:rsidRPr="00C042BD" w:rsidRDefault="00335500" w:rsidP="00060836">
      <w:pPr>
        <w:shd w:val="clear" w:color="auto" w:fill="FFFFFF"/>
        <w:tabs>
          <w:tab w:val="num" w:pos="1440"/>
        </w:tabs>
        <w:spacing w:line="240" w:lineRule="auto"/>
        <w:ind w:firstLine="0"/>
        <w:rPr>
          <w:rFonts w:ascii="Calibri" w:hAnsi="Calibri"/>
          <w:sz w:val="22"/>
          <w:lang w:eastAsia="pl-PL"/>
        </w:rPr>
      </w:pPr>
    </w:p>
    <w:p w14:paraId="38EE9D9A" w14:textId="77777777" w:rsidR="00335500" w:rsidRPr="00C042BD" w:rsidRDefault="00335500" w:rsidP="001E7E5E">
      <w:pPr>
        <w:numPr>
          <w:ilvl w:val="0"/>
          <w:numId w:val="5"/>
        </w:numPr>
        <w:shd w:val="clear" w:color="auto" w:fill="FFFFFF"/>
        <w:tabs>
          <w:tab w:val="num" w:pos="1440"/>
        </w:tabs>
        <w:spacing w:line="240" w:lineRule="auto"/>
        <w:rPr>
          <w:rFonts w:ascii="Calibri" w:hAnsi="Calibri"/>
          <w:sz w:val="22"/>
          <w:lang w:eastAsia="pl-PL"/>
        </w:rPr>
      </w:pPr>
      <w:r w:rsidRPr="00C042BD">
        <w:rPr>
          <w:rFonts w:ascii="Calibri" w:hAnsi="Calibri"/>
          <w:sz w:val="22"/>
          <w:lang w:eastAsia="pl-PL"/>
        </w:rPr>
        <w:t>następujące części niniejszego zamówienia powierzę podwykonawcom</w:t>
      </w:r>
      <w:r w:rsidRPr="00C042BD">
        <w:rPr>
          <w:rFonts w:ascii="Calibri" w:hAnsi="Calibri"/>
          <w:position w:val="6"/>
          <w:sz w:val="16"/>
          <w:szCs w:val="16"/>
          <w:lang w:eastAsia="pl-PL"/>
        </w:rPr>
        <w:footnoteReference w:id="25"/>
      </w:r>
      <w:r w:rsidR="00B40F96" w:rsidRPr="00C042BD">
        <w:rPr>
          <w:rFonts w:ascii="Calibri" w:hAnsi="Calibri"/>
          <w:sz w:val="22"/>
          <w:lang w:eastAsia="pl-PL"/>
        </w:rPr>
        <w:t>,</w:t>
      </w:r>
    </w:p>
    <w:p w14:paraId="3520E374" w14:textId="77777777" w:rsidR="00B40F96" w:rsidRPr="00C042BD" w:rsidRDefault="00B40F96" w:rsidP="00B40F96">
      <w:pPr>
        <w:shd w:val="clear" w:color="auto" w:fill="FFFFFF"/>
        <w:tabs>
          <w:tab w:val="num" w:pos="1440"/>
        </w:tabs>
        <w:spacing w:line="240" w:lineRule="auto"/>
        <w:ind w:left="357" w:firstLine="0"/>
        <w:rPr>
          <w:rFonts w:ascii="Calibri" w:hAnsi="Calibri"/>
          <w:sz w:val="22"/>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0"/>
        <w:gridCol w:w="4220"/>
        <w:gridCol w:w="4221"/>
      </w:tblGrid>
      <w:tr w:rsidR="00841BE5" w:rsidRPr="00C042BD" w14:paraId="2B0F9A99" w14:textId="77777777" w:rsidTr="00BB4294">
        <w:trPr>
          <w:cantSplit/>
          <w:jc w:val="center"/>
        </w:trPr>
        <w:tc>
          <w:tcPr>
            <w:tcW w:w="770" w:type="dxa"/>
          </w:tcPr>
          <w:p w14:paraId="49C2B00F" w14:textId="77777777"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b/>
                <w:bCs/>
                <w:position w:val="4"/>
                <w:sz w:val="22"/>
                <w:lang w:eastAsia="pl-PL"/>
              </w:rPr>
            </w:pPr>
            <w:r w:rsidRPr="00C042BD">
              <w:rPr>
                <w:rFonts w:ascii="Calibri" w:hAnsi="Calibri"/>
                <w:b/>
                <w:bCs/>
                <w:position w:val="4"/>
                <w:sz w:val="22"/>
                <w:lang w:eastAsia="pl-PL"/>
              </w:rPr>
              <w:t xml:space="preserve"> Lp.</w:t>
            </w:r>
          </w:p>
        </w:tc>
        <w:tc>
          <w:tcPr>
            <w:tcW w:w="4220" w:type="dxa"/>
          </w:tcPr>
          <w:p w14:paraId="4CE8FDE6" w14:textId="77777777"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jc w:val="center"/>
              <w:textAlignment w:val="baseline"/>
              <w:rPr>
                <w:rFonts w:ascii="Calibri" w:hAnsi="Calibri"/>
                <w:b/>
                <w:bCs/>
                <w:position w:val="4"/>
                <w:sz w:val="22"/>
                <w:lang w:eastAsia="pl-PL"/>
              </w:rPr>
            </w:pPr>
            <w:r w:rsidRPr="00C042BD">
              <w:rPr>
                <w:rFonts w:ascii="Calibri" w:hAnsi="Calibri"/>
                <w:b/>
                <w:bCs/>
                <w:position w:val="4"/>
                <w:sz w:val="22"/>
                <w:lang w:eastAsia="pl-PL"/>
              </w:rPr>
              <w:t>Nazwa części zamówienia</w:t>
            </w:r>
          </w:p>
        </w:tc>
        <w:tc>
          <w:tcPr>
            <w:tcW w:w="4221" w:type="dxa"/>
          </w:tcPr>
          <w:p w14:paraId="21614137" w14:textId="77777777" w:rsidR="00841BE5" w:rsidRPr="00C042BD" w:rsidRDefault="00590323" w:rsidP="00607DDD">
            <w:pPr>
              <w:widowControl w:val="0"/>
              <w:shd w:val="clear" w:color="auto" w:fill="FFFFFF"/>
              <w:tabs>
                <w:tab w:val="left" w:pos="284"/>
              </w:tabs>
              <w:overflowPunct w:val="0"/>
              <w:autoSpaceDE w:val="0"/>
              <w:autoSpaceDN w:val="0"/>
              <w:adjustRightInd w:val="0"/>
              <w:spacing w:line="240" w:lineRule="auto"/>
              <w:ind w:firstLine="0"/>
              <w:jc w:val="center"/>
              <w:textAlignment w:val="baseline"/>
              <w:rPr>
                <w:rFonts w:ascii="Calibri" w:hAnsi="Calibri"/>
                <w:b/>
                <w:bCs/>
                <w:position w:val="4"/>
                <w:sz w:val="22"/>
                <w:lang w:eastAsia="pl-PL"/>
              </w:rPr>
            </w:pPr>
            <w:r w:rsidRPr="00C042BD">
              <w:rPr>
                <w:rFonts w:ascii="Calibri" w:hAnsi="Calibri"/>
                <w:b/>
                <w:bCs/>
                <w:position w:val="4"/>
                <w:sz w:val="22"/>
                <w:lang w:eastAsia="pl-PL"/>
              </w:rPr>
              <w:t>Nazwa podwykonawcy</w:t>
            </w:r>
          </w:p>
        </w:tc>
      </w:tr>
      <w:tr w:rsidR="00841BE5" w:rsidRPr="00C042BD" w14:paraId="3D40F925" w14:textId="77777777" w:rsidTr="00BB4294">
        <w:trPr>
          <w:cantSplit/>
          <w:jc w:val="center"/>
        </w:trPr>
        <w:tc>
          <w:tcPr>
            <w:tcW w:w="770" w:type="dxa"/>
          </w:tcPr>
          <w:p w14:paraId="10AA9B3A" w14:textId="77777777"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lang w:eastAsia="pl-PL"/>
              </w:rPr>
            </w:pPr>
          </w:p>
        </w:tc>
        <w:tc>
          <w:tcPr>
            <w:tcW w:w="4220" w:type="dxa"/>
          </w:tcPr>
          <w:p w14:paraId="7C11CA05" w14:textId="77777777"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highlight w:val="yellow"/>
                <w:lang w:eastAsia="pl-PL"/>
              </w:rPr>
            </w:pPr>
          </w:p>
        </w:tc>
        <w:tc>
          <w:tcPr>
            <w:tcW w:w="4221" w:type="dxa"/>
          </w:tcPr>
          <w:p w14:paraId="51802CBC" w14:textId="77777777"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highlight w:val="yellow"/>
                <w:lang w:eastAsia="pl-PL"/>
              </w:rPr>
            </w:pPr>
          </w:p>
        </w:tc>
      </w:tr>
      <w:tr w:rsidR="00841BE5" w:rsidRPr="00C042BD" w14:paraId="4CBE397E" w14:textId="77777777" w:rsidTr="00BB4294">
        <w:trPr>
          <w:cantSplit/>
          <w:jc w:val="center"/>
        </w:trPr>
        <w:tc>
          <w:tcPr>
            <w:tcW w:w="770" w:type="dxa"/>
          </w:tcPr>
          <w:p w14:paraId="00A2D9E9" w14:textId="77777777"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lang w:eastAsia="pl-PL"/>
              </w:rPr>
            </w:pPr>
          </w:p>
        </w:tc>
        <w:tc>
          <w:tcPr>
            <w:tcW w:w="4220" w:type="dxa"/>
          </w:tcPr>
          <w:p w14:paraId="028E6E7B" w14:textId="77777777"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highlight w:val="yellow"/>
                <w:lang w:eastAsia="pl-PL"/>
              </w:rPr>
            </w:pPr>
          </w:p>
        </w:tc>
        <w:tc>
          <w:tcPr>
            <w:tcW w:w="4221" w:type="dxa"/>
          </w:tcPr>
          <w:p w14:paraId="2D3105F4" w14:textId="77777777"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highlight w:val="yellow"/>
                <w:lang w:eastAsia="pl-PL"/>
              </w:rPr>
            </w:pPr>
          </w:p>
        </w:tc>
      </w:tr>
    </w:tbl>
    <w:p w14:paraId="38B06BC8" w14:textId="77777777" w:rsidR="00B40F96" w:rsidRPr="00C042BD" w:rsidRDefault="00B40F96" w:rsidP="00060836">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sz w:val="22"/>
          <w:lang w:eastAsia="pl-PL"/>
        </w:rPr>
      </w:pPr>
    </w:p>
    <w:p w14:paraId="6323A116" w14:textId="77777777" w:rsidR="00B40F96" w:rsidRPr="00C042BD" w:rsidRDefault="00B40F96" w:rsidP="00060836">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sz w:val="22"/>
          <w:lang w:eastAsia="pl-PL"/>
        </w:rPr>
      </w:pPr>
    </w:p>
    <w:p w14:paraId="68E7A321" w14:textId="77777777" w:rsidR="00226D7C" w:rsidRPr="00C042BD" w:rsidRDefault="00226D7C" w:rsidP="001E7E5E">
      <w:pPr>
        <w:numPr>
          <w:ilvl w:val="0"/>
          <w:numId w:val="5"/>
        </w:numPr>
        <w:shd w:val="clear" w:color="auto" w:fill="FFFFFF"/>
        <w:tabs>
          <w:tab w:val="num" w:pos="1440"/>
        </w:tabs>
        <w:spacing w:line="240" w:lineRule="auto"/>
        <w:rPr>
          <w:rFonts w:ascii="Calibri" w:hAnsi="Calibri"/>
          <w:sz w:val="22"/>
          <w:lang w:eastAsia="pl-PL"/>
        </w:rPr>
      </w:pPr>
      <w:r w:rsidRPr="00C042BD">
        <w:rPr>
          <w:rFonts w:ascii="Calibri" w:hAnsi="Calibri"/>
          <w:sz w:val="22"/>
          <w:lang w:eastAsia="pl-PL"/>
        </w:rPr>
        <w:t>oświadczamy</w:t>
      </w:r>
      <w:r w:rsidRPr="00C042BD">
        <w:rPr>
          <w:rFonts w:ascii="Calibri" w:hAnsi="Calibri"/>
          <w:b/>
          <w:sz w:val="22"/>
          <w:lang w:eastAsia="pl-PL"/>
        </w:rPr>
        <w:t>, </w:t>
      </w:r>
      <w:r w:rsidRPr="00C042BD">
        <w:rPr>
          <w:rFonts w:ascii="Calibri" w:hAnsi="Calibri"/>
          <w:sz w:val="22"/>
          <w:lang w:eastAsia="pl-PL"/>
        </w:rPr>
        <w:t>że </w:t>
      </w:r>
      <w:r w:rsidRPr="00C042BD">
        <w:rPr>
          <w:rFonts w:ascii="Calibri" w:hAnsi="Calibri"/>
          <w:b/>
          <w:sz w:val="22"/>
          <w:lang w:eastAsia="pl-PL"/>
        </w:rPr>
        <w:t>jesteśmy/nie jesteśmy</w:t>
      </w:r>
      <w:r w:rsidRPr="00C042BD">
        <w:rPr>
          <w:rStyle w:val="Odwoanieprzypisudolnego"/>
          <w:rFonts w:ascii="Calibri" w:hAnsi="Calibri"/>
          <w:sz w:val="22"/>
        </w:rPr>
        <w:footnoteReference w:id="26"/>
      </w:r>
      <w:r w:rsidRPr="00C042BD">
        <w:rPr>
          <w:rFonts w:ascii="Calibri" w:hAnsi="Calibri"/>
          <w:sz w:val="22"/>
          <w:lang w:eastAsia="pl-PL"/>
        </w:rPr>
        <w:t> mikroprzedsiębiorstwem /małym /średnim przedsiębiorstwem.</w:t>
      </w:r>
    </w:p>
    <w:p w14:paraId="196A1689" w14:textId="77777777" w:rsidR="00226D7C" w:rsidRPr="00C042BD" w:rsidRDefault="00226D7C" w:rsidP="00226D7C">
      <w:pPr>
        <w:widowControl w:val="0"/>
        <w:numPr>
          <w:ilvl w:val="12"/>
          <w:numId w:val="0"/>
        </w:numPr>
        <w:shd w:val="clear" w:color="auto" w:fill="FFFFFF"/>
        <w:spacing w:line="240" w:lineRule="auto"/>
        <w:jc w:val="left"/>
        <w:rPr>
          <w:rFonts w:ascii="Calibri" w:hAnsi="Calibri"/>
          <w:sz w:val="22"/>
          <w:lang w:eastAsia="pl-PL"/>
        </w:rPr>
      </w:pPr>
    </w:p>
    <w:p w14:paraId="15EF4EAD" w14:textId="77777777" w:rsidR="00E51FDE" w:rsidRDefault="00B44358" w:rsidP="001E7E5E">
      <w:pPr>
        <w:numPr>
          <w:ilvl w:val="0"/>
          <w:numId w:val="5"/>
        </w:numPr>
        <w:shd w:val="clear" w:color="auto" w:fill="FFFFFF"/>
        <w:tabs>
          <w:tab w:val="num" w:pos="1440"/>
        </w:tabs>
        <w:spacing w:line="240" w:lineRule="auto"/>
        <w:rPr>
          <w:rFonts w:ascii="Calibri" w:hAnsi="Calibri"/>
          <w:sz w:val="22"/>
          <w:lang w:eastAsia="pl-PL"/>
        </w:rPr>
      </w:pPr>
      <w:r>
        <w:rPr>
          <w:rFonts w:ascii="Calibri" w:hAnsi="Calibri"/>
          <w:sz w:val="22"/>
          <w:lang w:eastAsia="pl-PL"/>
        </w:rPr>
        <w:t>o</w:t>
      </w:r>
      <w:r w:rsidRPr="00B44358">
        <w:rPr>
          <w:rFonts w:ascii="Calibri" w:hAnsi="Calibri"/>
          <w:sz w:val="22"/>
          <w:lang w:eastAsia="pl-PL"/>
        </w:rPr>
        <w:t>świadczam</w:t>
      </w:r>
      <w:r>
        <w:rPr>
          <w:rFonts w:ascii="Calibri" w:hAnsi="Calibri"/>
          <w:sz w:val="22"/>
          <w:lang w:eastAsia="pl-PL"/>
        </w:rPr>
        <w:t>y</w:t>
      </w:r>
      <w:r w:rsidRPr="00B44358">
        <w:rPr>
          <w:rFonts w:ascii="Calibri" w:hAnsi="Calibri"/>
          <w:sz w:val="22"/>
          <w:lang w:eastAsia="pl-PL"/>
        </w:rPr>
        <w:t>, że wypełniłem obowiązki informacyjne przewidziane w art. 13 lub art. 14 RODO</w:t>
      </w:r>
      <w:r>
        <w:rPr>
          <w:rStyle w:val="Odwoanieprzypisudolnego"/>
          <w:rFonts w:ascii="Calibri" w:hAnsi="Calibri"/>
          <w:sz w:val="22"/>
          <w:lang w:eastAsia="pl-PL"/>
        </w:rPr>
        <w:footnoteReference w:id="27"/>
      </w:r>
      <w:r>
        <w:rPr>
          <w:rFonts w:ascii="Calibri" w:hAnsi="Calibri"/>
          <w:sz w:val="22"/>
          <w:lang w:eastAsia="pl-PL"/>
        </w:rPr>
        <w:t xml:space="preserve"> </w:t>
      </w:r>
      <w:r w:rsidRPr="00B44358">
        <w:rPr>
          <w:rFonts w:ascii="Calibri" w:hAnsi="Calibri"/>
          <w:sz w:val="22"/>
          <w:lang w:eastAsia="pl-PL"/>
        </w:rPr>
        <w:t xml:space="preserve"> wobec osób fizycznych, od których dane osobowe bezpośrednio lub pośrednio pozyskałem w</w:t>
      </w:r>
      <w:r w:rsidR="006D0E5C">
        <w:rPr>
          <w:rFonts w:ascii="Calibri" w:hAnsi="Calibri"/>
          <w:sz w:val="22"/>
          <w:lang w:eastAsia="pl-PL"/>
        </w:rPr>
        <w:t> </w:t>
      </w:r>
      <w:r w:rsidRPr="00B44358">
        <w:rPr>
          <w:rFonts w:ascii="Calibri" w:hAnsi="Calibri"/>
          <w:sz w:val="22"/>
          <w:lang w:eastAsia="pl-PL"/>
        </w:rPr>
        <w:t>celu ubiegania się o udzielenie zamówienia publicznego w niniejszym postępowaniu</w:t>
      </w:r>
      <w:r>
        <w:rPr>
          <w:rFonts w:ascii="Calibri" w:hAnsi="Calibri"/>
          <w:sz w:val="22"/>
          <w:lang w:eastAsia="pl-PL"/>
        </w:rPr>
        <w:t>;</w:t>
      </w:r>
    </w:p>
    <w:p w14:paraId="18AA1293" w14:textId="77777777" w:rsidR="00E51FDE" w:rsidRDefault="00E51FDE" w:rsidP="00E51FDE">
      <w:pPr>
        <w:pStyle w:val="Akapitzlist"/>
        <w:rPr>
          <w:rFonts w:ascii="Calibri" w:hAnsi="Calibri"/>
          <w:sz w:val="22"/>
          <w:lang w:eastAsia="pl-PL"/>
        </w:rPr>
      </w:pPr>
    </w:p>
    <w:p w14:paraId="4F974F11" w14:textId="77777777" w:rsidR="00335500" w:rsidRPr="00C042BD" w:rsidRDefault="00335500" w:rsidP="001E7E5E">
      <w:pPr>
        <w:numPr>
          <w:ilvl w:val="0"/>
          <w:numId w:val="5"/>
        </w:numPr>
        <w:shd w:val="clear" w:color="auto" w:fill="FFFFFF"/>
        <w:tabs>
          <w:tab w:val="num" w:pos="1440"/>
        </w:tabs>
        <w:spacing w:line="240" w:lineRule="auto"/>
        <w:rPr>
          <w:rFonts w:ascii="Calibri" w:hAnsi="Calibri"/>
          <w:sz w:val="22"/>
          <w:lang w:eastAsia="pl-PL"/>
        </w:rPr>
      </w:pPr>
      <w:r w:rsidRPr="00C042BD">
        <w:rPr>
          <w:rFonts w:ascii="Calibri" w:hAnsi="Calibri"/>
          <w:sz w:val="22"/>
          <w:lang w:eastAsia="pl-PL"/>
        </w:rPr>
        <w:t xml:space="preserve">wniesione wadium Zamawiający zobowiązany jest zwrócić na rachunek </w:t>
      </w:r>
      <w:r w:rsidR="006477CC" w:rsidRPr="00C042BD">
        <w:rPr>
          <w:rFonts w:ascii="Calibri" w:hAnsi="Calibri"/>
          <w:sz w:val="22"/>
          <w:lang w:eastAsia="pl-PL"/>
        </w:rPr>
        <w:br/>
      </w:r>
      <w:r w:rsidRPr="00C042BD">
        <w:rPr>
          <w:rFonts w:ascii="Calibri" w:hAnsi="Calibri"/>
          <w:sz w:val="22"/>
          <w:lang w:eastAsia="pl-PL"/>
        </w:rPr>
        <w:t>nr ………………</w:t>
      </w:r>
      <w:r w:rsidR="00C22191" w:rsidRPr="00C042BD">
        <w:rPr>
          <w:rFonts w:ascii="Calibri" w:hAnsi="Calibri"/>
          <w:sz w:val="22"/>
          <w:lang w:eastAsia="pl-PL"/>
        </w:rPr>
        <w:t>………………………</w:t>
      </w:r>
      <w:r w:rsidRPr="00C042BD">
        <w:rPr>
          <w:rFonts w:ascii="Calibri" w:hAnsi="Calibri"/>
          <w:sz w:val="22"/>
          <w:lang w:eastAsia="pl-PL"/>
        </w:rPr>
        <w:t>…</w:t>
      </w:r>
      <w:r w:rsidR="00C22191" w:rsidRPr="00C042BD">
        <w:rPr>
          <w:rFonts w:ascii="Calibri" w:hAnsi="Calibri"/>
          <w:sz w:val="22"/>
          <w:lang w:eastAsia="pl-PL"/>
        </w:rPr>
        <w:t>..</w:t>
      </w:r>
      <w:r w:rsidRPr="00C042BD">
        <w:rPr>
          <w:rFonts w:ascii="Calibri" w:hAnsi="Calibri"/>
          <w:sz w:val="22"/>
          <w:lang w:eastAsia="pl-PL"/>
        </w:rPr>
        <w:t>…</w:t>
      </w:r>
      <w:r w:rsidR="00FF5E7A" w:rsidRPr="00C042BD">
        <w:rPr>
          <w:rFonts w:ascii="Calibri" w:hAnsi="Calibri"/>
          <w:sz w:val="22"/>
          <w:lang w:eastAsia="pl-PL"/>
        </w:rPr>
        <w:t>………………………</w:t>
      </w:r>
      <w:r w:rsidRPr="00C042BD">
        <w:rPr>
          <w:rFonts w:ascii="Calibri" w:hAnsi="Calibri"/>
          <w:sz w:val="22"/>
          <w:lang w:eastAsia="pl-PL"/>
        </w:rPr>
        <w:t xml:space="preserve"> prowadzony przez ……………………………</w:t>
      </w:r>
      <w:r w:rsidR="00C22191" w:rsidRPr="00C042BD">
        <w:rPr>
          <w:rFonts w:ascii="Calibri" w:hAnsi="Calibri"/>
          <w:sz w:val="22"/>
          <w:lang w:eastAsia="pl-PL"/>
        </w:rPr>
        <w:t>..</w:t>
      </w:r>
      <w:r w:rsidRPr="00C042BD">
        <w:rPr>
          <w:rFonts w:ascii="Calibri" w:hAnsi="Calibri"/>
          <w:sz w:val="22"/>
          <w:lang w:eastAsia="pl-PL"/>
        </w:rPr>
        <w:t>……..</w:t>
      </w:r>
      <w:r w:rsidRPr="00C042BD">
        <w:rPr>
          <w:rFonts w:ascii="Calibri" w:hAnsi="Calibri"/>
          <w:position w:val="6"/>
          <w:sz w:val="16"/>
          <w:szCs w:val="16"/>
          <w:lang w:eastAsia="pl-PL"/>
        </w:rPr>
        <w:footnoteReference w:id="28"/>
      </w:r>
    </w:p>
    <w:p w14:paraId="7AC12BD2" w14:textId="77777777" w:rsidR="00BE399D" w:rsidRPr="00C042BD" w:rsidRDefault="00BE399D" w:rsidP="00060836">
      <w:pPr>
        <w:widowControl w:val="0"/>
        <w:numPr>
          <w:ilvl w:val="12"/>
          <w:numId w:val="0"/>
        </w:numPr>
        <w:shd w:val="clear" w:color="auto" w:fill="FFFFFF"/>
        <w:spacing w:line="240" w:lineRule="auto"/>
        <w:jc w:val="left"/>
        <w:rPr>
          <w:rFonts w:ascii="Calibri" w:hAnsi="Calibri"/>
          <w:sz w:val="22"/>
          <w:lang w:eastAsia="pl-PL"/>
        </w:rPr>
      </w:pPr>
    </w:p>
    <w:p w14:paraId="5FBAFFAA" w14:textId="77777777" w:rsidR="00335500" w:rsidRPr="00C042BD" w:rsidRDefault="000371A9" w:rsidP="001E7E5E">
      <w:pPr>
        <w:widowControl w:val="0"/>
        <w:numPr>
          <w:ilvl w:val="0"/>
          <w:numId w:val="5"/>
        </w:numPr>
        <w:spacing w:line="240" w:lineRule="auto"/>
        <w:rPr>
          <w:rFonts w:ascii="Calibri" w:hAnsi="Calibri"/>
          <w:sz w:val="22"/>
        </w:rPr>
      </w:pPr>
      <w:r w:rsidRPr="00C042BD">
        <w:rPr>
          <w:rFonts w:ascii="Calibri" w:hAnsi="Calibri"/>
          <w:b/>
          <w:sz w:val="22"/>
        </w:rPr>
        <w:t>WSZELKĄ KORESPONDENCJĘ</w:t>
      </w:r>
      <w:r w:rsidR="00335500" w:rsidRPr="00C042BD">
        <w:rPr>
          <w:rFonts w:ascii="Calibri" w:hAnsi="Calibri"/>
          <w:sz w:val="22"/>
        </w:rPr>
        <w:t xml:space="preserve"> w sprawie niniejszego postępowania należy kierować na poniższy adres:</w:t>
      </w:r>
    </w:p>
    <w:p w14:paraId="23EEF7A6" w14:textId="77777777" w:rsidR="00335500" w:rsidRPr="00C042BD" w:rsidRDefault="00335500" w:rsidP="00060836">
      <w:pPr>
        <w:ind w:firstLine="357"/>
        <w:rPr>
          <w:rFonts w:ascii="Calibri" w:hAnsi="Calibri"/>
          <w:sz w:val="16"/>
          <w:szCs w:val="16"/>
        </w:rPr>
      </w:pPr>
    </w:p>
    <w:p w14:paraId="219F5B72" w14:textId="77777777"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 xml:space="preserve">Imię i nazwisko: _________________________________________________________ </w:t>
      </w:r>
    </w:p>
    <w:p w14:paraId="7983EA78" w14:textId="77777777"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p>
    <w:p w14:paraId="54C6F76D" w14:textId="77777777"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Nazwa Wykonawcy: ______________________________________________________</w:t>
      </w:r>
    </w:p>
    <w:p w14:paraId="700EF7EC" w14:textId="77777777"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          </w:t>
      </w:r>
      <w:r w:rsidRPr="00C042BD">
        <w:rPr>
          <w:rFonts w:ascii="Calibri" w:hAnsi="Calibri"/>
          <w:sz w:val="22"/>
          <w:lang w:eastAsia="pl-PL"/>
        </w:rPr>
        <w:tab/>
      </w:r>
      <w:r w:rsidRPr="00C042BD">
        <w:rPr>
          <w:rFonts w:ascii="Calibri" w:hAnsi="Calibri"/>
          <w:sz w:val="22"/>
          <w:lang w:eastAsia="pl-PL"/>
        </w:rPr>
        <w:tab/>
      </w:r>
      <w:r w:rsidRPr="00C042BD">
        <w:rPr>
          <w:rFonts w:ascii="Calibri" w:hAnsi="Calibri"/>
          <w:sz w:val="22"/>
          <w:lang w:eastAsia="pl-PL"/>
        </w:rPr>
        <w:tab/>
        <w:t>        </w:t>
      </w:r>
    </w:p>
    <w:p w14:paraId="094A0516" w14:textId="77777777"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Adres:  _________________________________________________________________     </w:t>
      </w:r>
    </w:p>
    <w:p w14:paraId="77B1C347" w14:textId="77777777"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               </w:t>
      </w:r>
    </w:p>
    <w:p w14:paraId="799D7406" w14:textId="77777777"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Cs w:val="24"/>
          <w:lang w:eastAsia="pl-PL"/>
        </w:rPr>
      </w:pPr>
      <w:r w:rsidRPr="00C042BD">
        <w:rPr>
          <w:rFonts w:ascii="Calibri" w:hAnsi="Calibri"/>
          <w:sz w:val="22"/>
          <w:lang w:eastAsia="pl-PL"/>
        </w:rPr>
        <w:t>Telefon: __________________________________</w:t>
      </w:r>
    </w:p>
    <w:p w14:paraId="2879067D" w14:textId="77777777" w:rsidR="00713EE2" w:rsidRPr="00C042BD" w:rsidRDefault="00713EE2" w:rsidP="00063B27">
      <w:pPr>
        <w:shd w:val="clear" w:color="auto" w:fill="FFFFFF"/>
        <w:tabs>
          <w:tab w:val="left" w:pos="300"/>
        </w:tabs>
        <w:spacing w:line="240" w:lineRule="auto"/>
        <w:ind w:firstLine="0"/>
        <w:rPr>
          <w:rFonts w:ascii="Calibri" w:hAnsi="Calibri"/>
          <w:b/>
          <w:sz w:val="22"/>
          <w:lang w:eastAsia="pl-PL"/>
        </w:rPr>
      </w:pPr>
    </w:p>
    <w:p w14:paraId="45FAAA13" w14:textId="77777777" w:rsidR="00713EE2" w:rsidRPr="005D7F4B" w:rsidRDefault="00713EE2" w:rsidP="00521C4B">
      <w:pPr>
        <w:widowControl w:val="0"/>
        <w:numPr>
          <w:ilvl w:val="12"/>
          <w:numId w:val="0"/>
        </w:numPr>
        <w:spacing w:line="480" w:lineRule="auto"/>
        <w:rPr>
          <w:rFonts w:ascii="Calibri" w:hAnsi="Calibri"/>
          <w:sz w:val="22"/>
          <w:lang w:val="en-GB"/>
        </w:rPr>
      </w:pPr>
      <w:r w:rsidRPr="005D7F4B">
        <w:rPr>
          <w:rFonts w:ascii="Calibri" w:hAnsi="Calibri"/>
          <w:sz w:val="22"/>
          <w:lang w:val="en-GB"/>
        </w:rPr>
        <w:t xml:space="preserve">Adres e-mail: </w:t>
      </w:r>
      <w:r w:rsidRPr="005D7F4B">
        <w:rPr>
          <w:rFonts w:ascii="Calibri" w:hAnsi="Calibri"/>
          <w:sz w:val="22"/>
          <w:lang w:val="en-GB" w:eastAsia="pl-PL"/>
        </w:rPr>
        <w:t> __________________________________</w:t>
      </w:r>
    </w:p>
    <w:p w14:paraId="3C5B6B60" w14:textId="77777777" w:rsidR="00521C4B" w:rsidRPr="005D7F4B" w:rsidRDefault="00521C4B" w:rsidP="00521C4B">
      <w:pPr>
        <w:widowControl w:val="0"/>
        <w:numPr>
          <w:ilvl w:val="12"/>
          <w:numId w:val="0"/>
        </w:numPr>
        <w:spacing w:line="480" w:lineRule="auto"/>
        <w:rPr>
          <w:rFonts w:ascii="Calibri" w:hAnsi="Calibri"/>
          <w:sz w:val="22"/>
          <w:lang w:val="en-GB"/>
        </w:rPr>
      </w:pPr>
      <w:r w:rsidRPr="005D7F4B">
        <w:rPr>
          <w:rFonts w:ascii="Calibri" w:hAnsi="Calibri"/>
          <w:sz w:val="22"/>
          <w:lang w:val="en-GB"/>
        </w:rPr>
        <w:t xml:space="preserve">Adres e-PUAP: </w:t>
      </w:r>
      <w:r w:rsidRPr="005D7F4B">
        <w:rPr>
          <w:rFonts w:ascii="Calibri" w:hAnsi="Calibri"/>
          <w:sz w:val="22"/>
          <w:lang w:val="en-GB" w:eastAsia="pl-PL"/>
        </w:rPr>
        <w:t> __________________________________</w:t>
      </w:r>
    </w:p>
    <w:p w14:paraId="1A331EDD" w14:textId="77777777" w:rsidR="00521C4B" w:rsidRPr="005D7F4B" w:rsidRDefault="00521C4B" w:rsidP="00713EE2">
      <w:pPr>
        <w:widowControl w:val="0"/>
        <w:numPr>
          <w:ilvl w:val="12"/>
          <w:numId w:val="0"/>
        </w:numPr>
        <w:rPr>
          <w:rFonts w:ascii="Calibri" w:hAnsi="Calibri"/>
          <w:sz w:val="22"/>
          <w:lang w:val="en-GB"/>
        </w:rPr>
      </w:pPr>
    </w:p>
    <w:p w14:paraId="3633C7B9" w14:textId="77777777" w:rsidR="00713EE2" w:rsidRPr="005D7F4B" w:rsidRDefault="00713EE2" w:rsidP="00713EE2">
      <w:pPr>
        <w:widowControl w:val="0"/>
        <w:numPr>
          <w:ilvl w:val="12"/>
          <w:numId w:val="0"/>
        </w:numPr>
        <w:rPr>
          <w:rFonts w:ascii="Calibri" w:hAnsi="Calibri"/>
          <w:sz w:val="22"/>
          <w:lang w:val="en-GB"/>
        </w:rPr>
      </w:pPr>
    </w:p>
    <w:p w14:paraId="7B81C9F6" w14:textId="77777777" w:rsidR="00C97429" w:rsidRPr="005D7F4B" w:rsidRDefault="00C97429" w:rsidP="00713EE2">
      <w:pPr>
        <w:widowControl w:val="0"/>
        <w:numPr>
          <w:ilvl w:val="12"/>
          <w:numId w:val="0"/>
        </w:numPr>
        <w:rPr>
          <w:rFonts w:ascii="Calibri" w:hAnsi="Calibri"/>
          <w:sz w:val="22"/>
          <w:lang w:val="en-GB"/>
        </w:rPr>
      </w:pPr>
    </w:p>
    <w:p w14:paraId="3D2DE6B1" w14:textId="77777777" w:rsidR="00C97429" w:rsidRPr="005D7F4B" w:rsidRDefault="00C97429" w:rsidP="00713EE2">
      <w:pPr>
        <w:widowControl w:val="0"/>
        <w:numPr>
          <w:ilvl w:val="12"/>
          <w:numId w:val="0"/>
        </w:numPr>
        <w:rPr>
          <w:rFonts w:ascii="Calibri" w:hAnsi="Calibri"/>
          <w:sz w:val="22"/>
          <w:lang w:val="en-GB"/>
        </w:rPr>
      </w:pPr>
    </w:p>
    <w:p w14:paraId="24F7E5C0" w14:textId="77777777" w:rsidR="00713EE2" w:rsidRPr="00C042BD" w:rsidRDefault="00713EE2" w:rsidP="00713EE2">
      <w:pPr>
        <w:ind w:firstLine="0"/>
        <w:rPr>
          <w:rFonts w:ascii="Calibri" w:hAnsi="Calibri"/>
          <w:sz w:val="20"/>
          <w:szCs w:val="20"/>
        </w:rPr>
      </w:pPr>
      <w:r w:rsidRPr="00C042BD">
        <w:rPr>
          <w:rFonts w:ascii="Calibri" w:hAnsi="Calibri"/>
          <w:sz w:val="20"/>
          <w:szCs w:val="20"/>
        </w:rPr>
        <w:t xml:space="preserve">…………….……. (miejscowość), dnia …………………. r. </w:t>
      </w:r>
    </w:p>
    <w:p w14:paraId="5535BB3C" w14:textId="77777777" w:rsidR="00713EE2" w:rsidRPr="00C042BD" w:rsidRDefault="00713EE2" w:rsidP="00713EE2">
      <w:pPr>
        <w:ind w:firstLine="0"/>
        <w:rPr>
          <w:rFonts w:ascii="Calibri" w:hAnsi="Calibri"/>
          <w:sz w:val="20"/>
          <w:szCs w:val="20"/>
        </w:rPr>
      </w:pP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t xml:space="preserve">         …………………………………………</w:t>
      </w:r>
      <w:r w:rsidR="008F5B66">
        <w:rPr>
          <w:rFonts w:ascii="Calibri" w:hAnsi="Calibri"/>
          <w:sz w:val="20"/>
          <w:szCs w:val="20"/>
        </w:rPr>
        <w:t>…</w:t>
      </w:r>
      <w:r w:rsidR="00F9620A">
        <w:rPr>
          <w:rFonts w:ascii="Calibri" w:hAnsi="Calibri"/>
          <w:sz w:val="20"/>
          <w:szCs w:val="20"/>
        </w:rPr>
        <w:t>……….</w:t>
      </w:r>
    </w:p>
    <w:p w14:paraId="095CC764" w14:textId="77777777" w:rsidR="00713EE2" w:rsidRPr="00C042BD" w:rsidRDefault="00713EE2" w:rsidP="00713EE2">
      <w:pPr>
        <w:ind w:left="5664" w:firstLine="708"/>
        <w:rPr>
          <w:rFonts w:ascii="Calibri" w:hAnsi="Calibri"/>
          <w:i/>
          <w:sz w:val="16"/>
          <w:szCs w:val="16"/>
        </w:rPr>
      </w:pPr>
      <w:r w:rsidRPr="00C042BD">
        <w:rPr>
          <w:rFonts w:ascii="Calibri" w:hAnsi="Calibri"/>
          <w:i/>
          <w:sz w:val="16"/>
          <w:szCs w:val="16"/>
        </w:rPr>
        <w:t xml:space="preserve">    (podpis)</w:t>
      </w:r>
    </w:p>
    <w:p w14:paraId="4759EB98" w14:textId="77777777" w:rsidR="00713EE2" w:rsidRPr="00C042BD" w:rsidRDefault="00713EE2" w:rsidP="00713EE2">
      <w:pPr>
        <w:numPr>
          <w:ilvl w:val="12"/>
          <w:numId w:val="0"/>
        </w:numPr>
        <w:spacing w:line="240" w:lineRule="auto"/>
        <w:jc w:val="center"/>
        <w:rPr>
          <w:rFonts w:ascii="Calibri" w:hAnsi="Calibri"/>
          <w:b/>
          <w:sz w:val="22"/>
          <w:lang w:eastAsia="pl-PL"/>
        </w:rPr>
      </w:pPr>
    </w:p>
    <w:p w14:paraId="5FAFFCC2" w14:textId="77777777" w:rsidR="00713EE2" w:rsidRPr="00C042BD" w:rsidRDefault="00713EE2" w:rsidP="00713EE2">
      <w:pPr>
        <w:widowControl w:val="0"/>
        <w:numPr>
          <w:ilvl w:val="12"/>
          <w:numId w:val="0"/>
        </w:numPr>
        <w:spacing w:line="240" w:lineRule="auto"/>
        <w:jc w:val="left"/>
        <w:rPr>
          <w:rFonts w:ascii="Calibri" w:hAnsi="Calibri"/>
          <w:sz w:val="22"/>
          <w:lang w:eastAsia="pl-PL"/>
        </w:rPr>
      </w:pPr>
    </w:p>
    <w:p w14:paraId="7D8096CF" w14:textId="77777777" w:rsidR="00713EE2" w:rsidRPr="00C042BD" w:rsidRDefault="00713EE2" w:rsidP="00713EE2">
      <w:pPr>
        <w:widowControl w:val="0"/>
        <w:numPr>
          <w:ilvl w:val="12"/>
          <w:numId w:val="0"/>
        </w:numPr>
        <w:spacing w:line="240" w:lineRule="auto"/>
        <w:jc w:val="left"/>
        <w:rPr>
          <w:rFonts w:ascii="Calibri" w:hAnsi="Calibri"/>
          <w:sz w:val="22"/>
          <w:lang w:eastAsia="pl-PL"/>
        </w:rPr>
      </w:pPr>
    </w:p>
    <w:p w14:paraId="49267876" w14:textId="77777777" w:rsidR="00713EE2" w:rsidRPr="00C042BD" w:rsidRDefault="00713EE2" w:rsidP="00713EE2">
      <w:pPr>
        <w:widowControl w:val="0"/>
        <w:numPr>
          <w:ilvl w:val="12"/>
          <w:numId w:val="0"/>
        </w:numPr>
        <w:spacing w:line="240" w:lineRule="auto"/>
        <w:rPr>
          <w:rFonts w:ascii="Calibri" w:hAnsi="Calibri"/>
          <w:sz w:val="20"/>
          <w:szCs w:val="20"/>
          <w:lang w:eastAsia="pl-PL"/>
        </w:rPr>
      </w:pPr>
      <w:r w:rsidRPr="00C042BD">
        <w:rPr>
          <w:rFonts w:ascii="Calibri" w:hAnsi="Calibri"/>
          <w:sz w:val="20"/>
          <w:szCs w:val="20"/>
          <w:lang w:eastAsia="pl-PL"/>
        </w:rPr>
        <w:t>UWAGA: Formularz ofertowy musi zostać podpisane przez osobę(osoby) uprawnioną(e) do reprezentowania Wykonawcy zgodnie z:</w:t>
      </w:r>
    </w:p>
    <w:p w14:paraId="63E82B0B" w14:textId="77777777" w:rsidR="003E1A41" w:rsidRPr="00C042BD" w:rsidRDefault="00713EE2" w:rsidP="001E7E5E">
      <w:pPr>
        <w:widowControl w:val="0"/>
        <w:numPr>
          <w:ilvl w:val="0"/>
          <w:numId w:val="51"/>
        </w:numPr>
        <w:autoSpaceDE w:val="0"/>
        <w:autoSpaceDN w:val="0"/>
        <w:adjustRightInd w:val="0"/>
        <w:spacing w:line="240" w:lineRule="auto"/>
        <w:rPr>
          <w:rFonts w:ascii="Calibri" w:hAnsi="Calibri"/>
          <w:sz w:val="20"/>
          <w:szCs w:val="20"/>
          <w:lang w:eastAsia="pl-PL"/>
        </w:rPr>
      </w:pPr>
      <w:r w:rsidRPr="00C042BD">
        <w:rPr>
          <w:rFonts w:ascii="Calibri" w:hAnsi="Calibri"/>
          <w:sz w:val="20"/>
          <w:szCs w:val="20"/>
          <w:lang w:eastAsia="pl-PL"/>
        </w:rPr>
        <w:t>zapisami w dokumencie stwierdzającym status prawny Wykonawcy(ów) (odpis z właściwego rejestru   lub   z centralnej ewidencji i informacji o działalności gospodarczej),  lub/i</w:t>
      </w:r>
    </w:p>
    <w:p w14:paraId="5CC83F94" w14:textId="77777777" w:rsidR="003E1A41" w:rsidRPr="00C042BD" w:rsidRDefault="00713EE2" w:rsidP="001E7E5E">
      <w:pPr>
        <w:widowControl w:val="0"/>
        <w:numPr>
          <w:ilvl w:val="0"/>
          <w:numId w:val="51"/>
        </w:numPr>
        <w:tabs>
          <w:tab w:val="num" w:pos="284"/>
        </w:tabs>
        <w:autoSpaceDE w:val="0"/>
        <w:autoSpaceDN w:val="0"/>
        <w:adjustRightInd w:val="0"/>
        <w:spacing w:line="240" w:lineRule="auto"/>
        <w:rPr>
          <w:rFonts w:ascii="Calibri" w:hAnsi="Calibri"/>
          <w:sz w:val="20"/>
          <w:szCs w:val="20"/>
          <w:lang w:eastAsia="pl-PL"/>
        </w:rPr>
      </w:pPr>
      <w:r w:rsidRPr="00C042BD">
        <w:rPr>
          <w:rFonts w:ascii="Calibri" w:hAnsi="Calibri"/>
          <w:sz w:val="20"/>
          <w:szCs w:val="20"/>
          <w:lang w:eastAsia="pl-PL"/>
        </w:rPr>
        <w:t> pełnomocnictwem(ami) wchodzącym(i) w skład oferty.</w:t>
      </w:r>
    </w:p>
    <w:p w14:paraId="093BF0E7" w14:textId="77777777" w:rsidR="00335500" w:rsidRPr="00C042BD" w:rsidRDefault="00842B59" w:rsidP="00063B27">
      <w:pPr>
        <w:shd w:val="clear" w:color="auto" w:fill="FFFFFF"/>
        <w:tabs>
          <w:tab w:val="left" w:pos="300"/>
        </w:tabs>
        <w:spacing w:line="240" w:lineRule="auto"/>
        <w:ind w:firstLine="0"/>
        <w:rPr>
          <w:rFonts w:ascii="Calibri" w:hAnsi="Calibri"/>
          <w:b/>
          <w:sz w:val="22"/>
          <w:lang w:eastAsia="pl-PL"/>
        </w:rPr>
      </w:pPr>
      <w:r w:rsidRPr="00C042BD">
        <w:rPr>
          <w:rFonts w:ascii="Calibri" w:hAnsi="Calibri"/>
          <w:b/>
          <w:sz w:val="22"/>
          <w:lang w:eastAsia="pl-PL"/>
        </w:rPr>
        <w:br w:type="column"/>
      </w:r>
      <w:r w:rsidR="00335500" w:rsidRPr="00C042BD">
        <w:rPr>
          <w:rFonts w:ascii="Calibri" w:hAnsi="Calibri"/>
          <w:b/>
          <w:sz w:val="22"/>
          <w:lang w:eastAsia="pl-PL"/>
        </w:rPr>
        <w:lastRenderedPageBreak/>
        <w:t xml:space="preserve">Załącznik nr </w:t>
      </w:r>
      <w:r w:rsidR="00A82BB2" w:rsidRPr="00C042BD">
        <w:rPr>
          <w:rFonts w:ascii="Calibri" w:hAnsi="Calibri"/>
          <w:b/>
          <w:sz w:val="22"/>
          <w:lang w:eastAsia="pl-PL"/>
        </w:rPr>
        <w:t>3</w:t>
      </w:r>
      <w:r w:rsidR="00335500" w:rsidRPr="00C042BD">
        <w:rPr>
          <w:rFonts w:ascii="Calibri" w:hAnsi="Calibri"/>
          <w:b/>
          <w:sz w:val="22"/>
          <w:lang w:eastAsia="pl-PL"/>
        </w:rPr>
        <w:t xml:space="preserve"> do SIWZ – wzór oświadczenia Wykonawcy o przynależności </w:t>
      </w:r>
      <w:r w:rsidR="001865EF" w:rsidRPr="00C042BD">
        <w:rPr>
          <w:rFonts w:ascii="Calibri" w:hAnsi="Calibri"/>
          <w:b/>
          <w:sz w:val="22"/>
          <w:lang w:eastAsia="pl-PL"/>
        </w:rPr>
        <w:t xml:space="preserve">lub braku przynależności </w:t>
      </w:r>
      <w:r w:rsidR="00335500" w:rsidRPr="00C042BD">
        <w:rPr>
          <w:rFonts w:ascii="Calibri" w:hAnsi="Calibri"/>
          <w:b/>
          <w:sz w:val="22"/>
          <w:lang w:eastAsia="pl-PL"/>
        </w:rPr>
        <w:t xml:space="preserve">do </w:t>
      </w:r>
      <w:r w:rsidR="001865EF" w:rsidRPr="00C042BD">
        <w:rPr>
          <w:rFonts w:ascii="Calibri" w:hAnsi="Calibri"/>
          <w:b/>
          <w:sz w:val="22"/>
          <w:lang w:eastAsia="pl-PL"/>
        </w:rPr>
        <w:t xml:space="preserve">tej samej </w:t>
      </w:r>
      <w:r w:rsidR="00335500" w:rsidRPr="00C042BD">
        <w:rPr>
          <w:rFonts w:ascii="Calibri" w:hAnsi="Calibri"/>
          <w:b/>
          <w:sz w:val="22"/>
          <w:lang w:eastAsia="pl-PL"/>
        </w:rPr>
        <w:t>grupy kapitałowej</w:t>
      </w:r>
      <w:r w:rsidR="001865EF" w:rsidRPr="00C042BD">
        <w:rPr>
          <w:rFonts w:ascii="Calibri" w:hAnsi="Calibri"/>
          <w:b/>
          <w:sz w:val="22"/>
          <w:lang w:eastAsia="pl-PL"/>
        </w:rPr>
        <w:t>, o której mowa w art. 24 ust. 1</w:t>
      </w:r>
      <w:r w:rsidR="001213EA" w:rsidRPr="00C042BD">
        <w:rPr>
          <w:rFonts w:ascii="Calibri" w:hAnsi="Calibri"/>
          <w:b/>
          <w:sz w:val="22"/>
          <w:lang w:eastAsia="pl-PL"/>
        </w:rPr>
        <w:t xml:space="preserve"> </w:t>
      </w:r>
      <w:r w:rsidR="001865EF" w:rsidRPr="00C042BD">
        <w:rPr>
          <w:rFonts w:ascii="Calibri" w:hAnsi="Calibri"/>
          <w:b/>
          <w:sz w:val="22"/>
          <w:lang w:eastAsia="pl-PL"/>
        </w:rPr>
        <w:t>pkt 23 ustawy.</w:t>
      </w:r>
      <w:r w:rsidR="00335500" w:rsidRPr="00C042BD">
        <w:rPr>
          <w:rFonts w:ascii="Calibri" w:hAnsi="Calibri"/>
          <w:b/>
          <w:sz w:val="22"/>
          <w:lang w:eastAsia="pl-PL"/>
        </w:rPr>
        <w:t xml:space="preserve"> </w:t>
      </w:r>
    </w:p>
    <w:p w14:paraId="5B95831E" w14:textId="77777777" w:rsidR="00335500" w:rsidRPr="00C042BD" w:rsidRDefault="00335500" w:rsidP="00060836">
      <w:pPr>
        <w:shd w:val="clear" w:color="auto" w:fill="FFFFFF"/>
        <w:spacing w:line="240" w:lineRule="auto"/>
        <w:ind w:firstLine="0"/>
        <w:rPr>
          <w:rFonts w:ascii="Calibri" w:hAnsi="Calibri"/>
          <w:bCs/>
          <w:sz w:val="22"/>
          <w:lang w:eastAsia="pl-PL"/>
        </w:rPr>
      </w:pPr>
    </w:p>
    <w:tbl>
      <w:tblPr>
        <w:tblW w:w="9001" w:type="dxa"/>
        <w:tblLayout w:type="fixed"/>
        <w:tblCellMar>
          <w:left w:w="70" w:type="dxa"/>
          <w:right w:w="70" w:type="dxa"/>
        </w:tblCellMar>
        <w:tblLook w:val="0000" w:firstRow="0" w:lastRow="0" w:firstColumn="0" w:lastColumn="0" w:noHBand="0" w:noVBand="0"/>
      </w:tblPr>
      <w:tblGrid>
        <w:gridCol w:w="2197"/>
        <w:gridCol w:w="2409"/>
        <w:gridCol w:w="4395"/>
      </w:tblGrid>
      <w:tr w:rsidR="00335500" w:rsidRPr="00C042BD" w14:paraId="7C05EEA3" w14:textId="77777777" w:rsidTr="00D827E0">
        <w:tc>
          <w:tcPr>
            <w:tcW w:w="2197" w:type="dxa"/>
            <w:tcBorders>
              <w:top w:val="single" w:sz="4" w:space="0" w:color="auto"/>
              <w:left w:val="single" w:sz="4" w:space="0" w:color="auto"/>
              <w:bottom w:val="single" w:sz="4" w:space="0" w:color="auto"/>
              <w:right w:val="single" w:sz="4" w:space="0" w:color="auto"/>
            </w:tcBorders>
          </w:tcPr>
          <w:p w14:paraId="11D3EE64" w14:textId="77777777"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NR SPRAWY:</w:t>
            </w:r>
          </w:p>
        </w:tc>
        <w:tc>
          <w:tcPr>
            <w:tcW w:w="6804" w:type="dxa"/>
            <w:gridSpan w:val="2"/>
            <w:tcBorders>
              <w:top w:val="single" w:sz="4" w:space="0" w:color="auto"/>
              <w:left w:val="single" w:sz="4" w:space="0" w:color="auto"/>
              <w:bottom w:val="single" w:sz="4" w:space="0" w:color="auto"/>
              <w:right w:val="single" w:sz="4" w:space="0" w:color="auto"/>
            </w:tcBorders>
          </w:tcPr>
          <w:p w14:paraId="0A6D39AA" w14:textId="77777777" w:rsidR="0066182E" w:rsidRPr="00C042BD" w:rsidRDefault="0099144B" w:rsidP="0066182E">
            <w:pPr>
              <w:numPr>
                <w:ilvl w:val="12"/>
                <w:numId w:val="0"/>
              </w:numPr>
              <w:spacing w:line="240" w:lineRule="auto"/>
              <w:jc w:val="left"/>
              <w:rPr>
                <w:rFonts w:ascii="Calibri" w:hAnsi="Calibri"/>
                <w:b/>
                <w:sz w:val="22"/>
                <w:lang w:eastAsia="pl-PL"/>
              </w:rPr>
            </w:pPr>
            <w:r>
              <w:rPr>
                <w:rFonts w:ascii="Calibri" w:hAnsi="Calibri"/>
                <w:b/>
                <w:sz w:val="22"/>
                <w:lang w:eastAsia="pl-PL"/>
              </w:rPr>
              <w:t>BA.WZP.26.21.2019</w:t>
            </w:r>
          </w:p>
          <w:p w14:paraId="1B49DF3D" w14:textId="77777777" w:rsidR="00335500" w:rsidRPr="00C042BD" w:rsidRDefault="00335500" w:rsidP="00835827">
            <w:pPr>
              <w:numPr>
                <w:ilvl w:val="12"/>
                <w:numId w:val="0"/>
              </w:numPr>
              <w:spacing w:line="240" w:lineRule="auto"/>
              <w:jc w:val="left"/>
              <w:rPr>
                <w:rFonts w:ascii="Calibri" w:hAnsi="Calibri"/>
                <w:b/>
                <w:lang w:eastAsia="pl-PL"/>
              </w:rPr>
            </w:pPr>
          </w:p>
        </w:tc>
      </w:tr>
      <w:tr w:rsidR="00335500" w:rsidRPr="00C042BD" w14:paraId="688F4080" w14:textId="77777777" w:rsidTr="00D827E0">
        <w:trPr>
          <w:cantSplit/>
          <w:trHeight w:val="1400"/>
        </w:trPr>
        <w:tc>
          <w:tcPr>
            <w:tcW w:w="4606" w:type="dxa"/>
            <w:gridSpan w:val="2"/>
            <w:tcBorders>
              <w:top w:val="single" w:sz="4" w:space="0" w:color="auto"/>
              <w:left w:val="single" w:sz="4" w:space="0" w:color="auto"/>
              <w:bottom w:val="single" w:sz="4" w:space="0" w:color="auto"/>
              <w:right w:val="single" w:sz="4" w:space="0" w:color="auto"/>
            </w:tcBorders>
          </w:tcPr>
          <w:p w14:paraId="0AA0EE5C" w14:textId="77777777"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WYKONAWCA:</w:t>
            </w:r>
          </w:p>
          <w:p w14:paraId="5AE4FEBC" w14:textId="77777777" w:rsidR="00335500" w:rsidRPr="00C042BD" w:rsidRDefault="00335500" w:rsidP="00607DDD">
            <w:pPr>
              <w:numPr>
                <w:ilvl w:val="12"/>
                <w:numId w:val="0"/>
              </w:numPr>
              <w:spacing w:line="240" w:lineRule="auto"/>
              <w:jc w:val="left"/>
              <w:rPr>
                <w:rFonts w:ascii="Calibri" w:hAnsi="Calibri"/>
                <w:b/>
                <w:lang w:eastAsia="pl-PL"/>
              </w:rPr>
            </w:pPr>
          </w:p>
          <w:p w14:paraId="1E0D5ECC" w14:textId="77777777" w:rsidR="00335500" w:rsidRPr="00C042BD" w:rsidRDefault="00335500" w:rsidP="00607DDD">
            <w:pPr>
              <w:numPr>
                <w:ilvl w:val="12"/>
                <w:numId w:val="0"/>
              </w:numPr>
              <w:spacing w:line="240" w:lineRule="auto"/>
              <w:jc w:val="left"/>
              <w:rPr>
                <w:rFonts w:ascii="Calibri" w:hAnsi="Calibri"/>
                <w:b/>
                <w:lang w:eastAsia="pl-PL"/>
              </w:rPr>
            </w:pPr>
          </w:p>
          <w:p w14:paraId="01FA6C30" w14:textId="77777777" w:rsidR="0066182E" w:rsidRPr="00C042BD" w:rsidRDefault="0066182E" w:rsidP="00607DDD">
            <w:pPr>
              <w:numPr>
                <w:ilvl w:val="12"/>
                <w:numId w:val="0"/>
              </w:numPr>
              <w:spacing w:line="240" w:lineRule="auto"/>
              <w:jc w:val="left"/>
              <w:rPr>
                <w:rFonts w:ascii="Calibri" w:hAnsi="Calibri"/>
                <w:b/>
                <w:lang w:eastAsia="pl-PL"/>
              </w:rPr>
            </w:pPr>
          </w:p>
          <w:p w14:paraId="7F152A20" w14:textId="77777777" w:rsidR="00467220" w:rsidRPr="00C042BD" w:rsidRDefault="00467220" w:rsidP="00607DDD">
            <w:pPr>
              <w:numPr>
                <w:ilvl w:val="12"/>
                <w:numId w:val="0"/>
              </w:numPr>
              <w:spacing w:line="240" w:lineRule="auto"/>
              <w:jc w:val="left"/>
              <w:rPr>
                <w:rFonts w:ascii="Calibri" w:hAnsi="Calibri"/>
                <w:b/>
                <w:lang w:eastAsia="pl-PL"/>
              </w:rPr>
            </w:pPr>
          </w:p>
          <w:p w14:paraId="69FE12C6" w14:textId="77777777" w:rsidR="00335500" w:rsidRPr="00C042BD" w:rsidRDefault="00335500" w:rsidP="00607DDD">
            <w:pPr>
              <w:numPr>
                <w:ilvl w:val="12"/>
                <w:numId w:val="0"/>
              </w:numPr>
              <w:spacing w:line="240" w:lineRule="auto"/>
              <w:jc w:val="left"/>
              <w:rPr>
                <w:rFonts w:ascii="Calibri" w:hAnsi="Calibri"/>
                <w:b/>
                <w:lang w:eastAsia="pl-PL"/>
              </w:rPr>
            </w:pPr>
          </w:p>
          <w:p w14:paraId="53231E27" w14:textId="77777777"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w:t>
            </w:r>
            <w:r w:rsidR="006B098E">
              <w:rPr>
                <w:rFonts w:ascii="Calibri" w:hAnsi="Calibri"/>
                <w:b/>
                <w:sz w:val="22"/>
                <w:lang w:eastAsia="pl-PL"/>
              </w:rPr>
              <w:t>…………………</w:t>
            </w:r>
          </w:p>
          <w:p w14:paraId="0548B169" w14:textId="77777777" w:rsidR="00335500" w:rsidRPr="00C042BD" w:rsidRDefault="00335500" w:rsidP="00607DDD">
            <w:pPr>
              <w:numPr>
                <w:ilvl w:val="12"/>
                <w:numId w:val="0"/>
              </w:numPr>
              <w:spacing w:line="300" w:lineRule="auto"/>
              <w:jc w:val="left"/>
              <w:rPr>
                <w:rFonts w:ascii="Calibri" w:hAnsi="Calibri"/>
                <w:lang w:eastAsia="pl-PL"/>
              </w:rPr>
            </w:pPr>
            <w:r w:rsidRPr="00C042BD">
              <w:rPr>
                <w:rFonts w:ascii="Calibri" w:hAnsi="Calibri"/>
                <w:i/>
                <w:sz w:val="22"/>
                <w:lang w:eastAsia="pl-PL"/>
              </w:rPr>
              <w:t xml:space="preserve">              (Nazwa i adres Wykonawcy)</w:t>
            </w:r>
          </w:p>
        </w:tc>
        <w:tc>
          <w:tcPr>
            <w:tcW w:w="4395" w:type="dxa"/>
            <w:tcBorders>
              <w:top w:val="single" w:sz="4" w:space="0" w:color="auto"/>
              <w:left w:val="single" w:sz="4" w:space="0" w:color="auto"/>
              <w:bottom w:val="single" w:sz="4" w:space="0" w:color="auto"/>
              <w:right w:val="single" w:sz="4" w:space="0" w:color="auto"/>
            </w:tcBorders>
          </w:tcPr>
          <w:p w14:paraId="50CACA8E" w14:textId="77777777" w:rsidR="00335500" w:rsidRPr="00C042BD" w:rsidRDefault="00335500" w:rsidP="00607DDD">
            <w:pPr>
              <w:numPr>
                <w:ilvl w:val="12"/>
                <w:numId w:val="0"/>
              </w:numPr>
              <w:spacing w:line="240" w:lineRule="auto"/>
              <w:jc w:val="left"/>
              <w:rPr>
                <w:rFonts w:ascii="Calibri" w:hAnsi="Calibri"/>
                <w:b/>
                <w:sz w:val="22"/>
                <w:lang w:eastAsia="pl-PL"/>
              </w:rPr>
            </w:pPr>
            <w:r w:rsidRPr="00C042BD">
              <w:rPr>
                <w:rFonts w:ascii="Calibri" w:hAnsi="Calibri"/>
                <w:b/>
                <w:sz w:val="22"/>
                <w:lang w:eastAsia="pl-PL"/>
              </w:rPr>
              <w:t>ZAMAWIAJĄCY:</w:t>
            </w:r>
          </w:p>
          <w:p w14:paraId="0EC99962" w14:textId="77777777" w:rsidR="0066182E" w:rsidRPr="00C042BD" w:rsidRDefault="0066182E" w:rsidP="0066182E">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SKARB PAŃSTWA -</w:t>
            </w:r>
          </w:p>
          <w:p w14:paraId="670DF860" w14:textId="77777777"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 xml:space="preserve">URZĄD KOMUNIKACJI </w:t>
            </w:r>
          </w:p>
          <w:p w14:paraId="1DFE686C" w14:textId="77777777"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ELEKTRONICZNEJ</w:t>
            </w:r>
          </w:p>
          <w:p w14:paraId="43F8C024" w14:textId="77777777"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 xml:space="preserve">UL. </w:t>
            </w:r>
            <w:r w:rsidR="00FD4BEB">
              <w:rPr>
                <w:rFonts w:ascii="Calibri" w:hAnsi="Calibri"/>
                <w:b/>
                <w:sz w:val="22"/>
                <w:lang w:eastAsia="pl-PL"/>
              </w:rPr>
              <w:t>GIEŁDOWA 7/9</w:t>
            </w:r>
          </w:p>
          <w:p w14:paraId="38EFF4CD" w14:textId="77777777" w:rsidR="00335500" w:rsidRPr="00C042BD" w:rsidRDefault="00335500" w:rsidP="00607DDD">
            <w:pPr>
              <w:numPr>
                <w:ilvl w:val="12"/>
                <w:numId w:val="0"/>
              </w:numPr>
              <w:spacing w:line="240" w:lineRule="auto"/>
              <w:jc w:val="left"/>
              <w:rPr>
                <w:rFonts w:ascii="Calibri" w:hAnsi="Calibri"/>
                <w:lang w:eastAsia="pl-PL"/>
              </w:rPr>
            </w:pPr>
            <w:r w:rsidRPr="00C042BD">
              <w:rPr>
                <w:rFonts w:ascii="Calibri" w:hAnsi="Calibri"/>
                <w:b/>
                <w:sz w:val="22"/>
                <w:lang w:eastAsia="pl-PL"/>
              </w:rPr>
              <w:t>01-211 WARSZAWA</w:t>
            </w:r>
          </w:p>
        </w:tc>
      </w:tr>
    </w:tbl>
    <w:p w14:paraId="5AAA5B25" w14:textId="77777777" w:rsidR="00335500" w:rsidRPr="00C042BD" w:rsidRDefault="00335500" w:rsidP="00060836">
      <w:pPr>
        <w:spacing w:line="240" w:lineRule="auto"/>
        <w:ind w:firstLine="0"/>
        <w:jc w:val="left"/>
        <w:rPr>
          <w:rFonts w:ascii="Calibri" w:hAnsi="Calibri"/>
          <w:b/>
          <w:sz w:val="22"/>
          <w:lang w:eastAsia="pl-PL"/>
        </w:rPr>
      </w:pPr>
    </w:p>
    <w:p w14:paraId="547782D1" w14:textId="77777777" w:rsidR="00335500" w:rsidRPr="00C042BD" w:rsidRDefault="00335500" w:rsidP="0005058F">
      <w:pPr>
        <w:numPr>
          <w:ilvl w:val="12"/>
          <w:numId w:val="0"/>
        </w:numPr>
        <w:rPr>
          <w:rFonts w:ascii="Calibri" w:hAnsi="Calibri"/>
          <w:sz w:val="22"/>
        </w:rPr>
      </w:pPr>
    </w:p>
    <w:p w14:paraId="07E266BE" w14:textId="77777777" w:rsidR="00335500" w:rsidRPr="00C042BD" w:rsidRDefault="00335500" w:rsidP="00483833">
      <w:pPr>
        <w:spacing w:line="240" w:lineRule="auto"/>
        <w:ind w:firstLine="0"/>
        <w:rPr>
          <w:rFonts w:ascii="Calibri" w:hAnsi="Calibri"/>
          <w:b/>
          <w:sz w:val="22"/>
        </w:rPr>
      </w:pPr>
      <w:r w:rsidRPr="00C042BD">
        <w:rPr>
          <w:rFonts w:ascii="Calibri" w:hAnsi="Calibri"/>
          <w:noProof/>
          <w:sz w:val="22"/>
        </w:rPr>
        <w:t>Stosownie do treści art. 2</w:t>
      </w:r>
      <w:r w:rsidR="001865EF" w:rsidRPr="00C042BD">
        <w:rPr>
          <w:rFonts w:ascii="Calibri" w:hAnsi="Calibri"/>
          <w:noProof/>
          <w:sz w:val="22"/>
        </w:rPr>
        <w:t>4</w:t>
      </w:r>
      <w:r w:rsidRPr="00C042BD">
        <w:rPr>
          <w:rFonts w:ascii="Calibri" w:hAnsi="Calibri"/>
          <w:noProof/>
          <w:sz w:val="22"/>
        </w:rPr>
        <w:t xml:space="preserve"> ust. </w:t>
      </w:r>
      <w:r w:rsidR="001865EF" w:rsidRPr="00C042BD">
        <w:rPr>
          <w:rFonts w:ascii="Calibri" w:hAnsi="Calibri"/>
          <w:noProof/>
          <w:sz w:val="22"/>
        </w:rPr>
        <w:t>11</w:t>
      </w:r>
      <w:r w:rsidRPr="00C042BD">
        <w:rPr>
          <w:rFonts w:ascii="Calibri" w:hAnsi="Calibri"/>
          <w:noProof/>
          <w:sz w:val="22"/>
        </w:rPr>
        <w:t xml:space="preserve"> </w:t>
      </w:r>
      <w:r w:rsidRPr="00C042BD">
        <w:rPr>
          <w:rFonts w:ascii="Calibri" w:hAnsi="Calibri"/>
          <w:noProof/>
          <w:sz w:val="22"/>
          <w:lang w:eastAsia="pl-PL"/>
        </w:rPr>
        <w:t>ustawy dnia 29 stycznia 2004 r. Prawo zamówień publicznych                 (Dz. U</w:t>
      </w:r>
      <w:r w:rsidR="00AE6BF6" w:rsidRPr="00C042BD">
        <w:rPr>
          <w:rFonts w:ascii="Calibri" w:hAnsi="Calibri"/>
          <w:noProof/>
          <w:sz w:val="22"/>
          <w:lang w:eastAsia="pl-PL"/>
        </w:rPr>
        <w:t xml:space="preserve">. z </w:t>
      </w:r>
      <w:r w:rsidR="00DA5C92" w:rsidRPr="00C042BD">
        <w:rPr>
          <w:rFonts w:ascii="Calibri" w:hAnsi="Calibri"/>
          <w:noProof/>
          <w:sz w:val="22"/>
          <w:lang w:eastAsia="pl-PL"/>
        </w:rPr>
        <w:t>201</w:t>
      </w:r>
      <w:r w:rsidR="00D827E0">
        <w:rPr>
          <w:rFonts w:ascii="Calibri" w:hAnsi="Calibri"/>
          <w:noProof/>
          <w:sz w:val="22"/>
          <w:lang w:eastAsia="pl-PL"/>
        </w:rPr>
        <w:t>8</w:t>
      </w:r>
      <w:r w:rsidR="00AE6BF6" w:rsidRPr="00C042BD">
        <w:rPr>
          <w:rFonts w:ascii="Calibri" w:hAnsi="Calibri"/>
          <w:noProof/>
          <w:sz w:val="22"/>
          <w:lang w:eastAsia="pl-PL"/>
        </w:rPr>
        <w:t xml:space="preserve"> r</w:t>
      </w:r>
      <w:r w:rsidRPr="00C042BD">
        <w:rPr>
          <w:rFonts w:ascii="Calibri" w:hAnsi="Calibri"/>
          <w:noProof/>
          <w:sz w:val="22"/>
          <w:lang w:eastAsia="pl-PL"/>
        </w:rPr>
        <w:t>.</w:t>
      </w:r>
      <w:r w:rsidR="00AE6BF6" w:rsidRPr="00C042BD">
        <w:rPr>
          <w:rFonts w:ascii="Calibri" w:hAnsi="Calibri"/>
          <w:noProof/>
          <w:sz w:val="22"/>
          <w:lang w:eastAsia="pl-PL"/>
        </w:rPr>
        <w:t xml:space="preserve"> </w:t>
      </w:r>
      <w:r w:rsidRPr="00C042BD">
        <w:rPr>
          <w:rFonts w:ascii="Calibri" w:hAnsi="Calibri"/>
          <w:noProof/>
          <w:sz w:val="22"/>
          <w:lang w:eastAsia="pl-PL"/>
        </w:rPr>
        <w:t xml:space="preserve">poz. </w:t>
      </w:r>
      <w:r w:rsidR="00D827E0">
        <w:rPr>
          <w:rFonts w:ascii="Calibri" w:hAnsi="Calibri"/>
          <w:noProof/>
          <w:sz w:val="22"/>
          <w:lang w:eastAsia="pl-PL"/>
        </w:rPr>
        <w:t>1986</w:t>
      </w:r>
      <w:r w:rsidR="001865EF" w:rsidRPr="00C042BD">
        <w:rPr>
          <w:rFonts w:ascii="Calibri" w:hAnsi="Calibri"/>
          <w:noProof/>
          <w:sz w:val="22"/>
          <w:lang w:eastAsia="pl-PL"/>
        </w:rPr>
        <w:t xml:space="preserve"> z późn. zm.</w:t>
      </w:r>
      <w:r w:rsidRPr="00C042BD">
        <w:rPr>
          <w:rFonts w:ascii="Calibri" w:hAnsi="Calibri"/>
          <w:noProof/>
          <w:sz w:val="22"/>
          <w:lang w:eastAsia="pl-PL"/>
        </w:rPr>
        <w:t xml:space="preserve">), składając ofertę w </w:t>
      </w:r>
      <w:r w:rsidRPr="00C042BD">
        <w:rPr>
          <w:rFonts w:ascii="Calibri" w:hAnsi="Calibri"/>
          <w:sz w:val="22"/>
          <w:lang w:eastAsia="pl-PL"/>
        </w:rPr>
        <w:t xml:space="preserve">postępowaniu </w:t>
      </w:r>
      <w:r w:rsidRPr="00C042BD">
        <w:rPr>
          <w:rFonts w:ascii="Calibri" w:hAnsi="Calibri"/>
          <w:iCs/>
          <w:sz w:val="22"/>
        </w:rPr>
        <w:t xml:space="preserve">na </w:t>
      </w:r>
      <w:r w:rsidR="00F15189" w:rsidRPr="00C042BD">
        <w:rPr>
          <w:rFonts w:ascii="Calibri" w:hAnsi="Calibri"/>
          <w:b/>
          <w:iCs/>
          <w:sz w:val="22"/>
        </w:rPr>
        <w:t>„</w:t>
      </w:r>
      <w:r w:rsidR="000C48E7" w:rsidRPr="000C48E7">
        <w:rPr>
          <w:rFonts w:ascii="Calibri" w:hAnsi="Calibri"/>
          <w:b/>
          <w:bCs/>
          <w:iCs/>
          <w:sz w:val="22"/>
          <w:lang w:eastAsia="pl-PL"/>
        </w:rPr>
        <w:t>Usługi rezerwacji, wystawiania, sprzedaży, anulowania i zmian w rezerwacji biletów lotniczych oraz dostarczania biletów dla Urzędu Komunikacji Elektronicznej w Warszawie</w:t>
      </w:r>
      <w:r w:rsidR="00483833" w:rsidRPr="00C042BD">
        <w:rPr>
          <w:rFonts w:ascii="Calibri" w:hAnsi="Calibri"/>
          <w:b/>
          <w:bCs/>
          <w:sz w:val="22"/>
        </w:rPr>
        <w:t xml:space="preserve">” </w:t>
      </w:r>
      <w:r w:rsidR="00F15189" w:rsidRPr="00C042BD">
        <w:rPr>
          <w:rFonts w:ascii="Calibri" w:hAnsi="Calibri"/>
          <w:b/>
          <w:bCs/>
          <w:sz w:val="22"/>
          <w:lang w:eastAsia="pl-PL"/>
        </w:rPr>
        <w:t>–</w:t>
      </w:r>
      <w:r w:rsidR="00F15189" w:rsidRPr="00C042BD">
        <w:rPr>
          <w:rFonts w:ascii="Calibri" w:hAnsi="Calibri"/>
          <w:bCs/>
          <w:sz w:val="22"/>
        </w:rPr>
        <w:t xml:space="preserve"> </w:t>
      </w:r>
      <w:r w:rsidR="00401A32" w:rsidRPr="00C042BD">
        <w:rPr>
          <w:rFonts w:ascii="Calibri" w:hAnsi="Calibri"/>
          <w:bCs/>
          <w:sz w:val="22"/>
          <w:lang w:eastAsia="pl-PL"/>
        </w:rPr>
        <w:t>sprawa numer</w:t>
      </w:r>
      <w:r w:rsidR="00530D40">
        <w:rPr>
          <w:rFonts w:ascii="Calibri" w:hAnsi="Calibri"/>
          <w:bCs/>
          <w:sz w:val="22"/>
          <w:lang w:eastAsia="pl-PL"/>
        </w:rPr>
        <w:t>:</w:t>
      </w:r>
      <w:r w:rsidR="00401A32" w:rsidRPr="00C042BD">
        <w:rPr>
          <w:rFonts w:ascii="Calibri" w:hAnsi="Calibri"/>
          <w:bCs/>
          <w:sz w:val="22"/>
          <w:lang w:eastAsia="pl-PL"/>
        </w:rPr>
        <w:t xml:space="preserve">  </w:t>
      </w:r>
      <w:r w:rsidR="0099144B">
        <w:rPr>
          <w:rFonts w:ascii="Calibri" w:hAnsi="Calibri"/>
          <w:bCs/>
          <w:sz w:val="22"/>
          <w:lang w:eastAsia="pl-PL"/>
        </w:rPr>
        <w:t>BA.WZP.26.21.2019</w:t>
      </w:r>
      <w:r w:rsidR="00F15189" w:rsidRPr="00C042BD">
        <w:rPr>
          <w:rFonts w:ascii="Calibri" w:hAnsi="Calibri"/>
          <w:bCs/>
          <w:sz w:val="22"/>
          <w:lang w:eastAsia="pl-PL"/>
        </w:rPr>
        <w:t xml:space="preserve">, </w:t>
      </w:r>
      <w:r w:rsidR="00C32706" w:rsidRPr="00C042BD">
        <w:rPr>
          <w:rFonts w:ascii="Calibri" w:hAnsi="Calibri"/>
          <w:bCs/>
          <w:sz w:val="22"/>
          <w:lang w:eastAsia="pl-PL"/>
        </w:rPr>
        <w:t>oświadczam</w:t>
      </w:r>
      <w:r w:rsidR="004442A6">
        <w:rPr>
          <w:rFonts w:ascii="Calibri" w:hAnsi="Calibri"/>
          <w:bCs/>
          <w:sz w:val="22"/>
          <w:lang w:eastAsia="pl-PL"/>
        </w:rPr>
        <w:t>,</w:t>
      </w:r>
      <w:r w:rsidRPr="00C042BD">
        <w:rPr>
          <w:rFonts w:ascii="Calibri" w:hAnsi="Calibri"/>
          <w:bCs/>
          <w:sz w:val="22"/>
          <w:lang w:eastAsia="pl-PL"/>
        </w:rPr>
        <w:t xml:space="preserve"> że</w:t>
      </w:r>
      <w:r w:rsidR="00C32706" w:rsidRPr="00C042BD">
        <w:rPr>
          <w:rFonts w:ascii="Calibri" w:hAnsi="Calibri"/>
          <w:bCs/>
          <w:sz w:val="22"/>
          <w:lang w:eastAsia="pl-PL"/>
        </w:rPr>
        <w:t xml:space="preserve"> wskazany powyżej Wykonawca</w:t>
      </w:r>
      <w:r w:rsidRPr="00C042BD">
        <w:rPr>
          <w:rFonts w:ascii="Calibri" w:hAnsi="Calibri"/>
          <w:bCs/>
          <w:sz w:val="22"/>
          <w:lang w:eastAsia="pl-PL"/>
        </w:rPr>
        <w:t>:</w:t>
      </w:r>
    </w:p>
    <w:p w14:paraId="138C4032" w14:textId="77777777" w:rsidR="00335500" w:rsidRPr="00C042BD" w:rsidRDefault="00335500" w:rsidP="00060836">
      <w:pPr>
        <w:overflowPunct w:val="0"/>
        <w:autoSpaceDE w:val="0"/>
        <w:autoSpaceDN w:val="0"/>
        <w:adjustRightInd w:val="0"/>
        <w:textAlignment w:val="baseline"/>
        <w:rPr>
          <w:rFonts w:ascii="Calibri" w:hAnsi="Calibri"/>
          <w:i/>
          <w:noProof/>
          <w:sz w:val="22"/>
        </w:rPr>
      </w:pPr>
    </w:p>
    <w:p w14:paraId="06878859" w14:textId="77777777" w:rsidR="00335500" w:rsidRPr="00C042BD" w:rsidRDefault="00C32706" w:rsidP="001E7E5E">
      <w:pPr>
        <w:numPr>
          <w:ilvl w:val="0"/>
          <w:numId w:val="22"/>
        </w:numPr>
        <w:spacing w:line="288" w:lineRule="auto"/>
        <w:ind w:left="284" w:hanging="284"/>
        <w:rPr>
          <w:rFonts w:ascii="Calibri" w:hAnsi="Calibri"/>
          <w:b/>
          <w:sz w:val="22"/>
        </w:rPr>
      </w:pPr>
      <w:r w:rsidRPr="00C042BD">
        <w:rPr>
          <w:rFonts w:ascii="Calibri" w:hAnsi="Calibri"/>
          <w:noProof/>
          <w:sz w:val="22"/>
          <w:lang w:eastAsia="pl-PL"/>
        </w:rPr>
        <w:t>należy do tej samej grupy kapitałowej, o której  mowa w art. 24 ust. 1 pkt 23 ustawy Prawo zamówień publicznych, w skład której wchodą niżej wymienione podmioty</w:t>
      </w:r>
      <w:r w:rsidR="00335500" w:rsidRPr="00C042BD">
        <w:rPr>
          <w:rStyle w:val="Odwoanieprzypisudolnego"/>
          <w:rFonts w:ascii="Calibri" w:hAnsi="Calibri"/>
          <w:b/>
          <w:noProof/>
          <w:sz w:val="22"/>
          <w:lang w:eastAsia="pl-PL"/>
        </w:rPr>
        <w:footnoteReference w:id="29"/>
      </w:r>
      <w:r w:rsidR="00335500" w:rsidRPr="00C042BD">
        <w:rPr>
          <w:rFonts w:ascii="Calibri" w:hAnsi="Calibri"/>
          <w:noProof/>
          <w:sz w:val="22"/>
          <w:lang w:eastAsia="pl-PL"/>
        </w:rPr>
        <w:t>:</w:t>
      </w:r>
    </w:p>
    <w:p w14:paraId="18866B11" w14:textId="77777777" w:rsidR="00335500" w:rsidRPr="00C042BD" w:rsidRDefault="00335500" w:rsidP="00060836">
      <w:pPr>
        <w:spacing w:line="288" w:lineRule="auto"/>
        <w:ind w:left="284" w:firstLine="0"/>
        <w:rPr>
          <w:rFonts w:ascii="Calibri" w:hAnsi="Calibri"/>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4986"/>
        <w:gridCol w:w="3630"/>
      </w:tblGrid>
      <w:tr w:rsidR="00335500" w:rsidRPr="00C042BD" w14:paraId="72B8AA5A" w14:textId="77777777" w:rsidTr="00CA1F50">
        <w:tc>
          <w:tcPr>
            <w:tcW w:w="671" w:type="dxa"/>
            <w:tcBorders>
              <w:top w:val="single" w:sz="12" w:space="0" w:color="auto"/>
              <w:left w:val="single" w:sz="12" w:space="0" w:color="auto"/>
              <w:bottom w:val="single" w:sz="12" w:space="0" w:color="auto"/>
            </w:tcBorders>
          </w:tcPr>
          <w:p w14:paraId="77C62F82" w14:textId="77777777" w:rsidR="00335500" w:rsidRPr="00C042BD" w:rsidRDefault="00335500" w:rsidP="00607DDD">
            <w:pPr>
              <w:numPr>
                <w:ilvl w:val="12"/>
                <w:numId w:val="0"/>
              </w:numPr>
              <w:spacing w:line="288" w:lineRule="auto"/>
              <w:jc w:val="center"/>
              <w:rPr>
                <w:rFonts w:ascii="Calibri" w:hAnsi="Calibri"/>
                <w:b/>
                <w:noProof/>
              </w:rPr>
            </w:pPr>
            <w:r w:rsidRPr="00C042BD">
              <w:rPr>
                <w:rFonts w:ascii="Calibri" w:hAnsi="Calibri"/>
                <w:b/>
                <w:noProof/>
                <w:sz w:val="22"/>
              </w:rPr>
              <w:t>Lp.</w:t>
            </w:r>
          </w:p>
        </w:tc>
        <w:tc>
          <w:tcPr>
            <w:tcW w:w="4986" w:type="dxa"/>
            <w:tcBorders>
              <w:top w:val="single" w:sz="12" w:space="0" w:color="auto"/>
              <w:bottom w:val="single" w:sz="12" w:space="0" w:color="auto"/>
            </w:tcBorders>
          </w:tcPr>
          <w:p w14:paraId="0919813F" w14:textId="77777777" w:rsidR="00335500" w:rsidRPr="00C042BD" w:rsidRDefault="00335500" w:rsidP="00607DDD">
            <w:pPr>
              <w:numPr>
                <w:ilvl w:val="12"/>
                <w:numId w:val="0"/>
              </w:numPr>
              <w:spacing w:line="288" w:lineRule="auto"/>
              <w:jc w:val="center"/>
              <w:rPr>
                <w:rFonts w:ascii="Calibri" w:hAnsi="Calibri"/>
                <w:b/>
                <w:noProof/>
              </w:rPr>
            </w:pPr>
            <w:r w:rsidRPr="00C042BD">
              <w:rPr>
                <w:rFonts w:ascii="Calibri" w:hAnsi="Calibri"/>
                <w:b/>
                <w:noProof/>
                <w:sz w:val="22"/>
              </w:rPr>
              <w:t>Nazwa podmiotu</w:t>
            </w:r>
          </w:p>
        </w:tc>
        <w:tc>
          <w:tcPr>
            <w:tcW w:w="3630" w:type="dxa"/>
            <w:tcBorders>
              <w:top w:val="single" w:sz="12" w:space="0" w:color="auto"/>
              <w:bottom w:val="single" w:sz="12" w:space="0" w:color="auto"/>
              <w:right w:val="single" w:sz="12" w:space="0" w:color="auto"/>
            </w:tcBorders>
          </w:tcPr>
          <w:p w14:paraId="327FFA78" w14:textId="77777777" w:rsidR="00335500" w:rsidRPr="00C042BD" w:rsidRDefault="00335500" w:rsidP="00607DDD">
            <w:pPr>
              <w:numPr>
                <w:ilvl w:val="12"/>
                <w:numId w:val="0"/>
              </w:numPr>
              <w:spacing w:line="288" w:lineRule="auto"/>
              <w:jc w:val="center"/>
              <w:rPr>
                <w:rFonts w:ascii="Calibri" w:hAnsi="Calibri"/>
                <w:b/>
                <w:noProof/>
              </w:rPr>
            </w:pPr>
            <w:r w:rsidRPr="00C042BD">
              <w:rPr>
                <w:rFonts w:ascii="Calibri" w:hAnsi="Calibri"/>
                <w:b/>
                <w:noProof/>
                <w:sz w:val="22"/>
              </w:rPr>
              <w:t>Adres</w:t>
            </w:r>
          </w:p>
        </w:tc>
      </w:tr>
      <w:tr w:rsidR="00335500" w:rsidRPr="00C042BD" w14:paraId="3496FC52" w14:textId="77777777" w:rsidTr="00CA1F50">
        <w:tc>
          <w:tcPr>
            <w:tcW w:w="671" w:type="dxa"/>
            <w:tcBorders>
              <w:top w:val="single" w:sz="12" w:space="0" w:color="auto"/>
              <w:left w:val="single" w:sz="12" w:space="0" w:color="auto"/>
            </w:tcBorders>
          </w:tcPr>
          <w:p w14:paraId="316C39F4" w14:textId="77777777" w:rsidR="00335500" w:rsidRPr="00C042BD" w:rsidRDefault="00335500" w:rsidP="00607DDD">
            <w:pPr>
              <w:numPr>
                <w:ilvl w:val="12"/>
                <w:numId w:val="0"/>
              </w:numPr>
              <w:spacing w:line="288" w:lineRule="auto"/>
              <w:jc w:val="center"/>
              <w:rPr>
                <w:rFonts w:ascii="Calibri" w:hAnsi="Calibri"/>
                <w:noProof/>
              </w:rPr>
            </w:pPr>
          </w:p>
        </w:tc>
        <w:tc>
          <w:tcPr>
            <w:tcW w:w="4986" w:type="dxa"/>
            <w:tcBorders>
              <w:top w:val="single" w:sz="12" w:space="0" w:color="auto"/>
            </w:tcBorders>
          </w:tcPr>
          <w:p w14:paraId="1FF817D7" w14:textId="77777777" w:rsidR="00335500" w:rsidRPr="00C042BD" w:rsidRDefault="00335500" w:rsidP="00607DDD">
            <w:pPr>
              <w:numPr>
                <w:ilvl w:val="12"/>
                <w:numId w:val="0"/>
              </w:numPr>
              <w:spacing w:line="288" w:lineRule="auto"/>
              <w:jc w:val="center"/>
              <w:rPr>
                <w:rFonts w:ascii="Calibri" w:hAnsi="Calibri"/>
                <w:noProof/>
              </w:rPr>
            </w:pPr>
          </w:p>
          <w:p w14:paraId="0BB7508D" w14:textId="77777777" w:rsidR="00F15189" w:rsidRPr="00C042BD" w:rsidRDefault="00F15189" w:rsidP="00607DDD">
            <w:pPr>
              <w:numPr>
                <w:ilvl w:val="12"/>
                <w:numId w:val="0"/>
              </w:numPr>
              <w:spacing w:line="288" w:lineRule="auto"/>
              <w:jc w:val="center"/>
              <w:rPr>
                <w:rFonts w:ascii="Calibri" w:hAnsi="Calibri"/>
                <w:noProof/>
              </w:rPr>
            </w:pPr>
          </w:p>
        </w:tc>
        <w:tc>
          <w:tcPr>
            <w:tcW w:w="3630" w:type="dxa"/>
            <w:tcBorders>
              <w:top w:val="single" w:sz="12" w:space="0" w:color="auto"/>
              <w:right w:val="single" w:sz="12" w:space="0" w:color="auto"/>
            </w:tcBorders>
          </w:tcPr>
          <w:p w14:paraId="1299E29A" w14:textId="77777777" w:rsidR="00335500" w:rsidRPr="00C042BD" w:rsidRDefault="00335500" w:rsidP="00607DDD">
            <w:pPr>
              <w:numPr>
                <w:ilvl w:val="12"/>
                <w:numId w:val="0"/>
              </w:numPr>
              <w:spacing w:line="288" w:lineRule="auto"/>
              <w:jc w:val="center"/>
              <w:rPr>
                <w:rFonts w:ascii="Calibri" w:hAnsi="Calibri"/>
                <w:noProof/>
              </w:rPr>
            </w:pPr>
          </w:p>
        </w:tc>
      </w:tr>
      <w:tr w:rsidR="00335500" w:rsidRPr="00C042BD" w14:paraId="0568A947" w14:textId="77777777" w:rsidTr="00CA1F50">
        <w:tc>
          <w:tcPr>
            <w:tcW w:w="671" w:type="dxa"/>
            <w:tcBorders>
              <w:left w:val="single" w:sz="12" w:space="0" w:color="auto"/>
              <w:bottom w:val="single" w:sz="12" w:space="0" w:color="auto"/>
            </w:tcBorders>
          </w:tcPr>
          <w:p w14:paraId="1F5AAF7B" w14:textId="77777777" w:rsidR="00335500" w:rsidRPr="00C042BD" w:rsidRDefault="00335500" w:rsidP="00607DDD">
            <w:pPr>
              <w:numPr>
                <w:ilvl w:val="12"/>
                <w:numId w:val="0"/>
              </w:numPr>
              <w:spacing w:line="288" w:lineRule="auto"/>
              <w:jc w:val="center"/>
              <w:rPr>
                <w:rFonts w:ascii="Calibri" w:hAnsi="Calibri"/>
                <w:noProof/>
              </w:rPr>
            </w:pPr>
          </w:p>
        </w:tc>
        <w:tc>
          <w:tcPr>
            <w:tcW w:w="4986" w:type="dxa"/>
            <w:tcBorders>
              <w:bottom w:val="single" w:sz="12" w:space="0" w:color="auto"/>
            </w:tcBorders>
          </w:tcPr>
          <w:p w14:paraId="750AC56A" w14:textId="77777777" w:rsidR="00335500" w:rsidRPr="00C042BD" w:rsidRDefault="00335500" w:rsidP="00607DDD">
            <w:pPr>
              <w:numPr>
                <w:ilvl w:val="12"/>
                <w:numId w:val="0"/>
              </w:numPr>
              <w:spacing w:line="288" w:lineRule="auto"/>
              <w:jc w:val="center"/>
              <w:rPr>
                <w:rFonts w:ascii="Calibri" w:hAnsi="Calibri"/>
                <w:noProof/>
              </w:rPr>
            </w:pPr>
          </w:p>
          <w:p w14:paraId="39447B81" w14:textId="77777777" w:rsidR="00F15189" w:rsidRPr="00C042BD" w:rsidRDefault="00F15189" w:rsidP="00607DDD">
            <w:pPr>
              <w:numPr>
                <w:ilvl w:val="12"/>
                <w:numId w:val="0"/>
              </w:numPr>
              <w:spacing w:line="288" w:lineRule="auto"/>
              <w:jc w:val="center"/>
              <w:rPr>
                <w:rFonts w:ascii="Calibri" w:hAnsi="Calibri"/>
                <w:noProof/>
              </w:rPr>
            </w:pPr>
          </w:p>
        </w:tc>
        <w:tc>
          <w:tcPr>
            <w:tcW w:w="3630" w:type="dxa"/>
            <w:tcBorders>
              <w:bottom w:val="single" w:sz="12" w:space="0" w:color="auto"/>
              <w:right w:val="single" w:sz="12" w:space="0" w:color="auto"/>
            </w:tcBorders>
          </w:tcPr>
          <w:p w14:paraId="1342D16B" w14:textId="77777777" w:rsidR="00335500" w:rsidRPr="00C042BD" w:rsidRDefault="00335500" w:rsidP="00607DDD">
            <w:pPr>
              <w:numPr>
                <w:ilvl w:val="12"/>
                <w:numId w:val="0"/>
              </w:numPr>
              <w:spacing w:line="288" w:lineRule="auto"/>
              <w:jc w:val="center"/>
              <w:rPr>
                <w:rFonts w:ascii="Calibri" w:hAnsi="Calibri"/>
                <w:noProof/>
              </w:rPr>
            </w:pPr>
          </w:p>
        </w:tc>
      </w:tr>
    </w:tbl>
    <w:p w14:paraId="1B32AD23" w14:textId="77777777" w:rsidR="00335500" w:rsidRPr="00C042BD" w:rsidRDefault="00335500" w:rsidP="00060836">
      <w:pPr>
        <w:numPr>
          <w:ilvl w:val="12"/>
          <w:numId w:val="0"/>
        </w:numPr>
        <w:jc w:val="center"/>
        <w:rPr>
          <w:rFonts w:ascii="Calibri" w:hAnsi="Calibri"/>
          <w:noProof/>
          <w:sz w:val="22"/>
        </w:rPr>
      </w:pPr>
    </w:p>
    <w:p w14:paraId="0228CEDE" w14:textId="77777777" w:rsidR="00335500" w:rsidRPr="00C042BD" w:rsidRDefault="00335500" w:rsidP="001E7E5E">
      <w:pPr>
        <w:numPr>
          <w:ilvl w:val="0"/>
          <w:numId w:val="22"/>
        </w:numPr>
        <w:spacing w:line="288" w:lineRule="auto"/>
        <w:ind w:left="284" w:hanging="284"/>
        <w:rPr>
          <w:rFonts w:ascii="Calibri" w:hAnsi="Calibri"/>
          <w:b/>
          <w:sz w:val="22"/>
        </w:rPr>
      </w:pPr>
      <w:r w:rsidRPr="00C042BD">
        <w:rPr>
          <w:rFonts w:ascii="Calibri" w:hAnsi="Calibri"/>
          <w:noProof/>
          <w:sz w:val="22"/>
          <w:lang w:eastAsia="pl-PL"/>
        </w:rPr>
        <w:t>nie należy do grupy kapitałowej, o której mowa w art. 24</w:t>
      </w:r>
      <w:r w:rsidR="00250D13" w:rsidRPr="00C042BD">
        <w:rPr>
          <w:rFonts w:ascii="Calibri" w:hAnsi="Calibri"/>
          <w:noProof/>
          <w:sz w:val="22"/>
          <w:lang w:eastAsia="pl-PL"/>
        </w:rPr>
        <w:t> </w:t>
      </w:r>
      <w:r w:rsidRPr="00C042BD">
        <w:rPr>
          <w:rFonts w:ascii="Calibri" w:hAnsi="Calibri"/>
          <w:noProof/>
          <w:sz w:val="22"/>
          <w:lang w:eastAsia="pl-PL"/>
        </w:rPr>
        <w:t>ust. </w:t>
      </w:r>
      <w:r w:rsidR="00C32706" w:rsidRPr="00C042BD">
        <w:rPr>
          <w:rFonts w:ascii="Calibri" w:hAnsi="Calibri"/>
          <w:noProof/>
          <w:sz w:val="22"/>
          <w:lang w:eastAsia="pl-PL"/>
        </w:rPr>
        <w:t>1</w:t>
      </w:r>
      <w:r w:rsidRPr="00C042BD">
        <w:rPr>
          <w:rFonts w:ascii="Calibri" w:hAnsi="Calibri"/>
          <w:noProof/>
          <w:sz w:val="22"/>
          <w:lang w:eastAsia="pl-PL"/>
        </w:rPr>
        <w:t xml:space="preserve"> pkt</w:t>
      </w:r>
      <w:r w:rsidR="00250D13" w:rsidRPr="00C042BD">
        <w:rPr>
          <w:rFonts w:ascii="Calibri" w:hAnsi="Calibri"/>
          <w:noProof/>
          <w:sz w:val="22"/>
          <w:lang w:eastAsia="pl-PL"/>
        </w:rPr>
        <w:t> </w:t>
      </w:r>
      <w:r w:rsidR="00C32706" w:rsidRPr="00C042BD">
        <w:rPr>
          <w:rFonts w:ascii="Calibri" w:hAnsi="Calibri"/>
          <w:noProof/>
          <w:sz w:val="22"/>
          <w:lang w:eastAsia="pl-PL"/>
        </w:rPr>
        <w:t>23</w:t>
      </w:r>
      <w:r w:rsidRPr="00C042BD">
        <w:rPr>
          <w:rFonts w:ascii="Calibri" w:hAnsi="Calibri"/>
          <w:noProof/>
          <w:sz w:val="22"/>
          <w:lang w:eastAsia="pl-PL"/>
        </w:rPr>
        <w:t xml:space="preserve"> ustawy Prawo zamówień publicznych</w:t>
      </w:r>
      <w:r w:rsidRPr="00C042BD">
        <w:rPr>
          <w:rStyle w:val="Odwoanieprzypisudolnego"/>
          <w:rFonts w:ascii="Calibri" w:hAnsi="Calibri"/>
          <w:b/>
          <w:noProof/>
          <w:sz w:val="22"/>
          <w:lang w:eastAsia="pl-PL"/>
        </w:rPr>
        <w:footnoteReference w:id="30"/>
      </w:r>
      <w:r w:rsidRPr="00C042BD">
        <w:rPr>
          <w:rFonts w:ascii="Calibri" w:hAnsi="Calibri"/>
          <w:noProof/>
          <w:sz w:val="22"/>
          <w:lang w:eastAsia="pl-PL"/>
        </w:rPr>
        <w:t>.</w:t>
      </w:r>
    </w:p>
    <w:p w14:paraId="7294C222" w14:textId="77777777" w:rsidR="00335500" w:rsidRPr="00C042BD" w:rsidRDefault="00335500" w:rsidP="00060836">
      <w:pPr>
        <w:spacing w:line="240" w:lineRule="auto"/>
        <w:ind w:firstLine="0"/>
        <w:rPr>
          <w:rFonts w:ascii="Calibri" w:hAnsi="Calibri"/>
          <w:b/>
          <w:sz w:val="22"/>
          <w:lang w:eastAsia="pl-PL"/>
        </w:rPr>
      </w:pPr>
    </w:p>
    <w:p w14:paraId="4FE887FE" w14:textId="77777777" w:rsidR="00C32706" w:rsidRPr="00C042BD" w:rsidRDefault="00C32706" w:rsidP="00C32706">
      <w:pPr>
        <w:ind w:firstLine="0"/>
        <w:rPr>
          <w:rFonts w:ascii="Calibri" w:hAnsi="Calibri"/>
          <w:sz w:val="20"/>
          <w:szCs w:val="20"/>
        </w:rPr>
      </w:pPr>
      <w:r w:rsidRPr="00C042BD">
        <w:rPr>
          <w:rFonts w:ascii="Calibri" w:hAnsi="Calibri"/>
          <w:sz w:val="20"/>
          <w:szCs w:val="20"/>
        </w:rPr>
        <w:t xml:space="preserve">…………….……. </w:t>
      </w:r>
      <w:r w:rsidRPr="00C042BD">
        <w:rPr>
          <w:rFonts w:ascii="Calibri" w:hAnsi="Calibri"/>
          <w:i/>
          <w:sz w:val="16"/>
          <w:szCs w:val="16"/>
        </w:rPr>
        <w:t>(miejscowość),</w:t>
      </w:r>
      <w:r w:rsidRPr="00C042BD">
        <w:rPr>
          <w:rFonts w:ascii="Calibri" w:hAnsi="Calibri"/>
          <w:i/>
          <w:sz w:val="18"/>
          <w:szCs w:val="18"/>
        </w:rPr>
        <w:t xml:space="preserve"> </w:t>
      </w:r>
      <w:r w:rsidRPr="00C042BD">
        <w:rPr>
          <w:rFonts w:ascii="Calibri" w:hAnsi="Calibri"/>
          <w:sz w:val="20"/>
          <w:szCs w:val="20"/>
        </w:rPr>
        <w:t xml:space="preserve">dnia ………….……. r. </w:t>
      </w:r>
    </w:p>
    <w:p w14:paraId="26B5EC93" w14:textId="77777777" w:rsidR="00C32706" w:rsidRPr="00C042BD" w:rsidRDefault="00C32706" w:rsidP="00C32706">
      <w:pPr>
        <w:rPr>
          <w:rFonts w:ascii="Calibri" w:hAnsi="Calibri"/>
          <w:sz w:val="20"/>
          <w:szCs w:val="20"/>
        </w:rPr>
      </w:pPr>
    </w:p>
    <w:p w14:paraId="2C4179F4" w14:textId="77777777" w:rsidR="00C32706" w:rsidRPr="00C042BD" w:rsidRDefault="00C32706" w:rsidP="00C32706">
      <w:pPr>
        <w:rPr>
          <w:rFonts w:ascii="Calibri" w:hAnsi="Calibri"/>
          <w:sz w:val="20"/>
          <w:szCs w:val="20"/>
        </w:rPr>
      </w:pP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t>………………………………………</w:t>
      </w:r>
      <w:r w:rsidR="00324F31">
        <w:rPr>
          <w:rFonts w:ascii="Calibri" w:hAnsi="Calibri"/>
          <w:sz w:val="20"/>
          <w:szCs w:val="20"/>
        </w:rPr>
        <w:t>………………….</w:t>
      </w:r>
    </w:p>
    <w:p w14:paraId="66F0421B" w14:textId="77777777" w:rsidR="00C32706" w:rsidRPr="00C042BD" w:rsidRDefault="00C32706" w:rsidP="00C32706">
      <w:pPr>
        <w:ind w:left="5664" w:firstLine="708"/>
        <w:rPr>
          <w:rFonts w:ascii="Calibri" w:hAnsi="Calibri"/>
          <w:i/>
          <w:sz w:val="16"/>
          <w:szCs w:val="16"/>
        </w:rPr>
      </w:pPr>
      <w:r w:rsidRPr="00C042BD">
        <w:rPr>
          <w:rFonts w:ascii="Calibri" w:hAnsi="Calibri"/>
          <w:i/>
          <w:sz w:val="16"/>
          <w:szCs w:val="16"/>
        </w:rPr>
        <w:t>(podpis)</w:t>
      </w:r>
    </w:p>
    <w:p w14:paraId="2A24F60E" w14:textId="77777777" w:rsidR="00C32706" w:rsidRPr="00C042BD" w:rsidRDefault="00C32706" w:rsidP="00C32706">
      <w:pPr>
        <w:widowControl w:val="0"/>
        <w:numPr>
          <w:ilvl w:val="12"/>
          <w:numId w:val="0"/>
        </w:numPr>
        <w:spacing w:line="240" w:lineRule="auto"/>
        <w:rPr>
          <w:rFonts w:ascii="Calibri" w:hAnsi="Calibri"/>
          <w:sz w:val="20"/>
          <w:szCs w:val="20"/>
          <w:lang w:eastAsia="pl-PL"/>
        </w:rPr>
      </w:pPr>
      <w:r w:rsidRPr="00C042BD">
        <w:rPr>
          <w:rFonts w:ascii="Calibri" w:hAnsi="Calibri"/>
          <w:sz w:val="20"/>
          <w:szCs w:val="20"/>
          <w:lang w:eastAsia="pl-PL"/>
        </w:rPr>
        <w:t>UWAGA: Oświadczenie musi zostać podpisane przez osobę(osoby) uprawnioną(e) do reprezentowania Wykonawcy zgodnie z:</w:t>
      </w:r>
    </w:p>
    <w:p w14:paraId="67002E4E" w14:textId="0895A337" w:rsidR="00C32706" w:rsidRPr="00C042BD" w:rsidRDefault="00C32706" w:rsidP="001E7E5E">
      <w:pPr>
        <w:widowControl w:val="0"/>
        <w:numPr>
          <w:ilvl w:val="0"/>
          <w:numId w:val="35"/>
        </w:numPr>
        <w:autoSpaceDE w:val="0"/>
        <w:autoSpaceDN w:val="0"/>
        <w:adjustRightInd w:val="0"/>
        <w:spacing w:line="240" w:lineRule="auto"/>
        <w:rPr>
          <w:rFonts w:ascii="Calibri" w:hAnsi="Calibri"/>
          <w:sz w:val="20"/>
          <w:szCs w:val="20"/>
          <w:lang w:eastAsia="pl-PL"/>
        </w:rPr>
      </w:pPr>
      <w:r w:rsidRPr="00C042BD">
        <w:rPr>
          <w:rFonts w:ascii="Calibri" w:hAnsi="Calibri"/>
          <w:sz w:val="20"/>
          <w:szCs w:val="20"/>
          <w:lang w:eastAsia="pl-PL"/>
        </w:rPr>
        <w:t>zapisami w dokumencie stwierdzającym status prawny Wykonawcy(ów) (odpis z właściwego rejestru lub   z</w:t>
      </w:r>
      <w:r w:rsidR="00D13C82">
        <w:rPr>
          <w:rFonts w:ascii="Calibri" w:hAnsi="Calibri"/>
          <w:sz w:val="20"/>
          <w:szCs w:val="20"/>
          <w:lang w:eastAsia="pl-PL"/>
        </w:rPr>
        <w:t> </w:t>
      </w:r>
      <w:r w:rsidRPr="00C042BD">
        <w:rPr>
          <w:rFonts w:ascii="Calibri" w:hAnsi="Calibri"/>
          <w:sz w:val="20"/>
          <w:szCs w:val="20"/>
          <w:lang w:eastAsia="pl-PL"/>
        </w:rPr>
        <w:t>centralnej ewidencji i informacji o działalności gospodarczej),  lub/i</w:t>
      </w:r>
    </w:p>
    <w:p w14:paraId="0CFD6186" w14:textId="77777777" w:rsidR="00C32706" w:rsidRPr="00C042BD" w:rsidRDefault="00C32706" w:rsidP="001E7E5E">
      <w:pPr>
        <w:widowControl w:val="0"/>
        <w:numPr>
          <w:ilvl w:val="0"/>
          <w:numId w:val="35"/>
        </w:numPr>
        <w:autoSpaceDE w:val="0"/>
        <w:autoSpaceDN w:val="0"/>
        <w:adjustRightInd w:val="0"/>
        <w:spacing w:line="240" w:lineRule="auto"/>
        <w:rPr>
          <w:rFonts w:ascii="Calibri" w:hAnsi="Calibri"/>
          <w:sz w:val="20"/>
          <w:szCs w:val="20"/>
          <w:lang w:eastAsia="pl-PL"/>
        </w:rPr>
      </w:pPr>
      <w:r w:rsidRPr="00C042BD">
        <w:rPr>
          <w:rFonts w:ascii="Calibri" w:hAnsi="Calibri"/>
          <w:sz w:val="20"/>
          <w:szCs w:val="20"/>
          <w:lang w:eastAsia="pl-PL"/>
        </w:rPr>
        <w:t> pełnomocnictwem(ami)wchodzącym(i) w skład oferty.</w:t>
      </w:r>
    </w:p>
    <w:p w14:paraId="6F92F678" w14:textId="77777777" w:rsidR="005B05DA" w:rsidRPr="00C042BD" w:rsidRDefault="005B05DA" w:rsidP="00060836">
      <w:pPr>
        <w:shd w:val="clear" w:color="auto" w:fill="FFFFFF"/>
        <w:overflowPunct w:val="0"/>
        <w:autoSpaceDE w:val="0"/>
        <w:autoSpaceDN w:val="0"/>
        <w:adjustRightInd w:val="0"/>
        <w:spacing w:line="240" w:lineRule="auto"/>
        <w:ind w:firstLine="0"/>
        <w:jc w:val="left"/>
        <w:rPr>
          <w:rFonts w:ascii="Calibri" w:hAnsi="Calibri"/>
          <w:b/>
          <w:bCs/>
          <w:color w:val="000000"/>
          <w:sz w:val="22"/>
          <w:lang w:eastAsia="pl-PL"/>
        </w:rPr>
      </w:pPr>
    </w:p>
    <w:p w14:paraId="74063A8C" w14:textId="77777777" w:rsidR="008B6799" w:rsidRPr="00C042BD" w:rsidRDefault="00842B59" w:rsidP="00060836">
      <w:pPr>
        <w:shd w:val="clear" w:color="auto" w:fill="FFFFFF"/>
        <w:overflowPunct w:val="0"/>
        <w:autoSpaceDE w:val="0"/>
        <w:autoSpaceDN w:val="0"/>
        <w:adjustRightInd w:val="0"/>
        <w:spacing w:line="240" w:lineRule="auto"/>
        <w:ind w:firstLine="0"/>
        <w:jc w:val="left"/>
        <w:rPr>
          <w:rFonts w:ascii="Calibri" w:hAnsi="Calibri"/>
          <w:b/>
          <w:bCs/>
          <w:color w:val="000000"/>
          <w:sz w:val="22"/>
          <w:lang w:eastAsia="pl-PL"/>
        </w:rPr>
      </w:pPr>
      <w:r w:rsidRPr="00C042BD">
        <w:rPr>
          <w:rFonts w:ascii="Calibri" w:hAnsi="Calibri"/>
          <w:b/>
          <w:bCs/>
          <w:color w:val="000000"/>
          <w:sz w:val="22"/>
          <w:lang w:eastAsia="pl-PL"/>
        </w:rPr>
        <w:br w:type="column"/>
      </w:r>
    </w:p>
    <w:p w14:paraId="2E010EDD" w14:textId="77777777" w:rsidR="008B6799" w:rsidRPr="00C042BD" w:rsidRDefault="008B6799" w:rsidP="008B6799">
      <w:pPr>
        <w:shd w:val="clear" w:color="auto" w:fill="FFFFFF"/>
        <w:tabs>
          <w:tab w:val="left" w:pos="300"/>
        </w:tabs>
        <w:spacing w:line="240" w:lineRule="auto"/>
        <w:ind w:firstLine="0"/>
        <w:rPr>
          <w:rFonts w:ascii="Calibri" w:hAnsi="Calibri"/>
          <w:b/>
          <w:sz w:val="22"/>
          <w:lang w:eastAsia="pl-PL"/>
        </w:rPr>
      </w:pPr>
      <w:r w:rsidRPr="00C042BD">
        <w:rPr>
          <w:rFonts w:ascii="Calibri" w:hAnsi="Calibri"/>
          <w:b/>
          <w:sz w:val="22"/>
          <w:lang w:eastAsia="pl-PL"/>
        </w:rPr>
        <w:t xml:space="preserve">Załącznik nr 4 do SIWZ – wzór oświadczenia Wykonawcy o braku podstaw do wykluczenia na podstawie </w:t>
      </w:r>
      <w:r w:rsidR="00E419E2" w:rsidRPr="00C042BD">
        <w:rPr>
          <w:rFonts w:ascii="Calibri" w:hAnsi="Calibri"/>
          <w:b/>
          <w:sz w:val="22"/>
          <w:lang w:eastAsia="pl-PL"/>
        </w:rPr>
        <w:t>ar</w:t>
      </w:r>
      <w:r w:rsidR="00C27EA7" w:rsidRPr="00C042BD">
        <w:rPr>
          <w:rFonts w:ascii="Calibri" w:hAnsi="Calibri"/>
          <w:b/>
          <w:sz w:val="22"/>
          <w:lang w:eastAsia="pl-PL"/>
        </w:rPr>
        <w:t>t</w:t>
      </w:r>
      <w:r w:rsidR="00E419E2" w:rsidRPr="00C042BD">
        <w:rPr>
          <w:rFonts w:ascii="Calibri" w:hAnsi="Calibri"/>
          <w:b/>
          <w:sz w:val="22"/>
          <w:lang w:eastAsia="pl-PL"/>
        </w:rPr>
        <w:t xml:space="preserve">. 24 ust. 5 pkt 1 i 8 </w:t>
      </w:r>
      <w:r w:rsidRPr="00C042BD">
        <w:rPr>
          <w:rFonts w:ascii="Calibri" w:hAnsi="Calibri"/>
          <w:b/>
          <w:sz w:val="22"/>
          <w:lang w:eastAsia="pl-PL"/>
        </w:rPr>
        <w:t xml:space="preserve">ustawy. </w:t>
      </w:r>
    </w:p>
    <w:p w14:paraId="79A3ED74" w14:textId="77777777" w:rsidR="008B6799" w:rsidRPr="00C042BD" w:rsidRDefault="008B6799" w:rsidP="008B6799">
      <w:pPr>
        <w:shd w:val="clear" w:color="auto" w:fill="FFFFFF"/>
        <w:spacing w:line="240" w:lineRule="auto"/>
        <w:ind w:firstLine="0"/>
        <w:rPr>
          <w:rFonts w:ascii="Calibri" w:hAnsi="Calibri"/>
          <w:bCs/>
          <w:sz w:val="22"/>
          <w:lang w:eastAsia="pl-PL"/>
        </w:rPr>
      </w:pPr>
    </w:p>
    <w:tbl>
      <w:tblPr>
        <w:tblW w:w="9001" w:type="dxa"/>
        <w:tblLayout w:type="fixed"/>
        <w:tblCellMar>
          <w:left w:w="70" w:type="dxa"/>
          <w:right w:w="70" w:type="dxa"/>
        </w:tblCellMar>
        <w:tblLook w:val="0000" w:firstRow="0" w:lastRow="0" w:firstColumn="0" w:lastColumn="0" w:noHBand="0" w:noVBand="0"/>
      </w:tblPr>
      <w:tblGrid>
        <w:gridCol w:w="2197"/>
        <w:gridCol w:w="2409"/>
        <w:gridCol w:w="4395"/>
      </w:tblGrid>
      <w:tr w:rsidR="008B6799" w:rsidRPr="00C042BD" w14:paraId="67D7A98F" w14:textId="77777777" w:rsidTr="00D827E0">
        <w:tc>
          <w:tcPr>
            <w:tcW w:w="2197" w:type="dxa"/>
            <w:tcBorders>
              <w:top w:val="single" w:sz="4" w:space="0" w:color="auto"/>
              <w:left w:val="single" w:sz="4" w:space="0" w:color="auto"/>
              <w:bottom w:val="single" w:sz="4" w:space="0" w:color="auto"/>
              <w:right w:val="single" w:sz="4" w:space="0" w:color="auto"/>
            </w:tcBorders>
          </w:tcPr>
          <w:p w14:paraId="20D96BAF" w14:textId="77777777" w:rsidR="008B6799" w:rsidRPr="00C042BD" w:rsidRDefault="008B6799" w:rsidP="001A10CE">
            <w:pPr>
              <w:numPr>
                <w:ilvl w:val="12"/>
                <w:numId w:val="0"/>
              </w:numPr>
              <w:spacing w:line="240" w:lineRule="auto"/>
              <w:jc w:val="left"/>
              <w:rPr>
                <w:rFonts w:ascii="Calibri" w:hAnsi="Calibri"/>
                <w:b/>
                <w:lang w:eastAsia="pl-PL"/>
              </w:rPr>
            </w:pPr>
            <w:r w:rsidRPr="00C042BD">
              <w:rPr>
                <w:rFonts w:ascii="Calibri" w:hAnsi="Calibri"/>
                <w:b/>
                <w:sz w:val="22"/>
                <w:lang w:eastAsia="pl-PL"/>
              </w:rPr>
              <w:t>NR SPRAWY:</w:t>
            </w:r>
          </w:p>
        </w:tc>
        <w:tc>
          <w:tcPr>
            <w:tcW w:w="6804" w:type="dxa"/>
            <w:gridSpan w:val="2"/>
            <w:tcBorders>
              <w:top w:val="single" w:sz="4" w:space="0" w:color="auto"/>
              <w:left w:val="single" w:sz="4" w:space="0" w:color="auto"/>
              <w:bottom w:val="single" w:sz="4" w:space="0" w:color="auto"/>
              <w:right w:val="single" w:sz="4" w:space="0" w:color="auto"/>
            </w:tcBorders>
          </w:tcPr>
          <w:p w14:paraId="5004EBD2" w14:textId="77777777" w:rsidR="008B6799" w:rsidRPr="00C042BD" w:rsidRDefault="0099144B" w:rsidP="000217C9">
            <w:pPr>
              <w:numPr>
                <w:ilvl w:val="12"/>
                <w:numId w:val="0"/>
              </w:numPr>
              <w:spacing w:line="240" w:lineRule="auto"/>
              <w:jc w:val="left"/>
              <w:rPr>
                <w:rFonts w:ascii="Calibri" w:hAnsi="Calibri"/>
                <w:b/>
                <w:lang w:eastAsia="pl-PL"/>
              </w:rPr>
            </w:pPr>
            <w:r>
              <w:rPr>
                <w:rFonts w:ascii="Calibri" w:hAnsi="Calibri"/>
                <w:b/>
                <w:sz w:val="22"/>
                <w:lang w:eastAsia="pl-PL"/>
              </w:rPr>
              <w:t>BA.WZP.26.21.2019</w:t>
            </w:r>
          </w:p>
        </w:tc>
      </w:tr>
      <w:tr w:rsidR="008B6799" w:rsidRPr="00C042BD" w14:paraId="687B2616" w14:textId="77777777" w:rsidTr="00D827E0">
        <w:trPr>
          <w:cantSplit/>
          <w:trHeight w:val="1400"/>
        </w:trPr>
        <w:tc>
          <w:tcPr>
            <w:tcW w:w="4606" w:type="dxa"/>
            <w:gridSpan w:val="2"/>
            <w:tcBorders>
              <w:top w:val="single" w:sz="4" w:space="0" w:color="auto"/>
              <w:left w:val="single" w:sz="4" w:space="0" w:color="auto"/>
              <w:bottom w:val="single" w:sz="4" w:space="0" w:color="auto"/>
              <w:right w:val="single" w:sz="4" w:space="0" w:color="auto"/>
            </w:tcBorders>
          </w:tcPr>
          <w:p w14:paraId="5790BDB9" w14:textId="77777777" w:rsidR="008B6799" w:rsidRPr="00C042BD" w:rsidRDefault="008B6799" w:rsidP="001A10CE">
            <w:pPr>
              <w:numPr>
                <w:ilvl w:val="12"/>
                <w:numId w:val="0"/>
              </w:numPr>
              <w:spacing w:line="240" w:lineRule="auto"/>
              <w:jc w:val="left"/>
              <w:rPr>
                <w:rFonts w:ascii="Calibri" w:hAnsi="Calibri"/>
                <w:b/>
                <w:lang w:eastAsia="pl-PL"/>
              </w:rPr>
            </w:pPr>
            <w:r w:rsidRPr="00C042BD">
              <w:rPr>
                <w:rFonts w:ascii="Calibri" w:hAnsi="Calibri"/>
                <w:b/>
                <w:sz w:val="22"/>
                <w:lang w:eastAsia="pl-PL"/>
              </w:rPr>
              <w:t>WYKONAWCA:</w:t>
            </w:r>
          </w:p>
          <w:p w14:paraId="66CB35D3" w14:textId="77777777" w:rsidR="008B6799" w:rsidRPr="00C042BD" w:rsidRDefault="008B6799" w:rsidP="001A10CE">
            <w:pPr>
              <w:numPr>
                <w:ilvl w:val="12"/>
                <w:numId w:val="0"/>
              </w:numPr>
              <w:spacing w:line="240" w:lineRule="auto"/>
              <w:jc w:val="left"/>
              <w:rPr>
                <w:rFonts w:ascii="Calibri" w:hAnsi="Calibri"/>
                <w:b/>
                <w:lang w:eastAsia="pl-PL"/>
              </w:rPr>
            </w:pPr>
          </w:p>
          <w:p w14:paraId="1CDCD4C5" w14:textId="77777777" w:rsidR="008B6799" w:rsidRPr="00C042BD" w:rsidRDefault="008B6799" w:rsidP="001A10CE">
            <w:pPr>
              <w:numPr>
                <w:ilvl w:val="12"/>
                <w:numId w:val="0"/>
              </w:numPr>
              <w:spacing w:line="240" w:lineRule="auto"/>
              <w:jc w:val="left"/>
              <w:rPr>
                <w:rFonts w:ascii="Calibri" w:hAnsi="Calibri"/>
                <w:b/>
                <w:lang w:eastAsia="pl-PL"/>
              </w:rPr>
            </w:pPr>
          </w:p>
          <w:p w14:paraId="5EDB395E" w14:textId="77777777" w:rsidR="008B6799" w:rsidRPr="00C042BD" w:rsidRDefault="008B6799" w:rsidP="001A10CE">
            <w:pPr>
              <w:numPr>
                <w:ilvl w:val="12"/>
                <w:numId w:val="0"/>
              </w:numPr>
              <w:spacing w:line="240" w:lineRule="auto"/>
              <w:jc w:val="left"/>
              <w:rPr>
                <w:rFonts w:ascii="Calibri" w:hAnsi="Calibri"/>
                <w:b/>
                <w:lang w:eastAsia="pl-PL"/>
              </w:rPr>
            </w:pPr>
          </w:p>
          <w:p w14:paraId="1B34C702" w14:textId="77777777" w:rsidR="008B6799" w:rsidRPr="00C042BD" w:rsidRDefault="008B6799" w:rsidP="001A10CE">
            <w:pPr>
              <w:numPr>
                <w:ilvl w:val="12"/>
                <w:numId w:val="0"/>
              </w:numPr>
              <w:spacing w:line="240" w:lineRule="auto"/>
              <w:jc w:val="left"/>
              <w:rPr>
                <w:rFonts w:ascii="Calibri" w:hAnsi="Calibri"/>
                <w:b/>
                <w:lang w:eastAsia="pl-PL"/>
              </w:rPr>
            </w:pPr>
          </w:p>
          <w:p w14:paraId="52C354DE" w14:textId="77777777" w:rsidR="008B6799" w:rsidRPr="00C042BD" w:rsidRDefault="008B6799" w:rsidP="001A10CE">
            <w:pPr>
              <w:numPr>
                <w:ilvl w:val="12"/>
                <w:numId w:val="0"/>
              </w:numPr>
              <w:spacing w:line="240" w:lineRule="auto"/>
              <w:jc w:val="left"/>
              <w:rPr>
                <w:rFonts w:ascii="Calibri" w:hAnsi="Calibri"/>
                <w:b/>
                <w:lang w:eastAsia="pl-PL"/>
              </w:rPr>
            </w:pPr>
            <w:r w:rsidRPr="00C042BD">
              <w:rPr>
                <w:rFonts w:ascii="Calibri" w:hAnsi="Calibri"/>
                <w:b/>
                <w:sz w:val="22"/>
                <w:lang w:eastAsia="pl-PL"/>
              </w:rPr>
              <w:t>……………………………………………</w:t>
            </w:r>
            <w:r w:rsidR="00D6282C">
              <w:rPr>
                <w:rFonts w:ascii="Calibri" w:hAnsi="Calibri"/>
                <w:b/>
                <w:sz w:val="22"/>
                <w:lang w:eastAsia="pl-PL"/>
              </w:rPr>
              <w:t>…………………….</w:t>
            </w:r>
          </w:p>
          <w:p w14:paraId="2A9BAAE2" w14:textId="77777777" w:rsidR="008B6799" w:rsidRPr="00C042BD" w:rsidRDefault="008B6799" w:rsidP="001A10CE">
            <w:pPr>
              <w:numPr>
                <w:ilvl w:val="12"/>
                <w:numId w:val="0"/>
              </w:numPr>
              <w:spacing w:line="300" w:lineRule="auto"/>
              <w:jc w:val="left"/>
              <w:rPr>
                <w:rFonts w:ascii="Calibri" w:hAnsi="Calibri"/>
                <w:lang w:eastAsia="pl-PL"/>
              </w:rPr>
            </w:pPr>
            <w:r w:rsidRPr="00C042BD">
              <w:rPr>
                <w:rFonts w:ascii="Calibri" w:hAnsi="Calibri"/>
                <w:i/>
                <w:sz w:val="22"/>
                <w:lang w:eastAsia="pl-PL"/>
              </w:rPr>
              <w:t xml:space="preserve">              (Nazwa i adres Wykonawcy)</w:t>
            </w:r>
          </w:p>
        </w:tc>
        <w:tc>
          <w:tcPr>
            <w:tcW w:w="4395" w:type="dxa"/>
            <w:tcBorders>
              <w:top w:val="single" w:sz="4" w:space="0" w:color="auto"/>
              <w:left w:val="single" w:sz="4" w:space="0" w:color="auto"/>
              <w:bottom w:val="single" w:sz="4" w:space="0" w:color="auto"/>
              <w:right w:val="single" w:sz="4" w:space="0" w:color="auto"/>
            </w:tcBorders>
          </w:tcPr>
          <w:p w14:paraId="30F75899" w14:textId="77777777" w:rsidR="008B6799" w:rsidRPr="00C042BD" w:rsidRDefault="008B6799" w:rsidP="001A10CE">
            <w:pPr>
              <w:numPr>
                <w:ilvl w:val="12"/>
                <w:numId w:val="0"/>
              </w:numPr>
              <w:spacing w:line="240" w:lineRule="auto"/>
              <w:jc w:val="left"/>
              <w:rPr>
                <w:rFonts w:ascii="Calibri" w:hAnsi="Calibri"/>
                <w:b/>
                <w:sz w:val="22"/>
                <w:lang w:eastAsia="pl-PL"/>
              </w:rPr>
            </w:pPr>
            <w:r w:rsidRPr="00C042BD">
              <w:rPr>
                <w:rFonts w:ascii="Calibri" w:hAnsi="Calibri"/>
                <w:b/>
                <w:sz w:val="22"/>
                <w:lang w:eastAsia="pl-PL"/>
              </w:rPr>
              <w:t>ZAMAWIAJĄCY:</w:t>
            </w:r>
          </w:p>
          <w:p w14:paraId="1C0EBDC6" w14:textId="77777777" w:rsidR="008B6799" w:rsidRPr="00C042BD" w:rsidRDefault="008B6799" w:rsidP="001A10CE">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SKARB PAŃSTWA -</w:t>
            </w:r>
          </w:p>
          <w:p w14:paraId="7C9326BF" w14:textId="77777777" w:rsidR="008B6799" w:rsidRPr="00C042BD" w:rsidRDefault="008B6799" w:rsidP="001A10CE">
            <w:pPr>
              <w:numPr>
                <w:ilvl w:val="12"/>
                <w:numId w:val="0"/>
              </w:numPr>
              <w:spacing w:line="240" w:lineRule="auto"/>
              <w:jc w:val="left"/>
              <w:rPr>
                <w:rFonts w:ascii="Calibri" w:hAnsi="Calibri"/>
                <w:b/>
                <w:lang w:eastAsia="pl-PL"/>
              </w:rPr>
            </w:pPr>
            <w:r w:rsidRPr="00C042BD">
              <w:rPr>
                <w:rFonts w:ascii="Calibri" w:hAnsi="Calibri"/>
                <w:b/>
                <w:sz w:val="22"/>
                <w:lang w:eastAsia="pl-PL"/>
              </w:rPr>
              <w:t xml:space="preserve">URZĄD KOMUNIKACJI </w:t>
            </w:r>
          </w:p>
          <w:p w14:paraId="34427B14" w14:textId="77777777" w:rsidR="008B6799" w:rsidRPr="00C042BD" w:rsidRDefault="008B6799" w:rsidP="001A10CE">
            <w:pPr>
              <w:numPr>
                <w:ilvl w:val="12"/>
                <w:numId w:val="0"/>
              </w:numPr>
              <w:spacing w:line="240" w:lineRule="auto"/>
              <w:jc w:val="left"/>
              <w:rPr>
                <w:rFonts w:ascii="Calibri" w:hAnsi="Calibri"/>
                <w:b/>
                <w:lang w:eastAsia="pl-PL"/>
              </w:rPr>
            </w:pPr>
            <w:r w:rsidRPr="00C042BD">
              <w:rPr>
                <w:rFonts w:ascii="Calibri" w:hAnsi="Calibri"/>
                <w:b/>
                <w:sz w:val="22"/>
                <w:lang w:eastAsia="pl-PL"/>
              </w:rPr>
              <w:t>ELEKTRONICZNEJ</w:t>
            </w:r>
          </w:p>
          <w:p w14:paraId="75787452" w14:textId="77777777" w:rsidR="008B6799" w:rsidRPr="00C042BD" w:rsidRDefault="008B6799" w:rsidP="001A10CE">
            <w:pPr>
              <w:numPr>
                <w:ilvl w:val="12"/>
                <w:numId w:val="0"/>
              </w:numPr>
              <w:spacing w:line="240" w:lineRule="auto"/>
              <w:jc w:val="left"/>
              <w:rPr>
                <w:rFonts w:ascii="Calibri" w:hAnsi="Calibri"/>
                <w:b/>
                <w:lang w:eastAsia="pl-PL"/>
              </w:rPr>
            </w:pPr>
            <w:r w:rsidRPr="00C042BD">
              <w:rPr>
                <w:rFonts w:ascii="Calibri" w:hAnsi="Calibri"/>
                <w:b/>
                <w:sz w:val="22"/>
                <w:lang w:eastAsia="pl-PL"/>
              </w:rPr>
              <w:t xml:space="preserve">UL. </w:t>
            </w:r>
            <w:r w:rsidR="00FD4BEB">
              <w:rPr>
                <w:rFonts w:ascii="Calibri" w:hAnsi="Calibri"/>
                <w:b/>
                <w:sz w:val="22"/>
                <w:lang w:eastAsia="pl-PL"/>
              </w:rPr>
              <w:t>GIEŁDOWA 7/9</w:t>
            </w:r>
          </w:p>
          <w:p w14:paraId="291367A0" w14:textId="77777777" w:rsidR="008B6799" w:rsidRPr="00C042BD" w:rsidRDefault="008B6799" w:rsidP="001A10CE">
            <w:pPr>
              <w:numPr>
                <w:ilvl w:val="12"/>
                <w:numId w:val="0"/>
              </w:numPr>
              <w:spacing w:line="240" w:lineRule="auto"/>
              <w:jc w:val="left"/>
              <w:rPr>
                <w:rFonts w:ascii="Calibri" w:hAnsi="Calibri"/>
                <w:lang w:eastAsia="pl-PL"/>
              </w:rPr>
            </w:pPr>
            <w:r w:rsidRPr="00C042BD">
              <w:rPr>
                <w:rFonts w:ascii="Calibri" w:hAnsi="Calibri"/>
                <w:b/>
                <w:sz w:val="22"/>
                <w:lang w:eastAsia="pl-PL"/>
              </w:rPr>
              <w:t>01-211 WARSZAWA</w:t>
            </w:r>
          </w:p>
        </w:tc>
      </w:tr>
    </w:tbl>
    <w:p w14:paraId="57710656" w14:textId="77777777" w:rsidR="008B6799" w:rsidRPr="00C042BD" w:rsidRDefault="008B6799" w:rsidP="008B6799">
      <w:pPr>
        <w:spacing w:line="240" w:lineRule="auto"/>
        <w:ind w:firstLine="0"/>
        <w:jc w:val="left"/>
        <w:rPr>
          <w:rFonts w:ascii="Calibri" w:hAnsi="Calibri"/>
          <w:b/>
          <w:sz w:val="22"/>
          <w:lang w:eastAsia="pl-PL"/>
        </w:rPr>
      </w:pPr>
    </w:p>
    <w:p w14:paraId="260D041C" w14:textId="77777777" w:rsidR="00E419E2" w:rsidRPr="00C042BD" w:rsidRDefault="00E419E2" w:rsidP="00483833">
      <w:pPr>
        <w:spacing w:line="240" w:lineRule="auto"/>
        <w:ind w:firstLine="0"/>
        <w:rPr>
          <w:rFonts w:ascii="Calibri" w:hAnsi="Calibri"/>
          <w:b/>
          <w:sz w:val="22"/>
        </w:rPr>
      </w:pPr>
      <w:r w:rsidRPr="00C042BD">
        <w:rPr>
          <w:rFonts w:ascii="Calibri" w:hAnsi="Calibri"/>
          <w:noProof/>
          <w:sz w:val="22"/>
        </w:rPr>
        <w:t xml:space="preserve">Na potrzeby postepowania o udzielenie zamówienia publicznego </w:t>
      </w:r>
      <w:r w:rsidR="008B6799" w:rsidRPr="00C042BD">
        <w:rPr>
          <w:rFonts w:ascii="Calibri" w:hAnsi="Calibri"/>
          <w:iCs/>
          <w:sz w:val="22"/>
        </w:rPr>
        <w:t xml:space="preserve">na </w:t>
      </w:r>
      <w:r w:rsidR="008B6799" w:rsidRPr="00C042BD">
        <w:rPr>
          <w:rFonts w:ascii="Calibri" w:hAnsi="Calibri"/>
          <w:b/>
          <w:iCs/>
          <w:sz w:val="22"/>
        </w:rPr>
        <w:t>„</w:t>
      </w:r>
      <w:r w:rsidR="002F76C0" w:rsidRPr="002F76C0">
        <w:rPr>
          <w:rFonts w:ascii="Calibri" w:hAnsi="Calibri"/>
          <w:b/>
          <w:bCs/>
          <w:iCs/>
          <w:sz w:val="22"/>
          <w:lang w:eastAsia="pl-PL"/>
        </w:rPr>
        <w:t>Usługi rezerwacji, wystawiania, sprzedaży, anulowania i zmian w rezerwacji biletów lotniczych oraz dostarczania biletów dla Urzędu Komunikacji Elektronicznej w Warszawie</w:t>
      </w:r>
      <w:r w:rsidR="00483833" w:rsidRPr="00C042BD">
        <w:rPr>
          <w:rFonts w:ascii="Calibri" w:hAnsi="Calibri"/>
          <w:b/>
          <w:bCs/>
          <w:sz w:val="22"/>
        </w:rPr>
        <w:t>”</w:t>
      </w:r>
      <w:r w:rsidR="008B6799" w:rsidRPr="00C042BD">
        <w:rPr>
          <w:rFonts w:ascii="Calibri" w:hAnsi="Calibri"/>
          <w:b/>
          <w:bCs/>
          <w:sz w:val="22"/>
        </w:rPr>
        <w:t xml:space="preserve"> </w:t>
      </w:r>
      <w:r w:rsidR="008B6799" w:rsidRPr="00C042BD">
        <w:rPr>
          <w:rFonts w:ascii="Calibri" w:hAnsi="Calibri"/>
          <w:b/>
          <w:bCs/>
          <w:sz w:val="22"/>
          <w:lang w:eastAsia="pl-PL"/>
        </w:rPr>
        <w:t>–</w:t>
      </w:r>
      <w:r w:rsidR="008B6799" w:rsidRPr="00C042BD">
        <w:rPr>
          <w:rFonts w:ascii="Calibri" w:hAnsi="Calibri"/>
          <w:bCs/>
          <w:sz w:val="22"/>
        </w:rPr>
        <w:t xml:space="preserve"> </w:t>
      </w:r>
      <w:r w:rsidR="008B6799" w:rsidRPr="00C042BD">
        <w:rPr>
          <w:rFonts w:ascii="Calibri" w:hAnsi="Calibri"/>
          <w:bCs/>
          <w:sz w:val="22"/>
          <w:lang w:eastAsia="pl-PL"/>
        </w:rPr>
        <w:t>sprawa numer</w:t>
      </w:r>
      <w:r w:rsidR="00530D40">
        <w:rPr>
          <w:rFonts w:ascii="Calibri" w:hAnsi="Calibri"/>
          <w:bCs/>
          <w:sz w:val="22"/>
          <w:lang w:eastAsia="pl-PL"/>
        </w:rPr>
        <w:t>:</w:t>
      </w:r>
      <w:r w:rsidR="008B6799" w:rsidRPr="00C042BD">
        <w:rPr>
          <w:rFonts w:ascii="Calibri" w:hAnsi="Calibri"/>
          <w:bCs/>
          <w:sz w:val="22"/>
          <w:lang w:eastAsia="pl-PL"/>
        </w:rPr>
        <w:t xml:space="preserve"> </w:t>
      </w:r>
      <w:r w:rsidR="0099144B">
        <w:rPr>
          <w:rFonts w:ascii="Calibri" w:hAnsi="Calibri"/>
          <w:bCs/>
          <w:sz w:val="22"/>
          <w:lang w:eastAsia="pl-PL"/>
        </w:rPr>
        <w:t>BA.WZP.26.21.2019</w:t>
      </w:r>
      <w:r w:rsidR="008B6799" w:rsidRPr="00C042BD">
        <w:rPr>
          <w:rFonts w:ascii="Calibri" w:hAnsi="Calibri"/>
          <w:bCs/>
          <w:sz w:val="22"/>
          <w:lang w:eastAsia="pl-PL"/>
        </w:rPr>
        <w:t>, oświadczam</w:t>
      </w:r>
      <w:r w:rsidRPr="00C042BD">
        <w:rPr>
          <w:rFonts w:ascii="Calibri" w:hAnsi="Calibri"/>
          <w:bCs/>
          <w:sz w:val="22"/>
          <w:lang w:eastAsia="pl-PL"/>
        </w:rPr>
        <w:t>, co następuje:</w:t>
      </w:r>
    </w:p>
    <w:p w14:paraId="5C636B1B" w14:textId="77777777" w:rsidR="00E419E2" w:rsidRPr="00C042BD" w:rsidRDefault="00E419E2" w:rsidP="00E419E2">
      <w:pPr>
        <w:overflowPunct w:val="0"/>
        <w:autoSpaceDE w:val="0"/>
        <w:autoSpaceDN w:val="0"/>
        <w:adjustRightInd w:val="0"/>
        <w:spacing w:line="240" w:lineRule="auto"/>
        <w:ind w:firstLine="0"/>
        <w:textAlignment w:val="baseline"/>
        <w:rPr>
          <w:rFonts w:ascii="Calibri" w:hAnsi="Calibri"/>
          <w:bCs/>
          <w:sz w:val="22"/>
          <w:lang w:eastAsia="pl-PL"/>
        </w:rPr>
      </w:pPr>
    </w:p>
    <w:p w14:paraId="6D10C8D7" w14:textId="77777777" w:rsidR="003E1A41" w:rsidRPr="00C042BD" w:rsidRDefault="00E419E2" w:rsidP="001E7E5E">
      <w:pPr>
        <w:pStyle w:val="Akapitzlist"/>
        <w:numPr>
          <w:ilvl w:val="0"/>
          <w:numId w:val="40"/>
        </w:numPr>
        <w:overflowPunct w:val="0"/>
        <w:autoSpaceDE w:val="0"/>
        <w:autoSpaceDN w:val="0"/>
        <w:adjustRightInd w:val="0"/>
        <w:ind w:left="284" w:hanging="284"/>
        <w:textAlignment w:val="baseline"/>
        <w:rPr>
          <w:rFonts w:ascii="Calibri" w:hAnsi="Calibri"/>
          <w:noProof/>
          <w:sz w:val="22"/>
        </w:rPr>
      </w:pPr>
      <w:r w:rsidRPr="00C042BD">
        <w:rPr>
          <w:rFonts w:ascii="Calibri" w:hAnsi="Calibri"/>
          <w:bCs/>
          <w:sz w:val="22"/>
        </w:rPr>
        <w:t>Oświadczam</w:t>
      </w:r>
      <w:r w:rsidR="004442A6">
        <w:rPr>
          <w:rFonts w:ascii="Calibri" w:hAnsi="Calibri"/>
          <w:bCs/>
          <w:sz w:val="22"/>
        </w:rPr>
        <w:t>,</w:t>
      </w:r>
      <w:r w:rsidRPr="00C042BD">
        <w:rPr>
          <w:rFonts w:ascii="Calibri" w:hAnsi="Calibri"/>
          <w:bCs/>
          <w:sz w:val="22"/>
        </w:rPr>
        <w:t xml:space="preserve"> że: </w:t>
      </w:r>
    </w:p>
    <w:p w14:paraId="37F5DEBC" w14:textId="77777777" w:rsidR="008B6799" w:rsidRPr="00C042BD" w:rsidRDefault="008B6799" w:rsidP="008B6799">
      <w:pPr>
        <w:spacing w:line="240" w:lineRule="auto"/>
        <w:ind w:firstLine="0"/>
        <w:rPr>
          <w:rFonts w:ascii="Calibri" w:hAnsi="Calibri"/>
          <w:b/>
          <w:sz w:val="22"/>
          <w:lang w:eastAsia="pl-PL"/>
        </w:rPr>
      </w:pPr>
    </w:p>
    <w:p w14:paraId="6E6EAB3C" w14:textId="77777777" w:rsidR="00E419E2" w:rsidRPr="00C042BD" w:rsidRDefault="00E419E2" w:rsidP="001E7E5E">
      <w:pPr>
        <w:pStyle w:val="Akapitzlist"/>
        <w:numPr>
          <w:ilvl w:val="4"/>
          <w:numId w:val="26"/>
        </w:numPr>
        <w:tabs>
          <w:tab w:val="clear" w:pos="4167"/>
          <w:tab w:val="num" w:pos="426"/>
        </w:tabs>
        <w:autoSpaceDE w:val="0"/>
        <w:autoSpaceDN w:val="0"/>
        <w:spacing w:before="120"/>
        <w:ind w:left="426" w:hanging="426"/>
        <w:rPr>
          <w:rFonts w:ascii="Calibri" w:hAnsi="Calibri"/>
          <w:sz w:val="22"/>
        </w:rPr>
      </w:pPr>
      <w:r w:rsidRPr="00C042BD">
        <w:rPr>
          <w:rFonts w:ascii="Calibri" w:hAnsi="Calibri"/>
          <w:sz w:val="22"/>
        </w:rPr>
        <w:t>wobec wskazanego powyżej Wykonawcy nie wydano prawomocnego wyroku sądu lub ostatecznej decyzji administracyjnej o zaleganiu z uiszczaniem podatków, opłat lub składek na ubezpieczenie społeczne lub zdrowotne</w:t>
      </w:r>
      <w:r w:rsidRPr="00C042BD">
        <w:rPr>
          <w:rStyle w:val="Odwoanieprzypisudolnego"/>
          <w:rFonts w:ascii="Calibri" w:hAnsi="Calibri"/>
          <w:sz w:val="22"/>
          <w:szCs w:val="22"/>
        </w:rPr>
        <w:footnoteReference w:id="31"/>
      </w:r>
      <w:r w:rsidR="00804F77" w:rsidRPr="00C042BD">
        <w:rPr>
          <w:rFonts w:ascii="Calibri" w:hAnsi="Calibri"/>
          <w:sz w:val="22"/>
        </w:rPr>
        <w:t>,</w:t>
      </w:r>
    </w:p>
    <w:p w14:paraId="26AC0DF1" w14:textId="77777777" w:rsidR="00804F77" w:rsidRPr="00C042BD" w:rsidRDefault="00804F77" w:rsidP="00804F77">
      <w:pPr>
        <w:pStyle w:val="Akapitzlist"/>
        <w:autoSpaceDE w:val="0"/>
        <w:autoSpaceDN w:val="0"/>
        <w:spacing w:before="120"/>
        <w:ind w:left="426"/>
        <w:rPr>
          <w:rFonts w:ascii="Calibri" w:hAnsi="Calibri"/>
          <w:sz w:val="22"/>
        </w:rPr>
      </w:pPr>
    </w:p>
    <w:p w14:paraId="319F94D1" w14:textId="77777777" w:rsidR="00E419E2" w:rsidRPr="00C042BD" w:rsidRDefault="00E419E2" w:rsidP="001E7E5E">
      <w:pPr>
        <w:pStyle w:val="Akapitzlist"/>
        <w:numPr>
          <w:ilvl w:val="4"/>
          <w:numId w:val="26"/>
        </w:numPr>
        <w:tabs>
          <w:tab w:val="clear" w:pos="4167"/>
          <w:tab w:val="num" w:pos="426"/>
        </w:tabs>
        <w:autoSpaceDE w:val="0"/>
        <w:autoSpaceDN w:val="0"/>
        <w:spacing w:before="120"/>
        <w:ind w:left="426" w:hanging="426"/>
        <w:rPr>
          <w:rFonts w:ascii="Calibri" w:hAnsi="Calibri"/>
          <w:sz w:val="22"/>
        </w:rPr>
      </w:pPr>
      <w:r w:rsidRPr="00C042BD">
        <w:rPr>
          <w:rFonts w:ascii="Calibri" w:hAnsi="Calibri"/>
          <w:sz w:val="22"/>
        </w:rPr>
        <w:t>wobec wskazanego powyżej Wykonawcy nie orzeczono tytułem środka zapobiegawczego zakazu ubiegania się o zamówienie publiczne,</w:t>
      </w:r>
    </w:p>
    <w:p w14:paraId="521CED97" w14:textId="77777777" w:rsidR="00E419E2" w:rsidRPr="00C042BD" w:rsidRDefault="00E419E2" w:rsidP="00E419E2">
      <w:pPr>
        <w:pStyle w:val="Akapitzlist"/>
        <w:autoSpaceDE w:val="0"/>
        <w:autoSpaceDN w:val="0"/>
        <w:spacing w:before="120"/>
        <w:ind w:left="426"/>
        <w:rPr>
          <w:rFonts w:ascii="Calibri" w:hAnsi="Calibri"/>
          <w:sz w:val="22"/>
        </w:rPr>
      </w:pPr>
    </w:p>
    <w:p w14:paraId="3AD3A7A0" w14:textId="77777777" w:rsidR="003E1A41" w:rsidRPr="00C042BD" w:rsidRDefault="00E419E2" w:rsidP="001E7E5E">
      <w:pPr>
        <w:pStyle w:val="Akapitzlist"/>
        <w:numPr>
          <w:ilvl w:val="0"/>
          <w:numId w:val="48"/>
        </w:numPr>
        <w:tabs>
          <w:tab w:val="clear" w:pos="1287"/>
          <w:tab w:val="num" w:pos="426"/>
        </w:tabs>
        <w:autoSpaceDE w:val="0"/>
        <w:autoSpaceDN w:val="0"/>
        <w:spacing w:before="120" w:line="276" w:lineRule="auto"/>
        <w:ind w:left="426" w:hanging="426"/>
        <w:contextualSpacing w:val="0"/>
        <w:rPr>
          <w:rFonts w:ascii="Calibri" w:hAnsi="Calibri"/>
          <w:sz w:val="22"/>
          <w:szCs w:val="22"/>
        </w:rPr>
      </w:pPr>
      <w:r w:rsidRPr="00C042BD">
        <w:rPr>
          <w:rFonts w:ascii="Calibri" w:hAnsi="Calibri"/>
          <w:sz w:val="22"/>
          <w:szCs w:val="22"/>
        </w:rPr>
        <w:t>wskazany powyżej Wykonawca nie zalega z opłacaniem podatków i opłat lokalnych, o których mowa w ustawie z dnia 12 stycznia 1991 r. o podatkach i opłatach lokalnych (</w:t>
      </w:r>
      <w:r w:rsidR="00AF1827" w:rsidRPr="00AF1827">
        <w:rPr>
          <w:rFonts w:ascii="Calibri" w:hAnsi="Calibri"/>
          <w:bCs/>
          <w:sz w:val="22"/>
          <w:szCs w:val="22"/>
        </w:rPr>
        <w:t>Dz.</w:t>
      </w:r>
      <w:r w:rsidR="00AF1827">
        <w:rPr>
          <w:rFonts w:ascii="Calibri" w:hAnsi="Calibri"/>
          <w:bCs/>
          <w:sz w:val="22"/>
          <w:szCs w:val="22"/>
        </w:rPr>
        <w:t xml:space="preserve"> </w:t>
      </w:r>
      <w:r w:rsidR="00AF1827" w:rsidRPr="00AF1827">
        <w:rPr>
          <w:rFonts w:ascii="Calibri" w:hAnsi="Calibri"/>
          <w:bCs/>
          <w:sz w:val="22"/>
          <w:szCs w:val="22"/>
        </w:rPr>
        <w:t>U. z 2018 r. poz. 1445</w:t>
      </w:r>
      <w:r w:rsidR="00AF1827" w:rsidRPr="00AF1827">
        <w:rPr>
          <w:rFonts w:ascii="Calibri" w:hAnsi="Calibri"/>
          <w:sz w:val="22"/>
          <w:szCs w:val="22"/>
        </w:rPr>
        <w:t xml:space="preserve"> z późn. zm.</w:t>
      </w:r>
      <w:r w:rsidRPr="00C042BD">
        <w:rPr>
          <w:rFonts w:ascii="Calibri" w:hAnsi="Calibri"/>
          <w:sz w:val="22"/>
          <w:szCs w:val="22"/>
        </w:rPr>
        <w:t>)</w:t>
      </w:r>
    </w:p>
    <w:p w14:paraId="64D282EF" w14:textId="77777777" w:rsidR="00E419E2" w:rsidRDefault="00E419E2" w:rsidP="008B6799">
      <w:pPr>
        <w:spacing w:line="240" w:lineRule="auto"/>
        <w:ind w:firstLine="0"/>
        <w:rPr>
          <w:rFonts w:ascii="Calibri" w:hAnsi="Calibri"/>
          <w:b/>
          <w:sz w:val="22"/>
          <w:lang w:eastAsia="pl-PL"/>
        </w:rPr>
      </w:pPr>
    </w:p>
    <w:p w14:paraId="7AF5F48B" w14:textId="77777777" w:rsidR="00A25EC3" w:rsidRPr="00C042BD" w:rsidRDefault="00A25EC3" w:rsidP="001E7E5E">
      <w:pPr>
        <w:pStyle w:val="Akapitzlist"/>
        <w:numPr>
          <w:ilvl w:val="0"/>
          <w:numId w:val="40"/>
        </w:numPr>
        <w:overflowPunct w:val="0"/>
        <w:autoSpaceDE w:val="0"/>
        <w:autoSpaceDN w:val="0"/>
        <w:adjustRightInd w:val="0"/>
        <w:ind w:left="284" w:hanging="284"/>
        <w:textAlignment w:val="baseline"/>
        <w:rPr>
          <w:rFonts w:ascii="Calibri" w:hAnsi="Calibri"/>
          <w:bCs/>
          <w:sz w:val="22"/>
        </w:rPr>
      </w:pPr>
      <w:r w:rsidRPr="00C042BD">
        <w:rPr>
          <w:rFonts w:ascii="Calibri" w:hAnsi="Calibri"/>
          <w:bCs/>
          <w:sz w:val="22"/>
        </w:rPr>
        <w:t xml:space="preserve">Oświadczam, że wszystkie informacje podane w powyższych oświadczeniach są aktualne </w:t>
      </w:r>
      <w:r w:rsidRPr="00C042BD">
        <w:rPr>
          <w:rFonts w:ascii="Calibri" w:hAnsi="Calibri"/>
          <w:bCs/>
          <w:sz w:val="22"/>
        </w:rPr>
        <w:br/>
        <w:t>i zgodne z prawdą oraz zostały przedstawione z pełną świadomością konsekwencji wprowadzenia Zamawiającego w błąd przy przedstawianiu informacji.</w:t>
      </w:r>
    </w:p>
    <w:p w14:paraId="48B38403" w14:textId="77777777" w:rsidR="00A25EC3" w:rsidRPr="00C042BD" w:rsidRDefault="00A25EC3" w:rsidP="00A25EC3">
      <w:pPr>
        <w:rPr>
          <w:rFonts w:ascii="Calibri" w:hAnsi="Calibri" w:cs="Arial"/>
          <w:sz w:val="20"/>
          <w:szCs w:val="20"/>
        </w:rPr>
      </w:pPr>
    </w:p>
    <w:p w14:paraId="29DC4953" w14:textId="77777777" w:rsidR="00A25EC3" w:rsidRPr="00C042BD" w:rsidRDefault="00A25EC3" w:rsidP="00A25EC3">
      <w:pPr>
        <w:ind w:firstLine="426"/>
        <w:rPr>
          <w:rFonts w:ascii="Calibri" w:hAnsi="Calibri"/>
          <w:sz w:val="20"/>
          <w:szCs w:val="20"/>
        </w:rPr>
      </w:pPr>
      <w:r w:rsidRPr="00C042BD">
        <w:rPr>
          <w:rFonts w:ascii="Calibri" w:hAnsi="Calibri"/>
          <w:sz w:val="20"/>
          <w:szCs w:val="20"/>
        </w:rPr>
        <w:t xml:space="preserve">…………….……. </w:t>
      </w:r>
      <w:r w:rsidRPr="00C042BD">
        <w:rPr>
          <w:rFonts w:ascii="Calibri" w:hAnsi="Calibri"/>
          <w:i/>
          <w:sz w:val="16"/>
          <w:szCs w:val="16"/>
        </w:rPr>
        <w:t>(miejscowość)</w:t>
      </w:r>
      <w:r w:rsidRPr="00C042BD">
        <w:rPr>
          <w:rFonts w:ascii="Calibri" w:hAnsi="Calibri"/>
          <w:sz w:val="20"/>
          <w:szCs w:val="20"/>
        </w:rPr>
        <w:t xml:space="preserve">, dnia …………………. r. </w:t>
      </w:r>
    </w:p>
    <w:p w14:paraId="02F5ADA7" w14:textId="77777777" w:rsidR="00A25EC3" w:rsidRPr="00C042BD" w:rsidRDefault="00A25EC3" w:rsidP="00A25EC3">
      <w:pPr>
        <w:ind w:firstLine="0"/>
        <w:rPr>
          <w:rFonts w:ascii="Calibri" w:hAnsi="Calibri"/>
          <w:sz w:val="20"/>
          <w:szCs w:val="20"/>
        </w:rPr>
      </w:pPr>
    </w:p>
    <w:p w14:paraId="2613917F" w14:textId="77777777" w:rsidR="00A25EC3" w:rsidRPr="00C042BD" w:rsidRDefault="00A25EC3" w:rsidP="00A25EC3">
      <w:pPr>
        <w:ind w:firstLine="0"/>
        <w:rPr>
          <w:rFonts w:ascii="Calibri" w:hAnsi="Calibri"/>
          <w:sz w:val="20"/>
          <w:szCs w:val="20"/>
        </w:rPr>
      </w:pP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t>…………………………………………</w:t>
      </w:r>
    </w:p>
    <w:p w14:paraId="57C186F6" w14:textId="77777777" w:rsidR="00A25EC3" w:rsidRPr="00C042BD" w:rsidRDefault="008F5B66" w:rsidP="008F5B66">
      <w:pPr>
        <w:widowControl w:val="0"/>
        <w:numPr>
          <w:ilvl w:val="12"/>
          <w:numId w:val="0"/>
        </w:numPr>
        <w:spacing w:line="240" w:lineRule="auto"/>
        <w:ind w:firstLine="5670"/>
        <w:rPr>
          <w:rFonts w:ascii="Calibri" w:hAnsi="Calibri"/>
          <w:sz w:val="20"/>
          <w:szCs w:val="20"/>
          <w:lang w:eastAsia="pl-PL"/>
        </w:rPr>
      </w:pPr>
      <w:r w:rsidRPr="00C042BD">
        <w:rPr>
          <w:rFonts w:ascii="Calibri" w:hAnsi="Calibri"/>
          <w:i/>
          <w:sz w:val="16"/>
          <w:szCs w:val="16"/>
        </w:rPr>
        <w:t>(podpis)</w:t>
      </w:r>
    </w:p>
    <w:p w14:paraId="36636355" w14:textId="77777777" w:rsidR="00A25EC3" w:rsidRPr="00C042BD" w:rsidRDefault="00A25EC3" w:rsidP="00A25EC3">
      <w:pPr>
        <w:widowControl w:val="0"/>
        <w:numPr>
          <w:ilvl w:val="12"/>
          <w:numId w:val="0"/>
        </w:numPr>
        <w:spacing w:line="240" w:lineRule="auto"/>
        <w:rPr>
          <w:rFonts w:ascii="Calibri" w:hAnsi="Calibri"/>
          <w:sz w:val="20"/>
          <w:szCs w:val="20"/>
          <w:lang w:eastAsia="pl-PL"/>
        </w:rPr>
      </w:pPr>
      <w:r w:rsidRPr="00C042BD">
        <w:rPr>
          <w:rFonts w:ascii="Calibri" w:hAnsi="Calibri"/>
          <w:sz w:val="20"/>
          <w:szCs w:val="20"/>
          <w:lang w:eastAsia="pl-PL"/>
        </w:rPr>
        <w:t>UWAGA: Oświadczenie musi zostać podpisane przez osobę(osoby) uprawnioną(e) do reprezentowania Wykonawcy zgodnie z:</w:t>
      </w:r>
    </w:p>
    <w:p w14:paraId="1DE69729" w14:textId="77777777" w:rsidR="00A25EC3" w:rsidRPr="00C042BD" w:rsidRDefault="00A25EC3" w:rsidP="001E7E5E">
      <w:pPr>
        <w:widowControl w:val="0"/>
        <w:numPr>
          <w:ilvl w:val="0"/>
          <w:numId w:val="41"/>
        </w:numPr>
        <w:autoSpaceDE w:val="0"/>
        <w:autoSpaceDN w:val="0"/>
        <w:adjustRightInd w:val="0"/>
        <w:spacing w:line="240" w:lineRule="auto"/>
        <w:rPr>
          <w:rFonts w:ascii="Calibri" w:hAnsi="Calibri"/>
          <w:sz w:val="20"/>
          <w:szCs w:val="20"/>
          <w:lang w:eastAsia="pl-PL"/>
        </w:rPr>
      </w:pPr>
      <w:r w:rsidRPr="00C042BD">
        <w:rPr>
          <w:rFonts w:ascii="Calibri" w:hAnsi="Calibri"/>
          <w:sz w:val="20"/>
          <w:szCs w:val="20"/>
          <w:lang w:eastAsia="pl-PL"/>
        </w:rPr>
        <w:t>zapisami w dokumencie stwierdzającym status prawny Wykonawcy(ów) (odpis z właściwego rejestru  lub   z centralnej ewidencji i informacji o działalności gospodarczej),  lub/i</w:t>
      </w:r>
    </w:p>
    <w:p w14:paraId="3241CD39" w14:textId="77777777" w:rsidR="00A25EC3" w:rsidRPr="00C042BD" w:rsidRDefault="00A25EC3" w:rsidP="001E7E5E">
      <w:pPr>
        <w:widowControl w:val="0"/>
        <w:numPr>
          <w:ilvl w:val="0"/>
          <w:numId w:val="41"/>
        </w:numPr>
        <w:autoSpaceDE w:val="0"/>
        <w:autoSpaceDN w:val="0"/>
        <w:adjustRightInd w:val="0"/>
        <w:spacing w:line="240" w:lineRule="auto"/>
        <w:rPr>
          <w:rFonts w:ascii="Calibri" w:hAnsi="Calibri"/>
          <w:sz w:val="20"/>
          <w:szCs w:val="20"/>
          <w:lang w:eastAsia="pl-PL"/>
        </w:rPr>
      </w:pPr>
      <w:r w:rsidRPr="00C042BD">
        <w:rPr>
          <w:rFonts w:ascii="Calibri" w:hAnsi="Calibri"/>
          <w:sz w:val="20"/>
          <w:szCs w:val="20"/>
          <w:lang w:eastAsia="pl-PL"/>
        </w:rPr>
        <w:t> pełnomocnictwem(ami) wchodzącym(i) w skład oferty.</w:t>
      </w:r>
    </w:p>
    <w:p w14:paraId="216AC891" w14:textId="77777777" w:rsidR="008B6799" w:rsidRPr="00C042BD" w:rsidRDefault="008B6799" w:rsidP="008B6799">
      <w:pPr>
        <w:shd w:val="clear" w:color="auto" w:fill="FFFFFF"/>
        <w:overflowPunct w:val="0"/>
        <w:autoSpaceDE w:val="0"/>
        <w:autoSpaceDN w:val="0"/>
        <w:adjustRightInd w:val="0"/>
        <w:spacing w:line="240" w:lineRule="auto"/>
        <w:ind w:firstLine="0"/>
        <w:jc w:val="left"/>
        <w:rPr>
          <w:rFonts w:ascii="Calibri" w:hAnsi="Calibri"/>
          <w:b/>
          <w:bCs/>
          <w:color w:val="000000"/>
          <w:sz w:val="22"/>
          <w:lang w:eastAsia="pl-PL"/>
        </w:rPr>
        <w:sectPr w:rsidR="008B6799" w:rsidRPr="00C042BD" w:rsidSect="00A9567B">
          <w:pgSz w:w="11907" w:h="16840" w:code="9"/>
          <w:pgMar w:top="1134" w:right="1418" w:bottom="1418" w:left="1418" w:header="567" w:footer="709" w:gutter="0"/>
          <w:cols w:space="708"/>
          <w:docGrid w:linePitch="360"/>
        </w:sectPr>
      </w:pPr>
    </w:p>
    <w:p w14:paraId="189D39BF" w14:textId="550B2A9E" w:rsidR="00AE6AF8" w:rsidRPr="00C042BD" w:rsidRDefault="00AE6AF8" w:rsidP="00AE6AF8">
      <w:pPr>
        <w:widowControl w:val="0"/>
        <w:autoSpaceDE w:val="0"/>
        <w:autoSpaceDN w:val="0"/>
        <w:adjustRightInd w:val="0"/>
        <w:spacing w:line="240" w:lineRule="auto"/>
        <w:ind w:firstLine="0"/>
        <w:jc w:val="left"/>
        <w:rPr>
          <w:rFonts w:ascii="Calibri" w:hAnsi="Calibri"/>
          <w:b/>
          <w:color w:val="000000"/>
          <w:sz w:val="22"/>
          <w:szCs w:val="20"/>
          <w:lang w:eastAsia="pl-PL"/>
        </w:rPr>
      </w:pPr>
      <w:r w:rsidRPr="00C042BD">
        <w:rPr>
          <w:rFonts w:ascii="Calibri" w:hAnsi="Calibri"/>
          <w:b/>
          <w:color w:val="000000"/>
          <w:sz w:val="22"/>
          <w:szCs w:val="20"/>
          <w:lang w:eastAsia="pl-PL"/>
        </w:rPr>
        <w:lastRenderedPageBreak/>
        <w:t xml:space="preserve">Załącznik nr </w:t>
      </w:r>
      <w:r w:rsidR="006472A3" w:rsidRPr="00C042BD">
        <w:rPr>
          <w:rFonts w:ascii="Calibri" w:hAnsi="Calibri"/>
          <w:b/>
          <w:color w:val="000000"/>
          <w:sz w:val="22"/>
          <w:szCs w:val="20"/>
          <w:lang w:eastAsia="pl-PL"/>
        </w:rPr>
        <w:t>5</w:t>
      </w:r>
      <w:r w:rsidRPr="00C042BD">
        <w:rPr>
          <w:rFonts w:ascii="Calibri" w:hAnsi="Calibri"/>
          <w:color w:val="000000"/>
          <w:sz w:val="22"/>
          <w:szCs w:val="20"/>
          <w:lang w:eastAsia="pl-PL"/>
        </w:rPr>
        <w:t xml:space="preserve"> </w:t>
      </w:r>
      <w:r w:rsidRPr="00C042BD">
        <w:rPr>
          <w:rFonts w:ascii="Calibri" w:hAnsi="Calibri"/>
          <w:b/>
          <w:color w:val="000000"/>
          <w:sz w:val="22"/>
          <w:szCs w:val="20"/>
          <w:lang w:eastAsia="pl-PL"/>
        </w:rPr>
        <w:t xml:space="preserve">do SIWZ – wzór wykazu </w:t>
      </w:r>
      <w:r w:rsidR="001479CD">
        <w:rPr>
          <w:rFonts w:ascii="Calibri" w:hAnsi="Calibri"/>
          <w:b/>
          <w:color w:val="000000"/>
          <w:sz w:val="22"/>
          <w:szCs w:val="20"/>
          <w:lang w:eastAsia="pl-PL"/>
        </w:rPr>
        <w:t>usług</w:t>
      </w:r>
      <w:r w:rsidR="001479CD" w:rsidRPr="00C042BD">
        <w:rPr>
          <w:rFonts w:ascii="Calibri" w:hAnsi="Calibri"/>
          <w:b/>
          <w:color w:val="000000"/>
          <w:sz w:val="22"/>
          <w:szCs w:val="20"/>
          <w:lang w:eastAsia="pl-PL"/>
        </w:rPr>
        <w:t xml:space="preserve"> </w:t>
      </w:r>
      <w:r w:rsidRPr="00C042BD">
        <w:rPr>
          <w:rFonts w:ascii="Calibri" w:hAnsi="Calibri"/>
          <w:b/>
          <w:color w:val="000000"/>
          <w:sz w:val="22"/>
          <w:szCs w:val="20"/>
          <w:lang w:eastAsia="pl-PL"/>
        </w:rPr>
        <w:t xml:space="preserve">wykonanych, a w przypadku świadczeń okresowych lub ciągłych również wykonywanych. </w:t>
      </w:r>
    </w:p>
    <w:p w14:paraId="62BD0A69" w14:textId="77777777" w:rsidR="00AE6AF8" w:rsidRPr="00C042BD" w:rsidRDefault="00AE6AF8" w:rsidP="00AE6AF8">
      <w:pPr>
        <w:widowControl w:val="0"/>
        <w:autoSpaceDE w:val="0"/>
        <w:autoSpaceDN w:val="0"/>
        <w:adjustRightInd w:val="0"/>
        <w:spacing w:line="240" w:lineRule="auto"/>
        <w:ind w:firstLine="0"/>
        <w:jc w:val="left"/>
        <w:rPr>
          <w:rFonts w:ascii="Calibri" w:hAnsi="Calibri"/>
          <w:b/>
          <w:color w:val="000000"/>
          <w:sz w:val="22"/>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5103"/>
        <w:gridCol w:w="6946"/>
      </w:tblGrid>
      <w:tr w:rsidR="00AE6AF8" w:rsidRPr="00C042BD" w14:paraId="394CB1D0" w14:textId="77777777" w:rsidTr="00B51B77">
        <w:tc>
          <w:tcPr>
            <w:tcW w:w="1913" w:type="dxa"/>
          </w:tcPr>
          <w:p w14:paraId="09453690" w14:textId="77777777" w:rsidR="00AE6AF8" w:rsidRPr="00C042BD" w:rsidRDefault="00AE6AF8" w:rsidP="00B51B77">
            <w:pPr>
              <w:widowControl w:val="0"/>
              <w:numPr>
                <w:ilvl w:val="12"/>
                <w:numId w:val="0"/>
              </w:numPr>
              <w:autoSpaceDE w:val="0"/>
              <w:autoSpaceDN w:val="0"/>
              <w:adjustRightInd w:val="0"/>
              <w:spacing w:line="240" w:lineRule="auto"/>
              <w:jc w:val="left"/>
              <w:rPr>
                <w:rFonts w:ascii="Calibri" w:hAnsi="Calibri"/>
                <w:b/>
                <w:sz w:val="20"/>
                <w:szCs w:val="20"/>
                <w:lang w:eastAsia="pl-PL"/>
              </w:rPr>
            </w:pPr>
            <w:r w:rsidRPr="00C042BD">
              <w:rPr>
                <w:rFonts w:ascii="Calibri" w:hAnsi="Calibri"/>
                <w:b/>
                <w:sz w:val="20"/>
                <w:szCs w:val="20"/>
                <w:lang w:eastAsia="pl-PL"/>
              </w:rPr>
              <w:t>NUMER I NAZWA SPRAWY:</w:t>
            </w:r>
          </w:p>
        </w:tc>
        <w:tc>
          <w:tcPr>
            <w:tcW w:w="12049" w:type="dxa"/>
            <w:gridSpan w:val="2"/>
            <w:vAlign w:val="center"/>
          </w:tcPr>
          <w:p w14:paraId="3F4AF2AD" w14:textId="77777777" w:rsidR="00AE6AF8" w:rsidRPr="00DA454F" w:rsidRDefault="0099144B" w:rsidP="00A25EC3">
            <w:pPr>
              <w:spacing w:line="240" w:lineRule="auto"/>
              <w:ind w:firstLine="0"/>
              <w:rPr>
                <w:rFonts w:ascii="Calibri" w:hAnsi="Calibri"/>
                <w:b/>
                <w:sz w:val="20"/>
                <w:szCs w:val="20"/>
              </w:rPr>
            </w:pPr>
            <w:r w:rsidRPr="00DA454F">
              <w:rPr>
                <w:rFonts w:ascii="Calibri" w:hAnsi="Calibri"/>
                <w:b/>
                <w:bCs/>
                <w:sz w:val="20"/>
                <w:szCs w:val="20"/>
                <w:lang w:eastAsia="pl-PL"/>
              </w:rPr>
              <w:t>BA.WZP.26.21.2019</w:t>
            </w:r>
            <w:r w:rsidR="00AE6AF8" w:rsidRPr="00DA454F">
              <w:rPr>
                <w:rFonts w:ascii="Calibri" w:hAnsi="Calibri"/>
                <w:b/>
                <w:sz w:val="20"/>
                <w:szCs w:val="20"/>
                <w:lang w:eastAsia="pl-PL"/>
              </w:rPr>
              <w:t xml:space="preserve">  - </w:t>
            </w:r>
            <w:r w:rsidR="00530D40" w:rsidRPr="00DA454F">
              <w:rPr>
                <w:rFonts w:ascii="Calibri" w:hAnsi="Calibri"/>
                <w:b/>
                <w:sz w:val="20"/>
                <w:szCs w:val="20"/>
                <w:lang w:eastAsia="pl-PL"/>
              </w:rPr>
              <w:t xml:space="preserve">Przetarg nieograniczony na </w:t>
            </w:r>
            <w:r w:rsidR="00AE6AF8" w:rsidRPr="00DA454F">
              <w:rPr>
                <w:rFonts w:ascii="Calibri" w:hAnsi="Calibri"/>
                <w:b/>
                <w:iCs/>
                <w:sz w:val="20"/>
                <w:szCs w:val="20"/>
                <w:lang w:eastAsia="pl-PL"/>
              </w:rPr>
              <w:t>„</w:t>
            </w:r>
            <w:r w:rsidR="00530D40" w:rsidRPr="00DA454F">
              <w:rPr>
                <w:rFonts w:ascii="Calibri" w:hAnsi="Calibri"/>
                <w:b/>
                <w:bCs/>
                <w:iCs/>
                <w:sz w:val="20"/>
                <w:szCs w:val="20"/>
                <w:lang w:eastAsia="pl-PL"/>
              </w:rPr>
              <w:t>Usługi rezerwacji, wystawiania, sprzedaży, anulowania i zmian w rezerwacji biletów lotniczych oraz dostarczania biletów dla Urzędu Komunikacji Elektronicznej w Warszawie</w:t>
            </w:r>
            <w:r w:rsidR="00483833" w:rsidRPr="00DA454F">
              <w:rPr>
                <w:rFonts w:ascii="Calibri" w:hAnsi="Calibri"/>
                <w:b/>
                <w:bCs/>
                <w:sz w:val="20"/>
                <w:szCs w:val="20"/>
              </w:rPr>
              <w:t>”.</w:t>
            </w:r>
          </w:p>
        </w:tc>
      </w:tr>
      <w:tr w:rsidR="00AE6AF8" w:rsidRPr="00C042BD" w14:paraId="1299E928" w14:textId="77777777" w:rsidTr="00B51B77">
        <w:tc>
          <w:tcPr>
            <w:tcW w:w="7016" w:type="dxa"/>
            <w:gridSpan w:val="2"/>
          </w:tcPr>
          <w:p w14:paraId="4E4E3FAB" w14:textId="77777777" w:rsidR="00AE6AF8" w:rsidRPr="00C042BD" w:rsidRDefault="00AE6AF8" w:rsidP="00B51B77">
            <w:pPr>
              <w:widowControl w:val="0"/>
              <w:numPr>
                <w:ilvl w:val="12"/>
                <w:numId w:val="0"/>
              </w:numPr>
              <w:autoSpaceDE w:val="0"/>
              <w:autoSpaceDN w:val="0"/>
              <w:adjustRightInd w:val="0"/>
              <w:spacing w:line="240" w:lineRule="auto"/>
              <w:jc w:val="left"/>
              <w:rPr>
                <w:rFonts w:ascii="Calibri" w:hAnsi="Calibri"/>
                <w:b/>
                <w:sz w:val="20"/>
                <w:szCs w:val="20"/>
                <w:lang w:eastAsia="pl-PL"/>
              </w:rPr>
            </w:pPr>
            <w:r w:rsidRPr="00C042BD">
              <w:rPr>
                <w:rFonts w:ascii="Calibri" w:hAnsi="Calibri"/>
                <w:b/>
                <w:sz w:val="20"/>
                <w:szCs w:val="20"/>
                <w:lang w:eastAsia="pl-PL"/>
              </w:rPr>
              <w:t>WYKONAWCA(Y):</w:t>
            </w:r>
          </w:p>
          <w:p w14:paraId="2AED6B6C" w14:textId="77777777" w:rsidR="00AE6AF8" w:rsidRPr="00C042BD" w:rsidRDefault="00AE6AF8" w:rsidP="00B51B77">
            <w:pPr>
              <w:widowControl w:val="0"/>
              <w:numPr>
                <w:ilvl w:val="12"/>
                <w:numId w:val="0"/>
              </w:numPr>
              <w:tabs>
                <w:tab w:val="left" w:pos="708"/>
                <w:tab w:val="center" w:pos="4536"/>
                <w:tab w:val="right" w:pos="9072"/>
              </w:tabs>
              <w:autoSpaceDE w:val="0"/>
              <w:autoSpaceDN w:val="0"/>
              <w:adjustRightInd w:val="0"/>
              <w:spacing w:line="240" w:lineRule="auto"/>
              <w:jc w:val="left"/>
              <w:rPr>
                <w:rFonts w:ascii="Calibri" w:hAnsi="Calibri"/>
                <w:sz w:val="20"/>
                <w:szCs w:val="20"/>
                <w:lang w:eastAsia="pl-PL"/>
              </w:rPr>
            </w:pPr>
            <w:r w:rsidRPr="00C042BD">
              <w:rPr>
                <w:rFonts w:ascii="Calibri" w:hAnsi="Calibri"/>
                <w:sz w:val="20"/>
                <w:szCs w:val="20"/>
                <w:lang w:eastAsia="pl-PL"/>
              </w:rPr>
              <w:t>(Nazwa i adres)</w:t>
            </w:r>
          </w:p>
          <w:p w14:paraId="713EE214" w14:textId="77777777" w:rsidR="00AE6AF8" w:rsidRPr="00C042BD" w:rsidRDefault="00AE6AF8" w:rsidP="00B51B77">
            <w:pPr>
              <w:widowControl w:val="0"/>
              <w:numPr>
                <w:ilvl w:val="12"/>
                <w:numId w:val="0"/>
              </w:numPr>
              <w:tabs>
                <w:tab w:val="left" w:pos="708"/>
                <w:tab w:val="center" w:pos="4536"/>
                <w:tab w:val="right" w:pos="9072"/>
              </w:tabs>
              <w:autoSpaceDE w:val="0"/>
              <w:autoSpaceDN w:val="0"/>
              <w:adjustRightInd w:val="0"/>
              <w:spacing w:line="240" w:lineRule="auto"/>
              <w:jc w:val="left"/>
              <w:rPr>
                <w:rFonts w:ascii="Calibri" w:hAnsi="Calibri"/>
                <w:sz w:val="20"/>
                <w:szCs w:val="20"/>
                <w:lang w:eastAsia="pl-PL"/>
              </w:rPr>
            </w:pPr>
          </w:p>
          <w:p w14:paraId="1473FCEC" w14:textId="77777777" w:rsidR="00AE6AF8" w:rsidRPr="00C042BD" w:rsidRDefault="00AE6AF8" w:rsidP="00B51B77">
            <w:pPr>
              <w:widowControl w:val="0"/>
              <w:numPr>
                <w:ilvl w:val="12"/>
                <w:numId w:val="0"/>
              </w:numPr>
              <w:tabs>
                <w:tab w:val="left" w:pos="708"/>
                <w:tab w:val="center" w:pos="4536"/>
                <w:tab w:val="right" w:pos="9072"/>
              </w:tabs>
              <w:autoSpaceDE w:val="0"/>
              <w:autoSpaceDN w:val="0"/>
              <w:adjustRightInd w:val="0"/>
              <w:spacing w:line="240" w:lineRule="auto"/>
              <w:jc w:val="left"/>
              <w:rPr>
                <w:rFonts w:ascii="Calibri" w:hAnsi="Calibri"/>
                <w:sz w:val="20"/>
                <w:szCs w:val="20"/>
                <w:lang w:eastAsia="pl-PL"/>
              </w:rPr>
            </w:pPr>
          </w:p>
          <w:p w14:paraId="40BAB3B0" w14:textId="77777777" w:rsidR="00AE6AF8" w:rsidRPr="00C042BD" w:rsidRDefault="00AE6AF8" w:rsidP="00B51B77">
            <w:pPr>
              <w:widowControl w:val="0"/>
              <w:numPr>
                <w:ilvl w:val="12"/>
                <w:numId w:val="0"/>
              </w:numPr>
              <w:tabs>
                <w:tab w:val="left" w:pos="708"/>
                <w:tab w:val="center" w:pos="4536"/>
                <w:tab w:val="right" w:pos="9072"/>
              </w:tabs>
              <w:autoSpaceDE w:val="0"/>
              <w:autoSpaceDN w:val="0"/>
              <w:adjustRightInd w:val="0"/>
              <w:spacing w:line="240" w:lineRule="auto"/>
              <w:jc w:val="left"/>
              <w:rPr>
                <w:rFonts w:ascii="Calibri" w:hAnsi="Calibri"/>
                <w:sz w:val="20"/>
                <w:szCs w:val="20"/>
                <w:lang w:eastAsia="pl-PL"/>
              </w:rPr>
            </w:pPr>
          </w:p>
          <w:p w14:paraId="558C4B7E" w14:textId="77777777" w:rsidR="00AE6AF8" w:rsidRPr="00C042BD" w:rsidRDefault="00AE6AF8" w:rsidP="00B51B77">
            <w:pPr>
              <w:widowControl w:val="0"/>
              <w:numPr>
                <w:ilvl w:val="12"/>
                <w:numId w:val="0"/>
              </w:numPr>
              <w:tabs>
                <w:tab w:val="left" w:pos="708"/>
                <w:tab w:val="center" w:pos="4536"/>
                <w:tab w:val="right" w:pos="9072"/>
              </w:tabs>
              <w:autoSpaceDE w:val="0"/>
              <w:autoSpaceDN w:val="0"/>
              <w:adjustRightInd w:val="0"/>
              <w:spacing w:line="240" w:lineRule="auto"/>
              <w:jc w:val="left"/>
              <w:rPr>
                <w:rFonts w:ascii="Calibri" w:hAnsi="Calibri"/>
                <w:b/>
                <w:sz w:val="20"/>
                <w:szCs w:val="20"/>
                <w:lang w:eastAsia="pl-PL"/>
              </w:rPr>
            </w:pPr>
          </w:p>
        </w:tc>
        <w:tc>
          <w:tcPr>
            <w:tcW w:w="6946" w:type="dxa"/>
          </w:tcPr>
          <w:p w14:paraId="0238F17A" w14:textId="77777777" w:rsidR="00AE6AF8" w:rsidRPr="00FD4BEB" w:rsidRDefault="00AE6AF8" w:rsidP="00B51B77">
            <w:pPr>
              <w:widowControl w:val="0"/>
              <w:numPr>
                <w:ilvl w:val="12"/>
                <w:numId w:val="0"/>
              </w:numPr>
              <w:autoSpaceDE w:val="0"/>
              <w:autoSpaceDN w:val="0"/>
              <w:adjustRightInd w:val="0"/>
              <w:spacing w:line="240" w:lineRule="auto"/>
              <w:jc w:val="left"/>
              <w:rPr>
                <w:rFonts w:ascii="Calibri" w:hAnsi="Calibri"/>
                <w:b/>
                <w:sz w:val="20"/>
                <w:szCs w:val="20"/>
                <w:lang w:eastAsia="pl-PL"/>
              </w:rPr>
            </w:pPr>
            <w:r w:rsidRPr="00FD4BEB">
              <w:rPr>
                <w:rFonts w:ascii="Calibri" w:hAnsi="Calibri"/>
                <w:b/>
                <w:sz w:val="20"/>
                <w:szCs w:val="20"/>
                <w:lang w:eastAsia="pl-PL"/>
              </w:rPr>
              <w:t>ZAMAWIAJĄCY:</w:t>
            </w:r>
          </w:p>
          <w:p w14:paraId="5D947A7C" w14:textId="77777777" w:rsidR="00AE6AF8" w:rsidRPr="00FD4BEB" w:rsidRDefault="00AE6AF8" w:rsidP="00B51B77">
            <w:pPr>
              <w:widowControl w:val="0"/>
              <w:numPr>
                <w:ilvl w:val="12"/>
                <w:numId w:val="0"/>
              </w:numPr>
              <w:autoSpaceDE w:val="0"/>
              <w:autoSpaceDN w:val="0"/>
              <w:adjustRightInd w:val="0"/>
              <w:spacing w:line="240" w:lineRule="auto"/>
              <w:jc w:val="left"/>
              <w:rPr>
                <w:rFonts w:ascii="Calibri" w:hAnsi="Calibri"/>
                <w:b/>
                <w:sz w:val="20"/>
                <w:szCs w:val="20"/>
                <w:lang w:eastAsia="pl-PL"/>
              </w:rPr>
            </w:pPr>
            <w:r w:rsidRPr="00FD4BEB">
              <w:rPr>
                <w:rFonts w:ascii="Calibri" w:hAnsi="Calibri"/>
                <w:b/>
                <w:sz w:val="20"/>
                <w:szCs w:val="20"/>
                <w:lang w:eastAsia="pl-PL"/>
              </w:rPr>
              <w:t>SKARB PAŃSTWA - URZĄD KOMUNIKACJI ELEKTRONICZNEJ</w:t>
            </w:r>
          </w:p>
          <w:p w14:paraId="242BC47D" w14:textId="77777777" w:rsidR="00AE6AF8" w:rsidRPr="00FD4BEB" w:rsidRDefault="00AE6AF8" w:rsidP="00B51B77">
            <w:pPr>
              <w:widowControl w:val="0"/>
              <w:numPr>
                <w:ilvl w:val="12"/>
                <w:numId w:val="0"/>
              </w:numPr>
              <w:autoSpaceDE w:val="0"/>
              <w:autoSpaceDN w:val="0"/>
              <w:adjustRightInd w:val="0"/>
              <w:spacing w:line="240" w:lineRule="auto"/>
              <w:jc w:val="left"/>
              <w:rPr>
                <w:rFonts w:ascii="Calibri" w:hAnsi="Calibri"/>
                <w:b/>
                <w:sz w:val="20"/>
                <w:szCs w:val="20"/>
                <w:lang w:eastAsia="pl-PL"/>
              </w:rPr>
            </w:pPr>
            <w:r w:rsidRPr="00FD4BEB">
              <w:rPr>
                <w:rFonts w:ascii="Calibri" w:hAnsi="Calibri"/>
                <w:b/>
                <w:sz w:val="20"/>
                <w:szCs w:val="20"/>
                <w:lang w:eastAsia="pl-PL"/>
              </w:rPr>
              <w:t xml:space="preserve">UL. </w:t>
            </w:r>
            <w:r w:rsidR="00FD4BEB" w:rsidRPr="00FD4BEB">
              <w:rPr>
                <w:rFonts w:ascii="Calibri" w:hAnsi="Calibri"/>
                <w:b/>
                <w:sz w:val="20"/>
                <w:szCs w:val="20"/>
                <w:lang w:eastAsia="pl-PL"/>
              </w:rPr>
              <w:t>GIEŁDOWA 7/9</w:t>
            </w:r>
          </w:p>
          <w:p w14:paraId="3E1DA6EF" w14:textId="77777777" w:rsidR="00AE6AF8" w:rsidRPr="00C042BD" w:rsidRDefault="00AE6AF8" w:rsidP="00B51B77">
            <w:pPr>
              <w:widowControl w:val="0"/>
              <w:numPr>
                <w:ilvl w:val="12"/>
                <w:numId w:val="0"/>
              </w:numPr>
              <w:autoSpaceDE w:val="0"/>
              <w:autoSpaceDN w:val="0"/>
              <w:adjustRightInd w:val="0"/>
              <w:spacing w:line="240" w:lineRule="auto"/>
              <w:jc w:val="left"/>
              <w:rPr>
                <w:rFonts w:ascii="Calibri" w:hAnsi="Calibri"/>
                <w:b/>
                <w:sz w:val="20"/>
                <w:szCs w:val="20"/>
                <w:lang w:eastAsia="pl-PL"/>
              </w:rPr>
            </w:pPr>
            <w:r w:rsidRPr="00C042BD">
              <w:rPr>
                <w:rFonts w:ascii="Calibri" w:hAnsi="Calibri"/>
                <w:b/>
                <w:sz w:val="20"/>
                <w:szCs w:val="20"/>
                <w:lang w:eastAsia="pl-PL"/>
              </w:rPr>
              <w:t>01-211 WARSZAWA</w:t>
            </w:r>
          </w:p>
        </w:tc>
      </w:tr>
    </w:tbl>
    <w:p w14:paraId="35925E33" w14:textId="77777777" w:rsidR="00AE6AF8" w:rsidRPr="00C042BD" w:rsidRDefault="00AE6AF8" w:rsidP="00AE6AF8">
      <w:pPr>
        <w:widowControl w:val="0"/>
        <w:autoSpaceDE w:val="0"/>
        <w:autoSpaceDN w:val="0"/>
        <w:adjustRightInd w:val="0"/>
        <w:spacing w:line="240" w:lineRule="auto"/>
        <w:ind w:left="4956" w:firstLine="708"/>
        <w:jc w:val="left"/>
        <w:rPr>
          <w:rFonts w:ascii="Calibri" w:hAnsi="Calibri"/>
          <w:b/>
          <w:sz w:val="22"/>
          <w:u w:val="single"/>
          <w:lang w:eastAsia="pl-PL"/>
        </w:rPr>
      </w:pPr>
    </w:p>
    <w:p w14:paraId="4B34ACFC" w14:textId="77777777" w:rsidR="00AE6AF8" w:rsidRPr="00C042BD" w:rsidRDefault="00AE6AF8" w:rsidP="000039B4">
      <w:pPr>
        <w:widowControl w:val="0"/>
        <w:autoSpaceDE w:val="0"/>
        <w:autoSpaceDN w:val="0"/>
        <w:adjustRightInd w:val="0"/>
        <w:spacing w:line="240" w:lineRule="auto"/>
        <w:ind w:firstLine="0"/>
        <w:jc w:val="center"/>
        <w:rPr>
          <w:rFonts w:ascii="Calibri" w:hAnsi="Calibri"/>
          <w:b/>
          <w:sz w:val="22"/>
          <w:u w:val="single"/>
          <w:lang w:eastAsia="pl-PL"/>
        </w:rPr>
      </w:pPr>
      <w:r w:rsidRPr="00C042BD">
        <w:rPr>
          <w:rFonts w:ascii="Calibri" w:hAnsi="Calibri"/>
          <w:b/>
          <w:sz w:val="22"/>
          <w:u w:val="single"/>
          <w:lang w:eastAsia="pl-PL"/>
        </w:rPr>
        <w:t>OŚWIADCZAM(Y), ŻE:</w:t>
      </w:r>
    </w:p>
    <w:p w14:paraId="3EDD0CF3" w14:textId="77777777" w:rsidR="00AE6AF8" w:rsidRPr="00C042BD" w:rsidRDefault="00AE6AF8" w:rsidP="00AE6AF8">
      <w:pPr>
        <w:widowControl w:val="0"/>
        <w:autoSpaceDE w:val="0"/>
        <w:autoSpaceDN w:val="0"/>
        <w:adjustRightInd w:val="0"/>
        <w:spacing w:before="240" w:line="240" w:lineRule="auto"/>
        <w:ind w:firstLine="0"/>
        <w:jc w:val="center"/>
        <w:rPr>
          <w:rFonts w:ascii="Calibri" w:hAnsi="Calibri"/>
          <w:sz w:val="22"/>
          <w:lang w:eastAsia="pl-PL"/>
        </w:rPr>
      </w:pPr>
      <w:r w:rsidRPr="00C042BD">
        <w:rPr>
          <w:rFonts w:ascii="Calibri" w:hAnsi="Calibri"/>
          <w:sz w:val="22"/>
          <w:lang w:eastAsia="pl-PL"/>
        </w:rPr>
        <w:t>składając ofertę w przedmiotowym postępowaniu</w:t>
      </w:r>
      <w:r w:rsidRPr="00C042BD">
        <w:rPr>
          <w:rFonts w:ascii="Calibri" w:hAnsi="Calibri"/>
          <w:b/>
          <w:sz w:val="22"/>
          <w:lang w:eastAsia="pl-PL"/>
        </w:rPr>
        <w:t xml:space="preserve">, </w:t>
      </w:r>
      <w:r w:rsidRPr="00C042BD">
        <w:rPr>
          <w:rFonts w:ascii="Calibri" w:hAnsi="Calibri"/>
          <w:sz w:val="22"/>
          <w:lang w:eastAsia="pl-PL"/>
        </w:rPr>
        <w:t xml:space="preserve">stosownie do treści pkt  </w:t>
      </w:r>
      <w:r w:rsidRPr="000039B4">
        <w:rPr>
          <w:rFonts w:ascii="Calibri" w:hAnsi="Calibri"/>
          <w:b/>
          <w:sz w:val="22"/>
          <w:lang w:eastAsia="pl-PL"/>
        </w:rPr>
        <w:t>VI</w:t>
      </w:r>
      <w:r w:rsidR="004D2639" w:rsidRPr="000039B4">
        <w:rPr>
          <w:rFonts w:ascii="Calibri" w:hAnsi="Calibri"/>
          <w:b/>
          <w:sz w:val="22"/>
          <w:lang w:eastAsia="pl-PL"/>
        </w:rPr>
        <w:t>.3)</w:t>
      </w:r>
      <w:r w:rsidRPr="00C042BD">
        <w:rPr>
          <w:rFonts w:ascii="Calibri" w:hAnsi="Calibri"/>
          <w:sz w:val="22"/>
          <w:lang w:eastAsia="pl-PL"/>
        </w:rPr>
        <w:t xml:space="preserve"> SIWZ wykonaliśmy:</w:t>
      </w:r>
    </w:p>
    <w:tbl>
      <w:tblPr>
        <w:tblW w:w="14171" w:type="dxa"/>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785"/>
        <w:gridCol w:w="2326"/>
        <w:gridCol w:w="1843"/>
        <w:gridCol w:w="3344"/>
        <w:gridCol w:w="1617"/>
        <w:gridCol w:w="1559"/>
        <w:gridCol w:w="1697"/>
      </w:tblGrid>
      <w:tr w:rsidR="00AE6AF8" w:rsidRPr="00C042BD" w14:paraId="280C5B1E" w14:textId="77777777" w:rsidTr="00804F77">
        <w:trPr>
          <w:trHeight w:val="1621"/>
          <w:jc w:val="center"/>
        </w:trPr>
        <w:tc>
          <w:tcPr>
            <w:tcW w:w="1785" w:type="dxa"/>
            <w:tcBorders>
              <w:top w:val="single" w:sz="12" w:space="0" w:color="auto"/>
              <w:bottom w:val="nil"/>
              <w:right w:val="single" w:sz="6" w:space="0" w:color="auto"/>
            </w:tcBorders>
            <w:vAlign w:val="center"/>
          </w:tcPr>
          <w:p w14:paraId="4146921B" w14:textId="77777777" w:rsidR="00AE6AF8" w:rsidRPr="00C042BD" w:rsidRDefault="00AE6AF8" w:rsidP="00B51B77">
            <w:pPr>
              <w:widowControl w:val="0"/>
              <w:autoSpaceDE w:val="0"/>
              <w:autoSpaceDN w:val="0"/>
              <w:adjustRightInd w:val="0"/>
              <w:spacing w:line="240" w:lineRule="auto"/>
              <w:ind w:left="-37" w:firstLine="41"/>
              <w:jc w:val="center"/>
              <w:rPr>
                <w:rFonts w:ascii="Calibri" w:hAnsi="Calibri"/>
                <w:b/>
                <w:sz w:val="20"/>
                <w:szCs w:val="20"/>
                <w:lang w:eastAsia="pl-PL"/>
              </w:rPr>
            </w:pPr>
            <w:r w:rsidRPr="00C042BD">
              <w:rPr>
                <w:rFonts w:ascii="Calibri" w:hAnsi="Calibri"/>
                <w:b/>
                <w:sz w:val="20"/>
                <w:szCs w:val="20"/>
                <w:lang w:eastAsia="pl-PL"/>
              </w:rPr>
              <w:t>L.p.</w:t>
            </w:r>
          </w:p>
        </w:tc>
        <w:tc>
          <w:tcPr>
            <w:tcW w:w="2326" w:type="dxa"/>
            <w:vMerge w:val="restart"/>
            <w:tcBorders>
              <w:top w:val="single" w:sz="12" w:space="0" w:color="auto"/>
              <w:right w:val="single" w:sz="6" w:space="0" w:color="auto"/>
            </w:tcBorders>
          </w:tcPr>
          <w:p w14:paraId="4B5FE8C1" w14:textId="77777777" w:rsidR="00530D40" w:rsidRPr="00530D40" w:rsidRDefault="00530D40" w:rsidP="00530D40">
            <w:pPr>
              <w:widowControl w:val="0"/>
              <w:autoSpaceDE w:val="0"/>
              <w:autoSpaceDN w:val="0"/>
              <w:adjustRightInd w:val="0"/>
              <w:spacing w:line="240" w:lineRule="auto"/>
              <w:ind w:firstLine="0"/>
              <w:jc w:val="center"/>
              <w:rPr>
                <w:rFonts w:ascii="Calibri" w:hAnsi="Calibri"/>
                <w:b/>
                <w:sz w:val="20"/>
                <w:szCs w:val="20"/>
                <w:lang w:eastAsia="pl-PL"/>
              </w:rPr>
            </w:pPr>
            <w:r w:rsidRPr="00530D40">
              <w:rPr>
                <w:rFonts w:ascii="Calibri" w:hAnsi="Calibri"/>
                <w:b/>
                <w:sz w:val="20"/>
                <w:szCs w:val="20"/>
                <w:lang w:eastAsia="pl-PL"/>
              </w:rPr>
              <w:t>Nazwa Wykonawcy (Podmiotu) usługi (zamówienia)</w:t>
            </w:r>
          </w:p>
          <w:p w14:paraId="397110E0" w14:textId="77777777" w:rsidR="00530D40" w:rsidRPr="00530D40" w:rsidRDefault="00530D40" w:rsidP="00530D40">
            <w:pPr>
              <w:widowControl w:val="0"/>
              <w:autoSpaceDE w:val="0"/>
              <w:autoSpaceDN w:val="0"/>
              <w:adjustRightInd w:val="0"/>
              <w:spacing w:line="240" w:lineRule="auto"/>
              <w:ind w:firstLine="0"/>
              <w:jc w:val="center"/>
              <w:rPr>
                <w:rFonts w:ascii="Calibri" w:hAnsi="Calibri"/>
                <w:b/>
                <w:sz w:val="20"/>
                <w:szCs w:val="20"/>
                <w:lang w:eastAsia="pl-PL"/>
              </w:rPr>
            </w:pPr>
            <w:r w:rsidRPr="00530D40">
              <w:rPr>
                <w:rFonts w:ascii="Calibri" w:hAnsi="Calibri"/>
                <w:b/>
                <w:sz w:val="20"/>
                <w:szCs w:val="20"/>
                <w:lang w:eastAsia="pl-PL"/>
              </w:rPr>
              <w:t>wykazującego spełnianie warunku udziału w postępowaniu</w:t>
            </w:r>
          </w:p>
          <w:p w14:paraId="41A13645" w14:textId="77777777" w:rsidR="00AE6AF8" w:rsidRPr="00C042BD" w:rsidRDefault="00530D40" w:rsidP="00530D40">
            <w:pPr>
              <w:widowControl w:val="0"/>
              <w:autoSpaceDE w:val="0"/>
              <w:autoSpaceDN w:val="0"/>
              <w:adjustRightInd w:val="0"/>
              <w:spacing w:line="240" w:lineRule="auto"/>
              <w:ind w:firstLine="0"/>
              <w:jc w:val="center"/>
              <w:rPr>
                <w:rFonts w:ascii="Calibri" w:hAnsi="Calibri"/>
                <w:b/>
                <w:sz w:val="20"/>
                <w:szCs w:val="20"/>
                <w:lang w:eastAsia="pl-PL"/>
              </w:rPr>
            </w:pPr>
            <w:r w:rsidRPr="00530D40">
              <w:rPr>
                <w:rFonts w:ascii="Calibri" w:hAnsi="Calibri"/>
                <w:b/>
                <w:sz w:val="20"/>
                <w:szCs w:val="20"/>
                <w:lang w:eastAsia="pl-PL"/>
              </w:rPr>
              <w:t>(nazwa, adres)</w:t>
            </w:r>
          </w:p>
        </w:tc>
        <w:tc>
          <w:tcPr>
            <w:tcW w:w="1843" w:type="dxa"/>
            <w:tcBorders>
              <w:top w:val="single" w:sz="12" w:space="0" w:color="auto"/>
              <w:left w:val="single" w:sz="2" w:space="0" w:color="auto"/>
              <w:bottom w:val="nil"/>
              <w:right w:val="single" w:sz="2" w:space="0" w:color="auto"/>
            </w:tcBorders>
          </w:tcPr>
          <w:p w14:paraId="60ABC730" w14:textId="77777777" w:rsidR="00AE6AF8" w:rsidRPr="00C042BD" w:rsidRDefault="00AE6AF8" w:rsidP="00530D40">
            <w:pPr>
              <w:widowControl w:val="0"/>
              <w:autoSpaceDE w:val="0"/>
              <w:autoSpaceDN w:val="0"/>
              <w:adjustRightInd w:val="0"/>
              <w:spacing w:line="240" w:lineRule="auto"/>
              <w:ind w:firstLine="0"/>
              <w:jc w:val="center"/>
              <w:rPr>
                <w:rFonts w:ascii="Calibri" w:hAnsi="Calibri"/>
                <w:b/>
                <w:sz w:val="20"/>
                <w:szCs w:val="20"/>
                <w:lang w:eastAsia="pl-PL"/>
              </w:rPr>
            </w:pPr>
            <w:r w:rsidRPr="00C042BD">
              <w:rPr>
                <w:rFonts w:ascii="Calibri" w:hAnsi="Calibri"/>
                <w:b/>
                <w:sz w:val="20"/>
                <w:szCs w:val="20"/>
                <w:lang w:eastAsia="pl-PL"/>
              </w:rPr>
              <w:t xml:space="preserve">Wartość </w:t>
            </w:r>
            <w:r w:rsidR="00530D40" w:rsidRPr="00530D40">
              <w:rPr>
                <w:rFonts w:ascii="Calibri" w:hAnsi="Calibri"/>
                <w:b/>
                <w:sz w:val="20"/>
                <w:szCs w:val="20"/>
                <w:lang w:eastAsia="pl-PL"/>
              </w:rPr>
              <w:t>usługi (zamówienia)</w:t>
            </w:r>
            <w:r w:rsidRPr="00C042BD">
              <w:rPr>
                <w:rFonts w:ascii="Calibri" w:hAnsi="Calibri"/>
                <w:b/>
                <w:sz w:val="20"/>
                <w:szCs w:val="20"/>
                <w:lang w:eastAsia="pl-PL"/>
              </w:rPr>
              <w:br/>
            </w:r>
            <w:r w:rsidRPr="00C042BD">
              <w:rPr>
                <w:rFonts w:ascii="Calibri" w:hAnsi="Calibri"/>
                <w:b/>
                <w:sz w:val="20"/>
                <w:szCs w:val="20"/>
                <w:u w:val="single"/>
                <w:lang w:eastAsia="pl-PL"/>
              </w:rPr>
              <w:t>brutto</w:t>
            </w:r>
            <w:r w:rsidRPr="00C042BD">
              <w:rPr>
                <w:rFonts w:ascii="Calibri" w:hAnsi="Calibri"/>
                <w:b/>
                <w:sz w:val="20"/>
                <w:szCs w:val="20"/>
                <w:lang w:eastAsia="pl-PL"/>
              </w:rPr>
              <w:t xml:space="preserve"> (z podatkiem   VAT</w:t>
            </w:r>
            <w:r w:rsidR="00530D40">
              <w:rPr>
                <w:rFonts w:ascii="Calibri" w:hAnsi="Calibri"/>
                <w:b/>
                <w:sz w:val="20"/>
                <w:szCs w:val="20"/>
                <w:lang w:eastAsia="pl-PL"/>
              </w:rPr>
              <w:t>)</w:t>
            </w:r>
            <w:r w:rsidRPr="00C042BD">
              <w:rPr>
                <w:rFonts w:ascii="Calibri" w:hAnsi="Calibri"/>
                <w:b/>
                <w:sz w:val="20"/>
                <w:szCs w:val="20"/>
                <w:lang w:eastAsia="pl-PL"/>
              </w:rPr>
              <w:t xml:space="preserve"> w PLN </w:t>
            </w:r>
          </w:p>
        </w:tc>
        <w:tc>
          <w:tcPr>
            <w:tcW w:w="3344" w:type="dxa"/>
            <w:tcBorders>
              <w:top w:val="single" w:sz="12" w:space="0" w:color="auto"/>
              <w:left w:val="single" w:sz="2" w:space="0" w:color="auto"/>
              <w:bottom w:val="nil"/>
              <w:right w:val="single" w:sz="6" w:space="0" w:color="auto"/>
            </w:tcBorders>
            <w:vAlign w:val="center"/>
          </w:tcPr>
          <w:p w14:paraId="39055946" w14:textId="77777777" w:rsidR="00AE6AF8" w:rsidRPr="00C042BD" w:rsidRDefault="00AE6AF8" w:rsidP="00B51B77">
            <w:pPr>
              <w:widowControl w:val="0"/>
              <w:autoSpaceDE w:val="0"/>
              <w:autoSpaceDN w:val="0"/>
              <w:adjustRightInd w:val="0"/>
              <w:spacing w:line="240" w:lineRule="auto"/>
              <w:ind w:firstLine="0"/>
              <w:jc w:val="center"/>
              <w:rPr>
                <w:rFonts w:ascii="Calibri" w:hAnsi="Calibri"/>
                <w:b/>
                <w:sz w:val="20"/>
                <w:szCs w:val="20"/>
                <w:lang w:eastAsia="pl-PL"/>
              </w:rPr>
            </w:pPr>
            <w:r w:rsidRPr="00C042BD">
              <w:rPr>
                <w:rFonts w:ascii="Calibri" w:hAnsi="Calibri"/>
                <w:b/>
                <w:sz w:val="20"/>
                <w:szCs w:val="20"/>
                <w:lang w:eastAsia="pl-PL"/>
              </w:rPr>
              <w:t xml:space="preserve">Opis przedmiotu </w:t>
            </w:r>
          </w:p>
          <w:p w14:paraId="1D3EAE4B" w14:textId="77777777" w:rsidR="00530D40" w:rsidRPr="00530D40" w:rsidRDefault="00530D40" w:rsidP="00530D40">
            <w:pPr>
              <w:widowControl w:val="0"/>
              <w:autoSpaceDE w:val="0"/>
              <w:autoSpaceDN w:val="0"/>
              <w:adjustRightInd w:val="0"/>
              <w:spacing w:line="240" w:lineRule="auto"/>
              <w:ind w:firstLine="0"/>
              <w:jc w:val="center"/>
              <w:rPr>
                <w:rFonts w:ascii="Calibri" w:hAnsi="Calibri"/>
                <w:b/>
                <w:sz w:val="20"/>
                <w:szCs w:val="20"/>
                <w:lang w:eastAsia="pl-PL"/>
              </w:rPr>
            </w:pPr>
            <w:r w:rsidRPr="00530D40">
              <w:rPr>
                <w:rFonts w:ascii="Calibri" w:hAnsi="Calibri"/>
                <w:b/>
                <w:sz w:val="20"/>
                <w:szCs w:val="20"/>
                <w:lang w:eastAsia="pl-PL"/>
              </w:rPr>
              <w:t>usługi (zamówienia)</w:t>
            </w:r>
          </w:p>
          <w:p w14:paraId="08B14140" w14:textId="77777777" w:rsidR="00AE6AF8" w:rsidRPr="00C042BD" w:rsidRDefault="00530D40" w:rsidP="00530D40">
            <w:pPr>
              <w:widowControl w:val="0"/>
              <w:autoSpaceDE w:val="0"/>
              <w:autoSpaceDN w:val="0"/>
              <w:adjustRightInd w:val="0"/>
              <w:spacing w:line="240" w:lineRule="auto"/>
              <w:ind w:firstLine="0"/>
              <w:jc w:val="center"/>
              <w:rPr>
                <w:rFonts w:ascii="Calibri" w:hAnsi="Calibri"/>
                <w:bCs/>
                <w:i/>
                <w:iCs/>
                <w:sz w:val="20"/>
                <w:szCs w:val="20"/>
                <w:lang w:eastAsia="pl-PL"/>
              </w:rPr>
            </w:pPr>
            <w:r w:rsidRPr="00530D40">
              <w:rPr>
                <w:rFonts w:ascii="Calibri" w:hAnsi="Calibri"/>
                <w:b/>
                <w:bCs/>
                <w:i/>
                <w:iCs/>
                <w:sz w:val="20"/>
                <w:szCs w:val="20"/>
                <w:lang w:eastAsia="pl-PL"/>
              </w:rPr>
              <w:t xml:space="preserve"> </w:t>
            </w:r>
            <w:r w:rsidR="00AE6AF8" w:rsidRPr="00C042BD">
              <w:rPr>
                <w:rFonts w:ascii="Calibri" w:hAnsi="Calibri"/>
                <w:bCs/>
                <w:i/>
                <w:iCs/>
                <w:sz w:val="20"/>
                <w:szCs w:val="20"/>
                <w:lang w:eastAsia="pl-PL"/>
              </w:rPr>
              <w:t>(potwierdzający spełnianie</w:t>
            </w:r>
          </w:p>
          <w:p w14:paraId="1320EB1A" w14:textId="77777777" w:rsidR="00AE6AF8" w:rsidRPr="00C042BD" w:rsidRDefault="00AE6AF8" w:rsidP="00B51B77">
            <w:pPr>
              <w:widowControl w:val="0"/>
              <w:autoSpaceDE w:val="0"/>
              <w:autoSpaceDN w:val="0"/>
              <w:adjustRightInd w:val="0"/>
              <w:spacing w:line="240" w:lineRule="auto"/>
              <w:ind w:firstLine="0"/>
              <w:jc w:val="center"/>
              <w:rPr>
                <w:rFonts w:ascii="Calibri" w:hAnsi="Calibri"/>
                <w:bCs/>
                <w:i/>
                <w:iCs/>
                <w:sz w:val="20"/>
                <w:szCs w:val="20"/>
                <w:lang w:eastAsia="pl-PL"/>
              </w:rPr>
            </w:pPr>
            <w:r w:rsidRPr="00C042BD">
              <w:rPr>
                <w:rFonts w:ascii="Calibri" w:hAnsi="Calibri"/>
                <w:bCs/>
                <w:i/>
                <w:iCs/>
                <w:sz w:val="20"/>
                <w:szCs w:val="20"/>
                <w:lang w:eastAsia="pl-PL"/>
              </w:rPr>
              <w:t>warunku udziału w postępowaniu,</w:t>
            </w:r>
          </w:p>
          <w:p w14:paraId="70E7F66B" w14:textId="77777777" w:rsidR="00AE6AF8" w:rsidRPr="00C042BD" w:rsidRDefault="00B51B77" w:rsidP="00B51B77">
            <w:pPr>
              <w:widowControl w:val="0"/>
              <w:autoSpaceDE w:val="0"/>
              <w:autoSpaceDN w:val="0"/>
              <w:adjustRightInd w:val="0"/>
              <w:spacing w:line="240" w:lineRule="auto"/>
              <w:ind w:firstLine="0"/>
              <w:jc w:val="center"/>
              <w:rPr>
                <w:rFonts w:ascii="Calibri" w:hAnsi="Calibri"/>
                <w:b/>
                <w:i/>
                <w:iCs/>
                <w:sz w:val="20"/>
                <w:szCs w:val="20"/>
                <w:lang w:eastAsia="pl-PL"/>
              </w:rPr>
            </w:pPr>
            <w:r w:rsidRPr="00C042BD">
              <w:rPr>
                <w:rFonts w:ascii="Calibri" w:hAnsi="Calibri"/>
                <w:bCs/>
                <w:i/>
                <w:iCs/>
                <w:sz w:val="20"/>
                <w:szCs w:val="20"/>
                <w:lang w:eastAsia="pl-PL"/>
              </w:rPr>
              <w:t>określonego w pkt </w:t>
            </w:r>
            <w:r w:rsidRPr="000039B4">
              <w:rPr>
                <w:rFonts w:ascii="Calibri" w:hAnsi="Calibri"/>
                <w:b/>
                <w:bCs/>
                <w:i/>
                <w:iCs/>
                <w:sz w:val="20"/>
                <w:szCs w:val="20"/>
                <w:lang w:eastAsia="pl-PL"/>
              </w:rPr>
              <w:t>VI</w:t>
            </w:r>
            <w:r w:rsidR="004D2639" w:rsidRPr="000039B4">
              <w:rPr>
                <w:rFonts w:ascii="Calibri" w:hAnsi="Calibri"/>
                <w:b/>
                <w:bCs/>
                <w:i/>
                <w:iCs/>
                <w:sz w:val="20"/>
                <w:szCs w:val="20"/>
                <w:lang w:eastAsia="pl-PL"/>
              </w:rPr>
              <w:t>.3</w:t>
            </w:r>
            <w:r w:rsidRPr="000039B4">
              <w:rPr>
                <w:rFonts w:ascii="Calibri" w:hAnsi="Calibri"/>
                <w:b/>
                <w:bCs/>
                <w:i/>
                <w:iCs/>
                <w:sz w:val="20"/>
                <w:szCs w:val="20"/>
                <w:lang w:eastAsia="pl-PL"/>
              </w:rPr>
              <w:t>)</w:t>
            </w:r>
            <w:r w:rsidRPr="00C042BD">
              <w:rPr>
                <w:rFonts w:ascii="Calibri" w:hAnsi="Calibri"/>
                <w:bCs/>
                <w:i/>
                <w:iCs/>
                <w:sz w:val="20"/>
                <w:szCs w:val="20"/>
                <w:lang w:eastAsia="pl-PL"/>
              </w:rPr>
              <w:t xml:space="preserve"> </w:t>
            </w:r>
            <w:r w:rsidR="00AE6AF8" w:rsidRPr="00C042BD">
              <w:rPr>
                <w:rFonts w:ascii="Calibri" w:hAnsi="Calibri"/>
                <w:bCs/>
                <w:i/>
                <w:iCs/>
                <w:sz w:val="20"/>
                <w:szCs w:val="20"/>
                <w:lang w:eastAsia="pl-PL"/>
              </w:rPr>
              <w:t>SIWZ</w:t>
            </w:r>
          </w:p>
          <w:p w14:paraId="0DE56CFF" w14:textId="77777777" w:rsidR="00AE6AF8" w:rsidRPr="00C042BD" w:rsidRDefault="00AE6AF8" w:rsidP="00B51B77">
            <w:pPr>
              <w:widowControl w:val="0"/>
              <w:autoSpaceDE w:val="0"/>
              <w:autoSpaceDN w:val="0"/>
              <w:adjustRightInd w:val="0"/>
              <w:spacing w:line="240" w:lineRule="auto"/>
              <w:ind w:firstLine="71"/>
              <w:jc w:val="center"/>
              <w:rPr>
                <w:rFonts w:ascii="Calibri" w:hAnsi="Calibri"/>
                <w:b/>
                <w:i/>
                <w:iCs/>
                <w:sz w:val="20"/>
                <w:szCs w:val="20"/>
                <w:lang w:eastAsia="pl-PL"/>
              </w:rPr>
            </w:pPr>
          </w:p>
        </w:tc>
        <w:tc>
          <w:tcPr>
            <w:tcW w:w="3176" w:type="dxa"/>
            <w:gridSpan w:val="2"/>
            <w:tcBorders>
              <w:top w:val="single" w:sz="12" w:space="0" w:color="auto"/>
              <w:left w:val="single" w:sz="6" w:space="0" w:color="auto"/>
              <w:bottom w:val="single" w:sz="6" w:space="0" w:color="auto"/>
              <w:right w:val="single" w:sz="6" w:space="0" w:color="auto"/>
            </w:tcBorders>
            <w:vAlign w:val="center"/>
          </w:tcPr>
          <w:p w14:paraId="35932B82" w14:textId="77777777" w:rsidR="00AE6AF8" w:rsidRPr="00C042BD" w:rsidRDefault="00AE6AF8" w:rsidP="00B51B77">
            <w:pPr>
              <w:widowControl w:val="0"/>
              <w:autoSpaceDE w:val="0"/>
              <w:autoSpaceDN w:val="0"/>
              <w:adjustRightInd w:val="0"/>
              <w:spacing w:line="240" w:lineRule="auto"/>
              <w:ind w:firstLine="0"/>
              <w:jc w:val="center"/>
              <w:rPr>
                <w:rFonts w:ascii="Calibri" w:hAnsi="Calibri"/>
                <w:b/>
                <w:sz w:val="20"/>
                <w:szCs w:val="20"/>
                <w:lang w:eastAsia="pl-PL"/>
              </w:rPr>
            </w:pPr>
            <w:r w:rsidRPr="00C042BD">
              <w:rPr>
                <w:rFonts w:ascii="Calibri" w:hAnsi="Calibri"/>
                <w:b/>
                <w:sz w:val="20"/>
                <w:szCs w:val="20"/>
                <w:lang w:eastAsia="pl-PL"/>
              </w:rPr>
              <w:t>Data wykonywania</w:t>
            </w:r>
          </w:p>
          <w:p w14:paraId="69F8EEE5" w14:textId="77777777" w:rsidR="00AE6AF8" w:rsidRPr="00C042BD" w:rsidRDefault="004D2639" w:rsidP="00B51B77">
            <w:pPr>
              <w:widowControl w:val="0"/>
              <w:autoSpaceDE w:val="0"/>
              <w:autoSpaceDN w:val="0"/>
              <w:adjustRightInd w:val="0"/>
              <w:spacing w:line="240" w:lineRule="auto"/>
              <w:ind w:firstLine="0"/>
              <w:jc w:val="center"/>
              <w:rPr>
                <w:rFonts w:ascii="Calibri" w:hAnsi="Calibri"/>
                <w:b/>
                <w:sz w:val="20"/>
                <w:szCs w:val="20"/>
                <w:lang w:eastAsia="pl-PL"/>
              </w:rPr>
            </w:pPr>
            <w:r w:rsidRPr="004D2639">
              <w:rPr>
                <w:rFonts w:ascii="Calibri" w:hAnsi="Calibri"/>
                <w:b/>
                <w:sz w:val="20"/>
                <w:szCs w:val="20"/>
                <w:lang w:eastAsia="pl-PL"/>
              </w:rPr>
              <w:t>usługi (zamówienia)</w:t>
            </w:r>
          </w:p>
        </w:tc>
        <w:tc>
          <w:tcPr>
            <w:tcW w:w="1697" w:type="dxa"/>
            <w:tcBorders>
              <w:top w:val="single" w:sz="12" w:space="0" w:color="auto"/>
              <w:left w:val="single" w:sz="6" w:space="0" w:color="auto"/>
            </w:tcBorders>
            <w:shd w:val="clear" w:color="auto" w:fill="auto"/>
            <w:vAlign w:val="center"/>
          </w:tcPr>
          <w:p w14:paraId="0DF1AAC6" w14:textId="77777777" w:rsidR="00AE6AF8" w:rsidRPr="00C042BD" w:rsidRDefault="00AE6AF8" w:rsidP="00B51B77">
            <w:pPr>
              <w:widowControl w:val="0"/>
              <w:autoSpaceDE w:val="0"/>
              <w:autoSpaceDN w:val="0"/>
              <w:adjustRightInd w:val="0"/>
              <w:spacing w:line="240" w:lineRule="auto"/>
              <w:ind w:firstLine="0"/>
              <w:jc w:val="center"/>
              <w:rPr>
                <w:rFonts w:ascii="Calibri" w:hAnsi="Calibri"/>
                <w:b/>
                <w:sz w:val="20"/>
                <w:szCs w:val="20"/>
                <w:lang w:eastAsia="pl-PL"/>
              </w:rPr>
            </w:pPr>
            <w:r w:rsidRPr="00C042BD">
              <w:rPr>
                <w:rFonts w:ascii="Calibri" w:hAnsi="Calibri"/>
                <w:b/>
                <w:sz w:val="20"/>
                <w:szCs w:val="20"/>
                <w:lang w:eastAsia="pl-PL"/>
              </w:rPr>
              <w:t xml:space="preserve">Odbiorca </w:t>
            </w:r>
          </w:p>
          <w:p w14:paraId="0B3130C5" w14:textId="77777777" w:rsidR="004D2639" w:rsidRPr="004D2639" w:rsidRDefault="004D2639" w:rsidP="004D2639">
            <w:pPr>
              <w:widowControl w:val="0"/>
              <w:autoSpaceDE w:val="0"/>
              <w:autoSpaceDN w:val="0"/>
              <w:adjustRightInd w:val="0"/>
              <w:spacing w:line="240" w:lineRule="auto"/>
              <w:ind w:firstLine="0"/>
              <w:jc w:val="center"/>
              <w:rPr>
                <w:rFonts w:ascii="Calibri" w:hAnsi="Calibri"/>
                <w:b/>
                <w:sz w:val="20"/>
                <w:szCs w:val="20"/>
                <w:lang w:eastAsia="pl-PL"/>
              </w:rPr>
            </w:pPr>
            <w:r w:rsidRPr="004D2639">
              <w:rPr>
                <w:rFonts w:ascii="Calibri" w:hAnsi="Calibri"/>
                <w:b/>
                <w:sz w:val="20"/>
                <w:szCs w:val="20"/>
                <w:lang w:eastAsia="pl-PL"/>
              </w:rPr>
              <w:t>usługi (zamówienia)</w:t>
            </w:r>
          </w:p>
          <w:p w14:paraId="7928A9F0" w14:textId="77777777" w:rsidR="00AE6AF8" w:rsidRPr="00C042BD" w:rsidRDefault="00AE6AF8" w:rsidP="00B51B77">
            <w:pPr>
              <w:widowControl w:val="0"/>
              <w:autoSpaceDE w:val="0"/>
              <w:autoSpaceDN w:val="0"/>
              <w:adjustRightInd w:val="0"/>
              <w:spacing w:line="240" w:lineRule="auto"/>
              <w:ind w:firstLine="0"/>
              <w:jc w:val="center"/>
              <w:rPr>
                <w:rFonts w:ascii="Calibri" w:hAnsi="Calibri"/>
                <w:b/>
                <w:sz w:val="22"/>
                <w:szCs w:val="20"/>
                <w:lang w:eastAsia="pl-PL"/>
              </w:rPr>
            </w:pPr>
            <w:r w:rsidRPr="00C042BD">
              <w:rPr>
                <w:rFonts w:ascii="Calibri" w:hAnsi="Calibri"/>
                <w:b/>
                <w:sz w:val="20"/>
                <w:szCs w:val="20"/>
                <w:lang w:eastAsia="pl-PL"/>
              </w:rPr>
              <w:t xml:space="preserve"> (nazwa, adres)</w:t>
            </w:r>
          </w:p>
        </w:tc>
      </w:tr>
      <w:tr w:rsidR="00AE6AF8" w:rsidRPr="00C042BD" w14:paraId="57F5DC3E" w14:textId="77777777" w:rsidTr="00804F77">
        <w:trPr>
          <w:trHeight w:val="521"/>
          <w:jc w:val="center"/>
        </w:trPr>
        <w:tc>
          <w:tcPr>
            <w:tcW w:w="1785" w:type="dxa"/>
            <w:tcBorders>
              <w:top w:val="nil"/>
              <w:bottom w:val="single" w:sz="12" w:space="0" w:color="auto"/>
              <w:right w:val="single" w:sz="6" w:space="0" w:color="auto"/>
            </w:tcBorders>
            <w:vAlign w:val="center"/>
          </w:tcPr>
          <w:p w14:paraId="7D105C58" w14:textId="77777777" w:rsidR="00AE6AF8" w:rsidRPr="00C042BD" w:rsidRDefault="00AE6AF8" w:rsidP="00B51B77">
            <w:pPr>
              <w:widowControl w:val="0"/>
              <w:autoSpaceDE w:val="0"/>
              <w:autoSpaceDN w:val="0"/>
              <w:adjustRightInd w:val="0"/>
              <w:spacing w:line="240" w:lineRule="auto"/>
              <w:ind w:firstLine="0"/>
              <w:jc w:val="center"/>
              <w:rPr>
                <w:rFonts w:ascii="Calibri" w:hAnsi="Calibri"/>
                <w:b/>
                <w:sz w:val="22"/>
                <w:szCs w:val="20"/>
                <w:lang w:eastAsia="pl-PL"/>
              </w:rPr>
            </w:pPr>
          </w:p>
        </w:tc>
        <w:tc>
          <w:tcPr>
            <w:tcW w:w="2326" w:type="dxa"/>
            <w:vMerge/>
            <w:tcBorders>
              <w:bottom w:val="single" w:sz="12" w:space="0" w:color="auto"/>
              <w:right w:val="single" w:sz="6" w:space="0" w:color="auto"/>
            </w:tcBorders>
          </w:tcPr>
          <w:p w14:paraId="77B3A2FD" w14:textId="77777777" w:rsidR="00AE6AF8" w:rsidRPr="00C042BD" w:rsidRDefault="00AE6AF8" w:rsidP="00B51B77">
            <w:pPr>
              <w:widowControl w:val="0"/>
              <w:autoSpaceDE w:val="0"/>
              <w:autoSpaceDN w:val="0"/>
              <w:adjustRightInd w:val="0"/>
              <w:spacing w:line="240" w:lineRule="auto"/>
              <w:ind w:firstLine="0"/>
              <w:jc w:val="center"/>
              <w:rPr>
                <w:rFonts w:ascii="Calibri" w:hAnsi="Calibri"/>
                <w:b/>
                <w:sz w:val="22"/>
                <w:szCs w:val="20"/>
                <w:lang w:eastAsia="pl-PL"/>
              </w:rPr>
            </w:pPr>
          </w:p>
        </w:tc>
        <w:tc>
          <w:tcPr>
            <w:tcW w:w="1843" w:type="dxa"/>
            <w:tcBorders>
              <w:top w:val="nil"/>
              <w:left w:val="single" w:sz="2" w:space="0" w:color="auto"/>
              <w:bottom w:val="single" w:sz="12" w:space="0" w:color="auto"/>
              <w:right w:val="single" w:sz="2" w:space="0" w:color="auto"/>
            </w:tcBorders>
          </w:tcPr>
          <w:p w14:paraId="4180AA0A" w14:textId="77777777" w:rsidR="00AE6AF8" w:rsidRPr="00C042BD" w:rsidRDefault="00AE6AF8" w:rsidP="00B51B77">
            <w:pPr>
              <w:widowControl w:val="0"/>
              <w:autoSpaceDE w:val="0"/>
              <w:autoSpaceDN w:val="0"/>
              <w:adjustRightInd w:val="0"/>
              <w:spacing w:line="240" w:lineRule="auto"/>
              <w:ind w:firstLine="0"/>
              <w:jc w:val="center"/>
              <w:rPr>
                <w:rFonts w:ascii="Calibri" w:hAnsi="Calibri"/>
                <w:b/>
                <w:sz w:val="22"/>
                <w:szCs w:val="20"/>
                <w:lang w:eastAsia="pl-PL"/>
              </w:rPr>
            </w:pPr>
          </w:p>
        </w:tc>
        <w:tc>
          <w:tcPr>
            <w:tcW w:w="3344" w:type="dxa"/>
            <w:tcBorders>
              <w:top w:val="nil"/>
              <w:left w:val="single" w:sz="2" w:space="0" w:color="auto"/>
              <w:bottom w:val="single" w:sz="12" w:space="0" w:color="auto"/>
              <w:right w:val="single" w:sz="6" w:space="0" w:color="auto"/>
            </w:tcBorders>
            <w:vAlign w:val="center"/>
          </w:tcPr>
          <w:p w14:paraId="00080B4B" w14:textId="77777777" w:rsidR="00AE6AF8" w:rsidRPr="00C042BD" w:rsidRDefault="00AE6AF8" w:rsidP="00B51B77">
            <w:pPr>
              <w:widowControl w:val="0"/>
              <w:autoSpaceDE w:val="0"/>
              <w:autoSpaceDN w:val="0"/>
              <w:adjustRightInd w:val="0"/>
              <w:spacing w:line="240" w:lineRule="auto"/>
              <w:ind w:firstLine="0"/>
              <w:jc w:val="center"/>
              <w:rPr>
                <w:rFonts w:ascii="Calibri" w:hAnsi="Calibri"/>
                <w:b/>
                <w:sz w:val="22"/>
                <w:szCs w:val="20"/>
                <w:lang w:eastAsia="pl-PL"/>
              </w:rPr>
            </w:pPr>
          </w:p>
        </w:tc>
        <w:tc>
          <w:tcPr>
            <w:tcW w:w="1617" w:type="dxa"/>
            <w:tcBorders>
              <w:top w:val="single" w:sz="6" w:space="0" w:color="auto"/>
              <w:left w:val="single" w:sz="6" w:space="0" w:color="auto"/>
              <w:bottom w:val="single" w:sz="12" w:space="0" w:color="auto"/>
              <w:right w:val="single" w:sz="6" w:space="0" w:color="auto"/>
            </w:tcBorders>
          </w:tcPr>
          <w:p w14:paraId="4FA5DE90" w14:textId="77777777" w:rsidR="00AE6AF8" w:rsidRPr="00C042BD" w:rsidRDefault="00AE6AF8" w:rsidP="00486808">
            <w:pPr>
              <w:widowControl w:val="0"/>
              <w:autoSpaceDE w:val="0"/>
              <w:autoSpaceDN w:val="0"/>
              <w:adjustRightInd w:val="0"/>
              <w:spacing w:line="240" w:lineRule="auto"/>
              <w:ind w:firstLine="0"/>
              <w:jc w:val="center"/>
              <w:rPr>
                <w:rFonts w:ascii="Calibri" w:hAnsi="Calibri"/>
                <w:sz w:val="20"/>
                <w:szCs w:val="20"/>
                <w:lang w:eastAsia="pl-PL"/>
              </w:rPr>
            </w:pPr>
            <w:r w:rsidRPr="00486808">
              <w:rPr>
                <w:rFonts w:ascii="Calibri" w:hAnsi="Calibri"/>
                <w:b/>
                <w:sz w:val="18"/>
                <w:szCs w:val="18"/>
                <w:lang w:eastAsia="pl-PL"/>
              </w:rPr>
              <w:t>Początek</w:t>
            </w:r>
            <w:r w:rsidR="00486808">
              <w:rPr>
                <w:rFonts w:ascii="Calibri" w:hAnsi="Calibri"/>
                <w:b/>
                <w:sz w:val="18"/>
                <w:szCs w:val="18"/>
                <w:lang w:eastAsia="pl-PL"/>
              </w:rPr>
              <w:t xml:space="preserve"> </w:t>
            </w:r>
            <w:r w:rsidRPr="00486808">
              <w:rPr>
                <w:rFonts w:ascii="Calibri" w:hAnsi="Calibri"/>
                <w:sz w:val="18"/>
                <w:szCs w:val="18"/>
                <w:lang w:eastAsia="pl-PL"/>
              </w:rPr>
              <w:t>dzień/miesiąc/rok</w:t>
            </w:r>
          </w:p>
        </w:tc>
        <w:tc>
          <w:tcPr>
            <w:tcW w:w="1559" w:type="dxa"/>
            <w:tcBorders>
              <w:top w:val="single" w:sz="6" w:space="0" w:color="auto"/>
              <w:left w:val="single" w:sz="6" w:space="0" w:color="auto"/>
              <w:bottom w:val="single" w:sz="12" w:space="0" w:color="auto"/>
              <w:right w:val="single" w:sz="6" w:space="0" w:color="auto"/>
            </w:tcBorders>
          </w:tcPr>
          <w:p w14:paraId="29581B7F" w14:textId="77777777" w:rsidR="00AE6AF8" w:rsidRPr="00C042BD" w:rsidRDefault="00AE6AF8" w:rsidP="00BA68DB">
            <w:pPr>
              <w:widowControl w:val="0"/>
              <w:autoSpaceDE w:val="0"/>
              <w:autoSpaceDN w:val="0"/>
              <w:adjustRightInd w:val="0"/>
              <w:spacing w:line="240" w:lineRule="auto"/>
              <w:ind w:firstLine="0"/>
              <w:jc w:val="center"/>
              <w:rPr>
                <w:rFonts w:ascii="Calibri" w:hAnsi="Calibri"/>
                <w:bCs/>
                <w:sz w:val="20"/>
                <w:szCs w:val="20"/>
                <w:lang w:eastAsia="pl-PL"/>
              </w:rPr>
            </w:pPr>
            <w:r w:rsidRPr="00486808">
              <w:rPr>
                <w:rFonts w:ascii="Calibri" w:hAnsi="Calibri"/>
                <w:b/>
                <w:sz w:val="18"/>
                <w:szCs w:val="18"/>
                <w:lang w:eastAsia="pl-PL"/>
              </w:rPr>
              <w:t>Koniec</w:t>
            </w:r>
            <w:r w:rsidR="00486808">
              <w:rPr>
                <w:rFonts w:ascii="Calibri" w:hAnsi="Calibri"/>
                <w:b/>
                <w:sz w:val="18"/>
                <w:szCs w:val="18"/>
                <w:lang w:eastAsia="pl-PL"/>
              </w:rPr>
              <w:t xml:space="preserve"> </w:t>
            </w:r>
            <w:r w:rsidRPr="00486808">
              <w:rPr>
                <w:rFonts w:ascii="Calibri" w:hAnsi="Calibri"/>
                <w:sz w:val="18"/>
                <w:szCs w:val="18"/>
                <w:lang w:eastAsia="pl-PL"/>
              </w:rPr>
              <w:t>dzień/miesiąc/rok</w:t>
            </w:r>
          </w:p>
        </w:tc>
        <w:tc>
          <w:tcPr>
            <w:tcW w:w="1697" w:type="dxa"/>
            <w:tcBorders>
              <w:left w:val="single" w:sz="6" w:space="0" w:color="auto"/>
              <w:bottom w:val="single" w:sz="12" w:space="0" w:color="auto"/>
            </w:tcBorders>
            <w:shd w:val="clear" w:color="auto" w:fill="auto"/>
            <w:vAlign w:val="center"/>
          </w:tcPr>
          <w:p w14:paraId="3423AECE" w14:textId="77777777" w:rsidR="00AE6AF8" w:rsidRPr="00C042BD" w:rsidRDefault="00AE6AF8" w:rsidP="00B51B77">
            <w:pPr>
              <w:widowControl w:val="0"/>
              <w:autoSpaceDE w:val="0"/>
              <w:autoSpaceDN w:val="0"/>
              <w:adjustRightInd w:val="0"/>
              <w:spacing w:line="240" w:lineRule="auto"/>
              <w:ind w:firstLine="0"/>
              <w:jc w:val="center"/>
              <w:rPr>
                <w:rFonts w:ascii="Calibri" w:hAnsi="Calibri"/>
                <w:b/>
                <w:sz w:val="22"/>
                <w:szCs w:val="20"/>
                <w:lang w:eastAsia="pl-PL"/>
              </w:rPr>
            </w:pPr>
          </w:p>
        </w:tc>
      </w:tr>
      <w:tr w:rsidR="00AE6AF8" w:rsidRPr="00C042BD" w14:paraId="523C9391" w14:textId="77777777" w:rsidTr="00804F77">
        <w:trPr>
          <w:jc w:val="center"/>
        </w:trPr>
        <w:tc>
          <w:tcPr>
            <w:tcW w:w="1785" w:type="dxa"/>
            <w:tcBorders>
              <w:top w:val="single" w:sz="12" w:space="0" w:color="auto"/>
              <w:right w:val="single" w:sz="6" w:space="0" w:color="auto"/>
            </w:tcBorders>
            <w:vAlign w:val="center"/>
          </w:tcPr>
          <w:p w14:paraId="0E0F1456" w14:textId="77777777" w:rsidR="00AE6AF8" w:rsidRPr="00C042BD" w:rsidRDefault="00AE6AF8" w:rsidP="00B51B77">
            <w:pPr>
              <w:widowControl w:val="0"/>
              <w:autoSpaceDE w:val="0"/>
              <w:autoSpaceDN w:val="0"/>
              <w:adjustRightInd w:val="0"/>
              <w:spacing w:line="240" w:lineRule="auto"/>
              <w:ind w:firstLine="0"/>
              <w:jc w:val="center"/>
              <w:rPr>
                <w:rFonts w:ascii="Calibri" w:hAnsi="Calibri"/>
                <w:sz w:val="16"/>
                <w:szCs w:val="16"/>
                <w:lang w:eastAsia="pl-PL"/>
              </w:rPr>
            </w:pPr>
            <w:r w:rsidRPr="00C042BD">
              <w:rPr>
                <w:rFonts w:ascii="Calibri" w:hAnsi="Calibri"/>
                <w:sz w:val="16"/>
                <w:szCs w:val="16"/>
                <w:lang w:eastAsia="pl-PL"/>
              </w:rPr>
              <w:t>1</w:t>
            </w:r>
          </w:p>
        </w:tc>
        <w:tc>
          <w:tcPr>
            <w:tcW w:w="2326" w:type="dxa"/>
            <w:tcBorders>
              <w:top w:val="single" w:sz="12" w:space="0" w:color="auto"/>
              <w:bottom w:val="single" w:sz="6" w:space="0" w:color="auto"/>
              <w:right w:val="single" w:sz="6" w:space="0" w:color="auto"/>
            </w:tcBorders>
          </w:tcPr>
          <w:p w14:paraId="738BEA9A" w14:textId="77777777" w:rsidR="00AE6AF8" w:rsidRPr="00C042BD" w:rsidRDefault="00AE6AF8" w:rsidP="00B51B77">
            <w:pPr>
              <w:widowControl w:val="0"/>
              <w:autoSpaceDE w:val="0"/>
              <w:autoSpaceDN w:val="0"/>
              <w:adjustRightInd w:val="0"/>
              <w:spacing w:line="240" w:lineRule="auto"/>
              <w:ind w:firstLine="0"/>
              <w:jc w:val="center"/>
              <w:rPr>
                <w:rFonts w:ascii="Calibri" w:hAnsi="Calibri"/>
                <w:sz w:val="16"/>
                <w:szCs w:val="16"/>
                <w:lang w:eastAsia="pl-PL"/>
              </w:rPr>
            </w:pPr>
            <w:r w:rsidRPr="00C042BD">
              <w:rPr>
                <w:rFonts w:ascii="Calibri" w:hAnsi="Calibri"/>
                <w:sz w:val="16"/>
                <w:szCs w:val="16"/>
                <w:lang w:eastAsia="pl-PL"/>
              </w:rPr>
              <w:t>2</w:t>
            </w:r>
          </w:p>
        </w:tc>
        <w:tc>
          <w:tcPr>
            <w:tcW w:w="1843" w:type="dxa"/>
            <w:tcBorders>
              <w:top w:val="single" w:sz="12" w:space="0" w:color="auto"/>
              <w:left w:val="single" w:sz="2" w:space="0" w:color="auto"/>
              <w:bottom w:val="single" w:sz="6" w:space="0" w:color="auto"/>
              <w:right w:val="single" w:sz="2" w:space="0" w:color="auto"/>
            </w:tcBorders>
          </w:tcPr>
          <w:p w14:paraId="59B3FB19" w14:textId="77777777" w:rsidR="00AE6AF8" w:rsidRPr="00C042BD" w:rsidRDefault="00AE6AF8" w:rsidP="00B51B77">
            <w:pPr>
              <w:widowControl w:val="0"/>
              <w:autoSpaceDE w:val="0"/>
              <w:autoSpaceDN w:val="0"/>
              <w:adjustRightInd w:val="0"/>
              <w:spacing w:line="240" w:lineRule="auto"/>
              <w:ind w:firstLine="0"/>
              <w:jc w:val="center"/>
              <w:rPr>
                <w:rFonts w:ascii="Calibri" w:hAnsi="Calibri"/>
                <w:sz w:val="16"/>
                <w:szCs w:val="16"/>
                <w:lang w:eastAsia="pl-PL"/>
              </w:rPr>
            </w:pPr>
            <w:r w:rsidRPr="00C042BD">
              <w:rPr>
                <w:rFonts w:ascii="Calibri" w:hAnsi="Calibri"/>
                <w:sz w:val="16"/>
                <w:szCs w:val="16"/>
                <w:lang w:eastAsia="pl-PL"/>
              </w:rPr>
              <w:t>3</w:t>
            </w:r>
          </w:p>
        </w:tc>
        <w:tc>
          <w:tcPr>
            <w:tcW w:w="3344" w:type="dxa"/>
            <w:tcBorders>
              <w:top w:val="single" w:sz="12" w:space="0" w:color="auto"/>
              <w:left w:val="single" w:sz="2" w:space="0" w:color="auto"/>
              <w:bottom w:val="single" w:sz="6" w:space="0" w:color="auto"/>
              <w:right w:val="single" w:sz="6" w:space="0" w:color="auto"/>
            </w:tcBorders>
          </w:tcPr>
          <w:p w14:paraId="68B4D050" w14:textId="77777777" w:rsidR="00AE6AF8" w:rsidRPr="00C042BD" w:rsidRDefault="00AE6AF8" w:rsidP="00B51B77">
            <w:pPr>
              <w:widowControl w:val="0"/>
              <w:autoSpaceDE w:val="0"/>
              <w:autoSpaceDN w:val="0"/>
              <w:adjustRightInd w:val="0"/>
              <w:spacing w:line="240" w:lineRule="auto"/>
              <w:ind w:firstLine="0"/>
              <w:jc w:val="center"/>
              <w:rPr>
                <w:rFonts w:ascii="Calibri" w:hAnsi="Calibri"/>
                <w:sz w:val="16"/>
                <w:szCs w:val="16"/>
                <w:lang w:eastAsia="pl-PL"/>
              </w:rPr>
            </w:pPr>
            <w:r w:rsidRPr="00C042BD">
              <w:rPr>
                <w:rFonts w:ascii="Calibri" w:hAnsi="Calibri"/>
                <w:sz w:val="16"/>
                <w:szCs w:val="16"/>
                <w:lang w:eastAsia="pl-PL"/>
              </w:rPr>
              <w:t>4</w:t>
            </w:r>
          </w:p>
        </w:tc>
        <w:tc>
          <w:tcPr>
            <w:tcW w:w="1617" w:type="dxa"/>
            <w:tcBorders>
              <w:top w:val="single" w:sz="12" w:space="0" w:color="auto"/>
              <w:left w:val="single" w:sz="6" w:space="0" w:color="auto"/>
              <w:bottom w:val="single" w:sz="6" w:space="0" w:color="auto"/>
              <w:right w:val="single" w:sz="6" w:space="0" w:color="auto"/>
            </w:tcBorders>
          </w:tcPr>
          <w:p w14:paraId="7BA86BEB" w14:textId="77777777" w:rsidR="00AE6AF8" w:rsidRPr="00C042BD" w:rsidRDefault="00AE6AF8" w:rsidP="00B51B77">
            <w:pPr>
              <w:widowControl w:val="0"/>
              <w:autoSpaceDE w:val="0"/>
              <w:autoSpaceDN w:val="0"/>
              <w:adjustRightInd w:val="0"/>
              <w:spacing w:line="240" w:lineRule="auto"/>
              <w:ind w:firstLine="0"/>
              <w:jc w:val="center"/>
              <w:rPr>
                <w:rFonts w:ascii="Calibri" w:hAnsi="Calibri"/>
                <w:sz w:val="16"/>
                <w:szCs w:val="16"/>
                <w:lang w:eastAsia="pl-PL"/>
              </w:rPr>
            </w:pPr>
            <w:r w:rsidRPr="00C042BD">
              <w:rPr>
                <w:rFonts w:ascii="Calibri" w:hAnsi="Calibri"/>
                <w:sz w:val="16"/>
                <w:szCs w:val="16"/>
                <w:lang w:eastAsia="pl-PL"/>
              </w:rPr>
              <w:t>5</w:t>
            </w:r>
          </w:p>
        </w:tc>
        <w:tc>
          <w:tcPr>
            <w:tcW w:w="1559" w:type="dxa"/>
            <w:tcBorders>
              <w:top w:val="single" w:sz="12" w:space="0" w:color="auto"/>
              <w:left w:val="single" w:sz="6" w:space="0" w:color="auto"/>
              <w:bottom w:val="single" w:sz="6" w:space="0" w:color="auto"/>
              <w:right w:val="single" w:sz="4" w:space="0" w:color="auto"/>
            </w:tcBorders>
          </w:tcPr>
          <w:p w14:paraId="074114EE" w14:textId="77777777" w:rsidR="00AE6AF8" w:rsidRPr="00C042BD" w:rsidRDefault="00AE6AF8" w:rsidP="00B51B77">
            <w:pPr>
              <w:widowControl w:val="0"/>
              <w:autoSpaceDE w:val="0"/>
              <w:autoSpaceDN w:val="0"/>
              <w:adjustRightInd w:val="0"/>
              <w:spacing w:line="240" w:lineRule="auto"/>
              <w:ind w:firstLine="0"/>
              <w:jc w:val="center"/>
              <w:rPr>
                <w:rFonts w:ascii="Calibri" w:hAnsi="Calibri"/>
                <w:sz w:val="16"/>
                <w:szCs w:val="16"/>
                <w:lang w:eastAsia="pl-PL"/>
              </w:rPr>
            </w:pPr>
            <w:r w:rsidRPr="00C042BD">
              <w:rPr>
                <w:rFonts w:ascii="Calibri" w:hAnsi="Calibri"/>
                <w:sz w:val="16"/>
                <w:szCs w:val="16"/>
                <w:lang w:eastAsia="pl-PL"/>
              </w:rPr>
              <w:t>6</w:t>
            </w:r>
          </w:p>
        </w:tc>
        <w:tc>
          <w:tcPr>
            <w:tcW w:w="1697" w:type="dxa"/>
            <w:tcBorders>
              <w:top w:val="single" w:sz="12" w:space="0" w:color="auto"/>
              <w:left w:val="single" w:sz="4" w:space="0" w:color="auto"/>
              <w:bottom w:val="single" w:sz="4" w:space="0" w:color="auto"/>
              <w:right w:val="single" w:sz="12" w:space="0" w:color="auto"/>
            </w:tcBorders>
            <w:shd w:val="clear" w:color="auto" w:fill="auto"/>
          </w:tcPr>
          <w:p w14:paraId="66CC99FE" w14:textId="77777777" w:rsidR="00AE6AF8" w:rsidRPr="00C042BD" w:rsidRDefault="00AE6AF8" w:rsidP="00B51B77">
            <w:pPr>
              <w:widowControl w:val="0"/>
              <w:autoSpaceDE w:val="0"/>
              <w:autoSpaceDN w:val="0"/>
              <w:adjustRightInd w:val="0"/>
              <w:spacing w:line="240" w:lineRule="auto"/>
              <w:ind w:firstLine="0"/>
              <w:jc w:val="center"/>
              <w:rPr>
                <w:rFonts w:ascii="Calibri" w:hAnsi="Calibri"/>
                <w:sz w:val="16"/>
                <w:szCs w:val="16"/>
                <w:lang w:eastAsia="pl-PL"/>
              </w:rPr>
            </w:pPr>
            <w:r w:rsidRPr="00C042BD">
              <w:rPr>
                <w:rFonts w:ascii="Calibri" w:hAnsi="Calibri"/>
                <w:sz w:val="16"/>
                <w:szCs w:val="16"/>
                <w:lang w:eastAsia="pl-PL"/>
              </w:rPr>
              <w:t>7</w:t>
            </w:r>
          </w:p>
        </w:tc>
      </w:tr>
      <w:tr w:rsidR="00AE6AF8" w:rsidRPr="00C042BD" w14:paraId="40E52C9F" w14:textId="77777777" w:rsidTr="00804F77">
        <w:trPr>
          <w:jc w:val="center"/>
        </w:trPr>
        <w:tc>
          <w:tcPr>
            <w:tcW w:w="1785" w:type="dxa"/>
            <w:tcBorders>
              <w:top w:val="single" w:sz="12" w:space="0" w:color="auto"/>
              <w:bottom w:val="single" w:sz="4" w:space="0" w:color="auto"/>
              <w:right w:val="single" w:sz="6" w:space="0" w:color="auto"/>
            </w:tcBorders>
            <w:vAlign w:val="center"/>
          </w:tcPr>
          <w:p w14:paraId="78F609E6" w14:textId="77777777" w:rsidR="00AE6AF8" w:rsidRPr="00C042BD" w:rsidRDefault="00AE6AF8" w:rsidP="00B51B77">
            <w:pPr>
              <w:widowControl w:val="0"/>
              <w:autoSpaceDE w:val="0"/>
              <w:autoSpaceDN w:val="0"/>
              <w:adjustRightInd w:val="0"/>
              <w:spacing w:line="240" w:lineRule="auto"/>
              <w:ind w:firstLine="0"/>
              <w:jc w:val="center"/>
              <w:rPr>
                <w:rFonts w:ascii="Calibri" w:hAnsi="Calibri"/>
                <w:b/>
                <w:sz w:val="22"/>
                <w:szCs w:val="20"/>
                <w:lang w:eastAsia="pl-PL"/>
              </w:rPr>
            </w:pPr>
            <w:r w:rsidRPr="00C042BD">
              <w:rPr>
                <w:rFonts w:ascii="Calibri" w:hAnsi="Calibri"/>
                <w:b/>
                <w:sz w:val="22"/>
                <w:szCs w:val="20"/>
                <w:lang w:eastAsia="pl-PL"/>
              </w:rPr>
              <w:t>1.</w:t>
            </w:r>
          </w:p>
        </w:tc>
        <w:tc>
          <w:tcPr>
            <w:tcW w:w="2326" w:type="dxa"/>
            <w:tcBorders>
              <w:top w:val="single" w:sz="12" w:space="0" w:color="auto"/>
              <w:bottom w:val="single" w:sz="4" w:space="0" w:color="auto"/>
              <w:right w:val="single" w:sz="6" w:space="0" w:color="auto"/>
            </w:tcBorders>
          </w:tcPr>
          <w:p w14:paraId="11E6AFCC" w14:textId="77777777"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p w14:paraId="59F2E6AC" w14:textId="77777777"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p w14:paraId="56882BDA" w14:textId="77777777"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p w14:paraId="41071C18" w14:textId="77777777"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tc>
        <w:tc>
          <w:tcPr>
            <w:tcW w:w="1843" w:type="dxa"/>
            <w:tcBorders>
              <w:top w:val="single" w:sz="12" w:space="0" w:color="auto"/>
              <w:left w:val="single" w:sz="2" w:space="0" w:color="auto"/>
              <w:bottom w:val="single" w:sz="4" w:space="0" w:color="auto"/>
              <w:right w:val="single" w:sz="2" w:space="0" w:color="auto"/>
            </w:tcBorders>
          </w:tcPr>
          <w:p w14:paraId="48CD8CA6" w14:textId="77777777"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tc>
        <w:tc>
          <w:tcPr>
            <w:tcW w:w="3344" w:type="dxa"/>
            <w:tcBorders>
              <w:top w:val="single" w:sz="12" w:space="0" w:color="auto"/>
              <w:left w:val="single" w:sz="2" w:space="0" w:color="auto"/>
              <w:bottom w:val="single" w:sz="4" w:space="0" w:color="auto"/>
              <w:right w:val="single" w:sz="6" w:space="0" w:color="auto"/>
            </w:tcBorders>
          </w:tcPr>
          <w:p w14:paraId="1099A488" w14:textId="77777777"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tc>
        <w:tc>
          <w:tcPr>
            <w:tcW w:w="1617" w:type="dxa"/>
            <w:tcBorders>
              <w:top w:val="single" w:sz="12" w:space="0" w:color="auto"/>
              <w:left w:val="single" w:sz="6" w:space="0" w:color="auto"/>
              <w:bottom w:val="single" w:sz="4" w:space="0" w:color="auto"/>
              <w:right w:val="single" w:sz="6" w:space="0" w:color="auto"/>
            </w:tcBorders>
          </w:tcPr>
          <w:p w14:paraId="7149C248" w14:textId="77777777"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tc>
        <w:tc>
          <w:tcPr>
            <w:tcW w:w="1559" w:type="dxa"/>
            <w:tcBorders>
              <w:top w:val="single" w:sz="12" w:space="0" w:color="auto"/>
              <w:left w:val="single" w:sz="6" w:space="0" w:color="auto"/>
              <w:bottom w:val="single" w:sz="4" w:space="0" w:color="auto"/>
              <w:right w:val="single" w:sz="4" w:space="0" w:color="auto"/>
            </w:tcBorders>
          </w:tcPr>
          <w:p w14:paraId="35AF2BEF" w14:textId="77777777"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tc>
        <w:tc>
          <w:tcPr>
            <w:tcW w:w="1697" w:type="dxa"/>
            <w:tcBorders>
              <w:top w:val="single" w:sz="12" w:space="0" w:color="auto"/>
              <w:left w:val="single" w:sz="4" w:space="0" w:color="auto"/>
              <w:bottom w:val="single" w:sz="4" w:space="0" w:color="auto"/>
              <w:right w:val="single" w:sz="12" w:space="0" w:color="auto"/>
            </w:tcBorders>
            <w:shd w:val="clear" w:color="auto" w:fill="auto"/>
          </w:tcPr>
          <w:p w14:paraId="1C353955" w14:textId="77777777"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tc>
      </w:tr>
      <w:tr w:rsidR="00AE6AF8" w:rsidRPr="00C042BD" w14:paraId="7B435A46" w14:textId="77777777" w:rsidTr="00804F77">
        <w:trPr>
          <w:jc w:val="center"/>
        </w:trPr>
        <w:tc>
          <w:tcPr>
            <w:tcW w:w="1785" w:type="dxa"/>
            <w:tcBorders>
              <w:top w:val="single" w:sz="4" w:space="0" w:color="auto"/>
              <w:bottom w:val="single" w:sz="4" w:space="0" w:color="auto"/>
              <w:right w:val="single" w:sz="6" w:space="0" w:color="auto"/>
            </w:tcBorders>
            <w:vAlign w:val="center"/>
          </w:tcPr>
          <w:p w14:paraId="32EDB930" w14:textId="77777777" w:rsidR="00AE6AF8" w:rsidRPr="00C042BD" w:rsidRDefault="00AE6AF8" w:rsidP="00B51B77">
            <w:pPr>
              <w:widowControl w:val="0"/>
              <w:autoSpaceDE w:val="0"/>
              <w:autoSpaceDN w:val="0"/>
              <w:adjustRightInd w:val="0"/>
              <w:spacing w:line="240" w:lineRule="auto"/>
              <w:ind w:firstLine="0"/>
              <w:jc w:val="center"/>
              <w:rPr>
                <w:rFonts w:ascii="Calibri" w:hAnsi="Calibri"/>
                <w:b/>
                <w:sz w:val="22"/>
                <w:szCs w:val="20"/>
                <w:lang w:eastAsia="pl-PL"/>
              </w:rPr>
            </w:pPr>
            <w:r w:rsidRPr="00C042BD">
              <w:rPr>
                <w:rFonts w:ascii="Calibri" w:hAnsi="Calibri"/>
                <w:b/>
                <w:sz w:val="22"/>
                <w:szCs w:val="20"/>
                <w:lang w:eastAsia="pl-PL"/>
              </w:rPr>
              <w:t>2.</w:t>
            </w:r>
          </w:p>
        </w:tc>
        <w:tc>
          <w:tcPr>
            <w:tcW w:w="2326" w:type="dxa"/>
            <w:tcBorders>
              <w:top w:val="single" w:sz="4" w:space="0" w:color="auto"/>
              <w:bottom w:val="single" w:sz="4" w:space="0" w:color="auto"/>
              <w:right w:val="single" w:sz="6" w:space="0" w:color="auto"/>
            </w:tcBorders>
          </w:tcPr>
          <w:p w14:paraId="64E62FB7" w14:textId="77777777"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p w14:paraId="6DC1720B" w14:textId="77777777"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p w14:paraId="314105C9" w14:textId="77777777"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p w14:paraId="2687B82D" w14:textId="77777777"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tc>
        <w:tc>
          <w:tcPr>
            <w:tcW w:w="1843" w:type="dxa"/>
            <w:tcBorders>
              <w:top w:val="single" w:sz="4" w:space="0" w:color="auto"/>
              <w:left w:val="single" w:sz="2" w:space="0" w:color="auto"/>
              <w:bottom w:val="single" w:sz="4" w:space="0" w:color="auto"/>
              <w:right w:val="single" w:sz="2" w:space="0" w:color="auto"/>
            </w:tcBorders>
          </w:tcPr>
          <w:p w14:paraId="3FB16D1D" w14:textId="77777777"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tc>
        <w:tc>
          <w:tcPr>
            <w:tcW w:w="3344" w:type="dxa"/>
            <w:tcBorders>
              <w:top w:val="single" w:sz="4" w:space="0" w:color="auto"/>
              <w:left w:val="single" w:sz="2" w:space="0" w:color="auto"/>
              <w:bottom w:val="single" w:sz="4" w:space="0" w:color="auto"/>
              <w:right w:val="single" w:sz="6" w:space="0" w:color="auto"/>
            </w:tcBorders>
          </w:tcPr>
          <w:p w14:paraId="14B3D86A" w14:textId="77777777"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tc>
        <w:tc>
          <w:tcPr>
            <w:tcW w:w="1617" w:type="dxa"/>
            <w:tcBorders>
              <w:top w:val="single" w:sz="4" w:space="0" w:color="auto"/>
              <w:left w:val="single" w:sz="6" w:space="0" w:color="auto"/>
              <w:bottom w:val="single" w:sz="4" w:space="0" w:color="auto"/>
              <w:right w:val="single" w:sz="6" w:space="0" w:color="auto"/>
            </w:tcBorders>
          </w:tcPr>
          <w:p w14:paraId="52821D0B" w14:textId="77777777"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tc>
        <w:tc>
          <w:tcPr>
            <w:tcW w:w="1559" w:type="dxa"/>
            <w:tcBorders>
              <w:top w:val="single" w:sz="4" w:space="0" w:color="auto"/>
              <w:left w:val="single" w:sz="6" w:space="0" w:color="auto"/>
              <w:bottom w:val="single" w:sz="4" w:space="0" w:color="auto"/>
              <w:right w:val="single" w:sz="4" w:space="0" w:color="auto"/>
            </w:tcBorders>
          </w:tcPr>
          <w:p w14:paraId="64A11439" w14:textId="77777777"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tc>
        <w:tc>
          <w:tcPr>
            <w:tcW w:w="1697" w:type="dxa"/>
            <w:tcBorders>
              <w:top w:val="single" w:sz="4" w:space="0" w:color="auto"/>
              <w:left w:val="single" w:sz="4" w:space="0" w:color="auto"/>
              <w:bottom w:val="single" w:sz="4" w:space="0" w:color="auto"/>
              <w:right w:val="single" w:sz="12" w:space="0" w:color="auto"/>
            </w:tcBorders>
            <w:shd w:val="clear" w:color="auto" w:fill="auto"/>
          </w:tcPr>
          <w:p w14:paraId="1291B7C2" w14:textId="77777777"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tc>
      </w:tr>
      <w:tr w:rsidR="00BA68DB" w:rsidRPr="00C042BD" w14:paraId="7D9FE58A" w14:textId="77777777" w:rsidTr="00804F77">
        <w:trPr>
          <w:jc w:val="center"/>
        </w:trPr>
        <w:tc>
          <w:tcPr>
            <w:tcW w:w="1785" w:type="dxa"/>
            <w:tcBorders>
              <w:top w:val="single" w:sz="4" w:space="0" w:color="auto"/>
              <w:bottom w:val="single" w:sz="4" w:space="0" w:color="auto"/>
              <w:right w:val="single" w:sz="6" w:space="0" w:color="auto"/>
            </w:tcBorders>
            <w:vAlign w:val="center"/>
          </w:tcPr>
          <w:p w14:paraId="61EB3699" w14:textId="77777777" w:rsidR="00BA68DB" w:rsidRPr="00C042BD" w:rsidRDefault="00BA68DB" w:rsidP="00B51B77">
            <w:pPr>
              <w:widowControl w:val="0"/>
              <w:autoSpaceDE w:val="0"/>
              <w:autoSpaceDN w:val="0"/>
              <w:adjustRightInd w:val="0"/>
              <w:spacing w:line="240" w:lineRule="auto"/>
              <w:ind w:firstLine="0"/>
              <w:jc w:val="center"/>
              <w:rPr>
                <w:rFonts w:ascii="Calibri" w:hAnsi="Calibri"/>
                <w:b/>
                <w:sz w:val="22"/>
                <w:szCs w:val="20"/>
                <w:lang w:eastAsia="pl-PL"/>
              </w:rPr>
            </w:pPr>
            <w:r>
              <w:rPr>
                <w:rFonts w:ascii="Calibri" w:hAnsi="Calibri"/>
                <w:b/>
                <w:sz w:val="22"/>
                <w:szCs w:val="20"/>
                <w:lang w:eastAsia="pl-PL"/>
              </w:rPr>
              <w:t>…</w:t>
            </w:r>
          </w:p>
        </w:tc>
        <w:tc>
          <w:tcPr>
            <w:tcW w:w="2326" w:type="dxa"/>
            <w:tcBorders>
              <w:top w:val="single" w:sz="4" w:space="0" w:color="auto"/>
              <w:bottom w:val="single" w:sz="4" w:space="0" w:color="auto"/>
              <w:right w:val="single" w:sz="6" w:space="0" w:color="auto"/>
            </w:tcBorders>
          </w:tcPr>
          <w:p w14:paraId="179A7F80" w14:textId="77777777" w:rsidR="00BA68DB" w:rsidRPr="00C042BD" w:rsidRDefault="00BA68DB" w:rsidP="00B51B77">
            <w:pPr>
              <w:widowControl w:val="0"/>
              <w:autoSpaceDE w:val="0"/>
              <w:autoSpaceDN w:val="0"/>
              <w:adjustRightInd w:val="0"/>
              <w:spacing w:line="240" w:lineRule="auto"/>
              <w:ind w:firstLine="0"/>
              <w:jc w:val="left"/>
              <w:rPr>
                <w:rFonts w:ascii="Calibri" w:hAnsi="Calibri"/>
                <w:sz w:val="22"/>
                <w:szCs w:val="20"/>
                <w:lang w:eastAsia="pl-PL"/>
              </w:rPr>
            </w:pPr>
          </w:p>
        </w:tc>
        <w:tc>
          <w:tcPr>
            <w:tcW w:w="1843" w:type="dxa"/>
            <w:tcBorders>
              <w:top w:val="single" w:sz="4" w:space="0" w:color="auto"/>
              <w:left w:val="single" w:sz="2" w:space="0" w:color="auto"/>
              <w:bottom w:val="single" w:sz="4" w:space="0" w:color="auto"/>
              <w:right w:val="single" w:sz="2" w:space="0" w:color="auto"/>
            </w:tcBorders>
          </w:tcPr>
          <w:p w14:paraId="1D1A04E7" w14:textId="77777777" w:rsidR="00BA68DB" w:rsidRPr="00C042BD" w:rsidRDefault="00BA68DB" w:rsidP="00B51B77">
            <w:pPr>
              <w:widowControl w:val="0"/>
              <w:autoSpaceDE w:val="0"/>
              <w:autoSpaceDN w:val="0"/>
              <w:adjustRightInd w:val="0"/>
              <w:spacing w:line="240" w:lineRule="auto"/>
              <w:ind w:firstLine="0"/>
              <w:jc w:val="left"/>
              <w:rPr>
                <w:rFonts w:ascii="Calibri" w:hAnsi="Calibri"/>
                <w:sz w:val="22"/>
                <w:szCs w:val="20"/>
                <w:lang w:eastAsia="pl-PL"/>
              </w:rPr>
            </w:pPr>
          </w:p>
        </w:tc>
        <w:tc>
          <w:tcPr>
            <w:tcW w:w="3344" w:type="dxa"/>
            <w:tcBorders>
              <w:top w:val="single" w:sz="4" w:space="0" w:color="auto"/>
              <w:left w:val="single" w:sz="2" w:space="0" w:color="auto"/>
              <w:bottom w:val="single" w:sz="4" w:space="0" w:color="auto"/>
              <w:right w:val="single" w:sz="6" w:space="0" w:color="auto"/>
            </w:tcBorders>
          </w:tcPr>
          <w:p w14:paraId="0A3ADCA0" w14:textId="77777777" w:rsidR="00BA68DB" w:rsidRPr="00C042BD" w:rsidRDefault="00BA68DB" w:rsidP="00B51B77">
            <w:pPr>
              <w:widowControl w:val="0"/>
              <w:autoSpaceDE w:val="0"/>
              <w:autoSpaceDN w:val="0"/>
              <w:adjustRightInd w:val="0"/>
              <w:spacing w:line="240" w:lineRule="auto"/>
              <w:ind w:firstLine="0"/>
              <w:jc w:val="left"/>
              <w:rPr>
                <w:rFonts w:ascii="Calibri" w:hAnsi="Calibri"/>
                <w:sz w:val="22"/>
                <w:szCs w:val="20"/>
                <w:lang w:eastAsia="pl-PL"/>
              </w:rPr>
            </w:pPr>
          </w:p>
        </w:tc>
        <w:tc>
          <w:tcPr>
            <w:tcW w:w="1617" w:type="dxa"/>
            <w:tcBorders>
              <w:top w:val="single" w:sz="4" w:space="0" w:color="auto"/>
              <w:left w:val="single" w:sz="6" w:space="0" w:color="auto"/>
              <w:bottom w:val="single" w:sz="4" w:space="0" w:color="auto"/>
              <w:right w:val="single" w:sz="6" w:space="0" w:color="auto"/>
            </w:tcBorders>
          </w:tcPr>
          <w:p w14:paraId="0F2E9D47" w14:textId="77777777" w:rsidR="00BA68DB" w:rsidRPr="00C042BD" w:rsidRDefault="00BA68DB" w:rsidP="00B51B77">
            <w:pPr>
              <w:widowControl w:val="0"/>
              <w:autoSpaceDE w:val="0"/>
              <w:autoSpaceDN w:val="0"/>
              <w:adjustRightInd w:val="0"/>
              <w:spacing w:line="240" w:lineRule="auto"/>
              <w:ind w:firstLine="0"/>
              <w:jc w:val="left"/>
              <w:rPr>
                <w:rFonts w:ascii="Calibri" w:hAnsi="Calibri"/>
                <w:sz w:val="22"/>
                <w:szCs w:val="20"/>
                <w:lang w:eastAsia="pl-PL"/>
              </w:rPr>
            </w:pPr>
          </w:p>
        </w:tc>
        <w:tc>
          <w:tcPr>
            <w:tcW w:w="1559" w:type="dxa"/>
            <w:tcBorders>
              <w:top w:val="single" w:sz="4" w:space="0" w:color="auto"/>
              <w:left w:val="single" w:sz="6" w:space="0" w:color="auto"/>
              <w:bottom w:val="single" w:sz="4" w:space="0" w:color="auto"/>
              <w:right w:val="single" w:sz="4" w:space="0" w:color="auto"/>
            </w:tcBorders>
          </w:tcPr>
          <w:p w14:paraId="0A545449" w14:textId="77777777" w:rsidR="00BA68DB" w:rsidRPr="00C042BD" w:rsidRDefault="00BA68DB" w:rsidP="00B51B77">
            <w:pPr>
              <w:widowControl w:val="0"/>
              <w:autoSpaceDE w:val="0"/>
              <w:autoSpaceDN w:val="0"/>
              <w:adjustRightInd w:val="0"/>
              <w:spacing w:line="240" w:lineRule="auto"/>
              <w:ind w:firstLine="0"/>
              <w:jc w:val="left"/>
              <w:rPr>
                <w:rFonts w:ascii="Calibri" w:hAnsi="Calibri"/>
                <w:sz w:val="22"/>
                <w:szCs w:val="20"/>
                <w:lang w:eastAsia="pl-PL"/>
              </w:rPr>
            </w:pPr>
          </w:p>
        </w:tc>
        <w:tc>
          <w:tcPr>
            <w:tcW w:w="1697" w:type="dxa"/>
            <w:tcBorders>
              <w:top w:val="single" w:sz="4" w:space="0" w:color="auto"/>
              <w:left w:val="single" w:sz="4" w:space="0" w:color="auto"/>
              <w:bottom w:val="single" w:sz="4" w:space="0" w:color="auto"/>
              <w:right w:val="single" w:sz="12" w:space="0" w:color="auto"/>
            </w:tcBorders>
            <w:shd w:val="clear" w:color="auto" w:fill="auto"/>
          </w:tcPr>
          <w:p w14:paraId="60321D6E" w14:textId="77777777" w:rsidR="00BA68DB" w:rsidRPr="00C042BD" w:rsidRDefault="00BA68DB" w:rsidP="00B51B77">
            <w:pPr>
              <w:widowControl w:val="0"/>
              <w:autoSpaceDE w:val="0"/>
              <w:autoSpaceDN w:val="0"/>
              <w:adjustRightInd w:val="0"/>
              <w:spacing w:line="240" w:lineRule="auto"/>
              <w:ind w:firstLine="0"/>
              <w:jc w:val="left"/>
              <w:rPr>
                <w:rFonts w:ascii="Calibri" w:hAnsi="Calibri"/>
                <w:sz w:val="22"/>
                <w:szCs w:val="20"/>
                <w:lang w:eastAsia="pl-PL"/>
              </w:rPr>
            </w:pPr>
          </w:p>
        </w:tc>
      </w:tr>
    </w:tbl>
    <w:p w14:paraId="7A35E480" w14:textId="77777777" w:rsidR="00AE6AF8" w:rsidRPr="00C042BD" w:rsidRDefault="00AE6AF8" w:rsidP="00AE6AF8">
      <w:pPr>
        <w:widowControl w:val="0"/>
        <w:numPr>
          <w:ilvl w:val="12"/>
          <w:numId w:val="0"/>
        </w:numPr>
        <w:autoSpaceDE w:val="0"/>
        <w:autoSpaceDN w:val="0"/>
        <w:adjustRightInd w:val="0"/>
        <w:spacing w:line="240" w:lineRule="auto"/>
        <w:jc w:val="left"/>
        <w:rPr>
          <w:rFonts w:ascii="Calibri" w:hAnsi="Calibri"/>
          <w:sz w:val="20"/>
          <w:szCs w:val="24"/>
          <w:lang w:eastAsia="pl-PL"/>
        </w:rPr>
      </w:pPr>
    </w:p>
    <w:p w14:paraId="008C0EFF" w14:textId="77777777" w:rsidR="00AE6AF8" w:rsidRPr="00C042BD" w:rsidRDefault="00AE6AF8" w:rsidP="00AE6AF8">
      <w:pPr>
        <w:widowControl w:val="0"/>
        <w:numPr>
          <w:ilvl w:val="12"/>
          <w:numId w:val="0"/>
        </w:numPr>
        <w:autoSpaceDE w:val="0"/>
        <w:autoSpaceDN w:val="0"/>
        <w:adjustRightInd w:val="0"/>
        <w:spacing w:line="240" w:lineRule="auto"/>
        <w:jc w:val="left"/>
        <w:rPr>
          <w:rFonts w:ascii="Calibri" w:hAnsi="Calibri"/>
          <w:sz w:val="20"/>
          <w:szCs w:val="24"/>
          <w:lang w:eastAsia="pl-PL"/>
        </w:rPr>
      </w:pPr>
    </w:p>
    <w:p w14:paraId="1827EFEE" w14:textId="77777777" w:rsidR="00B51B77" w:rsidRPr="00C042BD" w:rsidRDefault="00B51B77" w:rsidP="00B51B77">
      <w:pPr>
        <w:ind w:firstLine="0"/>
        <w:rPr>
          <w:rFonts w:ascii="Calibri" w:hAnsi="Calibri"/>
          <w:sz w:val="20"/>
          <w:szCs w:val="20"/>
        </w:rPr>
      </w:pPr>
      <w:r w:rsidRPr="00C042BD">
        <w:rPr>
          <w:rFonts w:ascii="Calibri" w:hAnsi="Calibri"/>
          <w:sz w:val="20"/>
          <w:szCs w:val="20"/>
        </w:rPr>
        <w:t xml:space="preserve">…………….……. </w:t>
      </w:r>
      <w:r w:rsidRPr="00C042BD">
        <w:rPr>
          <w:rFonts w:ascii="Calibri" w:hAnsi="Calibri"/>
          <w:i/>
          <w:sz w:val="16"/>
          <w:szCs w:val="16"/>
        </w:rPr>
        <w:t>(miejscowość),</w:t>
      </w:r>
      <w:r w:rsidRPr="00C042BD">
        <w:rPr>
          <w:rFonts w:ascii="Calibri" w:hAnsi="Calibri"/>
          <w:i/>
          <w:sz w:val="18"/>
          <w:szCs w:val="18"/>
        </w:rPr>
        <w:t xml:space="preserve"> </w:t>
      </w:r>
      <w:r w:rsidRPr="00C042BD">
        <w:rPr>
          <w:rFonts w:ascii="Calibri" w:hAnsi="Calibri"/>
          <w:sz w:val="20"/>
          <w:szCs w:val="20"/>
        </w:rPr>
        <w:t xml:space="preserve">dnia ………….……. r. </w:t>
      </w:r>
    </w:p>
    <w:p w14:paraId="4F2C4624" w14:textId="77777777" w:rsidR="00B51B77" w:rsidRPr="00C042BD" w:rsidRDefault="00B51B77" w:rsidP="00B51B77">
      <w:pPr>
        <w:rPr>
          <w:rFonts w:ascii="Calibri" w:hAnsi="Calibri"/>
          <w:sz w:val="20"/>
          <w:szCs w:val="20"/>
        </w:rPr>
      </w:pPr>
    </w:p>
    <w:p w14:paraId="708BBFC2" w14:textId="77777777" w:rsidR="00B51B77" w:rsidRPr="00C042BD" w:rsidRDefault="00B51B77" w:rsidP="00B51B77">
      <w:pPr>
        <w:rPr>
          <w:rFonts w:ascii="Calibri" w:hAnsi="Calibri"/>
          <w:sz w:val="20"/>
          <w:szCs w:val="20"/>
        </w:rPr>
      </w:pP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t>………………………………………</w:t>
      </w:r>
      <w:r w:rsidR="00F9620A">
        <w:rPr>
          <w:rFonts w:ascii="Calibri" w:hAnsi="Calibri"/>
          <w:sz w:val="20"/>
          <w:szCs w:val="20"/>
        </w:rPr>
        <w:t>…………………………..</w:t>
      </w:r>
    </w:p>
    <w:p w14:paraId="3C48748E" w14:textId="77777777" w:rsidR="00B51B77" w:rsidRPr="00C042BD" w:rsidRDefault="00B51B77" w:rsidP="00B51B77">
      <w:pPr>
        <w:ind w:left="5664" w:firstLine="708"/>
        <w:rPr>
          <w:rFonts w:ascii="Calibri" w:hAnsi="Calibri"/>
          <w:i/>
          <w:sz w:val="16"/>
          <w:szCs w:val="16"/>
        </w:rPr>
      </w:pPr>
      <w:r w:rsidRPr="00C042BD">
        <w:rPr>
          <w:rFonts w:ascii="Calibri" w:hAnsi="Calibri"/>
          <w:i/>
          <w:sz w:val="16"/>
          <w:szCs w:val="16"/>
        </w:rPr>
        <w:t>(podpis)</w:t>
      </w:r>
    </w:p>
    <w:p w14:paraId="42AC47D3" w14:textId="77777777" w:rsidR="00AE6AF8" w:rsidRPr="00C042BD" w:rsidRDefault="00AE6AF8" w:rsidP="00AE6AF8">
      <w:pPr>
        <w:widowControl w:val="0"/>
        <w:numPr>
          <w:ilvl w:val="12"/>
          <w:numId w:val="0"/>
        </w:numPr>
        <w:autoSpaceDE w:val="0"/>
        <w:autoSpaceDN w:val="0"/>
        <w:adjustRightInd w:val="0"/>
        <w:spacing w:line="240" w:lineRule="auto"/>
        <w:jc w:val="left"/>
        <w:rPr>
          <w:rFonts w:ascii="Calibri" w:hAnsi="Calibri"/>
          <w:sz w:val="20"/>
          <w:szCs w:val="24"/>
          <w:lang w:eastAsia="pl-PL"/>
        </w:rPr>
      </w:pPr>
    </w:p>
    <w:p w14:paraId="664C3421" w14:textId="77777777" w:rsidR="00AE6AF8" w:rsidRPr="00C042BD" w:rsidRDefault="00AE6AF8" w:rsidP="00AE6AF8">
      <w:pPr>
        <w:widowControl w:val="0"/>
        <w:numPr>
          <w:ilvl w:val="12"/>
          <w:numId w:val="0"/>
        </w:numPr>
        <w:autoSpaceDE w:val="0"/>
        <w:autoSpaceDN w:val="0"/>
        <w:adjustRightInd w:val="0"/>
        <w:spacing w:line="240" w:lineRule="auto"/>
        <w:jc w:val="left"/>
        <w:rPr>
          <w:rFonts w:ascii="Calibri" w:hAnsi="Calibri"/>
          <w:sz w:val="22"/>
          <w:lang w:eastAsia="pl-PL"/>
        </w:rPr>
      </w:pPr>
    </w:p>
    <w:p w14:paraId="1478C4F6" w14:textId="77777777" w:rsidR="00B51B77" w:rsidRPr="00C042BD" w:rsidRDefault="00B51B77" w:rsidP="00B51B77">
      <w:pPr>
        <w:widowControl w:val="0"/>
        <w:numPr>
          <w:ilvl w:val="12"/>
          <w:numId w:val="0"/>
        </w:numPr>
        <w:spacing w:line="240" w:lineRule="auto"/>
        <w:rPr>
          <w:rFonts w:ascii="Calibri" w:hAnsi="Calibri"/>
          <w:sz w:val="20"/>
          <w:szCs w:val="20"/>
          <w:lang w:eastAsia="pl-PL"/>
        </w:rPr>
      </w:pPr>
      <w:r w:rsidRPr="00C042BD">
        <w:rPr>
          <w:rFonts w:ascii="Calibri" w:hAnsi="Calibri"/>
          <w:sz w:val="20"/>
          <w:szCs w:val="20"/>
          <w:lang w:eastAsia="pl-PL"/>
        </w:rPr>
        <w:t>UWAGA: Wykaz musi zostać podpisane przez osobę(osoby) uprawnioną(e) do reprezentowania Wykonawcy zgodnie z:</w:t>
      </w:r>
    </w:p>
    <w:p w14:paraId="7828C537" w14:textId="77777777" w:rsidR="00B51B77" w:rsidRPr="00C042BD" w:rsidRDefault="00B51B77" w:rsidP="001E7E5E">
      <w:pPr>
        <w:widowControl w:val="0"/>
        <w:numPr>
          <w:ilvl w:val="0"/>
          <w:numId w:val="39"/>
        </w:numPr>
        <w:autoSpaceDE w:val="0"/>
        <w:autoSpaceDN w:val="0"/>
        <w:adjustRightInd w:val="0"/>
        <w:spacing w:line="240" w:lineRule="auto"/>
        <w:rPr>
          <w:rFonts w:ascii="Calibri" w:hAnsi="Calibri"/>
          <w:sz w:val="20"/>
          <w:szCs w:val="20"/>
          <w:lang w:eastAsia="pl-PL"/>
        </w:rPr>
      </w:pPr>
      <w:r w:rsidRPr="00C042BD">
        <w:rPr>
          <w:rFonts w:ascii="Calibri" w:hAnsi="Calibri"/>
          <w:sz w:val="20"/>
          <w:szCs w:val="20"/>
          <w:lang w:eastAsia="pl-PL"/>
        </w:rPr>
        <w:t>zapisami w dokumencie stwierdzającym status prawny Wykonawcy(ów) (odpis z właściwego rejestru  lub   z centralnej ewidencji i informacji o działalności gospodarczej),  lub/i</w:t>
      </w:r>
    </w:p>
    <w:p w14:paraId="4F22C37E" w14:textId="77777777" w:rsidR="00B51B77" w:rsidRPr="00C042BD" w:rsidRDefault="00B51B77" w:rsidP="001E7E5E">
      <w:pPr>
        <w:widowControl w:val="0"/>
        <w:numPr>
          <w:ilvl w:val="0"/>
          <w:numId w:val="39"/>
        </w:numPr>
        <w:autoSpaceDE w:val="0"/>
        <w:autoSpaceDN w:val="0"/>
        <w:adjustRightInd w:val="0"/>
        <w:spacing w:line="240" w:lineRule="auto"/>
        <w:rPr>
          <w:rFonts w:ascii="Calibri" w:hAnsi="Calibri"/>
          <w:sz w:val="20"/>
          <w:szCs w:val="20"/>
          <w:lang w:eastAsia="pl-PL"/>
        </w:rPr>
      </w:pPr>
      <w:r w:rsidRPr="00C042BD">
        <w:rPr>
          <w:rFonts w:ascii="Calibri" w:hAnsi="Calibri"/>
          <w:sz w:val="20"/>
          <w:szCs w:val="20"/>
          <w:lang w:eastAsia="pl-PL"/>
        </w:rPr>
        <w:t> pełnomocnictwem(ami) wchodzącym(i) w skład oferty.</w:t>
      </w:r>
    </w:p>
    <w:p w14:paraId="03B2A400" w14:textId="77777777" w:rsidR="00AE6AF8" w:rsidRPr="00C042BD" w:rsidRDefault="00AE6AF8" w:rsidP="00AE6AF8">
      <w:pPr>
        <w:widowControl w:val="0"/>
        <w:tabs>
          <w:tab w:val="num" w:pos="1440"/>
        </w:tabs>
        <w:autoSpaceDE w:val="0"/>
        <w:autoSpaceDN w:val="0"/>
        <w:adjustRightInd w:val="0"/>
        <w:spacing w:line="240" w:lineRule="auto"/>
        <w:jc w:val="left"/>
        <w:rPr>
          <w:rFonts w:ascii="Calibri" w:hAnsi="Calibri"/>
          <w:sz w:val="18"/>
          <w:szCs w:val="18"/>
          <w:lang w:eastAsia="pl-PL"/>
        </w:rPr>
      </w:pPr>
    </w:p>
    <w:p w14:paraId="774A44B3" w14:textId="77777777" w:rsidR="00AE6AF8" w:rsidRPr="00C042BD" w:rsidRDefault="00AE6AF8" w:rsidP="00AE6AF8">
      <w:pPr>
        <w:widowControl w:val="0"/>
        <w:tabs>
          <w:tab w:val="num" w:pos="1440"/>
        </w:tabs>
        <w:autoSpaceDE w:val="0"/>
        <w:autoSpaceDN w:val="0"/>
        <w:adjustRightInd w:val="0"/>
        <w:spacing w:line="240" w:lineRule="auto"/>
        <w:jc w:val="left"/>
        <w:rPr>
          <w:rFonts w:ascii="Calibri" w:hAnsi="Calibri"/>
          <w:sz w:val="18"/>
          <w:szCs w:val="18"/>
          <w:lang w:eastAsia="pl-PL"/>
        </w:rPr>
      </w:pPr>
    </w:p>
    <w:p w14:paraId="773A89C6" w14:textId="77777777" w:rsidR="00AE6AF8" w:rsidRPr="00C042BD" w:rsidRDefault="00AE6AF8" w:rsidP="00AE6AF8">
      <w:pPr>
        <w:widowControl w:val="0"/>
        <w:tabs>
          <w:tab w:val="num" w:pos="1440"/>
        </w:tabs>
        <w:autoSpaceDE w:val="0"/>
        <w:autoSpaceDN w:val="0"/>
        <w:adjustRightInd w:val="0"/>
        <w:spacing w:line="240" w:lineRule="auto"/>
        <w:jc w:val="left"/>
        <w:rPr>
          <w:rFonts w:ascii="Calibri" w:hAnsi="Calibri"/>
          <w:sz w:val="18"/>
          <w:szCs w:val="18"/>
          <w:lang w:eastAsia="pl-PL"/>
        </w:rPr>
      </w:pPr>
    </w:p>
    <w:p w14:paraId="1BC46FC9" w14:textId="77777777" w:rsidR="00AE6AF8" w:rsidRPr="00C042BD" w:rsidRDefault="00AE6AF8" w:rsidP="00AE6AF8">
      <w:pPr>
        <w:widowControl w:val="0"/>
        <w:tabs>
          <w:tab w:val="num" w:pos="1440"/>
        </w:tabs>
        <w:autoSpaceDE w:val="0"/>
        <w:autoSpaceDN w:val="0"/>
        <w:adjustRightInd w:val="0"/>
        <w:spacing w:line="240" w:lineRule="auto"/>
        <w:jc w:val="left"/>
        <w:rPr>
          <w:rFonts w:ascii="Calibri" w:hAnsi="Calibri"/>
          <w:sz w:val="18"/>
          <w:szCs w:val="18"/>
          <w:lang w:eastAsia="pl-PL"/>
        </w:rPr>
      </w:pPr>
    </w:p>
    <w:p w14:paraId="5A01396D" w14:textId="77777777" w:rsidR="00AE6AF8" w:rsidRPr="00C042BD" w:rsidRDefault="00AE6AF8" w:rsidP="00AE6AF8">
      <w:pPr>
        <w:widowControl w:val="0"/>
        <w:tabs>
          <w:tab w:val="num" w:pos="1440"/>
        </w:tabs>
        <w:autoSpaceDE w:val="0"/>
        <w:autoSpaceDN w:val="0"/>
        <w:adjustRightInd w:val="0"/>
        <w:spacing w:line="240" w:lineRule="auto"/>
        <w:jc w:val="left"/>
        <w:rPr>
          <w:rFonts w:ascii="Calibri" w:hAnsi="Calibri"/>
          <w:sz w:val="18"/>
          <w:szCs w:val="18"/>
          <w:lang w:eastAsia="pl-PL"/>
        </w:rPr>
      </w:pPr>
    </w:p>
    <w:p w14:paraId="7C04E868" w14:textId="77777777" w:rsidR="00AE6AF8" w:rsidRPr="00C042BD" w:rsidRDefault="00AE6AF8" w:rsidP="00AE6AF8">
      <w:pPr>
        <w:widowControl w:val="0"/>
        <w:tabs>
          <w:tab w:val="num" w:pos="1440"/>
        </w:tabs>
        <w:autoSpaceDE w:val="0"/>
        <w:autoSpaceDN w:val="0"/>
        <w:adjustRightInd w:val="0"/>
        <w:spacing w:line="240" w:lineRule="auto"/>
        <w:jc w:val="left"/>
        <w:rPr>
          <w:rFonts w:ascii="Calibri" w:hAnsi="Calibri"/>
          <w:sz w:val="18"/>
          <w:szCs w:val="18"/>
          <w:lang w:eastAsia="pl-PL"/>
        </w:rPr>
      </w:pPr>
    </w:p>
    <w:p w14:paraId="6354C781" w14:textId="77777777" w:rsidR="00AE6AF8" w:rsidRPr="00C042BD" w:rsidRDefault="00AE6AF8" w:rsidP="00AE6AF8">
      <w:pPr>
        <w:widowControl w:val="0"/>
        <w:tabs>
          <w:tab w:val="num" w:pos="1440"/>
        </w:tabs>
        <w:autoSpaceDE w:val="0"/>
        <w:autoSpaceDN w:val="0"/>
        <w:adjustRightInd w:val="0"/>
        <w:spacing w:line="240" w:lineRule="auto"/>
        <w:jc w:val="left"/>
        <w:rPr>
          <w:rFonts w:ascii="Calibri" w:hAnsi="Calibri"/>
          <w:sz w:val="18"/>
          <w:szCs w:val="18"/>
          <w:lang w:eastAsia="pl-PL"/>
        </w:rPr>
      </w:pPr>
    </w:p>
    <w:p w14:paraId="46768517" w14:textId="77777777" w:rsidR="00AE6AF8" w:rsidRPr="00C042BD" w:rsidRDefault="00AE6AF8" w:rsidP="00AE6AF8">
      <w:pPr>
        <w:widowControl w:val="0"/>
        <w:tabs>
          <w:tab w:val="num" w:pos="1440"/>
        </w:tabs>
        <w:autoSpaceDE w:val="0"/>
        <w:autoSpaceDN w:val="0"/>
        <w:adjustRightInd w:val="0"/>
        <w:spacing w:line="240" w:lineRule="auto"/>
        <w:jc w:val="left"/>
        <w:rPr>
          <w:rFonts w:ascii="Calibri" w:hAnsi="Calibri"/>
          <w:sz w:val="18"/>
          <w:szCs w:val="18"/>
          <w:lang w:eastAsia="pl-PL"/>
        </w:rPr>
      </w:pPr>
    </w:p>
    <w:p w14:paraId="4BDCAC68" w14:textId="77777777" w:rsidR="00AE6AF8" w:rsidRPr="00C042BD" w:rsidRDefault="00AE6AF8" w:rsidP="00AE6AF8">
      <w:pPr>
        <w:widowControl w:val="0"/>
        <w:tabs>
          <w:tab w:val="num" w:pos="1440"/>
        </w:tabs>
        <w:autoSpaceDE w:val="0"/>
        <w:autoSpaceDN w:val="0"/>
        <w:adjustRightInd w:val="0"/>
        <w:spacing w:line="240" w:lineRule="auto"/>
        <w:jc w:val="left"/>
        <w:rPr>
          <w:rFonts w:ascii="Calibri" w:hAnsi="Calibri"/>
          <w:sz w:val="18"/>
          <w:szCs w:val="18"/>
          <w:lang w:eastAsia="pl-PL"/>
        </w:rPr>
      </w:pPr>
    </w:p>
    <w:p w14:paraId="6BCEDE95" w14:textId="77777777" w:rsidR="00AE6AF8" w:rsidRPr="00C042BD" w:rsidRDefault="00AE6AF8" w:rsidP="00AE6AF8">
      <w:pPr>
        <w:widowControl w:val="0"/>
        <w:tabs>
          <w:tab w:val="num" w:pos="1440"/>
        </w:tabs>
        <w:autoSpaceDE w:val="0"/>
        <w:autoSpaceDN w:val="0"/>
        <w:adjustRightInd w:val="0"/>
        <w:spacing w:line="240" w:lineRule="auto"/>
        <w:jc w:val="left"/>
        <w:rPr>
          <w:rFonts w:ascii="Calibri" w:hAnsi="Calibri"/>
          <w:sz w:val="18"/>
          <w:szCs w:val="18"/>
          <w:lang w:eastAsia="pl-PL"/>
        </w:rPr>
      </w:pPr>
    </w:p>
    <w:p w14:paraId="7A3DDAEF" w14:textId="77777777" w:rsidR="00AE6AF8" w:rsidRPr="00C042BD" w:rsidRDefault="00AE6AF8" w:rsidP="00AE6AF8">
      <w:pPr>
        <w:widowControl w:val="0"/>
        <w:tabs>
          <w:tab w:val="num" w:pos="1440"/>
        </w:tabs>
        <w:autoSpaceDE w:val="0"/>
        <w:autoSpaceDN w:val="0"/>
        <w:adjustRightInd w:val="0"/>
        <w:spacing w:line="240" w:lineRule="auto"/>
        <w:jc w:val="left"/>
        <w:rPr>
          <w:rFonts w:ascii="Calibri" w:hAnsi="Calibri"/>
          <w:vanish/>
          <w:sz w:val="18"/>
          <w:szCs w:val="18"/>
          <w:lang w:eastAsia="pl-PL"/>
          <w:specVanish/>
        </w:rPr>
      </w:pPr>
    </w:p>
    <w:p w14:paraId="3204F6BD" w14:textId="77777777" w:rsidR="00AE6AF8" w:rsidRPr="00C042BD" w:rsidRDefault="00AE6AF8" w:rsidP="00AE6AF8">
      <w:pPr>
        <w:widowControl w:val="0"/>
        <w:tabs>
          <w:tab w:val="num" w:pos="1440"/>
        </w:tabs>
        <w:autoSpaceDE w:val="0"/>
        <w:autoSpaceDN w:val="0"/>
        <w:adjustRightInd w:val="0"/>
        <w:spacing w:line="240" w:lineRule="auto"/>
        <w:jc w:val="left"/>
        <w:rPr>
          <w:rFonts w:ascii="Calibri" w:hAnsi="Calibri"/>
          <w:sz w:val="18"/>
          <w:szCs w:val="18"/>
          <w:lang w:eastAsia="pl-PL"/>
        </w:rPr>
      </w:pPr>
      <w:r w:rsidRPr="00C042BD">
        <w:rPr>
          <w:rFonts w:ascii="Calibri" w:hAnsi="Calibri"/>
          <w:sz w:val="18"/>
          <w:szCs w:val="18"/>
          <w:lang w:eastAsia="pl-PL"/>
        </w:rPr>
        <w:t xml:space="preserve"> </w:t>
      </w:r>
    </w:p>
    <w:p w14:paraId="037A8A81" w14:textId="77777777" w:rsidR="00860894" w:rsidRPr="00C042BD" w:rsidRDefault="00860894" w:rsidP="00AE6AF8">
      <w:pPr>
        <w:widowControl w:val="0"/>
        <w:tabs>
          <w:tab w:val="num" w:pos="1440"/>
        </w:tabs>
        <w:autoSpaceDE w:val="0"/>
        <w:autoSpaceDN w:val="0"/>
        <w:adjustRightInd w:val="0"/>
        <w:spacing w:line="240" w:lineRule="auto"/>
        <w:jc w:val="left"/>
        <w:rPr>
          <w:rFonts w:ascii="Calibri" w:hAnsi="Calibri"/>
          <w:sz w:val="18"/>
          <w:szCs w:val="18"/>
          <w:lang w:eastAsia="pl-PL"/>
        </w:rPr>
        <w:sectPr w:rsidR="00860894" w:rsidRPr="00C042BD" w:rsidSect="00A03417">
          <w:pgSz w:w="16840" w:h="11907" w:orient="landscape" w:code="9"/>
          <w:pgMar w:top="1418" w:right="851" w:bottom="1418" w:left="1418" w:header="425" w:footer="851" w:gutter="0"/>
          <w:cols w:space="708"/>
          <w:noEndnote/>
          <w:docGrid w:linePitch="272"/>
        </w:sectPr>
      </w:pPr>
    </w:p>
    <w:p w14:paraId="0F20222D" w14:textId="77777777" w:rsidR="004A4937" w:rsidRPr="00410066" w:rsidRDefault="004A4937" w:rsidP="004A4937">
      <w:pPr>
        <w:spacing w:after="120"/>
        <w:ind w:firstLine="0"/>
        <w:rPr>
          <w:rFonts w:ascii="Calibri" w:hAnsi="Calibri"/>
          <w:b/>
          <w:sz w:val="22"/>
        </w:rPr>
      </w:pPr>
      <w:r w:rsidRPr="00410066">
        <w:rPr>
          <w:rFonts w:ascii="Calibri" w:hAnsi="Calibri"/>
          <w:b/>
          <w:sz w:val="22"/>
        </w:rPr>
        <w:lastRenderedPageBreak/>
        <w:t xml:space="preserve">Załącznik nr </w:t>
      </w:r>
      <w:r w:rsidR="00860894" w:rsidRPr="00410066">
        <w:rPr>
          <w:rFonts w:ascii="Calibri" w:hAnsi="Calibri"/>
          <w:b/>
          <w:sz w:val="22"/>
        </w:rPr>
        <w:t>6</w:t>
      </w:r>
      <w:r w:rsidRPr="00410066">
        <w:rPr>
          <w:rFonts w:ascii="Calibri" w:hAnsi="Calibri"/>
          <w:b/>
          <w:sz w:val="22"/>
        </w:rPr>
        <w:t xml:space="preserve"> do SIWZ – wzór umowy</w:t>
      </w:r>
      <w:r w:rsidR="00B82F38" w:rsidRPr="00410066">
        <w:rPr>
          <w:rFonts w:ascii="Calibri" w:hAnsi="Calibri"/>
          <w:b/>
          <w:sz w:val="22"/>
        </w:rPr>
        <w:t>.</w:t>
      </w:r>
    </w:p>
    <w:p w14:paraId="5ECBCB5F" w14:textId="77777777" w:rsidR="00E93336" w:rsidRPr="00410066" w:rsidRDefault="00E93336" w:rsidP="00E93336">
      <w:pPr>
        <w:spacing w:before="240" w:after="60" w:line="276" w:lineRule="auto"/>
        <w:ind w:firstLine="0"/>
        <w:jc w:val="center"/>
        <w:outlineLvl w:val="0"/>
        <w:rPr>
          <w:rFonts w:asciiTheme="minorHAnsi" w:eastAsiaTheme="minorEastAsia" w:hAnsiTheme="minorHAnsi" w:cstheme="minorBidi"/>
          <w:b/>
          <w:sz w:val="22"/>
          <w:lang w:eastAsia="pl-PL"/>
        </w:rPr>
      </w:pPr>
      <w:r w:rsidRPr="00410066">
        <w:rPr>
          <w:rFonts w:asciiTheme="minorHAnsi" w:eastAsiaTheme="minorEastAsia" w:hAnsiTheme="minorHAnsi" w:cstheme="minorBidi"/>
          <w:b/>
          <w:kern w:val="28"/>
          <w:sz w:val="22"/>
          <w:lang w:eastAsia="pl-PL"/>
        </w:rPr>
        <w:t xml:space="preserve">UMOWA </w:t>
      </w:r>
      <w:r w:rsidRPr="00410066">
        <w:rPr>
          <w:rFonts w:asciiTheme="minorHAnsi" w:eastAsiaTheme="minorEastAsia" w:hAnsiTheme="minorHAnsi" w:cstheme="minorBidi"/>
          <w:b/>
          <w:sz w:val="22"/>
          <w:lang w:eastAsia="pl-PL"/>
        </w:rPr>
        <w:t>numer: .........................................</w:t>
      </w:r>
    </w:p>
    <w:p w14:paraId="4B45F01A" w14:textId="77777777" w:rsidR="00E93336" w:rsidRPr="00410066" w:rsidRDefault="00E93336" w:rsidP="00E93336">
      <w:pPr>
        <w:spacing w:after="160" w:line="240" w:lineRule="auto"/>
        <w:ind w:firstLine="0"/>
        <w:jc w:val="center"/>
        <w:rPr>
          <w:rFonts w:asciiTheme="minorHAnsi" w:eastAsiaTheme="minorEastAsia" w:hAnsiTheme="minorHAnsi" w:cstheme="minorBidi"/>
          <w:b/>
          <w:sz w:val="22"/>
          <w:lang w:eastAsia="pl-PL"/>
        </w:rPr>
      </w:pPr>
    </w:p>
    <w:p w14:paraId="5518E132" w14:textId="77777777" w:rsidR="00E93336" w:rsidRPr="00410066" w:rsidRDefault="00E93336" w:rsidP="00E93336">
      <w:pPr>
        <w:spacing w:after="160" w:line="240" w:lineRule="auto"/>
        <w:ind w:firstLine="0"/>
        <w:jc w:val="center"/>
        <w:rPr>
          <w:rFonts w:asciiTheme="minorHAnsi" w:eastAsiaTheme="minorEastAsia" w:hAnsiTheme="minorHAnsi" w:cstheme="minorBidi"/>
          <w:b/>
          <w:sz w:val="22"/>
          <w:lang w:eastAsia="pl-PL"/>
        </w:rPr>
      </w:pPr>
      <w:r w:rsidRPr="00410066">
        <w:rPr>
          <w:rFonts w:asciiTheme="minorHAnsi" w:eastAsiaTheme="minorEastAsia" w:hAnsiTheme="minorHAnsi" w:cstheme="minorBidi"/>
          <w:b/>
          <w:sz w:val="22"/>
          <w:lang w:eastAsia="pl-PL"/>
        </w:rPr>
        <w:t>zawarta w dniu ................................ 201… r.</w:t>
      </w:r>
    </w:p>
    <w:p w14:paraId="36842D81" w14:textId="77777777" w:rsidR="00E93336" w:rsidRPr="00410066" w:rsidRDefault="00E93336" w:rsidP="00E93336">
      <w:pPr>
        <w:spacing w:after="160" w:line="240" w:lineRule="auto"/>
        <w:ind w:firstLine="0"/>
        <w:jc w:val="center"/>
        <w:rPr>
          <w:rFonts w:asciiTheme="minorHAnsi" w:eastAsiaTheme="minorEastAsia" w:hAnsiTheme="minorHAnsi" w:cstheme="minorBidi"/>
          <w:b/>
          <w:sz w:val="22"/>
          <w:lang w:eastAsia="pl-PL"/>
        </w:rPr>
      </w:pPr>
    </w:p>
    <w:p w14:paraId="07D28EC0" w14:textId="77777777" w:rsidR="00E93336" w:rsidRPr="00410066" w:rsidRDefault="00E93336" w:rsidP="00E93336">
      <w:pPr>
        <w:overflowPunct w:val="0"/>
        <w:autoSpaceDE w:val="0"/>
        <w:autoSpaceDN w:val="0"/>
        <w:adjustRightInd w:val="0"/>
        <w:spacing w:after="160" w:line="240" w:lineRule="auto"/>
        <w:ind w:firstLine="0"/>
        <w:textAlignment w:val="baseline"/>
        <w:rPr>
          <w:rFonts w:asciiTheme="minorHAnsi" w:eastAsiaTheme="minorEastAsia" w:hAnsiTheme="minorHAnsi" w:cstheme="minorBidi"/>
          <w:b/>
          <w:iCs/>
          <w:color w:val="000000"/>
          <w:sz w:val="22"/>
          <w:lang w:eastAsia="pl-PL"/>
        </w:rPr>
      </w:pPr>
      <w:r w:rsidRPr="00410066">
        <w:rPr>
          <w:rFonts w:asciiTheme="minorHAnsi" w:eastAsiaTheme="minorEastAsia" w:hAnsiTheme="minorHAnsi" w:cstheme="minorBidi"/>
          <w:b/>
          <w:iCs/>
          <w:color w:val="000000"/>
          <w:sz w:val="22"/>
          <w:lang w:eastAsia="pl-PL"/>
        </w:rPr>
        <w:t>pomiędzy:</w:t>
      </w:r>
    </w:p>
    <w:p w14:paraId="33BB09E8" w14:textId="77777777" w:rsidR="00E93336" w:rsidRPr="00410066" w:rsidRDefault="00E93336" w:rsidP="00E93336">
      <w:pPr>
        <w:overflowPunct w:val="0"/>
        <w:autoSpaceDE w:val="0"/>
        <w:autoSpaceDN w:val="0"/>
        <w:adjustRightInd w:val="0"/>
        <w:spacing w:after="160" w:line="240" w:lineRule="auto"/>
        <w:ind w:firstLine="0"/>
        <w:rPr>
          <w:rFonts w:asciiTheme="minorHAnsi" w:eastAsiaTheme="minorEastAsia" w:hAnsiTheme="minorHAnsi" w:cstheme="minorBidi"/>
          <w:sz w:val="22"/>
          <w:lang w:eastAsia="pl-PL"/>
        </w:rPr>
      </w:pPr>
      <w:r w:rsidRPr="00410066">
        <w:rPr>
          <w:rFonts w:asciiTheme="minorHAnsi" w:eastAsiaTheme="minorEastAsia" w:hAnsiTheme="minorHAnsi" w:cstheme="minorBidi"/>
          <w:b/>
          <w:sz w:val="22"/>
          <w:lang w:eastAsia="pl-PL"/>
        </w:rPr>
        <w:t xml:space="preserve">Skarbem Państwa - Urzędem Komunikacji Elektronicznej </w:t>
      </w:r>
      <w:r w:rsidRPr="00410066">
        <w:rPr>
          <w:rFonts w:asciiTheme="minorHAnsi" w:eastAsiaTheme="minorEastAsia" w:hAnsiTheme="minorHAnsi" w:cstheme="minorBidi"/>
          <w:sz w:val="22"/>
          <w:lang w:eastAsia="pl-PL"/>
        </w:rPr>
        <w:t xml:space="preserve">- ul. Giełdowa 7/9, 01-211 Warszawa, </w:t>
      </w:r>
      <w:r w:rsidRPr="00410066">
        <w:rPr>
          <w:rFonts w:asciiTheme="minorHAnsi" w:eastAsiaTheme="minorEastAsia" w:hAnsiTheme="minorHAnsi" w:cstheme="minorBidi"/>
          <w:sz w:val="22"/>
          <w:lang w:eastAsia="pl-PL"/>
        </w:rPr>
        <w:br/>
      </w:r>
      <w:r w:rsidRPr="00410066">
        <w:rPr>
          <w:rFonts w:asciiTheme="minorHAnsi" w:eastAsiaTheme="minorEastAsia" w:hAnsiTheme="minorHAnsi" w:cstheme="minorBidi"/>
          <w:b/>
          <w:sz w:val="22"/>
          <w:lang w:eastAsia="pl-PL"/>
        </w:rPr>
        <w:t>NIP 527-23-67-496, REGON: 017510794</w:t>
      </w:r>
      <w:r w:rsidRPr="00410066">
        <w:rPr>
          <w:rFonts w:asciiTheme="minorHAnsi" w:eastAsiaTheme="minorEastAsia" w:hAnsiTheme="minorHAnsi" w:cstheme="minorBidi"/>
          <w:sz w:val="22"/>
          <w:lang w:eastAsia="pl-PL"/>
        </w:rPr>
        <w:t xml:space="preserve">, zwanym dalej </w:t>
      </w:r>
      <w:r w:rsidRPr="00410066">
        <w:rPr>
          <w:rFonts w:asciiTheme="minorHAnsi" w:eastAsiaTheme="minorEastAsia" w:hAnsiTheme="minorHAnsi" w:cstheme="minorBidi"/>
          <w:b/>
          <w:bCs/>
          <w:sz w:val="22"/>
          <w:lang w:eastAsia="pl-PL"/>
        </w:rPr>
        <w:t xml:space="preserve">„Zamawiającym”, </w:t>
      </w:r>
      <w:r w:rsidRPr="00410066">
        <w:rPr>
          <w:rFonts w:asciiTheme="minorHAnsi" w:eastAsiaTheme="minorEastAsia" w:hAnsiTheme="minorHAnsi" w:cstheme="minorBidi"/>
          <w:sz w:val="22"/>
          <w:lang w:eastAsia="pl-PL"/>
        </w:rPr>
        <w:t>reprezentowanym przez:</w:t>
      </w:r>
    </w:p>
    <w:p w14:paraId="2977DEED" w14:textId="77777777" w:rsidR="00E93336" w:rsidRPr="00410066" w:rsidRDefault="00E93336" w:rsidP="00E93336">
      <w:pPr>
        <w:spacing w:after="160" w:line="240" w:lineRule="auto"/>
        <w:ind w:firstLine="0"/>
        <w:rPr>
          <w:rFonts w:asciiTheme="minorHAnsi" w:eastAsiaTheme="minorEastAsia" w:hAnsiTheme="minorHAnsi" w:cstheme="minorBidi"/>
          <w:sz w:val="22"/>
          <w:lang w:eastAsia="pl-PL"/>
        </w:rPr>
      </w:pPr>
    </w:p>
    <w:p w14:paraId="76AFF52C" w14:textId="77777777" w:rsidR="00E93336" w:rsidRPr="00410066" w:rsidRDefault="00E93336" w:rsidP="00E93336">
      <w:pPr>
        <w:overflowPunct w:val="0"/>
        <w:autoSpaceDE w:val="0"/>
        <w:autoSpaceDN w:val="0"/>
        <w:adjustRightInd w:val="0"/>
        <w:spacing w:after="160" w:line="240" w:lineRule="auto"/>
        <w:ind w:firstLine="0"/>
        <w:rPr>
          <w:rFonts w:asciiTheme="minorHAnsi" w:eastAsiaTheme="minorEastAsia" w:hAnsiTheme="minorHAnsi" w:cstheme="minorBidi"/>
          <w:sz w:val="22"/>
          <w:lang w:eastAsia="pl-PL"/>
        </w:rPr>
      </w:pPr>
      <w:r w:rsidRPr="00410066">
        <w:rPr>
          <w:rFonts w:asciiTheme="minorHAnsi" w:eastAsiaTheme="minorEastAsia" w:hAnsiTheme="minorHAnsi" w:cstheme="minorBidi"/>
          <w:sz w:val="22"/>
          <w:lang w:eastAsia="pl-PL"/>
        </w:rPr>
        <w:t>……………………………………………………………..,</w:t>
      </w:r>
    </w:p>
    <w:p w14:paraId="575D9956" w14:textId="77777777" w:rsidR="00E93336" w:rsidRPr="00410066" w:rsidRDefault="00E93336" w:rsidP="00E93336">
      <w:pPr>
        <w:overflowPunct w:val="0"/>
        <w:autoSpaceDE w:val="0"/>
        <w:autoSpaceDN w:val="0"/>
        <w:adjustRightInd w:val="0"/>
        <w:spacing w:after="160" w:line="240" w:lineRule="auto"/>
        <w:ind w:firstLine="0"/>
        <w:rPr>
          <w:rFonts w:asciiTheme="minorHAnsi" w:eastAsiaTheme="minorEastAsia" w:hAnsiTheme="minorHAnsi" w:cstheme="minorBidi"/>
          <w:sz w:val="22"/>
          <w:lang w:eastAsia="pl-PL"/>
        </w:rPr>
      </w:pPr>
    </w:p>
    <w:p w14:paraId="3CD057ED" w14:textId="77777777" w:rsidR="00E93336" w:rsidRPr="00410066" w:rsidRDefault="00E93336" w:rsidP="00E93336">
      <w:pPr>
        <w:overflowPunct w:val="0"/>
        <w:autoSpaceDE w:val="0"/>
        <w:autoSpaceDN w:val="0"/>
        <w:adjustRightInd w:val="0"/>
        <w:spacing w:after="160" w:line="240" w:lineRule="auto"/>
        <w:ind w:firstLine="0"/>
        <w:rPr>
          <w:rFonts w:asciiTheme="minorHAnsi" w:eastAsiaTheme="minorEastAsia" w:hAnsiTheme="minorHAnsi" w:cstheme="minorBidi"/>
          <w:sz w:val="22"/>
          <w:lang w:eastAsia="pl-PL"/>
        </w:rPr>
      </w:pPr>
      <w:r w:rsidRPr="00410066">
        <w:rPr>
          <w:rFonts w:asciiTheme="minorHAnsi" w:eastAsiaTheme="minorEastAsia" w:hAnsiTheme="minorHAnsi" w:cstheme="minorBidi"/>
          <w:sz w:val="22"/>
          <w:lang w:eastAsia="pl-PL"/>
        </w:rPr>
        <w:t>a</w:t>
      </w:r>
    </w:p>
    <w:p w14:paraId="1FC9F737" w14:textId="77777777" w:rsidR="00E93336" w:rsidRPr="00410066" w:rsidRDefault="00E93336" w:rsidP="00E93336">
      <w:pPr>
        <w:overflowPunct w:val="0"/>
        <w:autoSpaceDE w:val="0"/>
        <w:autoSpaceDN w:val="0"/>
        <w:adjustRightInd w:val="0"/>
        <w:spacing w:after="160" w:line="240" w:lineRule="auto"/>
        <w:ind w:firstLine="0"/>
        <w:rPr>
          <w:rFonts w:asciiTheme="minorHAnsi" w:eastAsiaTheme="minorEastAsia" w:hAnsiTheme="minorHAnsi" w:cstheme="minorBidi"/>
          <w:sz w:val="22"/>
          <w:lang w:eastAsia="pl-PL"/>
        </w:rPr>
      </w:pPr>
      <w:r w:rsidRPr="00410066">
        <w:rPr>
          <w:rFonts w:asciiTheme="minorHAnsi" w:eastAsiaTheme="minorEastAsia" w:hAnsiTheme="minorHAnsi" w:cstheme="minorBidi"/>
          <w:sz w:val="22"/>
          <w:lang w:eastAsia="pl-PL"/>
        </w:rPr>
        <w:t xml:space="preserve">……………………….………… z siedzibą w ……………………. (kod pocztowy: …………) przy ul. …………………..………., wpisaną do rejestru przedsiębiorców Krajowego Rejestru Sądowego prowadzonego przez Sąd Rejonowy Wydział........................ w...................................... pod numerem wpisu …………………….., NIP....................................................., </w:t>
      </w:r>
      <w:r w:rsidRPr="00410066">
        <w:rPr>
          <w:rFonts w:asciiTheme="minorHAnsi" w:eastAsiaTheme="minorEastAsia" w:hAnsiTheme="minorHAnsi" w:cstheme="minorBidi"/>
          <w:i/>
          <w:sz w:val="22"/>
          <w:lang w:eastAsia="pl-PL"/>
        </w:rPr>
        <w:t>kapitał zakładowy w wysokości ……………………..…,</w:t>
      </w:r>
      <w:r w:rsidRPr="00410066">
        <w:rPr>
          <w:rFonts w:asciiTheme="minorHAnsi" w:eastAsiaTheme="minorEastAsia" w:hAnsiTheme="minorHAnsi" w:cstheme="minorBidi"/>
          <w:sz w:val="22"/>
          <w:lang w:eastAsia="pl-PL"/>
        </w:rPr>
        <w:t xml:space="preserve"> </w:t>
      </w:r>
      <w:r w:rsidRPr="00410066">
        <w:rPr>
          <w:rFonts w:asciiTheme="minorHAnsi" w:eastAsiaTheme="minorEastAsia" w:hAnsiTheme="minorHAnsi" w:cstheme="minorBidi"/>
          <w:i/>
          <w:sz w:val="22"/>
          <w:lang w:eastAsia="pl-PL"/>
        </w:rPr>
        <w:t>posiadającą kapitał zakładowy opłacony w całości / w części w wysokości …………………….</w:t>
      </w:r>
      <w:r w:rsidRPr="00410066">
        <w:rPr>
          <w:rFonts w:asciiTheme="minorHAnsi" w:eastAsiaTheme="minorEastAsia" w:hAnsiTheme="minorHAnsi" w:cstheme="minorBidi"/>
          <w:sz w:val="22"/>
          <w:vertAlign w:val="superscript"/>
          <w:lang w:eastAsia="pl-PL"/>
        </w:rPr>
        <w:footnoteReference w:id="32"/>
      </w:r>
      <w:r w:rsidRPr="00410066">
        <w:rPr>
          <w:rFonts w:asciiTheme="minorHAnsi" w:eastAsiaTheme="minorEastAsia" w:hAnsiTheme="minorHAnsi" w:cstheme="minorBidi"/>
          <w:i/>
          <w:sz w:val="22"/>
          <w:lang w:eastAsia="pl-PL"/>
        </w:rPr>
        <w:t>,</w:t>
      </w:r>
      <w:r w:rsidRPr="00410066">
        <w:rPr>
          <w:rFonts w:asciiTheme="minorHAnsi" w:eastAsiaTheme="minorEastAsia" w:hAnsiTheme="minorHAnsi" w:cstheme="minorBidi"/>
          <w:sz w:val="22"/>
          <w:lang w:eastAsia="pl-PL"/>
        </w:rPr>
        <w:t xml:space="preserve"> </w:t>
      </w:r>
    </w:p>
    <w:p w14:paraId="221DC3D6" w14:textId="77777777" w:rsidR="00E93336" w:rsidRPr="00410066" w:rsidRDefault="00E93336" w:rsidP="00E93336">
      <w:pPr>
        <w:overflowPunct w:val="0"/>
        <w:autoSpaceDE w:val="0"/>
        <w:autoSpaceDN w:val="0"/>
        <w:adjustRightInd w:val="0"/>
        <w:spacing w:after="160" w:line="240" w:lineRule="auto"/>
        <w:ind w:firstLine="0"/>
        <w:rPr>
          <w:rFonts w:asciiTheme="minorHAnsi" w:eastAsiaTheme="minorEastAsia" w:hAnsiTheme="minorHAnsi" w:cstheme="minorBidi"/>
          <w:sz w:val="22"/>
          <w:lang w:eastAsia="pl-PL"/>
        </w:rPr>
      </w:pPr>
      <w:r w:rsidRPr="00410066">
        <w:rPr>
          <w:rFonts w:asciiTheme="minorHAnsi" w:eastAsiaTheme="minorEastAsia" w:hAnsiTheme="minorHAnsi" w:cstheme="minorBidi"/>
          <w:sz w:val="22"/>
          <w:lang w:eastAsia="pl-PL"/>
        </w:rPr>
        <w:t>reprezentowaną przez:</w:t>
      </w:r>
    </w:p>
    <w:p w14:paraId="6AEEADD3" w14:textId="77777777" w:rsidR="00E93336" w:rsidRPr="00410066" w:rsidRDefault="00E93336" w:rsidP="00E93336">
      <w:pPr>
        <w:overflowPunct w:val="0"/>
        <w:autoSpaceDE w:val="0"/>
        <w:autoSpaceDN w:val="0"/>
        <w:adjustRightInd w:val="0"/>
        <w:spacing w:after="160" w:line="240" w:lineRule="auto"/>
        <w:ind w:firstLine="0"/>
        <w:rPr>
          <w:rFonts w:asciiTheme="minorHAnsi" w:eastAsiaTheme="minorEastAsia" w:hAnsiTheme="minorHAnsi" w:cstheme="minorBidi"/>
          <w:sz w:val="22"/>
          <w:lang w:eastAsia="pl-PL"/>
        </w:rPr>
      </w:pPr>
      <w:r w:rsidRPr="00410066">
        <w:rPr>
          <w:rFonts w:asciiTheme="minorHAnsi" w:eastAsiaTheme="minorEastAsia" w:hAnsiTheme="minorHAnsi" w:cstheme="minorBidi"/>
          <w:sz w:val="22"/>
          <w:lang w:eastAsia="pl-PL"/>
        </w:rPr>
        <w:t>………………………… - …………………………………</w:t>
      </w:r>
    </w:p>
    <w:p w14:paraId="618F639F" w14:textId="77777777" w:rsidR="00E93336" w:rsidRPr="00410066" w:rsidRDefault="00E93336" w:rsidP="00E93336">
      <w:pPr>
        <w:overflowPunct w:val="0"/>
        <w:autoSpaceDE w:val="0"/>
        <w:autoSpaceDN w:val="0"/>
        <w:adjustRightInd w:val="0"/>
        <w:spacing w:after="160" w:line="240" w:lineRule="auto"/>
        <w:ind w:firstLine="0"/>
        <w:rPr>
          <w:rFonts w:asciiTheme="minorHAnsi" w:eastAsiaTheme="minorEastAsia" w:hAnsiTheme="minorHAnsi" w:cstheme="minorBidi"/>
          <w:sz w:val="22"/>
          <w:lang w:eastAsia="pl-PL"/>
        </w:rPr>
      </w:pPr>
    </w:p>
    <w:p w14:paraId="54EDC139" w14:textId="77777777" w:rsidR="00E93336" w:rsidRPr="00410066" w:rsidRDefault="00E93336" w:rsidP="00E93336">
      <w:pPr>
        <w:overflowPunct w:val="0"/>
        <w:autoSpaceDE w:val="0"/>
        <w:autoSpaceDN w:val="0"/>
        <w:adjustRightInd w:val="0"/>
        <w:spacing w:after="160" w:line="240" w:lineRule="auto"/>
        <w:ind w:firstLine="0"/>
        <w:rPr>
          <w:rFonts w:asciiTheme="minorHAnsi" w:eastAsiaTheme="minorEastAsia" w:hAnsiTheme="minorHAnsi" w:cstheme="minorBidi"/>
          <w:sz w:val="22"/>
          <w:lang w:eastAsia="pl-PL"/>
        </w:rPr>
      </w:pPr>
      <w:r w:rsidRPr="00410066">
        <w:rPr>
          <w:rFonts w:asciiTheme="minorHAnsi" w:eastAsiaTheme="minorEastAsia" w:hAnsiTheme="minorHAnsi" w:cstheme="minorBidi"/>
          <w:i/>
          <w:sz w:val="22"/>
          <w:lang w:eastAsia="pl-PL"/>
        </w:rPr>
        <w:t>uprawnionymi do reprezentacji zgodnie z aktualnym odpisem z Krajowego Rejestru Sądowego nr ………………., / uprawionym/i do reprezentacji na podstawie aktualnego, nieodwołanego na dzień zawarcia niniejszej Umowy pełnomocnictwa nr …… z dnia …………….., udzielonego przez osoby uprawnione do reprezentacji ww. podmiotu, zgodnie z aktualnym odpisem z Krajowego Rejestru Sądowego nr ……………….</w:t>
      </w:r>
      <w:r w:rsidRPr="00410066">
        <w:rPr>
          <w:rFonts w:asciiTheme="minorHAnsi" w:eastAsiaTheme="minorEastAsia" w:hAnsiTheme="minorHAnsi" w:cstheme="minorBidi"/>
          <w:sz w:val="22"/>
          <w:vertAlign w:val="superscript"/>
          <w:lang w:eastAsia="pl-PL"/>
        </w:rPr>
        <w:footnoteReference w:id="33"/>
      </w:r>
      <w:r w:rsidRPr="00410066">
        <w:rPr>
          <w:rFonts w:asciiTheme="minorHAnsi" w:eastAsiaTheme="minorEastAsia" w:hAnsiTheme="minorHAnsi" w:cstheme="minorBidi"/>
          <w:sz w:val="22"/>
          <w:lang w:eastAsia="pl-PL"/>
        </w:rPr>
        <w:t>,</w:t>
      </w:r>
    </w:p>
    <w:p w14:paraId="401A8837" w14:textId="77777777" w:rsidR="00E93336" w:rsidRPr="00410066" w:rsidRDefault="00E93336" w:rsidP="00E93336">
      <w:pPr>
        <w:overflowPunct w:val="0"/>
        <w:autoSpaceDE w:val="0"/>
        <w:autoSpaceDN w:val="0"/>
        <w:adjustRightInd w:val="0"/>
        <w:spacing w:after="160" w:line="240" w:lineRule="auto"/>
        <w:ind w:firstLine="0"/>
        <w:rPr>
          <w:rFonts w:asciiTheme="minorHAnsi" w:eastAsiaTheme="minorEastAsia" w:hAnsiTheme="minorHAnsi" w:cstheme="minorBidi"/>
          <w:sz w:val="22"/>
          <w:lang w:eastAsia="pl-PL"/>
        </w:rPr>
      </w:pPr>
    </w:p>
    <w:p w14:paraId="54E87E05" w14:textId="77777777" w:rsidR="00E93336" w:rsidRPr="00410066" w:rsidRDefault="00E93336" w:rsidP="00E93336">
      <w:pPr>
        <w:overflowPunct w:val="0"/>
        <w:autoSpaceDE w:val="0"/>
        <w:autoSpaceDN w:val="0"/>
        <w:adjustRightInd w:val="0"/>
        <w:spacing w:after="160" w:line="240" w:lineRule="auto"/>
        <w:ind w:firstLine="0"/>
        <w:rPr>
          <w:rFonts w:asciiTheme="minorHAnsi" w:eastAsiaTheme="minorEastAsia" w:hAnsiTheme="minorHAnsi" w:cstheme="minorBidi"/>
          <w:b/>
          <w:sz w:val="22"/>
          <w:lang w:eastAsia="pl-PL"/>
        </w:rPr>
      </w:pPr>
      <w:r w:rsidRPr="00410066">
        <w:rPr>
          <w:rFonts w:asciiTheme="minorHAnsi" w:eastAsiaTheme="minorEastAsia" w:hAnsiTheme="minorHAnsi" w:cstheme="minorBidi"/>
          <w:sz w:val="22"/>
          <w:lang w:eastAsia="pl-PL"/>
        </w:rPr>
        <w:t xml:space="preserve">zwanym dalej </w:t>
      </w:r>
      <w:r w:rsidRPr="00410066">
        <w:rPr>
          <w:rFonts w:asciiTheme="minorHAnsi" w:eastAsiaTheme="minorEastAsia" w:hAnsiTheme="minorHAnsi" w:cstheme="minorBidi"/>
          <w:b/>
          <w:sz w:val="22"/>
          <w:lang w:eastAsia="pl-PL"/>
        </w:rPr>
        <w:t>„Wykonawcą</w:t>
      </w:r>
      <w:r w:rsidRPr="00410066">
        <w:rPr>
          <w:rFonts w:asciiTheme="minorHAnsi" w:eastAsiaTheme="minorEastAsia" w:hAnsiTheme="minorHAnsi" w:cstheme="minorBidi"/>
          <w:b/>
          <w:bCs/>
          <w:sz w:val="22"/>
          <w:vertAlign w:val="superscript"/>
          <w:lang w:eastAsia="pl-PL"/>
        </w:rPr>
        <w:footnoteReference w:id="34"/>
      </w:r>
      <w:r w:rsidRPr="00410066">
        <w:rPr>
          <w:rFonts w:asciiTheme="minorHAnsi" w:eastAsiaTheme="minorEastAsia" w:hAnsiTheme="minorHAnsi" w:cstheme="minorBidi"/>
          <w:b/>
          <w:sz w:val="22"/>
          <w:lang w:eastAsia="pl-PL"/>
        </w:rPr>
        <w:t>”</w:t>
      </w:r>
      <w:r w:rsidRPr="00410066">
        <w:rPr>
          <w:rFonts w:asciiTheme="minorHAnsi" w:eastAsiaTheme="minorEastAsia" w:hAnsiTheme="minorHAnsi" w:cstheme="minorBidi"/>
          <w:sz w:val="22"/>
          <w:lang w:eastAsia="pl-PL"/>
        </w:rPr>
        <w:t>,</w:t>
      </w:r>
    </w:p>
    <w:p w14:paraId="76377010" w14:textId="77777777" w:rsidR="00E93336" w:rsidRPr="00410066" w:rsidRDefault="00E93336" w:rsidP="00E93336">
      <w:pPr>
        <w:overflowPunct w:val="0"/>
        <w:autoSpaceDE w:val="0"/>
        <w:autoSpaceDN w:val="0"/>
        <w:adjustRightInd w:val="0"/>
        <w:spacing w:after="160" w:line="240" w:lineRule="auto"/>
        <w:ind w:firstLine="0"/>
        <w:rPr>
          <w:rFonts w:asciiTheme="minorHAnsi" w:eastAsiaTheme="minorEastAsia" w:hAnsiTheme="minorHAnsi" w:cstheme="minorBidi"/>
          <w:b/>
          <w:sz w:val="22"/>
          <w:lang w:eastAsia="pl-PL"/>
        </w:rPr>
      </w:pPr>
    </w:p>
    <w:p w14:paraId="47D30561" w14:textId="77777777" w:rsidR="00E93336" w:rsidRPr="00410066" w:rsidRDefault="00E93336" w:rsidP="00E93336">
      <w:pPr>
        <w:overflowPunct w:val="0"/>
        <w:autoSpaceDE w:val="0"/>
        <w:autoSpaceDN w:val="0"/>
        <w:adjustRightInd w:val="0"/>
        <w:spacing w:after="160" w:line="240" w:lineRule="auto"/>
        <w:ind w:firstLine="0"/>
        <w:rPr>
          <w:rFonts w:asciiTheme="minorHAnsi" w:eastAsiaTheme="minorEastAsia" w:hAnsiTheme="minorHAnsi" w:cstheme="minorBidi"/>
          <w:sz w:val="22"/>
          <w:lang w:eastAsia="pl-PL"/>
        </w:rPr>
      </w:pPr>
      <w:r w:rsidRPr="00410066">
        <w:rPr>
          <w:rFonts w:asciiTheme="minorHAnsi" w:eastAsiaTheme="minorEastAsia" w:hAnsiTheme="minorHAnsi" w:cstheme="minorBidi"/>
          <w:sz w:val="22"/>
          <w:lang w:eastAsia="pl-PL"/>
        </w:rPr>
        <w:t>zwane dalej także</w:t>
      </w:r>
      <w:r w:rsidRPr="00410066">
        <w:rPr>
          <w:rFonts w:asciiTheme="minorHAnsi" w:eastAsiaTheme="minorEastAsia" w:hAnsiTheme="minorHAnsi" w:cstheme="minorBidi"/>
          <w:b/>
          <w:sz w:val="22"/>
          <w:lang w:eastAsia="pl-PL"/>
        </w:rPr>
        <w:t xml:space="preserve"> „Stronami”</w:t>
      </w:r>
      <w:r w:rsidRPr="00410066">
        <w:rPr>
          <w:rFonts w:asciiTheme="minorHAnsi" w:eastAsiaTheme="minorEastAsia" w:hAnsiTheme="minorHAnsi" w:cstheme="minorBidi"/>
          <w:sz w:val="22"/>
          <w:lang w:eastAsia="pl-PL"/>
        </w:rPr>
        <w:t>,</w:t>
      </w:r>
    </w:p>
    <w:p w14:paraId="058245EA" w14:textId="77777777" w:rsidR="00E93336" w:rsidRPr="00410066" w:rsidRDefault="00E93336" w:rsidP="00E93336">
      <w:pPr>
        <w:overflowPunct w:val="0"/>
        <w:autoSpaceDE w:val="0"/>
        <w:autoSpaceDN w:val="0"/>
        <w:adjustRightInd w:val="0"/>
        <w:spacing w:after="160" w:line="240" w:lineRule="auto"/>
        <w:ind w:firstLine="0"/>
        <w:rPr>
          <w:rFonts w:asciiTheme="minorHAnsi" w:eastAsiaTheme="minorEastAsia" w:hAnsiTheme="minorHAnsi" w:cstheme="minorBidi"/>
          <w:sz w:val="22"/>
          <w:lang w:eastAsia="pl-PL"/>
        </w:rPr>
      </w:pPr>
    </w:p>
    <w:p w14:paraId="71C0D628" w14:textId="77777777" w:rsidR="00E93336" w:rsidRPr="00410066" w:rsidRDefault="00E93336" w:rsidP="00E93336">
      <w:pPr>
        <w:overflowPunct w:val="0"/>
        <w:autoSpaceDE w:val="0"/>
        <w:autoSpaceDN w:val="0"/>
        <w:adjustRightInd w:val="0"/>
        <w:spacing w:after="160" w:line="240" w:lineRule="auto"/>
        <w:ind w:firstLine="0"/>
        <w:rPr>
          <w:rFonts w:asciiTheme="minorHAnsi" w:eastAsiaTheme="minorEastAsia" w:hAnsiTheme="minorHAnsi" w:cstheme="minorBidi"/>
          <w:i/>
          <w:sz w:val="22"/>
          <w:lang w:eastAsia="pl-PL"/>
        </w:rPr>
      </w:pPr>
      <w:r w:rsidRPr="00410066">
        <w:rPr>
          <w:rFonts w:asciiTheme="minorHAnsi" w:eastAsiaTheme="minorEastAsia" w:hAnsiTheme="minorHAnsi" w:cstheme="minorBidi"/>
          <w:i/>
          <w:iCs/>
          <w:sz w:val="22"/>
          <w:lang w:eastAsia="pl-PL"/>
        </w:rPr>
        <w:lastRenderedPageBreak/>
        <w:t>o następującej treści:</w:t>
      </w:r>
      <w:r w:rsidRPr="00410066">
        <w:rPr>
          <w:rFonts w:asciiTheme="minorHAnsi" w:eastAsiaTheme="minorEastAsia" w:hAnsiTheme="minorHAnsi" w:cstheme="minorBidi"/>
          <w:i/>
          <w:sz w:val="22"/>
          <w:lang w:eastAsia="pl-PL"/>
        </w:rPr>
        <w:t xml:space="preserve"> </w:t>
      </w:r>
    </w:p>
    <w:p w14:paraId="0DE4A68F" w14:textId="77777777" w:rsidR="00E93336" w:rsidRPr="005663F3" w:rsidRDefault="00E93336" w:rsidP="00E93336">
      <w:pPr>
        <w:shd w:val="clear" w:color="auto" w:fill="FFFFFF"/>
        <w:spacing w:after="160" w:line="240" w:lineRule="auto"/>
        <w:ind w:firstLine="0"/>
        <w:rPr>
          <w:rFonts w:asciiTheme="minorHAnsi" w:eastAsiaTheme="minorEastAsia" w:hAnsiTheme="minorHAnsi" w:cstheme="minorBidi"/>
          <w:b/>
          <w:bCs/>
          <w:sz w:val="22"/>
          <w:lang w:eastAsia="pl-PL"/>
        </w:rPr>
      </w:pPr>
      <w:r w:rsidRPr="005663F3">
        <w:rPr>
          <w:rFonts w:asciiTheme="minorHAnsi" w:eastAsiaTheme="minorEastAsia" w:hAnsiTheme="minorHAnsi" w:cstheme="minorBidi"/>
          <w:b/>
          <w:bCs/>
          <w:sz w:val="22"/>
          <w:lang w:eastAsia="pl-PL"/>
        </w:rPr>
        <w:t>Definicje</w:t>
      </w:r>
    </w:p>
    <w:p w14:paraId="17D67054" w14:textId="77777777" w:rsidR="00E93336" w:rsidRPr="005663F3" w:rsidRDefault="00E93336" w:rsidP="00E93336">
      <w:pPr>
        <w:tabs>
          <w:tab w:val="left" w:pos="567"/>
        </w:tabs>
        <w:suppressAutoHyphens/>
        <w:spacing w:after="160" w:line="240" w:lineRule="auto"/>
        <w:ind w:firstLine="0"/>
        <w:rPr>
          <w:rFonts w:asciiTheme="minorHAnsi" w:eastAsiaTheme="minorEastAsia" w:hAnsiTheme="minorHAnsi" w:cstheme="minorBidi"/>
          <w:b/>
          <w:bCs/>
          <w:sz w:val="22"/>
          <w:lang w:eastAsia="pl-PL"/>
        </w:rPr>
      </w:pPr>
      <w:r w:rsidRPr="005663F3">
        <w:rPr>
          <w:rFonts w:asciiTheme="minorHAnsi" w:eastAsiaTheme="minorEastAsia" w:hAnsiTheme="minorHAnsi" w:cstheme="minorBidi"/>
          <w:sz w:val="22"/>
          <w:lang w:eastAsia="pl-PL"/>
        </w:rPr>
        <w:t>Ilekroć poniższe pojęcia zostaną użyte w</w:t>
      </w:r>
      <w:r w:rsidR="00473398" w:rsidRPr="005663F3">
        <w:rPr>
          <w:rFonts w:asciiTheme="minorHAnsi" w:eastAsiaTheme="minorEastAsia" w:hAnsiTheme="minorHAnsi" w:cstheme="minorBidi"/>
          <w:sz w:val="22"/>
          <w:lang w:eastAsia="pl-PL"/>
        </w:rPr>
        <w:t xml:space="preserve"> </w:t>
      </w:r>
      <w:r w:rsidR="00E82627" w:rsidRPr="005663F3">
        <w:rPr>
          <w:rFonts w:asciiTheme="minorHAnsi" w:eastAsiaTheme="minorEastAsia" w:hAnsiTheme="minorHAnsi" w:cstheme="minorBidi"/>
          <w:b/>
          <w:sz w:val="22"/>
          <w:lang w:eastAsia="pl-PL"/>
        </w:rPr>
        <w:t>U</w:t>
      </w:r>
      <w:r w:rsidR="00473398" w:rsidRPr="005663F3">
        <w:rPr>
          <w:rFonts w:asciiTheme="minorHAnsi" w:eastAsiaTheme="minorEastAsia" w:hAnsiTheme="minorHAnsi" w:cstheme="minorBidi"/>
          <w:b/>
          <w:sz w:val="22"/>
          <w:lang w:eastAsia="pl-PL"/>
        </w:rPr>
        <w:t>mowie</w:t>
      </w:r>
      <w:r w:rsidRPr="005663F3">
        <w:rPr>
          <w:rFonts w:asciiTheme="minorHAnsi" w:eastAsiaTheme="minorEastAsia" w:hAnsiTheme="minorHAnsi" w:cstheme="minorBidi"/>
          <w:sz w:val="22"/>
          <w:lang w:eastAsia="pl-PL"/>
        </w:rPr>
        <w:t xml:space="preserve"> dużą literą, </w:t>
      </w:r>
      <w:r w:rsidRPr="005663F3">
        <w:rPr>
          <w:rFonts w:asciiTheme="minorHAnsi" w:eastAsiaTheme="minorEastAsia" w:hAnsiTheme="minorHAnsi" w:cstheme="minorBidi"/>
          <w:b/>
          <w:sz w:val="22"/>
          <w:lang w:eastAsia="pl-PL"/>
        </w:rPr>
        <w:t>Strony</w:t>
      </w:r>
      <w:r w:rsidRPr="005663F3">
        <w:rPr>
          <w:rFonts w:asciiTheme="minorHAnsi" w:eastAsiaTheme="minorEastAsia" w:hAnsiTheme="minorHAnsi" w:cstheme="minorBidi"/>
          <w:sz w:val="22"/>
          <w:lang w:eastAsia="pl-PL"/>
        </w:rPr>
        <w:t xml:space="preserve"> nadają im znaczenie wskazane</w:t>
      </w:r>
      <w:r w:rsidRPr="005663F3">
        <w:rPr>
          <w:rFonts w:asciiTheme="minorHAnsi" w:eastAsiaTheme="minorEastAsia" w:hAnsiTheme="minorHAnsi" w:cstheme="minorBidi"/>
          <w:b/>
          <w:bCs/>
          <w:sz w:val="22"/>
          <w:lang w:eastAsia="pl-PL"/>
        </w:rPr>
        <w:t xml:space="preserve"> </w:t>
      </w:r>
      <w:r w:rsidRPr="005663F3">
        <w:rPr>
          <w:rFonts w:asciiTheme="minorHAnsi" w:eastAsiaTheme="minorEastAsia" w:hAnsiTheme="minorHAnsi" w:cstheme="minorBidi"/>
          <w:b/>
          <w:bCs/>
          <w:sz w:val="22"/>
          <w:lang w:eastAsia="pl-PL"/>
        </w:rPr>
        <w:br/>
      </w:r>
      <w:r w:rsidRPr="005663F3">
        <w:rPr>
          <w:rFonts w:asciiTheme="minorHAnsi" w:eastAsiaTheme="minorEastAsia" w:hAnsiTheme="minorHAnsi" w:cstheme="minorBidi"/>
          <w:sz w:val="22"/>
          <w:lang w:eastAsia="pl-PL"/>
        </w:rPr>
        <w:t>w</w:t>
      </w:r>
      <w:r w:rsidRPr="005663F3">
        <w:rPr>
          <w:rFonts w:asciiTheme="minorHAnsi" w:eastAsiaTheme="minorEastAsia" w:hAnsiTheme="minorHAnsi" w:cstheme="minorBidi"/>
          <w:b/>
          <w:bCs/>
          <w:sz w:val="22"/>
          <w:lang w:eastAsia="pl-PL"/>
        </w:rPr>
        <w:t xml:space="preserve"> </w:t>
      </w:r>
      <w:r w:rsidRPr="005663F3">
        <w:rPr>
          <w:rFonts w:asciiTheme="minorHAnsi" w:eastAsiaTheme="minorEastAsia" w:hAnsiTheme="minorHAnsi" w:cstheme="minorBidi"/>
          <w:sz w:val="22"/>
          <w:lang w:eastAsia="pl-PL"/>
        </w:rPr>
        <w:t>definicjach</w:t>
      </w:r>
      <w:r w:rsidRPr="005663F3">
        <w:rPr>
          <w:rFonts w:asciiTheme="minorHAnsi" w:eastAsiaTheme="minorEastAsia" w:hAnsiTheme="minorHAnsi" w:cstheme="minorBidi"/>
          <w:b/>
          <w:bCs/>
          <w:sz w:val="22"/>
          <w:lang w:eastAsia="pl-PL"/>
        </w:rPr>
        <w:t>:</w:t>
      </w:r>
    </w:p>
    <w:p w14:paraId="189FF8B8" w14:textId="77777777" w:rsidR="00E93336" w:rsidRPr="005663F3" w:rsidRDefault="00E93336" w:rsidP="00E93336">
      <w:pPr>
        <w:autoSpaceDE w:val="0"/>
        <w:autoSpaceDN w:val="0"/>
        <w:adjustRightInd w:val="0"/>
        <w:spacing w:after="160" w:line="240" w:lineRule="auto"/>
        <w:ind w:firstLine="0"/>
        <w:rPr>
          <w:rFonts w:asciiTheme="minorHAnsi" w:eastAsiaTheme="minorEastAsia" w:hAnsiTheme="minorHAnsi" w:cstheme="minorBidi"/>
          <w:sz w:val="22"/>
          <w:lang w:eastAsia="pl-PL"/>
        </w:rPr>
      </w:pPr>
      <w:r w:rsidRPr="005663F3">
        <w:rPr>
          <w:rFonts w:asciiTheme="minorHAnsi" w:eastAsiaTheme="minorEastAsia" w:hAnsiTheme="minorHAnsi" w:cstheme="minorBidi"/>
          <w:b/>
          <w:sz w:val="22"/>
          <w:lang w:eastAsia="pl-PL"/>
        </w:rPr>
        <w:t>SIWZ</w:t>
      </w:r>
      <w:r w:rsidRPr="005663F3">
        <w:rPr>
          <w:rFonts w:asciiTheme="minorHAnsi" w:eastAsiaTheme="minorEastAsia" w:hAnsiTheme="minorHAnsi" w:cstheme="minorBidi"/>
          <w:sz w:val="22"/>
          <w:lang w:eastAsia="pl-PL"/>
        </w:rPr>
        <w:t xml:space="preserve"> – Specyfikacja Istotnych Warunków Zamówienia w postępowaniu prowadzonym w trybie przetargu nieograniczonego</w:t>
      </w:r>
      <w:r w:rsidRPr="005663F3" w:rsidDel="0067462F">
        <w:rPr>
          <w:rFonts w:asciiTheme="minorHAnsi" w:eastAsiaTheme="minorEastAsia" w:hAnsiTheme="minorHAnsi" w:cstheme="minorBidi"/>
          <w:sz w:val="22"/>
          <w:lang w:eastAsia="pl-PL"/>
        </w:rPr>
        <w:t xml:space="preserve"> </w:t>
      </w:r>
      <w:r w:rsidRPr="005663F3">
        <w:rPr>
          <w:rFonts w:asciiTheme="minorHAnsi" w:eastAsiaTheme="minorEastAsia" w:hAnsiTheme="minorHAnsi" w:cstheme="minorBidi"/>
          <w:sz w:val="22"/>
          <w:lang w:eastAsia="pl-PL"/>
        </w:rPr>
        <w:t xml:space="preserve">na </w:t>
      </w:r>
      <w:r w:rsidRPr="005663F3">
        <w:rPr>
          <w:rFonts w:asciiTheme="minorHAnsi" w:eastAsiaTheme="minorEastAsia" w:hAnsiTheme="minorHAnsi" w:cstheme="minorBidi"/>
          <w:b/>
          <w:bCs/>
          <w:iCs/>
          <w:sz w:val="22"/>
          <w:lang w:eastAsia="pl-PL"/>
        </w:rPr>
        <w:t>„</w:t>
      </w:r>
      <w:r w:rsidR="00286B21" w:rsidRPr="005663F3">
        <w:rPr>
          <w:rFonts w:asciiTheme="minorHAnsi" w:eastAsiaTheme="minorEastAsia" w:hAnsiTheme="minorHAnsi" w:cstheme="minorBidi"/>
          <w:b/>
          <w:bCs/>
          <w:iCs/>
          <w:sz w:val="22"/>
          <w:lang w:eastAsia="pl-PL"/>
        </w:rPr>
        <w:t>Usługi rezerwacji, wystawiania, sprzedaży, anulowania i zmian w rezerwacji biletów lotniczych oraz dostarczania biletów dla Urzędu Komunikacji Elektronicznej w Warszawie</w:t>
      </w:r>
      <w:r w:rsidRPr="005663F3">
        <w:rPr>
          <w:rFonts w:asciiTheme="minorHAnsi" w:eastAsiaTheme="minorEastAsia" w:hAnsiTheme="minorHAnsi" w:cstheme="minorBidi"/>
          <w:b/>
          <w:bCs/>
          <w:iCs/>
          <w:sz w:val="22"/>
          <w:lang w:eastAsia="pl-PL"/>
        </w:rPr>
        <w:t>”</w:t>
      </w:r>
      <w:r w:rsidRPr="005663F3" w:rsidDel="0051457E">
        <w:rPr>
          <w:rFonts w:asciiTheme="minorHAnsi" w:eastAsiaTheme="minorEastAsia" w:hAnsiTheme="minorHAnsi" w:cstheme="minorBidi"/>
          <w:b/>
          <w:sz w:val="22"/>
          <w:lang w:eastAsia="pl-PL"/>
        </w:rPr>
        <w:t xml:space="preserve"> </w:t>
      </w:r>
      <w:r w:rsidRPr="005663F3">
        <w:rPr>
          <w:rFonts w:asciiTheme="minorHAnsi" w:eastAsiaTheme="minorEastAsia" w:hAnsiTheme="minorHAnsi" w:cstheme="minorBidi"/>
          <w:b/>
          <w:sz w:val="22"/>
          <w:lang w:eastAsia="pl-PL"/>
        </w:rPr>
        <w:t xml:space="preserve">- </w:t>
      </w:r>
      <w:r w:rsidRPr="005663F3">
        <w:rPr>
          <w:rFonts w:asciiTheme="minorHAnsi" w:eastAsiaTheme="minorEastAsia" w:hAnsiTheme="minorHAnsi" w:cstheme="minorBidi"/>
          <w:bCs/>
          <w:iCs/>
          <w:sz w:val="22"/>
          <w:lang w:eastAsia="pl-PL"/>
        </w:rPr>
        <w:t>numer</w:t>
      </w:r>
      <w:r w:rsidRPr="005663F3">
        <w:rPr>
          <w:rFonts w:asciiTheme="minorHAnsi" w:eastAsiaTheme="minorEastAsia" w:hAnsiTheme="minorHAnsi" w:cstheme="minorBidi"/>
          <w:b/>
          <w:bCs/>
          <w:iCs/>
          <w:sz w:val="22"/>
          <w:lang w:eastAsia="pl-PL"/>
        </w:rPr>
        <w:t xml:space="preserve"> </w:t>
      </w:r>
      <w:r w:rsidRPr="005663F3">
        <w:rPr>
          <w:rFonts w:asciiTheme="minorHAnsi" w:eastAsiaTheme="minorEastAsia" w:hAnsiTheme="minorHAnsi" w:cstheme="minorBidi"/>
          <w:bCs/>
          <w:iCs/>
          <w:sz w:val="22"/>
          <w:lang w:eastAsia="pl-PL"/>
        </w:rPr>
        <w:t xml:space="preserve">sprawy </w:t>
      </w:r>
      <w:r w:rsidR="00286B21" w:rsidRPr="005663F3">
        <w:rPr>
          <w:rFonts w:asciiTheme="minorHAnsi" w:eastAsiaTheme="minorEastAsia" w:hAnsiTheme="minorHAnsi" w:cstheme="minorBidi"/>
          <w:b/>
          <w:bCs/>
          <w:iCs/>
          <w:sz w:val="22"/>
          <w:lang w:eastAsia="pl-PL"/>
        </w:rPr>
        <w:t>BA.WZP.26.21</w:t>
      </w:r>
      <w:r w:rsidRPr="005663F3">
        <w:rPr>
          <w:rFonts w:asciiTheme="minorHAnsi" w:eastAsiaTheme="minorEastAsia" w:hAnsiTheme="minorHAnsi" w:cstheme="minorBidi"/>
          <w:b/>
          <w:bCs/>
          <w:iCs/>
          <w:sz w:val="22"/>
          <w:lang w:eastAsia="pl-PL"/>
        </w:rPr>
        <w:t>.2019</w:t>
      </w:r>
      <w:r w:rsidRPr="005663F3">
        <w:rPr>
          <w:rFonts w:asciiTheme="minorHAnsi" w:eastAsiaTheme="minorEastAsia" w:hAnsiTheme="minorHAnsi" w:cstheme="minorBidi"/>
          <w:sz w:val="22"/>
          <w:lang w:eastAsia="pl-PL"/>
        </w:rPr>
        <w:t>;</w:t>
      </w:r>
    </w:p>
    <w:p w14:paraId="4C157925" w14:textId="77777777" w:rsidR="00E93336" w:rsidRPr="005663F3" w:rsidRDefault="00E93336" w:rsidP="00E93336">
      <w:pPr>
        <w:autoSpaceDE w:val="0"/>
        <w:autoSpaceDN w:val="0"/>
        <w:adjustRightInd w:val="0"/>
        <w:spacing w:after="160" w:line="240" w:lineRule="auto"/>
        <w:ind w:firstLine="0"/>
        <w:rPr>
          <w:rFonts w:asciiTheme="minorHAnsi" w:eastAsiaTheme="minorEastAsia" w:hAnsiTheme="minorHAnsi" w:cstheme="minorBidi"/>
          <w:sz w:val="22"/>
          <w:lang w:eastAsia="pl-PL"/>
        </w:rPr>
      </w:pPr>
      <w:r w:rsidRPr="005663F3">
        <w:rPr>
          <w:rFonts w:asciiTheme="minorHAnsi" w:eastAsiaTheme="minorEastAsia" w:hAnsiTheme="minorHAnsi" w:cstheme="minorBidi"/>
          <w:b/>
          <w:sz w:val="22"/>
          <w:lang w:eastAsia="pl-PL"/>
        </w:rPr>
        <w:t>Oferta Wykonawcy</w:t>
      </w:r>
      <w:r w:rsidRPr="005663F3">
        <w:rPr>
          <w:rFonts w:asciiTheme="minorHAnsi" w:eastAsiaTheme="minorEastAsia" w:hAnsiTheme="minorHAnsi" w:cstheme="minorBidi"/>
          <w:sz w:val="22"/>
          <w:lang w:eastAsia="pl-PL"/>
        </w:rPr>
        <w:t xml:space="preserve"> – oferta złożona przez </w:t>
      </w:r>
      <w:r w:rsidRPr="005663F3">
        <w:rPr>
          <w:rFonts w:asciiTheme="minorHAnsi" w:eastAsiaTheme="minorEastAsia" w:hAnsiTheme="minorHAnsi" w:cstheme="minorBidi"/>
          <w:b/>
          <w:sz w:val="22"/>
          <w:lang w:eastAsia="pl-PL"/>
        </w:rPr>
        <w:t>Wykonawcę</w:t>
      </w:r>
      <w:r w:rsidRPr="005663F3">
        <w:rPr>
          <w:rFonts w:asciiTheme="minorHAnsi" w:eastAsiaTheme="minorEastAsia" w:hAnsiTheme="minorHAnsi" w:cstheme="minorBidi"/>
          <w:sz w:val="22"/>
          <w:lang w:eastAsia="pl-PL"/>
        </w:rPr>
        <w:t xml:space="preserve"> w postępowaniu prowadzonym w trybie przetargu nieograniczonego na </w:t>
      </w:r>
      <w:r w:rsidRPr="005663F3">
        <w:rPr>
          <w:rFonts w:asciiTheme="minorHAnsi" w:eastAsiaTheme="minorEastAsia" w:hAnsiTheme="minorHAnsi" w:cstheme="minorBidi"/>
          <w:b/>
          <w:bCs/>
          <w:iCs/>
          <w:sz w:val="22"/>
          <w:lang w:eastAsia="pl-PL"/>
        </w:rPr>
        <w:t>„</w:t>
      </w:r>
      <w:r w:rsidR="00286B21" w:rsidRPr="005663F3">
        <w:rPr>
          <w:rFonts w:asciiTheme="minorHAnsi" w:eastAsiaTheme="minorEastAsia" w:hAnsiTheme="minorHAnsi" w:cstheme="minorBidi"/>
          <w:b/>
          <w:bCs/>
          <w:iCs/>
          <w:sz w:val="22"/>
          <w:lang w:eastAsia="pl-PL"/>
        </w:rPr>
        <w:t>Usługi rezerwacji, wystawiania, sprzedaży, anulowania i zmian w rezerwacji biletów lotniczych oraz dostarczania biletów dla Urzędu Komunikacji Elektronicznej w Warszawie</w:t>
      </w:r>
      <w:r w:rsidRPr="005663F3">
        <w:rPr>
          <w:rFonts w:asciiTheme="minorHAnsi" w:eastAsiaTheme="minorEastAsia" w:hAnsiTheme="minorHAnsi" w:cstheme="minorBidi"/>
          <w:b/>
          <w:bCs/>
          <w:iCs/>
          <w:sz w:val="22"/>
          <w:lang w:eastAsia="pl-PL"/>
        </w:rPr>
        <w:t>”</w:t>
      </w:r>
      <w:r w:rsidRPr="005663F3" w:rsidDel="0051457E">
        <w:rPr>
          <w:rFonts w:asciiTheme="minorHAnsi" w:eastAsiaTheme="minorEastAsia" w:hAnsiTheme="minorHAnsi" w:cstheme="minorBidi"/>
          <w:b/>
          <w:sz w:val="22"/>
          <w:lang w:eastAsia="pl-PL"/>
        </w:rPr>
        <w:t xml:space="preserve"> </w:t>
      </w:r>
      <w:r w:rsidRPr="005663F3">
        <w:rPr>
          <w:rFonts w:asciiTheme="minorHAnsi" w:eastAsiaTheme="minorEastAsia" w:hAnsiTheme="minorHAnsi" w:cstheme="minorBidi"/>
          <w:b/>
          <w:sz w:val="22"/>
          <w:lang w:eastAsia="pl-PL"/>
        </w:rPr>
        <w:t xml:space="preserve">- </w:t>
      </w:r>
      <w:r w:rsidRPr="005663F3">
        <w:rPr>
          <w:rFonts w:asciiTheme="minorHAnsi" w:eastAsiaTheme="minorEastAsia" w:hAnsiTheme="minorHAnsi" w:cstheme="minorBidi"/>
          <w:bCs/>
          <w:iCs/>
          <w:sz w:val="22"/>
          <w:lang w:eastAsia="pl-PL"/>
        </w:rPr>
        <w:t>numer</w:t>
      </w:r>
      <w:r w:rsidRPr="005663F3">
        <w:rPr>
          <w:rFonts w:asciiTheme="minorHAnsi" w:eastAsiaTheme="minorEastAsia" w:hAnsiTheme="minorHAnsi" w:cstheme="minorBidi"/>
          <w:b/>
          <w:bCs/>
          <w:iCs/>
          <w:sz w:val="22"/>
          <w:lang w:eastAsia="pl-PL"/>
        </w:rPr>
        <w:t xml:space="preserve"> </w:t>
      </w:r>
      <w:r w:rsidRPr="005663F3">
        <w:rPr>
          <w:rFonts w:asciiTheme="minorHAnsi" w:eastAsiaTheme="minorEastAsia" w:hAnsiTheme="minorHAnsi" w:cstheme="minorBidi"/>
          <w:bCs/>
          <w:iCs/>
          <w:sz w:val="22"/>
          <w:lang w:eastAsia="pl-PL"/>
        </w:rPr>
        <w:t xml:space="preserve">sprawy </w:t>
      </w:r>
      <w:r w:rsidR="00286B21" w:rsidRPr="005663F3">
        <w:rPr>
          <w:rFonts w:asciiTheme="minorHAnsi" w:eastAsiaTheme="minorEastAsia" w:hAnsiTheme="minorHAnsi" w:cstheme="minorBidi"/>
          <w:b/>
          <w:bCs/>
          <w:iCs/>
          <w:sz w:val="22"/>
          <w:lang w:eastAsia="pl-PL"/>
        </w:rPr>
        <w:t>BA.WZP.26.21</w:t>
      </w:r>
      <w:r w:rsidRPr="005663F3">
        <w:rPr>
          <w:rFonts w:asciiTheme="minorHAnsi" w:eastAsiaTheme="minorEastAsia" w:hAnsiTheme="minorHAnsi" w:cstheme="minorBidi"/>
          <w:b/>
          <w:bCs/>
          <w:iCs/>
          <w:sz w:val="22"/>
          <w:lang w:eastAsia="pl-PL"/>
        </w:rPr>
        <w:t>.2019</w:t>
      </w:r>
      <w:r w:rsidRPr="005663F3">
        <w:rPr>
          <w:rFonts w:asciiTheme="minorHAnsi" w:eastAsiaTheme="minorEastAsia" w:hAnsiTheme="minorHAnsi" w:cstheme="minorBidi"/>
          <w:sz w:val="22"/>
          <w:lang w:eastAsia="pl-PL"/>
        </w:rPr>
        <w:t>;</w:t>
      </w:r>
    </w:p>
    <w:p w14:paraId="6ED55329" w14:textId="77777777" w:rsidR="00E93336" w:rsidRPr="005663F3" w:rsidRDefault="00E93336" w:rsidP="00E93336">
      <w:pPr>
        <w:autoSpaceDE w:val="0"/>
        <w:autoSpaceDN w:val="0"/>
        <w:adjustRightInd w:val="0"/>
        <w:spacing w:after="160" w:line="240" w:lineRule="auto"/>
        <w:ind w:firstLine="0"/>
        <w:rPr>
          <w:rFonts w:asciiTheme="minorHAnsi" w:eastAsiaTheme="minorEastAsia" w:hAnsiTheme="minorHAnsi" w:cstheme="minorBidi"/>
          <w:bCs/>
          <w:iCs/>
          <w:sz w:val="22"/>
          <w:lang w:eastAsia="pl-PL"/>
        </w:rPr>
      </w:pPr>
      <w:r w:rsidRPr="005663F3">
        <w:rPr>
          <w:rFonts w:asciiTheme="minorHAnsi" w:eastAsiaTheme="minorEastAsia" w:hAnsiTheme="minorHAnsi" w:cstheme="minorBidi"/>
          <w:b/>
          <w:bCs/>
          <w:iCs/>
          <w:sz w:val="22"/>
          <w:lang w:eastAsia="pl-PL"/>
        </w:rPr>
        <w:t>Dzień roboczy</w:t>
      </w:r>
      <w:r w:rsidRPr="005663F3">
        <w:rPr>
          <w:rFonts w:asciiTheme="minorHAnsi" w:eastAsiaTheme="minorEastAsia" w:hAnsiTheme="minorHAnsi" w:cstheme="minorBidi"/>
          <w:bCs/>
          <w:iCs/>
          <w:sz w:val="22"/>
          <w:lang w:eastAsia="pl-PL"/>
        </w:rPr>
        <w:t xml:space="preserve"> </w:t>
      </w:r>
      <w:r w:rsidRPr="005663F3">
        <w:rPr>
          <w:rFonts w:asciiTheme="minorHAnsi" w:eastAsiaTheme="minorEastAsia" w:hAnsiTheme="minorHAnsi" w:cstheme="minorBidi"/>
          <w:sz w:val="22"/>
          <w:lang w:eastAsia="pl-PL"/>
        </w:rPr>
        <w:t xml:space="preserve">– </w:t>
      </w:r>
      <w:r w:rsidRPr="005663F3">
        <w:rPr>
          <w:rFonts w:asciiTheme="minorHAnsi" w:eastAsiaTheme="minorEastAsia" w:hAnsiTheme="minorHAnsi" w:cstheme="minorBidi"/>
          <w:bCs/>
          <w:iCs/>
          <w:sz w:val="22"/>
          <w:lang w:eastAsia="pl-PL"/>
        </w:rPr>
        <w:t xml:space="preserve">za dzień roboczy na potrzeby niniejszej </w:t>
      </w:r>
      <w:r w:rsidR="00E82627" w:rsidRPr="005663F3">
        <w:rPr>
          <w:rFonts w:asciiTheme="minorHAnsi" w:eastAsiaTheme="minorEastAsia" w:hAnsiTheme="minorHAnsi" w:cstheme="minorBidi"/>
          <w:b/>
          <w:bCs/>
          <w:iCs/>
          <w:sz w:val="22"/>
          <w:lang w:eastAsia="pl-PL"/>
        </w:rPr>
        <w:t>Umowy</w:t>
      </w:r>
      <w:r w:rsidRPr="005663F3">
        <w:rPr>
          <w:rFonts w:asciiTheme="minorHAnsi" w:eastAsiaTheme="minorEastAsia" w:hAnsiTheme="minorHAnsi" w:cstheme="minorBidi"/>
          <w:bCs/>
          <w:iCs/>
          <w:sz w:val="22"/>
          <w:lang w:eastAsia="pl-PL"/>
        </w:rPr>
        <w:t xml:space="preserve"> uznaje się dzień od poniedziałku do piątku, oraz w wyznaczone soboty pracujące dla administracji rządowej, z wyłączeniem dni ustawowo wolnych od pracy.</w:t>
      </w:r>
    </w:p>
    <w:p w14:paraId="08E43A1E" w14:textId="77777777" w:rsidR="00E93336" w:rsidRDefault="00E93336" w:rsidP="00E93336">
      <w:pPr>
        <w:autoSpaceDE w:val="0"/>
        <w:autoSpaceDN w:val="0"/>
        <w:adjustRightInd w:val="0"/>
        <w:spacing w:after="160" w:line="240" w:lineRule="auto"/>
        <w:ind w:firstLine="0"/>
        <w:rPr>
          <w:rFonts w:asciiTheme="minorHAnsi" w:eastAsiaTheme="minorEastAsia" w:hAnsiTheme="minorHAnsi" w:cstheme="minorBidi"/>
          <w:bCs/>
          <w:iCs/>
          <w:sz w:val="22"/>
          <w:lang w:eastAsia="pl-PL"/>
        </w:rPr>
      </w:pPr>
      <w:r w:rsidRPr="005663F3">
        <w:rPr>
          <w:rFonts w:asciiTheme="minorHAnsi" w:eastAsiaTheme="minorEastAsia" w:hAnsiTheme="minorHAnsi" w:cstheme="minorBidi"/>
          <w:b/>
          <w:sz w:val="22"/>
          <w:lang w:eastAsia="pl-PL"/>
        </w:rPr>
        <w:t xml:space="preserve">Umowa </w:t>
      </w:r>
      <w:r w:rsidRPr="005663F3">
        <w:rPr>
          <w:rFonts w:asciiTheme="minorHAnsi" w:eastAsiaTheme="minorEastAsia" w:hAnsiTheme="minorHAnsi" w:cstheme="minorBidi"/>
          <w:sz w:val="22"/>
          <w:lang w:eastAsia="pl-PL"/>
        </w:rPr>
        <w:t xml:space="preserve">– niniejsza </w:t>
      </w:r>
      <w:r w:rsidR="00E82627" w:rsidRPr="005663F3">
        <w:rPr>
          <w:rFonts w:asciiTheme="minorHAnsi" w:eastAsiaTheme="minorEastAsia" w:hAnsiTheme="minorHAnsi" w:cstheme="minorBidi"/>
          <w:b/>
          <w:sz w:val="22"/>
          <w:lang w:eastAsia="pl-PL"/>
        </w:rPr>
        <w:t>Umowa</w:t>
      </w:r>
      <w:r w:rsidRPr="005663F3">
        <w:rPr>
          <w:rFonts w:asciiTheme="minorHAnsi" w:eastAsiaTheme="minorEastAsia" w:hAnsiTheme="minorHAnsi" w:cstheme="minorBidi"/>
          <w:sz w:val="22"/>
          <w:lang w:eastAsia="pl-PL"/>
        </w:rPr>
        <w:t xml:space="preserve">, zawarta w wyniku rozstrzygnięcia postępowania przeprowadzonego w trybie przetargu nieograniczonego na </w:t>
      </w:r>
      <w:r w:rsidRPr="005663F3">
        <w:rPr>
          <w:rFonts w:asciiTheme="minorHAnsi" w:eastAsiaTheme="minorEastAsia" w:hAnsiTheme="minorHAnsi" w:cstheme="minorBidi"/>
          <w:b/>
          <w:bCs/>
          <w:iCs/>
          <w:sz w:val="22"/>
          <w:lang w:eastAsia="pl-PL"/>
        </w:rPr>
        <w:t>„</w:t>
      </w:r>
      <w:r w:rsidR="000970B6" w:rsidRPr="005663F3">
        <w:rPr>
          <w:rFonts w:asciiTheme="minorHAnsi" w:eastAsiaTheme="minorEastAsia" w:hAnsiTheme="minorHAnsi" w:cstheme="minorBidi"/>
          <w:b/>
          <w:bCs/>
          <w:iCs/>
          <w:sz w:val="22"/>
          <w:lang w:eastAsia="pl-PL"/>
        </w:rPr>
        <w:t>Usługi rezerwacji, wystawiania, sprzedaży, anulowania i</w:t>
      </w:r>
      <w:r w:rsidR="006D0E5C">
        <w:rPr>
          <w:rFonts w:asciiTheme="minorHAnsi" w:eastAsiaTheme="minorEastAsia" w:hAnsiTheme="minorHAnsi" w:cstheme="minorBidi"/>
          <w:b/>
          <w:bCs/>
          <w:iCs/>
          <w:sz w:val="22"/>
          <w:lang w:eastAsia="pl-PL"/>
        </w:rPr>
        <w:t> </w:t>
      </w:r>
      <w:r w:rsidR="000970B6" w:rsidRPr="005663F3">
        <w:rPr>
          <w:rFonts w:asciiTheme="minorHAnsi" w:eastAsiaTheme="minorEastAsia" w:hAnsiTheme="minorHAnsi" w:cstheme="minorBidi"/>
          <w:b/>
          <w:bCs/>
          <w:iCs/>
          <w:sz w:val="22"/>
          <w:lang w:eastAsia="pl-PL"/>
        </w:rPr>
        <w:t>zmian w rezerwacji biletów lotniczych oraz dostarczania biletów dla Urzędu Komunikacji Elektronicznej w Warszawie</w:t>
      </w:r>
      <w:r w:rsidRPr="005663F3">
        <w:rPr>
          <w:rFonts w:asciiTheme="minorHAnsi" w:eastAsiaTheme="minorEastAsia" w:hAnsiTheme="minorHAnsi" w:cstheme="minorBidi"/>
          <w:b/>
          <w:bCs/>
          <w:iCs/>
          <w:sz w:val="22"/>
          <w:lang w:eastAsia="pl-PL"/>
        </w:rPr>
        <w:t>”</w:t>
      </w:r>
      <w:r w:rsidRPr="005663F3" w:rsidDel="0051457E">
        <w:rPr>
          <w:rFonts w:asciiTheme="minorHAnsi" w:eastAsiaTheme="minorEastAsia" w:hAnsiTheme="minorHAnsi" w:cstheme="minorBidi"/>
          <w:b/>
          <w:sz w:val="22"/>
          <w:lang w:eastAsia="pl-PL"/>
        </w:rPr>
        <w:t xml:space="preserve"> </w:t>
      </w:r>
      <w:r w:rsidRPr="005663F3">
        <w:rPr>
          <w:rFonts w:asciiTheme="minorHAnsi" w:eastAsiaTheme="minorEastAsia" w:hAnsiTheme="minorHAnsi" w:cstheme="minorBidi"/>
          <w:b/>
          <w:sz w:val="22"/>
          <w:lang w:eastAsia="pl-PL"/>
        </w:rPr>
        <w:t xml:space="preserve">- </w:t>
      </w:r>
      <w:r w:rsidRPr="005663F3">
        <w:rPr>
          <w:rFonts w:asciiTheme="minorHAnsi" w:eastAsiaTheme="minorEastAsia" w:hAnsiTheme="minorHAnsi" w:cstheme="minorBidi"/>
          <w:bCs/>
          <w:iCs/>
          <w:sz w:val="22"/>
          <w:lang w:eastAsia="pl-PL"/>
        </w:rPr>
        <w:t>numer</w:t>
      </w:r>
      <w:r w:rsidRPr="005663F3">
        <w:rPr>
          <w:rFonts w:asciiTheme="minorHAnsi" w:eastAsiaTheme="minorEastAsia" w:hAnsiTheme="minorHAnsi" w:cstheme="minorBidi"/>
          <w:b/>
          <w:bCs/>
          <w:iCs/>
          <w:sz w:val="22"/>
          <w:lang w:eastAsia="pl-PL"/>
        </w:rPr>
        <w:t xml:space="preserve"> </w:t>
      </w:r>
      <w:r w:rsidRPr="005663F3">
        <w:rPr>
          <w:rFonts w:asciiTheme="minorHAnsi" w:eastAsiaTheme="minorEastAsia" w:hAnsiTheme="minorHAnsi" w:cstheme="minorBidi"/>
          <w:bCs/>
          <w:iCs/>
          <w:sz w:val="22"/>
          <w:lang w:eastAsia="pl-PL"/>
        </w:rPr>
        <w:t xml:space="preserve">sprawy </w:t>
      </w:r>
      <w:r w:rsidR="000970B6" w:rsidRPr="005663F3">
        <w:rPr>
          <w:rFonts w:asciiTheme="minorHAnsi" w:eastAsiaTheme="minorEastAsia" w:hAnsiTheme="minorHAnsi" w:cstheme="minorBidi"/>
          <w:b/>
          <w:bCs/>
          <w:iCs/>
          <w:sz w:val="22"/>
          <w:lang w:eastAsia="pl-PL"/>
        </w:rPr>
        <w:t>BA.WZP.26.21</w:t>
      </w:r>
      <w:r w:rsidRPr="005663F3">
        <w:rPr>
          <w:rFonts w:asciiTheme="minorHAnsi" w:eastAsiaTheme="minorEastAsia" w:hAnsiTheme="minorHAnsi" w:cstheme="minorBidi"/>
          <w:b/>
          <w:bCs/>
          <w:iCs/>
          <w:sz w:val="22"/>
          <w:lang w:eastAsia="pl-PL"/>
        </w:rPr>
        <w:t xml:space="preserve">.2019 </w:t>
      </w:r>
      <w:r w:rsidRPr="005663F3">
        <w:rPr>
          <w:rFonts w:asciiTheme="minorHAnsi" w:eastAsiaTheme="minorEastAsia" w:hAnsiTheme="minorHAnsi" w:cstheme="minorBidi"/>
          <w:bCs/>
          <w:iCs/>
          <w:sz w:val="22"/>
          <w:lang w:eastAsia="pl-PL"/>
        </w:rPr>
        <w:t xml:space="preserve">oraz </w:t>
      </w:r>
      <w:r w:rsidRPr="005663F3">
        <w:rPr>
          <w:rFonts w:asciiTheme="minorHAnsi" w:eastAsiaTheme="minorEastAsia" w:hAnsiTheme="minorHAnsi" w:cstheme="minorBidi"/>
          <w:b/>
          <w:bCs/>
          <w:iCs/>
          <w:sz w:val="22"/>
          <w:lang w:eastAsia="pl-PL"/>
        </w:rPr>
        <w:t>Umowa</w:t>
      </w:r>
      <w:r w:rsidRPr="005663F3">
        <w:rPr>
          <w:rFonts w:asciiTheme="minorHAnsi" w:eastAsiaTheme="minorEastAsia" w:hAnsiTheme="minorHAnsi" w:cstheme="minorBidi"/>
          <w:bCs/>
          <w:iCs/>
          <w:sz w:val="22"/>
          <w:lang w:eastAsia="pl-PL"/>
        </w:rPr>
        <w:t>, której wzór znajduje się w </w:t>
      </w:r>
      <w:r w:rsidRPr="005663F3">
        <w:rPr>
          <w:rFonts w:asciiTheme="minorHAnsi" w:eastAsiaTheme="minorEastAsia" w:hAnsiTheme="minorHAnsi" w:cstheme="minorBidi"/>
          <w:b/>
          <w:bCs/>
          <w:iCs/>
          <w:sz w:val="22"/>
          <w:lang w:eastAsia="pl-PL"/>
        </w:rPr>
        <w:t>SIWZ</w:t>
      </w:r>
      <w:r w:rsidRPr="005663F3">
        <w:rPr>
          <w:rFonts w:asciiTheme="minorHAnsi" w:eastAsiaTheme="minorEastAsia" w:hAnsiTheme="minorHAnsi" w:cstheme="minorBidi"/>
          <w:bCs/>
          <w:iCs/>
          <w:sz w:val="22"/>
          <w:lang w:eastAsia="pl-PL"/>
        </w:rPr>
        <w:t>, dotycząc</w:t>
      </w:r>
      <w:r w:rsidR="00861DDE">
        <w:rPr>
          <w:rFonts w:asciiTheme="minorHAnsi" w:eastAsiaTheme="minorEastAsia" w:hAnsiTheme="minorHAnsi" w:cstheme="minorBidi"/>
          <w:bCs/>
          <w:iCs/>
          <w:sz w:val="22"/>
          <w:lang w:eastAsia="pl-PL"/>
        </w:rPr>
        <w:t>a</w:t>
      </w:r>
      <w:r w:rsidRPr="005663F3">
        <w:rPr>
          <w:rFonts w:asciiTheme="minorHAnsi" w:eastAsiaTheme="minorEastAsia" w:hAnsiTheme="minorHAnsi" w:cstheme="minorBidi"/>
          <w:bCs/>
          <w:iCs/>
          <w:sz w:val="22"/>
          <w:lang w:eastAsia="pl-PL"/>
        </w:rPr>
        <w:t xml:space="preserve"> wyżej wymienionego postępowania o udzielenie zamówienia.</w:t>
      </w:r>
    </w:p>
    <w:p w14:paraId="36964BDE" w14:textId="52AB9BE7" w:rsidR="001E2901" w:rsidRPr="001E2901" w:rsidRDefault="001E2901" w:rsidP="001E2901">
      <w:pPr>
        <w:autoSpaceDE w:val="0"/>
        <w:autoSpaceDN w:val="0"/>
        <w:adjustRightInd w:val="0"/>
        <w:spacing w:after="160" w:line="240" w:lineRule="auto"/>
        <w:ind w:firstLine="0"/>
        <w:rPr>
          <w:rFonts w:asciiTheme="minorHAnsi" w:eastAsiaTheme="minorEastAsia" w:hAnsiTheme="minorHAnsi" w:cstheme="minorBidi"/>
          <w:bCs/>
          <w:iCs/>
          <w:sz w:val="22"/>
          <w:lang w:eastAsia="pl-PL"/>
        </w:rPr>
      </w:pPr>
      <w:r w:rsidRPr="005D5499">
        <w:rPr>
          <w:rFonts w:asciiTheme="minorHAnsi" w:eastAsiaTheme="minorEastAsia" w:hAnsiTheme="minorHAnsi" w:cstheme="minorBidi"/>
          <w:b/>
          <w:bCs/>
          <w:iCs/>
          <w:sz w:val="22"/>
          <w:lang w:eastAsia="pl-PL"/>
        </w:rPr>
        <w:t>RODO</w:t>
      </w:r>
      <w:r w:rsidRPr="001E2901">
        <w:rPr>
          <w:rFonts w:asciiTheme="minorHAnsi" w:eastAsiaTheme="minorEastAsia" w:hAnsiTheme="minorHAnsi" w:cstheme="minorBidi"/>
          <w:bCs/>
          <w:iCs/>
          <w:sz w:val="22"/>
          <w:lang w:eastAsia="pl-PL"/>
        </w:rPr>
        <w:t xml:space="preserve"> - rozporządzenie Parlamentu Europejskiego i Rady (UE) 2016/679 z dnia 27 kwietnia 2016 r. w</w:t>
      </w:r>
      <w:r w:rsidR="00D13C82">
        <w:rPr>
          <w:rFonts w:asciiTheme="minorHAnsi" w:eastAsiaTheme="minorEastAsia" w:hAnsiTheme="minorHAnsi" w:cstheme="minorBidi"/>
          <w:bCs/>
          <w:iCs/>
          <w:sz w:val="22"/>
          <w:lang w:eastAsia="pl-PL"/>
        </w:rPr>
        <w:t> </w:t>
      </w:r>
      <w:r w:rsidRPr="001E2901">
        <w:rPr>
          <w:rFonts w:asciiTheme="minorHAnsi" w:eastAsiaTheme="minorEastAsia" w:hAnsiTheme="minorHAnsi" w:cstheme="minorBidi"/>
          <w:bCs/>
          <w:iCs/>
          <w:sz w:val="22"/>
          <w:lang w:eastAsia="pl-PL"/>
        </w:rPr>
        <w:t>sprawie ochrony osób fizycznych w związku z przetwarzaniem danych osobowych i w sprawie swobodnego przepływu takich danych oraz uchylenia dyrektywy 95/46/WE (ogólne rozporządzenie o</w:t>
      </w:r>
      <w:r w:rsidR="00D13C82">
        <w:rPr>
          <w:rFonts w:asciiTheme="minorHAnsi" w:eastAsiaTheme="minorEastAsia" w:hAnsiTheme="minorHAnsi" w:cstheme="minorBidi"/>
          <w:bCs/>
          <w:iCs/>
          <w:sz w:val="22"/>
          <w:lang w:eastAsia="pl-PL"/>
        </w:rPr>
        <w:t> </w:t>
      </w:r>
      <w:r w:rsidRPr="001E2901">
        <w:rPr>
          <w:rFonts w:asciiTheme="minorHAnsi" w:eastAsiaTheme="minorEastAsia" w:hAnsiTheme="minorHAnsi" w:cstheme="minorBidi"/>
          <w:bCs/>
          <w:iCs/>
          <w:sz w:val="22"/>
          <w:lang w:eastAsia="pl-PL"/>
        </w:rPr>
        <w:t>ochronie danych) (Dz. Urz. UE L 119 z 04.05.2016, str. 1</w:t>
      </w:r>
      <w:r w:rsidR="008D2E15">
        <w:rPr>
          <w:rFonts w:asciiTheme="minorHAnsi" w:eastAsiaTheme="minorEastAsia" w:hAnsiTheme="minorHAnsi" w:cstheme="minorBidi"/>
          <w:bCs/>
          <w:iCs/>
          <w:sz w:val="22"/>
          <w:lang w:eastAsia="pl-PL"/>
        </w:rPr>
        <w:t xml:space="preserve"> </w:t>
      </w:r>
      <w:r w:rsidR="008D2E15" w:rsidRPr="008D2E15">
        <w:rPr>
          <w:rFonts w:asciiTheme="minorHAnsi" w:eastAsiaTheme="minorEastAsia" w:hAnsiTheme="minorHAnsi" w:cstheme="minorBidi"/>
          <w:bCs/>
          <w:iCs/>
          <w:sz w:val="22"/>
          <w:lang w:eastAsia="pl-PL"/>
        </w:rPr>
        <w:t>z późn. zm.</w:t>
      </w:r>
      <w:r w:rsidRPr="001E2901">
        <w:rPr>
          <w:rFonts w:asciiTheme="minorHAnsi" w:eastAsiaTheme="minorEastAsia" w:hAnsiTheme="minorHAnsi" w:cstheme="minorBidi"/>
          <w:bCs/>
          <w:iCs/>
          <w:sz w:val="22"/>
          <w:lang w:eastAsia="pl-PL"/>
        </w:rPr>
        <w:t>).</w:t>
      </w:r>
    </w:p>
    <w:p w14:paraId="196C7951" w14:textId="77777777" w:rsidR="0068493A" w:rsidRPr="005663F3" w:rsidRDefault="0068493A" w:rsidP="0068493A">
      <w:pPr>
        <w:spacing w:line="240" w:lineRule="auto"/>
        <w:ind w:firstLine="0"/>
        <w:jc w:val="center"/>
        <w:rPr>
          <w:rFonts w:ascii="Calibri" w:hAnsi="Calibri"/>
          <w:b/>
          <w:sz w:val="22"/>
        </w:rPr>
      </w:pPr>
    </w:p>
    <w:p w14:paraId="7176E5C0" w14:textId="77777777" w:rsidR="0068493A" w:rsidRPr="005663F3" w:rsidRDefault="0068493A" w:rsidP="0068493A">
      <w:pPr>
        <w:spacing w:line="240" w:lineRule="auto"/>
        <w:ind w:firstLine="0"/>
        <w:jc w:val="center"/>
        <w:rPr>
          <w:rFonts w:ascii="Calibri" w:hAnsi="Calibri"/>
          <w:b/>
          <w:sz w:val="22"/>
        </w:rPr>
      </w:pPr>
      <w:r w:rsidRPr="005663F3">
        <w:rPr>
          <w:rFonts w:ascii="Calibri" w:hAnsi="Calibri"/>
          <w:b/>
          <w:sz w:val="22"/>
        </w:rPr>
        <w:t>§ 1</w:t>
      </w:r>
    </w:p>
    <w:p w14:paraId="7958E1F8" w14:textId="77777777" w:rsidR="0068493A" w:rsidRPr="005663F3" w:rsidRDefault="0068493A" w:rsidP="0068493A">
      <w:pPr>
        <w:spacing w:line="240" w:lineRule="auto"/>
        <w:ind w:firstLine="0"/>
        <w:jc w:val="left"/>
        <w:rPr>
          <w:b/>
          <w:sz w:val="22"/>
        </w:rPr>
      </w:pPr>
    </w:p>
    <w:p w14:paraId="61E1E499" w14:textId="77777777" w:rsidR="001649C9" w:rsidRPr="005663F3" w:rsidRDefault="001649C9" w:rsidP="006D0E5C">
      <w:pPr>
        <w:spacing w:after="160" w:line="276" w:lineRule="auto"/>
        <w:ind w:firstLine="0"/>
        <w:contextualSpacing/>
        <w:rPr>
          <w:rFonts w:asciiTheme="minorHAnsi" w:eastAsiaTheme="minorEastAsia" w:hAnsiTheme="minorHAnsi" w:cstheme="minorBidi"/>
          <w:sz w:val="22"/>
          <w:lang w:eastAsia="pl-PL"/>
        </w:rPr>
      </w:pPr>
      <w:r w:rsidRPr="005663F3">
        <w:rPr>
          <w:rFonts w:asciiTheme="minorHAnsi" w:eastAsiaTheme="minorEastAsia" w:hAnsiTheme="minorHAnsi" w:cstheme="minorBidi"/>
          <w:b/>
          <w:sz w:val="22"/>
          <w:lang w:eastAsia="pl-PL"/>
        </w:rPr>
        <w:t xml:space="preserve">Umowa </w:t>
      </w:r>
      <w:r w:rsidRPr="005663F3">
        <w:rPr>
          <w:rFonts w:asciiTheme="minorHAnsi" w:eastAsiaTheme="minorEastAsia" w:hAnsiTheme="minorHAnsi" w:cstheme="minorBidi"/>
          <w:sz w:val="22"/>
          <w:lang w:eastAsia="pl-PL"/>
        </w:rPr>
        <w:t>została zawarta po przeprowadzeniu postępowania o udzielenie zamówienia publicznego w</w:t>
      </w:r>
      <w:r w:rsidR="006D0E5C">
        <w:rPr>
          <w:rFonts w:asciiTheme="minorHAnsi" w:eastAsiaTheme="minorEastAsia" w:hAnsiTheme="minorHAnsi" w:cstheme="minorBidi"/>
          <w:sz w:val="22"/>
          <w:lang w:eastAsia="pl-PL"/>
        </w:rPr>
        <w:t> </w:t>
      </w:r>
      <w:r w:rsidRPr="005663F3">
        <w:rPr>
          <w:rFonts w:asciiTheme="minorHAnsi" w:eastAsiaTheme="minorEastAsia" w:hAnsiTheme="minorHAnsi" w:cstheme="minorBidi"/>
          <w:sz w:val="22"/>
          <w:lang w:eastAsia="pl-PL"/>
        </w:rPr>
        <w:t xml:space="preserve">trybie przetargu nieograniczonego - art. 39 – 46 ustawy z dnia 29 stycznia 2004 r. Prawo zamówień publicznych </w:t>
      </w:r>
      <w:r w:rsidRPr="005663F3">
        <w:rPr>
          <w:rFonts w:asciiTheme="minorHAnsi" w:eastAsiaTheme="minorEastAsia" w:hAnsiTheme="minorHAnsi" w:cstheme="minorBidi"/>
          <w:bCs/>
          <w:noProof/>
          <w:sz w:val="22"/>
          <w:lang w:eastAsia="pl-PL"/>
        </w:rPr>
        <w:t>(</w:t>
      </w:r>
      <w:r w:rsidRPr="005663F3">
        <w:rPr>
          <w:rFonts w:asciiTheme="minorHAnsi" w:eastAsiaTheme="minorEastAsia" w:hAnsiTheme="minorHAnsi" w:cstheme="minorBidi"/>
          <w:bCs/>
          <w:iCs/>
          <w:noProof/>
          <w:sz w:val="22"/>
          <w:lang w:eastAsia="pl-PL"/>
        </w:rPr>
        <w:t>Dz. U. z 2018 r. poz. 1986 z późn. zm.</w:t>
      </w:r>
      <w:r w:rsidRPr="005663F3">
        <w:rPr>
          <w:rFonts w:asciiTheme="minorHAnsi" w:eastAsiaTheme="minorEastAsia" w:hAnsiTheme="minorHAnsi" w:cstheme="minorBidi"/>
          <w:noProof/>
          <w:sz w:val="22"/>
          <w:lang w:eastAsia="pl-PL"/>
        </w:rPr>
        <w:t>) zwanej dalej w </w:t>
      </w:r>
      <w:r w:rsidR="00E82627" w:rsidRPr="005663F3">
        <w:rPr>
          <w:rFonts w:asciiTheme="minorHAnsi" w:eastAsiaTheme="minorEastAsia" w:hAnsiTheme="minorHAnsi" w:cstheme="minorBidi"/>
          <w:b/>
          <w:noProof/>
          <w:sz w:val="22"/>
          <w:lang w:eastAsia="pl-PL"/>
        </w:rPr>
        <w:t>Umowie</w:t>
      </w:r>
      <w:r w:rsidRPr="005663F3">
        <w:rPr>
          <w:rFonts w:asciiTheme="minorHAnsi" w:eastAsiaTheme="minorEastAsia" w:hAnsiTheme="minorHAnsi" w:cstheme="minorBidi"/>
          <w:noProof/>
          <w:sz w:val="22"/>
          <w:lang w:eastAsia="pl-PL"/>
        </w:rPr>
        <w:t xml:space="preserve"> „ustawą Pzp” </w:t>
      </w:r>
      <w:r w:rsidRPr="005663F3">
        <w:rPr>
          <w:rFonts w:asciiTheme="minorHAnsi" w:eastAsiaTheme="minorEastAsia" w:hAnsiTheme="minorHAnsi" w:cstheme="minorBidi"/>
          <w:sz w:val="22"/>
          <w:lang w:eastAsia="pl-PL"/>
        </w:rPr>
        <w:t xml:space="preserve">– znak postępowania: </w:t>
      </w:r>
      <w:r w:rsidRPr="005663F3">
        <w:rPr>
          <w:rFonts w:asciiTheme="minorHAnsi" w:eastAsiaTheme="minorEastAsia" w:hAnsiTheme="minorHAnsi" w:cstheme="minorBidi"/>
          <w:bCs/>
          <w:sz w:val="22"/>
          <w:lang w:eastAsia="pl-PL"/>
        </w:rPr>
        <w:t xml:space="preserve">sprawa numer </w:t>
      </w:r>
      <w:r w:rsidR="00F31EDA" w:rsidRPr="005663F3">
        <w:rPr>
          <w:rFonts w:asciiTheme="minorHAnsi" w:eastAsiaTheme="minorEastAsia" w:hAnsiTheme="minorHAnsi" w:cstheme="minorBidi"/>
          <w:b/>
          <w:bCs/>
          <w:sz w:val="22"/>
          <w:lang w:eastAsia="pl-PL"/>
        </w:rPr>
        <w:t>BA.WZP.26.21</w:t>
      </w:r>
      <w:r w:rsidRPr="005663F3">
        <w:rPr>
          <w:rFonts w:asciiTheme="minorHAnsi" w:eastAsiaTheme="minorEastAsia" w:hAnsiTheme="minorHAnsi" w:cstheme="minorBidi"/>
          <w:b/>
          <w:bCs/>
          <w:sz w:val="22"/>
          <w:lang w:eastAsia="pl-PL"/>
        </w:rPr>
        <w:t>.2019</w:t>
      </w:r>
      <w:r w:rsidRPr="005663F3">
        <w:rPr>
          <w:rFonts w:asciiTheme="minorHAnsi" w:eastAsiaTheme="minorEastAsia" w:hAnsiTheme="minorHAnsi" w:cstheme="minorBidi"/>
          <w:i/>
          <w:iCs/>
          <w:sz w:val="22"/>
          <w:lang w:eastAsia="pl-PL"/>
        </w:rPr>
        <w:t>,</w:t>
      </w:r>
      <w:r w:rsidRPr="005663F3">
        <w:rPr>
          <w:rFonts w:asciiTheme="minorHAnsi" w:eastAsiaTheme="minorEastAsia" w:hAnsiTheme="minorHAnsi" w:cstheme="minorBidi"/>
          <w:sz w:val="22"/>
          <w:lang w:eastAsia="pl-PL"/>
        </w:rPr>
        <w:t xml:space="preserve"> w wyniku którego za najkorzystniejszą uznano </w:t>
      </w:r>
      <w:r w:rsidRPr="005663F3">
        <w:rPr>
          <w:rFonts w:asciiTheme="minorHAnsi" w:eastAsiaTheme="minorEastAsia" w:hAnsiTheme="minorHAnsi" w:cstheme="minorBidi"/>
          <w:b/>
          <w:sz w:val="22"/>
          <w:lang w:eastAsia="pl-PL"/>
        </w:rPr>
        <w:t>Ofertę</w:t>
      </w:r>
      <w:r w:rsidRPr="005663F3">
        <w:rPr>
          <w:rFonts w:asciiTheme="minorHAnsi" w:eastAsiaTheme="minorEastAsia" w:hAnsiTheme="minorHAnsi" w:cstheme="minorBidi"/>
          <w:sz w:val="22"/>
          <w:lang w:eastAsia="pl-PL"/>
        </w:rPr>
        <w:t xml:space="preserve"> </w:t>
      </w:r>
      <w:r w:rsidRPr="005663F3">
        <w:rPr>
          <w:rFonts w:asciiTheme="minorHAnsi" w:eastAsiaTheme="minorEastAsia" w:hAnsiTheme="minorHAnsi" w:cstheme="minorBidi"/>
          <w:b/>
          <w:sz w:val="22"/>
          <w:lang w:eastAsia="pl-PL"/>
        </w:rPr>
        <w:t>Wykonawcy</w:t>
      </w:r>
      <w:r w:rsidRPr="005663F3">
        <w:rPr>
          <w:rFonts w:asciiTheme="minorHAnsi" w:eastAsiaTheme="minorEastAsia" w:hAnsiTheme="minorHAnsi" w:cstheme="minorBidi"/>
          <w:sz w:val="22"/>
          <w:lang w:eastAsia="pl-PL"/>
        </w:rPr>
        <w:t>.</w:t>
      </w:r>
    </w:p>
    <w:p w14:paraId="320BA503" w14:textId="77777777" w:rsidR="004A4937" w:rsidRPr="005663F3" w:rsidRDefault="004A4937" w:rsidP="004A4937">
      <w:pPr>
        <w:shd w:val="clear" w:color="auto" w:fill="FFFFFF"/>
        <w:overflowPunct w:val="0"/>
        <w:jc w:val="center"/>
        <w:rPr>
          <w:rFonts w:ascii="Calibri" w:hAnsi="Calibri"/>
          <w:b/>
          <w:bCs/>
          <w:sz w:val="22"/>
        </w:rPr>
      </w:pPr>
    </w:p>
    <w:p w14:paraId="03C63F5B" w14:textId="77777777" w:rsidR="007C74F9" w:rsidRPr="005663F3" w:rsidRDefault="007C74F9" w:rsidP="007C74F9">
      <w:pPr>
        <w:widowControl w:val="0"/>
        <w:autoSpaceDE w:val="0"/>
        <w:autoSpaceDN w:val="0"/>
        <w:adjustRightInd w:val="0"/>
        <w:spacing w:line="240" w:lineRule="auto"/>
        <w:ind w:firstLine="0"/>
        <w:jc w:val="center"/>
        <w:rPr>
          <w:rFonts w:asciiTheme="minorHAnsi" w:hAnsiTheme="minorHAnsi"/>
          <w:b/>
          <w:bCs/>
          <w:sz w:val="22"/>
          <w:lang w:eastAsia="pl-PL"/>
        </w:rPr>
      </w:pPr>
      <w:r w:rsidRPr="005663F3">
        <w:rPr>
          <w:rFonts w:asciiTheme="minorHAnsi" w:hAnsiTheme="minorHAnsi"/>
          <w:b/>
          <w:bCs/>
          <w:noProof/>
          <w:sz w:val="22"/>
          <w:lang w:eastAsia="pl-PL"/>
        </w:rPr>
        <w:sym w:font="Times New Roman" w:char="00A7"/>
      </w:r>
      <w:r w:rsidRPr="005663F3">
        <w:rPr>
          <w:rFonts w:asciiTheme="minorHAnsi" w:hAnsiTheme="minorHAnsi"/>
          <w:b/>
          <w:bCs/>
          <w:noProof/>
          <w:sz w:val="22"/>
          <w:lang w:eastAsia="pl-PL"/>
        </w:rPr>
        <w:t xml:space="preserve"> 2</w:t>
      </w:r>
    </w:p>
    <w:p w14:paraId="677942AC" w14:textId="77777777" w:rsidR="007C74F9" w:rsidRPr="005663F3" w:rsidRDefault="007C74F9" w:rsidP="007C74F9">
      <w:pPr>
        <w:widowControl w:val="0"/>
        <w:tabs>
          <w:tab w:val="num" w:pos="720"/>
        </w:tabs>
        <w:overflowPunct w:val="0"/>
        <w:autoSpaceDE w:val="0"/>
        <w:autoSpaceDN w:val="0"/>
        <w:adjustRightInd w:val="0"/>
        <w:spacing w:line="240" w:lineRule="auto"/>
        <w:ind w:firstLine="0"/>
        <w:textAlignment w:val="baseline"/>
        <w:rPr>
          <w:rFonts w:asciiTheme="minorHAnsi" w:hAnsiTheme="minorHAnsi"/>
          <w:noProof/>
          <w:sz w:val="22"/>
          <w:lang w:eastAsia="pl-PL"/>
        </w:rPr>
      </w:pPr>
      <w:r w:rsidRPr="005663F3">
        <w:rPr>
          <w:rFonts w:asciiTheme="minorHAnsi" w:hAnsiTheme="minorHAnsi"/>
          <w:b/>
          <w:noProof/>
          <w:sz w:val="22"/>
          <w:lang w:eastAsia="pl-PL"/>
        </w:rPr>
        <w:t>Przedmiotem umowy</w:t>
      </w:r>
      <w:r w:rsidRPr="005663F3">
        <w:rPr>
          <w:rFonts w:asciiTheme="minorHAnsi" w:hAnsiTheme="minorHAnsi"/>
          <w:noProof/>
          <w:sz w:val="22"/>
          <w:lang w:eastAsia="pl-PL"/>
        </w:rPr>
        <w:t xml:space="preserve"> jest </w:t>
      </w:r>
      <w:r w:rsidRPr="005663F3">
        <w:rPr>
          <w:rFonts w:asciiTheme="minorHAnsi" w:hAnsiTheme="minorHAnsi"/>
          <w:bCs/>
          <w:iCs/>
          <w:noProof/>
          <w:sz w:val="22"/>
          <w:lang w:eastAsia="pl-PL"/>
        </w:rPr>
        <w:t>świadczenie</w:t>
      </w:r>
      <w:r w:rsidRPr="005663F3">
        <w:rPr>
          <w:rFonts w:asciiTheme="minorHAnsi" w:hAnsiTheme="minorHAnsi"/>
          <w:noProof/>
          <w:sz w:val="22"/>
          <w:lang w:eastAsia="pl-PL"/>
        </w:rPr>
        <w:t xml:space="preserve"> przez </w:t>
      </w:r>
      <w:r w:rsidRPr="005663F3">
        <w:rPr>
          <w:rFonts w:asciiTheme="minorHAnsi" w:hAnsiTheme="minorHAnsi"/>
          <w:b/>
          <w:noProof/>
          <w:sz w:val="22"/>
          <w:lang w:eastAsia="pl-PL"/>
        </w:rPr>
        <w:t>Wykonawcę</w:t>
      </w:r>
      <w:r w:rsidRPr="005663F3">
        <w:rPr>
          <w:rFonts w:asciiTheme="minorHAnsi" w:hAnsiTheme="minorHAnsi"/>
          <w:noProof/>
          <w:sz w:val="22"/>
          <w:lang w:eastAsia="pl-PL"/>
        </w:rPr>
        <w:t xml:space="preserve"> </w:t>
      </w:r>
      <w:r w:rsidR="000361FF" w:rsidRPr="00B74CEE">
        <w:rPr>
          <w:rFonts w:asciiTheme="minorHAnsi" w:hAnsiTheme="minorHAnsi"/>
          <w:noProof/>
          <w:sz w:val="22"/>
          <w:lang w:eastAsia="pl-PL"/>
        </w:rPr>
        <w:t>usł</w:t>
      </w:r>
      <w:r w:rsidR="000361FF">
        <w:rPr>
          <w:rFonts w:asciiTheme="minorHAnsi" w:hAnsiTheme="minorHAnsi"/>
          <w:noProof/>
          <w:sz w:val="22"/>
          <w:lang w:eastAsia="pl-PL"/>
        </w:rPr>
        <w:t>u</w:t>
      </w:r>
      <w:r w:rsidR="000361FF" w:rsidRPr="00B74CEE">
        <w:rPr>
          <w:rFonts w:asciiTheme="minorHAnsi" w:hAnsiTheme="minorHAnsi"/>
          <w:noProof/>
          <w:sz w:val="22"/>
          <w:lang w:eastAsia="pl-PL"/>
        </w:rPr>
        <w:t>g</w:t>
      </w:r>
      <w:r w:rsidR="000361FF">
        <w:rPr>
          <w:rFonts w:asciiTheme="minorHAnsi" w:hAnsiTheme="minorHAnsi"/>
          <w:noProof/>
          <w:sz w:val="22"/>
          <w:lang w:eastAsia="pl-PL"/>
        </w:rPr>
        <w:t>:</w:t>
      </w:r>
      <w:r w:rsidR="000361FF" w:rsidRPr="00B74CEE">
        <w:rPr>
          <w:rFonts w:asciiTheme="minorHAnsi" w:hAnsiTheme="minorHAnsi"/>
          <w:noProof/>
          <w:sz w:val="22"/>
          <w:lang w:eastAsia="pl-PL"/>
        </w:rPr>
        <w:t xml:space="preserve"> </w:t>
      </w:r>
      <w:r w:rsidR="00B74CEE" w:rsidRPr="00B74CEE">
        <w:rPr>
          <w:rFonts w:asciiTheme="minorHAnsi" w:hAnsiTheme="minorHAnsi"/>
          <w:noProof/>
          <w:sz w:val="22"/>
          <w:lang w:eastAsia="pl-PL"/>
        </w:rPr>
        <w:t xml:space="preserve">rezerwacji, wystawiania, sprzedaży, anulowania i zmian w rezerwacji biletów lotniczych oraz dostarczania </w:t>
      </w:r>
      <w:r w:rsidR="00861DDE">
        <w:rPr>
          <w:rFonts w:asciiTheme="minorHAnsi" w:hAnsiTheme="minorHAnsi"/>
          <w:noProof/>
          <w:sz w:val="22"/>
          <w:lang w:eastAsia="pl-PL"/>
        </w:rPr>
        <w:t xml:space="preserve">tych </w:t>
      </w:r>
      <w:r w:rsidR="00B74CEE" w:rsidRPr="00B74CEE">
        <w:rPr>
          <w:rFonts w:asciiTheme="minorHAnsi" w:hAnsiTheme="minorHAnsi"/>
          <w:noProof/>
          <w:sz w:val="22"/>
          <w:lang w:eastAsia="pl-PL"/>
        </w:rPr>
        <w:t>biletów</w:t>
      </w:r>
      <w:r w:rsidRPr="005663F3">
        <w:rPr>
          <w:rFonts w:asciiTheme="minorHAnsi" w:hAnsiTheme="minorHAnsi"/>
          <w:noProof/>
          <w:sz w:val="22"/>
          <w:lang w:eastAsia="pl-PL"/>
        </w:rPr>
        <w:t xml:space="preserve"> dla </w:t>
      </w:r>
      <w:r w:rsidRPr="005663F3">
        <w:rPr>
          <w:rFonts w:asciiTheme="minorHAnsi" w:hAnsiTheme="minorHAnsi"/>
          <w:b/>
          <w:noProof/>
          <w:sz w:val="22"/>
          <w:lang w:eastAsia="pl-PL"/>
        </w:rPr>
        <w:t xml:space="preserve">Zamawiającego </w:t>
      </w:r>
      <w:r w:rsidRPr="005663F3">
        <w:rPr>
          <w:rFonts w:asciiTheme="minorHAnsi" w:hAnsiTheme="minorHAnsi"/>
          <w:bCs/>
          <w:iCs/>
          <w:sz w:val="22"/>
        </w:rPr>
        <w:t>na zagraniczne i krajowe przewozy pasażerskie</w:t>
      </w:r>
      <w:r w:rsidR="000361FF">
        <w:rPr>
          <w:rFonts w:asciiTheme="minorHAnsi" w:hAnsiTheme="minorHAnsi"/>
          <w:bCs/>
          <w:iCs/>
          <w:sz w:val="22"/>
        </w:rPr>
        <w:t>,</w:t>
      </w:r>
      <w:r w:rsidRPr="005663F3">
        <w:rPr>
          <w:rFonts w:asciiTheme="minorHAnsi" w:hAnsiTheme="minorHAnsi"/>
          <w:bCs/>
          <w:iCs/>
          <w:sz w:val="22"/>
        </w:rPr>
        <w:t xml:space="preserve"> wraz z zapewnieniem obowiązkowego ubezpieczeni</w:t>
      </w:r>
      <w:r w:rsidR="00861DDE">
        <w:rPr>
          <w:rFonts w:asciiTheme="minorHAnsi" w:hAnsiTheme="minorHAnsi"/>
          <w:bCs/>
          <w:iCs/>
          <w:sz w:val="22"/>
        </w:rPr>
        <w:t>a</w:t>
      </w:r>
      <w:r w:rsidRPr="005663F3">
        <w:rPr>
          <w:rFonts w:asciiTheme="minorHAnsi" w:hAnsiTheme="minorHAnsi"/>
          <w:bCs/>
          <w:iCs/>
          <w:sz w:val="22"/>
        </w:rPr>
        <w:t xml:space="preserve"> podróżnych i ich bagażu w czasie lotu</w:t>
      </w:r>
      <w:r w:rsidR="000361FF">
        <w:rPr>
          <w:rFonts w:asciiTheme="minorHAnsi" w:hAnsiTheme="minorHAnsi"/>
          <w:bCs/>
          <w:iCs/>
          <w:sz w:val="22"/>
        </w:rPr>
        <w:t>,</w:t>
      </w:r>
      <w:r w:rsidRPr="005663F3">
        <w:rPr>
          <w:rFonts w:asciiTheme="minorHAnsi" w:hAnsiTheme="minorHAnsi"/>
          <w:bCs/>
          <w:iCs/>
          <w:sz w:val="22"/>
        </w:rPr>
        <w:t xml:space="preserve"> </w:t>
      </w:r>
      <w:r w:rsidRPr="005663F3">
        <w:rPr>
          <w:rFonts w:asciiTheme="minorHAnsi" w:hAnsiTheme="minorHAnsi"/>
          <w:noProof/>
          <w:sz w:val="22"/>
          <w:lang w:eastAsia="pl-PL"/>
        </w:rPr>
        <w:t xml:space="preserve">na warunkach określonych </w:t>
      </w:r>
      <w:r w:rsidR="005E3E1B">
        <w:rPr>
          <w:rFonts w:asciiTheme="minorHAnsi" w:hAnsiTheme="minorHAnsi"/>
          <w:noProof/>
          <w:sz w:val="22"/>
          <w:lang w:eastAsia="pl-PL"/>
        </w:rPr>
        <w:br/>
      </w:r>
      <w:r w:rsidRPr="005663F3">
        <w:rPr>
          <w:rFonts w:asciiTheme="minorHAnsi" w:hAnsiTheme="minorHAnsi"/>
          <w:noProof/>
          <w:sz w:val="22"/>
          <w:lang w:eastAsia="pl-PL"/>
        </w:rPr>
        <w:t xml:space="preserve">w niniejszej </w:t>
      </w:r>
      <w:r w:rsidR="00E82627" w:rsidRPr="005663F3">
        <w:rPr>
          <w:rFonts w:asciiTheme="minorHAnsi" w:hAnsiTheme="minorHAnsi"/>
          <w:b/>
          <w:noProof/>
          <w:sz w:val="22"/>
          <w:lang w:eastAsia="pl-PL"/>
        </w:rPr>
        <w:t>Umowie</w:t>
      </w:r>
      <w:r w:rsidRPr="005663F3">
        <w:rPr>
          <w:rFonts w:asciiTheme="minorHAnsi" w:hAnsiTheme="minorHAnsi"/>
          <w:noProof/>
          <w:sz w:val="22"/>
          <w:lang w:eastAsia="pl-PL"/>
        </w:rPr>
        <w:t xml:space="preserve">, zwanych dalej w </w:t>
      </w:r>
      <w:r w:rsidR="00E82627" w:rsidRPr="005663F3">
        <w:rPr>
          <w:rFonts w:asciiTheme="minorHAnsi" w:hAnsiTheme="minorHAnsi"/>
          <w:b/>
          <w:noProof/>
          <w:sz w:val="22"/>
          <w:lang w:eastAsia="pl-PL"/>
        </w:rPr>
        <w:t>Umowie</w:t>
      </w:r>
      <w:r w:rsidRPr="005663F3">
        <w:rPr>
          <w:rFonts w:asciiTheme="minorHAnsi" w:hAnsiTheme="minorHAnsi"/>
          <w:b/>
          <w:noProof/>
          <w:sz w:val="22"/>
          <w:lang w:eastAsia="pl-PL"/>
        </w:rPr>
        <w:t xml:space="preserve"> </w:t>
      </w:r>
      <w:r w:rsidRPr="005663F3">
        <w:rPr>
          <w:rFonts w:asciiTheme="minorHAnsi" w:hAnsiTheme="minorHAnsi"/>
          <w:noProof/>
          <w:sz w:val="22"/>
          <w:lang w:eastAsia="pl-PL"/>
        </w:rPr>
        <w:t>„biletami”.</w:t>
      </w:r>
    </w:p>
    <w:p w14:paraId="31FFBEAA" w14:textId="77777777" w:rsidR="007C74F9" w:rsidRDefault="007C74F9" w:rsidP="007C74F9">
      <w:pPr>
        <w:widowControl w:val="0"/>
        <w:overflowPunct w:val="0"/>
        <w:autoSpaceDE w:val="0"/>
        <w:autoSpaceDN w:val="0"/>
        <w:adjustRightInd w:val="0"/>
        <w:spacing w:line="240" w:lineRule="auto"/>
        <w:ind w:left="284" w:firstLine="0"/>
        <w:textAlignment w:val="baseline"/>
        <w:rPr>
          <w:rFonts w:asciiTheme="minorHAnsi" w:hAnsiTheme="minorHAnsi"/>
          <w:noProof/>
          <w:sz w:val="22"/>
          <w:lang w:eastAsia="pl-PL"/>
        </w:rPr>
      </w:pPr>
    </w:p>
    <w:p w14:paraId="3B42551A" w14:textId="77777777" w:rsidR="007C74F9" w:rsidRPr="005663F3" w:rsidRDefault="007C74F9" w:rsidP="007C74F9">
      <w:pPr>
        <w:widowControl w:val="0"/>
        <w:autoSpaceDE w:val="0"/>
        <w:autoSpaceDN w:val="0"/>
        <w:adjustRightInd w:val="0"/>
        <w:spacing w:line="240" w:lineRule="auto"/>
        <w:ind w:firstLine="0"/>
        <w:jc w:val="center"/>
        <w:rPr>
          <w:rFonts w:asciiTheme="minorHAnsi" w:hAnsiTheme="minorHAnsi"/>
          <w:b/>
          <w:bCs/>
          <w:sz w:val="22"/>
          <w:lang w:eastAsia="pl-PL"/>
        </w:rPr>
      </w:pPr>
      <w:r w:rsidRPr="005663F3">
        <w:rPr>
          <w:rFonts w:asciiTheme="minorHAnsi" w:hAnsiTheme="minorHAnsi"/>
          <w:b/>
          <w:bCs/>
          <w:noProof/>
          <w:sz w:val="22"/>
          <w:lang w:eastAsia="pl-PL"/>
        </w:rPr>
        <w:sym w:font="Times New Roman" w:char="00A7"/>
      </w:r>
      <w:r w:rsidRPr="005663F3">
        <w:rPr>
          <w:rFonts w:asciiTheme="minorHAnsi" w:hAnsiTheme="minorHAnsi"/>
          <w:b/>
          <w:bCs/>
          <w:noProof/>
          <w:sz w:val="22"/>
          <w:lang w:eastAsia="pl-PL"/>
        </w:rPr>
        <w:t xml:space="preserve"> 3</w:t>
      </w:r>
    </w:p>
    <w:p w14:paraId="7AC79C03" w14:textId="77777777" w:rsidR="007C74F9" w:rsidRPr="005663F3" w:rsidRDefault="007C74F9" w:rsidP="001E7E5E">
      <w:pPr>
        <w:widowControl w:val="0"/>
        <w:numPr>
          <w:ilvl w:val="0"/>
          <w:numId w:val="70"/>
        </w:numPr>
        <w:tabs>
          <w:tab w:val="left" w:pos="364"/>
        </w:tabs>
        <w:autoSpaceDE w:val="0"/>
        <w:autoSpaceDN w:val="0"/>
        <w:adjustRightInd w:val="0"/>
        <w:spacing w:line="240" w:lineRule="auto"/>
        <w:ind w:left="364" w:right="20" w:hanging="364"/>
        <w:rPr>
          <w:rFonts w:asciiTheme="minorHAnsi" w:hAnsiTheme="minorHAnsi"/>
          <w:sz w:val="22"/>
        </w:rPr>
      </w:pPr>
      <w:r w:rsidRPr="005663F3">
        <w:rPr>
          <w:rFonts w:asciiTheme="minorHAnsi" w:hAnsiTheme="minorHAnsi"/>
          <w:b/>
          <w:sz w:val="22"/>
        </w:rPr>
        <w:t>Wykonawca</w:t>
      </w:r>
      <w:r w:rsidRPr="005663F3">
        <w:rPr>
          <w:rFonts w:asciiTheme="minorHAnsi" w:hAnsiTheme="minorHAnsi"/>
          <w:sz w:val="22"/>
        </w:rPr>
        <w:t xml:space="preserve"> zobowiązany jest do organizowania i zabezpieczenia kompleksowej realizacji </w:t>
      </w:r>
      <w:r w:rsidRPr="005663F3">
        <w:rPr>
          <w:rFonts w:asciiTheme="minorHAnsi" w:hAnsiTheme="minorHAnsi"/>
          <w:b/>
          <w:sz w:val="22"/>
        </w:rPr>
        <w:t>Przedmiotu umowy</w:t>
      </w:r>
      <w:r w:rsidR="00861DDE">
        <w:rPr>
          <w:rFonts w:asciiTheme="minorHAnsi" w:hAnsiTheme="minorHAnsi"/>
          <w:b/>
          <w:sz w:val="22"/>
        </w:rPr>
        <w:t>,</w:t>
      </w:r>
      <w:r w:rsidRPr="005663F3">
        <w:rPr>
          <w:rFonts w:asciiTheme="minorHAnsi" w:hAnsiTheme="minorHAnsi"/>
          <w:sz w:val="22"/>
        </w:rPr>
        <w:t xml:space="preserve"> zgodnie z obowiązującymi przepisami lokalnymi i krajów docelowych (np. obowiązkowe ubezpieczenie podróżnych i ich bagażu w czasie lotu, opłaty lotniskowe, opłaty paliwowe, opłaty serwisowe).</w:t>
      </w:r>
    </w:p>
    <w:p w14:paraId="56B90990" w14:textId="77777777" w:rsidR="007C74F9" w:rsidRPr="005663F3" w:rsidRDefault="007C74F9" w:rsidP="001E7E5E">
      <w:pPr>
        <w:widowControl w:val="0"/>
        <w:numPr>
          <w:ilvl w:val="0"/>
          <w:numId w:val="70"/>
        </w:numPr>
        <w:tabs>
          <w:tab w:val="left" w:pos="364"/>
        </w:tabs>
        <w:autoSpaceDE w:val="0"/>
        <w:autoSpaceDN w:val="0"/>
        <w:adjustRightInd w:val="0"/>
        <w:spacing w:line="240" w:lineRule="auto"/>
        <w:ind w:left="364" w:right="20" w:hanging="364"/>
        <w:rPr>
          <w:rFonts w:asciiTheme="minorHAnsi" w:hAnsiTheme="minorHAnsi"/>
          <w:sz w:val="22"/>
        </w:rPr>
      </w:pPr>
      <w:r w:rsidRPr="005663F3">
        <w:rPr>
          <w:rFonts w:asciiTheme="minorHAnsi" w:hAnsiTheme="minorHAnsi"/>
          <w:b/>
          <w:sz w:val="22"/>
        </w:rPr>
        <w:t>Wykonawca</w:t>
      </w:r>
      <w:r w:rsidRPr="005663F3">
        <w:rPr>
          <w:rFonts w:asciiTheme="minorHAnsi" w:hAnsiTheme="minorHAnsi"/>
          <w:sz w:val="22"/>
        </w:rPr>
        <w:t xml:space="preserve"> zobowiązany jest do </w:t>
      </w:r>
      <w:r w:rsidR="00B74CEE">
        <w:rPr>
          <w:rFonts w:asciiTheme="minorHAnsi" w:hAnsiTheme="minorHAnsi"/>
          <w:sz w:val="22"/>
        </w:rPr>
        <w:t xml:space="preserve">zapewnienia </w:t>
      </w:r>
      <w:r w:rsidRPr="005663F3">
        <w:rPr>
          <w:rFonts w:asciiTheme="minorHAnsi" w:hAnsiTheme="minorHAnsi"/>
          <w:sz w:val="22"/>
        </w:rPr>
        <w:t xml:space="preserve">kompleksowej, „w godzinach od 07:00 do </w:t>
      </w:r>
      <w:r w:rsidRPr="005663F3">
        <w:rPr>
          <w:rFonts w:asciiTheme="minorHAnsi" w:hAnsiTheme="minorHAnsi"/>
          <w:sz w:val="22"/>
        </w:rPr>
        <w:lastRenderedPageBreak/>
        <w:t>17:00”</w:t>
      </w:r>
      <w:r w:rsidRPr="005663F3">
        <w:rPr>
          <w:rFonts w:asciiTheme="minorHAnsi" w:hAnsiTheme="minorHAnsi"/>
          <w:sz w:val="22"/>
          <w:vertAlign w:val="superscript"/>
        </w:rPr>
        <w:footnoteReference w:id="35"/>
      </w:r>
      <w:r w:rsidRPr="005663F3">
        <w:rPr>
          <w:rFonts w:asciiTheme="minorHAnsi" w:hAnsiTheme="minorHAnsi"/>
          <w:sz w:val="22"/>
        </w:rPr>
        <w:t xml:space="preserve"> </w:t>
      </w:r>
      <w:r w:rsidR="005E3E1B">
        <w:rPr>
          <w:rFonts w:asciiTheme="minorHAnsi" w:hAnsiTheme="minorHAnsi"/>
          <w:sz w:val="22"/>
        </w:rPr>
        <w:t>albo</w:t>
      </w:r>
      <w:r w:rsidR="005E3E1B" w:rsidRPr="005663F3">
        <w:rPr>
          <w:rFonts w:asciiTheme="minorHAnsi" w:hAnsiTheme="minorHAnsi"/>
          <w:sz w:val="22"/>
        </w:rPr>
        <w:t xml:space="preserve"> </w:t>
      </w:r>
      <w:r w:rsidRPr="005663F3">
        <w:rPr>
          <w:rFonts w:asciiTheme="minorHAnsi" w:hAnsiTheme="minorHAnsi"/>
          <w:sz w:val="22"/>
        </w:rPr>
        <w:t>„całodobowej (24 godziny na dobę)”</w:t>
      </w:r>
      <w:r w:rsidRPr="005663F3">
        <w:rPr>
          <w:rFonts w:asciiTheme="minorHAnsi" w:hAnsiTheme="minorHAnsi"/>
          <w:sz w:val="22"/>
          <w:vertAlign w:val="superscript"/>
        </w:rPr>
        <w:footnoteReference w:id="36"/>
      </w:r>
      <w:r w:rsidRPr="005663F3">
        <w:rPr>
          <w:rFonts w:asciiTheme="minorHAnsi" w:hAnsiTheme="minorHAnsi"/>
          <w:sz w:val="22"/>
        </w:rPr>
        <w:t xml:space="preserve"> obsługi </w:t>
      </w:r>
      <w:r w:rsidR="000361FF">
        <w:rPr>
          <w:rFonts w:asciiTheme="minorHAnsi" w:hAnsiTheme="minorHAnsi"/>
          <w:sz w:val="22"/>
        </w:rPr>
        <w:t>Zamawiającego</w:t>
      </w:r>
      <w:r w:rsidR="000361FF" w:rsidRPr="005663F3">
        <w:rPr>
          <w:rFonts w:asciiTheme="minorHAnsi" w:hAnsiTheme="minorHAnsi"/>
          <w:sz w:val="22"/>
        </w:rPr>
        <w:t xml:space="preserve"> </w:t>
      </w:r>
      <w:r w:rsidRPr="005663F3">
        <w:rPr>
          <w:rFonts w:asciiTheme="minorHAnsi" w:hAnsiTheme="minorHAnsi"/>
          <w:sz w:val="22"/>
        </w:rPr>
        <w:t xml:space="preserve">w zakresie </w:t>
      </w:r>
      <w:r w:rsidRPr="005663F3">
        <w:rPr>
          <w:rFonts w:asciiTheme="minorHAnsi" w:hAnsiTheme="minorHAnsi"/>
          <w:bCs/>
          <w:iCs/>
          <w:sz w:val="22"/>
        </w:rPr>
        <w:t xml:space="preserve">rezerwacji, wystawiania, sprzedaży, </w:t>
      </w:r>
      <w:r w:rsidRPr="005663F3">
        <w:rPr>
          <w:rFonts w:asciiTheme="minorHAnsi" w:hAnsiTheme="minorHAnsi"/>
          <w:sz w:val="22"/>
        </w:rPr>
        <w:t xml:space="preserve">anulowania, zmian w rezerwacji </w:t>
      </w:r>
      <w:r w:rsidRPr="005663F3">
        <w:rPr>
          <w:rFonts w:asciiTheme="minorHAnsi" w:hAnsiTheme="minorHAnsi"/>
          <w:bCs/>
          <w:iCs/>
          <w:sz w:val="22"/>
        </w:rPr>
        <w:t xml:space="preserve">i dostarczania </w:t>
      </w:r>
      <w:r w:rsidR="000361FF">
        <w:rPr>
          <w:rFonts w:asciiTheme="minorHAnsi" w:hAnsiTheme="minorHAnsi"/>
          <w:sz w:val="22"/>
        </w:rPr>
        <w:t>biletów lotniczych</w:t>
      </w:r>
      <w:r w:rsidRPr="005663F3">
        <w:rPr>
          <w:rFonts w:asciiTheme="minorHAnsi" w:hAnsiTheme="minorHAnsi"/>
          <w:bCs/>
          <w:iCs/>
          <w:sz w:val="22"/>
        </w:rPr>
        <w:t>.</w:t>
      </w:r>
    </w:p>
    <w:p w14:paraId="13B0B780" w14:textId="77777777" w:rsidR="007C74F9" w:rsidRPr="005663F3" w:rsidRDefault="007C74F9" w:rsidP="001E7E5E">
      <w:pPr>
        <w:widowControl w:val="0"/>
        <w:numPr>
          <w:ilvl w:val="0"/>
          <w:numId w:val="70"/>
        </w:numPr>
        <w:tabs>
          <w:tab w:val="left" w:pos="364"/>
        </w:tabs>
        <w:autoSpaceDE w:val="0"/>
        <w:autoSpaceDN w:val="0"/>
        <w:adjustRightInd w:val="0"/>
        <w:spacing w:line="240" w:lineRule="auto"/>
        <w:ind w:left="364" w:right="20" w:hanging="364"/>
        <w:rPr>
          <w:rFonts w:asciiTheme="minorHAnsi" w:hAnsiTheme="minorHAnsi"/>
          <w:sz w:val="22"/>
        </w:rPr>
      </w:pPr>
      <w:r w:rsidRPr="005663F3">
        <w:rPr>
          <w:rFonts w:asciiTheme="minorHAnsi" w:hAnsiTheme="minorHAnsi"/>
          <w:color w:val="000000"/>
          <w:sz w:val="22"/>
        </w:rPr>
        <w:t xml:space="preserve">Przez </w:t>
      </w:r>
      <w:r w:rsidRPr="005663F3">
        <w:rPr>
          <w:rFonts w:asciiTheme="minorHAnsi" w:hAnsiTheme="minorHAnsi"/>
          <w:sz w:val="22"/>
        </w:rPr>
        <w:t>całodobową/w godzinach od 07:00 do 17:00</w:t>
      </w:r>
      <w:r w:rsidRPr="005663F3">
        <w:rPr>
          <w:rFonts w:asciiTheme="minorHAnsi" w:hAnsiTheme="minorHAnsi"/>
          <w:sz w:val="22"/>
          <w:vertAlign w:val="superscript"/>
        </w:rPr>
        <w:footnoteReference w:id="37"/>
      </w:r>
      <w:r w:rsidRPr="005663F3">
        <w:rPr>
          <w:rFonts w:asciiTheme="minorHAnsi" w:hAnsiTheme="minorHAnsi"/>
          <w:sz w:val="22"/>
        </w:rPr>
        <w:t xml:space="preserve"> kompleksową obsługę w zakresie usługi rezerwacji, wystawiania, sprzedaży, anulowania, zmian w rezerwacji i dostarczania biletów lotniczych </w:t>
      </w:r>
      <w:r w:rsidRPr="005663F3">
        <w:rPr>
          <w:rFonts w:asciiTheme="minorHAnsi" w:hAnsiTheme="minorHAnsi"/>
          <w:b/>
          <w:sz w:val="22"/>
        </w:rPr>
        <w:t>Zamawiający</w:t>
      </w:r>
      <w:r w:rsidRPr="005663F3">
        <w:rPr>
          <w:rFonts w:asciiTheme="minorHAnsi" w:hAnsiTheme="minorHAnsi"/>
          <w:sz w:val="22"/>
        </w:rPr>
        <w:t xml:space="preserve"> rozumie:</w:t>
      </w:r>
    </w:p>
    <w:p w14:paraId="7D7C6956" w14:textId="77777777" w:rsidR="007C74F9" w:rsidRPr="005663F3" w:rsidRDefault="007C74F9" w:rsidP="001E7E5E">
      <w:pPr>
        <w:widowControl w:val="0"/>
        <w:numPr>
          <w:ilvl w:val="0"/>
          <w:numId w:val="82"/>
        </w:numPr>
        <w:tabs>
          <w:tab w:val="center" w:pos="709"/>
          <w:tab w:val="left" w:pos="851"/>
          <w:tab w:val="right" w:pos="9072"/>
        </w:tabs>
        <w:autoSpaceDE w:val="0"/>
        <w:autoSpaceDN w:val="0"/>
        <w:adjustRightInd w:val="0"/>
        <w:spacing w:line="240" w:lineRule="auto"/>
        <w:ind w:right="20"/>
        <w:rPr>
          <w:rFonts w:asciiTheme="minorHAnsi" w:eastAsia="Calibri" w:hAnsiTheme="minorHAnsi"/>
          <w:sz w:val="22"/>
          <w:lang w:eastAsia="pl-PL"/>
        </w:rPr>
      </w:pPr>
      <w:r w:rsidRPr="005663F3">
        <w:rPr>
          <w:rFonts w:asciiTheme="minorHAnsi" w:eastAsia="Calibri" w:hAnsiTheme="minorHAnsi"/>
          <w:sz w:val="22"/>
          <w:lang w:eastAsia="pl-PL"/>
        </w:rPr>
        <w:t xml:space="preserve">obsługę przy pomocy serwisu telefonicznego (Call Center), poczty e-mail, za pomocą narzędzia online – strony internetowej, zgodnie z </w:t>
      </w:r>
      <w:r w:rsidR="00E94382">
        <w:rPr>
          <w:rFonts w:asciiTheme="minorHAnsi" w:eastAsia="Calibri" w:hAnsiTheme="minorHAnsi"/>
          <w:sz w:val="22"/>
          <w:lang w:eastAsia="pl-PL"/>
        </w:rPr>
        <w:t xml:space="preserve">przedmiotową </w:t>
      </w:r>
      <w:r w:rsidR="00E82627" w:rsidRPr="005663F3">
        <w:rPr>
          <w:rFonts w:asciiTheme="minorHAnsi" w:eastAsia="Calibri" w:hAnsiTheme="minorHAnsi"/>
          <w:b/>
          <w:sz w:val="22"/>
          <w:lang w:eastAsia="pl-PL"/>
        </w:rPr>
        <w:t>Umow</w:t>
      </w:r>
      <w:r w:rsidR="00E94382">
        <w:rPr>
          <w:rFonts w:asciiTheme="minorHAnsi" w:eastAsia="Calibri" w:hAnsiTheme="minorHAnsi"/>
          <w:b/>
          <w:sz w:val="22"/>
          <w:lang w:eastAsia="pl-PL"/>
        </w:rPr>
        <w:t>ą</w:t>
      </w:r>
      <w:r w:rsidRPr="005663F3">
        <w:rPr>
          <w:rFonts w:asciiTheme="minorHAnsi" w:eastAsia="Calibri" w:hAnsiTheme="minorHAnsi"/>
          <w:sz w:val="22"/>
          <w:lang w:eastAsia="pl-PL"/>
        </w:rPr>
        <w:t xml:space="preserve">. </w:t>
      </w:r>
      <w:r w:rsidR="00F43015">
        <w:rPr>
          <w:rFonts w:asciiTheme="minorHAnsi" w:eastAsia="Calibri" w:hAnsiTheme="minorHAnsi"/>
          <w:sz w:val="22"/>
          <w:lang w:eastAsia="pl-PL"/>
        </w:rPr>
        <w:br/>
      </w:r>
      <w:r w:rsidRPr="005663F3">
        <w:rPr>
          <w:rFonts w:asciiTheme="minorHAnsi" w:eastAsia="Calibri" w:hAnsiTheme="minorHAnsi"/>
          <w:sz w:val="22"/>
          <w:lang w:eastAsia="pl-PL"/>
        </w:rPr>
        <w:t xml:space="preserve">W ramach serwisu telefonicznego, </w:t>
      </w:r>
      <w:r w:rsidRPr="005663F3">
        <w:rPr>
          <w:rFonts w:asciiTheme="minorHAnsi" w:eastAsia="Calibri" w:hAnsiTheme="minorHAnsi"/>
          <w:b/>
          <w:sz w:val="22"/>
          <w:lang w:eastAsia="pl-PL"/>
        </w:rPr>
        <w:t>Zamawiający</w:t>
      </w:r>
      <w:r w:rsidRPr="005663F3">
        <w:rPr>
          <w:rFonts w:asciiTheme="minorHAnsi" w:eastAsia="Calibri" w:hAnsiTheme="minorHAnsi"/>
          <w:sz w:val="22"/>
          <w:lang w:eastAsia="pl-PL"/>
        </w:rPr>
        <w:t xml:space="preserve"> będzie mógł uzyskać wszystkie informacje dotyczące podróży, na którą dokonano rezerwacji, jak również będzie mógł dokonać rezerwacji, anulowania oraz zmiany w rezerwacji biletów lotniczych przez 24 godziny na dobę; </w:t>
      </w:r>
    </w:p>
    <w:p w14:paraId="28E1FF28" w14:textId="7E8662D8" w:rsidR="007C74F9" w:rsidRPr="005663F3" w:rsidRDefault="007C74F9" w:rsidP="001E7E5E">
      <w:pPr>
        <w:widowControl w:val="0"/>
        <w:numPr>
          <w:ilvl w:val="0"/>
          <w:numId w:val="82"/>
        </w:numPr>
        <w:tabs>
          <w:tab w:val="left" w:pos="709"/>
          <w:tab w:val="right" w:pos="9072"/>
        </w:tabs>
        <w:autoSpaceDE w:val="0"/>
        <w:autoSpaceDN w:val="0"/>
        <w:adjustRightInd w:val="0"/>
        <w:spacing w:line="240" w:lineRule="auto"/>
        <w:ind w:left="709" w:right="20" w:hanging="345"/>
        <w:rPr>
          <w:rFonts w:asciiTheme="minorHAnsi" w:eastAsia="Calibri" w:hAnsiTheme="minorHAnsi"/>
          <w:sz w:val="22"/>
          <w:lang w:eastAsia="pl-PL"/>
        </w:rPr>
      </w:pPr>
      <w:r w:rsidRPr="005663F3">
        <w:rPr>
          <w:rFonts w:asciiTheme="minorHAnsi" w:eastAsia="Calibri" w:hAnsiTheme="minorHAnsi"/>
          <w:sz w:val="22"/>
          <w:lang w:eastAsia="pl-PL"/>
        </w:rPr>
        <w:t xml:space="preserve">zapewnienie personelu odpowiedzialnego za świadczenie, realizację dla </w:t>
      </w:r>
      <w:r w:rsidRPr="005663F3">
        <w:rPr>
          <w:rFonts w:asciiTheme="minorHAnsi" w:eastAsia="Calibri" w:hAnsiTheme="minorHAnsi"/>
          <w:b/>
          <w:sz w:val="22"/>
          <w:lang w:eastAsia="pl-PL"/>
        </w:rPr>
        <w:t>Zamawiającego</w:t>
      </w:r>
      <w:r w:rsidRPr="005663F3">
        <w:rPr>
          <w:rFonts w:asciiTheme="minorHAnsi" w:eastAsia="Calibri" w:hAnsiTheme="minorHAnsi"/>
          <w:sz w:val="22"/>
          <w:lang w:eastAsia="pl-PL"/>
        </w:rPr>
        <w:t xml:space="preserve"> obsługi w zakresie usługi rezerwacji, wystawiania, sprzedaży, anulowania, zmian w rezerwacji i dostarczania biletów lotniczych przy pomocy serwisu telefoniczneg</w:t>
      </w:r>
      <w:r w:rsidR="006D0E5C">
        <w:rPr>
          <w:rFonts w:asciiTheme="minorHAnsi" w:eastAsia="Calibri" w:hAnsiTheme="minorHAnsi"/>
          <w:sz w:val="22"/>
          <w:lang w:eastAsia="pl-PL"/>
        </w:rPr>
        <w:t xml:space="preserve">o (Call Center), poczty e-mail, </w:t>
      </w:r>
      <w:r w:rsidRPr="005663F3">
        <w:rPr>
          <w:rFonts w:asciiTheme="minorHAnsi" w:eastAsia="Calibri" w:hAnsiTheme="minorHAnsi"/>
          <w:sz w:val="22"/>
          <w:lang w:eastAsia="pl-PL"/>
        </w:rPr>
        <w:t>za pomocą narzędzia online – strony internetowej. Z</w:t>
      </w:r>
      <w:r w:rsidR="006D0E5C">
        <w:rPr>
          <w:rFonts w:asciiTheme="minorHAnsi" w:eastAsia="Calibri" w:hAnsiTheme="minorHAnsi"/>
          <w:sz w:val="22"/>
          <w:lang w:eastAsia="pl-PL"/>
        </w:rPr>
        <w:t> </w:t>
      </w:r>
      <w:r w:rsidRPr="005663F3">
        <w:rPr>
          <w:rFonts w:asciiTheme="minorHAnsi" w:eastAsia="Calibri" w:hAnsiTheme="minorHAnsi"/>
          <w:sz w:val="22"/>
          <w:lang w:eastAsia="pl-PL"/>
        </w:rPr>
        <w:t>personelem wymienionym w</w:t>
      </w:r>
      <w:r w:rsidR="00D13C82">
        <w:rPr>
          <w:rFonts w:asciiTheme="minorHAnsi" w:eastAsia="Calibri" w:hAnsiTheme="minorHAnsi"/>
          <w:sz w:val="22"/>
          <w:lang w:eastAsia="pl-PL"/>
        </w:rPr>
        <w:t> </w:t>
      </w:r>
      <w:r w:rsidRPr="005663F3">
        <w:rPr>
          <w:rFonts w:asciiTheme="minorHAnsi" w:eastAsia="Calibri" w:hAnsiTheme="minorHAnsi"/>
          <w:sz w:val="22"/>
          <w:lang w:eastAsia="pl-PL"/>
        </w:rPr>
        <w:t xml:space="preserve">zdaniu poprzednim </w:t>
      </w:r>
      <w:r w:rsidRPr="005663F3">
        <w:rPr>
          <w:rFonts w:asciiTheme="minorHAnsi" w:eastAsia="Calibri" w:hAnsiTheme="minorHAnsi"/>
          <w:b/>
          <w:sz w:val="22"/>
          <w:lang w:eastAsia="pl-PL"/>
        </w:rPr>
        <w:t>Zamawiający</w:t>
      </w:r>
      <w:r w:rsidRPr="005663F3">
        <w:rPr>
          <w:rFonts w:asciiTheme="minorHAnsi" w:eastAsia="Calibri" w:hAnsiTheme="minorHAnsi"/>
          <w:sz w:val="22"/>
          <w:lang w:eastAsia="pl-PL"/>
        </w:rPr>
        <w:t xml:space="preserve"> będzie mógł się skontaktować w</w:t>
      </w:r>
      <w:r w:rsidR="006B1B69">
        <w:rPr>
          <w:rFonts w:asciiTheme="minorHAnsi" w:eastAsia="Calibri" w:hAnsiTheme="minorHAnsi"/>
          <w:sz w:val="22"/>
          <w:lang w:eastAsia="pl-PL"/>
        </w:rPr>
        <w:t> </w:t>
      </w:r>
      <w:r w:rsidRPr="005663F3">
        <w:rPr>
          <w:rFonts w:asciiTheme="minorHAnsi" w:eastAsia="Calibri" w:hAnsiTheme="minorHAnsi"/>
          <w:sz w:val="22"/>
          <w:lang w:eastAsia="pl-PL"/>
        </w:rPr>
        <w:t>dowolnym momencie, a</w:t>
      </w:r>
      <w:r w:rsidR="00D13C82">
        <w:rPr>
          <w:rFonts w:asciiTheme="minorHAnsi" w:eastAsia="Calibri" w:hAnsiTheme="minorHAnsi"/>
          <w:sz w:val="22"/>
          <w:lang w:eastAsia="pl-PL"/>
        </w:rPr>
        <w:t> </w:t>
      </w:r>
      <w:r w:rsidRPr="005663F3">
        <w:rPr>
          <w:rFonts w:asciiTheme="minorHAnsi" w:eastAsia="Calibri" w:hAnsiTheme="minorHAnsi"/>
          <w:sz w:val="22"/>
          <w:lang w:eastAsia="pl-PL"/>
        </w:rPr>
        <w:t xml:space="preserve">personel ten niezwłocznie podejmie działania zgodnie żądaniem </w:t>
      </w:r>
      <w:r w:rsidRPr="005663F3">
        <w:rPr>
          <w:rFonts w:asciiTheme="minorHAnsi" w:eastAsia="Calibri" w:hAnsiTheme="minorHAnsi"/>
          <w:b/>
          <w:sz w:val="22"/>
          <w:lang w:eastAsia="pl-PL"/>
        </w:rPr>
        <w:t>Zamawiającego</w:t>
      </w:r>
      <w:r w:rsidRPr="005663F3">
        <w:rPr>
          <w:rFonts w:asciiTheme="minorHAnsi" w:eastAsia="Calibri" w:hAnsiTheme="minorHAnsi"/>
          <w:sz w:val="22"/>
          <w:lang w:eastAsia="pl-PL"/>
        </w:rPr>
        <w:t xml:space="preserve">.  </w:t>
      </w:r>
    </w:p>
    <w:p w14:paraId="01065F34" w14:textId="77777777" w:rsidR="007C74F9" w:rsidRPr="005663F3" w:rsidRDefault="007C74F9" w:rsidP="001E7E5E">
      <w:pPr>
        <w:widowControl w:val="0"/>
        <w:numPr>
          <w:ilvl w:val="0"/>
          <w:numId w:val="70"/>
        </w:numPr>
        <w:tabs>
          <w:tab w:val="left" w:pos="364"/>
        </w:tabs>
        <w:autoSpaceDE w:val="0"/>
        <w:autoSpaceDN w:val="0"/>
        <w:adjustRightInd w:val="0"/>
        <w:spacing w:line="240" w:lineRule="auto"/>
        <w:ind w:left="364" w:right="20" w:hanging="364"/>
        <w:rPr>
          <w:rFonts w:asciiTheme="minorHAnsi" w:hAnsiTheme="minorHAnsi"/>
          <w:sz w:val="22"/>
        </w:rPr>
      </w:pPr>
      <w:r w:rsidRPr="005663F3">
        <w:rPr>
          <w:rFonts w:asciiTheme="minorHAnsi" w:hAnsiTheme="minorHAnsi"/>
          <w:b/>
          <w:sz w:val="22"/>
        </w:rPr>
        <w:t>Wykonawca</w:t>
      </w:r>
      <w:r w:rsidRPr="005663F3">
        <w:rPr>
          <w:rFonts w:asciiTheme="minorHAnsi" w:hAnsiTheme="minorHAnsi"/>
          <w:sz w:val="22"/>
        </w:rPr>
        <w:t xml:space="preserve"> zobowiązany jest do niezwłocznego wyszukiwania i proponowania </w:t>
      </w:r>
      <w:r w:rsidRPr="005663F3">
        <w:rPr>
          <w:rFonts w:asciiTheme="minorHAnsi" w:hAnsiTheme="minorHAnsi"/>
          <w:b/>
          <w:sz w:val="22"/>
        </w:rPr>
        <w:t>Zamawiającemu</w:t>
      </w:r>
      <w:r w:rsidRPr="005663F3">
        <w:rPr>
          <w:rFonts w:asciiTheme="minorHAnsi" w:hAnsiTheme="minorHAnsi"/>
          <w:sz w:val="22"/>
        </w:rPr>
        <w:t xml:space="preserve"> najtańszych na danej trasie biletów lotniczych, z uwzględnieniem najkrótszych połączeń na tej trasie oraz wymaganego standardu podróży określonego przez </w:t>
      </w:r>
      <w:r w:rsidRPr="005663F3">
        <w:rPr>
          <w:rFonts w:asciiTheme="minorHAnsi" w:hAnsiTheme="minorHAnsi"/>
          <w:b/>
          <w:sz w:val="22"/>
        </w:rPr>
        <w:t>Zamawiającego</w:t>
      </w:r>
      <w:r w:rsidRPr="005663F3">
        <w:rPr>
          <w:rFonts w:asciiTheme="minorHAnsi" w:hAnsiTheme="minorHAnsi"/>
          <w:sz w:val="22"/>
        </w:rPr>
        <w:t>.</w:t>
      </w:r>
    </w:p>
    <w:p w14:paraId="6C7EEDCF" w14:textId="77777777" w:rsidR="007C74F9" w:rsidRPr="005663F3" w:rsidRDefault="007C74F9" w:rsidP="001E7E5E">
      <w:pPr>
        <w:widowControl w:val="0"/>
        <w:numPr>
          <w:ilvl w:val="0"/>
          <w:numId w:val="70"/>
        </w:numPr>
        <w:tabs>
          <w:tab w:val="left" w:pos="364"/>
        </w:tabs>
        <w:autoSpaceDE w:val="0"/>
        <w:autoSpaceDN w:val="0"/>
        <w:adjustRightInd w:val="0"/>
        <w:spacing w:line="240" w:lineRule="auto"/>
        <w:ind w:left="364" w:right="20" w:hanging="364"/>
        <w:rPr>
          <w:rFonts w:asciiTheme="minorHAnsi" w:hAnsiTheme="minorHAnsi"/>
          <w:sz w:val="22"/>
        </w:rPr>
      </w:pPr>
      <w:r w:rsidRPr="005663F3">
        <w:rPr>
          <w:rFonts w:asciiTheme="minorHAnsi" w:hAnsiTheme="minorHAnsi"/>
          <w:sz w:val="22"/>
        </w:rPr>
        <w:t>Rezerwacja, wystawianie, sprzedaż, dostawa, anulowanie, zmiana w rezerwacji biletów odbywać się będzie zgodnie z rzeczywistymi potrzebami</w:t>
      </w:r>
      <w:r w:rsidRPr="005663F3">
        <w:rPr>
          <w:rFonts w:asciiTheme="minorHAnsi" w:hAnsiTheme="minorHAnsi"/>
          <w:b/>
          <w:sz w:val="22"/>
        </w:rPr>
        <w:t xml:space="preserve"> Zamawiającego</w:t>
      </w:r>
      <w:r w:rsidR="0028507E">
        <w:rPr>
          <w:rFonts w:asciiTheme="minorHAnsi" w:hAnsiTheme="minorHAnsi"/>
          <w:b/>
          <w:sz w:val="22"/>
        </w:rPr>
        <w:t>,</w:t>
      </w:r>
      <w:r w:rsidRPr="005663F3">
        <w:rPr>
          <w:rFonts w:asciiTheme="minorHAnsi" w:hAnsiTheme="minorHAnsi"/>
          <w:sz w:val="22"/>
        </w:rPr>
        <w:t xml:space="preserve"> na podstawie zamówień przekazywanych do</w:t>
      </w:r>
      <w:r w:rsidRPr="005663F3">
        <w:rPr>
          <w:rFonts w:asciiTheme="minorHAnsi" w:hAnsiTheme="minorHAnsi"/>
          <w:b/>
          <w:sz w:val="22"/>
        </w:rPr>
        <w:t xml:space="preserve"> Wykonawcy </w:t>
      </w:r>
      <w:r w:rsidRPr="005663F3">
        <w:rPr>
          <w:rFonts w:asciiTheme="minorHAnsi" w:hAnsiTheme="minorHAnsi"/>
          <w:sz w:val="22"/>
        </w:rPr>
        <w:t>te</w:t>
      </w:r>
      <w:r w:rsidR="006D0E5C">
        <w:rPr>
          <w:rFonts w:asciiTheme="minorHAnsi" w:hAnsiTheme="minorHAnsi"/>
          <w:sz w:val="22"/>
        </w:rPr>
        <w:t>lefonicznie, e-mailem</w:t>
      </w:r>
      <w:r w:rsidRPr="005663F3">
        <w:rPr>
          <w:rFonts w:asciiTheme="minorHAnsi" w:hAnsiTheme="minorHAnsi"/>
          <w:sz w:val="22"/>
        </w:rPr>
        <w:t xml:space="preserve">, za pomocą narzędzia online – strony internetowej - umożliwiającego samodzielnie dokonywanie przez </w:t>
      </w:r>
      <w:r w:rsidRPr="005663F3">
        <w:rPr>
          <w:rFonts w:asciiTheme="minorHAnsi" w:hAnsiTheme="minorHAnsi"/>
          <w:b/>
          <w:sz w:val="22"/>
        </w:rPr>
        <w:t>Zamawiającego</w:t>
      </w:r>
      <w:r w:rsidRPr="005663F3">
        <w:rPr>
          <w:rFonts w:asciiTheme="minorHAnsi" w:hAnsiTheme="minorHAnsi"/>
          <w:sz w:val="22"/>
        </w:rPr>
        <w:t xml:space="preserve"> kompleksowej obsługi w zakresie rezerwacji, wystawiania, sprzedaży, anulowania</w:t>
      </w:r>
      <w:r w:rsidRPr="005663F3">
        <w:rPr>
          <w:rFonts w:asciiTheme="minorHAnsi" w:hAnsiTheme="minorHAnsi"/>
          <w:i/>
          <w:sz w:val="22"/>
        </w:rPr>
        <w:t xml:space="preserve">, </w:t>
      </w:r>
      <w:r w:rsidRPr="005663F3">
        <w:rPr>
          <w:rFonts w:asciiTheme="minorHAnsi" w:hAnsiTheme="minorHAnsi"/>
          <w:sz w:val="22"/>
        </w:rPr>
        <w:t>zmian w</w:t>
      </w:r>
      <w:r w:rsidR="006D0E5C">
        <w:rPr>
          <w:rFonts w:asciiTheme="minorHAnsi" w:hAnsiTheme="minorHAnsi"/>
          <w:sz w:val="22"/>
        </w:rPr>
        <w:t> </w:t>
      </w:r>
      <w:r w:rsidRPr="005663F3">
        <w:rPr>
          <w:rFonts w:asciiTheme="minorHAnsi" w:hAnsiTheme="minorHAnsi"/>
          <w:sz w:val="22"/>
        </w:rPr>
        <w:t>rezerwacji i dostarczania biletów lotniczych. Narzędzie online musi funkcjonować w języku polskim.</w:t>
      </w:r>
    </w:p>
    <w:p w14:paraId="5C760693" w14:textId="77777777" w:rsidR="007C74F9" w:rsidRPr="005663F3" w:rsidRDefault="007C74F9" w:rsidP="001E7E5E">
      <w:pPr>
        <w:widowControl w:val="0"/>
        <w:numPr>
          <w:ilvl w:val="0"/>
          <w:numId w:val="70"/>
        </w:numPr>
        <w:tabs>
          <w:tab w:val="left" w:pos="364"/>
        </w:tabs>
        <w:autoSpaceDE w:val="0"/>
        <w:autoSpaceDN w:val="0"/>
        <w:adjustRightInd w:val="0"/>
        <w:spacing w:line="240" w:lineRule="auto"/>
        <w:ind w:left="364" w:right="20" w:hanging="364"/>
        <w:rPr>
          <w:rFonts w:asciiTheme="minorHAnsi" w:hAnsiTheme="minorHAnsi"/>
          <w:sz w:val="22"/>
        </w:rPr>
      </w:pPr>
      <w:r w:rsidRPr="005663F3">
        <w:rPr>
          <w:rFonts w:asciiTheme="minorHAnsi" w:hAnsiTheme="minorHAnsi"/>
          <w:sz w:val="22"/>
        </w:rPr>
        <w:t xml:space="preserve">Bilety wystawiane będą w formie e-biletów. </w:t>
      </w:r>
    </w:p>
    <w:p w14:paraId="36E71BD5" w14:textId="77777777" w:rsidR="007C74F9" w:rsidRPr="005663F3" w:rsidRDefault="007C74F9" w:rsidP="001E7E5E">
      <w:pPr>
        <w:widowControl w:val="0"/>
        <w:numPr>
          <w:ilvl w:val="0"/>
          <w:numId w:val="70"/>
        </w:numPr>
        <w:tabs>
          <w:tab w:val="left" w:pos="364"/>
        </w:tabs>
        <w:autoSpaceDE w:val="0"/>
        <w:autoSpaceDN w:val="0"/>
        <w:adjustRightInd w:val="0"/>
        <w:spacing w:line="240" w:lineRule="auto"/>
        <w:ind w:left="364" w:right="20" w:hanging="364"/>
        <w:rPr>
          <w:rFonts w:asciiTheme="minorHAnsi" w:hAnsiTheme="minorHAnsi"/>
          <w:sz w:val="22"/>
        </w:rPr>
      </w:pPr>
      <w:r w:rsidRPr="005663F3">
        <w:rPr>
          <w:rFonts w:asciiTheme="minorHAnsi" w:hAnsiTheme="minorHAnsi"/>
          <w:sz w:val="22"/>
        </w:rPr>
        <w:t>W szczególnych wypadkach możliwe jest uzgodnienie innego</w:t>
      </w:r>
      <w:r w:rsidR="005E3E1B">
        <w:rPr>
          <w:rFonts w:asciiTheme="minorHAnsi" w:hAnsiTheme="minorHAnsi"/>
          <w:sz w:val="22"/>
        </w:rPr>
        <w:t xml:space="preserve"> niż wskazany w ust. 6</w:t>
      </w:r>
      <w:r w:rsidRPr="005663F3">
        <w:rPr>
          <w:rFonts w:asciiTheme="minorHAnsi" w:hAnsiTheme="minorHAnsi"/>
          <w:sz w:val="22"/>
        </w:rPr>
        <w:t xml:space="preserve"> sposobu przekazania biletu/ów, jednakże z zastrzeżeniem, że sposób ten umożliwi rozpoczęcie podróży w wyznaczonym terminie.</w:t>
      </w:r>
    </w:p>
    <w:p w14:paraId="5B237978" w14:textId="77777777" w:rsidR="007C74F9" w:rsidRPr="005663F3" w:rsidRDefault="007C74F9" w:rsidP="001E7E5E">
      <w:pPr>
        <w:widowControl w:val="0"/>
        <w:numPr>
          <w:ilvl w:val="0"/>
          <w:numId w:val="70"/>
        </w:numPr>
        <w:tabs>
          <w:tab w:val="left" w:pos="378"/>
        </w:tabs>
        <w:autoSpaceDE w:val="0"/>
        <w:autoSpaceDN w:val="0"/>
        <w:adjustRightInd w:val="0"/>
        <w:spacing w:line="240" w:lineRule="auto"/>
        <w:ind w:left="364" w:right="20" w:hanging="364"/>
        <w:rPr>
          <w:rFonts w:asciiTheme="minorHAnsi" w:hAnsiTheme="minorHAnsi"/>
          <w:sz w:val="22"/>
        </w:rPr>
      </w:pPr>
      <w:r w:rsidRPr="005663F3">
        <w:rPr>
          <w:rFonts w:asciiTheme="minorHAnsi" w:hAnsiTheme="minorHAnsi"/>
          <w:b/>
          <w:sz w:val="22"/>
        </w:rPr>
        <w:t xml:space="preserve">Wykonawca </w:t>
      </w:r>
      <w:r w:rsidRPr="005663F3">
        <w:rPr>
          <w:rFonts w:asciiTheme="minorHAnsi" w:hAnsiTheme="minorHAnsi"/>
          <w:sz w:val="22"/>
        </w:rPr>
        <w:t xml:space="preserve">zobowiązany jest bezzwłocznie i na bieżąco informować </w:t>
      </w:r>
      <w:r w:rsidRPr="005663F3">
        <w:rPr>
          <w:rFonts w:asciiTheme="minorHAnsi" w:hAnsiTheme="minorHAnsi"/>
          <w:b/>
          <w:sz w:val="22"/>
        </w:rPr>
        <w:t>Zamawiającego</w:t>
      </w:r>
      <w:r w:rsidRPr="005663F3">
        <w:rPr>
          <w:rFonts w:asciiTheme="minorHAnsi" w:hAnsiTheme="minorHAnsi"/>
          <w:sz w:val="22"/>
        </w:rPr>
        <w:t xml:space="preserve"> o wszystkich zmianach dot</w:t>
      </w:r>
      <w:r w:rsidR="00850BF8">
        <w:rPr>
          <w:rFonts w:asciiTheme="minorHAnsi" w:hAnsiTheme="minorHAnsi"/>
          <w:sz w:val="22"/>
        </w:rPr>
        <w:t xml:space="preserve">yczących zarezerwowanej podróży, zgodnie z wymaganiami wskazanymi w </w:t>
      </w:r>
      <w:r w:rsidR="00850BF8" w:rsidRPr="00850BF8">
        <w:rPr>
          <w:rFonts w:asciiTheme="minorHAnsi" w:hAnsiTheme="minorHAnsi"/>
          <w:bCs/>
          <w:sz w:val="22"/>
        </w:rPr>
        <w:sym w:font="Times New Roman" w:char="00A7"/>
      </w:r>
      <w:r w:rsidR="00737FC6">
        <w:rPr>
          <w:rFonts w:asciiTheme="minorHAnsi" w:hAnsiTheme="minorHAnsi"/>
          <w:bCs/>
          <w:sz w:val="22"/>
        </w:rPr>
        <w:t xml:space="preserve"> </w:t>
      </w:r>
      <w:r w:rsidR="00850BF8">
        <w:rPr>
          <w:rFonts w:asciiTheme="minorHAnsi" w:hAnsiTheme="minorHAnsi"/>
          <w:sz w:val="22"/>
        </w:rPr>
        <w:t xml:space="preserve">5 ust. 3 pkt 1) </w:t>
      </w:r>
      <w:r w:rsidR="00850BF8">
        <w:rPr>
          <w:rFonts w:asciiTheme="minorHAnsi" w:hAnsiTheme="minorHAnsi"/>
          <w:b/>
          <w:sz w:val="22"/>
        </w:rPr>
        <w:t>U</w:t>
      </w:r>
      <w:r w:rsidR="00850BF8" w:rsidRPr="00850BF8">
        <w:rPr>
          <w:rFonts w:asciiTheme="minorHAnsi" w:hAnsiTheme="minorHAnsi"/>
          <w:b/>
          <w:sz w:val="22"/>
        </w:rPr>
        <w:t>mowy</w:t>
      </w:r>
      <w:r w:rsidRPr="005663F3">
        <w:rPr>
          <w:rFonts w:asciiTheme="minorHAnsi" w:hAnsiTheme="minorHAnsi"/>
          <w:sz w:val="22"/>
        </w:rPr>
        <w:t>.</w:t>
      </w:r>
    </w:p>
    <w:p w14:paraId="7AF7C82F" w14:textId="77777777" w:rsidR="007C74F9" w:rsidRPr="005663F3" w:rsidRDefault="007C74F9" w:rsidP="001E7E5E">
      <w:pPr>
        <w:widowControl w:val="0"/>
        <w:numPr>
          <w:ilvl w:val="0"/>
          <w:numId w:val="70"/>
        </w:numPr>
        <w:tabs>
          <w:tab w:val="left" w:pos="378"/>
        </w:tabs>
        <w:autoSpaceDE w:val="0"/>
        <w:autoSpaceDN w:val="0"/>
        <w:adjustRightInd w:val="0"/>
        <w:spacing w:line="240" w:lineRule="auto"/>
        <w:ind w:left="364" w:right="20" w:hanging="364"/>
        <w:rPr>
          <w:rFonts w:asciiTheme="minorHAnsi" w:hAnsiTheme="minorHAnsi"/>
          <w:sz w:val="22"/>
        </w:rPr>
      </w:pPr>
      <w:r w:rsidRPr="005663F3">
        <w:rPr>
          <w:rFonts w:asciiTheme="minorHAnsi" w:hAnsiTheme="minorHAnsi"/>
          <w:b/>
          <w:sz w:val="22"/>
        </w:rPr>
        <w:t>Wykonawca</w:t>
      </w:r>
      <w:r w:rsidRPr="005663F3">
        <w:rPr>
          <w:rFonts w:asciiTheme="minorHAnsi" w:hAnsiTheme="minorHAnsi"/>
          <w:sz w:val="22"/>
        </w:rPr>
        <w:t xml:space="preserve"> każdorazowo powiadomi drogą elektroniczną </w:t>
      </w:r>
      <w:r w:rsidRPr="005663F3">
        <w:rPr>
          <w:rFonts w:asciiTheme="minorHAnsi" w:hAnsiTheme="minorHAnsi"/>
          <w:b/>
          <w:sz w:val="22"/>
        </w:rPr>
        <w:t xml:space="preserve">Zamawiającego </w:t>
      </w:r>
      <w:r w:rsidRPr="005663F3">
        <w:rPr>
          <w:rFonts w:asciiTheme="minorHAnsi" w:hAnsiTheme="minorHAnsi"/>
          <w:sz w:val="22"/>
        </w:rPr>
        <w:t>o dokonanej rezerwacji</w:t>
      </w:r>
      <w:r w:rsidR="00861DDE">
        <w:rPr>
          <w:rFonts w:asciiTheme="minorHAnsi" w:hAnsiTheme="minorHAnsi"/>
          <w:sz w:val="22"/>
        </w:rPr>
        <w:t>,</w:t>
      </w:r>
      <w:r w:rsidRPr="005663F3">
        <w:rPr>
          <w:rFonts w:asciiTheme="minorHAnsi" w:hAnsiTheme="minorHAnsi"/>
          <w:sz w:val="22"/>
        </w:rPr>
        <w:t xml:space="preserve"> zawierającej co najmniej następujące informacje:</w:t>
      </w:r>
    </w:p>
    <w:p w14:paraId="0EC799E1" w14:textId="77777777" w:rsidR="007C74F9" w:rsidRPr="005663F3" w:rsidRDefault="007C74F9" w:rsidP="001E7E5E">
      <w:pPr>
        <w:widowControl w:val="0"/>
        <w:numPr>
          <w:ilvl w:val="0"/>
          <w:numId w:val="71"/>
        </w:numPr>
        <w:tabs>
          <w:tab w:val="num" w:pos="720"/>
          <w:tab w:val="left" w:pos="808"/>
        </w:tabs>
        <w:autoSpaceDE w:val="0"/>
        <w:autoSpaceDN w:val="0"/>
        <w:adjustRightInd w:val="0"/>
        <w:spacing w:line="240" w:lineRule="auto"/>
        <w:ind w:left="900" w:right="40" w:hanging="540"/>
        <w:rPr>
          <w:rFonts w:asciiTheme="minorHAnsi" w:hAnsiTheme="minorHAnsi"/>
          <w:sz w:val="22"/>
        </w:rPr>
      </w:pPr>
      <w:r w:rsidRPr="005663F3">
        <w:rPr>
          <w:rFonts w:asciiTheme="minorHAnsi" w:hAnsiTheme="minorHAnsi"/>
          <w:sz w:val="22"/>
        </w:rPr>
        <w:t>o linii lotniczej (przewoźniku) świadczącej usługę przewozu</w:t>
      </w:r>
      <w:r w:rsidR="00861DDE">
        <w:rPr>
          <w:rFonts w:asciiTheme="minorHAnsi" w:hAnsiTheme="minorHAnsi"/>
          <w:sz w:val="22"/>
        </w:rPr>
        <w:t>,</w:t>
      </w:r>
    </w:p>
    <w:p w14:paraId="1A67084F" w14:textId="77777777" w:rsidR="007C74F9" w:rsidRPr="005663F3" w:rsidRDefault="007C74F9" w:rsidP="001E7E5E">
      <w:pPr>
        <w:widowControl w:val="0"/>
        <w:numPr>
          <w:ilvl w:val="0"/>
          <w:numId w:val="71"/>
        </w:numPr>
        <w:tabs>
          <w:tab w:val="num" w:pos="720"/>
          <w:tab w:val="left" w:pos="808"/>
        </w:tabs>
        <w:autoSpaceDE w:val="0"/>
        <w:autoSpaceDN w:val="0"/>
        <w:adjustRightInd w:val="0"/>
        <w:spacing w:line="240" w:lineRule="auto"/>
        <w:ind w:left="900" w:right="40" w:hanging="540"/>
        <w:rPr>
          <w:rFonts w:asciiTheme="minorHAnsi" w:hAnsiTheme="minorHAnsi"/>
          <w:sz w:val="22"/>
        </w:rPr>
      </w:pPr>
      <w:r w:rsidRPr="005663F3">
        <w:rPr>
          <w:rFonts w:asciiTheme="minorHAnsi" w:hAnsiTheme="minorHAnsi"/>
          <w:sz w:val="22"/>
        </w:rPr>
        <w:t>o miejscu i terminie (data, godzina) wylotu</w:t>
      </w:r>
      <w:r w:rsidR="00861DDE">
        <w:rPr>
          <w:rFonts w:asciiTheme="minorHAnsi" w:hAnsiTheme="minorHAnsi"/>
          <w:sz w:val="22"/>
        </w:rPr>
        <w:t>,</w:t>
      </w:r>
    </w:p>
    <w:p w14:paraId="7DB681AF" w14:textId="77777777" w:rsidR="007C74F9" w:rsidRPr="005663F3" w:rsidRDefault="007C74F9" w:rsidP="001E7E5E">
      <w:pPr>
        <w:widowControl w:val="0"/>
        <w:numPr>
          <w:ilvl w:val="0"/>
          <w:numId w:val="71"/>
        </w:numPr>
        <w:tabs>
          <w:tab w:val="num" w:pos="720"/>
          <w:tab w:val="left" w:pos="808"/>
        </w:tabs>
        <w:autoSpaceDE w:val="0"/>
        <w:autoSpaceDN w:val="0"/>
        <w:adjustRightInd w:val="0"/>
        <w:spacing w:line="240" w:lineRule="auto"/>
        <w:ind w:left="900" w:right="40" w:hanging="540"/>
        <w:rPr>
          <w:rFonts w:asciiTheme="minorHAnsi" w:hAnsiTheme="minorHAnsi"/>
          <w:sz w:val="22"/>
        </w:rPr>
      </w:pPr>
      <w:r w:rsidRPr="005663F3">
        <w:rPr>
          <w:rFonts w:asciiTheme="minorHAnsi" w:hAnsiTheme="minorHAnsi"/>
          <w:sz w:val="22"/>
        </w:rPr>
        <w:t>o miejscu i terminie (data, godzina) przylotu</w:t>
      </w:r>
      <w:r w:rsidR="00861DDE">
        <w:rPr>
          <w:rFonts w:asciiTheme="minorHAnsi" w:hAnsiTheme="minorHAnsi"/>
          <w:sz w:val="22"/>
        </w:rPr>
        <w:t>,</w:t>
      </w:r>
    </w:p>
    <w:p w14:paraId="5D99FF3F" w14:textId="77777777" w:rsidR="007C74F9" w:rsidRPr="005663F3" w:rsidRDefault="007C74F9" w:rsidP="001E7E5E">
      <w:pPr>
        <w:widowControl w:val="0"/>
        <w:numPr>
          <w:ilvl w:val="0"/>
          <w:numId w:val="71"/>
        </w:numPr>
        <w:tabs>
          <w:tab w:val="num" w:pos="720"/>
          <w:tab w:val="left" w:pos="808"/>
        </w:tabs>
        <w:autoSpaceDE w:val="0"/>
        <w:autoSpaceDN w:val="0"/>
        <w:adjustRightInd w:val="0"/>
        <w:spacing w:line="240" w:lineRule="auto"/>
        <w:ind w:left="709" w:right="40" w:hanging="349"/>
        <w:rPr>
          <w:rFonts w:asciiTheme="minorHAnsi" w:hAnsiTheme="minorHAnsi"/>
          <w:sz w:val="22"/>
        </w:rPr>
      </w:pPr>
      <w:r w:rsidRPr="005663F3">
        <w:rPr>
          <w:rFonts w:asciiTheme="minorHAnsi" w:hAnsiTheme="minorHAnsi"/>
          <w:sz w:val="22"/>
        </w:rPr>
        <w:t>o czasie trwania lotu, a w przypadku połączeń wieloetapowych o łącznym czasie trwania lotu</w:t>
      </w:r>
      <w:r w:rsidR="00861DDE">
        <w:rPr>
          <w:rFonts w:asciiTheme="minorHAnsi" w:hAnsiTheme="minorHAnsi"/>
          <w:sz w:val="22"/>
        </w:rPr>
        <w:t>,</w:t>
      </w:r>
    </w:p>
    <w:p w14:paraId="77E20AA5" w14:textId="77777777" w:rsidR="007C74F9" w:rsidRPr="005663F3" w:rsidRDefault="007C74F9" w:rsidP="001E7E5E">
      <w:pPr>
        <w:widowControl w:val="0"/>
        <w:numPr>
          <w:ilvl w:val="0"/>
          <w:numId w:val="71"/>
        </w:numPr>
        <w:tabs>
          <w:tab w:val="left" w:pos="709"/>
        </w:tabs>
        <w:autoSpaceDE w:val="0"/>
        <w:autoSpaceDN w:val="0"/>
        <w:adjustRightInd w:val="0"/>
        <w:spacing w:line="240" w:lineRule="auto"/>
        <w:ind w:left="709" w:right="40" w:hanging="349"/>
        <w:rPr>
          <w:rFonts w:asciiTheme="minorHAnsi" w:hAnsiTheme="minorHAnsi"/>
          <w:sz w:val="22"/>
        </w:rPr>
      </w:pPr>
      <w:r w:rsidRPr="005663F3">
        <w:rPr>
          <w:rFonts w:asciiTheme="minorHAnsi" w:hAnsiTheme="minorHAnsi"/>
          <w:sz w:val="22"/>
        </w:rPr>
        <w:t>w przypadku połączeń wieloetapowych - o ilości i miejscu ewentualnych przesiadek, wraz z terminami (data, godzina) przylotu i odlotu z miejsca przesiadki</w:t>
      </w:r>
      <w:r w:rsidR="00861DDE">
        <w:rPr>
          <w:rFonts w:asciiTheme="minorHAnsi" w:hAnsiTheme="minorHAnsi"/>
          <w:sz w:val="22"/>
        </w:rPr>
        <w:t>,</w:t>
      </w:r>
    </w:p>
    <w:p w14:paraId="35BF5853" w14:textId="77777777" w:rsidR="007C74F9" w:rsidRPr="005663F3" w:rsidRDefault="007C74F9" w:rsidP="001E7E5E">
      <w:pPr>
        <w:widowControl w:val="0"/>
        <w:numPr>
          <w:ilvl w:val="0"/>
          <w:numId w:val="71"/>
        </w:numPr>
        <w:tabs>
          <w:tab w:val="num" w:pos="720"/>
          <w:tab w:val="left" w:pos="808"/>
        </w:tabs>
        <w:autoSpaceDE w:val="0"/>
        <w:autoSpaceDN w:val="0"/>
        <w:adjustRightInd w:val="0"/>
        <w:spacing w:line="240" w:lineRule="auto"/>
        <w:ind w:left="900" w:right="40" w:hanging="540"/>
        <w:rPr>
          <w:rFonts w:asciiTheme="minorHAnsi" w:hAnsiTheme="minorHAnsi"/>
          <w:sz w:val="22"/>
        </w:rPr>
      </w:pPr>
      <w:r w:rsidRPr="005663F3">
        <w:rPr>
          <w:rFonts w:asciiTheme="minorHAnsi" w:hAnsiTheme="minorHAnsi"/>
          <w:sz w:val="22"/>
        </w:rPr>
        <w:t>o klasie biletu oraz warunkach taryfy</w:t>
      </w:r>
      <w:r w:rsidR="00861DDE">
        <w:rPr>
          <w:rFonts w:asciiTheme="minorHAnsi" w:hAnsiTheme="minorHAnsi"/>
          <w:sz w:val="22"/>
        </w:rPr>
        <w:t>,</w:t>
      </w:r>
    </w:p>
    <w:p w14:paraId="08AC2FB6" w14:textId="77777777" w:rsidR="007C74F9" w:rsidRPr="005663F3" w:rsidRDefault="007C74F9" w:rsidP="001E7E5E">
      <w:pPr>
        <w:widowControl w:val="0"/>
        <w:numPr>
          <w:ilvl w:val="0"/>
          <w:numId w:val="71"/>
        </w:numPr>
        <w:tabs>
          <w:tab w:val="num" w:pos="709"/>
          <w:tab w:val="left" w:pos="808"/>
        </w:tabs>
        <w:autoSpaceDE w:val="0"/>
        <w:autoSpaceDN w:val="0"/>
        <w:adjustRightInd w:val="0"/>
        <w:spacing w:line="240" w:lineRule="auto"/>
        <w:ind w:left="709" w:right="40" w:hanging="349"/>
        <w:rPr>
          <w:rFonts w:asciiTheme="minorHAnsi" w:hAnsiTheme="minorHAnsi"/>
          <w:sz w:val="22"/>
        </w:rPr>
      </w:pPr>
      <w:r w:rsidRPr="005663F3">
        <w:rPr>
          <w:rFonts w:asciiTheme="minorHAnsi" w:hAnsiTheme="minorHAnsi"/>
          <w:sz w:val="22"/>
        </w:rPr>
        <w:t xml:space="preserve">o cenie biletu przewoźnika (bez opłaty transakcyjnej), z uwzględnieniem nadania bagażu, </w:t>
      </w:r>
      <w:r w:rsidRPr="005663F3">
        <w:rPr>
          <w:rFonts w:asciiTheme="minorHAnsi" w:hAnsiTheme="minorHAnsi"/>
          <w:sz w:val="22"/>
        </w:rPr>
        <w:lastRenderedPageBreak/>
        <w:t>w PLN. W przypadku cen biletów podanych w innych walutach, przeliczenie na PLN nastąpi wg średniego kursu NBP na dany dzień</w:t>
      </w:r>
      <w:r w:rsidR="00861DDE">
        <w:rPr>
          <w:rFonts w:asciiTheme="minorHAnsi" w:hAnsiTheme="minorHAnsi"/>
          <w:sz w:val="22"/>
        </w:rPr>
        <w:t>,</w:t>
      </w:r>
    </w:p>
    <w:p w14:paraId="50AF1E80" w14:textId="77777777" w:rsidR="007C74F9" w:rsidRPr="005663F3" w:rsidRDefault="007C74F9" w:rsidP="001E7E5E">
      <w:pPr>
        <w:widowControl w:val="0"/>
        <w:numPr>
          <w:ilvl w:val="0"/>
          <w:numId w:val="71"/>
        </w:numPr>
        <w:tabs>
          <w:tab w:val="num" w:pos="720"/>
          <w:tab w:val="left" w:pos="808"/>
        </w:tabs>
        <w:autoSpaceDE w:val="0"/>
        <w:autoSpaceDN w:val="0"/>
        <w:adjustRightInd w:val="0"/>
        <w:spacing w:line="240" w:lineRule="auto"/>
        <w:ind w:left="900" w:right="40" w:hanging="540"/>
        <w:rPr>
          <w:rFonts w:asciiTheme="minorHAnsi" w:hAnsiTheme="minorHAnsi"/>
          <w:sz w:val="22"/>
        </w:rPr>
      </w:pPr>
      <w:r w:rsidRPr="005663F3">
        <w:rPr>
          <w:rFonts w:asciiTheme="minorHAnsi" w:hAnsiTheme="minorHAnsi"/>
          <w:sz w:val="22"/>
        </w:rPr>
        <w:t>terminie wykupu biletu w określonej cenie</w:t>
      </w:r>
      <w:r w:rsidR="00861DDE">
        <w:rPr>
          <w:rFonts w:asciiTheme="minorHAnsi" w:hAnsiTheme="minorHAnsi"/>
          <w:sz w:val="22"/>
        </w:rPr>
        <w:t>,</w:t>
      </w:r>
    </w:p>
    <w:p w14:paraId="6931F5FB" w14:textId="77777777" w:rsidR="007C74F9" w:rsidRPr="005663F3" w:rsidRDefault="007C74F9" w:rsidP="001E7E5E">
      <w:pPr>
        <w:widowControl w:val="0"/>
        <w:numPr>
          <w:ilvl w:val="0"/>
          <w:numId w:val="71"/>
        </w:numPr>
        <w:tabs>
          <w:tab w:val="num" w:pos="720"/>
          <w:tab w:val="left" w:pos="808"/>
        </w:tabs>
        <w:autoSpaceDE w:val="0"/>
        <w:autoSpaceDN w:val="0"/>
        <w:adjustRightInd w:val="0"/>
        <w:spacing w:line="240" w:lineRule="auto"/>
        <w:ind w:left="900" w:right="40" w:hanging="540"/>
        <w:rPr>
          <w:rFonts w:asciiTheme="minorHAnsi" w:hAnsiTheme="minorHAnsi"/>
          <w:sz w:val="22"/>
        </w:rPr>
      </w:pPr>
      <w:r w:rsidRPr="005663F3">
        <w:rPr>
          <w:rFonts w:asciiTheme="minorHAnsi" w:hAnsiTheme="minorHAnsi"/>
          <w:sz w:val="22"/>
        </w:rPr>
        <w:t>o możliwości i warunkach anulowania biletu</w:t>
      </w:r>
      <w:r w:rsidR="00861DDE">
        <w:rPr>
          <w:rFonts w:asciiTheme="minorHAnsi" w:hAnsiTheme="minorHAnsi"/>
          <w:sz w:val="22"/>
        </w:rPr>
        <w:t>,</w:t>
      </w:r>
    </w:p>
    <w:p w14:paraId="3CB68416" w14:textId="77777777" w:rsidR="007C74F9" w:rsidRPr="005663F3" w:rsidRDefault="007C74F9" w:rsidP="001E7E5E">
      <w:pPr>
        <w:widowControl w:val="0"/>
        <w:numPr>
          <w:ilvl w:val="0"/>
          <w:numId w:val="71"/>
        </w:numPr>
        <w:tabs>
          <w:tab w:val="num" w:pos="720"/>
          <w:tab w:val="left" w:pos="808"/>
        </w:tabs>
        <w:autoSpaceDE w:val="0"/>
        <w:autoSpaceDN w:val="0"/>
        <w:adjustRightInd w:val="0"/>
        <w:spacing w:line="240" w:lineRule="auto"/>
        <w:ind w:left="900" w:right="40" w:hanging="540"/>
        <w:rPr>
          <w:rFonts w:asciiTheme="minorHAnsi" w:hAnsiTheme="minorHAnsi"/>
          <w:sz w:val="22"/>
        </w:rPr>
      </w:pPr>
      <w:r w:rsidRPr="005663F3">
        <w:rPr>
          <w:rFonts w:asciiTheme="minorHAnsi" w:hAnsiTheme="minorHAnsi"/>
          <w:sz w:val="22"/>
        </w:rPr>
        <w:t>o możliwości zmian terminu wylotu, przylotu</w:t>
      </w:r>
      <w:r w:rsidR="00861DDE">
        <w:rPr>
          <w:rFonts w:asciiTheme="minorHAnsi" w:hAnsiTheme="minorHAnsi"/>
          <w:sz w:val="22"/>
        </w:rPr>
        <w:t>,</w:t>
      </w:r>
    </w:p>
    <w:p w14:paraId="40F61B08" w14:textId="77777777" w:rsidR="007C74F9" w:rsidRPr="005663F3" w:rsidRDefault="007C74F9" w:rsidP="001E7E5E">
      <w:pPr>
        <w:widowControl w:val="0"/>
        <w:numPr>
          <w:ilvl w:val="0"/>
          <w:numId w:val="71"/>
        </w:numPr>
        <w:tabs>
          <w:tab w:val="num" w:pos="720"/>
          <w:tab w:val="left" w:pos="808"/>
        </w:tabs>
        <w:autoSpaceDE w:val="0"/>
        <w:autoSpaceDN w:val="0"/>
        <w:adjustRightInd w:val="0"/>
        <w:spacing w:line="240" w:lineRule="auto"/>
        <w:ind w:left="900" w:right="40" w:hanging="540"/>
        <w:rPr>
          <w:rFonts w:asciiTheme="minorHAnsi" w:hAnsiTheme="minorHAnsi"/>
          <w:sz w:val="22"/>
        </w:rPr>
      </w:pPr>
      <w:r w:rsidRPr="005663F3">
        <w:rPr>
          <w:rFonts w:asciiTheme="minorHAnsi" w:hAnsiTheme="minorHAnsi"/>
          <w:sz w:val="22"/>
        </w:rPr>
        <w:t>o możliwości zmian danych dotyczących pasażera</w:t>
      </w:r>
      <w:r w:rsidR="00861DDE">
        <w:rPr>
          <w:rFonts w:asciiTheme="minorHAnsi" w:hAnsiTheme="minorHAnsi"/>
          <w:sz w:val="22"/>
        </w:rPr>
        <w:t>,</w:t>
      </w:r>
    </w:p>
    <w:p w14:paraId="3C77CFFB" w14:textId="77777777" w:rsidR="007C74F9" w:rsidRPr="005663F3" w:rsidRDefault="007C74F9" w:rsidP="001E7E5E">
      <w:pPr>
        <w:widowControl w:val="0"/>
        <w:numPr>
          <w:ilvl w:val="0"/>
          <w:numId w:val="71"/>
        </w:numPr>
        <w:tabs>
          <w:tab w:val="num" w:pos="720"/>
          <w:tab w:val="left" w:pos="808"/>
        </w:tabs>
        <w:autoSpaceDE w:val="0"/>
        <w:autoSpaceDN w:val="0"/>
        <w:adjustRightInd w:val="0"/>
        <w:spacing w:line="240" w:lineRule="auto"/>
        <w:ind w:left="900" w:right="40" w:hanging="540"/>
        <w:rPr>
          <w:rFonts w:asciiTheme="minorHAnsi" w:hAnsiTheme="minorHAnsi"/>
          <w:sz w:val="22"/>
        </w:rPr>
      </w:pPr>
      <w:r w:rsidRPr="005663F3">
        <w:rPr>
          <w:rFonts w:asciiTheme="minorHAnsi" w:hAnsiTheme="minorHAnsi"/>
          <w:sz w:val="22"/>
        </w:rPr>
        <w:t>o możliwości zmiany trasy podróży.</w:t>
      </w:r>
    </w:p>
    <w:p w14:paraId="5B72B45D" w14:textId="77777777" w:rsidR="007C74F9" w:rsidRDefault="007C74F9" w:rsidP="001E7E5E">
      <w:pPr>
        <w:widowControl w:val="0"/>
        <w:numPr>
          <w:ilvl w:val="0"/>
          <w:numId w:val="70"/>
        </w:numPr>
        <w:tabs>
          <w:tab w:val="left" w:pos="378"/>
        </w:tabs>
        <w:autoSpaceDE w:val="0"/>
        <w:autoSpaceDN w:val="0"/>
        <w:adjustRightInd w:val="0"/>
        <w:spacing w:line="240" w:lineRule="auto"/>
        <w:ind w:left="364" w:right="20" w:hanging="364"/>
        <w:rPr>
          <w:rFonts w:asciiTheme="minorHAnsi" w:hAnsiTheme="minorHAnsi"/>
          <w:sz w:val="22"/>
        </w:rPr>
      </w:pPr>
      <w:r w:rsidRPr="005663F3">
        <w:rPr>
          <w:rFonts w:asciiTheme="minorHAnsi" w:hAnsiTheme="minorHAnsi"/>
          <w:b/>
          <w:sz w:val="22"/>
        </w:rPr>
        <w:t xml:space="preserve">Wykonawca </w:t>
      </w:r>
      <w:r w:rsidRPr="005663F3">
        <w:rPr>
          <w:rFonts w:asciiTheme="minorHAnsi" w:hAnsiTheme="minorHAnsi"/>
          <w:sz w:val="22"/>
        </w:rPr>
        <w:t xml:space="preserve">zobowiązany jest do informowania </w:t>
      </w:r>
      <w:r w:rsidRPr="005663F3">
        <w:rPr>
          <w:rFonts w:asciiTheme="minorHAnsi" w:hAnsiTheme="minorHAnsi"/>
          <w:b/>
          <w:sz w:val="22"/>
        </w:rPr>
        <w:t>Zamawiającego</w:t>
      </w:r>
      <w:r w:rsidRPr="005663F3">
        <w:rPr>
          <w:rFonts w:asciiTheme="minorHAnsi" w:hAnsiTheme="minorHAnsi"/>
          <w:sz w:val="22"/>
        </w:rPr>
        <w:t xml:space="preserve"> o braku możliwości realizacji całości lub części zamówienia wraz z podaniem uzasadnienia.</w:t>
      </w:r>
    </w:p>
    <w:p w14:paraId="5A7E2801" w14:textId="77777777" w:rsidR="00D35BC5" w:rsidRDefault="00D35BC5" w:rsidP="00D35BC5">
      <w:pPr>
        <w:widowControl w:val="0"/>
        <w:numPr>
          <w:ilvl w:val="0"/>
          <w:numId w:val="70"/>
        </w:numPr>
        <w:tabs>
          <w:tab w:val="left" w:pos="378"/>
        </w:tabs>
        <w:autoSpaceDE w:val="0"/>
        <w:autoSpaceDN w:val="0"/>
        <w:adjustRightInd w:val="0"/>
        <w:spacing w:line="240" w:lineRule="auto"/>
        <w:ind w:left="364" w:right="20" w:hanging="364"/>
        <w:rPr>
          <w:rFonts w:asciiTheme="minorHAnsi" w:hAnsiTheme="minorHAnsi"/>
          <w:sz w:val="22"/>
        </w:rPr>
      </w:pPr>
      <w:r w:rsidRPr="00415472">
        <w:rPr>
          <w:rFonts w:asciiTheme="minorHAnsi" w:hAnsiTheme="minorHAnsi"/>
          <w:b/>
          <w:sz w:val="22"/>
        </w:rPr>
        <w:t xml:space="preserve">Wykonawca </w:t>
      </w:r>
      <w:r w:rsidRPr="00415472">
        <w:rPr>
          <w:rFonts w:asciiTheme="minorHAnsi" w:hAnsiTheme="minorHAnsi"/>
          <w:sz w:val="22"/>
        </w:rPr>
        <w:t xml:space="preserve">w terminie 5 dni od dnia podpisania </w:t>
      </w:r>
      <w:r w:rsidRPr="00415472">
        <w:rPr>
          <w:rFonts w:asciiTheme="minorHAnsi" w:hAnsiTheme="minorHAnsi"/>
          <w:b/>
          <w:sz w:val="22"/>
        </w:rPr>
        <w:t xml:space="preserve">Umowy </w:t>
      </w:r>
      <w:r w:rsidRPr="00415472">
        <w:rPr>
          <w:rFonts w:asciiTheme="minorHAnsi" w:hAnsiTheme="minorHAnsi"/>
          <w:sz w:val="22"/>
        </w:rPr>
        <w:t xml:space="preserve">zapewni i dostarczy </w:t>
      </w:r>
      <w:r w:rsidRPr="00415472">
        <w:rPr>
          <w:rFonts w:asciiTheme="minorHAnsi" w:hAnsiTheme="minorHAnsi"/>
          <w:b/>
          <w:sz w:val="22"/>
        </w:rPr>
        <w:t>Zamawiającemu</w:t>
      </w:r>
      <w:r w:rsidRPr="00415472">
        <w:rPr>
          <w:rFonts w:asciiTheme="minorHAnsi" w:hAnsiTheme="minorHAnsi"/>
          <w:sz w:val="22"/>
        </w:rPr>
        <w:t xml:space="preserve"> wszelki</w:t>
      </w:r>
      <w:r w:rsidR="0028507E">
        <w:rPr>
          <w:rFonts w:asciiTheme="minorHAnsi" w:hAnsiTheme="minorHAnsi"/>
          <w:sz w:val="22"/>
        </w:rPr>
        <w:t>e</w:t>
      </w:r>
      <w:r w:rsidRPr="00415472">
        <w:rPr>
          <w:rFonts w:asciiTheme="minorHAnsi" w:hAnsiTheme="minorHAnsi"/>
          <w:sz w:val="22"/>
        </w:rPr>
        <w:t xml:space="preserve"> loginy i hasła do użytkowania i obsługi przez </w:t>
      </w:r>
      <w:r w:rsidRPr="00415472">
        <w:rPr>
          <w:rFonts w:asciiTheme="minorHAnsi" w:hAnsiTheme="minorHAnsi"/>
          <w:b/>
          <w:sz w:val="22"/>
        </w:rPr>
        <w:t>Zamawiającego</w:t>
      </w:r>
      <w:r w:rsidRPr="00415472">
        <w:rPr>
          <w:rFonts w:asciiTheme="minorHAnsi" w:hAnsiTheme="minorHAnsi"/>
          <w:sz w:val="22"/>
        </w:rPr>
        <w:t xml:space="preserve"> narzędzia online – strony internetowej – o którym mowa </w:t>
      </w:r>
      <w:r w:rsidR="00861DDE">
        <w:rPr>
          <w:rFonts w:asciiTheme="minorHAnsi" w:hAnsiTheme="minorHAnsi"/>
          <w:sz w:val="22"/>
        </w:rPr>
        <w:t xml:space="preserve">w </w:t>
      </w:r>
      <w:r w:rsidRPr="00415472">
        <w:rPr>
          <w:rFonts w:asciiTheme="minorHAnsi" w:hAnsiTheme="minorHAnsi"/>
          <w:bCs/>
          <w:sz w:val="22"/>
        </w:rPr>
        <w:sym w:font="Times New Roman" w:char="00A7"/>
      </w:r>
      <w:r w:rsidRPr="00415472">
        <w:rPr>
          <w:rFonts w:asciiTheme="minorHAnsi" w:hAnsiTheme="minorHAnsi"/>
          <w:sz w:val="22"/>
        </w:rPr>
        <w:t xml:space="preserve"> 3 ust. 5 </w:t>
      </w:r>
      <w:r w:rsidRPr="00415472">
        <w:rPr>
          <w:rFonts w:asciiTheme="minorHAnsi" w:hAnsiTheme="minorHAnsi"/>
          <w:b/>
          <w:sz w:val="22"/>
        </w:rPr>
        <w:t>Umowy</w:t>
      </w:r>
      <w:r w:rsidRPr="00415472">
        <w:rPr>
          <w:rFonts w:asciiTheme="minorHAnsi" w:hAnsiTheme="minorHAnsi"/>
          <w:sz w:val="22"/>
        </w:rPr>
        <w:t xml:space="preserve">, dla określonej przez </w:t>
      </w:r>
      <w:r w:rsidRPr="00415472">
        <w:rPr>
          <w:rFonts w:asciiTheme="minorHAnsi" w:hAnsiTheme="minorHAnsi"/>
          <w:b/>
          <w:sz w:val="22"/>
        </w:rPr>
        <w:t>Zamawiającego</w:t>
      </w:r>
      <w:r w:rsidRPr="00415472">
        <w:rPr>
          <w:rFonts w:asciiTheme="minorHAnsi" w:hAnsiTheme="minorHAnsi"/>
          <w:sz w:val="22"/>
        </w:rPr>
        <w:t xml:space="preserve"> liczby osób. </w:t>
      </w:r>
    </w:p>
    <w:p w14:paraId="34D18E7F" w14:textId="77777777" w:rsidR="007C74F9" w:rsidRPr="005663F3" w:rsidRDefault="007C74F9" w:rsidP="007C74F9">
      <w:pPr>
        <w:widowControl w:val="0"/>
        <w:overflowPunct w:val="0"/>
        <w:autoSpaceDE w:val="0"/>
        <w:autoSpaceDN w:val="0"/>
        <w:adjustRightInd w:val="0"/>
        <w:spacing w:line="240" w:lineRule="auto"/>
        <w:ind w:firstLine="0"/>
        <w:textAlignment w:val="baseline"/>
        <w:rPr>
          <w:rFonts w:asciiTheme="minorHAnsi" w:hAnsiTheme="minorHAnsi"/>
          <w:b/>
          <w:bCs/>
          <w:sz w:val="22"/>
          <w:lang w:eastAsia="pl-PL"/>
        </w:rPr>
      </w:pPr>
    </w:p>
    <w:p w14:paraId="665479B2" w14:textId="77777777" w:rsidR="007C74F9" w:rsidRPr="005663F3" w:rsidRDefault="007C74F9" w:rsidP="007C74F9">
      <w:pPr>
        <w:widowControl w:val="0"/>
        <w:overflowPunct w:val="0"/>
        <w:autoSpaceDE w:val="0"/>
        <w:autoSpaceDN w:val="0"/>
        <w:adjustRightInd w:val="0"/>
        <w:spacing w:line="240" w:lineRule="auto"/>
        <w:ind w:firstLine="0"/>
        <w:jc w:val="center"/>
        <w:textAlignment w:val="baseline"/>
        <w:rPr>
          <w:rFonts w:asciiTheme="minorHAnsi" w:hAnsiTheme="minorHAnsi"/>
          <w:b/>
          <w:bCs/>
          <w:sz w:val="22"/>
          <w:lang w:eastAsia="pl-PL"/>
        </w:rPr>
      </w:pPr>
      <w:r w:rsidRPr="005663F3">
        <w:rPr>
          <w:rFonts w:asciiTheme="minorHAnsi" w:hAnsiTheme="minorHAnsi"/>
          <w:b/>
          <w:bCs/>
          <w:sz w:val="22"/>
          <w:lang w:eastAsia="pl-PL"/>
        </w:rPr>
        <w:sym w:font="Times New Roman" w:char="00A7"/>
      </w:r>
      <w:r w:rsidRPr="005663F3">
        <w:rPr>
          <w:rFonts w:asciiTheme="minorHAnsi" w:hAnsiTheme="minorHAnsi"/>
          <w:b/>
          <w:bCs/>
          <w:sz w:val="22"/>
          <w:lang w:eastAsia="pl-PL"/>
        </w:rPr>
        <w:t xml:space="preserve"> 4</w:t>
      </w:r>
    </w:p>
    <w:p w14:paraId="51CDA084" w14:textId="77777777" w:rsidR="007C74F9" w:rsidRPr="005663F3" w:rsidRDefault="007C74F9" w:rsidP="001E7E5E">
      <w:pPr>
        <w:widowControl w:val="0"/>
        <w:numPr>
          <w:ilvl w:val="3"/>
          <w:numId w:val="66"/>
        </w:numPr>
        <w:overflowPunct w:val="0"/>
        <w:autoSpaceDE w:val="0"/>
        <w:autoSpaceDN w:val="0"/>
        <w:adjustRightInd w:val="0"/>
        <w:spacing w:line="240" w:lineRule="auto"/>
        <w:ind w:left="364" w:hanging="364"/>
        <w:textAlignment w:val="baseline"/>
        <w:rPr>
          <w:rFonts w:asciiTheme="minorHAnsi" w:hAnsiTheme="minorHAnsi"/>
          <w:sz w:val="22"/>
          <w:lang w:eastAsia="pl-PL"/>
        </w:rPr>
      </w:pPr>
      <w:r w:rsidRPr="005663F3">
        <w:rPr>
          <w:rFonts w:asciiTheme="minorHAnsi" w:hAnsiTheme="minorHAnsi"/>
          <w:b/>
          <w:sz w:val="22"/>
          <w:lang w:eastAsia="pl-PL"/>
        </w:rPr>
        <w:t>Przedmiot umowy</w:t>
      </w:r>
      <w:r w:rsidRPr="005663F3">
        <w:rPr>
          <w:rFonts w:asciiTheme="minorHAnsi" w:hAnsiTheme="minorHAnsi"/>
          <w:sz w:val="22"/>
          <w:lang w:eastAsia="pl-PL"/>
        </w:rPr>
        <w:t xml:space="preserve"> realizowany będzie sukcesywnie </w:t>
      </w:r>
      <w:r w:rsidRPr="005663F3">
        <w:rPr>
          <w:rFonts w:asciiTheme="minorHAnsi" w:hAnsiTheme="minorHAnsi"/>
          <w:b/>
          <w:bCs/>
          <w:iCs/>
          <w:sz w:val="22"/>
          <w:lang w:eastAsia="pl-PL"/>
        </w:rPr>
        <w:t xml:space="preserve">od dnia </w:t>
      </w:r>
      <w:r w:rsidR="00945A33" w:rsidRPr="005663F3">
        <w:rPr>
          <w:rFonts w:asciiTheme="minorHAnsi" w:hAnsiTheme="minorHAnsi"/>
          <w:b/>
          <w:bCs/>
          <w:iCs/>
          <w:sz w:val="22"/>
          <w:lang w:eastAsia="pl-PL"/>
        </w:rPr>
        <w:t>podpisania umowy do dnia 15 września 2021 r.</w:t>
      </w:r>
      <w:r w:rsidRPr="005663F3">
        <w:rPr>
          <w:rFonts w:asciiTheme="minorHAnsi" w:hAnsiTheme="minorHAnsi"/>
          <w:sz w:val="22"/>
          <w:lang w:eastAsia="pl-PL"/>
        </w:rPr>
        <w:t xml:space="preserve"> </w:t>
      </w:r>
      <w:r w:rsidRPr="005663F3">
        <w:rPr>
          <w:rFonts w:asciiTheme="minorHAnsi" w:hAnsiTheme="minorHAnsi"/>
          <w:b/>
          <w:sz w:val="22"/>
          <w:lang w:eastAsia="pl-PL"/>
        </w:rPr>
        <w:t>Umowa</w:t>
      </w:r>
      <w:r w:rsidRPr="005663F3">
        <w:rPr>
          <w:rFonts w:asciiTheme="minorHAnsi" w:hAnsiTheme="minorHAnsi"/>
          <w:sz w:val="22"/>
          <w:lang w:eastAsia="pl-PL"/>
        </w:rPr>
        <w:t xml:space="preserve"> ulegnie rozwiązaniu przed </w:t>
      </w:r>
      <w:r w:rsidR="00A71316" w:rsidRPr="005663F3">
        <w:rPr>
          <w:rFonts w:asciiTheme="minorHAnsi" w:hAnsiTheme="minorHAnsi"/>
          <w:sz w:val="22"/>
          <w:lang w:eastAsia="pl-PL"/>
        </w:rPr>
        <w:t>dniem 15 września 2021 r.</w:t>
      </w:r>
      <w:r w:rsidRPr="005663F3">
        <w:rPr>
          <w:rFonts w:asciiTheme="minorHAnsi" w:hAnsiTheme="minorHAnsi"/>
          <w:sz w:val="22"/>
          <w:lang w:eastAsia="pl-PL"/>
        </w:rPr>
        <w:t xml:space="preserve">, w przypadku wcześniejszego wyczerpania </w:t>
      </w:r>
      <w:r w:rsidR="00A71316" w:rsidRPr="005663F3">
        <w:rPr>
          <w:rFonts w:asciiTheme="minorHAnsi" w:hAnsiTheme="minorHAnsi"/>
          <w:sz w:val="22"/>
          <w:lang w:eastAsia="pl-PL"/>
        </w:rPr>
        <w:t xml:space="preserve">się </w:t>
      </w:r>
      <w:r w:rsidR="00A71316" w:rsidRPr="005663F3">
        <w:rPr>
          <w:rFonts w:ascii="Calibri" w:hAnsi="Calibri"/>
          <w:bCs/>
          <w:sz w:val="22"/>
        </w:rPr>
        <w:t xml:space="preserve">maksymalnej wartości zobowiązania </w:t>
      </w:r>
      <w:r w:rsidR="00A71316" w:rsidRPr="005663F3">
        <w:rPr>
          <w:rFonts w:ascii="Calibri" w:hAnsi="Calibri"/>
          <w:b/>
          <w:bCs/>
          <w:sz w:val="22"/>
        </w:rPr>
        <w:t xml:space="preserve">Zamawiającego </w:t>
      </w:r>
      <w:r w:rsidR="00A71316" w:rsidRPr="005663F3">
        <w:rPr>
          <w:rFonts w:ascii="Calibri" w:hAnsi="Calibri"/>
          <w:bCs/>
          <w:sz w:val="22"/>
        </w:rPr>
        <w:t xml:space="preserve">wynikającego z zawartej </w:t>
      </w:r>
      <w:r w:rsidR="00E82627" w:rsidRPr="005663F3">
        <w:rPr>
          <w:rFonts w:ascii="Calibri" w:hAnsi="Calibri"/>
          <w:b/>
          <w:bCs/>
          <w:sz w:val="22"/>
        </w:rPr>
        <w:t>Umowy</w:t>
      </w:r>
      <w:r w:rsidR="0028507E">
        <w:rPr>
          <w:rFonts w:ascii="Calibri" w:hAnsi="Calibri"/>
          <w:b/>
          <w:bCs/>
          <w:sz w:val="22"/>
        </w:rPr>
        <w:t xml:space="preserve"> i</w:t>
      </w:r>
      <w:r w:rsidR="00A71316" w:rsidRPr="005663F3">
        <w:rPr>
          <w:rFonts w:ascii="Calibri" w:hAnsi="Calibri"/>
          <w:bCs/>
          <w:sz w:val="22"/>
        </w:rPr>
        <w:t xml:space="preserve"> </w:t>
      </w:r>
      <w:r w:rsidR="00A71316" w:rsidRPr="005663F3">
        <w:rPr>
          <w:rFonts w:asciiTheme="minorHAnsi" w:hAnsiTheme="minorHAnsi"/>
          <w:sz w:val="22"/>
          <w:lang w:eastAsia="pl-PL"/>
        </w:rPr>
        <w:t xml:space="preserve">określonego </w:t>
      </w:r>
      <w:r w:rsidR="008F7105" w:rsidRPr="005663F3">
        <w:rPr>
          <w:rFonts w:asciiTheme="minorHAnsi" w:hAnsiTheme="minorHAnsi"/>
          <w:sz w:val="22"/>
          <w:lang w:eastAsia="pl-PL"/>
        </w:rPr>
        <w:t>w § 8 ust. 1</w:t>
      </w:r>
      <w:r w:rsidRPr="005663F3">
        <w:rPr>
          <w:rFonts w:asciiTheme="minorHAnsi" w:hAnsiTheme="minorHAnsi"/>
          <w:sz w:val="22"/>
          <w:lang w:eastAsia="pl-PL"/>
        </w:rPr>
        <w:t xml:space="preserve"> </w:t>
      </w:r>
      <w:r w:rsidR="00E82627" w:rsidRPr="005663F3">
        <w:rPr>
          <w:rFonts w:asciiTheme="minorHAnsi" w:hAnsiTheme="minorHAnsi"/>
          <w:b/>
          <w:sz w:val="22"/>
          <w:lang w:eastAsia="pl-PL"/>
        </w:rPr>
        <w:t>Umowy</w:t>
      </w:r>
      <w:r w:rsidRPr="005663F3">
        <w:rPr>
          <w:rFonts w:asciiTheme="minorHAnsi" w:hAnsiTheme="minorHAnsi"/>
          <w:sz w:val="22"/>
          <w:lang w:eastAsia="pl-PL"/>
        </w:rPr>
        <w:t>.</w:t>
      </w:r>
    </w:p>
    <w:p w14:paraId="5893D5A6" w14:textId="77777777" w:rsidR="007C74F9" w:rsidRPr="005663F3" w:rsidRDefault="007C74F9" w:rsidP="001E7E5E">
      <w:pPr>
        <w:widowControl w:val="0"/>
        <w:numPr>
          <w:ilvl w:val="3"/>
          <w:numId w:val="66"/>
        </w:numPr>
        <w:overflowPunct w:val="0"/>
        <w:autoSpaceDE w:val="0"/>
        <w:autoSpaceDN w:val="0"/>
        <w:adjustRightInd w:val="0"/>
        <w:spacing w:line="240" w:lineRule="auto"/>
        <w:ind w:left="364" w:hanging="364"/>
        <w:textAlignment w:val="baseline"/>
        <w:rPr>
          <w:rFonts w:asciiTheme="minorHAnsi" w:hAnsiTheme="minorHAnsi"/>
          <w:b/>
          <w:sz w:val="22"/>
          <w:lang w:eastAsia="pl-PL"/>
        </w:rPr>
      </w:pPr>
      <w:r w:rsidRPr="005663F3">
        <w:rPr>
          <w:rFonts w:asciiTheme="minorHAnsi" w:hAnsiTheme="minorHAnsi"/>
          <w:sz w:val="22"/>
        </w:rPr>
        <w:t>Rezerwacja, wystawianie, sprzedaż, dostawa, anulowanie, zmiany w rezerwacji</w:t>
      </w:r>
      <w:r w:rsidRPr="005663F3">
        <w:rPr>
          <w:rFonts w:asciiTheme="minorHAnsi" w:hAnsiTheme="minorHAnsi"/>
          <w:sz w:val="22"/>
          <w:lang w:eastAsia="pl-PL"/>
        </w:rPr>
        <w:t xml:space="preserve"> biletów odbywać się będą zgodnie z rzeczywistymi potrzebami </w:t>
      </w:r>
      <w:r w:rsidRPr="005663F3">
        <w:rPr>
          <w:rFonts w:asciiTheme="minorHAnsi" w:hAnsiTheme="minorHAnsi"/>
          <w:b/>
          <w:sz w:val="22"/>
          <w:lang w:eastAsia="pl-PL"/>
        </w:rPr>
        <w:t>Zamawiającego</w:t>
      </w:r>
      <w:r w:rsidRPr="005663F3">
        <w:rPr>
          <w:rFonts w:asciiTheme="minorHAnsi" w:hAnsiTheme="minorHAnsi"/>
          <w:sz w:val="22"/>
          <w:lang w:eastAsia="pl-PL"/>
        </w:rPr>
        <w:t xml:space="preserve">, na podstawie zamówień przekazywanych </w:t>
      </w:r>
      <w:r w:rsidRPr="005663F3">
        <w:rPr>
          <w:rFonts w:asciiTheme="minorHAnsi" w:hAnsiTheme="minorHAnsi"/>
          <w:b/>
          <w:sz w:val="22"/>
          <w:lang w:eastAsia="pl-PL"/>
        </w:rPr>
        <w:t>Wykonawcy</w:t>
      </w:r>
      <w:r w:rsidRPr="005663F3">
        <w:rPr>
          <w:rFonts w:asciiTheme="minorHAnsi" w:hAnsiTheme="minorHAnsi"/>
          <w:sz w:val="22"/>
          <w:lang w:eastAsia="pl-PL"/>
        </w:rPr>
        <w:t xml:space="preserve"> telefonicznie na </w:t>
      </w:r>
      <w:r w:rsidRPr="005663F3">
        <w:rPr>
          <w:rFonts w:asciiTheme="minorHAnsi" w:hAnsiTheme="minorHAnsi"/>
          <w:b/>
          <w:sz w:val="22"/>
          <w:lang w:eastAsia="pl-PL"/>
        </w:rPr>
        <w:t>numer telefonu:</w:t>
      </w:r>
      <w:r w:rsidRPr="005663F3">
        <w:rPr>
          <w:rFonts w:asciiTheme="minorHAnsi" w:hAnsiTheme="minorHAnsi"/>
          <w:sz w:val="22"/>
          <w:lang w:eastAsia="pl-PL"/>
        </w:rPr>
        <w:t xml:space="preserve"> …………. lub </w:t>
      </w:r>
      <w:r w:rsidRPr="005663F3">
        <w:rPr>
          <w:rFonts w:asciiTheme="minorHAnsi" w:hAnsiTheme="minorHAnsi"/>
          <w:b/>
          <w:sz w:val="22"/>
          <w:lang w:eastAsia="pl-PL"/>
        </w:rPr>
        <w:t>pocztą elektroniczną na adres e-mailowy:</w:t>
      </w:r>
      <w:r w:rsidR="006D0E5C">
        <w:rPr>
          <w:rFonts w:asciiTheme="minorHAnsi" w:hAnsiTheme="minorHAnsi"/>
          <w:sz w:val="22"/>
          <w:lang w:eastAsia="pl-PL"/>
        </w:rPr>
        <w:t xml:space="preserve"> ……………… </w:t>
      </w:r>
      <w:r w:rsidRPr="005663F3">
        <w:rPr>
          <w:rFonts w:asciiTheme="minorHAnsi" w:hAnsiTheme="minorHAnsi"/>
          <w:sz w:val="22"/>
          <w:lang w:eastAsia="pl-PL"/>
        </w:rPr>
        <w:t xml:space="preserve">lub przy wykorzystaniu </w:t>
      </w:r>
      <w:r w:rsidRPr="005663F3">
        <w:rPr>
          <w:rFonts w:asciiTheme="minorHAnsi" w:hAnsiTheme="minorHAnsi"/>
          <w:sz w:val="22"/>
        </w:rPr>
        <w:t>narzędzia online – strony internetowej – adres strony internetowej: ………………………</w:t>
      </w:r>
      <w:r w:rsidRPr="005663F3">
        <w:rPr>
          <w:rFonts w:asciiTheme="minorHAnsi" w:hAnsiTheme="minorHAnsi"/>
          <w:sz w:val="22"/>
          <w:lang w:eastAsia="pl-PL"/>
        </w:rPr>
        <w:t xml:space="preserve">  </w:t>
      </w:r>
    </w:p>
    <w:p w14:paraId="3A781826" w14:textId="77777777" w:rsidR="007C74F9" w:rsidRPr="005663F3" w:rsidRDefault="007C74F9" w:rsidP="001E7E5E">
      <w:pPr>
        <w:widowControl w:val="0"/>
        <w:numPr>
          <w:ilvl w:val="3"/>
          <w:numId w:val="66"/>
        </w:numPr>
        <w:overflowPunct w:val="0"/>
        <w:autoSpaceDE w:val="0"/>
        <w:autoSpaceDN w:val="0"/>
        <w:adjustRightInd w:val="0"/>
        <w:spacing w:line="240" w:lineRule="auto"/>
        <w:ind w:left="364" w:hanging="364"/>
        <w:textAlignment w:val="baseline"/>
        <w:rPr>
          <w:rFonts w:asciiTheme="minorHAnsi" w:hAnsiTheme="minorHAnsi"/>
          <w:sz w:val="22"/>
          <w:lang w:eastAsia="pl-PL"/>
        </w:rPr>
      </w:pPr>
      <w:r w:rsidRPr="005663F3">
        <w:rPr>
          <w:rFonts w:asciiTheme="minorHAnsi" w:hAnsiTheme="minorHAnsi"/>
          <w:sz w:val="22"/>
          <w:lang w:eastAsia="pl-PL"/>
        </w:rPr>
        <w:t xml:space="preserve">Bilety lotnicze </w:t>
      </w:r>
      <w:r w:rsidRPr="005663F3">
        <w:rPr>
          <w:rFonts w:asciiTheme="minorHAnsi" w:hAnsiTheme="minorHAnsi"/>
          <w:b/>
          <w:sz w:val="22"/>
          <w:lang w:eastAsia="pl-PL"/>
        </w:rPr>
        <w:t>Wykonawca</w:t>
      </w:r>
      <w:r w:rsidRPr="005663F3">
        <w:rPr>
          <w:rFonts w:asciiTheme="minorHAnsi" w:hAnsiTheme="minorHAnsi"/>
          <w:sz w:val="22"/>
          <w:lang w:eastAsia="pl-PL"/>
        </w:rPr>
        <w:t xml:space="preserve"> będzie przesyłał na wskazany w</w:t>
      </w:r>
      <w:r w:rsidR="00E82627" w:rsidRPr="005663F3">
        <w:rPr>
          <w:rFonts w:asciiTheme="minorHAnsi" w:hAnsiTheme="minorHAnsi"/>
          <w:b/>
          <w:sz w:val="22"/>
          <w:lang w:eastAsia="pl-PL"/>
        </w:rPr>
        <w:t xml:space="preserve"> Umowie</w:t>
      </w:r>
      <w:r w:rsidRPr="005663F3">
        <w:rPr>
          <w:rFonts w:asciiTheme="minorHAnsi" w:hAnsiTheme="minorHAnsi"/>
          <w:sz w:val="22"/>
          <w:lang w:eastAsia="pl-PL"/>
        </w:rPr>
        <w:t xml:space="preserve"> adres e-mailowy przez </w:t>
      </w:r>
      <w:r w:rsidRPr="005663F3">
        <w:rPr>
          <w:rFonts w:asciiTheme="minorHAnsi" w:hAnsiTheme="minorHAnsi"/>
          <w:b/>
          <w:sz w:val="22"/>
          <w:lang w:eastAsia="pl-PL"/>
        </w:rPr>
        <w:t>Zamawiającego</w:t>
      </w:r>
      <w:r w:rsidRPr="005663F3">
        <w:rPr>
          <w:rFonts w:asciiTheme="minorHAnsi" w:hAnsiTheme="minorHAnsi"/>
          <w:sz w:val="22"/>
          <w:lang w:eastAsia="pl-PL"/>
        </w:rPr>
        <w:t xml:space="preserve"> najpóźniej na 24 godziny przez terminem podróży, a w sytuacji</w:t>
      </w:r>
      <w:r w:rsidR="00861DDE">
        <w:rPr>
          <w:rFonts w:asciiTheme="minorHAnsi" w:hAnsiTheme="minorHAnsi"/>
          <w:sz w:val="22"/>
          <w:lang w:eastAsia="pl-PL"/>
        </w:rPr>
        <w:t>,</w:t>
      </w:r>
      <w:r w:rsidRPr="005663F3">
        <w:rPr>
          <w:rFonts w:asciiTheme="minorHAnsi" w:hAnsiTheme="minorHAnsi"/>
          <w:sz w:val="22"/>
          <w:lang w:eastAsia="pl-PL"/>
        </w:rPr>
        <w:t xml:space="preserve"> w której zamówienie jest </w:t>
      </w:r>
      <w:r w:rsidR="003E2B74">
        <w:rPr>
          <w:rFonts w:asciiTheme="minorHAnsi" w:hAnsiTheme="minorHAnsi"/>
          <w:sz w:val="22"/>
          <w:lang w:eastAsia="pl-PL"/>
        </w:rPr>
        <w:t xml:space="preserve">przekazywane </w:t>
      </w:r>
      <w:r w:rsidR="003E2B74" w:rsidRPr="005663F3">
        <w:rPr>
          <w:rFonts w:asciiTheme="minorHAnsi" w:hAnsiTheme="minorHAnsi"/>
          <w:b/>
          <w:sz w:val="22"/>
          <w:lang w:eastAsia="pl-PL"/>
        </w:rPr>
        <w:t>Wykonawcy</w:t>
      </w:r>
      <w:r w:rsidRPr="005663F3">
        <w:rPr>
          <w:rFonts w:asciiTheme="minorHAnsi" w:hAnsiTheme="minorHAnsi"/>
          <w:sz w:val="22"/>
          <w:lang w:eastAsia="pl-PL"/>
        </w:rPr>
        <w:t xml:space="preserve"> przez </w:t>
      </w:r>
      <w:r w:rsidRPr="005663F3">
        <w:rPr>
          <w:rFonts w:asciiTheme="minorHAnsi" w:hAnsiTheme="minorHAnsi"/>
          <w:b/>
          <w:sz w:val="22"/>
          <w:lang w:eastAsia="pl-PL"/>
        </w:rPr>
        <w:t xml:space="preserve">Zamawiającego </w:t>
      </w:r>
      <w:r w:rsidRPr="005663F3">
        <w:rPr>
          <w:rFonts w:asciiTheme="minorHAnsi" w:hAnsiTheme="minorHAnsi"/>
          <w:sz w:val="22"/>
          <w:lang w:eastAsia="pl-PL"/>
        </w:rPr>
        <w:t xml:space="preserve">w dniu planowanej podróży -  na 6 godzin przed </w:t>
      </w:r>
      <w:r w:rsidR="00861DDE">
        <w:rPr>
          <w:rFonts w:asciiTheme="minorHAnsi" w:hAnsiTheme="minorHAnsi"/>
          <w:sz w:val="22"/>
          <w:lang w:eastAsia="pl-PL"/>
        </w:rPr>
        <w:t xml:space="preserve">tą </w:t>
      </w:r>
      <w:r w:rsidRPr="005663F3">
        <w:rPr>
          <w:rFonts w:asciiTheme="minorHAnsi" w:hAnsiTheme="minorHAnsi"/>
          <w:sz w:val="22"/>
          <w:lang w:eastAsia="pl-PL"/>
        </w:rPr>
        <w:t xml:space="preserve"> podróżą.</w:t>
      </w:r>
    </w:p>
    <w:p w14:paraId="2C43314A" w14:textId="77777777" w:rsidR="007C74F9" w:rsidRPr="005663F3" w:rsidRDefault="007C74F9" w:rsidP="001E7E5E">
      <w:pPr>
        <w:widowControl w:val="0"/>
        <w:numPr>
          <w:ilvl w:val="3"/>
          <w:numId w:val="66"/>
        </w:numPr>
        <w:overflowPunct w:val="0"/>
        <w:autoSpaceDE w:val="0"/>
        <w:autoSpaceDN w:val="0"/>
        <w:adjustRightInd w:val="0"/>
        <w:spacing w:line="240" w:lineRule="auto"/>
        <w:ind w:left="364" w:hanging="364"/>
        <w:textAlignment w:val="baseline"/>
        <w:rPr>
          <w:rFonts w:asciiTheme="minorHAnsi" w:hAnsiTheme="minorHAnsi"/>
          <w:sz w:val="22"/>
          <w:lang w:eastAsia="pl-PL"/>
        </w:rPr>
      </w:pPr>
      <w:r w:rsidRPr="005663F3">
        <w:rPr>
          <w:rFonts w:asciiTheme="minorHAnsi" w:hAnsiTheme="minorHAnsi"/>
          <w:sz w:val="22"/>
          <w:lang w:eastAsia="pl-PL"/>
        </w:rPr>
        <w:t>Bilety, o których mowa w ust. 3</w:t>
      </w:r>
      <w:r w:rsidR="0028507E">
        <w:rPr>
          <w:rFonts w:asciiTheme="minorHAnsi" w:hAnsiTheme="minorHAnsi"/>
          <w:sz w:val="22"/>
          <w:lang w:eastAsia="pl-PL"/>
        </w:rPr>
        <w:t>,</w:t>
      </w:r>
      <w:r w:rsidRPr="005663F3">
        <w:rPr>
          <w:rFonts w:asciiTheme="minorHAnsi" w:hAnsiTheme="minorHAnsi"/>
          <w:sz w:val="22"/>
          <w:lang w:eastAsia="pl-PL"/>
        </w:rPr>
        <w:t xml:space="preserve"> muszą zawierać co najmniej następujące informacje:</w:t>
      </w:r>
    </w:p>
    <w:p w14:paraId="28C6A24D" w14:textId="77777777" w:rsidR="007C74F9" w:rsidRPr="005663F3" w:rsidRDefault="007C74F9" w:rsidP="001E7E5E">
      <w:pPr>
        <w:widowControl w:val="0"/>
        <w:numPr>
          <w:ilvl w:val="1"/>
          <w:numId w:val="10"/>
        </w:numPr>
        <w:tabs>
          <w:tab w:val="num" w:pos="567"/>
        </w:tabs>
        <w:overflowPunct w:val="0"/>
        <w:autoSpaceDE w:val="0"/>
        <w:autoSpaceDN w:val="0"/>
        <w:adjustRightInd w:val="0"/>
        <w:spacing w:line="240" w:lineRule="auto"/>
        <w:ind w:hanging="1439"/>
        <w:textAlignment w:val="baseline"/>
        <w:rPr>
          <w:rFonts w:asciiTheme="minorHAnsi" w:hAnsiTheme="minorHAnsi"/>
          <w:sz w:val="22"/>
          <w:lang w:eastAsia="pl-PL"/>
        </w:rPr>
      </w:pPr>
      <w:r w:rsidRPr="005663F3">
        <w:rPr>
          <w:rFonts w:asciiTheme="minorHAnsi" w:hAnsiTheme="minorHAnsi"/>
          <w:sz w:val="22"/>
          <w:lang w:eastAsia="pl-PL"/>
        </w:rPr>
        <w:t>oznaczenie linii lotniczej (przewoźnika);</w:t>
      </w:r>
    </w:p>
    <w:p w14:paraId="674D2336" w14:textId="77777777" w:rsidR="007C74F9" w:rsidRPr="005663F3" w:rsidRDefault="007C74F9" w:rsidP="001E7E5E">
      <w:pPr>
        <w:widowControl w:val="0"/>
        <w:numPr>
          <w:ilvl w:val="1"/>
          <w:numId w:val="10"/>
        </w:numPr>
        <w:tabs>
          <w:tab w:val="num" w:pos="567"/>
        </w:tabs>
        <w:overflowPunct w:val="0"/>
        <w:autoSpaceDE w:val="0"/>
        <w:autoSpaceDN w:val="0"/>
        <w:adjustRightInd w:val="0"/>
        <w:spacing w:line="240" w:lineRule="auto"/>
        <w:ind w:hanging="1439"/>
        <w:textAlignment w:val="baseline"/>
        <w:rPr>
          <w:rFonts w:asciiTheme="minorHAnsi" w:hAnsiTheme="minorHAnsi"/>
          <w:sz w:val="22"/>
          <w:lang w:eastAsia="pl-PL"/>
        </w:rPr>
      </w:pPr>
      <w:r w:rsidRPr="005663F3">
        <w:rPr>
          <w:rFonts w:asciiTheme="minorHAnsi" w:hAnsiTheme="minorHAnsi"/>
          <w:sz w:val="22"/>
          <w:lang w:eastAsia="pl-PL"/>
        </w:rPr>
        <w:t>dane pasażera/ów (imię, nazwisko);</w:t>
      </w:r>
    </w:p>
    <w:p w14:paraId="154CB426" w14:textId="77777777" w:rsidR="007C74F9" w:rsidRPr="005663F3" w:rsidRDefault="007C74F9" w:rsidP="001E7E5E">
      <w:pPr>
        <w:widowControl w:val="0"/>
        <w:numPr>
          <w:ilvl w:val="1"/>
          <w:numId w:val="10"/>
        </w:numPr>
        <w:tabs>
          <w:tab w:val="num" w:pos="567"/>
        </w:tabs>
        <w:overflowPunct w:val="0"/>
        <w:autoSpaceDE w:val="0"/>
        <w:autoSpaceDN w:val="0"/>
        <w:adjustRightInd w:val="0"/>
        <w:spacing w:line="240" w:lineRule="auto"/>
        <w:ind w:hanging="1439"/>
        <w:textAlignment w:val="baseline"/>
        <w:rPr>
          <w:rFonts w:asciiTheme="minorHAnsi" w:hAnsiTheme="minorHAnsi"/>
          <w:sz w:val="22"/>
          <w:lang w:eastAsia="pl-PL"/>
        </w:rPr>
      </w:pPr>
      <w:r w:rsidRPr="005663F3">
        <w:rPr>
          <w:rFonts w:asciiTheme="minorHAnsi" w:hAnsiTheme="minorHAnsi"/>
          <w:sz w:val="22"/>
          <w:lang w:eastAsia="pl-PL"/>
        </w:rPr>
        <w:t>numer lotu;</w:t>
      </w:r>
    </w:p>
    <w:p w14:paraId="3AA7CE00" w14:textId="77777777" w:rsidR="007C74F9" w:rsidRPr="005663F3" w:rsidRDefault="007C74F9" w:rsidP="001E7E5E">
      <w:pPr>
        <w:widowControl w:val="0"/>
        <w:numPr>
          <w:ilvl w:val="1"/>
          <w:numId w:val="10"/>
        </w:numPr>
        <w:tabs>
          <w:tab w:val="num" w:pos="567"/>
        </w:tabs>
        <w:overflowPunct w:val="0"/>
        <w:autoSpaceDE w:val="0"/>
        <w:autoSpaceDN w:val="0"/>
        <w:adjustRightInd w:val="0"/>
        <w:spacing w:line="240" w:lineRule="auto"/>
        <w:ind w:hanging="1439"/>
        <w:textAlignment w:val="baseline"/>
        <w:rPr>
          <w:rFonts w:asciiTheme="minorHAnsi" w:hAnsiTheme="minorHAnsi"/>
          <w:sz w:val="22"/>
          <w:lang w:eastAsia="pl-PL"/>
        </w:rPr>
      </w:pPr>
      <w:r w:rsidRPr="005663F3">
        <w:rPr>
          <w:rFonts w:asciiTheme="minorHAnsi" w:hAnsiTheme="minorHAnsi"/>
          <w:sz w:val="22"/>
          <w:lang w:eastAsia="pl-PL"/>
        </w:rPr>
        <w:t>miejsce i termin (data, godzina) wylotu;</w:t>
      </w:r>
    </w:p>
    <w:p w14:paraId="5296B8AE" w14:textId="77777777" w:rsidR="007C74F9" w:rsidRPr="005663F3" w:rsidRDefault="007C74F9" w:rsidP="001E7E5E">
      <w:pPr>
        <w:widowControl w:val="0"/>
        <w:numPr>
          <w:ilvl w:val="1"/>
          <w:numId w:val="10"/>
        </w:numPr>
        <w:tabs>
          <w:tab w:val="num" w:pos="567"/>
        </w:tabs>
        <w:overflowPunct w:val="0"/>
        <w:autoSpaceDE w:val="0"/>
        <w:autoSpaceDN w:val="0"/>
        <w:adjustRightInd w:val="0"/>
        <w:spacing w:line="240" w:lineRule="auto"/>
        <w:ind w:hanging="1439"/>
        <w:textAlignment w:val="baseline"/>
        <w:rPr>
          <w:rFonts w:asciiTheme="minorHAnsi" w:hAnsiTheme="minorHAnsi"/>
          <w:sz w:val="22"/>
          <w:lang w:eastAsia="pl-PL"/>
        </w:rPr>
      </w:pPr>
      <w:r w:rsidRPr="005663F3">
        <w:rPr>
          <w:rFonts w:asciiTheme="minorHAnsi" w:hAnsiTheme="minorHAnsi"/>
          <w:sz w:val="22"/>
          <w:lang w:eastAsia="pl-PL"/>
        </w:rPr>
        <w:t>miejsce i termin (data, godzina) przylotu;</w:t>
      </w:r>
    </w:p>
    <w:p w14:paraId="7B37CD83" w14:textId="77777777" w:rsidR="007C74F9" w:rsidRPr="005663F3" w:rsidRDefault="007C74F9" w:rsidP="001E7E5E">
      <w:pPr>
        <w:widowControl w:val="0"/>
        <w:numPr>
          <w:ilvl w:val="1"/>
          <w:numId w:val="10"/>
        </w:numPr>
        <w:tabs>
          <w:tab w:val="num" w:pos="567"/>
        </w:tabs>
        <w:overflowPunct w:val="0"/>
        <w:autoSpaceDE w:val="0"/>
        <w:autoSpaceDN w:val="0"/>
        <w:adjustRightInd w:val="0"/>
        <w:spacing w:line="240" w:lineRule="auto"/>
        <w:ind w:hanging="1439"/>
        <w:textAlignment w:val="baseline"/>
        <w:rPr>
          <w:rFonts w:asciiTheme="minorHAnsi" w:hAnsiTheme="minorHAnsi"/>
          <w:sz w:val="22"/>
          <w:lang w:eastAsia="pl-PL"/>
        </w:rPr>
      </w:pPr>
      <w:r w:rsidRPr="005663F3">
        <w:rPr>
          <w:rFonts w:asciiTheme="minorHAnsi" w:hAnsiTheme="minorHAnsi"/>
          <w:sz w:val="22"/>
          <w:lang w:eastAsia="pl-PL"/>
        </w:rPr>
        <w:t>informacje o ewentualnych przesiadkach (informacje jak w pkt 4, 5);</w:t>
      </w:r>
    </w:p>
    <w:p w14:paraId="26D426C8" w14:textId="77777777" w:rsidR="007C74F9" w:rsidRPr="005663F3" w:rsidRDefault="007C74F9" w:rsidP="001E7E5E">
      <w:pPr>
        <w:widowControl w:val="0"/>
        <w:numPr>
          <w:ilvl w:val="1"/>
          <w:numId w:val="10"/>
        </w:numPr>
        <w:tabs>
          <w:tab w:val="clear" w:pos="1723"/>
          <w:tab w:val="num" w:pos="567"/>
        </w:tabs>
        <w:overflowPunct w:val="0"/>
        <w:autoSpaceDE w:val="0"/>
        <w:autoSpaceDN w:val="0"/>
        <w:adjustRightInd w:val="0"/>
        <w:spacing w:line="240" w:lineRule="auto"/>
        <w:ind w:left="567" w:hanging="283"/>
        <w:textAlignment w:val="baseline"/>
        <w:rPr>
          <w:rFonts w:asciiTheme="minorHAnsi" w:hAnsiTheme="minorHAnsi"/>
          <w:sz w:val="22"/>
          <w:lang w:eastAsia="pl-PL"/>
        </w:rPr>
      </w:pPr>
      <w:r w:rsidRPr="005663F3">
        <w:rPr>
          <w:rFonts w:asciiTheme="minorHAnsi" w:hAnsiTheme="minorHAnsi"/>
          <w:sz w:val="22"/>
          <w:lang w:eastAsia="pl-PL"/>
        </w:rPr>
        <w:t>całkowitą cenę biletu (z uwzględnieniem ceny biletu przewoźnika z przewidzianymi wszystkimi należnymi podatkami, dopłatami, opłatami oraz innymi należnościami).</w:t>
      </w:r>
    </w:p>
    <w:p w14:paraId="33E09ACD" w14:textId="77777777" w:rsidR="007C74F9" w:rsidRPr="005663F3" w:rsidRDefault="007C74F9" w:rsidP="007C74F9">
      <w:pPr>
        <w:widowControl w:val="0"/>
        <w:overflowPunct w:val="0"/>
        <w:autoSpaceDE w:val="0"/>
        <w:autoSpaceDN w:val="0"/>
        <w:adjustRightInd w:val="0"/>
        <w:spacing w:line="240" w:lineRule="auto"/>
        <w:ind w:firstLine="0"/>
        <w:textAlignment w:val="baseline"/>
        <w:rPr>
          <w:rFonts w:asciiTheme="minorHAnsi" w:hAnsiTheme="minorHAnsi"/>
          <w:b/>
          <w:bCs/>
          <w:sz w:val="22"/>
          <w:lang w:eastAsia="pl-PL"/>
        </w:rPr>
      </w:pPr>
    </w:p>
    <w:p w14:paraId="4A9F83A3" w14:textId="77777777" w:rsidR="007C74F9" w:rsidRPr="005663F3" w:rsidRDefault="007C74F9" w:rsidP="007C74F9">
      <w:pPr>
        <w:widowControl w:val="0"/>
        <w:overflowPunct w:val="0"/>
        <w:autoSpaceDE w:val="0"/>
        <w:autoSpaceDN w:val="0"/>
        <w:adjustRightInd w:val="0"/>
        <w:spacing w:line="240" w:lineRule="auto"/>
        <w:ind w:firstLine="0"/>
        <w:jc w:val="center"/>
        <w:textAlignment w:val="baseline"/>
        <w:rPr>
          <w:rFonts w:asciiTheme="minorHAnsi" w:hAnsiTheme="minorHAnsi"/>
          <w:b/>
          <w:bCs/>
          <w:sz w:val="22"/>
          <w:lang w:eastAsia="pl-PL"/>
        </w:rPr>
      </w:pPr>
      <w:r w:rsidRPr="005663F3">
        <w:rPr>
          <w:rFonts w:asciiTheme="minorHAnsi" w:hAnsiTheme="minorHAnsi"/>
          <w:b/>
          <w:bCs/>
          <w:sz w:val="22"/>
          <w:lang w:eastAsia="pl-PL"/>
        </w:rPr>
        <w:sym w:font="Times New Roman" w:char="00A7"/>
      </w:r>
      <w:r w:rsidRPr="005663F3">
        <w:rPr>
          <w:rFonts w:asciiTheme="minorHAnsi" w:hAnsiTheme="minorHAnsi"/>
          <w:b/>
          <w:bCs/>
          <w:sz w:val="22"/>
          <w:lang w:eastAsia="pl-PL"/>
        </w:rPr>
        <w:t xml:space="preserve"> 5</w:t>
      </w:r>
    </w:p>
    <w:p w14:paraId="6489E3E5" w14:textId="77777777" w:rsidR="007C74F9" w:rsidRPr="005663F3" w:rsidRDefault="007C74F9" w:rsidP="001E7E5E">
      <w:pPr>
        <w:widowControl w:val="0"/>
        <w:numPr>
          <w:ilvl w:val="0"/>
          <w:numId w:val="69"/>
        </w:numPr>
        <w:autoSpaceDE w:val="0"/>
        <w:autoSpaceDN w:val="0"/>
        <w:adjustRightInd w:val="0"/>
        <w:spacing w:line="240" w:lineRule="auto"/>
        <w:rPr>
          <w:rFonts w:asciiTheme="minorHAnsi" w:hAnsiTheme="minorHAnsi"/>
          <w:sz w:val="22"/>
          <w:lang w:eastAsia="pl-PL"/>
        </w:rPr>
      </w:pPr>
      <w:r w:rsidRPr="005663F3">
        <w:rPr>
          <w:rFonts w:asciiTheme="minorHAnsi" w:hAnsiTheme="minorHAnsi"/>
          <w:b/>
          <w:sz w:val="22"/>
          <w:lang w:eastAsia="pl-PL"/>
        </w:rPr>
        <w:t>Wykonawca</w:t>
      </w:r>
      <w:r w:rsidRPr="005663F3">
        <w:rPr>
          <w:rFonts w:asciiTheme="minorHAnsi" w:hAnsiTheme="minorHAnsi"/>
          <w:sz w:val="22"/>
          <w:lang w:eastAsia="pl-PL"/>
        </w:rPr>
        <w:t xml:space="preserve"> zobowiązuje się do wykonywania </w:t>
      </w:r>
      <w:r w:rsidRPr="005663F3">
        <w:rPr>
          <w:rFonts w:asciiTheme="minorHAnsi" w:hAnsiTheme="minorHAnsi"/>
          <w:b/>
          <w:sz w:val="22"/>
          <w:lang w:eastAsia="pl-PL"/>
        </w:rPr>
        <w:t>Przedmiotu umowy</w:t>
      </w:r>
      <w:r w:rsidRPr="005663F3">
        <w:rPr>
          <w:rFonts w:asciiTheme="minorHAnsi" w:hAnsiTheme="minorHAnsi"/>
          <w:sz w:val="22"/>
          <w:lang w:eastAsia="pl-PL"/>
        </w:rPr>
        <w:t xml:space="preserve"> z zachowaniem najwyższej staranności wymaganej od podmiotu profesjonalnego. </w:t>
      </w:r>
    </w:p>
    <w:p w14:paraId="18F8C6AC" w14:textId="77777777" w:rsidR="007C74F9" w:rsidRPr="005663F3" w:rsidRDefault="007C74F9" w:rsidP="001E7E5E">
      <w:pPr>
        <w:widowControl w:val="0"/>
        <w:numPr>
          <w:ilvl w:val="0"/>
          <w:numId w:val="69"/>
        </w:numPr>
        <w:autoSpaceDE w:val="0"/>
        <w:autoSpaceDN w:val="0"/>
        <w:adjustRightInd w:val="0"/>
        <w:spacing w:line="240" w:lineRule="auto"/>
        <w:rPr>
          <w:rFonts w:asciiTheme="minorHAnsi" w:hAnsiTheme="minorHAnsi"/>
          <w:sz w:val="22"/>
          <w:lang w:eastAsia="pl-PL"/>
        </w:rPr>
      </w:pPr>
      <w:r w:rsidRPr="005663F3">
        <w:rPr>
          <w:rFonts w:asciiTheme="minorHAnsi" w:hAnsiTheme="minorHAnsi"/>
          <w:b/>
          <w:sz w:val="22"/>
          <w:lang w:eastAsia="pl-PL"/>
        </w:rPr>
        <w:t>Wykonawca</w:t>
      </w:r>
      <w:r w:rsidR="00861DDE">
        <w:rPr>
          <w:rFonts w:asciiTheme="minorHAnsi" w:hAnsiTheme="minorHAnsi"/>
          <w:b/>
          <w:sz w:val="22"/>
          <w:lang w:eastAsia="pl-PL"/>
        </w:rPr>
        <w:t>,</w:t>
      </w:r>
      <w:r w:rsidRPr="005663F3">
        <w:rPr>
          <w:rFonts w:asciiTheme="minorHAnsi" w:hAnsiTheme="minorHAnsi"/>
          <w:sz w:val="22"/>
          <w:lang w:eastAsia="pl-PL"/>
        </w:rPr>
        <w:t xml:space="preserve"> realizując zamówienia </w:t>
      </w:r>
      <w:r w:rsidRPr="005663F3">
        <w:rPr>
          <w:rFonts w:asciiTheme="minorHAnsi" w:hAnsiTheme="minorHAnsi"/>
          <w:b/>
          <w:sz w:val="22"/>
          <w:lang w:eastAsia="pl-PL"/>
        </w:rPr>
        <w:t>Zamawiającego</w:t>
      </w:r>
      <w:r w:rsidRPr="005663F3">
        <w:rPr>
          <w:rFonts w:asciiTheme="minorHAnsi" w:hAnsiTheme="minorHAnsi"/>
          <w:sz w:val="22"/>
          <w:lang w:eastAsia="pl-PL"/>
        </w:rPr>
        <w:t xml:space="preserve"> na dostarczenie biletów lotniczych</w:t>
      </w:r>
      <w:r w:rsidR="00861DDE">
        <w:rPr>
          <w:rFonts w:asciiTheme="minorHAnsi" w:hAnsiTheme="minorHAnsi"/>
          <w:sz w:val="22"/>
          <w:lang w:eastAsia="pl-PL"/>
        </w:rPr>
        <w:t>,</w:t>
      </w:r>
      <w:r w:rsidRPr="005663F3">
        <w:rPr>
          <w:rFonts w:asciiTheme="minorHAnsi" w:hAnsiTheme="minorHAnsi"/>
          <w:sz w:val="22"/>
          <w:lang w:eastAsia="pl-PL"/>
        </w:rPr>
        <w:t xml:space="preserve"> </w:t>
      </w:r>
      <w:r w:rsidRPr="005663F3">
        <w:rPr>
          <w:rFonts w:asciiTheme="minorHAnsi" w:hAnsiTheme="minorHAnsi"/>
          <w:sz w:val="22"/>
          <w:lang w:eastAsia="pl-PL"/>
        </w:rPr>
        <w:br/>
        <w:t>w pierwszej kolejności będzie proponował ich sprzedaż w ramach taryf poufnych, promocji oraz innych zniżek oferowanych przez przewoźnika.</w:t>
      </w:r>
    </w:p>
    <w:p w14:paraId="1AEA7F57" w14:textId="77777777" w:rsidR="007C74F9" w:rsidRPr="005663F3" w:rsidRDefault="007C74F9" w:rsidP="001E7E5E">
      <w:pPr>
        <w:widowControl w:val="0"/>
        <w:numPr>
          <w:ilvl w:val="0"/>
          <w:numId w:val="69"/>
        </w:numPr>
        <w:autoSpaceDE w:val="0"/>
        <w:autoSpaceDN w:val="0"/>
        <w:adjustRightInd w:val="0"/>
        <w:spacing w:line="240" w:lineRule="auto"/>
        <w:rPr>
          <w:rFonts w:asciiTheme="minorHAnsi" w:hAnsiTheme="minorHAnsi"/>
          <w:sz w:val="22"/>
          <w:lang w:eastAsia="pl-PL"/>
        </w:rPr>
      </w:pPr>
      <w:r w:rsidRPr="005663F3">
        <w:rPr>
          <w:rFonts w:asciiTheme="minorHAnsi" w:hAnsiTheme="minorHAnsi"/>
          <w:b/>
          <w:sz w:val="22"/>
          <w:lang w:eastAsia="pl-PL"/>
        </w:rPr>
        <w:t>Wykonawca</w:t>
      </w:r>
      <w:r w:rsidRPr="005663F3">
        <w:rPr>
          <w:rFonts w:asciiTheme="minorHAnsi" w:hAnsiTheme="minorHAnsi"/>
          <w:sz w:val="22"/>
          <w:lang w:eastAsia="pl-PL"/>
        </w:rPr>
        <w:t xml:space="preserve"> zobowiązany jest: </w:t>
      </w:r>
    </w:p>
    <w:p w14:paraId="3123F1B1" w14:textId="77777777" w:rsidR="007C74F9" w:rsidRPr="005663F3" w:rsidRDefault="007C74F9" w:rsidP="001E7E5E">
      <w:pPr>
        <w:widowControl w:val="0"/>
        <w:numPr>
          <w:ilvl w:val="0"/>
          <w:numId w:val="74"/>
        </w:numPr>
        <w:autoSpaceDE w:val="0"/>
        <w:autoSpaceDN w:val="0"/>
        <w:adjustRightInd w:val="0"/>
        <w:spacing w:line="240" w:lineRule="auto"/>
        <w:ind w:hanging="246"/>
        <w:rPr>
          <w:rFonts w:asciiTheme="minorHAnsi" w:hAnsiTheme="minorHAnsi"/>
          <w:sz w:val="22"/>
          <w:lang w:eastAsia="pl-PL"/>
        </w:rPr>
      </w:pPr>
      <w:r w:rsidRPr="005663F3">
        <w:rPr>
          <w:rFonts w:asciiTheme="minorHAnsi" w:hAnsiTheme="minorHAnsi"/>
          <w:sz w:val="22"/>
          <w:lang w:eastAsia="pl-PL"/>
        </w:rPr>
        <w:t xml:space="preserve">bezzwłocznie i na bieżąco informować </w:t>
      </w:r>
      <w:r w:rsidRPr="005663F3">
        <w:rPr>
          <w:rFonts w:asciiTheme="minorHAnsi" w:hAnsiTheme="minorHAnsi"/>
          <w:b/>
          <w:sz w:val="22"/>
          <w:lang w:eastAsia="pl-PL"/>
        </w:rPr>
        <w:t>Zamawiającego</w:t>
      </w:r>
      <w:r w:rsidRPr="005663F3">
        <w:rPr>
          <w:rFonts w:asciiTheme="minorHAnsi" w:hAnsiTheme="minorHAnsi"/>
          <w:sz w:val="22"/>
          <w:lang w:eastAsia="pl-PL"/>
        </w:rPr>
        <w:t xml:space="preserve"> telefonicznie o wszystkich zmianach dotyczących zarezerwowanej podróży. Informacje te muszą być potwierdzone przez </w:t>
      </w:r>
      <w:r w:rsidRPr="005663F3">
        <w:rPr>
          <w:rFonts w:asciiTheme="minorHAnsi" w:hAnsiTheme="minorHAnsi"/>
          <w:b/>
          <w:sz w:val="22"/>
          <w:lang w:eastAsia="pl-PL"/>
        </w:rPr>
        <w:t>Wykonawcę</w:t>
      </w:r>
      <w:r w:rsidRPr="005663F3">
        <w:rPr>
          <w:rFonts w:asciiTheme="minorHAnsi" w:hAnsiTheme="minorHAnsi"/>
          <w:sz w:val="22"/>
          <w:lang w:eastAsia="pl-PL"/>
        </w:rPr>
        <w:t xml:space="preserve"> drogą e-mailową,</w:t>
      </w:r>
    </w:p>
    <w:p w14:paraId="4AFBD8E9" w14:textId="77777777" w:rsidR="007C74F9" w:rsidRPr="005663F3" w:rsidRDefault="007C74F9" w:rsidP="001E7E5E">
      <w:pPr>
        <w:widowControl w:val="0"/>
        <w:numPr>
          <w:ilvl w:val="0"/>
          <w:numId w:val="74"/>
        </w:numPr>
        <w:tabs>
          <w:tab w:val="num" w:pos="567"/>
        </w:tabs>
        <w:autoSpaceDE w:val="0"/>
        <w:autoSpaceDN w:val="0"/>
        <w:adjustRightInd w:val="0"/>
        <w:spacing w:line="240" w:lineRule="auto"/>
        <w:ind w:hanging="246"/>
        <w:rPr>
          <w:rFonts w:asciiTheme="minorHAnsi" w:hAnsiTheme="minorHAnsi"/>
          <w:sz w:val="22"/>
          <w:lang w:eastAsia="pl-PL"/>
        </w:rPr>
      </w:pPr>
      <w:r w:rsidRPr="005663F3">
        <w:rPr>
          <w:rFonts w:asciiTheme="minorHAnsi" w:hAnsiTheme="minorHAnsi"/>
          <w:sz w:val="22"/>
          <w:lang w:eastAsia="pl-PL"/>
        </w:rPr>
        <w:t xml:space="preserve">do przekazywania </w:t>
      </w:r>
      <w:r w:rsidRPr="005663F3">
        <w:rPr>
          <w:rFonts w:asciiTheme="minorHAnsi" w:hAnsiTheme="minorHAnsi"/>
          <w:b/>
          <w:sz w:val="22"/>
          <w:lang w:eastAsia="pl-PL"/>
        </w:rPr>
        <w:t>Zamawiającemu</w:t>
      </w:r>
      <w:r w:rsidRPr="005663F3">
        <w:rPr>
          <w:rFonts w:asciiTheme="minorHAnsi" w:hAnsiTheme="minorHAnsi"/>
          <w:sz w:val="22"/>
          <w:lang w:eastAsia="pl-PL"/>
        </w:rPr>
        <w:t xml:space="preserve"> drogą e-mailową, potwierdzenia rezerwacji zawierającego ostateczną datę wykupu biletu/ów na warunkach określonych w rezerwacji,</w:t>
      </w:r>
    </w:p>
    <w:p w14:paraId="3ABD32AB" w14:textId="77777777" w:rsidR="007C74F9" w:rsidRPr="005663F3" w:rsidRDefault="007C74F9" w:rsidP="001E7E5E">
      <w:pPr>
        <w:widowControl w:val="0"/>
        <w:numPr>
          <w:ilvl w:val="0"/>
          <w:numId w:val="74"/>
        </w:numPr>
        <w:tabs>
          <w:tab w:val="num" w:pos="567"/>
        </w:tabs>
        <w:autoSpaceDE w:val="0"/>
        <w:autoSpaceDN w:val="0"/>
        <w:adjustRightInd w:val="0"/>
        <w:spacing w:line="240" w:lineRule="auto"/>
        <w:ind w:hanging="246"/>
        <w:rPr>
          <w:rFonts w:asciiTheme="minorHAnsi" w:hAnsiTheme="minorHAnsi"/>
          <w:sz w:val="22"/>
          <w:lang w:eastAsia="pl-PL"/>
        </w:rPr>
      </w:pPr>
      <w:r w:rsidRPr="005663F3">
        <w:rPr>
          <w:rFonts w:asciiTheme="minorHAnsi" w:hAnsiTheme="minorHAnsi"/>
          <w:sz w:val="22"/>
          <w:lang w:eastAsia="pl-PL"/>
        </w:rPr>
        <w:t xml:space="preserve">do informowania </w:t>
      </w:r>
      <w:r w:rsidRPr="005663F3">
        <w:rPr>
          <w:rFonts w:asciiTheme="minorHAnsi" w:hAnsiTheme="minorHAnsi"/>
          <w:b/>
          <w:sz w:val="22"/>
          <w:lang w:eastAsia="pl-PL"/>
        </w:rPr>
        <w:t>Zamawiającego</w:t>
      </w:r>
      <w:r w:rsidRPr="005663F3">
        <w:rPr>
          <w:rFonts w:asciiTheme="minorHAnsi" w:hAnsiTheme="minorHAnsi"/>
          <w:sz w:val="22"/>
          <w:lang w:eastAsia="pl-PL"/>
        </w:rPr>
        <w:t xml:space="preserve"> o zbliżających się terminach wykupu biletów, których rezerwacji dokonano we wcześniejszym terminie, na 24 godziny przed terminem wykupu </w:t>
      </w:r>
      <w:r w:rsidRPr="005663F3">
        <w:rPr>
          <w:rFonts w:asciiTheme="minorHAnsi" w:hAnsiTheme="minorHAnsi"/>
          <w:sz w:val="22"/>
          <w:lang w:eastAsia="pl-PL"/>
        </w:rPr>
        <w:lastRenderedPageBreak/>
        <w:t>biletu,</w:t>
      </w:r>
    </w:p>
    <w:p w14:paraId="074DA3AA" w14:textId="77777777" w:rsidR="007C74F9" w:rsidRPr="005663F3" w:rsidRDefault="007C74F9" w:rsidP="001E7E5E">
      <w:pPr>
        <w:widowControl w:val="0"/>
        <w:numPr>
          <w:ilvl w:val="0"/>
          <w:numId w:val="74"/>
        </w:numPr>
        <w:tabs>
          <w:tab w:val="num" w:pos="567"/>
        </w:tabs>
        <w:autoSpaceDE w:val="0"/>
        <w:autoSpaceDN w:val="0"/>
        <w:adjustRightInd w:val="0"/>
        <w:spacing w:line="240" w:lineRule="auto"/>
        <w:ind w:hanging="246"/>
        <w:rPr>
          <w:rFonts w:asciiTheme="minorHAnsi" w:hAnsiTheme="minorHAnsi"/>
          <w:sz w:val="22"/>
          <w:lang w:eastAsia="pl-PL"/>
        </w:rPr>
      </w:pPr>
      <w:r w:rsidRPr="005663F3">
        <w:rPr>
          <w:rFonts w:asciiTheme="minorHAnsi" w:hAnsiTheme="minorHAnsi"/>
          <w:sz w:val="22"/>
          <w:lang w:eastAsia="pl-PL"/>
        </w:rPr>
        <w:t xml:space="preserve">do organizowania i zabezpieczenia kompleksowej realizacji </w:t>
      </w:r>
      <w:r w:rsidRPr="005663F3">
        <w:rPr>
          <w:rFonts w:asciiTheme="minorHAnsi" w:hAnsiTheme="minorHAnsi"/>
          <w:b/>
          <w:sz w:val="22"/>
          <w:lang w:eastAsia="pl-PL"/>
        </w:rPr>
        <w:t>Przedmiotu umowy</w:t>
      </w:r>
      <w:r w:rsidRPr="005663F3">
        <w:rPr>
          <w:rFonts w:asciiTheme="minorHAnsi" w:hAnsiTheme="minorHAnsi"/>
          <w:sz w:val="22"/>
          <w:lang w:eastAsia="pl-PL"/>
        </w:rPr>
        <w:t xml:space="preserve"> zgodnie z obowiązującymi przepisami lokalnymi i krajów docelowych (np. obowiązkowe ubezpieczenie podróżnych i ich bagażu w czasie lotu, opłaty lotniskowe, opłaty paliwowe, opłaty serwisowe),</w:t>
      </w:r>
    </w:p>
    <w:p w14:paraId="488C668E" w14:textId="77777777" w:rsidR="007C74F9" w:rsidRPr="005663F3" w:rsidRDefault="007C74F9" w:rsidP="001E7E5E">
      <w:pPr>
        <w:widowControl w:val="0"/>
        <w:numPr>
          <w:ilvl w:val="0"/>
          <w:numId w:val="74"/>
        </w:numPr>
        <w:tabs>
          <w:tab w:val="num" w:pos="567"/>
        </w:tabs>
        <w:autoSpaceDE w:val="0"/>
        <w:autoSpaceDN w:val="0"/>
        <w:adjustRightInd w:val="0"/>
        <w:spacing w:line="240" w:lineRule="auto"/>
        <w:rPr>
          <w:rFonts w:asciiTheme="minorHAnsi" w:hAnsiTheme="minorHAnsi"/>
          <w:sz w:val="22"/>
          <w:lang w:eastAsia="pl-PL"/>
        </w:rPr>
      </w:pPr>
      <w:r w:rsidRPr="005663F3">
        <w:rPr>
          <w:rFonts w:asciiTheme="minorHAnsi" w:hAnsiTheme="minorHAnsi"/>
          <w:sz w:val="22"/>
          <w:lang w:eastAsia="pl-PL"/>
        </w:rPr>
        <w:t xml:space="preserve">do przejęcia obowiązków dotyczących składania ewentualnych odwołań i reklamacji do linii lotniczych, a zwłaszcza reprezentowania </w:t>
      </w:r>
      <w:r w:rsidRPr="005663F3">
        <w:rPr>
          <w:rFonts w:asciiTheme="minorHAnsi" w:hAnsiTheme="minorHAnsi"/>
          <w:b/>
          <w:sz w:val="22"/>
          <w:lang w:eastAsia="pl-PL"/>
        </w:rPr>
        <w:t>Zamawiającego</w:t>
      </w:r>
      <w:r w:rsidRPr="005663F3">
        <w:rPr>
          <w:rFonts w:asciiTheme="minorHAnsi" w:hAnsiTheme="minorHAnsi"/>
          <w:sz w:val="22"/>
          <w:lang w:eastAsia="pl-PL"/>
        </w:rPr>
        <w:t xml:space="preserve"> w sprawach reklamacyjnych dotyczących przewozów realizowanych na podstawie sprzedanych biletów, w szczególności w</w:t>
      </w:r>
      <w:r w:rsidR="006D0E5C">
        <w:rPr>
          <w:rFonts w:asciiTheme="minorHAnsi" w:hAnsiTheme="minorHAnsi"/>
          <w:sz w:val="22"/>
          <w:lang w:eastAsia="pl-PL"/>
        </w:rPr>
        <w:t> </w:t>
      </w:r>
      <w:r w:rsidRPr="005663F3">
        <w:rPr>
          <w:rFonts w:asciiTheme="minorHAnsi" w:hAnsiTheme="minorHAnsi"/>
          <w:sz w:val="22"/>
          <w:lang w:eastAsia="pl-PL"/>
        </w:rPr>
        <w:t>przypadku zwrotu biletów niewykorzystanych z winy przewoźnika lub z przyczyn losowych</w:t>
      </w:r>
      <w:r w:rsidR="00861DDE">
        <w:rPr>
          <w:rFonts w:asciiTheme="minorHAnsi" w:hAnsiTheme="minorHAnsi"/>
          <w:sz w:val="22"/>
          <w:lang w:eastAsia="pl-PL"/>
        </w:rPr>
        <w:t>,</w:t>
      </w:r>
    </w:p>
    <w:p w14:paraId="4D473F76" w14:textId="77777777" w:rsidR="007C74F9" w:rsidRPr="005663F3" w:rsidRDefault="007C74F9" w:rsidP="001E7E5E">
      <w:pPr>
        <w:widowControl w:val="0"/>
        <w:numPr>
          <w:ilvl w:val="0"/>
          <w:numId w:val="74"/>
        </w:numPr>
        <w:tabs>
          <w:tab w:val="num" w:pos="567"/>
        </w:tabs>
        <w:autoSpaceDE w:val="0"/>
        <w:autoSpaceDN w:val="0"/>
        <w:adjustRightInd w:val="0"/>
        <w:spacing w:line="240" w:lineRule="auto"/>
        <w:rPr>
          <w:rFonts w:asciiTheme="minorHAnsi" w:hAnsiTheme="minorHAnsi"/>
          <w:sz w:val="22"/>
          <w:lang w:eastAsia="pl-PL"/>
        </w:rPr>
      </w:pPr>
      <w:r w:rsidRPr="005663F3">
        <w:rPr>
          <w:rFonts w:asciiTheme="minorHAnsi" w:hAnsiTheme="minorHAnsi"/>
          <w:sz w:val="22"/>
          <w:lang w:eastAsia="pl-PL"/>
        </w:rPr>
        <w:t xml:space="preserve">do świadczenia usług w zakresie sprzedaży biletów lotniczych w trakcie realizacji przedmiotowej </w:t>
      </w:r>
      <w:r w:rsidR="00E82627" w:rsidRPr="005663F3">
        <w:rPr>
          <w:rFonts w:asciiTheme="minorHAnsi" w:hAnsiTheme="minorHAnsi"/>
          <w:b/>
          <w:sz w:val="22"/>
          <w:lang w:eastAsia="pl-PL"/>
        </w:rPr>
        <w:t>Umowy</w:t>
      </w:r>
      <w:r w:rsidRPr="005663F3">
        <w:rPr>
          <w:rFonts w:asciiTheme="minorHAnsi" w:hAnsiTheme="minorHAnsi"/>
          <w:sz w:val="22"/>
          <w:lang w:eastAsia="pl-PL"/>
        </w:rPr>
        <w:t xml:space="preserve"> spełniających zasady i standardy IATA (</w:t>
      </w:r>
      <w:r w:rsidRPr="005663F3">
        <w:rPr>
          <w:rFonts w:asciiTheme="minorHAnsi" w:hAnsiTheme="minorHAnsi"/>
          <w:iCs/>
          <w:sz w:val="22"/>
          <w:lang w:eastAsia="pl-PL"/>
        </w:rPr>
        <w:t>International Air Transport Association)</w:t>
      </w:r>
      <w:r w:rsidRPr="005663F3">
        <w:rPr>
          <w:rFonts w:asciiTheme="minorHAnsi" w:hAnsiTheme="minorHAnsi"/>
          <w:sz w:val="22"/>
          <w:lang w:eastAsia="pl-PL"/>
        </w:rPr>
        <w:t xml:space="preserve"> (Międzynarodowego Stowarzyszenia Transportu Lotniczego). </w:t>
      </w:r>
    </w:p>
    <w:p w14:paraId="415A5E98" w14:textId="77777777" w:rsidR="007C74F9" w:rsidRPr="005663F3" w:rsidRDefault="007C74F9" w:rsidP="001E7E5E">
      <w:pPr>
        <w:widowControl w:val="0"/>
        <w:numPr>
          <w:ilvl w:val="0"/>
          <w:numId w:val="69"/>
        </w:numPr>
        <w:tabs>
          <w:tab w:val="num" w:pos="426"/>
        </w:tabs>
        <w:autoSpaceDE w:val="0"/>
        <w:autoSpaceDN w:val="0"/>
        <w:adjustRightInd w:val="0"/>
        <w:spacing w:line="240" w:lineRule="auto"/>
        <w:rPr>
          <w:rFonts w:asciiTheme="minorHAnsi" w:eastAsia="Calibri" w:hAnsiTheme="minorHAnsi"/>
          <w:sz w:val="22"/>
          <w:u w:val="single"/>
        </w:rPr>
      </w:pPr>
      <w:r w:rsidRPr="005663F3">
        <w:rPr>
          <w:rFonts w:asciiTheme="minorHAnsi" w:eastAsia="Calibri" w:hAnsiTheme="minorHAnsi"/>
          <w:b/>
          <w:sz w:val="22"/>
        </w:rPr>
        <w:t xml:space="preserve">Wykonawca </w:t>
      </w:r>
      <w:r w:rsidRPr="005663F3">
        <w:rPr>
          <w:rFonts w:asciiTheme="minorHAnsi" w:eastAsia="Calibri" w:hAnsiTheme="minorHAnsi"/>
          <w:sz w:val="22"/>
        </w:rPr>
        <w:t>oświadcza, że posiada odpowiedni potencjał techniczny, kadrowy i ekonomiczny</w:t>
      </w:r>
      <w:r w:rsidRPr="005663F3">
        <w:rPr>
          <w:rFonts w:asciiTheme="minorHAnsi" w:eastAsia="Calibri" w:hAnsiTheme="minorHAnsi"/>
          <w:color w:val="FF0000"/>
          <w:sz w:val="22"/>
        </w:rPr>
        <w:t xml:space="preserve"> </w:t>
      </w:r>
      <w:r w:rsidRPr="005663F3">
        <w:rPr>
          <w:rFonts w:asciiTheme="minorHAnsi" w:eastAsia="Calibri" w:hAnsiTheme="minorHAnsi"/>
          <w:color w:val="FF0000"/>
          <w:sz w:val="22"/>
        </w:rPr>
        <w:br/>
      </w:r>
      <w:r w:rsidRPr="005663F3">
        <w:rPr>
          <w:rFonts w:asciiTheme="minorHAnsi" w:eastAsia="Calibri" w:hAnsiTheme="minorHAnsi"/>
          <w:sz w:val="22"/>
        </w:rPr>
        <w:t xml:space="preserve">w zakresie niezbędnym do realizacji niniejszej </w:t>
      </w:r>
      <w:r w:rsidR="00E82627" w:rsidRPr="005663F3">
        <w:rPr>
          <w:rFonts w:asciiTheme="minorHAnsi" w:eastAsia="Calibri" w:hAnsiTheme="minorHAnsi"/>
          <w:b/>
          <w:sz w:val="22"/>
        </w:rPr>
        <w:t>Umowy</w:t>
      </w:r>
      <w:r w:rsidRPr="005663F3">
        <w:rPr>
          <w:rFonts w:asciiTheme="minorHAnsi" w:eastAsia="Calibri" w:hAnsiTheme="minorHAnsi"/>
          <w:sz w:val="22"/>
        </w:rPr>
        <w:t>.</w:t>
      </w:r>
    </w:p>
    <w:p w14:paraId="42EBC70F" w14:textId="77777777" w:rsidR="00D35BC5" w:rsidRPr="005663F3" w:rsidRDefault="00D35BC5" w:rsidP="00D35BC5">
      <w:pPr>
        <w:widowControl w:val="0"/>
        <w:numPr>
          <w:ilvl w:val="0"/>
          <w:numId w:val="69"/>
        </w:numPr>
        <w:autoSpaceDE w:val="0"/>
        <w:autoSpaceDN w:val="0"/>
        <w:adjustRightInd w:val="0"/>
        <w:spacing w:line="240" w:lineRule="auto"/>
        <w:rPr>
          <w:rFonts w:asciiTheme="minorHAnsi" w:hAnsiTheme="minorHAnsi"/>
          <w:sz w:val="22"/>
          <w:lang w:eastAsia="pl-PL"/>
        </w:rPr>
      </w:pPr>
      <w:r w:rsidRPr="005663F3">
        <w:rPr>
          <w:rFonts w:asciiTheme="minorHAnsi" w:hAnsiTheme="minorHAnsi"/>
          <w:sz w:val="22"/>
          <w:lang w:eastAsia="pl-PL"/>
        </w:rPr>
        <w:t xml:space="preserve">W uzasadnionych przypadkach </w:t>
      </w:r>
      <w:r w:rsidRPr="005663F3">
        <w:rPr>
          <w:rFonts w:asciiTheme="minorHAnsi" w:hAnsiTheme="minorHAnsi"/>
          <w:b/>
          <w:sz w:val="22"/>
          <w:lang w:eastAsia="pl-PL"/>
        </w:rPr>
        <w:t>Zamawiający</w:t>
      </w:r>
      <w:r w:rsidRPr="005663F3">
        <w:rPr>
          <w:rFonts w:asciiTheme="minorHAnsi" w:hAnsiTheme="minorHAnsi"/>
          <w:sz w:val="22"/>
          <w:lang w:eastAsia="pl-PL"/>
        </w:rPr>
        <w:t xml:space="preserve"> bez ponoszenia żadnych dodatkowych opłat może odwołać rezerwację lub dokonać zmiany rezerwacji oraz zmienić pasażera, trasę lub termin podróży, chyba że sytuacje takie będą miały miejsce po upływie czasu oczekiwania rezerwacji określonego przez danego przewoźnika.  </w:t>
      </w:r>
    </w:p>
    <w:p w14:paraId="6A405C1E" w14:textId="77777777" w:rsidR="00D35BC5" w:rsidRPr="005663F3" w:rsidRDefault="00D35BC5" w:rsidP="00D35BC5">
      <w:pPr>
        <w:widowControl w:val="0"/>
        <w:numPr>
          <w:ilvl w:val="0"/>
          <w:numId w:val="69"/>
        </w:numPr>
        <w:autoSpaceDE w:val="0"/>
        <w:autoSpaceDN w:val="0"/>
        <w:adjustRightInd w:val="0"/>
        <w:spacing w:line="240" w:lineRule="auto"/>
        <w:rPr>
          <w:rFonts w:asciiTheme="minorHAnsi" w:hAnsiTheme="minorHAnsi"/>
          <w:sz w:val="22"/>
          <w:lang w:eastAsia="pl-PL"/>
        </w:rPr>
      </w:pPr>
      <w:r w:rsidRPr="005663F3">
        <w:rPr>
          <w:rFonts w:asciiTheme="minorHAnsi" w:hAnsiTheme="minorHAnsi"/>
          <w:b/>
          <w:sz w:val="22"/>
          <w:lang w:eastAsia="pl-PL"/>
        </w:rPr>
        <w:t>Wykonawca</w:t>
      </w:r>
      <w:r w:rsidRPr="005663F3">
        <w:rPr>
          <w:rFonts w:asciiTheme="minorHAnsi" w:hAnsiTheme="minorHAnsi"/>
          <w:sz w:val="22"/>
          <w:lang w:eastAsia="pl-PL"/>
        </w:rPr>
        <w:t xml:space="preserve"> nie pobiera dodatkowych opłat z tytułu anulowania biletu lotniczego, z wyjątkiem kosztów naliczanych przez przewoźnika. </w:t>
      </w:r>
      <w:r w:rsidRPr="005663F3">
        <w:rPr>
          <w:rFonts w:asciiTheme="minorHAnsi" w:hAnsiTheme="minorHAnsi"/>
          <w:b/>
          <w:sz w:val="22"/>
          <w:lang w:eastAsia="pl-PL"/>
        </w:rPr>
        <w:t>Wykonawca</w:t>
      </w:r>
      <w:r w:rsidRPr="005663F3">
        <w:rPr>
          <w:rFonts w:asciiTheme="minorHAnsi" w:hAnsiTheme="minorHAnsi"/>
          <w:sz w:val="22"/>
          <w:lang w:eastAsia="pl-PL"/>
        </w:rPr>
        <w:t xml:space="preserve"> nie pobiera również opłat za dokonywanie zmian w rezerwacji.</w:t>
      </w:r>
    </w:p>
    <w:p w14:paraId="421AEAA7" w14:textId="77777777" w:rsidR="00D35BC5" w:rsidRPr="005663F3" w:rsidRDefault="00D35BC5" w:rsidP="00D35BC5">
      <w:pPr>
        <w:widowControl w:val="0"/>
        <w:overflowPunct w:val="0"/>
        <w:autoSpaceDE w:val="0"/>
        <w:autoSpaceDN w:val="0"/>
        <w:adjustRightInd w:val="0"/>
        <w:spacing w:line="240" w:lineRule="auto"/>
        <w:ind w:firstLine="0"/>
        <w:textAlignment w:val="baseline"/>
        <w:rPr>
          <w:rFonts w:asciiTheme="minorHAnsi" w:hAnsiTheme="minorHAnsi"/>
          <w:b/>
          <w:bCs/>
          <w:sz w:val="22"/>
          <w:lang w:eastAsia="pl-PL"/>
        </w:rPr>
      </w:pPr>
    </w:p>
    <w:p w14:paraId="1DA8D6E5" w14:textId="77777777" w:rsidR="007C74F9" w:rsidRDefault="007C74F9" w:rsidP="007C74F9">
      <w:pPr>
        <w:widowControl w:val="0"/>
        <w:overflowPunct w:val="0"/>
        <w:autoSpaceDE w:val="0"/>
        <w:autoSpaceDN w:val="0"/>
        <w:adjustRightInd w:val="0"/>
        <w:spacing w:line="240" w:lineRule="auto"/>
        <w:ind w:firstLine="0"/>
        <w:jc w:val="center"/>
        <w:textAlignment w:val="baseline"/>
        <w:rPr>
          <w:rFonts w:asciiTheme="minorHAnsi" w:hAnsiTheme="minorHAnsi"/>
          <w:b/>
          <w:bCs/>
          <w:sz w:val="22"/>
          <w:lang w:eastAsia="pl-PL"/>
        </w:rPr>
      </w:pPr>
      <w:r w:rsidRPr="005663F3">
        <w:rPr>
          <w:rFonts w:asciiTheme="minorHAnsi" w:hAnsiTheme="minorHAnsi"/>
          <w:b/>
          <w:bCs/>
          <w:sz w:val="22"/>
          <w:lang w:eastAsia="pl-PL"/>
        </w:rPr>
        <w:sym w:font="Times New Roman" w:char="00A7"/>
      </w:r>
      <w:r w:rsidRPr="005663F3">
        <w:rPr>
          <w:rFonts w:asciiTheme="minorHAnsi" w:hAnsiTheme="minorHAnsi"/>
          <w:b/>
          <w:bCs/>
          <w:sz w:val="22"/>
          <w:lang w:eastAsia="pl-PL"/>
        </w:rPr>
        <w:t xml:space="preserve"> 6</w:t>
      </w:r>
    </w:p>
    <w:p w14:paraId="7148DAF1" w14:textId="77777777" w:rsidR="00D35BC5" w:rsidRPr="005663F3" w:rsidRDefault="00D35BC5" w:rsidP="00390041">
      <w:pPr>
        <w:widowControl w:val="0"/>
        <w:numPr>
          <w:ilvl w:val="0"/>
          <w:numId w:val="95"/>
        </w:numPr>
        <w:tabs>
          <w:tab w:val="clear" w:pos="720"/>
          <w:tab w:val="num" w:pos="284"/>
          <w:tab w:val="left" w:pos="378"/>
        </w:tabs>
        <w:autoSpaceDE w:val="0"/>
        <w:autoSpaceDN w:val="0"/>
        <w:adjustRightInd w:val="0"/>
        <w:spacing w:line="240" w:lineRule="auto"/>
        <w:ind w:left="284" w:right="20" w:hanging="284"/>
        <w:rPr>
          <w:rFonts w:ascii="Calibri" w:eastAsia="Calibri" w:hAnsi="Calibri"/>
          <w:bCs/>
          <w:color w:val="000000"/>
          <w:sz w:val="22"/>
        </w:rPr>
      </w:pPr>
      <w:r w:rsidRPr="005663F3">
        <w:rPr>
          <w:rFonts w:asciiTheme="minorHAnsi" w:hAnsiTheme="minorHAnsi"/>
          <w:b/>
          <w:sz w:val="22"/>
        </w:rPr>
        <w:t>Wykonawca</w:t>
      </w:r>
      <w:r w:rsidRPr="005663F3">
        <w:rPr>
          <w:rFonts w:asciiTheme="minorHAnsi" w:hAnsiTheme="minorHAnsi"/>
          <w:sz w:val="22"/>
        </w:rPr>
        <w:t xml:space="preserve"> lub podwykonawca</w:t>
      </w:r>
      <w:r w:rsidR="00861DDE">
        <w:rPr>
          <w:rFonts w:asciiTheme="minorHAnsi" w:hAnsiTheme="minorHAnsi"/>
          <w:sz w:val="22"/>
        </w:rPr>
        <w:t>,</w:t>
      </w:r>
      <w:r w:rsidRPr="005663F3">
        <w:rPr>
          <w:rFonts w:asciiTheme="minorHAnsi" w:hAnsiTheme="minorHAnsi"/>
          <w:sz w:val="22"/>
        </w:rPr>
        <w:t xml:space="preserve"> stosownie do art. 29 ust. 3a ustawy Pzp</w:t>
      </w:r>
      <w:r w:rsidR="00861DDE">
        <w:rPr>
          <w:rFonts w:asciiTheme="minorHAnsi" w:hAnsiTheme="minorHAnsi"/>
          <w:sz w:val="22"/>
        </w:rPr>
        <w:t>,</w:t>
      </w:r>
      <w:r w:rsidRPr="005663F3">
        <w:rPr>
          <w:rFonts w:asciiTheme="minorHAnsi" w:hAnsiTheme="minorHAnsi"/>
          <w:sz w:val="22"/>
        </w:rPr>
        <w:t xml:space="preserve"> zobowiązany jest do zatrudnienia przy realizacji części </w:t>
      </w:r>
      <w:r w:rsidRPr="005663F3">
        <w:rPr>
          <w:rFonts w:asciiTheme="minorHAnsi" w:hAnsiTheme="minorHAnsi"/>
          <w:b/>
          <w:sz w:val="22"/>
        </w:rPr>
        <w:t>Przedmiotu umowy</w:t>
      </w:r>
      <w:r w:rsidR="005831C5">
        <w:rPr>
          <w:rFonts w:asciiTheme="minorHAnsi" w:hAnsiTheme="minorHAnsi"/>
          <w:b/>
          <w:sz w:val="22"/>
        </w:rPr>
        <w:t>,</w:t>
      </w:r>
      <w:r w:rsidRPr="005663F3">
        <w:rPr>
          <w:rFonts w:asciiTheme="minorHAnsi" w:hAnsiTheme="minorHAnsi"/>
          <w:sz w:val="22"/>
        </w:rPr>
        <w:t xml:space="preserve"> obejmującego czynności w zakresie realizacji zamówienia, tj. czynności: </w:t>
      </w:r>
      <w:r w:rsidRPr="005663F3">
        <w:rPr>
          <w:rFonts w:asciiTheme="minorHAnsi" w:hAnsiTheme="minorHAnsi"/>
          <w:bCs/>
          <w:iCs/>
          <w:sz w:val="22"/>
        </w:rPr>
        <w:t>rezerwacji, wystawiania, sprzedaży, anulowania, zmian w</w:t>
      </w:r>
      <w:r w:rsidR="006B1B69">
        <w:rPr>
          <w:rFonts w:asciiTheme="minorHAnsi" w:hAnsiTheme="minorHAnsi"/>
          <w:bCs/>
          <w:iCs/>
          <w:sz w:val="22"/>
        </w:rPr>
        <w:t> </w:t>
      </w:r>
      <w:r w:rsidRPr="005663F3">
        <w:rPr>
          <w:rFonts w:asciiTheme="minorHAnsi" w:hAnsiTheme="minorHAnsi"/>
          <w:bCs/>
          <w:iCs/>
          <w:sz w:val="22"/>
        </w:rPr>
        <w:t>rezerwacji i dostarczania biletów lotniczych</w:t>
      </w:r>
      <w:r w:rsidRPr="005663F3">
        <w:rPr>
          <w:rFonts w:asciiTheme="minorHAnsi" w:hAnsiTheme="minorHAnsi"/>
          <w:bCs/>
          <w:i/>
          <w:iCs/>
          <w:kern w:val="20"/>
          <w:sz w:val="22"/>
        </w:rPr>
        <w:t xml:space="preserve">, co najmniej 2 (słownie: dwóch) </w:t>
      </w:r>
      <w:r w:rsidRPr="005663F3">
        <w:rPr>
          <w:rFonts w:asciiTheme="minorHAnsi" w:hAnsiTheme="minorHAnsi"/>
          <w:sz w:val="22"/>
        </w:rPr>
        <w:t xml:space="preserve">osób, wskazanych w </w:t>
      </w:r>
      <w:r w:rsidRPr="005663F3">
        <w:rPr>
          <w:rFonts w:asciiTheme="minorHAnsi" w:hAnsiTheme="minorHAnsi"/>
          <w:bCs/>
          <w:sz w:val="22"/>
        </w:rPr>
        <w:sym w:font="Times New Roman" w:char="00A7"/>
      </w:r>
      <w:r w:rsidRPr="005663F3">
        <w:rPr>
          <w:rFonts w:asciiTheme="minorHAnsi" w:hAnsiTheme="minorHAnsi"/>
          <w:sz w:val="22"/>
        </w:rPr>
        <w:t xml:space="preserve"> 7 ust. 3 </w:t>
      </w:r>
      <w:r w:rsidRPr="005663F3">
        <w:rPr>
          <w:rFonts w:asciiTheme="minorHAnsi" w:hAnsiTheme="minorHAnsi"/>
          <w:b/>
          <w:sz w:val="22"/>
        </w:rPr>
        <w:t>Umowy</w:t>
      </w:r>
      <w:r w:rsidRPr="005663F3">
        <w:rPr>
          <w:rFonts w:asciiTheme="minorHAnsi" w:hAnsiTheme="minorHAnsi"/>
          <w:sz w:val="22"/>
        </w:rPr>
        <w:t>, wykonujących powyższe czynności na podstawie umowy o prac</w:t>
      </w:r>
      <w:r>
        <w:rPr>
          <w:rFonts w:asciiTheme="minorHAnsi" w:hAnsiTheme="minorHAnsi"/>
          <w:sz w:val="22"/>
        </w:rPr>
        <w:t xml:space="preserve">ę (każda osoba zatrudniona </w:t>
      </w:r>
      <w:r w:rsidRPr="005663F3">
        <w:rPr>
          <w:rFonts w:asciiTheme="minorHAnsi" w:hAnsiTheme="minorHAnsi"/>
          <w:sz w:val="22"/>
        </w:rPr>
        <w:t xml:space="preserve">na czas nieokreślony lub na czas określony) </w:t>
      </w:r>
      <w:r w:rsidRPr="005663F3">
        <w:rPr>
          <w:rFonts w:ascii="Calibri" w:hAnsi="Calibri"/>
          <w:sz w:val="22"/>
        </w:rPr>
        <w:t xml:space="preserve">przez cały okres trwania </w:t>
      </w:r>
      <w:r w:rsidRPr="005663F3">
        <w:rPr>
          <w:rFonts w:ascii="Calibri" w:hAnsi="Calibri"/>
          <w:b/>
          <w:sz w:val="22"/>
        </w:rPr>
        <w:t>Umowy</w:t>
      </w:r>
      <w:r w:rsidRPr="005663F3">
        <w:rPr>
          <w:rFonts w:asciiTheme="minorHAnsi" w:hAnsiTheme="minorHAnsi"/>
          <w:sz w:val="22"/>
        </w:rPr>
        <w:t xml:space="preserve">. </w:t>
      </w:r>
      <w:r w:rsidRPr="005663F3">
        <w:rPr>
          <w:rFonts w:ascii="Calibri" w:hAnsi="Calibri"/>
          <w:sz w:val="22"/>
        </w:rPr>
        <w:t xml:space="preserve">Realizacja pozostałych czynności niezbędnych do wykonania </w:t>
      </w:r>
      <w:r w:rsidRPr="005663F3">
        <w:rPr>
          <w:rFonts w:ascii="Calibri" w:hAnsi="Calibri"/>
          <w:b/>
          <w:sz w:val="22"/>
        </w:rPr>
        <w:t>Przedmiotu umowy</w:t>
      </w:r>
      <w:r w:rsidRPr="005663F3">
        <w:rPr>
          <w:rFonts w:ascii="Calibri" w:hAnsi="Calibri"/>
          <w:sz w:val="22"/>
        </w:rPr>
        <w:t xml:space="preserve"> nie wymaga występowania pomiędzy </w:t>
      </w:r>
      <w:r w:rsidRPr="005663F3">
        <w:rPr>
          <w:rFonts w:ascii="Calibri" w:hAnsi="Calibri"/>
          <w:b/>
          <w:sz w:val="22"/>
        </w:rPr>
        <w:t>Wykonawcą</w:t>
      </w:r>
      <w:r w:rsidRPr="005663F3">
        <w:rPr>
          <w:rFonts w:ascii="Calibri" w:hAnsi="Calibri"/>
          <w:sz w:val="22"/>
        </w:rPr>
        <w:t xml:space="preserve"> lub podwykonawcą i zatrudnionymi przez te podmioty osobami podporządkowania w rozumieniu przepisów prawa pracy.</w:t>
      </w:r>
    </w:p>
    <w:p w14:paraId="130441E5" w14:textId="77777777" w:rsidR="00D35BC5" w:rsidRPr="005663F3" w:rsidRDefault="00D35BC5" w:rsidP="00390041">
      <w:pPr>
        <w:widowControl w:val="0"/>
        <w:numPr>
          <w:ilvl w:val="0"/>
          <w:numId w:val="95"/>
        </w:numPr>
        <w:tabs>
          <w:tab w:val="left" w:pos="378"/>
        </w:tabs>
        <w:autoSpaceDE w:val="0"/>
        <w:autoSpaceDN w:val="0"/>
        <w:adjustRightInd w:val="0"/>
        <w:spacing w:line="240" w:lineRule="auto"/>
        <w:ind w:left="364" w:right="20" w:hanging="364"/>
        <w:rPr>
          <w:rFonts w:asciiTheme="minorHAnsi" w:hAnsiTheme="minorHAnsi"/>
          <w:sz w:val="22"/>
        </w:rPr>
      </w:pPr>
      <w:r w:rsidRPr="005663F3">
        <w:rPr>
          <w:rFonts w:asciiTheme="minorHAnsi" w:hAnsiTheme="minorHAnsi"/>
          <w:sz w:val="22"/>
        </w:rPr>
        <w:t xml:space="preserve">W trakcie realizacji </w:t>
      </w:r>
      <w:r w:rsidRPr="005663F3">
        <w:rPr>
          <w:rFonts w:asciiTheme="minorHAnsi" w:hAnsiTheme="minorHAnsi"/>
          <w:b/>
          <w:sz w:val="22"/>
        </w:rPr>
        <w:t>Przedmiotu umowy</w:t>
      </w:r>
      <w:r w:rsidRPr="005663F3">
        <w:rPr>
          <w:rFonts w:asciiTheme="minorHAnsi" w:hAnsiTheme="minorHAnsi"/>
          <w:sz w:val="22"/>
        </w:rPr>
        <w:t xml:space="preserve"> </w:t>
      </w:r>
      <w:r w:rsidRPr="005663F3">
        <w:rPr>
          <w:rFonts w:asciiTheme="minorHAnsi" w:hAnsiTheme="minorHAnsi"/>
          <w:b/>
          <w:sz w:val="22"/>
        </w:rPr>
        <w:t>Zamawiający</w:t>
      </w:r>
      <w:r w:rsidRPr="005663F3">
        <w:rPr>
          <w:rFonts w:asciiTheme="minorHAnsi" w:hAnsiTheme="minorHAnsi"/>
          <w:sz w:val="22"/>
        </w:rPr>
        <w:t xml:space="preserve"> uprawniony jest do wykonywania czynności kontrolnych wobec </w:t>
      </w:r>
      <w:r w:rsidRPr="005663F3">
        <w:rPr>
          <w:rFonts w:asciiTheme="minorHAnsi" w:hAnsiTheme="minorHAnsi"/>
          <w:b/>
          <w:sz w:val="22"/>
        </w:rPr>
        <w:t>Wykonawcy</w:t>
      </w:r>
      <w:r w:rsidRPr="005663F3">
        <w:rPr>
          <w:rFonts w:asciiTheme="minorHAnsi" w:hAnsiTheme="minorHAnsi"/>
          <w:sz w:val="22"/>
        </w:rPr>
        <w:t xml:space="preserve"> odnośnie</w:t>
      </w:r>
      <w:r w:rsidR="005831C5">
        <w:rPr>
          <w:rFonts w:asciiTheme="minorHAnsi" w:hAnsiTheme="minorHAnsi"/>
          <w:sz w:val="22"/>
        </w:rPr>
        <w:t xml:space="preserve"> do</w:t>
      </w:r>
      <w:r w:rsidRPr="005663F3">
        <w:rPr>
          <w:rFonts w:asciiTheme="minorHAnsi" w:hAnsiTheme="minorHAnsi"/>
          <w:sz w:val="22"/>
        </w:rPr>
        <w:t xml:space="preserve"> spełniania przez </w:t>
      </w:r>
      <w:r w:rsidRPr="005663F3">
        <w:rPr>
          <w:rFonts w:asciiTheme="minorHAnsi" w:hAnsiTheme="minorHAnsi"/>
          <w:b/>
          <w:sz w:val="22"/>
        </w:rPr>
        <w:t>Wykonawcę</w:t>
      </w:r>
      <w:r w:rsidRPr="005663F3">
        <w:rPr>
          <w:rFonts w:asciiTheme="minorHAnsi" w:hAnsiTheme="minorHAnsi"/>
          <w:sz w:val="22"/>
        </w:rPr>
        <w:t xml:space="preserve"> lub podwykonawcę wymogu zatrudnienia osób wykonujących czynności, o których mowa w ust. 1</w:t>
      </w:r>
      <w:r w:rsidR="005831C5">
        <w:rPr>
          <w:rFonts w:asciiTheme="minorHAnsi" w:hAnsiTheme="minorHAnsi"/>
          <w:sz w:val="22"/>
        </w:rPr>
        <w:t>,</w:t>
      </w:r>
      <w:r w:rsidRPr="005663F3">
        <w:rPr>
          <w:rFonts w:asciiTheme="minorHAnsi" w:hAnsiTheme="minorHAnsi"/>
          <w:sz w:val="22"/>
        </w:rPr>
        <w:t xml:space="preserve"> na podstawie umowy o pracę.</w:t>
      </w:r>
      <w:r w:rsidRPr="005663F3">
        <w:rPr>
          <w:rFonts w:asciiTheme="minorHAnsi" w:hAnsiTheme="minorHAnsi"/>
          <w:b/>
          <w:sz w:val="22"/>
        </w:rPr>
        <w:t xml:space="preserve"> Zamawiający </w:t>
      </w:r>
      <w:r w:rsidRPr="005663F3">
        <w:rPr>
          <w:rFonts w:asciiTheme="minorHAnsi" w:hAnsiTheme="minorHAnsi"/>
          <w:sz w:val="22"/>
        </w:rPr>
        <w:t xml:space="preserve">uprawniony jest w szczególności do: </w:t>
      </w:r>
    </w:p>
    <w:p w14:paraId="2560A8DD" w14:textId="77777777" w:rsidR="00D35BC5" w:rsidRPr="005663F3" w:rsidRDefault="00D35BC5" w:rsidP="00D35BC5">
      <w:pPr>
        <w:numPr>
          <w:ilvl w:val="1"/>
          <w:numId w:val="50"/>
        </w:numPr>
        <w:tabs>
          <w:tab w:val="num" w:pos="567"/>
        </w:tabs>
        <w:suppressAutoHyphens/>
        <w:spacing w:line="240" w:lineRule="auto"/>
        <w:ind w:left="568" w:hanging="284"/>
        <w:rPr>
          <w:rFonts w:asciiTheme="minorHAnsi" w:hAnsiTheme="minorHAnsi"/>
          <w:sz w:val="22"/>
        </w:rPr>
      </w:pPr>
      <w:r w:rsidRPr="005663F3">
        <w:rPr>
          <w:rFonts w:asciiTheme="minorHAnsi" w:hAnsiTheme="minorHAnsi"/>
          <w:sz w:val="22"/>
        </w:rPr>
        <w:t>żądania oświadczeń i dokumentów w zakresie potwierdzenia spełniania ww. wymogów i dokonywania ich oceny,</w:t>
      </w:r>
    </w:p>
    <w:p w14:paraId="083AE262" w14:textId="77777777" w:rsidR="00D35BC5" w:rsidRPr="005663F3" w:rsidRDefault="00D35BC5" w:rsidP="00D35BC5">
      <w:pPr>
        <w:numPr>
          <w:ilvl w:val="1"/>
          <w:numId w:val="50"/>
        </w:numPr>
        <w:tabs>
          <w:tab w:val="num" w:pos="567"/>
        </w:tabs>
        <w:suppressAutoHyphens/>
        <w:spacing w:line="240" w:lineRule="auto"/>
        <w:ind w:left="568" w:hanging="284"/>
        <w:rPr>
          <w:rFonts w:asciiTheme="minorHAnsi" w:hAnsiTheme="minorHAnsi"/>
          <w:sz w:val="22"/>
        </w:rPr>
      </w:pPr>
      <w:r w:rsidRPr="005663F3">
        <w:rPr>
          <w:rFonts w:asciiTheme="minorHAnsi" w:hAnsiTheme="minorHAnsi"/>
          <w:sz w:val="22"/>
        </w:rPr>
        <w:t>żądania wyjaśnień w przypadku wątpliwości w zakresie potwierdzenia spełniania ww. wymogów,</w:t>
      </w:r>
    </w:p>
    <w:p w14:paraId="560B70A3" w14:textId="77777777" w:rsidR="00D35BC5" w:rsidRPr="005663F3" w:rsidRDefault="00D35BC5" w:rsidP="00390041">
      <w:pPr>
        <w:widowControl w:val="0"/>
        <w:numPr>
          <w:ilvl w:val="0"/>
          <w:numId w:val="95"/>
        </w:numPr>
        <w:tabs>
          <w:tab w:val="left" w:pos="378"/>
        </w:tabs>
        <w:autoSpaceDE w:val="0"/>
        <w:autoSpaceDN w:val="0"/>
        <w:adjustRightInd w:val="0"/>
        <w:spacing w:line="240" w:lineRule="auto"/>
        <w:ind w:left="364" w:right="20" w:hanging="364"/>
        <w:rPr>
          <w:rFonts w:asciiTheme="minorHAnsi" w:hAnsiTheme="minorHAnsi"/>
          <w:sz w:val="22"/>
        </w:rPr>
      </w:pPr>
      <w:r w:rsidRPr="005663F3">
        <w:rPr>
          <w:rFonts w:asciiTheme="minorHAnsi" w:hAnsiTheme="minorHAnsi"/>
          <w:sz w:val="22"/>
        </w:rPr>
        <w:t xml:space="preserve">W trakcie realizacji </w:t>
      </w:r>
      <w:r w:rsidRPr="005663F3">
        <w:rPr>
          <w:rFonts w:asciiTheme="minorHAnsi" w:hAnsiTheme="minorHAnsi"/>
          <w:b/>
          <w:sz w:val="22"/>
        </w:rPr>
        <w:t>Przedmiotu umowy</w:t>
      </w:r>
      <w:r w:rsidRPr="005663F3">
        <w:rPr>
          <w:rFonts w:asciiTheme="minorHAnsi" w:hAnsiTheme="minorHAnsi"/>
          <w:sz w:val="22"/>
        </w:rPr>
        <w:t xml:space="preserve"> na każde wezwanie </w:t>
      </w:r>
      <w:r w:rsidRPr="005663F3">
        <w:rPr>
          <w:rFonts w:asciiTheme="minorHAnsi" w:hAnsiTheme="minorHAnsi"/>
          <w:b/>
          <w:sz w:val="22"/>
        </w:rPr>
        <w:t>Zamawiającego</w:t>
      </w:r>
      <w:r w:rsidRPr="005663F3">
        <w:rPr>
          <w:rFonts w:asciiTheme="minorHAnsi" w:hAnsiTheme="minorHAnsi"/>
          <w:sz w:val="22"/>
        </w:rPr>
        <w:t xml:space="preserve">, w wyznaczonym w tym wezwaniu terminie, </w:t>
      </w:r>
      <w:r w:rsidRPr="005663F3">
        <w:rPr>
          <w:rFonts w:asciiTheme="minorHAnsi" w:hAnsiTheme="minorHAnsi"/>
          <w:b/>
          <w:sz w:val="22"/>
        </w:rPr>
        <w:t>Wykonawca</w:t>
      </w:r>
      <w:r w:rsidRPr="005663F3">
        <w:rPr>
          <w:rFonts w:asciiTheme="minorHAnsi" w:hAnsiTheme="minorHAnsi"/>
          <w:sz w:val="22"/>
        </w:rPr>
        <w:t xml:space="preserve"> przedłoży </w:t>
      </w:r>
      <w:r w:rsidRPr="005663F3">
        <w:rPr>
          <w:rFonts w:asciiTheme="minorHAnsi" w:hAnsiTheme="minorHAnsi"/>
          <w:b/>
          <w:sz w:val="22"/>
        </w:rPr>
        <w:t>Zamawiającemu</w:t>
      </w:r>
      <w:r w:rsidRPr="005663F3">
        <w:rPr>
          <w:rFonts w:asciiTheme="minorHAnsi" w:hAnsiTheme="minorHAnsi"/>
          <w:sz w:val="22"/>
        </w:rPr>
        <w:t xml:space="preserve"> wskazane poniżej dowody w celu potwierdzenia spełnienia wymogu zatrudnienia na podstawie umowy o pracę przez </w:t>
      </w:r>
      <w:r w:rsidRPr="005663F3">
        <w:rPr>
          <w:rFonts w:asciiTheme="minorHAnsi" w:hAnsiTheme="minorHAnsi"/>
          <w:b/>
          <w:sz w:val="22"/>
        </w:rPr>
        <w:t>Wykonawcę</w:t>
      </w:r>
      <w:r w:rsidRPr="005663F3">
        <w:rPr>
          <w:rFonts w:asciiTheme="minorHAnsi" w:hAnsiTheme="minorHAnsi"/>
          <w:sz w:val="22"/>
        </w:rPr>
        <w:t xml:space="preserve"> lub podwykonawcę wymaganej osoby:</w:t>
      </w:r>
    </w:p>
    <w:p w14:paraId="0FED0F69" w14:textId="75764C83" w:rsidR="00D35BC5" w:rsidRPr="005663F3" w:rsidRDefault="00D35BC5" w:rsidP="00D35BC5">
      <w:pPr>
        <w:numPr>
          <w:ilvl w:val="0"/>
          <w:numId w:val="53"/>
        </w:numPr>
        <w:suppressAutoHyphens/>
        <w:spacing w:line="240" w:lineRule="auto"/>
        <w:ind w:left="568" w:hanging="284"/>
        <w:rPr>
          <w:rFonts w:asciiTheme="minorHAnsi" w:hAnsiTheme="minorHAnsi"/>
          <w:i/>
          <w:sz w:val="22"/>
        </w:rPr>
      </w:pPr>
      <w:r w:rsidRPr="005663F3">
        <w:rPr>
          <w:rFonts w:asciiTheme="minorHAnsi" w:hAnsiTheme="minorHAnsi"/>
          <w:sz w:val="22"/>
        </w:rPr>
        <w:t xml:space="preserve">oświadczenie </w:t>
      </w:r>
      <w:r w:rsidRPr="005663F3">
        <w:rPr>
          <w:rFonts w:asciiTheme="minorHAnsi" w:hAnsiTheme="minorHAnsi"/>
          <w:b/>
          <w:sz w:val="22"/>
        </w:rPr>
        <w:t>Wykonawcy</w:t>
      </w:r>
      <w:r w:rsidRPr="005663F3">
        <w:rPr>
          <w:rFonts w:asciiTheme="minorHAnsi" w:hAnsiTheme="minorHAnsi"/>
          <w:sz w:val="22"/>
        </w:rPr>
        <w:t xml:space="preserve"> lub podwykonawcy o zatrudnieniu na podstawie umowy o pracę osób wykonujących czynności, których dotyczy wezwanie </w:t>
      </w:r>
      <w:r w:rsidRPr="005663F3">
        <w:rPr>
          <w:rFonts w:asciiTheme="minorHAnsi" w:hAnsiTheme="minorHAnsi"/>
          <w:b/>
          <w:sz w:val="22"/>
        </w:rPr>
        <w:t>Zamawiającego</w:t>
      </w:r>
      <w:r w:rsidRPr="005663F3">
        <w:rPr>
          <w:rFonts w:asciiTheme="minorHAnsi" w:hAnsiTheme="minorHAnsi"/>
          <w:sz w:val="22"/>
        </w:rPr>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sidRPr="005663F3">
        <w:rPr>
          <w:rFonts w:asciiTheme="minorHAnsi" w:hAnsiTheme="minorHAnsi"/>
          <w:sz w:val="22"/>
        </w:rPr>
        <w:br/>
        <w:t xml:space="preserve">i nazwisk tych osób, rodzaju umowy o pracę i wymiaru etatu oraz podpis osoby uprawnionej do złożenia oświadczenia w imieniu </w:t>
      </w:r>
      <w:r w:rsidRPr="005663F3">
        <w:rPr>
          <w:rFonts w:asciiTheme="minorHAnsi" w:hAnsiTheme="minorHAnsi"/>
          <w:b/>
          <w:sz w:val="22"/>
        </w:rPr>
        <w:t>Wykonawcy</w:t>
      </w:r>
      <w:r w:rsidRPr="005663F3">
        <w:rPr>
          <w:rFonts w:asciiTheme="minorHAnsi" w:hAnsiTheme="minorHAnsi"/>
          <w:sz w:val="22"/>
        </w:rPr>
        <w:t xml:space="preserve"> lub podwykonawcy,</w:t>
      </w:r>
    </w:p>
    <w:p w14:paraId="1474DBBB" w14:textId="5F08D78B" w:rsidR="00D35BC5" w:rsidRPr="005663F3" w:rsidRDefault="00D35BC5" w:rsidP="00D35BC5">
      <w:pPr>
        <w:numPr>
          <w:ilvl w:val="0"/>
          <w:numId w:val="53"/>
        </w:numPr>
        <w:suppressAutoHyphens/>
        <w:spacing w:line="240" w:lineRule="auto"/>
        <w:ind w:left="568" w:hanging="284"/>
        <w:rPr>
          <w:rFonts w:asciiTheme="minorHAnsi" w:hAnsiTheme="minorHAnsi"/>
          <w:sz w:val="22"/>
        </w:rPr>
      </w:pPr>
      <w:r w:rsidRPr="005663F3">
        <w:rPr>
          <w:rFonts w:asciiTheme="minorHAnsi" w:hAnsiTheme="minorHAnsi"/>
          <w:sz w:val="22"/>
        </w:rPr>
        <w:t xml:space="preserve">poświadczoną za zgodność z oryginałem odpowiednio przez </w:t>
      </w:r>
      <w:r w:rsidRPr="005663F3">
        <w:rPr>
          <w:rFonts w:asciiTheme="minorHAnsi" w:hAnsiTheme="minorHAnsi"/>
          <w:b/>
          <w:sz w:val="22"/>
        </w:rPr>
        <w:t>Wykonawcę</w:t>
      </w:r>
      <w:r w:rsidRPr="005663F3">
        <w:rPr>
          <w:rFonts w:asciiTheme="minorHAnsi" w:hAnsiTheme="minorHAnsi"/>
          <w:sz w:val="22"/>
        </w:rPr>
        <w:t xml:space="preserve"> lub podwykonawcę kopię umowy/umów o pracę osób wykonujących w trakcie realizacji </w:t>
      </w:r>
      <w:r w:rsidRPr="005663F3">
        <w:rPr>
          <w:rFonts w:asciiTheme="minorHAnsi" w:hAnsiTheme="minorHAnsi"/>
          <w:b/>
          <w:sz w:val="22"/>
        </w:rPr>
        <w:t>Przedmiotu umowy</w:t>
      </w:r>
      <w:r w:rsidRPr="005663F3">
        <w:rPr>
          <w:rFonts w:asciiTheme="minorHAnsi" w:hAnsiTheme="minorHAnsi"/>
          <w:sz w:val="22"/>
        </w:rPr>
        <w:t xml:space="preserve"> </w:t>
      </w:r>
      <w:r w:rsidRPr="005663F3">
        <w:rPr>
          <w:rFonts w:asciiTheme="minorHAnsi" w:hAnsiTheme="minorHAnsi"/>
          <w:sz w:val="22"/>
        </w:rPr>
        <w:lastRenderedPageBreak/>
        <w:t xml:space="preserve">czynności, których dotyczy ww. oświadczenie </w:t>
      </w:r>
      <w:r w:rsidRPr="005663F3">
        <w:rPr>
          <w:rFonts w:asciiTheme="minorHAnsi" w:hAnsiTheme="minorHAnsi"/>
          <w:b/>
          <w:sz w:val="22"/>
        </w:rPr>
        <w:t>Wykonawcy</w:t>
      </w:r>
      <w:r w:rsidRPr="005663F3">
        <w:rPr>
          <w:rFonts w:asciiTheme="minorHAnsi" w:hAnsiTheme="minorHAnsi"/>
          <w:sz w:val="22"/>
        </w:rPr>
        <w:t xml:space="preserve"> lub podwykonawcy (wraz z dokumentem regulującym zakres obowiązków, jeżeli został sporządzony). Kopia umowy/umów powinna zostać zanonimizowana w sposób zapewniający ochronę danych osobowych pracowników, zgodnie z obowiązującymi przepisami o ochronie danych osobowych (tj. w szczególności bez adresów, nr PESEL pracowników</w:t>
      </w:r>
      <w:r w:rsidR="00440053">
        <w:rPr>
          <w:rFonts w:asciiTheme="minorHAnsi" w:hAnsiTheme="minorHAnsi"/>
          <w:sz w:val="22"/>
        </w:rPr>
        <w:t>, danych dotyczących zdrowia</w:t>
      </w:r>
      <w:r w:rsidRPr="005663F3">
        <w:rPr>
          <w:rFonts w:asciiTheme="minorHAnsi" w:hAnsiTheme="minorHAnsi"/>
          <w:sz w:val="22"/>
        </w:rPr>
        <w:t>). Imię i</w:t>
      </w:r>
      <w:r w:rsidR="00D13C82">
        <w:rPr>
          <w:rFonts w:asciiTheme="minorHAnsi" w:hAnsiTheme="minorHAnsi"/>
          <w:sz w:val="22"/>
        </w:rPr>
        <w:t> </w:t>
      </w:r>
      <w:r w:rsidRPr="005663F3">
        <w:rPr>
          <w:rFonts w:asciiTheme="minorHAnsi" w:hAnsiTheme="minorHAnsi"/>
          <w:sz w:val="22"/>
        </w:rPr>
        <w:t>nazwisko pracownika nie podlega anonimizacji. Informacje takie jak: data zawarcia umowy, rodzaj umowy o pracę i wymiar etatu powinny być możliwe do zidentyfikowania,</w:t>
      </w:r>
    </w:p>
    <w:p w14:paraId="621E4B54" w14:textId="77777777" w:rsidR="00D35BC5" w:rsidRPr="005663F3" w:rsidRDefault="00D35BC5" w:rsidP="00D35BC5">
      <w:pPr>
        <w:numPr>
          <w:ilvl w:val="0"/>
          <w:numId w:val="53"/>
        </w:numPr>
        <w:suppressAutoHyphens/>
        <w:spacing w:line="240" w:lineRule="auto"/>
        <w:ind w:left="568" w:hanging="284"/>
        <w:rPr>
          <w:rFonts w:asciiTheme="minorHAnsi" w:hAnsiTheme="minorHAnsi"/>
          <w:sz w:val="22"/>
        </w:rPr>
      </w:pPr>
      <w:r w:rsidRPr="005663F3">
        <w:rPr>
          <w:rFonts w:asciiTheme="minorHAnsi" w:hAnsiTheme="minorHAnsi"/>
          <w:sz w:val="22"/>
        </w:rPr>
        <w:t xml:space="preserve">zaświadczenie właściwego oddziału ZUS, potwierdzające opłacanie przez </w:t>
      </w:r>
      <w:r w:rsidRPr="005663F3">
        <w:rPr>
          <w:rFonts w:asciiTheme="minorHAnsi" w:hAnsiTheme="minorHAnsi"/>
          <w:b/>
          <w:sz w:val="22"/>
        </w:rPr>
        <w:t>Wykonawcę</w:t>
      </w:r>
      <w:r w:rsidRPr="005663F3">
        <w:rPr>
          <w:rFonts w:asciiTheme="minorHAnsi" w:hAnsiTheme="minorHAnsi"/>
          <w:sz w:val="22"/>
        </w:rPr>
        <w:t xml:space="preserve"> lub podwykonawcę składek na ubezpieczenia społeczne i zdrowotne z tytułu zatrudnienia na podstawie umów o pracę za ostatni okres rozliczeniowy;</w:t>
      </w:r>
    </w:p>
    <w:p w14:paraId="3F3CD0C6" w14:textId="77777777" w:rsidR="00D35BC5" w:rsidRPr="005663F3" w:rsidRDefault="00D35BC5" w:rsidP="00D35BC5">
      <w:pPr>
        <w:numPr>
          <w:ilvl w:val="0"/>
          <w:numId w:val="53"/>
        </w:numPr>
        <w:suppressAutoHyphens/>
        <w:spacing w:line="240" w:lineRule="auto"/>
        <w:ind w:left="568" w:hanging="284"/>
        <w:rPr>
          <w:rFonts w:asciiTheme="minorHAnsi" w:hAnsiTheme="minorHAnsi"/>
          <w:sz w:val="22"/>
        </w:rPr>
      </w:pPr>
      <w:r w:rsidRPr="005663F3">
        <w:rPr>
          <w:rFonts w:asciiTheme="minorHAnsi" w:hAnsiTheme="minorHAnsi"/>
          <w:sz w:val="22"/>
        </w:rPr>
        <w:t xml:space="preserve">poświadczoną za zgodność z oryginałem odpowiednio przez </w:t>
      </w:r>
      <w:r w:rsidRPr="005663F3">
        <w:rPr>
          <w:rFonts w:asciiTheme="minorHAnsi" w:hAnsiTheme="minorHAnsi"/>
          <w:b/>
          <w:sz w:val="22"/>
        </w:rPr>
        <w:t>Wykonawcę</w:t>
      </w:r>
      <w:r w:rsidRPr="005663F3">
        <w:rPr>
          <w:rFonts w:asciiTheme="minorHAnsi" w:hAnsiTheme="minorHAnsi"/>
          <w:sz w:val="22"/>
        </w:rPr>
        <w:t xml:space="preserve"> lub podwykonawcę kopię dowodu potwierdzającego zgłoszenie pracownika przez pracodawcę do ubezpieczeń, zanonimizowaną w sposób zapewniający ochronę danych osobowych pracowników, zgodnie z obowiązującymi przepisami o ochronie danych osobowych. Imię i nazwisko pracownika nie podlega anonimizacji.</w:t>
      </w:r>
    </w:p>
    <w:p w14:paraId="1B220E0E" w14:textId="77777777" w:rsidR="00D35BC5" w:rsidRDefault="00D35BC5" w:rsidP="00390041">
      <w:pPr>
        <w:widowControl w:val="0"/>
        <w:numPr>
          <w:ilvl w:val="0"/>
          <w:numId w:val="95"/>
        </w:numPr>
        <w:tabs>
          <w:tab w:val="left" w:pos="378"/>
        </w:tabs>
        <w:autoSpaceDE w:val="0"/>
        <w:autoSpaceDN w:val="0"/>
        <w:adjustRightInd w:val="0"/>
        <w:spacing w:line="240" w:lineRule="auto"/>
        <w:ind w:left="364" w:right="20" w:hanging="364"/>
        <w:rPr>
          <w:rFonts w:asciiTheme="minorHAnsi" w:hAnsiTheme="minorHAnsi"/>
          <w:sz w:val="22"/>
        </w:rPr>
      </w:pPr>
      <w:r w:rsidRPr="005663F3">
        <w:rPr>
          <w:rFonts w:asciiTheme="minorHAnsi" w:hAnsiTheme="minorHAnsi"/>
          <w:sz w:val="22"/>
        </w:rPr>
        <w:t xml:space="preserve">Z tytułu niespełnienia przez </w:t>
      </w:r>
      <w:r w:rsidRPr="005663F3">
        <w:rPr>
          <w:rFonts w:asciiTheme="minorHAnsi" w:hAnsiTheme="minorHAnsi"/>
          <w:b/>
          <w:sz w:val="22"/>
        </w:rPr>
        <w:t>Wykonawcę</w:t>
      </w:r>
      <w:r w:rsidRPr="005663F3">
        <w:rPr>
          <w:rFonts w:asciiTheme="minorHAnsi" w:hAnsiTheme="minorHAnsi"/>
          <w:sz w:val="22"/>
        </w:rPr>
        <w:t xml:space="preserve"> lub podwykonawcę wymogu zatrudnienia na podstawie umowy o pracę </w:t>
      </w:r>
      <w:r w:rsidRPr="005663F3">
        <w:rPr>
          <w:rFonts w:asciiTheme="minorHAnsi" w:hAnsiTheme="minorHAnsi"/>
          <w:b/>
          <w:sz w:val="22"/>
        </w:rPr>
        <w:t>Zamawiający</w:t>
      </w:r>
      <w:r w:rsidRPr="005663F3">
        <w:rPr>
          <w:rFonts w:asciiTheme="minorHAnsi" w:hAnsiTheme="minorHAnsi"/>
          <w:sz w:val="22"/>
        </w:rPr>
        <w:t xml:space="preserve"> przewiduje sankcję w postaci obowiązku zapłaty przez </w:t>
      </w:r>
      <w:r w:rsidRPr="005663F3">
        <w:rPr>
          <w:rFonts w:asciiTheme="minorHAnsi" w:hAnsiTheme="minorHAnsi"/>
          <w:b/>
          <w:sz w:val="22"/>
        </w:rPr>
        <w:t>Wykonawcę</w:t>
      </w:r>
      <w:r w:rsidRPr="005663F3">
        <w:rPr>
          <w:rFonts w:asciiTheme="minorHAnsi" w:hAnsiTheme="minorHAnsi"/>
          <w:sz w:val="22"/>
        </w:rPr>
        <w:t xml:space="preserve"> kary umownej, o której mowa w § 9 ust. 1 pkt 4 </w:t>
      </w:r>
      <w:r w:rsidRPr="005663F3">
        <w:rPr>
          <w:rFonts w:asciiTheme="minorHAnsi" w:hAnsiTheme="minorHAnsi"/>
          <w:b/>
          <w:sz w:val="22"/>
        </w:rPr>
        <w:t>Umowy</w:t>
      </w:r>
      <w:r w:rsidRPr="005663F3">
        <w:rPr>
          <w:rFonts w:asciiTheme="minorHAnsi" w:hAnsiTheme="minorHAnsi"/>
          <w:sz w:val="22"/>
        </w:rPr>
        <w:t xml:space="preserve">. Kara ta może być powtarzana, w szczególności w przypadku nieskładania przez </w:t>
      </w:r>
      <w:r w:rsidRPr="005663F3">
        <w:rPr>
          <w:rFonts w:asciiTheme="minorHAnsi" w:hAnsiTheme="minorHAnsi"/>
          <w:b/>
          <w:sz w:val="22"/>
        </w:rPr>
        <w:t>Wykonawcę</w:t>
      </w:r>
      <w:r w:rsidRPr="005663F3">
        <w:rPr>
          <w:rFonts w:asciiTheme="minorHAnsi" w:hAnsiTheme="minorHAnsi"/>
          <w:sz w:val="22"/>
        </w:rPr>
        <w:t xml:space="preserve"> dokumentów /oś</w:t>
      </w:r>
      <w:r w:rsidR="00820ADC">
        <w:rPr>
          <w:rFonts w:asciiTheme="minorHAnsi" w:hAnsiTheme="minorHAnsi"/>
          <w:sz w:val="22"/>
        </w:rPr>
        <w:t>wiadczeń</w:t>
      </w:r>
      <w:r w:rsidR="005831C5">
        <w:rPr>
          <w:rFonts w:asciiTheme="minorHAnsi" w:hAnsiTheme="minorHAnsi"/>
          <w:sz w:val="22"/>
        </w:rPr>
        <w:t>,</w:t>
      </w:r>
      <w:r w:rsidR="00820ADC">
        <w:rPr>
          <w:rFonts w:asciiTheme="minorHAnsi" w:hAnsiTheme="minorHAnsi"/>
          <w:sz w:val="22"/>
        </w:rPr>
        <w:t xml:space="preserve"> o</w:t>
      </w:r>
      <w:r w:rsidR="006D0E5C">
        <w:rPr>
          <w:rFonts w:asciiTheme="minorHAnsi" w:hAnsiTheme="minorHAnsi"/>
          <w:sz w:val="22"/>
        </w:rPr>
        <w:t> </w:t>
      </w:r>
      <w:r w:rsidR="00820ADC">
        <w:rPr>
          <w:rFonts w:asciiTheme="minorHAnsi" w:hAnsiTheme="minorHAnsi"/>
          <w:sz w:val="22"/>
        </w:rPr>
        <w:t xml:space="preserve">których mowa w ust. </w:t>
      </w:r>
      <w:r w:rsidRPr="005663F3">
        <w:rPr>
          <w:rFonts w:asciiTheme="minorHAnsi" w:hAnsiTheme="minorHAnsi"/>
          <w:sz w:val="22"/>
        </w:rPr>
        <w:t xml:space="preserve">3 </w:t>
      </w:r>
      <w:r w:rsidRPr="005663F3">
        <w:rPr>
          <w:rFonts w:asciiTheme="minorHAnsi" w:hAnsiTheme="minorHAnsi"/>
          <w:b/>
          <w:sz w:val="22"/>
        </w:rPr>
        <w:t>Umowy</w:t>
      </w:r>
      <w:r w:rsidRPr="005663F3">
        <w:rPr>
          <w:rFonts w:asciiTheme="minorHAnsi" w:hAnsiTheme="minorHAnsi"/>
          <w:sz w:val="22"/>
        </w:rPr>
        <w:t xml:space="preserve">, tj. oświadczeń i </w:t>
      </w:r>
      <w:r w:rsidR="00A646DA" w:rsidRPr="00A646DA">
        <w:rPr>
          <w:rFonts w:asciiTheme="minorHAnsi" w:hAnsiTheme="minorHAnsi"/>
          <w:sz w:val="22"/>
        </w:rPr>
        <w:t xml:space="preserve">dokumentów do których składania </w:t>
      </w:r>
      <w:r w:rsidR="00A646DA" w:rsidRPr="00A646DA">
        <w:rPr>
          <w:rFonts w:asciiTheme="minorHAnsi" w:hAnsiTheme="minorHAnsi"/>
          <w:b/>
          <w:sz w:val="22"/>
        </w:rPr>
        <w:t>Wykonawca</w:t>
      </w:r>
      <w:r w:rsidR="00A646DA" w:rsidRPr="00A646DA">
        <w:rPr>
          <w:rFonts w:asciiTheme="minorHAnsi" w:hAnsiTheme="minorHAnsi"/>
          <w:sz w:val="22"/>
        </w:rPr>
        <w:t xml:space="preserve"> będzie zobowiązany przez </w:t>
      </w:r>
      <w:r w:rsidR="00A646DA" w:rsidRPr="00A646DA">
        <w:rPr>
          <w:rFonts w:asciiTheme="minorHAnsi" w:hAnsiTheme="minorHAnsi"/>
          <w:b/>
          <w:sz w:val="22"/>
        </w:rPr>
        <w:t>Zamawiającego</w:t>
      </w:r>
      <w:r w:rsidR="00A646DA" w:rsidRPr="00A646DA">
        <w:rPr>
          <w:rFonts w:asciiTheme="minorHAnsi" w:hAnsiTheme="minorHAnsi"/>
          <w:sz w:val="22"/>
        </w:rPr>
        <w:t xml:space="preserve"> cyklicznie.</w:t>
      </w:r>
    </w:p>
    <w:p w14:paraId="0481E590" w14:textId="77777777" w:rsidR="00D35BC5" w:rsidRPr="005663F3" w:rsidRDefault="00D35BC5" w:rsidP="00D35BC5">
      <w:pPr>
        <w:widowControl w:val="0"/>
        <w:numPr>
          <w:ilvl w:val="0"/>
          <w:numId w:val="95"/>
        </w:numPr>
        <w:tabs>
          <w:tab w:val="left" w:pos="378"/>
        </w:tabs>
        <w:autoSpaceDE w:val="0"/>
        <w:autoSpaceDN w:val="0"/>
        <w:adjustRightInd w:val="0"/>
        <w:spacing w:line="240" w:lineRule="auto"/>
        <w:ind w:left="364" w:right="20" w:hanging="364"/>
        <w:rPr>
          <w:rFonts w:asciiTheme="minorHAnsi" w:hAnsiTheme="minorHAnsi"/>
          <w:sz w:val="22"/>
        </w:rPr>
      </w:pPr>
      <w:r w:rsidRPr="005663F3">
        <w:rPr>
          <w:rFonts w:asciiTheme="minorHAnsi" w:hAnsiTheme="minorHAnsi"/>
          <w:sz w:val="22"/>
        </w:rPr>
        <w:t xml:space="preserve">Niezłożenie przez </w:t>
      </w:r>
      <w:r w:rsidRPr="005663F3">
        <w:rPr>
          <w:rFonts w:asciiTheme="minorHAnsi" w:hAnsiTheme="minorHAnsi"/>
          <w:b/>
          <w:sz w:val="22"/>
        </w:rPr>
        <w:t xml:space="preserve">Wykonawcę </w:t>
      </w:r>
      <w:r w:rsidRPr="005663F3">
        <w:rPr>
          <w:rFonts w:asciiTheme="minorHAnsi" w:hAnsiTheme="minorHAnsi"/>
          <w:sz w:val="22"/>
        </w:rPr>
        <w:t xml:space="preserve">w wyznaczonym przez </w:t>
      </w:r>
      <w:r w:rsidRPr="005663F3">
        <w:rPr>
          <w:rFonts w:asciiTheme="minorHAnsi" w:hAnsiTheme="minorHAnsi"/>
          <w:b/>
          <w:sz w:val="22"/>
        </w:rPr>
        <w:t>Zamawiającego</w:t>
      </w:r>
      <w:r w:rsidRPr="005663F3">
        <w:rPr>
          <w:rFonts w:asciiTheme="minorHAnsi" w:hAnsiTheme="minorHAnsi"/>
          <w:sz w:val="22"/>
        </w:rPr>
        <w:t xml:space="preserve"> terminie żądanych przez </w:t>
      </w:r>
      <w:r w:rsidRPr="005663F3">
        <w:rPr>
          <w:rFonts w:asciiTheme="minorHAnsi" w:hAnsiTheme="minorHAnsi"/>
          <w:b/>
          <w:sz w:val="22"/>
        </w:rPr>
        <w:t xml:space="preserve">Zamawiającego </w:t>
      </w:r>
      <w:r w:rsidRPr="005663F3">
        <w:rPr>
          <w:rFonts w:asciiTheme="minorHAnsi" w:hAnsiTheme="minorHAnsi"/>
          <w:sz w:val="22"/>
        </w:rPr>
        <w:t xml:space="preserve">dowodów w celu potwierdzenia spełnienia przez </w:t>
      </w:r>
      <w:r w:rsidRPr="005663F3">
        <w:rPr>
          <w:rFonts w:asciiTheme="minorHAnsi" w:hAnsiTheme="minorHAnsi"/>
          <w:b/>
          <w:sz w:val="22"/>
        </w:rPr>
        <w:t>Wykonawcę</w:t>
      </w:r>
      <w:r w:rsidRPr="005663F3">
        <w:rPr>
          <w:rFonts w:asciiTheme="minorHAnsi" w:hAnsiTheme="minorHAnsi"/>
          <w:sz w:val="22"/>
        </w:rPr>
        <w:t xml:space="preserve"> lub podwykonawcę wymogu zatrudnienia na podstawie umowy o pracę traktowane będzie jako niespełnienie przez </w:t>
      </w:r>
      <w:r w:rsidRPr="005663F3">
        <w:rPr>
          <w:rFonts w:asciiTheme="minorHAnsi" w:hAnsiTheme="minorHAnsi"/>
          <w:b/>
          <w:sz w:val="22"/>
        </w:rPr>
        <w:t xml:space="preserve">Wykonawcę </w:t>
      </w:r>
      <w:r w:rsidRPr="005663F3">
        <w:rPr>
          <w:rFonts w:asciiTheme="minorHAnsi" w:hAnsiTheme="minorHAnsi"/>
          <w:sz w:val="22"/>
        </w:rPr>
        <w:t xml:space="preserve">lub podwykonawcę wymogu zatrudnienia na podstawie umowy o pracę. </w:t>
      </w:r>
    </w:p>
    <w:p w14:paraId="06507AD1" w14:textId="77777777" w:rsidR="00D35BC5" w:rsidRPr="005663F3" w:rsidRDefault="00D35BC5" w:rsidP="00D35BC5">
      <w:pPr>
        <w:widowControl w:val="0"/>
        <w:numPr>
          <w:ilvl w:val="0"/>
          <w:numId w:val="95"/>
        </w:numPr>
        <w:tabs>
          <w:tab w:val="left" w:pos="378"/>
        </w:tabs>
        <w:autoSpaceDE w:val="0"/>
        <w:autoSpaceDN w:val="0"/>
        <w:adjustRightInd w:val="0"/>
        <w:spacing w:line="240" w:lineRule="auto"/>
        <w:ind w:left="364" w:right="20" w:hanging="364"/>
        <w:rPr>
          <w:rFonts w:asciiTheme="minorHAnsi" w:hAnsiTheme="minorHAnsi"/>
          <w:sz w:val="22"/>
        </w:rPr>
      </w:pPr>
      <w:r w:rsidRPr="005663F3">
        <w:rPr>
          <w:rFonts w:asciiTheme="minorHAnsi" w:hAnsiTheme="minorHAnsi"/>
          <w:sz w:val="22"/>
        </w:rPr>
        <w:t xml:space="preserve">W przypadku uzasadnionych wątpliwości co do przestrzegania prawa pracy przez </w:t>
      </w:r>
      <w:r w:rsidRPr="005663F3">
        <w:rPr>
          <w:rFonts w:asciiTheme="minorHAnsi" w:hAnsiTheme="minorHAnsi"/>
          <w:b/>
          <w:sz w:val="22"/>
        </w:rPr>
        <w:t>Wykonawcę</w:t>
      </w:r>
      <w:r w:rsidRPr="005663F3">
        <w:rPr>
          <w:rFonts w:asciiTheme="minorHAnsi" w:hAnsiTheme="minorHAnsi"/>
          <w:sz w:val="22"/>
        </w:rPr>
        <w:t xml:space="preserve"> lub podwykonawcę, </w:t>
      </w:r>
      <w:r w:rsidRPr="005663F3">
        <w:rPr>
          <w:rFonts w:asciiTheme="minorHAnsi" w:hAnsiTheme="minorHAnsi"/>
          <w:b/>
          <w:sz w:val="22"/>
        </w:rPr>
        <w:t>Zamawiający</w:t>
      </w:r>
      <w:r w:rsidRPr="005663F3">
        <w:rPr>
          <w:rFonts w:asciiTheme="minorHAnsi" w:hAnsiTheme="minorHAnsi"/>
          <w:sz w:val="22"/>
        </w:rPr>
        <w:t xml:space="preserve"> może zwrócić się o przeprowadzenie kontroli przez Państwową Inspekcję Pracy.</w:t>
      </w:r>
    </w:p>
    <w:p w14:paraId="58844B90" w14:textId="77777777" w:rsidR="00D35BC5" w:rsidRPr="005663F3" w:rsidRDefault="00D35BC5" w:rsidP="007C74F9">
      <w:pPr>
        <w:widowControl w:val="0"/>
        <w:overflowPunct w:val="0"/>
        <w:autoSpaceDE w:val="0"/>
        <w:autoSpaceDN w:val="0"/>
        <w:adjustRightInd w:val="0"/>
        <w:spacing w:line="240" w:lineRule="auto"/>
        <w:ind w:firstLine="0"/>
        <w:jc w:val="center"/>
        <w:textAlignment w:val="baseline"/>
        <w:rPr>
          <w:rFonts w:asciiTheme="minorHAnsi" w:hAnsiTheme="minorHAnsi"/>
          <w:b/>
          <w:bCs/>
          <w:sz w:val="22"/>
          <w:lang w:eastAsia="pl-PL"/>
        </w:rPr>
      </w:pPr>
    </w:p>
    <w:p w14:paraId="6653B085" w14:textId="77777777" w:rsidR="007C74F9" w:rsidRPr="005663F3" w:rsidRDefault="007C74F9" w:rsidP="007C74F9">
      <w:pPr>
        <w:widowControl w:val="0"/>
        <w:overflowPunct w:val="0"/>
        <w:autoSpaceDE w:val="0"/>
        <w:autoSpaceDN w:val="0"/>
        <w:adjustRightInd w:val="0"/>
        <w:spacing w:line="240" w:lineRule="auto"/>
        <w:ind w:firstLine="0"/>
        <w:jc w:val="center"/>
        <w:textAlignment w:val="baseline"/>
        <w:rPr>
          <w:rFonts w:asciiTheme="minorHAnsi" w:hAnsiTheme="minorHAnsi"/>
          <w:b/>
          <w:bCs/>
          <w:sz w:val="22"/>
          <w:lang w:eastAsia="pl-PL"/>
        </w:rPr>
      </w:pPr>
      <w:r w:rsidRPr="005663F3">
        <w:rPr>
          <w:rFonts w:asciiTheme="minorHAnsi" w:hAnsiTheme="minorHAnsi"/>
          <w:b/>
          <w:bCs/>
          <w:sz w:val="22"/>
          <w:lang w:eastAsia="pl-PL"/>
        </w:rPr>
        <w:sym w:font="Times New Roman" w:char="00A7"/>
      </w:r>
      <w:r w:rsidRPr="005663F3">
        <w:rPr>
          <w:rFonts w:asciiTheme="minorHAnsi" w:hAnsiTheme="minorHAnsi"/>
          <w:b/>
          <w:bCs/>
          <w:sz w:val="22"/>
          <w:lang w:eastAsia="pl-PL"/>
        </w:rPr>
        <w:t xml:space="preserve"> 7</w:t>
      </w:r>
    </w:p>
    <w:p w14:paraId="33A7DD05" w14:textId="77777777" w:rsidR="007C74F9" w:rsidRPr="005663F3" w:rsidRDefault="007C74F9" w:rsidP="001E7E5E">
      <w:pPr>
        <w:widowControl w:val="0"/>
        <w:numPr>
          <w:ilvl w:val="0"/>
          <w:numId w:val="72"/>
        </w:numPr>
        <w:tabs>
          <w:tab w:val="num" w:pos="284"/>
        </w:tabs>
        <w:autoSpaceDE w:val="0"/>
        <w:autoSpaceDN w:val="0"/>
        <w:adjustRightInd w:val="0"/>
        <w:spacing w:line="240" w:lineRule="auto"/>
        <w:ind w:left="284"/>
        <w:rPr>
          <w:rFonts w:asciiTheme="minorHAnsi" w:hAnsiTheme="minorHAnsi"/>
          <w:sz w:val="22"/>
          <w:lang w:eastAsia="pl-PL"/>
        </w:rPr>
      </w:pPr>
      <w:r w:rsidRPr="005663F3">
        <w:rPr>
          <w:rFonts w:asciiTheme="minorHAnsi" w:hAnsiTheme="minorHAnsi"/>
          <w:sz w:val="22"/>
          <w:lang w:eastAsia="pl-PL"/>
        </w:rPr>
        <w:t xml:space="preserve">Ze strony </w:t>
      </w:r>
      <w:r w:rsidRPr="005663F3">
        <w:rPr>
          <w:rFonts w:asciiTheme="minorHAnsi" w:hAnsiTheme="minorHAnsi"/>
          <w:b/>
          <w:sz w:val="22"/>
          <w:lang w:eastAsia="pl-PL"/>
        </w:rPr>
        <w:t>Zamawiającego</w:t>
      </w:r>
      <w:r w:rsidRPr="005663F3">
        <w:rPr>
          <w:rFonts w:asciiTheme="minorHAnsi" w:hAnsiTheme="minorHAnsi"/>
          <w:sz w:val="22"/>
          <w:lang w:eastAsia="pl-PL"/>
        </w:rPr>
        <w:t xml:space="preserve"> osobą upoważnioną do kontaktów z </w:t>
      </w:r>
      <w:r w:rsidRPr="005663F3">
        <w:rPr>
          <w:rFonts w:asciiTheme="minorHAnsi" w:hAnsiTheme="minorHAnsi"/>
          <w:b/>
          <w:sz w:val="22"/>
          <w:lang w:eastAsia="pl-PL"/>
        </w:rPr>
        <w:t>Wykonawcą</w:t>
      </w:r>
      <w:r w:rsidRPr="005663F3">
        <w:rPr>
          <w:rFonts w:asciiTheme="minorHAnsi" w:hAnsiTheme="minorHAnsi"/>
          <w:sz w:val="22"/>
          <w:lang w:eastAsia="pl-PL"/>
        </w:rPr>
        <w:t xml:space="preserve"> w sprawach dotyczących realizacji </w:t>
      </w:r>
      <w:r w:rsidRPr="005663F3">
        <w:rPr>
          <w:rFonts w:asciiTheme="minorHAnsi" w:hAnsiTheme="minorHAnsi"/>
          <w:b/>
          <w:sz w:val="22"/>
          <w:lang w:eastAsia="pl-PL"/>
        </w:rPr>
        <w:t>Przedmiotu umowy</w:t>
      </w:r>
      <w:r w:rsidRPr="005663F3">
        <w:rPr>
          <w:rFonts w:asciiTheme="minorHAnsi" w:hAnsiTheme="minorHAnsi"/>
          <w:sz w:val="22"/>
          <w:lang w:eastAsia="pl-PL"/>
        </w:rPr>
        <w:t xml:space="preserve">, w tym do przekazywania zamówień, o których mowa </w:t>
      </w:r>
      <w:r w:rsidR="005831C5">
        <w:rPr>
          <w:rFonts w:asciiTheme="minorHAnsi" w:hAnsiTheme="minorHAnsi"/>
          <w:sz w:val="22"/>
          <w:lang w:eastAsia="pl-PL"/>
        </w:rPr>
        <w:br/>
      </w:r>
      <w:r w:rsidRPr="005663F3">
        <w:rPr>
          <w:rFonts w:asciiTheme="minorHAnsi" w:hAnsiTheme="minorHAnsi"/>
          <w:sz w:val="22"/>
          <w:lang w:eastAsia="pl-PL"/>
        </w:rPr>
        <w:t xml:space="preserve">w § 4 ust. 2 </w:t>
      </w:r>
      <w:r w:rsidR="00E82627" w:rsidRPr="005663F3">
        <w:rPr>
          <w:rFonts w:asciiTheme="minorHAnsi" w:hAnsiTheme="minorHAnsi"/>
          <w:b/>
          <w:sz w:val="22"/>
          <w:lang w:eastAsia="pl-PL"/>
        </w:rPr>
        <w:t>Umowy</w:t>
      </w:r>
      <w:r w:rsidRPr="005663F3">
        <w:rPr>
          <w:rFonts w:asciiTheme="minorHAnsi" w:hAnsiTheme="minorHAnsi"/>
          <w:sz w:val="22"/>
          <w:lang w:eastAsia="pl-PL"/>
        </w:rPr>
        <w:t xml:space="preserve"> oraz odbioru biletów, jest </w:t>
      </w:r>
      <w:r w:rsidRPr="005663F3">
        <w:rPr>
          <w:rFonts w:asciiTheme="minorHAnsi" w:hAnsiTheme="minorHAnsi"/>
          <w:b/>
          <w:sz w:val="22"/>
          <w:lang w:eastAsia="pl-PL"/>
        </w:rPr>
        <w:t>Pani/Pan:</w:t>
      </w:r>
      <w:r w:rsidRPr="005663F3">
        <w:rPr>
          <w:rFonts w:asciiTheme="minorHAnsi" w:hAnsiTheme="minorHAnsi"/>
          <w:sz w:val="22"/>
          <w:lang w:eastAsia="pl-PL"/>
        </w:rPr>
        <w:t xml:space="preserve"> …………………, </w:t>
      </w:r>
      <w:r w:rsidRPr="005663F3">
        <w:rPr>
          <w:rFonts w:asciiTheme="minorHAnsi" w:hAnsiTheme="minorHAnsi"/>
          <w:b/>
          <w:sz w:val="22"/>
          <w:lang w:eastAsia="pl-PL"/>
        </w:rPr>
        <w:t>telefon:</w:t>
      </w:r>
      <w:r w:rsidRPr="005663F3">
        <w:rPr>
          <w:rFonts w:asciiTheme="minorHAnsi" w:hAnsiTheme="minorHAnsi"/>
          <w:sz w:val="22"/>
          <w:lang w:eastAsia="pl-PL"/>
        </w:rPr>
        <w:t xml:space="preserve"> ……………, </w:t>
      </w:r>
      <w:r w:rsidRPr="005663F3">
        <w:rPr>
          <w:rFonts w:asciiTheme="minorHAnsi" w:hAnsiTheme="minorHAnsi"/>
          <w:b/>
          <w:sz w:val="22"/>
          <w:lang w:eastAsia="pl-PL"/>
        </w:rPr>
        <w:t>adres e-mail:</w:t>
      </w:r>
      <w:r w:rsidRPr="005663F3">
        <w:rPr>
          <w:rFonts w:asciiTheme="minorHAnsi" w:hAnsiTheme="minorHAnsi"/>
          <w:sz w:val="22"/>
          <w:lang w:eastAsia="pl-PL"/>
        </w:rPr>
        <w:t xml:space="preserve"> …………………….. lub </w:t>
      </w:r>
      <w:r w:rsidRPr="005663F3">
        <w:rPr>
          <w:rFonts w:asciiTheme="minorHAnsi" w:hAnsiTheme="minorHAnsi"/>
          <w:b/>
          <w:sz w:val="22"/>
          <w:lang w:eastAsia="pl-PL"/>
        </w:rPr>
        <w:t>Pani/Pan:</w:t>
      </w:r>
      <w:r w:rsidRPr="005663F3">
        <w:rPr>
          <w:rFonts w:asciiTheme="minorHAnsi" w:hAnsiTheme="minorHAnsi"/>
          <w:sz w:val="22"/>
          <w:lang w:eastAsia="pl-PL"/>
        </w:rPr>
        <w:t xml:space="preserve"> …………………, </w:t>
      </w:r>
      <w:r w:rsidRPr="005663F3">
        <w:rPr>
          <w:rFonts w:asciiTheme="minorHAnsi" w:hAnsiTheme="minorHAnsi"/>
          <w:b/>
          <w:sz w:val="22"/>
          <w:lang w:eastAsia="pl-PL"/>
        </w:rPr>
        <w:t>telefon:</w:t>
      </w:r>
      <w:r w:rsidRPr="005663F3">
        <w:rPr>
          <w:rFonts w:asciiTheme="minorHAnsi" w:hAnsiTheme="minorHAnsi"/>
          <w:sz w:val="22"/>
          <w:lang w:eastAsia="pl-PL"/>
        </w:rPr>
        <w:t xml:space="preserve"> ……………, </w:t>
      </w:r>
      <w:r w:rsidRPr="005663F3">
        <w:rPr>
          <w:rFonts w:asciiTheme="minorHAnsi" w:hAnsiTheme="minorHAnsi"/>
          <w:b/>
          <w:sz w:val="22"/>
          <w:lang w:eastAsia="pl-PL"/>
        </w:rPr>
        <w:t>adres e-mail:</w:t>
      </w:r>
      <w:r w:rsidRPr="005663F3">
        <w:rPr>
          <w:rFonts w:asciiTheme="minorHAnsi" w:hAnsiTheme="minorHAnsi"/>
          <w:sz w:val="22"/>
          <w:lang w:eastAsia="pl-PL"/>
        </w:rPr>
        <w:t xml:space="preserve"> ……………………..  </w:t>
      </w:r>
    </w:p>
    <w:p w14:paraId="49D6E893" w14:textId="77777777" w:rsidR="00145216" w:rsidRPr="005663F3" w:rsidRDefault="007C74F9" w:rsidP="001E7E5E">
      <w:pPr>
        <w:widowControl w:val="0"/>
        <w:numPr>
          <w:ilvl w:val="0"/>
          <w:numId w:val="72"/>
        </w:numPr>
        <w:tabs>
          <w:tab w:val="num" w:pos="284"/>
        </w:tabs>
        <w:autoSpaceDE w:val="0"/>
        <w:autoSpaceDN w:val="0"/>
        <w:adjustRightInd w:val="0"/>
        <w:spacing w:line="240" w:lineRule="auto"/>
        <w:ind w:left="284"/>
        <w:rPr>
          <w:rFonts w:asciiTheme="minorHAnsi" w:hAnsiTheme="minorHAnsi"/>
          <w:sz w:val="22"/>
          <w:lang w:eastAsia="pl-PL"/>
        </w:rPr>
      </w:pPr>
      <w:r w:rsidRPr="005663F3">
        <w:rPr>
          <w:rFonts w:asciiTheme="minorHAnsi" w:hAnsiTheme="minorHAnsi"/>
          <w:sz w:val="22"/>
          <w:lang w:eastAsia="pl-PL"/>
        </w:rPr>
        <w:t xml:space="preserve">Do kontaktów z </w:t>
      </w:r>
      <w:r w:rsidRPr="005663F3">
        <w:rPr>
          <w:rFonts w:asciiTheme="minorHAnsi" w:hAnsiTheme="minorHAnsi"/>
          <w:b/>
          <w:sz w:val="22"/>
          <w:lang w:eastAsia="pl-PL"/>
        </w:rPr>
        <w:t>Zamawiającym</w:t>
      </w:r>
      <w:r w:rsidRPr="005663F3">
        <w:rPr>
          <w:rFonts w:asciiTheme="minorHAnsi" w:hAnsiTheme="minorHAnsi"/>
          <w:sz w:val="22"/>
          <w:lang w:eastAsia="pl-PL"/>
        </w:rPr>
        <w:t xml:space="preserve"> podczas realizacji </w:t>
      </w:r>
      <w:r w:rsidRPr="005663F3">
        <w:rPr>
          <w:rFonts w:asciiTheme="minorHAnsi" w:hAnsiTheme="minorHAnsi"/>
          <w:b/>
          <w:sz w:val="22"/>
          <w:lang w:eastAsia="pl-PL"/>
        </w:rPr>
        <w:t>Przedmiotu umowy Wykonawca</w:t>
      </w:r>
      <w:r w:rsidRPr="005663F3">
        <w:rPr>
          <w:rFonts w:asciiTheme="minorHAnsi" w:hAnsiTheme="minorHAnsi"/>
          <w:sz w:val="22"/>
          <w:lang w:eastAsia="pl-PL"/>
        </w:rPr>
        <w:t xml:space="preserve"> wyznacza </w:t>
      </w:r>
      <w:r w:rsidRPr="005663F3">
        <w:rPr>
          <w:rFonts w:asciiTheme="minorHAnsi" w:hAnsiTheme="minorHAnsi"/>
          <w:b/>
          <w:sz w:val="22"/>
          <w:lang w:eastAsia="pl-PL"/>
        </w:rPr>
        <w:t>Pani/Pan:</w:t>
      </w:r>
      <w:r w:rsidRPr="005663F3">
        <w:rPr>
          <w:rFonts w:asciiTheme="minorHAnsi" w:hAnsiTheme="minorHAnsi"/>
          <w:sz w:val="22"/>
          <w:lang w:eastAsia="pl-PL"/>
        </w:rPr>
        <w:t xml:space="preserve"> ……., </w:t>
      </w:r>
      <w:r w:rsidRPr="005663F3">
        <w:rPr>
          <w:rFonts w:asciiTheme="minorHAnsi" w:hAnsiTheme="minorHAnsi"/>
          <w:b/>
          <w:sz w:val="22"/>
          <w:lang w:eastAsia="pl-PL"/>
        </w:rPr>
        <w:t>telefon:</w:t>
      </w:r>
      <w:r w:rsidRPr="005663F3">
        <w:rPr>
          <w:rFonts w:asciiTheme="minorHAnsi" w:hAnsiTheme="minorHAnsi"/>
          <w:sz w:val="22"/>
          <w:lang w:eastAsia="pl-PL"/>
        </w:rPr>
        <w:t xml:space="preserve">  ………., </w:t>
      </w:r>
      <w:r w:rsidRPr="005663F3">
        <w:rPr>
          <w:rFonts w:asciiTheme="minorHAnsi" w:hAnsiTheme="minorHAnsi"/>
          <w:b/>
          <w:sz w:val="22"/>
          <w:lang w:eastAsia="pl-PL"/>
        </w:rPr>
        <w:t>adres e-mail:</w:t>
      </w:r>
      <w:r w:rsidRPr="005663F3">
        <w:rPr>
          <w:rFonts w:asciiTheme="minorHAnsi" w:hAnsiTheme="minorHAnsi"/>
          <w:sz w:val="22"/>
          <w:lang w:eastAsia="pl-PL"/>
        </w:rPr>
        <w:t xml:space="preserve"> ………………. lub </w:t>
      </w:r>
      <w:r w:rsidRPr="005663F3">
        <w:rPr>
          <w:rFonts w:asciiTheme="minorHAnsi" w:hAnsiTheme="minorHAnsi"/>
          <w:b/>
          <w:sz w:val="22"/>
          <w:lang w:eastAsia="pl-PL"/>
        </w:rPr>
        <w:t>Pani/Pan:</w:t>
      </w:r>
      <w:r w:rsidRPr="005663F3">
        <w:rPr>
          <w:rFonts w:asciiTheme="minorHAnsi" w:hAnsiTheme="minorHAnsi"/>
          <w:sz w:val="22"/>
          <w:lang w:eastAsia="pl-PL"/>
        </w:rPr>
        <w:t xml:space="preserve"> ……., </w:t>
      </w:r>
      <w:r w:rsidRPr="005663F3">
        <w:rPr>
          <w:rFonts w:asciiTheme="minorHAnsi" w:hAnsiTheme="minorHAnsi"/>
          <w:b/>
          <w:sz w:val="22"/>
          <w:lang w:eastAsia="pl-PL"/>
        </w:rPr>
        <w:t>telefon:</w:t>
      </w:r>
      <w:r w:rsidRPr="005663F3">
        <w:rPr>
          <w:rFonts w:asciiTheme="minorHAnsi" w:hAnsiTheme="minorHAnsi"/>
          <w:sz w:val="22"/>
          <w:lang w:eastAsia="pl-PL"/>
        </w:rPr>
        <w:t xml:space="preserve">  ………., </w:t>
      </w:r>
      <w:r w:rsidRPr="005663F3">
        <w:rPr>
          <w:rFonts w:asciiTheme="minorHAnsi" w:hAnsiTheme="minorHAnsi"/>
          <w:b/>
          <w:sz w:val="22"/>
          <w:lang w:eastAsia="pl-PL"/>
        </w:rPr>
        <w:t>adres e-mail:</w:t>
      </w:r>
      <w:r w:rsidRPr="005663F3">
        <w:rPr>
          <w:rFonts w:asciiTheme="minorHAnsi" w:hAnsiTheme="minorHAnsi"/>
          <w:sz w:val="22"/>
          <w:lang w:eastAsia="pl-PL"/>
        </w:rPr>
        <w:t xml:space="preserve"> ……………….</w:t>
      </w:r>
    </w:p>
    <w:p w14:paraId="54A52E7C" w14:textId="77777777" w:rsidR="00C603D2" w:rsidRPr="005663F3" w:rsidRDefault="00145216" w:rsidP="001E7E5E">
      <w:pPr>
        <w:widowControl w:val="0"/>
        <w:numPr>
          <w:ilvl w:val="0"/>
          <w:numId w:val="72"/>
        </w:numPr>
        <w:tabs>
          <w:tab w:val="num" w:pos="284"/>
        </w:tabs>
        <w:autoSpaceDE w:val="0"/>
        <w:autoSpaceDN w:val="0"/>
        <w:adjustRightInd w:val="0"/>
        <w:spacing w:line="240" w:lineRule="auto"/>
        <w:ind w:left="284"/>
        <w:rPr>
          <w:rFonts w:asciiTheme="minorHAnsi" w:hAnsiTheme="minorHAnsi"/>
          <w:sz w:val="22"/>
          <w:lang w:eastAsia="pl-PL"/>
        </w:rPr>
      </w:pPr>
      <w:r w:rsidRPr="005663F3">
        <w:rPr>
          <w:rFonts w:asciiTheme="minorHAnsi" w:hAnsiTheme="minorHAnsi"/>
          <w:b/>
          <w:sz w:val="22"/>
          <w:lang w:eastAsia="pl-PL"/>
        </w:rPr>
        <w:t>Wykonawca</w:t>
      </w:r>
      <w:r w:rsidRPr="005663F3">
        <w:rPr>
          <w:rFonts w:asciiTheme="minorHAnsi" w:hAnsiTheme="minorHAnsi"/>
          <w:sz w:val="22"/>
          <w:lang w:eastAsia="pl-PL"/>
        </w:rPr>
        <w:t xml:space="preserve"> oświadcza, że przy realizacji </w:t>
      </w:r>
      <w:r w:rsidR="00E82627" w:rsidRPr="005663F3">
        <w:rPr>
          <w:rFonts w:asciiTheme="minorHAnsi" w:hAnsiTheme="minorHAnsi"/>
          <w:b/>
          <w:sz w:val="22"/>
          <w:lang w:eastAsia="pl-PL"/>
        </w:rPr>
        <w:t>Umowy</w:t>
      </w:r>
      <w:r w:rsidR="00C603D2" w:rsidRPr="005663F3">
        <w:rPr>
          <w:rFonts w:asciiTheme="minorHAnsi" w:hAnsiTheme="minorHAnsi"/>
          <w:sz w:val="22"/>
          <w:lang w:eastAsia="pl-PL"/>
        </w:rPr>
        <w:t>,</w:t>
      </w:r>
      <w:r w:rsidR="004451DD">
        <w:rPr>
          <w:rFonts w:asciiTheme="minorHAnsi" w:hAnsiTheme="minorHAnsi"/>
          <w:sz w:val="22"/>
          <w:lang w:eastAsia="pl-PL"/>
        </w:rPr>
        <w:t xml:space="preserve"> czynności, o których mowa w § 6</w:t>
      </w:r>
      <w:r w:rsidR="00C603D2" w:rsidRPr="005663F3">
        <w:rPr>
          <w:rFonts w:asciiTheme="minorHAnsi" w:hAnsiTheme="minorHAnsi"/>
          <w:sz w:val="22"/>
          <w:lang w:eastAsia="pl-PL"/>
        </w:rPr>
        <w:t xml:space="preserve"> us</w:t>
      </w:r>
      <w:r w:rsidR="004451DD">
        <w:rPr>
          <w:rFonts w:asciiTheme="minorHAnsi" w:hAnsiTheme="minorHAnsi"/>
          <w:sz w:val="22"/>
          <w:lang w:eastAsia="pl-PL"/>
        </w:rPr>
        <w:t xml:space="preserve">t. </w:t>
      </w:r>
      <w:r w:rsidR="00C603D2" w:rsidRPr="005663F3">
        <w:rPr>
          <w:rFonts w:asciiTheme="minorHAnsi" w:hAnsiTheme="minorHAnsi"/>
          <w:sz w:val="22"/>
          <w:lang w:eastAsia="pl-PL"/>
        </w:rPr>
        <w:t>1</w:t>
      </w:r>
      <w:r w:rsidRPr="005663F3">
        <w:rPr>
          <w:rFonts w:asciiTheme="minorHAnsi" w:hAnsiTheme="minorHAnsi"/>
          <w:sz w:val="22"/>
          <w:lang w:eastAsia="pl-PL"/>
        </w:rPr>
        <w:t xml:space="preserve"> </w:t>
      </w:r>
      <w:r w:rsidR="00E82627" w:rsidRPr="005663F3">
        <w:rPr>
          <w:rFonts w:asciiTheme="minorHAnsi" w:hAnsiTheme="minorHAnsi"/>
          <w:b/>
          <w:sz w:val="22"/>
          <w:lang w:eastAsia="pl-PL"/>
        </w:rPr>
        <w:t>Umowy</w:t>
      </w:r>
      <w:r w:rsidRPr="005663F3">
        <w:rPr>
          <w:rFonts w:asciiTheme="minorHAnsi" w:hAnsiTheme="minorHAnsi"/>
          <w:sz w:val="22"/>
          <w:lang w:eastAsia="pl-PL"/>
        </w:rPr>
        <w:t>,</w:t>
      </w:r>
      <w:r w:rsidR="00C603D2" w:rsidRPr="005663F3">
        <w:rPr>
          <w:rFonts w:asciiTheme="minorHAnsi" w:hAnsiTheme="minorHAnsi"/>
          <w:sz w:val="22"/>
          <w:lang w:eastAsia="pl-PL"/>
        </w:rPr>
        <w:t xml:space="preserve"> tj. </w:t>
      </w:r>
      <w:r w:rsidR="00C603D2" w:rsidRPr="005663F3">
        <w:rPr>
          <w:rFonts w:asciiTheme="minorHAnsi" w:hAnsiTheme="minorHAnsi"/>
          <w:sz w:val="22"/>
        </w:rPr>
        <w:t xml:space="preserve">czynności: </w:t>
      </w:r>
      <w:r w:rsidR="00C603D2" w:rsidRPr="005663F3">
        <w:rPr>
          <w:rFonts w:asciiTheme="minorHAnsi" w:hAnsiTheme="minorHAnsi"/>
          <w:bCs/>
          <w:iCs/>
          <w:sz w:val="22"/>
        </w:rPr>
        <w:t>rezerwacji, wystawiania, sprzedaży, anulowania</w:t>
      </w:r>
      <w:r w:rsidR="00546F58">
        <w:rPr>
          <w:rFonts w:asciiTheme="minorHAnsi" w:hAnsiTheme="minorHAnsi"/>
          <w:bCs/>
          <w:iCs/>
          <w:sz w:val="22"/>
        </w:rPr>
        <w:t xml:space="preserve"> i</w:t>
      </w:r>
      <w:r w:rsidR="00C603D2" w:rsidRPr="005663F3">
        <w:rPr>
          <w:rFonts w:asciiTheme="minorHAnsi" w:hAnsiTheme="minorHAnsi"/>
          <w:bCs/>
          <w:iCs/>
          <w:sz w:val="22"/>
        </w:rPr>
        <w:t xml:space="preserve"> zmian w rezerwacji</w:t>
      </w:r>
      <w:r w:rsidR="00D91FF7">
        <w:rPr>
          <w:rFonts w:asciiTheme="minorHAnsi" w:hAnsiTheme="minorHAnsi"/>
          <w:bCs/>
          <w:iCs/>
          <w:sz w:val="22"/>
        </w:rPr>
        <w:t xml:space="preserve"> biletów lotniczych</w:t>
      </w:r>
      <w:r w:rsidR="00C603D2" w:rsidRPr="005663F3">
        <w:rPr>
          <w:rFonts w:asciiTheme="minorHAnsi" w:hAnsiTheme="minorHAnsi"/>
          <w:bCs/>
          <w:iCs/>
          <w:sz w:val="22"/>
        </w:rPr>
        <w:t xml:space="preserve"> </w:t>
      </w:r>
      <w:r w:rsidR="00546F58">
        <w:rPr>
          <w:rFonts w:asciiTheme="minorHAnsi" w:hAnsiTheme="minorHAnsi"/>
          <w:bCs/>
          <w:iCs/>
          <w:sz w:val="22"/>
        </w:rPr>
        <w:t>oraz</w:t>
      </w:r>
      <w:r w:rsidR="00C603D2" w:rsidRPr="005663F3">
        <w:rPr>
          <w:rFonts w:asciiTheme="minorHAnsi" w:hAnsiTheme="minorHAnsi"/>
          <w:bCs/>
          <w:iCs/>
          <w:sz w:val="22"/>
        </w:rPr>
        <w:t xml:space="preserve"> dostarczania biletów </w:t>
      </w:r>
      <w:r w:rsidR="00C603D2" w:rsidRPr="005663F3">
        <w:rPr>
          <w:rFonts w:asciiTheme="minorHAnsi" w:hAnsiTheme="minorHAnsi"/>
          <w:bCs/>
          <w:iCs/>
          <w:kern w:val="20"/>
          <w:sz w:val="22"/>
        </w:rPr>
        <w:t xml:space="preserve">, będą wykonywać co najmniej 2 (słownie: dwie) </w:t>
      </w:r>
      <w:r w:rsidR="00C603D2" w:rsidRPr="005663F3">
        <w:rPr>
          <w:rFonts w:asciiTheme="minorHAnsi" w:hAnsiTheme="minorHAnsi"/>
          <w:sz w:val="22"/>
        </w:rPr>
        <w:t>osoby,</w:t>
      </w:r>
      <w:r w:rsidRPr="005663F3">
        <w:rPr>
          <w:rFonts w:asciiTheme="minorHAnsi" w:hAnsiTheme="minorHAnsi"/>
          <w:sz w:val="22"/>
          <w:lang w:eastAsia="pl-PL"/>
        </w:rPr>
        <w:t xml:space="preserve"> tj.:</w:t>
      </w:r>
    </w:p>
    <w:p w14:paraId="5FF53824" w14:textId="77777777" w:rsidR="00C603D2" w:rsidRPr="005663F3" w:rsidRDefault="00C603D2" w:rsidP="001E7E5E">
      <w:pPr>
        <w:pStyle w:val="Akapitzlist"/>
        <w:widowControl w:val="0"/>
        <w:numPr>
          <w:ilvl w:val="0"/>
          <w:numId w:val="83"/>
        </w:numPr>
        <w:autoSpaceDE w:val="0"/>
        <w:autoSpaceDN w:val="0"/>
        <w:adjustRightInd w:val="0"/>
        <w:rPr>
          <w:rFonts w:asciiTheme="minorHAnsi" w:hAnsiTheme="minorHAnsi"/>
          <w:sz w:val="22"/>
          <w:szCs w:val="22"/>
          <w:lang w:eastAsia="pl-PL"/>
        </w:rPr>
      </w:pPr>
      <w:r w:rsidRPr="005663F3">
        <w:rPr>
          <w:rFonts w:asciiTheme="minorHAnsi" w:hAnsiTheme="minorHAnsi"/>
          <w:b/>
          <w:sz w:val="22"/>
          <w:szCs w:val="22"/>
          <w:lang w:eastAsia="pl-PL"/>
        </w:rPr>
        <w:t>Pani/Pan:</w:t>
      </w:r>
      <w:r w:rsidRPr="005663F3">
        <w:rPr>
          <w:rFonts w:asciiTheme="minorHAnsi" w:hAnsiTheme="minorHAnsi"/>
          <w:sz w:val="22"/>
          <w:szCs w:val="22"/>
          <w:lang w:eastAsia="pl-PL"/>
        </w:rPr>
        <w:t xml:space="preserve"> ……., </w:t>
      </w:r>
      <w:r w:rsidRPr="005663F3">
        <w:rPr>
          <w:rFonts w:asciiTheme="minorHAnsi" w:hAnsiTheme="minorHAnsi"/>
          <w:b/>
          <w:sz w:val="22"/>
          <w:szCs w:val="22"/>
          <w:lang w:eastAsia="pl-PL"/>
        </w:rPr>
        <w:t>telefon:</w:t>
      </w:r>
      <w:r w:rsidRPr="005663F3">
        <w:rPr>
          <w:rFonts w:asciiTheme="minorHAnsi" w:hAnsiTheme="minorHAnsi"/>
          <w:sz w:val="22"/>
          <w:szCs w:val="22"/>
          <w:lang w:eastAsia="pl-PL"/>
        </w:rPr>
        <w:t xml:space="preserve">  ………., </w:t>
      </w:r>
      <w:r w:rsidRPr="005663F3">
        <w:rPr>
          <w:rFonts w:asciiTheme="minorHAnsi" w:hAnsiTheme="minorHAnsi"/>
          <w:b/>
          <w:sz w:val="22"/>
          <w:szCs w:val="22"/>
          <w:lang w:eastAsia="pl-PL"/>
        </w:rPr>
        <w:t>adres e-mail:</w:t>
      </w:r>
      <w:r w:rsidRPr="005663F3">
        <w:rPr>
          <w:rFonts w:asciiTheme="minorHAnsi" w:hAnsiTheme="minorHAnsi"/>
          <w:sz w:val="22"/>
          <w:szCs w:val="22"/>
          <w:lang w:eastAsia="pl-PL"/>
        </w:rPr>
        <w:t xml:space="preserve"> ………………. lub </w:t>
      </w:r>
    </w:p>
    <w:p w14:paraId="5D77A8E6" w14:textId="77777777" w:rsidR="00C603D2" w:rsidRPr="005663F3" w:rsidRDefault="00C603D2" w:rsidP="001E7E5E">
      <w:pPr>
        <w:pStyle w:val="Akapitzlist"/>
        <w:widowControl w:val="0"/>
        <w:numPr>
          <w:ilvl w:val="0"/>
          <w:numId w:val="83"/>
        </w:numPr>
        <w:autoSpaceDE w:val="0"/>
        <w:autoSpaceDN w:val="0"/>
        <w:adjustRightInd w:val="0"/>
        <w:rPr>
          <w:rFonts w:asciiTheme="minorHAnsi" w:hAnsiTheme="minorHAnsi"/>
          <w:sz w:val="22"/>
          <w:szCs w:val="22"/>
          <w:lang w:eastAsia="pl-PL"/>
        </w:rPr>
      </w:pPr>
      <w:r w:rsidRPr="005663F3">
        <w:rPr>
          <w:rFonts w:asciiTheme="minorHAnsi" w:hAnsiTheme="minorHAnsi"/>
          <w:b/>
          <w:sz w:val="22"/>
          <w:szCs w:val="22"/>
          <w:lang w:eastAsia="pl-PL"/>
        </w:rPr>
        <w:t>Pani/Pan:</w:t>
      </w:r>
      <w:r w:rsidRPr="005663F3">
        <w:rPr>
          <w:rFonts w:asciiTheme="minorHAnsi" w:hAnsiTheme="minorHAnsi"/>
          <w:sz w:val="22"/>
          <w:szCs w:val="22"/>
          <w:lang w:eastAsia="pl-PL"/>
        </w:rPr>
        <w:t xml:space="preserve"> ……., </w:t>
      </w:r>
      <w:r w:rsidRPr="005663F3">
        <w:rPr>
          <w:rFonts w:asciiTheme="minorHAnsi" w:hAnsiTheme="minorHAnsi"/>
          <w:b/>
          <w:sz w:val="22"/>
          <w:szCs w:val="22"/>
          <w:lang w:eastAsia="pl-PL"/>
        </w:rPr>
        <w:t>telefon:</w:t>
      </w:r>
      <w:r w:rsidRPr="005663F3">
        <w:rPr>
          <w:rFonts w:asciiTheme="minorHAnsi" w:hAnsiTheme="minorHAnsi"/>
          <w:sz w:val="22"/>
          <w:szCs w:val="22"/>
          <w:lang w:eastAsia="pl-PL"/>
        </w:rPr>
        <w:t xml:space="preserve">  ………., </w:t>
      </w:r>
      <w:r w:rsidRPr="005663F3">
        <w:rPr>
          <w:rFonts w:asciiTheme="minorHAnsi" w:hAnsiTheme="minorHAnsi"/>
          <w:b/>
          <w:sz w:val="22"/>
          <w:szCs w:val="22"/>
          <w:lang w:eastAsia="pl-PL"/>
        </w:rPr>
        <w:t>adres e-mail:</w:t>
      </w:r>
      <w:r w:rsidRPr="005663F3">
        <w:rPr>
          <w:rFonts w:asciiTheme="minorHAnsi" w:hAnsiTheme="minorHAnsi"/>
          <w:sz w:val="22"/>
          <w:szCs w:val="22"/>
          <w:lang w:eastAsia="pl-PL"/>
        </w:rPr>
        <w:t xml:space="preserve"> ……………….</w:t>
      </w:r>
    </w:p>
    <w:p w14:paraId="52976801" w14:textId="77777777" w:rsidR="00C00B83" w:rsidRPr="005663F3" w:rsidRDefault="00C00B83" w:rsidP="001E7E5E">
      <w:pPr>
        <w:widowControl w:val="0"/>
        <w:numPr>
          <w:ilvl w:val="0"/>
          <w:numId w:val="72"/>
        </w:numPr>
        <w:tabs>
          <w:tab w:val="num" w:pos="284"/>
        </w:tabs>
        <w:autoSpaceDE w:val="0"/>
        <w:autoSpaceDN w:val="0"/>
        <w:adjustRightInd w:val="0"/>
        <w:spacing w:line="240" w:lineRule="auto"/>
        <w:ind w:left="284"/>
        <w:rPr>
          <w:rFonts w:ascii="Calibri" w:hAnsi="Calibri"/>
          <w:b/>
          <w:sz w:val="22"/>
        </w:rPr>
      </w:pPr>
      <w:r w:rsidRPr="005663F3">
        <w:rPr>
          <w:rFonts w:ascii="Calibri" w:hAnsi="Calibri"/>
          <w:sz w:val="22"/>
        </w:rPr>
        <w:t xml:space="preserve">Zmiana osób, o których mowa w ust. 1-3 </w:t>
      </w:r>
      <w:r w:rsidRPr="005663F3">
        <w:rPr>
          <w:rFonts w:ascii="Calibri" w:hAnsi="Calibri"/>
          <w:bCs/>
          <w:sz w:val="22"/>
        </w:rPr>
        <w:t>niniejszego paragrafu</w:t>
      </w:r>
      <w:r w:rsidR="005831C5">
        <w:rPr>
          <w:rFonts w:ascii="Calibri" w:hAnsi="Calibri"/>
          <w:bCs/>
          <w:sz w:val="22"/>
        </w:rPr>
        <w:t>,</w:t>
      </w:r>
      <w:r w:rsidRPr="005663F3">
        <w:rPr>
          <w:rFonts w:ascii="Calibri" w:hAnsi="Calibri"/>
          <w:bCs/>
          <w:sz w:val="22"/>
        </w:rPr>
        <w:t xml:space="preserve"> </w:t>
      </w:r>
      <w:r w:rsidRPr="005663F3">
        <w:rPr>
          <w:rFonts w:ascii="Calibri" w:hAnsi="Calibri"/>
          <w:sz w:val="22"/>
        </w:rPr>
        <w:t xml:space="preserve">nie wymaga sporządzenia aneksu do </w:t>
      </w:r>
      <w:r w:rsidR="00E82627" w:rsidRPr="005663F3">
        <w:rPr>
          <w:rFonts w:ascii="Calibri" w:hAnsi="Calibri"/>
          <w:b/>
          <w:sz w:val="22"/>
        </w:rPr>
        <w:t>Umowy</w:t>
      </w:r>
      <w:r w:rsidRPr="005663F3">
        <w:rPr>
          <w:rFonts w:ascii="Calibri" w:hAnsi="Calibri"/>
          <w:sz w:val="22"/>
        </w:rPr>
        <w:t xml:space="preserve">. Zmiana następuje poprzez pisemne oświadczenie złożone drugiej </w:t>
      </w:r>
      <w:r w:rsidRPr="005663F3">
        <w:rPr>
          <w:rFonts w:ascii="Calibri" w:hAnsi="Calibri"/>
          <w:b/>
          <w:sz w:val="22"/>
        </w:rPr>
        <w:t>Stronie</w:t>
      </w:r>
      <w:r w:rsidRPr="005663F3">
        <w:rPr>
          <w:rFonts w:ascii="Calibri" w:hAnsi="Calibri"/>
          <w:sz w:val="22"/>
        </w:rPr>
        <w:t xml:space="preserve"> </w:t>
      </w:r>
      <w:r w:rsidRPr="005663F3">
        <w:rPr>
          <w:rFonts w:ascii="Calibri" w:hAnsi="Calibri"/>
          <w:sz w:val="22"/>
        </w:rPr>
        <w:br/>
        <w:t>o dokonaniu zmiany i wskazaniu osoby lub osób, do wykonywania czynności określonych w niniejszym paragrafie.</w:t>
      </w:r>
    </w:p>
    <w:p w14:paraId="157DD026" w14:textId="77777777" w:rsidR="007C74F9" w:rsidRPr="005663F3" w:rsidRDefault="007C74F9" w:rsidP="007C74F9">
      <w:pPr>
        <w:widowControl w:val="0"/>
        <w:overflowPunct w:val="0"/>
        <w:autoSpaceDE w:val="0"/>
        <w:autoSpaceDN w:val="0"/>
        <w:adjustRightInd w:val="0"/>
        <w:spacing w:line="240" w:lineRule="auto"/>
        <w:ind w:firstLine="0"/>
        <w:textAlignment w:val="baseline"/>
        <w:rPr>
          <w:rFonts w:asciiTheme="minorHAnsi" w:hAnsiTheme="minorHAnsi"/>
          <w:b/>
          <w:bCs/>
          <w:sz w:val="22"/>
          <w:lang w:eastAsia="pl-PL"/>
        </w:rPr>
      </w:pPr>
    </w:p>
    <w:p w14:paraId="16A6F6DB" w14:textId="77777777" w:rsidR="007C74F9" w:rsidRPr="005663F3" w:rsidRDefault="007C74F9" w:rsidP="007C74F9">
      <w:pPr>
        <w:widowControl w:val="0"/>
        <w:overflowPunct w:val="0"/>
        <w:autoSpaceDE w:val="0"/>
        <w:autoSpaceDN w:val="0"/>
        <w:adjustRightInd w:val="0"/>
        <w:spacing w:line="240" w:lineRule="auto"/>
        <w:ind w:firstLine="0"/>
        <w:jc w:val="center"/>
        <w:textAlignment w:val="baseline"/>
        <w:rPr>
          <w:rFonts w:asciiTheme="minorHAnsi" w:hAnsiTheme="minorHAnsi"/>
          <w:b/>
          <w:bCs/>
          <w:sz w:val="22"/>
          <w:lang w:eastAsia="pl-PL"/>
        </w:rPr>
      </w:pPr>
      <w:r w:rsidRPr="005663F3">
        <w:rPr>
          <w:rFonts w:asciiTheme="minorHAnsi" w:hAnsiTheme="minorHAnsi"/>
          <w:b/>
          <w:bCs/>
          <w:sz w:val="22"/>
          <w:lang w:eastAsia="pl-PL"/>
        </w:rPr>
        <w:sym w:font="Times New Roman" w:char="00A7"/>
      </w:r>
      <w:r w:rsidRPr="005663F3">
        <w:rPr>
          <w:rFonts w:asciiTheme="minorHAnsi" w:hAnsiTheme="minorHAnsi"/>
          <w:b/>
          <w:bCs/>
          <w:sz w:val="22"/>
          <w:lang w:eastAsia="pl-PL"/>
        </w:rPr>
        <w:t xml:space="preserve"> 8</w:t>
      </w:r>
    </w:p>
    <w:p w14:paraId="1E58FA1D" w14:textId="77777777" w:rsidR="007C74F9" w:rsidRPr="005663F3" w:rsidRDefault="007C74F9" w:rsidP="001E7E5E">
      <w:pPr>
        <w:widowControl w:val="0"/>
        <w:numPr>
          <w:ilvl w:val="0"/>
          <w:numId w:val="73"/>
        </w:numPr>
        <w:overflowPunct w:val="0"/>
        <w:autoSpaceDE w:val="0"/>
        <w:autoSpaceDN w:val="0"/>
        <w:adjustRightInd w:val="0"/>
        <w:spacing w:line="240" w:lineRule="auto"/>
        <w:textAlignment w:val="baseline"/>
        <w:rPr>
          <w:rFonts w:asciiTheme="minorHAnsi" w:hAnsiTheme="minorHAnsi"/>
          <w:noProof/>
          <w:sz w:val="22"/>
          <w:lang w:eastAsia="pl-PL"/>
        </w:rPr>
      </w:pPr>
      <w:r w:rsidRPr="005663F3">
        <w:rPr>
          <w:rFonts w:asciiTheme="minorHAnsi" w:hAnsiTheme="minorHAnsi"/>
          <w:noProof/>
          <w:sz w:val="22"/>
          <w:lang w:eastAsia="pl-PL"/>
        </w:rPr>
        <w:t>W ramach</w:t>
      </w:r>
      <w:r w:rsidR="002B7A92">
        <w:rPr>
          <w:rFonts w:asciiTheme="minorHAnsi" w:hAnsiTheme="minorHAnsi"/>
          <w:noProof/>
          <w:sz w:val="22"/>
          <w:lang w:eastAsia="pl-PL"/>
        </w:rPr>
        <w:t xml:space="preserve"> realizacji</w:t>
      </w:r>
      <w:r w:rsidRPr="005663F3">
        <w:rPr>
          <w:rFonts w:asciiTheme="minorHAnsi" w:hAnsiTheme="minorHAnsi"/>
          <w:noProof/>
          <w:sz w:val="22"/>
          <w:lang w:eastAsia="pl-PL"/>
        </w:rPr>
        <w:t xml:space="preserve"> </w:t>
      </w:r>
      <w:r w:rsidRPr="005663F3">
        <w:rPr>
          <w:rFonts w:asciiTheme="minorHAnsi" w:hAnsiTheme="minorHAnsi"/>
          <w:b/>
          <w:noProof/>
          <w:sz w:val="22"/>
          <w:lang w:eastAsia="pl-PL"/>
        </w:rPr>
        <w:t>Przedmiotu umowy</w:t>
      </w:r>
      <w:r w:rsidRPr="005663F3">
        <w:rPr>
          <w:rFonts w:asciiTheme="minorHAnsi" w:hAnsiTheme="minorHAnsi"/>
          <w:noProof/>
          <w:sz w:val="22"/>
          <w:lang w:eastAsia="pl-PL"/>
        </w:rPr>
        <w:t xml:space="preserve"> </w:t>
      </w:r>
      <w:r w:rsidRPr="005663F3">
        <w:rPr>
          <w:rFonts w:asciiTheme="minorHAnsi" w:hAnsiTheme="minorHAnsi"/>
          <w:b/>
          <w:noProof/>
          <w:sz w:val="22"/>
          <w:lang w:eastAsia="pl-PL"/>
        </w:rPr>
        <w:t>Zamawiający</w:t>
      </w:r>
      <w:r w:rsidRPr="005663F3">
        <w:rPr>
          <w:rFonts w:asciiTheme="minorHAnsi" w:hAnsiTheme="minorHAnsi"/>
          <w:noProof/>
          <w:sz w:val="22"/>
          <w:lang w:eastAsia="pl-PL"/>
        </w:rPr>
        <w:t xml:space="preserve"> zakupi bilety za kwotę nie wyższą</w:t>
      </w:r>
      <w:r w:rsidR="000D5FFF">
        <w:rPr>
          <w:rFonts w:asciiTheme="minorHAnsi" w:hAnsiTheme="minorHAnsi"/>
          <w:noProof/>
          <w:sz w:val="22"/>
          <w:lang w:eastAsia="pl-PL"/>
        </w:rPr>
        <w:t>,</w:t>
      </w:r>
      <w:r w:rsidRPr="005663F3">
        <w:rPr>
          <w:rFonts w:asciiTheme="minorHAnsi" w:hAnsiTheme="minorHAnsi"/>
          <w:noProof/>
          <w:sz w:val="22"/>
          <w:lang w:eastAsia="pl-PL"/>
        </w:rPr>
        <w:t xml:space="preserve"> niż cena ofertowa </w:t>
      </w:r>
      <w:r w:rsidRPr="005663F3">
        <w:rPr>
          <w:rFonts w:asciiTheme="minorHAnsi" w:hAnsiTheme="minorHAnsi"/>
          <w:b/>
          <w:noProof/>
          <w:sz w:val="22"/>
          <w:lang w:eastAsia="pl-PL"/>
        </w:rPr>
        <w:t xml:space="preserve">brutto </w:t>
      </w:r>
      <w:r w:rsidRPr="005663F3">
        <w:rPr>
          <w:rFonts w:asciiTheme="minorHAnsi" w:hAnsiTheme="minorHAnsi"/>
          <w:noProof/>
          <w:sz w:val="22"/>
          <w:lang w:eastAsia="pl-PL"/>
        </w:rPr>
        <w:t xml:space="preserve">podana przez </w:t>
      </w:r>
      <w:r w:rsidRPr="005663F3">
        <w:rPr>
          <w:rFonts w:asciiTheme="minorHAnsi" w:hAnsiTheme="minorHAnsi"/>
          <w:b/>
          <w:noProof/>
          <w:sz w:val="22"/>
          <w:lang w:eastAsia="pl-PL"/>
        </w:rPr>
        <w:t>Wykonawcę</w:t>
      </w:r>
      <w:r w:rsidRPr="005663F3">
        <w:rPr>
          <w:rFonts w:asciiTheme="minorHAnsi" w:hAnsiTheme="minorHAnsi"/>
          <w:noProof/>
          <w:sz w:val="22"/>
          <w:lang w:eastAsia="pl-PL"/>
        </w:rPr>
        <w:t xml:space="preserve"> w formularzu ofertowym (w tabeli kalkulacji ceny </w:t>
      </w:r>
      <w:r w:rsidRPr="005663F3">
        <w:rPr>
          <w:rFonts w:asciiTheme="minorHAnsi" w:hAnsiTheme="minorHAnsi"/>
          <w:noProof/>
          <w:sz w:val="22"/>
          <w:lang w:eastAsia="pl-PL"/>
        </w:rPr>
        <w:lastRenderedPageBreak/>
        <w:t>ofertowej)</w:t>
      </w:r>
      <w:r w:rsidR="000D5FFF">
        <w:rPr>
          <w:rFonts w:asciiTheme="minorHAnsi" w:hAnsiTheme="minorHAnsi"/>
          <w:noProof/>
          <w:sz w:val="22"/>
          <w:lang w:eastAsia="pl-PL"/>
        </w:rPr>
        <w:t>,</w:t>
      </w:r>
      <w:r w:rsidRPr="005663F3">
        <w:rPr>
          <w:rFonts w:asciiTheme="minorHAnsi" w:hAnsiTheme="minorHAnsi"/>
          <w:noProof/>
          <w:sz w:val="22"/>
          <w:lang w:eastAsia="pl-PL"/>
        </w:rPr>
        <w:t xml:space="preserve"> stanowiącym załącznik nr 1 do SIWZ, złożonym w </w:t>
      </w:r>
      <w:r w:rsidRPr="005663F3">
        <w:rPr>
          <w:rFonts w:asciiTheme="minorHAnsi" w:hAnsiTheme="minorHAnsi"/>
          <w:b/>
          <w:noProof/>
          <w:sz w:val="22"/>
          <w:lang w:eastAsia="pl-PL"/>
        </w:rPr>
        <w:t>Ofercie</w:t>
      </w:r>
      <w:r w:rsidRPr="005663F3">
        <w:rPr>
          <w:rFonts w:asciiTheme="minorHAnsi" w:hAnsiTheme="minorHAnsi"/>
          <w:noProof/>
          <w:sz w:val="22"/>
          <w:lang w:eastAsia="pl-PL"/>
        </w:rPr>
        <w:t xml:space="preserve"> </w:t>
      </w:r>
      <w:r w:rsidRPr="005663F3">
        <w:rPr>
          <w:rFonts w:asciiTheme="minorHAnsi" w:hAnsiTheme="minorHAnsi"/>
          <w:b/>
          <w:noProof/>
          <w:sz w:val="22"/>
          <w:lang w:eastAsia="pl-PL"/>
        </w:rPr>
        <w:t>Wykonawcy</w:t>
      </w:r>
      <w:r w:rsidR="000D5FFF">
        <w:rPr>
          <w:rFonts w:asciiTheme="minorHAnsi" w:hAnsiTheme="minorHAnsi"/>
          <w:b/>
          <w:noProof/>
          <w:sz w:val="22"/>
          <w:lang w:eastAsia="pl-PL"/>
        </w:rPr>
        <w:t>,</w:t>
      </w:r>
      <w:r w:rsidRPr="005663F3">
        <w:rPr>
          <w:rFonts w:asciiTheme="minorHAnsi" w:hAnsiTheme="minorHAnsi"/>
          <w:noProof/>
          <w:sz w:val="22"/>
          <w:lang w:eastAsia="pl-PL"/>
        </w:rPr>
        <w:t xml:space="preserve"> tj. za kwotę: </w:t>
      </w:r>
      <w:r w:rsidRPr="005663F3">
        <w:rPr>
          <w:rFonts w:asciiTheme="minorHAnsi" w:hAnsiTheme="minorHAnsi"/>
          <w:b/>
          <w:noProof/>
          <w:sz w:val="22"/>
          <w:lang w:eastAsia="pl-PL"/>
        </w:rPr>
        <w:t>………………..  PLN</w:t>
      </w:r>
      <w:r w:rsidRPr="005663F3">
        <w:rPr>
          <w:rFonts w:asciiTheme="minorHAnsi" w:hAnsiTheme="minorHAnsi"/>
          <w:noProof/>
          <w:sz w:val="22"/>
          <w:lang w:eastAsia="pl-PL"/>
        </w:rPr>
        <w:t xml:space="preserve"> </w:t>
      </w:r>
      <w:r w:rsidR="00C36832" w:rsidRPr="005663F3">
        <w:rPr>
          <w:rFonts w:asciiTheme="minorHAnsi" w:hAnsiTheme="minorHAnsi"/>
          <w:noProof/>
          <w:sz w:val="22"/>
          <w:lang w:eastAsia="pl-PL"/>
        </w:rPr>
        <w:t>(słownie: ………………………………………., ….</w:t>
      </w:r>
      <w:r w:rsidRPr="005663F3">
        <w:rPr>
          <w:rFonts w:asciiTheme="minorHAnsi" w:hAnsiTheme="minorHAnsi"/>
          <w:noProof/>
          <w:sz w:val="22"/>
          <w:lang w:eastAsia="pl-PL"/>
        </w:rPr>
        <w:t xml:space="preserve">/100 groszy). Tabela kalkulacji ceny ofertowej stanowi załącznik nr 2 do niniejszej </w:t>
      </w:r>
      <w:r w:rsidR="00E82627" w:rsidRPr="005663F3">
        <w:rPr>
          <w:rFonts w:asciiTheme="minorHAnsi" w:hAnsiTheme="minorHAnsi"/>
          <w:b/>
          <w:noProof/>
          <w:sz w:val="22"/>
          <w:lang w:eastAsia="pl-PL"/>
        </w:rPr>
        <w:t>Umowy</w:t>
      </w:r>
      <w:r w:rsidRPr="005663F3">
        <w:rPr>
          <w:rFonts w:asciiTheme="minorHAnsi" w:hAnsiTheme="minorHAnsi"/>
          <w:noProof/>
          <w:sz w:val="22"/>
          <w:lang w:eastAsia="pl-PL"/>
        </w:rPr>
        <w:t xml:space="preserve">. </w:t>
      </w:r>
      <w:r w:rsidRPr="005663F3">
        <w:rPr>
          <w:rFonts w:asciiTheme="minorHAnsi" w:hAnsiTheme="minorHAnsi"/>
          <w:b/>
          <w:noProof/>
          <w:sz w:val="22"/>
          <w:lang w:eastAsia="pl-PL"/>
        </w:rPr>
        <w:t>Zamawiający</w:t>
      </w:r>
      <w:r w:rsidRPr="005663F3">
        <w:rPr>
          <w:rFonts w:asciiTheme="minorHAnsi" w:hAnsiTheme="minorHAnsi"/>
          <w:noProof/>
          <w:sz w:val="22"/>
          <w:lang w:eastAsia="pl-PL"/>
        </w:rPr>
        <w:t xml:space="preserve"> zastrzega sobie prawo do zmniejszenia wartości zakupionych biletów. </w:t>
      </w:r>
      <w:r w:rsidRPr="005663F3">
        <w:rPr>
          <w:rFonts w:asciiTheme="minorHAnsi" w:hAnsiTheme="minorHAnsi"/>
          <w:b/>
          <w:noProof/>
          <w:sz w:val="22"/>
          <w:lang w:eastAsia="pl-PL"/>
        </w:rPr>
        <w:t>Wykonawcy</w:t>
      </w:r>
      <w:r w:rsidRPr="005663F3">
        <w:rPr>
          <w:rFonts w:asciiTheme="minorHAnsi" w:hAnsiTheme="minorHAnsi"/>
          <w:noProof/>
          <w:sz w:val="22"/>
          <w:lang w:eastAsia="pl-PL"/>
        </w:rPr>
        <w:t xml:space="preserve"> nie przysługuje </w:t>
      </w:r>
      <w:r w:rsidR="005831C5">
        <w:rPr>
          <w:rFonts w:asciiTheme="minorHAnsi" w:hAnsiTheme="minorHAnsi"/>
          <w:noProof/>
          <w:sz w:val="22"/>
          <w:lang w:eastAsia="pl-PL"/>
        </w:rPr>
        <w:t xml:space="preserve">z tego tytułu </w:t>
      </w:r>
      <w:r w:rsidRPr="005663F3">
        <w:rPr>
          <w:rFonts w:asciiTheme="minorHAnsi" w:hAnsiTheme="minorHAnsi"/>
          <w:noProof/>
          <w:sz w:val="22"/>
          <w:lang w:eastAsia="pl-PL"/>
        </w:rPr>
        <w:t>roszczeni</w:t>
      </w:r>
      <w:r w:rsidR="005831C5">
        <w:rPr>
          <w:rFonts w:asciiTheme="minorHAnsi" w:hAnsiTheme="minorHAnsi"/>
          <w:noProof/>
          <w:sz w:val="22"/>
          <w:lang w:eastAsia="pl-PL"/>
        </w:rPr>
        <w:t>e o zapłatę wynagrodzenia w pełnej kwocie wskazanej w zdaniu pierwszym niniejszego ustępu.</w:t>
      </w:r>
      <w:r w:rsidRPr="005663F3">
        <w:rPr>
          <w:rFonts w:asciiTheme="minorHAnsi" w:hAnsiTheme="minorHAnsi"/>
          <w:noProof/>
          <w:sz w:val="22"/>
          <w:lang w:eastAsia="pl-PL"/>
        </w:rPr>
        <w:t xml:space="preserve"> </w:t>
      </w:r>
    </w:p>
    <w:p w14:paraId="567FFA1C" w14:textId="77777777" w:rsidR="007C74F9" w:rsidRPr="005663F3" w:rsidRDefault="007C74F9" w:rsidP="001E7E5E">
      <w:pPr>
        <w:widowControl w:val="0"/>
        <w:numPr>
          <w:ilvl w:val="0"/>
          <w:numId w:val="73"/>
        </w:numPr>
        <w:overflowPunct w:val="0"/>
        <w:autoSpaceDE w:val="0"/>
        <w:autoSpaceDN w:val="0"/>
        <w:adjustRightInd w:val="0"/>
        <w:spacing w:line="240" w:lineRule="auto"/>
        <w:textAlignment w:val="baseline"/>
        <w:rPr>
          <w:rFonts w:asciiTheme="minorHAnsi" w:hAnsiTheme="minorHAnsi"/>
          <w:sz w:val="22"/>
          <w:lang w:eastAsia="pl-PL"/>
        </w:rPr>
      </w:pPr>
      <w:r w:rsidRPr="005663F3">
        <w:rPr>
          <w:rFonts w:asciiTheme="minorHAnsi" w:hAnsiTheme="minorHAnsi"/>
          <w:sz w:val="22"/>
          <w:lang w:eastAsia="pl-PL"/>
        </w:rPr>
        <w:t xml:space="preserve">Cena za każdy dostarczony </w:t>
      </w:r>
      <w:r w:rsidRPr="005663F3">
        <w:rPr>
          <w:rFonts w:asciiTheme="minorHAnsi" w:hAnsiTheme="minorHAnsi"/>
          <w:b/>
          <w:sz w:val="22"/>
          <w:lang w:eastAsia="pl-PL"/>
        </w:rPr>
        <w:t>Zamawiającemu</w:t>
      </w:r>
      <w:r w:rsidRPr="005663F3">
        <w:rPr>
          <w:rFonts w:asciiTheme="minorHAnsi" w:hAnsiTheme="minorHAnsi"/>
          <w:sz w:val="22"/>
          <w:lang w:eastAsia="pl-PL"/>
        </w:rPr>
        <w:t xml:space="preserve"> bilet obejmuje w szczególności cenę biletu przewoźnika z uwzględnieniem wszystkich należnych podatków, dopłat, opłat oraz rabatów/upustów oraz opłatę transakcyjną zawierającą w szczególności koszty rezerwacji i</w:t>
      </w:r>
      <w:r w:rsidR="006D0E5C">
        <w:rPr>
          <w:rFonts w:asciiTheme="minorHAnsi" w:hAnsiTheme="minorHAnsi"/>
          <w:sz w:val="22"/>
          <w:lang w:eastAsia="pl-PL"/>
        </w:rPr>
        <w:t> </w:t>
      </w:r>
      <w:r w:rsidRPr="005663F3">
        <w:rPr>
          <w:rFonts w:asciiTheme="minorHAnsi" w:hAnsiTheme="minorHAnsi"/>
          <w:sz w:val="22"/>
          <w:lang w:eastAsia="pl-PL"/>
        </w:rPr>
        <w:t>wystawienia biletu, dostawy biletu, przypominania o zbliżających się terminach wykupu biletów, oferowania wariantów połączeń, zorganizowania i zabezpieczenia, powtórzenia rezerwacji, zmiany rezerwacji, zwrotu biletu, wymiany biletu, odwołań i reklamacji, odprawy i wszelkich interwencji związanych z obsługą przelotu oraz wszystkie inne koszty związane z należytym i</w:t>
      </w:r>
      <w:r w:rsidR="006D0E5C">
        <w:rPr>
          <w:rFonts w:asciiTheme="minorHAnsi" w:hAnsiTheme="minorHAnsi"/>
          <w:sz w:val="22"/>
          <w:lang w:eastAsia="pl-PL"/>
        </w:rPr>
        <w:t> </w:t>
      </w:r>
      <w:r w:rsidRPr="005663F3">
        <w:rPr>
          <w:rFonts w:asciiTheme="minorHAnsi" w:hAnsiTheme="minorHAnsi"/>
          <w:sz w:val="22"/>
          <w:lang w:eastAsia="pl-PL"/>
        </w:rPr>
        <w:t xml:space="preserve">zgodnym z </w:t>
      </w:r>
      <w:r w:rsidR="00E82627" w:rsidRPr="005663F3">
        <w:rPr>
          <w:rFonts w:asciiTheme="minorHAnsi" w:hAnsiTheme="minorHAnsi"/>
          <w:b/>
          <w:sz w:val="22"/>
          <w:lang w:eastAsia="pl-PL"/>
        </w:rPr>
        <w:t>Umową</w:t>
      </w:r>
      <w:r w:rsidRPr="005663F3">
        <w:rPr>
          <w:rFonts w:asciiTheme="minorHAnsi" w:hAnsiTheme="minorHAnsi"/>
          <w:sz w:val="22"/>
          <w:lang w:eastAsia="pl-PL"/>
        </w:rPr>
        <w:t xml:space="preserve"> wykonaniem jej </w:t>
      </w:r>
      <w:r w:rsidRPr="005663F3">
        <w:rPr>
          <w:rFonts w:asciiTheme="minorHAnsi" w:hAnsiTheme="minorHAnsi"/>
          <w:b/>
          <w:sz w:val="22"/>
          <w:lang w:eastAsia="pl-PL"/>
        </w:rPr>
        <w:t>Przedmiotu</w:t>
      </w:r>
      <w:r w:rsidRPr="005663F3">
        <w:rPr>
          <w:rFonts w:asciiTheme="minorHAnsi" w:hAnsiTheme="minorHAnsi"/>
          <w:sz w:val="22"/>
          <w:lang w:eastAsia="pl-PL"/>
        </w:rPr>
        <w:t xml:space="preserve">. Opłata transakcyjna za wystawienie jednego biletu jest stała i wynosi: </w:t>
      </w:r>
      <w:r w:rsidRPr="005663F3">
        <w:rPr>
          <w:rFonts w:asciiTheme="minorHAnsi" w:hAnsiTheme="minorHAnsi"/>
          <w:b/>
          <w:sz w:val="22"/>
          <w:lang w:eastAsia="pl-PL"/>
        </w:rPr>
        <w:t>……………. PLN</w:t>
      </w:r>
      <w:r w:rsidRPr="005663F3">
        <w:rPr>
          <w:rFonts w:asciiTheme="minorHAnsi" w:hAnsiTheme="minorHAnsi"/>
          <w:sz w:val="22"/>
          <w:lang w:eastAsia="pl-PL"/>
        </w:rPr>
        <w:t xml:space="preserve"> (polskich złotych) (słownie: ……………., 00/100 groszy).</w:t>
      </w:r>
    </w:p>
    <w:p w14:paraId="06AADA45" w14:textId="77777777" w:rsidR="007C74F9" w:rsidRPr="005663F3" w:rsidRDefault="007C74F9" w:rsidP="001E7E5E">
      <w:pPr>
        <w:widowControl w:val="0"/>
        <w:numPr>
          <w:ilvl w:val="0"/>
          <w:numId w:val="73"/>
        </w:numPr>
        <w:overflowPunct w:val="0"/>
        <w:autoSpaceDE w:val="0"/>
        <w:autoSpaceDN w:val="0"/>
        <w:adjustRightInd w:val="0"/>
        <w:spacing w:line="240" w:lineRule="auto"/>
        <w:textAlignment w:val="baseline"/>
        <w:rPr>
          <w:rFonts w:asciiTheme="minorHAnsi" w:hAnsiTheme="minorHAnsi"/>
          <w:sz w:val="22"/>
          <w:lang w:eastAsia="pl-PL"/>
        </w:rPr>
      </w:pPr>
      <w:r w:rsidRPr="005663F3">
        <w:rPr>
          <w:rFonts w:asciiTheme="minorHAnsi" w:hAnsiTheme="minorHAnsi"/>
          <w:sz w:val="22"/>
          <w:lang w:eastAsia="pl-PL"/>
        </w:rPr>
        <w:t xml:space="preserve">Szczegółowy sposób obliczenia ceny poszczególnych biletów, uwzględniający procent zaoferowanego przez </w:t>
      </w:r>
      <w:r w:rsidRPr="005663F3">
        <w:rPr>
          <w:rFonts w:asciiTheme="minorHAnsi" w:hAnsiTheme="minorHAnsi"/>
          <w:b/>
          <w:sz w:val="22"/>
          <w:lang w:eastAsia="pl-PL"/>
        </w:rPr>
        <w:t>Wykonawcę</w:t>
      </w:r>
      <w:r w:rsidRPr="005663F3">
        <w:rPr>
          <w:rFonts w:asciiTheme="minorHAnsi" w:hAnsiTheme="minorHAnsi"/>
          <w:sz w:val="22"/>
          <w:lang w:eastAsia="pl-PL"/>
        </w:rPr>
        <w:t xml:space="preserve"> rabatu/upustu udzielonego </w:t>
      </w:r>
      <w:r w:rsidRPr="005663F3">
        <w:rPr>
          <w:rFonts w:asciiTheme="minorHAnsi" w:hAnsiTheme="minorHAnsi"/>
          <w:b/>
          <w:sz w:val="22"/>
          <w:lang w:eastAsia="pl-PL"/>
        </w:rPr>
        <w:t>Zamawiającemu</w:t>
      </w:r>
      <w:r w:rsidRPr="005663F3">
        <w:rPr>
          <w:rFonts w:asciiTheme="minorHAnsi" w:hAnsiTheme="minorHAnsi"/>
          <w:sz w:val="22"/>
          <w:lang w:eastAsia="pl-PL"/>
        </w:rPr>
        <w:t xml:space="preserve"> oraz kwotę opłaty transakcyjnej”, oraz sposób udzielenia rabatu/upustu stanowi załącznik nr 1 do niniejszej </w:t>
      </w:r>
      <w:r w:rsidR="00E82627" w:rsidRPr="005663F3">
        <w:rPr>
          <w:rFonts w:asciiTheme="minorHAnsi" w:hAnsiTheme="minorHAnsi"/>
          <w:b/>
          <w:sz w:val="22"/>
          <w:lang w:eastAsia="pl-PL"/>
        </w:rPr>
        <w:t>Umowy</w:t>
      </w:r>
      <w:r w:rsidRPr="005663F3">
        <w:rPr>
          <w:rFonts w:asciiTheme="minorHAnsi" w:hAnsiTheme="minorHAnsi"/>
          <w:sz w:val="22"/>
          <w:lang w:eastAsia="pl-PL"/>
        </w:rPr>
        <w:t>.</w:t>
      </w:r>
    </w:p>
    <w:p w14:paraId="6384313A" w14:textId="77777777" w:rsidR="007C74F9" w:rsidRPr="005663F3" w:rsidRDefault="007C74F9" w:rsidP="001E7E5E">
      <w:pPr>
        <w:widowControl w:val="0"/>
        <w:numPr>
          <w:ilvl w:val="0"/>
          <w:numId w:val="73"/>
        </w:numPr>
        <w:overflowPunct w:val="0"/>
        <w:autoSpaceDE w:val="0"/>
        <w:autoSpaceDN w:val="0"/>
        <w:adjustRightInd w:val="0"/>
        <w:spacing w:line="240" w:lineRule="auto"/>
        <w:textAlignment w:val="baseline"/>
        <w:rPr>
          <w:rFonts w:asciiTheme="minorHAnsi" w:hAnsiTheme="minorHAnsi"/>
          <w:sz w:val="22"/>
          <w:lang w:eastAsia="pl-PL"/>
        </w:rPr>
      </w:pPr>
      <w:r w:rsidRPr="005663F3">
        <w:rPr>
          <w:rFonts w:asciiTheme="minorHAnsi" w:hAnsiTheme="minorHAnsi"/>
          <w:sz w:val="22"/>
          <w:lang w:eastAsia="pl-PL"/>
        </w:rPr>
        <w:t>Cena, o której mowa w ust. 2</w:t>
      </w:r>
      <w:r w:rsidR="00FC0887">
        <w:rPr>
          <w:rFonts w:asciiTheme="minorHAnsi" w:hAnsiTheme="minorHAnsi"/>
          <w:sz w:val="22"/>
          <w:lang w:eastAsia="pl-PL"/>
        </w:rPr>
        <w:t>,</w:t>
      </w:r>
      <w:r w:rsidRPr="005663F3">
        <w:rPr>
          <w:rFonts w:asciiTheme="minorHAnsi" w:hAnsiTheme="minorHAnsi"/>
          <w:sz w:val="22"/>
          <w:lang w:eastAsia="pl-PL"/>
        </w:rPr>
        <w:t xml:space="preserve"> płatna będzie na rachunek bankowy </w:t>
      </w:r>
      <w:r w:rsidRPr="005663F3">
        <w:rPr>
          <w:rFonts w:asciiTheme="minorHAnsi" w:hAnsiTheme="minorHAnsi"/>
          <w:b/>
          <w:sz w:val="22"/>
          <w:lang w:eastAsia="pl-PL"/>
        </w:rPr>
        <w:t>Wykonawcy:</w:t>
      </w:r>
      <w:r w:rsidRPr="005663F3">
        <w:rPr>
          <w:rFonts w:asciiTheme="minorHAnsi" w:hAnsiTheme="minorHAnsi"/>
          <w:sz w:val="22"/>
          <w:lang w:eastAsia="pl-PL"/>
        </w:rPr>
        <w:t xml:space="preserve"> nazwa banku:</w:t>
      </w:r>
      <w:r w:rsidR="00AC728B">
        <w:rPr>
          <w:rFonts w:asciiTheme="minorHAnsi" w:hAnsiTheme="minorHAnsi"/>
          <w:sz w:val="22"/>
          <w:lang w:eastAsia="pl-PL"/>
        </w:rPr>
        <w:t xml:space="preserve"> </w:t>
      </w:r>
      <w:r w:rsidRPr="005663F3">
        <w:rPr>
          <w:rFonts w:asciiTheme="minorHAnsi" w:hAnsiTheme="minorHAnsi"/>
          <w:sz w:val="22"/>
          <w:lang w:eastAsia="pl-PL"/>
        </w:rPr>
        <w:t>……………………; numer rachunku bankowego: ………………………………………., w terminie 21 (słownie: dwudziestu jeden) dni licząc od dnia otrzymania prawidłowo wystawionej faktury VAT za dostarczony bilet.</w:t>
      </w:r>
    </w:p>
    <w:p w14:paraId="616165B2" w14:textId="77777777" w:rsidR="007C74F9" w:rsidRPr="005663F3" w:rsidRDefault="007C74F9" w:rsidP="006D0E5C">
      <w:pPr>
        <w:widowControl w:val="0"/>
        <w:numPr>
          <w:ilvl w:val="0"/>
          <w:numId w:val="73"/>
        </w:numPr>
        <w:overflowPunct w:val="0"/>
        <w:autoSpaceDE w:val="0"/>
        <w:autoSpaceDN w:val="0"/>
        <w:adjustRightInd w:val="0"/>
        <w:spacing w:line="240" w:lineRule="auto"/>
        <w:textAlignment w:val="baseline"/>
        <w:rPr>
          <w:rFonts w:asciiTheme="minorHAnsi" w:hAnsiTheme="minorHAnsi"/>
          <w:sz w:val="22"/>
          <w:lang w:eastAsia="pl-PL"/>
        </w:rPr>
      </w:pPr>
      <w:r w:rsidRPr="005663F3">
        <w:rPr>
          <w:rFonts w:asciiTheme="minorHAnsi" w:hAnsiTheme="minorHAnsi"/>
          <w:sz w:val="22"/>
          <w:lang w:eastAsia="pl-PL"/>
        </w:rPr>
        <w:t>Faktura VAT wystawiona za każdy dostarczony bilet powinna zawierać co najmniej następujące informacje:</w:t>
      </w:r>
    </w:p>
    <w:p w14:paraId="70873F85" w14:textId="77777777" w:rsidR="007C74F9" w:rsidRPr="005663F3" w:rsidRDefault="007C74F9" w:rsidP="006D0E5C">
      <w:pPr>
        <w:widowControl w:val="0"/>
        <w:numPr>
          <w:ilvl w:val="0"/>
          <w:numId w:val="75"/>
        </w:numPr>
        <w:tabs>
          <w:tab w:val="num" w:pos="709"/>
        </w:tabs>
        <w:overflowPunct w:val="0"/>
        <w:autoSpaceDE w:val="0"/>
        <w:autoSpaceDN w:val="0"/>
        <w:adjustRightInd w:val="0"/>
        <w:spacing w:line="240" w:lineRule="auto"/>
        <w:ind w:hanging="2454"/>
        <w:textAlignment w:val="baseline"/>
        <w:rPr>
          <w:rFonts w:asciiTheme="minorHAnsi" w:hAnsiTheme="minorHAnsi"/>
          <w:sz w:val="22"/>
          <w:lang w:eastAsia="pl-PL"/>
        </w:rPr>
      </w:pPr>
      <w:r w:rsidRPr="005663F3">
        <w:rPr>
          <w:rFonts w:asciiTheme="minorHAnsi" w:hAnsiTheme="minorHAnsi"/>
          <w:sz w:val="22"/>
          <w:lang w:eastAsia="pl-PL"/>
        </w:rPr>
        <w:t>datę wystawienia biletu,</w:t>
      </w:r>
    </w:p>
    <w:p w14:paraId="0F9CB3B3" w14:textId="77777777" w:rsidR="007C74F9" w:rsidRPr="005663F3" w:rsidRDefault="007C74F9" w:rsidP="006D0E5C">
      <w:pPr>
        <w:widowControl w:val="0"/>
        <w:numPr>
          <w:ilvl w:val="0"/>
          <w:numId w:val="75"/>
        </w:numPr>
        <w:tabs>
          <w:tab w:val="num" w:pos="709"/>
        </w:tabs>
        <w:overflowPunct w:val="0"/>
        <w:autoSpaceDE w:val="0"/>
        <w:autoSpaceDN w:val="0"/>
        <w:adjustRightInd w:val="0"/>
        <w:spacing w:line="240" w:lineRule="auto"/>
        <w:ind w:hanging="2454"/>
        <w:textAlignment w:val="baseline"/>
        <w:rPr>
          <w:rFonts w:asciiTheme="minorHAnsi" w:hAnsiTheme="minorHAnsi"/>
          <w:sz w:val="22"/>
          <w:lang w:eastAsia="pl-PL"/>
        </w:rPr>
      </w:pPr>
      <w:r w:rsidRPr="005663F3">
        <w:rPr>
          <w:rFonts w:asciiTheme="minorHAnsi" w:hAnsiTheme="minorHAnsi"/>
          <w:sz w:val="22"/>
          <w:lang w:eastAsia="pl-PL"/>
        </w:rPr>
        <w:t>imię i nazwisko pasażera,</w:t>
      </w:r>
    </w:p>
    <w:p w14:paraId="09A6A08A" w14:textId="77777777" w:rsidR="007C74F9" w:rsidRPr="005663F3" w:rsidRDefault="007C74F9" w:rsidP="006D0E5C">
      <w:pPr>
        <w:widowControl w:val="0"/>
        <w:numPr>
          <w:ilvl w:val="0"/>
          <w:numId w:val="75"/>
        </w:numPr>
        <w:tabs>
          <w:tab w:val="num" w:pos="709"/>
        </w:tabs>
        <w:overflowPunct w:val="0"/>
        <w:autoSpaceDE w:val="0"/>
        <w:autoSpaceDN w:val="0"/>
        <w:adjustRightInd w:val="0"/>
        <w:spacing w:line="240" w:lineRule="auto"/>
        <w:ind w:hanging="2454"/>
        <w:textAlignment w:val="baseline"/>
        <w:rPr>
          <w:rFonts w:asciiTheme="minorHAnsi" w:hAnsiTheme="minorHAnsi"/>
          <w:sz w:val="22"/>
          <w:lang w:eastAsia="pl-PL"/>
        </w:rPr>
      </w:pPr>
      <w:r w:rsidRPr="005663F3">
        <w:rPr>
          <w:rFonts w:asciiTheme="minorHAnsi" w:hAnsiTheme="minorHAnsi"/>
          <w:sz w:val="22"/>
          <w:lang w:eastAsia="pl-PL"/>
        </w:rPr>
        <w:t>wyszczególnienie trasy (oznaczenie kodowe miast), datę wylotu/przylotu, klasa biletu,</w:t>
      </w:r>
    </w:p>
    <w:p w14:paraId="58697EAF" w14:textId="77777777" w:rsidR="007C74F9" w:rsidRPr="005663F3" w:rsidRDefault="007C74F9" w:rsidP="006D0E5C">
      <w:pPr>
        <w:widowControl w:val="0"/>
        <w:numPr>
          <w:ilvl w:val="0"/>
          <w:numId w:val="75"/>
        </w:numPr>
        <w:tabs>
          <w:tab w:val="num" w:pos="709"/>
        </w:tabs>
        <w:overflowPunct w:val="0"/>
        <w:autoSpaceDE w:val="0"/>
        <w:autoSpaceDN w:val="0"/>
        <w:adjustRightInd w:val="0"/>
        <w:spacing w:line="240" w:lineRule="auto"/>
        <w:ind w:hanging="2454"/>
        <w:textAlignment w:val="baseline"/>
        <w:rPr>
          <w:rFonts w:asciiTheme="minorHAnsi" w:hAnsiTheme="minorHAnsi"/>
          <w:sz w:val="22"/>
          <w:lang w:eastAsia="pl-PL"/>
        </w:rPr>
      </w:pPr>
      <w:r w:rsidRPr="005663F3">
        <w:rPr>
          <w:rFonts w:asciiTheme="minorHAnsi" w:hAnsiTheme="minorHAnsi"/>
          <w:sz w:val="22"/>
          <w:lang w:eastAsia="pl-PL"/>
        </w:rPr>
        <w:t>cenę taryfową przelotu.</w:t>
      </w:r>
    </w:p>
    <w:p w14:paraId="622DF463" w14:textId="77777777" w:rsidR="00B778E0" w:rsidRPr="005663F3" w:rsidRDefault="00B778E0" w:rsidP="006D0E5C">
      <w:pPr>
        <w:widowControl w:val="0"/>
        <w:numPr>
          <w:ilvl w:val="0"/>
          <w:numId w:val="73"/>
        </w:numPr>
        <w:tabs>
          <w:tab w:val="num" w:pos="284"/>
        </w:tabs>
        <w:overflowPunct w:val="0"/>
        <w:autoSpaceDE w:val="0"/>
        <w:autoSpaceDN w:val="0"/>
        <w:adjustRightInd w:val="0"/>
        <w:spacing w:line="240" w:lineRule="auto"/>
        <w:textAlignment w:val="baseline"/>
        <w:rPr>
          <w:rFonts w:asciiTheme="minorHAnsi" w:hAnsiTheme="minorHAnsi"/>
          <w:sz w:val="22"/>
          <w:lang w:eastAsia="pl-PL"/>
        </w:rPr>
      </w:pPr>
      <w:r w:rsidRPr="005663F3">
        <w:rPr>
          <w:rFonts w:asciiTheme="minorHAnsi" w:hAnsiTheme="minorHAnsi"/>
          <w:sz w:val="22"/>
          <w:lang w:eastAsia="pl-PL"/>
        </w:rPr>
        <w:t>Wynagrodzenie, o którym mowa w ust. 1</w:t>
      </w:r>
      <w:r w:rsidR="002B7A92">
        <w:rPr>
          <w:rFonts w:asciiTheme="minorHAnsi" w:hAnsiTheme="minorHAnsi"/>
          <w:sz w:val="22"/>
          <w:lang w:eastAsia="pl-PL"/>
        </w:rPr>
        <w:t>,</w:t>
      </w:r>
      <w:r w:rsidRPr="005663F3">
        <w:rPr>
          <w:rFonts w:asciiTheme="minorHAnsi" w:hAnsiTheme="minorHAnsi"/>
          <w:sz w:val="22"/>
          <w:lang w:eastAsia="pl-PL"/>
        </w:rPr>
        <w:t xml:space="preserve"> może ulec zmianie w przypadku:</w:t>
      </w:r>
    </w:p>
    <w:p w14:paraId="18055AA0" w14:textId="77777777" w:rsidR="00B778E0" w:rsidRPr="005663F3" w:rsidRDefault="00B778E0" w:rsidP="006D0E5C">
      <w:pPr>
        <w:widowControl w:val="0"/>
        <w:numPr>
          <w:ilvl w:val="0"/>
          <w:numId w:val="89"/>
        </w:numPr>
        <w:autoSpaceDE w:val="0"/>
        <w:autoSpaceDN w:val="0"/>
        <w:adjustRightInd w:val="0"/>
        <w:spacing w:line="240" w:lineRule="auto"/>
        <w:ind w:left="567" w:hanging="283"/>
        <w:rPr>
          <w:rFonts w:asciiTheme="minorHAnsi" w:hAnsiTheme="minorHAnsi"/>
          <w:sz w:val="22"/>
          <w:lang w:eastAsia="pl-PL"/>
        </w:rPr>
      </w:pPr>
      <w:r w:rsidRPr="005663F3">
        <w:rPr>
          <w:rFonts w:asciiTheme="minorHAnsi" w:hAnsiTheme="minorHAnsi"/>
          <w:sz w:val="22"/>
          <w:lang w:eastAsia="pl-PL"/>
        </w:rPr>
        <w:t>zmiany stawki podatku od towarów i usług VAT,</w:t>
      </w:r>
    </w:p>
    <w:p w14:paraId="20726BBE" w14:textId="77777777" w:rsidR="00B778E0" w:rsidRPr="005663F3" w:rsidRDefault="00B778E0" w:rsidP="006D0E5C">
      <w:pPr>
        <w:widowControl w:val="0"/>
        <w:numPr>
          <w:ilvl w:val="0"/>
          <w:numId w:val="89"/>
        </w:numPr>
        <w:autoSpaceDE w:val="0"/>
        <w:autoSpaceDN w:val="0"/>
        <w:adjustRightInd w:val="0"/>
        <w:spacing w:line="240" w:lineRule="auto"/>
        <w:ind w:left="567" w:hanging="283"/>
        <w:rPr>
          <w:rFonts w:asciiTheme="minorHAnsi" w:hAnsiTheme="minorHAnsi"/>
          <w:sz w:val="22"/>
          <w:lang w:eastAsia="pl-PL"/>
        </w:rPr>
      </w:pPr>
      <w:r w:rsidRPr="005663F3">
        <w:rPr>
          <w:rFonts w:asciiTheme="minorHAnsi" w:hAnsiTheme="minorHAnsi"/>
          <w:sz w:val="22"/>
          <w:lang w:eastAsia="pl-PL"/>
        </w:rPr>
        <w:t xml:space="preserve">zmiany wysokości minimalnego wynagrodzenia za pracę </w:t>
      </w:r>
      <w:r w:rsidRPr="005663F3">
        <w:rPr>
          <w:rFonts w:asciiTheme="minorHAnsi" w:hAnsiTheme="minorHAnsi" w:cs="A"/>
          <w:sz w:val="22"/>
          <w:lang w:eastAsia="pl-PL"/>
        </w:rPr>
        <w:t xml:space="preserve">albo wysokości minimalnej stawki godzinowej, </w:t>
      </w:r>
      <w:r w:rsidRPr="005663F3">
        <w:rPr>
          <w:rFonts w:asciiTheme="minorHAnsi" w:hAnsiTheme="minorHAnsi"/>
          <w:sz w:val="22"/>
          <w:lang w:eastAsia="pl-PL"/>
        </w:rPr>
        <w:t>ustalonych na podstawie przepisów ustawy z dnia 10 października 2002 r. o minimalnym wynagrodzeniu za pracę (</w:t>
      </w:r>
      <w:r w:rsidRPr="005663F3">
        <w:rPr>
          <w:rFonts w:asciiTheme="minorHAnsi" w:hAnsiTheme="minorHAnsi"/>
          <w:bCs/>
          <w:iCs/>
          <w:sz w:val="22"/>
          <w:lang w:eastAsia="pl-PL"/>
        </w:rPr>
        <w:t>Dz.U. z 2018 r. poz. 2177</w:t>
      </w:r>
      <w:r w:rsidRPr="005663F3">
        <w:rPr>
          <w:rFonts w:asciiTheme="minorHAnsi" w:hAnsiTheme="minorHAnsi"/>
          <w:sz w:val="22"/>
          <w:lang w:eastAsia="pl-PL"/>
        </w:rPr>
        <w:t>),</w:t>
      </w:r>
    </w:p>
    <w:p w14:paraId="609C13AA" w14:textId="77777777" w:rsidR="00B778E0" w:rsidRPr="005663F3" w:rsidRDefault="00B778E0" w:rsidP="006D0E5C">
      <w:pPr>
        <w:widowControl w:val="0"/>
        <w:numPr>
          <w:ilvl w:val="0"/>
          <w:numId w:val="89"/>
        </w:numPr>
        <w:autoSpaceDE w:val="0"/>
        <w:autoSpaceDN w:val="0"/>
        <w:adjustRightInd w:val="0"/>
        <w:spacing w:line="240" w:lineRule="auto"/>
        <w:ind w:left="567" w:hanging="283"/>
        <w:rPr>
          <w:rFonts w:asciiTheme="minorHAnsi" w:hAnsiTheme="minorHAnsi"/>
          <w:sz w:val="22"/>
          <w:lang w:eastAsia="pl-PL"/>
        </w:rPr>
      </w:pPr>
      <w:r w:rsidRPr="005663F3">
        <w:rPr>
          <w:rFonts w:asciiTheme="minorHAnsi" w:hAnsiTheme="minorHAnsi"/>
          <w:sz w:val="22"/>
          <w:lang w:eastAsia="pl-PL"/>
        </w:rPr>
        <w:t>zmiany zasad podlegania ubezpieczeniom społecznym lub ubezpieczeniu zdrowotnemu</w:t>
      </w:r>
      <w:r w:rsidR="00FC0887">
        <w:rPr>
          <w:rFonts w:asciiTheme="minorHAnsi" w:hAnsiTheme="minorHAnsi"/>
          <w:sz w:val="22"/>
          <w:lang w:eastAsia="pl-PL"/>
        </w:rPr>
        <w:t>,</w:t>
      </w:r>
      <w:r w:rsidRPr="005663F3">
        <w:rPr>
          <w:rFonts w:asciiTheme="minorHAnsi" w:hAnsiTheme="minorHAnsi"/>
          <w:sz w:val="22"/>
          <w:lang w:eastAsia="pl-PL"/>
        </w:rPr>
        <w:t xml:space="preserve"> lub wysokości stawki składki na ubezpieczenia społeczne lub zdrowotne, jeżeli zmiany te będą miały wpływ na koszty wykonania zamówienia przez </w:t>
      </w:r>
      <w:r w:rsidRPr="005663F3">
        <w:rPr>
          <w:rFonts w:asciiTheme="minorHAnsi" w:hAnsiTheme="minorHAnsi"/>
          <w:b/>
          <w:sz w:val="22"/>
          <w:lang w:eastAsia="pl-PL"/>
        </w:rPr>
        <w:t>Wykonawcę</w:t>
      </w:r>
      <w:r w:rsidRPr="005663F3">
        <w:rPr>
          <w:rFonts w:asciiTheme="minorHAnsi" w:hAnsiTheme="minorHAnsi"/>
          <w:sz w:val="22"/>
          <w:lang w:eastAsia="pl-PL"/>
        </w:rPr>
        <w:t>.</w:t>
      </w:r>
    </w:p>
    <w:p w14:paraId="5EAB5113" w14:textId="77777777" w:rsidR="00B778E0" w:rsidRPr="005663F3" w:rsidRDefault="00B778E0" w:rsidP="001E7E5E">
      <w:pPr>
        <w:widowControl w:val="0"/>
        <w:numPr>
          <w:ilvl w:val="0"/>
          <w:numId w:val="73"/>
        </w:numPr>
        <w:tabs>
          <w:tab w:val="num" w:pos="284"/>
        </w:tabs>
        <w:overflowPunct w:val="0"/>
        <w:autoSpaceDE w:val="0"/>
        <w:autoSpaceDN w:val="0"/>
        <w:adjustRightInd w:val="0"/>
        <w:spacing w:line="240" w:lineRule="auto"/>
        <w:textAlignment w:val="baseline"/>
        <w:rPr>
          <w:rFonts w:asciiTheme="minorHAnsi" w:hAnsiTheme="minorHAnsi"/>
          <w:sz w:val="22"/>
          <w:lang w:eastAsia="pl-PL"/>
        </w:rPr>
      </w:pPr>
      <w:r w:rsidRPr="005663F3">
        <w:rPr>
          <w:rFonts w:asciiTheme="minorHAnsi" w:hAnsiTheme="minorHAnsi"/>
          <w:sz w:val="22"/>
          <w:lang w:eastAsia="pl-PL"/>
        </w:rPr>
        <w:t>W wypadk</w:t>
      </w:r>
      <w:r w:rsidR="000B19E0" w:rsidRPr="005663F3">
        <w:rPr>
          <w:rFonts w:asciiTheme="minorHAnsi" w:hAnsiTheme="minorHAnsi"/>
          <w:sz w:val="22"/>
          <w:lang w:eastAsia="pl-PL"/>
        </w:rPr>
        <w:t xml:space="preserve">u zmiany, o której mowa w ust. </w:t>
      </w:r>
      <w:r w:rsidR="005831C5">
        <w:rPr>
          <w:rFonts w:asciiTheme="minorHAnsi" w:hAnsiTheme="minorHAnsi"/>
          <w:sz w:val="22"/>
          <w:lang w:eastAsia="pl-PL"/>
        </w:rPr>
        <w:t>6</w:t>
      </w:r>
      <w:r w:rsidR="005831C5" w:rsidRPr="005663F3">
        <w:rPr>
          <w:rFonts w:asciiTheme="minorHAnsi" w:hAnsiTheme="minorHAnsi"/>
          <w:sz w:val="22"/>
          <w:lang w:eastAsia="pl-PL"/>
        </w:rPr>
        <w:t xml:space="preserve"> </w:t>
      </w:r>
      <w:r w:rsidRPr="005663F3">
        <w:rPr>
          <w:rFonts w:asciiTheme="minorHAnsi" w:hAnsiTheme="minorHAnsi"/>
          <w:sz w:val="22"/>
          <w:lang w:eastAsia="pl-PL"/>
        </w:rPr>
        <w:t xml:space="preserve">pkt 1), wartość netto wynagrodzenia </w:t>
      </w:r>
      <w:r w:rsidRPr="005663F3">
        <w:rPr>
          <w:rFonts w:asciiTheme="minorHAnsi" w:hAnsiTheme="minorHAnsi"/>
          <w:b/>
          <w:sz w:val="22"/>
          <w:lang w:eastAsia="pl-PL"/>
        </w:rPr>
        <w:t>Wykonawcy</w:t>
      </w:r>
      <w:r w:rsidRPr="005663F3">
        <w:rPr>
          <w:rFonts w:asciiTheme="minorHAnsi" w:hAnsiTheme="minorHAnsi"/>
          <w:sz w:val="22"/>
          <w:lang w:eastAsia="pl-PL"/>
        </w:rPr>
        <w:t xml:space="preserve"> (tj. bez podatku od towarów i usług) nie zmieni się, a określona w aneksie wartość brutto wynagrodzenia zostanie wyliczona z uwzględnieniem stawki podatku od towarów i usług, wynikającej ze zmienionych przepisów.</w:t>
      </w:r>
    </w:p>
    <w:p w14:paraId="6D522A74" w14:textId="77777777" w:rsidR="00B778E0" w:rsidRPr="005663F3" w:rsidRDefault="00B778E0" w:rsidP="001E7E5E">
      <w:pPr>
        <w:widowControl w:val="0"/>
        <w:numPr>
          <w:ilvl w:val="0"/>
          <w:numId w:val="73"/>
        </w:numPr>
        <w:tabs>
          <w:tab w:val="num" w:pos="284"/>
        </w:tabs>
        <w:overflowPunct w:val="0"/>
        <w:autoSpaceDE w:val="0"/>
        <w:autoSpaceDN w:val="0"/>
        <w:adjustRightInd w:val="0"/>
        <w:spacing w:line="240" w:lineRule="auto"/>
        <w:textAlignment w:val="baseline"/>
        <w:rPr>
          <w:rFonts w:asciiTheme="minorHAnsi" w:hAnsiTheme="minorHAnsi"/>
          <w:sz w:val="22"/>
          <w:lang w:eastAsia="pl-PL"/>
        </w:rPr>
      </w:pPr>
      <w:r w:rsidRPr="005663F3">
        <w:rPr>
          <w:rFonts w:asciiTheme="minorHAnsi" w:hAnsiTheme="minorHAnsi"/>
          <w:sz w:val="22"/>
          <w:lang w:eastAsia="pl-PL"/>
        </w:rPr>
        <w:t>W przypadk</w:t>
      </w:r>
      <w:r w:rsidR="000B19E0" w:rsidRPr="005663F3">
        <w:rPr>
          <w:rFonts w:asciiTheme="minorHAnsi" w:hAnsiTheme="minorHAnsi"/>
          <w:sz w:val="22"/>
          <w:lang w:eastAsia="pl-PL"/>
        </w:rPr>
        <w:t xml:space="preserve">u zmiany, o której mowa w ust. </w:t>
      </w:r>
      <w:r w:rsidR="005831C5">
        <w:rPr>
          <w:rFonts w:asciiTheme="minorHAnsi" w:hAnsiTheme="minorHAnsi"/>
          <w:sz w:val="22"/>
          <w:lang w:eastAsia="pl-PL"/>
        </w:rPr>
        <w:t>6</w:t>
      </w:r>
      <w:r w:rsidR="005831C5" w:rsidRPr="005663F3">
        <w:rPr>
          <w:rFonts w:asciiTheme="minorHAnsi" w:hAnsiTheme="minorHAnsi"/>
          <w:sz w:val="22"/>
          <w:lang w:eastAsia="pl-PL"/>
        </w:rPr>
        <w:t xml:space="preserve"> </w:t>
      </w:r>
      <w:r w:rsidRPr="005663F3">
        <w:rPr>
          <w:rFonts w:asciiTheme="minorHAnsi" w:hAnsiTheme="minorHAnsi"/>
          <w:sz w:val="22"/>
          <w:lang w:eastAsia="pl-PL"/>
        </w:rPr>
        <w:t xml:space="preserve">pkt 2), wynagrodzenie </w:t>
      </w:r>
      <w:r w:rsidRPr="005663F3">
        <w:rPr>
          <w:rFonts w:asciiTheme="minorHAnsi" w:hAnsiTheme="minorHAnsi"/>
          <w:b/>
          <w:sz w:val="22"/>
          <w:lang w:eastAsia="pl-PL"/>
        </w:rPr>
        <w:t xml:space="preserve">Wykonawcy </w:t>
      </w:r>
      <w:r w:rsidRPr="005663F3">
        <w:rPr>
          <w:rFonts w:asciiTheme="minorHAnsi" w:hAnsiTheme="minorHAnsi"/>
          <w:sz w:val="22"/>
          <w:lang w:eastAsia="pl-PL"/>
        </w:rPr>
        <w:t xml:space="preserve">zostanie podwyższone o wartość, o jaką wzrosną całkowite koszty wykonania </w:t>
      </w:r>
      <w:r w:rsidR="00E82627" w:rsidRPr="005663F3">
        <w:rPr>
          <w:rFonts w:asciiTheme="minorHAnsi" w:hAnsiTheme="minorHAnsi"/>
          <w:b/>
          <w:sz w:val="22"/>
          <w:lang w:eastAsia="pl-PL"/>
        </w:rPr>
        <w:t>Umowy</w:t>
      </w:r>
      <w:r w:rsidRPr="005663F3">
        <w:rPr>
          <w:rFonts w:asciiTheme="minorHAnsi" w:hAnsiTheme="minorHAnsi"/>
          <w:sz w:val="22"/>
          <w:lang w:eastAsia="pl-PL"/>
        </w:rPr>
        <w:t xml:space="preserve"> ponoszone przez </w:t>
      </w:r>
      <w:r w:rsidRPr="005663F3">
        <w:rPr>
          <w:rFonts w:asciiTheme="minorHAnsi" w:hAnsiTheme="minorHAnsi"/>
          <w:b/>
          <w:sz w:val="22"/>
          <w:lang w:eastAsia="pl-PL"/>
        </w:rPr>
        <w:t>Wykonawcę</w:t>
      </w:r>
      <w:r w:rsidRPr="005663F3">
        <w:rPr>
          <w:rFonts w:asciiTheme="minorHAnsi" w:hAnsiTheme="minorHAnsi"/>
          <w:sz w:val="22"/>
          <w:lang w:eastAsia="pl-PL"/>
        </w:rPr>
        <w:t>, a wynikające z podwyższenia wynagrodzeń poszczególnych pracowników biorących udział w realizacji pozostałej do wykonania, w momencie wejścia w życie zmiany, części zamówienia, do wysokości wynagrodzenia minimalnego obowiązującej po zmianie przepisów lub jej odpowiedniej części, w przypadku osób zatrudnionych w wymiarze niższym</w:t>
      </w:r>
      <w:r w:rsidR="00FC0887">
        <w:rPr>
          <w:rFonts w:asciiTheme="minorHAnsi" w:hAnsiTheme="minorHAnsi"/>
          <w:sz w:val="22"/>
          <w:lang w:eastAsia="pl-PL"/>
        </w:rPr>
        <w:t>,</w:t>
      </w:r>
      <w:r w:rsidRPr="005663F3">
        <w:rPr>
          <w:rFonts w:asciiTheme="minorHAnsi" w:hAnsiTheme="minorHAnsi"/>
          <w:sz w:val="22"/>
          <w:lang w:eastAsia="pl-PL"/>
        </w:rPr>
        <w:t xml:space="preserve"> niż pełen etat.</w:t>
      </w:r>
    </w:p>
    <w:p w14:paraId="04339B35" w14:textId="77777777" w:rsidR="00B778E0" w:rsidRPr="005663F3" w:rsidRDefault="00B778E0" w:rsidP="001E7E5E">
      <w:pPr>
        <w:widowControl w:val="0"/>
        <w:numPr>
          <w:ilvl w:val="0"/>
          <w:numId w:val="73"/>
        </w:numPr>
        <w:tabs>
          <w:tab w:val="num" w:pos="284"/>
        </w:tabs>
        <w:overflowPunct w:val="0"/>
        <w:autoSpaceDE w:val="0"/>
        <w:autoSpaceDN w:val="0"/>
        <w:adjustRightInd w:val="0"/>
        <w:spacing w:line="240" w:lineRule="auto"/>
        <w:textAlignment w:val="baseline"/>
        <w:rPr>
          <w:rFonts w:asciiTheme="minorHAnsi" w:hAnsiTheme="minorHAnsi"/>
          <w:sz w:val="22"/>
          <w:lang w:eastAsia="pl-PL"/>
        </w:rPr>
      </w:pPr>
      <w:r w:rsidRPr="005663F3">
        <w:rPr>
          <w:rFonts w:asciiTheme="minorHAnsi" w:hAnsiTheme="minorHAnsi"/>
          <w:sz w:val="22"/>
          <w:lang w:eastAsia="pl-PL"/>
        </w:rPr>
        <w:t>W przypadk</w:t>
      </w:r>
      <w:r w:rsidR="000B19E0" w:rsidRPr="005663F3">
        <w:rPr>
          <w:rFonts w:asciiTheme="minorHAnsi" w:hAnsiTheme="minorHAnsi"/>
          <w:sz w:val="22"/>
          <w:lang w:eastAsia="pl-PL"/>
        </w:rPr>
        <w:t xml:space="preserve">u zmiany, o której mowa w ust. </w:t>
      </w:r>
      <w:r w:rsidR="005831C5">
        <w:rPr>
          <w:rFonts w:asciiTheme="minorHAnsi" w:hAnsiTheme="minorHAnsi"/>
          <w:sz w:val="22"/>
          <w:lang w:eastAsia="pl-PL"/>
        </w:rPr>
        <w:t>6</w:t>
      </w:r>
      <w:r w:rsidR="005831C5" w:rsidRPr="005663F3">
        <w:rPr>
          <w:rFonts w:asciiTheme="minorHAnsi" w:hAnsiTheme="minorHAnsi"/>
          <w:sz w:val="22"/>
          <w:lang w:eastAsia="pl-PL"/>
        </w:rPr>
        <w:t xml:space="preserve"> </w:t>
      </w:r>
      <w:r w:rsidRPr="005663F3">
        <w:rPr>
          <w:rFonts w:asciiTheme="minorHAnsi" w:hAnsiTheme="minorHAnsi"/>
          <w:sz w:val="22"/>
          <w:lang w:eastAsia="pl-PL"/>
        </w:rPr>
        <w:t>pkt 3) powyżej</w:t>
      </w:r>
      <w:r w:rsidR="00FC0887">
        <w:rPr>
          <w:rFonts w:asciiTheme="minorHAnsi" w:hAnsiTheme="minorHAnsi"/>
          <w:sz w:val="22"/>
          <w:lang w:eastAsia="pl-PL"/>
        </w:rPr>
        <w:t>,</w:t>
      </w:r>
      <w:r w:rsidRPr="005663F3">
        <w:rPr>
          <w:rFonts w:asciiTheme="minorHAnsi" w:hAnsiTheme="minorHAnsi"/>
          <w:sz w:val="22"/>
          <w:lang w:eastAsia="pl-PL"/>
        </w:rPr>
        <w:t xml:space="preserve"> wynagrodzenie </w:t>
      </w:r>
      <w:r w:rsidRPr="005663F3">
        <w:rPr>
          <w:rFonts w:asciiTheme="minorHAnsi" w:hAnsiTheme="minorHAnsi"/>
          <w:b/>
          <w:sz w:val="22"/>
          <w:lang w:eastAsia="pl-PL"/>
        </w:rPr>
        <w:t>Wykonawcy</w:t>
      </w:r>
      <w:r w:rsidRPr="005663F3">
        <w:rPr>
          <w:rFonts w:asciiTheme="minorHAnsi" w:hAnsiTheme="minorHAnsi"/>
          <w:sz w:val="22"/>
          <w:lang w:eastAsia="pl-PL"/>
        </w:rPr>
        <w:t xml:space="preserve"> zostanie podwyższone o wartość, o jaką wzrosną całkowite koszty wykonania </w:t>
      </w:r>
      <w:r w:rsidR="00E82627" w:rsidRPr="005663F3">
        <w:rPr>
          <w:rFonts w:asciiTheme="minorHAnsi" w:hAnsiTheme="minorHAnsi"/>
          <w:b/>
          <w:sz w:val="22"/>
          <w:lang w:eastAsia="pl-PL"/>
        </w:rPr>
        <w:t>Umowy</w:t>
      </w:r>
      <w:r w:rsidRPr="005663F3">
        <w:rPr>
          <w:rFonts w:asciiTheme="minorHAnsi" w:hAnsiTheme="minorHAnsi"/>
          <w:sz w:val="22"/>
          <w:lang w:eastAsia="pl-PL"/>
        </w:rPr>
        <w:t xml:space="preserve"> ponoszone przez </w:t>
      </w:r>
      <w:r w:rsidRPr="005663F3">
        <w:rPr>
          <w:rFonts w:asciiTheme="minorHAnsi" w:hAnsiTheme="minorHAnsi"/>
          <w:b/>
          <w:sz w:val="22"/>
          <w:lang w:eastAsia="pl-PL"/>
        </w:rPr>
        <w:t>Wykonawcę</w:t>
      </w:r>
      <w:r w:rsidRPr="005663F3">
        <w:rPr>
          <w:rFonts w:asciiTheme="minorHAnsi" w:hAnsiTheme="minorHAnsi"/>
          <w:sz w:val="22"/>
          <w:lang w:eastAsia="pl-PL"/>
        </w:rPr>
        <w:t xml:space="preserve">, wynikającą ze wzrostu kosztów </w:t>
      </w:r>
      <w:r w:rsidR="0072026A" w:rsidRPr="005663F3">
        <w:rPr>
          <w:rFonts w:asciiTheme="minorHAnsi" w:hAnsiTheme="minorHAnsi"/>
          <w:b/>
          <w:sz w:val="22"/>
          <w:lang w:eastAsia="pl-PL"/>
        </w:rPr>
        <w:t>Wy</w:t>
      </w:r>
      <w:r w:rsidRPr="005663F3">
        <w:rPr>
          <w:rFonts w:asciiTheme="minorHAnsi" w:hAnsiTheme="minorHAnsi"/>
          <w:b/>
          <w:sz w:val="22"/>
          <w:lang w:eastAsia="pl-PL"/>
        </w:rPr>
        <w:t>konawcy</w:t>
      </w:r>
      <w:r w:rsidRPr="005663F3">
        <w:rPr>
          <w:rFonts w:asciiTheme="minorHAnsi" w:hAnsiTheme="minorHAnsi"/>
          <w:sz w:val="22"/>
          <w:lang w:eastAsia="pl-PL"/>
        </w:rPr>
        <w:t xml:space="preserve"> zamówienia publicznego oraz drugiej </w:t>
      </w:r>
      <w:r w:rsidRPr="005663F3">
        <w:rPr>
          <w:rFonts w:asciiTheme="minorHAnsi" w:hAnsiTheme="minorHAnsi"/>
          <w:b/>
          <w:sz w:val="22"/>
          <w:lang w:eastAsia="pl-PL"/>
        </w:rPr>
        <w:t>Strony</w:t>
      </w:r>
      <w:r w:rsidRPr="005663F3">
        <w:rPr>
          <w:rFonts w:asciiTheme="minorHAnsi" w:hAnsiTheme="minorHAnsi"/>
          <w:sz w:val="22"/>
          <w:lang w:eastAsia="pl-PL"/>
        </w:rPr>
        <w:t xml:space="preserve"> umowy o pracę, wynikających z konieczności odprowadzenia dodatkowych składek od wynagrodzeń osób zatrudnionych na umowę o pracę biorących udział w realizacji pozostałej do wykonania, w momencie wejścia w życie zmiany, części zamówienia przy założeniu </w:t>
      </w:r>
      <w:r w:rsidRPr="005663F3">
        <w:rPr>
          <w:rFonts w:asciiTheme="minorHAnsi" w:hAnsiTheme="minorHAnsi"/>
          <w:sz w:val="22"/>
          <w:lang w:eastAsia="pl-PL"/>
        </w:rPr>
        <w:lastRenderedPageBreak/>
        <w:t>braku zmiany wynagrodzenia netto tych osób.</w:t>
      </w:r>
    </w:p>
    <w:p w14:paraId="4AD5E57E" w14:textId="77777777" w:rsidR="00B778E0" w:rsidRPr="005663F3" w:rsidRDefault="00B778E0" w:rsidP="001E7E5E">
      <w:pPr>
        <w:widowControl w:val="0"/>
        <w:numPr>
          <w:ilvl w:val="0"/>
          <w:numId w:val="73"/>
        </w:numPr>
        <w:tabs>
          <w:tab w:val="num" w:pos="284"/>
        </w:tabs>
        <w:overflowPunct w:val="0"/>
        <w:autoSpaceDE w:val="0"/>
        <w:autoSpaceDN w:val="0"/>
        <w:adjustRightInd w:val="0"/>
        <w:spacing w:line="240" w:lineRule="auto"/>
        <w:textAlignment w:val="baseline"/>
        <w:rPr>
          <w:rFonts w:asciiTheme="minorHAnsi" w:hAnsiTheme="minorHAnsi"/>
          <w:sz w:val="22"/>
          <w:lang w:eastAsia="pl-PL"/>
        </w:rPr>
      </w:pPr>
      <w:r w:rsidRPr="005663F3">
        <w:rPr>
          <w:rFonts w:asciiTheme="minorHAnsi" w:hAnsiTheme="minorHAnsi"/>
          <w:sz w:val="22"/>
          <w:lang w:eastAsia="pl-PL"/>
        </w:rPr>
        <w:t xml:space="preserve">Zmiana niniejszej </w:t>
      </w:r>
      <w:r w:rsidR="00E82627" w:rsidRPr="005663F3">
        <w:rPr>
          <w:rFonts w:asciiTheme="minorHAnsi" w:hAnsiTheme="minorHAnsi"/>
          <w:b/>
          <w:sz w:val="22"/>
          <w:lang w:eastAsia="pl-PL"/>
        </w:rPr>
        <w:t>Umowy</w:t>
      </w:r>
      <w:r w:rsidRPr="005663F3">
        <w:rPr>
          <w:rFonts w:asciiTheme="minorHAnsi" w:hAnsiTheme="minorHAnsi"/>
          <w:sz w:val="22"/>
          <w:lang w:eastAsia="pl-PL"/>
        </w:rPr>
        <w:t xml:space="preserve"> uwzględni</w:t>
      </w:r>
      <w:r w:rsidR="000B19E0" w:rsidRPr="005663F3">
        <w:rPr>
          <w:rFonts w:asciiTheme="minorHAnsi" w:hAnsiTheme="minorHAnsi"/>
          <w:sz w:val="22"/>
          <w:lang w:eastAsia="pl-PL"/>
        </w:rPr>
        <w:t xml:space="preserve">ająca zmiany wymienione w ust. </w:t>
      </w:r>
      <w:r w:rsidR="00D21839">
        <w:rPr>
          <w:rFonts w:asciiTheme="minorHAnsi" w:hAnsiTheme="minorHAnsi"/>
          <w:sz w:val="22"/>
          <w:lang w:eastAsia="pl-PL"/>
        </w:rPr>
        <w:t>6</w:t>
      </w:r>
      <w:r w:rsidR="00D21839" w:rsidRPr="005663F3">
        <w:rPr>
          <w:rFonts w:asciiTheme="minorHAnsi" w:hAnsiTheme="minorHAnsi"/>
          <w:sz w:val="22"/>
          <w:lang w:eastAsia="pl-PL"/>
        </w:rPr>
        <w:t xml:space="preserve"> </w:t>
      </w:r>
      <w:r w:rsidR="000B19E0" w:rsidRPr="005663F3">
        <w:rPr>
          <w:rFonts w:asciiTheme="minorHAnsi" w:hAnsiTheme="minorHAnsi"/>
          <w:sz w:val="22"/>
          <w:lang w:eastAsia="pl-PL"/>
        </w:rPr>
        <w:t xml:space="preserve">pkt 1), ust. </w:t>
      </w:r>
      <w:r w:rsidR="00D21839">
        <w:rPr>
          <w:rFonts w:asciiTheme="minorHAnsi" w:hAnsiTheme="minorHAnsi"/>
          <w:sz w:val="22"/>
          <w:lang w:eastAsia="pl-PL"/>
        </w:rPr>
        <w:t>6</w:t>
      </w:r>
      <w:r w:rsidR="00D21839" w:rsidRPr="005663F3">
        <w:rPr>
          <w:rFonts w:asciiTheme="minorHAnsi" w:hAnsiTheme="minorHAnsi"/>
          <w:sz w:val="22"/>
          <w:lang w:eastAsia="pl-PL"/>
        </w:rPr>
        <w:t xml:space="preserve"> </w:t>
      </w:r>
      <w:r w:rsidR="000B19E0" w:rsidRPr="005663F3">
        <w:rPr>
          <w:rFonts w:asciiTheme="minorHAnsi" w:hAnsiTheme="minorHAnsi"/>
          <w:sz w:val="22"/>
          <w:lang w:eastAsia="pl-PL"/>
        </w:rPr>
        <w:br/>
        <w:t xml:space="preserve">pkt 2) i ust. </w:t>
      </w:r>
      <w:r w:rsidR="00D21839">
        <w:rPr>
          <w:rFonts w:asciiTheme="minorHAnsi" w:hAnsiTheme="minorHAnsi"/>
          <w:sz w:val="22"/>
          <w:lang w:eastAsia="pl-PL"/>
        </w:rPr>
        <w:t>6</w:t>
      </w:r>
      <w:r w:rsidR="00D21839" w:rsidRPr="005663F3">
        <w:rPr>
          <w:rFonts w:asciiTheme="minorHAnsi" w:hAnsiTheme="minorHAnsi"/>
          <w:sz w:val="22"/>
          <w:lang w:eastAsia="pl-PL"/>
        </w:rPr>
        <w:t xml:space="preserve"> </w:t>
      </w:r>
      <w:r w:rsidRPr="005663F3">
        <w:rPr>
          <w:rFonts w:asciiTheme="minorHAnsi" w:hAnsiTheme="minorHAnsi"/>
          <w:sz w:val="22"/>
          <w:lang w:eastAsia="pl-PL"/>
        </w:rPr>
        <w:t xml:space="preserve">pkt 3) niniejszego paragrafu wymagają podpisania przez </w:t>
      </w:r>
      <w:r w:rsidRPr="005663F3">
        <w:rPr>
          <w:rFonts w:asciiTheme="minorHAnsi" w:hAnsiTheme="minorHAnsi"/>
          <w:b/>
          <w:sz w:val="22"/>
          <w:lang w:eastAsia="pl-PL"/>
        </w:rPr>
        <w:t>Strony</w:t>
      </w:r>
      <w:r w:rsidRPr="005663F3">
        <w:rPr>
          <w:rFonts w:asciiTheme="minorHAnsi" w:hAnsiTheme="minorHAnsi"/>
          <w:sz w:val="22"/>
          <w:lang w:eastAsia="pl-PL"/>
        </w:rPr>
        <w:t xml:space="preserve"> </w:t>
      </w:r>
      <w:r w:rsidR="00E82627" w:rsidRPr="005663F3">
        <w:rPr>
          <w:rFonts w:asciiTheme="minorHAnsi" w:hAnsiTheme="minorHAnsi"/>
          <w:b/>
          <w:sz w:val="22"/>
          <w:lang w:eastAsia="pl-PL"/>
        </w:rPr>
        <w:t>Umowy</w:t>
      </w:r>
      <w:r w:rsidRPr="005663F3">
        <w:rPr>
          <w:rFonts w:asciiTheme="minorHAnsi" w:hAnsiTheme="minorHAnsi"/>
          <w:sz w:val="22"/>
          <w:lang w:eastAsia="pl-PL"/>
        </w:rPr>
        <w:t xml:space="preserve"> aneksu do niniejszej </w:t>
      </w:r>
      <w:r w:rsidR="00E82627" w:rsidRPr="005663F3">
        <w:rPr>
          <w:rFonts w:asciiTheme="minorHAnsi" w:hAnsiTheme="minorHAnsi"/>
          <w:b/>
          <w:sz w:val="22"/>
          <w:lang w:eastAsia="pl-PL"/>
        </w:rPr>
        <w:t>Umowy</w:t>
      </w:r>
      <w:r w:rsidRPr="005663F3">
        <w:rPr>
          <w:rFonts w:asciiTheme="minorHAnsi" w:hAnsiTheme="minorHAnsi"/>
          <w:sz w:val="22"/>
          <w:lang w:eastAsia="pl-PL"/>
        </w:rPr>
        <w:t xml:space="preserve">. Podpisanie aneksu – z wyjątkiem sytuacji, w której następuje zmniejszenie stawki podatku od towarów i usług VAT – musi być poprzedzone złożeniem przez </w:t>
      </w:r>
      <w:r w:rsidRPr="005663F3">
        <w:rPr>
          <w:rFonts w:asciiTheme="minorHAnsi" w:hAnsiTheme="minorHAnsi"/>
          <w:b/>
          <w:sz w:val="22"/>
          <w:lang w:eastAsia="pl-PL"/>
        </w:rPr>
        <w:t>Wykonawcę</w:t>
      </w:r>
      <w:r w:rsidRPr="005663F3">
        <w:rPr>
          <w:rFonts w:asciiTheme="minorHAnsi" w:hAnsiTheme="minorHAnsi"/>
          <w:sz w:val="22"/>
          <w:lang w:eastAsia="pl-PL"/>
        </w:rPr>
        <w:t xml:space="preserve"> wniosku w sprawie zmiany </w:t>
      </w:r>
      <w:r w:rsidR="00E82627" w:rsidRPr="005663F3">
        <w:rPr>
          <w:rFonts w:asciiTheme="minorHAnsi" w:hAnsiTheme="minorHAnsi"/>
          <w:b/>
          <w:sz w:val="22"/>
          <w:lang w:eastAsia="pl-PL"/>
        </w:rPr>
        <w:t>Umowy</w:t>
      </w:r>
      <w:r w:rsidRPr="005663F3">
        <w:rPr>
          <w:rFonts w:asciiTheme="minorHAnsi" w:hAnsiTheme="minorHAnsi"/>
          <w:sz w:val="22"/>
          <w:lang w:eastAsia="pl-PL"/>
        </w:rPr>
        <w:t xml:space="preserve">. Do wniosku </w:t>
      </w:r>
      <w:r w:rsidRPr="005663F3">
        <w:rPr>
          <w:rFonts w:asciiTheme="minorHAnsi" w:hAnsiTheme="minorHAnsi"/>
          <w:b/>
          <w:sz w:val="22"/>
          <w:lang w:eastAsia="pl-PL"/>
        </w:rPr>
        <w:t xml:space="preserve">Wykonawca </w:t>
      </w:r>
      <w:r w:rsidRPr="005663F3">
        <w:rPr>
          <w:rFonts w:asciiTheme="minorHAnsi" w:hAnsiTheme="minorHAnsi"/>
          <w:sz w:val="22"/>
          <w:lang w:eastAsia="pl-PL"/>
        </w:rPr>
        <w:t xml:space="preserve">zobowiązany jest załączyć projekt kalkulacji cenowej do </w:t>
      </w:r>
      <w:r w:rsidR="00E82627" w:rsidRPr="005663F3">
        <w:rPr>
          <w:rFonts w:asciiTheme="minorHAnsi" w:hAnsiTheme="minorHAnsi"/>
          <w:b/>
          <w:sz w:val="22"/>
          <w:lang w:eastAsia="pl-PL"/>
        </w:rPr>
        <w:t>Umowy</w:t>
      </w:r>
      <w:r w:rsidRPr="005663F3">
        <w:rPr>
          <w:rFonts w:asciiTheme="minorHAnsi" w:hAnsiTheme="minorHAnsi"/>
          <w:sz w:val="22"/>
          <w:lang w:eastAsia="pl-PL"/>
        </w:rPr>
        <w:t xml:space="preserve">, uwzględniający przedmiotowe zmiany. </w:t>
      </w:r>
    </w:p>
    <w:p w14:paraId="0AD1F72E" w14:textId="77777777" w:rsidR="00B778E0" w:rsidRPr="005663F3" w:rsidRDefault="00B778E0" w:rsidP="001E7E5E">
      <w:pPr>
        <w:widowControl w:val="0"/>
        <w:numPr>
          <w:ilvl w:val="0"/>
          <w:numId w:val="73"/>
        </w:numPr>
        <w:tabs>
          <w:tab w:val="num" w:pos="284"/>
        </w:tabs>
        <w:overflowPunct w:val="0"/>
        <w:autoSpaceDE w:val="0"/>
        <w:autoSpaceDN w:val="0"/>
        <w:adjustRightInd w:val="0"/>
        <w:spacing w:line="240" w:lineRule="auto"/>
        <w:textAlignment w:val="baseline"/>
        <w:rPr>
          <w:rFonts w:asciiTheme="minorHAnsi" w:hAnsiTheme="minorHAnsi"/>
          <w:sz w:val="22"/>
          <w:lang w:eastAsia="pl-PL"/>
        </w:rPr>
      </w:pPr>
      <w:r w:rsidRPr="005663F3">
        <w:rPr>
          <w:rFonts w:asciiTheme="minorHAnsi" w:hAnsiTheme="minorHAnsi"/>
          <w:sz w:val="22"/>
          <w:lang w:eastAsia="pl-PL"/>
        </w:rPr>
        <w:t xml:space="preserve">Wynagrodzenie </w:t>
      </w:r>
      <w:r w:rsidRPr="005663F3">
        <w:rPr>
          <w:rFonts w:asciiTheme="minorHAnsi" w:hAnsiTheme="minorHAnsi"/>
          <w:b/>
          <w:sz w:val="22"/>
          <w:lang w:eastAsia="pl-PL"/>
        </w:rPr>
        <w:t>Wykonawcy</w:t>
      </w:r>
      <w:r w:rsidRPr="005663F3">
        <w:rPr>
          <w:rFonts w:asciiTheme="minorHAnsi" w:hAnsiTheme="minorHAnsi"/>
          <w:sz w:val="22"/>
          <w:lang w:eastAsia="pl-PL"/>
        </w:rPr>
        <w:t xml:space="preserve"> ulegnie podwyższeniu, zgodnie z zasadami określ</w:t>
      </w:r>
      <w:r w:rsidR="000B19E0" w:rsidRPr="005663F3">
        <w:rPr>
          <w:rFonts w:asciiTheme="minorHAnsi" w:hAnsiTheme="minorHAnsi"/>
          <w:sz w:val="22"/>
          <w:lang w:eastAsia="pl-PL"/>
        </w:rPr>
        <w:t xml:space="preserve">onymi w ust. </w:t>
      </w:r>
      <w:r w:rsidR="00D21839">
        <w:rPr>
          <w:rFonts w:asciiTheme="minorHAnsi" w:hAnsiTheme="minorHAnsi"/>
          <w:sz w:val="22"/>
          <w:lang w:eastAsia="pl-PL"/>
        </w:rPr>
        <w:t>6</w:t>
      </w:r>
      <w:r w:rsidR="000B19E0" w:rsidRPr="005663F3">
        <w:rPr>
          <w:rFonts w:asciiTheme="minorHAnsi" w:hAnsiTheme="minorHAnsi"/>
          <w:sz w:val="22"/>
          <w:lang w:eastAsia="pl-PL"/>
        </w:rPr>
        <w:t>-</w:t>
      </w:r>
      <w:r w:rsidR="00D21839">
        <w:rPr>
          <w:rFonts w:asciiTheme="minorHAnsi" w:hAnsiTheme="minorHAnsi"/>
          <w:sz w:val="22"/>
          <w:lang w:eastAsia="pl-PL"/>
        </w:rPr>
        <w:t>9</w:t>
      </w:r>
      <w:r w:rsidRPr="005663F3">
        <w:rPr>
          <w:rFonts w:asciiTheme="minorHAnsi" w:hAnsiTheme="minorHAnsi"/>
          <w:sz w:val="22"/>
          <w:lang w:eastAsia="pl-PL"/>
        </w:rPr>
        <w:t xml:space="preserve">, o udokumentowaną przez </w:t>
      </w:r>
      <w:r w:rsidRPr="005663F3">
        <w:rPr>
          <w:rFonts w:asciiTheme="minorHAnsi" w:hAnsiTheme="minorHAnsi"/>
          <w:b/>
          <w:sz w:val="22"/>
          <w:lang w:eastAsia="pl-PL"/>
        </w:rPr>
        <w:t>Wykonawcę</w:t>
      </w:r>
      <w:r w:rsidRPr="005663F3">
        <w:rPr>
          <w:rFonts w:asciiTheme="minorHAnsi" w:hAnsiTheme="minorHAnsi"/>
          <w:sz w:val="22"/>
          <w:lang w:eastAsia="pl-PL"/>
        </w:rPr>
        <w:t xml:space="preserve"> rzeczywistą kwotę wzrostu kosztów zamówienia publicznego, wynikających z wprowadzenia zmian przepisów, o których mowa w ust. 8. Ciężar udowodnienia wzrostu poniesionych kosztów w całości leży po stronie </w:t>
      </w:r>
      <w:r w:rsidRPr="005663F3">
        <w:rPr>
          <w:rFonts w:asciiTheme="minorHAnsi" w:hAnsiTheme="minorHAnsi"/>
          <w:b/>
          <w:sz w:val="22"/>
          <w:lang w:eastAsia="pl-PL"/>
        </w:rPr>
        <w:t>Wykonawcy</w:t>
      </w:r>
      <w:r w:rsidRPr="005663F3">
        <w:rPr>
          <w:rFonts w:asciiTheme="minorHAnsi" w:hAnsiTheme="minorHAnsi"/>
          <w:sz w:val="22"/>
          <w:lang w:eastAsia="pl-PL"/>
        </w:rPr>
        <w:t>.</w:t>
      </w:r>
    </w:p>
    <w:p w14:paraId="34046279" w14:textId="77777777" w:rsidR="007C74F9" w:rsidRPr="005663F3" w:rsidRDefault="007C74F9" w:rsidP="007C74F9">
      <w:pPr>
        <w:suppressAutoHyphens/>
        <w:spacing w:line="240" w:lineRule="auto"/>
        <w:ind w:firstLine="0"/>
        <w:jc w:val="center"/>
        <w:rPr>
          <w:rFonts w:asciiTheme="minorHAnsi" w:hAnsiTheme="minorHAnsi"/>
          <w:b/>
          <w:bCs/>
          <w:sz w:val="22"/>
          <w:lang w:eastAsia="ar-SA"/>
        </w:rPr>
      </w:pPr>
    </w:p>
    <w:p w14:paraId="27428FBB" w14:textId="77777777" w:rsidR="007C74F9" w:rsidRPr="005663F3" w:rsidRDefault="007C74F9" w:rsidP="007C74F9">
      <w:pPr>
        <w:suppressAutoHyphens/>
        <w:spacing w:line="240" w:lineRule="auto"/>
        <w:ind w:firstLine="0"/>
        <w:jc w:val="center"/>
        <w:rPr>
          <w:rFonts w:asciiTheme="minorHAnsi" w:hAnsiTheme="minorHAnsi"/>
          <w:b/>
          <w:bCs/>
          <w:sz w:val="22"/>
          <w:lang w:eastAsia="ar-SA"/>
        </w:rPr>
      </w:pPr>
      <w:r w:rsidRPr="005663F3">
        <w:rPr>
          <w:rFonts w:asciiTheme="minorHAnsi" w:hAnsiTheme="minorHAnsi"/>
          <w:b/>
          <w:bCs/>
          <w:sz w:val="22"/>
          <w:lang w:eastAsia="ar-SA"/>
        </w:rPr>
        <w:sym w:font="Times New Roman" w:char="00A7"/>
      </w:r>
      <w:r w:rsidRPr="005663F3">
        <w:rPr>
          <w:rFonts w:asciiTheme="minorHAnsi" w:hAnsiTheme="minorHAnsi"/>
          <w:b/>
          <w:bCs/>
          <w:sz w:val="22"/>
          <w:lang w:eastAsia="ar-SA"/>
        </w:rPr>
        <w:t xml:space="preserve"> 9</w:t>
      </w:r>
    </w:p>
    <w:p w14:paraId="3F90AF42" w14:textId="77777777" w:rsidR="007C74F9" w:rsidRPr="005663F3" w:rsidRDefault="007C74F9" w:rsidP="001E7E5E">
      <w:pPr>
        <w:numPr>
          <w:ilvl w:val="0"/>
          <w:numId w:val="84"/>
        </w:numPr>
        <w:tabs>
          <w:tab w:val="num" w:pos="284"/>
        </w:tabs>
        <w:spacing w:line="240" w:lineRule="auto"/>
        <w:ind w:left="284" w:hanging="284"/>
        <w:rPr>
          <w:rFonts w:asciiTheme="minorHAnsi" w:hAnsiTheme="minorHAnsi"/>
          <w:sz w:val="22"/>
          <w:lang w:eastAsia="pl-PL"/>
        </w:rPr>
      </w:pPr>
      <w:r w:rsidRPr="005663F3">
        <w:rPr>
          <w:rFonts w:asciiTheme="minorHAnsi" w:hAnsiTheme="minorHAnsi"/>
          <w:b/>
          <w:sz w:val="22"/>
          <w:lang w:eastAsia="pl-PL"/>
        </w:rPr>
        <w:t>Wykonawca</w:t>
      </w:r>
      <w:r w:rsidRPr="005663F3">
        <w:rPr>
          <w:rFonts w:asciiTheme="minorHAnsi" w:hAnsiTheme="minorHAnsi"/>
          <w:sz w:val="22"/>
          <w:lang w:eastAsia="pl-PL"/>
        </w:rPr>
        <w:t xml:space="preserve"> zobowiązuje się do zapłaty </w:t>
      </w:r>
      <w:r w:rsidRPr="005663F3">
        <w:rPr>
          <w:rFonts w:asciiTheme="minorHAnsi" w:hAnsiTheme="minorHAnsi"/>
          <w:b/>
          <w:sz w:val="22"/>
          <w:lang w:eastAsia="pl-PL"/>
        </w:rPr>
        <w:t>Zamawiającemu</w:t>
      </w:r>
      <w:r w:rsidRPr="005663F3">
        <w:rPr>
          <w:rFonts w:asciiTheme="minorHAnsi" w:hAnsiTheme="minorHAnsi"/>
          <w:sz w:val="22"/>
          <w:lang w:eastAsia="pl-PL"/>
        </w:rPr>
        <w:t xml:space="preserve"> następujących kar umownych </w:t>
      </w:r>
      <w:r w:rsidRPr="005663F3">
        <w:rPr>
          <w:rFonts w:asciiTheme="minorHAnsi" w:hAnsiTheme="minorHAnsi"/>
          <w:sz w:val="22"/>
          <w:lang w:eastAsia="pl-PL"/>
        </w:rPr>
        <w:br/>
        <w:t>w poniższych przypadkach:</w:t>
      </w:r>
    </w:p>
    <w:p w14:paraId="2CA044E7" w14:textId="77777777" w:rsidR="007C74F9" w:rsidRPr="005663F3" w:rsidRDefault="007C74F9" w:rsidP="001E7E5E">
      <w:pPr>
        <w:widowControl w:val="0"/>
        <w:numPr>
          <w:ilvl w:val="0"/>
          <w:numId w:val="68"/>
        </w:numPr>
        <w:tabs>
          <w:tab w:val="num" w:pos="2340"/>
        </w:tabs>
        <w:overflowPunct w:val="0"/>
        <w:autoSpaceDE w:val="0"/>
        <w:autoSpaceDN w:val="0"/>
        <w:adjustRightInd w:val="0"/>
        <w:spacing w:line="240" w:lineRule="auto"/>
        <w:textAlignment w:val="baseline"/>
        <w:rPr>
          <w:rFonts w:asciiTheme="minorHAnsi" w:hAnsiTheme="minorHAnsi"/>
          <w:sz w:val="22"/>
          <w:lang w:eastAsia="pl-PL"/>
        </w:rPr>
      </w:pPr>
      <w:r w:rsidRPr="005663F3">
        <w:rPr>
          <w:rFonts w:asciiTheme="minorHAnsi" w:hAnsiTheme="minorHAnsi"/>
          <w:sz w:val="22"/>
          <w:lang w:eastAsia="pl-PL"/>
        </w:rPr>
        <w:t xml:space="preserve">niedotrzymania terminu dostarczenia zamówionego przez </w:t>
      </w:r>
      <w:r w:rsidRPr="005663F3">
        <w:rPr>
          <w:rFonts w:asciiTheme="minorHAnsi" w:hAnsiTheme="minorHAnsi"/>
          <w:b/>
          <w:sz w:val="22"/>
          <w:lang w:eastAsia="pl-PL"/>
        </w:rPr>
        <w:t>Zamawiającego</w:t>
      </w:r>
      <w:r w:rsidRPr="005663F3">
        <w:rPr>
          <w:rFonts w:asciiTheme="minorHAnsi" w:hAnsiTheme="minorHAnsi"/>
          <w:sz w:val="22"/>
          <w:lang w:eastAsia="pl-PL"/>
        </w:rPr>
        <w:t xml:space="preserve"> biletu, o którym mowa w § 4 ust. 3 </w:t>
      </w:r>
      <w:r w:rsidR="00E82627" w:rsidRPr="005663F3">
        <w:rPr>
          <w:rFonts w:asciiTheme="minorHAnsi" w:hAnsiTheme="minorHAnsi"/>
          <w:b/>
          <w:sz w:val="22"/>
          <w:lang w:eastAsia="pl-PL"/>
        </w:rPr>
        <w:t>Umowy</w:t>
      </w:r>
      <w:r w:rsidRPr="005663F3">
        <w:rPr>
          <w:rFonts w:asciiTheme="minorHAnsi" w:hAnsiTheme="minorHAnsi"/>
          <w:sz w:val="22"/>
          <w:lang w:eastAsia="pl-PL"/>
        </w:rPr>
        <w:t xml:space="preserve"> lub </w:t>
      </w:r>
      <w:r w:rsidR="002B7A92" w:rsidRPr="005663F3">
        <w:rPr>
          <w:rFonts w:asciiTheme="minorHAnsi" w:hAnsiTheme="minorHAnsi"/>
          <w:sz w:val="22"/>
          <w:lang w:eastAsia="pl-PL"/>
        </w:rPr>
        <w:t>termin</w:t>
      </w:r>
      <w:r w:rsidR="002B7A92">
        <w:rPr>
          <w:rFonts w:asciiTheme="minorHAnsi" w:hAnsiTheme="minorHAnsi"/>
          <w:sz w:val="22"/>
          <w:lang w:eastAsia="pl-PL"/>
        </w:rPr>
        <w:t>u</w:t>
      </w:r>
      <w:r w:rsidR="002B7A92" w:rsidRPr="005663F3">
        <w:rPr>
          <w:rFonts w:asciiTheme="minorHAnsi" w:hAnsiTheme="minorHAnsi"/>
          <w:sz w:val="22"/>
          <w:lang w:eastAsia="pl-PL"/>
        </w:rPr>
        <w:t xml:space="preserve"> </w:t>
      </w:r>
      <w:r w:rsidRPr="005663F3">
        <w:rPr>
          <w:rFonts w:asciiTheme="minorHAnsi" w:hAnsiTheme="minorHAnsi"/>
          <w:sz w:val="22"/>
          <w:lang w:eastAsia="pl-PL"/>
        </w:rPr>
        <w:t>uzgodnion</w:t>
      </w:r>
      <w:r w:rsidR="002B7A92">
        <w:rPr>
          <w:rFonts w:asciiTheme="minorHAnsi" w:hAnsiTheme="minorHAnsi"/>
          <w:sz w:val="22"/>
          <w:lang w:eastAsia="pl-PL"/>
        </w:rPr>
        <w:t>ego</w:t>
      </w:r>
      <w:r w:rsidRPr="005663F3">
        <w:rPr>
          <w:rFonts w:asciiTheme="minorHAnsi" w:hAnsiTheme="minorHAnsi"/>
          <w:sz w:val="22"/>
          <w:lang w:eastAsia="pl-PL"/>
        </w:rPr>
        <w:t xml:space="preserve"> z </w:t>
      </w:r>
      <w:r w:rsidRPr="005663F3">
        <w:rPr>
          <w:rFonts w:asciiTheme="minorHAnsi" w:hAnsiTheme="minorHAnsi"/>
          <w:b/>
          <w:sz w:val="22"/>
          <w:lang w:eastAsia="pl-PL"/>
        </w:rPr>
        <w:t>Zamawiającym</w:t>
      </w:r>
      <w:r w:rsidRPr="005663F3">
        <w:rPr>
          <w:rFonts w:asciiTheme="minorHAnsi" w:hAnsiTheme="minorHAnsi"/>
          <w:sz w:val="22"/>
          <w:lang w:eastAsia="pl-PL"/>
        </w:rPr>
        <w:t xml:space="preserve"> lub dostarczenia biletu niezgodnego z zamówieniem</w:t>
      </w:r>
      <w:r w:rsidR="00FC0887">
        <w:rPr>
          <w:rFonts w:asciiTheme="minorHAnsi" w:hAnsiTheme="minorHAnsi"/>
          <w:sz w:val="22"/>
          <w:lang w:eastAsia="pl-PL"/>
        </w:rPr>
        <w:t>,</w:t>
      </w:r>
      <w:r w:rsidRPr="005663F3">
        <w:rPr>
          <w:rFonts w:asciiTheme="minorHAnsi" w:hAnsiTheme="minorHAnsi"/>
          <w:sz w:val="22"/>
          <w:lang w:eastAsia="pl-PL"/>
        </w:rPr>
        <w:t xml:space="preserve"> lub w miejsce inne niż uzgodnione z </w:t>
      </w:r>
      <w:r w:rsidRPr="005663F3">
        <w:rPr>
          <w:rFonts w:asciiTheme="minorHAnsi" w:hAnsiTheme="minorHAnsi"/>
          <w:b/>
          <w:sz w:val="22"/>
          <w:lang w:eastAsia="pl-PL"/>
        </w:rPr>
        <w:t>Zamawiającym</w:t>
      </w:r>
      <w:r w:rsidRPr="005663F3">
        <w:rPr>
          <w:rFonts w:asciiTheme="minorHAnsi" w:hAnsiTheme="minorHAnsi"/>
          <w:sz w:val="22"/>
          <w:lang w:eastAsia="pl-PL"/>
        </w:rPr>
        <w:t xml:space="preserve"> – kwotę w wysokości 20% wynagrodzenia za dany bilet,</w:t>
      </w:r>
    </w:p>
    <w:p w14:paraId="1B80282A" w14:textId="77777777" w:rsidR="007C74F9" w:rsidRPr="005663F3" w:rsidRDefault="007C74F9" w:rsidP="001E7E5E">
      <w:pPr>
        <w:widowControl w:val="0"/>
        <w:numPr>
          <w:ilvl w:val="0"/>
          <w:numId w:val="68"/>
        </w:numPr>
        <w:tabs>
          <w:tab w:val="num" w:pos="2340"/>
        </w:tabs>
        <w:overflowPunct w:val="0"/>
        <w:autoSpaceDE w:val="0"/>
        <w:autoSpaceDN w:val="0"/>
        <w:adjustRightInd w:val="0"/>
        <w:spacing w:line="240" w:lineRule="auto"/>
        <w:textAlignment w:val="baseline"/>
        <w:rPr>
          <w:rFonts w:asciiTheme="minorHAnsi" w:hAnsiTheme="minorHAnsi"/>
          <w:sz w:val="22"/>
          <w:lang w:eastAsia="pl-PL"/>
        </w:rPr>
      </w:pPr>
      <w:r w:rsidRPr="005663F3">
        <w:rPr>
          <w:rFonts w:asciiTheme="minorHAnsi" w:hAnsiTheme="minorHAnsi"/>
          <w:sz w:val="22"/>
          <w:lang w:eastAsia="pl-PL"/>
        </w:rPr>
        <w:t xml:space="preserve">w przypadku udowodnienia przez </w:t>
      </w:r>
      <w:r w:rsidRPr="005663F3">
        <w:rPr>
          <w:rFonts w:asciiTheme="minorHAnsi" w:hAnsiTheme="minorHAnsi"/>
          <w:b/>
          <w:sz w:val="22"/>
          <w:lang w:eastAsia="pl-PL"/>
        </w:rPr>
        <w:t>Zamawiającego</w:t>
      </w:r>
      <w:r w:rsidRPr="005663F3">
        <w:rPr>
          <w:rFonts w:asciiTheme="minorHAnsi" w:hAnsiTheme="minorHAnsi"/>
          <w:sz w:val="22"/>
          <w:lang w:eastAsia="pl-PL"/>
        </w:rPr>
        <w:t xml:space="preserve"> istnienia wariantu podróży zawierającego niższą cenę niż oferowany przez </w:t>
      </w:r>
      <w:r w:rsidRPr="005663F3">
        <w:rPr>
          <w:rFonts w:asciiTheme="minorHAnsi" w:hAnsiTheme="minorHAnsi"/>
          <w:b/>
          <w:sz w:val="22"/>
          <w:lang w:eastAsia="pl-PL"/>
        </w:rPr>
        <w:t>Wykonawcę</w:t>
      </w:r>
      <w:r w:rsidRPr="005663F3">
        <w:rPr>
          <w:rFonts w:asciiTheme="minorHAnsi" w:hAnsiTheme="minorHAnsi"/>
          <w:sz w:val="22"/>
          <w:lang w:eastAsia="pl-PL"/>
        </w:rPr>
        <w:t xml:space="preserve">, </w:t>
      </w:r>
      <w:r w:rsidRPr="005663F3">
        <w:rPr>
          <w:rFonts w:asciiTheme="minorHAnsi" w:hAnsiTheme="minorHAnsi"/>
          <w:b/>
          <w:sz w:val="22"/>
          <w:lang w:eastAsia="pl-PL"/>
        </w:rPr>
        <w:t>Wykonawca</w:t>
      </w:r>
      <w:r w:rsidRPr="005663F3">
        <w:rPr>
          <w:rFonts w:asciiTheme="minorHAnsi" w:hAnsiTheme="minorHAnsi"/>
          <w:sz w:val="22"/>
          <w:lang w:eastAsia="pl-PL"/>
        </w:rPr>
        <w:t xml:space="preserve"> pokryje różnicę w cenie biletu i dodatkowo zapłaci karę umowną w wysokości 20% wartości dostarczonego biletu</w:t>
      </w:r>
      <w:r w:rsidR="00FC0887">
        <w:rPr>
          <w:rFonts w:asciiTheme="minorHAnsi" w:hAnsiTheme="minorHAnsi"/>
          <w:sz w:val="22"/>
          <w:lang w:eastAsia="pl-PL"/>
        </w:rPr>
        <w:t>,</w:t>
      </w:r>
    </w:p>
    <w:p w14:paraId="1E91895C" w14:textId="77777777" w:rsidR="007C74F9" w:rsidRPr="005663F3" w:rsidRDefault="007C74F9" w:rsidP="00CD169E">
      <w:pPr>
        <w:numPr>
          <w:ilvl w:val="0"/>
          <w:numId w:val="68"/>
        </w:numPr>
        <w:overflowPunct w:val="0"/>
        <w:autoSpaceDE w:val="0"/>
        <w:autoSpaceDN w:val="0"/>
        <w:adjustRightInd w:val="0"/>
        <w:spacing w:line="252" w:lineRule="auto"/>
        <w:textAlignment w:val="baseline"/>
        <w:rPr>
          <w:rFonts w:asciiTheme="minorHAnsi" w:hAnsiTheme="minorHAnsi"/>
          <w:sz w:val="22"/>
        </w:rPr>
      </w:pPr>
      <w:r w:rsidRPr="005663F3">
        <w:rPr>
          <w:rFonts w:asciiTheme="minorHAnsi" w:hAnsiTheme="minorHAnsi"/>
          <w:sz w:val="22"/>
          <w:lang w:eastAsia="pl-PL"/>
        </w:rPr>
        <w:t xml:space="preserve">niedotrzymania terminu dostarczenia </w:t>
      </w:r>
      <w:r w:rsidRPr="005663F3">
        <w:rPr>
          <w:rFonts w:asciiTheme="minorHAnsi" w:hAnsiTheme="minorHAnsi"/>
          <w:sz w:val="22"/>
        </w:rPr>
        <w:t xml:space="preserve">loginów i haseł, o których mowa w </w:t>
      </w:r>
      <w:r w:rsidRPr="005663F3">
        <w:rPr>
          <w:rFonts w:asciiTheme="minorHAnsi" w:hAnsiTheme="minorHAnsi"/>
          <w:sz w:val="22"/>
          <w:lang w:eastAsia="pl-PL"/>
        </w:rPr>
        <w:t>§ 3 ust. 1</w:t>
      </w:r>
      <w:r w:rsidR="00D11FC2">
        <w:rPr>
          <w:rFonts w:asciiTheme="minorHAnsi" w:hAnsiTheme="minorHAnsi"/>
          <w:sz w:val="22"/>
          <w:lang w:eastAsia="pl-PL"/>
        </w:rPr>
        <w:t>1</w:t>
      </w:r>
      <w:r w:rsidRPr="005663F3">
        <w:rPr>
          <w:rFonts w:asciiTheme="minorHAnsi" w:hAnsiTheme="minorHAnsi"/>
          <w:sz w:val="22"/>
          <w:lang w:eastAsia="pl-PL"/>
        </w:rPr>
        <w:t xml:space="preserve"> </w:t>
      </w:r>
      <w:r w:rsidR="00E82627" w:rsidRPr="005663F3">
        <w:rPr>
          <w:rFonts w:asciiTheme="minorHAnsi" w:hAnsiTheme="minorHAnsi"/>
          <w:b/>
          <w:sz w:val="22"/>
          <w:lang w:eastAsia="pl-PL"/>
        </w:rPr>
        <w:t>Umowy</w:t>
      </w:r>
      <w:r w:rsidRPr="005663F3">
        <w:rPr>
          <w:rFonts w:asciiTheme="minorHAnsi" w:hAnsiTheme="minorHAnsi"/>
          <w:sz w:val="22"/>
          <w:lang w:eastAsia="pl-PL"/>
        </w:rPr>
        <w:t xml:space="preserve"> – 0,</w:t>
      </w:r>
      <w:r w:rsidR="00D35BC5">
        <w:rPr>
          <w:rFonts w:asciiTheme="minorHAnsi" w:hAnsiTheme="minorHAnsi"/>
          <w:sz w:val="22"/>
          <w:lang w:eastAsia="pl-PL"/>
        </w:rPr>
        <w:t>2</w:t>
      </w:r>
      <w:r w:rsidRPr="005663F3">
        <w:rPr>
          <w:rFonts w:asciiTheme="minorHAnsi" w:hAnsiTheme="minorHAnsi"/>
          <w:sz w:val="22"/>
          <w:lang w:eastAsia="pl-PL"/>
        </w:rPr>
        <w:t xml:space="preserve">% </w:t>
      </w:r>
      <w:r w:rsidR="00CD169E">
        <w:rPr>
          <w:rFonts w:asciiTheme="minorHAnsi" w:hAnsiTheme="minorHAnsi"/>
          <w:sz w:val="22"/>
          <w:lang w:eastAsia="pl-PL"/>
        </w:rPr>
        <w:t>kwoty</w:t>
      </w:r>
      <w:r w:rsidR="009E3EE0">
        <w:rPr>
          <w:rFonts w:asciiTheme="minorHAnsi" w:hAnsiTheme="minorHAnsi"/>
          <w:sz w:val="22"/>
          <w:lang w:eastAsia="pl-PL"/>
        </w:rPr>
        <w:t xml:space="preserve"> wynagrodzenia</w:t>
      </w:r>
      <w:r w:rsidR="00CD169E">
        <w:rPr>
          <w:rFonts w:asciiTheme="minorHAnsi" w:hAnsiTheme="minorHAnsi"/>
          <w:sz w:val="22"/>
          <w:lang w:eastAsia="pl-PL"/>
        </w:rPr>
        <w:t xml:space="preserve">, o której mowa w </w:t>
      </w:r>
      <w:r w:rsidR="00CD169E" w:rsidRPr="00CD169E">
        <w:rPr>
          <w:rFonts w:asciiTheme="minorHAnsi" w:hAnsiTheme="minorHAnsi"/>
          <w:sz w:val="22"/>
          <w:lang w:eastAsia="pl-PL"/>
        </w:rPr>
        <w:t>§ 8</w:t>
      </w:r>
      <w:r w:rsidR="00CD169E">
        <w:rPr>
          <w:rFonts w:asciiTheme="minorHAnsi" w:hAnsiTheme="minorHAnsi"/>
          <w:sz w:val="22"/>
          <w:lang w:eastAsia="pl-PL"/>
        </w:rPr>
        <w:t xml:space="preserve"> ust</w:t>
      </w:r>
      <w:r w:rsidR="007C2AE7">
        <w:rPr>
          <w:rFonts w:asciiTheme="minorHAnsi" w:hAnsiTheme="minorHAnsi"/>
          <w:sz w:val="22"/>
          <w:lang w:eastAsia="pl-PL"/>
        </w:rPr>
        <w:t>.</w:t>
      </w:r>
      <w:r w:rsidR="00CD169E">
        <w:rPr>
          <w:rFonts w:asciiTheme="minorHAnsi" w:hAnsiTheme="minorHAnsi"/>
          <w:sz w:val="22"/>
          <w:lang w:eastAsia="pl-PL"/>
        </w:rPr>
        <w:t xml:space="preserve"> 1 </w:t>
      </w:r>
      <w:r w:rsidR="00CD169E" w:rsidRPr="00CD169E">
        <w:rPr>
          <w:rFonts w:asciiTheme="minorHAnsi" w:hAnsiTheme="minorHAnsi"/>
          <w:b/>
          <w:sz w:val="22"/>
          <w:lang w:eastAsia="pl-PL"/>
        </w:rPr>
        <w:t xml:space="preserve">Umowy </w:t>
      </w:r>
      <w:r w:rsidRPr="005663F3">
        <w:rPr>
          <w:rFonts w:asciiTheme="minorHAnsi" w:hAnsiTheme="minorHAnsi"/>
          <w:color w:val="000000"/>
          <w:sz w:val="22"/>
          <w:lang w:eastAsia="pl-PL"/>
        </w:rPr>
        <w:t>za każdy</w:t>
      </w:r>
      <w:r w:rsidRPr="005663F3">
        <w:rPr>
          <w:rFonts w:asciiTheme="minorHAnsi" w:hAnsiTheme="minorHAnsi"/>
          <w:sz w:val="22"/>
          <w:lang w:eastAsia="pl-PL"/>
        </w:rPr>
        <w:t xml:space="preserve"> rozpoczęty dzień opóźnienia</w:t>
      </w:r>
      <w:r w:rsidR="00FC0887">
        <w:rPr>
          <w:rFonts w:asciiTheme="minorHAnsi" w:hAnsiTheme="minorHAnsi"/>
          <w:sz w:val="22"/>
          <w:lang w:eastAsia="pl-PL"/>
        </w:rPr>
        <w:t>,</w:t>
      </w:r>
      <w:r w:rsidRPr="005663F3">
        <w:rPr>
          <w:rFonts w:asciiTheme="minorHAnsi" w:hAnsiTheme="minorHAnsi"/>
          <w:sz w:val="22"/>
          <w:lang w:eastAsia="pl-PL"/>
        </w:rPr>
        <w:t xml:space="preserve"> </w:t>
      </w:r>
      <w:r w:rsidRPr="005663F3">
        <w:rPr>
          <w:rFonts w:asciiTheme="minorHAnsi" w:hAnsiTheme="minorHAnsi"/>
          <w:sz w:val="22"/>
        </w:rPr>
        <w:t xml:space="preserve">  </w:t>
      </w:r>
    </w:p>
    <w:p w14:paraId="504F4771" w14:textId="77777777" w:rsidR="007C74F9" w:rsidRPr="005663F3" w:rsidRDefault="007C74F9" w:rsidP="001E7E5E">
      <w:pPr>
        <w:numPr>
          <w:ilvl w:val="0"/>
          <w:numId w:val="68"/>
        </w:numPr>
        <w:overflowPunct w:val="0"/>
        <w:autoSpaceDE w:val="0"/>
        <w:autoSpaceDN w:val="0"/>
        <w:adjustRightInd w:val="0"/>
        <w:spacing w:line="252" w:lineRule="auto"/>
        <w:textAlignment w:val="baseline"/>
        <w:rPr>
          <w:rFonts w:asciiTheme="minorHAnsi" w:hAnsiTheme="minorHAnsi"/>
          <w:sz w:val="22"/>
        </w:rPr>
      </w:pPr>
      <w:r w:rsidRPr="005663F3">
        <w:rPr>
          <w:rFonts w:asciiTheme="minorHAnsi" w:hAnsiTheme="minorHAnsi"/>
          <w:sz w:val="22"/>
        </w:rPr>
        <w:t>za każdy stwierdzony przypadek n</w:t>
      </w:r>
      <w:r w:rsidR="007C2AE7">
        <w:rPr>
          <w:rFonts w:asciiTheme="minorHAnsi" w:hAnsiTheme="minorHAnsi"/>
          <w:sz w:val="22"/>
        </w:rPr>
        <w:t>ie</w:t>
      </w:r>
      <w:r w:rsidRPr="005663F3">
        <w:rPr>
          <w:rFonts w:asciiTheme="minorHAnsi" w:hAnsiTheme="minorHAnsi"/>
          <w:sz w:val="22"/>
        </w:rPr>
        <w:t xml:space="preserve">zatrudnienia przez </w:t>
      </w:r>
      <w:r w:rsidRPr="005663F3">
        <w:rPr>
          <w:rFonts w:asciiTheme="minorHAnsi" w:hAnsiTheme="minorHAnsi"/>
          <w:b/>
          <w:sz w:val="22"/>
        </w:rPr>
        <w:t xml:space="preserve">Wykonawcę </w:t>
      </w:r>
      <w:r w:rsidRPr="005663F3">
        <w:rPr>
          <w:rFonts w:asciiTheme="minorHAnsi" w:hAnsiTheme="minorHAnsi"/>
          <w:sz w:val="22"/>
        </w:rPr>
        <w:t>lub podwykonawcę osób wykonujących czynności</w:t>
      </w:r>
      <w:r w:rsidR="007C2AE7">
        <w:rPr>
          <w:rFonts w:asciiTheme="minorHAnsi" w:hAnsiTheme="minorHAnsi"/>
          <w:sz w:val="22"/>
        </w:rPr>
        <w:t xml:space="preserve"> określone w </w:t>
      </w:r>
      <w:r w:rsidR="007C2AE7" w:rsidRPr="00CD169E">
        <w:rPr>
          <w:rFonts w:asciiTheme="minorHAnsi" w:hAnsiTheme="minorHAnsi"/>
          <w:sz w:val="22"/>
          <w:lang w:eastAsia="pl-PL"/>
        </w:rPr>
        <w:t>§</w:t>
      </w:r>
      <w:r w:rsidR="007C2AE7">
        <w:rPr>
          <w:rFonts w:asciiTheme="minorHAnsi" w:hAnsiTheme="minorHAnsi"/>
          <w:sz w:val="22"/>
          <w:lang w:eastAsia="pl-PL"/>
        </w:rPr>
        <w:t xml:space="preserve"> 6 ust. 1 </w:t>
      </w:r>
      <w:r w:rsidR="007C2AE7" w:rsidRPr="00CD169E">
        <w:rPr>
          <w:rFonts w:asciiTheme="minorHAnsi" w:hAnsiTheme="minorHAnsi"/>
          <w:b/>
          <w:sz w:val="22"/>
          <w:lang w:eastAsia="pl-PL"/>
        </w:rPr>
        <w:t>Umowy</w:t>
      </w:r>
      <w:r w:rsidR="007C2AE7">
        <w:rPr>
          <w:rFonts w:asciiTheme="minorHAnsi" w:hAnsiTheme="minorHAnsi"/>
          <w:b/>
          <w:sz w:val="22"/>
          <w:lang w:eastAsia="pl-PL"/>
        </w:rPr>
        <w:t>,</w:t>
      </w:r>
      <w:r w:rsidRPr="005663F3">
        <w:rPr>
          <w:rFonts w:asciiTheme="minorHAnsi" w:hAnsiTheme="minorHAnsi"/>
          <w:sz w:val="22"/>
        </w:rPr>
        <w:t xml:space="preserve"> realizowane w ramach przedmiotowej </w:t>
      </w:r>
      <w:r w:rsidR="00E82627" w:rsidRPr="005663F3">
        <w:rPr>
          <w:rFonts w:asciiTheme="minorHAnsi" w:hAnsiTheme="minorHAnsi"/>
          <w:b/>
          <w:sz w:val="22"/>
        </w:rPr>
        <w:t>Umowy</w:t>
      </w:r>
      <w:r w:rsidRPr="005663F3">
        <w:rPr>
          <w:rFonts w:asciiTheme="minorHAnsi" w:hAnsiTheme="minorHAnsi"/>
          <w:sz w:val="22"/>
        </w:rPr>
        <w:t xml:space="preserve"> na podstawie umo</w:t>
      </w:r>
      <w:r w:rsidR="00D27AA9">
        <w:rPr>
          <w:rFonts w:asciiTheme="minorHAnsi" w:hAnsiTheme="minorHAnsi"/>
          <w:sz w:val="22"/>
        </w:rPr>
        <w:t xml:space="preserve">wy o pracę - kwotę w wysokości </w:t>
      </w:r>
      <w:r w:rsidR="00D35BC5">
        <w:rPr>
          <w:rFonts w:asciiTheme="minorHAnsi" w:hAnsiTheme="minorHAnsi"/>
          <w:sz w:val="22"/>
        </w:rPr>
        <w:t>1</w:t>
      </w:r>
      <w:r w:rsidRPr="005663F3">
        <w:rPr>
          <w:rFonts w:asciiTheme="minorHAnsi" w:hAnsiTheme="minorHAnsi"/>
          <w:sz w:val="22"/>
        </w:rPr>
        <w:t xml:space="preserve"> 000,00 PLN (słownie: </w:t>
      </w:r>
      <w:r w:rsidR="007C2AE7">
        <w:rPr>
          <w:rFonts w:asciiTheme="minorHAnsi" w:hAnsiTheme="minorHAnsi"/>
          <w:sz w:val="22"/>
        </w:rPr>
        <w:t>jeden tysiąc</w:t>
      </w:r>
      <w:r w:rsidRPr="005663F3">
        <w:rPr>
          <w:rFonts w:asciiTheme="minorHAnsi" w:hAnsiTheme="minorHAnsi"/>
          <w:sz w:val="22"/>
        </w:rPr>
        <w:t xml:space="preserve"> złotych, 00/100 groszy)</w:t>
      </w:r>
      <w:r w:rsidR="00FC0887">
        <w:rPr>
          <w:rFonts w:asciiTheme="minorHAnsi" w:hAnsiTheme="minorHAnsi"/>
          <w:sz w:val="22"/>
        </w:rPr>
        <w:t>,</w:t>
      </w:r>
    </w:p>
    <w:p w14:paraId="0C749CA9" w14:textId="77777777" w:rsidR="007C74F9" w:rsidRPr="005663F3" w:rsidRDefault="00EC6372" w:rsidP="001E7E5E">
      <w:pPr>
        <w:widowControl w:val="0"/>
        <w:numPr>
          <w:ilvl w:val="0"/>
          <w:numId w:val="68"/>
        </w:numPr>
        <w:tabs>
          <w:tab w:val="left" w:pos="360"/>
        </w:tabs>
        <w:overflowPunct w:val="0"/>
        <w:autoSpaceDE w:val="0"/>
        <w:autoSpaceDN w:val="0"/>
        <w:adjustRightInd w:val="0"/>
        <w:spacing w:line="240" w:lineRule="auto"/>
        <w:rPr>
          <w:rFonts w:asciiTheme="minorHAnsi" w:hAnsiTheme="minorHAnsi"/>
          <w:sz w:val="22"/>
          <w:lang w:eastAsia="pl-PL"/>
        </w:rPr>
      </w:pPr>
      <w:r w:rsidRPr="00EC6372">
        <w:rPr>
          <w:rFonts w:asciiTheme="minorHAnsi" w:hAnsiTheme="minorHAnsi"/>
          <w:sz w:val="22"/>
        </w:rPr>
        <w:t xml:space="preserve">za każdy stwierdzony przypadek </w:t>
      </w:r>
      <w:r w:rsidR="007C74F9" w:rsidRPr="005663F3">
        <w:rPr>
          <w:rFonts w:asciiTheme="minorHAnsi" w:hAnsiTheme="minorHAnsi"/>
          <w:sz w:val="22"/>
        </w:rPr>
        <w:t xml:space="preserve">naruszenia przez </w:t>
      </w:r>
      <w:r w:rsidR="007C74F9" w:rsidRPr="005663F3">
        <w:rPr>
          <w:rFonts w:asciiTheme="minorHAnsi" w:hAnsiTheme="minorHAnsi"/>
          <w:b/>
          <w:sz w:val="22"/>
        </w:rPr>
        <w:t xml:space="preserve">Wykonawcę </w:t>
      </w:r>
      <w:r w:rsidR="007C74F9" w:rsidRPr="005663F3">
        <w:rPr>
          <w:rFonts w:asciiTheme="minorHAnsi" w:hAnsiTheme="minorHAnsi"/>
          <w:sz w:val="22"/>
        </w:rPr>
        <w:t xml:space="preserve">zasad świadczenia usług zgodnie ze standardami i zasadami IATA </w:t>
      </w:r>
      <w:r w:rsidR="007C74F9" w:rsidRPr="005663F3">
        <w:rPr>
          <w:rFonts w:asciiTheme="minorHAnsi" w:hAnsiTheme="minorHAnsi"/>
          <w:sz w:val="22"/>
          <w:lang w:eastAsia="pl-PL"/>
        </w:rPr>
        <w:t>(</w:t>
      </w:r>
      <w:r w:rsidR="007C74F9" w:rsidRPr="005663F3">
        <w:rPr>
          <w:rFonts w:asciiTheme="minorHAnsi" w:hAnsiTheme="minorHAnsi"/>
          <w:iCs/>
          <w:sz w:val="22"/>
          <w:lang w:eastAsia="pl-PL"/>
        </w:rPr>
        <w:t>International Air Transport Association)</w:t>
      </w:r>
      <w:r w:rsidR="007C74F9" w:rsidRPr="005663F3">
        <w:rPr>
          <w:rFonts w:asciiTheme="minorHAnsi" w:hAnsiTheme="minorHAnsi"/>
          <w:sz w:val="22"/>
          <w:lang w:eastAsia="pl-PL"/>
        </w:rPr>
        <w:t xml:space="preserve"> </w:t>
      </w:r>
      <w:r w:rsidR="007C74F9" w:rsidRPr="005663F3">
        <w:rPr>
          <w:rFonts w:asciiTheme="minorHAnsi" w:hAnsiTheme="minorHAnsi"/>
          <w:sz w:val="22"/>
        </w:rPr>
        <w:t xml:space="preserve">(Międzynarodowego Stowarzyszenia Transportu Lotniczego) </w:t>
      </w:r>
      <w:r w:rsidR="007337C1">
        <w:rPr>
          <w:rFonts w:asciiTheme="minorHAnsi" w:hAnsiTheme="minorHAnsi"/>
          <w:sz w:val="22"/>
          <w:lang w:eastAsia="pl-PL"/>
        </w:rPr>
        <w:t>– kwotę w wysokości 0,2</w:t>
      </w:r>
      <w:r w:rsidR="007C74F9" w:rsidRPr="005663F3">
        <w:rPr>
          <w:rFonts w:asciiTheme="minorHAnsi" w:hAnsiTheme="minorHAnsi"/>
          <w:sz w:val="22"/>
          <w:lang w:eastAsia="pl-PL"/>
        </w:rPr>
        <w:t>%</w:t>
      </w:r>
      <w:r w:rsidR="00FC0887">
        <w:rPr>
          <w:rFonts w:asciiTheme="minorHAnsi" w:hAnsiTheme="minorHAnsi"/>
          <w:sz w:val="22"/>
          <w:lang w:eastAsia="pl-PL"/>
        </w:rPr>
        <w:t xml:space="preserve"> wartości</w:t>
      </w:r>
      <w:r w:rsidR="004F688A">
        <w:rPr>
          <w:rFonts w:asciiTheme="minorHAnsi" w:hAnsiTheme="minorHAnsi"/>
          <w:sz w:val="22"/>
          <w:lang w:eastAsia="pl-PL"/>
        </w:rPr>
        <w:t xml:space="preserve"> wynagrodzenia, o</w:t>
      </w:r>
      <w:r w:rsidR="006D0E5C">
        <w:rPr>
          <w:rFonts w:asciiTheme="minorHAnsi" w:hAnsiTheme="minorHAnsi"/>
          <w:sz w:val="22"/>
          <w:lang w:eastAsia="pl-PL"/>
        </w:rPr>
        <w:t> </w:t>
      </w:r>
      <w:r w:rsidR="004F688A">
        <w:rPr>
          <w:rFonts w:asciiTheme="minorHAnsi" w:hAnsiTheme="minorHAnsi"/>
          <w:sz w:val="22"/>
          <w:lang w:eastAsia="pl-PL"/>
        </w:rPr>
        <w:t>któr</w:t>
      </w:r>
      <w:r w:rsidR="00FC0887">
        <w:rPr>
          <w:rFonts w:asciiTheme="minorHAnsi" w:hAnsiTheme="minorHAnsi"/>
          <w:sz w:val="22"/>
          <w:lang w:eastAsia="pl-PL"/>
        </w:rPr>
        <w:t>ym</w:t>
      </w:r>
      <w:r w:rsidR="007C74F9" w:rsidRPr="005663F3">
        <w:rPr>
          <w:rFonts w:asciiTheme="minorHAnsi" w:hAnsiTheme="minorHAnsi"/>
          <w:sz w:val="22"/>
          <w:lang w:eastAsia="pl-PL"/>
        </w:rPr>
        <w:t xml:space="preserve"> mowa w § 8 ust. 1 </w:t>
      </w:r>
      <w:r w:rsidR="00E82627" w:rsidRPr="005663F3">
        <w:rPr>
          <w:rFonts w:asciiTheme="minorHAnsi" w:hAnsiTheme="minorHAnsi"/>
          <w:b/>
          <w:sz w:val="22"/>
          <w:lang w:eastAsia="pl-PL"/>
        </w:rPr>
        <w:t>Umowy</w:t>
      </w:r>
      <w:r w:rsidR="00FC0887">
        <w:rPr>
          <w:rFonts w:asciiTheme="minorHAnsi" w:hAnsiTheme="minorHAnsi"/>
          <w:sz w:val="22"/>
          <w:lang w:eastAsia="pl-PL"/>
        </w:rPr>
        <w:t>,</w:t>
      </w:r>
    </w:p>
    <w:p w14:paraId="70AAB45E" w14:textId="77777777" w:rsidR="007C74F9" w:rsidRPr="005663F3" w:rsidRDefault="007C74F9" w:rsidP="001E7E5E">
      <w:pPr>
        <w:widowControl w:val="0"/>
        <w:numPr>
          <w:ilvl w:val="0"/>
          <w:numId w:val="68"/>
        </w:numPr>
        <w:tabs>
          <w:tab w:val="left" w:pos="360"/>
        </w:tabs>
        <w:overflowPunct w:val="0"/>
        <w:autoSpaceDE w:val="0"/>
        <w:autoSpaceDN w:val="0"/>
        <w:adjustRightInd w:val="0"/>
        <w:spacing w:line="240" w:lineRule="auto"/>
        <w:rPr>
          <w:rFonts w:asciiTheme="minorHAnsi" w:hAnsiTheme="minorHAnsi"/>
          <w:sz w:val="22"/>
          <w:lang w:eastAsia="pl-PL"/>
        </w:rPr>
      </w:pPr>
      <w:r w:rsidRPr="005663F3">
        <w:rPr>
          <w:rFonts w:asciiTheme="minorHAnsi" w:hAnsiTheme="minorHAnsi"/>
          <w:sz w:val="22"/>
          <w:lang w:eastAsia="pl-PL"/>
        </w:rPr>
        <w:t xml:space="preserve">stwierdzenia naruszenia przez </w:t>
      </w:r>
      <w:r w:rsidRPr="005663F3">
        <w:rPr>
          <w:rFonts w:asciiTheme="minorHAnsi" w:hAnsiTheme="minorHAnsi"/>
          <w:b/>
          <w:sz w:val="22"/>
          <w:lang w:eastAsia="pl-PL"/>
        </w:rPr>
        <w:t>Wykonawcę</w:t>
      </w:r>
      <w:r w:rsidRPr="005663F3">
        <w:rPr>
          <w:rFonts w:asciiTheme="minorHAnsi" w:hAnsiTheme="minorHAnsi"/>
          <w:sz w:val="22"/>
          <w:lang w:eastAsia="pl-PL"/>
        </w:rPr>
        <w:t xml:space="preserve"> wymagań określonych w § 3 ust. 3 </w:t>
      </w:r>
      <w:r w:rsidR="00E82627" w:rsidRPr="005663F3">
        <w:rPr>
          <w:rFonts w:asciiTheme="minorHAnsi" w:hAnsiTheme="minorHAnsi"/>
          <w:b/>
          <w:sz w:val="22"/>
          <w:lang w:eastAsia="pl-PL"/>
        </w:rPr>
        <w:t>Umowy</w:t>
      </w:r>
      <w:r w:rsidRPr="005663F3">
        <w:rPr>
          <w:rFonts w:asciiTheme="minorHAnsi" w:hAnsiTheme="minorHAnsi"/>
          <w:b/>
          <w:sz w:val="22"/>
          <w:lang w:eastAsia="pl-PL"/>
        </w:rPr>
        <w:t xml:space="preserve"> </w:t>
      </w:r>
      <w:r w:rsidRPr="005663F3">
        <w:rPr>
          <w:rFonts w:asciiTheme="minorHAnsi" w:hAnsiTheme="minorHAnsi"/>
          <w:sz w:val="22"/>
          <w:lang w:eastAsia="pl-PL"/>
        </w:rPr>
        <w:t>w</w:t>
      </w:r>
      <w:r w:rsidR="006B1B69">
        <w:rPr>
          <w:rFonts w:asciiTheme="minorHAnsi" w:hAnsiTheme="minorHAnsi"/>
          <w:sz w:val="22"/>
          <w:lang w:eastAsia="pl-PL"/>
        </w:rPr>
        <w:t> </w:t>
      </w:r>
      <w:r w:rsidRPr="005663F3">
        <w:rPr>
          <w:rFonts w:asciiTheme="minorHAnsi" w:hAnsiTheme="minorHAnsi"/>
          <w:sz w:val="22"/>
          <w:lang w:eastAsia="pl-PL"/>
        </w:rPr>
        <w:t xml:space="preserve">zakresie </w:t>
      </w:r>
      <w:r w:rsidRPr="005663F3">
        <w:rPr>
          <w:rFonts w:asciiTheme="minorHAnsi" w:hAnsiTheme="minorHAnsi"/>
          <w:bCs/>
          <w:iCs/>
          <w:sz w:val="22"/>
        </w:rPr>
        <w:t xml:space="preserve">rezerwacji, wystawiania, sprzedaży, </w:t>
      </w:r>
      <w:r w:rsidRPr="005663F3">
        <w:rPr>
          <w:rFonts w:asciiTheme="minorHAnsi" w:hAnsiTheme="minorHAnsi"/>
          <w:sz w:val="22"/>
        </w:rPr>
        <w:t xml:space="preserve">anulowania, zmian w rezerwacji </w:t>
      </w:r>
      <w:r w:rsidRPr="005663F3">
        <w:rPr>
          <w:rFonts w:asciiTheme="minorHAnsi" w:hAnsiTheme="minorHAnsi"/>
          <w:bCs/>
          <w:iCs/>
          <w:sz w:val="22"/>
        </w:rPr>
        <w:t>i</w:t>
      </w:r>
      <w:r w:rsidR="006D0E5C">
        <w:rPr>
          <w:rFonts w:asciiTheme="minorHAnsi" w:hAnsiTheme="minorHAnsi"/>
          <w:bCs/>
          <w:iCs/>
          <w:sz w:val="22"/>
        </w:rPr>
        <w:t> </w:t>
      </w:r>
      <w:r w:rsidRPr="005663F3">
        <w:rPr>
          <w:rFonts w:asciiTheme="minorHAnsi" w:hAnsiTheme="minorHAnsi"/>
          <w:bCs/>
          <w:iCs/>
          <w:sz w:val="22"/>
        </w:rPr>
        <w:t xml:space="preserve">dostarczania biletów </w:t>
      </w:r>
      <w:r w:rsidR="007337C1">
        <w:rPr>
          <w:rFonts w:asciiTheme="minorHAnsi" w:hAnsiTheme="minorHAnsi"/>
          <w:sz w:val="22"/>
          <w:lang w:eastAsia="pl-PL"/>
        </w:rPr>
        <w:t>– kwotę w wysokości 500,00 PLN (słownie: pięćset złotych, 00/100 groszy)</w:t>
      </w:r>
      <w:r w:rsidRPr="005663F3">
        <w:rPr>
          <w:rFonts w:asciiTheme="minorHAnsi" w:hAnsiTheme="minorHAnsi"/>
          <w:sz w:val="22"/>
          <w:lang w:eastAsia="pl-PL"/>
        </w:rPr>
        <w:t xml:space="preserve"> za każde stwierdzone naruszenie</w:t>
      </w:r>
      <w:r w:rsidR="00FC0887">
        <w:rPr>
          <w:rFonts w:asciiTheme="minorHAnsi" w:hAnsiTheme="minorHAnsi"/>
          <w:sz w:val="22"/>
          <w:lang w:eastAsia="pl-PL"/>
        </w:rPr>
        <w:t>,</w:t>
      </w:r>
      <w:r w:rsidRPr="005663F3">
        <w:rPr>
          <w:rFonts w:asciiTheme="minorHAnsi" w:hAnsiTheme="minorHAnsi"/>
          <w:sz w:val="22"/>
          <w:lang w:eastAsia="pl-PL"/>
        </w:rPr>
        <w:t xml:space="preserve">   </w:t>
      </w:r>
      <w:r w:rsidRPr="005663F3">
        <w:rPr>
          <w:rFonts w:asciiTheme="minorHAnsi" w:hAnsiTheme="minorHAnsi"/>
          <w:bCs/>
          <w:iCs/>
          <w:sz w:val="22"/>
        </w:rPr>
        <w:t xml:space="preserve">  </w:t>
      </w:r>
    </w:p>
    <w:p w14:paraId="5FD66418" w14:textId="77777777" w:rsidR="00B3499A" w:rsidRPr="00B3499A" w:rsidRDefault="00D12533" w:rsidP="00B3499A">
      <w:pPr>
        <w:widowControl w:val="0"/>
        <w:numPr>
          <w:ilvl w:val="0"/>
          <w:numId w:val="68"/>
        </w:numPr>
        <w:tabs>
          <w:tab w:val="left" w:pos="360"/>
        </w:tabs>
        <w:overflowPunct w:val="0"/>
        <w:autoSpaceDE w:val="0"/>
        <w:autoSpaceDN w:val="0"/>
        <w:adjustRightInd w:val="0"/>
        <w:spacing w:line="240" w:lineRule="auto"/>
        <w:rPr>
          <w:rFonts w:asciiTheme="minorHAnsi" w:hAnsiTheme="minorHAnsi"/>
          <w:b/>
          <w:sz w:val="22"/>
          <w:lang w:eastAsia="pl-PL"/>
        </w:rPr>
      </w:pPr>
      <w:r>
        <w:rPr>
          <w:rFonts w:asciiTheme="minorHAnsi" w:hAnsiTheme="minorHAnsi"/>
          <w:sz w:val="22"/>
          <w:lang w:eastAsia="pl-PL"/>
        </w:rPr>
        <w:t>odstąpienia</w:t>
      </w:r>
      <w:r w:rsidR="0014472A" w:rsidRPr="005663F3">
        <w:rPr>
          <w:rFonts w:asciiTheme="minorHAnsi" w:hAnsiTheme="minorHAnsi"/>
          <w:sz w:val="22"/>
          <w:lang w:eastAsia="pl-PL"/>
        </w:rPr>
        <w:t xml:space="preserve"> od </w:t>
      </w:r>
      <w:r w:rsidR="00E82627" w:rsidRPr="005663F3">
        <w:rPr>
          <w:rFonts w:asciiTheme="minorHAnsi" w:hAnsiTheme="minorHAnsi"/>
          <w:b/>
          <w:sz w:val="22"/>
          <w:lang w:eastAsia="pl-PL"/>
        </w:rPr>
        <w:t>Umowy</w:t>
      </w:r>
      <w:r w:rsidR="0014472A" w:rsidRPr="005663F3">
        <w:rPr>
          <w:rFonts w:asciiTheme="minorHAnsi" w:hAnsiTheme="minorHAnsi"/>
          <w:sz w:val="22"/>
          <w:lang w:eastAsia="pl-PL"/>
        </w:rPr>
        <w:t xml:space="preserve"> </w:t>
      </w:r>
      <w:r w:rsidR="002B7A92">
        <w:rPr>
          <w:rFonts w:asciiTheme="minorHAnsi" w:hAnsiTheme="minorHAnsi"/>
          <w:sz w:val="22"/>
          <w:lang w:eastAsia="pl-PL"/>
        </w:rPr>
        <w:t xml:space="preserve">lub jej rozwiązania </w:t>
      </w:r>
      <w:r w:rsidR="0014472A" w:rsidRPr="005663F3">
        <w:rPr>
          <w:rFonts w:asciiTheme="minorHAnsi" w:hAnsiTheme="minorHAnsi"/>
          <w:sz w:val="22"/>
          <w:lang w:eastAsia="pl-PL"/>
        </w:rPr>
        <w:t xml:space="preserve">przez </w:t>
      </w:r>
      <w:r w:rsidR="0014472A" w:rsidRPr="005663F3">
        <w:rPr>
          <w:rFonts w:asciiTheme="minorHAnsi" w:hAnsiTheme="minorHAnsi"/>
          <w:b/>
          <w:sz w:val="22"/>
          <w:lang w:eastAsia="pl-PL"/>
        </w:rPr>
        <w:t>Zamawiającego</w:t>
      </w:r>
      <w:r w:rsidR="0014472A" w:rsidRPr="005663F3">
        <w:rPr>
          <w:rFonts w:asciiTheme="minorHAnsi" w:hAnsiTheme="minorHAnsi"/>
          <w:sz w:val="22"/>
          <w:lang w:eastAsia="pl-PL"/>
        </w:rPr>
        <w:t xml:space="preserve"> z przyczyn leżących po stronie </w:t>
      </w:r>
      <w:r w:rsidR="0014472A" w:rsidRPr="005663F3">
        <w:rPr>
          <w:rFonts w:asciiTheme="minorHAnsi" w:hAnsiTheme="minorHAnsi"/>
          <w:b/>
          <w:sz w:val="22"/>
          <w:lang w:eastAsia="pl-PL"/>
        </w:rPr>
        <w:t>Wykonawcy</w:t>
      </w:r>
      <w:r w:rsidR="0014472A" w:rsidRPr="005663F3">
        <w:rPr>
          <w:rFonts w:asciiTheme="minorHAnsi" w:hAnsiTheme="minorHAnsi"/>
          <w:sz w:val="22"/>
          <w:lang w:eastAsia="pl-PL"/>
        </w:rPr>
        <w:t xml:space="preserve"> – kwotę w wysokości 20% wynagrodzenia, o którym mowa w § 8 ust. 1 </w:t>
      </w:r>
      <w:r w:rsidR="00E82627" w:rsidRPr="005663F3">
        <w:rPr>
          <w:rFonts w:asciiTheme="minorHAnsi" w:hAnsiTheme="minorHAnsi"/>
          <w:b/>
          <w:sz w:val="22"/>
          <w:lang w:eastAsia="pl-PL"/>
        </w:rPr>
        <w:t>Umowy</w:t>
      </w:r>
      <w:r w:rsidR="00B3499A">
        <w:rPr>
          <w:rFonts w:asciiTheme="minorHAnsi" w:hAnsiTheme="minorHAnsi"/>
          <w:b/>
          <w:sz w:val="22"/>
          <w:lang w:eastAsia="pl-PL"/>
        </w:rPr>
        <w:t xml:space="preserve">, </w:t>
      </w:r>
      <w:r w:rsidR="00B3499A" w:rsidRPr="0079419F">
        <w:rPr>
          <w:rFonts w:asciiTheme="minorHAnsi" w:hAnsiTheme="minorHAnsi"/>
          <w:sz w:val="22"/>
          <w:lang w:eastAsia="pl-PL"/>
        </w:rPr>
        <w:t>pomniejszonego o kwotę wypłaconego Wykonawcy wynagrodzenia do dnia odstąpienia</w:t>
      </w:r>
      <w:r w:rsidR="00FC0887">
        <w:rPr>
          <w:rFonts w:asciiTheme="minorHAnsi" w:hAnsiTheme="minorHAnsi"/>
          <w:sz w:val="22"/>
          <w:lang w:eastAsia="pl-PL"/>
        </w:rPr>
        <w:t>,</w:t>
      </w:r>
    </w:p>
    <w:p w14:paraId="3ECAE6ED" w14:textId="77777777" w:rsidR="00B3499A" w:rsidRPr="0079419F" w:rsidRDefault="007C74F9" w:rsidP="00B3499A">
      <w:pPr>
        <w:widowControl w:val="0"/>
        <w:numPr>
          <w:ilvl w:val="0"/>
          <w:numId w:val="68"/>
        </w:numPr>
        <w:tabs>
          <w:tab w:val="left" w:pos="360"/>
        </w:tabs>
        <w:overflowPunct w:val="0"/>
        <w:autoSpaceDE w:val="0"/>
        <w:autoSpaceDN w:val="0"/>
        <w:adjustRightInd w:val="0"/>
        <w:spacing w:line="240" w:lineRule="auto"/>
        <w:rPr>
          <w:rFonts w:asciiTheme="minorHAnsi" w:hAnsiTheme="minorHAnsi"/>
          <w:sz w:val="22"/>
          <w:lang w:eastAsia="pl-PL"/>
        </w:rPr>
      </w:pPr>
      <w:r w:rsidRPr="005663F3">
        <w:rPr>
          <w:rFonts w:asciiTheme="minorHAnsi" w:hAnsiTheme="minorHAnsi"/>
          <w:sz w:val="22"/>
          <w:lang w:eastAsia="pl-PL"/>
        </w:rPr>
        <w:t xml:space="preserve">odstąpienia od </w:t>
      </w:r>
      <w:r w:rsidR="00E82627" w:rsidRPr="005663F3">
        <w:rPr>
          <w:rFonts w:asciiTheme="minorHAnsi" w:hAnsiTheme="minorHAnsi"/>
          <w:b/>
          <w:sz w:val="22"/>
          <w:lang w:eastAsia="pl-PL"/>
        </w:rPr>
        <w:t>Umowy</w:t>
      </w:r>
      <w:r w:rsidRPr="005663F3">
        <w:rPr>
          <w:rFonts w:asciiTheme="minorHAnsi" w:hAnsiTheme="minorHAnsi"/>
          <w:b/>
          <w:sz w:val="22"/>
          <w:lang w:eastAsia="pl-PL"/>
        </w:rPr>
        <w:t xml:space="preserve"> </w:t>
      </w:r>
      <w:r w:rsidRPr="005663F3">
        <w:rPr>
          <w:rFonts w:asciiTheme="minorHAnsi" w:hAnsiTheme="minorHAnsi"/>
          <w:sz w:val="22"/>
          <w:lang w:eastAsia="pl-PL"/>
        </w:rPr>
        <w:t xml:space="preserve">przez </w:t>
      </w:r>
      <w:r w:rsidRPr="005663F3">
        <w:rPr>
          <w:rFonts w:asciiTheme="minorHAnsi" w:hAnsiTheme="minorHAnsi"/>
          <w:b/>
          <w:sz w:val="22"/>
          <w:lang w:eastAsia="pl-PL"/>
        </w:rPr>
        <w:t>Wykonawcę</w:t>
      </w:r>
      <w:r w:rsidRPr="005663F3">
        <w:rPr>
          <w:rFonts w:asciiTheme="minorHAnsi" w:hAnsiTheme="minorHAnsi"/>
          <w:sz w:val="22"/>
          <w:lang w:eastAsia="pl-PL"/>
        </w:rPr>
        <w:t xml:space="preserve"> z przyczyn leżących po jego stronie</w:t>
      </w:r>
      <w:r w:rsidRPr="005663F3">
        <w:rPr>
          <w:rFonts w:asciiTheme="minorHAnsi" w:hAnsiTheme="minorHAnsi"/>
          <w:b/>
          <w:sz w:val="22"/>
          <w:lang w:eastAsia="pl-PL"/>
        </w:rPr>
        <w:t xml:space="preserve"> </w:t>
      </w:r>
      <w:r w:rsidRPr="005663F3">
        <w:rPr>
          <w:rFonts w:asciiTheme="minorHAnsi" w:hAnsiTheme="minorHAnsi"/>
          <w:sz w:val="22"/>
          <w:lang w:eastAsia="pl-PL"/>
        </w:rPr>
        <w:t xml:space="preserve">– kwotę w wysokości 20% wynagrodzenia, o którym mowa w § 8 ust. 1 </w:t>
      </w:r>
      <w:r w:rsidR="00E82627" w:rsidRPr="005663F3">
        <w:rPr>
          <w:rFonts w:asciiTheme="minorHAnsi" w:hAnsiTheme="minorHAnsi"/>
          <w:b/>
          <w:sz w:val="22"/>
          <w:lang w:eastAsia="pl-PL"/>
        </w:rPr>
        <w:t>Umowy</w:t>
      </w:r>
      <w:r w:rsidR="00B3499A">
        <w:rPr>
          <w:rFonts w:asciiTheme="minorHAnsi" w:hAnsiTheme="minorHAnsi"/>
          <w:b/>
          <w:sz w:val="22"/>
          <w:lang w:eastAsia="pl-PL"/>
        </w:rPr>
        <w:t xml:space="preserve">, </w:t>
      </w:r>
      <w:r w:rsidR="00B3499A" w:rsidRPr="0079419F">
        <w:rPr>
          <w:rFonts w:asciiTheme="minorHAnsi" w:hAnsiTheme="minorHAnsi"/>
          <w:sz w:val="22"/>
          <w:lang w:eastAsia="pl-PL"/>
        </w:rPr>
        <w:t>pomniejszonego o</w:t>
      </w:r>
      <w:r w:rsidR="006D0E5C">
        <w:rPr>
          <w:rFonts w:asciiTheme="minorHAnsi" w:hAnsiTheme="minorHAnsi"/>
          <w:sz w:val="22"/>
          <w:lang w:eastAsia="pl-PL"/>
        </w:rPr>
        <w:t> </w:t>
      </w:r>
      <w:r w:rsidR="00B3499A" w:rsidRPr="0079419F">
        <w:rPr>
          <w:rFonts w:asciiTheme="minorHAnsi" w:hAnsiTheme="minorHAnsi"/>
          <w:sz w:val="22"/>
          <w:lang w:eastAsia="pl-PL"/>
        </w:rPr>
        <w:t>kwotę wypłaconego Wykonawcy wynagrodzenia do dnia odstąpienia</w:t>
      </w:r>
      <w:r w:rsidR="00D12533">
        <w:rPr>
          <w:rFonts w:asciiTheme="minorHAnsi" w:hAnsiTheme="minorHAnsi"/>
          <w:sz w:val="22"/>
          <w:lang w:eastAsia="pl-PL"/>
        </w:rPr>
        <w:t>.</w:t>
      </w:r>
    </w:p>
    <w:p w14:paraId="0909F5C2" w14:textId="77777777" w:rsidR="0014472A" w:rsidRPr="005663F3" w:rsidRDefault="0014472A" w:rsidP="001E7E5E">
      <w:pPr>
        <w:numPr>
          <w:ilvl w:val="0"/>
          <w:numId w:val="84"/>
        </w:numPr>
        <w:tabs>
          <w:tab w:val="num" w:pos="284"/>
        </w:tabs>
        <w:spacing w:line="240" w:lineRule="auto"/>
        <w:ind w:left="284" w:hanging="284"/>
        <w:rPr>
          <w:rFonts w:asciiTheme="minorHAnsi" w:hAnsiTheme="minorHAnsi"/>
          <w:sz w:val="22"/>
        </w:rPr>
      </w:pPr>
      <w:r w:rsidRPr="005663F3">
        <w:rPr>
          <w:rFonts w:asciiTheme="minorHAnsi" w:hAnsiTheme="minorHAnsi"/>
          <w:sz w:val="22"/>
        </w:rPr>
        <w:t>Kara, o której mowa w ust. 1 pkt 7) i 8)</w:t>
      </w:r>
      <w:r w:rsidR="00FC0887">
        <w:rPr>
          <w:rFonts w:asciiTheme="minorHAnsi" w:hAnsiTheme="minorHAnsi"/>
          <w:sz w:val="22"/>
        </w:rPr>
        <w:t>,</w:t>
      </w:r>
      <w:r w:rsidRPr="005663F3">
        <w:rPr>
          <w:rFonts w:asciiTheme="minorHAnsi" w:hAnsiTheme="minorHAnsi"/>
          <w:sz w:val="22"/>
        </w:rPr>
        <w:t xml:space="preserve"> jest należna zarówno w przypadku odstąpienia umownego, jak również na podstawie przepisów ustawy z dnia 23 kwietnia 1964 r. Kodeks cywilny (</w:t>
      </w:r>
      <w:r w:rsidRPr="005663F3">
        <w:rPr>
          <w:rFonts w:asciiTheme="minorHAnsi" w:hAnsiTheme="minorHAnsi"/>
          <w:bCs/>
          <w:sz w:val="22"/>
        </w:rPr>
        <w:t>Dz. U. z 2018 r., poz. 1025 z późn. zm.</w:t>
      </w:r>
      <w:r w:rsidRPr="005663F3">
        <w:rPr>
          <w:rFonts w:asciiTheme="minorHAnsi" w:hAnsiTheme="minorHAnsi"/>
          <w:sz w:val="22"/>
        </w:rPr>
        <w:t xml:space="preserve">). </w:t>
      </w:r>
    </w:p>
    <w:p w14:paraId="5E25B6EB" w14:textId="77777777" w:rsidR="0014472A" w:rsidRPr="005663F3" w:rsidRDefault="0014472A" w:rsidP="001E7E5E">
      <w:pPr>
        <w:numPr>
          <w:ilvl w:val="0"/>
          <w:numId w:val="84"/>
        </w:numPr>
        <w:tabs>
          <w:tab w:val="num" w:pos="284"/>
        </w:tabs>
        <w:spacing w:line="240" w:lineRule="auto"/>
        <w:ind w:left="284" w:hanging="284"/>
        <w:rPr>
          <w:rFonts w:asciiTheme="minorHAnsi" w:hAnsiTheme="minorHAnsi"/>
          <w:sz w:val="22"/>
        </w:rPr>
      </w:pPr>
      <w:r w:rsidRPr="005663F3">
        <w:rPr>
          <w:rFonts w:asciiTheme="minorHAnsi" w:hAnsiTheme="minorHAnsi"/>
          <w:sz w:val="22"/>
        </w:rPr>
        <w:t>Sumaryczny limit kar umownych, które mogą zostać naliczone</w:t>
      </w:r>
      <w:r w:rsidR="00FC0887">
        <w:rPr>
          <w:rFonts w:asciiTheme="minorHAnsi" w:hAnsiTheme="minorHAnsi"/>
          <w:sz w:val="22"/>
        </w:rPr>
        <w:t>,</w:t>
      </w:r>
      <w:r w:rsidRPr="005663F3">
        <w:rPr>
          <w:rFonts w:asciiTheme="minorHAnsi" w:hAnsiTheme="minorHAnsi"/>
          <w:sz w:val="22"/>
        </w:rPr>
        <w:t xml:space="preserve"> nie przekroczy 100% wynagrodzenia brutto, o którym mowa w </w:t>
      </w:r>
      <w:r w:rsidRPr="005663F3">
        <w:rPr>
          <w:rFonts w:asciiTheme="minorHAnsi" w:hAnsiTheme="minorHAnsi"/>
          <w:sz w:val="22"/>
        </w:rPr>
        <w:sym w:font="Times New Roman" w:char="00A7"/>
      </w:r>
      <w:r w:rsidRPr="005663F3">
        <w:rPr>
          <w:rFonts w:asciiTheme="minorHAnsi" w:hAnsiTheme="minorHAnsi"/>
          <w:sz w:val="22"/>
        </w:rPr>
        <w:t xml:space="preserve"> 8 ust. 1 </w:t>
      </w:r>
      <w:r w:rsidR="00E82627" w:rsidRPr="005663F3">
        <w:rPr>
          <w:rFonts w:asciiTheme="minorHAnsi" w:hAnsiTheme="minorHAnsi"/>
          <w:b/>
          <w:sz w:val="22"/>
        </w:rPr>
        <w:t>Umowy</w:t>
      </w:r>
      <w:r w:rsidRPr="005663F3">
        <w:rPr>
          <w:rFonts w:asciiTheme="minorHAnsi" w:hAnsiTheme="minorHAnsi"/>
          <w:sz w:val="22"/>
        </w:rPr>
        <w:t>.</w:t>
      </w:r>
    </w:p>
    <w:p w14:paraId="67E72BFC" w14:textId="77777777" w:rsidR="0014472A" w:rsidRPr="005663F3" w:rsidRDefault="0014472A" w:rsidP="001E7E5E">
      <w:pPr>
        <w:numPr>
          <w:ilvl w:val="0"/>
          <w:numId w:val="84"/>
        </w:numPr>
        <w:tabs>
          <w:tab w:val="num" w:pos="284"/>
        </w:tabs>
        <w:spacing w:line="240" w:lineRule="auto"/>
        <w:ind w:left="284" w:hanging="284"/>
        <w:rPr>
          <w:rFonts w:asciiTheme="minorHAnsi" w:hAnsiTheme="minorHAnsi"/>
          <w:sz w:val="22"/>
        </w:rPr>
      </w:pPr>
      <w:r w:rsidRPr="005663F3">
        <w:rPr>
          <w:rFonts w:asciiTheme="minorHAnsi" w:hAnsiTheme="minorHAnsi"/>
          <w:sz w:val="22"/>
        </w:rPr>
        <w:t xml:space="preserve">Odstąpienie od </w:t>
      </w:r>
      <w:r w:rsidR="00E82627" w:rsidRPr="005663F3">
        <w:rPr>
          <w:rFonts w:asciiTheme="minorHAnsi" w:hAnsiTheme="minorHAnsi"/>
          <w:b/>
          <w:sz w:val="22"/>
        </w:rPr>
        <w:t>Umowy</w:t>
      </w:r>
      <w:r w:rsidRPr="005663F3">
        <w:rPr>
          <w:rFonts w:asciiTheme="minorHAnsi" w:hAnsiTheme="minorHAnsi"/>
          <w:sz w:val="22"/>
        </w:rPr>
        <w:t xml:space="preserve"> nie wyłącza ani nie ogranicza praw </w:t>
      </w:r>
      <w:r w:rsidRPr="005663F3">
        <w:rPr>
          <w:rFonts w:asciiTheme="minorHAnsi" w:hAnsiTheme="minorHAnsi"/>
          <w:b/>
          <w:sz w:val="22"/>
        </w:rPr>
        <w:t>Zamawiającego</w:t>
      </w:r>
      <w:r w:rsidRPr="005663F3">
        <w:rPr>
          <w:rFonts w:asciiTheme="minorHAnsi" w:hAnsiTheme="minorHAnsi"/>
          <w:sz w:val="22"/>
        </w:rPr>
        <w:t xml:space="preserve"> do wystąpienia przeciwko </w:t>
      </w:r>
      <w:r w:rsidRPr="005663F3">
        <w:rPr>
          <w:rFonts w:asciiTheme="minorHAnsi" w:hAnsiTheme="minorHAnsi"/>
          <w:b/>
          <w:sz w:val="22"/>
        </w:rPr>
        <w:t>Wykonawcy</w:t>
      </w:r>
      <w:r w:rsidRPr="005663F3">
        <w:rPr>
          <w:rFonts w:asciiTheme="minorHAnsi" w:hAnsiTheme="minorHAnsi"/>
          <w:sz w:val="22"/>
        </w:rPr>
        <w:t xml:space="preserve"> z roszczeniami o zapłatę zastrzeżonych w umowie kar umownych, jeżeli roszczenia te opierają się na zdarzeniu mającym miejsce przed złożeniem oświadczenia </w:t>
      </w:r>
      <w:r w:rsidRPr="005663F3">
        <w:rPr>
          <w:rFonts w:asciiTheme="minorHAnsi" w:hAnsiTheme="minorHAnsi"/>
          <w:sz w:val="22"/>
        </w:rPr>
        <w:lastRenderedPageBreak/>
        <w:t xml:space="preserve">o odstąpieniu od </w:t>
      </w:r>
      <w:r w:rsidR="00E82627" w:rsidRPr="005663F3">
        <w:rPr>
          <w:rFonts w:asciiTheme="minorHAnsi" w:hAnsiTheme="minorHAnsi"/>
          <w:b/>
          <w:sz w:val="22"/>
        </w:rPr>
        <w:t>Umowy</w:t>
      </w:r>
      <w:r w:rsidRPr="005663F3">
        <w:rPr>
          <w:rFonts w:asciiTheme="minorHAnsi" w:hAnsiTheme="minorHAnsi"/>
          <w:sz w:val="22"/>
        </w:rPr>
        <w:t xml:space="preserve">. Odstąpienie od </w:t>
      </w:r>
      <w:r w:rsidR="00E82627" w:rsidRPr="005663F3">
        <w:rPr>
          <w:rFonts w:asciiTheme="minorHAnsi" w:hAnsiTheme="minorHAnsi"/>
          <w:b/>
          <w:sz w:val="22"/>
        </w:rPr>
        <w:t>Umowy</w:t>
      </w:r>
      <w:r w:rsidRPr="005663F3">
        <w:rPr>
          <w:rFonts w:asciiTheme="minorHAnsi" w:hAnsiTheme="minorHAnsi"/>
          <w:sz w:val="22"/>
        </w:rPr>
        <w:t xml:space="preserve"> nie wyłącza również obowiązku zapłaty przez </w:t>
      </w:r>
      <w:r w:rsidRPr="005663F3">
        <w:rPr>
          <w:rFonts w:asciiTheme="minorHAnsi" w:hAnsiTheme="minorHAnsi"/>
          <w:b/>
          <w:sz w:val="22"/>
        </w:rPr>
        <w:t xml:space="preserve">Wykonawcę </w:t>
      </w:r>
      <w:r w:rsidRPr="005663F3">
        <w:rPr>
          <w:rFonts w:asciiTheme="minorHAnsi" w:hAnsiTheme="minorHAnsi"/>
          <w:sz w:val="22"/>
        </w:rPr>
        <w:t xml:space="preserve">kary umownej z tytułu niewykonania lub nienależytego wykonania zobowiązań </w:t>
      </w:r>
      <w:r w:rsidRPr="005663F3">
        <w:rPr>
          <w:rFonts w:asciiTheme="minorHAnsi" w:hAnsiTheme="minorHAnsi"/>
          <w:b/>
          <w:sz w:val="22"/>
        </w:rPr>
        <w:t>Wykonawcy</w:t>
      </w:r>
      <w:r w:rsidRPr="005663F3">
        <w:rPr>
          <w:rFonts w:asciiTheme="minorHAnsi" w:hAnsiTheme="minorHAnsi"/>
          <w:sz w:val="22"/>
        </w:rPr>
        <w:t xml:space="preserve"> przewidzianej na wypadek odstąpienia od </w:t>
      </w:r>
      <w:r w:rsidR="00E82627" w:rsidRPr="005663F3">
        <w:rPr>
          <w:rFonts w:asciiTheme="minorHAnsi" w:hAnsiTheme="minorHAnsi"/>
          <w:b/>
          <w:sz w:val="22"/>
        </w:rPr>
        <w:t>Umowy</w:t>
      </w:r>
      <w:r w:rsidRPr="005663F3">
        <w:rPr>
          <w:rFonts w:asciiTheme="minorHAnsi" w:hAnsiTheme="minorHAnsi"/>
          <w:sz w:val="22"/>
        </w:rPr>
        <w:t xml:space="preserve"> przez </w:t>
      </w:r>
      <w:r w:rsidR="00AC3545" w:rsidRPr="005663F3">
        <w:rPr>
          <w:rFonts w:asciiTheme="minorHAnsi" w:hAnsiTheme="minorHAnsi"/>
          <w:b/>
          <w:sz w:val="22"/>
        </w:rPr>
        <w:t>Zamawiając</w:t>
      </w:r>
      <w:r w:rsidR="00AC3545">
        <w:rPr>
          <w:rFonts w:asciiTheme="minorHAnsi" w:hAnsiTheme="minorHAnsi"/>
          <w:b/>
          <w:sz w:val="22"/>
        </w:rPr>
        <w:t>ego</w:t>
      </w:r>
      <w:r w:rsidR="00AC3545" w:rsidRPr="005663F3">
        <w:rPr>
          <w:rFonts w:asciiTheme="minorHAnsi" w:hAnsiTheme="minorHAnsi"/>
          <w:sz w:val="22"/>
        </w:rPr>
        <w:t xml:space="preserve"> </w:t>
      </w:r>
      <w:r w:rsidRPr="005663F3">
        <w:rPr>
          <w:rFonts w:asciiTheme="minorHAnsi" w:hAnsiTheme="minorHAnsi"/>
          <w:sz w:val="22"/>
        </w:rPr>
        <w:t xml:space="preserve">z przyczyn leżących po stronie </w:t>
      </w:r>
      <w:r w:rsidRPr="005663F3">
        <w:rPr>
          <w:rFonts w:asciiTheme="minorHAnsi" w:hAnsiTheme="minorHAnsi"/>
          <w:b/>
          <w:sz w:val="22"/>
        </w:rPr>
        <w:t>Wykonawcy</w:t>
      </w:r>
      <w:r w:rsidRPr="005663F3">
        <w:rPr>
          <w:rFonts w:asciiTheme="minorHAnsi" w:hAnsiTheme="minorHAnsi"/>
          <w:sz w:val="22"/>
        </w:rPr>
        <w:t>.</w:t>
      </w:r>
    </w:p>
    <w:p w14:paraId="2A8F61DA" w14:textId="77777777" w:rsidR="0014472A" w:rsidRPr="005663F3" w:rsidRDefault="0014472A" w:rsidP="001E7E5E">
      <w:pPr>
        <w:numPr>
          <w:ilvl w:val="0"/>
          <w:numId w:val="84"/>
        </w:numPr>
        <w:tabs>
          <w:tab w:val="num" w:pos="284"/>
        </w:tabs>
        <w:spacing w:line="240" w:lineRule="auto"/>
        <w:ind w:left="284" w:hanging="284"/>
        <w:rPr>
          <w:rFonts w:asciiTheme="minorHAnsi" w:hAnsiTheme="minorHAnsi"/>
          <w:sz w:val="22"/>
        </w:rPr>
      </w:pPr>
      <w:r w:rsidRPr="005663F3">
        <w:rPr>
          <w:rFonts w:asciiTheme="minorHAnsi" w:hAnsiTheme="minorHAnsi"/>
          <w:sz w:val="22"/>
        </w:rPr>
        <w:t xml:space="preserve">W przypadku powstania szkody przenoszącej wysokość kar umownych określonych </w:t>
      </w:r>
      <w:r w:rsidRPr="005663F3">
        <w:rPr>
          <w:rFonts w:asciiTheme="minorHAnsi" w:hAnsiTheme="minorHAnsi"/>
          <w:sz w:val="22"/>
        </w:rPr>
        <w:br/>
        <w:t xml:space="preserve">w niniejszej </w:t>
      </w:r>
      <w:r w:rsidR="00E82627" w:rsidRPr="005663F3">
        <w:rPr>
          <w:rFonts w:asciiTheme="minorHAnsi" w:hAnsiTheme="minorHAnsi"/>
          <w:b/>
          <w:sz w:val="22"/>
        </w:rPr>
        <w:t>Umowie</w:t>
      </w:r>
      <w:r w:rsidRPr="005663F3">
        <w:rPr>
          <w:rFonts w:asciiTheme="minorHAnsi" w:hAnsiTheme="minorHAnsi"/>
          <w:sz w:val="22"/>
        </w:rPr>
        <w:t xml:space="preserve">, </w:t>
      </w:r>
      <w:r w:rsidRPr="005663F3">
        <w:rPr>
          <w:rFonts w:asciiTheme="minorHAnsi" w:hAnsiTheme="minorHAnsi"/>
          <w:b/>
          <w:sz w:val="22"/>
        </w:rPr>
        <w:t>Zamawiający</w:t>
      </w:r>
      <w:r w:rsidRPr="005663F3">
        <w:rPr>
          <w:rFonts w:asciiTheme="minorHAnsi" w:hAnsiTheme="minorHAnsi"/>
          <w:sz w:val="22"/>
        </w:rPr>
        <w:t xml:space="preserve"> jest uprawniony do dochodzenia naprawienia szkody na zasadach ogólnych określonych w ustawie z dnia 23 kwietnia 1964 r. Kodeks Cywilny (Dz. U. z 2018 r., poz. 1025 z późn. zm.).</w:t>
      </w:r>
    </w:p>
    <w:p w14:paraId="59A9B2F9" w14:textId="77777777" w:rsidR="0014472A" w:rsidRPr="005663F3" w:rsidRDefault="0014472A" w:rsidP="001E7E5E">
      <w:pPr>
        <w:numPr>
          <w:ilvl w:val="0"/>
          <w:numId w:val="84"/>
        </w:numPr>
        <w:tabs>
          <w:tab w:val="num" w:pos="284"/>
        </w:tabs>
        <w:spacing w:line="240" w:lineRule="auto"/>
        <w:ind w:left="284" w:hanging="284"/>
        <w:rPr>
          <w:rFonts w:asciiTheme="minorHAnsi" w:hAnsiTheme="minorHAnsi"/>
          <w:sz w:val="22"/>
        </w:rPr>
      </w:pPr>
      <w:r w:rsidRPr="005663F3">
        <w:rPr>
          <w:rFonts w:asciiTheme="minorHAnsi" w:hAnsiTheme="minorHAnsi"/>
          <w:sz w:val="22"/>
        </w:rPr>
        <w:t xml:space="preserve">Wygaśnięcie </w:t>
      </w:r>
      <w:r w:rsidR="00E82627" w:rsidRPr="005663F3">
        <w:rPr>
          <w:rFonts w:asciiTheme="minorHAnsi" w:hAnsiTheme="minorHAnsi"/>
          <w:b/>
          <w:sz w:val="22"/>
        </w:rPr>
        <w:t xml:space="preserve">Umowy </w:t>
      </w:r>
      <w:r w:rsidRPr="005663F3">
        <w:rPr>
          <w:rFonts w:asciiTheme="minorHAnsi" w:hAnsiTheme="minorHAnsi"/>
          <w:sz w:val="22"/>
        </w:rPr>
        <w:t xml:space="preserve">na skutek jej wypowiedzenia, rozwiązania lub odstąpienia od niej, nie powoduje utraty prawa </w:t>
      </w:r>
      <w:r w:rsidRPr="005663F3">
        <w:rPr>
          <w:rFonts w:asciiTheme="minorHAnsi" w:hAnsiTheme="minorHAnsi"/>
          <w:b/>
          <w:sz w:val="22"/>
        </w:rPr>
        <w:t>Zamawiającego</w:t>
      </w:r>
      <w:r w:rsidRPr="005663F3">
        <w:rPr>
          <w:rFonts w:asciiTheme="minorHAnsi" w:hAnsiTheme="minorHAnsi"/>
          <w:sz w:val="22"/>
        </w:rPr>
        <w:t xml:space="preserve"> do</w:t>
      </w:r>
      <w:r w:rsidR="00AC3545">
        <w:rPr>
          <w:rFonts w:asciiTheme="minorHAnsi" w:hAnsiTheme="minorHAnsi"/>
          <w:sz w:val="22"/>
        </w:rPr>
        <w:t xml:space="preserve"> żądania</w:t>
      </w:r>
      <w:r w:rsidRPr="005663F3">
        <w:rPr>
          <w:rFonts w:asciiTheme="minorHAnsi" w:hAnsiTheme="minorHAnsi"/>
          <w:sz w:val="22"/>
        </w:rPr>
        <w:t xml:space="preserve"> kar umownych na podstawie </w:t>
      </w:r>
      <w:r w:rsidR="00E82627" w:rsidRPr="005663F3">
        <w:rPr>
          <w:rFonts w:asciiTheme="minorHAnsi" w:hAnsiTheme="minorHAnsi"/>
          <w:b/>
          <w:sz w:val="22"/>
        </w:rPr>
        <w:t>Umowy</w:t>
      </w:r>
      <w:r w:rsidRPr="005663F3">
        <w:rPr>
          <w:rFonts w:asciiTheme="minorHAnsi" w:hAnsiTheme="minorHAnsi"/>
          <w:sz w:val="22"/>
        </w:rPr>
        <w:t>.</w:t>
      </w:r>
    </w:p>
    <w:p w14:paraId="5E43DEEF" w14:textId="77777777" w:rsidR="0014472A" w:rsidRPr="005663F3" w:rsidRDefault="0014472A" w:rsidP="001E7E5E">
      <w:pPr>
        <w:numPr>
          <w:ilvl w:val="0"/>
          <w:numId w:val="84"/>
        </w:numPr>
        <w:tabs>
          <w:tab w:val="num" w:pos="284"/>
        </w:tabs>
        <w:spacing w:line="240" w:lineRule="auto"/>
        <w:ind w:left="284" w:hanging="281"/>
        <w:rPr>
          <w:rFonts w:asciiTheme="minorHAnsi" w:hAnsiTheme="minorHAnsi"/>
          <w:sz w:val="22"/>
        </w:rPr>
      </w:pPr>
      <w:r w:rsidRPr="005663F3">
        <w:rPr>
          <w:rFonts w:asciiTheme="minorHAnsi" w:hAnsiTheme="minorHAnsi"/>
          <w:b/>
          <w:sz w:val="22"/>
        </w:rPr>
        <w:t>Zamawiający</w:t>
      </w:r>
      <w:r w:rsidRPr="005663F3">
        <w:rPr>
          <w:rFonts w:asciiTheme="minorHAnsi" w:hAnsiTheme="minorHAnsi"/>
          <w:sz w:val="22"/>
        </w:rPr>
        <w:t xml:space="preserve"> może dokonać potrącenia naliczonych i należnych mu kar umownych z płatności </w:t>
      </w:r>
      <w:r w:rsidR="00AC3545">
        <w:rPr>
          <w:rFonts w:asciiTheme="minorHAnsi" w:hAnsiTheme="minorHAnsi"/>
          <w:sz w:val="22"/>
        </w:rPr>
        <w:t xml:space="preserve">wynagrodzenia określonego w </w:t>
      </w:r>
      <w:r w:rsidRPr="005663F3">
        <w:rPr>
          <w:rFonts w:asciiTheme="minorHAnsi" w:hAnsiTheme="minorHAnsi"/>
          <w:sz w:val="22"/>
        </w:rPr>
        <w:t>faktur</w:t>
      </w:r>
      <w:r w:rsidR="00AC3545">
        <w:rPr>
          <w:rFonts w:asciiTheme="minorHAnsi" w:hAnsiTheme="minorHAnsi"/>
          <w:sz w:val="22"/>
        </w:rPr>
        <w:t>ach</w:t>
      </w:r>
      <w:r w:rsidRPr="005663F3">
        <w:rPr>
          <w:rFonts w:asciiTheme="minorHAnsi" w:hAnsiTheme="minorHAnsi"/>
          <w:sz w:val="22"/>
        </w:rPr>
        <w:t xml:space="preserve"> VAT wystawionych przez </w:t>
      </w:r>
      <w:r w:rsidRPr="005663F3">
        <w:rPr>
          <w:rFonts w:asciiTheme="minorHAnsi" w:hAnsiTheme="minorHAnsi"/>
          <w:b/>
          <w:sz w:val="22"/>
        </w:rPr>
        <w:t>Wykonawcę</w:t>
      </w:r>
      <w:r w:rsidRPr="005663F3">
        <w:rPr>
          <w:rFonts w:asciiTheme="minorHAnsi" w:hAnsiTheme="minorHAnsi"/>
          <w:sz w:val="22"/>
        </w:rPr>
        <w:t>.</w:t>
      </w:r>
    </w:p>
    <w:p w14:paraId="6CCC66EA" w14:textId="77777777" w:rsidR="0014472A" w:rsidRPr="005663F3" w:rsidRDefault="0014472A" w:rsidP="001E7E5E">
      <w:pPr>
        <w:numPr>
          <w:ilvl w:val="0"/>
          <w:numId w:val="84"/>
        </w:numPr>
        <w:spacing w:after="160" w:line="240" w:lineRule="auto"/>
        <w:ind w:left="284" w:hanging="284"/>
        <w:contextualSpacing/>
        <w:rPr>
          <w:rFonts w:asciiTheme="minorHAnsi" w:hAnsiTheme="minorHAnsi"/>
          <w:sz w:val="22"/>
        </w:rPr>
      </w:pPr>
      <w:r w:rsidRPr="005663F3">
        <w:rPr>
          <w:rFonts w:asciiTheme="minorHAnsi" w:hAnsiTheme="minorHAnsi"/>
          <w:sz w:val="22"/>
        </w:rPr>
        <w:t xml:space="preserve">Postanowienia ust. 1 pkt 1)-6) nie mają zastosowania w przypadku wystąpienia siły wyższej, przez którą na potrzeby niniejszej </w:t>
      </w:r>
      <w:r w:rsidR="00E82627" w:rsidRPr="005663F3">
        <w:rPr>
          <w:rFonts w:asciiTheme="minorHAnsi" w:hAnsiTheme="minorHAnsi"/>
          <w:b/>
          <w:sz w:val="22"/>
        </w:rPr>
        <w:t>Umowy</w:t>
      </w:r>
      <w:r w:rsidRPr="005663F3">
        <w:rPr>
          <w:rFonts w:asciiTheme="minorHAnsi" w:hAnsiTheme="minorHAnsi"/>
          <w:sz w:val="22"/>
        </w:rPr>
        <w:t xml:space="preserve"> rozumieć należy zdarzenie zewnętrzne o charakterze niezależnym od </w:t>
      </w:r>
      <w:r w:rsidRPr="005663F3">
        <w:rPr>
          <w:rFonts w:asciiTheme="minorHAnsi" w:hAnsiTheme="minorHAnsi"/>
          <w:b/>
          <w:sz w:val="22"/>
        </w:rPr>
        <w:t>Stron</w:t>
      </w:r>
      <w:r w:rsidRPr="005663F3">
        <w:rPr>
          <w:rFonts w:asciiTheme="minorHAnsi" w:hAnsiTheme="minorHAnsi"/>
          <w:sz w:val="22"/>
        </w:rPr>
        <w:t xml:space="preserve">, którego </w:t>
      </w:r>
      <w:r w:rsidRPr="005663F3">
        <w:rPr>
          <w:rFonts w:asciiTheme="minorHAnsi" w:hAnsiTheme="minorHAnsi"/>
          <w:b/>
          <w:sz w:val="22"/>
        </w:rPr>
        <w:t>Strony</w:t>
      </w:r>
      <w:r w:rsidRPr="005663F3">
        <w:rPr>
          <w:rFonts w:asciiTheme="minorHAnsi" w:hAnsiTheme="minorHAnsi"/>
          <w:sz w:val="22"/>
        </w:rPr>
        <w:t xml:space="preserve"> nie mogły przewidzieć przed zawarciem </w:t>
      </w:r>
      <w:r w:rsidR="00E82627" w:rsidRPr="005663F3">
        <w:rPr>
          <w:rFonts w:asciiTheme="minorHAnsi" w:hAnsiTheme="minorHAnsi"/>
          <w:b/>
          <w:sz w:val="22"/>
        </w:rPr>
        <w:t>Umowy</w:t>
      </w:r>
      <w:r w:rsidRPr="005663F3">
        <w:rPr>
          <w:rFonts w:asciiTheme="minorHAnsi" w:hAnsiTheme="minorHAnsi"/>
          <w:sz w:val="22"/>
        </w:rPr>
        <w:t xml:space="preserve"> oraz którego </w:t>
      </w:r>
      <w:r w:rsidRPr="005663F3">
        <w:rPr>
          <w:rFonts w:asciiTheme="minorHAnsi" w:hAnsiTheme="minorHAnsi"/>
          <w:b/>
          <w:sz w:val="22"/>
        </w:rPr>
        <w:t>Strony</w:t>
      </w:r>
      <w:r w:rsidRPr="005663F3">
        <w:rPr>
          <w:rFonts w:asciiTheme="minorHAnsi" w:hAnsiTheme="minorHAnsi"/>
          <w:sz w:val="22"/>
        </w:rPr>
        <w:t xml:space="preserve"> nie mogły uniknąć, ani któremu nie mogły zapobiec przy zachowaniu należytej staranności. Za siłę wyższą uważać się będzie w szczególności: powódź, pożar i inne klęski żywiołowe, zamieszki, strajki, ataki terrorystyczne, działania wojenne, nagłe załamania warunków atmosferycznych, nagłe przerwy w dostawie energii elektrycznej, promieniowanie lub skażenia.</w:t>
      </w:r>
    </w:p>
    <w:p w14:paraId="78951504" w14:textId="77777777" w:rsidR="0014472A" w:rsidRPr="005663F3" w:rsidRDefault="0014472A" w:rsidP="007C74F9">
      <w:pPr>
        <w:overflowPunct w:val="0"/>
        <w:autoSpaceDE w:val="0"/>
        <w:autoSpaceDN w:val="0"/>
        <w:adjustRightInd w:val="0"/>
        <w:spacing w:line="252" w:lineRule="auto"/>
        <w:ind w:left="340" w:firstLine="0"/>
        <w:textAlignment w:val="baseline"/>
        <w:rPr>
          <w:rFonts w:asciiTheme="minorHAnsi" w:eastAsia="Calibri" w:hAnsiTheme="minorHAnsi"/>
          <w:sz w:val="22"/>
          <w:lang w:eastAsia="pl-PL"/>
        </w:rPr>
      </w:pPr>
    </w:p>
    <w:p w14:paraId="0A543DF5" w14:textId="77777777" w:rsidR="007C74F9" w:rsidRDefault="007C74F9" w:rsidP="007C74F9">
      <w:pPr>
        <w:suppressAutoHyphens/>
        <w:spacing w:line="240" w:lineRule="auto"/>
        <w:ind w:firstLine="0"/>
        <w:jc w:val="center"/>
        <w:rPr>
          <w:rFonts w:asciiTheme="minorHAnsi" w:hAnsiTheme="minorHAnsi"/>
          <w:b/>
          <w:sz w:val="22"/>
          <w:lang w:eastAsia="ar-SA"/>
        </w:rPr>
      </w:pPr>
      <w:r w:rsidRPr="005663F3">
        <w:rPr>
          <w:rFonts w:asciiTheme="minorHAnsi" w:hAnsiTheme="minorHAnsi"/>
          <w:b/>
          <w:sz w:val="22"/>
          <w:lang w:eastAsia="ar-SA"/>
        </w:rPr>
        <w:sym w:font="Times New Roman" w:char="00A7"/>
      </w:r>
      <w:r w:rsidRPr="005663F3">
        <w:rPr>
          <w:rFonts w:asciiTheme="minorHAnsi" w:hAnsiTheme="minorHAnsi"/>
          <w:b/>
          <w:sz w:val="22"/>
          <w:lang w:eastAsia="ar-SA"/>
        </w:rPr>
        <w:t xml:space="preserve"> 10</w:t>
      </w:r>
    </w:p>
    <w:p w14:paraId="5CD98B16" w14:textId="77777777" w:rsidR="009F704A" w:rsidRDefault="009F704A" w:rsidP="009F704A">
      <w:pPr>
        <w:pStyle w:val="Akapitzlist"/>
        <w:numPr>
          <w:ilvl w:val="0"/>
          <w:numId w:val="98"/>
        </w:numPr>
        <w:rPr>
          <w:rFonts w:asciiTheme="minorHAnsi" w:hAnsiTheme="minorHAnsi"/>
          <w:sz w:val="22"/>
          <w:szCs w:val="22"/>
        </w:rPr>
      </w:pPr>
      <w:r>
        <w:rPr>
          <w:rFonts w:asciiTheme="minorHAnsi" w:hAnsiTheme="minorHAnsi"/>
          <w:sz w:val="22"/>
          <w:szCs w:val="22"/>
        </w:rPr>
        <w:t>J</w:t>
      </w:r>
      <w:r w:rsidRPr="001E161F">
        <w:rPr>
          <w:rFonts w:asciiTheme="minorHAnsi" w:hAnsiTheme="minorHAnsi"/>
          <w:sz w:val="22"/>
          <w:szCs w:val="22"/>
        </w:rPr>
        <w:t xml:space="preserve">eżeli </w:t>
      </w:r>
      <w:r w:rsidRPr="003B0FC3">
        <w:rPr>
          <w:rFonts w:asciiTheme="minorHAnsi" w:hAnsiTheme="minorHAnsi"/>
          <w:b/>
          <w:sz w:val="22"/>
          <w:szCs w:val="22"/>
        </w:rPr>
        <w:t xml:space="preserve">Wykonawca </w:t>
      </w:r>
      <w:r w:rsidRPr="001E161F">
        <w:rPr>
          <w:rFonts w:asciiTheme="minorHAnsi" w:hAnsiTheme="minorHAnsi"/>
          <w:sz w:val="22"/>
          <w:szCs w:val="22"/>
        </w:rPr>
        <w:t xml:space="preserve">będzie realizował </w:t>
      </w:r>
      <w:r>
        <w:rPr>
          <w:rFonts w:asciiTheme="minorHAnsi" w:hAnsiTheme="minorHAnsi"/>
          <w:sz w:val="22"/>
          <w:szCs w:val="22"/>
        </w:rPr>
        <w:t>u</w:t>
      </w:r>
      <w:r w:rsidRPr="001E161F">
        <w:rPr>
          <w:rFonts w:asciiTheme="minorHAnsi" w:hAnsiTheme="minorHAnsi"/>
          <w:sz w:val="22"/>
          <w:szCs w:val="22"/>
        </w:rPr>
        <w:t xml:space="preserve">mowę w sposób wadliwy, albo sprzeczny z </w:t>
      </w:r>
      <w:r>
        <w:rPr>
          <w:rFonts w:asciiTheme="minorHAnsi" w:hAnsiTheme="minorHAnsi"/>
          <w:sz w:val="22"/>
          <w:szCs w:val="22"/>
        </w:rPr>
        <w:t>u</w:t>
      </w:r>
      <w:r w:rsidRPr="001E161F">
        <w:rPr>
          <w:rFonts w:asciiTheme="minorHAnsi" w:hAnsiTheme="minorHAnsi"/>
          <w:sz w:val="22"/>
          <w:szCs w:val="22"/>
        </w:rPr>
        <w:t xml:space="preserve">mową lub, </w:t>
      </w:r>
      <w:r w:rsidRPr="003B0FC3">
        <w:rPr>
          <w:rFonts w:asciiTheme="minorHAnsi" w:hAnsiTheme="minorHAnsi"/>
          <w:b/>
          <w:sz w:val="22"/>
          <w:szCs w:val="22"/>
        </w:rPr>
        <w:t xml:space="preserve">Zamawiający </w:t>
      </w:r>
      <w:r w:rsidRPr="001E161F">
        <w:rPr>
          <w:rFonts w:asciiTheme="minorHAnsi" w:hAnsiTheme="minorHAnsi"/>
          <w:sz w:val="22"/>
          <w:szCs w:val="22"/>
        </w:rPr>
        <w:t xml:space="preserve">wezwie </w:t>
      </w:r>
      <w:r w:rsidRPr="003B0FC3">
        <w:rPr>
          <w:rFonts w:asciiTheme="minorHAnsi" w:hAnsiTheme="minorHAnsi"/>
          <w:b/>
          <w:sz w:val="22"/>
          <w:szCs w:val="22"/>
        </w:rPr>
        <w:t>Wykonawcę</w:t>
      </w:r>
      <w:r w:rsidRPr="001E161F">
        <w:rPr>
          <w:rFonts w:asciiTheme="minorHAnsi" w:hAnsiTheme="minorHAnsi"/>
          <w:sz w:val="22"/>
          <w:szCs w:val="22"/>
        </w:rPr>
        <w:t xml:space="preserve"> do zmiany sposobu jej wykonywania i wyznaczy mu w tym celu dodatkowy termin, nie </w:t>
      </w:r>
      <w:r w:rsidRPr="00352F18">
        <w:rPr>
          <w:rFonts w:asciiTheme="minorHAnsi" w:hAnsiTheme="minorHAnsi"/>
          <w:sz w:val="22"/>
          <w:szCs w:val="22"/>
        </w:rPr>
        <w:t xml:space="preserve">krótszy niż </w:t>
      </w:r>
      <w:r>
        <w:rPr>
          <w:rFonts w:asciiTheme="minorHAnsi" w:hAnsiTheme="minorHAnsi"/>
          <w:sz w:val="22"/>
          <w:szCs w:val="22"/>
        </w:rPr>
        <w:t>5</w:t>
      </w:r>
      <w:r w:rsidRPr="00352F18">
        <w:rPr>
          <w:rFonts w:asciiTheme="minorHAnsi" w:hAnsiTheme="minorHAnsi"/>
          <w:sz w:val="22"/>
          <w:szCs w:val="22"/>
        </w:rPr>
        <w:t xml:space="preserve"> dni</w:t>
      </w:r>
      <w:r>
        <w:rPr>
          <w:rFonts w:asciiTheme="minorHAnsi" w:hAnsiTheme="minorHAnsi"/>
          <w:sz w:val="22"/>
          <w:szCs w:val="22"/>
        </w:rPr>
        <w:t xml:space="preserve"> roboczych, z zagrożeniem, że po bezskutecznym upływie tego terminu </w:t>
      </w:r>
      <w:r w:rsidRPr="00ED16C6">
        <w:rPr>
          <w:rFonts w:asciiTheme="minorHAnsi" w:hAnsiTheme="minorHAnsi"/>
          <w:b/>
          <w:sz w:val="22"/>
          <w:szCs w:val="22"/>
        </w:rPr>
        <w:t xml:space="preserve">Zamawiający </w:t>
      </w:r>
      <w:r>
        <w:rPr>
          <w:rFonts w:asciiTheme="minorHAnsi" w:hAnsiTheme="minorHAnsi"/>
          <w:sz w:val="22"/>
          <w:szCs w:val="22"/>
        </w:rPr>
        <w:t>będzie uprawniony do odstąpienia od umowy i żądania kary umownej, o której mowa § 9</w:t>
      </w:r>
      <w:r w:rsidRPr="005663F3">
        <w:rPr>
          <w:rFonts w:asciiTheme="minorHAnsi" w:hAnsiTheme="minorHAnsi"/>
          <w:sz w:val="22"/>
          <w:szCs w:val="22"/>
        </w:rPr>
        <w:t xml:space="preserve"> ust. 1 pkt 7 </w:t>
      </w:r>
      <w:r w:rsidRPr="006E3678">
        <w:rPr>
          <w:rFonts w:asciiTheme="minorHAnsi" w:hAnsiTheme="minorHAnsi"/>
          <w:sz w:val="22"/>
          <w:szCs w:val="22"/>
        </w:rPr>
        <w:t>umowy.</w:t>
      </w:r>
      <w:r w:rsidRPr="001E161F">
        <w:rPr>
          <w:rFonts w:asciiTheme="minorHAnsi" w:hAnsiTheme="minorHAnsi"/>
          <w:sz w:val="22"/>
          <w:szCs w:val="22"/>
        </w:rPr>
        <w:t xml:space="preserve"> </w:t>
      </w:r>
    </w:p>
    <w:p w14:paraId="20B9B5D8" w14:textId="77777777" w:rsidR="009F704A" w:rsidRPr="00D8449E" w:rsidRDefault="009F704A" w:rsidP="009F704A">
      <w:pPr>
        <w:pStyle w:val="Akapitzlist"/>
        <w:numPr>
          <w:ilvl w:val="0"/>
          <w:numId w:val="98"/>
        </w:numPr>
        <w:rPr>
          <w:rFonts w:asciiTheme="minorHAnsi" w:hAnsiTheme="minorHAnsi"/>
          <w:sz w:val="22"/>
          <w:szCs w:val="22"/>
        </w:rPr>
      </w:pPr>
      <w:r>
        <w:rPr>
          <w:rFonts w:asciiTheme="minorHAnsi" w:hAnsiTheme="minorHAnsi"/>
          <w:sz w:val="22"/>
          <w:szCs w:val="22"/>
        </w:rPr>
        <w:t xml:space="preserve">Odstąpienie od umowy będzie miało skutek na przyszłość i będzie odnosiło się do części </w:t>
      </w:r>
      <w:r w:rsidRPr="00A75202">
        <w:rPr>
          <w:rFonts w:asciiTheme="minorHAnsi" w:hAnsiTheme="minorHAnsi"/>
          <w:b/>
          <w:sz w:val="22"/>
          <w:szCs w:val="22"/>
        </w:rPr>
        <w:t>Przedmiotu Umowy</w:t>
      </w:r>
      <w:r>
        <w:rPr>
          <w:rFonts w:asciiTheme="minorHAnsi" w:hAnsiTheme="minorHAnsi"/>
          <w:sz w:val="22"/>
          <w:szCs w:val="22"/>
        </w:rPr>
        <w:t xml:space="preserve"> niezrealizowanej do dnia złożenia oświadczenia o odstąpieniu. Świadczenia </w:t>
      </w:r>
      <w:r w:rsidRPr="00A75202">
        <w:rPr>
          <w:rFonts w:asciiTheme="minorHAnsi" w:hAnsiTheme="minorHAnsi"/>
          <w:b/>
          <w:sz w:val="22"/>
          <w:szCs w:val="22"/>
        </w:rPr>
        <w:t>Stron</w:t>
      </w:r>
      <w:r>
        <w:rPr>
          <w:rFonts w:asciiTheme="minorHAnsi" w:hAnsiTheme="minorHAnsi"/>
          <w:sz w:val="22"/>
          <w:szCs w:val="22"/>
        </w:rPr>
        <w:t xml:space="preserve"> zrealizowane do dnia dokonania odstąpienia nie podlegają zwrotowi.  </w:t>
      </w:r>
    </w:p>
    <w:p w14:paraId="0F81D3B2" w14:textId="77777777" w:rsidR="009F704A" w:rsidRPr="003B4B54" w:rsidRDefault="009F704A" w:rsidP="009F704A">
      <w:pPr>
        <w:pStyle w:val="Akapitzlist"/>
        <w:numPr>
          <w:ilvl w:val="0"/>
          <w:numId w:val="98"/>
        </w:numPr>
        <w:rPr>
          <w:sz w:val="22"/>
        </w:rPr>
      </w:pPr>
      <w:r w:rsidRPr="002A1908">
        <w:rPr>
          <w:rFonts w:asciiTheme="minorHAnsi" w:hAnsiTheme="minorHAnsi"/>
          <w:sz w:val="22"/>
          <w:szCs w:val="22"/>
        </w:rPr>
        <w:t>Odstąpienie</w:t>
      </w:r>
      <w:r w:rsidRPr="00614FAC">
        <w:rPr>
          <w:rFonts w:ascii="Calibri" w:hAnsi="Calibri"/>
          <w:sz w:val="22"/>
        </w:rPr>
        <w:t xml:space="preserve"> od umowy</w:t>
      </w:r>
      <w:r>
        <w:rPr>
          <w:rFonts w:ascii="Calibri" w:hAnsi="Calibri"/>
          <w:sz w:val="22"/>
        </w:rPr>
        <w:t xml:space="preserve"> lub jej rozwiązanie</w:t>
      </w:r>
      <w:r w:rsidRPr="00614FAC">
        <w:rPr>
          <w:rFonts w:ascii="Calibri" w:hAnsi="Calibri"/>
          <w:sz w:val="22"/>
        </w:rPr>
        <w:t xml:space="preserve"> nie wyłącza ani nie ogranicza praw </w:t>
      </w:r>
      <w:r w:rsidRPr="004E2F7B">
        <w:rPr>
          <w:rFonts w:ascii="Calibri" w:hAnsi="Calibri"/>
          <w:b/>
          <w:sz w:val="22"/>
        </w:rPr>
        <w:t>Zamawiającego</w:t>
      </w:r>
      <w:r w:rsidRPr="00614FAC">
        <w:rPr>
          <w:rFonts w:ascii="Calibri" w:hAnsi="Calibri"/>
          <w:sz w:val="22"/>
        </w:rPr>
        <w:t xml:space="preserve"> do wystąpienia przeciwko </w:t>
      </w:r>
      <w:r w:rsidRPr="004141FE">
        <w:rPr>
          <w:rFonts w:ascii="Calibri" w:hAnsi="Calibri"/>
          <w:b/>
          <w:sz w:val="22"/>
        </w:rPr>
        <w:t>Wykonawcy</w:t>
      </w:r>
      <w:r w:rsidRPr="006E3422">
        <w:rPr>
          <w:rFonts w:ascii="Calibri" w:hAnsi="Calibri"/>
          <w:sz w:val="22"/>
        </w:rPr>
        <w:t xml:space="preserve"> z roszczeniami o zapłatę zastrzeżonych w umowie kar umownych, jeżeli roszczenia te opierają się na zdarzeniu mającym miejsce przed złożeniem oświadczenia o odstąpieniu od umowy.</w:t>
      </w:r>
      <w:r>
        <w:rPr>
          <w:rFonts w:ascii="Calibri" w:hAnsi="Calibri"/>
          <w:sz w:val="22"/>
        </w:rPr>
        <w:t xml:space="preserve"> </w:t>
      </w:r>
      <w:r w:rsidRPr="00614FAC">
        <w:rPr>
          <w:rFonts w:ascii="Calibri" w:hAnsi="Calibri"/>
          <w:sz w:val="22"/>
        </w:rPr>
        <w:t xml:space="preserve">Odstąpienie od umowy </w:t>
      </w:r>
      <w:r>
        <w:rPr>
          <w:rFonts w:ascii="Calibri" w:hAnsi="Calibri"/>
          <w:sz w:val="22"/>
        </w:rPr>
        <w:t xml:space="preserve">lub jej rozwiązanie </w:t>
      </w:r>
      <w:r w:rsidRPr="00614FAC">
        <w:rPr>
          <w:rFonts w:ascii="Calibri" w:hAnsi="Calibri"/>
          <w:sz w:val="22"/>
        </w:rPr>
        <w:t xml:space="preserve">nie wyłącza również obowiązku zapłaty przez </w:t>
      </w:r>
      <w:r w:rsidRPr="004E2F7B">
        <w:rPr>
          <w:rFonts w:ascii="Calibri" w:hAnsi="Calibri"/>
          <w:b/>
          <w:sz w:val="22"/>
        </w:rPr>
        <w:t>Wykonawcę</w:t>
      </w:r>
      <w:r w:rsidRPr="00614FAC">
        <w:rPr>
          <w:rFonts w:ascii="Calibri" w:hAnsi="Calibri"/>
          <w:sz w:val="22"/>
        </w:rPr>
        <w:t xml:space="preserve"> kary umownej z tytułu niewykonania lub nienależytego wykonania zobowiązań </w:t>
      </w:r>
      <w:r w:rsidRPr="004E2F7B">
        <w:rPr>
          <w:rFonts w:ascii="Calibri" w:hAnsi="Calibri"/>
          <w:b/>
          <w:sz w:val="22"/>
        </w:rPr>
        <w:t>Wykonawcy</w:t>
      </w:r>
      <w:r w:rsidRPr="00614FAC">
        <w:rPr>
          <w:rFonts w:ascii="Calibri" w:hAnsi="Calibri"/>
          <w:sz w:val="22"/>
        </w:rPr>
        <w:t xml:space="preserve"> przewidzianej na wypadek odstąpie</w:t>
      </w:r>
      <w:r>
        <w:rPr>
          <w:rFonts w:ascii="Calibri" w:hAnsi="Calibri"/>
          <w:sz w:val="22"/>
        </w:rPr>
        <w:t xml:space="preserve">nia od umowy przez </w:t>
      </w:r>
      <w:r w:rsidRPr="00EE49BE">
        <w:rPr>
          <w:rFonts w:ascii="Calibri" w:hAnsi="Calibri"/>
          <w:b/>
          <w:sz w:val="22"/>
        </w:rPr>
        <w:t>Zamawiającego</w:t>
      </w:r>
      <w:r>
        <w:rPr>
          <w:rFonts w:ascii="Calibri" w:hAnsi="Calibri"/>
          <w:b/>
          <w:sz w:val="22"/>
        </w:rPr>
        <w:t xml:space="preserve"> </w:t>
      </w:r>
      <w:r w:rsidRPr="006C188B">
        <w:rPr>
          <w:rFonts w:ascii="Calibri" w:hAnsi="Calibri"/>
          <w:sz w:val="22"/>
        </w:rPr>
        <w:t>lub jej wypowiedzenia</w:t>
      </w:r>
      <w:r w:rsidRPr="00614FAC">
        <w:rPr>
          <w:rFonts w:ascii="Calibri" w:hAnsi="Calibri"/>
          <w:sz w:val="22"/>
        </w:rPr>
        <w:t xml:space="preserve"> z przyczyn leżących po stronie </w:t>
      </w:r>
      <w:r w:rsidRPr="004E2F7B">
        <w:rPr>
          <w:rFonts w:ascii="Calibri" w:hAnsi="Calibri"/>
          <w:b/>
          <w:sz w:val="22"/>
        </w:rPr>
        <w:t>Wykonawcy</w:t>
      </w:r>
      <w:r w:rsidRPr="00614FAC">
        <w:rPr>
          <w:rFonts w:ascii="Calibri" w:hAnsi="Calibri"/>
          <w:sz w:val="22"/>
        </w:rPr>
        <w:t>.</w:t>
      </w:r>
    </w:p>
    <w:p w14:paraId="02A31E4C" w14:textId="77777777" w:rsidR="009F704A" w:rsidRPr="00B66D86" w:rsidRDefault="009F704A" w:rsidP="009F704A">
      <w:pPr>
        <w:pStyle w:val="Akapitzlist"/>
        <w:numPr>
          <w:ilvl w:val="0"/>
          <w:numId w:val="98"/>
        </w:numPr>
        <w:rPr>
          <w:rFonts w:asciiTheme="minorHAnsi" w:hAnsiTheme="minorHAnsi"/>
          <w:sz w:val="22"/>
        </w:rPr>
      </w:pPr>
      <w:r w:rsidRPr="00B66D86">
        <w:rPr>
          <w:rFonts w:asciiTheme="minorHAnsi" w:hAnsiTheme="minorHAnsi"/>
          <w:sz w:val="22"/>
        </w:rPr>
        <w:t>W razie zaistnienia istotnej zmiany okoliczn</w:t>
      </w:r>
      <w:r>
        <w:rPr>
          <w:rFonts w:asciiTheme="minorHAnsi" w:hAnsiTheme="minorHAnsi"/>
          <w:sz w:val="22"/>
        </w:rPr>
        <w:t>ości powodującej, że wykonanie u</w:t>
      </w:r>
      <w:r w:rsidRPr="00B66D86">
        <w:rPr>
          <w:rFonts w:asciiTheme="minorHAnsi" w:hAnsiTheme="minorHAnsi"/>
          <w:sz w:val="22"/>
        </w:rPr>
        <w:t>mowy nie leży w interesie publicznym, czego nie można było</w:t>
      </w:r>
      <w:r>
        <w:rPr>
          <w:rFonts w:asciiTheme="minorHAnsi" w:hAnsiTheme="minorHAnsi"/>
          <w:sz w:val="22"/>
        </w:rPr>
        <w:t xml:space="preserve"> przewidzieć w chwili zawarcia u</w:t>
      </w:r>
      <w:r w:rsidRPr="00B66D86">
        <w:rPr>
          <w:rFonts w:asciiTheme="minorHAnsi" w:hAnsiTheme="minorHAnsi"/>
          <w:sz w:val="22"/>
        </w:rPr>
        <w:t>mowy, lub da</w:t>
      </w:r>
      <w:r>
        <w:rPr>
          <w:rFonts w:asciiTheme="minorHAnsi" w:hAnsiTheme="minorHAnsi"/>
          <w:sz w:val="22"/>
        </w:rPr>
        <w:t>lsze wykonywanie u</w:t>
      </w:r>
      <w:r w:rsidRPr="00B66D86">
        <w:rPr>
          <w:rFonts w:asciiTheme="minorHAnsi" w:hAnsiTheme="minorHAnsi"/>
          <w:sz w:val="22"/>
        </w:rPr>
        <w:t xml:space="preserve">mowy może zagrozić istotnemu interesowi bezpieczeństwa państwa lub bezpieczeństwu publicznemu, </w:t>
      </w:r>
      <w:r w:rsidRPr="009E3A23">
        <w:rPr>
          <w:rFonts w:asciiTheme="minorHAnsi" w:hAnsiTheme="minorHAnsi"/>
          <w:b/>
          <w:sz w:val="22"/>
        </w:rPr>
        <w:t>Zamawiający</w:t>
      </w:r>
      <w:r>
        <w:rPr>
          <w:rFonts w:asciiTheme="minorHAnsi" w:hAnsiTheme="minorHAnsi"/>
          <w:sz w:val="22"/>
        </w:rPr>
        <w:t xml:space="preserve"> może odstąpić od u</w:t>
      </w:r>
      <w:r w:rsidRPr="00B66D86">
        <w:rPr>
          <w:rFonts w:asciiTheme="minorHAnsi" w:hAnsiTheme="minorHAnsi"/>
          <w:sz w:val="22"/>
        </w:rPr>
        <w:t>mowy w terminie 30 dni kalendarzowych od dnia powzięcia wiadomości o tych okolicznościach.</w:t>
      </w:r>
    </w:p>
    <w:p w14:paraId="46CDF9CA" w14:textId="77777777" w:rsidR="009F704A" w:rsidRPr="00B94BA9" w:rsidRDefault="009F704A" w:rsidP="009F704A">
      <w:pPr>
        <w:pStyle w:val="Akapitzlist"/>
        <w:numPr>
          <w:ilvl w:val="0"/>
          <w:numId w:val="98"/>
        </w:numPr>
        <w:rPr>
          <w:rFonts w:ascii="Calibri" w:hAnsi="Calibri"/>
          <w:sz w:val="22"/>
        </w:rPr>
      </w:pPr>
      <w:r w:rsidRPr="009E3A23">
        <w:rPr>
          <w:rFonts w:ascii="Calibri" w:hAnsi="Calibri"/>
          <w:b/>
          <w:sz w:val="22"/>
        </w:rPr>
        <w:t>Zamawiający</w:t>
      </w:r>
      <w:r w:rsidRPr="007A3145">
        <w:rPr>
          <w:rFonts w:ascii="Calibri" w:hAnsi="Calibri"/>
          <w:sz w:val="22"/>
        </w:rPr>
        <w:t xml:space="preserve"> może rozwiązać umowę, jeżeli zachodzi co najmniej jedna z okoliczności wskazanych w art. 145a ustawy z dnia 29 stycznia 2004 r. - Prawo zamówień publicznych (</w:t>
      </w:r>
      <w:r w:rsidRPr="007A3145">
        <w:rPr>
          <w:rFonts w:ascii="Calibri" w:hAnsi="Calibri"/>
          <w:bCs/>
          <w:iCs/>
          <w:sz w:val="22"/>
        </w:rPr>
        <w:t>Dz. U. z 2018 r. poz. 1986 z późn. zm.</w:t>
      </w:r>
      <w:r w:rsidRPr="007A3145">
        <w:rPr>
          <w:rFonts w:ascii="Calibri" w:hAnsi="Calibri"/>
          <w:sz w:val="22"/>
        </w:rPr>
        <w:t>).</w:t>
      </w:r>
    </w:p>
    <w:p w14:paraId="66F48C5B" w14:textId="77777777" w:rsidR="009F704A" w:rsidRPr="004F56D4" w:rsidRDefault="009F704A" w:rsidP="009F704A">
      <w:pPr>
        <w:pStyle w:val="Tekstpodstawowy3"/>
        <w:numPr>
          <w:ilvl w:val="0"/>
          <w:numId w:val="98"/>
        </w:numPr>
        <w:spacing w:line="252" w:lineRule="auto"/>
        <w:rPr>
          <w:rFonts w:ascii="Calibri" w:hAnsi="Calibri"/>
          <w:bCs/>
          <w:sz w:val="22"/>
        </w:rPr>
      </w:pPr>
      <w:r w:rsidRPr="004F56D4">
        <w:rPr>
          <w:rFonts w:ascii="Calibri" w:hAnsi="Calibri" w:cs="A"/>
          <w:sz w:val="22"/>
        </w:rPr>
        <w:t>W przypadku</w:t>
      </w:r>
      <w:r>
        <w:rPr>
          <w:rFonts w:ascii="Calibri" w:hAnsi="Calibri" w:cs="A"/>
          <w:sz w:val="22"/>
        </w:rPr>
        <w:t xml:space="preserve"> odstąpienia od umowy lub jej rozwiązania przez upływem okresu, na jaki została zawarta, </w:t>
      </w:r>
      <w:r w:rsidRPr="004E2F7B">
        <w:rPr>
          <w:rFonts w:ascii="Calibri" w:hAnsi="Calibri" w:cs="A"/>
          <w:b/>
          <w:sz w:val="22"/>
        </w:rPr>
        <w:t>Wykonawca</w:t>
      </w:r>
      <w:r w:rsidRPr="004F56D4">
        <w:rPr>
          <w:rFonts w:ascii="Calibri" w:hAnsi="Calibri" w:cs="A"/>
          <w:sz w:val="22"/>
        </w:rPr>
        <w:t xml:space="preserve"> może żądać wyłącznie wynagrodzenia należnego z tytułu </w:t>
      </w:r>
      <w:r>
        <w:rPr>
          <w:rFonts w:ascii="Calibri" w:hAnsi="Calibri" w:cs="A"/>
          <w:sz w:val="22"/>
        </w:rPr>
        <w:t xml:space="preserve">prawidłowego </w:t>
      </w:r>
      <w:r w:rsidRPr="004F56D4">
        <w:rPr>
          <w:rFonts w:ascii="Calibri" w:hAnsi="Calibri" w:cs="A"/>
          <w:sz w:val="22"/>
        </w:rPr>
        <w:t>wykonania</w:t>
      </w:r>
      <w:r>
        <w:rPr>
          <w:rFonts w:ascii="Calibri" w:hAnsi="Calibri" w:cs="A"/>
          <w:sz w:val="22"/>
        </w:rPr>
        <w:t xml:space="preserve"> usług będących </w:t>
      </w:r>
      <w:r w:rsidRPr="00C2079B">
        <w:rPr>
          <w:rFonts w:ascii="Calibri" w:hAnsi="Calibri" w:cs="A"/>
          <w:b/>
          <w:sz w:val="22"/>
        </w:rPr>
        <w:t>Przedmiotem umowy</w:t>
      </w:r>
      <w:r>
        <w:rPr>
          <w:rFonts w:ascii="Calibri" w:hAnsi="Calibri" w:cs="A"/>
          <w:sz w:val="22"/>
        </w:rPr>
        <w:t xml:space="preserve"> do dnia dokonania odstąpienia lub wypowiedzenia umowy.  </w:t>
      </w:r>
    </w:p>
    <w:p w14:paraId="4EB964F6" w14:textId="77777777" w:rsidR="009F704A" w:rsidRPr="00C757FF" w:rsidRDefault="009F704A" w:rsidP="009F704A">
      <w:pPr>
        <w:pStyle w:val="Tekstpodstawowy3"/>
        <w:numPr>
          <w:ilvl w:val="0"/>
          <w:numId w:val="98"/>
        </w:numPr>
        <w:spacing w:line="252" w:lineRule="auto"/>
        <w:rPr>
          <w:rFonts w:ascii="Calibri" w:hAnsi="Calibri"/>
          <w:bCs/>
          <w:sz w:val="22"/>
        </w:rPr>
      </w:pPr>
      <w:r w:rsidRPr="004F56D4">
        <w:rPr>
          <w:rFonts w:ascii="Calibri" w:hAnsi="Calibri"/>
          <w:bCs/>
          <w:sz w:val="22"/>
        </w:rPr>
        <w:t>W przypadku dokonania odstąpienia od umowy</w:t>
      </w:r>
      <w:r>
        <w:rPr>
          <w:rFonts w:ascii="Calibri" w:hAnsi="Calibri"/>
          <w:bCs/>
          <w:sz w:val="22"/>
        </w:rPr>
        <w:t xml:space="preserve"> lub jej wypowiedzenia</w:t>
      </w:r>
      <w:r w:rsidRPr="004F56D4">
        <w:rPr>
          <w:rFonts w:ascii="Calibri" w:hAnsi="Calibri"/>
          <w:bCs/>
          <w:sz w:val="22"/>
        </w:rPr>
        <w:t xml:space="preserve"> z przyczyn, które dodatkowo stanowią podstawę do naliczenia kar umownych, o których mowa w § </w:t>
      </w:r>
      <w:r>
        <w:rPr>
          <w:rFonts w:ascii="Calibri" w:hAnsi="Calibri"/>
          <w:bCs/>
          <w:sz w:val="22"/>
        </w:rPr>
        <w:t>9</w:t>
      </w:r>
      <w:r w:rsidRPr="004F56D4">
        <w:rPr>
          <w:rFonts w:ascii="Calibri" w:hAnsi="Calibri"/>
          <w:bCs/>
          <w:sz w:val="22"/>
        </w:rPr>
        <w:t xml:space="preserve"> ust. 1 pkt 1-</w:t>
      </w:r>
      <w:r>
        <w:rPr>
          <w:rFonts w:ascii="Calibri" w:hAnsi="Calibri"/>
          <w:bCs/>
          <w:sz w:val="22"/>
        </w:rPr>
        <w:t xml:space="preserve">6 </w:t>
      </w:r>
      <w:r w:rsidRPr="004F56D4">
        <w:rPr>
          <w:rFonts w:ascii="Calibri" w:hAnsi="Calibri"/>
          <w:bCs/>
          <w:sz w:val="22"/>
        </w:rPr>
        <w:t xml:space="preserve">umowy, </w:t>
      </w:r>
      <w:r w:rsidRPr="009E3A23">
        <w:rPr>
          <w:rFonts w:ascii="Calibri" w:hAnsi="Calibri"/>
          <w:b/>
          <w:bCs/>
          <w:sz w:val="22"/>
        </w:rPr>
        <w:t>Zamawiający</w:t>
      </w:r>
      <w:r w:rsidRPr="004F56D4">
        <w:rPr>
          <w:rFonts w:ascii="Calibri" w:hAnsi="Calibri"/>
          <w:bCs/>
          <w:sz w:val="22"/>
        </w:rPr>
        <w:t xml:space="preserve"> uprawniony jest do naliczenia wyłącznie jednej kary umownej. </w:t>
      </w:r>
      <w:r w:rsidRPr="009E3A23">
        <w:rPr>
          <w:rFonts w:ascii="Calibri" w:hAnsi="Calibri"/>
          <w:b/>
          <w:bCs/>
          <w:sz w:val="22"/>
        </w:rPr>
        <w:lastRenderedPageBreak/>
        <w:t>Zamawiający</w:t>
      </w:r>
      <w:r w:rsidRPr="004F56D4">
        <w:rPr>
          <w:rFonts w:ascii="Calibri" w:hAnsi="Calibri"/>
          <w:bCs/>
          <w:sz w:val="22"/>
        </w:rPr>
        <w:t xml:space="preserve"> naliczy wówczas </w:t>
      </w:r>
      <w:r w:rsidRPr="004E2F7B">
        <w:rPr>
          <w:rFonts w:ascii="Calibri" w:hAnsi="Calibri"/>
          <w:b/>
          <w:bCs/>
          <w:sz w:val="22"/>
        </w:rPr>
        <w:t>Wykonawcy</w:t>
      </w:r>
      <w:r w:rsidRPr="004F56D4">
        <w:rPr>
          <w:rFonts w:ascii="Calibri" w:hAnsi="Calibri"/>
          <w:bCs/>
          <w:sz w:val="22"/>
        </w:rPr>
        <w:t xml:space="preserve"> karę</w:t>
      </w:r>
      <w:r w:rsidRPr="00C757FF">
        <w:rPr>
          <w:rFonts w:ascii="Calibri" w:hAnsi="Calibri"/>
          <w:bCs/>
          <w:sz w:val="22"/>
        </w:rPr>
        <w:t xml:space="preserve"> umowną, która na dzień odstąpienia będzie przedstawiała wartość wyższą.</w:t>
      </w:r>
    </w:p>
    <w:p w14:paraId="39630C68" w14:textId="77777777" w:rsidR="009F704A" w:rsidRDefault="009F704A" w:rsidP="009F704A">
      <w:pPr>
        <w:pStyle w:val="Akapitzlist"/>
        <w:numPr>
          <w:ilvl w:val="0"/>
          <w:numId w:val="98"/>
        </w:numPr>
        <w:rPr>
          <w:rFonts w:asciiTheme="minorHAnsi" w:hAnsiTheme="minorHAnsi"/>
          <w:sz w:val="22"/>
          <w:szCs w:val="22"/>
        </w:rPr>
      </w:pPr>
      <w:r w:rsidRPr="003B0FC3">
        <w:rPr>
          <w:rFonts w:asciiTheme="minorHAnsi" w:hAnsiTheme="minorHAnsi"/>
          <w:b/>
          <w:sz w:val="22"/>
          <w:szCs w:val="22"/>
        </w:rPr>
        <w:t>Strony</w:t>
      </w:r>
      <w:r w:rsidRPr="001E161F">
        <w:rPr>
          <w:rFonts w:asciiTheme="minorHAnsi" w:hAnsiTheme="minorHAnsi"/>
          <w:sz w:val="22"/>
          <w:szCs w:val="22"/>
        </w:rPr>
        <w:t xml:space="preserve"> zastrzegają dla</w:t>
      </w:r>
      <w:r>
        <w:rPr>
          <w:rFonts w:asciiTheme="minorHAnsi" w:hAnsiTheme="minorHAnsi"/>
          <w:sz w:val="22"/>
          <w:szCs w:val="22"/>
        </w:rPr>
        <w:t xml:space="preserve"> oświadczenia o odstąpieniu od u</w:t>
      </w:r>
      <w:r w:rsidRPr="001E161F">
        <w:rPr>
          <w:rFonts w:asciiTheme="minorHAnsi" w:hAnsiTheme="minorHAnsi"/>
          <w:sz w:val="22"/>
          <w:szCs w:val="22"/>
        </w:rPr>
        <w:t>mowy formę pisemną pod rygorem nieważności.</w:t>
      </w:r>
    </w:p>
    <w:p w14:paraId="27DFBFDC" w14:textId="77777777" w:rsidR="009F704A" w:rsidRDefault="009F704A" w:rsidP="009F704A">
      <w:pPr>
        <w:pStyle w:val="Akapitzlist"/>
        <w:numPr>
          <w:ilvl w:val="0"/>
          <w:numId w:val="98"/>
        </w:numPr>
        <w:rPr>
          <w:rFonts w:asciiTheme="minorHAnsi" w:hAnsiTheme="minorHAnsi"/>
          <w:sz w:val="22"/>
          <w:szCs w:val="22"/>
        </w:rPr>
      </w:pPr>
      <w:r>
        <w:rPr>
          <w:rFonts w:asciiTheme="minorHAnsi" w:hAnsiTheme="minorHAnsi"/>
          <w:b/>
          <w:sz w:val="22"/>
          <w:szCs w:val="22"/>
        </w:rPr>
        <w:t xml:space="preserve">Stronom </w:t>
      </w:r>
      <w:r w:rsidRPr="00D8449E">
        <w:rPr>
          <w:rFonts w:asciiTheme="minorHAnsi" w:hAnsiTheme="minorHAnsi"/>
          <w:sz w:val="22"/>
          <w:szCs w:val="22"/>
        </w:rPr>
        <w:t>przysługuje</w:t>
      </w:r>
      <w:r>
        <w:rPr>
          <w:rFonts w:asciiTheme="minorHAnsi" w:hAnsiTheme="minorHAnsi"/>
          <w:b/>
          <w:sz w:val="22"/>
          <w:szCs w:val="22"/>
        </w:rPr>
        <w:t xml:space="preserve"> </w:t>
      </w:r>
      <w:r>
        <w:rPr>
          <w:rFonts w:asciiTheme="minorHAnsi" w:hAnsiTheme="minorHAnsi"/>
          <w:sz w:val="22"/>
          <w:szCs w:val="22"/>
        </w:rPr>
        <w:t>uprawnienie do rozwiązania umowy z zachowaniem dwumiesięcznego okresu wypowiedzenia</w:t>
      </w:r>
      <w:r w:rsidR="00115CF1">
        <w:rPr>
          <w:rFonts w:asciiTheme="minorHAnsi" w:hAnsiTheme="minorHAnsi"/>
          <w:sz w:val="22"/>
          <w:szCs w:val="22"/>
        </w:rPr>
        <w:t xml:space="preserve"> </w:t>
      </w:r>
      <w:r w:rsidR="00115CF1" w:rsidRPr="00AC728B">
        <w:rPr>
          <w:rFonts w:asciiTheme="minorHAnsi" w:hAnsiTheme="minorHAnsi"/>
          <w:sz w:val="22"/>
          <w:szCs w:val="22"/>
        </w:rPr>
        <w:t>ze skutkiem na koniec miesiąca</w:t>
      </w:r>
      <w:r w:rsidRPr="00AC728B">
        <w:rPr>
          <w:rFonts w:asciiTheme="minorHAnsi" w:hAnsiTheme="minorHAnsi"/>
          <w:sz w:val="22"/>
          <w:szCs w:val="22"/>
        </w:rPr>
        <w:t>.</w:t>
      </w:r>
      <w:r>
        <w:rPr>
          <w:rFonts w:asciiTheme="minorHAnsi" w:hAnsiTheme="minorHAnsi"/>
          <w:sz w:val="22"/>
          <w:szCs w:val="22"/>
        </w:rPr>
        <w:t xml:space="preserve"> </w:t>
      </w:r>
      <w:r w:rsidRPr="00DC790F">
        <w:rPr>
          <w:rFonts w:asciiTheme="minorHAnsi" w:hAnsiTheme="minorHAnsi"/>
          <w:b/>
          <w:sz w:val="22"/>
          <w:szCs w:val="22"/>
        </w:rPr>
        <w:t xml:space="preserve">Strony </w:t>
      </w:r>
      <w:r>
        <w:rPr>
          <w:rFonts w:asciiTheme="minorHAnsi" w:hAnsiTheme="minorHAnsi"/>
          <w:sz w:val="22"/>
          <w:szCs w:val="22"/>
        </w:rPr>
        <w:t>zastrzegają dla wypowiedzenia formę pisemną pod rygorem nieważności.</w:t>
      </w:r>
    </w:p>
    <w:p w14:paraId="4DD018BD" w14:textId="77777777" w:rsidR="009F704A" w:rsidRDefault="009F704A" w:rsidP="009F704A">
      <w:pPr>
        <w:pStyle w:val="Akapitzlist"/>
        <w:numPr>
          <w:ilvl w:val="0"/>
          <w:numId w:val="98"/>
        </w:numPr>
        <w:rPr>
          <w:rFonts w:asciiTheme="minorHAnsi" w:hAnsiTheme="minorHAnsi"/>
          <w:sz w:val="22"/>
          <w:szCs w:val="22"/>
        </w:rPr>
      </w:pPr>
      <w:r>
        <w:rPr>
          <w:rFonts w:asciiTheme="minorHAnsi" w:hAnsiTheme="minorHAnsi"/>
          <w:b/>
          <w:sz w:val="22"/>
          <w:szCs w:val="22"/>
        </w:rPr>
        <w:t xml:space="preserve">Zamawiający </w:t>
      </w:r>
      <w:r>
        <w:rPr>
          <w:rFonts w:asciiTheme="minorHAnsi" w:hAnsiTheme="minorHAnsi"/>
          <w:sz w:val="22"/>
          <w:szCs w:val="22"/>
        </w:rPr>
        <w:t>uprawniony jest do wypowiedzenia umowy bez zachowania okresu wypowiedzenia w przypadku, gdy</w:t>
      </w:r>
      <w:r w:rsidRPr="000B1D70">
        <w:rPr>
          <w:rFonts w:asciiTheme="minorHAnsi" w:hAnsiTheme="minorHAnsi"/>
          <w:b/>
          <w:sz w:val="22"/>
          <w:szCs w:val="22"/>
        </w:rPr>
        <w:t xml:space="preserve"> </w:t>
      </w:r>
      <w:r>
        <w:rPr>
          <w:rFonts w:asciiTheme="minorHAnsi" w:hAnsiTheme="minorHAnsi"/>
          <w:b/>
          <w:sz w:val="22"/>
          <w:szCs w:val="22"/>
        </w:rPr>
        <w:t xml:space="preserve">Wykonawca </w:t>
      </w:r>
      <w:r>
        <w:rPr>
          <w:rFonts w:asciiTheme="minorHAnsi" w:hAnsiTheme="minorHAnsi"/>
          <w:sz w:val="22"/>
        </w:rPr>
        <w:t>co najmniej trzy</w:t>
      </w:r>
      <w:r w:rsidRPr="005143E0">
        <w:rPr>
          <w:rFonts w:asciiTheme="minorHAnsi" w:hAnsiTheme="minorHAnsi"/>
          <w:sz w:val="22"/>
        </w:rPr>
        <w:t>krotn</w:t>
      </w:r>
      <w:r>
        <w:rPr>
          <w:rFonts w:asciiTheme="minorHAnsi" w:hAnsiTheme="minorHAnsi"/>
          <w:sz w:val="22"/>
        </w:rPr>
        <w:t>ie naruszy którykolwiek z obowiązków wskazanych w § 9</w:t>
      </w:r>
      <w:r w:rsidRPr="005143E0">
        <w:rPr>
          <w:rFonts w:asciiTheme="minorHAnsi" w:hAnsiTheme="minorHAnsi"/>
          <w:sz w:val="22"/>
        </w:rPr>
        <w:t xml:space="preserve"> ust. 1 </w:t>
      </w:r>
      <w:r>
        <w:rPr>
          <w:rFonts w:asciiTheme="minorHAnsi" w:hAnsiTheme="minorHAnsi"/>
          <w:sz w:val="22"/>
        </w:rPr>
        <w:t xml:space="preserve">pkt 1-6 </w:t>
      </w:r>
      <w:r w:rsidRPr="005143E0">
        <w:rPr>
          <w:rFonts w:asciiTheme="minorHAnsi" w:hAnsiTheme="minorHAnsi"/>
          <w:sz w:val="22"/>
        </w:rPr>
        <w:t>umowy</w:t>
      </w:r>
      <w:r>
        <w:rPr>
          <w:rFonts w:asciiTheme="minorHAnsi" w:hAnsiTheme="minorHAnsi"/>
          <w:sz w:val="22"/>
        </w:rPr>
        <w:t xml:space="preserve">. </w:t>
      </w:r>
      <w:r>
        <w:rPr>
          <w:rFonts w:asciiTheme="minorHAnsi" w:hAnsiTheme="minorHAnsi"/>
          <w:sz w:val="22"/>
          <w:szCs w:val="22"/>
        </w:rPr>
        <w:t xml:space="preserve"> Rozwiązanie umowy w tym przypadku następuje ze skutkiem natychmiastowym. </w:t>
      </w:r>
    </w:p>
    <w:p w14:paraId="4351DEE1" w14:textId="77777777" w:rsidR="009F704A" w:rsidRDefault="009F704A" w:rsidP="007C74F9">
      <w:pPr>
        <w:suppressAutoHyphens/>
        <w:spacing w:line="240" w:lineRule="auto"/>
        <w:ind w:firstLine="0"/>
        <w:jc w:val="center"/>
        <w:rPr>
          <w:rFonts w:asciiTheme="minorHAnsi" w:hAnsiTheme="minorHAnsi"/>
          <w:b/>
          <w:sz w:val="22"/>
          <w:lang w:eastAsia="ar-SA"/>
        </w:rPr>
      </w:pPr>
    </w:p>
    <w:p w14:paraId="36E03DDF" w14:textId="77777777" w:rsidR="007C74F9" w:rsidRDefault="007C74F9" w:rsidP="007C74F9">
      <w:pPr>
        <w:suppressAutoHyphens/>
        <w:spacing w:line="240" w:lineRule="auto"/>
        <w:ind w:firstLine="0"/>
        <w:jc w:val="center"/>
        <w:rPr>
          <w:rFonts w:asciiTheme="minorHAnsi" w:hAnsiTheme="minorHAnsi"/>
          <w:b/>
          <w:sz w:val="22"/>
          <w:lang w:eastAsia="ar-SA"/>
        </w:rPr>
      </w:pPr>
      <w:r w:rsidRPr="005663F3">
        <w:rPr>
          <w:rFonts w:asciiTheme="minorHAnsi" w:hAnsiTheme="minorHAnsi"/>
          <w:b/>
          <w:sz w:val="22"/>
          <w:lang w:eastAsia="ar-SA"/>
        </w:rPr>
        <w:sym w:font="Times New Roman" w:char="00A7"/>
      </w:r>
      <w:r w:rsidRPr="005663F3">
        <w:rPr>
          <w:rFonts w:asciiTheme="minorHAnsi" w:hAnsiTheme="minorHAnsi"/>
          <w:b/>
          <w:sz w:val="22"/>
          <w:lang w:eastAsia="ar-SA"/>
        </w:rPr>
        <w:t xml:space="preserve"> 11</w:t>
      </w:r>
    </w:p>
    <w:p w14:paraId="53B26F93" w14:textId="2C68EF59" w:rsidR="005D5499" w:rsidRPr="005D5499" w:rsidRDefault="005D5499" w:rsidP="005D5499">
      <w:pPr>
        <w:widowControl w:val="0"/>
        <w:numPr>
          <w:ilvl w:val="0"/>
          <w:numId w:val="97"/>
        </w:numPr>
        <w:tabs>
          <w:tab w:val="clear" w:pos="720"/>
          <w:tab w:val="left" w:pos="378"/>
        </w:tabs>
        <w:autoSpaceDE w:val="0"/>
        <w:autoSpaceDN w:val="0"/>
        <w:adjustRightInd w:val="0"/>
        <w:spacing w:line="240" w:lineRule="auto"/>
        <w:ind w:left="364" w:right="20" w:hanging="364"/>
        <w:rPr>
          <w:rFonts w:asciiTheme="minorHAnsi" w:hAnsiTheme="minorHAnsi"/>
          <w:sz w:val="22"/>
        </w:rPr>
      </w:pPr>
      <w:r w:rsidRPr="005D5499">
        <w:rPr>
          <w:rFonts w:asciiTheme="minorHAnsi" w:hAnsiTheme="minorHAnsi"/>
          <w:sz w:val="22"/>
        </w:rPr>
        <w:t xml:space="preserve">W zakresie niezbędnym do realizacji </w:t>
      </w:r>
      <w:r w:rsidRPr="005D5499">
        <w:rPr>
          <w:rFonts w:asciiTheme="minorHAnsi" w:hAnsiTheme="minorHAnsi"/>
          <w:b/>
          <w:sz w:val="22"/>
        </w:rPr>
        <w:t>Przedmiotu</w:t>
      </w:r>
      <w:r w:rsidRPr="005D5499">
        <w:rPr>
          <w:rFonts w:asciiTheme="minorHAnsi" w:hAnsiTheme="minorHAnsi"/>
          <w:sz w:val="22"/>
        </w:rPr>
        <w:t xml:space="preserve"> </w:t>
      </w:r>
      <w:r w:rsidRPr="005D5499">
        <w:rPr>
          <w:rFonts w:asciiTheme="minorHAnsi" w:hAnsiTheme="minorHAnsi"/>
          <w:b/>
          <w:sz w:val="22"/>
        </w:rPr>
        <w:t>umowy Zamawiający</w:t>
      </w:r>
      <w:r w:rsidRPr="005D5499">
        <w:rPr>
          <w:rFonts w:asciiTheme="minorHAnsi" w:hAnsiTheme="minorHAnsi"/>
          <w:sz w:val="22"/>
        </w:rPr>
        <w:t xml:space="preserve"> udostępni </w:t>
      </w:r>
      <w:r w:rsidRPr="005D5499">
        <w:rPr>
          <w:rFonts w:asciiTheme="minorHAnsi" w:hAnsiTheme="minorHAnsi"/>
          <w:b/>
          <w:sz w:val="22"/>
        </w:rPr>
        <w:t>Wykonawcy</w:t>
      </w:r>
      <w:r w:rsidRPr="005D5499">
        <w:rPr>
          <w:rFonts w:asciiTheme="minorHAnsi" w:hAnsiTheme="minorHAnsi"/>
          <w:sz w:val="22"/>
        </w:rPr>
        <w:t xml:space="preserve"> dane osobowe </w:t>
      </w:r>
      <w:r w:rsidR="004E18E6">
        <w:rPr>
          <w:rFonts w:asciiTheme="minorHAnsi" w:hAnsiTheme="minorHAnsi"/>
          <w:sz w:val="22"/>
        </w:rPr>
        <w:t>delegowanych</w:t>
      </w:r>
      <w:r w:rsidR="004E18E6" w:rsidRPr="005D5499">
        <w:rPr>
          <w:rFonts w:asciiTheme="minorHAnsi" w:hAnsiTheme="minorHAnsi"/>
          <w:sz w:val="22"/>
        </w:rPr>
        <w:t xml:space="preserve"> </w:t>
      </w:r>
      <w:r w:rsidR="00C64590">
        <w:rPr>
          <w:rFonts w:asciiTheme="minorHAnsi" w:hAnsiTheme="minorHAnsi"/>
          <w:sz w:val="22"/>
        </w:rPr>
        <w:t>pracowników UKE</w:t>
      </w:r>
      <w:r w:rsidR="005D7F4B">
        <w:rPr>
          <w:rFonts w:asciiTheme="minorHAnsi" w:hAnsiTheme="minorHAnsi"/>
          <w:sz w:val="22"/>
        </w:rPr>
        <w:t xml:space="preserve"> </w:t>
      </w:r>
      <w:r w:rsidRPr="005D5499">
        <w:rPr>
          <w:rFonts w:asciiTheme="minorHAnsi" w:hAnsiTheme="minorHAnsi"/>
          <w:sz w:val="22"/>
        </w:rPr>
        <w:t>w postaci</w:t>
      </w:r>
      <w:r>
        <w:rPr>
          <w:rFonts w:asciiTheme="minorHAnsi" w:hAnsiTheme="minorHAnsi"/>
          <w:sz w:val="22"/>
        </w:rPr>
        <w:t>:</w:t>
      </w:r>
      <w:r w:rsidRPr="005D5499">
        <w:rPr>
          <w:rFonts w:asciiTheme="minorHAnsi" w:hAnsiTheme="minorHAnsi"/>
          <w:sz w:val="22"/>
        </w:rPr>
        <w:t xml:space="preserve"> </w:t>
      </w:r>
      <w:r w:rsidR="00B265B0">
        <w:rPr>
          <w:rFonts w:asciiTheme="minorHAnsi" w:hAnsiTheme="minorHAnsi"/>
          <w:sz w:val="22"/>
        </w:rPr>
        <w:t>imienia i nazwiska</w:t>
      </w:r>
      <w:r w:rsidR="00B265B0" w:rsidRPr="00B265B0">
        <w:rPr>
          <w:rFonts w:asciiTheme="minorHAnsi" w:hAnsiTheme="minorHAnsi"/>
          <w:sz w:val="22"/>
        </w:rPr>
        <w:t xml:space="preserve"> </w:t>
      </w:r>
      <w:r w:rsidR="00B265B0">
        <w:rPr>
          <w:rFonts w:asciiTheme="minorHAnsi" w:hAnsiTheme="minorHAnsi"/>
          <w:sz w:val="22"/>
        </w:rPr>
        <w:t xml:space="preserve">oraz numeru telefonu, dodatkowo, gdy wymaga tego rezerwacja zostaną podane dane z paszportu, </w:t>
      </w:r>
      <w:r w:rsidR="004E18E6">
        <w:rPr>
          <w:rFonts w:asciiTheme="minorHAnsi" w:hAnsiTheme="minorHAnsi"/>
          <w:sz w:val="22"/>
        </w:rPr>
        <w:t xml:space="preserve">tj. </w:t>
      </w:r>
      <w:r w:rsidR="00B265B0" w:rsidRPr="00B265B0">
        <w:rPr>
          <w:rFonts w:asciiTheme="minorHAnsi" w:hAnsiTheme="minorHAnsi"/>
          <w:sz w:val="22"/>
        </w:rPr>
        <w:t>seria i</w:t>
      </w:r>
      <w:r w:rsidR="005D7F4B">
        <w:rPr>
          <w:rFonts w:asciiTheme="minorHAnsi" w:hAnsiTheme="minorHAnsi"/>
          <w:sz w:val="22"/>
        </w:rPr>
        <w:t> </w:t>
      </w:r>
      <w:r w:rsidR="00B265B0" w:rsidRPr="00B265B0">
        <w:rPr>
          <w:rFonts w:asciiTheme="minorHAnsi" w:hAnsiTheme="minorHAnsi"/>
          <w:sz w:val="22"/>
        </w:rPr>
        <w:t>numer, data ważności dokumentu oraz data urodzenia</w:t>
      </w:r>
      <w:r w:rsidR="004E18E6">
        <w:rPr>
          <w:rFonts w:asciiTheme="minorHAnsi" w:hAnsiTheme="minorHAnsi"/>
          <w:sz w:val="22"/>
        </w:rPr>
        <w:t xml:space="preserve"> delegowanego pracownika</w:t>
      </w:r>
      <w:r w:rsidRPr="005D5499">
        <w:rPr>
          <w:rFonts w:asciiTheme="minorHAnsi" w:hAnsiTheme="minorHAnsi"/>
          <w:sz w:val="22"/>
        </w:rPr>
        <w:t>.</w:t>
      </w:r>
    </w:p>
    <w:p w14:paraId="7F6F32E4" w14:textId="0CAAEF43" w:rsidR="005D5499" w:rsidRPr="005D5499" w:rsidRDefault="005D5499" w:rsidP="005D5499">
      <w:pPr>
        <w:widowControl w:val="0"/>
        <w:numPr>
          <w:ilvl w:val="0"/>
          <w:numId w:val="97"/>
        </w:numPr>
        <w:tabs>
          <w:tab w:val="clear" w:pos="720"/>
          <w:tab w:val="left" w:pos="378"/>
        </w:tabs>
        <w:autoSpaceDE w:val="0"/>
        <w:autoSpaceDN w:val="0"/>
        <w:adjustRightInd w:val="0"/>
        <w:spacing w:line="240" w:lineRule="auto"/>
        <w:ind w:left="364" w:right="20" w:hanging="364"/>
        <w:rPr>
          <w:rFonts w:asciiTheme="minorHAnsi" w:hAnsiTheme="minorHAnsi"/>
          <w:sz w:val="22"/>
        </w:rPr>
      </w:pPr>
      <w:r w:rsidRPr="005D5499">
        <w:rPr>
          <w:rFonts w:asciiTheme="minorHAnsi" w:hAnsiTheme="minorHAnsi"/>
          <w:sz w:val="22"/>
        </w:rPr>
        <w:t xml:space="preserve">Dane osobowe mogą być przekazane </w:t>
      </w:r>
      <w:r w:rsidRPr="005D5499">
        <w:rPr>
          <w:rFonts w:asciiTheme="minorHAnsi" w:hAnsiTheme="minorHAnsi"/>
          <w:b/>
          <w:sz w:val="22"/>
        </w:rPr>
        <w:t>Wykonawcy</w:t>
      </w:r>
      <w:r w:rsidRPr="005D5499">
        <w:rPr>
          <w:rFonts w:asciiTheme="minorHAnsi" w:hAnsiTheme="minorHAnsi"/>
          <w:sz w:val="22"/>
        </w:rPr>
        <w:t xml:space="preserve"> w formie </w:t>
      </w:r>
      <w:r w:rsidR="00B265B0">
        <w:rPr>
          <w:rFonts w:asciiTheme="minorHAnsi" w:hAnsiTheme="minorHAnsi"/>
          <w:sz w:val="22"/>
        </w:rPr>
        <w:t>mailowej i telefonicznej</w:t>
      </w:r>
      <w:r w:rsidRPr="005D5499">
        <w:rPr>
          <w:rFonts w:asciiTheme="minorHAnsi" w:hAnsiTheme="minorHAnsi"/>
          <w:sz w:val="22"/>
        </w:rPr>
        <w:t>.</w:t>
      </w:r>
    </w:p>
    <w:p w14:paraId="68004285" w14:textId="77777777" w:rsidR="005D5499" w:rsidRPr="005D5499" w:rsidRDefault="005D5499" w:rsidP="005D5499">
      <w:pPr>
        <w:widowControl w:val="0"/>
        <w:numPr>
          <w:ilvl w:val="0"/>
          <w:numId w:val="97"/>
        </w:numPr>
        <w:tabs>
          <w:tab w:val="clear" w:pos="720"/>
          <w:tab w:val="left" w:pos="378"/>
        </w:tabs>
        <w:autoSpaceDE w:val="0"/>
        <w:autoSpaceDN w:val="0"/>
        <w:adjustRightInd w:val="0"/>
        <w:spacing w:line="240" w:lineRule="auto"/>
        <w:ind w:left="364" w:right="20" w:hanging="364"/>
        <w:rPr>
          <w:rFonts w:asciiTheme="minorHAnsi" w:hAnsiTheme="minorHAnsi"/>
          <w:sz w:val="22"/>
        </w:rPr>
      </w:pPr>
      <w:r w:rsidRPr="005D5499">
        <w:rPr>
          <w:rFonts w:asciiTheme="minorHAnsi" w:hAnsiTheme="minorHAnsi"/>
          <w:b/>
          <w:sz w:val="22"/>
        </w:rPr>
        <w:t>Wykonawca</w:t>
      </w:r>
      <w:r w:rsidRPr="005D5499">
        <w:rPr>
          <w:rFonts w:asciiTheme="minorHAnsi" w:hAnsiTheme="minorHAnsi"/>
          <w:sz w:val="22"/>
        </w:rPr>
        <w:t xml:space="preserve"> jest administratorem, w rozumieniu art. 4 pkt 7 </w:t>
      </w:r>
      <w:r w:rsidRPr="005D5499">
        <w:rPr>
          <w:rFonts w:asciiTheme="minorHAnsi" w:hAnsiTheme="minorHAnsi"/>
          <w:b/>
          <w:sz w:val="22"/>
        </w:rPr>
        <w:t>RODO</w:t>
      </w:r>
      <w:r w:rsidRPr="005D5499">
        <w:rPr>
          <w:rFonts w:asciiTheme="minorHAnsi" w:hAnsiTheme="minorHAnsi"/>
          <w:sz w:val="22"/>
        </w:rPr>
        <w:t xml:space="preserve">, danych osobowych udostępnionych przez </w:t>
      </w:r>
      <w:r w:rsidRPr="005D5499">
        <w:rPr>
          <w:rFonts w:asciiTheme="minorHAnsi" w:hAnsiTheme="minorHAnsi"/>
          <w:b/>
          <w:sz w:val="22"/>
        </w:rPr>
        <w:t>Zamawiającego</w:t>
      </w:r>
      <w:r w:rsidRPr="005D5499">
        <w:rPr>
          <w:rFonts w:asciiTheme="minorHAnsi" w:hAnsiTheme="minorHAnsi"/>
          <w:sz w:val="22"/>
        </w:rPr>
        <w:t xml:space="preserve">. </w:t>
      </w:r>
    </w:p>
    <w:p w14:paraId="6D04E585" w14:textId="77777777" w:rsidR="005D5499" w:rsidRPr="005D5499" w:rsidRDefault="005D5499" w:rsidP="005D5499">
      <w:pPr>
        <w:widowControl w:val="0"/>
        <w:numPr>
          <w:ilvl w:val="0"/>
          <w:numId w:val="97"/>
        </w:numPr>
        <w:tabs>
          <w:tab w:val="clear" w:pos="720"/>
          <w:tab w:val="left" w:pos="378"/>
        </w:tabs>
        <w:autoSpaceDE w:val="0"/>
        <w:autoSpaceDN w:val="0"/>
        <w:adjustRightInd w:val="0"/>
        <w:spacing w:line="240" w:lineRule="auto"/>
        <w:ind w:left="364" w:right="20" w:hanging="364"/>
        <w:rPr>
          <w:rFonts w:asciiTheme="minorHAnsi" w:hAnsiTheme="minorHAnsi"/>
          <w:sz w:val="22"/>
        </w:rPr>
      </w:pPr>
      <w:r w:rsidRPr="005D5499">
        <w:rPr>
          <w:rFonts w:asciiTheme="minorHAnsi" w:hAnsiTheme="minorHAnsi"/>
          <w:b/>
          <w:sz w:val="22"/>
        </w:rPr>
        <w:t>Wykonawca</w:t>
      </w:r>
      <w:r w:rsidRPr="005D5499">
        <w:rPr>
          <w:rFonts w:asciiTheme="minorHAnsi" w:hAnsiTheme="minorHAnsi"/>
          <w:sz w:val="22"/>
        </w:rPr>
        <w:t xml:space="preserve"> zobowiązuje się do ochrony udostępnionych danych osobowych, zgodnie z</w:t>
      </w:r>
      <w:r w:rsidR="00712F37">
        <w:rPr>
          <w:rFonts w:asciiTheme="minorHAnsi" w:hAnsiTheme="minorHAnsi"/>
          <w:sz w:val="22"/>
        </w:rPr>
        <w:t> </w:t>
      </w:r>
      <w:r w:rsidRPr="005D5499">
        <w:rPr>
          <w:rFonts w:asciiTheme="minorHAnsi" w:hAnsiTheme="minorHAnsi"/>
          <w:sz w:val="22"/>
        </w:rPr>
        <w:t xml:space="preserve">obowiązującymi przepisami o ochronie danych osobowych. </w:t>
      </w:r>
    </w:p>
    <w:p w14:paraId="6FE60D29" w14:textId="77777777" w:rsidR="005D5499" w:rsidRPr="005D5499" w:rsidRDefault="005D5499" w:rsidP="005D5499">
      <w:pPr>
        <w:widowControl w:val="0"/>
        <w:numPr>
          <w:ilvl w:val="0"/>
          <w:numId w:val="97"/>
        </w:numPr>
        <w:tabs>
          <w:tab w:val="clear" w:pos="720"/>
          <w:tab w:val="left" w:pos="378"/>
        </w:tabs>
        <w:autoSpaceDE w:val="0"/>
        <w:autoSpaceDN w:val="0"/>
        <w:adjustRightInd w:val="0"/>
        <w:spacing w:line="240" w:lineRule="auto"/>
        <w:ind w:left="364" w:right="20" w:hanging="364"/>
        <w:rPr>
          <w:rFonts w:asciiTheme="minorHAnsi" w:hAnsiTheme="minorHAnsi"/>
          <w:sz w:val="22"/>
        </w:rPr>
      </w:pPr>
      <w:r w:rsidRPr="005D5499">
        <w:rPr>
          <w:rFonts w:asciiTheme="minorHAnsi" w:hAnsiTheme="minorHAnsi"/>
          <w:b/>
          <w:sz w:val="22"/>
        </w:rPr>
        <w:t>Wykonawca</w:t>
      </w:r>
      <w:r w:rsidRPr="005D5499">
        <w:rPr>
          <w:rFonts w:asciiTheme="minorHAnsi" w:hAnsiTheme="minorHAnsi"/>
          <w:sz w:val="22"/>
        </w:rPr>
        <w:t xml:space="preserve"> zobowiązuje się do przekazania wszystkim osobom, których dane zostaną udostępnione, informacji o przetwarzaniu ich danych osobowych zgodnie z </w:t>
      </w:r>
      <w:r w:rsidRPr="005D5499">
        <w:rPr>
          <w:rFonts w:asciiTheme="minorHAnsi" w:hAnsiTheme="minorHAnsi"/>
          <w:b/>
          <w:sz w:val="22"/>
        </w:rPr>
        <w:t>RODO</w:t>
      </w:r>
      <w:r w:rsidRPr="005D5499">
        <w:rPr>
          <w:rFonts w:asciiTheme="minorHAnsi" w:hAnsiTheme="minorHAnsi"/>
          <w:sz w:val="22"/>
        </w:rPr>
        <w:t>.</w:t>
      </w:r>
    </w:p>
    <w:p w14:paraId="6793C2D2" w14:textId="77777777" w:rsidR="005D5499" w:rsidRDefault="005D5499" w:rsidP="007C74F9">
      <w:pPr>
        <w:suppressAutoHyphens/>
        <w:spacing w:line="240" w:lineRule="auto"/>
        <w:ind w:firstLine="0"/>
        <w:jc w:val="center"/>
        <w:rPr>
          <w:rFonts w:asciiTheme="minorHAnsi" w:hAnsiTheme="minorHAnsi"/>
          <w:b/>
          <w:sz w:val="22"/>
          <w:lang w:eastAsia="ar-SA"/>
        </w:rPr>
      </w:pPr>
    </w:p>
    <w:p w14:paraId="2AA5E5E8" w14:textId="77777777" w:rsidR="005D5499" w:rsidRDefault="005D5499" w:rsidP="005D5499">
      <w:pPr>
        <w:suppressAutoHyphens/>
        <w:spacing w:line="240" w:lineRule="auto"/>
        <w:ind w:firstLine="0"/>
        <w:jc w:val="center"/>
        <w:rPr>
          <w:rFonts w:asciiTheme="minorHAnsi" w:hAnsiTheme="minorHAnsi"/>
          <w:b/>
          <w:sz w:val="22"/>
          <w:lang w:eastAsia="ar-SA"/>
        </w:rPr>
      </w:pPr>
      <w:r w:rsidRPr="005663F3">
        <w:rPr>
          <w:rFonts w:asciiTheme="minorHAnsi" w:hAnsiTheme="minorHAnsi"/>
          <w:b/>
          <w:sz w:val="22"/>
          <w:lang w:eastAsia="ar-SA"/>
        </w:rPr>
        <w:sym w:font="Times New Roman" w:char="00A7"/>
      </w:r>
      <w:r>
        <w:rPr>
          <w:rFonts w:asciiTheme="minorHAnsi" w:hAnsiTheme="minorHAnsi"/>
          <w:b/>
          <w:sz w:val="22"/>
          <w:lang w:eastAsia="ar-SA"/>
        </w:rPr>
        <w:t xml:space="preserve"> 12</w:t>
      </w:r>
    </w:p>
    <w:p w14:paraId="3971B32C" w14:textId="77777777" w:rsidR="00BA2B5D" w:rsidRPr="005663F3" w:rsidRDefault="00BA2B5D" w:rsidP="001E7E5E">
      <w:pPr>
        <w:pStyle w:val="Style7"/>
        <w:widowControl/>
        <w:numPr>
          <w:ilvl w:val="0"/>
          <w:numId w:val="85"/>
        </w:numPr>
        <w:spacing w:line="240" w:lineRule="auto"/>
        <w:ind w:left="426" w:hanging="426"/>
        <w:rPr>
          <w:rStyle w:val="FontStyle12"/>
          <w:rFonts w:asciiTheme="minorHAnsi" w:hAnsiTheme="minorHAnsi"/>
          <w:b/>
          <w:sz w:val="22"/>
          <w:szCs w:val="22"/>
          <w:lang w:eastAsia="en-US"/>
        </w:rPr>
      </w:pPr>
      <w:r w:rsidRPr="005663F3">
        <w:rPr>
          <w:rStyle w:val="FontStyle12"/>
          <w:rFonts w:asciiTheme="minorHAnsi" w:hAnsiTheme="minorHAnsi"/>
          <w:b/>
          <w:sz w:val="22"/>
          <w:szCs w:val="22"/>
        </w:rPr>
        <w:t>Wykonawca</w:t>
      </w:r>
      <w:r w:rsidRPr="005663F3">
        <w:rPr>
          <w:rStyle w:val="FontStyle12"/>
          <w:rFonts w:asciiTheme="minorHAnsi" w:hAnsiTheme="minorHAnsi"/>
          <w:sz w:val="22"/>
          <w:szCs w:val="22"/>
        </w:rPr>
        <w:t xml:space="preserve"> zobowiązuje się do zachowania w ścisłej tajemnicy wszelkich informacji i danych uzyskanych w związku z wykonaniem </w:t>
      </w:r>
      <w:r w:rsidRPr="005663F3">
        <w:rPr>
          <w:rStyle w:val="FontStyle12"/>
          <w:rFonts w:asciiTheme="minorHAnsi" w:hAnsiTheme="minorHAnsi"/>
          <w:b/>
          <w:sz w:val="22"/>
          <w:szCs w:val="22"/>
        </w:rPr>
        <w:t>Przedmiotu Umowy</w:t>
      </w:r>
      <w:r w:rsidRPr="005663F3">
        <w:rPr>
          <w:rStyle w:val="FontStyle12"/>
          <w:rFonts w:asciiTheme="minorHAnsi" w:hAnsiTheme="minorHAnsi"/>
          <w:sz w:val="22"/>
          <w:szCs w:val="22"/>
        </w:rPr>
        <w:t xml:space="preserve">, niezależnie od formy przekazania tych informacji oraz ich źródła, w szczególności informacji technicznych, technologicznych, organizacyjnych, danych i informacji </w:t>
      </w:r>
      <w:r w:rsidRPr="005663F3">
        <w:rPr>
          <w:rFonts w:asciiTheme="minorHAnsi" w:eastAsia="Calibri" w:hAnsiTheme="minorHAnsi"/>
          <w:bCs/>
          <w:sz w:val="22"/>
          <w:szCs w:val="22"/>
        </w:rPr>
        <w:t xml:space="preserve">na temat stanu, organizacji i interesów drugiej </w:t>
      </w:r>
      <w:r w:rsidRPr="005663F3">
        <w:rPr>
          <w:rFonts w:asciiTheme="minorHAnsi" w:eastAsia="Calibri" w:hAnsiTheme="minorHAnsi"/>
          <w:b/>
          <w:bCs/>
          <w:sz w:val="22"/>
          <w:szCs w:val="22"/>
        </w:rPr>
        <w:t>Strony</w:t>
      </w:r>
      <w:r w:rsidRPr="005663F3">
        <w:rPr>
          <w:rStyle w:val="FontStyle12"/>
          <w:rFonts w:asciiTheme="minorHAnsi" w:hAnsiTheme="minorHAnsi"/>
          <w:sz w:val="22"/>
          <w:szCs w:val="22"/>
        </w:rPr>
        <w:t xml:space="preserve"> i</w:t>
      </w:r>
      <w:r w:rsidR="006B1B69">
        <w:rPr>
          <w:rStyle w:val="FontStyle12"/>
          <w:rFonts w:asciiTheme="minorHAnsi" w:hAnsiTheme="minorHAnsi"/>
          <w:sz w:val="22"/>
          <w:szCs w:val="22"/>
        </w:rPr>
        <w:t> </w:t>
      </w:r>
      <w:r w:rsidRPr="005663F3">
        <w:rPr>
          <w:rStyle w:val="FontStyle12"/>
          <w:rFonts w:asciiTheme="minorHAnsi" w:hAnsiTheme="minorHAnsi"/>
          <w:sz w:val="22"/>
          <w:szCs w:val="22"/>
        </w:rPr>
        <w:t>innych dotyczących</w:t>
      </w:r>
      <w:r w:rsidRPr="005663F3">
        <w:rPr>
          <w:rStyle w:val="FontStyle12"/>
          <w:rFonts w:asciiTheme="minorHAnsi" w:hAnsiTheme="minorHAnsi"/>
          <w:b/>
          <w:sz w:val="22"/>
          <w:szCs w:val="22"/>
        </w:rPr>
        <w:t xml:space="preserve"> Zamawiającego</w:t>
      </w:r>
      <w:r w:rsidRPr="005663F3">
        <w:rPr>
          <w:rStyle w:val="FontStyle12"/>
          <w:rFonts w:asciiTheme="minorHAnsi" w:hAnsiTheme="minorHAnsi"/>
          <w:sz w:val="22"/>
          <w:szCs w:val="22"/>
        </w:rPr>
        <w:t xml:space="preserve">. </w:t>
      </w:r>
      <w:r w:rsidRPr="005663F3">
        <w:rPr>
          <w:rStyle w:val="FontStyle12"/>
          <w:rFonts w:asciiTheme="minorHAnsi"/>
          <w:sz w:val="22"/>
          <w:szCs w:val="22"/>
        </w:rPr>
        <w:t>Wszelkie</w:t>
      </w:r>
      <w:r w:rsidRPr="005663F3">
        <w:rPr>
          <w:rFonts w:asciiTheme="minorHAnsi" w:eastAsia="Calibri" w:hAnsiTheme="minorHAnsi"/>
          <w:bCs/>
          <w:sz w:val="22"/>
          <w:szCs w:val="22"/>
        </w:rPr>
        <w:t xml:space="preserve"> dane informacje nie zostaną ujawnione, udostępnione lub upublicznione ani w części, ani w całości, o ile nie wynika to z niniejszej </w:t>
      </w:r>
      <w:r w:rsidR="00E82627" w:rsidRPr="005663F3">
        <w:rPr>
          <w:rFonts w:asciiTheme="minorHAnsi" w:eastAsia="Calibri" w:hAnsiTheme="minorHAnsi"/>
          <w:b/>
          <w:bCs/>
          <w:sz w:val="22"/>
          <w:szCs w:val="22"/>
        </w:rPr>
        <w:t>Umowy</w:t>
      </w:r>
      <w:r w:rsidRPr="005663F3">
        <w:rPr>
          <w:rFonts w:asciiTheme="minorHAnsi" w:eastAsia="Calibri" w:hAnsiTheme="minorHAnsi"/>
          <w:bCs/>
          <w:sz w:val="22"/>
          <w:szCs w:val="22"/>
        </w:rPr>
        <w:t xml:space="preserve"> lub nie służy jej realizacji.</w:t>
      </w:r>
    </w:p>
    <w:p w14:paraId="59F37A2C" w14:textId="77777777" w:rsidR="00BA2B5D" w:rsidRPr="005663F3" w:rsidRDefault="00BA2B5D" w:rsidP="001E7E5E">
      <w:pPr>
        <w:pStyle w:val="Style7"/>
        <w:widowControl/>
        <w:numPr>
          <w:ilvl w:val="0"/>
          <w:numId w:val="85"/>
        </w:numPr>
        <w:spacing w:line="240" w:lineRule="auto"/>
        <w:ind w:left="426" w:hanging="426"/>
        <w:rPr>
          <w:rStyle w:val="FontStyle12"/>
          <w:rFonts w:asciiTheme="minorHAnsi" w:hAnsiTheme="minorHAnsi"/>
          <w:sz w:val="22"/>
          <w:szCs w:val="22"/>
        </w:rPr>
      </w:pPr>
      <w:bookmarkStart w:id="12" w:name="_Ref228781541"/>
      <w:r w:rsidRPr="005663F3">
        <w:rPr>
          <w:rStyle w:val="FontStyle12"/>
          <w:rFonts w:asciiTheme="minorHAnsi" w:hAnsiTheme="minorHAnsi"/>
          <w:sz w:val="22"/>
          <w:szCs w:val="22"/>
        </w:rPr>
        <w:t>W razie wątpliwości, czy określona informacja stanowi tajemnicę</w:t>
      </w:r>
      <w:r w:rsidR="00882E32">
        <w:rPr>
          <w:rStyle w:val="FontStyle12"/>
          <w:rFonts w:asciiTheme="minorHAnsi" w:hAnsiTheme="minorHAnsi"/>
          <w:sz w:val="22"/>
          <w:szCs w:val="22"/>
        </w:rPr>
        <w:t>,</w:t>
      </w:r>
      <w:r w:rsidRPr="005663F3">
        <w:rPr>
          <w:rStyle w:val="FontStyle12"/>
          <w:rFonts w:asciiTheme="minorHAnsi" w:hAnsiTheme="minorHAnsi"/>
          <w:sz w:val="22"/>
          <w:szCs w:val="22"/>
        </w:rPr>
        <w:t xml:space="preserve"> </w:t>
      </w:r>
      <w:r w:rsidRPr="005663F3">
        <w:rPr>
          <w:rStyle w:val="FontStyle12"/>
          <w:rFonts w:asciiTheme="minorHAnsi" w:hAnsiTheme="minorHAnsi"/>
          <w:b/>
          <w:sz w:val="22"/>
          <w:szCs w:val="22"/>
        </w:rPr>
        <w:t xml:space="preserve">Wykonawca </w:t>
      </w:r>
      <w:r w:rsidRPr="005663F3">
        <w:rPr>
          <w:rStyle w:val="FontStyle12"/>
          <w:rFonts w:asciiTheme="minorHAnsi" w:hAnsiTheme="minorHAnsi"/>
          <w:sz w:val="22"/>
          <w:szCs w:val="22"/>
        </w:rPr>
        <w:t xml:space="preserve">zobowiązany jest zwrócić się w formie pisemnej do </w:t>
      </w:r>
      <w:r w:rsidRPr="005663F3">
        <w:rPr>
          <w:rStyle w:val="FontStyle12"/>
          <w:rFonts w:asciiTheme="minorHAnsi" w:hAnsiTheme="minorHAnsi"/>
          <w:b/>
          <w:sz w:val="22"/>
          <w:szCs w:val="22"/>
        </w:rPr>
        <w:t>Zamawiającego</w:t>
      </w:r>
      <w:r w:rsidRPr="005663F3">
        <w:rPr>
          <w:rStyle w:val="FontStyle12"/>
          <w:rFonts w:asciiTheme="minorHAnsi" w:hAnsiTheme="minorHAnsi"/>
          <w:sz w:val="22"/>
          <w:szCs w:val="22"/>
        </w:rPr>
        <w:t xml:space="preserve"> o wyjaśnienie takiej wątpliwości.</w:t>
      </w:r>
    </w:p>
    <w:bookmarkEnd w:id="12"/>
    <w:p w14:paraId="6CA2C5FE" w14:textId="77777777" w:rsidR="00BA2B5D" w:rsidRPr="005663F3" w:rsidRDefault="00BA2B5D" w:rsidP="001E7E5E">
      <w:pPr>
        <w:pStyle w:val="Style7"/>
        <w:widowControl/>
        <w:numPr>
          <w:ilvl w:val="0"/>
          <w:numId w:val="85"/>
        </w:numPr>
        <w:spacing w:line="240" w:lineRule="auto"/>
        <w:ind w:left="426" w:hanging="426"/>
        <w:rPr>
          <w:rStyle w:val="FontStyle12"/>
          <w:rFonts w:asciiTheme="minorHAnsi" w:hAnsiTheme="minorHAnsi"/>
          <w:sz w:val="22"/>
          <w:szCs w:val="22"/>
        </w:rPr>
      </w:pPr>
      <w:r w:rsidRPr="005663F3">
        <w:rPr>
          <w:rStyle w:val="FontStyle12"/>
          <w:rFonts w:asciiTheme="minorHAnsi" w:hAnsiTheme="minorHAnsi"/>
          <w:b/>
          <w:sz w:val="22"/>
          <w:szCs w:val="22"/>
        </w:rPr>
        <w:t>Wykonawca</w:t>
      </w:r>
      <w:r w:rsidRPr="005663F3">
        <w:rPr>
          <w:rStyle w:val="FontStyle12"/>
          <w:rFonts w:asciiTheme="minorHAnsi" w:hAnsiTheme="minorHAnsi"/>
          <w:sz w:val="22"/>
          <w:szCs w:val="22"/>
        </w:rPr>
        <w:t xml:space="preserve"> zobowiązuje się do wykorzystania uzyskanych, powyższych informacji jedynie </w:t>
      </w:r>
      <w:r w:rsidRPr="005663F3">
        <w:rPr>
          <w:rStyle w:val="FontStyle12"/>
          <w:rFonts w:asciiTheme="minorHAnsi" w:hAnsiTheme="minorHAnsi"/>
          <w:sz w:val="22"/>
          <w:szCs w:val="22"/>
        </w:rPr>
        <w:br/>
        <w:t xml:space="preserve">w celu wykonania </w:t>
      </w:r>
      <w:r w:rsidRPr="005663F3">
        <w:rPr>
          <w:rStyle w:val="FontStyle12"/>
          <w:rFonts w:asciiTheme="minorHAnsi" w:hAnsiTheme="minorHAnsi"/>
          <w:b/>
          <w:sz w:val="22"/>
          <w:szCs w:val="22"/>
        </w:rPr>
        <w:t>Przedmiotu umowy</w:t>
      </w:r>
      <w:r w:rsidRPr="005663F3">
        <w:rPr>
          <w:rStyle w:val="FontStyle12"/>
          <w:rFonts w:asciiTheme="minorHAnsi" w:hAnsiTheme="minorHAnsi"/>
          <w:sz w:val="22"/>
          <w:szCs w:val="22"/>
        </w:rPr>
        <w:t>.</w:t>
      </w:r>
    </w:p>
    <w:p w14:paraId="3B92A393" w14:textId="77777777" w:rsidR="00BA2B5D" w:rsidRPr="005663F3" w:rsidRDefault="00BA2B5D" w:rsidP="001E7E5E">
      <w:pPr>
        <w:pStyle w:val="Style7"/>
        <w:widowControl/>
        <w:numPr>
          <w:ilvl w:val="0"/>
          <w:numId w:val="85"/>
        </w:numPr>
        <w:spacing w:line="240" w:lineRule="auto"/>
        <w:ind w:left="426" w:hanging="426"/>
        <w:rPr>
          <w:rStyle w:val="FontStyle12"/>
          <w:rFonts w:asciiTheme="minorHAnsi" w:hAnsiTheme="minorHAnsi"/>
          <w:sz w:val="22"/>
          <w:szCs w:val="22"/>
        </w:rPr>
      </w:pPr>
      <w:r w:rsidRPr="005663F3">
        <w:rPr>
          <w:rStyle w:val="FontStyle12"/>
          <w:rFonts w:asciiTheme="minorHAnsi" w:hAnsiTheme="minorHAnsi"/>
          <w:b/>
          <w:sz w:val="22"/>
          <w:szCs w:val="22"/>
        </w:rPr>
        <w:t>Wykonawca</w:t>
      </w:r>
      <w:r w:rsidRPr="005663F3">
        <w:rPr>
          <w:rStyle w:val="FontStyle12"/>
          <w:rFonts w:asciiTheme="minorHAnsi" w:hAnsiTheme="minorHAnsi"/>
          <w:sz w:val="22"/>
          <w:szCs w:val="22"/>
        </w:rPr>
        <w:t xml:space="preserve"> zobowiązuje się ujawnić powyższe informacje tylko tym pracownikom </w:t>
      </w:r>
      <w:r w:rsidRPr="005663F3">
        <w:rPr>
          <w:rStyle w:val="FontStyle12"/>
          <w:rFonts w:asciiTheme="minorHAnsi" w:hAnsiTheme="minorHAnsi"/>
          <w:b/>
          <w:sz w:val="22"/>
          <w:szCs w:val="22"/>
        </w:rPr>
        <w:t xml:space="preserve">Wykonawcy </w:t>
      </w:r>
      <w:r w:rsidRPr="005663F3">
        <w:rPr>
          <w:rStyle w:val="FontStyle12"/>
          <w:rFonts w:asciiTheme="minorHAnsi" w:hAnsiTheme="minorHAnsi"/>
          <w:sz w:val="22"/>
          <w:szCs w:val="22"/>
        </w:rPr>
        <w:t xml:space="preserve">i podwykonawcom, wobec których ujawnienie takie będzie uzasadnione zakresem, w którym wykonują </w:t>
      </w:r>
      <w:r w:rsidRPr="005663F3">
        <w:rPr>
          <w:rStyle w:val="FontStyle12"/>
          <w:rFonts w:asciiTheme="minorHAnsi" w:hAnsiTheme="minorHAnsi"/>
          <w:b/>
          <w:sz w:val="22"/>
          <w:szCs w:val="22"/>
        </w:rPr>
        <w:t>Przedmiot umowy</w:t>
      </w:r>
      <w:r w:rsidRPr="005663F3">
        <w:rPr>
          <w:rStyle w:val="FontStyle12"/>
          <w:rFonts w:asciiTheme="minorHAnsi" w:hAnsiTheme="minorHAnsi"/>
          <w:sz w:val="22"/>
          <w:szCs w:val="22"/>
        </w:rPr>
        <w:t>.</w:t>
      </w:r>
    </w:p>
    <w:p w14:paraId="039A1373" w14:textId="77777777" w:rsidR="00BA2B5D" w:rsidRPr="005663F3" w:rsidRDefault="00BA2B5D" w:rsidP="001E7E5E">
      <w:pPr>
        <w:pStyle w:val="Style7"/>
        <w:widowControl/>
        <w:numPr>
          <w:ilvl w:val="0"/>
          <w:numId w:val="85"/>
        </w:numPr>
        <w:spacing w:line="240" w:lineRule="auto"/>
        <w:ind w:left="426" w:hanging="426"/>
        <w:rPr>
          <w:rStyle w:val="FontStyle12"/>
          <w:rFonts w:asciiTheme="minorHAnsi" w:hAnsiTheme="minorHAnsi"/>
          <w:sz w:val="22"/>
          <w:szCs w:val="22"/>
        </w:rPr>
      </w:pPr>
      <w:r w:rsidRPr="005663F3">
        <w:rPr>
          <w:rStyle w:val="FontStyle12"/>
          <w:rFonts w:asciiTheme="minorHAnsi" w:hAnsiTheme="minorHAnsi"/>
          <w:sz w:val="22"/>
          <w:szCs w:val="22"/>
        </w:rPr>
        <w:t xml:space="preserve">Powyższe </w:t>
      </w:r>
      <w:r w:rsidR="00AC3545">
        <w:rPr>
          <w:rStyle w:val="FontStyle12"/>
          <w:rFonts w:asciiTheme="minorHAnsi" w:hAnsiTheme="minorHAnsi"/>
          <w:sz w:val="22"/>
          <w:szCs w:val="22"/>
        </w:rPr>
        <w:t>postanowienia</w:t>
      </w:r>
      <w:r w:rsidR="00AC3545" w:rsidRPr="005663F3">
        <w:rPr>
          <w:rStyle w:val="FontStyle12"/>
          <w:rFonts w:asciiTheme="minorHAnsi" w:hAnsiTheme="minorHAnsi"/>
          <w:sz w:val="22"/>
          <w:szCs w:val="22"/>
        </w:rPr>
        <w:t xml:space="preserve"> </w:t>
      </w:r>
      <w:r w:rsidRPr="005663F3">
        <w:rPr>
          <w:rStyle w:val="FontStyle12"/>
          <w:rFonts w:asciiTheme="minorHAnsi" w:hAnsiTheme="minorHAnsi"/>
          <w:sz w:val="22"/>
          <w:szCs w:val="22"/>
        </w:rPr>
        <w:t>nie będą miały zastosowania wobec informacji powszechnie znanych lub opublikowanych oraz w przypadku żądania ich ujawnienia przez uprawniony organ.</w:t>
      </w:r>
    </w:p>
    <w:p w14:paraId="48E8DC79" w14:textId="77777777" w:rsidR="00BA2B5D" w:rsidRPr="005663F3" w:rsidRDefault="00BA2B5D" w:rsidP="001E7E5E">
      <w:pPr>
        <w:pStyle w:val="Style7"/>
        <w:widowControl/>
        <w:numPr>
          <w:ilvl w:val="0"/>
          <w:numId w:val="85"/>
        </w:numPr>
        <w:spacing w:line="240" w:lineRule="auto"/>
        <w:ind w:left="426" w:hanging="426"/>
        <w:rPr>
          <w:rFonts w:asciiTheme="minorHAnsi" w:eastAsia="Calibri" w:hAnsiTheme="minorHAnsi"/>
          <w:bCs/>
          <w:sz w:val="22"/>
          <w:szCs w:val="22"/>
        </w:rPr>
      </w:pPr>
      <w:r w:rsidRPr="005663F3">
        <w:rPr>
          <w:rFonts w:asciiTheme="minorHAnsi" w:eastAsia="Calibri" w:hAnsiTheme="minorHAnsi"/>
          <w:b/>
          <w:bCs/>
          <w:sz w:val="22"/>
          <w:szCs w:val="22"/>
        </w:rPr>
        <w:t>Wykonawca</w:t>
      </w:r>
      <w:r w:rsidRPr="005663F3">
        <w:rPr>
          <w:rFonts w:asciiTheme="minorHAnsi" w:eastAsia="Calibri" w:hAnsiTheme="minorHAnsi"/>
          <w:bCs/>
          <w:sz w:val="22"/>
          <w:szCs w:val="22"/>
        </w:rPr>
        <w:t xml:space="preserve"> zobowiązany jest do przestrzegania wszystkich postanowień zawartych w</w:t>
      </w:r>
      <w:r w:rsidR="006D0E5C">
        <w:rPr>
          <w:rFonts w:asciiTheme="minorHAnsi" w:eastAsia="Calibri" w:hAnsiTheme="minorHAnsi"/>
          <w:bCs/>
          <w:sz w:val="22"/>
          <w:szCs w:val="22"/>
        </w:rPr>
        <w:t> </w:t>
      </w:r>
      <w:r w:rsidRPr="005663F3">
        <w:rPr>
          <w:rFonts w:asciiTheme="minorHAnsi" w:eastAsia="Calibri" w:hAnsiTheme="minorHAnsi"/>
          <w:bCs/>
          <w:sz w:val="22"/>
          <w:szCs w:val="22"/>
        </w:rPr>
        <w:t>przepisach powszechnie obowiązującego prawa, w szczególności związanych z ochroną informacji prawnie chronionych w tym z ochroną danych osobowych, a także ochroną tajemnicy przedsiębiorstwa.</w:t>
      </w:r>
    </w:p>
    <w:p w14:paraId="285EE28E" w14:textId="77777777" w:rsidR="00C00B83" w:rsidRPr="005663F3" w:rsidRDefault="00C00B83" w:rsidP="00C00B83">
      <w:pPr>
        <w:pStyle w:val="Tekstpodstawowy2"/>
        <w:ind w:left="0"/>
        <w:jc w:val="center"/>
        <w:rPr>
          <w:rFonts w:asciiTheme="minorHAnsi" w:hAnsiTheme="minorHAnsi"/>
          <w:bCs/>
          <w:sz w:val="22"/>
          <w:szCs w:val="22"/>
        </w:rPr>
      </w:pPr>
    </w:p>
    <w:p w14:paraId="5B2617D5" w14:textId="77777777" w:rsidR="00C00B83" w:rsidRPr="005663F3" w:rsidRDefault="005D5499" w:rsidP="00C00B83">
      <w:pPr>
        <w:pStyle w:val="Tekstpodstawowy2"/>
        <w:ind w:left="0"/>
        <w:jc w:val="center"/>
        <w:rPr>
          <w:rFonts w:asciiTheme="minorHAnsi" w:hAnsiTheme="minorHAnsi"/>
          <w:bCs/>
          <w:sz w:val="22"/>
          <w:szCs w:val="22"/>
        </w:rPr>
      </w:pPr>
      <w:r>
        <w:rPr>
          <w:rFonts w:asciiTheme="minorHAnsi" w:hAnsiTheme="minorHAnsi"/>
          <w:bCs/>
          <w:sz w:val="22"/>
          <w:szCs w:val="22"/>
        </w:rPr>
        <w:t>§ 13</w:t>
      </w:r>
    </w:p>
    <w:p w14:paraId="5F6D33B3" w14:textId="77777777" w:rsidR="00C00B83" w:rsidRPr="005663F3" w:rsidRDefault="00C00B83" w:rsidP="001E7E5E">
      <w:pPr>
        <w:numPr>
          <w:ilvl w:val="0"/>
          <w:numId w:val="88"/>
        </w:numPr>
        <w:shd w:val="clear" w:color="auto" w:fill="FFFFFF"/>
        <w:spacing w:line="240" w:lineRule="auto"/>
        <w:rPr>
          <w:rFonts w:ascii="Calibri" w:eastAsia="Calibri" w:hAnsi="Calibri" w:cs="Arial"/>
          <w:sz w:val="22"/>
          <w:lang w:eastAsia="pl-PL"/>
        </w:rPr>
      </w:pPr>
      <w:r w:rsidRPr="005663F3">
        <w:rPr>
          <w:rFonts w:ascii="Calibri" w:eastAsia="Calibri" w:hAnsi="Calibri" w:cs="Arial"/>
          <w:b/>
          <w:sz w:val="22"/>
          <w:lang w:eastAsia="pl-PL"/>
        </w:rPr>
        <w:t xml:space="preserve">Wykonawca </w:t>
      </w:r>
      <w:r w:rsidRPr="005663F3">
        <w:rPr>
          <w:rFonts w:ascii="Calibri" w:eastAsia="Calibri" w:hAnsi="Calibri" w:cs="Arial"/>
          <w:sz w:val="22"/>
          <w:lang w:eastAsia="pl-PL"/>
        </w:rPr>
        <w:t>przy wykonywaniu</w:t>
      </w:r>
      <w:r w:rsidRPr="005663F3">
        <w:rPr>
          <w:rFonts w:ascii="Calibri" w:eastAsia="Calibri" w:hAnsi="Calibri" w:cs="Arial"/>
          <w:b/>
          <w:sz w:val="22"/>
          <w:lang w:eastAsia="pl-PL"/>
        </w:rPr>
        <w:t xml:space="preserve"> Przedmiotu umowy </w:t>
      </w:r>
      <w:r w:rsidRPr="005663F3">
        <w:rPr>
          <w:rFonts w:ascii="Calibri" w:eastAsia="Calibri" w:hAnsi="Calibri" w:cs="Arial"/>
          <w:sz w:val="22"/>
          <w:lang w:eastAsia="pl-PL"/>
        </w:rPr>
        <w:t xml:space="preserve">może posługiwać się podwykonawcami w zakresie wskazanym w </w:t>
      </w:r>
      <w:r w:rsidRPr="005663F3">
        <w:rPr>
          <w:rFonts w:ascii="Calibri" w:eastAsia="Calibri" w:hAnsi="Calibri" w:cs="Arial"/>
          <w:b/>
          <w:sz w:val="22"/>
          <w:lang w:eastAsia="pl-PL"/>
        </w:rPr>
        <w:t xml:space="preserve">Ofercie </w:t>
      </w:r>
      <w:r w:rsidRPr="005663F3">
        <w:rPr>
          <w:rFonts w:ascii="Calibri" w:eastAsia="Calibri" w:hAnsi="Calibri" w:cs="Arial"/>
          <w:sz w:val="22"/>
          <w:lang w:eastAsia="pl-PL"/>
        </w:rPr>
        <w:t xml:space="preserve">przetargowej złożonej przez </w:t>
      </w:r>
      <w:r w:rsidRPr="005663F3">
        <w:rPr>
          <w:rFonts w:ascii="Calibri" w:eastAsia="Calibri" w:hAnsi="Calibri" w:cs="Arial"/>
          <w:b/>
          <w:sz w:val="22"/>
          <w:lang w:eastAsia="pl-PL"/>
        </w:rPr>
        <w:t>Wykonawcy</w:t>
      </w:r>
      <w:r w:rsidRPr="005663F3">
        <w:rPr>
          <w:rFonts w:ascii="Calibri" w:eastAsia="Calibri" w:hAnsi="Calibri" w:cs="Arial"/>
          <w:sz w:val="22"/>
          <w:lang w:eastAsia="pl-PL"/>
        </w:rPr>
        <w:t>.</w:t>
      </w:r>
    </w:p>
    <w:p w14:paraId="7B653463" w14:textId="77777777" w:rsidR="00C00B83" w:rsidRPr="005663F3" w:rsidRDefault="00C00B83" w:rsidP="001E7E5E">
      <w:pPr>
        <w:numPr>
          <w:ilvl w:val="0"/>
          <w:numId w:val="88"/>
        </w:numPr>
        <w:shd w:val="clear" w:color="auto" w:fill="FFFFFF"/>
        <w:tabs>
          <w:tab w:val="num" w:pos="426"/>
        </w:tabs>
        <w:spacing w:line="240" w:lineRule="auto"/>
        <w:ind w:left="357" w:hanging="357"/>
        <w:rPr>
          <w:rFonts w:ascii="Calibri" w:eastAsia="Calibri" w:hAnsi="Calibri" w:cs="Arial"/>
          <w:bCs/>
          <w:sz w:val="22"/>
          <w:lang w:eastAsia="pl-PL"/>
        </w:rPr>
      </w:pPr>
      <w:r w:rsidRPr="005663F3">
        <w:rPr>
          <w:rFonts w:ascii="Calibri" w:eastAsia="Calibri" w:hAnsi="Calibri" w:cs="Arial"/>
          <w:bCs/>
          <w:sz w:val="22"/>
          <w:lang w:eastAsia="pl-PL"/>
        </w:rPr>
        <w:lastRenderedPageBreak/>
        <w:t xml:space="preserve">W przypadku powierzenia podwykonawcy przez </w:t>
      </w:r>
      <w:r w:rsidRPr="005663F3">
        <w:rPr>
          <w:rFonts w:ascii="Calibri" w:eastAsia="Calibri" w:hAnsi="Calibri" w:cs="Arial"/>
          <w:b/>
          <w:sz w:val="22"/>
          <w:lang w:eastAsia="pl-PL"/>
        </w:rPr>
        <w:t>Wykonawcę</w:t>
      </w:r>
      <w:r w:rsidRPr="005663F3">
        <w:rPr>
          <w:rFonts w:ascii="Calibri" w:eastAsia="Calibri" w:hAnsi="Calibri" w:cs="Arial"/>
          <w:b/>
          <w:bCs/>
          <w:sz w:val="22"/>
          <w:lang w:eastAsia="pl-PL"/>
        </w:rPr>
        <w:t xml:space="preserve"> </w:t>
      </w:r>
      <w:r w:rsidRPr="005663F3">
        <w:rPr>
          <w:rFonts w:ascii="Calibri" w:eastAsia="Calibri" w:hAnsi="Calibri" w:cs="Arial"/>
          <w:bCs/>
          <w:sz w:val="22"/>
          <w:lang w:eastAsia="pl-PL"/>
        </w:rPr>
        <w:t xml:space="preserve">realizacji </w:t>
      </w:r>
      <w:r w:rsidRPr="005663F3">
        <w:rPr>
          <w:rFonts w:ascii="Calibri" w:eastAsia="Calibri" w:hAnsi="Calibri" w:cs="Arial"/>
          <w:b/>
          <w:bCs/>
          <w:sz w:val="22"/>
          <w:lang w:eastAsia="pl-PL"/>
        </w:rPr>
        <w:t>Przedmiotu umowy</w:t>
      </w:r>
      <w:r w:rsidRPr="005663F3">
        <w:rPr>
          <w:rFonts w:ascii="Calibri" w:eastAsia="Calibri" w:hAnsi="Calibri" w:cs="Arial"/>
          <w:bCs/>
          <w:sz w:val="22"/>
          <w:lang w:eastAsia="pl-PL"/>
        </w:rPr>
        <w:t xml:space="preserve">, </w:t>
      </w:r>
      <w:r w:rsidRPr="005663F3">
        <w:rPr>
          <w:rFonts w:ascii="Calibri" w:eastAsia="Calibri" w:hAnsi="Calibri" w:cs="Arial"/>
          <w:b/>
          <w:sz w:val="22"/>
          <w:lang w:eastAsia="pl-PL"/>
        </w:rPr>
        <w:t>Wykonawca</w:t>
      </w:r>
      <w:r w:rsidRPr="005663F3">
        <w:rPr>
          <w:rFonts w:ascii="Calibri" w:eastAsia="Calibri" w:hAnsi="Calibri" w:cs="Arial"/>
          <w:bCs/>
          <w:sz w:val="22"/>
          <w:lang w:eastAsia="pl-PL"/>
        </w:rPr>
        <w:t xml:space="preserve"> jest zobowiązany do dokonania we własnym zakresie zapłaty wynagrodzenia należnego podwykonawcy.</w:t>
      </w:r>
    </w:p>
    <w:p w14:paraId="7497BC6A" w14:textId="77777777" w:rsidR="00C00B83" w:rsidRPr="005663F3" w:rsidRDefault="00C00B83" w:rsidP="001E7E5E">
      <w:pPr>
        <w:numPr>
          <w:ilvl w:val="0"/>
          <w:numId w:val="88"/>
        </w:numPr>
        <w:shd w:val="clear" w:color="auto" w:fill="FFFFFF"/>
        <w:tabs>
          <w:tab w:val="num" w:pos="426"/>
        </w:tabs>
        <w:spacing w:line="240" w:lineRule="auto"/>
        <w:ind w:left="357" w:hanging="357"/>
        <w:rPr>
          <w:rFonts w:ascii="Calibri" w:eastAsia="Calibri" w:hAnsi="Calibri" w:cs="Arial"/>
          <w:spacing w:val="-16"/>
          <w:sz w:val="22"/>
          <w:lang w:eastAsia="pl-PL"/>
        </w:rPr>
      </w:pPr>
      <w:r w:rsidRPr="005663F3">
        <w:rPr>
          <w:rFonts w:ascii="Calibri" w:eastAsia="Calibri" w:hAnsi="Calibri" w:cs="Arial"/>
          <w:sz w:val="22"/>
          <w:lang w:eastAsia="pl-PL"/>
        </w:rPr>
        <w:t xml:space="preserve">Wykonanie świadczeń stanowiących </w:t>
      </w:r>
      <w:r w:rsidRPr="005663F3">
        <w:rPr>
          <w:rFonts w:ascii="Calibri" w:eastAsia="Calibri" w:hAnsi="Calibri" w:cs="Arial"/>
          <w:b/>
          <w:sz w:val="22"/>
          <w:lang w:eastAsia="pl-PL"/>
        </w:rPr>
        <w:t>Przedmiot umowy</w:t>
      </w:r>
      <w:r w:rsidRPr="005663F3">
        <w:rPr>
          <w:rFonts w:ascii="Calibri" w:eastAsia="Calibri" w:hAnsi="Calibri" w:cs="Arial"/>
          <w:sz w:val="22"/>
          <w:lang w:eastAsia="pl-PL"/>
        </w:rPr>
        <w:t xml:space="preserve"> przez podwykonawców nie zwalnia </w:t>
      </w:r>
      <w:r w:rsidRPr="005663F3">
        <w:rPr>
          <w:rFonts w:ascii="Calibri" w:eastAsia="Calibri" w:hAnsi="Calibri" w:cs="Arial"/>
          <w:b/>
          <w:sz w:val="22"/>
          <w:lang w:eastAsia="pl-PL"/>
        </w:rPr>
        <w:t>Wykonawcy</w:t>
      </w:r>
      <w:r w:rsidRPr="005663F3">
        <w:rPr>
          <w:rFonts w:ascii="Calibri" w:eastAsia="Calibri" w:hAnsi="Calibri" w:cs="Arial"/>
          <w:sz w:val="22"/>
          <w:lang w:eastAsia="pl-PL"/>
        </w:rPr>
        <w:t xml:space="preserve"> z odpowiedzialności za wykonanie obowiązków wynikających z </w:t>
      </w:r>
      <w:r w:rsidR="00E82627" w:rsidRPr="005663F3">
        <w:rPr>
          <w:rFonts w:ascii="Calibri" w:eastAsia="Calibri" w:hAnsi="Calibri" w:cs="Arial"/>
          <w:b/>
          <w:sz w:val="22"/>
          <w:lang w:eastAsia="pl-PL"/>
        </w:rPr>
        <w:t>Umowy</w:t>
      </w:r>
      <w:r w:rsidRPr="005663F3">
        <w:rPr>
          <w:rFonts w:ascii="Calibri" w:eastAsia="Calibri" w:hAnsi="Calibri" w:cs="Arial"/>
          <w:sz w:val="22"/>
          <w:lang w:eastAsia="pl-PL"/>
        </w:rPr>
        <w:t>, Specyfikacji istotnych warunków zamówienia i obowiązujących przepisów prawa.</w:t>
      </w:r>
      <w:r w:rsidRPr="005663F3">
        <w:rPr>
          <w:rFonts w:ascii="Calibri" w:eastAsia="Calibri" w:hAnsi="Calibri" w:cs="Arial"/>
          <w:b/>
          <w:sz w:val="22"/>
          <w:lang w:eastAsia="pl-PL"/>
        </w:rPr>
        <w:t xml:space="preserve"> Wykonawca </w:t>
      </w:r>
      <w:r w:rsidRPr="005663F3">
        <w:rPr>
          <w:rFonts w:ascii="Calibri" w:eastAsia="Calibri" w:hAnsi="Calibri" w:cs="Arial"/>
          <w:sz w:val="22"/>
          <w:lang w:eastAsia="pl-PL"/>
        </w:rPr>
        <w:t xml:space="preserve">ponosi pełną odpowiedzialność za działania lub zaniechania działania </w:t>
      </w:r>
      <w:r w:rsidRPr="005663F3">
        <w:rPr>
          <w:rFonts w:ascii="Calibri" w:eastAsia="Calibri" w:hAnsi="Calibri" w:cs="Arial"/>
          <w:spacing w:val="-1"/>
          <w:sz w:val="22"/>
          <w:lang w:eastAsia="pl-PL"/>
        </w:rPr>
        <w:t>podwykonawców, tak jak za działania lub zaniechania własne.</w:t>
      </w:r>
    </w:p>
    <w:p w14:paraId="7C24117C" w14:textId="77777777" w:rsidR="00C00B83" w:rsidRPr="005663F3" w:rsidRDefault="00C00B83" w:rsidP="001E7E5E">
      <w:pPr>
        <w:numPr>
          <w:ilvl w:val="0"/>
          <w:numId w:val="88"/>
        </w:numPr>
        <w:shd w:val="clear" w:color="auto" w:fill="FFFFFF"/>
        <w:tabs>
          <w:tab w:val="num" w:pos="426"/>
        </w:tabs>
        <w:spacing w:line="240" w:lineRule="auto"/>
        <w:ind w:left="357" w:hanging="357"/>
        <w:rPr>
          <w:rFonts w:ascii="Calibri" w:hAnsi="Calibri" w:cs="Arial"/>
          <w:snapToGrid w:val="0"/>
          <w:sz w:val="22"/>
          <w:lang w:eastAsia="pl-PL"/>
        </w:rPr>
      </w:pPr>
      <w:r w:rsidRPr="005663F3">
        <w:rPr>
          <w:rFonts w:ascii="Calibri" w:eastAsia="Calibri" w:hAnsi="Calibri" w:cs="Arial"/>
          <w:b/>
          <w:sz w:val="22"/>
          <w:lang w:eastAsia="pl-PL"/>
        </w:rPr>
        <w:t>Wykonawca</w:t>
      </w:r>
      <w:r w:rsidRPr="005663F3">
        <w:rPr>
          <w:rFonts w:ascii="Calibri" w:hAnsi="Calibri" w:cs="Arial"/>
          <w:snapToGrid w:val="0"/>
          <w:sz w:val="22"/>
          <w:lang w:eastAsia="pl-PL"/>
        </w:rPr>
        <w:t xml:space="preserve"> będzie w pełni odpowiedzialny za działania lub uchybienia każdego podwykonawcy, dalszego podwykonawcy i ich przedstawicieli lub pracowników, tak jakby były to działania lub uchybienia </w:t>
      </w:r>
      <w:r w:rsidRPr="005663F3">
        <w:rPr>
          <w:rFonts w:ascii="Calibri" w:hAnsi="Calibri" w:cs="Arial"/>
          <w:b/>
          <w:snapToGrid w:val="0"/>
          <w:sz w:val="22"/>
          <w:lang w:eastAsia="pl-PL"/>
        </w:rPr>
        <w:t>Wykonawcy</w:t>
      </w:r>
      <w:r w:rsidRPr="005663F3">
        <w:rPr>
          <w:rFonts w:ascii="Calibri" w:hAnsi="Calibri" w:cs="Arial"/>
          <w:snapToGrid w:val="0"/>
          <w:sz w:val="22"/>
          <w:lang w:eastAsia="pl-PL"/>
        </w:rPr>
        <w:t xml:space="preserve">. </w:t>
      </w:r>
      <w:r w:rsidRPr="005663F3">
        <w:rPr>
          <w:rFonts w:ascii="Calibri" w:hAnsi="Calibri" w:cs="Arial"/>
          <w:b/>
          <w:snapToGrid w:val="0"/>
          <w:sz w:val="22"/>
          <w:lang w:eastAsia="pl-PL"/>
        </w:rPr>
        <w:t>Wykonawca</w:t>
      </w:r>
      <w:r w:rsidRPr="005663F3">
        <w:rPr>
          <w:rFonts w:ascii="Calibri" w:hAnsi="Calibri" w:cs="Arial"/>
          <w:snapToGrid w:val="0"/>
          <w:sz w:val="22"/>
          <w:lang w:eastAsia="pl-PL"/>
        </w:rPr>
        <w:t xml:space="preserve"> będzie koordynował, nadzorował i kontrolował pracę podwykonawców i dalszych podwykonawców, tak aby realizacja </w:t>
      </w:r>
      <w:r w:rsidR="00E82627" w:rsidRPr="005663F3">
        <w:rPr>
          <w:rFonts w:ascii="Calibri" w:hAnsi="Calibri" w:cs="Arial"/>
          <w:b/>
          <w:snapToGrid w:val="0"/>
          <w:sz w:val="22"/>
          <w:lang w:eastAsia="pl-PL"/>
        </w:rPr>
        <w:t>Umowy</w:t>
      </w:r>
      <w:r w:rsidRPr="005663F3">
        <w:rPr>
          <w:rFonts w:ascii="Calibri" w:hAnsi="Calibri" w:cs="Arial"/>
          <w:snapToGrid w:val="0"/>
          <w:sz w:val="22"/>
          <w:lang w:eastAsia="pl-PL"/>
        </w:rPr>
        <w:t xml:space="preserve"> przebiegała bez zakłóceń. </w:t>
      </w:r>
    </w:p>
    <w:p w14:paraId="0EBFC04E" w14:textId="77777777" w:rsidR="00C00B83" w:rsidRPr="005663F3" w:rsidRDefault="00C00B83" w:rsidP="001E7E5E">
      <w:pPr>
        <w:numPr>
          <w:ilvl w:val="0"/>
          <w:numId w:val="88"/>
        </w:numPr>
        <w:shd w:val="clear" w:color="auto" w:fill="FFFFFF"/>
        <w:tabs>
          <w:tab w:val="num" w:pos="426"/>
        </w:tabs>
        <w:spacing w:line="240" w:lineRule="auto"/>
        <w:ind w:left="357" w:hanging="357"/>
        <w:rPr>
          <w:rFonts w:ascii="Calibri" w:eastAsia="Calibri" w:hAnsi="Calibri" w:cs="Arial"/>
          <w:sz w:val="22"/>
          <w:lang w:eastAsia="pl-PL"/>
        </w:rPr>
      </w:pPr>
      <w:r w:rsidRPr="005663F3">
        <w:rPr>
          <w:rFonts w:ascii="Calibri" w:eastAsia="Calibri" w:hAnsi="Calibri" w:cs="Arial"/>
          <w:b/>
          <w:sz w:val="22"/>
          <w:lang w:eastAsia="pl-PL"/>
        </w:rPr>
        <w:t>Wykonawca</w:t>
      </w:r>
      <w:r w:rsidRPr="005663F3">
        <w:rPr>
          <w:rFonts w:ascii="Calibri" w:eastAsia="Calibri" w:hAnsi="Calibri" w:cs="Arial"/>
          <w:sz w:val="22"/>
          <w:lang w:eastAsia="pl-PL"/>
        </w:rPr>
        <w:t xml:space="preserve"> oświadcza, że </w:t>
      </w:r>
      <w:r w:rsidRPr="005663F3">
        <w:rPr>
          <w:rFonts w:ascii="Calibri" w:eastAsia="Calibri" w:hAnsi="Calibri" w:cs="Arial"/>
          <w:b/>
          <w:sz w:val="22"/>
          <w:lang w:eastAsia="pl-PL"/>
        </w:rPr>
        <w:t>Wykonawca</w:t>
      </w:r>
      <w:r w:rsidRPr="005663F3">
        <w:rPr>
          <w:rFonts w:ascii="Calibri" w:eastAsia="Calibri" w:hAnsi="Calibri" w:cs="Arial"/>
          <w:sz w:val="22"/>
          <w:lang w:eastAsia="pl-PL"/>
        </w:rPr>
        <w:t xml:space="preserve"> i podwykonawcy, których zatrudni do wykonywania zobowiązań </w:t>
      </w:r>
      <w:r w:rsidRPr="005663F3">
        <w:rPr>
          <w:rFonts w:ascii="Calibri" w:eastAsia="Calibri" w:hAnsi="Calibri" w:cs="Arial"/>
          <w:b/>
          <w:sz w:val="22"/>
          <w:lang w:eastAsia="pl-PL"/>
        </w:rPr>
        <w:t>Wykonawcy</w:t>
      </w:r>
      <w:r w:rsidRPr="005663F3">
        <w:rPr>
          <w:rFonts w:ascii="Calibri" w:eastAsia="Calibri" w:hAnsi="Calibri" w:cs="Arial"/>
          <w:sz w:val="22"/>
          <w:lang w:eastAsia="pl-PL"/>
        </w:rPr>
        <w:t xml:space="preserve"> wynikających z niniejszej </w:t>
      </w:r>
      <w:r w:rsidR="00E82627" w:rsidRPr="005663F3">
        <w:rPr>
          <w:rFonts w:ascii="Calibri" w:eastAsia="Calibri" w:hAnsi="Calibri" w:cs="Arial"/>
          <w:b/>
          <w:sz w:val="22"/>
          <w:lang w:eastAsia="pl-PL"/>
        </w:rPr>
        <w:t>Umowy</w:t>
      </w:r>
      <w:r w:rsidRPr="005663F3">
        <w:rPr>
          <w:rFonts w:ascii="Calibri" w:eastAsia="Calibri" w:hAnsi="Calibri" w:cs="Arial"/>
          <w:sz w:val="22"/>
          <w:lang w:eastAsia="pl-PL"/>
        </w:rPr>
        <w:t xml:space="preserve">, świadczyć będą czynności objęte </w:t>
      </w:r>
      <w:r w:rsidRPr="005663F3">
        <w:rPr>
          <w:rFonts w:ascii="Calibri" w:eastAsia="Calibri" w:hAnsi="Calibri" w:cs="Arial"/>
          <w:b/>
          <w:sz w:val="22"/>
          <w:lang w:eastAsia="pl-PL"/>
        </w:rPr>
        <w:t>Przedmiotem umowy</w:t>
      </w:r>
      <w:r w:rsidRPr="005663F3">
        <w:rPr>
          <w:rFonts w:ascii="Calibri" w:eastAsia="Calibri" w:hAnsi="Calibri" w:cs="Arial"/>
          <w:sz w:val="22"/>
          <w:lang w:eastAsia="pl-PL"/>
        </w:rPr>
        <w:t xml:space="preserve"> w sposób zgodny z obowiązującymi przepisami prawa i niniejszej </w:t>
      </w:r>
      <w:r w:rsidR="00E82627" w:rsidRPr="005663F3">
        <w:rPr>
          <w:rFonts w:ascii="Calibri" w:eastAsia="Calibri" w:hAnsi="Calibri" w:cs="Arial"/>
          <w:b/>
          <w:sz w:val="22"/>
          <w:lang w:eastAsia="pl-PL"/>
        </w:rPr>
        <w:t>Umowy</w:t>
      </w:r>
      <w:r w:rsidRPr="005663F3">
        <w:rPr>
          <w:rFonts w:ascii="Calibri" w:eastAsia="Calibri" w:hAnsi="Calibri" w:cs="Arial"/>
          <w:sz w:val="22"/>
          <w:lang w:eastAsia="pl-PL"/>
        </w:rPr>
        <w:t xml:space="preserve">, z wymaganiami </w:t>
      </w:r>
      <w:r w:rsidRPr="005663F3">
        <w:rPr>
          <w:rFonts w:ascii="Calibri" w:eastAsia="Calibri" w:hAnsi="Calibri" w:cs="Arial"/>
          <w:b/>
          <w:sz w:val="22"/>
          <w:lang w:eastAsia="pl-PL"/>
        </w:rPr>
        <w:t>SIWZ</w:t>
      </w:r>
      <w:r w:rsidRPr="005663F3">
        <w:rPr>
          <w:rFonts w:ascii="Calibri" w:eastAsia="Calibri" w:hAnsi="Calibri" w:cs="Arial"/>
          <w:sz w:val="22"/>
          <w:lang w:eastAsia="pl-PL"/>
        </w:rPr>
        <w:t xml:space="preserve"> oraz, że posiadają niezbędne umiejętności, doświadczenie, uprawnienia </w:t>
      </w:r>
      <w:r w:rsidRPr="005663F3">
        <w:rPr>
          <w:rFonts w:ascii="Calibri" w:eastAsia="Calibri" w:hAnsi="Calibri" w:cs="Arial"/>
          <w:sz w:val="22"/>
          <w:lang w:eastAsia="pl-PL"/>
        </w:rPr>
        <w:br/>
        <w:t xml:space="preserve">i personel do wykonania tych zobowiązań. </w:t>
      </w:r>
    </w:p>
    <w:p w14:paraId="6D41265B" w14:textId="77777777" w:rsidR="00C00B83" w:rsidRPr="005663F3" w:rsidRDefault="00C00B83" w:rsidP="001E7E5E">
      <w:pPr>
        <w:numPr>
          <w:ilvl w:val="0"/>
          <w:numId w:val="88"/>
        </w:numPr>
        <w:shd w:val="clear" w:color="auto" w:fill="FFFFFF"/>
        <w:tabs>
          <w:tab w:val="num" w:pos="426"/>
        </w:tabs>
        <w:spacing w:line="240" w:lineRule="auto"/>
        <w:rPr>
          <w:rFonts w:ascii="Calibri" w:eastAsia="Calibri" w:hAnsi="Calibri" w:cs="Arial"/>
          <w:sz w:val="22"/>
          <w:lang w:eastAsia="pl-PL"/>
        </w:rPr>
      </w:pPr>
      <w:r w:rsidRPr="005663F3">
        <w:rPr>
          <w:rFonts w:ascii="Calibri" w:eastAsia="Calibri" w:hAnsi="Calibri" w:cs="Arial"/>
          <w:b/>
          <w:sz w:val="22"/>
          <w:lang w:eastAsia="pl-PL"/>
        </w:rPr>
        <w:t>Wykonawca</w:t>
      </w:r>
      <w:r w:rsidRPr="005663F3">
        <w:rPr>
          <w:rFonts w:ascii="Calibri" w:eastAsia="Calibri" w:hAnsi="Calibri" w:cs="Arial"/>
          <w:sz w:val="22"/>
          <w:lang w:eastAsia="pl-PL"/>
        </w:rPr>
        <w:t xml:space="preserve"> nie podzleci podwykonawcom innych części niniejszego zamówienia aniżeli te, które zostały wskazane w </w:t>
      </w:r>
      <w:r w:rsidRPr="005663F3">
        <w:rPr>
          <w:rFonts w:ascii="Calibri" w:eastAsia="Calibri" w:hAnsi="Calibri" w:cs="Arial"/>
          <w:b/>
          <w:sz w:val="22"/>
          <w:lang w:eastAsia="pl-PL"/>
        </w:rPr>
        <w:t xml:space="preserve">Ofercie </w:t>
      </w:r>
      <w:r w:rsidRPr="005663F3">
        <w:rPr>
          <w:rFonts w:ascii="Calibri" w:eastAsia="Calibri" w:hAnsi="Calibri" w:cs="Arial"/>
          <w:sz w:val="22"/>
          <w:lang w:eastAsia="pl-PL"/>
        </w:rPr>
        <w:t>przetargowej złożonej przez</w:t>
      </w:r>
      <w:r w:rsidRPr="005663F3">
        <w:rPr>
          <w:rFonts w:ascii="Calibri" w:eastAsia="Calibri" w:hAnsi="Calibri" w:cs="Arial"/>
          <w:b/>
          <w:sz w:val="22"/>
          <w:lang w:eastAsia="pl-PL"/>
        </w:rPr>
        <w:t xml:space="preserve"> Wykonawcę</w:t>
      </w:r>
      <w:r w:rsidRPr="005663F3">
        <w:rPr>
          <w:rFonts w:ascii="Calibri" w:eastAsia="Calibri" w:hAnsi="Calibri" w:cs="Arial"/>
          <w:sz w:val="22"/>
          <w:lang w:eastAsia="pl-PL"/>
        </w:rPr>
        <w:t xml:space="preserve">, bez zgody </w:t>
      </w:r>
      <w:r w:rsidRPr="005663F3">
        <w:rPr>
          <w:rFonts w:ascii="Calibri" w:eastAsia="Calibri" w:hAnsi="Calibri" w:cs="Arial"/>
          <w:b/>
          <w:sz w:val="22"/>
          <w:lang w:eastAsia="pl-PL"/>
        </w:rPr>
        <w:t>Zamawiającego</w:t>
      </w:r>
      <w:r w:rsidRPr="005663F3">
        <w:rPr>
          <w:rFonts w:ascii="Calibri" w:eastAsia="Calibri" w:hAnsi="Calibri" w:cs="Arial"/>
          <w:sz w:val="22"/>
          <w:lang w:eastAsia="pl-PL"/>
        </w:rPr>
        <w:t>.</w:t>
      </w:r>
    </w:p>
    <w:p w14:paraId="77696FD6" w14:textId="77777777" w:rsidR="00C00B83" w:rsidRPr="005663F3" w:rsidRDefault="00C00B83" w:rsidP="001E7E5E">
      <w:pPr>
        <w:numPr>
          <w:ilvl w:val="0"/>
          <w:numId w:val="88"/>
        </w:numPr>
        <w:shd w:val="clear" w:color="auto" w:fill="FFFFFF"/>
        <w:tabs>
          <w:tab w:val="num" w:pos="426"/>
        </w:tabs>
        <w:spacing w:line="240" w:lineRule="auto"/>
        <w:rPr>
          <w:rFonts w:ascii="Calibri" w:hAnsi="Calibri" w:cs="Arial"/>
          <w:sz w:val="22"/>
          <w:lang w:eastAsia="pl-PL"/>
        </w:rPr>
      </w:pPr>
      <w:r w:rsidRPr="005663F3">
        <w:rPr>
          <w:rFonts w:ascii="Calibri" w:hAnsi="Calibri" w:cs="Arial"/>
          <w:sz w:val="22"/>
          <w:lang w:eastAsia="pl-PL"/>
        </w:rPr>
        <w:t>Jeżeli</w:t>
      </w:r>
      <w:r w:rsidRPr="005663F3">
        <w:rPr>
          <w:rFonts w:ascii="Calibri" w:hAnsi="Calibri" w:cs="Arial"/>
          <w:bCs/>
          <w:sz w:val="22"/>
          <w:lang w:eastAsia="pl-PL"/>
        </w:rPr>
        <w:t xml:space="preserve"> zmiana albo rezygnacja z podwykonawcy dotyczy podmiotu, na którego zasoby </w:t>
      </w:r>
      <w:r w:rsidRPr="005663F3">
        <w:rPr>
          <w:rFonts w:ascii="Calibri" w:eastAsia="Calibri" w:hAnsi="Calibri" w:cs="Arial"/>
          <w:b/>
          <w:sz w:val="22"/>
          <w:lang w:eastAsia="pl-PL"/>
        </w:rPr>
        <w:t>Wykonawca</w:t>
      </w:r>
      <w:r w:rsidRPr="005663F3">
        <w:rPr>
          <w:rFonts w:ascii="Calibri" w:hAnsi="Calibri" w:cs="Arial"/>
          <w:bCs/>
          <w:sz w:val="22"/>
          <w:lang w:eastAsia="pl-PL"/>
        </w:rPr>
        <w:t xml:space="preserve"> powoływał się, na zasadach określonych w art. 22a ust. 1 ustawy Pzp, w celu wykazania spełniania warunków udziału w postępowaniu, </w:t>
      </w:r>
      <w:r w:rsidRPr="005663F3">
        <w:rPr>
          <w:rFonts w:ascii="Calibri" w:eastAsia="Calibri" w:hAnsi="Calibri" w:cs="Arial"/>
          <w:b/>
          <w:sz w:val="22"/>
          <w:lang w:eastAsia="pl-PL"/>
        </w:rPr>
        <w:t>Wykonawca</w:t>
      </w:r>
      <w:r w:rsidRPr="005663F3">
        <w:rPr>
          <w:rFonts w:ascii="Calibri" w:hAnsi="Calibri" w:cs="Arial"/>
          <w:bCs/>
          <w:sz w:val="22"/>
          <w:lang w:eastAsia="pl-PL"/>
        </w:rPr>
        <w:t xml:space="preserve"> jest obowiązany wykazać </w:t>
      </w:r>
      <w:r w:rsidRPr="005663F3">
        <w:rPr>
          <w:rFonts w:ascii="Calibri" w:hAnsi="Calibri" w:cs="Arial"/>
          <w:b/>
          <w:bCs/>
          <w:sz w:val="22"/>
          <w:lang w:eastAsia="pl-PL"/>
        </w:rPr>
        <w:t>Zamawiającemu</w:t>
      </w:r>
      <w:r w:rsidRPr="005663F3">
        <w:rPr>
          <w:rFonts w:ascii="Calibri" w:hAnsi="Calibri" w:cs="Arial"/>
          <w:bCs/>
          <w:sz w:val="22"/>
          <w:lang w:eastAsia="pl-PL"/>
        </w:rPr>
        <w:t xml:space="preserve">, że proponowany inny podwykonawca lub </w:t>
      </w:r>
      <w:r w:rsidRPr="005663F3">
        <w:rPr>
          <w:rFonts w:ascii="Calibri" w:eastAsia="Calibri" w:hAnsi="Calibri" w:cs="Arial"/>
          <w:b/>
          <w:sz w:val="22"/>
          <w:lang w:eastAsia="pl-PL"/>
        </w:rPr>
        <w:t>Wykonawca</w:t>
      </w:r>
      <w:r w:rsidRPr="005663F3">
        <w:rPr>
          <w:rFonts w:ascii="Calibri" w:hAnsi="Calibri" w:cs="Arial"/>
          <w:bCs/>
          <w:sz w:val="22"/>
          <w:lang w:eastAsia="pl-PL"/>
        </w:rPr>
        <w:t xml:space="preserve"> samodzielnie spełnia je w stopniu nie mniejszym niż podwykonawca, na którego zasoby </w:t>
      </w:r>
      <w:r w:rsidRPr="005663F3">
        <w:rPr>
          <w:rFonts w:ascii="Calibri" w:eastAsia="Calibri" w:hAnsi="Calibri" w:cs="Arial"/>
          <w:b/>
          <w:sz w:val="22"/>
          <w:lang w:eastAsia="pl-PL"/>
        </w:rPr>
        <w:t>Wykonawca</w:t>
      </w:r>
      <w:r w:rsidRPr="005663F3">
        <w:rPr>
          <w:rFonts w:ascii="Calibri" w:hAnsi="Calibri" w:cs="Arial"/>
          <w:bCs/>
          <w:sz w:val="22"/>
          <w:lang w:eastAsia="pl-PL"/>
        </w:rPr>
        <w:t xml:space="preserve"> powoływał się w trakcie postępowania o udzielenie zamówienia</w:t>
      </w:r>
      <w:r w:rsidRPr="005663F3">
        <w:rPr>
          <w:rFonts w:ascii="Calibri" w:hAnsi="Calibri" w:cs="Arial"/>
          <w:sz w:val="22"/>
          <w:lang w:eastAsia="pl-PL"/>
        </w:rPr>
        <w:t xml:space="preserve">. Taka zmiana podwykonawcy może nastąpić tylko za pisemną zgodą </w:t>
      </w:r>
      <w:r w:rsidRPr="005663F3">
        <w:rPr>
          <w:rFonts w:ascii="Calibri" w:hAnsi="Calibri" w:cs="Arial"/>
          <w:b/>
          <w:sz w:val="22"/>
          <w:lang w:eastAsia="pl-PL"/>
        </w:rPr>
        <w:t>Zamawiającego</w:t>
      </w:r>
      <w:r w:rsidRPr="005663F3">
        <w:rPr>
          <w:rFonts w:ascii="Calibri" w:hAnsi="Calibri" w:cs="Arial"/>
          <w:sz w:val="22"/>
          <w:lang w:eastAsia="pl-PL"/>
        </w:rPr>
        <w:t>.</w:t>
      </w:r>
    </w:p>
    <w:p w14:paraId="22F44B79" w14:textId="77777777" w:rsidR="00C00B83" w:rsidRPr="005663F3" w:rsidRDefault="00C00B83" w:rsidP="00C00B83">
      <w:pPr>
        <w:spacing w:line="240" w:lineRule="auto"/>
        <w:ind w:firstLine="0"/>
        <w:jc w:val="center"/>
        <w:rPr>
          <w:rFonts w:asciiTheme="minorHAnsi" w:eastAsiaTheme="minorEastAsia" w:hAnsiTheme="minorHAnsi" w:cstheme="minorBidi"/>
          <w:b/>
          <w:sz w:val="22"/>
          <w:lang w:eastAsia="pl-PL"/>
        </w:rPr>
      </w:pPr>
    </w:p>
    <w:p w14:paraId="110015A3" w14:textId="77777777" w:rsidR="00C00B83" w:rsidRPr="005663F3" w:rsidRDefault="005D5499" w:rsidP="00C00B83">
      <w:pPr>
        <w:spacing w:line="240" w:lineRule="auto"/>
        <w:ind w:firstLine="0"/>
        <w:jc w:val="center"/>
        <w:rPr>
          <w:rFonts w:asciiTheme="minorHAnsi" w:eastAsiaTheme="minorEastAsia" w:hAnsiTheme="minorHAnsi" w:cstheme="minorBidi"/>
          <w:b/>
          <w:sz w:val="22"/>
          <w:lang w:eastAsia="pl-PL"/>
        </w:rPr>
      </w:pPr>
      <w:r>
        <w:rPr>
          <w:rFonts w:asciiTheme="minorHAnsi" w:eastAsiaTheme="minorEastAsia" w:hAnsiTheme="minorHAnsi" w:cstheme="minorBidi"/>
          <w:b/>
          <w:sz w:val="22"/>
          <w:lang w:eastAsia="pl-PL"/>
        </w:rPr>
        <w:t>§ 14</w:t>
      </w:r>
    </w:p>
    <w:p w14:paraId="4B4AB5ED" w14:textId="77777777" w:rsidR="00C00B83" w:rsidRPr="005663F3" w:rsidRDefault="00C00B83" w:rsidP="001E7E5E">
      <w:pPr>
        <w:numPr>
          <w:ilvl w:val="0"/>
          <w:numId w:val="78"/>
        </w:numPr>
        <w:spacing w:line="240" w:lineRule="auto"/>
        <w:ind w:left="284" w:hanging="284"/>
        <w:rPr>
          <w:rFonts w:asciiTheme="minorHAnsi" w:hAnsiTheme="minorHAnsi" w:cs="Arial"/>
          <w:sz w:val="22"/>
        </w:rPr>
      </w:pPr>
      <w:r w:rsidRPr="005663F3">
        <w:rPr>
          <w:rFonts w:asciiTheme="minorHAnsi" w:hAnsiTheme="minorHAnsi" w:cs="Arial"/>
          <w:b/>
          <w:sz w:val="22"/>
        </w:rPr>
        <w:t>Strony</w:t>
      </w:r>
      <w:r w:rsidRPr="005663F3">
        <w:rPr>
          <w:rFonts w:asciiTheme="minorHAnsi" w:hAnsiTheme="minorHAnsi" w:cs="Arial"/>
          <w:sz w:val="22"/>
        </w:rPr>
        <w:t xml:space="preserve"> przewidują możliwość dokonywania zmian w </w:t>
      </w:r>
      <w:r w:rsidR="00E82627" w:rsidRPr="005663F3">
        <w:rPr>
          <w:rFonts w:asciiTheme="minorHAnsi" w:hAnsiTheme="minorHAnsi" w:cs="Arial"/>
          <w:b/>
          <w:sz w:val="22"/>
        </w:rPr>
        <w:t>Umowie</w:t>
      </w:r>
      <w:r w:rsidRPr="005663F3">
        <w:rPr>
          <w:rFonts w:asciiTheme="minorHAnsi" w:hAnsiTheme="minorHAnsi" w:cs="Arial"/>
          <w:sz w:val="22"/>
        </w:rPr>
        <w:t xml:space="preserve">. Zmiana </w:t>
      </w:r>
      <w:r w:rsidR="00E82627" w:rsidRPr="005663F3">
        <w:rPr>
          <w:rFonts w:asciiTheme="minorHAnsi" w:hAnsiTheme="minorHAnsi" w:cs="Arial"/>
          <w:b/>
          <w:sz w:val="22"/>
        </w:rPr>
        <w:t>Umowy</w:t>
      </w:r>
      <w:r w:rsidRPr="005663F3">
        <w:rPr>
          <w:rFonts w:asciiTheme="minorHAnsi" w:hAnsiTheme="minorHAnsi" w:cs="Arial"/>
          <w:sz w:val="22"/>
        </w:rPr>
        <w:t xml:space="preserve"> dopuszczalna będzie w granicach wyznaczonych przepisami ustawy Pzp – w tym art. 144 ust. 1 oraz określonych w przedmiotowej </w:t>
      </w:r>
      <w:r w:rsidR="00E82627" w:rsidRPr="005663F3">
        <w:rPr>
          <w:rFonts w:asciiTheme="minorHAnsi" w:hAnsiTheme="minorHAnsi" w:cs="Arial"/>
          <w:b/>
          <w:sz w:val="22"/>
        </w:rPr>
        <w:t>Umowie</w:t>
      </w:r>
      <w:r w:rsidRPr="005663F3">
        <w:rPr>
          <w:rFonts w:asciiTheme="minorHAnsi" w:hAnsiTheme="minorHAnsi" w:cs="Arial"/>
          <w:sz w:val="22"/>
        </w:rPr>
        <w:t xml:space="preserve">. </w:t>
      </w:r>
    </w:p>
    <w:p w14:paraId="0C322948" w14:textId="77777777" w:rsidR="004E6166" w:rsidRPr="005663F3" w:rsidRDefault="004E6166" w:rsidP="008F7105">
      <w:pPr>
        <w:numPr>
          <w:ilvl w:val="0"/>
          <w:numId w:val="78"/>
        </w:numPr>
        <w:spacing w:after="160" w:line="240" w:lineRule="auto"/>
        <w:contextualSpacing/>
        <w:rPr>
          <w:rFonts w:asciiTheme="minorHAnsi" w:hAnsiTheme="minorHAnsi" w:cs="Arial"/>
          <w:bCs/>
          <w:iCs/>
          <w:sz w:val="22"/>
        </w:rPr>
      </w:pPr>
      <w:r w:rsidRPr="005663F3">
        <w:rPr>
          <w:rFonts w:asciiTheme="minorHAnsi" w:hAnsiTheme="minorHAnsi" w:cs="Arial"/>
          <w:b/>
          <w:bCs/>
          <w:iCs/>
          <w:sz w:val="22"/>
        </w:rPr>
        <w:t>Zamawiający</w:t>
      </w:r>
      <w:r w:rsidRPr="005663F3">
        <w:rPr>
          <w:rFonts w:asciiTheme="minorHAnsi" w:hAnsiTheme="minorHAnsi" w:cs="Arial"/>
          <w:bCs/>
          <w:iCs/>
          <w:sz w:val="22"/>
        </w:rPr>
        <w:t xml:space="preserve"> przewiduje przedłużenie terminu realizacji </w:t>
      </w:r>
      <w:r w:rsidR="00E82627" w:rsidRPr="005663F3">
        <w:rPr>
          <w:rFonts w:asciiTheme="minorHAnsi" w:hAnsiTheme="minorHAnsi" w:cs="Arial"/>
          <w:b/>
          <w:bCs/>
          <w:iCs/>
          <w:sz w:val="22"/>
        </w:rPr>
        <w:t>Umowy</w:t>
      </w:r>
      <w:r w:rsidR="00882E32">
        <w:rPr>
          <w:rFonts w:asciiTheme="minorHAnsi" w:hAnsiTheme="minorHAnsi" w:cs="Arial"/>
          <w:b/>
          <w:bCs/>
          <w:iCs/>
          <w:sz w:val="22"/>
        </w:rPr>
        <w:t>,</w:t>
      </w:r>
      <w:r w:rsidR="00E82627" w:rsidRPr="005663F3">
        <w:rPr>
          <w:rFonts w:asciiTheme="minorHAnsi" w:hAnsiTheme="minorHAnsi" w:cs="Arial"/>
          <w:b/>
          <w:bCs/>
          <w:iCs/>
          <w:sz w:val="22"/>
        </w:rPr>
        <w:t xml:space="preserve"> </w:t>
      </w:r>
      <w:r w:rsidR="00C549E3" w:rsidRPr="005663F3">
        <w:rPr>
          <w:rFonts w:asciiTheme="minorHAnsi" w:hAnsiTheme="minorHAnsi" w:cs="Arial"/>
          <w:bCs/>
          <w:iCs/>
          <w:sz w:val="22"/>
        </w:rPr>
        <w:t>wskazanego</w:t>
      </w:r>
      <w:r w:rsidRPr="005663F3">
        <w:rPr>
          <w:rFonts w:asciiTheme="minorHAnsi" w:hAnsiTheme="minorHAnsi" w:cs="Arial"/>
          <w:bCs/>
          <w:iCs/>
          <w:sz w:val="22"/>
        </w:rPr>
        <w:t xml:space="preserve"> w</w:t>
      </w:r>
      <w:r w:rsidR="008F7105" w:rsidRPr="005663F3">
        <w:rPr>
          <w:rFonts w:asciiTheme="minorHAnsi" w:hAnsiTheme="minorHAnsi" w:cs="Arial"/>
          <w:bCs/>
          <w:iCs/>
          <w:sz w:val="22"/>
        </w:rPr>
        <w:t xml:space="preserve"> § 4 ust. 1 </w:t>
      </w:r>
      <w:r w:rsidR="00E82627" w:rsidRPr="005663F3">
        <w:rPr>
          <w:rFonts w:asciiTheme="minorHAnsi" w:hAnsiTheme="minorHAnsi" w:cs="Arial"/>
          <w:b/>
          <w:bCs/>
          <w:iCs/>
          <w:sz w:val="22"/>
        </w:rPr>
        <w:t>Umowy</w:t>
      </w:r>
      <w:r w:rsidR="008F7105" w:rsidRPr="005663F3">
        <w:rPr>
          <w:rFonts w:asciiTheme="minorHAnsi" w:hAnsiTheme="minorHAnsi" w:cs="Arial"/>
          <w:bCs/>
          <w:iCs/>
          <w:sz w:val="22"/>
        </w:rPr>
        <w:t xml:space="preserve"> w przypadku</w:t>
      </w:r>
      <w:r w:rsidR="00C44A54" w:rsidRPr="005663F3">
        <w:rPr>
          <w:rFonts w:asciiTheme="minorHAnsi" w:hAnsiTheme="minorHAnsi" w:cs="Arial"/>
          <w:bCs/>
          <w:iCs/>
          <w:sz w:val="22"/>
        </w:rPr>
        <w:t>,</w:t>
      </w:r>
      <w:r w:rsidR="008F7105" w:rsidRPr="005663F3">
        <w:rPr>
          <w:rFonts w:asciiTheme="minorHAnsi" w:hAnsiTheme="minorHAnsi" w:cs="Arial"/>
          <w:bCs/>
          <w:iCs/>
          <w:sz w:val="22"/>
        </w:rPr>
        <w:t xml:space="preserve"> gdy kwota</w:t>
      </w:r>
      <w:r w:rsidR="001447EF" w:rsidRPr="005663F3">
        <w:rPr>
          <w:rFonts w:asciiTheme="minorHAnsi" w:hAnsiTheme="minorHAnsi" w:cs="Arial"/>
          <w:bCs/>
          <w:iCs/>
          <w:sz w:val="22"/>
        </w:rPr>
        <w:t xml:space="preserve"> maksymalnej wartości zobowiązania </w:t>
      </w:r>
      <w:r w:rsidR="001447EF" w:rsidRPr="005663F3">
        <w:rPr>
          <w:rFonts w:asciiTheme="minorHAnsi" w:hAnsiTheme="minorHAnsi" w:cs="Arial"/>
          <w:b/>
          <w:bCs/>
          <w:iCs/>
          <w:sz w:val="22"/>
        </w:rPr>
        <w:t>Zamawiającego</w:t>
      </w:r>
      <w:r w:rsidR="001447EF" w:rsidRPr="005663F3">
        <w:rPr>
          <w:rFonts w:asciiTheme="minorHAnsi" w:hAnsiTheme="minorHAnsi" w:cs="Arial"/>
          <w:bCs/>
          <w:iCs/>
          <w:sz w:val="22"/>
        </w:rPr>
        <w:t xml:space="preserve"> wynikającego z zawartej </w:t>
      </w:r>
      <w:r w:rsidR="00E82627" w:rsidRPr="005663F3">
        <w:rPr>
          <w:rFonts w:asciiTheme="minorHAnsi" w:hAnsiTheme="minorHAnsi" w:cs="Arial"/>
          <w:b/>
          <w:bCs/>
          <w:iCs/>
          <w:sz w:val="22"/>
        </w:rPr>
        <w:t>Umowy</w:t>
      </w:r>
      <w:r w:rsidR="00C44A54" w:rsidRPr="005663F3">
        <w:rPr>
          <w:rFonts w:asciiTheme="minorHAnsi" w:hAnsiTheme="minorHAnsi" w:cs="Arial"/>
          <w:bCs/>
          <w:iCs/>
          <w:sz w:val="22"/>
        </w:rPr>
        <w:t>,</w:t>
      </w:r>
      <w:r w:rsidR="001447EF" w:rsidRPr="005663F3">
        <w:rPr>
          <w:rFonts w:asciiTheme="minorHAnsi" w:hAnsiTheme="minorHAnsi" w:cs="Arial"/>
          <w:bCs/>
          <w:iCs/>
          <w:sz w:val="22"/>
        </w:rPr>
        <w:t xml:space="preserve"> określone</w:t>
      </w:r>
      <w:r w:rsidR="00C549E3" w:rsidRPr="005663F3">
        <w:rPr>
          <w:rFonts w:asciiTheme="minorHAnsi" w:hAnsiTheme="minorHAnsi" w:cs="Arial"/>
          <w:bCs/>
          <w:iCs/>
          <w:sz w:val="22"/>
        </w:rPr>
        <w:t>go</w:t>
      </w:r>
      <w:r w:rsidR="001447EF" w:rsidRPr="005663F3">
        <w:rPr>
          <w:rFonts w:asciiTheme="minorHAnsi" w:hAnsiTheme="minorHAnsi" w:cs="Arial"/>
          <w:bCs/>
          <w:iCs/>
          <w:sz w:val="22"/>
        </w:rPr>
        <w:t xml:space="preserve"> w § 8 ust. 1 </w:t>
      </w:r>
      <w:r w:rsidR="00E82627" w:rsidRPr="005663F3">
        <w:rPr>
          <w:rFonts w:asciiTheme="minorHAnsi" w:hAnsiTheme="minorHAnsi" w:cs="Arial"/>
          <w:b/>
          <w:bCs/>
          <w:iCs/>
          <w:sz w:val="22"/>
        </w:rPr>
        <w:t>Umowy</w:t>
      </w:r>
      <w:r w:rsidR="00C44A54" w:rsidRPr="005663F3">
        <w:rPr>
          <w:rFonts w:asciiTheme="minorHAnsi" w:hAnsiTheme="minorHAnsi" w:cs="Arial"/>
          <w:bCs/>
          <w:iCs/>
          <w:sz w:val="22"/>
        </w:rPr>
        <w:t>,</w:t>
      </w:r>
      <w:r w:rsidR="004668E9" w:rsidRPr="005663F3">
        <w:rPr>
          <w:rFonts w:asciiTheme="minorHAnsi" w:hAnsiTheme="minorHAnsi" w:cs="Arial"/>
          <w:b/>
          <w:bCs/>
          <w:iCs/>
          <w:sz w:val="22"/>
        </w:rPr>
        <w:t xml:space="preserve"> </w:t>
      </w:r>
      <w:r w:rsidR="004668E9" w:rsidRPr="005663F3">
        <w:rPr>
          <w:rFonts w:asciiTheme="minorHAnsi" w:hAnsiTheme="minorHAnsi" w:cs="Arial"/>
          <w:bCs/>
          <w:iCs/>
          <w:sz w:val="22"/>
        </w:rPr>
        <w:t xml:space="preserve">nie zostanie wyczerpana do końca terminu wskazanego w § 4 ust. 1, tj. do dnia 15 września 2021 r. </w:t>
      </w:r>
      <w:r w:rsidR="008F7105" w:rsidRPr="005663F3">
        <w:rPr>
          <w:rFonts w:asciiTheme="minorHAnsi" w:hAnsiTheme="minorHAnsi" w:cs="Arial"/>
          <w:bCs/>
          <w:iCs/>
          <w:sz w:val="22"/>
        </w:rPr>
        <w:t xml:space="preserve"> </w:t>
      </w:r>
      <w:r w:rsidRPr="005663F3">
        <w:rPr>
          <w:rFonts w:asciiTheme="minorHAnsi" w:hAnsiTheme="minorHAnsi" w:cs="Arial"/>
          <w:bCs/>
          <w:iCs/>
          <w:sz w:val="22"/>
        </w:rPr>
        <w:t xml:space="preserve">   </w:t>
      </w:r>
    </w:p>
    <w:p w14:paraId="7B665D02" w14:textId="77777777" w:rsidR="00C00B83" w:rsidRPr="005663F3" w:rsidRDefault="00C00B83" w:rsidP="001E7E5E">
      <w:pPr>
        <w:numPr>
          <w:ilvl w:val="0"/>
          <w:numId w:val="78"/>
        </w:numPr>
        <w:spacing w:after="160" w:line="240" w:lineRule="auto"/>
        <w:contextualSpacing/>
        <w:rPr>
          <w:rFonts w:asciiTheme="minorHAnsi" w:hAnsiTheme="minorHAnsi" w:cs="Arial"/>
          <w:sz w:val="22"/>
        </w:rPr>
      </w:pPr>
      <w:r w:rsidRPr="005663F3">
        <w:rPr>
          <w:rFonts w:asciiTheme="minorHAnsi" w:hAnsiTheme="minorHAnsi" w:cs="Arial"/>
          <w:bCs/>
          <w:sz w:val="22"/>
        </w:rPr>
        <w:t xml:space="preserve">Poza </w:t>
      </w:r>
      <w:r w:rsidR="00C77246" w:rsidRPr="005663F3">
        <w:rPr>
          <w:rFonts w:asciiTheme="minorHAnsi" w:hAnsiTheme="minorHAnsi" w:cs="Arial"/>
          <w:bCs/>
          <w:sz w:val="22"/>
        </w:rPr>
        <w:t>przypadkiem określonym w ust. 1</w:t>
      </w:r>
      <w:r w:rsidR="004E6166" w:rsidRPr="005663F3">
        <w:rPr>
          <w:rFonts w:asciiTheme="minorHAnsi" w:hAnsiTheme="minorHAnsi" w:cs="Arial"/>
          <w:bCs/>
          <w:sz w:val="22"/>
        </w:rPr>
        <w:t xml:space="preserve"> oraz 2 niniejszego paragrafu</w:t>
      </w:r>
      <w:r w:rsidRPr="005663F3">
        <w:rPr>
          <w:rFonts w:asciiTheme="minorHAnsi" w:hAnsiTheme="minorHAnsi" w:cs="Arial"/>
          <w:bCs/>
          <w:sz w:val="22"/>
        </w:rPr>
        <w:t xml:space="preserve">, zmiany </w:t>
      </w:r>
      <w:r w:rsidR="00E82627" w:rsidRPr="005663F3">
        <w:rPr>
          <w:rFonts w:asciiTheme="minorHAnsi" w:hAnsiTheme="minorHAnsi" w:cs="Arial"/>
          <w:b/>
          <w:bCs/>
          <w:sz w:val="22"/>
        </w:rPr>
        <w:t>Umowy</w:t>
      </w:r>
      <w:r w:rsidRPr="005663F3">
        <w:rPr>
          <w:rFonts w:asciiTheme="minorHAnsi" w:hAnsiTheme="minorHAnsi" w:cs="Arial"/>
          <w:bCs/>
          <w:sz w:val="22"/>
        </w:rPr>
        <w:t xml:space="preserve"> będą mogły nastąpić w następujących przypadkach:</w:t>
      </w:r>
    </w:p>
    <w:p w14:paraId="210B1C3A" w14:textId="77777777" w:rsidR="00C00B83" w:rsidRPr="005663F3" w:rsidRDefault="00C00B83" w:rsidP="001E7E5E">
      <w:pPr>
        <w:numPr>
          <w:ilvl w:val="0"/>
          <w:numId w:val="87"/>
        </w:numPr>
        <w:tabs>
          <w:tab w:val="num" w:pos="709"/>
        </w:tabs>
        <w:spacing w:after="160" w:line="240" w:lineRule="auto"/>
        <w:ind w:left="709" w:hanging="283"/>
        <w:contextualSpacing/>
        <w:rPr>
          <w:rFonts w:asciiTheme="minorHAnsi" w:hAnsiTheme="minorHAnsi" w:cs="Arial"/>
          <w:sz w:val="22"/>
        </w:rPr>
      </w:pPr>
      <w:r w:rsidRPr="005663F3">
        <w:rPr>
          <w:rFonts w:asciiTheme="minorHAnsi" w:hAnsiTheme="minorHAnsi" w:cs="Arial"/>
          <w:sz w:val="22"/>
        </w:rPr>
        <w:t>zaistnienia omyłki pisarskiej lub rachunkowej,</w:t>
      </w:r>
    </w:p>
    <w:p w14:paraId="42469258" w14:textId="77777777" w:rsidR="00C00B83" w:rsidRPr="005663F3" w:rsidRDefault="00C00B83" w:rsidP="001E7E5E">
      <w:pPr>
        <w:numPr>
          <w:ilvl w:val="0"/>
          <w:numId w:val="87"/>
        </w:numPr>
        <w:tabs>
          <w:tab w:val="num" w:pos="709"/>
        </w:tabs>
        <w:spacing w:after="160" w:line="240" w:lineRule="auto"/>
        <w:ind w:left="709" w:hanging="283"/>
        <w:contextualSpacing/>
        <w:rPr>
          <w:rFonts w:asciiTheme="minorHAnsi" w:hAnsiTheme="minorHAnsi" w:cs="Arial"/>
          <w:sz w:val="22"/>
        </w:rPr>
      </w:pPr>
      <w:r w:rsidRPr="005663F3">
        <w:rPr>
          <w:rFonts w:asciiTheme="minorHAnsi" w:hAnsiTheme="minorHAnsi" w:cs="Arial"/>
          <w:sz w:val="22"/>
        </w:rPr>
        <w:t xml:space="preserve">zaistnienia, po zawarciu </w:t>
      </w:r>
      <w:r w:rsidR="00E82627" w:rsidRPr="005663F3">
        <w:rPr>
          <w:rFonts w:asciiTheme="minorHAnsi" w:hAnsiTheme="minorHAnsi" w:cs="Arial"/>
          <w:b/>
          <w:sz w:val="22"/>
        </w:rPr>
        <w:t>Umowy</w:t>
      </w:r>
      <w:r w:rsidRPr="005663F3">
        <w:rPr>
          <w:rFonts w:asciiTheme="minorHAnsi" w:hAnsiTheme="minorHAnsi" w:cs="Arial"/>
          <w:sz w:val="22"/>
        </w:rPr>
        <w:t xml:space="preserve">, przypadku siły wyższej, przez którą, na potrzeby niniejszego warunku rozumieć należy zdarzenie zewnętrzne o charakterze niezależnym od </w:t>
      </w:r>
      <w:r w:rsidRPr="005663F3">
        <w:rPr>
          <w:rFonts w:asciiTheme="minorHAnsi" w:hAnsiTheme="minorHAnsi" w:cs="Arial"/>
          <w:b/>
          <w:sz w:val="22"/>
        </w:rPr>
        <w:t>Stron</w:t>
      </w:r>
      <w:r w:rsidRPr="005663F3">
        <w:rPr>
          <w:rFonts w:asciiTheme="minorHAnsi" w:hAnsiTheme="minorHAnsi" w:cs="Arial"/>
          <w:sz w:val="22"/>
        </w:rPr>
        <w:t xml:space="preserve">, którego </w:t>
      </w:r>
      <w:r w:rsidRPr="005663F3">
        <w:rPr>
          <w:rFonts w:asciiTheme="minorHAnsi" w:hAnsiTheme="minorHAnsi" w:cs="Arial"/>
          <w:b/>
          <w:sz w:val="22"/>
        </w:rPr>
        <w:t>Strony</w:t>
      </w:r>
      <w:r w:rsidRPr="005663F3">
        <w:rPr>
          <w:rFonts w:asciiTheme="minorHAnsi" w:hAnsiTheme="minorHAnsi" w:cs="Arial"/>
          <w:sz w:val="22"/>
        </w:rPr>
        <w:t xml:space="preserve"> nie mogły przewidzieć przed zawarciem </w:t>
      </w:r>
      <w:r w:rsidR="00E82627" w:rsidRPr="005663F3">
        <w:rPr>
          <w:rFonts w:asciiTheme="minorHAnsi" w:hAnsiTheme="minorHAnsi" w:cs="Arial"/>
          <w:b/>
          <w:sz w:val="22"/>
        </w:rPr>
        <w:t>Umowy</w:t>
      </w:r>
      <w:r w:rsidRPr="005663F3">
        <w:rPr>
          <w:rFonts w:asciiTheme="minorHAnsi" w:hAnsiTheme="minorHAnsi" w:cs="Arial"/>
          <w:sz w:val="22"/>
        </w:rPr>
        <w:t xml:space="preserve">, oraz którego </w:t>
      </w:r>
      <w:r w:rsidRPr="005663F3">
        <w:rPr>
          <w:rFonts w:asciiTheme="minorHAnsi" w:hAnsiTheme="minorHAnsi" w:cs="Arial"/>
          <w:b/>
          <w:sz w:val="22"/>
        </w:rPr>
        <w:t xml:space="preserve">Strony </w:t>
      </w:r>
      <w:r w:rsidRPr="005663F3">
        <w:rPr>
          <w:rFonts w:asciiTheme="minorHAnsi" w:hAnsiTheme="minorHAnsi" w:cs="Arial"/>
          <w:sz w:val="22"/>
        </w:rPr>
        <w:t>nie mogły uniknąć</w:t>
      </w:r>
      <w:r w:rsidR="00882E32">
        <w:rPr>
          <w:rFonts w:asciiTheme="minorHAnsi" w:hAnsiTheme="minorHAnsi" w:cs="Arial"/>
          <w:sz w:val="22"/>
        </w:rPr>
        <w:t>,</w:t>
      </w:r>
      <w:r w:rsidRPr="005663F3">
        <w:rPr>
          <w:rFonts w:asciiTheme="minorHAnsi" w:hAnsiTheme="minorHAnsi" w:cs="Arial"/>
          <w:sz w:val="22"/>
        </w:rPr>
        <w:t xml:space="preserve"> ani któremu nie mogły zapobiec przy zachowaniu należytej staranności</w:t>
      </w:r>
      <w:r w:rsidR="00882E32">
        <w:rPr>
          <w:rFonts w:asciiTheme="minorHAnsi" w:hAnsiTheme="minorHAnsi" w:cs="Arial"/>
          <w:sz w:val="22"/>
        </w:rPr>
        <w:t>.</w:t>
      </w:r>
    </w:p>
    <w:p w14:paraId="2869196E" w14:textId="77777777" w:rsidR="00C00B83" w:rsidRPr="005663F3" w:rsidRDefault="00C00B83" w:rsidP="00C00B83">
      <w:pPr>
        <w:spacing w:line="240" w:lineRule="auto"/>
        <w:ind w:left="709" w:firstLine="0"/>
        <w:contextualSpacing/>
        <w:rPr>
          <w:rFonts w:asciiTheme="minorHAnsi" w:hAnsiTheme="minorHAnsi" w:cs="Arial"/>
          <w:sz w:val="22"/>
        </w:rPr>
      </w:pPr>
      <w:r w:rsidRPr="005663F3">
        <w:rPr>
          <w:rFonts w:asciiTheme="minorHAnsi" w:hAnsiTheme="minorHAnsi" w:cs="Arial"/>
          <w:sz w:val="22"/>
        </w:rPr>
        <w:t>Za siłę wyższą, warunkując</w:t>
      </w:r>
      <w:r w:rsidR="00882E32">
        <w:rPr>
          <w:rFonts w:asciiTheme="minorHAnsi" w:hAnsiTheme="minorHAnsi" w:cs="Arial"/>
          <w:sz w:val="22"/>
        </w:rPr>
        <w:t>ą</w:t>
      </w:r>
      <w:r w:rsidRPr="005663F3">
        <w:rPr>
          <w:rFonts w:asciiTheme="minorHAnsi" w:hAnsiTheme="minorHAnsi" w:cs="Arial"/>
          <w:sz w:val="22"/>
        </w:rPr>
        <w:t xml:space="preserve"> zmianę </w:t>
      </w:r>
      <w:r w:rsidR="00E82627" w:rsidRPr="005663F3">
        <w:rPr>
          <w:rFonts w:asciiTheme="minorHAnsi" w:hAnsiTheme="minorHAnsi" w:cs="Arial"/>
          <w:b/>
          <w:sz w:val="22"/>
        </w:rPr>
        <w:t>Umowy</w:t>
      </w:r>
      <w:r w:rsidRPr="005663F3">
        <w:rPr>
          <w:rFonts w:asciiTheme="minorHAnsi" w:hAnsiTheme="minorHAnsi" w:cs="Arial"/>
          <w:sz w:val="22"/>
        </w:rPr>
        <w:t xml:space="preserve"> uważać się będzie w szczególności: powódź, pożar i inne klęski żywiołowe, zamieszki, strajki, ataki terrorystyczne, działania wojenne, nagłe załamania warunków atmosferycznych, nagłe przerwy w dostawie energii elektrycznej, promieniowanie lub skażenia,</w:t>
      </w:r>
      <w:r w:rsidRPr="005663F3">
        <w:rPr>
          <w:rFonts w:asciiTheme="minorHAnsi" w:eastAsia="Calibri" w:hAnsiTheme="minorHAnsi"/>
          <w:sz w:val="22"/>
        </w:rPr>
        <w:t xml:space="preserve"> </w:t>
      </w:r>
      <w:r w:rsidRPr="005663F3">
        <w:rPr>
          <w:rFonts w:asciiTheme="minorHAnsi" w:hAnsiTheme="minorHAnsi" w:cs="Arial"/>
          <w:sz w:val="22"/>
        </w:rPr>
        <w:t>kataklizmy wywołane siłami przyrody,</w:t>
      </w:r>
      <w:r w:rsidRPr="005663F3">
        <w:rPr>
          <w:rFonts w:asciiTheme="minorHAnsi" w:eastAsia="Calibri" w:hAnsiTheme="minorHAnsi"/>
          <w:sz w:val="22"/>
        </w:rPr>
        <w:t xml:space="preserve"> </w:t>
      </w:r>
      <w:r w:rsidRPr="005663F3">
        <w:rPr>
          <w:rFonts w:asciiTheme="minorHAnsi" w:hAnsiTheme="minorHAnsi" w:cs="Arial"/>
          <w:sz w:val="22"/>
        </w:rPr>
        <w:t>zarządzenia władz.</w:t>
      </w:r>
    </w:p>
    <w:p w14:paraId="6301542B" w14:textId="77777777" w:rsidR="00C00B83" w:rsidRPr="005663F3" w:rsidRDefault="00C00B83" w:rsidP="001E7E5E">
      <w:pPr>
        <w:numPr>
          <w:ilvl w:val="0"/>
          <w:numId w:val="87"/>
        </w:numPr>
        <w:tabs>
          <w:tab w:val="num" w:pos="709"/>
        </w:tabs>
        <w:spacing w:after="160" w:line="240" w:lineRule="auto"/>
        <w:ind w:left="709" w:hanging="283"/>
        <w:contextualSpacing/>
        <w:rPr>
          <w:rFonts w:asciiTheme="minorHAnsi" w:hAnsiTheme="minorHAnsi" w:cs="Arial"/>
          <w:bCs/>
          <w:iCs/>
          <w:sz w:val="22"/>
        </w:rPr>
      </w:pPr>
      <w:r w:rsidRPr="005663F3">
        <w:rPr>
          <w:rFonts w:asciiTheme="minorHAnsi" w:hAnsiTheme="minorHAnsi" w:cs="Arial"/>
          <w:bCs/>
          <w:iCs/>
          <w:sz w:val="22"/>
        </w:rPr>
        <w:t xml:space="preserve">zmiany powszechnie obowiązujących przepisów prawa w zakresie mającym wpływ na realizację </w:t>
      </w:r>
      <w:r w:rsidRPr="005663F3">
        <w:rPr>
          <w:rFonts w:asciiTheme="minorHAnsi" w:hAnsiTheme="minorHAnsi" w:cs="Arial"/>
          <w:b/>
          <w:bCs/>
          <w:iCs/>
          <w:sz w:val="22"/>
        </w:rPr>
        <w:t>Przedmiotu umowy</w:t>
      </w:r>
      <w:r w:rsidRPr="005663F3">
        <w:rPr>
          <w:rFonts w:asciiTheme="minorHAnsi" w:hAnsiTheme="minorHAnsi" w:cs="Arial"/>
          <w:bCs/>
          <w:iCs/>
          <w:sz w:val="22"/>
        </w:rPr>
        <w:t xml:space="preserve"> lub świadczenia </w:t>
      </w:r>
      <w:r w:rsidRPr="005663F3">
        <w:rPr>
          <w:rFonts w:asciiTheme="minorHAnsi" w:hAnsiTheme="minorHAnsi" w:cs="Arial"/>
          <w:b/>
          <w:bCs/>
          <w:iCs/>
          <w:sz w:val="22"/>
        </w:rPr>
        <w:t>Stron</w:t>
      </w:r>
      <w:r w:rsidRPr="005663F3">
        <w:rPr>
          <w:rFonts w:asciiTheme="minorHAnsi" w:hAnsiTheme="minorHAnsi" w:cs="Arial"/>
          <w:bCs/>
          <w:iCs/>
          <w:sz w:val="22"/>
        </w:rPr>
        <w:t>,</w:t>
      </w:r>
    </w:p>
    <w:p w14:paraId="4506F333" w14:textId="77777777" w:rsidR="00C00B83" w:rsidRPr="005663F3" w:rsidRDefault="00C00B83" w:rsidP="001E7E5E">
      <w:pPr>
        <w:numPr>
          <w:ilvl w:val="0"/>
          <w:numId w:val="87"/>
        </w:numPr>
        <w:tabs>
          <w:tab w:val="num" w:pos="709"/>
        </w:tabs>
        <w:spacing w:after="160" w:line="240" w:lineRule="auto"/>
        <w:ind w:left="709" w:hanging="283"/>
        <w:contextualSpacing/>
        <w:rPr>
          <w:rFonts w:asciiTheme="minorHAnsi" w:hAnsiTheme="minorHAnsi" w:cs="Arial"/>
          <w:bCs/>
          <w:iCs/>
          <w:sz w:val="22"/>
        </w:rPr>
      </w:pPr>
      <w:r w:rsidRPr="005663F3">
        <w:rPr>
          <w:rFonts w:asciiTheme="minorHAnsi" w:hAnsiTheme="minorHAnsi" w:cs="Arial"/>
          <w:bCs/>
          <w:iCs/>
          <w:sz w:val="22"/>
        </w:rPr>
        <w:t>urzędowej zmiany wysokości stawki podatku VAT poprzez wprowadzenie nowej stawki VAT dla towarów, których ta zmiana będzie dotyczyć i zmiany wynagrodzenia brutto wynikającej ze zmiany stawki podatku,</w:t>
      </w:r>
    </w:p>
    <w:p w14:paraId="36ACD5DA" w14:textId="77777777" w:rsidR="00C00B83" w:rsidRPr="005663F3" w:rsidRDefault="00C00B83" w:rsidP="001E7E5E">
      <w:pPr>
        <w:numPr>
          <w:ilvl w:val="0"/>
          <w:numId w:val="87"/>
        </w:numPr>
        <w:tabs>
          <w:tab w:val="num" w:pos="709"/>
        </w:tabs>
        <w:spacing w:after="160" w:line="240" w:lineRule="auto"/>
        <w:ind w:left="709" w:hanging="283"/>
        <w:contextualSpacing/>
        <w:rPr>
          <w:rFonts w:asciiTheme="minorHAnsi" w:hAnsiTheme="minorHAnsi" w:cs="Arial"/>
          <w:bCs/>
          <w:iCs/>
          <w:sz w:val="22"/>
        </w:rPr>
      </w:pPr>
      <w:r w:rsidRPr="005663F3">
        <w:rPr>
          <w:rFonts w:asciiTheme="minorHAnsi" w:hAnsiTheme="minorHAnsi" w:cs="Arial"/>
          <w:bCs/>
          <w:iCs/>
          <w:sz w:val="22"/>
        </w:rPr>
        <w:lastRenderedPageBreak/>
        <w:t xml:space="preserve">powstania rozbieżności lub niejasności w rozumieniu pojęć użytych w </w:t>
      </w:r>
      <w:r w:rsidR="00E82627" w:rsidRPr="005663F3">
        <w:rPr>
          <w:rFonts w:asciiTheme="minorHAnsi" w:hAnsiTheme="minorHAnsi" w:cs="Arial"/>
          <w:b/>
          <w:bCs/>
          <w:iCs/>
          <w:sz w:val="22"/>
        </w:rPr>
        <w:t>Umowie</w:t>
      </w:r>
      <w:r w:rsidRPr="005663F3">
        <w:rPr>
          <w:rFonts w:asciiTheme="minorHAnsi" w:hAnsiTheme="minorHAnsi" w:cs="Arial"/>
          <w:bCs/>
          <w:iCs/>
          <w:sz w:val="22"/>
        </w:rPr>
        <w:t xml:space="preserve">, których nie będzie można usunąć w inny sposób, a zmiana będzie umożliwiać usunięcie rozbieżności i doprecyzowanie </w:t>
      </w:r>
      <w:r w:rsidR="00E82627" w:rsidRPr="005663F3">
        <w:rPr>
          <w:rFonts w:asciiTheme="minorHAnsi" w:hAnsiTheme="minorHAnsi" w:cs="Arial"/>
          <w:b/>
          <w:bCs/>
          <w:iCs/>
          <w:sz w:val="22"/>
        </w:rPr>
        <w:t>Umowy</w:t>
      </w:r>
      <w:r w:rsidRPr="005663F3">
        <w:rPr>
          <w:rFonts w:asciiTheme="minorHAnsi" w:hAnsiTheme="minorHAnsi" w:cs="Arial"/>
          <w:bCs/>
          <w:iCs/>
          <w:sz w:val="22"/>
        </w:rPr>
        <w:t xml:space="preserve"> w celu jednoznacznej interpretacji jej zapisów przez </w:t>
      </w:r>
      <w:r w:rsidRPr="005663F3">
        <w:rPr>
          <w:rFonts w:asciiTheme="minorHAnsi" w:hAnsiTheme="minorHAnsi" w:cs="Arial"/>
          <w:b/>
          <w:bCs/>
          <w:iCs/>
          <w:sz w:val="22"/>
        </w:rPr>
        <w:t>Strony</w:t>
      </w:r>
      <w:r w:rsidRPr="005663F3">
        <w:rPr>
          <w:rFonts w:asciiTheme="minorHAnsi" w:hAnsiTheme="minorHAnsi" w:cs="Arial"/>
          <w:bCs/>
          <w:iCs/>
          <w:sz w:val="22"/>
        </w:rPr>
        <w:t>.</w:t>
      </w:r>
    </w:p>
    <w:p w14:paraId="1F94DC5F" w14:textId="77777777" w:rsidR="00C00B83" w:rsidRPr="005663F3" w:rsidRDefault="00C00B83" w:rsidP="001E7E5E">
      <w:pPr>
        <w:numPr>
          <w:ilvl w:val="0"/>
          <w:numId w:val="78"/>
        </w:numPr>
        <w:spacing w:after="160" w:line="240" w:lineRule="auto"/>
        <w:contextualSpacing/>
        <w:rPr>
          <w:rFonts w:asciiTheme="minorHAnsi" w:hAnsiTheme="minorHAnsi" w:cs="Arial"/>
          <w:bCs/>
          <w:iCs/>
          <w:sz w:val="22"/>
        </w:rPr>
      </w:pPr>
      <w:r w:rsidRPr="005663F3">
        <w:rPr>
          <w:rFonts w:asciiTheme="minorHAnsi" w:hAnsiTheme="minorHAnsi" w:cs="Arial"/>
          <w:b/>
          <w:bCs/>
          <w:iCs/>
          <w:sz w:val="22"/>
        </w:rPr>
        <w:t>Wykonawca</w:t>
      </w:r>
      <w:r w:rsidRPr="005663F3">
        <w:rPr>
          <w:rFonts w:asciiTheme="minorHAnsi" w:hAnsiTheme="minorHAnsi" w:cs="Arial"/>
          <w:bCs/>
          <w:iCs/>
          <w:sz w:val="22"/>
        </w:rPr>
        <w:t xml:space="preserve"> w trakcie realizacji </w:t>
      </w:r>
      <w:r w:rsidR="00E82627" w:rsidRPr="005663F3">
        <w:rPr>
          <w:rFonts w:asciiTheme="minorHAnsi" w:hAnsiTheme="minorHAnsi" w:cs="Arial"/>
          <w:b/>
          <w:bCs/>
          <w:iCs/>
          <w:sz w:val="22"/>
        </w:rPr>
        <w:t>Umowy</w:t>
      </w:r>
      <w:r w:rsidRPr="005663F3">
        <w:rPr>
          <w:rFonts w:asciiTheme="minorHAnsi" w:hAnsiTheme="minorHAnsi" w:cs="Arial"/>
          <w:bCs/>
          <w:iCs/>
          <w:sz w:val="22"/>
        </w:rPr>
        <w:t xml:space="preserve"> może zaproponować </w:t>
      </w:r>
      <w:r w:rsidRPr="005663F3">
        <w:rPr>
          <w:rFonts w:asciiTheme="minorHAnsi" w:hAnsiTheme="minorHAnsi" w:cs="Arial"/>
          <w:b/>
          <w:bCs/>
          <w:iCs/>
          <w:sz w:val="22"/>
        </w:rPr>
        <w:t>Zamawiającemu</w:t>
      </w:r>
      <w:r w:rsidRPr="005663F3">
        <w:rPr>
          <w:rFonts w:asciiTheme="minorHAnsi" w:hAnsiTheme="minorHAnsi" w:cs="Arial"/>
          <w:bCs/>
          <w:iCs/>
          <w:sz w:val="22"/>
        </w:rPr>
        <w:t xml:space="preserve"> </w:t>
      </w:r>
      <w:r w:rsidRPr="005663F3">
        <w:rPr>
          <w:rFonts w:asciiTheme="minorHAnsi" w:hAnsiTheme="minorHAnsi" w:cs="Arial"/>
          <w:bCs/>
          <w:sz w:val="22"/>
        </w:rPr>
        <w:t>dokonanie</w:t>
      </w:r>
      <w:r w:rsidRPr="005663F3">
        <w:rPr>
          <w:rFonts w:asciiTheme="minorHAnsi" w:hAnsiTheme="minorHAnsi" w:cs="Arial"/>
          <w:bCs/>
          <w:iCs/>
          <w:sz w:val="22"/>
        </w:rPr>
        <w:t xml:space="preserve"> jej zmiany, która mieścić się będzie w katalogu zmian przewidzianych w niniejszym paragrafie poprzez złożenie wniosku inicjującego zmianę, zawierającego: opis propozycji zmian, uzasadnienie zmian. </w:t>
      </w:r>
    </w:p>
    <w:p w14:paraId="2CD6E9A0" w14:textId="77777777" w:rsidR="00C00B83" w:rsidRPr="005663F3" w:rsidRDefault="00C00B83" w:rsidP="001E7E5E">
      <w:pPr>
        <w:numPr>
          <w:ilvl w:val="0"/>
          <w:numId w:val="78"/>
        </w:numPr>
        <w:spacing w:after="160" w:line="240" w:lineRule="auto"/>
        <w:contextualSpacing/>
        <w:rPr>
          <w:rFonts w:asciiTheme="minorHAnsi" w:hAnsiTheme="minorHAnsi" w:cs="Arial"/>
          <w:bCs/>
          <w:iCs/>
          <w:sz w:val="22"/>
        </w:rPr>
      </w:pPr>
      <w:r w:rsidRPr="005663F3">
        <w:rPr>
          <w:rFonts w:asciiTheme="minorHAnsi" w:hAnsiTheme="minorHAnsi" w:cs="Arial"/>
          <w:b/>
          <w:bCs/>
          <w:iCs/>
          <w:sz w:val="22"/>
        </w:rPr>
        <w:t xml:space="preserve">Zamawiający </w:t>
      </w:r>
      <w:r w:rsidRPr="005663F3">
        <w:rPr>
          <w:rFonts w:asciiTheme="minorHAnsi" w:hAnsiTheme="minorHAnsi" w:cs="Arial"/>
          <w:bCs/>
          <w:iCs/>
          <w:sz w:val="22"/>
        </w:rPr>
        <w:t xml:space="preserve">może według własnego uznania zatwierdzić lub odrzucić zmianę proponowaną przez </w:t>
      </w:r>
      <w:r w:rsidRPr="005663F3">
        <w:rPr>
          <w:rFonts w:asciiTheme="minorHAnsi" w:hAnsiTheme="minorHAnsi" w:cs="Arial"/>
          <w:b/>
          <w:bCs/>
          <w:iCs/>
          <w:sz w:val="22"/>
        </w:rPr>
        <w:t>Wykonawcę</w:t>
      </w:r>
      <w:r w:rsidRPr="005663F3">
        <w:rPr>
          <w:rFonts w:asciiTheme="minorHAnsi" w:hAnsiTheme="minorHAnsi" w:cs="Arial"/>
          <w:bCs/>
          <w:iCs/>
          <w:sz w:val="22"/>
        </w:rPr>
        <w:t xml:space="preserve"> bez dodatkowego uzasadnienia podjętej decyzji.</w:t>
      </w:r>
    </w:p>
    <w:p w14:paraId="4BCD730B" w14:textId="77777777" w:rsidR="00C00B83" w:rsidRPr="005663F3" w:rsidRDefault="00C00B83" w:rsidP="007C74F9">
      <w:pPr>
        <w:widowControl w:val="0"/>
        <w:tabs>
          <w:tab w:val="left" w:pos="5298"/>
        </w:tabs>
        <w:autoSpaceDN w:val="0"/>
        <w:spacing w:after="120" w:line="240" w:lineRule="auto"/>
        <w:ind w:firstLine="0"/>
        <w:rPr>
          <w:rFonts w:asciiTheme="minorHAnsi" w:hAnsiTheme="minorHAnsi"/>
          <w:bCs/>
          <w:sz w:val="22"/>
          <w:lang w:eastAsia="pl-PL"/>
        </w:rPr>
      </w:pPr>
    </w:p>
    <w:p w14:paraId="23C3579F" w14:textId="77777777" w:rsidR="007C74F9" w:rsidRPr="005663F3" w:rsidRDefault="007C74F9" w:rsidP="007C74F9">
      <w:pPr>
        <w:widowControl w:val="0"/>
        <w:overflowPunct w:val="0"/>
        <w:autoSpaceDE w:val="0"/>
        <w:autoSpaceDN w:val="0"/>
        <w:adjustRightInd w:val="0"/>
        <w:spacing w:line="240" w:lineRule="auto"/>
        <w:ind w:firstLine="0"/>
        <w:jc w:val="center"/>
        <w:rPr>
          <w:rFonts w:asciiTheme="minorHAnsi" w:hAnsiTheme="minorHAnsi"/>
          <w:b/>
          <w:sz w:val="22"/>
          <w:lang w:eastAsia="pl-PL"/>
        </w:rPr>
      </w:pPr>
      <w:r w:rsidRPr="005663F3">
        <w:rPr>
          <w:rFonts w:asciiTheme="minorHAnsi" w:hAnsiTheme="minorHAnsi"/>
          <w:b/>
          <w:sz w:val="22"/>
          <w:lang w:eastAsia="pl-PL"/>
        </w:rPr>
        <w:sym w:font="Times New Roman" w:char="00A7"/>
      </w:r>
      <w:r w:rsidR="005D5499">
        <w:rPr>
          <w:rFonts w:asciiTheme="minorHAnsi" w:hAnsiTheme="minorHAnsi"/>
          <w:b/>
          <w:sz w:val="22"/>
          <w:lang w:eastAsia="pl-PL"/>
        </w:rPr>
        <w:t xml:space="preserve"> 15</w:t>
      </w:r>
    </w:p>
    <w:p w14:paraId="18053473" w14:textId="77777777" w:rsidR="00064CA7" w:rsidRPr="00064CA7" w:rsidRDefault="00064CA7" w:rsidP="00064CA7">
      <w:pPr>
        <w:numPr>
          <w:ilvl w:val="0"/>
          <w:numId w:val="94"/>
        </w:numPr>
        <w:spacing w:line="240" w:lineRule="auto"/>
        <w:rPr>
          <w:rFonts w:asciiTheme="minorHAnsi" w:eastAsia="Calibri" w:hAnsiTheme="minorHAnsi"/>
          <w:sz w:val="22"/>
          <w:lang w:eastAsia="pl-PL"/>
        </w:rPr>
      </w:pPr>
      <w:r w:rsidRPr="00064CA7">
        <w:rPr>
          <w:rFonts w:asciiTheme="minorHAnsi" w:eastAsia="Calibri" w:hAnsiTheme="minorHAnsi"/>
          <w:sz w:val="22"/>
          <w:lang w:eastAsia="pl-PL"/>
        </w:rPr>
        <w:t>Wszelka korespondencja będzie wysyłana na następujące adresy: </w:t>
      </w:r>
    </w:p>
    <w:p w14:paraId="1AB9D069" w14:textId="77777777" w:rsidR="00064CA7" w:rsidRPr="00064CA7" w:rsidRDefault="00064CA7" w:rsidP="00064CA7">
      <w:pPr>
        <w:numPr>
          <w:ilvl w:val="0"/>
          <w:numId w:val="93"/>
        </w:numPr>
        <w:overflowPunct w:val="0"/>
        <w:autoSpaceDE w:val="0"/>
        <w:autoSpaceDN w:val="0"/>
        <w:adjustRightInd w:val="0"/>
        <w:spacing w:line="240" w:lineRule="auto"/>
        <w:textAlignment w:val="baseline"/>
        <w:rPr>
          <w:rFonts w:asciiTheme="minorHAnsi" w:eastAsia="Calibri" w:hAnsiTheme="minorHAnsi"/>
          <w:sz w:val="22"/>
          <w:lang w:eastAsia="pl-PL"/>
        </w:rPr>
      </w:pPr>
      <w:r w:rsidRPr="00064CA7">
        <w:rPr>
          <w:rFonts w:asciiTheme="minorHAnsi" w:eastAsia="Calibri" w:hAnsiTheme="minorHAnsi"/>
          <w:b/>
          <w:sz w:val="22"/>
          <w:lang w:eastAsia="pl-PL"/>
        </w:rPr>
        <w:t>Zamawiający</w:t>
      </w:r>
      <w:r w:rsidRPr="00064CA7">
        <w:rPr>
          <w:rFonts w:asciiTheme="minorHAnsi" w:eastAsia="Calibri" w:hAnsiTheme="minorHAnsi"/>
          <w:sz w:val="22"/>
          <w:lang w:eastAsia="pl-PL"/>
        </w:rPr>
        <w:t xml:space="preserve">:     -   </w:t>
      </w:r>
      <w:r w:rsidRPr="00064CA7">
        <w:rPr>
          <w:rFonts w:asciiTheme="minorHAnsi" w:eastAsia="Calibri" w:hAnsiTheme="minorHAnsi"/>
          <w:sz w:val="22"/>
          <w:lang w:eastAsia="pl-PL"/>
        </w:rPr>
        <w:tab/>
        <w:t>Urząd Komunikacji Elektronicznej</w:t>
      </w:r>
    </w:p>
    <w:p w14:paraId="657CFB33" w14:textId="77777777" w:rsidR="00064CA7" w:rsidRPr="00064CA7" w:rsidRDefault="00064CA7" w:rsidP="00064CA7">
      <w:pPr>
        <w:tabs>
          <w:tab w:val="left" w:pos="2127"/>
        </w:tabs>
        <w:overflowPunct w:val="0"/>
        <w:autoSpaceDE w:val="0"/>
        <w:autoSpaceDN w:val="0"/>
        <w:adjustRightInd w:val="0"/>
        <w:spacing w:line="240" w:lineRule="auto"/>
        <w:ind w:left="2880" w:firstLine="0"/>
        <w:textAlignment w:val="baseline"/>
        <w:rPr>
          <w:rFonts w:asciiTheme="minorHAnsi" w:eastAsia="Calibri" w:hAnsiTheme="minorHAnsi"/>
          <w:sz w:val="22"/>
          <w:lang w:eastAsia="pl-PL"/>
        </w:rPr>
      </w:pPr>
      <w:r w:rsidRPr="00064CA7">
        <w:rPr>
          <w:rFonts w:asciiTheme="minorHAnsi" w:eastAsia="Calibri" w:hAnsiTheme="minorHAnsi"/>
          <w:sz w:val="22"/>
          <w:lang w:eastAsia="pl-PL"/>
        </w:rPr>
        <w:t>ul. Giełdowa 7/9, 01-211 Warszawa</w:t>
      </w:r>
    </w:p>
    <w:p w14:paraId="06BDB011" w14:textId="77777777" w:rsidR="00064CA7" w:rsidRPr="00064CA7" w:rsidRDefault="00064CA7" w:rsidP="00064CA7">
      <w:pPr>
        <w:tabs>
          <w:tab w:val="left" w:pos="2127"/>
        </w:tabs>
        <w:overflowPunct w:val="0"/>
        <w:autoSpaceDE w:val="0"/>
        <w:autoSpaceDN w:val="0"/>
        <w:adjustRightInd w:val="0"/>
        <w:spacing w:line="240" w:lineRule="auto"/>
        <w:ind w:left="2880" w:firstLine="0"/>
        <w:textAlignment w:val="baseline"/>
        <w:rPr>
          <w:rFonts w:asciiTheme="minorHAnsi" w:eastAsia="Calibri" w:hAnsiTheme="minorHAnsi"/>
          <w:sz w:val="22"/>
          <w:lang w:val="en-US" w:eastAsia="pl-PL"/>
        </w:rPr>
      </w:pPr>
      <w:r w:rsidRPr="00064CA7">
        <w:rPr>
          <w:rFonts w:asciiTheme="minorHAnsi" w:eastAsia="Calibri" w:hAnsiTheme="minorHAnsi"/>
          <w:sz w:val="22"/>
          <w:lang w:val="en-US" w:eastAsia="pl-PL"/>
        </w:rPr>
        <w:t>tel. …………… …., …………. ….., e-mail: ………………………,</w:t>
      </w:r>
    </w:p>
    <w:p w14:paraId="36183C2A" w14:textId="77777777" w:rsidR="00064CA7" w:rsidRPr="00064CA7" w:rsidRDefault="00064CA7" w:rsidP="00064CA7">
      <w:pPr>
        <w:numPr>
          <w:ilvl w:val="0"/>
          <w:numId w:val="93"/>
        </w:numPr>
        <w:overflowPunct w:val="0"/>
        <w:autoSpaceDE w:val="0"/>
        <w:autoSpaceDN w:val="0"/>
        <w:adjustRightInd w:val="0"/>
        <w:spacing w:line="240" w:lineRule="auto"/>
        <w:textAlignment w:val="baseline"/>
        <w:rPr>
          <w:rFonts w:asciiTheme="minorHAnsi" w:eastAsia="Calibri" w:hAnsiTheme="minorHAnsi"/>
          <w:sz w:val="22"/>
          <w:lang w:eastAsia="pl-PL"/>
        </w:rPr>
      </w:pPr>
      <w:r w:rsidRPr="00064CA7">
        <w:rPr>
          <w:rFonts w:asciiTheme="minorHAnsi" w:eastAsia="Calibri" w:hAnsiTheme="minorHAnsi"/>
          <w:b/>
          <w:sz w:val="22"/>
          <w:lang w:eastAsia="pl-PL"/>
        </w:rPr>
        <w:t>Wykonawca</w:t>
      </w:r>
      <w:r w:rsidRPr="00064CA7">
        <w:rPr>
          <w:rFonts w:asciiTheme="minorHAnsi" w:eastAsia="Calibri" w:hAnsiTheme="minorHAnsi"/>
          <w:sz w:val="22"/>
          <w:lang w:eastAsia="pl-PL"/>
        </w:rPr>
        <w:t xml:space="preserve">:       -    </w:t>
      </w:r>
      <w:r w:rsidRPr="00064CA7">
        <w:rPr>
          <w:rFonts w:asciiTheme="minorHAnsi" w:eastAsia="Calibri" w:hAnsiTheme="minorHAnsi"/>
          <w:sz w:val="22"/>
          <w:lang w:eastAsia="pl-PL"/>
        </w:rPr>
        <w:tab/>
      </w:r>
      <w:r w:rsidR="00A55CD5">
        <w:rPr>
          <w:rFonts w:asciiTheme="minorHAnsi" w:eastAsia="Calibri" w:hAnsiTheme="minorHAnsi"/>
          <w:sz w:val="22"/>
          <w:lang w:eastAsia="pl-PL"/>
        </w:rPr>
        <w:t xml:space="preserve"> </w:t>
      </w:r>
      <w:r w:rsidRPr="00064CA7">
        <w:rPr>
          <w:rFonts w:asciiTheme="minorHAnsi" w:eastAsia="Calibri" w:hAnsiTheme="minorHAnsi"/>
          <w:sz w:val="22"/>
          <w:lang w:eastAsia="pl-PL"/>
        </w:rPr>
        <w:t>…………………………..</w:t>
      </w:r>
    </w:p>
    <w:p w14:paraId="5AC8F5BE" w14:textId="77777777" w:rsidR="00064CA7" w:rsidRPr="00064CA7" w:rsidRDefault="00064CA7" w:rsidP="00064CA7">
      <w:pPr>
        <w:overflowPunct w:val="0"/>
        <w:autoSpaceDE w:val="0"/>
        <w:autoSpaceDN w:val="0"/>
        <w:adjustRightInd w:val="0"/>
        <w:spacing w:line="240" w:lineRule="auto"/>
        <w:ind w:left="567" w:hanging="567"/>
        <w:textAlignment w:val="baseline"/>
        <w:rPr>
          <w:rFonts w:asciiTheme="minorHAnsi" w:eastAsia="Calibri" w:hAnsiTheme="minorHAnsi"/>
          <w:sz w:val="22"/>
          <w:lang w:val="en-US" w:eastAsia="pl-PL"/>
        </w:rPr>
      </w:pPr>
      <w:r w:rsidRPr="00064CA7">
        <w:rPr>
          <w:rFonts w:asciiTheme="minorHAnsi" w:eastAsia="Calibri" w:hAnsiTheme="minorHAnsi"/>
          <w:sz w:val="22"/>
          <w:lang w:eastAsia="pl-PL"/>
        </w:rPr>
        <w:t xml:space="preserve">                                        </w:t>
      </w:r>
      <w:r w:rsidRPr="00064CA7">
        <w:rPr>
          <w:rFonts w:asciiTheme="minorHAnsi" w:eastAsia="Calibri" w:hAnsiTheme="minorHAnsi"/>
          <w:sz w:val="22"/>
          <w:lang w:eastAsia="pl-PL"/>
        </w:rPr>
        <w:tab/>
      </w:r>
      <w:r w:rsidRPr="00064CA7">
        <w:rPr>
          <w:rFonts w:asciiTheme="minorHAnsi" w:eastAsia="Calibri" w:hAnsiTheme="minorHAnsi"/>
          <w:sz w:val="22"/>
          <w:lang w:eastAsia="pl-PL"/>
        </w:rPr>
        <w:tab/>
      </w:r>
      <w:r w:rsidR="00A55CD5">
        <w:rPr>
          <w:rFonts w:asciiTheme="minorHAnsi" w:eastAsia="Calibri" w:hAnsiTheme="minorHAnsi"/>
          <w:sz w:val="22"/>
          <w:lang w:eastAsia="pl-PL"/>
        </w:rPr>
        <w:t xml:space="preserve">  </w:t>
      </w:r>
      <w:r w:rsidRPr="00064CA7">
        <w:rPr>
          <w:rFonts w:asciiTheme="minorHAnsi" w:eastAsia="Calibri" w:hAnsiTheme="minorHAnsi"/>
          <w:sz w:val="22"/>
          <w:lang w:val="en-US" w:eastAsia="pl-PL"/>
        </w:rPr>
        <w:t>tel. ………………, ………………., e-mail: .......................... .</w:t>
      </w:r>
    </w:p>
    <w:p w14:paraId="6A8855BC" w14:textId="77777777" w:rsidR="00064CA7" w:rsidRPr="00064CA7" w:rsidRDefault="00064CA7" w:rsidP="00064CA7">
      <w:pPr>
        <w:numPr>
          <w:ilvl w:val="0"/>
          <w:numId w:val="94"/>
        </w:numPr>
        <w:tabs>
          <w:tab w:val="clear" w:pos="360"/>
        </w:tabs>
        <w:spacing w:line="240" w:lineRule="auto"/>
        <w:ind w:left="284" w:hanging="284"/>
        <w:rPr>
          <w:rFonts w:asciiTheme="minorHAnsi" w:hAnsiTheme="minorHAnsi"/>
          <w:sz w:val="22"/>
        </w:rPr>
      </w:pPr>
      <w:r w:rsidRPr="00064CA7">
        <w:rPr>
          <w:rFonts w:asciiTheme="minorHAnsi" w:hAnsiTheme="minorHAnsi"/>
          <w:sz w:val="22"/>
        </w:rPr>
        <w:t xml:space="preserve">Wszelkie pisma i zawiadomienia związane z </w:t>
      </w:r>
      <w:r w:rsidRPr="00064CA7">
        <w:rPr>
          <w:rFonts w:asciiTheme="minorHAnsi" w:hAnsiTheme="minorHAnsi"/>
          <w:b/>
          <w:sz w:val="22"/>
        </w:rPr>
        <w:t>Umową</w:t>
      </w:r>
      <w:r w:rsidRPr="00064CA7">
        <w:rPr>
          <w:rFonts w:asciiTheme="minorHAnsi" w:hAnsiTheme="minorHAnsi"/>
          <w:sz w:val="22"/>
        </w:rPr>
        <w:t xml:space="preserve"> będą przez </w:t>
      </w:r>
      <w:r w:rsidRPr="00064CA7">
        <w:rPr>
          <w:rFonts w:asciiTheme="minorHAnsi" w:hAnsiTheme="minorHAnsi"/>
          <w:b/>
          <w:sz w:val="22"/>
        </w:rPr>
        <w:t>Strony</w:t>
      </w:r>
      <w:r w:rsidRPr="00064CA7">
        <w:rPr>
          <w:rFonts w:asciiTheme="minorHAnsi" w:hAnsiTheme="minorHAnsi"/>
          <w:sz w:val="22"/>
        </w:rPr>
        <w:t xml:space="preserve"> bądź doręczane bezpośrednio do rąk drugiej </w:t>
      </w:r>
      <w:r w:rsidRPr="00064CA7">
        <w:rPr>
          <w:rFonts w:asciiTheme="minorHAnsi" w:hAnsiTheme="minorHAnsi"/>
          <w:b/>
          <w:sz w:val="22"/>
        </w:rPr>
        <w:t>Strony</w:t>
      </w:r>
      <w:r w:rsidRPr="00064CA7">
        <w:rPr>
          <w:rFonts w:asciiTheme="minorHAnsi" w:hAnsiTheme="minorHAnsi"/>
          <w:sz w:val="22"/>
        </w:rPr>
        <w:t>, bądź wysyłane listem poleconym.</w:t>
      </w:r>
    </w:p>
    <w:p w14:paraId="0B4DF3BA" w14:textId="77777777" w:rsidR="00064CA7" w:rsidRPr="00064CA7" w:rsidRDefault="00064CA7" w:rsidP="00064CA7">
      <w:pPr>
        <w:numPr>
          <w:ilvl w:val="0"/>
          <w:numId w:val="94"/>
        </w:numPr>
        <w:tabs>
          <w:tab w:val="clear" w:pos="360"/>
        </w:tabs>
        <w:spacing w:line="240" w:lineRule="auto"/>
        <w:ind w:left="284" w:hanging="284"/>
        <w:rPr>
          <w:rFonts w:asciiTheme="minorHAnsi" w:hAnsiTheme="minorHAnsi"/>
          <w:sz w:val="22"/>
        </w:rPr>
      </w:pPr>
      <w:r w:rsidRPr="00064CA7">
        <w:rPr>
          <w:rFonts w:asciiTheme="minorHAnsi" w:hAnsiTheme="minorHAnsi"/>
          <w:b/>
          <w:sz w:val="22"/>
        </w:rPr>
        <w:t>Strony</w:t>
      </w:r>
      <w:r w:rsidRPr="00064CA7">
        <w:rPr>
          <w:rFonts w:asciiTheme="minorHAnsi" w:hAnsiTheme="minorHAnsi"/>
          <w:sz w:val="22"/>
        </w:rPr>
        <w:t xml:space="preserve"> dopuszczają możliwość wysyłania pism i zawiadomień kierowanych do drugiej </w:t>
      </w:r>
      <w:r w:rsidRPr="00064CA7">
        <w:rPr>
          <w:rFonts w:asciiTheme="minorHAnsi" w:hAnsiTheme="minorHAnsi"/>
          <w:b/>
          <w:sz w:val="22"/>
        </w:rPr>
        <w:t>Strony</w:t>
      </w:r>
      <w:r w:rsidRPr="00064CA7">
        <w:rPr>
          <w:rFonts w:asciiTheme="minorHAnsi" w:hAnsiTheme="minorHAnsi"/>
          <w:sz w:val="22"/>
        </w:rPr>
        <w:t xml:space="preserve"> za </w:t>
      </w:r>
      <w:r w:rsidRPr="006D0E5C">
        <w:rPr>
          <w:rFonts w:asciiTheme="minorHAnsi" w:hAnsiTheme="minorHAnsi"/>
          <w:sz w:val="22"/>
        </w:rPr>
        <w:t>pomocą poczty</w:t>
      </w:r>
      <w:r w:rsidRPr="00064CA7">
        <w:rPr>
          <w:rFonts w:asciiTheme="minorHAnsi" w:hAnsiTheme="minorHAnsi"/>
          <w:sz w:val="22"/>
        </w:rPr>
        <w:t xml:space="preserve"> elektronicznej</w:t>
      </w:r>
      <w:r w:rsidR="006D0E5C">
        <w:rPr>
          <w:rFonts w:asciiTheme="minorHAnsi" w:hAnsiTheme="minorHAnsi"/>
          <w:sz w:val="22"/>
        </w:rPr>
        <w:t xml:space="preserve"> (</w:t>
      </w:r>
      <w:r w:rsidR="006D0E5C" w:rsidRPr="00064CA7">
        <w:rPr>
          <w:rFonts w:asciiTheme="minorHAnsi" w:hAnsiTheme="minorHAnsi"/>
          <w:bCs/>
          <w:sz w:val="22"/>
        </w:rPr>
        <w:t>e-mailem</w:t>
      </w:r>
      <w:r w:rsidR="006D0E5C">
        <w:rPr>
          <w:rFonts w:asciiTheme="minorHAnsi" w:hAnsiTheme="minorHAnsi"/>
          <w:bCs/>
          <w:sz w:val="22"/>
        </w:rPr>
        <w:t>)</w:t>
      </w:r>
      <w:r w:rsidRPr="00064CA7">
        <w:rPr>
          <w:rFonts w:asciiTheme="minorHAnsi" w:hAnsiTheme="minorHAnsi"/>
          <w:sz w:val="22"/>
        </w:rPr>
        <w:t xml:space="preserve">. W takim przypadku wymagane jest potwierdzenie pod numerem telefonu podanym w ust. 1 niniejszego paragrafu prawidłowości </w:t>
      </w:r>
      <w:r w:rsidRPr="00064CA7">
        <w:rPr>
          <w:rFonts w:asciiTheme="minorHAnsi" w:hAnsiTheme="minorHAnsi"/>
          <w:bCs/>
          <w:sz w:val="22"/>
        </w:rPr>
        <w:t xml:space="preserve">przesłania pisma </w:t>
      </w:r>
      <w:r w:rsidR="006D0E5C">
        <w:rPr>
          <w:rFonts w:asciiTheme="minorHAnsi" w:hAnsiTheme="minorHAnsi"/>
          <w:bCs/>
          <w:sz w:val="22"/>
        </w:rPr>
        <w:t>pocztą elektroniczną (</w:t>
      </w:r>
      <w:r w:rsidR="006D0E5C" w:rsidRPr="00064CA7">
        <w:rPr>
          <w:rFonts w:asciiTheme="minorHAnsi" w:hAnsiTheme="minorHAnsi"/>
          <w:bCs/>
          <w:sz w:val="22"/>
        </w:rPr>
        <w:t>e-mailem</w:t>
      </w:r>
      <w:r w:rsidR="006D0E5C">
        <w:rPr>
          <w:rFonts w:asciiTheme="minorHAnsi" w:hAnsiTheme="minorHAnsi"/>
          <w:bCs/>
          <w:sz w:val="22"/>
        </w:rPr>
        <w:t>)</w:t>
      </w:r>
      <w:r w:rsidRPr="00064CA7">
        <w:rPr>
          <w:rFonts w:asciiTheme="minorHAnsi" w:hAnsiTheme="minorHAnsi"/>
          <w:bCs/>
          <w:sz w:val="22"/>
        </w:rPr>
        <w:t>,</w:t>
      </w:r>
      <w:r w:rsidRPr="00064CA7">
        <w:rPr>
          <w:rFonts w:asciiTheme="minorHAnsi" w:hAnsiTheme="minorHAnsi"/>
          <w:sz w:val="22"/>
        </w:rPr>
        <w:t xml:space="preserve"> a następnie doręczenie pisma w sposób określony w ust. 2 niniejszego paragrafu.</w:t>
      </w:r>
    </w:p>
    <w:p w14:paraId="488BE5A9" w14:textId="77777777" w:rsidR="00064CA7" w:rsidRPr="00064CA7" w:rsidRDefault="00064CA7" w:rsidP="00064CA7">
      <w:pPr>
        <w:numPr>
          <w:ilvl w:val="0"/>
          <w:numId w:val="94"/>
        </w:numPr>
        <w:tabs>
          <w:tab w:val="clear" w:pos="360"/>
        </w:tabs>
        <w:spacing w:line="240" w:lineRule="auto"/>
        <w:ind w:left="284" w:hanging="284"/>
        <w:rPr>
          <w:rFonts w:asciiTheme="minorHAnsi" w:hAnsiTheme="minorHAnsi"/>
          <w:sz w:val="22"/>
        </w:rPr>
      </w:pPr>
      <w:r w:rsidRPr="00064CA7">
        <w:rPr>
          <w:rFonts w:asciiTheme="minorHAnsi" w:hAnsiTheme="minorHAnsi"/>
          <w:sz w:val="22"/>
        </w:rPr>
        <w:t xml:space="preserve">W przypadku, o którym mowa w ust. 3 niniejszego paragrafu, za dzień otrzymania przez </w:t>
      </w:r>
      <w:r w:rsidRPr="00064CA7">
        <w:rPr>
          <w:rFonts w:asciiTheme="minorHAnsi" w:hAnsiTheme="minorHAnsi"/>
          <w:b/>
          <w:sz w:val="22"/>
        </w:rPr>
        <w:t>Stronę</w:t>
      </w:r>
      <w:r w:rsidRPr="00064CA7">
        <w:rPr>
          <w:rFonts w:asciiTheme="minorHAnsi" w:hAnsiTheme="minorHAnsi"/>
          <w:sz w:val="22"/>
        </w:rPr>
        <w:t xml:space="preserve"> pisma uważa się dzień wysłania go </w:t>
      </w:r>
      <w:r w:rsidR="006D0E5C">
        <w:rPr>
          <w:rFonts w:asciiTheme="minorHAnsi" w:hAnsiTheme="minorHAnsi"/>
          <w:bCs/>
          <w:sz w:val="22"/>
        </w:rPr>
        <w:t>pocztą elektroniczną (</w:t>
      </w:r>
      <w:r w:rsidR="006D0E5C" w:rsidRPr="00064CA7">
        <w:rPr>
          <w:rFonts w:asciiTheme="minorHAnsi" w:hAnsiTheme="minorHAnsi"/>
          <w:bCs/>
          <w:sz w:val="22"/>
        </w:rPr>
        <w:t>e-mailem</w:t>
      </w:r>
      <w:r w:rsidR="006D0E5C">
        <w:rPr>
          <w:rFonts w:asciiTheme="minorHAnsi" w:hAnsiTheme="minorHAnsi"/>
          <w:bCs/>
          <w:sz w:val="22"/>
        </w:rPr>
        <w:t>)</w:t>
      </w:r>
      <w:r w:rsidRPr="00064CA7">
        <w:rPr>
          <w:rFonts w:asciiTheme="minorHAnsi" w:hAnsiTheme="minorHAnsi"/>
          <w:sz w:val="22"/>
        </w:rPr>
        <w:t>.</w:t>
      </w:r>
    </w:p>
    <w:p w14:paraId="39F65BFD" w14:textId="77777777" w:rsidR="00064CA7" w:rsidRPr="00064CA7" w:rsidRDefault="00064CA7" w:rsidP="00064CA7">
      <w:pPr>
        <w:numPr>
          <w:ilvl w:val="0"/>
          <w:numId w:val="94"/>
        </w:numPr>
        <w:tabs>
          <w:tab w:val="clear" w:pos="360"/>
        </w:tabs>
        <w:spacing w:line="240" w:lineRule="auto"/>
        <w:ind w:left="284" w:hanging="284"/>
        <w:rPr>
          <w:rFonts w:asciiTheme="minorHAnsi" w:hAnsiTheme="minorHAnsi"/>
          <w:sz w:val="22"/>
        </w:rPr>
      </w:pPr>
      <w:r w:rsidRPr="00064CA7">
        <w:rPr>
          <w:rFonts w:asciiTheme="minorHAnsi" w:hAnsiTheme="minorHAnsi"/>
          <w:sz w:val="22"/>
        </w:rPr>
        <w:t xml:space="preserve">Do doręczania oświadczeń obejmujących ewentualne odstąpienie od </w:t>
      </w:r>
      <w:r w:rsidRPr="00064CA7">
        <w:rPr>
          <w:rFonts w:asciiTheme="minorHAnsi" w:hAnsiTheme="minorHAnsi"/>
          <w:b/>
          <w:sz w:val="22"/>
        </w:rPr>
        <w:t>Umowy</w:t>
      </w:r>
      <w:r w:rsidRPr="00064CA7">
        <w:rPr>
          <w:rFonts w:asciiTheme="minorHAnsi" w:hAnsiTheme="minorHAnsi"/>
          <w:sz w:val="22"/>
        </w:rPr>
        <w:t xml:space="preserve"> albo wypowiedzenie </w:t>
      </w:r>
      <w:r w:rsidRPr="00064CA7">
        <w:rPr>
          <w:rFonts w:asciiTheme="minorHAnsi" w:hAnsiTheme="minorHAnsi"/>
          <w:b/>
          <w:sz w:val="22"/>
        </w:rPr>
        <w:t>Umowy</w:t>
      </w:r>
      <w:r w:rsidRPr="00064CA7">
        <w:rPr>
          <w:rFonts w:asciiTheme="minorHAnsi" w:hAnsiTheme="minorHAnsi"/>
          <w:sz w:val="22"/>
        </w:rPr>
        <w:t>, nie mają zastosowania postanowienia ust. 3 i 4 niniejszego paragrafu.</w:t>
      </w:r>
    </w:p>
    <w:p w14:paraId="3B33B959" w14:textId="77777777" w:rsidR="00064CA7" w:rsidRPr="00064CA7" w:rsidRDefault="00064CA7" w:rsidP="00064CA7">
      <w:pPr>
        <w:numPr>
          <w:ilvl w:val="0"/>
          <w:numId w:val="94"/>
        </w:numPr>
        <w:tabs>
          <w:tab w:val="clear" w:pos="360"/>
        </w:tabs>
        <w:spacing w:line="240" w:lineRule="auto"/>
        <w:ind w:left="284" w:hanging="284"/>
        <w:rPr>
          <w:rFonts w:asciiTheme="minorHAnsi" w:hAnsiTheme="minorHAnsi"/>
          <w:sz w:val="22"/>
        </w:rPr>
      </w:pPr>
      <w:r w:rsidRPr="00064CA7">
        <w:rPr>
          <w:rFonts w:asciiTheme="minorHAnsi" w:hAnsiTheme="minorHAnsi"/>
          <w:b/>
          <w:sz w:val="22"/>
        </w:rPr>
        <w:t>Strony</w:t>
      </w:r>
      <w:r w:rsidRPr="00064CA7">
        <w:rPr>
          <w:rFonts w:asciiTheme="minorHAnsi" w:hAnsiTheme="minorHAnsi"/>
          <w:sz w:val="22"/>
        </w:rPr>
        <w:t xml:space="preserve"> zobowiązują się do wzajemnego informowania się o każdej zmianie danych wskazanych w ust. 1 niniejszego paragrafu. W przypadku niezawiadomienia drugiej </w:t>
      </w:r>
      <w:r w:rsidRPr="00064CA7">
        <w:rPr>
          <w:rFonts w:asciiTheme="minorHAnsi" w:hAnsiTheme="minorHAnsi"/>
          <w:b/>
          <w:sz w:val="22"/>
        </w:rPr>
        <w:t>Strony</w:t>
      </w:r>
      <w:r w:rsidRPr="00064CA7">
        <w:rPr>
          <w:rFonts w:asciiTheme="minorHAnsi" w:hAnsiTheme="minorHAnsi"/>
          <w:sz w:val="22"/>
        </w:rPr>
        <w:t xml:space="preserve"> o zmianie adresu, pismo przesłane na adres uprzednio wskazany, awizowane dwukrotnie, uznaje się za skutecznie doręczone. </w:t>
      </w:r>
    </w:p>
    <w:p w14:paraId="4A5A6D43" w14:textId="77777777" w:rsidR="00C00B83" w:rsidRPr="005663F3" w:rsidRDefault="00C00B83" w:rsidP="007C74F9">
      <w:pPr>
        <w:widowControl w:val="0"/>
        <w:overflowPunct w:val="0"/>
        <w:autoSpaceDE w:val="0"/>
        <w:autoSpaceDN w:val="0"/>
        <w:adjustRightInd w:val="0"/>
        <w:spacing w:line="240" w:lineRule="auto"/>
        <w:ind w:firstLine="0"/>
        <w:jc w:val="center"/>
        <w:rPr>
          <w:rFonts w:asciiTheme="minorHAnsi" w:hAnsiTheme="minorHAnsi"/>
          <w:b/>
          <w:sz w:val="22"/>
          <w:lang w:eastAsia="pl-PL"/>
        </w:rPr>
      </w:pPr>
    </w:p>
    <w:p w14:paraId="0A1E8CB1" w14:textId="77777777" w:rsidR="007C74F9" w:rsidRPr="005663F3" w:rsidRDefault="007C74F9" w:rsidP="007C74F9">
      <w:pPr>
        <w:widowControl w:val="0"/>
        <w:overflowPunct w:val="0"/>
        <w:autoSpaceDE w:val="0"/>
        <w:autoSpaceDN w:val="0"/>
        <w:adjustRightInd w:val="0"/>
        <w:spacing w:line="240" w:lineRule="auto"/>
        <w:ind w:firstLine="0"/>
        <w:jc w:val="center"/>
        <w:rPr>
          <w:rFonts w:asciiTheme="minorHAnsi" w:hAnsiTheme="minorHAnsi"/>
          <w:b/>
          <w:sz w:val="22"/>
          <w:lang w:eastAsia="pl-PL"/>
        </w:rPr>
      </w:pPr>
      <w:r w:rsidRPr="005663F3">
        <w:rPr>
          <w:rFonts w:asciiTheme="minorHAnsi" w:hAnsiTheme="minorHAnsi"/>
          <w:b/>
          <w:sz w:val="22"/>
          <w:lang w:eastAsia="pl-PL"/>
        </w:rPr>
        <w:sym w:font="Times New Roman" w:char="00A7"/>
      </w:r>
      <w:r w:rsidR="005D5499">
        <w:rPr>
          <w:rFonts w:asciiTheme="minorHAnsi" w:hAnsiTheme="minorHAnsi"/>
          <w:b/>
          <w:sz w:val="22"/>
          <w:lang w:eastAsia="pl-PL"/>
        </w:rPr>
        <w:t xml:space="preserve"> 16</w:t>
      </w:r>
    </w:p>
    <w:p w14:paraId="5108249D" w14:textId="77777777" w:rsidR="00EF365C" w:rsidRPr="005663F3" w:rsidRDefault="00EF365C" w:rsidP="001E7E5E">
      <w:pPr>
        <w:numPr>
          <w:ilvl w:val="0"/>
          <w:numId w:val="86"/>
        </w:numPr>
        <w:tabs>
          <w:tab w:val="clear" w:pos="360"/>
        </w:tabs>
        <w:overflowPunct w:val="0"/>
        <w:autoSpaceDE w:val="0"/>
        <w:autoSpaceDN w:val="0"/>
        <w:adjustRightInd w:val="0"/>
        <w:spacing w:line="240" w:lineRule="auto"/>
        <w:ind w:left="284" w:hanging="284"/>
        <w:textAlignment w:val="baseline"/>
        <w:rPr>
          <w:rFonts w:asciiTheme="minorHAnsi" w:eastAsia="Calibri" w:hAnsiTheme="minorHAnsi" w:cstheme="minorBidi"/>
          <w:sz w:val="22"/>
          <w:lang w:eastAsia="pl-PL"/>
        </w:rPr>
      </w:pPr>
      <w:r w:rsidRPr="005663F3">
        <w:rPr>
          <w:rFonts w:asciiTheme="minorHAnsi" w:eastAsia="Calibri" w:hAnsiTheme="minorHAnsi" w:cstheme="minorBidi"/>
          <w:b/>
          <w:sz w:val="22"/>
          <w:lang w:eastAsia="pl-PL"/>
        </w:rPr>
        <w:t>Wykonawca</w:t>
      </w:r>
      <w:r w:rsidRPr="005663F3">
        <w:rPr>
          <w:rFonts w:asciiTheme="minorHAnsi" w:eastAsia="Calibri" w:hAnsiTheme="minorHAnsi" w:cstheme="minorBidi"/>
          <w:sz w:val="22"/>
          <w:lang w:eastAsia="pl-PL"/>
        </w:rPr>
        <w:t xml:space="preserve"> nie może powierzyć wykonania </w:t>
      </w:r>
      <w:r w:rsidR="00E82627" w:rsidRPr="005663F3">
        <w:rPr>
          <w:rFonts w:asciiTheme="minorHAnsi" w:eastAsia="Calibri" w:hAnsiTheme="minorHAnsi" w:cstheme="minorBidi"/>
          <w:b/>
          <w:sz w:val="22"/>
          <w:lang w:eastAsia="pl-PL"/>
        </w:rPr>
        <w:t>Umowy</w:t>
      </w:r>
      <w:r w:rsidRPr="005663F3">
        <w:rPr>
          <w:rFonts w:asciiTheme="minorHAnsi" w:eastAsia="Calibri" w:hAnsiTheme="minorHAnsi" w:cstheme="minorBidi"/>
          <w:sz w:val="22"/>
          <w:lang w:eastAsia="pl-PL"/>
        </w:rPr>
        <w:t xml:space="preserve"> osobie trzeciej w zakresie innym niż wskazał to w ofercie przetargowej, ani przenieść na nią swoich wierzytelności wynikających z niniejszej </w:t>
      </w:r>
      <w:r w:rsidR="00E82627" w:rsidRPr="005663F3">
        <w:rPr>
          <w:rFonts w:asciiTheme="minorHAnsi" w:eastAsia="Calibri" w:hAnsiTheme="minorHAnsi" w:cstheme="minorBidi"/>
          <w:b/>
          <w:sz w:val="22"/>
          <w:lang w:eastAsia="pl-PL"/>
        </w:rPr>
        <w:t>Umowy</w:t>
      </w:r>
      <w:r w:rsidRPr="005663F3">
        <w:rPr>
          <w:rFonts w:asciiTheme="minorHAnsi" w:eastAsia="Calibri" w:hAnsiTheme="minorHAnsi" w:cstheme="minorBidi"/>
          <w:sz w:val="22"/>
          <w:lang w:eastAsia="pl-PL"/>
        </w:rPr>
        <w:t>.</w:t>
      </w:r>
    </w:p>
    <w:p w14:paraId="40716B5C" w14:textId="77777777" w:rsidR="00EF365C" w:rsidRPr="005663F3" w:rsidRDefault="00EF365C" w:rsidP="001E7E5E">
      <w:pPr>
        <w:numPr>
          <w:ilvl w:val="0"/>
          <w:numId w:val="86"/>
        </w:numPr>
        <w:tabs>
          <w:tab w:val="clear" w:pos="360"/>
        </w:tabs>
        <w:overflowPunct w:val="0"/>
        <w:autoSpaceDE w:val="0"/>
        <w:autoSpaceDN w:val="0"/>
        <w:adjustRightInd w:val="0"/>
        <w:spacing w:line="240" w:lineRule="auto"/>
        <w:ind w:left="284" w:hanging="284"/>
        <w:textAlignment w:val="baseline"/>
        <w:rPr>
          <w:rFonts w:asciiTheme="minorHAnsi" w:eastAsia="Calibri" w:hAnsiTheme="minorHAnsi" w:cstheme="minorBidi"/>
          <w:sz w:val="22"/>
          <w:lang w:eastAsia="pl-PL"/>
        </w:rPr>
      </w:pPr>
      <w:r w:rsidRPr="005663F3">
        <w:rPr>
          <w:rFonts w:asciiTheme="minorHAnsi" w:eastAsia="Calibri" w:hAnsiTheme="minorHAnsi" w:cstheme="minorBidi"/>
          <w:sz w:val="22"/>
          <w:lang w:eastAsia="pl-PL"/>
        </w:rPr>
        <w:t xml:space="preserve">Wszelkie zmiany niniejszej </w:t>
      </w:r>
      <w:r w:rsidR="00E82627" w:rsidRPr="005663F3">
        <w:rPr>
          <w:rFonts w:asciiTheme="minorHAnsi" w:eastAsia="Calibri" w:hAnsiTheme="minorHAnsi" w:cstheme="minorBidi"/>
          <w:b/>
          <w:sz w:val="22"/>
          <w:lang w:eastAsia="pl-PL"/>
        </w:rPr>
        <w:t>Umowy</w:t>
      </w:r>
      <w:r w:rsidRPr="005663F3">
        <w:rPr>
          <w:rFonts w:asciiTheme="minorHAnsi" w:eastAsia="Calibri" w:hAnsiTheme="minorHAnsi" w:cstheme="minorBidi"/>
          <w:sz w:val="22"/>
          <w:lang w:eastAsia="pl-PL"/>
        </w:rPr>
        <w:t xml:space="preserve"> wymagają formy pisemnej pod rygorem nieważności.</w:t>
      </w:r>
    </w:p>
    <w:p w14:paraId="5A307778" w14:textId="6DABE4A4" w:rsidR="00EF365C" w:rsidRPr="005663F3" w:rsidRDefault="00EF365C" w:rsidP="001E7E5E">
      <w:pPr>
        <w:numPr>
          <w:ilvl w:val="0"/>
          <w:numId w:val="86"/>
        </w:numPr>
        <w:tabs>
          <w:tab w:val="clear" w:pos="360"/>
        </w:tabs>
        <w:overflowPunct w:val="0"/>
        <w:autoSpaceDE w:val="0"/>
        <w:autoSpaceDN w:val="0"/>
        <w:adjustRightInd w:val="0"/>
        <w:spacing w:line="240" w:lineRule="auto"/>
        <w:ind w:left="284" w:hanging="284"/>
        <w:textAlignment w:val="baseline"/>
        <w:rPr>
          <w:rFonts w:asciiTheme="minorHAnsi" w:eastAsia="Calibri" w:hAnsiTheme="minorHAnsi" w:cstheme="minorBidi"/>
          <w:sz w:val="22"/>
          <w:lang w:eastAsia="pl-PL"/>
        </w:rPr>
      </w:pPr>
      <w:r w:rsidRPr="005663F3">
        <w:rPr>
          <w:rFonts w:asciiTheme="minorHAnsi" w:eastAsia="Calibri" w:hAnsiTheme="minorHAnsi" w:cstheme="minorBidi"/>
          <w:sz w:val="22"/>
          <w:lang w:eastAsia="pl-PL"/>
        </w:rPr>
        <w:t xml:space="preserve">W sprawach nieuregulowanych niniejszą </w:t>
      </w:r>
      <w:r w:rsidR="00E82627" w:rsidRPr="005663F3">
        <w:rPr>
          <w:rFonts w:asciiTheme="minorHAnsi" w:eastAsia="Calibri" w:hAnsiTheme="minorHAnsi" w:cstheme="minorBidi"/>
          <w:b/>
          <w:sz w:val="22"/>
          <w:lang w:eastAsia="pl-PL"/>
        </w:rPr>
        <w:t>Umową</w:t>
      </w:r>
      <w:r w:rsidRPr="005663F3">
        <w:rPr>
          <w:rFonts w:asciiTheme="minorHAnsi" w:eastAsia="Calibri" w:hAnsiTheme="minorHAnsi" w:cstheme="minorBidi"/>
          <w:sz w:val="22"/>
          <w:lang w:eastAsia="pl-PL"/>
        </w:rPr>
        <w:t xml:space="preserve"> mają zastosowanie przepisy ustawy </w:t>
      </w:r>
      <w:r w:rsidRPr="005663F3">
        <w:rPr>
          <w:rFonts w:asciiTheme="minorHAnsi" w:eastAsia="Calibri" w:hAnsiTheme="minorHAnsi" w:cstheme="minorBidi"/>
          <w:sz w:val="22"/>
          <w:lang w:eastAsia="pl-PL"/>
        </w:rPr>
        <w:br/>
        <w:t xml:space="preserve">z dnia 23 kwietnia 1964 r. Kodeks Cywilny (Dz. U. z 2018 r., poz. 1025 z późn. zm.), ustawy z dnia 29 stycznia 2004 r. Prawo zamówień publicznych (Dz. U. z 2018 r. poz. 1986 z późn. zm.) oraz przepisy Rozporządzenia Parlamentu Europejskiego i Rady (UE) 2016/679 z dnia 27 kwietnia 2016 r. w sprawie wykonania </w:t>
      </w:r>
      <w:r w:rsidRPr="005663F3">
        <w:rPr>
          <w:rFonts w:asciiTheme="minorHAnsi" w:eastAsia="Calibri" w:hAnsiTheme="minorHAnsi" w:cstheme="minorBidi"/>
          <w:b/>
          <w:sz w:val="22"/>
          <w:lang w:eastAsia="pl-PL"/>
        </w:rPr>
        <w:t>Przedmiotu umowy</w:t>
      </w:r>
      <w:r w:rsidRPr="005663F3">
        <w:rPr>
          <w:rFonts w:asciiTheme="minorHAnsi" w:eastAsia="Calibri" w:hAnsiTheme="minorHAnsi" w:cstheme="minorBidi"/>
          <w:sz w:val="22"/>
          <w:lang w:eastAsia="pl-PL"/>
        </w:rPr>
        <w:t xml:space="preserve"> w związku z przetwarzaniem danych osobowych i w sprawie swobodnego przepływu takich danych oraz uchylenia dyrektywy 95/46/WE (ogólne rozporządzenie o ochronie danych) (Dz. Urz. UE. L Nr 119, str. 1</w:t>
      </w:r>
      <w:r w:rsidR="00C141D2">
        <w:rPr>
          <w:rFonts w:asciiTheme="minorHAnsi" w:eastAsia="Calibri" w:hAnsiTheme="minorHAnsi" w:cstheme="minorBidi"/>
          <w:sz w:val="22"/>
          <w:lang w:eastAsia="pl-PL"/>
        </w:rPr>
        <w:t>, z późn. zm.</w:t>
      </w:r>
      <w:r w:rsidRPr="005663F3">
        <w:rPr>
          <w:rFonts w:asciiTheme="minorHAnsi" w:eastAsia="Calibri" w:hAnsiTheme="minorHAnsi" w:cstheme="minorBidi"/>
          <w:sz w:val="22"/>
          <w:lang w:eastAsia="pl-PL"/>
        </w:rPr>
        <w:t>)</w:t>
      </w:r>
      <w:r w:rsidRPr="005663F3">
        <w:rPr>
          <w:rFonts w:asciiTheme="minorHAnsi" w:eastAsia="Calibri" w:hAnsiTheme="minorHAnsi" w:cstheme="minorBidi"/>
          <w:iCs/>
          <w:sz w:val="22"/>
          <w:lang w:eastAsia="pl-PL"/>
        </w:rPr>
        <w:t xml:space="preserve"> oraz</w:t>
      </w:r>
      <w:r w:rsidRPr="005663F3">
        <w:rPr>
          <w:rFonts w:asciiTheme="minorHAnsi" w:eastAsia="Calibri" w:hAnsiTheme="minorHAnsi" w:cstheme="minorBidi"/>
          <w:sz w:val="22"/>
          <w:lang w:eastAsia="pl-PL"/>
        </w:rPr>
        <w:t xml:space="preserve"> ustawy z dnia 10 maja 2018 r. o ochronie danych osobowych (Dz. U. z 2018 r., poz. 1000 </w:t>
      </w:r>
      <w:r w:rsidRPr="005663F3">
        <w:rPr>
          <w:rFonts w:asciiTheme="minorHAnsi" w:eastAsia="Calibri" w:hAnsiTheme="minorHAnsi" w:cstheme="minorBidi"/>
          <w:bCs/>
          <w:sz w:val="22"/>
          <w:lang w:eastAsia="pl-PL"/>
        </w:rPr>
        <w:t>z późn. zm.</w:t>
      </w:r>
      <w:r w:rsidRPr="005663F3">
        <w:rPr>
          <w:rFonts w:asciiTheme="minorHAnsi" w:eastAsia="Calibri" w:hAnsiTheme="minorHAnsi" w:cstheme="minorBidi"/>
          <w:sz w:val="22"/>
          <w:lang w:eastAsia="pl-PL"/>
        </w:rPr>
        <w:t>).</w:t>
      </w:r>
    </w:p>
    <w:p w14:paraId="106428A3" w14:textId="77777777" w:rsidR="00EF365C" w:rsidRPr="005663F3" w:rsidRDefault="00EF365C" w:rsidP="001E7E5E">
      <w:pPr>
        <w:numPr>
          <w:ilvl w:val="0"/>
          <w:numId w:val="86"/>
        </w:numPr>
        <w:pBdr>
          <w:top w:val="nil"/>
          <w:left w:val="nil"/>
          <w:bottom w:val="nil"/>
          <w:right w:val="nil"/>
          <w:between w:val="nil"/>
          <w:bar w:val="nil"/>
        </w:pBdr>
        <w:shd w:val="clear" w:color="auto" w:fill="FFFFFF"/>
        <w:spacing w:line="240" w:lineRule="auto"/>
        <w:rPr>
          <w:rFonts w:ascii="Calibri" w:eastAsiaTheme="minorEastAsia" w:hAnsi="Calibri" w:cstheme="minorBidi"/>
          <w:b/>
          <w:sz w:val="22"/>
          <w:lang w:eastAsia="pl-PL"/>
        </w:rPr>
      </w:pPr>
      <w:r w:rsidRPr="005663F3">
        <w:rPr>
          <w:rFonts w:ascii="Calibri" w:eastAsiaTheme="minorEastAsia" w:hAnsi="Calibri" w:cstheme="minorBidi"/>
          <w:sz w:val="22"/>
          <w:lang w:eastAsia="pl-PL"/>
        </w:rPr>
        <w:t xml:space="preserve">Wszelkie spory czy roszczenia między </w:t>
      </w:r>
      <w:r w:rsidRPr="005663F3">
        <w:rPr>
          <w:rFonts w:ascii="Calibri" w:eastAsiaTheme="minorEastAsia" w:hAnsi="Calibri" w:cstheme="minorBidi"/>
          <w:b/>
          <w:sz w:val="22"/>
          <w:lang w:eastAsia="pl-PL"/>
        </w:rPr>
        <w:t>Stronami</w:t>
      </w:r>
      <w:r w:rsidRPr="005663F3">
        <w:rPr>
          <w:rFonts w:ascii="Calibri" w:eastAsiaTheme="minorEastAsia" w:hAnsi="Calibri" w:cstheme="minorBidi"/>
          <w:sz w:val="22"/>
          <w:lang w:eastAsia="pl-PL"/>
        </w:rPr>
        <w:t xml:space="preserve"> wynikające z niniejszej </w:t>
      </w:r>
      <w:r w:rsidR="00E82627" w:rsidRPr="005663F3">
        <w:rPr>
          <w:rFonts w:ascii="Calibri" w:eastAsiaTheme="minorEastAsia" w:hAnsi="Calibri" w:cstheme="minorBidi"/>
          <w:b/>
          <w:sz w:val="22"/>
          <w:lang w:eastAsia="pl-PL"/>
        </w:rPr>
        <w:t>Umowy,</w:t>
      </w:r>
      <w:r w:rsidRPr="005663F3">
        <w:rPr>
          <w:rFonts w:ascii="Calibri" w:eastAsiaTheme="minorEastAsia" w:hAnsi="Calibri" w:cstheme="minorBidi"/>
          <w:sz w:val="22"/>
          <w:lang w:eastAsia="pl-PL"/>
        </w:rPr>
        <w:t xml:space="preserve"> powinny być rozwiązywane bez zbędnej zwłoki – drogą negocjacji między </w:t>
      </w:r>
      <w:r w:rsidRPr="005663F3">
        <w:rPr>
          <w:rFonts w:ascii="Calibri" w:eastAsiaTheme="minorEastAsia" w:hAnsi="Calibri" w:cstheme="minorBidi"/>
          <w:b/>
          <w:sz w:val="22"/>
          <w:lang w:eastAsia="pl-PL"/>
        </w:rPr>
        <w:t>Stronami</w:t>
      </w:r>
      <w:r w:rsidRPr="005663F3">
        <w:rPr>
          <w:rFonts w:ascii="Calibri" w:eastAsiaTheme="minorEastAsia" w:hAnsi="Calibri" w:cstheme="minorBidi"/>
          <w:sz w:val="22"/>
          <w:lang w:eastAsia="pl-PL"/>
        </w:rPr>
        <w:t>.</w:t>
      </w:r>
    </w:p>
    <w:p w14:paraId="6D77BA39" w14:textId="77777777" w:rsidR="00EF365C" w:rsidRPr="005663F3" w:rsidRDefault="00EF365C" w:rsidP="001E7E5E">
      <w:pPr>
        <w:numPr>
          <w:ilvl w:val="0"/>
          <w:numId w:val="86"/>
        </w:numPr>
        <w:pBdr>
          <w:top w:val="nil"/>
          <w:left w:val="nil"/>
          <w:bottom w:val="nil"/>
          <w:right w:val="nil"/>
          <w:between w:val="nil"/>
          <w:bar w:val="nil"/>
        </w:pBdr>
        <w:shd w:val="clear" w:color="auto" w:fill="FFFFFF"/>
        <w:spacing w:line="240" w:lineRule="auto"/>
        <w:rPr>
          <w:rFonts w:ascii="Calibri" w:eastAsiaTheme="minorEastAsia" w:hAnsi="Calibri" w:cstheme="minorBidi"/>
          <w:b/>
          <w:sz w:val="22"/>
          <w:lang w:eastAsia="pl-PL"/>
        </w:rPr>
      </w:pPr>
      <w:r w:rsidRPr="005663F3">
        <w:rPr>
          <w:rFonts w:ascii="Calibri" w:eastAsiaTheme="minorEastAsia" w:hAnsi="Calibri" w:cstheme="minorBidi"/>
          <w:sz w:val="22"/>
          <w:lang w:eastAsia="pl-PL"/>
        </w:rPr>
        <w:t xml:space="preserve">W przypadku niepowodzenia tych negocjacji, zaistniałe spory będzie rozstrzygał Sąd właściwy dla siedziby </w:t>
      </w:r>
      <w:r w:rsidRPr="005663F3">
        <w:rPr>
          <w:rFonts w:ascii="Calibri" w:eastAsiaTheme="minorEastAsia" w:hAnsi="Calibri" w:cstheme="minorBidi"/>
          <w:b/>
          <w:sz w:val="22"/>
          <w:lang w:eastAsia="pl-PL"/>
        </w:rPr>
        <w:t>Zamawiającego</w:t>
      </w:r>
      <w:r w:rsidRPr="005663F3">
        <w:rPr>
          <w:rFonts w:ascii="Calibri" w:eastAsiaTheme="minorEastAsia" w:hAnsi="Calibri" w:cstheme="minorBidi"/>
          <w:sz w:val="22"/>
          <w:lang w:eastAsia="pl-PL"/>
        </w:rPr>
        <w:t>.</w:t>
      </w:r>
    </w:p>
    <w:p w14:paraId="253001B6" w14:textId="77777777" w:rsidR="00EF365C" w:rsidRPr="005663F3" w:rsidRDefault="00EF365C" w:rsidP="001E7E5E">
      <w:pPr>
        <w:numPr>
          <w:ilvl w:val="0"/>
          <w:numId w:val="86"/>
        </w:numPr>
        <w:tabs>
          <w:tab w:val="clear" w:pos="360"/>
        </w:tabs>
        <w:overflowPunct w:val="0"/>
        <w:autoSpaceDE w:val="0"/>
        <w:autoSpaceDN w:val="0"/>
        <w:adjustRightInd w:val="0"/>
        <w:spacing w:line="240" w:lineRule="auto"/>
        <w:ind w:left="284" w:hanging="284"/>
        <w:textAlignment w:val="baseline"/>
        <w:rPr>
          <w:rFonts w:asciiTheme="minorHAnsi" w:eastAsia="Calibri" w:hAnsiTheme="minorHAnsi" w:cstheme="minorBidi"/>
          <w:sz w:val="22"/>
          <w:lang w:eastAsia="pl-PL"/>
        </w:rPr>
      </w:pPr>
      <w:r w:rsidRPr="005663F3">
        <w:rPr>
          <w:rFonts w:asciiTheme="minorHAnsi" w:eastAsia="Calibri" w:hAnsiTheme="minorHAnsi" w:cstheme="minorBidi"/>
          <w:b/>
          <w:sz w:val="22"/>
          <w:lang w:eastAsia="pl-PL"/>
        </w:rPr>
        <w:lastRenderedPageBreak/>
        <w:t>Umowę</w:t>
      </w:r>
      <w:r w:rsidRPr="005663F3">
        <w:rPr>
          <w:rFonts w:asciiTheme="minorHAnsi" w:eastAsia="Calibri" w:hAnsiTheme="minorHAnsi" w:cstheme="minorBidi"/>
          <w:sz w:val="22"/>
          <w:lang w:eastAsia="pl-PL"/>
        </w:rPr>
        <w:t xml:space="preserve"> sporządzono w </w:t>
      </w:r>
      <w:r w:rsidRPr="005663F3">
        <w:rPr>
          <w:rFonts w:asciiTheme="minorHAnsi" w:eastAsia="Calibri" w:hAnsiTheme="minorHAnsi" w:cstheme="minorBidi"/>
          <w:b/>
          <w:sz w:val="22"/>
          <w:lang w:eastAsia="pl-PL"/>
        </w:rPr>
        <w:t>trzech</w:t>
      </w:r>
      <w:r w:rsidRPr="005663F3">
        <w:rPr>
          <w:rFonts w:asciiTheme="minorHAnsi" w:eastAsia="Calibri" w:hAnsiTheme="minorHAnsi" w:cstheme="minorBidi"/>
          <w:sz w:val="22"/>
          <w:lang w:eastAsia="pl-PL"/>
        </w:rPr>
        <w:t xml:space="preserve"> jednobrzmiących egzemplarzach, w tym </w:t>
      </w:r>
      <w:r w:rsidRPr="005663F3">
        <w:rPr>
          <w:rFonts w:asciiTheme="minorHAnsi" w:eastAsia="Calibri" w:hAnsiTheme="minorHAnsi" w:cstheme="minorBidi"/>
          <w:b/>
          <w:sz w:val="22"/>
          <w:lang w:eastAsia="pl-PL"/>
        </w:rPr>
        <w:t>2</w:t>
      </w:r>
      <w:r w:rsidRPr="005663F3">
        <w:rPr>
          <w:rFonts w:asciiTheme="minorHAnsi" w:eastAsia="Calibri" w:hAnsiTheme="minorHAnsi" w:cstheme="minorBidi"/>
          <w:sz w:val="22"/>
          <w:lang w:eastAsia="pl-PL"/>
        </w:rPr>
        <w:t xml:space="preserve"> egzemplarze dla </w:t>
      </w:r>
      <w:r w:rsidRPr="005663F3">
        <w:rPr>
          <w:rFonts w:asciiTheme="minorHAnsi" w:eastAsia="Calibri" w:hAnsiTheme="minorHAnsi" w:cstheme="minorBidi"/>
          <w:b/>
          <w:sz w:val="22"/>
          <w:lang w:eastAsia="pl-PL"/>
        </w:rPr>
        <w:t>Zamawiającego</w:t>
      </w:r>
      <w:r w:rsidRPr="005663F3">
        <w:rPr>
          <w:rFonts w:asciiTheme="minorHAnsi" w:eastAsia="Calibri" w:hAnsiTheme="minorHAnsi" w:cstheme="minorBidi"/>
          <w:sz w:val="22"/>
          <w:lang w:eastAsia="pl-PL"/>
        </w:rPr>
        <w:t xml:space="preserve"> i</w:t>
      </w:r>
      <w:r w:rsidRPr="005663F3">
        <w:rPr>
          <w:rFonts w:asciiTheme="minorHAnsi" w:eastAsia="Calibri" w:hAnsiTheme="minorHAnsi" w:cstheme="minorBidi"/>
          <w:b/>
          <w:sz w:val="22"/>
          <w:lang w:eastAsia="pl-PL"/>
        </w:rPr>
        <w:t xml:space="preserve"> jeden</w:t>
      </w:r>
      <w:r w:rsidRPr="005663F3">
        <w:rPr>
          <w:rFonts w:asciiTheme="minorHAnsi" w:eastAsia="Calibri" w:hAnsiTheme="minorHAnsi" w:cstheme="minorBidi"/>
          <w:sz w:val="22"/>
          <w:lang w:eastAsia="pl-PL"/>
        </w:rPr>
        <w:t xml:space="preserve"> egzemplarz dla </w:t>
      </w:r>
      <w:r w:rsidRPr="005663F3">
        <w:rPr>
          <w:rFonts w:asciiTheme="minorHAnsi" w:eastAsia="Calibri" w:hAnsiTheme="minorHAnsi" w:cstheme="minorBidi"/>
          <w:b/>
          <w:sz w:val="22"/>
          <w:lang w:eastAsia="pl-PL"/>
        </w:rPr>
        <w:t>Wykonawcy</w:t>
      </w:r>
      <w:r w:rsidRPr="005663F3">
        <w:rPr>
          <w:rFonts w:asciiTheme="minorHAnsi" w:eastAsia="Calibri" w:hAnsiTheme="minorHAnsi" w:cstheme="minorBidi"/>
          <w:sz w:val="22"/>
          <w:lang w:eastAsia="pl-PL"/>
        </w:rPr>
        <w:t xml:space="preserve">. </w:t>
      </w:r>
    </w:p>
    <w:p w14:paraId="3DBE7743" w14:textId="77777777" w:rsidR="007C74F9" w:rsidRPr="005663F3" w:rsidRDefault="007C74F9" w:rsidP="007C74F9">
      <w:pPr>
        <w:widowControl w:val="0"/>
        <w:autoSpaceDE w:val="0"/>
        <w:autoSpaceDN w:val="0"/>
        <w:adjustRightInd w:val="0"/>
        <w:spacing w:line="240" w:lineRule="auto"/>
        <w:ind w:firstLine="0"/>
        <w:jc w:val="left"/>
        <w:rPr>
          <w:rFonts w:asciiTheme="minorHAnsi" w:hAnsiTheme="minorHAnsi"/>
          <w:b/>
          <w:bCs/>
          <w:sz w:val="22"/>
          <w:lang w:eastAsia="pl-PL"/>
        </w:rPr>
      </w:pPr>
    </w:p>
    <w:p w14:paraId="4EF21E81" w14:textId="77777777" w:rsidR="007C74F9" w:rsidRPr="005663F3" w:rsidRDefault="007C74F9" w:rsidP="007C74F9">
      <w:pPr>
        <w:widowControl w:val="0"/>
        <w:autoSpaceDE w:val="0"/>
        <w:autoSpaceDN w:val="0"/>
        <w:adjustRightInd w:val="0"/>
        <w:spacing w:line="240" w:lineRule="auto"/>
        <w:ind w:left="709" w:hanging="709"/>
        <w:jc w:val="left"/>
        <w:rPr>
          <w:rFonts w:asciiTheme="minorHAnsi" w:hAnsiTheme="minorHAnsi"/>
          <w:sz w:val="22"/>
          <w:lang w:eastAsia="pl-PL"/>
        </w:rPr>
      </w:pPr>
      <w:r w:rsidRPr="005663F3">
        <w:rPr>
          <w:rFonts w:asciiTheme="minorHAnsi" w:hAnsiTheme="minorHAnsi"/>
          <w:sz w:val="22"/>
          <w:u w:val="single"/>
          <w:lang w:eastAsia="pl-PL"/>
        </w:rPr>
        <w:t xml:space="preserve">Załączniki stanowiące integralną część </w:t>
      </w:r>
      <w:r w:rsidR="00E82627" w:rsidRPr="005663F3">
        <w:rPr>
          <w:rFonts w:asciiTheme="minorHAnsi" w:hAnsiTheme="minorHAnsi"/>
          <w:b/>
          <w:sz w:val="22"/>
          <w:u w:val="single"/>
          <w:lang w:eastAsia="pl-PL"/>
        </w:rPr>
        <w:t>Umowy</w:t>
      </w:r>
      <w:r w:rsidRPr="005663F3">
        <w:rPr>
          <w:rFonts w:asciiTheme="minorHAnsi" w:hAnsiTheme="minorHAnsi"/>
          <w:sz w:val="22"/>
          <w:lang w:eastAsia="pl-PL"/>
        </w:rPr>
        <w:t>:</w:t>
      </w:r>
    </w:p>
    <w:p w14:paraId="39891A8C" w14:textId="77777777" w:rsidR="007C74F9" w:rsidRPr="005663F3" w:rsidRDefault="007C74F9" w:rsidP="001E7E5E">
      <w:pPr>
        <w:widowControl w:val="0"/>
        <w:numPr>
          <w:ilvl w:val="0"/>
          <w:numId w:val="79"/>
        </w:numPr>
        <w:autoSpaceDE w:val="0"/>
        <w:autoSpaceDN w:val="0"/>
        <w:adjustRightInd w:val="0"/>
        <w:spacing w:line="240" w:lineRule="auto"/>
        <w:rPr>
          <w:rFonts w:asciiTheme="minorHAnsi" w:hAnsiTheme="minorHAnsi"/>
          <w:bCs/>
          <w:sz w:val="22"/>
          <w:lang w:eastAsia="pl-PL"/>
        </w:rPr>
      </w:pPr>
      <w:r w:rsidRPr="005663F3">
        <w:rPr>
          <w:rFonts w:asciiTheme="minorHAnsi" w:hAnsiTheme="minorHAnsi"/>
          <w:bCs/>
          <w:sz w:val="22"/>
          <w:lang w:eastAsia="pl-PL"/>
        </w:rPr>
        <w:t xml:space="preserve">Załącznik numer 1 do wzoru </w:t>
      </w:r>
      <w:r w:rsidR="00E82627" w:rsidRPr="005663F3">
        <w:rPr>
          <w:rFonts w:asciiTheme="minorHAnsi" w:hAnsiTheme="minorHAnsi"/>
          <w:b/>
          <w:bCs/>
          <w:sz w:val="22"/>
          <w:lang w:eastAsia="pl-PL"/>
        </w:rPr>
        <w:t>Umowy</w:t>
      </w:r>
      <w:r w:rsidRPr="005663F3">
        <w:rPr>
          <w:rFonts w:asciiTheme="minorHAnsi" w:hAnsiTheme="minorHAnsi"/>
          <w:bCs/>
          <w:sz w:val="22"/>
          <w:lang w:eastAsia="pl-PL"/>
        </w:rPr>
        <w:t xml:space="preserve"> – sposób ustalenia ceny poszczególnych biletów, uwzględniający procent zaoferowanego rabatu/upustu oraz kwotę opłaty transakcyjnej;</w:t>
      </w:r>
    </w:p>
    <w:p w14:paraId="5BCC44F9" w14:textId="77777777" w:rsidR="007C74F9" w:rsidRPr="005663F3" w:rsidRDefault="007C74F9" w:rsidP="001E7E5E">
      <w:pPr>
        <w:widowControl w:val="0"/>
        <w:numPr>
          <w:ilvl w:val="0"/>
          <w:numId w:val="79"/>
        </w:numPr>
        <w:autoSpaceDE w:val="0"/>
        <w:autoSpaceDN w:val="0"/>
        <w:adjustRightInd w:val="0"/>
        <w:spacing w:line="240" w:lineRule="auto"/>
        <w:rPr>
          <w:rFonts w:asciiTheme="minorHAnsi" w:hAnsiTheme="minorHAnsi"/>
          <w:bCs/>
          <w:sz w:val="22"/>
          <w:lang w:eastAsia="pl-PL"/>
        </w:rPr>
      </w:pPr>
      <w:r w:rsidRPr="005663F3">
        <w:rPr>
          <w:rFonts w:asciiTheme="minorHAnsi" w:hAnsiTheme="minorHAnsi"/>
          <w:bCs/>
          <w:sz w:val="22"/>
          <w:lang w:eastAsia="pl-PL"/>
        </w:rPr>
        <w:t xml:space="preserve">Załącznik numer 2 do wzoru </w:t>
      </w:r>
      <w:r w:rsidR="00E82627" w:rsidRPr="005663F3">
        <w:rPr>
          <w:rFonts w:asciiTheme="minorHAnsi" w:hAnsiTheme="minorHAnsi"/>
          <w:b/>
          <w:bCs/>
          <w:sz w:val="22"/>
          <w:lang w:eastAsia="pl-PL"/>
        </w:rPr>
        <w:t>Umowy</w:t>
      </w:r>
      <w:r w:rsidRPr="005663F3">
        <w:rPr>
          <w:rFonts w:asciiTheme="minorHAnsi" w:hAnsiTheme="minorHAnsi"/>
          <w:bCs/>
          <w:sz w:val="22"/>
          <w:lang w:eastAsia="pl-PL"/>
        </w:rPr>
        <w:t xml:space="preserve"> – kalkulacja ceny ofertowej za realizację </w:t>
      </w:r>
      <w:r w:rsidRPr="005663F3">
        <w:rPr>
          <w:rFonts w:asciiTheme="minorHAnsi" w:hAnsiTheme="minorHAnsi"/>
          <w:b/>
          <w:bCs/>
          <w:sz w:val="22"/>
          <w:lang w:eastAsia="pl-PL"/>
        </w:rPr>
        <w:t xml:space="preserve">Przedmiotu </w:t>
      </w:r>
      <w:r w:rsidR="00E82627" w:rsidRPr="005663F3">
        <w:rPr>
          <w:rFonts w:asciiTheme="minorHAnsi" w:hAnsiTheme="minorHAnsi"/>
          <w:b/>
          <w:bCs/>
          <w:sz w:val="22"/>
          <w:lang w:eastAsia="pl-PL"/>
        </w:rPr>
        <w:t>Umowy</w:t>
      </w:r>
      <w:r w:rsidRPr="005663F3">
        <w:rPr>
          <w:rFonts w:asciiTheme="minorHAnsi" w:hAnsiTheme="minorHAnsi"/>
          <w:bCs/>
          <w:sz w:val="22"/>
          <w:lang w:eastAsia="pl-PL"/>
        </w:rPr>
        <w:t xml:space="preserve"> – przeniesiona z formularza ofertowego – załącznika 1 do SIWZ, złożonego w Ofercie </w:t>
      </w:r>
      <w:r w:rsidRPr="005663F3">
        <w:rPr>
          <w:rFonts w:asciiTheme="minorHAnsi" w:hAnsiTheme="minorHAnsi"/>
          <w:b/>
          <w:bCs/>
          <w:sz w:val="22"/>
          <w:lang w:eastAsia="pl-PL"/>
        </w:rPr>
        <w:t>Wykonawcy</w:t>
      </w:r>
      <w:r w:rsidRPr="005663F3">
        <w:rPr>
          <w:rFonts w:asciiTheme="minorHAnsi" w:hAnsiTheme="minorHAnsi"/>
          <w:bCs/>
          <w:sz w:val="22"/>
          <w:lang w:eastAsia="pl-PL"/>
        </w:rPr>
        <w:t>;</w:t>
      </w:r>
    </w:p>
    <w:p w14:paraId="467EF5AC" w14:textId="77777777" w:rsidR="007C74F9" w:rsidRPr="005663F3" w:rsidRDefault="00FD15A9" w:rsidP="001E7E5E">
      <w:pPr>
        <w:widowControl w:val="0"/>
        <w:numPr>
          <w:ilvl w:val="0"/>
          <w:numId w:val="79"/>
        </w:numPr>
        <w:autoSpaceDE w:val="0"/>
        <w:autoSpaceDN w:val="0"/>
        <w:adjustRightInd w:val="0"/>
        <w:spacing w:line="240" w:lineRule="auto"/>
        <w:rPr>
          <w:rFonts w:asciiTheme="minorHAnsi" w:hAnsiTheme="minorHAnsi"/>
          <w:bCs/>
          <w:sz w:val="22"/>
          <w:lang w:eastAsia="pl-PL"/>
        </w:rPr>
      </w:pPr>
      <w:r w:rsidRPr="005663F3">
        <w:rPr>
          <w:rFonts w:asciiTheme="minorHAnsi" w:hAnsiTheme="minorHAnsi"/>
          <w:bCs/>
          <w:sz w:val="22"/>
          <w:lang w:eastAsia="pl-PL"/>
        </w:rPr>
        <w:t>Załącznik numer 3</w:t>
      </w:r>
      <w:r w:rsidR="007C74F9" w:rsidRPr="005663F3">
        <w:rPr>
          <w:rFonts w:asciiTheme="minorHAnsi" w:hAnsiTheme="minorHAnsi"/>
          <w:bCs/>
          <w:sz w:val="22"/>
          <w:lang w:eastAsia="pl-PL"/>
        </w:rPr>
        <w:t xml:space="preserve"> do wzoru </w:t>
      </w:r>
      <w:r w:rsidR="00E82627" w:rsidRPr="005663F3">
        <w:rPr>
          <w:rFonts w:asciiTheme="minorHAnsi" w:hAnsiTheme="minorHAnsi"/>
          <w:b/>
          <w:bCs/>
          <w:sz w:val="22"/>
          <w:lang w:eastAsia="pl-PL"/>
        </w:rPr>
        <w:t>Umowy</w:t>
      </w:r>
      <w:r w:rsidR="007C74F9" w:rsidRPr="005663F3">
        <w:rPr>
          <w:rFonts w:asciiTheme="minorHAnsi" w:hAnsiTheme="minorHAnsi"/>
          <w:bCs/>
          <w:sz w:val="22"/>
          <w:lang w:eastAsia="pl-PL"/>
        </w:rPr>
        <w:t xml:space="preserve"> – Oferta </w:t>
      </w:r>
      <w:r w:rsidR="007C74F9" w:rsidRPr="005663F3">
        <w:rPr>
          <w:rFonts w:asciiTheme="minorHAnsi" w:hAnsiTheme="minorHAnsi"/>
          <w:b/>
          <w:bCs/>
          <w:sz w:val="22"/>
          <w:lang w:eastAsia="pl-PL"/>
        </w:rPr>
        <w:t>Wykonawcy</w:t>
      </w:r>
      <w:r w:rsidR="007C74F9" w:rsidRPr="005663F3">
        <w:rPr>
          <w:rFonts w:asciiTheme="minorHAnsi" w:hAnsiTheme="minorHAnsi"/>
          <w:bCs/>
          <w:sz w:val="22"/>
          <w:lang w:eastAsia="pl-PL"/>
        </w:rPr>
        <w:t>.</w:t>
      </w:r>
    </w:p>
    <w:p w14:paraId="0FA3B2EF" w14:textId="77777777" w:rsidR="007C74F9" w:rsidRPr="007C74F9" w:rsidRDefault="007C74F9" w:rsidP="007C74F9">
      <w:pPr>
        <w:widowControl w:val="0"/>
        <w:autoSpaceDE w:val="0"/>
        <w:autoSpaceDN w:val="0"/>
        <w:adjustRightInd w:val="0"/>
        <w:spacing w:line="240" w:lineRule="auto"/>
        <w:ind w:firstLine="0"/>
        <w:jc w:val="left"/>
        <w:rPr>
          <w:rFonts w:asciiTheme="minorHAnsi" w:hAnsiTheme="minorHAnsi"/>
          <w:b/>
          <w:bCs/>
          <w:sz w:val="22"/>
          <w:szCs w:val="20"/>
          <w:lang w:eastAsia="pl-PL"/>
        </w:rPr>
      </w:pPr>
    </w:p>
    <w:p w14:paraId="1614406F" w14:textId="77777777" w:rsidR="007C74F9" w:rsidRPr="007C74F9" w:rsidRDefault="007C74F9" w:rsidP="007C74F9">
      <w:pPr>
        <w:overflowPunct w:val="0"/>
        <w:autoSpaceDE w:val="0"/>
        <w:autoSpaceDN w:val="0"/>
        <w:adjustRightInd w:val="0"/>
        <w:spacing w:line="240" w:lineRule="auto"/>
        <w:ind w:firstLine="708"/>
        <w:rPr>
          <w:rFonts w:asciiTheme="minorHAnsi" w:eastAsia="Calibri" w:hAnsiTheme="minorHAnsi"/>
          <w:b/>
          <w:szCs w:val="24"/>
          <w:lang w:eastAsia="ar-SA"/>
        </w:rPr>
      </w:pPr>
    </w:p>
    <w:p w14:paraId="21F8B25A" w14:textId="77777777" w:rsidR="007C74F9" w:rsidRPr="007C74F9" w:rsidRDefault="007C74F9" w:rsidP="007C74F9">
      <w:pPr>
        <w:overflowPunct w:val="0"/>
        <w:autoSpaceDE w:val="0"/>
        <w:autoSpaceDN w:val="0"/>
        <w:adjustRightInd w:val="0"/>
        <w:spacing w:line="240" w:lineRule="auto"/>
        <w:ind w:firstLine="708"/>
        <w:rPr>
          <w:rFonts w:asciiTheme="minorHAnsi" w:eastAsia="Calibri" w:hAnsiTheme="minorHAnsi"/>
          <w:b/>
          <w:szCs w:val="24"/>
          <w:lang w:eastAsia="ar-SA"/>
        </w:rPr>
      </w:pPr>
      <w:r w:rsidRPr="007C74F9">
        <w:rPr>
          <w:rFonts w:asciiTheme="minorHAnsi" w:eastAsia="Calibri" w:hAnsiTheme="minorHAnsi"/>
          <w:b/>
          <w:szCs w:val="24"/>
          <w:lang w:eastAsia="ar-SA"/>
        </w:rPr>
        <w:t>WYKONAWCA:</w:t>
      </w:r>
      <w:r w:rsidRPr="007C74F9">
        <w:rPr>
          <w:rFonts w:asciiTheme="minorHAnsi" w:eastAsia="Calibri" w:hAnsiTheme="minorHAnsi"/>
          <w:b/>
          <w:szCs w:val="24"/>
          <w:lang w:eastAsia="ar-SA"/>
        </w:rPr>
        <w:tab/>
      </w:r>
      <w:r w:rsidRPr="007C74F9">
        <w:rPr>
          <w:rFonts w:asciiTheme="minorHAnsi" w:eastAsia="Calibri" w:hAnsiTheme="minorHAnsi"/>
          <w:b/>
          <w:szCs w:val="24"/>
          <w:lang w:eastAsia="ar-SA"/>
        </w:rPr>
        <w:tab/>
        <w:t xml:space="preserve">                                     </w:t>
      </w:r>
      <w:r w:rsidRPr="007C74F9">
        <w:rPr>
          <w:rFonts w:asciiTheme="minorHAnsi" w:eastAsia="Calibri" w:hAnsiTheme="minorHAnsi"/>
          <w:b/>
          <w:szCs w:val="24"/>
          <w:lang w:eastAsia="ar-SA"/>
        </w:rPr>
        <w:tab/>
        <w:t xml:space="preserve"> ZAMAWIAJĄCY:</w:t>
      </w:r>
    </w:p>
    <w:p w14:paraId="5CDED9DF" w14:textId="77777777" w:rsidR="007C74F9" w:rsidRPr="007C74F9" w:rsidRDefault="007C74F9" w:rsidP="007C74F9">
      <w:pPr>
        <w:widowControl w:val="0"/>
        <w:autoSpaceDE w:val="0"/>
        <w:autoSpaceDN w:val="0"/>
        <w:adjustRightInd w:val="0"/>
        <w:spacing w:line="240" w:lineRule="auto"/>
        <w:ind w:firstLine="0"/>
        <w:jc w:val="left"/>
        <w:rPr>
          <w:b/>
          <w:bCs/>
          <w:sz w:val="22"/>
          <w:szCs w:val="20"/>
          <w:lang w:eastAsia="pl-PL"/>
        </w:rPr>
      </w:pPr>
    </w:p>
    <w:p w14:paraId="6C591C2C" w14:textId="77777777" w:rsidR="002145CC" w:rsidRDefault="002145CC">
      <w:pPr>
        <w:spacing w:line="240" w:lineRule="auto"/>
        <w:ind w:firstLine="0"/>
        <w:jc w:val="left"/>
        <w:rPr>
          <w:rFonts w:ascii="Calibri" w:hAnsi="Calibri"/>
          <w:b/>
          <w:bCs/>
          <w:sz w:val="22"/>
        </w:rPr>
      </w:pPr>
      <w:r>
        <w:rPr>
          <w:rFonts w:ascii="Calibri" w:hAnsi="Calibri"/>
          <w:b/>
          <w:bCs/>
          <w:sz w:val="22"/>
        </w:rPr>
        <w:br w:type="page"/>
      </w:r>
    </w:p>
    <w:p w14:paraId="319AADDC" w14:textId="77777777" w:rsidR="002145CC" w:rsidRPr="00FC093D" w:rsidRDefault="002145CC" w:rsidP="002145CC">
      <w:pPr>
        <w:spacing w:line="240" w:lineRule="auto"/>
        <w:ind w:firstLine="0"/>
        <w:rPr>
          <w:rFonts w:asciiTheme="minorHAnsi" w:hAnsiTheme="minorHAnsi"/>
          <w:b/>
          <w:bCs/>
          <w:iCs/>
          <w:sz w:val="22"/>
        </w:rPr>
      </w:pPr>
      <w:r w:rsidRPr="002145CC">
        <w:rPr>
          <w:rFonts w:asciiTheme="minorHAnsi" w:hAnsiTheme="minorHAnsi"/>
          <w:b/>
          <w:sz w:val="22"/>
        </w:rPr>
        <w:lastRenderedPageBreak/>
        <w:t xml:space="preserve">Załącznik nr 1 do wzoru Umowy – sposób ustalenia ceny poszczególnych biletów, uwzględniający </w:t>
      </w:r>
      <w:r w:rsidRPr="00FC093D">
        <w:rPr>
          <w:rFonts w:asciiTheme="minorHAnsi" w:hAnsiTheme="minorHAnsi"/>
          <w:b/>
          <w:sz w:val="22"/>
        </w:rPr>
        <w:t>procent zaoferowanego rabatu/upustu oraz kwotę opłaty transakcyjnej.</w:t>
      </w:r>
    </w:p>
    <w:p w14:paraId="160C9DBA" w14:textId="77777777" w:rsidR="002145CC" w:rsidRPr="00FC093D" w:rsidRDefault="002145CC" w:rsidP="002145CC">
      <w:pPr>
        <w:spacing w:line="240" w:lineRule="auto"/>
        <w:rPr>
          <w:rFonts w:asciiTheme="minorHAnsi" w:hAnsiTheme="minorHAnsi"/>
          <w:b/>
          <w:i/>
          <w:sz w:val="22"/>
          <w:u w:val="single"/>
        </w:rPr>
      </w:pPr>
    </w:p>
    <w:p w14:paraId="7D0BA303" w14:textId="77777777" w:rsidR="002145CC" w:rsidRPr="00FC093D" w:rsidRDefault="002145CC" w:rsidP="002145CC">
      <w:pPr>
        <w:shd w:val="clear" w:color="auto" w:fill="FFFFFF"/>
        <w:overflowPunct w:val="0"/>
        <w:ind w:firstLine="0"/>
        <w:rPr>
          <w:rFonts w:asciiTheme="minorHAnsi" w:hAnsiTheme="minorHAnsi"/>
          <w:b/>
          <w:bCs/>
          <w:sz w:val="22"/>
        </w:rPr>
      </w:pPr>
      <w:r w:rsidRPr="00FC093D">
        <w:rPr>
          <w:rFonts w:asciiTheme="minorHAnsi" w:hAnsiTheme="minorHAnsi"/>
          <w:b/>
          <w:bCs/>
          <w:sz w:val="22"/>
        </w:rPr>
        <w:t>Na przykładzie biletu Warszawa – Paryż – Warszawa</w:t>
      </w:r>
    </w:p>
    <w:p w14:paraId="42799E01" w14:textId="77777777" w:rsidR="002145CC" w:rsidRPr="00FC093D" w:rsidRDefault="00467D41" w:rsidP="002145CC">
      <w:pPr>
        <w:shd w:val="clear" w:color="auto" w:fill="FFFFFF"/>
        <w:overflowPunct w:val="0"/>
        <w:ind w:firstLine="0"/>
        <w:rPr>
          <w:rFonts w:asciiTheme="minorHAnsi" w:hAnsiTheme="minorHAnsi"/>
          <w:bCs/>
          <w:sz w:val="22"/>
        </w:rPr>
      </w:pPr>
      <w:r w:rsidRPr="00FC093D">
        <w:rPr>
          <w:rFonts w:asciiTheme="minorHAnsi" w:hAnsiTheme="minorHAnsi"/>
          <w:bCs/>
          <w:sz w:val="22"/>
        </w:rPr>
        <w:t>Wartość biletu = 2</w:t>
      </w:r>
      <w:r w:rsidR="002145CC" w:rsidRPr="00FC093D">
        <w:rPr>
          <w:rFonts w:asciiTheme="minorHAnsi" w:hAnsiTheme="minorHAnsi"/>
          <w:bCs/>
          <w:sz w:val="22"/>
        </w:rPr>
        <w:t> 500,00 PLN</w:t>
      </w:r>
    </w:p>
    <w:p w14:paraId="4EAF6634" w14:textId="77777777" w:rsidR="002145CC" w:rsidRPr="00FC093D" w:rsidRDefault="00467D41" w:rsidP="002145CC">
      <w:pPr>
        <w:shd w:val="clear" w:color="auto" w:fill="FFFFFF"/>
        <w:overflowPunct w:val="0"/>
        <w:ind w:firstLine="0"/>
        <w:rPr>
          <w:rFonts w:asciiTheme="minorHAnsi" w:hAnsiTheme="minorHAnsi"/>
          <w:bCs/>
          <w:sz w:val="22"/>
        </w:rPr>
      </w:pPr>
      <w:r w:rsidRPr="00FC093D">
        <w:rPr>
          <w:rFonts w:asciiTheme="minorHAnsi" w:hAnsiTheme="minorHAnsi"/>
          <w:bCs/>
          <w:sz w:val="22"/>
        </w:rPr>
        <w:t>Wartość opłat dodatkowych = 1</w:t>
      </w:r>
      <w:r w:rsidR="002145CC" w:rsidRPr="00FC093D">
        <w:rPr>
          <w:rFonts w:asciiTheme="minorHAnsi" w:hAnsiTheme="minorHAnsi"/>
          <w:bCs/>
          <w:sz w:val="22"/>
        </w:rPr>
        <w:t>00,00 PLN</w:t>
      </w:r>
    </w:p>
    <w:p w14:paraId="39F0AA90" w14:textId="77777777" w:rsidR="002145CC" w:rsidRPr="00FC093D" w:rsidRDefault="002145CC" w:rsidP="002145CC">
      <w:pPr>
        <w:shd w:val="clear" w:color="auto" w:fill="FFFFFF"/>
        <w:overflowPunct w:val="0"/>
        <w:ind w:firstLine="0"/>
        <w:rPr>
          <w:rFonts w:asciiTheme="minorHAnsi" w:hAnsiTheme="minorHAnsi"/>
          <w:b/>
          <w:bCs/>
          <w:sz w:val="22"/>
        </w:rPr>
      </w:pPr>
      <w:r w:rsidRPr="00FC093D">
        <w:rPr>
          <w:rFonts w:asciiTheme="minorHAnsi" w:hAnsiTheme="minorHAnsi"/>
          <w:b/>
          <w:bCs/>
          <w:sz w:val="22"/>
        </w:rPr>
        <w:t xml:space="preserve">Cena biletu (bez rabatu/upustu) </w:t>
      </w:r>
      <w:r w:rsidRPr="00FC093D">
        <w:rPr>
          <w:rFonts w:asciiTheme="minorHAnsi" w:hAnsiTheme="minorHAnsi"/>
          <w:bCs/>
          <w:sz w:val="22"/>
        </w:rPr>
        <w:t xml:space="preserve">(Wartość biletu + Wartość opłat dodatkowych) </w:t>
      </w:r>
      <w:r w:rsidR="00467D41" w:rsidRPr="00FC093D">
        <w:rPr>
          <w:rFonts w:asciiTheme="minorHAnsi" w:hAnsiTheme="minorHAnsi"/>
          <w:b/>
          <w:bCs/>
          <w:sz w:val="22"/>
        </w:rPr>
        <w:t>= 2 6</w:t>
      </w:r>
      <w:r w:rsidRPr="00FC093D">
        <w:rPr>
          <w:rFonts w:asciiTheme="minorHAnsi" w:hAnsiTheme="minorHAnsi"/>
          <w:b/>
          <w:bCs/>
          <w:sz w:val="22"/>
        </w:rPr>
        <w:t>00,00 PLN</w:t>
      </w:r>
    </w:p>
    <w:p w14:paraId="60CC2FB3" w14:textId="77777777" w:rsidR="002145CC" w:rsidRPr="00FC093D" w:rsidRDefault="002145CC" w:rsidP="002145CC">
      <w:pPr>
        <w:shd w:val="clear" w:color="auto" w:fill="FFFFFF"/>
        <w:overflowPunct w:val="0"/>
        <w:ind w:firstLine="0"/>
        <w:rPr>
          <w:rFonts w:asciiTheme="minorHAnsi" w:hAnsiTheme="minorHAnsi"/>
          <w:bCs/>
          <w:sz w:val="22"/>
        </w:rPr>
      </w:pPr>
      <w:r w:rsidRPr="00FC093D">
        <w:rPr>
          <w:rFonts w:asciiTheme="minorHAnsi" w:hAnsiTheme="minorHAnsi"/>
          <w:bCs/>
          <w:sz w:val="22"/>
        </w:rPr>
        <w:t>Rabat/Upust – 2%</w:t>
      </w:r>
      <w:r w:rsidRPr="00FC093D">
        <w:rPr>
          <w:rFonts w:asciiTheme="minorHAnsi" w:hAnsiTheme="minorHAnsi"/>
          <w:bCs/>
          <w:sz w:val="22"/>
          <w:vertAlign w:val="superscript"/>
        </w:rPr>
        <w:footnoteReference w:id="38"/>
      </w:r>
      <w:r w:rsidRPr="00FC093D">
        <w:rPr>
          <w:rFonts w:asciiTheme="minorHAnsi" w:hAnsiTheme="minorHAnsi"/>
          <w:bCs/>
          <w:sz w:val="22"/>
        </w:rPr>
        <w:t xml:space="preserve"> zastosowany od wartości Ceny</w:t>
      </w:r>
      <w:r w:rsidR="00467D41" w:rsidRPr="00FC093D">
        <w:rPr>
          <w:rFonts w:asciiTheme="minorHAnsi" w:hAnsiTheme="minorHAnsi"/>
          <w:bCs/>
          <w:sz w:val="22"/>
        </w:rPr>
        <w:t xml:space="preserve"> biletu (bez rabatu/upustu) = 52</w:t>
      </w:r>
      <w:r w:rsidRPr="00FC093D">
        <w:rPr>
          <w:rFonts w:asciiTheme="minorHAnsi" w:hAnsiTheme="minorHAnsi"/>
          <w:bCs/>
          <w:sz w:val="22"/>
        </w:rPr>
        <w:t>,00 PLN</w:t>
      </w:r>
    </w:p>
    <w:p w14:paraId="144EDA9E" w14:textId="77777777" w:rsidR="002145CC" w:rsidRPr="00FC093D" w:rsidRDefault="002145CC" w:rsidP="002145CC">
      <w:pPr>
        <w:shd w:val="clear" w:color="auto" w:fill="FFFFFF"/>
        <w:overflowPunct w:val="0"/>
        <w:ind w:firstLine="0"/>
        <w:rPr>
          <w:rFonts w:asciiTheme="minorHAnsi" w:hAnsiTheme="minorHAnsi"/>
          <w:bCs/>
          <w:sz w:val="22"/>
        </w:rPr>
      </w:pPr>
      <w:r w:rsidRPr="00FC093D">
        <w:rPr>
          <w:rFonts w:asciiTheme="minorHAnsi" w:hAnsiTheme="minorHAnsi"/>
          <w:b/>
          <w:bCs/>
          <w:sz w:val="22"/>
        </w:rPr>
        <w:t>Cena biletu po zastosowanym upuście (</w:t>
      </w:r>
      <w:r w:rsidRPr="00FC093D">
        <w:rPr>
          <w:rFonts w:asciiTheme="minorHAnsi" w:hAnsiTheme="minorHAnsi"/>
          <w:bCs/>
          <w:sz w:val="22"/>
        </w:rPr>
        <w:t>Cena biletu (bez rabatu/upustu)</w:t>
      </w:r>
      <w:r w:rsidRPr="00FC093D">
        <w:rPr>
          <w:rFonts w:asciiTheme="minorHAnsi" w:hAnsiTheme="minorHAnsi"/>
          <w:b/>
          <w:bCs/>
          <w:sz w:val="22"/>
        </w:rPr>
        <w:t xml:space="preserve"> – </w:t>
      </w:r>
      <w:r w:rsidRPr="00FC093D">
        <w:rPr>
          <w:rFonts w:asciiTheme="minorHAnsi" w:hAnsiTheme="minorHAnsi"/>
          <w:bCs/>
          <w:sz w:val="22"/>
        </w:rPr>
        <w:t xml:space="preserve">Rabat/Upust) = </w:t>
      </w:r>
      <w:r w:rsidR="00467D41" w:rsidRPr="00FC093D">
        <w:rPr>
          <w:rFonts w:asciiTheme="minorHAnsi" w:hAnsiTheme="minorHAnsi"/>
          <w:b/>
          <w:bCs/>
          <w:sz w:val="22"/>
        </w:rPr>
        <w:t>2 548</w:t>
      </w:r>
      <w:r w:rsidRPr="00FC093D">
        <w:rPr>
          <w:rFonts w:asciiTheme="minorHAnsi" w:hAnsiTheme="minorHAnsi"/>
          <w:b/>
          <w:bCs/>
          <w:sz w:val="22"/>
        </w:rPr>
        <w:t>,00 PLN</w:t>
      </w:r>
      <w:r w:rsidRPr="00FC093D">
        <w:rPr>
          <w:rFonts w:asciiTheme="minorHAnsi" w:hAnsiTheme="minorHAnsi"/>
          <w:bCs/>
          <w:sz w:val="22"/>
        </w:rPr>
        <w:t xml:space="preserve"> </w:t>
      </w:r>
    </w:p>
    <w:p w14:paraId="3025AB27" w14:textId="77777777" w:rsidR="002145CC" w:rsidRPr="00FC093D" w:rsidRDefault="002145CC" w:rsidP="002145CC">
      <w:pPr>
        <w:shd w:val="clear" w:color="auto" w:fill="FFFFFF"/>
        <w:overflowPunct w:val="0"/>
        <w:ind w:firstLine="0"/>
        <w:rPr>
          <w:rFonts w:asciiTheme="minorHAnsi" w:hAnsiTheme="minorHAnsi"/>
          <w:bCs/>
          <w:sz w:val="22"/>
        </w:rPr>
      </w:pPr>
      <w:r w:rsidRPr="00FC093D">
        <w:rPr>
          <w:rFonts w:asciiTheme="minorHAnsi" w:hAnsiTheme="minorHAnsi"/>
          <w:bCs/>
          <w:sz w:val="22"/>
        </w:rPr>
        <w:t>Opłata transa</w:t>
      </w:r>
      <w:r w:rsidR="00467D41" w:rsidRPr="00FC093D">
        <w:rPr>
          <w:rFonts w:asciiTheme="minorHAnsi" w:hAnsiTheme="minorHAnsi"/>
          <w:bCs/>
          <w:sz w:val="22"/>
        </w:rPr>
        <w:t>kcyjna za wystawienie biletu = 1,00</w:t>
      </w:r>
      <w:r w:rsidRPr="00FC093D">
        <w:rPr>
          <w:rFonts w:asciiTheme="minorHAnsi" w:hAnsiTheme="minorHAnsi"/>
          <w:bCs/>
          <w:sz w:val="22"/>
        </w:rPr>
        <w:t xml:space="preserve"> PLN</w:t>
      </w:r>
    </w:p>
    <w:p w14:paraId="3023C326" w14:textId="77777777" w:rsidR="002145CC" w:rsidRPr="002145CC" w:rsidRDefault="002145CC" w:rsidP="002145CC">
      <w:pPr>
        <w:shd w:val="clear" w:color="auto" w:fill="FFFFFF"/>
        <w:overflowPunct w:val="0"/>
        <w:ind w:firstLine="0"/>
        <w:rPr>
          <w:rFonts w:asciiTheme="minorHAnsi" w:hAnsiTheme="minorHAnsi"/>
          <w:b/>
          <w:bCs/>
          <w:sz w:val="22"/>
        </w:rPr>
      </w:pPr>
      <w:r w:rsidRPr="00FC093D">
        <w:rPr>
          <w:rFonts w:asciiTheme="minorHAnsi" w:hAnsiTheme="minorHAnsi"/>
          <w:b/>
          <w:bCs/>
          <w:sz w:val="22"/>
        </w:rPr>
        <w:t xml:space="preserve">Cena końcowa biletu (Cena biletu po zastosowanym rabacie/upuście + Opłata transakcyjna za wystawienie biletu) = </w:t>
      </w:r>
      <w:r w:rsidR="00467D41" w:rsidRPr="00FC093D">
        <w:rPr>
          <w:rFonts w:asciiTheme="minorHAnsi" w:hAnsiTheme="minorHAnsi"/>
          <w:b/>
          <w:bCs/>
          <w:sz w:val="22"/>
        </w:rPr>
        <w:t>2 549,00</w:t>
      </w:r>
      <w:r w:rsidRPr="00FC093D">
        <w:rPr>
          <w:rFonts w:asciiTheme="minorHAnsi" w:hAnsiTheme="minorHAnsi"/>
          <w:b/>
          <w:bCs/>
          <w:sz w:val="22"/>
        </w:rPr>
        <w:t xml:space="preserve"> PLN</w:t>
      </w:r>
    </w:p>
    <w:p w14:paraId="67024352" w14:textId="77777777" w:rsidR="002145CC" w:rsidRPr="002145CC" w:rsidRDefault="002145CC" w:rsidP="002145CC">
      <w:pPr>
        <w:shd w:val="clear" w:color="auto" w:fill="FFFFFF"/>
        <w:overflowPunct w:val="0"/>
        <w:ind w:firstLine="0"/>
        <w:rPr>
          <w:rFonts w:asciiTheme="minorHAnsi" w:hAnsiTheme="minorHAnsi"/>
          <w:b/>
          <w:bCs/>
          <w:sz w:val="22"/>
        </w:rPr>
      </w:pPr>
    </w:p>
    <w:p w14:paraId="5CDD9BAC" w14:textId="77777777" w:rsidR="002145CC" w:rsidRPr="002145CC" w:rsidRDefault="002145CC" w:rsidP="002145CC">
      <w:pPr>
        <w:shd w:val="clear" w:color="auto" w:fill="FFFFFF"/>
        <w:overflowPunct w:val="0"/>
        <w:ind w:firstLine="0"/>
        <w:rPr>
          <w:rFonts w:asciiTheme="minorHAnsi" w:hAnsiTheme="minorHAnsi"/>
          <w:bCs/>
          <w:sz w:val="22"/>
          <w:u w:val="single"/>
        </w:rPr>
      </w:pPr>
      <w:r w:rsidRPr="002145CC">
        <w:rPr>
          <w:rFonts w:asciiTheme="minorHAnsi" w:hAnsiTheme="minorHAnsi"/>
          <w:bCs/>
          <w:sz w:val="22"/>
          <w:u w:val="single"/>
        </w:rPr>
        <w:t xml:space="preserve">Podane powyżej dane liczbowe oraz procentowe są wyłącznie danymi </w:t>
      </w:r>
      <w:r w:rsidRPr="002145CC">
        <w:rPr>
          <w:rFonts w:asciiTheme="minorHAnsi" w:hAnsiTheme="minorHAnsi"/>
          <w:b/>
          <w:bCs/>
          <w:sz w:val="22"/>
          <w:u w:val="single"/>
        </w:rPr>
        <w:t>przykładowymi</w:t>
      </w:r>
      <w:r w:rsidRPr="002145CC">
        <w:rPr>
          <w:rFonts w:asciiTheme="minorHAnsi" w:hAnsiTheme="minorHAnsi"/>
          <w:bCs/>
          <w:sz w:val="22"/>
          <w:u w:val="single"/>
        </w:rPr>
        <w:t xml:space="preserve">, mającymi charakter poglądowy, służącymi jedynie zobrazowaniu sposobu ustalenia ceny poszczególnych biletów.  </w:t>
      </w:r>
    </w:p>
    <w:p w14:paraId="3CA9EB21" w14:textId="77777777" w:rsidR="00E2302B" w:rsidRDefault="00E2302B">
      <w:pPr>
        <w:spacing w:line="240" w:lineRule="auto"/>
        <w:ind w:firstLine="0"/>
        <w:jc w:val="left"/>
        <w:rPr>
          <w:rFonts w:ascii="Calibri" w:hAnsi="Calibri"/>
          <w:b/>
          <w:bCs/>
          <w:sz w:val="22"/>
        </w:rPr>
      </w:pPr>
      <w:r>
        <w:rPr>
          <w:rFonts w:ascii="Calibri" w:hAnsi="Calibri"/>
          <w:b/>
          <w:bCs/>
          <w:sz w:val="22"/>
        </w:rPr>
        <w:br w:type="page"/>
      </w:r>
    </w:p>
    <w:p w14:paraId="5DAE1C11" w14:textId="77777777" w:rsidR="005F16AC" w:rsidRPr="005F16AC" w:rsidRDefault="005F16AC" w:rsidP="005F16AC">
      <w:pPr>
        <w:shd w:val="clear" w:color="auto" w:fill="FFFFFF"/>
        <w:overflowPunct w:val="0"/>
        <w:spacing w:line="240" w:lineRule="auto"/>
        <w:ind w:firstLine="0"/>
        <w:rPr>
          <w:rFonts w:asciiTheme="minorHAnsi" w:hAnsiTheme="minorHAnsi"/>
          <w:bCs/>
          <w:sz w:val="22"/>
          <w:u w:val="single"/>
        </w:rPr>
      </w:pPr>
      <w:r w:rsidRPr="005F16AC">
        <w:rPr>
          <w:rFonts w:asciiTheme="minorHAnsi" w:hAnsiTheme="minorHAnsi"/>
          <w:b/>
          <w:sz w:val="22"/>
        </w:rPr>
        <w:lastRenderedPageBreak/>
        <w:t xml:space="preserve">Załącznik nr 2 do wzoru Umowy – kalkulacja ceny ofertowej </w:t>
      </w:r>
      <w:r w:rsidRPr="005F16AC">
        <w:rPr>
          <w:rFonts w:asciiTheme="minorHAnsi" w:hAnsiTheme="minorHAnsi"/>
          <w:b/>
          <w:bCs/>
          <w:sz w:val="22"/>
        </w:rPr>
        <w:t xml:space="preserve">za realizację Przedmiotu umowy </w:t>
      </w:r>
      <w:r w:rsidRPr="005F16AC">
        <w:rPr>
          <w:rFonts w:asciiTheme="minorHAnsi" w:hAnsiTheme="minorHAnsi"/>
          <w:bCs/>
          <w:spacing w:val="-1"/>
          <w:sz w:val="22"/>
          <w:lang w:eastAsia="pl-PL"/>
        </w:rPr>
        <w:t>– przeniesiona z formularza ofertowego – załącznika 1 do SIWZ, złożonego w Ofercie Wykonawcy.</w:t>
      </w:r>
    </w:p>
    <w:p w14:paraId="7B779229" w14:textId="77777777" w:rsidR="00CB1074" w:rsidRDefault="00CB1074">
      <w:pPr>
        <w:spacing w:line="240" w:lineRule="auto"/>
        <w:ind w:firstLine="0"/>
        <w:jc w:val="left"/>
        <w:rPr>
          <w:rFonts w:ascii="Calibri" w:hAnsi="Calibri"/>
          <w:b/>
          <w:bCs/>
          <w:sz w:val="22"/>
        </w:rPr>
      </w:pPr>
      <w:r>
        <w:rPr>
          <w:rFonts w:ascii="Calibri" w:hAnsi="Calibri"/>
          <w:b/>
          <w:bCs/>
          <w:sz w:val="22"/>
        </w:rPr>
        <w:br w:type="page"/>
      </w:r>
    </w:p>
    <w:p w14:paraId="352F34DE" w14:textId="77777777" w:rsidR="001649C9" w:rsidRPr="00C042BD" w:rsidRDefault="00591466" w:rsidP="00591466">
      <w:pPr>
        <w:shd w:val="clear" w:color="auto" w:fill="FFFFFF"/>
        <w:overflowPunct w:val="0"/>
        <w:ind w:firstLine="0"/>
        <w:jc w:val="left"/>
        <w:rPr>
          <w:rFonts w:ascii="Calibri" w:hAnsi="Calibri"/>
          <w:b/>
          <w:bCs/>
          <w:sz w:val="22"/>
        </w:rPr>
      </w:pPr>
      <w:r w:rsidRPr="00591466">
        <w:rPr>
          <w:rFonts w:ascii="Calibri" w:hAnsi="Calibri"/>
          <w:b/>
          <w:bCs/>
          <w:sz w:val="22"/>
        </w:rPr>
        <w:lastRenderedPageBreak/>
        <w:t>Załącznik numer 3 do wzoru Umowy – Oferta Wykonawcy.</w:t>
      </w:r>
    </w:p>
    <w:sectPr w:rsidR="001649C9" w:rsidRPr="00C042BD" w:rsidSect="00860894">
      <w:headerReference w:type="default" r:id="rId23"/>
      <w:footerReference w:type="even" r:id="rId24"/>
      <w:footerReference w:type="default" r:id="rId25"/>
      <w:headerReference w:type="first" r:id="rId26"/>
      <w:footerReference w:type="first" r:id="rId27"/>
      <w:pgSz w:w="11907" w:h="16840" w:code="9"/>
      <w:pgMar w:top="1134" w:right="1418" w:bottom="1418" w:left="1418" w:header="567"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D35843" w15:done="0"/>
  <w15:commentEx w15:paraId="3FEDDEBA" w15:done="0"/>
  <w15:commentEx w15:paraId="23865D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65398" w14:textId="77777777" w:rsidR="00DB59B4" w:rsidRDefault="00DB59B4" w:rsidP="00060836">
      <w:pPr>
        <w:spacing w:line="240" w:lineRule="auto"/>
      </w:pPr>
      <w:r>
        <w:separator/>
      </w:r>
    </w:p>
  </w:endnote>
  <w:endnote w:type="continuationSeparator" w:id="0">
    <w:p w14:paraId="024E1B95" w14:textId="77777777" w:rsidR="00DB59B4" w:rsidRDefault="00DB59B4" w:rsidP="00060836">
      <w:pPr>
        <w:spacing w:line="240" w:lineRule="auto"/>
      </w:pPr>
      <w:r>
        <w:continuationSeparator/>
      </w:r>
    </w:p>
  </w:endnote>
  <w:endnote w:type="continuationNotice" w:id="1">
    <w:p w14:paraId="4854E80B" w14:textId="77777777" w:rsidR="00DB59B4" w:rsidRDefault="00DB59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PL SwitzerlandCondensed">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BDEGN P+ EFN Dustin PS">
    <w:altName w:val="Arial"/>
    <w:panose1 w:val="00000000000000000000"/>
    <w:charset w:val="00"/>
    <w:family w:val="swiss"/>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lanOT">
    <w:altName w:val="Arial"/>
    <w:panose1 w:val="00000000000000000000"/>
    <w:charset w:val="00"/>
    <w:family w:val="swiss"/>
    <w:notTrueType/>
    <w:pitch w:val="default"/>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C8CE5" w14:textId="77777777" w:rsidR="00B265B0" w:rsidRDefault="00B265B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25</w:t>
    </w:r>
    <w:r>
      <w:rPr>
        <w:rStyle w:val="Numerstrony"/>
      </w:rPr>
      <w:fldChar w:fldCharType="end"/>
    </w:r>
  </w:p>
  <w:p w14:paraId="4466066E" w14:textId="77777777" w:rsidR="00B265B0" w:rsidRDefault="00B265B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5AB07" w14:textId="77777777" w:rsidR="00B265B0" w:rsidRDefault="00B265B0" w:rsidP="00922E9D">
    <w:pPr>
      <w:pStyle w:val="Stopka"/>
      <w:tabs>
        <w:tab w:val="clear" w:pos="4536"/>
      </w:tabs>
      <w:ind w:right="-2"/>
      <w:jc w:val="center"/>
      <w:rPr>
        <w:sz w:val="16"/>
      </w:rPr>
    </w:pPr>
  </w:p>
  <w:p w14:paraId="72DF1D22" w14:textId="77777777" w:rsidR="00B265B0" w:rsidRPr="00E1729E" w:rsidRDefault="00B265B0" w:rsidP="00922E9D">
    <w:pPr>
      <w:pStyle w:val="Stopka"/>
      <w:tabs>
        <w:tab w:val="clear" w:pos="4536"/>
      </w:tabs>
      <w:ind w:right="-2"/>
      <w:jc w:val="center"/>
      <w:rPr>
        <w:rFonts w:ascii="Calibri" w:hAnsi="Calibri"/>
        <w:sz w:val="16"/>
        <w:szCs w:val="16"/>
      </w:rPr>
    </w:pPr>
    <w:r w:rsidRPr="00E1729E">
      <w:rPr>
        <w:rFonts w:ascii="Calibri" w:hAnsi="Calibri"/>
        <w:sz w:val="16"/>
        <w:szCs w:val="16"/>
      </w:rPr>
      <w:t>Urząd Komunikacji Elektronicznej</w:t>
    </w:r>
  </w:p>
  <w:p w14:paraId="746D8946" w14:textId="77777777" w:rsidR="00B265B0" w:rsidRPr="00E1729E" w:rsidRDefault="00B265B0" w:rsidP="00922E9D">
    <w:pPr>
      <w:pStyle w:val="Stopka"/>
      <w:tabs>
        <w:tab w:val="clear" w:pos="4536"/>
      </w:tabs>
      <w:ind w:right="-2"/>
      <w:jc w:val="center"/>
      <w:rPr>
        <w:rFonts w:ascii="Calibri" w:hAnsi="Calibri"/>
        <w:sz w:val="16"/>
        <w:szCs w:val="16"/>
      </w:rPr>
    </w:pPr>
    <w:r w:rsidRPr="00E1729E">
      <w:rPr>
        <w:rFonts w:ascii="Calibri" w:hAnsi="Calibri"/>
        <w:sz w:val="16"/>
        <w:szCs w:val="16"/>
      </w:rPr>
      <w:t xml:space="preserve">Warszawa, ul. </w:t>
    </w:r>
    <w:r>
      <w:rPr>
        <w:rFonts w:ascii="Calibri" w:hAnsi="Calibri"/>
        <w:sz w:val="16"/>
        <w:szCs w:val="16"/>
      </w:rPr>
      <w:t>Giełdowa 7/9</w:t>
    </w:r>
    <w:r w:rsidRPr="00E1729E">
      <w:rPr>
        <w:rFonts w:ascii="Calibri" w:hAnsi="Calibri"/>
        <w:sz w:val="16"/>
        <w:szCs w:val="16"/>
      </w:rPr>
      <w:t>, tel. 22 53 49 233</w:t>
    </w:r>
  </w:p>
  <w:p w14:paraId="2938403C" w14:textId="07172539" w:rsidR="00B265B0" w:rsidRPr="00E1729E" w:rsidRDefault="00B265B0" w:rsidP="00922E9D">
    <w:pPr>
      <w:pStyle w:val="Nagwek"/>
      <w:jc w:val="center"/>
      <w:rPr>
        <w:rFonts w:ascii="Calibri" w:hAnsi="Calibri"/>
      </w:rPr>
    </w:pPr>
    <w:r w:rsidRPr="00E1729E">
      <w:rPr>
        <w:rFonts w:ascii="Calibri" w:hAnsi="Calibri"/>
        <w:sz w:val="16"/>
        <w:szCs w:val="16"/>
      </w:rPr>
      <w:t xml:space="preserve">Strona </w:t>
    </w:r>
    <w:r w:rsidRPr="00E1729E">
      <w:rPr>
        <w:rStyle w:val="Numerstrony"/>
        <w:rFonts w:ascii="Calibri" w:hAnsi="Calibri"/>
        <w:sz w:val="16"/>
        <w:szCs w:val="16"/>
      </w:rPr>
      <w:fldChar w:fldCharType="begin"/>
    </w:r>
    <w:r w:rsidRPr="00E1729E">
      <w:rPr>
        <w:rStyle w:val="Numerstrony"/>
        <w:rFonts w:ascii="Calibri" w:hAnsi="Calibri"/>
        <w:sz w:val="16"/>
        <w:szCs w:val="16"/>
      </w:rPr>
      <w:instrText xml:space="preserve"> PAGE </w:instrText>
    </w:r>
    <w:r w:rsidRPr="00E1729E">
      <w:rPr>
        <w:rStyle w:val="Numerstrony"/>
        <w:rFonts w:ascii="Calibri" w:hAnsi="Calibri"/>
        <w:sz w:val="16"/>
        <w:szCs w:val="16"/>
      </w:rPr>
      <w:fldChar w:fldCharType="separate"/>
    </w:r>
    <w:r w:rsidR="00C43551">
      <w:rPr>
        <w:rStyle w:val="Numerstrony"/>
        <w:rFonts w:ascii="Calibri" w:hAnsi="Calibri"/>
        <w:noProof/>
        <w:sz w:val="16"/>
        <w:szCs w:val="16"/>
      </w:rPr>
      <w:t>30</w:t>
    </w:r>
    <w:r w:rsidRPr="00E1729E">
      <w:rPr>
        <w:rStyle w:val="Numerstrony"/>
        <w:rFonts w:ascii="Calibri" w:hAnsi="Calibri"/>
        <w:sz w:val="16"/>
        <w:szCs w:val="16"/>
      </w:rPr>
      <w:fldChar w:fldCharType="end"/>
    </w:r>
    <w:r w:rsidRPr="00E1729E">
      <w:rPr>
        <w:rStyle w:val="Numerstrony"/>
        <w:rFonts w:ascii="Calibri" w:hAnsi="Calibri"/>
        <w:sz w:val="16"/>
        <w:szCs w:val="16"/>
      </w:rPr>
      <w:t xml:space="preserve"> / </w:t>
    </w:r>
    <w:r w:rsidRPr="00E1729E">
      <w:rPr>
        <w:rStyle w:val="Numerstrony"/>
        <w:rFonts w:ascii="Calibri" w:hAnsi="Calibri"/>
        <w:sz w:val="16"/>
        <w:szCs w:val="16"/>
      </w:rPr>
      <w:fldChar w:fldCharType="begin"/>
    </w:r>
    <w:r w:rsidRPr="00E1729E">
      <w:rPr>
        <w:rStyle w:val="Numerstrony"/>
        <w:rFonts w:ascii="Calibri" w:hAnsi="Calibri"/>
        <w:sz w:val="16"/>
        <w:szCs w:val="16"/>
      </w:rPr>
      <w:instrText xml:space="preserve"> NUMPAGES </w:instrText>
    </w:r>
    <w:r w:rsidRPr="00E1729E">
      <w:rPr>
        <w:rStyle w:val="Numerstrony"/>
        <w:rFonts w:ascii="Calibri" w:hAnsi="Calibri"/>
        <w:sz w:val="16"/>
        <w:szCs w:val="16"/>
      </w:rPr>
      <w:fldChar w:fldCharType="separate"/>
    </w:r>
    <w:r w:rsidR="00C43551">
      <w:rPr>
        <w:rStyle w:val="Numerstrony"/>
        <w:rFonts w:ascii="Calibri" w:hAnsi="Calibri"/>
        <w:noProof/>
        <w:sz w:val="16"/>
        <w:szCs w:val="16"/>
      </w:rPr>
      <w:t>46</w:t>
    </w:r>
    <w:r w:rsidRPr="00E1729E">
      <w:rPr>
        <w:rStyle w:val="Numerstrony"/>
        <w:rFonts w:ascii="Calibri" w:hAnsi="Calibr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61B70" w14:textId="77777777" w:rsidR="00B265B0" w:rsidRPr="00CF7A2D" w:rsidRDefault="00B265B0" w:rsidP="005048EC">
    <w:pPr>
      <w:pStyle w:val="Stopka"/>
      <w:tabs>
        <w:tab w:val="clear" w:pos="4536"/>
      </w:tabs>
      <w:ind w:right="-2"/>
      <w:jc w:val="center"/>
      <w:rPr>
        <w:rFonts w:ascii="Calibri" w:hAnsi="Calibri"/>
        <w:sz w:val="16"/>
        <w:szCs w:val="16"/>
      </w:rPr>
    </w:pPr>
    <w:r w:rsidRPr="00CF7A2D">
      <w:rPr>
        <w:rFonts w:ascii="Calibri" w:hAnsi="Calibri"/>
        <w:sz w:val="16"/>
        <w:szCs w:val="16"/>
      </w:rPr>
      <w:t>Urząd Komunikacji Elektronicznej</w:t>
    </w:r>
  </w:p>
  <w:p w14:paraId="20977C52" w14:textId="77777777" w:rsidR="00B265B0" w:rsidRPr="00CF7A2D" w:rsidRDefault="00B265B0" w:rsidP="005048EC">
    <w:pPr>
      <w:pStyle w:val="Stopka"/>
      <w:tabs>
        <w:tab w:val="clear" w:pos="4536"/>
      </w:tabs>
      <w:ind w:right="-2"/>
      <w:jc w:val="center"/>
      <w:rPr>
        <w:rFonts w:ascii="Calibri" w:hAnsi="Calibri"/>
        <w:sz w:val="16"/>
        <w:szCs w:val="16"/>
      </w:rPr>
    </w:pPr>
    <w:r w:rsidRPr="00CF7A2D">
      <w:rPr>
        <w:rFonts w:ascii="Calibri" w:hAnsi="Calibri"/>
        <w:sz w:val="16"/>
        <w:szCs w:val="16"/>
      </w:rPr>
      <w:t>Warszawa, ul. Giełdowa 7/9, tel. 22 53 49 233</w:t>
    </w:r>
  </w:p>
  <w:p w14:paraId="6E890717" w14:textId="3B55FF8E" w:rsidR="00B265B0" w:rsidRPr="00CF7A2D" w:rsidRDefault="00B265B0" w:rsidP="005048EC">
    <w:pPr>
      <w:pStyle w:val="Nagwek"/>
      <w:jc w:val="center"/>
      <w:rPr>
        <w:rFonts w:ascii="Calibri" w:hAnsi="Calibri"/>
      </w:rPr>
    </w:pPr>
    <w:r w:rsidRPr="00CF7A2D">
      <w:rPr>
        <w:rFonts w:ascii="Calibri" w:hAnsi="Calibri"/>
        <w:sz w:val="16"/>
        <w:szCs w:val="16"/>
      </w:rPr>
      <w:t xml:space="preserve">Strona </w:t>
    </w:r>
    <w:r w:rsidRPr="00CF7A2D">
      <w:rPr>
        <w:rStyle w:val="Numerstrony"/>
        <w:rFonts w:ascii="Calibri" w:hAnsi="Calibri"/>
        <w:sz w:val="16"/>
        <w:szCs w:val="16"/>
      </w:rPr>
      <w:fldChar w:fldCharType="begin"/>
    </w:r>
    <w:r w:rsidRPr="00CF7A2D">
      <w:rPr>
        <w:rStyle w:val="Numerstrony"/>
        <w:rFonts w:ascii="Calibri" w:hAnsi="Calibri"/>
        <w:sz w:val="16"/>
        <w:szCs w:val="16"/>
      </w:rPr>
      <w:instrText xml:space="preserve"> PAGE </w:instrText>
    </w:r>
    <w:r w:rsidRPr="00CF7A2D">
      <w:rPr>
        <w:rStyle w:val="Numerstrony"/>
        <w:rFonts w:ascii="Calibri" w:hAnsi="Calibri"/>
        <w:sz w:val="16"/>
        <w:szCs w:val="16"/>
      </w:rPr>
      <w:fldChar w:fldCharType="separate"/>
    </w:r>
    <w:r w:rsidR="00C43551">
      <w:rPr>
        <w:rStyle w:val="Numerstrony"/>
        <w:rFonts w:ascii="Calibri" w:hAnsi="Calibri"/>
        <w:noProof/>
        <w:sz w:val="16"/>
        <w:szCs w:val="16"/>
      </w:rPr>
      <w:t>1</w:t>
    </w:r>
    <w:r w:rsidRPr="00CF7A2D">
      <w:rPr>
        <w:rStyle w:val="Numerstrony"/>
        <w:rFonts w:ascii="Calibri" w:hAnsi="Calibri"/>
        <w:sz w:val="16"/>
        <w:szCs w:val="16"/>
      </w:rPr>
      <w:fldChar w:fldCharType="end"/>
    </w:r>
    <w:r w:rsidRPr="00CF7A2D">
      <w:rPr>
        <w:rStyle w:val="Numerstrony"/>
        <w:rFonts w:ascii="Calibri" w:hAnsi="Calibri"/>
        <w:sz w:val="16"/>
        <w:szCs w:val="16"/>
      </w:rPr>
      <w:t xml:space="preserve"> / </w:t>
    </w:r>
    <w:r w:rsidRPr="00CF7A2D">
      <w:rPr>
        <w:rStyle w:val="Numerstrony"/>
        <w:rFonts w:ascii="Calibri" w:hAnsi="Calibri"/>
        <w:sz w:val="16"/>
        <w:szCs w:val="16"/>
      </w:rPr>
      <w:fldChar w:fldCharType="begin"/>
    </w:r>
    <w:r w:rsidRPr="00CF7A2D">
      <w:rPr>
        <w:rStyle w:val="Numerstrony"/>
        <w:rFonts w:ascii="Calibri" w:hAnsi="Calibri"/>
        <w:sz w:val="16"/>
        <w:szCs w:val="16"/>
      </w:rPr>
      <w:instrText xml:space="preserve"> NUMPAGES </w:instrText>
    </w:r>
    <w:r w:rsidRPr="00CF7A2D">
      <w:rPr>
        <w:rStyle w:val="Numerstrony"/>
        <w:rFonts w:ascii="Calibri" w:hAnsi="Calibri"/>
        <w:sz w:val="16"/>
        <w:szCs w:val="16"/>
      </w:rPr>
      <w:fldChar w:fldCharType="separate"/>
    </w:r>
    <w:r w:rsidR="00C43551">
      <w:rPr>
        <w:rStyle w:val="Numerstrony"/>
        <w:rFonts w:ascii="Calibri" w:hAnsi="Calibri"/>
        <w:noProof/>
        <w:sz w:val="16"/>
        <w:szCs w:val="16"/>
      </w:rPr>
      <w:t>46</w:t>
    </w:r>
    <w:r w:rsidRPr="00CF7A2D">
      <w:rPr>
        <w:rStyle w:val="Numerstrony"/>
        <w:rFonts w:ascii="Calibri" w:hAnsi="Calibri"/>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D3F67" w14:textId="77777777" w:rsidR="00B265B0" w:rsidRDefault="00B265B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4F634E0" w14:textId="77777777" w:rsidR="00B265B0" w:rsidRDefault="00B265B0">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16456" w14:textId="77777777" w:rsidR="00B265B0" w:rsidRPr="00CF7A2D" w:rsidRDefault="00B265B0" w:rsidP="007D4282">
    <w:pPr>
      <w:pStyle w:val="Stopka"/>
      <w:ind w:right="-2"/>
      <w:jc w:val="center"/>
      <w:rPr>
        <w:rFonts w:ascii="Calibri" w:hAnsi="Calibri"/>
        <w:sz w:val="16"/>
        <w:szCs w:val="16"/>
      </w:rPr>
    </w:pPr>
    <w:r w:rsidRPr="00CF7A2D">
      <w:rPr>
        <w:rFonts w:ascii="Calibri" w:hAnsi="Calibri"/>
        <w:sz w:val="16"/>
        <w:szCs w:val="16"/>
      </w:rPr>
      <w:t>Urząd Komunikacji Elektronicznej</w:t>
    </w:r>
  </w:p>
  <w:p w14:paraId="2752F97B" w14:textId="77777777" w:rsidR="00B265B0" w:rsidRPr="00CF7A2D" w:rsidRDefault="00B265B0" w:rsidP="007D4282">
    <w:pPr>
      <w:pStyle w:val="Stopka"/>
      <w:ind w:right="-2"/>
      <w:jc w:val="center"/>
      <w:rPr>
        <w:rFonts w:ascii="Calibri" w:hAnsi="Calibri"/>
        <w:sz w:val="16"/>
        <w:szCs w:val="16"/>
      </w:rPr>
    </w:pPr>
    <w:r w:rsidRPr="00CF7A2D">
      <w:rPr>
        <w:rFonts w:ascii="Calibri" w:hAnsi="Calibri"/>
        <w:sz w:val="16"/>
        <w:szCs w:val="16"/>
      </w:rPr>
      <w:t xml:space="preserve">Warszawa, ul. </w:t>
    </w:r>
    <w:r>
      <w:rPr>
        <w:rFonts w:ascii="Calibri" w:hAnsi="Calibri"/>
        <w:sz w:val="16"/>
        <w:szCs w:val="16"/>
      </w:rPr>
      <w:t>Giełdowa 7/9</w:t>
    </w:r>
    <w:r w:rsidRPr="00CF7A2D">
      <w:rPr>
        <w:rFonts w:ascii="Calibri" w:hAnsi="Calibri"/>
        <w:sz w:val="16"/>
        <w:szCs w:val="16"/>
      </w:rPr>
      <w:t>, tel. (22) 53 49 2</w:t>
    </w:r>
    <w:r>
      <w:rPr>
        <w:rFonts w:ascii="Calibri" w:hAnsi="Calibri"/>
        <w:sz w:val="16"/>
        <w:szCs w:val="16"/>
      </w:rPr>
      <w:t>33</w:t>
    </w:r>
  </w:p>
  <w:p w14:paraId="3539AD0A" w14:textId="1C88788D" w:rsidR="00B265B0" w:rsidRPr="00CF7A2D" w:rsidRDefault="00B265B0" w:rsidP="007D4282">
    <w:pPr>
      <w:pStyle w:val="Nagwek"/>
      <w:jc w:val="center"/>
      <w:rPr>
        <w:rFonts w:ascii="Calibri" w:hAnsi="Calibri"/>
      </w:rPr>
    </w:pPr>
    <w:r w:rsidRPr="00CF7A2D">
      <w:rPr>
        <w:rFonts w:ascii="Calibri" w:hAnsi="Calibri"/>
        <w:sz w:val="16"/>
        <w:szCs w:val="16"/>
      </w:rPr>
      <w:t xml:space="preserve">Strona </w:t>
    </w:r>
    <w:r w:rsidRPr="00CF7A2D">
      <w:rPr>
        <w:rStyle w:val="Numerstrony"/>
        <w:rFonts w:ascii="Calibri" w:hAnsi="Calibri"/>
        <w:sz w:val="16"/>
        <w:szCs w:val="16"/>
      </w:rPr>
      <w:fldChar w:fldCharType="begin"/>
    </w:r>
    <w:r w:rsidRPr="00CF7A2D">
      <w:rPr>
        <w:rStyle w:val="Numerstrony"/>
        <w:rFonts w:ascii="Calibri" w:hAnsi="Calibri"/>
        <w:sz w:val="16"/>
        <w:szCs w:val="16"/>
      </w:rPr>
      <w:instrText xml:space="preserve"> PAGE </w:instrText>
    </w:r>
    <w:r w:rsidRPr="00CF7A2D">
      <w:rPr>
        <w:rStyle w:val="Numerstrony"/>
        <w:rFonts w:ascii="Calibri" w:hAnsi="Calibri"/>
        <w:sz w:val="16"/>
        <w:szCs w:val="16"/>
      </w:rPr>
      <w:fldChar w:fldCharType="separate"/>
    </w:r>
    <w:r w:rsidR="00C43551">
      <w:rPr>
        <w:rStyle w:val="Numerstrony"/>
        <w:rFonts w:ascii="Calibri" w:hAnsi="Calibri"/>
        <w:noProof/>
        <w:sz w:val="16"/>
        <w:szCs w:val="16"/>
      </w:rPr>
      <w:t>38</w:t>
    </w:r>
    <w:r w:rsidRPr="00CF7A2D">
      <w:rPr>
        <w:rStyle w:val="Numerstrony"/>
        <w:rFonts w:ascii="Calibri" w:hAnsi="Calibri"/>
        <w:sz w:val="16"/>
        <w:szCs w:val="16"/>
      </w:rPr>
      <w:fldChar w:fldCharType="end"/>
    </w:r>
    <w:r w:rsidRPr="00CF7A2D">
      <w:rPr>
        <w:rStyle w:val="Numerstrony"/>
        <w:rFonts w:ascii="Calibri" w:hAnsi="Calibri"/>
        <w:sz w:val="16"/>
        <w:szCs w:val="16"/>
      </w:rPr>
      <w:t xml:space="preserve"> / </w:t>
    </w:r>
    <w:r w:rsidRPr="00CF7A2D">
      <w:rPr>
        <w:rStyle w:val="Numerstrony"/>
        <w:rFonts w:ascii="Calibri" w:hAnsi="Calibri"/>
        <w:sz w:val="16"/>
        <w:szCs w:val="16"/>
      </w:rPr>
      <w:fldChar w:fldCharType="begin"/>
    </w:r>
    <w:r w:rsidRPr="00CF7A2D">
      <w:rPr>
        <w:rStyle w:val="Numerstrony"/>
        <w:rFonts w:ascii="Calibri" w:hAnsi="Calibri"/>
        <w:sz w:val="16"/>
        <w:szCs w:val="16"/>
      </w:rPr>
      <w:instrText xml:space="preserve"> NUMPAGES </w:instrText>
    </w:r>
    <w:r w:rsidRPr="00CF7A2D">
      <w:rPr>
        <w:rStyle w:val="Numerstrony"/>
        <w:rFonts w:ascii="Calibri" w:hAnsi="Calibri"/>
        <w:sz w:val="16"/>
        <w:szCs w:val="16"/>
      </w:rPr>
      <w:fldChar w:fldCharType="separate"/>
    </w:r>
    <w:r w:rsidR="00C43551">
      <w:rPr>
        <w:rStyle w:val="Numerstrony"/>
        <w:rFonts w:ascii="Calibri" w:hAnsi="Calibri"/>
        <w:noProof/>
        <w:sz w:val="16"/>
        <w:szCs w:val="16"/>
      </w:rPr>
      <w:t>46</w:t>
    </w:r>
    <w:r w:rsidRPr="00CF7A2D">
      <w:rPr>
        <w:rStyle w:val="Numerstrony"/>
        <w:rFonts w:ascii="Calibri" w:hAnsi="Calibri"/>
        <w:sz w:val="16"/>
        <w:szCs w:val="16"/>
      </w:rPr>
      <w:fldChar w:fldCharType="end"/>
    </w:r>
  </w:p>
  <w:p w14:paraId="00B02BCF" w14:textId="77777777" w:rsidR="00B265B0" w:rsidRPr="000C29D2" w:rsidRDefault="00B265B0" w:rsidP="007D4282">
    <w:pPr>
      <w:pStyle w:val="Stopka"/>
      <w:spacing w:before="120"/>
      <w:ind w:right="357" w:firstLine="425"/>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A77CA" w14:textId="77777777" w:rsidR="00B265B0" w:rsidRPr="00446F19" w:rsidRDefault="00B265B0" w:rsidP="007D4282">
    <w:pPr>
      <w:pStyle w:val="Stopka"/>
      <w:ind w:right="-2"/>
      <w:jc w:val="center"/>
      <w:rPr>
        <w:sz w:val="16"/>
        <w:szCs w:val="16"/>
      </w:rPr>
    </w:pPr>
    <w:r w:rsidRPr="0025183B">
      <w:rPr>
        <w:rStyle w:val="Numerstrony"/>
      </w:rPr>
      <w:t xml:space="preserve"> </w:t>
    </w:r>
    <w:r w:rsidRPr="00446F19">
      <w:rPr>
        <w:sz w:val="16"/>
        <w:szCs w:val="16"/>
      </w:rPr>
      <w:t>Urząd Komunikacji Elektronicznej</w:t>
    </w:r>
  </w:p>
  <w:p w14:paraId="5D024E45" w14:textId="77777777" w:rsidR="00B265B0" w:rsidRPr="00A1399F" w:rsidRDefault="00B265B0" w:rsidP="007D4282">
    <w:pPr>
      <w:pStyle w:val="Stopka"/>
      <w:ind w:right="-2"/>
      <w:jc w:val="center"/>
      <w:rPr>
        <w:sz w:val="16"/>
        <w:szCs w:val="16"/>
      </w:rPr>
    </w:pPr>
    <w:r w:rsidRPr="00446F19">
      <w:rPr>
        <w:sz w:val="16"/>
        <w:szCs w:val="16"/>
      </w:rPr>
      <w:t xml:space="preserve">Warszawa, ul. </w:t>
    </w:r>
    <w:r w:rsidRPr="00A1399F">
      <w:rPr>
        <w:sz w:val="16"/>
        <w:szCs w:val="16"/>
      </w:rPr>
      <w:t xml:space="preserve">Kasprzaka 18/20, </w:t>
    </w:r>
    <w:r>
      <w:rPr>
        <w:sz w:val="16"/>
        <w:szCs w:val="16"/>
      </w:rPr>
      <w:t>tel.</w:t>
    </w:r>
    <w:r w:rsidRPr="00A1399F">
      <w:rPr>
        <w:sz w:val="16"/>
        <w:szCs w:val="16"/>
      </w:rPr>
      <w:t xml:space="preserve"> (22) 53 49</w:t>
    </w:r>
    <w:r>
      <w:rPr>
        <w:sz w:val="16"/>
        <w:szCs w:val="16"/>
      </w:rPr>
      <w:t xml:space="preserve"> 281, </w:t>
    </w:r>
    <w:r w:rsidRPr="00A1399F">
      <w:rPr>
        <w:sz w:val="16"/>
        <w:szCs w:val="16"/>
      </w:rPr>
      <w:t>fax. (22) 53 49 </w:t>
    </w:r>
    <w:r>
      <w:rPr>
        <w:sz w:val="16"/>
        <w:szCs w:val="16"/>
      </w:rPr>
      <w:t>341</w:t>
    </w:r>
  </w:p>
  <w:p w14:paraId="3C819302" w14:textId="77777777" w:rsidR="00B265B0" w:rsidRDefault="00B265B0" w:rsidP="007D4282">
    <w:pPr>
      <w:pStyle w:val="Nagwek"/>
      <w:jc w:val="center"/>
    </w:pPr>
    <w:r w:rsidRPr="00A1399F">
      <w:rPr>
        <w:sz w:val="16"/>
        <w:szCs w:val="16"/>
      </w:rPr>
      <w:t xml:space="preserve">Strona </w:t>
    </w:r>
    <w:r w:rsidRPr="00A1399F">
      <w:rPr>
        <w:rStyle w:val="Numerstrony"/>
        <w:sz w:val="16"/>
        <w:szCs w:val="16"/>
      </w:rPr>
      <w:fldChar w:fldCharType="begin"/>
    </w:r>
    <w:r w:rsidRPr="00A1399F">
      <w:rPr>
        <w:rStyle w:val="Numerstrony"/>
        <w:sz w:val="16"/>
        <w:szCs w:val="16"/>
      </w:rPr>
      <w:instrText xml:space="preserve"> PAGE </w:instrText>
    </w:r>
    <w:r w:rsidRPr="00A1399F">
      <w:rPr>
        <w:rStyle w:val="Numerstrony"/>
        <w:sz w:val="16"/>
        <w:szCs w:val="16"/>
      </w:rPr>
      <w:fldChar w:fldCharType="separate"/>
    </w:r>
    <w:r>
      <w:rPr>
        <w:rStyle w:val="Numerstrony"/>
        <w:noProof/>
        <w:sz w:val="16"/>
        <w:szCs w:val="16"/>
      </w:rPr>
      <w:t>77</w:t>
    </w:r>
    <w:r w:rsidRPr="00A1399F">
      <w:rPr>
        <w:rStyle w:val="Numerstrony"/>
        <w:sz w:val="16"/>
        <w:szCs w:val="16"/>
      </w:rPr>
      <w:fldChar w:fldCharType="end"/>
    </w:r>
    <w:r w:rsidRPr="00A1399F">
      <w:rPr>
        <w:rStyle w:val="Numerstrony"/>
        <w:sz w:val="16"/>
        <w:szCs w:val="16"/>
      </w:rPr>
      <w:t xml:space="preserve"> / </w:t>
    </w:r>
    <w:r w:rsidRPr="00A1399F">
      <w:rPr>
        <w:rStyle w:val="Numerstrony"/>
        <w:sz w:val="16"/>
        <w:szCs w:val="16"/>
      </w:rPr>
      <w:fldChar w:fldCharType="begin"/>
    </w:r>
    <w:r w:rsidRPr="00A1399F">
      <w:rPr>
        <w:rStyle w:val="Numerstrony"/>
        <w:sz w:val="16"/>
        <w:szCs w:val="16"/>
      </w:rPr>
      <w:instrText xml:space="preserve"> NUMPAGES </w:instrText>
    </w:r>
    <w:r w:rsidRPr="00A1399F">
      <w:rPr>
        <w:rStyle w:val="Numerstrony"/>
        <w:sz w:val="16"/>
        <w:szCs w:val="16"/>
      </w:rPr>
      <w:fldChar w:fldCharType="separate"/>
    </w:r>
    <w:r w:rsidR="00F914A5">
      <w:rPr>
        <w:rStyle w:val="Numerstrony"/>
        <w:noProof/>
        <w:sz w:val="16"/>
        <w:szCs w:val="16"/>
      </w:rPr>
      <w:t>46</w:t>
    </w:r>
    <w:r w:rsidRPr="00A1399F">
      <w:rPr>
        <w:rStyle w:val="Numerstrony"/>
        <w:sz w:val="16"/>
        <w:szCs w:val="16"/>
      </w:rPr>
      <w:fldChar w:fldCharType="end"/>
    </w:r>
    <w:bookmarkStart w:id="13" w:name="_Toc504465376"/>
  </w:p>
  <w:bookmarkEnd w:id="13"/>
  <w:p w14:paraId="51F17F1B" w14:textId="77777777" w:rsidR="00B265B0" w:rsidRPr="003B4032" w:rsidRDefault="00B265B0" w:rsidP="007D42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FF37E" w14:textId="77777777" w:rsidR="00DB59B4" w:rsidRDefault="00DB59B4" w:rsidP="00060836">
      <w:pPr>
        <w:spacing w:line="240" w:lineRule="auto"/>
      </w:pPr>
      <w:r>
        <w:separator/>
      </w:r>
    </w:p>
  </w:footnote>
  <w:footnote w:type="continuationSeparator" w:id="0">
    <w:p w14:paraId="47027828" w14:textId="77777777" w:rsidR="00DB59B4" w:rsidRDefault="00DB59B4" w:rsidP="00060836">
      <w:pPr>
        <w:spacing w:line="240" w:lineRule="auto"/>
      </w:pPr>
      <w:r>
        <w:continuationSeparator/>
      </w:r>
    </w:p>
  </w:footnote>
  <w:footnote w:type="continuationNotice" w:id="1">
    <w:p w14:paraId="56ABB3C8" w14:textId="77777777" w:rsidR="00DB59B4" w:rsidRDefault="00DB59B4">
      <w:pPr>
        <w:spacing w:line="240" w:lineRule="auto"/>
      </w:pPr>
    </w:p>
  </w:footnote>
  <w:footnote w:id="2">
    <w:p w14:paraId="12680F4E" w14:textId="77777777" w:rsidR="00B265B0" w:rsidRPr="0060602C" w:rsidRDefault="00B265B0" w:rsidP="002D1392">
      <w:pPr>
        <w:pStyle w:val="Tekstprzypisudolnego"/>
        <w:rPr>
          <w:rFonts w:asciiTheme="minorHAnsi" w:hAnsiTheme="minorHAnsi"/>
        </w:rPr>
      </w:pPr>
      <w:r w:rsidRPr="0060602C">
        <w:rPr>
          <w:rStyle w:val="Odwoanieprzypisudolnego"/>
          <w:rFonts w:asciiTheme="minorHAnsi" w:hAnsiTheme="minorHAnsi"/>
        </w:rPr>
        <w:footnoteRef/>
      </w:r>
      <w:r w:rsidRPr="0060602C">
        <w:rPr>
          <w:rFonts w:asciiTheme="minorHAnsi" w:hAnsiTheme="minorHAnsi"/>
        </w:rPr>
        <w:t xml:space="preserve"> </w:t>
      </w:r>
      <w:r w:rsidRPr="0060602C">
        <w:rPr>
          <w:rFonts w:asciiTheme="minorHAnsi" w:hAnsiTheme="minorHAnsi"/>
          <w:sz w:val="16"/>
          <w:szCs w:val="16"/>
        </w:rPr>
        <w:t xml:space="preserve">Rodzaj czasu świadczenia usługi  zależny od opcji zagwarantowanej przez Wykonawcę  w </w:t>
      </w:r>
      <w:r w:rsidRPr="0060602C">
        <w:rPr>
          <w:rFonts w:asciiTheme="minorHAnsi" w:hAnsiTheme="minorHAnsi"/>
          <w:b/>
          <w:sz w:val="16"/>
          <w:szCs w:val="16"/>
        </w:rPr>
        <w:t xml:space="preserve"> punkcie 6 </w:t>
      </w:r>
      <w:r w:rsidRPr="0060602C">
        <w:rPr>
          <w:rFonts w:asciiTheme="minorHAnsi" w:hAnsiTheme="minorHAnsi"/>
          <w:sz w:val="16"/>
          <w:szCs w:val="16"/>
        </w:rPr>
        <w:t xml:space="preserve"> Załącznika nr 1 do SIWZ – wzoru formularza ofertowego, złożonego w Ofercie </w:t>
      </w:r>
      <w:r w:rsidRPr="0060602C">
        <w:rPr>
          <w:rFonts w:asciiTheme="minorHAnsi" w:hAnsiTheme="minorHAnsi"/>
          <w:b/>
          <w:sz w:val="16"/>
          <w:szCs w:val="16"/>
        </w:rPr>
        <w:t xml:space="preserve">– </w:t>
      </w:r>
      <w:r w:rsidRPr="0060602C">
        <w:rPr>
          <w:rFonts w:asciiTheme="minorHAnsi" w:hAnsiTheme="minorHAnsi"/>
          <w:sz w:val="16"/>
          <w:szCs w:val="16"/>
        </w:rPr>
        <w:t>patrz punkt XXII.3 SIWZ</w:t>
      </w:r>
    </w:p>
  </w:footnote>
  <w:footnote w:id="3">
    <w:p w14:paraId="3D1FCD99" w14:textId="77777777" w:rsidR="00B265B0" w:rsidRDefault="00B265B0" w:rsidP="002D1392">
      <w:pPr>
        <w:pStyle w:val="Tekstprzypisudolnego"/>
      </w:pPr>
      <w:r w:rsidRPr="0060602C">
        <w:rPr>
          <w:rStyle w:val="Odwoanieprzypisudolnego"/>
          <w:rFonts w:asciiTheme="minorHAnsi" w:hAnsiTheme="minorHAnsi"/>
        </w:rPr>
        <w:footnoteRef/>
      </w:r>
      <w:r w:rsidRPr="0060602C">
        <w:rPr>
          <w:rFonts w:asciiTheme="minorHAnsi" w:hAnsiTheme="minorHAnsi"/>
        </w:rPr>
        <w:t xml:space="preserve"> </w:t>
      </w:r>
      <w:r w:rsidRPr="0060602C">
        <w:rPr>
          <w:rFonts w:asciiTheme="minorHAnsi" w:hAnsiTheme="minorHAnsi"/>
          <w:sz w:val="16"/>
          <w:szCs w:val="16"/>
        </w:rPr>
        <w:t xml:space="preserve">Rodzaj czasu świadczenia usługi zależny od opcji zagwarantowanej przez Wykonawcę w </w:t>
      </w:r>
      <w:r w:rsidRPr="0060602C">
        <w:rPr>
          <w:rFonts w:asciiTheme="minorHAnsi" w:hAnsiTheme="minorHAnsi"/>
          <w:b/>
          <w:sz w:val="16"/>
          <w:szCs w:val="16"/>
        </w:rPr>
        <w:t xml:space="preserve">punkcie 6 </w:t>
      </w:r>
      <w:r w:rsidRPr="0060602C">
        <w:rPr>
          <w:rFonts w:asciiTheme="minorHAnsi" w:hAnsiTheme="minorHAnsi"/>
          <w:sz w:val="16"/>
          <w:szCs w:val="16"/>
        </w:rPr>
        <w:t xml:space="preserve">Załącznika nr 1 do SIWZ – wzoru formularza ofertowego, złożonego w Ofercie </w:t>
      </w:r>
      <w:r w:rsidRPr="0060602C">
        <w:rPr>
          <w:rFonts w:asciiTheme="minorHAnsi" w:hAnsiTheme="minorHAnsi"/>
          <w:b/>
          <w:sz w:val="16"/>
          <w:szCs w:val="16"/>
        </w:rPr>
        <w:t xml:space="preserve">– </w:t>
      </w:r>
      <w:r w:rsidRPr="0060602C">
        <w:rPr>
          <w:rFonts w:asciiTheme="minorHAnsi" w:hAnsiTheme="minorHAnsi"/>
          <w:sz w:val="16"/>
          <w:szCs w:val="16"/>
        </w:rPr>
        <w:t>patrz punkt XXII.3 SIWZ</w:t>
      </w:r>
    </w:p>
  </w:footnote>
  <w:footnote w:id="4">
    <w:p w14:paraId="081F2B25" w14:textId="77777777" w:rsidR="00B265B0" w:rsidRPr="005D145E" w:rsidRDefault="00B265B0" w:rsidP="002D1392">
      <w:pPr>
        <w:pStyle w:val="Tekstprzypisudolnego"/>
        <w:rPr>
          <w:rFonts w:asciiTheme="minorHAnsi" w:hAnsiTheme="minorHAnsi"/>
        </w:rPr>
      </w:pPr>
      <w:r w:rsidRPr="005D145E">
        <w:rPr>
          <w:rStyle w:val="Odwoanieprzypisudolnego"/>
          <w:rFonts w:asciiTheme="minorHAnsi" w:hAnsiTheme="minorHAnsi"/>
        </w:rPr>
        <w:footnoteRef/>
      </w:r>
      <w:r w:rsidRPr="005D145E">
        <w:rPr>
          <w:rFonts w:asciiTheme="minorHAnsi" w:hAnsiTheme="minorHAnsi"/>
        </w:rPr>
        <w:t xml:space="preserve"> </w:t>
      </w:r>
      <w:r w:rsidRPr="005D145E">
        <w:rPr>
          <w:rFonts w:asciiTheme="minorHAnsi" w:hAnsiTheme="minorHAnsi"/>
          <w:sz w:val="16"/>
          <w:szCs w:val="16"/>
        </w:rPr>
        <w:t xml:space="preserve">Rodzaj czasu świadczenia usługi zależny od opcji zagwarantowanej przez Wykonawcę w </w:t>
      </w:r>
      <w:r w:rsidRPr="005D145E">
        <w:rPr>
          <w:rFonts w:asciiTheme="minorHAnsi" w:hAnsiTheme="minorHAnsi"/>
          <w:b/>
          <w:sz w:val="16"/>
          <w:szCs w:val="16"/>
        </w:rPr>
        <w:t xml:space="preserve">punkcie 6 </w:t>
      </w:r>
      <w:r w:rsidRPr="005D145E">
        <w:rPr>
          <w:rFonts w:asciiTheme="minorHAnsi" w:hAnsiTheme="minorHAnsi"/>
          <w:sz w:val="16"/>
          <w:szCs w:val="16"/>
        </w:rPr>
        <w:t xml:space="preserve">Załącznika nr 1 do SIWZ – wzoru formularza ofertowego, złożonego w Ofercie </w:t>
      </w:r>
      <w:r w:rsidRPr="005D145E">
        <w:rPr>
          <w:rFonts w:asciiTheme="minorHAnsi" w:hAnsiTheme="minorHAnsi"/>
          <w:b/>
          <w:sz w:val="16"/>
          <w:szCs w:val="16"/>
        </w:rPr>
        <w:t xml:space="preserve">– </w:t>
      </w:r>
      <w:r w:rsidRPr="005D145E">
        <w:rPr>
          <w:rFonts w:asciiTheme="minorHAnsi" w:hAnsiTheme="minorHAnsi"/>
          <w:sz w:val="16"/>
          <w:szCs w:val="16"/>
        </w:rPr>
        <w:t>patrz punkt XXII.3 SIWZ.</w:t>
      </w:r>
    </w:p>
  </w:footnote>
  <w:footnote w:id="5">
    <w:p w14:paraId="2EC6E5A3" w14:textId="77777777" w:rsidR="00B265B0" w:rsidRPr="009F0B0F" w:rsidRDefault="00B265B0" w:rsidP="002D1392">
      <w:pPr>
        <w:pStyle w:val="Tekstprzypisudolnego"/>
        <w:rPr>
          <w:rFonts w:asciiTheme="minorHAnsi" w:hAnsiTheme="minorHAnsi"/>
        </w:rPr>
      </w:pPr>
      <w:r w:rsidRPr="005D145E">
        <w:rPr>
          <w:rStyle w:val="Odwoanieprzypisudolnego"/>
          <w:rFonts w:asciiTheme="minorHAnsi" w:hAnsiTheme="minorHAnsi"/>
        </w:rPr>
        <w:footnoteRef/>
      </w:r>
      <w:r w:rsidRPr="005D145E">
        <w:rPr>
          <w:rFonts w:asciiTheme="minorHAnsi" w:hAnsiTheme="minorHAnsi"/>
        </w:rPr>
        <w:t xml:space="preserve"> </w:t>
      </w:r>
      <w:r w:rsidRPr="005D145E">
        <w:rPr>
          <w:rFonts w:asciiTheme="minorHAnsi" w:hAnsiTheme="minorHAnsi"/>
          <w:sz w:val="16"/>
          <w:szCs w:val="16"/>
        </w:rPr>
        <w:t xml:space="preserve">Rodzaj czasu świadczenia usługi zależny od opcji zagwarantowanej przez Wykonawcę w </w:t>
      </w:r>
      <w:r w:rsidRPr="005D145E">
        <w:rPr>
          <w:rFonts w:asciiTheme="minorHAnsi" w:hAnsiTheme="minorHAnsi"/>
          <w:b/>
          <w:sz w:val="16"/>
          <w:szCs w:val="16"/>
        </w:rPr>
        <w:t xml:space="preserve">punkcie 6 </w:t>
      </w:r>
      <w:r w:rsidRPr="005D145E">
        <w:rPr>
          <w:rFonts w:asciiTheme="minorHAnsi" w:hAnsiTheme="minorHAnsi"/>
          <w:sz w:val="16"/>
          <w:szCs w:val="16"/>
        </w:rPr>
        <w:t xml:space="preserve">Załącznika nr 1 do SIWZ – wzoru formularza ofertowego, złożonego w Ofercie </w:t>
      </w:r>
      <w:r w:rsidRPr="005D145E">
        <w:rPr>
          <w:rFonts w:asciiTheme="minorHAnsi" w:hAnsiTheme="minorHAnsi"/>
          <w:b/>
          <w:sz w:val="16"/>
          <w:szCs w:val="16"/>
        </w:rPr>
        <w:t xml:space="preserve">– </w:t>
      </w:r>
      <w:r w:rsidRPr="005D145E">
        <w:rPr>
          <w:rFonts w:asciiTheme="minorHAnsi" w:hAnsiTheme="minorHAnsi"/>
          <w:sz w:val="16"/>
          <w:szCs w:val="16"/>
        </w:rPr>
        <w:t>patrz punkt XXII.3 SIWZ.</w:t>
      </w:r>
    </w:p>
  </w:footnote>
  <w:footnote w:id="6">
    <w:p w14:paraId="1F6464BA" w14:textId="77777777" w:rsidR="00B265B0" w:rsidRPr="00521C4B" w:rsidRDefault="00B265B0">
      <w:pPr>
        <w:pStyle w:val="Tekstprzypisudolnego"/>
        <w:rPr>
          <w:rFonts w:ascii="Calibri" w:hAnsi="Calibri"/>
          <w:sz w:val="18"/>
          <w:szCs w:val="18"/>
        </w:rPr>
      </w:pPr>
      <w:r w:rsidRPr="00521C4B">
        <w:rPr>
          <w:rStyle w:val="Odwoanieprzypisudolnego"/>
          <w:rFonts w:ascii="Calibri" w:hAnsi="Calibri"/>
          <w:sz w:val="18"/>
          <w:szCs w:val="18"/>
        </w:rPr>
        <w:footnoteRef/>
      </w:r>
      <w:r w:rsidRPr="00521C4B">
        <w:rPr>
          <w:rFonts w:ascii="Calibri" w:hAnsi="Calibri"/>
          <w:sz w:val="18"/>
          <w:szCs w:val="18"/>
        </w:rPr>
        <w:t xml:space="preserve"> Należy wpisać nazwę Wykonawcy, którego ofertę zabezpiecza wpłacane wadium.</w:t>
      </w:r>
    </w:p>
  </w:footnote>
  <w:footnote w:id="7">
    <w:p w14:paraId="6978E41F" w14:textId="77777777" w:rsidR="00B265B0" w:rsidRPr="00737A3B" w:rsidRDefault="00B265B0" w:rsidP="001B3028">
      <w:pPr>
        <w:pStyle w:val="Tekstprzypisudolnego"/>
        <w:tabs>
          <w:tab w:val="left" w:pos="142"/>
          <w:tab w:val="left" w:pos="284"/>
        </w:tabs>
        <w:jc w:val="both"/>
        <w:rPr>
          <w:rFonts w:ascii="Calibri" w:hAnsi="Calibri"/>
          <w:sz w:val="16"/>
          <w:szCs w:val="16"/>
        </w:rPr>
      </w:pPr>
      <w:r w:rsidRPr="00737A3B">
        <w:rPr>
          <w:rStyle w:val="Odwoanieprzypisudolnego"/>
          <w:rFonts w:ascii="Calibri" w:hAnsi="Calibri"/>
          <w:sz w:val="16"/>
          <w:szCs w:val="16"/>
        </w:rPr>
        <w:footnoteRef/>
      </w:r>
      <w:r w:rsidRPr="00737A3B">
        <w:rPr>
          <w:rFonts w:ascii="Calibri" w:hAnsi="Calibri"/>
          <w:sz w:val="16"/>
          <w:szCs w:val="16"/>
        </w:rPr>
        <w:t xml:space="preserve"> S</w:t>
      </w:r>
      <w:r w:rsidRPr="00737A3B">
        <w:rPr>
          <w:rFonts w:ascii="Calibri" w:eastAsia="Times New Roman" w:hAnsi="Calibri" w:cs="Arial"/>
          <w:sz w:val="16"/>
          <w:szCs w:val="16"/>
        </w:rPr>
        <w:t xml:space="preserve">korzystanie z prawa do sprostowania nie może skutkować zmianą </w:t>
      </w:r>
      <w:r w:rsidRPr="00737A3B">
        <w:rPr>
          <w:rFonts w:ascii="Calibri" w:hAnsi="Calibri" w:cs="Arial"/>
          <w:sz w:val="16"/>
          <w:szCs w:val="16"/>
        </w:rPr>
        <w:t>wyniku postępowania o udzielenie zamówienia publicznego ani zmianą postanowień umowy w zakresie niezgodnym z ustawą Pzp oraz nie może naruszać integralności protokołu oraz jego załączników.</w:t>
      </w:r>
    </w:p>
  </w:footnote>
  <w:footnote w:id="8">
    <w:p w14:paraId="5DD46E13" w14:textId="77777777" w:rsidR="00B265B0" w:rsidRPr="00737A3B" w:rsidRDefault="00B265B0" w:rsidP="001B3028">
      <w:pPr>
        <w:pStyle w:val="Akapitzlist"/>
        <w:ind w:left="142" w:hanging="142"/>
        <w:rPr>
          <w:rFonts w:ascii="Arial" w:hAnsi="Arial" w:cs="Arial"/>
          <w:i/>
          <w:sz w:val="16"/>
          <w:szCs w:val="16"/>
        </w:rPr>
      </w:pPr>
      <w:r w:rsidRPr="00737A3B">
        <w:rPr>
          <w:rStyle w:val="Odwoanieprzypisudolnego"/>
          <w:rFonts w:ascii="Calibri" w:hAnsi="Calibri"/>
          <w:sz w:val="16"/>
          <w:szCs w:val="16"/>
        </w:rPr>
        <w:footnoteRef/>
      </w:r>
      <w:r w:rsidRPr="00737A3B">
        <w:rPr>
          <w:sz w:val="16"/>
          <w:szCs w:val="16"/>
        </w:rPr>
        <w:t xml:space="preserve"> </w:t>
      </w:r>
      <w:r w:rsidRPr="00737A3B">
        <w:rPr>
          <w:rFonts w:ascii="Calibri" w:hAnsi="Calibri"/>
          <w:sz w:val="16"/>
          <w:szCs w:val="16"/>
        </w:rPr>
        <w:t>P</w:t>
      </w:r>
      <w:r w:rsidRPr="00737A3B">
        <w:rPr>
          <w:rFonts w:ascii="Calibri" w:hAnsi="Calibri" w:cs="Arial"/>
          <w:sz w:val="16"/>
          <w:szCs w:val="16"/>
        </w:rPr>
        <w:t>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98FAF90" w14:textId="77777777" w:rsidR="00B265B0" w:rsidRDefault="00B265B0" w:rsidP="001B3028">
      <w:pPr>
        <w:pStyle w:val="Tekstprzypisudolnego"/>
      </w:pPr>
    </w:p>
  </w:footnote>
  <w:footnote w:id="9">
    <w:p w14:paraId="584EE6ED" w14:textId="77777777" w:rsidR="00B265B0" w:rsidRPr="00B21FA7" w:rsidRDefault="00B265B0" w:rsidP="006B098E">
      <w:pPr>
        <w:pStyle w:val="Tekstprzypisudolnego"/>
        <w:rPr>
          <w:sz w:val="16"/>
          <w:szCs w:val="16"/>
        </w:rPr>
      </w:pPr>
      <w:r w:rsidRPr="00B21FA7">
        <w:rPr>
          <w:rStyle w:val="Odwoanieprzypisudolnego"/>
          <w:sz w:val="16"/>
          <w:szCs w:val="16"/>
        </w:rPr>
        <w:footnoteRef/>
      </w:r>
      <w:r w:rsidRPr="00B21FA7">
        <w:rPr>
          <w:sz w:val="16"/>
          <w:szCs w:val="16"/>
        </w:rPr>
        <w:t xml:space="preserve"> Wypełnia Wykonawca. </w:t>
      </w:r>
    </w:p>
  </w:footnote>
  <w:footnote w:id="10">
    <w:p w14:paraId="65FDF41A" w14:textId="77777777" w:rsidR="00B265B0" w:rsidRPr="00521C4B" w:rsidRDefault="00B265B0" w:rsidP="00F53979">
      <w:pPr>
        <w:spacing w:line="240" w:lineRule="auto"/>
        <w:ind w:firstLine="0"/>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Je</w:t>
      </w:r>
      <w:r w:rsidRPr="00521C4B">
        <w:rPr>
          <w:rFonts w:ascii="Calibri" w:hAnsi="Calibri"/>
          <w:sz w:val="16"/>
          <w:szCs w:val="16"/>
          <w:lang w:eastAsia="pl-PL"/>
        </w:rPr>
        <w:t>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footnote>
  <w:footnote w:id="11">
    <w:p w14:paraId="5A8A79C3" w14:textId="77777777" w:rsidR="00B265B0" w:rsidRPr="002F5436" w:rsidRDefault="00B265B0" w:rsidP="008E5653">
      <w:pPr>
        <w:pStyle w:val="Tekstprzypisudolnego"/>
        <w:jc w:val="both"/>
        <w:rPr>
          <w:rFonts w:asciiTheme="minorHAnsi" w:hAnsiTheme="minorHAnsi"/>
          <w:sz w:val="16"/>
          <w:szCs w:val="16"/>
        </w:rPr>
      </w:pPr>
      <w:r w:rsidRPr="002F5436">
        <w:rPr>
          <w:rStyle w:val="Odwoanieprzypisudolnego"/>
          <w:rFonts w:asciiTheme="minorHAnsi" w:hAnsiTheme="minorHAnsi"/>
          <w:sz w:val="16"/>
          <w:szCs w:val="16"/>
        </w:rPr>
        <w:footnoteRef/>
      </w:r>
      <w:r w:rsidRPr="002F5436">
        <w:rPr>
          <w:rFonts w:asciiTheme="minorHAnsi" w:hAnsiTheme="minorHAnsi"/>
          <w:sz w:val="16"/>
          <w:szCs w:val="16"/>
        </w:rPr>
        <w:t xml:space="preserve"> Wypełnia Wykonawca;</w:t>
      </w:r>
    </w:p>
  </w:footnote>
  <w:footnote w:id="12">
    <w:p w14:paraId="0D6E1266" w14:textId="77777777" w:rsidR="00B265B0" w:rsidRPr="002F5436" w:rsidRDefault="00B265B0" w:rsidP="001672E0">
      <w:pPr>
        <w:pStyle w:val="Tekstprzypisudolnego"/>
        <w:rPr>
          <w:rFonts w:asciiTheme="minorHAnsi" w:hAnsiTheme="minorHAnsi"/>
          <w:sz w:val="16"/>
          <w:szCs w:val="16"/>
        </w:rPr>
      </w:pPr>
      <w:r w:rsidRPr="002F5436">
        <w:rPr>
          <w:rStyle w:val="Odwoanieprzypisudolnego"/>
          <w:rFonts w:asciiTheme="minorHAnsi" w:hAnsiTheme="minorHAnsi"/>
          <w:sz w:val="16"/>
          <w:szCs w:val="16"/>
        </w:rPr>
        <w:footnoteRef/>
      </w:r>
      <w:r w:rsidRPr="002F5436">
        <w:rPr>
          <w:rFonts w:asciiTheme="minorHAnsi" w:hAnsiTheme="minorHAnsi"/>
          <w:sz w:val="16"/>
          <w:szCs w:val="16"/>
        </w:rPr>
        <w:t xml:space="preserve"> Kwotę wpisuje Wykonawca</w:t>
      </w:r>
    </w:p>
  </w:footnote>
  <w:footnote w:id="13">
    <w:p w14:paraId="52C47D63" w14:textId="77777777" w:rsidR="00B265B0" w:rsidRPr="002F5436" w:rsidRDefault="00B265B0" w:rsidP="002F5436">
      <w:pPr>
        <w:pStyle w:val="Tekstprzypisudolnego"/>
        <w:jc w:val="both"/>
        <w:rPr>
          <w:rFonts w:asciiTheme="minorHAnsi" w:hAnsiTheme="minorHAnsi"/>
          <w:sz w:val="16"/>
          <w:szCs w:val="16"/>
        </w:rPr>
      </w:pPr>
      <w:r w:rsidRPr="002F5436">
        <w:rPr>
          <w:rStyle w:val="Odwoanieprzypisudolnego"/>
          <w:rFonts w:asciiTheme="minorHAnsi" w:hAnsiTheme="minorHAnsi"/>
          <w:sz w:val="16"/>
          <w:szCs w:val="16"/>
        </w:rPr>
        <w:footnoteRef/>
      </w:r>
      <w:r w:rsidRPr="002F5436">
        <w:rPr>
          <w:rFonts w:asciiTheme="minorHAnsi" w:hAnsiTheme="minorHAnsi"/>
          <w:sz w:val="16"/>
          <w:szCs w:val="16"/>
        </w:rPr>
        <w:t xml:space="preserve"> Wypełnia Wykonawca;</w:t>
      </w:r>
    </w:p>
  </w:footnote>
  <w:footnote w:id="14">
    <w:p w14:paraId="570B30DB" w14:textId="77777777" w:rsidR="00B265B0" w:rsidRPr="002F5436" w:rsidRDefault="00B265B0" w:rsidP="001672E0">
      <w:pPr>
        <w:pStyle w:val="Tekstprzypisudolnego"/>
        <w:rPr>
          <w:rFonts w:asciiTheme="minorHAnsi" w:hAnsiTheme="minorHAnsi"/>
          <w:sz w:val="16"/>
          <w:szCs w:val="16"/>
        </w:rPr>
      </w:pPr>
      <w:r w:rsidRPr="002F5436">
        <w:rPr>
          <w:rStyle w:val="Odwoanieprzypisudolnego"/>
          <w:rFonts w:asciiTheme="minorHAnsi" w:hAnsiTheme="minorHAnsi"/>
          <w:sz w:val="16"/>
          <w:szCs w:val="16"/>
        </w:rPr>
        <w:footnoteRef/>
      </w:r>
      <w:r w:rsidRPr="002F5436">
        <w:rPr>
          <w:rFonts w:asciiTheme="minorHAnsi" w:hAnsiTheme="minorHAnsi"/>
          <w:sz w:val="16"/>
          <w:szCs w:val="16"/>
        </w:rPr>
        <w:t xml:space="preserve"> Kwotę wpisuje Wykonawca</w:t>
      </w:r>
    </w:p>
  </w:footnote>
  <w:footnote w:id="15">
    <w:p w14:paraId="635E1EFE" w14:textId="77777777" w:rsidR="00B265B0" w:rsidRPr="002F5436" w:rsidRDefault="00B265B0" w:rsidP="001672E0">
      <w:pPr>
        <w:pStyle w:val="Tekstprzypisudolnego"/>
        <w:rPr>
          <w:rFonts w:asciiTheme="minorHAnsi" w:hAnsiTheme="minorHAnsi"/>
        </w:rPr>
      </w:pPr>
      <w:r w:rsidRPr="002F5436">
        <w:rPr>
          <w:rStyle w:val="Odwoanieprzypisudolnego"/>
          <w:rFonts w:asciiTheme="minorHAnsi" w:hAnsiTheme="minorHAnsi"/>
          <w:sz w:val="16"/>
          <w:szCs w:val="16"/>
        </w:rPr>
        <w:footnoteRef/>
      </w:r>
      <w:r w:rsidRPr="002F5436">
        <w:rPr>
          <w:rFonts w:asciiTheme="minorHAnsi" w:hAnsiTheme="minorHAnsi"/>
          <w:sz w:val="16"/>
          <w:szCs w:val="16"/>
        </w:rPr>
        <w:t xml:space="preserve"> W przypadku, gdy Wykonawca nie wpisze kwoty udzielonego Zamawiającemu rabatu/upustu, Zamawiający nie odrzuci oferty Wykonawcy. Zamawiający w tym przypadku uzna, że Wykonawca nie udzielił Zamawiającemu rabatu/upustu.</w:t>
      </w:r>
    </w:p>
    <w:p w14:paraId="2CD7E385" w14:textId="77777777" w:rsidR="00B265B0" w:rsidRDefault="00B265B0" w:rsidP="001672E0">
      <w:pPr>
        <w:pStyle w:val="Tekstprzypisudolnego"/>
      </w:pPr>
    </w:p>
  </w:footnote>
  <w:footnote w:id="16">
    <w:p w14:paraId="714038B5" w14:textId="77777777" w:rsidR="00B265B0" w:rsidRPr="009D6C36" w:rsidRDefault="00B265B0" w:rsidP="001672E0">
      <w:pPr>
        <w:pStyle w:val="Tekstprzypisudolnego"/>
        <w:rPr>
          <w:rFonts w:asciiTheme="minorHAnsi" w:hAnsiTheme="minorHAnsi"/>
        </w:rPr>
      </w:pPr>
      <w:r w:rsidRPr="009D6C36">
        <w:rPr>
          <w:rStyle w:val="Odwoanieprzypisudolnego"/>
          <w:rFonts w:asciiTheme="minorHAnsi" w:hAnsiTheme="minorHAnsi"/>
        </w:rPr>
        <w:footnoteRef/>
      </w:r>
      <w:r w:rsidRPr="009D6C36">
        <w:rPr>
          <w:rFonts w:asciiTheme="minorHAnsi" w:hAnsiTheme="minorHAnsi"/>
        </w:rPr>
        <w:t xml:space="preserve"> </w:t>
      </w:r>
      <w:r w:rsidRPr="009D6C36">
        <w:rPr>
          <w:rFonts w:asciiTheme="minorHAnsi" w:hAnsiTheme="minorHAnsi"/>
          <w:sz w:val="16"/>
          <w:szCs w:val="16"/>
        </w:rPr>
        <w:t>Przykładowe wyliczenie Rabatu/Upustu w %: 22 000,00 PLN (kwota z kolumny nr 2) / 1 100 000,00 PLN (kwota z kolumny nr 1) *100 = 2%</w:t>
      </w:r>
    </w:p>
  </w:footnote>
  <w:footnote w:id="17">
    <w:p w14:paraId="47CC7E53" w14:textId="77777777" w:rsidR="00B265B0" w:rsidRPr="009D6C36" w:rsidRDefault="00B265B0" w:rsidP="00A34D3E">
      <w:pPr>
        <w:pStyle w:val="Tekstprzypisudolnego"/>
        <w:jc w:val="both"/>
        <w:rPr>
          <w:rFonts w:asciiTheme="minorHAnsi" w:hAnsiTheme="minorHAnsi"/>
          <w:sz w:val="16"/>
          <w:szCs w:val="16"/>
        </w:rPr>
      </w:pPr>
      <w:r w:rsidRPr="009D6C36">
        <w:rPr>
          <w:rStyle w:val="Odwoanieprzypisudolnego"/>
          <w:rFonts w:asciiTheme="minorHAnsi" w:hAnsiTheme="minorHAnsi"/>
          <w:sz w:val="16"/>
          <w:szCs w:val="16"/>
        </w:rPr>
        <w:footnoteRef/>
      </w:r>
      <w:r w:rsidRPr="009D6C36">
        <w:rPr>
          <w:rFonts w:asciiTheme="minorHAnsi" w:hAnsiTheme="minorHAnsi"/>
          <w:sz w:val="16"/>
          <w:szCs w:val="16"/>
        </w:rPr>
        <w:t xml:space="preserve"> Wypełnia Wykonawca;</w:t>
      </w:r>
    </w:p>
  </w:footnote>
  <w:footnote w:id="18">
    <w:p w14:paraId="0B1718B0" w14:textId="77777777" w:rsidR="00B265B0" w:rsidRPr="009D6C36" w:rsidRDefault="00B265B0" w:rsidP="007E713B">
      <w:pPr>
        <w:pStyle w:val="Tekstprzypisudolnego"/>
        <w:rPr>
          <w:rFonts w:asciiTheme="minorHAnsi" w:hAnsiTheme="minorHAnsi"/>
        </w:rPr>
      </w:pPr>
      <w:r w:rsidRPr="009D6C36">
        <w:rPr>
          <w:rStyle w:val="Odwoanieprzypisudolnego"/>
          <w:rFonts w:asciiTheme="minorHAnsi" w:hAnsiTheme="minorHAnsi"/>
        </w:rPr>
        <w:footnoteRef/>
      </w:r>
      <w:r w:rsidRPr="009D6C36">
        <w:rPr>
          <w:rFonts w:asciiTheme="minorHAnsi" w:hAnsiTheme="minorHAnsi"/>
        </w:rPr>
        <w:t xml:space="preserve"> </w:t>
      </w:r>
      <w:r w:rsidRPr="009D6C36">
        <w:rPr>
          <w:rFonts w:asciiTheme="minorHAnsi" w:hAnsiTheme="minorHAnsi"/>
          <w:sz w:val="16"/>
          <w:szCs w:val="16"/>
        </w:rPr>
        <w:t>Patrz opis w punkcie XXII.3 SIWZ .</w:t>
      </w:r>
    </w:p>
  </w:footnote>
  <w:footnote w:id="19">
    <w:p w14:paraId="101AC5F2" w14:textId="77777777" w:rsidR="00B265B0" w:rsidRPr="009D6C36" w:rsidRDefault="00B265B0" w:rsidP="007E713B">
      <w:pPr>
        <w:pStyle w:val="Tekstprzypisudolnego"/>
        <w:jc w:val="both"/>
        <w:rPr>
          <w:rFonts w:asciiTheme="minorHAnsi" w:hAnsiTheme="minorHAnsi"/>
        </w:rPr>
      </w:pPr>
      <w:r w:rsidRPr="009D6C36">
        <w:rPr>
          <w:rStyle w:val="Odwoanieprzypisudolnego"/>
          <w:rFonts w:asciiTheme="minorHAnsi" w:hAnsiTheme="minorHAnsi"/>
        </w:rPr>
        <w:footnoteRef/>
      </w:r>
      <w:r w:rsidRPr="009D6C36">
        <w:rPr>
          <w:rFonts w:asciiTheme="minorHAnsi" w:hAnsiTheme="minorHAnsi"/>
        </w:rPr>
        <w:t xml:space="preserve"> </w:t>
      </w:r>
      <w:r w:rsidRPr="009D6C36">
        <w:rPr>
          <w:rFonts w:asciiTheme="minorHAnsi" w:hAnsiTheme="minorHAnsi"/>
          <w:sz w:val="16"/>
          <w:szCs w:val="16"/>
        </w:rPr>
        <w:t xml:space="preserve">Patrz punkt XXII.3. SIWZ określenie, co Zamawiający rozumie pod pojęciem całodobowej obsługi w zakresie usługi rezerwacji, wystawiania, sprzedaży i dostarczania biletów lotniczych. </w:t>
      </w:r>
    </w:p>
  </w:footnote>
  <w:footnote w:id="20">
    <w:p w14:paraId="6E289C9E" w14:textId="77777777" w:rsidR="00B265B0" w:rsidRPr="009D6C36" w:rsidRDefault="00B265B0" w:rsidP="007E713B">
      <w:pPr>
        <w:pStyle w:val="Tekstprzypisudolnego"/>
        <w:rPr>
          <w:rFonts w:asciiTheme="minorHAnsi" w:hAnsiTheme="minorHAnsi"/>
        </w:rPr>
      </w:pPr>
      <w:r w:rsidRPr="009D6C36">
        <w:rPr>
          <w:rStyle w:val="Odwoanieprzypisudolnego"/>
          <w:rFonts w:asciiTheme="minorHAnsi" w:hAnsiTheme="minorHAnsi"/>
        </w:rPr>
        <w:footnoteRef/>
      </w:r>
      <w:r w:rsidRPr="009D6C36">
        <w:rPr>
          <w:rFonts w:asciiTheme="minorHAnsi" w:hAnsiTheme="minorHAnsi"/>
        </w:rPr>
        <w:t xml:space="preserve"> </w:t>
      </w:r>
      <w:r w:rsidRPr="009D6C36">
        <w:rPr>
          <w:rFonts w:asciiTheme="minorHAnsi" w:hAnsiTheme="minorHAnsi"/>
          <w:sz w:val="16"/>
          <w:szCs w:val="16"/>
        </w:rPr>
        <w:t xml:space="preserve">Należy wpisać </w:t>
      </w:r>
      <w:r w:rsidRPr="009D6C36">
        <w:rPr>
          <w:rFonts w:asciiTheme="minorHAnsi" w:hAnsiTheme="minorHAnsi"/>
          <w:sz w:val="16"/>
          <w:szCs w:val="16"/>
          <w:u w:val="single"/>
        </w:rPr>
        <w:t>słowo „</w:t>
      </w:r>
      <w:r w:rsidRPr="00D95231">
        <w:rPr>
          <w:rFonts w:asciiTheme="minorHAnsi" w:hAnsiTheme="minorHAnsi"/>
          <w:b/>
          <w:sz w:val="16"/>
          <w:szCs w:val="16"/>
          <w:u w:val="single"/>
        </w:rPr>
        <w:t>TAK</w:t>
      </w:r>
      <w:r w:rsidRPr="009D6C36">
        <w:rPr>
          <w:rFonts w:asciiTheme="minorHAnsi" w:hAnsiTheme="minorHAnsi"/>
          <w:sz w:val="16"/>
          <w:szCs w:val="16"/>
          <w:u w:val="single"/>
        </w:rPr>
        <w:t>” lub „</w:t>
      </w:r>
      <w:r w:rsidRPr="00D95231">
        <w:rPr>
          <w:rFonts w:asciiTheme="minorHAnsi" w:hAnsiTheme="minorHAnsi"/>
          <w:b/>
          <w:sz w:val="16"/>
          <w:szCs w:val="16"/>
          <w:u w:val="single"/>
        </w:rPr>
        <w:t>NIE</w:t>
      </w:r>
      <w:r w:rsidRPr="009D6C36">
        <w:rPr>
          <w:rFonts w:asciiTheme="minorHAnsi" w:hAnsiTheme="minorHAnsi"/>
          <w:sz w:val="16"/>
          <w:szCs w:val="16"/>
          <w:u w:val="single"/>
        </w:rPr>
        <w:t>”</w:t>
      </w:r>
      <w:r w:rsidRPr="009D6C36">
        <w:rPr>
          <w:rFonts w:asciiTheme="minorHAnsi" w:hAnsiTheme="minorHAnsi"/>
          <w:sz w:val="16"/>
          <w:szCs w:val="16"/>
        </w:rPr>
        <w:t>, zależnie od gwarantowanej lub nie zagwarantowanej przez Wykonawcę całodobowej obsługi w zakresie usługi rezerwacji, wystawiania, sprzedaży i dostarczania biletów lotniczych– patrz punkt XXII.3. SIWZ.</w:t>
      </w:r>
    </w:p>
  </w:footnote>
  <w:footnote w:id="21">
    <w:p w14:paraId="270D5315" w14:textId="77777777" w:rsidR="00B265B0" w:rsidRPr="009D6C36" w:rsidRDefault="00B265B0">
      <w:pPr>
        <w:pStyle w:val="Tekstprzypisudolnego"/>
        <w:rPr>
          <w:rFonts w:asciiTheme="minorHAnsi" w:hAnsiTheme="minorHAnsi"/>
        </w:rPr>
      </w:pPr>
      <w:r w:rsidRPr="009D6C36">
        <w:rPr>
          <w:rStyle w:val="Odwoanieprzypisudolnego"/>
          <w:rFonts w:asciiTheme="minorHAnsi" w:hAnsiTheme="minorHAnsi"/>
        </w:rPr>
        <w:footnoteRef/>
      </w:r>
      <w:r w:rsidRPr="009D6C36">
        <w:rPr>
          <w:rFonts w:asciiTheme="minorHAnsi" w:hAnsiTheme="minorHAnsi"/>
        </w:rPr>
        <w:t xml:space="preserve"> </w:t>
      </w:r>
      <w:r w:rsidRPr="009D6C36">
        <w:rPr>
          <w:rFonts w:asciiTheme="minorHAnsi" w:hAnsiTheme="minorHAnsi"/>
          <w:sz w:val="16"/>
          <w:szCs w:val="16"/>
        </w:rPr>
        <w:t>Wykonawca skreśla niewłaściwe.</w:t>
      </w:r>
    </w:p>
  </w:footnote>
  <w:footnote w:id="22">
    <w:p w14:paraId="453925DE" w14:textId="77777777" w:rsidR="00B265B0" w:rsidRPr="00521C4B" w:rsidRDefault="00B265B0" w:rsidP="00CF2358">
      <w:pPr>
        <w:pStyle w:val="Tekstprzypisudolnego"/>
        <w:jc w:val="both"/>
        <w:rPr>
          <w:rFonts w:ascii="Calibri" w:hAnsi="Calibri"/>
          <w:sz w:val="16"/>
          <w:szCs w:val="16"/>
        </w:rPr>
      </w:pPr>
      <w:r w:rsidRPr="009D6C36">
        <w:rPr>
          <w:rStyle w:val="Odwoanieprzypisudolnego"/>
          <w:rFonts w:asciiTheme="minorHAnsi" w:hAnsiTheme="minorHAnsi"/>
          <w:sz w:val="16"/>
          <w:szCs w:val="16"/>
        </w:rPr>
        <w:footnoteRef/>
      </w:r>
      <w:r w:rsidRPr="009D6C36">
        <w:rPr>
          <w:rFonts w:asciiTheme="minorHAnsi" w:hAnsiTheme="minorHAnsi"/>
          <w:sz w:val="16"/>
          <w:szCs w:val="16"/>
        </w:rPr>
        <w:t xml:space="preserve"> Wykonawca wypełnia tabelę tylko w przypadku, gdy wybór jego oferty prowadziłby do powstania u Zamawiającego obowiązku podatkowego zgodnie z przepisami o podatku od towarów i usług.</w:t>
      </w:r>
    </w:p>
  </w:footnote>
  <w:footnote w:id="23">
    <w:p w14:paraId="3C6E9C4D" w14:textId="77777777" w:rsidR="00B265B0" w:rsidRPr="00521C4B" w:rsidRDefault="00B265B0" w:rsidP="00A6402B">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skreśla niepotrzebne.</w:t>
      </w:r>
    </w:p>
  </w:footnote>
  <w:footnote w:id="24">
    <w:p w14:paraId="7A6F09F7" w14:textId="77777777" w:rsidR="00B265B0" w:rsidRPr="00521C4B" w:rsidRDefault="00B265B0" w:rsidP="00D849EC">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nie wypełnia tabeli w przypadku gdy nie wskazuje informacji stanowiących tajemnice przedsiębiorstwa.</w:t>
      </w:r>
    </w:p>
  </w:footnote>
  <w:footnote w:id="25">
    <w:p w14:paraId="10DE3A53" w14:textId="77777777" w:rsidR="00B265B0" w:rsidRPr="00521C4B" w:rsidRDefault="00B265B0" w:rsidP="00060836">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skreśla niepotrzebne</w:t>
      </w:r>
    </w:p>
  </w:footnote>
  <w:footnote w:id="26">
    <w:p w14:paraId="387043B7" w14:textId="77777777" w:rsidR="00B265B0" w:rsidRPr="00521C4B" w:rsidRDefault="00B265B0" w:rsidP="00226D7C">
      <w:pPr>
        <w:pStyle w:val="Tekstprzypisudolnego"/>
        <w:jc w:val="both"/>
        <w:rPr>
          <w:rFonts w:ascii="Calibri" w:hAnsi="Calibri"/>
        </w:rPr>
      </w:pPr>
      <w:r w:rsidRPr="00521C4B">
        <w:rPr>
          <w:rStyle w:val="Odwoanieprzypisudolnego"/>
          <w:rFonts w:ascii="Calibri" w:hAnsi="Calibri"/>
        </w:rPr>
        <w:footnoteRef/>
      </w:r>
      <w:r w:rsidRPr="00521C4B">
        <w:rPr>
          <w:rFonts w:ascii="Calibri" w:hAnsi="Calibri"/>
        </w:rPr>
        <w:t xml:space="preserve"> </w:t>
      </w:r>
      <w:r w:rsidRPr="00521C4B">
        <w:rPr>
          <w:rFonts w:ascii="Calibri" w:hAnsi="Calibri"/>
          <w:sz w:val="16"/>
          <w:szCs w:val="16"/>
        </w:rPr>
        <w:t xml:space="preserve">Wykonawca skreśla niepotrzebne; </w:t>
      </w:r>
      <w:r w:rsidRPr="00521C4B">
        <w:rPr>
          <w:rFonts w:ascii="Calibri" w:hAnsi="Calibri"/>
          <w:iCs/>
          <w:sz w:val="16"/>
          <w:szCs w:val="16"/>
        </w:rPr>
        <w:t xml:space="preserve">UWAGA! </w:t>
      </w:r>
      <w:r w:rsidRPr="00521C4B">
        <w:rPr>
          <w:rFonts w:ascii="Calibri" w:hAnsi="Calibri"/>
          <w:sz w:val="16"/>
          <w:szCs w:val="16"/>
        </w:rPr>
        <w:t>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7">
    <w:p w14:paraId="45E29AD9" w14:textId="7279482D" w:rsidR="00B265B0" w:rsidRPr="00521C4B" w:rsidRDefault="00B265B0">
      <w:pPr>
        <w:pStyle w:val="Tekstprzypisudolnego"/>
        <w:rPr>
          <w:rFonts w:ascii="Calibri" w:hAnsi="Calibri"/>
        </w:rPr>
      </w:pPr>
      <w:r w:rsidRPr="00521C4B">
        <w:rPr>
          <w:rStyle w:val="Odwoanieprzypisudolnego"/>
          <w:rFonts w:ascii="Calibri" w:hAnsi="Calibri"/>
          <w:sz w:val="16"/>
          <w:szCs w:val="16"/>
        </w:rPr>
        <w:footnoteRef/>
      </w:r>
      <w:r w:rsidRPr="00521C4B">
        <w:rPr>
          <w:rFonts w:ascii="Calibri" w:hAnsi="Calibri"/>
          <w:sz w:val="16"/>
          <w:szCs w:val="16"/>
        </w:rPr>
        <w:t xml:space="preserve"> </w:t>
      </w:r>
      <w:r w:rsidRPr="00521C4B">
        <w:rPr>
          <w:rFonts w:ascii="Calibri" w:hAnsi="Calibri"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8D2E15">
        <w:rPr>
          <w:rFonts w:ascii="Calibri" w:hAnsi="Calibri" w:cs="Arial"/>
          <w:sz w:val="16"/>
          <w:szCs w:val="16"/>
        </w:rPr>
        <w:t xml:space="preserve"> </w:t>
      </w:r>
      <w:r w:rsidR="008D2E15" w:rsidRPr="008D2E15">
        <w:rPr>
          <w:rFonts w:ascii="Calibri" w:hAnsi="Calibri" w:cs="Arial"/>
          <w:sz w:val="16"/>
          <w:szCs w:val="16"/>
        </w:rPr>
        <w:t>z późn. zm.</w:t>
      </w:r>
      <w:r w:rsidRPr="00521C4B">
        <w:rPr>
          <w:rFonts w:ascii="Calibri" w:hAnsi="Calibri" w:cs="Arial"/>
          <w:sz w:val="16"/>
          <w:szCs w:val="16"/>
        </w:rPr>
        <w:t>).</w:t>
      </w:r>
    </w:p>
  </w:footnote>
  <w:footnote w:id="28">
    <w:p w14:paraId="215B48BB" w14:textId="77777777" w:rsidR="00B265B0" w:rsidRPr="00521C4B" w:rsidRDefault="00B265B0" w:rsidP="00060836">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Informacje podaje Wykonawca, który wniósł wadium w pieniądzu</w:t>
      </w:r>
    </w:p>
  </w:footnote>
  <w:footnote w:id="29">
    <w:p w14:paraId="4601F5DD" w14:textId="77777777" w:rsidR="00B265B0" w:rsidRPr="00521C4B" w:rsidRDefault="00B265B0" w:rsidP="00060836">
      <w:pPr>
        <w:pStyle w:val="Tekstprzypisudolnego"/>
        <w:rPr>
          <w:rFonts w:ascii="Calibri" w:hAnsi="Calibri"/>
        </w:rPr>
      </w:pPr>
      <w:r w:rsidRPr="00521C4B">
        <w:rPr>
          <w:rStyle w:val="Odwoanieprzypisudolnego"/>
          <w:rFonts w:ascii="Calibri" w:hAnsi="Calibri"/>
          <w:sz w:val="18"/>
          <w:szCs w:val="18"/>
        </w:rPr>
        <w:footnoteRef/>
      </w:r>
      <w:r w:rsidRPr="00521C4B">
        <w:rPr>
          <w:rFonts w:ascii="Calibri" w:hAnsi="Calibri"/>
          <w:sz w:val="18"/>
          <w:szCs w:val="18"/>
        </w:rPr>
        <w:t xml:space="preserve"> </w:t>
      </w:r>
      <w:r w:rsidRPr="00521C4B">
        <w:rPr>
          <w:rFonts w:ascii="Calibri" w:hAnsi="Calibri"/>
          <w:sz w:val="16"/>
          <w:szCs w:val="16"/>
        </w:rPr>
        <w:t>Wykonawca skreśla niewłaściwe</w:t>
      </w:r>
    </w:p>
  </w:footnote>
  <w:footnote w:id="30">
    <w:p w14:paraId="54420782" w14:textId="77777777" w:rsidR="00B265B0" w:rsidRPr="00521C4B" w:rsidRDefault="00B265B0" w:rsidP="00060836">
      <w:pPr>
        <w:pStyle w:val="Tekstprzypisudolnego"/>
        <w:rPr>
          <w:rFonts w:ascii="Calibri" w:hAnsi="Calibri"/>
        </w:rPr>
      </w:pPr>
      <w:r w:rsidRPr="00521C4B">
        <w:rPr>
          <w:rStyle w:val="Odwoanieprzypisudolnego"/>
          <w:rFonts w:ascii="Calibri" w:hAnsi="Calibri"/>
          <w:sz w:val="16"/>
          <w:szCs w:val="16"/>
        </w:rPr>
        <w:footnoteRef/>
      </w:r>
      <w:r w:rsidRPr="00521C4B">
        <w:rPr>
          <w:rFonts w:ascii="Calibri" w:hAnsi="Calibri"/>
          <w:sz w:val="16"/>
          <w:szCs w:val="16"/>
        </w:rPr>
        <w:t xml:space="preserve"> Wykonawca skreśla niewłaściwe</w:t>
      </w:r>
    </w:p>
  </w:footnote>
  <w:footnote w:id="31">
    <w:p w14:paraId="0426F978" w14:textId="77777777" w:rsidR="00B265B0" w:rsidRPr="00521C4B" w:rsidRDefault="00B265B0" w:rsidP="00E419E2">
      <w:pPr>
        <w:pStyle w:val="Tekstprzypisudolnego"/>
        <w:rPr>
          <w:rFonts w:ascii="Calibri" w:hAnsi="Calibri"/>
          <w:sz w:val="18"/>
          <w:szCs w:val="18"/>
        </w:rPr>
      </w:pPr>
      <w:r w:rsidRPr="00521C4B">
        <w:rPr>
          <w:rStyle w:val="Odwoanieprzypisudolnego"/>
          <w:rFonts w:ascii="Calibri" w:hAnsi="Calibri"/>
        </w:rPr>
        <w:footnoteRef/>
      </w:r>
      <w:r w:rsidRPr="00521C4B">
        <w:rPr>
          <w:rFonts w:ascii="Calibri" w:hAnsi="Calibri"/>
        </w:rPr>
        <w:t xml:space="preserve"> </w:t>
      </w:r>
      <w:r w:rsidRPr="00521C4B">
        <w:rPr>
          <w:rFonts w:ascii="Calibri" w:hAnsi="Calibri"/>
          <w:sz w:val="18"/>
          <w:szCs w:val="18"/>
        </w:rPr>
        <w:t>W przypadku wydania takiego wyroku lub decyzji należy załączyć dokumenty potwierdzające dokonanie płatności tych należności wraz z ewentualnymi odsetkami lub grzywnami lub zawarcie wiążącego porozumienia w sprawie spłat tych należności.</w:t>
      </w:r>
    </w:p>
  </w:footnote>
  <w:footnote w:id="32">
    <w:p w14:paraId="663D3201" w14:textId="77777777" w:rsidR="00B265B0" w:rsidRPr="004959DD" w:rsidRDefault="00B265B0" w:rsidP="00E93336">
      <w:pPr>
        <w:pStyle w:val="Tekstprzypisudolnego"/>
        <w:jc w:val="both"/>
        <w:rPr>
          <w:rFonts w:asciiTheme="minorHAnsi" w:hAnsiTheme="minorHAnsi"/>
          <w:sz w:val="16"/>
          <w:szCs w:val="16"/>
        </w:rPr>
      </w:pPr>
      <w:r w:rsidRPr="004959DD">
        <w:rPr>
          <w:rStyle w:val="Odwoanieprzypisudolnego"/>
          <w:rFonts w:asciiTheme="minorHAnsi" w:hAnsiTheme="minorHAnsi"/>
          <w:sz w:val="16"/>
          <w:szCs w:val="16"/>
        </w:rPr>
        <w:footnoteRef/>
      </w:r>
      <w:r w:rsidRPr="004959DD">
        <w:rPr>
          <w:rFonts w:asciiTheme="minorHAnsi" w:hAnsiTheme="minorHAnsi"/>
          <w:sz w:val="16"/>
          <w:szCs w:val="16"/>
        </w:rPr>
        <w:t xml:space="preserve"> Dane dotyczące kapitału zakładowego tylko w przypadku spółek kapitałowych; dane dotyczące opłacenia w części kapitału zakładowego wypełnić tylko w przypadku spółki akcyjnej;</w:t>
      </w:r>
    </w:p>
  </w:footnote>
  <w:footnote w:id="33">
    <w:p w14:paraId="54B44028" w14:textId="77777777" w:rsidR="00B265B0" w:rsidRPr="004959DD" w:rsidRDefault="00B265B0" w:rsidP="00E93336">
      <w:pPr>
        <w:pStyle w:val="Tekstprzypisudolnego"/>
        <w:jc w:val="both"/>
        <w:rPr>
          <w:rFonts w:asciiTheme="minorHAnsi" w:hAnsiTheme="minorHAnsi"/>
          <w:sz w:val="18"/>
          <w:szCs w:val="18"/>
        </w:rPr>
      </w:pPr>
      <w:r w:rsidRPr="004959DD">
        <w:rPr>
          <w:rStyle w:val="Odwoanieprzypisudolnego"/>
          <w:rFonts w:asciiTheme="minorHAnsi" w:hAnsiTheme="minorHAnsi"/>
          <w:sz w:val="16"/>
          <w:szCs w:val="16"/>
        </w:rPr>
        <w:footnoteRef/>
      </w:r>
      <w:r w:rsidRPr="004959DD">
        <w:rPr>
          <w:rFonts w:asciiTheme="minorHAnsi" w:hAnsiTheme="minorHAnsi"/>
          <w:sz w:val="16"/>
          <w:szCs w:val="16"/>
        </w:rPr>
        <w:t xml:space="preserve"> Do wyboru w zależności od tego, czy </w:t>
      </w:r>
      <w:r w:rsidRPr="004959DD">
        <w:rPr>
          <w:rFonts w:asciiTheme="minorHAnsi" w:hAnsiTheme="minorHAnsi"/>
          <w:b/>
          <w:sz w:val="16"/>
          <w:szCs w:val="16"/>
        </w:rPr>
        <w:t>Wykonawca</w:t>
      </w:r>
      <w:r w:rsidRPr="004959DD">
        <w:rPr>
          <w:rFonts w:asciiTheme="minorHAnsi" w:hAnsiTheme="minorHAnsi"/>
          <w:sz w:val="16"/>
          <w:szCs w:val="16"/>
        </w:rPr>
        <w:t xml:space="preserve"> działać będzie w Umowie sam czy też przez pełnomocnika / pełnomocników;</w:t>
      </w:r>
    </w:p>
  </w:footnote>
  <w:footnote w:id="34">
    <w:p w14:paraId="220E18AC" w14:textId="77777777" w:rsidR="00B265B0" w:rsidRPr="00D95BA5" w:rsidRDefault="00B265B0" w:rsidP="00E93336">
      <w:pPr>
        <w:pStyle w:val="Tekstprzypisudolnego"/>
        <w:jc w:val="both"/>
        <w:rPr>
          <w:rFonts w:ascii="Calibri" w:hAnsi="Calibri"/>
          <w:sz w:val="16"/>
          <w:szCs w:val="16"/>
        </w:rPr>
      </w:pPr>
      <w:r w:rsidRPr="004959DD">
        <w:rPr>
          <w:rStyle w:val="Odwoanieprzypisudolnego"/>
          <w:rFonts w:asciiTheme="minorHAnsi" w:hAnsiTheme="minorHAnsi"/>
          <w:sz w:val="16"/>
          <w:szCs w:val="16"/>
        </w:rPr>
        <w:footnoteRef/>
      </w:r>
      <w:r w:rsidRPr="004959DD">
        <w:rPr>
          <w:rFonts w:asciiTheme="minorHAnsi" w:hAnsiTheme="minorHAnsi"/>
          <w:sz w:val="16"/>
          <w:szCs w:val="16"/>
        </w:rPr>
        <w:t xml:space="preserve"> W przypadku wyboru podmiotów ubiegających się wspólnie o udzielenie zamówienia, w tym konsorcjum, należy oznaczyć każdy z tych podmiotów odrębnie, z powołaniem danych pełnomocnika, jeśli został ustanowiony m.in. do zawarcia Umowy; </w:t>
      </w:r>
      <w:r w:rsidRPr="004959DD">
        <w:rPr>
          <w:rFonts w:asciiTheme="minorHAnsi" w:hAnsiTheme="minorHAnsi"/>
          <w:b/>
          <w:sz w:val="16"/>
          <w:szCs w:val="16"/>
        </w:rPr>
        <w:t>Zamawiający</w:t>
      </w:r>
      <w:r w:rsidRPr="004959DD">
        <w:rPr>
          <w:rFonts w:asciiTheme="minorHAnsi" w:hAnsiTheme="minorHAnsi"/>
          <w:sz w:val="16"/>
          <w:szCs w:val="16"/>
        </w:rPr>
        <w:t xml:space="preserve"> może zażądać przed zawarciem Umowy w sprawie zamówienia publicznego umowy regulującej współpracę tych </w:t>
      </w:r>
      <w:r w:rsidRPr="004959DD">
        <w:rPr>
          <w:rFonts w:asciiTheme="minorHAnsi" w:hAnsiTheme="minorHAnsi"/>
          <w:b/>
          <w:sz w:val="16"/>
          <w:szCs w:val="16"/>
        </w:rPr>
        <w:t>Wykonawców</w:t>
      </w:r>
      <w:r w:rsidRPr="004959DD">
        <w:rPr>
          <w:rFonts w:asciiTheme="minorHAnsi" w:hAnsiTheme="minorHAnsi"/>
          <w:sz w:val="16"/>
          <w:szCs w:val="16"/>
        </w:rPr>
        <w:t xml:space="preserve">. w przypadku dwóch lub większej ilości podmiotów pod stronie </w:t>
      </w:r>
      <w:r w:rsidRPr="004959DD">
        <w:rPr>
          <w:rFonts w:asciiTheme="minorHAnsi" w:hAnsiTheme="minorHAnsi"/>
          <w:b/>
          <w:sz w:val="16"/>
          <w:szCs w:val="16"/>
        </w:rPr>
        <w:t>Wykonawcy</w:t>
      </w:r>
      <w:r w:rsidRPr="004959DD">
        <w:rPr>
          <w:rFonts w:asciiTheme="minorHAnsi" w:hAnsiTheme="minorHAnsi"/>
          <w:sz w:val="16"/>
          <w:szCs w:val="16"/>
        </w:rPr>
        <w:t xml:space="preserve">, którzy złożyli wspólnie ofertę, pod pojęciem </w:t>
      </w:r>
      <w:r w:rsidRPr="004959DD">
        <w:rPr>
          <w:rFonts w:asciiTheme="minorHAnsi" w:hAnsiTheme="minorHAnsi"/>
          <w:b/>
          <w:sz w:val="16"/>
          <w:szCs w:val="16"/>
        </w:rPr>
        <w:t>Wykonawcy</w:t>
      </w:r>
      <w:r w:rsidRPr="004959DD">
        <w:rPr>
          <w:rFonts w:asciiTheme="minorHAnsi" w:hAnsiTheme="minorHAnsi"/>
          <w:sz w:val="16"/>
          <w:szCs w:val="16"/>
        </w:rPr>
        <w:t xml:space="preserve"> w rozumieniu niniejszej Umowy należy rozumieć wszystkie te podmioty razem wzięte;</w:t>
      </w:r>
    </w:p>
  </w:footnote>
  <w:footnote w:id="35">
    <w:p w14:paraId="11D545AB" w14:textId="77777777" w:rsidR="00B265B0" w:rsidRPr="007C74F9" w:rsidRDefault="00B265B0" w:rsidP="007C74F9">
      <w:pPr>
        <w:pStyle w:val="Tekstprzypisudolnego"/>
        <w:rPr>
          <w:rFonts w:asciiTheme="minorHAnsi" w:hAnsiTheme="minorHAnsi"/>
        </w:rPr>
      </w:pPr>
      <w:r w:rsidRPr="007C74F9">
        <w:rPr>
          <w:rStyle w:val="Odwoanieprzypisudolnego"/>
          <w:rFonts w:asciiTheme="minorHAnsi" w:hAnsiTheme="minorHAnsi"/>
        </w:rPr>
        <w:footnoteRef/>
      </w:r>
      <w:r w:rsidRPr="007C74F9">
        <w:rPr>
          <w:rFonts w:asciiTheme="minorHAnsi" w:hAnsiTheme="minorHAnsi"/>
        </w:rPr>
        <w:t xml:space="preserve"> </w:t>
      </w:r>
      <w:r w:rsidRPr="007C74F9">
        <w:rPr>
          <w:rFonts w:asciiTheme="minorHAnsi" w:hAnsiTheme="minorHAnsi"/>
          <w:sz w:val="16"/>
          <w:szCs w:val="16"/>
        </w:rPr>
        <w:t xml:space="preserve">Rodzaj czasu świadczenia usługi zależny od opcji zagwarantowanej przez Wykonawcę w </w:t>
      </w:r>
      <w:r>
        <w:rPr>
          <w:rFonts w:asciiTheme="minorHAnsi" w:hAnsiTheme="minorHAnsi"/>
          <w:b/>
          <w:sz w:val="16"/>
          <w:szCs w:val="16"/>
        </w:rPr>
        <w:t>punkcie 6</w:t>
      </w:r>
      <w:r w:rsidRPr="007C74F9">
        <w:rPr>
          <w:rFonts w:asciiTheme="minorHAnsi" w:hAnsiTheme="minorHAnsi"/>
          <w:b/>
          <w:sz w:val="16"/>
          <w:szCs w:val="16"/>
        </w:rPr>
        <w:t xml:space="preserve"> </w:t>
      </w:r>
      <w:r w:rsidRPr="007C74F9">
        <w:rPr>
          <w:rFonts w:asciiTheme="minorHAnsi" w:hAnsiTheme="minorHAnsi"/>
          <w:sz w:val="16"/>
          <w:szCs w:val="16"/>
        </w:rPr>
        <w:t xml:space="preserve">Załącznika nr 1 do SIWZ – wzoru formularza ofertowego, złożonego w Ofercie </w:t>
      </w:r>
      <w:r w:rsidRPr="007C74F9">
        <w:rPr>
          <w:rFonts w:asciiTheme="minorHAnsi" w:hAnsiTheme="minorHAnsi"/>
          <w:b/>
          <w:sz w:val="16"/>
          <w:szCs w:val="16"/>
        </w:rPr>
        <w:t xml:space="preserve">– </w:t>
      </w:r>
      <w:r w:rsidRPr="007C74F9">
        <w:rPr>
          <w:rFonts w:asciiTheme="minorHAnsi" w:hAnsiTheme="minorHAnsi"/>
          <w:sz w:val="16"/>
          <w:szCs w:val="16"/>
        </w:rPr>
        <w:t>patrz punkt XXII.3 SIWZ.</w:t>
      </w:r>
    </w:p>
  </w:footnote>
  <w:footnote w:id="36">
    <w:p w14:paraId="3DDE7A07" w14:textId="77777777" w:rsidR="00B265B0" w:rsidRPr="007C74F9" w:rsidRDefault="00B265B0" w:rsidP="007C74F9">
      <w:pPr>
        <w:pStyle w:val="Tekstprzypisudolnego"/>
        <w:rPr>
          <w:rFonts w:asciiTheme="minorHAnsi" w:hAnsiTheme="minorHAnsi"/>
        </w:rPr>
      </w:pPr>
      <w:r w:rsidRPr="007C74F9">
        <w:rPr>
          <w:rStyle w:val="Odwoanieprzypisudolnego"/>
          <w:rFonts w:asciiTheme="minorHAnsi" w:hAnsiTheme="minorHAnsi"/>
        </w:rPr>
        <w:footnoteRef/>
      </w:r>
      <w:r w:rsidRPr="007C74F9">
        <w:rPr>
          <w:rFonts w:asciiTheme="minorHAnsi" w:hAnsiTheme="minorHAnsi"/>
        </w:rPr>
        <w:t xml:space="preserve"> </w:t>
      </w:r>
      <w:r w:rsidRPr="007C74F9">
        <w:rPr>
          <w:rFonts w:asciiTheme="minorHAnsi" w:hAnsiTheme="minorHAnsi"/>
          <w:sz w:val="16"/>
          <w:szCs w:val="16"/>
        </w:rPr>
        <w:t>Rodzaj czasu świadczenia usługi zależny od opcji zagwarantowanej przez Wykonawcę w</w:t>
      </w:r>
      <w:r>
        <w:rPr>
          <w:rFonts w:asciiTheme="minorHAnsi" w:hAnsiTheme="minorHAnsi"/>
          <w:b/>
          <w:sz w:val="16"/>
          <w:szCs w:val="16"/>
        </w:rPr>
        <w:t xml:space="preserve"> punkcie 6</w:t>
      </w:r>
      <w:r w:rsidRPr="007C74F9">
        <w:rPr>
          <w:rFonts w:asciiTheme="minorHAnsi" w:hAnsiTheme="minorHAnsi"/>
          <w:b/>
          <w:sz w:val="16"/>
          <w:szCs w:val="16"/>
        </w:rPr>
        <w:t xml:space="preserve"> </w:t>
      </w:r>
      <w:r w:rsidRPr="007C74F9">
        <w:rPr>
          <w:rFonts w:asciiTheme="minorHAnsi" w:hAnsiTheme="minorHAnsi"/>
          <w:sz w:val="16"/>
          <w:szCs w:val="16"/>
        </w:rPr>
        <w:t xml:space="preserve">Załącznika nr 1 do SIWZ – wzoru formularza ofertowego, złożonego w Ofercie </w:t>
      </w:r>
      <w:r w:rsidRPr="007C74F9">
        <w:rPr>
          <w:rFonts w:asciiTheme="minorHAnsi" w:hAnsiTheme="minorHAnsi"/>
          <w:b/>
          <w:sz w:val="16"/>
          <w:szCs w:val="16"/>
        </w:rPr>
        <w:t xml:space="preserve">– </w:t>
      </w:r>
      <w:r w:rsidRPr="007C74F9">
        <w:rPr>
          <w:rFonts w:asciiTheme="minorHAnsi" w:hAnsiTheme="minorHAnsi"/>
          <w:sz w:val="16"/>
          <w:szCs w:val="16"/>
        </w:rPr>
        <w:t>patrz punkt XXII.3 SIWZ.</w:t>
      </w:r>
    </w:p>
  </w:footnote>
  <w:footnote w:id="37">
    <w:p w14:paraId="1AFC2E45" w14:textId="77777777" w:rsidR="00B265B0" w:rsidRPr="007C74F9" w:rsidRDefault="00B265B0" w:rsidP="007C74F9">
      <w:pPr>
        <w:pStyle w:val="Tekstprzypisudolnego"/>
        <w:rPr>
          <w:rFonts w:asciiTheme="minorHAnsi" w:hAnsiTheme="minorHAnsi"/>
          <w:sz w:val="16"/>
          <w:szCs w:val="16"/>
        </w:rPr>
      </w:pPr>
      <w:r w:rsidRPr="007C74F9">
        <w:rPr>
          <w:rStyle w:val="Odwoanieprzypisudolnego"/>
          <w:rFonts w:asciiTheme="minorHAnsi" w:hAnsiTheme="minorHAnsi"/>
        </w:rPr>
        <w:footnoteRef/>
      </w:r>
      <w:r w:rsidRPr="007C74F9">
        <w:rPr>
          <w:rFonts w:asciiTheme="minorHAnsi" w:hAnsiTheme="minorHAnsi"/>
        </w:rPr>
        <w:t xml:space="preserve"> </w:t>
      </w:r>
      <w:r w:rsidRPr="007C74F9">
        <w:rPr>
          <w:rFonts w:asciiTheme="minorHAnsi" w:hAnsiTheme="minorHAnsi"/>
          <w:sz w:val="16"/>
          <w:szCs w:val="16"/>
        </w:rPr>
        <w:t xml:space="preserve">Zamawiający zostawi właściwe, w zależności od opcji zaoferowanej przez Wykonawcę, zgodnie z punktem </w:t>
      </w:r>
      <w:r>
        <w:rPr>
          <w:rFonts w:asciiTheme="minorHAnsi" w:hAnsiTheme="minorHAnsi"/>
          <w:b/>
          <w:sz w:val="16"/>
          <w:szCs w:val="16"/>
        </w:rPr>
        <w:t>punkcie 6</w:t>
      </w:r>
      <w:r w:rsidRPr="007C74F9">
        <w:rPr>
          <w:rFonts w:asciiTheme="minorHAnsi" w:hAnsiTheme="minorHAnsi"/>
          <w:b/>
          <w:sz w:val="16"/>
          <w:szCs w:val="16"/>
        </w:rPr>
        <w:t xml:space="preserve"> </w:t>
      </w:r>
      <w:r w:rsidRPr="007C74F9">
        <w:rPr>
          <w:rFonts w:asciiTheme="minorHAnsi" w:hAnsiTheme="minorHAnsi"/>
          <w:sz w:val="16"/>
          <w:szCs w:val="16"/>
        </w:rPr>
        <w:t xml:space="preserve">Załącznika nr 1 do SIWZ – wzoru formularza ofertowego, złożonego w Ofercie </w:t>
      </w:r>
      <w:r w:rsidRPr="007C74F9">
        <w:rPr>
          <w:rFonts w:asciiTheme="minorHAnsi" w:hAnsiTheme="minorHAnsi"/>
          <w:b/>
          <w:sz w:val="16"/>
          <w:szCs w:val="16"/>
        </w:rPr>
        <w:t xml:space="preserve">– </w:t>
      </w:r>
      <w:r w:rsidRPr="007C74F9">
        <w:rPr>
          <w:rFonts w:asciiTheme="minorHAnsi" w:hAnsiTheme="minorHAnsi"/>
          <w:sz w:val="16"/>
          <w:szCs w:val="16"/>
        </w:rPr>
        <w:t>patrz punkt XXII.3 SIWZ.</w:t>
      </w:r>
    </w:p>
    <w:p w14:paraId="5787CABB" w14:textId="77777777" w:rsidR="00B265B0" w:rsidRDefault="00B265B0" w:rsidP="007C74F9">
      <w:pPr>
        <w:pStyle w:val="Tekstprzypisudolnego"/>
      </w:pPr>
    </w:p>
  </w:footnote>
  <w:footnote w:id="38">
    <w:p w14:paraId="0F795495" w14:textId="77777777" w:rsidR="00B265B0" w:rsidRPr="00E2302B" w:rsidRDefault="00B265B0" w:rsidP="002145CC">
      <w:pPr>
        <w:pStyle w:val="Tekstprzypisudolnego"/>
        <w:rPr>
          <w:rFonts w:asciiTheme="minorHAnsi" w:hAnsiTheme="minorHAnsi"/>
        </w:rPr>
      </w:pPr>
      <w:r w:rsidRPr="00E2302B">
        <w:rPr>
          <w:rStyle w:val="Odwoanieprzypisudolnego"/>
          <w:rFonts w:asciiTheme="minorHAnsi" w:hAnsiTheme="minorHAnsi"/>
        </w:rPr>
        <w:footnoteRef/>
      </w:r>
      <w:r w:rsidRPr="00E2302B">
        <w:rPr>
          <w:rFonts w:asciiTheme="minorHAnsi" w:hAnsiTheme="minorHAnsi"/>
        </w:rPr>
        <w:t xml:space="preserve"> </w:t>
      </w:r>
      <w:r w:rsidRPr="00E2302B">
        <w:rPr>
          <w:rFonts w:asciiTheme="minorHAnsi" w:hAnsiTheme="minorHAnsi"/>
          <w:b/>
          <w:sz w:val="16"/>
          <w:szCs w:val="16"/>
        </w:rPr>
        <w:t>Wykonawca stosuje Rabat/Upust podany w kolumnie nr 3 Załącznika nr 1 do SIWZ - Formularza ofertowego</w:t>
      </w:r>
      <w:r w:rsidRPr="00E2302B">
        <w:rPr>
          <w:rFonts w:asciiTheme="minorHAnsi" w:hAnsiTheme="min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8D942" w14:textId="77777777" w:rsidR="00B265B0" w:rsidRPr="002D5957" w:rsidRDefault="00B265B0" w:rsidP="002D5957">
    <w:pPr>
      <w:pStyle w:val="Nagwek"/>
      <w:tabs>
        <w:tab w:val="clear" w:pos="4536"/>
        <w:tab w:val="clear" w:pos="9072"/>
      </w:tabs>
    </w:pPr>
    <w:r>
      <w:rPr>
        <w:noProof/>
      </w:rPr>
      <mc:AlternateContent>
        <mc:Choice Requires="wps">
          <w:drawing>
            <wp:anchor distT="0" distB="0" distL="114300" distR="114300" simplePos="0" relativeHeight="251658240" behindDoc="0" locked="0" layoutInCell="1" allowOverlap="1" wp14:anchorId="2478D04D" wp14:editId="49DBDADC">
              <wp:simplePos x="0" y="0"/>
              <wp:positionH relativeFrom="column">
                <wp:posOffset>-191135</wp:posOffset>
              </wp:positionH>
              <wp:positionV relativeFrom="paragraph">
                <wp:posOffset>230505</wp:posOffset>
              </wp:positionV>
              <wp:extent cx="6163310" cy="948055"/>
              <wp:effectExtent l="0" t="0" r="0" b="0"/>
              <wp:wrapNone/>
              <wp:docPr id="47"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3310" cy="94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C31E5" w14:textId="77777777" w:rsidR="00B265B0" w:rsidRPr="008D61BD" w:rsidRDefault="00B265B0" w:rsidP="002D5957">
                          <w:pPr>
                            <w:autoSpaceDE w:val="0"/>
                            <w:autoSpaceDN w:val="0"/>
                            <w:adjustRightInd w:val="0"/>
                            <w:spacing w:line="240" w:lineRule="auto"/>
                            <w:ind w:firstLine="0"/>
                            <w:jc w:val="center"/>
                            <w:rPr>
                              <w:rFonts w:ascii="Arial" w:hAnsi="Arial"/>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 o:spid="_x0000_s1026" style="position:absolute;margin-left:-15.05pt;margin-top:18.15pt;width:485.3pt;height:7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" filled="f" stroked="f">
              <v:textbox>
                <w:txbxContent>
                  <w:p w14:paraId="115C31E5" w14:textId="77777777" w:rsidR="00B265B0" w:rsidRPr="008D61BD" w:rsidRDefault="00B265B0" w:rsidP="002D5957">
                    <w:pPr>
                      <w:autoSpaceDE w:val="0"/>
                      <w:autoSpaceDN w:val="0"/>
                      <w:adjustRightInd w:val="0"/>
                      <w:spacing w:line="240" w:lineRule="auto"/>
                      <w:ind w:firstLine="0"/>
                      <w:jc w:val="center"/>
                      <w:rPr>
                        <w:rFonts w:ascii="Arial" w:hAnsi="Arial"/>
                        <w:i/>
                        <w:sz w:val="18"/>
                        <w:szCs w:val="18"/>
                      </w:rPr>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60884" w14:textId="77777777" w:rsidR="00B265B0" w:rsidRPr="007F63CC" w:rsidRDefault="00B265B0" w:rsidP="007D428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BB29D" w14:textId="77777777" w:rsidR="00B265B0" w:rsidRDefault="00B265B0" w:rsidP="007D4282">
    <w:pPr>
      <w:pStyle w:val="Nagwek"/>
      <w:ind w:firstLine="42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693"/>
    <w:lvl w:ilvl="0">
      <w:start w:val="1"/>
      <w:numFmt w:val="lowerLetter"/>
      <w:lvlText w:val="%1)"/>
      <w:lvlJc w:val="left"/>
      <w:pPr>
        <w:tabs>
          <w:tab w:val="num" w:pos="1408"/>
        </w:tabs>
      </w:pPr>
      <w:rPr>
        <w:rFonts w:cs="Times New Roman"/>
      </w:rPr>
    </w:lvl>
  </w:abstractNum>
  <w:abstractNum w:abstractNumId="1">
    <w:nsid w:val="01C64355"/>
    <w:multiLevelType w:val="hybridMultilevel"/>
    <w:tmpl w:val="9890386A"/>
    <w:lvl w:ilvl="0" w:tplc="04150011">
      <w:start w:val="1"/>
      <w:numFmt w:val="decimal"/>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
    <w:nsid w:val="01E96E70"/>
    <w:multiLevelType w:val="hybridMultilevel"/>
    <w:tmpl w:val="152E048A"/>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nsid w:val="01F303D9"/>
    <w:multiLevelType w:val="hybridMultilevel"/>
    <w:tmpl w:val="794258FE"/>
    <w:lvl w:ilvl="0" w:tplc="388CA178">
      <w:start w:val="1"/>
      <w:numFmt w:val="decimal"/>
      <w:lvlText w:val="%1."/>
      <w:lvlJc w:val="left"/>
      <w:pPr>
        <w:tabs>
          <w:tab w:val="num" w:pos="360"/>
        </w:tabs>
        <w:ind w:left="36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14457C"/>
    <w:multiLevelType w:val="hybridMultilevel"/>
    <w:tmpl w:val="DE982A9A"/>
    <w:lvl w:ilvl="0" w:tplc="D71621B4">
      <w:start w:val="1"/>
      <w:numFmt w:val="decimal"/>
      <w:lvlText w:val="%1."/>
      <w:lvlJc w:val="left"/>
      <w:pPr>
        <w:tabs>
          <w:tab w:val="num" w:pos="357"/>
        </w:tabs>
        <w:ind w:left="357" w:hanging="357"/>
      </w:pPr>
      <w:rPr>
        <w:rFonts w:cs="Times New Roman" w:hint="default"/>
        <w:b w:val="0"/>
        <w:i w:val="0"/>
        <w:sz w:val="22"/>
      </w:rPr>
    </w:lvl>
    <w:lvl w:ilvl="1" w:tplc="DC40472C">
      <w:start w:val="1"/>
      <w:numFmt w:val="lowerLetter"/>
      <w:lvlText w:val="%2)"/>
      <w:lvlJc w:val="left"/>
      <w:pPr>
        <w:tabs>
          <w:tab w:val="num" w:pos="1440"/>
        </w:tabs>
        <w:ind w:left="1440" w:hanging="360"/>
      </w:pPr>
      <w:rPr>
        <w:rFonts w:ascii="Times New Roman" w:eastAsia="Times New Roman" w:hAnsi="Times New Roman" w:cs="Times New Roman"/>
        <w:sz w:val="22"/>
        <w:szCs w:val="22"/>
      </w:rPr>
    </w:lvl>
    <w:lvl w:ilvl="2" w:tplc="7092FA20">
      <w:start w:val="2"/>
      <w:numFmt w:val="decimal"/>
      <w:lvlText w:val="%3."/>
      <w:lvlJc w:val="left"/>
      <w:pPr>
        <w:tabs>
          <w:tab w:val="num" w:pos="357"/>
        </w:tabs>
        <w:ind w:left="357" w:hanging="357"/>
      </w:pPr>
      <w:rPr>
        <w:rFonts w:cs="Times New Roman" w:hint="default"/>
        <w:b w:val="0"/>
        <w:i w:val="0"/>
        <w:sz w:val="22"/>
      </w:rPr>
    </w:lvl>
    <w:lvl w:ilvl="3" w:tplc="0415000F">
      <w:start w:val="1"/>
      <w:numFmt w:val="decimal"/>
      <w:lvlText w:val="%4."/>
      <w:lvlJc w:val="left"/>
      <w:pPr>
        <w:tabs>
          <w:tab w:val="num" w:pos="2880"/>
        </w:tabs>
        <w:ind w:left="2880" w:hanging="360"/>
      </w:pPr>
      <w:rPr>
        <w:rFonts w:cs="Times New Roman"/>
      </w:rPr>
    </w:lvl>
    <w:lvl w:ilvl="4" w:tplc="D532A03C">
      <w:start w:val="1"/>
      <w:numFmt w:val="decimal"/>
      <w:lvlText w:val="%5)"/>
      <w:lvlJc w:val="left"/>
      <w:pPr>
        <w:ind w:left="3600" w:hanging="360"/>
      </w:pPr>
      <w:rPr>
        <w:rFonts w:hint="default"/>
        <w:sz w:val="22"/>
        <w:szCs w:val="22"/>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483564F"/>
    <w:multiLevelType w:val="singleLevel"/>
    <w:tmpl w:val="983A85EA"/>
    <w:lvl w:ilvl="0">
      <w:start w:val="1"/>
      <w:numFmt w:val="decimal"/>
      <w:lvlText w:val="%1)"/>
      <w:lvlJc w:val="left"/>
      <w:pPr>
        <w:tabs>
          <w:tab w:val="num" w:pos="360"/>
        </w:tabs>
        <w:ind w:left="360" w:hanging="360"/>
      </w:pPr>
      <w:rPr>
        <w:rFonts w:cs="Times New Roman"/>
      </w:rPr>
    </w:lvl>
  </w:abstractNum>
  <w:abstractNum w:abstractNumId="6">
    <w:nsid w:val="05A54368"/>
    <w:multiLevelType w:val="hybridMultilevel"/>
    <w:tmpl w:val="186C3892"/>
    <w:lvl w:ilvl="0" w:tplc="AFB07BA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5F67023"/>
    <w:multiLevelType w:val="hybridMultilevel"/>
    <w:tmpl w:val="8DC2C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CA2D67"/>
    <w:multiLevelType w:val="hybridMultilevel"/>
    <w:tmpl w:val="0F6E31D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08D03428"/>
    <w:multiLevelType w:val="hybridMultilevel"/>
    <w:tmpl w:val="1DA0EB1A"/>
    <w:lvl w:ilvl="0" w:tplc="623C2CFC">
      <w:start w:val="1"/>
      <w:numFmt w:val="decimal"/>
      <w:lvlText w:val="%1)"/>
      <w:lvlJc w:val="left"/>
      <w:pPr>
        <w:tabs>
          <w:tab w:val="num" w:pos="539"/>
        </w:tabs>
        <w:ind w:left="539" w:hanging="397"/>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7C73A9"/>
    <w:multiLevelType w:val="hybridMultilevel"/>
    <w:tmpl w:val="C4E4E252"/>
    <w:lvl w:ilvl="0" w:tplc="EE8893B0">
      <w:start w:val="1"/>
      <w:numFmt w:val="decimal"/>
      <w:lvlText w:val="%1. "/>
      <w:lvlJc w:val="left"/>
      <w:pPr>
        <w:tabs>
          <w:tab w:val="num" w:pos="360"/>
        </w:tabs>
        <w:ind w:left="357" w:hanging="357"/>
      </w:pPr>
      <w:rPr>
        <w:rFonts w:ascii="Calibri" w:hAnsi="Calibri"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B740A20"/>
    <w:multiLevelType w:val="hybridMultilevel"/>
    <w:tmpl w:val="43904A72"/>
    <w:lvl w:ilvl="0" w:tplc="5A76CAB2">
      <w:start w:val="1"/>
      <w:numFmt w:val="decimal"/>
      <w:lvlText w:val="%1)"/>
      <w:lvlJc w:val="left"/>
      <w:pPr>
        <w:ind w:left="720" w:hanging="360"/>
      </w:pPr>
      <w:rPr>
        <w:rFonts w:asciiTheme="minorHAnsi" w:hAnsiTheme="minorHAnsi"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4C7188"/>
    <w:multiLevelType w:val="hybridMultilevel"/>
    <w:tmpl w:val="8990C844"/>
    <w:lvl w:ilvl="0" w:tplc="5F20D91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E561E2B"/>
    <w:multiLevelType w:val="hybridMultilevel"/>
    <w:tmpl w:val="112289C4"/>
    <w:lvl w:ilvl="0" w:tplc="36BA0CEA">
      <w:start w:val="1"/>
      <w:numFmt w:val="decimal"/>
      <w:pStyle w:val="Podpisrysunku"/>
      <w:lvlText w:val="%1."/>
      <w:lvlJc w:val="left"/>
      <w:pPr>
        <w:tabs>
          <w:tab w:val="num" w:pos="720"/>
        </w:tabs>
        <w:ind w:left="720" w:hanging="360"/>
      </w:pPr>
      <w:rPr>
        <w:rFonts w:cs="Times New Roman"/>
      </w:rPr>
    </w:lvl>
    <w:lvl w:ilvl="1" w:tplc="EAE4D26E">
      <w:start w:val="1"/>
      <w:numFmt w:val="lowerLetter"/>
      <w:lvlText w:val="%2."/>
      <w:lvlJc w:val="left"/>
      <w:pPr>
        <w:tabs>
          <w:tab w:val="num" w:pos="1440"/>
        </w:tabs>
        <w:ind w:left="1440" w:hanging="360"/>
      </w:pPr>
      <w:rPr>
        <w:rFonts w:cs="Times New Roman"/>
      </w:rPr>
    </w:lvl>
    <w:lvl w:ilvl="2" w:tplc="84F67134" w:tentative="1">
      <w:start w:val="1"/>
      <w:numFmt w:val="lowerRoman"/>
      <w:lvlText w:val="%3."/>
      <w:lvlJc w:val="right"/>
      <w:pPr>
        <w:tabs>
          <w:tab w:val="num" w:pos="2160"/>
        </w:tabs>
        <w:ind w:left="2160" w:hanging="180"/>
      </w:pPr>
      <w:rPr>
        <w:rFonts w:cs="Times New Roman"/>
      </w:rPr>
    </w:lvl>
    <w:lvl w:ilvl="3" w:tplc="76F63EA2">
      <w:start w:val="1"/>
      <w:numFmt w:val="decimal"/>
      <w:lvlText w:val="%4."/>
      <w:lvlJc w:val="left"/>
      <w:pPr>
        <w:tabs>
          <w:tab w:val="num" w:pos="2880"/>
        </w:tabs>
        <w:ind w:left="2880" w:hanging="360"/>
      </w:pPr>
      <w:rPr>
        <w:rFonts w:cs="Times New Roman"/>
      </w:rPr>
    </w:lvl>
    <w:lvl w:ilvl="4" w:tplc="484CE9C4" w:tentative="1">
      <w:start w:val="1"/>
      <w:numFmt w:val="lowerLetter"/>
      <w:lvlText w:val="%5."/>
      <w:lvlJc w:val="left"/>
      <w:pPr>
        <w:tabs>
          <w:tab w:val="num" w:pos="3600"/>
        </w:tabs>
        <w:ind w:left="3600" w:hanging="360"/>
      </w:pPr>
      <w:rPr>
        <w:rFonts w:cs="Times New Roman"/>
      </w:rPr>
    </w:lvl>
    <w:lvl w:ilvl="5" w:tplc="891EA330" w:tentative="1">
      <w:start w:val="1"/>
      <w:numFmt w:val="lowerRoman"/>
      <w:lvlText w:val="%6."/>
      <w:lvlJc w:val="right"/>
      <w:pPr>
        <w:tabs>
          <w:tab w:val="num" w:pos="4320"/>
        </w:tabs>
        <w:ind w:left="4320" w:hanging="180"/>
      </w:pPr>
      <w:rPr>
        <w:rFonts w:cs="Times New Roman"/>
      </w:rPr>
    </w:lvl>
    <w:lvl w:ilvl="6" w:tplc="DF6CC4D8" w:tentative="1">
      <w:start w:val="1"/>
      <w:numFmt w:val="decimal"/>
      <w:lvlText w:val="%7."/>
      <w:lvlJc w:val="left"/>
      <w:pPr>
        <w:tabs>
          <w:tab w:val="num" w:pos="5040"/>
        </w:tabs>
        <w:ind w:left="5040" w:hanging="360"/>
      </w:pPr>
      <w:rPr>
        <w:rFonts w:cs="Times New Roman"/>
      </w:rPr>
    </w:lvl>
    <w:lvl w:ilvl="7" w:tplc="29ACEE7C" w:tentative="1">
      <w:start w:val="1"/>
      <w:numFmt w:val="lowerLetter"/>
      <w:lvlText w:val="%8."/>
      <w:lvlJc w:val="left"/>
      <w:pPr>
        <w:tabs>
          <w:tab w:val="num" w:pos="5760"/>
        </w:tabs>
        <w:ind w:left="5760" w:hanging="360"/>
      </w:pPr>
      <w:rPr>
        <w:rFonts w:cs="Times New Roman"/>
      </w:rPr>
    </w:lvl>
    <w:lvl w:ilvl="8" w:tplc="C1C8BCFA" w:tentative="1">
      <w:start w:val="1"/>
      <w:numFmt w:val="lowerRoman"/>
      <w:lvlText w:val="%9."/>
      <w:lvlJc w:val="right"/>
      <w:pPr>
        <w:tabs>
          <w:tab w:val="num" w:pos="6480"/>
        </w:tabs>
        <w:ind w:left="6480" w:hanging="180"/>
      </w:pPr>
      <w:rPr>
        <w:rFonts w:cs="Times New Roman"/>
      </w:rPr>
    </w:lvl>
  </w:abstractNum>
  <w:abstractNum w:abstractNumId="14">
    <w:nsid w:val="0E8706A5"/>
    <w:multiLevelType w:val="hybridMultilevel"/>
    <w:tmpl w:val="60E25654"/>
    <w:lvl w:ilvl="0" w:tplc="41629988">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2D28CDA8">
      <w:start w:val="1"/>
      <w:numFmt w:val="decimal"/>
      <w:lvlText w:val="%2)"/>
      <w:lvlJc w:val="left"/>
      <w:pPr>
        <w:tabs>
          <w:tab w:val="num" w:pos="1440"/>
        </w:tabs>
        <w:ind w:left="1440" w:hanging="360"/>
      </w:pPr>
      <w:rPr>
        <w:rFonts w:asciiTheme="minorHAnsi" w:hAnsiTheme="minorHAnsi" w:cs="Times New Roman" w:hint="default"/>
        <w:sz w:val="22"/>
        <w:szCs w:val="22"/>
      </w:rPr>
    </w:lvl>
    <w:lvl w:ilvl="2" w:tplc="C13476CE">
      <w:start w:val="1"/>
      <w:numFmt w:val="decimal"/>
      <w:lvlText w:val="%3)"/>
      <w:lvlJc w:val="left"/>
      <w:pPr>
        <w:tabs>
          <w:tab w:val="num" w:pos="360"/>
        </w:tabs>
        <w:ind w:left="360" w:hanging="360"/>
      </w:pPr>
      <w:rPr>
        <w:rFonts w:cs="Times New Roman" w:hint="default"/>
        <w:color w:val="auto"/>
        <w:sz w:val="22"/>
        <w:szCs w:val="22"/>
      </w:rPr>
    </w:lvl>
    <w:lvl w:ilvl="3" w:tplc="58D678CE">
      <w:start w:val="4"/>
      <w:numFmt w:val="decimal"/>
      <w:lvlText w:val="%4)"/>
      <w:lvlJc w:val="left"/>
      <w:pPr>
        <w:tabs>
          <w:tab w:val="num" w:pos="2880"/>
        </w:tabs>
        <w:ind w:left="2880" w:hanging="360"/>
      </w:pPr>
      <w:rPr>
        <w:rFonts w:cs="Times New Roman" w:hint="default"/>
        <w:sz w:val="22"/>
        <w:szCs w:val="22"/>
      </w:rPr>
    </w:lvl>
    <w:lvl w:ilvl="4" w:tplc="0BFAB8A4">
      <w:start w:val="8"/>
      <w:numFmt w:val="decimal"/>
      <w:lvlText w:val="%5."/>
      <w:lvlJc w:val="left"/>
      <w:pPr>
        <w:ind w:left="3600" w:hanging="360"/>
      </w:pPr>
      <w:rPr>
        <w:rFonts w:cs="Times New Roman" w:hint="default"/>
      </w:rPr>
    </w:lvl>
    <w:lvl w:ilvl="5" w:tplc="1CD8CB38">
      <w:start w:val="1"/>
      <w:numFmt w:val="lowerLetter"/>
      <w:lvlText w:val="%6)"/>
      <w:lvlJc w:val="left"/>
      <w:pPr>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0F27082C"/>
    <w:multiLevelType w:val="hybridMultilevel"/>
    <w:tmpl w:val="186C3892"/>
    <w:lvl w:ilvl="0" w:tplc="AFB07BA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0F766272"/>
    <w:multiLevelType w:val="hybridMultilevel"/>
    <w:tmpl w:val="E246304C"/>
    <w:lvl w:ilvl="0" w:tplc="30440D82">
      <w:start w:val="1"/>
      <w:numFmt w:val="decimal"/>
      <w:lvlText w:val="%1."/>
      <w:lvlJc w:val="left"/>
      <w:pPr>
        <w:tabs>
          <w:tab w:val="num" w:pos="720"/>
        </w:tabs>
        <w:ind w:left="720" w:hanging="360"/>
      </w:pPr>
      <w:rPr>
        <w:rFonts w:asciiTheme="minorHAnsi" w:eastAsia="Calibri" w:hAnsiTheme="minorHAnsi" w:cs="Times New Roman" w:hint="default"/>
      </w:rPr>
    </w:lvl>
    <w:lvl w:ilvl="1" w:tplc="D09EE2E2">
      <w:start w:val="1"/>
      <w:numFmt w:val="bullet"/>
      <w:lvlText w:val="♥"/>
      <w:lvlJc w:val="left"/>
      <w:pPr>
        <w:tabs>
          <w:tab w:val="num" w:pos="1440"/>
        </w:tabs>
        <w:ind w:left="1440" w:hanging="360"/>
      </w:pPr>
      <w:rPr>
        <w:rFonts w:ascii="Arial" w:hAnsi="Aria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F9F0455"/>
    <w:multiLevelType w:val="singleLevel"/>
    <w:tmpl w:val="FEFC8C1C"/>
    <w:lvl w:ilvl="0">
      <w:start w:val="1"/>
      <w:numFmt w:val="decimal"/>
      <w:lvlText w:val="%1."/>
      <w:lvlJc w:val="left"/>
      <w:pPr>
        <w:tabs>
          <w:tab w:val="num" w:pos="360"/>
        </w:tabs>
        <w:ind w:left="360" w:hanging="360"/>
      </w:pPr>
      <w:rPr>
        <w:rFonts w:ascii="Calibri" w:eastAsia="Times New Roman" w:hAnsi="Calibri" w:cs="Times New Roman" w:hint="default"/>
        <w:sz w:val="22"/>
        <w:szCs w:val="22"/>
      </w:rPr>
    </w:lvl>
  </w:abstractNum>
  <w:abstractNum w:abstractNumId="18">
    <w:nsid w:val="11AE020B"/>
    <w:multiLevelType w:val="hybridMultilevel"/>
    <w:tmpl w:val="22F8DA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1">
      <w:start w:val="1"/>
      <w:numFmt w:val="decimal"/>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6C3C05"/>
    <w:multiLevelType w:val="hybridMultilevel"/>
    <w:tmpl w:val="741A9CB8"/>
    <w:lvl w:ilvl="0" w:tplc="36BA0CEA">
      <w:start w:val="1"/>
      <w:numFmt w:val="decimal"/>
      <w:lvlText w:val="%1)"/>
      <w:lvlJc w:val="left"/>
      <w:pPr>
        <w:ind w:left="720" w:hanging="360"/>
      </w:pPr>
      <w:rPr>
        <w:rFonts w:cs="Times New Roman"/>
      </w:rPr>
    </w:lvl>
    <w:lvl w:ilvl="1" w:tplc="EAE4D26E" w:tentative="1">
      <w:start w:val="1"/>
      <w:numFmt w:val="lowerLetter"/>
      <w:lvlText w:val="%2."/>
      <w:lvlJc w:val="left"/>
      <w:pPr>
        <w:ind w:left="1440" w:hanging="360"/>
      </w:pPr>
      <w:rPr>
        <w:rFonts w:cs="Times New Roman"/>
      </w:rPr>
    </w:lvl>
    <w:lvl w:ilvl="2" w:tplc="84F67134" w:tentative="1">
      <w:start w:val="1"/>
      <w:numFmt w:val="lowerRoman"/>
      <w:lvlText w:val="%3."/>
      <w:lvlJc w:val="right"/>
      <w:pPr>
        <w:ind w:left="2160" w:hanging="180"/>
      </w:pPr>
      <w:rPr>
        <w:rFonts w:cs="Times New Roman"/>
      </w:rPr>
    </w:lvl>
    <w:lvl w:ilvl="3" w:tplc="76F63EA2">
      <w:start w:val="1"/>
      <w:numFmt w:val="decimal"/>
      <w:lvlText w:val="%4."/>
      <w:lvlJc w:val="left"/>
      <w:pPr>
        <w:ind w:left="2880" w:hanging="360"/>
      </w:pPr>
      <w:rPr>
        <w:rFonts w:cs="Times New Roman"/>
      </w:rPr>
    </w:lvl>
    <w:lvl w:ilvl="4" w:tplc="484CE9C4" w:tentative="1">
      <w:start w:val="1"/>
      <w:numFmt w:val="lowerLetter"/>
      <w:lvlText w:val="%5."/>
      <w:lvlJc w:val="left"/>
      <w:pPr>
        <w:ind w:left="3600" w:hanging="360"/>
      </w:pPr>
      <w:rPr>
        <w:rFonts w:cs="Times New Roman"/>
      </w:rPr>
    </w:lvl>
    <w:lvl w:ilvl="5" w:tplc="891EA330" w:tentative="1">
      <w:start w:val="1"/>
      <w:numFmt w:val="lowerRoman"/>
      <w:lvlText w:val="%6."/>
      <w:lvlJc w:val="right"/>
      <w:pPr>
        <w:ind w:left="4320" w:hanging="180"/>
      </w:pPr>
      <w:rPr>
        <w:rFonts w:cs="Times New Roman"/>
      </w:rPr>
    </w:lvl>
    <w:lvl w:ilvl="6" w:tplc="DF6CC4D8" w:tentative="1">
      <w:start w:val="1"/>
      <w:numFmt w:val="decimal"/>
      <w:lvlText w:val="%7."/>
      <w:lvlJc w:val="left"/>
      <w:pPr>
        <w:ind w:left="5040" w:hanging="360"/>
      </w:pPr>
      <w:rPr>
        <w:rFonts w:cs="Times New Roman"/>
      </w:rPr>
    </w:lvl>
    <w:lvl w:ilvl="7" w:tplc="29ACEE7C" w:tentative="1">
      <w:start w:val="1"/>
      <w:numFmt w:val="lowerLetter"/>
      <w:lvlText w:val="%8."/>
      <w:lvlJc w:val="left"/>
      <w:pPr>
        <w:ind w:left="5760" w:hanging="360"/>
      </w:pPr>
      <w:rPr>
        <w:rFonts w:cs="Times New Roman"/>
      </w:rPr>
    </w:lvl>
    <w:lvl w:ilvl="8" w:tplc="C1C8BCFA" w:tentative="1">
      <w:start w:val="1"/>
      <w:numFmt w:val="lowerRoman"/>
      <w:lvlText w:val="%9."/>
      <w:lvlJc w:val="right"/>
      <w:pPr>
        <w:ind w:left="6480" w:hanging="180"/>
      </w:pPr>
      <w:rPr>
        <w:rFonts w:cs="Times New Roman"/>
      </w:rPr>
    </w:lvl>
  </w:abstractNum>
  <w:abstractNum w:abstractNumId="21">
    <w:nsid w:val="15E06D29"/>
    <w:multiLevelType w:val="hybridMultilevel"/>
    <w:tmpl w:val="C138228E"/>
    <w:lvl w:ilvl="0" w:tplc="2E062A7E">
      <w:start w:val="1"/>
      <w:numFmt w:val="decimal"/>
      <w:lvlText w:val="%1)"/>
      <w:lvlJc w:val="left"/>
      <w:pPr>
        <w:tabs>
          <w:tab w:val="num" w:pos="2880"/>
        </w:tabs>
        <w:ind w:left="2880" w:hanging="360"/>
      </w:pPr>
      <w:rPr>
        <w:rFonts w:asciiTheme="minorHAnsi" w:eastAsia="Times New Roman" w:hAnsiTheme="minorHAnsi" w:cs="Times New Roman"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2">
    <w:nsid w:val="176710E8"/>
    <w:multiLevelType w:val="hybridMultilevel"/>
    <w:tmpl w:val="0F824AAC"/>
    <w:lvl w:ilvl="0" w:tplc="C8ACE682">
      <w:start w:val="1"/>
      <w:numFmt w:val="decimal"/>
      <w:lvlText w:val="%1)"/>
      <w:lvlJc w:val="left"/>
      <w:pPr>
        <w:tabs>
          <w:tab w:val="num" w:pos="720"/>
        </w:tabs>
        <w:ind w:left="720" w:hanging="360"/>
      </w:pPr>
      <w:rPr>
        <w:rFonts w:hint="default"/>
      </w:rPr>
    </w:lvl>
    <w:lvl w:ilvl="1" w:tplc="D09EE2E2">
      <w:start w:val="1"/>
      <w:numFmt w:val="bullet"/>
      <w:lvlText w:val="♥"/>
      <w:lvlJc w:val="left"/>
      <w:pPr>
        <w:tabs>
          <w:tab w:val="num" w:pos="1440"/>
        </w:tabs>
        <w:ind w:left="1440" w:hanging="360"/>
      </w:pPr>
      <w:rPr>
        <w:rFonts w:ascii="Arial" w:hAnsi="Aria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7B77E11"/>
    <w:multiLevelType w:val="hybridMultilevel"/>
    <w:tmpl w:val="5C80F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8B05F64"/>
    <w:multiLevelType w:val="hybridMultilevel"/>
    <w:tmpl w:val="15EA2772"/>
    <w:lvl w:ilvl="0" w:tplc="BBC85A06">
      <w:start w:val="1"/>
      <w:numFmt w:val="bullet"/>
      <w:lvlText w:val="­"/>
      <w:lvlJc w:val="left"/>
      <w:pPr>
        <w:tabs>
          <w:tab w:val="num" w:pos="720"/>
        </w:tabs>
        <w:ind w:left="720" w:hanging="360"/>
      </w:pPr>
      <w:rPr>
        <w:rFonts w:ascii="Times New Roman" w:hAnsi="Times New Roman" w:cs="Times New Roman" w:hint="default"/>
        <w:b w:val="0"/>
      </w:rPr>
    </w:lvl>
    <w:lvl w:ilvl="1" w:tplc="D09EE2E2">
      <w:start w:val="1"/>
      <w:numFmt w:val="bullet"/>
      <w:lvlText w:val="♥"/>
      <w:lvlJc w:val="left"/>
      <w:pPr>
        <w:tabs>
          <w:tab w:val="num" w:pos="1440"/>
        </w:tabs>
        <w:ind w:left="1440" w:hanging="360"/>
      </w:pPr>
      <w:rPr>
        <w:rFonts w:ascii="Arial" w:hAnsi="Aria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8C02E44"/>
    <w:multiLevelType w:val="hybridMultilevel"/>
    <w:tmpl w:val="C1488C9A"/>
    <w:lvl w:ilvl="0" w:tplc="83CE1E82">
      <w:start w:val="1"/>
      <w:numFmt w:val="decimal"/>
      <w:lvlText w:val="%1."/>
      <w:lvlJc w:val="left"/>
      <w:pPr>
        <w:tabs>
          <w:tab w:val="num" w:pos="5040"/>
        </w:tabs>
        <w:ind w:left="504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A1C51E7"/>
    <w:multiLevelType w:val="multilevel"/>
    <w:tmpl w:val="0E7E4E34"/>
    <w:lvl w:ilvl="0">
      <w:start w:val="1"/>
      <w:numFmt w:val="decimal"/>
      <w:lvlText w:val="%1."/>
      <w:lvlJc w:val="left"/>
      <w:pPr>
        <w:tabs>
          <w:tab w:val="num" w:pos="360"/>
        </w:tabs>
        <w:ind w:left="357" w:hanging="357"/>
      </w:pPr>
      <w:rPr>
        <w:rFonts w:cs="Times New Roman" w:hint="default"/>
        <w:b w:val="0"/>
        <w:i w:val="0"/>
        <w:sz w:val="22"/>
        <w:szCs w:val="22"/>
      </w:rPr>
    </w:lvl>
    <w:lvl w:ilvl="1">
      <w:start w:val="3"/>
      <w:numFmt w:val="decimal"/>
      <w:isLgl/>
      <w:lvlText w:val="%1.%2"/>
      <w:lvlJc w:val="left"/>
      <w:pPr>
        <w:ind w:left="745" w:hanging="405"/>
      </w:pPr>
      <w:rPr>
        <w:rFonts w:cs="Times New Roman" w:hint="default"/>
      </w:rPr>
    </w:lvl>
    <w:lvl w:ilvl="2">
      <w:start w:val="1"/>
      <w:numFmt w:val="decimal"/>
      <w:isLgl/>
      <w:lvlText w:val="%1.%2.%3"/>
      <w:lvlJc w:val="left"/>
      <w:pPr>
        <w:ind w:left="1400" w:hanging="720"/>
      </w:pPr>
      <w:rPr>
        <w:rFonts w:cs="Times New Roman" w:hint="default"/>
      </w:rPr>
    </w:lvl>
    <w:lvl w:ilvl="3">
      <w:start w:val="1"/>
      <w:numFmt w:val="decimal"/>
      <w:isLgl/>
      <w:lvlText w:val="%1.%2.%3.%4"/>
      <w:lvlJc w:val="left"/>
      <w:pPr>
        <w:ind w:left="1740" w:hanging="720"/>
      </w:pPr>
      <w:rPr>
        <w:rFonts w:cs="Times New Roman" w:hint="default"/>
      </w:rPr>
    </w:lvl>
    <w:lvl w:ilvl="4">
      <w:start w:val="1"/>
      <w:numFmt w:val="decimal"/>
      <w:isLgl/>
      <w:lvlText w:val="%1.%2.%3.%4.%5"/>
      <w:lvlJc w:val="left"/>
      <w:pPr>
        <w:ind w:left="2080" w:hanging="720"/>
      </w:pPr>
      <w:rPr>
        <w:rFonts w:cs="Times New Roman" w:hint="default"/>
      </w:rPr>
    </w:lvl>
    <w:lvl w:ilvl="5">
      <w:start w:val="1"/>
      <w:numFmt w:val="decimal"/>
      <w:isLgl/>
      <w:lvlText w:val="%1.%2.%3.%4.%5.%6"/>
      <w:lvlJc w:val="left"/>
      <w:pPr>
        <w:ind w:left="2780" w:hanging="1080"/>
      </w:pPr>
      <w:rPr>
        <w:rFonts w:cs="Times New Roman" w:hint="default"/>
      </w:rPr>
    </w:lvl>
    <w:lvl w:ilvl="6">
      <w:start w:val="1"/>
      <w:numFmt w:val="decimal"/>
      <w:isLgl/>
      <w:lvlText w:val="%1.%2.%3.%4.%5.%6.%7"/>
      <w:lvlJc w:val="left"/>
      <w:pPr>
        <w:ind w:left="3120" w:hanging="1080"/>
      </w:pPr>
      <w:rPr>
        <w:rFonts w:cs="Times New Roman" w:hint="default"/>
      </w:rPr>
    </w:lvl>
    <w:lvl w:ilvl="7">
      <w:start w:val="1"/>
      <w:numFmt w:val="decimal"/>
      <w:isLgl/>
      <w:lvlText w:val="%1.%2.%3.%4.%5.%6.%7.%8"/>
      <w:lvlJc w:val="left"/>
      <w:pPr>
        <w:ind w:left="3820" w:hanging="1440"/>
      </w:pPr>
      <w:rPr>
        <w:rFonts w:cs="Times New Roman" w:hint="default"/>
      </w:rPr>
    </w:lvl>
    <w:lvl w:ilvl="8">
      <w:start w:val="1"/>
      <w:numFmt w:val="decimal"/>
      <w:isLgl/>
      <w:lvlText w:val="%1.%2.%3.%4.%5.%6.%7.%8.%9"/>
      <w:lvlJc w:val="left"/>
      <w:pPr>
        <w:ind w:left="4160" w:hanging="1440"/>
      </w:pPr>
      <w:rPr>
        <w:rFonts w:cs="Times New Roman" w:hint="default"/>
      </w:rPr>
    </w:lvl>
  </w:abstractNum>
  <w:abstractNum w:abstractNumId="27">
    <w:nsid w:val="1A5F52CB"/>
    <w:multiLevelType w:val="hybridMultilevel"/>
    <w:tmpl w:val="6C34816C"/>
    <w:lvl w:ilvl="0" w:tplc="9716A6FE">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1A9904EA"/>
    <w:multiLevelType w:val="hybridMultilevel"/>
    <w:tmpl w:val="50F88FF4"/>
    <w:lvl w:ilvl="0" w:tplc="BC06BE2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B6B1F0E"/>
    <w:multiLevelType w:val="hybridMultilevel"/>
    <w:tmpl w:val="22706D72"/>
    <w:lvl w:ilvl="0" w:tplc="04150003">
      <w:start w:val="1"/>
      <w:numFmt w:val="bullet"/>
      <w:pStyle w:val="TekstPunktW"/>
      <w:lvlText w:val=""/>
      <w:lvlJc w:val="left"/>
      <w:pPr>
        <w:tabs>
          <w:tab w:val="num" w:pos="1482"/>
        </w:tabs>
        <w:ind w:left="1482" w:hanging="341"/>
      </w:pPr>
      <w:rPr>
        <w:rFonts w:ascii="Symbol" w:hAnsi="Symbol" w:hint="default"/>
      </w:rPr>
    </w:lvl>
    <w:lvl w:ilvl="1" w:tplc="04150003">
      <w:start w:val="1"/>
      <w:numFmt w:val="bullet"/>
      <w:lvlText w:val="o"/>
      <w:lvlJc w:val="left"/>
      <w:pPr>
        <w:tabs>
          <w:tab w:val="num" w:pos="2071"/>
        </w:tabs>
        <w:ind w:left="2071" w:hanging="360"/>
      </w:pPr>
      <w:rPr>
        <w:rFonts w:ascii="Courier New" w:hAnsi="Courier New" w:hint="default"/>
      </w:rPr>
    </w:lvl>
    <w:lvl w:ilvl="2" w:tplc="04150005" w:tentative="1">
      <w:start w:val="1"/>
      <w:numFmt w:val="bullet"/>
      <w:lvlText w:val=""/>
      <w:lvlJc w:val="left"/>
      <w:pPr>
        <w:tabs>
          <w:tab w:val="num" w:pos="2791"/>
        </w:tabs>
        <w:ind w:left="2791" w:hanging="360"/>
      </w:pPr>
      <w:rPr>
        <w:rFonts w:ascii="Wingdings" w:hAnsi="Wingdings" w:hint="default"/>
      </w:rPr>
    </w:lvl>
    <w:lvl w:ilvl="3" w:tplc="04150001">
      <w:start w:val="1"/>
      <w:numFmt w:val="bullet"/>
      <w:lvlText w:val=""/>
      <w:lvlJc w:val="left"/>
      <w:pPr>
        <w:tabs>
          <w:tab w:val="num" w:pos="3511"/>
        </w:tabs>
        <w:ind w:left="3511" w:hanging="360"/>
      </w:pPr>
      <w:rPr>
        <w:rFonts w:ascii="Symbol" w:hAnsi="Symbol" w:hint="default"/>
      </w:rPr>
    </w:lvl>
    <w:lvl w:ilvl="4" w:tplc="04150003" w:tentative="1">
      <w:start w:val="1"/>
      <w:numFmt w:val="bullet"/>
      <w:lvlText w:val="o"/>
      <w:lvlJc w:val="left"/>
      <w:pPr>
        <w:tabs>
          <w:tab w:val="num" w:pos="4231"/>
        </w:tabs>
        <w:ind w:left="4231" w:hanging="360"/>
      </w:pPr>
      <w:rPr>
        <w:rFonts w:ascii="Courier New" w:hAnsi="Courier New" w:hint="default"/>
      </w:rPr>
    </w:lvl>
    <w:lvl w:ilvl="5" w:tplc="04150005" w:tentative="1">
      <w:start w:val="1"/>
      <w:numFmt w:val="bullet"/>
      <w:lvlText w:val=""/>
      <w:lvlJc w:val="left"/>
      <w:pPr>
        <w:tabs>
          <w:tab w:val="num" w:pos="4951"/>
        </w:tabs>
        <w:ind w:left="4951" w:hanging="360"/>
      </w:pPr>
      <w:rPr>
        <w:rFonts w:ascii="Wingdings" w:hAnsi="Wingdings" w:hint="default"/>
      </w:rPr>
    </w:lvl>
    <w:lvl w:ilvl="6" w:tplc="04150001" w:tentative="1">
      <w:start w:val="1"/>
      <w:numFmt w:val="bullet"/>
      <w:lvlText w:val=""/>
      <w:lvlJc w:val="left"/>
      <w:pPr>
        <w:tabs>
          <w:tab w:val="num" w:pos="5671"/>
        </w:tabs>
        <w:ind w:left="5671" w:hanging="360"/>
      </w:pPr>
      <w:rPr>
        <w:rFonts w:ascii="Symbol" w:hAnsi="Symbol" w:hint="default"/>
      </w:rPr>
    </w:lvl>
    <w:lvl w:ilvl="7" w:tplc="04150003" w:tentative="1">
      <w:start w:val="1"/>
      <w:numFmt w:val="bullet"/>
      <w:lvlText w:val="o"/>
      <w:lvlJc w:val="left"/>
      <w:pPr>
        <w:tabs>
          <w:tab w:val="num" w:pos="6391"/>
        </w:tabs>
        <w:ind w:left="6391" w:hanging="360"/>
      </w:pPr>
      <w:rPr>
        <w:rFonts w:ascii="Courier New" w:hAnsi="Courier New" w:hint="default"/>
      </w:rPr>
    </w:lvl>
    <w:lvl w:ilvl="8" w:tplc="04150005" w:tentative="1">
      <w:start w:val="1"/>
      <w:numFmt w:val="bullet"/>
      <w:lvlText w:val=""/>
      <w:lvlJc w:val="left"/>
      <w:pPr>
        <w:tabs>
          <w:tab w:val="num" w:pos="7111"/>
        </w:tabs>
        <w:ind w:left="7111" w:hanging="360"/>
      </w:pPr>
      <w:rPr>
        <w:rFonts w:ascii="Wingdings" w:hAnsi="Wingdings" w:hint="default"/>
      </w:rPr>
    </w:lvl>
  </w:abstractNum>
  <w:abstractNum w:abstractNumId="30">
    <w:nsid w:val="1CF8171A"/>
    <w:multiLevelType w:val="hybridMultilevel"/>
    <w:tmpl w:val="9090702C"/>
    <w:lvl w:ilvl="0" w:tplc="E6FC0480">
      <w:start w:val="1"/>
      <w:numFmt w:val="decimal"/>
      <w:lvlText w:val="%1."/>
      <w:lvlJc w:val="left"/>
      <w:pPr>
        <w:tabs>
          <w:tab w:val="num" w:pos="3054"/>
        </w:tabs>
        <w:ind w:left="3035" w:hanging="341"/>
      </w:pPr>
      <w:rPr>
        <w:rFonts w:ascii="Calibri"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1E8A5262"/>
    <w:multiLevelType w:val="hybridMultilevel"/>
    <w:tmpl w:val="00D8D1D0"/>
    <w:lvl w:ilvl="0" w:tplc="9DDA3754">
      <w:start w:val="1"/>
      <w:numFmt w:val="lowerLetter"/>
      <w:lvlText w:val="%1)"/>
      <w:lvlJc w:val="left"/>
      <w:pPr>
        <w:tabs>
          <w:tab w:val="num" w:pos="360"/>
        </w:tabs>
        <w:ind w:left="360" w:hanging="360"/>
      </w:pPr>
      <w:rPr>
        <w:rFonts w:asciiTheme="minorHAnsi" w:hAnsiTheme="minorHAnsi"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F890F0F"/>
    <w:multiLevelType w:val="hybridMultilevel"/>
    <w:tmpl w:val="C748B290"/>
    <w:lvl w:ilvl="0" w:tplc="0415000F">
      <w:start w:val="1"/>
      <w:numFmt w:val="decimal"/>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0A33F71"/>
    <w:multiLevelType w:val="hybridMultilevel"/>
    <w:tmpl w:val="5C80F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236338C"/>
    <w:multiLevelType w:val="hybridMultilevel"/>
    <w:tmpl w:val="ECDEC790"/>
    <w:lvl w:ilvl="0" w:tplc="58D0B39A">
      <w:start w:val="1"/>
      <w:numFmt w:val="decimal"/>
      <w:lvlText w:val="%1)"/>
      <w:lvlJc w:val="left"/>
      <w:pPr>
        <w:ind w:left="1141" w:hanging="360"/>
      </w:pPr>
      <w:rPr>
        <w:b w:val="0"/>
      </w:r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35">
    <w:nsid w:val="2283261D"/>
    <w:multiLevelType w:val="singleLevel"/>
    <w:tmpl w:val="A6D81C3A"/>
    <w:lvl w:ilvl="0">
      <w:start w:val="1"/>
      <w:numFmt w:val="bullet"/>
      <w:pStyle w:val="TekstPunkt"/>
      <w:lvlText w:val=""/>
      <w:lvlJc w:val="left"/>
      <w:pPr>
        <w:tabs>
          <w:tab w:val="num" w:pos="360"/>
        </w:tabs>
        <w:ind w:left="360" w:hanging="360"/>
      </w:pPr>
      <w:rPr>
        <w:rFonts w:ascii="Symbol" w:hAnsi="Symbol" w:hint="default"/>
      </w:rPr>
    </w:lvl>
  </w:abstractNum>
  <w:abstractNum w:abstractNumId="36">
    <w:nsid w:val="25A1576F"/>
    <w:multiLevelType w:val="hybridMultilevel"/>
    <w:tmpl w:val="1F66DC8E"/>
    <w:lvl w:ilvl="0" w:tplc="DE5291C2">
      <w:start w:val="1"/>
      <w:numFmt w:val="decimal"/>
      <w:lvlText w:val="%1."/>
      <w:lvlJc w:val="left"/>
      <w:pPr>
        <w:tabs>
          <w:tab w:val="num" w:pos="502"/>
        </w:tabs>
        <w:ind w:left="502"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6165B32"/>
    <w:multiLevelType w:val="hybridMultilevel"/>
    <w:tmpl w:val="CC9C0E4C"/>
    <w:lvl w:ilvl="0" w:tplc="1926485C">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6E27434"/>
    <w:multiLevelType w:val="hybridMultilevel"/>
    <w:tmpl w:val="0C30D310"/>
    <w:lvl w:ilvl="0" w:tplc="B2C24C44">
      <w:start w:val="1"/>
      <w:numFmt w:val="decimal"/>
      <w:lvlText w:val="%1."/>
      <w:lvlJc w:val="left"/>
      <w:pPr>
        <w:tabs>
          <w:tab w:val="num" w:pos="360"/>
        </w:tabs>
        <w:ind w:left="357" w:hanging="357"/>
      </w:pPr>
      <w:rPr>
        <w:rFonts w:ascii="Times New Roman" w:eastAsia="Times New Roman" w:hAnsi="Times New Roman" w:cs="Times New Roman"/>
        <w:b w:val="0"/>
        <w:i w:val="0"/>
        <w:sz w:val="22"/>
        <w:szCs w:val="22"/>
      </w:rPr>
    </w:lvl>
    <w:lvl w:ilvl="1" w:tplc="BC06BE2C">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nsid w:val="27DE2121"/>
    <w:multiLevelType w:val="hybridMultilevel"/>
    <w:tmpl w:val="EC946A58"/>
    <w:lvl w:ilvl="0" w:tplc="250CB2F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28A87B75"/>
    <w:multiLevelType w:val="hybridMultilevel"/>
    <w:tmpl w:val="B0683ACE"/>
    <w:lvl w:ilvl="0" w:tplc="770C66F2">
      <w:start w:val="1"/>
      <w:numFmt w:val="lowerLetter"/>
      <w:lvlText w:val="%1)"/>
      <w:lvlJc w:val="left"/>
      <w:pPr>
        <w:tabs>
          <w:tab w:val="num" w:pos="360"/>
        </w:tabs>
        <w:ind w:left="360" w:hanging="360"/>
      </w:pPr>
      <w:rPr>
        <w:rFonts w:asciiTheme="minorHAnsi" w:hAnsiTheme="minorHAnsi" w:cs="Arial"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294D31C1"/>
    <w:multiLevelType w:val="hybridMultilevel"/>
    <w:tmpl w:val="023AD6DC"/>
    <w:lvl w:ilvl="0" w:tplc="C2C8F87E">
      <w:start w:val="1"/>
      <w:numFmt w:val="lowerLetter"/>
      <w:lvlText w:val="%1)"/>
      <w:lvlJc w:val="left"/>
      <w:pPr>
        <w:tabs>
          <w:tab w:val="num" w:pos="360"/>
        </w:tabs>
        <w:ind w:left="360" w:hanging="360"/>
      </w:pPr>
      <w:rPr>
        <w:rFonts w:ascii="Times New Roman" w:hAnsi="Times New Roman" w:hint="default"/>
        <w:b w:val="0"/>
        <w:i w:val="0"/>
        <w:sz w:val="20"/>
        <w:szCs w:val="20"/>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2">
    <w:nsid w:val="2FE40230"/>
    <w:multiLevelType w:val="hybridMultilevel"/>
    <w:tmpl w:val="499C34A2"/>
    <w:lvl w:ilvl="0" w:tplc="BAB0995A">
      <w:start w:val="1"/>
      <w:numFmt w:val="decimal"/>
      <w:lvlText w:val="%1)"/>
      <w:lvlJc w:val="left"/>
      <w:pPr>
        <w:tabs>
          <w:tab w:val="num" w:pos="360"/>
        </w:tabs>
        <w:ind w:left="341" w:hanging="341"/>
      </w:pPr>
      <w:rPr>
        <w:rFonts w:ascii="Times New Roman" w:eastAsia="Times New Roman" w:hAnsi="Times New Roman" w:cs="Times New Roman"/>
        <w:b w:val="0"/>
        <w:i w:val="0"/>
        <w:sz w:val="22"/>
        <w:szCs w:val="22"/>
      </w:rPr>
    </w:lvl>
    <w:lvl w:ilvl="1" w:tplc="04150019">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43">
    <w:nsid w:val="313F0624"/>
    <w:multiLevelType w:val="hybridMultilevel"/>
    <w:tmpl w:val="67A0D5DA"/>
    <w:lvl w:ilvl="0" w:tplc="43B86498">
      <w:start w:val="1"/>
      <w:numFmt w:val="bullet"/>
      <w:lvlText w:val=""/>
      <w:lvlJc w:val="left"/>
      <w:pPr>
        <w:ind w:left="4320" w:hanging="360"/>
      </w:pPr>
      <w:rPr>
        <w:rFonts w:ascii="Symbol" w:hAnsi="Symbol" w:hint="default"/>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44">
    <w:nsid w:val="330638AE"/>
    <w:multiLevelType w:val="hybridMultilevel"/>
    <w:tmpl w:val="4F3E5AEA"/>
    <w:lvl w:ilvl="0" w:tplc="306E3BFC">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nsid w:val="33C5558F"/>
    <w:multiLevelType w:val="hybridMultilevel"/>
    <w:tmpl w:val="152E048A"/>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6">
    <w:nsid w:val="359E2F0F"/>
    <w:multiLevelType w:val="hybridMultilevel"/>
    <w:tmpl w:val="4094E2C2"/>
    <w:lvl w:ilvl="0" w:tplc="440AC776">
      <w:start w:val="1"/>
      <w:numFmt w:val="decimal"/>
      <w:lvlText w:val="%1)"/>
      <w:lvlJc w:val="left"/>
      <w:pPr>
        <w:tabs>
          <w:tab w:val="num" w:pos="1723"/>
        </w:tabs>
        <w:ind w:left="1723"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6C8463B"/>
    <w:multiLevelType w:val="hybridMultilevel"/>
    <w:tmpl w:val="25FCA13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37A735F1"/>
    <w:multiLevelType w:val="singleLevel"/>
    <w:tmpl w:val="49C2FB7E"/>
    <w:lvl w:ilvl="0">
      <w:start w:val="1"/>
      <w:numFmt w:val="decimal"/>
      <w:lvlText w:val="%1."/>
      <w:lvlJc w:val="left"/>
      <w:pPr>
        <w:tabs>
          <w:tab w:val="num" w:pos="0"/>
        </w:tabs>
        <w:ind w:left="360" w:hanging="360"/>
      </w:pPr>
      <w:rPr>
        <w:rFonts w:cs="Times New Roman" w:hint="default"/>
        <w:b w:val="0"/>
        <w:i w:val="0"/>
        <w:sz w:val="22"/>
      </w:rPr>
    </w:lvl>
  </w:abstractNum>
  <w:abstractNum w:abstractNumId="49">
    <w:nsid w:val="3D9671C1"/>
    <w:multiLevelType w:val="hybridMultilevel"/>
    <w:tmpl w:val="93E8A048"/>
    <w:lvl w:ilvl="0" w:tplc="D26630DE">
      <w:start w:val="1"/>
      <w:numFmt w:val="decimal"/>
      <w:lvlText w:val="%1."/>
      <w:lvlJc w:val="left"/>
      <w:pPr>
        <w:tabs>
          <w:tab w:val="num" w:pos="360"/>
        </w:tabs>
        <w:ind w:left="357" w:hanging="357"/>
      </w:pPr>
      <w:rPr>
        <w:rFonts w:hint="default"/>
        <w:b w:val="0"/>
        <w:i w:val="0"/>
        <w:sz w:val="22"/>
        <w:szCs w:val="24"/>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3F823266"/>
    <w:multiLevelType w:val="hybridMultilevel"/>
    <w:tmpl w:val="6BC4AB70"/>
    <w:lvl w:ilvl="0" w:tplc="87C061A6">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0973439"/>
    <w:multiLevelType w:val="multilevel"/>
    <w:tmpl w:val="ADC60A56"/>
    <w:lvl w:ilvl="0">
      <w:start w:val="1"/>
      <w:numFmt w:val="decimal"/>
      <w:pStyle w:val="Listanumerowana"/>
      <w:lvlText w:val="%1."/>
      <w:lvlJc w:val="left"/>
      <w:pPr>
        <w:tabs>
          <w:tab w:val="num" w:pos="340"/>
        </w:tabs>
        <w:ind w:left="340" w:hanging="340"/>
      </w:pPr>
      <w:rPr>
        <w:rFonts w:hint="default"/>
      </w:rPr>
    </w:lvl>
    <w:lvl w:ilvl="1">
      <w:start w:val="1"/>
      <w:numFmt w:val="decimal"/>
      <w:lvlText w:val="%2)"/>
      <w:lvlJc w:val="left"/>
      <w:pPr>
        <w:tabs>
          <w:tab w:val="num" w:pos="644"/>
        </w:tabs>
        <w:ind w:left="644" w:hanging="360"/>
      </w:pPr>
      <w:rPr>
        <w:rFonts w:ascii="Times New Roman" w:hAnsi="Times New Roman" w:hint="default"/>
        <w:b w:val="0"/>
        <w:i w:val="0"/>
        <w:sz w:val="24"/>
      </w:rPr>
    </w:lvl>
    <w:lvl w:ilvl="2">
      <w:start w:val="1"/>
      <w:numFmt w:val="lowerRoman"/>
      <w:pStyle w:val="Listanumerowana3"/>
      <w:lvlText w:val="%3)"/>
      <w:lvlJc w:val="left"/>
      <w:pPr>
        <w:tabs>
          <w:tab w:val="num" w:pos="907"/>
        </w:tabs>
        <w:ind w:left="907" w:hanging="340"/>
      </w:pPr>
      <w:rPr>
        <w:rFonts w:hint="default"/>
      </w:rPr>
    </w:lvl>
    <w:lvl w:ilvl="3">
      <w:start w:val="1"/>
      <w:numFmt w:val="decimal"/>
      <w:pStyle w:val="Listanumerowana4"/>
      <w:lvlText w:val="(%4)"/>
      <w:lvlJc w:val="left"/>
      <w:pPr>
        <w:tabs>
          <w:tab w:val="num" w:pos="1191"/>
        </w:tabs>
        <w:ind w:left="1191" w:hanging="397"/>
      </w:pPr>
      <w:rPr>
        <w:rFonts w:hint="default"/>
      </w:rPr>
    </w:lvl>
    <w:lvl w:ilvl="4">
      <w:start w:val="1"/>
      <w:numFmt w:val="lowerLetter"/>
      <w:pStyle w:val="Listanumerowana5"/>
      <w:lvlText w:val="(%5)"/>
      <w:lvlJc w:val="left"/>
      <w:pPr>
        <w:tabs>
          <w:tab w:val="num" w:pos="1474"/>
        </w:tabs>
        <w:ind w:left="1474" w:hanging="340"/>
      </w:pPr>
      <w:rPr>
        <w:rFonts w:hint="default"/>
      </w:rPr>
    </w:lvl>
    <w:lvl w:ilvl="5">
      <w:start w:val="1"/>
      <w:numFmt w:val="lowerRoman"/>
      <w:lvlText w:val="(%6)"/>
      <w:lvlJc w:val="left"/>
      <w:pPr>
        <w:tabs>
          <w:tab w:val="num" w:pos="3009"/>
        </w:tabs>
        <w:ind w:left="3009" w:hanging="360"/>
      </w:pPr>
      <w:rPr>
        <w:rFonts w:hint="default"/>
      </w:rPr>
    </w:lvl>
    <w:lvl w:ilvl="6">
      <w:start w:val="1"/>
      <w:numFmt w:val="decimal"/>
      <w:lvlText w:val="%7."/>
      <w:lvlJc w:val="left"/>
      <w:pPr>
        <w:tabs>
          <w:tab w:val="num" w:pos="3369"/>
        </w:tabs>
        <w:ind w:left="3369" w:hanging="360"/>
      </w:pPr>
      <w:rPr>
        <w:rFonts w:hint="default"/>
      </w:rPr>
    </w:lvl>
    <w:lvl w:ilvl="7">
      <w:start w:val="1"/>
      <w:numFmt w:val="lowerLetter"/>
      <w:lvlText w:val="%8."/>
      <w:lvlJc w:val="left"/>
      <w:pPr>
        <w:tabs>
          <w:tab w:val="num" w:pos="3729"/>
        </w:tabs>
        <w:ind w:left="3729" w:hanging="360"/>
      </w:pPr>
      <w:rPr>
        <w:rFonts w:hint="default"/>
      </w:rPr>
    </w:lvl>
    <w:lvl w:ilvl="8">
      <w:start w:val="1"/>
      <w:numFmt w:val="lowerRoman"/>
      <w:lvlText w:val="%9."/>
      <w:lvlJc w:val="left"/>
      <w:pPr>
        <w:tabs>
          <w:tab w:val="num" w:pos="4089"/>
        </w:tabs>
        <w:ind w:left="4089" w:hanging="360"/>
      </w:pPr>
      <w:rPr>
        <w:rFonts w:hint="default"/>
      </w:rPr>
    </w:lvl>
  </w:abstractNum>
  <w:abstractNum w:abstractNumId="52">
    <w:nsid w:val="40AC4D7F"/>
    <w:multiLevelType w:val="hybridMultilevel"/>
    <w:tmpl w:val="34063FF8"/>
    <w:lvl w:ilvl="0" w:tplc="691CD5DA">
      <w:start w:val="1"/>
      <w:numFmt w:val="decimal"/>
      <w:lvlText w:val="%1)"/>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21B469F"/>
    <w:multiLevelType w:val="hybridMultilevel"/>
    <w:tmpl w:val="C5EEAD86"/>
    <w:lvl w:ilvl="0" w:tplc="58AEA3CC">
      <w:start w:val="1"/>
      <w:numFmt w:val="upperRoman"/>
      <w:lvlText w:val="%1."/>
      <w:lvlJc w:val="left"/>
      <w:pPr>
        <w:ind w:left="862" w:hanging="72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3EA3C47"/>
    <w:multiLevelType w:val="singleLevel"/>
    <w:tmpl w:val="139A3DC6"/>
    <w:lvl w:ilvl="0">
      <w:start w:val="2"/>
      <w:numFmt w:val="decimal"/>
      <w:lvlText w:val="%1. "/>
      <w:lvlJc w:val="left"/>
      <w:pPr>
        <w:tabs>
          <w:tab w:val="num" w:pos="0"/>
        </w:tabs>
        <w:ind w:left="283" w:hanging="283"/>
      </w:pPr>
      <w:rPr>
        <w:rFonts w:cs="Times New Roman" w:hint="default"/>
        <w:b w:val="0"/>
        <w:i w:val="0"/>
        <w:sz w:val="22"/>
      </w:rPr>
    </w:lvl>
  </w:abstractNum>
  <w:abstractNum w:abstractNumId="55">
    <w:nsid w:val="43F83EFF"/>
    <w:multiLevelType w:val="hybridMultilevel"/>
    <w:tmpl w:val="D3AA9A78"/>
    <w:lvl w:ilvl="0" w:tplc="6D4A0808">
      <w:start w:val="1"/>
      <w:numFmt w:val="decimal"/>
      <w:lvlText w:val="%1)"/>
      <w:lvlJc w:val="left"/>
      <w:pPr>
        <w:ind w:left="1077" w:hanging="360"/>
      </w:pPr>
      <w:rPr>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nsid w:val="49DC5358"/>
    <w:multiLevelType w:val="hybridMultilevel"/>
    <w:tmpl w:val="46E63D06"/>
    <w:lvl w:ilvl="0" w:tplc="72A0F97C">
      <w:start w:val="1"/>
      <w:numFmt w:val="decimal"/>
      <w:lvlText w:val="%1)"/>
      <w:lvlJc w:val="left"/>
      <w:pPr>
        <w:tabs>
          <w:tab w:val="num" w:pos="360"/>
        </w:tabs>
        <w:ind w:left="341" w:hanging="341"/>
      </w:pPr>
      <w:rPr>
        <w:rFonts w:ascii="Calibri" w:eastAsia="Times New Roman" w:hAnsi="Calibri" w:cs="Times New Roman" w:hint="default"/>
        <w:b w:val="0"/>
        <w:i w:val="0"/>
        <w:sz w:val="22"/>
        <w:szCs w:val="22"/>
      </w:rPr>
    </w:lvl>
    <w:lvl w:ilvl="1" w:tplc="04150019">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57">
    <w:nsid w:val="4CCB4C3D"/>
    <w:multiLevelType w:val="hybridMultilevel"/>
    <w:tmpl w:val="0456A280"/>
    <w:lvl w:ilvl="0" w:tplc="57ACB870">
      <w:start w:val="1"/>
      <w:numFmt w:val="decimal"/>
      <w:lvlText w:val="%1)"/>
      <w:lvlJc w:val="left"/>
      <w:pPr>
        <w:ind w:left="720" w:hanging="360"/>
      </w:pPr>
      <w:rPr>
        <w:rFonts w:cs="Times New Roman" w:hint="default"/>
        <w:b w:val="0"/>
        <w:i w:val="0"/>
        <w:sz w:val="22"/>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4D6A1283"/>
    <w:multiLevelType w:val="hybridMultilevel"/>
    <w:tmpl w:val="6396DC4C"/>
    <w:lvl w:ilvl="0" w:tplc="DF02D594">
      <w:start w:val="1"/>
      <w:numFmt w:val="decimal"/>
      <w:lvlText w:val="%1. "/>
      <w:lvlJc w:val="left"/>
      <w:pPr>
        <w:tabs>
          <w:tab w:val="num" w:pos="360"/>
        </w:tabs>
        <w:ind w:left="357" w:hanging="357"/>
      </w:pPr>
      <w:rPr>
        <w:rFonts w:hint="default"/>
        <w:b w:val="0"/>
        <w:i w:val="0"/>
        <w:sz w:val="22"/>
        <w:szCs w:val="22"/>
      </w:rPr>
    </w:lvl>
    <w:lvl w:ilvl="1" w:tplc="F3C20404">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8E3E843A">
      <w:start w:val="1"/>
      <w:numFmt w:val="decimal"/>
      <w:lvlText w:val="%4."/>
      <w:lvlJc w:val="left"/>
      <w:pPr>
        <w:tabs>
          <w:tab w:val="num" w:pos="360"/>
        </w:tabs>
        <w:ind w:left="357" w:hanging="357"/>
      </w:pPr>
      <w:rPr>
        <w:rFonts w:hint="default"/>
        <w:b w:val="0"/>
        <w:i w:val="0"/>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4DEF2034"/>
    <w:multiLevelType w:val="hybridMultilevel"/>
    <w:tmpl w:val="456CC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EF66A33"/>
    <w:multiLevelType w:val="multilevel"/>
    <w:tmpl w:val="7F64ACD6"/>
    <w:styleLink w:val="List18"/>
    <w:lvl w:ilvl="0">
      <w:start w:val="2"/>
      <w:numFmt w:val="decimal"/>
      <w:lvlText w:val="%1."/>
      <w:lvlJc w:val="left"/>
      <w:pPr>
        <w:tabs>
          <w:tab w:val="num" w:pos="357"/>
        </w:tabs>
        <w:ind w:left="357" w:hanging="357"/>
      </w:pPr>
      <w:rPr>
        <w:position w:val="0"/>
        <w:sz w:val="22"/>
        <w:szCs w:val="22"/>
        <w:rtl w:val="0"/>
      </w:rPr>
    </w:lvl>
    <w:lvl w:ilvl="1">
      <w:start w:val="1"/>
      <w:numFmt w:val="decimal"/>
      <w:lvlText w:val="%2)"/>
      <w:lvlJc w:val="left"/>
      <w:pPr>
        <w:tabs>
          <w:tab w:val="num" w:pos="1383"/>
        </w:tabs>
        <w:ind w:left="1383" w:hanging="303"/>
      </w:pPr>
      <w:rPr>
        <w:position w:val="0"/>
        <w:sz w:val="22"/>
        <w:szCs w:val="22"/>
        <w:rtl w:val="0"/>
      </w:rPr>
    </w:lvl>
    <w:lvl w:ilvl="2">
      <w:start w:val="1"/>
      <w:numFmt w:val="lowerRoman"/>
      <w:lvlText w:val="%3."/>
      <w:lvlJc w:val="left"/>
      <w:pPr>
        <w:tabs>
          <w:tab w:val="num" w:pos="2112"/>
        </w:tabs>
        <w:ind w:left="2112" w:hanging="248"/>
      </w:pPr>
      <w:rPr>
        <w:position w:val="0"/>
        <w:sz w:val="22"/>
        <w:szCs w:val="22"/>
        <w:rtl w:val="0"/>
      </w:rPr>
    </w:lvl>
    <w:lvl w:ilvl="3">
      <w:start w:val="1"/>
      <w:numFmt w:val="decimal"/>
      <w:lvlText w:val="%4."/>
      <w:lvlJc w:val="left"/>
      <w:pPr>
        <w:tabs>
          <w:tab w:val="num" w:pos="2823"/>
        </w:tabs>
        <w:ind w:left="2823" w:hanging="303"/>
      </w:pPr>
      <w:rPr>
        <w:position w:val="0"/>
        <w:sz w:val="22"/>
        <w:szCs w:val="22"/>
        <w:rtl w:val="0"/>
      </w:rPr>
    </w:lvl>
    <w:lvl w:ilvl="4">
      <w:start w:val="1"/>
      <w:numFmt w:val="lowerLetter"/>
      <w:lvlText w:val="%5."/>
      <w:lvlJc w:val="left"/>
      <w:pPr>
        <w:tabs>
          <w:tab w:val="num" w:pos="3543"/>
        </w:tabs>
        <w:ind w:left="3543" w:hanging="303"/>
      </w:pPr>
      <w:rPr>
        <w:position w:val="0"/>
        <w:sz w:val="22"/>
        <w:szCs w:val="22"/>
        <w:rtl w:val="0"/>
      </w:rPr>
    </w:lvl>
    <w:lvl w:ilvl="5">
      <w:start w:val="1"/>
      <w:numFmt w:val="lowerRoman"/>
      <w:lvlText w:val="%6."/>
      <w:lvlJc w:val="left"/>
      <w:pPr>
        <w:tabs>
          <w:tab w:val="num" w:pos="4272"/>
        </w:tabs>
        <w:ind w:left="4272" w:hanging="248"/>
      </w:pPr>
      <w:rPr>
        <w:position w:val="0"/>
        <w:sz w:val="22"/>
        <w:szCs w:val="22"/>
        <w:rtl w:val="0"/>
      </w:rPr>
    </w:lvl>
    <w:lvl w:ilvl="6">
      <w:start w:val="1"/>
      <w:numFmt w:val="decimal"/>
      <w:lvlText w:val="%7."/>
      <w:lvlJc w:val="left"/>
      <w:pPr>
        <w:tabs>
          <w:tab w:val="num" w:pos="4983"/>
        </w:tabs>
        <w:ind w:left="4983" w:hanging="303"/>
      </w:pPr>
      <w:rPr>
        <w:position w:val="0"/>
        <w:sz w:val="22"/>
        <w:szCs w:val="22"/>
        <w:rtl w:val="0"/>
      </w:rPr>
    </w:lvl>
    <w:lvl w:ilvl="7">
      <w:start w:val="1"/>
      <w:numFmt w:val="lowerLetter"/>
      <w:lvlText w:val="%8."/>
      <w:lvlJc w:val="left"/>
      <w:pPr>
        <w:tabs>
          <w:tab w:val="num" w:pos="5703"/>
        </w:tabs>
        <w:ind w:left="5703" w:hanging="303"/>
      </w:pPr>
      <w:rPr>
        <w:position w:val="0"/>
        <w:sz w:val="22"/>
        <w:szCs w:val="22"/>
        <w:rtl w:val="0"/>
      </w:rPr>
    </w:lvl>
    <w:lvl w:ilvl="8">
      <w:start w:val="1"/>
      <w:numFmt w:val="lowerRoman"/>
      <w:lvlText w:val="%9."/>
      <w:lvlJc w:val="left"/>
      <w:pPr>
        <w:tabs>
          <w:tab w:val="num" w:pos="6432"/>
        </w:tabs>
        <w:ind w:left="6432" w:hanging="248"/>
      </w:pPr>
      <w:rPr>
        <w:position w:val="0"/>
        <w:sz w:val="22"/>
        <w:szCs w:val="22"/>
        <w:rtl w:val="0"/>
      </w:rPr>
    </w:lvl>
  </w:abstractNum>
  <w:abstractNum w:abstractNumId="61">
    <w:nsid w:val="4FAF3237"/>
    <w:multiLevelType w:val="multilevel"/>
    <w:tmpl w:val="0D0A8352"/>
    <w:styleLink w:val="List17"/>
    <w:lvl w:ilvl="0">
      <w:start w:val="1"/>
      <w:numFmt w:val="decimal"/>
      <w:lvlText w:val="%1."/>
      <w:lvlJc w:val="left"/>
      <w:pPr>
        <w:tabs>
          <w:tab w:val="num" w:pos="357"/>
        </w:tabs>
        <w:ind w:left="357" w:hanging="357"/>
      </w:pPr>
      <w:rPr>
        <w:b/>
        <w:bCs/>
        <w:position w:val="0"/>
        <w:sz w:val="22"/>
        <w:szCs w:val="22"/>
        <w:rtl w:val="0"/>
      </w:rPr>
    </w:lvl>
    <w:lvl w:ilvl="1">
      <w:start w:val="1"/>
      <w:numFmt w:val="decimal"/>
      <w:lvlText w:val="%2)"/>
      <w:lvlJc w:val="left"/>
      <w:pPr>
        <w:tabs>
          <w:tab w:val="num" w:pos="1383"/>
        </w:tabs>
        <w:ind w:left="1383" w:hanging="303"/>
      </w:pPr>
      <w:rPr>
        <w:b/>
        <w:bCs/>
        <w:position w:val="0"/>
        <w:sz w:val="22"/>
        <w:szCs w:val="22"/>
        <w:rtl w:val="0"/>
      </w:rPr>
    </w:lvl>
    <w:lvl w:ilvl="2">
      <w:start w:val="1"/>
      <w:numFmt w:val="lowerRoman"/>
      <w:lvlText w:val="%3."/>
      <w:lvlJc w:val="left"/>
      <w:pPr>
        <w:tabs>
          <w:tab w:val="num" w:pos="2112"/>
        </w:tabs>
        <w:ind w:left="2112" w:hanging="248"/>
      </w:pPr>
      <w:rPr>
        <w:b/>
        <w:bCs/>
        <w:position w:val="0"/>
        <w:sz w:val="22"/>
        <w:szCs w:val="22"/>
        <w:rtl w:val="0"/>
      </w:rPr>
    </w:lvl>
    <w:lvl w:ilvl="3">
      <w:start w:val="1"/>
      <w:numFmt w:val="decimal"/>
      <w:lvlText w:val="%4."/>
      <w:lvlJc w:val="left"/>
      <w:pPr>
        <w:tabs>
          <w:tab w:val="num" w:pos="2823"/>
        </w:tabs>
        <w:ind w:left="2823" w:hanging="303"/>
      </w:pPr>
      <w:rPr>
        <w:b/>
        <w:bCs/>
        <w:position w:val="0"/>
        <w:sz w:val="22"/>
        <w:szCs w:val="22"/>
        <w:rtl w:val="0"/>
      </w:rPr>
    </w:lvl>
    <w:lvl w:ilvl="4">
      <w:start w:val="1"/>
      <w:numFmt w:val="lowerLetter"/>
      <w:lvlText w:val="%5."/>
      <w:lvlJc w:val="left"/>
      <w:pPr>
        <w:tabs>
          <w:tab w:val="num" w:pos="3543"/>
        </w:tabs>
        <w:ind w:left="3543" w:hanging="303"/>
      </w:pPr>
      <w:rPr>
        <w:b/>
        <w:bCs/>
        <w:position w:val="0"/>
        <w:sz w:val="22"/>
        <w:szCs w:val="22"/>
        <w:rtl w:val="0"/>
      </w:rPr>
    </w:lvl>
    <w:lvl w:ilvl="5">
      <w:start w:val="1"/>
      <w:numFmt w:val="lowerRoman"/>
      <w:lvlText w:val="%6."/>
      <w:lvlJc w:val="left"/>
      <w:pPr>
        <w:tabs>
          <w:tab w:val="num" w:pos="4272"/>
        </w:tabs>
        <w:ind w:left="4272" w:hanging="248"/>
      </w:pPr>
      <w:rPr>
        <w:b/>
        <w:bCs/>
        <w:position w:val="0"/>
        <w:sz w:val="22"/>
        <w:szCs w:val="22"/>
        <w:rtl w:val="0"/>
      </w:rPr>
    </w:lvl>
    <w:lvl w:ilvl="6">
      <w:start w:val="1"/>
      <w:numFmt w:val="decimal"/>
      <w:lvlText w:val="%7."/>
      <w:lvlJc w:val="left"/>
      <w:pPr>
        <w:tabs>
          <w:tab w:val="num" w:pos="4983"/>
        </w:tabs>
        <w:ind w:left="4983" w:hanging="303"/>
      </w:pPr>
      <w:rPr>
        <w:b/>
        <w:bCs/>
        <w:position w:val="0"/>
        <w:sz w:val="22"/>
        <w:szCs w:val="22"/>
        <w:rtl w:val="0"/>
      </w:rPr>
    </w:lvl>
    <w:lvl w:ilvl="7">
      <w:start w:val="1"/>
      <w:numFmt w:val="lowerLetter"/>
      <w:lvlText w:val="%8."/>
      <w:lvlJc w:val="left"/>
      <w:pPr>
        <w:tabs>
          <w:tab w:val="num" w:pos="5703"/>
        </w:tabs>
        <w:ind w:left="5703" w:hanging="303"/>
      </w:pPr>
      <w:rPr>
        <w:b/>
        <w:bCs/>
        <w:position w:val="0"/>
        <w:sz w:val="22"/>
        <w:szCs w:val="22"/>
        <w:rtl w:val="0"/>
      </w:rPr>
    </w:lvl>
    <w:lvl w:ilvl="8">
      <w:start w:val="1"/>
      <w:numFmt w:val="lowerRoman"/>
      <w:lvlText w:val="%9."/>
      <w:lvlJc w:val="left"/>
      <w:pPr>
        <w:tabs>
          <w:tab w:val="num" w:pos="6432"/>
        </w:tabs>
        <w:ind w:left="6432" w:hanging="248"/>
      </w:pPr>
      <w:rPr>
        <w:b/>
        <w:bCs/>
        <w:position w:val="0"/>
        <w:sz w:val="22"/>
        <w:szCs w:val="22"/>
        <w:rtl w:val="0"/>
      </w:rPr>
    </w:lvl>
  </w:abstractNum>
  <w:abstractNum w:abstractNumId="62">
    <w:nsid w:val="4FE53872"/>
    <w:multiLevelType w:val="hybridMultilevel"/>
    <w:tmpl w:val="04C446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3662C16"/>
    <w:multiLevelType w:val="hybridMultilevel"/>
    <w:tmpl w:val="E93AD678"/>
    <w:lvl w:ilvl="0" w:tplc="02C4636C">
      <w:start w:val="1"/>
      <w:numFmt w:val="decimal"/>
      <w:lvlText w:val="%1)"/>
      <w:lvlJc w:val="left"/>
      <w:pPr>
        <w:tabs>
          <w:tab w:val="num" w:pos="360"/>
        </w:tabs>
        <w:ind w:left="341" w:hanging="341"/>
      </w:pPr>
      <w:rPr>
        <w:rFonts w:ascii="Times New Roman" w:eastAsia="Times New Roman" w:hAnsi="Times New Roman" w:cs="Times New Roman"/>
        <w:b w:val="0"/>
        <w:i w:val="0"/>
        <w:sz w:val="22"/>
        <w:szCs w:val="22"/>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64">
    <w:nsid w:val="55916450"/>
    <w:multiLevelType w:val="singleLevel"/>
    <w:tmpl w:val="67D6D8D2"/>
    <w:lvl w:ilvl="0">
      <w:start w:val="1"/>
      <w:numFmt w:val="decimal"/>
      <w:lvlText w:val="%1."/>
      <w:lvlJc w:val="left"/>
      <w:pPr>
        <w:tabs>
          <w:tab w:val="num" w:pos="360"/>
        </w:tabs>
        <w:ind w:left="360" w:hanging="360"/>
      </w:pPr>
      <w:rPr>
        <w:rFonts w:cs="Times New Roman"/>
      </w:rPr>
    </w:lvl>
  </w:abstractNum>
  <w:abstractNum w:abstractNumId="65">
    <w:nsid w:val="567475D2"/>
    <w:multiLevelType w:val="hybridMultilevel"/>
    <w:tmpl w:val="E246304C"/>
    <w:lvl w:ilvl="0" w:tplc="30440D82">
      <w:start w:val="1"/>
      <w:numFmt w:val="decimal"/>
      <w:lvlText w:val="%1."/>
      <w:lvlJc w:val="left"/>
      <w:pPr>
        <w:tabs>
          <w:tab w:val="num" w:pos="720"/>
        </w:tabs>
        <w:ind w:left="720" w:hanging="360"/>
      </w:pPr>
      <w:rPr>
        <w:rFonts w:asciiTheme="minorHAnsi" w:eastAsia="Calibri" w:hAnsiTheme="minorHAnsi" w:cs="Times New Roman" w:hint="default"/>
      </w:rPr>
    </w:lvl>
    <w:lvl w:ilvl="1" w:tplc="D09EE2E2">
      <w:start w:val="1"/>
      <w:numFmt w:val="bullet"/>
      <w:lvlText w:val="♥"/>
      <w:lvlJc w:val="left"/>
      <w:pPr>
        <w:tabs>
          <w:tab w:val="num" w:pos="1440"/>
        </w:tabs>
        <w:ind w:left="1440" w:hanging="360"/>
      </w:pPr>
      <w:rPr>
        <w:rFonts w:ascii="Arial" w:hAnsi="Aria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56803D35"/>
    <w:multiLevelType w:val="hybridMultilevel"/>
    <w:tmpl w:val="D4E4E3EE"/>
    <w:lvl w:ilvl="0" w:tplc="04150011">
      <w:start w:val="1"/>
      <w:numFmt w:val="decimal"/>
      <w:lvlText w:val="%1)"/>
      <w:lvlJc w:val="left"/>
      <w:pPr>
        <w:ind w:left="530" w:hanging="360"/>
      </w:p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67">
    <w:nsid w:val="5BCA1CCF"/>
    <w:multiLevelType w:val="hybridMultilevel"/>
    <w:tmpl w:val="B8F63158"/>
    <w:lvl w:ilvl="0" w:tplc="522CC6F6">
      <w:start w:val="1"/>
      <w:numFmt w:val="decimal"/>
      <w:lvlText w:val="%1."/>
      <w:lvlJc w:val="left"/>
      <w:pPr>
        <w:tabs>
          <w:tab w:val="num" w:pos="360"/>
        </w:tabs>
        <w:ind w:left="360" w:hanging="360"/>
      </w:pPr>
      <w:rPr>
        <w:rFonts w:asciiTheme="minorHAnsi" w:eastAsia="Times New Roman" w:hAnsiTheme="minorHAnsi" w:cs="Times New Roman"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5CD52843"/>
    <w:multiLevelType w:val="hybridMultilevel"/>
    <w:tmpl w:val="ACAE3D84"/>
    <w:lvl w:ilvl="0" w:tplc="6FB620E0">
      <w:start w:val="1"/>
      <w:numFmt w:val="decimal"/>
      <w:lvlText w:val="%1)"/>
      <w:lvlJc w:val="left"/>
      <w:pPr>
        <w:tabs>
          <w:tab w:val="num" w:pos="1440"/>
        </w:tabs>
        <w:ind w:left="1421" w:hanging="341"/>
      </w:pPr>
      <w:rPr>
        <w:rFonts w:ascii="Calibri" w:eastAsia="Times New Roman"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5E594581"/>
    <w:multiLevelType w:val="hybridMultilevel"/>
    <w:tmpl w:val="F59CE3EA"/>
    <w:lvl w:ilvl="0" w:tplc="29005DAA">
      <w:start w:val="1"/>
      <w:numFmt w:val="decimal"/>
      <w:lvlText w:val="%1."/>
      <w:lvlJc w:val="left"/>
      <w:pPr>
        <w:tabs>
          <w:tab w:val="num" w:pos="357"/>
        </w:tabs>
        <w:ind w:left="357" w:hanging="357"/>
      </w:pPr>
      <w:rPr>
        <w:rFonts w:cs="Times New Roman" w:hint="default"/>
        <w:b w:val="0"/>
        <w:i w:val="0"/>
        <w:sz w:val="22"/>
      </w:rPr>
    </w:lvl>
    <w:lvl w:ilvl="1" w:tplc="15E8B54A">
      <w:start w:val="1"/>
      <w:numFmt w:val="decimal"/>
      <w:lvlText w:val="%2)"/>
      <w:lvlJc w:val="left"/>
      <w:pPr>
        <w:tabs>
          <w:tab w:val="num" w:pos="1440"/>
        </w:tabs>
        <w:ind w:left="1440" w:hanging="360"/>
      </w:pPr>
      <w:rPr>
        <w:rFonts w:cs="Times New Roman" w:hint="default"/>
        <w:b w:val="0"/>
      </w:rPr>
    </w:lvl>
    <w:lvl w:ilvl="2" w:tplc="0409001B">
      <w:start w:val="2"/>
      <w:numFmt w:val="decimal"/>
      <w:lvlText w:val="%3."/>
      <w:lvlJc w:val="left"/>
      <w:pPr>
        <w:tabs>
          <w:tab w:val="num" w:pos="357"/>
        </w:tabs>
        <w:ind w:left="357" w:hanging="357"/>
      </w:pPr>
      <w:rPr>
        <w:rFonts w:cs="Times New Roman" w:hint="default"/>
        <w:b w:val="0"/>
        <w:i w:val="0"/>
        <w:sz w:val="22"/>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5E854DDF"/>
    <w:multiLevelType w:val="hybridMultilevel"/>
    <w:tmpl w:val="E246304C"/>
    <w:lvl w:ilvl="0" w:tplc="30440D82">
      <w:start w:val="1"/>
      <w:numFmt w:val="decimal"/>
      <w:lvlText w:val="%1."/>
      <w:lvlJc w:val="left"/>
      <w:pPr>
        <w:tabs>
          <w:tab w:val="num" w:pos="720"/>
        </w:tabs>
        <w:ind w:left="720" w:hanging="360"/>
      </w:pPr>
      <w:rPr>
        <w:rFonts w:asciiTheme="minorHAnsi" w:eastAsia="Calibri" w:hAnsiTheme="minorHAnsi" w:cs="Times New Roman" w:hint="default"/>
      </w:rPr>
    </w:lvl>
    <w:lvl w:ilvl="1" w:tplc="D09EE2E2">
      <w:start w:val="1"/>
      <w:numFmt w:val="bullet"/>
      <w:lvlText w:val="♥"/>
      <w:lvlJc w:val="left"/>
      <w:pPr>
        <w:tabs>
          <w:tab w:val="num" w:pos="1440"/>
        </w:tabs>
        <w:ind w:left="1440" w:hanging="360"/>
      </w:pPr>
      <w:rPr>
        <w:rFonts w:ascii="Arial" w:hAnsi="Aria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649B5397"/>
    <w:multiLevelType w:val="hybridMultilevel"/>
    <w:tmpl w:val="B478CC44"/>
    <w:lvl w:ilvl="0" w:tplc="4134E212">
      <w:start w:val="1"/>
      <w:numFmt w:val="decimal"/>
      <w:lvlText w:val="%1)"/>
      <w:lvlJc w:val="left"/>
      <w:pPr>
        <w:tabs>
          <w:tab w:val="num" w:pos="360"/>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65147052"/>
    <w:multiLevelType w:val="multilevel"/>
    <w:tmpl w:val="AF9EE712"/>
    <w:lvl w:ilvl="0">
      <w:start w:val="1"/>
      <w:numFmt w:val="decimal"/>
      <w:lvlText w:val="%1."/>
      <w:lvlJc w:val="left"/>
      <w:pPr>
        <w:ind w:left="360" w:hanging="360"/>
      </w:pPr>
      <w:rPr>
        <w:rFonts w:cs="Times New Roman" w:hint="default"/>
        <w:b/>
        <w:i w:val="0"/>
        <w:sz w:val="32"/>
      </w:rPr>
    </w:lvl>
    <w:lvl w:ilvl="1">
      <w:start w:val="1"/>
      <w:numFmt w:val="decimal"/>
      <w:pStyle w:val="Styl2"/>
      <w:lvlText w:val="%1.%2."/>
      <w:lvlJc w:val="left"/>
      <w:pPr>
        <w:ind w:left="792" w:hanging="432"/>
      </w:pPr>
      <w:rPr>
        <w:rFonts w:cs="Times New Roman" w:hint="default"/>
        <w:b/>
        <w:i/>
        <w:sz w:val="28"/>
      </w:rPr>
    </w:lvl>
    <w:lvl w:ilvl="2">
      <w:start w:val="1"/>
      <w:numFmt w:val="decimal"/>
      <w:lvlText w:val="%1.%2.%3."/>
      <w:lvlJc w:val="left"/>
      <w:pPr>
        <w:ind w:left="1224" w:hanging="504"/>
      </w:pPr>
      <w:rPr>
        <w:rFonts w:cs="Times New Roman" w:hint="default"/>
        <w:b/>
        <w:i w:val="0"/>
        <w:sz w:val="26"/>
      </w:rPr>
    </w:lvl>
    <w:lvl w:ilvl="3">
      <w:start w:val="1"/>
      <w:numFmt w:val="decimal"/>
      <w:lvlText w:val="%1.%2.%3.%4."/>
      <w:lvlJc w:val="left"/>
      <w:pPr>
        <w:ind w:left="1728" w:hanging="648"/>
      </w:pPr>
      <w:rPr>
        <w:rFonts w:cs="Times New Roman" w:hint="default"/>
        <w:b/>
        <w:i w:val="0"/>
        <w:sz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3">
    <w:nsid w:val="66226FBF"/>
    <w:multiLevelType w:val="hybridMultilevel"/>
    <w:tmpl w:val="7EA618A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4">
    <w:nsid w:val="6657680B"/>
    <w:multiLevelType w:val="multilevel"/>
    <w:tmpl w:val="CC4E64F8"/>
    <w:lvl w:ilvl="0">
      <w:start w:val="1"/>
      <w:numFmt w:val="lowerLetter"/>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360"/>
        </w:tabs>
        <w:ind w:left="360" w:hanging="360"/>
      </w:pPr>
      <w:rPr>
        <w:rFonts w:hint="default"/>
        <w:b w:val="0"/>
        <w:i w:val="0"/>
        <w:sz w:val="22"/>
        <w:szCs w:val="22"/>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5">
    <w:nsid w:val="667E45D5"/>
    <w:multiLevelType w:val="singleLevel"/>
    <w:tmpl w:val="FCC0079C"/>
    <w:lvl w:ilvl="0">
      <w:start w:val="1"/>
      <w:numFmt w:val="decimal"/>
      <w:lvlText w:val="%1. "/>
      <w:lvlJc w:val="left"/>
      <w:pPr>
        <w:tabs>
          <w:tab w:val="num" w:pos="0"/>
        </w:tabs>
        <w:ind w:left="357" w:hanging="357"/>
      </w:pPr>
      <w:rPr>
        <w:rFonts w:asciiTheme="minorHAnsi" w:hAnsiTheme="minorHAnsi" w:hint="default"/>
        <w:b w:val="0"/>
        <w:i w:val="0"/>
        <w:sz w:val="22"/>
      </w:rPr>
    </w:lvl>
  </w:abstractNum>
  <w:abstractNum w:abstractNumId="76">
    <w:nsid w:val="677B389C"/>
    <w:multiLevelType w:val="hybridMultilevel"/>
    <w:tmpl w:val="E5B02290"/>
    <w:lvl w:ilvl="0" w:tplc="0C02101E">
      <w:start w:val="1"/>
      <w:numFmt w:val="decimal"/>
      <w:lvlText w:val="%1. "/>
      <w:lvlJc w:val="left"/>
      <w:pPr>
        <w:tabs>
          <w:tab w:val="num" w:pos="720"/>
        </w:tabs>
        <w:ind w:left="717" w:hanging="357"/>
      </w:pPr>
      <w:rPr>
        <w:rFonts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AB3190C"/>
    <w:multiLevelType w:val="singleLevel"/>
    <w:tmpl w:val="1F068064"/>
    <w:lvl w:ilvl="0">
      <w:start w:val="1"/>
      <w:numFmt w:val="decimal"/>
      <w:lvlText w:val="%1. "/>
      <w:lvlJc w:val="left"/>
      <w:pPr>
        <w:tabs>
          <w:tab w:val="num" w:pos="0"/>
        </w:tabs>
        <w:ind w:left="283" w:hanging="283"/>
      </w:pPr>
      <w:rPr>
        <w:rFonts w:asciiTheme="minorHAnsi" w:hAnsiTheme="minorHAnsi" w:hint="default"/>
        <w:b w:val="0"/>
        <w:i w:val="0"/>
        <w:sz w:val="22"/>
        <w:u w:val="none"/>
      </w:rPr>
    </w:lvl>
  </w:abstractNum>
  <w:abstractNum w:abstractNumId="78">
    <w:nsid w:val="6BA271ED"/>
    <w:multiLevelType w:val="hybridMultilevel"/>
    <w:tmpl w:val="B13A7704"/>
    <w:lvl w:ilvl="0" w:tplc="3C749800">
      <w:start w:val="3"/>
      <w:numFmt w:val="lowerLetter"/>
      <w:lvlText w:val="%1)"/>
      <w:lvlJc w:val="left"/>
      <w:pPr>
        <w:tabs>
          <w:tab w:val="num" w:pos="1287"/>
        </w:tabs>
        <w:ind w:left="128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BAB5452"/>
    <w:multiLevelType w:val="hybridMultilevel"/>
    <w:tmpl w:val="29029670"/>
    <w:lvl w:ilvl="0" w:tplc="604832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6D202AB8"/>
    <w:multiLevelType w:val="hybridMultilevel"/>
    <w:tmpl w:val="4030F63C"/>
    <w:lvl w:ilvl="0" w:tplc="09543FAC">
      <w:start w:val="1"/>
      <w:numFmt w:val="decimal"/>
      <w:lvlText w:val="%1)"/>
      <w:lvlJc w:val="left"/>
      <w:pPr>
        <w:ind w:left="1080" w:hanging="360"/>
      </w:pPr>
      <w:rPr>
        <w:rFonts w:ascii="Calibri" w:eastAsia="Times New Roman" w:hAnsi="Calibri" w:cs="Arial"/>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1">
    <w:nsid w:val="6D3844A6"/>
    <w:multiLevelType w:val="hybridMultilevel"/>
    <w:tmpl w:val="30187A34"/>
    <w:lvl w:ilvl="0" w:tplc="8B9C530C">
      <w:start w:val="1"/>
      <w:numFmt w:val="decimal"/>
      <w:lvlText w:val="%1)"/>
      <w:lvlJc w:val="left"/>
      <w:pPr>
        <w:tabs>
          <w:tab w:val="num" w:pos="720"/>
        </w:tabs>
        <w:ind w:left="720" w:hanging="360"/>
      </w:pPr>
      <w:rPr>
        <w:rFonts w:asciiTheme="minorHAnsi" w:eastAsia="Times New Roman" w:hAnsiTheme="minorHAnsi" w:cs="Times New Roman"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nsid w:val="6F124D12"/>
    <w:multiLevelType w:val="hybridMultilevel"/>
    <w:tmpl w:val="A170D55E"/>
    <w:lvl w:ilvl="0" w:tplc="0BFE7C8C">
      <w:start w:val="1"/>
      <w:numFmt w:val="decimal"/>
      <w:lvlText w:val="%1."/>
      <w:lvlJc w:val="left"/>
      <w:pPr>
        <w:tabs>
          <w:tab w:val="num" w:pos="360"/>
        </w:tabs>
        <w:ind w:left="341" w:hanging="341"/>
      </w:pPr>
      <w:rPr>
        <w:rFonts w:ascii="Calibri" w:hAnsi="Calibri" w:cs="Times New Roman" w:hint="default"/>
        <w:b w:val="0"/>
        <w:i w:val="0"/>
        <w:color w:val="auto"/>
        <w:sz w:val="22"/>
        <w:szCs w:val="22"/>
      </w:rPr>
    </w:lvl>
    <w:lvl w:ilvl="1" w:tplc="04150019">
      <w:start w:val="1"/>
      <w:numFmt w:val="lowerLetter"/>
      <w:lvlText w:val="%2."/>
      <w:lvlJc w:val="left"/>
      <w:pPr>
        <w:tabs>
          <w:tab w:val="num" w:pos="-1254"/>
        </w:tabs>
        <w:ind w:left="-1254" w:hanging="360"/>
      </w:pPr>
      <w:rPr>
        <w:rFonts w:cs="Times New Roman"/>
      </w:rPr>
    </w:lvl>
    <w:lvl w:ilvl="2" w:tplc="0415001B" w:tentative="1">
      <w:start w:val="1"/>
      <w:numFmt w:val="lowerRoman"/>
      <w:lvlText w:val="%3."/>
      <w:lvlJc w:val="right"/>
      <w:pPr>
        <w:tabs>
          <w:tab w:val="num" w:pos="-534"/>
        </w:tabs>
        <w:ind w:left="-534" w:hanging="180"/>
      </w:pPr>
      <w:rPr>
        <w:rFonts w:cs="Times New Roman"/>
      </w:rPr>
    </w:lvl>
    <w:lvl w:ilvl="3" w:tplc="0415000F">
      <w:start w:val="1"/>
      <w:numFmt w:val="decimal"/>
      <w:lvlText w:val="%4."/>
      <w:lvlJc w:val="left"/>
      <w:pPr>
        <w:tabs>
          <w:tab w:val="num" w:pos="186"/>
        </w:tabs>
        <w:ind w:left="186" w:hanging="360"/>
      </w:pPr>
      <w:rPr>
        <w:rFonts w:cs="Times New Roman"/>
      </w:rPr>
    </w:lvl>
    <w:lvl w:ilvl="4" w:tplc="04150019" w:tentative="1">
      <w:start w:val="1"/>
      <w:numFmt w:val="lowerLetter"/>
      <w:lvlText w:val="%5."/>
      <w:lvlJc w:val="left"/>
      <w:pPr>
        <w:tabs>
          <w:tab w:val="num" w:pos="906"/>
        </w:tabs>
        <w:ind w:left="906" w:hanging="360"/>
      </w:pPr>
      <w:rPr>
        <w:rFonts w:cs="Times New Roman"/>
      </w:rPr>
    </w:lvl>
    <w:lvl w:ilvl="5" w:tplc="0415001B" w:tentative="1">
      <w:start w:val="1"/>
      <w:numFmt w:val="lowerRoman"/>
      <w:lvlText w:val="%6."/>
      <w:lvlJc w:val="right"/>
      <w:pPr>
        <w:tabs>
          <w:tab w:val="num" w:pos="1626"/>
        </w:tabs>
        <w:ind w:left="1626" w:hanging="180"/>
      </w:pPr>
      <w:rPr>
        <w:rFonts w:cs="Times New Roman"/>
      </w:rPr>
    </w:lvl>
    <w:lvl w:ilvl="6" w:tplc="0415000F">
      <w:start w:val="1"/>
      <w:numFmt w:val="decimal"/>
      <w:lvlText w:val="%7."/>
      <w:lvlJc w:val="left"/>
      <w:pPr>
        <w:tabs>
          <w:tab w:val="num" w:pos="2346"/>
        </w:tabs>
        <w:ind w:left="2346" w:hanging="360"/>
      </w:pPr>
      <w:rPr>
        <w:rFonts w:cs="Times New Roman"/>
      </w:rPr>
    </w:lvl>
    <w:lvl w:ilvl="7" w:tplc="04150019" w:tentative="1">
      <w:start w:val="1"/>
      <w:numFmt w:val="lowerLetter"/>
      <w:lvlText w:val="%8."/>
      <w:lvlJc w:val="left"/>
      <w:pPr>
        <w:tabs>
          <w:tab w:val="num" w:pos="3066"/>
        </w:tabs>
        <w:ind w:left="3066" w:hanging="360"/>
      </w:pPr>
      <w:rPr>
        <w:rFonts w:cs="Times New Roman"/>
      </w:rPr>
    </w:lvl>
    <w:lvl w:ilvl="8" w:tplc="0415001B" w:tentative="1">
      <w:start w:val="1"/>
      <w:numFmt w:val="lowerRoman"/>
      <w:lvlText w:val="%9."/>
      <w:lvlJc w:val="right"/>
      <w:pPr>
        <w:tabs>
          <w:tab w:val="num" w:pos="3786"/>
        </w:tabs>
        <w:ind w:left="3786" w:hanging="180"/>
      </w:pPr>
      <w:rPr>
        <w:rFonts w:cs="Times New Roman"/>
      </w:rPr>
    </w:lvl>
  </w:abstractNum>
  <w:abstractNum w:abstractNumId="83">
    <w:nsid w:val="6F2641B8"/>
    <w:multiLevelType w:val="hybridMultilevel"/>
    <w:tmpl w:val="F9E8DCD0"/>
    <w:lvl w:ilvl="0" w:tplc="8104F0BA">
      <w:start w:val="1"/>
      <w:numFmt w:val="decimal"/>
      <w:lvlText w:val="%1)"/>
      <w:lvlJc w:val="left"/>
      <w:pPr>
        <w:tabs>
          <w:tab w:val="num" w:pos="1440"/>
        </w:tabs>
        <w:ind w:left="1437" w:hanging="357"/>
      </w:pPr>
      <w:rPr>
        <w:rFonts w:ascii="Times New Roman" w:hAnsi="Times New Roman" w:cs="Times New Roman"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nsid w:val="6F5E2962"/>
    <w:multiLevelType w:val="hybridMultilevel"/>
    <w:tmpl w:val="352C54A4"/>
    <w:lvl w:ilvl="0" w:tplc="C9681830">
      <w:start w:val="1"/>
      <w:numFmt w:val="lowerLetter"/>
      <w:lvlText w:val="%1)"/>
      <w:lvlJc w:val="left"/>
      <w:pPr>
        <w:tabs>
          <w:tab w:val="num" w:pos="1287"/>
        </w:tabs>
        <w:ind w:left="1287" w:hanging="360"/>
      </w:pPr>
      <w:rPr>
        <w:rFonts w:cs="Times New Roman" w:hint="default"/>
      </w:rPr>
    </w:lvl>
    <w:lvl w:ilvl="1" w:tplc="04150019">
      <w:start w:val="1"/>
      <w:numFmt w:val="decimal"/>
      <w:lvlText w:val="%2)"/>
      <w:lvlJc w:val="left"/>
      <w:pPr>
        <w:tabs>
          <w:tab w:val="num" w:pos="567"/>
        </w:tabs>
        <w:ind w:left="567" w:hanging="397"/>
      </w:pPr>
      <w:rPr>
        <w:rFonts w:cs="Times New Roman" w:hint="default"/>
        <w:b w:val="0"/>
        <w:i w:val="0"/>
      </w:rPr>
    </w:lvl>
    <w:lvl w:ilvl="2" w:tplc="0415001B">
      <w:start w:val="8"/>
      <w:numFmt w:val="decimal"/>
      <w:lvlText w:val="%3"/>
      <w:lvlJc w:val="left"/>
      <w:pPr>
        <w:tabs>
          <w:tab w:val="num" w:pos="2727"/>
        </w:tabs>
        <w:ind w:left="2727" w:hanging="360"/>
      </w:pPr>
      <w:rPr>
        <w:rFonts w:cs="Times New Roman" w:hint="default"/>
      </w:rPr>
    </w:lvl>
    <w:lvl w:ilvl="3" w:tplc="28D25B48">
      <w:start w:val="1"/>
      <w:numFmt w:val="decimal"/>
      <w:lvlText w:val="%4)"/>
      <w:lvlJc w:val="left"/>
      <w:pPr>
        <w:tabs>
          <w:tab w:val="num" w:pos="3447"/>
        </w:tabs>
        <w:ind w:left="3447" w:hanging="360"/>
      </w:pPr>
      <w:rPr>
        <w:rFonts w:ascii="Times New Roman" w:eastAsia="Times New Roman" w:hAnsi="Times New Roman" w:cs="Times New Roman"/>
        <w:b w:val="0"/>
      </w:rPr>
    </w:lvl>
    <w:lvl w:ilvl="4" w:tplc="72B89252">
      <w:start w:val="1"/>
      <w:numFmt w:val="lowerLetter"/>
      <w:lvlText w:val="%5)"/>
      <w:lvlJc w:val="left"/>
      <w:pPr>
        <w:tabs>
          <w:tab w:val="num" w:pos="4167"/>
        </w:tabs>
        <w:ind w:left="4167" w:hanging="360"/>
      </w:pPr>
      <w:rPr>
        <w:rFonts w:ascii="Calibri" w:eastAsia="Times New Roman" w:hAnsi="Calibri" w:cs="Times New Roman" w:hint="default"/>
      </w:rPr>
    </w:lvl>
    <w:lvl w:ilvl="5" w:tplc="0415001B" w:tentative="1">
      <w:start w:val="1"/>
      <w:numFmt w:val="bullet"/>
      <w:lvlText w:val=""/>
      <w:lvlJc w:val="left"/>
      <w:pPr>
        <w:tabs>
          <w:tab w:val="num" w:pos="4887"/>
        </w:tabs>
        <w:ind w:left="4887" w:hanging="360"/>
      </w:pPr>
      <w:rPr>
        <w:rFonts w:ascii="Wingdings" w:hAnsi="Wingdings" w:hint="default"/>
      </w:rPr>
    </w:lvl>
    <w:lvl w:ilvl="6" w:tplc="0415000F">
      <w:start w:val="1"/>
      <w:numFmt w:val="bullet"/>
      <w:lvlText w:val=""/>
      <w:lvlJc w:val="left"/>
      <w:pPr>
        <w:tabs>
          <w:tab w:val="num" w:pos="5607"/>
        </w:tabs>
        <w:ind w:left="5607" w:hanging="360"/>
      </w:pPr>
      <w:rPr>
        <w:rFonts w:ascii="Symbol" w:hAnsi="Symbol" w:hint="default"/>
      </w:rPr>
    </w:lvl>
    <w:lvl w:ilvl="7" w:tplc="04150019" w:tentative="1">
      <w:start w:val="1"/>
      <w:numFmt w:val="bullet"/>
      <w:lvlText w:val="o"/>
      <w:lvlJc w:val="left"/>
      <w:pPr>
        <w:tabs>
          <w:tab w:val="num" w:pos="6327"/>
        </w:tabs>
        <w:ind w:left="6327" w:hanging="360"/>
      </w:pPr>
      <w:rPr>
        <w:rFonts w:ascii="Courier New" w:hAnsi="Courier New" w:hint="default"/>
      </w:rPr>
    </w:lvl>
    <w:lvl w:ilvl="8" w:tplc="0415001B" w:tentative="1">
      <w:start w:val="1"/>
      <w:numFmt w:val="bullet"/>
      <w:lvlText w:val=""/>
      <w:lvlJc w:val="left"/>
      <w:pPr>
        <w:tabs>
          <w:tab w:val="num" w:pos="7047"/>
        </w:tabs>
        <w:ind w:left="7047" w:hanging="360"/>
      </w:pPr>
      <w:rPr>
        <w:rFonts w:ascii="Wingdings" w:hAnsi="Wingdings" w:hint="default"/>
      </w:rPr>
    </w:lvl>
  </w:abstractNum>
  <w:abstractNum w:abstractNumId="85">
    <w:nsid w:val="6FD170E5"/>
    <w:multiLevelType w:val="hybridMultilevel"/>
    <w:tmpl w:val="B8F07ED0"/>
    <w:lvl w:ilvl="0" w:tplc="F476F154">
      <w:start w:val="1"/>
      <w:numFmt w:val="decimal"/>
      <w:lvlText w:val="%1)"/>
      <w:lvlJc w:val="left"/>
      <w:pPr>
        <w:tabs>
          <w:tab w:val="num" w:pos="567"/>
        </w:tabs>
        <w:ind w:left="567" w:hanging="397"/>
      </w:pPr>
      <w:rPr>
        <w:rFonts w:cs="Times New Roman" w:hint="default"/>
        <w:b w:val="0"/>
        <w:i w:val="0"/>
      </w:rPr>
    </w:lvl>
    <w:lvl w:ilvl="1" w:tplc="D234CBE4" w:tentative="1">
      <w:start w:val="1"/>
      <w:numFmt w:val="lowerLetter"/>
      <w:lvlText w:val="%2."/>
      <w:lvlJc w:val="left"/>
      <w:pPr>
        <w:ind w:left="1440" w:hanging="360"/>
      </w:pPr>
    </w:lvl>
    <w:lvl w:ilvl="2" w:tplc="91248ADE" w:tentative="1">
      <w:start w:val="1"/>
      <w:numFmt w:val="lowerRoman"/>
      <w:lvlText w:val="%3."/>
      <w:lvlJc w:val="right"/>
      <w:pPr>
        <w:ind w:left="2160" w:hanging="180"/>
      </w:pPr>
    </w:lvl>
    <w:lvl w:ilvl="3" w:tplc="0382119C" w:tentative="1">
      <w:start w:val="1"/>
      <w:numFmt w:val="decimal"/>
      <w:lvlText w:val="%4."/>
      <w:lvlJc w:val="left"/>
      <w:pPr>
        <w:ind w:left="2880" w:hanging="360"/>
      </w:pPr>
    </w:lvl>
    <w:lvl w:ilvl="4" w:tplc="DC8A5428" w:tentative="1">
      <w:start w:val="1"/>
      <w:numFmt w:val="lowerLetter"/>
      <w:lvlText w:val="%5."/>
      <w:lvlJc w:val="left"/>
      <w:pPr>
        <w:ind w:left="3600" w:hanging="360"/>
      </w:pPr>
    </w:lvl>
    <w:lvl w:ilvl="5" w:tplc="DB8634DA" w:tentative="1">
      <w:start w:val="1"/>
      <w:numFmt w:val="lowerRoman"/>
      <w:lvlText w:val="%6."/>
      <w:lvlJc w:val="right"/>
      <w:pPr>
        <w:ind w:left="4320" w:hanging="180"/>
      </w:pPr>
    </w:lvl>
    <w:lvl w:ilvl="6" w:tplc="ED1C00FE" w:tentative="1">
      <w:start w:val="1"/>
      <w:numFmt w:val="decimal"/>
      <w:lvlText w:val="%7."/>
      <w:lvlJc w:val="left"/>
      <w:pPr>
        <w:ind w:left="5040" w:hanging="360"/>
      </w:pPr>
    </w:lvl>
    <w:lvl w:ilvl="7" w:tplc="4B9033A0" w:tentative="1">
      <w:start w:val="1"/>
      <w:numFmt w:val="lowerLetter"/>
      <w:lvlText w:val="%8."/>
      <w:lvlJc w:val="left"/>
      <w:pPr>
        <w:ind w:left="5760" w:hanging="360"/>
      </w:pPr>
    </w:lvl>
    <w:lvl w:ilvl="8" w:tplc="0BCCE056" w:tentative="1">
      <w:start w:val="1"/>
      <w:numFmt w:val="lowerRoman"/>
      <w:lvlText w:val="%9."/>
      <w:lvlJc w:val="right"/>
      <w:pPr>
        <w:ind w:left="6480" w:hanging="180"/>
      </w:pPr>
    </w:lvl>
  </w:abstractNum>
  <w:abstractNum w:abstractNumId="86">
    <w:nsid w:val="71103DFC"/>
    <w:multiLevelType w:val="multilevel"/>
    <w:tmpl w:val="2DBA81B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717F5606"/>
    <w:multiLevelType w:val="hybridMultilevel"/>
    <w:tmpl w:val="79869F48"/>
    <w:lvl w:ilvl="0" w:tplc="16E24536">
      <w:start w:val="1"/>
      <w:numFmt w:val="lowerLetter"/>
      <w:lvlText w:val="%1)"/>
      <w:lvlJc w:val="left"/>
      <w:pPr>
        <w:tabs>
          <w:tab w:val="num" w:pos="360"/>
        </w:tabs>
        <w:ind w:left="360" w:hanging="360"/>
      </w:pPr>
      <w:rPr>
        <w:rFonts w:ascii="Calibri" w:hAnsi="Calibri"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75242E67"/>
    <w:multiLevelType w:val="hybridMultilevel"/>
    <w:tmpl w:val="2B20B762"/>
    <w:lvl w:ilvl="0" w:tplc="C4322A7E">
      <w:start w:val="1"/>
      <w:numFmt w:val="decimal"/>
      <w:lvlText w:val="%1)"/>
      <w:lvlJc w:val="left"/>
      <w:pPr>
        <w:tabs>
          <w:tab w:val="num" w:pos="3447"/>
        </w:tabs>
        <w:ind w:left="3447" w:hanging="360"/>
      </w:pPr>
      <w:rPr>
        <w:rFonts w:ascii="Calibri" w:eastAsia="Times New Roman" w:hAnsi="Calibr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5AC1B45"/>
    <w:multiLevelType w:val="hybridMultilevel"/>
    <w:tmpl w:val="E26CF5EE"/>
    <w:lvl w:ilvl="0" w:tplc="52C0F298">
      <w:start w:val="1"/>
      <w:numFmt w:val="decimal"/>
      <w:lvlText w:val="%1."/>
      <w:lvlJc w:val="left"/>
      <w:pPr>
        <w:tabs>
          <w:tab w:val="num" w:pos="357"/>
        </w:tabs>
        <w:ind w:left="357" w:hanging="357"/>
      </w:pPr>
      <w:rPr>
        <w:rFonts w:ascii="Calibri" w:hAnsi="Calibri" w:cs="Times New Roman" w:hint="default"/>
        <w:b w:val="0"/>
        <w:i w:val="0"/>
        <w:sz w:val="22"/>
      </w:rPr>
    </w:lvl>
    <w:lvl w:ilvl="1" w:tplc="AD169EB6">
      <w:start w:val="1"/>
      <w:numFmt w:val="decimal"/>
      <w:lvlText w:val="%2)"/>
      <w:lvlJc w:val="left"/>
      <w:pPr>
        <w:tabs>
          <w:tab w:val="num" w:pos="1440"/>
        </w:tabs>
        <w:ind w:left="1440" w:hanging="360"/>
      </w:pPr>
      <w:rPr>
        <w:rFonts w:cs="Times New Roman" w:hint="default"/>
        <w:sz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nsid w:val="75E81A70"/>
    <w:multiLevelType w:val="hybridMultilevel"/>
    <w:tmpl w:val="CFBAAF0A"/>
    <w:lvl w:ilvl="0" w:tplc="E1A053D2">
      <w:start w:val="1"/>
      <w:numFmt w:val="decimal"/>
      <w:lvlText w:val="%1)"/>
      <w:lvlJc w:val="left"/>
      <w:pPr>
        <w:ind w:left="720" w:hanging="360"/>
      </w:pPr>
      <w:rPr>
        <w:rFonts w:hint="default"/>
        <w:b w:val="0"/>
      </w:rPr>
    </w:lvl>
    <w:lvl w:ilvl="1" w:tplc="132A8B1C">
      <w:start w:val="1"/>
      <w:numFmt w:val="lowerLetter"/>
      <w:lvlText w:val="%2."/>
      <w:lvlJc w:val="left"/>
      <w:pPr>
        <w:ind w:left="1440" w:hanging="360"/>
      </w:pPr>
      <w:rPr>
        <w:rFonts w:cs="Times New Roman"/>
      </w:rPr>
    </w:lvl>
    <w:lvl w:ilvl="2" w:tplc="2B40B7A4" w:tentative="1">
      <w:start w:val="1"/>
      <w:numFmt w:val="lowerRoman"/>
      <w:lvlText w:val="%3."/>
      <w:lvlJc w:val="right"/>
      <w:pPr>
        <w:ind w:left="2160" w:hanging="180"/>
      </w:pPr>
      <w:rPr>
        <w:rFonts w:cs="Times New Roman"/>
      </w:rPr>
    </w:lvl>
    <w:lvl w:ilvl="3" w:tplc="A72CBAB2">
      <w:start w:val="1"/>
      <w:numFmt w:val="decimal"/>
      <w:lvlText w:val="%4."/>
      <w:lvlJc w:val="left"/>
      <w:pPr>
        <w:ind w:left="2880" w:hanging="360"/>
      </w:pPr>
      <w:rPr>
        <w:rFonts w:cs="Times New Roman"/>
      </w:rPr>
    </w:lvl>
    <w:lvl w:ilvl="4" w:tplc="E8E6795A" w:tentative="1">
      <w:start w:val="1"/>
      <w:numFmt w:val="lowerLetter"/>
      <w:lvlText w:val="%5."/>
      <w:lvlJc w:val="left"/>
      <w:pPr>
        <w:ind w:left="3600" w:hanging="360"/>
      </w:pPr>
      <w:rPr>
        <w:rFonts w:cs="Times New Roman"/>
      </w:rPr>
    </w:lvl>
    <w:lvl w:ilvl="5" w:tplc="CC9C03D6" w:tentative="1">
      <w:start w:val="1"/>
      <w:numFmt w:val="lowerRoman"/>
      <w:lvlText w:val="%6."/>
      <w:lvlJc w:val="right"/>
      <w:pPr>
        <w:ind w:left="4320" w:hanging="180"/>
      </w:pPr>
      <w:rPr>
        <w:rFonts w:cs="Times New Roman"/>
      </w:rPr>
    </w:lvl>
    <w:lvl w:ilvl="6" w:tplc="7D7A3D72">
      <w:start w:val="1"/>
      <w:numFmt w:val="decimal"/>
      <w:lvlText w:val="%7."/>
      <w:lvlJc w:val="left"/>
      <w:pPr>
        <w:ind w:left="5040" w:hanging="360"/>
      </w:pPr>
      <w:rPr>
        <w:rFonts w:cs="Times New Roman"/>
      </w:rPr>
    </w:lvl>
    <w:lvl w:ilvl="7" w:tplc="8B886CDA" w:tentative="1">
      <w:start w:val="1"/>
      <w:numFmt w:val="lowerLetter"/>
      <w:lvlText w:val="%8."/>
      <w:lvlJc w:val="left"/>
      <w:pPr>
        <w:ind w:left="5760" w:hanging="360"/>
      </w:pPr>
      <w:rPr>
        <w:rFonts w:cs="Times New Roman"/>
      </w:rPr>
    </w:lvl>
    <w:lvl w:ilvl="8" w:tplc="44ACEC2C" w:tentative="1">
      <w:start w:val="1"/>
      <w:numFmt w:val="lowerRoman"/>
      <w:lvlText w:val="%9."/>
      <w:lvlJc w:val="right"/>
      <w:pPr>
        <w:ind w:left="6480" w:hanging="180"/>
      </w:pPr>
      <w:rPr>
        <w:rFonts w:cs="Times New Roman"/>
      </w:rPr>
    </w:lvl>
  </w:abstractNum>
  <w:abstractNum w:abstractNumId="91">
    <w:nsid w:val="763C3B9E"/>
    <w:multiLevelType w:val="hybridMultilevel"/>
    <w:tmpl w:val="01985FE8"/>
    <w:lvl w:ilvl="0" w:tplc="9B42DCDC">
      <w:start w:val="1"/>
      <w:numFmt w:val="lowerLetter"/>
      <w:lvlText w:val="%1)"/>
      <w:lvlJc w:val="left"/>
      <w:pPr>
        <w:ind w:left="720" w:hanging="360"/>
      </w:pPr>
      <w:rPr>
        <w:rFonts w:cs="Times New Roman" w:hint="default"/>
        <w:sz w:val="20"/>
        <w:szCs w:val="24"/>
      </w:rPr>
    </w:lvl>
    <w:lvl w:ilvl="1" w:tplc="9384D872" w:tentative="1">
      <w:start w:val="1"/>
      <w:numFmt w:val="lowerLetter"/>
      <w:lvlText w:val="%2."/>
      <w:lvlJc w:val="left"/>
      <w:pPr>
        <w:ind w:left="1440" w:hanging="360"/>
      </w:pPr>
    </w:lvl>
    <w:lvl w:ilvl="2" w:tplc="1528EE98" w:tentative="1">
      <w:start w:val="1"/>
      <w:numFmt w:val="lowerRoman"/>
      <w:lvlText w:val="%3."/>
      <w:lvlJc w:val="right"/>
      <w:pPr>
        <w:ind w:left="2160" w:hanging="180"/>
      </w:pPr>
    </w:lvl>
    <w:lvl w:ilvl="3" w:tplc="E85E018C" w:tentative="1">
      <w:start w:val="1"/>
      <w:numFmt w:val="decimal"/>
      <w:lvlText w:val="%4."/>
      <w:lvlJc w:val="left"/>
      <w:pPr>
        <w:ind w:left="2880" w:hanging="360"/>
      </w:pPr>
    </w:lvl>
    <w:lvl w:ilvl="4" w:tplc="D460DE88">
      <w:start w:val="1"/>
      <w:numFmt w:val="decimal"/>
      <w:lvlText w:val="%5)"/>
      <w:lvlJc w:val="left"/>
      <w:pPr>
        <w:ind w:left="3600" w:hanging="360"/>
      </w:pPr>
      <w:rPr>
        <w:rFonts w:cs="Times New Roman" w:hint="default"/>
        <w:sz w:val="22"/>
        <w:szCs w:val="22"/>
      </w:rPr>
    </w:lvl>
    <w:lvl w:ilvl="5" w:tplc="C32AC788" w:tentative="1">
      <w:start w:val="1"/>
      <w:numFmt w:val="lowerRoman"/>
      <w:lvlText w:val="%6."/>
      <w:lvlJc w:val="right"/>
      <w:pPr>
        <w:ind w:left="4320" w:hanging="180"/>
      </w:pPr>
    </w:lvl>
    <w:lvl w:ilvl="6" w:tplc="4EA6A73A" w:tentative="1">
      <w:start w:val="1"/>
      <w:numFmt w:val="decimal"/>
      <w:lvlText w:val="%7."/>
      <w:lvlJc w:val="left"/>
      <w:pPr>
        <w:ind w:left="5040" w:hanging="360"/>
      </w:pPr>
    </w:lvl>
    <w:lvl w:ilvl="7" w:tplc="ED42BCC8" w:tentative="1">
      <w:start w:val="1"/>
      <w:numFmt w:val="lowerLetter"/>
      <w:lvlText w:val="%8."/>
      <w:lvlJc w:val="left"/>
      <w:pPr>
        <w:ind w:left="5760" w:hanging="360"/>
      </w:pPr>
    </w:lvl>
    <w:lvl w:ilvl="8" w:tplc="C84A662E" w:tentative="1">
      <w:start w:val="1"/>
      <w:numFmt w:val="lowerRoman"/>
      <w:lvlText w:val="%9."/>
      <w:lvlJc w:val="right"/>
      <w:pPr>
        <w:ind w:left="6480" w:hanging="180"/>
      </w:pPr>
    </w:lvl>
  </w:abstractNum>
  <w:abstractNum w:abstractNumId="92">
    <w:nsid w:val="774F70AE"/>
    <w:multiLevelType w:val="hybridMultilevel"/>
    <w:tmpl w:val="2F72AA0C"/>
    <w:lvl w:ilvl="0" w:tplc="114CF372">
      <w:start w:val="1"/>
      <w:numFmt w:val="decimal"/>
      <w:lvlText w:val="%1."/>
      <w:lvlJc w:val="left"/>
      <w:pPr>
        <w:tabs>
          <w:tab w:val="num" w:pos="360"/>
        </w:tabs>
        <w:ind w:left="357" w:hanging="357"/>
      </w:pPr>
      <w:rPr>
        <w:rFonts w:cs="Times New Roman" w:hint="default"/>
        <w:b w:val="0"/>
        <w:i w:val="0"/>
        <w:sz w:val="22"/>
        <w:szCs w:val="22"/>
      </w:rPr>
    </w:lvl>
    <w:lvl w:ilvl="1" w:tplc="25627438">
      <w:start w:val="1"/>
      <w:numFmt w:val="decimal"/>
      <w:lvlText w:val="%2."/>
      <w:lvlJc w:val="left"/>
      <w:pPr>
        <w:tabs>
          <w:tab w:val="num" w:pos="1080"/>
        </w:tabs>
        <w:ind w:left="1080" w:hanging="360"/>
      </w:pPr>
      <w:rPr>
        <w:rFonts w:cs="Times New Roman"/>
      </w:rPr>
    </w:lvl>
    <w:lvl w:ilvl="2" w:tplc="1B84F040">
      <w:start w:val="1"/>
      <w:numFmt w:val="decimal"/>
      <w:lvlText w:val="%3."/>
      <w:lvlJc w:val="left"/>
      <w:pPr>
        <w:tabs>
          <w:tab w:val="num" w:pos="1800"/>
        </w:tabs>
        <w:ind w:left="1800" w:hanging="360"/>
      </w:pPr>
      <w:rPr>
        <w:rFonts w:cs="Times New Roman"/>
      </w:rPr>
    </w:lvl>
    <w:lvl w:ilvl="3" w:tplc="69D0D84A">
      <w:start w:val="1"/>
      <w:numFmt w:val="decimal"/>
      <w:lvlText w:val="%4."/>
      <w:lvlJc w:val="left"/>
      <w:pPr>
        <w:tabs>
          <w:tab w:val="num" w:pos="2520"/>
        </w:tabs>
        <w:ind w:left="2520" w:hanging="360"/>
      </w:pPr>
      <w:rPr>
        <w:rFonts w:cs="Times New Roman"/>
      </w:rPr>
    </w:lvl>
    <w:lvl w:ilvl="4" w:tplc="0ABC4532">
      <w:start w:val="1"/>
      <w:numFmt w:val="decimal"/>
      <w:lvlText w:val="%5."/>
      <w:lvlJc w:val="left"/>
      <w:pPr>
        <w:tabs>
          <w:tab w:val="num" w:pos="3240"/>
        </w:tabs>
        <w:ind w:left="3240" w:hanging="360"/>
      </w:pPr>
      <w:rPr>
        <w:rFonts w:cs="Times New Roman"/>
      </w:rPr>
    </w:lvl>
    <w:lvl w:ilvl="5" w:tplc="193C87B4">
      <w:start w:val="1"/>
      <w:numFmt w:val="decimal"/>
      <w:lvlText w:val="%6."/>
      <w:lvlJc w:val="left"/>
      <w:pPr>
        <w:tabs>
          <w:tab w:val="num" w:pos="3960"/>
        </w:tabs>
        <w:ind w:left="3960" w:hanging="360"/>
      </w:pPr>
      <w:rPr>
        <w:rFonts w:cs="Times New Roman"/>
      </w:rPr>
    </w:lvl>
    <w:lvl w:ilvl="6" w:tplc="A050B694">
      <w:start w:val="1"/>
      <w:numFmt w:val="decimal"/>
      <w:lvlText w:val="%7."/>
      <w:lvlJc w:val="left"/>
      <w:pPr>
        <w:tabs>
          <w:tab w:val="num" w:pos="4680"/>
        </w:tabs>
        <w:ind w:left="4680" w:hanging="360"/>
      </w:pPr>
      <w:rPr>
        <w:rFonts w:cs="Times New Roman"/>
      </w:rPr>
    </w:lvl>
    <w:lvl w:ilvl="7" w:tplc="E9C6D296">
      <w:start w:val="1"/>
      <w:numFmt w:val="decimal"/>
      <w:lvlText w:val="%8."/>
      <w:lvlJc w:val="left"/>
      <w:pPr>
        <w:tabs>
          <w:tab w:val="num" w:pos="5400"/>
        </w:tabs>
        <w:ind w:left="5400" w:hanging="360"/>
      </w:pPr>
      <w:rPr>
        <w:rFonts w:cs="Times New Roman"/>
      </w:rPr>
    </w:lvl>
    <w:lvl w:ilvl="8" w:tplc="84B6C8DA">
      <w:start w:val="1"/>
      <w:numFmt w:val="decimal"/>
      <w:lvlText w:val="%9."/>
      <w:lvlJc w:val="left"/>
      <w:pPr>
        <w:tabs>
          <w:tab w:val="num" w:pos="6120"/>
        </w:tabs>
        <w:ind w:left="6120" w:hanging="360"/>
      </w:pPr>
      <w:rPr>
        <w:rFonts w:cs="Times New Roman"/>
      </w:rPr>
    </w:lvl>
  </w:abstractNum>
  <w:abstractNum w:abstractNumId="93">
    <w:nsid w:val="7944705A"/>
    <w:multiLevelType w:val="hybridMultilevel"/>
    <w:tmpl w:val="3BD84546"/>
    <w:lvl w:ilvl="0" w:tplc="414AFFCE">
      <w:start w:val="1"/>
      <w:numFmt w:val="decimal"/>
      <w:lvlText w:val="%1)"/>
      <w:lvlJc w:val="left"/>
      <w:pPr>
        <w:tabs>
          <w:tab w:val="num" w:pos="643"/>
        </w:tabs>
        <w:ind w:left="566" w:hanging="283"/>
      </w:pPr>
      <w:rPr>
        <w:rFonts w:cs="Times New Roman" w:hint="default"/>
        <w:b w:val="0"/>
        <w:i w:val="0"/>
        <w:sz w:val="22"/>
        <w:u w:val="none"/>
      </w:rPr>
    </w:lvl>
    <w:lvl w:ilvl="1" w:tplc="4DA0790E">
      <w:start w:val="1"/>
      <w:numFmt w:val="decimal"/>
      <w:lvlText w:val="%2)"/>
      <w:lvlJc w:val="left"/>
      <w:pPr>
        <w:tabs>
          <w:tab w:val="num" w:pos="1723"/>
        </w:tabs>
        <w:ind w:left="1723" w:hanging="360"/>
      </w:pPr>
      <w:rPr>
        <w:rFonts w:cs="Times New Roman" w:hint="default"/>
      </w:rPr>
    </w:lvl>
    <w:lvl w:ilvl="2" w:tplc="871CB756">
      <w:start w:val="1"/>
      <w:numFmt w:val="lowerRoman"/>
      <w:lvlText w:val="%3."/>
      <w:lvlJc w:val="right"/>
      <w:pPr>
        <w:tabs>
          <w:tab w:val="num" w:pos="2443"/>
        </w:tabs>
        <w:ind w:left="2443" w:hanging="180"/>
      </w:pPr>
      <w:rPr>
        <w:rFonts w:cs="Times New Roman"/>
      </w:rPr>
    </w:lvl>
    <w:lvl w:ilvl="3" w:tplc="D4148A84">
      <w:start w:val="1"/>
      <w:numFmt w:val="decimal"/>
      <w:lvlText w:val="%4."/>
      <w:lvlJc w:val="left"/>
      <w:pPr>
        <w:tabs>
          <w:tab w:val="num" w:pos="3163"/>
        </w:tabs>
        <w:ind w:left="3163" w:hanging="360"/>
      </w:pPr>
      <w:rPr>
        <w:rFonts w:cs="Times New Roman" w:hint="default"/>
        <w:b w:val="0"/>
        <w:i w:val="0"/>
      </w:rPr>
    </w:lvl>
    <w:lvl w:ilvl="4" w:tplc="928EB788">
      <w:start w:val="1"/>
      <w:numFmt w:val="lowerLetter"/>
      <w:lvlText w:val="%5."/>
      <w:lvlJc w:val="left"/>
      <w:pPr>
        <w:tabs>
          <w:tab w:val="num" w:pos="850"/>
        </w:tabs>
        <w:ind w:left="850" w:hanging="397"/>
      </w:pPr>
      <w:rPr>
        <w:rFonts w:cs="Times New Roman" w:hint="default"/>
      </w:rPr>
    </w:lvl>
    <w:lvl w:ilvl="5" w:tplc="8398F9DA">
      <w:start w:val="20"/>
      <w:numFmt w:val="decimal"/>
      <w:lvlText w:val="%6"/>
      <w:lvlJc w:val="left"/>
      <w:pPr>
        <w:tabs>
          <w:tab w:val="num" w:pos="4783"/>
        </w:tabs>
        <w:ind w:left="4783" w:hanging="360"/>
      </w:pPr>
      <w:rPr>
        <w:rFonts w:cs="Times New Roman" w:hint="default"/>
      </w:rPr>
    </w:lvl>
    <w:lvl w:ilvl="6" w:tplc="C35AE00E">
      <w:start w:val="1"/>
      <w:numFmt w:val="decimal"/>
      <w:lvlText w:val="%7."/>
      <w:lvlJc w:val="left"/>
      <w:pPr>
        <w:tabs>
          <w:tab w:val="num" w:pos="5323"/>
        </w:tabs>
        <w:ind w:left="5323" w:hanging="360"/>
      </w:pPr>
      <w:rPr>
        <w:rFonts w:cs="Times New Roman"/>
      </w:rPr>
    </w:lvl>
    <w:lvl w:ilvl="7" w:tplc="05D4EE98" w:tentative="1">
      <w:start w:val="1"/>
      <w:numFmt w:val="lowerLetter"/>
      <w:lvlText w:val="%8."/>
      <w:lvlJc w:val="left"/>
      <w:pPr>
        <w:tabs>
          <w:tab w:val="num" w:pos="6043"/>
        </w:tabs>
        <w:ind w:left="6043" w:hanging="360"/>
      </w:pPr>
      <w:rPr>
        <w:rFonts w:cs="Times New Roman"/>
      </w:rPr>
    </w:lvl>
    <w:lvl w:ilvl="8" w:tplc="F3CA54AA" w:tentative="1">
      <w:start w:val="1"/>
      <w:numFmt w:val="lowerRoman"/>
      <w:lvlText w:val="%9."/>
      <w:lvlJc w:val="right"/>
      <w:pPr>
        <w:tabs>
          <w:tab w:val="num" w:pos="6763"/>
        </w:tabs>
        <w:ind w:left="6763" w:hanging="180"/>
      </w:pPr>
      <w:rPr>
        <w:rFonts w:cs="Times New Roman"/>
      </w:rPr>
    </w:lvl>
  </w:abstractNum>
  <w:abstractNum w:abstractNumId="94">
    <w:nsid w:val="7A7D4FB8"/>
    <w:multiLevelType w:val="singleLevel"/>
    <w:tmpl w:val="DA768B2A"/>
    <w:lvl w:ilvl="0">
      <w:start w:val="1"/>
      <w:numFmt w:val="decimal"/>
      <w:lvlText w:val="%1. "/>
      <w:lvlJc w:val="left"/>
      <w:pPr>
        <w:tabs>
          <w:tab w:val="num" w:pos="360"/>
        </w:tabs>
        <w:ind w:left="357" w:hanging="357"/>
      </w:pPr>
      <w:rPr>
        <w:rFonts w:hint="default"/>
        <w:b w:val="0"/>
        <w:i w:val="0"/>
        <w:sz w:val="22"/>
        <w:szCs w:val="22"/>
      </w:rPr>
    </w:lvl>
  </w:abstractNum>
  <w:abstractNum w:abstractNumId="95">
    <w:nsid w:val="7B802940"/>
    <w:multiLevelType w:val="hybridMultilevel"/>
    <w:tmpl w:val="4DCAC546"/>
    <w:lvl w:ilvl="0" w:tplc="265A8E84">
      <w:start w:val="1"/>
      <w:numFmt w:val="decimal"/>
      <w:lvlText w:val="%1)"/>
      <w:lvlJc w:val="left"/>
      <w:pPr>
        <w:ind w:left="3600" w:hanging="360"/>
      </w:pPr>
      <w:rPr>
        <w:rFonts w:hint="default"/>
      </w:rPr>
    </w:lvl>
    <w:lvl w:ilvl="1" w:tplc="E29C1082" w:tentative="1">
      <w:start w:val="1"/>
      <w:numFmt w:val="lowerLetter"/>
      <w:lvlText w:val="%2."/>
      <w:lvlJc w:val="left"/>
      <w:pPr>
        <w:ind w:left="1440" w:hanging="360"/>
      </w:pPr>
    </w:lvl>
    <w:lvl w:ilvl="2" w:tplc="A3F22326" w:tentative="1">
      <w:start w:val="1"/>
      <w:numFmt w:val="lowerRoman"/>
      <w:lvlText w:val="%3."/>
      <w:lvlJc w:val="right"/>
      <w:pPr>
        <w:ind w:left="2160" w:hanging="180"/>
      </w:pPr>
    </w:lvl>
    <w:lvl w:ilvl="3" w:tplc="D18A46DA" w:tentative="1">
      <w:start w:val="1"/>
      <w:numFmt w:val="decimal"/>
      <w:lvlText w:val="%4."/>
      <w:lvlJc w:val="left"/>
      <w:pPr>
        <w:ind w:left="2880" w:hanging="360"/>
      </w:pPr>
    </w:lvl>
    <w:lvl w:ilvl="4" w:tplc="9F2E1D96" w:tentative="1">
      <w:start w:val="1"/>
      <w:numFmt w:val="lowerLetter"/>
      <w:lvlText w:val="%5."/>
      <w:lvlJc w:val="left"/>
      <w:pPr>
        <w:ind w:left="3600" w:hanging="360"/>
      </w:pPr>
    </w:lvl>
    <w:lvl w:ilvl="5" w:tplc="7CCC41A0" w:tentative="1">
      <w:start w:val="1"/>
      <w:numFmt w:val="lowerRoman"/>
      <w:lvlText w:val="%6."/>
      <w:lvlJc w:val="right"/>
      <w:pPr>
        <w:ind w:left="4320" w:hanging="180"/>
      </w:pPr>
    </w:lvl>
    <w:lvl w:ilvl="6" w:tplc="117C3C44" w:tentative="1">
      <w:start w:val="1"/>
      <w:numFmt w:val="decimal"/>
      <w:lvlText w:val="%7."/>
      <w:lvlJc w:val="left"/>
      <w:pPr>
        <w:ind w:left="5040" w:hanging="360"/>
      </w:pPr>
    </w:lvl>
    <w:lvl w:ilvl="7" w:tplc="5DB8D0CA" w:tentative="1">
      <w:start w:val="1"/>
      <w:numFmt w:val="lowerLetter"/>
      <w:lvlText w:val="%8."/>
      <w:lvlJc w:val="left"/>
      <w:pPr>
        <w:ind w:left="5760" w:hanging="360"/>
      </w:pPr>
    </w:lvl>
    <w:lvl w:ilvl="8" w:tplc="82EAC5C2" w:tentative="1">
      <w:start w:val="1"/>
      <w:numFmt w:val="lowerRoman"/>
      <w:lvlText w:val="%9."/>
      <w:lvlJc w:val="right"/>
      <w:pPr>
        <w:ind w:left="6480" w:hanging="180"/>
      </w:pPr>
    </w:lvl>
  </w:abstractNum>
  <w:abstractNum w:abstractNumId="96">
    <w:nsid w:val="7CAF08F7"/>
    <w:multiLevelType w:val="multilevel"/>
    <w:tmpl w:val="0040DF8A"/>
    <w:lvl w:ilvl="0">
      <w:start w:val="1"/>
      <w:numFmt w:val="decimal"/>
      <w:lvlText w:val="%1."/>
      <w:lvlJc w:val="left"/>
      <w:pPr>
        <w:ind w:left="72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nsid w:val="7D0861DF"/>
    <w:multiLevelType w:val="hybridMultilevel"/>
    <w:tmpl w:val="5CC44334"/>
    <w:lvl w:ilvl="0" w:tplc="97D8D1D6">
      <w:start w:val="1"/>
      <w:numFmt w:val="decimal"/>
      <w:lvlText w:val="%1."/>
      <w:lvlJc w:val="left"/>
      <w:pPr>
        <w:tabs>
          <w:tab w:val="num" w:pos="1440"/>
        </w:tabs>
        <w:ind w:left="1421" w:hanging="341"/>
      </w:pPr>
      <w:rPr>
        <w:rFonts w:ascii="Calibri"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nsid w:val="7E723F05"/>
    <w:multiLevelType w:val="hybridMultilevel"/>
    <w:tmpl w:val="1CDA1D48"/>
    <w:name w:val="WW8Num45222"/>
    <w:lvl w:ilvl="0" w:tplc="95AC9630">
      <w:start w:val="1"/>
      <w:numFmt w:val="decimal"/>
      <w:lvlText w:val="%1."/>
      <w:lvlJc w:val="left"/>
      <w:pPr>
        <w:tabs>
          <w:tab w:val="num" w:pos="1500"/>
        </w:tabs>
        <w:ind w:left="1500" w:hanging="360"/>
      </w:pPr>
      <w:rPr>
        <w:rFonts w:asciiTheme="minorHAnsi" w:hAnsiTheme="min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8"/>
  </w:num>
  <w:num w:numId="2">
    <w:abstractNumId w:val="54"/>
  </w:num>
  <w:num w:numId="3">
    <w:abstractNumId w:val="64"/>
  </w:num>
  <w:num w:numId="4">
    <w:abstractNumId w:val="5"/>
  </w:num>
  <w:num w:numId="5">
    <w:abstractNumId w:val="71"/>
  </w:num>
  <w:num w:numId="6">
    <w:abstractNumId w:val="35"/>
  </w:num>
  <w:num w:numId="7">
    <w:abstractNumId w:val="13"/>
  </w:num>
  <w:num w:numId="8">
    <w:abstractNumId w:val="29"/>
  </w:num>
  <w:num w:numId="9">
    <w:abstractNumId w:val="92"/>
  </w:num>
  <w:num w:numId="10">
    <w:abstractNumId w:val="93"/>
  </w:num>
  <w:num w:numId="11">
    <w:abstractNumId w:val="32"/>
  </w:num>
  <w:num w:numId="12">
    <w:abstractNumId w:val="69"/>
  </w:num>
  <w:num w:numId="13">
    <w:abstractNumId w:val="68"/>
  </w:num>
  <w:num w:numId="14">
    <w:abstractNumId w:val="82"/>
  </w:num>
  <w:num w:numId="15">
    <w:abstractNumId w:val="14"/>
  </w:num>
  <w:num w:numId="16">
    <w:abstractNumId w:val="4"/>
  </w:num>
  <w:num w:numId="17">
    <w:abstractNumId w:val="6"/>
  </w:num>
  <w:num w:numId="18">
    <w:abstractNumId w:val="42"/>
  </w:num>
  <w:num w:numId="19">
    <w:abstractNumId w:val="97"/>
  </w:num>
  <w:num w:numId="20">
    <w:abstractNumId w:val="17"/>
  </w:num>
  <w:num w:numId="21">
    <w:abstractNumId w:val="38"/>
  </w:num>
  <w:num w:numId="22">
    <w:abstractNumId w:val="90"/>
  </w:num>
  <w:num w:numId="23">
    <w:abstractNumId w:val="72"/>
  </w:num>
  <w:num w:numId="24">
    <w:abstractNumId w:val="51"/>
  </w:num>
  <w:num w:numId="25">
    <w:abstractNumId w:val="57"/>
  </w:num>
  <w:num w:numId="26">
    <w:abstractNumId w:val="84"/>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7">
    <w:abstractNumId w:val="53"/>
  </w:num>
  <w:num w:numId="28">
    <w:abstractNumId w:val="15"/>
  </w:num>
  <w:num w:numId="29">
    <w:abstractNumId w:val="56"/>
  </w:num>
  <w:num w:numId="30">
    <w:abstractNumId w:val="63"/>
  </w:num>
  <w:num w:numId="31">
    <w:abstractNumId w:val="60"/>
  </w:num>
  <w:num w:numId="32">
    <w:abstractNumId w:val="61"/>
  </w:num>
  <w:num w:numId="33">
    <w:abstractNumId w:val="59"/>
  </w:num>
  <w:num w:numId="34">
    <w:abstractNumId w:val="30"/>
  </w:num>
  <w:num w:numId="35">
    <w:abstractNumId w:val="31"/>
  </w:num>
  <w:num w:numId="36">
    <w:abstractNumId w:val="37"/>
  </w:num>
  <w:num w:numId="37">
    <w:abstractNumId w:val="85"/>
  </w:num>
  <w:num w:numId="38">
    <w:abstractNumId w:val="95"/>
  </w:num>
  <w:num w:numId="39">
    <w:abstractNumId w:val="40"/>
  </w:num>
  <w:num w:numId="40">
    <w:abstractNumId w:val="52"/>
  </w:num>
  <w:num w:numId="41">
    <w:abstractNumId w:val="87"/>
  </w:num>
  <w:num w:numId="42">
    <w:abstractNumId w:val="20"/>
  </w:num>
  <w:num w:numId="43">
    <w:abstractNumId w:val="49"/>
  </w:num>
  <w:num w:numId="44">
    <w:abstractNumId w:val="86"/>
  </w:num>
  <w:num w:numId="45">
    <w:abstractNumId w:val="50"/>
  </w:num>
  <w:num w:numId="46">
    <w:abstractNumId w:val="45"/>
  </w:num>
  <w:num w:numId="47">
    <w:abstractNumId w:val="88"/>
  </w:num>
  <w:num w:numId="48">
    <w:abstractNumId w:val="78"/>
  </w:num>
  <w:num w:numId="49">
    <w:abstractNumId w:val="9"/>
  </w:num>
  <w:num w:numId="50">
    <w:abstractNumId w:val="89"/>
  </w:num>
  <w:num w:numId="51">
    <w:abstractNumId w:val="41"/>
  </w:num>
  <w:num w:numId="52">
    <w:abstractNumId w:val="19"/>
  </w:num>
  <w:num w:numId="53">
    <w:abstractNumId w:val="80"/>
  </w:num>
  <w:num w:numId="5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9"/>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8">
    <w:abstractNumId w:val="36"/>
  </w:num>
  <w:num w:numId="59">
    <w:abstractNumId w:val="27"/>
  </w:num>
  <w:num w:numId="60">
    <w:abstractNumId w:val="44"/>
  </w:num>
  <w:num w:numId="61">
    <w:abstractNumId w:val="18"/>
  </w:num>
  <w:num w:numId="62">
    <w:abstractNumId w:val="22"/>
  </w:num>
  <w:num w:numId="63">
    <w:abstractNumId w:val="24"/>
  </w:num>
  <w:num w:numId="64">
    <w:abstractNumId w:val="73"/>
  </w:num>
  <w:num w:numId="65">
    <w:abstractNumId w:val="33"/>
  </w:num>
  <w:num w:numId="66">
    <w:abstractNumId w:val="58"/>
  </w:num>
  <w:num w:numId="67">
    <w:abstractNumId w:val="74"/>
  </w:num>
  <w:num w:numId="6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4"/>
  </w:num>
  <w:num w:numId="70">
    <w:abstractNumId w:val="70"/>
  </w:num>
  <w:num w:numId="71">
    <w:abstractNumId w:val="28"/>
  </w:num>
  <w:num w:numId="72">
    <w:abstractNumId w:val="25"/>
  </w:num>
  <w:num w:numId="73">
    <w:abstractNumId w:val="67"/>
  </w:num>
  <w:num w:numId="74">
    <w:abstractNumId w:val="66"/>
  </w:num>
  <w:num w:numId="75">
    <w:abstractNumId w:val="21"/>
  </w:num>
  <w:num w:numId="76">
    <w:abstractNumId w:val="76"/>
  </w:num>
  <w:num w:numId="77">
    <w:abstractNumId w:val="11"/>
  </w:num>
  <w:num w:numId="78">
    <w:abstractNumId w:val="77"/>
  </w:num>
  <w:num w:numId="79">
    <w:abstractNumId w:val="7"/>
  </w:num>
  <w:num w:numId="80">
    <w:abstractNumId w:val="98"/>
  </w:num>
  <w:num w:numId="81">
    <w:abstractNumId w:val="55"/>
  </w:num>
  <w:num w:numId="82">
    <w:abstractNumId w:val="23"/>
  </w:num>
  <w:num w:numId="83">
    <w:abstractNumId w:val="8"/>
  </w:num>
  <w:num w:numId="84">
    <w:abstractNumId w:val="75"/>
  </w:num>
  <w:num w:numId="85">
    <w:abstractNumId w:val="96"/>
  </w:num>
  <w:num w:numId="86">
    <w:abstractNumId w:val="26"/>
  </w:num>
  <w:num w:numId="87">
    <w:abstractNumId w:val="46"/>
  </w:num>
  <w:num w:numId="88">
    <w:abstractNumId w:val="3"/>
  </w:num>
  <w:num w:numId="89">
    <w:abstractNumId w:val="1"/>
  </w:num>
  <w:num w:numId="90">
    <w:abstractNumId w:val="34"/>
  </w:num>
  <w:num w:numId="91">
    <w:abstractNumId w:val="2"/>
  </w:num>
  <w:num w:numId="92">
    <w:abstractNumId w:val="47"/>
  </w:num>
  <w:num w:numId="93">
    <w:abstractNumId w:val="62"/>
  </w:num>
  <w:num w:numId="94">
    <w:abstractNumId w:val="12"/>
  </w:num>
  <w:num w:numId="95">
    <w:abstractNumId w:val="65"/>
  </w:num>
  <w:num w:numId="96">
    <w:abstractNumId w:val="39"/>
  </w:num>
  <w:num w:numId="97">
    <w:abstractNumId w:val="16"/>
  </w:num>
  <w:num w:numId="98">
    <w:abstractNumId w:val="10"/>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ętrak Marta">
    <w15:presenceInfo w15:providerId="AD" w15:userId="S-1-5-21-4091675150-2985856357-131988158-12622"/>
  </w15:person>
  <w15:person w15:author="UKE">
    <w15:presenceInfo w15:providerId="None" w15:userId="UKE"/>
  </w15:person>
  <w15:person w15:author="Seliga Daria">
    <w15:presenceInfo w15:providerId="AD" w15:userId="S-1-5-21-4091675150-2985856357-131988158-298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836"/>
    <w:rsid w:val="00000D34"/>
    <w:rsid w:val="00000EDA"/>
    <w:rsid w:val="000010DA"/>
    <w:rsid w:val="00001E82"/>
    <w:rsid w:val="00002937"/>
    <w:rsid w:val="00002A87"/>
    <w:rsid w:val="0000317C"/>
    <w:rsid w:val="000033CC"/>
    <w:rsid w:val="0000367B"/>
    <w:rsid w:val="0000376B"/>
    <w:rsid w:val="000039B4"/>
    <w:rsid w:val="00003C1A"/>
    <w:rsid w:val="00003C33"/>
    <w:rsid w:val="000047D0"/>
    <w:rsid w:val="00004964"/>
    <w:rsid w:val="0000569B"/>
    <w:rsid w:val="000056DD"/>
    <w:rsid w:val="00005CAE"/>
    <w:rsid w:val="00005E9E"/>
    <w:rsid w:val="000066E5"/>
    <w:rsid w:val="00006A8C"/>
    <w:rsid w:val="00006C90"/>
    <w:rsid w:val="0000711C"/>
    <w:rsid w:val="000073DC"/>
    <w:rsid w:val="0000767B"/>
    <w:rsid w:val="0000772C"/>
    <w:rsid w:val="00007C18"/>
    <w:rsid w:val="000105EA"/>
    <w:rsid w:val="00010B16"/>
    <w:rsid w:val="00010C4A"/>
    <w:rsid w:val="000113A5"/>
    <w:rsid w:val="0001182C"/>
    <w:rsid w:val="00011E41"/>
    <w:rsid w:val="00011F83"/>
    <w:rsid w:val="000120E6"/>
    <w:rsid w:val="00012681"/>
    <w:rsid w:val="000136C1"/>
    <w:rsid w:val="00014BDB"/>
    <w:rsid w:val="00015021"/>
    <w:rsid w:val="000152B0"/>
    <w:rsid w:val="00016272"/>
    <w:rsid w:val="0001659E"/>
    <w:rsid w:val="00017092"/>
    <w:rsid w:val="0001758D"/>
    <w:rsid w:val="000178C0"/>
    <w:rsid w:val="00017AD9"/>
    <w:rsid w:val="000200EE"/>
    <w:rsid w:val="0002114B"/>
    <w:rsid w:val="000217A9"/>
    <w:rsid w:val="000217C9"/>
    <w:rsid w:val="00021ABF"/>
    <w:rsid w:val="000221AA"/>
    <w:rsid w:val="000225FA"/>
    <w:rsid w:val="00022D82"/>
    <w:rsid w:val="00022F75"/>
    <w:rsid w:val="00023343"/>
    <w:rsid w:val="00023415"/>
    <w:rsid w:val="00024402"/>
    <w:rsid w:val="000247FB"/>
    <w:rsid w:val="00024B18"/>
    <w:rsid w:val="000252C5"/>
    <w:rsid w:val="0002537F"/>
    <w:rsid w:val="000256AA"/>
    <w:rsid w:val="00025DA8"/>
    <w:rsid w:val="00026358"/>
    <w:rsid w:val="000265DC"/>
    <w:rsid w:val="00026E2F"/>
    <w:rsid w:val="000279DB"/>
    <w:rsid w:val="00027EC3"/>
    <w:rsid w:val="000302B9"/>
    <w:rsid w:val="00030442"/>
    <w:rsid w:val="00030ED3"/>
    <w:rsid w:val="00030F9A"/>
    <w:rsid w:val="0003147A"/>
    <w:rsid w:val="0003162D"/>
    <w:rsid w:val="00032122"/>
    <w:rsid w:val="00032902"/>
    <w:rsid w:val="00032FE1"/>
    <w:rsid w:val="00033A81"/>
    <w:rsid w:val="00033AA6"/>
    <w:rsid w:val="00033F1D"/>
    <w:rsid w:val="00033F76"/>
    <w:rsid w:val="00034814"/>
    <w:rsid w:val="00034BC7"/>
    <w:rsid w:val="00034D30"/>
    <w:rsid w:val="00034F52"/>
    <w:rsid w:val="00034F72"/>
    <w:rsid w:val="00035033"/>
    <w:rsid w:val="000355C0"/>
    <w:rsid w:val="00036181"/>
    <w:rsid w:val="000361FF"/>
    <w:rsid w:val="000362E6"/>
    <w:rsid w:val="000364B3"/>
    <w:rsid w:val="00036704"/>
    <w:rsid w:val="00036BBD"/>
    <w:rsid w:val="00036CDA"/>
    <w:rsid w:val="00036EFD"/>
    <w:rsid w:val="000371A9"/>
    <w:rsid w:val="000378B9"/>
    <w:rsid w:val="00037963"/>
    <w:rsid w:val="0003798C"/>
    <w:rsid w:val="000379A5"/>
    <w:rsid w:val="00037BC2"/>
    <w:rsid w:val="000402F8"/>
    <w:rsid w:val="0004085B"/>
    <w:rsid w:val="00040A5D"/>
    <w:rsid w:val="00040B12"/>
    <w:rsid w:val="00040B1B"/>
    <w:rsid w:val="000414CC"/>
    <w:rsid w:val="00041595"/>
    <w:rsid w:val="000419FB"/>
    <w:rsid w:val="00041A9F"/>
    <w:rsid w:val="0004325A"/>
    <w:rsid w:val="0004353F"/>
    <w:rsid w:val="00043677"/>
    <w:rsid w:val="000439BB"/>
    <w:rsid w:val="00043A08"/>
    <w:rsid w:val="000444E7"/>
    <w:rsid w:val="0004483B"/>
    <w:rsid w:val="00045355"/>
    <w:rsid w:val="00045642"/>
    <w:rsid w:val="000458E2"/>
    <w:rsid w:val="00046859"/>
    <w:rsid w:val="000472F5"/>
    <w:rsid w:val="00047454"/>
    <w:rsid w:val="000475D5"/>
    <w:rsid w:val="00047845"/>
    <w:rsid w:val="00050179"/>
    <w:rsid w:val="0005058F"/>
    <w:rsid w:val="00050B0D"/>
    <w:rsid w:val="00050E4C"/>
    <w:rsid w:val="0005122C"/>
    <w:rsid w:val="00051BC1"/>
    <w:rsid w:val="00051DD6"/>
    <w:rsid w:val="00051DD9"/>
    <w:rsid w:val="00051F01"/>
    <w:rsid w:val="00053040"/>
    <w:rsid w:val="00053B08"/>
    <w:rsid w:val="00054456"/>
    <w:rsid w:val="00054594"/>
    <w:rsid w:val="00054860"/>
    <w:rsid w:val="00054FF1"/>
    <w:rsid w:val="00055447"/>
    <w:rsid w:val="000554DE"/>
    <w:rsid w:val="000556ED"/>
    <w:rsid w:val="00056060"/>
    <w:rsid w:val="00056384"/>
    <w:rsid w:val="000564C6"/>
    <w:rsid w:val="000569B6"/>
    <w:rsid w:val="00056E3E"/>
    <w:rsid w:val="0005766E"/>
    <w:rsid w:val="00057685"/>
    <w:rsid w:val="00057692"/>
    <w:rsid w:val="00057793"/>
    <w:rsid w:val="00057797"/>
    <w:rsid w:val="000577B8"/>
    <w:rsid w:val="000578AB"/>
    <w:rsid w:val="00057A33"/>
    <w:rsid w:val="00060719"/>
    <w:rsid w:val="00060836"/>
    <w:rsid w:val="00060A3C"/>
    <w:rsid w:val="00060CBF"/>
    <w:rsid w:val="00060EF9"/>
    <w:rsid w:val="00060FC0"/>
    <w:rsid w:val="00061772"/>
    <w:rsid w:val="00061E55"/>
    <w:rsid w:val="0006268C"/>
    <w:rsid w:val="0006335F"/>
    <w:rsid w:val="00063AFD"/>
    <w:rsid w:val="00063B27"/>
    <w:rsid w:val="00063F73"/>
    <w:rsid w:val="00064CA7"/>
    <w:rsid w:val="00064E93"/>
    <w:rsid w:val="00065261"/>
    <w:rsid w:val="000656C5"/>
    <w:rsid w:val="00065BA5"/>
    <w:rsid w:val="00065CE2"/>
    <w:rsid w:val="00066489"/>
    <w:rsid w:val="000668FB"/>
    <w:rsid w:val="00066F32"/>
    <w:rsid w:val="00067431"/>
    <w:rsid w:val="00067443"/>
    <w:rsid w:val="00067597"/>
    <w:rsid w:val="00067BDF"/>
    <w:rsid w:val="00067D1E"/>
    <w:rsid w:val="00067F91"/>
    <w:rsid w:val="000710F4"/>
    <w:rsid w:val="000714CD"/>
    <w:rsid w:val="0007219A"/>
    <w:rsid w:val="000725A2"/>
    <w:rsid w:val="00072A99"/>
    <w:rsid w:val="00072D94"/>
    <w:rsid w:val="000731D4"/>
    <w:rsid w:val="000733D1"/>
    <w:rsid w:val="0007340D"/>
    <w:rsid w:val="00073904"/>
    <w:rsid w:val="00073AB7"/>
    <w:rsid w:val="000741D9"/>
    <w:rsid w:val="000742A6"/>
    <w:rsid w:val="000744FB"/>
    <w:rsid w:val="00074B3C"/>
    <w:rsid w:val="00074D64"/>
    <w:rsid w:val="00075459"/>
    <w:rsid w:val="000756C3"/>
    <w:rsid w:val="000756E9"/>
    <w:rsid w:val="0007726D"/>
    <w:rsid w:val="000775C8"/>
    <w:rsid w:val="0007787D"/>
    <w:rsid w:val="0008085A"/>
    <w:rsid w:val="000812B1"/>
    <w:rsid w:val="00081667"/>
    <w:rsid w:val="00082286"/>
    <w:rsid w:val="0008266B"/>
    <w:rsid w:val="00082C16"/>
    <w:rsid w:val="00082C7A"/>
    <w:rsid w:val="00082F49"/>
    <w:rsid w:val="00082FDF"/>
    <w:rsid w:val="000830B3"/>
    <w:rsid w:val="000835F6"/>
    <w:rsid w:val="0008397E"/>
    <w:rsid w:val="00084750"/>
    <w:rsid w:val="00084907"/>
    <w:rsid w:val="00084D40"/>
    <w:rsid w:val="00085302"/>
    <w:rsid w:val="00085BD6"/>
    <w:rsid w:val="00085C7C"/>
    <w:rsid w:val="00085CD0"/>
    <w:rsid w:val="0008622F"/>
    <w:rsid w:val="00086512"/>
    <w:rsid w:val="00086DC4"/>
    <w:rsid w:val="00086F4D"/>
    <w:rsid w:val="00087249"/>
    <w:rsid w:val="00090812"/>
    <w:rsid w:val="00090A24"/>
    <w:rsid w:val="00090B70"/>
    <w:rsid w:val="0009141F"/>
    <w:rsid w:val="00091F99"/>
    <w:rsid w:val="00092687"/>
    <w:rsid w:val="00092CF7"/>
    <w:rsid w:val="00093359"/>
    <w:rsid w:val="000935DE"/>
    <w:rsid w:val="00094250"/>
    <w:rsid w:val="00095106"/>
    <w:rsid w:val="00096033"/>
    <w:rsid w:val="0009624E"/>
    <w:rsid w:val="0009699A"/>
    <w:rsid w:val="00096BC7"/>
    <w:rsid w:val="00096D6D"/>
    <w:rsid w:val="000970B6"/>
    <w:rsid w:val="000970E4"/>
    <w:rsid w:val="000A0223"/>
    <w:rsid w:val="000A0A2E"/>
    <w:rsid w:val="000A0C2B"/>
    <w:rsid w:val="000A11CE"/>
    <w:rsid w:val="000A142C"/>
    <w:rsid w:val="000A16E8"/>
    <w:rsid w:val="000A1895"/>
    <w:rsid w:val="000A190A"/>
    <w:rsid w:val="000A1C5B"/>
    <w:rsid w:val="000A39FA"/>
    <w:rsid w:val="000A43A7"/>
    <w:rsid w:val="000A4500"/>
    <w:rsid w:val="000A4512"/>
    <w:rsid w:val="000A50EA"/>
    <w:rsid w:val="000A53C3"/>
    <w:rsid w:val="000A6027"/>
    <w:rsid w:val="000A6A71"/>
    <w:rsid w:val="000A6AD7"/>
    <w:rsid w:val="000A6E11"/>
    <w:rsid w:val="000A70D3"/>
    <w:rsid w:val="000A73FB"/>
    <w:rsid w:val="000B01E0"/>
    <w:rsid w:val="000B04B1"/>
    <w:rsid w:val="000B0A8B"/>
    <w:rsid w:val="000B19E0"/>
    <w:rsid w:val="000B25DD"/>
    <w:rsid w:val="000B2CA2"/>
    <w:rsid w:val="000B2EAB"/>
    <w:rsid w:val="000B2EF8"/>
    <w:rsid w:val="000B300E"/>
    <w:rsid w:val="000B32C9"/>
    <w:rsid w:val="000B3C22"/>
    <w:rsid w:val="000B47E8"/>
    <w:rsid w:val="000B4876"/>
    <w:rsid w:val="000B4DC5"/>
    <w:rsid w:val="000B4E9F"/>
    <w:rsid w:val="000B5025"/>
    <w:rsid w:val="000B54CB"/>
    <w:rsid w:val="000B5C0B"/>
    <w:rsid w:val="000B606F"/>
    <w:rsid w:val="000B686C"/>
    <w:rsid w:val="000B7259"/>
    <w:rsid w:val="000B7687"/>
    <w:rsid w:val="000B7D66"/>
    <w:rsid w:val="000B7E89"/>
    <w:rsid w:val="000C17B5"/>
    <w:rsid w:val="000C1DBB"/>
    <w:rsid w:val="000C1FDA"/>
    <w:rsid w:val="000C2196"/>
    <w:rsid w:val="000C2449"/>
    <w:rsid w:val="000C2F96"/>
    <w:rsid w:val="000C37AC"/>
    <w:rsid w:val="000C37C6"/>
    <w:rsid w:val="000C48E7"/>
    <w:rsid w:val="000C4EC6"/>
    <w:rsid w:val="000C506D"/>
    <w:rsid w:val="000C5196"/>
    <w:rsid w:val="000C5CE5"/>
    <w:rsid w:val="000C6AD7"/>
    <w:rsid w:val="000C7720"/>
    <w:rsid w:val="000C79A2"/>
    <w:rsid w:val="000C79F8"/>
    <w:rsid w:val="000D0120"/>
    <w:rsid w:val="000D0CAF"/>
    <w:rsid w:val="000D1414"/>
    <w:rsid w:val="000D2360"/>
    <w:rsid w:val="000D2669"/>
    <w:rsid w:val="000D2C12"/>
    <w:rsid w:val="000D2C36"/>
    <w:rsid w:val="000D2D6B"/>
    <w:rsid w:val="000D2FA0"/>
    <w:rsid w:val="000D3383"/>
    <w:rsid w:val="000D3BD8"/>
    <w:rsid w:val="000D3FEF"/>
    <w:rsid w:val="000D40C5"/>
    <w:rsid w:val="000D4272"/>
    <w:rsid w:val="000D4523"/>
    <w:rsid w:val="000D462A"/>
    <w:rsid w:val="000D4D93"/>
    <w:rsid w:val="000D5F84"/>
    <w:rsid w:val="000D5FFF"/>
    <w:rsid w:val="000D631B"/>
    <w:rsid w:val="000D6955"/>
    <w:rsid w:val="000D7759"/>
    <w:rsid w:val="000D78FA"/>
    <w:rsid w:val="000D7D26"/>
    <w:rsid w:val="000E07DF"/>
    <w:rsid w:val="000E15DA"/>
    <w:rsid w:val="000E19BD"/>
    <w:rsid w:val="000E1BE0"/>
    <w:rsid w:val="000E1C2A"/>
    <w:rsid w:val="000E1D60"/>
    <w:rsid w:val="000E2612"/>
    <w:rsid w:val="000E27C0"/>
    <w:rsid w:val="000E27DD"/>
    <w:rsid w:val="000E2CDF"/>
    <w:rsid w:val="000E2E6A"/>
    <w:rsid w:val="000E39E4"/>
    <w:rsid w:val="000E3A4F"/>
    <w:rsid w:val="000E3B80"/>
    <w:rsid w:val="000E3C6C"/>
    <w:rsid w:val="000E4102"/>
    <w:rsid w:val="000E56AE"/>
    <w:rsid w:val="000E57B7"/>
    <w:rsid w:val="000E5E61"/>
    <w:rsid w:val="000E6009"/>
    <w:rsid w:val="000E6104"/>
    <w:rsid w:val="000E6C6B"/>
    <w:rsid w:val="000E7428"/>
    <w:rsid w:val="000F0D8E"/>
    <w:rsid w:val="000F18C5"/>
    <w:rsid w:val="000F262C"/>
    <w:rsid w:val="000F30FF"/>
    <w:rsid w:val="000F3218"/>
    <w:rsid w:val="000F365B"/>
    <w:rsid w:val="000F3B87"/>
    <w:rsid w:val="000F4319"/>
    <w:rsid w:val="000F454C"/>
    <w:rsid w:val="000F4CEA"/>
    <w:rsid w:val="000F5181"/>
    <w:rsid w:val="000F57BD"/>
    <w:rsid w:val="000F62E8"/>
    <w:rsid w:val="000F633A"/>
    <w:rsid w:val="000F667E"/>
    <w:rsid w:val="000F67D2"/>
    <w:rsid w:val="000F6CEE"/>
    <w:rsid w:val="000F748B"/>
    <w:rsid w:val="000F75DD"/>
    <w:rsid w:val="00100F2F"/>
    <w:rsid w:val="00101497"/>
    <w:rsid w:val="00102176"/>
    <w:rsid w:val="001022C0"/>
    <w:rsid w:val="001023E9"/>
    <w:rsid w:val="00102D6E"/>
    <w:rsid w:val="001039DD"/>
    <w:rsid w:val="00103A70"/>
    <w:rsid w:val="00103D04"/>
    <w:rsid w:val="00103E5C"/>
    <w:rsid w:val="0010404B"/>
    <w:rsid w:val="0010479F"/>
    <w:rsid w:val="00104CF9"/>
    <w:rsid w:val="0010526A"/>
    <w:rsid w:val="001066E3"/>
    <w:rsid w:val="001068F8"/>
    <w:rsid w:val="00106A49"/>
    <w:rsid w:val="00106CE1"/>
    <w:rsid w:val="0010785A"/>
    <w:rsid w:val="00107A06"/>
    <w:rsid w:val="00107A26"/>
    <w:rsid w:val="00107CE6"/>
    <w:rsid w:val="00111C78"/>
    <w:rsid w:val="00111EAE"/>
    <w:rsid w:val="00112154"/>
    <w:rsid w:val="00112167"/>
    <w:rsid w:val="00113191"/>
    <w:rsid w:val="00113245"/>
    <w:rsid w:val="00113B2F"/>
    <w:rsid w:val="001143ED"/>
    <w:rsid w:val="00114BC2"/>
    <w:rsid w:val="00114E5D"/>
    <w:rsid w:val="0011579C"/>
    <w:rsid w:val="00115C0E"/>
    <w:rsid w:val="00115CF1"/>
    <w:rsid w:val="00116A2F"/>
    <w:rsid w:val="001172C4"/>
    <w:rsid w:val="0011793B"/>
    <w:rsid w:val="001200A4"/>
    <w:rsid w:val="0012048C"/>
    <w:rsid w:val="0012061D"/>
    <w:rsid w:val="00120C34"/>
    <w:rsid w:val="00121167"/>
    <w:rsid w:val="0012130A"/>
    <w:rsid w:val="001213EA"/>
    <w:rsid w:val="00121592"/>
    <w:rsid w:val="0012229F"/>
    <w:rsid w:val="00122355"/>
    <w:rsid w:val="00122605"/>
    <w:rsid w:val="00122AA0"/>
    <w:rsid w:val="00122B9E"/>
    <w:rsid w:val="0012322A"/>
    <w:rsid w:val="00123583"/>
    <w:rsid w:val="0012396E"/>
    <w:rsid w:val="00123F5A"/>
    <w:rsid w:val="0012448A"/>
    <w:rsid w:val="001247EA"/>
    <w:rsid w:val="00124868"/>
    <w:rsid w:val="00124CA2"/>
    <w:rsid w:val="00125905"/>
    <w:rsid w:val="0012620C"/>
    <w:rsid w:val="00126732"/>
    <w:rsid w:val="00126AEB"/>
    <w:rsid w:val="00126EC7"/>
    <w:rsid w:val="001276A8"/>
    <w:rsid w:val="00127DA3"/>
    <w:rsid w:val="00130127"/>
    <w:rsid w:val="00130D2A"/>
    <w:rsid w:val="001310A4"/>
    <w:rsid w:val="00131B85"/>
    <w:rsid w:val="001327B6"/>
    <w:rsid w:val="0013282B"/>
    <w:rsid w:val="00132A21"/>
    <w:rsid w:val="00132AD5"/>
    <w:rsid w:val="00133407"/>
    <w:rsid w:val="0013347E"/>
    <w:rsid w:val="001340C4"/>
    <w:rsid w:val="001344A2"/>
    <w:rsid w:val="00134A04"/>
    <w:rsid w:val="00134ADB"/>
    <w:rsid w:val="00134B86"/>
    <w:rsid w:val="00134D4A"/>
    <w:rsid w:val="0013558D"/>
    <w:rsid w:val="00135C77"/>
    <w:rsid w:val="001361B6"/>
    <w:rsid w:val="00137690"/>
    <w:rsid w:val="001407F6"/>
    <w:rsid w:val="00140963"/>
    <w:rsid w:val="00140F7A"/>
    <w:rsid w:val="00141543"/>
    <w:rsid w:val="001416FE"/>
    <w:rsid w:val="001419C7"/>
    <w:rsid w:val="00141CB7"/>
    <w:rsid w:val="00142337"/>
    <w:rsid w:val="00142E07"/>
    <w:rsid w:val="001431A4"/>
    <w:rsid w:val="00143E7E"/>
    <w:rsid w:val="00144220"/>
    <w:rsid w:val="001446B0"/>
    <w:rsid w:val="0014472A"/>
    <w:rsid w:val="001447EF"/>
    <w:rsid w:val="001448B2"/>
    <w:rsid w:val="00144FF5"/>
    <w:rsid w:val="00145216"/>
    <w:rsid w:val="0014538D"/>
    <w:rsid w:val="00145B85"/>
    <w:rsid w:val="00146092"/>
    <w:rsid w:val="001466CD"/>
    <w:rsid w:val="00146772"/>
    <w:rsid w:val="00146C5D"/>
    <w:rsid w:val="00146E6D"/>
    <w:rsid w:val="001479CD"/>
    <w:rsid w:val="00147F67"/>
    <w:rsid w:val="001501EA"/>
    <w:rsid w:val="00150944"/>
    <w:rsid w:val="00150BB1"/>
    <w:rsid w:val="0015144E"/>
    <w:rsid w:val="00151557"/>
    <w:rsid w:val="001521DA"/>
    <w:rsid w:val="00153193"/>
    <w:rsid w:val="00153444"/>
    <w:rsid w:val="001552A0"/>
    <w:rsid w:val="00155B88"/>
    <w:rsid w:val="00155BC0"/>
    <w:rsid w:val="00156846"/>
    <w:rsid w:val="001578C2"/>
    <w:rsid w:val="00157E6A"/>
    <w:rsid w:val="0016033E"/>
    <w:rsid w:val="00160408"/>
    <w:rsid w:val="00160C0D"/>
    <w:rsid w:val="00160DFA"/>
    <w:rsid w:val="001614B9"/>
    <w:rsid w:val="00161991"/>
    <w:rsid w:val="00162007"/>
    <w:rsid w:val="001628EC"/>
    <w:rsid w:val="001633D9"/>
    <w:rsid w:val="00163916"/>
    <w:rsid w:val="001646C1"/>
    <w:rsid w:val="001649C9"/>
    <w:rsid w:val="001649EB"/>
    <w:rsid w:val="0016661C"/>
    <w:rsid w:val="001672CA"/>
    <w:rsid w:val="001672E0"/>
    <w:rsid w:val="00167344"/>
    <w:rsid w:val="00167C26"/>
    <w:rsid w:val="00167E4F"/>
    <w:rsid w:val="001701AB"/>
    <w:rsid w:val="0017051A"/>
    <w:rsid w:val="0017129E"/>
    <w:rsid w:val="00171B8F"/>
    <w:rsid w:val="00173356"/>
    <w:rsid w:val="00173A06"/>
    <w:rsid w:val="00173ACA"/>
    <w:rsid w:val="00173BEF"/>
    <w:rsid w:val="0017472D"/>
    <w:rsid w:val="00174B42"/>
    <w:rsid w:val="0017509E"/>
    <w:rsid w:val="00175274"/>
    <w:rsid w:val="001765D0"/>
    <w:rsid w:val="00176C04"/>
    <w:rsid w:val="00177121"/>
    <w:rsid w:val="00177AA7"/>
    <w:rsid w:val="00177B04"/>
    <w:rsid w:val="00177B75"/>
    <w:rsid w:val="001807DB"/>
    <w:rsid w:val="001809F8"/>
    <w:rsid w:val="00180B8C"/>
    <w:rsid w:val="0018288E"/>
    <w:rsid w:val="00182C60"/>
    <w:rsid w:val="00182D65"/>
    <w:rsid w:val="001836BA"/>
    <w:rsid w:val="00183797"/>
    <w:rsid w:val="00183869"/>
    <w:rsid w:val="0018459B"/>
    <w:rsid w:val="00184724"/>
    <w:rsid w:val="00184BC5"/>
    <w:rsid w:val="00184D11"/>
    <w:rsid w:val="00184DFB"/>
    <w:rsid w:val="0018602A"/>
    <w:rsid w:val="001864C2"/>
    <w:rsid w:val="001865EF"/>
    <w:rsid w:val="001871B7"/>
    <w:rsid w:val="001877F4"/>
    <w:rsid w:val="001878BA"/>
    <w:rsid w:val="00187B42"/>
    <w:rsid w:val="00187CA0"/>
    <w:rsid w:val="00187F40"/>
    <w:rsid w:val="001908E2"/>
    <w:rsid w:val="00190A57"/>
    <w:rsid w:val="00191573"/>
    <w:rsid w:val="00192376"/>
    <w:rsid w:val="001930A2"/>
    <w:rsid w:val="001933A9"/>
    <w:rsid w:val="00194C4F"/>
    <w:rsid w:val="001957AD"/>
    <w:rsid w:val="00195BA4"/>
    <w:rsid w:val="00195C56"/>
    <w:rsid w:val="00195F8F"/>
    <w:rsid w:val="0019613F"/>
    <w:rsid w:val="001965A0"/>
    <w:rsid w:val="001969A5"/>
    <w:rsid w:val="00196FA9"/>
    <w:rsid w:val="001972CD"/>
    <w:rsid w:val="0019762F"/>
    <w:rsid w:val="001978FD"/>
    <w:rsid w:val="00197FE9"/>
    <w:rsid w:val="001A0100"/>
    <w:rsid w:val="001A04D9"/>
    <w:rsid w:val="001A055F"/>
    <w:rsid w:val="001A07C2"/>
    <w:rsid w:val="001A1083"/>
    <w:rsid w:val="001A10CE"/>
    <w:rsid w:val="001A14DE"/>
    <w:rsid w:val="001A14E5"/>
    <w:rsid w:val="001A17E9"/>
    <w:rsid w:val="001A1F63"/>
    <w:rsid w:val="001A1FD0"/>
    <w:rsid w:val="001A2193"/>
    <w:rsid w:val="001A239D"/>
    <w:rsid w:val="001A24A7"/>
    <w:rsid w:val="001A280E"/>
    <w:rsid w:val="001A3576"/>
    <w:rsid w:val="001A37BA"/>
    <w:rsid w:val="001A3827"/>
    <w:rsid w:val="001A3C55"/>
    <w:rsid w:val="001A4399"/>
    <w:rsid w:val="001A44D5"/>
    <w:rsid w:val="001A4811"/>
    <w:rsid w:val="001A4EEE"/>
    <w:rsid w:val="001A5025"/>
    <w:rsid w:val="001A519E"/>
    <w:rsid w:val="001A572B"/>
    <w:rsid w:val="001A6108"/>
    <w:rsid w:val="001A6BD0"/>
    <w:rsid w:val="001A7B85"/>
    <w:rsid w:val="001B00FB"/>
    <w:rsid w:val="001B051A"/>
    <w:rsid w:val="001B0DBA"/>
    <w:rsid w:val="001B15E2"/>
    <w:rsid w:val="001B1848"/>
    <w:rsid w:val="001B1ADA"/>
    <w:rsid w:val="001B1E7F"/>
    <w:rsid w:val="001B1F56"/>
    <w:rsid w:val="001B23B3"/>
    <w:rsid w:val="001B2DCA"/>
    <w:rsid w:val="001B2E66"/>
    <w:rsid w:val="001B3028"/>
    <w:rsid w:val="001B3035"/>
    <w:rsid w:val="001B3114"/>
    <w:rsid w:val="001B3F98"/>
    <w:rsid w:val="001B408A"/>
    <w:rsid w:val="001B41FA"/>
    <w:rsid w:val="001B55C9"/>
    <w:rsid w:val="001B6D19"/>
    <w:rsid w:val="001B743D"/>
    <w:rsid w:val="001B79A3"/>
    <w:rsid w:val="001B7A1A"/>
    <w:rsid w:val="001B7DEC"/>
    <w:rsid w:val="001C01B1"/>
    <w:rsid w:val="001C0DC4"/>
    <w:rsid w:val="001C16F8"/>
    <w:rsid w:val="001C1958"/>
    <w:rsid w:val="001C196C"/>
    <w:rsid w:val="001C1D52"/>
    <w:rsid w:val="001C2453"/>
    <w:rsid w:val="001C2A61"/>
    <w:rsid w:val="001C2EEF"/>
    <w:rsid w:val="001C3ECD"/>
    <w:rsid w:val="001C3F66"/>
    <w:rsid w:val="001C402D"/>
    <w:rsid w:val="001C44E7"/>
    <w:rsid w:val="001C559E"/>
    <w:rsid w:val="001C5A6E"/>
    <w:rsid w:val="001C5D2B"/>
    <w:rsid w:val="001C60BB"/>
    <w:rsid w:val="001C6485"/>
    <w:rsid w:val="001C648D"/>
    <w:rsid w:val="001C69FB"/>
    <w:rsid w:val="001C6A2A"/>
    <w:rsid w:val="001C6ADE"/>
    <w:rsid w:val="001C6C79"/>
    <w:rsid w:val="001C70B5"/>
    <w:rsid w:val="001C7761"/>
    <w:rsid w:val="001C77B6"/>
    <w:rsid w:val="001D037C"/>
    <w:rsid w:val="001D0878"/>
    <w:rsid w:val="001D0BF6"/>
    <w:rsid w:val="001D1818"/>
    <w:rsid w:val="001D1DBB"/>
    <w:rsid w:val="001D2071"/>
    <w:rsid w:val="001D21EC"/>
    <w:rsid w:val="001D335F"/>
    <w:rsid w:val="001D3C1A"/>
    <w:rsid w:val="001D3D2B"/>
    <w:rsid w:val="001D3E4F"/>
    <w:rsid w:val="001D4450"/>
    <w:rsid w:val="001D493D"/>
    <w:rsid w:val="001D4948"/>
    <w:rsid w:val="001D4C16"/>
    <w:rsid w:val="001D4D10"/>
    <w:rsid w:val="001D4EB2"/>
    <w:rsid w:val="001D57C2"/>
    <w:rsid w:val="001D5AAB"/>
    <w:rsid w:val="001D61A5"/>
    <w:rsid w:val="001D6229"/>
    <w:rsid w:val="001D75E7"/>
    <w:rsid w:val="001D78B2"/>
    <w:rsid w:val="001D797B"/>
    <w:rsid w:val="001E0429"/>
    <w:rsid w:val="001E0791"/>
    <w:rsid w:val="001E0D6B"/>
    <w:rsid w:val="001E1CA9"/>
    <w:rsid w:val="001E1D64"/>
    <w:rsid w:val="001E1E50"/>
    <w:rsid w:val="001E25EE"/>
    <w:rsid w:val="001E2901"/>
    <w:rsid w:val="001E2F4C"/>
    <w:rsid w:val="001E3024"/>
    <w:rsid w:val="001E3B78"/>
    <w:rsid w:val="001E465B"/>
    <w:rsid w:val="001E4B8E"/>
    <w:rsid w:val="001E69AE"/>
    <w:rsid w:val="001E74DF"/>
    <w:rsid w:val="001E7DAF"/>
    <w:rsid w:val="001E7E5E"/>
    <w:rsid w:val="001F09B8"/>
    <w:rsid w:val="001F09DD"/>
    <w:rsid w:val="001F0AEE"/>
    <w:rsid w:val="001F10C8"/>
    <w:rsid w:val="001F1456"/>
    <w:rsid w:val="001F1AAE"/>
    <w:rsid w:val="001F1EB6"/>
    <w:rsid w:val="001F1EFD"/>
    <w:rsid w:val="001F2439"/>
    <w:rsid w:val="001F2794"/>
    <w:rsid w:val="001F482E"/>
    <w:rsid w:val="001F4A1E"/>
    <w:rsid w:val="001F528D"/>
    <w:rsid w:val="001F594C"/>
    <w:rsid w:val="001F60FE"/>
    <w:rsid w:val="001F6271"/>
    <w:rsid w:val="001F6828"/>
    <w:rsid w:val="001F6AE1"/>
    <w:rsid w:val="001F6CB5"/>
    <w:rsid w:val="001F6D48"/>
    <w:rsid w:val="001F7875"/>
    <w:rsid w:val="001F7A82"/>
    <w:rsid w:val="001F7B8F"/>
    <w:rsid w:val="001F7E69"/>
    <w:rsid w:val="00200707"/>
    <w:rsid w:val="00200FF2"/>
    <w:rsid w:val="002012A7"/>
    <w:rsid w:val="002019B2"/>
    <w:rsid w:val="00201AC4"/>
    <w:rsid w:val="00201F75"/>
    <w:rsid w:val="0020225A"/>
    <w:rsid w:val="002029E5"/>
    <w:rsid w:val="00202D91"/>
    <w:rsid w:val="00202E9A"/>
    <w:rsid w:val="00202F33"/>
    <w:rsid w:val="00203021"/>
    <w:rsid w:val="00203F26"/>
    <w:rsid w:val="0020457A"/>
    <w:rsid w:val="00204EEA"/>
    <w:rsid w:val="00205A7D"/>
    <w:rsid w:val="00205B21"/>
    <w:rsid w:val="00205C2B"/>
    <w:rsid w:val="00206060"/>
    <w:rsid w:val="00206191"/>
    <w:rsid w:val="002063DB"/>
    <w:rsid w:val="00206509"/>
    <w:rsid w:val="00206F7D"/>
    <w:rsid w:val="00207CA9"/>
    <w:rsid w:val="00210E8E"/>
    <w:rsid w:val="00211AFC"/>
    <w:rsid w:val="002125BD"/>
    <w:rsid w:val="002125E4"/>
    <w:rsid w:val="00213669"/>
    <w:rsid w:val="002138CA"/>
    <w:rsid w:val="00213946"/>
    <w:rsid w:val="00213D6F"/>
    <w:rsid w:val="00213F63"/>
    <w:rsid w:val="002141E5"/>
    <w:rsid w:val="002142BA"/>
    <w:rsid w:val="002145CC"/>
    <w:rsid w:val="00216A74"/>
    <w:rsid w:val="00217742"/>
    <w:rsid w:val="00217F06"/>
    <w:rsid w:val="002206AC"/>
    <w:rsid w:val="002207A6"/>
    <w:rsid w:val="002209F4"/>
    <w:rsid w:val="00220E96"/>
    <w:rsid w:val="00221628"/>
    <w:rsid w:val="002226B4"/>
    <w:rsid w:val="00222B5D"/>
    <w:rsid w:val="00222E65"/>
    <w:rsid w:val="0022329E"/>
    <w:rsid w:val="00223AFA"/>
    <w:rsid w:val="00223D5E"/>
    <w:rsid w:val="00223DEB"/>
    <w:rsid w:val="0022480D"/>
    <w:rsid w:val="00224841"/>
    <w:rsid w:val="00224BBE"/>
    <w:rsid w:val="00224CED"/>
    <w:rsid w:val="00224D7A"/>
    <w:rsid w:val="002250E4"/>
    <w:rsid w:val="00225647"/>
    <w:rsid w:val="00225A12"/>
    <w:rsid w:val="00225A2E"/>
    <w:rsid w:val="00225D17"/>
    <w:rsid w:val="00226A4A"/>
    <w:rsid w:val="00226D7C"/>
    <w:rsid w:val="0022721B"/>
    <w:rsid w:val="002276A5"/>
    <w:rsid w:val="002302A6"/>
    <w:rsid w:val="00231504"/>
    <w:rsid w:val="002320FF"/>
    <w:rsid w:val="00232188"/>
    <w:rsid w:val="00232C31"/>
    <w:rsid w:val="00233B75"/>
    <w:rsid w:val="00233F37"/>
    <w:rsid w:val="002342A3"/>
    <w:rsid w:val="00235558"/>
    <w:rsid w:val="0023566F"/>
    <w:rsid w:val="00235941"/>
    <w:rsid w:val="00236E57"/>
    <w:rsid w:val="00237D4B"/>
    <w:rsid w:val="002400AA"/>
    <w:rsid w:val="00240A34"/>
    <w:rsid w:val="00240E60"/>
    <w:rsid w:val="002414FC"/>
    <w:rsid w:val="002415D1"/>
    <w:rsid w:val="0024166A"/>
    <w:rsid w:val="0024184B"/>
    <w:rsid w:val="00241A56"/>
    <w:rsid w:val="00241B1B"/>
    <w:rsid w:val="00241CEB"/>
    <w:rsid w:val="00242056"/>
    <w:rsid w:val="0024244F"/>
    <w:rsid w:val="002424AB"/>
    <w:rsid w:val="00242921"/>
    <w:rsid w:val="00242942"/>
    <w:rsid w:val="002429D0"/>
    <w:rsid w:val="00243E1C"/>
    <w:rsid w:val="00243EC4"/>
    <w:rsid w:val="00243FDE"/>
    <w:rsid w:val="00244397"/>
    <w:rsid w:val="002449C6"/>
    <w:rsid w:val="00245014"/>
    <w:rsid w:val="002456FE"/>
    <w:rsid w:val="00245DF8"/>
    <w:rsid w:val="00246C32"/>
    <w:rsid w:val="00246F24"/>
    <w:rsid w:val="0024744D"/>
    <w:rsid w:val="002502FF"/>
    <w:rsid w:val="00250335"/>
    <w:rsid w:val="00250726"/>
    <w:rsid w:val="00250D13"/>
    <w:rsid w:val="00250DF5"/>
    <w:rsid w:val="00251339"/>
    <w:rsid w:val="00251623"/>
    <w:rsid w:val="0025199B"/>
    <w:rsid w:val="0025222D"/>
    <w:rsid w:val="00252C84"/>
    <w:rsid w:val="00252E4A"/>
    <w:rsid w:val="00254177"/>
    <w:rsid w:val="00255585"/>
    <w:rsid w:val="00255699"/>
    <w:rsid w:val="002559CF"/>
    <w:rsid w:val="00255C12"/>
    <w:rsid w:val="00255EC3"/>
    <w:rsid w:val="002563E7"/>
    <w:rsid w:val="002567E2"/>
    <w:rsid w:val="00256C2E"/>
    <w:rsid w:val="00256FA0"/>
    <w:rsid w:val="002571F6"/>
    <w:rsid w:val="00257683"/>
    <w:rsid w:val="00257AE1"/>
    <w:rsid w:val="00257CD7"/>
    <w:rsid w:val="00257EBB"/>
    <w:rsid w:val="0026040A"/>
    <w:rsid w:val="0026104B"/>
    <w:rsid w:val="00261318"/>
    <w:rsid w:val="00261EAD"/>
    <w:rsid w:val="00262A25"/>
    <w:rsid w:val="00263100"/>
    <w:rsid w:val="002639BD"/>
    <w:rsid w:val="00264183"/>
    <w:rsid w:val="002643B4"/>
    <w:rsid w:val="002652C4"/>
    <w:rsid w:val="00265304"/>
    <w:rsid w:val="00265359"/>
    <w:rsid w:val="002659F9"/>
    <w:rsid w:val="00265A6A"/>
    <w:rsid w:val="002660E4"/>
    <w:rsid w:val="00266238"/>
    <w:rsid w:val="002662AD"/>
    <w:rsid w:val="00266975"/>
    <w:rsid w:val="00266A42"/>
    <w:rsid w:val="00266CDA"/>
    <w:rsid w:val="00267700"/>
    <w:rsid w:val="00270534"/>
    <w:rsid w:val="0027070B"/>
    <w:rsid w:val="00270AE1"/>
    <w:rsid w:val="00271AF8"/>
    <w:rsid w:val="00272EB6"/>
    <w:rsid w:val="00273042"/>
    <w:rsid w:val="0027388A"/>
    <w:rsid w:val="002739E1"/>
    <w:rsid w:val="00273C14"/>
    <w:rsid w:val="0027460A"/>
    <w:rsid w:val="0027465C"/>
    <w:rsid w:val="00274AD9"/>
    <w:rsid w:val="00274DDE"/>
    <w:rsid w:val="002753F7"/>
    <w:rsid w:val="002764F6"/>
    <w:rsid w:val="002768B3"/>
    <w:rsid w:val="00276B8A"/>
    <w:rsid w:val="00276BFA"/>
    <w:rsid w:val="00277F3B"/>
    <w:rsid w:val="00280261"/>
    <w:rsid w:val="00280DF5"/>
    <w:rsid w:val="00281290"/>
    <w:rsid w:val="00282682"/>
    <w:rsid w:val="00282AB2"/>
    <w:rsid w:val="00284F5E"/>
    <w:rsid w:val="0028507E"/>
    <w:rsid w:val="00286B21"/>
    <w:rsid w:val="00286DB2"/>
    <w:rsid w:val="00286DD1"/>
    <w:rsid w:val="002878EC"/>
    <w:rsid w:val="00287F2C"/>
    <w:rsid w:val="0029012A"/>
    <w:rsid w:val="002902F5"/>
    <w:rsid w:val="002908A4"/>
    <w:rsid w:val="00290E58"/>
    <w:rsid w:val="00290F27"/>
    <w:rsid w:val="00291250"/>
    <w:rsid w:val="0029183F"/>
    <w:rsid w:val="002923A0"/>
    <w:rsid w:val="002928D9"/>
    <w:rsid w:val="00292E12"/>
    <w:rsid w:val="00292EE6"/>
    <w:rsid w:val="002940DE"/>
    <w:rsid w:val="00295906"/>
    <w:rsid w:val="002959CD"/>
    <w:rsid w:val="00295CB0"/>
    <w:rsid w:val="00295DAF"/>
    <w:rsid w:val="00296332"/>
    <w:rsid w:val="00296618"/>
    <w:rsid w:val="00296A42"/>
    <w:rsid w:val="00296BFC"/>
    <w:rsid w:val="00296DA3"/>
    <w:rsid w:val="00297CDE"/>
    <w:rsid w:val="002A0505"/>
    <w:rsid w:val="002A0740"/>
    <w:rsid w:val="002A0A5B"/>
    <w:rsid w:val="002A0CC4"/>
    <w:rsid w:val="002A0E19"/>
    <w:rsid w:val="002A15ED"/>
    <w:rsid w:val="002A18C9"/>
    <w:rsid w:val="002A25B4"/>
    <w:rsid w:val="002A27E9"/>
    <w:rsid w:val="002A2872"/>
    <w:rsid w:val="002A3CC1"/>
    <w:rsid w:val="002A429E"/>
    <w:rsid w:val="002A5147"/>
    <w:rsid w:val="002A5D3A"/>
    <w:rsid w:val="002A6AC1"/>
    <w:rsid w:val="002A6F5E"/>
    <w:rsid w:val="002A6F65"/>
    <w:rsid w:val="002A7C6B"/>
    <w:rsid w:val="002A7C73"/>
    <w:rsid w:val="002A7EE5"/>
    <w:rsid w:val="002B06DF"/>
    <w:rsid w:val="002B1802"/>
    <w:rsid w:val="002B1CD2"/>
    <w:rsid w:val="002B1DB0"/>
    <w:rsid w:val="002B29FE"/>
    <w:rsid w:val="002B34C6"/>
    <w:rsid w:val="002B3735"/>
    <w:rsid w:val="002B37D0"/>
    <w:rsid w:val="002B3CC4"/>
    <w:rsid w:val="002B4232"/>
    <w:rsid w:val="002B4F48"/>
    <w:rsid w:val="002B5004"/>
    <w:rsid w:val="002B59F3"/>
    <w:rsid w:val="002B5AA7"/>
    <w:rsid w:val="002B5EDB"/>
    <w:rsid w:val="002B5F52"/>
    <w:rsid w:val="002B6AEA"/>
    <w:rsid w:val="002B6B59"/>
    <w:rsid w:val="002B71E2"/>
    <w:rsid w:val="002B7247"/>
    <w:rsid w:val="002B7646"/>
    <w:rsid w:val="002B7A92"/>
    <w:rsid w:val="002B7FB8"/>
    <w:rsid w:val="002C0AF3"/>
    <w:rsid w:val="002C0AF4"/>
    <w:rsid w:val="002C0D77"/>
    <w:rsid w:val="002C0DCA"/>
    <w:rsid w:val="002C1047"/>
    <w:rsid w:val="002C168D"/>
    <w:rsid w:val="002C173E"/>
    <w:rsid w:val="002C1748"/>
    <w:rsid w:val="002C1BCF"/>
    <w:rsid w:val="002C2B41"/>
    <w:rsid w:val="002C3235"/>
    <w:rsid w:val="002C38AB"/>
    <w:rsid w:val="002C399B"/>
    <w:rsid w:val="002C46C0"/>
    <w:rsid w:val="002C49DC"/>
    <w:rsid w:val="002C4BCE"/>
    <w:rsid w:val="002C5C78"/>
    <w:rsid w:val="002C5F74"/>
    <w:rsid w:val="002C686D"/>
    <w:rsid w:val="002C69AC"/>
    <w:rsid w:val="002C7007"/>
    <w:rsid w:val="002C7F58"/>
    <w:rsid w:val="002D06E2"/>
    <w:rsid w:val="002D0899"/>
    <w:rsid w:val="002D10EF"/>
    <w:rsid w:val="002D1193"/>
    <w:rsid w:val="002D1392"/>
    <w:rsid w:val="002D195E"/>
    <w:rsid w:val="002D2BDD"/>
    <w:rsid w:val="002D2D29"/>
    <w:rsid w:val="002D3D90"/>
    <w:rsid w:val="002D40DE"/>
    <w:rsid w:val="002D4A6F"/>
    <w:rsid w:val="002D4C0F"/>
    <w:rsid w:val="002D5415"/>
    <w:rsid w:val="002D5957"/>
    <w:rsid w:val="002D6E78"/>
    <w:rsid w:val="002D707A"/>
    <w:rsid w:val="002D74A1"/>
    <w:rsid w:val="002D7E38"/>
    <w:rsid w:val="002E0528"/>
    <w:rsid w:val="002E19A3"/>
    <w:rsid w:val="002E1D6C"/>
    <w:rsid w:val="002E26E3"/>
    <w:rsid w:val="002E4207"/>
    <w:rsid w:val="002E49D9"/>
    <w:rsid w:val="002E4A5E"/>
    <w:rsid w:val="002E50C4"/>
    <w:rsid w:val="002E565E"/>
    <w:rsid w:val="002E56B1"/>
    <w:rsid w:val="002E5BFE"/>
    <w:rsid w:val="002E605D"/>
    <w:rsid w:val="002E6150"/>
    <w:rsid w:val="002E6E1C"/>
    <w:rsid w:val="002E6EFA"/>
    <w:rsid w:val="002E71E0"/>
    <w:rsid w:val="002E7662"/>
    <w:rsid w:val="002E7725"/>
    <w:rsid w:val="002E7CD2"/>
    <w:rsid w:val="002F1419"/>
    <w:rsid w:val="002F1870"/>
    <w:rsid w:val="002F18AE"/>
    <w:rsid w:val="002F22B6"/>
    <w:rsid w:val="002F2D99"/>
    <w:rsid w:val="002F30F8"/>
    <w:rsid w:val="002F35A1"/>
    <w:rsid w:val="002F3C4B"/>
    <w:rsid w:val="002F3D55"/>
    <w:rsid w:val="002F4360"/>
    <w:rsid w:val="002F4438"/>
    <w:rsid w:val="002F4CDC"/>
    <w:rsid w:val="002F5256"/>
    <w:rsid w:val="002F5436"/>
    <w:rsid w:val="002F55DB"/>
    <w:rsid w:val="002F562F"/>
    <w:rsid w:val="002F66FD"/>
    <w:rsid w:val="002F6963"/>
    <w:rsid w:val="002F76C0"/>
    <w:rsid w:val="002F7935"/>
    <w:rsid w:val="002F7F77"/>
    <w:rsid w:val="00300712"/>
    <w:rsid w:val="00300D88"/>
    <w:rsid w:val="003014B0"/>
    <w:rsid w:val="00301969"/>
    <w:rsid w:val="003023CE"/>
    <w:rsid w:val="00302894"/>
    <w:rsid w:val="003030B2"/>
    <w:rsid w:val="003031CB"/>
    <w:rsid w:val="0030325F"/>
    <w:rsid w:val="003034BD"/>
    <w:rsid w:val="003046C5"/>
    <w:rsid w:val="00304B14"/>
    <w:rsid w:val="00304F94"/>
    <w:rsid w:val="003054D9"/>
    <w:rsid w:val="0030667E"/>
    <w:rsid w:val="003068B8"/>
    <w:rsid w:val="00306936"/>
    <w:rsid w:val="00307ED9"/>
    <w:rsid w:val="003100A5"/>
    <w:rsid w:val="0031054B"/>
    <w:rsid w:val="00310E3F"/>
    <w:rsid w:val="003115DA"/>
    <w:rsid w:val="003126AB"/>
    <w:rsid w:val="00312CB6"/>
    <w:rsid w:val="00312F42"/>
    <w:rsid w:val="0031346B"/>
    <w:rsid w:val="0031398F"/>
    <w:rsid w:val="00313A3F"/>
    <w:rsid w:val="00313FC1"/>
    <w:rsid w:val="003147E9"/>
    <w:rsid w:val="00314A92"/>
    <w:rsid w:val="00316113"/>
    <w:rsid w:val="00316614"/>
    <w:rsid w:val="00316627"/>
    <w:rsid w:val="00316664"/>
    <w:rsid w:val="003167EA"/>
    <w:rsid w:val="00317115"/>
    <w:rsid w:val="0031784C"/>
    <w:rsid w:val="00320620"/>
    <w:rsid w:val="003209C9"/>
    <w:rsid w:val="0032121F"/>
    <w:rsid w:val="0032169B"/>
    <w:rsid w:val="003224D1"/>
    <w:rsid w:val="00322757"/>
    <w:rsid w:val="00323B32"/>
    <w:rsid w:val="00323BB2"/>
    <w:rsid w:val="00323C4D"/>
    <w:rsid w:val="00324F31"/>
    <w:rsid w:val="0032521C"/>
    <w:rsid w:val="00325980"/>
    <w:rsid w:val="00325EAC"/>
    <w:rsid w:val="0032628C"/>
    <w:rsid w:val="00326751"/>
    <w:rsid w:val="00326CAF"/>
    <w:rsid w:val="0032748D"/>
    <w:rsid w:val="003274F1"/>
    <w:rsid w:val="003279F2"/>
    <w:rsid w:val="00327AF1"/>
    <w:rsid w:val="00330913"/>
    <w:rsid w:val="00330B09"/>
    <w:rsid w:val="003314BE"/>
    <w:rsid w:val="0033164C"/>
    <w:rsid w:val="00331AFE"/>
    <w:rsid w:val="00331B59"/>
    <w:rsid w:val="00332249"/>
    <w:rsid w:val="003329E4"/>
    <w:rsid w:val="00332C9C"/>
    <w:rsid w:val="00332D03"/>
    <w:rsid w:val="00332D66"/>
    <w:rsid w:val="003335BA"/>
    <w:rsid w:val="00333B0D"/>
    <w:rsid w:val="00334167"/>
    <w:rsid w:val="003343A3"/>
    <w:rsid w:val="003343BC"/>
    <w:rsid w:val="00334CB5"/>
    <w:rsid w:val="00334E52"/>
    <w:rsid w:val="0033514C"/>
    <w:rsid w:val="00335500"/>
    <w:rsid w:val="00335C53"/>
    <w:rsid w:val="00335DE7"/>
    <w:rsid w:val="00335E58"/>
    <w:rsid w:val="003365B3"/>
    <w:rsid w:val="003367F8"/>
    <w:rsid w:val="00336B32"/>
    <w:rsid w:val="003374EE"/>
    <w:rsid w:val="0033764D"/>
    <w:rsid w:val="003377D9"/>
    <w:rsid w:val="00337D41"/>
    <w:rsid w:val="00341150"/>
    <w:rsid w:val="00341239"/>
    <w:rsid w:val="003417B1"/>
    <w:rsid w:val="00342189"/>
    <w:rsid w:val="003421EC"/>
    <w:rsid w:val="003423FC"/>
    <w:rsid w:val="0034258B"/>
    <w:rsid w:val="00342630"/>
    <w:rsid w:val="00343232"/>
    <w:rsid w:val="00343679"/>
    <w:rsid w:val="00344C5B"/>
    <w:rsid w:val="00344D2D"/>
    <w:rsid w:val="00345077"/>
    <w:rsid w:val="00345796"/>
    <w:rsid w:val="00347F94"/>
    <w:rsid w:val="00347FF4"/>
    <w:rsid w:val="00350B9E"/>
    <w:rsid w:val="003513D5"/>
    <w:rsid w:val="00351D44"/>
    <w:rsid w:val="00351E15"/>
    <w:rsid w:val="003525F7"/>
    <w:rsid w:val="00352631"/>
    <w:rsid w:val="00352E40"/>
    <w:rsid w:val="00353618"/>
    <w:rsid w:val="00353AB8"/>
    <w:rsid w:val="0035438F"/>
    <w:rsid w:val="0035442B"/>
    <w:rsid w:val="00354B02"/>
    <w:rsid w:val="00355C36"/>
    <w:rsid w:val="003560CD"/>
    <w:rsid w:val="00356F05"/>
    <w:rsid w:val="003570E7"/>
    <w:rsid w:val="00357189"/>
    <w:rsid w:val="00357F8B"/>
    <w:rsid w:val="00360064"/>
    <w:rsid w:val="003600CF"/>
    <w:rsid w:val="003601DA"/>
    <w:rsid w:val="00360F13"/>
    <w:rsid w:val="00361345"/>
    <w:rsid w:val="003614A9"/>
    <w:rsid w:val="0036171D"/>
    <w:rsid w:val="003619DF"/>
    <w:rsid w:val="0036317F"/>
    <w:rsid w:val="003635A2"/>
    <w:rsid w:val="003637A4"/>
    <w:rsid w:val="003637AB"/>
    <w:rsid w:val="00364B75"/>
    <w:rsid w:val="00365067"/>
    <w:rsid w:val="00365158"/>
    <w:rsid w:val="00365491"/>
    <w:rsid w:val="003659E0"/>
    <w:rsid w:val="00366256"/>
    <w:rsid w:val="00366484"/>
    <w:rsid w:val="00366871"/>
    <w:rsid w:val="00366F68"/>
    <w:rsid w:val="00367C28"/>
    <w:rsid w:val="003702AE"/>
    <w:rsid w:val="00370903"/>
    <w:rsid w:val="0037092F"/>
    <w:rsid w:val="00370BDC"/>
    <w:rsid w:val="00370C3F"/>
    <w:rsid w:val="00371548"/>
    <w:rsid w:val="00371736"/>
    <w:rsid w:val="0037173D"/>
    <w:rsid w:val="003717C7"/>
    <w:rsid w:val="00371C77"/>
    <w:rsid w:val="003726BE"/>
    <w:rsid w:val="00373367"/>
    <w:rsid w:val="00374641"/>
    <w:rsid w:val="00375261"/>
    <w:rsid w:val="003753FB"/>
    <w:rsid w:val="0037645F"/>
    <w:rsid w:val="00376708"/>
    <w:rsid w:val="0037670C"/>
    <w:rsid w:val="00376793"/>
    <w:rsid w:val="003775C5"/>
    <w:rsid w:val="00377A95"/>
    <w:rsid w:val="00377B16"/>
    <w:rsid w:val="00380170"/>
    <w:rsid w:val="00380502"/>
    <w:rsid w:val="0038055B"/>
    <w:rsid w:val="003811C4"/>
    <w:rsid w:val="003813A4"/>
    <w:rsid w:val="003813AB"/>
    <w:rsid w:val="003816D9"/>
    <w:rsid w:val="00381B02"/>
    <w:rsid w:val="003824A2"/>
    <w:rsid w:val="00382857"/>
    <w:rsid w:val="00382CCC"/>
    <w:rsid w:val="00382F66"/>
    <w:rsid w:val="00382FD9"/>
    <w:rsid w:val="0038305C"/>
    <w:rsid w:val="003830C3"/>
    <w:rsid w:val="00383467"/>
    <w:rsid w:val="00384462"/>
    <w:rsid w:val="00384528"/>
    <w:rsid w:val="003845E4"/>
    <w:rsid w:val="00384C78"/>
    <w:rsid w:val="00385139"/>
    <w:rsid w:val="00385992"/>
    <w:rsid w:val="00385D97"/>
    <w:rsid w:val="00385E6A"/>
    <w:rsid w:val="003868E3"/>
    <w:rsid w:val="00386A4B"/>
    <w:rsid w:val="00386F6A"/>
    <w:rsid w:val="0038780B"/>
    <w:rsid w:val="003878C6"/>
    <w:rsid w:val="00387F7F"/>
    <w:rsid w:val="00390041"/>
    <w:rsid w:val="003912A4"/>
    <w:rsid w:val="0039140D"/>
    <w:rsid w:val="00393631"/>
    <w:rsid w:val="003936FF"/>
    <w:rsid w:val="0039461D"/>
    <w:rsid w:val="0039538A"/>
    <w:rsid w:val="00395D06"/>
    <w:rsid w:val="00395D86"/>
    <w:rsid w:val="003962A7"/>
    <w:rsid w:val="003966A9"/>
    <w:rsid w:val="00396BEF"/>
    <w:rsid w:val="00396F22"/>
    <w:rsid w:val="003977D2"/>
    <w:rsid w:val="00397B85"/>
    <w:rsid w:val="00397BB9"/>
    <w:rsid w:val="003A044E"/>
    <w:rsid w:val="003A0465"/>
    <w:rsid w:val="003A097E"/>
    <w:rsid w:val="003A0F47"/>
    <w:rsid w:val="003A1378"/>
    <w:rsid w:val="003A18CA"/>
    <w:rsid w:val="003A18F6"/>
    <w:rsid w:val="003A2057"/>
    <w:rsid w:val="003A24D9"/>
    <w:rsid w:val="003A3056"/>
    <w:rsid w:val="003A35FA"/>
    <w:rsid w:val="003A3A3F"/>
    <w:rsid w:val="003A45C6"/>
    <w:rsid w:val="003A45CE"/>
    <w:rsid w:val="003A4854"/>
    <w:rsid w:val="003A50E7"/>
    <w:rsid w:val="003A5227"/>
    <w:rsid w:val="003A52CC"/>
    <w:rsid w:val="003A53DA"/>
    <w:rsid w:val="003A5CB6"/>
    <w:rsid w:val="003A691E"/>
    <w:rsid w:val="003A6B2A"/>
    <w:rsid w:val="003A6D71"/>
    <w:rsid w:val="003A6D9B"/>
    <w:rsid w:val="003A6EB9"/>
    <w:rsid w:val="003A7216"/>
    <w:rsid w:val="003A7B39"/>
    <w:rsid w:val="003A7B70"/>
    <w:rsid w:val="003A7B81"/>
    <w:rsid w:val="003B031C"/>
    <w:rsid w:val="003B0D26"/>
    <w:rsid w:val="003B122D"/>
    <w:rsid w:val="003B145F"/>
    <w:rsid w:val="003B1635"/>
    <w:rsid w:val="003B1B38"/>
    <w:rsid w:val="003B1BCC"/>
    <w:rsid w:val="003B2890"/>
    <w:rsid w:val="003B2CEE"/>
    <w:rsid w:val="003B3050"/>
    <w:rsid w:val="003B385C"/>
    <w:rsid w:val="003B3AAD"/>
    <w:rsid w:val="003B4140"/>
    <w:rsid w:val="003B48D5"/>
    <w:rsid w:val="003B4E05"/>
    <w:rsid w:val="003B5559"/>
    <w:rsid w:val="003B57DB"/>
    <w:rsid w:val="003B5FEF"/>
    <w:rsid w:val="003B63A3"/>
    <w:rsid w:val="003B714A"/>
    <w:rsid w:val="003B7830"/>
    <w:rsid w:val="003C04D8"/>
    <w:rsid w:val="003C0A78"/>
    <w:rsid w:val="003C0FBA"/>
    <w:rsid w:val="003C1327"/>
    <w:rsid w:val="003C140B"/>
    <w:rsid w:val="003C16CB"/>
    <w:rsid w:val="003C22A8"/>
    <w:rsid w:val="003C32F8"/>
    <w:rsid w:val="003C330E"/>
    <w:rsid w:val="003C34D3"/>
    <w:rsid w:val="003C382D"/>
    <w:rsid w:val="003C415D"/>
    <w:rsid w:val="003C5175"/>
    <w:rsid w:val="003C5E19"/>
    <w:rsid w:val="003C5E43"/>
    <w:rsid w:val="003C72FE"/>
    <w:rsid w:val="003C761C"/>
    <w:rsid w:val="003C76B2"/>
    <w:rsid w:val="003C7FB6"/>
    <w:rsid w:val="003D067C"/>
    <w:rsid w:val="003D0B3F"/>
    <w:rsid w:val="003D1420"/>
    <w:rsid w:val="003D1CEE"/>
    <w:rsid w:val="003D2661"/>
    <w:rsid w:val="003D29C1"/>
    <w:rsid w:val="003D2F4F"/>
    <w:rsid w:val="003D3732"/>
    <w:rsid w:val="003D3CE6"/>
    <w:rsid w:val="003D423C"/>
    <w:rsid w:val="003D4E7D"/>
    <w:rsid w:val="003D55FA"/>
    <w:rsid w:val="003D71C2"/>
    <w:rsid w:val="003E1A41"/>
    <w:rsid w:val="003E1C79"/>
    <w:rsid w:val="003E1EFA"/>
    <w:rsid w:val="003E2057"/>
    <w:rsid w:val="003E23DB"/>
    <w:rsid w:val="003E2B74"/>
    <w:rsid w:val="003E3F46"/>
    <w:rsid w:val="003E3F7D"/>
    <w:rsid w:val="003E41A1"/>
    <w:rsid w:val="003E41CB"/>
    <w:rsid w:val="003E4270"/>
    <w:rsid w:val="003E46A5"/>
    <w:rsid w:val="003E5A6C"/>
    <w:rsid w:val="003E5C4E"/>
    <w:rsid w:val="003E688F"/>
    <w:rsid w:val="003E68BE"/>
    <w:rsid w:val="003E75C0"/>
    <w:rsid w:val="003E7862"/>
    <w:rsid w:val="003F053B"/>
    <w:rsid w:val="003F08D2"/>
    <w:rsid w:val="003F0982"/>
    <w:rsid w:val="003F1950"/>
    <w:rsid w:val="003F29A8"/>
    <w:rsid w:val="003F32C8"/>
    <w:rsid w:val="003F3571"/>
    <w:rsid w:val="003F3A52"/>
    <w:rsid w:val="003F3DD6"/>
    <w:rsid w:val="003F4170"/>
    <w:rsid w:val="003F4446"/>
    <w:rsid w:val="003F48B3"/>
    <w:rsid w:val="003F4959"/>
    <w:rsid w:val="003F4FFF"/>
    <w:rsid w:val="003F5039"/>
    <w:rsid w:val="003F61AD"/>
    <w:rsid w:val="003F7257"/>
    <w:rsid w:val="003F7A22"/>
    <w:rsid w:val="004003D9"/>
    <w:rsid w:val="0040064F"/>
    <w:rsid w:val="004009AF"/>
    <w:rsid w:val="00400D6B"/>
    <w:rsid w:val="00400F01"/>
    <w:rsid w:val="0040145F"/>
    <w:rsid w:val="00401538"/>
    <w:rsid w:val="0040177B"/>
    <w:rsid w:val="004019E4"/>
    <w:rsid w:val="00401A32"/>
    <w:rsid w:val="00401CE4"/>
    <w:rsid w:val="004023CC"/>
    <w:rsid w:val="00402BF4"/>
    <w:rsid w:val="00402F4A"/>
    <w:rsid w:val="00403509"/>
    <w:rsid w:val="004036A4"/>
    <w:rsid w:val="004039E4"/>
    <w:rsid w:val="00404151"/>
    <w:rsid w:val="00404157"/>
    <w:rsid w:val="004048B3"/>
    <w:rsid w:val="00404EF0"/>
    <w:rsid w:val="0040552C"/>
    <w:rsid w:val="00405860"/>
    <w:rsid w:val="004059BD"/>
    <w:rsid w:val="00405FFA"/>
    <w:rsid w:val="0040619B"/>
    <w:rsid w:val="00406419"/>
    <w:rsid w:val="0040673F"/>
    <w:rsid w:val="004068F9"/>
    <w:rsid w:val="00406EBD"/>
    <w:rsid w:val="00407985"/>
    <w:rsid w:val="00410066"/>
    <w:rsid w:val="00410550"/>
    <w:rsid w:val="00410672"/>
    <w:rsid w:val="00410E61"/>
    <w:rsid w:val="00411746"/>
    <w:rsid w:val="00411EC0"/>
    <w:rsid w:val="004121A5"/>
    <w:rsid w:val="0041233C"/>
    <w:rsid w:val="00412DB3"/>
    <w:rsid w:val="00413F53"/>
    <w:rsid w:val="00414124"/>
    <w:rsid w:val="00414143"/>
    <w:rsid w:val="00414953"/>
    <w:rsid w:val="00414CE9"/>
    <w:rsid w:val="004153ED"/>
    <w:rsid w:val="00415417"/>
    <w:rsid w:val="00415472"/>
    <w:rsid w:val="0041567F"/>
    <w:rsid w:val="00415D86"/>
    <w:rsid w:val="0041626D"/>
    <w:rsid w:val="004162AF"/>
    <w:rsid w:val="004163E3"/>
    <w:rsid w:val="004173E6"/>
    <w:rsid w:val="00417ECD"/>
    <w:rsid w:val="0042000E"/>
    <w:rsid w:val="00420212"/>
    <w:rsid w:val="004203EC"/>
    <w:rsid w:val="004205D6"/>
    <w:rsid w:val="0042159A"/>
    <w:rsid w:val="0042163A"/>
    <w:rsid w:val="00421B95"/>
    <w:rsid w:val="004228D9"/>
    <w:rsid w:val="00423B2F"/>
    <w:rsid w:val="00423C4A"/>
    <w:rsid w:val="00424229"/>
    <w:rsid w:val="00424BC6"/>
    <w:rsid w:val="0042536A"/>
    <w:rsid w:val="00425DD0"/>
    <w:rsid w:val="00426057"/>
    <w:rsid w:val="0042655A"/>
    <w:rsid w:val="00426D53"/>
    <w:rsid w:val="00427310"/>
    <w:rsid w:val="0042773C"/>
    <w:rsid w:val="004308E6"/>
    <w:rsid w:val="00430E48"/>
    <w:rsid w:val="00430FAC"/>
    <w:rsid w:val="00430FC2"/>
    <w:rsid w:val="00431181"/>
    <w:rsid w:val="004319CA"/>
    <w:rsid w:val="00431A99"/>
    <w:rsid w:val="004323F2"/>
    <w:rsid w:val="0043274B"/>
    <w:rsid w:val="00432EF4"/>
    <w:rsid w:val="004337CE"/>
    <w:rsid w:val="00433C96"/>
    <w:rsid w:val="00433F2F"/>
    <w:rsid w:val="004341F7"/>
    <w:rsid w:val="00434B36"/>
    <w:rsid w:val="0043508A"/>
    <w:rsid w:val="00435789"/>
    <w:rsid w:val="0043587D"/>
    <w:rsid w:val="00436755"/>
    <w:rsid w:val="00436C7D"/>
    <w:rsid w:val="00436EB1"/>
    <w:rsid w:val="0043739C"/>
    <w:rsid w:val="00437673"/>
    <w:rsid w:val="0043783F"/>
    <w:rsid w:val="004379B4"/>
    <w:rsid w:val="00437AAF"/>
    <w:rsid w:val="00440053"/>
    <w:rsid w:val="00440981"/>
    <w:rsid w:val="00440F30"/>
    <w:rsid w:val="004420C4"/>
    <w:rsid w:val="004422E5"/>
    <w:rsid w:val="004426A1"/>
    <w:rsid w:val="00442954"/>
    <w:rsid w:val="00442DA9"/>
    <w:rsid w:val="004434C7"/>
    <w:rsid w:val="004442A6"/>
    <w:rsid w:val="00444B93"/>
    <w:rsid w:val="004451DD"/>
    <w:rsid w:val="00445258"/>
    <w:rsid w:val="00445834"/>
    <w:rsid w:val="00445E91"/>
    <w:rsid w:val="0044655E"/>
    <w:rsid w:val="00446642"/>
    <w:rsid w:val="0044671F"/>
    <w:rsid w:val="004468C9"/>
    <w:rsid w:val="004468D9"/>
    <w:rsid w:val="00446C60"/>
    <w:rsid w:val="0044760D"/>
    <w:rsid w:val="004502DF"/>
    <w:rsid w:val="00450900"/>
    <w:rsid w:val="00450BB6"/>
    <w:rsid w:val="00450D0B"/>
    <w:rsid w:val="004511A0"/>
    <w:rsid w:val="0045163C"/>
    <w:rsid w:val="004519FA"/>
    <w:rsid w:val="00451E92"/>
    <w:rsid w:val="004524BD"/>
    <w:rsid w:val="004525C1"/>
    <w:rsid w:val="00452FB7"/>
    <w:rsid w:val="004535A7"/>
    <w:rsid w:val="00453CA9"/>
    <w:rsid w:val="004543CC"/>
    <w:rsid w:val="00454F7D"/>
    <w:rsid w:val="00454FBE"/>
    <w:rsid w:val="00455103"/>
    <w:rsid w:val="0045552F"/>
    <w:rsid w:val="00455B8B"/>
    <w:rsid w:val="00455D3B"/>
    <w:rsid w:val="00456069"/>
    <w:rsid w:val="00456A22"/>
    <w:rsid w:val="00456D5F"/>
    <w:rsid w:val="0045758B"/>
    <w:rsid w:val="00461919"/>
    <w:rsid w:val="00461996"/>
    <w:rsid w:val="00461DF3"/>
    <w:rsid w:val="00461F7E"/>
    <w:rsid w:val="004628D9"/>
    <w:rsid w:val="00462C8A"/>
    <w:rsid w:val="004631DA"/>
    <w:rsid w:val="00463613"/>
    <w:rsid w:val="00463794"/>
    <w:rsid w:val="00463C75"/>
    <w:rsid w:val="00463D79"/>
    <w:rsid w:val="00465927"/>
    <w:rsid w:val="004659F1"/>
    <w:rsid w:val="004668E9"/>
    <w:rsid w:val="00467049"/>
    <w:rsid w:val="00467220"/>
    <w:rsid w:val="0046787B"/>
    <w:rsid w:val="00467D41"/>
    <w:rsid w:val="004702BF"/>
    <w:rsid w:val="00470636"/>
    <w:rsid w:val="00470E7F"/>
    <w:rsid w:val="00470F18"/>
    <w:rsid w:val="00470F7F"/>
    <w:rsid w:val="00471D65"/>
    <w:rsid w:val="0047246E"/>
    <w:rsid w:val="00472842"/>
    <w:rsid w:val="00473398"/>
    <w:rsid w:val="00473D47"/>
    <w:rsid w:val="00473EE8"/>
    <w:rsid w:val="00474E01"/>
    <w:rsid w:val="00475423"/>
    <w:rsid w:val="00475C55"/>
    <w:rsid w:val="0047669D"/>
    <w:rsid w:val="00476E7F"/>
    <w:rsid w:val="004775A6"/>
    <w:rsid w:val="004804BF"/>
    <w:rsid w:val="00480933"/>
    <w:rsid w:val="004814A1"/>
    <w:rsid w:val="00481547"/>
    <w:rsid w:val="004819E7"/>
    <w:rsid w:val="00481AD8"/>
    <w:rsid w:val="0048229C"/>
    <w:rsid w:val="00482BB8"/>
    <w:rsid w:val="0048322A"/>
    <w:rsid w:val="00483833"/>
    <w:rsid w:val="00483D11"/>
    <w:rsid w:val="00483D4E"/>
    <w:rsid w:val="00483E5F"/>
    <w:rsid w:val="004842E0"/>
    <w:rsid w:val="00484658"/>
    <w:rsid w:val="00484C59"/>
    <w:rsid w:val="004854CA"/>
    <w:rsid w:val="00485570"/>
    <w:rsid w:val="004855DD"/>
    <w:rsid w:val="00485D19"/>
    <w:rsid w:val="00485D6E"/>
    <w:rsid w:val="004863E9"/>
    <w:rsid w:val="00486669"/>
    <w:rsid w:val="0048673B"/>
    <w:rsid w:val="00486808"/>
    <w:rsid w:val="00486BE4"/>
    <w:rsid w:val="004903C0"/>
    <w:rsid w:val="00490CB5"/>
    <w:rsid w:val="00491ADC"/>
    <w:rsid w:val="00491E3E"/>
    <w:rsid w:val="00491F26"/>
    <w:rsid w:val="00491FA5"/>
    <w:rsid w:val="004923EC"/>
    <w:rsid w:val="00492E04"/>
    <w:rsid w:val="004930E0"/>
    <w:rsid w:val="0049324A"/>
    <w:rsid w:val="004935FF"/>
    <w:rsid w:val="00493F73"/>
    <w:rsid w:val="0049415F"/>
    <w:rsid w:val="004941B0"/>
    <w:rsid w:val="0049450F"/>
    <w:rsid w:val="00494669"/>
    <w:rsid w:val="00494868"/>
    <w:rsid w:val="00494A7F"/>
    <w:rsid w:val="00494BF6"/>
    <w:rsid w:val="00495040"/>
    <w:rsid w:val="00495201"/>
    <w:rsid w:val="004959DD"/>
    <w:rsid w:val="00495D76"/>
    <w:rsid w:val="00495EAB"/>
    <w:rsid w:val="00496CE1"/>
    <w:rsid w:val="0049717F"/>
    <w:rsid w:val="004976EF"/>
    <w:rsid w:val="00497B10"/>
    <w:rsid w:val="004A0727"/>
    <w:rsid w:val="004A0F07"/>
    <w:rsid w:val="004A2746"/>
    <w:rsid w:val="004A333B"/>
    <w:rsid w:val="004A3443"/>
    <w:rsid w:val="004A3D27"/>
    <w:rsid w:val="004A41D4"/>
    <w:rsid w:val="004A4937"/>
    <w:rsid w:val="004A497C"/>
    <w:rsid w:val="004A4A29"/>
    <w:rsid w:val="004A4D64"/>
    <w:rsid w:val="004A5263"/>
    <w:rsid w:val="004A5419"/>
    <w:rsid w:val="004A69CB"/>
    <w:rsid w:val="004A6C5A"/>
    <w:rsid w:val="004B0E71"/>
    <w:rsid w:val="004B18AA"/>
    <w:rsid w:val="004B1D9D"/>
    <w:rsid w:val="004B1EAF"/>
    <w:rsid w:val="004B226B"/>
    <w:rsid w:val="004B3021"/>
    <w:rsid w:val="004B302A"/>
    <w:rsid w:val="004B46E3"/>
    <w:rsid w:val="004B68CC"/>
    <w:rsid w:val="004B6D74"/>
    <w:rsid w:val="004B723E"/>
    <w:rsid w:val="004B7392"/>
    <w:rsid w:val="004B772E"/>
    <w:rsid w:val="004C1D57"/>
    <w:rsid w:val="004C236F"/>
    <w:rsid w:val="004C2A67"/>
    <w:rsid w:val="004C2DE7"/>
    <w:rsid w:val="004C3479"/>
    <w:rsid w:val="004C3B01"/>
    <w:rsid w:val="004C4462"/>
    <w:rsid w:val="004C4B1D"/>
    <w:rsid w:val="004C5775"/>
    <w:rsid w:val="004C5B23"/>
    <w:rsid w:val="004C600A"/>
    <w:rsid w:val="004C6CFF"/>
    <w:rsid w:val="004C7328"/>
    <w:rsid w:val="004C7380"/>
    <w:rsid w:val="004C744E"/>
    <w:rsid w:val="004D0A61"/>
    <w:rsid w:val="004D0EB7"/>
    <w:rsid w:val="004D12B0"/>
    <w:rsid w:val="004D131E"/>
    <w:rsid w:val="004D1563"/>
    <w:rsid w:val="004D202A"/>
    <w:rsid w:val="004D23A0"/>
    <w:rsid w:val="004D24E4"/>
    <w:rsid w:val="004D2521"/>
    <w:rsid w:val="004D2639"/>
    <w:rsid w:val="004D2692"/>
    <w:rsid w:val="004D3247"/>
    <w:rsid w:val="004D3362"/>
    <w:rsid w:val="004D3894"/>
    <w:rsid w:val="004D3D1F"/>
    <w:rsid w:val="004D41B7"/>
    <w:rsid w:val="004D43BF"/>
    <w:rsid w:val="004D505C"/>
    <w:rsid w:val="004D50E9"/>
    <w:rsid w:val="004D5564"/>
    <w:rsid w:val="004D5812"/>
    <w:rsid w:val="004D5E0A"/>
    <w:rsid w:val="004D5E98"/>
    <w:rsid w:val="004D63A5"/>
    <w:rsid w:val="004D66FC"/>
    <w:rsid w:val="004D675B"/>
    <w:rsid w:val="004D73BC"/>
    <w:rsid w:val="004D74B1"/>
    <w:rsid w:val="004D766B"/>
    <w:rsid w:val="004D76FA"/>
    <w:rsid w:val="004D775B"/>
    <w:rsid w:val="004D7E3D"/>
    <w:rsid w:val="004D7FA3"/>
    <w:rsid w:val="004E068A"/>
    <w:rsid w:val="004E0881"/>
    <w:rsid w:val="004E0BAF"/>
    <w:rsid w:val="004E121A"/>
    <w:rsid w:val="004E162D"/>
    <w:rsid w:val="004E18E6"/>
    <w:rsid w:val="004E1D3F"/>
    <w:rsid w:val="004E1D6B"/>
    <w:rsid w:val="004E1EE6"/>
    <w:rsid w:val="004E23BD"/>
    <w:rsid w:val="004E3293"/>
    <w:rsid w:val="004E33AD"/>
    <w:rsid w:val="004E40D9"/>
    <w:rsid w:val="004E43BA"/>
    <w:rsid w:val="004E4593"/>
    <w:rsid w:val="004E4D26"/>
    <w:rsid w:val="004E4DE1"/>
    <w:rsid w:val="004E4F8E"/>
    <w:rsid w:val="004E5B32"/>
    <w:rsid w:val="004E6052"/>
    <w:rsid w:val="004E6166"/>
    <w:rsid w:val="004E618C"/>
    <w:rsid w:val="004E6504"/>
    <w:rsid w:val="004E689D"/>
    <w:rsid w:val="004E6C89"/>
    <w:rsid w:val="004E7792"/>
    <w:rsid w:val="004F05D0"/>
    <w:rsid w:val="004F09B9"/>
    <w:rsid w:val="004F0A8A"/>
    <w:rsid w:val="004F0AA9"/>
    <w:rsid w:val="004F254B"/>
    <w:rsid w:val="004F2E57"/>
    <w:rsid w:val="004F3775"/>
    <w:rsid w:val="004F3E0D"/>
    <w:rsid w:val="004F3E59"/>
    <w:rsid w:val="004F40B5"/>
    <w:rsid w:val="004F4756"/>
    <w:rsid w:val="004F5927"/>
    <w:rsid w:val="004F5B5A"/>
    <w:rsid w:val="004F63E0"/>
    <w:rsid w:val="004F64EA"/>
    <w:rsid w:val="004F6786"/>
    <w:rsid w:val="004F688A"/>
    <w:rsid w:val="004F6A0E"/>
    <w:rsid w:val="004F7501"/>
    <w:rsid w:val="0050002A"/>
    <w:rsid w:val="00500C2F"/>
    <w:rsid w:val="00500C9D"/>
    <w:rsid w:val="00501251"/>
    <w:rsid w:val="0050149B"/>
    <w:rsid w:val="0050181A"/>
    <w:rsid w:val="00501CEC"/>
    <w:rsid w:val="00502D0D"/>
    <w:rsid w:val="00502E91"/>
    <w:rsid w:val="005031F5"/>
    <w:rsid w:val="00503D88"/>
    <w:rsid w:val="005042A7"/>
    <w:rsid w:val="005048EC"/>
    <w:rsid w:val="00504904"/>
    <w:rsid w:val="005049AC"/>
    <w:rsid w:val="00504A1B"/>
    <w:rsid w:val="00504FBC"/>
    <w:rsid w:val="00506DB9"/>
    <w:rsid w:val="0050788E"/>
    <w:rsid w:val="00507FF6"/>
    <w:rsid w:val="00510129"/>
    <w:rsid w:val="00510434"/>
    <w:rsid w:val="00510460"/>
    <w:rsid w:val="00510876"/>
    <w:rsid w:val="00511077"/>
    <w:rsid w:val="005111D3"/>
    <w:rsid w:val="0051127F"/>
    <w:rsid w:val="0051186E"/>
    <w:rsid w:val="00511CB5"/>
    <w:rsid w:val="00511E55"/>
    <w:rsid w:val="0051207E"/>
    <w:rsid w:val="0051253E"/>
    <w:rsid w:val="00512607"/>
    <w:rsid w:val="00512F72"/>
    <w:rsid w:val="005132AE"/>
    <w:rsid w:val="0051377A"/>
    <w:rsid w:val="00513A7B"/>
    <w:rsid w:val="00513B1E"/>
    <w:rsid w:val="00513E76"/>
    <w:rsid w:val="005140B7"/>
    <w:rsid w:val="0051457E"/>
    <w:rsid w:val="005147F6"/>
    <w:rsid w:val="00514E91"/>
    <w:rsid w:val="005151AB"/>
    <w:rsid w:val="00515718"/>
    <w:rsid w:val="00515A4E"/>
    <w:rsid w:val="00515BC0"/>
    <w:rsid w:val="00515EAC"/>
    <w:rsid w:val="00515FF3"/>
    <w:rsid w:val="0051621D"/>
    <w:rsid w:val="00516626"/>
    <w:rsid w:val="00516781"/>
    <w:rsid w:val="00516E43"/>
    <w:rsid w:val="0051789A"/>
    <w:rsid w:val="00517D3F"/>
    <w:rsid w:val="00517E04"/>
    <w:rsid w:val="00517E94"/>
    <w:rsid w:val="00517F0D"/>
    <w:rsid w:val="00520A3B"/>
    <w:rsid w:val="005213A3"/>
    <w:rsid w:val="0052166A"/>
    <w:rsid w:val="0052170D"/>
    <w:rsid w:val="005217D7"/>
    <w:rsid w:val="005219C2"/>
    <w:rsid w:val="00521C4B"/>
    <w:rsid w:val="005226BE"/>
    <w:rsid w:val="00522A34"/>
    <w:rsid w:val="00522A71"/>
    <w:rsid w:val="00522C6D"/>
    <w:rsid w:val="00522FF5"/>
    <w:rsid w:val="00523144"/>
    <w:rsid w:val="00523657"/>
    <w:rsid w:val="00524797"/>
    <w:rsid w:val="00525038"/>
    <w:rsid w:val="00526007"/>
    <w:rsid w:val="00527707"/>
    <w:rsid w:val="00527760"/>
    <w:rsid w:val="00527B1E"/>
    <w:rsid w:val="00530D40"/>
    <w:rsid w:val="00531188"/>
    <w:rsid w:val="005319CC"/>
    <w:rsid w:val="0053223B"/>
    <w:rsid w:val="00532392"/>
    <w:rsid w:val="00532B1F"/>
    <w:rsid w:val="0053325D"/>
    <w:rsid w:val="0053332D"/>
    <w:rsid w:val="005335E8"/>
    <w:rsid w:val="005342AC"/>
    <w:rsid w:val="00534A11"/>
    <w:rsid w:val="005351BF"/>
    <w:rsid w:val="005355CD"/>
    <w:rsid w:val="0053624D"/>
    <w:rsid w:val="005367EC"/>
    <w:rsid w:val="0053693C"/>
    <w:rsid w:val="00536BA5"/>
    <w:rsid w:val="005371AF"/>
    <w:rsid w:val="0054059D"/>
    <w:rsid w:val="00540679"/>
    <w:rsid w:val="00540B4A"/>
    <w:rsid w:val="00540D48"/>
    <w:rsid w:val="0054163C"/>
    <w:rsid w:val="0054184B"/>
    <w:rsid w:val="00541CA4"/>
    <w:rsid w:val="00541FEC"/>
    <w:rsid w:val="0054317C"/>
    <w:rsid w:val="0054345E"/>
    <w:rsid w:val="00543DB5"/>
    <w:rsid w:val="00545CE5"/>
    <w:rsid w:val="00545FBF"/>
    <w:rsid w:val="005461B0"/>
    <w:rsid w:val="005462B9"/>
    <w:rsid w:val="00546504"/>
    <w:rsid w:val="00546A0E"/>
    <w:rsid w:val="00546F58"/>
    <w:rsid w:val="005474CD"/>
    <w:rsid w:val="005477B9"/>
    <w:rsid w:val="00547DB0"/>
    <w:rsid w:val="00547FF1"/>
    <w:rsid w:val="005504F7"/>
    <w:rsid w:val="00550651"/>
    <w:rsid w:val="005509AD"/>
    <w:rsid w:val="00550DAB"/>
    <w:rsid w:val="00551068"/>
    <w:rsid w:val="0055251F"/>
    <w:rsid w:val="00552D38"/>
    <w:rsid w:val="0055300E"/>
    <w:rsid w:val="005540B9"/>
    <w:rsid w:val="005540E7"/>
    <w:rsid w:val="0055419B"/>
    <w:rsid w:val="005554B9"/>
    <w:rsid w:val="0055563C"/>
    <w:rsid w:val="0055579C"/>
    <w:rsid w:val="00555E48"/>
    <w:rsid w:val="0055683B"/>
    <w:rsid w:val="00557552"/>
    <w:rsid w:val="005575C2"/>
    <w:rsid w:val="0056028B"/>
    <w:rsid w:val="005602EA"/>
    <w:rsid w:val="005603EF"/>
    <w:rsid w:val="005606B4"/>
    <w:rsid w:val="00560A7E"/>
    <w:rsid w:val="00560A86"/>
    <w:rsid w:val="005615A9"/>
    <w:rsid w:val="0056168C"/>
    <w:rsid w:val="00561888"/>
    <w:rsid w:val="00561ACA"/>
    <w:rsid w:val="005620AF"/>
    <w:rsid w:val="00563BDF"/>
    <w:rsid w:val="005648FD"/>
    <w:rsid w:val="005651D0"/>
    <w:rsid w:val="005659C5"/>
    <w:rsid w:val="00565A8E"/>
    <w:rsid w:val="00565E99"/>
    <w:rsid w:val="00565F65"/>
    <w:rsid w:val="0056604D"/>
    <w:rsid w:val="005663A1"/>
    <w:rsid w:val="005663F3"/>
    <w:rsid w:val="00566B7A"/>
    <w:rsid w:val="00566F84"/>
    <w:rsid w:val="005671A5"/>
    <w:rsid w:val="00567D06"/>
    <w:rsid w:val="00570067"/>
    <w:rsid w:val="00570495"/>
    <w:rsid w:val="00570EC9"/>
    <w:rsid w:val="00570F9D"/>
    <w:rsid w:val="005711C3"/>
    <w:rsid w:val="005711F1"/>
    <w:rsid w:val="005713C5"/>
    <w:rsid w:val="00571BB0"/>
    <w:rsid w:val="00571C3B"/>
    <w:rsid w:val="00571E8B"/>
    <w:rsid w:val="005725C9"/>
    <w:rsid w:val="00572EEE"/>
    <w:rsid w:val="0057347F"/>
    <w:rsid w:val="005742C9"/>
    <w:rsid w:val="00574F1E"/>
    <w:rsid w:val="005755D4"/>
    <w:rsid w:val="0057609C"/>
    <w:rsid w:val="0057629B"/>
    <w:rsid w:val="00576C24"/>
    <w:rsid w:val="00576E91"/>
    <w:rsid w:val="00577532"/>
    <w:rsid w:val="00577670"/>
    <w:rsid w:val="00577C13"/>
    <w:rsid w:val="005802CC"/>
    <w:rsid w:val="005804EF"/>
    <w:rsid w:val="0058054A"/>
    <w:rsid w:val="005806C7"/>
    <w:rsid w:val="00580965"/>
    <w:rsid w:val="00580B8A"/>
    <w:rsid w:val="0058104B"/>
    <w:rsid w:val="00581560"/>
    <w:rsid w:val="00581DEE"/>
    <w:rsid w:val="00582D85"/>
    <w:rsid w:val="005831AF"/>
    <w:rsid w:val="005831C5"/>
    <w:rsid w:val="005835C2"/>
    <w:rsid w:val="00583A04"/>
    <w:rsid w:val="005844EA"/>
    <w:rsid w:val="00585375"/>
    <w:rsid w:val="0058580D"/>
    <w:rsid w:val="00586577"/>
    <w:rsid w:val="0058680B"/>
    <w:rsid w:val="00586975"/>
    <w:rsid w:val="005878C8"/>
    <w:rsid w:val="00587C75"/>
    <w:rsid w:val="00587D3C"/>
    <w:rsid w:val="00587FF4"/>
    <w:rsid w:val="005901C0"/>
    <w:rsid w:val="00590323"/>
    <w:rsid w:val="00590444"/>
    <w:rsid w:val="0059049D"/>
    <w:rsid w:val="005904E6"/>
    <w:rsid w:val="005906AB"/>
    <w:rsid w:val="00590B67"/>
    <w:rsid w:val="00590E7F"/>
    <w:rsid w:val="00591466"/>
    <w:rsid w:val="0059184F"/>
    <w:rsid w:val="00591A08"/>
    <w:rsid w:val="00591A57"/>
    <w:rsid w:val="00591D27"/>
    <w:rsid w:val="00591D3E"/>
    <w:rsid w:val="00592C29"/>
    <w:rsid w:val="00592CFE"/>
    <w:rsid w:val="005935E7"/>
    <w:rsid w:val="00593AA1"/>
    <w:rsid w:val="00593B07"/>
    <w:rsid w:val="00593D9E"/>
    <w:rsid w:val="005940F5"/>
    <w:rsid w:val="00594E71"/>
    <w:rsid w:val="00595007"/>
    <w:rsid w:val="00595D3F"/>
    <w:rsid w:val="00596D9C"/>
    <w:rsid w:val="00596FAE"/>
    <w:rsid w:val="00597F72"/>
    <w:rsid w:val="005A1682"/>
    <w:rsid w:val="005A2607"/>
    <w:rsid w:val="005A2CA4"/>
    <w:rsid w:val="005A2E7B"/>
    <w:rsid w:val="005A2F30"/>
    <w:rsid w:val="005A33F2"/>
    <w:rsid w:val="005A380A"/>
    <w:rsid w:val="005A39E0"/>
    <w:rsid w:val="005A4127"/>
    <w:rsid w:val="005A47EE"/>
    <w:rsid w:val="005A5A9D"/>
    <w:rsid w:val="005A731E"/>
    <w:rsid w:val="005A7506"/>
    <w:rsid w:val="005A785A"/>
    <w:rsid w:val="005B046B"/>
    <w:rsid w:val="005B05DA"/>
    <w:rsid w:val="005B083C"/>
    <w:rsid w:val="005B0DD3"/>
    <w:rsid w:val="005B0E59"/>
    <w:rsid w:val="005B1563"/>
    <w:rsid w:val="005B1853"/>
    <w:rsid w:val="005B2153"/>
    <w:rsid w:val="005B22B0"/>
    <w:rsid w:val="005B32C5"/>
    <w:rsid w:val="005B34E0"/>
    <w:rsid w:val="005B37A6"/>
    <w:rsid w:val="005B397D"/>
    <w:rsid w:val="005B3BBA"/>
    <w:rsid w:val="005B423D"/>
    <w:rsid w:val="005B446A"/>
    <w:rsid w:val="005B472E"/>
    <w:rsid w:val="005B5DA5"/>
    <w:rsid w:val="005B65EC"/>
    <w:rsid w:val="005B66CE"/>
    <w:rsid w:val="005B752D"/>
    <w:rsid w:val="005C01DF"/>
    <w:rsid w:val="005C1020"/>
    <w:rsid w:val="005C11CB"/>
    <w:rsid w:val="005C159F"/>
    <w:rsid w:val="005C1885"/>
    <w:rsid w:val="005C1C0D"/>
    <w:rsid w:val="005C2CB0"/>
    <w:rsid w:val="005C2D88"/>
    <w:rsid w:val="005C2D8A"/>
    <w:rsid w:val="005C2E0D"/>
    <w:rsid w:val="005C3B6A"/>
    <w:rsid w:val="005C3F01"/>
    <w:rsid w:val="005C408B"/>
    <w:rsid w:val="005C436F"/>
    <w:rsid w:val="005C4AA8"/>
    <w:rsid w:val="005C4B15"/>
    <w:rsid w:val="005C5124"/>
    <w:rsid w:val="005C5220"/>
    <w:rsid w:val="005C55A1"/>
    <w:rsid w:val="005C5A73"/>
    <w:rsid w:val="005C5BC4"/>
    <w:rsid w:val="005C5D21"/>
    <w:rsid w:val="005C5E7A"/>
    <w:rsid w:val="005C5F10"/>
    <w:rsid w:val="005C6100"/>
    <w:rsid w:val="005C647B"/>
    <w:rsid w:val="005C648A"/>
    <w:rsid w:val="005C69F3"/>
    <w:rsid w:val="005C7434"/>
    <w:rsid w:val="005D0A89"/>
    <w:rsid w:val="005D12F0"/>
    <w:rsid w:val="005D145E"/>
    <w:rsid w:val="005D1CCE"/>
    <w:rsid w:val="005D1DBA"/>
    <w:rsid w:val="005D21E6"/>
    <w:rsid w:val="005D26AE"/>
    <w:rsid w:val="005D2F0B"/>
    <w:rsid w:val="005D46B2"/>
    <w:rsid w:val="005D5499"/>
    <w:rsid w:val="005D556F"/>
    <w:rsid w:val="005D59C0"/>
    <w:rsid w:val="005D5D69"/>
    <w:rsid w:val="005D6673"/>
    <w:rsid w:val="005D6736"/>
    <w:rsid w:val="005D6A9F"/>
    <w:rsid w:val="005D6FD9"/>
    <w:rsid w:val="005D71F4"/>
    <w:rsid w:val="005D79B1"/>
    <w:rsid w:val="005D7F4B"/>
    <w:rsid w:val="005E0291"/>
    <w:rsid w:val="005E0D82"/>
    <w:rsid w:val="005E1098"/>
    <w:rsid w:val="005E1369"/>
    <w:rsid w:val="005E16C0"/>
    <w:rsid w:val="005E1973"/>
    <w:rsid w:val="005E1D2E"/>
    <w:rsid w:val="005E24B4"/>
    <w:rsid w:val="005E2797"/>
    <w:rsid w:val="005E2A33"/>
    <w:rsid w:val="005E2B31"/>
    <w:rsid w:val="005E2B4A"/>
    <w:rsid w:val="005E2C70"/>
    <w:rsid w:val="005E2FB1"/>
    <w:rsid w:val="005E3A65"/>
    <w:rsid w:val="005E3E1B"/>
    <w:rsid w:val="005E46C8"/>
    <w:rsid w:val="005E4786"/>
    <w:rsid w:val="005E4EB8"/>
    <w:rsid w:val="005E5571"/>
    <w:rsid w:val="005E5A73"/>
    <w:rsid w:val="005E5E55"/>
    <w:rsid w:val="005E6DA9"/>
    <w:rsid w:val="005E6ED0"/>
    <w:rsid w:val="005E7109"/>
    <w:rsid w:val="005E7CA6"/>
    <w:rsid w:val="005E7CED"/>
    <w:rsid w:val="005F035C"/>
    <w:rsid w:val="005F0AEA"/>
    <w:rsid w:val="005F0D12"/>
    <w:rsid w:val="005F0F8C"/>
    <w:rsid w:val="005F16AC"/>
    <w:rsid w:val="005F177B"/>
    <w:rsid w:val="005F1F6A"/>
    <w:rsid w:val="005F290D"/>
    <w:rsid w:val="005F2D54"/>
    <w:rsid w:val="005F3892"/>
    <w:rsid w:val="005F3924"/>
    <w:rsid w:val="005F4556"/>
    <w:rsid w:val="005F45B2"/>
    <w:rsid w:val="005F46B6"/>
    <w:rsid w:val="005F53D8"/>
    <w:rsid w:val="005F58DC"/>
    <w:rsid w:val="005F5C67"/>
    <w:rsid w:val="005F5C81"/>
    <w:rsid w:val="005F5D4F"/>
    <w:rsid w:val="005F67A3"/>
    <w:rsid w:val="005F70D3"/>
    <w:rsid w:val="006002EB"/>
    <w:rsid w:val="00600E4F"/>
    <w:rsid w:val="006013E6"/>
    <w:rsid w:val="006019E0"/>
    <w:rsid w:val="00601C7B"/>
    <w:rsid w:val="0060241C"/>
    <w:rsid w:val="00602517"/>
    <w:rsid w:val="006027DF"/>
    <w:rsid w:val="00602C62"/>
    <w:rsid w:val="00603A1B"/>
    <w:rsid w:val="00603C44"/>
    <w:rsid w:val="00603D3E"/>
    <w:rsid w:val="00603FCB"/>
    <w:rsid w:val="00604217"/>
    <w:rsid w:val="006046C1"/>
    <w:rsid w:val="00604CE0"/>
    <w:rsid w:val="00604CF9"/>
    <w:rsid w:val="00604F61"/>
    <w:rsid w:val="0060507A"/>
    <w:rsid w:val="0060602C"/>
    <w:rsid w:val="00606149"/>
    <w:rsid w:val="00606AB8"/>
    <w:rsid w:val="00606C4B"/>
    <w:rsid w:val="00607DDD"/>
    <w:rsid w:val="00610486"/>
    <w:rsid w:val="00610594"/>
    <w:rsid w:val="006107A9"/>
    <w:rsid w:val="00610B66"/>
    <w:rsid w:val="00611322"/>
    <w:rsid w:val="0061165B"/>
    <w:rsid w:val="00611830"/>
    <w:rsid w:val="00611EC9"/>
    <w:rsid w:val="006127FB"/>
    <w:rsid w:val="00612BC9"/>
    <w:rsid w:val="00612BE8"/>
    <w:rsid w:val="00612C6C"/>
    <w:rsid w:val="00612D74"/>
    <w:rsid w:val="006131CF"/>
    <w:rsid w:val="006135A6"/>
    <w:rsid w:val="00613746"/>
    <w:rsid w:val="00613A36"/>
    <w:rsid w:val="00613E12"/>
    <w:rsid w:val="00614529"/>
    <w:rsid w:val="006145D9"/>
    <w:rsid w:val="006146AE"/>
    <w:rsid w:val="006148BB"/>
    <w:rsid w:val="00614A70"/>
    <w:rsid w:val="00615B63"/>
    <w:rsid w:val="006167F5"/>
    <w:rsid w:val="00617395"/>
    <w:rsid w:val="006177B3"/>
    <w:rsid w:val="00617E30"/>
    <w:rsid w:val="00617FEE"/>
    <w:rsid w:val="00620537"/>
    <w:rsid w:val="00621496"/>
    <w:rsid w:val="00621717"/>
    <w:rsid w:val="00621AB3"/>
    <w:rsid w:val="00621CFC"/>
    <w:rsid w:val="0062225D"/>
    <w:rsid w:val="00622898"/>
    <w:rsid w:val="00622A63"/>
    <w:rsid w:val="006231CD"/>
    <w:rsid w:val="00623A05"/>
    <w:rsid w:val="00623DA8"/>
    <w:rsid w:val="00624033"/>
    <w:rsid w:val="006240C4"/>
    <w:rsid w:val="006241A3"/>
    <w:rsid w:val="0062434C"/>
    <w:rsid w:val="00625653"/>
    <w:rsid w:val="006256B8"/>
    <w:rsid w:val="00625EE7"/>
    <w:rsid w:val="00626128"/>
    <w:rsid w:val="00626465"/>
    <w:rsid w:val="0062672A"/>
    <w:rsid w:val="00626AB7"/>
    <w:rsid w:val="00626BD1"/>
    <w:rsid w:val="00626C8E"/>
    <w:rsid w:val="00627371"/>
    <w:rsid w:val="00627442"/>
    <w:rsid w:val="00627505"/>
    <w:rsid w:val="0062777D"/>
    <w:rsid w:val="006304C2"/>
    <w:rsid w:val="00630C08"/>
    <w:rsid w:val="00632252"/>
    <w:rsid w:val="0063248D"/>
    <w:rsid w:val="00633869"/>
    <w:rsid w:val="006344FF"/>
    <w:rsid w:val="00634B2C"/>
    <w:rsid w:val="00634CE2"/>
    <w:rsid w:val="0063567A"/>
    <w:rsid w:val="0063572D"/>
    <w:rsid w:val="00635BFA"/>
    <w:rsid w:val="006363A3"/>
    <w:rsid w:val="00636C2C"/>
    <w:rsid w:val="00636D39"/>
    <w:rsid w:val="00636DA0"/>
    <w:rsid w:val="0063780B"/>
    <w:rsid w:val="00637AA5"/>
    <w:rsid w:val="00640147"/>
    <w:rsid w:val="00640359"/>
    <w:rsid w:val="0064041F"/>
    <w:rsid w:val="00640539"/>
    <w:rsid w:val="00642A19"/>
    <w:rsid w:val="00642AE4"/>
    <w:rsid w:val="006433C5"/>
    <w:rsid w:val="006440ED"/>
    <w:rsid w:val="006444B1"/>
    <w:rsid w:val="00644871"/>
    <w:rsid w:val="0064646C"/>
    <w:rsid w:val="00646773"/>
    <w:rsid w:val="00646CF4"/>
    <w:rsid w:val="00647254"/>
    <w:rsid w:val="006472A3"/>
    <w:rsid w:val="006477CC"/>
    <w:rsid w:val="00647D37"/>
    <w:rsid w:val="00650B28"/>
    <w:rsid w:val="006516E2"/>
    <w:rsid w:val="006520BD"/>
    <w:rsid w:val="006521AB"/>
    <w:rsid w:val="006525C8"/>
    <w:rsid w:val="0065266D"/>
    <w:rsid w:val="00652734"/>
    <w:rsid w:val="00652C45"/>
    <w:rsid w:val="00652CEB"/>
    <w:rsid w:val="00653429"/>
    <w:rsid w:val="00653927"/>
    <w:rsid w:val="00653AB3"/>
    <w:rsid w:val="00654302"/>
    <w:rsid w:val="00654309"/>
    <w:rsid w:val="006545DD"/>
    <w:rsid w:val="006547B0"/>
    <w:rsid w:val="00655748"/>
    <w:rsid w:val="006558E3"/>
    <w:rsid w:val="00656B74"/>
    <w:rsid w:val="00657398"/>
    <w:rsid w:val="0065766E"/>
    <w:rsid w:val="006576A3"/>
    <w:rsid w:val="0065776A"/>
    <w:rsid w:val="00657824"/>
    <w:rsid w:val="00657A4D"/>
    <w:rsid w:val="00657ECA"/>
    <w:rsid w:val="006600FB"/>
    <w:rsid w:val="00660F31"/>
    <w:rsid w:val="0066101C"/>
    <w:rsid w:val="0066182E"/>
    <w:rsid w:val="00661BC5"/>
    <w:rsid w:val="00662EDD"/>
    <w:rsid w:val="00663D43"/>
    <w:rsid w:val="006643A2"/>
    <w:rsid w:val="006643D4"/>
    <w:rsid w:val="006644D1"/>
    <w:rsid w:val="00664504"/>
    <w:rsid w:val="00664BF7"/>
    <w:rsid w:val="00665ABC"/>
    <w:rsid w:val="0066612E"/>
    <w:rsid w:val="006664A3"/>
    <w:rsid w:val="00666B9F"/>
    <w:rsid w:val="00667110"/>
    <w:rsid w:val="0066728E"/>
    <w:rsid w:val="0067026A"/>
    <w:rsid w:val="00670B10"/>
    <w:rsid w:val="00671164"/>
    <w:rsid w:val="006711C8"/>
    <w:rsid w:val="006711F7"/>
    <w:rsid w:val="006714E8"/>
    <w:rsid w:val="00671B23"/>
    <w:rsid w:val="00671F07"/>
    <w:rsid w:val="006720E8"/>
    <w:rsid w:val="0067223D"/>
    <w:rsid w:val="00672573"/>
    <w:rsid w:val="006726FC"/>
    <w:rsid w:val="00672A0A"/>
    <w:rsid w:val="0067313E"/>
    <w:rsid w:val="006731E6"/>
    <w:rsid w:val="00673B52"/>
    <w:rsid w:val="00673EB3"/>
    <w:rsid w:val="00674277"/>
    <w:rsid w:val="0067462F"/>
    <w:rsid w:val="00674FB8"/>
    <w:rsid w:val="00675040"/>
    <w:rsid w:val="0067518C"/>
    <w:rsid w:val="00675313"/>
    <w:rsid w:val="0067581D"/>
    <w:rsid w:val="00675B12"/>
    <w:rsid w:val="00676882"/>
    <w:rsid w:val="00677164"/>
    <w:rsid w:val="0067732C"/>
    <w:rsid w:val="00677735"/>
    <w:rsid w:val="00680144"/>
    <w:rsid w:val="00680300"/>
    <w:rsid w:val="0068068D"/>
    <w:rsid w:val="00680EF8"/>
    <w:rsid w:val="00681763"/>
    <w:rsid w:val="00682628"/>
    <w:rsid w:val="00682AE4"/>
    <w:rsid w:val="006831E5"/>
    <w:rsid w:val="006831EF"/>
    <w:rsid w:val="006833FF"/>
    <w:rsid w:val="006837FF"/>
    <w:rsid w:val="00683966"/>
    <w:rsid w:val="00683AB4"/>
    <w:rsid w:val="00684163"/>
    <w:rsid w:val="0068493A"/>
    <w:rsid w:val="00684AD7"/>
    <w:rsid w:val="00686041"/>
    <w:rsid w:val="0068620A"/>
    <w:rsid w:val="006871B1"/>
    <w:rsid w:val="00687586"/>
    <w:rsid w:val="006875D9"/>
    <w:rsid w:val="00687B10"/>
    <w:rsid w:val="00687D85"/>
    <w:rsid w:val="00687FFE"/>
    <w:rsid w:val="0069022A"/>
    <w:rsid w:val="00690380"/>
    <w:rsid w:val="0069095B"/>
    <w:rsid w:val="00690B27"/>
    <w:rsid w:val="00691AAC"/>
    <w:rsid w:val="00692097"/>
    <w:rsid w:val="006924E4"/>
    <w:rsid w:val="00693AB2"/>
    <w:rsid w:val="00693AB8"/>
    <w:rsid w:val="0069422B"/>
    <w:rsid w:val="006947E1"/>
    <w:rsid w:val="00694878"/>
    <w:rsid w:val="00694BF1"/>
    <w:rsid w:val="00694EEF"/>
    <w:rsid w:val="00695113"/>
    <w:rsid w:val="006951DF"/>
    <w:rsid w:val="00695471"/>
    <w:rsid w:val="006958CE"/>
    <w:rsid w:val="00695949"/>
    <w:rsid w:val="00695FA0"/>
    <w:rsid w:val="006963E4"/>
    <w:rsid w:val="006A00B1"/>
    <w:rsid w:val="006A0AF3"/>
    <w:rsid w:val="006A0D18"/>
    <w:rsid w:val="006A1484"/>
    <w:rsid w:val="006A1D83"/>
    <w:rsid w:val="006A32C9"/>
    <w:rsid w:val="006A3677"/>
    <w:rsid w:val="006A3A96"/>
    <w:rsid w:val="006A3EF8"/>
    <w:rsid w:val="006A4A4B"/>
    <w:rsid w:val="006A4C21"/>
    <w:rsid w:val="006A4F49"/>
    <w:rsid w:val="006A5313"/>
    <w:rsid w:val="006A55BC"/>
    <w:rsid w:val="006A5ABA"/>
    <w:rsid w:val="006A5B7C"/>
    <w:rsid w:val="006A5FC9"/>
    <w:rsid w:val="006A602D"/>
    <w:rsid w:val="006A6A2E"/>
    <w:rsid w:val="006A6F39"/>
    <w:rsid w:val="006A777E"/>
    <w:rsid w:val="006B017E"/>
    <w:rsid w:val="006B098E"/>
    <w:rsid w:val="006B0AE5"/>
    <w:rsid w:val="006B1711"/>
    <w:rsid w:val="006B1752"/>
    <w:rsid w:val="006B1854"/>
    <w:rsid w:val="006B186A"/>
    <w:rsid w:val="006B1ABC"/>
    <w:rsid w:val="006B1AFC"/>
    <w:rsid w:val="006B1B69"/>
    <w:rsid w:val="006B26E8"/>
    <w:rsid w:val="006B4E77"/>
    <w:rsid w:val="006B554F"/>
    <w:rsid w:val="006B57CB"/>
    <w:rsid w:val="006B5B12"/>
    <w:rsid w:val="006B5B1F"/>
    <w:rsid w:val="006B5BC7"/>
    <w:rsid w:val="006B628E"/>
    <w:rsid w:val="006B6554"/>
    <w:rsid w:val="006B659D"/>
    <w:rsid w:val="006B68D7"/>
    <w:rsid w:val="006B6A5D"/>
    <w:rsid w:val="006B6C4A"/>
    <w:rsid w:val="006B76EE"/>
    <w:rsid w:val="006B7762"/>
    <w:rsid w:val="006C09F8"/>
    <w:rsid w:val="006C18FD"/>
    <w:rsid w:val="006C1A89"/>
    <w:rsid w:val="006C1AC8"/>
    <w:rsid w:val="006C1B66"/>
    <w:rsid w:val="006C1F53"/>
    <w:rsid w:val="006C27E9"/>
    <w:rsid w:val="006C28C3"/>
    <w:rsid w:val="006C2D9B"/>
    <w:rsid w:val="006C30F5"/>
    <w:rsid w:val="006C40E2"/>
    <w:rsid w:val="006C425F"/>
    <w:rsid w:val="006C4326"/>
    <w:rsid w:val="006C48EE"/>
    <w:rsid w:val="006C4CCA"/>
    <w:rsid w:val="006C4FF3"/>
    <w:rsid w:val="006C543A"/>
    <w:rsid w:val="006C5949"/>
    <w:rsid w:val="006C5BB7"/>
    <w:rsid w:val="006C6815"/>
    <w:rsid w:val="006C6F23"/>
    <w:rsid w:val="006C6FA3"/>
    <w:rsid w:val="006C70BC"/>
    <w:rsid w:val="006C72A0"/>
    <w:rsid w:val="006C7382"/>
    <w:rsid w:val="006C78AE"/>
    <w:rsid w:val="006D01B1"/>
    <w:rsid w:val="006D059F"/>
    <w:rsid w:val="006D0BDB"/>
    <w:rsid w:val="006D0E5C"/>
    <w:rsid w:val="006D2676"/>
    <w:rsid w:val="006D294A"/>
    <w:rsid w:val="006D2BC2"/>
    <w:rsid w:val="006D2CEF"/>
    <w:rsid w:val="006D2E66"/>
    <w:rsid w:val="006D2F20"/>
    <w:rsid w:val="006D3025"/>
    <w:rsid w:val="006D30BE"/>
    <w:rsid w:val="006D337A"/>
    <w:rsid w:val="006D37D6"/>
    <w:rsid w:val="006D3F93"/>
    <w:rsid w:val="006D43F8"/>
    <w:rsid w:val="006D4BDC"/>
    <w:rsid w:val="006D4CAD"/>
    <w:rsid w:val="006D4FE7"/>
    <w:rsid w:val="006D51E5"/>
    <w:rsid w:val="006D5D92"/>
    <w:rsid w:val="006D5FE2"/>
    <w:rsid w:val="006D615D"/>
    <w:rsid w:val="006D646C"/>
    <w:rsid w:val="006D6A2A"/>
    <w:rsid w:val="006D6E46"/>
    <w:rsid w:val="006D6E8D"/>
    <w:rsid w:val="006D783A"/>
    <w:rsid w:val="006D79E7"/>
    <w:rsid w:val="006D7C86"/>
    <w:rsid w:val="006D7D6B"/>
    <w:rsid w:val="006E02C6"/>
    <w:rsid w:val="006E04D7"/>
    <w:rsid w:val="006E1438"/>
    <w:rsid w:val="006E1AF5"/>
    <w:rsid w:val="006E23DA"/>
    <w:rsid w:val="006E3B03"/>
    <w:rsid w:val="006E3C05"/>
    <w:rsid w:val="006E3C19"/>
    <w:rsid w:val="006E3C4D"/>
    <w:rsid w:val="006E530A"/>
    <w:rsid w:val="006E54F6"/>
    <w:rsid w:val="006E6A6D"/>
    <w:rsid w:val="006E71AB"/>
    <w:rsid w:val="006E7474"/>
    <w:rsid w:val="006E77A1"/>
    <w:rsid w:val="006E7822"/>
    <w:rsid w:val="006E78B0"/>
    <w:rsid w:val="006E7A32"/>
    <w:rsid w:val="006F0761"/>
    <w:rsid w:val="006F08C8"/>
    <w:rsid w:val="006F0CCF"/>
    <w:rsid w:val="006F1792"/>
    <w:rsid w:val="006F2276"/>
    <w:rsid w:val="006F2A12"/>
    <w:rsid w:val="006F2EA8"/>
    <w:rsid w:val="006F2F91"/>
    <w:rsid w:val="006F305A"/>
    <w:rsid w:val="006F457F"/>
    <w:rsid w:val="006F47FC"/>
    <w:rsid w:val="006F495C"/>
    <w:rsid w:val="006F4ABD"/>
    <w:rsid w:val="006F54A2"/>
    <w:rsid w:val="006F55AC"/>
    <w:rsid w:val="006F56E5"/>
    <w:rsid w:val="006F61E8"/>
    <w:rsid w:val="006F70F8"/>
    <w:rsid w:val="006F725C"/>
    <w:rsid w:val="006F7E22"/>
    <w:rsid w:val="007005D7"/>
    <w:rsid w:val="0070264A"/>
    <w:rsid w:val="0070352B"/>
    <w:rsid w:val="0070374D"/>
    <w:rsid w:val="00703901"/>
    <w:rsid w:val="00703C66"/>
    <w:rsid w:val="007050A7"/>
    <w:rsid w:val="007051E1"/>
    <w:rsid w:val="00705CFF"/>
    <w:rsid w:val="00705EE8"/>
    <w:rsid w:val="00705F91"/>
    <w:rsid w:val="0070613D"/>
    <w:rsid w:val="0070625A"/>
    <w:rsid w:val="00706524"/>
    <w:rsid w:val="007066EF"/>
    <w:rsid w:val="0070712F"/>
    <w:rsid w:val="00707B4D"/>
    <w:rsid w:val="00707BC9"/>
    <w:rsid w:val="00707CB8"/>
    <w:rsid w:val="00707DBD"/>
    <w:rsid w:val="00710182"/>
    <w:rsid w:val="007108D3"/>
    <w:rsid w:val="00710BCD"/>
    <w:rsid w:val="00710CAF"/>
    <w:rsid w:val="00712BF9"/>
    <w:rsid w:val="00712D23"/>
    <w:rsid w:val="00712F37"/>
    <w:rsid w:val="007130D9"/>
    <w:rsid w:val="007135B8"/>
    <w:rsid w:val="00713EE2"/>
    <w:rsid w:val="0071413D"/>
    <w:rsid w:val="0071463C"/>
    <w:rsid w:val="00715904"/>
    <w:rsid w:val="00716C4C"/>
    <w:rsid w:val="00717268"/>
    <w:rsid w:val="00717AA7"/>
    <w:rsid w:val="00717F37"/>
    <w:rsid w:val="0072020D"/>
    <w:rsid w:val="00720256"/>
    <w:rsid w:val="0072026A"/>
    <w:rsid w:val="00720728"/>
    <w:rsid w:val="00720C05"/>
    <w:rsid w:val="007217EC"/>
    <w:rsid w:val="00721E59"/>
    <w:rsid w:val="00721FDE"/>
    <w:rsid w:val="0072221C"/>
    <w:rsid w:val="00722699"/>
    <w:rsid w:val="007246B3"/>
    <w:rsid w:val="00724C07"/>
    <w:rsid w:val="00724DDF"/>
    <w:rsid w:val="007255D0"/>
    <w:rsid w:val="00725E37"/>
    <w:rsid w:val="00726ACC"/>
    <w:rsid w:val="00726D09"/>
    <w:rsid w:val="00726F54"/>
    <w:rsid w:val="007274DD"/>
    <w:rsid w:val="007275CC"/>
    <w:rsid w:val="00727DA7"/>
    <w:rsid w:val="0073000C"/>
    <w:rsid w:val="00730F3F"/>
    <w:rsid w:val="0073119D"/>
    <w:rsid w:val="0073197D"/>
    <w:rsid w:val="00731AFD"/>
    <w:rsid w:val="00731DF2"/>
    <w:rsid w:val="00731F05"/>
    <w:rsid w:val="00732DBA"/>
    <w:rsid w:val="00733153"/>
    <w:rsid w:val="007337C1"/>
    <w:rsid w:val="007337CD"/>
    <w:rsid w:val="00733A70"/>
    <w:rsid w:val="00734AD8"/>
    <w:rsid w:val="00735159"/>
    <w:rsid w:val="007358D0"/>
    <w:rsid w:val="007360AF"/>
    <w:rsid w:val="007367D4"/>
    <w:rsid w:val="007378B8"/>
    <w:rsid w:val="00737FC6"/>
    <w:rsid w:val="007403EB"/>
    <w:rsid w:val="007406FD"/>
    <w:rsid w:val="00740861"/>
    <w:rsid w:val="007416E6"/>
    <w:rsid w:val="00742151"/>
    <w:rsid w:val="0074300C"/>
    <w:rsid w:val="007430AF"/>
    <w:rsid w:val="0074387B"/>
    <w:rsid w:val="00744579"/>
    <w:rsid w:val="00744AA8"/>
    <w:rsid w:val="00744CFD"/>
    <w:rsid w:val="00744D3F"/>
    <w:rsid w:val="007453E9"/>
    <w:rsid w:val="00745447"/>
    <w:rsid w:val="007455A7"/>
    <w:rsid w:val="00745748"/>
    <w:rsid w:val="00745916"/>
    <w:rsid w:val="00745AF4"/>
    <w:rsid w:val="00745D1F"/>
    <w:rsid w:val="00746A0F"/>
    <w:rsid w:val="00746F73"/>
    <w:rsid w:val="0074738F"/>
    <w:rsid w:val="00747929"/>
    <w:rsid w:val="007479E4"/>
    <w:rsid w:val="00747B6D"/>
    <w:rsid w:val="00747F87"/>
    <w:rsid w:val="007501EF"/>
    <w:rsid w:val="007503A0"/>
    <w:rsid w:val="007507F4"/>
    <w:rsid w:val="0075082A"/>
    <w:rsid w:val="007508C4"/>
    <w:rsid w:val="00750FB7"/>
    <w:rsid w:val="00751EFA"/>
    <w:rsid w:val="00752B6A"/>
    <w:rsid w:val="00752C2C"/>
    <w:rsid w:val="007540E2"/>
    <w:rsid w:val="00754DF3"/>
    <w:rsid w:val="007553D5"/>
    <w:rsid w:val="007558F3"/>
    <w:rsid w:val="00755C6E"/>
    <w:rsid w:val="00756B31"/>
    <w:rsid w:val="00757219"/>
    <w:rsid w:val="00757523"/>
    <w:rsid w:val="007577C7"/>
    <w:rsid w:val="00762301"/>
    <w:rsid w:val="00762400"/>
    <w:rsid w:val="00762AEF"/>
    <w:rsid w:val="00762CA0"/>
    <w:rsid w:val="0076353A"/>
    <w:rsid w:val="007642E7"/>
    <w:rsid w:val="00764321"/>
    <w:rsid w:val="007653BC"/>
    <w:rsid w:val="007660BB"/>
    <w:rsid w:val="00766635"/>
    <w:rsid w:val="00766B42"/>
    <w:rsid w:val="00767A3F"/>
    <w:rsid w:val="00770306"/>
    <w:rsid w:val="00770543"/>
    <w:rsid w:val="00771113"/>
    <w:rsid w:val="007717E1"/>
    <w:rsid w:val="007733EC"/>
    <w:rsid w:val="00773592"/>
    <w:rsid w:val="00773595"/>
    <w:rsid w:val="00774660"/>
    <w:rsid w:val="00775C05"/>
    <w:rsid w:val="0077644C"/>
    <w:rsid w:val="00776CB7"/>
    <w:rsid w:val="0077737B"/>
    <w:rsid w:val="00777FC5"/>
    <w:rsid w:val="00780BE8"/>
    <w:rsid w:val="00781669"/>
    <w:rsid w:val="00781D2A"/>
    <w:rsid w:val="00782361"/>
    <w:rsid w:val="00782378"/>
    <w:rsid w:val="007823D0"/>
    <w:rsid w:val="007837CA"/>
    <w:rsid w:val="00784084"/>
    <w:rsid w:val="0078425B"/>
    <w:rsid w:val="007842A4"/>
    <w:rsid w:val="0078455D"/>
    <w:rsid w:val="00784CC7"/>
    <w:rsid w:val="0078504A"/>
    <w:rsid w:val="00785544"/>
    <w:rsid w:val="0078569B"/>
    <w:rsid w:val="007861BD"/>
    <w:rsid w:val="00786A70"/>
    <w:rsid w:val="00786C2E"/>
    <w:rsid w:val="0078712F"/>
    <w:rsid w:val="0078724A"/>
    <w:rsid w:val="00787C5E"/>
    <w:rsid w:val="00787DD8"/>
    <w:rsid w:val="007900DA"/>
    <w:rsid w:val="00790230"/>
    <w:rsid w:val="007906FB"/>
    <w:rsid w:val="00790D7C"/>
    <w:rsid w:val="00791099"/>
    <w:rsid w:val="00791453"/>
    <w:rsid w:val="007928C2"/>
    <w:rsid w:val="00792F92"/>
    <w:rsid w:val="007937CE"/>
    <w:rsid w:val="007938EE"/>
    <w:rsid w:val="00793D1A"/>
    <w:rsid w:val="0079419F"/>
    <w:rsid w:val="0079460A"/>
    <w:rsid w:val="0079467E"/>
    <w:rsid w:val="00794D14"/>
    <w:rsid w:val="0079528B"/>
    <w:rsid w:val="00795507"/>
    <w:rsid w:val="00796158"/>
    <w:rsid w:val="00796AE7"/>
    <w:rsid w:val="00796C4A"/>
    <w:rsid w:val="00796CD9"/>
    <w:rsid w:val="007972C1"/>
    <w:rsid w:val="007A00B2"/>
    <w:rsid w:val="007A036E"/>
    <w:rsid w:val="007A0948"/>
    <w:rsid w:val="007A0AE1"/>
    <w:rsid w:val="007A0F21"/>
    <w:rsid w:val="007A10CB"/>
    <w:rsid w:val="007A1181"/>
    <w:rsid w:val="007A179F"/>
    <w:rsid w:val="007A21C4"/>
    <w:rsid w:val="007A2417"/>
    <w:rsid w:val="007A2593"/>
    <w:rsid w:val="007A3129"/>
    <w:rsid w:val="007A3770"/>
    <w:rsid w:val="007A38E3"/>
    <w:rsid w:val="007A3CA2"/>
    <w:rsid w:val="007A44EC"/>
    <w:rsid w:val="007A4582"/>
    <w:rsid w:val="007A53C7"/>
    <w:rsid w:val="007A57C2"/>
    <w:rsid w:val="007A59A8"/>
    <w:rsid w:val="007A7440"/>
    <w:rsid w:val="007A79BE"/>
    <w:rsid w:val="007A7CF7"/>
    <w:rsid w:val="007B036D"/>
    <w:rsid w:val="007B0667"/>
    <w:rsid w:val="007B0873"/>
    <w:rsid w:val="007B0A4C"/>
    <w:rsid w:val="007B0DD1"/>
    <w:rsid w:val="007B1795"/>
    <w:rsid w:val="007B2755"/>
    <w:rsid w:val="007B2A4B"/>
    <w:rsid w:val="007B323A"/>
    <w:rsid w:val="007B331B"/>
    <w:rsid w:val="007B367E"/>
    <w:rsid w:val="007B398F"/>
    <w:rsid w:val="007B3A05"/>
    <w:rsid w:val="007B5581"/>
    <w:rsid w:val="007B55EE"/>
    <w:rsid w:val="007B5A35"/>
    <w:rsid w:val="007B7AC1"/>
    <w:rsid w:val="007B7AD1"/>
    <w:rsid w:val="007C0DFE"/>
    <w:rsid w:val="007C1599"/>
    <w:rsid w:val="007C2532"/>
    <w:rsid w:val="007C2660"/>
    <w:rsid w:val="007C28BE"/>
    <w:rsid w:val="007C2AE7"/>
    <w:rsid w:val="007C2F63"/>
    <w:rsid w:val="007C3B21"/>
    <w:rsid w:val="007C3FAD"/>
    <w:rsid w:val="007C47D4"/>
    <w:rsid w:val="007C48EB"/>
    <w:rsid w:val="007C4921"/>
    <w:rsid w:val="007C4D54"/>
    <w:rsid w:val="007C4F39"/>
    <w:rsid w:val="007C5174"/>
    <w:rsid w:val="007C54AE"/>
    <w:rsid w:val="007C5BE6"/>
    <w:rsid w:val="007C5F26"/>
    <w:rsid w:val="007C63E5"/>
    <w:rsid w:val="007C7242"/>
    <w:rsid w:val="007C74F9"/>
    <w:rsid w:val="007C780B"/>
    <w:rsid w:val="007D041C"/>
    <w:rsid w:val="007D0DDF"/>
    <w:rsid w:val="007D1270"/>
    <w:rsid w:val="007D142A"/>
    <w:rsid w:val="007D1672"/>
    <w:rsid w:val="007D19E4"/>
    <w:rsid w:val="007D3220"/>
    <w:rsid w:val="007D329E"/>
    <w:rsid w:val="007D3651"/>
    <w:rsid w:val="007D4282"/>
    <w:rsid w:val="007D432C"/>
    <w:rsid w:val="007D47C8"/>
    <w:rsid w:val="007D4885"/>
    <w:rsid w:val="007D4DBF"/>
    <w:rsid w:val="007D51DD"/>
    <w:rsid w:val="007D52D0"/>
    <w:rsid w:val="007D59D3"/>
    <w:rsid w:val="007D5D6C"/>
    <w:rsid w:val="007D5EBE"/>
    <w:rsid w:val="007D637D"/>
    <w:rsid w:val="007D662E"/>
    <w:rsid w:val="007D69E5"/>
    <w:rsid w:val="007D7271"/>
    <w:rsid w:val="007D74F3"/>
    <w:rsid w:val="007D7593"/>
    <w:rsid w:val="007E0903"/>
    <w:rsid w:val="007E37A5"/>
    <w:rsid w:val="007E3A10"/>
    <w:rsid w:val="007E3AAC"/>
    <w:rsid w:val="007E3C69"/>
    <w:rsid w:val="007E3E42"/>
    <w:rsid w:val="007E3E56"/>
    <w:rsid w:val="007E407C"/>
    <w:rsid w:val="007E4522"/>
    <w:rsid w:val="007E4EA2"/>
    <w:rsid w:val="007E58D9"/>
    <w:rsid w:val="007E5F1E"/>
    <w:rsid w:val="007E5F32"/>
    <w:rsid w:val="007E62C3"/>
    <w:rsid w:val="007E713B"/>
    <w:rsid w:val="007F0474"/>
    <w:rsid w:val="007F05A2"/>
    <w:rsid w:val="007F08EC"/>
    <w:rsid w:val="007F0E73"/>
    <w:rsid w:val="007F18B5"/>
    <w:rsid w:val="007F1DA1"/>
    <w:rsid w:val="007F1F6F"/>
    <w:rsid w:val="007F1FE7"/>
    <w:rsid w:val="007F2196"/>
    <w:rsid w:val="007F257A"/>
    <w:rsid w:val="007F2D1E"/>
    <w:rsid w:val="007F2ECF"/>
    <w:rsid w:val="007F368C"/>
    <w:rsid w:val="007F3A16"/>
    <w:rsid w:val="007F3A71"/>
    <w:rsid w:val="007F44A1"/>
    <w:rsid w:val="007F4EBA"/>
    <w:rsid w:val="007F4FFF"/>
    <w:rsid w:val="007F552B"/>
    <w:rsid w:val="007F5C66"/>
    <w:rsid w:val="007F5C93"/>
    <w:rsid w:val="007F5DEC"/>
    <w:rsid w:val="007F69E6"/>
    <w:rsid w:val="007F7091"/>
    <w:rsid w:val="007F7288"/>
    <w:rsid w:val="007F7502"/>
    <w:rsid w:val="007F7508"/>
    <w:rsid w:val="00800733"/>
    <w:rsid w:val="0080097A"/>
    <w:rsid w:val="00800A9B"/>
    <w:rsid w:val="0080103C"/>
    <w:rsid w:val="0080144F"/>
    <w:rsid w:val="008017E4"/>
    <w:rsid w:val="0080363A"/>
    <w:rsid w:val="00804F77"/>
    <w:rsid w:val="00804F86"/>
    <w:rsid w:val="0080509F"/>
    <w:rsid w:val="00805A51"/>
    <w:rsid w:val="00805D39"/>
    <w:rsid w:val="008067AF"/>
    <w:rsid w:val="00806CC4"/>
    <w:rsid w:val="00806CE2"/>
    <w:rsid w:val="00806DF3"/>
    <w:rsid w:val="00807A6B"/>
    <w:rsid w:val="00810013"/>
    <w:rsid w:val="008117CA"/>
    <w:rsid w:val="00811C9C"/>
    <w:rsid w:val="00811E06"/>
    <w:rsid w:val="008125D9"/>
    <w:rsid w:val="0081278B"/>
    <w:rsid w:val="0081353F"/>
    <w:rsid w:val="0081363E"/>
    <w:rsid w:val="00813CC3"/>
    <w:rsid w:val="008142B1"/>
    <w:rsid w:val="0081490C"/>
    <w:rsid w:val="00814CDC"/>
    <w:rsid w:val="00814D4B"/>
    <w:rsid w:val="00815D1F"/>
    <w:rsid w:val="00815DA9"/>
    <w:rsid w:val="00816229"/>
    <w:rsid w:val="00816317"/>
    <w:rsid w:val="00816779"/>
    <w:rsid w:val="00816797"/>
    <w:rsid w:val="00816954"/>
    <w:rsid w:val="00816D26"/>
    <w:rsid w:val="0081716A"/>
    <w:rsid w:val="00817BC9"/>
    <w:rsid w:val="00817CBC"/>
    <w:rsid w:val="00820087"/>
    <w:rsid w:val="00820ADC"/>
    <w:rsid w:val="00820BB8"/>
    <w:rsid w:val="00821543"/>
    <w:rsid w:val="00821C72"/>
    <w:rsid w:val="00821D32"/>
    <w:rsid w:val="00821E1F"/>
    <w:rsid w:val="00822322"/>
    <w:rsid w:val="00822C51"/>
    <w:rsid w:val="0082357D"/>
    <w:rsid w:val="00823EE9"/>
    <w:rsid w:val="00823F3A"/>
    <w:rsid w:val="00824686"/>
    <w:rsid w:val="008247E6"/>
    <w:rsid w:val="00825115"/>
    <w:rsid w:val="008259DB"/>
    <w:rsid w:val="00825EA0"/>
    <w:rsid w:val="00827172"/>
    <w:rsid w:val="008271A9"/>
    <w:rsid w:val="008274DA"/>
    <w:rsid w:val="00830CBD"/>
    <w:rsid w:val="00831872"/>
    <w:rsid w:val="00832166"/>
    <w:rsid w:val="008321B7"/>
    <w:rsid w:val="008324CD"/>
    <w:rsid w:val="00832596"/>
    <w:rsid w:val="008329E0"/>
    <w:rsid w:val="00832A7B"/>
    <w:rsid w:val="00832B0F"/>
    <w:rsid w:val="00832D0C"/>
    <w:rsid w:val="00832D3E"/>
    <w:rsid w:val="00833123"/>
    <w:rsid w:val="00833CFE"/>
    <w:rsid w:val="00833FC3"/>
    <w:rsid w:val="00834D2E"/>
    <w:rsid w:val="00834DAE"/>
    <w:rsid w:val="00834EBE"/>
    <w:rsid w:val="00835254"/>
    <w:rsid w:val="00835827"/>
    <w:rsid w:val="0083599A"/>
    <w:rsid w:val="00836164"/>
    <w:rsid w:val="008367B0"/>
    <w:rsid w:val="00836D4D"/>
    <w:rsid w:val="008403AD"/>
    <w:rsid w:val="008408CC"/>
    <w:rsid w:val="00840DB7"/>
    <w:rsid w:val="00840FB8"/>
    <w:rsid w:val="00841011"/>
    <w:rsid w:val="00841018"/>
    <w:rsid w:val="00841143"/>
    <w:rsid w:val="008414A4"/>
    <w:rsid w:val="0084152A"/>
    <w:rsid w:val="00841539"/>
    <w:rsid w:val="00841651"/>
    <w:rsid w:val="00841A80"/>
    <w:rsid w:val="00841BE5"/>
    <w:rsid w:val="00841D05"/>
    <w:rsid w:val="00842660"/>
    <w:rsid w:val="00842947"/>
    <w:rsid w:val="00842B59"/>
    <w:rsid w:val="00842C64"/>
    <w:rsid w:val="00842D1F"/>
    <w:rsid w:val="008431BD"/>
    <w:rsid w:val="008435DA"/>
    <w:rsid w:val="00843AFA"/>
    <w:rsid w:val="00843B18"/>
    <w:rsid w:val="0084422B"/>
    <w:rsid w:val="00844C38"/>
    <w:rsid w:val="00844F18"/>
    <w:rsid w:val="00845624"/>
    <w:rsid w:val="00846619"/>
    <w:rsid w:val="00846649"/>
    <w:rsid w:val="008468C7"/>
    <w:rsid w:val="00846930"/>
    <w:rsid w:val="008469E6"/>
    <w:rsid w:val="00846D63"/>
    <w:rsid w:val="00846D6A"/>
    <w:rsid w:val="00847909"/>
    <w:rsid w:val="00847AB5"/>
    <w:rsid w:val="0085000A"/>
    <w:rsid w:val="008502EB"/>
    <w:rsid w:val="00850BF8"/>
    <w:rsid w:val="00851268"/>
    <w:rsid w:val="0085189B"/>
    <w:rsid w:val="00851B16"/>
    <w:rsid w:val="00851ED8"/>
    <w:rsid w:val="008520EA"/>
    <w:rsid w:val="0085289C"/>
    <w:rsid w:val="00852D35"/>
    <w:rsid w:val="00852F0A"/>
    <w:rsid w:val="00853004"/>
    <w:rsid w:val="00853B19"/>
    <w:rsid w:val="00853C24"/>
    <w:rsid w:val="00853CC9"/>
    <w:rsid w:val="008547D5"/>
    <w:rsid w:val="00854821"/>
    <w:rsid w:val="00854C1A"/>
    <w:rsid w:val="00854EB5"/>
    <w:rsid w:val="00855F62"/>
    <w:rsid w:val="008563D5"/>
    <w:rsid w:val="0085644D"/>
    <w:rsid w:val="008566D9"/>
    <w:rsid w:val="00856774"/>
    <w:rsid w:val="0085755E"/>
    <w:rsid w:val="00857A6B"/>
    <w:rsid w:val="00857EBC"/>
    <w:rsid w:val="00860894"/>
    <w:rsid w:val="00860C2F"/>
    <w:rsid w:val="00860DE4"/>
    <w:rsid w:val="00861DDE"/>
    <w:rsid w:val="00861F5B"/>
    <w:rsid w:val="00861FD7"/>
    <w:rsid w:val="0086242D"/>
    <w:rsid w:val="00862447"/>
    <w:rsid w:val="00862957"/>
    <w:rsid w:val="008636D7"/>
    <w:rsid w:val="0086371F"/>
    <w:rsid w:val="00863C32"/>
    <w:rsid w:val="00863DB1"/>
    <w:rsid w:val="00863EBF"/>
    <w:rsid w:val="00863ED0"/>
    <w:rsid w:val="0086423A"/>
    <w:rsid w:val="0086427A"/>
    <w:rsid w:val="008649CA"/>
    <w:rsid w:val="00864E58"/>
    <w:rsid w:val="008657AB"/>
    <w:rsid w:val="00865E30"/>
    <w:rsid w:val="00867167"/>
    <w:rsid w:val="00867CE8"/>
    <w:rsid w:val="00867D2B"/>
    <w:rsid w:val="008702DC"/>
    <w:rsid w:val="0087142F"/>
    <w:rsid w:val="00871720"/>
    <w:rsid w:val="00871FD7"/>
    <w:rsid w:val="00872980"/>
    <w:rsid w:val="00873A83"/>
    <w:rsid w:val="00873E26"/>
    <w:rsid w:val="00874181"/>
    <w:rsid w:val="008743E2"/>
    <w:rsid w:val="008747E5"/>
    <w:rsid w:val="008755A7"/>
    <w:rsid w:val="00876257"/>
    <w:rsid w:val="0087644A"/>
    <w:rsid w:val="008767BF"/>
    <w:rsid w:val="00876F26"/>
    <w:rsid w:val="00877FD8"/>
    <w:rsid w:val="00880D0E"/>
    <w:rsid w:val="00880D67"/>
    <w:rsid w:val="00880EE5"/>
    <w:rsid w:val="00881197"/>
    <w:rsid w:val="008812B9"/>
    <w:rsid w:val="00881DB9"/>
    <w:rsid w:val="008822F7"/>
    <w:rsid w:val="00882712"/>
    <w:rsid w:val="00882B6C"/>
    <w:rsid w:val="00882E32"/>
    <w:rsid w:val="00883756"/>
    <w:rsid w:val="00883C3A"/>
    <w:rsid w:val="008844C0"/>
    <w:rsid w:val="008847FB"/>
    <w:rsid w:val="00884D22"/>
    <w:rsid w:val="008851AC"/>
    <w:rsid w:val="00885B2C"/>
    <w:rsid w:val="00885EE3"/>
    <w:rsid w:val="0088628B"/>
    <w:rsid w:val="00887C8D"/>
    <w:rsid w:val="00887CDF"/>
    <w:rsid w:val="00887F1B"/>
    <w:rsid w:val="008900DC"/>
    <w:rsid w:val="008901F9"/>
    <w:rsid w:val="00890AEB"/>
    <w:rsid w:val="0089108C"/>
    <w:rsid w:val="00891111"/>
    <w:rsid w:val="00891BA2"/>
    <w:rsid w:val="00891C7B"/>
    <w:rsid w:val="0089344E"/>
    <w:rsid w:val="0089404B"/>
    <w:rsid w:val="00894605"/>
    <w:rsid w:val="00894740"/>
    <w:rsid w:val="008948CA"/>
    <w:rsid w:val="00894E45"/>
    <w:rsid w:val="008954E4"/>
    <w:rsid w:val="008962E7"/>
    <w:rsid w:val="00896384"/>
    <w:rsid w:val="008969AB"/>
    <w:rsid w:val="008969EE"/>
    <w:rsid w:val="00896BBF"/>
    <w:rsid w:val="00896C25"/>
    <w:rsid w:val="00896DA7"/>
    <w:rsid w:val="00897608"/>
    <w:rsid w:val="008A0CB8"/>
    <w:rsid w:val="008A156B"/>
    <w:rsid w:val="008A15FB"/>
    <w:rsid w:val="008A168E"/>
    <w:rsid w:val="008A240F"/>
    <w:rsid w:val="008A2787"/>
    <w:rsid w:val="008A2C67"/>
    <w:rsid w:val="008A377F"/>
    <w:rsid w:val="008A39A1"/>
    <w:rsid w:val="008A4031"/>
    <w:rsid w:val="008A435B"/>
    <w:rsid w:val="008A4396"/>
    <w:rsid w:val="008A4C2F"/>
    <w:rsid w:val="008A5079"/>
    <w:rsid w:val="008A5172"/>
    <w:rsid w:val="008A51B0"/>
    <w:rsid w:val="008A5291"/>
    <w:rsid w:val="008A5427"/>
    <w:rsid w:val="008A6455"/>
    <w:rsid w:val="008A6535"/>
    <w:rsid w:val="008A68B0"/>
    <w:rsid w:val="008A6C05"/>
    <w:rsid w:val="008A6C74"/>
    <w:rsid w:val="008A6E52"/>
    <w:rsid w:val="008B007F"/>
    <w:rsid w:val="008B03B4"/>
    <w:rsid w:val="008B0EEC"/>
    <w:rsid w:val="008B1192"/>
    <w:rsid w:val="008B11F7"/>
    <w:rsid w:val="008B3762"/>
    <w:rsid w:val="008B3927"/>
    <w:rsid w:val="008B3B9C"/>
    <w:rsid w:val="008B3E72"/>
    <w:rsid w:val="008B4359"/>
    <w:rsid w:val="008B4427"/>
    <w:rsid w:val="008B4830"/>
    <w:rsid w:val="008B65BD"/>
    <w:rsid w:val="008B6799"/>
    <w:rsid w:val="008C04D6"/>
    <w:rsid w:val="008C0957"/>
    <w:rsid w:val="008C1645"/>
    <w:rsid w:val="008C172A"/>
    <w:rsid w:val="008C1DBA"/>
    <w:rsid w:val="008C238A"/>
    <w:rsid w:val="008C239A"/>
    <w:rsid w:val="008C29F6"/>
    <w:rsid w:val="008C2C95"/>
    <w:rsid w:val="008C394C"/>
    <w:rsid w:val="008C415C"/>
    <w:rsid w:val="008C4BE1"/>
    <w:rsid w:val="008C4C61"/>
    <w:rsid w:val="008C50BA"/>
    <w:rsid w:val="008C594A"/>
    <w:rsid w:val="008C6081"/>
    <w:rsid w:val="008C613A"/>
    <w:rsid w:val="008C6630"/>
    <w:rsid w:val="008C6B0F"/>
    <w:rsid w:val="008C738A"/>
    <w:rsid w:val="008C76BE"/>
    <w:rsid w:val="008D05D3"/>
    <w:rsid w:val="008D1E59"/>
    <w:rsid w:val="008D23F7"/>
    <w:rsid w:val="008D2E15"/>
    <w:rsid w:val="008D2EE8"/>
    <w:rsid w:val="008D3148"/>
    <w:rsid w:val="008D3FE5"/>
    <w:rsid w:val="008D462C"/>
    <w:rsid w:val="008D463C"/>
    <w:rsid w:val="008D4D63"/>
    <w:rsid w:val="008D52B5"/>
    <w:rsid w:val="008D5528"/>
    <w:rsid w:val="008D5AF7"/>
    <w:rsid w:val="008D5C12"/>
    <w:rsid w:val="008D5EC2"/>
    <w:rsid w:val="008D6D11"/>
    <w:rsid w:val="008D7B04"/>
    <w:rsid w:val="008D7DB6"/>
    <w:rsid w:val="008E0458"/>
    <w:rsid w:val="008E0674"/>
    <w:rsid w:val="008E11BA"/>
    <w:rsid w:val="008E1A1A"/>
    <w:rsid w:val="008E1F1F"/>
    <w:rsid w:val="008E1F5C"/>
    <w:rsid w:val="008E2428"/>
    <w:rsid w:val="008E2BD1"/>
    <w:rsid w:val="008E3169"/>
    <w:rsid w:val="008E3773"/>
    <w:rsid w:val="008E3C48"/>
    <w:rsid w:val="008E41A8"/>
    <w:rsid w:val="008E5653"/>
    <w:rsid w:val="008E5ABD"/>
    <w:rsid w:val="008E5C32"/>
    <w:rsid w:val="008E5FF5"/>
    <w:rsid w:val="008E6376"/>
    <w:rsid w:val="008E70AC"/>
    <w:rsid w:val="008E7149"/>
    <w:rsid w:val="008E735F"/>
    <w:rsid w:val="008E7927"/>
    <w:rsid w:val="008F03DE"/>
    <w:rsid w:val="008F0F4F"/>
    <w:rsid w:val="008F1261"/>
    <w:rsid w:val="008F16D3"/>
    <w:rsid w:val="008F2009"/>
    <w:rsid w:val="008F2547"/>
    <w:rsid w:val="008F2EDA"/>
    <w:rsid w:val="008F3A39"/>
    <w:rsid w:val="008F45FD"/>
    <w:rsid w:val="008F4EC6"/>
    <w:rsid w:val="008F5B66"/>
    <w:rsid w:val="008F6482"/>
    <w:rsid w:val="008F6544"/>
    <w:rsid w:val="008F6550"/>
    <w:rsid w:val="008F6668"/>
    <w:rsid w:val="008F66DD"/>
    <w:rsid w:val="008F6E58"/>
    <w:rsid w:val="008F7019"/>
    <w:rsid w:val="008F7105"/>
    <w:rsid w:val="008F7189"/>
    <w:rsid w:val="008F778D"/>
    <w:rsid w:val="008F7AB6"/>
    <w:rsid w:val="00900925"/>
    <w:rsid w:val="00900C23"/>
    <w:rsid w:val="009010D8"/>
    <w:rsid w:val="00901163"/>
    <w:rsid w:val="0090131F"/>
    <w:rsid w:val="00901336"/>
    <w:rsid w:val="00901DE6"/>
    <w:rsid w:val="0090205D"/>
    <w:rsid w:val="0090215F"/>
    <w:rsid w:val="00902309"/>
    <w:rsid w:val="00902B03"/>
    <w:rsid w:val="00903425"/>
    <w:rsid w:val="00903ECA"/>
    <w:rsid w:val="00904471"/>
    <w:rsid w:val="00904D21"/>
    <w:rsid w:val="0090596D"/>
    <w:rsid w:val="00905F42"/>
    <w:rsid w:val="009060F5"/>
    <w:rsid w:val="00906475"/>
    <w:rsid w:val="00906850"/>
    <w:rsid w:val="00907BD8"/>
    <w:rsid w:val="00907D57"/>
    <w:rsid w:val="00910506"/>
    <w:rsid w:val="009106D6"/>
    <w:rsid w:val="00910848"/>
    <w:rsid w:val="00910A3C"/>
    <w:rsid w:val="00911790"/>
    <w:rsid w:val="00911AF8"/>
    <w:rsid w:val="0091241D"/>
    <w:rsid w:val="009131D4"/>
    <w:rsid w:val="009134C3"/>
    <w:rsid w:val="00913BDD"/>
    <w:rsid w:val="0091431E"/>
    <w:rsid w:val="009145D1"/>
    <w:rsid w:val="00914954"/>
    <w:rsid w:val="00914B64"/>
    <w:rsid w:val="00914C76"/>
    <w:rsid w:val="00914EF1"/>
    <w:rsid w:val="009157B6"/>
    <w:rsid w:val="00915D3C"/>
    <w:rsid w:val="00916054"/>
    <w:rsid w:val="00916DDE"/>
    <w:rsid w:val="009174E8"/>
    <w:rsid w:val="0091775E"/>
    <w:rsid w:val="00917EEA"/>
    <w:rsid w:val="00917FB2"/>
    <w:rsid w:val="00920832"/>
    <w:rsid w:val="00920BAC"/>
    <w:rsid w:val="009218FF"/>
    <w:rsid w:val="00921E1E"/>
    <w:rsid w:val="00922461"/>
    <w:rsid w:val="00922E9D"/>
    <w:rsid w:val="009239C8"/>
    <w:rsid w:val="00924532"/>
    <w:rsid w:val="00924683"/>
    <w:rsid w:val="00924BDA"/>
    <w:rsid w:val="00924C36"/>
    <w:rsid w:val="009252F3"/>
    <w:rsid w:val="009257E0"/>
    <w:rsid w:val="00925807"/>
    <w:rsid w:val="00925CA0"/>
    <w:rsid w:val="00925E2C"/>
    <w:rsid w:val="009269CD"/>
    <w:rsid w:val="00926BAD"/>
    <w:rsid w:val="00926CC2"/>
    <w:rsid w:val="00927E97"/>
    <w:rsid w:val="00930391"/>
    <w:rsid w:val="00930A25"/>
    <w:rsid w:val="00931178"/>
    <w:rsid w:val="009312D0"/>
    <w:rsid w:val="00931932"/>
    <w:rsid w:val="009321F3"/>
    <w:rsid w:val="009325B5"/>
    <w:rsid w:val="00932941"/>
    <w:rsid w:val="00933215"/>
    <w:rsid w:val="00933A07"/>
    <w:rsid w:val="0093410F"/>
    <w:rsid w:val="00934811"/>
    <w:rsid w:val="0093596E"/>
    <w:rsid w:val="009363AB"/>
    <w:rsid w:val="009364BF"/>
    <w:rsid w:val="00936685"/>
    <w:rsid w:val="00936F74"/>
    <w:rsid w:val="00936FFB"/>
    <w:rsid w:val="009370D5"/>
    <w:rsid w:val="009375FC"/>
    <w:rsid w:val="00937729"/>
    <w:rsid w:val="00937C7D"/>
    <w:rsid w:val="0094021D"/>
    <w:rsid w:val="00940510"/>
    <w:rsid w:val="009406EB"/>
    <w:rsid w:val="00940A82"/>
    <w:rsid w:val="00940D38"/>
    <w:rsid w:val="00942250"/>
    <w:rsid w:val="00943913"/>
    <w:rsid w:val="009444F1"/>
    <w:rsid w:val="009448B1"/>
    <w:rsid w:val="00945A33"/>
    <w:rsid w:val="009465BF"/>
    <w:rsid w:val="009467CF"/>
    <w:rsid w:val="00946A67"/>
    <w:rsid w:val="009472BC"/>
    <w:rsid w:val="00947379"/>
    <w:rsid w:val="0094779E"/>
    <w:rsid w:val="00947FCD"/>
    <w:rsid w:val="00950115"/>
    <w:rsid w:val="009506AA"/>
    <w:rsid w:val="00951A6A"/>
    <w:rsid w:val="00953942"/>
    <w:rsid w:val="00953C13"/>
    <w:rsid w:val="009540A3"/>
    <w:rsid w:val="0095514E"/>
    <w:rsid w:val="00955566"/>
    <w:rsid w:val="009559E0"/>
    <w:rsid w:val="00955CDC"/>
    <w:rsid w:val="009561D2"/>
    <w:rsid w:val="009563B7"/>
    <w:rsid w:val="009564D3"/>
    <w:rsid w:val="00956C79"/>
    <w:rsid w:val="00957109"/>
    <w:rsid w:val="0095715E"/>
    <w:rsid w:val="009574A6"/>
    <w:rsid w:val="00957AA3"/>
    <w:rsid w:val="00957F07"/>
    <w:rsid w:val="0096029C"/>
    <w:rsid w:val="00960C34"/>
    <w:rsid w:val="00961007"/>
    <w:rsid w:val="00961E3D"/>
    <w:rsid w:val="0096236B"/>
    <w:rsid w:val="00962B49"/>
    <w:rsid w:val="009632D9"/>
    <w:rsid w:val="00963A8D"/>
    <w:rsid w:val="00963CFC"/>
    <w:rsid w:val="00963E75"/>
    <w:rsid w:val="00963EDB"/>
    <w:rsid w:val="0096415C"/>
    <w:rsid w:val="00964293"/>
    <w:rsid w:val="00964504"/>
    <w:rsid w:val="00964D35"/>
    <w:rsid w:val="00965257"/>
    <w:rsid w:val="00965730"/>
    <w:rsid w:val="00965756"/>
    <w:rsid w:val="0096576F"/>
    <w:rsid w:val="009660D0"/>
    <w:rsid w:val="0096650A"/>
    <w:rsid w:val="009673EF"/>
    <w:rsid w:val="00967E65"/>
    <w:rsid w:val="009703CB"/>
    <w:rsid w:val="0097043B"/>
    <w:rsid w:val="00970746"/>
    <w:rsid w:val="009708EE"/>
    <w:rsid w:val="00970E4F"/>
    <w:rsid w:val="009711C8"/>
    <w:rsid w:val="00971638"/>
    <w:rsid w:val="0097176B"/>
    <w:rsid w:val="00971D34"/>
    <w:rsid w:val="00971D42"/>
    <w:rsid w:val="00971EC2"/>
    <w:rsid w:val="00972560"/>
    <w:rsid w:val="009728A7"/>
    <w:rsid w:val="00972A10"/>
    <w:rsid w:val="00972BAD"/>
    <w:rsid w:val="00973017"/>
    <w:rsid w:val="009743C5"/>
    <w:rsid w:val="0097479E"/>
    <w:rsid w:val="0097494D"/>
    <w:rsid w:val="00974FD0"/>
    <w:rsid w:val="0097561A"/>
    <w:rsid w:val="00975C59"/>
    <w:rsid w:val="00976890"/>
    <w:rsid w:val="009769B6"/>
    <w:rsid w:val="00976AC4"/>
    <w:rsid w:val="00977512"/>
    <w:rsid w:val="00977A34"/>
    <w:rsid w:val="00977E1F"/>
    <w:rsid w:val="009802DC"/>
    <w:rsid w:val="009804F0"/>
    <w:rsid w:val="009805BE"/>
    <w:rsid w:val="00980E63"/>
    <w:rsid w:val="00980ED8"/>
    <w:rsid w:val="00982437"/>
    <w:rsid w:val="00982A47"/>
    <w:rsid w:val="009830DE"/>
    <w:rsid w:val="0098325F"/>
    <w:rsid w:val="0098327A"/>
    <w:rsid w:val="00983305"/>
    <w:rsid w:val="00983707"/>
    <w:rsid w:val="00983900"/>
    <w:rsid w:val="0098428B"/>
    <w:rsid w:val="0098449D"/>
    <w:rsid w:val="009853CB"/>
    <w:rsid w:val="0098541A"/>
    <w:rsid w:val="00985C7A"/>
    <w:rsid w:val="00986658"/>
    <w:rsid w:val="00986B1E"/>
    <w:rsid w:val="00986F21"/>
    <w:rsid w:val="009871E7"/>
    <w:rsid w:val="00987CBE"/>
    <w:rsid w:val="0099061D"/>
    <w:rsid w:val="00991154"/>
    <w:rsid w:val="0099144B"/>
    <w:rsid w:val="00991556"/>
    <w:rsid w:val="00991AAE"/>
    <w:rsid w:val="00991FCE"/>
    <w:rsid w:val="009925EF"/>
    <w:rsid w:val="0099320C"/>
    <w:rsid w:val="0099323B"/>
    <w:rsid w:val="00993493"/>
    <w:rsid w:val="00993884"/>
    <w:rsid w:val="009944AC"/>
    <w:rsid w:val="00995064"/>
    <w:rsid w:val="0099512F"/>
    <w:rsid w:val="00995358"/>
    <w:rsid w:val="00995AE4"/>
    <w:rsid w:val="00996E3B"/>
    <w:rsid w:val="00997319"/>
    <w:rsid w:val="00997611"/>
    <w:rsid w:val="00997A7A"/>
    <w:rsid w:val="00997C16"/>
    <w:rsid w:val="00997EDD"/>
    <w:rsid w:val="009A10FF"/>
    <w:rsid w:val="009A1993"/>
    <w:rsid w:val="009A2617"/>
    <w:rsid w:val="009A3191"/>
    <w:rsid w:val="009A3561"/>
    <w:rsid w:val="009A3C42"/>
    <w:rsid w:val="009A3E7B"/>
    <w:rsid w:val="009A4065"/>
    <w:rsid w:val="009A473B"/>
    <w:rsid w:val="009A5058"/>
    <w:rsid w:val="009A5403"/>
    <w:rsid w:val="009A594F"/>
    <w:rsid w:val="009A678C"/>
    <w:rsid w:val="009A6ABC"/>
    <w:rsid w:val="009A70A1"/>
    <w:rsid w:val="009A7781"/>
    <w:rsid w:val="009B0BA7"/>
    <w:rsid w:val="009B1289"/>
    <w:rsid w:val="009B1355"/>
    <w:rsid w:val="009B1509"/>
    <w:rsid w:val="009B16E7"/>
    <w:rsid w:val="009B1B9B"/>
    <w:rsid w:val="009B1FFB"/>
    <w:rsid w:val="009B20EB"/>
    <w:rsid w:val="009B215E"/>
    <w:rsid w:val="009B2EBD"/>
    <w:rsid w:val="009B2FCB"/>
    <w:rsid w:val="009B3AFA"/>
    <w:rsid w:val="009B3E89"/>
    <w:rsid w:val="009B413E"/>
    <w:rsid w:val="009B497F"/>
    <w:rsid w:val="009B4AAF"/>
    <w:rsid w:val="009B5654"/>
    <w:rsid w:val="009B565D"/>
    <w:rsid w:val="009B591D"/>
    <w:rsid w:val="009B5A5C"/>
    <w:rsid w:val="009B5FCA"/>
    <w:rsid w:val="009B66F8"/>
    <w:rsid w:val="009B6B57"/>
    <w:rsid w:val="009C0000"/>
    <w:rsid w:val="009C044E"/>
    <w:rsid w:val="009C078C"/>
    <w:rsid w:val="009C09BC"/>
    <w:rsid w:val="009C0E13"/>
    <w:rsid w:val="009C16DC"/>
    <w:rsid w:val="009C1CA9"/>
    <w:rsid w:val="009C2B18"/>
    <w:rsid w:val="009C3178"/>
    <w:rsid w:val="009C358D"/>
    <w:rsid w:val="009C3A7E"/>
    <w:rsid w:val="009C3E0A"/>
    <w:rsid w:val="009C3F91"/>
    <w:rsid w:val="009C40C7"/>
    <w:rsid w:val="009C41A4"/>
    <w:rsid w:val="009C475D"/>
    <w:rsid w:val="009C47FF"/>
    <w:rsid w:val="009C4E9C"/>
    <w:rsid w:val="009C4F6F"/>
    <w:rsid w:val="009C4FE6"/>
    <w:rsid w:val="009C517B"/>
    <w:rsid w:val="009C53FA"/>
    <w:rsid w:val="009C570B"/>
    <w:rsid w:val="009C649E"/>
    <w:rsid w:val="009C65A0"/>
    <w:rsid w:val="009C6F36"/>
    <w:rsid w:val="009C7183"/>
    <w:rsid w:val="009C7364"/>
    <w:rsid w:val="009C79DD"/>
    <w:rsid w:val="009C7C3A"/>
    <w:rsid w:val="009D00BD"/>
    <w:rsid w:val="009D02E7"/>
    <w:rsid w:val="009D1329"/>
    <w:rsid w:val="009D1435"/>
    <w:rsid w:val="009D1D0A"/>
    <w:rsid w:val="009D2240"/>
    <w:rsid w:val="009D2302"/>
    <w:rsid w:val="009D2A4F"/>
    <w:rsid w:val="009D30BC"/>
    <w:rsid w:val="009D41B0"/>
    <w:rsid w:val="009D46A0"/>
    <w:rsid w:val="009D4C2C"/>
    <w:rsid w:val="009D4CFA"/>
    <w:rsid w:val="009D4EA7"/>
    <w:rsid w:val="009D622D"/>
    <w:rsid w:val="009D63FB"/>
    <w:rsid w:val="009D68D5"/>
    <w:rsid w:val="009D6C36"/>
    <w:rsid w:val="009D6F8E"/>
    <w:rsid w:val="009D6FC2"/>
    <w:rsid w:val="009D742A"/>
    <w:rsid w:val="009D775F"/>
    <w:rsid w:val="009E00AC"/>
    <w:rsid w:val="009E0203"/>
    <w:rsid w:val="009E0243"/>
    <w:rsid w:val="009E0715"/>
    <w:rsid w:val="009E0A22"/>
    <w:rsid w:val="009E19C7"/>
    <w:rsid w:val="009E2904"/>
    <w:rsid w:val="009E3EE0"/>
    <w:rsid w:val="009E41E4"/>
    <w:rsid w:val="009E4897"/>
    <w:rsid w:val="009E4AA9"/>
    <w:rsid w:val="009E4EED"/>
    <w:rsid w:val="009E5349"/>
    <w:rsid w:val="009E5633"/>
    <w:rsid w:val="009E611C"/>
    <w:rsid w:val="009E6468"/>
    <w:rsid w:val="009E661D"/>
    <w:rsid w:val="009E6D13"/>
    <w:rsid w:val="009E6D5D"/>
    <w:rsid w:val="009E6E08"/>
    <w:rsid w:val="009E700A"/>
    <w:rsid w:val="009E72C7"/>
    <w:rsid w:val="009E7C41"/>
    <w:rsid w:val="009F0B0F"/>
    <w:rsid w:val="009F1363"/>
    <w:rsid w:val="009F16C9"/>
    <w:rsid w:val="009F17BE"/>
    <w:rsid w:val="009F1CD0"/>
    <w:rsid w:val="009F20EB"/>
    <w:rsid w:val="009F2419"/>
    <w:rsid w:val="009F2D2B"/>
    <w:rsid w:val="009F3223"/>
    <w:rsid w:val="009F328E"/>
    <w:rsid w:val="009F3B4C"/>
    <w:rsid w:val="009F3EFF"/>
    <w:rsid w:val="009F403A"/>
    <w:rsid w:val="009F4430"/>
    <w:rsid w:val="009F472A"/>
    <w:rsid w:val="009F4978"/>
    <w:rsid w:val="009F5308"/>
    <w:rsid w:val="009F5636"/>
    <w:rsid w:val="009F5897"/>
    <w:rsid w:val="009F5C79"/>
    <w:rsid w:val="009F6C88"/>
    <w:rsid w:val="009F704A"/>
    <w:rsid w:val="009F71D0"/>
    <w:rsid w:val="009F7962"/>
    <w:rsid w:val="00A00495"/>
    <w:rsid w:val="00A0053C"/>
    <w:rsid w:val="00A00762"/>
    <w:rsid w:val="00A008AC"/>
    <w:rsid w:val="00A01318"/>
    <w:rsid w:val="00A01A20"/>
    <w:rsid w:val="00A01FC8"/>
    <w:rsid w:val="00A022B2"/>
    <w:rsid w:val="00A0240E"/>
    <w:rsid w:val="00A0258A"/>
    <w:rsid w:val="00A025B7"/>
    <w:rsid w:val="00A027A2"/>
    <w:rsid w:val="00A028A1"/>
    <w:rsid w:val="00A02E5F"/>
    <w:rsid w:val="00A0303E"/>
    <w:rsid w:val="00A03417"/>
    <w:rsid w:val="00A03429"/>
    <w:rsid w:val="00A03A4F"/>
    <w:rsid w:val="00A05D56"/>
    <w:rsid w:val="00A05EF1"/>
    <w:rsid w:val="00A06031"/>
    <w:rsid w:val="00A0647B"/>
    <w:rsid w:val="00A06846"/>
    <w:rsid w:val="00A06945"/>
    <w:rsid w:val="00A07329"/>
    <w:rsid w:val="00A07689"/>
    <w:rsid w:val="00A1087B"/>
    <w:rsid w:val="00A10B7C"/>
    <w:rsid w:val="00A10EE8"/>
    <w:rsid w:val="00A111E9"/>
    <w:rsid w:val="00A11897"/>
    <w:rsid w:val="00A11998"/>
    <w:rsid w:val="00A11E63"/>
    <w:rsid w:val="00A12342"/>
    <w:rsid w:val="00A1291C"/>
    <w:rsid w:val="00A13680"/>
    <w:rsid w:val="00A1399F"/>
    <w:rsid w:val="00A147A4"/>
    <w:rsid w:val="00A14FC2"/>
    <w:rsid w:val="00A15301"/>
    <w:rsid w:val="00A15CFC"/>
    <w:rsid w:val="00A16323"/>
    <w:rsid w:val="00A16BD8"/>
    <w:rsid w:val="00A17044"/>
    <w:rsid w:val="00A1737B"/>
    <w:rsid w:val="00A177E1"/>
    <w:rsid w:val="00A207FA"/>
    <w:rsid w:val="00A209EC"/>
    <w:rsid w:val="00A20F3A"/>
    <w:rsid w:val="00A212C3"/>
    <w:rsid w:val="00A216B7"/>
    <w:rsid w:val="00A21B0B"/>
    <w:rsid w:val="00A22EEC"/>
    <w:rsid w:val="00A23354"/>
    <w:rsid w:val="00A237AB"/>
    <w:rsid w:val="00A252BA"/>
    <w:rsid w:val="00A255FF"/>
    <w:rsid w:val="00A25D22"/>
    <w:rsid w:val="00A25EC3"/>
    <w:rsid w:val="00A25F3E"/>
    <w:rsid w:val="00A272A0"/>
    <w:rsid w:val="00A2743D"/>
    <w:rsid w:val="00A27638"/>
    <w:rsid w:val="00A27723"/>
    <w:rsid w:val="00A27A42"/>
    <w:rsid w:val="00A30235"/>
    <w:rsid w:val="00A30876"/>
    <w:rsid w:val="00A31DA5"/>
    <w:rsid w:val="00A32840"/>
    <w:rsid w:val="00A32AC5"/>
    <w:rsid w:val="00A32AFA"/>
    <w:rsid w:val="00A33460"/>
    <w:rsid w:val="00A33A33"/>
    <w:rsid w:val="00A33AB6"/>
    <w:rsid w:val="00A33E41"/>
    <w:rsid w:val="00A33E50"/>
    <w:rsid w:val="00A34A40"/>
    <w:rsid w:val="00A34D3E"/>
    <w:rsid w:val="00A35352"/>
    <w:rsid w:val="00A354B7"/>
    <w:rsid w:val="00A35A78"/>
    <w:rsid w:val="00A35CCB"/>
    <w:rsid w:val="00A3660B"/>
    <w:rsid w:val="00A36936"/>
    <w:rsid w:val="00A369B6"/>
    <w:rsid w:val="00A36E11"/>
    <w:rsid w:val="00A36E74"/>
    <w:rsid w:val="00A370EC"/>
    <w:rsid w:val="00A376D4"/>
    <w:rsid w:val="00A37F85"/>
    <w:rsid w:val="00A40BBA"/>
    <w:rsid w:val="00A40CC5"/>
    <w:rsid w:val="00A41DD1"/>
    <w:rsid w:val="00A42077"/>
    <w:rsid w:val="00A42A91"/>
    <w:rsid w:val="00A44555"/>
    <w:rsid w:val="00A44636"/>
    <w:rsid w:val="00A4464B"/>
    <w:rsid w:val="00A44B89"/>
    <w:rsid w:val="00A44FB6"/>
    <w:rsid w:val="00A45243"/>
    <w:rsid w:val="00A45679"/>
    <w:rsid w:val="00A45CA9"/>
    <w:rsid w:val="00A45DD0"/>
    <w:rsid w:val="00A461EC"/>
    <w:rsid w:val="00A46435"/>
    <w:rsid w:val="00A46829"/>
    <w:rsid w:val="00A4723B"/>
    <w:rsid w:val="00A477FC"/>
    <w:rsid w:val="00A47FDD"/>
    <w:rsid w:val="00A500A0"/>
    <w:rsid w:val="00A5117C"/>
    <w:rsid w:val="00A51538"/>
    <w:rsid w:val="00A5179D"/>
    <w:rsid w:val="00A529DB"/>
    <w:rsid w:val="00A52E7B"/>
    <w:rsid w:val="00A52FC8"/>
    <w:rsid w:val="00A53570"/>
    <w:rsid w:val="00A53B25"/>
    <w:rsid w:val="00A5460B"/>
    <w:rsid w:val="00A5470C"/>
    <w:rsid w:val="00A55001"/>
    <w:rsid w:val="00A55B4D"/>
    <w:rsid w:val="00A55C74"/>
    <w:rsid w:val="00A55C78"/>
    <w:rsid w:val="00A55CD5"/>
    <w:rsid w:val="00A56382"/>
    <w:rsid w:val="00A56517"/>
    <w:rsid w:val="00A56FF6"/>
    <w:rsid w:val="00A5704B"/>
    <w:rsid w:val="00A57116"/>
    <w:rsid w:val="00A5756B"/>
    <w:rsid w:val="00A57E5E"/>
    <w:rsid w:val="00A607DC"/>
    <w:rsid w:val="00A60E57"/>
    <w:rsid w:val="00A61512"/>
    <w:rsid w:val="00A61516"/>
    <w:rsid w:val="00A61A88"/>
    <w:rsid w:val="00A61B22"/>
    <w:rsid w:val="00A61B2A"/>
    <w:rsid w:val="00A624AB"/>
    <w:rsid w:val="00A62E52"/>
    <w:rsid w:val="00A62E7A"/>
    <w:rsid w:val="00A6353A"/>
    <w:rsid w:val="00A63F22"/>
    <w:rsid w:val="00A64013"/>
    <w:rsid w:val="00A6402B"/>
    <w:rsid w:val="00A64130"/>
    <w:rsid w:val="00A64388"/>
    <w:rsid w:val="00A646DA"/>
    <w:rsid w:val="00A652C4"/>
    <w:rsid w:val="00A65443"/>
    <w:rsid w:val="00A65459"/>
    <w:rsid w:val="00A65630"/>
    <w:rsid w:val="00A65649"/>
    <w:rsid w:val="00A6566D"/>
    <w:rsid w:val="00A65AD5"/>
    <w:rsid w:val="00A66415"/>
    <w:rsid w:val="00A70122"/>
    <w:rsid w:val="00A70719"/>
    <w:rsid w:val="00A70AAF"/>
    <w:rsid w:val="00A70ACF"/>
    <w:rsid w:val="00A70E1C"/>
    <w:rsid w:val="00A710A4"/>
    <w:rsid w:val="00A71103"/>
    <w:rsid w:val="00A71316"/>
    <w:rsid w:val="00A71B48"/>
    <w:rsid w:val="00A7232B"/>
    <w:rsid w:val="00A724CB"/>
    <w:rsid w:val="00A73493"/>
    <w:rsid w:val="00A7377D"/>
    <w:rsid w:val="00A73D35"/>
    <w:rsid w:val="00A742C6"/>
    <w:rsid w:val="00A7432F"/>
    <w:rsid w:val="00A74B39"/>
    <w:rsid w:val="00A74C2F"/>
    <w:rsid w:val="00A75186"/>
    <w:rsid w:val="00A75393"/>
    <w:rsid w:val="00A756A6"/>
    <w:rsid w:val="00A7589C"/>
    <w:rsid w:val="00A75C00"/>
    <w:rsid w:val="00A769B6"/>
    <w:rsid w:val="00A77E9D"/>
    <w:rsid w:val="00A80F9F"/>
    <w:rsid w:val="00A81344"/>
    <w:rsid w:val="00A82163"/>
    <w:rsid w:val="00A825F3"/>
    <w:rsid w:val="00A82726"/>
    <w:rsid w:val="00A82BB2"/>
    <w:rsid w:val="00A8404E"/>
    <w:rsid w:val="00A85752"/>
    <w:rsid w:val="00A85C78"/>
    <w:rsid w:val="00A8680A"/>
    <w:rsid w:val="00A86A06"/>
    <w:rsid w:val="00A86C5C"/>
    <w:rsid w:val="00A87462"/>
    <w:rsid w:val="00A87952"/>
    <w:rsid w:val="00A87F66"/>
    <w:rsid w:val="00A90896"/>
    <w:rsid w:val="00A91043"/>
    <w:rsid w:val="00A91766"/>
    <w:rsid w:val="00A917CB"/>
    <w:rsid w:val="00A9182B"/>
    <w:rsid w:val="00A918C3"/>
    <w:rsid w:val="00A91B24"/>
    <w:rsid w:val="00A9253E"/>
    <w:rsid w:val="00A92828"/>
    <w:rsid w:val="00A92C8A"/>
    <w:rsid w:val="00A92F20"/>
    <w:rsid w:val="00A93556"/>
    <w:rsid w:val="00A93818"/>
    <w:rsid w:val="00A942B2"/>
    <w:rsid w:val="00A9438E"/>
    <w:rsid w:val="00A94893"/>
    <w:rsid w:val="00A9492F"/>
    <w:rsid w:val="00A94C78"/>
    <w:rsid w:val="00A9567B"/>
    <w:rsid w:val="00A95682"/>
    <w:rsid w:val="00A95802"/>
    <w:rsid w:val="00A95D3D"/>
    <w:rsid w:val="00A96576"/>
    <w:rsid w:val="00A9722A"/>
    <w:rsid w:val="00A976EF"/>
    <w:rsid w:val="00A979D6"/>
    <w:rsid w:val="00A97AEA"/>
    <w:rsid w:val="00A97BC2"/>
    <w:rsid w:val="00A97BFC"/>
    <w:rsid w:val="00A97FF6"/>
    <w:rsid w:val="00AA10C8"/>
    <w:rsid w:val="00AA1399"/>
    <w:rsid w:val="00AA14CD"/>
    <w:rsid w:val="00AA1651"/>
    <w:rsid w:val="00AA169C"/>
    <w:rsid w:val="00AA1897"/>
    <w:rsid w:val="00AA1C3E"/>
    <w:rsid w:val="00AA1EC3"/>
    <w:rsid w:val="00AA20ED"/>
    <w:rsid w:val="00AA22BE"/>
    <w:rsid w:val="00AA2378"/>
    <w:rsid w:val="00AA25D7"/>
    <w:rsid w:val="00AA2C33"/>
    <w:rsid w:val="00AA3509"/>
    <w:rsid w:val="00AA3C1C"/>
    <w:rsid w:val="00AA4205"/>
    <w:rsid w:val="00AA4451"/>
    <w:rsid w:val="00AA4505"/>
    <w:rsid w:val="00AA4A85"/>
    <w:rsid w:val="00AA4E5C"/>
    <w:rsid w:val="00AA4FC6"/>
    <w:rsid w:val="00AA523C"/>
    <w:rsid w:val="00AA5259"/>
    <w:rsid w:val="00AA5CDF"/>
    <w:rsid w:val="00AA6168"/>
    <w:rsid w:val="00AA68BC"/>
    <w:rsid w:val="00AA6C81"/>
    <w:rsid w:val="00AA6EDF"/>
    <w:rsid w:val="00AA793E"/>
    <w:rsid w:val="00AA7CA9"/>
    <w:rsid w:val="00AB03FC"/>
    <w:rsid w:val="00AB040A"/>
    <w:rsid w:val="00AB05D1"/>
    <w:rsid w:val="00AB0A79"/>
    <w:rsid w:val="00AB0C92"/>
    <w:rsid w:val="00AB21F4"/>
    <w:rsid w:val="00AB2ADF"/>
    <w:rsid w:val="00AB2D41"/>
    <w:rsid w:val="00AB3200"/>
    <w:rsid w:val="00AB4264"/>
    <w:rsid w:val="00AB45AE"/>
    <w:rsid w:val="00AB4F86"/>
    <w:rsid w:val="00AB5440"/>
    <w:rsid w:val="00AB5832"/>
    <w:rsid w:val="00AB5A6D"/>
    <w:rsid w:val="00AB5D14"/>
    <w:rsid w:val="00AB6D4D"/>
    <w:rsid w:val="00AB79B3"/>
    <w:rsid w:val="00AB7CAE"/>
    <w:rsid w:val="00AB7D83"/>
    <w:rsid w:val="00AC141F"/>
    <w:rsid w:val="00AC14DA"/>
    <w:rsid w:val="00AC1729"/>
    <w:rsid w:val="00AC21C9"/>
    <w:rsid w:val="00AC2C85"/>
    <w:rsid w:val="00AC2E34"/>
    <w:rsid w:val="00AC2F2F"/>
    <w:rsid w:val="00AC3545"/>
    <w:rsid w:val="00AC380F"/>
    <w:rsid w:val="00AC58E3"/>
    <w:rsid w:val="00AC61A5"/>
    <w:rsid w:val="00AC6214"/>
    <w:rsid w:val="00AC6A4B"/>
    <w:rsid w:val="00AC701D"/>
    <w:rsid w:val="00AC7249"/>
    <w:rsid w:val="00AC728B"/>
    <w:rsid w:val="00AC788B"/>
    <w:rsid w:val="00AC7965"/>
    <w:rsid w:val="00AC7C46"/>
    <w:rsid w:val="00AC7D06"/>
    <w:rsid w:val="00AD0416"/>
    <w:rsid w:val="00AD05D4"/>
    <w:rsid w:val="00AD089F"/>
    <w:rsid w:val="00AD1662"/>
    <w:rsid w:val="00AD1906"/>
    <w:rsid w:val="00AD1FAA"/>
    <w:rsid w:val="00AD21AC"/>
    <w:rsid w:val="00AD21DB"/>
    <w:rsid w:val="00AD2327"/>
    <w:rsid w:val="00AD36CB"/>
    <w:rsid w:val="00AD38B2"/>
    <w:rsid w:val="00AD38CD"/>
    <w:rsid w:val="00AD4004"/>
    <w:rsid w:val="00AD42C0"/>
    <w:rsid w:val="00AD4512"/>
    <w:rsid w:val="00AD468B"/>
    <w:rsid w:val="00AD473B"/>
    <w:rsid w:val="00AD50B6"/>
    <w:rsid w:val="00AD553E"/>
    <w:rsid w:val="00AD5716"/>
    <w:rsid w:val="00AD5827"/>
    <w:rsid w:val="00AD676B"/>
    <w:rsid w:val="00AD6B71"/>
    <w:rsid w:val="00AD78B0"/>
    <w:rsid w:val="00AE05C3"/>
    <w:rsid w:val="00AE0E00"/>
    <w:rsid w:val="00AE15A6"/>
    <w:rsid w:val="00AE1661"/>
    <w:rsid w:val="00AE2079"/>
    <w:rsid w:val="00AE21F6"/>
    <w:rsid w:val="00AE296F"/>
    <w:rsid w:val="00AE37A7"/>
    <w:rsid w:val="00AE37EA"/>
    <w:rsid w:val="00AE3C94"/>
    <w:rsid w:val="00AE44D8"/>
    <w:rsid w:val="00AE45A9"/>
    <w:rsid w:val="00AE469A"/>
    <w:rsid w:val="00AE4B55"/>
    <w:rsid w:val="00AE593D"/>
    <w:rsid w:val="00AE59B2"/>
    <w:rsid w:val="00AE5F88"/>
    <w:rsid w:val="00AE6046"/>
    <w:rsid w:val="00AE60E5"/>
    <w:rsid w:val="00AE6AF8"/>
    <w:rsid w:val="00AE6BF6"/>
    <w:rsid w:val="00AE6E33"/>
    <w:rsid w:val="00AE6E4F"/>
    <w:rsid w:val="00AE72C3"/>
    <w:rsid w:val="00AE7A4A"/>
    <w:rsid w:val="00AF00EB"/>
    <w:rsid w:val="00AF0FDE"/>
    <w:rsid w:val="00AF1762"/>
    <w:rsid w:val="00AF1827"/>
    <w:rsid w:val="00AF19DE"/>
    <w:rsid w:val="00AF2191"/>
    <w:rsid w:val="00AF24B4"/>
    <w:rsid w:val="00AF24F7"/>
    <w:rsid w:val="00AF2BA1"/>
    <w:rsid w:val="00AF2C35"/>
    <w:rsid w:val="00AF307D"/>
    <w:rsid w:val="00AF362A"/>
    <w:rsid w:val="00AF4341"/>
    <w:rsid w:val="00AF51F3"/>
    <w:rsid w:val="00AF5380"/>
    <w:rsid w:val="00AF613E"/>
    <w:rsid w:val="00AF6185"/>
    <w:rsid w:val="00AF6514"/>
    <w:rsid w:val="00AF6884"/>
    <w:rsid w:val="00AF6A23"/>
    <w:rsid w:val="00AF6C66"/>
    <w:rsid w:val="00AF6D1B"/>
    <w:rsid w:val="00AF76CD"/>
    <w:rsid w:val="00B0021B"/>
    <w:rsid w:val="00B00A43"/>
    <w:rsid w:val="00B00C03"/>
    <w:rsid w:val="00B00C7A"/>
    <w:rsid w:val="00B00EC8"/>
    <w:rsid w:val="00B01505"/>
    <w:rsid w:val="00B01862"/>
    <w:rsid w:val="00B01C5E"/>
    <w:rsid w:val="00B01E70"/>
    <w:rsid w:val="00B0231C"/>
    <w:rsid w:val="00B026EE"/>
    <w:rsid w:val="00B0487A"/>
    <w:rsid w:val="00B04B12"/>
    <w:rsid w:val="00B04F8A"/>
    <w:rsid w:val="00B05395"/>
    <w:rsid w:val="00B0587D"/>
    <w:rsid w:val="00B05A55"/>
    <w:rsid w:val="00B05C9E"/>
    <w:rsid w:val="00B05EF3"/>
    <w:rsid w:val="00B060B2"/>
    <w:rsid w:val="00B06701"/>
    <w:rsid w:val="00B067B0"/>
    <w:rsid w:val="00B06AB3"/>
    <w:rsid w:val="00B06E5A"/>
    <w:rsid w:val="00B10080"/>
    <w:rsid w:val="00B11859"/>
    <w:rsid w:val="00B11BA7"/>
    <w:rsid w:val="00B11C17"/>
    <w:rsid w:val="00B11CAF"/>
    <w:rsid w:val="00B12E40"/>
    <w:rsid w:val="00B13A16"/>
    <w:rsid w:val="00B13B0E"/>
    <w:rsid w:val="00B13E91"/>
    <w:rsid w:val="00B14104"/>
    <w:rsid w:val="00B1428F"/>
    <w:rsid w:val="00B1429E"/>
    <w:rsid w:val="00B15624"/>
    <w:rsid w:val="00B15ACF"/>
    <w:rsid w:val="00B15D70"/>
    <w:rsid w:val="00B16326"/>
    <w:rsid w:val="00B16D73"/>
    <w:rsid w:val="00B171B6"/>
    <w:rsid w:val="00B176C8"/>
    <w:rsid w:val="00B17AAF"/>
    <w:rsid w:val="00B17AF0"/>
    <w:rsid w:val="00B21587"/>
    <w:rsid w:val="00B21588"/>
    <w:rsid w:val="00B21730"/>
    <w:rsid w:val="00B21B34"/>
    <w:rsid w:val="00B22071"/>
    <w:rsid w:val="00B22933"/>
    <w:rsid w:val="00B2377E"/>
    <w:rsid w:val="00B24863"/>
    <w:rsid w:val="00B24CB0"/>
    <w:rsid w:val="00B24FF9"/>
    <w:rsid w:val="00B256AA"/>
    <w:rsid w:val="00B25C62"/>
    <w:rsid w:val="00B265B0"/>
    <w:rsid w:val="00B268EC"/>
    <w:rsid w:val="00B26A25"/>
    <w:rsid w:val="00B274B7"/>
    <w:rsid w:val="00B276C0"/>
    <w:rsid w:val="00B277BC"/>
    <w:rsid w:val="00B279D1"/>
    <w:rsid w:val="00B30335"/>
    <w:rsid w:val="00B30B4C"/>
    <w:rsid w:val="00B3142D"/>
    <w:rsid w:val="00B3145C"/>
    <w:rsid w:val="00B31E34"/>
    <w:rsid w:val="00B32475"/>
    <w:rsid w:val="00B329E3"/>
    <w:rsid w:val="00B33B29"/>
    <w:rsid w:val="00B33BBA"/>
    <w:rsid w:val="00B33E53"/>
    <w:rsid w:val="00B34685"/>
    <w:rsid w:val="00B3499A"/>
    <w:rsid w:val="00B34B50"/>
    <w:rsid w:val="00B35812"/>
    <w:rsid w:val="00B35A7F"/>
    <w:rsid w:val="00B362A3"/>
    <w:rsid w:val="00B3675C"/>
    <w:rsid w:val="00B36F84"/>
    <w:rsid w:val="00B36FD2"/>
    <w:rsid w:val="00B37C89"/>
    <w:rsid w:val="00B37F34"/>
    <w:rsid w:val="00B40081"/>
    <w:rsid w:val="00B403D6"/>
    <w:rsid w:val="00B40F96"/>
    <w:rsid w:val="00B413EA"/>
    <w:rsid w:val="00B417E6"/>
    <w:rsid w:val="00B417F4"/>
    <w:rsid w:val="00B4192C"/>
    <w:rsid w:val="00B423ED"/>
    <w:rsid w:val="00B424D0"/>
    <w:rsid w:val="00B42853"/>
    <w:rsid w:val="00B4301C"/>
    <w:rsid w:val="00B438EC"/>
    <w:rsid w:val="00B44358"/>
    <w:rsid w:val="00B44A67"/>
    <w:rsid w:val="00B44F2E"/>
    <w:rsid w:val="00B45B42"/>
    <w:rsid w:val="00B45B81"/>
    <w:rsid w:val="00B45F16"/>
    <w:rsid w:val="00B46F5C"/>
    <w:rsid w:val="00B4760A"/>
    <w:rsid w:val="00B47F43"/>
    <w:rsid w:val="00B50E0A"/>
    <w:rsid w:val="00B5151C"/>
    <w:rsid w:val="00B515BA"/>
    <w:rsid w:val="00B51744"/>
    <w:rsid w:val="00B51B77"/>
    <w:rsid w:val="00B520F4"/>
    <w:rsid w:val="00B521CB"/>
    <w:rsid w:val="00B523C1"/>
    <w:rsid w:val="00B532D0"/>
    <w:rsid w:val="00B534C2"/>
    <w:rsid w:val="00B53577"/>
    <w:rsid w:val="00B540C0"/>
    <w:rsid w:val="00B544E3"/>
    <w:rsid w:val="00B55035"/>
    <w:rsid w:val="00B55387"/>
    <w:rsid w:val="00B5551D"/>
    <w:rsid w:val="00B55792"/>
    <w:rsid w:val="00B55CC2"/>
    <w:rsid w:val="00B567E7"/>
    <w:rsid w:val="00B576E8"/>
    <w:rsid w:val="00B57C0C"/>
    <w:rsid w:val="00B57FFC"/>
    <w:rsid w:val="00B606C7"/>
    <w:rsid w:val="00B60DB0"/>
    <w:rsid w:val="00B6165A"/>
    <w:rsid w:val="00B6195C"/>
    <w:rsid w:val="00B62346"/>
    <w:rsid w:val="00B6278D"/>
    <w:rsid w:val="00B634C0"/>
    <w:rsid w:val="00B63612"/>
    <w:rsid w:val="00B63B23"/>
    <w:rsid w:val="00B63E33"/>
    <w:rsid w:val="00B63E59"/>
    <w:rsid w:val="00B640EE"/>
    <w:rsid w:val="00B648BB"/>
    <w:rsid w:val="00B6492D"/>
    <w:rsid w:val="00B64AE3"/>
    <w:rsid w:val="00B65178"/>
    <w:rsid w:val="00B6569E"/>
    <w:rsid w:val="00B6648A"/>
    <w:rsid w:val="00B66573"/>
    <w:rsid w:val="00B668CD"/>
    <w:rsid w:val="00B67134"/>
    <w:rsid w:val="00B672C8"/>
    <w:rsid w:val="00B67367"/>
    <w:rsid w:val="00B674B7"/>
    <w:rsid w:val="00B674E2"/>
    <w:rsid w:val="00B7067E"/>
    <w:rsid w:val="00B718FE"/>
    <w:rsid w:val="00B722A6"/>
    <w:rsid w:val="00B730D8"/>
    <w:rsid w:val="00B73798"/>
    <w:rsid w:val="00B7415E"/>
    <w:rsid w:val="00B74225"/>
    <w:rsid w:val="00B74BDF"/>
    <w:rsid w:val="00B74CE3"/>
    <w:rsid w:val="00B74CEE"/>
    <w:rsid w:val="00B75705"/>
    <w:rsid w:val="00B75F9E"/>
    <w:rsid w:val="00B763C1"/>
    <w:rsid w:val="00B76C21"/>
    <w:rsid w:val="00B77034"/>
    <w:rsid w:val="00B778E0"/>
    <w:rsid w:val="00B77CF9"/>
    <w:rsid w:val="00B77F50"/>
    <w:rsid w:val="00B77FEF"/>
    <w:rsid w:val="00B80140"/>
    <w:rsid w:val="00B81042"/>
    <w:rsid w:val="00B8188A"/>
    <w:rsid w:val="00B81AF1"/>
    <w:rsid w:val="00B82F38"/>
    <w:rsid w:val="00B82F5B"/>
    <w:rsid w:val="00B8352F"/>
    <w:rsid w:val="00B8434D"/>
    <w:rsid w:val="00B84745"/>
    <w:rsid w:val="00B84D39"/>
    <w:rsid w:val="00B854B1"/>
    <w:rsid w:val="00B859A7"/>
    <w:rsid w:val="00B864CD"/>
    <w:rsid w:val="00B86F15"/>
    <w:rsid w:val="00B86FCC"/>
    <w:rsid w:val="00B8754B"/>
    <w:rsid w:val="00B87614"/>
    <w:rsid w:val="00B87F4D"/>
    <w:rsid w:val="00B90290"/>
    <w:rsid w:val="00B907E2"/>
    <w:rsid w:val="00B90E0C"/>
    <w:rsid w:val="00B90FDA"/>
    <w:rsid w:val="00B91793"/>
    <w:rsid w:val="00B91D6F"/>
    <w:rsid w:val="00B92B88"/>
    <w:rsid w:val="00B936D2"/>
    <w:rsid w:val="00B93B66"/>
    <w:rsid w:val="00B941CA"/>
    <w:rsid w:val="00B94549"/>
    <w:rsid w:val="00B94918"/>
    <w:rsid w:val="00B94DD6"/>
    <w:rsid w:val="00B950EC"/>
    <w:rsid w:val="00B95A7A"/>
    <w:rsid w:val="00B95D8D"/>
    <w:rsid w:val="00B95EA1"/>
    <w:rsid w:val="00BA09AE"/>
    <w:rsid w:val="00BA0CA2"/>
    <w:rsid w:val="00BA0E09"/>
    <w:rsid w:val="00BA1414"/>
    <w:rsid w:val="00BA175A"/>
    <w:rsid w:val="00BA1EF2"/>
    <w:rsid w:val="00BA2423"/>
    <w:rsid w:val="00BA2B5D"/>
    <w:rsid w:val="00BA3AD0"/>
    <w:rsid w:val="00BA3E8E"/>
    <w:rsid w:val="00BA3EBC"/>
    <w:rsid w:val="00BA4170"/>
    <w:rsid w:val="00BA443A"/>
    <w:rsid w:val="00BA500B"/>
    <w:rsid w:val="00BA51DE"/>
    <w:rsid w:val="00BA540C"/>
    <w:rsid w:val="00BA5D73"/>
    <w:rsid w:val="00BA5FA6"/>
    <w:rsid w:val="00BA6072"/>
    <w:rsid w:val="00BA62D3"/>
    <w:rsid w:val="00BA67BF"/>
    <w:rsid w:val="00BA68A4"/>
    <w:rsid w:val="00BA68DB"/>
    <w:rsid w:val="00BA6938"/>
    <w:rsid w:val="00BA6F29"/>
    <w:rsid w:val="00BA743D"/>
    <w:rsid w:val="00BA781A"/>
    <w:rsid w:val="00BA7DBC"/>
    <w:rsid w:val="00BB0C61"/>
    <w:rsid w:val="00BB0CC7"/>
    <w:rsid w:val="00BB1563"/>
    <w:rsid w:val="00BB1750"/>
    <w:rsid w:val="00BB1E7B"/>
    <w:rsid w:val="00BB1EC5"/>
    <w:rsid w:val="00BB25B8"/>
    <w:rsid w:val="00BB3829"/>
    <w:rsid w:val="00BB3EDC"/>
    <w:rsid w:val="00BB4294"/>
    <w:rsid w:val="00BB4340"/>
    <w:rsid w:val="00BB46E5"/>
    <w:rsid w:val="00BB48C2"/>
    <w:rsid w:val="00BB48E8"/>
    <w:rsid w:val="00BB4F77"/>
    <w:rsid w:val="00BB561E"/>
    <w:rsid w:val="00BB56AC"/>
    <w:rsid w:val="00BB582F"/>
    <w:rsid w:val="00BB6140"/>
    <w:rsid w:val="00BB65BF"/>
    <w:rsid w:val="00BB6B4C"/>
    <w:rsid w:val="00BB7539"/>
    <w:rsid w:val="00BB7C5E"/>
    <w:rsid w:val="00BB7E87"/>
    <w:rsid w:val="00BC13E7"/>
    <w:rsid w:val="00BC1C46"/>
    <w:rsid w:val="00BC1F0B"/>
    <w:rsid w:val="00BC2054"/>
    <w:rsid w:val="00BC24B7"/>
    <w:rsid w:val="00BC26A3"/>
    <w:rsid w:val="00BC2BA9"/>
    <w:rsid w:val="00BC2D6A"/>
    <w:rsid w:val="00BC2FEC"/>
    <w:rsid w:val="00BC36BF"/>
    <w:rsid w:val="00BC39A1"/>
    <w:rsid w:val="00BC4BCF"/>
    <w:rsid w:val="00BC4C8D"/>
    <w:rsid w:val="00BC4E4B"/>
    <w:rsid w:val="00BC5571"/>
    <w:rsid w:val="00BC5A38"/>
    <w:rsid w:val="00BC5DA7"/>
    <w:rsid w:val="00BC5E71"/>
    <w:rsid w:val="00BC60FE"/>
    <w:rsid w:val="00BC6446"/>
    <w:rsid w:val="00BC6604"/>
    <w:rsid w:val="00BC6FD6"/>
    <w:rsid w:val="00BC73F1"/>
    <w:rsid w:val="00BC7916"/>
    <w:rsid w:val="00BC7B45"/>
    <w:rsid w:val="00BD0133"/>
    <w:rsid w:val="00BD0316"/>
    <w:rsid w:val="00BD0329"/>
    <w:rsid w:val="00BD03CB"/>
    <w:rsid w:val="00BD071D"/>
    <w:rsid w:val="00BD0BA9"/>
    <w:rsid w:val="00BD1389"/>
    <w:rsid w:val="00BD29D3"/>
    <w:rsid w:val="00BD2E11"/>
    <w:rsid w:val="00BD2E72"/>
    <w:rsid w:val="00BD3022"/>
    <w:rsid w:val="00BD312C"/>
    <w:rsid w:val="00BD3A95"/>
    <w:rsid w:val="00BD41D6"/>
    <w:rsid w:val="00BD4DBD"/>
    <w:rsid w:val="00BD4F3B"/>
    <w:rsid w:val="00BD54E1"/>
    <w:rsid w:val="00BD5950"/>
    <w:rsid w:val="00BD64FB"/>
    <w:rsid w:val="00BD6B23"/>
    <w:rsid w:val="00BD6C2B"/>
    <w:rsid w:val="00BD73E1"/>
    <w:rsid w:val="00BD75F0"/>
    <w:rsid w:val="00BD7D0F"/>
    <w:rsid w:val="00BE056F"/>
    <w:rsid w:val="00BE1462"/>
    <w:rsid w:val="00BE24C9"/>
    <w:rsid w:val="00BE28A3"/>
    <w:rsid w:val="00BE28E0"/>
    <w:rsid w:val="00BE2A16"/>
    <w:rsid w:val="00BE351A"/>
    <w:rsid w:val="00BE35C9"/>
    <w:rsid w:val="00BE399D"/>
    <w:rsid w:val="00BE3EEC"/>
    <w:rsid w:val="00BE41AE"/>
    <w:rsid w:val="00BE4732"/>
    <w:rsid w:val="00BE51A0"/>
    <w:rsid w:val="00BE530A"/>
    <w:rsid w:val="00BE568E"/>
    <w:rsid w:val="00BE5705"/>
    <w:rsid w:val="00BE6A2F"/>
    <w:rsid w:val="00BE6CF2"/>
    <w:rsid w:val="00BE746E"/>
    <w:rsid w:val="00BE7EA4"/>
    <w:rsid w:val="00BF04DD"/>
    <w:rsid w:val="00BF059F"/>
    <w:rsid w:val="00BF0ECC"/>
    <w:rsid w:val="00BF170D"/>
    <w:rsid w:val="00BF190C"/>
    <w:rsid w:val="00BF231A"/>
    <w:rsid w:val="00BF2383"/>
    <w:rsid w:val="00BF2454"/>
    <w:rsid w:val="00BF2867"/>
    <w:rsid w:val="00BF2C8D"/>
    <w:rsid w:val="00BF30BB"/>
    <w:rsid w:val="00BF3373"/>
    <w:rsid w:val="00BF33FC"/>
    <w:rsid w:val="00BF35F6"/>
    <w:rsid w:val="00BF39A0"/>
    <w:rsid w:val="00BF3D91"/>
    <w:rsid w:val="00BF439A"/>
    <w:rsid w:val="00BF552C"/>
    <w:rsid w:val="00BF5E37"/>
    <w:rsid w:val="00BF6D29"/>
    <w:rsid w:val="00BF70AA"/>
    <w:rsid w:val="00BF75BE"/>
    <w:rsid w:val="00BF7BF7"/>
    <w:rsid w:val="00BF7D57"/>
    <w:rsid w:val="00BF7F6D"/>
    <w:rsid w:val="00C00677"/>
    <w:rsid w:val="00C00B83"/>
    <w:rsid w:val="00C01161"/>
    <w:rsid w:val="00C017E9"/>
    <w:rsid w:val="00C01CD9"/>
    <w:rsid w:val="00C01F8A"/>
    <w:rsid w:val="00C0232C"/>
    <w:rsid w:val="00C02BF0"/>
    <w:rsid w:val="00C02F94"/>
    <w:rsid w:val="00C038BF"/>
    <w:rsid w:val="00C042BD"/>
    <w:rsid w:val="00C04F27"/>
    <w:rsid w:val="00C0522A"/>
    <w:rsid w:val="00C06755"/>
    <w:rsid w:val="00C07551"/>
    <w:rsid w:val="00C10B2D"/>
    <w:rsid w:val="00C11A70"/>
    <w:rsid w:val="00C11D00"/>
    <w:rsid w:val="00C11DFD"/>
    <w:rsid w:val="00C1202D"/>
    <w:rsid w:val="00C12394"/>
    <w:rsid w:val="00C124E9"/>
    <w:rsid w:val="00C1304D"/>
    <w:rsid w:val="00C133AF"/>
    <w:rsid w:val="00C139B2"/>
    <w:rsid w:val="00C141D2"/>
    <w:rsid w:val="00C143FC"/>
    <w:rsid w:val="00C14C42"/>
    <w:rsid w:val="00C14E40"/>
    <w:rsid w:val="00C15315"/>
    <w:rsid w:val="00C15F36"/>
    <w:rsid w:val="00C16D4B"/>
    <w:rsid w:val="00C17FB2"/>
    <w:rsid w:val="00C20A11"/>
    <w:rsid w:val="00C20A2F"/>
    <w:rsid w:val="00C20D8A"/>
    <w:rsid w:val="00C21114"/>
    <w:rsid w:val="00C2140C"/>
    <w:rsid w:val="00C2193A"/>
    <w:rsid w:val="00C22191"/>
    <w:rsid w:val="00C22AE6"/>
    <w:rsid w:val="00C231FC"/>
    <w:rsid w:val="00C2369C"/>
    <w:rsid w:val="00C23E57"/>
    <w:rsid w:val="00C244B3"/>
    <w:rsid w:val="00C24A3E"/>
    <w:rsid w:val="00C24DA3"/>
    <w:rsid w:val="00C24E11"/>
    <w:rsid w:val="00C258EA"/>
    <w:rsid w:val="00C25FF4"/>
    <w:rsid w:val="00C26025"/>
    <w:rsid w:val="00C260C7"/>
    <w:rsid w:val="00C2660A"/>
    <w:rsid w:val="00C266E1"/>
    <w:rsid w:val="00C26865"/>
    <w:rsid w:val="00C26934"/>
    <w:rsid w:val="00C272BC"/>
    <w:rsid w:val="00C27315"/>
    <w:rsid w:val="00C27EA7"/>
    <w:rsid w:val="00C30398"/>
    <w:rsid w:val="00C30D29"/>
    <w:rsid w:val="00C30DD2"/>
    <w:rsid w:val="00C30E47"/>
    <w:rsid w:val="00C316A3"/>
    <w:rsid w:val="00C32174"/>
    <w:rsid w:val="00C322F5"/>
    <w:rsid w:val="00C325B4"/>
    <w:rsid w:val="00C32706"/>
    <w:rsid w:val="00C33403"/>
    <w:rsid w:val="00C33C64"/>
    <w:rsid w:val="00C340E6"/>
    <w:rsid w:val="00C3419B"/>
    <w:rsid w:val="00C34522"/>
    <w:rsid w:val="00C357F3"/>
    <w:rsid w:val="00C35916"/>
    <w:rsid w:val="00C3597E"/>
    <w:rsid w:val="00C3632D"/>
    <w:rsid w:val="00C36570"/>
    <w:rsid w:val="00C36578"/>
    <w:rsid w:val="00C36674"/>
    <w:rsid w:val="00C36832"/>
    <w:rsid w:val="00C3689A"/>
    <w:rsid w:val="00C36ECC"/>
    <w:rsid w:val="00C37265"/>
    <w:rsid w:val="00C374F5"/>
    <w:rsid w:val="00C37A45"/>
    <w:rsid w:val="00C37B7E"/>
    <w:rsid w:val="00C37FE2"/>
    <w:rsid w:val="00C402C2"/>
    <w:rsid w:val="00C40A04"/>
    <w:rsid w:val="00C4132C"/>
    <w:rsid w:val="00C413C9"/>
    <w:rsid w:val="00C423C0"/>
    <w:rsid w:val="00C42682"/>
    <w:rsid w:val="00C42786"/>
    <w:rsid w:val="00C42DC4"/>
    <w:rsid w:val="00C43140"/>
    <w:rsid w:val="00C43551"/>
    <w:rsid w:val="00C43658"/>
    <w:rsid w:val="00C445A4"/>
    <w:rsid w:val="00C44A54"/>
    <w:rsid w:val="00C44EF0"/>
    <w:rsid w:val="00C4543A"/>
    <w:rsid w:val="00C46F09"/>
    <w:rsid w:val="00C47A8B"/>
    <w:rsid w:val="00C47DB4"/>
    <w:rsid w:val="00C47E1A"/>
    <w:rsid w:val="00C47EEB"/>
    <w:rsid w:val="00C50216"/>
    <w:rsid w:val="00C50752"/>
    <w:rsid w:val="00C50FC3"/>
    <w:rsid w:val="00C52086"/>
    <w:rsid w:val="00C529BB"/>
    <w:rsid w:val="00C52AEA"/>
    <w:rsid w:val="00C52BCF"/>
    <w:rsid w:val="00C52BEF"/>
    <w:rsid w:val="00C52EE0"/>
    <w:rsid w:val="00C53A66"/>
    <w:rsid w:val="00C53B31"/>
    <w:rsid w:val="00C53B3F"/>
    <w:rsid w:val="00C53C77"/>
    <w:rsid w:val="00C542ED"/>
    <w:rsid w:val="00C544D2"/>
    <w:rsid w:val="00C54834"/>
    <w:rsid w:val="00C549A6"/>
    <w:rsid w:val="00C549E3"/>
    <w:rsid w:val="00C54C4D"/>
    <w:rsid w:val="00C54CBF"/>
    <w:rsid w:val="00C54EB4"/>
    <w:rsid w:val="00C55E47"/>
    <w:rsid w:val="00C563B5"/>
    <w:rsid w:val="00C56602"/>
    <w:rsid w:val="00C576B0"/>
    <w:rsid w:val="00C57DBF"/>
    <w:rsid w:val="00C601AD"/>
    <w:rsid w:val="00C603D2"/>
    <w:rsid w:val="00C60AED"/>
    <w:rsid w:val="00C61768"/>
    <w:rsid w:val="00C627E6"/>
    <w:rsid w:val="00C62961"/>
    <w:rsid w:val="00C62E18"/>
    <w:rsid w:val="00C6308D"/>
    <w:rsid w:val="00C6354F"/>
    <w:rsid w:val="00C635CA"/>
    <w:rsid w:val="00C638A4"/>
    <w:rsid w:val="00C63B04"/>
    <w:rsid w:val="00C64590"/>
    <w:rsid w:val="00C65540"/>
    <w:rsid w:val="00C65D65"/>
    <w:rsid w:val="00C65E8B"/>
    <w:rsid w:val="00C65F13"/>
    <w:rsid w:val="00C6660B"/>
    <w:rsid w:val="00C6662D"/>
    <w:rsid w:val="00C66678"/>
    <w:rsid w:val="00C67256"/>
    <w:rsid w:val="00C67409"/>
    <w:rsid w:val="00C675D6"/>
    <w:rsid w:val="00C70B00"/>
    <w:rsid w:val="00C70B5B"/>
    <w:rsid w:val="00C70F6E"/>
    <w:rsid w:val="00C71348"/>
    <w:rsid w:val="00C7139C"/>
    <w:rsid w:val="00C71524"/>
    <w:rsid w:val="00C71D5C"/>
    <w:rsid w:val="00C71E87"/>
    <w:rsid w:val="00C7204E"/>
    <w:rsid w:val="00C72354"/>
    <w:rsid w:val="00C72C72"/>
    <w:rsid w:val="00C738CB"/>
    <w:rsid w:val="00C73F05"/>
    <w:rsid w:val="00C740CC"/>
    <w:rsid w:val="00C742EB"/>
    <w:rsid w:val="00C7474E"/>
    <w:rsid w:val="00C747D0"/>
    <w:rsid w:val="00C76132"/>
    <w:rsid w:val="00C7641D"/>
    <w:rsid w:val="00C76B77"/>
    <w:rsid w:val="00C76FB9"/>
    <w:rsid w:val="00C7714C"/>
    <w:rsid w:val="00C77246"/>
    <w:rsid w:val="00C775F2"/>
    <w:rsid w:val="00C80148"/>
    <w:rsid w:val="00C801CB"/>
    <w:rsid w:val="00C802C8"/>
    <w:rsid w:val="00C8033D"/>
    <w:rsid w:val="00C80F92"/>
    <w:rsid w:val="00C81F98"/>
    <w:rsid w:val="00C820F3"/>
    <w:rsid w:val="00C82797"/>
    <w:rsid w:val="00C83755"/>
    <w:rsid w:val="00C839D5"/>
    <w:rsid w:val="00C8414D"/>
    <w:rsid w:val="00C8474D"/>
    <w:rsid w:val="00C84E6F"/>
    <w:rsid w:val="00C84F0E"/>
    <w:rsid w:val="00C853E5"/>
    <w:rsid w:val="00C86228"/>
    <w:rsid w:val="00C870E9"/>
    <w:rsid w:val="00C872DC"/>
    <w:rsid w:val="00C87E38"/>
    <w:rsid w:val="00C900EC"/>
    <w:rsid w:val="00C90C85"/>
    <w:rsid w:val="00C9101D"/>
    <w:rsid w:val="00C91026"/>
    <w:rsid w:val="00C9116E"/>
    <w:rsid w:val="00C926D8"/>
    <w:rsid w:val="00C92D4C"/>
    <w:rsid w:val="00C9322D"/>
    <w:rsid w:val="00C93376"/>
    <w:rsid w:val="00C94112"/>
    <w:rsid w:val="00C94C13"/>
    <w:rsid w:val="00C94F10"/>
    <w:rsid w:val="00C955B4"/>
    <w:rsid w:val="00C95D24"/>
    <w:rsid w:val="00C96E1B"/>
    <w:rsid w:val="00C972EA"/>
    <w:rsid w:val="00C97429"/>
    <w:rsid w:val="00C975E6"/>
    <w:rsid w:val="00CA0A00"/>
    <w:rsid w:val="00CA0FCB"/>
    <w:rsid w:val="00CA1223"/>
    <w:rsid w:val="00CA13FE"/>
    <w:rsid w:val="00CA1688"/>
    <w:rsid w:val="00CA1F50"/>
    <w:rsid w:val="00CA1FE5"/>
    <w:rsid w:val="00CA2270"/>
    <w:rsid w:val="00CA27A3"/>
    <w:rsid w:val="00CA2AE7"/>
    <w:rsid w:val="00CA344D"/>
    <w:rsid w:val="00CA37C2"/>
    <w:rsid w:val="00CA562F"/>
    <w:rsid w:val="00CA5675"/>
    <w:rsid w:val="00CA5B68"/>
    <w:rsid w:val="00CA5F46"/>
    <w:rsid w:val="00CA60BC"/>
    <w:rsid w:val="00CA618F"/>
    <w:rsid w:val="00CA63BC"/>
    <w:rsid w:val="00CA63FE"/>
    <w:rsid w:val="00CA65AA"/>
    <w:rsid w:val="00CA662B"/>
    <w:rsid w:val="00CA6E6C"/>
    <w:rsid w:val="00CB08EF"/>
    <w:rsid w:val="00CB0CE3"/>
    <w:rsid w:val="00CB0EA2"/>
    <w:rsid w:val="00CB1074"/>
    <w:rsid w:val="00CB1968"/>
    <w:rsid w:val="00CB1CD0"/>
    <w:rsid w:val="00CB22A6"/>
    <w:rsid w:val="00CB2CB8"/>
    <w:rsid w:val="00CB2E23"/>
    <w:rsid w:val="00CB2E70"/>
    <w:rsid w:val="00CB3109"/>
    <w:rsid w:val="00CB312E"/>
    <w:rsid w:val="00CB45F8"/>
    <w:rsid w:val="00CB46E7"/>
    <w:rsid w:val="00CB638D"/>
    <w:rsid w:val="00CB739D"/>
    <w:rsid w:val="00CB73BE"/>
    <w:rsid w:val="00CB7751"/>
    <w:rsid w:val="00CB798B"/>
    <w:rsid w:val="00CB79DD"/>
    <w:rsid w:val="00CB7C2C"/>
    <w:rsid w:val="00CC0105"/>
    <w:rsid w:val="00CC017B"/>
    <w:rsid w:val="00CC0951"/>
    <w:rsid w:val="00CC0C59"/>
    <w:rsid w:val="00CC129F"/>
    <w:rsid w:val="00CC1A8D"/>
    <w:rsid w:val="00CC227F"/>
    <w:rsid w:val="00CC22E4"/>
    <w:rsid w:val="00CC2416"/>
    <w:rsid w:val="00CC27F7"/>
    <w:rsid w:val="00CC33A3"/>
    <w:rsid w:val="00CC368B"/>
    <w:rsid w:val="00CC3D3D"/>
    <w:rsid w:val="00CC4467"/>
    <w:rsid w:val="00CC52B2"/>
    <w:rsid w:val="00CC5E15"/>
    <w:rsid w:val="00CC5EDD"/>
    <w:rsid w:val="00CC64FF"/>
    <w:rsid w:val="00CC6717"/>
    <w:rsid w:val="00CC69AA"/>
    <w:rsid w:val="00CC6F80"/>
    <w:rsid w:val="00CC7201"/>
    <w:rsid w:val="00CC7228"/>
    <w:rsid w:val="00CD0D48"/>
    <w:rsid w:val="00CD169E"/>
    <w:rsid w:val="00CD1714"/>
    <w:rsid w:val="00CD2C18"/>
    <w:rsid w:val="00CD329E"/>
    <w:rsid w:val="00CD3F38"/>
    <w:rsid w:val="00CD4843"/>
    <w:rsid w:val="00CD4C69"/>
    <w:rsid w:val="00CD51FC"/>
    <w:rsid w:val="00CD59D2"/>
    <w:rsid w:val="00CD65EF"/>
    <w:rsid w:val="00CD68E8"/>
    <w:rsid w:val="00CD6E75"/>
    <w:rsid w:val="00CD6F08"/>
    <w:rsid w:val="00CD7EB1"/>
    <w:rsid w:val="00CE05B5"/>
    <w:rsid w:val="00CE07A7"/>
    <w:rsid w:val="00CE0C6B"/>
    <w:rsid w:val="00CE163C"/>
    <w:rsid w:val="00CE1846"/>
    <w:rsid w:val="00CE1FC8"/>
    <w:rsid w:val="00CE3575"/>
    <w:rsid w:val="00CE3733"/>
    <w:rsid w:val="00CE3A44"/>
    <w:rsid w:val="00CE3E90"/>
    <w:rsid w:val="00CE3ED0"/>
    <w:rsid w:val="00CE40FC"/>
    <w:rsid w:val="00CE451B"/>
    <w:rsid w:val="00CE54FB"/>
    <w:rsid w:val="00CE6082"/>
    <w:rsid w:val="00CE621A"/>
    <w:rsid w:val="00CE67F4"/>
    <w:rsid w:val="00CE6FB0"/>
    <w:rsid w:val="00CE72B5"/>
    <w:rsid w:val="00CE76BD"/>
    <w:rsid w:val="00CE7718"/>
    <w:rsid w:val="00CF0188"/>
    <w:rsid w:val="00CF01A1"/>
    <w:rsid w:val="00CF09C0"/>
    <w:rsid w:val="00CF0B9E"/>
    <w:rsid w:val="00CF1325"/>
    <w:rsid w:val="00CF1AEF"/>
    <w:rsid w:val="00CF2358"/>
    <w:rsid w:val="00CF23E9"/>
    <w:rsid w:val="00CF2D84"/>
    <w:rsid w:val="00CF3969"/>
    <w:rsid w:val="00CF3B3D"/>
    <w:rsid w:val="00CF408A"/>
    <w:rsid w:val="00CF479E"/>
    <w:rsid w:val="00CF4C2F"/>
    <w:rsid w:val="00CF4E14"/>
    <w:rsid w:val="00CF507B"/>
    <w:rsid w:val="00CF588B"/>
    <w:rsid w:val="00CF61AA"/>
    <w:rsid w:val="00CF692C"/>
    <w:rsid w:val="00CF6A8C"/>
    <w:rsid w:val="00CF6D2F"/>
    <w:rsid w:val="00CF6E06"/>
    <w:rsid w:val="00CF6F6D"/>
    <w:rsid w:val="00CF72D7"/>
    <w:rsid w:val="00CF73E3"/>
    <w:rsid w:val="00CF784F"/>
    <w:rsid w:val="00CF79BF"/>
    <w:rsid w:val="00CF7A2D"/>
    <w:rsid w:val="00CF7D43"/>
    <w:rsid w:val="00D001F9"/>
    <w:rsid w:val="00D0096B"/>
    <w:rsid w:val="00D00B28"/>
    <w:rsid w:val="00D01B0F"/>
    <w:rsid w:val="00D01BBB"/>
    <w:rsid w:val="00D02250"/>
    <w:rsid w:val="00D02569"/>
    <w:rsid w:val="00D02FDE"/>
    <w:rsid w:val="00D03664"/>
    <w:rsid w:val="00D039DD"/>
    <w:rsid w:val="00D03A08"/>
    <w:rsid w:val="00D03EE1"/>
    <w:rsid w:val="00D0410A"/>
    <w:rsid w:val="00D04BAE"/>
    <w:rsid w:val="00D04CAF"/>
    <w:rsid w:val="00D05856"/>
    <w:rsid w:val="00D05903"/>
    <w:rsid w:val="00D05E93"/>
    <w:rsid w:val="00D05E96"/>
    <w:rsid w:val="00D06A7A"/>
    <w:rsid w:val="00D06F69"/>
    <w:rsid w:val="00D0781C"/>
    <w:rsid w:val="00D07971"/>
    <w:rsid w:val="00D10C1D"/>
    <w:rsid w:val="00D11D9E"/>
    <w:rsid w:val="00D11FC2"/>
    <w:rsid w:val="00D12533"/>
    <w:rsid w:val="00D130E5"/>
    <w:rsid w:val="00D13927"/>
    <w:rsid w:val="00D13C82"/>
    <w:rsid w:val="00D13E97"/>
    <w:rsid w:val="00D145DB"/>
    <w:rsid w:val="00D14E6C"/>
    <w:rsid w:val="00D154CB"/>
    <w:rsid w:val="00D15751"/>
    <w:rsid w:val="00D16394"/>
    <w:rsid w:val="00D1661F"/>
    <w:rsid w:val="00D16694"/>
    <w:rsid w:val="00D170A0"/>
    <w:rsid w:val="00D201D2"/>
    <w:rsid w:val="00D20287"/>
    <w:rsid w:val="00D2108F"/>
    <w:rsid w:val="00D21839"/>
    <w:rsid w:val="00D2337E"/>
    <w:rsid w:val="00D23FB3"/>
    <w:rsid w:val="00D24F4F"/>
    <w:rsid w:val="00D25ADC"/>
    <w:rsid w:val="00D25CA3"/>
    <w:rsid w:val="00D25F8F"/>
    <w:rsid w:val="00D26072"/>
    <w:rsid w:val="00D263FD"/>
    <w:rsid w:val="00D270A0"/>
    <w:rsid w:val="00D27247"/>
    <w:rsid w:val="00D2783C"/>
    <w:rsid w:val="00D27AA9"/>
    <w:rsid w:val="00D27E8F"/>
    <w:rsid w:val="00D27ED5"/>
    <w:rsid w:val="00D27F74"/>
    <w:rsid w:val="00D300BD"/>
    <w:rsid w:val="00D30756"/>
    <w:rsid w:val="00D30E6C"/>
    <w:rsid w:val="00D31D26"/>
    <w:rsid w:val="00D33291"/>
    <w:rsid w:val="00D33608"/>
    <w:rsid w:val="00D33774"/>
    <w:rsid w:val="00D33893"/>
    <w:rsid w:val="00D33FFC"/>
    <w:rsid w:val="00D34415"/>
    <w:rsid w:val="00D351F2"/>
    <w:rsid w:val="00D35B85"/>
    <w:rsid w:val="00D35BC5"/>
    <w:rsid w:val="00D3653C"/>
    <w:rsid w:val="00D3677E"/>
    <w:rsid w:val="00D37CA0"/>
    <w:rsid w:val="00D37DE7"/>
    <w:rsid w:val="00D40DCA"/>
    <w:rsid w:val="00D41145"/>
    <w:rsid w:val="00D411CC"/>
    <w:rsid w:val="00D41571"/>
    <w:rsid w:val="00D41C2E"/>
    <w:rsid w:val="00D4207C"/>
    <w:rsid w:val="00D42CFD"/>
    <w:rsid w:val="00D431C1"/>
    <w:rsid w:val="00D435C3"/>
    <w:rsid w:val="00D43A80"/>
    <w:rsid w:val="00D43C68"/>
    <w:rsid w:val="00D447BE"/>
    <w:rsid w:val="00D44B1A"/>
    <w:rsid w:val="00D44D08"/>
    <w:rsid w:val="00D44ECB"/>
    <w:rsid w:val="00D451C1"/>
    <w:rsid w:val="00D4521D"/>
    <w:rsid w:val="00D465CE"/>
    <w:rsid w:val="00D466B0"/>
    <w:rsid w:val="00D467C2"/>
    <w:rsid w:val="00D47C8A"/>
    <w:rsid w:val="00D50260"/>
    <w:rsid w:val="00D506E5"/>
    <w:rsid w:val="00D50A37"/>
    <w:rsid w:val="00D5121C"/>
    <w:rsid w:val="00D512F4"/>
    <w:rsid w:val="00D517D1"/>
    <w:rsid w:val="00D52FF6"/>
    <w:rsid w:val="00D54902"/>
    <w:rsid w:val="00D54FBE"/>
    <w:rsid w:val="00D55895"/>
    <w:rsid w:val="00D55A96"/>
    <w:rsid w:val="00D55ACF"/>
    <w:rsid w:val="00D5740F"/>
    <w:rsid w:val="00D5747F"/>
    <w:rsid w:val="00D57536"/>
    <w:rsid w:val="00D57DBF"/>
    <w:rsid w:val="00D607C7"/>
    <w:rsid w:val="00D60812"/>
    <w:rsid w:val="00D612B7"/>
    <w:rsid w:val="00D61BED"/>
    <w:rsid w:val="00D6213D"/>
    <w:rsid w:val="00D62250"/>
    <w:rsid w:val="00D62596"/>
    <w:rsid w:val="00D6282C"/>
    <w:rsid w:val="00D62C0D"/>
    <w:rsid w:val="00D63999"/>
    <w:rsid w:val="00D63D1A"/>
    <w:rsid w:val="00D643B4"/>
    <w:rsid w:val="00D64818"/>
    <w:rsid w:val="00D64A68"/>
    <w:rsid w:val="00D64E73"/>
    <w:rsid w:val="00D64E85"/>
    <w:rsid w:val="00D6514F"/>
    <w:rsid w:val="00D65461"/>
    <w:rsid w:val="00D65D04"/>
    <w:rsid w:val="00D66147"/>
    <w:rsid w:val="00D66716"/>
    <w:rsid w:val="00D66DB0"/>
    <w:rsid w:val="00D6703A"/>
    <w:rsid w:val="00D67C30"/>
    <w:rsid w:val="00D702E7"/>
    <w:rsid w:val="00D704DD"/>
    <w:rsid w:val="00D705E7"/>
    <w:rsid w:val="00D70FA6"/>
    <w:rsid w:val="00D71743"/>
    <w:rsid w:val="00D71E0D"/>
    <w:rsid w:val="00D72EDA"/>
    <w:rsid w:val="00D73584"/>
    <w:rsid w:val="00D737CE"/>
    <w:rsid w:val="00D73B97"/>
    <w:rsid w:val="00D74F1B"/>
    <w:rsid w:val="00D75527"/>
    <w:rsid w:val="00D76A4F"/>
    <w:rsid w:val="00D76ABE"/>
    <w:rsid w:val="00D76AFE"/>
    <w:rsid w:val="00D77108"/>
    <w:rsid w:val="00D77831"/>
    <w:rsid w:val="00D77A36"/>
    <w:rsid w:val="00D8040D"/>
    <w:rsid w:val="00D8044D"/>
    <w:rsid w:val="00D8095E"/>
    <w:rsid w:val="00D818EB"/>
    <w:rsid w:val="00D81CB8"/>
    <w:rsid w:val="00D82328"/>
    <w:rsid w:val="00D827E0"/>
    <w:rsid w:val="00D828D8"/>
    <w:rsid w:val="00D83A9C"/>
    <w:rsid w:val="00D83E52"/>
    <w:rsid w:val="00D849EC"/>
    <w:rsid w:val="00D84B3A"/>
    <w:rsid w:val="00D853D7"/>
    <w:rsid w:val="00D8566C"/>
    <w:rsid w:val="00D85C8E"/>
    <w:rsid w:val="00D86671"/>
    <w:rsid w:val="00D86B35"/>
    <w:rsid w:val="00D86D6B"/>
    <w:rsid w:val="00D86E16"/>
    <w:rsid w:val="00D903F5"/>
    <w:rsid w:val="00D90A7C"/>
    <w:rsid w:val="00D91500"/>
    <w:rsid w:val="00D9160D"/>
    <w:rsid w:val="00D91897"/>
    <w:rsid w:val="00D91E44"/>
    <w:rsid w:val="00D91FF7"/>
    <w:rsid w:val="00D92686"/>
    <w:rsid w:val="00D932EF"/>
    <w:rsid w:val="00D93B62"/>
    <w:rsid w:val="00D93E75"/>
    <w:rsid w:val="00D93ED8"/>
    <w:rsid w:val="00D945E9"/>
    <w:rsid w:val="00D948B2"/>
    <w:rsid w:val="00D94C36"/>
    <w:rsid w:val="00D94D41"/>
    <w:rsid w:val="00D95231"/>
    <w:rsid w:val="00D95506"/>
    <w:rsid w:val="00D963CB"/>
    <w:rsid w:val="00D965FC"/>
    <w:rsid w:val="00D96624"/>
    <w:rsid w:val="00D96A2A"/>
    <w:rsid w:val="00D96EF1"/>
    <w:rsid w:val="00DA09F7"/>
    <w:rsid w:val="00DA0AC5"/>
    <w:rsid w:val="00DA1215"/>
    <w:rsid w:val="00DA14F7"/>
    <w:rsid w:val="00DA153A"/>
    <w:rsid w:val="00DA1998"/>
    <w:rsid w:val="00DA1ABE"/>
    <w:rsid w:val="00DA239B"/>
    <w:rsid w:val="00DA25C9"/>
    <w:rsid w:val="00DA274E"/>
    <w:rsid w:val="00DA2FD4"/>
    <w:rsid w:val="00DA32A6"/>
    <w:rsid w:val="00DA42CC"/>
    <w:rsid w:val="00DA454F"/>
    <w:rsid w:val="00DA46AC"/>
    <w:rsid w:val="00DA5672"/>
    <w:rsid w:val="00DA5C92"/>
    <w:rsid w:val="00DA67FB"/>
    <w:rsid w:val="00DA6C75"/>
    <w:rsid w:val="00DA72B9"/>
    <w:rsid w:val="00DA744B"/>
    <w:rsid w:val="00DA74DA"/>
    <w:rsid w:val="00DA7D9A"/>
    <w:rsid w:val="00DB0294"/>
    <w:rsid w:val="00DB0404"/>
    <w:rsid w:val="00DB0A7A"/>
    <w:rsid w:val="00DB0B3C"/>
    <w:rsid w:val="00DB2664"/>
    <w:rsid w:val="00DB275A"/>
    <w:rsid w:val="00DB2FE7"/>
    <w:rsid w:val="00DB2FF1"/>
    <w:rsid w:val="00DB3036"/>
    <w:rsid w:val="00DB308C"/>
    <w:rsid w:val="00DB31D7"/>
    <w:rsid w:val="00DB39BC"/>
    <w:rsid w:val="00DB3FAE"/>
    <w:rsid w:val="00DB448C"/>
    <w:rsid w:val="00DB481C"/>
    <w:rsid w:val="00DB4D20"/>
    <w:rsid w:val="00DB58AB"/>
    <w:rsid w:val="00DB59B4"/>
    <w:rsid w:val="00DB5D21"/>
    <w:rsid w:val="00DB5D5F"/>
    <w:rsid w:val="00DB630C"/>
    <w:rsid w:val="00DB7194"/>
    <w:rsid w:val="00DB7598"/>
    <w:rsid w:val="00DB76FA"/>
    <w:rsid w:val="00DB7BA1"/>
    <w:rsid w:val="00DC0636"/>
    <w:rsid w:val="00DC0A75"/>
    <w:rsid w:val="00DC1316"/>
    <w:rsid w:val="00DC18CE"/>
    <w:rsid w:val="00DC2E33"/>
    <w:rsid w:val="00DC36E4"/>
    <w:rsid w:val="00DC49AF"/>
    <w:rsid w:val="00DC4D4F"/>
    <w:rsid w:val="00DC500D"/>
    <w:rsid w:val="00DC57F7"/>
    <w:rsid w:val="00DC581D"/>
    <w:rsid w:val="00DC61A6"/>
    <w:rsid w:val="00DC68F5"/>
    <w:rsid w:val="00DC69B5"/>
    <w:rsid w:val="00DC6DD7"/>
    <w:rsid w:val="00DC6FB8"/>
    <w:rsid w:val="00DD0935"/>
    <w:rsid w:val="00DD14B4"/>
    <w:rsid w:val="00DD1622"/>
    <w:rsid w:val="00DD1D3D"/>
    <w:rsid w:val="00DD2571"/>
    <w:rsid w:val="00DD28D5"/>
    <w:rsid w:val="00DD29C6"/>
    <w:rsid w:val="00DD2EF7"/>
    <w:rsid w:val="00DD317E"/>
    <w:rsid w:val="00DD3444"/>
    <w:rsid w:val="00DD3583"/>
    <w:rsid w:val="00DD3606"/>
    <w:rsid w:val="00DD3932"/>
    <w:rsid w:val="00DD3D21"/>
    <w:rsid w:val="00DD3D9B"/>
    <w:rsid w:val="00DD3DB3"/>
    <w:rsid w:val="00DD40EE"/>
    <w:rsid w:val="00DD52CB"/>
    <w:rsid w:val="00DD5354"/>
    <w:rsid w:val="00DD55BF"/>
    <w:rsid w:val="00DD59CE"/>
    <w:rsid w:val="00DD5A79"/>
    <w:rsid w:val="00DD65A9"/>
    <w:rsid w:val="00DD68FB"/>
    <w:rsid w:val="00DD6C16"/>
    <w:rsid w:val="00DD6CC3"/>
    <w:rsid w:val="00DD6F3E"/>
    <w:rsid w:val="00DD7BCF"/>
    <w:rsid w:val="00DD7D0A"/>
    <w:rsid w:val="00DE104A"/>
    <w:rsid w:val="00DE105C"/>
    <w:rsid w:val="00DE163B"/>
    <w:rsid w:val="00DE1AA0"/>
    <w:rsid w:val="00DE2F45"/>
    <w:rsid w:val="00DE310C"/>
    <w:rsid w:val="00DE3562"/>
    <w:rsid w:val="00DE3903"/>
    <w:rsid w:val="00DE3ACC"/>
    <w:rsid w:val="00DE4419"/>
    <w:rsid w:val="00DE47B4"/>
    <w:rsid w:val="00DE65AC"/>
    <w:rsid w:val="00DE6E87"/>
    <w:rsid w:val="00DE79D3"/>
    <w:rsid w:val="00DE7B3C"/>
    <w:rsid w:val="00DF0A87"/>
    <w:rsid w:val="00DF0F4C"/>
    <w:rsid w:val="00DF1456"/>
    <w:rsid w:val="00DF2971"/>
    <w:rsid w:val="00DF3162"/>
    <w:rsid w:val="00DF36D1"/>
    <w:rsid w:val="00DF4232"/>
    <w:rsid w:val="00DF4DAD"/>
    <w:rsid w:val="00DF594B"/>
    <w:rsid w:val="00DF6449"/>
    <w:rsid w:val="00DF6C62"/>
    <w:rsid w:val="00DF6DC6"/>
    <w:rsid w:val="00DF7BEC"/>
    <w:rsid w:val="00DF7CAA"/>
    <w:rsid w:val="00E0006D"/>
    <w:rsid w:val="00E00B72"/>
    <w:rsid w:val="00E00CF4"/>
    <w:rsid w:val="00E0163C"/>
    <w:rsid w:val="00E0286F"/>
    <w:rsid w:val="00E0291F"/>
    <w:rsid w:val="00E029A9"/>
    <w:rsid w:val="00E02AF0"/>
    <w:rsid w:val="00E02CA4"/>
    <w:rsid w:val="00E030F1"/>
    <w:rsid w:val="00E03B6C"/>
    <w:rsid w:val="00E040E6"/>
    <w:rsid w:val="00E045E0"/>
    <w:rsid w:val="00E04AF8"/>
    <w:rsid w:val="00E04B90"/>
    <w:rsid w:val="00E04E18"/>
    <w:rsid w:val="00E04FB0"/>
    <w:rsid w:val="00E05868"/>
    <w:rsid w:val="00E0665B"/>
    <w:rsid w:val="00E06C3B"/>
    <w:rsid w:val="00E070C9"/>
    <w:rsid w:val="00E07774"/>
    <w:rsid w:val="00E07E4B"/>
    <w:rsid w:val="00E1000C"/>
    <w:rsid w:val="00E102FA"/>
    <w:rsid w:val="00E10309"/>
    <w:rsid w:val="00E10439"/>
    <w:rsid w:val="00E1094E"/>
    <w:rsid w:val="00E10DAA"/>
    <w:rsid w:val="00E10DBF"/>
    <w:rsid w:val="00E1118B"/>
    <w:rsid w:val="00E11348"/>
    <w:rsid w:val="00E11A4E"/>
    <w:rsid w:val="00E12929"/>
    <w:rsid w:val="00E12EB0"/>
    <w:rsid w:val="00E1387E"/>
    <w:rsid w:val="00E138DA"/>
    <w:rsid w:val="00E16A15"/>
    <w:rsid w:val="00E16B69"/>
    <w:rsid w:val="00E16E6A"/>
    <w:rsid w:val="00E1729E"/>
    <w:rsid w:val="00E17422"/>
    <w:rsid w:val="00E17432"/>
    <w:rsid w:val="00E17717"/>
    <w:rsid w:val="00E17C20"/>
    <w:rsid w:val="00E17C36"/>
    <w:rsid w:val="00E17EFA"/>
    <w:rsid w:val="00E20A49"/>
    <w:rsid w:val="00E212ED"/>
    <w:rsid w:val="00E217AB"/>
    <w:rsid w:val="00E21C45"/>
    <w:rsid w:val="00E225FF"/>
    <w:rsid w:val="00E22B42"/>
    <w:rsid w:val="00E2302B"/>
    <w:rsid w:val="00E23727"/>
    <w:rsid w:val="00E24165"/>
    <w:rsid w:val="00E2454B"/>
    <w:rsid w:val="00E24794"/>
    <w:rsid w:val="00E2498C"/>
    <w:rsid w:val="00E24FD2"/>
    <w:rsid w:val="00E251A2"/>
    <w:rsid w:val="00E251E6"/>
    <w:rsid w:val="00E252F2"/>
    <w:rsid w:val="00E25832"/>
    <w:rsid w:val="00E2706A"/>
    <w:rsid w:val="00E27945"/>
    <w:rsid w:val="00E30098"/>
    <w:rsid w:val="00E30596"/>
    <w:rsid w:val="00E30970"/>
    <w:rsid w:val="00E30B81"/>
    <w:rsid w:val="00E30B9B"/>
    <w:rsid w:val="00E30D01"/>
    <w:rsid w:val="00E31AD2"/>
    <w:rsid w:val="00E31B60"/>
    <w:rsid w:val="00E31BCE"/>
    <w:rsid w:val="00E31E6E"/>
    <w:rsid w:val="00E330C7"/>
    <w:rsid w:val="00E334A6"/>
    <w:rsid w:val="00E345B2"/>
    <w:rsid w:val="00E3482C"/>
    <w:rsid w:val="00E35240"/>
    <w:rsid w:val="00E35719"/>
    <w:rsid w:val="00E364D0"/>
    <w:rsid w:val="00E36F66"/>
    <w:rsid w:val="00E37AAD"/>
    <w:rsid w:val="00E37AC7"/>
    <w:rsid w:val="00E37ACE"/>
    <w:rsid w:val="00E37EED"/>
    <w:rsid w:val="00E40294"/>
    <w:rsid w:val="00E4029B"/>
    <w:rsid w:val="00E40447"/>
    <w:rsid w:val="00E405FC"/>
    <w:rsid w:val="00E40742"/>
    <w:rsid w:val="00E40F00"/>
    <w:rsid w:val="00E41293"/>
    <w:rsid w:val="00E415C8"/>
    <w:rsid w:val="00E4184B"/>
    <w:rsid w:val="00E419E2"/>
    <w:rsid w:val="00E42E11"/>
    <w:rsid w:val="00E42EC5"/>
    <w:rsid w:val="00E43A1C"/>
    <w:rsid w:val="00E43D9D"/>
    <w:rsid w:val="00E44DA7"/>
    <w:rsid w:val="00E451C3"/>
    <w:rsid w:val="00E45E12"/>
    <w:rsid w:val="00E463E3"/>
    <w:rsid w:val="00E46E43"/>
    <w:rsid w:val="00E46E44"/>
    <w:rsid w:val="00E476E3"/>
    <w:rsid w:val="00E47B79"/>
    <w:rsid w:val="00E47EAF"/>
    <w:rsid w:val="00E47F46"/>
    <w:rsid w:val="00E5033E"/>
    <w:rsid w:val="00E50F29"/>
    <w:rsid w:val="00E5148E"/>
    <w:rsid w:val="00E51888"/>
    <w:rsid w:val="00E51FDE"/>
    <w:rsid w:val="00E51FED"/>
    <w:rsid w:val="00E525E1"/>
    <w:rsid w:val="00E5299E"/>
    <w:rsid w:val="00E52A95"/>
    <w:rsid w:val="00E52AED"/>
    <w:rsid w:val="00E52D8F"/>
    <w:rsid w:val="00E53234"/>
    <w:rsid w:val="00E537C4"/>
    <w:rsid w:val="00E53875"/>
    <w:rsid w:val="00E549D2"/>
    <w:rsid w:val="00E54E86"/>
    <w:rsid w:val="00E5500B"/>
    <w:rsid w:val="00E55CAC"/>
    <w:rsid w:val="00E56422"/>
    <w:rsid w:val="00E56718"/>
    <w:rsid w:val="00E56B89"/>
    <w:rsid w:val="00E56F93"/>
    <w:rsid w:val="00E571FB"/>
    <w:rsid w:val="00E5760E"/>
    <w:rsid w:val="00E57FA2"/>
    <w:rsid w:val="00E6029A"/>
    <w:rsid w:val="00E602B0"/>
    <w:rsid w:val="00E60541"/>
    <w:rsid w:val="00E60582"/>
    <w:rsid w:val="00E60668"/>
    <w:rsid w:val="00E614BA"/>
    <w:rsid w:val="00E615E9"/>
    <w:rsid w:val="00E625C4"/>
    <w:rsid w:val="00E6266B"/>
    <w:rsid w:val="00E62A08"/>
    <w:rsid w:val="00E62D43"/>
    <w:rsid w:val="00E62F4D"/>
    <w:rsid w:val="00E63803"/>
    <w:rsid w:val="00E63BD3"/>
    <w:rsid w:val="00E64316"/>
    <w:rsid w:val="00E6443A"/>
    <w:rsid w:val="00E64469"/>
    <w:rsid w:val="00E64ABE"/>
    <w:rsid w:val="00E6557C"/>
    <w:rsid w:val="00E65600"/>
    <w:rsid w:val="00E65BCC"/>
    <w:rsid w:val="00E65D04"/>
    <w:rsid w:val="00E65E1F"/>
    <w:rsid w:val="00E66011"/>
    <w:rsid w:val="00E66875"/>
    <w:rsid w:val="00E66B60"/>
    <w:rsid w:val="00E67548"/>
    <w:rsid w:val="00E676B7"/>
    <w:rsid w:val="00E67E95"/>
    <w:rsid w:val="00E67EDA"/>
    <w:rsid w:val="00E70116"/>
    <w:rsid w:val="00E70AFF"/>
    <w:rsid w:val="00E70D2A"/>
    <w:rsid w:val="00E72136"/>
    <w:rsid w:val="00E72AC7"/>
    <w:rsid w:val="00E73767"/>
    <w:rsid w:val="00E73ECE"/>
    <w:rsid w:val="00E74187"/>
    <w:rsid w:val="00E7480F"/>
    <w:rsid w:val="00E74966"/>
    <w:rsid w:val="00E74990"/>
    <w:rsid w:val="00E749F7"/>
    <w:rsid w:val="00E74C69"/>
    <w:rsid w:val="00E75094"/>
    <w:rsid w:val="00E750DE"/>
    <w:rsid w:val="00E7556E"/>
    <w:rsid w:val="00E75A93"/>
    <w:rsid w:val="00E75AEC"/>
    <w:rsid w:val="00E75FEC"/>
    <w:rsid w:val="00E769CE"/>
    <w:rsid w:val="00E77D4D"/>
    <w:rsid w:val="00E8083B"/>
    <w:rsid w:val="00E808EF"/>
    <w:rsid w:val="00E82627"/>
    <w:rsid w:val="00E82FF1"/>
    <w:rsid w:val="00E83C46"/>
    <w:rsid w:val="00E84AB3"/>
    <w:rsid w:val="00E858A5"/>
    <w:rsid w:val="00E859C6"/>
    <w:rsid w:val="00E8643C"/>
    <w:rsid w:val="00E877AF"/>
    <w:rsid w:val="00E9008B"/>
    <w:rsid w:val="00E906FB"/>
    <w:rsid w:val="00E90863"/>
    <w:rsid w:val="00E90876"/>
    <w:rsid w:val="00E908F6"/>
    <w:rsid w:val="00E90E5A"/>
    <w:rsid w:val="00E91801"/>
    <w:rsid w:val="00E9271E"/>
    <w:rsid w:val="00E92D0D"/>
    <w:rsid w:val="00E93336"/>
    <w:rsid w:val="00E933C6"/>
    <w:rsid w:val="00E93821"/>
    <w:rsid w:val="00E93D92"/>
    <w:rsid w:val="00E94382"/>
    <w:rsid w:val="00E94535"/>
    <w:rsid w:val="00E945AE"/>
    <w:rsid w:val="00E947CB"/>
    <w:rsid w:val="00E947E6"/>
    <w:rsid w:val="00E94D35"/>
    <w:rsid w:val="00E94F30"/>
    <w:rsid w:val="00E959CD"/>
    <w:rsid w:val="00E95C15"/>
    <w:rsid w:val="00E9615B"/>
    <w:rsid w:val="00E962A4"/>
    <w:rsid w:val="00E967A9"/>
    <w:rsid w:val="00E96F3B"/>
    <w:rsid w:val="00E97646"/>
    <w:rsid w:val="00EA03CF"/>
    <w:rsid w:val="00EA0549"/>
    <w:rsid w:val="00EA0683"/>
    <w:rsid w:val="00EA0BD5"/>
    <w:rsid w:val="00EA0D94"/>
    <w:rsid w:val="00EA0ECE"/>
    <w:rsid w:val="00EA0FE5"/>
    <w:rsid w:val="00EA12B1"/>
    <w:rsid w:val="00EA2B22"/>
    <w:rsid w:val="00EA34C2"/>
    <w:rsid w:val="00EA42B1"/>
    <w:rsid w:val="00EA45CB"/>
    <w:rsid w:val="00EA4CCA"/>
    <w:rsid w:val="00EA4E94"/>
    <w:rsid w:val="00EA5FA5"/>
    <w:rsid w:val="00EA6253"/>
    <w:rsid w:val="00EA62DA"/>
    <w:rsid w:val="00EA6378"/>
    <w:rsid w:val="00EA638D"/>
    <w:rsid w:val="00EA673A"/>
    <w:rsid w:val="00EA7B6C"/>
    <w:rsid w:val="00EA7F1F"/>
    <w:rsid w:val="00EB0274"/>
    <w:rsid w:val="00EB03F5"/>
    <w:rsid w:val="00EB0B08"/>
    <w:rsid w:val="00EB15CC"/>
    <w:rsid w:val="00EB1E49"/>
    <w:rsid w:val="00EB2004"/>
    <w:rsid w:val="00EB24DC"/>
    <w:rsid w:val="00EB2631"/>
    <w:rsid w:val="00EB3A94"/>
    <w:rsid w:val="00EB3BA7"/>
    <w:rsid w:val="00EB426D"/>
    <w:rsid w:val="00EB4652"/>
    <w:rsid w:val="00EB4BDD"/>
    <w:rsid w:val="00EB4EB0"/>
    <w:rsid w:val="00EB55D6"/>
    <w:rsid w:val="00EB5BD5"/>
    <w:rsid w:val="00EB63C6"/>
    <w:rsid w:val="00EB6E5F"/>
    <w:rsid w:val="00EB75A8"/>
    <w:rsid w:val="00EB7C1F"/>
    <w:rsid w:val="00EB7FC7"/>
    <w:rsid w:val="00EC0131"/>
    <w:rsid w:val="00EC05F9"/>
    <w:rsid w:val="00EC0C8C"/>
    <w:rsid w:val="00EC0D9D"/>
    <w:rsid w:val="00EC1F63"/>
    <w:rsid w:val="00EC1FA2"/>
    <w:rsid w:val="00EC22AC"/>
    <w:rsid w:val="00EC26F0"/>
    <w:rsid w:val="00EC26F4"/>
    <w:rsid w:val="00EC27AF"/>
    <w:rsid w:val="00EC2BDA"/>
    <w:rsid w:val="00EC30FB"/>
    <w:rsid w:val="00EC3482"/>
    <w:rsid w:val="00EC35B8"/>
    <w:rsid w:val="00EC37BE"/>
    <w:rsid w:val="00EC3ACC"/>
    <w:rsid w:val="00EC4355"/>
    <w:rsid w:val="00EC44A0"/>
    <w:rsid w:val="00EC4B30"/>
    <w:rsid w:val="00EC4F69"/>
    <w:rsid w:val="00EC4FBB"/>
    <w:rsid w:val="00EC6372"/>
    <w:rsid w:val="00EC72D8"/>
    <w:rsid w:val="00EC7319"/>
    <w:rsid w:val="00EC75D2"/>
    <w:rsid w:val="00ED00E3"/>
    <w:rsid w:val="00ED07BD"/>
    <w:rsid w:val="00ED0820"/>
    <w:rsid w:val="00ED0DFE"/>
    <w:rsid w:val="00ED1818"/>
    <w:rsid w:val="00ED1EBF"/>
    <w:rsid w:val="00ED2F45"/>
    <w:rsid w:val="00ED3921"/>
    <w:rsid w:val="00ED3B06"/>
    <w:rsid w:val="00ED41B7"/>
    <w:rsid w:val="00ED4CCC"/>
    <w:rsid w:val="00ED5E57"/>
    <w:rsid w:val="00ED618C"/>
    <w:rsid w:val="00ED63F3"/>
    <w:rsid w:val="00ED6589"/>
    <w:rsid w:val="00ED6E48"/>
    <w:rsid w:val="00EE01F2"/>
    <w:rsid w:val="00EE06FA"/>
    <w:rsid w:val="00EE0828"/>
    <w:rsid w:val="00EE083A"/>
    <w:rsid w:val="00EE1674"/>
    <w:rsid w:val="00EE1B76"/>
    <w:rsid w:val="00EE1F2D"/>
    <w:rsid w:val="00EE20CE"/>
    <w:rsid w:val="00EE216F"/>
    <w:rsid w:val="00EE2206"/>
    <w:rsid w:val="00EE28D1"/>
    <w:rsid w:val="00EE2F5E"/>
    <w:rsid w:val="00EE3CE5"/>
    <w:rsid w:val="00EE3CF6"/>
    <w:rsid w:val="00EE3E9B"/>
    <w:rsid w:val="00EE525C"/>
    <w:rsid w:val="00EE551B"/>
    <w:rsid w:val="00EE604B"/>
    <w:rsid w:val="00EE6084"/>
    <w:rsid w:val="00EE6172"/>
    <w:rsid w:val="00EE6440"/>
    <w:rsid w:val="00EE6D27"/>
    <w:rsid w:val="00EE7D9A"/>
    <w:rsid w:val="00EF043A"/>
    <w:rsid w:val="00EF0A9C"/>
    <w:rsid w:val="00EF0E50"/>
    <w:rsid w:val="00EF20E8"/>
    <w:rsid w:val="00EF21D5"/>
    <w:rsid w:val="00EF3018"/>
    <w:rsid w:val="00EF3090"/>
    <w:rsid w:val="00EF30B1"/>
    <w:rsid w:val="00EF365C"/>
    <w:rsid w:val="00EF4674"/>
    <w:rsid w:val="00EF46CA"/>
    <w:rsid w:val="00EF4E65"/>
    <w:rsid w:val="00EF4F6F"/>
    <w:rsid w:val="00EF542A"/>
    <w:rsid w:val="00EF5916"/>
    <w:rsid w:val="00EF5E07"/>
    <w:rsid w:val="00EF6AC3"/>
    <w:rsid w:val="00EF76B0"/>
    <w:rsid w:val="00EF7CAE"/>
    <w:rsid w:val="00F0000D"/>
    <w:rsid w:val="00F0038C"/>
    <w:rsid w:val="00F00599"/>
    <w:rsid w:val="00F00759"/>
    <w:rsid w:val="00F00852"/>
    <w:rsid w:val="00F00948"/>
    <w:rsid w:val="00F012E1"/>
    <w:rsid w:val="00F01CF9"/>
    <w:rsid w:val="00F0206A"/>
    <w:rsid w:val="00F023FB"/>
    <w:rsid w:val="00F024E9"/>
    <w:rsid w:val="00F0271C"/>
    <w:rsid w:val="00F02747"/>
    <w:rsid w:val="00F03A33"/>
    <w:rsid w:val="00F03CBE"/>
    <w:rsid w:val="00F03FEF"/>
    <w:rsid w:val="00F052E3"/>
    <w:rsid w:val="00F057E0"/>
    <w:rsid w:val="00F05C01"/>
    <w:rsid w:val="00F06673"/>
    <w:rsid w:val="00F06787"/>
    <w:rsid w:val="00F068C6"/>
    <w:rsid w:val="00F06A14"/>
    <w:rsid w:val="00F06AF7"/>
    <w:rsid w:val="00F06E24"/>
    <w:rsid w:val="00F072C3"/>
    <w:rsid w:val="00F102A7"/>
    <w:rsid w:val="00F104FF"/>
    <w:rsid w:val="00F10627"/>
    <w:rsid w:val="00F1123B"/>
    <w:rsid w:val="00F11403"/>
    <w:rsid w:val="00F125B9"/>
    <w:rsid w:val="00F12E79"/>
    <w:rsid w:val="00F13866"/>
    <w:rsid w:val="00F13FD9"/>
    <w:rsid w:val="00F143E8"/>
    <w:rsid w:val="00F14959"/>
    <w:rsid w:val="00F14C24"/>
    <w:rsid w:val="00F14F83"/>
    <w:rsid w:val="00F14FC6"/>
    <w:rsid w:val="00F15189"/>
    <w:rsid w:val="00F15C39"/>
    <w:rsid w:val="00F15E98"/>
    <w:rsid w:val="00F16949"/>
    <w:rsid w:val="00F17069"/>
    <w:rsid w:val="00F17A9D"/>
    <w:rsid w:val="00F17ABB"/>
    <w:rsid w:val="00F17C54"/>
    <w:rsid w:val="00F20836"/>
    <w:rsid w:val="00F20CA2"/>
    <w:rsid w:val="00F212C4"/>
    <w:rsid w:val="00F23227"/>
    <w:rsid w:val="00F23275"/>
    <w:rsid w:val="00F23318"/>
    <w:rsid w:val="00F23577"/>
    <w:rsid w:val="00F23823"/>
    <w:rsid w:val="00F2393F"/>
    <w:rsid w:val="00F24987"/>
    <w:rsid w:val="00F24A54"/>
    <w:rsid w:val="00F2505D"/>
    <w:rsid w:val="00F253F1"/>
    <w:rsid w:val="00F254FB"/>
    <w:rsid w:val="00F25E9A"/>
    <w:rsid w:val="00F26358"/>
    <w:rsid w:val="00F26DBC"/>
    <w:rsid w:val="00F27665"/>
    <w:rsid w:val="00F27D16"/>
    <w:rsid w:val="00F27D4D"/>
    <w:rsid w:val="00F301BB"/>
    <w:rsid w:val="00F30208"/>
    <w:rsid w:val="00F304D7"/>
    <w:rsid w:val="00F306A7"/>
    <w:rsid w:val="00F308FC"/>
    <w:rsid w:val="00F30A60"/>
    <w:rsid w:val="00F31309"/>
    <w:rsid w:val="00F318BC"/>
    <w:rsid w:val="00F31EDA"/>
    <w:rsid w:val="00F31FA8"/>
    <w:rsid w:val="00F32222"/>
    <w:rsid w:val="00F32C06"/>
    <w:rsid w:val="00F336C1"/>
    <w:rsid w:val="00F337D1"/>
    <w:rsid w:val="00F33A2D"/>
    <w:rsid w:val="00F33E4C"/>
    <w:rsid w:val="00F3511E"/>
    <w:rsid w:val="00F35246"/>
    <w:rsid w:val="00F354E2"/>
    <w:rsid w:val="00F362D1"/>
    <w:rsid w:val="00F3690C"/>
    <w:rsid w:val="00F36C01"/>
    <w:rsid w:val="00F36EE5"/>
    <w:rsid w:val="00F36FBF"/>
    <w:rsid w:val="00F378DF"/>
    <w:rsid w:val="00F37B13"/>
    <w:rsid w:val="00F40330"/>
    <w:rsid w:val="00F4083D"/>
    <w:rsid w:val="00F40BF1"/>
    <w:rsid w:val="00F41274"/>
    <w:rsid w:val="00F413FB"/>
    <w:rsid w:val="00F41805"/>
    <w:rsid w:val="00F4183C"/>
    <w:rsid w:val="00F4196B"/>
    <w:rsid w:val="00F4197D"/>
    <w:rsid w:val="00F41C45"/>
    <w:rsid w:val="00F42B29"/>
    <w:rsid w:val="00F42C25"/>
    <w:rsid w:val="00F43015"/>
    <w:rsid w:val="00F4329F"/>
    <w:rsid w:val="00F438A4"/>
    <w:rsid w:val="00F43FAB"/>
    <w:rsid w:val="00F4463C"/>
    <w:rsid w:val="00F4482A"/>
    <w:rsid w:val="00F44A42"/>
    <w:rsid w:val="00F45829"/>
    <w:rsid w:val="00F463C2"/>
    <w:rsid w:val="00F46559"/>
    <w:rsid w:val="00F46561"/>
    <w:rsid w:val="00F477C2"/>
    <w:rsid w:val="00F47B2E"/>
    <w:rsid w:val="00F47DE7"/>
    <w:rsid w:val="00F47F22"/>
    <w:rsid w:val="00F505D1"/>
    <w:rsid w:val="00F50AC0"/>
    <w:rsid w:val="00F50EE0"/>
    <w:rsid w:val="00F50FDF"/>
    <w:rsid w:val="00F51239"/>
    <w:rsid w:val="00F5128A"/>
    <w:rsid w:val="00F52174"/>
    <w:rsid w:val="00F522A0"/>
    <w:rsid w:val="00F52426"/>
    <w:rsid w:val="00F52A71"/>
    <w:rsid w:val="00F52A96"/>
    <w:rsid w:val="00F5387E"/>
    <w:rsid w:val="00F53979"/>
    <w:rsid w:val="00F54867"/>
    <w:rsid w:val="00F54E2B"/>
    <w:rsid w:val="00F55160"/>
    <w:rsid w:val="00F5587F"/>
    <w:rsid w:val="00F56D05"/>
    <w:rsid w:val="00F56EFB"/>
    <w:rsid w:val="00F572F0"/>
    <w:rsid w:val="00F575A2"/>
    <w:rsid w:val="00F5792A"/>
    <w:rsid w:val="00F57CA5"/>
    <w:rsid w:val="00F610DE"/>
    <w:rsid w:val="00F61288"/>
    <w:rsid w:val="00F61491"/>
    <w:rsid w:val="00F6153E"/>
    <w:rsid w:val="00F616C0"/>
    <w:rsid w:val="00F6180B"/>
    <w:rsid w:val="00F61CE2"/>
    <w:rsid w:val="00F6208B"/>
    <w:rsid w:val="00F62205"/>
    <w:rsid w:val="00F636ED"/>
    <w:rsid w:val="00F63E9A"/>
    <w:rsid w:val="00F6435F"/>
    <w:rsid w:val="00F64B15"/>
    <w:rsid w:val="00F64CE0"/>
    <w:rsid w:val="00F65128"/>
    <w:rsid w:val="00F651C2"/>
    <w:rsid w:val="00F65501"/>
    <w:rsid w:val="00F655B1"/>
    <w:rsid w:val="00F6594F"/>
    <w:rsid w:val="00F659A1"/>
    <w:rsid w:val="00F65E81"/>
    <w:rsid w:val="00F667F2"/>
    <w:rsid w:val="00F66BDB"/>
    <w:rsid w:val="00F67162"/>
    <w:rsid w:val="00F7014D"/>
    <w:rsid w:val="00F70846"/>
    <w:rsid w:val="00F718C3"/>
    <w:rsid w:val="00F71BC5"/>
    <w:rsid w:val="00F72590"/>
    <w:rsid w:val="00F72630"/>
    <w:rsid w:val="00F72640"/>
    <w:rsid w:val="00F7295A"/>
    <w:rsid w:val="00F7297E"/>
    <w:rsid w:val="00F72BBF"/>
    <w:rsid w:val="00F72DA2"/>
    <w:rsid w:val="00F739FF"/>
    <w:rsid w:val="00F74603"/>
    <w:rsid w:val="00F74A5C"/>
    <w:rsid w:val="00F74F49"/>
    <w:rsid w:val="00F751FB"/>
    <w:rsid w:val="00F75239"/>
    <w:rsid w:val="00F758B9"/>
    <w:rsid w:val="00F75D55"/>
    <w:rsid w:val="00F762BC"/>
    <w:rsid w:val="00F772B0"/>
    <w:rsid w:val="00F779FF"/>
    <w:rsid w:val="00F77F56"/>
    <w:rsid w:val="00F800EF"/>
    <w:rsid w:val="00F80B1A"/>
    <w:rsid w:val="00F80B52"/>
    <w:rsid w:val="00F80C2F"/>
    <w:rsid w:val="00F812DF"/>
    <w:rsid w:val="00F81EF0"/>
    <w:rsid w:val="00F831D0"/>
    <w:rsid w:val="00F83A71"/>
    <w:rsid w:val="00F84246"/>
    <w:rsid w:val="00F849E7"/>
    <w:rsid w:val="00F84D1C"/>
    <w:rsid w:val="00F84FBC"/>
    <w:rsid w:val="00F8509B"/>
    <w:rsid w:val="00F86047"/>
    <w:rsid w:val="00F8664A"/>
    <w:rsid w:val="00F8690A"/>
    <w:rsid w:val="00F86F65"/>
    <w:rsid w:val="00F87220"/>
    <w:rsid w:val="00F87720"/>
    <w:rsid w:val="00F87897"/>
    <w:rsid w:val="00F87F5C"/>
    <w:rsid w:val="00F91016"/>
    <w:rsid w:val="00F914A5"/>
    <w:rsid w:val="00F91909"/>
    <w:rsid w:val="00F92428"/>
    <w:rsid w:val="00F92544"/>
    <w:rsid w:val="00F92A2D"/>
    <w:rsid w:val="00F95154"/>
    <w:rsid w:val="00F95939"/>
    <w:rsid w:val="00F95BFD"/>
    <w:rsid w:val="00F95D9D"/>
    <w:rsid w:val="00F96073"/>
    <w:rsid w:val="00F960D1"/>
    <w:rsid w:val="00F9620A"/>
    <w:rsid w:val="00F96B18"/>
    <w:rsid w:val="00F96CA0"/>
    <w:rsid w:val="00F9798E"/>
    <w:rsid w:val="00F97CB5"/>
    <w:rsid w:val="00FA001F"/>
    <w:rsid w:val="00FA0508"/>
    <w:rsid w:val="00FA0A5C"/>
    <w:rsid w:val="00FA0E5D"/>
    <w:rsid w:val="00FA0E72"/>
    <w:rsid w:val="00FA162C"/>
    <w:rsid w:val="00FA1719"/>
    <w:rsid w:val="00FA1A4E"/>
    <w:rsid w:val="00FA1BC1"/>
    <w:rsid w:val="00FA3730"/>
    <w:rsid w:val="00FA3AC1"/>
    <w:rsid w:val="00FA3D48"/>
    <w:rsid w:val="00FA3F42"/>
    <w:rsid w:val="00FA4E00"/>
    <w:rsid w:val="00FA5338"/>
    <w:rsid w:val="00FA6350"/>
    <w:rsid w:val="00FA65FE"/>
    <w:rsid w:val="00FA7C31"/>
    <w:rsid w:val="00FA7CE9"/>
    <w:rsid w:val="00FA7D44"/>
    <w:rsid w:val="00FB1C7E"/>
    <w:rsid w:val="00FB1C9D"/>
    <w:rsid w:val="00FB2395"/>
    <w:rsid w:val="00FB28AD"/>
    <w:rsid w:val="00FB2BB2"/>
    <w:rsid w:val="00FB33B1"/>
    <w:rsid w:val="00FB340B"/>
    <w:rsid w:val="00FB4564"/>
    <w:rsid w:val="00FB4D8A"/>
    <w:rsid w:val="00FB5912"/>
    <w:rsid w:val="00FB5A41"/>
    <w:rsid w:val="00FB5BC5"/>
    <w:rsid w:val="00FB6C5D"/>
    <w:rsid w:val="00FB6CFC"/>
    <w:rsid w:val="00FB7064"/>
    <w:rsid w:val="00FB70AB"/>
    <w:rsid w:val="00FB7A23"/>
    <w:rsid w:val="00FC0887"/>
    <w:rsid w:val="00FC093D"/>
    <w:rsid w:val="00FC0F2C"/>
    <w:rsid w:val="00FC3F25"/>
    <w:rsid w:val="00FC47E1"/>
    <w:rsid w:val="00FC53D8"/>
    <w:rsid w:val="00FC55E6"/>
    <w:rsid w:val="00FC5B42"/>
    <w:rsid w:val="00FC637E"/>
    <w:rsid w:val="00FC7737"/>
    <w:rsid w:val="00FC7840"/>
    <w:rsid w:val="00FC7C4A"/>
    <w:rsid w:val="00FC7C77"/>
    <w:rsid w:val="00FD08C6"/>
    <w:rsid w:val="00FD0A86"/>
    <w:rsid w:val="00FD0B6A"/>
    <w:rsid w:val="00FD15A9"/>
    <w:rsid w:val="00FD2449"/>
    <w:rsid w:val="00FD28D6"/>
    <w:rsid w:val="00FD2A1C"/>
    <w:rsid w:val="00FD2DBB"/>
    <w:rsid w:val="00FD37E2"/>
    <w:rsid w:val="00FD4162"/>
    <w:rsid w:val="00FD4BEB"/>
    <w:rsid w:val="00FD57B3"/>
    <w:rsid w:val="00FD59B3"/>
    <w:rsid w:val="00FD5E42"/>
    <w:rsid w:val="00FD6388"/>
    <w:rsid w:val="00FD72D5"/>
    <w:rsid w:val="00FD756E"/>
    <w:rsid w:val="00FD7602"/>
    <w:rsid w:val="00FD779E"/>
    <w:rsid w:val="00FD79E9"/>
    <w:rsid w:val="00FD7AED"/>
    <w:rsid w:val="00FE0657"/>
    <w:rsid w:val="00FE080F"/>
    <w:rsid w:val="00FE1504"/>
    <w:rsid w:val="00FE1BAF"/>
    <w:rsid w:val="00FE1C2D"/>
    <w:rsid w:val="00FE20D7"/>
    <w:rsid w:val="00FE25F6"/>
    <w:rsid w:val="00FE28C7"/>
    <w:rsid w:val="00FE31AE"/>
    <w:rsid w:val="00FE370B"/>
    <w:rsid w:val="00FE370C"/>
    <w:rsid w:val="00FE3CE5"/>
    <w:rsid w:val="00FE40B2"/>
    <w:rsid w:val="00FE48E9"/>
    <w:rsid w:val="00FE64D7"/>
    <w:rsid w:val="00FE7068"/>
    <w:rsid w:val="00FE74DE"/>
    <w:rsid w:val="00FE7547"/>
    <w:rsid w:val="00FF01DA"/>
    <w:rsid w:val="00FF03AB"/>
    <w:rsid w:val="00FF0B00"/>
    <w:rsid w:val="00FF1AEF"/>
    <w:rsid w:val="00FF22C7"/>
    <w:rsid w:val="00FF255B"/>
    <w:rsid w:val="00FF26E7"/>
    <w:rsid w:val="00FF310C"/>
    <w:rsid w:val="00FF36FD"/>
    <w:rsid w:val="00FF37B4"/>
    <w:rsid w:val="00FF3801"/>
    <w:rsid w:val="00FF407E"/>
    <w:rsid w:val="00FF4363"/>
    <w:rsid w:val="00FF54DA"/>
    <w:rsid w:val="00FF5BC4"/>
    <w:rsid w:val="00FF5BDA"/>
    <w:rsid w:val="00FF5E7A"/>
    <w:rsid w:val="00FF6C8C"/>
    <w:rsid w:val="00FF73F2"/>
    <w:rsid w:val="00FF7D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8D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qFormat="1"/>
    <w:lsdException w:name="footnote reference"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nhideWhenUsed="0"/>
    <w:lsdException w:name="List Bullet 2" w:uiPriority="99"/>
    <w:lsdException w:name="Title" w:semiHidden="0" w:unhideWhenUsed="0" w:qFormat="1"/>
    <w:lsdException w:name="Default Paragraph Font" w:uiPriority="1"/>
    <w:lsdException w:name="Body Text Indent" w:uiPriority="99"/>
    <w:lsdException w:name="List Continue 2"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3" w:uiPriority="99"/>
    <w:lsdException w:name="Body Text Indent 2" w:uiPriority="99"/>
    <w:lsdException w:name="Hyperlink" w:uiPriority="99"/>
    <w:lsdException w:name="Strong" w:semiHidden="0" w:unhideWhenUsed="0" w:qFormat="1"/>
    <w:lsdException w:name="Emphasis" w:semiHidden="0" w:unhideWhenUsed="0" w:qFormat="1"/>
    <w:lsdException w:name="HTML Cite" w:uiPriority="99"/>
    <w:lsdException w:name="annotation subject" w:uiPriority="99"/>
    <w:lsdException w:name="No List"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646C"/>
    <w:pPr>
      <w:spacing w:line="360" w:lineRule="auto"/>
      <w:ind w:firstLine="709"/>
      <w:jc w:val="both"/>
    </w:pPr>
    <w:rPr>
      <w:rFonts w:ascii="Times New Roman" w:eastAsia="Times New Roman" w:hAnsi="Times New Roman"/>
      <w:sz w:val="24"/>
      <w:szCs w:val="22"/>
      <w:lang w:eastAsia="en-US"/>
    </w:rPr>
  </w:style>
  <w:style w:type="paragraph" w:styleId="Nagwek1">
    <w:name w:val="heading 1"/>
    <w:aliases w:val="ASAPHeading 1,PA Chapter,Headline 1"/>
    <w:basedOn w:val="Normalny"/>
    <w:next w:val="Normalny"/>
    <w:link w:val="Nagwek1Znak"/>
    <w:uiPriority w:val="99"/>
    <w:qFormat/>
    <w:rsid w:val="00060836"/>
    <w:pPr>
      <w:keepNext/>
      <w:overflowPunct w:val="0"/>
      <w:autoSpaceDE w:val="0"/>
      <w:autoSpaceDN w:val="0"/>
      <w:adjustRightInd w:val="0"/>
      <w:spacing w:line="240" w:lineRule="auto"/>
      <w:ind w:left="432" w:hanging="432"/>
      <w:jc w:val="left"/>
      <w:textAlignment w:val="baseline"/>
      <w:outlineLvl w:val="0"/>
    </w:pPr>
    <w:rPr>
      <w:rFonts w:eastAsia="Calibri"/>
      <w:b/>
      <w:caps/>
      <w:sz w:val="20"/>
      <w:szCs w:val="20"/>
      <w:lang w:eastAsia="pl-PL"/>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060836"/>
    <w:pPr>
      <w:keepNext/>
      <w:overflowPunct w:val="0"/>
      <w:autoSpaceDE w:val="0"/>
      <w:autoSpaceDN w:val="0"/>
      <w:adjustRightInd w:val="0"/>
      <w:spacing w:line="240" w:lineRule="auto"/>
      <w:ind w:left="2410" w:hanging="2070"/>
      <w:jc w:val="left"/>
      <w:textAlignment w:val="baseline"/>
      <w:outlineLvl w:val="1"/>
    </w:pPr>
    <w:rPr>
      <w:rFonts w:eastAsia="Calibri"/>
      <w:b/>
      <w:i/>
      <w:color w:val="000000"/>
      <w:sz w:val="20"/>
      <w:szCs w:val="20"/>
      <w:lang w:eastAsia="pl-PL"/>
    </w:rPr>
  </w:style>
  <w:style w:type="paragraph" w:styleId="Nagwek3">
    <w:name w:val="heading 3"/>
    <w:basedOn w:val="Normalny"/>
    <w:next w:val="Normalny"/>
    <w:link w:val="Nagwek3Znak1"/>
    <w:qFormat/>
    <w:rsid w:val="00060836"/>
    <w:pPr>
      <w:keepNext/>
      <w:pageBreakBefore/>
      <w:spacing w:line="240" w:lineRule="auto"/>
      <w:ind w:firstLine="0"/>
      <w:jc w:val="center"/>
      <w:outlineLvl w:val="2"/>
    </w:pPr>
    <w:rPr>
      <w:rFonts w:eastAsia="Calibri"/>
      <w:b/>
      <w:sz w:val="20"/>
      <w:szCs w:val="20"/>
      <w:lang w:eastAsia="pl-PL"/>
    </w:rPr>
  </w:style>
  <w:style w:type="paragraph" w:styleId="Nagwek4">
    <w:name w:val="heading 4"/>
    <w:aliases w:val="H4,h4"/>
    <w:basedOn w:val="Normalny"/>
    <w:next w:val="Normalny"/>
    <w:link w:val="Nagwek4Znak"/>
    <w:qFormat/>
    <w:rsid w:val="00060836"/>
    <w:pPr>
      <w:keepNext/>
      <w:tabs>
        <w:tab w:val="left" w:pos="864"/>
      </w:tabs>
      <w:overflowPunct w:val="0"/>
      <w:autoSpaceDE w:val="0"/>
      <w:autoSpaceDN w:val="0"/>
      <w:adjustRightInd w:val="0"/>
      <w:spacing w:line="240" w:lineRule="auto"/>
      <w:ind w:left="864" w:hanging="864"/>
      <w:textAlignment w:val="baseline"/>
      <w:outlineLvl w:val="3"/>
    </w:pPr>
    <w:rPr>
      <w:rFonts w:eastAsia="Calibri"/>
      <w:b/>
      <w:sz w:val="20"/>
      <w:szCs w:val="20"/>
      <w:lang w:eastAsia="pl-PL"/>
    </w:rPr>
  </w:style>
  <w:style w:type="paragraph" w:styleId="Nagwek5">
    <w:name w:val="heading 5"/>
    <w:basedOn w:val="Normalny"/>
    <w:next w:val="Normalny"/>
    <w:link w:val="Nagwek5Znak"/>
    <w:uiPriority w:val="99"/>
    <w:qFormat/>
    <w:rsid w:val="00060836"/>
    <w:pPr>
      <w:tabs>
        <w:tab w:val="left" w:pos="1008"/>
      </w:tabs>
      <w:overflowPunct w:val="0"/>
      <w:autoSpaceDE w:val="0"/>
      <w:autoSpaceDN w:val="0"/>
      <w:adjustRightInd w:val="0"/>
      <w:spacing w:before="240" w:after="60" w:line="240" w:lineRule="auto"/>
      <w:ind w:left="1008" w:hanging="1008"/>
      <w:jc w:val="left"/>
      <w:textAlignment w:val="baseline"/>
      <w:outlineLvl w:val="4"/>
    </w:pPr>
    <w:rPr>
      <w:rFonts w:eastAsia="Calibri"/>
      <w:sz w:val="20"/>
      <w:szCs w:val="20"/>
      <w:lang w:eastAsia="pl-PL"/>
    </w:rPr>
  </w:style>
  <w:style w:type="paragraph" w:styleId="Nagwek6">
    <w:name w:val="heading 6"/>
    <w:basedOn w:val="Normalny"/>
    <w:next w:val="Normalny"/>
    <w:link w:val="Nagwek6Znak"/>
    <w:uiPriority w:val="99"/>
    <w:qFormat/>
    <w:rsid w:val="00060836"/>
    <w:pPr>
      <w:keepNext/>
      <w:spacing w:line="240" w:lineRule="auto"/>
      <w:ind w:firstLine="0"/>
      <w:jc w:val="right"/>
      <w:outlineLvl w:val="5"/>
    </w:pPr>
    <w:rPr>
      <w:rFonts w:eastAsia="Calibri"/>
      <w:b/>
      <w:bCs/>
      <w:sz w:val="20"/>
      <w:szCs w:val="20"/>
      <w:lang w:eastAsia="pl-PL"/>
    </w:rPr>
  </w:style>
  <w:style w:type="paragraph" w:styleId="Nagwek7">
    <w:name w:val="heading 7"/>
    <w:basedOn w:val="Normalny"/>
    <w:next w:val="Normalny"/>
    <w:link w:val="Nagwek7Znak"/>
    <w:uiPriority w:val="99"/>
    <w:qFormat/>
    <w:rsid w:val="00060836"/>
    <w:pPr>
      <w:keepNext/>
      <w:autoSpaceDE w:val="0"/>
      <w:autoSpaceDN w:val="0"/>
      <w:adjustRightInd w:val="0"/>
      <w:spacing w:line="240" w:lineRule="auto"/>
      <w:ind w:firstLine="0"/>
      <w:outlineLvl w:val="6"/>
    </w:pPr>
    <w:rPr>
      <w:rFonts w:eastAsia="Calibri"/>
      <w:b/>
      <w:bCs/>
      <w:sz w:val="31"/>
      <w:szCs w:val="31"/>
      <w:lang w:eastAsia="pl-PL"/>
    </w:rPr>
  </w:style>
  <w:style w:type="paragraph" w:styleId="Nagwek8">
    <w:name w:val="heading 8"/>
    <w:basedOn w:val="Normalny"/>
    <w:next w:val="Normalny"/>
    <w:link w:val="Nagwek8Znak"/>
    <w:uiPriority w:val="99"/>
    <w:qFormat/>
    <w:rsid w:val="00060836"/>
    <w:pPr>
      <w:keepNext/>
      <w:spacing w:line="240" w:lineRule="auto"/>
      <w:ind w:firstLine="0"/>
      <w:jc w:val="center"/>
      <w:outlineLvl w:val="7"/>
    </w:pPr>
    <w:rPr>
      <w:rFonts w:eastAsia="Calibri"/>
      <w:b/>
      <w:bCs/>
      <w:i/>
      <w:iCs/>
      <w:sz w:val="20"/>
      <w:szCs w:val="20"/>
      <w:lang w:eastAsia="pl-PL"/>
    </w:rPr>
  </w:style>
  <w:style w:type="paragraph" w:styleId="Nagwek9">
    <w:name w:val="heading 9"/>
    <w:basedOn w:val="Normalny"/>
    <w:next w:val="Normalny"/>
    <w:link w:val="Nagwek9Znak"/>
    <w:uiPriority w:val="99"/>
    <w:qFormat/>
    <w:rsid w:val="00060836"/>
    <w:pPr>
      <w:keepNext/>
      <w:spacing w:line="240" w:lineRule="auto"/>
      <w:ind w:firstLine="0"/>
      <w:outlineLvl w:val="8"/>
    </w:pPr>
    <w:rPr>
      <w:rFonts w:eastAsia="Calibri"/>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PA Chapter Znak,Headline 1 Znak"/>
    <w:link w:val="Nagwek1"/>
    <w:uiPriority w:val="99"/>
    <w:locked/>
    <w:rsid w:val="00060836"/>
    <w:rPr>
      <w:rFonts w:ascii="Times New Roman" w:hAnsi="Times New Roman" w:cs="Times New Roman"/>
      <w:b/>
      <w:caps/>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9"/>
    <w:locked/>
    <w:rsid w:val="00060836"/>
    <w:rPr>
      <w:rFonts w:ascii="Times New Roman" w:hAnsi="Times New Roman" w:cs="Times New Roman"/>
      <w:b/>
      <w:i/>
      <w:color w:val="000000"/>
      <w:sz w:val="20"/>
      <w:szCs w:val="20"/>
      <w:lang w:eastAsia="pl-PL"/>
    </w:rPr>
  </w:style>
  <w:style w:type="character" w:customStyle="1" w:styleId="Nagwek3Znak1">
    <w:name w:val="Nagłówek 3 Znak1"/>
    <w:link w:val="Nagwek3"/>
    <w:locked/>
    <w:rsid w:val="00060836"/>
    <w:rPr>
      <w:rFonts w:ascii="Times New Roman" w:hAnsi="Times New Roman"/>
      <w:b/>
      <w:sz w:val="20"/>
      <w:lang w:eastAsia="pl-PL"/>
    </w:rPr>
  </w:style>
  <w:style w:type="character" w:customStyle="1" w:styleId="Nagwek4Znak">
    <w:name w:val="Nagłówek 4 Znak"/>
    <w:aliases w:val="H4 Znak,h4 Znak"/>
    <w:link w:val="Nagwek4"/>
    <w:locked/>
    <w:rsid w:val="00060836"/>
    <w:rPr>
      <w:rFonts w:ascii="Times New Roman" w:hAnsi="Times New Roman" w:cs="Times New Roman"/>
      <w:b/>
      <w:sz w:val="20"/>
      <w:szCs w:val="20"/>
      <w:lang w:eastAsia="pl-PL"/>
    </w:rPr>
  </w:style>
  <w:style w:type="character" w:customStyle="1" w:styleId="Nagwek5Znak">
    <w:name w:val="Nagłówek 5 Znak"/>
    <w:link w:val="Nagwek5"/>
    <w:uiPriority w:val="99"/>
    <w:locked/>
    <w:rsid w:val="00060836"/>
    <w:rPr>
      <w:rFonts w:ascii="Times New Roman" w:hAnsi="Times New Roman" w:cs="Times New Roman"/>
      <w:sz w:val="20"/>
      <w:szCs w:val="20"/>
      <w:lang w:eastAsia="pl-PL"/>
    </w:rPr>
  </w:style>
  <w:style w:type="character" w:customStyle="1" w:styleId="Nagwek6Znak">
    <w:name w:val="Nagłówek 6 Znak"/>
    <w:link w:val="Nagwek6"/>
    <w:uiPriority w:val="99"/>
    <w:locked/>
    <w:rsid w:val="00060836"/>
    <w:rPr>
      <w:rFonts w:ascii="Times New Roman" w:hAnsi="Times New Roman" w:cs="Times New Roman"/>
      <w:b/>
      <w:bCs/>
      <w:sz w:val="20"/>
      <w:szCs w:val="20"/>
      <w:lang w:eastAsia="pl-PL"/>
    </w:rPr>
  </w:style>
  <w:style w:type="character" w:customStyle="1" w:styleId="Nagwek7Znak">
    <w:name w:val="Nagłówek 7 Znak"/>
    <w:link w:val="Nagwek7"/>
    <w:uiPriority w:val="99"/>
    <w:locked/>
    <w:rsid w:val="00060836"/>
    <w:rPr>
      <w:rFonts w:ascii="Times New Roman" w:hAnsi="Times New Roman" w:cs="Times New Roman"/>
      <w:b/>
      <w:bCs/>
      <w:sz w:val="31"/>
      <w:szCs w:val="31"/>
      <w:lang w:eastAsia="pl-PL"/>
    </w:rPr>
  </w:style>
  <w:style w:type="character" w:customStyle="1" w:styleId="Nagwek8Znak">
    <w:name w:val="Nagłówek 8 Znak"/>
    <w:link w:val="Nagwek8"/>
    <w:uiPriority w:val="99"/>
    <w:locked/>
    <w:rsid w:val="00060836"/>
    <w:rPr>
      <w:rFonts w:ascii="Times New Roman" w:hAnsi="Times New Roman" w:cs="Times New Roman"/>
      <w:b/>
      <w:bCs/>
      <w:i/>
      <w:iCs/>
      <w:sz w:val="20"/>
      <w:szCs w:val="20"/>
      <w:lang w:eastAsia="pl-PL"/>
    </w:rPr>
  </w:style>
  <w:style w:type="character" w:customStyle="1" w:styleId="Nagwek9Znak">
    <w:name w:val="Nagłówek 9 Znak"/>
    <w:link w:val="Nagwek9"/>
    <w:uiPriority w:val="99"/>
    <w:locked/>
    <w:rsid w:val="00060836"/>
    <w:rPr>
      <w:rFonts w:ascii="Times New Roman" w:hAnsi="Times New Roman" w:cs="Times New Roman"/>
      <w:b/>
      <w:bCs/>
      <w:sz w:val="20"/>
      <w:szCs w:val="20"/>
      <w:lang w:eastAsia="pl-PL"/>
    </w:rPr>
  </w:style>
  <w:style w:type="character" w:customStyle="1" w:styleId="Heading1Char">
    <w:name w:val="Heading 1 Char"/>
    <w:aliases w:val="ASAPHeading 1 Char,PA Chapter Char,Headline 1 Char"/>
    <w:uiPriority w:val="99"/>
    <w:locked/>
    <w:rsid w:val="00060836"/>
    <w:rPr>
      <w:rFonts w:ascii="Times New Roman" w:hAnsi="Times New Roman" w:cs="Times New Roman"/>
      <w:b/>
      <w:caps/>
      <w:sz w:val="24"/>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uiPriority w:val="99"/>
    <w:semiHidden/>
    <w:locked/>
    <w:rsid w:val="00F17C54"/>
    <w:rPr>
      <w:rFonts w:ascii="Cambria" w:hAnsi="Cambria" w:cs="Times New Roman"/>
      <w:b/>
      <w:bCs/>
      <w:i/>
      <w:iCs/>
      <w:sz w:val="28"/>
      <w:szCs w:val="28"/>
      <w:lang w:eastAsia="en-US"/>
    </w:rPr>
  </w:style>
  <w:style w:type="character" w:customStyle="1" w:styleId="Heading3Char">
    <w:name w:val="Heading 3 Char"/>
    <w:uiPriority w:val="99"/>
    <w:locked/>
    <w:rsid w:val="00060836"/>
    <w:rPr>
      <w:rFonts w:ascii="Times New Roman" w:hAnsi="Times New Roman" w:cs="Times New Roman"/>
      <w:sz w:val="22"/>
    </w:rPr>
  </w:style>
  <w:style w:type="character" w:customStyle="1" w:styleId="Heading4Char">
    <w:name w:val="Heading 4 Char"/>
    <w:aliases w:val="H4 Char,h4 Char"/>
    <w:uiPriority w:val="99"/>
    <w:locked/>
    <w:rsid w:val="00060836"/>
    <w:rPr>
      <w:rFonts w:ascii="Calibri" w:hAnsi="Calibri" w:cs="Times New Roman"/>
      <w:b/>
      <w:sz w:val="28"/>
    </w:rPr>
  </w:style>
  <w:style w:type="character" w:customStyle="1" w:styleId="Heading5Char">
    <w:name w:val="Heading 5 Char"/>
    <w:uiPriority w:val="99"/>
    <w:locked/>
    <w:rsid w:val="00060836"/>
    <w:rPr>
      <w:rFonts w:ascii="Times New Roman" w:hAnsi="Times New Roman" w:cs="Times New Roman"/>
      <w:b/>
      <w:i/>
      <w:sz w:val="26"/>
    </w:rPr>
  </w:style>
  <w:style w:type="character" w:customStyle="1" w:styleId="Heading6Char">
    <w:name w:val="Heading 6 Char"/>
    <w:uiPriority w:val="99"/>
    <w:locked/>
    <w:rsid w:val="00060836"/>
    <w:rPr>
      <w:rFonts w:ascii="Calibri" w:hAnsi="Calibri" w:cs="Times New Roman"/>
      <w:b/>
      <w:sz w:val="22"/>
    </w:rPr>
  </w:style>
  <w:style w:type="character" w:customStyle="1" w:styleId="Heading7Char">
    <w:name w:val="Heading 7 Char"/>
    <w:uiPriority w:val="99"/>
    <w:locked/>
    <w:rsid w:val="00060836"/>
    <w:rPr>
      <w:rFonts w:ascii="Calibri" w:hAnsi="Calibri" w:cs="Times New Roman"/>
      <w:sz w:val="24"/>
    </w:rPr>
  </w:style>
  <w:style w:type="character" w:customStyle="1" w:styleId="Nagwek3Znak">
    <w:name w:val="Nagłówek 3 Znak"/>
    <w:locked/>
    <w:rsid w:val="00060836"/>
    <w:rPr>
      <w:rFonts w:ascii="Cambria" w:hAnsi="Cambria" w:cs="Times New Roman"/>
      <w:b/>
      <w:bCs/>
      <w:color w:val="4F81BD"/>
      <w:sz w:val="24"/>
    </w:rPr>
  </w:style>
  <w:style w:type="character" w:customStyle="1" w:styleId="Heading2Char4">
    <w:name w:val="Heading 2 Char4"/>
    <w:aliases w:val="ASAPHeading 2 Char4,Numbered - 2 Char4,h 3 Char4,ICL Char4,Heading 2a Char4,H2 Char4,PA Major Section Char4,l2 Char4,Headline 2 Char4,h2 Char4,2 Char4,headi Char4,heading2 Char4,h21 Char4,h22 Char4,21 Char4,kopregel 2 Char4,Titre m Char3"/>
    <w:semiHidden/>
    <w:locked/>
    <w:rsid w:val="00060836"/>
    <w:rPr>
      <w:rFonts w:ascii="Cambria" w:hAnsi="Cambria"/>
      <w:b/>
      <w:i/>
      <w:sz w:val="28"/>
      <w:lang w:eastAsia="en-US"/>
    </w:rPr>
  </w:style>
  <w:style w:type="paragraph" w:styleId="Tekstdymka">
    <w:name w:val="Balloon Text"/>
    <w:basedOn w:val="Normalny"/>
    <w:link w:val="TekstdymkaZnak"/>
    <w:semiHidden/>
    <w:rsid w:val="00060836"/>
    <w:pPr>
      <w:spacing w:line="240" w:lineRule="auto"/>
      <w:ind w:firstLine="0"/>
      <w:jc w:val="left"/>
    </w:pPr>
    <w:rPr>
      <w:rFonts w:ascii="Tahoma" w:eastAsia="Calibri" w:hAnsi="Tahoma"/>
      <w:sz w:val="16"/>
      <w:szCs w:val="16"/>
      <w:lang w:eastAsia="pl-PL"/>
    </w:rPr>
  </w:style>
  <w:style w:type="character" w:customStyle="1" w:styleId="TekstdymkaZnak">
    <w:name w:val="Tekst dymka Znak"/>
    <w:link w:val="Tekstdymka"/>
    <w:semiHidden/>
    <w:locked/>
    <w:rsid w:val="00060836"/>
    <w:rPr>
      <w:rFonts w:ascii="Tahoma" w:hAnsi="Tahoma" w:cs="Times New Roman"/>
      <w:sz w:val="16"/>
      <w:szCs w:val="16"/>
      <w:lang w:eastAsia="pl-PL"/>
    </w:rPr>
  </w:style>
  <w:style w:type="character" w:customStyle="1" w:styleId="BalloonTextChar">
    <w:name w:val="Balloon Text Char"/>
    <w:uiPriority w:val="99"/>
    <w:locked/>
    <w:rsid w:val="00060836"/>
    <w:rPr>
      <w:rFonts w:ascii="Tahoma" w:hAnsi="Tahoma" w:cs="Times New Roman"/>
      <w:sz w:val="16"/>
    </w:rPr>
  </w:style>
  <w:style w:type="character" w:customStyle="1" w:styleId="Heading2Char3">
    <w:name w:val="Heading 2 Char3"/>
    <w:aliases w:val="ASAPHeading 2 Char3,Numbered - 2 Char3,h 3 Char3,ICL Char3,Heading 2a Char3,H2 Char3,PA Major Section Char3,l2 Char3,Headline 2 Char3,h2 Char3,2 Char3,headi Char3,heading2 Char3,h21 Char3,h22 Char3,21 Char3,kopregel 2 Char3,Titre m Char2"/>
    <w:uiPriority w:val="99"/>
    <w:semiHidden/>
    <w:locked/>
    <w:rsid w:val="00060836"/>
    <w:rPr>
      <w:rFonts w:ascii="Cambria" w:hAnsi="Cambria"/>
      <w:b/>
      <w:i/>
      <w:sz w:val="28"/>
    </w:rPr>
  </w:style>
  <w:style w:type="paragraph" w:styleId="Nagwek">
    <w:name w:val="header"/>
    <w:aliases w:val="index"/>
    <w:basedOn w:val="Normalny"/>
    <w:link w:val="NagwekZnak"/>
    <w:uiPriority w:val="99"/>
    <w:rsid w:val="00060836"/>
    <w:pPr>
      <w:tabs>
        <w:tab w:val="center" w:pos="4536"/>
        <w:tab w:val="right" w:pos="9072"/>
      </w:tabs>
      <w:spacing w:line="240" w:lineRule="auto"/>
      <w:ind w:firstLine="0"/>
      <w:jc w:val="left"/>
    </w:pPr>
    <w:rPr>
      <w:rFonts w:eastAsia="Calibri"/>
      <w:sz w:val="20"/>
      <w:szCs w:val="20"/>
      <w:lang w:eastAsia="pl-PL"/>
    </w:rPr>
  </w:style>
  <w:style w:type="character" w:customStyle="1" w:styleId="NagwekZnak">
    <w:name w:val="Nagłówek Znak"/>
    <w:aliases w:val="index Znak"/>
    <w:link w:val="Nagwek"/>
    <w:uiPriority w:val="99"/>
    <w:locked/>
    <w:rsid w:val="00060836"/>
    <w:rPr>
      <w:rFonts w:ascii="Times New Roman" w:hAnsi="Times New Roman" w:cs="Times New Roman"/>
      <w:sz w:val="20"/>
      <w:szCs w:val="20"/>
      <w:lang w:eastAsia="pl-PL"/>
    </w:rPr>
  </w:style>
  <w:style w:type="character" w:customStyle="1" w:styleId="HeaderChar">
    <w:name w:val="Header Char"/>
    <w:aliases w:val="index Char"/>
    <w:locked/>
    <w:rsid w:val="00060836"/>
    <w:rPr>
      <w:rFonts w:ascii="Times New Roman" w:hAnsi="Times New Roman" w:cs="Times New Roman"/>
      <w:sz w:val="24"/>
    </w:rPr>
  </w:style>
  <w:style w:type="paragraph" w:styleId="Stopka">
    <w:name w:val="footer"/>
    <w:basedOn w:val="Normalny"/>
    <w:link w:val="StopkaZnak"/>
    <w:uiPriority w:val="99"/>
    <w:rsid w:val="00060836"/>
    <w:pPr>
      <w:tabs>
        <w:tab w:val="center" w:pos="4536"/>
        <w:tab w:val="right" w:pos="9072"/>
      </w:tabs>
      <w:spacing w:line="240" w:lineRule="auto"/>
      <w:ind w:firstLine="0"/>
      <w:jc w:val="left"/>
    </w:pPr>
    <w:rPr>
      <w:rFonts w:eastAsia="Calibri"/>
      <w:sz w:val="20"/>
      <w:szCs w:val="20"/>
      <w:lang w:eastAsia="pl-PL"/>
    </w:rPr>
  </w:style>
  <w:style w:type="character" w:customStyle="1" w:styleId="StopkaZnak">
    <w:name w:val="Stopka Znak"/>
    <w:link w:val="Stopka"/>
    <w:uiPriority w:val="99"/>
    <w:locked/>
    <w:rsid w:val="00060836"/>
    <w:rPr>
      <w:rFonts w:ascii="Times New Roman" w:hAnsi="Times New Roman" w:cs="Times New Roman"/>
      <w:sz w:val="20"/>
      <w:szCs w:val="20"/>
      <w:lang w:eastAsia="pl-PL"/>
    </w:rPr>
  </w:style>
  <w:style w:type="character" w:customStyle="1" w:styleId="FooterChar">
    <w:name w:val="Footer Char"/>
    <w:locked/>
    <w:rsid w:val="00060836"/>
    <w:rPr>
      <w:rFonts w:ascii="Times New Roman" w:hAnsi="Times New Roman" w:cs="Times New Roman"/>
      <w:sz w:val="24"/>
    </w:rPr>
  </w:style>
  <w:style w:type="character" w:styleId="Numerstrony">
    <w:name w:val="page number"/>
    <w:rsid w:val="00060836"/>
    <w:rPr>
      <w:rFonts w:cs="Times New Roman"/>
    </w:rPr>
  </w:style>
  <w:style w:type="paragraph" w:styleId="Tekstpodstawowy">
    <w:name w:val="Body Text"/>
    <w:aliases w:val="Tekst wcięty 2 st,b,Tekst wci,ęty 2 st,pomniejszony,b1,ęty 2 st Znak,Tekst podręcznika,body text,Tekst podstawowy Znak Znak Znak,Tekst wcięty 2 st1,Tekst wci1,ęty 2 st1,Tekst wcięty 2 st2,b2,Tekst wci2,ęty 2 st2,Tekst wcięty 2 st11,bt"/>
    <w:basedOn w:val="Normalny"/>
    <w:link w:val="TekstpodstawowyZnak"/>
    <w:rsid w:val="00060836"/>
    <w:pPr>
      <w:overflowPunct w:val="0"/>
      <w:autoSpaceDE w:val="0"/>
      <w:autoSpaceDN w:val="0"/>
      <w:adjustRightInd w:val="0"/>
      <w:spacing w:line="240" w:lineRule="auto"/>
      <w:ind w:firstLine="0"/>
    </w:pPr>
    <w:rPr>
      <w:rFonts w:eastAsia="Calibri"/>
      <w:sz w:val="20"/>
      <w:szCs w:val="20"/>
      <w:lang w:eastAsia="pl-PL"/>
    </w:rPr>
  </w:style>
  <w:style w:type="character" w:customStyle="1" w:styleId="TekstpodstawowyZnak">
    <w:name w:val="Tekst podstawowy Znak"/>
    <w:aliases w:val="Tekst wcięty 2 st Znak,b Znak,Tekst wci Znak,ęty 2 st Znak1,pomniejszony Znak,b1 Znak,ęty 2 st Znak Znak,Tekst podręcznika Znak,body text Znak,Tekst podstawowy Znak Znak Znak Znak,Tekst wcięty 2 st1 Znak,Tekst wci1 Znak,b2 Znak"/>
    <w:link w:val="Tekstpodstawowy"/>
    <w:locked/>
    <w:rsid w:val="00060836"/>
    <w:rPr>
      <w:rFonts w:ascii="Times New Roman" w:hAnsi="Times New Roman" w:cs="Times New Roman"/>
      <w:sz w:val="20"/>
      <w:szCs w:val="20"/>
      <w:lang w:eastAsia="pl-PL"/>
    </w:rPr>
  </w:style>
  <w:style w:type="character" w:customStyle="1" w:styleId="BodyTextChar">
    <w:name w:val="Body Text Char"/>
    <w:aliases w:val="Tekst wcięty 2 st Char,b Char,Tekst wci Char,ęty 2 st Char,pomniejszony Char,b1 Char,ęty 2 st Znak Char,Tekst podręcznika Char,body text Char,Tekst podstawowy Znak Znak Znak Char,Tekst wcięty 2 st1 Char,Tekst wci1 Char,ęty 2 st1 Char"/>
    <w:locked/>
    <w:rsid w:val="00060836"/>
    <w:rPr>
      <w:rFonts w:ascii="Times New Roman" w:hAnsi="Times New Roman" w:cs="Times New Roman"/>
      <w:sz w:val="24"/>
    </w:rPr>
  </w:style>
  <w:style w:type="paragraph" w:styleId="Tekstpodstawowywcity">
    <w:name w:val="Body Text Indent"/>
    <w:basedOn w:val="Normalny"/>
    <w:link w:val="TekstpodstawowywcityZnak"/>
    <w:uiPriority w:val="99"/>
    <w:rsid w:val="00060836"/>
    <w:pPr>
      <w:spacing w:line="240" w:lineRule="auto"/>
      <w:ind w:left="284" w:hanging="284"/>
    </w:pPr>
    <w:rPr>
      <w:rFonts w:eastAsia="Calibri"/>
      <w:b/>
      <w:caps/>
      <w:sz w:val="20"/>
      <w:szCs w:val="20"/>
      <w:lang w:eastAsia="pl-PL"/>
    </w:rPr>
  </w:style>
  <w:style w:type="character" w:customStyle="1" w:styleId="TekstpodstawowywcityZnak">
    <w:name w:val="Tekst podstawowy wcięty Znak"/>
    <w:link w:val="Tekstpodstawowywcity"/>
    <w:uiPriority w:val="99"/>
    <w:locked/>
    <w:rsid w:val="00060836"/>
    <w:rPr>
      <w:rFonts w:ascii="Times New Roman" w:hAnsi="Times New Roman" w:cs="Times New Roman"/>
      <w:b/>
      <w:caps/>
      <w:sz w:val="20"/>
      <w:szCs w:val="20"/>
      <w:lang w:eastAsia="pl-PL"/>
    </w:rPr>
  </w:style>
  <w:style w:type="character" w:customStyle="1" w:styleId="BodyTextIndentChar">
    <w:name w:val="Body Text Indent Char"/>
    <w:uiPriority w:val="99"/>
    <w:locked/>
    <w:rsid w:val="00060836"/>
    <w:rPr>
      <w:rFonts w:ascii="Times New Roman" w:hAnsi="Times New Roman" w:cs="Times New Roman"/>
      <w:b/>
      <w:caps/>
    </w:rPr>
  </w:style>
  <w:style w:type="paragraph" w:styleId="NormalnyWeb">
    <w:name w:val="Normal (Web)"/>
    <w:basedOn w:val="Normalny"/>
    <w:rsid w:val="00060836"/>
    <w:pPr>
      <w:spacing w:before="100" w:beforeAutospacing="1" w:after="100" w:afterAutospacing="1" w:line="240" w:lineRule="auto"/>
      <w:ind w:firstLine="0"/>
    </w:pPr>
    <w:rPr>
      <w:rFonts w:eastAsia="Calibri"/>
      <w:sz w:val="20"/>
      <w:szCs w:val="20"/>
      <w:lang w:eastAsia="pl-PL"/>
    </w:rPr>
  </w:style>
  <w:style w:type="character" w:styleId="Odwoanieprzypisudolnego">
    <w:name w:val="footnote reference"/>
    <w:aliases w:val="Footnote Reference Number"/>
    <w:uiPriority w:val="99"/>
    <w:rsid w:val="00060836"/>
    <w:rPr>
      <w:rFonts w:cs="Times New Roman"/>
      <w:vertAlign w:val="superscript"/>
    </w:rPr>
  </w:style>
  <w:style w:type="paragraph" w:styleId="Tekstpodstawowywcity2">
    <w:name w:val="Body Text Indent 2"/>
    <w:basedOn w:val="Normalny"/>
    <w:link w:val="Tekstpodstawowywcity2Znak"/>
    <w:uiPriority w:val="99"/>
    <w:rsid w:val="00060836"/>
    <w:pPr>
      <w:spacing w:line="240" w:lineRule="auto"/>
      <w:ind w:left="290" w:firstLine="0"/>
    </w:pPr>
    <w:rPr>
      <w:rFonts w:ascii="Arial" w:eastAsia="Calibri" w:hAnsi="Arial"/>
      <w:szCs w:val="24"/>
      <w:lang w:eastAsia="pl-PL"/>
    </w:rPr>
  </w:style>
  <w:style w:type="character" w:customStyle="1" w:styleId="Tekstpodstawowywcity2Znak">
    <w:name w:val="Tekst podstawowy wcięty 2 Znak"/>
    <w:link w:val="Tekstpodstawowywcity2"/>
    <w:uiPriority w:val="99"/>
    <w:locked/>
    <w:rsid w:val="00060836"/>
    <w:rPr>
      <w:rFonts w:ascii="Arial" w:hAnsi="Arial" w:cs="Times New Roman"/>
      <w:sz w:val="24"/>
      <w:szCs w:val="24"/>
      <w:lang w:eastAsia="pl-PL"/>
    </w:rPr>
  </w:style>
  <w:style w:type="character" w:customStyle="1" w:styleId="BodyTextIndent2Char">
    <w:name w:val="Body Text Indent 2 Char"/>
    <w:uiPriority w:val="99"/>
    <w:locked/>
    <w:rsid w:val="00060836"/>
    <w:rPr>
      <w:rFonts w:ascii="Times New Roman" w:hAnsi="Times New Roman" w:cs="Times New Roman"/>
      <w:sz w:val="24"/>
    </w:rPr>
  </w:style>
  <w:style w:type="paragraph" w:customStyle="1" w:styleId="BodyText21">
    <w:name w:val="Body Text 21"/>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1">
    <w:name w:val="Body Text 31"/>
    <w:basedOn w:val="Normalny"/>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styleId="Tekstprzypisudolnego">
    <w:name w:val="footnote text"/>
    <w:aliases w:val="Podrozdział"/>
    <w:basedOn w:val="Normalny"/>
    <w:link w:val="TekstprzypisudolnegoZnak"/>
    <w:rsid w:val="00060836"/>
    <w:pPr>
      <w:widowControl w:val="0"/>
      <w:overflowPunct w:val="0"/>
      <w:autoSpaceDE w:val="0"/>
      <w:autoSpaceDN w:val="0"/>
      <w:adjustRightInd w:val="0"/>
      <w:spacing w:line="240" w:lineRule="auto"/>
      <w:ind w:firstLine="0"/>
      <w:jc w:val="left"/>
      <w:textAlignment w:val="baseline"/>
    </w:pPr>
    <w:rPr>
      <w:rFonts w:eastAsia="Calibri"/>
      <w:sz w:val="20"/>
      <w:szCs w:val="20"/>
      <w:lang w:eastAsia="pl-PL"/>
    </w:rPr>
  </w:style>
  <w:style w:type="character" w:customStyle="1" w:styleId="TekstprzypisudolnegoZnak">
    <w:name w:val="Tekst przypisu dolnego Znak"/>
    <w:aliases w:val="Podrozdział Znak"/>
    <w:link w:val="Tekstprzypisudolnego"/>
    <w:locked/>
    <w:rsid w:val="00060836"/>
    <w:rPr>
      <w:rFonts w:ascii="Times New Roman" w:hAnsi="Times New Roman" w:cs="Times New Roman"/>
      <w:sz w:val="20"/>
      <w:szCs w:val="20"/>
      <w:lang w:eastAsia="pl-PL"/>
    </w:rPr>
  </w:style>
  <w:style w:type="character" w:customStyle="1" w:styleId="FootnoteTextChar">
    <w:name w:val="Footnote Text Char"/>
    <w:uiPriority w:val="99"/>
    <w:locked/>
    <w:rsid w:val="00060836"/>
    <w:rPr>
      <w:rFonts w:ascii="Times New Roman" w:hAnsi="Times New Roman" w:cs="Times New Roman"/>
      <w:sz w:val="20"/>
    </w:rPr>
  </w:style>
  <w:style w:type="paragraph" w:styleId="Tekstpodstawowy2">
    <w:name w:val="Body Text 2"/>
    <w:basedOn w:val="Normalny"/>
    <w:link w:val="Tekstpodstawowy2Znak"/>
    <w:rsid w:val="0020225A"/>
    <w:pPr>
      <w:overflowPunct w:val="0"/>
      <w:autoSpaceDE w:val="0"/>
      <w:autoSpaceDN w:val="0"/>
      <w:adjustRightInd w:val="0"/>
      <w:spacing w:line="240" w:lineRule="auto"/>
      <w:ind w:left="1080" w:firstLine="0"/>
      <w:textAlignment w:val="baseline"/>
    </w:pPr>
    <w:rPr>
      <w:rFonts w:eastAsia="Calibri"/>
      <w:b/>
      <w:sz w:val="20"/>
      <w:szCs w:val="20"/>
      <w:lang w:eastAsia="pl-PL"/>
    </w:rPr>
  </w:style>
  <w:style w:type="character" w:customStyle="1" w:styleId="Tekstpodstawowy2Znak">
    <w:name w:val="Tekst podstawowy 2 Znak"/>
    <w:link w:val="Tekstpodstawowy2"/>
    <w:locked/>
    <w:rsid w:val="00060836"/>
    <w:rPr>
      <w:rFonts w:ascii="Times New Roman" w:hAnsi="Times New Roman" w:cs="Times New Roman"/>
      <w:b/>
      <w:sz w:val="20"/>
      <w:szCs w:val="20"/>
      <w:lang w:eastAsia="pl-PL"/>
    </w:rPr>
  </w:style>
  <w:style w:type="character" w:customStyle="1" w:styleId="BodyText2Char">
    <w:name w:val="Body Text 2 Char"/>
    <w:uiPriority w:val="99"/>
    <w:locked/>
    <w:rsid w:val="00060836"/>
    <w:rPr>
      <w:rFonts w:ascii="Times New Roman" w:hAnsi="Times New Roman" w:cs="Times New Roman"/>
      <w:sz w:val="24"/>
    </w:rPr>
  </w:style>
  <w:style w:type="paragraph" w:styleId="Tekstpodstawowy3">
    <w:name w:val="Body Text 3"/>
    <w:basedOn w:val="Normalny"/>
    <w:link w:val="Tekstpodstawowy3Znak"/>
    <w:uiPriority w:val="99"/>
    <w:rsid w:val="0020225A"/>
    <w:pPr>
      <w:overflowPunct w:val="0"/>
      <w:autoSpaceDE w:val="0"/>
      <w:autoSpaceDN w:val="0"/>
      <w:adjustRightInd w:val="0"/>
      <w:spacing w:line="240" w:lineRule="auto"/>
      <w:ind w:firstLine="0"/>
      <w:textAlignment w:val="baseline"/>
    </w:pPr>
    <w:rPr>
      <w:rFonts w:eastAsia="Calibri"/>
      <w:sz w:val="20"/>
      <w:szCs w:val="20"/>
      <w:lang w:eastAsia="pl-PL"/>
    </w:rPr>
  </w:style>
  <w:style w:type="character" w:customStyle="1" w:styleId="Tekstpodstawowy3Znak">
    <w:name w:val="Tekst podstawowy 3 Znak"/>
    <w:link w:val="Tekstpodstawowy3"/>
    <w:uiPriority w:val="99"/>
    <w:locked/>
    <w:rsid w:val="00060836"/>
    <w:rPr>
      <w:rFonts w:ascii="Times New Roman" w:hAnsi="Times New Roman" w:cs="Times New Roman"/>
      <w:sz w:val="20"/>
      <w:szCs w:val="20"/>
      <w:lang w:eastAsia="pl-PL"/>
    </w:rPr>
  </w:style>
  <w:style w:type="character" w:customStyle="1" w:styleId="BodyText3Char">
    <w:name w:val="Body Text 3 Char"/>
    <w:uiPriority w:val="99"/>
    <w:locked/>
    <w:rsid w:val="00060836"/>
    <w:rPr>
      <w:rFonts w:ascii="Times New Roman" w:hAnsi="Times New Roman" w:cs="Times New Roman"/>
      <w:sz w:val="16"/>
    </w:rPr>
  </w:style>
  <w:style w:type="paragraph" w:styleId="Tekstpodstawowywcity3">
    <w:name w:val="Body Text Indent 3"/>
    <w:basedOn w:val="Normalny"/>
    <w:link w:val="Tekstpodstawowywcity3Znak"/>
    <w:rsid w:val="00060836"/>
    <w:pPr>
      <w:spacing w:line="240" w:lineRule="auto"/>
      <w:ind w:left="284" w:hanging="284"/>
    </w:pPr>
    <w:rPr>
      <w:rFonts w:eastAsia="Calibri"/>
      <w:sz w:val="20"/>
      <w:szCs w:val="20"/>
      <w:lang w:eastAsia="pl-PL"/>
    </w:rPr>
  </w:style>
  <w:style w:type="character" w:customStyle="1" w:styleId="Tekstpodstawowywcity3Znak">
    <w:name w:val="Tekst podstawowy wcięty 3 Znak"/>
    <w:link w:val="Tekstpodstawowywcity3"/>
    <w:locked/>
    <w:rsid w:val="00060836"/>
    <w:rPr>
      <w:rFonts w:ascii="Times New Roman" w:hAnsi="Times New Roman" w:cs="Times New Roman"/>
      <w:sz w:val="20"/>
      <w:szCs w:val="20"/>
      <w:lang w:eastAsia="pl-PL"/>
    </w:rPr>
  </w:style>
  <w:style w:type="character" w:customStyle="1" w:styleId="BodyTextIndent3Char">
    <w:name w:val="Body Text Indent 3 Char"/>
    <w:uiPriority w:val="99"/>
    <w:locked/>
    <w:rsid w:val="00060836"/>
    <w:rPr>
      <w:rFonts w:ascii="Times New Roman" w:hAnsi="Times New Roman" w:cs="Times New Roman"/>
      <w:sz w:val="16"/>
    </w:rPr>
  </w:style>
  <w:style w:type="paragraph" w:styleId="Tekstkomentarza">
    <w:name w:val="annotation text"/>
    <w:basedOn w:val="Normalny"/>
    <w:link w:val="TekstkomentarzaZnak"/>
    <w:uiPriority w:val="99"/>
    <w:rsid w:val="00060836"/>
    <w:pPr>
      <w:spacing w:line="240" w:lineRule="auto"/>
      <w:ind w:firstLine="0"/>
      <w:jc w:val="left"/>
    </w:pPr>
    <w:rPr>
      <w:rFonts w:eastAsia="Calibri"/>
      <w:sz w:val="20"/>
      <w:szCs w:val="20"/>
      <w:lang w:eastAsia="pl-PL"/>
    </w:rPr>
  </w:style>
  <w:style w:type="character" w:customStyle="1" w:styleId="TekstkomentarzaZnak">
    <w:name w:val="Tekst komentarza Znak"/>
    <w:link w:val="Tekstkomentarza"/>
    <w:uiPriority w:val="99"/>
    <w:locked/>
    <w:rsid w:val="00060836"/>
    <w:rPr>
      <w:rFonts w:ascii="Times New Roman" w:hAnsi="Times New Roman" w:cs="Times New Roman"/>
      <w:sz w:val="20"/>
      <w:szCs w:val="20"/>
      <w:lang w:eastAsia="pl-PL"/>
    </w:rPr>
  </w:style>
  <w:style w:type="character" w:customStyle="1" w:styleId="CommentTextChar">
    <w:name w:val="Comment Text Char"/>
    <w:uiPriority w:val="99"/>
    <w:locked/>
    <w:rsid w:val="00060836"/>
    <w:rPr>
      <w:rFonts w:ascii="Times New Roman" w:hAnsi="Times New Roman" w:cs="Times New Roman"/>
    </w:rPr>
  </w:style>
  <w:style w:type="paragraph" w:customStyle="1" w:styleId="CommentSubject1">
    <w:name w:val="Comment Subject1"/>
    <w:basedOn w:val="Tekstkomentarza"/>
    <w:next w:val="Tekstkomentarza"/>
    <w:uiPriority w:val="99"/>
    <w:rsid w:val="00060836"/>
    <w:pPr>
      <w:overflowPunct w:val="0"/>
      <w:autoSpaceDE w:val="0"/>
      <w:autoSpaceDN w:val="0"/>
      <w:adjustRightInd w:val="0"/>
      <w:textAlignment w:val="baseline"/>
    </w:pPr>
    <w:rPr>
      <w:b/>
    </w:rPr>
  </w:style>
  <w:style w:type="paragraph" w:styleId="Tytu">
    <w:name w:val="Title"/>
    <w:basedOn w:val="Normalny"/>
    <w:link w:val="TytuZnak"/>
    <w:qFormat/>
    <w:rsid w:val="00060836"/>
    <w:pPr>
      <w:spacing w:before="240" w:after="60"/>
      <w:ind w:firstLine="0"/>
      <w:jc w:val="center"/>
      <w:outlineLvl w:val="0"/>
    </w:pPr>
    <w:rPr>
      <w:rFonts w:ascii="Arial" w:eastAsia="Calibri" w:hAnsi="Arial"/>
      <w:b/>
      <w:kern w:val="28"/>
      <w:sz w:val="20"/>
      <w:szCs w:val="20"/>
      <w:lang w:eastAsia="pl-PL"/>
    </w:rPr>
  </w:style>
  <w:style w:type="character" w:customStyle="1" w:styleId="TytuZnak">
    <w:name w:val="Tytuł Znak"/>
    <w:link w:val="Tytu"/>
    <w:locked/>
    <w:rsid w:val="00060836"/>
    <w:rPr>
      <w:rFonts w:ascii="Arial" w:hAnsi="Arial" w:cs="Times New Roman"/>
      <w:b/>
      <w:kern w:val="28"/>
      <w:sz w:val="20"/>
      <w:szCs w:val="20"/>
      <w:lang w:eastAsia="pl-PL"/>
    </w:rPr>
  </w:style>
  <w:style w:type="character" w:customStyle="1" w:styleId="TitleChar">
    <w:name w:val="Title Char"/>
    <w:uiPriority w:val="99"/>
    <w:locked/>
    <w:rsid w:val="00060836"/>
    <w:rPr>
      <w:rFonts w:ascii="Cambria" w:hAnsi="Cambria" w:cs="Times New Roman"/>
      <w:b/>
      <w:kern w:val="28"/>
      <w:sz w:val="32"/>
    </w:rPr>
  </w:style>
  <w:style w:type="paragraph" w:styleId="Listapunktowana">
    <w:name w:val="List Bullet"/>
    <w:basedOn w:val="Normalny"/>
    <w:autoRedefine/>
    <w:rsid w:val="00060836"/>
    <w:pPr>
      <w:tabs>
        <w:tab w:val="num" w:pos="1353"/>
      </w:tabs>
      <w:spacing w:line="240" w:lineRule="auto"/>
      <w:ind w:left="1353" w:hanging="360"/>
    </w:pPr>
    <w:rPr>
      <w:rFonts w:eastAsia="Calibri"/>
      <w:sz w:val="20"/>
      <w:szCs w:val="20"/>
      <w:lang w:eastAsia="pl-PL"/>
    </w:rPr>
  </w:style>
  <w:style w:type="paragraph" w:customStyle="1" w:styleId="pgraftxt1">
    <w:name w:val="pgraf_txt1"/>
    <w:basedOn w:val="Normalny"/>
    <w:rsid w:val="00060836"/>
    <w:pPr>
      <w:widowControl w:val="0"/>
      <w:tabs>
        <w:tab w:val="left" w:pos="907"/>
      </w:tabs>
      <w:overflowPunct w:val="0"/>
      <w:autoSpaceDE w:val="0"/>
      <w:autoSpaceDN w:val="0"/>
      <w:adjustRightInd w:val="0"/>
      <w:spacing w:line="360" w:lineRule="atLeast"/>
      <w:ind w:firstLine="0"/>
      <w:textAlignment w:val="baseline"/>
    </w:pPr>
    <w:rPr>
      <w:rFonts w:eastAsia="Calibri"/>
      <w:szCs w:val="20"/>
      <w:lang w:eastAsia="pl-PL"/>
    </w:rPr>
  </w:style>
  <w:style w:type="paragraph" w:customStyle="1" w:styleId="pgrafnum1">
    <w:name w:val="pgraf_num1"/>
    <w:basedOn w:val="Normalny"/>
    <w:rsid w:val="00060836"/>
    <w:pPr>
      <w:keepLines/>
      <w:widowControl w:val="0"/>
      <w:tabs>
        <w:tab w:val="left" w:pos="360"/>
      </w:tabs>
      <w:suppressAutoHyphens/>
      <w:overflowPunct w:val="0"/>
      <w:autoSpaceDE w:val="0"/>
      <w:autoSpaceDN w:val="0"/>
      <w:adjustRightInd w:val="0"/>
      <w:spacing w:line="360" w:lineRule="atLeast"/>
      <w:ind w:left="397" w:hanging="397"/>
      <w:textAlignment w:val="baseline"/>
    </w:pPr>
    <w:rPr>
      <w:rFonts w:eastAsia="Calibri"/>
      <w:szCs w:val="20"/>
      <w:lang w:eastAsia="pl-PL"/>
    </w:rPr>
  </w:style>
  <w:style w:type="paragraph" w:customStyle="1" w:styleId="pgraf">
    <w:name w:val="pgraf"/>
    <w:basedOn w:val="Normalny"/>
    <w:next w:val="Normalny"/>
    <w:rsid w:val="00060836"/>
    <w:pPr>
      <w:keepNext/>
      <w:widowControl w:val="0"/>
      <w:overflowPunct w:val="0"/>
      <w:autoSpaceDE w:val="0"/>
      <w:autoSpaceDN w:val="0"/>
      <w:adjustRightInd w:val="0"/>
      <w:spacing w:before="480" w:after="120" w:line="360" w:lineRule="atLeast"/>
      <w:ind w:firstLine="0"/>
      <w:jc w:val="center"/>
      <w:textAlignment w:val="baseline"/>
    </w:pPr>
    <w:rPr>
      <w:rFonts w:eastAsia="Calibri"/>
      <w:szCs w:val="20"/>
      <w:lang w:eastAsia="pl-PL"/>
    </w:rPr>
  </w:style>
  <w:style w:type="paragraph" w:customStyle="1" w:styleId="pgrafodstep1">
    <w:name w:val="pgraf_odstep1"/>
    <w:basedOn w:val="Normalny"/>
    <w:uiPriority w:val="99"/>
    <w:rsid w:val="00060836"/>
    <w:pPr>
      <w:widowControl w:val="0"/>
      <w:overflowPunct w:val="0"/>
      <w:autoSpaceDE w:val="0"/>
      <w:autoSpaceDN w:val="0"/>
      <w:adjustRightInd w:val="0"/>
      <w:spacing w:line="240" w:lineRule="auto"/>
      <w:ind w:firstLine="0"/>
      <w:jc w:val="center"/>
      <w:textAlignment w:val="baseline"/>
    </w:pPr>
    <w:rPr>
      <w:rFonts w:eastAsia="Calibri"/>
      <w:b/>
      <w:sz w:val="20"/>
      <w:szCs w:val="20"/>
      <w:lang w:eastAsia="pl-PL"/>
    </w:rPr>
  </w:style>
  <w:style w:type="paragraph" w:customStyle="1" w:styleId="pgrafwciecie1">
    <w:name w:val="pgraf_wciecie1"/>
    <w:basedOn w:val="Normalny"/>
    <w:rsid w:val="00060836"/>
    <w:pPr>
      <w:widowControl w:val="0"/>
      <w:overflowPunct w:val="0"/>
      <w:autoSpaceDE w:val="0"/>
      <w:autoSpaceDN w:val="0"/>
      <w:adjustRightInd w:val="0"/>
      <w:spacing w:line="360" w:lineRule="atLeast"/>
      <w:ind w:left="1276" w:hanging="556"/>
      <w:jc w:val="left"/>
      <w:textAlignment w:val="baseline"/>
    </w:pPr>
    <w:rPr>
      <w:rFonts w:eastAsia="Calibri"/>
      <w:szCs w:val="20"/>
      <w:lang w:eastAsia="pl-PL"/>
    </w:rPr>
  </w:style>
  <w:style w:type="paragraph" w:customStyle="1" w:styleId="pgrafodstep2">
    <w:name w:val="pgraf_odstep2"/>
    <w:basedOn w:val="pgrafnum1"/>
    <w:rsid w:val="00060836"/>
    <w:pPr>
      <w:spacing w:line="240" w:lineRule="auto"/>
      <w:ind w:left="0" w:firstLine="0"/>
    </w:pPr>
    <w:rPr>
      <w:sz w:val="16"/>
    </w:rPr>
  </w:style>
  <w:style w:type="paragraph" w:customStyle="1" w:styleId="pgraftxt2">
    <w:name w:val="pgraf_txt2"/>
    <w:basedOn w:val="Normalny"/>
    <w:rsid w:val="00060836"/>
    <w:pPr>
      <w:widowControl w:val="0"/>
      <w:overflowPunct w:val="0"/>
      <w:autoSpaceDE w:val="0"/>
      <w:autoSpaceDN w:val="0"/>
      <w:adjustRightInd w:val="0"/>
      <w:spacing w:line="480" w:lineRule="atLeast"/>
      <w:ind w:firstLine="567"/>
      <w:textAlignment w:val="baseline"/>
    </w:pPr>
    <w:rPr>
      <w:rFonts w:eastAsia="Calibri"/>
      <w:szCs w:val="20"/>
      <w:lang w:eastAsia="pl-PL"/>
    </w:rPr>
  </w:style>
  <w:style w:type="paragraph" w:customStyle="1" w:styleId="pgraftytul3">
    <w:name w:val="pgraf_tytul3"/>
    <w:basedOn w:val="Normalny"/>
    <w:rsid w:val="00060836"/>
    <w:pPr>
      <w:widowControl w:val="0"/>
      <w:tabs>
        <w:tab w:val="left" w:pos="567"/>
      </w:tabs>
      <w:overflowPunct w:val="0"/>
      <w:autoSpaceDE w:val="0"/>
      <w:autoSpaceDN w:val="0"/>
      <w:adjustRightInd w:val="0"/>
      <w:spacing w:line="480" w:lineRule="atLeast"/>
      <w:ind w:left="567" w:hanging="567"/>
      <w:textAlignment w:val="baseline"/>
    </w:pPr>
    <w:rPr>
      <w:rFonts w:eastAsia="Calibri"/>
      <w:szCs w:val="20"/>
      <w:lang w:eastAsia="pl-PL"/>
    </w:rPr>
  </w:style>
  <w:style w:type="paragraph" w:customStyle="1" w:styleId="pgrafnum2">
    <w:name w:val="pgraf_num2"/>
    <w:basedOn w:val="Normalny"/>
    <w:rsid w:val="00060836"/>
    <w:pPr>
      <w:keepLines/>
      <w:widowControl w:val="0"/>
      <w:tabs>
        <w:tab w:val="left" w:pos="1020"/>
      </w:tabs>
      <w:suppressAutoHyphens/>
      <w:overflowPunct w:val="0"/>
      <w:autoSpaceDE w:val="0"/>
      <w:autoSpaceDN w:val="0"/>
      <w:adjustRightInd w:val="0"/>
      <w:spacing w:line="360" w:lineRule="atLeast"/>
      <w:ind w:left="1021" w:hanging="567"/>
      <w:textAlignment w:val="baseline"/>
    </w:pPr>
    <w:rPr>
      <w:rFonts w:eastAsia="Calibri"/>
      <w:szCs w:val="20"/>
      <w:lang w:eastAsia="pl-PL"/>
    </w:rPr>
  </w:style>
  <w:style w:type="paragraph" w:customStyle="1" w:styleId="BodyTextIndent21">
    <w:name w:val="Body Text Indent 21"/>
    <w:basedOn w:val="Normalny"/>
    <w:uiPriority w:val="99"/>
    <w:rsid w:val="00060836"/>
    <w:pPr>
      <w:overflowPunct w:val="0"/>
      <w:autoSpaceDE w:val="0"/>
      <w:autoSpaceDN w:val="0"/>
      <w:adjustRightInd w:val="0"/>
      <w:spacing w:line="240" w:lineRule="auto"/>
      <w:ind w:left="360" w:firstLine="0"/>
      <w:textAlignment w:val="baseline"/>
    </w:pPr>
    <w:rPr>
      <w:rFonts w:eastAsia="Calibri"/>
      <w:sz w:val="20"/>
      <w:szCs w:val="20"/>
      <w:lang w:eastAsia="pl-PL"/>
    </w:rPr>
  </w:style>
  <w:style w:type="paragraph" w:customStyle="1" w:styleId="Tekstwtabeli">
    <w:name w:val="Tekst w tabeli"/>
    <w:basedOn w:val="Normalny"/>
    <w:rsid w:val="00060836"/>
    <w:pPr>
      <w:spacing w:line="240" w:lineRule="auto"/>
      <w:ind w:firstLine="0"/>
      <w:jc w:val="left"/>
    </w:pPr>
    <w:rPr>
      <w:rFonts w:ascii="Arial" w:eastAsia="Calibri" w:hAnsi="Arial"/>
      <w:bCs/>
      <w:sz w:val="20"/>
      <w:szCs w:val="24"/>
      <w:lang w:eastAsia="pl-PL"/>
    </w:rPr>
  </w:style>
  <w:style w:type="paragraph" w:styleId="Listapunktowana3">
    <w:name w:val="List Bullet 3"/>
    <w:basedOn w:val="Normalny"/>
    <w:autoRedefine/>
    <w:rsid w:val="00060836"/>
    <w:pPr>
      <w:tabs>
        <w:tab w:val="num" w:pos="926"/>
      </w:tabs>
      <w:ind w:left="926" w:hanging="360"/>
    </w:pPr>
    <w:rPr>
      <w:rFonts w:ascii="Arial" w:eastAsia="Calibri" w:hAnsi="Arial"/>
      <w:iCs/>
      <w:sz w:val="22"/>
      <w:szCs w:val="20"/>
      <w:lang w:eastAsia="pl-PL"/>
    </w:rPr>
  </w:style>
  <w:style w:type="paragraph" w:customStyle="1" w:styleId="BodyText311">
    <w:name w:val="Body Text 311"/>
    <w:basedOn w:val="Normalny"/>
    <w:uiPriority w:val="99"/>
    <w:rsid w:val="00060836"/>
    <w:pPr>
      <w:overflowPunct w:val="0"/>
      <w:autoSpaceDE w:val="0"/>
      <w:autoSpaceDN w:val="0"/>
      <w:adjustRightInd w:val="0"/>
      <w:spacing w:line="240" w:lineRule="auto"/>
      <w:ind w:firstLine="0"/>
      <w:textAlignment w:val="baseline"/>
    </w:pPr>
    <w:rPr>
      <w:rFonts w:eastAsia="Calibri"/>
      <w:b/>
      <w:i/>
      <w:szCs w:val="20"/>
      <w:lang w:eastAsia="pl-PL"/>
    </w:rPr>
  </w:style>
  <w:style w:type="paragraph" w:customStyle="1" w:styleId="scfbrieftext">
    <w:name w:val="scfbrieftext"/>
    <w:basedOn w:val="Normalny"/>
    <w:uiPriority w:val="99"/>
    <w:rsid w:val="00060836"/>
    <w:pPr>
      <w:spacing w:after="40" w:line="240" w:lineRule="auto"/>
      <w:ind w:firstLine="0"/>
      <w:jc w:val="left"/>
    </w:pPr>
    <w:rPr>
      <w:rFonts w:ascii="Arial" w:eastAsia="Calibri" w:hAnsi="Arial"/>
      <w:iCs/>
      <w:sz w:val="22"/>
      <w:szCs w:val="20"/>
      <w:lang w:val="de-DE" w:eastAsia="de-DE"/>
    </w:rPr>
  </w:style>
  <w:style w:type="paragraph" w:styleId="Wcicienormalne">
    <w:name w:val="Normal Indent"/>
    <w:basedOn w:val="Normalny"/>
    <w:rsid w:val="00060836"/>
    <w:pPr>
      <w:widowControl w:val="0"/>
      <w:tabs>
        <w:tab w:val="left" w:pos="426"/>
      </w:tabs>
      <w:overflowPunct w:val="0"/>
      <w:autoSpaceDE w:val="0"/>
      <w:autoSpaceDN w:val="0"/>
      <w:adjustRightInd w:val="0"/>
      <w:ind w:left="708" w:firstLine="0"/>
      <w:textAlignment w:val="baseline"/>
    </w:pPr>
    <w:rPr>
      <w:rFonts w:eastAsia="Calibri"/>
      <w:szCs w:val="20"/>
      <w:lang w:eastAsia="pl-PL"/>
    </w:rPr>
  </w:style>
  <w:style w:type="paragraph" w:customStyle="1" w:styleId="Standard">
    <w:name w:val="Standard"/>
    <w:rsid w:val="00060836"/>
    <w:pPr>
      <w:widowControl w:val="0"/>
      <w:autoSpaceDE w:val="0"/>
      <w:autoSpaceDN w:val="0"/>
      <w:adjustRightInd w:val="0"/>
      <w:jc w:val="both"/>
    </w:pPr>
    <w:rPr>
      <w:rFonts w:ascii="Times New Roman" w:hAnsi="Times New Roman"/>
      <w:sz w:val="24"/>
      <w:szCs w:val="24"/>
    </w:rPr>
  </w:style>
  <w:style w:type="character" w:styleId="Hipercze">
    <w:name w:val="Hyperlink"/>
    <w:uiPriority w:val="99"/>
    <w:rsid w:val="00060836"/>
    <w:rPr>
      <w:rFonts w:cs="Times New Roman"/>
      <w:color w:val="0000FF"/>
      <w:u w:val="single"/>
    </w:rPr>
  </w:style>
  <w:style w:type="paragraph" w:styleId="Spistreci1">
    <w:name w:val="toc 1"/>
    <w:basedOn w:val="Normalny"/>
    <w:next w:val="Normalny"/>
    <w:autoRedefine/>
    <w:rsid w:val="00060836"/>
    <w:pPr>
      <w:spacing w:line="240" w:lineRule="auto"/>
      <w:ind w:left="540" w:hanging="540"/>
    </w:pPr>
    <w:rPr>
      <w:rFonts w:eastAsia="Calibri"/>
      <w:sz w:val="22"/>
      <w:szCs w:val="24"/>
      <w:lang w:eastAsia="pl-PL"/>
    </w:rPr>
  </w:style>
  <w:style w:type="paragraph" w:styleId="Spistreci2">
    <w:name w:val="toc 2"/>
    <w:basedOn w:val="Normalny"/>
    <w:next w:val="Normalny"/>
    <w:autoRedefine/>
    <w:rsid w:val="00060836"/>
    <w:pPr>
      <w:tabs>
        <w:tab w:val="right" w:leader="dot" w:pos="9039"/>
      </w:tabs>
      <w:spacing w:line="240" w:lineRule="auto"/>
      <w:ind w:left="900" w:hanging="660"/>
      <w:jc w:val="left"/>
    </w:pPr>
    <w:rPr>
      <w:rFonts w:eastAsia="Calibri"/>
      <w:noProof/>
      <w:szCs w:val="24"/>
      <w:lang w:eastAsia="pl-PL"/>
    </w:rPr>
  </w:style>
  <w:style w:type="character" w:styleId="Odwoaniedokomentarza">
    <w:name w:val="annotation reference"/>
    <w:rsid w:val="00060836"/>
    <w:rPr>
      <w:rFonts w:cs="Times New Roman"/>
      <w:sz w:val="16"/>
    </w:rPr>
  </w:style>
  <w:style w:type="paragraph" w:customStyle="1" w:styleId="param">
    <w:name w:val="param"/>
    <w:basedOn w:val="Tekstpodstawowy"/>
    <w:rsid w:val="00060836"/>
    <w:pPr>
      <w:tabs>
        <w:tab w:val="left" w:pos="360"/>
      </w:tabs>
      <w:spacing w:before="60" w:after="60"/>
      <w:ind w:left="360" w:right="108" w:hanging="360"/>
      <w:jc w:val="left"/>
      <w:textAlignment w:val="baseline"/>
    </w:pPr>
    <w:rPr>
      <w:lang w:val="en-US"/>
    </w:rPr>
  </w:style>
  <w:style w:type="paragraph" w:customStyle="1" w:styleId="tekst3kreski">
    <w:name w:val="tekst 3 kreski"/>
    <w:basedOn w:val="Normalny"/>
    <w:rsid w:val="00060836"/>
    <w:pPr>
      <w:tabs>
        <w:tab w:val="left" w:pos="322"/>
        <w:tab w:val="left" w:pos="369"/>
        <w:tab w:val="left" w:pos="652"/>
      </w:tabs>
      <w:overflowPunct w:val="0"/>
      <w:autoSpaceDE w:val="0"/>
      <w:autoSpaceDN w:val="0"/>
      <w:adjustRightInd w:val="0"/>
      <w:spacing w:before="60" w:line="240" w:lineRule="auto"/>
      <w:ind w:left="322" w:right="79" w:hanging="283"/>
      <w:jc w:val="left"/>
      <w:textAlignment w:val="baseline"/>
    </w:pPr>
    <w:rPr>
      <w:rFonts w:eastAsia="Calibri"/>
      <w:sz w:val="22"/>
      <w:szCs w:val="20"/>
      <w:lang w:val="en-US" w:eastAsia="pl-PL"/>
    </w:rPr>
  </w:style>
  <w:style w:type="paragraph" w:customStyle="1" w:styleId="requirZnak">
    <w:name w:val="requir Znak"/>
    <w:basedOn w:val="Tekstpodstawowy"/>
    <w:rsid w:val="00060836"/>
    <w:pPr>
      <w:tabs>
        <w:tab w:val="left" w:pos="1080"/>
      </w:tabs>
      <w:spacing w:before="60" w:after="60"/>
      <w:ind w:left="40" w:right="79"/>
      <w:jc w:val="left"/>
      <w:textAlignment w:val="baseline"/>
    </w:pPr>
    <w:rPr>
      <w:lang w:val="en-US"/>
    </w:rPr>
  </w:style>
  <w:style w:type="paragraph" w:customStyle="1" w:styleId="Nagwekwtabeli">
    <w:name w:val="Nagłówek w tabeli"/>
    <w:basedOn w:val="Normalny"/>
    <w:rsid w:val="00060836"/>
    <w:pPr>
      <w:spacing w:line="240" w:lineRule="auto"/>
      <w:ind w:firstLine="0"/>
      <w:jc w:val="center"/>
    </w:pPr>
    <w:rPr>
      <w:rFonts w:ascii="Arial" w:eastAsia="Calibri" w:hAnsi="Arial"/>
      <w:b/>
      <w:bCs/>
      <w:sz w:val="20"/>
      <w:szCs w:val="24"/>
      <w:lang w:eastAsia="pl-PL"/>
    </w:rPr>
  </w:style>
  <w:style w:type="paragraph" w:customStyle="1" w:styleId="Tabelapozycja">
    <w:name w:val="Tabela pozycja"/>
    <w:basedOn w:val="Normalny"/>
    <w:rsid w:val="00060836"/>
    <w:pPr>
      <w:spacing w:line="240" w:lineRule="auto"/>
      <w:ind w:firstLine="0"/>
      <w:jc w:val="left"/>
    </w:pPr>
    <w:rPr>
      <w:rFonts w:ascii="Arial" w:eastAsia="Calibri" w:hAnsi="Arial"/>
      <w:sz w:val="22"/>
      <w:szCs w:val="20"/>
      <w:lang w:eastAsia="pl-PL"/>
    </w:rPr>
  </w:style>
  <w:style w:type="paragraph" w:customStyle="1" w:styleId="BodyText211">
    <w:name w:val="Body Text 211"/>
    <w:basedOn w:val="Normalny"/>
    <w:uiPriority w:val="99"/>
    <w:rsid w:val="00060836"/>
    <w:pPr>
      <w:overflowPunct w:val="0"/>
      <w:autoSpaceDE w:val="0"/>
      <w:autoSpaceDN w:val="0"/>
      <w:adjustRightInd w:val="0"/>
      <w:spacing w:line="240" w:lineRule="auto"/>
      <w:ind w:left="360" w:firstLine="0"/>
      <w:textAlignment w:val="baseline"/>
    </w:pPr>
    <w:rPr>
      <w:rFonts w:eastAsia="Calibri"/>
      <w:szCs w:val="20"/>
      <w:lang w:eastAsia="pl-PL"/>
    </w:rPr>
  </w:style>
  <w:style w:type="character" w:styleId="UyteHipercze">
    <w:name w:val="FollowedHyperlink"/>
    <w:rsid w:val="00060836"/>
    <w:rPr>
      <w:rFonts w:cs="Times New Roman"/>
      <w:color w:val="800080"/>
      <w:u w:val="single"/>
    </w:rPr>
  </w:style>
  <w:style w:type="character" w:styleId="Pogrubienie">
    <w:name w:val="Strong"/>
    <w:qFormat/>
    <w:rsid w:val="00060836"/>
    <w:rPr>
      <w:rFonts w:cs="Times New Roman"/>
      <w:b/>
    </w:rPr>
  </w:style>
  <w:style w:type="paragraph" w:customStyle="1" w:styleId="Styltekstbold11pt">
    <w:name w:val="Styl tekst bold + 11 pt"/>
    <w:basedOn w:val="tekstbold"/>
    <w:rsid w:val="00060836"/>
    <w:pPr>
      <w:tabs>
        <w:tab w:val="left" w:pos="11907"/>
      </w:tabs>
    </w:pPr>
    <w:rPr>
      <w:sz w:val="22"/>
    </w:rPr>
  </w:style>
  <w:style w:type="paragraph" w:customStyle="1" w:styleId="tekstbold">
    <w:name w:val="tekst bold"/>
    <w:basedOn w:val="TableNormal1"/>
    <w:rsid w:val="00060836"/>
    <w:pPr>
      <w:spacing w:before="60" w:after="60"/>
    </w:pPr>
    <w:rPr>
      <w:b/>
      <w:lang w:val="en-US"/>
    </w:rPr>
  </w:style>
  <w:style w:type="paragraph" w:customStyle="1" w:styleId="TableNormal1">
    <w:name w:val="Table Normal1"/>
    <w:uiPriority w:val="99"/>
    <w:rsid w:val="00060836"/>
    <w:pPr>
      <w:overflowPunct w:val="0"/>
      <w:adjustRightInd w:val="0"/>
      <w:jc w:val="both"/>
    </w:pPr>
    <w:rPr>
      <w:rFonts w:ascii="Times New Roman" w:hAnsi="Times New Roman"/>
      <w:sz w:val="24"/>
    </w:rPr>
  </w:style>
  <w:style w:type="paragraph" w:customStyle="1" w:styleId="Document1">
    <w:name w:val="Document 1"/>
    <w:rsid w:val="00060836"/>
    <w:pPr>
      <w:keepNext/>
      <w:keepLines/>
      <w:tabs>
        <w:tab w:val="left" w:pos="-720"/>
      </w:tabs>
      <w:suppressAutoHyphens/>
      <w:overflowPunct w:val="0"/>
      <w:autoSpaceDE w:val="0"/>
      <w:autoSpaceDN w:val="0"/>
      <w:adjustRightInd w:val="0"/>
      <w:jc w:val="both"/>
      <w:textAlignment w:val="baseline"/>
    </w:pPr>
    <w:rPr>
      <w:rFonts w:ascii="Courier" w:hAnsi="Courier"/>
      <w:sz w:val="24"/>
      <w:lang w:val="en-US"/>
    </w:rPr>
  </w:style>
  <w:style w:type="paragraph" w:styleId="Zwykytekst">
    <w:name w:val="Plain Text"/>
    <w:basedOn w:val="Normalny"/>
    <w:link w:val="ZwykytekstZnak"/>
    <w:rsid w:val="00060836"/>
    <w:pPr>
      <w:spacing w:line="240" w:lineRule="auto"/>
      <w:ind w:firstLine="0"/>
      <w:jc w:val="left"/>
    </w:pPr>
    <w:rPr>
      <w:rFonts w:ascii="Courier New" w:eastAsia="Calibri" w:hAnsi="Courier New"/>
      <w:sz w:val="20"/>
      <w:szCs w:val="20"/>
      <w:lang w:eastAsia="pl-PL"/>
    </w:rPr>
  </w:style>
  <w:style w:type="character" w:customStyle="1" w:styleId="ZwykytekstZnak">
    <w:name w:val="Zwykły tekst Znak"/>
    <w:link w:val="Zwykytekst"/>
    <w:locked/>
    <w:rsid w:val="00060836"/>
    <w:rPr>
      <w:rFonts w:ascii="Courier New" w:hAnsi="Courier New" w:cs="Times New Roman"/>
      <w:sz w:val="20"/>
      <w:szCs w:val="20"/>
      <w:lang w:eastAsia="pl-PL"/>
    </w:rPr>
  </w:style>
  <w:style w:type="character" w:customStyle="1" w:styleId="PlainTextChar">
    <w:name w:val="Plain Text Char"/>
    <w:uiPriority w:val="99"/>
    <w:locked/>
    <w:rsid w:val="00060836"/>
    <w:rPr>
      <w:rFonts w:ascii="Consolas" w:hAnsi="Consolas" w:cs="Times New Roman"/>
      <w:sz w:val="21"/>
      <w:lang w:eastAsia="en-US"/>
    </w:rPr>
  </w:style>
  <w:style w:type="paragraph" w:styleId="Legenda">
    <w:name w:val="caption"/>
    <w:basedOn w:val="Normalny"/>
    <w:next w:val="Normalny"/>
    <w:qFormat/>
    <w:rsid w:val="00060836"/>
    <w:pPr>
      <w:spacing w:line="240" w:lineRule="auto"/>
      <w:ind w:firstLine="0"/>
      <w:jc w:val="center"/>
    </w:pPr>
    <w:rPr>
      <w:rFonts w:ascii="Arial" w:eastAsia="Calibri" w:hAnsi="Arial" w:cs="Arial"/>
      <w:i/>
      <w:iCs/>
      <w:sz w:val="22"/>
      <w:szCs w:val="20"/>
      <w:lang w:eastAsia="pl-PL"/>
    </w:rPr>
  </w:style>
  <w:style w:type="paragraph" w:customStyle="1" w:styleId="Styl">
    <w:name w:val="Styl"/>
    <w:basedOn w:val="Normalny"/>
    <w:next w:val="Mapadokumentu"/>
    <w:link w:val="MapadokumentuZnak"/>
    <w:uiPriority w:val="99"/>
    <w:rsid w:val="00060836"/>
    <w:pPr>
      <w:shd w:val="clear" w:color="auto" w:fill="000080"/>
      <w:spacing w:line="240" w:lineRule="auto"/>
      <w:ind w:firstLine="0"/>
      <w:jc w:val="left"/>
    </w:pPr>
    <w:rPr>
      <w:rFonts w:ascii="Tahoma" w:eastAsia="Calibri" w:hAnsi="Tahoma"/>
      <w:sz w:val="20"/>
      <w:szCs w:val="20"/>
      <w:lang w:eastAsia="pl-PL"/>
    </w:rPr>
  </w:style>
  <w:style w:type="paragraph" w:styleId="Mapadokumentu">
    <w:name w:val="Document Map"/>
    <w:basedOn w:val="Normalny"/>
    <w:link w:val="MapadokumentuZnak1"/>
    <w:semiHidden/>
    <w:rsid w:val="00060836"/>
    <w:pPr>
      <w:spacing w:line="240" w:lineRule="auto"/>
    </w:pPr>
    <w:rPr>
      <w:rFonts w:ascii="Tahoma" w:eastAsia="Calibri" w:hAnsi="Tahoma"/>
      <w:sz w:val="16"/>
      <w:szCs w:val="16"/>
    </w:rPr>
  </w:style>
  <w:style w:type="character" w:customStyle="1" w:styleId="MapadokumentuZnak1">
    <w:name w:val="Mapa dokumentu Znak1"/>
    <w:link w:val="Mapadokumentu"/>
    <w:locked/>
    <w:rsid w:val="00060836"/>
    <w:rPr>
      <w:rFonts w:ascii="Tahoma" w:hAnsi="Tahoma" w:cs="Tahoma"/>
      <w:sz w:val="16"/>
      <w:szCs w:val="16"/>
    </w:rPr>
  </w:style>
  <w:style w:type="character" w:customStyle="1" w:styleId="MapadokumentuZnak">
    <w:name w:val="Mapa dokumentu Znak"/>
    <w:link w:val="Styl"/>
    <w:uiPriority w:val="99"/>
    <w:semiHidden/>
    <w:locked/>
    <w:rsid w:val="00060836"/>
    <w:rPr>
      <w:rFonts w:ascii="Tahoma" w:hAnsi="Tahoma"/>
      <w:sz w:val="20"/>
      <w:shd w:val="clear" w:color="auto" w:fill="000080"/>
      <w:lang w:eastAsia="pl-PL"/>
    </w:rPr>
  </w:style>
  <w:style w:type="character" w:customStyle="1" w:styleId="DocumentMapChar">
    <w:name w:val="Document Map Char"/>
    <w:uiPriority w:val="99"/>
    <w:locked/>
    <w:rsid w:val="00060836"/>
    <w:rPr>
      <w:rFonts w:ascii="Tahoma" w:hAnsi="Tahoma"/>
      <w:sz w:val="16"/>
    </w:rPr>
  </w:style>
  <w:style w:type="paragraph" w:customStyle="1" w:styleId="Omnibus-pytanie">
    <w:name w:val="Omnibus - pytanie"/>
    <w:basedOn w:val="Normalny"/>
    <w:rsid w:val="00060836"/>
    <w:pPr>
      <w:tabs>
        <w:tab w:val="left" w:pos="0"/>
        <w:tab w:val="left" w:pos="162"/>
        <w:tab w:val="left" w:pos="794"/>
        <w:tab w:val="left" w:pos="1587"/>
        <w:tab w:val="left" w:pos="2380"/>
        <w:tab w:val="left" w:pos="3173"/>
        <w:tab w:val="left" w:pos="3966"/>
        <w:tab w:val="left" w:pos="4760"/>
        <w:tab w:val="left" w:pos="5553"/>
        <w:tab w:val="left" w:pos="6346"/>
        <w:tab w:val="left" w:pos="7139"/>
        <w:tab w:val="left" w:pos="7932"/>
        <w:tab w:val="left" w:pos="8726"/>
        <w:tab w:val="left" w:pos="9519"/>
        <w:tab w:val="left" w:pos="10312"/>
      </w:tabs>
      <w:suppressAutoHyphens/>
      <w:spacing w:before="60" w:line="240" w:lineRule="auto"/>
      <w:ind w:left="113" w:firstLine="0"/>
      <w:jc w:val="left"/>
    </w:pPr>
    <w:rPr>
      <w:rFonts w:ascii="Arial" w:eastAsia="Calibri" w:hAnsi="Arial"/>
      <w:b/>
      <w:bCs/>
      <w:spacing w:val="-2"/>
      <w:sz w:val="18"/>
      <w:szCs w:val="20"/>
      <w:lang w:eastAsia="pl-PL"/>
    </w:rPr>
  </w:style>
  <w:style w:type="table" w:styleId="Tabela-Siatka">
    <w:name w:val="Table Grid"/>
    <w:basedOn w:val="Standardowy"/>
    <w:uiPriority w:val="99"/>
    <w:rsid w:val="0006083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8">
    <w:name w:val="xl48"/>
    <w:basedOn w:val="Normalny"/>
    <w:rsid w:val="00060836"/>
    <w:pPr>
      <w:pBdr>
        <w:left w:val="single" w:sz="6" w:space="0" w:color="auto"/>
        <w:bottom w:val="single" w:sz="6" w:space="0" w:color="auto"/>
        <w:right w:val="single" w:sz="6" w:space="0" w:color="auto"/>
      </w:pBdr>
      <w:overflowPunct w:val="0"/>
      <w:autoSpaceDE w:val="0"/>
      <w:autoSpaceDN w:val="0"/>
      <w:adjustRightInd w:val="0"/>
      <w:spacing w:before="100" w:after="100" w:line="240" w:lineRule="auto"/>
      <w:ind w:firstLine="0"/>
      <w:jc w:val="center"/>
      <w:textAlignment w:val="baseline"/>
    </w:pPr>
    <w:rPr>
      <w:rFonts w:ascii="Arial" w:eastAsia="Calibri" w:hAnsi="Arial"/>
      <w:b/>
      <w:szCs w:val="20"/>
      <w:lang w:eastAsia="pl-PL"/>
    </w:rPr>
  </w:style>
  <w:style w:type="paragraph" w:customStyle="1" w:styleId="Tekstpodstawowy21">
    <w:name w:val="Tekst podstawowy 21"/>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Tekstpodstawowy31">
    <w:name w:val="Tekst podstawowy 31"/>
    <w:basedOn w:val="Normalny"/>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Tekstpodstawowywcity21">
    <w:name w:val="Tekst podstawowy wcięty 21"/>
    <w:basedOn w:val="Normalny"/>
    <w:rsid w:val="00060836"/>
    <w:pPr>
      <w:overflowPunct w:val="0"/>
      <w:autoSpaceDE w:val="0"/>
      <w:autoSpaceDN w:val="0"/>
      <w:adjustRightInd w:val="0"/>
      <w:spacing w:line="240" w:lineRule="auto"/>
      <w:ind w:left="360" w:firstLine="0"/>
      <w:textAlignment w:val="baseline"/>
    </w:pPr>
    <w:rPr>
      <w:rFonts w:eastAsia="Calibri"/>
      <w:sz w:val="20"/>
      <w:szCs w:val="20"/>
      <w:lang w:eastAsia="pl-PL"/>
    </w:rPr>
  </w:style>
  <w:style w:type="paragraph" w:styleId="Listapunktowana2">
    <w:name w:val="List Bullet 2"/>
    <w:basedOn w:val="Normalny"/>
    <w:uiPriority w:val="99"/>
    <w:rsid w:val="00060836"/>
    <w:pPr>
      <w:tabs>
        <w:tab w:val="num" w:pos="643"/>
        <w:tab w:val="num" w:pos="720"/>
      </w:tabs>
      <w:suppressAutoHyphens/>
      <w:spacing w:before="100" w:beforeAutospacing="1"/>
      <w:ind w:left="643" w:hanging="360"/>
      <w:jc w:val="left"/>
    </w:pPr>
    <w:rPr>
      <w:rFonts w:ascii="Garamond" w:eastAsia="Calibri" w:hAnsi="Garamond"/>
      <w:szCs w:val="20"/>
      <w:lang w:eastAsia="pl-PL"/>
    </w:rPr>
  </w:style>
  <w:style w:type="paragraph" w:customStyle="1" w:styleId="WW-NormalnyWeb">
    <w:name w:val="WW-Normalny (Web)"/>
    <w:basedOn w:val="Normalny"/>
    <w:uiPriority w:val="99"/>
    <w:rsid w:val="00060836"/>
    <w:pPr>
      <w:suppressAutoHyphens/>
      <w:spacing w:before="45" w:after="45" w:line="225" w:lineRule="atLeast"/>
    </w:pPr>
    <w:rPr>
      <w:rFonts w:ascii="Arial Unicode MS" w:hAnsi="Arial Unicode MS"/>
      <w:szCs w:val="20"/>
      <w:lang w:eastAsia="pl-PL"/>
    </w:rPr>
  </w:style>
  <w:style w:type="paragraph" w:customStyle="1" w:styleId="Akapitzlist1">
    <w:name w:val="Akapit z listą1"/>
    <w:basedOn w:val="Normalny"/>
    <w:rsid w:val="00060836"/>
    <w:pPr>
      <w:spacing w:line="240" w:lineRule="auto"/>
      <w:ind w:left="720" w:firstLine="0"/>
      <w:contextualSpacing/>
      <w:jc w:val="left"/>
    </w:pPr>
    <w:rPr>
      <w:rFonts w:ascii="Arial" w:eastAsia="Calibri" w:hAnsi="Arial" w:cs="Arial"/>
      <w:sz w:val="20"/>
      <w:szCs w:val="20"/>
      <w:lang w:eastAsia="pl-PL"/>
    </w:rPr>
  </w:style>
  <w:style w:type="character" w:customStyle="1" w:styleId="Heading2Char2">
    <w:name w:val="Heading 2 Char2"/>
    <w:aliases w:val="ASAPHeading 2 Char2,Numbered - 2 Char2,h 3 Char2,ICL Char2,Heading 2a Char2,H2 Char2,PA Major Section Char2,l2 Char2,Headline 2 Char2,h2 Char2,2 Char2,headi Char2,heading2 Char2,h21 Char2,h22 Char2,21 Char2,kopregel 2 Char2,Titre m Char1"/>
    <w:uiPriority w:val="99"/>
    <w:rsid w:val="00060836"/>
    <w:rPr>
      <w:rFonts w:ascii="Arial" w:hAnsi="Arial"/>
      <w:b/>
      <w:i/>
      <w:sz w:val="28"/>
    </w:rPr>
  </w:style>
  <w:style w:type="paragraph" w:customStyle="1" w:styleId="Tekstpodstawowywcity1">
    <w:name w:val="Tekst podstawowy wcięty1"/>
    <w:basedOn w:val="Normalny"/>
    <w:uiPriority w:val="99"/>
    <w:rsid w:val="00060836"/>
    <w:pPr>
      <w:spacing w:line="240" w:lineRule="auto"/>
      <w:ind w:left="284" w:hanging="284"/>
    </w:pPr>
    <w:rPr>
      <w:rFonts w:eastAsia="Calibri"/>
      <w:b/>
      <w:bCs/>
      <w:caps/>
      <w:sz w:val="20"/>
      <w:szCs w:val="20"/>
      <w:lang w:eastAsia="pl-PL"/>
    </w:rPr>
  </w:style>
  <w:style w:type="paragraph" w:customStyle="1" w:styleId="Tekstdymka1">
    <w:name w:val="Tekst dymka1"/>
    <w:basedOn w:val="Normalny"/>
    <w:uiPriority w:val="99"/>
    <w:rsid w:val="00060836"/>
    <w:pPr>
      <w:spacing w:line="240" w:lineRule="auto"/>
      <w:ind w:firstLine="0"/>
      <w:jc w:val="left"/>
    </w:pPr>
    <w:rPr>
      <w:rFonts w:ascii="Tahoma" w:eastAsia="Calibri" w:hAnsi="Tahoma" w:cs="Tahoma"/>
      <w:sz w:val="16"/>
      <w:szCs w:val="16"/>
      <w:lang w:eastAsia="pl-PL"/>
    </w:rPr>
  </w:style>
  <w:style w:type="paragraph" w:customStyle="1" w:styleId="Akapitzlist11">
    <w:name w:val="Akapit z listą11"/>
    <w:basedOn w:val="Normalny"/>
    <w:uiPriority w:val="99"/>
    <w:rsid w:val="00060836"/>
    <w:pPr>
      <w:spacing w:after="200" w:line="276" w:lineRule="auto"/>
      <w:ind w:left="720" w:firstLine="0"/>
      <w:jc w:val="left"/>
    </w:pPr>
    <w:rPr>
      <w:rFonts w:ascii="Calibri" w:eastAsia="Calibri" w:hAnsi="Calibri"/>
      <w:sz w:val="22"/>
    </w:rPr>
  </w:style>
  <w:style w:type="paragraph" w:customStyle="1" w:styleId="Default">
    <w:name w:val="Default"/>
    <w:rsid w:val="00060836"/>
    <w:pPr>
      <w:autoSpaceDE w:val="0"/>
      <w:autoSpaceDN w:val="0"/>
      <w:adjustRightInd w:val="0"/>
      <w:jc w:val="both"/>
    </w:pPr>
    <w:rPr>
      <w:rFonts w:ascii="Times New Roman" w:hAnsi="Times New Roman"/>
      <w:color w:val="000000"/>
      <w:sz w:val="24"/>
      <w:szCs w:val="24"/>
    </w:rPr>
  </w:style>
  <w:style w:type="paragraph" w:customStyle="1" w:styleId="Tekst">
    <w:name w:val="Tekst"/>
    <w:basedOn w:val="Normalny"/>
    <w:link w:val="TekstZnak"/>
    <w:uiPriority w:val="99"/>
    <w:rsid w:val="00060836"/>
    <w:pPr>
      <w:spacing w:after="120" w:line="240" w:lineRule="auto"/>
      <w:ind w:firstLine="0"/>
    </w:pPr>
    <w:rPr>
      <w:rFonts w:eastAsia="Calibri"/>
      <w:szCs w:val="20"/>
      <w:lang w:eastAsia="pl-PL"/>
    </w:rPr>
  </w:style>
  <w:style w:type="character" w:customStyle="1" w:styleId="TekstZnak">
    <w:name w:val="Tekst Znak"/>
    <w:link w:val="Tekst"/>
    <w:uiPriority w:val="99"/>
    <w:locked/>
    <w:rsid w:val="00060836"/>
    <w:rPr>
      <w:rFonts w:ascii="Times New Roman" w:hAnsi="Times New Roman"/>
      <w:sz w:val="24"/>
      <w:lang w:eastAsia="pl-PL"/>
    </w:rPr>
  </w:style>
  <w:style w:type="paragraph" w:customStyle="1" w:styleId="Tematkomentarza1">
    <w:name w:val="Temat komentarza1"/>
    <w:basedOn w:val="Tekstkomentarza"/>
    <w:next w:val="Tekstkomentarza"/>
    <w:uiPriority w:val="99"/>
    <w:rsid w:val="00060836"/>
    <w:pPr>
      <w:overflowPunct w:val="0"/>
      <w:autoSpaceDE w:val="0"/>
      <w:autoSpaceDN w:val="0"/>
      <w:adjustRightInd w:val="0"/>
      <w:textAlignment w:val="baseline"/>
    </w:pPr>
    <w:rPr>
      <w:b/>
      <w:bCs/>
    </w:rPr>
  </w:style>
  <w:style w:type="character" w:customStyle="1" w:styleId="CommentSubjectChar">
    <w:name w:val="Comment Subject Char"/>
    <w:uiPriority w:val="99"/>
    <w:rsid w:val="00060836"/>
    <w:rPr>
      <w:rFonts w:ascii="Times New Roman" w:hAnsi="Times New Roman"/>
      <w:b/>
    </w:rPr>
  </w:style>
  <w:style w:type="paragraph" w:customStyle="1" w:styleId="Bezodstpw1">
    <w:name w:val="Bez odstępów1"/>
    <w:rsid w:val="00060836"/>
    <w:pPr>
      <w:jc w:val="both"/>
    </w:pPr>
    <w:rPr>
      <w:sz w:val="22"/>
      <w:szCs w:val="22"/>
      <w:lang w:eastAsia="en-US"/>
    </w:rPr>
  </w:style>
  <w:style w:type="paragraph" w:customStyle="1" w:styleId="TEXTTabela">
    <w:name w:val="TEXT Tabela"/>
    <w:basedOn w:val="Normalny"/>
    <w:autoRedefine/>
    <w:uiPriority w:val="99"/>
    <w:rsid w:val="00060836"/>
    <w:pPr>
      <w:spacing w:line="240" w:lineRule="auto"/>
      <w:ind w:firstLine="0"/>
      <w:jc w:val="left"/>
    </w:pPr>
    <w:rPr>
      <w:rFonts w:ascii="Arial Narrow" w:eastAsia="Calibri" w:hAnsi="Arial Narrow"/>
      <w:sz w:val="20"/>
      <w:szCs w:val="20"/>
      <w:lang w:val="en-US" w:eastAsia="pl-PL"/>
    </w:rPr>
  </w:style>
  <w:style w:type="paragraph" w:customStyle="1" w:styleId="Domylnie">
    <w:name w:val="Domyślnie"/>
    <w:uiPriority w:val="99"/>
    <w:rsid w:val="00060836"/>
    <w:pPr>
      <w:spacing w:line="100" w:lineRule="atLeast"/>
      <w:jc w:val="both"/>
    </w:pPr>
    <w:rPr>
      <w:rFonts w:ascii="Times New Roman" w:hAnsi="Times New Roman"/>
      <w:color w:val="000000"/>
      <w:kern w:val="1"/>
    </w:rPr>
  </w:style>
  <w:style w:type="paragraph" w:customStyle="1" w:styleId="Normalny1">
    <w:name w:val="Normalny1"/>
    <w:uiPriority w:val="99"/>
    <w:rsid w:val="00060836"/>
    <w:pPr>
      <w:spacing w:line="100" w:lineRule="atLeast"/>
      <w:jc w:val="both"/>
    </w:pPr>
    <w:rPr>
      <w:rFonts w:ascii="Times New Roman" w:hAnsi="Times New Roman"/>
      <w:color w:val="000000"/>
      <w:kern w:val="1"/>
      <w:sz w:val="24"/>
      <w:szCs w:val="24"/>
    </w:rPr>
  </w:style>
  <w:style w:type="paragraph" w:styleId="Tekstprzypisukocowego">
    <w:name w:val="endnote text"/>
    <w:basedOn w:val="Normalny"/>
    <w:link w:val="TekstprzypisukocowegoZnak"/>
    <w:semiHidden/>
    <w:rsid w:val="00060836"/>
    <w:pPr>
      <w:spacing w:line="240" w:lineRule="auto"/>
      <w:ind w:firstLine="0"/>
      <w:jc w:val="left"/>
    </w:pPr>
    <w:rPr>
      <w:rFonts w:eastAsia="Calibri"/>
      <w:sz w:val="20"/>
      <w:szCs w:val="20"/>
      <w:lang w:eastAsia="pl-PL"/>
    </w:rPr>
  </w:style>
  <w:style w:type="character" w:customStyle="1" w:styleId="TekstprzypisukocowegoZnak">
    <w:name w:val="Tekst przypisu końcowego Znak"/>
    <w:link w:val="Tekstprzypisukocowego"/>
    <w:semiHidden/>
    <w:locked/>
    <w:rsid w:val="00060836"/>
    <w:rPr>
      <w:rFonts w:ascii="Times New Roman" w:hAnsi="Times New Roman" w:cs="Times New Roman"/>
      <w:sz w:val="20"/>
      <w:szCs w:val="20"/>
      <w:lang w:eastAsia="pl-PL"/>
    </w:rPr>
  </w:style>
  <w:style w:type="character" w:customStyle="1" w:styleId="EndnoteTextChar">
    <w:name w:val="Endnote Text Char"/>
    <w:uiPriority w:val="99"/>
    <w:locked/>
    <w:rsid w:val="00060836"/>
    <w:rPr>
      <w:rFonts w:ascii="Times New Roman" w:hAnsi="Times New Roman" w:cs="Times New Roman"/>
    </w:rPr>
  </w:style>
  <w:style w:type="character" w:styleId="Uwydatnienie">
    <w:name w:val="Emphasis"/>
    <w:qFormat/>
    <w:rsid w:val="00060836"/>
    <w:rPr>
      <w:rFonts w:ascii="Times New Roman" w:hAnsi="Times New Roman" w:cs="Times New Roman"/>
      <w:i/>
    </w:rPr>
  </w:style>
  <w:style w:type="paragraph" w:customStyle="1" w:styleId="msolistparagraph0">
    <w:name w:val="msolistparagraph"/>
    <w:basedOn w:val="Normalny"/>
    <w:uiPriority w:val="99"/>
    <w:rsid w:val="00060836"/>
    <w:pPr>
      <w:spacing w:after="120" w:line="240" w:lineRule="auto"/>
      <w:ind w:left="720" w:firstLine="0"/>
    </w:pPr>
    <w:rPr>
      <w:rFonts w:eastAsia="Calibri"/>
      <w:szCs w:val="24"/>
      <w:lang w:eastAsia="pl-PL"/>
    </w:rPr>
  </w:style>
  <w:style w:type="paragraph" w:styleId="Podtytu">
    <w:name w:val="Subtitle"/>
    <w:basedOn w:val="Normalny"/>
    <w:next w:val="Normalny"/>
    <w:link w:val="PodtytuZnak"/>
    <w:uiPriority w:val="99"/>
    <w:qFormat/>
    <w:rsid w:val="00060836"/>
    <w:pPr>
      <w:spacing w:after="60" w:line="240" w:lineRule="auto"/>
      <w:ind w:firstLine="0"/>
      <w:jc w:val="center"/>
      <w:outlineLvl w:val="1"/>
    </w:pPr>
    <w:rPr>
      <w:rFonts w:ascii="Cambria" w:eastAsia="Calibri" w:hAnsi="Cambria"/>
      <w:szCs w:val="24"/>
      <w:lang w:eastAsia="pl-PL"/>
    </w:rPr>
  </w:style>
  <w:style w:type="character" w:customStyle="1" w:styleId="PodtytuZnak">
    <w:name w:val="Podtytuł Znak"/>
    <w:link w:val="Podtytu"/>
    <w:uiPriority w:val="99"/>
    <w:locked/>
    <w:rsid w:val="00060836"/>
    <w:rPr>
      <w:rFonts w:ascii="Cambria" w:hAnsi="Cambria" w:cs="Times New Roman"/>
      <w:sz w:val="24"/>
      <w:szCs w:val="24"/>
      <w:lang w:eastAsia="pl-PL"/>
    </w:rPr>
  </w:style>
  <w:style w:type="character" w:customStyle="1" w:styleId="SubtitleChar">
    <w:name w:val="Subtitle Char"/>
    <w:uiPriority w:val="99"/>
    <w:locked/>
    <w:rsid w:val="00060836"/>
    <w:rPr>
      <w:rFonts w:ascii="Cambria" w:hAnsi="Cambria" w:cs="Times New Roman"/>
      <w:sz w:val="24"/>
    </w:rPr>
  </w:style>
  <w:style w:type="paragraph" w:styleId="Spistreci3">
    <w:name w:val="toc 3"/>
    <w:basedOn w:val="Normalny"/>
    <w:next w:val="Normalny"/>
    <w:autoRedefine/>
    <w:uiPriority w:val="99"/>
    <w:rsid w:val="00060836"/>
    <w:pPr>
      <w:spacing w:line="240" w:lineRule="auto"/>
      <w:ind w:left="480" w:firstLine="0"/>
      <w:jc w:val="left"/>
    </w:pPr>
    <w:rPr>
      <w:rFonts w:eastAsia="Calibri"/>
      <w:sz w:val="20"/>
      <w:szCs w:val="20"/>
      <w:lang w:eastAsia="pl-PL"/>
    </w:rPr>
  </w:style>
  <w:style w:type="paragraph" w:styleId="Spistreci4">
    <w:name w:val="toc 4"/>
    <w:basedOn w:val="Normalny"/>
    <w:next w:val="Normalny"/>
    <w:autoRedefine/>
    <w:uiPriority w:val="99"/>
    <w:semiHidden/>
    <w:rsid w:val="00060836"/>
    <w:pPr>
      <w:spacing w:line="240" w:lineRule="auto"/>
      <w:ind w:left="720" w:firstLine="0"/>
      <w:jc w:val="left"/>
    </w:pPr>
    <w:rPr>
      <w:rFonts w:eastAsia="Calibri"/>
      <w:sz w:val="20"/>
      <w:szCs w:val="20"/>
      <w:lang w:eastAsia="pl-PL"/>
    </w:rPr>
  </w:style>
  <w:style w:type="paragraph" w:styleId="Spistreci5">
    <w:name w:val="toc 5"/>
    <w:basedOn w:val="Normalny"/>
    <w:next w:val="Normalny"/>
    <w:autoRedefine/>
    <w:uiPriority w:val="99"/>
    <w:semiHidden/>
    <w:rsid w:val="00060836"/>
    <w:pPr>
      <w:spacing w:line="240" w:lineRule="auto"/>
      <w:ind w:left="960" w:firstLine="0"/>
      <w:jc w:val="left"/>
    </w:pPr>
    <w:rPr>
      <w:rFonts w:eastAsia="Calibri"/>
      <w:sz w:val="20"/>
      <w:szCs w:val="20"/>
      <w:lang w:eastAsia="pl-PL"/>
    </w:rPr>
  </w:style>
  <w:style w:type="paragraph" w:styleId="Spistreci6">
    <w:name w:val="toc 6"/>
    <w:basedOn w:val="Normalny"/>
    <w:next w:val="Normalny"/>
    <w:autoRedefine/>
    <w:uiPriority w:val="99"/>
    <w:semiHidden/>
    <w:rsid w:val="00060836"/>
    <w:pPr>
      <w:spacing w:line="240" w:lineRule="auto"/>
      <w:ind w:left="1200" w:firstLine="0"/>
      <w:jc w:val="left"/>
    </w:pPr>
    <w:rPr>
      <w:rFonts w:eastAsia="Calibri"/>
      <w:sz w:val="20"/>
      <w:szCs w:val="20"/>
      <w:lang w:eastAsia="pl-PL"/>
    </w:rPr>
  </w:style>
  <w:style w:type="paragraph" w:styleId="Spistreci7">
    <w:name w:val="toc 7"/>
    <w:basedOn w:val="Normalny"/>
    <w:next w:val="Normalny"/>
    <w:autoRedefine/>
    <w:uiPriority w:val="99"/>
    <w:semiHidden/>
    <w:rsid w:val="00060836"/>
    <w:pPr>
      <w:spacing w:line="240" w:lineRule="auto"/>
      <w:ind w:left="1440" w:firstLine="0"/>
      <w:jc w:val="left"/>
    </w:pPr>
    <w:rPr>
      <w:rFonts w:eastAsia="Calibri"/>
      <w:sz w:val="20"/>
      <w:szCs w:val="20"/>
      <w:lang w:eastAsia="pl-PL"/>
    </w:rPr>
  </w:style>
  <w:style w:type="paragraph" w:styleId="Spistreci8">
    <w:name w:val="toc 8"/>
    <w:basedOn w:val="Normalny"/>
    <w:next w:val="Normalny"/>
    <w:autoRedefine/>
    <w:uiPriority w:val="99"/>
    <w:semiHidden/>
    <w:rsid w:val="00060836"/>
    <w:pPr>
      <w:spacing w:line="240" w:lineRule="auto"/>
      <w:ind w:left="1680" w:firstLine="0"/>
      <w:jc w:val="left"/>
    </w:pPr>
    <w:rPr>
      <w:rFonts w:eastAsia="Calibri"/>
      <w:sz w:val="20"/>
      <w:szCs w:val="20"/>
      <w:lang w:eastAsia="pl-PL"/>
    </w:rPr>
  </w:style>
  <w:style w:type="paragraph" w:styleId="Spistreci9">
    <w:name w:val="toc 9"/>
    <w:basedOn w:val="Normalny"/>
    <w:next w:val="Normalny"/>
    <w:autoRedefine/>
    <w:uiPriority w:val="99"/>
    <w:semiHidden/>
    <w:rsid w:val="00060836"/>
    <w:pPr>
      <w:spacing w:line="240" w:lineRule="auto"/>
      <w:ind w:left="1920" w:firstLine="0"/>
      <w:jc w:val="left"/>
    </w:pPr>
    <w:rPr>
      <w:rFonts w:eastAsia="Calibri"/>
      <w:sz w:val="20"/>
      <w:szCs w:val="20"/>
      <w:lang w:eastAsia="pl-PL"/>
    </w:rPr>
  </w:style>
  <w:style w:type="paragraph" w:styleId="Lista">
    <w:name w:val="List"/>
    <w:basedOn w:val="Normalny"/>
    <w:uiPriority w:val="99"/>
    <w:rsid w:val="00060836"/>
    <w:pPr>
      <w:spacing w:line="240" w:lineRule="auto"/>
      <w:ind w:left="283" w:hanging="283"/>
      <w:jc w:val="left"/>
    </w:pPr>
    <w:rPr>
      <w:rFonts w:eastAsia="Calibri"/>
      <w:szCs w:val="24"/>
      <w:lang w:eastAsia="pl-PL"/>
    </w:rPr>
  </w:style>
  <w:style w:type="paragraph" w:styleId="Lista2">
    <w:name w:val="List 2"/>
    <w:basedOn w:val="Normalny"/>
    <w:uiPriority w:val="99"/>
    <w:rsid w:val="00060836"/>
    <w:pPr>
      <w:spacing w:line="240" w:lineRule="auto"/>
      <w:ind w:left="566" w:hanging="283"/>
      <w:jc w:val="left"/>
    </w:pPr>
    <w:rPr>
      <w:rFonts w:eastAsia="Calibri"/>
      <w:szCs w:val="24"/>
      <w:lang w:eastAsia="pl-PL"/>
    </w:rPr>
  </w:style>
  <w:style w:type="paragraph" w:styleId="Lista3">
    <w:name w:val="List 3"/>
    <w:basedOn w:val="Normalny"/>
    <w:uiPriority w:val="99"/>
    <w:rsid w:val="00060836"/>
    <w:pPr>
      <w:spacing w:line="240" w:lineRule="auto"/>
      <w:ind w:left="849" w:hanging="283"/>
      <w:jc w:val="left"/>
    </w:pPr>
    <w:rPr>
      <w:rFonts w:eastAsia="Calibri"/>
      <w:szCs w:val="24"/>
      <w:lang w:eastAsia="pl-PL"/>
    </w:rPr>
  </w:style>
  <w:style w:type="paragraph" w:styleId="Lista4">
    <w:name w:val="List 4"/>
    <w:basedOn w:val="Normalny"/>
    <w:uiPriority w:val="99"/>
    <w:rsid w:val="00060836"/>
    <w:pPr>
      <w:spacing w:line="240" w:lineRule="auto"/>
      <w:ind w:left="1132" w:hanging="283"/>
      <w:jc w:val="left"/>
    </w:pPr>
    <w:rPr>
      <w:rFonts w:eastAsia="Calibri"/>
      <w:szCs w:val="24"/>
      <w:lang w:eastAsia="pl-PL"/>
    </w:rPr>
  </w:style>
  <w:style w:type="paragraph" w:styleId="Lista-kontynuacja">
    <w:name w:val="List Continue"/>
    <w:basedOn w:val="Normalny"/>
    <w:rsid w:val="00060836"/>
    <w:pPr>
      <w:spacing w:after="120" w:line="240" w:lineRule="auto"/>
      <w:ind w:left="283" w:firstLine="0"/>
      <w:jc w:val="left"/>
    </w:pPr>
    <w:rPr>
      <w:rFonts w:eastAsia="Calibri"/>
      <w:szCs w:val="24"/>
      <w:lang w:eastAsia="pl-PL"/>
    </w:rPr>
  </w:style>
  <w:style w:type="paragraph" w:styleId="Lista-kontynuacja2">
    <w:name w:val="List Continue 2"/>
    <w:basedOn w:val="Normalny"/>
    <w:uiPriority w:val="99"/>
    <w:rsid w:val="00060836"/>
    <w:pPr>
      <w:spacing w:after="120" w:line="240" w:lineRule="auto"/>
      <w:ind w:left="566" w:firstLine="0"/>
      <w:jc w:val="left"/>
    </w:pPr>
    <w:rPr>
      <w:rFonts w:eastAsia="Calibri"/>
      <w:szCs w:val="24"/>
      <w:lang w:eastAsia="pl-PL"/>
    </w:rPr>
  </w:style>
  <w:style w:type="paragraph" w:styleId="Tekstpodstawowyzwciciem">
    <w:name w:val="Body Text First Indent"/>
    <w:basedOn w:val="Tekstpodstawowy"/>
    <w:link w:val="TekstpodstawowyzwciciemZnak"/>
    <w:uiPriority w:val="99"/>
    <w:rsid w:val="00060836"/>
    <w:pPr>
      <w:overflowPunct/>
      <w:autoSpaceDE/>
      <w:autoSpaceDN/>
      <w:adjustRightInd/>
      <w:spacing w:after="120"/>
      <w:ind w:firstLine="210"/>
      <w:jc w:val="left"/>
    </w:pPr>
    <w:rPr>
      <w:sz w:val="24"/>
      <w:szCs w:val="24"/>
    </w:rPr>
  </w:style>
  <w:style w:type="character" w:customStyle="1" w:styleId="TekstpodstawowyzwciciemZnak">
    <w:name w:val="Tekst podstawowy z wcięciem Znak"/>
    <w:link w:val="Tekstpodstawowyzwciciem"/>
    <w:uiPriority w:val="99"/>
    <w:locked/>
    <w:rsid w:val="00060836"/>
    <w:rPr>
      <w:rFonts w:ascii="Times New Roman" w:hAnsi="Times New Roman" w:cs="Times New Roman"/>
      <w:sz w:val="24"/>
      <w:szCs w:val="24"/>
      <w:lang w:eastAsia="pl-PL"/>
    </w:rPr>
  </w:style>
  <w:style w:type="character" w:customStyle="1" w:styleId="BodyTextFirstIndentChar">
    <w:name w:val="Body Text First Indent Char"/>
    <w:uiPriority w:val="99"/>
    <w:locked/>
    <w:rsid w:val="00060836"/>
    <w:rPr>
      <w:rFonts w:ascii="Times New Roman" w:hAnsi="Times New Roman" w:cs="Times New Roman"/>
      <w:sz w:val="24"/>
      <w:szCs w:val="24"/>
    </w:rPr>
  </w:style>
  <w:style w:type="paragraph" w:styleId="Tekstpodstawowyzwciciem2">
    <w:name w:val="Body Text First Indent 2"/>
    <w:basedOn w:val="Tekstpodstawowywcity1"/>
    <w:link w:val="Tekstpodstawowyzwciciem2Znak"/>
    <w:uiPriority w:val="99"/>
    <w:rsid w:val="00060836"/>
    <w:pPr>
      <w:spacing w:after="120"/>
      <w:ind w:left="283" w:firstLine="210"/>
      <w:jc w:val="left"/>
    </w:pPr>
    <w:rPr>
      <w:bCs w:val="0"/>
      <w:sz w:val="24"/>
      <w:szCs w:val="24"/>
    </w:rPr>
  </w:style>
  <w:style w:type="character" w:customStyle="1" w:styleId="Tekstpodstawowyzwciciem2Znak">
    <w:name w:val="Tekst podstawowy z wcięciem 2 Znak"/>
    <w:link w:val="Tekstpodstawowyzwciciem2"/>
    <w:uiPriority w:val="99"/>
    <w:locked/>
    <w:rsid w:val="00060836"/>
    <w:rPr>
      <w:rFonts w:ascii="Times New Roman" w:hAnsi="Times New Roman" w:cs="Times New Roman"/>
      <w:b/>
      <w:caps/>
      <w:sz w:val="24"/>
      <w:szCs w:val="24"/>
      <w:lang w:eastAsia="pl-PL"/>
    </w:rPr>
  </w:style>
  <w:style w:type="character" w:customStyle="1" w:styleId="BodyTextFirstIndent2Char">
    <w:name w:val="Body Text First Indent 2 Char"/>
    <w:uiPriority w:val="99"/>
    <w:locked/>
    <w:rsid w:val="00060836"/>
    <w:rPr>
      <w:rFonts w:ascii="Times New Roman" w:hAnsi="Times New Roman" w:cs="Times New Roman"/>
      <w:b/>
      <w:bCs/>
      <w:caps/>
    </w:rPr>
  </w:style>
  <w:style w:type="paragraph" w:customStyle="1" w:styleId="Poprawka1">
    <w:name w:val="Poprawka1"/>
    <w:hidden/>
    <w:rsid w:val="00060836"/>
    <w:pPr>
      <w:jc w:val="both"/>
    </w:pPr>
    <w:rPr>
      <w:rFonts w:ascii="Times New Roman" w:hAnsi="Times New Roman"/>
      <w:sz w:val="24"/>
      <w:szCs w:val="24"/>
    </w:rPr>
  </w:style>
  <w:style w:type="paragraph" w:customStyle="1" w:styleId="listparagraph0">
    <w:name w:val="listparagraph0"/>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customStyle="1" w:styleId="default0">
    <w:name w:val="default"/>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styleId="Tematkomentarza">
    <w:name w:val="annotation subject"/>
    <w:basedOn w:val="Tekstkomentarza"/>
    <w:next w:val="Tekstkomentarza"/>
    <w:link w:val="TematkomentarzaZnak"/>
    <w:uiPriority w:val="99"/>
    <w:semiHidden/>
    <w:rsid w:val="00060836"/>
    <w:rPr>
      <w:b/>
      <w:bCs/>
    </w:rPr>
  </w:style>
  <w:style w:type="character" w:customStyle="1" w:styleId="TematkomentarzaZnak">
    <w:name w:val="Temat komentarza Znak"/>
    <w:link w:val="Tematkomentarza"/>
    <w:uiPriority w:val="99"/>
    <w:semiHidden/>
    <w:locked/>
    <w:rsid w:val="00060836"/>
    <w:rPr>
      <w:rFonts w:ascii="Times New Roman" w:hAnsi="Times New Roman" w:cs="Times New Roman"/>
      <w:b/>
      <w:bCs/>
      <w:sz w:val="20"/>
      <w:szCs w:val="20"/>
      <w:lang w:eastAsia="pl-PL"/>
    </w:rPr>
  </w:style>
  <w:style w:type="character" w:customStyle="1" w:styleId="podkategoria">
    <w:name w:val="podkategoria"/>
    <w:uiPriority w:val="99"/>
    <w:rsid w:val="00060836"/>
  </w:style>
  <w:style w:type="character" w:styleId="HTML-cytat">
    <w:name w:val="HTML Cite"/>
    <w:uiPriority w:val="99"/>
    <w:rsid w:val="00060836"/>
    <w:rPr>
      <w:rFonts w:cs="Times New Roman"/>
      <w:i/>
    </w:rPr>
  </w:style>
  <w:style w:type="paragraph" w:customStyle="1" w:styleId="Normal2">
    <w:name w:val="Normal2"/>
    <w:basedOn w:val="Normalny"/>
    <w:uiPriority w:val="99"/>
    <w:rsid w:val="00060836"/>
    <w:pPr>
      <w:autoSpaceDE w:val="0"/>
      <w:autoSpaceDN w:val="0"/>
      <w:adjustRightInd w:val="0"/>
      <w:spacing w:before="120" w:after="120" w:line="264" w:lineRule="auto"/>
      <w:ind w:firstLine="0"/>
    </w:pPr>
    <w:rPr>
      <w:rFonts w:eastAsia="Calibri"/>
      <w:color w:val="000000"/>
      <w:sz w:val="22"/>
      <w:lang w:val="en-GB" w:eastAsia="pl-PL"/>
    </w:rPr>
  </w:style>
  <w:style w:type="paragraph" w:customStyle="1" w:styleId="TekstZa">
    <w:name w:val="TekstZał"/>
    <w:basedOn w:val="Normalny"/>
    <w:uiPriority w:val="99"/>
    <w:rsid w:val="00060836"/>
    <w:pPr>
      <w:tabs>
        <w:tab w:val="left" w:pos="397"/>
        <w:tab w:val="left" w:pos="851"/>
        <w:tab w:val="left" w:pos="1418"/>
        <w:tab w:val="left" w:pos="1843"/>
        <w:tab w:val="left" w:pos="2268"/>
        <w:tab w:val="left" w:pos="2810"/>
        <w:tab w:val="left" w:pos="3261"/>
      </w:tabs>
      <w:spacing w:before="60" w:line="240" w:lineRule="auto"/>
      <w:ind w:firstLine="0"/>
    </w:pPr>
    <w:rPr>
      <w:rFonts w:ascii="Arial" w:eastAsia="Calibri" w:hAnsi="Arial"/>
      <w:sz w:val="22"/>
      <w:szCs w:val="24"/>
      <w:lang w:eastAsia="pl-PL"/>
    </w:rPr>
  </w:style>
  <w:style w:type="paragraph" w:customStyle="1" w:styleId="StylWyrwnanydorodka">
    <w:name w:val="Styl Wyrównany do środka"/>
    <w:basedOn w:val="Normalny"/>
    <w:uiPriority w:val="99"/>
    <w:rsid w:val="00060836"/>
    <w:pPr>
      <w:spacing w:line="240" w:lineRule="auto"/>
      <w:ind w:firstLine="0"/>
      <w:jc w:val="center"/>
    </w:pPr>
    <w:rPr>
      <w:rFonts w:ascii="Arial" w:eastAsia="Calibri" w:hAnsi="Arial"/>
      <w:bCs/>
      <w:szCs w:val="24"/>
      <w:lang w:eastAsia="pl-PL"/>
    </w:rPr>
  </w:style>
  <w:style w:type="paragraph" w:customStyle="1" w:styleId="tekwzpod">
    <w:name w:val="tekwzpod"/>
    <w:uiPriority w:val="99"/>
    <w:rsid w:val="00060836"/>
    <w:pPr>
      <w:widowControl w:val="0"/>
      <w:tabs>
        <w:tab w:val="left" w:pos="822"/>
        <w:tab w:val="left" w:leader="dot" w:pos="1417"/>
      </w:tabs>
      <w:autoSpaceDE w:val="0"/>
      <w:autoSpaceDN w:val="0"/>
      <w:adjustRightInd w:val="0"/>
      <w:spacing w:line="220" w:lineRule="atLeast"/>
      <w:ind w:left="822" w:right="567" w:hanging="255"/>
      <w:jc w:val="both"/>
    </w:pPr>
    <w:rPr>
      <w:rFonts w:ascii="PL SwitzerlandCondensed" w:hAnsi="PL SwitzerlandCondensed"/>
      <w:sz w:val="19"/>
      <w:szCs w:val="19"/>
      <w:lang w:val="en-US" w:eastAsia="en-US"/>
    </w:rPr>
  </w:style>
  <w:style w:type="paragraph" w:customStyle="1" w:styleId="tekwz">
    <w:name w:val="tekwz"/>
    <w:uiPriority w:val="99"/>
    <w:rsid w:val="00060836"/>
    <w:pPr>
      <w:widowControl w:val="0"/>
      <w:tabs>
        <w:tab w:val="left" w:leader="dot" w:pos="1417"/>
      </w:tabs>
      <w:autoSpaceDE w:val="0"/>
      <w:autoSpaceDN w:val="0"/>
      <w:adjustRightInd w:val="0"/>
      <w:spacing w:line="220" w:lineRule="atLeast"/>
      <w:ind w:left="567" w:right="567"/>
      <w:jc w:val="both"/>
    </w:pPr>
    <w:rPr>
      <w:rFonts w:ascii="PL SwitzerlandCondensed" w:hAnsi="PL SwitzerlandCondensed"/>
      <w:sz w:val="19"/>
      <w:szCs w:val="19"/>
      <w:lang w:val="en-US" w:eastAsia="en-US"/>
    </w:rPr>
  </w:style>
  <w:style w:type="paragraph" w:customStyle="1" w:styleId="wzortyt">
    <w:name w:val="wzortyt"/>
    <w:basedOn w:val="Normalny"/>
    <w:uiPriority w:val="99"/>
    <w:rsid w:val="00060836"/>
    <w:pPr>
      <w:widowControl w:val="0"/>
      <w:tabs>
        <w:tab w:val="left" w:pos="1417"/>
      </w:tabs>
      <w:autoSpaceDE w:val="0"/>
      <w:autoSpaceDN w:val="0"/>
      <w:adjustRightInd w:val="0"/>
      <w:spacing w:before="238" w:after="119" w:line="220" w:lineRule="atLeast"/>
      <w:ind w:firstLine="0"/>
      <w:jc w:val="center"/>
    </w:pPr>
    <w:rPr>
      <w:rFonts w:ascii="PL SwitzerlandCondensed" w:eastAsia="Calibri" w:hAnsi="PL SwitzerlandCondensed"/>
      <w:b/>
      <w:bCs/>
      <w:sz w:val="20"/>
      <w:szCs w:val="20"/>
      <w:lang w:val="en-US"/>
    </w:rPr>
  </w:style>
  <w:style w:type="paragraph" w:customStyle="1" w:styleId="Rysunek">
    <w:name w:val="Rysunek"/>
    <w:basedOn w:val="Normalny"/>
    <w:link w:val="RysunekZnak"/>
    <w:uiPriority w:val="99"/>
    <w:rsid w:val="00060836"/>
    <w:pPr>
      <w:keepNext/>
      <w:tabs>
        <w:tab w:val="left" w:pos="1701"/>
      </w:tabs>
      <w:spacing w:before="120" w:after="120" w:line="240" w:lineRule="auto"/>
      <w:ind w:left="1701" w:hanging="1701"/>
      <w:jc w:val="center"/>
    </w:pPr>
    <w:rPr>
      <w:rFonts w:eastAsia="Calibri"/>
      <w:szCs w:val="20"/>
      <w:lang w:eastAsia="pl-PL"/>
    </w:rPr>
  </w:style>
  <w:style w:type="character" w:customStyle="1" w:styleId="RysunekZnak">
    <w:name w:val="Rysunek Znak"/>
    <w:link w:val="Rysunek"/>
    <w:uiPriority w:val="99"/>
    <w:locked/>
    <w:rsid w:val="00060836"/>
    <w:rPr>
      <w:rFonts w:ascii="Times New Roman" w:hAnsi="Times New Roman"/>
      <w:sz w:val="24"/>
      <w:lang w:eastAsia="pl-PL"/>
    </w:rPr>
  </w:style>
  <w:style w:type="character" w:customStyle="1" w:styleId="eltit1">
    <w:name w:val="eltit1"/>
    <w:uiPriority w:val="99"/>
    <w:rsid w:val="00060836"/>
    <w:rPr>
      <w:rFonts w:ascii="Verdana" w:hAnsi="Verdana"/>
      <w:color w:val="333366"/>
      <w:sz w:val="20"/>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uiPriority w:val="99"/>
    <w:rsid w:val="00060836"/>
    <w:pPr>
      <w:spacing w:line="240" w:lineRule="auto"/>
      <w:ind w:firstLine="0"/>
      <w:jc w:val="left"/>
    </w:pPr>
    <w:rPr>
      <w:rFonts w:eastAsia="Calibri"/>
      <w:szCs w:val="24"/>
      <w:lang w:eastAsia="pl-PL"/>
    </w:rPr>
  </w:style>
  <w:style w:type="paragraph" w:customStyle="1" w:styleId="normalny10">
    <w:name w:val="normalny1"/>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customStyle="1" w:styleId="BodyText22">
    <w:name w:val="Body Text 22"/>
    <w:basedOn w:val="Normalny"/>
    <w:uiPriority w:val="99"/>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2">
    <w:name w:val="Body Text 32"/>
    <w:basedOn w:val="Normalny"/>
    <w:uiPriority w:val="99"/>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BAZANagwki">
    <w:name w:val="BAZA_Nagłówki"/>
    <w:basedOn w:val="BAZA"/>
    <w:uiPriority w:val="99"/>
    <w:rsid w:val="00060836"/>
    <w:pPr>
      <w:keepNext/>
      <w:keepLines/>
      <w:widowControl w:val="0"/>
    </w:pPr>
    <w:rPr>
      <w:rFonts w:ascii="Arial" w:hAnsi="Arial"/>
      <w:b/>
      <w:kern w:val="36"/>
    </w:rPr>
  </w:style>
  <w:style w:type="paragraph" w:customStyle="1" w:styleId="BAZA">
    <w:name w:val="BAZA"/>
    <w:basedOn w:val="Normalny"/>
    <w:uiPriority w:val="99"/>
    <w:rsid w:val="00060836"/>
    <w:pPr>
      <w:spacing w:after="120" w:line="240" w:lineRule="auto"/>
      <w:ind w:firstLine="0"/>
    </w:pPr>
    <w:rPr>
      <w:rFonts w:eastAsia="Calibri"/>
      <w:szCs w:val="24"/>
      <w:lang w:eastAsia="pl-PL"/>
    </w:rPr>
  </w:style>
  <w:style w:type="paragraph" w:customStyle="1" w:styleId="NagwekbezNrwSpisieTreci">
    <w:name w:val="Nagłówek bez Nr w SpisieTreści"/>
    <w:basedOn w:val="BAZANagwki"/>
    <w:next w:val="Tekst"/>
    <w:uiPriority w:val="99"/>
    <w:rsid w:val="00060836"/>
    <w:pPr>
      <w:pageBreakBefore/>
      <w:spacing w:after="360"/>
    </w:pPr>
    <w:rPr>
      <w:smallCaps/>
      <w:sz w:val="44"/>
    </w:rPr>
  </w:style>
  <w:style w:type="paragraph" w:customStyle="1" w:styleId="BAZATekst">
    <w:name w:val="BAZA_Tekst"/>
    <w:basedOn w:val="BAZA"/>
    <w:next w:val="Normalny"/>
    <w:uiPriority w:val="99"/>
    <w:rsid w:val="00060836"/>
  </w:style>
  <w:style w:type="paragraph" w:customStyle="1" w:styleId="NagwekBezNr">
    <w:name w:val="NagłówekBezNr"/>
    <w:basedOn w:val="BAZANagwki"/>
    <w:next w:val="Tekst"/>
    <w:uiPriority w:val="99"/>
    <w:rsid w:val="00060836"/>
    <w:pPr>
      <w:pageBreakBefore/>
      <w:spacing w:after="360"/>
    </w:pPr>
    <w:rPr>
      <w:smallCaps/>
      <w:sz w:val="44"/>
    </w:rPr>
  </w:style>
  <w:style w:type="paragraph" w:customStyle="1" w:styleId="StronaTyttytu">
    <w:name w:val="StronaTyt_tytuł"/>
    <w:basedOn w:val="BAZAStronaTytuowa"/>
    <w:uiPriority w:val="99"/>
    <w:rsid w:val="00060836"/>
    <w:pPr>
      <w:spacing w:after="240"/>
      <w:jc w:val="center"/>
    </w:pPr>
    <w:rPr>
      <w:b/>
      <w:i w:val="0"/>
      <w:sz w:val="56"/>
    </w:rPr>
  </w:style>
  <w:style w:type="paragraph" w:customStyle="1" w:styleId="BAZAStronaTytuowa">
    <w:name w:val="BAZA_StronaTytułowa"/>
    <w:basedOn w:val="BAZA"/>
    <w:uiPriority w:val="99"/>
    <w:rsid w:val="00060836"/>
    <w:rPr>
      <w:rFonts w:ascii="Arial" w:hAnsi="Arial"/>
      <w:i/>
    </w:rPr>
  </w:style>
  <w:style w:type="paragraph" w:customStyle="1" w:styleId="StronaTyttemat">
    <w:name w:val="StronaTyt _temat"/>
    <w:basedOn w:val="BAZAStronaTytuowa"/>
    <w:uiPriority w:val="99"/>
    <w:rsid w:val="00060836"/>
    <w:pPr>
      <w:spacing w:before="80"/>
      <w:jc w:val="center"/>
    </w:pPr>
    <w:rPr>
      <w:smallCaps/>
      <w:sz w:val="44"/>
    </w:rPr>
  </w:style>
  <w:style w:type="paragraph" w:customStyle="1" w:styleId="StronaTytd">
    <w:name w:val="StronaTyt_dół"/>
    <w:basedOn w:val="BAZAStronaTytuowa"/>
    <w:uiPriority w:val="99"/>
    <w:rsid w:val="00060836"/>
    <w:pPr>
      <w:pBdr>
        <w:top w:val="single" w:sz="4" w:space="12" w:color="auto"/>
      </w:pBdr>
      <w:spacing w:before="120" w:after="140"/>
      <w:jc w:val="center"/>
    </w:pPr>
    <w:rPr>
      <w:noProof/>
    </w:rPr>
  </w:style>
  <w:style w:type="paragraph" w:customStyle="1" w:styleId="BAZASpisTreci">
    <w:name w:val="BAZA_SpisTreści"/>
    <w:basedOn w:val="BAZA"/>
    <w:uiPriority w:val="99"/>
    <w:rsid w:val="00060836"/>
  </w:style>
  <w:style w:type="paragraph" w:customStyle="1" w:styleId="NagwekTekst">
    <w:name w:val="NagłówekTekst"/>
    <w:basedOn w:val="NagwekBezNr"/>
    <w:next w:val="Tekst"/>
    <w:uiPriority w:val="99"/>
    <w:rsid w:val="00060836"/>
    <w:pPr>
      <w:pageBreakBefore w:val="0"/>
    </w:pPr>
  </w:style>
  <w:style w:type="paragraph" w:customStyle="1" w:styleId="StopkaNumer">
    <w:name w:val="Stopka Numer"/>
    <w:basedOn w:val="Stopka"/>
    <w:uiPriority w:val="99"/>
    <w:rsid w:val="00060836"/>
    <w:pPr>
      <w:spacing w:before="60" w:after="120"/>
      <w:jc w:val="both"/>
    </w:pPr>
    <w:rPr>
      <w:rFonts w:ascii="Arial" w:hAnsi="Arial"/>
      <w:color w:val="000000"/>
      <w:szCs w:val="24"/>
    </w:rPr>
  </w:style>
  <w:style w:type="paragraph" w:customStyle="1" w:styleId="Tabelanagwki">
    <w:name w:val="Tabela nagłówki"/>
    <w:basedOn w:val="BAZATekst"/>
    <w:uiPriority w:val="99"/>
    <w:rsid w:val="00060836"/>
    <w:pPr>
      <w:spacing w:before="60" w:after="60"/>
    </w:pPr>
    <w:rPr>
      <w:b/>
      <w:sz w:val="20"/>
    </w:rPr>
  </w:style>
  <w:style w:type="paragraph" w:customStyle="1" w:styleId="Tabelazwyky">
    <w:name w:val="Tabela zwykły"/>
    <w:basedOn w:val="BAZATekst"/>
    <w:uiPriority w:val="99"/>
    <w:rsid w:val="00060836"/>
    <w:pPr>
      <w:spacing w:before="60" w:after="60"/>
    </w:pPr>
    <w:rPr>
      <w:sz w:val="20"/>
    </w:rPr>
  </w:style>
  <w:style w:type="paragraph" w:customStyle="1" w:styleId="TekstWcity">
    <w:name w:val="Tekst Wcięty"/>
    <w:basedOn w:val="Tekst"/>
    <w:uiPriority w:val="99"/>
    <w:rsid w:val="00060836"/>
    <w:pPr>
      <w:ind w:firstLine="708"/>
    </w:pPr>
  </w:style>
  <w:style w:type="paragraph" w:customStyle="1" w:styleId="TekstNumer">
    <w:name w:val="TekstNumer"/>
    <w:basedOn w:val="Tekst"/>
    <w:uiPriority w:val="99"/>
    <w:rsid w:val="00060836"/>
    <w:pPr>
      <w:ind w:left="283" w:hanging="283"/>
    </w:pPr>
  </w:style>
  <w:style w:type="paragraph" w:customStyle="1" w:styleId="StronaTytzadanie">
    <w:name w:val="StronaTyt_zadanie"/>
    <w:basedOn w:val="StronaTyttemat"/>
    <w:uiPriority w:val="99"/>
    <w:rsid w:val="00060836"/>
    <w:rPr>
      <w:smallCaps w:val="0"/>
    </w:rPr>
  </w:style>
  <w:style w:type="paragraph" w:customStyle="1" w:styleId="StronaTyttytucd">
    <w:name w:val="StronaTyt_tytuł c.d."/>
    <w:basedOn w:val="StronaTytzadanie"/>
    <w:uiPriority w:val="99"/>
    <w:rsid w:val="00060836"/>
    <w:rPr>
      <w:b/>
    </w:rPr>
  </w:style>
  <w:style w:type="paragraph" w:customStyle="1" w:styleId="TekstNumerW">
    <w:name w:val="TekstNumerW"/>
    <w:basedOn w:val="TekstNumer"/>
    <w:uiPriority w:val="99"/>
    <w:rsid w:val="00060836"/>
    <w:pPr>
      <w:ind w:left="993" w:hanging="284"/>
    </w:pPr>
  </w:style>
  <w:style w:type="paragraph" w:customStyle="1" w:styleId="TekstPunkt">
    <w:name w:val="TekstPunkt"/>
    <w:basedOn w:val="Tekst"/>
    <w:uiPriority w:val="99"/>
    <w:rsid w:val="00060836"/>
    <w:pPr>
      <w:numPr>
        <w:numId w:val="6"/>
      </w:numPr>
      <w:ind w:left="0" w:firstLine="0"/>
    </w:pPr>
  </w:style>
  <w:style w:type="paragraph" w:customStyle="1" w:styleId="StronaTytRef">
    <w:name w:val="StronaTyt_Ref"/>
    <w:basedOn w:val="BAZAStronaTytuowa"/>
    <w:uiPriority w:val="99"/>
    <w:rsid w:val="00060836"/>
    <w:pPr>
      <w:jc w:val="center"/>
    </w:pPr>
    <w:rPr>
      <w:i w:val="0"/>
      <w:sz w:val="28"/>
    </w:rPr>
  </w:style>
  <w:style w:type="paragraph" w:customStyle="1" w:styleId="TekstPunktW">
    <w:name w:val="TekstPunktW"/>
    <w:basedOn w:val="TekstPunkt"/>
    <w:uiPriority w:val="99"/>
    <w:rsid w:val="00060836"/>
    <w:pPr>
      <w:numPr>
        <w:numId w:val="8"/>
      </w:numPr>
      <w:tabs>
        <w:tab w:val="clear" w:pos="1482"/>
        <w:tab w:val="left" w:pos="709"/>
      </w:tabs>
      <w:ind w:left="993" w:hanging="284"/>
    </w:pPr>
  </w:style>
  <w:style w:type="paragraph" w:customStyle="1" w:styleId="Podpisrysunku">
    <w:name w:val="Podpis rysunku"/>
    <w:basedOn w:val="Tekst"/>
    <w:uiPriority w:val="99"/>
    <w:rsid w:val="00060836"/>
    <w:pPr>
      <w:numPr>
        <w:numId w:val="7"/>
      </w:numPr>
      <w:tabs>
        <w:tab w:val="clear" w:pos="720"/>
        <w:tab w:val="num" w:pos="360"/>
      </w:tabs>
      <w:ind w:left="0" w:firstLine="0"/>
    </w:pPr>
    <w:rPr>
      <w:i/>
      <w:iCs/>
    </w:rPr>
  </w:style>
  <w:style w:type="paragraph" w:customStyle="1" w:styleId="TekstTrebuchetMS">
    <w:name w:val="Tekst Trebuchet MS"/>
    <w:basedOn w:val="Tekst"/>
    <w:uiPriority w:val="99"/>
    <w:rsid w:val="00060836"/>
    <w:rPr>
      <w:rFonts w:ascii="Trebuchet MS" w:hAnsi="Trebuchet MS"/>
    </w:rPr>
  </w:style>
  <w:style w:type="character" w:customStyle="1" w:styleId="BAZAZnak">
    <w:name w:val="BAZA Znak"/>
    <w:uiPriority w:val="99"/>
    <w:rsid w:val="00060836"/>
    <w:rPr>
      <w:sz w:val="24"/>
      <w:lang w:val="pl-PL" w:eastAsia="pl-PL"/>
    </w:rPr>
  </w:style>
  <w:style w:type="character" w:customStyle="1" w:styleId="BAZATekstZnak">
    <w:name w:val="BAZA_Tekst Znak"/>
    <w:uiPriority w:val="99"/>
    <w:rsid w:val="00060836"/>
    <w:rPr>
      <w:rFonts w:cs="Times New Roman"/>
      <w:sz w:val="24"/>
      <w:szCs w:val="24"/>
      <w:lang w:val="pl-PL" w:eastAsia="pl-PL" w:bidi="ar-SA"/>
    </w:rPr>
  </w:style>
  <w:style w:type="paragraph" w:customStyle="1" w:styleId="Tabelatre">
    <w:name w:val="Tabela treść"/>
    <w:basedOn w:val="Normalny"/>
    <w:uiPriority w:val="99"/>
    <w:rsid w:val="00060836"/>
    <w:pPr>
      <w:spacing w:before="60" w:after="60" w:line="240" w:lineRule="auto"/>
      <w:ind w:firstLine="0"/>
    </w:pPr>
    <w:rPr>
      <w:rFonts w:ascii="Arial" w:eastAsia="Calibri" w:hAnsi="Arial"/>
      <w:sz w:val="20"/>
      <w:szCs w:val="20"/>
      <w:lang w:eastAsia="pl-PL"/>
    </w:rPr>
  </w:style>
  <w:style w:type="character" w:customStyle="1" w:styleId="TekstZnak1">
    <w:name w:val="Tekst Znak1"/>
    <w:uiPriority w:val="99"/>
    <w:rsid w:val="00060836"/>
    <w:rPr>
      <w:color w:val="000000"/>
      <w:sz w:val="24"/>
      <w:lang w:val="pl-PL" w:eastAsia="pl-PL"/>
    </w:rPr>
  </w:style>
  <w:style w:type="paragraph" w:customStyle="1" w:styleId="tabelanagwek-Tekstdok">
    <w:name w:val="tabela nagłówek - Tekst dok"/>
    <w:basedOn w:val="Normalny"/>
    <w:uiPriority w:val="99"/>
    <w:rsid w:val="00060836"/>
    <w:pPr>
      <w:spacing w:after="120" w:line="240" w:lineRule="auto"/>
      <w:ind w:firstLine="0"/>
    </w:pPr>
    <w:rPr>
      <w:rFonts w:ascii="Verdana" w:eastAsia="Calibri" w:hAnsi="Verdana"/>
      <w:b/>
      <w:bCs/>
      <w:sz w:val="18"/>
      <w:szCs w:val="32"/>
      <w:lang w:eastAsia="pl-PL"/>
    </w:rPr>
  </w:style>
  <w:style w:type="paragraph" w:customStyle="1" w:styleId="tabelatext-Tekstdok">
    <w:name w:val="tabela text - Tekst dok"/>
    <w:basedOn w:val="Normalny"/>
    <w:link w:val="tabelatext-TekstdokZnak"/>
    <w:uiPriority w:val="99"/>
    <w:rsid w:val="00060836"/>
    <w:pPr>
      <w:spacing w:after="120" w:line="240" w:lineRule="auto"/>
      <w:ind w:firstLine="0"/>
    </w:pPr>
    <w:rPr>
      <w:rFonts w:ascii="Verdana" w:eastAsia="Calibri" w:hAnsi="Verdana"/>
      <w:sz w:val="20"/>
      <w:szCs w:val="20"/>
      <w:lang w:eastAsia="pl-PL"/>
    </w:rPr>
  </w:style>
  <w:style w:type="character" w:customStyle="1" w:styleId="tabelatext-TekstdokZnak">
    <w:name w:val="tabela text - Tekst dok Znak"/>
    <w:link w:val="tabelatext-Tekstdok"/>
    <w:uiPriority w:val="99"/>
    <w:locked/>
    <w:rsid w:val="00060836"/>
    <w:rPr>
      <w:rFonts w:ascii="Verdana" w:hAnsi="Verdana"/>
      <w:sz w:val="20"/>
      <w:lang w:eastAsia="pl-PL"/>
    </w:rPr>
  </w:style>
  <w:style w:type="paragraph" w:customStyle="1" w:styleId="tabelatext-TekstdokpogrubionyZnak">
    <w:name w:val="tabela text - Tekst dok pogrubiony Znak"/>
    <w:basedOn w:val="tabelatext-Tekstdok"/>
    <w:link w:val="tabelatext-TekstdokpogrubionyZnakZnak"/>
    <w:uiPriority w:val="99"/>
    <w:rsid w:val="00060836"/>
    <w:rPr>
      <w:b/>
    </w:rPr>
  </w:style>
  <w:style w:type="character" w:customStyle="1" w:styleId="tabelatext-TekstdokpogrubionyZnakZnak">
    <w:name w:val="tabela text - Tekst dok pogrubiony Znak Znak"/>
    <w:link w:val="tabelatext-TekstdokpogrubionyZnak"/>
    <w:uiPriority w:val="99"/>
    <w:locked/>
    <w:rsid w:val="00060836"/>
    <w:rPr>
      <w:rFonts w:ascii="Verdana" w:hAnsi="Verdana"/>
      <w:b/>
      <w:sz w:val="20"/>
      <w:lang w:eastAsia="pl-PL"/>
    </w:rPr>
  </w:style>
  <w:style w:type="paragraph" w:customStyle="1" w:styleId="StylNagwek3Dolewej">
    <w:name w:val="Styl Nagłówek 3 + Do lewej"/>
    <w:basedOn w:val="Nagwek3"/>
    <w:uiPriority w:val="99"/>
    <w:rsid w:val="00060836"/>
    <w:pPr>
      <w:keepLines/>
      <w:pageBreakBefore w:val="0"/>
      <w:widowControl w:val="0"/>
      <w:numPr>
        <w:ilvl w:val="2"/>
      </w:numPr>
      <w:spacing w:before="120" w:after="240"/>
      <w:ind w:left="284"/>
      <w:jc w:val="left"/>
    </w:pPr>
    <w:rPr>
      <w:b w:val="0"/>
      <w:bCs/>
      <w:kern w:val="36"/>
      <w:sz w:val="24"/>
      <w:u w:val="single"/>
    </w:rPr>
  </w:style>
  <w:style w:type="paragraph" w:customStyle="1" w:styleId="CM10">
    <w:name w:val="CM10"/>
    <w:basedOn w:val="Default"/>
    <w:next w:val="Default"/>
    <w:uiPriority w:val="99"/>
    <w:rsid w:val="00060836"/>
    <w:pPr>
      <w:widowControl w:val="0"/>
      <w:spacing w:after="183"/>
    </w:pPr>
    <w:rPr>
      <w:rFonts w:ascii="BDEGN P+ EFN Dustin PS" w:hAnsi="BDEGN P+ EFN Dustin PS"/>
      <w:color w:val="auto"/>
    </w:rPr>
  </w:style>
  <w:style w:type="paragraph" w:customStyle="1" w:styleId="CM2">
    <w:name w:val="CM2"/>
    <w:basedOn w:val="Default"/>
    <w:next w:val="Default"/>
    <w:uiPriority w:val="99"/>
    <w:rsid w:val="00060836"/>
    <w:pPr>
      <w:widowControl w:val="0"/>
      <w:spacing w:line="173" w:lineRule="atLeast"/>
    </w:pPr>
    <w:rPr>
      <w:rFonts w:ascii="BDEGN P+ EFN Dustin PS" w:hAnsi="BDEGN P+ EFN Dustin PS"/>
      <w:color w:val="auto"/>
    </w:rPr>
  </w:style>
  <w:style w:type="paragraph" w:customStyle="1" w:styleId="CM11">
    <w:name w:val="CM11"/>
    <w:basedOn w:val="Default"/>
    <w:next w:val="Default"/>
    <w:uiPriority w:val="99"/>
    <w:rsid w:val="00060836"/>
    <w:pPr>
      <w:widowControl w:val="0"/>
      <w:spacing w:after="375"/>
    </w:pPr>
    <w:rPr>
      <w:rFonts w:ascii="BDEGN P+ EFN Dustin PS" w:hAnsi="BDEGN P+ EFN Dustin PS"/>
      <w:color w:val="auto"/>
    </w:rPr>
  </w:style>
  <w:style w:type="paragraph" w:customStyle="1" w:styleId="CM4">
    <w:name w:val="CM4"/>
    <w:basedOn w:val="Default"/>
    <w:next w:val="Default"/>
    <w:uiPriority w:val="99"/>
    <w:rsid w:val="00060836"/>
    <w:pPr>
      <w:widowControl w:val="0"/>
      <w:spacing w:line="176" w:lineRule="atLeast"/>
    </w:pPr>
    <w:rPr>
      <w:rFonts w:ascii="BDEGN P+ EFN Dustin PS" w:hAnsi="BDEGN P+ EFN Dustin PS"/>
      <w:color w:val="auto"/>
    </w:rPr>
  </w:style>
  <w:style w:type="paragraph" w:customStyle="1" w:styleId="CM9">
    <w:name w:val="CM9"/>
    <w:basedOn w:val="Default"/>
    <w:next w:val="Default"/>
    <w:uiPriority w:val="99"/>
    <w:rsid w:val="00060836"/>
    <w:pPr>
      <w:widowControl w:val="0"/>
      <w:spacing w:line="180" w:lineRule="atLeast"/>
    </w:pPr>
    <w:rPr>
      <w:rFonts w:ascii="BDEGN P+ EFN Dustin PS" w:hAnsi="BDEGN P+ EFN Dustin PS"/>
      <w:color w:val="auto"/>
    </w:rPr>
  </w:style>
  <w:style w:type="paragraph" w:customStyle="1" w:styleId="Styl1">
    <w:name w:val="Styl1"/>
    <w:basedOn w:val="Normalny"/>
    <w:next w:val="Normalny"/>
    <w:uiPriority w:val="99"/>
    <w:rsid w:val="00060836"/>
    <w:pPr>
      <w:tabs>
        <w:tab w:val="num" w:pos="0"/>
      </w:tabs>
      <w:spacing w:before="120"/>
      <w:ind w:left="488" w:hanging="431"/>
    </w:pPr>
    <w:rPr>
      <w:rFonts w:ascii="Arial" w:eastAsia="Calibri" w:hAnsi="Arial"/>
      <w:b/>
      <w:bCs/>
      <w:iCs/>
      <w:szCs w:val="20"/>
      <w:lang w:eastAsia="pl-PL"/>
    </w:rPr>
  </w:style>
  <w:style w:type="paragraph" w:customStyle="1" w:styleId="TreSIWZnumerowany">
    <w:name w:val="Treść SIWZ numerowany"/>
    <w:basedOn w:val="Normalny"/>
    <w:uiPriority w:val="99"/>
    <w:rsid w:val="00060836"/>
    <w:pPr>
      <w:widowControl w:val="0"/>
      <w:tabs>
        <w:tab w:val="num" w:pos="927"/>
      </w:tabs>
      <w:autoSpaceDE w:val="0"/>
      <w:autoSpaceDN w:val="0"/>
      <w:adjustRightInd w:val="0"/>
      <w:spacing w:before="60" w:line="300" w:lineRule="auto"/>
      <w:ind w:left="927" w:hanging="360"/>
    </w:pPr>
    <w:rPr>
      <w:rFonts w:ascii="Arial" w:eastAsia="Calibri" w:hAnsi="Arial" w:cs="Arial"/>
      <w:color w:val="000000"/>
      <w:szCs w:val="24"/>
      <w:lang w:eastAsia="pl-PL"/>
    </w:rPr>
  </w:style>
  <w:style w:type="paragraph" w:customStyle="1" w:styleId="TreSIWZpod-podpunkt">
    <w:name w:val="Treść SIWZ pod-podpunkt"/>
    <w:basedOn w:val="Normalny"/>
    <w:uiPriority w:val="99"/>
    <w:rsid w:val="00060836"/>
    <w:pPr>
      <w:widowControl w:val="0"/>
      <w:tabs>
        <w:tab w:val="num" w:pos="1211"/>
      </w:tabs>
      <w:autoSpaceDE w:val="0"/>
      <w:autoSpaceDN w:val="0"/>
      <w:adjustRightInd w:val="0"/>
      <w:spacing w:before="60" w:line="300" w:lineRule="auto"/>
      <w:ind w:left="1135" w:hanging="284"/>
    </w:pPr>
    <w:rPr>
      <w:rFonts w:ascii="Arial" w:eastAsia="Calibri" w:hAnsi="Arial" w:cs="Arial"/>
      <w:color w:val="000000"/>
      <w:szCs w:val="24"/>
      <w:lang w:eastAsia="pl-PL"/>
    </w:rPr>
  </w:style>
  <w:style w:type="paragraph" w:customStyle="1" w:styleId="Normal1">
    <w:name w:val="Normal1"/>
    <w:uiPriority w:val="99"/>
    <w:rsid w:val="00060836"/>
    <w:pPr>
      <w:widowControl w:val="0"/>
      <w:suppressAutoHyphens/>
      <w:overflowPunct w:val="0"/>
      <w:autoSpaceDE w:val="0"/>
      <w:spacing w:after="120" w:line="276" w:lineRule="auto"/>
      <w:jc w:val="both"/>
      <w:textAlignment w:val="baseline"/>
    </w:pPr>
    <w:rPr>
      <w:rFonts w:ascii="Arial" w:hAnsi="Arial" w:cs="Arial"/>
    </w:rPr>
  </w:style>
  <w:style w:type="paragraph" w:customStyle="1" w:styleId="BodyTextIndent31">
    <w:name w:val="Body Text Indent 31"/>
    <w:basedOn w:val="Normalny"/>
    <w:uiPriority w:val="99"/>
    <w:rsid w:val="00060836"/>
    <w:pPr>
      <w:overflowPunct w:val="0"/>
      <w:autoSpaceDE w:val="0"/>
      <w:autoSpaceDN w:val="0"/>
      <w:adjustRightInd w:val="0"/>
      <w:spacing w:line="240" w:lineRule="auto"/>
      <w:ind w:left="567" w:hanging="567"/>
      <w:textAlignment w:val="baseline"/>
    </w:pPr>
    <w:rPr>
      <w:rFonts w:eastAsia="Calibri"/>
      <w:b/>
      <w:szCs w:val="20"/>
      <w:lang w:eastAsia="pl-PL"/>
    </w:rPr>
  </w:style>
  <w:style w:type="character" w:customStyle="1" w:styleId="Tekstzastpczy1">
    <w:name w:val="Tekst zastępczy1"/>
    <w:semiHidden/>
    <w:rsid w:val="00060836"/>
    <w:rPr>
      <w:rFonts w:cs="Times New Roman"/>
      <w:color w:val="808080"/>
    </w:rPr>
  </w:style>
  <w:style w:type="paragraph" w:customStyle="1" w:styleId="Akapitzlist2">
    <w:name w:val="Akapit z listą2"/>
    <w:basedOn w:val="Normalny"/>
    <w:rsid w:val="00060836"/>
    <w:pPr>
      <w:spacing w:after="200" w:line="276" w:lineRule="auto"/>
      <w:ind w:left="720" w:firstLine="0"/>
      <w:jc w:val="left"/>
    </w:pPr>
    <w:rPr>
      <w:rFonts w:ascii="Calibri" w:eastAsia="Calibri" w:hAnsi="Calibri"/>
      <w:sz w:val="22"/>
    </w:rPr>
  </w:style>
  <w:style w:type="paragraph" w:customStyle="1" w:styleId="bodytextindent310">
    <w:name w:val="bodytextindent31"/>
    <w:basedOn w:val="Normalny"/>
    <w:uiPriority w:val="99"/>
    <w:rsid w:val="00060836"/>
    <w:pPr>
      <w:overflowPunct w:val="0"/>
      <w:autoSpaceDE w:val="0"/>
      <w:autoSpaceDN w:val="0"/>
      <w:spacing w:line="240" w:lineRule="auto"/>
      <w:ind w:left="567" w:hanging="567"/>
    </w:pPr>
    <w:rPr>
      <w:rFonts w:eastAsia="Calibri"/>
      <w:b/>
      <w:bCs/>
      <w:szCs w:val="24"/>
      <w:lang w:eastAsia="pl-PL"/>
    </w:rPr>
  </w:style>
  <w:style w:type="paragraph" w:customStyle="1" w:styleId="tekst0">
    <w:name w:val="tekst"/>
    <w:basedOn w:val="Tekstpodstawowy"/>
    <w:link w:val="tekstZnak0"/>
    <w:qFormat/>
    <w:rsid w:val="00060836"/>
    <w:pPr>
      <w:overflowPunct/>
      <w:autoSpaceDE/>
      <w:autoSpaceDN/>
      <w:adjustRightInd/>
      <w:spacing w:line="360" w:lineRule="auto"/>
    </w:pPr>
    <w:rPr>
      <w:rFonts w:ascii="Arial" w:hAnsi="Arial"/>
    </w:rPr>
  </w:style>
  <w:style w:type="paragraph" w:customStyle="1" w:styleId="bodytext2">
    <w:name w:val="bodytext2"/>
    <w:basedOn w:val="Normalny"/>
    <w:rsid w:val="00060836"/>
    <w:pPr>
      <w:overflowPunct w:val="0"/>
      <w:autoSpaceDE w:val="0"/>
      <w:autoSpaceDN w:val="0"/>
      <w:spacing w:line="240" w:lineRule="auto"/>
      <w:ind w:left="1080" w:firstLine="0"/>
    </w:pPr>
    <w:rPr>
      <w:rFonts w:eastAsia="Calibri"/>
      <w:sz w:val="22"/>
      <w:lang w:eastAsia="pl-PL"/>
    </w:rPr>
  </w:style>
  <w:style w:type="paragraph" w:customStyle="1" w:styleId="BodyText23">
    <w:name w:val="Body Text 23"/>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3">
    <w:name w:val="Body Text 33"/>
    <w:basedOn w:val="Normalny"/>
    <w:uiPriority w:val="99"/>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CommentSubject2">
    <w:name w:val="Comment Subject2"/>
    <w:basedOn w:val="Tekstkomentarza"/>
    <w:next w:val="Tekstkomentarza"/>
    <w:semiHidden/>
    <w:rsid w:val="00060836"/>
    <w:pPr>
      <w:overflowPunct w:val="0"/>
      <w:autoSpaceDE w:val="0"/>
      <w:autoSpaceDN w:val="0"/>
      <w:adjustRightInd w:val="0"/>
      <w:textAlignment w:val="baseline"/>
    </w:pPr>
    <w:rPr>
      <w:b/>
    </w:rPr>
  </w:style>
  <w:style w:type="paragraph" w:customStyle="1" w:styleId="ListParagraph1">
    <w:name w:val="List Paragraph1"/>
    <w:basedOn w:val="Normalny"/>
    <w:rsid w:val="00060836"/>
    <w:pPr>
      <w:suppressAutoHyphens/>
      <w:spacing w:line="240" w:lineRule="auto"/>
      <w:ind w:left="720" w:firstLine="0"/>
      <w:contextualSpacing/>
      <w:jc w:val="left"/>
    </w:pPr>
    <w:rPr>
      <w:rFonts w:eastAsia="Calibri"/>
      <w:szCs w:val="24"/>
      <w:lang w:eastAsia="ar-SA"/>
    </w:rPr>
  </w:style>
  <w:style w:type="paragraph" w:customStyle="1" w:styleId="BodyTextIndent1">
    <w:name w:val="Body Text Indent1"/>
    <w:basedOn w:val="Normalny"/>
    <w:rsid w:val="00060836"/>
    <w:pPr>
      <w:spacing w:line="240" w:lineRule="auto"/>
      <w:ind w:firstLine="6"/>
      <w:jc w:val="left"/>
    </w:pPr>
    <w:rPr>
      <w:rFonts w:ascii="Arial" w:eastAsia="Calibri" w:hAnsi="Arial" w:cs="Arial"/>
      <w:sz w:val="20"/>
      <w:szCs w:val="20"/>
      <w:lang w:eastAsia="pl-PL"/>
    </w:rPr>
  </w:style>
  <w:style w:type="paragraph" w:customStyle="1" w:styleId="Tekstwstpniesformatowany">
    <w:name w:val="Tekst wstępnie sformatowany"/>
    <w:basedOn w:val="Normalny"/>
    <w:rsid w:val="00060836"/>
    <w:pPr>
      <w:widowControl w:val="0"/>
      <w:suppressAutoHyphens/>
      <w:spacing w:line="240" w:lineRule="auto"/>
      <w:ind w:firstLine="0"/>
      <w:jc w:val="left"/>
    </w:pPr>
    <w:rPr>
      <w:rFonts w:ascii="Courier New" w:eastAsia="NSimSun" w:hAnsi="Courier New" w:cs="Courier New"/>
      <w:kern w:val="1"/>
      <w:sz w:val="20"/>
      <w:szCs w:val="20"/>
      <w:lang w:eastAsia="hi-IN" w:bidi="hi-IN"/>
    </w:rPr>
  </w:style>
  <w:style w:type="character" w:styleId="Odwoanieprzypisukocowego">
    <w:name w:val="endnote reference"/>
    <w:semiHidden/>
    <w:rsid w:val="00060836"/>
    <w:rPr>
      <w:rFonts w:cs="Times New Roman"/>
      <w:vertAlign w:val="superscript"/>
    </w:rPr>
  </w:style>
  <w:style w:type="paragraph" w:customStyle="1" w:styleId="BodyText24">
    <w:name w:val="Body Text 24"/>
    <w:basedOn w:val="Normalny"/>
    <w:rsid w:val="000668FB"/>
    <w:pPr>
      <w:overflowPunct w:val="0"/>
      <w:autoSpaceDE w:val="0"/>
      <w:autoSpaceDN w:val="0"/>
      <w:adjustRightInd w:val="0"/>
      <w:spacing w:line="240" w:lineRule="auto"/>
      <w:ind w:left="1080" w:firstLine="0"/>
      <w:textAlignment w:val="baseline"/>
    </w:pPr>
    <w:rPr>
      <w:rFonts w:eastAsia="Calibri"/>
      <w:sz w:val="22"/>
      <w:szCs w:val="20"/>
      <w:lang w:eastAsia="pl-PL"/>
    </w:rPr>
  </w:style>
  <w:style w:type="character" w:customStyle="1" w:styleId="ZnakZnak12">
    <w:name w:val="Znak Znak12"/>
    <w:semiHidden/>
    <w:rsid w:val="00B060B2"/>
    <w:rPr>
      <w:rFonts w:ascii="Times New Roman" w:hAnsi="Times New Roman"/>
      <w:sz w:val="20"/>
      <w:lang w:eastAsia="pl-PL"/>
    </w:rPr>
  </w:style>
  <w:style w:type="paragraph" w:styleId="Akapitzlist">
    <w:name w:val="List Paragraph"/>
    <w:aliases w:val="CW_Lista,L1,Numerowanie,List Paragraph,normalny tekst,BulletC,Wyliczanie,Obiekt,Akapit z listą31,Bullets,Preambuła,Wypunktowanie"/>
    <w:basedOn w:val="Normalny"/>
    <w:link w:val="AkapitzlistZnak"/>
    <w:uiPriority w:val="34"/>
    <w:qFormat/>
    <w:rsid w:val="00B634C0"/>
    <w:pPr>
      <w:spacing w:line="240" w:lineRule="auto"/>
      <w:ind w:left="720" w:firstLine="0"/>
      <w:contextualSpacing/>
    </w:pPr>
    <w:rPr>
      <w:szCs w:val="24"/>
    </w:rPr>
  </w:style>
  <w:style w:type="paragraph" w:customStyle="1" w:styleId="Tekstpodstawowy32">
    <w:name w:val="Tekst podstawowy 32"/>
    <w:basedOn w:val="Normalny"/>
    <w:rsid w:val="001D61A5"/>
    <w:pPr>
      <w:widowControl w:val="0"/>
      <w:suppressAutoHyphens/>
      <w:overflowPunct w:val="0"/>
      <w:autoSpaceDE w:val="0"/>
      <w:autoSpaceDN w:val="0"/>
      <w:adjustRightInd w:val="0"/>
      <w:spacing w:line="240" w:lineRule="auto"/>
      <w:ind w:firstLine="0"/>
      <w:textAlignment w:val="baseline"/>
    </w:pPr>
    <w:rPr>
      <w:color w:val="000000"/>
      <w:sz w:val="22"/>
      <w:szCs w:val="20"/>
      <w:lang w:eastAsia="ar-SA"/>
    </w:rPr>
  </w:style>
  <w:style w:type="paragraph" w:customStyle="1" w:styleId="NormalnyWeb1">
    <w:name w:val="Normalny (Web)1"/>
    <w:basedOn w:val="Normalny"/>
    <w:rsid w:val="007F2ECF"/>
    <w:pPr>
      <w:overflowPunct w:val="0"/>
      <w:autoSpaceDE w:val="0"/>
      <w:autoSpaceDN w:val="0"/>
      <w:adjustRightInd w:val="0"/>
      <w:spacing w:line="240" w:lineRule="auto"/>
      <w:ind w:firstLine="0"/>
      <w:textAlignment w:val="baseline"/>
    </w:pPr>
    <w:rPr>
      <w:spacing w:val="-5"/>
      <w:szCs w:val="20"/>
      <w:lang w:eastAsia="pl-PL"/>
    </w:rPr>
  </w:style>
  <w:style w:type="paragraph" w:customStyle="1" w:styleId="Styl2">
    <w:name w:val="Styl2"/>
    <w:basedOn w:val="Nagwek2"/>
    <w:autoRedefine/>
    <w:rsid w:val="001A14DE"/>
    <w:pPr>
      <w:widowControl w:val="0"/>
      <w:numPr>
        <w:ilvl w:val="1"/>
        <w:numId w:val="23"/>
      </w:numPr>
      <w:overflowPunct/>
      <w:spacing w:before="240" w:after="60"/>
      <w:textAlignment w:val="auto"/>
    </w:pPr>
    <w:rPr>
      <w:rFonts w:ascii="Verdana" w:eastAsia="Times New Roman" w:hAnsi="Verdana"/>
      <w:color w:val="auto"/>
      <w:sz w:val="28"/>
    </w:rPr>
  </w:style>
  <w:style w:type="paragraph" w:customStyle="1" w:styleId="CommentSubject">
    <w:name w:val="Comment Subject"/>
    <w:basedOn w:val="Tekstkomentarza"/>
    <w:next w:val="Tekstkomentarza"/>
    <w:rsid w:val="001A14DE"/>
    <w:pPr>
      <w:widowControl w:val="0"/>
      <w:overflowPunct w:val="0"/>
      <w:autoSpaceDE w:val="0"/>
      <w:autoSpaceDN w:val="0"/>
      <w:adjustRightInd w:val="0"/>
      <w:textAlignment w:val="baseline"/>
    </w:pPr>
    <w:rPr>
      <w:rFonts w:eastAsia="Times New Roman"/>
      <w:b/>
    </w:rPr>
  </w:style>
  <w:style w:type="paragraph" w:styleId="Bezodstpw">
    <w:name w:val="No Spacing"/>
    <w:qFormat/>
    <w:rsid w:val="001A14DE"/>
    <w:pPr>
      <w:jc w:val="both"/>
    </w:pPr>
    <w:rPr>
      <w:sz w:val="22"/>
      <w:szCs w:val="22"/>
      <w:lang w:val="en-US" w:eastAsia="en-US"/>
    </w:rPr>
  </w:style>
  <w:style w:type="paragraph" w:customStyle="1" w:styleId="Tekstpodstawowy22">
    <w:name w:val="Tekst podstawowy 22"/>
    <w:basedOn w:val="Normalny"/>
    <w:rsid w:val="001A14DE"/>
    <w:pPr>
      <w:suppressAutoHyphens/>
      <w:spacing w:line="240" w:lineRule="auto"/>
      <w:ind w:firstLine="0"/>
    </w:pPr>
    <w:rPr>
      <w:sz w:val="20"/>
      <w:szCs w:val="20"/>
      <w:lang w:eastAsia="ar-SA"/>
    </w:rPr>
  </w:style>
  <w:style w:type="paragraph" w:styleId="Listanumerowana">
    <w:name w:val="List Number"/>
    <w:basedOn w:val="Normalny"/>
    <w:locked/>
    <w:rsid w:val="001A14DE"/>
    <w:pPr>
      <w:numPr>
        <w:numId w:val="24"/>
      </w:numPr>
      <w:spacing w:before="100" w:beforeAutospacing="1" w:line="240" w:lineRule="auto"/>
    </w:pPr>
    <w:rPr>
      <w:rFonts w:ascii="Garamond" w:hAnsi="Garamond"/>
      <w:iCs/>
      <w:szCs w:val="20"/>
      <w:lang w:eastAsia="pl-PL"/>
    </w:rPr>
  </w:style>
  <w:style w:type="paragraph" w:styleId="Listanumerowana2">
    <w:name w:val="List Number 2"/>
    <w:basedOn w:val="Normalny"/>
    <w:locked/>
    <w:rsid w:val="001A14DE"/>
    <w:pPr>
      <w:spacing w:before="100" w:beforeAutospacing="1" w:line="240" w:lineRule="auto"/>
      <w:ind w:firstLine="0"/>
    </w:pPr>
    <w:rPr>
      <w:rFonts w:ascii="Garamond" w:hAnsi="Garamond"/>
      <w:iCs/>
      <w:szCs w:val="20"/>
      <w:lang w:eastAsia="pl-PL"/>
    </w:rPr>
  </w:style>
  <w:style w:type="paragraph" w:styleId="Listanumerowana3">
    <w:name w:val="List Number 3"/>
    <w:basedOn w:val="Normalny"/>
    <w:locked/>
    <w:rsid w:val="001A14DE"/>
    <w:pPr>
      <w:numPr>
        <w:ilvl w:val="2"/>
        <w:numId w:val="24"/>
      </w:numPr>
      <w:spacing w:before="100" w:beforeAutospacing="1" w:line="240" w:lineRule="auto"/>
    </w:pPr>
    <w:rPr>
      <w:rFonts w:ascii="Garamond" w:hAnsi="Garamond"/>
      <w:iCs/>
      <w:szCs w:val="20"/>
      <w:lang w:eastAsia="pl-PL"/>
    </w:rPr>
  </w:style>
  <w:style w:type="paragraph" w:styleId="Listanumerowana4">
    <w:name w:val="List Number 4"/>
    <w:basedOn w:val="Normalny"/>
    <w:locked/>
    <w:rsid w:val="001A14DE"/>
    <w:pPr>
      <w:numPr>
        <w:ilvl w:val="3"/>
        <w:numId w:val="24"/>
      </w:numPr>
      <w:suppressAutoHyphens/>
      <w:spacing w:before="100" w:beforeAutospacing="1" w:line="240" w:lineRule="auto"/>
      <w:jc w:val="left"/>
    </w:pPr>
    <w:rPr>
      <w:rFonts w:ascii="Garamond" w:hAnsi="Garamond"/>
      <w:szCs w:val="20"/>
      <w:lang w:eastAsia="pl-PL"/>
    </w:rPr>
  </w:style>
  <w:style w:type="paragraph" w:styleId="Listanumerowana5">
    <w:name w:val="List Number 5"/>
    <w:basedOn w:val="Normalny"/>
    <w:locked/>
    <w:rsid w:val="001A14DE"/>
    <w:pPr>
      <w:numPr>
        <w:ilvl w:val="4"/>
        <w:numId w:val="24"/>
      </w:numPr>
      <w:suppressAutoHyphens/>
      <w:spacing w:before="100" w:beforeAutospacing="1" w:line="240" w:lineRule="auto"/>
      <w:jc w:val="left"/>
    </w:pPr>
    <w:rPr>
      <w:rFonts w:ascii="Garamond" w:hAnsi="Garamond"/>
      <w:szCs w:val="20"/>
      <w:lang w:eastAsia="pl-PL"/>
    </w:rPr>
  </w:style>
  <w:style w:type="character" w:customStyle="1" w:styleId="indexZnakZnak1">
    <w:name w:val="index Znak Znak1"/>
    <w:locked/>
    <w:rsid w:val="001A14DE"/>
    <w:rPr>
      <w:lang w:val="pl-PL" w:eastAsia="pl-PL" w:bidi="ar-SA"/>
    </w:rPr>
  </w:style>
  <w:style w:type="paragraph" w:customStyle="1" w:styleId="Tekstpodstawowy23">
    <w:name w:val="Tekst podstawowy 23"/>
    <w:basedOn w:val="Normalny"/>
    <w:rsid w:val="001A14DE"/>
    <w:pPr>
      <w:overflowPunct w:val="0"/>
      <w:autoSpaceDE w:val="0"/>
      <w:autoSpaceDN w:val="0"/>
      <w:adjustRightInd w:val="0"/>
      <w:spacing w:line="240" w:lineRule="auto"/>
      <w:ind w:left="1080" w:firstLine="0"/>
      <w:textAlignment w:val="baseline"/>
    </w:pPr>
    <w:rPr>
      <w:sz w:val="22"/>
      <w:szCs w:val="20"/>
      <w:lang w:eastAsia="pl-PL"/>
    </w:rPr>
  </w:style>
  <w:style w:type="paragraph" w:customStyle="1" w:styleId="Tekstprzypisudolnego1">
    <w:name w:val="Tekst przypisu dolnego1"/>
    <w:basedOn w:val="Normalny"/>
    <w:semiHidden/>
    <w:rsid w:val="001A14DE"/>
    <w:pPr>
      <w:spacing w:line="240" w:lineRule="auto"/>
      <w:ind w:firstLine="0"/>
      <w:jc w:val="left"/>
    </w:pPr>
    <w:rPr>
      <w:sz w:val="20"/>
      <w:szCs w:val="20"/>
      <w:lang w:eastAsia="pl-PL"/>
    </w:rPr>
  </w:style>
  <w:style w:type="paragraph" w:customStyle="1" w:styleId="Tekstpodstawowywcity22">
    <w:name w:val="Tekst podstawowy wcięty 22"/>
    <w:basedOn w:val="Normalny"/>
    <w:rsid w:val="001A14DE"/>
    <w:pPr>
      <w:overflowPunct w:val="0"/>
      <w:autoSpaceDE w:val="0"/>
      <w:autoSpaceDN w:val="0"/>
      <w:adjustRightInd w:val="0"/>
      <w:spacing w:line="240" w:lineRule="auto"/>
      <w:ind w:left="360" w:firstLine="0"/>
      <w:textAlignment w:val="baseline"/>
    </w:pPr>
    <w:rPr>
      <w:sz w:val="20"/>
      <w:szCs w:val="20"/>
      <w:lang w:eastAsia="pl-PL"/>
    </w:rPr>
  </w:style>
  <w:style w:type="paragraph" w:customStyle="1" w:styleId="Standardowy1">
    <w:name w:val="Standardowy1"/>
    <w:rsid w:val="001A14DE"/>
    <w:pPr>
      <w:overflowPunct w:val="0"/>
      <w:adjustRightInd w:val="0"/>
      <w:jc w:val="both"/>
    </w:pPr>
    <w:rPr>
      <w:rFonts w:ascii="Times New Roman" w:eastAsia="Times New Roman" w:hAnsi="Times New Roman"/>
      <w:sz w:val="24"/>
    </w:rPr>
  </w:style>
  <w:style w:type="paragraph" w:customStyle="1" w:styleId="HH1">
    <w:name w:val="H&amp;H 1"/>
    <w:basedOn w:val="Normalny"/>
    <w:rsid w:val="001A14DE"/>
    <w:pPr>
      <w:spacing w:before="120" w:after="120" w:line="240" w:lineRule="auto"/>
      <w:ind w:left="720" w:hanging="720"/>
      <w:jc w:val="center"/>
    </w:pPr>
    <w:rPr>
      <w:rFonts w:ascii="Arial" w:hAnsi="Arial" w:cs="Arial"/>
      <w:sz w:val="20"/>
      <w:szCs w:val="20"/>
      <w:lang w:eastAsia="pl-PL"/>
    </w:rPr>
  </w:style>
  <w:style w:type="paragraph" w:customStyle="1" w:styleId="Bezodstpw2">
    <w:name w:val="Bez odstępów2"/>
    <w:rsid w:val="001A14DE"/>
    <w:pPr>
      <w:jc w:val="both"/>
    </w:pPr>
    <w:rPr>
      <w:rFonts w:eastAsia="Times New Roman"/>
      <w:sz w:val="22"/>
      <w:szCs w:val="22"/>
      <w:lang w:val="en-US" w:eastAsia="en-US"/>
    </w:rPr>
  </w:style>
  <w:style w:type="character" w:customStyle="1" w:styleId="Teksttreci">
    <w:name w:val="Tekst treści_"/>
    <w:link w:val="Teksttreci1"/>
    <w:locked/>
    <w:rsid w:val="001A14DE"/>
    <w:rPr>
      <w:lang w:bidi="ar-SA"/>
    </w:rPr>
  </w:style>
  <w:style w:type="paragraph" w:customStyle="1" w:styleId="Teksttreci1">
    <w:name w:val="Tekst treści1"/>
    <w:basedOn w:val="Normalny"/>
    <w:link w:val="Teksttreci"/>
    <w:rsid w:val="001A14DE"/>
    <w:pPr>
      <w:shd w:val="clear" w:color="auto" w:fill="FFFFFF"/>
      <w:spacing w:before="300" w:after="300" w:line="240" w:lineRule="atLeast"/>
      <w:ind w:hanging="440"/>
    </w:pPr>
    <w:rPr>
      <w:rFonts w:ascii="Calibri" w:eastAsia="Calibri" w:hAnsi="Calibri"/>
      <w:sz w:val="20"/>
      <w:szCs w:val="20"/>
    </w:rPr>
  </w:style>
  <w:style w:type="paragraph" w:customStyle="1" w:styleId="NormalnyArial">
    <w:name w:val="Normalny + Arial"/>
    <w:aliases w:val="10 pt,Wyrównany do środka,Czarny,Normalny + Verdana,9 pt"/>
    <w:basedOn w:val="Normalny"/>
    <w:uiPriority w:val="99"/>
    <w:rsid w:val="002E49D9"/>
    <w:pPr>
      <w:spacing w:line="240" w:lineRule="auto"/>
      <w:ind w:firstLine="0"/>
      <w:jc w:val="center"/>
    </w:pPr>
    <w:rPr>
      <w:szCs w:val="24"/>
      <w:lang w:eastAsia="pl-PL"/>
    </w:rPr>
  </w:style>
  <w:style w:type="paragraph" w:customStyle="1" w:styleId="pkt">
    <w:name w:val="pkt"/>
    <w:basedOn w:val="Normalny"/>
    <w:uiPriority w:val="99"/>
    <w:rsid w:val="00972560"/>
    <w:pPr>
      <w:autoSpaceDE w:val="0"/>
      <w:autoSpaceDN w:val="0"/>
      <w:adjustRightInd w:val="0"/>
      <w:spacing w:before="60" w:after="60" w:line="240" w:lineRule="auto"/>
      <w:ind w:left="851" w:hanging="295"/>
    </w:pPr>
    <w:rPr>
      <w:szCs w:val="24"/>
      <w:lang w:eastAsia="pl-PL"/>
    </w:rPr>
  </w:style>
  <w:style w:type="paragraph" w:customStyle="1" w:styleId="SIWZ2">
    <w:name w:val="SIWZ 2"/>
    <w:basedOn w:val="Normalny"/>
    <w:uiPriority w:val="99"/>
    <w:rsid w:val="00C563B5"/>
    <w:pPr>
      <w:autoSpaceDE w:val="0"/>
      <w:autoSpaceDN w:val="0"/>
      <w:adjustRightInd w:val="0"/>
      <w:spacing w:before="60"/>
      <w:ind w:firstLine="0"/>
    </w:pPr>
    <w:rPr>
      <w:szCs w:val="24"/>
      <w:lang w:eastAsia="pl-PL"/>
    </w:rPr>
  </w:style>
  <w:style w:type="character" w:customStyle="1" w:styleId="dane1">
    <w:name w:val="dane1"/>
    <w:uiPriority w:val="99"/>
    <w:rsid w:val="00C563B5"/>
    <w:rPr>
      <w:rFonts w:cs="Times New Roman"/>
      <w:color w:val="0000CD"/>
    </w:rPr>
  </w:style>
  <w:style w:type="paragraph" w:customStyle="1" w:styleId="Textbody">
    <w:name w:val="Text body"/>
    <w:basedOn w:val="Normalny"/>
    <w:rsid w:val="00C563B5"/>
    <w:pPr>
      <w:suppressLineNumbers/>
      <w:suppressAutoHyphens/>
      <w:autoSpaceDE w:val="0"/>
      <w:autoSpaceDN w:val="0"/>
      <w:adjustRightInd w:val="0"/>
      <w:spacing w:after="57" w:line="240" w:lineRule="auto"/>
      <w:ind w:firstLine="0"/>
      <w:textAlignment w:val="baseline"/>
    </w:pPr>
    <w:rPr>
      <w:rFonts w:eastAsia="Calibri" w:cs="Tahoma"/>
      <w:kern w:val="3"/>
      <w:szCs w:val="24"/>
      <w:lang w:eastAsia="pl-PL"/>
    </w:rPr>
  </w:style>
  <w:style w:type="paragraph" w:customStyle="1" w:styleId="ListParagraph11">
    <w:name w:val="List Paragraph11"/>
    <w:basedOn w:val="Normalny"/>
    <w:rsid w:val="000B4E9F"/>
    <w:pPr>
      <w:spacing w:line="240" w:lineRule="auto"/>
      <w:ind w:left="720" w:firstLine="0"/>
      <w:contextualSpacing/>
      <w:jc w:val="left"/>
    </w:pPr>
    <w:rPr>
      <w:rFonts w:ascii="Arial" w:hAnsi="Arial" w:cs="Arial"/>
      <w:sz w:val="20"/>
      <w:szCs w:val="20"/>
      <w:lang w:eastAsia="pl-PL"/>
    </w:rPr>
  </w:style>
  <w:style w:type="paragraph" w:styleId="Poprawka">
    <w:name w:val="Revision"/>
    <w:hidden/>
    <w:uiPriority w:val="99"/>
    <w:semiHidden/>
    <w:rsid w:val="000136C1"/>
    <w:pPr>
      <w:jc w:val="both"/>
    </w:pPr>
    <w:rPr>
      <w:rFonts w:ascii="Times New Roman" w:eastAsia="Times New Roman" w:hAnsi="Times New Roman"/>
      <w:sz w:val="24"/>
      <w:szCs w:val="22"/>
      <w:lang w:eastAsia="en-US"/>
    </w:rPr>
  </w:style>
  <w:style w:type="paragraph" w:customStyle="1" w:styleId="bezodstpw0">
    <w:name w:val="bezodstpw"/>
    <w:basedOn w:val="Normalny"/>
    <w:rsid w:val="0055683B"/>
    <w:pPr>
      <w:spacing w:line="240" w:lineRule="auto"/>
      <w:ind w:firstLine="0"/>
      <w:jc w:val="left"/>
    </w:pPr>
    <w:rPr>
      <w:rFonts w:ascii="Calibri" w:hAnsi="Calibri"/>
      <w:sz w:val="22"/>
      <w:lang w:eastAsia="pl-PL"/>
    </w:rPr>
  </w:style>
  <w:style w:type="paragraph" w:customStyle="1" w:styleId="CM46">
    <w:name w:val="CM46"/>
    <w:basedOn w:val="Default"/>
    <w:next w:val="Default"/>
    <w:uiPriority w:val="99"/>
    <w:rsid w:val="00AF6A23"/>
    <w:pPr>
      <w:widowControl w:val="0"/>
      <w:spacing w:after="120"/>
    </w:pPr>
    <w:rPr>
      <w:rFonts w:eastAsia="Times New Roman"/>
      <w:color w:val="auto"/>
    </w:rPr>
  </w:style>
  <w:style w:type="numbering" w:customStyle="1" w:styleId="Bezlisty1">
    <w:name w:val="Bez listy1"/>
    <w:next w:val="Bezlisty"/>
    <w:semiHidden/>
    <w:unhideWhenUsed/>
    <w:rsid w:val="002739E1"/>
  </w:style>
  <w:style w:type="paragraph" w:customStyle="1" w:styleId="Mapadokumentu1">
    <w:name w:val="Mapa dokumentu1"/>
    <w:basedOn w:val="Normalny"/>
    <w:uiPriority w:val="99"/>
    <w:semiHidden/>
    <w:rsid w:val="002739E1"/>
    <w:pPr>
      <w:shd w:val="clear" w:color="auto" w:fill="000080"/>
      <w:spacing w:line="240" w:lineRule="auto"/>
      <w:ind w:firstLine="0"/>
      <w:jc w:val="left"/>
    </w:pPr>
    <w:rPr>
      <w:rFonts w:ascii="Tahoma" w:hAnsi="Tahoma"/>
      <w:sz w:val="20"/>
      <w:szCs w:val="20"/>
      <w:lang w:eastAsia="pl-PL"/>
    </w:rPr>
  </w:style>
  <w:style w:type="character" w:styleId="Tekstzastpczy">
    <w:name w:val="Placeholder Text"/>
    <w:uiPriority w:val="99"/>
    <w:semiHidden/>
    <w:rsid w:val="002739E1"/>
    <w:rPr>
      <w:rFonts w:cs="Times New Roman"/>
      <w:color w:val="808080"/>
    </w:rPr>
  </w:style>
  <w:style w:type="paragraph" w:customStyle="1" w:styleId="Akapitzlist3">
    <w:name w:val="Akapit z listą3"/>
    <w:basedOn w:val="Normalny"/>
    <w:rsid w:val="002739E1"/>
    <w:pPr>
      <w:suppressAutoHyphens/>
      <w:spacing w:line="240" w:lineRule="auto"/>
      <w:ind w:left="720" w:firstLine="0"/>
      <w:contextualSpacing/>
      <w:jc w:val="left"/>
    </w:pPr>
    <w:rPr>
      <w:szCs w:val="24"/>
      <w:lang w:eastAsia="ar-SA"/>
    </w:rPr>
  </w:style>
  <w:style w:type="paragraph" w:customStyle="1" w:styleId="Tekstpodstawowywcity20">
    <w:name w:val="Tekst podstawowy wcięty2"/>
    <w:basedOn w:val="Normalny"/>
    <w:rsid w:val="002739E1"/>
    <w:pPr>
      <w:spacing w:line="240" w:lineRule="auto"/>
      <w:ind w:firstLine="6"/>
      <w:jc w:val="left"/>
    </w:pPr>
    <w:rPr>
      <w:rFonts w:ascii="Arial" w:hAnsi="Arial" w:cs="Arial"/>
      <w:sz w:val="20"/>
      <w:szCs w:val="20"/>
      <w:lang w:eastAsia="pl-PL"/>
    </w:rPr>
  </w:style>
  <w:style w:type="paragraph" w:customStyle="1" w:styleId="Teksttreci0">
    <w:name w:val="Tekst treści"/>
    <w:basedOn w:val="Normalny"/>
    <w:rsid w:val="002739E1"/>
    <w:pPr>
      <w:shd w:val="clear" w:color="auto" w:fill="FFFFFF"/>
      <w:spacing w:line="240" w:lineRule="atLeast"/>
      <w:ind w:hanging="580"/>
      <w:jc w:val="left"/>
    </w:pPr>
    <w:rPr>
      <w:rFonts w:ascii="Arial" w:eastAsia="Calibri" w:hAnsi="Arial"/>
      <w:sz w:val="23"/>
      <w:szCs w:val="23"/>
    </w:rPr>
  </w:style>
  <w:style w:type="paragraph" w:customStyle="1" w:styleId="Nagwek11">
    <w:name w:val="Nagłówek 11"/>
    <w:basedOn w:val="Standard"/>
    <w:next w:val="Normalny"/>
    <w:rsid w:val="002739E1"/>
    <w:pPr>
      <w:keepNext/>
      <w:keepLines/>
      <w:widowControl/>
      <w:suppressAutoHyphens/>
      <w:autoSpaceDE/>
      <w:adjustRightInd/>
      <w:spacing w:before="240" w:after="240" w:line="276" w:lineRule="auto"/>
      <w:textAlignment w:val="baseline"/>
      <w:outlineLvl w:val="0"/>
    </w:pPr>
    <w:rPr>
      <w:rFonts w:eastAsia="SimSun" w:cs="Tahoma"/>
      <w:b/>
      <w:bCs/>
      <w:i/>
      <w:kern w:val="3"/>
      <w:szCs w:val="28"/>
      <w:u w:val="single"/>
      <w:lang w:eastAsia="en-US"/>
    </w:rPr>
  </w:style>
  <w:style w:type="paragraph" w:customStyle="1" w:styleId="Tekstpodstawowy321">
    <w:name w:val="Tekst podstawowy 321"/>
    <w:basedOn w:val="Normalny"/>
    <w:rsid w:val="002739E1"/>
    <w:pPr>
      <w:widowControl w:val="0"/>
      <w:suppressAutoHyphens/>
      <w:overflowPunct w:val="0"/>
      <w:autoSpaceDE w:val="0"/>
      <w:autoSpaceDN w:val="0"/>
      <w:adjustRightInd w:val="0"/>
      <w:spacing w:line="240" w:lineRule="auto"/>
      <w:ind w:firstLine="0"/>
      <w:textAlignment w:val="baseline"/>
    </w:pPr>
    <w:rPr>
      <w:color w:val="000000"/>
      <w:sz w:val="22"/>
      <w:szCs w:val="20"/>
      <w:lang w:eastAsia="ar-SA"/>
    </w:rPr>
  </w:style>
  <w:style w:type="paragraph" w:customStyle="1" w:styleId="Tekstpodstawowywcity31">
    <w:name w:val="Tekst podstawowy wcięty 31"/>
    <w:basedOn w:val="Normalny"/>
    <w:rsid w:val="002739E1"/>
    <w:pPr>
      <w:suppressAutoHyphens/>
      <w:spacing w:line="240" w:lineRule="atLeast"/>
      <w:ind w:left="720" w:firstLine="0"/>
    </w:pPr>
    <w:rPr>
      <w:szCs w:val="24"/>
      <w:lang w:eastAsia="ar-SA"/>
    </w:rPr>
  </w:style>
  <w:style w:type="paragraph" w:customStyle="1" w:styleId="Lista21">
    <w:name w:val="Lista 21"/>
    <w:basedOn w:val="Normalny"/>
    <w:rsid w:val="002739E1"/>
    <w:pPr>
      <w:widowControl w:val="0"/>
      <w:spacing w:line="240" w:lineRule="auto"/>
      <w:ind w:left="566" w:hanging="283"/>
      <w:jc w:val="left"/>
    </w:pPr>
    <w:rPr>
      <w:rFonts w:eastAsia="Lucida Sans Unicode"/>
      <w:kern w:val="1"/>
      <w:sz w:val="20"/>
      <w:szCs w:val="20"/>
    </w:rPr>
  </w:style>
  <w:style w:type="paragraph" w:customStyle="1" w:styleId="Akapitzlist4">
    <w:name w:val="Akapit z listą4"/>
    <w:basedOn w:val="Normalny"/>
    <w:uiPriority w:val="34"/>
    <w:qFormat/>
    <w:rsid w:val="002739E1"/>
    <w:pPr>
      <w:spacing w:line="240" w:lineRule="auto"/>
      <w:ind w:left="720" w:firstLine="0"/>
      <w:contextualSpacing/>
      <w:jc w:val="left"/>
    </w:pPr>
    <w:rPr>
      <w:rFonts w:ascii="Arial" w:hAnsi="Arial" w:cs="Arial"/>
      <w:sz w:val="20"/>
      <w:szCs w:val="20"/>
      <w:lang w:eastAsia="pl-PL"/>
    </w:rPr>
  </w:style>
  <w:style w:type="paragraph" w:customStyle="1" w:styleId="Akapitzlist5">
    <w:name w:val="Akapit z listą5"/>
    <w:basedOn w:val="Normalny"/>
    <w:rsid w:val="002739E1"/>
    <w:pPr>
      <w:suppressAutoHyphens/>
      <w:spacing w:line="240" w:lineRule="auto"/>
      <w:ind w:left="720" w:firstLine="0"/>
      <w:contextualSpacing/>
      <w:jc w:val="left"/>
    </w:pPr>
    <w:rPr>
      <w:szCs w:val="24"/>
      <w:lang w:eastAsia="ar-SA"/>
    </w:rPr>
  </w:style>
  <w:style w:type="character" w:customStyle="1" w:styleId="element-invisible">
    <w:name w:val="element-invisible"/>
    <w:basedOn w:val="Domylnaczcionkaakapitu"/>
    <w:rsid w:val="002739E1"/>
  </w:style>
  <w:style w:type="character" w:customStyle="1" w:styleId="AkapitzlistZnak">
    <w:name w:val="Akapit z listą Znak"/>
    <w:aliases w:val="CW_Lista Znak,L1 Znak,Numerowanie Znak,List Paragraph Znak,normalny tekst Znak,BulletC Znak,Wyliczanie Znak,Obiekt Znak,Akapit z listą31 Znak,Bullets Znak,Preambuła Znak,Wypunktowanie Znak"/>
    <w:link w:val="Akapitzlist"/>
    <w:uiPriority w:val="34"/>
    <w:locked/>
    <w:rsid w:val="00504904"/>
    <w:rPr>
      <w:rFonts w:ascii="Times New Roman" w:eastAsia="Times New Roman" w:hAnsi="Times New Roman"/>
      <w:sz w:val="24"/>
      <w:szCs w:val="24"/>
    </w:rPr>
  </w:style>
  <w:style w:type="numbering" w:customStyle="1" w:styleId="List17">
    <w:name w:val="List 17"/>
    <w:basedOn w:val="Bezlisty"/>
    <w:rsid w:val="004A4937"/>
    <w:pPr>
      <w:numPr>
        <w:numId w:val="32"/>
      </w:numPr>
    </w:pPr>
  </w:style>
  <w:style w:type="numbering" w:customStyle="1" w:styleId="List18">
    <w:name w:val="List 18"/>
    <w:basedOn w:val="Bezlisty"/>
    <w:rsid w:val="004A4937"/>
    <w:pPr>
      <w:numPr>
        <w:numId w:val="31"/>
      </w:numPr>
    </w:pPr>
  </w:style>
  <w:style w:type="character" w:customStyle="1" w:styleId="tekstZnak0">
    <w:name w:val="tekst Znak"/>
    <w:link w:val="tekst0"/>
    <w:rsid w:val="00EE1674"/>
    <w:rPr>
      <w:rFonts w:ascii="Arial" w:hAnsi="Arial"/>
    </w:rPr>
  </w:style>
  <w:style w:type="paragraph" w:customStyle="1" w:styleId="Pa6">
    <w:name w:val="Pa6"/>
    <w:basedOn w:val="Normalny"/>
    <w:next w:val="Normalny"/>
    <w:uiPriority w:val="99"/>
    <w:rsid w:val="00EE1674"/>
    <w:pPr>
      <w:autoSpaceDE w:val="0"/>
      <w:autoSpaceDN w:val="0"/>
      <w:adjustRightInd w:val="0"/>
      <w:spacing w:line="151" w:lineRule="atLeast"/>
      <w:ind w:firstLine="0"/>
      <w:jc w:val="left"/>
    </w:pPr>
    <w:rPr>
      <w:rFonts w:ascii="ClanOT" w:hAnsi="ClanOT"/>
      <w:szCs w:val="24"/>
      <w:lang w:eastAsia="pl-PL"/>
    </w:rPr>
  </w:style>
  <w:style w:type="paragraph" w:customStyle="1" w:styleId="Tekstpodstawowy24">
    <w:name w:val="Tekst podstawowy 24"/>
    <w:basedOn w:val="Normalny"/>
    <w:rsid w:val="006240C4"/>
    <w:pPr>
      <w:tabs>
        <w:tab w:val="left" w:pos="360"/>
      </w:tabs>
      <w:spacing w:line="240" w:lineRule="auto"/>
      <w:ind w:firstLine="0"/>
    </w:pPr>
    <w:rPr>
      <w:rFonts w:ascii="Arial" w:hAnsi="Arial"/>
      <w:szCs w:val="20"/>
      <w:lang w:eastAsia="ja-JP"/>
    </w:rPr>
  </w:style>
  <w:style w:type="character" w:customStyle="1" w:styleId="indexZnakZnak">
    <w:name w:val="index Znak Znak"/>
    <w:rsid w:val="00EB75A8"/>
    <w:rPr>
      <w:rFonts w:ascii="Times New Roman" w:eastAsia="Times New Roman" w:hAnsi="Times New Roman" w:cs="Times New Roman"/>
      <w:sz w:val="20"/>
      <w:szCs w:val="20"/>
      <w:lang w:eastAsia="pl-PL"/>
    </w:rPr>
  </w:style>
  <w:style w:type="character" w:customStyle="1" w:styleId="ZnakZnak10">
    <w:name w:val="Znak Znak10"/>
    <w:rsid w:val="00EB75A8"/>
    <w:rPr>
      <w:lang w:val="pl-PL" w:eastAsia="pl-PL" w:bidi="ar-SA"/>
    </w:rPr>
  </w:style>
  <w:style w:type="character" w:customStyle="1" w:styleId="ZnakZnak8">
    <w:name w:val="Znak Znak8"/>
    <w:semiHidden/>
    <w:rsid w:val="00EB75A8"/>
    <w:rPr>
      <w:lang w:val="pl-PL" w:eastAsia="pl-PL" w:bidi="ar-SA"/>
    </w:rPr>
  </w:style>
  <w:style w:type="table" w:customStyle="1" w:styleId="Tabela-Siatka1">
    <w:name w:val="Tabela - Siatka1"/>
    <w:basedOn w:val="Standardowy"/>
    <w:next w:val="Tabela-Siatka"/>
    <w:rsid w:val="00EB75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numerowany">
    <w:name w:val="punktnumerowany"/>
    <w:basedOn w:val="Normalny"/>
    <w:rsid w:val="00EB75A8"/>
    <w:pPr>
      <w:spacing w:before="120" w:line="240" w:lineRule="auto"/>
      <w:ind w:left="360" w:hanging="360"/>
    </w:pPr>
    <w:rPr>
      <w:szCs w:val="24"/>
      <w:lang w:eastAsia="pl-PL"/>
    </w:rPr>
  </w:style>
  <w:style w:type="paragraph" w:customStyle="1" w:styleId="Tableitem">
    <w:name w:val="Table item"/>
    <w:basedOn w:val="Normalny"/>
    <w:rsid w:val="00EB75A8"/>
    <w:pPr>
      <w:spacing w:before="60" w:after="60" w:line="240" w:lineRule="auto"/>
      <w:ind w:firstLine="0"/>
      <w:jc w:val="left"/>
    </w:pPr>
    <w:rPr>
      <w:rFonts w:ascii="Arial Narrow" w:hAnsi="Arial Narrow"/>
      <w:bCs/>
      <w:szCs w:val="20"/>
      <w:lang w:val="en-GB"/>
    </w:rPr>
  </w:style>
  <w:style w:type="character" w:customStyle="1" w:styleId="FontStyle56">
    <w:name w:val="Font Style56"/>
    <w:rsid w:val="00EB75A8"/>
    <w:rPr>
      <w:rFonts w:ascii="Times New Roman" w:hAnsi="Times New Roman"/>
      <w:b/>
      <w:sz w:val="24"/>
    </w:rPr>
  </w:style>
  <w:style w:type="character" w:customStyle="1" w:styleId="content">
    <w:name w:val="content"/>
    <w:rsid w:val="00EB75A8"/>
    <w:rPr>
      <w:rFonts w:cs="Times New Roman"/>
    </w:rPr>
  </w:style>
  <w:style w:type="character" w:customStyle="1" w:styleId="StyleBoldItalicRed">
    <w:name w:val="Style Bold Italic Red"/>
    <w:rsid w:val="00EB75A8"/>
    <w:rPr>
      <w:rFonts w:cs="Times New Roman"/>
      <w:b/>
      <w:bCs/>
      <w:iCs/>
      <w:color w:val="FF0000"/>
      <w:sz w:val="18"/>
      <w:szCs w:val="18"/>
    </w:rPr>
  </w:style>
  <w:style w:type="paragraph" w:customStyle="1" w:styleId="Umowa3">
    <w:name w:val="Umowa 3"/>
    <w:basedOn w:val="Normalny"/>
    <w:rsid w:val="00EB75A8"/>
    <w:pPr>
      <w:spacing w:line="240" w:lineRule="auto"/>
      <w:ind w:firstLine="0"/>
    </w:pPr>
    <w:rPr>
      <w:szCs w:val="24"/>
      <w:lang w:eastAsia="pl-PL"/>
    </w:rPr>
  </w:style>
  <w:style w:type="character" w:customStyle="1" w:styleId="Teksttreci6">
    <w:name w:val="Tekst treści (6)_"/>
    <w:basedOn w:val="Domylnaczcionkaakapitu"/>
    <w:link w:val="Teksttreci60"/>
    <w:rsid w:val="00EB75A8"/>
    <w:rPr>
      <w:rFonts w:ascii="Verdana" w:eastAsia="Verdana" w:hAnsi="Verdana" w:cs="Verdana"/>
      <w:sz w:val="18"/>
      <w:szCs w:val="18"/>
      <w:shd w:val="clear" w:color="auto" w:fill="FFFFFF"/>
    </w:rPr>
  </w:style>
  <w:style w:type="character" w:customStyle="1" w:styleId="Teksttreci6Bezpogrubienia">
    <w:name w:val="Tekst treści (6) + Bez pogrubienia"/>
    <w:basedOn w:val="Teksttreci6"/>
    <w:rsid w:val="00EB75A8"/>
    <w:rPr>
      <w:rFonts w:ascii="Verdana" w:eastAsia="Verdana" w:hAnsi="Verdana" w:cs="Verdana"/>
      <w:b/>
      <w:bCs/>
      <w:sz w:val="18"/>
      <w:szCs w:val="18"/>
      <w:shd w:val="clear" w:color="auto" w:fill="FFFFFF"/>
    </w:rPr>
  </w:style>
  <w:style w:type="character" w:customStyle="1" w:styleId="TeksttreciKursywa">
    <w:name w:val="Tekst treści + Kursywa"/>
    <w:basedOn w:val="Teksttreci"/>
    <w:rsid w:val="00EB75A8"/>
    <w:rPr>
      <w:rFonts w:ascii="Verdana" w:eastAsia="Verdana" w:hAnsi="Verdana" w:cs="Verdana"/>
      <w:i/>
      <w:iCs/>
      <w:sz w:val="18"/>
      <w:szCs w:val="18"/>
      <w:shd w:val="clear" w:color="auto" w:fill="FFFFFF"/>
      <w:lang w:bidi="ar-SA"/>
    </w:rPr>
  </w:style>
  <w:style w:type="paragraph" w:customStyle="1" w:styleId="Teksttreci60">
    <w:name w:val="Tekst treści (6)"/>
    <w:basedOn w:val="Normalny"/>
    <w:link w:val="Teksttreci6"/>
    <w:rsid w:val="00EB75A8"/>
    <w:pPr>
      <w:shd w:val="clear" w:color="auto" w:fill="FFFFFF"/>
      <w:spacing w:line="241" w:lineRule="exact"/>
      <w:ind w:hanging="700"/>
      <w:jc w:val="center"/>
    </w:pPr>
    <w:rPr>
      <w:rFonts w:ascii="Verdana" w:eastAsia="Verdana" w:hAnsi="Verdana" w:cs="Verdana"/>
      <w:sz w:val="18"/>
      <w:szCs w:val="18"/>
      <w:lang w:eastAsia="pl-PL"/>
    </w:rPr>
  </w:style>
  <w:style w:type="character" w:customStyle="1" w:styleId="FontStyle54">
    <w:name w:val="Font Style54"/>
    <w:basedOn w:val="Domylnaczcionkaakapitu"/>
    <w:uiPriority w:val="99"/>
    <w:rsid w:val="00E31AD2"/>
    <w:rPr>
      <w:rFonts w:ascii="Tahoma" w:hAnsi="Tahoma" w:cs="Tahoma" w:hint="default"/>
    </w:rPr>
  </w:style>
  <w:style w:type="paragraph" w:customStyle="1" w:styleId="Podpunkt">
    <w:name w:val="Podpunkt"/>
    <w:basedOn w:val="Normalny"/>
    <w:rsid w:val="00664504"/>
    <w:pPr>
      <w:suppressAutoHyphens/>
      <w:autoSpaceDN w:val="0"/>
      <w:spacing w:after="160" w:line="240" w:lineRule="auto"/>
      <w:ind w:firstLine="0"/>
      <w:textAlignment w:val="baseline"/>
    </w:pPr>
    <w:rPr>
      <w:rFonts w:ascii="Tahoma" w:hAnsi="Tahoma"/>
      <w:sz w:val="20"/>
      <w:szCs w:val="24"/>
      <w:lang w:eastAsia="pl-PL"/>
    </w:rPr>
  </w:style>
  <w:style w:type="character" w:customStyle="1" w:styleId="Brak">
    <w:name w:val="Brak"/>
    <w:rsid w:val="00C52AEA"/>
  </w:style>
  <w:style w:type="table" w:customStyle="1" w:styleId="Tabela-Siatka2">
    <w:name w:val="Tabela - Siatka2"/>
    <w:basedOn w:val="Standardowy"/>
    <w:next w:val="Tabela-Siatka"/>
    <w:uiPriority w:val="99"/>
    <w:rsid w:val="00A9492F"/>
    <w:pPr>
      <w:spacing w:after="160" w:line="276" w:lineRule="auto"/>
    </w:pPr>
    <w:rPr>
      <w:rFonts w:ascii="Times New Roman" w:eastAsiaTheme="minorEastAsia" w:hAnsi="Times New Roman"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basedOn w:val="Domylnaczcionkaakapitu"/>
    <w:uiPriority w:val="99"/>
    <w:rsid w:val="00BA2B5D"/>
    <w:rPr>
      <w:rFonts w:ascii="Arial Unicode MS" w:eastAsia="Arial Unicode MS" w:cs="Arial Unicode MS"/>
      <w:sz w:val="20"/>
      <w:szCs w:val="20"/>
    </w:rPr>
  </w:style>
  <w:style w:type="paragraph" w:customStyle="1" w:styleId="Style7">
    <w:name w:val="Style7"/>
    <w:basedOn w:val="Normalny"/>
    <w:uiPriority w:val="99"/>
    <w:rsid w:val="00BA2B5D"/>
    <w:pPr>
      <w:widowControl w:val="0"/>
      <w:autoSpaceDE w:val="0"/>
      <w:autoSpaceDN w:val="0"/>
      <w:adjustRightInd w:val="0"/>
      <w:spacing w:line="252" w:lineRule="exact"/>
      <w:ind w:hanging="346"/>
    </w:pPr>
    <w:rPr>
      <w:rFonts w:ascii="Verdana" w:hAnsi="Verdana"/>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qFormat="1"/>
    <w:lsdException w:name="footnote reference"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nhideWhenUsed="0"/>
    <w:lsdException w:name="List Bullet 2" w:uiPriority="99"/>
    <w:lsdException w:name="Title" w:semiHidden="0" w:unhideWhenUsed="0" w:qFormat="1"/>
    <w:lsdException w:name="Default Paragraph Font" w:uiPriority="1"/>
    <w:lsdException w:name="Body Text Indent" w:uiPriority="99"/>
    <w:lsdException w:name="List Continue 2"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3" w:uiPriority="99"/>
    <w:lsdException w:name="Body Text Indent 2" w:uiPriority="99"/>
    <w:lsdException w:name="Hyperlink" w:uiPriority="99"/>
    <w:lsdException w:name="Strong" w:semiHidden="0" w:unhideWhenUsed="0" w:qFormat="1"/>
    <w:lsdException w:name="Emphasis" w:semiHidden="0" w:unhideWhenUsed="0" w:qFormat="1"/>
    <w:lsdException w:name="HTML Cite" w:uiPriority="99"/>
    <w:lsdException w:name="annotation subject" w:uiPriority="99"/>
    <w:lsdException w:name="No List"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646C"/>
    <w:pPr>
      <w:spacing w:line="360" w:lineRule="auto"/>
      <w:ind w:firstLine="709"/>
      <w:jc w:val="both"/>
    </w:pPr>
    <w:rPr>
      <w:rFonts w:ascii="Times New Roman" w:eastAsia="Times New Roman" w:hAnsi="Times New Roman"/>
      <w:sz w:val="24"/>
      <w:szCs w:val="22"/>
      <w:lang w:eastAsia="en-US"/>
    </w:rPr>
  </w:style>
  <w:style w:type="paragraph" w:styleId="Nagwek1">
    <w:name w:val="heading 1"/>
    <w:aliases w:val="ASAPHeading 1,PA Chapter,Headline 1"/>
    <w:basedOn w:val="Normalny"/>
    <w:next w:val="Normalny"/>
    <w:link w:val="Nagwek1Znak"/>
    <w:uiPriority w:val="99"/>
    <w:qFormat/>
    <w:rsid w:val="00060836"/>
    <w:pPr>
      <w:keepNext/>
      <w:overflowPunct w:val="0"/>
      <w:autoSpaceDE w:val="0"/>
      <w:autoSpaceDN w:val="0"/>
      <w:adjustRightInd w:val="0"/>
      <w:spacing w:line="240" w:lineRule="auto"/>
      <w:ind w:left="432" w:hanging="432"/>
      <w:jc w:val="left"/>
      <w:textAlignment w:val="baseline"/>
      <w:outlineLvl w:val="0"/>
    </w:pPr>
    <w:rPr>
      <w:rFonts w:eastAsia="Calibri"/>
      <w:b/>
      <w:caps/>
      <w:sz w:val="20"/>
      <w:szCs w:val="20"/>
      <w:lang w:eastAsia="pl-PL"/>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060836"/>
    <w:pPr>
      <w:keepNext/>
      <w:overflowPunct w:val="0"/>
      <w:autoSpaceDE w:val="0"/>
      <w:autoSpaceDN w:val="0"/>
      <w:adjustRightInd w:val="0"/>
      <w:spacing w:line="240" w:lineRule="auto"/>
      <w:ind w:left="2410" w:hanging="2070"/>
      <w:jc w:val="left"/>
      <w:textAlignment w:val="baseline"/>
      <w:outlineLvl w:val="1"/>
    </w:pPr>
    <w:rPr>
      <w:rFonts w:eastAsia="Calibri"/>
      <w:b/>
      <w:i/>
      <w:color w:val="000000"/>
      <w:sz w:val="20"/>
      <w:szCs w:val="20"/>
      <w:lang w:eastAsia="pl-PL"/>
    </w:rPr>
  </w:style>
  <w:style w:type="paragraph" w:styleId="Nagwek3">
    <w:name w:val="heading 3"/>
    <w:basedOn w:val="Normalny"/>
    <w:next w:val="Normalny"/>
    <w:link w:val="Nagwek3Znak1"/>
    <w:qFormat/>
    <w:rsid w:val="00060836"/>
    <w:pPr>
      <w:keepNext/>
      <w:pageBreakBefore/>
      <w:spacing w:line="240" w:lineRule="auto"/>
      <w:ind w:firstLine="0"/>
      <w:jc w:val="center"/>
      <w:outlineLvl w:val="2"/>
    </w:pPr>
    <w:rPr>
      <w:rFonts w:eastAsia="Calibri"/>
      <w:b/>
      <w:sz w:val="20"/>
      <w:szCs w:val="20"/>
      <w:lang w:eastAsia="pl-PL"/>
    </w:rPr>
  </w:style>
  <w:style w:type="paragraph" w:styleId="Nagwek4">
    <w:name w:val="heading 4"/>
    <w:aliases w:val="H4,h4"/>
    <w:basedOn w:val="Normalny"/>
    <w:next w:val="Normalny"/>
    <w:link w:val="Nagwek4Znak"/>
    <w:qFormat/>
    <w:rsid w:val="00060836"/>
    <w:pPr>
      <w:keepNext/>
      <w:tabs>
        <w:tab w:val="left" w:pos="864"/>
      </w:tabs>
      <w:overflowPunct w:val="0"/>
      <w:autoSpaceDE w:val="0"/>
      <w:autoSpaceDN w:val="0"/>
      <w:adjustRightInd w:val="0"/>
      <w:spacing w:line="240" w:lineRule="auto"/>
      <w:ind w:left="864" w:hanging="864"/>
      <w:textAlignment w:val="baseline"/>
      <w:outlineLvl w:val="3"/>
    </w:pPr>
    <w:rPr>
      <w:rFonts w:eastAsia="Calibri"/>
      <w:b/>
      <w:sz w:val="20"/>
      <w:szCs w:val="20"/>
      <w:lang w:eastAsia="pl-PL"/>
    </w:rPr>
  </w:style>
  <w:style w:type="paragraph" w:styleId="Nagwek5">
    <w:name w:val="heading 5"/>
    <w:basedOn w:val="Normalny"/>
    <w:next w:val="Normalny"/>
    <w:link w:val="Nagwek5Znak"/>
    <w:uiPriority w:val="99"/>
    <w:qFormat/>
    <w:rsid w:val="00060836"/>
    <w:pPr>
      <w:tabs>
        <w:tab w:val="left" w:pos="1008"/>
      </w:tabs>
      <w:overflowPunct w:val="0"/>
      <w:autoSpaceDE w:val="0"/>
      <w:autoSpaceDN w:val="0"/>
      <w:adjustRightInd w:val="0"/>
      <w:spacing w:before="240" w:after="60" w:line="240" w:lineRule="auto"/>
      <w:ind w:left="1008" w:hanging="1008"/>
      <w:jc w:val="left"/>
      <w:textAlignment w:val="baseline"/>
      <w:outlineLvl w:val="4"/>
    </w:pPr>
    <w:rPr>
      <w:rFonts w:eastAsia="Calibri"/>
      <w:sz w:val="20"/>
      <w:szCs w:val="20"/>
      <w:lang w:eastAsia="pl-PL"/>
    </w:rPr>
  </w:style>
  <w:style w:type="paragraph" w:styleId="Nagwek6">
    <w:name w:val="heading 6"/>
    <w:basedOn w:val="Normalny"/>
    <w:next w:val="Normalny"/>
    <w:link w:val="Nagwek6Znak"/>
    <w:uiPriority w:val="99"/>
    <w:qFormat/>
    <w:rsid w:val="00060836"/>
    <w:pPr>
      <w:keepNext/>
      <w:spacing w:line="240" w:lineRule="auto"/>
      <w:ind w:firstLine="0"/>
      <w:jc w:val="right"/>
      <w:outlineLvl w:val="5"/>
    </w:pPr>
    <w:rPr>
      <w:rFonts w:eastAsia="Calibri"/>
      <w:b/>
      <w:bCs/>
      <w:sz w:val="20"/>
      <w:szCs w:val="20"/>
      <w:lang w:eastAsia="pl-PL"/>
    </w:rPr>
  </w:style>
  <w:style w:type="paragraph" w:styleId="Nagwek7">
    <w:name w:val="heading 7"/>
    <w:basedOn w:val="Normalny"/>
    <w:next w:val="Normalny"/>
    <w:link w:val="Nagwek7Znak"/>
    <w:uiPriority w:val="99"/>
    <w:qFormat/>
    <w:rsid w:val="00060836"/>
    <w:pPr>
      <w:keepNext/>
      <w:autoSpaceDE w:val="0"/>
      <w:autoSpaceDN w:val="0"/>
      <w:adjustRightInd w:val="0"/>
      <w:spacing w:line="240" w:lineRule="auto"/>
      <w:ind w:firstLine="0"/>
      <w:outlineLvl w:val="6"/>
    </w:pPr>
    <w:rPr>
      <w:rFonts w:eastAsia="Calibri"/>
      <w:b/>
      <w:bCs/>
      <w:sz w:val="31"/>
      <w:szCs w:val="31"/>
      <w:lang w:eastAsia="pl-PL"/>
    </w:rPr>
  </w:style>
  <w:style w:type="paragraph" w:styleId="Nagwek8">
    <w:name w:val="heading 8"/>
    <w:basedOn w:val="Normalny"/>
    <w:next w:val="Normalny"/>
    <w:link w:val="Nagwek8Znak"/>
    <w:uiPriority w:val="99"/>
    <w:qFormat/>
    <w:rsid w:val="00060836"/>
    <w:pPr>
      <w:keepNext/>
      <w:spacing w:line="240" w:lineRule="auto"/>
      <w:ind w:firstLine="0"/>
      <w:jc w:val="center"/>
      <w:outlineLvl w:val="7"/>
    </w:pPr>
    <w:rPr>
      <w:rFonts w:eastAsia="Calibri"/>
      <w:b/>
      <w:bCs/>
      <w:i/>
      <w:iCs/>
      <w:sz w:val="20"/>
      <w:szCs w:val="20"/>
      <w:lang w:eastAsia="pl-PL"/>
    </w:rPr>
  </w:style>
  <w:style w:type="paragraph" w:styleId="Nagwek9">
    <w:name w:val="heading 9"/>
    <w:basedOn w:val="Normalny"/>
    <w:next w:val="Normalny"/>
    <w:link w:val="Nagwek9Znak"/>
    <w:uiPriority w:val="99"/>
    <w:qFormat/>
    <w:rsid w:val="00060836"/>
    <w:pPr>
      <w:keepNext/>
      <w:spacing w:line="240" w:lineRule="auto"/>
      <w:ind w:firstLine="0"/>
      <w:outlineLvl w:val="8"/>
    </w:pPr>
    <w:rPr>
      <w:rFonts w:eastAsia="Calibri"/>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PA Chapter Znak,Headline 1 Znak"/>
    <w:link w:val="Nagwek1"/>
    <w:uiPriority w:val="99"/>
    <w:locked/>
    <w:rsid w:val="00060836"/>
    <w:rPr>
      <w:rFonts w:ascii="Times New Roman" w:hAnsi="Times New Roman" w:cs="Times New Roman"/>
      <w:b/>
      <w:caps/>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9"/>
    <w:locked/>
    <w:rsid w:val="00060836"/>
    <w:rPr>
      <w:rFonts w:ascii="Times New Roman" w:hAnsi="Times New Roman" w:cs="Times New Roman"/>
      <w:b/>
      <w:i/>
      <w:color w:val="000000"/>
      <w:sz w:val="20"/>
      <w:szCs w:val="20"/>
      <w:lang w:eastAsia="pl-PL"/>
    </w:rPr>
  </w:style>
  <w:style w:type="character" w:customStyle="1" w:styleId="Nagwek3Znak1">
    <w:name w:val="Nagłówek 3 Znak1"/>
    <w:link w:val="Nagwek3"/>
    <w:locked/>
    <w:rsid w:val="00060836"/>
    <w:rPr>
      <w:rFonts w:ascii="Times New Roman" w:hAnsi="Times New Roman"/>
      <w:b/>
      <w:sz w:val="20"/>
      <w:lang w:eastAsia="pl-PL"/>
    </w:rPr>
  </w:style>
  <w:style w:type="character" w:customStyle="1" w:styleId="Nagwek4Znak">
    <w:name w:val="Nagłówek 4 Znak"/>
    <w:aliases w:val="H4 Znak,h4 Znak"/>
    <w:link w:val="Nagwek4"/>
    <w:locked/>
    <w:rsid w:val="00060836"/>
    <w:rPr>
      <w:rFonts w:ascii="Times New Roman" w:hAnsi="Times New Roman" w:cs="Times New Roman"/>
      <w:b/>
      <w:sz w:val="20"/>
      <w:szCs w:val="20"/>
      <w:lang w:eastAsia="pl-PL"/>
    </w:rPr>
  </w:style>
  <w:style w:type="character" w:customStyle="1" w:styleId="Nagwek5Znak">
    <w:name w:val="Nagłówek 5 Znak"/>
    <w:link w:val="Nagwek5"/>
    <w:uiPriority w:val="99"/>
    <w:locked/>
    <w:rsid w:val="00060836"/>
    <w:rPr>
      <w:rFonts w:ascii="Times New Roman" w:hAnsi="Times New Roman" w:cs="Times New Roman"/>
      <w:sz w:val="20"/>
      <w:szCs w:val="20"/>
      <w:lang w:eastAsia="pl-PL"/>
    </w:rPr>
  </w:style>
  <w:style w:type="character" w:customStyle="1" w:styleId="Nagwek6Znak">
    <w:name w:val="Nagłówek 6 Znak"/>
    <w:link w:val="Nagwek6"/>
    <w:uiPriority w:val="99"/>
    <w:locked/>
    <w:rsid w:val="00060836"/>
    <w:rPr>
      <w:rFonts w:ascii="Times New Roman" w:hAnsi="Times New Roman" w:cs="Times New Roman"/>
      <w:b/>
      <w:bCs/>
      <w:sz w:val="20"/>
      <w:szCs w:val="20"/>
      <w:lang w:eastAsia="pl-PL"/>
    </w:rPr>
  </w:style>
  <w:style w:type="character" w:customStyle="1" w:styleId="Nagwek7Znak">
    <w:name w:val="Nagłówek 7 Znak"/>
    <w:link w:val="Nagwek7"/>
    <w:uiPriority w:val="99"/>
    <w:locked/>
    <w:rsid w:val="00060836"/>
    <w:rPr>
      <w:rFonts w:ascii="Times New Roman" w:hAnsi="Times New Roman" w:cs="Times New Roman"/>
      <w:b/>
      <w:bCs/>
      <w:sz w:val="31"/>
      <w:szCs w:val="31"/>
      <w:lang w:eastAsia="pl-PL"/>
    </w:rPr>
  </w:style>
  <w:style w:type="character" w:customStyle="1" w:styleId="Nagwek8Znak">
    <w:name w:val="Nagłówek 8 Znak"/>
    <w:link w:val="Nagwek8"/>
    <w:uiPriority w:val="99"/>
    <w:locked/>
    <w:rsid w:val="00060836"/>
    <w:rPr>
      <w:rFonts w:ascii="Times New Roman" w:hAnsi="Times New Roman" w:cs="Times New Roman"/>
      <w:b/>
      <w:bCs/>
      <w:i/>
      <w:iCs/>
      <w:sz w:val="20"/>
      <w:szCs w:val="20"/>
      <w:lang w:eastAsia="pl-PL"/>
    </w:rPr>
  </w:style>
  <w:style w:type="character" w:customStyle="1" w:styleId="Nagwek9Znak">
    <w:name w:val="Nagłówek 9 Znak"/>
    <w:link w:val="Nagwek9"/>
    <w:uiPriority w:val="99"/>
    <w:locked/>
    <w:rsid w:val="00060836"/>
    <w:rPr>
      <w:rFonts w:ascii="Times New Roman" w:hAnsi="Times New Roman" w:cs="Times New Roman"/>
      <w:b/>
      <w:bCs/>
      <w:sz w:val="20"/>
      <w:szCs w:val="20"/>
      <w:lang w:eastAsia="pl-PL"/>
    </w:rPr>
  </w:style>
  <w:style w:type="character" w:customStyle="1" w:styleId="Heading1Char">
    <w:name w:val="Heading 1 Char"/>
    <w:aliases w:val="ASAPHeading 1 Char,PA Chapter Char,Headline 1 Char"/>
    <w:uiPriority w:val="99"/>
    <w:locked/>
    <w:rsid w:val="00060836"/>
    <w:rPr>
      <w:rFonts w:ascii="Times New Roman" w:hAnsi="Times New Roman" w:cs="Times New Roman"/>
      <w:b/>
      <w:caps/>
      <w:sz w:val="24"/>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uiPriority w:val="99"/>
    <w:semiHidden/>
    <w:locked/>
    <w:rsid w:val="00F17C54"/>
    <w:rPr>
      <w:rFonts w:ascii="Cambria" w:hAnsi="Cambria" w:cs="Times New Roman"/>
      <w:b/>
      <w:bCs/>
      <w:i/>
      <w:iCs/>
      <w:sz w:val="28"/>
      <w:szCs w:val="28"/>
      <w:lang w:eastAsia="en-US"/>
    </w:rPr>
  </w:style>
  <w:style w:type="character" w:customStyle="1" w:styleId="Heading3Char">
    <w:name w:val="Heading 3 Char"/>
    <w:uiPriority w:val="99"/>
    <w:locked/>
    <w:rsid w:val="00060836"/>
    <w:rPr>
      <w:rFonts w:ascii="Times New Roman" w:hAnsi="Times New Roman" w:cs="Times New Roman"/>
      <w:sz w:val="22"/>
    </w:rPr>
  </w:style>
  <w:style w:type="character" w:customStyle="1" w:styleId="Heading4Char">
    <w:name w:val="Heading 4 Char"/>
    <w:aliases w:val="H4 Char,h4 Char"/>
    <w:uiPriority w:val="99"/>
    <w:locked/>
    <w:rsid w:val="00060836"/>
    <w:rPr>
      <w:rFonts w:ascii="Calibri" w:hAnsi="Calibri" w:cs="Times New Roman"/>
      <w:b/>
      <w:sz w:val="28"/>
    </w:rPr>
  </w:style>
  <w:style w:type="character" w:customStyle="1" w:styleId="Heading5Char">
    <w:name w:val="Heading 5 Char"/>
    <w:uiPriority w:val="99"/>
    <w:locked/>
    <w:rsid w:val="00060836"/>
    <w:rPr>
      <w:rFonts w:ascii="Times New Roman" w:hAnsi="Times New Roman" w:cs="Times New Roman"/>
      <w:b/>
      <w:i/>
      <w:sz w:val="26"/>
    </w:rPr>
  </w:style>
  <w:style w:type="character" w:customStyle="1" w:styleId="Heading6Char">
    <w:name w:val="Heading 6 Char"/>
    <w:uiPriority w:val="99"/>
    <w:locked/>
    <w:rsid w:val="00060836"/>
    <w:rPr>
      <w:rFonts w:ascii="Calibri" w:hAnsi="Calibri" w:cs="Times New Roman"/>
      <w:b/>
      <w:sz w:val="22"/>
    </w:rPr>
  </w:style>
  <w:style w:type="character" w:customStyle="1" w:styleId="Heading7Char">
    <w:name w:val="Heading 7 Char"/>
    <w:uiPriority w:val="99"/>
    <w:locked/>
    <w:rsid w:val="00060836"/>
    <w:rPr>
      <w:rFonts w:ascii="Calibri" w:hAnsi="Calibri" w:cs="Times New Roman"/>
      <w:sz w:val="24"/>
    </w:rPr>
  </w:style>
  <w:style w:type="character" w:customStyle="1" w:styleId="Nagwek3Znak">
    <w:name w:val="Nagłówek 3 Znak"/>
    <w:locked/>
    <w:rsid w:val="00060836"/>
    <w:rPr>
      <w:rFonts w:ascii="Cambria" w:hAnsi="Cambria" w:cs="Times New Roman"/>
      <w:b/>
      <w:bCs/>
      <w:color w:val="4F81BD"/>
      <w:sz w:val="24"/>
    </w:rPr>
  </w:style>
  <w:style w:type="character" w:customStyle="1" w:styleId="Heading2Char4">
    <w:name w:val="Heading 2 Char4"/>
    <w:aliases w:val="ASAPHeading 2 Char4,Numbered - 2 Char4,h 3 Char4,ICL Char4,Heading 2a Char4,H2 Char4,PA Major Section Char4,l2 Char4,Headline 2 Char4,h2 Char4,2 Char4,headi Char4,heading2 Char4,h21 Char4,h22 Char4,21 Char4,kopregel 2 Char4,Titre m Char3"/>
    <w:semiHidden/>
    <w:locked/>
    <w:rsid w:val="00060836"/>
    <w:rPr>
      <w:rFonts w:ascii="Cambria" w:hAnsi="Cambria"/>
      <w:b/>
      <w:i/>
      <w:sz w:val="28"/>
      <w:lang w:eastAsia="en-US"/>
    </w:rPr>
  </w:style>
  <w:style w:type="paragraph" w:styleId="Tekstdymka">
    <w:name w:val="Balloon Text"/>
    <w:basedOn w:val="Normalny"/>
    <w:link w:val="TekstdymkaZnak"/>
    <w:semiHidden/>
    <w:rsid w:val="00060836"/>
    <w:pPr>
      <w:spacing w:line="240" w:lineRule="auto"/>
      <w:ind w:firstLine="0"/>
      <w:jc w:val="left"/>
    </w:pPr>
    <w:rPr>
      <w:rFonts w:ascii="Tahoma" w:eastAsia="Calibri" w:hAnsi="Tahoma"/>
      <w:sz w:val="16"/>
      <w:szCs w:val="16"/>
      <w:lang w:eastAsia="pl-PL"/>
    </w:rPr>
  </w:style>
  <w:style w:type="character" w:customStyle="1" w:styleId="TekstdymkaZnak">
    <w:name w:val="Tekst dymka Znak"/>
    <w:link w:val="Tekstdymka"/>
    <w:semiHidden/>
    <w:locked/>
    <w:rsid w:val="00060836"/>
    <w:rPr>
      <w:rFonts w:ascii="Tahoma" w:hAnsi="Tahoma" w:cs="Times New Roman"/>
      <w:sz w:val="16"/>
      <w:szCs w:val="16"/>
      <w:lang w:eastAsia="pl-PL"/>
    </w:rPr>
  </w:style>
  <w:style w:type="character" w:customStyle="1" w:styleId="BalloonTextChar">
    <w:name w:val="Balloon Text Char"/>
    <w:uiPriority w:val="99"/>
    <w:locked/>
    <w:rsid w:val="00060836"/>
    <w:rPr>
      <w:rFonts w:ascii="Tahoma" w:hAnsi="Tahoma" w:cs="Times New Roman"/>
      <w:sz w:val="16"/>
    </w:rPr>
  </w:style>
  <w:style w:type="character" w:customStyle="1" w:styleId="Heading2Char3">
    <w:name w:val="Heading 2 Char3"/>
    <w:aliases w:val="ASAPHeading 2 Char3,Numbered - 2 Char3,h 3 Char3,ICL Char3,Heading 2a Char3,H2 Char3,PA Major Section Char3,l2 Char3,Headline 2 Char3,h2 Char3,2 Char3,headi Char3,heading2 Char3,h21 Char3,h22 Char3,21 Char3,kopregel 2 Char3,Titre m Char2"/>
    <w:uiPriority w:val="99"/>
    <w:semiHidden/>
    <w:locked/>
    <w:rsid w:val="00060836"/>
    <w:rPr>
      <w:rFonts w:ascii="Cambria" w:hAnsi="Cambria"/>
      <w:b/>
      <w:i/>
      <w:sz w:val="28"/>
    </w:rPr>
  </w:style>
  <w:style w:type="paragraph" w:styleId="Nagwek">
    <w:name w:val="header"/>
    <w:aliases w:val="index"/>
    <w:basedOn w:val="Normalny"/>
    <w:link w:val="NagwekZnak"/>
    <w:uiPriority w:val="99"/>
    <w:rsid w:val="00060836"/>
    <w:pPr>
      <w:tabs>
        <w:tab w:val="center" w:pos="4536"/>
        <w:tab w:val="right" w:pos="9072"/>
      </w:tabs>
      <w:spacing w:line="240" w:lineRule="auto"/>
      <w:ind w:firstLine="0"/>
      <w:jc w:val="left"/>
    </w:pPr>
    <w:rPr>
      <w:rFonts w:eastAsia="Calibri"/>
      <w:sz w:val="20"/>
      <w:szCs w:val="20"/>
      <w:lang w:eastAsia="pl-PL"/>
    </w:rPr>
  </w:style>
  <w:style w:type="character" w:customStyle="1" w:styleId="NagwekZnak">
    <w:name w:val="Nagłówek Znak"/>
    <w:aliases w:val="index Znak"/>
    <w:link w:val="Nagwek"/>
    <w:uiPriority w:val="99"/>
    <w:locked/>
    <w:rsid w:val="00060836"/>
    <w:rPr>
      <w:rFonts w:ascii="Times New Roman" w:hAnsi="Times New Roman" w:cs="Times New Roman"/>
      <w:sz w:val="20"/>
      <w:szCs w:val="20"/>
      <w:lang w:eastAsia="pl-PL"/>
    </w:rPr>
  </w:style>
  <w:style w:type="character" w:customStyle="1" w:styleId="HeaderChar">
    <w:name w:val="Header Char"/>
    <w:aliases w:val="index Char"/>
    <w:locked/>
    <w:rsid w:val="00060836"/>
    <w:rPr>
      <w:rFonts w:ascii="Times New Roman" w:hAnsi="Times New Roman" w:cs="Times New Roman"/>
      <w:sz w:val="24"/>
    </w:rPr>
  </w:style>
  <w:style w:type="paragraph" w:styleId="Stopka">
    <w:name w:val="footer"/>
    <w:basedOn w:val="Normalny"/>
    <w:link w:val="StopkaZnak"/>
    <w:uiPriority w:val="99"/>
    <w:rsid w:val="00060836"/>
    <w:pPr>
      <w:tabs>
        <w:tab w:val="center" w:pos="4536"/>
        <w:tab w:val="right" w:pos="9072"/>
      </w:tabs>
      <w:spacing w:line="240" w:lineRule="auto"/>
      <w:ind w:firstLine="0"/>
      <w:jc w:val="left"/>
    </w:pPr>
    <w:rPr>
      <w:rFonts w:eastAsia="Calibri"/>
      <w:sz w:val="20"/>
      <w:szCs w:val="20"/>
      <w:lang w:eastAsia="pl-PL"/>
    </w:rPr>
  </w:style>
  <w:style w:type="character" w:customStyle="1" w:styleId="StopkaZnak">
    <w:name w:val="Stopka Znak"/>
    <w:link w:val="Stopka"/>
    <w:uiPriority w:val="99"/>
    <w:locked/>
    <w:rsid w:val="00060836"/>
    <w:rPr>
      <w:rFonts w:ascii="Times New Roman" w:hAnsi="Times New Roman" w:cs="Times New Roman"/>
      <w:sz w:val="20"/>
      <w:szCs w:val="20"/>
      <w:lang w:eastAsia="pl-PL"/>
    </w:rPr>
  </w:style>
  <w:style w:type="character" w:customStyle="1" w:styleId="FooterChar">
    <w:name w:val="Footer Char"/>
    <w:locked/>
    <w:rsid w:val="00060836"/>
    <w:rPr>
      <w:rFonts w:ascii="Times New Roman" w:hAnsi="Times New Roman" w:cs="Times New Roman"/>
      <w:sz w:val="24"/>
    </w:rPr>
  </w:style>
  <w:style w:type="character" w:styleId="Numerstrony">
    <w:name w:val="page number"/>
    <w:rsid w:val="00060836"/>
    <w:rPr>
      <w:rFonts w:cs="Times New Roman"/>
    </w:rPr>
  </w:style>
  <w:style w:type="paragraph" w:styleId="Tekstpodstawowy">
    <w:name w:val="Body Text"/>
    <w:aliases w:val="Tekst wcięty 2 st,b,Tekst wci,ęty 2 st,pomniejszony,b1,ęty 2 st Znak,Tekst podręcznika,body text,Tekst podstawowy Znak Znak Znak,Tekst wcięty 2 st1,Tekst wci1,ęty 2 st1,Tekst wcięty 2 st2,b2,Tekst wci2,ęty 2 st2,Tekst wcięty 2 st11,bt"/>
    <w:basedOn w:val="Normalny"/>
    <w:link w:val="TekstpodstawowyZnak"/>
    <w:rsid w:val="00060836"/>
    <w:pPr>
      <w:overflowPunct w:val="0"/>
      <w:autoSpaceDE w:val="0"/>
      <w:autoSpaceDN w:val="0"/>
      <w:adjustRightInd w:val="0"/>
      <w:spacing w:line="240" w:lineRule="auto"/>
      <w:ind w:firstLine="0"/>
    </w:pPr>
    <w:rPr>
      <w:rFonts w:eastAsia="Calibri"/>
      <w:sz w:val="20"/>
      <w:szCs w:val="20"/>
      <w:lang w:eastAsia="pl-PL"/>
    </w:rPr>
  </w:style>
  <w:style w:type="character" w:customStyle="1" w:styleId="TekstpodstawowyZnak">
    <w:name w:val="Tekst podstawowy Znak"/>
    <w:aliases w:val="Tekst wcięty 2 st Znak,b Znak,Tekst wci Znak,ęty 2 st Znak1,pomniejszony Znak,b1 Znak,ęty 2 st Znak Znak,Tekst podręcznika Znak,body text Znak,Tekst podstawowy Znak Znak Znak Znak,Tekst wcięty 2 st1 Znak,Tekst wci1 Znak,b2 Znak"/>
    <w:link w:val="Tekstpodstawowy"/>
    <w:locked/>
    <w:rsid w:val="00060836"/>
    <w:rPr>
      <w:rFonts w:ascii="Times New Roman" w:hAnsi="Times New Roman" w:cs="Times New Roman"/>
      <w:sz w:val="20"/>
      <w:szCs w:val="20"/>
      <w:lang w:eastAsia="pl-PL"/>
    </w:rPr>
  </w:style>
  <w:style w:type="character" w:customStyle="1" w:styleId="BodyTextChar">
    <w:name w:val="Body Text Char"/>
    <w:aliases w:val="Tekst wcięty 2 st Char,b Char,Tekst wci Char,ęty 2 st Char,pomniejszony Char,b1 Char,ęty 2 st Znak Char,Tekst podręcznika Char,body text Char,Tekst podstawowy Znak Znak Znak Char,Tekst wcięty 2 st1 Char,Tekst wci1 Char,ęty 2 st1 Char"/>
    <w:locked/>
    <w:rsid w:val="00060836"/>
    <w:rPr>
      <w:rFonts w:ascii="Times New Roman" w:hAnsi="Times New Roman" w:cs="Times New Roman"/>
      <w:sz w:val="24"/>
    </w:rPr>
  </w:style>
  <w:style w:type="paragraph" w:styleId="Tekstpodstawowywcity">
    <w:name w:val="Body Text Indent"/>
    <w:basedOn w:val="Normalny"/>
    <w:link w:val="TekstpodstawowywcityZnak"/>
    <w:uiPriority w:val="99"/>
    <w:rsid w:val="00060836"/>
    <w:pPr>
      <w:spacing w:line="240" w:lineRule="auto"/>
      <w:ind w:left="284" w:hanging="284"/>
    </w:pPr>
    <w:rPr>
      <w:rFonts w:eastAsia="Calibri"/>
      <w:b/>
      <w:caps/>
      <w:sz w:val="20"/>
      <w:szCs w:val="20"/>
      <w:lang w:eastAsia="pl-PL"/>
    </w:rPr>
  </w:style>
  <w:style w:type="character" w:customStyle="1" w:styleId="TekstpodstawowywcityZnak">
    <w:name w:val="Tekst podstawowy wcięty Znak"/>
    <w:link w:val="Tekstpodstawowywcity"/>
    <w:uiPriority w:val="99"/>
    <w:locked/>
    <w:rsid w:val="00060836"/>
    <w:rPr>
      <w:rFonts w:ascii="Times New Roman" w:hAnsi="Times New Roman" w:cs="Times New Roman"/>
      <w:b/>
      <w:caps/>
      <w:sz w:val="20"/>
      <w:szCs w:val="20"/>
      <w:lang w:eastAsia="pl-PL"/>
    </w:rPr>
  </w:style>
  <w:style w:type="character" w:customStyle="1" w:styleId="BodyTextIndentChar">
    <w:name w:val="Body Text Indent Char"/>
    <w:uiPriority w:val="99"/>
    <w:locked/>
    <w:rsid w:val="00060836"/>
    <w:rPr>
      <w:rFonts w:ascii="Times New Roman" w:hAnsi="Times New Roman" w:cs="Times New Roman"/>
      <w:b/>
      <w:caps/>
    </w:rPr>
  </w:style>
  <w:style w:type="paragraph" w:styleId="NormalnyWeb">
    <w:name w:val="Normal (Web)"/>
    <w:basedOn w:val="Normalny"/>
    <w:rsid w:val="00060836"/>
    <w:pPr>
      <w:spacing w:before="100" w:beforeAutospacing="1" w:after="100" w:afterAutospacing="1" w:line="240" w:lineRule="auto"/>
      <w:ind w:firstLine="0"/>
    </w:pPr>
    <w:rPr>
      <w:rFonts w:eastAsia="Calibri"/>
      <w:sz w:val="20"/>
      <w:szCs w:val="20"/>
      <w:lang w:eastAsia="pl-PL"/>
    </w:rPr>
  </w:style>
  <w:style w:type="character" w:styleId="Odwoanieprzypisudolnego">
    <w:name w:val="footnote reference"/>
    <w:aliases w:val="Footnote Reference Number"/>
    <w:uiPriority w:val="99"/>
    <w:rsid w:val="00060836"/>
    <w:rPr>
      <w:rFonts w:cs="Times New Roman"/>
      <w:vertAlign w:val="superscript"/>
    </w:rPr>
  </w:style>
  <w:style w:type="paragraph" w:styleId="Tekstpodstawowywcity2">
    <w:name w:val="Body Text Indent 2"/>
    <w:basedOn w:val="Normalny"/>
    <w:link w:val="Tekstpodstawowywcity2Znak"/>
    <w:uiPriority w:val="99"/>
    <w:rsid w:val="00060836"/>
    <w:pPr>
      <w:spacing w:line="240" w:lineRule="auto"/>
      <w:ind w:left="290" w:firstLine="0"/>
    </w:pPr>
    <w:rPr>
      <w:rFonts w:ascii="Arial" w:eastAsia="Calibri" w:hAnsi="Arial"/>
      <w:szCs w:val="24"/>
      <w:lang w:eastAsia="pl-PL"/>
    </w:rPr>
  </w:style>
  <w:style w:type="character" w:customStyle="1" w:styleId="Tekstpodstawowywcity2Znak">
    <w:name w:val="Tekst podstawowy wcięty 2 Znak"/>
    <w:link w:val="Tekstpodstawowywcity2"/>
    <w:uiPriority w:val="99"/>
    <w:locked/>
    <w:rsid w:val="00060836"/>
    <w:rPr>
      <w:rFonts w:ascii="Arial" w:hAnsi="Arial" w:cs="Times New Roman"/>
      <w:sz w:val="24"/>
      <w:szCs w:val="24"/>
      <w:lang w:eastAsia="pl-PL"/>
    </w:rPr>
  </w:style>
  <w:style w:type="character" w:customStyle="1" w:styleId="BodyTextIndent2Char">
    <w:name w:val="Body Text Indent 2 Char"/>
    <w:uiPriority w:val="99"/>
    <w:locked/>
    <w:rsid w:val="00060836"/>
    <w:rPr>
      <w:rFonts w:ascii="Times New Roman" w:hAnsi="Times New Roman" w:cs="Times New Roman"/>
      <w:sz w:val="24"/>
    </w:rPr>
  </w:style>
  <w:style w:type="paragraph" w:customStyle="1" w:styleId="BodyText21">
    <w:name w:val="Body Text 21"/>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1">
    <w:name w:val="Body Text 31"/>
    <w:basedOn w:val="Normalny"/>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styleId="Tekstprzypisudolnego">
    <w:name w:val="footnote text"/>
    <w:aliases w:val="Podrozdział"/>
    <w:basedOn w:val="Normalny"/>
    <w:link w:val="TekstprzypisudolnegoZnak"/>
    <w:rsid w:val="00060836"/>
    <w:pPr>
      <w:widowControl w:val="0"/>
      <w:overflowPunct w:val="0"/>
      <w:autoSpaceDE w:val="0"/>
      <w:autoSpaceDN w:val="0"/>
      <w:adjustRightInd w:val="0"/>
      <w:spacing w:line="240" w:lineRule="auto"/>
      <w:ind w:firstLine="0"/>
      <w:jc w:val="left"/>
      <w:textAlignment w:val="baseline"/>
    </w:pPr>
    <w:rPr>
      <w:rFonts w:eastAsia="Calibri"/>
      <w:sz w:val="20"/>
      <w:szCs w:val="20"/>
      <w:lang w:eastAsia="pl-PL"/>
    </w:rPr>
  </w:style>
  <w:style w:type="character" w:customStyle="1" w:styleId="TekstprzypisudolnegoZnak">
    <w:name w:val="Tekst przypisu dolnego Znak"/>
    <w:aliases w:val="Podrozdział Znak"/>
    <w:link w:val="Tekstprzypisudolnego"/>
    <w:locked/>
    <w:rsid w:val="00060836"/>
    <w:rPr>
      <w:rFonts w:ascii="Times New Roman" w:hAnsi="Times New Roman" w:cs="Times New Roman"/>
      <w:sz w:val="20"/>
      <w:szCs w:val="20"/>
      <w:lang w:eastAsia="pl-PL"/>
    </w:rPr>
  </w:style>
  <w:style w:type="character" w:customStyle="1" w:styleId="FootnoteTextChar">
    <w:name w:val="Footnote Text Char"/>
    <w:uiPriority w:val="99"/>
    <w:locked/>
    <w:rsid w:val="00060836"/>
    <w:rPr>
      <w:rFonts w:ascii="Times New Roman" w:hAnsi="Times New Roman" w:cs="Times New Roman"/>
      <w:sz w:val="20"/>
    </w:rPr>
  </w:style>
  <w:style w:type="paragraph" w:styleId="Tekstpodstawowy2">
    <w:name w:val="Body Text 2"/>
    <w:basedOn w:val="Normalny"/>
    <w:link w:val="Tekstpodstawowy2Znak"/>
    <w:rsid w:val="0020225A"/>
    <w:pPr>
      <w:overflowPunct w:val="0"/>
      <w:autoSpaceDE w:val="0"/>
      <w:autoSpaceDN w:val="0"/>
      <w:adjustRightInd w:val="0"/>
      <w:spacing w:line="240" w:lineRule="auto"/>
      <w:ind w:left="1080" w:firstLine="0"/>
      <w:textAlignment w:val="baseline"/>
    </w:pPr>
    <w:rPr>
      <w:rFonts w:eastAsia="Calibri"/>
      <w:b/>
      <w:sz w:val="20"/>
      <w:szCs w:val="20"/>
      <w:lang w:eastAsia="pl-PL"/>
    </w:rPr>
  </w:style>
  <w:style w:type="character" w:customStyle="1" w:styleId="Tekstpodstawowy2Znak">
    <w:name w:val="Tekst podstawowy 2 Znak"/>
    <w:link w:val="Tekstpodstawowy2"/>
    <w:locked/>
    <w:rsid w:val="00060836"/>
    <w:rPr>
      <w:rFonts w:ascii="Times New Roman" w:hAnsi="Times New Roman" w:cs="Times New Roman"/>
      <w:b/>
      <w:sz w:val="20"/>
      <w:szCs w:val="20"/>
      <w:lang w:eastAsia="pl-PL"/>
    </w:rPr>
  </w:style>
  <w:style w:type="character" w:customStyle="1" w:styleId="BodyText2Char">
    <w:name w:val="Body Text 2 Char"/>
    <w:uiPriority w:val="99"/>
    <w:locked/>
    <w:rsid w:val="00060836"/>
    <w:rPr>
      <w:rFonts w:ascii="Times New Roman" w:hAnsi="Times New Roman" w:cs="Times New Roman"/>
      <w:sz w:val="24"/>
    </w:rPr>
  </w:style>
  <w:style w:type="paragraph" w:styleId="Tekstpodstawowy3">
    <w:name w:val="Body Text 3"/>
    <w:basedOn w:val="Normalny"/>
    <w:link w:val="Tekstpodstawowy3Znak"/>
    <w:uiPriority w:val="99"/>
    <w:rsid w:val="0020225A"/>
    <w:pPr>
      <w:overflowPunct w:val="0"/>
      <w:autoSpaceDE w:val="0"/>
      <w:autoSpaceDN w:val="0"/>
      <w:adjustRightInd w:val="0"/>
      <w:spacing w:line="240" w:lineRule="auto"/>
      <w:ind w:firstLine="0"/>
      <w:textAlignment w:val="baseline"/>
    </w:pPr>
    <w:rPr>
      <w:rFonts w:eastAsia="Calibri"/>
      <w:sz w:val="20"/>
      <w:szCs w:val="20"/>
      <w:lang w:eastAsia="pl-PL"/>
    </w:rPr>
  </w:style>
  <w:style w:type="character" w:customStyle="1" w:styleId="Tekstpodstawowy3Znak">
    <w:name w:val="Tekst podstawowy 3 Znak"/>
    <w:link w:val="Tekstpodstawowy3"/>
    <w:uiPriority w:val="99"/>
    <w:locked/>
    <w:rsid w:val="00060836"/>
    <w:rPr>
      <w:rFonts w:ascii="Times New Roman" w:hAnsi="Times New Roman" w:cs="Times New Roman"/>
      <w:sz w:val="20"/>
      <w:szCs w:val="20"/>
      <w:lang w:eastAsia="pl-PL"/>
    </w:rPr>
  </w:style>
  <w:style w:type="character" w:customStyle="1" w:styleId="BodyText3Char">
    <w:name w:val="Body Text 3 Char"/>
    <w:uiPriority w:val="99"/>
    <w:locked/>
    <w:rsid w:val="00060836"/>
    <w:rPr>
      <w:rFonts w:ascii="Times New Roman" w:hAnsi="Times New Roman" w:cs="Times New Roman"/>
      <w:sz w:val="16"/>
    </w:rPr>
  </w:style>
  <w:style w:type="paragraph" w:styleId="Tekstpodstawowywcity3">
    <w:name w:val="Body Text Indent 3"/>
    <w:basedOn w:val="Normalny"/>
    <w:link w:val="Tekstpodstawowywcity3Znak"/>
    <w:rsid w:val="00060836"/>
    <w:pPr>
      <w:spacing w:line="240" w:lineRule="auto"/>
      <w:ind w:left="284" w:hanging="284"/>
    </w:pPr>
    <w:rPr>
      <w:rFonts w:eastAsia="Calibri"/>
      <w:sz w:val="20"/>
      <w:szCs w:val="20"/>
      <w:lang w:eastAsia="pl-PL"/>
    </w:rPr>
  </w:style>
  <w:style w:type="character" w:customStyle="1" w:styleId="Tekstpodstawowywcity3Znak">
    <w:name w:val="Tekst podstawowy wcięty 3 Znak"/>
    <w:link w:val="Tekstpodstawowywcity3"/>
    <w:locked/>
    <w:rsid w:val="00060836"/>
    <w:rPr>
      <w:rFonts w:ascii="Times New Roman" w:hAnsi="Times New Roman" w:cs="Times New Roman"/>
      <w:sz w:val="20"/>
      <w:szCs w:val="20"/>
      <w:lang w:eastAsia="pl-PL"/>
    </w:rPr>
  </w:style>
  <w:style w:type="character" w:customStyle="1" w:styleId="BodyTextIndent3Char">
    <w:name w:val="Body Text Indent 3 Char"/>
    <w:uiPriority w:val="99"/>
    <w:locked/>
    <w:rsid w:val="00060836"/>
    <w:rPr>
      <w:rFonts w:ascii="Times New Roman" w:hAnsi="Times New Roman" w:cs="Times New Roman"/>
      <w:sz w:val="16"/>
    </w:rPr>
  </w:style>
  <w:style w:type="paragraph" w:styleId="Tekstkomentarza">
    <w:name w:val="annotation text"/>
    <w:basedOn w:val="Normalny"/>
    <w:link w:val="TekstkomentarzaZnak"/>
    <w:uiPriority w:val="99"/>
    <w:rsid w:val="00060836"/>
    <w:pPr>
      <w:spacing w:line="240" w:lineRule="auto"/>
      <w:ind w:firstLine="0"/>
      <w:jc w:val="left"/>
    </w:pPr>
    <w:rPr>
      <w:rFonts w:eastAsia="Calibri"/>
      <w:sz w:val="20"/>
      <w:szCs w:val="20"/>
      <w:lang w:eastAsia="pl-PL"/>
    </w:rPr>
  </w:style>
  <w:style w:type="character" w:customStyle="1" w:styleId="TekstkomentarzaZnak">
    <w:name w:val="Tekst komentarza Znak"/>
    <w:link w:val="Tekstkomentarza"/>
    <w:uiPriority w:val="99"/>
    <w:locked/>
    <w:rsid w:val="00060836"/>
    <w:rPr>
      <w:rFonts w:ascii="Times New Roman" w:hAnsi="Times New Roman" w:cs="Times New Roman"/>
      <w:sz w:val="20"/>
      <w:szCs w:val="20"/>
      <w:lang w:eastAsia="pl-PL"/>
    </w:rPr>
  </w:style>
  <w:style w:type="character" w:customStyle="1" w:styleId="CommentTextChar">
    <w:name w:val="Comment Text Char"/>
    <w:uiPriority w:val="99"/>
    <w:locked/>
    <w:rsid w:val="00060836"/>
    <w:rPr>
      <w:rFonts w:ascii="Times New Roman" w:hAnsi="Times New Roman" w:cs="Times New Roman"/>
    </w:rPr>
  </w:style>
  <w:style w:type="paragraph" w:customStyle="1" w:styleId="CommentSubject1">
    <w:name w:val="Comment Subject1"/>
    <w:basedOn w:val="Tekstkomentarza"/>
    <w:next w:val="Tekstkomentarza"/>
    <w:uiPriority w:val="99"/>
    <w:rsid w:val="00060836"/>
    <w:pPr>
      <w:overflowPunct w:val="0"/>
      <w:autoSpaceDE w:val="0"/>
      <w:autoSpaceDN w:val="0"/>
      <w:adjustRightInd w:val="0"/>
      <w:textAlignment w:val="baseline"/>
    </w:pPr>
    <w:rPr>
      <w:b/>
    </w:rPr>
  </w:style>
  <w:style w:type="paragraph" w:styleId="Tytu">
    <w:name w:val="Title"/>
    <w:basedOn w:val="Normalny"/>
    <w:link w:val="TytuZnak"/>
    <w:qFormat/>
    <w:rsid w:val="00060836"/>
    <w:pPr>
      <w:spacing w:before="240" w:after="60"/>
      <w:ind w:firstLine="0"/>
      <w:jc w:val="center"/>
      <w:outlineLvl w:val="0"/>
    </w:pPr>
    <w:rPr>
      <w:rFonts w:ascii="Arial" w:eastAsia="Calibri" w:hAnsi="Arial"/>
      <w:b/>
      <w:kern w:val="28"/>
      <w:sz w:val="20"/>
      <w:szCs w:val="20"/>
      <w:lang w:eastAsia="pl-PL"/>
    </w:rPr>
  </w:style>
  <w:style w:type="character" w:customStyle="1" w:styleId="TytuZnak">
    <w:name w:val="Tytuł Znak"/>
    <w:link w:val="Tytu"/>
    <w:locked/>
    <w:rsid w:val="00060836"/>
    <w:rPr>
      <w:rFonts w:ascii="Arial" w:hAnsi="Arial" w:cs="Times New Roman"/>
      <w:b/>
      <w:kern w:val="28"/>
      <w:sz w:val="20"/>
      <w:szCs w:val="20"/>
      <w:lang w:eastAsia="pl-PL"/>
    </w:rPr>
  </w:style>
  <w:style w:type="character" w:customStyle="1" w:styleId="TitleChar">
    <w:name w:val="Title Char"/>
    <w:uiPriority w:val="99"/>
    <w:locked/>
    <w:rsid w:val="00060836"/>
    <w:rPr>
      <w:rFonts w:ascii="Cambria" w:hAnsi="Cambria" w:cs="Times New Roman"/>
      <w:b/>
      <w:kern w:val="28"/>
      <w:sz w:val="32"/>
    </w:rPr>
  </w:style>
  <w:style w:type="paragraph" w:styleId="Listapunktowana">
    <w:name w:val="List Bullet"/>
    <w:basedOn w:val="Normalny"/>
    <w:autoRedefine/>
    <w:rsid w:val="00060836"/>
    <w:pPr>
      <w:tabs>
        <w:tab w:val="num" w:pos="1353"/>
      </w:tabs>
      <w:spacing w:line="240" w:lineRule="auto"/>
      <w:ind w:left="1353" w:hanging="360"/>
    </w:pPr>
    <w:rPr>
      <w:rFonts w:eastAsia="Calibri"/>
      <w:sz w:val="20"/>
      <w:szCs w:val="20"/>
      <w:lang w:eastAsia="pl-PL"/>
    </w:rPr>
  </w:style>
  <w:style w:type="paragraph" w:customStyle="1" w:styleId="pgraftxt1">
    <w:name w:val="pgraf_txt1"/>
    <w:basedOn w:val="Normalny"/>
    <w:rsid w:val="00060836"/>
    <w:pPr>
      <w:widowControl w:val="0"/>
      <w:tabs>
        <w:tab w:val="left" w:pos="907"/>
      </w:tabs>
      <w:overflowPunct w:val="0"/>
      <w:autoSpaceDE w:val="0"/>
      <w:autoSpaceDN w:val="0"/>
      <w:adjustRightInd w:val="0"/>
      <w:spacing w:line="360" w:lineRule="atLeast"/>
      <w:ind w:firstLine="0"/>
      <w:textAlignment w:val="baseline"/>
    </w:pPr>
    <w:rPr>
      <w:rFonts w:eastAsia="Calibri"/>
      <w:szCs w:val="20"/>
      <w:lang w:eastAsia="pl-PL"/>
    </w:rPr>
  </w:style>
  <w:style w:type="paragraph" w:customStyle="1" w:styleId="pgrafnum1">
    <w:name w:val="pgraf_num1"/>
    <w:basedOn w:val="Normalny"/>
    <w:rsid w:val="00060836"/>
    <w:pPr>
      <w:keepLines/>
      <w:widowControl w:val="0"/>
      <w:tabs>
        <w:tab w:val="left" w:pos="360"/>
      </w:tabs>
      <w:suppressAutoHyphens/>
      <w:overflowPunct w:val="0"/>
      <w:autoSpaceDE w:val="0"/>
      <w:autoSpaceDN w:val="0"/>
      <w:adjustRightInd w:val="0"/>
      <w:spacing w:line="360" w:lineRule="atLeast"/>
      <w:ind w:left="397" w:hanging="397"/>
      <w:textAlignment w:val="baseline"/>
    </w:pPr>
    <w:rPr>
      <w:rFonts w:eastAsia="Calibri"/>
      <w:szCs w:val="20"/>
      <w:lang w:eastAsia="pl-PL"/>
    </w:rPr>
  </w:style>
  <w:style w:type="paragraph" w:customStyle="1" w:styleId="pgraf">
    <w:name w:val="pgraf"/>
    <w:basedOn w:val="Normalny"/>
    <w:next w:val="Normalny"/>
    <w:rsid w:val="00060836"/>
    <w:pPr>
      <w:keepNext/>
      <w:widowControl w:val="0"/>
      <w:overflowPunct w:val="0"/>
      <w:autoSpaceDE w:val="0"/>
      <w:autoSpaceDN w:val="0"/>
      <w:adjustRightInd w:val="0"/>
      <w:spacing w:before="480" w:after="120" w:line="360" w:lineRule="atLeast"/>
      <w:ind w:firstLine="0"/>
      <w:jc w:val="center"/>
      <w:textAlignment w:val="baseline"/>
    </w:pPr>
    <w:rPr>
      <w:rFonts w:eastAsia="Calibri"/>
      <w:szCs w:val="20"/>
      <w:lang w:eastAsia="pl-PL"/>
    </w:rPr>
  </w:style>
  <w:style w:type="paragraph" w:customStyle="1" w:styleId="pgrafodstep1">
    <w:name w:val="pgraf_odstep1"/>
    <w:basedOn w:val="Normalny"/>
    <w:uiPriority w:val="99"/>
    <w:rsid w:val="00060836"/>
    <w:pPr>
      <w:widowControl w:val="0"/>
      <w:overflowPunct w:val="0"/>
      <w:autoSpaceDE w:val="0"/>
      <w:autoSpaceDN w:val="0"/>
      <w:adjustRightInd w:val="0"/>
      <w:spacing w:line="240" w:lineRule="auto"/>
      <w:ind w:firstLine="0"/>
      <w:jc w:val="center"/>
      <w:textAlignment w:val="baseline"/>
    </w:pPr>
    <w:rPr>
      <w:rFonts w:eastAsia="Calibri"/>
      <w:b/>
      <w:sz w:val="20"/>
      <w:szCs w:val="20"/>
      <w:lang w:eastAsia="pl-PL"/>
    </w:rPr>
  </w:style>
  <w:style w:type="paragraph" w:customStyle="1" w:styleId="pgrafwciecie1">
    <w:name w:val="pgraf_wciecie1"/>
    <w:basedOn w:val="Normalny"/>
    <w:rsid w:val="00060836"/>
    <w:pPr>
      <w:widowControl w:val="0"/>
      <w:overflowPunct w:val="0"/>
      <w:autoSpaceDE w:val="0"/>
      <w:autoSpaceDN w:val="0"/>
      <w:adjustRightInd w:val="0"/>
      <w:spacing w:line="360" w:lineRule="atLeast"/>
      <w:ind w:left="1276" w:hanging="556"/>
      <w:jc w:val="left"/>
      <w:textAlignment w:val="baseline"/>
    </w:pPr>
    <w:rPr>
      <w:rFonts w:eastAsia="Calibri"/>
      <w:szCs w:val="20"/>
      <w:lang w:eastAsia="pl-PL"/>
    </w:rPr>
  </w:style>
  <w:style w:type="paragraph" w:customStyle="1" w:styleId="pgrafodstep2">
    <w:name w:val="pgraf_odstep2"/>
    <w:basedOn w:val="pgrafnum1"/>
    <w:rsid w:val="00060836"/>
    <w:pPr>
      <w:spacing w:line="240" w:lineRule="auto"/>
      <w:ind w:left="0" w:firstLine="0"/>
    </w:pPr>
    <w:rPr>
      <w:sz w:val="16"/>
    </w:rPr>
  </w:style>
  <w:style w:type="paragraph" w:customStyle="1" w:styleId="pgraftxt2">
    <w:name w:val="pgraf_txt2"/>
    <w:basedOn w:val="Normalny"/>
    <w:rsid w:val="00060836"/>
    <w:pPr>
      <w:widowControl w:val="0"/>
      <w:overflowPunct w:val="0"/>
      <w:autoSpaceDE w:val="0"/>
      <w:autoSpaceDN w:val="0"/>
      <w:adjustRightInd w:val="0"/>
      <w:spacing w:line="480" w:lineRule="atLeast"/>
      <w:ind w:firstLine="567"/>
      <w:textAlignment w:val="baseline"/>
    </w:pPr>
    <w:rPr>
      <w:rFonts w:eastAsia="Calibri"/>
      <w:szCs w:val="20"/>
      <w:lang w:eastAsia="pl-PL"/>
    </w:rPr>
  </w:style>
  <w:style w:type="paragraph" w:customStyle="1" w:styleId="pgraftytul3">
    <w:name w:val="pgraf_tytul3"/>
    <w:basedOn w:val="Normalny"/>
    <w:rsid w:val="00060836"/>
    <w:pPr>
      <w:widowControl w:val="0"/>
      <w:tabs>
        <w:tab w:val="left" w:pos="567"/>
      </w:tabs>
      <w:overflowPunct w:val="0"/>
      <w:autoSpaceDE w:val="0"/>
      <w:autoSpaceDN w:val="0"/>
      <w:adjustRightInd w:val="0"/>
      <w:spacing w:line="480" w:lineRule="atLeast"/>
      <w:ind w:left="567" w:hanging="567"/>
      <w:textAlignment w:val="baseline"/>
    </w:pPr>
    <w:rPr>
      <w:rFonts w:eastAsia="Calibri"/>
      <w:szCs w:val="20"/>
      <w:lang w:eastAsia="pl-PL"/>
    </w:rPr>
  </w:style>
  <w:style w:type="paragraph" w:customStyle="1" w:styleId="pgrafnum2">
    <w:name w:val="pgraf_num2"/>
    <w:basedOn w:val="Normalny"/>
    <w:rsid w:val="00060836"/>
    <w:pPr>
      <w:keepLines/>
      <w:widowControl w:val="0"/>
      <w:tabs>
        <w:tab w:val="left" w:pos="1020"/>
      </w:tabs>
      <w:suppressAutoHyphens/>
      <w:overflowPunct w:val="0"/>
      <w:autoSpaceDE w:val="0"/>
      <w:autoSpaceDN w:val="0"/>
      <w:adjustRightInd w:val="0"/>
      <w:spacing w:line="360" w:lineRule="atLeast"/>
      <w:ind w:left="1021" w:hanging="567"/>
      <w:textAlignment w:val="baseline"/>
    </w:pPr>
    <w:rPr>
      <w:rFonts w:eastAsia="Calibri"/>
      <w:szCs w:val="20"/>
      <w:lang w:eastAsia="pl-PL"/>
    </w:rPr>
  </w:style>
  <w:style w:type="paragraph" w:customStyle="1" w:styleId="BodyTextIndent21">
    <w:name w:val="Body Text Indent 21"/>
    <w:basedOn w:val="Normalny"/>
    <w:uiPriority w:val="99"/>
    <w:rsid w:val="00060836"/>
    <w:pPr>
      <w:overflowPunct w:val="0"/>
      <w:autoSpaceDE w:val="0"/>
      <w:autoSpaceDN w:val="0"/>
      <w:adjustRightInd w:val="0"/>
      <w:spacing w:line="240" w:lineRule="auto"/>
      <w:ind w:left="360" w:firstLine="0"/>
      <w:textAlignment w:val="baseline"/>
    </w:pPr>
    <w:rPr>
      <w:rFonts w:eastAsia="Calibri"/>
      <w:sz w:val="20"/>
      <w:szCs w:val="20"/>
      <w:lang w:eastAsia="pl-PL"/>
    </w:rPr>
  </w:style>
  <w:style w:type="paragraph" w:customStyle="1" w:styleId="Tekstwtabeli">
    <w:name w:val="Tekst w tabeli"/>
    <w:basedOn w:val="Normalny"/>
    <w:rsid w:val="00060836"/>
    <w:pPr>
      <w:spacing w:line="240" w:lineRule="auto"/>
      <w:ind w:firstLine="0"/>
      <w:jc w:val="left"/>
    </w:pPr>
    <w:rPr>
      <w:rFonts w:ascii="Arial" w:eastAsia="Calibri" w:hAnsi="Arial"/>
      <w:bCs/>
      <w:sz w:val="20"/>
      <w:szCs w:val="24"/>
      <w:lang w:eastAsia="pl-PL"/>
    </w:rPr>
  </w:style>
  <w:style w:type="paragraph" w:styleId="Listapunktowana3">
    <w:name w:val="List Bullet 3"/>
    <w:basedOn w:val="Normalny"/>
    <w:autoRedefine/>
    <w:rsid w:val="00060836"/>
    <w:pPr>
      <w:tabs>
        <w:tab w:val="num" w:pos="926"/>
      </w:tabs>
      <w:ind w:left="926" w:hanging="360"/>
    </w:pPr>
    <w:rPr>
      <w:rFonts w:ascii="Arial" w:eastAsia="Calibri" w:hAnsi="Arial"/>
      <w:iCs/>
      <w:sz w:val="22"/>
      <w:szCs w:val="20"/>
      <w:lang w:eastAsia="pl-PL"/>
    </w:rPr>
  </w:style>
  <w:style w:type="paragraph" w:customStyle="1" w:styleId="BodyText311">
    <w:name w:val="Body Text 311"/>
    <w:basedOn w:val="Normalny"/>
    <w:uiPriority w:val="99"/>
    <w:rsid w:val="00060836"/>
    <w:pPr>
      <w:overflowPunct w:val="0"/>
      <w:autoSpaceDE w:val="0"/>
      <w:autoSpaceDN w:val="0"/>
      <w:adjustRightInd w:val="0"/>
      <w:spacing w:line="240" w:lineRule="auto"/>
      <w:ind w:firstLine="0"/>
      <w:textAlignment w:val="baseline"/>
    </w:pPr>
    <w:rPr>
      <w:rFonts w:eastAsia="Calibri"/>
      <w:b/>
      <w:i/>
      <w:szCs w:val="20"/>
      <w:lang w:eastAsia="pl-PL"/>
    </w:rPr>
  </w:style>
  <w:style w:type="paragraph" w:customStyle="1" w:styleId="scfbrieftext">
    <w:name w:val="scfbrieftext"/>
    <w:basedOn w:val="Normalny"/>
    <w:uiPriority w:val="99"/>
    <w:rsid w:val="00060836"/>
    <w:pPr>
      <w:spacing w:after="40" w:line="240" w:lineRule="auto"/>
      <w:ind w:firstLine="0"/>
      <w:jc w:val="left"/>
    </w:pPr>
    <w:rPr>
      <w:rFonts w:ascii="Arial" w:eastAsia="Calibri" w:hAnsi="Arial"/>
      <w:iCs/>
      <w:sz w:val="22"/>
      <w:szCs w:val="20"/>
      <w:lang w:val="de-DE" w:eastAsia="de-DE"/>
    </w:rPr>
  </w:style>
  <w:style w:type="paragraph" w:styleId="Wcicienormalne">
    <w:name w:val="Normal Indent"/>
    <w:basedOn w:val="Normalny"/>
    <w:rsid w:val="00060836"/>
    <w:pPr>
      <w:widowControl w:val="0"/>
      <w:tabs>
        <w:tab w:val="left" w:pos="426"/>
      </w:tabs>
      <w:overflowPunct w:val="0"/>
      <w:autoSpaceDE w:val="0"/>
      <w:autoSpaceDN w:val="0"/>
      <w:adjustRightInd w:val="0"/>
      <w:ind w:left="708" w:firstLine="0"/>
      <w:textAlignment w:val="baseline"/>
    </w:pPr>
    <w:rPr>
      <w:rFonts w:eastAsia="Calibri"/>
      <w:szCs w:val="20"/>
      <w:lang w:eastAsia="pl-PL"/>
    </w:rPr>
  </w:style>
  <w:style w:type="paragraph" w:customStyle="1" w:styleId="Standard">
    <w:name w:val="Standard"/>
    <w:rsid w:val="00060836"/>
    <w:pPr>
      <w:widowControl w:val="0"/>
      <w:autoSpaceDE w:val="0"/>
      <w:autoSpaceDN w:val="0"/>
      <w:adjustRightInd w:val="0"/>
      <w:jc w:val="both"/>
    </w:pPr>
    <w:rPr>
      <w:rFonts w:ascii="Times New Roman" w:hAnsi="Times New Roman"/>
      <w:sz w:val="24"/>
      <w:szCs w:val="24"/>
    </w:rPr>
  </w:style>
  <w:style w:type="character" w:styleId="Hipercze">
    <w:name w:val="Hyperlink"/>
    <w:uiPriority w:val="99"/>
    <w:rsid w:val="00060836"/>
    <w:rPr>
      <w:rFonts w:cs="Times New Roman"/>
      <w:color w:val="0000FF"/>
      <w:u w:val="single"/>
    </w:rPr>
  </w:style>
  <w:style w:type="paragraph" w:styleId="Spistreci1">
    <w:name w:val="toc 1"/>
    <w:basedOn w:val="Normalny"/>
    <w:next w:val="Normalny"/>
    <w:autoRedefine/>
    <w:rsid w:val="00060836"/>
    <w:pPr>
      <w:spacing w:line="240" w:lineRule="auto"/>
      <w:ind w:left="540" w:hanging="540"/>
    </w:pPr>
    <w:rPr>
      <w:rFonts w:eastAsia="Calibri"/>
      <w:sz w:val="22"/>
      <w:szCs w:val="24"/>
      <w:lang w:eastAsia="pl-PL"/>
    </w:rPr>
  </w:style>
  <w:style w:type="paragraph" w:styleId="Spistreci2">
    <w:name w:val="toc 2"/>
    <w:basedOn w:val="Normalny"/>
    <w:next w:val="Normalny"/>
    <w:autoRedefine/>
    <w:rsid w:val="00060836"/>
    <w:pPr>
      <w:tabs>
        <w:tab w:val="right" w:leader="dot" w:pos="9039"/>
      </w:tabs>
      <w:spacing w:line="240" w:lineRule="auto"/>
      <w:ind w:left="900" w:hanging="660"/>
      <w:jc w:val="left"/>
    </w:pPr>
    <w:rPr>
      <w:rFonts w:eastAsia="Calibri"/>
      <w:noProof/>
      <w:szCs w:val="24"/>
      <w:lang w:eastAsia="pl-PL"/>
    </w:rPr>
  </w:style>
  <w:style w:type="character" w:styleId="Odwoaniedokomentarza">
    <w:name w:val="annotation reference"/>
    <w:rsid w:val="00060836"/>
    <w:rPr>
      <w:rFonts w:cs="Times New Roman"/>
      <w:sz w:val="16"/>
    </w:rPr>
  </w:style>
  <w:style w:type="paragraph" w:customStyle="1" w:styleId="param">
    <w:name w:val="param"/>
    <w:basedOn w:val="Tekstpodstawowy"/>
    <w:rsid w:val="00060836"/>
    <w:pPr>
      <w:tabs>
        <w:tab w:val="left" w:pos="360"/>
      </w:tabs>
      <w:spacing w:before="60" w:after="60"/>
      <w:ind w:left="360" w:right="108" w:hanging="360"/>
      <w:jc w:val="left"/>
      <w:textAlignment w:val="baseline"/>
    </w:pPr>
    <w:rPr>
      <w:lang w:val="en-US"/>
    </w:rPr>
  </w:style>
  <w:style w:type="paragraph" w:customStyle="1" w:styleId="tekst3kreski">
    <w:name w:val="tekst 3 kreski"/>
    <w:basedOn w:val="Normalny"/>
    <w:rsid w:val="00060836"/>
    <w:pPr>
      <w:tabs>
        <w:tab w:val="left" w:pos="322"/>
        <w:tab w:val="left" w:pos="369"/>
        <w:tab w:val="left" w:pos="652"/>
      </w:tabs>
      <w:overflowPunct w:val="0"/>
      <w:autoSpaceDE w:val="0"/>
      <w:autoSpaceDN w:val="0"/>
      <w:adjustRightInd w:val="0"/>
      <w:spacing w:before="60" w:line="240" w:lineRule="auto"/>
      <w:ind w:left="322" w:right="79" w:hanging="283"/>
      <w:jc w:val="left"/>
      <w:textAlignment w:val="baseline"/>
    </w:pPr>
    <w:rPr>
      <w:rFonts w:eastAsia="Calibri"/>
      <w:sz w:val="22"/>
      <w:szCs w:val="20"/>
      <w:lang w:val="en-US" w:eastAsia="pl-PL"/>
    </w:rPr>
  </w:style>
  <w:style w:type="paragraph" w:customStyle="1" w:styleId="requirZnak">
    <w:name w:val="requir Znak"/>
    <w:basedOn w:val="Tekstpodstawowy"/>
    <w:rsid w:val="00060836"/>
    <w:pPr>
      <w:tabs>
        <w:tab w:val="left" w:pos="1080"/>
      </w:tabs>
      <w:spacing w:before="60" w:after="60"/>
      <w:ind w:left="40" w:right="79"/>
      <w:jc w:val="left"/>
      <w:textAlignment w:val="baseline"/>
    </w:pPr>
    <w:rPr>
      <w:lang w:val="en-US"/>
    </w:rPr>
  </w:style>
  <w:style w:type="paragraph" w:customStyle="1" w:styleId="Nagwekwtabeli">
    <w:name w:val="Nagłówek w tabeli"/>
    <w:basedOn w:val="Normalny"/>
    <w:rsid w:val="00060836"/>
    <w:pPr>
      <w:spacing w:line="240" w:lineRule="auto"/>
      <w:ind w:firstLine="0"/>
      <w:jc w:val="center"/>
    </w:pPr>
    <w:rPr>
      <w:rFonts w:ascii="Arial" w:eastAsia="Calibri" w:hAnsi="Arial"/>
      <w:b/>
      <w:bCs/>
      <w:sz w:val="20"/>
      <w:szCs w:val="24"/>
      <w:lang w:eastAsia="pl-PL"/>
    </w:rPr>
  </w:style>
  <w:style w:type="paragraph" w:customStyle="1" w:styleId="Tabelapozycja">
    <w:name w:val="Tabela pozycja"/>
    <w:basedOn w:val="Normalny"/>
    <w:rsid w:val="00060836"/>
    <w:pPr>
      <w:spacing w:line="240" w:lineRule="auto"/>
      <w:ind w:firstLine="0"/>
      <w:jc w:val="left"/>
    </w:pPr>
    <w:rPr>
      <w:rFonts w:ascii="Arial" w:eastAsia="Calibri" w:hAnsi="Arial"/>
      <w:sz w:val="22"/>
      <w:szCs w:val="20"/>
      <w:lang w:eastAsia="pl-PL"/>
    </w:rPr>
  </w:style>
  <w:style w:type="paragraph" w:customStyle="1" w:styleId="BodyText211">
    <w:name w:val="Body Text 211"/>
    <w:basedOn w:val="Normalny"/>
    <w:uiPriority w:val="99"/>
    <w:rsid w:val="00060836"/>
    <w:pPr>
      <w:overflowPunct w:val="0"/>
      <w:autoSpaceDE w:val="0"/>
      <w:autoSpaceDN w:val="0"/>
      <w:adjustRightInd w:val="0"/>
      <w:spacing w:line="240" w:lineRule="auto"/>
      <w:ind w:left="360" w:firstLine="0"/>
      <w:textAlignment w:val="baseline"/>
    </w:pPr>
    <w:rPr>
      <w:rFonts w:eastAsia="Calibri"/>
      <w:szCs w:val="20"/>
      <w:lang w:eastAsia="pl-PL"/>
    </w:rPr>
  </w:style>
  <w:style w:type="character" w:styleId="UyteHipercze">
    <w:name w:val="FollowedHyperlink"/>
    <w:rsid w:val="00060836"/>
    <w:rPr>
      <w:rFonts w:cs="Times New Roman"/>
      <w:color w:val="800080"/>
      <w:u w:val="single"/>
    </w:rPr>
  </w:style>
  <w:style w:type="character" w:styleId="Pogrubienie">
    <w:name w:val="Strong"/>
    <w:qFormat/>
    <w:rsid w:val="00060836"/>
    <w:rPr>
      <w:rFonts w:cs="Times New Roman"/>
      <w:b/>
    </w:rPr>
  </w:style>
  <w:style w:type="paragraph" w:customStyle="1" w:styleId="Styltekstbold11pt">
    <w:name w:val="Styl tekst bold + 11 pt"/>
    <w:basedOn w:val="tekstbold"/>
    <w:rsid w:val="00060836"/>
    <w:pPr>
      <w:tabs>
        <w:tab w:val="left" w:pos="11907"/>
      </w:tabs>
    </w:pPr>
    <w:rPr>
      <w:sz w:val="22"/>
    </w:rPr>
  </w:style>
  <w:style w:type="paragraph" w:customStyle="1" w:styleId="tekstbold">
    <w:name w:val="tekst bold"/>
    <w:basedOn w:val="TableNormal1"/>
    <w:rsid w:val="00060836"/>
    <w:pPr>
      <w:spacing w:before="60" w:after="60"/>
    </w:pPr>
    <w:rPr>
      <w:b/>
      <w:lang w:val="en-US"/>
    </w:rPr>
  </w:style>
  <w:style w:type="paragraph" w:customStyle="1" w:styleId="TableNormal1">
    <w:name w:val="Table Normal1"/>
    <w:uiPriority w:val="99"/>
    <w:rsid w:val="00060836"/>
    <w:pPr>
      <w:overflowPunct w:val="0"/>
      <w:adjustRightInd w:val="0"/>
      <w:jc w:val="both"/>
    </w:pPr>
    <w:rPr>
      <w:rFonts w:ascii="Times New Roman" w:hAnsi="Times New Roman"/>
      <w:sz w:val="24"/>
    </w:rPr>
  </w:style>
  <w:style w:type="paragraph" w:customStyle="1" w:styleId="Document1">
    <w:name w:val="Document 1"/>
    <w:rsid w:val="00060836"/>
    <w:pPr>
      <w:keepNext/>
      <w:keepLines/>
      <w:tabs>
        <w:tab w:val="left" w:pos="-720"/>
      </w:tabs>
      <w:suppressAutoHyphens/>
      <w:overflowPunct w:val="0"/>
      <w:autoSpaceDE w:val="0"/>
      <w:autoSpaceDN w:val="0"/>
      <w:adjustRightInd w:val="0"/>
      <w:jc w:val="both"/>
      <w:textAlignment w:val="baseline"/>
    </w:pPr>
    <w:rPr>
      <w:rFonts w:ascii="Courier" w:hAnsi="Courier"/>
      <w:sz w:val="24"/>
      <w:lang w:val="en-US"/>
    </w:rPr>
  </w:style>
  <w:style w:type="paragraph" w:styleId="Zwykytekst">
    <w:name w:val="Plain Text"/>
    <w:basedOn w:val="Normalny"/>
    <w:link w:val="ZwykytekstZnak"/>
    <w:rsid w:val="00060836"/>
    <w:pPr>
      <w:spacing w:line="240" w:lineRule="auto"/>
      <w:ind w:firstLine="0"/>
      <w:jc w:val="left"/>
    </w:pPr>
    <w:rPr>
      <w:rFonts w:ascii="Courier New" w:eastAsia="Calibri" w:hAnsi="Courier New"/>
      <w:sz w:val="20"/>
      <w:szCs w:val="20"/>
      <w:lang w:eastAsia="pl-PL"/>
    </w:rPr>
  </w:style>
  <w:style w:type="character" w:customStyle="1" w:styleId="ZwykytekstZnak">
    <w:name w:val="Zwykły tekst Znak"/>
    <w:link w:val="Zwykytekst"/>
    <w:locked/>
    <w:rsid w:val="00060836"/>
    <w:rPr>
      <w:rFonts w:ascii="Courier New" w:hAnsi="Courier New" w:cs="Times New Roman"/>
      <w:sz w:val="20"/>
      <w:szCs w:val="20"/>
      <w:lang w:eastAsia="pl-PL"/>
    </w:rPr>
  </w:style>
  <w:style w:type="character" w:customStyle="1" w:styleId="PlainTextChar">
    <w:name w:val="Plain Text Char"/>
    <w:uiPriority w:val="99"/>
    <w:locked/>
    <w:rsid w:val="00060836"/>
    <w:rPr>
      <w:rFonts w:ascii="Consolas" w:hAnsi="Consolas" w:cs="Times New Roman"/>
      <w:sz w:val="21"/>
      <w:lang w:eastAsia="en-US"/>
    </w:rPr>
  </w:style>
  <w:style w:type="paragraph" w:styleId="Legenda">
    <w:name w:val="caption"/>
    <w:basedOn w:val="Normalny"/>
    <w:next w:val="Normalny"/>
    <w:qFormat/>
    <w:rsid w:val="00060836"/>
    <w:pPr>
      <w:spacing w:line="240" w:lineRule="auto"/>
      <w:ind w:firstLine="0"/>
      <w:jc w:val="center"/>
    </w:pPr>
    <w:rPr>
      <w:rFonts w:ascii="Arial" w:eastAsia="Calibri" w:hAnsi="Arial" w:cs="Arial"/>
      <w:i/>
      <w:iCs/>
      <w:sz w:val="22"/>
      <w:szCs w:val="20"/>
      <w:lang w:eastAsia="pl-PL"/>
    </w:rPr>
  </w:style>
  <w:style w:type="paragraph" w:customStyle="1" w:styleId="Styl">
    <w:name w:val="Styl"/>
    <w:basedOn w:val="Normalny"/>
    <w:next w:val="Mapadokumentu"/>
    <w:link w:val="MapadokumentuZnak"/>
    <w:uiPriority w:val="99"/>
    <w:rsid w:val="00060836"/>
    <w:pPr>
      <w:shd w:val="clear" w:color="auto" w:fill="000080"/>
      <w:spacing w:line="240" w:lineRule="auto"/>
      <w:ind w:firstLine="0"/>
      <w:jc w:val="left"/>
    </w:pPr>
    <w:rPr>
      <w:rFonts w:ascii="Tahoma" w:eastAsia="Calibri" w:hAnsi="Tahoma"/>
      <w:sz w:val="20"/>
      <w:szCs w:val="20"/>
      <w:lang w:eastAsia="pl-PL"/>
    </w:rPr>
  </w:style>
  <w:style w:type="paragraph" w:styleId="Mapadokumentu">
    <w:name w:val="Document Map"/>
    <w:basedOn w:val="Normalny"/>
    <w:link w:val="MapadokumentuZnak1"/>
    <w:semiHidden/>
    <w:rsid w:val="00060836"/>
    <w:pPr>
      <w:spacing w:line="240" w:lineRule="auto"/>
    </w:pPr>
    <w:rPr>
      <w:rFonts w:ascii="Tahoma" w:eastAsia="Calibri" w:hAnsi="Tahoma"/>
      <w:sz w:val="16"/>
      <w:szCs w:val="16"/>
    </w:rPr>
  </w:style>
  <w:style w:type="character" w:customStyle="1" w:styleId="MapadokumentuZnak1">
    <w:name w:val="Mapa dokumentu Znak1"/>
    <w:link w:val="Mapadokumentu"/>
    <w:locked/>
    <w:rsid w:val="00060836"/>
    <w:rPr>
      <w:rFonts w:ascii="Tahoma" w:hAnsi="Tahoma" w:cs="Tahoma"/>
      <w:sz w:val="16"/>
      <w:szCs w:val="16"/>
    </w:rPr>
  </w:style>
  <w:style w:type="character" w:customStyle="1" w:styleId="MapadokumentuZnak">
    <w:name w:val="Mapa dokumentu Znak"/>
    <w:link w:val="Styl"/>
    <w:uiPriority w:val="99"/>
    <w:semiHidden/>
    <w:locked/>
    <w:rsid w:val="00060836"/>
    <w:rPr>
      <w:rFonts w:ascii="Tahoma" w:hAnsi="Tahoma"/>
      <w:sz w:val="20"/>
      <w:shd w:val="clear" w:color="auto" w:fill="000080"/>
      <w:lang w:eastAsia="pl-PL"/>
    </w:rPr>
  </w:style>
  <w:style w:type="character" w:customStyle="1" w:styleId="DocumentMapChar">
    <w:name w:val="Document Map Char"/>
    <w:uiPriority w:val="99"/>
    <w:locked/>
    <w:rsid w:val="00060836"/>
    <w:rPr>
      <w:rFonts w:ascii="Tahoma" w:hAnsi="Tahoma"/>
      <w:sz w:val="16"/>
    </w:rPr>
  </w:style>
  <w:style w:type="paragraph" w:customStyle="1" w:styleId="Omnibus-pytanie">
    <w:name w:val="Omnibus - pytanie"/>
    <w:basedOn w:val="Normalny"/>
    <w:rsid w:val="00060836"/>
    <w:pPr>
      <w:tabs>
        <w:tab w:val="left" w:pos="0"/>
        <w:tab w:val="left" w:pos="162"/>
        <w:tab w:val="left" w:pos="794"/>
        <w:tab w:val="left" w:pos="1587"/>
        <w:tab w:val="left" w:pos="2380"/>
        <w:tab w:val="left" w:pos="3173"/>
        <w:tab w:val="left" w:pos="3966"/>
        <w:tab w:val="left" w:pos="4760"/>
        <w:tab w:val="left" w:pos="5553"/>
        <w:tab w:val="left" w:pos="6346"/>
        <w:tab w:val="left" w:pos="7139"/>
        <w:tab w:val="left" w:pos="7932"/>
        <w:tab w:val="left" w:pos="8726"/>
        <w:tab w:val="left" w:pos="9519"/>
        <w:tab w:val="left" w:pos="10312"/>
      </w:tabs>
      <w:suppressAutoHyphens/>
      <w:spacing w:before="60" w:line="240" w:lineRule="auto"/>
      <w:ind w:left="113" w:firstLine="0"/>
      <w:jc w:val="left"/>
    </w:pPr>
    <w:rPr>
      <w:rFonts w:ascii="Arial" w:eastAsia="Calibri" w:hAnsi="Arial"/>
      <w:b/>
      <w:bCs/>
      <w:spacing w:val="-2"/>
      <w:sz w:val="18"/>
      <w:szCs w:val="20"/>
      <w:lang w:eastAsia="pl-PL"/>
    </w:rPr>
  </w:style>
  <w:style w:type="table" w:styleId="Tabela-Siatka">
    <w:name w:val="Table Grid"/>
    <w:basedOn w:val="Standardowy"/>
    <w:uiPriority w:val="99"/>
    <w:rsid w:val="0006083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8">
    <w:name w:val="xl48"/>
    <w:basedOn w:val="Normalny"/>
    <w:rsid w:val="00060836"/>
    <w:pPr>
      <w:pBdr>
        <w:left w:val="single" w:sz="6" w:space="0" w:color="auto"/>
        <w:bottom w:val="single" w:sz="6" w:space="0" w:color="auto"/>
        <w:right w:val="single" w:sz="6" w:space="0" w:color="auto"/>
      </w:pBdr>
      <w:overflowPunct w:val="0"/>
      <w:autoSpaceDE w:val="0"/>
      <w:autoSpaceDN w:val="0"/>
      <w:adjustRightInd w:val="0"/>
      <w:spacing w:before="100" w:after="100" w:line="240" w:lineRule="auto"/>
      <w:ind w:firstLine="0"/>
      <w:jc w:val="center"/>
      <w:textAlignment w:val="baseline"/>
    </w:pPr>
    <w:rPr>
      <w:rFonts w:ascii="Arial" w:eastAsia="Calibri" w:hAnsi="Arial"/>
      <w:b/>
      <w:szCs w:val="20"/>
      <w:lang w:eastAsia="pl-PL"/>
    </w:rPr>
  </w:style>
  <w:style w:type="paragraph" w:customStyle="1" w:styleId="Tekstpodstawowy21">
    <w:name w:val="Tekst podstawowy 21"/>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Tekstpodstawowy31">
    <w:name w:val="Tekst podstawowy 31"/>
    <w:basedOn w:val="Normalny"/>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Tekstpodstawowywcity21">
    <w:name w:val="Tekst podstawowy wcięty 21"/>
    <w:basedOn w:val="Normalny"/>
    <w:rsid w:val="00060836"/>
    <w:pPr>
      <w:overflowPunct w:val="0"/>
      <w:autoSpaceDE w:val="0"/>
      <w:autoSpaceDN w:val="0"/>
      <w:adjustRightInd w:val="0"/>
      <w:spacing w:line="240" w:lineRule="auto"/>
      <w:ind w:left="360" w:firstLine="0"/>
      <w:textAlignment w:val="baseline"/>
    </w:pPr>
    <w:rPr>
      <w:rFonts w:eastAsia="Calibri"/>
      <w:sz w:val="20"/>
      <w:szCs w:val="20"/>
      <w:lang w:eastAsia="pl-PL"/>
    </w:rPr>
  </w:style>
  <w:style w:type="paragraph" w:styleId="Listapunktowana2">
    <w:name w:val="List Bullet 2"/>
    <w:basedOn w:val="Normalny"/>
    <w:uiPriority w:val="99"/>
    <w:rsid w:val="00060836"/>
    <w:pPr>
      <w:tabs>
        <w:tab w:val="num" w:pos="643"/>
        <w:tab w:val="num" w:pos="720"/>
      </w:tabs>
      <w:suppressAutoHyphens/>
      <w:spacing w:before="100" w:beforeAutospacing="1"/>
      <w:ind w:left="643" w:hanging="360"/>
      <w:jc w:val="left"/>
    </w:pPr>
    <w:rPr>
      <w:rFonts w:ascii="Garamond" w:eastAsia="Calibri" w:hAnsi="Garamond"/>
      <w:szCs w:val="20"/>
      <w:lang w:eastAsia="pl-PL"/>
    </w:rPr>
  </w:style>
  <w:style w:type="paragraph" w:customStyle="1" w:styleId="WW-NormalnyWeb">
    <w:name w:val="WW-Normalny (Web)"/>
    <w:basedOn w:val="Normalny"/>
    <w:uiPriority w:val="99"/>
    <w:rsid w:val="00060836"/>
    <w:pPr>
      <w:suppressAutoHyphens/>
      <w:spacing w:before="45" w:after="45" w:line="225" w:lineRule="atLeast"/>
    </w:pPr>
    <w:rPr>
      <w:rFonts w:ascii="Arial Unicode MS" w:hAnsi="Arial Unicode MS"/>
      <w:szCs w:val="20"/>
      <w:lang w:eastAsia="pl-PL"/>
    </w:rPr>
  </w:style>
  <w:style w:type="paragraph" w:customStyle="1" w:styleId="Akapitzlist1">
    <w:name w:val="Akapit z listą1"/>
    <w:basedOn w:val="Normalny"/>
    <w:rsid w:val="00060836"/>
    <w:pPr>
      <w:spacing w:line="240" w:lineRule="auto"/>
      <w:ind w:left="720" w:firstLine="0"/>
      <w:contextualSpacing/>
      <w:jc w:val="left"/>
    </w:pPr>
    <w:rPr>
      <w:rFonts w:ascii="Arial" w:eastAsia="Calibri" w:hAnsi="Arial" w:cs="Arial"/>
      <w:sz w:val="20"/>
      <w:szCs w:val="20"/>
      <w:lang w:eastAsia="pl-PL"/>
    </w:rPr>
  </w:style>
  <w:style w:type="character" w:customStyle="1" w:styleId="Heading2Char2">
    <w:name w:val="Heading 2 Char2"/>
    <w:aliases w:val="ASAPHeading 2 Char2,Numbered - 2 Char2,h 3 Char2,ICL Char2,Heading 2a Char2,H2 Char2,PA Major Section Char2,l2 Char2,Headline 2 Char2,h2 Char2,2 Char2,headi Char2,heading2 Char2,h21 Char2,h22 Char2,21 Char2,kopregel 2 Char2,Titre m Char1"/>
    <w:uiPriority w:val="99"/>
    <w:rsid w:val="00060836"/>
    <w:rPr>
      <w:rFonts w:ascii="Arial" w:hAnsi="Arial"/>
      <w:b/>
      <w:i/>
      <w:sz w:val="28"/>
    </w:rPr>
  </w:style>
  <w:style w:type="paragraph" w:customStyle="1" w:styleId="Tekstpodstawowywcity1">
    <w:name w:val="Tekst podstawowy wcięty1"/>
    <w:basedOn w:val="Normalny"/>
    <w:uiPriority w:val="99"/>
    <w:rsid w:val="00060836"/>
    <w:pPr>
      <w:spacing w:line="240" w:lineRule="auto"/>
      <w:ind w:left="284" w:hanging="284"/>
    </w:pPr>
    <w:rPr>
      <w:rFonts w:eastAsia="Calibri"/>
      <w:b/>
      <w:bCs/>
      <w:caps/>
      <w:sz w:val="20"/>
      <w:szCs w:val="20"/>
      <w:lang w:eastAsia="pl-PL"/>
    </w:rPr>
  </w:style>
  <w:style w:type="paragraph" w:customStyle="1" w:styleId="Tekstdymka1">
    <w:name w:val="Tekst dymka1"/>
    <w:basedOn w:val="Normalny"/>
    <w:uiPriority w:val="99"/>
    <w:rsid w:val="00060836"/>
    <w:pPr>
      <w:spacing w:line="240" w:lineRule="auto"/>
      <w:ind w:firstLine="0"/>
      <w:jc w:val="left"/>
    </w:pPr>
    <w:rPr>
      <w:rFonts w:ascii="Tahoma" w:eastAsia="Calibri" w:hAnsi="Tahoma" w:cs="Tahoma"/>
      <w:sz w:val="16"/>
      <w:szCs w:val="16"/>
      <w:lang w:eastAsia="pl-PL"/>
    </w:rPr>
  </w:style>
  <w:style w:type="paragraph" w:customStyle="1" w:styleId="Akapitzlist11">
    <w:name w:val="Akapit z listą11"/>
    <w:basedOn w:val="Normalny"/>
    <w:uiPriority w:val="99"/>
    <w:rsid w:val="00060836"/>
    <w:pPr>
      <w:spacing w:after="200" w:line="276" w:lineRule="auto"/>
      <w:ind w:left="720" w:firstLine="0"/>
      <w:jc w:val="left"/>
    </w:pPr>
    <w:rPr>
      <w:rFonts w:ascii="Calibri" w:eastAsia="Calibri" w:hAnsi="Calibri"/>
      <w:sz w:val="22"/>
    </w:rPr>
  </w:style>
  <w:style w:type="paragraph" w:customStyle="1" w:styleId="Default">
    <w:name w:val="Default"/>
    <w:rsid w:val="00060836"/>
    <w:pPr>
      <w:autoSpaceDE w:val="0"/>
      <w:autoSpaceDN w:val="0"/>
      <w:adjustRightInd w:val="0"/>
      <w:jc w:val="both"/>
    </w:pPr>
    <w:rPr>
      <w:rFonts w:ascii="Times New Roman" w:hAnsi="Times New Roman"/>
      <w:color w:val="000000"/>
      <w:sz w:val="24"/>
      <w:szCs w:val="24"/>
    </w:rPr>
  </w:style>
  <w:style w:type="paragraph" w:customStyle="1" w:styleId="Tekst">
    <w:name w:val="Tekst"/>
    <w:basedOn w:val="Normalny"/>
    <w:link w:val="TekstZnak"/>
    <w:uiPriority w:val="99"/>
    <w:rsid w:val="00060836"/>
    <w:pPr>
      <w:spacing w:after="120" w:line="240" w:lineRule="auto"/>
      <w:ind w:firstLine="0"/>
    </w:pPr>
    <w:rPr>
      <w:rFonts w:eastAsia="Calibri"/>
      <w:szCs w:val="20"/>
      <w:lang w:eastAsia="pl-PL"/>
    </w:rPr>
  </w:style>
  <w:style w:type="character" w:customStyle="1" w:styleId="TekstZnak">
    <w:name w:val="Tekst Znak"/>
    <w:link w:val="Tekst"/>
    <w:uiPriority w:val="99"/>
    <w:locked/>
    <w:rsid w:val="00060836"/>
    <w:rPr>
      <w:rFonts w:ascii="Times New Roman" w:hAnsi="Times New Roman"/>
      <w:sz w:val="24"/>
      <w:lang w:eastAsia="pl-PL"/>
    </w:rPr>
  </w:style>
  <w:style w:type="paragraph" w:customStyle="1" w:styleId="Tematkomentarza1">
    <w:name w:val="Temat komentarza1"/>
    <w:basedOn w:val="Tekstkomentarza"/>
    <w:next w:val="Tekstkomentarza"/>
    <w:uiPriority w:val="99"/>
    <w:rsid w:val="00060836"/>
    <w:pPr>
      <w:overflowPunct w:val="0"/>
      <w:autoSpaceDE w:val="0"/>
      <w:autoSpaceDN w:val="0"/>
      <w:adjustRightInd w:val="0"/>
      <w:textAlignment w:val="baseline"/>
    </w:pPr>
    <w:rPr>
      <w:b/>
      <w:bCs/>
    </w:rPr>
  </w:style>
  <w:style w:type="character" w:customStyle="1" w:styleId="CommentSubjectChar">
    <w:name w:val="Comment Subject Char"/>
    <w:uiPriority w:val="99"/>
    <w:rsid w:val="00060836"/>
    <w:rPr>
      <w:rFonts w:ascii="Times New Roman" w:hAnsi="Times New Roman"/>
      <w:b/>
    </w:rPr>
  </w:style>
  <w:style w:type="paragraph" w:customStyle="1" w:styleId="Bezodstpw1">
    <w:name w:val="Bez odstępów1"/>
    <w:rsid w:val="00060836"/>
    <w:pPr>
      <w:jc w:val="both"/>
    </w:pPr>
    <w:rPr>
      <w:sz w:val="22"/>
      <w:szCs w:val="22"/>
      <w:lang w:eastAsia="en-US"/>
    </w:rPr>
  </w:style>
  <w:style w:type="paragraph" w:customStyle="1" w:styleId="TEXTTabela">
    <w:name w:val="TEXT Tabela"/>
    <w:basedOn w:val="Normalny"/>
    <w:autoRedefine/>
    <w:uiPriority w:val="99"/>
    <w:rsid w:val="00060836"/>
    <w:pPr>
      <w:spacing w:line="240" w:lineRule="auto"/>
      <w:ind w:firstLine="0"/>
      <w:jc w:val="left"/>
    </w:pPr>
    <w:rPr>
      <w:rFonts w:ascii="Arial Narrow" w:eastAsia="Calibri" w:hAnsi="Arial Narrow"/>
      <w:sz w:val="20"/>
      <w:szCs w:val="20"/>
      <w:lang w:val="en-US" w:eastAsia="pl-PL"/>
    </w:rPr>
  </w:style>
  <w:style w:type="paragraph" w:customStyle="1" w:styleId="Domylnie">
    <w:name w:val="Domyślnie"/>
    <w:uiPriority w:val="99"/>
    <w:rsid w:val="00060836"/>
    <w:pPr>
      <w:spacing w:line="100" w:lineRule="atLeast"/>
      <w:jc w:val="both"/>
    </w:pPr>
    <w:rPr>
      <w:rFonts w:ascii="Times New Roman" w:hAnsi="Times New Roman"/>
      <w:color w:val="000000"/>
      <w:kern w:val="1"/>
    </w:rPr>
  </w:style>
  <w:style w:type="paragraph" w:customStyle="1" w:styleId="Normalny1">
    <w:name w:val="Normalny1"/>
    <w:uiPriority w:val="99"/>
    <w:rsid w:val="00060836"/>
    <w:pPr>
      <w:spacing w:line="100" w:lineRule="atLeast"/>
      <w:jc w:val="both"/>
    </w:pPr>
    <w:rPr>
      <w:rFonts w:ascii="Times New Roman" w:hAnsi="Times New Roman"/>
      <w:color w:val="000000"/>
      <w:kern w:val="1"/>
      <w:sz w:val="24"/>
      <w:szCs w:val="24"/>
    </w:rPr>
  </w:style>
  <w:style w:type="paragraph" w:styleId="Tekstprzypisukocowego">
    <w:name w:val="endnote text"/>
    <w:basedOn w:val="Normalny"/>
    <w:link w:val="TekstprzypisukocowegoZnak"/>
    <w:semiHidden/>
    <w:rsid w:val="00060836"/>
    <w:pPr>
      <w:spacing w:line="240" w:lineRule="auto"/>
      <w:ind w:firstLine="0"/>
      <w:jc w:val="left"/>
    </w:pPr>
    <w:rPr>
      <w:rFonts w:eastAsia="Calibri"/>
      <w:sz w:val="20"/>
      <w:szCs w:val="20"/>
      <w:lang w:eastAsia="pl-PL"/>
    </w:rPr>
  </w:style>
  <w:style w:type="character" w:customStyle="1" w:styleId="TekstprzypisukocowegoZnak">
    <w:name w:val="Tekst przypisu końcowego Znak"/>
    <w:link w:val="Tekstprzypisukocowego"/>
    <w:semiHidden/>
    <w:locked/>
    <w:rsid w:val="00060836"/>
    <w:rPr>
      <w:rFonts w:ascii="Times New Roman" w:hAnsi="Times New Roman" w:cs="Times New Roman"/>
      <w:sz w:val="20"/>
      <w:szCs w:val="20"/>
      <w:lang w:eastAsia="pl-PL"/>
    </w:rPr>
  </w:style>
  <w:style w:type="character" w:customStyle="1" w:styleId="EndnoteTextChar">
    <w:name w:val="Endnote Text Char"/>
    <w:uiPriority w:val="99"/>
    <w:locked/>
    <w:rsid w:val="00060836"/>
    <w:rPr>
      <w:rFonts w:ascii="Times New Roman" w:hAnsi="Times New Roman" w:cs="Times New Roman"/>
    </w:rPr>
  </w:style>
  <w:style w:type="character" w:styleId="Uwydatnienie">
    <w:name w:val="Emphasis"/>
    <w:qFormat/>
    <w:rsid w:val="00060836"/>
    <w:rPr>
      <w:rFonts w:ascii="Times New Roman" w:hAnsi="Times New Roman" w:cs="Times New Roman"/>
      <w:i/>
    </w:rPr>
  </w:style>
  <w:style w:type="paragraph" w:customStyle="1" w:styleId="msolistparagraph0">
    <w:name w:val="msolistparagraph"/>
    <w:basedOn w:val="Normalny"/>
    <w:uiPriority w:val="99"/>
    <w:rsid w:val="00060836"/>
    <w:pPr>
      <w:spacing w:after="120" w:line="240" w:lineRule="auto"/>
      <w:ind w:left="720" w:firstLine="0"/>
    </w:pPr>
    <w:rPr>
      <w:rFonts w:eastAsia="Calibri"/>
      <w:szCs w:val="24"/>
      <w:lang w:eastAsia="pl-PL"/>
    </w:rPr>
  </w:style>
  <w:style w:type="paragraph" w:styleId="Podtytu">
    <w:name w:val="Subtitle"/>
    <w:basedOn w:val="Normalny"/>
    <w:next w:val="Normalny"/>
    <w:link w:val="PodtytuZnak"/>
    <w:uiPriority w:val="99"/>
    <w:qFormat/>
    <w:rsid w:val="00060836"/>
    <w:pPr>
      <w:spacing w:after="60" w:line="240" w:lineRule="auto"/>
      <w:ind w:firstLine="0"/>
      <w:jc w:val="center"/>
      <w:outlineLvl w:val="1"/>
    </w:pPr>
    <w:rPr>
      <w:rFonts w:ascii="Cambria" w:eastAsia="Calibri" w:hAnsi="Cambria"/>
      <w:szCs w:val="24"/>
      <w:lang w:eastAsia="pl-PL"/>
    </w:rPr>
  </w:style>
  <w:style w:type="character" w:customStyle="1" w:styleId="PodtytuZnak">
    <w:name w:val="Podtytuł Znak"/>
    <w:link w:val="Podtytu"/>
    <w:uiPriority w:val="99"/>
    <w:locked/>
    <w:rsid w:val="00060836"/>
    <w:rPr>
      <w:rFonts w:ascii="Cambria" w:hAnsi="Cambria" w:cs="Times New Roman"/>
      <w:sz w:val="24"/>
      <w:szCs w:val="24"/>
      <w:lang w:eastAsia="pl-PL"/>
    </w:rPr>
  </w:style>
  <w:style w:type="character" w:customStyle="1" w:styleId="SubtitleChar">
    <w:name w:val="Subtitle Char"/>
    <w:uiPriority w:val="99"/>
    <w:locked/>
    <w:rsid w:val="00060836"/>
    <w:rPr>
      <w:rFonts w:ascii="Cambria" w:hAnsi="Cambria" w:cs="Times New Roman"/>
      <w:sz w:val="24"/>
    </w:rPr>
  </w:style>
  <w:style w:type="paragraph" w:styleId="Spistreci3">
    <w:name w:val="toc 3"/>
    <w:basedOn w:val="Normalny"/>
    <w:next w:val="Normalny"/>
    <w:autoRedefine/>
    <w:uiPriority w:val="99"/>
    <w:rsid w:val="00060836"/>
    <w:pPr>
      <w:spacing w:line="240" w:lineRule="auto"/>
      <w:ind w:left="480" w:firstLine="0"/>
      <w:jc w:val="left"/>
    </w:pPr>
    <w:rPr>
      <w:rFonts w:eastAsia="Calibri"/>
      <w:sz w:val="20"/>
      <w:szCs w:val="20"/>
      <w:lang w:eastAsia="pl-PL"/>
    </w:rPr>
  </w:style>
  <w:style w:type="paragraph" w:styleId="Spistreci4">
    <w:name w:val="toc 4"/>
    <w:basedOn w:val="Normalny"/>
    <w:next w:val="Normalny"/>
    <w:autoRedefine/>
    <w:uiPriority w:val="99"/>
    <w:semiHidden/>
    <w:rsid w:val="00060836"/>
    <w:pPr>
      <w:spacing w:line="240" w:lineRule="auto"/>
      <w:ind w:left="720" w:firstLine="0"/>
      <w:jc w:val="left"/>
    </w:pPr>
    <w:rPr>
      <w:rFonts w:eastAsia="Calibri"/>
      <w:sz w:val="20"/>
      <w:szCs w:val="20"/>
      <w:lang w:eastAsia="pl-PL"/>
    </w:rPr>
  </w:style>
  <w:style w:type="paragraph" w:styleId="Spistreci5">
    <w:name w:val="toc 5"/>
    <w:basedOn w:val="Normalny"/>
    <w:next w:val="Normalny"/>
    <w:autoRedefine/>
    <w:uiPriority w:val="99"/>
    <w:semiHidden/>
    <w:rsid w:val="00060836"/>
    <w:pPr>
      <w:spacing w:line="240" w:lineRule="auto"/>
      <w:ind w:left="960" w:firstLine="0"/>
      <w:jc w:val="left"/>
    </w:pPr>
    <w:rPr>
      <w:rFonts w:eastAsia="Calibri"/>
      <w:sz w:val="20"/>
      <w:szCs w:val="20"/>
      <w:lang w:eastAsia="pl-PL"/>
    </w:rPr>
  </w:style>
  <w:style w:type="paragraph" w:styleId="Spistreci6">
    <w:name w:val="toc 6"/>
    <w:basedOn w:val="Normalny"/>
    <w:next w:val="Normalny"/>
    <w:autoRedefine/>
    <w:uiPriority w:val="99"/>
    <w:semiHidden/>
    <w:rsid w:val="00060836"/>
    <w:pPr>
      <w:spacing w:line="240" w:lineRule="auto"/>
      <w:ind w:left="1200" w:firstLine="0"/>
      <w:jc w:val="left"/>
    </w:pPr>
    <w:rPr>
      <w:rFonts w:eastAsia="Calibri"/>
      <w:sz w:val="20"/>
      <w:szCs w:val="20"/>
      <w:lang w:eastAsia="pl-PL"/>
    </w:rPr>
  </w:style>
  <w:style w:type="paragraph" w:styleId="Spistreci7">
    <w:name w:val="toc 7"/>
    <w:basedOn w:val="Normalny"/>
    <w:next w:val="Normalny"/>
    <w:autoRedefine/>
    <w:uiPriority w:val="99"/>
    <w:semiHidden/>
    <w:rsid w:val="00060836"/>
    <w:pPr>
      <w:spacing w:line="240" w:lineRule="auto"/>
      <w:ind w:left="1440" w:firstLine="0"/>
      <w:jc w:val="left"/>
    </w:pPr>
    <w:rPr>
      <w:rFonts w:eastAsia="Calibri"/>
      <w:sz w:val="20"/>
      <w:szCs w:val="20"/>
      <w:lang w:eastAsia="pl-PL"/>
    </w:rPr>
  </w:style>
  <w:style w:type="paragraph" w:styleId="Spistreci8">
    <w:name w:val="toc 8"/>
    <w:basedOn w:val="Normalny"/>
    <w:next w:val="Normalny"/>
    <w:autoRedefine/>
    <w:uiPriority w:val="99"/>
    <w:semiHidden/>
    <w:rsid w:val="00060836"/>
    <w:pPr>
      <w:spacing w:line="240" w:lineRule="auto"/>
      <w:ind w:left="1680" w:firstLine="0"/>
      <w:jc w:val="left"/>
    </w:pPr>
    <w:rPr>
      <w:rFonts w:eastAsia="Calibri"/>
      <w:sz w:val="20"/>
      <w:szCs w:val="20"/>
      <w:lang w:eastAsia="pl-PL"/>
    </w:rPr>
  </w:style>
  <w:style w:type="paragraph" w:styleId="Spistreci9">
    <w:name w:val="toc 9"/>
    <w:basedOn w:val="Normalny"/>
    <w:next w:val="Normalny"/>
    <w:autoRedefine/>
    <w:uiPriority w:val="99"/>
    <w:semiHidden/>
    <w:rsid w:val="00060836"/>
    <w:pPr>
      <w:spacing w:line="240" w:lineRule="auto"/>
      <w:ind w:left="1920" w:firstLine="0"/>
      <w:jc w:val="left"/>
    </w:pPr>
    <w:rPr>
      <w:rFonts w:eastAsia="Calibri"/>
      <w:sz w:val="20"/>
      <w:szCs w:val="20"/>
      <w:lang w:eastAsia="pl-PL"/>
    </w:rPr>
  </w:style>
  <w:style w:type="paragraph" w:styleId="Lista">
    <w:name w:val="List"/>
    <w:basedOn w:val="Normalny"/>
    <w:uiPriority w:val="99"/>
    <w:rsid w:val="00060836"/>
    <w:pPr>
      <w:spacing w:line="240" w:lineRule="auto"/>
      <w:ind w:left="283" w:hanging="283"/>
      <w:jc w:val="left"/>
    </w:pPr>
    <w:rPr>
      <w:rFonts w:eastAsia="Calibri"/>
      <w:szCs w:val="24"/>
      <w:lang w:eastAsia="pl-PL"/>
    </w:rPr>
  </w:style>
  <w:style w:type="paragraph" w:styleId="Lista2">
    <w:name w:val="List 2"/>
    <w:basedOn w:val="Normalny"/>
    <w:uiPriority w:val="99"/>
    <w:rsid w:val="00060836"/>
    <w:pPr>
      <w:spacing w:line="240" w:lineRule="auto"/>
      <w:ind w:left="566" w:hanging="283"/>
      <w:jc w:val="left"/>
    </w:pPr>
    <w:rPr>
      <w:rFonts w:eastAsia="Calibri"/>
      <w:szCs w:val="24"/>
      <w:lang w:eastAsia="pl-PL"/>
    </w:rPr>
  </w:style>
  <w:style w:type="paragraph" w:styleId="Lista3">
    <w:name w:val="List 3"/>
    <w:basedOn w:val="Normalny"/>
    <w:uiPriority w:val="99"/>
    <w:rsid w:val="00060836"/>
    <w:pPr>
      <w:spacing w:line="240" w:lineRule="auto"/>
      <w:ind w:left="849" w:hanging="283"/>
      <w:jc w:val="left"/>
    </w:pPr>
    <w:rPr>
      <w:rFonts w:eastAsia="Calibri"/>
      <w:szCs w:val="24"/>
      <w:lang w:eastAsia="pl-PL"/>
    </w:rPr>
  </w:style>
  <w:style w:type="paragraph" w:styleId="Lista4">
    <w:name w:val="List 4"/>
    <w:basedOn w:val="Normalny"/>
    <w:uiPriority w:val="99"/>
    <w:rsid w:val="00060836"/>
    <w:pPr>
      <w:spacing w:line="240" w:lineRule="auto"/>
      <w:ind w:left="1132" w:hanging="283"/>
      <w:jc w:val="left"/>
    </w:pPr>
    <w:rPr>
      <w:rFonts w:eastAsia="Calibri"/>
      <w:szCs w:val="24"/>
      <w:lang w:eastAsia="pl-PL"/>
    </w:rPr>
  </w:style>
  <w:style w:type="paragraph" w:styleId="Lista-kontynuacja">
    <w:name w:val="List Continue"/>
    <w:basedOn w:val="Normalny"/>
    <w:rsid w:val="00060836"/>
    <w:pPr>
      <w:spacing w:after="120" w:line="240" w:lineRule="auto"/>
      <w:ind w:left="283" w:firstLine="0"/>
      <w:jc w:val="left"/>
    </w:pPr>
    <w:rPr>
      <w:rFonts w:eastAsia="Calibri"/>
      <w:szCs w:val="24"/>
      <w:lang w:eastAsia="pl-PL"/>
    </w:rPr>
  </w:style>
  <w:style w:type="paragraph" w:styleId="Lista-kontynuacja2">
    <w:name w:val="List Continue 2"/>
    <w:basedOn w:val="Normalny"/>
    <w:uiPriority w:val="99"/>
    <w:rsid w:val="00060836"/>
    <w:pPr>
      <w:spacing w:after="120" w:line="240" w:lineRule="auto"/>
      <w:ind w:left="566" w:firstLine="0"/>
      <w:jc w:val="left"/>
    </w:pPr>
    <w:rPr>
      <w:rFonts w:eastAsia="Calibri"/>
      <w:szCs w:val="24"/>
      <w:lang w:eastAsia="pl-PL"/>
    </w:rPr>
  </w:style>
  <w:style w:type="paragraph" w:styleId="Tekstpodstawowyzwciciem">
    <w:name w:val="Body Text First Indent"/>
    <w:basedOn w:val="Tekstpodstawowy"/>
    <w:link w:val="TekstpodstawowyzwciciemZnak"/>
    <w:uiPriority w:val="99"/>
    <w:rsid w:val="00060836"/>
    <w:pPr>
      <w:overflowPunct/>
      <w:autoSpaceDE/>
      <w:autoSpaceDN/>
      <w:adjustRightInd/>
      <w:spacing w:after="120"/>
      <w:ind w:firstLine="210"/>
      <w:jc w:val="left"/>
    </w:pPr>
    <w:rPr>
      <w:sz w:val="24"/>
      <w:szCs w:val="24"/>
    </w:rPr>
  </w:style>
  <w:style w:type="character" w:customStyle="1" w:styleId="TekstpodstawowyzwciciemZnak">
    <w:name w:val="Tekst podstawowy z wcięciem Znak"/>
    <w:link w:val="Tekstpodstawowyzwciciem"/>
    <w:uiPriority w:val="99"/>
    <w:locked/>
    <w:rsid w:val="00060836"/>
    <w:rPr>
      <w:rFonts w:ascii="Times New Roman" w:hAnsi="Times New Roman" w:cs="Times New Roman"/>
      <w:sz w:val="24"/>
      <w:szCs w:val="24"/>
      <w:lang w:eastAsia="pl-PL"/>
    </w:rPr>
  </w:style>
  <w:style w:type="character" w:customStyle="1" w:styleId="BodyTextFirstIndentChar">
    <w:name w:val="Body Text First Indent Char"/>
    <w:uiPriority w:val="99"/>
    <w:locked/>
    <w:rsid w:val="00060836"/>
    <w:rPr>
      <w:rFonts w:ascii="Times New Roman" w:hAnsi="Times New Roman" w:cs="Times New Roman"/>
      <w:sz w:val="24"/>
      <w:szCs w:val="24"/>
    </w:rPr>
  </w:style>
  <w:style w:type="paragraph" w:styleId="Tekstpodstawowyzwciciem2">
    <w:name w:val="Body Text First Indent 2"/>
    <w:basedOn w:val="Tekstpodstawowywcity1"/>
    <w:link w:val="Tekstpodstawowyzwciciem2Znak"/>
    <w:uiPriority w:val="99"/>
    <w:rsid w:val="00060836"/>
    <w:pPr>
      <w:spacing w:after="120"/>
      <w:ind w:left="283" w:firstLine="210"/>
      <w:jc w:val="left"/>
    </w:pPr>
    <w:rPr>
      <w:bCs w:val="0"/>
      <w:sz w:val="24"/>
      <w:szCs w:val="24"/>
    </w:rPr>
  </w:style>
  <w:style w:type="character" w:customStyle="1" w:styleId="Tekstpodstawowyzwciciem2Znak">
    <w:name w:val="Tekst podstawowy z wcięciem 2 Znak"/>
    <w:link w:val="Tekstpodstawowyzwciciem2"/>
    <w:uiPriority w:val="99"/>
    <w:locked/>
    <w:rsid w:val="00060836"/>
    <w:rPr>
      <w:rFonts w:ascii="Times New Roman" w:hAnsi="Times New Roman" w:cs="Times New Roman"/>
      <w:b/>
      <w:caps/>
      <w:sz w:val="24"/>
      <w:szCs w:val="24"/>
      <w:lang w:eastAsia="pl-PL"/>
    </w:rPr>
  </w:style>
  <w:style w:type="character" w:customStyle="1" w:styleId="BodyTextFirstIndent2Char">
    <w:name w:val="Body Text First Indent 2 Char"/>
    <w:uiPriority w:val="99"/>
    <w:locked/>
    <w:rsid w:val="00060836"/>
    <w:rPr>
      <w:rFonts w:ascii="Times New Roman" w:hAnsi="Times New Roman" w:cs="Times New Roman"/>
      <w:b/>
      <w:bCs/>
      <w:caps/>
    </w:rPr>
  </w:style>
  <w:style w:type="paragraph" w:customStyle="1" w:styleId="Poprawka1">
    <w:name w:val="Poprawka1"/>
    <w:hidden/>
    <w:rsid w:val="00060836"/>
    <w:pPr>
      <w:jc w:val="both"/>
    </w:pPr>
    <w:rPr>
      <w:rFonts w:ascii="Times New Roman" w:hAnsi="Times New Roman"/>
      <w:sz w:val="24"/>
      <w:szCs w:val="24"/>
    </w:rPr>
  </w:style>
  <w:style w:type="paragraph" w:customStyle="1" w:styleId="listparagraph0">
    <w:name w:val="listparagraph0"/>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customStyle="1" w:styleId="default0">
    <w:name w:val="default"/>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styleId="Tematkomentarza">
    <w:name w:val="annotation subject"/>
    <w:basedOn w:val="Tekstkomentarza"/>
    <w:next w:val="Tekstkomentarza"/>
    <w:link w:val="TematkomentarzaZnak"/>
    <w:uiPriority w:val="99"/>
    <w:semiHidden/>
    <w:rsid w:val="00060836"/>
    <w:rPr>
      <w:b/>
      <w:bCs/>
    </w:rPr>
  </w:style>
  <w:style w:type="character" w:customStyle="1" w:styleId="TematkomentarzaZnak">
    <w:name w:val="Temat komentarza Znak"/>
    <w:link w:val="Tematkomentarza"/>
    <w:uiPriority w:val="99"/>
    <w:semiHidden/>
    <w:locked/>
    <w:rsid w:val="00060836"/>
    <w:rPr>
      <w:rFonts w:ascii="Times New Roman" w:hAnsi="Times New Roman" w:cs="Times New Roman"/>
      <w:b/>
      <w:bCs/>
      <w:sz w:val="20"/>
      <w:szCs w:val="20"/>
      <w:lang w:eastAsia="pl-PL"/>
    </w:rPr>
  </w:style>
  <w:style w:type="character" w:customStyle="1" w:styleId="podkategoria">
    <w:name w:val="podkategoria"/>
    <w:uiPriority w:val="99"/>
    <w:rsid w:val="00060836"/>
  </w:style>
  <w:style w:type="character" w:styleId="HTML-cytat">
    <w:name w:val="HTML Cite"/>
    <w:uiPriority w:val="99"/>
    <w:rsid w:val="00060836"/>
    <w:rPr>
      <w:rFonts w:cs="Times New Roman"/>
      <w:i/>
    </w:rPr>
  </w:style>
  <w:style w:type="paragraph" w:customStyle="1" w:styleId="Normal2">
    <w:name w:val="Normal2"/>
    <w:basedOn w:val="Normalny"/>
    <w:uiPriority w:val="99"/>
    <w:rsid w:val="00060836"/>
    <w:pPr>
      <w:autoSpaceDE w:val="0"/>
      <w:autoSpaceDN w:val="0"/>
      <w:adjustRightInd w:val="0"/>
      <w:spacing w:before="120" w:after="120" w:line="264" w:lineRule="auto"/>
      <w:ind w:firstLine="0"/>
    </w:pPr>
    <w:rPr>
      <w:rFonts w:eastAsia="Calibri"/>
      <w:color w:val="000000"/>
      <w:sz w:val="22"/>
      <w:lang w:val="en-GB" w:eastAsia="pl-PL"/>
    </w:rPr>
  </w:style>
  <w:style w:type="paragraph" w:customStyle="1" w:styleId="TekstZa">
    <w:name w:val="TekstZał"/>
    <w:basedOn w:val="Normalny"/>
    <w:uiPriority w:val="99"/>
    <w:rsid w:val="00060836"/>
    <w:pPr>
      <w:tabs>
        <w:tab w:val="left" w:pos="397"/>
        <w:tab w:val="left" w:pos="851"/>
        <w:tab w:val="left" w:pos="1418"/>
        <w:tab w:val="left" w:pos="1843"/>
        <w:tab w:val="left" w:pos="2268"/>
        <w:tab w:val="left" w:pos="2810"/>
        <w:tab w:val="left" w:pos="3261"/>
      </w:tabs>
      <w:spacing w:before="60" w:line="240" w:lineRule="auto"/>
      <w:ind w:firstLine="0"/>
    </w:pPr>
    <w:rPr>
      <w:rFonts w:ascii="Arial" w:eastAsia="Calibri" w:hAnsi="Arial"/>
      <w:sz w:val="22"/>
      <w:szCs w:val="24"/>
      <w:lang w:eastAsia="pl-PL"/>
    </w:rPr>
  </w:style>
  <w:style w:type="paragraph" w:customStyle="1" w:styleId="StylWyrwnanydorodka">
    <w:name w:val="Styl Wyrównany do środka"/>
    <w:basedOn w:val="Normalny"/>
    <w:uiPriority w:val="99"/>
    <w:rsid w:val="00060836"/>
    <w:pPr>
      <w:spacing w:line="240" w:lineRule="auto"/>
      <w:ind w:firstLine="0"/>
      <w:jc w:val="center"/>
    </w:pPr>
    <w:rPr>
      <w:rFonts w:ascii="Arial" w:eastAsia="Calibri" w:hAnsi="Arial"/>
      <w:bCs/>
      <w:szCs w:val="24"/>
      <w:lang w:eastAsia="pl-PL"/>
    </w:rPr>
  </w:style>
  <w:style w:type="paragraph" w:customStyle="1" w:styleId="tekwzpod">
    <w:name w:val="tekwzpod"/>
    <w:uiPriority w:val="99"/>
    <w:rsid w:val="00060836"/>
    <w:pPr>
      <w:widowControl w:val="0"/>
      <w:tabs>
        <w:tab w:val="left" w:pos="822"/>
        <w:tab w:val="left" w:leader="dot" w:pos="1417"/>
      </w:tabs>
      <w:autoSpaceDE w:val="0"/>
      <w:autoSpaceDN w:val="0"/>
      <w:adjustRightInd w:val="0"/>
      <w:spacing w:line="220" w:lineRule="atLeast"/>
      <w:ind w:left="822" w:right="567" w:hanging="255"/>
      <w:jc w:val="both"/>
    </w:pPr>
    <w:rPr>
      <w:rFonts w:ascii="PL SwitzerlandCondensed" w:hAnsi="PL SwitzerlandCondensed"/>
      <w:sz w:val="19"/>
      <w:szCs w:val="19"/>
      <w:lang w:val="en-US" w:eastAsia="en-US"/>
    </w:rPr>
  </w:style>
  <w:style w:type="paragraph" w:customStyle="1" w:styleId="tekwz">
    <w:name w:val="tekwz"/>
    <w:uiPriority w:val="99"/>
    <w:rsid w:val="00060836"/>
    <w:pPr>
      <w:widowControl w:val="0"/>
      <w:tabs>
        <w:tab w:val="left" w:leader="dot" w:pos="1417"/>
      </w:tabs>
      <w:autoSpaceDE w:val="0"/>
      <w:autoSpaceDN w:val="0"/>
      <w:adjustRightInd w:val="0"/>
      <w:spacing w:line="220" w:lineRule="atLeast"/>
      <w:ind w:left="567" w:right="567"/>
      <w:jc w:val="both"/>
    </w:pPr>
    <w:rPr>
      <w:rFonts w:ascii="PL SwitzerlandCondensed" w:hAnsi="PL SwitzerlandCondensed"/>
      <w:sz w:val="19"/>
      <w:szCs w:val="19"/>
      <w:lang w:val="en-US" w:eastAsia="en-US"/>
    </w:rPr>
  </w:style>
  <w:style w:type="paragraph" w:customStyle="1" w:styleId="wzortyt">
    <w:name w:val="wzortyt"/>
    <w:basedOn w:val="Normalny"/>
    <w:uiPriority w:val="99"/>
    <w:rsid w:val="00060836"/>
    <w:pPr>
      <w:widowControl w:val="0"/>
      <w:tabs>
        <w:tab w:val="left" w:pos="1417"/>
      </w:tabs>
      <w:autoSpaceDE w:val="0"/>
      <w:autoSpaceDN w:val="0"/>
      <w:adjustRightInd w:val="0"/>
      <w:spacing w:before="238" w:after="119" w:line="220" w:lineRule="atLeast"/>
      <w:ind w:firstLine="0"/>
      <w:jc w:val="center"/>
    </w:pPr>
    <w:rPr>
      <w:rFonts w:ascii="PL SwitzerlandCondensed" w:eastAsia="Calibri" w:hAnsi="PL SwitzerlandCondensed"/>
      <w:b/>
      <w:bCs/>
      <w:sz w:val="20"/>
      <w:szCs w:val="20"/>
      <w:lang w:val="en-US"/>
    </w:rPr>
  </w:style>
  <w:style w:type="paragraph" w:customStyle="1" w:styleId="Rysunek">
    <w:name w:val="Rysunek"/>
    <w:basedOn w:val="Normalny"/>
    <w:link w:val="RysunekZnak"/>
    <w:uiPriority w:val="99"/>
    <w:rsid w:val="00060836"/>
    <w:pPr>
      <w:keepNext/>
      <w:tabs>
        <w:tab w:val="left" w:pos="1701"/>
      </w:tabs>
      <w:spacing w:before="120" w:after="120" w:line="240" w:lineRule="auto"/>
      <w:ind w:left="1701" w:hanging="1701"/>
      <w:jc w:val="center"/>
    </w:pPr>
    <w:rPr>
      <w:rFonts w:eastAsia="Calibri"/>
      <w:szCs w:val="20"/>
      <w:lang w:eastAsia="pl-PL"/>
    </w:rPr>
  </w:style>
  <w:style w:type="character" w:customStyle="1" w:styleId="RysunekZnak">
    <w:name w:val="Rysunek Znak"/>
    <w:link w:val="Rysunek"/>
    <w:uiPriority w:val="99"/>
    <w:locked/>
    <w:rsid w:val="00060836"/>
    <w:rPr>
      <w:rFonts w:ascii="Times New Roman" w:hAnsi="Times New Roman"/>
      <w:sz w:val="24"/>
      <w:lang w:eastAsia="pl-PL"/>
    </w:rPr>
  </w:style>
  <w:style w:type="character" w:customStyle="1" w:styleId="eltit1">
    <w:name w:val="eltit1"/>
    <w:uiPriority w:val="99"/>
    <w:rsid w:val="00060836"/>
    <w:rPr>
      <w:rFonts w:ascii="Verdana" w:hAnsi="Verdana"/>
      <w:color w:val="333366"/>
      <w:sz w:val="20"/>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uiPriority w:val="99"/>
    <w:rsid w:val="00060836"/>
    <w:pPr>
      <w:spacing w:line="240" w:lineRule="auto"/>
      <w:ind w:firstLine="0"/>
      <w:jc w:val="left"/>
    </w:pPr>
    <w:rPr>
      <w:rFonts w:eastAsia="Calibri"/>
      <w:szCs w:val="24"/>
      <w:lang w:eastAsia="pl-PL"/>
    </w:rPr>
  </w:style>
  <w:style w:type="paragraph" w:customStyle="1" w:styleId="normalny10">
    <w:name w:val="normalny1"/>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customStyle="1" w:styleId="BodyText22">
    <w:name w:val="Body Text 22"/>
    <w:basedOn w:val="Normalny"/>
    <w:uiPriority w:val="99"/>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2">
    <w:name w:val="Body Text 32"/>
    <w:basedOn w:val="Normalny"/>
    <w:uiPriority w:val="99"/>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BAZANagwki">
    <w:name w:val="BAZA_Nagłówki"/>
    <w:basedOn w:val="BAZA"/>
    <w:uiPriority w:val="99"/>
    <w:rsid w:val="00060836"/>
    <w:pPr>
      <w:keepNext/>
      <w:keepLines/>
      <w:widowControl w:val="0"/>
    </w:pPr>
    <w:rPr>
      <w:rFonts w:ascii="Arial" w:hAnsi="Arial"/>
      <w:b/>
      <w:kern w:val="36"/>
    </w:rPr>
  </w:style>
  <w:style w:type="paragraph" w:customStyle="1" w:styleId="BAZA">
    <w:name w:val="BAZA"/>
    <w:basedOn w:val="Normalny"/>
    <w:uiPriority w:val="99"/>
    <w:rsid w:val="00060836"/>
    <w:pPr>
      <w:spacing w:after="120" w:line="240" w:lineRule="auto"/>
      <w:ind w:firstLine="0"/>
    </w:pPr>
    <w:rPr>
      <w:rFonts w:eastAsia="Calibri"/>
      <w:szCs w:val="24"/>
      <w:lang w:eastAsia="pl-PL"/>
    </w:rPr>
  </w:style>
  <w:style w:type="paragraph" w:customStyle="1" w:styleId="NagwekbezNrwSpisieTreci">
    <w:name w:val="Nagłówek bez Nr w SpisieTreści"/>
    <w:basedOn w:val="BAZANagwki"/>
    <w:next w:val="Tekst"/>
    <w:uiPriority w:val="99"/>
    <w:rsid w:val="00060836"/>
    <w:pPr>
      <w:pageBreakBefore/>
      <w:spacing w:after="360"/>
    </w:pPr>
    <w:rPr>
      <w:smallCaps/>
      <w:sz w:val="44"/>
    </w:rPr>
  </w:style>
  <w:style w:type="paragraph" w:customStyle="1" w:styleId="BAZATekst">
    <w:name w:val="BAZA_Tekst"/>
    <w:basedOn w:val="BAZA"/>
    <w:next w:val="Normalny"/>
    <w:uiPriority w:val="99"/>
    <w:rsid w:val="00060836"/>
  </w:style>
  <w:style w:type="paragraph" w:customStyle="1" w:styleId="NagwekBezNr">
    <w:name w:val="NagłówekBezNr"/>
    <w:basedOn w:val="BAZANagwki"/>
    <w:next w:val="Tekst"/>
    <w:uiPriority w:val="99"/>
    <w:rsid w:val="00060836"/>
    <w:pPr>
      <w:pageBreakBefore/>
      <w:spacing w:after="360"/>
    </w:pPr>
    <w:rPr>
      <w:smallCaps/>
      <w:sz w:val="44"/>
    </w:rPr>
  </w:style>
  <w:style w:type="paragraph" w:customStyle="1" w:styleId="StronaTyttytu">
    <w:name w:val="StronaTyt_tytuł"/>
    <w:basedOn w:val="BAZAStronaTytuowa"/>
    <w:uiPriority w:val="99"/>
    <w:rsid w:val="00060836"/>
    <w:pPr>
      <w:spacing w:after="240"/>
      <w:jc w:val="center"/>
    </w:pPr>
    <w:rPr>
      <w:b/>
      <w:i w:val="0"/>
      <w:sz w:val="56"/>
    </w:rPr>
  </w:style>
  <w:style w:type="paragraph" w:customStyle="1" w:styleId="BAZAStronaTytuowa">
    <w:name w:val="BAZA_StronaTytułowa"/>
    <w:basedOn w:val="BAZA"/>
    <w:uiPriority w:val="99"/>
    <w:rsid w:val="00060836"/>
    <w:rPr>
      <w:rFonts w:ascii="Arial" w:hAnsi="Arial"/>
      <w:i/>
    </w:rPr>
  </w:style>
  <w:style w:type="paragraph" w:customStyle="1" w:styleId="StronaTyttemat">
    <w:name w:val="StronaTyt _temat"/>
    <w:basedOn w:val="BAZAStronaTytuowa"/>
    <w:uiPriority w:val="99"/>
    <w:rsid w:val="00060836"/>
    <w:pPr>
      <w:spacing w:before="80"/>
      <w:jc w:val="center"/>
    </w:pPr>
    <w:rPr>
      <w:smallCaps/>
      <w:sz w:val="44"/>
    </w:rPr>
  </w:style>
  <w:style w:type="paragraph" w:customStyle="1" w:styleId="StronaTytd">
    <w:name w:val="StronaTyt_dół"/>
    <w:basedOn w:val="BAZAStronaTytuowa"/>
    <w:uiPriority w:val="99"/>
    <w:rsid w:val="00060836"/>
    <w:pPr>
      <w:pBdr>
        <w:top w:val="single" w:sz="4" w:space="12" w:color="auto"/>
      </w:pBdr>
      <w:spacing w:before="120" w:after="140"/>
      <w:jc w:val="center"/>
    </w:pPr>
    <w:rPr>
      <w:noProof/>
    </w:rPr>
  </w:style>
  <w:style w:type="paragraph" w:customStyle="1" w:styleId="BAZASpisTreci">
    <w:name w:val="BAZA_SpisTreści"/>
    <w:basedOn w:val="BAZA"/>
    <w:uiPriority w:val="99"/>
    <w:rsid w:val="00060836"/>
  </w:style>
  <w:style w:type="paragraph" w:customStyle="1" w:styleId="NagwekTekst">
    <w:name w:val="NagłówekTekst"/>
    <w:basedOn w:val="NagwekBezNr"/>
    <w:next w:val="Tekst"/>
    <w:uiPriority w:val="99"/>
    <w:rsid w:val="00060836"/>
    <w:pPr>
      <w:pageBreakBefore w:val="0"/>
    </w:pPr>
  </w:style>
  <w:style w:type="paragraph" w:customStyle="1" w:styleId="StopkaNumer">
    <w:name w:val="Stopka Numer"/>
    <w:basedOn w:val="Stopka"/>
    <w:uiPriority w:val="99"/>
    <w:rsid w:val="00060836"/>
    <w:pPr>
      <w:spacing w:before="60" w:after="120"/>
      <w:jc w:val="both"/>
    </w:pPr>
    <w:rPr>
      <w:rFonts w:ascii="Arial" w:hAnsi="Arial"/>
      <w:color w:val="000000"/>
      <w:szCs w:val="24"/>
    </w:rPr>
  </w:style>
  <w:style w:type="paragraph" w:customStyle="1" w:styleId="Tabelanagwki">
    <w:name w:val="Tabela nagłówki"/>
    <w:basedOn w:val="BAZATekst"/>
    <w:uiPriority w:val="99"/>
    <w:rsid w:val="00060836"/>
    <w:pPr>
      <w:spacing w:before="60" w:after="60"/>
    </w:pPr>
    <w:rPr>
      <w:b/>
      <w:sz w:val="20"/>
    </w:rPr>
  </w:style>
  <w:style w:type="paragraph" w:customStyle="1" w:styleId="Tabelazwyky">
    <w:name w:val="Tabela zwykły"/>
    <w:basedOn w:val="BAZATekst"/>
    <w:uiPriority w:val="99"/>
    <w:rsid w:val="00060836"/>
    <w:pPr>
      <w:spacing w:before="60" w:after="60"/>
    </w:pPr>
    <w:rPr>
      <w:sz w:val="20"/>
    </w:rPr>
  </w:style>
  <w:style w:type="paragraph" w:customStyle="1" w:styleId="TekstWcity">
    <w:name w:val="Tekst Wcięty"/>
    <w:basedOn w:val="Tekst"/>
    <w:uiPriority w:val="99"/>
    <w:rsid w:val="00060836"/>
    <w:pPr>
      <w:ind w:firstLine="708"/>
    </w:pPr>
  </w:style>
  <w:style w:type="paragraph" w:customStyle="1" w:styleId="TekstNumer">
    <w:name w:val="TekstNumer"/>
    <w:basedOn w:val="Tekst"/>
    <w:uiPriority w:val="99"/>
    <w:rsid w:val="00060836"/>
    <w:pPr>
      <w:ind w:left="283" w:hanging="283"/>
    </w:pPr>
  </w:style>
  <w:style w:type="paragraph" w:customStyle="1" w:styleId="StronaTytzadanie">
    <w:name w:val="StronaTyt_zadanie"/>
    <w:basedOn w:val="StronaTyttemat"/>
    <w:uiPriority w:val="99"/>
    <w:rsid w:val="00060836"/>
    <w:rPr>
      <w:smallCaps w:val="0"/>
    </w:rPr>
  </w:style>
  <w:style w:type="paragraph" w:customStyle="1" w:styleId="StronaTyttytucd">
    <w:name w:val="StronaTyt_tytuł c.d."/>
    <w:basedOn w:val="StronaTytzadanie"/>
    <w:uiPriority w:val="99"/>
    <w:rsid w:val="00060836"/>
    <w:rPr>
      <w:b/>
    </w:rPr>
  </w:style>
  <w:style w:type="paragraph" w:customStyle="1" w:styleId="TekstNumerW">
    <w:name w:val="TekstNumerW"/>
    <w:basedOn w:val="TekstNumer"/>
    <w:uiPriority w:val="99"/>
    <w:rsid w:val="00060836"/>
    <w:pPr>
      <w:ind w:left="993" w:hanging="284"/>
    </w:pPr>
  </w:style>
  <w:style w:type="paragraph" w:customStyle="1" w:styleId="TekstPunkt">
    <w:name w:val="TekstPunkt"/>
    <w:basedOn w:val="Tekst"/>
    <w:uiPriority w:val="99"/>
    <w:rsid w:val="00060836"/>
    <w:pPr>
      <w:numPr>
        <w:numId w:val="6"/>
      </w:numPr>
      <w:ind w:left="0" w:firstLine="0"/>
    </w:pPr>
  </w:style>
  <w:style w:type="paragraph" w:customStyle="1" w:styleId="StronaTytRef">
    <w:name w:val="StronaTyt_Ref"/>
    <w:basedOn w:val="BAZAStronaTytuowa"/>
    <w:uiPriority w:val="99"/>
    <w:rsid w:val="00060836"/>
    <w:pPr>
      <w:jc w:val="center"/>
    </w:pPr>
    <w:rPr>
      <w:i w:val="0"/>
      <w:sz w:val="28"/>
    </w:rPr>
  </w:style>
  <w:style w:type="paragraph" w:customStyle="1" w:styleId="TekstPunktW">
    <w:name w:val="TekstPunktW"/>
    <w:basedOn w:val="TekstPunkt"/>
    <w:uiPriority w:val="99"/>
    <w:rsid w:val="00060836"/>
    <w:pPr>
      <w:numPr>
        <w:numId w:val="8"/>
      </w:numPr>
      <w:tabs>
        <w:tab w:val="clear" w:pos="1482"/>
        <w:tab w:val="left" w:pos="709"/>
      </w:tabs>
      <w:ind w:left="993" w:hanging="284"/>
    </w:pPr>
  </w:style>
  <w:style w:type="paragraph" w:customStyle="1" w:styleId="Podpisrysunku">
    <w:name w:val="Podpis rysunku"/>
    <w:basedOn w:val="Tekst"/>
    <w:uiPriority w:val="99"/>
    <w:rsid w:val="00060836"/>
    <w:pPr>
      <w:numPr>
        <w:numId w:val="7"/>
      </w:numPr>
      <w:tabs>
        <w:tab w:val="clear" w:pos="720"/>
        <w:tab w:val="num" w:pos="360"/>
      </w:tabs>
      <w:ind w:left="0" w:firstLine="0"/>
    </w:pPr>
    <w:rPr>
      <w:i/>
      <w:iCs/>
    </w:rPr>
  </w:style>
  <w:style w:type="paragraph" w:customStyle="1" w:styleId="TekstTrebuchetMS">
    <w:name w:val="Tekst Trebuchet MS"/>
    <w:basedOn w:val="Tekst"/>
    <w:uiPriority w:val="99"/>
    <w:rsid w:val="00060836"/>
    <w:rPr>
      <w:rFonts w:ascii="Trebuchet MS" w:hAnsi="Trebuchet MS"/>
    </w:rPr>
  </w:style>
  <w:style w:type="character" w:customStyle="1" w:styleId="BAZAZnak">
    <w:name w:val="BAZA Znak"/>
    <w:uiPriority w:val="99"/>
    <w:rsid w:val="00060836"/>
    <w:rPr>
      <w:sz w:val="24"/>
      <w:lang w:val="pl-PL" w:eastAsia="pl-PL"/>
    </w:rPr>
  </w:style>
  <w:style w:type="character" w:customStyle="1" w:styleId="BAZATekstZnak">
    <w:name w:val="BAZA_Tekst Znak"/>
    <w:uiPriority w:val="99"/>
    <w:rsid w:val="00060836"/>
    <w:rPr>
      <w:rFonts w:cs="Times New Roman"/>
      <w:sz w:val="24"/>
      <w:szCs w:val="24"/>
      <w:lang w:val="pl-PL" w:eastAsia="pl-PL" w:bidi="ar-SA"/>
    </w:rPr>
  </w:style>
  <w:style w:type="paragraph" w:customStyle="1" w:styleId="Tabelatre">
    <w:name w:val="Tabela treść"/>
    <w:basedOn w:val="Normalny"/>
    <w:uiPriority w:val="99"/>
    <w:rsid w:val="00060836"/>
    <w:pPr>
      <w:spacing w:before="60" w:after="60" w:line="240" w:lineRule="auto"/>
      <w:ind w:firstLine="0"/>
    </w:pPr>
    <w:rPr>
      <w:rFonts w:ascii="Arial" w:eastAsia="Calibri" w:hAnsi="Arial"/>
      <w:sz w:val="20"/>
      <w:szCs w:val="20"/>
      <w:lang w:eastAsia="pl-PL"/>
    </w:rPr>
  </w:style>
  <w:style w:type="character" w:customStyle="1" w:styleId="TekstZnak1">
    <w:name w:val="Tekst Znak1"/>
    <w:uiPriority w:val="99"/>
    <w:rsid w:val="00060836"/>
    <w:rPr>
      <w:color w:val="000000"/>
      <w:sz w:val="24"/>
      <w:lang w:val="pl-PL" w:eastAsia="pl-PL"/>
    </w:rPr>
  </w:style>
  <w:style w:type="paragraph" w:customStyle="1" w:styleId="tabelanagwek-Tekstdok">
    <w:name w:val="tabela nagłówek - Tekst dok"/>
    <w:basedOn w:val="Normalny"/>
    <w:uiPriority w:val="99"/>
    <w:rsid w:val="00060836"/>
    <w:pPr>
      <w:spacing w:after="120" w:line="240" w:lineRule="auto"/>
      <w:ind w:firstLine="0"/>
    </w:pPr>
    <w:rPr>
      <w:rFonts w:ascii="Verdana" w:eastAsia="Calibri" w:hAnsi="Verdana"/>
      <w:b/>
      <w:bCs/>
      <w:sz w:val="18"/>
      <w:szCs w:val="32"/>
      <w:lang w:eastAsia="pl-PL"/>
    </w:rPr>
  </w:style>
  <w:style w:type="paragraph" w:customStyle="1" w:styleId="tabelatext-Tekstdok">
    <w:name w:val="tabela text - Tekst dok"/>
    <w:basedOn w:val="Normalny"/>
    <w:link w:val="tabelatext-TekstdokZnak"/>
    <w:uiPriority w:val="99"/>
    <w:rsid w:val="00060836"/>
    <w:pPr>
      <w:spacing w:after="120" w:line="240" w:lineRule="auto"/>
      <w:ind w:firstLine="0"/>
    </w:pPr>
    <w:rPr>
      <w:rFonts w:ascii="Verdana" w:eastAsia="Calibri" w:hAnsi="Verdana"/>
      <w:sz w:val="20"/>
      <w:szCs w:val="20"/>
      <w:lang w:eastAsia="pl-PL"/>
    </w:rPr>
  </w:style>
  <w:style w:type="character" w:customStyle="1" w:styleId="tabelatext-TekstdokZnak">
    <w:name w:val="tabela text - Tekst dok Znak"/>
    <w:link w:val="tabelatext-Tekstdok"/>
    <w:uiPriority w:val="99"/>
    <w:locked/>
    <w:rsid w:val="00060836"/>
    <w:rPr>
      <w:rFonts w:ascii="Verdana" w:hAnsi="Verdana"/>
      <w:sz w:val="20"/>
      <w:lang w:eastAsia="pl-PL"/>
    </w:rPr>
  </w:style>
  <w:style w:type="paragraph" w:customStyle="1" w:styleId="tabelatext-TekstdokpogrubionyZnak">
    <w:name w:val="tabela text - Tekst dok pogrubiony Znak"/>
    <w:basedOn w:val="tabelatext-Tekstdok"/>
    <w:link w:val="tabelatext-TekstdokpogrubionyZnakZnak"/>
    <w:uiPriority w:val="99"/>
    <w:rsid w:val="00060836"/>
    <w:rPr>
      <w:b/>
    </w:rPr>
  </w:style>
  <w:style w:type="character" w:customStyle="1" w:styleId="tabelatext-TekstdokpogrubionyZnakZnak">
    <w:name w:val="tabela text - Tekst dok pogrubiony Znak Znak"/>
    <w:link w:val="tabelatext-TekstdokpogrubionyZnak"/>
    <w:uiPriority w:val="99"/>
    <w:locked/>
    <w:rsid w:val="00060836"/>
    <w:rPr>
      <w:rFonts w:ascii="Verdana" w:hAnsi="Verdana"/>
      <w:b/>
      <w:sz w:val="20"/>
      <w:lang w:eastAsia="pl-PL"/>
    </w:rPr>
  </w:style>
  <w:style w:type="paragraph" w:customStyle="1" w:styleId="StylNagwek3Dolewej">
    <w:name w:val="Styl Nagłówek 3 + Do lewej"/>
    <w:basedOn w:val="Nagwek3"/>
    <w:uiPriority w:val="99"/>
    <w:rsid w:val="00060836"/>
    <w:pPr>
      <w:keepLines/>
      <w:pageBreakBefore w:val="0"/>
      <w:widowControl w:val="0"/>
      <w:numPr>
        <w:ilvl w:val="2"/>
      </w:numPr>
      <w:spacing w:before="120" w:after="240"/>
      <w:ind w:left="284"/>
      <w:jc w:val="left"/>
    </w:pPr>
    <w:rPr>
      <w:b w:val="0"/>
      <w:bCs/>
      <w:kern w:val="36"/>
      <w:sz w:val="24"/>
      <w:u w:val="single"/>
    </w:rPr>
  </w:style>
  <w:style w:type="paragraph" w:customStyle="1" w:styleId="CM10">
    <w:name w:val="CM10"/>
    <w:basedOn w:val="Default"/>
    <w:next w:val="Default"/>
    <w:uiPriority w:val="99"/>
    <w:rsid w:val="00060836"/>
    <w:pPr>
      <w:widowControl w:val="0"/>
      <w:spacing w:after="183"/>
    </w:pPr>
    <w:rPr>
      <w:rFonts w:ascii="BDEGN P+ EFN Dustin PS" w:hAnsi="BDEGN P+ EFN Dustin PS"/>
      <w:color w:val="auto"/>
    </w:rPr>
  </w:style>
  <w:style w:type="paragraph" w:customStyle="1" w:styleId="CM2">
    <w:name w:val="CM2"/>
    <w:basedOn w:val="Default"/>
    <w:next w:val="Default"/>
    <w:uiPriority w:val="99"/>
    <w:rsid w:val="00060836"/>
    <w:pPr>
      <w:widowControl w:val="0"/>
      <w:spacing w:line="173" w:lineRule="atLeast"/>
    </w:pPr>
    <w:rPr>
      <w:rFonts w:ascii="BDEGN P+ EFN Dustin PS" w:hAnsi="BDEGN P+ EFN Dustin PS"/>
      <w:color w:val="auto"/>
    </w:rPr>
  </w:style>
  <w:style w:type="paragraph" w:customStyle="1" w:styleId="CM11">
    <w:name w:val="CM11"/>
    <w:basedOn w:val="Default"/>
    <w:next w:val="Default"/>
    <w:uiPriority w:val="99"/>
    <w:rsid w:val="00060836"/>
    <w:pPr>
      <w:widowControl w:val="0"/>
      <w:spacing w:after="375"/>
    </w:pPr>
    <w:rPr>
      <w:rFonts w:ascii="BDEGN P+ EFN Dustin PS" w:hAnsi="BDEGN P+ EFN Dustin PS"/>
      <w:color w:val="auto"/>
    </w:rPr>
  </w:style>
  <w:style w:type="paragraph" w:customStyle="1" w:styleId="CM4">
    <w:name w:val="CM4"/>
    <w:basedOn w:val="Default"/>
    <w:next w:val="Default"/>
    <w:uiPriority w:val="99"/>
    <w:rsid w:val="00060836"/>
    <w:pPr>
      <w:widowControl w:val="0"/>
      <w:spacing w:line="176" w:lineRule="atLeast"/>
    </w:pPr>
    <w:rPr>
      <w:rFonts w:ascii="BDEGN P+ EFN Dustin PS" w:hAnsi="BDEGN P+ EFN Dustin PS"/>
      <w:color w:val="auto"/>
    </w:rPr>
  </w:style>
  <w:style w:type="paragraph" w:customStyle="1" w:styleId="CM9">
    <w:name w:val="CM9"/>
    <w:basedOn w:val="Default"/>
    <w:next w:val="Default"/>
    <w:uiPriority w:val="99"/>
    <w:rsid w:val="00060836"/>
    <w:pPr>
      <w:widowControl w:val="0"/>
      <w:spacing w:line="180" w:lineRule="atLeast"/>
    </w:pPr>
    <w:rPr>
      <w:rFonts w:ascii="BDEGN P+ EFN Dustin PS" w:hAnsi="BDEGN P+ EFN Dustin PS"/>
      <w:color w:val="auto"/>
    </w:rPr>
  </w:style>
  <w:style w:type="paragraph" w:customStyle="1" w:styleId="Styl1">
    <w:name w:val="Styl1"/>
    <w:basedOn w:val="Normalny"/>
    <w:next w:val="Normalny"/>
    <w:uiPriority w:val="99"/>
    <w:rsid w:val="00060836"/>
    <w:pPr>
      <w:tabs>
        <w:tab w:val="num" w:pos="0"/>
      </w:tabs>
      <w:spacing w:before="120"/>
      <w:ind w:left="488" w:hanging="431"/>
    </w:pPr>
    <w:rPr>
      <w:rFonts w:ascii="Arial" w:eastAsia="Calibri" w:hAnsi="Arial"/>
      <w:b/>
      <w:bCs/>
      <w:iCs/>
      <w:szCs w:val="20"/>
      <w:lang w:eastAsia="pl-PL"/>
    </w:rPr>
  </w:style>
  <w:style w:type="paragraph" w:customStyle="1" w:styleId="TreSIWZnumerowany">
    <w:name w:val="Treść SIWZ numerowany"/>
    <w:basedOn w:val="Normalny"/>
    <w:uiPriority w:val="99"/>
    <w:rsid w:val="00060836"/>
    <w:pPr>
      <w:widowControl w:val="0"/>
      <w:tabs>
        <w:tab w:val="num" w:pos="927"/>
      </w:tabs>
      <w:autoSpaceDE w:val="0"/>
      <w:autoSpaceDN w:val="0"/>
      <w:adjustRightInd w:val="0"/>
      <w:spacing w:before="60" w:line="300" w:lineRule="auto"/>
      <w:ind w:left="927" w:hanging="360"/>
    </w:pPr>
    <w:rPr>
      <w:rFonts w:ascii="Arial" w:eastAsia="Calibri" w:hAnsi="Arial" w:cs="Arial"/>
      <w:color w:val="000000"/>
      <w:szCs w:val="24"/>
      <w:lang w:eastAsia="pl-PL"/>
    </w:rPr>
  </w:style>
  <w:style w:type="paragraph" w:customStyle="1" w:styleId="TreSIWZpod-podpunkt">
    <w:name w:val="Treść SIWZ pod-podpunkt"/>
    <w:basedOn w:val="Normalny"/>
    <w:uiPriority w:val="99"/>
    <w:rsid w:val="00060836"/>
    <w:pPr>
      <w:widowControl w:val="0"/>
      <w:tabs>
        <w:tab w:val="num" w:pos="1211"/>
      </w:tabs>
      <w:autoSpaceDE w:val="0"/>
      <w:autoSpaceDN w:val="0"/>
      <w:adjustRightInd w:val="0"/>
      <w:spacing w:before="60" w:line="300" w:lineRule="auto"/>
      <w:ind w:left="1135" w:hanging="284"/>
    </w:pPr>
    <w:rPr>
      <w:rFonts w:ascii="Arial" w:eastAsia="Calibri" w:hAnsi="Arial" w:cs="Arial"/>
      <w:color w:val="000000"/>
      <w:szCs w:val="24"/>
      <w:lang w:eastAsia="pl-PL"/>
    </w:rPr>
  </w:style>
  <w:style w:type="paragraph" w:customStyle="1" w:styleId="Normal1">
    <w:name w:val="Normal1"/>
    <w:uiPriority w:val="99"/>
    <w:rsid w:val="00060836"/>
    <w:pPr>
      <w:widowControl w:val="0"/>
      <w:suppressAutoHyphens/>
      <w:overflowPunct w:val="0"/>
      <w:autoSpaceDE w:val="0"/>
      <w:spacing w:after="120" w:line="276" w:lineRule="auto"/>
      <w:jc w:val="both"/>
      <w:textAlignment w:val="baseline"/>
    </w:pPr>
    <w:rPr>
      <w:rFonts w:ascii="Arial" w:hAnsi="Arial" w:cs="Arial"/>
    </w:rPr>
  </w:style>
  <w:style w:type="paragraph" w:customStyle="1" w:styleId="BodyTextIndent31">
    <w:name w:val="Body Text Indent 31"/>
    <w:basedOn w:val="Normalny"/>
    <w:uiPriority w:val="99"/>
    <w:rsid w:val="00060836"/>
    <w:pPr>
      <w:overflowPunct w:val="0"/>
      <w:autoSpaceDE w:val="0"/>
      <w:autoSpaceDN w:val="0"/>
      <w:adjustRightInd w:val="0"/>
      <w:spacing w:line="240" w:lineRule="auto"/>
      <w:ind w:left="567" w:hanging="567"/>
      <w:textAlignment w:val="baseline"/>
    </w:pPr>
    <w:rPr>
      <w:rFonts w:eastAsia="Calibri"/>
      <w:b/>
      <w:szCs w:val="20"/>
      <w:lang w:eastAsia="pl-PL"/>
    </w:rPr>
  </w:style>
  <w:style w:type="character" w:customStyle="1" w:styleId="Tekstzastpczy1">
    <w:name w:val="Tekst zastępczy1"/>
    <w:semiHidden/>
    <w:rsid w:val="00060836"/>
    <w:rPr>
      <w:rFonts w:cs="Times New Roman"/>
      <w:color w:val="808080"/>
    </w:rPr>
  </w:style>
  <w:style w:type="paragraph" w:customStyle="1" w:styleId="Akapitzlist2">
    <w:name w:val="Akapit z listą2"/>
    <w:basedOn w:val="Normalny"/>
    <w:rsid w:val="00060836"/>
    <w:pPr>
      <w:spacing w:after="200" w:line="276" w:lineRule="auto"/>
      <w:ind w:left="720" w:firstLine="0"/>
      <w:jc w:val="left"/>
    </w:pPr>
    <w:rPr>
      <w:rFonts w:ascii="Calibri" w:eastAsia="Calibri" w:hAnsi="Calibri"/>
      <w:sz w:val="22"/>
    </w:rPr>
  </w:style>
  <w:style w:type="paragraph" w:customStyle="1" w:styleId="bodytextindent310">
    <w:name w:val="bodytextindent31"/>
    <w:basedOn w:val="Normalny"/>
    <w:uiPriority w:val="99"/>
    <w:rsid w:val="00060836"/>
    <w:pPr>
      <w:overflowPunct w:val="0"/>
      <w:autoSpaceDE w:val="0"/>
      <w:autoSpaceDN w:val="0"/>
      <w:spacing w:line="240" w:lineRule="auto"/>
      <w:ind w:left="567" w:hanging="567"/>
    </w:pPr>
    <w:rPr>
      <w:rFonts w:eastAsia="Calibri"/>
      <w:b/>
      <w:bCs/>
      <w:szCs w:val="24"/>
      <w:lang w:eastAsia="pl-PL"/>
    </w:rPr>
  </w:style>
  <w:style w:type="paragraph" w:customStyle="1" w:styleId="tekst0">
    <w:name w:val="tekst"/>
    <w:basedOn w:val="Tekstpodstawowy"/>
    <w:link w:val="tekstZnak0"/>
    <w:qFormat/>
    <w:rsid w:val="00060836"/>
    <w:pPr>
      <w:overflowPunct/>
      <w:autoSpaceDE/>
      <w:autoSpaceDN/>
      <w:adjustRightInd/>
      <w:spacing w:line="360" w:lineRule="auto"/>
    </w:pPr>
    <w:rPr>
      <w:rFonts w:ascii="Arial" w:hAnsi="Arial"/>
    </w:rPr>
  </w:style>
  <w:style w:type="paragraph" w:customStyle="1" w:styleId="bodytext2">
    <w:name w:val="bodytext2"/>
    <w:basedOn w:val="Normalny"/>
    <w:rsid w:val="00060836"/>
    <w:pPr>
      <w:overflowPunct w:val="0"/>
      <w:autoSpaceDE w:val="0"/>
      <w:autoSpaceDN w:val="0"/>
      <w:spacing w:line="240" w:lineRule="auto"/>
      <w:ind w:left="1080" w:firstLine="0"/>
    </w:pPr>
    <w:rPr>
      <w:rFonts w:eastAsia="Calibri"/>
      <w:sz w:val="22"/>
      <w:lang w:eastAsia="pl-PL"/>
    </w:rPr>
  </w:style>
  <w:style w:type="paragraph" w:customStyle="1" w:styleId="BodyText23">
    <w:name w:val="Body Text 23"/>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3">
    <w:name w:val="Body Text 33"/>
    <w:basedOn w:val="Normalny"/>
    <w:uiPriority w:val="99"/>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CommentSubject2">
    <w:name w:val="Comment Subject2"/>
    <w:basedOn w:val="Tekstkomentarza"/>
    <w:next w:val="Tekstkomentarza"/>
    <w:semiHidden/>
    <w:rsid w:val="00060836"/>
    <w:pPr>
      <w:overflowPunct w:val="0"/>
      <w:autoSpaceDE w:val="0"/>
      <w:autoSpaceDN w:val="0"/>
      <w:adjustRightInd w:val="0"/>
      <w:textAlignment w:val="baseline"/>
    </w:pPr>
    <w:rPr>
      <w:b/>
    </w:rPr>
  </w:style>
  <w:style w:type="paragraph" w:customStyle="1" w:styleId="ListParagraph1">
    <w:name w:val="List Paragraph1"/>
    <w:basedOn w:val="Normalny"/>
    <w:rsid w:val="00060836"/>
    <w:pPr>
      <w:suppressAutoHyphens/>
      <w:spacing w:line="240" w:lineRule="auto"/>
      <w:ind w:left="720" w:firstLine="0"/>
      <w:contextualSpacing/>
      <w:jc w:val="left"/>
    </w:pPr>
    <w:rPr>
      <w:rFonts w:eastAsia="Calibri"/>
      <w:szCs w:val="24"/>
      <w:lang w:eastAsia="ar-SA"/>
    </w:rPr>
  </w:style>
  <w:style w:type="paragraph" w:customStyle="1" w:styleId="BodyTextIndent1">
    <w:name w:val="Body Text Indent1"/>
    <w:basedOn w:val="Normalny"/>
    <w:rsid w:val="00060836"/>
    <w:pPr>
      <w:spacing w:line="240" w:lineRule="auto"/>
      <w:ind w:firstLine="6"/>
      <w:jc w:val="left"/>
    </w:pPr>
    <w:rPr>
      <w:rFonts w:ascii="Arial" w:eastAsia="Calibri" w:hAnsi="Arial" w:cs="Arial"/>
      <w:sz w:val="20"/>
      <w:szCs w:val="20"/>
      <w:lang w:eastAsia="pl-PL"/>
    </w:rPr>
  </w:style>
  <w:style w:type="paragraph" w:customStyle="1" w:styleId="Tekstwstpniesformatowany">
    <w:name w:val="Tekst wstępnie sformatowany"/>
    <w:basedOn w:val="Normalny"/>
    <w:rsid w:val="00060836"/>
    <w:pPr>
      <w:widowControl w:val="0"/>
      <w:suppressAutoHyphens/>
      <w:spacing w:line="240" w:lineRule="auto"/>
      <w:ind w:firstLine="0"/>
      <w:jc w:val="left"/>
    </w:pPr>
    <w:rPr>
      <w:rFonts w:ascii="Courier New" w:eastAsia="NSimSun" w:hAnsi="Courier New" w:cs="Courier New"/>
      <w:kern w:val="1"/>
      <w:sz w:val="20"/>
      <w:szCs w:val="20"/>
      <w:lang w:eastAsia="hi-IN" w:bidi="hi-IN"/>
    </w:rPr>
  </w:style>
  <w:style w:type="character" w:styleId="Odwoanieprzypisukocowego">
    <w:name w:val="endnote reference"/>
    <w:semiHidden/>
    <w:rsid w:val="00060836"/>
    <w:rPr>
      <w:rFonts w:cs="Times New Roman"/>
      <w:vertAlign w:val="superscript"/>
    </w:rPr>
  </w:style>
  <w:style w:type="paragraph" w:customStyle="1" w:styleId="BodyText24">
    <w:name w:val="Body Text 24"/>
    <w:basedOn w:val="Normalny"/>
    <w:rsid w:val="000668FB"/>
    <w:pPr>
      <w:overflowPunct w:val="0"/>
      <w:autoSpaceDE w:val="0"/>
      <w:autoSpaceDN w:val="0"/>
      <w:adjustRightInd w:val="0"/>
      <w:spacing w:line="240" w:lineRule="auto"/>
      <w:ind w:left="1080" w:firstLine="0"/>
      <w:textAlignment w:val="baseline"/>
    </w:pPr>
    <w:rPr>
      <w:rFonts w:eastAsia="Calibri"/>
      <w:sz w:val="22"/>
      <w:szCs w:val="20"/>
      <w:lang w:eastAsia="pl-PL"/>
    </w:rPr>
  </w:style>
  <w:style w:type="character" w:customStyle="1" w:styleId="ZnakZnak12">
    <w:name w:val="Znak Znak12"/>
    <w:semiHidden/>
    <w:rsid w:val="00B060B2"/>
    <w:rPr>
      <w:rFonts w:ascii="Times New Roman" w:hAnsi="Times New Roman"/>
      <w:sz w:val="20"/>
      <w:lang w:eastAsia="pl-PL"/>
    </w:rPr>
  </w:style>
  <w:style w:type="paragraph" w:styleId="Akapitzlist">
    <w:name w:val="List Paragraph"/>
    <w:aliases w:val="CW_Lista,L1,Numerowanie,List Paragraph,normalny tekst,BulletC,Wyliczanie,Obiekt,Akapit z listą31,Bullets,Preambuła,Wypunktowanie"/>
    <w:basedOn w:val="Normalny"/>
    <w:link w:val="AkapitzlistZnak"/>
    <w:uiPriority w:val="34"/>
    <w:qFormat/>
    <w:rsid w:val="00B634C0"/>
    <w:pPr>
      <w:spacing w:line="240" w:lineRule="auto"/>
      <w:ind w:left="720" w:firstLine="0"/>
      <w:contextualSpacing/>
    </w:pPr>
    <w:rPr>
      <w:szCs w:val="24"/>
    </w:rPr>
  </w:style>
  <w:style w:type="paragraph" w:customStyle="1" w:styleId="Tekstpodstawowy32">
    <w:name w:val="Tekst podstawowy 32"/>
    <w:basedOn w:val="Normalny"/>
    <w:rsid w:val="001D61A5"/>
    <w:pPr>
      <w:widowControl w:val="0"/>
      <w:suppressAutoHyphens/>
      <w:overflowPunct w:val="0"/>
      <w:autoSpaceDE w:val="0"/>
      <w:autoSpaceDN w:val="0"/>
      <w:adjustRightInd w:val="0"/>
      <w:spacing w:line="240" w:lineRule="auto"/>
      <w:ind w:firstLine="0"/>
      <w:textAlignment w:val="baseline"/>
    </w:pPr>
    <w:rPr>
      <w:color w:val="000000"/>
      <w:sz w:val="22"/>
      <w:szCs w:val="20"/>
      <w:lang w:eastAsia="ar-SA"/>
    </w:rPr>
  </w:style>
  <w:style w:type="paragraph" w:customStyle="1" w:styleId="NormalnyWeb1">
    <w:name w:val="Normalny (Web)1"/>
    <w:basedOn w:val="Normalny"/>
    <w:rsid w:val="007F2ECF"/>
    <w:pPr>
      <w:overflowPunct w:val="0"/>
      <w:autoSpaceDE w:val="0"/>
      <w:autoSpaceDN w:val="0"/>
      <w:adjustRightInd w:val="0"/>
      <w:spacing w:line="240" w:lineRule="auto"/>
      <w:ind w:firstLine="0"/>
      <w:textAlignment w:val="baseline"/>
    </w:pPr>
    <w:rPr>
      <w:spacing w:val="-5"/>
      <w:szCs w:val="20"/>
      <w:lang w:eastAsia="pl-PL"/>
    </w:rPr>
  </w:style>
  <w:style w:type="paragraph" w:customStyle="1" w:styleId="Styl2">
    <w:name w:val="Styl2"/>
    <w:basedOn w:val="Nagwek2"/>
    <w:autoRedefine/>
    <w:rsid w:val="001A14DE"/>
    <w:pPr>
      <w:widowControl w:val="0"/>
      <w:numPr>
        <w:ilvl w:val="1"/>
        <w:numId w:val="23"/>
      </w:numPr>
      <w:overflowPunct/>
      <w:spacing w:before="240" w:after="60"/>
      <w:textAlignment w:val="auto"/>
    </w:pPr>
    <w:rPr>
      <w:rFonts w:ascii="Verdana" w:eastAsia="Times New Roman" w:hAnsi="Verdana"/>
      <w:color w:val="auto"/>
      <w:sz w:val="28"/>
    </w:rPr>
  </w:style>
  <w:style w:type="paragraph" w:customStyle="1" w:styleId="CommentSubject">
    <w:name w:val="Comment Subject"/>
    <w:basedOn w:val="Tekstkomentarza"/>
    <w:next w:val="Tekstkomentarza"/>
    <w:rsid w:val="001A14DE"/>
    <w:pPr>
      <w:widowControl w:val="0"/>
      <w:overflowPunct w:val="0"/>
      <w:autoSpaceDE w:val="0"/>
      <w:autoSpaceDN w:val="0"/>
      <w:adjustRightInd w:val="0"/>
      <w:textAlignment w:val="baseline"/>
    </w:pPr>
    <w:rPr>
      <w:rFonts w:eastAsia="Times New Roman"/>
      <w:b/>
    </w:rPr>
  </w:style>
  <w:style w:type="paragraph" w:styleId="Bezodstpw">
    <w:name w:val="No Spacing"/>
    <w:qFormat/>
    <w:rsid w:val="001A14DE"/>
    <w:pPr>
      <w:jc w:val="both"/>
    </w:pPr>
    <w:rPr>
      <w:sz w:val="22"/>
      <w:szCs w:val="22"/>
      <w:lang w:val="en-US" w:eastAsia="en-US"/>
    </w:rPr>
  </w:style>
  <w:style w:type="paragraph" w:customStyle="1" w:styleId="Tekstpodstawowy22">
    <w:name w:val="Tekst podstawowy 22"/>
    <w:basedOn w:val="Normalny"/>
    <w:rsid w:val="001A14DE"/>
    <w:pPr>
      <w:suppressAutoHyphens/>
      <w:spacing w:line="240" w:lineRule="auto"/>
      <w:ind w:firstLine="0"/>
    </w:pPr>
    <w:rPr>
      <w:sz w:val="20"/>
      <w:szCs w:val="20"/>
      <w:lang w:eastAsia="ar-SA"/>
    </w:rPr>
  </w:style>
  <w:style w:type="paragraph" w:styleId="Listanumerowana">
    <w:name w:val="List Number"/>
    <w:basedOn w:val="Normalny"/>
    <w:locked/>
    <w:rsid w:val="001A14DE"/>
    <w:pPr>
      <w:numPr>
        <w:numId w:val="24"/>
      </w:numPr>
      <w:spacing w:before="100" w:beforeAutospacing="1" w:line="240" w:lineRule="auto"/>
    </w:pPr>
    <w:rPr>
      <w:rFonts w:ascii="Garamond" w:hAnsi="Garamond"/>
      <w:iCs/>
      <w:szCs w:val="20"/>
      <w:lang w:eastAsia="pl-PL"/>
    </w:rPr>
  </w:style>
  <w:style w:type="paragraph" w:styleId="Listanumerowana2">
    <w:name w:val="List Number 2"/>
    <w:basedOn w:val="Normalny"/>
    <w:locked/>
    <w:rsid w:val="001A14DE"/>
    <w:pPr>
      <w:spacing w:before="100" w:beforeAutospacing="1" w:line="240" w:lineRule="auto"/>
      <w:ind w:firstLine="0"/>
    </w:pPr>
    <w:rPr>
      <w:rFonts w:ascii="Garamond" w:hAnsi="Garamond"/>
      <w:iCs/>
      <w:szCs w:val="20"/>
      <w:lang w:eastAsia="pl-PL"/>
    </w:rPr>
  </w:style>
  <w:style w:type="paragraph" w:styleId="Listanumerowana3">
    <w:name w:val="List Number 3"/>
    <w:basedOn w:val="Normalny"/>
    <w:locked/>
    <w:rsid w:val="001A14DE"/>
    <w:pPr>
      <w:numPr>
        <w:ilvl w:val="2"/>
        <w:numId w:val="24"/>
      </w:numPr>
      <w:spacing w:before="100" w:beforeAutospacing="1" w:line="240" w:lineRule="auto"/>
    </w:pPr>
    <w:rPr>
      <w:rFonts w:ascii="Garamond" w:hAnsi="Garamond"/>
      <w:iCs/>
      <w:szCs w:val="20"/>
      <w:lang w:eastAsia="pl-PL"/>
    </w:rPr>
  </w:style>
  <w:style w:type="paragraph" w:styleId="Listanumerowana4">
    <w:name w:val="List Number 4"/>
    <w:basedOn w:val="Normalny"/>
    <w:locked/>
    <w:rsid w:val="001A14DE"/>
    <w:pPr>
      <w:numPr>
        <w:ilvl w:val="3"/>
        <w:numId w:val="24"/>
      </w:numPr>
      <w:suppressAutoHyphens/>
      <w:spacing w:before="100" w:beforeAutospacing="1" w:line="240" w:lineRule="auto"/>
      <w:jc w:val="left"/>
    </w:pPr>
    <w:rPr>
      <w:rFonts w:ascii="Garamond" w:hAnsi="Garamond"/>
      <w:szCs w:val="20"/>
      <w:lang w:eastAsia="pl-PL"/>
    </w:rPr>
  </w:style>
  <w:style w:type="paragraph" w:styleId="Listanumerowana5">
    <w:name w:val="List Number 5"/>
    <w:basedOn w:val="Normalny"/>
    <w:locked/>
    <w:rsid w:val="001A14DE"/>
    <w:pPr>
      <w:numPr>
        <w:ilvl w:val="4"/>
        <w:numId w:val="24"/>
      </w:numPr>
      <w:suppressAutoHyphens/>
      <w:spacing w:before="100" w:beforeAutospacing="1" w:line="240" w:lineRule="auto"/>
      <w:jc w:val="left"/>
    </w:pPr>
    <w:rPr>
      <w:rFonts w:ascii="Garamond" w:hAnsi="Garamond"/>
      <w:szCs w:val="20"/>
      <w:lang w:eastAsia="pl-PL"/>
    </w:rPr>
  </w:style>
  <w:style w:type="character" w:customStyle="1" w:styleId="indexZnakZnak1">
    <w:name w:val="index Znak Znak1"/>
    <w:locked/>
    <w:rsid w:val="001A14DE"/>
    <w:rPr>
      <w:lang w:val="pl-PL" w:eastAsia="pl-PL" w:bidi="ar-SA"/>
    </w:rPr>
  </w:style>
  <w:style w:type="paragraph" w:customStyle="1" w:styleId="Tekstpodstawowy23">
    <w:name w:val="Tekst podstawowy 23"/>
    <w:basedOn w:val="Normalny"/>
    <w:rsid w:val="001A14DE"/>
    <w:pPr>
      <w:overflowPunct w:val="0"/>
      <w:autoSpaceDE w:val="0"/>
      <w:autoSpaceDN w:val="0"/>
      <w:adjustRightInd w:val="0"/>
      <w:spacing w:line="240" w:lineRule="auto"/>
      <w:ind w:left="1080" w:firstLine="0"/>
      <w:textAlignment w:val="baseline"/>
    </w:pPr>
    <w:rPr>
      <w:sz w:val="22"/>
      <w:szCs w:val="20"/>
      <w:lang w:eastAsia="pl-PL"/>
    </w:rPr>
  </w:style>
  <w:style w:type="paragraph" w:customStyle="1" w:styleId="Tekstprzypisudolnego1">
    <w:name w:val="Tekst przypisu dolnego1"/>
    <w:basedOn w:val="Normalny"/>
    <w:semiHidden/>
    <w:rsid w:val="001A14DE"/>
    <w:pPr>
      <w:spacing w:line="240" w:lineRule="auto"/>
      <w:ind w:firstLine="0"/>
      <w:jc w:val="left"/>
    </w:pPr>
    <w:rPr>
      <w:sz w:val="20"/>
      <w:szCs w:val="20"/>
      <w:lang w:eastAsia="pl-PL"/>
    </w:rPr>
  </w:style>
  <w:style w:type="paragraph" w:customStyle="1" w:styleId="Tekstpodstawowywcity22">
    <w:name w:val="Tekst podstawowy wcięty 22"/>
    <w:basedOn w:val="Normalny"/>
    <w:rsid w:val="001A14DE"/>
    <w:pPr>
      <w:overflowPunct w:val="0"/>
      <w:autoSpaceDE w:val="0"/>
      <w:autoSpaceDN w:val="0"/>
      <w:adjustRightInd w:val="0"/>
      <w:spacing w:line="240" w:lineRule="auto"/>
      <w:ind w:left="360" w:firstLine="0"/>
      <w:textAlignment w:val="baseline"/>
    </w:pPr>
    <w:rPr>
      <w:sz w:val="20"/>
      <w:szCs w:val="20"/>
      <w:lang w:eastAsia="pl-PL"/>
    </w:rPr>
  </w:style>
  <w:style w:type="paragraph" w:customStyle="1" w:styleId="Standardowy1">
    <w:name w:val="Standardowy1"/>
    <w:rsid w:val="001A14DE"/>
    <w:pPr>
      <w:overflowPunct w:val="0"/>
      <w:adjustRightInd w:val="0"/>
      <w:jc w:val="both"/>
    </w:pPr>
    <w:rPr>
      <w:rFonts w:ascii="Times New Roman" w:eastAsia="Times New Roman" w:hAnsi="Times New Roman"/>
      <w:sz w:val="24"/>
    </w:rPr>
  </w:style>
  <w:style w:type="paragraph" w:customStyle="1" w:styleId="HH1">
    <w:name w:val="H&amp;H 1"/>
    <w:basedOn w:val="Normalny"/>
    <w:rsid w:val="001A14DE"/>
    <w:pPr>
      <w:spacing w:before="120" w:after="120" w:line="240" w:lineRule="auto"/>
      <w:ind w:left="720" w:hanging="720"/>
      <w:jc w:val="center"/>
    </w:pPr>
    <w:rPr>
      <w:rFonts w:ascii="Arial" w:hAnsi="Arial" w:cs="Arial"/>
      <w:sz w:val="20"/>
      <w:szCs w:val="20"/>
      <w:lang w:eastAsia="pl-PL"/>
    </w:rPr>
  </w:style>
  <w:style w:type="paragraph" w:customStyle="1" w:styleId="Bezodstpw2">
    <w:name w:val="Bez odstępów2"/>
    <w:rsid w:val="001A14DE"/>
    <w:pPr>
      <w:jc w:val="both"/>
    </w:pPr>
    <w:rPr>
      <w:rFonts w:eastAsia="Times New Roman"/>
      <w:sz w:val="22"/>
      <w:szCs w:val="22"/>
      <w:lang w:val="en-US" w:eastAsia="en-US"/>
    </w:rPr>
  </w:style>
  <w:style w:type="character" w:customStyle="1" w:styleId="Teksttreci">
    <w:name w:val="Tekst treści_"/>
    <w:link w:val="Teksttreci1"/>
    <w:locked/>
    <w:rsid w:val="001A14DE"/>
    <w:rPr>
      <w:lang w:bidi="ar-SA"/>
    </w:rPr>
  </w:style>
  <w:style w:type="paragraph" w:customStyle="1" w:styleId="Teksttreci1">
    <w:name w:val="Tekst treści1"/>
    <w:basedOn w:val="Normalny"/>
    <w:link w:val="Teksttreci"/>
    <w:rsid w:val="001A14DE"/>
    <w:pPr>
      <w:shd w:val="clear" w:color="auto" w:fill="FFFFFF"/>
      <w:spacing w:before="300" w:after="300" w:line="240" w:lineRule="atLeast"/>
      <w:ind w:hanging="440"/>
    </w:pPr>
    <w:rPr>
      <w:rFonts w:ascii="Calibri" w:eastAsia="Calibri" w:hAnsi="Calibri"/>
      <w:sz w:val="20"/>
      <w:szCs w:val="20"/>
    </w:rPr>
  </w:style>
  <w:style w:type="paragraph" w:customStyle="1" w:styleId="NormalnyArial">
    <w:name w:val="Normalny + Arial"/>
    <w:aliases w:val="10 pt,Wyrównany do środka,Czarny,Normalny + Verdana,9 pt"/>
    <w:basedOn w:val="Normalny"/>
    <w:uiPriority w:val="99"/>
    <w:rsid w:val="002E49D9"/>
    <w:pPr>
      <w:spacing w:line="240" w:lineRule="auto"/>
      <w:ind w:firstLine="0"/>
      <w:jc w:val="center"/>
    </w:pPr>
    <w:rPr>
      <w:szCs w:val="24"/>
      <w:lang w:eastAsia="pl-PL"/>
    </w:rPr>
  </w:style>
  <w:style w:type="paragraph" w:customStyle="1" w:styleId="pkt">
    <w:name w:val="pkt"/>
    <w:basedOn w:val="Normalny"/>
    <w:uiPriority w:val="99"/>
    <w:rsid w:val="00972560"/>
    <w:pPr>
      <w:autoSpaceDE w:val="0"/>
      <w:autoSpaceDN w:val="0"/>
      <w:adjustRightInd w:val="0"/>
      <w:spacing w:before="60" w:after="60" w:line="240" w:lineRule="auto"/>
      <w:ind w:left="851" w:hanging="295"/>
    </w:pPr>
    <w:rPr>
      <w:szCs w:val="24"/>
      <w:lang w:eastAsia="pl-PL"/>
    </w:rPr>
  </w:style>
  <w:style w:type="paragraph" w:customStyle="1" w:styleId="SIWZ2">
    <w:name w:val="SIWZ 2"/>
    <w:basedOn w:val="Normalny"/>
    <w:uiPriority w:val="99"/>
    <w:rsid w:val="00C563B5"/>
    <w:pPr>
      <w:autoSpaceDE w:val="0"/>
      <w:autoSpaceDN w:val="0"/>
      <w:adjustRightInd w:val="0"/>
      <w:spacing w:before="60"/>
      <w:ind w:firstLine="0"/>
    </w:pPr>
    <w:rPr>
      <w:szCs w:val="24"/>
      <w:lang w:eastAsia="pl-PL"/>
    </w:rPr>
  </w:style>
  <w:style w:type="character" w:customStyle="1" w:styleId="dane1">
    <w:name w:val="dane1"/>
    <w:uiPriority w:val="99"/>
    <w:rsid w:val="00C563B5"/>
    <w:rPr>
      <w:rFonts w:cs="Times New Roman"/>
      <w:color w:val="0000CD"/>
    </w:rPr>
  </w:style>
  <w:style w:type="paragraph" w:customStyle="1" w:styleId="Textbody">
    <w:name w:val="Text body"/>
    <w:basedOn w:val="Normalny"/>
    <w:rsid w:val="00C563B5"/>
    <w:pPr>
      <w:suppressLineNumbers/>
      <w:suppressAutoHyphens/>
      <w:autoSpaceDE w:val="0"/>
      <w:autoSpaceDN w:val="0"/>
      <w:adjustRightInd w:val="0"/>
      <w:spacing w:after="57" w:line="240" w:lineRule="auto"/>
      <w:ind w:firstLine="0"/>
      <w:textAlignment w:val="baseline"/>
    </w:pPr>
    <w:rPr>
      <w:rFonts w:eastAsia="Calibri" w:cs="Tahoma"/>
      <w:kern w:val="3"/>
      <w:szCs w:val="24"/>
      <w:lang w:eastAsia="pl-PL"/>
    </w:rPr>
  </w:style>
  <w:style w:type="paragraph" w:customStyle="1" w:styleId="ListParagraph11">
    <w:name w:val="List Paragraph11"/>
    <w:basedOn w:val="Normalny"/>
    <w:rsid w:val="000B4E9F"/>
    <w:pPr>
      <w:spacing w:line="240" w:lineRule="auto"/>
      <w:ind w:left="720" w:firstLine="0"/>
      <w:contextualSpacing/>
      <w:jc w:val="left"/>
    </w:pPr>
    <w:rPr>
      <w:rFonts w:ascii="Arial" w:hAnsi="Arial" w:cs="Arial"/>
      <w:sz w:val="20"/>
      <w:szCs w:val="20"/>
      <w:lang w:eastAsia="pl-PL"/>
    </w:rPr>
  </w:style>
  <w:style w:type="paragraph" w:styleId="Poprawka">
    <w:name w:val="Revision"/>
    <w:hidden/>
    <w:uiPriority w:val="99"/>
    <w:semiHidden/>
    <w:rsid w:val="000136C1"/>
    <w:pPr>
      <w:jc w:val="both"/>
    </w:pPr>
    <w:rPr>
      <w:rFonts w:ascii="Times New Roman" w:eastAsia="Times New Roman" w:hAnsi="Times New Roman"/>
      <w:sz w:val="24"/>
      <w:szCs w:val="22"/>
      <w:lang w:eastAsia="en-US"/>
    </w:rPr>
  </w:style>
  <w:style w:type="paragraph" w:customStyle="1" w:styleId="bezodstpw0">
    <w:name w:val="bezodstpw"/>
    <w:basedOn w:val="Normalny"/>
    <w:rsid w:val="0055683B"/>
    <w:pPr>
      <w:spacing w:line="240" w:lineRule="auto"/>
      <w:ind w:firstLine="0"/>
      <w:jc w:val="left"/>
    </w:pPr>
    <w:rPr>
      <w:rFonts w:ascii="Calibri" w:hAnsi="Calibri"/>
      <w:sz w:val="22"/>
      <w:lang w:eastAsia="pl-PL"/>
    </w:rPr>
  </w:style>
  <w:style w:type="paragraph" w:customStyle="1" w:styleId="CM46">
    <w:name w:val="CM46"/>
    <w:basedOn w:val="Default"/>
    <w:next w:val="Default"/>
    <w:uiPriority w:val="99"/>
    <w:rsid w:val="00AF6A23"/>
    <w:pPr>
      <w:widowControl w:val="0"/>
      <w:spacing w:after="120"/>
    </w:pPr>
    <w:rPr>
      <w:rFonts w:eastAsia="Times New Roman"/>
      <w:color w:val="auto"/>
    </w:rPr>
  </w:style>
  <w:style w:type="numbering" w:customStyle="1" w:styleId="Bezlisty1">
    <w:name w:val="Bez listy1"/>
    <w:next w:val="Bezlisty"/>
    <w:semiHidden/>
    <w:unhideWhenUsed/>
    <w:rsid w:val="002739E1"/>
  </w:style>
  <w:style w:type="paragraph" w:customStyle="1" w:styleId="Mapadokumentu1">
    <w:name w:val="Mapa dokumentu1"/>
    <w:basedOn w:val="Normalny"/>
    <w:uiPriority w:val="99"/>
    <w:semiHidden/>
    <w:rsid w:val="002739E1"/>
    <w:pPr>
      <w:shd w:val="clear" w:color="auto" w:fill="000080"/>
      <w:spacing w:line="240" w:lineRule="auto"/>
      <w:ind w:firstLine="0"/>
      <w:jc w:val="left"/>
    </w:pPr>
    <w:rPr>
      <w:rFonts w:ascii="Tahoma" w:hAnsi="Tahoma"/>
      <w:sz w:val="20"/>
      <w:szCs w:val="20"/>
      <w:lang w:eastAsia="pl-PL"/>
    </w:rPr>
  </w:style>
  <w:style w:type="character" w:styleId="Tekstzastpczy">
    <w:name w:val="Placeholder Text"/>
    <w:uiPriority w:val="99"/>
    <w:semiHidden/>
    <w:rsid w:val="002739E1"/>
    <w:rPr>
      <w:rFonts w:cs="Times New Roman"/>
      <w:color w:val="808080"/>
    </w:rPr>
  </w:style>
  <w:style w:type="paragraph" w:customStyle="1" w:styleId="Akapitzlist3">
    <w:name w:val="Akapit z listą3"/>
    <w:basedOn w:val="Normalny"/>
    <w:rsid w:val="002739E1"/>
    <w:pPr>
      <w:suppressAutoHyphens/>
      <w:spacing w:line="240" w:lineRule="auto"/>
      <w:ind w:left="720" w:firstLine="0"/>
      <w:contextualSpacing/>
      <w:jc w:val="left"/>
    </w:pPr>
    <w:rPr>
      <w:szCs w:val="24"/>
      <w:lang w:eastAsia="ar-SA"/>
    </w:rPr>
  </w:style>
  <w:style w:type="paragraph" w:customStyle="1" w:styleId="Tekstpodstawowywcity20">
    <w:name w:val="Tekst podstawowy wcięty2"/>
    <w:basedOn w:val="Normalny"/>
    <w:rsid w:val="002739E1"/>
    <w:pPr>
      <w:spacing w:line="240" w:lineRule="auto"/>
      <w:ind w:firstLine="6"/>
      <w:jc w:val="left"/>
    </w:pPr>
    <w:rPr>
      <w:rFonts w:ascii="Arial" w:hAnsi="Arial" w:cs="Arial"/>
      <w:sz w:val="20"/>
      <w:szCs w:val="20"/>
      <w:lang w:eastAsia="pl-PL"/>
    </w:rPr>
  </w:style>
  <w:style w:type="paragraph" w:customStyle="1" w:styleId="Teksttreci0">
    <w:name w:val="Tekst treści"/>
    <w:basedOn w:val="Normalny"/>
    <w:rsid w:val="002739E1"/>
    <w:pPr>
      <w:shd w:val="clear" w:color="auto" w:fill="FFFFFF"/>
      <w:spacing w:line="240" w:lineRule="atLeast"/>
      <w:ind w:hanging="580"/>
      <w:jc w:val="left"/>
    </w:pPr>
    <w:rPr>
      <w:rFonts w:ascii="Arial" w:eastAsia="Calibri" w:hAnsi="Arial"/>
      <w:sz w:val="23"/>
      <w:szCs w:val="23"/>
    </w:rPr>
  </w:style>
  <w:style w:type="paragraph" w:customStyle="1" w:styleId="Nagwek11">
    <w:name w:val="Nagłówek 11"/>
    <w:basedOn w:val="Standard"/>
    <w:next w:val="Normalny"/>
    <w:rsid w:val="002739E1"/>
    <w:pPr>
      <w:keepNext/>
      <w:keepLines/>
      <w:widowControl/>
      <w:suppressAutoHyphens/>
      <w:autoSpaceDE/>
      <w:adjustRightInd/>
      <w:spacing w:before="240" w:after="240" w:line="276" w:lineRule="auto"/>
      <w:textAlignment w:val="baseline"/>
      <w:outlineLvl w:val="0"/>
    </w:pPr>
    <w:rPr>
      <w:rFonts w:eastAsia="SimSun" w:cs="Tahoma"/>
      <w:b/>
      <w:bCs/>
      <w:i/>
      <w:kern w:val="3"/>
      <w:szCs w:val="28"/>
      <w:u w:val="single"/>
      <w:lang w:eastAsia="en-US"/>
    </w:rPr>
  </w:style>
  <w:style w:type="paragraph" w:customStyle="1" w:styleId="Tekstpodstawowy321">
    <w:name w:val="Tekst podstawowy 321"/>
    <w:basedOn w:val="Normalny"/>
    <w:rsid w:val="002739E1"/>
    <w:pPr>
      <w:widowControl w:val="0"/>
      <w:suppressAutoHyphens/>
      <w:overflowPunct w:val="0"/>
      <w:autoSpaceDE w:val="0"/>
      <w:autoSpaceDN w:val="0"/>
      <w:adjustRightInd w:val="0"/>
      <w:spacing w:line="240" w:lineRule="auto"/>
      <w:ind w:firstLine="0"/>
      <w:textAlignment w:val="baseline"/>
    </w:pPr>
    <w:rPr>
      <w:color w:val="000000"/>
      <w:sz w:val="22"/>
      <w:szCs w:val="20"/>
      <w:lang w:eastAsia="ar-SA"/>
    </w:rPr>
  </w:style>
  <w:style w:type="paragraph" w:customStyle="1" w:styleId="Tekstpodstawowywcity31">
    <w:name w:val="Tekst podstawowy wcięty 31"/>
    <w:basedOn w:val="Normalny"/>
    <w:rsid w:val="002739E1"/>
    <w:pPr>
      <w:suppressAutoHyphens/>
      <w:spacing w:line="240" w:lineRule="atLeast"/>
      <w:ind w:left="720" w:firstLine="0"/>
    </w:pPr>
    <w:rPr>
      <w:szCs w:val="24"/>
      <w:lang w:eastAsia="ar-SA"/>
    </w:rPr>
  </w:style>
  <w:style w:type="paragraph" w:customStyle="1" w:styleId="Lista21">
    <w:name w:val="Lista 21"/>
    <w:basedOn w:val="Normalny"/>
    <w:rsid w:val="002739E1"/>
    <w:pPr>
      <w:widowControl w:val="0"/>
      <w:spacing w:line="240" w:lineRule="auto"/>
      <w:ind w:left="566" w:hanging="283"/>
      <w:jc w:val="left"/>
    </w:pPr>
    <w:rPr>
      <w:rFonts w:eastAsia="Lucida Sans Unicode"/>
      <w:kern w:val="1"/>
      <w:sz w:val="20"/>
      <w:szCs w:val="20"/>
    </w:rPr>
  </w:style>
  <w:style w:type="paragraph" w:customStyle="1" w:styleId="Akapitzlist4">
    <w:name w:val="Akapit z listą4"/>
    <w:basedOn w:val="Normalny"/>
    <w:uiPriority w:val="34"/>
    <w:qFormat/>
    <w:rsid w:val="002739E1"/>
    <w:pPr>
      <w:spacing w:line="240" w:lineRule="auto"/>
      <w:ind w:left="720" w:firstLine="0"/>
      <w:contextualSpacing/>
      <w:jc w:val="left"/>
    </w:pPr>
    <w:rPr>
      <w:rFonts w:ascii="Arial" w:hAnsi="Arial" w:cs="Arial"/>
      <w:sz w:val="20"/>
      <w:szCs w:val="20"/>
      <w:lang w:eastAsia="pl-PL"/>
    </w:rPr>
  </w:style>
  <w:style w:type="paragraph" w:customStyle="1" w:styleId="Akapitzlist5">
    <w:name w:val="Akapit z listą5"/>
    <w:basedOn w:val="Normalny"/>
    <w:rsid w:val="002739E1"/>
    <w:pPr>
      <w:suppressAutoHyphens/>
      <w:spacing w:line="240" w:lineRule="auto"/>
      <w:ind w:left="720" w:firstLine="0"/>
      <w:contextualSpacing/>
      <w:jc w:val="left"/>
    </w:pPr>
    <w:rPr>
      <w:szCs w:val="24"/>
      <w:lang w:eastAsia="ar-SA"/>
    </w:rPr>
  </w:style>
  <w:style w:type="character" w:customStyle="1" w:styleId="element-invisible">
    <w:name w:val="element-invisible"/>
    <w:basedOn w:val="Domylnaczcionkaakapitu"/>
    <w:rsid w:val="002739E1"/>
  </w:style>
  <w:style w:type="character" w:customStyle="1" w:styleId="AkapitzlistZnak">
    <w:name w:val="Akapit z listą Znak"/>
    <w:aliases w:val="CW_Lista Znak,L1 Znak,Numerowanie Znak,List Paragraph Znak,normalny tekst Znak,BulletC Znak,Wyliczanie Znak,Obiekt Znak,Akapit z listą31 Znak,Bullets Znak,Preambuła Znak,Wypunktowanie Znak"/>
    <w:link w:val="Akapitzlist"/>
    <w:uiPriority w:val="34"/>
    <w:locked/>
    <w:rsid w:val="00504904"/>
    <w:rPr>
      <w:rFonts w:ascii="Times New Roman" w:eastAsia="Times New Roman" w:hAnsi="Times New Roman"/>
      <w:sz w:val="24"/>
      <w:szCs w:val="24"/>
    </w:rPr>
  </w:style>
  <w:style w:type="numbering" w:customStyle="1" w:styleId="List17">
    <w:name w:val="List 17"/>
    <w:basedOn w:val="Bezlisty"/>
    <w:rsid w:val="004A4937"/>
    <w:pPr>
      <w:numPr>
        <w:numId w:val="32"/>
      </w:numPr>
    </w:pPr>
  </w:style>
  <w:style w:type="numbering" w:customStyle="1" w:styleId="List18">
    <w:name w:val="List 18"/>
    <w:basedOn w:val="Bezlisty"/>
    <w:rsid w:val="004A4937"/>
    <w:pPr>
      <w:numPr>
        <w:numId w:val="31"/>
      </w:numPr>
    </w:pPr>
  </w:style>
  <w:style w:type="character" w:customStyle="1" w:styleId="tekstZnak0">
    <w:name w:val="tekst Znak"/>
    <w:link w:val="tekst0"/>
    <w:rsid w:val="00EE1674"/>
    <w:rPr>
      <w:rFonts w:ascii="Arial" w:hAnsi="Arial"/>
    </w:rPr>
  </w:style>
  <w:style w:type="paragraph" w:customStyle="1" w:styleId="Pa6">
    <w:name w:val="Pa6"/>
    <w:basedOn w:val="Normalny"/>
    <w:next w:val="Normalny"/>
    <w:uiPriority w:val="99"/>
    <w:rsid w:val="00EE1674"/>
    <w:pPr>
      <w:autoSpaceDE w:val="0"/>
      <w:autoSpaceDN w:val="0"/>
      <w:adjustRightInd w:val="0"/>
      <w:spacing w:line="151" w:lineRule="atLeast"/>
      <w:ind w:firstLine="0"/>
      <w:jc w:val="left"/>
    </w:pPr>
    <w:rPr>
      <w:rFonts w:ascii="ClanOT" w:hAnsi="ClanOT"/>
      <w:szCs w:val="24"/>
      <w:lang w:eastAsia="pl-PL"/>
    </w:rPr>
  </w:style>
  <w:style w:type="paragraph" w:customStyle="1" w:styleId="Tekstpodstawowy24">
    <w:name w:val="Tekst podstawowy 24"/>
    <w:basedOn w:val="Normalny"/>
    <w:rsid w:val="006240C4"/>
    <w:pPr>
      <w:tabs>
        <w:tab w:val="left" w:pos="360"/>
      </w:tabs>
      <w:spacing w:line="240" w:lineRule="auto"/>
      <w:ind w:firstLine="0"/>
    </w:pPr>
    <w:rPr>
      <w:rFonts w:ascii="Arial" w:hAnsi="Arial"/>
      <w:szCs w:val="20"/>
      <w:lang w:eastAsia="ja-JP"/>
    </w:rPr>
  </w:style>
  <w:style w:type="character" w:customStyle="1" w:styleId="indexZnakZnak">
    <w:name w:val="index Znak Znak"/>
    <w:rsid w:val="00EB75A8"/>
    <w:rPr>
      <w:rFonts w:ascii="Times New Roman" w:eastAsia="Times New Roman" w:hAnsi="Times New Roman" w:cs="Times New Roman"/>
      <w:sz w:val="20"/>
      <w:szCs w:val="20"/>
      <w:lang w:eastAsia="pl-PL"/>
    </w:rPr>
  </w:style>
  <w:style w:type="character" w:customStyle="1" w:styleId="ZnakZnak10">
    <w:name w:val="Znak Znak10"/>
    <w:rsid w:val="00EB75A8"/>
    <w:rPr>
      <w:lang w:val="pl-PL" w:eastAsia="pl-PL" w:bidi="ar-SA"/>
    </w:rPr>
  </w:style>
  <w:style w:type="character" w:customStyle="1" w:styleId="ZnakZnak8">
    <w:name w:val="Znak Znak8"/>
    <w:semiHidden/>
    <w:rsid w:val="00EB75A8"/>
    <w:rPr>
      <w:lang w:val="pl-PL" w:eastAsia="pl-PL" w:bidi="ar-SA"/>
    </w:rPr>
  </w:style>
  <w:style w:type="table" w:customStyle="1" w:styleId="Tabela-Siatka1">
    <w:name w:val="Tabela - Siatka1"/>
    <w:basedOn w:val="Standardowy"/>
    <w:next w:val="Tabela-Siatka"/>
    <w:rsid w:val="00EB75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numerowany">
    <w:name w:val="punktnumerowany"/>
    <w:basedOn w:val="Normalny"/>
    <w:rsid w:val="00EB75A8"/>
    <w:pPr>
      <w:spacing w:before="120" w:line="240" w:lineRule="auto"/>
      <w:ind w:left="360" w:hanging="360"/>
    </w:pPr>
    <w:rPr>
      <w:szCs w:val="24"/>
      <w:lang w:eastAsia="pl-PL"/>
    </w:rPr>
  </w:style>
  <w:style w:type="paragraph" w:customStyle="1" w:styleId="Tableitem">
    <w:name w:val="Table item"/>
    <w:basedOn w:val="Normalny"/>
    <w:rsid w:val="00EB75A8"/>
    <w:pPr>
      <w:spacing w:before="60" w:after="60" w:line="240" w:lineRule="auto"/>
      <w:ind w:firstLine="0"/>
      <w:jc w:val="left"/>
    </w:pPr>
    <w:rPr>
      <w:rFonts w:ascii="Arial Narrow" w:hAnsi="Arial Narrow"/>
      <w:bCs/>
      <w:szCs w:val="20"/>
      <w:lang w:val="en-GB"/>
    </w:rPr>
  </w:style>
  <w:style w:type="character" w:customStyle="1" w:styleId="FontStyle56">
    <w:name w:val="Font Style56"/>
    <w:rsid w:val="00EB75A8"/>
    <w:rPr>
      <w:rFonts w:ascii="Times New Roman" w:hAnsi="Times New Roman"/>
      <w:b/>
      <w:sz w:val="24"/>
    </w:rPr>
  </w:style>
  <w:style w:type="character" w:customStyle="1" w:styleId="content">
    <w:name w:val="content"/>
    <w:rsid w:val="00EB75A8"/>
    <w:rPr>
      <w:rFonts w:cs="Times New Roman"/>
    </w:rPr>
  </w:style>
  <w:style w:type="character" w:customStyle="1" w:styleId="StyleBoldItalicRed">
    <w:name w:val="Style Bold Italic Red"/>
    <w:rsid w:val="00EB75A8"/>
    <w:rPr>
      <w:rFonts w:cs="Times New Roman"/>
      <w:b/>
      <w:bCs/>
      <w:iCs/>
      <w:color w:val="FF0000"/>
      <w:sz w:val="18"/>
      <w:szCs w:val="18"/>
    </w:rPr>
  </w:style>
  <w:style w:type="paragraph" w:customStyle="1" w:styleId="Umowa3">
    <w:name w:val="Umowa 3"/>
    <w:basedOn w:val="Normalny"/>
    <w:rsid w:val="00EB75A8"/>
    <w:pPr>
      <w:spacing w:line="240" w:lineRule="auto"/>
      <w:ind w:firstLine="0"/>
    </w:pPr>
    <w:rPr>
      <w:szCs w:val="24"/>
      <w:lang w:eastAsia="pl-PL"/>
    </w:rPr>
  </w:style>
  <w:style w:type="character" w:customStyle="1" w:styleId="Teksttreci6">
    <w:name w:val="Tekst treści (6)_"/>
    <w:basedOn w:val="Domylnaczcionkaakapitu"/>
    <w:link w:val="Teksttreci60"/>
    <w:rsid w:val="00EB75A8"/>
    <w:rPr>
      <w:rFonts w:ascii="Verdana" w:eastAsia="Verdana" w:hAnsi="Verdana" w:cs="Verdana"/>
      <w:sz w:val="18"/>
      <w:szCs w:val="18"/>
      <w:shd w:val="clear" w:color="auto" w:fill="FFFFFF"/>
    </w:rPr>
  </w:style>
  <w:style w:type="character" w:customStyle="1" w:styleId="Teksttreci6Bezpogrubienia">
    <w:name w:val="Tekst treści (6) + Bez pogrubienia"/>
    <w:basedOn w:val="Teksttreci6"/>
    <w:rsid w:val="00EB75A8"/>
    <w:rPr>
      <w:rFonts w:ascii="Verdana" w:eastAsia="Verdana" w:hAnsi="Verdana" w:cs="Verdana"/>
      <w:b/>
      <w:bCs/>
      <w:sz w:val="18"/>
      <w:szCs w:val="18"/>
      <w:shd w:val="clear" w:color="auto" w:fill="FFFFFF"/>
    </w:rPr>
  </w:style>
  <w:style w:type="character" w:customStyle="1" w:styleId="TeksttreciKursywa">
    <w:name w:val="Tekst treści + Kursywa"/>
    <w:basedOn w:val="Teksttreci"/>
    <w:rsid w:val="00EB75A8"/>
    <w:rPr>
      <w:rFonts w:ascii="Verdana" w:eastAsia="Verdana" w:hAnsi="Verdana" w:cs="Verdana"/>
      <w:i/>
      <w:iCs/>
      <w:sz w:val="18"/>
      <w:szCs w:val="18"/>
      <w:shd w:val="clear" w:color="auto" w:fill="FFFFFF"/>
      <w:lang w:bidi="ar-SA"/>
    </w:rPr>
  </w:style>
  <w:style w:type="paragraph" w:customStyle="1" w:styleId="Teksttreci60">
    <w:name w:val="Tekst treści (6)"/>
    <w:basedOn w:val="Normalny"/>
    <w:link w:val="Teksttreci6"/>
    <w:rsid w:val="00EB75A8"/>
    <w:pPr>
      <w:shd w:val="clear" w:color="auto" w:fill="FFFFFF"/>
      <w:spacing w:line="241" w:lineRule="exact"/>
      <w:ind w:hanging="700"/>
      <w:jc w:val="center"/>
    </w:pPr>
    <w:rPr>
      <w:rFonts w:ascii="Verdana" w:eastAsia="Verdana" w:hAnsi="Verdana" w:cs="Verdana"/>
      <w:sz w:val="18"/>
      <w:szCs w:val="18"/>
      <w:lang w:eastAsia="pl-PL"/>
    </w:rPr>
  </w:style>
  <w:style w:type="character" w:customStyle="1" w:styleId="FontStyle54">
    <w:name w:val="Font Style54"/>
    <w:basedOn w:val="Domylnaczcionkaakapitu"/>
    <w:uiPriority w:val="99"/>
    <w:rsid w:val="00E31AD2"/>
    <w:rPr>
      <w:rFonts w:ascii="Tahoma" w:hAnsi="Tahoma" w:cs="Tahoma" w:hint="default"/>
    </w:rPr>
  </w:style>
  <w:style w:type="paragraph" w:customStyle="1" w:styleId="Podpunkt">
    <w:name w:val="Podpunkt"/>
    <w:basedOn w:val="Normalny"/>
    <w:rsid w:val="00664504"/>
    <w:pPr>
      <w:suppressAutoHyphens/>
      <w:autoSpaceDN w:val="0"/>
      <w:spacing w:after="160" w:line="240" w:lineRule="auto"/>
      <w:ind w:firstLine="0"/>
      <w:textAlignment w:val="baseline"/>
    </w:pPr>
    <w:rPr>
      <w:rFonts w:ascii="Tahoma" w:hAnsi="Tahoma"/>
      <w:sz w:val="20"/>
      <w:szCs w:val="24"/>
      <w:lang w:eastAsia="pl-PL"/>
    </w:rPr>
  </w:style>
  <w:style w:type="character" w:customStyle="1" w:styleId="Brak">
    <w:name w:val="Brak"/>
    <w:rsid w:val="00C52AEA"/>
  </w:style>
  <w:style w:type="table" w:customStyle="1" w:styleId="Tabela-Siatka2">
    <w:name w:val="Tabela - Siatka2"/>
    <w:basedOn w:val="Standardowy"/>
    <w:next w:val="Tabela-Siatka"/>
    <w:uiPriority w:val="99"/>
    <w:rsid w:val="00A9492F"/>
    <w:pPr>
      <w:spacing w:after="160" w:line="276" w:lineRule="auto"/>
    </w:pPr>
    <w:rPr>
      <w:rFonts w:ascii="Times New Roman" w:eastAsiaTheme="minorEastAsia" w:hAnsi="Times New Roman"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basedOn w:val="Domylnaczcionkaakapitu"/>
    <w:uiPriority w:val="99"/>
    <w:rsid w:val="00BA2B5D"/>
    <w:rPr>
      <w:rFonts w:ascii="Arial Unicode MS" w:eastAsia="Arial Unicode MS" w:cs="Arial Unicode MS"/>
      <w:sz w:val="20"/>
      <w:szCs w:val="20"/>
    </w:rPr>
  </w:style>
  <w:style w:type="paragraph" w:customStyle="1" w:styleId="Style7">
    <w:name w:val="Style7"/>
    <w:basedOn w:val="Normalny"/>
    <w:uiPriority w:val="99"/>
    <w:rsid w:val="00BA2B5D"/>
    <w:pPr>
      <w:widowControl w:val="0"/>
      <w:autoSpaceDE w:val="0"/>
      <w:autoSpaceDN w:val="0"/>
      <w:adjustRightInd w:val="0"/>
      <w:spacing w:line="252" w:lineRule="exact"/>
      <w:ind w:hanging="346"/>
    </w:pPr>
    <w:rPr>
      <w:rFonts w:ascii="Verdana" w:hAnsi="Verdana"/>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497">
      <w:bodyDiv w:val="1"/>
      <w:marLeft w:val="0"/>
      <w:marRight w:val="0"/>
      <w:marTop w:val="0"/>
      <w:marBottom w:val="0"/>
      <w:divBdr>
        <w:top w:val="none" w:sz="0" w:space="0" w:color="auto"/>
        <w:left w:val="none" w:sz="0" w:space="0" w:color="auto"/>
        <w:bottom w:val="none" w:sz="0" w:space="0" w:color="auto"/>
        <w:right w:val="none" w:sz="0" w:space="0" w:color="auto"/>
      </w:divBdr>
    </w:div>
    <w:div w:id="18045370">
      <w:bodyDiv w:val="1"/>
      <w:marLeft w:val="0"/>
      <w:marRight w:val="0"/>
      <w:marTop w:val="0"/>
      <w:marBottom w:val="0"/>
      <w:divBdr>
        <w:top w:val="none" w:sz="0" w:space="0" w:color="auto"/>
        <w:left w:val="none" w:sz="0" w:space="0" w:color="auto"/>
        <w:bottom w:val="none" w:sz="0" w:space="0" w:color="auto"/>
        <w:right w:val="none" w:sz="0" w:space="0" w:color="auto"/>
      </w:divBdr>
    </w:div>
    <w:div w:id="34932440">
      <w:bodyDiv w:val="1"/>
      <w:marLeft w:val="0"/>
      <w:marRight w:val="0"/>
      <w:marTop w:val="0"/>
      <w:marBottom w:val="0"/>
      <w:divBdr>
        <w:top w:val="none" w:sz="0" w:space="0" w:color="auto"/>
        <w:left w:val="none" w:sz="0" w:space="0" w:color="auto"/>
        <w:bottom w:val="none" w:sz="0" w:space="0" w:color="auto"/>
        <w:right w:val="none" w:sz="0" w:space="0" w:color="auto"/>
      </w:divBdr>
    </w:div>
    <w:div w:id="77798457">
      <w:bodyDiv w:val="1"/>
      <w:marLeft w:val="0"/>
      <w:marRight w:val="0"/>
      <w:marTop w:val="0"/>
      <w:marBottom w:val="0"/>
      <w:divBdr>
        <w:top w:val="none" w:sz="0" w:space="0" w:color="auto"/>
        <w:left w:val="none" w:sz="0" w:space="0" w:color="auto"/>
        <w:bottom w:val="none" w:sz="0" w:space="0" w:color="auto"/>
        <w:right w:val="none" w:sz="0" w:space="0" w:color="auto"/>
      </w:divBdr>
    </w:div>
    <w:div w:id="106854731">
      <w:bodyDiv w:val="1"/>
      <w:marLeft w:val="0"/>
      <w:marRight w:val="0"/>
      <w:marTop w:val="0"/>
      <w:marBottom w:val="0"/>
      <w:divBdr>
        <w:top w:val="none" w:sz="0" w:space="0" w:color="auto"/>
        <w:left w:val="none" w:sz="0" w:space="0" w:color="auto"/>
        <w:bottom w:val="none" w:sz="0" w:space="0" w:color="auto"/>
        <w:right w:val="none" w:sz="0" w:space="0" w:color="auto"/>
      </w:divBdr>
    </w:div>
    <w:div w:id="140124075">
      <w:bodyDiv w:val="1"/>
      <w:marLeft w:val="0"/>
      <w:marRight w:val="0"/>
      <w:marTop w:val="0"/>
      <w:marBottom w:val="0"/>
      <w:divBdr>
        <w:top w:val="none" w:sz="0" w:space="0" w:color="auto"/>
        <w:left w:val="none" w:sz="0" w:space="0" w:color="auto"/>
        <w:bottom w:val="none" w:sz="0" w:space="0" w:color="auto"/>
        <w:right w:val="none" w:sz="0" w:space="0" w:color="auto"/>
      </w:divBdr>
    </w:div>
    <w:div w:id="228544822">
      <w:bodyDiv w:val="1"/>
      <w:marLeft w:val="0"/>
      <w:marRight w:val="0"/>
      <w:marTop w:val="0"/>
      <w:marBottom w:val="0"/>
      <w:divBdr>
        <w:top w:val="none" w:sz="0" w:space="0" w:color="auto"/>
        <w:left w:val="none" w:sz="0" w:space="0" w:color="auto"/>
        <w:bottom w:val="none" w:sz="0" w:space="0" w:color="auto"/>
        <w:right w:val="none" w:sz="0" w:space="0" w:color="auto"/>
      </w:divBdr>
    </w:div>
    <w:div w:id="246623142">
      <w:bodyDiv w:val="1"/>
      <w:marLeft w:val="0"/>
      <w:marRight w:val="0"/>
      <w:marTop w:val="0"/>
      <w:marBottom w:val="0"/>
      <w:divBdr>
        <w:top w:val="none" w:sz="0" w:space="0" w:color="auto"/>
        <w:left w:val="none" w:sz="0" w:space="0" w:color="auto"/>
        <w:bottom w:val="none" w:sz="0" w:space="0" w:color="auto"/>
        <w:right w:val="none" w:sz="0" w:space="0" w:color="auto"/>
      </w:divBdr>
    </w:div>
    <w:div w:id="275865442">
      <w:bodyDiv w:val="1"/>
      <w:marLeft w:val="0"/>
      <w:marRight w:val="0"/>
      <w:marTop w:val="0"/>
      <w:marBottom w:val="0"/>
      <w:divBdr>
        <w:top w:val="none" w:sz="0" w:space="0" w:color="auto"/>
        <w:left w:val="none" w:sz="0" w:space="0" w:color="auto"/>
        <w:bottom w:val="none" w:sz="0" w:space="0" w:color="auto"/>
        <w:right w:val="none" w:sz="0" w:space="0" w:color="auto"/>
      </w:divBdr>
    </w:div>
    <w:div w:id="425736685">
      <w:bodyDiv w:val="1"/>
      <w:marLeft w:val="0"/>
      <w:marRight w:val="0"/>
      <w:marTop w:val="0"/>
      <w:marBottom w:val="0"/>
      <w:divBdr>
        <w:top w:val="none" w:sz="0" w:space="0" w:color="auto"/>
        <w:left w:val="none" w:sz="0" w:space="0" w:color="auto"/>
        <w:bottom w:val="none" w:sz="0" w:space="0" w:color="auto"/>
        <w:right w:val="none" w:sz="0" w:space="0" w:color="auto"/>
      </w:divBdr>
    </w:div>
    <w:div w:id="533231056">
      <w:bodyDiv w:val="1"/>
      <w:marLeft w:val="0"/>
      <w:marRight w:val="0"/>
      <w:marTop w:val="0"/>
      <w:marBottom w:val="0"/>
      <w:divBdr>
        <w:top w:val="none" w:sz="0" w:space="0" w:color="auto"/>
        <w:left w:val="none" w:sz="0" w:space="0" w:color="auto"/>
        <w:bottom w:val="none" w:sz="0" w:space="0" w:color="auto"/>
        <w:right w:val="none" w:sz="0" w:space="0" w:color="auto"/>
      </w:divBdr>
    </w:div>
    <w:div w:id="566918690">
      <w:bodyDiv w:val="1"/>
      <w:marLeft w:val="0"/>
      <w:marRight w:val="0"/>
      <w:marTop w:val="0"/>
      <w:marBottom w:val="0"/>
      <w:divBdr>
        <w:top w:val="none" w:sz="0" w:space="0" w:color="auto"/>
        <w:left w:val="none" w:sz="0" w:space="0" w:color="auto"/>
        <w:bottom w:val="none" w:sz="0" w:space="0" w:color="auto"/>
        <w:right w:val="none" w:sz="0" w:space="0" w:color="auto"/>
      </w:divBdr>
    </w:div>
    <w:div w:id="681904679">
      <w:bodyDiv w:val="1"/>
      <w:marLeft w:val="0"/>
      <w:marRight w:val="0"/>
      <w:marTop w:val="0"/>
      <w:marBottom w:val="0"/>
      <w:divBdr>
        <w:top w:val="none" w:sz="0" w:space="0" w:color="auto"/>
        <w:left w:val="none" w:sz="0" w:space="0" w:color="auto"/>
        <w:bottom w:val="none" w:sz="0" w:space="0" w:color="auto"/>
        <w:right w:val="none" w:sz="0" w:space="0" w:color="auto"/>
      </w:divBdr>
    </w:div>
    <w:div w:id="801390861">
      <w:bodyDiv w:val="1"/>
      <w:marLeft w:val="0"/>
      <w:marRight w:val="0"/>
      <w:marTop w:val="0"/>
      <w:marBottom w:val="0"/>
      <w:divBdr>
        <w:top w:val="none" w:sz="0" w:space="0" w:color="auto"/>
        <w:left w:val="none" w:sz="0" w:space="0" w:color="auto"/>
        <w:bottom w:val="none" w:sz="0" w:space="0" w:color="auto"/>
        <w:right w:val="none" w:sz="0" w:space="0" w:color="auto"/>
      </w:divBdr>
    </w:div>
    <w:div w:id="835726139">
      <w:bodyDiv w:val="1"/>
      <w:marLeft w:val="0"/>
      <w:marRight w:val="0"/>
      <w:marTop w:val="0"/>
      <w:marBottom w:val="0"/>
      <w:divBdr>
        <w:top w:val="none" w:sz="0" w:space="0" w:color="auto"/>
        <w:left w:val="none" w:sz="0" w:space="0" w:color="auto"/>
        <w:bottom w:val="none" w:sz="0" w:space="0" w:color="auto"/>
        <w:right w:val="none" w:sz="0" w:space="0" w:color="auto"/>
      </w:divBdr>
    </w:div>
    <w:div w:id="910893082">
      <w:bodyDiv w:val="1"/>
      <w:marLeft w:val="0"/>
      <w:marRight w:val="0"/>
      <w:marTop w:val="0"/>
      <w:marBottom w:val="0"/>
      <w:divBdr>
        <w:top w:val="none" w:sz="0" w:space="0" w:color="auto"/>
        <w:left w:val="none" w:sz="0" w:space="0" w:color="auto"/>
        <w:bottom w:val="none" w:sz="0" w:space="0" w:color="auto"/>
        <w:right w:val="none" w:sz="0" w:space="0" w:color="auto"/>
      </w:divBdr>
    </w:div>
    <w:div w:id="954990646">
      <w:bodyDiv w:val="1"/>
      <w:marLeft w:val="0"/>
      <w:marRight w:val="0"/>
      <w:marTop w:val="0"/>
      <w:marBottom w:val="0"/>
      <w:divBdr>
        <w:top w:val="none" w:sz="0" w:space="0" w:color="auto"/>
        <w:left w:val="none" w:sz="0" w:space="0" w:color="auto"/>
        <w:bottom w:val="none" w:sz="0" w:space="0" w:color="auto"/>
        <w:right w:val="none" w:sz="0" w:space="0" w:color="auto"/>
      </w:divBdr>
    </w:div>
    <w:div w:id="1109810294">
      <w:bodyDiv w:val="1"/>
      <w:marLeft w:val="0"/>
      <w:marRight w:val="0"/>
      <w:marTop w:val="0"/>
      <w:marBottom w:val="0"/>
      <w:divBdr>
        <w:top w:val="none" w:sz="0" w:space="0" w:color="auto"/>
        <w:left w:val="none" w:sz="0" w:space="0" w:color="auto"/>
        <w:bottom w:val="none" w:sz="0" w:space="0" w:color="auto"/>
        <w:right w:val="none" w:sz="0" w:space="0" w:color="auto"/>
      </w:divBdr>
    </w:div>
    <w:div w:id="1161236917">
      <w:bodyDiv w:val="1"/>
      <w:marLeft w:val="0"/>
      <w:marRight w:val="0"/>
      <w:marTop w:val="0"/>
      <w:marBottom w:val="0"/>
      <w:divBdr>
        <w:top w:val="none" w:sz="0" w:space="0" w:color="auto"/>
        <w:left w:val="none" w:sz="0" w:space="0" w:color="auto"/>
        <w:bottom w:val="none" w:sz="0" w:space="0" w:color="auto"/>
        <w:right w:val="none" w:sz="0" w:space="0" w:color="auto"/>
      </w:divBdr>
    </w:div>
    <w:div w:id="1215315921">
      <w:bodyDiv w:val="1"/>
      <w:marLeft w:val="0"/>
      <w:marRight w:val="0"/>
      <w:marTop w:val="0"/>
      <w:marBottom w:val="0"/>
      <w:divBdr>
        <w:top w:val="none" w:sz="0" w:space="0" w:color="auto"/>
        <w:left w:val="none" w:sz="0" w:space="0" w:color="auto"/>
        <w:bottom w:val="none" w:sz="0" w:space="0" w:color="auto"/>
        <w:right w:val="none" w:sz="0" w:space="0" w:color="auto"/>
      </w:divBdr>
    </w:div>
    <w:div w:id="1349865196">
      <w:bodyDiv w:val="1"/>
      <w:marLeft w:val="0"/>
      <w:marRight w:val="0"/>
      <w:marTop w:val="0"/>
      <w:marBottom w:val="0"/>
      <w:divBdr>
        <w:top w:val="none" w:sz="0" w:space="0" w:color="auto"/>
        <w:left w:val="none" w:sz="0" w:space="0" w:color="auto"/>
        <w:bottom w:val="none" w:sz="0" w:space="0" w:color="auto"/>
        <w:right w:val="none" w:sz="0" w:space="0" w:color="auto"/>
      </w:divBdr>
    </w:div>
    <w:div w:id="1379626825">
      <w:bodyDiv w:val="1"/>
      <w:marLeft w:val="0"/>
      <w:marRight w:val="0"/>
      <w:marTop w:val="0"/>
      <w:marBottom w:val="0"/>
      <w:divBdr>
        <w:top w:val="none" w:sz="0" w:space="0" w:color="auto"/>
        <w:left w:val="none" w:sz="0" w:space="0" w:color="auto"/>
        <w:bottom w:val="none" w:sz="0" w:space="0" w:color="auto"/>
        <w:right w:val="none" w:sz="0" w:space="0" w:color="auto"/>
      </w:divBdr>
    </w:div>
    <w:div w:id="1436680644">
      <w:bodyDiv w:val="1"/>
      <w:marLeft w:val="0"/>
      <w:marRight w:val="0"/>
      <w:marTop w:val="0"/>
      <w:marBottom w:val="0"/>
      <w:divBdr>
        <w:top w:val="none" w:sz="0" w:space="0" w:color="auto"/>
        <w:left w:val="none" w:sz="0" w:space="0" w:color="auto"/>
        <w:bottom w:val="none" w:sz="0" w:space="0" w:color="auto"/>
        <w:right w:val="none" w:sz="0" w:space="0" w:color="auto"/>
      </w:divBdr>
    </w:div>
    <w:div w:id="1443303234">
      <w:bodyDiv w:val="1"/>
      <w:marLeft w:val="0"/>
      <w:marRight w:val="0"/>
      <w:marTop w:val="0"/>
      <w:marBottom w:val="0"/>
      <w:divBdr>
        <w:top w:val="none" w:sz="0" w:space="0" w:color="auto"/>
        <w:left w:val="none" w:sz="0" w:space="0" w:color="auto"/>
        <w:bottom w:val="none" w:sz="0" w:space="0" w:color="auto"/>
        <w:right w:val="none" w:sz="0" w:space="0" w:color="auto"/>
      </w:divBdr>
    </w:div>
    <w:div w:id="1457330755">
      <w:bodyDiv w:val="1"/>
      <w:marLeft w:val="0"/>
      <w:marRight w:val="0"/>
      <w:marTop w:val="0"/>
      <w:marBottom w:val="0"/>
      <w:divBdr>
        <w:top w:val="none" w:sz="0" w:space="0" w:color="auto"/>
        <w:left w:val="none" w:sz="0" w:space="0" w:color="auto"/>
        <w:bottom w:val="none" w:sz="0" w:space="0" w:color="auto"/>
        <w:right w:val="none" w:sz="0" w:space="0" w:color="auto"/>
      </w:divBdr>
    </w:div>
    <w:div w:id="1584412634">
      <w:bodyDiv w:val="1"/>
      <w:marLeft w:val="0"/>
      <w:marRight w:val="0"/>
      <w:marTop w:val="0"/>
      <w:marBottom w:val="0"/>
      <w:divBdr>
        <w:top w:val="none" w:sz="0" w:space="0" w:color="auto"/>
        <w:left w:val="none" w:sz="0" w:space="0" w:color="auto"/>
        <w:bottom w:val="none" w:sz="0" w:space="0" w:color="auto"/>
        <w:right w:val="none" w:sz="0" w:space="0" w:color="auto"/>
      </w:divBdr>
    </w:div>
    <w:div w:id="1607077146">
      <w:bodyDiv w:val="1"/>
      <w:marLeft w:val="0"/>
      <w:marRight w:val="0"/>
      <w:marTop w:val="0"/>
      <w:marBottom w:val="0"/>
      <w:divBdr>
        <w:top w:val="none" w:sz="0" w:space="0" w:color="auto"/>
        <w:left w:val="none" w:sz="0" w:space="0" w:color="auto"/>
        <w:bottom w:val="none" w:sz="0" w:space="0" w:color="auto"/>
        <w:right w:val="none" w:sz="0" w:space="0" w:color="auto"/>
      </w:divBdr>
    </w:div>
    <w:div w:id="1751268322">
      <w:bodyDiv w:val="1"/>
      <w:marLeft w:val="0"/>
      <w:marRight w:val="0"/>
      <w:marTop w:val="0"/>
      <w:marBottom w:val="0"/>
      <w:divBdr>
        <w:top w:val="none" w:sz="0" w:space="0" w:color="auto"/>
        <w:left w:val="none" w:sz="0" w:space="0" w:color="auto"/>
        <w:bottom w:val="none" w:sz="0" w:space="0" w:color="auto"/>
        <w:right w:val="none" w:sz="0" w:space="0" w:color="auto"/>
      </w:divBdr>
    </w:div>
    <w:div w:id="1827162691">
      <w:bodyDiv w:val="1"/>
      <w:marLeft w:val="0"/>
      <w:marRight w:val="0"/>
      <w:marTop w:val="0"/>
      <w:marBottom w:val="0"/>
      <w:divBdr>
        <w:top w:val="none" w:sz="0" w:space="0" w:color="auto"/>
        <w:left w:val="none" w:sz="0" w:space="0" w:color="auto"/>
        <w:bottom w:val="none" w:sz="0" w:space="0" w:color="auto"/>
        <w:right w:val="none" w:sz="0" w:space="0" w:color="auto"/>
      </w:divBdr>
      <w:divsChild>
        <w:div w:id="317156517">
          <w:marLeft w:val="0"/>
          <w:marRight w:val="0"/>
          <w:marTop w:val="0"/>
          <w:marBottom w:val="0"/>
          <w:divBdr>
            <w:top w:val="none" w:sz="0" w:space="0" w:color="auto"/>
            <w:left w:val="none" w:sz="0" w:space="0" w:color="auto"/>
            <w:bottom w:val="none" w:sz="0" w:space="0" w:color="auto"/>
            <w:right w:val="none" w:sz="0" w:space="0" w:color="auto"/>
          </w:divBdr>
        </w:div>
        <w:div w:id="685062758">
          <w:marLeft w:val="0"/>
          <w:marRight w:val="0"/>
          <w:marTop w:val="0"/>
          <w:marBottom w:val="0"/>
          <w:divBdr>
            <w:top w:val="none" w:sz="0" w:space="0" w:color="auto"/>
            <w:left w:val="none" w:sz="0" w:space="0" w:color="auto"/>
            <w:bottom w:val="none" w:sz="0" w:space="0" w:color="auto"/>
            <w:right w:val="none" w:sz="0" w:space="0" w:color="auto"/>
          </w:divBdr>
        </w:div>
      </w:divsChild>
    </w:div>
    <w:div w:id="1860925902">
      <w:bodyDiv w:val="1"/>
      <w:marLeft w:val="0"/>
      <w:marRight w:val="0"/>
      <w:marTop w:val="0"/>
      <w:marBottom w:val="0"/>
      <w:divBdr>
        <w:top w:val="none" w:sz="0" w:space="0" w:color="auto"/>
        <w:left w:val="none" w:sz="0" w:space="0" w:color="auto"/>
        <w:bottom w:val="none" w:sz="0" w:space="0" w:color="auto"/>
        <w:right w:val="none" w:sz="0" w:space="0" w:color="auto"/>
      </w:divBdr>
    </w:div>
    <w:div w:id="1919440665">
      <w:bodyDiv w:val="1"/>
      <w:marLeft w:val="0"/>
      <w:marRight w:val="0"/>
      <w:marTop w:val="0"/>
      <w:marBottom w:val="0"/>
      <w:divBdr>
        <w:top w:val="none" w:sz="0" w:space="0" w:color="auto"/>
        <w:left w:val="none" w:sz="0" w:space="0" w:color="auto"/>
        <w:bottom w:val="none" w:sz="0" w:space="0" w:color="auto"/>
        <w:right w:val="none" w:sz="0" w:space="0" w:color="auto"/>
      </w:divBdr>
    </w:div>
    <w:div w:id="1953592783">
      <w:bodyDiv w:val="1"/>
      <w:marLeft w:val="0"/>
      <w:marRight w:val="0"/>
      <w:marTop w:val="0"/>
      <w:marBottom w:val="0"/>
      <w:divBdr>
        <w:top w:val="none" w:sz="0" w:space="0" w:color="auto"/>
        <w:left w:val="none" w:sz="0" w:space="0" w:color="auto"/>
        <w:bottom w:val="none" w:sz="0" w:space="0" w:color="auto"/>
        <w:right w:val="none" w:sz="0" w:space="0" w:color="auto"/>
      </w:divBdr>
    </w:div>
    <w:div w:id="214534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file:///C:\Users\Jacek%20Gola\AppData\Local\Microsoft\Windows\Temporary%20Internet%20Files\Content.Outlook\CJE0TEEQ\zamowienia.publiczne@uke.gov.p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Users\Jacek%20Gola\AppData\Local\Microsoft\Windows\Temporary%20Internet%20Files\Content.Outlook\CJE0TEEQ\zamowienia.publiczne@uke.gov.pl" TargetMode="External"/><Relationship Id="rId17" Type="http://schemas.openxmlformats.org/officeDocument/2006/relationships/hyperlink" Target="mailto:iod@uke.gov.pl"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ke.gov.pl" TargetMode="External"/><Relationship Id="rId24" Type="http://schemas.openxmlformats.org/officeDocument/2006/relationships/footer" Target="footer4.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file:///C:\Users\Jacek%20Gola\AppData\Local\Microsoft\Windows\Temporary%20Internet%20Files\Content.Outlook\CJE0TEEQ\zamowienia.publiczne@uke.gov.p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obywatel.gov.pl/nforms/ezamowienia" TargetMode="External"/><Relationship Id="rId19" Type="http://schemas.openxmlformats.org/officeDocument/2006/relationships/header" Target="header1.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https://obywatel.gov.pl/nforms/ezamowienia" TargetMode="External"/><Relationship Id="rId22" Type="http://schemas.openxmlformats.org/officeDocument/2006/relationships/footer" Target="footer3.xml"/><Relationship Id="rId27"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11ECB-146A-4B09-AF49-5EE4D194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46</Pages>
  <Words>17405</Words>
  <Characters>104432</Characters>
  <Application>Microsoft Office Word</Application>
  <DocSecurity>0</DocSecurity>
  <Lines>870</Lines>
  <Paragraphs>243</Paragraphs>
  <ScaleCrop>false</ScaleCrop>
  <HeadingPairs>
    <vt:vector size="2" baseType="variant">
      <vt:variant>
        <vt:lpstr>Tytuł</vt:lpstr>
      </vt:variant>
      <vt:variant>
        <vt:i4>1</vt:i4>
      </vt:variant>
    </vt:vector>
  </HeadingPairs>
  <TitlesOfParts>
    <vt:vector size="1" baseType="lpstr">
      <vt:lpstr>Urząd Komunikacji Elektronicznej</vt:lpstr>
    </vt:vector>
  </TitlesOfParts>
  <Company>Microsoft</Company>
  <LinksUpToDate>false</LinksUpToDate>
  <CharactersWithSpaces>121594</CharactersWithSpaces>
  <SharedDoc>false</SharedDoc>
  <HLinks>
    <vt:vector size="42" baseType="variant">
      <vt:variant>
        <vt:i4>8060998</vt:i4>
      </vt:variant>
      <vt:variant>
        <vt:i4>21</vt:i4>
      </vt:variant>
      <vt:variant>
        <vt:i4>0</vt:i4>
      </vt:variant>
      <vt:variant>
        <vt:i4>5</vt:i4>
      </vt:variant>
      <vt:variant>
        <vt:lpwstr>mailto:serwis@ist.pl</vt:lpwstr>
      </vt:variant>
      <vt:variant>
        <vt:lpwstr/>
      </vt:variant>
      <vt:variant>
        <vt:i4>1966177</vt:i4>
      </vt:variant>
      <vt:variant>
        <vt:i4>18</vt:i4>
      </vt:variant>
      <vt:variant>
        <vt:i4>0</vt:i4>
      </vt:variant>
      <vt:variant>
        <vt:i4>5</vt:i4>
      </vt:variant>
      <vt:variant>
        <vt:lpwstr>mailto:iod@uke.gov.pl</vt:lpwstr>
      </vt:variant>
      <vt:variant>
        <vt:lpwstr/>
      </vt:variant>
      <vt:variant>
        <vt:i4>3670142</vt:i4>
      </vt:variant>
      <vt:variant>
        <vt:i4>15</vt:i4>
      </vt:variant>
      <vt:variant>
        <vt:i4>0</vt:i4>
      </vt:variant>
      <vt:variant>
        <vt:i4>5</vt:i4>
      </vt:variant>
      <vt:variant>
        <vt:lpwstr>https://obywatel.gov.pl/nforms/ezamowienia</vt:lpwstr>
      </vt:variant>
      <vt:variant>
        <vt:lpwstr/>
      </vt:variant>
      <vt:variant>
        <vt:i4>2949239</vt:i4>
      </vt:variant>
      <vt:variant>
        <vt:i4>9</vt:i4>
      </vt:variant>
      <vt:variant>
        <vt:i4>0</vt:i4>
      </vt:variant>
      <vt:variant>
        <vt:i4>5</vt:i4>
      </vt:variant>
      <vt:variant>
        <vt:lpwstr>https://miniportal.uzp.gov.pl/</vt:lpwstr>
      </vt:variant>
      <vt:variant>
        <vt:lpwstr/>
      </vt:variant>
      <vt:variant>
        <vt:i4>7667768</vt:i4>
      </vt:variant>
      <vt:variant>
        <vt:i4>6</vt:i4>
      </vt:variant>
      <vt:variant>
        <vt:i4>0</vt:i4>
      </vt:variant>
      <vt:variant>
        <vt:i4>5</vt:i4>
      </vt:variant>
      <vt:variant>
        <vt:lpwstr>http://www.uke.gov.pl/</vt:lpwstr>
      </vt:variant>
      <vt:variant>
        <vt:lpwstr/>
      </vt:variant>
      <vt:variant>
        <vt:i4>3670142</vt:i4>
      </vt:variant>
      <vt:variant>
        <vt:i4>3</vt:i4>
      </vt:variant>
      <vt:variant>
        <vt:i4>0</vt:i4>
      </vt:variant>
      <vt:variant>
        <vt:i4>5</vt:i4>
      </vt:variant>
      <vt:variant>
        <vt:lpwstr>https://obywatel.gov.pl/nforms/ezamowienia</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Komunikacji Elektronicznej</dc:title>
  <dc:creator>Wiecha Zbigniew</dc:creator>
  <cp:lastModifiedBy>Sobczak Michał</cp:lastModifiedBy>
  <cp:revision>160</cp:revision>
  <cp:lastPrinted>2019-05-10T09:42:00Z</cp:lastPrinted>
  <dcterms:created xsi:type="dcterms:W3CDTF">2019-05-07T13:43:00Z</dcterms:created>
  <dcterms:modified xsi:type="dcterms:W3CDTF">2019-05-14T09:36:00Z</dcterms:modified>
</cp:coreProperties>
</file>