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E" w:rsidRPr="0035479E" w:rsidRDefault="0035479E" w:rsidP="0035479E">
      <w:pPr>
        <w:pStyle w:val="Nagwek11"/>
        <w:keepNext/>
        <w:keepLines/>
        <w:ind w:left="520"/>
        <w:jc w:val="right"/>
        <w:rPr>
          <w:rStyle w:val="Nagwek10"/>
          <w:rFonts w:ascii="Calibri" w:hAnsi="Calibri"/>
          <w:b/>
          <w:bCs/>
          <w:sz w:val="23"/>
          <w:szCs w:val="23"/>
        </w:rPr>
      </w:pPr>
      <w:r w:rsidRPr="0035479E">
        <w:rPr>
          <w:rStyle w:val="Nagwek10"/>
          <w:rFonts w:ascii="Calibri" w:hAnsi="Calibri"/>
          <w:sz w:val="23"/>
          <w:szCs w:val="23"/>
        </w:rPr>
        <w:t xml:space="preserve">Warszawa, dnia </w:t>
      </w:r>
      <w:r w:rsidR="00D21EFF">
        <w:rPr>
          <w:rStyle w:val="Nagwek10"/>
          <w:rFonts w:ascii="Calibri" w:hAnsi="Calibri"/>
          <w:sz w:val="23"/>
          <w:szCs w:val="23"/>
        </w:rPr>
        <w:t>0</w:t>
      </w:r>
      <w:r w:rsidR="0094607E">
        <w:rPr>
          <w:rStyle w:val="Nagwek10"/>
          <w:rFonts w:ascii="Calibri" w:hAnsi="Calibri"/>
          <w:sz w:val="23"/>
          <w:szCs w:val="23"/>
        </w:rPr>
        <w:t>9</w:t>
      </w:r>
      <w:r w:rsidRPr="0035479E">
        <w:rPr>
          <w:rStyle w:val="Nagwek10"/>
          <w:rFonts w:ascii="Calibri" w:hAnsi="Calibri"/>
          <w:sz w:val="23"/>
          <w:szCs w:val="23"/>
        </w:rPr>
        <w:t xml:space="preserve"> stycznia 2019</w:t>
      </w:r>
      <w:r w:rsidR="002A46FC">
        <w:rPr>
          <w:rStyle w:val="Nagwek10"/>
          <w:rFonts w:ascii="Calibri" w:hAnsi="Calibri"/>
          <w:sz w:val="23"/>
          <w:szCs w:val="23"/>
        </w:rPr>
        <w:t xml:space="preserve"> </w:t>
      </w:r>
      <w:r w:rsidRPr="0035479E">
        <w:rPr>
          <w:rStyle w:val="Nagwek10"/>
          <w:rFonts w:ascii="Calibri" w:hAnsi="Calibri"/>
          <w:sz w:val="23"/>
          <w:szCs w:val="23"/>
        </w:rPr>
        <w:t>r.</w:t>
      </w:r>
    </w:p>
    <w:p w:rsidR="0035479E" w:rsidRPr="0094607E" w:rsidRDefault="0035479E" w:rsidP="0035479E">
      <w:pPr>
        <w:pStyle w:val="Nagwek11"/>
        <w:keepNext/>
        <w:keepLines/>
        <w:ind w:left="520"/>
        <w:rPr>
          <w:rFonts w:ascii="Calibri" w:hAnsi="Calibri"/>
          <w:sz w:val="23"/>
          <w:szCs w:val="23"/>
        </w:rPr>
      </w:pPr>
      <w:r w:rsidRPr="0094607E">
        <w:rPr>
          <w:rStyle w:val="Nagwek10"/>
          <w:rFonts w:ascii="Calibri" w:hAnsi="Calibri"/>
          <w:sz w:val="23"/>
          <w:szCs w:val="23"/>
        </w:rPr>
        <w:t>S</w:t>
      </w:r>
      <w:r w:rsidR="00732F6C" w:rsidRPr="0094607E">
        <w:rPr>
          <w:rStyle w:val="Nagwek10"/>
          <w:rFonts w:ascii="Calibri" w:hAnsi="Calibri"/>
          <w:sz w:val="23"/>
          <w:szCs w:val="23"/>
        </w:rPr>
        <w:t xml:space="preserve">prawa numer: </w:t>
      </w:r>
      <w:r w:rsidRPr="0094607E">
        <w:rPr>
          <w:rFonts w:ascii="Calibri" w:hAnsi="Calibri"/>
          <w:sz w:val="23"/>
          <w:szCs w:val="23"/>
        </w:rPr>
        <w:t>BA.WZP.26.6.3.2019.1</w:t>
      </w:r>
    </w:p>
    <w:p w:rsidR="00732F6C" w:rsidRPr="0094607E" w:rsidRDefault="00732F6C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="Calibri" w:hAnsi="Calibri"/>
          <w:bCs/>
          <w:sz w:val="23"/>
          <w:szCs w:val="23"/>
        </w:rPr>
      </w:pPr>
    </w:p>
    <w:p w:rsidR="00732F6C" w:rsidRPr="0094607E" w:rsidRDefault="00732F6C" w:rsidP="00DF0D8F">
      <w:pPr>
        <w:pStyle w:val="Nagwek11"/>
        <w:keepNext/>
        <w:keepLines/>
        <w:shd w:val="clear" w:color="auto" w:fill="auto"/>
        <w:spacing w:before="120" w:after="0" w:line="240" w:lineRule="auto"/>
        <w:ind w:left="522" w:hanging="499"/>
        <w:jc w:val="center"/>
        <w:rPr>
          <w:rStyle w:val="Nagwek10"/>
          <w:rFonts w:ascii="Calibri" w:hAnsi="Calibri"/>
          <w:b/>
          <w:bCs/>
          <w:sz w:val="23"/>
          <w:szCs w:val="23"/>
        </w:rPr>
      </w:pPr>
      <w:r w:rsidRPr="0094607E">
        <w:rPr>
          <w:rStyle w:val="Nagwek10"/>
          <w:rFonts w:ascii="Calibri" w:hAnsi="Calibri"/>
          <w:sz w:val="23"/>
          <w:szCs w:val="23"/>
        </w:rPr>
        <w:t xml:space="preserve">ROZPOZNANIE RYNKU - OPIS PRZEDMIOTU ZAMÓWIENIA BĘDĄCEGO PRZEDMIOTEM </w:t>
      </w:r>
      <w:r w:rsidRPr="0094607E">
        <w:rPr>
          <w:rFonts w:ascii="Calibri" w:hAnsi="Calibri"/>
          <w:sz w:val="23"/>
          <w:szCs w:val="23"/>
        </w:rPr>
        <w:t>USTALENIA WARTOŚCI ZAMÓWIENIA</w:t>
      </w:r>
    </w:p>
    <w:p w:rsidR="008E40A8" w:rsidRPr="0094607E" w:rsidRDefault="00732F6C">
      <w:pPr>
        <w:pStyle w:val="Nagwek11"/>
        <w:keepNext/>
        <w:keepLines/>
        <w:shd w:val="clear" w:color="auto" w:fill="auto"/>
        <w:spacing w:before="120" w:after="0" w:line="240" w:lineRule="auto"/>
        <w:ind w:firstLine="0"/>
        <w:jc w:val="left"/>
        <w:rPr>
          <w:rStyle w:val="Nagwek10"/>
          <w:rFonts w:ascii="Calibri" w:hAnsi="Calibri"/>
          <w:b/>
          <w:bCs/>
          <w:sz w:val="23"/>
          <w:szCs w:val="23"/>
        </w:rPr>
      </w:pPr>
      <w:r w:rsidRPr="0094607E">
        <w:rPr>
          <w:rStyle w:val="Nagwek10"/>
          <w:rFonts w:ascii="Calibri" w:hAnsi="Calibri"/>
          <w:sz w:val="23"/>
          <w:szCs w:val="23"/>
        </w:rPr>
        <w:t>Przedmiot i cel zamówienia będącego przedmiotem ustalenia wartości zamówienia:</w:t>
      </w:r>
    </w:p>
    <w:p w:rsidR="00732F6C" w:rsidRPr="0094607E" w:rsidRDefault="00732F6C" w:rsidP="00204A8E">
      <w:pPr>
        <w:pStyle w:val="NormalnyWeb"/>
        <w:spacing w:before="120" w:after="0" w:line="240" w:lineRule="auto"/>
        <w:ind w:left="425"/>
        <w:rPr>
          <w:rStyle w:val="Teksttreci"/>
          <w:rFonts w:ascii="Calibri" w:hAnsi="Calibri"/>
          <w:sz w:val="23"/>
          <w:szCs w:val="23"/>
        </w:rPr>
      </w:pPr>
      <w:r w:rsidRPr="0094607E">
        <w:rPr>
          <w:rStyle w:val="Teksttreci"/>
          <w:rFonts w:ascii="Calibri" w:hAnsi="Calibri"/>
          <w:sz w:val="23"/>
          <w:szCs w:val="23"/>
          <w:u w:val="single"/>
        </w:rPr>
        <w:t>Przedmiotem niniejszego rozpoznania rynku</w:t>
      </w:r>
      <w:r w:rsidRPr="0094607E">
        <w:rPr>
          <w:rStyle w:val="Teksttreci"/>
          <w:rFonts w:ascii="Calibri" w:hAnsi="Calibri"/>
          <w:sz w:val="23"/>
          <w:szCs w:val="23"/>
        </w:rPr>
        <w:t xml:space="preserve"> </w:t>
      </w:r>
      <w:r w:rsidRPr="0094607E">
        <w:rPr>
          <w:rFonts w:ascii="Calibri" w:hAnsi="Calibri"/>
          <w:sz w:val="23"/>
          <w:szCs w:val="23"/>
        </w:rPr>
        <w:t xml:space="preserve">jest </w:t>
      </w:r>
      <w:r w:rsidRPr="0094607E">
        <w:rPr>
          <w:rStyle w:val="Teksttreci"/>
          <w:rFonts w:ascii="Calibri" w:hAnsi="Calibri"/>
          <w:sz w:val="23"/>
          <w:szCs w:val="23"/>
        </w:rPr>
        <w:t xml:space="preserve">oszacowanie przez Zamawiającego </w:t>
      </w:r>
      <w:r w:rsidRPr="0094607E">
        <w:rPr>
          <w:rStyle w:val="Teksttreci"/>
          <w:rFonts w:ascii="Calibri" w:hAnsi="Calibri"/>
          <w:sz w:val="23"/>
          <w:szCs w:val="23"/>
        </w:rPr>
        <w:br/>
        <w:t>w trybie art. 32-35 ustawy z dnia 29 stycznia 2004 r. P</w:t>
      </w:r>
      <w:r w:rsidR="00EA7322" w:rsidRPr="0094607E">
        <w:rPr>
          <w:rStyle w:val="Teksttreci"/>
          <w:rFonts w:ascii="Calibri" w:hAnsi="Calibri"/>
          <w:sz w:val="23"/>
          <w:szCs w:val="23"/>
        </w:rPr>
        <w:t>rawo zamówień publicznych (</w:t>
      </w:r>
      <w:r w:rsidRPr="0094607E">
        <w:rPr>
          <w:rStyle w:val="Teksttreci"/>
          <w:rFonts w:ascii="Calibri" w:hAnsi="Calibri"/>
          <w:sz w:val="23"/>
          <w:szCs w:val="23"/>
        </w:rPr>
        <w:t>Dz. U. z </w:t>
      </w:r>
      <w:r w:rsidR="008E40A8" w:rsidRPr="0094607E">
        <w:rPr>
          <w:rStyle w:val="Teksttreci"/>
          <w:rFonts w:ascii="Calibri" w:hAnsi="Calibri"/>
          <w:sz w:val="23"/>
          <w:szCs w:val="23"/>
        </w:rPr>
        <w:t xml:space="preserve">2018 </w:t>
      </w:r>
      <w:r w:rsidRPr="0094607E">
        <w:rPr>
          <w:rStyle w:val="Teksttreci"/>
          <w:rFonts w:ascii="Calibri" w:hAnsi="Calibri"/>
          <w:sz w:val="23"/>
          <w:szCs w:val="23"/>
        </w:rPr>
        <w:t>r. poz. 19</w:t>
      </w:r>
      <w:r w:rsidR="008E40A8" w:rsidRPr="0094607E">
        <w:rPr>
          <w:rStyle w:val="Teksttreci"/>
          <w:rFonts w:ascii="Calibri" w:hAnsi="Calibri"/>
          <w:sz w:val="23"/>
          <w:szCs w:val="23"/>
        </w:rPr>
        <w:t>86</w:t>
      </w:r>
      <w:r w:rsidR="00EA7322" w:rsidRPr="0094607E">
        <w:rPr>
          <w:rStyle w:val="Teksttreci"/>
          <w:rFonts w:ascii="Calibri" w:hAnsi="Calibri"/>
          <w:sz w:val="23"/>
          <w:szCs w:val="23"/>
        </w:rPr>
        <w:t xml:space="preserve"> z </w:t>
      </w:r>
      <w:proofErr w:type="spellStart"/>
      <w:r w:rsidR="00EA7322" w:rsidRPr="0094607E">
        <w:rPr>
          <w:rStyle w:val="Teksttreci"/>
          <w:rFonts w:ascii="Calibri" w:hAnsi="Calibri"/>
          <w:sz w:val="23"/>
          <w:szCs w:val="23"/>
        </w:rPr>
        <w:t>późn</w:t>
      </w:r>
      <w:proofErr w:type="spellEnd"/>
      <w:r w:rsidR="00EA7322" w:rsidRPr="0094607E">
        <w:rPr>
          <w:rStyle w:val="Teksttreci"/>
          <w:rFonts w:ascii="Calibri" w:hAnsi="Calibri"/>
          <w:sz w:val="23"/>
          <w:szCs w:val="23"/>
        </w:rPr>
        <w:t>. zm.</w:t>
      </w:r>
      <w:r w:rsidRPr="0094607E">
        <w:rPr>
          <w:rStyle w:val="Teksttreci"/>
          <w:rFonts w:ascii="Calibri" w:hAnsi="Calibri"/>
          <w:sz w:val="23"/>
          <w:szCs w:val="23"/>
        </w:rPr>
        <w:t xml:space="preserve">) wartości zamówienia publicznego na </w:t>
      </w:r>
      <w:bookmarkStart w:id="0" w:name="_GoBack"/>
      <w:r w:rsidRPr="0094607E">
        <w:rPr>
          <w:rStyle w:val="Teksttreci"/>
          <w:rFonts w:ascii="Calibri" w:hAnsi="Calibri"/>
          <w:sz w:val="23"/>
          <w:szCs w:val="23"/>
        </w:rPr>
        <w:t xml:space="preserve">zakup </w:t>
      </w:r>
      <w:r w:rsidR="008F7699" w:rsidRPr="0094607E">
        <w:rPr>
          <w:rStyle w:val="Teksttreci"/>
          <w:rFonts w:ascii="Calibri" w:hAnsi="Calibri"/>
          <w:sz w:val="23"/>
          <w:szCs w:val="23"/>
        </w:rPr>
        <w:t>3</w:t>
      </w:r>
      <w:r w:rsidRPr="0094607E">
        <w:rPr>
          <w:rStyle w:val="Teksttreci"/>
          <w:rFonts w:ascii="Calibri" w:hAnsi="Calibri"/>
          <w:sz w:val="23"/>
          <w:szCs w:val="23"/>
        </w:rPr>
        <w:t xml:space="preserve"> </w:t>
      </w:r>
      <w:proofErr w:type="spellStart"/>
      <w:r w:rsidR="00DA1577" w:rsidRPr="0094607E">
        <w:rPr>
          <w:rStyle w:val="Teksttreci"/>
          <w:rFonts w:ascii="Calibri" w:hAnsi="Calibri"/>
          <w:sz w:val="23"/>
          <w:szCs w:val="23"/>
        </w:rPr>
        <w:t>kpl</w:t>
      </w:r>
      <w:proofErr w:type="spellEnd"/>
      <w:r w:rsidRPr="0094607E">
        <w:rPr>
          <w:rStyle w:val="Teksttreci"/>
          <w:rFonts w:ascii="Calibri" w:hAnsi="Calibri"/>
          <w:sz w:val="23"/>
          <w:szCs w:val="23"/>
        </w:rPr>
        <w:t xml:space="preserve">. przenośnych </w:t>
      </w:r>
      <w:r w:rsidR="008F7699" w:rsidRPr="0094607E">
        <w:rPr>
          <w:rStyle w:val="Teksttreci"/>
          <w:rFonts w:ascii="Calibri" w:hAnsi="Calibri"/>
          <w:sz w:val="23"/>
          <w:szCs w:val="23"/>
        </w:rPr>
        <w:t>zestawów</w:t>
      </w:r>
      <w:r w:rsidR="00DA1577" w:rsidRPr="0094607E">
        <w:rPr>
          <w:rStyle w:val="Teksttreci"/>
          <w:rFonts w:ascii="Calibri" w:hAnsi="Calibri"/>
          <w:sz w:val="23"/>
          <w:szCs w:val="23"/>
        </w:rPr>
        <w:t xml:space="preserve"> składających się z odbiornika i zespołu anten</w:t>
      </w:r>
      <w:r w:rsidR="008F7699" w:rsidRPr="0094607E">
        <w:rPr>
          <w:rStyle w:val="Teksttreci"/>
          <w:rFonts w:ascii="Calibri" w:hAnsi="Calibri"/>
          <w:sz w:val="23"/>
          <w:szCs w:val="23"/>
        </w:rPr>
        <w:t xml:space="preserve"> do monitoringu</w:t>
      </w:r>
      <w:r w:rsidRPr="0094607E">
        <w:rPr>
          <w:rStyle w:val="Teksttreci"/>
          <w:rFonts w:ascii="Calibri" w:hAnsi="Calibri"/>
          <w:sz w:val="23"/>
          <w:szCs w:val="23"/>
        </w:rPr>
        <w:t xml:space="preserve"> widma </w:t>
      </w:r>
      <w:r w:rsidR="008F7699" w:rsidRPr="0094607E">
        <w:rPr>
          <w:rStyle w:val="Teksttreci"/>
          <w:rFonts w:ascii="Calibri" w:hAnsi="Calibri"/>
          <w:sz w:val="23"/>
          <w:szCs w:val="23"/>
        </w:rPr>
        <w:t>radiowego i</w:t>
      </w:r>
      <w:r w:rsidR="005E7C2C" w:rsidRPr="0094607E">
        <w:rPr>
          <w:rStyle w:val="Teksttreci"/>
          <w:rFonts w:ascii="Calibri" w:hAnsi="Calibri"/>
          <w:sz w:val="23"/>
          <w:szCs w:val="23"/>
        </w:rPr>
        <w:t> </w:t>
      </w:r>
      <w:r w:rsidR="008F7699" w:rsidRPr="0094607E">
        <w:rPr>
          <w:rStyle w:val="Teksttreci"/>
          <w:rFonts w:ascii="Calibri" w:hAnsi="Calibri"/>
          <w:sz w:val="23"/>
          <w:szCs w:val="23"/>
        </w:rPr>
        <w:t>wykrywania</w:t>
      </w:r>
      <w:r w:rsidRPr="0094607E">
        <w:rPr>
          <w:rStyle w:val="Teksttreci"/>
          <w:rFonts w:ascii="Calibri" w:hAnsi="Calibri"/>
          <w:sz w:val="23"/>
          <w:szCs w:val="23"/>
        </w:rPr>
        <w:t xml:space="preserve"> zakłóceń</w:t>
      </w:r>
      <w:bookmarkEnd w:id="0"/>
      <w:r w:rsidRPr="0094607E">
        <w:rPr>
          <w:rStyle w:val="Teksttreci"/>
          <w:rFonts w:ascii="Calibri" w:hAnsi="Calibri"/>
          <w:sz w:val="23"/>
          <w:szCs w:val="23"/>
        </w:rPr>
        <w:t>.</w:t>
      </w:r>
    </w:p>
    <w:p w:rsidR="008E40A8" w:rsidRPr="0094607E" w:rsidRDefault="00732F6C">
      <w:pPr>
        <w:spacing w:before="120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b/>
          <w:bCs/>
          <w:sz w:val="23"/>
          <w:szCs w:val="23"/>
        </w:rPr>
        <w:t>Określenie przedmiotu zamówienia:</w:t>
      </w:r>
      <w:r w:rsidRPr="0094607E">
        <w:rPr>
          <w:rFonts w:ascii="Calibri" w:hAnsi="Calibri"/>
          <w:sz w:val="23"/>
          <w:szCs w:val="23"/>
        </w:rPr>
        <w:t xml:space="preserve"> </w:t>
      </w:r>
    </w:p>
    <w:p w:rsidR="00732F6C" w:rsidRPr="0094607E" w:rsidRDefault="00732F6C" w:rsidP="00204A8E">
      <w:pPr>
        <w:widowControl/>
        <w:numPr>
          <w:ilvl w:val="0"/>
          <w:numId w:val="1"/>
        </w:numPr>
        <w:autoSpaceDE/>
        <w:autoSpaceDN/>
        <w:adjustRightInd/>
        <w:spacing w:before="120"/>
        <w:ind w:left="714" w:right="142" w:hanging="357"/>
        <w:rPr>
          <w:rFonts w:ascii="Calibri" w:hAnsi="Calibri"/>
          <w:color w:val="000000"/>
          <w:spacing w:val="3"/>
          <w:sz w:val="23"/>
          <w:szCs w:val="23"/>
        </w:rPr>
      </w:pPr>
      <w:r w:rsidRPr="0094607E">
        <w:rPr>
          <w:rFonts w:ascii="Calibri" w:hAnsi="Calibri"/>
          <w:color w:val="000000"/>
          <w:spacing w:val="3"/>
          <w:sz w:val="23"/>
          <w:szCs w:val="23"/>
        </w:rPr>
        <w:t xml:space="preserve">Przedmiotem rozpoznania rynku jest zakup </w:t>
      </w:r>
      <w:r w:rsidR="008F7699" w:rsidRPr="0094607E">
        <w:rPr>
          <w:rStyle w:val="Teksttreci"/>
          <w:rFonts w:ascii="Calibri" w:hAnsi="Calibri"/>
          <w:sz w:val="23"/>
          <w:szCs w:val="23"/>
        </w:rPr>
        <w:t xml:space="preserve">3 </w:t>
      </w:r>
      <w:proofErr w:type="spellStart"/>
      <w:r w:rsidR="00016FCB" w:rsidRPr="0094607E">
        <w:rPr>
          <w:rStyle w:val="Teksttreci"/>
          <w:rFonts w:ascii="Calibri" w:hAnsi="Calibri"/>
          <w:sz w:val="23"/>
          <w:szCs w:val="23"/>
        </w:rPr>
        <w:t>kpl</w:t>
      </w:r>
      <w:proofErr w:type="spellEnd"/>
      <w:r w:rsidR="00016FCB" w:rsidRPr="0094607E">
        <w:rPr>
          <w:rStyle w:val="Teksttreci"/>
          <w:rFonts w:ascii="Calibri" w:hAnsi="Calibri"/>
          <w:sz w:val="23"/>
          <w:szCs w:val="23"/>
        </w:rPr>
        <w:t>.</w:t>
      </w:r>
      <w:r w:rsidR="008F7699" w:rsidRPr="0094607E">
        <w:rPr>
          <w:rStyle w:val="Teksttreci"/>
          <w:rFonts w:ascii="Calibri" w:hAnsi="Calibri"/>
          <w:sz w:val="23"/>
          <w:szCs w:val="23"/>
        </w:rPr>
        <w:t xml:space="preserve"> przenośnych zestawów do monitoringu widma radiowego i wykrywania zakłóceń</w:t>
      </w:r>
      <w:r w:rsidRPr="0094607E">
        <w:rPr>
          <w:rFonts w:ascii="Calibri" w:hAnsi="Calibri"/>
          <w:sz w:val="23"/>
          <w:szCs w:val="23"/>
        </w:rPr>
        <w:t>.</w:t>
      </w:r>
    </w:p>
    <w:p w:rsidR="00732F6C" w:rsidRPr="0094607E" w:rsidRDefault="00732F6C" w:rsidP="008C3297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714" w:right="142" w:hanging="360"/>
        <w:rPr>
          <w:rFonts w:ascii="Calibri" w:hAnsi="Calibri"/>
          <w:color w:val="000000"/>
          <w:spacing w:val="3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>Przedmiot zamówienia musi spełniać warunki określone w</w:t>
      </w:r>
      <w:r w:rsidR="003E0B17" w:rsidRPr="0094607E">
        <w:rPr>
          <w:rFonts w:ascii="Calibri" w:hAnsi="Calibri"/>
          <w:sz w:val="23"/>
          <w:szCs w:val="23"/>
        </w:rPr>
        <w:t xml:space="preserve"> tabelach w</w:t>
      </w:r>
      <w:r w:rsidRPr="0094607E">
        <w:rPr>
          <w:rFonts w:ascii="Calibri" w:hAnsi="Calibri"/>
          <w:sz w:val="23"/>
          <w:szCs w:val="23"/>
        </w:rPr>
        <w:t xml:space="preserve"> załączniku</w:t>
      </w:r>
      <w:r w:rsidR="009E4691" w:rsidRPr="0094607E">
        <w:rPr>
          <w:rFonts w:ascii="Calibri" w:hAnsi="Calibri"/>
          <w:sz w:val="23"/>
          <w:szCs w:val="23"/>
        </w:rPr>
        <w:t xml:space="preserve"> od Zaproszenia</w:t>
      </w:r>
      <w:r w:rsidRPr="0094607E">
        <w:rPr>
          <w:rFonts w:ascii="Calibri" w:hAnsi="Calibri"/>
          <w:sz w:val="23"/>
          <w:szCs w:val="23"/>
        </w:rPr>
        <w:t>:</w:t>
      </w:r>
      <w:r w:rsidRPr="0094607E">
        <w:rPr>
          <w:rFonts w:ascii="Calibri" w:hAnsi="Calibri"/>
          <w:b/>
          <w:sz w:val="23"/>
          <w:szCs w:val="23"/>
        </w:rPr>
        <w:t xml:space="preserve"> Szczegółowy Opis Przedmiotu Zamówienia</w:t>
      </w:r>
      <w:r w:rsidR="00016FCB" w:rsidRPr="0094607E">
        <w:rPr>
          <w:rFonts w:ascii="Calibri" w:hAnsi="Calibri"/>
          <w:b/>
          <w:sz w:val="23"/>
          <w:szCs w:val="23"/>
        </w:rPr>
        <w:t xml:space="preserve">, </w:t>
      </w:r>
      <w:r w:rsidR="00016FCB" w:rsidRPr="0094607E">
        <w:rPr>
          <w:rFonts w:ascii="Calibri" w:hAnsi="Calibri"/>
          <w:sz w:val="23"/>
          <w:szCs w:val="23"/>
        </w:rPr>
        <w:t>dalej „Zamówienia”,</w:t>
      </w:r>
      <w:r w:rsidRPr="0094607E">
        <w:rPr>
          <w:rFonts w:ascii="Calibri" w:hAnsi="Calibri"/>
          <w:sz w:val="23"/>
          <w:szCs w:val="23"/>
        </w:rPr>
        <w:t xml:space="preserve"> dołączony do niniejszego </w:t>
      </w:r>
      <w:r w:rsidR="00EA7322" w:rsidRPr="0094607E">
        <w:rPr>
          <w:rFonts w:ascii="Calibri" w:hAnsi="Calibri"/>
          <w:sz w:val="23"/>
          <w:szCs w:val="23"/>
        </w:rPr>
        <w:t>Zaproszenia</w:t>
      </w:r>
      <w:r w:rsidRPr="0094607E">
        <w:rPr>
          <w:rFonts w:ascii="Calibri" w:hAnsi="Calibri"/>
          <w:sz w:val="23"/>
          <w:szCs w:val="23"/>
        </w:rPr>
        <w:t>.</w:t>
      </w:r>
    </w:p>
    <w:p w:rsidR="00732F6C" w:rsidRPr="0094607E" w:rsidRDefault="00732F6C" w:rsidP="00EA732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 xml:space="preserve">Okres realizacji Zamówienia: do </w:t>
      </w:r>
      <w:r w:rsidR="00560C47" w:rsidRPr="0094607E">
        <w:rPr>
          <w:rFonts w:ascii="Calibri" w:hAnsi="Calibri"/>
          <w:sz w:val="23"/>
          <w:szCs w:val="23"/>
        </w:rPr>
        <w:t>28</w:t>
      </w:r>
      <w:r w:rsidR="008F7699" w:rsidRPr="0094607E">
        <w:rPr>
          <w:rFonts w:ascii="Calibri" w:hAnsi="Calibri"/>
          <w:sz w:val="23"/>
          <w:szCs w:val="23"/>
        </w:rPr>
        <w:t>.</w:t>
      </w:r>
      <w:r w:rsidR="00560C47" w:rsidRPr="0094607E">
        <w:rPr>
          <w:rFonts w:ascii="Calibri" w:hAnsi="Calibri"/>
          <w:sz w:val="23"/>
          <w:szCs w:val="23"/>
        </w:rPr>
        <w:t>06.2019</w:t>
      </w:r>
      <w:r w:rsidRPr="0094607E">
        <w:rPr>
          <w:rFonts w:ascii="Calibri" w:hAnsi="Calibri"/>
          <w:sz w:val="23"/>
          <w:szCs w:val="23"/>
        </w:rPr>
        <w:t>.</w:t>
      </w:r>
    </w:p>
    <w:p w:rsidR="00732F6C" w:rsidRPr="0094607E" w:rsidRDefault="00732F6C" w:rsidP="00EA732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 xml:space="preserve">W celu ustalenia wartości zamówienia Zamawiający zaprasza zainteresowane podmioty do zapoznania się z załączoną informacją o zakresie przedmiotowego zamówienia publicznego oraz przesłanie informacji </w:t>
      </w:r>
      <w:r w:rsidR="00016FCB" w:rsidRPr="0094607E">
        <w:rPr>
          <w:rFonts w:ascii="Calibri" w:hAnsi="Calibri"/>
          <w:sz w:val="23"/>
          <w:szCs w:val="23"/>
        </w:rPr>
        <w:t xml:space="preserve">zawierających dane </w:t>
      </w:r>
      <w:r w:rsidRPr="0094607E">
        <w:rPr>
          <w:rFonts w:ascii="Calibri" w:hAnsi="Calibri"/>
          <w:sz w:val="23"/>
          <w:szCs w:val="23"/>
        </w:rPr>
        <w:t>Wykonawcy i</w:t>
      </w:r>
      <w:r w:rsidR="0039488B" w:rsidRPr="0094607E">
        <w:rPr>
          <w:rFonts w:ascii="Calibri" w:hAnsi="Calibri"/>
          <w:sz w:val="23"/>
          <w:szCs w:val="23"/>
        </w:rPr>
        <w:t> </w:t>
      </w:r>
      <w:r w:rsidRPr="0094607E">
        <w:rPr>
          <w:rFonts w:ascii="Calibri" w:hAnsi="Calibri"/>
          <w:sz w:val="23"/>
          <w:szCs w:val="23"/>
        </w:rPr>
        <w:t>szacunkow</w:t>
      </w:r>
      <w:r w:rsidR="00016FCB" w:rsidRPr="0094607E">
        <w:rPr>
          <w:rFonts w:ascii="Calibri" w:hAnsi="Calibri"/>
          <w:sz w:val="23"/>
          <w:szCs w:val="23"/>
        </w:rPr>
        <w:t>e</w:t>
      </w:r>
      <w:r w:rsidRPr="0094607E">
        <w:rPr>
          <w:rFonts w:ascii="Calibri" w:hAnsi="Calibri"/>
          <w:sz w:val="23"/>
          <w:szCs w:val="23"/>
        </w:rPr>
        <w:t xml:space="preserve"> cen</w:t>
      </w:r>
      <w:r w:rsidR="00016FCB" w:rsidRPr="0094607E">
        <w:rPr>
          <w:rFonts w:ascii="Calibri" w:hAnsi="Calibri"/>
          <w:sz w:val="23"/>
          <w:szCs w:val="23"/>
        </w:rPr>
        <w:t>y</w:t>
      </w:r>
      <w:r w:rsidRPr="0094607E">
        <w:rPr>
          <w:rFonts w:ascii="Calibri" w:hAnsi="Calibri"/>
          <w:sz w:val="23"/>
          <w:szCs w:val="23"/>
        </w:rPr>
        <w:t xml:space="preserve">. </w:t>
      </w:r>
    </w:p>
    <w:p w:rsidR="00732F6C" w:rsidRPr="0094607E" w:rsidRDefault="00732F6C" w:rsidP="00EA732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 xml:space="preserve">Oszacowana cena realizacji przedmiotu </w:t>
      </w:r>
      <w:r w:rsidR="00016FCB" w:rsidRPr="0094607E">
        <w:rPr>
          <w:rFonts w:ascii="Calibri" w:hAnsi="Calibri"/>
          <w:sz w:val="23"/>
          <w:szCs w:val="23"/>
        </w:rPr>
        <w:t>Z</w:t>
      </w:r>
      <w:r w:rsidRPr="0094607E">
        <w:rPr>
          <w:rFonts w:ascii="Calibri" w:hAnsi="Calibri"/>
          <w:sz w:val="23"/>
          <w:szCs w:val="23"/>
        </w:rPr>
        <w:t xml:space="preserve">amówienia powinna być podana w kwocie </w:t>
      </w:r>
      <w:r w:rsidR="0039488B" w:rsidRPr="0094607E">
        <w:rPr>
          <w:rFonts w:ascii="Calibri" w:hAnsi="Calibri"/>
          <w:b/>
          <w:sz w:val="23"/>
          <w:szCs w:val="23"/>
        </w:rPr>
        <w:t>netto</w:t>
      </w:r>
      <w:r w:rsidRPr="0094607E">
        <w:rPr>
          <w:rFonts w:ascii="Calibri" w:hAnsi="Calibri"/>
          <w:sz w:val="23"/>
          <w:szCs w:val="23"/>
        </w:rPr>
        <w:t xml:space="preserve"> oraz </w:t>
      </w:r>
      <w:r w:rsidR="0039488B" w:rsidRPr="0094607E">
        <w:rPr>
          <w:rFonts w:ascii="Calibri" w:hAnsi="Calibri"/>
          <w:b/>
          <w:sz w:val="23"/>
          <w:szCs w:val="23"/>
        </w:rPr>
        <w:t>brutto</w:t>
      </w:r>
      <w:r w:rsidRPr="0094607E">
        <w:rPr>
          <w:rFonts w:ascii="Calibri" w:hAnsi="Calibri"/>
          <w:sz w:val="23"/>
          <w:szCs w:val="23"/>
        </w:rPr>
        <w:t>, w polskich złotych, zgodnie z załączoną tabelą.</w:t>
      </w:r>
    </w:p>
    <w:p w:rsidR="00732F6C" w:rsidRPr="0094607E" w:rsidRDefault="00732F6C" w:rsidP="00EA732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>W cenie przedstawionego rozpoznania rynku powinny być uwzględnione wszelkie koszty związane z realizacją Zamówienia.</w:t>
      </w:r>
    </w:p>
    <w:p w:rsidR="00732F6C" w:rsidRPr="0094607E" w:rsidRDefault="00732F6C" w:rsidP="00EA732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>Osob</w:t>
      </w:r>
      <w:r w:rsidRPr="0094607E">
        <w:rPr>
          <w:rFonts w:ascii="Calibri" w:hAnsi="Calibri" w:cs="Arial"/>
          <w:sz w:val="23"/>
          <w:szCs w:val="23"/>
        </w:rPr>
        <w:t xml:space="preserve">ą </w:t>
      </w:r>
      <w:r w:rsidRPr="0094607E">
        <w:rPr>
          <w:rFonts w:ascii="Calibri" w:hAnsi="Calibri"/>
          <w:sz w:val="23"/>
          <w:szCs w:val="23"/>
        </w:rPr>
        <w:t>upowa</w:t>
      </w:r>
      <w:r w:rsidRPr="0094607E">
        <w:rPr>
          <w:rFonts w:ascii="Calibri" w:hAnsi="Calibri" w:cs="Arial"/>
          <w:sz w:val="23"/>
          <w:szCs w:val="23"/>
        </w:rPr>
        <w:t>ż</w:t>
      </w:r>
      <w:r w:rsidRPr="0094607E">
        <w:rPr>
          <w:rFonts w:ascii="Calibri" w:hAnsi="Calibri"/>
          <w:sz w:val="23"/>
          <w:szCs w:val="23"/>
        </w:rPr>
        <w:t>nion</w:t>
      </w:r>
      <w:r w:rsidRPr="0094607E">
        <w:rPr>
          <w:rFonts w:ascii="Calibri" w:hAnsi="Calibri" w:cs="Arial"/>
          <w:sz w:val="23"/>
          <w:szCs w:val="23"/>
        </w:rPr>
        <w:t xml:space="preserve">ą </w:t>
      </w:r>
      <w:r w:rsidRPr="0094607E">
        <w:rPr>
          <w:rFonts w:ascii="Calibri" w:hAnsi="Calibri"/>
          <w:sz w:val="23"/>
          <w:szCs w:val="23"/>
        </w:rPr>
        <w:t>do kontaktów ze strony Zamawiaj</w:t>
      </w:r>
      <w:r w:rsidRPr="0094607E">
        <w:rPr>
          <w:rFonts w:ascii="Calibri" w:hAnsi="Calibri" w:cs="Arial"/>
          <w:sz w:val="23"/>
          <w:szCs w:val="23"/>
        </w:rPr>
        <w:t>ą</w:t>
      </w:r>
      <w:r w:rsidRPr="0094607E">
        <w:rPr>
          <w:rFonts w:ascii="Calibri" w:hAnsi="Calibri"/>
          <w:sz w:val="23"/>
          <w:szCs w:val="23"/>
        </w:rPr>
        <w:t xml:space="preserve">cego jest Pan Jacek Rosikiewicz, tel. 22 53 49 113, e-mail: </w:t>
      </w:r>
      <w:hyperlink r:id="rId7" w:history="1">
        <w:r w:rsidR="008439C4" w:rsidRPr="0094607E">
          <w:rPr>
            <w:rStyle w:val="Hipercze"/>
            <w:rFonts w:ascii="Calibri" w:hAnsi="Calibri"/>
            <w:sz w:val="23"/>
            <w:szCs w:val="23"/>
          </w:rPr>
          <w:t>jacek</w:t>
        </w:r>
        <w:r w:rsidR="00312013" w:rsidRPr="0094607E">
          <w:rPr>
            <w:rStyle w:val="Hipercze"/>
            <w:rFonts w:ascii="Calibri" w:hAnsi="Calibri"/>
            <w:sz w:val="23"/>
            <w:szCs w:val="23"/>
          </w:rPr>
          <w:t>.rosikiewicz@uke.gov.pl</w:t>
        </w:r>
      </w:hyperlink>
    </w:p>
    <w:p w:rsidR="00732F6C" w:rsidRPr="0094607E" w:rsidRDefault="00732F6C" w:rsidP="007F34C8">
      <w:pPr>
        <w:widowControl/>
        <w:numPr>
          <w:ilvl w:val="0"/>
          <w:numId w:val="1"/>
        </w:numPr>
        <w:autoSpaceDE/>
        <w:autoSpaceDN/>
        <w:adjustRightInd/>
        <w:spacing w:after="240"/>
        <w:ind w:left="714" w:hanging="357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 xml:space="preserve">Informację sporządzoną według poniższego wzoru należy przesłać w terminie </w:t>
      </w:r>
      <w:r w:rsidRPr="0094607E">
        <w:rPr>
          <w:rFonts w:ascii="Calibri" w:hAnsi="Calibri"/>
          <w:b/>
          <w:sz w:val="23"/>
          <w:szCs w:val="23"/>
        </w:rPr>
        <w:t xml:space="preserve">do dnia </w:t>
      </w:r>
      <w:r w:rsidR="002C3817" w:rsidRPr="0094607E">
        <w:rPr>
          <w:rFonts w:ascii="Calibri" w:hAnsi="Calibri"/>
          <w:b/>
          <w:sz w:val="23"/>
          <w:szCs w:val="23"/>
        </w:rPr>
        <w:t xml:space="preserve">21 </w:t>
      </w:r>
      <w:r w:rsidR="00560C47" w:rsidRPr="0094607E">
        <w:rPr>
          <w:rFonts w:ascii="Calibri" w:hAnsi="Calibri"/>
          <w:b/>
          <w:sz w:val="23"/>
          <w:szCs w:val="23"/>
        </w:rPr>
        <w:t>stycznia</w:t>
      </w:r>
      <w:r w:rsidRPr="0094607E">
        <w:rPr>
          <w:rFonts w:ascii="Calibri" w:hAnsi="Calibri"/>
          <w:b/>
          <w:sz w:val="23"/>
          <w:szCs w:val="23"/>
        </w:rPr>
        <w:t xml:space="preserve"> 201</w:t>
      </w:r>
      <w:r w:rsidR="00560C47" w:rsidRPr="0094607E">
        <w:rPr>
          <w:rFonts w:ascii="Calibri" w:hAnsi="Calibri"/>
          <w:b/>
          <w:sz w:val="23"/>
          <w:szCs w:val="23"/>
        </w:rPr>
        <w:t>9</w:t>
      </w:r>
      <w:r w:rsidRPr="0094607E">
        <w:rPr>
          <w:rFonts w:ascii="Calibri" w:hAnsi="Calibri"/>
          <w:b/>
          <w:sz w:val="23"/>
          <w:szCs w:val="23"/>
        </w:rPr>
        <w:t xml:space="preserve"> r. do godz. </w:t>
      </w:r>
      <w:r w:rsidR="008F7699" w:rsidRPr="0094607E">
        <w:rPr>
          <w:rFonts w:ascii="Calibri" w:hAnsi="Calibri"/>
          <w:b/>
          <w:sz w:val="23"/>
          <w:szCs w:val="23"/>
        </w:rPr>
        <w:t>12:00</w:t>
      </w:r>
      <w:r w:rsidRPr="0094607E">
        <w:rPr>
          <w:rFonts w:ascii="Calibri" w:hAnsi="Calibri"/>
          <w:b/>
          <w:sz w:val="23"/>
          <w:szCs w:val="23"/>
        </w:rPr>
        <w:t xml:space="preserve"> </w:t>
      </w:r>
      <w:r w:rsidRPr="0094607E">
        <w:rPr>
          <w:rFonts w:ascii="Calibri" w:hAnsi="Calibri"/>
          <w:sz w:val="23"/>
          <w:szCs w:val="23"/>
        </w:rPr>
        <w:t xml:space="preserve">na adres poczty elektronicznej: </w:t>
      </w:r>
      <w:hyperlink r:id="rId8" w:history="1">
        <w:r w:rsidRPr="0094607E">
          <w:rPr>
            <w:rStyle w:val="Hipercze"/>
            <w:rFonts w:ascii="Calibri" w:hAnsi="Calibri"/>
            <w:sz w:val="23"/>
            <w:szCs w:val="23"/>
          </w:rPr>
          <w:t>sekretariat.warszawa@uke.gov.pl</w:t>
        </w:r>
      </w:hyperlink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826"/>
      </w:tblGrid>
      <w:tr w:rsidR="00732F6C" w:rsidRPr="00E50289" w:rsidTr="004C7FCD">
        <w:trPr>
          <w:trHeight w:val="1061"/>
          <w:jc w:val="center"/>
        </w:trPr>
        <w:tc>
          <w:tcPr>
            <w:tcW w:w="3545" w:type="dxa"/>
          </w:tcPr>
          <w:p w:rsidR="00732F6C" w:rsidRPr="0094607E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Suma Cena netto</w:t>
            </w:r>
            <w:r w:rsidR="002346FA"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w PLN</w:t>
            </w: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za realizację całości przedmiotu zamówienia:</w:t>
            </w:r>
          </w:p>
          <w:p w:rsidR="00732F6C" w:rsidRPr="0094607E" w:rsidRDefault="00732F6C" w:rsidP="004C7FCD">
            <w:pPr>
              <w:pStyle w:val="Standard"/>
              <w:ind w:left="142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</w:rPr>
              <w:t>……………………</w:t>
            </w:r>
            <w:r w:rsidR="002B5C87" w:rsidRPr="0094607E">
              <w:rPr>
                <w:rFonts w:ascii="Calibri" w:hAnsi="Calibri"/>
                <w:b/>
                <w:sz w:val="23"/>
                <w:szCs w:val="23"/>
              </w:rPr>
              <w:t>.........................</w:t>
            </w:r>
          </w:p>
        </w:tc>
        <w:tc>
          <w:tcPr>
            <w:tcW w:w="3826" w:type="dxa"/>
          </w:tcPr>
          <w:p w:rsidR="00732F6C" w:rsidRPr="0094607E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Suma Cena brutto</w:t>
            </w:r>
            <w:r w:rsidR="002346FA"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w PLN</w:t>
            </w: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za realizację całości przedmiotu zamówienia:</w:t>
            </w:r>
          </w:p>
          <w:p w:rsidR="00732F6C" w:rsidRPr="0094607E" w:rsidRDefault="00732F6C" w:rsidP="004C7FCD">
            <w:pPr>
              <w:pStyle w:val="Standard"/>
              <w:ind w:left="142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</w:rPr>
              <w:t>……………………</w:t>
            </w:r>
            <w:r w:rsidR="002B5C87" w:rsidRPr="0094607E">
              <w:rPr>
                <w:rFonts w:ascii="Calibri" w:hAnsi="Calibri"/>
                <w:b/>
                <w:sz w:val="23"/>
                <w:szCs w:val="23"/>
              </w:rPr>
              <w:t>...........................</w:t>
            </w:r>
          </w:p>
        </w:tc>
      </w:tr>
      <w:tr w:rsidR="00732F6C" w:rsidRPr="00E50289" w:rsidTr="00FC4602">
        <w:trPr>
          <w:trHeight w:val="607"/>
          <w:jc w:val="center"/>
        </w:trPr>
        <w:tc>
          <w:tcPr>
            <w:tcW w:w="3545" w:type="dxa"/>
          </w:tcPr>
          <w:p w:rsidR="00732F6C" w:rsidRPr="0094607E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Cena netto</w:t>
            </w:r>
            <w:r w:rsidR="002346FA"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w PLN</w:t>
            </w: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za jeden </w:t>
            </w:r>
            <w:r w:rsidR="00954B41"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zestaw</w:t>
            </w: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:</w:t>
            </w:r>
          </w:p>
          <w:p w:rsidR="00732F6C" w:rsidRPr="0094607E" w:rsidRDefault="00732F6C" w:rsidP="004C7FCD">
            <w:pPr>
              <w:pStyle w:val="Standard"/>
              <w:spacing w:before="120"/>
              <w:ind w:left="142"/>
              <w:rPr>
                <w:rFonts w:ascii="Calibri" w:hAnsi="Calibri"/>
                <w:b/>
                <w:sz w:val="23"/>
                <w:szCs w:val="23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</w:rPr>
              <w:t>…………………….</w:t>
            </w:r>
            <w:r w:rsidR="002B5C87" w:rsidRPr="0094607E">
              <w:rPr>
                <w:rFonts w:ascii="Calibri" w:hAnsi="Calibri"/>
                <w:b/>
                <w:sz w:val="23"/>
                <w:szCs w:val="23"/>
              </w:rPr>
              <w:t>........................</w:t>
            </w:r>
          </w:p>
        </w:tc>
        <w:tc>
          <w:tcPr>
            <w:tcW w:w="3826" w:type="dxa"/>
          </w:tcPr>
          <w:p w:rsidR="00732F6C" w:rsidRPr="0094607E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Cena brutto</w:t>
            </w:r>
            <w:r w:rsidR="002346FA"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w PLN</w:t>
            </w: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 xml:space="preserve"> za jeden </w:t>
            </w:r>
            <w:r w:rsidR="00954B41"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zestaw</w:t>
            </w:r>
            <w:r w:rsidRPr="0094607E">
              <w:rPr>
                <w:rFonts w:ascii="Calibri" w:hAnsi="Calibri"/>
                <w:b/>
                <w:sz w:val="23"/>
                <w:szCs w:val="23"/>
                <w:u w:val="single"/>
              </w:rPr>
              <w:t>:</w:t>
            </w:r>
          </w:p>
          <w:p w:rsidR="00732F6C" w:rsidRPr="0094607E" w:rsidRDefault="00732F6C" w:rsidP="004C7FCD">
            <w:pPr>
              <w:pStyle w:val="Standard"/>
              <w:spacing w:before="120"/>
              <w:ind w:left="142"/>
              <w:rPr>
                <w:rFonts w:ascii="Calibri" w:hAnsi="Calibri"/>
                <w:b/>
                <w:sz w:val="23"/>
                <w:szCs w:val="23"/>
              </w:rPr>
            </w:pPr>
            <w:r w:rsidRPr="0094607E">
              <w:rPr>
                <w:rFonts w:ascii="Calibri" w:hAnsi="Calibri"/>
                <w:b/>
                <w:sz w:val="23"/>
                <w:szCs w:val="23"/>
              </w:rPr>
              <w:t>……………………..</w:t>
            </w:r>
            <w:r w:rsidR="002B5C87" w:rsidRPr="0094607E">
              <w:rPr>
                <w:rFonts w:ascii="Calibri" w:hAnsi="Calibri"/>
                <w:b/>
                <w:sz w:val="23"/>
                <w:szCs w:val="23"/>
              </w:rPr>
              <w:t>..........................</w:t>
            </w:r>
          </w:p>
        </w:tc>
      </w:tr>
    </w:tbl>
    <w:p w:rsidR="00732F6C" w:rsidRPr="0094607E" w:rsidRDefault="00732F6C" w:rsidP="00204A8E">
      <w:pPr>
        <w:spacing w:before="120"/>
        <w:rPr>
          <w:rFonts w:ascii="Calibri" w:hAnsi="Calibri"/>
          <w:sz w:val="23"/>
          <w:szCs w:val="23"/>
        </w:rPr>
      </w:pPr>
      <w:r w:rsidRPr="0094607E">
        <w:rPr>
          <w:rFonts w:ascii="Calibri" w:hAnsi="Calibri"/>
          <w:sz w:val="23"/>
          <w:szCs w:val="23"/>
        </w:rPr>
        <w:t xml:space="preserve">Dane Wykonawcy: </w:t>
      </w:r>
    </w:p>
    <w:p w:rsidR="00732F6C" w:rsidRPr="0094607E" w:rsidRDefault="00732F6C" w:rsidP="004C7FCD">
      <w:pPr>
        <w:spacing w:before="120"/>
        <w:jc w:val="both"/>
        <w:rPr>
          <w:rFonts w:ascii="Calibri" w:hAnsi="Calibri"/>
          <w:sz w:val="23"/>
          <w:szCs w:val="23"/>
          <w:lang w:val="en-US"/>
        </w:rPr>
      </w:pPr>
      <w:r w:rsidRPr="0094607E">
        <w:rPr>
          <w:rFonts w:ascii="Calibri" w:hAnsi="Calibri"/>
          <w:sz w:val="23"/>
          <w:szCs w:val="23"/>
        </w:rPr>
        <w:t>Nazwa:</w:t>
      </w:r>
      <w:r w:rsidRPr="0094607E">
        <w:rPr>
          <w:rFonts w:ascii="Calibri" w:hAnsi="Calibri"/>
          <w:sz w:val="23"/>
          <w:szCs w:val="23"/>
        </w:rPr>
        <w:tab/>
      </w:r>
      <w:r w:rsidR="001613CD" w:rsidRPr="0094607E">
        <w:rPr>
          <w:rFonts w:ascii="Calibri" w:hAnsi="Calibri"/>
          <w:sz w:val="23"/>
          <w:szCs w:val="23"/>
        </w:rPr>
        <w:tab/>
      </w:r>
      <w:r w:rsidRPr="0094607E">
        <w:rPr>
          <w:rFonts w:ascii="Calibri" w:hAnsi="Calibri"/>
          <w:sz w:val="23"/>
          <w:szCs w:val="23"/>
        </w:rPr>
        <w:t xml:space="preserve">____________________________ </w:t>
      </w:r>
    </w:p>
    <w:p w:rsidR="00732F6C" w:rsidRPr="0094607E" w:rsidRDefault="000E7C5A" w:rsidP="008C3297">
      <w:pPr>
        <w:jc w:val="both"/>
        <w:rPr>
          <w:rFonts w:ascii="Calibri" w:hAnsi="Calibri"/>
          <w:sz w:val="23"/>
          <w:szCs w:val="23"/>
          <w:lang w:val="en-US"/>
        </w:rPr>
      </w:pPr>
      <w:proofErr w:type="spellStart"/>
      <w:r w:rsidRPr="0094607E">
        <w:rPr>
          <w:rFonts w:ascii="Calibri" w:hAnsi="Calibri"/>
          <w:sz w:val="23"/>
          <w:szCs w:val="23"/>
          <w:lang w:val="en-US"/>
        </w:rPr>
        <w:t>Adres</w:t>
      </w:r>
      <w:proofErr w:type="spellEnd"/>
      <w:r w:rsidRPr="0094607E">
        <w:rPr>
          <w:rFonts w:ascii="Calibri" w:hAnsi="Calibri"/>
          <w:sz w:val="23"/>
          <w:szCs w:val="23"/>
          <w:lang w:val="en-US"/>
        </w:rPr>
        <w:t>:</w:t>
      </w:r>
      <w:r w:rsidRPr="0094607E">
        <w:rPr>
          <w:rFonts w:ascii="Calibri" w:hAnsi="Calibri"/>
          <w:sz w:val="23"/>
          <w:szCs w:val="23"/>
          <w:lang w:val="en-US"/>
        </w:rPr>
        <w:tab/>
      </w:r>
      <w:r w:rsidRPr="0094607E">
        <w:rPr>
          <w:rFonts w:ascii="Calibri" w:hAnsi="Calibri"/>
          <w:sz w:val="23"/>
          <w:szCs w:val="23"/>
          <w:lang w:val="en-US"/>
        </w:rPr>
        <w:tab/>
        <w:t xml:space="preserve">____________________________ </w:t>
      </w:r>
    </w:p>
    <w:p w:rsidR="00732F6C" w:rsidRPr="0094607E" w:rsidRDefault="000E7C5A" w:rsidP="008C3297">
      <w:pPr>
        <w:jc w:val="both"/>
        <w:rPr>
          <w:rFonts w:ascii="Calibri" w:hAnsi="Calibri"/>
          <w:sz w:val="23"/>
          <w:szCs w:val="23"/>
          <w:lang w:val="en-US"/>
        </w:rPr>
      </w:pPr>
      <w:r w:rsidRPr="0094607E">
        <w:rPr>
          <w:rFonts w:ascii="Calibri" w:hAnsi="Calibri"/>
          <w:sz w:val="23"/>
          <w:szCs w:val="23"/>
          <w:lang w:val="en-US"/>
        </w:rPr>
        <w:t>NIP:</w:t>
      </w:r>
      <w:r w:rsidRPr="0094607E">
        <w:rPr>
          <w:rFonts w:ascii="Calibri" w:hAnsi="Calibri"/>
          <w:sz w:val="23"/>
          <w:szCs w:val="23"/>
          <w:lang w:val="en-US"/>
        </w:rPr>
        <w:tab/>
      </w:r>
      <w:r w:rsidRPr="0094607E">
        <w:rPr>
          <w:rFonts w:ascii="Calibri" w:hAnsi="Calibri"/>
          <w:sz w:val="23"/>
          <w:szCs w:val="23"/>
          <w:lang w:val="en-US"/>
        </w:rPr>
        <w:tab/>
        <w:t xml:space="preserve">____________________________ </w:t>
      </w:r>
    </w:p>
    <w:p w:rsidR="00732F6C" w:rsidRPr="0094607E" w:rsidRDefault="000E7C5A" w:rsidP="008C3297">
      <w:pPr>
        <w:jc w:val="both"/>
        <w:rPr>
          <w:rFonts w:ascii="Calibri" w:hAnsi="Calibri"/>
          <w:sz w:val="23"/>
          <w:szCs w:val="23"/>
          <w:lang w:val="en-US"/>
        </w:rPr>
      </w:pPr>
      <w:r w:rsidRPr="0094607E">
        <w:rPr>
          <w:rFonts w:ascii="Calibri" w:hAnsi="Calibri"/>
          <w:sz w:val="23"/>
          <w:szCs w:val="23"/>
          <w:lang w:val="en-US"/>
        </w:rPr>
        <w:t>Tel.:</w:t>
      </w:r>
      <w:r w:rsidRPr="0094607E">
        <w:rPr>
          <w:rFonts w:ascii="Calibri" w:hAnsi="Calibri"/>
          <w:sz w:val="23"/>
          <w:szCs w:val="23"/>
          <w:lang w:val="en-US"/>
        </w:rPr>
        <w:tab/>
      </w:r>
      <w:r w:rsidRPr="0094607E">
        <w:rPr>
          <w:rFonts w:ascii="Calibri" w:hAnsi="Calibri"/>
          <w:sz w:val="23"/>
          <w:szCs w:val="23"/>
          <w:lang w:val="en-US"/>
        </w:rPr>
        <w:tab/>
        <w:t xml:space="preserve">____________________________ </w:t>
      </w:r>
    </w:p>
    <w:p w:rsidR="00732F6C" w:rsidRPr="0094607E" w:rsidRDefault="000E7C5A" w:rsidP="008C3297">
      <w:pPr>
        <w:jc w:val="both"/>
        <w:rPr>
          <w:rFonts w:ascii="Calibri" w:hAnsi="Calibri"/>
          <w:sz w:val="23"/>
          <w:szCs w:val="23"/>
          <w:lang w:val="en-US"/>
        </w:rPr>
      </w:pPr>
      <w:r w:rsidRPr="0094607E">
        <w:rPr>
          <w:rFonts w:ascii="Calibri" w:hAnsi="Calibri"/>
          <w:sz w:val="23"/>
          <w:szCs w:val="23"/>
          <w:lang w:val="en-US"/>
        </w:rPr>
        <w:t>E-mail:</w:t>
      </w:r>
      <w:r w:rsidRPr="0094607E">
        <w:rPr>
          <w:rFonts w:ascii="Calibri" w:hAnsi="Calibri"/>
          <w:sz w:val="23"/>
          <w:szCs w:val="23"/>
          <w:lang w:val="en-US"/>
        </w:rPr>
        <w:tab/>
      </w:r>
      <w:r w:rsidRPr="0094607E">
        <w:rPr>
          <w:rFonts w:ascii="Calibri" w:hAnsi="Calibri"/>
          <w:sz w:val="23"/>
          <w:szCs w:val="23"/>
          <w:lang w:val="en-US"/>
        </w:rPr>
        <w:tab/>
        <w:t xml:space="preserve">____________________________ </w:t>
      </w:r>
    </w:p>
    <w:p w:rsidR="00732F6C" w:rsidRPr="0094607E" w:rsidRDefault="00732F6C" w:rsidP="00204A8E">
      <w:pPr>
        <w:ind w:left="6372" w:firstLine="708"/>
        <w:jc w:val="both"/>
        <w:rPr>
          <w:rFonts w:ascii="Calibri" w:hAnsi="Calibri"/>
          <w:sz w:val="23"/>
          <w:szCs w:val="23"/>
        </w:rPr>
      </w:pPr>
    </w:p>
    <w:p w:rsidR="00732F6C" w:rsidRPr="0094607E" w:rsidRDefault="009E4691" w:rsidP="008C3297">
      <w:pPr>
        <w:tabs>
          <w:tab w:val="decimal" w:pos="360"/>
          <w:tab w:val="decimal" w:pos="432"/>
        </w:tabs>
        <w:ind w:right="144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Załącznik do Zaproszenia.</w:t>
      </w:r>
    </w:p>
    <w:p w:rsidR="009E4691" w:rsidRPr="0094607E" w:rsidRDefault="009E4691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</w:p>
    <w:p w:rsidR="00732F6C" w:rsidRPr="0094607E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  <w:r w:rsidRPr="0094607E">
        <w:rPr>
          <w:rFonts w:ascii="Calibri" w:hAnsi="Calibri"/>
          <w:b/>
          <w:sz w:val="24"/>
          <w:szCs w:val="24"/>
        </w:rPr>
        <w:t>Szczegółowy Opis Przedmiotu Zamówienia.</w:t>
      </w:r>
    </w:p>
    <w:p w:rsidR="00732F6C" w:rsidRPr="0094607E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</w:p>
    <w:p w:rsidR="00AF462D" w:rsidRPr="0094607E" w:rsidRDefault="008F7699" w:rsidP="00D62D85">
      <w:pPr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Zestawy</w:t>
      </w:r>
      <w:r w:rsidR="00732F6C" w:rsidRPr="0094607E">
        <w:rPr>
          <w:rFonts w:ascii="Calibri" w:hAnsi="Calibri"/>
          <w:sz w:val="24"/>
          <w:szCs w:val="24"/>
        </w:rPr>
        <w:t xml:space="preserve"> muszą być wyprodukowane w 201</w:t>
      </w:r>
      <w:r w:rsidR="00560C47" w:rsidRPr="0094607E">
        <w:rPr>
          <w:rFonts w:ascii="Calibri" w:hAnsi="Calibri"/>
          <w:sz w:val="24"/>
          <w:szCs w:val="24"/>
        </w:rPr>
        <w:t>9</w:t>
      </w:r>
      <w:r w:rsidR="00732F6C" w:rsidRPr="0094607E">
        <w:rPr>
          <w:rFonts w:ascii="Calibri" w:hAnsi="Calibri"/>
          <w:sz w:val="24"/>
          <w:szCs w:val="24"/>
        </w:rPr>
        <w:t xml:space="preserve"> r. i posiadać gwarancję</w:t>
      </w:r>
      <w:r w:rsidR="00AF462D" w:rsidRPr="0094607E">
        <w:rPr>
          <w:rFonts w:ascii="Calibri" w:hAnsi="Calibri"/>
          <w:sz w:val="24"/>
          <w:szCs w:val="24"/>
        </w:rPr>
        <w:t xml:space="preserve"> min</w:t>
      </w:r>
      <w:r w:rsidR="005E7C2C" w:rsidRPr="0094607E">
        <w:rPr>
          <w:rFonts w:ascii="Calibri" w:hAnsi="Calibri"/>
          <w:sz w:val="24"/>
          <w:szCs w:val="24"/>
        </w:rPr>
        <w:t>.</w:t>
      </w:r>
      <w:r w:rsidR="00AF462D" w:rsidRPr="0094607E">
        <w:rPr>
          <w:rFonts w:ascii="Calibri" w:hAnsi="Calibri"/>
          <w:sz w:val="24"/>
          <w:szCs w:val="24"/>
        </w:rPr>
        <w:t xml:space="preserve"> 24 miesiące od daty zakupu</w:t>
      </w:r>
      <w:r w:rsidR="005E7C2C" w:rsidRPr="0094607E">
        <w:rPr>
          <w:rFonts w:ascii="Calibri" w:hAnsi="Calibri"/>
          <w:sz w:val="24"/>
          <w:szCs w:val="24"/>
        </w:rPr>
        <w:t>.</w:t>
      </w:r>
    </w:p>
    <w:p w:rsidR="00D22170" w:rsidRPr="0094607E" w:rsidRDefault="00D22170" w:rsidP="00D62D85">
      <w:pPr>
        <w:widowControl/>
        <w:autoSpaceDE/>
        <w:autoSpaceDN/>
        <w:adjustRightInd/>
        <w:spacing w:before="120"/>
        <w:rPr>
          <w:rFonts w:ascii="Calibri" w:hAnsi="Calibri"/>
          <w:b/>
          <w:sz w:val="24"/>
          <w:szCs w:val="24"/>
        </w:rPr>
      </w:pPr>
      <w:r w:rsidRPr="0094607E">
        <w:rPr>
          <w:rFonts w:ascii="Calibri" w:hAnsi="Calibri"/>
          <w:b/>
          <w:sz w:val="24"/>
          <w:szCs w:val="24"/>
        </w:rPr>
        <w:t>Minimalne wymagania stawiane odbiornikom i antenom</w:t>
      </w:r>
      <w:r w:rsidR="001613CD" w:rsidRPr="0094607E">
        <w:rPr>
          <w:rFonts w:ascii="Calibri" w:hAnsi="Calibri"/>
          <w:b/>
          <w:sz w:val="24"/>
          <w:szCs w:val="24"/>
        </w:rPr>
        <w:t>.</w:t>
      </w:r>
    </w:p>
    <w:p w:rsidR="00D22170" w:rsidRPr="0094607E" w:rsidRDefault="00D22170" w:rsidP="00D62D85">
      <w:pPr>
        <w:spacing w:before="120"/>
        <w:rPr>
          <w:rFonts w:ascii="Calibri" w:hAnsi="Calibri"/>
          <w:b/>
          <w:sz w:val="24"/>
          <w:szCs w:val="24"/>
        </w:rPr>
      </w:pPr>
      <w:r w:rsidRPr="0094607E">
        <w:rPr>
          <w:rFonts w:ascii="Calibri" w:hAnsi="Calibri"/>
          <w:b/>
          <w:sz w:val="24"/>
          <w:szCs w:val="24"/>
        </w:rPr>
        <w:t>Odbiorniki muszą zapewnić: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spacing w:before="120"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monitoring, analizę i namierzanie poprzez obrót anteny sygnałów radiowych,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zasilanie sieciowe i akumulatorowe,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wewnętrzny akumulator powinien zapewnić pracę ciągłą przez min. 3 godz.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 xml:space="preserve">sterowanie wszystkimi funkcjami </w:t>
      </w:r>
      <w:r w:rsidR="00AD12FB" w:rsidRPr="0094607E">
        <w:rPr>
          <w:rFonts w:ascii="Calibri" w:hAnsi="Calibri"/>
          <w:sz w:val="24"/>
          <w:szCs w:val="24"/>
        </w:rPr>
        <w:t xml:space="preserve">odbiornika </w:t>
      </w:r>
      <w:r w:rsidRPr="0094607E">
        <w:rPr>
          <w:rFonts w:ascii="Calibri" w:hAnsi="Calibri"/>
          <w:sz w:val="24"/>
          <w:szCs w:val="24"/>
        </w:rPr>
        <w:t>poprzez sieć LAN,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obsługę z panelu sterowania integralnego z odbiornikiem,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wymagana jest wbudowana klawiatura i pokrętło szybkiego dostępu do głównych funkcji,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odczyt nastawionych i mierzonych parametrów z wbudowanego wyświetlacza min</w:t>
      </w:r>
      <w:r w:rsidR="0010201B" w:rsidRPr="0094607E">
        <w:rPr>
          <w:rFonts w:ascii="Calibri" w:hAnsi="Calibri"/>
          <w:sz w:val="24"/>
          <w:szCs w:val="24"/>
        </w:rPr>
        <w:t>.</w:t>
      </w:r>
      <w:r w:rsidRPr="0094607E">
        <w:rPr>
          <w:rFonts w:ascii="Calibri" w:hAnsi="Calibri"/>
          <w:sz w:val="24"/>
          <w:szCs w:val="24"/>
        </w:rPr>
        <w:t xml:space="preserve"> 6</w:t>
      </w:r>
      <w:r w:rsidR="0010201B" w:rsidRPr="0094607E">
        <w:rPr>
          <w:rFonts w:ascii="Calibri" w:hAnsi="Calibri"/>
          <w:sz w:val="24"/>
          <w:szCs w:val="24"/>
        </w:rPr>
        <w:t xml:space="preserve"> </w:t>
      </w:r>
      <w:r w:rsidRPr="0094607E">
        <w:rPr>
          <w:rFonts w:ascii="Calibri" w:hAnsi="Calibri"/>
          <w:sz w:val="24"/>
          <w:szCs w:val="24"/>
        </w:rPr>
        <w:t>cali o rozdzielczości 640x480,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 xml:space="preserve">nagrywanie i odtwarzanie sygnałów audio na karcie pamięci </w:t>
      </w:r>
      <w:r w:rsidR="00EA60C4" w:rsidRPr="0094607E">
        <w:rPr>
          <w:rFonts w:ascii="Calibri" w:hAnsi="Calibri"/>
          <w:sz w:val="24"/>
          <w:szCs w:val="24"/>
        </w:rPr>
        <w:t>SD</w:t>
      </w:r>
      <w:r w:rsidR="0010201B" w:rsidRPr="0094607E">
        <w:rPr>
          <w:rFonts w:ascii="Calibri" w:hAnsi="Calibri"/>
          <w:sz w:val="24"/>
          <w:szCs w:val="24"/>
        </w:rPr>
        <w:t xml:space="preserve"> lub </w:t>
      </w:r>
      <w:r w:rsidR="00EA60C4" w:rsidRPr="0094607E">
        <w:rPr>
          <w:rFonts w:ascii="Calibri" w:hAnsi="Calibri"/>
          <w:sz w:val="24"/>
          <w:szCs w:val="24"/>
        </w:rPr>
        <w:t>mini SD</w:t>
      </w:r>
      <w:r w:rsidR="003855D1" w:rsidRPr="0094607E">
        <w:rPr>
          <w:rFonts w:ascii="Calibri" w:hAnsi="Calibri"/>
          <w:sz w:val="24"/>
          <w:szCs w:val="24"/>
        </w:rPr>
        <w:t>,</w:t>
      </w:r>
      <w:r w:rsidR="00EA60C4" w:rsidRPr="0094607E">
        <w:rPr>
          <w:rFonts w:ascii="Calibri" w:hAnsi="Calibri"/>
          <w:sz w:val="24"/>
          <w:szCs w:val="24"/>
        </w:rPr>
        <w:t xml:space="preserve"> </w:t>
      </w:r>
      <w:r w:rsidRPr="0094607E">
        <w:rPr>
          <w:rFonts w:ascii="Calibri" w:hAnsi="Calibri"/>
          <w:sz w:val="24"/>
          <w:szCs w:val="24"/>
        </w:rPr>
        <w:t>zainstalowanej w odbiorniku,</w:t>
      </w:r>
    </w:p>
    <w:p w:rsidR="00AD12FB" w:rsidRPr="0094607E" w:rsidRDefault="000E7C5A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 xml:space="preserve">komunikację </w:t>
      </w:r>
      <w:r w:rsidR="00D66B3B" w:rsidRPr="0094607E">
        <w:rPr>
          <w:rFonts w:ascii="Calibri" w:hAnsi="Calibri"/>
          <w:sz w:val="24"/>
          <w:szCs w:val="24"/>
        </w:rPr>
        <w:t xml:space="preserve">za pomocą </w:t>
      </w:r>
      <w:r w:rsidRPr="0094607E">
        <w:rPr>
          <w:rFonts w:ascii="Calibri" w:hAnsi="Calibri"/>
          <w:sz w:val="24"/>
          <w:szCs w:val="24"/>
        </w:rPr>
        <w:t>złącz</w:t>
      </w:r>
      <w:r w:rsidR="00D66B3B" w:rsidRPr="0094607E">
        <w:rPr>
          <w:rFonts w:ascii="Calibri" w:hAnsi="Calibri"/>
          <w:sz w:val="24"/>
          <w:szCs w:val="24"/>
        </w:rPr>
        <w:t>a</w:t>
      </w:r>
      <w:r w:rsidRPr="0094607E">
        <w:rPr>
          <w:rFonts w:ascii="Calibri" w:hAnsi="Calibri"/>
          <w:sz w:val="24"/>
          <w:szCs w:val="24"/>
        </w:rPr>
        <w:t xml:space="preserve"> USB</w:t>
      </w:r>
      <w:r w:rsidR="00AD12FB" w:rsidRPr="0094607E">
        <w:rPr>
          <w:rFonts w:ascii="Calibri" w:hAnsi="Calibri"/>
          <w:sz w:val="24"/>
          <w:szCs w:val="24"/>
        </w:rPr>
        <w:t xml:space="preserve">, 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wyświetlanie azymutu anteny,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 xml:space="preserve">odsłuch </w:t>
      </w:r>
      <w:r w:rsidR="00AD12FB" w:rsidRPr="0094607E">
        <w:rPr>
          <w:rFonts w:ascii="Calibri" w:hAnsi="Calibri"/>
          <w:sz w:val="24"/>
          <w:szCs w:val="24"/>
        </w:rPr>
        <w:t>z</w:t>
      </w:r>
      <w:r w:rsidRPr="0094607E">
        <w:rPr>
          <w:rFonts w:ascii="Calibri" w:hAnsi="Calibri"/>
          <w:sz w:val="24"/>
          <w:szCs w:val="24"/>
        </w:rPr>
        <w:t>demodulowanych sygnałów poprzez wbudowany głośnik lub słuchawki,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skanowanie widma w całym zakresie odbieranych częstotliwości,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 xml:space="preserve">wbudowaną opcję </w:t>
      </w:r>
      <w:proofErr w:type="spellStart"/>
      <w:r w:rsidRPr="0094607E">
        <w:rPr>
          <w:rFonts w:ascii="Calibri" w:hAnsi="Calibri"/>
          <w:sz w:val="24"/>
          <w:szCs w:val="24"/>
        </w:rPr>
        <w:t>Frequency</w:t>
      </w:r>
      <w:proofErr w:type="spellEnd"/>
      <w:r w:rsidRPr="0094607E">
        <w:rPr>
          <w:rFonts w:ascii="Calibri" w:hAnsi="Calibri"/>
          <w:sz w:val="24"/>
          <w:szCs w:val="24"/>
        </w:rPr>
        <w:t xml:space="preserve"> Scan, Memory Scan oraz Panorama Scan,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wyświetlanie spektrogramu na wbudowanym ekranie,</w:t>
      </w:r>
    </w:p>
    <w:p w:rsidR="003E0B17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 xml:space="preserve">możliwość rozbudowy o opcję namierzania oraz współpracy z antenami namiernikowymi, </w:t>
      </w:r>
    </w:p>
    <w:p w:rsidR="00D22170" w:rsidRPr="0094607E" w:rsidRDefault="00D22170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możliwość ładowania akumulatorów z sieci 230 V i z gniazda zapalniczki samochodowej 12 V</w:t>
      </w:r>
      <w:r w:rsidR="000A7B08" w:rsidRPr="0094607E">
        <w:rPr>
          <w:rFonts w:ascii="Calibri" w:hAnsi="Calibri"/>
          <w:sz w:val="24"/>
          <w:szCs w:val="24"/>
        </w:rPr>
        <w:t>,</w:t>
      </w:r>
    </w:p>
    <w:p w:rsidR="00D22170" w:rsidRPr="0094607E" w:rsidRDefault="003E0B17" w:rsidP="00D62D85">
      <w:pPr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gniazdo wejściowe typu N</w:t>
      </w:r>
      <w:r w:rsidR="000A7B08" w:rsidRPr="0094607E">
        <w:rPr>
          <w:rFonts w:ascii="Calibri" w:hAnsi="Calibri"/>
          <w:sz w:val="24"/>
          <w:szCs w:val="24"/>
        </w:rPr>
        <w:t>,</w:t>
      </w:r>
    </w:p>
    <w:p w:rsidR="003E0B17" w:rsidRPr="0094607E" w:rsidRDefault="00DA1577" w:rsidP="00D62D85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g</w:t>
      </w:r>
      <w:r w:rsidR="003E0B17" w:rsidRPr="0094607E">
        <w:rPr>
          <w:rFonts w:ascii="Calibri" w:hAnsi="Calibri"/>
          <w:sz w:val="24"/>
          <w:szCs w:val="24"/>
        </w:rPr>
        <w:t>niazdo podłączenia zewnętrznego generatora wzorcowego 10 MHz typu SMA lub BNC.</w:t>
      </w:r>
    </w:p>
    <w:p w:rsidR="00D22170" w:rsidRPr="0094607E" w:rsidRDefault="003E0B17" w:rsidP="00D62D85">
      <w:pPr>
        <w:spacing w:before="120"/>
        <w:rPr>
          <w:rFonts w:ascii="Calibri" w:hAnsi="Calibri"/>
          <w:b/>
          <w:sz w:val="24"/>
          <w:szCs w:val="24"/>
        </w:rPr>
      </w:pPr>
      <w:r w:rsidRPr="0094607E">
        <w:rPr>
          <w:rFonts w:ascii="Calibri" w:hAnsi="Calibri"/>
          <w:b/>
          <w:sz w:val="24"/>
          <w:szCs w:val="24"/>
        </w:rPr>
        <w:t>Zestawy anten muszą zapewnić:</w:t>
      </w:r>
    </w:p>
    <w:p w:rsidR="00D22170" w:rsidRPr="0094607E" w:rsidRDefault="00D22170" w:rsidP="00D62D85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/>
        <w:rPr>
          <w:sz w:val="24"/>
          <w:szCs w:val="24"/>
        </w:rPr>
      </w:pPr>
      <w:r w:rsidRPr="0094607E">
        <w:rPr>
          <w:sz w:val="24"/>
          <w:szCs w:val="24"/>
        </w:rPr>
        <w:t>anteny powinny być odporne na warunki atmosferyczne panujące w Polsce,</w:t>
      </w:r>
    </w:p>
    <w:p w:rsidR="00D22170" w:rsidRPr="0094607E" w:rsidRDefault="00D22170" w:rsidP="00D62D85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/>
        <w:rPr>
          <w:sz w:val="24"/>
          <w:szCs w:val="24"/>
        </w:rPr>
      </w:pPr>
      <w:r w:rsidRPr="0094607E">
        <w:rPr>
          <w:sz w:val="24"/>
          <w:szCs w:val="24"/>
        </w:rPr>
        <w:t>współpracę z zamawianymi odbiornikami,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pracę w zakresie temperatur pracy min</w:t>
      </w:r>
      <w:r w:rsidR="000A7B08" w:rsidRPr="0094607E">
        <w:rPr>
          <w:rFonts w:ascii="Calibri" w:hAnsi="Calibri"/>
          <w:sz w:val="24"/>
          <w:szCs w:val="24"/>
        </w:rPr>
        <w:t>.</w:t>
      </w:r>
      <w:r w:rsidRPr="0094607E">
        <w:rPr>
          <w:rFonts w:ascii="Calibri" w:hAnsi="Calibri"/>
          <w:sz w:val="24"/>
          <w:szCs w:val="24"/>
        </w:rPr>
        <w:t xml:space="preserve"> – </w:t>
      </w:r>
      <w:r w:rsidR="00814F4A" w:rsidRPr="0094607E">
        <w:rPr>
          <w:rFonts w:ascii="Calibri" w:hAnsi="Calibri"/>
          <w:sz w:val="24"/>
          <w:szCs w:val="24"/>
        </w:rPr>
        <w:t>1</w:t>
      </w:r>
      <w:r w:rsidRPr="0094607E">
        <w:rPr>
          <w:rFonts w:ascii="Calibri" w:hAnsi="Calibri"/>
          <w:sz w:val="24"/>
          <w:szCs w:val="24"/>
        </w:rPr>
        <w:t>0</w:t>
      </w:r>
      <w:r w:rsidRPr="0094607E">
        <w:rPr>
          <w:rFonts w:ascii="Calibri" w:hAnsi="Calibri"/>
          <w:sz w:val="24"/>
          <w:szCs w:val="24"/>
        </w:rPr>
        <w:sym w:font="Symbol" w:char="F0B0"/>
      </w:r>
      <w:r w:rsidRPr="0094607E">
        <w:rPr>
          <w:rFonts w:ascii="Calibri" w:hAnsi="Calibri"/>
          <w:sz w:val="24"/>
          <w:szCs w:val="24"/>
        </w:rPr>
        <w:t>C - + 40</w:t>
      </w:r>
      <w:r w:rsidRPr="0094607E">
        <w:rPr>
          <w:rFonts w:ascii="Calibri" w:hAnsi="Calibri"/>
          <w:sz w:val="24"/>
          <w:szCs w:val="24"/>
        </w:rPr>
        <w:sym w:font="Symbol" w:char="F0B0"/>
      </w:r>
      <w:r w:rsidRPr="0094607E">
        <w:rPr>
          <w:rFonts w:ascii="Calibri" w:hAnsi="Calibri"/>
          <w:sz w:val="24"/>
          <w:szCs w:val="24"/>
        </w:rPr>
        <w:t>C,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dopuszcza się anteny aktywne ( w takim przypadku należy zaoferować także niezbędne akcesoria potrzebne do uruchomienia anteny, akcesoria powinny być zintegrowane z</w:t>
      </w:r>
      <w:r w:rsidR="005E7C2C" w:rsidRPr="0094607E">
        <w:rPr>
          <w:rFonts w:ascii="Calibri" w:hAnsi="Calibri"/>
          <w:sz w:val="24"/>
          <w:szCs w:val="24"/>
        </w:rPr>
        <w:t> </w:t>
      </w:r>
      <w:r w:rsidRPr="0094607E">
        <w:rPr>
          <w:rFonts w:ascii="Calibri" w:hAnsi="Calibri"/>
          <w:sz w:val="24"/>
          <w:szCs w:val="24"/>
        </w:rPr>
        <w:t>antenami lub uchwytem),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monitoring sygnałów w paśmie od 9</w:t>
      </w:r>
      <w:r w:rsidR="000A7B08" w:rsidRPr="0094607E">
        <w:rPr>
          <w:rFonts w:ascii="Calibri" w:hAnsi="Calibri"/>
          <w:sz w:val="24"/>
          <w:szCs w:val="24"/>
        </w:rPr>
        <w:t xml:space="preserve"> </w:t>
      </w:r>
      <w:r w:rsidRPr="0094607E">
        <w:rPr>
          <w:rFonts w:ascii="Calibri" w:hAnsi="Calibri"/>
          <w:sz w:val="24"/>
          <w:szCs w:val="24"/>
        </w:rPr>
        <w:t>kHz – 7,5 GHz</w:t>
      </w:r>
      <w:r w:rsidR="002C3817" w:rsidRPr="0094607E">
        <w:rPr>
          <w:rFonts w:ascii="Calibri" w:hAnsi="Calibri"/>
          <w:sz w:val="24"/>
          <w:szCs w:val="24"/>
        </w:rPr>
        <w:t xml:space="preserve"> z możliwością rozszerzenia</w:t>
      </w:r>
      <w:r w:rsidR="00697E22" w:rsidRPr="0094607E">
        <w:rPr>
          <w:rFonts w:ascii="Calibri" w:hAnsi="Calibri"/>
          <w:sz w:val="24"/>
          <w:szCs w:val="24"/>
        </w:rPr>
        <w:t xml:space="preserve"> zakresu częstotliwości,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dopuszcza się zestawy max. 4 anten pokrywających całe wymienione powyżej</w:t>
      </w:r>
      <w:r w:rsidR="000A7B08" w:rsidRPr="0094607E">
        <w:rPr>
          <w:rFonts w:ascii="Calibri" w:hAnsi="Calibri"/>
          <w:sz w:val="24"/>
          <w:szCs w:val="24"/>
        </w:rPr>
        <w:t xml:space="preserve"> pasmo</w:t>
      </w:r>
      <w:r w:rsidRPr="0094607E">
        <w:rPr>
          <w:rFonts w:ascii="Calibri" w:hAnsi="Calibri"/>
          <w:sz w:val="24"/>
          <w:szCs w:val="24"/>
        </w:rPr>
        <w:t>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anteny musz</w:t>
      </w:r>
      <w:r w:rsidR="000A7B08" w:rsidRPr="0094607E">
        <w:rPr>
          <w:rFonts w:ascii="Calibri" w:hAnsi="Calibri"/>
          <w:sz w:val="24"/>
          <w:szCs w:val="24"/>
        </w:rPr>
        <w:t>ą</w:t>
      </w:r>
      <w:r w:rsidRPr="0094607E">
        <w:rPr>
          <w:rFonts w:ascii="Calibri" w:hAnsi="Calibri"/>
          <w:sz w:val="24"/>
          <w:szCs w:val="24"/>
        </w:rPr>
        <w:t xml:space="preserve"> być kierunkowe,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anteny muszą pracować w polaryzacji H i V,</w:t>
      </w:r>
    </w:p>
    <w:p w:rsidR="00D22170" w:rsidRPr="0094607E" w:rsidRDefault="00D22170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anteny muszą posiadać uchwyt mocujący z wbudowanym kompasem</w:t>
      </w:r>
      <w:r w:rsidR="00367D8B" w:rsidRPr="0094607E">
        <w:rPr>
          <w:rFonts w:ascii="Calibri" w:hAnsi="Calibri"/>
          <w:sz w:val="24"/>
          <w:szCs w:val="24"/>
        </w:rPr>
        <w:t>,</w:t>
      </w:r>
    </w:p>
    <w:p w:rsidR="00367D8B" w:rsidRPr="0094607E" w:rsidRDefault="00367D8B" w:rsidP="00D62D85">
      <w:pPr>
        <w:widowControl/>
        <w:numPr>
          <w:ilvl w:val="0"/>
          <w:numId w:val="18"/>
        </w:numPr>
        <w:autoSpaceDE/>
        <w:autoSpaceDN/>
        <w:adjustRightInd/>
        <w:ind w:left="357" w:hanging="357"/>
        <w:rPr>
          <w:rFonts w:ascii="Calibri" w:hAnsi="Calibri"/>
          <w:sz w:val="24"/>
          <w:szCs w:val="24"/>
        </w:rPr>
      </w:pPr>
      <w:r w:rsidRPr="0094607E">
        <w:rPr>
          <w:rFonts w:ascii="Calibri" w:hAnsi="Calibri"/>
          <w:sz w:val="24"/>
          <w:szCs w:val="24"/>
        </w:rPr>
        <w:t>anteny muszą być dostarczone wraz z walizką transportową.</w:t>
      </w:r>
    </w:p>
    <w:p w:rsidR="00D22170" w:rsidRPr="0094607E" w:rsidRDefault="00D22170" w:rsidP="008C3297">
      <w:pPr>
        <w:rPr>
          <w:rFonts w:ascii="Calibri" w:hAnsi="Calibri"/>
          <w:sz w:val="24"/>
          <w:szCs w:val="24"/>
        </w:rPr>
      </w:pPr>
    </w:p>
    <w:p w:rsidR="000103E7" w:rsidRPr="0094607E" w:rsidRDefault="000103E7" w:rsidP="008C3297">
      <w:pPr>
        <w:rPr>
          <w:rFonts w:ascii="Calibri" w:hAnsi="Calibri"/>
          <w:sz w:val="24"/>
          <w:szCs w:val="24"/>
        </w:rPr>
      </w:pPr>
    </w:p>
    <w:p w:rsidR="007F34C8" w:rsidRPr="0094607E" w:rsidRDefault="007F34C8" w:rsidP="008C3297">
      <w:pPr>
        <w:rPr>
          <w:rFonts w:ascii="Calibri" w:hAnsi="Calibri"/>
          <w:sz w:val="24"/>
          <w:szCs w:val="24"/>
        </w:rPr>
      </w:pPr>
    </w:p>
    <w:p w:rsidR="007F34C8" w:rsidRPr="0094607E" w:rsidRDefault="007F34C8" w:rsidP="008C3297">
      <w:pPr>
        <w:rPr>
          <w:rFonts w:ascii="Calibri" w:hAnsi="Calibri"/>
          <w:sz w:val="24"/>
          <w:szCs w:val="24"/>
        </w:rPr>
      </w:pPr>
    </w:p>
    <w:p w:rsidR="00732F6C" w:rsidRPr="0094607E" w:rsidRDefault="00454E13" w:rsidP="005C5CC6">
      <w:pPr>
        <w:spacing w:before="120" w:after="120"/>
        <w:rPr>
          <w:rFonts w:ascii="Calibri" w:hAnsi="Calibri"/>
          <w:b/>
          <w:sz w:val="24"/>
          <w:szCs w:val="24"/>
        </w:rPr>
      </w:pPr>
      <w:r w:rsidRPr="0094607E">
        <w:rPr>
          <w:rFonts w:ascii="Calibri" w:hAnsi="Calibri"/>
          <w:b/>
          <w:sz w:val="24"/>
          <w:szCs w:val="24"/>
        </w:rPr>
        <w:lastRenderedPageBreak/>
        <w:t>Minimalne parametry odbiorników i anten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575"/>
      </w:tblGrid>
      <w:tr w:rsidR="00FA3782" w:rsidRPr="00E50289" w:rsidTr="00BF4231">
        <w:tc>
          <w:tcPr>
            <w:tcW w:w="5637" w:type="dxa"/>
            <w:gridSpan w:val="2"/>
            <w:vAlign w:val="center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Parametr</w:t>
            </w:r>
          </w:p>
        </w:tc>
        <w:tc>
          <w:tcPr>
            <w:tcW w:w="3575" w:type="dxa"/>
            <w:vAlign w:val="center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Wymaganie</w:t>
            </w:r>
          </w:p>
        </w:tc>
      </w:tr>
      <w:tr w:rsidR="00FA3782" w:rsidRPr="00E50289" w:rsidTr="00BF4231">
        <w:tc>
          <w:tcPr>
            <w:tcW w:w="9212" w:type="dxa"/>
            <w:gridSpan w:val="3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Odbiornik monitoringowy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Zakres częstotliwości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  <w:lang w:val="de-DE"/>
              </w:rPr>
              <w:t>min. 9 kHz – 7,5 GHz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Impedancja wejściowa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50 </w:t>
            </w:r>
            <w:r w:rsidRPr="0094607E">
              <w:rPr>
                <w:rFonts w:ascii="Calibri" w:hAnsi="Calibri"/>
                <w:sz w:val="21"/>
                <w:szCs w:val="21"/>
              </w:rPr>
              <w:sym w:font="Symbol" w:char="F057"/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3.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Współczynnik odbicia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max. 3 w całym zakresie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4.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Typ złącza antenowego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N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5.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Ilość komórek pamięci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1000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6.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Tryb skanowania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F skan, M skan, P skan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7.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Szybkość skanowania </w:t>
            </w:r>
            <w:proofErr w:type="spellStart"/>
            <w:r w:rsidRPr="0094607E">
              <w:rPr>
                <w:rFonts w:ascii="Calibri" w:hAnsi="Calibri"/>
                <w:sz w:val="21"/>
                <w:szCs w:val="21"/>
              </w:rPr>
              <w:t>Fskan</w:t>
            </w:r>
            <w:proofErr w:type="spellEnd"/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200 kanałów/s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8.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Szybkość skanowania </w:t>
            </w:r>
            <w:proofErr w:type="spellStart"/>
            <w:r w:rsidRPr="0094607E">
              <w:rPr>
                <w:rFonts w:ascii="Calibri" w:hAnsi="Calibri"/>
                <w:sz w:val="21"/>
                <w:szCs w:val="21"/>
              </w:rPr>
              <w:t>Mskan</w:t>
            </w:r>
            <w:proofErr w:type="spellEnd"/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150 kanałów/s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9.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Szybkość skanowania </w:t>
            </w:r>
            <w:proofErr w:type="spellStart"/>
            <w:r w:rsidRPr="0094607E">
              <w:rPr>
                <w:rFonts w:ascii="Calibri" w:hAnsi="Calibri"/>
                <w:sz w:val="21"/>
                <w:szCs w:val="21"/>
              </w:rPr>
              <w:t>Pskan</w:t>
            </w:r>
            <w:proofErr w:type="spellEnd"/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2 GHz/s (RBW = 100 kHz)</w:t>
            </w:r>
          </w:p>
        </w:tc>
      </w:tr>
      <w:tr w:rsidR="00FA3782" w:rsidRPr="00697E22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10.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Tryby wyświetlania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94607E">
              <w:rPr>
                <w:rFonts w:ascii="Calibri" w:hAnsi="Calibri"/>
                <w:sz w:val="21"/>
                <w:szCs w:val="21"/>
                <w:lang w:val="en-US"/>
              </w:rPr>
              <w:t>Normal, max/min Hold, Average</w:t>
            </w:r>
          </w:p>
        </w:tc>
      </w:tr>
      <w:tr w:rsidR="00FA3782" w:rsidRPr="00697E22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11.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Typ demodulatora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94607E">
              <w:rPr>
                <w:rFonts w:ascii="Calibri" w:hAnsi="Calibri"/>
                <w:sz w:val="21"/>
                <w:szCs w:val="21"/>
                <w:lang w:val="de-DE"/>
              </w:rPr>
              <w:t>AM, FM, I/Q, SSB, CW, ISB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12.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Filtry p.cz.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150 Hz do 0,5 MHz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13.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Regulacja wzmocnienia RF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Ręczna i automatyczna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14.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Zakres zobrazowania p.cz.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1 kHz – 10 MHz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15.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Wyjście audio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Gniazdo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94607E">
                <w:rPr>
                  <w:rFonts w:ascii="Calibri" w:hAnsi="Calibri"/>
                  <w:sz w:val="21"/>
                  <w:szCs w:val="21"/>
                </w:rPr>
                <w:t>3,5 mm</w:t>
              </w:r>
            </w:smartTag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16.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Wyjście p.cz 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Gniazdo BNC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17.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Wyświetlacz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Kolorowy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94607E">
                <w:rPr>
                  <w:rFonts w:ascii="Calibri" w:hAnsi="Calibri"/>
                  <w:sz w:val="21"/>
                  <w:szCs w:val="21"/>
                </w:rPr>
                <w:t>6 cali</w:t>
              </w:r>
            </w:smartTag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18.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Waga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max. 4 kg,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19.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Czas pracy na akumulatorze 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min. 3 godz. pracy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20.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Zasilacz zewnętrzny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230 V 50 Hz</w:t>
            </w:r>
          </w:p>
        </w:tc>
      </w:tr>
      <w:tr w:rsidR="00FA3782" w:rsidRPr="00E50289" w:rsidTr="00BF4231">
        <w:tc>
          <w:tcPr>
            <w:tcW w:w="9212" w:type="dxa"/>
            <w:gridSpan w:val="3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bCs/>
                <w:sz w:val="21"/>
                <w:szCs w:val="21"/>
              </w:rPr>
              <w:t>Ręczny uchwyt anteny z wbudowanym kompasem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21.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Kompas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Azymut i elewacja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22.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Dokładność azymutu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2° RMS dla elewacji 0°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23.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Rozdzielczość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1°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24.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Typ złącza antenowego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  <w:lang w:val="en-GB"/>
              </w:rPr>
              <w:t>N</w:t>
            </w:r>
          </w:p>
        </w:tc>
      </w:tr>
      <w:tr w:rsidR="00FA3782" w:rsidRPr="00E50289" w:rsidTr="00BF4231">
        <w:tc>
          <w:tcPr>
            <w:tcW w:w="9212" w:type="dxa"/>
            <w:gridSpan w:val="3"/>
          </w:tcPr>
          <w:p w:rsidR="00FA3782" w:rsidRPr="0094607E" w:rsidRDefault="00FA3782" w:rsidP="00BF4231">
            <w:pPr>
              <w:spacing w:before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Antena lub anteny - max. 4 podzakresy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25.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Zakres częstotliwości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  <w:lang w:val="de-DE"/>
              </w:rPr>
              <w:t>min. 9 kHz – 7,5 GHz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26.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Polaryzacja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Liniowa 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27.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Zysk anteny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min. 0 </w:t>
            </w:r>
            <w:proofErr w:type="spellStart"/>
            <w:r w:rsidRPr="0094607E">
              <w:rPr>
                <w:rFonts w:ascii="Calibri" w:hAnsi="Calibri"/>
                <w:sz w:val="21"/>
                <w:szCs w:val="21"/>
              </w:rPr>
              <w:t>dBi</w:t>
            </w:r>
            <w:proofErr w:type="spellEnd"/>
            <w:r w:rsidRPr="0094607E">
              <w:rPr>
                <w:rFonts w:ascii="Calibri" w:hAnsi="Calibri"/>
                <w:sz w:val="21"/>
                <w:szCs w:val="21"/>
              </w:rPr>
              <w:t xml:space="preserve"> dla f ≥ 100 MHz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28.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Impedancja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50 </w:t>
            </w:r>
            <w:r w:rsidRPr="0094607E">
              <w:rPr>
                <w:rFonts w:ascii="Calibri" w:hAnsi="Calibri"/>
                <w:sz w:val="21"/>
                <w:szCs w:val="21"/>
              </w:rPr>
              <w:sym w:font="Symbol" w:char="F057"/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29.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Współczynnik odbicia w zakresie 1 MHz – 7 GHz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&lt; 3,5</w:t>
            </w:r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30.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 w:rsidRPr="0094607E">
              <w:rPr>
                <w:rFonts w:ascii="Calibri" w:hAnsi="Calibri"/>
                <w:caps/>
                <w:sz w:val="21"/>
                <w:szCs w:val="21"/>
                <w:lang w:val="en-GB"/>
              </w:rPr>
              <w:t>W</w:t>
            </w:r>
            <w:r w:rsidRPr="0094607E">
              <w:rPr>
                <w:rFonts w:ascii="Calibri" w:hAnsi="Calibri"/>
                <w:sz w:val="21"/>
                <w:szCs w:val="21"/>
                <w:lang w:val="en-GB"/>
              </w:rPr>
              <w:t>aga</w:t>
            </w:r>
            <w:proofErr w:type="spellEnd"/>
            <w:r w:rsidRPr="0094607E">
              <w:rPr>
                <w:rFonts w:ascii="Calibri" w:hAnsi="Calibr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4607E">
              <w:rPr>
                <w:rFonts w:ascii="Calibri" w:hAnsi="Calibri"/>
                <w:sz w:val="21"/>
                <w:szCs w:val="21"/>
                <w:lang w:val="en-GB"/>
              </w:rPr>
              <w:t>anteny</w:t>
            </w:r>
            <w:proofErr w:type="spellEnd"/>
            <w:r w:rsidRPr="0094607E">
              <w:rPr>
                <w:rFonts w:ascii="Calibri" w:hAnsi="Calibri"/>
                <w:sz w:val="21"/>
                <w:szCs w:val="21"/>
                <w:lang w:val="en-GB"/>
              </w:rPr>
              <w:t xml:space="preserve"> z </w:t>
            </w:r>
            <w:proofErr w:type="spellStart"/>
            <w:r w:rsidRPr="0094607E">
              <w:rPr>
                <w:rFonts w:ascii="Calibri" w:hAnsi="Calibri"/>
                <w:sz w:val="21"/>
                <w:szCs w:val="21"/>
                <w:lang w:val="en-GB"/>
              </w:rPr>
              <w:t>uchwytem</w:t>
            </w:r>
            <w:proofErr w:type="spellEnd"/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94607E">
                <w:rPr>
                  <w:rFonts w:ascii="Calibri" w:hAnsi="Calibri"/>
                  <w:sz w:val="21"/>
                  <w:szCs w:val="21"/>
                </w:rPr>
                <w:t>1,5 kg</w:t>
              </w:r>
            </w:smartTag>
          </w:p>
        </w:tc>
      </w:tr>
      <w:tr w:rsidR="00FA3782" w:rsidRPr="00E50289" w:rsidTr="00BF4231">
        <w:tc>
          <w:tcPr>
            <w:tcW w:w="6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b/>
                <w:sz w:val="21"/>
                <w:szCs w:val="21"/>
              </w:rPr>
              <w:t>31.</w:t>
            </w:r>
          </w:p>
        </w:tc>
        <w:tc>
          <w:tcPr>
            <w:tcW w:w="4962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Sposób montażu</w:t>
            </w:r>
          </w:p>
        </w:tc>
        <w:tc>
          <w:tcPr>
            <w:tcW w:w="3575" w:type="dxa"/>
          </w:tcPr>
          <w:p w:rsidR="00FA3782" w:rsidRPr="0094607E" w:rsidRDefault="00FA3782" w:rsidP="00BF4231">
            <w:pPr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94607E">
              <w:rPr>
                <w:rFonts w:ascii="Calibri" w:hAnsi="Calibri"/>
                <w:sz w:val="21"/>
                <w:szCs w:val="21"/>
              </w:rPr>
              <w:t>W uchwycie z kompasem</w:t>
            </w:r>
          </w:p>
        </w:tc>
      </w:tr>
    </w:tbl>
    <w:p w:rsidR="00454E13" w:rsidRPr="00E50289" w:rsidRDefault="00454E13" w:rsidP="008D4900">
      <w:pPr>
        <w:spacing w:before="120"/>
        <w:rPr>
          <w:rFonts w:ascii="Calibri" w:hAnsi="Calibri"/>
          <w:b/>
          <w:sz w:val="16"/>
          <w:szCs w:val="16"/>
        </w:rPr>
      </w:pPr>
    </w:p>
    <w:sectPr w:rsidR="00454E13" w:rsidRPr="00E50289" w:rsidSect="0035479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AE"/>
    <w:multiLevelType w:val="hybridMultilevel"/>
    <w:tmpl w:val="19AAF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A442A"/>
    <w:multiLevelType w:val="hybridMultilevel"/>
    <w:tmpl w:val="8AC04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0E3"/>
    <w:multiLevelType w:val="hybridMultilevel"/>
    <w:tmpl w:val="AA04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17F"/>
    <w:multiLevelType w:val="hybridMultilevel"/>
    <w:tmpl w:val="250E0FC0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21D8"/>
    <w:multiLevelType w:val="hybridMultilevel"/>
    <w:tmpl w:val="174E60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F14ABC"/>
    <w:multiLevelType w:val="hybridMultilevel"/>
    <w:tmpl w:val="C0E24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FE6EF4"/>
    <w:multiLevelType w:val="hybridMultilevel"/>
    <w:tmpl w:val="CCF0B8C6"/>
    <w:lvl w:ilvl="0" w:tplc="3C2265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FF1165"/>
    <w:multiLevelType w:val="multilevel"/>
    <w:tmpl w:val="8AE4DA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Times New Roman" w:hint="default"/>
        <w:b/>
        <w:strike w:val="0"/>
        <w:color w:val="000000"/>
        <w:spacing w:val="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6B058B"/>
    <w:multiLevelType w:val="hybridMultilevel"/>
    <w:tmpl w:val="C10E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5B3"/>
    <w:multiLevelType w:val="hybridMultilevel"/>
    <w:tmpl w:val="80C2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30D"/>
    <w:multiLevelType w:val="hybridMultilevel"/>
    <w:tmpl w:val="6E7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D28E1"/>
    <w:multiLevelType w:val="hybridMultilevel"/>
    <w:tmpl w:val="14B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3A2A"/>
    <w:multiLevelType w:val="hybridMultilevel"/>
    <w:tmpl w:val="3B92C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C770C"/>
    <w:multiLevelType w:val="hybridMultilevel"/>
    <w:tmpl w:val="C6E0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2691C"/>
    <w:multiLevelType w:val="hybridMultilevel"/>
    <w:tmpl w:val="25F47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E82F10"/>
    <w:multiLevelType w:val="hybridMultilevel"/>
    <w:tmpl w:val="2C6EC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205EDF"/>
    <w:multiLevelType w:val="hybridMultilevel"/>
    <w:tmpl w:val="A424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8210F"/>
    <w:multiLevelType w:val="hybridMultilevel"/>
    <w:tmpl w:val="F6B4F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8C3A73"/>
    <w:multiLevelType w:val="hybridMultilevel"/>
    <w:tmpl w:val="231C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97"/>
    <w:rsid w:val="000053EC"/>
    <w:rsid w:val="000103E7"/>
    <w:rsid w:val="00016FCB"/>
    <w:rsid w:val="00035C6B"/>
    <w:rsid w:val="00064484"/>
    <w:rsid w:val="00066960"/>
    <w:rsid w:val="00087CBE"/>
    <w:rsid w:val="000A7B08"/>
    <w:rsid w:val="000E7C5A"/>
    <w:rsid w:val="001013B5"/>
    <w:rsid w:val="0010201B"/>
    <w:rsid w:val="001118F7"/>
    <w:rsid w:val="00116258"/>
    <w:rsid w:val="001209EF"/>
    <w:rsid w:val="001613CD"/>
    <w:rsid w:val="00177132"/>
    <w:rsid w:val="00185835"/>
    <w:rsid w:val="001B6346"/>
    <w:rsid w:val="001E51E6"/>
    <w:rsid w:val="00204A8E"/>
    <w:rsid w:val="00226483"/>
    <w:rsid w:val="00234057"/>
    <w:rsid w:val="0023408C"/>
    <w:rsid w:val="002346FA"/>
    <w:rsid w:val="00256460"/>
    <w:rsid w:val="0027210C"/>
    <w:rsid w:val="0028684F"/>
    <w:rsid w:val="002917B3"/>
    <w:rsid w:val="0029584C"/>
    <w:rsid w:val="002A46FC"/>
    <w:rsid w:val="002B5C87"/>
    <w:rsid w:val="002C3817"/>
    <w:rsid w:val="002E5B79"/>
    <w:rsid w:val="002F4508"/>
    <w:rsid w:val="00301FDA"/>
    <w:rsid w:val="00305545"/>
    <w:rsid w:val="00312013"/>
    <w:rsid w:val="00341479"/>
    <w:rsid w:val="0035479E"/>
    <w:rsid w:val="00360C9B"/>
    <w:rsid w:val="00362375"/>
    <w:rsid w:val="00363206"/>
    <w:rsid w:val="00367D8B"/>
    <w:rsid w:val="0037591F"/>
    <w:rsid w:val="003855D1"/>
    <w:rsid w:val="00385DB4"/>
    <w:rsid w:val="0039488B"/>
    <w:rsid w:val="003A7CDA"/>
    <w:rsid w:val="003B4CCC"/>
    <w:rsid w:val="003B6FBD"/>
    <w:rsid w:val="003D1BD3"/>
    <w:rsid w:val="003E0B17"/>
    <w:rsid w:val="003F0CC8"/>
    <w:rsid w:val="00406D3B"/>
    <w:rsid w:val="004116AD"/>
    <w:rsid w:val="00425132"/>
    <w:rsid w:val="004317BE"/>
    <w:rsid w:val="00434B91"/>
    <w:rsid w:val="00454E13"/>
    <w:rsid w:val="00456984"/>
    <w:rsid w:val="00477ECF"/>
    <w:rsid w:val="0049661F"/>
    <w:rsid w:val="004C7FCD"/>
    <w:rsid w:val="004E5171"/>
    <w:rsid w:val="0052755E"/>
    <w:rsid w:val="00544FD7"/>
    <w:rsid w:val="00560C47"/>
    <w:rsid w:val="00560FF4"/>
    <w:rsid w:val="005613A2"/>
    <w:rsid w:val="005664B2"/>
    <w:rsid w:val="00585564"/>
    <w:rsid w:val="005A0AA8"/>
    <w:rsid w:val="005B2EBF"/>
    <w:rsid w:val="005B6603"/>
    <w:rsid w:val="005B6F59"/>
    <w:rsid w:val="005C5CC6"/>
    <w:rsid w:val="005E2045"/>
    <w:rsid w:val="005E7C2C"/>
    <w:rsid w:val="006908EE"/>
    <w:rsid w:val="00697E22"/>
    <w:rsid w:val="006B3552"/>
    <w:rsid w:val="006B4C7A"/>
    <w:rsid w:val="006C5390"/>
    <w:rsid w:val="006C603D"/>
    <w:rsid w:val="006D2A8C"/>
    <w:rsid w:val="007127D4"/>
    <w:rsid w:val="0072069B"/>
    <w:rsid w:val="00732F6C"/>
    <w:rsid w:val="00767F74"/>
    <w:rsid w:val="00785DB9"/>
    <w:rsid w:val="007978AA"/>
    <w:rsid w:val="007C450A"/>
    <w:rsid w:val="007E43C3"/>
    <w:rsid w:val="007E4598"/>
    <w:rsid w:val="007F34C8"/>
    <w:rsid w:val="00806EB8"/>
    <w:rsid w:val="00814F4A"/>
    <w:rsid w:val="00827B39"/>
    <w:rsid w:val="008439C4"/>
    <w:rsid w:val="008C3297"/>
    <w:rsid w:val="008D4900"/>
    <w:rsid w:val="008D76D1"/>
    <w:rsid w:val="008E139B"/>
    <w:rsid w:val="008E40A8"/>
    <w:rsid w:val="008F7699"/>
    <w:rsid w:val="009004A7"/>
    <w:rsid w:val="00905A8B"/>
    <w:rsid w:val="00914C7A"/>
    <w:rsid w:val="009233AF"/>
    <w:rsid w:val="00944512"/>
    <w:rsid w:val="0094607E"/>
    <w:rsid w:val="00954B41"/>
    <w:rsid w:val="00956203"/>
    <w:rsid w:val="009632E0"/>
    <w:rsid w:val="00976518"/>
    <w:rsid w:val="00996082"/>
    <w:rsid w:val="009E4691"/>
    <w:rsid w:val="00A02A0E"/>
    <w:rsid w:val="00A431AE"/>
    <w:rsid w:val="00A46AA5"/>
    <w:rsid w:val="00AD12FB"/>
    <w:rsid w:val="00AF462D"/>
    <w:rsid w:val="00B26E86"/>
    <w:rsid w:val="00B52D51"/>
    <w:rsid w:val="00B60F24"/>
    <w:rsid w:val="00B73B3E"/>
    <w:rsid w:val="00B86D14"/>
    <w:rsid w:val="00B95C76"/>
    <w:rsid w:val="00BA52C9"/>
    <w:rsid w:val="00BD34DC"/>
    <w:rsid w:val="00BF4231"/>
    <w:rsid w:val="00C52747"/>
    <w:rsid w:val="00C61976"/>
    <w:rsid w:val="00C8660E"/>
    <w:rsid w:val="00C919C7"/>
    <w:rsid w:val="00C95866"/>
    <w:rsid w:val="00D21EFF"/>
    <w:rsid w:val="00D22170"/>
    <w:rsid w:val="00D62D85"/>
    <w:rsid w:val="00D66B3B"/>
    <w:rsid w:val="00D6791D"/>
    <w:rsid w:val="00DA1577"/>
    <w:rsid w:val="00DA3944"/>
    <w:rsid w:val="00DC2AED"/>
    <w:rsid w:val="00DC4F4F"/>
    <w:rsid w:val="00DF0D8F"/>
    <w:rsid w:val="00E049BD"/>
    <w:rsid w:val="00E214A7"/>
    <w:rsid w:val="00E23697"/>
    <w:rsid w:val="00E46E1E"/>
    <w:rsid w:val="00E50289"/>
    <w:rsid w:val="00E5507F"/>
    <w:rsid w:val="00E64E64"/>
    <w:rsid w:val="00E813EF"/>
    <w:rsid w:val="00EA60C4"/>
    <w:rsid w:val="00EA7322"/>
    <w:rsid w:val="00EB3F5A"/>
    <w:rsid w:val="00EB6598"/>
    <w:rsid w:val="00F027F1"/>
    <w:rsid w:val="00F354FE"/>
    <w:rsid w:val="00F67805"/>
    <w:rsid w:val="00F80508"/>
    <w:rsid w:val="00F81910"/>
    <w:rsid w:val="00FA1CEB"/>
    <w:rsid w:val="00FA3782"/>
    <w:rsid w:val="00FC4602"/>
    <w:rsid w:val="00FD6684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97"/>
    <w:pPr>
      <w:widowControl w:val="0"/>
      <w:autoSpaceDE w:val="0"/>
      <w:autoSpaceDN w:val="0"/>
      <w:adjustRightInd w:val="0"/>
    </w:p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8C3297"/>
    <w:pPr>
      <w:keepNext/>
      <w:shd w:val="clear" w:color="auto" w:fill="FFFFFF"/>
      <w:ind w:left="360"/>
      <w:jc w:val="both"/>
      <w:outlineLvl w:val="1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E1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8C3297"/>
    <w:rPr>
      <w:rFonts w:eastAsia="Times New Roman" w:cs="Times New Roman"/>
      <w:color w:val="auto"/>
      <w:sz w:val="24"/>
      <w:szCs w:val="24"/>
      <w:shd w:val="clear" w:color="auto" w:fill="FFFFFF"/>
      <w:lang w:eastAsia="pl-PL"/>
    </w:rPr>
  </w:style>
  <w:style w:type="character" w:styleId="Hipercze">
    <w:name w:val="Hyperlink"/>
    <w:uiPriority w:val="99"/>
    <w:rsid w:val="008C3297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8C329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treci">
    <w:name w:val="Tekst treści"/>
    <w:uiPriority w:val="99"/>
    <w:rsid w:val="008C3297"/>
  </w:style>
  <w:style w:type="character" w:customStyle="1" w:styleId="Nagwek1">
    <w:name w:val="Nagłówek #1_"/>
    <w:link w:val="Nagwek11"/>
    <w:uiPriority w:val="99"/>
    <w:locked/>
    <w:rsid w:val="008C3297"/>
    <w:rPr>
      <w:b/>
      <w:shd w:val="clear" w:color="auto" w:fill="FFFFFF"/>
    </w:rPr>
  </w:style>
  <w:style w:type="character" w:customStyle="1" w:styleId="Nagwek10">
    <w:name w:val="Nagłówek #1"/>
    <w:uiPriority w:val="99"/>
    <w:rsid w:val="008C3297"/>
    <w:rPr>
      <w:b/>
    </w:rPr>
  </w:style>
  <w:style w:type="paragraph" w:customStyle="1" w:styleId="Nagwek11">
    <w:name w:val="Nagłówek #11"/>
    <w:basedOn w:val="Normalny"/>
    <w:link w:val="Nagwek1"/>
    <w:uiPriority w:val="99"/>
    <w:rsid w:val="008C3297"/>
    <w:pPr>
      <w:widowControl/>
      <w:shd w:val="clear" w:color="auto" w:fill="FFFFFF"/>
      <w:autoSpaceDE/>
      <w:autoSpaceDN/>
      <w:adjustRightInd/>
      <w:spacing w:before="240" w:after="360" w:line="240" w:lineRule="atLeast"/>
      <w:ind w:hanging="500"/>
      <w:jc w:val="both"/>
      <w:outlineLvl w:val="0"/>
    </w:pPr>
    <w:rPr>
      <w:b/>
    </w:rPr>
  </w:style>
  <w:style w:type="paragraph" w:styleId="NormalnyWeb">
    <w:name w:val="Normal (Web)"/>
    <w:basedOn w:val="Normalny"/>
    <w:rsid w:val="008C3297"/>
    <w:pPr>
      <w:widowControl/>
      <w:autoSpaceDE/>
      <w:autoSpaceDN/>
      <w:adjustRightInd/>
      <w:spacing w:before="96" w:after="120" w:line="360" w:lineRule="atLeast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8C32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Standard">
    <w:name w:val="Standard"/>
    <w:rsid w:val="008C32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8C3297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aliases w:val="index Znak"/>
    <w:link w:val="Nagwek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297"/>
    <w:pPr>
      <w:overflowPunct w:val="0"/>
      <w:textAlignment w:val="baseline"/>
    </w:pPr>
  </w:style>
  <w:style w:type="character" w:customStyle="1" w:styleId="TekstprzypisudolnegoZnak">
    <w:name w:val="Tekst przypisu dolnego Znak"/>
    <w:link w:val="Tekstprzypisudolnego"/>
    <w:uiPriority w:val="99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customStyle="1" w:styleId="pgraftxt1">
    <w:name w:val="pgraf_txt1"/>
    <w:basedOn w:val="Normalny"/>
    <w:rsid w:val="008C3297"/>
    <w:pPr>
      <w:tabs>
        <w:tab w:val="left" w:pos="907"/>
      </w:tabs>
      <w:overflowPunct w:val="0"/>
      <w:spacing w:line="360" w:lineRule="atLeast"/>
      <w:jc w:val="both"/>
      <w:textAlignment w:val="baseline"/>
    </w:pPr>
    <w:rPr>
      <w:sz w:val="24"/>
    </w:rPr>
  </w:style>
  <w:style w:type="paragraph" w:customStyle="1" w:styleId="Default">
    <w:name w:val="Default"/>
    <w:rsid w:val="00434B91"/>
    <w:pPr>
      <w:autoSpaceDE w:val="0"/>
      <w:autoSpaceDN w:val="0"/>
      <w:adjustRightInd w:val="0"/>
    </w:pPr>
    <w:rPr>
      <w:bCs/>
      <w:color w:val="00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semiHidden/>
    <w:rsid w:val="00454E13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4E13"/>
    <w:pPr>
      <w:widowControl/>
      <w:overflowPunct w:val="0"/>
      <w:ind w:left="1080"/>
      <w:jc w:val="both"/>
      <w:textAlignment w:val="baseline"/>
    </w:pPr>
    <w:rPr>
      <w:rFonts w:eastAsia="Calibri"/>
      <w:b/>
    </w:rPr>
  </w:style>
  <w:style w:type="character" w:customStyle="1" w:styleId="Tekstpodstawowy2Znak">
    <w:name w:val="Tekst podstawowy 2 Znak"/>
    <w:link w:val="Tekstpodstawowy2"/>
    <w:uiPriority w:val="99"/>
    <w:rsid w:val="00454E13"/>
    <w:rPr>
      <w:rFonts w:eastAsia="Calibri"/>
      <w:b/>
    </w:rPr>
  </w:style>
  <w:style w:type="paragraph" w:styleId="Spistreci1">
    <w:name w:val="toc 1"/>
    <w:basedOn w:val="Normalny"/>
    <w:next w:val="Normalny"/>
    <w:autoRedefine/>
    <w:uiPriority w:val="99"/>
    <w:rsid w:val="00944512"/>
    <w:pPr>
      <w:widowControl/>
      <w:tabs>
        <w:tab w:val="left" w:pos="72"/>
      </w:tabs>
      <w:autoSpaceDE/>
      <w:autoSpaceDN/>
      <w:adjustRightInd/>
      <w:ind w:left="356" w:right="-70"/>
    </w:pPr>
    <w:rPr>
      <w:rFonts w:eastAsia="Calibri"/>
      <w:sz w:val="22"/>
      <w:szCs w:val="24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454E13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488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4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488B"/>
    <w:rPr>
      <w:b/>
      <w:bCs/>
    </w:rPr>
  </w:style>
  <w:style w:type="table" w:styleId="Tabela-Siatka">
    <w:name w:val="Table Grid"/>
    <w:basedOn w:val="Standardowy"/>
    <w:uiPriority w:val="59"/>
    <w:rsid w:val="00FA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arszawa@uke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acek.rosikiewicz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0C5A-6DD0-4DA1-B9F5-3B5A8B6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6105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mailto:sekretariat.warszawa@uke.gov.pl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mailto:j.rosikiewicz@uke.gov.pl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Metrycki</dc:creator>
  <cp:lastModifiedBy>Sobczak Michał</cp:lastModifiedBy>
  <cp:revision>55</cp:revision>
  <dcterms:created xsi:type="dcterms:W3CDTF">2018-10-16T07:42:00Z</dcterms:created>
  <dcterms:modified xsi:type="dcterms:W3CDTF">2019-01-09T07:04:00Z</dcterms:modified>
</cp:coreProperties>
</file>