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F" w:rsidRDefault="009D2A4F" w:rsidP="00060836">
      <w:pPr>
        <w:shd w:val="clear" w:color="auto" w:fill="FFFFFF"/>
        <w:overflowPunct w:val="0"/>
        <w:autoSpaceDE w:val="0"/>
        <w:autoSpaceDN w:val="0"/>
        <w:adjustRightInd w:val="0"/>
        <w:spacing w:line="240" w:lineRule="auto"/>
        <w:ind w:firstLine="0"/>
        <w:jc w:val="center"/>
        <w:textAlignment w:val="baseline"/>
        <w:rPr>
          <w:b/>
          <w:sz w:val="22"/>
          <w:lang w:eastAsia="pl-PL"/>
        </w:rPr>
      </w:pPr>
    </w:p>
    <w:p w:rsidR="00335500" w:rsidRPr="00F049AF"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Cs w:val="24"/>
          <w:lang w:eastAsia="pl-PL"/>
        </w:rPr>
      </w:pPr>
      <w:r w:rsidRPr="00F049AF">
        <w:rPr>
          <w:rFonts w:asciiTheme="minorHAnsi" w:hAnsiTheme="minorHAnsi"/>
          <w:b/>
          <w:szCs w:val="24"/>
          <w:lang w:eastAsia="pl-PL"/>
        </w:rPr>
        <w:t>Urząd Komunikacji Elektronicznej</w:t>
      </w: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F049AF" w:rsidTr="00607DDD">
        <w:tc>
          <w:tcPr>
            <w:tcW w:w="6521" w:type="dxa"/>
            <w:tcBorders>
              <w:bottom w:val="single" w:sz="6" w:space="0" w:color="auto"/>
            </w:tcBorders>
          </w:tcPr>
          <w:p w:rsidR="00335500" w:rsidRPr="00F049AF" w:rsidRDefault="00FE154B" w:rsidP="00607DDD">
            <w:pPr>
              <w:shd w:val="clear" w:color="auto" w:fill="FFFFFF"/>
              <w:spacing w:line="240" w:lineRule="auto"/>
              <w:ind w:firstLine="0"/>
              <w:jc w:val="left"/>
              <w:rPr>
                <w:rFonts w:asciiTheme="minorHAnsi" w:hAnsiTheme="minorHAnsi"/>
                <w:iCs/>
                <w:szCs w:val="24"/>
                <w:lang w:eastAsia="pl-PL"/>
              </w:rPr>
            </w:pPr>
            <w:r>
              <w:rPr>
                <w:rFonts w:asciiTheme="minorHAnsi" w:hAnsiTheme="minorHAnsi"/>
                <w:iCs/>
                <w:szCs w:val="24"/>
                <w:lang w:eastAsia="pl-PL"/>
              </w:rPr>
              <w:t>ul. Giełdowa 7/9</w:t>
            </w:r>
          </w:p>
          <w:p w:rsidR="00335500" w:rsidRPr="00F049AF" w:rsidRDefault="00335500" w:rsidP="00607DDD">
            <w:pPr>
              <w:shd w:val="clear" w:color="auto" w:fill="FFFFFF"/>
              <w:spacing w:line="240" w:lineRule="auto"/>
              <w:ind w:firstLine="0"/>
              <w:jc w:val="left"/>
              <w:rPr>
                <w:rFonts w:asciiTheme="minorHAnsi" w:hAnsiTheme="minorHAnsi"/>
                <w:b/>
                <w:szCs w:val="24"/>
                <w:lang w:eastAsia="pl-PL"/>
              </w:rPr>
            </w:pPr>
            <w:r w:rsidRPr="00F049AF">
              <w:rPr>
                <w:rFonts w:asciiTheme="minorHAnsi" w:hAnsiTheme="minorHAnsi"/>
                <w:iCs/>
                <w:szCs w:val="24"/>
                <w:lang w:eastAsia="pl-PL"/>
              </w:rPr>
              <w:t>01-211 WARSZAWA</w:t>
            </w:r>
          </w:p>
        </w:tc>
        <w:tc>
          <w:tcPr>
            <w:tcW w:w="2410" w:type="dxa"/>
            <w:tcBorders>
              <w:bottom w:val="single" w:sz="6" w:space="0" w:color="auto"/>
            </w:tcBorders>
          </w:tcPr>
          <w:p w:rsidR="00335500" w:rsidRPr="00F049AF" w:rsidRDefault="00335500" w:rsidP="00607DDD">
            <w:pPr>
              <w:shd w:val="clear" w:color="auto" w:fill="FFFFFF"/>
              <w:spacing w:line="240" w:lineRule="auto"/>
              <w:ind w:firstLine="0"/>
              <w:jc w:val="right"/>
              <w:rPr>
                <w:rFonts w:asciiTheme="minorHAnsi" w:hAnsiTheme="minorHAnsi"/>
                <w:iCs/>
                <w:szCs w:val="24"/>
                <w:lang w:eastAsia="pl-PL"/>
              </w:rPr>
            </w:pPr>
            <w:r w:rsidRPr="00F049AF">
              <w:rPr>
                <w:rFonts w:asciiTheme="minorHAnsi" w:hAnsiTheme="minorHAnsi"/>
                <w:iCs/>
                <w:szCs w:val="24"/>
                <w:lang w:eastAsia="pl-PL"/>
              </w:rPr>
              <w:t>tel. 22 / 53 49 2</w:t>
            </w:r>
            <w:r w:rsidR="00621496" w:rsidRPr="00F049AF">
              <w:rPr>
                <w:rFonts w:asciiTheme="minorHAnsi" w:hAnsiTheme="minorHAnsi"/>
                <w:iCs/>
                <w:szCs w:val="24"/>
                <w:lang w:eastAsia="pl-PL"/>
              </w:rPr>
              <w:t>33</w:t>
            </w:r>
            <w:r w:rsidRPr="00F049AF">
              <w:rPr>
                <w:rFonts w:asciiTheme="minorHAnsi" w:hAnsiTheme="minorHAnsi"/>
                <w:iCs/>
                <w:szCs w:val="24"/>
                <w:lang w:eastAsia="pl-PL"/>
              </w:rPr>
              <w:t xml:space="preserve"> </w:t>
            </w:r>
          </w:p>
          <w:p w:rsidR="00335500" w:rsidRPr="00F049AF" w:rsidRDefault="00335500" w:rsidP="00607DDD">
            <w:pPr>
              <w:shd w:val="clear" w:color="auto" w:fill="FFFFFF"/>
              <w:spacing w:line="240" w:lineRule="auto"/>
              <w:ind w:firstLine="0"/>
              <w:jc w:val="right"/>
              <w:rPr>
                <w:rFonts w:asciiTheme="minorHAnsi" w:hAnsiTheme="minorHAnsi"/>
                <w:b/>
                <w:szCs w:val="24"/>
                <w:lang w:eastAsia="pl-PL"/>
              </w:rPr>
            </w:pPr>
            <w:r w:rsidRPr="00F049AF">
              <w:rPr>
                <w:rFonts w:asciiTheme="minorHAnsi" w:hAnsiTheme="minorHAnsi"/>
                <w:iCs/>
                <w:szCs w:val="24"/>
                <w:lang w:eastAsia="pl-PL"/>
              </w:rPr>
              <w:t>fax. 22 / 53 49 341</w:t>
            </w:r>
          </w:p>
        </w:tc>
      </w:tr>
    </w:tbl>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tbl>
      <w:tblPr>
        <w:tblW w:w="0" w:type="auto"/>
        <w:tblLayout w:type="fixed"/>
        <w:tblCellMar>
          <w:left w:w="70" w:type="dxa"/>
          <w:right w:w="70" w:type="dxa"/>
        </w:tblCellMar>
        <w:tblLook w:val="0000"/>
      </w:tblPr>
      <w:tblGrid>
        <w:gridCol w:w="2764"/>
        <w:gridCol w:w="2409"/>
      </w:tblGrid>
      <w:tr w:rsidR="00335500" w:rsidRPr="00F049AF" w:rsidTr="00250B21">
        <w:tc>
          <w:tcPr>
            <w:tcW w:w="2764" w:type="dxa"/>
          </w:tcPr>
          <w:p w:rsidR="00335500" w:rsidRPr="00F049AF"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b/>
                <w:szCs w:val="24"/>
                <w:lang w:eastAsia="pl-PL"/>
              </w:rPr>
            </w:pPr>
            <w:r w:rsidRPr="00F049AF">
              <w:rPr>
                <w:rFonts w:asciiTheme="minorHAnsi" w:hAnsiTheme="minorHAnsi"/>
                <w:b/>
                <w:szCs w:val="24"/>
                <w:lang w:eastAsia="pl-PL"/>
              </w:rPr>
              <w:t>Numer</w:t>
            </w:r>
            <w:r w:rsidR="00335500" w:rsidRPr="00F049AF">
              <w:rPr>
                <w:rFonts w:asciiTheme="minorHAnsi" w:hAnsiTheme="minorHAnsi"/>
                <w:b/>
                <w:szCs w:val="24"/>
                <w:lang w:eastAsia="pl-PL"/>
              </w:rPr>
              <w:t xml:space="preserve"> </w:t>
            </w:r>
            <w:r w:rsidRPr="00F049AF">
              <w:rPr>
                <w:rFonts w:asciiTheme="minorHAnsi" w:hAnsiTheme="minorHAnsi"/>
                <w:b/>
                <w:szCs w:val="24"/>
                <w:lang w:eastAsia="pl-PL"/>
              </w:rPr>
              <w:t>postępowania</w:t>
            </w:r>
            <w:r w:rsidR="00335500" w:rsidRPr="00F049AF">
              <w:rPr>
                <w:rFonts w:asciiTheme="minorHAnsi" w:hAnsiTheme="minorHAnsi"/>
                <w:b/>
                <w:szCs w:val="24"/>
                <w:lang w:eastAsia="pl-PL"/>
              </w:rPr>
              <w:t>:</w:t>
            </w:r>
          </w:p>
        </w:tc>
        <w:tc>
          <w:tcPr>
            <w:tcW w:w="2409" w:type="dxa"/>
          </w:tcPr>
          <w:p w:rsidR="00335500" w:rsidRPr="00F049AF" w:rsidRDefault="00335500" w:rsidP="005F4D3A">
            <w:pPr>
              <w:shd w:val="clear" w:color="auto" w:fill="FFFFFF"/>
              <w:spacing w:line="240" w:lineRule="auto"/>
              <w:ind w:firstLine="0"/>
              <w:jc w:val="left"/>
              <w:rPr>
                <w:rFonts w:asciiTheme="minorHAnsi" w:hAnsiTheme="minorHAnsi"/>
                <w:b/>
                <w:szCs w:val="24"/>
                <w:lang w:eastAsia="pl-PL"/>
              </w:rPr>
            </w:pPr>
            <w:r w:rsidRPr="00F049AF">
              <w:rPr>
                <w:rFonts w:asciiTheme="minorHAnsi" w:hAnsiTheme="minorHAnsi"/>
                <w:b/>
                <w:szCs w:val="24"/>
                <w:lang w:eastAsia="pl-PL"/>
              </w:rPr>
              <w:t>BAK</w:t>
            </w:r>
            <w:r w:rsidR="00EF4674" w:rsidRPr="00F049AF">
              <w:rPr>
                <w:rFonts w:asciiTheme="minorHAnsi" w:hAnsiTheme="minorHAnsi"/>
                <w:b/>
                <w:szCs w:val="24"/>
                <w:lang w:eastAsia="pl-PL"/>
              </w:rPr>
              <w:t>.</w:t>
            </w:r>
            <w:r w:rsidRPr="00F049AF">
              <w:rPr>
                <w:rFonts w:asciiTheme="minorHAnsi" w:hAnsiTheme="minorHAnsi"/>
                <w:b/>
                <w:szCs w:val="24"/>
                <w:lang w:eastAsia="pl-PL"/>
              </w:rPr>
              <w:t>WZP</w:t>
            </w:r>
            <w:r w:rsidR="001E69AE" w:rsidRPr="00F049AF">
              <w:rPr>
                <w:rFonts w:asciiTheme="minorHAnsi" w:hAnsiTheme="minorHAnsi"/>
                <w:b/>
                <w:szCs w:val="24"/>
                <w:lang w:eastAsia="pl-PL"/>
              </w:rPr>
              <w:t>.2</w:t>
            </w:r>
            <w:r w:rsidR="006146AE" w:rsidRPr="00F049AF">
              <w:rPr>
                <w:rFonts w:asciiTheme="minorHAnsi" w:hAnsiTheme="minorHAnsi"/>
                <w:b/>
                <w:szCs w:val="24"/>
                <w:lang w:eastAsia="pl-PL"/>
              </w:rPr>
              <w:t>6</w:t>
            </w:r>
            <w:r w:rsidR="00250B21">
              <w:rPr>
                <w:rFonts w:asciiTheme="minorHAnsi" w:hAnsiTheme="minorHAnsi"/>
                <w:b/>
                <w:szCs w:val="24"/>
                <w:lang w:eastAsia="pl-PL"/>
              </w:rPr>
              <w:t>.39</w:t>
            </w:r>
            <w:r w:rsidR="00EF4674" w:rsidRPr="00F049AF">
              <w:rPr>
                <w:rFonts w:asciiTheme="minorHAnsi" w:hAnsiTheme="minorHAnsi"/>
                <w:b/>
                <w:szCs w:val="24"/>
                <w:lang w:eastAsia="pl-PL"/>
              </w:rPr>
              <w:t>.201</w:t>
            </w:r>
            <w:r w:rsidR="005F4D3A" w:rsidRPr="00F049AF">
              <w:rPr>
                <w:rFonts w:asciiTheme="minorHAnsi" w:hAnsiTheme="minorHAnsi"/>
                <w:b/>
                <w:szCs w:val="24"/>
                <w:lang w:eastAsia="pl-PL"/>
              </w:rPr>
              <w:t>7</w:t>
            </w:r>
          </w:p>
        </w:tc>
      </w:tr>
    </w:tbl>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817BC9" w:rsidRPr="00F049AF" w:rsidRDefault="00817BC9" w:rsidP="00060836">
      <w:pPr>
        <w:shd w:val="clear" w:color="auto" w:fill="FFFFFF"/>
        <w:spacing w:line="240" w:lineRule="auto"/>
        <w:ind w:firstLine="0"/>
        <w:jc w:val="left"/>
        <w:rPr>
          <w:rFonts w:asciiTheme="minorHAnsi" w:hAnsiTheme="minorHAnsi"/>
          <w:szCs w:val="24"/>
          <w:lang w:eastAsia="pl-PL"/>
        </w:rPr>
      </w:pPr>
    </w:p>
    <w:p w:rsidR="00817BC9" w:rsidRPr="00F049AF" w:rsidRDefault="00817BC9" w:rsidP="00060836">
      <w:pPr>
        <w:shd w:val="clear" w:color="auto" w:fill="FFFFFF"/>
        <w:spacing w:line="240" w:lineRule="auto"/>
        <w:ind w:firstLine="0"/>
        <w:jc w:val="left"/>
        <w:rPr>
          <w:rFonts w:asciiTheme="minorHAnsi" w:hAnsiTheme="minorHAnsi"/>
          <w:szCs w:val="24"/>
          <w:lang w:eastAsia="pl-PL"/>
        </w:rPr>
      </w:pPr>
    </w:p>
    <w:p w:rsidR="00817BC9" w:rsidRPr="00F049AF" w:rsidRDefault="00817BC9" w:rsidP="00060836">
      <w:pPr>
        <w:shd w:val="clear" w:color="auto" w:fill="FFFFFF"/>
        <w:spacing w:line="240" w:lineRule="auto"/>
        <w:ind w:firstLine="0"/>
        <w:jc w:val="left"/>
        <w:rPr>
          <w:rFonts w:asciiTheme="minorHAnsi" w:hAnsiTheme="minorHAnsi"/>
          <w:szCs w:val="24"/>
          <w:lang w:eastAsia="pl-PL"/>
        </w:rPr>
      </w:pPr>
    </w:p>
    <w:p w:rsidR="00817BC9" w:rsidRPr="00F049AF" w:rsidRDefault="00817BC9" w:rsidP="00060836">
      <w:pPr>
        <w:shd w:val="clear" w:color="auto" w:fill="FFFFFF"/>
        <w:spacing w:line="240" w:lineRule="auto"/>
        <w:ind w:firstLine="0"/>
        <w:jc w:val="left"/>
        <w:rPr>
          <w:rFonts w:asciiTheme="minorHAnsi" w:hAnsiTheme="minorHAnsi"/>
          <w:szCs w:val="24"/>
          <w:lang w:eastAsia="pl-PL"/>
        </w:rPr>
      </w:pPr>
    </w:p>
    <w:p w:rsidR="00817BC9" w:rsidRPr="00F049AF" w:rsidRDefault="00817BC9"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center"/>
        <w:rPr>
          <w:rFonts w:asciiTheme="minorHAnsi" w:hAnsiTheme="minorHAnsi"/>
          <w:szCs w:val="24"/>
          <w:lang w:eastAsia="pl-PL"/>
        </w:rPr>
      </w:pPr>
      <w:r w:rsidRPr="00F049AF">
        <w:rPr>
          <w:rFonts w:asciiTheme="minorHAnsi" w:hAnsiTheme="minorHAnsi"/>
          <w:szCs w:val="24"/>
          <w:lang w:eastAsia="pl-PL"/>
        </w:rPr>
        <w:t xml:space="preserve">SPECYFIKACJA ISTOTNYCH WARUNKÓW </w:t>
      </w:r>
    </w:p>
    <w:p w:rsidR="00335500" w:rsidRPr="00F049AF" w:rsidRDefault="00335500" w:rsidP="00060836">
      <w:pPr>
        <w:shd w:val="clear" w:color="auto" w:fill="FFFFFF"/>
        <w:spacing w:line="240" w:lineRule="auto"/>
        <w:ind w:firstLine="0"/>
        <w:jc w:val="center"/>
        <w:rPr>
          <w:rFonts w:asciiTheme="minorHAnsi" w:hAnsiTheme="minorHAnsi"/>
          <w:szCs w:val="24"/>
          <w:lang w:eastAsia="pl-PL"/>
        </w:rPr>
      </w:pPr>
      <w:r w:rsidRPr="00F049AF">
        <w:rPr>
          <w:rFonts w:asciiTheme="minorHAnsi" w:hAnsiTheme="minorHAnsi"/>
          <w:szCs w:val="24"/>
          <w:lang w:eastAsia="pl-PL"/>
        </w:rPr>
        <w:t>ZAMÓWIENIA PUBLICZNEGO</w:t>
      </w:r>
    </w:p>
    <w:p w:rsidR="00335500" w:rsidRPr="00F049AF" w:rsidRDefault="00335500" w:rsidP="00060836">
      <w:pPr>
        <w:shd w:val="clear" w:color="auto" w:fill="FFFFFF"/>
        <w:spacing w:line="240" w:lineRule="auto"/>
        <w:ind w:firstLine="0"/>
        <w:jc w:val="center"/>
        <w:rPr>
          <w:rFonts w:asciiTheme="minorHAnsi" w:hAnsiTheme="minorHAnsi"/>
          <w:szCs w:val="24"/>
          <w:lang w:eastAsia="pl-PL"/>
        </w:rPr>
      </w:pPr>
      <w:r w:rsidRPr="00F049AF">
        <w:rPr>
          <w:rFonts w:asciiTheme="minorHAnsi" w:hAnsiTheme="minorHAnsi"/>
          <w:szCs w:val="24"/>
          <w:lang w:eastAsia="pl-PL"/>
        </w:rPr>
        <w:t>(SIWZ)</w:t>
      </w: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center"/>
        <w:rPr>
          <w:rFonts w:asciiTheme="minorHAnsi" w:hAnsiTheme="minorHAnsi"/>
          <w:b/>
          <w:szCs w:val="24"/>
          <w:lang w:eastAsia="pl-PL"/>
        </w:rPr>
      </w:pPr>
    </w:p>
    <w:p w:rsidR="00335500" w:rsidRPr="00F049AF" w:rsidRDefault="00335500" w:rsidP="00060836">
      <w:pPr>
        <w:shd w:val="clear" w:color="auto" w:fill="FFFFFF"/>
        <w:spacing w:line="240" w:lineRule="auto"/>
        <w:ind w:firstLine="0"/>
        <w:jc w:val="center"/>
        <w:rPr>
          <w:rFonts w:asciiTheme="minorHAnsi" w:hAnsiTheme="minorHAnsi"/>
          <w:b/>
          <w:szCs w:val="24"/>
          <w:lang w:eastAsia="pl-PL"/>
        </w:rPr>
      </w:pPr>
    </w:p>
    <w:p w:rsidR="00335500" w:rsidRPr="00F049AF" w:rsidRDefault="00335500" w:rsidP="00060836">
      <w:pPr>
        <w:shd w:val="clear" w:color="auto" w:fill="FFFFFF"/>
        <w:spacing w:line="240" w:lineRule="auto"/>
        <w:ind w:firstLine="0"/>
        <w:jc w:val="center"/>
        <w:rPr>
          <w:rFonts w:asciiTheme="minorHAnsi" w:hAnsiTheme="minorHAnsi"/>
          <w:b/>
          <w:szCs w:val="24"/>
          <w:lang w:eastAsia="pl-PL"/>
        </w:rPr>
      </w:pPr>
    </w:p>
    <w:p w:rsidR="00335500" w:rsidRPr="00F049AF" w:rsidRDefault="00335500" w:rsidP="00060836">
      <w:pPr>
        <w:shd w:val="clear" w:color="auto" w:fill="FFFFFF"/>
        <w:spacing w:line="240" w:lineRule="auto"/>
        <w:ind w:firstLine="0"/>
        <w:jc w:val="center"/>
        <w:rPr>
          <w:rFonts w:asciiTheme="minorHAnsi" w:hAnsiTheme="minorHAnsi"/>
          <w:b/>
          <w:szCs w:val="24"/>
          <w:lang w:eastAsia="pl-PL"/>
        </w:rPr>
      </w:pPr>
    </w:p>
    <w:p w:rsidR="00335500" w:rsidRPr="00F049AF" w:rsidRDefault="00335500" w:rsidP="00060836">
      <w:pPr>
        <w:shd w:val="clear" w:color="auto" w:fill="FFFFFF"/>
        <w:spacing w:line="240" w:lineRule="auto"/>
        <w:ind w:firstLine="0"/>
        <w:jc w:val="center"/>
        <w:rPr>
          <w:rFonts w:asciiTheme="minorHAnsi" w:hAnsiTheme="minorHAnsi"/>
          <w:b/>
          <w:szCs w:val="24"/>
          <w:lang w:eastAsia="pl-PL"/>
        </w:rPr>
      </w:pPr>
    </w:p>
    <w:p w:rsidR="00335500" w:rsidRPr="00F049AF" w:rsidRDefault="00335500" w:rsidP="00060836">
      <w:pPr>
        <w:shd w:val="clear" w:color="auto" w:fill="FFFFFF"/>
        <w:spacing w:line="240" w:lineRule="auto"/>
        <w:ind w:firstLine="0"/>
        <w:jc w:val="center"/>
        <w:rPr>
          <w:rFonts w:asciiTheme="minorHAnsi" w:hAnsiTheme="minorHAnsi"/>
          <w:b/>
          <w:szCs w:val="24"/>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F049AF" w:rsidTr="00607DDD">
        <w:trPr>
          <w:cantSplit/>
        </w:trPr>
        <w:tc>
          <w:tcPr>
            <w:tcW w:w="8080" w:type="dxa"/>
            <w:gridSpan w:val="2"/>
          </w:tcPr>
          <w:p w:rsidR="00335500" w:rsidRPr="00F049AF" w:rsidRDefault="00335500" w:rsidP="00607DDD">
            <w:pPr>
              <w:shd w:val="clear" w:color="auto" w:fill="FFFFFF"/>
              <w:spacing w:line="240" w:lineRule="auto"/>
              <w:ind w:firstLine="0"/>
              <w:jc w:val="center"/>
              <w:rPr>
                <w:rFonts w:asciiTheme="minorHAnsi" w:hAnsiTheme="minorHAnsi"/>
                <w:caps/>
                <w:szCs w:val="24"/>
                <w:lang w:eastAsia="pl-PL"/>
              </w:rPr>
            </w:pPr>
          </w:p>
        </w:tc>
      </w:tr>
      <w:tr w:rsidR="00335500" w:rsidRPr="00F049AF" w:rsidTr="00607DDD">
        <w:trPr>
          <w:cantSplit/>
        </w:trPr>
        <w:tc>
          <w:tcPr>
            <w:tcW w:w="8080" w:type="dxa"/>
            <w:gridSpan w:val="2"/>
          </w:tcPr>
          <w:p w:rsidR="008D2EE8" w:rsidRPr="00F049AF" w:rsidRDefault="00F049AF" w:rsidP="008D2EE8">
            <w:pPr>
              <w:shd w:val="clear" w:color="auto" w:fill="FFFFFF"/>
              <w:spacing w:line="240" w:lineRule="auto"/>
              <w:ind w:firstLine="0"/>
              <w:jc w:val="center"/>
              <w:rPr>
                <w:rFonts w:asciiTheme="minorHAnsi" w:hAnsiTheme="minorHAnsi"/>
                <w:szCs w:val="24"/>
                <w:lang w:eastAsia="pl-PL"/>
              </w:rPr>
            </w:pPr>
            <w:r w:rsidRPr="00F049AF">
              <w:rPr>
                <w:rFonts w:asciiTheme="minorHAnsi" w:hAnsiTheme="minorHAnsi"/>
                <w:szCs w:val="24"/>
                <w:lang w:eastAsia="pl-PL"/>
              </w:rPr>
              <w:t>dla postępowania prowadzonego w trybie przetargu nieograniczonego na przeprowadzenie badania czasu przebiegu przesyłek listowych nierejestrowany</w:t>
            </w:r>
            <w:r>
              <w:rPr>
                <w:rFonts w:asciiTheme="minorHAnsi" w:hAnsiTheme="minorHAnsi"/>
                <w:szCs w:val="24"/>
                <w:lang w:eastAsia="pl-PL"/>
              </w:rPr>
              <w:t>ch uzyskanego w roku 2018</w:t>
            </w:r>
            <w:r w:rsidRPr="00F049AF">
              <w:rPr>
                <w:rFonts w:asciiTheme="minorHAnsi" w:hAnsiTheme="minorHAnsi"/>
                <w:szCs w:val="24"/>
                <w:lang w:eastAsia="pl-PL"/>
              </w:rPr>
              <w:t xml:space="preserve"> w zakresie usług powszechnych świadczonych </w:t>
            </w:r>
            <w:r>
              <w:rPr>
                <w:rFonts w:asciiTheme="minorHAnsi" w:hAnsiTheme="minorHAnsi"/>
                <w:szCs w:val="24"/>
                <w:lang w:eastAsia="pl-PL"/>
              </w:rPr>
              <w:br/>
            </w:r>
            <w:r w:rsidRPr="00F049AF">
              <w:rPr>
                <w:rFonts w:asciiTheme="minorHAnsi" w:hAnsiTheme="minorHAnsi"/>
                <w:szCs w:val="24"/>
                <w:lang w:eastAsia="pl-PL"/>
              </w:rPr>
              <w:t>w obrocie krajowym przez operatora wyznaczonego</w:t>
            </w:r>
          </w:p>
          <w:p w:rsidR="00335500" w:rsidRPr="00F049AF" w:rsidRDefault="00335500" w:rsidP="008D2EE8">
            <w:pPr>
              <w:shd w:val="clear" w:color="auto" w:fill="FFFFFF"/>
              <w:spacing w:line="240" w:lineRule="auto"/>
              <w:ind w:firstLine="0"/>
              <w:jc w:val="center"/>
              <w:rPr>
                <w:rFonts w:asciiTheme="minorHAnsi" w:hAnsiTheme="minorHAnsi"/>
                <w:caps/>
                <w:szCs w:val="24"/>
                <w:lang w:eastAsia="pl-PL"/>
              </w:rPr>
            </w:pPr>
          </w:p>
        </w:tc>
      </w:tr>
      <w:tr w:rsidR="00335500" w:rsidRPr="00F049AF" w:rsidTr="00607DDD">
        <w:tc>
          <w:tcPr>
            <w:tcW w:w="4253" w:type="dxa"/>
          </w:tcPr>
          <w:p w:rsidR="00335500" w:rsidRPr="00F049AF" w:rsidRDefault="00335500" w:rsidP="00607DDD">
            <w:pPr>
              <w:shd w:val="clear" w:color="auto" w:fill="FFFFFF"/>
              <w:spacing w:line="240" w:lineRule="auto"/>
              <w:ind w:firstLine="0"/>
              <w:jc w:val="center"/>
              <w:rPr>
                <w:rFonts w:asciiTheme="minorHAnsi" w:hAnsiTheme="minorHAnsi"/>
                <w:caps/>
                <w:szCs w:val="24"/>
                <w:lang w:eastAsia="pl-PL"/>
              </w:rPr>
            </w:pPr>
          </w:p>
        </w:tc>
        <w:tc>
          <w:tcPr>
            <w:tcW w:w="3827" w:type="dxa"/>
          </w:tcPr>
          <w:p w:rsidR="00335500" w:rsidRPr="00F049AF" w:rsidRDefault="00335500" w:rsidP="00607DDD">
            <w:pPr>
              <w:shd w:val="clear" w:color="auto" w:fill="FFFFFF"/>
              <w:spacing w:line="240" w:lineRule="auto"/>
              <w:ind w:firstLine="0"/>
              <w:jc w:val="center"/>
              <w:rPr>
                <w:rFonts w:asciiTheme="minorHAnsi" w:hAnsiTheme="minorHAnsi"/>
                <w:caps/>
                <w:szCs w:val="24"/>
                <w:lang w:eastAsia="pl-PL"/>
              </w:rPr>
            </w:pPr>
          </w:p>
        </w:tc>
      </w:tr>
      <w:tr w:rsidR="00335500" w:rsidRPr="00F049AF" w:rsidTr="00607DDD">
        <w:trPr>
          <w:cantSplit/>
        </w:trPr>
        <w:tc>
          <w:tcPr>
            <w:tcW w:w="8080" w:type="dxa"/>
            <w:gridSpan w:val="2"/>
          </w:tcPr>
          <w:p w:rsidR="00335500" w:rsidRPr="00F049AF" w:rsidRDefault="00920BAC" w:rsidP="00513E76">
            <w:pPr>
              <w:pStyle w:val="NormalnyWeb"/>
              <w:jc w:val="center"/>
              <w:rPr>
                <w:rFonts w:asciiTheme="minorHAnsi" w:hAnsiTheme="minorHAnsi"/>
                <w:sz w:val="24"/>
                <w:szCs w:val="24"/>
              </w:rPr>
            </w:pPr>
            <w:r w:rsidRPr="00F049AF">
              <w:rPr>
                <w:rFonts w:asciiTheme="minorHAnsi" w:hAnsiTheme="minorHAnsi"/>
                <w:color w:val="1F497D"/>
                <w:sz w:val="24"/>
                <w:szCs w:val="24"/>
              </w:rPr>
              <w:t xml:space="preserve"> </w:t>
            </w:r>
          </w:p>
        </w:tc>
      </w:tr>
    </w:tbl>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335500" w:rsidRPr="00F049AF" w:rsidRDefault="00335500" w:rsidP="00060836">
      <w:pPr>
        <w:shd w:val="clear" w:color="auto" w:fill="FFFFFF"/>
        <w:spacing w:line="240" w:lineRule="auto"/>
        <w:ind w:firstLine="0"/>
        <w:jc w:val="left"/>
        <w:rPr>
          <w:rFonts w:asciiTheme="minorHAnsi" w:hAnsiTheme="minorHAnsi"/>
          <w:szCs w:val="24"/>
          <w:lang w:eastAsia="pl-PL"/>
        </w:rPr>
      </w:pPr>
    </w:p>
    <w:p w:rsidR="00461996" w:rsidRPr="00F049AF" w:rsidRDefault="00EE3E9B" w:rsidP="004D7A74">
      <w:pPr>
        <w:pStyle w:val="Akapitzlist"/>
        <w:keepNext/>
        <w:numPr>
          <w:ilvl w:val="0"/>
          <w:numId w:val="38"/>
        </w:numPr>
        <w:shd w:val="clear" w:color="auto" w:fill="FFFFFF"/>
        <w:overflowPunct w:val="0"/>
        <w:autoSpaceDE w:val="0"/>
        <w:autoSpaceDN w:val="0"/>
        <w:adjustRightInd w:val="0"/>
        <w:ind w:left="284" w:hanging="284"/>
        <w:jc w:val="left"/>
        <w:textAlignment w:val="baseline"/>
        <w:outlineLvl w:val="0"/>
        <w:rPr>
          <w:rFonts w:asciiTheme="minorHAnsi" w:hAnsiTheme="minorHAnsi"/>
          <w:b/>
          <w:u w:val="single"/>
        </w:rPr>
      </w:pPr>
      <w:r w:rsidRPr="00F049AF">
        <w:rPr>
          <w:rFonts w:asciiTheme="minorHAnsi" w:hAnsiTheme="minorHAnsi"/>
        </w:rPr>
        <w:br w:type="page"/>
      </w:r>
      <w:r w:rsidR="00461996" w:rsidRPr="00F049AF">
        <w:rPr>
          <w:rFonts w:asciiTheme="minorHAnsi" w:hAnsiTheme="minorHAnsi"/>
          <w:b/>
          <w:u w:val="single"/>
        </w:rPr>
        <w:lastRenderedPageBreak/>
        <w:t>Zamawiający</w:t>
      </w:r>
    </w:p>
    <w:p w:rsidR="00461996" w:rsidRPr="00F049AF" w:rsidRDefault="00461996" w:rsidP="00461996">
      <w:pPr>
        <w:keepNext/>
        <w:shd w:val="clear" w:color="auto" w:fill="FFFFFF"/>
        <w:overflowPunct w:val="0"/>
        <w:autoSpaceDE w:val="0"/>
        <w:autoSpaceDN w:val="0"/>
        <w:adjustRightInd w:val="0"/>
        <w:spacing w:line="240" w:lineRule="auto"/>
        <w:ind w:left="357" w:firstLine="0"/>
        <w:jc w:val="left"/>
        <w:textAlignment w:val="baseline"/>
        <w:outlineLvl w:val="0"/>
        <w:rPr>
          <w:rFonts w:asciiTheme="minorHAnsi" w:hAnsiTheme="minorHAnsi"/>
          <w:szCs w:val="24"/>
          <w:lang w:eastAsia="pl-PL"/>
        </w:rPr>
      </w:pPr>
    </w:p>
    <w:p w:rsidR="00461996" w:rsidRPr="00F049AF" w:rsidRDefault="00461996" w:rsidP="00AF6A23">
      <w:pPr>
        <w:keepNext/>
        <w:shd w:val="clear" w:color="auto" w:fill="FFFFFF"/>
        <w:overflowPunct w:val="0"/>
        <w:autoSpaceDE w:val="0"/>
        <w:autoSpaceDN w:val="0"/>
        <w:adjustRightInd w:val="0"/>
        <w:spacing w:line="240" w:lineRule="auto"/>
        <w:ind w:firstLine="0"/>
        <w:textAlignment w:val="baseline"/>
        <w:outlineLvl w:val="0"/>
        <w:rPr>
          <w:rFonts w:asciiTheme="minorHAnsi" w:hAnsiTheme="minorHAnsi"/>
          <w:szCs w:val="24"/>
          <w:lang w:eastAsia="pl-PL"/>
        </w:rPr>
      </w:pPr>
      <w:r w:rsidRPr="00F049AF">
        <w:rPr>
          <w:rFonts w:asciiTheme="minorHAnsi" w:hAnsiTheme="minorHAnsi"/>
          <w:b/>
          <w:szCs w:val="24"/>
          <w:lang w:eastAsia="pl-PL"/>
        </w:rPr>
        <w:t>Skarb Państwa – Urząd Komunikacji Elektronicznej</w:t>
      </w:r>
      <w:r w:rsidR="00AF6A23" w:rsidRPr="00F049AF">
        <w:rPr>
          <w:rFonts w:asciiTheme="minorHAnsi" w:hAnsiTheme="minorHAnsi"/>
          <w:b/>
          <w:szCs w:val="24"/>
          <w:lang w:eastAsia="pl-PL"/>
        </w:rPr>
        <w:t xml:space="preserve"> (UKE)</w:t>
      </w:r>
      <w:r w:rsidR="00F049AF">
        <w:rPr>
          <w:rFonts w:asciiTheme="minorHAnsi" w:hAnsiTheme="minorHAnsi"/>
          <w:szCs w:val="24"/>
          <w:lang w:eastAsia="pl-PL"/>
        </w:rPr>
        <w:t>, ul. Giełdowa 7/9</w:t>
      </w:r>
      <w:r w:rsidRPr="00F049AF">
        <w:rPr>
          <w:rFonts w:asciiTheme="minorHAnsi" w:hAnsiTheme="minorHAnsi"/>
          <w:szCs w:val="24"/>
          <w:lang w:eastAsia="pl-PL"/>
        </w:rPr>
        <w:t>, 01-211 Warszawa.</w:t>
      </w:r>
    </w:p>
    <w:p w:rsidR="00A8404E" w:rsidRPr="00F049AF" w:rsidRDefault="000E3B80"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Cs w:val="24"/>
          <w:lang w:eastAsia="pl-PL"/>
        </w:rPr>
      </w:pPr>
      <w:r w:rsidRPr="00F049AF">
        <w:rPr>
          <w:rFonts w:asciiTheme="minorHAnsi" w:hAnsiTheme="minorHAnsi"/>
          <w:szCs w:val="24"/>
          <w:lang w:eastAsia="pl-PL"/>
        </w:rPr>
        <w:t>G</w:t>
      </w:r>
      <w:r w:rsidR="00A8404E" w:rsidRPr="00F049AF">
        <w:rPr>
          <w:rFonts w:asciiTheme="minorHAnsi" w:hAnsiTheme="minorHAnsi"/>
          <w:szCs w:val="24"/>
          <w:lang w:eastAsia="pl-PL"/>
        </w:rPr>
        <w:t>odz</w:t>
      </w:r>
      <w:r w:rsidR="00F049AF">
        <w:rPr>
          <w:rFonts w:asciiTheme="minorHAnsi" w:hAnsiTheme="minorHAnsi"/>
          <w:szCs w:val="24"/>
          <w:lang w:eastAsia="pl-PL"/>
        </w:rPr>
        <w:t>iny pracy Urzędu: poniedziałek-</w:t>
      </w:r>
      <w:r w:rsidR="00A8404E" w:rsidRPr="00F049AF">
        <w:rPr>
          <w:rFonts w:asciiTheme="minorHAnsi" w:hAnsiTheme="minorHAnsi"/>
          <w:szCs w:val="24"/>
          <w:lang w:eastAsia="pl-PL"/>
        </w:rPr>
        <w:t xml:space="preserve">piątek: </w:t>
      </w:r>
      <w:r w:rsidR="008408CC" w:rsidRPr="00F049AF">
        <w:rPr>
          <w:rFonts w:asciiTheme="minorHAnsi" w:hAnsiTheme="minorHAnsi"/>
          <w:szCs w:val="24"/>
          <w:lang w:eastAsia="pl-PL"/>
        </w:rPr>
        <w:t xml:space="preserve">godz. </w:t>
      </w:r>
      <w:r w:rsidR="00A8404E" w:rsidRPr="00F049AF">
        <w:rPr>
          <w:rFonts w:asciiTheme="minorHAnsi" w:hAnsiTheme="minorHAnsi"/>
          <w:szCs w:val="24"/>
          <w:lang w:eastAsia="pl-PL"/>
        </w:rPr>
        <w:t>8</w:t>
      </w:r>
      <w:r w:rsidR="00A8404E" w:rsidRPr="00F049AF">
        <w:rPr>
          <w:rFonts w:asciiTheme="minorHAnsi" w:hAnsiTheme="minorHAnsi"/>
          <w:szCs w:val="24"/>
          <w:vertAlign w:val="superscript"/>
          <w:lang w:eastAsia="pl-PL"/>
        </w:rPr>
        <w:t>15</w:t>
      </w:r>
      <w:r w:rsidR="00F049AF">
        <w:rPr>
          <w:rFonts w:asciiTheme="minorHAnsi" w:hAnsiTheme="minorHAnsi"/>
          <w:szCs w:val="24"/>
          <w:lang w:eastAsia="pl-PL"/>
        </w:rPr>
        <w:t>-</w:t>
      </w:r>
      <w:r w:rsidR="00A8404E" w:rsidRPr="00F049AF">
        <w:rPr>
          <w:rFonts w:asciiTheme="minorHAnsi" w:hAnsiTheme="minorHAnsi"/>
          <w:szCs w:val="24"/>
          <w:lang w:eastAsia="pl-PL"/>
        </w:rPr>
        <w:t>16</w:t>
      </w:r>
      <w:r w:rsidR="00A8404E" w:rsidRPr="00F049AF">
        <w:rPr>
          <w:rFonts w:asciiTheme="minorHAnsi" w:hAnsiTheme="minorHAnsi"/>
          <w:szCs w:val="24"/>
          <w:vertAlign w:val="superscript"/>
          <w:lang w:eastAsia="pl-PL"/>
        </w:rPr>
        <w:t>15</w:t>
      </w:r>
      <w:r w:rsidR="00A8404E" w:rsidRPr="00F049AF">
        <w:rPr>
          <w:rFonts w:asciiTheme="minorHAnsi" w:hAnsiTheme="minorHAnsi"/>
          <w:szCs w:val="24"/>
          <w:lang w:eastAsia="pl-PL"/>
        </w:rPr>
        <w:t>.</w:t>
      </w:r>
    </w:p>
    <w:p w:rsidR="00461996" w:rsidRPr="00F049AF" w:rsidRDefault="000E3B80"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Cs w:val="24"/>
          <w:u w:val="single"/>
          <w:lang w:eastAsia="pl-PL"/>
        </w:rPr>
      </w:pPr>
      <w:r w:rsidRPr="00F049AF">
        <w:rPr>
          <w:rFonts w:asciiTheme="minorHAnsi" w:hAnsiTheme="minorHAnsi"/>
          <w:szCs w:val="24"/>
          <w:u w:val="single"/>
          <w:lang w:eastAsia="pl-PL"/>
        </w:rPr>
        <w:t>A</w:t>
      </w:r>
      <w:r w:rsidR="00A8404E" w:rsidRPr="00F049AF">
        <w:rPr>
          <w:rFonts w:asciiTheme="minorHAnsi" w:hAnsiTheme="minorHAnsi"/>
          <w:szCs w:val="24"/>
          <w:u w:val="single"/>
          <w:lang w:eastAsia="pl-PL"/>
        </w:rPr>
        <w:t>dres str</w:t>
      </w:r>
      <w:r w:rsidR="00F049AF">
        <w:rPr>
          <w:rFonts w:asciiTheme="minorHAnsi" w:hAnsiTheme="minorHAnsi"/>
          <w:szCs w:val="24"/>
          <w:u w:val="single"/>
          <w:lang w:eastAsia="pl-PL"/>
        </w:rPr>
        <w:t>ony internetowej Zamawiającego:</w:t>
      </w:r>
      <w:r w:rsidR="00A8404E" w:rsidRPr="00F049AF">
        <w:rPr>
          <w:rFonts w:asciiTheme="minorHAnsi" w:hAnsiTheme="minorHAnsi"/>
          <w:szCs w:val="24"/>
          <w:u w:val="single"/>
          <w:lang w:eastAsia="pl-PL"/>
        </w:rPr>
        <w:t xml:space="preserve"> www.uke.gov.pl.</w:t>
      </w:r>
    </w:p>
    <w:p w:rsidR="00A8404E" w:rsidRPr="00F049AF" w:rsidRDefault="007F05A2"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Cs w:val="24"/>
          <w:u w:val="single"/>
          <w:lang w:eastAsia="pl-PL"/>
        </w:rPr>
      </w:pPr>
      <w:r w:rsidRPr="00F049AF">
        <w:rPr>
          <w:rFonts w:asciiTheme="minorHAnsi" w:hAnsiTheme="minorHAnsi"/>
          <w:szCs w:val="24"/>
          <w:u w:val="single"/>
          <w:lang w:eastAsia="pl-PL"/>
        </w:rPr>
        <w:t>Skrzynka</w:t>
      </w:r>
      <w:r w:rsidR="000710F4" w:rsidRPr="00F049AF">
        <w:rPr>
          <w:rFonts w:asciiTheme="minorHAnsi" w:hAnsiTheme="minorHAnsi"/>
          <w:szCs w:val="24"/>
          <w:u w:val="single"/>
          <w:lang w:eastAsia="pl-PL"/>
        </w:rPr>
        <w:t xml:space="preserve"> poczty elektronicznej: zam</w:t>
      </w:r>
      <w:r w:rsidR="007B2A4B" w:rsidRPr="00F049AF">
        <w:rPr>
          <w:rFonts w:asciiTheme="minorHAnsi" w:hAnsiTheme="minorHAnsi"/>
          <w:szCs w:val="24"/>
          <w:u w:val="single"/>
          <w:lang w:eastAsia="pl-PL"/>
        </w:rPr>
        <w:t>o</w:t>
      </w:r>
      <w:r w:rsidR="000710F4" w:rsidRPr="00F049AF">
        <w:rPr>
          <w:rFonts w:asciiTheme="minorHAnsi" w:hAnsiTheme="minorHAnsi"/>
          <w:szCs w:val="24"/>
          <w:u w:val="single"/>
          <w:lang w:eastAsia="pl-PL"/>
        </w:rPr>
        <w:t>wienia.publiczne@uke.gov.pl</w:t>
      </w:r>
    </w:p>
    <w:p w:rsidR="00E43A1C" w:rsidRPr="00F049AF" w:rsidRDefault="00E43A1C"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Cs w:val="24"/>
          <w:lang w:eastAsia="pl-PL"/>
        </w:rPr>
      </w:pPr>
    </w:p>
    <w:p w:rsidR="007F05A2" w:rsidRPr="00F049AF" w:rsidRDefault="007F05A2"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Cs w:val="24"/>
          <w:lang w:eastAsia="pl-PL"/>
        </w:rPr>
      </w:pPr>
    </w:p>
    <w:p w:rsidR="00A8404E" w:rsidRPr="00F049AF" w:rsidRDefault="00A8404E" w:rsidP="004D7A74">
      <w:pPr>
        <w:pStyle w:val="Akapitzlist"/>
        <w:keepNex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u w:val="single"/>
        </w:rPr>
      </w:pPr>
      <w:r w:rsidRPr="00F049AF">
        <w:rPr>
          <w:rFonts w:asciiTheme="minorHAnsi" w:hAnsiTheme="minorHAnsi"/>
          <w:b/>
          <w:u w:val="single"/>
        </w:rPr>
        <w:t>Tryb udzielenia zamówienia.</w:t>
      </w:r>
    </w:p>
    <w:p w:rsidR="00A8404E" w:rsidRPr="00F049AF" w:rsidRDefault="00A8404E"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Cs w:val="24"/>
          <w:u w:val="single"/>
          <w:lang w:eastAsia="pl-PL"/>
        </w:rPr>
      </w:pPr>
    </w:p>
    <w:p w:rsidR="00A8404E" w:rsidRPr="00F049AF" w:rsidRDefault="00A8404E" w:rsidP="004F5B5A">
      <w:pPr>
        <w:numPr>
          <w:ilvl w:val="0"/>
          <w:numId w:val="13"/>
        </w:numPr>
        <w:spacing w:line="240" w:lineRule="auto"/>
        <w:rPr>
          <w:rFonts w:asciiTheme="minorHAnsi" w:hAnsiTheme="minorHAnsi"/>
          <w:color w:val="000000"/>
          <w:szCs w:val="24"/>
        </w:rPr>
      </w:pPr>
      <w:r w:rsidRPr="00F049AF">
        <w:rPr>
          <w:rFonts w:asciiTheme="minorHAnsi" w:hAnsiTheme="minorHAnsi"/>
          <w:color w:val="000000"/>
          <w:szCs w:val="24"/>
        </w:rPr>
        <w:t>Postępowanie o udzielenie przedmiotowego zamówienia publicznego prowadzone jest w trybie przetargu nieograniczonego na podstawie przepisów ustawy z dnia 29 stycznia 2004 r. – Prawo zamówień publicznych (tekst jednolity Dz. U. z 201</w:t>
      </w:r>
      <w:r w:rsidR="009010F3" w:rsidRPr="00F049AF">
        <w:rPr>
          <w:rFonts w:asciiTheme="minorHAnsi" w:hAnsiTheme="minorHAnsi"/>
          <w:color w:val="000000"/>
          <w:szCs w:val="24"/>
        </w:rPr>
        <w:t>7</w:t>
      </w:r>
      <w:r w:rsidRPr="00F049AF">
        <w:rPr>
          <w:rFonts w:asciiTheme="minorHAnsi" w:hAnsiTheme="minorHAnsi"/>
          <w:color w:val="000000"/>
          <w:szCs w:val="24"/>
        </w:rPr>
        <w:t xml:space="preserve"> r., poz. </w:t>
      </w:r>
      <w:r w:rsidR="009010F3" w:rsidRPr="00F049AF">
        <w:rPr>
          <w:rFonts w:asciiTheme="minorHAnsi" w:hAnsiTheme="minorHAnsi"/>
          <w:color w:val="000000"/>
          <w:szCs w:val="24"/>
        </w:rPr>
        <w:t>1579</w:t>
      </w:r>
      <w:r w:rsidRPr="00F049AF">
        <w:rPr>
          <w:rFonts w:asciiTheme="minorHAnsi" w:hAnsiTheme="minorHAnsi"/>
          <w:color w:val="000000"/>
          <w:szCs w:val="24"/>
        </w:rPr>
        <w:t>).</w:t>
      </w:r>
    </w:p>
    <w:p w:rsidR="00A8404E" w:rsidRPr="00F049AF" w:rsidRDefault="00A8404E" w:rsidP="004F5B5A">
      <w:pPr>
        <w:numPr>
          <w:ilvl w:val="0"/>
          <w:numId w:val="13"/>
        </w:numPr>
        <w:spacing w:line="240" w:lineRule="auto"/>
        <w:rPr>
          <w:rFonts w:asciiTheme="minorHAnsi" w:hAnsiTheme="minorHAnsi"/>
          <w:szCs w:val="24"/>
        </w:rPr>
      </w:pPr>
      <w:r w:rsidRPr="00F049AF">
        <w:rPr>
          <w:rFonts w:asciiTheme="minorHAnsi" w:hAnsiTheme="minorHAnsi"/>
          <w:szCs w:val="24"/>
        </w:rPr>
        <w:t>Wartość szacunkowa udzielanego zamówienia przekracza wyrażoną w złotych równowartość kwoty 30 000,00 euro, natomiast nie jest równa kwocie i nie przekracza wyrażonej w złotych równowartości kwoty 135 000,00 euro.</w:t>
      </w:r>
    </w:p>
    <w:p w:rsidR="00A8404E" w:rsidRPr="00F049AF" w:rsidRDefault="00A8404E" w:rsidP="004F5B5A">
      <w:pPr>
        <w:numPr>
          <w:ilvl w:val="0"/>
          <w:numId w:val="13"/>
        </w:numPr>
        <w:spacing w:line="240" w:lineRule="auto"/>
        <w:rPr>
          <w:rFonts w:asciiTheme="minorHAnsi" w:hAnsiTheme="minorHAnsi"/>
          <w:szCs w:val="24"/>
        </w:rPr>
      </w:pPr>
      <w:r w:rsidRPr="00F049AF">
        <w:rPr>
          <w:rFonts w:asciiTheme="minorHAnsi" w:hAnsiTheme="minorHAnsi"/>
          <w:bCs/>
          <w:color w:val="000000"/>
          <w:szCs w:val="24"/>
        </w:rPr>
        <w:t>Realizacja zamówienia podlega prawu polskiemu, w tym w szczególności: ustawi</w:t>
      </w:r>
      <w:r w:rsidR="00D65810" w:rsidRPr="00F049AF">
        <w:rPr>
          <w:rFonts w:asciiTheme="minorHAnsi" w:hAnsiTheme="minorHAnsi"/>
          <w:bCs/>
          <w:color w:val="000000"/>
          <w:szCs w:val="24"/>
        </w:rPr>
        <w:t>e z 23 kwietnia 1964 r. Kodeks c</w:t>
      </w:r>
      <w:r w:rsidRPr="00F049AF">
        <w:rPr>
          <w:rFonts w:asciiTheme="minorHAnsi" w:hAnsiTheme="minorHAnsi"/>
          <w:bCs/>
          <w:color w:val="000000"/>
          <w:szCs w:val="24"/>
        </w:rPr>
        <w:t>ywilny (</w:t>
      </w:r>
      <w:r w:rsidRPr="00F049AF">
        <w:rPr>
          <w:rFonts w:asciiTheme="minorHAnsi" w:hAnsiTheme="minorHAnsi"/>
          <w:szCs w:val="24"/>
        </w:rPr>
        <w:t xml:space="preserve">tekst jednolity Dz. U. z </w:t>
      </w:r>
      <w:r w:rsidR="00BC26A3" w:rsidRPr="00F049AF">
        <w:rPr>
          <w:rFonts w:asciiTheme="minorHAnsi" w:hAnsiTheme="minorHAnsi"/>
          <w:szCs w:val="24"/>
        </w:rPr>
        <w:t>201</w:t>
      </w:r>
      <w:r w:rsidR="009010F3" w:rsidRPr="00F049AF">
        <w:rPr>
          <w:rFonts w:asciiTheme="minorHAnsi" w:hAnsiTheme="minorHAnsi"/>
          <w:szCs w:val="24"/>
        </w:rPr>
        <w:t>7</w:t>
      </w:r>
      <w:r w:rsidR="00BC26A3" w:rsidRPr="00F049AF">
        <w:rPr>
          <w:rFonts w:asciiTheme="minorHAnsi" w:hAnsiTheme="minorHAnsi"/>
          <w:szCs w:val="24"/>
        </w:rPr>
        <w:t xml:space="preserve"> </w:t>
      </w:r>
      <w:r w:rsidRPr="00F049AF">
        <w:rPr>
          <w:rFonts w:asciiTheme="minorHAnsi" w:hAnsiTheme="minorHAnsi"/>
          <w:szCs w:val="24"/>
        </w:rPr>
        <w:t xml:space="preserve">r., poz. </w:t>
      </w:r>
      <w:r w:rsidR="009010F3" w:rsidRPr="00F049AF">
        <w:rPr>
          <w:rFonts w:asciiTheme="minorHAnsi" w:hAnsiTheme="minorHAnsi"/>
          <w:szCs w:val="24"/>
        </w:rPr>
        <w:t>495</w:t>
      </w:r>
      <w:r w:rsidRPr="00F049AF">
        <w:rPr>
          <w:rFonts w:asciiTheme="minorHAnsi" w:hAnsiTheme="minorHAnsi"/>
          <w:bCs/>
          <w:color w:val="000000"/>
          <w:szCs w:val="24"/>
        </w:rPr>
        <w:t xml:space="preserve">), ustawie z dnia </w:t>
      </w:r>
      <w:r w:rsidRPr="00F049AF">
        <w:rPr>
          <w:rFonts w:asciiTheme="minorHAnsi" w:hAnsiTheme="minorHAnsi"/>
          <w:bCs/>
          <w:color w:val="000000"/>
          <w:szCs w:val="24"/>
        </w:rPr>
        <w:br/>
        <w:t>29 stycznia 2004 r. Prawo zamówień publicznych (</w:t>
      </w:r>
      <w:r w:rsidRPr="00F049AF">
        <w:rPr>
          <w:rFonts w:asciiTheme="minorHAnsi" w:hAnsiTheme="minorHAnsi"/>
          <w:szCs w:val="24"/>
        </w:rPr>
        <w:t>tekst jednolity</w:t>
      </w:r>
      <w:r w:rsidRPr="00F049AF">
        <w:rPr>
          <w:rFonts w:asciiTheme="minorHAnsi" w:hAnsiTheme="minorHAnsi"/>
          <w:bCs/>
          <w:color w:val="000000"/>
          <w:szCs w:val="24"/>
        </w:rPr>
        <w:t xml:space="preserve"> Dz. U. z 201</w:t>
      </w:r>
      <w:r w:rsidR="009010F3" w:rsidRPr="00F049AF">
        <w:rPr>
          <w:rFonts w:asciiTheme="minorHAnsi" w:hAnsiTheme="minorHAnsi"/>
          <w:bCs/>
          <w:color w:val="000000"/>
          <w:szCs w:val="24"/>
        </w:rPr>
        <w:t>7</w:t>
      </w:r>
      <w:r w:rsidRPr="00F049AF">
        <w:rPr>
          <w:rFonts w:asciiTheme="minorHAnsi" w:hAnsiTheme="minorHAnsi"/>
          <w:bCs/>
          <w:color w:val="000000"/>
          <w:szCs w:val="24"/>
        </w:rPr>
        <w:t xml:space="preserve"> r., poz. </w:t>
      </w:r>
      <w:r w:rsidR="009010F3" w:rsidRPr="00F049AF">
        <w:rPr>
          <w:rFonts w:asciiTheme="minorHAnsi" w:hAnsiTheme="minorHAnsi"/>
          <w:bCs/>
          <w:color w:val="000000"/>
          <w:szCs w:val="24"/>
        </w:rPr>
        <w:t>1579</w:t>
      </w:r>
      <w:r w:rsidRPr="00F049AF">
        <w:rPr>
          <w:rFonts w:asciiTheme="minorHAnsi" w:hAnsiTheme="minorHAnsi"/>
          <w:bCs/>
          <w:color w:val="000000"/>
          <w:szCs w:val="24"/>
        </w:rPr>
        <w:t>), zwanej dalej w niniejszej SIWZ „Ustawą”.</w:t>
      </w:r>
    </w:p>
    <w:p w:rsidR="00A8404E" w:rsidRPr="00F049AF" w:rsidRDefault="00A8404E"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szCs w:val="24"/>
          <w:lang w:eastAsia="pl-PL"/>
        </w:rPr>
      </w:pPr>
    </w:p>
    <w:p w:rsidR="00A8404E" w:rsidRPr="00F049AF"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Theme="minorHAnsi" w:hAnsiTheme="minorHAnsi"/>
          <w:b/>
          <w:szCs w:val="24"/>
          <w:lang w:eastAsia="pl-PL"/>
        </w:rPr>
      </w:pPr>
    </w:p>
    <w:p w:rsidR="00335500" w:rsidRPr="00F049AF" w:rsidRDefault="00335500" w:rsidP="004D7A74">
      <w:pPr>
        <w:pStyle w:val="Akapitzlist"/>
        <w:numPr>
          <w:ilvl w:val="0"/>
          <w:numId w:val="38"/>
        </w:numPr>
        <w:shd w:val="clear" w:color="auto" w:fill="FFFFFF"/>
        <w:overflowPunct w:val="0"/>
        <w:autoSpaceDE w:val="0"/>
        <w:autoSpaceDN w:val="0"/>
        <w:adjustRightInd w:val="0"/>
        <w:ind w:left="284" w:hanging="284"/>
        <w:jc w:val="left"/>
        <w:textAlignment w:val="baseline"/>
        <w:outlineLvl w:val="0"/>
        <w:rPr>
          <w:rFonts w:asciiTheme="minorHAnsi" w:hAnsiTheme="minorHAnsi"/>
          <w:b/>
          <w:u w:val="single"/>
        </w:rPr>
      </w:pPr>
      <w:r w:rsidRPr="00F049AF">
        <w:rPr>
          <w:rFonts w:asciiTheme="minorHAnsi" w:hAnsiTheme="minorHAnsi"/>
          <w:b/>
          <w:u w:val="single"/>
        </w:rPr>
        <w:t>Opis przedmiotu zamówienia</w:t>
      </w:r>
    </w:p>
    <w:p w:rsidR="00335500" w:rsidRDefault="00335500" w:rsidP="00060836">
      <w:pPr>
        <w:shd w:val="clear" w:color="auto" w:fill="FFFFFF"/>
        <w:spacing w:line="240" w:lineRule="auto"/>
        <w:ind w:firstLine="0"/>
        <w:rPr>
          <w:rFonts w:asciiTheme="minorHAnsi" w:hAnsiTheme="minorHAnsi"/>
          <w:szCs w:val="24"/>
          <w:lang w:eastAsia="pl-PL"/>
        </w:rPr>
      </w:pPr>
      <w:bookmarkStart w:id="0" w:name="_Toc504465376"/>
    </w:p>
    <w:p w:rsidR="000B7EF1" w:rsidRPr="000B7EF1" w:rsidRDefault="000B7EF1" w:rsidP="004D7A74">
      <w:pPr>
        <w:pStyle w:val="Akapitzlist"/>
        <w:numPr>
          <w:ilvl w:val="0"/>
          <w:numId w:val="37"/>
        </w:numPr>
        <w:spacing w:before="120"/>
        <w:ind w:left="284" w:hanging="284"/>
        <w:contextualSpacing w:val="0"/>
        <w:rPr>
          <w:rFonts w:asciiTheme="minorHAnsi" w:hAnsiTheme="minorHAnsi"/>
          <w:spacing w:val="-2"/>
        </w:rPr>
      </w:pPr>
      <w:r w:rsidRPr="000B7EF1">
        <w:rPr>
          <w:rFonts w:asciiTheme="minorHAnsi" w:eastAsiaTheme="minorEastAsia" w:hAnsiTheme="minorHAnsi"/>
        </w:rPr>
        <w:t xml:space="preserve">Przedmiotem zamówienia jest przygotowanie i </w:t>
      </w:r>
      <w:r w:rsidRPr="000B7EF1">
        <w:rPr>
          <w:rFonts w:asciiTheme="minorHAnsi" w:hAnsiTheme="minorHAnsi"/>
          <w:color w:val="000000"/>
          <w:spacing w:val="1"/>
        </w:rPr>
        <w:t xml:space="preserve">przeprowadzenie badania czasu przebiegu przesyłek listowych nierejestrowanych </w:t>
      </w:r>
      <w:r>
        <w:rPr>
          <w:rFonts w:asciiTheme="minorHAnsi" w:hAnsiTheme="minorHAnsi"/>
          <w:color w:val="000000"/>
          <w:spacing w:val="1"/>
        </w:rPr>
        <w:t>uzyskanego w roku 2018</w:t>
      </w:r>
      <w:r w:rsidRPr="000B7EF1">
        <w:rPr>
          <w:rFonts w:asciiTheme="minorHAnsi" w:hAnsiTheme="minorHAnsi"/>
          <w:color w:val="000000"/>
          <w:spacing w:val="1"/>
        </w:rPr>
        <w:t xml:space="preserve">, w zakresie usług powszechnych w obrocie krajowym przez operatora wyznaczonego, zwanego dalej „Badaniem” zgodnie z </w:t>
      </w:r>
      <w:r w:rsidRPr="000B7EF1">
        <w:rPr>
          <w:rFonts w:asciiTheme="minorHAnsi" w:hAnsiTheme="minorHAnsi"/>
          <w:i/>
          <w:iCs/>
          <w:color w:val="000000"/>
          <w:spacing w:val="1"/>
        </w:rPr>
        <w:t>Instrukcją przeprowadzania badania czasu przebiegu przesyłek pocztowych dla Instytucji Badawczej (Edycja 2017) dalej „Instrukcja”</w:t>
      </w:r>
      <w:r w:rsidRPr="000B7EF1">
        <w:rPr>
          <w:rFonts w:asciiTheme="minorHAnsi" w:hAnsiTheme="minorHAnsi"/>
          <w:color w:val="000000"/>
          <w:spacing w:val="1"/>
        </w:rPr>
        <w:t>. Badanie (wysyłka ww. przesyłek listowych) zostanie przeprowadzona w terminie od początku styczn</w:t>
      </w:r>
      <w:r>
        <w:rPr>
          <w:rFonts w:asciiTheme="minorHAnsi" w:hAnsiTheme="minorHAnsi"/>
          <w:color w:val="000000"/>
          <w:spacing w:val="1"/>
        </w:rPr>
        <w:t xml:space="preserve">ia </w:t>
      </w:r>
      <w:r w:rsidR="00A756BC">
        <w:rPr>
          <w:rFonts w:asciiTheme="minorHAnsi" w:hAnsiTheme="minorHAnsi"/>
          <w:color w:val="000000"/>
          <w:spacing w:val="1"/>
        </w:rPr>
        <w:br/>
      </w:r>
      <w:r>
        <w:rPr>
          <w:rFonts w:asciiTheme="minorHAnsi" w:hAnsiTheme="minorHAnsi"/>
          <w:color w:val="000000"/>
          <w:spacing w:val="1"/>
        </w:rPr>
        <w:t>2018 r. do końca grudnia 2018</w:t>
      </w:r>
      <w:r w:rsidRPr="000B7EF1">
        <w:rPr>
          <w:rFonts w:asciiTheme="minorHAnsi" w:hAnsiTheme="minorHAnsi"/>
          <w:color w:val="000000"/>
          <w:spacing w:val="1"/>
        </w:rPr>
        <w:t xml:space="preserve"> r. </w:t>
      </w:r>
      <w:r w:rsidRPr="000B7EF1">
        <w:rPr>
          <w:rFonts w:asciiTheme="minorHAnsi" w:hAnsiTheme="minorHAnsi"/>
        </w:rPr>
        <w:t xml:space="preserve">Zakres prac koniecznych do wykonania obejmuje m. in.: </w:t>
      </w:r>
    </w:p>
    <w:p w:rsidR="000B7EF1" w:rsidRPr="000B7EF1" w:rsidRDefault="000B7EF1" w:rsidP="004D7A74">
      <w:pPr>
        <w:numPr>
          <w:ilvl w:val="0"/>
          <w:numId w:val="59"/>
        </w:numPr>
        <w:spacing w:line="240" w:lineRule="auto"/>
        <w:ind w:left="567" w:hanging="283"/>
        <w:rPr>
          <w:rFonts w:asciiTheme="minorHAnsi" w:hAnsiTheme="minorHAnsi"/>
          <w:szCs w:val="24"/>
        </w:rPr>
      </w:pPr>
      <w:r w:rsidRPr="000B7EF1">
        <w:rPr>
          <w:rFonts w:asciiTheme="minorHAnsi" w:hAnsiTheme="minorHAnsi"/>
          <w:szCs w:val="24"/>
        </w:rPr>
        <w:t xml:space="preserve">przygotowanie projektu badania oddzielnie dla przesyłek listowych ekonomicznych </w:t>
      </w:r>
      <w:r w:rsidRPr="000B7EF1">
        <w:rPr>
          <w:rFonts w:asciiTheme="minorHAnsi" w:hAnsiTheme="minorHAnsi"/>
          <w:szCs w:val="24"/>
        </w:rPr>
        <w:br/>
        <w:t>i priorytetowych zawierającego plan rozmieszczenia panelu badawczego, rozkład przesyłek testowych w poszczególnych relacjach, rozkład przesyłek pomiędzy uczestnikami badania, odległości pomiędzy uczestnikami badania oraz szczegółowy harmonogram nadawania przesyłek zawierający parametry wyróżniające przes</w:t>
      </w:r>
      <w:r>
        <w:rPr>
          <w:rFonts w:asciiTheme="minorHAnsi" w:hAnsiTheme="minorHAnsi"/>
          <w:szCs w:val="24"/>
        </w:rPr>
        <w:t>yłki,</w:t>
      </w:r>
    </w:p>
    <w:p w:rsidR="000B7EF1" w:rsidRPr="000B7EF1" w:rsidRDefault="000B7EF1" w:rsidP="004D7A74">
      <w:pPr>
        <w:numPr>
          <w:ilvl w:val="0"/>
          <w:numId w:val="59"/>
        </w:numPr>
        <w:spacing w:line="240" w:lineRule="auto"/>
        <w:ind w:left="567" w:hanging="283"/>
        <w:rPr>
          <w:rFonts w:asciiTheme="minorHAnsi" w:hAnsiTheme="minorHAnsi"/>
          <w:szCs w:val="24"/>
        </w:rPr>
      </w:pPr>
      <w:r w:rsidRPr="000B7EF1">
        <w:rPr>
          <w:rFonts w:asciiTheme="minorHAnsi" w:hAnsiTheme="minorHAnsi"/>
          <w:szCs w:val="24"/>
        </w:rPr>
        <w:t xml:space="preserve">utworzenie ogólnopolskiej sieci 150 panelistów zlokalizowanych na terenie całego kraju, poprzez zaangażowanie osób gwarantujących prawidłowe wykonanie zadania </w:t>
      </w:r>
      <w:r w:rsidRPr="000B7EF1">
        <w:rPr>
          <w:rFonts w:asciiTheme="minorHAnsi" w:hAnsiTheme="minorHAnsi"/>
          <w:szCs w:val="24"/>
        </w:rPr>
        <w:br/>
        <w:t>i postępujących</w:t>
      </w:r>
      <w:r>
        <w:rPr>
          <w:rFonts w:asciiTheme="minorHAnsi" w:hAnsiTheme="minorHAnsi"/>
          <w:szCs w:val="24"/>
        </w:rPr>
        <w:t xml:space="preserve"> zgodnie z otrzymaną instrukcją,</w:t>
      </w:r>
    </w:p>
    <w:p w:rsidR="000B7EF1" w:rsidRPr="000B7EF1" w:rsidRDefault="000B7EF1" w:rsidP="004D7A74">
      <w:pPr>
        <w:numPr>
          <w:ilvl w:val="0"/>
          <w:numId w:val="59"/>
        </w:numPr>
        <w:spacing w:line="240" w:lineRule="auto"/>
        <w:ind w:left="567" w:hanging="283"/>
        <w:rPr>
          <w:rFonts w:asciiTheme="minorHAnsi" w:hAnsiTheme="minorHAnsi"/>
          <w:szCs w:val="24"/>
        </w:rPr>
      </w:pPr>
      <w:r w:rsidRPr="000B7EF1">
        <w:rPr>
          <w:rFonts w:asciiTheme="minorHAnsi" w:hAnsiTheme="minorHAnsi"/>
          <w:szCs w:val="24"/>
        </w:rPr>
        <w:t>przygotowanie przesyłek testowych (kopert i listów kontrolnych oraz innych materiałów) niezbędnych do przeprowad</w:t>
      </w:r>
      <w:r>
        <w:rPr>
          <w:rFonts w:asciiTheme="minorHAnsi" w:hAnsiTheme="minorHAnsi"/>
          <w:szCs w:val="24"/>
        </w:rPr>
        <w:t>zenia i udokumentowania badania,</w:t>
      </w:r>
    </w:p>
    <w:p w:rsidR="000B7EF1" w:rsidRPr="000B7EF1" w:rsidRDefault="000B7EF1" w:rsidP="004D7A74">
      <w:pPr>
        <w:numPr>
          <w:ilvl w:val="0"/>
          <w:numId w:val="59"/>
        </w:numPr>
        <w:spacing w:line="240" w:lineRule="auto"/>
        <w:ind w:left="567" w:hanging="283"/>
        <w:rPr>
          <w:rFonts w:asciiTheme="minorHAnsi" w:hAnsiTheme="minorHAnsi"/>
          <w:szCs w:val="24"/>
        </w:rPr>
      </w:pPr>
      <w:r w:rsidRPr="000B7EF1">
        <w:rPr>
          <w:rFonts w:asciiTheme="minorHAnsi" w:hAnsiTheme="minorHAnsi"/>
          <w:szCs w:val="24"/>
        </w:rPr>
        <w:t>przeprowadzenie badania poprzez wprowadzenie do typowego obrotu pocztowego przesyłek testowych w sposób określony w Instrukcji tj. nadawanie i odbiór przesyłek testowych przez panelistów oraz prowadzenie ewidencji nadawczej i odbiorczej,</w:t>
      </w:r>
      <w:r>
        <w:rPr>
          <w:rFonts w:asciiTheme="minorHAnsi" w:hAnsiTheme="minorHAnsi"/>
          <w:szCs w:val="24"/>
        </w:rPr>
        <w:t xml:space="preserve"> zgodnie z otrzymaną instrukcją,</w:t>
      </w:r>
    </w:p>
    <w:p w:rsidR="000B7EF1" w:rsidRPr="000B7EF1" w:rsidRDefault="000B7EF1" w:rsidP="004D7A74">
      <w:pPr>
        <w:numPr>
          <w:ilvl w:val="0"/>
          <w:numId w:val="59"/>
        </w:numPr>
        <w:spacing w:line="240" w:lineRule="auto"/>
        <w:ind w:left="567" w:hanging="283"/>
        <w:rPr>
          <w:rFonts w:asciiTheme="minorHAnsi" w:hAnsiTheme="minorHAnsi"/>
          <w:szCs w:val="24"/>
        </w:rPr>
      </w:pPr>
      <w:r w:rsidRPr="000B7EF1">
        <w:rPr>
          <w:rFonts w:asciiTheme="minorHAnsi" w:hAnsiTheme="minorHAnsi"/>
          <w:szCs w:val="24"/>
        </w:rPr>
        <w:lastRenderedPageBreak/>
        <w:t>przygotowanie raport</w:t>
      </w:r>
      <w:r w:rsidR="00A756BC">
        <w:rPr>
          <w:rFonts w:asciiTheme="minorHAnsi" w:hAnsiTheme="minorHAnsi"/>
          <w:szCs w:val="24"/>
        </w:rPr>
        <w:t>u</w:t>
      </w:r>
      <w:r w:rsidRPr="000B7EF1">
        <w:rPr>
          <w:rFonts w:asciiTheme="minorHAnsi" w:hAnsiTheme="minorHAnsi"/>
          <w:szCs w:val="24"/>
        </w:rPr>
        <w:t xml:space="preserve"> zawierając</w:t>
      </w:r>
      <w:r w:rsidR="00A756BC">
        <w:rPr>
          <w:rFonts w:asciiTheme="minorHAnsi" w:hAnsiTheme="minorHAnsi"/>
          <w:szCs w:val="24"/>
        </w:rPr>
        <w:t>ego</w:t>
      </w:r>
      <w:r w:rsidRPr="000B7EF1">
        <w:rPr>
          <w:rFonts w:asciiTheme="minorHAnsi" w:hAnsiTheme="minorHAnsi"/>
          <w:szCs w:val="24"/>
        </w:rPr>
        <w:t xml:space="preserve"> wyniki przeprowadzon</w:t>
      </w:r>
      <w:r w:rsidR="00A756BC">
        <w:rPr>
          <w:rFonts w:asciiTheme="minorHAnsi" w:hAnsiTheme="minorHAnsi"/>
          <w:szCs w:val="24"/>
        </w:rPr>
        <w:t>ego</w:t>
      </w:r>
      <w:r w:rsidRPr="000B7EF1">
        <w:rPr>
          <w:rFonts w:asciiTheme="minorHAnsi" w:hAnsiTheme="minorHAnsi"/>
          <w:szCs w:val="24"/>
        </w:rPr>
        <w:t xml:space="preserve"> bada</w:t>
      </w:r>
      <w:r w:rsidR="00A756BC">
        <w:rPr>
          <w:rFonts w:asciiTheme="minorHAnsi" w:hAnsiTheme="minorHAnsi"/>
          <w:szCs w:val="24"/>
        </w:rPr>
        <w:t>nia</w:t>
      </w:r>
      <w:r w:rsidRPr="000B7EF1">
        <w:rPr>
          <w:rFonts w:asciiTheme="minorHAnsi" w:hAnsiTheme="minorHAnsi"/>
          <w:szCs w:val="24"/>
        </w:rPr>
        <w:t xml:space="preserve"> roczn</w:t>
      </w:r>
      <w:r w:rsidR="00A756BC">
        <w:rPr>
          <w:rFonts w:asciiTheme="minorHAnsi" w:hAnsiTheme="minorHAnsi"/>
          <w:szCs w:val="24"/>
        </w:rPr>
        <w:t>ego</w:t>
      </w:r>
      <w:r w:rsidRPr="000B7EF1">
        <w:rPr>
          <w:rFonts w:asciiTheme="minorHAnsi" w:hAnsiTheme="minorHAnsi"/>
          <w:szCs w:val="24"/>
        </w:rPr>
        <w:t xml:space="preserve"> czasu przebiegu przesyłek listowych nierejestrowanych. </w:t>
      </w:r>
    </w:p>
    <w:p w:rsidR="000B7EF1" w:rsidRPr="000B7EF1" w:rsidRDefault="000B7EF1" w:rsidP="004D7A74">
      <w:pPr>
        <w:pStyle w:val="Akapitzlist"/>
        <w:numPr>
          <w:ilvl w:val="0"/>
          <w:numId w:val="37"/>
        </w:numPr>
        <w:spacing w:before="120"/>
        <w:ind w:left="284" w:hanging="284"/>
        <w:contextualSpacing w:val="0"/>
        <w:rPr>
          <w:rFonts w:asciiTheme="minorHAnsi" w:eastAsia="Calibri" w:hAnsiTheme="minorHAnsi"/>
        </w:rPr>
      </w:pPr>
      <w:r w:rsidRPr="000B7EF1">
        <w:rPr>
          <w:rFonts w:asciiTheme="minorHAnsi" w:eastAsia="Calibri" w:hAnsiTheme="minorHAnsi"/>
        </w:rPr>
        <w:t xml:space="preserve">Badanie powinno zostać przeprowadzone zgodnie ze standardami określonymi </w:t>
      </w:r>
      <w:r w:rsidR="00A756BC">
        <w:rPr>
          <w:rFonts w:asciiTheme="minorHAnsi" w:eastAsia="Calibri" w:hAnsiTheme="minorHAnsi"/>
        </w:rPr>
        <w:br/>
      </w:r>
      <w:r w:rsidRPr="000B7EF1">
        <w:rPr>
          <w:rFonts w:asciiTheme="minorHAnsi" w:eastAsia="Calibri" w:hAnsiTheme="minorHAnsi"/>
        </w:rPr>
        <w:t>w Programie Kontroli Jakości Pracy Ankieterów (lub równoważnych wobec czego Wykonawca zobowiązany jest przed podpisaniem umowy do przedstawienia certyfikatu/certyfikatów potwierdzających wykonanie badań zgodnie ze standardami określonymi w Programie Kontroli Jakości Pracy Ankieterów (lub równoważnych).</w:t>
      </w:r>
    </w:p>
    <w:p w:rsidR="000B7EF1" w:rsidRPr="000B7EF1" w:rsidRDefault="000B7EF1" w:rsidP="004D7A74">
      <w:pPr>
        <w:pStyle w:val="Akapitzlist"/>
        <w:numPr>
          <w:ilvl w:val="0"/>
          <w:numId w:val="37"/>
        </w:numPr>
        <w:spacing w:before="120"/>
        <w:ind w:left="284" w:hanging="284"/>
        <w:contextualSpacing w:val="0"/>
        <w:rPr>
          <w:rFonts w:asciiTheme="minorHAnsi" w:eastAsia="Calibri" w:hAnsiTheme="minorHAnsi"/>
        </w:rPr>
      </w:pPr>
      <w:r w:rsidRPr="000B7EF1">
        <w:rPr>
          <w:rFonts w:asciiTheme="minorHAnsi" w:eastAsia="Calibri" w:hAnsiTheme="minorHAnsi"/>
        </w:rPr>
        <w:t xml:space="preserve">Szczegółowo przedmiot zamówienia opisany </w:t>
      </w:r>
      <w:r w:rsidRPr="00B01CE8">
        <w:rPr>
          <w:rFonts w:asciiTheme="minorHAnsi" w:eastAsia="Calibri" w:hAnsiTheme="minorHAnsi"/>
        </w:rPr>
        <w:t>został  w załączniku nr 6 do SIWZ – wzór</w:t>
      </w:r>
      <w:r w:rsidRPr="000B7EF1">
        <w:rPr>
          <w:rFonts w:asciiTheme="minorHAnsi" w:eastAsia="Calibri" w:hAnsiTheme="minorHAnsi"/>
        </w:rPr>
        <w:t xml:space="preserve"> umowy.</w:t>
      </w:r>
    </w:p>
    <w:p w:rsidR="000B7EF1" w:rsidRPr="000B7EF1" w:rsidRDefault="000B7EF1" w:rsidP="004D7A74">
      <w:pPr>
        <w:pStyle w:val="Akapitzlist"/>
        <w:numPr>
          <w:ilvl w:val="0"/>
          <w:numId w:val="37"/>
        </w:numPr>
        <w:spacing w:before="120"/>
        <w:ind w:left="284" w:hanging="284"/>
        <w:contextualSpacing w:val="0"/>
        <w:rPr>
          <w:rFonts w:asciiTheme="minorHAnsi" w:eastAsia="Calibri" w:hAnsiTheme="minorHAnsi"/>
          <w:bCs/>
          <w:color w:val="000000"/>
        </w:rPr>
      </w:pPr>
      <w:r w:rsidRPr="000B7EF1">
        <w:rPr>
          <w:rFonts w:asciiTheme="minorHAnsi" w:hAnsiTheme="minorHAnsi"/>
        </w:rPr>
        <w:t>W zakresie przedmiotu zamówienia Zamawiający wymaga od Wykonawcy lub podwykonawcy – stosownie do art. 29 ust. 3a ustawy, zatrudnienia przy realizacji części przedmiotu zamówienia obejmującej p</w:t>
      </w:r>
      <w:r w:rsidRPr="000B7EF1">
        <w:rPr>
          <w:rFonts w:asciiTheme="minorHAnsi" w:hAnsiTheme="minorHAnsi"/>
          <w:lang w:eastAsia="en-US"/>
        </w:rPr>
        <w:t>rzygotowanie projektu badania oddzielnie dla przesyłek listowych ekonomicznych i priorytetowych zawierającego plan rozmieszczenia panelu badawczego, rozkład przesyłek testowych w relacjach, rozkład przesyłek pomiędzy uczestnikami badania, oraz szczegółowy harmonogram nadawania przesyłek zawierający właściwości wyróżniające przesyłki</w:t>
      </w:r>
      <w:r w:rsidRPr="000B7EF1">
        <w:rPr>
          <w:rFonts w:asciiTheme="minorHAnsi" w:hAnsiTheme="minorHAnsi"/>
        </w:rPr>
        <w:t xml:space="preserve"> (§ 3 ust. 1 umowy), utworzenie </w:t>
      </w:r>
      <w:r w:rsidRPr="000B7EF1">
        <w:rPr>
          <w:rFonts w:asciiTheme="minorHAnsi" w:hAnsiTheme="minorHAnsi"/>
          <w:spacing w:val="-2"/>
        </w:rPr>
        <w:t xml:space="preserve">panelu badawczego (przeszkolonych uczestników badania) liczącego minimum 150 osób i spełniającego p.4.1 Instrukcji </w:t>
      </w:r>
      <w:r w:rsidRPr="000B7EF1">
        <w:rPr>
          <w:rFonts w:asciiTheme="minorHAnsi" w:hAnsiTheme="minorHAnsi"/>
        </w:rPr>
        <w:t>(§ 3 ust. 3 umowy), przeszkolenie oraz ciągły nadzór n</w:t>
      </w:r>
      <w:r w:rsidR="00362A71">
        <w:rPr>
          <w:rFonts w:asciiTheme="minorHAnsi" w:hAnsiTheme="minorHAnsi"/>
        </w:rPr>
        <w:t>ad pracą panelistów (§ 3 ust. 9</w:t>
      </w:r>
      <w:r w:rsidRPr="000B7EF1">
        <w:rPr>
          <w:rFonts w:asciiTheme="minorHAnsi" w:hAnsiTheme="minorHAnsi"/>
        </w:rPr>
        <w:t xml:space="preserve"> umowy), zapewnienie </w:t>
      </w:r>
      <w:proofErr w:type="spellStart"/>
      <w:r w:rsidRPr="000B7EF1">
        <w:rPr>
          <w:rFonts w:asciiTheme="minorHAnsi" w:hAnsiTheme="minorHAnsi"/>
        </w:rPr>
        <w:t>odbióru</w:t>
      </w:r>
      <w:proofErr w:type="spellEnd"/>
      <w:r w:rsidRPr="000B7EF1">
        <w:rPr>
          <w:rFonts w:asciiTheme="minorHAnsi" w:hAnsiTheme="minorHAnsi"/>
        </w:rPr>
        <w:t xml:space="preserve"> kopert i listów kontrolnych oraz ewidencji nadawczych i odbiorczych od uczestników badania nie rzadziej</w:t>
      </w:r>
      <w:r w:rsidR="00362A71">
        <w:rPr>
          <w:rFonts w:asciiTheme="minorHAnsi" w:hAnsiTheme="minorHAnsi"/>
        </w:rPr>
        <w:t xml:space="preserve"> niż raz w miesiącu (§ 3 ust. 10</w:t>
      </w:r>
      <w:r w:rsidRPr="000B7EF1">
        <w:rPr>
          <w:rFonts w:asciiTheme="minorHAnsi" w:hAnsiTheme="minorHAnsi"/>
        </w:rPr>
        <w:t xml:space="preserve"> umowy), przekazywanie przez Instytucję Badawczą Zamawiającemu </w:t>
      </w:r>
      <w:r w:rsidR="00B01CE8">
        <w:rPr>
          <w:rFonts w:asciiTheme="minorHAnsi" w:hAnsiTheme="minorHAnsi"/>
        </w:rPr>
        <w:t xml:space="preserve">wyników badań </w:t>
      </w:r>
      <w:r w:rsidR="00B01CE8">
        <w:rPr>
          <w:rFonts w:asciiTheme="minorHAnsi" w:hAnsiTheme="minorHAnsi"/>
        </w:rPr>
        <w:br/>
        <w:t>w formie raportu</w:t>
      </w:r>
      <w:r w:rsidR="00362A71">
        <w:rPr>
          <w:rFonts w:asciiTheme="minorHAnsi" w:hAnsiTheme="minorHAnsi"/>
        </w:rPr>
        <w:t xml:space="preserve"> z badań (§ 3 ust. 11</w:t>
      </w:r>
      <w:r w:rsidRPr="000B7EF1">
        <w:rPr>
          <w:rFonts w:asciiTheme="minorHAnsi" w:hAnsiTheme="minorHAnsi"/>
        </w:rPr>
        <w:t xml:space="preserve"> umowy), pr</w:t>
      </w:r>
      <w:r w:rsidR="00B01CE8">
        <w:rPr>
          <w:rFonts w:asciiTheme="minorHAnsi" w:hAnsiTheme="minorHAnsi"/>
        </w:rPr>
        <w:t>zekazanie Zamawiającemu raportu</w:t>
      </w:r>
      <w:r w:rsidRPr="000B7EF1">
        <w:rPr>
          <w:rFonts w:asciiTheme="minorHAnsi" w:hAnsiTheme="minorHAnsi"/>
        </w:rPr>
        <w:t>, o których mo</w:t>
      </w:r>
      <w:r w:rsidR="00362A71">
        <w:rPr>
          <w:rFonts w:asciiTheme="minorHAnsi" w:hAnsiTheme="minorHAnsi"/>
        </w:rPr>
        <w:t>wa w § 3 ust. 11</w:t>
      </w:r>
      <w:r w:rsidR="00B01CE8">
        <w:rPr>
          <w:rFonts w:asciiTheme="minorHAnsi" w:hAnsiTheme="minorHAnsi"/>
        </w:rPr>
        <w:t xml:space="preserve"> umowy we wskazanym terminie</w:t>
      </w:r>
      <w:r w:rsidR="00362A71">
        <w:rPr>
          <w:rFonts w:asciiTheme="minorHAnsi" w:hAnsiTheme="minorHAnsi"/>
        </w:rPr>
        <w:t xml:space="preserve"> (§ 3 ust. 12</w:t>
      </w:r>
      <w:r w:rsidRPr="000B7EF1">
        <w:rPr>
          <w:rFonts w:asciiTheme="minorHAnsi" w:hAnsiTheme="minorHAnsi"/>
        </w:rPr>
        <w:t xml:space="preserve"> umowy),  co najmniej 2 osób na podstawie umowy o pracę (2 pełne etaty). Realizacja pozostałych czynności niezbędnych do wykonania przedmiotu zamówienia nie wymaga występowania pomiędzy Wykonawcą lub podwykonawcą i zatrudnionymi przez te podmioty osobami podporządkowania w rozumieniu przepisów prawa pracy.</w:t>
      </w:r>
    </w:p>
    <w:p w:rsidR="000B7EF1" w:rsidRPr="000B7EF1" w:rsidRDefault="000B7EF1" w:rsidP="004D7A74">
      <w:pPr>
        <w:pStyle w:val="Akapitzlist"/>
        <w:numPr>
          <w:ilvl w:val="0"/>
          <w:numId w:val="37"/>
        </w:numPr>
        <w:spacing w:before="120"/>
        <w:ind w:left="284" w:hanging="284"/>
        <w:contextualSpacing w:val="0"/>
        <w:rPr>
          <w:rFonts w:asciiTheme="minorHAnsi" w:hAnsiTheme="minorHAnsi"/>
        </w:rPr>
      </w:pPr>
      <w:r w:rsidRPr="000B7EF1">
        <w:rPr>
          <w:rFonts w:asciiTheme="minorHAnsi" w:eastAsia="Calibri" w:hAnsiTheme="minorHAnsi"/>
          <w:bCs/>
          <w:color w:val="000000"/>
        </w:rPr>
        <w:t xml:space="preserve">Oznaczenie przedmiotu zamówienia według CPV: </w:t>
      </w:r>
      <w:r w:rsidRPr="000B7EF1">
        <w:rPr>
          <w:rFonts w:asciiTheme="minorHAnsi" w:hAnsiTheme="minorHAnsi"/>
          <w:spacing w:val="-1"/>
        </w:rPr>
        <w:t xml:space="preserve">79310000-0, </w:t>
      </w:r>
      <w:r w:rsidRPr="000B7EF1">
        <w:rPr>
          <w:rFonts w:asciiTheme="minorHAnsi" w:hAnsiTheme="minorHAnsi"/>
        </w:rPr>
        <w:t>79311200-9.</w:t>
      </w:r>
    </w:p>
    <w:bookmarkEnd w:id="0"/>
    <w:p w:rsidR="004D505C" w:rsidRPr="00F049AF" w:rsidRDefault="004D505C" w:rsidP="00E8643C">
      <w:pPr>
        <w:spacing w:line="240" w:lineRule="auto"/>
        <w:ind w:firstLine="0"/>
        <w:rPr>
          <w:rFonts w:asciiTheme="minorHAnsi" w:hAnsiTheme="minorHAnsi"/>
          <w:szCs w:val="24"/>
        </w:rPr>
      </w:pPr>
    </w:p>
    <w:p w:rsidR="00335500" w:rsidRPr="00F049AF" w:rsidRDefault="00335500" w:rsidP="004D7A74">
      <w:pPr>
        <w:pStyle w:val="Akapitzlis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u w:val="single"/>
        </w:rPr>
      </w:pPr>
      <w:r w:rsidRPr="00F049AF">
        <w:rPr>
          <w:rFonts w:asciiTheme="minorHAnsi" w:hAnsiTheme="minorHAnsi"/>
          <w:b/>
          <w:u w:val="single"/>
        </w:rPr>
        <w:t xml:space="preserve"> Termin realizacji zamówienia.</w:t>
      </w:r>
    </w:p>
    <w:p w:rsidR="00335500" w:rsidRPr="00F049AF" w:rsidRDefault="00335500" w:rsidP="00060836">
      <w:pPr>
        <w:shd w:val="clear" w:color="auto" w:fill="FFFFFF"/>
        <w:spacing w:line="240" w:lineRule="auto"/>
        <w:ind w:firstLine="0"/>
        <w:rPr>
          <w:rFonts w:asciiTheme="minorHAnsi" w:hAnsiTheme="minorHAnsi"/>
          <w:iCs/>
          <w:szCs w:val="24"/>
          <w:lang w:eastAsia="pl-PL"/>
        </w:rPr>
      </w:pPr>
    </w:p>
    <w:p w:rsidR="00494868" w:rsidRPr="00E44380" w:rsidRDefault="00F254FB" w:rsidP="00FD2449">
      <w:pPr>
        <w:spacing w:line="240" w:lineRule="auto"/>
        <w:ind w:firstLine="0"/>
        <w:rPr>
          <w:rFonts w:asciiTheme="minorHAnsi" w:hAnsiTheme="minorHAnsi"/>
          <w:color w:val="000000"/>
          <w:szCs w:val="24"/>
        </w:rPr>
      </w:pPr>
      <w:r w:rsidRPr="00011727">
        <w:rPr>
          <w:rFonts w:asciiTheme="minorHAnsi" w:hAnsiTheme="minorHAnsi"/>
          <w:color w:val="000000"/>
          <w:szCs w:val="24"/>
        </w:rPr>
        <w:t>Wymagan</w:t>
      </w:r>
      <w:r w:rsidR="00337B9A" w:rsidRPr="00011727">
        <w:rPr>
          <w:rFonts w:asciiTheme="minorHAnsi" w:hAnsiTheme="minorHAnsi"/>
          <w:color w:val="000000"/>
          <w:szCs w:val="24"/>
        </w:rPr>
        <w:t>y termin realizacji zamówienia</w:t>
      </w:r>
      <w:r w:rsidR="00E44380" w:rsidRPr="00011727">
        <w:rPr>
          <w:rFonts w:asciiTheme="minorHAnsi" w:hAnsiTheme="minorHAnsi"/>
          <w:color w:val="000000"/>
          <w:szCs w:val="24"/>
        </w:rPr>
        <w:t>:</w:t>
      </w:r>
      <w:r w:rsidR="00337B9A" w:rsidRPr="00011727">
        <w:rPr>
          <w:rFonts w:asciiTheme="minorHAnsi" w:hAnsiTheme="minorHAnsi"/>
          <w:color w:val="000000"/>
          <w:szCs w:val="24"/>
        </w:rPr>
        <w:t xml:space="preserve"> </w:t>
      </w:r>
      <w:r w:rsidR="00E44380" w:rsidRPr="00011727">
        <w:rPr>
          <w:rFonts w:asciiTheme="minorHAnsi" w:hAnsiTheme="minorHAnsi"/>
          <w:b/>
          <w:iCs/>
          <w:szCs w:val="24"/>
        </w:rPr>
        <w:t>nie później niż do dnia</w:t>
      </w:r>
      <w:r w:rsidR="00E44380" w:rsidRPr="00011727">
        <w:rPr>
          <w:rFonts w:asciiTheme="minorHAnsi" w:hAnsiTheme="minorHAnsi"/>
          <w:color w:val="000000"/>
          <w:szCs w:val="24"/>
        </w:rPr>
        <w:t xml:space="preserve"> </w:t>
      </w:r>
      <w:r w:rsidR="00E44380" w:rsidRPr="00011727">
        <w:rPr>
          <w:rFonts w:asciiTheme="minorHAnsi" w:hAnsiTheme="minorHAnsi"/>
          <w:b/>
          <w:color w:val="000000"/>
          <w:szCs w:val="24"/>
        </w:rPr>
        <w:t>31 m</w:t>
      </w:r>
      <w:r w:rsidR="00011727" w:rsidRPr="00011727">
        <w:rPr>
          <w:rFonts w:asciiTheme="minorHAnsi" w:hAnsiTheme="minorHAnsi"/>
          <w:b/>
          <w:color w:val="000000"/>
          <w:szCs w:val="24"/>
        </w:rPr>
        <w:t>arca 2019 r</w:t>
      </w:r>
      <w:r w:rsidR="00E44380" w:rsidRPr="00011727">
        <w:rPr>
          <w:rFonts w:asciiTheme="minorHAnsi" w:hAnsiTheme="minorHAnsi"/>
          <w:b/>
          <w:color w:val="000000"/>
          <w:szCs w:val="24"/>
        </w:rPr>
        <w:t>.</w:t>
      </w:r>
    </w:p>
    <w:p w:rsidR="00494868" w:rsidRDefault="009C5646" w:rsidP="009C5646">
      <w:pPr>
        <w:spacing w:line="240" w:lineRule="auto"/>
        <w:ind w:firstLine="0"/>
        <w:rPr>
          <w:rFonts w:asciiTheme="minorHAnsi" w:hAnsiTheme="minorHAnsi"/>
          <w:color w:val="000000"/>
          <w:szCs w:val="24"/>
        </w:rPr>
      </w:pPr>
      <w:r>
        <w:rPr>
          <w:rFonts w:asciiTheme="minorHAnsi" w:hAnsiTheme="minorHAnsi"/>
          <w:color w:val="000000"/>
          <w:szCs w:val="24"/>
        </w:rPr>
        <w:t>Uwaga! Termin badań ulegnie przesunięciu (z zachowaniem warunku, że badanie trwa 1 rok) w przypadku nie zakończenia procedury postępowania o udzielenie zamówienia publicznego.</w:t>
      </w:r>
    </w:p>
    <w:p w:rsidR="009C5646" w:rsidRPr="00F049AF" w:rsidRDefault="009C5646" w:rsidP="009C5646">
      <w:pPr>
        <w:spacing w:line="240" w:lineRule="auto"/>
        <w:ind w:firstLine="0"/>
        <w:rPr>
          <w:rFonts w:asciiTheme="minorHAnsi" w:hAnsiTheme="minorHAnsi"/>
          <w:color w:val="000000"/>
          <w:szCs w:val="24"/>
        </w:rPr>
      </w:pPr>
    </w:p>
    <w:p w:rsidR="00335500" w:rsidRPr="00F049AF" w:rsidRDefault="007E4EA2" w:rsidP="004D7A74">
      <w:pPr>
        <w:pStyle w:val="Akapitzlis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u w:val="single"/>
        </w:rPr>
      </w:pPr>
      <w:r w:rsidRPr="00F049AF">
        <w:rPr>
          <w:rFonts w:asciiTheme="minorHAnsi" w:hAnsiTheme="minorHAnsi"/>
          <w:b/>
          <w:u w:val="single"/>
        </w:rPr>
        <w:t xml:space="preserve">Zamówienia częściowe, </w:t>
      </w:r>
      <w:r w:rsidR="00335500" w:rsidRPr="00F049AF">
        <w:rPr>
          <w:rFonts w:asciiTheme="minorHAnsi" w:hAnsiTheme="minorHAnsi"/>
          <w:b/>
          <w:u w:val="single"/>
        </w:rPr>
        <w:t>uzupełniające</w:t>
      </w:r>
      <w:r w:rsidRPr="00F049AF">
        <w:rPr>
          <w:rFonts w:asciiTheme="minorHAnsi" w:hAnsiTheme="minorHAnsi"/>
          <w:b/>
          <w:u w:val="single"/>
        </w:rPr>
        <w:t xml:space="preserve"> oraz oferta wariantowa.</w:t>
      </w:r>
    </w:p>
    <w:p w:rsidR="00335500" w:rsidRPr="00F049AF"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Cs w:val="24"/>
          <w:u w:val="single"/>
          <w:lang w:eastAsia="pl-PL"/>
        </w:rPr>
      </w:pPr>
    </w:p>
    <w:p w:rsidR="00337B9A" w:rsidRPr="00F049AF" w:rsidRDefault="00335500" w:rsidP="004F5B5A">
      <w:pPr>
        <w:pStyle w:val="Tekstpodstawowy3"/>
        <w:numPr>
          <w:ilvl w:val="0"/>
          <w:numId w:val="10"/>
        </w:numPr>
        <w:overflowPunct/>
        <w:autoSpaceDE/>
        <w:autoSpaceDN/>
        <w:adjustRightInd/>
        <w:textAlignment w:val="auto"/>
        <w:rPr>
          <w:rFonts w:asciiTheme="minorHAnsi" w:hAnsiTheme="minorHAnsi"/>
          <w:sz w:val="24"/>
          <w:szCs w:val="24"/>
        </w:rPr>
      </w:pPr>
      <w:r w:rsidRPr="00F049AF">
        <w:rPr>
          <w:rFonts w:asciiTheme="minorHAnsi" w:hAnsiTheme="minorHAnsi"/>
          <w:sz w:val="24"/>
          <w:szCs w:val="24"/>
        </w:rPr>
        <w:t xml:space="preserve">Zamawiający </w:t>
      </w:r>
      <w:r w:rsidR="00337B9A" w:rsidRPr="00F049AF">
        <w:rPr>
          <w:rFonts w:asciiTheme="minorHAnsi" w:hAnsiTheme="minorHAnsi"/>
          <w:sz w:val="24"/>
          <w:szCs w:val="24"/>
        </w:rPr>
        <w:t xml:space="preserve">nie </w:t>
      </w:r>
      <w:r w:rsidRPr="00F049AF">
        <w:rPr>
          <w:rFonts w:asciiTheme="minorHAnsi" w:hAnsiTheme="minorHAnsi"/>
          <w:sz w:val="24"/>
          <w:szCs w:val="24"/>
        </w:rPr>
        <w:t>dopusz</w:t>
      </w:r>
      <w:r w:rsidR="00D31D26" w:rsidRPr="00F049AF">
        <w:rPr>
          <w:rFonts w:asciiTheme="minorHAnsi" w:hAnsiTheme="minorHAnsi"/>
          <w:sz w:val="24"/>
          <w:szCs w:val="24"/>
        </w:rPr>
        <w:t>cza składani</w:t>
      </w:r>
      <w:r w:rsidR="00337B9A" w:rsidRPr="00F049AF">
        <w:rPr>
          <w:rFonts w:asciiTheme="minorHAnsi" w:hAnsiTheme="minorHAnsi"/>
          <w:sz w:val="24"/>
          <w:szCs w:val="24"/>
        </w:rPr>
        <w:t>a</w:t>
      </w:r>
      <w:r w:rsidR="00D31D26" w:rsidRPr="00F049AF">
        <w:rPr>
          <w:rFonts w:asciiTheme="minorHAnsi" w:hAnsiTheme="minorHAnsi"/>
          <w:sz w:val="24"/>
          <w:szCs w:val="24"/>
        </w:rPr>
        <w:t xml:space="preserve"> ofert</w:t>
      </w:r>
      <w:r w:rsidR="00494868" w:rsidRPr="00F049AF">
        <w:rPr>
          <w:rFonts w:asciiTheme="minorHAnsi" w:hAnsiTheme="minorHAnsi"/>
          <w:sz w:val="24"/>
          <w:szCs w:val="24"/>
        </w:rPr>
        <w:t xml:space="preserve"> częściowych.</w:t>
      </w:r>
      <w:r w:rsidR="00050179" w:rsidRPr="00F049AF">
        <w:rPr>
          <w:rFonts w:asciiTheme="minorHAnsi" w:hAnsiTheme="minorHAnsi"/>
          <w:sz w:val="24"/>
          <w:szCs w:val="24"/>
        </w:rPr>
        <w:t xml:space="preserve"> </w:t>
      </w:r>
    </w:p>
    <w:p w:rsidR="00335500" w:rsidRPr="00F049AF" w:rsidRDefault="00335500" w:rsidP="004F5B5A">
      <w:pPr>
        <w:pStyle w:val="Tekstpodstawowy3"/>
        <w:numPr>
          <w:ilvl w:val="0"/>
          <w:numId w:val="10"/>
        </w:numPr>
        <w:overflowPunct/>
        <w:autoSpaceDE/>
        <w:autoSpaceDN/>
        <w:adjustRightInd/>
        <w:textAlignment w:val="auto"/>
        <w:rPr>
          <w:rFonts w:asciiTheme="minorHAnsi" w:hAnsiTheme="minorHAnsi"/>
          <w:sz w:val="24"/>
          <w:szCs w:val="24"/>
        </w:rPr>
      </w:pPr>
      <w:r w:rsidRPr="00F049AF">
        <w:rPr>
          <w:rFonts w:asciiTheme="minorHAnsi" w:hAnsiTheme="minorHAnsi"/>
          <w:sz w:val="24"/>
          <w:szCs w:val="24"/>
        </w:rPr>
        <w:t>Zamawiający nie przewiduje udz</w:t>
      </w:r>
      <w:r w:rsidR="00E451C3" w:rsidRPr="00F049AF">
        <w:rPr>
          <w:rFonts w:asciiTheme="minorHAnsi" w:hAnsiTheme="minorHAnsi"/>
          <w:sz w:val="24"/>
          <w:szCs w:val="24"/>
        </w:rPr>
        <w:t xml:space="preserve">ielania zamówień, o których mowa w art. 67 ust. 1 pkt </w:t>
      </w:r>
      <w:r w:rsidR="00E43A1C" w:rsidRPr="00F049AF">
        <w:rPr>
          <w:rFonts w:asciiTheme="minorHAnsi" w:hAnsiTheme="minorHAnsi"/>
          <w:sz w:val="24"/>
          <w:szCs w:val="24"/>
        </w:rPr>
        <w:t>6</w:t>
      </w:r>
      <w:r w:rsidR="00E451C3" w:rsidRPr="00F049AF">
        <w:rPr>
          <w:rFonts w:asciiTheme="minorHAnsi" w:hAnsiTheme="minorHAnsi"/>
          <w:sz w:val="24"/>
          <w:szCs w:val="24"/>
        </w:rPr>
        <w:t xml:space="preserve"> ustawy.</w:t>
      </w:r>
    </w:p>
    <w:p w:rsidR="007F2D1E" w:rsidRPr="00F049AF" w:rsidRDefault="00335500" w:rsidP="004F5B5A">
      <w:pPr>
        <w:pStyle w:val="Tekstpodstawowy3"/>
        <w:numPr>
          <w:ilvl w:val="0"/>
          <w:numId w:val="10"/>
        </w:numPr>
        <w:overflowPunct/>
        <w:autoSpaceDE/>
        <w:autoSpaceDN/>
        <w:adjustRightInd/>
        <w:textAlignment w:val="auto"/>
        <w:rPr>
          <w:rFonts w:asciiTheme="minorHAnsi" w:hAnsiTheme="minorHAnsi"/>
          <w:sz w:val="24"/>
          <w:szCs w:val="24"/>
        </w:rPr>
      </w:pPr>
      <w:r w:rsidRPr="00F049AF">
        <w:rPr>
          <w:rFonts w:asciiTheme="minorHAnsi" w:hAnsiTheme="minorHAnsi"/>
          <w:sz w:val="24"/>
          <w:szCs w:val="24"/>
        </w:rPr>
        <w:t>Zamawiający nie dopuszcza składania ofert wariantowych.</w:t>
      </w:r>
    </w:p>
    <w:p w:rsidR="00335500" w:rsidRPr="00F049AF" w:rsidRDefault="00335500" w:rsidP="00060836">
      <w:pPr>
        <w:shd w:val="clear" w:color="auto" w:fill="FFFFFF"/>
        <w:spacing w:line="240" w:lineRule="auto"/>
        <w:ind w:firstLine="0"/>
        <w:rPr>
          <w:rFonts w:asciiTheme="minorHAnsi" w:hAnsiTheme="minorHAnsi"/>
          <w:szCs w:val="24"/>
          <w:lang w:eastAsia="pl-PL"/>
        </w:rPr>
      </w:pPr>
    </w:p>
    <w:p w:rsidR="00335500" w:rsidRPr="00F049AF" w:rsidRDefault="00E451C3" w:rsidP="004D7A74">
      <w:pPr>
        <w:pStyle w:val="Akapitzlis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u w:val="single"/>
        </w:rPr>
      </w:pPr>
      <w:r w:rsidRPr="00F049AF">
        <w:rPr>
          <w:rFonts w:asciiTheme="minorHAnsi" w:hAnsiTheme="minorHAnsi"/>
          <w:b/>
          <w:u w:val="single"/>
        </w:rPr>
        <w:t>Warunki udziału w postępowaniu</w:t>
      </w:r>
      <w:r w:rsidR="00335500" w:rsidRPr="00F049AF">
        <w:rPr>
          <w:rFonts w:asciiTheme="minorHAnsi" w:hAnsiTheme="minorHAnsi"/>
          <w:b/>
          <w:u w:val="single"/>
        </w:rPr>
        <w:t>.</w:t>
      </w:r>
    </w:p>
    <w:p w:rsidR="00335500" w:rsidRPr="00F049AF" w:rsidRDefault="00335500" w:rsidP="00060836">
      <w:pPr>
        <w:spacing w:line="240" w:lineRule="auto"/>
        <w:ind w:left="238" w:hanging="238"/>
        <w:rPr>
          <w:rFonts w:asciiTheme="minorHAnsi" w:hAnsiTheme="minorHAnsi"/>
          <w:szCs w:val="24"/>
        </w:rPr>
      </w:pPr>
    </w:p>
    <w:p w:rsidR="00335500" w:rsidRPr="00F049AF" w:rsidRDefault="00335500" w:rsidP="00526007">
      <w:pPr>
        <w:spacing w:line="240" w:lineRule="auto"/>
        <w:ind w:left="357" w:firstLine="0"/>
        <w:rPr>
          <w:rFonts w:asciiTheme="minorHAnsi" w:hAnsiTheme="minorHAnsi"/>
          <w:color w:val="000000"/>
          <w:szCs w:val="24"/>
        </w:rPr>
      </w:pPr>
      <w:r w:rsidRPr="00F049AF">
        <w:rPr>
          <w:rFonts w:asciiTheme="minorHAnsi" w:hAnsiTheme="minorHAnsi"/>
          <w:color w:val="000000"/>
          <w:szCs w:val="24"/>
        </w:rPr>
        <w:lastRenderedPageBreak/>
        <w:t xml:space="preserve">O udzielenie zamówienia mogą ubiegać się Wykonawcy, którzy </w:t>
      </w:r>
      <w:r w:rsidR="008408CC" w:rsidRPr="00F049AF">
        <w:rPr>
          <w:rFonts w:asciiTheme="minorHAnsi" w:hAnsiTheme="minorHAnsi"/>
          <w:color w:val="000000"/>
          <w:szCs w:val="24"/>
        </w:rPr>
        <w:t xml:space="preserve">nie podlegają wykluczeniu </w:t>
      </w:r>
      <w:r w:rsidR="00540679" w:rsidRPr="00F049AF">
        <w:rPr>
          <w:rFonts w:asciiTheme="minorHAnsi" w:hAnsiTheme="minorHAnsi"/>
          <w:color w:val="000000"/>
          <w:szCs w:val="24"/>
        </w:rPr>
        <w:t>z</w:t>
      </w:r>
      <w:r w:rsidR="00A06031" w:rsidRPr="00F049AF">
        <w:rPr>
          <w:rFonts w:asciiTheme="minorHAnsi" w:hAnsiTheme="minorHAnsi"/>
          <w:color w:val="000000"/>
          <w:szCs w:val="24"/>
        </w:rPr>
        <w:t> </w:t>
      </w:r>
      <w:r w:rsidR="00540679" w:rsidRPr="00F049AF">
        <w:rPr>
          <w:rFonts w:asciiTheme="minorHAnsi" w:hAnsiTheme="minorHAnsi"/>
          <w:color w:val="000000"/>
          <w:szCs w:val="24"/>
        </w:rPr>
        <w:t xml:space="preserve">postępowania i </w:t>
      </w:r>
      <w:r w:rsidRPr="00F049AF">
        <w:rPr>
          <w:rFonts w:asciiTheme="minorHAnsi" w:hAnsiTheme="minorHAnsi"/>
          <w:color w:val="000000"/>
          <w:szCs w:val="24"/>
        </w:rPr>
        <w:t>spełniają warunki udziału w postępowaniu, dotyczące:</w:t>
      </w:r>
    </w:p>
    <w:p w:rsidR="00335500" w:rsidRPr="00F049AF" w:rsidRDefault="00E451C3" w:rsidP="004F5B5A">
      <w:pPr>
        <w:numPr>
          <w:ilvl w:val="1"/>
          <w:numId w:val="19"/>
        </w:numPr>
        <w:tabs>
          <w:tab w:val="clear" w:pos="1440"/>
        </w:tabs>
        <w:spacing w:line="240" w:lineRule="auto"/>
        <w:ind w:left="709" w:hanging="284"/>
        <w:rPr>
          <w:rFonts w:asciiTheme="minorHAnsi" w:hAnsiTheme="minorHAnsi"/>
          <w:bCs/>
          <w:szCs w:val="24"/>
        </w:rPr>
      </w:pPr>
      <w:r w:rsidRPr="00F049AF">
        <w:rPr>
          <w:rFonts w:asciiTheme="minorHAnsi" w:hAnsiTheme="minorHAnsi"/>
          <w:bCs/>
          <w:szCs w:val="24"/>
        </w:rPr>
        <w:t>kompetencji lub uprawnień do prowadzenia określonej działalności zawodowej, o ile wynika to z odrębnych przepisów</w:t>
      </w:r>
      <w:r w:rsidR="00B14104" w:rsidRPr="00F049AF">
        <w:rPr>
          <w:rFonts w:asciiTheme="minorHAnsi" w:hAnsiTheme="minorHAnsi"/>
          <w:bCs/>
          <w:szCs w:val="24"/>
        </w:rPr>
        <w:t>:</w:t>
      </w:r>
    </w:p>
    <w:p w:rsidR="00DA32A6" w:rsidRPr="00F049AF" w:rsidRDefault="00335500" w:rsidP="00DA32A6">
      <w:pPr>
        <w:spacing w:line="240" w:lineRule="auto"/>
        <w:ind w:firstLine="0"/>
        <w:rPr>
          <w:rFonts w:asciiTheme="minorHAnsi" w:hAnsiTheme="minorHAnsi"/>
          <w:spacing w:val="-1"/>
          <w:szCs w:val="24"/>
          <w:u w:val="single"/>
        </w:rPr>
      </w:pPr>
      <w:r w:rsidRPr="00F049AF">
        <w:rPr>
          <w:rFonts w:asciiTheme="minorHAnsi" w:hAnsiTheme="minorHAnsi"/>
          <w:spacing w:val="-1"/>
          <w:szCs w:val="24"/>
        </w:rPr>
        <w:t xml:space="preserve">        </w:t>
      </w:r>
      <w:r w:rsidR="00AA793E" w:rsidRPr="00F049AF">
        <w:rPr>
          <w:rFonts w:asciiTheme="minorHAnsi" w:hAnsiTheme="minorHAnsi"/>
          <w:spacing w:val="-1"/>
          <w:szCs w:val="24"/>
        </w:rPr>
        <w:tab/>
      </w:r>
      <w:r w:rsidR="00DA32A6" w:rsidRPr="00F049AF">
        <w:rPr>
          <w:rFonts w:asciiTheme="minorHAnsi" w:hAnsiTheme="minorHAnsi"/>
          <w:spacing w:val="-1"/>
          <w:szCs w:val="24"/>
          <w:u w:val="single"/>
        </w:rPr>
        <w:t xml:space="preserve">Opis sposobu spełnienia warunku: </w:t>
      </w:r>
    </w:p>
    <w:p w:rsidR="00967E65" w:rsidRPr="00F049AF" w:rsidRDefault="00967E65" w:rsidP="00967E65">
      <w:pPr>
        <w:shd w:val="clear" w:color="auto" w:fill="FFFFFF"/>
        <w:tabs>
          <w:tab w:val="num" w:pos="1789"/>
        </w:tabs>
        <w:spacing w:line="240" w:lineRule="auto"/>
        <w:rPr>
          <w:rFonts w:asciiTheme="minorHAnsi" w:hAnsiTheme="minorHAnsi"/>
          <w:bCs/>
          <w:szCs w:val="24"/>
          <w:u w:val="single"/>
        </w:rPr>
      </w:pPr>
      <w:bookmarkStart w:id="1" w:name="_GoBack"/>
      <w:bookmarkEnd w:id="1"/>
      <w:r w:rsidRPr="00F049AF">
        <w:rPr>
          <w:rFonts w:asciiTheme="minorHAnsi" w:hAnsiTheme="minorHAnsi"/>
          <w:bCs/>
          <w:szCs w:val="24"/>
          <w:u w:val="single"/>
        </w:rPr>
        <w:t>Zamawiający nie określa szczegółowego warunku w tym zakresie.</w:t>
      </w:r>
    </w:p>
    <w:p w:rsidR="00A36E74" w:rsidRPr="00F049AF" w:rsidRDefault="00A36E74" w:rsidP="00967E65">
      <w:pPr>
        <w:shd w:val="clear" w:color="auto" w:fill="FFFFFF"/>
        <w:tabs>
          <w:tab w:val="num" w:pos="1789"/>
        </w:tabs>
        <w:spacing w:line="240" w:lineRule="auto"/>
        <w:rPr>
          <w:rFonts w:asciiTheme="minorHAnsi" w:hAnsiTheme="minorHAnsi"/>
          <w:bCs/>
          <w:szCs w:val="24"/>
          <w:u w:val="single"/>
        </w:rPr>
      </w:pPr>
    </w:p>
    <w:p w:rsidR="00E451C3" w:rsidRPr="00F049AF" w:rsidRDefault="00E451C3" w:rsidP="004F5B5A">
      <w:pPr>
        <w:numPr>
          <w:ilvl w:val="1"/>
          <w:numId w:val="19"/>
        </w:numPr>
        <w:tabs>
          <w:tab w:val="clear" w:pos="1440"/>
        </w:tabs>
        <w:spacing w:line="240" w:lineRule="auto"/>
        <w:ind w:left="709" w:hanging="283"/>
        <w:jc w:val="left"/>
        <w:rPr>
          <w:rFonts w:asciiTheme="minorHAnsi" w:hAnsiTheme="minorHAnsi"/>
          <w:bCs/>
          <w:szCs w:val="24"/>
        </w:rPr>
      </w:pPr>
      <w:r w:rsidRPr="00F049AF">
        <w:rPr>
          <w:rFonts w:asciiTheme="minorHAnsi" w:hAnsiTheme="minorHAnsi"/>
          <w:bCs/>
          <w:szCs w:val="24"/>
        </w:rPr>
        <w:t>sytuacji ekonomicznej lub finansowej:</w:t>
      </w:r>
    </w:p>
    <w:p w:rsidR="00E451C3" w:rsidRPr="00F049AF" w:rsidRDefault="00E451C3" w:rsidP="00E451C3">
      <w:pPr>
        <w:spacing w:line="240" w:lineRule="auto"/>
        <w:ind w:left="709" w:firstLine="0"/>
        <w:rPr>
          <w:rFonts w:asciiTheme="minorHAnsi" w:hAnsiTheme="minorHAnsi"/>
          <w:bCs/>
          <w:szCs w:val="24"/>
        </w:rPr>
      </w:pPr>
      <w:r w:rsidRPr="00F049AF">
        <w:rPr>
          <w:rFonts w:asciiTheme="minorHAnsi" w:hAnsiTheme="minorHAnsi"/>
          <w:bCs/>
          <w:szCs w:val="24"/>
          <w:u w:val="single"/>
        </w:rPr>
        <w:t>Opis sposobu spełnienia warunku</w:t>
      </w:r>
      <w:r w:rsidR="00BB0C61" w:rsidRPr="00F049AF">
        <w:rPr>
          <w:rFonts w:asciiTheme="minorHAnsi" w:hAnsiTheme="minorHAnsi"/>
          <w:bCs/>
          <w:szCs w:val="24"/>
          <w:u w:val="single"/>
        </w:rPr>
        <w:t>.</w:t>
      </w:r>
      <w:r w:rsidRPr="00F049AF">
        <w:rPr>
          <w:rFonts w:asciiTheme="minorHAnsi" w:hAnsiTheme="minorHAnsi"/>
          <w:bCs/>
          <w:szCs w:val="24"/>
        </w:rPr>
        <w:t xml:space="preserve"> </w:t>
      </w:r>
    </w:p>
    <w:p w:rsidR="00E451C3" w:rsidRPr="00F049AF" w:rsidRDefault="00BB0C61" w:rsidP="00E451C3">
      <w:pPr>
        <w:spacing w:line="240" w:lineRule="auto"/>
        <w:ind w:left="709" w:firstLine="0"/>
        <w:rPr>
          <w:rFonts w:asciiTheme="minorHAnsi" w:hAnsiTheme="minorHAnsi"/>
          <w:bCs/>
          <w:szCs w:val="24"/>
          <w:u w:val="single"/>
        </w:rPr>
      </w:pPr>
      <w:r w:rsidRPr="00F049AF">
        <w:rPr>
          <w:rFonts w:asciiTheme="minorHAnsi" w:hAnsiTheme="minorHAnsi"/>
          <w:bCs/>
          <w:szCs w:val="24"/>
          <w:u w:val="single"/>
        </w:rPr>
        <w:t>Zamawiający nie określa szczegółowego warunku w tym zakresie.</w:t>
      </w:r>
    </w:p>
    <w:p w:rsidR="00BB0C61" w:rsidRPr="00F049AF" w:rsidRDefault="00BB0C61" w:rsidP="00E451C3">
      <w:pPr>
        <w:spacing w:line="240" w:lineRule="auto"/>
        <w:ind w:left="709" w:firstLine="0"/>
        <w:rPr>
          <w:rFonts w:asciiTheme="minorHAnsi" w:hAnsiTheme="minorHAnsi"/>
          <w:bCs/>
          <w:szCs w:val="24"/>
        </w:rPr>
      </w:pPr>
    </w:p>
    <w:p w:rsidR="00A36E74" w:rsidRPr="00011727" w:rsidRDefault="00BB0C61" w:rsidP="004F5B5A">
      <w:pPr>
        <w:numPr>
          <w:ilvl w:val="1"/>
          <w:numId w:val="19"/>
        </w:numPr>
        <w:tabs>
          <w:tab w:val="clear" w:pos="1440"/>
        </w:tabs>
        <w:spacing w:line="240" w:lineRule="auto"/>
        <w:ind w:left="709" w:hanging="283"/>
        <w:rPr>
          <w:rFonts w:asciiTheme="minorHAnsi" w:hAnsiTheme="minorHAnsi"/>
          <w:bCs/>
          <w:szCs w:val="24"/>
        </w:rPr>
      </w:pPr>
      <w:r w:rsidRPr="00011727">
        <w:rPr>
          <w:rFonts w:asciiTheme="minorHAnsi" w:hAnsiTheme="minorHAnsi"/>
          <w:bCs/>
          <w:szCs w:val="24"/>
        </w:rPr>
        <w:t>zdolności technicznej lub zawodowej</w:t>
      </w:r>
      <w:r w:rsidR="00A36E74" w:rsidRPr="00011727">
        <w:rPr>
          <w:rFonts w:asciiTheme="minorHAnsi" w:hAnsiTheme="minorHAnsi"/>
          <w:bCs/>
          <w:szCs w:val="24"/>
        </w:rPr>
        <w:t>:</w:t>
      </w:r>
    </w:p>
    <w:p w:rsidR="00A36E74" w:rsidRPr="00F049AF" w:rsidRDefault="00A36E74" w:rsidP="00A36E74">
      <w:pPr>
        <w:spacing w:line="240" w:lineRule="auto"/>
        <w:ind w:left="709" w:hanging="4"/>
        <w:rPr>
          <w:rFonts w:asciiTheme="minorHAnsi" w:hAnsiTheme="minorHAnsi"/>
          <w:szCs w:val="24"/>
        </w:rPr>
      </w:pPr>
      <w:r w:rsidRPr="00F049AF">
        <w:rPr>
          <w:rFonts w:asciiTheme="minorHAnsi" w:hAnsiTheme="minorHAnsi"/>
          <w:szCs w:val="24"/>
          <w:u w:val="single"/>
        </w:rPr>
        <w:t>Opis sposobu spełnienia warunku</w:t>
      </w:r>
      <w:r w:rsidRPr="00F049AF">
        <w:rPr>
          <w:rFonts w:asciiTheme="minorHAnsi" w:hAnsiTheme="minorHAnsi"/>
          <w:szCs w:val="24"/>
        </w:rPr>
        <w:t xml:space="preserve">: </w:t>
      </w:r>
    </w:p>
    <w:p w:rsidR="00E44380" w:rsidRPr="00011727" w:rsidRDefault="00E44380" w:rsidP="00E44380">
      <w:pPr>
        <w:shd w:val="clear" w:color="auto" w:fill="FFFFFF"/>
        <w:tabs>
          <w:tab w:val="left" w:pos="720"/>
        </w:tabs>
        <w:spacing w:line="240" w:lineRule="auto"/>
        <w:ind w:left="720" w:right="-22" w:firstLine="0"/>
        <w:rPr>
          <w:rFonts w:asciiTheme="minorHAnsi" w:hAnsiTheme="minorHAnsi"/>
          <w:szCs w:val="24"/>
        </w:rPr>
      </w:pPr>
      <w:r w:rsidRPr="00E44380">
        <w:rPr>
          <w:rFonts w:asciiTheme="minorHAnsi" w:hAnsiTheme="minorHAnsi"/>
          <w:szCs w:val="24"/>
        </w:rPr>
        <w:t xml:space="preserve">Wykonawca dla spełnienia powyższego warunku powinien wykazać wykonanie w okresie ostatnich 3 lat </w:t>
      </w:r>
      <w:r w:rsidRPr="00E44380">
        <w:rPr>
          <w:rFonts w:asciiTheme="minorHAnsi" w:hAnsiTheme="minorHAnsi"/>
          <w:spacing w:val="-1"/>
          <w:szCs w:val="24"/>
        </w:rPr>
        <w:t xml:space="preserve">przed upływem terminu składania ofert, a jeżeli okres prowadzenia działalności jest krótszy - w tym </w:t>
      </w:r>
      <w:r w:rsidRPr="00E44380">
        <w:rPr>
          <w:rFonts w:asciiTheme="minorHAnsi" w:hAnsiTheme="minorHAnsi"/>
          <w:szCs w:val="24"/>
        </w:rPr>
        <w:t>okresie, co najmniej jedno (1) zamówienie (usługę), którego przedmiotem było wykonanie badania jakości usług pocztowych z udziałem minimum stu (100) respondentów (uczestników). Wartość brutto (z podatkiem VAT) tego zamówienia (usługi)</w:t>
      </w:r>
      <w:r>
        <w:rPr>
          <w:rFonts w:asciiTheme="minorHAnsi" w:hAnsiTheme="minorHAnsi"/>
          <w:szCs w:val="24"/>
        </w:rPr>
        <w:t xml:space="preserve"> powinna wynosić nie </w:t>
      </w:r>
      <w:r w:rsidRPr="00011727">
        <w:rPr>
          <w:rFonts w:asciiTheme="minorHAnsi" w:hAnsiTheme="minorHAnsi"/>
          <w:szCs w:val="24"/>
        </w:rPr>
        <w:t>mniej niż 100.000,00</w:t>
      </w:r>
      <w:r w:rsidR="009264A1" w:rsidRPr="00011727">
        <w:rPr>
          <w:rFonts w:asciiTheme="minorHAnsi" w:hAnsiTheme="minorHAnsi"/>
          <w:szCs w:val="24"/>
        </w:rPr>
        <w:t xml:space="preserve"> zł brutto (słownie: sto</w:t>
      </w:r>
      <w:r w:rsidRPr="00011727">
        <w:rPr>
          <w:rFonts w:asciiTheme="minorHAnsi" w:hAnsiTheme="minorHAnsi"/>
          <w:szCs w:val="24"/>
        </w:rPr>
        <w:t xml:space="preserve"> tysięcy złotych, 00/100 zł).</w:t>
      </w:r>
    </w:p>
    <w:p w:rsidR="00011727" w:rsidRDefault="00011727" w:rsidP="00E44380">
      <w:pPr>
        <w:shd w:val="clear" w:color="auto" w:fill="FFFFFF"/>
        <w:tabs>
          <w:tab w:val="left" w:pos="709"/>
        </w:tabs>
        <w:spacing w:line="240" w:lineRule="auto"/>
        <w:ind w:left="709" w:firstLine="0"/>
        <w:rPr>
          <w:rFonts w:asciiTheme="minorHAnsi" w:hAnsiTheme="minorHAnsi"/>
          <w:szCs w:val="24"/>
        </w:rPr>
      </w:pPr>
    </w:p>
    <w:p w:rsidR="00E44380" w:rsidRPr="00E44380" w:rsidRDefault="00E44380" w:rsidP="00E44380">
      <w:pPr>
        <w:shd w:val="clear" w:color="auto" w:fill="FFFFFF"/>
        <w:tabs>
          <w:tab w:val="left" w:pos="709"/>
        </w:tabs>
        <w:spacing w:line="240" w:lineRule="auto"/>
        <w:ind w:left="709" w:firstLine="0"/>
        <w:rPr>
          <w:rFonts w:asciiTheme="minorHAnsi" w:hAnsiTheme="minorHAnsi"/>
          <w:szCs w:val="24"/>
        </w:rPr>
      </w:pPr>
      <w:r w:rsidRPr="00011727">
        <w:rPr>
          <w:rFonts w:asciiTheme="minorHAnsi" w:hAnsiTheme="minorHAnsi"/>
          <w:szCs w:val="24"/>
        </w:rPr>
        <w:t>Wartości podane w dokumentach w walutach innych niż wskazane przez Zamawiającego należy przeliczyć według średniego kursu NBP na dzień opublikowania w</w:t>
      </w:r>
      <w:r w:rsidR="009264A1" w:rsidRPr="00011727">
        <w:rPr>
          <w:rFonts w:asciiTheme="minorHAnsi" w:hAnsiTheme="minorHAnsi"/>
          <w:szCs w:val="24"/>
        </w:rPr>
        <w:t xml:space="preserve"> Biuletynie Zamówień Publicznych</w:t>
      </w:r>
      <w:r w:rsidRPr="00011727">
        <w:rPr>
          <w:rFonts w:asciiTheme="minorHAnsi" w:hAnsiTheme="minorHAnsi"/>
          <w:szCs w:val="24"/>
        </w:rPr>
        <w:t xml:space="preserve"> ogłoszenia o zamówieniu, dotyczącego</w:t>
      </w:r>
      <w:r w:rsidRPr="00E44380">
        <w:rPr>
          <w:rFonts w:asciiTheme="minorHAnsi" w:hAnsiTheme="minorHAnsi"/>
          <w:szCs w:val="24"/>
        </w:rPr>
        <w:t xml:space="preserve"> niniejszego postępowania o udzielenie zamówienia, </w:t>
      </w:r>
      <w:r w:rsidRPr="00E44380">
        <w:rPr>
          <w:rFonts w:asciiTheme="minorHAnsi" w:hAnsiTheme="minorHAnsi"/>
          <w:b/>
          <w:szCs w:val="24"/>
        </w:rPr>
        <w:t>podając datę i kurs</w:t>
      </w:r>
      <w:r w:rsidRPr="00E44380">
        <w:rPr>
          <w:rFonts w:asciiTheme="minorHAnsi" w:hAnsiTheme="minorHAnsi"/>
          <w:szCs w:val="24"/>
        </w:rPr>
        <w:t xml:space="preserve">. </w:t>
      </w:r>
      <w:r w:rsidRPr="00E44380">
        <w:rPr>
          <w:rFonts w:asciiTheme="minorHAnsi" w:hAnsiTheme="minorHAnsi"/>
          <w:b/>
          <w:szCs w:val="24"/>
        </w:rPr>
        <w:t>Przeliczenia samodzielnie dokonuje Wykonawca.</w:t>
      </w:r>
    </w:p>
    <w:p w:rsidR="00011727" w:rsidRDefault="00011727" w:rsidP="00E44380">
      <w:pPr>
        <w:spacing w:line="240" w:lineRule="auto"/>
        <w:ind w:left="709" w:hanging="4"/>
        <w:rPr>
          <w:rFonts w:asciiTheme="minorHAnsi" w:hAnsiTheme="minorHAnsi"/>
          <w:szCs w:val="24"/>
        </w:rPr>
      </w:pPr>
    </w:p>
    <w:p w:rsidR="00E44380" w:rsidRPr="00E44380" w:rsidRDefault="00E44380" w:rsidP="00E44380">
      <w:pPr>
        <w:spacing w:line="240" w:lineRule="auto"/>
        <w:ind w:left="709" w:hanging="4"/>
        <w:rPr>
          <w:rFonts w:asciiTheme="minorHAnsi" w:hAnsiTheme="minorHAnsi"/>
          <w:szCs w:val="24"/>
        </w:rPr>
      </w:pPr>
      <w:r w:rsidRPr="00E44380">
        <w:rPr>
          <w:rFonts w:asciiTheme="minorHAnsi" w:hAnsiTheme="minorHAnsi"/>
          <w:szCs w:val="24"/>
        </w:rPr>
        <w:t>W sytuacji gdy ogłoszenie o zamówieniu zostanie opublikowane w dniu, w którym nie są publikowane kursy walut obcych przez Narodowy Bank Polski, Wykonawca przyjmuje do przeliczeń średni kurs walut obcych Narodowego Banku Polskiego z najbliższego dnia, następującego po dniu publikacji ogłoszenia o zamówieniu, w którym Narodowy Bank Polski opublikuje średnie kursy walut obcych.</w:t>
      </w:r>
    </w:p>
    <w:p w:rsidR="00B15ACF" w:rsidRPr="00F049AF" w:rsidRDefault="00B15ACF" w:rsidP="00526007">
      <w:pPr>
        <w:ind w:firstLine="0"/>
        <w:rPr>
          <w:rFonts w:asciiTheme="minorHAnsi" w:hAnsiTheme="minorHAnsi"/>
          <w:szCs w:val="24"/>
        </w:rPr>
      </w:pPr>
    </w:p>
    <w:p w:rsidR="00C9116E" w:rsidRPr="00F049AF" w:rsidRDefault="00C9116E" w:rsidP="004D7A74">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Przesłanki wykluczenia z postępowania.</w:t>
      </w:r>
    </w:p>
    <w:p w:rsidR="00C9116E" w:rsidRPr="00F049AF"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Theme="minorHAnsi" w:hAnsiTheme="minorHAnsi"/>
          <w:b/>
          <w:u w:val="single"/>
        </w:rPr>
      </w:pPr>
    </w:p>
    <w:p w:rsidR="004B723E" w:rsidRPr="00F049AF" w:rsidRDefault="00D03A08"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rPr>
      </w:pPr>
      <w:r w:rsidRPr="00F049AF">
        <w:rPr>
          <w:rFonts w:asciiTheme="minorHAnsi" w:hAnsiTheme="minorHAnsi"/>
        </w:rPr>
        <w:t>Zamawiający wykluczy z postępowania Wykonawcę, w stosunku do którego zachodzi którakolwiek z przesłanek</w:t>
      </w:r>
      <w:r w:rsidR="00B17AAF" w:rsidRPr="00F049AF">
        <w:rPr>
          <w:rFonts w:asciiTheme="minorHAnsi" w:hAnsiTheme="minorHAnsi"/>
        </w:rPr>
        <w:t xml:space="preserve"> wykluczenia, o których mowa w art. 24 ust. 1 </w:t>
      </w:r>
      <w:r w:rsidR="00011727">
        <w:rPr>
          <w:rFonts w:asciiTheme="minorHAnsi" w:hAnsiTheme="minorHAnsi"/>
        </w:rPr>
        <w:t>pkt 12-</w:t>
      </w:r>
      <w:r w:rsidR="00C32706" w:rsidRPr="00F049AF">
        <w:rPr>
          <w:rFonts w:asciiTheme="minorHAnsi" w:hAnsiTheme="minorHAnsi"/>
        </w:rPr>
        <w:t xml:space="preserve">23 </w:t>
      </w:r>
      <w:r w:rsidR="00B17AAF" w:rsidRPr="00F049AF">
        <w:rPr>
          <w:rFonts w:asciiTheme="minorHAnsi" w:hAnsiTheme="minorHAnsi"/>
        </w:rPr>
        <w:t>ustawy.</w:t>
      </w:r>
    </w:p>
    <w:p w:rsidR="003813A4" w:rsidRPr="00F049AF" w:rsidRDefault="001972CD"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rPr>
      </w:pPr>
      <w:r w:rsidRPr="00F049AF">
        <w:rPr>
          <w:rFonts w:asciiTheme="minorHAnsi" w:hAnsiTheme="minorHAnsi"/>
        </w:rPr>
        <w:t>Wykluczenie</w:t>
      </w:r>
      <w:r w:rsidR="003813A4" w:rsidRPr="00F049AF">
        <w:rPr>
          <w:rFonts w:asciiTheme="minorHAnsi" w:hAnsiTheme="minorHAnsi"/>
        </w:rPr>
        <w:t xml:space="preserve"> Wykonawcy następuje zgodnie z postanowieniami art. 24 ust. 7 ustawy.</w:t>
      </w:r>
    </w:p>
    <w:p w:rsidR="00ED6589" w:rsidRPr="00F049AF" w:rsidRDefault="003813A4"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rPr>
      </w:pPr>
      <w:r w:rsidRPr="00F049AF">
        <w:rPr>
          <w:rFonts w:asciiTheme="minorHAnsi" w:hAnsiTheme="minorHAnsi"/>
        </w:rPr>
        <w:t>Wykonawca, który podlega wykluczeniu na podstawi</w:t>
      </w:r>
      <w:r w:rsidR="00B14104" w:rsidRPr="00F049AF">
        <w:rPr>
          <w:rFonts w:asciiTheme="minorHAnsi" w:hAnsiTheme="minorHAnsi"/>
        </w:rPr>
        <w:t>e art. 24 ust. 1 pkt 13 i 14 oraz 16-20</w:t>
      </w:r>
      <w:r w:rsidR="00AE05C3" w:rsidRPr="00F049AF">
        <w:rPr>
          <w:rFonts w:asciiTheme="minorHAnsi" w:hAnsiTheme="minorHAnsi"/>
        </w:rPr>
        <w:t xml:space="preserve"> ustawy</w:t>
      </w:r>
      <w:r w:rsidR="00B14104" w:rsidRPr="00F049AF">
        <w:rPr>
          <w:rFonts w:asciiTheme="minorHAnsi" w:hAnsiTheme="minorHAnsi"/>
        </w:rPr>
        <w:t xml:space="preserve">, może przedstawić dowody na to, że podjęte przez niego środki są wystarczające do wykazania jego rzetelności, w szczególności udowodnić </w:t>
      </w:r>
      <w:r w:rsidR="00250335" w:rsidRPr="00F049AF">
        <w:rPr>
          <w:rFonts w:asciiTheme="minorHAnsi" w:hAnsiTheme="minorHAnsi"/>
        </w:rPr>
        <w:t>naprawienie szkody wyrządzonej przestępstwem lub przestępstwem skarbowym, zadośćuczynienie pieniężne za doznan</w:t>
      </w:r>
      <w:r w:rsidR="00F751FB" w:rsidRPr="00F049AF">
        <w:rPr>
          <w:rFonts w:asciiTheme="minorHAnsi" w:hAnsiTheme="minorHAnsi"/>
        </w:rPr>
        <w:t>ą</w:t>
      </w:r>
      <w:r w:rsidR="00250335" w:rsidRPr="00F049AF">
        <w:rPr>
          <w:rFonts w:asciiTheme="minorHAnsi" w:hAnsiTheme="minorHAnsi"/>
        </w:rPr>
        <w:t xml:space="preserve"> krzywdę lub naprawienie szkody, wyczerpujące wyjaśnienie </w:t>
      </w:r>
      <w:r w:rsidR="00ED6589" w:rsidRPr="00F049AF">
        <w:rPr>
          <w:rFonts w:asciiTheme="minorHAnsi" w:hAnsiTheme="minorHAnsi"/>
        </w:rPr>
        <w:t>stanu faktycznego oraz współpracę z organami ścigania oraz podj</w:t>
      </w:r>
      <w:r w:rsidR="00F751FB" w:rsidRPr="00F049AF">
        <w:rPr>
          <w:rFonts w:asciiTheme="minorHAnsi" w:hAnsiTheme="minorHAnsi"/>
        </w:rPr>
        <w:t>ę</w:t>
      </w:r>
      <w:r w:rsidR="00ED6589" w:rsidRPr="00F049AF">
        <w:rPr>
          <w:rFonts w:asciiTheme="minorHAnsi" w:hAnsiTheme="minorHAnsi"/>
        </w:rPr>
        <w:t xml:space="preserve">cie konkretnych środków technicznych, organizacyjnych i kadrowych, które są odpowiednie dla zapobiegania dalszym przestępstwom lub przestępstwom skarbowym lub nieprawidłowemu postępowaniu </w:t>
      </w:r>
      <w:r w:rsidR="00ED6589" w:rsidRPr="00F049AF">
        <w:rPr>
          <w:rFonts w:asciiTheme="minorHAnsi" w:hAnsiTheme="minorHAnsi"/>
        </w:rPr>
        <w:lastRenderedPageBreak/>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D6589" w:rsidRPr="00F049AF" w:rsidRDefault="00ED6589"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rPr>
      </w:pPr>
      <w:r w:rsidRPr="00F049AF">
        <w:rPr>
          <w:rFonts w:asciiTheme="minorHAnsi" w:hAnsiTheme="minorHAnsi"/>
        </w:rPr>
        <w:t xml:space="preserve">Wykonawca nie podlega wykluczeniu, jeżeli Zamawiający, uwzględniając wagę i szczególne okoliczności czynu Wykonawcy, uzna za wystarczające </w:t>
      </w:r>
      <w:r w:rsidR="00C20D8A" w:rsidRPr="00F049AF">
        <w:rPr>
          <w:rFonts w:asciiTheme="minorHAnsi" w:hAnsiTheme="minorHAnsi"/>
        </w:rPr>
        <w:t>d</w:t>
      </w:r>
      <w:r w:rsidRPr="00F049AF">
        <w:rPr>
          <w:rFonts w:asciiTheme="minorHAnsi" w:hAnsiTheme="minorHAnsi"/>
        </w:rPr>
        <w:t>ow</w:t>
      </w:r>
      <w:r w:rsidR="00C20D8A" w:rsidRPr="00F049AF">
        <w:rPr>
          <w:rFonts w:asciiTheme="minorHAnsi" w:hAnsiTheme="minorHAnsi"/>
        </w:rPr>
        <w:t>od</w:t>
      </w:r>
      <w:r w:rsidRPr="00F049AF">
        <w:rPr>
          <w:rFonts w:asciiTheme="minorHAnsi" w:hAnsiTheme="minorHAnsi"/>
        </w:rPr>
        <w:t>y przedstawione na podstawie pkt VII.3 SIWZ.</w:t>
      </w:r>
    </w:p>
    <w:p w:rsidR="00C9116E" w:rsidRPr="00F049AF" w:rsidRDefault="0027465C"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rPr>
      </w:pPr>
      <w:r w:rsidRPr="00F049AF">
        <w:rPr>
          <w:rFonts w:asciiTheme="minorHAnsi" w:hAnsiTheme="minorHAnsi"/>
        </w:rPr>
        <w:t>Zamawiają</w:t>
      </w:r>
      <w:r w:rsidR="00ED6589" w:rsidRPr="00F049AF">
        <w:rPr>
          <w:rFonts w:asciiTheme="minorHAnsi" w:hAnsiTheme="minorHAnsi"/>
        </w:rPr>
        <w:t>cy może wykluczać W</w:t>
      </w:r>
      <w:r w:rsidRPr="00F049AF">
        <w:rPr>
          <w:rFonts w:asciiTheme="minorHAnsi" w:hAnsiTheme="minorHAnsi"/>
        </w:rPr>
        <w:t>ykonawcę na każdym etapie prowadzeni</w:t>
      </w:r>
      <w:r w:rsidR="002D2D29" w:rsidRPr="00F049AF">
        <w:rPr>
          <w:rFonts w:asciiTheme="minorHAnsi" w:hAnsiTheme="minorHAnsi"/>
        </w:rPr>
        <w:t>a</w:t>
      </w:r>
      <w:r w:rsidRPr="00F049AF">
        <w:rPr>
          <w:rFonts w:asciiTheme="minorHAnsi" w:hAnsiTheme="minorHAnsi"/>
        </w:rPr>
        <w:t xml:space="preserve"> postępowania o udzielenie zamówienia.</w:t>
      </w:r>
      <w:r w:rsidR="001972CD" w:rsidRPr="00F049AF">
        <w:rPr>
          <w:rFonts w:asciiTheme="minorHAnsi" w:hAnsiTheme="minorHAnsi"/>
        </w:rPr>
        <w:t xml:space="preserve"> </w:t>
      </w:r>
      <w:r w:rsidR="00D03A08" w:rsidRPr="00F049AF">
        <w:rPr>
          <w:rFonts w:asciiTheme="minorHAnsi" w:hAnsiTheme="minorHAnsi"/>
        </w:rPr>
        <w:t xml:space="preserve">  </w:t>
      </w:r>
    </w:p>
    <w:p w:rsidR="00C9116E" w:rsidRPr="00F049AF"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b/>
          <w:u w:val="single"/>
        </w:rPr>
      </w:pPr>
    </w:p>
    <w:p w:rsidR="00335500" w:rsidRPr="00F049AF" w:rsidRDefault="00C52BEF" w:rsidP="004D7A74">
      <w:pPr>
        <w:pStyle w:val="Akapitzlist"/>
        <w:numPr>
          <w:ilvl w:val="0"/>
          <w:numId w:val="38"/>
        </w:numPr>
        <w:shd w:val="clear" w:color="auto" w:fill="FFFFFF"/>
        <w:tabs>
          <w:tab w:val="left" w:pos="567"/>
        </w:tabs>
        <w:overflowPunct w:val="0"/>
        <w:autoSpaceDE w:val="0"/>
        <w:autoSpaceDN w:val="0"/>
        <w:adjustRightInd w:val="0"/>
        <w:ind w:left="567" w:hanging="567"/>
        <w:textAlignment w:val="baseline"/>
        <w:outlineLvl w:val="0"/>
        <w:rPr>
          <w:rFonts w:asciiTheme="minorHAnsi" w:hAnsiTheme="minorHAnsi"/>
          <w:b/>
          <w:u w:val="single"/>
        </w:rPr>
      </w:pPr>
      <w:r w:rsidRPr="00F049AF">
        <w:rPr>
          <w:rFonts w:asciiTheme="minorHAnsi" w:hAnsiTheme="minorHAnsi"/>
          <w:b/>
          <w:u w:val="single"/>
        </w:rPr>
        <w:t>Wykaz oświadczeń lub</w:t>
      </w:r>
      <w:r w:rsidR="00335500" w:rsidRPr="00F049AF">
        <w:rPr>
          <w:rFonts w:asciiTheme="minorHAnsi" w:hAnsiTheme="minorHAnsi"/>
          <w:b/>
          <w:u w:val="single"/>
        </w:rPr>
        <w:t xml:space="preserve"> dokumentów, </w:t>
      </w:r>
      <w:r w:rsidRPr="00F049AF">
        <w:rPr>
          <w:rFonts w:asciiTheme="minorHAnsi" w:hAnsiTheme="minorHAnsi"/>
          <w:b/>
          <w:u w:val="single"/>
        </w:rPr>
        <w:t>potwierdzających spełnianie warunków udziału w postępowaniu oraz brak podstaw do wykluczenia</w:t>
      </w:r>
      <w:r w:rsidR="00335500" w:rsidRPr="00F049AF">
        <w:rPr>
          <w:rFonts w:asciiTheme="minorHAnsi" w:hAnsiTheme="minorHAnsi"/>
          <w:b/>
          <w:u w:val="single"/>
        </w:rPr>
        <w:t>.</w:t>
      </w:r>
    </w:p>
    <w:p w:rsidR="00335500" w:rsidRPr="00F049AF" w:rsidRDefault="00335500" w:rsidP="00060836">
      <w:pPr>
        <w:keepNext/>
        <w:shd w:val="clear" w:color="auto" w:fill="FFFFFF"/>
        <w:overflowPunct w:val="0"/>
        <w:autoSpaceDE w:val="0"/>
        <w:autoSpaceDN w:val="0"/>
        <w:adjustRightInd w:val="0"/>
        <w:spacing w:line="240" w:lineRule="auto"/>
        <w:ind w:firstLine="0"/>
        <w:textAlignment w:val="baseline"/>
        <w:outlineLvl w:val="0"/>
        <w:rPr>
          <w:rFonts w:asciiTheme="minorHAnsi" w:hAnsiTheme="minorHAnsi"/>
          <w:b/>
          <w:szCs w:val="24"/>
          <w:u w:val="single"/>
          <w:lang w:eastAsia="pl-PL"/>
        </w:rPr>
      </w:pPr>
    </w:p>
    <w:p w:rsidR="00335500" w:rsidRPr="00F049AF" w:rsidRDefault="00B171B6" w:rsidP="004F5B5A">
      <w:pPr>
        <w:numPr>
          <w:ilvl w:val="0"/>
          <w:numId w:val="18"/>
        </w:numPr>
        <w:spacing w:line="240" w:lineRule="auto"/>
        <w:ind w:left="284" w:hanging="284"/>
        <w:rPr>
          <w:rFonts w:asciiTheme="minorHAnsi" w:hAnsiTheme="minorHAnsi"/>
          <w:bCs/>
          <w:szCs w:val="24"/>
        </w:rPr>
      </w:pPr>
      <w:r w:rsidRPr="00F049AF">
        <w:rPr>
          <w:rFonts w:asciiTheme="minorHAnsi" w:hAnsiTheme="minorHAnsi"/>
          <w:bCs/>
          <w:szCs w:val="24"/>
        </w:rPr>
        <w:t xml:space="preserve">Wykonawca zobowiązany jest </w:t>
      </w:r>
      <w:r w:rsidR="007B0873" w:rsidRPr="00F049AF">
        <w:rPr>
          <w:rFonts w:asciiTheme="minorHAnsi" w:hAnsiTheme="minorHAnsi"/>
          <w:bCs/>
          <w:szCs w:val="24"/>
        </w:rPr>
        <w:t>wraz z ofertą złożyć</w:t>
      </w:r>
      <w:r w:rsidRPr="00F049AF">
        <w:rPr>
          <w:rFonts w:asciiTheme="minorHAnsi" w:hAnsiTheme="minorHAnsi"/>
          <w:bCs/>
          <w:szCs w:val="24"/>
        </w:rPr>
        <w:t>:</w:t>
      </w:r>
    </w:p>
    <w:p w:rsidR="007A0F21" w:rsidRPr="00F049AF" w:rsidRDefault="00B171B6" w:rsidP="004F5B5A">
      <w:pPr>
        <w:numPr>
          <w:ilvl w:val="0"/>
          <w:numId w:val="17"/>
        </w:numPr>
        <w:tabs>
          <w:tab w:val="clear" w:pos="1440"/>
        </w:tabs>
        <w:spacing w:line="240" w:lineRule="auto"/>
        <w:ind w:left="567" w:hanging="283"/>
        <w:rPr>
          <w:rFonts w:asciiTheme="minorHAnsi" w:hAnsiTheme="minorHAnsi"/>
          <w:szCs w:val="24"/>
        </w:rPr>
      </w:pPr>
      <w:r w:rsidRPr="00F049AF">
        <w:rPr>
          <w:rFonts w:asciiTheme="minorHAnsi" w:hAnsiTheme="minorHAnsi"/>
          <w:szCs w:val="24"/>
        </w:rPr>
        <w:t xml:space="preserve">aktualne na dzień składania ofert </w:t>
      </w:r>
      <w:r w:rsidR="007A0F21" w:rsidRPr="00F049AF">
        <w:rPr>
          <w:rFonts w:asciiTheme="minorHAnsi" w:hAnsiTheme="minorHAnsi"/>
          <w:szCs w:val="24"/>
        </w:rPr>
        <w:t xml:space="preserve">oświadczenie </w:t>
      </w:r>
      <w:r w:rsidRPr="00F049AF">
        <w:rPr>
          <w:rFonts w:asciiTheme="minorHAnsi" w:hAnsiTheme="minorHAnsi"/>
          <w:szCs w:val="24"/>
        </w:rPr>
        <w:t xml:space="preserve">Wykonawcy stanowiące wstępne potwierdzenie, że Wykonawca nie podlega wykluczeniu z postępowania, </w:t>
      </w:r>
      <w:r w:rsidR="007A0F21" w:rsidRPr="00F049AF">
        <w:rPr>
          <w:rFonts w:asciiTheme="minorHAnsi" w:hAnsiTheme="minorHAnsi"/>
          <w:szCs w:val="24"/>
        </w:rPr>
        <w:t xml:space="preserve">sporządzone według wzoru stanowiącego </w:t>
      </w:r>
      <w:r w:rsidR="007A0F21" w:rsidRPr="00F049AF">
        <w:rPr>
          <w:rFonts w:asciiTheme="minorHAnsi" w:hAnsiTheme="minorHAnsi"/>
          <w:b/>
          <w:bCs/>
          <w:szCs w:val="24"/>
        </w:rPr>
        <w:t>załącznik nr 2</w:t>
      </w:r>
      <w:r w:rsidR="007A0F21" w:rsidRPr="00F049AF">
        <w:rPr>
          <w:rFonts w:asciiTheme="minorHAnsi" w:hAnsiTheme="minorHAnsi"/>
          <w:bCs/>
          <w:szCs w:val="24"/>
        </w:rPr>
        <w:t xml:space="preserve"> </w:t>
      </w:r>
      <w:r w:rsidR="007B0873" w:rsidRPr="00F049AF">
        <w:rPr>
          <w:rFonts w:asciiTheme="minorHAnsi" w:hAnsiTheme="minorHAnsi"/>
          <w:szCs w:val="24"/>
        </w:rPr>
        <w:t>do SIWZ,</w:t>
      </w:r>
    </w:p>
    <w:p w:rsidR="00B171B6" w:rsidRPr="00F049AF" w:rsidRDefault="00B171B6" w:rsidP="004F5B5A">
      <w:pPr>
        <w:numPr>
          <w:ilvl w:val="0"/>
          <w:numId w:val="17"/>
        </w:numPr>
        <w:tabs>
          <w:tab w:val="clear" w:pos="1440"/>
        </w:tabs>
        <w:spacing w:line="240" w:lineRule="auto"/>
        <w:ind w:left="567" w:hanging="283"/>
        <w:rPr>
          <w:rFonts w:asciiTheme="minorHAnsi" w:hAnsiTheme="minorHAnsi"/>
          <w:szCs w:val="24"/>
        </w:rPr>
      </w:pPr>
      <w:r w:rsidRPr="00F049AF">
        <w:rPr>
          <w:rFonts w:asciiTheme="minorHAnsi" w:hAnsiTheme="minorHAnsi"/>
          <w:szCs w:val="24"/>
        </w:rPr>
        <w:t>aktualne na dzień składania ofert oświadcze</w:t>
      </w:r>
      <w:r w:rsidR="004C5B23" w:rsidRPr="00F049AF">
        <w:rPr>
          <w:rFonts w:asciiTheme="minorHAnsi" w:hAnsiTheme="minorHAnsi"/>
          <w:szCs w:val="24"/>
        </w:rPr>
        <w:t>nie Wykonawcy stanowiące wstępn</w:t>
      </w:r>
      <w:r w:rsidRPr="00F049AF">
        <w:rPr>
          <w:rFonts w:asciiTheme="minorHAnsi" w:hAnsiTheme="minorHAnsi"/>
          <w:szCs w:val="24"/>
        </w:rPr>
        <w:t xml:space="preserve">e potwierdzenie, że Wykonawca </w:t>
      </w:r>
      <w:r w:rsidR="00DD5A79" w:rsidRPr="00F049AF">
        <w:rPr>
          <w:rFonts w:asciiTheme="minorHAnsi" w:hAnsiTheme="minorHAnsi"/>
          <w:szCs w:val="24"/>
        </w:rPr>
        <w:t>spełnia warunki udziału w</w:t>
      </w:r>
      <w:r w:rsidRPr="00F049AF">
        <w:rPr>
          <w:rFonts w:asciiTheme="minorHAnsi" w:hAnsiTheme="minorHAnsi"/>
          <w:szCs w:val="24"/>
        </w:rPr>
        <w:t xml:space="preserve"> postę</w:t>
      </w:r>
      <w:r w:rsidR="00DD5A79" w:rsidRPr="00F049AF">
        <w:rPr>
          <w:rFonts w:asciiTheme="minorHAnsi" w:hAnsiTheme="minorHAnsi"/>
          <w:szCs w:val="24"/>
        </w:rPr>
        <w:t>powaniu</w:t>
      </w:r>
      <w:r w:rsidRPr="00F049AF">
        <w:rPr>
          <w:rFonts w:asciiTheme="minorHAnsi" w:hAnsiTheme="minorHAnsi"/>
          <w:szCs w:val="24"/>
        </w:rPr>
        <w:t xml:space="preserve">, sporządzone według wzoru stanowiącego </w:t>
      </w:r>
      <w:r w:rsidRPr="00F049AF">
        <w:rPr>
          <w:rFonts w:asciiTheme="minorHAnsi" w:hAnsiTheme="minorHAnsi"/>
          <w:b/>
          <w:bCs/>
          <w:szCs w:val="24"/>
        </w:rPr>
        <w:t xml:space="preserve">załącznik nr </w:t>
      </w:r>
      <w:r w:rsidR="00DD5A79" w:rsidRPr="00F049AF">
        <w:rPr>
          <w:rFonts w:asciiTheme="minorHAnsi" w:hAnsiTheme="minorHAnsi"/>
          <w:b/>
          <w:bCs/>
          <w:szCs w:val="24"/>
        </w:rPr>
        <w:t>3</w:t>
      </w:r>
      <w:r w:rsidRPr="00F049AF">
        <w:rPr>
          <w:rFonts w:asciiTheme="minorHAnsi" w:hAnsiTheme="minorHAnsi"/>
          <w:bCs/>
          <w:szCs w:val="24"/>
        </w:rPr>
        <w:t xml:space="preserve"> </w:t>
      </w:r>
      <w:r w:rsidRPr="00F049AF">
        <w:rPr>
          <w:rFonts w:asciiTheme="minorHAnsi" w:hAnsiTheme="minorHAnsi"/>
          <w:szCs w:val="24"/>
        </w:rPr>
        <w:t xml:space="preserve">do </w:t>
      </w:r>
      <w:r w:rsidR="007B0873" w:rsidRPr="00F049AF">
        <w:rPr>
          <w:rFonts w:asciiTheme="minorHAnsi" w:hAnsiTheme="minorHAnsi"/>
          <w:szCs w:val="24"/>
        </w:rPr>
        <w:t>SIWZ,</w:t>
      </w:r>
    </w:p>
    <w:p w:rsidR="007B0873" w:rsidRPr="00F049AF" w:rsidRDefault="007B0873" w:rsidP="004F5B5A">
      <w:pPr>
        <w:numPr>
          <w:ilvl w:val="0"/>
          <w:numId w:val="17"/>
        </w:numPr>
        <w:tabs>
          <w:tab w:val="clear" w:pos="1440"/>
        </w:tabs>
        <w:spacing w:line="240" w:lineRule="auto"/>
        <w:ind w:left="567" w:hanging="283"/>
        <w:rPr>
          <w:rFonts w:asciiTheme="minorHAnsi" w:hAnsiTheme="minorHAnsi"/>
          <w:szCs w:val="24"/>
        </w:rPr>
      </w:pPr>
      <w:r w:rsidRPr="00F049AF">
        <w:rPr>
          <w:rFonts w:asciiTheme="minorHAnsi" w:hAnsiTheme="minorHAnsi"/>
          <w:szCs w:val="24"/>
        </w:rPr>
        <w:t>zobowiązanie, o którym mowa w pkt IX.2 SIWZ</w:t>
      </w:r>
      <w:r w:rsidR="001B41FA" w:rsidRPr="00F049AF">
        <w:rPr>
          <w:rFonts w:asciiTheme="minorHAnsi" w:hAnsiTheme="minorHAnsi"/>
          <w:szCs w:val="24"/>
        </w:rPr>
        <w:t xml:space="preserve"> (o ile dotyczy)</w:t>
      </w:r>
      <w:r w:rsidRPr="00F049AF">
        <w:rPr>
          <w:rFonts w:asciiTheme="minorHAnsi" w:hAnsiTheme="minorHAnsi"/>
          <w:szCs w:val="24"/>
        </w:rPr>
        <w:t>.</w:t>
      </w:r>
    </w:p>
    <w:p w:rsidR="00481547" w:rsidRPr="00F049AF" w:rsidRDefault="00DD5A79" w:rsidP="004F5B5A">
      <w:pPr>
        <w:numPr>
          <w:ilvl w:val="0"/>
          <w:numId w:val="18"/>
        </w:numPr>
        <w:spacing w:line="240" w:lineRule="auto"/>
        <w:ind w:left="284" w:hanging="284"/>
        <w:rPr>
          <w:rFonts w:asciiTheme="minorHAnsi" w:hAnsiTheme="minorHAnsi"/>
          <w:szCs w:val="24"/>
        </w:rPr>
      </w:pPr>
      <w:r w:rsidRPr="00F049AF">
        <w:rPr>
          <w:rFonts w:asciiTheme="minorHAnsi" w:hAnsiTheme="minorHAnsi"/>
          <w:szCs w:val="24"/>
        </w:rPr>
        <w:t>Wykonawca w terminie 3 dni od dnia zamieszczenia na stronie internetowej informacji, o któr</w:t>
      </w:r>
      <w:r w:rsidR="00481547" w:rsidRPr="00F049AF">
        <w:rPr>
          <w:rFonts w:asciiTheme="minorHAnsi" w:hAnsiTheme="minorHAnsi"/>
          <w:szCs w:val="24"/>
        </w:rPr>
        <w:t>ej</w:t>
      </w:r>
      <w:r w:rsidRPr="00F049AF">
        <w:rPr>
          <w:rFonts w:asciiTheme="minorHAnsi" w:hAnsiTheme="minorHAnsi"/>
          <w:szCs w:val="24"/>
        </w:rPr>
        <w:t xml:space="preserve"> mowa w art. 86 ust. 5 ustawy,</w:t>
      </w:r>
      <w:r w:rsidR="00481547" w:rsidRPr="00F049AF">
        <w:rPr>
          <w:rFonts w:asciiTheme="minorHAnsi" w:hAnsiTheme="minorHAnsi"/>
          <w:szCs w:val="24"/>
        </w:rPr>
        <w:t xml:space="preserve"> </w:t>
      </w:r>
      <w:r w:rsidRPr="00F049AF">
        <w:rPr>
          <w:rFonts w:asciiTheme="minorHAnsi" w:hAnsiTheme="minorHAnsi"/>
          <w:szCs w:val="24"/>
        </w:rPr>
        <w:t>p</w:t>
      </w:r>
      <w:r w:rsidR="00481547" w:rsidRPr="00F049AF">
        <w:rPr>
          <w:rFonts w:asciiTheme="minorHAnsi" w:hAnsiTheme="minorHAnsi"/>
          <w:szCs w:val="24"/>
        </w:rPr>
        <w:t xml:space="preserve">rzekazuje Zamawiającemu </w:t>
      </w:r>
      <w:r w:rsidR="002A7C6B" w:rsidRPr="00F049AF">
        <w:rPr>
          <w:rFonts w:asciiTheme="minorHAnsi" w:hAnsiTheme="minorHAnsi"/>
          <w:szCs w:val="24"/>
        </w:rPr>
        <w:t xml:space="preserve">(bez dodatkowego wezwania) </w:t>
      </w:r>
      <w:r w:rsidR="00481547" w:rsidRPr="00F049AF">
        <w:rPr>
          <w:rFonts w:asciiTheme="minorHAnsi" w:hAnsiTheme="minorHAnsi"/>
          <w:szCs w:val="24"/>
        </w:rPr>
        <w:t xml:space="preserve">oświadczenie o przynależności lub braku przynależności do tej samej grupy kapitałowej, o której mowa w art. 24 ust. 1 pkt 23 ustawy, sporządzone według wzoru stanowiącego </w:t>
      </w:r>
      <w:r w:rsidR="00481547" w:rsidRPr="00F049AF">
        <w:rPr>
          <w:rFonts w:asciiTheme="minorHAnsi" w:hAnsiTheme="minorHAnsi"/>
          <w:b/>
          <w:bCs/>
          <w:szCs w:val="24"/>
        </w:rPr>
        <w:t xml:space="preserve">załącznik nr </w:t>
      </w:r>
      <w:r w:rsidR="001A2193" w:rsidRPr="00F049AF">
        <w:rPr>
          <w:rFonts w:asciiTheme="minorHAnsi" w:hAnsiTheme="minorHAnsi"/>
          <w:b/>
          <w:bCs/>
          <w:szCs w:val="24"/>
        </w:rPr>
        <w:t>5</w:t>
      </w:r>
      <w:r w:rsidR="00481547" w:rsidRPr="00F049AF">
        <w:rPr>
          <w:rFonts w:asciiTheme="minorHAnsi" w:hAnsiTheme="minorHAnsi"/>
          <w:bCs/>
          <w:szCs w:val="24"/>
        </w:rPr>
        <w:t xml:space="preserve"> </w:t>
      </w:r>
      <w:r w:rsidR="00481547" w:rsidRPr="00F049AF">
        <w:rPr>
          <w:rFonts w:asciiTheme="minorHAnsi" w:hAnsiTheme="minorHAnsi"/>
          <w:szCs w:val="24"/>
        </w:rPr>
        <w:t>do SIWZ. Wraz ze złożeniem oświadczenia, Wykonawca może przedstawić dowody, że powiązania z</w:t>
      </w:r>
      <w:r w:rsidR="00E73ECE" w:rsidRPr="00F049AF">
        <w:rPr>
          <w:rFonts w:asciiTheme="minorHAnsi" w:hAnsiTheme="minorHAnsi"/>
          <w:szCs w:val="24"/>
        </w:rPr>
        <w:t> </w:t>
      </w:r>
      <w:r w:rsidR="00481547" w:rsidRPr="00F049AF">
        <w:rPr>
          <w:rFonts w:asciiTheme="minorHAnsi" w:hAnsiTheme="minorHAnsi"/>
          <w:szCs w:val="24"/>
        </w:rPr>
        <w:t>innym wykonawcą nie prowadz</w:t>
      </w:r>
      <w:r w:rsidR="002A7C6B" w:rsidRPr="00F049AF">
        <w:rPr>
          <w:rFonts w:asciiTheme="minorHAnsi" w:hAnsiTheme="minorHAnsi"/>
          <w:szCs w:val="24"/>
        </w:rPr>
        <w:t>ą</w:t>
      </w:r>
      <w:r w:rsidR="00481547" w:rsidRPr="00F049AF">
        <w:rPr>
          <w:rFonts w:asciiTheme="minorHAnsi" w:hAnsiTheme="minorHAnsi"/>
          <w:szCs w:val="24"/>
        </w:rPr>
        <w:t xml:space="preserve"> do zakłócenia konkurencji w postępowaniu o udzielenie zamówienia.  </w:t>
      </w:r>
    </w:p>
    <w:p w:rsidR="00133407" w:rsidRPr="00F049AF" w:rsidRDefault="00133407" w:rsidP="004F5B5A">
      <w:pPr>
        <w:numPr>
          <w:ilvl w:val="0"/>
          <w:numId w:val="18"/>
        </w:numPr>
        <w:spacing w:line="240" w:lineRule="auto"/>
        <w:ind w:left="284" w:hanging="284"/>
        <w:rPr>
          <w:rFonts w:asciiTheme="minorHAnsi" w:hAnsiTheme="minorHAnsi"/>
          <w:szCs w:val="24"/>
        </w:rPr>
      </w:pPr>
      <w:r w:rsidRPr="00F049AF">
        <w:rPr>
          <w:rFonts w:asciiTheme="minorHAnsi" w:hAnsiTheme="minorHAnsi"/>
          <w:szCs w:val="24"/>
        </w:rPr>
        <w:t xml:space="preserve">Zamawiający zgodnie z art. 24aa ustawy, </w:t>
      </w:r>
      <w:r w:rsidR="007D74F3" w:rsidRPr="00F049AF">
        <w:rPr>
          <w:rFonts w:asciiTheme="minorHAnsi" w:hAnsiTheme="minorHAnsi"/>
          <w:szCs w:val="24"/>
        </w:rPr>
        <w:t xml:space="preserve">dokona </w:t>
      </w:r>
      <w:r w:rsidRPr="00F049AF">
        <w:rPr>
          <w:rFonts w:asciiTheme="minorHAnsi" w:hAnsiTheme="minorHAnsi"/>
          <w:szCs w:val="24"/>
        </w:rPr>
        <w:t>najpierw oceny ofert, a następnie zbada, czy Wykonawca, którego oferta została oceniona jako najkorzystniejsza, nie podlega wykluczeniu oraz spełnia warunki udziału w postępowaniu.</w:t>
      </w:r>
    </w:p>
    <w:p w:rsidR="00E73ECE" w:rsidRPr="00F049AF" w:rsidRDefault="00E73ECE" w:rsidP="004F5B5A">
      <w:pPr>
        <w:numPr>
          <w:ilvl w:val="0"/>
          <w:numId w:val="18"/>
        </w:numPr>
        <w:spacing w:line="240" w:lineRule="auto"/>
        <w:ind w:left="284" w:hanging="284"/>
        <w:rPr>
          <w:rFonts w:asciiTheme="minorHAnsi" w:hAnsiTheme="minorHAnsi"/>
          <w:szCs w:val="24"/>
        </w:rPr>
      </w:pPr>
      <w:r w:rsidRPr="00F049AF">
        <w:rPr>
          <w:rFonts w:asciiTheme="minorHAnsi" w:hAnsiTheme="minorHAnsi"/>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026E2F" w:rsidRPr="00F049AF" w:rsidRDefault="00026E2F" w:rsidP="004F5B5A">
      <w:pPr>
        <w:numPr>
          <w:ilvl w:val="0"/>
          <w:numId w:val="18"/>
        </w:numPr>
        <w:spacing w:line="240" w:lineRule="auto"/>
        <w:ind w:left="284" w:hanging="284"/>
        <w:rPr>
          <w:rFonts w:asciiTheme="minorHAnsi" w:hAnsiTheme="minorHAnsi"/>
          <w:szCs w:val="24"/>
        </w:rPr>
      </w:pPr>
      <w:r w:rsidRPr="00F049AF">
        <w:rPr>
          <w:rFonts w:asciiTheme="minorHAnsi" w:hAnsiTheme="minorHAnsi"/>
          <w:szCs w:val="24"/>
        </w:rPr>
        <w:t>Wykonawca zobowiązany j</w:t>
      </w:r>
      <w:r w:rsidR="00D76A4F" w:rsidRPr="00F049AF">
        <w:rPr>
          <w:rFonts w:asciiTheme="minorHAnsi" w:hAnsiTheme="minorHAnsi"/>
          <w:szCs w:val="24"/>
        </w:rPr>
        <w:t>est złożyć na wezwanie Z</w:t>
      </w:r>
      <w:r w:rsidRPr="00F049AF">
        <w:rPr>
          <w:rFonts w:asciiTheme="minorHAnsi" w:hAnsiTheme="minorHAnsi"/>
          <w:szCs w:val="24"/>
        </w:rPr>
        <w:t>amawiającego następujące dokumenty:</w:t>
      </w:r>
    </w:p>
    <w:p w:rsidR="00EE7D9A" w:rsidRPr="00F049AF" w:rsidRDefault="00026E2F" w:rsidP="004F5B5A">
      <w:pPr>
        <w:pStyle w:val="Akapitzlist"/>
        <w:numPr>
          <w:ilvl w:val="4"/>
          <w:numId w:val="20"/>
        </w:numPr>
        <w:ind w:left="426" w:hanging="284"/>
        <w:rPr>
          <w:rFonts w:asciiTheme="minorHAnsi" w:hAnsiTheme="minorHAnsi"/>
        </w:rPr>
      </w:pPr>
      <w:r w:rsidRPr="00F049AF">
        <w:rPr>
          <w:rFonts w:asciiTheme="minorHAnsi" w:hAnsiTheme="minorHAnsi"/>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0710F4" w:rsidRPr="00F049AF">
        <w:rPr>
          <w:rFonts w:asciiTheme="minorHAnsi" w:hAnsiTheme="minorHAnsi"/>
        </w:rPr>
        <w:t xml:space="preserve">usługi </w:t>
      </w:r>
      <w:r w:rsidR="00557552" w:rsidRPr="00F049AF">
        <w:rPr>
          <w:rFonts w:asciiTheme="minorHAnsi" w:hAnsiTheme="minorHAnsi"/>
        </w:rPr>
        <w:t>zostały wykonane, sporządzony</w:t>
      </w:r>
      <w:r w:rsidRPr="00F049AF">
        <w:rPr>
          <w:rFonts w:asciiTheme="minorHAnsi" w:hAnsiTheme="minorHAnsi"/>
        </w:rPr>
        <w:t xml:space="preserve"> według wzoru stanowiącego </w:t>
      </w:r>
      <w:r w:rsidRPr="00F049AF">
        <w:rPr>
          <w:rFonts w:asciiTheme="minorHAnsi" w:hAnsiTheme="minorHAnsi"/>
          <w:b/>
          <w:bCs/>
        </w:rPr>
        <w:t xml:space="preserve">załącznik nr </w:t>
      </w:r>
      <w:r w:rsidR="007B0873" w:rsidRPr="00F049AF">
        <w:rPr>
          <w:rFonts w:asciiTheme="minorHAnsi" w:hAnsiTheme="minorHAnsi"/>
          <w:b/>
          <w:bCs/>
        </w:rPr>
        <w:t>4</w:t>
      </w:r>
      <w:r w:rsidRPr="00F049AF">
        <w:rPr>
          <w:rFonts w:asciiTheme="minorHAnsi" w:hAnsiTheme="minorHAnsi"/>
          <w:bCs/>
        </w:rPr>
        <w:t xml:space="preserve"> </w:t>
      </w:r>
      <w:r w:rsidRPr="00F049AF">
        <w:rPr>
          <w:rFonts w:asciiTheme="minorHAnsi" w:hAnsiTheme="minorHAnsi"/>
        </w:rPr>
        <w:t>do SIWZ, oraz dowody określające czy wskazane w wykazie usługi zostały wykonane lub są należycie wykonywane. Dowodami, o którym mowa w zdaniu powyżej są referencje bądź inne dokumenty wystawione przez podmiot, na rzecz którego usługi były wykonywane, a w przypadku świadczeń okresowych lub ciągłych są wykonywane</w:t>
      </w:r>
      <w:r w:rsidR="00EE7D9A" w:rsidRPr="00F049AF">
        <w:rPr>
          <w:rFonts w:asciiTheme="minorHAnsi" w:hAnsiTheme="minorHAnsi"/>
        </w:rPr>
        <w:t xml:space="preserve">. Jeżeli z uzasadnionej przyczyny o obiektywnym charakterze Wykonawca nie jest w stanie uzyskać tych dokumentów – oświadczenie Wykonawcy. W przypadku świadczeń okresowych lub </w:t>
      </w:r>
      <w:r w:rsidR="00EE7D9A" w:rsidRPr="00F049AF">
        <w:rPr>
          <w:rFonts w:asciiTheme="minorHAnsi" w:hAnsiTheme="minorHAnsi"/>
        </w:rPr>
        <w:lastRenderedPageBreak/>
        <w:t xml:space="preserve">ciągłych nadal wykonywanych referencje bądź inne dokumenty potwierdzające należyte wykonywanie powinny być wydane nie wcześniej niż 3 miesiące przed </w:t>
      </w:r>
      <w:r w:rsidR="00D76A4F" w:rsidRPr="00F049AF">
        <w:rPr>
          <w:rFonts w:asciiTheme="minorHAnsi" w:hAnsiTheme="minorHAnsi"/>
        </w:rPr>
        <w:t>upływem terminu składania ofert.</w:t>
      </w:r>
    </w:p>
    <w:p w:rsidR="00E73ECE" w:rsidRPr="00F049AF" w:rsidRDefault="00E73ECE" w:rsidP="004F5B5A">
      <w:pPr>
        <w:numPr>
          <w:ilvl w:val="0"/>
          <w:numId w:val="18"/>
        </w:numPr>
        <w:spacing w:line="240" w:lineRule="auto"/>
        <w:ind w:left="284" w:hanging="284"/>
        <w:rPr>
          <w:rFonts w:asciiTheme="minorHAnsi" w:hAnsiTheme="minorHAnsi"/>
          <w:szCs w:val="24"/>
        </w:rPr>
      </w:pPr>
      <w:r w:rsidRPr="00F049AF">
        <w:rPr>
          <w:rFonts w:asciiTheme="minorHAnsi" w:hAnsiTheme="minorHAnsi"/>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3567A" w:rsidRPr="00F049AF" w:rsidRDefault="0063567A" w:rsidP="004F5B5A">
      <w:pPr>
        <w:numPr>
          <w:ilvl w:val="0"/>
          <w:numId w:val="18"/>
        </w:numPr>
        <w:spacing w:line="240" w:lineRule="auto"/>
        <w:ind w:left="284" w:hanging="284"/>
        <w:rPr>
          <w:rFonts w:asciiTheme="minorHAnsi" w:hAnsiTheme="minorHAnsi"/>
          <w:szCs w:val="24"/>
        </w:rPr>
      </w:pPr>
      <w:r w:rsidRPr="00F049AF">
        <w:rPr>
          <w:rFonts w:asciiTheme="minorHAnsi" w:hAnsiTheme="minorHAnsi"/>
          <w:szCs w:val="24"/>
        </w:rPr>
        <w:t>Jeżeli kwoty w dokum</w:t>
      </w:r>
      <w:r w:rsidR="00E73ECE" w:rsidRPr="00F049AF">
        <w:rPr>
          <w:rFonts w:asciiTheme="minorHAnsi" w:hAnsiTheme="minorHAnsi"/>
          <w:szCs w:val="24"/>
        </w:rPr>
        <w:t>entach wymienionych w pkt VIII.5</w:t>
      </w:r>
      <w:r w:rsidRPr="00F049AF">
        <w:rPr>
          <w:rFonts w:asciiTheme="minorHAnsi" w:hAnsiTheme="minorHAnsi"/>
          <w:szCs w:val="24"/>
        </w:rPr>
        <w:t xml:space="preserve"> SIWZ podane zostaną w innej walucie niż w PLN (złotych polskich), Wykonawca zobowiązany jest dokonać ich przeliczenia na PLN (polskie złote) według średniego kursu NBP na dzień opublikowania w Biuletynie Zamówień Publicznych  ogłoszenia o zamówieniu, dotyczącego niniejszego postępowania o udzielenie zamówienia, podając datę i kurs. Przeliczenia samodzielnie dokonuje Wykonawca. W sytuacji gdy ogłoszenie o zamówieniu zostanie opublikowane w dniu, w którym nie są publikowane kursy walut obcych przez Narodowy Bank Polski, Wykonawca przyjmuje do przeliczeń średni kurs walut obcych Narodowego Banku Polskiego z najbliższego dnia, następującego po dniu publikacji ogłoszenia o zamówieniu, w którym Narodowy Bank Polski opublikuje średnie kursy walut obcych.</w:t>
      </w:r>
    </w:p>
    <w:p w:rsidR="00C52BEF" w:rsidRPr="00F049AF" w:rsidRDefault="00C52BEF" w:rsidP="00D76A4F">
      <w:pPr>
        <w:spacing w:line="240" w:lineRule="auto"/>
        <w:ind w:firstLine="0"/>
        <w:rPr>
          <w:rFonts w:asciiTheme="minorHAnsi" w:hAnsiTheme="minorHAnsi"/>
          <w:szCs w:val="24"/>
        </w:rPr>
      </w:pPr>
    </w:p>
    <w:p w:rsidR="00C52BEF" w:rsidRPr="00F049AF" w:rsidRDefault="00C52BEF" w:rsidP="004D7A74">
      <w:pPr>
        <w:pStyle w:val="Akapitzlist"/>
        <w:keepNex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Informacja dla Wykonawcy polegającego na zasobach innych podmiotów, Wykonawcy zamierzającego powierzyć wykonanie części zamówienia po</w:t>
      </w:r>
      <w:r w:rsidR="00A91B24" w:rsidRPr="00F049AF">
        <w:rPr>
          <w:rFonts w:asciiTheme="minorHAnsi" w:hAnsiTheme="minorHAnsi"/>
          <w:b/>
          <w:u w:val="single"/>
        </w:rPr>
        <w:t>dwykonawcom oraz wykonawców wspó</w:t>
      </w:r>
      <w:r w:rsidRPr="00F049AF">
        <w:rPr>
          <w:rFonts w:asciiTheme="minorHAnsi" w:hAnsiTheme="minorHAnsi"/>
          <w:b/>
          <w:u w:val="single"/>
        </w:rPr>
        <w:t>lnie ubiegających się o udzielenie zamówienia.</w:t>
      </w:r>
    </w:p>
    <w:p w:rsidR="00C52BEF" w:rsidRPr="00F049AF" w:rsidRDefault="00C52BEF" w:rsidP="00C52BEF">
      <w:pPr>
        <w:pStyle w:val="Akapitzlist"/>
        <w:keepNext/>
        <w:shd w:val="clear" w:color="auto" w:fill="FFFFFF"/>
        <w:tabs>
          <w:tab w:val="left" w:pos="426"/>
        </w:tabs>
        <w:overflowPunct w:val="0"/>
        <w:autoSpaceDE w:val="0"/>
        <w:autoSpaceDN w:val="0"/>
        <w:adjustRightInd w:val="0"/>
        <w:ind w:left="284"/>
        <w:textAlignment w:val="baseline"/>
        <w:outlineLvl w:val="0"/>
        <w:rPr>
          <w:rFonts w:asciiTheme="minorHAnsi" w:hAnsiTheme="minorHAnsi"/>
          <w:b/>
          <w:u w:val="single"/>
        </w:rPr>
      </w:pPr>
    </w:p>
    <w:p w:rsidR="00205B21" w:rsidRPr="00F049AF" w:rsidRDefault="008403AD" w:rsidP="004D7A74">
      <w:pPr>
        <w:numPr>
          <w:ilvl w:val="0"/>
          <w:numId w:val="46"/>
        </w:numPr>
        <w:tabs>
          <w:tab w:val="clear" w:pos="3054"/>
          <w:tab w:val="num" w:pos="284"/>
        </w:tabs>
        <w:spacing w:line="240" w:lineRule="auto"/>
        <w:ind w:left="284" w:hanging="284"/>
        <w:rPr>
          <w:rFonts w:asciiTheme="minorHAnsi" w:hAnsiTheme="minorHAnsi"/>
          <w:szCs w:val="24"/>
        </w:rPr>
      </w:pPr>
      <w:r w:rsidRPr="00F049AF">
        <w:rPr>
          <w:rFonts w:asciiTheme="minorHAnsi" w:hAnsiTheme="minorHAnsi"/>
          <w:szCs w:val="24"/>
        </w:rPr>
        <w:t>Wykonawca, może w celu potwierdzenia spełniania warunków udziału w postępowaniu, w</w:t>
      </w:r>
      <w:r w:rsidR="00C52BEF" w:rsidRPr="00F049AF">
        <w:rPr>
          <w:rFonts w:asciiTheme="minorHAnsi" w:hAnsiTheme="minorHAnsi"/>
          <w:szCs w:val="24"/>
        </w:rPr>
        <w:t> </w:t>
      </w:r>
      <w:r w:rsidRPr="00F049AF">
        <w:rPr>
          <w:rFonts w:asciiTheme="minorHAnsi" w:hAnsiTheme="minorHAnsi"/>
          <w:szCs w:val="24"/>
        </w:rPr>
        <w:t>stosownych sytuacjach oraz w odniesieniu do</w:t>
      </w:r>
      <w:r w:rsidR="007C5F26" w:rsidRPr="00F049AF">
        <w:rPr>
          <w:rFonts w:asciiTheme="minorHAnsi" w:hAnsiTheme="minorHAnsi"/>
          <w:szCs w:val="24"/>
        </w:rPr>
        <w:t xml:space="preserve"> </w:t>
      </w:r>
      <w:r w:rsidRPr="00F049AF">
        <w:rPr>
          <w:rFonts w:asciiTheme="minorHAnsi" w:hAnsiTheme="minorHAnsi"/>
          <w:szCs w:val="24"/>
        </w:rPr>
        <w:t>zamówienia, lub jego części, polegać</w:t>
      </w:r>
      <w:r w:rsidR="00205B21" w:rsidRPr="00F049AF">
        <w:rPr>
          <w:rFonts w:asciiTheme="minorHAnsi" w:hAnsiTheme="minorHAnsi"/>
          <w:szCs w:val="24"/>
        </w:rPr>
        <w:t xml:space="preserve"> na zdolnościach technicznych lub zawodowych lub sytuacji finansowej lub ekonomicznej innych podmiotów, niezależnie od charakteru prawnego łączących go z nim stosunków prawnych.</w:t>
      </w:r>
    </w:p>
    <w:p w:rsidR="00C52BEF" w:rsidRPr="00F049AF" w:rsidRDefault="00205B21"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D0B3F" w:rsidRPr="00F049AF" w:rsidRDefault="00C52BEF"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 xml:space="preserve">Zamawiający oceni, czy </w:t>
      </w:r>
      <w:r w:rsidR="00112167" w:rsidRPr="00F049AF">
        <w:rPr>
          <w:rFonts w:asciiTheme="minorHAnsi" w:hAnsiTheme="minorHAnsi"/>
          <w:szCs w:val="24"/>
        </w:rPr>
        <w:t xml:space="preserve">udostępnione Wykonawcy przez inne podmioty zdolności techniczne lub zawodowe lub ich sytuacja finansowa lub ekonomiczna, pozwala na wykazanie przez Wykonawcę spełniania warunków udziału w postępowaniu </w:t>
      </w:r>
      <w:r w:rsidR="003D0B3F" w:rsidRPr="00F049AF">
        <w:rPr>
          <w:rFonts w:asciiTheme="minorHAnsi" w:hAnsiTheme="minorHAnsi"/>
          <w:szCs w:val="24"/>
        </w:rPr>
        <w:t>oraz zbada, czy nie zachodzą wobec tego podmiotu podstawy wykluczenia, o których mowa w art. 24 ust. 1 pkt 13-22 ustawy.</w:t>
      </w:r>
      <w:r w:rsidR="00345077" w:rsidRPr="00F049AF">
        <w:rPr>
          <w:rFonts w:asciiTheme="minorHAnsi" w:hAnsiTheme="minorHAnsi"/>
          <w:szCs w:val="24"/>
        </w:rPr>
        <w:t xml:space="preserve"> Wykonawca, który powołuje się na zasoby innych podmiotów, w celu wykazania</w:t>
      </w:r>
      <w:r w:rsidR="00A91B24" w:rsidRPr="00F049AF">
        <w:rPr>
          <w:rFonts w:asciiTheme="minorHAnsi" w:hAnsiTheme="minorHAnsi"/>
          <w:szCs w:val="24"/>
        </w:rPr>
        <w:t xml:space="preserve"> braku istnienia wobec nich podstaw wykluczenia, zamieszcza informację o tych podmiotach w oświadczeniu, o którym mowa w pkt VIII.1.1) SIWZ. </w:t>
      </w:r>
      <w:r w:rsidR="00345077" w:rsidRPr="00F049AF">
        <w:rPr>
          <w:rFonts w:asciiTheme="minorHAnsi" w:hAnsiTheme="minorHAnsi"/>
          <w:szCs w:val="24"/>
        </w:rPr>
        <w:t xml:space="preserve"> </w:t>
      </w:r>
    </w:p>
    <w:p w:rsidR="00A35A78" w:rsidRPr="00F049AF" w:rsidRDefault="003D0B3F"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 xml:space="preserve">W odniesieniu do warunków dotyczących wykształcenia, kwalifikacji zawodowych lub doświadczenia, </w:t>
      </w:r>
      <w:r w:rsidR="007B0873" w:rsidRPr="00F049AF">
        <w:rPr>
          <w:rFonts w:asciiTheme="minorHAnsi" w:hAnsiTheme="minorHAnsi"/>
          <w:szCs w:val="24"/>
        </w:rPr>
        <w:t>W</w:t>
      </w:r>
      <w:r w:rsidRPr="00F049AF">
        <w:rPr>
          <w:rFonts w:asciiTheme="minorHAnsi" w:hAnsiTheme="minorHAnsi"/>
          <w:szCs w:val="24"/>
        </w:rPr>
        <w:t>ykonawcy mogą polegać na zdolnościach innych podmiotów</w:t>
      </w:r>
      <w:r w:rsidR="00A35A78" w:rsidRPr="00F049AF">
        <w:rPr>
          <w:rFonts w:asciiTheme="minorHAnsi" w:hAnsiTheme="minorHAnsi"/>
          <w:szCs w:val="24"/>
        </w:rPr>
        <w:t>, jeżeli podmioty te zrealizują</w:t>
      </w:r>
      <w:r w:rsidRPr="00F049AF">
        <w:rPr>
          <w:rFonts w:asciiTheme="minorHAnsi" w:hAnsiTheme="minorHAnsi"/>
          <w:szCs w:val="24"/>
        </w:rPr>
        <w:t xml:space="preserve"> usługi, do realizacji których te zdolności są wymagane.</w:t>
      </w:r>
    </w:p>
    <w:p w:rsidR="00A35A78" w:rsidRPr="00F049AF" w:rsidRDefault="00A35A78"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 xml:space="preserve">Wykonawca, który polega na sytuacji finansowej lub ekonomicznej innych podmiotów, odpowiada solidarnie z podmiotem, który zobowiązał się do udostępnienia zasobów, za </w:t>
      </w:r>
      <w:r w:rsidRPr="00F049AF">
        <w:rPr>
          <w:rFonts w:asciiTheme="minorHAnsi" w:hAnsiTheme="minorHAnsi"/>
          <w:szCs w:val="24"/>
        </w:rPr>
        <w:lastRenderedPageBreak/>
        <w:t>szkodę poniesion</w:t>
      </w:r>
      <w:r w:rsidR="00A0053C" w:rsidRPr="00F049AF">
        <w:rPr>
          <w:rFonts w:asciiTheme="minorHAnsi" w:hAnsiTheme="minorHAnsi"/>
          <w:szCs w:val="24"/>
        </w:rPr>
        <w:t>ą</w:t>
      </w:r>
      <w:r w:rsidRPr="00F049AF">
        <w:rPr>
          <w:rFonts w:asciiTheme="minorHAnsi" w:hAnsiTheme="minorHAnsi"/>
          <w:szCs w:val="24"/>
        </w:rPr>
        <w:t xml:space="preserve"> przez Zamawiającego powstałą wskutek nieudostępnienia tych zasobów, chyba że za nieudostępnienie zasobów nie ponosi winy.</w:t>
      </w:r>
    </w:p>
    <w:p w:rsidR="00A35A78" w:rsidRPr="00F049AF" w:rsidRDefault="00A35A78"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Jeżeli zdolności techniczne lub zawodowe lub sytuacja ekonomiczna lub finansowa, podmiotu, o</w:t>
      </w:r>
      <w:r w:rsidR="00A91B24" w:rsidRPr="00F049AF">
        <w:rPr>
          <w:rFonts w:asciiTheme="minorHAnsi" w:hAnsiTheme="minorHAnsi"/>
          <w:szCs w:val="24"/>
        </w:rPr>
        <w:t> </w:t>
      </w:r>
      <w:r w:rsidRPr="00F049AF">
        <w:rPr>
          <w:rFonts w:asciiTheme="minorHAnsi" w:hAnsiTheme="minorHAnsi"/>
          <w:szCs w:val="24"/>
        </w:rPr>
        <w:t>którym mowa w pkt IX.1 SIWZ, nie potwierdzają spełnienia przez Wykonawcę warunków udziału w postępowaniu lub zachodzą wobec tych podmiotów podstawy wykluczenia, Zamawiający zażąda, aby Wykonawca w terminie określonym przez Zamawiającego:</w:t>
      </w:r>
    </w:p>
    <w:p w:rsidR="00A35A78" w:rsidRPr="00F049AF" w:rsidRDefault="00A35A78" w:rsidP="004D7A74">
      <w:pPr>
        <w:pStyle w:val="Akapitzlist"/>
        <w:numPr>
          <w:ilvl w:val="0"/>
          <w:numId w:val="51"/>
        </w:numPr>
        <w:ind w:left="567" w:hanging="283"/>
        <w:rPr>
          <w:rFonts w:asciiTheme="minorHAnsi" w:hAnsiTheme="minorHAnsi"/>
        </w:rPr>
      </w:pPr>
      <w:r w:rsidRPr="00F049AF">
        <w:rPr>
          <w:rFonts w:asciiTheme="minorHAnsi" w:hAnsiTheme="minorHAnsi"/>
        </w:rPr>
        <w:t>zastąpił ten podmiot innym podmiotem lub podmiotami lub</w:t>
      </w:r>
    </w:p>
    <w:p w:rsidR="00B00A43" w:rsidRPr="00F049AF" w:rsidRDefault="00A35A78" w:rsidP="004D7A74">
      <w:pPr>
        <w:pStyle w:val="Akapitzlist"/>
        <w:numPr>
          <w:ilvl w:val="0"/>
          <w:numId w:val="51"/>
        </w:numPr>
        <w:ind w:left="567" w:hanging="283"/>
        <w:rPr>
          <w:rFonts w:asciiTheme="minorHAnsi" w:hAnsiTheme="minorHAnsi"/>
        </w:rPr>
      </w:pPr>
      <w:r w:rsidRPr="00F049AF">
        <w:rPr>
          <w:rFonts w:asciiTheme="minorHAnsi" w:hAnsiTheme="minorHAnsi"/>
        </w:rPr>
        <w:t>zobowiązał się do osobistego wykonania odpowiedniej części zamówienia, jeżeli wykaże zdolności techniczne lub sytuację finansową lub ekonomiczną, o który</w:t>
      </w:r>
      <w:r w:rsidR="007B1795" w:rsidRPr="00F049AF">
        <w:rPr>
          <w:rFonts w:asciiTheme="minorHAnsi" w:hAnsiTheme="minorHAnsi"/>
        </w:rPr>
        <w:t>ch</w:t>
      </w:r>
      <w:r w:rsidRPr="00F049AF">
        <w:rPr>
          <w:rFonts w:asciiTheme="minorHAnsi" w:hAnsiTheme="minorHAnsi"/>
        </w:rPr>
        <w:t xml:space="preserve"> mowa w pkt IX.1 SIWZ.</w:t>
      </w:r>
    </w:p>
    <w:p w:rsidR="00B00A43" w:rsidRPr="00F049AF" w:rsidRDefault="00B00A43"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00A43" w:rsidRPr="00F049AF" w:rsidRDefault="00B00A43" w:rsidP="004F5B5A">
      <w:pPr>
        <w:pStyle w:val="Akapitzlist"/>
        <w:numPr>
          <w:ilvl w:val="1"/>
          <w:numId w:val="13"/>
        </w:numPr>
        <w:tabs>
          <w:tab w:val="clear" w:pos="1440"/>
          <w:tab w:val="num" w:pos="567"/>
        </w:tabs>
        <w:ind w:hanging="1156"/>
        <w:rPr>
          <w:rFonts w:asciiTheme="minorHAnsi" w:hAnsiTheme="minorHAnsi"/>
        </w:rPr>
      </w:pPr>
      <w:r w:rsidRPr="00F049AF">
        <w:rPr>
          <w:rFonts w:asciiTheme="minorHAnsi" w:hAnsiTheme="minorHAnsi"/>
        </w:rPr>
        <w:t>zakres dostępnych Wykonawcy zasobów innego podmiotu,</w:t>
      </w:r>
    </w:p>
    <w:p w:rsidR="00B00A43" w:rsidRPr="00F049AF" w:rsidRDefault="00B00A43" w:rsidP="004F5B5A">
      <w:pPr>
        <w:pStyle w:val="Akapitzlist"/>
        <w:numPr>
          <w:ilvl w:val="1"/>
          <w:numId w:val="13"/>
        </w:numPr>
        <w:tabs>
          <w:tab w:val="clear" w:pos="1440"/>
          <w:tab w:val="num" w:pos="567"/>
        </w:tabs>
        <w:ind w:left="567" w:hanging="283"/>
        <w:rPr>
          <w:rFonts w:asciiTheme="minorHAnsi" w:hAnsiTheme="minorHAnsi"/>
        </w:rPr>
      </w:pPr>
      <w:r w:rsidRPr="00F049AF">
        <w:rPr>
          <w:rFonts w:asciiTheme="minorHAnsi" w:hAnsiTheme="minorHAnsi"/>
        </w:rPr>
        <w:t>sposób wykorzystania zasobów innego podmiotu, przez Wykonawcę, przy wykonywaniu zamówienia publicznego,</w:t>
      </w:r>
    </w:p>
    <w:p w:rsidR="00B00A43" w:rsidRPr="00F049AF" w:rsidRDefault="00B00A43" w:rsidP="004F5B5A">
      <w:pPr>
        <w:pStyle w:val="Akapitzlist"/>
        <w:numPr>
          <w:ilvl w:val="1"/>
          <w:numId w:val="13"/>
        </w:numPr>
        <w:tabs>
          <w:tab w:val="clear" w:pos="1440"/>
          <w:tab w:val="num" w:pos="567"/>
        </w:tabs>
        <w:ind w:hanging="1156"/>
        <w:rPr>
          <w:rFonts w:asciiTheme="minorHAnsi" w:hAnsiTheme="minorHAnsi"/>
        </w:rPr>
      </w:pPr>
      <w:r w:rsidRPr="00F049AF">
        <w:rPr>
          <w:rFonts w:asciiTheme="minorHAnsi" w:hAnsiTheme="minorHAnsi"/>
        </w:rPr>
        <w:t>zakres i okres udziału innego podmiotu przy wykonywaniu zamówienia publicznego,</w:t>
      </w:r>
    </w:p>
    <w:p w:rsidR="00B00A43" w:rsidRPr="00F049AF" w:rsidRDefault="00B00A43" w:rsidP="004F5B5A">
      <w:pPr>
        <w:pStyle w:val="Akapitzlist"/>
        <w:numPr>
          <w:ilvl w:val="1"/>
          <w:numId w:val="13"/>
        </w:numPr>
        <w:tabs>
          <w:tab w:val="clear" w:pos="1440"/>
          <w:tab w:val="num" w:pos="567"/>
        </w:tabs>
        <w:ind w:left="567" w:hanging="283"/>
        <w:rPr>
          <w:rFonts w:asciiTheme="minorHAnsi" w:hAnsiTheme="minorHAnsi"/>
        </w:rPr>
      </w:pPr>
      <w:r w:rsidRPr="00F049AF">
        <w:rPr>
          <w:rFonts w:asciiTheme="minorHAnsi" w:hAnsiTheme="minorHAnsi"/>
        </w:rPr>
        <w:t xml:space="preserve">czy podmiot, na zdolnościach którego Wykonawca polega w odniesieniu do warunków udziału </w:t>
      </w:r>
      <w:r w:rsidR="00903ECA" w:rsidRPr="00F049AF">
        <w:rPr>
          <w:rFonts w:asciiTheme="minorHAnsi" w:hAnsiTheme="minorHAnsi"/>
        </w:rPr>
        <w:br/>
      </w:r>
      <w:r w:rsidRPr="00F049AF">
        <w:rPr>
          <w:rFonts w:asciiTheme="minorHAnsi" w:hAnsiTheme="minorHAnsi"/>
        </w:rPr>
        <w:t>w postępowaniu dotyczących wykształcenia, kwalifikacji zawodowych lub doświadczenia, zrealizuje roboty budowlane lub usługi, których wskazane zdolności dotyczą.</w:t>
      </w:r>
    </w:p>
    <w:p w:rsidR="00A81344" w:rsidRPr="00F049AF" w:rsidRDefault="00A81344"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Wykonawca zamierzający powierzyć wykonanie części zamówienia podwykonawcom zobowiązany jest do wskazania w formularzu ofertowym części zamówienia, których wykonanie zamierza powierzyć podwykonawcom, i podania firm podwykonawców.</w:t>
      </w:r>
    </w:p>
    <w:p w:rsidR="001446B0" w:rsidRPr="00F049AF" w:rsidRDefault="001446B0" w:rsidP="004D7A74">
      <w:pPr>
        <w:numPr>
          <w:ilvl w:val="0"/>
          <w:numId w:val="46"/>
        </w:numPr>
        <w:spacing w:line="240" w:lineRule="auto"/>
        <w:ind w:left="284" w:hanging="284"/>
        <w:rPr>
          <w:rFonts w:asciiTheme="minorHAnsi" w:hAnsiTheme="minorHAnsi"/>
          <w:szCs w:val="24"/>
        </w:rPr>
      </w:pPr>
      <w:r w:rsidRPr="00F049AF">
        <w:rPr>
          <w:rFonts w:asciiTheme="minorHAnsi" w:hAnsiTheme="minorHAnsi"/>
          <w:szCs w:val="24"/>
        </w:rPr>
        <w:t>Wykonawcy mogą wspólnie ubiegać się o udzielenie zamówienia. W takim przypadk</w:t>
      </w:r>
      <w:r w:rsidR="00B067B0" w:rsidRPr="00F049AF">
        <w:rPr>
          <w:rFonts w:asciiTheme="minorHAnsi" w:hAnsiTheme="minorHAnsi"/>
          <w:szCs w:val="24"/>
        </w:rPr>
        <w:t>u W</w:t>
      </w:r>
      <w:r w:rsidRPr="00F049AF">
        <w:rPr>
          <w:rFonts w:asciiTheme="minorHAnsi" w:hAnsiTheme="minorHAnsi"/>
          <w:szCs w:val="24"/>
        </w:rPr>
        <w:t>ykonawcy ustanawiają pełnomocnika do reprezentowania ich w postępowaniu o udzielenie zamówienia publicznego albo reprezentowania w postępowaniu i zawarcia umowy w sprawie zamówienia publicznego.</w:t>
      </w:r>
    </w:p>
    <w:p w:rsidR="00730F3F" w:rsidRPr="00F049AF" w:rsidRDefault="00730F3F" w:rsidP="004D7A74">
      <w:pPr>
        <w:numPr>
          <w:ilvl w:val="0"/>
          <w:numId w:val="46"/>
        </w:numPr>
        <w:spacing w:line="240" w:lineRule="auto"/>
        <w:ind w:left="426" w:hanging="426"/>
        <w:rPr>
          <w:rFonts w:asciiTheme="minorHAnsi" w:hAnsiTheme="minorHAnsi"/>
          <w:szCs w:val="24"/>
        </w:rPr>
      </w:pPr>
      <w:r w:rsidRPr="00F049AF">
        <w:rPr>
          <w:rFonts w:asciiTheme="minorHAnsi" w:hAnsiTheme="minorHAnsi"/>
          <w:szCs w:val="24"/>
        </w:rPr>
        <w:t>Przepisy ustawy dotyczące Wykonawcy stosuje się odpowiednio do Wykonawców wspólnie ubiegających się o udzielenie zamówienia.</w:t>
      </w:r>
    </w:p>
    <w:p w:rsidR="00557552" w:rsidRPr="00EA5EEF" w:rsidRDefault="00557552" w:rsidP="004D7A74">
      <w:pPr>
        <w:numPr>
          <w:ilvl w:val="0"/>
          <w:numId w:val="46"/>
        </w:numPr>
        <w:spacing w:line="240" w:lineRule="auto"/>
        <w:ind w:left="426" w:hanging="426"/>
        <w:rPr>
          <w:rFonts w:asciiTheme="minorHAnsi" w:hAnsiTheme="minorHAnsi"/>
          <w:szCs w:val="24"/>
        </w:rPr>
      </w:pPr>
      <w:r w:rsidRPr="00EA5EEF">
        <w:rPr>
          <w:rFonts w:asciiTheme="minorHAnsi" w:hAnsiTheme="minorHAnsi"/>
          <w:szCs w:val="24"/>
        </w:rPr>
        <w:t>W przypadku wspólnego ubiegania się o udzielenie zamówienia publicznego:</w:t>
      </w:r>
    </w:p>
    <w:p w:rsidR="00604217" w:rsidRPr="00EA5EEF" w:rsidRDefault="00557552" w:rsidP="005D6CF7">
      <w:pPr>
        <w:pStyle w:val="Akapitzlist"/>
        <w:numPr>
          <w:ilvl w:val="4"/>
          <w:numId w:val="20"/>
        </w:numPr>
        <w:ind w:left="567" w:hanging="283"/>
        <w:rPr>
          <w:rFonts w:asciiTheme="minorHAnsi" w:hAnsiTheme="minorHAnsi"/>
        </w:rPr>
      </w:pPr>
      <w:r w:rsidRPr="00EA5EEF">
        <w:rPr>
          <w:rFonts w:asciiTheme="minorHAnsi" w:hAnsiTheme="minorHAnsi"/>
        </w:rPr>
        <w:t>oświadczenia, o których mowa w pkt VIII.1.1)</w:t>
      </w:r>
      <w:r w:rsidR="00E859C6" w:rsidRPr="00EA5EEF">
        <w:rPr>
          <w:rFonts w:asciiTheme="minorHAnsi" w:hAnsiTheme="minorHAnsi"/>
        </w:rPr>
        <w:t>, VIII.1.2)</w:t>
      </w:r>
      <w:r w:rsidRPr="00EA5EEF">
        <w:rPr>
          <w:rFonts w:asciiTheme="minorHAnsi" w:hAnsiTheme="minorHAnsi"/>
        </w:rPr>
        <w:t xml:space="preserve"> i VIII.2 SIWZ składa </w:t>
      </w:r>
      <w:r w:rsidR="00604217" w:rsidRPr="00EA5EEF">
        <w:rPr>
          <w:rFonts w:asciiTheme="minorHAnsi" w:hAnsiTheme="minorHAnsi"/>
        </w:rPr>
        <w:t xml:space="preserve">indywidualnie </w:t>
      </w:r>
      <w:r w:rsidRPr="00EA5EEF">
        <w:rPr>
          <w:rFonts w:asciiTheme="minorHAnsi" w:hAnsiTheme="minorHAnsi"/>
        </w:rPr>
        <w:t>każdy z</w:t>
      </w:r>
      <w:r w:rsidR="00604217" w:rsidRPr="00EA5EEF">
        <w:rPr>
          <w:rFonts w:asciiTheme="minorHAnsi" w:hAnsiTheme="minorHAnsi"/>
        </w:rPr>
        <w:t> </w:t>
      </w:r>
      <w:r w:rsidRPr="00EA5EEF">
        <w:rPr>
          <w:rFonts w:asciiTheme="minorHAnsi" w:hAnsiTheme="minorHAnsi"/>
        </w:rPr>
        <w:t>wykonawców wspólnie ubiegających się o udzielenie zamówienia,</w:t>
      </w:r>
    </w:p>
    <w:p w:rsidR="002012A7" w:rsidRPr="00EA5EEF" w:rsidRDefault="00604217" w:rsidP="004F5B5A">
      <w:pPr>
        <w:pStyle w:val="Akapitzlist"/>
        <w:numPr>
          <w:ilvl w:val="4"/>
          <w:numId w:val="20"/>
        </w:numPr>
        <w:ind w:left="567" w:hanging="283"/>
        <w:rPr>
          <w:rFonts w:asciiTheme="minorHAnsi" w:hAnsiTheme="minorHAnsi"/>
        </w:rPr>
      </w:pPr>
      <w:r w:rsidRPr="00EA5EEF">
        <w:rPr>
          <w:rFonts w:asciiTheme="minorHAnsi" w:hAnsiTheme="minorHAnsi"/>
        </w:rPr>
        <w:t>dokume</w:t>
      </w:r>
      <w:r w:rsidR="00050179" w:rsidRPr="00EA5EEF">
        <w:rPr>
          <w:rFonts w:asciiTheme="minorHAnsi" w:hAnsiTheme="minorHAnsi"/>
        </w:rPr>
        <w:t>nty, o których mowa w pkt VIII.5</w:t>
      </w:r>
      <w:r w:rsidRPr="00EA5EEF">
        <w:rPr>
          <w:rFonts w:asciiTheme="minorHAnsi" w:hAnsiTheme="minorHAnsi"/>
        </w:rPr>
        <w:t xml:space="preserve"> i</w:t>
      </w:r>
      <w:r w:rsidR="007C5F26" w:rsidRPr="00EA5EEF">
        <w:rPr>
          <w:rFonts w:asciiTheme="minorHAnsi" w:hAnsiTheme="minorHAnsi"/>
        </w:rPr>
        <w:t xml:space="preserve"> IX.2 i IX.7 SIWZ </w:t>
      </w:r>
      <w:r w:rsidR="008A168E" w:rsidRPr="00EA5EEF">
        <w:rPr>
          <w:rFonts w:asciiTheme="minorHAnsi" w:hAnsiTheme="minorHAnsi"/>
        </w:rPr>
        <w:t>składa dowolny Wykonawca/dowolni Wykonawcy wykazujący spełnienie warunków udziału w postępowaniu, spośród Wykonawców wspólnie składających ofertę.</w:t>
      </w:r>
    </w:p>
    <w:p w:rsidR="00557552" w:rsidRPr="00F049AF" w:rsidRDefault="002012A7" w:rsidP="004D7A74">
      <w:pPr>
        <w:numPr>
          <w:ilvl w:val="0"/>
          <w:numId w:val="46"/>
        </w:numPr>
        <w:spacing w:line="240" w:lineRule="auto"/>
        <w:ind w:left="426" w:hanging="426"/>
        <w:rPr>
          <w:rFonts w:asciiTheme="minorHAnsi" w:hAnsiTheme="minorHAnsi"/>
          <w:szCs w:val="24"/>
        </w:rPr>
      </w:pPr>
      <w:r w:rsidRPr="00F049AF">
        <w:rPr>
          <w:rFonts w:asciiTheme="minorHAnsi" w:hAnsiTheme="minorHAnsi"/>
          <w:szCs w:val="24"/>
        </w:rPr>
        <w:t xml:space="preserve"> Oświadczenia, o których mowa w pkt VIII.1.1) i VIII.1.2) SIWZ potwierdzają spełnianie warunków udziału w postępowaniu oraz brak podstaw wykluczenia w zakresie, w którym każdy z wykonawców wykazuje spełnienie warunków udziału w postępowaniu oraz brak podstaw wykluczenia.  </w:t>
      </w:r>
      <w:r w:rsidR="00604217" w:rsidRPr="00F049AF">
        <w:rPr>
          <w:rFonts w:asciiTheme="minorHAnsi" w:hAnsiTheme="minorHAnsi"/>
          <w:szCs w:val="24"/>
        </w:rPr>
        <w:t xml:space="preserve">   </w:t>
      </w:r>
      <w:r w:rsidR="00557552" w:rsidRPr="00F049AF">
        <w:rPr>
          <w:rFonts w:asciiTheme="minorHAnsi" w:hAnsiTheme="minorHAnsi"/>
          <w:szCs w:val="24"/>
        </w:rPr>
        <w:t xml:space="preserve">  </w:t>
      </w:r>
    </w:p>
    <w:p w:rsidR="00810013" w:rsidRPr="00F049AF" w:rsidRDefault="007A0F21" w:rsidP="00731AFD">
      <w:pPr>
        <w:tabs>
          <w:tab w:val="left" w:pos="284"/>
        </w:tabs>
        <w:spacing w:line="240" w:lineRule="auto"/>
        <w:ind w:left="284" w:firstLine="0"/>
        <w:rPr>
          <w:rFonts w:asciiTheme="minorHAnsi" w:hAnsiTheme="minorHAnsi"/>
          <w:szCs w:val="24"/>
        </w:rPr>
      </w:pPr>
      <w:r w:rsidRPr="00F049AF">
        <w:rPr>
          <w:rFonts w:asciiTheme="minorHAnsi" w:hAnsiTheme="minorHAnsi"/>
          <w:szCs w:val="24"/>
        </w:rPr>
        <w:tab/>
      </w:r>
    </w:p>
    <w:p w:rsidR="00313A3F" w:rsidRPr="00F049AF" w:rsidRDefault="00313A3F" w:rsidP="004D7A74">
      <w:pPr>
        <w:pStyle w:val="Akapitzlist"/>
        <w:keepNext/>
        <w:numPr>
          <w:ilvl w:val="0"/>
          <w:numId w:val="38"/>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lastRenderedPageBreak/>
        <w:t>Informacja o sposobie porozumiewania się Zamawiającego z Wykonawcami oraz o wymaganiach formalnych dotyczących składanych oświadczeń i dokumentów.</w:t>
      </w:r>
    </w:p>
    <w:p w:rsidR="00313A3F" w:rsidRPr="00F049AF" w:rsidRDefault="00313A3F" w:rsidP="00313A3F">
      <w:pPr>
        <w:tabs>
          <w:tab w:val="left" w:pos="284"/>
        </w:tabs>
        <w:spacing w:line="240" w:lineRule="auto"/>
        <w:ind w:firstLine="0"/>
        <w:rPr>
          <w:rFonts w:asciiTheme="minorHAnsi" w:hAnsiTheme="minorHAnsi"/>
          <w:szCs w:val="24"/>
        </w:rPr>
      </w:pPr>
    </w:p>
    <w:p w:rsidR="006D294A" w:rsidRPr="00F049AF" w:rsidRDefault="00313A3F" w:rsidP="004D7A74">
      <w:pPr>
        <w:pStyle w:val="Akapitzlist"/>
        <w:numPr>
          <w:ilvl w:val="3"/>
          <w:numId w:val="46"/>
        </w:numPr>
        <w:shd w:val="clear" w:color="auto" w:fill="FFFFFF"/>
        <w:tabs>
          <w:tab w:val="clear" w:pos="2880"/>
          <w:tab w:val="num" w:pos="284"/>
        </w:tabs>
        <w:ind w:left="284" w:hanging="284"/>
        <w:rPr>
          <w:rFonts w:asciiTheme="minorHAnsi" w:hAnsiTheme="minorHAnsi"/>
        </w:rPr>
      </w:pPr>
      <w:r w:rsidRPr="00F049AF">
        <w:rPr>
          <w:rFonts w:asciiTheme="minorHAnsi" w:hAnsiTheme="minorHAnsi"/>
        </w:rPr>
        <w:t xml:space="preserve">W niniejszym postępowaniu </w:t>
      </w:r>
      <w:r w:rsidR="0011793B" w:rsidRPr="00F049AF">
        <w:rPr>
          <w:rFonts w:asciiTheme="minorHAnsi" w:hAnsiTheme="minorHAnsi"/>
        </w:rPr>
        <w:t>komunikacja między Zamawiającym a Wykonawcami odbywa się za pośrednictwem operatora pocztowego w rozumieniu ustawy z dnia 23 listopada 2012 r. – Prawo pocztowe (</w:t>
      </w:r>
      <w:r w:rsidR="00A0053C" w:rsidRPr="00F049AF">
        <w:rPr>
          <w:rFonts w:asciiTheme="minorHAnsi" w:hAnsiTheme="minorHAnsi"/>
        </w:rPr>
        <w:t xml:space="preserve">tekst jednolity: </w:t>
      </w:r>
      <w:r w:rsidR="0011793B" w:rsidRPr="00F049AF">
        <w:rPr>
          <w:rFonts w:asciiTheme="minorHAnsi" w:hAnsiTheme="minorHAnsi"/>
        </w:rPr>
        <w:t>Dz.U. z 201</w:t>
      </w:r>
      <w:r w:rsidR="00A0053C" w:rsidRPr="00F049AF">
        <w:rPr>
          <w:rFonts w:asciiTheme="minorHAnsi" w:hAnsiTheme="minorHAnsi"/>
        </w:rPr>
        <w:t>6</w:t>
      </w:r>
      <w:r w:rsidR="0011793B" w:rsidRPr="00F049AF">
        <w:rPr>
          <w:rFonts w:asciiTheme="minorHAnsi" w:hAnsiTheme="minorHAnsi"/>
        </w:rPr>
        <w:t xml:space="preserve"> r. poz. 1</w:t>
      </w:r>
      <w:r w:rsidR="00A0053C" w:rsidRPr="00F049AF">
        <w:rPr>
          <w:rFonts w:asciiTheme="minorHAnsi" w:hAnsiTheme="minorHAnsi"/>
        </w:rPr>
        <w:t>113 z późn. zm.</w:t>
      </w:r>
      <w:r w:rsidR="0011793B" w:rsidRPr="00F049AF">
        <w:rPr>
          <w:rFonts w:asciiTheme="minorHAnsi" w:hAnsiTheme="minorHAnsi"/>
        </w:rPr>
        <w:t xml:space="preserve">), osobiście, za pośrednictwem posłańca, faksu lub przy użyciu środków komunikacji elektronicznej </w:t>
      </w:r>
      <w:r w:rsidR="009F5C79" w:rsidRPr="00F049AF">
        <w:rPr>
          <w:rFonts w:asciiTheme="minorHAnsi" w:hAnsiTheme="minorHAnsi"/>
        </w:rPr>
        <w:t>w rozumieniu ustawy z dnia 18 lipca 2002 r. o świadczeniu usług drogą elektroniczną (</w:t>
      </w:r>
      <w:r w:rsidR="00841BE5" w:rsidRPr="00F049AF">
        <w:rPr>
          <w:rFonts w:asciiTheme="minorHAnsi" w:hAnsiTheme="minorHAnsi"/>
        </w:rPr>
        <w:t>D</w:t>
      </w:r>
      <w:r w:rsidR="009F5C79" w:rsidRPr="00F049AF">
        <w:rPr>
          <w:rFonts w:asciiTheme="minorHAnsi" w:hAnsiTheme="minorHAnsi"/>
        </w:rPr>
        <w:t>z.U. z 2013 r. poz. 1422, z 2015</w:t>
      </w:r>
      <w:r w:rsidR="004F40B5" w:rsidRPr="00F049AF">
        <w:rPr>
          <w:rFonts w:asciiTheme="minorHAnsi" w:hAnsiTheme="minorHAnsi"/>
        </w:rPr>
        <w:t xml:space="preserve"> r</w:t>
      </w:r>
      <w:r w:rsidR="009F5C79" w:rsidRPr="00F049AF">
        <w:rPr>
          <w:rFonts w:asciiTheme="minorHAnsi" w:hAnsiTheme="minorHAnsi"/>
        </w:rPr>
        <w:t>. poz. 1844 oraz z 2016 r. poz. 147 i 615)</w:t>
      </w:r>
      <w:r w:rsidR="006D294A" w:rsidRPr="00F049AF">
        <w:rPr>
          <w:rFonts w:asciiTheme="minorHAnsi" w:hAnsiTheme="minorHAnsi"/>
        </w:rPr>
        <w:t>, z uwzględnieniem wymagań dotyczących formy, określonych poniżej w pkt X.2 – X.</w:t>
      </w:r>
      <w:r w:rsidR="004337CE" w:rsidRPr="00F049AF">
        <w:rPr>
          <w:rFonts w:asciiTheme="minorHAnsi" w:hAnsiTheme="minorHAnsi"/>
        </w:rPr>
        <w:t>10</w:t>
      </w:r>
      <w:r w:rsidR="006D294A" w:rsidRPr="00F049AF">
        <w:rPr>
          <w:rFonts w:asciiTheme="minorHAnsi" w:hAnsiTheme="minorHAnsi"/>
        </w:rPr>
        <w:t xml:space="preserve"> SIWZ. Jeżeli Zamawiający lub Wykonawcy przekazują oświadczenia, wnioski, zawiadomienia oraz informacje </w:t>
      </w:r>
      <w:r w:rsidR="009F5C79" w:rsidRPr="00F049AF">
        <w:rPr>
          <w:rFonts w:asciiTheme="minorHAnsi" w:hAnsiTheme="minorHAnsi"/>
        </w:rPr>
        <w:t>za pośrednictwem faksu lub przy użyciu środków komunikacji elektronicznej</w:t>
      </w:r>
      <w:r w:rsidR="006D294A" w:rsidRPr="00F049AF">
        <w:rPr>
          <w:rFonts w:asciiTheme="minorHAnsi" w:hAnsiTheme="minorHAnsi"/>
        </w:rPr>
        <w:t xml:space="preserve">, każda ze stron na żądanie drugiej </w:t>
      </w:r>
      <w:r w:rsidR="009F5C79" w:rsidRPr="00F049AF">
        <w:rPr>
          <w:rFonts w:asciiTheme="minorHAnsi" w:hAnsiTheme="minorHAnsi"/>
        </w:rPr>
        <w:t xml:space="preserve">strony </w:t>
      </w:r>
      <w:r w:rsidR="006D294A" w:rsidRPr="00F049AF">
        <w:rPr>
          <w:rFonts w:asciiTheme="minorHAnsi" w:hAnsiTheme="minorHAnsi"/>
        </w:rPr>
        <w:t>niezwłocznie potwierdza fakt</w:t>
      </w:r>
      <w:r w:rsidR="009F5C79" w:rsidRPr="00F049AF">
        <w:rPr>
          <w:rFonts w:asciiTheme="minorHAnsi" w:hAnsiTheme="minorHAnsi"/>
        </w:rPr>
        <w:t xml:space="preserve"> ich</w:t>
      </w:r>
      <w:r w:rsidR="006D294A" w:rsidRPr="00F049AF">
        <w:rPr>
          <w:rFonts w:asciiTheme="minorHAnsi" w:hAnsiTheme="minorHAnsi"/>
        </w:rPr>
        <w:t xml:space="preserve"> otrzymania.</w:t>
      </w:r>
    </w:p>
    <w:p w:rsidR="006D294A" w:rsidRPr="00F049AF" w:rsidRDefault="0011793B" w:rsidP="004D7A74">
      <w:pPr>
        <w:pStyle w:val="Akapitzlist"/>
        <w:numPr>
          <w:ilvl w:val="3"/>
          <w:numId w:val="46"/>
        </w:numPr>
        <w:shd w:val="clear" w:color="auto" w:fill="FFFFFF"/>
        <w:tabs>
          <w:tab w:val="clear" w:pos="2880"/>
          <w:tab w:val="num" w:pos="284"/>
        </w:tabs>
        <w:ind w:left="284" w:hanging="284"/>
        <w:rPr>
          <w:rFonts w:asciiTheme="minorHAnsi" w:hAnsiTheme="minorHAnsi"/>
        </w:rPr>
      </w:pPr>
      <w:r w:rsidRPr="00F049AF">
        <w:rPr>
          <w:rFonts w:asciiTheme="minorHAnsi" w:hAnsiTheme="minorHAnsi"/>
        </w:rPr>
        <w:t>Oferta musi zostać złożona pod rygorem nieważności w formie pisemnej</w:t>
      </w:r>
      <w:r w:rsidR="006D294A" w:rsidRPr="00F049AF">
        <w:rPr>
          <w:rFonts w:asciiTheme="minorHAnsi" w:hAnsiTheme="minorHAnsi"/>
        </w:rPr>
        <w:t>.</w:t>
      </w:r>
    </w:p>
    <w:p w:rsidR="004337CE" w:rsidRPr="00F049AF" w:rsidRDefault="004337CE" w:rsidP="004D7A74">
      <w:pPr>
        <w:pStyle w:val="Akapitzlist"/>
        <w:numPr>
          <w:ilvl w:val="3"/>
          <w:numId w:val="46"/>
        </w:numPr>
        <w:shd w:val="clear" w:color="auto" w:fill="FFFFFF"/>
        <w:tabs>
          <w:tab w:val="clear" w:pos="2880"/>
          <w:tab w:val="num" w:pos="284"/>
        </w:tabs>
        <w:ind w:left="284" w:hanging="284"/>
        <w:rPr>
          <w:rFonts w:asciiTheme="minorHAnsi" w:hAnsiTheme="minorHAnsi"/>
        </w:rPr>
      </w:pPr>
      <w:r w:rsidRPr="00F049AF">
        <w:rPr>
          <w:rFonts w:asciiTheme="minorHAnsi" w:hAnsiTheme="minorHAnsi"/>
        </w:rPr>
        <w:t>Każdy Wykonawca może złożyć tylko jedną ofertę. Zamawiający dopuszcza składanie ofert częściowych zgodnie z pkt V.1 SIWZ.</w:t>
      </w:r>
    </w:p>
    <w:p w:rsidR="00B01505" w:rsidRPr="00F049AF" w:rsidRDefault="00B01505" w:rsidP="004D7A74">
      <w:pPr>
        <w:pStyle w:val="Akapitzlist"/>
        <w:numPr>
          <w:ilvl w:val="3"/>
          <w:numId w:val="46"/>
        </w:numPr>
        <w:shd w:val="clear" w:color="auto" w:fill="FFFFFF"/>
        <w:tabs>
          <w:tab w:val="clear" w:pos="2880"/>
          <w:tab w:val="num" w:pos="284"/>
        </w:tabs>
        <w:ind w:left="284" w:hanging="284"/>
        <w:rPr>
          <w:rFonts w:asciiTheme="minorHAnsi" w:hAnsiTheme="minorHAnsi"/>
        </w:rPr>
      </w:pPr>
      <w:r w:rsidRPr="00F049AF">
        <w:rPr>
          <w:rFonts w:asciiTheme="minorHAnsi" w:hAnsiTheme="minorHAnsi"/>
        </w:rPr>
        <w:t>Oferta musi zostać sporządzona w języku polskim. Dokumenty sporządzone w języku obcym muszą zostać złożone wraz z tłumaczeniem na język polski.</w:t>
      </w:r>
    </w:p>
    <w:p w:rsidR="00B01505" w:rsidRPr="00F049AF" w:rsidRDefault="00B01505" w:rsidP="004D7A74">
      <w:pPr>
        <w:pStyle w:val="Akapitzlist"/>
        <w:numPr>
          <w:ilvl w:val="3"/>
          <w:numId w:val="46"/>
        </w:numPr>
        <w:tabs>
          <w:tab w:val="clear" w:pos="2880"/>
          <w:tab w:val="num" w:pos="284"/>
        </w:tabs>
        <w:ind w:left="284" w:hanging="284"/>
        <w:rPr>
          <w:rFonts w:asciiTheme="minorHAnsi" w:hAnsiTheme="minorHAnsi"/>
        </w:rPr>
      </w:pPr>
      <w:r w:rsidRPr="00F049AF">
        <w:rPr>
          <w:rFonts w:asciiTheme="minorHAnsi" w:hAnsiTheme="minorHAnsi"/>
        </w:rPr>
        <w:t>Formularz oferty oraz oświadczenia sporządzane przez Wykonawcę (również te składane na załączonych do SIWZ wzorach) muszą być podpisane przez osoby uprawnione do reprezentowania Wykonawcy.</w:t>
      </w:r>
    </w:p>
    <w:p w:rsidR="00B01505" w:rsidRPr="00F049AF" w:rsidRDefault="00B01505" w:rsidP="004D7A74">
      <w:pPr>
        <w:pStyle w:val="Akapitzlist"/>
        <w:numPr>
          <w:ilvl w:val="3"/>
          <w:numId w:val="46"/>
        </w:numPr>
        <w:tabs>
          <w:tab w:val="clear" w:pos="2880"/>
          <w:tab w:val="num" w:pos="284"/>
        </w:tabs>
        <w:ind w:left="284" w:hanging="284"/>
        <w:rPr>
          <w:rFonts w:asciiTheme="minorHAnsi" w:hAnsiTheme="minorHAnsi"/>
        </w:rPr>
      </w:pPr>
      <w:r w:rsidRPr="00F049AF">
        <w:rPr>
          <w:rFonts w:asciiTheme="minorHAnsi" w:hAnsiTheme="minorHAnsi"/>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inny dokument właściwy dla danej formy organizacyjnej Wykonawcy), to do oferty należy dołączyć oryginał lub poświadczoną notarialnie za zgodność z oryginałem kopię pełnomocnictwa wystawionego na reprezentanta Wykonawcy przez osoby do tego upełnomocnione.</w:t>
      </w:r>
    </w:p>
    <w:p w:rsidR="00B936D2" w:rsidRPr="00F049AF" w:rsidRDefault="009F5C79" w:rsidP="004D7A74">
      <w:pPr>
        <w:pStyle w:val="Akapitzlist"/>
        <w:numPr>
          <w:ilvl w:val="3"/>
          <w:numId w:val="46"/>
        </w:numPr>
        <w:tabs>
          <w:tab w:val="clear" w:pos="2880"/>
          <w:tab w:val="num" w:pos="284"/>
        </w:tabs>
        <w:ind w:left="284" w:hanging="284"/>
        <w:rPr>
          <w:rFonts w:asciiTheme="minorHAnsi" w:hAnsiTheme="minorHAnsi"/>
        </w:rPr>
      </w:pPr>
      <w:r w:rsidRPr="00F049AF">
        <w:rPr>
          <w:rFonts w:asciiTheme="minorHAnsi" w:hAnsiTheme="minorHAnsi"/>
        </w:rPr>
        <w:t>Oświadczenia</w:t>
      </w:r>
      <w:r w:rsidR="00BA6938" w:rsidRPr="00F049AF">
        <w:rPr>
          <w:rFonts w:asciiTheme="minorHAnsi" w:hAnsiTheme="minorHAnsi"/>
        </w:rPr>
        <w:t xml:space="preserve">, o których mowa w </w:t>
      </w:r>
      <w:r w:rsidR="00B936D2" w:rsidRPr="00F049AF">
        <w:rPr>
          <w:rFonts w:asciiTheme="minorHAnsi" w:hAnsiTheme="minorHAnsi"/>
        </w:rPr>
        <w:t xml:space="preserve">rozporządzeniu Ministra </w:t>
      </w:r>
      <w:r w:rsidR="007B0873" w:rsidRPr="00F049AF">
        <w:rPr>
          <w:rFonts w:asciiTheme="minorHAnsi" w:hAnsiTheme="minorHAnsi"/>
        </w:rPr>
        <w:t>R</w:t>
      </w:r>
      <w:r w:rsidR="00B936D2" w:rsidRPr="00F049AF">
        <w:rPr>
          <w:rFonts w:asciiTheme="minorHAnsi" w:hAnsiTheme="minorHAnsi"/>
        </w:rPr>
        <w:t>ozwoju z dnia 26 lipca 2016 r. w</w:t>
      </w:r>
      <w:r w:rsidR="007B0873" w:rsidRPr="00F049AF">
        <w:rPr>
          <w:rFonts w:asciiTheme="minorHAnsi" w:hAnsiTheme="minorHAnsi"/>
        </w:rPr>
        <w:t> </w:t>
      </w:r>
      <w:r w:rsidR="00B936D2" w:rsidRPr="00F049AF">
        <w:rPr>
          <w:rFonts w:asciiTheme="minorHAnsi" w:hAnsiTheme="minorHAnsi"/>
        </w:rPr>
        <w:t>sprawie rodzajów dokumentów, jakich może żądać zamawiający od wykonawcy w postępowaniu o udzielenie zamówienia (Dz.U. z 2016 r.</w:t>
      </w:r>
      <w:r w:rsidR="004F40B5" w:rsidRPr="00F049AF">
        <w:rPr>
          <w:rFonts w:asciiTheme="minorHAnsi" w:hAnsiTheme="minorHAnsi"/>
        </w:rPr>
        <w:t>,</w:t>
      </w:r>
      <w:r w:rsidR="00B936D2" w:rsidRPr="00F049AF">
        <w:rPr>
          <w:rFonts w:asciiTheme="minorHAnsi" w:hAnsiTheme="minorHAnsi"/>
        </w:rPr>
        <w:t xml:space="preserve"> poz. 1126), dotyczące wykonawcy i innych podmiotów, na których zdolnościach lub sytuacji polega wykonawca na zasadach określonych w art. 22a ustawy oraz dotyczące podwykonawców, </w:t>
      </w:r>
      <w:r w:rsidR="00C87E38" w:rsidRPr="00F049AF">
        <w:rPr>
          <w:rFonts w:asciiTheme="minorHAnsi" w:hAnsiTheme="minorHAnsi"/>
        </w:rPr>
        <w:t>muszą zostać złożone</w:t>
      </w:r>
      <w:r w:rsidR="00B936D2" w:rsidRPr="00F049AF">
        <w:rPr>
          <w:rFonts w:asciiTheme="minorHAnsi" w:hAnsiTheme="minorHAnsi"/>
        </w:rPr>
        <w:t xml:space="preserve"> w oryginale.</w:t>
      </w:r>
    </w:p>
    <w:p w:rsidR="00BE51A0" w:rsidRPr="00F049AF" w:rsidRDefault="00B936D2" w:rsidP="004D7A74">
      <w:pPr>
        <w:pStyle w:val="Akapitzlist"/>
        <w:numPr>
          <w:ilvl w:val="3"/>
          <w:numId w:val="46"/>
        </w:numPr>
        <w:tabs>
          <w:tab w:val="clear" w:pos="2880"/>
          <w:tab w:val="num" w:pos="284"/>
        </w:tabs>
        <w:ind w:left="284" w:hanging="284"/>
        <w:rPr>
          <w:rFonts w:asciiTheme="minorHAnsi" w:hAnsiTheme="minorHAnsi"/>
        </w:rPr>
      </w:pPr>
      <w:r w:rsidRPr="00F049AF">
        <w:rPr>
          <w:rFonts w:asciiTheme="minorHAnsi" w:hAnsiTheme="minorHAnsi"/>
        </w:rPr>
        <w:t>Dokumenty, o których mowa w rozporządzeniu wskazanym w pkt X.</w:t>
      </w:r>
      <w:r w:rsidR="007B1795" w:rsidRPr="00F049AF">
        <w:rPr>
          <w:rFonts w:asciiTheme="minorHAnsi" w:hAnsiTheme="minorHAnsi"/>
        </w:rPr>
        <w:t>7</w:t>
      </w:r>
      <w:r w:rsidRPr="00F049AF">
        <w:rPr>
          <w:rFonts w:asciiTheme="minorHAnsi" w:hAnsiTheme="minorHAnsi"/>
        </w:rPr>
        <w:t xml:space="preserve"> SIWZ, inne niż oświadczenia, o których mowa w pkt X.</w:t>
      </w:r>
      <w:r w:rsidR="007B1795" w:rsidRPr="00F049AF">
        <w:rPr>
          <w:rFonts w:asciiTheme="minorHAnsi" w:hAnsiTheme="minorHAnsi"/>
        </w:rPr>
        <w:t>7</w:t>
      </w:r>
      <w:r w:rsidRPr="00F049AF">
        <w:rPr>
          <w:rFonts w:asciiTheme="minorHAnsi" w:hAnsiTheme="minorHAnsi"/>
        </w:rPr>
        <w:t xml:space="preserve"> SIWZ </w:t>
      </w:r>
      <w:r w:rsidR="00C87E38" w:rsidRPr="00F049AF">
        <w:rPr>
          <w:rFonts w:asciiTheme="minorHAnsi" w:hAnsiTheme="minorHAnsi"/>
        </w:rPr>
        <w:t>muszą zostać złożone w oryginale lub kopii poświadczonej za zgodność z oryginałem.</w:t>
      </w:r>
      <w:r w:rsidR="00261318" w:rsidRPr="00F049AF">
        <w:rPr>
          <w:rFonts w:asciiTheme="minorHAnsi" w:hAnsi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następuje w</w:t>
      </w:r>
      <w:r w:rsidR="00BE51A0" w:rsidRPr="00F049AF">
        <w:rPr>
          <w:rFonts w:asciiTheme="minorHAnsi" w:hAnsiTheme="minorHAnsi"/>
        </w:rPr>
        <w:t> </w:t>
      </w:r>
      <w:r w:rsidR="00261318" w:rsidRPr="00F049AF">
        <w:rPr>
          <w:rFonts w:asciiTheme="minorHAnsi" w:hAnsiTheme="minorHAnsi"/>
        </w:rPr>
        <w:t>formie pisemnej lub w formie elektronicznej.</w:t>
      </w:r>
      <w:r w:rsidR="00C740CC" w:rsidRPr="00F049AF">
        <w:rPr>
          <w:rFonts w:asciiTheme="minorHAnsi" w:hAnsiTheme="minorHAnsi"/>
        </w:rPr>
        <w:t xml:space="preserve"> Poświadczenie za zgodność w formie pisemnej powinno być sporządzone w sposób umożliwiający identyfikacj</w:t>
      </w:r>
      <w:r w:rsidR="004F40B5" w:rsidRPr="00F049AF">
        <w:rPr>
          <w:rFonts w:asciiTheme="minorHAnsi" w:hAnsiTheme="minorHAnsi"/>
        </w:rPr>
        <w:t>ę</w:t>
      </w:r>
      <w:r w:rsidR="00C740CC" w:rsidRPr="00F049AF">
        <w:rPr>
          <w:rFonts w:asciiTheme="minorHAnsi" w:hAnsiTheme="minorHAnsi"/>
        </w:rPr>
        <w:t xml:space="preserve"> osoby poświadczającej (np. czytelny podpis lub podpis i imienna pieczątka osoby poświadczającej).</w:t>
      </w:r>
    </w:p>
    <w:p w:rsidR="00313A3F" w:rsidRPr="00F049AF" w:rsidRDefault="00BE51A0" w:rsidP="004D7A74">
      <w:pPr>
        <w:pStyle w:val="Akapitzlist"/>
        <w:numPr>
          <w:ilvl w:val="3"/>
          <w:numId w:val="46"/>
        </w:numPr>
        <w:tabs>
          <w:tab w:val="clear" w:pos="2880"/>
          <w:tab w:val="num" w:pos="284"/>
        </w:tabs>
        <w:ind w:left="284" w:hanging="284"/>
        <w:rPr>
          <w:rFonts w:asciiTheme="minorHAnsi" w:hAnsiTheme="minorHAnsi"/>
        </w:rPr>
      </w:pPr>
      <w:r w:rsidRPr="00F049AF">
        <w:rPr>
          <w:rFonts w:asciiTheme="minorHAnsi" w:hAnsiTheme="minorHAnsi"/>
        </w:rPr>
        <w:t xml:space="preserve">Oświadczenie, o którym mowa w pkt VIII.2 SIWZ, zobowiązanie, o którym mowa w pkt IX.2 SIWZ oraz dokumenty, o których mowa w pkt IX.7 </w:t>
      </w:r>
      <w:r w:rsidR="007B0873" w:rsidRPr="00F049AF">
        <w:rPr>
          <w:rFonts w:asciiTheme="minorHAnsi" w:hAnsiTheme="minorHAnsi"/>
        </w:rPr>
        <w:t xml:space="preserve">SIWZ </w:t>
      </w:r>
      <w:r w:rsidRPr="00F049AF">
        <w:rPr>
          <w:rFonts w:asciiTheme="minorHAnsi" w:hAnsiTheme="minorHAnsi"/>
        </w:rPr>
        <w:t>Wykonawca zobowiązany jest złożyć w</w:t>
      </w:r>
      <w:r w:rsidR="007B0873" w:rsidRPr="00F049AF">
        <w:rPr>
          <w:rFonts w:asciiTheme="minorHAnsi" w:hAnsiTheme="minorHAnsi"/>
        </w:rPr>
        <w:t> </w:t>
      </w:r>
      <w:r w:rsidRPr="00F049AF">
        <w:rPr>
          <w:rFonts w:asciiTheme="minorHAnsi" w:hAnsiTheme="minorHAnsi"/>
        </w:rPr>
        <w:t>oryginale.</w:t>
      </w:r>
    </w:p>
    <w:p w:rsidR="00B01505" w:rsidRPr="00F049AF" w:rsidRDefault="00B01505" w:rsidP="004D7A74">
      <w:pPr>
        <w:pStyle w:val="Akapitzlist"/>
        <w:numPr>
          <w:ilvl w:val="3"/>
          <w:numId w:val="46"/>
        </w:numPr>
        <w:tabs>
          <w:tab w:val="clear" w:pos="2880"/>
        </w:tabs>
        <w:ind w:left="426" w:hanging="426"/>
        <w:rPr>
          <w:rFonts w:asciiTheme="minorHAnsi" w:hAnsiTheme="minorHAnsi"/>
        </w:rPr>
      </w:pPr>
      <w:r w:rsidRPr="00F049AF">
        <w:rPr>
          <w:rFonts w:asciiTheme="minorHAnsi" w:hAnsiTheme="minorHAnsi"/>
        </w:rPr>
        <w:lastRenderedPageBreak/>
        <w:t>Pełnomocnictwa, o których mowa w pkt XVI.</w:t>
      </w:r>
      <w:r w:rsidR="00BA644C" w:rsidRPr="00F049AF">
        <w:rPr>
          <w:rFonts w:asciiTheme="minorHAnsi" w:hAnsiTheme="minorHAnsi"/>
        </w:rPr>
        <w:t>3</w:t>
      </w:r>
      <w:r w:rsidRPr="00F049AF">
        <w:rPr>
          <w:rFonts w:asciiTheme="minorHAnsi" w:hAnsiTheme="minorHAnsi"/>
        </w:rPr>
        <w:t>)</w:t>
      </w:r>
      <w:r w:rsidR="00BA644C" w:rsidRPr="00F049AF">
        <w:rPr>
          <w:rFonts w:asciiTheme="minorHAnsi" w:hAnsiTheme="minorHAnsi"/>
        </w:rPr>
        <w:t xml:space="preserve"> i XVI.4</w:t>
      </w:r>
      <w:r w:rsidRPr="00F049AF">
        <w:rPr>
          <w:rFonts w:asciiTheme="minorHAnsi" w:hAnsiTheme="minorHAnsi"/>
        </w:rPr>
        <w:t>) SIWZ muszą być złożone w formie oryginału lub notarialnie poświadczonej za zgodność z oryginałem kopii.</w:t>
      </w:r>
    </w:p>
    <w:p w:rsidR="009F5C79" w:rsidRPr="00F049AF" w:rsidRDefault="009F5C79" w:rsidP="009F5C79">
      <w:pPr>
        <w:pStyle w:val="Akapitzlist"/>
        <w:tabs>
          <w:tab w:val="left" w:pos="284"/>
        </w:tabs>
        <w:ind w:left="2880"/>
        <w:rPr>
          <w:rFonts w:asciiTheme="minorHAnsi" w:hAnsiTheme="minorHAnsi"/>
        </w:rPr>
      </w:pPr>
    </w:p>
    <w:p w:rsidR="00243EC4" w:rsidRPr="005D6CF7" w:rsidRDefault="00335500" w:rsidP="004D7A74">
      <w:pPr>
        <w:pStyle w:val="Akapitzlist"/>
        <w:numPr>
          <w:ilvl w:val="0"/>
          <w:numId w:val="38"/>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b/>
          <w:u w:val="single"/>
        </w:rPr>
      </w:pPr>
      <w:r w:rsidRPr="005D6CF7">
        <w:rPr>
          <w:rFonts w:asciiTheme="minorHAnsi" w:hAnsiTheme="minorHAnsi"/>
          <w:b/>
          <w:u w:val="single"/>
        </w:rPr>
        <w:t>Informacja o dokumentach potwierdzających, że oferowane usługi odpowiadają określonym wymaganiom</w:t>
      </w:r>
      <w:r w:rsidR="00243EC4" w:rsidRPr="005D6CF7">
        <w:rPr>
          <w:rFonts w:asciiTheme="minorHAnsi" w:hAnsiTheme="minorHAnsi"/>
          <w:b/>
          <w:u w:val="single"/>
        </w:rPr>
        <w:t>.</w:t>
      </w:r>
    </w:p>
    <w:p w:rsidR="00DB7BA1" w:rsidRPr="005D6CF7" w:rsidRDefault="00DB7BA1" w:rsidP="00485D6E">
      <w:pPr>
        <w:shd w:val="clear" w:color="auto" w:fill="FFFFFF"/>
        <w:spacing w:line="240" w:lineRule="auto"/>
        <w:ind w:firstLine="0"/>
        <w:contextualSpacing/>
        <w:rPr>
          <w:rFonts w:asciiTheme="minorHAnsi" w:hAnsiTheme="minorHAnsi"/>
          <w:bCs/>
          <w:szCs w:val="24"/>
        </w:rPr>
      </w:pPr>
    </w:p>
    <w:p w:rsidR="00914EF1" w:rsidRPr="005D6CF7" w:rsidRDefault="00914EF1" w:rsidP="00914EF1">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szCs w:val="24"/>
        </w:rPr>
      </w:pPr>
      <w:r w:rsidRPr="005D6CF7">
        <w:rPr>
          <w:rFonts w:asciiTheme="minorHAnsi" w:hAnsiTheme="minorHAnsi"/>
          <w:b/>
          <w:szCs w:val="24"/>
        </w:rPr>
        <w:t>W celu potwierdzenia, że oferowane usługi odpowiadają wymaganiom określonym przez Zamawiającego, Wykonawca zobowiązany jest załączyć do oferty:</w:t>
      </w:r>
    </w:p>
    <w:p w:rsidR="00914EF1" w:rsidRPr="00F049AF" w:rsidRDefault="00EA5EEF" w:rsidP="00914EF1">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szCs w:val="24"/>
          <w:u w:val="single"/>
        </w:rPr>
      </w:pPr>
      <w:r>
        <w:rPr>
          <w:rFonts w:asciiTheme="minorHAnsi" w:hAnsiTheme="minorHAnsi"/>
          <w:szCs w:val="24"/>
          <w:u w:val="single"/>
        </w:rPr>
        <w:t>-</w:t>
      </w:r>
      <w:r w:rsidR="00914EF1" w:rsidRPr="005D6CF7">
        <w:rPr>
          <w:rFonts w:asciiTheme="minorHAnsi" w:hAnsiTheme="minorHAnsi"/>
          <w:szCs w:val="24"/>
          <w:u w:val="single"/>
        </w:rPr>
        <w:t xml:space="preserve"> ważny certyfikat Programu Kontroli Jakości Pracy Ankieterów wydany przez niezależny podmiot</w:t>
      </w:r>
      <w:r w:rsidR="00A92634" w:rsidRPr="005D6CF7">
        <w:rPr>
          <w:rFonts w:asciiTheme="minorHAnsi" w:hAnsiTheme="minorHAnsi"/>
          <w:szCs w:val="24"/>
          <w:u w:val="single"/>
        </w:rPr>
        <w:t>.</w:t>
      </w:r>
    </w:p>
    <w:p w:rsidR="00914EF1" w:rsidRPr="00F049AF" w:rsidRDefault="00914EF1" w:rsidP="00485D6E">
      <w:pPr>
        <w:shd w:val="clear" w:color="auto" w:fill="FFFFFF"/>
        <w:spacing w:line="240" w:lineRule="auto"/>
        <w:ind w:firstLine="0"/>
        <w:contextualSpacing/>
        <w:rPr>
          <w:rFonts w:asciiTheme="minorHAnsi" w:hAnsiTheme="minorHAnsi"/>
          <w:bCs/>
          <w:szCs w:val="24"/>
        </w:rPr>
      </w:pPr>
    </w:p>
    <w:p w:rsidR="00335500" w:rsidRPr="00F049AF" w:rsidRDefault="00335500" w:rsidP="004D7A74">
      <w:pPr>
        <w:pStyle w:val="Akapitzlist"/>
        <w:numPr>
          <w:ilvl w:val="0"/>
          <w:numId w:val="38"/>
        </w:numPr>
        <w:shd w:val="clear" w:color="auto" w:fill="FFFFFF"/>
        <w:tabs>
          <w:tab w:val="left" w:pos="426"/>
        </w:tabs>
        <w:overflowPunct w:val="0"/>
        <w:autoSpaceDE w:val="0"/>
        <w:autoSpaceDN w:val="0"/>
        <w:adjustRightInd w:val="0"/>
        <w:ind w:left="426" w:hanging="426"/>
        <w:textAlignment w:val="baseline"/>
        <w:outlineLvl w:val="0"/>
        <w:rPr>
          <w:rFonts w:asciiTheme="minorHAnsi" w:hAnsiTheme="minorHAnsi"/>
          <w:b/>
          <w:u w:val="single"/>
        </w:rPr>
      </w:pPr>
      <w:r w:rsidRPr="00F049AF">
        <w:rPr>
          <w:rFonts w:asciiTheme="minorHAnsi" w:hAnsiTheme="minorHAnsi"/>
          <w:b/>
          <w:u w:val="single"/>
        </w:rPr>
        <w:t xml:space="preserve"> Opis sposobu obliczenia ceny oraz waluta, w jakiej prowadzone będą rozliczenia związane z realizacją niniejszego zamówienia.</w:t>
      </w:r>
    </w:p>
    <w:p w:rsidR="00335500" w:rsidRPr="00F049AF" w:rsidRDefault="00335500" w:rsidP="00060836">
      <w:pPr>
        <w:shd w:val="clear" w:color="auto" w:fill="FFFFFF"/>
        <w:spacing w:line="240" w:lineRule="auto"/>
        <w:ind w:firstLine="0"/>
        <w:rPr>
          <w:rFonts w:asciiTheme="minorHAnsi" w:hAnsiTheme="minorHAnsi"/>
          <w:szCs w:val="24"/>
          <w:lang w:eastAsia="pl-PL"/>
        </w:rPr>
      </w:pPr>
    </w:p>
    <w:p w:rsidR="00335500" w:rsidRPr="00F049AF" w:rsidRDefault="00525038" w:rsidP="004D7A74">
      <w:pPr>
        <w:pStyle w:val="Akapitzlist"/>
        <w:numPr>
          <w:ilvl w:val="3"/>
          <w:numId w:val="45"/>
        </w:numPr>
        <w:ind w:left="284" w:hanging="284"/>
        <w:rPr>
          <w:rFonts w:asciiTheme="minorHAnsi" w:hAnsiTheme="minorHAnsi"/>
        </w:rPr>
      </w:pPr>
      <w:r w:rsidRPr="00F049AF">
        <w:rPr>
          <w:rFonts w:asciiTheme="minorHAnsi" w:hAnsiTheme="minorHAnsi"/>
        </w:rPr>
        <w:t>Każdy z Wykonawców może zaproponować tylko jedną cenę za realizację p</w:t>
      </w:r>
      <w:r w:rsidR="000D40C5" w:rsidRPr="00F049AF">
        <w:rPr>
          <w:rFonts w:asciiTheme="minorHAnsi" w:hAnsiTheme="minorHAnsi"/>
        </w:rPr>
        <w:t xml:space="preserve">rzedmiotu zamówienia. </w:t>
      </w:r>
      <w:r w:rsidRPr="00F049AF">
        <w:rPr>
          <w:rFonts w:asciiTheme="minorHAnsi" w:hAnsiTheme="minorHAnsi"/>
        </w:rPr>
        <w:t xml:space="preserve"> Zaoferowana cena za realizację przedmiotu zamówienia </w:t>
      </w:r>
      <w:r w:rsidR="000D40C5" w:rsidRPr="00F049AF">
        <w:rPr>
          <w:rFonts w:asciiTheme="minorHAnsi" w:hAnsiTheme="minorHAnsi"/>
        </w:rPr>
        <w:t>jest ceną ryczałtową i nie podlega zmianie w trakcie realizacji zamówienia, z</w:t>
      </w:r>
      <w:r w:rsidR="00F55160" w:rsidRPr="00F049AF">
        <w:rPr>
          <w:rFonts w:asciiTheme="minorHAnsi" w:hAnsiTheme="minorHAnsi"/>
        </w:rPr>
        <w:t xml:space="preserve"> </w:t>
      </w:r>
      <w:r w:rsidR="000D40C5" w:rsidRPr="00F049AF">
        <w:rPr>
          <w:rFonts w:asciiTheme="minorHAnsi" w:hAnsiTheme="minorHAnsi"/>
        </w:rPr>
        <w:t>wyjątkiem przypadków opisanych w</w:t>
      </w:r>
      <w:r w:rsidR="00F55160" w:rsidRPr="00F049AF">
        <w:rPr>
          <w:rFonts w:asciiTheme="minorHAnsi" w:hAnsiTheme="minorHAnsi"/>
        </w:rPr>
        <w:t xml:space="preserve"> </w:t>
      </w:r>
      <w:r w:rsidR="000D40C5" w:rsidRPr="00F049AF">
        <w:rPr>
          <w:rFonts w:asciiTheme="minorHAnsi" w:hAnsiTheme="minorHAnsi"/>
        </w:rPr>
        <w:t>umowie w</w:t>
      </w:r>
      <w:r w:rsidR="00F55160" w:rsidRPr="00F049AF">
        <w:rPr>
          <w:rFonts w:asciiTheme="minorHAnsi" w:hAnsiTheme="minorHAnsi"/>
        </w:rPr>
        <w:t xml:space="preserve"> </w:t>
      </w:r>
      <w:r w:rsidR="000D40C5" w:rsidRPr="00F049AF">
        <w:rPr>
          <w:rFonts w:asciiTheme="minorHAnsi" w:hAnsiTheme="minorHAnsi"/>
        </w:rPr>
        <w:t>sprawie zamówienia publicznego.</w:t>
      </w:r>
    </w:p>
    <w:p w:rsidR="00943913" w:rsidRPr="00F049AF" w:rsidRDefault="00943913" w:rsidP="004D7A74">
      <w:pPr>
        <w:pStyle w:val="Akapitzlist"/>
        <w:numPr>
          <w:ilvl w:val="3"/>
          <w:numId w:val="45"/>
        </w:numPr>
        <w:ind w:left="284" w:hanging="284"/>
        <w:rPr>
          <w:rFonts w:asciiTheme="minorHAnsi" w:hAnsiTheme="minorHAnsi"/>
        </w:rPr>
      </w:pPr>
      <w:r w:rsidRPr="00F049AF">
        <w:rPr>
          <w:rFonts w:asciiTheme="minorHAnsi" w:hAnsiTheme="minorHAnsi"/>
        </w:rPr>
        <w:t>Cenę oferty należy podać w PLN (polskich złotych), z dokładnością do 2 miejsc po przecinku.</w:t>
      </w:r>
    </w:p>
    <w:p w:rsidR="00943913" w:rsidRPr="00F049AF" w:rsidRDefault="00943913" w:rsidP="004D7A74">
      <w:pPr>
        <w:pStyle w:val="Akapitzlist"/>
        <w:numPr>
          <w:ilvl w:val="3"/>
          <w:numId w:val="45"/>
        </w:numPr>
        <w:ind w:left="284" w:hanging="284"/>
        <w:rPr>
          <w:rFonts w:asciiTheme="minorHAnsi" w:hAnsiTheme="minorHAnsi"/>
        </w:rPr>
      </w:pPr>
      <w:r w:rsidRPr="00F049AF">
        <w:rPr>
          <w:rFonts w:asciiTheme="minorHAnsi" w:hAnsi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4B90" w:rsidRPr="00F049AF" w:rsidRDefault="00E04B90" w:rsidP="00060836">
      <w:pPr>
        <w:shd w:val="clear" w:color="auto" w:fill="FFFFFF"/>
        <w:spacing w:line="240" w:lineRule="auto"/>
        <w:ind w:firstLine="0"/>
        <w:rPr>
          <w:rFonts w:asciiTheme="minorHAnsi" w:hAnsiTheme="minorHAnsi"/>
          <w:bCs/>
          <w:szCs w:val="24"/>
          <w:lang w:eastAsia="pl-PL"/>
        </w:rPr>
      </w:pPr>
    </w:p>
    <w:p w:rsidR="00335500" w:rsidRPr="00F049AF" w:rsidRDefault="00335500" w:rsidP="004D7A74">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Wymagania dotyczące wadium.</w:t>
      </w:r>
    </w:p>
    <w:p w:rsidR="00335500" w:rsidRPr="00F049AF" w:rsidRDefault="00335500" w:rsidP="00060836">
      <w:pPr>
        <w:shd w:val="clear" w:color="auto" w:fill="FFFFFF"/>
        <w:spacing w:line="240" w:lineRule="auto"/>
        <w:ind w:firstLine="0"/>
        <w:rPr>
          <w:rFonts w:asciiTheme="minorHAnsi" w:hAnsiTheme="minorHAnsi"/>
          <w:szCs w:val="24"/>
          <w:lang w:eastAsia="pl-PL"/>
        </w:rPr>
      </w:pPr>
    </w:p>
    <w:p w:rsidR="00335500" w:rsidRPr="00F049AF" w:rsidRDefault="00335500" w:rsidP="00A92634">
      <w:pPr>
        <w:pStyle w:val="Akapitzlist"/>
        <w:numPr>
          <w:ilvl w:val="3"/>
          <w:numId w:val="27"/>
        </w:numPr>
        <w:ind w:left="284" w:hanging="284"/>
        <w:rPr>
          <w:rFonts w:asciiTheme="minorHAnsi" w:hAnsiTheme="minorHAnsi"/>
        </w:rPr>
      </w:pPr>
      <w:r w:rsidRPr="00F049AF">
        <w:rPr>
          <w:rFonts w:asciiTheme="minorHAnsi" w:hAnsiTheme="minorHAnsi"/>
        </w:rPr>
        <w:t>Każdy Wykonawca zobowiązany jest zabezpieczyć swoją ofertę wadium w wysokości</w:t>
      </w:r>
      <w:r w:rsidR="00010B16" w:rsidRPr="00F049AF">
        <w:rPr>
          <w:rFonts w:asciiTheme="minorHAnsi" w:hAnsiTheme="minorHAnsi"/>
        </w:rPr>
        <w:t>:</w:t>
      </w:r>
      <w:r w:rsidR="00A92634" w:rsidRPr="00F049AF">
        <w:rPr>
          <w:rFonts w:asciiTheme="minorHAnsi" w:hAnsiTheme="minorHAnsi"/>
        </w:rPr>
        <w:t xml:space="preserve"> </w:t>
      </w:r>
      <w:r w:rsidR="004975E2">
        <w:rPr>
          <w:rFonts w:asciiTheme="minorHAnsi" w:hAnsiTheme="minorHAnsi"/>
        </w:rPr>
        <w:br/>
      </w:r>
      <w:r w:rsidR="005D6CF7">
        <w:rPr>
          <w:rFonts w:asciiTheme="minorHAnsi" w:hAnsiTheme="minorHAnsi"/>
          <w:b/>
        </w:rPr>
        <w:t>7</w:t>
      </w:r>
      <w:r w:rsidR="00A92634" w:rsidRPr="00F049AF">
        <w:rPr>
          <w:rFonts w:asciiTheme="minorHAnsi" w:hAnsiTheme="minorHAnsi"/>
          <w:b/>
        </w:rPr>
        <w:t xml:space="preserve"> 5</w:t>
      </w:r>
      <w:r w:rsidR="00904471" w:rsidRPr="00F049AF">
        <w:rPr>
          <w:rFonts w:asciiTheme="minorHAnsi" w:hAnsiTheme="minorHAnsi"/>
          <w:b/>
        </w:rPr>
        <w:t>00,00</w:t>
      </w:r>
      <w:r w:rsidR="00DB7BA1" w:rsidRPr="00F049AF">
        <w:rPr>
          <w:rFonts w:asciiTheme="minorHAnsi" w:hAnsiTheme="minorHAnsi"/>
          <w:b/>
        </w:rPr>
        <w:t> zł</w:t>
      </w:r>
      <w:r w:rsidR="00904471" w:rsidRPr="00F049AF">
        <w:rPr>
          <w:rFonts w:asciiTheme="minorHAnsi" w:hAnsiTheme="minorHAnsi"/>
          <w:b/>
        </w:rPr>
        <w:t xml:space="preserve"> </w:t>
      </w:r>
      <w:r w:rsidRPr="00F049AF">
        <w:rPr>
          <w:rFonts w:asciiTheme="minorHAnsi" w:hAnsiTheme="minorHAnsi"/>
        </w:rPr>
        <w:t xml:space="preserve">(słownie: </w:t>
      </w:r>
      <w:r w:rsidR="005D6CF7">
        <w:rPr>
          <w:rFonts w:asciiTheme="minorHAnsi" w:hAnsiTheme="minorHAnsi"/>
        </w:rPr>
        <w:t>siedem tysięcy pięćset</w:t>
      </w:r>
      <w:r w:rsidRPr="00F049AF">
        <w:rPr>
          <w:rFonts w:asciiTheme="minorHAnsi" w:hAnsiTheme="minorHAnsi"/>
        </w:rPr>
        <w:t xml:space="preserve"> złotych</w:t>
      </w:r>
      <w:r w:rsidR="00997C16" w:rsidRPr="00F049AF">
        <w:rPr>
          <w:rFonts w:asciiTheme="minorHAnsi" w:hAnsiTheme="minorHAnsi"/>
        </w:rPr>
        <w:t>, 00/100 groszy</w:t>
      </w:r>
      <w:r w:rsidR="00332C9C" w:rsidRPr="00F049AF">
        <w:rPr>
          <w:rFonts w:asciiTheme="minorHAnsi" w:hAnsiTheme="minorHAnsi"/>
        </w:rPr>
        <w:t>),</w:t>
      </w:r>
    </w:p>
    <w:p w:rsidR="00335500" w:rsidRPr="00F049AF" w:rsidRDefault="008E0674" w:rsidP="004F5B5A">
      <w:pPr>
        <w:pStyle w:val="Akapitzlist"/>
        <w:numPr>
          <w:ilvl w:val="3"/>
          <w:numId w:val="27"/>
        </w:numPr>
        <w:ind w:left="284" w:hanging="284"/>
        <w:rPr>
          <w:rFonts w:asciiTheme="minorHAnsi" w:hAnsiTheme="minorHAnsi"/>
        </w:rPr>
      </w:pPr>
      <w:r w:rsidRPr="00F049AF">
        <w:rPr>
          <w:rFonts w:asciiTheme="minorHAnsi" w:hAnsiTheme="minorHAnsi"/>
        </w:rPr>
        <w:t xml:space="preserve">Oferta zostanie odrzucona jeżeli przed upływem terminu składania ofert nie zostanie wniesione wadium lub zostanie wniesione w sposób nieprawidłowy. </w:t>
      </w:r>
    </w:p>
    <w:p w:rsidR="00335500" w:rsidRPr="00F049AF" w:rsidRDefault="00335500" w:rsidP="004F5B5A">
      <w:pPr>
        <w:pStyle w:val="Akapitzlist"/>
        <w:numPr>
          <w:ilvl w:val="3"/>
          <w:numId w:val="27"/>
        </w:numPr>
        <w:ind w:left="284" w:hanging="284"/>
        <w:rPr>
          <w:rFonts w:asciiTheme="minorHAnsi" w:hAnsiTheme="minorHAnsi"/>
        </w:rPr>
      </w:pPr>
      <w:r w:rsidRPr="00F049AF">
        <w:rPr>
          <w:rFonts w:asciiTheme="minorHAnsi" w:hAnsiTheme="minorHAnsi"/>
        </w:rPr>
        <w:t>Wadium może zostać wniesione w następujących formach:</w:t>
      </w:r>
    </w:p>
    <w:p w:rsidR="00335500" w:rsidRPr="00F049AF" w:rsidRDefault="00335500" w:rsidP="004F5B5A">
      <w:pPr>
        <w:numPr>
          <w:ilvl w:val="0"/>
          <w:numId w:val="30"/>
        </w:numPr>
        <w:spacing w:line="240" w:lineRule="auto"/>
        <w:rPr>
          <w:rFonts w:asciiTheme="minorHAnsi" w:hAnsiTheme="minorHAnsi"/>
          <w:szCs w:val="24"/>
          <w:lang w:eastAsia="pl-PL"/>
        </w:rPr>
      </w:pPr>
      <w:r w:rsidRPr="00F049AF">
        <w:rPr>
          <w:rFonts w:asciiTheme="minorHAnsi" w:hAnsiTheme="minorHAnsi"/>
          <w:szCs w:val="24"/>
          <w:lang w:eastAsia="pl-PL"/>
        </w:rPr>
        <w:t>pieniądzu;</w:t>
      </w:r>
    </w:p>
    <w:p w:rsidR="00335500" w:rsidRPr="00F049AF" w:rsidRDefault="00335500" w:rsidP="004F5B5A">
      <w:pPr>
        <w:numPr>
          <w:ilvl w:val="0"/>
          <w:numId w:val="30"/>
        </w:numPr>
        <w:spacing w:line="240" w:lineRule="auto"/>
        <w:rPr>
          <w:rFonts w:asciiTheme="minorHAnsi" w:hAnsiTheme="minorHAnsi"/>
          <w:szCs w:val="24"/>
          <w:lang w:eastAsia="pl-PL"/>
        </w:rPr>
      </w:pPr>
      <w:r w:rsidRPr="00F049AF">
        <w:rPr>
          <w:rFonts w:asciiTheme="minorHAnsi" w:hAnsiTheme="minorHAnsi"/>
          <w:szCs w:val="24"/>
          <w:lang w:eastAsia="pl-PL"/>
        </w:rPr>
        <w:t>poręczeniach bankowych lub poręczeniach spółdzielczej kasy oszczędnościowo-kredytowej, z tym że poręczenie kasy jest zawsze poręczeniem pieniężnym;</w:t>
      </w:r>
    </w:p>
    <w:p w:rsidR="00335500" w:rsidRPr="00F049AF" w:rsidRDefault="00335500" w:rsidP="004F5B5A">
      <w:pPr>
        <w:numPr>
          <w:ilvl w:val="0"/>
          <w:numId w:val="30"/>
        </w:numPr>
        <w:spacing w:line="240" w:lineRule="auto"/>
        <w:rPr>
          <w:rFonts w:asciiTheme="minorHAnsi" w:hAnsiTheme="minorHAnsi"/>
          <w:szCs w:val="24"/>
          <w:lang w:eastAsia="pl-PL"/>
        </w:rPr>
      </w:pPr>
      <w:r w:rsidRPr="00F049AF">
        <w:rPr>
          <w:rFonts w:asciiTheme="minorHAnsi" w:hAnsiTheme="minorHAnsi"/>
          <w:szCs w:val="24"/>
          <w:lang w:eastAsia="pl-PL"/>
        </w:rPr>
        <w:t>gwarancjach bankowych;</w:t>
      </w:r>
    </w:p>
    <w:p w:rsidR="00335500" w:rsidRPr="00F049AF" w:rsidRDefault="00335500" w:rsidP="004F5B5A">
      <w:pPr>
        <w:numPr>
          <w:ilvl w:val="0"/>
          <w:numId w:val="30"/>
        </w:numPr>
        <w:spacing w:line="240" w:lineRule="auto"/>
        <w:rPr>
          <w:rFonts w:asciiTheme="minorHAnsi" w:hAnsiTheme="minorHAnsi"/>
          <w:szCs w:val="24"/>
          <w:lang w:eastAsia="pl-PL"/>
        </w:rPr>
      </w:pPr>
      <w:r w:rsidRPr="00F049AF">
        <w:rPr>
          <w:rFonts w:asciiTheme="minorHAnsi" w:hAnsiTheme="minorHAnsi"/>
          <w:szCs w:val="24"/>
          <w:lang w:eastAsia="pl-PL"/>
        </w:rPr>
        <w:t>gwarancjach ubezpieczeniowych;</w:t>
      </w:r>
    </w:p>
    <w:p w:rsidR="00335500" w:rsidRPr="00F049AF" w:rsidRDefault="00335500" w:rsidP="004F5B5A">
      <w:pPr>
        <w:numPr>
          <w:ilvl w:val="0"/>
          <w:numId w:val="30"/>
        </w:numPr>
        <w:tabs>
          <w:tab w:val="left" w:pos="720"/>
        </w:tabs>
        <w:spacing w:line="240" w:lineRule="auto"/>
        <w:rPr>
          <w:rFonts w:asciiTheme="minorHAnsi" w:hAnsiTheme="minorHAnsi"/>
          <w:szCs w:val="24"/>
          <w:lang w:eastAsia="pl-PL"/>
        </w:rPr>
      </w:pPr>
      <w:r w:rsidRPr="00F049AF">
        <w:rPr>
          <w:rFonts w:asciiTheme="minorHAnsi" w:hAnsiTheme="minorHAnsi"/>
          <w:szCs w:val="24"/>
          <w:lang w:eastAsia="pl-PL"/>
        </w:rPr>
        <w:t>poręczeniach udzielanych przez podmioty, o których mowa w art. 6 b ust</w:t>
      </w:r>
      <w:r w:rsidR="00EA5EEF">
        <w:rPr>
          <w:rFonts w:asciiTheme="minorHAnsi" w:hAnsiTheme="minorHAnsi"/>
          <w:szCs w:val="24"/>
          <w:lang w:eastAsia="pl-PL"/>
        </w:rPr>
        <w:t xml:space="preserve">. 5 pkt 2 ustawy z dnia </w:t>
      </w:r>
      <w:r w:rsidRPr="00F049AF">
        <w:rPr>
          <w:rFonts w:asciiTheme="minorHAnsi" w:hAnsiTheme="minorHAnsi"/>
          <w:szCs w:val="24"/>
          <w:lang w:eastAsia="pl-PL"/>
        </w:rPr>
        <w:t>9 listopada 2000 r. o utworzeniu Polskiej Agencji Rozwoju Przedsiębiorczości (</w:t>
      </w:r>
      <w:r w:rsidR="00796C4A" w:rsidRPr="00F049AF">
        <w:rPr>
          <w:rFonts w:asciiTheme="minorHAnsi" w:hAnsiTheme="minorHAnsi"/>
          <w:szCs w:val="24"/>
          <w:lang w:eastAsia="pl-PL"/>
        </w:rPr>
        <w:t>tekst jednolity Dz. U. z 2014 r., poz. 1804</w:t>
      </w:r>
      <w:r w:rsidR="008E0674" w:rsidRPr="00F049AF">
        <w:rPr>
          <w:rFonts w:asciiTheme="minorHAnsi" w:hAnsiTheme="minorHAnsi"/>
          <w:szCs w:val="24"/>
          <w:lang w:eastAsia="pl-PL"/>
        </w:rPr>
        <w:t xml:space="preserve"> oraz z 2015</w:t>
      </w:r>
      <w:r w:rsidR="00E72AC7" w:rsidRPr="00F049AF">
        <w:rPr>
          <w:rFonts w:asciiTheme="minorHAnsi" w:hAnsiTheme="minorHAnsi"/>
          <w:szCs w:val="24"/>
          <w:lang w:eastAsia="pl-PL"/>
        </w:rPr>
        <w:t xml:space="preserve"> r.</w:t>
      </w:r>
      <w:r w:rsidR="008E0674" w:rsidRPr="00F049AF">
        <w:rPr>
          <w:rFonts w:asciiTheme="minorHAnsi" w:hAnsiTheme="minorHAnsi"/>
          <w:szCs w:val="24"/>
          <w:lang w:eastAsia="pl-PL"/>
        </w:rPr>
        <w:t xml:space="preserve"> poz. 978 i 1240)</w:t>
      </w:r>
      <w:r w:rsidRPr="00F049AF">
        <w:rPr>
          <w:rFonts w:asciiTheme="minorHAnsi" w:hAnsiTheme="minorHAnsi"/>
          <w:szCs w:val="24"/>
          <w:lang w:eastAsia="pl-PL"/>
        </w:rPr>
        <w:t xml:space="preserve">. </w:t>
      </w:r>
    </w:p>
    <w:p w:rsidR="00335500" w:rsidRPr="00F049AF" w:rsidRDefault="00335500" w:rsidP="004F5B5A">
      <w:pPr>
        <w:pStyle w:val="Akapitzlist"/>
        <w:numPr>
          <w:ilvl w:val="3"/>
          <w:numId w:val="27"/>
        </w:numPr>
        <w:ind w:left="284" w:hanging="284"/>
        <w:rPr>
          <w:rFonts w:asciiTheme="minorHAnsi" w:hAnsiTheme="minorHAnsi"/>
        </w:rPr>
      </w:pPr>
      <w:r w:rsidRPr="00F049AF">
        <w:rPr>
          <w:rFonts w:asciiTheme="minorHAnsi" w:hAnsiTheme="minorHAnsi"/>
        </w:rPr>
        <w:t>W przypadku składania przez Wykonawcę wadium w formie gwarancji, gwarancja powinna zostać sporządzona zgodnie z</w:t>
      </w:r>
      <w:r w:rsidR="00F55160" w:rsidRPr="00F049AF">
        <w:rPr>
          <w:rFonts w:asciiTheme="minorHAnsi" w:hAnsiTheme="minorHAnsi"/>
        </w:rPr>
        <w:t xml:space="preserve"> </w:t>
      </w:r>
      <w:r w:rsidRPr="00F049AF">
        <w:rPr>
          <w:rFonts w:asciiTheme="minorHAnsi" w:hAnsiTheme="minorHAnsi"/>
        </w:rPr>
        <w:t>obowiązującym prawem i</w:t>
      </w:r>
      <w:r w:rsidR="00F55160" w:rsidRPr="00F049AF">
        <w:rPr>
          <w:rFonts w:asciiTheme="minorHAnsi" w:hAnsiTheme="minorHAnsi"/>
        </w:rPr>
        <w:t xml:space="preserve"> </w:t>
      </w:r>
      <w:r w:rsidRPr="00F049AF">
        <w:rPr>
          <w:rFonts w:asciiTheme="minorHAnsi" w:hAnsiTheme="minorHAnsi"/>
        </w:rPr>
        <w:t>winna zawierać co najmniej następujące elementy:</w:t>
      </w:r>
    </w:p>
    <w:p w:rsidR="00335500" w:rsidRPr="00F049AF" w:rsidRDefault="00335500" w:rsidP="004F5B5A">
      <w:pPr>
        <w:numPr>
          <w:ilvl w:val="0"/>
          <w:numId w:val="11"/>
        </w:numPr>
        <w:tabs>
          <w:tab w:val="clear" w:pos="643"/>
        </w:tabs>
        <w:spacing w:line="240" w:lineRule="auto"/>
        <w:ind w:left="709"/>
        <w:rPr>
          <w:rFonts w:asciiTheme="minorHAnsi" w:hAnsiTheme="minorHAnsi"/>
          <w:szCs w:val="24"/>
          <w:lang w:eastAsia="pl-PL"/>
        </w:rPr>
      </w:pPr>
      <w:r w:rsidRPr="00F049AF">
        <w:rPr>
          <w:rFonts w:asciiTheme="minorHAnsi" w:hAnsiTheme="minorHAnsi"/>
          <w:szCs w:val="24"/>
          <w:lang w:eastAsia="pl-PL"/>
        </w:rPr>
        <w:lastRenderedPageBreak/>
        <w:t>nazwę dającego zlecenie (Wykonawcy), beneficjenta gwarancji (Zamawiającego), gwaranta  (banku lub instytucji ubezpieczeniowej udzielających gwarancji) oraz wskazanie ich siedzib,</w:t>
      </w:r>
    </w:p>
    <w:p w:rsidR="00335500" w:rsidRPr="00F049AF" w:rsidRDefault="00335500" w:rsidP="004F5B5A">
      <w:pPr>
        <w:numPr>
          <w:ilvl w:val="0"/>
          <w:numId w:val="11"/>
        </w:numPr>
        <w:tabs>
          <w:tab w:val="clear" w:pos="643"/>
          <w:tab w:val="left" w:pos="714"/>
        </w:tabs>
        <w:spacing w:line="240" w:lineRule="auto"/>
        <w:ind w:left="709"/>
        <w:rPr>
          <w:rFonts w:asciiTheme="minorHAnsi" w:hAnsiTheme="minorHAnsi"/>
          <w:szCs w:val="24"/>
          <w:lang w:eastAsia="pl-PL"/>
        </w:rPr>
      </w:pPr>
      <w:r w:rsidRPr="00F049AF">
        <w:rPr>
          <w:rFonts w:asciiTheme="minorHAnsi" w:hAnsiTheme="minorHAnsi"/>
          <w:szCs w:val="24"/>
          <w:lang w:eastAsia="pl-PL"/>
        </w:rPr>
        <w:t>określenie wierzytelności, która ma być zabezpieczona gwarancją,</w:t>
      </w:r>
    </w:p>
    <w:p w:rsidR="00335500" w:rsidRPr="00F049AF" w:rsidRDefault="00335500" w:rsidP="004F5B5A">
      <w:pPr>
        <w:numPr>
          <w:ilvl w:val="0"/>
          <w:numId w:val="11"/>
        </w:numPr>
        <w:tabs>
          <w:tab w:val="clear" w:pos="643"/>
          <w:tab w:val="left" w:pos="714"/>
        </w:tabs>
        <w:spacing w:line="240" w:lineRule="auto"/>
        <w:ind w:left="709"/>
        <w:rPr>
          <w:rFonts w:asciiTheme="minorHAnsi" w:hAnsiTheme="minorHAnsi"/>
          <w:szCs w:val="24"/>
          <w:lang w:eastAsia="pl-PL"/>
        </w:rPr>
      </w:pPr>
      <w:r w:rsidRPr="00F049AF">
        <w:rPr>
          <w:rFonts w:asciiTheme="minorHAnsi" w:hAnsiTheme="minorHAnsi"/>
          <w:szCs w:val="24"/>
          <w:lang w:eastAsia="pl-PL"/>
        </w:rPr>
        <w:t>kwotę gwarancji,</w:t>
      </w:r>
    </w:p>
    <w:p w:rsidR="00335500" w:rsidRPr="00F049AF" w:rsidRDefault="00335500" w:rsidP="004F5B5A">
      <w:pPr>
        <w:numPr>
          <w:ilvl w:val="0"/>
          <w:numId w:val="11"/>
        </w:numPr>
        <w:tabs>
          <w:tab w:val="clear" w:pos="643"/>
          <w:tab w:val="left" w:pos="714"/>
        </w:tabs>
        <w:spacing w:line="240" w:lineRule="auto"/>
        <w:ind w:left="709"/>
        <w:rPr>
          <w:rFonts w:asciiTheme="minorHAnsi" w:hAnsiTheme="minorHAnsi"/>
          <w:szCs w:val="24"/>
          <w:lang w:eastAsia="pl-PL"/>
        </w:rPr>
      </w:pPr>
      <w:r w:rsidRPr="00F049AF">
        <w:rPr>
          <w:rFonts w:asciiTheme="minorHAnsi" w:hAnsiTheme="minorHAnsi"/>
          <w:szCs w:val="24"/>
          <w:lang w:eastAsia="pl-PL"/>
        </w:rPr>
        <w:t>termin ważności gwarancji,</w:t>
      </w:r>
    </w:p>
    <w:p w:rsidR="00B30B4C" w:rsidRPr="00F049AF" w:rsidRDefault="00B30B4C" w:rsidP="004F5B5A">
      <w:pPr>
        <w:numPr>
          <w:ilvl w:val="0"/>
          <w:numId w:val="11"/>
        </w:numPr>
        <w:tabs>
          <w:tab w:val="clear" w:pos="643"/>
          <w:tab w:val="left" w:pos="709"/>
        </w:tabs>
        <w:spacing w:line="240" w:lineRule="auto"/>
        <w:ind w:left="709" w:hanging="284"/>
        <w:rPr>
          <w:rFonts w:asciiTheme="minorHAnsi" w:hAnsiTheme="minorHAnsi"/>
          <w:szCs w:val="24"/>
          <w:lang w:eastAsia="pl-PL"/>
        </w:rPr>
      </w:pPr>
      <w:r w:rsidRPr="00F049AF">
        <w:rPr>
          <w:rFonts w:asciiTheme="minorHAnsi" w:hAnsiTheme="minorHAnsi"/>
          <w:szCs w:val="24"/>
          <w:lang w:eastAsia="pl-PL"/>
        </w:rPr>
        <w:t>nieodwołalne i bezwarunkowe, na pierwsze pisemne żądanie zobowiązanie gwaranta do zapłacenia kwoty gwarancji w związku z zaistnieniem co najmniej jednej z przesłanek wymienionych w art. 46 ust. 4a i 5 ustawy, tj. jeżeli Wykonawca, którego oferta została wybrana:</w:t>
      </w:r>
    </w:p>
    <w:p w:rsidR="00B30B4C" w:rsidRPr="00F049AF" w:rsidRDefault="00B30B4C" w:rsidP="004D7A74">
      <w:pPr>
        <w:numPr>
          <w:ilvl w:val="0"/>
          <w:numId w:val="36"/>
        </w:numPr>
        <w:tabs>
          <w:tab w:val="clear" w:pos="1287"/>
        </w:tabs>
        <w:spacing w:line="240" w:lineRule="auto"/>
        <w:ind w:left="1134"/>
        <w:rPr>
          <w:rFonts w:asciiTheme="minorHAnsi" w:hAnsiTheme="minorHAnsi"/>
          <w:szCs w:val="24"/>
          <w:lang w:eastAsia="pl-PL"/>
        </w:rPr>
      </w:pPr>
      <w:r w:rsidRPr="00F049AF">
        <w:rPr>
          <w:rFonts w:asciiTheme="minorHAnsi" w:hAnsiTheme="minorHAnsi"/>
          <w:szCs w:val="24"/>
          <w:lang w:eastAsia="pl-PL"/>
        </w:rPr>
        <w:t xml:space="preserve">odmówił podpisania umowy sprawie zamówienia publicznego na warunkach określonych w ofercie, </w:t>
      </w:r>
    </w:p>
    <w:p w:rsidR="00B30B4C" w:rsidRPr="00F049AF" w:rsidRDefault="00B30B4C" w:rsidP="004D7A74">
      <w:pPr>
        <w:numPr>
          <w:ilvl w:val="0"/>
          <w:numId w:val="36"/>
        </w:numPr>
        <w:tabs>
          <w:tab w:val="clear" w:pos="1287"/>
        </w:tabs>
        <w:spacing w:line="240" w:lineRule="auto"/>
        <w:ind w:left="1134"/>
        <w:rPr>
          <w:rFonts w:asciiTheme="minorHAnsi" w:hAnsiTheme="minorHAnsi"/>
          <w:szCs w:val="24"/>
          <w:lang w:eastAsia="pl-PL"/>
        </w:rPr>
      </w:pPr>
      <w:r w:rsidRPr="00F049AF">
        <w:rPr>
          <w:rFonts w:asciiTheme="minorHAnsi" w:hAnsiTheme="minorHAnsi"/>
          <w:szCs w:val="24"/>
          <w:lang w:eastAsia="pl-PL"/>
        </w:rPr>
        <w:t xml:space="preserve">nie wniósł zabezpieczenia należytego wykonania umowy, </w:t>
      </w:r>
    </w:p>
    <w:p w:rsidR="00B30B4C" w:rsidRPr="00F049AF" w:rsidRDefault="00B30B4C" w:rsidP="004D7A74">
      <w:pPr>
        <w:numPr>
          <w:ilvl w:val="0"/>
          <w:numId w:val="36"/>
        </w:numPr>
        <w:tabs>
          <w:tab w:val="clear" w:pos="1287"/>
        </w:tabs>
        <w:spacing w:line="240" w:lineRule="auto"/>
        <w:ind w:left="1134"/>
        <w:rPr>
          <w:rFonts w:asciiTheme="minorHAnsi" w:hAnsiTheme="minorHAnsi"/>
          <w:szCs w:val="24"/>
          <w:lang w:eastAsia="pl-PL"/>
        </w:rPr>
      </w:pPr>
      <w:r w:rsidRPr="00F049AF">
        <w:rPr>
          <w:rFonts w:asciiTheme="minorHAnsi" w:hAnsiTheme="minorHAnsi"/>
          <w:szCs w:val="24"/>
          <w:lang w:eastAsia="pl-PL"/>
        </w:rPr>
        <w:t>zawarcie umowy w sprawie zamówienia publicznego stało się niemożliwe z przyczyn leżących po stronie Wykonawcy,</w:t>
      </w:r>
    </w:p>
    <w:p w:rsidR="00B30B4C" w:rsidRPr="00F049AF" w:rsidRDefault="00943913" w:rsidP="004D7A74">
      <w:pPr>
        <w:numPr>
          <w:ilvl w:val="0"/>
          <w:numId w:val="36"/>
        </w:numPr>
        <w:tabs>
          <w:tab w:val="clear" w:pos="1287"/>
        </w:tabs>
        <w:spacing w:line="240" w:lineRule="auto"/>
        <w:ind w:left="1134"/>
        <w:rPr>
          <w:rFonts w:asciiTheme="minorHAnsi" w:hAnsiTheme="minorHAnsi"/>
          <w:szCs w:val="24"/>
          <w:lang w:eastAsia="pl-PL"/>
        </w:rPr>
      </w:pPr>
      <w:r w:rsidRPr="00F049AF">
        <w:rPr>
          <w:rFonts w:asciiTheme="minorHAnsi" w:hAnsiTheme="minorHAnsi"/>
          <w:szCs w:val="24"/>
        </w:rPr>
        <w:t>w odpowiedzi na wezwanie, o którym mowa w art. 26 ust. 3 i 3a</w:t>
      </w:r>
      <w:r w:rsidR="004F40B5" w:rsidRPr="00F049AF">
        <w:rPr>
          <w:rFonts w:asciiTheme="minorHAnsi" w:hAnsiTheme="minorHAnsi"/>
          <w:szCs w:val="24"/>
        </w:rPr>
        <w:t xml:space="preserve"> </w:t>
      </w:r>
      <w:r w:rsidRPr="00F049AF">
        <w:rPr>
          <w:rFonts w:asciiTheme="minorHAnsi" w:hAnsiTheme="minorHAnsi"/>
          <w:szCs w:val="24"/>
        </w:rPr>
        <w:t>ustawy, z przyczyn leżących po jego stronie, nie złożył oświadczeń lu</w:t>
      </w:r>
      <w:r w:rsidR="000402F8" w:rsidRPr="00F049AF">
        <w:rPr>
          <w:rFonts w:asciiTheme="minorHAnsi" w:hAnsiTheme="minorHAnsi"/>
          <w:szCs w:val="24"/>
        </w:rPr>
        <w:t>b</w:t>
      </w:r>
      <w:r w:rsidRPr="00F049AF">
        <w:rPr>
          <w:rFonts w:asciiTheme="minorHAnsi" w:hAnsiTheme="minorHAnsi"/>
          <w:szCs w:val="24"/>
        </w:rPr>
        <w:t xml:space="preserve"> dokumentów potwierdzających okoliczności, o których mowa w art. 25 ust. 1 ustawy, oświadczenia o</w:t>
      </w:r>
      <w:r w:rsidR="00807A6B" w:rsidRPr="00F049AF">
        <w:rPr>
          <w:rFonts w:asciiTheme="minorHAnsi" w:hAnsiTheme="minorHAnsi"/>
          <w:szCs w:val="24"/>
        </w:rPr>
        <w:t> </w:t>
      </w:r>
      <w:r w:rsidRPr="00F049AF">
        <w:rPr>
          <w:rFonts w:asciiTheme="minorHAnsi" w:hAnsiTheme="minorHAnsi"/>
          <w:szCs w:val="24"/>
        </w:rPr>
        <w:t>którym mowa w art. 25a ust.</w:t>
      </w:r>
      <w:r w:rsidR="004F40B5" w:rsidRPr="00F049AF">
        <w:rPr>
          <w:rFonts w:asciiTheme="minorHAnsi" w:hAnsiTheme="minorHAnsi"/>
          <w:szCs w:val="24"/>
        </w:rPr>
        <w:t xml:space="preserve"> </w:t>
      </w:r>
      <w:r w:rsidRPr="00F049AF">
        <w:rPr>
          <w:rFonts w:asciiTheme="minorHAnsi" w:hAnsiTheme="minorHAnsi"/>
          <w:szCs w:val="24"/>
        </w:rPr>
        <w:t>1 ustawy, pełnomocnictw lub nie wyraził zgody na poprawienie omyłki, o której mowa w art. 87 ust. 2 pkt 3 ustawy, co powodowało brak możliwości wybrania oferty złożonej przez Wykonawcę jako najkorzystniejszej.</w:t>
      </w:r>
    </w:p>
    <w:p w:rsidR="00335500" w:rsidRPr="00F049AF" w:rsidRDefault="00335500" w:rsidP="004F5B5A">
      <w:pPr>
        <w:pStyle w:val="Akapitzlist"/>
        <w:numPr>
          <w:ilvl w:val="3"/>
          <w:numId w:val="27"/>
        </w:numPr>
        <w:ind w:left="284" w:hanging="284"/>
        <w:rPr>
          <w:rFonts w:asciiTheme="minorHAnsi" w:hAnsiTheme="minorHAnsi"/>
        </w:rPr>
      </w:pPr>
      <w:r w:rsidRPr="00F049AF">
        <w:rPr>
          <w:rFonts w:asciiTheme="minorHAnsi" w:hAnsiTheme="minorHAnsi"/>
        </w:rPr>
        <w:t>Wadium wnoszone w innej formie niż pieniądz, musi posiadać ważność co najmniej do końca terminu związania Wykonawcy, złożoną przez niego ofertą. Wniesienie wadium o krótszym terminie ważności skutkować będzie wykluczeniem Wykonawcy z niniejszego postępowania.</w:t>
      </w:r>
    </w:p>
    <w:p w:rsidR="00335500" w:rsidRPr="00F049AF" w:rsidRDefault="00335500" w:rsidP="004F5B5A">
      <w:pPr>
        <w:pStyle w:val="Akapitzlist"/>
        <w:numPr>
          <w:ilvl w:val="3"/>
          <w:numId w:val="27"/>
        </w:numPr>
        <w:ind w:left="284" w:hanging="284"/>
        <w:rPr>
          <w:rFonts w:asciiTheme="minorHAnsi" w:hAnsiTheme="minorHAnsi"/>
        </w:rPr>
      </w:pPr>
      <w:r w:rsidRPr="00F049AF">
        <w:rPr>
          <w:rFonts w:asciiTheme="minorHAnsi" w:hAnsiTheme="minorHAnsi"/>
        </w:rPr>
        <w:t>Wadium wnoszone w pieniądzu należy wpłacić przelewem na następujący rachunek Zamawiającego:</w:t>
      </w:r>
    </w:p>
    <w:p w:rsidR="00335500" w:rsidRPr="00F049AF" w:rsidRDefault="00335500" w:rsidP="00060836">
      <w:pPr>
        <w:tabs>
          <w:tab w:val="left" w:pos="284"/>
          <w:tab w:val="left" w:pos="1485"/>
        </w:tabs>
        <w:spacing w:line="240" w:lineRule="auto"/>
        <w:ind w:firstLine="0"/>
        <w:rPr>
          <w:rFonts w:asciiTheme="minorHAnsi" w:hAnsiTheme="minorHAnsi"/>
          <w:szCs w:val="24"/>
          <w:lang w:eastAsia="pl-PL"/>
        </w:rPr>
      </w:pPr>
    </w:p>
    <w:tbl>
      <w:tblPr>
        <w:tblW w:w="8859" w:type="dxa"/>
        <w:tblLayout w:type="fixed"/>
        <w:tblCellMar>
          <w:left w:w="70" w:type="dxa"/>
          <w:right w:w="70" w:type="dxa"/>
        </w:tblCellMar>
        <w:tblLook w:val="0000"/>
      </w:tblPr>
      <w:tblGrid>
        <w:gridCol w:w="8859"/>
      </w:tblGrid>
      <w:tr w:rsidR="00335500" w:rsidRPr="00F049AF" w:rsidTr="00607DDD">
        <w:tc>
          <w:tcPr>
            <w:tcW w:w="8859" w:type="dxa"/>
          </w:tcPr>
          <w:p w:rsidR="00335500" w:rsidRPr="00F049AF" w:rsidRDefault="00335500" w:rsidP="00607DDD">
            <w:pPr>
              <w:spacing w:line="240" w:lineRule="auto"/>
              <w:ind w:firstLine="0"/>
              <w:jc w:val="center"/>
              <w:rPr>
                <w:rFonts w:asciiTheme="minorHAnsi" w:hAnsiTheme="minorHAnsi"/>
                <w:b/>
                <w:bCs/>
                <w:szCs w:val="24"/>
                <w:lang w:eastAsia="pl-PL"/>
              </w:rPr>
            </w:pPr>
            <w:r w:rsidRPr="00F049AF">
              <w:rPr>
                <w:rFonts w:asciiTheme="minorHAnsi" w:hAnsiTheme="minorHAnsi"/>
                <w:b/>
                <w:bCs/>
                <w:szCs w:val="24"/>
                <w:lang w:eastAsia="pl-PL"/>
              </w:rPr>
              <w:t>NBP O/O Warszawa, nr rachunku 64 1010 1010 0060 4413 9120 0000</w:t>
            </w:r>
          </w:p>
        </w:tc>
      </w:tr>
    </w:tbl>
    <w:p w:rsidR="00335500" w:rsidRPr="00F049AF" w:rsidRDefault="00335500" w:rsidP="00060836">
      <w:pPr>
        <w:tabs>
          <w:tab w:val="left" w:pos="284"/>
          <w:tab w:val="left" w:pos="4784"/>
        </w:tabs>
        <w:spacing w:line="240" w:lineRule="auto"/>
        <w:ind w:firstLine="0"/>
        <w:rPr>
          <w:rFonts w:asciiTheme="minorHAnsi" w:hAnsiTheme="minorHAnsi"/>
          <w:szCs w:val="24"/>
          <w:lang w:eastAsia="pl-PL"/>
        </w:rPr>
      </w:pPr>
    </w:p>
    <w:p w:rsidR="00C738CB" w:rsidRPr="00F049AF" w:rsidRDefault="00C738CB" w:rsidP="00E24794">
      <w:pPr>
        <w:spacing w:line="240" w:lineRule="auto"/>
        <w:ind w:left="284" w:firstLine="0"/>
        <w:rPr>
          <w:rFonts w:asciiTheme="minorHAnsi" w:hAnsiTheme="minorHAnsi"/>
          <w:iCs/>
          <w:szCs w:val="24"/>
        </w:rPr>
      </w:pPr>
      <w:r w:rsidRPr="00F049AF">
        <w:rPr>
          <w:rFonts w:asciiTheme="minorHAnsi" w:hAnsiTheme="minorHAnsi"/>
          <w:szCs w:val="24"/>
          <w:lang w:eastAsia="pl-PL"/>
        </w:rPr>
        <w:t xml:space="preserve">jako tytuł przelewu wskazując: </w:t>
      </w:r>
      <w:r w:rsidR="00731AFD" w:rsidRPr="00F049AF">
        <w:rPr>
          <w:rFonts w:asciiTheme="minorHAnsi" w:hAnsiTheme="minorHAnsi"/>
          <w:b/>
          <w:i/>
          <w:szCs w:val="24"/>
          <w:lang w:eastAsia="pl-PL"/>
        </w:rPr>
        <w:t>„</w:t>
      </w:r>
      <w:r w:rsidR="009E7C41" w:rsidRPr="00F049AF">
        <w:rPr>
          <w:rFonts w:asciiTheme="minorHAnsi" w:hAnsiTheme="minorHAnsi"/>
          <w:b/>
          <w:i/>
          <w:szCs w:val="24"/>
          <w:lang w:eastAsia="pl-PL"/>
        </w:rPr>
        <w:t>wadium</w:t>
      </w:r>
      <w:r w:rsidR="000D40C5" w:rsidRPr="00F049AF">
        <w:rPr>
          <w:rFonts w:asciiTheme="minorHAnsi" w:hAnsiTheme="minorHAnsi"/>
          <w:b/>
          <w:bCs/>
          <w:i/>
          <w:iCs/>
          <w:szCs w:val="24"/>
          <w:lang w:eastAsia="pl-PL"/>
        </w:rPr>
        <w:t xml:space="preserve"> </w:t>
      </w:r>
      <w:r w:rsidR="00E31E6E" w:rsidRPr="00F049AF">
        <w:rPr>
          <w:rFonts w:asciiTheme="minorHAnsi" w:hAnsiTheme="minorHAnsi"/>
          <w:b/>
          <w:bCs/>
          <w:i/>
          <w:iCs/>
          <w:szCs w:val="24"/>
          <w:lang w:eastAsia="pl-PL"/>
        </w:rPr>
        <w:t>zabezpieczające ofertę ………………….</w:t>
      </w:r>
      <w:r w:rsidR="004D775B" w:rsidRPr="00F049AF">
        <w:rPr>
          <w:rStyle w:val="Odwoanieprzypisudolnego"/>
          <w:rFonts w:asciiTheme="minorHAnsi" w:hAnsiTheme="minorHAnsi"/>
          <w:b/>
          <w:bCs/>
          <w:i/>
          <w:iCs/>
          <w:szCs w:val="24"/>
          <w:lang w:eastAsia="pl-PL"/>
        </w:rPr>
        <w:footnoteReference w:id="1"/>
      </w:r>
      <w:r w:rsidR="00E31E6E" w:rsidRPr="00F049AF">
        <w:rPr>
          <w:rFonts w:asciiTheme="minorHAnsi" w:hAnsiTheme="minorHAnsi"/>
          <w:b/>
          <w:bCs/>
          <w:i/>
          <w:iCs/>
          <w:szCs w:val="24"/>
          <w:lang w:eastAsia="pl-PL"/>
        </w:rPr>
        <w:t xml:space="preserve">  </w:t>
      </w:r>
      <w:r w:rsidR="00C30DD2" w:rsidRPr="00F049AF">
        <w:rPr>
          <w:rFonts w:asciiTheme="minorHAnsi" w:hAnsiTheme="minorHAnsi"/>
          <w:b/>
          <w:i/>
          <w:szCs w:val="24"/>
          <w:lang w:eastAsia="pl-PL"/>
        </w:rPr>
        <w:t>–</w:t>
      </w:r>
      <w:r w:rsidR="00F96073" w:rsidRPr="00F049AF">
        <w:rPr>
          <w:rFonts w:asciiTheme="minorHAnsi" w:hAnsiTheme="minorHAnsi"/>
          <w:b/>
          <w:i/>
          <w:szCs w:val="24"/>
          <w:lang w:eastAsia="pl-PL"/>
        </w:rPr>
        <w:t> </w:t>
      </w:r>
      <w:r w:rsidR="00C30DD2" w:rsidRPr="00F049AF">
        <w:rPr>
          <w:rFonts w:asciiTheme="minorHAnsi" w:hAnsiTheme="minorHAnsi"/>
          <w:b/>
          <w:bCs/>
          <w:i/>
          <w:szCs w:val="24"/>
          <w:lang w:eastAsia="pl-PL"/>
        </w:rPr>
        <w:t>sprawa</w:t>
      </w:r>
      <w:r w:rsidR="00F96073" w:rsidRPr="00F049AF">
        <w:rPr>
          <w:rFonts w:asciiTheme="minorHAnsi" w:hAnsiTheme="minorHAnsi"/>
          <w:b/>
          <w:bCs/>
          <w:i/>
          <w:szCs w:val="24"/>
          <w:lang w:eastAsia="pl-PL"/>
        </w:rPr>
        <w:t> </w:t>
      </w:r>
      <w:r w:rsidR="00C30DD2" w:rsidRPr="00F049AF">
        <w:rPr>
          <w:rFonts w:asciiTheme="minorHAnsi" w:hAnsiTheme="minorHAnsi"/>
          <w:b/>
          <w:bCs/>
          <w:i/>
          <w:szCs w:val="24"/>
          <w:lang w:eastAsia="pl-PL"/>
        </w:rPr>
        <w:t xml:space="preserve">nr </w:t>
      </w:r>
      <w:r w:rsidR="001C16F8" w:rsidRPr="00F049AF">
        <w:rPr>
          <w:rFonts w:asciiTheme="minorHAnsi" w:hAnsiTheme="minorHAnsi"/>
          <w:b/>
          <w:bCs/>
          <w:i/>
          <w:szCs w:val="24"/>
          <w:lang w:eastAsia="pl-PL"/>
        </w:rPr>
        <w:t>BAK.WZP.2</w:t>
      </w:r>
      <w:r w:rsidR="009E7C41" w:rsidRPr="00F049AF">
        <w:rPr>
          <w:rFonts w:asciiTheme="minorHAnsi" w:hAnsiTheme="minorHAnsi"/>
          <w:b/>
          <w:bCs/>
          <w:i/>
          <w:szCs w:val="24"/>
          <w:lang w:eastAsia="pl-PL"/>
        </w:rPr>
        <w:t>6</w:t>
      </w:r>
      <w:r w:rsidR="00250B21">
        <w:rPr>
          <w:rFonts w:asciiTheme="minorHAnsi" w:hAnsiTheme="minorHAnsi"/>
          <w:b/>
          <w:bCs/>
          <w:i/>
          <w:szCs w:val="24"/>
          <w:lang w:eastAsia="pl-PL"/>
        </w:rPr>
        <w:t>.39</w:t>
      </w:r>
      <w:r w:rsidR="009C7364" w:rsidRPr="00F049AF">
        <w:rPr>
          <w:rFonts w:asciiTheme="minorHAnsi" w:hAnsiTheme="minorHAnsi"/>
          <w:b/>
          <w:bCs/>
          <w:i/>
          <w:szCs w:val="24"/>
          <w:lang w:eastAsia="pl-PL"/>
        </w:rPr>
        <w:t>.201</w:t>
      </w:r>
      <w:r w:rsidR="00CC3948" w:rsidRPr="00F049AF">
        <w:rPr>
          <w:rFonts w:asciiTheme="minorHAnsi" w:hAnsiTheme="minorHAnsi"/>
          <w:b/>
          <w:bCs/>
          <w:i/>
          <w:szCs w:val="24"/>
          <w:lang w:eastAsia="pl-PL"/>
        </w:rPr>
        <w:t>7</w:t>
      </w:r>
      <w:r w:rsidR="00731AFD" w:rsidRPr="00F049AF">
        <w:rPr>
          <w:rFonts w:asciiTheme="minorHAnsi" w:hAnsiTheme="minorHAnsi"/>
          <w:b/>
          <w:bCs/>
          <w:i/>
          <w:szCs w:val="24"/>
          <w:lang w:eastAsia="pl-PL"/>
        </w:rPr>
        <w:t>”</w:t>
      </w:r>
      <w:r w:rsidRPr="00F049AF">
        <w:rPr>
          <w:rFonts w:asciiTheme="minorHAnsi" w:hAnsiTheme="minorHAnsi"/>
          <w:iCs/>
          <w:szCs w:val="24"/>
        </w:rPr>
        <w:t>.</w:t>
      </w:r>
    </w:p>
    <w:p w:rsidR="00335500" w:rsidRPr="00F049AF" w:rsidRDefault="00335500" w:rsidP="004F5B5A">
      <w:pPr>
        <w:pStyle w:val="Akapitzlist"/>
        <w:numPr>
          <w:ilvl w:val="3"/>
          <w:numId w:val="27"/>
        </w:numPr>
        <w:ind w:left="284" w:hanging="284"/>
        <w:rPr>
          <w:rFonts w:asciiTheme="minorHAnsi" w:hAnsiTheme="minorHAnsi"/>
        </w:rPr>
      </w:pPr>
      <w:r w:rsidRPr="00F049AF">
        <w:rPr>
          <w:rFonts w:asciiTheme="minorHAnsi" w:hAnsiTheme="minorHAnsi"/>
        </w:rPr>
        <w:t>Jeżeli wadium jest wnoszone w innej formie, do oferty należy dołączyć oryginał gwarancji albo poręczenia (warunek konieczny do stwierdzenia wniesienia wadium).</w:t>
      </w:r>
    </w:p>
    <w:p w:rsidR="00335500" w:rsidRPr="00F049AF" w:rsidRDefault="00335500" w:rsidP="004F5B5A">
      <w:pPr>
        <w:pStyle w:val="Akapitzlist"/>
        <w:numPr>
          <w:ilvl w:val="3"/>
          <w:numId w:val="27"/>
        </w:numPr>
        <w:ind w:left="284" w:hanging="284"/>
        <w:rPr>
          <w:rFonts w:asciiTheme="minorHAnsi" w:hAnsiTheme="minorHAnsi"/>
        </w:rPr>
      </w:pPr>
      <w:r w:rsidRPr="00F049AF">
        <w:rPr>
          <w:rFonts w:asciiTheme="minorHAnsi" w:hAnsiTheme="minorHAnsi"/>
        </w:rPr>
        <w:t>Wadium należy wnieść przed upływem terminu składania ofert.</w:t>
      </w:r>
    </w:p>
    <w:p w:rsidR="009E7C41" w:rsidRPr="00F049AF" w:rsidRDefault="00335500" w:rsidP="004F5B5A">
      <w:pPr>
        <w:pStyle w:val="Akapitzlist"/>
        <w:numPr>
          <w:ilvl w:val="3"/>
          <w:numId w:val="27"/>
        </w:numPr>
        <w:ind w:left="284" w:hanging="284"/>
        <w:rPr>
          <w:rFonts w:asciiTheme="minorHAnsi" w:hAnsiTheme="minorHAnsi"/>
        </w:rPr>
      </w:pPr>
      <w:r w:rsidRPr="00F049AF">
        <w:rPr>
          <w:rFonts w:asciiTheme="minorHAnsi" w:hAnsiTheme="minorHAnsi"/>
        </w:rPr>
        <w:t>Wniesienie wadium w</w:t>
      </w:r>
      <w:r w:rsidR="00C15315" w:rsidRPr="00F049AF">
        <w:rPr>
          <w:rFonts w:asciiTheme="minorHAnsi" w:hAnsiTheme="minorHAnsi"/>
        </w:rPr>
        <w:t xml:space="preserve"> </w:t>
      </w:r>
      <w:r w:rsidRPr="00F049AF">
        <w:rPr>
          <w:rFonts w:asciiTheme="minorHAnsi" w:hAnsiTheme="minorHAnsi"/>
        </w:rPr>
        <w:t>pieniądzu za pomocą przelewu bankowego zostanie uznane przez Zamawiającego za wniesione zgodnie z</w:t>
      </w:r>
      <w:r w:rsidR="00486669" w:rsidRPr="00F049AF">
        <w:rPr>
          <w:rFonts w:asciiTheme="minorHAnsi" w:hAnsiTheme="minorHAnsi"/>
        </w:rPr>
        <w:t xml:space="preserve"> </w:t>
      </w:r>
      <w:r w:rsidRPr="00F049AF">
        <w:rPr>
          <w:rFonts w:asciiTheme="minorHAnsi" w:hAnsiTheme="minorHAnsi"/>
        </w:rPr>
        <w:t xml:space="preserve">wymaganiem określonym w pkt </w:t>
      </w:r>
      <w:r w:rsidR="001200A4" w:rsidRPr="00F049AF">
        <w:rPr>
          <w:rFonts w:asciiTheme="minorHAnsi" w:hAnsiTheme="minorHAnsi"/>
        </w:rPr>
        <w:t>X</w:t>
      </w:r>
      <w:r w:rsidR="00943913" w:rsidRPr="00F049AF">
        <w:rPr>
          <w:rFonts w:asciiTheme="minorHAnsi" w:hAnsiTheme="minorHAnsi"/>
        </w:rPr>
        <w:t>III</w:t>
      </w:r>
      <w:r w:rsidR="001200A4" w:rsidRPr="00F049AF">
        <w:rPr>
          <w:rFonts w:asciiTheme="minorHAnsi" w:hAnsiTheme="minorHAnsi"/>
        </w:rPr>
        <w:t>.8 SIWZ</w:t>
      </w:r>
      <w:r w:rsidRPr="00F049AF">
        <w:rPr>
          <w:rFonts w:asciiTheme="minorHAnsi" w:hAnsiTheme="minorHAnsi"/>
        </w:rPr>
        <w:t>, tylko wówczas gdy przed upływem terminu składania ofert uznany zostanie rachunek Zamawiającego.</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t>Zamawiający zwróci wadium wszystkim Wykonawcom niezwłocznie po wyborze oferty najkorzystniejszej lub unieważnieniu postępowania, z</w:t>
      </w:r>
      <w:r w:rsidR="00787DD8" w:rsidRPr="00F049AF">
        <w:rPr>
          <w:rFonts w:asciiTheme="minorHAnsi" w:hAnsiTheme="minorHAnsi"/>
        </w:rPr>
        <w:t xml:space="preserve"> </w:t>
      </w:r>
      <w:r w:rsidRPr="00F049AF">
        <w:rPr>
          <w:rFonts w:asciiTheme="minorHAnsi" w:hAnsiTheme="minorHAnsi"/>
        </w:rPr>
        <w:t>wyjątkiem Wykonawcy, którego oferta została wybrana jako najkorzystniejsza, z </w:t>
      </w:r>
      <w:r w:rsidR="009A3561" w:rsidRPr="00F049AF">
        <w:rPr>
          <w:rFonts w:asciiTheme="minorHAnsi" w:hAnsiTheme="minorHAnsi"/>
        </w:rPr>
        <w:t xml:space="preserve">zastrzeżeniem pkt </w:t>
      </w:r>
      <w:r w:rsidR="001200A4" w:rsidRPr="00F049AF">
        <w:rPr>
          <w:rFonts w:asciiTheme="minorHAnsi" w:hAnsiTheme="minorHAnsi"/>
        </w:rPr>
        <w:t>X</w:t>
      </w:r>
      <w:r w:rsidR="00943913" w:rsidRPr="00F049AF">
        <w:rPr>
          <w:rFonts w:asciiTheme="minorHAnsi" w:hAnsiTheme="minorHAnsi"/>
        </w:rPr>
        <w:t>III</w:t>
      </w:r>
      <w:r w:rsidR="001200A4" w:rsidRPr="00F049AF">
        <w:rPr>
          <w:rFonts w:asciiTheme="minorHAnsi" w:hAnsiTheme="minorHAnsi"/>
        </w:rPr>
        <w:t>.11 SIWZ</w:t>
      </w:r>
      <w:r w:rsidRPr="00F049AF">
        <w:rPr>
          <w:rFonts w:asciiTheme="minorHAnsi" w:hAnsiTheme="minorHAnsi"/>
        </w:rPr>
        <w:t>.</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lastRenderedPageBreak/>
        <w:t>Wykonawcy, którego oferta została wybrana jako najkorzystniejsza, Zamawiający zwraca wadium niezwłocznie po zawarciu umowy w</w:t>
      </w:r>
      <w:r w:rsidR="00787DD8" w:rsidRPr="00F049AF">
        <w:rPr>
          <w:rFonts w:asciiTheme="minorHAnsi" w:hAnsiTheme="minorHAnsi"/>
        </w:rPr>
        <w:t xml:space="preserve"> </w:t>
      </w:r>
      <w:r w:rsidRPr="00F049AF">
        <w:rPr>
          <w:rFonts w:asciiTheme="minorHAnsi" w:hAnsiTheme="minorHAnsi"/>
        </w:rPr>
        <w:t xml:space="preserve">sprawie zamówienia publicznego oraz wniesieniu zabezpieczenia należytego wykonania umowy, jeżeli jego wniesienia żądano. </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t>Zamawiający zwraca niezwłocznie wadium na wniosek Wykonawcy, który wycofał ofertę przed upływem terminu składania ofert.</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t xml:space="preserve">Zamawiający żąda ponownego wniesienia wadium przez Wykonawcę, któremu zwrócono wadium na podstawie </w:t>
      </w:r>
      <w:r w:rsidR="001200A4" w:rsidRPr="00F049AF">
        <w:rPr>
          <w:rFonts w:asciiTheme="minorHAnsi" w:hAnsiTheme="minorHAnsi"/>
        </w:rPr>
        <w:t>pkt X</w:t>
      </w:r>
      <w:r w:rsidR="001446B0" w:rsidRPr="00F049AF">
        <w:rPr>
          <w:rFonts w:asciiTheme="minorHAnsi" w:hAnsiTheme="minorHAnsi"/>
        </w:rPr>
        <w:t>II</w:t>
      </w:r>
      <w:r w:rsidR="00943913" w:rsidRPr="00F049AF">
        <w:rPr>
          <w:rFonts w:asciiTheme="minorHAnsi" w:hAnsiTheme="minorHAnsi"/>
        </w:rPr>
        <w:t>I</w:t>
      </w:r>
      <w:r w:rsidR="001200A4" w:rsidRPr="00F049AF">
        <w:rPr>
          <w:rFonts w:asciiTheme="minorHAnsi" w:hAnsiTheme="minorHAnsi"/>
        </w:rPr>
        <w:t>.10 SIWZ</w:t>
      </w:r>
      <w:r w:rsidRPr="00F049AF">
        <w:rPr>
          <w:rFonts w:asciiTheme="minorHAnsi" w:hAnsiTheme="minorHAnsi"/>
        </w:rPr>
        <w:t>, jeżeli w</w:t>
      </w:r>
      <w:r w:rsidR="004F40B5" w:rsidRPr="00F049AF">
        <w:rPr>
          <w:rFonts w:asciiTheme="minorHAnsi" w:hAnsiTheme="minorHAnsi"/>
        </w:rPr>
        <w:t xml:space="preserve"> </w:t>
      </w:r>
      <w:r w:rsidRPr="00F049AF">
        <w:rPr>
          <w:rFonts w:asciiTheme="minorHAnsi" w:hAnsiTheme="minorHAnsi"/>
        </w:rPr>
        <w:t>wyniku rozstrzygnięcia odwołania jego oferta została wybrana jako najkorzystniejsza. Wykonawca wnosi wadium w</w:t>
      </w:r>
      <w:r w:rsidR="009E19C7" w:rsidRPr="00F049AF">
        <w:rPr>
          <w:rFonts w:asciiTheme="minorHAnsi" w:hAnsiTheme="minorHAnsi"/>
        </w:rPr>
        <w:t xml:space="preserve"> </w:t>
      </w:r>
      <w:r w:rsidRPr="00F049AF">
        <w:rPr>
          <w:rFonts w:asciiTheme="minorHAnsi" w:hAnsiTheme="minorHAnsi"/>
        </w:rPr>
        <w:t>terminie określonym przez Zamawiającego.</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t>Wniosek o</w:t>
      </w:r>
      <w:r w:rsidR="00486669" w:rsidRPr="00F049AF">
        <w:rPr>
          <w:rFonts w:asciiTheme="minorHAnsi" w:hAnsiTheme="minorHAnsi"/>
        </w:rPr>
        <w:t xml:space="preserve"> </w:t>
      </w:r>
      <w:r w:rsidRPr="00F049AF">
        <w:rPr>
          <w:rFonts w:asciiTheme="minorHAnsi" w:hAnsiTheme="minorHAnsi"/>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t>Jeżeli wadium wniesiono w</w:t>
      </w:r>
      <w:r w:rsidR="00486669" w:rsidRPr="00F049AF">
        <w:rPr>
          <w:rFonts w:asciiTheme="minorHAnsi" w:hAnsiTheme="minorHAnsi"/>
        </w:rPr>
        <w:t xml:space="preserve"> </w:t>
      </w:r>
      <w:r w:rsidRPr="00F049AF">
        <w:rPr>
          <w:rFonts w:asciiTheme="minorHAnsi" w:hAnsiTheme="minorHAnsi"/>
        </w:rPr>
        <w:t>pieniądzu, Zamawiający zwraca je wraz z odsetkami wynikającymi z umowy rachunku bankowego, na którym było ono przechowywane, pomniejszone o</w:t>
      </w:r>
      <w:r w:rsidR="00486669" w:rsidRPr="00F049AF">
        <w:rPr>
          <w:rFonts w:asciiTheme="minorHAnsi" w:hAnsiTheme="minorHAnsi"/>
        </w:rPr>
        <w:t xml:space="preserve"> </w:t>
      </w:r>
      <w:r w:rsidRPr="00F049AF">
        <w:rPr>
          <w:rFonts w:asciiTheme="minorHAnsi" w:hAnsiTheme="minorHAnsi"/>
        </w:rPr>
        <w:t>koszty prowadzenia rachunku bankowego oraz prowizji bankowej za przelew pieniędzy na rachunek bankowy wskazany przez Wykonawcę.</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t xml:space="preserve"> Zamawiający zatrzymuje wadium wraz z odsetkami, jeżeli Wykonawca, którego oferta została wybrana:</w:t>
      </w:r>
    </w:p>
    <w:p w:rsidR="00335500" w:rsidRPr="00F049AF" w:rsidRDefault="00335500" w:rsidP="005D6CF7">
      <w:pPr>
        <w:numPr>
          <w:ilvl w:val="0"/>
          <w:numId w:val="4"/>
        </w:numPr>
        <w:tabs>
          <w:tab w:val="clear" w:pos="360"/>
        </w:tabs>
        <w:spacing w:line="240" w:lineRule="auto"/>
        <w:ind w:left="709" w:hanging="283"/>
        <w:textAlignment w:val="top"/>
        <w:rPr>
          <w:rFonts w:asciiTheme="minorHAnsi" w:hAnsiTheme="minorHAnsi"/>
          <w:szCs w:val="24"/>
          <w:lang w:eastAsia="pl-PL"/>
        </w:rPr>
      </w:pPr>
      <w:r w:rsidRPr="00F049AF">
        <w:rPr>
          <w:rFonts w:asciiTheme="minorHAnsi" w:hAnsiTheme="minorHAnsi"/>
          <w:szCs w:val="24"/>
          <w:lang w:eastAsia="pl-PL"/>
        </w:rPr>
        <w:t>odmówił podpisania umowy w</w:t>
      </w:r>
      <w:r w:rsidR="009E19C7" w:rsidRPr="00F049AF">
        <w:rPr>
          <w:rFonts w:asciiTheme="minorHAnsi" w:hAnsiTheme="minorHAnsi"/>
          <w:szCs w:val="24"/>
          <w:lang w:eastAsia="pl-PL"/>
        </w:rPr>
        <w:t xml:space="preserve"> </w:t>
      </w:r>
      <w:r w:rsidRPr="00F049AF">
        <w:rPr>
          <w:rFonts w:asciiTheme="minorHAnsi" w:hAnsiTheme="minorHAnsi"/>
          <w:szCs w:val="24"/>
          <w:lang w:eastAsia="pl-PL"/>
        </w:rPr>
        <w:t>sprawie zamówienia publiczn</w:t>
      </w:r>
      <w:r w:rsidR="005D6CF7">
        <w:rPr>
          <w:rFonts w:asciiTheme="minorHAnsi" w:hAnsiTheme="minorHAnsi"/>
          <w:szCs w:val="24"/>
          <w:lang w:eastAsia="pl-PL"/>
        </w:rPr>
        <w:t xml:space="preserve">ego na warunkach określonych </w:t>
      </w:r>
      <w:r w:rsidRPr="00F049AF">
        <w:rPr>
          <w:rFonts w:asciiTheme="minorHAnsi" w:hAnsiTheme="minorHAnsi"/>
          <w:szCs w:val="24"/>
          <w:lang w:eastAsia="pl-PL"/>
        </w:rPr>
        <w:t>w ofercie;</w:t>
      </w:r>
    </w:p>
    <w:p w:rsidR="00335500" w:rsidRPr="00F049AF" w:rsidRDefault="00335500" w:rsidP="005D6CF7">
      <w:pPr>
        <w:numPr>
          <w:ilvl w:val="0"/>
          <w:numId w:val="4"/>
        </w:numPr>
        <w:tabs>
          <w:tab w:val="clear" w:pos="360"/>
          <w:tab w:val="left" w:pos="426"/>
        </w:tabs>
        <w:spacing w:line="240" w:lineRule="auto"/>
        <w:ind w:left="709" w:hanging="283"/>
        <w:textAlignment w:val="top"/>
        <w:rPr>
          <w:rFonts w:asciiTheme="minorHAnsi" w:hAnsiTheme="minorHAnsi"/>
          <w:szCs w:val="24"/>
          <w:lang w:eastAsia="pl-PL"/>
        </w:rPr>
      </w:pPr>
      <w:r w:rsidRPr="00F049AF">
        <w:rPr>
          <w:rFonts w:asciiTheme="minorHAnsi" w:hAnsiTheme="minorHAnsi"/>
          <w:szCs w:val="24"/>
          <w:lang w:eastAsia="pl-PL"/>
        </w:rPr>
        <w:t>nie wniósł wymaganego zabezpieczenia należytego wykonania umowy;</w:t>
      </w:r>
    </w:p>
    <w:p w:rsidR="00335500" w:rsidRPr="00F049AF" w:rsidRDefault="00335500" w:rsidP="005D6CF7">
      <w:pPr>
        <w:numPr>
          <w:ilvl w:val="0"/>
          <w:numId w:val="4"/>
        </w:numPr>
        <w:tabs>
          <w:tab w:val="clear" w:pos="360"/>
          <w:tab w:val="left" w:pos="426"/>
        </w:tabs>
        <w:spacing w:line="240" w:lineRule="auto"/>
        <w:ind w:left="709" w:hanging="283"/>
        <w:textAlignment w:val="top"/>
        <w:rPr>
          <w:rFonts w:asciiTheme="minorHAnsi" w:hAnsiTheme="minorHAnsi"/>
          <w:szCs w:val="24"/>
          <w:lang w:eastAsia="pl-PL"/>
        </w:rPr>
      </w:pPr>
      <w:r w:rsidRPr="00F049AF">
        <w:rPr>
          <w:rFonts w:asciiTheme="minorHAnsi" w:hAnsiTheme="minorHAnsi"/>
          <w:szCs w:val="24"/>
          <w:lang w:eastAsia="pl-PL"/>
        </w:rPr>
        <w:t>zawarcie umowy w sprawie zamówienia publicznego stało się niemożliwe z przyczyn leżących po stronie Wykonawcy.</w:t>
      </w:r>
    </w:p>
    <w:p w:rsidR="00335500" w:rsidRPr="00F049AF" w:rsidRDefault="00335500" w:rsidP="005D6CF7">
      <w:pPr>
        <w:pStyle w:val="Akapitzlist"/>
        <w:numPr>
          <w:ilvl w:val="3"/>
          <w:numId w:val="27"/>
        </w:numPr>
        <w:ind w:left="426" w:hanging="426"/>
        <w:rPr>
          <w:rFonts w:asciiTheme="minorHAnsi" w:hAnsiTheme="minorHAnsi"/>
        </w:rPr>
      </w:pPr>
      <w:r w:rsidRPr="00F049AF">
        <w:rPr>
          <w:rFonts w:asciiTheme="minorHAnsi" w:hAnsiTheme="minorHAnsi"/>
        </w:rPr>
        <w:t xml:space="preserve"> Zamawiający zatrzymuje wadium wraz z</w:t>
      </w:r>
      <w:r w:rsidR="00486669" w:rsidRPr="00F049AF">
        <w:rPr>
          <w:rFonts w:asciiTheme="minorHAnsi" w:hAnsiTheme="minorHAnsi"/>
        </w:rPr>
        <w:t xml:space="preserve"> </w:t>
      </w:r>
      <w:r w:rsidRPr="00F049AF">
        <w:rPr>
          <w:rFonts w:asciiTheme="minorHAnsi" w:hAnsiTheme="minorHAnsi"/>
        </w:rPr>
        <w:t>odsetkami, jeżeli Wykonawca, w</w:t>
      </w:r>
      <w:r w:rsidR="00486669" w:rsidRPr="00F049AF">
        <w:rPr>
          <w:rFonts w:asciiTheme="minorHAnsi" w:hAnsiTheme="minorHAnsi"/>
        </w:rPr>
        <w:t xml:space="preserve"> </w:t>
      </w:r>
      <w:r w:rsidRPr="00F049AF">
        <w:rPr>
          <w:rFonts w:asciiTheme="minorHAnsi" w:hAnsiTheme="minorHAnsi"/>
        </w:rPr>
        <w:t xml:space="preserve">odpowiedzi na wezwanie, o którym mowa w </w:t>
      </w:r>
      <w:r w:rsidR="007135B8" w:rsidRPr="00F049AF">
        <w:rPr>
          <w:rFonts w:asciiTheme="minorHAnsi" w:hAnsiTheme="minorHAnsi"/>
        </w:rPr>
        <w:t xml:space="preserve">art. 26 ust. 3 </w:t>
      </w:r>
      <w:r w:rsidR="006643A2" w:rsidRPr="00F049AF">
        <w:rPr>
          <w:rFonts w:asciiTheme="minorHAnsi" w:hAnsiTheme="minorHAnsi"/>
        </w:rPr>
        <w:t>i 3a</w:t>
      </w:r>
      <w:r w:rsidR="00C40A04" w:rsidRPr="00F049AF">
        <w:rPr>
          <w:rFonts w:asciiTheme="minorHAnsi" w:hAnsiTheme="minorHAnsi"/>
        </w:rPr>
        <w:t xml:space="preserve"> </w:t>
      </w:r>
      <w:r w:rsidR="007135B8" w:rsidRPr="00F049AF">
        <w:rPr>
          <w:rFonts w:asciiTheme="minorHAnsi" w:hAnsiTheme="minorHAnsi"/>
        </w:rPr>
        <w:t>ustawy, z przyczyn leżących po jego stronie,</w:t>
      </w:r>
      <w:r w:rsidRPr="00F049AF">
        <w:rPr>
          <w:rFonts w:asciiTheme="minorHAnsi" w:hAnsiTheme="minorHAnsi"/>
        </w:rPr>
        <w:t xml:space="preserve"> nie złożył oświadczeń</w:t>
      </w:r>
      <w:r w:rsidR="006643A2" w:rsidRPr="00F049AF">
        <w:rPr>
          <w:rFonts w:asciiTheme="minorHAnsi" w:hAnsiTheme="minorHAnsi"/>
        </w:rPr>
        <w:t xml:space="preserve"> lu</w:t>
      </w:r>
      <w:r w:rsidR="000402F8" w:rsidRPr="00F049AF">
        <w:rPr>
          <w:rFonts w:asciiTheme="minorHAnsi" w:hAnsiTheme="minorHAnsi"/>
        </w:rPr>
        <w:t>b</w:t>
      </w:r>
      <w:r w:rsidR="006643A2" w:rsidRPr="00F049AF">
        <w:rPr>
          <w:rFonts w:asciiTheme="minorHAnsi" w:hAnsiTheme="minorHAnsi"/>
        </w:rPr>
        <w:t xml:space="preserve"> dokumentów potwierdzających okoliczności</w:t>
      </w:r>
      <w:r w:rsidRPr="00F049AF">
        <w:rPr>
          <w:rFonts w:asciiTheme="minorHAnsi" w:hAnsiTheme="minorHAnsi"/>
        </w:rPr>
        <w:t xml:space="preserve">, o których mowa w art. 25 ust. 1 ustawy, </w:t>
      </w:r>
      <w:r w:rsidR="006643A2" w:rsidRPr="00F049AF">
        <w:rPr>
          <w:rFonts w:asciiTheme="minorHAnsi" w:hAnsiTheme="minorHAnsi"/>
        </w:rPr>
        <w:t>oświadczenia o którym mowa w art. 25a ust.</w:t>
      </w:r>
      <w:r w:rsidR="00C40A04" w:rsidRPr="00F049AF">
        <w:rPr>
          <w:rFonts w:asciiTheme="minorHAnsi" w:hAnsiTheme="minorHAnsi"/>
        </w:rPr>
        <w:t xml:space="preserve"> </w:t>
      </w:r>
      <w:r w:rsidR="006643A2" w:rsidRPr="00F049AF">
        <w:rPr>
          <w:rFonts w:asciiTheme="minorHAnsi" w:hAnsiTheme="minorHAnsi"/>
        </w:rPr>
        <w:t xml:space="preserve">1 ustawy, </w:t>
      </w:r>
      <w:r w:rsidRPr="00F049AF">
        <w:rPr>
          <w:rFonts w:asciiTheme="minorHAnsi" w:hAnsiTheme="minorHAnsi"/>
        </w:rPr>
        <w:t>pełnomocnictw</w:t>
      </w:r>
      <w:r w:rsidR="006643A2" w:rsidRPr="00F049AF">
        <w:rPr>
          <w:rFonts w:asciiTheme="minorHAnsi" w:hAnsiTheme="minorHAnsi"/>
        </w:rPr>
        <w:t xml:space="preserve"> </w:t>
      </w:r>
      <w:r w:rsidR="007135B8" w:rsidRPr="00F049AF">
        <w:rPr>
          <w:rFonts w:asciiTheme="minorHAnsi" w:hAnsiTheme="minorHAnsi"/>
        </w:rPr>
        <w:t>lub nie wyraził zgody na poprawienie omyłki, o której mowa w art. 87 ust. 2 pkt 3</w:t>
      </w:r>
      <w:r w:rsidR="00A5179D" w:rsidRPr="00F049AF">
        <w:rPr>
          <w:rFonts w:asciiTheme="minorHAnsi" w:hAnsiTheme="minorHAnsi"/>
        </w:rPr>
        <w:t xml:space="preserve"> ustawy</w:t>
      </w:r>
      <w:r w:rsidR="007135B8" w:rsidRPr="00F049AF">
        <w:rPr>
          <w:rFonts w:asciiTheme="minorHAnsi" w:hAnsiTheme="minorHAnsi"/>
        </w:rPr>
        <w:t xml:space="preserve">, co powodowało brak możliwości wybrania oferty złożonej przez </w:t>
      </w:r>
      <w:r w:rsidR="006643A2" w:rsidRPr="00F049AF">
        <w:rPr>
          <w:rFonts w:asciiTheme="minorHAnsi" w:hAnsiTheme="minorHAnsi"/>
        </w:rPr>
        <w:t>W</w:t>
      </w:r>
      <w:r w:rsidR="007135B8" w:rsidRPr="00F049AF">
        <w:rPr>
          <w:rFonts w:asciiTheme="minorHAnsi" w:hAnsiTheme="minorHAnsi"/>
        </w:rPr>
        <w:t xml:space="preserve">ykonawcę jako najkorzystniejszej. </w:t>
      </w:r>
    </w:p>
    <w:p w:rsidR="00335500" w:rsidRPr="00F049AF" w:rsidRDefault="00335500" w:rsidP="00060836">
      <w:pPr>
        <w:shd w:val="clear" w:color="auto" w:fill="FFFFFF"/>
        <w:spacing w:line="240" w:lineRule="auto"/>
        <w:ind w:firstLine="0"/>
        <w:rPr>
          <w:rFonts w:asciiTheme="minorHAnsi" w:hAnsiTheme="minorHAnsi"/>
          <w:szCs w:val="24"/>
          <w:lang w:eastAsia="pl-PL"/>
        </w:rPr>
      </w:pPr>
    </w:p>
    <w:p w:rsidR="00335500" w:rsidRPr="00F049AF" w:rsidRDefault="00DD2571" w:rsidP="004D7A74">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Wyjaśnienie i zmiany w treści SIWZ.</w:t>
      </w:r>
    </w:p>
    <w:p w:rsidR="00335500" w:rsidRPr="00F049AF" w:rsidRDefault="00335500" w:rsidP="00060836">
      <w:pPr>
        <w:numPr>
          <w:ilvl w:val="1"/>
          <w:numId w:val="0"/>
        </w:numPr>
        <w:tabs>
          <w:tab w:val="num" w:pos="0"/>
        </w:tabs>
        <w:spacing w:line="240" w:lineRule="auto"/>
        <w:rPr>
          <w:rFonts w:asciiTheme="minorHAnsi" w:hAnsiTheme="minorHAnsi"/>
          <w:szCs w:val="24"/>
          <w:lang w:eastAsia="pl-PL"/>
        </w:rPr>
      </w:pPr>
    </w:p>
    <w:p w:rsidR="00335500" w:rsidRPr="00F049AF" w:rsidRDefault="00335500" w:rsidP="00060836">
      <w:pPr>
        <w:numPr>
          <w:ilvl w:val="1"/>
          <w:numId w:val="0"/>
        </w:numPr>
        <w:tabs>
          <w:tab w:val="num" w:pos="0"/>
        </w:tabs>
        <w:spacing w:line="240" w:lineRule="auto"/>
        <w:rPr>
          <w:rFonts w:asciiTheme="minorHAnsi" w:hAnsiTheme="minorHAnsi"/>
          <w:szCs w:val="24"/>
          <w:lang w:eastAsia="pl-PL"/>
        </w:rPr>
      </w:pPr>
      <w:r w:rsidRPr="00F049AF">
        <w:rPr>
          <w:rFonts w:asciiTheme="minorHAnsi" w:hAnsiTheme="minorHAnsi"/>
          <w:szCs w:val="24"/>
          <w:lang w:eastAsia="pl-PL"/>
        </w:rPr>
        <w:t>1.  Wyjaśnianie treści SIWZ.</w:t>
      </w:r>
    </w:p>
    <w:p w:rsidR="00335500" w:rsidRPr="00F049AF" w:rsidRDefault="00335500" w:rsidP="00B06E5A">
      <w:pPr>
        <w:numPr>
          <w:ilvl w:val="0"/>
          <w:numId w:val="21"/>
        </w:numPr>
        <w:tabs>
          <w:tab w:val="clear" w:pos="360"/>
          <w:tab w:val="num" w:pos="567"/>
        </w:tabs>
        <w:spacing w:line="240" w:lineRule="auto"/>
        <w:ind w:left="567" w:hanging="283"/>
        <w:rPr>
          <w:rFonts w:asciiTheme="minorHAnsi" w:hAnsiTheme="minorHAnsi"/>
          <w:szCs w:val="24"/>
        </w:rPr>
      </w:pPr>
      <w:r w:rsidRPr="00F049AF">
        <w:rPr>
          <w:rFonts w:asciiTheme="minorHAnsi" w:hAnsiTheme="minorHAnsi"/>
          <w:szCs w:val="24"/>
        </w:rPr>
        <w:t>Wykonawca w trakcie postępowania może zwrócić się do Zamawiającego o wyjaśnienie treści niniejszej SIWZ. Zamawiający jest obowiązany udzielić wyjaśnień niezwłocznie, jednak nie później niż na 2 dni przed upływem terminu składania ofert – pod warunkiem że wniosek o</w:t>
      </w:r>
      <w:r w:rsidR="00E04B90" w:rsidRPr="00F049AF">
        <w:rPr>
          <w:rFonts w:asciiTheme="minorHAnsi" w:hAnsiTheme="minorHAnsi"/>
          <w:szCs w:val="24"/>
        </w:rPr>
        <w:t> </w:t>
      </w:r>
      <w:r w:rsidRPr="00F049AF">
        <w:rPr>
          <w:rFonts w:asciiTheme="minorHAnsi" w:hAnsiTheme="minorHAnsi"/>
          <w:szCs w:val="24"/>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rsidR="00335500" w:rsidRPr="00F049AF" w:rsidRDefault="00335500" w:rsidP="00B06E5A">
      <w:pPr>
        <w:numPr>
          <w:ilvl w:val="0"/>
          <w:numId w:val="21"/>
        </w:numPr>
        <w:tabs>
          <w:tab w:val="clear" w:pos="360"/>
          <w:tab w:val="num" w:pos="567"/>
        </w:tabs>
        <w:spacing w:line="240" w:lineRule="auto"/>
        <w:ind w:left="567" w:hanging="283"/>
        <w:rPr>
          <w:rFonts w:asciiTheme="minorHAnsi" w:hAnsiTheme="minorHAnsi"/>
          <w:szCs w:val="24"/>
        </w:rPr>
      </w:pPr>
      <w:r w:rsidRPr="00F049AF">
        <w:rPr>
          <w:rFonts w:asciiTheme="minorHAnsi" w:hAnsiTheme="minorHAnsi"/>
          <w:szCs w:val="24"/>
        </w:rPr>
        <w:t xml:space="preserve">Przedłużenie terminu składania ofert nie wpływa na bieg terminu składania </w:t>
      </w:r>
      <w:r w:rsidR="00E04B90" w:rsidRPr="00F049AF">
        <w:rPr>
          <w:rFonts w:asciiTheme="minorHAnsi" w:hAnsiTheme="minorHAnsi"/>
          <w:szCs w:val="24"/>
        </w:rPr>
        <w:t xml:space="preserve">wniosku, </w:t>
      </w:r>
      <w:r w:rsidR="00E04B90" w:rsidRPr="00F049AF">
        <w:rPr>
          <w:rFonts w:asciiTheme="minorHAnsi" w:hAnsiTheme="minorHAnsi"/>
          <w:szCs w:val="24"/>
        </w:rPr>
        <w:br/>
        <w:t>o którym mowa w pkt XI</w:t>
      </w:r>
      <w:r w:rsidR="002302A6" w:rsidRPr="00F049AF">
        <w:rPr>
          <w:rFonts w:asciiTheme="minorHAnsi" w:hAnsiTheme="minorHAnsi"/>
          <w:szCs w:val="24"/>
        </w:rPr>
        <w:t>V</w:t>
      </w:r>
      <w:r w:rsidRPr="00F049AF">
        <w:rPr>
          <w:rFonts w:asciiTheme="minorHAnsi" w:hAnsiTheme="minorHAnsi"/>
          <w:szCs w:val="24"/>
        </w:rPr>
        <w:t>.1.1) SIWZ.</w:t>
      </w:r>
    </w:p>
    <w:p w:rsidR="00673EB3" w:rsidRPr="00F049AF" w:rsidRDefault="00673EB3" w:rsidP="00B06E5A">
      <w:pPr>
        <w:numPr>
          <w:ilvl w:val="0"/>
          <w:numId w:val="21"/>
        </w:numPr>
        <w:tabs>
          <w:tab w:val="clear" w:pos="360"/>
          <w:tab w:val="num" w:pos="567"/>
        </w:tabs>
        <w:spacing w:line="240" w:lineRule="auto"/>
        <w:ind w:left="567" w:hanging="283"/>
        <w:rPr>
          <w:rFonts w:asciiTheme="minorHAnsi" w:hAnsiTheme="minorHAnsi"/>
          <w:szCs w:val="24"/>
        </w:rPr>
      </w:pPr>
      <w:r w:rsidRPr="00F049AF">
        <w:rPr>
          <w:rFonts w:asciiTheme="minorHAnsi" w:hAnsiTheme="minorHAnsi"/>
          <w:szCs w:val="24"/>
        </w:rPr>
        <w:lastRenderedPageBreak/>
        <w:t>Jeżeli wniosek o wyjaśnienie treści SIWZ wpłynie po upływie terminu, o którym mowa w pkt 1) powyżej, lub dotyczy udzielonych wyjaśnień, Zamawiający może udzielić wyjaśnień lub zostawić wniosek bez rozpoznania.</w:t>
      </w:r>
    </w:p>
    <w:p w:rsidR="0081363E" w:rsidRPr="00F049AF" w:rsidRDefault="0081363E" w:rsidP="00060836">
      <w:pPr>
        <w:numPr>
          <w:ilvl w:val="1"/>
          <w:numId w:val="0"/>
        </w:numPr>
        <w:tabs>
          <w:tab w:val="num" w:pos="0"/>
        </w:tabs>
        <w:spacing w:line="240" w:lineRule="auto"/>
        <w:rPr>
          <w:rFonts w:asciiTheme="minorHAnsi" w:hAnsiTheme="minorHAnsi"/>
          <w:b/>
          <w:szCs w:val="24"/>
          <w:lang w:eastAsia="pl-PL"/>
        </w:rPr>
      </w:pPr>
    </w:p>
    <w:p w:rsidR="00335500" w:rsidRPr="00F049AF" w:rsidRDefault="00335500" w:rsidP="00060836">
      <w:pPr>
        <w:numPr>
          <w:ilvl w:val="1"/>
          <w:numId w:val="0"/>
        </w:numPr>
        <w:tabs>
          <w:tab w:val="num" w:pos="0"/>
        </w:tabs>
        <w:spacing w:line="240" w:lineRule="auto"/>
        <w:rPr>
          <w:rFonts w:asciiTheme="minorHAnsi" w:hAnsiTheme="minorHAnsi"/>
          <w:szCs w:val="24"/>
          <w:lang w:eastAsia="pl-PL"/>
        </w:rPr>
      </w:pPr>
      <w:r w:rsidRPr="00F049AF">
        <w:rPr>
          <w:rFonts w:asciiTheme="minorHAnsi" w:hAnsiTheme="minorHAnsi"/>
          <w:szCs w:val="24"/>
          <w:lang w:eastAsia="pl-PL"/>
        </w:rPr>
        <w:t>2.  Zmiany w treści SIWZ.</w:t>
      </w:r>
    </w:p>
    <w:p w:rsidR="00335500" w:rsidRPr="00F049AF" w:rsidRDefault="00335500" w:rsidP="004D7A74">
      <w:pPr>
        <w:numPr>
          <w:ilvl w:val="0"/>
          <w:numId w:val="39"/>
        </w:numPr>
        <w:tabs>
          <w:tab w:val="clear" w:pos="360"/>
        </w:tabs>
        <w:spacing w:line="240" w:lineRule="auto"/>
        <w:ind w:left="574" w:hanging="290"/>
        <w:rPr>
          <w:rFonts w:asciiTheme="minorHAnsi" w:hAnsiTheme="minorHAnsi"/>
          <w:szCs w:val="24"/>
          <w:lang w:eastAsia="pl-PL"/>
        </w:rPr>
      </w:pPr>
      <w:r w:rsidRPr="00F049AF">
        <w:rPr>
          <w:rFonts w:asciiTheme="minorHAnsi" w:hAnsiTheme="minorHAnsi"/>
          <w:szCs w:val="24"/>
          <w:lang w:eastAsia="pl-PL"/>
        </w:rPr>
        <w:t>W uzasadnionych</w:t>
      </w:r>
      <w:r w:rsidR="006643A2" w:rsidRPr="00F049AF">
        <w:rPr>
          <w:rFonts w:asciiTheme="minorHAnsi" w:hAnsiTheme="minorHAnsi"/>
          <w:szCs w:val="24"/>
          <w:lang w:eastAsia="pl-PL"/>
        </w:rPr>
        <w:t xml:space="preserve"> przypadkach Zamawiający może </w:t>
      </w:r>
      <w:r w:rsidRPr="00F049AF">
        <w:rPr>
          <w:rFonts w:asciiTheme="minorHAnsi" w:hAnsiTheme="minorHAnsi"/>
          <w:szCs w:val="24"/>
          <w:lang w:eastAsia="pl-PL"/>
        </w:rPr>
        <w:t>przed upływem terminu do składania ofert</w:t>
      </w:r>
      <w:r w:rsidR="006643A2" w:rsidRPr="00F049AF">
        <w:rPr>
          <w:rFonts w:asciiTheme="minorHAnsi" w:hAnsiTheme="minorHAnsi"/>
          <w:szCs w:val="24"/>
          <w:lang w:eastAsia="pl-PL"/>
        </w:rPr>
        <w:t xml:space="preserve"> zmienić</w:t>
      </w:r>
      <w:r w:rsidRPr="00F049AF">
        <w:rPr>
          <w:rFonts w:asciiTheme="minorHAnsi" w:hAnsiTheme="minorHAnsi"/>
          <w:szCs w:val="24"/>
          <w:lang w:eastAsia="pl-PL"/>
        </w:rPr>
        <w:t xml:space="preserve"> treść niniejszej SIWZ. Dokonaną </w:t>
      </w:r>
      <w:r w:rsidR="006643A2" w:rsidRPr="00F049AF">
        <w:rPr>
          <w:rFonts w:asciiTheme="minorHAnsi" w:hAnsiTheme="minorHAnsi"/>
          <w:szCs w:val="24"/>
          <w:lang w:eastAsia="pl-PL"/>
        </w:rPr>
        <w:t>zmianę treści SIWZ</w:t>
      </w:r>
      <w:r w:rsidRPr="00F049AF">
        <w:rPr>
          <w:rFonts w:asciiTheme="minorHAnsi" w:hAnsiTheme="minorHAnsi"/>
          <w:szCs w:val="24"/>
          <w:lang w:eastAsia="pl-PL"/>
        </w:rPr>
        <w:t xml:space="preserve"> Zamawiający </w:t>
      </w:r>
      <w:r w:rsidR="006643A2" w:rsidRPr="00F049AF">
        <w:rPr>
          <w:rFonts w:asciiTheme="minorHAnsi" w:hAnsiTheme="minorHAnsi"/>
          <w:szCs w:val="24"/>
          <w:lang w:eastAsia="pl-PL"/>
        </w:rPr>
        <w:t>udostępnia na stronie internetowej, chyba że specyfikacja nie podlega</w:t>
      </w:r>
      <w:r w:rsidR="007B1795" w:rsidRPr="00F049AF">
        <w:rPr>
          <w:rFonts w:asciiTheme="minorHAnsi" w:hAnsiTheme="minorHAnsi"/>
          <w:szCs w:val="24"/>
          <w:lang w:eastAsia="pl-PL"/>
        </w:rPr>
        <w:t xml:space="preserve"> udostępnieniu na stronie inter</w:t>
      </w:r>
      <w:r w:rsidR="006643A2" w:rsidRPr="00F049AF">
        <w:rPr>
          <w:rFonts w:asciiTheme="minorHAnsi" w:hAnsiTheme="minorHAnsi"/>
          <w:szCs w:val="24"/>
          <w:lang w:eastAsia="pl-PL"/>
        </w:rPr>
        <w:t>n</w:t>
      </w:r>
      <w:r w:rsidR="007B1795" w:rsidRPr="00F049AF">
        <w:rPr>
          <w:rFonts w:asciiTheme="minorHAnsi" w:hAnsiTheme="minorHAnsi"/>
          <w:szCs w:val="24"/>
          <w:lang w:eastAsia="pl-PL"/>
        </w:rPr>
        <w:t>e</w:t>
      </w:r>
      <w:r w:rsidR="006643A2" w:rsidRPr="00F049AF">
        <w:rPr>
          <w:rFonts w:asciiTheme="minorHAnsi" w:hAnsiTheme="minorHAnsi"/>
          <w:szCs w:val="24"/>
          <w:lang w:eastAsia="pl-PL"/>
        </w:rPr>
        <w:t>towej.</w:t>
      </w:r>
    </w:p>
    <w:p w:rsidR="00335500" w:rsidRPr="00F049AF" w:rsidRDefault="00335500" w:rsidP="004D7A74">
      <w:pPr>
        <w:numPr>
          <w:ilvl w:val="0"/>
          <w:numId w:val="39"/>
        </w:numPr>
        <w:tabs>
          <w:tab w:val="clear" w:pos="360"/>
          <w:tab w:val="num" w:pos="567"/>
        </w:tabs>
        <w:spacing w:line="240" w:lineRule="auto"/>
        <w:ind w:left="574" w:hanging="290"/>
        <w:rPr>
          <w:rFonts w:asciiTheme="minorHAnsi" w:hAnsiTheme="minorHAnsi"/>
          <w:szCs w:val="24"/>
          <w:lang w:eastAsia="pl-PL"/>
        </w:rPr>
      </w:pPr>
      <w:r w:rsidRPr="00F049AF">
        <w:rPr>
          <w:rFonts w:asciiTheme="minorHAnsi" w:hAnsiTheme="minorHAnsi"/>
          <w:szCs w:val="24"/>
          <w:lang w:eastAsia="pl-PL"/>
        </w:rPr>
        <w:t>Modyfikacje są każdorazowo wiążące dla Wykonawców.</w:t>
      </w:r>
    </w:p>
    <w:p w:rsidR="00335500" w:rsidRPr="00F049AF" w:rsidRDefault="00335500" w:rsidP="004D7A74">
      <w:pPr>
        <w:numPr>
          <w:ilvl w:val="0"/>
          <w:numId w:val="39"/>
        </w:numPr>
        <w:tabs>
          <w:tab w:val="clear" w:pos="360"/>
          <w:tab w:val="num" w:pos="567"/>
        </w:tabs>
        <w:spacing w:line="240" w:lineRule="auto"/>
        <w:ind w:left="574" w:hanging="290"/>
        <w:rPr>
          <w:rFonts w:asciiTheme="minorHAnsi" w:hAnsiTheme="minorHAnsi"/>
          <w:szCs w:val="24"/>
          <w:lang w:eastAsia="pl-PL"/>
        </w:rPr>
      </w:pPr>
      <w:r w:rsidRPr="00F049AF">
        <w:rPr>
          <w:rFonts w:asciiTheme="minorHAnsi" w:hAnsiTheme="minorHAnsi"/>
          <w:szCs w:val="24"/>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F049AF">
        <w:rPr>
          <w:rFonts w:asciiTheme="minorHAnsi" w:hAnsiTheme="minorHAnsi"/>
          <w:szCs w:val="24"/>
          <w:lang w:eastAsia="pl-PL"/>
        </w:rPr>
        <w:t xml:space="preserve"> Ogłoszenie o zmianie terminu składania ofert </w:t>
      </w:r>
      <w:r w:rsidR="005D6A9F" w:rsidRPr="00F049AF">
        <w:rPr>
          <w:rFonts w:asciiTheme="minorHAnsi" w:hAnsiTheme="minorHAnsi"/>
          <w:szCs w:val="24"/>
          <w:lang w:eastAsia="pl-PL"/>
        </w:rPr>
        <w:t>Zamawiający zamieści również w Biuletynie Zamówień Publicznych.</w:t>
      </w:r>
    </w:p>
    <w:p w:rsidR="008A6535" w:rsidRPr="00F049AF" w:rsidRDefault="008A6535" w:rsidP="004D7A74">
      <w:pPr>
        <w:numPr>
          <w:ilvl w:val="0"/>
          <w:numId w:val="39"/>
        </w:numPr>
        <w:tabs>
          <w:tab w:val="clear" w:pos="360"/>
          <w:tab w:val="num" w:pos="567"/>
        </w:tabs>
        <w:spacing w:line="240" w:lineRule="auto"/>
        <w:ind w:left="574" w:hanging="290"/>
        <w:rPr>
          <w:rFonts w:asciiTheme="minorHAnsi" w:hAnsiTheme="minorHAnsi"/>
          <w:szCs w:val="24"/>
          <w:lang w:eastAsia="pl-PL"/>
        </w:rPr>
      </w:pPr>
      <w:r w:rsidRPr="00F049AF">
        <w:rPr>
          <w:rFonts w:asciiTheme="minorHAnsi" w:hAnsiTheme="minorHAnsi"/>
          <w:szCs w:val="24"/>
          <w:lang w:eastAsia="pl-PL"/>
        </w:rPr>
        <w:t xml:space="preserve">Jeżeli zmiana treści SIWZ prowadzi do zmiany treści ogłoszenia o zamówieniu </w:t>
      </w:r>
      <w:r w:rsidR="00A369B6" w:rsidRPr="00F049AF">
        <w:rPr>
          <w:rFonts w:asciiTheme="minorHAnsi" w:hAnsiTheme="minorHAnsi"/>
          <w:szCs w:val="24"/>
          <w:lang w:eastAsia="pl-PL"/>
        </w:rPr>
        <w:t xml:space="preserve">Zamawiający zamieści ogłoszenie o zmianie ogłoszenia w Biuletynie Zamówień Publicznych. </w:t>
      </w:r>
    </w:p>
    <w:p w:rsidR="00335500" w:rsidRPr="00F049AF" w:rsidRDefault="00335500" w:rsidP="00060836">
      <w:pPr>
        <w:spacing w:line="240" w:lineRule="auto"/>
        <w:ind w:left="360" w:firstLine="0"/>
        <w:rPr>
          <w:rFonts w:asciiTheme="minorHAnsi" w:hAnsiTheme="minorHAnsi"/>
          <w:szCs w:val="24"/>
          <w:lang w:eastAsia="pl-PL"/>
        </w:rPr>
      </w:pPr>
    </w:p>
    <w:p w:rsidR="002302A6" w:rsidRPr="00F049AF" w:rsidRDefault="002302A6" w:rsidP="00730F3F">
      <w:pPr>
        <w:numPr>
          <w:ilvl w:val="1"/>
          <w:numId w:val="0"/>
        </w:numPr>
        <w:tabs>
          <w:tab w:val="num" w:pos="284"/>
        </w:tabs>
        <w:spacing w:line="240" w:lineRule="auto"/>
        <w:ind w:left="284" w:hanging="284"/>
        <w:rPr>
          <w:rFonts w:asciiTheme="minorHAnsi" w:hAnsiTheme="minorHAnsi"/>
          <w:szCs w:val="24"/>
          <w:lang w:eastAsia="pl-PL"/>
        </w:rPr>
      </w:pPr>
      <w:r w:rsidRPr="00F049AF">
        <w:rPr>
          <w:rFonts w:asciiTheme="minorHAnsi" w:hAnsiTheme="minorHAnsi"/>
          <w:szCs w:val="24"/>
          <w:lang w:eastAsia="pl-PL"/>
        </w:rPr>
        <w:t>3. Zamawiający nie zamierza zwoływać zebrania Wykonawców w celu wyjaśnienia wątpliwości dotyczących treści SIWZ.</w:t>
      </w:r>
    </w:p>
    <w:p w:rsidR="002302A6" w:rsidRPr="00F049AF" w:rsidRDefault="002302A6" w:rsidP="00060836">
      <w:pPr>
        <w:spacing w:line="240" w:lineRule="auto"/>
        <w:ind w:left="360" w:firstLine="0"/>
        <w:rPr>
          <w:rFonts w:asciiTheme="minorHAnsi" w:hAnsiTheme="minorHAnsi"/>
          <w:szCs w:val="24"/>
          <w:lang w:eastAsia="pl-PL"/>
        </w:rPr>
      </w:pPr>
    </w:p>
    <w:p w:rsidR="00335500" w:rsidRPr="00F049AF" w:rsidRDefault="00335500" w:rsidP="004D7A74">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Opis sposobu przygotowania ofert</w:t>
      </w:r>
      <w:r w:rsidR="004337CE" w:rsidRPr="00F049AF">
        <w:rPr>
          <w:rFonts w:asciiTheme="minorHAnsi" w:hAnsiTheme="minorHAnsi"/>
          <w:b/>
          <w:u w:val="single"/>
        </w:rPr>
        <w:t>y</w:t>
      </w:r>
      <w:r w:rsidRPr="00F049AF">
        <w:rPr>
          <w:rFonts w:asciiTheme="minorHAnsi" w:hAnsiTheme="minorHAnsi"/>
          <w:b/>
          <w:u w:val="single"/>
        </w:rPr>
        <w:t>.</w:t>
      </w:r>
    </w:p>
    <w:p w:rsidR="00335500" w:rsidRPr="00F049AF" w:rsidRDefault="00335500" w:rsidP="00332C9C">
      <w:pPr>
        <w:overflowPunct w:val="0"/>
        <w:autoSpaceDE w:val="0"/>
        <w:autoSpaceDN w:val="0"/>
        <w:adjustRightInd w:val="0"/>
        <w:spacing w:line="240" w:lineRule="auto"/>
        <w:ind w:left="2410" w:hanging="2410"/>
        <w:textAlignment w:val="baseline"/>
        <w:outlineLvl w:val="1"/>
        <w:rPr>
          <w:rFonts w:asciiTheme="minorHAnsi" w:hAnsiTheme="minorHAnsi"/>
          <w:b/>
          <w:szCs w:val="24"/>
          <w:lang w:eastAsia="pl-PL"/>
        </w:rPr>
      </w:pPr>
    </w:p>
    <w:p w:rsidR="00335500" w:rsidRPr="00F049AF" w:rsidRDefault="00335500" w:rsidP="004F5B5A">
      <w:pPr>
        <w:pStyle w:val="Nagwek2"/>
        <w:keepNext w:val="0"/>
        <w:numPr>
          <w:ilvl w:val="3"/>
          <w:numId w:val="22"/>
        </w:numPr>
        <w:tabs>
          <w:tab w:val="clear" w:pos="1800"/>
          <w:tab w:val="num" w:pos="308"/>
        </w:tabs>
        <w:ind w:left="1797" w:hanging="1797"/>
        <w:rPr>
          <w:rFonts w:asciiTheme="minorHAnsi" w:hAnsiTheme="minorHAnsi"/>
          <w:b w:val="0"/>
          <w:i w:val="0"/>
          <w:sz w:val="24"/>
          <w:szCs w:val="24"/>
        </w:rPr>
      </w:pPr>
      <w:r w:rsidRPr="00F049AF">
        <w:rPr>
          <w:rFonts w:asciiTheme="minorHAnsi" w:hAnsiTheme="minorHAnsi"/>
          <w:b w:val="0"/>
          <w:i w:val="0"/>
          <w:sz w:val="24"/>
          <w:szCs w:val="24"/>
        </w:rPr>
        <w:t xml:space="preserve">Wymagania </w:t>
      </w:r>
      <w:r w:rsidR="00C740CC" w:rsidRPr="00F049AF">
        <w:rPr>
          <w:rFonts w:asciiTheme="minorHAnsi" w:hAnsiTheme="minorHAnsi"/>
          <w:b w:val="0"/>
          <w:i w:val="0"/>
          <w:sz w:val="24"/>
          <w:szCs w:val="24"/>
        </w:rPr>
        <w:t>dotyczące sposobu przygotowania oferty</w:t>
      </w:r>
      <w:r w:rsidRPr="00F049AF">
        <w:rPr>
          <w:rFonts w:asciiTheme="minorHAnsi" w:hAnsiTheme="minorHAnsi"/>
          <w:b w:val="0"/>
          <w:i w:val="0"/>
          <w:sz w:val="24"/>
          <w:szCs w:val="24"/>
        </w:rPr>
        <w:t>.</w:t>
      </w:r>
    </w:p>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w</w:t>
      </w:r>
      <w:r w:rsidR="00335500" w:rsidRPr="00F049AF">
        <w:rPr>
          <w:rFonts w:asciiTheme="minorHAnsi" w:hAnsiTheme="minorHAnsi"/>
        </w:rPr>
        <w:t>zory dokumentów dołączonych do niniejszej SIWZ powinny zostać wypełnione przez Wykonawcę i dołączone do oferty bądź też przygotowane przez Wykonawcę w</w:t>
      </w:r>
      <w:r w:rsidR="00486669" w:rsidRPr="00F049AF">
        <w:rPr>
          <w:rFonts w:asciiTheme="minorHAnsi" w:hAnsiTheme="minorHAnsi"/>
        </w:rPr>
        <w:t xml:space="preserve"> </w:t>
      </w:r>
      <w:r w:rsidR="00335500" w:rsidRPr="00F049AF">
        <w:rPr>
          <w:rFonts w:asciiTheme="minorHAnsi" w:hAnsiTheme="minorHAnsi"/>
        </w:rPr>
        <w:t>innej zgodnej z niniejszą SIWZ formie</w:t>
      </w:r>
      <w:r w:rsidR="00B06E5A" w:rsidRPr="00F049AF">
        <w:rPr>
          <w:rFonts w:asciiTheme="minorHAnsi" w:hAnsiTheme="minorHAnsi"/>
        </w:rPr>
        <w:t>;</w:t>
      </w:r>
    </w:p>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ż</w:t>
      </w:r>
      <w:r w:rsidR="00335500" w:rsidRPr="00F049AF">
        <w:rPr>
          <w:rFonts w:asciiTheme="minorHAnsi" w:hAnsiTheme="minorHAnsi"/>
        </w:rPr>
        <w:t>adne dokumenty wchodzące w</w:t>
      </w:r>
      <w:r w:rsidR="00486669" w:rsidRPr="00F049AF">
        <w:rPr>
          <w:rFonts w:asciiTheme="minorHAnsi" w:hAnsiTheme="minorHAnsi"/>
        </w:rPr>
        <w:t xml:space="preserve"> </w:t>
      </w:r>
      <w:r w:rsidR="00335500" w:rsidRPr="00F049AF">
        <w:rPr>
          <w:rFonts w:asciiTheme="minorHAnsi" w:hAnsiTheme="minorHAnsi"/>
        </w:rPr>
        <w:t>skład oferty, w</w:t>
      </w:r>
      <w:r w:rsidR="00486669" w:rsidRPr="00F049AF">
        <w:rPr>
          <w:rFonts w:asciiTheme="minorHAnsi" w:hAnsiTheme="minorHAnsi"/>
        </w:rPr>
        <w:t xml:space="preserve"> </w:t>
      </w:r>
      <w:r w:rsidR="00335500" w:rsidRPr="00F049AF">
        <w:rPr>
          <w:rFonts w:asciiTheme="minorHAnsi" w:hAnsiTheme="minorHAnsi"/>
        </w:rPr>
        <w:t>tym również te przedstawiane w formie oryginałów, nie podlegają zwrotowi przez Zamawiającego</w:t>
      </w:r>
      <w:r w:rsidR="00B06E5A" w:rsidRPr="00F049AF">
        <w:rPr>
          <w:rFonts w:asciiTheme="minorHAnsi" w:hAnsiTheme="minorHAnsi"/>
        </w:rPr>
        <w:t>;</w:t>
      </w:r>
    </w:p>
    <w:p w:rsidR="00335500" w:rsidRPr="00F049AF" w:rsidRDefault="00335500"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Wykonawca ponosi wszelkie koszty związane z przygotowaniem i złożeniem oferty</w:t>
      </w:r>
      <w:r w:rsidR="00B06E5A" w:rsidRPr="00F049AF">
        <w:rPr>
          <w:rFonts w:asciiTheme="minorHAnsi" w:hAnsiTheme="minorHAnsi"/>
        </w:rPr>
        <w:t>;</w:t>
      </w:r>
      <w:bookmarkStart w:id="2" w:name="_Toc504465391"/>
    </w:p>
    <w:bookmarkEnd w:id="2"/>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o</w:t>
      </w:r>
      <w:r w:rsidR="00335500" w:rsidRPr="00F049AF">
        <w:rPr>
          <w:rFonts w:asciiTheme="minorHAnsi" w:hAnsiTheme="minorHAnsi"/>
        </w:rPr>
        <w:t>ferta powinna mieć format nie większy niż A4. Arkusze o większych formatach należy złożyć do formatu A4</w:t>
      </w:r>
      <w:r w:rsidR="00B06E5A" w:rsidRPr="00F049AF">
        <w:rPr>
          <w:rFonts w:asciiTheme="minorHAnsi" w:hAnsiTheme="minorHAnsi"/>
        </w:rPr>
        <w:t>;</w:t>
      </w:r>
      <w:r w:rsidR="00335500" w:rsidRPr="00F049AF">
        <w:rPr>
          <w:rFonts w:asciiTheme="minorHAnsi" w:hAnsiTheme="minorHAnsi"/>
        </w:rPr>
        <w:t xml:space="preserve"> </w:t>
      </w:r>
    </w:p>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s</w:t>
      </w:r>
      <w:r w:rsidR="00335500" w:rsidRPr="00F049AF">
        <w:rPr>
          <w:rFonts w:asciiTheme="minorHAnsi" w:hAnsiTheme="minorHAnsi"/>
        </w:rPr>
        <w:t>tosowne wypełnienia miejsc wykropkowanych we wzorach dokumentów stanowiących załączniki do niniejszej SIWZ i wchodzących następnie w skład oferty mogą być dokonane komputerowo, maszynowo lub ręcznie</w:t>
      </w:r>
      <w:r w:rsidR="00B06E5A" w:rsidRPr="00F049AF">
        <w:rPr>
          <w:rFonts w:asciiTheme="minorHAnsi" w:hAnsiTheme="minorHAnsi"/>
        </w:rPr>
        <w:t>;</w:t>
      </w:r>
    </w:p>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d</w:t>
      </w:r>
      <w:r w:rsidR="00335500" w:rsidRPr="00F049AF">
        <w:rPr>
          <w:rFonts w:asciiTheme="minorHAnsi" w:hAnsiTheme="minorHAnsi"/>
        </w:rPr>
        <w:t>okumenty przygotowywane samodzielnie przez Wykonawcę na podstawie wzorów stanowiących załączniki do niniejszej SIWZ powinny mieć formę wydruku komputerowego lub maszynopisu</w:t>
      </w:r>
      <w:r w:rsidR="00B06E5A" w:rsidRPr="00F049AF">
        <w:rPr>
          <w:rFonts w:asciiTheme="minorHAnsi" w:hAnsiTheme="minorHAnsi"/>
        </w:rPr>
        <w:t>;</w:t>
      </w:r>
    </w:p>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w</w:t>
      </w:r>
      <w:r w:rsidR="00335500" w:rsidRPr="00F049AF">
        <w:rPr>
          <w:rFonts w:asciiTheme="minorHAnsi" w:hAnsiTheme="minorHAnsi"/>
        </w:rPr>
        <w:t>skazane jest aby całość oferty była złożona w formie uniemożliwiającej jej przypadkowe zdekompletowanie – arkusze (kartki) oferty muszą być zszyte, zbindowane lub połączone w jedną całość inną techniką</w:t>
      </w:r>
      <w:r w:rsidR="00B06E5A" w:rsidRPr="00F049AF">
        <w:rPr>
          <w:rFonts w:asciiTheme="minorHAnsi" w:hAnsiTheme="minorHAnsi"/>
        </w:rPr>
        <w:t>;</w:t>
      </w:r>
    </w:p>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z</w:t>
      </w:r>
      <w:r w:rsidR="00335500" w:rsidRPr="00F049AF">
        <w:rPr>
          <w:rFonts w:asciiTheme="minorHAnsi" w:hAnsiTheme="minorHAnsi"/>
        </w:rPr>
        <w:t xml:space="preserve">aleca się, aby wszystkie zapisane strony oferty były parafowane przez osobę (lub osoby jeżeli do reprezentowania Wykonawcy uprawnione są dwie lub więcej osób) podpisującą (podpisujące) ofertę zgodnie z treścią dokumentu określającego status prawny </w:t>
      </w:r>
      <w:r w:rsidR="00335500" w:rsidRPr="00F049AF">
        <w:rPr>
          <w:rFonts w:asciiTheme="minorHAnsi" w:hAnsiTheme="minorHAnsi"/>
        </w:rPr>
        <w:lastRenderedPageBreak/>
        <w:t>Wykonawcy lub treścią załączonego do oferty pełnomocnictwa. Nie dotyczy to stron na których widnieje podpis właściwych osób</w:t>
      </w:r>
      <w:r w:rsidR="00B06E5A" w:rsidRPr="00F049AF">
        <w:rPr>
          <w:rFonts w:asciiTheme="minorHAnsi" w:hAnsiTheme="minorHAnsi"/>
        </w:rPr>
        <w:t>;</w:t>
      </w:r>
    </w:p>
    <w:p w:rsidR="00335500" w:rsidRPr="00F049AF" w:rsidRDefault="00536BA5" w:rsidP="004D7A74">
      <w:pPr>
        <w:pStyle w:val="Akapitzlist"/>
        <w:numPr>
          <w:ilvl w:val="0"/>
          <w:numId w:val="40"/>
        </w:numPr>
        <w:tabs>
          <w:tab w:val="clear" w:pos="360"/>
          <w:tab w:val="num" w:pos="567"/>
        </w:tabs>
        <w:ind w:left="567" w:hanging="283"/>
        <w:rPr>
          <w:rFonts w:asciiTheme="minorHAnsi" w:hAnsiTheme="minorHAnsi"/>
        </w:rPr>
      </w:pPr>
      <w:r w:rsidRPr="00F049AF">
        <w:rPr>
          <w:rFonts w:asciiTheme="minorHAnsi" w:hAnsiTheme="minorHAnsi"/>
        </w:rPr>
        <w:t>p</w:t>
      </w:r>
      <w:r w:rsidR="00335500" w:rsidRPr="00F049AF">
        <w:rPr>
          <w:rFonts w:asciiTheme="minorHAnsi" w:hAnsiTheme="minorHAnsi"/>
        </w:rPr>
        <w:t>ożądane przez Zamawiającego jest złożenie w ofercie spisu treści z wyszczególnieniem liczby arkuszy (kartek) wchodzących w skład oferty.</w:t>
      </w:r>
    </w:p>
    <w:p w:rsidR="00335500" w:rsidRPr="00F049AF" w:rsidRDefault="00C740CC" w:rsidP="00060836">
      <w:pPr>
        <w:spacing w:line="240" w:lineRule="auto"/>
        <w:ind w:firstLine="0"/>
        <w:rPr>
          <w:rFonts w:asciiTheme="minorHAnsi" w:hAnsiTheme="minorHAnsi"/>
          <w:szCs w:val="24"/>
          <w:lang w:eastAsia="pl-PL"/>
        </w:rPr>
      </w:pPr>
      <w:r w:rsidRPr="00F049AF">
        <w:rPr>
          <w:rFonts w:asciiTheme="minorHAnsi" w:hAnsiTheme="minorHAnsi"/>
          <w:szCs w:val="24"/>
          <w:lang w:eastAsia="pl-PL"/>
        </w:rPr>
        <w:t xml:space="preserve"> </w:t>
      </w:r>
    </w:p>
    <w:p w:rsidR="00C740CC" w:rsidRPr="00F049AF" w:rsidRDefault="00C740CC" w:rsidP="004F5B5A">
      <w:pPr>
        <w:pStyle w:val="Nagwek2"/>
        <w:numPr>
          <w:ilvl w:val="3"/>
          <w:numId w:val="22"/>
        </w:numPr>
        <w:tabs>
          <w:tab w:val="clear" w:pos="1800"/>
          <w:tab w:val="num" w:pos="308"/>
        </w:tabs>
        <w:ind w:hanging="1800"/>
        <w:rPr>
          <w:rFonts w:asciiTheme="minorHAnsi" w:hAnsiTheme="minorHAnsi"/>
          <w:b w:val="0"/>
          <w:i w:val="0"/>
          <w:sz w:val="24"/>
          <w:szCs w:val="24"/>
        </w:rPr>
      </w:pPr>
      <w:r w:rsidRPr="00F049AF">
        <w:rPr>
          <w:rFonts w:asciiTheme="minorHAnsi" w:hAnsiTheme="minorHAnsi"/>
          <w:b w:val="0"/>
          <w:i w:val="0"/>
          <w:sz w:val="24"/>
          <w:szCs w:val="24"/>
        </w:rPr>
        <w:t>Tajemnica przedsiębiorstwa.</w:t>
      </w:r>
    </w:p>
    <w:p w:rsidR="004337CE" w:rsidRPr="00F049AF" w:rsidRDefault="00C740CC" w:rsidP="004D7A74">
      <w:pPr>
        <w:pStyle w:val="Akapitzlist"/>
        <w:numPr>
          <w:ilvl w:val="1"/>
          <w:numId w:val="36"/>
        </w:numPr>
        <w:ind w:hanging="283"/>
        <w:rPr>
          <w:rFonts w:asciiTheme="minorHAnsi" w:hAnsiTheme="minorHAnsi"/>
        </w:rPr>
      </w:pPr>
      <w:r w:rsidRPr="00F049AF">
        <w:rPr>
          <w:rFonts w:asciiTheme="minorHAnsi" w:hAnsiTheme="minorHAnsi"/>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F049AF">
        <w:rPr>
          <w:rFonts w:asciiTheme="minorHAnsi" w:hAnsiTheme="minorHAnsi"/>
        </w:rPr>
        <w:t>ż</w:t>
      </w:r>
      <w:r w:rsidRPr="00F049AF">
        <w:rPr>
          <w:rFonts w:asciiTheme="minorHAnsi" w:hAnsiTheme="minorHAnsi"/>
        </w:rPr>
        <w:t>e nie mogą być one udostępniane oraz wykazał, iż zastrzeżone informacje stanowią tajemnicę przedsiębiorstwa. Wykonawca nie może zastrzec informacji, o których mowa w art. 86 ust. 4 ustawy</w:t>
      </w:r>
      <w:r w:rsidR="00BC73F1" w:rsidRPr="00F049AF">
        <w:rPr>
          <w:rFonts w:asciiTheme="minorHAnsi" w:hAnsiTheme="minorHAnsi"/>
        </w:rPr>
        <w:t>;</w:t>
      </w:r>
    </w:p>
    <w:p w:rsidR="00BC73F1" w:rsidRPr="00F049AF" w:rsidRDefault="00BC73F1" w:rsidP="004D7A74">
      <w:pPr>
        <w:pStyle w:val="Akapitzlist"/>
        <w:numPr>
          <w:ilvl w:val="1"/>
          <w:numId w:val="36"/>
        </w:numPr>
        <w:ind w:hanging="283"/>
        <w:rPr>
          <w:rFonts w:asciiTheme="minorHAnsi" w:hAnsiTheme="minorHAnsi"/>
        </w:rPr>
      </w:pPr>
      <w:r w:rsidRPr="00F049AF">
        <w:rPr>
          <w:rFonts w:asciiTheme="minorHAnsi" w:hAnsiTheme="minorHAnsi"/>
        </w:rPr>
        <w:t>zastrzeżenie, o którym mowa w pkt XIV.2.1) będzie skuteczne jeżeli Wykonawca:</w:t>
      </w:r>
    </w:p>
    <w:p w:rsidR="00BC73F1" w:rsidRPr="00F049AF" w:rsidRDefault="00BC73F1" w:rsidP="004D7A74">
      <w:pPr>
        <w:pStyle w:val="Akapitzlist"/>
        <w:numPr>
          <w:ilvl w:val="4"/>
          <w:numId w:val="36"/>
        </w:numPr>
        <w:tabs>
          <w:tab w:val="clear" w:pos="4167"/>
        </w:tabs>
        <w:ind w:left="851" w:hanging="284"/>
        <w:rPr>
          <w:rFonts w:asciiTheme="minorHAnsi" w:hAnsiTheme="minorHAnsi"/>
        </w:rPr>
      </w:pPr>
      <w:r w:rsidRPr="00F049AF">
        <w:rPr>
          <w:rFonts w:asciiTheme="minorHAnsi" w:hAnsiTheme="minorHAnsi"/>
        </w:rPr>
        <w:t xml:space="preserve"> </w:t>
      </w:r>
      <w:r w:rsidR="00994232" w:rsidRPr="00F049AF">
        <w:rPr>
          <w:rFonts w:asciiTheme="minorHAnsi" w:hAnsiTheme="minorHAnsi"/>
        </w:rPr>
        <w:t>w pkt 1</w:t>
      </w:r>
      <w:r w:rsidR="00FE3624" w:rsidRPr="00F049AF">
        <w:rPr>
          <w:rFonts w:asciiTheme="minorHAnsi" w:hAnsiTheme="minorHAnsi"/>
        </w:rPr>
        <w:t>1</w:t>
      </w:r>
      <w:r w:rsidRPr="00F049AF">
        <w:rPr>
          <w:rFonts w:asciiTheme="minorHAnsi" w:hAnsiTheme="minorHAnsi"/>
        </w:rPr>
        <w:t xml:space="preserve"> załącznika nr 1 do SIWZ – wzór formularza oferty, </w:t>
      </w:r>
      <w:r w:rsidR="00DE79D3" w:rsidRPr="00F049AF">
        <w:rPr>
          <w:rFonts w:asciiTheme="minorHAnsi" w:hAnsiTheme="minorHAnsi"/>
        </w:rPr>
        <w:t>wskaże</w:t>
      </w:r>
      <w:r w:rsidRPr="00F049AF">
        <w:rPr>
          <w:rFonts w:asciiTheme="minorHAnsi" w:hAnsiTheme="minorHAnsi"/>
        </w:rPr>
        <w:t xml:space="preserve"> </w:t>
      </w:r>
      <w:r w:rsidR="00DE79D3" w:rsidRPr="00F049AF">
        <w:rPr>
          <w:rFonts w:asciiTheme="minorHAnsi" w:hAnsiTheme="minorHAnsi"/>
        </w:rPr>
        <w:t xml:space="preserve">w sposób nie budzący wątpliwości </w:t>
      </w:r>
      <w:r w:rsidRPr="00F049AF">
        <w:rPr>
          <w:rFonts w:asciiTheme="minorHAnsi" w:hAnsiTheme="minorHAnsi"/>
        </w:rPr>
        <w:t>informacje stanowiące tajemnice przedsiębiorstwa,</w:t>
      </w:r>
    </w:p>
    <w:p w:rsidR="00BC73F1" w:rsidRPr="00F049AF" w:rsidRDefault="00BC73F1" w:rsidP="004D7A74">
      <w:pPr>
        <w:pStyle w:val="Akapitzlist"/>
        <w:numPr>
          <w:ilvl w:val="4"/>
          <w:numId w:val="36"/>
        </w:numPr>
        <w:tabs>
          <w:tab w:val="clear" w:pos="4167"/>
        </w:tabs>
        <w:ind w:left="851" w:hanging="284"/>
        <w:rPr>
          <w:rFonts w:asciiTheme="minorHAnsi" w:hAnsiTheme="minorHAnsi"/>
        </w:rPr>
      </w:pPr>
      <w:r w:rsidRPr="00F049AF">
        <w:rPr>
          <w:rFonts w:asciiTheme="minorHAnsi" w:hAnsiTheme="minorHAnsi"/>
        </w:rPr>
        <w:t>wykaże</w:t>
      </w:r>
      <w:r w:rsidR="00536BA5" w:rsidRPr="00F049AF">
        <w:rPr>
          <w:rFonts w:asciiTheme="minorHAnsi" w:hAnsiTheme="minorHAnsi"/>
        </w:rPr>
        <w:t xml:space="preserve"> </w:t>
      </w:r>
      <w:r w:rsidRPr="00F049AF">
        <w:rPr>
          <w:rFonts w:asciiTheme="minorHAnsi" w:hAnsiTheme="minorHAnsi"/>
        </w:rPr>
        <w:t>w uzasadnieniu, o którym mowa w pkt XVI.7), że informacje wskazane w pkt 1</w:t>
      </w:r>
      <w:r w:rsidR="00FE3624" w:rsidRPr="00F049AF">
        <w:rPr>
          <w:rFonts w:asciiTheme="minorHAnsi" w:hAnsiTheme="minorHAnsi"/>
        </w:rPr>
        <w:t>1</w:t>
      </w:r>
      <w:r w:rsidRPr="00F049AF">
        <w:rPr>
          <w:rFonts w:asciiTheme="minorHAnsi" w:hAnsiTheme="minorHAnsi"/>
        </w:rPr>
        <w:t xml:space="preserve"> załącznika nr 1 do SIWZ – wzór formularza oferty, stanowią tajemnicę przedsiębiorstwa;</w:t>
      </w:r>
    </w:p>
    <w:p w:rsidR="00BC73F1" w:rsidRPr="00F049AF" w:rsidRDefault="00536BA5" w:rsidP="004D7A74">
      <w:pPr>
        <w:pStyle w:val="Akapitzlist"/>
        <w:numPr>
          <w:ilvl w:val="1"/>
          <w:numId w:val="36"/>
        </w:numPr>
        <w:ind w:hanging="283"/>
        <w:rPr>
          <w:rFonts w:asciiTheme="minorHAnsi" w:hAnsiTheme="minorHAnsi"/>
        </w:rPr>
      </w:pPr>
      <w:r w:rsidRPr="00F049AF">
        <w:rPr>
          <w:rFonts w:asciiTheme="minorHAnsi" w:hAnsiTheme="minorHAnsi"/>
        </w:rPr>
        <w:t xml:space="preserve">zaleca się </w:t>
      </w:r>
      <w:r w:rsidR="00DE79D3" w:rsidRPr="00F049AF">
        <w:rPr>
          <w:rFonts w:asciiTheme="minorHAnsi" w:hAnsiTheme="minorHAnsi"/>
        </w:rPr>
        <w:t>aby Wykonawca zastrzeżone jako tajemnica przedsiębiorstwa informacje, złożył w osobnej kopercie w tym samym opakowaniu co oferta.</w:t>
      </w:r>
    </w:p>
    <w:p w:rsidR="00DE79D3" w:rsidRPr="00F049AF" w:rsidRDefault="00BC73F1" w:rsidP="00BC73F1">
      <w:pPr>
        <w:pStyle w:val="Akapitzlist"/>
        <w:ind w:left="756"/>
        <w:rPr>
          <w:rFonts w:asciiTheme="minorHAnsi" w:hAnsiTheme="minorHAnsi"/>
        </w:rPr>
      </w:pPr>
      <w:r w:rsidRPr="00F049AF">
        <w:rPr>
          <w:rFonts w:asciiTheme="minorHAnsi" w:hAnsiTheme="minorHAnsi"/>
        </w:rPr>
        <w:t xml:space="preserve">   </w:t>
      </w:r>
    </w:p>
    <w:p w:rsidR="00335500" w:rsidRPr="00F049AF" w:rsidRDefault="00335500" w:rsidP="004D7A74">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Zawartość oferty.</w:t>
      </w:r>
    </w:p>
    <w:p w:rsidR="00335500" w:rsidRPr="00F049A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Cs w:val="24"/>
          <w:u w:val="single"/>
          <w:lang w:eastAsia="pl-PL"/>
        </w:rPr>
      </w:pPr>
    </w:p>
    <w:p w:rsidR="002B1CD2" w:rsidRPr="00F049AF" w:rsidRDefault="003E46A5" w:rsidP="00AA7871">
      <w:pPr>
        <w:pStyle w:val="Tekstkomentarza"/>
        <w:numPr>
          <w:ilvl w:val="3"/>
          <w:numId w:val="5"/>
        </w:numPr>
        <w:tabs>
          <w:tab w:val="clear" w:pos="3637"/>
          <w:tab w:val="left" w:pos="0"/>
        </w:tabs>
        <w:ind w:left="426"/>
        <w:jc w:val="both"/>
        <w:rPr>
          <w:rFonts w:asciiTheme="minorHAnsi" w:hAnsiTheme="minorHAnsi"/>
          <w:sz w:val="24"/>
          <w:szCs w:val="24"/>
        </w:rPr>
      </w:pPr>
      <w:r w:rsidRPr="00F049AF">
        <w:rPr>
          <w:rFonts w:asciiTheme="minorHAnsi" w:hAnsiTheme="minorHAnsi"/>
          <w:sz w:val="24"/>
          <w:szCs w:val="24"/>
        </w:rPr>
        <w:t xml:space="preserve">Wykonawca zobowiązany jest w postępowaniu o udzielenie niniejszego zamówienia publicznego </w:t>
      </w:r>
      <w:r w:rsidR="002B1CD2" w:rsidRPr="00F049AF">
        <w:rPr>
          <w:rFonts w:asciiTheme="minorHAnsi" w:hAnsiTheme="minorHAnsi"/>
          <w:sz w:val="24"/>
          <w:szCs w:val="24"/>
        </w:rPr>
        <w:t>wraz z ofertą (formularzem oferty sporządzonym według wzoru stanowiącego załącznik nr 1</w:t>
      </w:r>
      <w:r w:rsidR="002B1CD2" w:rsidRPr="00F049AF">
        <w:rPr>
          <w:rFonts w:asciiTheme="minorHAnsi" w:hAnsiTheme="minorHAnsi"/>
          <w:b/>
          <w:sz w:val="24"/>
          <w:szCs w:val="24"/>
        </w:rPr>
        <w:t xml:space="preserve"> </w:t>
      </w:r>
      <w:r w:rsidR="002B1CD2" w:rsidRPr="00F049AF">
        <w:rPr>
          <w:rFonts w:asciiTheme="minorHAnsi" w:hAnsiTheme="minorHAnsi"/>
          <w:sz w:val="24"/>
          <w:szCs w:val="24"/>
        </w:rPr>
        <w:t xml:space="preserve">do niniejszej SIWZ) </w:t>
      </w:r>
      <w:r w:rsidRPr="00F049AF">
        <w:rPr>
          <w:rFonts w:asciiTheme="minorHAnsi" w:hAnsiTheme="minorHAnsi"/>
          <w:sz w:val="24"/>
          <w:szCs w:val="24"/>
        </w:rPr>
        <w:t>złożyć</w:t>
      </w:r>
      <w:r w:rsidR="00B067B0" w:rsidRPr="00F049AF">
        <w:rPr>
          <w:rFonts w:asciiTheme="minorHAnsi" w:hAnsiTheme="minorHAnsi"/>
          <w:sz w:val="24"/>
          <w:szCs w:val="24"/>
        </w:rPr>
        <w:t>:</w:t>
      </w:r>
      <w:r w:rsidRPr="00F049AF">
        <w:rPr>
          <w:rFonts w:asciiTheme="minorHAnsi" w:hAnsiTheme="minorHAnsi"/>
          <w:sz w:val="24"/>
          <w:szCs w:val="24"/>
        </w:rPr>
        <w:t xml:space="preserve"> </w:t>
      </w:r>
    </w:p>
    <w:p w:rsidR="00B067B0" w:rsidRPr="00F049AF" w:rsidRDefault="00A60197" w:rsidP="00A60197">
      <w:pPr>
        <w:spacing w:line="240" w:lineRule="auto"/>
        <w:ind w:left="709" w:hanging="283"/>
        <w:rPr>
          <w:rFonts w:asciiTheme="minorHAnsi" w:hAnsiTheme="minorHAnsi"/>
          <w:szCs w:val="24"/>
        </w:rPr>
      </w:pPr>
      <w:r>
        <w:rPr>
          <w:rFonts w:asciiTheme="minorHAnsi" w:hAnsiTheme="minorHAnsi"/>
          <w:szCs w:val="24"/>
        </w:rPr>
        <w:t xml:space="preserve">1)  </w:t>
      </w:r>
      <w:r w:rsidR="00B067B0" w:rsidRPr="00F049AF">
        <w:rPr>
          <w:rFonts w:asciiTheme="minorHAnsi" w:hAnsiTheme="minorHAnsi"/>
          <w:szCs w:val="24"/>
        </w:rPr>
        <w:t>oświadczenia, o</w:t>
      </w:r>
      <w:r>
        <w:rPr>
          <w:rFonts w:asciiTheme="minorHAnsi" w:hAnsiTheme="minorHAnsi"/>
          <w:szCs w:val="24"/>
        </w:rPr>
        <w:t xml:space="preserve"> których mowa w </w:t>
      </w:r>
      <w:proofErr w:type="spellStart"/>
      <w:r>
        <w:rPr>
          <w:rFonts w:asciiTheme="minorHAnsi" w:hAnsiTheme="minorHAnsi"/>
          <w:szCs w:val="24"/>
        </w:rPr>
        <w:t>pkt</w:t>
      </w:r>
      <w:proofErr w:type="spellEnd"/>
      <w:r>
        <w:rPr>
          <w:rFonts w:asciiTheme="minorHAnsi" w:hAnsiTheme="minorHAnsi"/>
          <w:szCs w:val="24"/>
        </w:rPr>
        <w:t xml:space="preserve"> VIII.1 SIWZ;</w:t>
      </w:r>
    </w:p>
    <w:p w:rsidR="00B067B0" w:rsidRPr="00F049AF" w:rsidRDefault="00B067B0" w:rsidP="00EA5EEF">
      <w:pPr>
        <w:numPr>
          <w:ilvl w:val="0"/>
          <w:numId w:val="5"/>
        </w:numPr>
        <w:spacing w:line="240" w:lineRule="auto"/>
        <w:ind w:left="709" w:hanging="283"/>
        <w:rPr>
          <w:rFonts w:asciiTheme="minorHAnsi" w:hAnsiTheme="minorHAnsi"/>
          <w:szCs w:val="24"/>
        </w:rPr>
      </w:pPr>
      <w:r w:rsidRPr="00F049AF">
        <w:rPr>
          <w:rFonts w:asciiTheme="minorHAnsi" w:hAnsiTheme="minorHAnsi"/>
          <w:szCs w:val="24"/>
        </w:rPr>
        <w:t>zobowiązanie, o którym mowa w pkt IX.2 SIWZ</w:t>
      </w:r>
      <w:r w:rsidR="00BA644C" w:rsidRPr="00F049AF">
        <w:rPr>
          <w:rFonts w:asciiTheme="minorHAnsi" w:hAnsiTheme="minorHAnsi"/>
          <w:szCs w:val="24"/>
        </w:rPr>
        <w:t xml:space="preserve"> (o ile dotyczy)</w:t>
      </w:r>
      <w:r w:rsidR="00A60197">
        <w:rPr>
          <w:rFonts w:asciiTheme="minorHAnsi" w:hAnsiTheme="minorHAnsi"/>
          <w:szCs w:val="24"/>
        </w:rPr>
        <w:t>;</w:t>
      </w:r>
    </w:p>
    <w:p w:rsidR="00B067B0" w:rsidRPr="00F049AF" w:rsidRDefault="00B067B0" w:rsidP="00EA5EEF">
      <w:pPr>
        <w:numPr>
          <w:ilvl w:val="0"/>
          <w:numId w:val="5"/>
        </w:numPr>
        <w:spacing w:line="240" w:lineRule="auto"/>
        <w:ind w:left="709" w:hanging="283"/>
        <w:rPr>
          <w:rFonts w:asciiTheme="minorHAnsi" w:hAnsiTheme="minorHAnsi"/>
          <w:szCs w:val="24"/>
        </w:rPr>
      </w:pPr>
      <w:r w:rsidRPr="00F049AF">
        <w:rPr>
          <w:rFonts w:asciiTheme="minorHAnsi" w:hAnsiTheme="minorHAnsi"/>
          <w:szCs w:val="24"/>
        </w:rPr>
        <w:t xml:space="preserve">w przypadku Wykonawców ubiegających się wspólnie o udzielenie zamówienia, dokument ustanawiający pełnomocnika do reprezentowania ich w postępowaniu o udzielenie zamówienia albo reprezentowania w postępowaniu i zawarcia umowy w sprawie niniejszego zamówienia </w:t>
      </w:r>
      <w:r w:rsidR="00A60197">
        <w:rPr>
          <w:rFonts w:asciiTheme="minorHAnsi" w:hAnsiTheme="minorHAnsi"/>
          <w:szCs w:val="24"/>
        </w:rPr>
        <w:t>publicznego;</w:t>
      </w:r>
    </w:p>
    <w:p w:rsidR="00B067B0" w:rsidRPr="00F049AF" w:rsidRDefault="00B067B0" w:rsidP="00EA5EEF">
      <w:pPr>
        <w:numPr>
          <w:ilvl w:val="0"/>
          <w:numId w:val="5"/>
        </w:numPr>
        <w:spacing w:line="240" w:lineRule="auto"/>
        <w:ind w:left="709" w:hanging="283"/>
        <w:rPr>
          <w:rFonts w:asciiTheme="minorHAnsi" w:hAnsiTheme="minorHAnsi"/>
          <w:szCs w:val="24"/>
        </w:rPr>
      </w:pPr>
      <w:r w:rsidRPr="00F049AF">
        <w:rPr>
          <w:rFonts w:asciiTheme="minorHAnsi" w:hAnsiTheme="minorHAnsi"/>
          <w:szCs w:val="24"/>
        </w:rPr>
        <w:t xml:space="preserve">dokumenty, z których wynika uprawnienie do podpisania oferty (np. odpis z właściwego rejestru np. </w:t>
      </w:r>
      <w:r w:rsidR="004543CC" w:rsidRPr="00F049AF">
        <w:rPr>
          <w:rFonts w:asciiTheme="minorHAnsi" w:hAnsiTheme="minorHAnsi"/>
          <w:szCs w:val="24"/>
        </w:rPr>
        <w:t>Krajowego R</w:t>
      </w:r>
      <w:r w:rsidRPr="00F049AF">
        <w:rPr>
          <w:rFonts w:asciiTheme="minorHAnsi" w:hAnsiTheme="minorHAnsi"/>
          <w:szCs w:val="24"/>
        </w:rPr>
        <w:t>ejestru Sądowego, informacja o wpisie do Centralnej Ewidencji i Informacji o</w:t>
      </w:r>
      <w:r w:rsidR="004543CC" w:rsidRPr="00F049AF">
        <w:rPr>
          <w:rFonts w:asciiTheme="minorHAnsi" w:hAnsiTheme="minorHAnsi"/>
          <w:szCs w:val="24"/>
        </w:rPr>
        <w:t> Działalności Gospodarczej Rzeczypospolitej Polskiej, umowa spółki cywilnej i pełnomocnictwo jeżeli uprawnienie to nie wynika z innych dokumentów załączonych do oferty</w:t>
      </w:r>
      <w:r w:rsidR="000710F4" w:rsidRPr="00F049AF">
        <w:rPr>
          <w:rFonts w:asciiTheme="minorHAnsi" w:hAnsiTheme="minorHAnsi"/>
          <w:szCs w:val="24"/>
        </w:rPr>
        <w:t>)</w:t>
      </w:r>
      <w:r w:rsidR="00A60197">
        <w:rPr>
          <w:rFonts w:asciiTheme="minorHAnsi" w:hAnsiTheme="minorHAnsi"/>
          <w:szCs w:val="24"/>
        </w:rPr>
        <w:t>;</w:t>
      </w:r>
    </w:p>
    <w:p w:rsidR="00335500" w:rsidRPr="00F049AF" w:rsidRDefault="00335500" w:rsidP="00EA5EEF">
      <w:pPr>
        <w:numPr>
          <w:ilvl w:val="0"/>
          <w:numId w:val="5"/>
        </w:numPr>
        <w:spacing w:line="240" w:lineRule="auto"/>
        <w:ind w:left="709" w:hanging="283"/>
        <w:rPr>
          <w:rFonts w:asciiTheme="minorHAnsi" w:hAnsiTheme="minorHAnsi"/>
          <w:szCs w:val="24"/>
        </w:rPr>
      </w:pPr>
      <w:r w:rsidRPr="00F049AF">
        <w:rPr>
          <w:rFonts w:asciiTheme="minorHAnsi" w:hAnsiTheme="minorHAnsi"/>
          <w:szCs w:val="24"/>
        </w:rPr>
        <w:t>dokumenty i</w:t>
      </w:r>
      <w:r w:rsidR="009A3561" w:rsidRPr="00F049AF">
        <w:rPr>
          <w:rFonts w:asciiTheme="minorHAnsi" w:hAnsiTheme="minorHAnsi"/>
          <w:szCs w:val="24"/>
        </w:rPr>
        <w:t> oświadczenia wymienione w </w:t>
      </w:r>
      <w:r w:rsidR="004543CC" w:rsidRPr="00F049AF">
        <w:rPr>
          <w:rFonts w:asciiTheme="minorHAnsi" w:hAnsiTheme="minorHAnsi"/>
          <w:szCs w:val="24"/>
        </w:rPr>
        <w:t>XI</w:t>
      </w:r>
      <w:r w:rsidR="00A60197">
        <w:rPr>
          <w:rFonts w:asciiTheme="minorHAnsi" w:hAnsiTheme="minorHAnsi"/>
          <w:szCs w:val="24"/>
        </w:rPr>
        <w:t xml:space="preserve"> niniejszej SIWZ;</w:t>
      </w:r>
    </w:p>
    <w:p w:rsidR="00335500" w:rsidRPr="00F049AF" w:rsidRDefault="00335500" w:rsidP="00EA5EEF">
      <w:pPr>
        <w:numPr>
          <w:ilvl w:val="0"/>
          <w:numId w:val="5"/>
        </w:numPr>
        <w:spacing w:line="240" w:lineRule="auto"/>
        <w:ind w:left="709" w:hanging="283"/>
        <w:rPr>
          <w:rFonts w:asciiTheme="minorHAnsi" w:hAnsiTheme="minorHAnsi"/>
          <w:szCs w:val="24"/>
        </w:rPr>
      </w:pPr>
      <w:r w:rsidRPr="00F049AF">
        <w:rPr>
          <w:rFonts w:asciiTheme="minorHAnsi" w:hAnsiTheme="minorHAnsi"/>
          <w:szCs w:val="24"/>
        </w:rPr>
        <w:t>dokument wnie</w:t>
      </w:r>
      <w:r w:rsidR="00A52E7B" w:rsidRPr="00F049AF">
        <w:rPr>
          <w:rFonts w:asciiTheme="minorHAnsi" w:hAnsiTheme="minorHAnsi"/>
          <w:szCs w:val="24"/>
        </w:rPr>
        <w:t>sienia wadium – zgodnie z </w:t>
      </w:r>
      <w:proofErr w:type="spellStart"/>
      <w:r w:rsidR="00A52E7B" w:rsidRPr="00F049AF">
        <w:rPr>
          <w:rFonts w:asciiTheme="minorHAnsi" w:hAnsiTheme="minorHAnsi"/>
          <w:szCs w:val="24"/>
        </w:rPr>
        <w:t>pkt</w:t>
      </w:r>
      <w:proofErr w:type="spellEnd"/>
      <w:r w:rsidR="00A52E7B" w:rsidRPr="00F049AF">
        <w:rPr>
          <w:rFonts w:asciiTheme="minorHAnsi" w:hAnsiTheme="minorHAnsi"/>
          <w:szCs w:val="24"/>
        </w:rPr>
        <w:t xml:space="preserve"> X</w:t>
      </w:r>
      <w:r w:rsidR="004543CC" w:rsidRPr="00F049AF">
        <w:rPr>
          <w:rFonts w:asciiTheme="minorHAnsi" w:hAnsiTheme="minorHAnsi"/>
          <w:szCs w:val="24"/>
        </w:rPr>
        <w:t>III</w:t>
      </w:r>
      <w:r w:rsidR="00A60197">
        <w:rPr>
          <w:rFonts w:asciiTheme="minorHAnsi" w:hAnsiTheme="minorHAnsi"/>
          <w:szCs w:val="24"/>
        </w:rPr>
        <w:t xml:space="preserve"> niniejszej SIWZ;</w:t>
      </w:r>
    </w:p>
    <w:p w:rsidR="00335500" w:rsidRPr="00F049AF" w:rsidRDefault="00BC73F1" w:rsidP="00EA5EEF">
      <w:pPr>
        <w:pStyle w:val="Tekstpodstawowywcity3"/>
        <w:numPr>
          <w:ilvl w:val="0"/>
          <w:numId w:val="5"/>
        </w:numPr>
        <w:ind w:left="709" w:hanging="283"/>
        <w:rPr>
          <w:rFonts w:asciiTheme="minorHAnsi" w:hAnsiTheme="minorHAnsi"/>
          <w:sz w:val="24"/>
          <w:szCs w:val="24"/>
        </w:rPr>
      </w:pPr>
      <w:r w:rsidRPr="00F049AF">
        <w:rPr>
          <w:rFonts w:asciiTheme="minorHAnsi" w:hAnsiTheme="minorHAnsi"/>
          <w:sz w:val="24"/>
          <w:szCs w:val="24"/>
        </w:rPr>
        <w:t>uzasadnienie</w:t>
      </w:r>
      <w:r w:rsidR="00A93556" w:rsidRPr="00F049AF">
        <w:rPr>
          <w:rFonts w:asciiTheme="minorHAnsi" w:hAnsiTheme="minorHAnsi"/>
          <w:sz w:val="24"/>
          <w:szCs w:val="24"/>
        </w:rPr>
        <w:t xml:space="preserve"> Wykonawcy</w:t>
      </w:r>
      <w:r w:rsidR="00C52086" w:rsidRPr="00F049AF">
        <w:rPr>
          <w:rFonts w:asciiTheme="minorHAnsi" w:hAnsiTheme="minorHAnsi"/>
          <w:sz w:val="24"/>
          <w:szCs w:val="24"/>
        </w:rPr>
        <w:t>, że informacje wskazane w pkt 1</w:t>
      </w:r>
      <w:r w:rsidR="00FE3624" w:rsidRPr="00F049AF">
        <w:rPr>
          <w:rFonts w:asciiTheme="minorHAnsi" w:hAnsiTheme="minorHAnsi"/>
          <w:sz w:val="24"/>
          <w:szCs w:val="24"/>
        </w:rPr>
        <w:t>1</w:t>
      </w:r>
      <w:r w:rsidR="00C52086" w:rsidRPr="00F049AF">
        <w:rPr>
          <w:rFonts w:asciiTheme="minorHAnsi" w:hAnsiTheme="minorHAnsi"/>
          <w:sz w:val="24"/>
          <w:szCs w:val="24"/>
        </w:rPr>
        <w:t xml:space="preserve"> załącznika nr 1 do SIWZ – wzór formularza ofert</w:t>
      </w:r>
      <w:r w:rsidR="0042536A" w:rsidRPr="00F049AF">
        <w:rPr>
          <w:rFonts w:asciiTheme="minorHAnsi" w:hAnsiTheme="minorHAnsi"/>
          <w:sz w:val="24"/>
          <w:szCs w:val="24"/>
        </w:rPr>
        <w:t>y</w:t>
      </w:r>
      <w:r w:rsidR="00C52086" w:rsidRPr="00F049AF">
        <w:rPr>
          <w:rFonts w:asciiTheme="minorHAnsi" w:hAnsiTheme="minorHAnsi"/>
          <w:sz w:val="24"/>
          <w:szCs w:val="24"/>
        </w:rPr>
        <w:t xml:space="preserve">, stanowią tajemnicę przedsiębiorstwa w rozumieniu przepisów </w:t>
      </w:r>
      <w:r w:rsidR="00BA09AE" w:rsidRPr="00F049AF">
        <w:rPr>
          <w:rFonts w:asciiTheme="minorHAnsi" w:hAnsiTheme="minorHAnsi"/>
          <w:sz w:val="24"/>
          <w:szCs w:val="24"/>
        </w:rPr>
        <w:t>o</w:t>
      </w:r>
      <w:r w:rsidR="00A93556" w:rsidRPr="00F049AF">
        <w:rPr>
          <w:rFonts w:asciiTheme="minorHAnsi" w:hAnsiTheme="minorHAnsi"/>
          <w:sz w:val="24"/>
          <w:szCs w:val="24"/>
        </w:rPr>
        <w:t> </w:t>
      </w:r>
      <w:r w:rsidR="00BA09AE" w:rsidRPr="00F049AF">
        <w:rPr>
          <w:rFonts w:asciiTheme="minorHAnsi" w:hAnsiTheme="minorHAnsi"/>
          <w:sz w:val="24"/>
          <w:szCs w:val="24"/>
        </w:rPr>
        <w:t>zwalczaniu nieuczciwej konkurencji</w:t>
      </w:r>
      <w:r w:rsidR="00A60197">
        <w:rPr>
          <w:rFonts w:asciiTheme="minorHAnsi" w:hAnsiTheme="minorHAnsi"/>
          <w:sz w:val="24"/>
          <w:szCs w:val="24"/>
        </w:rPr>
        <w:t>;</w:t>
      </w:r>
    </w:p>
    <w:p w:rsidR="00FE1504" w:rsidRPr="00F049AF" w:rsidRDefault="007B1795" w:rsidP="00EA5EEF">
      <w:pPr>
        <w:pStyle w:val="Tekstpodstawowywcity3"/>
        <w:numPr>
          <w:ilvl w:val="0"/>
          <w:numId w:val="5"/>
        </w:numPr>
        <w:ind w:left="709" w:hanging="283"/>
        <w:rPr>
          <w:rFonts w:asciiTheme="minorHAnsi" w:hAnsiTheme="minorHAnsi"/>
          <w:sz w:val="24"/>
          <w:szCs w:val="24"/>
        </w:rPr>
      </w:pPr>
      <w:r w:rsidRPr="00F049AF">
        <w:rPr>
          <w:rFonts w:asciiTheme="minorHAnsi" w:hAnsiTheme="minorHAnsi"/>
          <w:sz w:val="24"/>
          <w:szCs w:val="24"/>
        </w:rPr>
        <w:t xml:space="preserve">sporządzony przez Wykonawcę </w:t>
      </w:r>
      <w:r w:rsidR="00431A99" w:rsidRPr="00F049AF">
        <w:rPr>
          <w:rFonts w:asciiTheme="minorHAnsi" w:hAnsiTheme="minorHAnsi"/>
          <w:sz w:val="24"/>
          <w:szCs w:val="24"/>
        </w:rPr>
        <w:t>„O</w:t>
      </w:r>
      <w:r w:rsidR="00FE1504" w:rsidRPr="00F049AF">
        <w:rPr>
          <w:rFonts w:asciiTheme="minorHAnsi" w:hAnsiTheme="minorHAnsi"/>
          <w:sz w:val="24"/>
          <w:szCs w:val="24"/>
        </w:rPr>
        <w:t xml:space="preserve">pis sposobu realizacji </w:t>
      </w:r>
      <w:r w:rsidR="00431A99" w:rsidRPr="00F049AF">
        <w:rPr>
          <w:rFonts w:asciiTheme="minorHAnsi" w:hAnsiTheme="minorHAnsi"/>
          <w:sz w:val="24"/>
          <w:szCs w:val="24"/>
        </w:rPr>
        <w:t>zamówienia”</w:t>
      </w:r>
      <w:r w:rsidR="00D25F45" w:rsidRPr="00F049AF">
        <w:rPr>
          <w:rFonts w:asciiTheme="minorHAnsi" w:hAnsiTheme="minorHAnsi"/>
          <w:sz w:val="24"/>
          <w:szCs w:val="24"/>
        </w:rPr>
        <w:t>, zawierają</w:t>
      </w:r>
      <w:r w:rsidR="00443813" w:rsidRPr="00F049AF">
        <w:rPr>
          <w:rFonts w:asciiTheme="minorHAnsi" w:hAnsiTheme="minorHAnsi"/>
          <w:sz w:val="24"/>
          <w:szCs w:val="24"/>
        </w:rPr>
        <w:t>cy nastę</w:t>
      </w:r>
      <w:r w:rsidR="00D25F45" w:rsidRPr="00F049AF">
        <w:rPr>
          <w:rFonts w:asciiTheme="minorHAnsi" w:hAnsiTheme="minorHAnsi"/>
          <w:sz w:val="24"/>
          <w:szCs w:val="24"/>
        </w:rPr>
        <w:t xml:space="preserve">pujące </w:t>
      </w:r>
      <w:r w:rsidR="00B805DC" w:rsidRPr="00F049AF">
        <w:rPr>
          <w:rFonts w:asciiTheme="minorHAnsi" w:hAnsiTheme="minorHAnsi"/>
          <w:sz w:val="24"/>
          <w:szCs w:val="24"/>
        </w:rPr>
        <w:t>zagadnienia</w:t>
      </w:r>
      <w:r w:rsidR="00443813" w:rsidRPr="00F049AF">
        <w:rPr>
          <w:rFonts w:asciiTheme="minorHAnsi" w:hAnsiTheme="minorHAnsi"/>
          <w:sz w:val="24"/>
          <w:szCs w:val="24"/>
        </w:rPr>
        <w:t>:</w:t>
      </w:r>
    </w:p>
    <w:p w:rsidR="00DE5CBF" w:rsidRPr="00DE5CBF" w:rsidRDefault="00DE5CBF" w:rsidP="004D7A74">
      <w:pPr>
        <w:pStyle w:val="Akapitzlist"/>
        <w:numPr>
          <w:ilvl w:val="4"/>
          <w:numId w:val="56"/>
        </w:numPr>
        <w:overflowPunct w:val="0"/>
        <w:autoSpaceDE w:val="0"/>
        <w:autoSpaceDN w:val="0"/>
        <w:adjustRightInd w:val="0"/>
        <w:ind w:left="993" w:hanging="284"/>
        <w:textAlignment w:val="baseline"/>
        <w:rPr>
          <w:rFonts w:asciiTheme="minorHAnsi" w:hAnsiTheme="minorHAnsi"/>
        </w:rPr>
      </w:pPr>
      <w:r w:rsidRPr="00DE5CBF">
        <w:rPr>
          <w:rFonts w:asciiTheme="minorHAnsi" w:hAnsiTheme="minorHAnsi"/>
        </w:rPr>
        <w:t xml:space="preserve">opis projektu i sposobu wykonania badania, </w:t>
      </w:r>
    </w:p>
    <w:p w:rsidR="00DE5CBF" w:rsidRPr="00DE5CBF" w:rsidRDefault="00DE5CBF" w:rsidP="004D7A74">
      <w:pPr>
        <w:pStyle w:val="Akapitzlist"/>
        <w:numPr>
          <w:ilvl w:val="4"/>
          <w:numId w:val="56"/>
        </w:numPr>
        <w:overflowPunct w:val="0"/>
        <w:autoSpaceDE w:val="0"/>
        <w:autoSpaceDN w:val="0"/>
        <w:adjustRightInd w:val="0"/>
        <w:ind w:left="993" w:hanging="284"/>
        <w:textAlignment w:val="baseline"/>
        <w:rPr>
          <w:rFonts w:asciiTheme="minorHAnsi" w:hAnsiTheme="minorHAnsi"/>
        </w:rPr>
      </w:pPr>
      <w:r w:rsidRPr="00DE5CBF">
        <w:rPr>
          <w:rFonts w:asciiTheme="minorHAnsi" w:hAnsiTheme="minorHAnsi"/>
        </w:rPr>
        <w:t xml:space="preserve">opis sposobu organizacji i zarządzania grupą uczestników, </w:t>
      </w:r>
    </w:p>
    <w:p w:rsidR="00DE5CBF" w:rsidRPr="00DE5CBF" w:rsidRDefault="00DE5CBF" w:rsidP="004D7A74">
      <w:pPr>
        <w:pStyle w:val="Akapitzlist"/>
        <w:numPr>
          <w:ilvl w:val="4"/>
          <w:numId w:val="56"/>
        </w:numPr>
        <w:overflowPunct w:val="0"/>
        <w:autoSpaceDE w:val="0"/>
        <w:autoSpaceDN w:val="0"/>
        <w:adjustRightInd w:val="0"/>
        <w:ind w:left="993" w:hanging="284"/>
        <w:textAlignment w:val="baseline"/>
        <w:rPr>
          <w:rFonts w:asciiTheme="minorHAnsi" w:hAnsiTheme="minorHAnsi"/>
        </w:rPr>
      </w:pPr>
      <w:r w:rsidRPr="00DE5CBF">
        <w:rPr>
          <w:rFonts w:asciiTheme="minorHAnsi" w:hAnsiTheme="minorHAnsi"/>
        </w:rPr>
        <w:t>opis sposobu zbierania danych, opis sposobu opracowania i analizy danych.</w:t>
      </w:r>
    </w:p>
    <w:p w:rsidR="00AA7871" w:rsidRPr="00F049AF" w:rsidRDefault="00AA7871" w:rsidP="004D7A74">
      <w:pPr>
        <w:pStyle w:val="Tekstkomentarza"/>
        <w:numPr>
          <w:ilvl w:val="0"/>
          <w:numId w:val="58"/>
        </w:numPr>
        <w:tabs>
          <w:tab w:val="clear" w:pos="3637"/>
        </w:tabs>
        <w:ind w:left="284" w:hanging="284"/>
        <w:jc w:val="both"/>
        <w:rPr>
          <w:rFonts w:asciiTheme="minorHAnsi" w:hAnsiTheme="minorHAnsi"/>
          <w:sz w:val="24"/>
          <w:szCs w:val="24"/>
        </w:rPr>
      </w:pPr>
      <w:r w:rsidRPr="00F049AF">
        <w:rPr>
          <w:rFonts w:asciiTheme="minorHAnsi" w:hAnsiTheme="minorHAnsi"/>
          <w:sz w:val="24"/>
          <w:szCs w:val="24"/>
        </w:rPr>
        <w:lastRenderedPageBreak/>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Zdanie poprzednie dotyczy np. odpisu z właściwego rejestru lub z centralnej ewidencji i informacji o działalności gospodarczej.</w:t>
      </w:r>
    </w:p>
    <w:p w:rsidR="00335500" w:rsidRPr="00F049A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Cs w:val="24"/>
          <w:lang w:eastAsia="pl-PL"/>
        </w:rPr>
      </w:pPr>
    </w:p>
    <w:p w:rsidR="00335500" w:rsidRPr="00F049AF" w:rsidRDefault="00335500" w:rsidP="004D7A74">
      <w:pPr>
        <w:pStyle w:val="Akapitzlist"/>
        <w:numPr>
          <w:ilvl w:val="0"/>
          <w:numId w:val="38"/>
        </w:numPr>
        <w:shd w:val="clear" w:color="auto" w:fill="FFFFFF"/>
        <w:overflowPunct w:val="0"/>
        <w:autoSpaceDE w:val="0"/>
        <w:autoSpaceDN w:val="0"/>
        <w:adjustRightInd w:val="0"/>
        <w:ind w:left="567" w:hanging="567"/>
        <w:textAlignment w:val="baseline"/>
        <w:outlineLvl w:val="0"/>
        <w:rPr>
          <w:rFonts w:asciiTheme="minorHAnsi" w:hAnsiTheme="minorHAnsi"/>
          <w:b/>
          <w:u w:val="single"/>
        </w:rPr>
      </w:pPr>
      <w:r w:rsidRPr="00F049AF">
        <w:rPr>
          <w:rFonts w:asciiTheme="minorHAnsi" w:hAnsiTheme="minorHAnsi"/>
          <w:b/>
          <w:u w:val="single"/>
        </w:rPr>
        <w:t>Termin związania ofertą.</w:t>
      </w:r>
    </w:p>
    <w:p w:rsidR="00335500" w:rsidRPr="00F049A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Cs w:val="24"/>
          <w:lang w:eastAsia="pl-PL"/>
        </w:rPr>
      </w:pPr>
    </w:p>
    <w:p w:rsidR="00335500" w:rsidRPr="00F049AF" w:rsidRDefault="00335500" w:rsidP="008A6E52">
      <w:pPr>
        <w:numPr>
          <w:ilvl w:val="0"/>
          <w:numId w:val="3"/>
        </w:numPr>
        <w:spacing w:line="240" w:lineRule="auto"/>
        <w:rPr>
          <w:rFonts w:asciiTheme="minorHAnsi" w:hAnsiTheme="minorHAnsi"/>
          <w:szCs w:val="24"/>
          <w:lang w:eastAsia="pl-PL"/>
        </w:rPr>
      </w:pPr>
      <w:r w:rsidRPr="00F049AF">
        <w:rPr>
          <w:rFonts w:asciiTheme="minorHAnsi" w:hAnsiTheme="minorHAnsi"/>
          <w:szCs w:val="24"/>
          <w:lang w:eastAsia="pl-PL"/>
        </w:rPr>
        <w:t xml:space="preserve">Wykonawca pozostaje związany złożoną ofertą przez </w:t>
      </w:r>
      <w:r w:rsidR="00B718FE" w:rsidRPr="00F049AF">
        <w:rPr>
          <w:rFonts w:asciiTheme="minorHAnsi" w:hAnsiTheme="minorHAnsi"/>
          <w:b/>
          <w:szCs w:val="24"/>
          <w:lang w:eastAsia="pl-PL"/>
        </w:rPr>
        <w:t>3</w:t>
      </w:r>
      <w:r w:rsidRPr="00F049AF">
        <w:rPr>
          <w:rFonts w:asciiTheme="minorHAnsi" w:hAnsiTheme="minorHAnsi"/>
          <w:b/>
          <w:szCs w:val="24"/>
          <w:lang w:eastAsia="pl-PL"/>
        </w:rPr>
        <w:t>0</w:t>
      </w:r>
      <w:r w:rsidRPr="00F049AF">
        <w:rPr>
          <w:rFonts w:asciiTheme="minorHAnsi" w:hAnsiTheme="minorHAnsi"/>
          <w:szCs w:val="24"/>
          <w:lang w:eastAsia="pl-PL"/>
        </w:rPr>
        <w:t xml:space="preserve"> </w:t>
      </w:r>
      <w:r w:rsidRPr="00F049AF">
        <w:rPr>
          <w:rFonts w:asciiTheme="minorHAnsi" w:hAnsiTheme="minorHAnsi"/>
          <w:b/>
          <w:szCs w:val="24"/>
          <w:lang w:eastAsia="pl-PL"/>
        </w:rPr>
        <w:t>dni</w:t>
      </w:r>
      <w:r w:rsidRPr="00F049AF">
        <w:rPr>
          <w:rFonts w:asciiTheme="minorHAnsi" w:hAnsiTheme="minorHAnsi"/>
          <w:szCs w:val="24"/>
          <w:lang w:eastAsia="pl-PL"/>
        </w:rPr>
        <w:t>. Bieg terminu związania ofertą rozpoczyna się wraz z upływem terminu składania ofert.</w:t>
      </w:r>
    </w:p>
    <w:p w:rsidR="00335500" w:rsidRPr="00F049AF" w:rsidRDefault="00335500" w:rsidP="008A6E52">
      <w:pPr>
        <w:numPr>
          <w:ilvl w:val="0"/>
          <w:numId w:val="3"/>
        </w:numPr>
        <w:spacing w:line="240" w:lineRule="auto"/>
        <w:rPr>
          <w:rFonts w:asciiTheme="minorHAnsi" w:hAnsiTheme="minorHAnsi"/>
          <w:szCs w:val="24"/>
          <w:lang w:eastAsia="pl-PL"/>
        </w:rPr>
      </w:pPr>
      <w:r w:rsidRPr="00F049AF">
        <w:rPr>
          <w:rFonts w:asciiTheme="minorHAnsi" w:hAnsiTheme="minorHAnsi"/>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w:t>
      </w:r>
      <w:r w:rsidR="003365B3" w:rsidRPr="00F049AF">
        <w:rPr>
          <w:rFonts w:asciiTheme="minorHAnsi" w:hAnsiTheme="minorHAnsi"/>
          <w:szCs w:val="24"/>
          <w:lang w:eastAsia="pl-PL"/>
        </w:rPr>
        <w:t xml:space="preserve"> </w:t>
      </w:r>
      <w:r w:rsidRPr="00F049AF">
        <w:rPr>
          <w:rFonts w:asciiTheme="minorHAnsi" w:hAnsiTheme="minorHAnsi"/>
          <w:szCs w:val="24"/>
          <w:lang w:eastAsia="pl-PL"/>
        </w:rPr>
        <w:t>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96F22" w:rsidRPr="00F049AF" w:rsidRDefault="00396F22" w:rsidP="00396F22">
      <w:pPr>
        <w:spacing w:line="240" w:lineRule="auto"/>
        <w:ind w:left="360" w:firstLine="0"/>
        <w:rPr>
          <w:rFonts w:asciiTheme="minorHAnsi" w:hAnsiTheme="minorHAnsi"/>
          <w:szCs w:val="24"/>
          <w:lang w:eastAsia="pl-PL"/>
        </w:rPr>
      </w:pPr>
    </w:p>
    <w:p w:rsidR="00335500" w:rsidRPr="00F049AF" w:rsidRDefault="00335500" w:rsidP="004D7A74">
      <w:pPr>
        <w:pStyle w:val="Akapitzlist"/>
        <w:numPr>
          <w:ilvl w:val="0"/>
          <w:numId w:val="38"/>
        </w:numPr>
        <w:shd w:val="clear" w:color="auto" w:fill="FFFFFF"/>
        <w:overflowPunct w:val="0"/>
        <w:autoSpaceDE w:val="0"/>
        <w:autoSpaceDN w:val="0"/>
        <w:adjustRightInd w:val="0"/>
        <w:ind w:left="567" w:hanging="567"/>
        <w:textAlignment w:val="baseline"/>
        <w:outlineLvl w:val="0"/>
        <w:rPr>
          <w:rFonts w:asciiTheme="minorHAnsi" w:hAnsiTheme="minorHAnsi"/>
          <w:b/>
          <w:u w:val="single"/>
        </w:rPr>
      </w:pPr>
      <w:bookmarkStart w:id="3" w:name="_Toc504465394"/>
      <w:r w:rsidRPr="00F049AF">
        <w:rPr>
          <w:rFonts w:asciiTheme="minorHAnsi" w:hAnsiTheme="minorHAnsi"/>
          <w:b/>
          <w:u w:val="single"/>
        </w:rPr>
        <w:t>Miejsce, termin i sposób składania ofert.</w:t>
      </w:r>
      <w:bookmarkEnd w:id="3"/>
    </w:p>
    <w:p w:rsidR="00335500" w:rsidRPr="00F049A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Cs w:val="24"/>
          <w:u w:val="single"/>
          <w:lang w:eastAsia="pl-PL"/>
        </w:rPr>
      </w:pPr>
    </w:p>
    <w:p w:rsidR="00335500" w:rsidRPr="00F049AF" w:rsidRDefault="00335500" w:rsidP="005504F7">
      <w:pPr>
        <w:numPr>
          <w:ilvl w:val="0"/>
          <w:numId w:val="1"/>
        </w:numPr>
        <w:tabs>
          <w:tab w:val="left" w:pos="360"/>
        </w:tabs>
        <w:spacing w:line="240" w:lineRule="auto"/>
        <w:rPr>
          <w:rFonts w:asciiTheme="minorHAnsi" w:hAnsiTheme="minorHAnsi"/>
          <w:b/>
          <w:iCs/>
          <w:szCs w:val="24"/>
          <w:lang w:eastAsia="pl-PL"/>
        </w:rPr>
      </w:pPr>
      <w:r w:rsidRPr="00F049AF">
        <w:rPr>
          <w:rFonts w:asciiTheme="minorHAnsi" w:hAnsiTheme="minorHAnsi"/>
          <w:b/>
          <w:iCs/>
          <w:szCs w:val="24"/>
          <w:lang w:eastAsia="pl-PL"/>
        </w:rPr>
        <w:t xml:space="preserve">Ofertę </w:t>
      </w:r>
      <w:r w:rsidR="00C740CC" w:rsidRPr="00F049AF">
        <w:rPr>
          <w:rFonts w:asciiTheme="minorHAnsi" w:hAnsiTheme="minorHAnsi"/>
          <w:b/>
          <w:iCs/>
          <w:szCs w:val="24"/>
          <w:lang w:eastAsia="pl-PL"/>
        </w:rPr>
        <w:t xml:space="preserve">(w jednym egzemplarzu) </w:t>
      </w:r>
      <w:r w:rsidRPr="00F049AF">
        <w:rPr>
          <w:rFonts w:asciiTheme="minorHAnsi" w:hAnsiTheme="minorHAnsi"/>
          <w:b/>
          <w:iCs/>
          <w:szCs w:val="24"/>
          <w:lang w:eastAsia="pl-PL"/>
        </w:rPr>
        <w:t>należy złożyć w</w:t>
      </w:r>
      <w:r w:rsidR="003365B3" w:rsidRPr="00F049AF">
        <w:rPr>
          <w:rFonts w:asciiTheme="minorHAnsi" w:hAnsiTheme="minorHAnsi"/>
          <w:b/>
          <w:iCs/>
          <w:szCs w:val="24"/>
          <w:lang w:eastAsia="pl-PL"/>
        </w:rPr>
        <w:t xml:space="preserve"> </w:t>
      </w:r>
      <w:r w:rsidRPr="00F049AF">
        <w:rPr>
          <w:rFonts w:asciiTheme="minorHAnsi" w:hAnsiTheme="minorHAnsi"/>
          <w:b/>
          <w:iCs/>
          <w:szCs w:val="24"/>
          <w:lang w:eastAsia="pl-PL"/>
        </w:rPr>
        <w:t>siedzibie Zamawiającego w</w:t>
      </w:r>
      <w:r w:rsidR="005E0D82" w:rsidRPr="00F049AF">
        <w:rPr>
          <w:rFonts w:asciiTheme="minorHAnsi" w:hAnsiTheme="minorHAnsi"/>
          <w:b/>
          <w:iCs/>
          <w:szCs w:val="24"/>
          <w:lang w:eastAsia="pl-PL"/>
        </w:rPr>
        <w:t xml:space="preserve"> </w:t>
      </w:r>
      <w:r w:rsidRPr="00F049AF">
        <w:rPr>
          <w:rFonts w:asciiTheme="minorHAnsi" w:hAnsiTheme="minorHAnsi"/>
          <w:b/>
          <w:iCs/>
          <w:szCs w:val="24"/>
          <w:lang w:eastAsia="pl-PL"/>
        </w:rPr>
        <w:t xml:space="preserve">Warszawie, </w:t>
      </w:r>
      <w:r w:rsidRPr="00EA5EEF">
        <w:rPr>
          <w:rFonts w:asciiTheme="minorHAnsi" w:hAnsiTheme="minorHAnsi"/>
          <w:b/>
          <w:iCs/>
          <w:szCs w:val="24"/>
          <w:u w:val="single"/>
          <w:lang w:eastAsia="pl-PL"/>
        </w:rPr>
        <w:t>ul.</w:t>
      </w:r>
      <w:r w:rsidR="00C740CC" w:rsidRPr="00EA5EEF">
        <w:rPr>
          <w:rFonts w:asciiTheme="minorHAnsi" w:hAnsiTheme="minorHAnsi"/>
          <w:b/>
          <w:iCs/>
          <w:szCs w:val="24"/>
          <w:u w:val="single"/>
          <w:lang w:eastAsia="pl-PL"/>
        </w:rPr>
        <w:t> </w:t>
      </w:r>
      <w:r w:rsidR="00773FB0" w:rsidRPr="00EA5EEF">
        <w:rPr>
          <w:rFonts w:asciiTheme="minorHAnsi" w:hAnsiTheme="minorHAnsi"/>
          <w:b/>
          <w:iCs/>
          <w:szCs w:val="24"/>
          <w:u w:val="single"/>
          <w:lang w:eastAsia="pl-PL"/>
        </w:rPr>
        <w:t>Giełdowa 7/9</w:t>
      </w:r>
      <w:r w:rsidRPr="00EA5EEF">
        <w:rPr>
          <w:rFonts w:asciiTheme="minorHAnsi" w:hAnsiTheme="minorHAnsi"/>
          <w:b/>
          <w:iCs/>
          <w:szCs w:val="24"/>
          <w:u w:val="single"/>
          <w:lang w:eastAsia="pl-PL"/>
        </w:rPr>
        <w:t xml:space="preserve">, </w:t>
      </w:r>
      <w:r w:rsidR="00773FB0" w:rsidRPr="00EA5EEF">
        <w:rPr>
          <w:rFonts w:asciiTheme="minorHAnsi" w:hAnsiTheme="minorHAnsi"/>
          <w:b/>
          <w:iCs/>
          <w:szCs w:val="24"/>
          <w:u w:val="single"/>
          <w:lang w:eastAsia="pl-PL"/>
        </w:rPr>
        <w:t>punkt</w:t>
      </w:r>
      <w:r w:rsidR="0037225B">
        <w:rPr>
          <w:rFonts w:asciiTheme="minorHAnsi" w:hAnsiTheme="minorHAnsi"/>
          <w:b/>
          <w:iCs/>
          <w:szCs w:val="24"/>
          <w:u w:val="single"/>
          <w:lang w:eastAsia="pl-PL"/>
        </w:rPr>
        <w:t xml:space="preserve"> kancelaryjny </w:t>
      </w:r>
      <w:r w:rsidR="00773FB0" w:rsidRPr="00EA5EEF">
        <w:rPr>
          <w:rFonts w:asciiTheme="minorHAnsi" w:hAnsiTheme="minorHAnsi"/>
          <w:b/>
          <w:iCs/>
          <w:szCs w:val="24"/>
          <w:u w:val="single"/>
          <w:lang w:eastAsia="pl-PL"/>
        </w:rPr>
        <w:t>(</w:t>
      </w:r>
      <w:r w:rsidR="0037225B">
        <w:rPr>
          <w:rFonts w:asciiTheme="minorHAnsi" w:hAnsiTheme="minorHAnsi"/>
          <w:b/>
          <w:iCs/>
          <w:szCs w:val="24"/>
          <w:u w:val="single"/>
          <w:lang w:eastAsia="pl-PL"/>
        </w:rPr>
        <w:t>I piętro</w:t>
      </w:r>
      <w:r w:rsidR="00773FB0" w:rsidRPr="00EA5EEF">
        <w:rPr>
          <w:rFonts w:asciiTheme="minorHAnsi" w:hAnsiTheme="minorHAnsi"/>
          <w:b/>
          <w:iCs/>
          <w:szCs w:val="24"/>
          <w:u w:val="single"/>
          <w:lang w:eastAsia="pl-PL"/>
        </w:rPr>
        <w:t>)</w:t>
      </w:r>
      <w:r w:rsidR="000A11CE" w:rsidRPr="00EA5EEF">
        <w:rPr>
          <w:rFonts w:asciiTheme="minorHAnsi" w:hAnsiTheme="minorHAnsi"/>
          <w:b/>
          <w:iCs/>
          <w:szCs w:val="24"/>
          <w:u w:val="single"/>
          <w:lang w:eastAsia="pl-PL"/>
        </w:rPr>
        <w:t>,</w:t>
      </w:r>
      <w:r w:rsidR="00816779" w:rsidRPr="00EA5EEF">
        <w:rPr>
          <w:rFonts w:asciiTheme="minorHAnsi" w:hAnsiTheme="minorHAnsi"/>
          <w:b/>
          <w:iCs/>
          <w:szCs w:val="24"/>
          <w:lang w:eastAsia="pl-PL"/>
        </w:rPr>
        <w:t xml:space="preserve"> </w:t>
      </w:r>
      <w:r w:rsidRPr="00EA5EEF">
        <w:rPr>
          <w:rFonts w:asciiTheme="minorHAnsi" w:hAnsiTheme="minorHAnsi"/>
          <w:b/>
          <w:iCs/>
          <w:szCs w:val="24"/>
          <w:lang w:eastAsia="pl-PL"/>
        </w:rPr>
        <w:t>w nieprzekraczalnym</w:t>
      </w:r>
      <w:r w:rsidRPr="00F049AF">
        <w:rPr>
          <w:rFonts w:asciiTheme="minorHAnsi" w:hAnsiTheme="minorHAnsi"/>
          <w:b/>
          <w:iCs/>
          <w:szCs w:val="24"/>
          <w:lang w:eastAsia="pl-PL"/>
        </w:rPr>
        <w:t xml:space="preserve"> terminie:</w:t>
      </w:r>
    </w:p>
    <w:p w:rsidR="00335500" w:rsidRPr="00F049AF" w:rsidRDefault="00335500" w:rsidP="00060836">
      <w:pPr>
        <w:tabs>
          <w:tab w:val="left" w:pos="360"/>
        </w:tabs>
        <w:spacing w:line="240" w:lineRule="auto"/>
        <w:ind w:firstLine="0"/>
        <w:rPr>
          <w:rFonts w:asciiTheme="minorHAnsi" w:hAnsiTheme="minorHAnsi"/>
          <w:b/>
          <w:i/>
          <w:szCs w:val="24"/>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F049AF" w:rsidTr="004C6CFF">
        <w:trPr>
          <w:jc w:val="center"/>
        </w:trPr>
        <w:tc>
          <w:tcPr>
            <w:tcW w:w="1088" w:type="dxa"/>
          </w:tcPr>
          <w:p w:rsidR="007938EE" w:rsidRPr="00F049AF" w:rsidRDefault="007938EE" w:rsidP="007938EE">
            <w:pPr>
              <w:widowControl w:val="0"/>
              <w:tabs>
                <w:tab w:val="left" w:pos="0"/>
              </w:tabs>
              <w:autoSpaceDE w:val="0"/>
              <w:autoSpaceDN w:val="0"/>
              <w:adjustRightInd w:val="0"/>
              <w:spacing w:line="240" w:lineRule="auto"/>
              <w:ind w:firstLine="0"/>
              <w:jc w:val="left"/>
              <w:rPr>
                <w:rFonts w:asciiTheme="minorHAnsi" w:hAnsiTheme="minorHAnsi"/>
                <w:b/>
                <w:bCs/>
                <w:szCs w:val="24"/>
                <w:lang w:eastAsia="pl-PL"/>
              </w:rPr>
            </w:pPr>
            <w:r w:rsidRPr="00F049AF">
              <w:rPr>
                <w:rFonts w:asciiTheme="minorHAnsi" w:hAnsiTheme="minorHAnsi"/>
                <w:b/>
                <w:bCs/>
                <w:szCs w:val="24"/>
                <w:lang w:eastAsia="pl-PL"/>
              </w:rPr>
              <w:t xml:space="preserve">do dnia </w:t>
            </w:r>
          </w:p>
        </w:tc>
        <w:tc>
          <w:tcPr>
            <w:tcW w:w="2343" w:type="dxa"/>
          </w:tcPr>
          <w:p w:rsidR="007938EE" w:rsidRPr="00F049AF" w:rsidRDefault="00AF697F" w:rsidP="00C22A49">
            <w:pPr>
              <w:tabs>
                <w:tab w:val="left" w:pos="360"/>
              </w:tabs>
              <w:suppressAutoHyphens/>
              <w:spacing w:line="240" w:lineRule="auto"/>
              <w:ind w:firstLine="0"/>
              <w:rPr>
                <w:rFonts w:asciiTheme="minorHAnsi" w:hAnsiTheme="minorHAnsi"/>
                <w:b/>
                <w:bCs/>
                <w:szCs w:val="24"/>
                <w:lang w:eastAsia="ar-SA"/>
              </w:rPr>
            </w:pPr>
            <w:r>
              <w:rPr>
                <w:rFonts w:asciiTheme="minorHAnsi" w:hAnsiTheme="minorHAnsi"/>
                <w:b/>
                <w:bCs/>
                <w:szCs w:val="24"/>
                <w:lang w:eastAsia="ar-SA"/>
              </w:rPr>
              <w:t>20</w:t>
            </w:r>
            <w:r w:rsidR="004C6CFF" w:rsidRPr="00F049AF">
              <w:rPr>
                <w:rFonts w:asciiTheme="minorHAnsi" w:hAnsiTheme="minorHAnsi"/>
                <w:b/>
                <w:bCs/>
                <w:szCs w:val="24"/>
                <w:lang w:eastAsia="ar-SA"/>
              </w:rPr>
              <w:t>/</w:t>
            </w:r>
            <w:r w:rsidR="00F207AE">
              <w:rPr>
                <w:rFonts w:asciiTheme="minorHAnsi" w:hAnsiTheme="minorHAnsi"/>
                <w:b/>
                <w:bCs/>
                <w:szCs w:val="24"/>
                <w:lang w:eastAsia="ar-SA"/>
              </w:rPr>
              <w:t>12</w:t>
            </w:r>
            <w:r w:rsidR="007938EE" w:rsidRPr="00F049AF">
              <w:rPr>
                <w:rFonts w:asciiTheme="minorHAnsi" w:hAnsiTheme="minorHAnsi"/>
                <w:b/>
                <w:bCs/>
                <w:szCs w:val="24"/>
                <w:lang w:eastAsia="ar-SA"/>
              </w:rPr>
              <w:t>/201</w:t>
            </w:r>
            <w:r w:rsidR="00CC3948" w:rsidRPr="00F049AF">
              <w:rPr>
                <w:rFonts w:asciiTheme="minorHAnsi" w:hAnsiTheme="minorHAnsi"/>
                <w:b/>
                <w:bCs/>
                <w:szCs w:val="24"/>
                <w:lang w:eastAsia="ar-SA"/>
              </w:rPr>
              <w:t>7</w:t>
            </w:r>
            <w:r w:rsidR="007938EE" w:rsidRPr="00F049AF">
              <w:rPr>
                <w:rFonts w:asciiTheme="minorHAnsi" w:hAnsiTheme="minorHAnsi"/>
                <w:b/>
                <w:bCs/>
                <w:szCs w:val="24"/>
                <w:lang w:eastAsia="ar-SA"/>
              </w:rPr>
              <w:t xml:space="preserve"> r.,</w:t>
            </w:r>
          </w:p>
        </w:tc>
        <w:tc>
          <w:tcPr>
            <w:tcW w:w="2158" w:type="dxa"/>
          </w:tcPr>
          <w:p w:rsidR="007938EE" w:rsidRPr="00F049AF" w:rsidRDefault="004C6CFF" w:rsidP="007938EE">
            <w:pPr>
              <w:widowControl w:val="0"/>
              <w:tabs>
                <w:tab w:val="left" w:pos="360"/>
              </w:tabs>
              <w:autoSpaceDE w:val="0"/>
              <w:autoSpaceDN w:val="0"/>
              <w:adjustRightInd w:val="0"/>
              <w:spacing w:line="240" w:lineRule="auto"/>
              <w:ind w:firstLine="0"/>
              <w:jc w:val="left"/>
              <w:rPr>
                <w:rFonts w:asciiTheme="minorHAnsi" w:hAnsiTheme="minorHAnsi"/>
                <w:b/>
                <w:bCs/>
                <w:szCs w:val="24"/>
                <w:lang w:eastAsia="pl-PL"/>
              </w:rPr>
            </w:pPr>
            <w:r w:rsidRPr="00F049AF">
              <w:rPr>
                <w:rFonts w:asciiTheme="minorHAnsi" w:hAnsiTheme="minorHAnsi"/>
                <w:b/>
                <w:bCs/>
                <w:szCs w:val="24"/>
                <w:lang w:eastAsia="pl-PL"/>
              </w:rPr>
              <w:t>do godz. 1</w:t>
            </w:r>
            <w:r w:rsidR="00F207AE">
              <w:rPr>
                <w:rFonts w:asciiTheme="minorHAnsi" w:hAnsiTheme="minorHAnsi"/>
                <w:b/>
                <w:bCs/>
                <w:szCs w:val="24"/>
                <w:lang w:eastAsia="pl-PL"/>
              </w:rPr>
              <w:t>0</w:t>
            </w:r>
            <w:r w:rsidR="007938EE" w:rsidRPr="00F049AF">
              <w:rPr>
                <w:rFonts w:asciiTheme="minorHAnsi" w:hAnsiTheme="minorHAnsi"/>
                <w:b/>
                <w:bCs/>
                <w:szCs w:val="24"/>
                <w:lang w:eastAsia="pl-PL"/>
              </w:rPr>
              <w:t>:00</w:t>
            </w:r>
          </w:p>
          <w:p w:rsidR="007938EE" w:rsidRPr="00F049AF" w:rsidRDefault="007938EE" w:rsidP="007938EE">
            <w:pPr>
              <w:widowControl w:val="0"/>
              <w:tabs>
                <w:tab w:val="left" w:pos="360"/>
              </w:tabs>
              <w:autoSpaceDE w:val="0"/>
              <w:autoSpaceDN w:val="0"/>
              <w:adjustRightInd w:val="0"/>
              <w:spacing w:line="240" w:lineRule="auto"/>
              <w:ind w:firstLine="0"/>
              <w:jc w:val="center"/>
              <w:rPr>
                <w:rFonts w:asciiTheme="minorHAnsi" w:hAnsiTheme="minorHAnsi"/>
                <w:b/>
                <w:bCs/>
                <w:szCs w:val="24"/>
                <w:lang w:eastAsia="pl-PL"/>
              </w:rPr>
            </w:pPr>
          </w:p>
        </w:tc>
      </w:tr>
    </w:tbl>
    <w:p w:rsidR="00335500" w:rsidRPr="00F049AF" w:rsidRDefault="00335500" w:rsidP="005504F7">
      <w:pPr>
        <w:numPr>
          <w:ilvl w:val="0"/>
          <w:numId w:val="2"/>
        </w:numPr>
        <w:tabs>
          <w:tab w:val="left" w:pos="350"/>
        </w:tabs>
        <w:spacing w:line="240" w:lineRule="auto"/>
        <w:ind w:left="350" w:hanging="350"/>
        <w:rPr>
          <w:rFonts w:asciiTheme="minorHAnsi" w:hAnsiTheme="minorHAnsi"/>
          <w:szCs w:val="24"/>
          <w:lang w:eastAsia="pl-PL"/>
        </w:rPr>
      </w:pPr>
      <w:r w:rsidRPr="00F049AF">
        <w:rPr>
          <w:rFonts w:asciiTheme="minorHAnsi" w:hAnsiTheme="minorHAnsi"/>
          <w:szCs w:val="24"/>
          <w:lang w:eastAsia="pl-PL"/>
        </w:rPr>
        <w:t>Oferta złożona po terminie zostanie zwrócona niezwłocznie Wykonawcy.</w:t>
      </w:r>
    </w:p>
    <w:p w:rsidR="00335500" w:rsidRPr="00F049AF" w:rsidRDefault="00335500" w:rsidP="004D675B">
      <w:pPr>
        <w:numPr>
          <w:ilvl w:val="0"/>
          <w:numId w:val="2"/>
        </w:numPr>
        <w:tabs>
          <w:tab w:val="left" w:pos="350"/>
        </w:tabs>
        <w:spacing w:line="240" w:lineRule="auto"/>
        <w:ind w:left="350" w:hanging="350"/>
        <w:rPr>
          <w:rFonts w:asciiTheme="minorHAnsi" w:hAnsiTheme="minorHAnsi"/>
          <w:szCs w:val="24"/>
          <w:lang w:eastAsia="pl-PL"/>
        </w:rPr>
      </w:pPr>
      <w:r w:rsidRPr="00F049AF">
        <w:rPr>
          <w:rFonts w:asciiTheme="minorHAnsi" w:hAnsiTheme="minorHAnsi"/>
          <w:szCs w:val="24"/>
          <w:lang w:eastAsia="pl-PL"/>
        </w:rPr>
        <w:t>Ofertę należy złożyć w nieprzeźroczystej, zabezpieczonej przed otwarciem kopercie, którą należy  opisać następująco:</w:t>
      </w:r>
    </w:p>
    <w:p w:rsidR="00001108" w:rsidRPr="00F049AF" w:rsidRDefault="00001108" w:rsidP="00060836">
      <w:pPr>
        <w:numPr>
          <w:ilvl w:val="12"/>
          <w:numId w:val="0"/>
        </w:numPr>
        <w:spacing w:line="240" w:lineRule="auto"/>
        <w:ind w:firstLine="1276"/>
        <w:jc w:val="left"/>
        <w:rPr>
          <w:rFonts w:asciiTheme="minorHAnsi" w:hAnsiTheme="minorHAnsi"/>
          <w:b/>
          <w:bCs/>
          <w:szCs w:val="24"/>
          <w:lang w:eastAsia="pl-PL"/>
        </w:rPr>
      </w:pPr>
    </w:p>
    <w:p w:rsidR="00335500" w:rsidRPr="00F049AF" w:rsidRDefault="00335500" w:rsidP="00060836">
      <w:pPr>
        <w:numPr>
          <w:ilvl w:val="12"/>
          <w:numId w:val="0"/>
        </w:numPr>
        <w:spacing w:line="240" w:lineRule="auto"/>
        <w:ind w:firstLine="1276"/>
        <w:jc w:val="left"/>
        <w:rPr>
          <w:rFonts w:asciiTheme="minorHAnsi" w:hAnsiTheme="minorHAnsi"/>
          <w:b/>
          <w:bCs/>
          <w:szCs w:val="24"/>
          <w:lang w:eastAsia="pl-PL"/>
        </w:rPr>
      </w:pPr>
      <w:r w:rsidRPr="00F049AF">
        <w:rPr>
          <w:rFonts w:asciiTheme="minorHAnsi" w:hAnsiTheme="minorHAnsi"/>
          <w:b/>
          <w:bCs/>
          <w:szCs w:val="24"/>
          <w:lang w:eastAsia="pl-PL"/>
        </w:rPr>
        <w:t>Urząd Komunikacji Elektronicznej</w:t>
      </w:r>
    </w:p>
    <w:p w:rsidR="00335500" w:rsidRPr="00F049AF" w:rsidRDefault="00335500" w:rsidP="00060836">
      <w:pPr>
        <w:numPr>
          <w:ilvl w:val="12"/>
          <w:numId w:val="0"/>
        </w:numPr>
        <w:spacing w:line="240" w:lineRule="auto"/>
        <w:ind w:firstLine="1276"/>
        <w:jc w:val="left"/>
        <w:rPr>
          <w:rFonts w:asciiTheme="minorHAnsi" w:hAnsiTheme="minorHAnsi"/>
          <w:szCs w:val="24"/>
          <w:lang w:eastAsia="pl-PL"/>
        </w:rPr>
      </w:pPr>
      <w:r w:rsidRPr="00F049AF">
        <w:rPr>
          <w:rFonts w:asciiTheme="minorHAnsi" w:hAnsiTheme="minorHAnsi"/>
          <w:szCs w:val="24"/>
          <w:lang w:eastAsia="pl-PL"/>
        </w:rPr>
        <w:t>ul. Kasprzaka 18/20</w:t>
      </w:r>
    </w:p>
    <w:p w:rsidR="00335500" w:rsidRPr="00F049AF" w:rsidRDefault="00335500" w:rsidP="00060836">
      <w:pPr>
        <w:numPr>
          <w:ilvl w:val="12"/>
          <w:numId w:val="0"/>
        </w:numPr>
        <w:spacing w:line="240" w:lineRule="auto"/>
        <w:ind w:firstLine="1276"/>
        <w:jc w:val="left"/>
        <w:rPr>
          <w:rFonts w:asciiTheme="minorHAnsi" w:hAnsiTheme="minorHAnsi"/>
          <w:szCs w:val="24"/>
          <w:lang w:eastAsia="pl-PL"/>
        </w:rPr>
      </w:pPr>
      <w:r w:rsidRPr="00F049AF">
        <w:rPr>
          <w:rFonts w:asciiTheme="minorHAnsi" w:hAnsiTheme="minorHAnsi"/>
          <w:szCs w:val="24"/>
          <w:lang w:eastAsia="pl-PL"/>
        </w:rPr>
        <w:t>01-211 Warszawa</w:t>
      </w:r>
    </w:p>
    <w:p w:rsidR="007938EE" w:rsidRPr="00773FB0" w:rsidRDefault="00335500" w:rsidP="00773FB0">
      <w:pPr>
        <w:spacing w:line="240" w:lineRule="auto"/>
        <w:ind w:left="1276" w:firstLine="0"/>
        <w:rPr>
          <w:rFonts w:asciiTheme="minorHAnsi" w:hAnsiTheme="minorHAnsi"/>
          <w:szCs w:val="24"/>
          <w:lang w:eastAsia="pl-PL"/>
        </w:rPr>
      </w:pPr>
      <w:r w:rsidRPr="00F049AF">
        <w:rPr>
          <w:rFonts w:asciiTheme="minorHAnsi" w:hAnsiTheme="minorHAnsi"/>
          <w:szCs w:val="24"/>
          <w:lang w:eastAsia="pl-PL"/>
        </w:rPr>
        <w:t>Oferta w</w:t>
      </w:r>
      <w:r w:rsidR="00E549D2" w:rsidRPr="00F049AF">
        <w:rPr>
          <w:rFonts w:asciiTheme="minorHAnsi" w:hAnsiTheme="minorHAnsi"/>
          <w:szCs w:val="24"/>
          <w:lang w:eastAsia="pl-PL"/>
        </w:rPr>
        <w:t xml:space="preserve"> </w:t>
      </w:r>
      <w:r w:rsidRPr="00F049AF">
        <w:rPr>
          <w:rFonts w:asciiTheme="minorHAnsi" w:hAnsiTheme="minorHAnsi"/>
          <w:szCs w:val="24"/>
          <w:lang w:eastAsia="pl-PL"/>
        </w:rPr>
        <w:t>postępowaniu na</w:t>
      </w:r>
      <w:r w:rsidR="009D2302" w:rsidRPr="00F049AF">
        <w:rPr>
          <w:rFonts w:asciiTheme="minorHAnsi" w:hAnsiTheme="minorHAnsi"/>
          <w:szCs w:val="24"/>
          <w:lang w:eastAsia="pl-PL"/>
        </w:rPr>
        <w:t>:</w:t>
      </w:r>
      <w:r w:rsidR="00E549D2" w:rsidRPr="00F049AF">
        <w:rPr>
          <w:rFonts w:asciiTheme="minorHAnsi" w:hAnsiTheme="minorHAnsi"/>
          <w:szCs w:val="24"/>
          <w:lang w:eastAsia="pl-PL"/>
        </w:rPr>
        <w:t xml:space="preserve"> </w:t>
      </w:r>
      <w:r w:rsidR="007938EE" w:rsidRPr="00F049AF">
        <w:rPr>
          <w:rFonts w:asciiTheme="minorHAnsi" w:hAnsiTheme="minorHAnsi"/>
          <w:b/>
          <w:szCs w:val="24"/>
          <w:lang w:eastAsia="pl-PL"/>
        </w:rPr>
        <w:t>„</w:t>
      </w:r>
      <w:r w:rsidR="00773FB0">
        <w:rPr>
          <w:rFonts w:asciiTheme="minorHAnsi" w:hAnsiTheme="minorHAnsi"/>
          <w:szCs w:val="24"/>
          <w:lang w:eastAsia="pl-PL"/>
        </w:rPr>
        <w:t>P</w:t>
      </w:r>
      <w:r w:rsidR="00773FB0" w:rsidRPr="00F049AF">
        <w:rPr>
          <w:rFonts w:asciiTheme="minorHAnsi" w:hAnsiTheme="minorHAnsi"/>
          <w:szCs w:val="24"/>
          <w:lang w:eastAsia="pl-PL"/>
        </w:rPr>
        <w:t>rzeprowadzenie badania czasu przebiegu przesyłek listowych nierejestrowany</w:t>
      </w:r>
      <w:r w:rsidR="00773FB0">
        <w:rPr>
          <w:rFonts w:asciiTheme="minorHAnsi" w:hAnsiTheme="minorHAnsi"/>
          <w:szCs w:val="24"/>
          <w:lang w:eastAsia="pl-PL"/>
        </w:rPr>
        <w:t>ch uzyskanego w roku 2018</w:t>
      </w:r>
      <w:r w:rsidR="00773FB0" w:rsidRPr="00F049AF">
        <w:rPr>
          <w:rFonts w:asciiTheme="minorHAnsi" w:hAnsiTheme="minorHAnsi"/>
          <w:szCs w:val="24"/>
          <w:lang w:eastAsia="pl-PL"/>
        </w:rPr>
        <w:t xml:space="preserve"> w zakresie usług powszechnych świadczonych w obrocie krajowym przez operatora wyznaczonego</w:t>
      </w:r>
      <w:r w:rsidR="00773FB0">
        <w:rPr>
          <w:rFonts w:asciiTheme="minorHAnsi" w:hAnsiTheme="minorHAnsi"/>
          <w:szCs w:val="24"/>
          <w:lang w:eastAsia="pl-PL"/>
        </w:rPr>
        <w:t>”</w:t>
      </w:r>
      <w:r w:rsidR="00773FB0" w:rsidRPr="00F049AF">
        <w:rPr>
          <w:rFonts w:asciiTheme="minorHAnsi" w:hAnsiTheme="minorHAnsi"/>
          <w:szCs w:val="24"/>
          <w:lang w:eastAsia="pl-PL"/>
        </w:rPr>
        <w:t xml:space="preserve"> </w:t>
      </w:r>
      <w:r w:rsidRPr="00F049AF">
        <w:rPr>
          <w:rFonts w:asciiTheme="minorHAnsi" w:hAnsiTheme="minorHAnsi"/>
          <w:szCs w:val="24"/>
          <w:lang w:eastAsia="pl-PL"/>
        </w:rPr>
        <w:t xml:space="preserve">– </w:t>
      </w:r>
      <w:r w:rsidRPr="00F049AF">
        <w:rPr>
          <w:rFonts w:asciiTheme="minorHAnsi" w:hAnsiTheme="minorHAnsi"/>
          <w:b/>
          <w:bCs/>
          <w:szCs w:val="24"/>
          <w:lang w:eastAsia="pl-PL"/>
        </w:rPr>
        <w:t>sprawa nr</w:t>
      </w:r>
      <w:r w:rsidR="007F44A1" w:rsidRPr="00F049AF">
        <w:rPr>
          <w:rFonts w:asciiTheme="minorHAnsi" w:hAnsiTheme="minorHAnsi"/>
          <w:b/>
          <w:bCs/>
          <w:szCs w:val="24"/>
          <w:lang w:eastAsia="pl-PL"/>
        </w:rPr>
        <w:t>:</w:t>
      </w:r>
      <w:r w:rsidRPr="00F049AF">
        <w:rPr>
          <w:rFonts w:asciiTheme="minorHAnsi" w:hAnsiTheme="minorHAnsi"/>
          <w:b/>
          <w:bCs/>
          <w:szCs w:val="24"/>
          <w:lang w:eastAsia="pl-PL"/>
        </w:rPr>
        <w:t xml:space="preserve"> </w:t>
      </w:r>
      <w:r w:rsidR="00842C64" w:rsidRPr="00F049AF">
        <w:rPr>
          <w:rFonts w:asciiTheme="minorHAnsi" w:hAnsiTheme="minorHAnsi"/>
          <w:b/>
          <w:bCs/>
          <w:szCs w:val="24"/>
          <w:u w:val="single"/>
          <w:lang w:eastAsia="pl-PL"/>
        </w:rPr>
        <w:t>BAK.WZP.2</w:t>
      </w:r>
      <w:r w:rsidR="009E7C41" w:rsidRPr="00F049AF">
        <w:rPr>
          <w:rFonts w:asciiTheme="minorHAnsi" w:hAnsiTheme="minorHAnsi"/>
          <w:b/>
          <w:bCs/>
          <w:szCs w:val="24"/>
          <w:u w:val="single"/>
          <w:lang w:eastAsia="pl-PL"/>
        </w:rPr>
        <w:t>6</w:t>
      </w:r>
      <w:r w:rsidR="00340637">
        <w:rPr>
          <w:rFonts w:asciiTheme="minorHAnsi" w:hAnsiTheme="minorHAnsi"/>
          <w:b/>
          <w:bCs/>
          <w:szCs w:val="24"/>
          <w:u w:val="single"/>
          <w:lang w:eastAsia="pl-PL"/>
        </w:rPr>
        <w:t>.39</w:t>
      </w:r>
      <w:r w:rsidR="009E7C41" w:rsidRPr="00F049AF">
        <w:rPr>
          <w:rFonts w:asciiTheme="minorHAnsi" w:hAnsiTheme="minorHAnsi"/>
          <w:b/>
          <w:bCs/>
          <w:szCs w:val="24"/>
          <w:u w:val="single"/>
          <w:lang w:eastAsia="pl-PL"/>
        </w:rPr>
        <w:t>.201</w:t>
      </w:r>
      <w:r w:rsidR="00000626" w:rsidRPr="00F049AF">
        <w:rPr>
          <w:rFonts w:asciiTheme="minorHAnsi" w:hAnsiTheme="minorHAnsi"/>
          <w:b/>
          <w:bCs/>
          <w:szCs w:val="24"/>
          <w:u w:val="single"/>
          <w:lang w:eastAsia="pl-PL"/>
        </w:rPr>
        <w:t>7</w:t>
      </w:r>
      <w:r w:rsidR="007938EE" w:rsidRPr="00F049AF">
        <w:rPr>
          <w:rFonts w:asciiTheme="minorHAnsi" w:hAnsiTheme="minorHAnsi"/>
          <w:b/>
          <w:bCs/>
          <w:szCs w:val="24"/>
          <w:u w:val="single"/>
          <w:lang w:eastAsia="pl-PL"/>
        </w:rPr>
        <w:t>.</w:t>
      </w:r>
    </w:p>
    <w:p w:rsidR="007938EE" w:rsidRPr="00F049AF" w:rsidRDefault="007938EE" w:rsidP="007938EE">
      <w:pPr>
        <w:spacing w:line="240" w:lineRule="auto"/>
        <w:ind w:left="1276" w:firstLine="0"/>
        <w:rPr>
          <w:rFonts w:asciiTheme="minorHAnsi" w:hAnsiTheme="minorHAnsi"/>
          <w:b/>
          <w:bCs/>
          <w:szCs w:val="24"/>
          <w:lang w:eastAsia="pl-PL"/>
        </w:rPr>
      </w:pPr>
      <w:r w:rsidRPr="00F049AF">
        <w:rPr>
          <w:rFonts w:asciiTheme="minorHAnsi" w:hAnsiTheme="minorHAnsi"/>
          <w:b/>
          <w:bCs/>
          <w:szCs w:val="24"/>
          <w:lang w:eastAsia="pl-PL"/>
        </w:rPr>
        <w:t xml:space="preserve">Nie otwierać przed dniem:  </w:t>
      </w:r>
      <w:r w:rsidR="00AF697F">
        <w:rPr>
          <w:rFonts w:asciiTheme="minorHAnsi" w:hAnsiTheme="minorHAnsi"/>
          <w:b/>
          <w:bCs/>
          <w:szCs w:val="24"/>
          <w:lang w:eastAsia="pl-PL"/>
        </w:rPr>
        <w:t>20</w:t>
      </w:r>
      <w:r w:rsidR="004C6CFF" w:rsidRPr="00F049AF">
        <w:rPr>
          <w:rFonts w:asciiTheme="minorHAnsi" w:hAnsiTheme="minorHAnsi"/>
          <w:b/>
          <w:bCs/>
          <w:szCs w:val="24"/>
          <w:lang w:eastAsia="pl-PL"/>
        </w:rPr>
        <w:t>/</w:t>
      </w:r>
      <w:r w:rsidR="00773FB0">
        <w:rPr>
          <w:rFonts w:asciiTheme="minorHAnsi" w:hAnsiTheme="minorHAnsi"/>
          <w:b/>
          <w:bCs/>
          <w:szCs w:val="24"/>
          <w:lang w:eastAsia="pl-PL"/>
        </w:rPr>
        <w:t>12</w:t>
      </w:r>
      <w:r w:rsidRPr="00F049AF">
        <w:rPr>
          <w:rFonts w:asciiTheme="minorHAnsi" w:hAnsiTheme="minorHAnsi"/>
          <w:b/>
          <w:bCs/>
          <w:szCs w:val="24"/>
          <w:lang w:eastAsia="pl-PL"/>
        </w:rPr>
        <w:t>/201</w:t>
      </w:r>
      <w:r w:rsidR="00000626" w:rsidRPr="00F049AF">
        <w:rPr>
          <w:rFonts w:asciiTheme="minorHAnsi" w:hAnsiTheme="minorHAnsi"/>
          <w:b/>
          <w:bCs/>
          <w:szCs w:val="24"/>
          <w:lang w:eastAsia="pl-PL"/>
        </w:rPr>
        <w:t>7</w:t>
      </w:r>
      <w:r w:rsidRPr="00F049AF">
        <w:rPr>
          <w:rFonts w:asciiTheme="minorHAnsi" w:hAnsiTheme="minorHAnsi"/>
          <w:b/>
          <w:bCs/>
          <w:szCs w:val="24"/>
          <w:lang w:eastAsia="pl-PL"/>
        </w:rPr>
        <w:t xml:space="preserve"> r., godz. 1</w:t>
      </w:r>
      <w:r w:rsidR="00773FB0">
        <w:rPr>
          <w:rFonts w:asciiTheme="minorHAnsi" w:hAnsiTheme="minorHAnsi"/>
          <w:b/>
          <w:bCs/>
          <w:szCs w:val="24"/>
          <w:lang w:eastAsia="pl-PL"/>
        </w:rPr>
        <w:t>0</w:t>
      </w:r>
      <w:r w:rsidRPr="00F049AF">
        <w:rPr>
          <w:rFonts w:asciiTheme="minorHAnsi" w:hAnsiTheme="minorHAnsi"/>
          <w:b/>
          <w:bCs/>
          <w:szCs w:val="24"/>
          <w:lang w:eastAsia="pl-PL"/>
        </w:rPr>
        <w:t>:</w:t>
      </w:r>
      <w:r w:rsidR="00CC3948" w:rsidRPr="00F049AF">
        <w:rPr>
          <w:rFonts w:asciiTheme="minorHAnsi" w:hAnsiTheme="minorHAnsi"/>
          <w:b/>
          <w:bCs/>
          <w:szCs w:val="24"/>
          <w:lang w:eastAsia="pl-PL"/>
        </w:rPr>
        <w:t>30</w:t>
      </w:r>
    </w:p>
    <w:p w:rsidR="007B1795" w:rsidRPr="00F049AF" w:rsidRDefault="007B1795" w:rsidP="00060836">
      <w:pPr>
        <w:spacing w:line="240" w:lineRule="auto"/>
        <w:ind w:firstLine="0"/>
        <w:rPr>
          <w:rFonts w:asciiTheme="minorHAnsi" w:hAnsiTheme="minorHAnsi"/>
          <w:szCs w:val="24"/>
          <w:lang w:eastAsia="pl-PL"/>
        </w:rPr>
      </w:pPr>
    </w:p>
    <w:p w:rsidR="00335500" w:rsidRPr="00F049AF" w:rsidRDefault="00335500" w:rsidP="004D7A74">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bookmarkStart w:id="4" w:name="_Toc504465395"/>
      <w:r w:rsidRPr="00F049AF">
        <w:rPr>
          <w:rFonts w:asciiTheme="minorHAnsi" w:hAnsiTheme="minorHAnsi"/>
          <w:b/>
          <w:u w:val="single"/>
        </w:rPr>
        <w:t>Zmiany lub wycofanie złożonej oferty</w:t>
      </w:r>
      <w:bookmarkEnd w:id="4"/>
      <w:r w:rsidRPr="00F049AF">
        <w:rPr>
          <w:rFonts w:asciiTheme="minorHAnsi" w:hAnsiTheme="minorHAnsi"/>
          <w:b/>
          <w:u w:val="single"/>
        </w:rPr>
        <w:t>.</w:t>
      </w:r>
    </w:p>
    <w:p w:rsidR="00335500" w:rsidRPr="00F049AF" w:rsidRDefault="00335500" w:rsidP="00332C9C">
      <w:pPr>
        <w:overflowPunct w:val="0"/>
        <w:autoSpaceDE w:val="0"/>
        <w:autoSpaceDN w:val="0"/>
        <w:adjustRightInd w:val="0"/>
        <w:spacing w:line="240" w:lineRule="auto"/>
        <w:ind w:left="2410" w:hanging="2410"/>
        <w:textAlignment w:val="baseline"/>
        <w:outlineLvl w:val="1"/>
        <w:rPr>
          <w:rFonts w:asciiTheme="minorHAnsi" w:hAnsiTheme="minorHAnsi"/>
          <w:b/>
          <w:szCs w:val="24"/>
          <w:lang w:eastAsia="pl-PL"/>
        </w:rPr>
      </w:pPr>
      <w:bookmarkStart w:id="5" w:name="_Toc504465396"/>
    </w:p>
    <w:bookmarkEnd w:id="5"/>
    <w:p w:rsidR="00335500" w:rsidRPr="00F049AF" w:rsidRDefault="00335500" w:rsidP="004D7A74">
      <w:pPr>
        <w:pStyle w:val="Tekstpodstawowy3"/>
        <w:numPr>
          <w:ilvl w:val="3"/>
          <w:numId w:val="34"/>
        </w:numPr>
        <w:overflowPunct/>
        <w:autoSpaceDE/>
        <w:autoSpaceDN/>
        <w:adjustRightInd/>
        <w:ind w:left="322" w:hanging="322"/>
        <w:textAlignment w:val="auto"/>
        <w:rPr>
          <w:rFonts w:asciiTheme="minorHAnsi" w:hAnsiTheme="minorHAnsi"/>
          <w:sz w:val="24"/>
          <w:szCs w:val="24"/>
        </w:rPr>
      </w:pPr>
      <w:r w:rsidRPr="00F049AF">
        <w:rPr>
          <w:rFonts w:asciiTheme="minorHAnsi" w:hAnsiTheme="minorHAnsi"/>
          <w:sz w:val="24"/>
          <w:szCs w:val="24"/>
        </w:rPr>
        <w:lastRenderedPageBreak/>
        <w:t>Wykonawca może wprowadzić zmiany lub wycofać złożoną przez siebie ofertę. Zmiany lub wycofanie złożonej oferty są skuteczne tylko wówczas, gdy zostały dokonane przed upływem terminu składania ofert.</w:t>
      </w:r>
    </w:p>
    <w:p w:rsidR="00335500" w:rsidRPr="00F049AF" w:rsidRDefault="00335500" w:rsidP="004D7A74">
      <w:pPr>
        <w:pStyle w:val="Tekstpodstawowy3"/>
        <w:numPr>
          <w:ilvl w:val="3"/>
          <w:numId w:val="34"/>
        </w:numPr>
        <w:overflowPunct/>
        <w:autoSpaceDE/>
        <w:autoSpaceDN/>
        <w:adjustRightInd/>
        <w:ind w:left="322" w:hanging="322"/>
        <w:textAlignment w:val="auto"/>
        <w:rPr>
          <w:rFonts w:asciiTheme="minorHAnsi" w:hAnsiTheme="minorHAnsi"/>
          <w:sz w:val="24"/>
          <w:szCs w:val="24"/>
        </w:rPr>
      </w:pPr>
      <w:r w:rsidRPr="00F049AF">
        <w:rPr>
          <w:rFonts w:asciiTheme="minorHAnsi" w:hAnsiTheme="minorHAnsi"/>
          <w:sz w:val="24"/>
          <w:szCs w:val="24"/>
        </w:rPr>
        <w:t>Zmiany, poprawki lub modyfikacje złożonej oferty muszą zostać złożone w miejscu i według zasad obowiązujących przy składaniu oferty. Odpowiednio opisaną kopertę zawierającą zmiany należy dodatko</w:t>
      </w:r>
      <w:bookmarkStart w:id="6" w:name="_Toc504465398"/>
      <w:r w:rsidRPr="00F049AF">
        <w:rPr>
          <w:rFonts w:asciiTheme="minorHAnsi" w:hAnsiTheme="minorHAnsi"/>
          <w:sz w:val="24"/>
          <w:szCs w:val="24"/>
        </w:rPr>
        <w:t>wo opatrzyć dopiskiem "ZMIANA".</w:t>
      </w:r>
    </w:p>
    <w:bookmarkEnd w:id="6"/>
    <w:p w:rsidR="00335500" w:rsidRPr="00F049AF" w:rsidRDefault="00335500" w:rsidP="004D7A74">
      <w:pPr>
        <w:pStyle w:val="Tekstpodstawowy3"/>
        <w:numPr>
          <w:ilvl w:val="3"/>
          <w:numId w:val="34"/>
        </w:numPr>
        <w:overflowPunct/>
        <w:autoSpaceDE/>
        <w:autoSpaceDN/>
        <w:adjustRightInd/>
        <w:ind w:left="322" w:hanging="322"/>
        <w:textAlignment w:val="auto"/>
        <w:rPr>
          <w:rFonts w:asciiTheme="minorHAnsi" w:hAnsiTheme="minorHAnsi"/>
          <w:sz w:val="24"/>
          <w:szCs w:val="24"/>
        </w:rPr>
      </w:pPr>
      <w:r w:rsidRPr="00F049AF">
        <w:rPr>
          <w:rFonts w:asciiTheme="minorHAnsi" w:hAnsiTheme="minorHAnsi"/>
          <w:sz w:val="24"/>
          <w:szCs w:val="24"/>
        </w:rPr>
        <w:t xml:space="preserve">Wycofanie złożonej oferty następuje poprzez złożenie pisemnego powiadomienia podpisanego przez </w:t>
      </w:r>
      <w:r w:rsidR="001D75E7" w:rsidRPr="00F049AF">
        <w:rPr>
          <w:rFonts w:asciiTheme="minorHAnsi" w:hAnsiTheme="minorHAnsi"/>
          <w:sz w:val="24"/>
          <w:szCs w:val="24"/>
        </w:rPr>
        <w:t xml:space="preserve">osobę/osoby uprawnione do reprezentowania </w:t>
      </w:r>
      <w:r w:rsidRPr="00F049AF">
        <w:rPr>
          <w:rFonts w:asciiTheme="minorHAnsi" w:hAnsiTheme="minorHAnsi"/>
          <w:sz w:val="24"/>
          <w:szCs w:val="24"/>
        </w:rPr>
        <w:t>Wykonawcy. Powiadomienie należy złożyć w</w:t>
      </w:r>
      <w:r w:rsidR="003365B3" w:rsidRPr="00F049AF">
        <w:rPr>
          <w:rFonts w:asciiTheme="minorHAnsi" w:hAnsiTheme="minorHAnsi"/>
          <w:sz w:val="24"/>
          <w:szCs w:val="24"/>
        </w:rPr>
        <w:t xml:space="preserve"> </w:t>
      </w:r>
      <w:r w:rsidRPr="00F049AF">
        <w:rPr>
          <w:rFonts w:asciiTheme="minorHAnsi" w:hAnsiTheme="minorHAnsi"/>
          <w:sz w:val="24"/>
          <w:szCs w:val="24"/>
        </w:rPr>
        <w:t>miejscu i</w:t>
      </w:r>
      <w:r w:rsidR="001D75E7" w:rsidRPr="00F049AF">
        <w:rPr>
          <w:rFonts w:asciiTheme="minorHAnsi" w:hAnsiTheme="minorHAnsi"/>
          <w:sz w:val="24"/>
          <w:szCs w:val="24"/>
        </w:rPr>
        <w:t> </w:t>
      </w:r>
      <w:r w:rsidRPr="00F049AF">
        <w:rPr>
          <w:rFonts w:asciiTheme="minorHAnsi" w:hAnsiTheme="minorHAnsi"/>
          <w:sz w:val="24"/>
          <w:szCs w:val="24"/>
        </w:rPr>
        <w:t>według zasad obowiązujących przy składaniu oferty. Odpowiednio opisaną kopertę zawierającą powiadomienie należy dodatkowo opatrzyć dopiskiem "WYCOFANIE".</w:t>
      </w:r>
    </w:p>
    <w:p w:rsidR="00BE4732" w:rsidRPr="00F049AF" w:rsidRDefault="00BE4732" w:rsidP="00060836">
      <w:pPr>
        <w:spacing w:line="240" w:lineRule="auto"/>
        <w:ind w:firstLine="0"/>
        <w:rPr>
          <w:rFonts w:asciiTheme="minorHAnsi" w:hAnsiTheme="minorHAnsi"/>
          <w:b/>
          <w:szCs w:val="24"/>
          <w:lang w:eastAsia="pl-PL"/>
        </w:rPr>
      </w:pPr>
    </w:p>
    <w:p w:rsidR="00335500" w:rsidRPr="00F049AF" w:rsidRDefault="00335500" w:rsidP="004D7A74">
      <w:pPr>
        <w:pStyle w:val="Akapitzlist"/>
        <w:keepNex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Miejsce i termin otwarcia ofert.</w:t>
      </w:r>
    </w:p>
    <w:p w:rsidR="00335500" w:rsidRPr="00F049AF" w:rsidRDefault="00335500" w:rsidP="00060836">
      <w:pPr>
        <w:spacing w:line="240" w:lineRule="auto"/>
        <w:ind w:firstLine="0"/>
        <w:rPr>
          <w:rFonts w:asciiTheme="minorHAnsi" w:hAnsiTheme="minorHAnsi"/>
          <w:b/>
          <w:szCs w:val="24"/>
          <w:lang w:eastAsia="pl-PL"/>
        </w:rPr>
      </w:pPr>
    </w:p>
    <w:p w:rsidR="00335500" w:rsidRPr="00F049AF" w:rsidRDefault="00335500" w:rsidP="00060836">
      <w:pPr>
        <w:spacing w:line="240" w:lineRule="auto"/>
        <w:ind w:firstLine="0"/>
        <w:rPr>
          <w:rFonts w:asciiTheme="minorHAnsi" w:hAnsiTheme="minorHAnsi"/>
          <w:szCs w:val="24"/>
          <w:lang w:eastAsia="pl-PL"/>
        </w:rPr>
      </w:pPr>
      <w:r w:rsidRPr="00F049AF">
        <w:rPr>
          <w:rFonts w:asciiTheme="minorHAnsi" w:hAnsiTheme="minorHAnsi"/>
          <w:szCs w:val="24"/>
          <w:lang w:eastAsia="pl-PL"/>
        </w:rPr>
        <w:t xml:space="preserve">Otwarcie ofert nastąpi w siedzibie Zamawiającego w Warszawie, </w:t>
      </w:r>
      <w:r w:rsidR="00773FB0">
        <w:rPr>
          <w:rFonts w:asciiTheme="minorHAnsi" w:hAnsiTheme="minorHAnsi"/>
          <w:b/>
          <w:szCs w:val="24"/>
          <w:u w:val="single"/>
          <w:lang w:eastAsia="pl-PL"/>
        </w:rPr>
        <w:t>ul. Giełdowa 7/9</w:t>
      </w:r>
      <w:r w:rsidRPr="00F049AF">
        <w:rPr>
          <w:rFonts w:asciiTheme="minorHAnsi" w:hAnsiTheme="minorHAnsi"/>
          <w:b/>
          <w:szCs w:val="24"/>
          <w:u w:val="single"/>
          <w:lang w:eastAsia="pl-PL"/>
        </w:rPr>
        <w:t>, w</w:t>
      </w:r>
      <w:r w:rsidR="00773FB0">
        <w:rPr>
          <w:rFonts w:asciiTheme="minorHAnsi" w:hAnsiTheme="minorHAnsi"/>
          <w:b/>
          <w:szCs w:val="24"/>
          <w:u w:val="single"/>
          <w:lang w:eastAsia="pl-PL"/>
        </w:rPr>
        <w:t xml:space="preserve"> Sali konferencyjnej</w:t>
      </w:r>
      <w:r w:rsidR="00340637">
        <w:rPr>
          <w:rFonts w:asciiTheme="minorHAnsi" w:hAnsiTheme="minorHAnsi"/>
          <w:b/>
          <w:szCs w:val="24"/>
          <w:u w:val="single"/>
          <w:lang w:eastAsia="pl-PL"/>
        </w:rPr>
        <w:t>.</w:t>
      </w:r>
      <w:r w:rsidRPr="00F049AF">
        <w:rPr>
          <w:rFonts w:asciiTheme="minorHAnsi" w:hAnsiTheme="minorHAnsi"/>
          <w:szCs w:val="24"/>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072D94" w:rsidRPr="00F049AF" w:rsidTr="002D195E">
        <w:trPr>
          <w:trHeight w:val="333"/>
          <w:jc w:val="center"/>
        </w:trPr>
        <w:tc>
          <w:tcPr>
            <w:tcW w:w="961" w:type="dxa"/>
          </w:tcPr>
          <w:p w:rsidR="00072D94" w:rsidRPr="00F049AF" w:rsidRDefault="00072D94" w:rsidP="00072D94">
            <w:pPr>
              <w:widowControl w:val="0"/>
              <w:tabs>
                <w:tab w:val="left" w:pos="-80"/>
              </w:tabs>
              <w:autoSpaceDE w:val="0"/>
              <w:autoSpaceDN w:val="0"/>
              <w:adjustRightInd w:val="0"/>
              <w:spacing w:line="240" w:lineRule="auto"/>
              <w:ind w:firstLine="0"/>
              <w:jc w:val="center"/>
              <w:rPr>
                <w:rFonts w:asciiTheme="minorHAnsi" w:hAnsiTheme="minorHAnsi"/>
                <w:b/>
                <w:iCs/>
                <w:szCs w:val="24"/>
                <w:lang w:eastAsia="pl-PL"/>
              </w:rPr>
            </w:pPr>
            <w:r w:rsidRPr="00F049AF">
              <w:rPr>
                <w:rFonts w:asciiTheme="minorHAnsi" w:hAnsiTheme="minorHAnsi"/>
                <w:b/>
                <w:iCs/>
                <w:szCs w:val="24"/>
                <w:lang w:eastAsia="pl-PL"/>
              </w:rPr>
              <w:t xml:space="preserve">w dniu  </w:t>
            </w:r>
          </w:p>
        </w:tc>
        <w:tc>
          <w:tcPr>
            <w:tcW w:w="1946" w:type="dxa"/>
          </w:tcPr>
          <w:p w:rsidR="00072D94" w:rsidRPr="00F049AF" w:rsidRDefault="00AF697F" w:rsidP="00C22A49">
            <w:pPr>
              <w:tabs>
                <w:tab w:val="left" w:pos="360"/>
              </w:tabs>
              <w:suppressAutoHyphens/>
              <w:spacing w:line="240" w:lineRule="auto"/>
              <w:ind w:firstLine="0"/>
              <w:rPr>
                <w:rFonts w:asciiTheme="minorHAnsi" w:hAnsiTheme="minorHAnsi"/>
                <w:b/>
                <w:iCs/>
                <w:szCs w:val="24"/>
                <w:lang w:eastAsia="ar-SA"/>
              </w:rPr>
            </w:pPr>
            <w:r>
              <w:rPr>
                <w:rFonts w:asciiTheme="minorHAnsi" w:hAnsiTheme="minorHAnsi"/>
                <w:b/>
                <w:iCs/>
                <w:szCs w:val="24"/>
                <w:lang w:eastAsia="ar-SA"/>
              </w:rPr>
              <w:t>20</w:t>
            </w:r>
            <w:r w:rsidR="004C6CFF" w:rsidRPr="00F049AF">
              <w:rPr>
                <w:rFonts w:asciiTheme="minorHAnsi" w:hAnsiTheme="minorHAnsi"/>
                <w:b/>
                <w:iCs/>
                <w:szCs w:val="24"/>
                <w:lang w:eastAsia="ar-SA"/>
              </w:rPr>
              <w:t>/</w:t>
            </w:r>
            <w:r w:rsidR="00773FB0">
              <w:rPr>
                <w:rFonts w:asciiTheme="minorHAnsi" w:hAnsiTheme="minorHAnsi"/>
                <w:b/>
                <w:iCs/>
                <w:szCs w:val="24"/>
                <w:lang w:eastAsia="ar-SA"/>
              </w:rPr>
              <w:t>12</w:t>
            </w:r>
            <w:r w:rsidR="00072D94" w:rsidRPr="00F049AF">
              <w:rPr>
                <w:rFonts w:asciiTheme="minorHAnsi" w:hAnsiTheme="minorHAnsi"/>
                <w:b/>
                <w:iCs/>
                <w:szCs w:val="24"/>
                <w:lang w:eastAsia="ar-SA"/>
              </w:rPr>
              <w:t>/201</w:t>
            </w:r>
            <w:r w:rsidR="00000626" w:rsidRPr="00F049AF">
              <w:rPr>
                <w:rFonts w:asciiTheme="minorHAnsi" w:hAnsiTheme="minorHAnsi"/>
                <w:b/>
                <w:iCs/>
                <w:szCs w:val="24"/>
                <w:lang w:eastAsia="ar-SA"/>
              </w:rPr>
              <w:t>7</w:t>
            </w:r>
            <w:r w:rsidR="00072D94" w:rsidRPr="00F049AF">
              <w:rPr>
                <w:rFonts w:asciiTheme="minorHAnsi" w:hAnsiTheme="minorHAnsi"/>
                <w:b/>
                <w:iCs/>
                <w:szCs w:val="24"/>
                <w:lang w:eastAsia="ar-SA"/>
              </w:rPr>
              <w:t xml:space="preserve"> r.</w:t>
            </w:r>
          </w:p>
        </w:tc>
        <w:tc>
          <w:tcPr>
            <w:tcW w:w="2140" w:type="dxa"/>
          </w:tcPr>
          <w:p w:rsidR="00072D94" w:rsidRPr="00F049AF" w:rsidRDefault="00072D94" w:rsidP="00243A54">
            <w:pPr>
              <w:widowControl w:val="0"/>
              <w:tabs>
                <w:tab w:val="left" w:pos="360"/>
              </w:tabs>
              <w:autoSpaceDE w:val="0"/>
              <w:autoSpaceDN w:val="0"/>
              <w:adjustRightInd w:val="0"/>
              <w:spacing w:line="240" w:lineRule="auto"/>
              <w:ind w:firstLine="0"/>
              <w:jc w:val="left"/>
              <w:rPr>
                <w:rFonts w:asciiTheme="minorHAnsi" w:hAnsiTheme="minorHAnsi"/>
                <w:b/>
                <w:iCs/>
                <w:szCs w:val="24"/>
                <w:lang w:eastAsia="pl-PL"/>
              </w:rPr>
            </w:pPr>
            <w:r w:rsidRPr="00F049AF">
              <w:rPr>
                <w:rFonts w:asciiTheme="minorHAnsi" w:hAnsiTheme="minorHAnsi"/>
                <w:b/>
                <w:iCs/>
                <w:szCs w:val="24"/>
                <w:lang w:eastAsia="pl-PL"/>
              </w:rPr>
              <w:t>o godz. 1</w:t>
            </w:r>
            <w:r w:rsidR="00773FB0">
              <w:rPr>
                <w:rFonts w:asciiTheme="minorHAnsi" w:hAnsiTheme="minorHAnsi"/>
                <w:b/>
                <w:iCs/>
                <w:szCs w:val="24"/>
                <w:lang w:eastAsia="pl-PL"/>
              </w:rPr>
              <w:t>0</w:t>
            </w:r>
            <w:r w:rsidRPr="00F049AF">
              <w:rPr>
                <w:rFonts w:asciiTheme="minorHAnsi" w:hAnsiTheme="minorHAnsi"/>
                <w:b/>
                <w:iCs/>
                <w:szCs w:val="24"/>
                <w:lang w:eastAsia="pl-PL"/>
              </w:rPr>
              <w:t>:</w:t>
            </w:r>
            <w:r w:rsidR="00243A54" w:rsidRPr="00F049AF">
              <w:rPr>
                <w:rFonts w:asciiTheme="minorHAnsi" w:hAnsiTheme="minorHAnsi"/>
                <w:b/>
                <w:iCs/>
                <w:szCs w:val="24"/>
                <w:lang w:eastAsia="pl-PL"/>
              </w:rPr>
              <w:t>30</w:t>
            </w:r>
          </w:p>
        </w:tc>
      </w:tr>
    </w:tbl>
    <w:p w:rsidR="00335500" w:rsidRPr="00F049AF" w:rsidRDefault="00335500" w:rsidP="004D7A74">
      <w:pPr>
        <w:pStyle w:val="Akapitzlist"/>
        <w:keepNex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Tryb otwarcia ofert.</w:t>
      </w:r>
    </w:p>
    <w:p w:rsidR="00335500" w:rsidRPr="00F049AF" w:rsidRDefault="00335500" w:rsidP="00060836">
      <w:pPr>
        <w:keepNext/>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Cs w:val="24"/>
          <w:u w:val="single"/>
          <w:lang w:eastAsia="pl-PL"/>
        </w:rPr>
      </w:pPr>
    </w:p>
    <w:p w:rsidR="00491F26" w:rsidRPr="00F049AF" w:rsidRDefault="00491F26" w:rsidP="004F5B5A">
      <w:pPr>
        <w:numPr>
          <w:ilvl w:val="0"/>
          <w:numId w:val="23"/>
        </w:numPr>
        <w:tabs>
          <w:tab w:val="clear" w:pos="1440"/>
          <w:tab w:val="left" w:pos="284"/>
        </w:tabs>
        <w:spacing w:line="240" w:lineRule="auto"/>
        <w:ind w:left="284" w:hanging="284"/>
        <w:rPr>
          <w:rFonts w:asciiTheme="minorHAnsi" w:hAnsiTheme="minorHAnsi"/>
          <w:szCs w:val="24"/>
        </w:rPr>
      </w:pPr>
      <w:r w:rsidRPr="00F049AF">
        <w:rPr>
          <w:rFonts w:asciiTheme="minorHAnsi" w:hAnsiTheme="minorHAnsi"/>
          <w:szCs w:val="24"/>
        </w:rPr>
        <w:t>Otwarcie ofert jest jawne.</w:t>
      </w:r>
    </w:p>
    <w:p w:rsidR="00335500" w:rsidRPr="00F049AF" w:rsidRDefault="00335500" w:rsidP="004F5B5A">
      <w:pPr>
        <w:numPr>
          <w:ilvl w:val="0"/>
          <w:numId w:val="23"/>
        </w:numPr>
        <w:tabs>
          <w:tab w:val="clear" w:pos="1440"/>
          <w:tab w:val="left" w:pos="284"/>
        </w:tabs>
        <w:spacing w:line="240" w:lineRule="auto"/>
        <w:ind w:left="284" w:hanging="284"/>
        <w:rPr>
          <w:rFonts w:asciiTheme="minorHAnsi" w:hAnsiTheme="minorHAnsi"/>
          <w:szCs w:val="24"/>
        </w:rPr>
      </w:pPr>
      <w:r w:rsidRPr="00F049AF">
        <w:rPr>
          <w:rFonts w:asciiTheme="minorHAnsi" w:hAnsiTheme="minorHAnsi"/>
          <w:szCs w:val="24"/>
        </w:rPr>
        <w:t xml:space="preserve">Bezpośrednio przed otwarciem </w:t>
      </w:r>
      <w:r w:rsidR="00C40A04" w:rsidRPr="00F049AF">
        <w:rPr>
          <w:rFonts w:asciiTheme="minorHAnsi" w:hAnsiTheme="minorHAnsi"/>
          <w:szCs w:val="24"/>
        </w:rPr>
        <w:t xml:space="preserve">ofert </w:t>
      </w:r>
      <w:r w:rsidRPr="00F049AF">
        <w:rPr>
          <w:rFonts w:asciiTheme="minorHAnsi" w:hAnsiTheme="minorHAnsi"/>
          <w:szCs w:val="24"/>
        </w:rPr>
        <w:t>Zamawiający podaje kwotę, jaką zamierza przeznaczyć na sfinansowanie zamówienia.</w:t>
      </w:r>
    </w:p>
    <w:p w:rsidR="00335500" w:rsidRPr="00F049AF" w:rsidRDefault="00C40A04" w:rsidP="004F5B5A">
      <w:pPr>
        <w:numPr>
          <w:ilvl w:val="0"/>
          <w:numId w:val="23"/>
        </w:numPr>
        <w:tabs>
          <w:tab w:val="clear" w:pos="1440"/>
          <w:tab w:val="left" w:pos="284"/>
        </w:tabs>
        <w:spacing w:line="240" w:lineRule="auto"/>
        <w:ind w:left="284" w:hanging="284"/>
        <w:rPr>
          <w:rFonts w:asciiTheme="minorHAnsi" w:hAnsiTheme="minorHAnsi"/>
          <w:szCs w:val="24"/>
        </w:rPr>
      </w:pPr>
      <w:r w:rsidRPr="00F049AF">
        <w:rPr>
          <w:rFonts w:asciiTheme="minorHAnsi" w:hAnsiTheme="minorHAnsi"/>
          <w:szCs w:val="24"/>
        </w:rPr>
        <w:t>Podczas</w:t>
      </w:r>
      <w:r w:rsidR="00335500" w:rsidRPr="00F049AF">
        <w:rPr>
          <w:rFonts w:asciiTheme="minorHAnsi" w:hAnsiTheme="minorHAnsi"/>
          <w:szCs w:val="24"/>
        </w:rPr>
        <w:t xml:space="preserve"> otwarcia ofert Zamawiający podaje informacje określone w art. 86 ust. 4 ustawy. </w:t>
      </w:r>
    </w:p>
    <w:p w:rsidR="00491F26" w:rsidRPr="00F049AF" w:rsidRDefault="00491F26" w:rsidP="004F5B5A">
      <w:pPr>
        <w:pStyle w:val="Tekstpodstawowywcity3"/>
        <w:numPr>
          <w:ilvl w:val="0"/>
          <w:numId w:val="23"/>
        </w:numPr>
        <w:tabs>
          <w:tab w:val="clear" w:pos="1440"/>
        </w:tabs>
        <w:ind w:left="284" w:hanging="284"/>
        <w:rPr>
          <w:rFonts w:asciiTheme="minorHAnsi" w:hAnsiTheme="minorHAnsi"/>
          <w:sz w:val="24"/>
          <w:szCs w:val="24"/>
        </w:rPr>
      </w:pPr>
      <w:r w:rsidRPr="00F049AF">
        <w:rPr>
          <w:rFonts w:asciiTheme="minorHAnsi" w:hAnsiTheme="minorHAnsi"/>
          <w:sz w:val="24"/>
          <w:szCs w:val="24"/>
        </w:rPr>
        <w:t>Niezwłocznie po otwarciu ofert Zamawiający zamieszcza na stronie internetowej informacje dotyczące:</w:t>
      </w:r>
    </w:p>
    <w:p w:rsidR="00491F26" w:rsidRPr="00F049AF" w:rsidRDefault="00491F26" w:rsidP="004D7A74">
      <w:pPr>
        <w:pStyle w:val="Tekstpodstawowywcity3"/>
        <w:numPr>
          <w:ilvl w:val="0"/>
          <w:numId w:val="54"/>
        </w:numPr>
        <w:rPr>
          <w:rFonts w:asciiTheme="minorHAnsi" w:hAnsiTheme="minorHAnsi"/>
          <w:sz w:val="24"/>
          <w:szCs w:val="24"/>
        </w:rPr>
      </w:pPr>
      <w:r w:rsidRPr="00F049AF">
        <w:rPr>
          <w:rFonts w:asciiTheme="minorHAnsi" w:hAnsiTheme="minorHAnsi"/>
          <w:sz w:val="24"/>
          <w:szCs w:val="24"/>
        </w:rPr>
        <w:t>kwoty, jaką zamierza przeznaczyć na sfinansowanie zamówienia,</w:t>
      </w:r>
    </w:p>
    <w:p w:rsidR="00491F26" w:rsidRPr="00F049AF" w:rsidRDefault="00491F26" w:rsidP="004D7A74">
      <w:pPr>
        <w:pStyle w:val="Tekstpodstawowywcity3"/>
        <w:numPr>
          <w:ilvl w:val="0"/>
          <w:numId w:val="54"/>
        </w:numPr>
        <w:rPr>
          <w:rFonts w:asciiTheme="minorHAnsi" w:hAnsiTheme="minorHAnsi"/>
          <w:sz w:val="24"/>
          <w:szCs w:val="24"/>
        </w:rPr>
      </w:pPr>
      <w:r w:rsidRPr="00F049AF">
        <w:rPr>
          <w:rFonts w:asciiTheme="minorHAnsi" w:hAnsiTheme="minorHAnsi"/>
          <w:sz w:val="24"/>
          <w:szCs w:val="24"/>
        </w:rPr>
        <w:t>firm oraz adresów wykonawców, którzy złożyli oferty w terminie,</w:t>
      </w:r>
    </w:p>
    <w:p w:rsidR="00491F26" w:rsidRDefault="00491F26" w:rsidP="004D7A74">
      <w:pPr>
        <w:pStyle w:val="Tekstpodstawowywcity3"/>
        <w:numPr>
          <w:ilvl w:val="0"/>
          <w:numId w:val="54"/>
        </w:numPr>
        <w:rPr>
          <w:rFonts w:asciiTheme="minorHAnsi" w:hAnsiTheme="minorHAnsi"/>
          <w:sz w:val="24"/>
          <w:szCs w:val="24"/>
        </w:rPr>
      </w:pPr>
      <w:r w:rsidRPr="00F049AF">
        <w:rPr>
          <w:rFonts w:asciiTheme="minorHAnsi" w:hAnsiTheme="minorHAnsi"/>
          <w:sz w:val="24"/>
          <w:szCs w:val="24"/>
        </w:rPr>
        <w:t xml:space="preserve">ceny, terminu wykonania zamówienia, okresu gwarancji i warunków płatności zawartych w ofertach. </w:t>
      </w:r>
    </w:p>
    <w:p w:rsidR="00A67E7E" w:rsidRPr="00F049AF" w:rsidRDefault="00A67E7E" w:rsidP="00A67E7E">
      <w:pPr>
        <w:pStyle w:val="Tekstpodstawowywcity3"/>
        <w:ind w:left="170" w:firstLine="0"/>
        <w:rPr>
          <w:rFonts w:asciiTheme="minorHAnsi" w:hAnsiTheme="minorHAnsi"/>
          <w:sz w:val="24"/>
          <w:szCs w:val="24"/>
        </w:rPr>
      </w:pPr>
    </w:p>
    <w:p w:rsidR="000178C0" w:rsidRPr="00F049AF" w:rsidRDefault="00943913" w:rsidP="004D7A74">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u w:val="single"/>
        </w:rPr>
      </w:pPr>
      <w:bookmarkStart w:id="7" w:name="_Toc504465405"/>
      <w:r w:rsidRPr="00F049AF">
        <w:rPr>
          <w:rFonts w:asciiTheme="minorHAnsi" w:hAnsiTheme="minorHAnsi"/>
          <w:b/>
          <w:u w:val="single"/>
        </w:rPr>
        <w:t xml:space="preserve">Opis kryteriów, którymi Zamawiający będzie kierował się przy wyborze oferty. </w:t>
      </w:r>
    </w:p>
    <w:p w:rsidR="00E70116" w:rsidRDefault="00E70116" w:rsidP="00A67E7E">
      <w:pPr>
        <w:pStyle w:val="Stopka"/>
        <w:jc w:val="both"/>
        <w:rPr>
          <w:rFonts w:asciiTheme="minorHAnsi" w:hAnsiTheme="minorHAnsi"/>
          <w:sz w:val="24"/>
          <w:szCs w:val="24"/>
        </w:rPr>
      </w:pPr>
    </w:p>
    <w:p w:rsidR="00A67E7E" w:rsidRPr="00A67E7E" w:rsidRDefault="00A67E7E" w:rsidP="004D7A74">
      <w:pPr>
        <w:pStyle w:val="Stopka"/>
        <w:numPr>
          <w:ilvl w:val="0"/>
          <w:numId w:val="57"/>
        </w:numPr>
        <w:tabs>
          <w:tab w:val="clear" w:pos="2880"/>
          <w:tab w:val="clear" w:pos="4536"/>
        </w:tabs>
        <w:ind w:left="284" w:hanging="284"/>
        <w:jc w:val="both"/>
        <w:rPr>
          <w:rFonts w:asciiTheme="minorHAnsi" w:hAnsiTheme="minorHAnsi"/>
          <w:sz w:val="24"/>
          <w:szCs w:val="24"/>
        </w:rPr>
      </w:pPr>
      <w:r w:rsidRPr="00A67E7E">
        <w:rPr>
          <w:rFonts w:asciiTheme="minorHAnsi" w:hAnsiTheme="minorHAnsi"/>
          <w:sz w:val="24"/>
          <w:szCs w:val="24"/>
        </w:rPr>
        <w:t>Oferty zostaną ocenione przez Zamawiającego w oparciu o następujące kryteria i ich znaczenie:</w:t>
      </w:r>
    </w:p>
    <w:p w:rsidR="00A67E7E" w:rsidRPr="00A67E7E" w:rsidRDefault="00A67E7E" w:rsidP="00A67E7E">
      <w:pPr>
        <w:pStyle w:val="Stopka"/>
        <w:jc w:val="both"/>
        <w:rPr>
          <w:rFonts w:asciiTheme="minorHAnsi" w:hAnsiTheme="minorHAnsi"/>
          <w:sz w:val="24"/>
          <w:szCs w:val="24"/>
        </w:rPr>
      </w:pPr>
    </w:p>
    <w:tbl>
      <w:tblPr>
        <w:tblW w:w="9355"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3"/>
        <w:gridCol w:w="1701"/>
        <w:gridCol w:w="2551"/>
      </w:tblGrid>
      <w:tr w:rsidR="00A67E7E" w:rsidRPr="00A67E7E" w:rsidTr="00A67E7E">
        <w:tc>
          <w:tcPr>
            <w:tcW w:w="5103" w:type="dxa"/>
            <w:tcBorders>
              <w:top w:val="single" w:sz="12" w:space="0" w:color="auto"/>
              <w:left w:val="single" w:sz="12" w:space="0" w:color="auto"/>
            </w:tcBorders>
            <w:vAlign w:val="center"/>
          </w:tcPr>
          <w:p w:rsidR="00A67E7E" w:rsidRPr="00A67E7E" w:rsidRDefault="00A67E7E" w:rsidP="00A67E7E">
            <w:pPr>
              <w:pStyle w:val="Stopka"/>
              <w:ind w:left="360"/>
              <w:jc w:val="center"/>
              <w:rPr>
                <w:rFonts w:asciiTheme="minorHAnsi" w:hAnsiTheme="minorHAnsi"/>
                <w:sz w:val="24"/>
                <w:szCs w:val="24"/>
              </w:rPr>
            </w:pPr>
            <w:r w:rsidRPr="00A67E7E">
              <w:rPr>
                <w:rFonts w:asciiTheme="minorHAnsi" w:hAnsiTheme="minorHAnsi"/>
                <w:sz w:val="24"/>
                <w:szCs w:val="24"/>
              </w:rPr>
              <w:t>Kryterium</w:t>
            </w:r>
          </w:p>
        </w:tc>
        <w:tc>
          <w:tcPr>
            <w:tcW w:w="1701" w:type="dxa"/>
            <w:tcBorders>
              <w:top w:val="single" w:sz="12" w:space="0" w:color="auto"/>
            </w:tcBorders>
            <w:vAlign w:val="center"/>
          </w:tcPr>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Znaczenie procentowe</w:t>
            </w:r>
          </w:p>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kryterium</w:t>
            </w:r>
          </w:p>
        </w:tc>
        <w:tc>
          <w:tcPr>
            <w:tcW w:w="2551" w:type="dxa"/>
            <w:tcBorders>
              <w:top w:val="single" w:sz="12" w:space="0" w:color="auto"/>
              <w:right w:val="single" w:sz="12" w:space="0" w:color="auto"/>
            </w:tcBorders>
            <w:vAlign w:val="center"/>
          </w:tcPr>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Maksymalna ilość punktów jakie może otrzymać oferta</w:t>
            </w:r>
          </w:p>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za kryterium</w:t>
            </w:r>
          </w:p>
        </w:tc>
      </w:tr>
      <w:tr w:rsidR="00A67E7E" w:rsidRPr="00A67E7E" w:rsidTr="00A67E7E">
        <w:tc>
          <w:tcPr>
            <w:tcW w:w="5103" w:type="dxa"/>
            <w:tcBorders>
              <w:left w:val="single" w:sz="12" w:space="0" w:color="auto"/>
            </w:tcBorders>
            <w:vAlign w:val="center"/>
          </w:tcPr>
          <w:p w:rsidR="00A67E7E" w:rsidRPr="00A67E7E" w:rsidRDefault="00A67E7E" w:rsidP="00A67E7E">
            <w:pPr>
              <w:pStyle w:val="Stopka"/>
              <w:ind w:left="214"/>
              <w:rPr>
                <w:rFonts w:asciiTheme="minorHAnsi" w:hAnsiTheme="minorHAnsi"/>
                <w:sz w:val="24"/>
                <w:szCs w:val="24"/>
              </w:rPr>
            </w:pPr>
            <w:r w:rsidRPr="00A67E7E">
              <w:rPr>
                <w:rFonts w:asciiTheme="minorHAnsi" w:hAnsiTheme="minorHAnsi"/>
                <w:sz w:val="24"/>
                <w:szCs w:val="24"/>
              </w:rPr>
              <w:t>Cena z podatkiem VAT (C)</w:t>
            </w:r>
          </w:p>
        </w:tc>
        <w:tc>
          <w:tcPr>
            <w:tcW w:w="1701" w:type="dxa"/>
            <w:vAlign w:val="center"/>
          </w:tcPr>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60 %</w:t>
            </w:r>
          </w:p>
        </w:tc>
        <w:tc>
          <w:tcPr>
            <w:tcW w:w="2551" w:type="dxa"/>
            <w:tcBorders>
              <w:right w:val="single" w:sz="12" w:space="0" w:color="auto"/>
            </w:tcBorders>
            <w:vAlign w:val="center"/>
          </w:tcPr>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60 Punktów</w:t>
            </w:r>
          </w:p>
        </w:tc>
      </w:tr>
      <w:tr w:rsidR="00A67E7E" w:rsidRPr="00A67E7E" w:rsidTr="00A67E7E">
        <w:tc>
          <w:tcPr>
            <w:tcW w:w="5103" w:type="dxa"/>
            <w:tcBorders>
              <w:left w:val="single" w:sz="12" w:space="0" w:color="auto"/>
              <w:bottom w:val="single" w:sz="12" w:space="0" w:color="auto"/>
            </w:tcBorders>
            <w:vAlign w:val="center"/>
          </w:tcPr>
          <w:p w:rsidR="00A67E7E" w:rsidRPr="00A67E7E" w:rsidRDefault="00A67E7E" w:rsidP="00A67E7E">
            <w:pPr>
              <w:pStyle w:val="Stopka"/>
              <w:ind w:left="214"/>
              <w:rPr>
                <w:rFonts w:asciiTheme="minorHAnsi" w:hAnsiTheme="minorHAnsi"/>
                <w:sz w:val="24"/>
                <w:szCs w:val="24"/>
              </w:rPr>
            </w:pPr>
            <w:r w:rsidRPr="00A67E7E">
              <w:rPr>
                <w:rFonts w:asciiTheme="minorHAnsi" w:hAnsiTheme="minorHAnsi"/>
                <w:sz w:val="24"/>
                <w:szCs w:val="24"/>
              </w:rPr>
              <w:t>Opis sposobu realizacji zamówienia (R)</w:t>
            </w:r>
          </w:p>
        </w:tc>
        <w:tc>
          <w:tcPr>
            <w:tcW w:w="1701" w:type="dxa"/>
            <w:tcBorders>
              <w:bottom w:val="single" w:sz="12" w:space="0" w:color="auto"/>
            </w:tcBorders>
            <w:vAlign w:val="center"/>
          </w:tcPr>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40 %</w:t>
            </w:r>
          </w:p>
        </w:tc>
        <w:tc>
          <w:tcPr>
            <w:tcW w:w="2551" w:type="dxa"/>
            <w:tcBorders>
              <w:bottom w:val="single" w:sz="12" w:space="0" w:color="auto"/>
              <w:right w:val="single" w:sz="12" w:space="0" w:color="auto"/>
            </w:tcBorders>
            <w:vAlign w:val="center"/>
          </w:tcPr>
          <w:p w:rsidR="00A67E7E" w:rsidRPr="00A67E7E" w:rsidRDefault="00A67E7E" w:rsidP="00A67E7E">
            <w:pPr>
              <w:pStyle w:val="Stopka"/>
              <w:jc w:val="center"/>
              <w:rPr>
                <w:rFonts w:asciiTheme="minorHAnsi" w:hAnsiTheme="minorHAnsi"/>
                <w:sz w:val="24"/>
                <w:szCs w:val="24"/>
              </w:rPr>
            </w:pPr>
            <w:r w:rsidRPr="00A67E7E">
              <w:rPr>
                <w:rFonts w:asciiTheme="minorHAnsi" w:hAnsiTheme="minorHAnsi"/>
                <w:sz w:val="24"/>
                <w:szCs w:val="24"/>
              </w:rPr>
              <w:t>40 Punktów</w:t>
            </w:r>
          </w:p>
        </w:tc>
      </w:tr>
    </w:tbl>
    <w:p w:rsidR="00A67E7E" w:rsidRPr="00A67E7E" w:rsidRDefault="00A67E7E" w:rsidP="00A67E7E">
      <w:pPr>
        <w:pStyle w:val="Stopka"/>
        <w:ind w:left="360"/>
        <w:jc w:val="both"/>
        <w:rPr>
          <w:rFonts w:asciiTheme="minorHAnsi" w:hAnsiTheme="minorHAnsi"/>
          <w:color w:val="000000"/>
          <w:sz w:val="24"/>
          <w:szCs w:val="24"/>
        </w:rPr>
      </w:pPr>
    </w:p>
    <w:p w:rsidR="00A67E7E" w:rsidRPr="00A67E7E" w:rsidRDefault="00A67E7E" w:rsidP="004D7A74">
      <w:pPr>
        <w:pStyle w:val="Stopka"/>
        <w:numPr>
          <w:ilvl w:val="0"/>
          <w:numId w:val="57"/>
        </w:numPr>
        <w:tabs>
          <w:tab w:val="clear" w:pos="2880"/>
          <w:tab w:val="clear" w:pos="4536"/>
        </w:tabs>
        <w:ind w:left="284" w:hanging="284"/>
        <w:jc w:val="both"/>
        <w:rPr>
          <w:rFonts w:asciiTheme="minorHAnsi" w:hAnsiTheme="minorHAnsi"/>
          <w:sz w:val="24"/>
          <w:szCs w:val="24"/>
        </w:rPr>
      </w:pPr>
      <w:r w:rsidRPr="00A67E7E">
        <w:rPr>
          <w:rFonts w:asciiTheme="minorHAnsi" w:hAnsiTheme="minorHAnsi"/>
          <w:sz w:val="24"/>
          <w:szCs w:val="24"/>
        </w:rPr>
        <w:t>Zasady oceny kryterium "Cena" (C).</w:t>
      </w:r>
    </w:p>
    <w:p w:rsidR="00A67E7E" w:rsidRPr="00A67E7E" w:rsidRDefault="00A67E7E" w:rsidP="00A67E7E">
      <w:pPr>
        <w:pStyle w:val="Stopka"/>
        <w:ind w:left="360"/>
        <w:jc w:val="both"/>
        <w:rPr>
          <w:rFonts w:asciiTheme="minorHAnsi" w:hAnsiTheme="minorHAnsi"/>
          <w:color w:val="000000"/>
          <w:sz w:val="24"/>
          <w:szCs w:val="24"/>
        </w:rPr>
      </w:pPr>
    </w:p>
    <w:p w:rsidR="00A67E7E" w:rsidRPr="00A67E7E" w:rsidRDefault="00A67E7E" w:rsidP="00A67E7E">
      <w:pPr>
        <w:pStyle w:val="Stopka"/>
        <w:ind w:left="360"/>
        <w:jc w:val="both"/>
        <w:rPr>
          <w:rFonts w:asciiTheme="minorHAnsi" w:hAnsiTheme="minorHAnsi"/>
          <w:color w:val="000000"/>
          <w:sz w:val="24"/>
          <w:szCs w:val="24"/>
        </w:rPr>
      </w:pPr>
      <w:r w:rsidRPr="00A67E7E">
        <w:rPr>
          <w:rFonts w:asciiTheme="minorHAnsi" w:hAnsiTheme="minorHAnsi"/>
          <w:color w:val="000000"/>
          <w:sz w:val="24"/>
          <w:szCs w:val="24"/>
        </w:rPr>
        <w:t xml:space="preserve">W przypadku kryterium "Cena" oferta otrzyma zaokrągloną do dwóch miejsc po przecinku ilość punktów wynikającą z działania: </w:t>
      </w:r>
    </w:p>
    <w:p w:rsidR="00A67E7E" w:rsidRPr="00A67E7E" w:rsidRDefault="00A67E7E" w:rsidP="00A67E7E">
      <w:pPr>
        <w:pStyle w:val="Stopka"/>
        <w:jc w:val="both"/>
        <w:rPr>
          <w:rFonts w:asciiTheme="minorHAnsi" w:hAnsiTheme="minorHAnsi"/>
          <w:color w:val="000000"/>
          <w:sz w:val="24"/>
          <w:szCs w:val="24"/>
        </w:rPr>
      </w:pPr>
    </w:p>
    <w:p w:rsidR="00A67E7E" w:rsidRPr="00A67E7E" w:rsidRDefault="00A67E7E" w:rsidP="00A67E7E">
      <w:pPr>
        <w:overflowPunct w:val="0"/>
        <w:ind w:left="720"/>
        <w:textAlignment w:val="baseline"/>
        <w:rPr>
          <w:rFonts w:asciiTheme="minorHAnsi" w:hAnsiTheme="minorHAnsi"/>
          <w:bCs/>
          <w:szCs w:val="24"/>
        </w:rPr>
      </w:pPr>
      <w:r w:rsidRPr="00A67E7E">
        <w:rPr>
          <w:rFonts w:asciiTheme="minorHAnsi" w:hAnsiTheme="minorHAnsi"/>
          <w:szCs w:val="24"/>
        </w:rPr>
        <w:t xml:space="preserve">                             </w:t>
      </w:r>
      <w:r w:rsidRPr="00A67E7E">
        <w:rPr>
          <w:rFonts w:asciiTheme="minorHAnsi" w:hAnsiTheme="minorHAnsi"/>
          <w:bCs/>
          <w:szCs w:val="24"/>
        </w:rPr>
        <w:t>P</w:t>
      </w:r>
      <w:r w:rsidRPr="00A67E7E">
        <w:rPr>
          <w:rFonts w:asciiTheme="minorHAnsi" w:hAnsiTheme="minorHAnsi"/>
          <w:bCs/>
          <w:szCs w:val="24"/>
          <w:vertAlign w:val="subscript"/>
        </w:rPr>
        <w:t>i</w:t>
      </w:r>
      <w:r w:rsidRPr="00A67E7E">
        <w:rPr>
          <w:rFonts w:asciiTheme="minorHAnsi" w:hAnsiTheme="minorHAnsi"/>
          <w:bCs/>
          <w:szCs w:val="24"/>
        </w:rPr>
        <w:t xml:space="preserve"> (C) = </w:t>
      </w:r>
      <w:r w:rsidRPr="00A67E7E">
        <w:rPr>
          <w:rFonts w:asciiTheme="minorHAnsi" w:hAnsiTheme="minorHAnsi"/>
          <w:bCs/>
          <w:noProof/>
          <w:position w:val="-30"/>
          <w:szCs w:val="24"/>
          <w:lang w:eastAsia="pl-PL"/>
        </w:rPr>
        <w:drawing>
          <wp:inline distT="0" distB="0" distL="0" distR="0">
            <wp:extent cx="334010" cy="4292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A67E7E">
        <w:rPr>
          <w:rFonts w:asciiTheme="minorHAnsi" w:hAnsiTheme="minorHAnsi"/>
          <w:bCs/>
          <w:szCs w:val="24"/>
        </w:rPr>
        <w:t xml:space="preserve">  • Max (C)</w:t>
      </w:r>
    </w:p>
    <w:p w:rsidR="00A67E7E" w:rsidRPr="00A67E7E" w:rsidRDefault="00A67E7E" w:rsidP="00A67E7E">
      <w:pPr>
        <w:pStyle w:val="Stopka"/>
        <w:ind w:left="360"/>
        <w:jc w:val="both"/>
        <w:rPr>
          <w:rFonts w:asciiTheme="minorHAnsi" w:hAnsiTheme="minorHAnsi"/>
          <w:color w:val="000000"/>
          <w:sz w:val="24"/>
          <w:szCs w:val="24"/>
        </w:rPr>
      </w:pPr>
      <w:r w:rsidRPr="00A67E7E">
        <w:rPr>
          <w:rFonts w:asciiTheme="minorHAnsi" w:hAnsiTheme="minorHAnsi"/>
          <w:color w:val="000000"/>
          <w:sz w:val="24"/>
          <w:szCs w:val="24"/>
        </w:rPr>
        <w:t>gdzie:</w:t>
      </w:r>
    </w:p>
    <w:p w:rsidR="00A67E7E" w:rsidRPr="00A67E7E" w:rsidRDefault="00A67E7E" w:rsidP="00A67E7E">
      <w:pPr>
        <w:pStyle w:val="Stopka"/>
        <w:ind w:left="360"/>
        <w:jc w:val="both"/>
        <w:rPr>
          <w:rFonts w:asciiTheme="minorHAnsi" w:hAnsiTheme="minorHAnsi"/>
          <w:color w:val="000000"/>
          <w:sz w:val="24"/>
          <w:szCs w:val="24"/>
        </w:rPr>
      </w:pPr>
      <w:r w:rsidRPr="00A67E7E">
        <w:rPr>
          <w:rFonts w:asciiTheme="minorHAnsi" w:hAnsiTheme="minorHAnsi"/>
          <w:color w:val="000000"/>
          <w:sz w:val="24"/>
          <w:szCs w:val="24"/>
        </w:rPr>
        <w:t>i – numer oferty</w:t>
      </w:r>
    </w:p>
    <w:p w:rsidR="00A67E7E" w:rsidRPr="00A67E7E" w:rsidRDefault="00A67E7E" w:rsidP="00A67E7E">
      <w:pPr>
        <w:pStyle w:val="Stopka"/>
        <w:ind w:left="360"/>
        <w:jc w:val="both"/>
        <w:rPr>
          <w:rFonts w:asciiTheme="minorHAnsi" w:hAnsiTheme="minorHAnsi"/>
          <w:color w:val="000000"/>
          <w:sz w:val="24"/>
          <w:szCs w:val="24"/>
        </w:rPr>
      </w:pPr>
      <w:r w:rsidRPr="00A67E7E">
        <w:rPr>
          <w:rFonts w:asciiTheme="minorHAnsi" w:hAnsiTheme="minorHAnsi"/>
          <w:sz w:val="24"/>
          <w:szCs w:val="24"/>
        </w:rPr>
        <w:t>P</w:t>
      </w:r>
      <w:r w:rsidRPr="00A67E7E">
        <w:rPr>
          <w:rFonts w:asciiTheme="minorHAnsi" w:hAnsiTheme="minorHAnsi"/>
          <w:sz w:val="24"/>
          <w:szCs w:val="24"/>
          <w:vertAlign w:val="subscript"/>
        </w:rPr>
        <w:t>i</w:t>
      </w:r>
      <w:r w:rsidRPr="00A67E7E">
        <w:rPr>
          <w:rFonts w:asciiTheme="minorHAnsi" w:hAnsiTheme="minorHAnsi"/>
          <w:sz w:val="24"/>
          <w:szCs w:val="24"/>
        </w:rPr>
        <w:t>(C)</w:t>
      </w:r>
      <w:r w:rsidRPr="00A67E7E">
        <w:rPr>
          <w:rFonts w:asciiTheme="minorHAnsi" w:hAnsiTheme="minorHAnsi"/>
          <w:color w:val="000000"/>
          <w:sz w:val="24"/>
          <w:szCs w:val="24"/>
        </w:rPr>
        <w:t xml:space="preserve"> </w:t>
      </w:r>
      <w:r w:rsidR="002D2F64">
        <w:rPr>
          <w:rFonts w:asciiTheme="minorHAnsi" w:hAnsiTheme="minorHAnsi"/>
          <w:color w:val="000000"/>
          <w:sz w:val="24"/>
          <w:szCs w:val="24"/>
        </w:rPr>
        <w:t>–</w:t>
      </w:r>
      <w:r w:rsidRPr="00A67E7E">
        <w:rPr>
          <w:rFonts w:asciiTheme="minorHAnsi" w:hAnsiTheme="minorHAnsi"/>
          <w:color w:val="000000"/>
          <w:sz w:val="24"/>
          <w:szCs w:val="24"/>
        </w:rPr>
        <w:t xml:space="preserve"> ilość punktów jakie otrzyma oferta "i" za kryterium "Cena z podatkiem VAT (C)";</w:t>
      </w:r>
    </w:p>
    <w:p w:rsidR="00A67E7E" w:rsidRPr="00A67E7E" w:rsidRDefault="00A67E7E" w:rsidP="00A67E7E">
      <w:pPr>
        <w:pStyle w:val="Stopka"/>
        <w:ind w:left="360"/>
        <w:jc w:val="both"/>
        <w:rPr>
          <w:rFonts w:asciiTheme="minorHAnsi" w:hAnsiTheme="minorHAnsi"/>
          <w:color w:val="000000"/>
          <w:sz w:val="24"/>
          <w:szCs w:val="24"/>
        </w:rPr>
      </w:pPr>
      <w:r w:rsidRPr="00A67E7E">
        <w:rPr>
          <w:rFonts w:asciiTheme="minorHAnsi" w:hAnsiTheme="minorHAnsi"/>
          <w:color w:val="000000"/>
          <w:sz w:val="24"/>
          <w:szCs w:val="24"/>
        </w:rPr>
        <w:t>C</w:t>
      </w:r>
      <w:r w:rsidRPr="00A67E7E">
        <w:rPr>
          <w:rFonts w:asciiTheme="minorHAnsi" w:hAnsiTheme="minorHAnsi"/>
          <w:color w:val="000000"/>
          <w:sz w:val="24"/>
          <w:szCs w:val="24"/>
          <w:vertAlign w:val="subscript"/>
        </w:rPr>
        <w:t>min</w:t>
      </w:r>
      <w:r w:rsidRPr="00A67E7E">
        <w:rPr>
          <w:rFonts w:asciiTheme="minorHAnsi" w:hAnsiTheme="minorHAnsi"/>
          <w:color w:val="000000"/>
          <w:sz w:val="24"/>
          <w:szCs w:val="24"/>
        </w:rPr>
        <w:t xml:space="preserve"> </w:t>
      </w:r>
      <w:r w:rsidR="002D2F64">
        <w:rPr>
          <w:rFonts w:asciiTheme="minorHAnsi" w:hAnsiTheme="minorHAnsi"/>
          <w:color w:val="000000"/>
          <w:sz w:val="24"/>
          <w:szCs w:val="24"/>
        </w:rPr>
        <w:t>–</w:t>
      </w:r>
      <w:r w:rsidRPr="00A67E7E">
        <w:rPr>
          <w:rFonts w:asciiTheme="minorHAnsi" w:hAnsiTheme="minorHAnsi"/>
          <w:color w:val="000000"/>
          <w:sz w:val="24"/>
          <w:szCs w:val="24"/>
        </w:rPr>
        <w:t xml:space="preserve"> najniższa cena brutto (z podatkiem VAT) spośród wszystkich nieodrzuconych ofert;</w:t>
      </w:r>
    </w:p>
    <w:p w:rsidR="00A67E7E" w:rsidRPr="00A67E7E" w:rsidRDefault="00A67E7E" w:rsidP="00A67E7E">
      <w:pPr>
        <w:pStyle w:val="Stopka"/>
        <w:ind w:left="360"/>
        <w:jc w:val="both"/>
        <w:rPr>
          <w:rFonts w:asciiTheme="minorHAnsi" w:hAnsiTheme="minorHAnsi"/>
          <w:color w:val="000000"/>
          <w:sz w:val="24"/>
          <w:szCs w:val="24"/>
        </w:rPr>
      </w:pPr>
      <w:r w:rsidRPr="00A67E7E">
        <w:rPr>
          <w:rFonts w:asciiTheme="minorHAnsi" w:hAnsiTheme="minorHAnsi"/>
          <w:color w:val="000000"/>
          <w:sz w:val="24"/>
          <w:szCs w:val="24"/>
        </w:rPr>
        <w:t>C</w:t>
      </w:r>
      <w:r w:rsidRPr="00A67E7E">
        <w:rPr>
          <w:rFonts w:asciiTheme="minorHAnsi" w:hAnsiTheme="minorHAnsi"/>
          <w:color w:val="000000"/>
          <w:sz w:val="24"/>
          <w:szCs w:val="24"/>
          <w:vertAlign w:val="subscript"/>
        </w:rPr>
        <w:t>i</w:t>
      </w:r>
      <w:r w:rsidRPr="00A67E7E">
        <w:rPr>
          <w:rFonts w:asciiTheme="minorHAnsi" w:hAnsiTheme="minorHAnsi"/>
          <w:color w:val="000000"/>
          <w:sz w:val="24"/>
          <w:szCs w:val="24"/>
        </w:rPr>
        <w:t xml:space="preserve"> </w:t>
      </w:r>
      <w:r w:rsidR="002D2F64">
        <w:rPr>
          <w:rFonts w:asciiTheme="minorHAnsi" w:hAnsiTheme="minorHAnsi"/>
          <w:color w:val="000000"/>
          <w:sz w:val="24"/>
          <w:szCs w:val="24"/>
        </w:rPr>
        <w:t>–</w:t>
      </w:r>
      <w:r w:rsidRPr="00A67E7E">
        <w:rPr>
          <w:rFonts w:asciiTheme="minorHAnsi" w:hAnsiTheme="minorHAnsi"/>
          <w:color w:val="000000"/>
          <w:sz w:val="24"/>
          <w:szCs w:val="24"/>
        </w:rPr>
        <w:t xml:space="preserve"> cena brutto oferty „i” (oferty badanej); </w:t>
      </w:r>
    </w:p>
    <w:p w:rsidR="00A67E7E" w:rsidRPr="00A67E7E" w:rsidRDefault="00A67E7E" w:rsidP="00A67E7E">
      <w:pPr>
        <w:pStyle w:val="Stopka"/>
        <w:ind w:left="360"/>
        <w:jc w:val="both"/>
        <w:rPr>
          <w:rFonts w:asciiTheme="minorHAnsi" w:hAnsiTheme="minorHAnsi"/>
          <w:color w:val="000000"/>
          <w:sz w:val="24"/>
          <w:szCs w:val="24"/>
        </w:rPr>
      </w:pPr>
      <w:r w:rsidRPr="00A67E7E">
        <w:rPr>
          <w:rFonts w:asciiTheme="minorHAnsi" w:hAnsiTheme="minorHAnsi"/>
          <w:color w:val="000000"/>
          <w:sz w:val="24"/>
          <w:szCs w:val="24"/>
        </w:rPr>
        <w:t>Max(C) – maksymalna ilość punktów jakie może otrzymać badana oferta za kryterium "Cena z podatkiem VAT  (C)" – 60 punktów.</w:t>
      </w:r>
    </w:p>
    <w:p w:rsidR="00A67E7E" w:rsidRPr="00A67E7E" w:rsidRDefault="00A67E7E" w:rsidP="00A67E7E">
      <w:pPr>
        <w:pStyle w:val="Stopka"/>
        <w:ind w:left="360"/>
        <w:jc w:val="both"/>
        <w:rPr>
          <w:rFonts w:asciiTheme="minorHAnsi" w:hAnsiTheme="minorHAnsi"/>
          <w:b/>
          <w:color w:val="000000"/>
          <w:sz w:val="24"/>
          <w:szCs w:val="24"/>
        </w:rPr>
      </w:pPr>
    </w:p>
    <w:p w:rsidR="00A67E7E" w:rsidRPr="00A67E7E" w:rsidRDefault="00A67E7E" w:rsidP="00A67E7E">
      <w:pPr>
        <w:pStyle w:val="Tekstpodstawowy21"/>
        <w:ind w:left="0"/>
        <w:rPr>
          <w:rFonts w:asciiTheme="minorHAnsi" w:hAnsiTheme="minorHAnsi"/>
          <w:sz w:val="24"/>
          <w:szCs w:val="24"/>
        </w:rPr>
      </w:pPr>
    </w:p>
    <w:p w:rsidR="00A67E7E" w:rsidRPr="00A67E7E" w:rsidRDefault="00A67E7E" w:rsidP="004D7A74">
      <w:pPr>
        <w:pStyle w:val="Stopka"/>
        <w:numPr>
          <w:ilvl w:val="0"/>
          <w:numId w:val="57"/>
        </w:numPr>
        <w:tabs>
          <w:tab w:val="clear" w:pos="2880"/>
          <w:tab w:val="clear" w:pos="4536"/>
        </w:tabs>
        <w:ind w:left="284" w:hanging="284"/>
        <w:jc w:val="both"/>
        <w:rPr>
          <w:rFonts w:asciiTheme="minorHAnsi" w:hAnsiTheme="minorHAnsi"/>
          <w:sz w:val="24"/>
          <w:szCs w:val="24"/>
        </w:rPr>
      </w:pPr>
      <w:r w:rsidRPr="00A67E7E">
        <w:rPr>
          <w:rFonts w:asciiTheme="minorHAnsi" w:hAnsiTheme="minorHAnsi"/>
          <w:sz w:val="24"/>
          <w:szCs w:val="24"/>
        </w:rPr>
        <w:t xml:space="preserve">Zasady oceny kryterium „Opis sposobu realizacji zamówienia” (R). </w:t>
      </w:r>
    </w:p>
    <w:p w:rsidR="00A67E7E" w:rsidRPr="00A67E7E" w:rsidRDefault="00A67E7E" w:rsidP="00A67E7E">
      <w:pPr>
        <w:pStyle w:val="Stopka"/>
        <w:tabs>
          <w:tab w:val="num" w:pos="426"/>
        </w:tabs>
        <w:jc w:val="both"/>
        <w:rPr>
          <w:rFonts w:asciiTheme="minorHAnsi" w:hAnsiTheme="minorHAnsi"/>
          <w:b/>
          <w:sz w:val="24"/>
          <w:szCs w:val="24"/>
          <w:u w:val="single"/>
        </w:rPr>
      </w:pPr>
    </w:p>
    <w:p w:rsidR="00A67E7E" w:rsidRPr="00A67E7E" w:rsidRDefault="00A67E7E" w:rsidP="00A67E7E">
      <w:pPr>
        <w:shd w:val="clear" w:color="auto" w:fill="FFFFFF"/>
        <w:spacing w:line="240" w:lineRule="auto"/>
        <w:ind w:firstLine="0"/>
        <w:rPr>
          <w:rFonts w:asciiTheme="minorHAnsi" w:hAnsiTheme="minorHAnsi"/>
          <w:szCs w:val="24"/>
        </w:rPr>
      </w:pPr>
      <w:r w:rsidRPr="00A67E7E">
        <w:rPr>
          <w:rFonts w:asciiTheme="minorHAnsi" w:hAnsiTheme="minorHAnsi"/>
          <w:szCs w:val="24"/>
        </w:rPr>
        <w:t xml:space="preserve">W przypadku kryterium „Opis sposobu realizacji zamówienia” (R), oferta otrzyma punkty za przedstawiony w ofercie opis sposobu realizacji zamówienia” stanowiący wartość merytoryczną oferty. </w:t>
      </w:r>
    </w:p>
    <w:p w:rsidR="00A67E7E" w:rsidRPr="00A67E7E" w:rsidRDefault="00A67E7E" w:rsidP="00A67E7E">
      <w:pPr>
        <w:shd w:val="clear" w:color="auto" w:fill="FFFFFF"/>
        <w:spacing w:line="240" w:lineRule="auto"/>
        <w:ind w:firstLine="0"/>
        <w:rPr>
          <w:rFonts w:asciiTheme="minorHAnsi" w:hAnsiTheme="minorHAnsi"/>
          <w:szCs w:val="24"/>
        </w:rPr>
      </w:pPr>
    </w:p>
    <w:p w:rsidR="00A67E7E" w:rsidRPr="00A67E7E" w:rsidRDefault="00A67E7E" w:rsidP="00A67E7E">
      <w:pPr>
        <w:shd w:val="clear" w:color="auto" w:fill="FFFFFF"/>
        <w:spacing w:line="240" w:lineRule="auto"/>
        <w:ind w:firstLine="0"/>
        <w:rPr>
          <w:rFonts w:asciiTheme="minorHAnsi" w:hAnsiTheme="minorHAnsi"/>
          <w:szCs w:val="24"/>
        </w:rPr>
      </w:pPr>
      <w:r w:rsidRPr="00A67E7E">
        <w:rPr>
          <w:rFonts w:asciiTheme="minorHAnsi" w:hAnsiTheme="minorHAnsi"/>
          <w:szCs w:val="24"/>
        </w:rPr>
        <w:t xml:space="preserve">Opis sposobu realizacji zamówienia zostanie oceniony poprzez odniesienie go do zawartości </w:t>
      </w:r>
      <w:r w:rsidRPr="00A67E7E">
        <w:rPr>
          <w:rFonts w:asciiTheme="minorHAnsi" w:hAnsiTheme="minorHAnsi"/>
          <w:color w:val="000000"/>
          <w:szCs w:val="24"/>
        </w:rPr>
        <w:t>Instrukcji przeprowadzania badania czasu przebiegu przesyłek pocztowych dla Instytucji Badawczej stanowiącej załącznik nr 2 do umowy (załącznik nr 6 do SIWZ)</w:t>
      </w:r>
      <w:r w:rsidRPr="00A67E7E">
        <w:rPr>
          <w:rFonts w:asciiTheme="minorHAnsi" w:hAnsiTheme="minorHAnsi"/>
          <w:szCs w:val="24"/>
        </w:rPr>
        <w:t>.</w:t>
      </w:r>
    </w:p>
    <w:p w:rsidR="00A67E7E" w:rsidRPr="00A67E7E" w:rsidRDefault="00A67E7E" w:rsidP="00A67E7E">
      <w:pPr>
        <w:shd w:val="clear" w:color="auto" w:fill="FFFFFF"/>
        <w:spacing w:line="240" w:lineRule="auto"/>
        <w:ind w:firstLine="0"/>
        <w:rPr>
          <w:rFonts w:asciiTheme="minorHAnsi" w:hAnsiTheme="minorHAnsi"/>
          <w:szCs w:val="24"/>
        </w:rPr>
      </w:pPr>
    </w:p>
    <w:p w:rsidR="00A67E7E" w:rsidRPr="00A67E7E" w:rsidRDefault="00A67E7E" w:rsidP="00A67E7E">
      <w:pPr>
        <w:pStyle w:val="Tekstpodstawowy21"/>
        <w:ind w:left="0"/>
        <w:rPr>
          <w:rFonts w:asciiTheme="minorHAnsi" w:hAnsiTheme="minorHAnsi"/>
          <w:sz w:val="24"/>
          <w:szCs w:val="24"/>
        </w:rPr>
      </w:pPr>
      <w:r w:rsidRPr="00A67E7E">
        <w:rPr>
          <w:rFonts w:asciiTheme="minorHAnsi" w:hAnsiTheme="minorHAnsi"/>
          <w:sz w:val="24"/>
          <w:szCs w:val="24"/>
        </w:rPr>
        <w:t xml:space="preserve">Opis badań przedstawiony przez Wykonawcę w ofercie zostanie oceniony pod kątem przedstawienia </w:t>
      </w:r>
      <w:r w:rsidRPr="00A67E7E">
        <w:rPr>
          <w:rFonts w:asciiTheme="minorHAnsi" w:hAnsiTheme="minorHAnsi"/>
          <w:sz w:val="24"/>
          <w:szCs w:val="24"/>
        </w:rPr>
        <w:br/>
        <w:t xml:space="preserve">w nim informacji w następujących podkryteriach: </w:t>
      </w:r>
    </w:p>
    <w:p w:rsidR="00A67E7E" w:rsidRPr="00A67E7E" w:rsidRDefault="00A67E7E" w:rsidP="004D7A74">
      <w:pPr>
        <w:numPr>
          <w:ilvl w:val="0"/>
          <w:numId w:val="60"/>
        </w:numPr>
        <w:tabs>
          <w:tab w:val="clear" w:pos="2727"/>
        </w:tabs>
        <w:spacing w:line="240" w:lineRule="auto"/>
        <w:ind w:left="284" w:hanging="284"/>
        <w:rPr>
          <w:rFonts w:asciiTheme="minorHAnsi" w:hAnsiTheme="minorHAnsi"/>
          <w:szCs w:val="24"/>
        </w:rPr>
      </w:pPr>
      <w:r w:rsidRPr="00A67E7E">
        <w:rPr>
          <w:rFonts w:asciiTheme="minorHAnsi" w:hAnsiTheme="minorHAnsi"/>
          <w:szCs w:val="24"/>
        </w:rPr>
        <w:t>opis proje</w:t>
      </w:r>
      <w:r>
        <w:rPr>
          <w:rFonts w:asciiTheme="minorHAnsi" w:hAnsiTheme="minorHAnsi"/>
          <w:szCs w:val="24"/>
        </w:rPr>
        <w:t>ktu i sposobu wykonania badania;</w:t>
      </w:r>
    </w:p>
    <w:p w:rsidR="00A67E7E" w:rsidRPr="00A67E7E" w:rsidRDefault="00A67E7E" w:rsidP="004D7A74">
      <w:pPr>
        <w:numPr>
          <w:ilvl w:val="0"/>
          <w:numId w:val="60"/>
        </w:numPr>
        <w:tabs>
          <w:tab w:val="clear" w:pos="2727"/>
        </w:tabs>
        <w:spacing w:line="240" w:lineRule="auto"/>
        <w:ind w:left="284" w:hanging="284"/>
        <w:rPr>
          <w:rFonts w:asciiTheme="minorHAnsi" w:hAnsiTheme="minorHAnsi"/>
          <w:szCs w:val="24"/>
        </w:rPr>
      </w:pPr>
      <w:r w:rsidRPr="00A67E7E">
        <w:rPr>
          <w:rFonts w:asciiTheme="minorHAnsi" w:hAnsiTheme="minorHAnsi"/>
          <w:szCs w:val="24"/>
        </w:rPr>
        <w:t xml:space="preserve">opis sposobu organizacji </w:t>
      </w:r>
      <w:r>
        <w:rPr>
          <w:rFonts w:asciiTheme="minorHAnsi" w:hAnsiTheme="minorHAnsi"/>
          <w:szCs w:val="24"/>
        </w:rPr>
        <w:t>i zarządzania grupą uczestników;</w:t>
      </w:r>
    </w:p>
    <w:p w:rsidR="00A67E7E" w:rsidRPr="00A67E7E" w:rsidRDefault="00A67E7E" w:rsidP="004D7A74">
      <w:pPr>
        <w:numPr>
          <w:ilvl w:val="0"/>
          <w:numId w:val="60"/>
        </w:numPr>
        <w:tabs>
          <w:tab w:val="clear" w:pos="2727"/>
        </w:tabs>
        <w:spacing w:line="240" w:lineRule="auto"/>
        <w:ind w:left="284" w:hanging="284"/>
        <w:rPr>
          <w:rFonts w:asciiTheme="minorHAnsi" w:hAnsiTheme="minorHAnsi"/>
          <w:szCs w:val="24"/>
        </w:rPr>
      </w:pPr>
      <w:r>
        <w:rPr>
          <w:rFonts w:asciiTheme="minorHAnsi" w:hAnsiTheme="minorHAnsi"/>
          <w:szCs w:val="24"/>
        </w:rPr>
        <w:t>opis sposobu zbierania danych;</w:t>
      </w:r>
    </w:p>
    <w:p w:rsidR="00A67E7E" w:rsidRPr="00A67E7E" w:rsidRDefault="00A67E7E" w:rsidP="004D7A74">
      <w:pPr>
        <w:pStyle w:val="Tekstpodstawowy22"/>
        <w:numPr>
          <w:ilvl w:val="0"/>
          <w:numId w:val="60"/>
        </w:numPr>
        <w:tabs>
          <w:tab w:val="clear" w:pos="2727"/>
        </w:tabs>
        <w:suppressAutoHyphens w:val="0"/>
        <w:overflowPunct w:val="0"/>
        <w:autoSpaceDE w:val="0"/>
        <w:autoSpaceDN w:val="0"/>
        <w:adjustRightInd w:val="0"/>
        <w:ind w:left="284" w:hanging="284"/>
        <w:textAlignment w:val="baseline"/>
        <w:rPr>
          <w:rFonts w:asciiTheme="minorHAnsi" w:hAnsiTheme="minorHAnsi"/>
          <w:sz w:val="24"/>
          <w:szCs w:val="24"/>
        </w:rPr>
      </w:pPr>
      <w:r w:rsidRPr="00A67E7E">
        <w:rPr>
          <w:rFonts w:asciiTheme="minorHAnsi" w:hAnsiTheme="minorHAnsi"/>
          <w:sz w:val="24"/>
          <w:szCs w:val="24"/>
        </w:rPr>
        <w:t>opis sposo</w:t>
      </w:r>
      <w:r>
        <w:rPr>
          <w:rFonts w:asciiTheme="minorHAnsi" w:hAnsiTheme="minorHAnsi"/>
          <w:sz w:val="24"/>
          <w:szCs w:val="24"/>
        </w:rPr>
        <w:t>bu opracowania i analizy danych;</w:t>
      </w:r>
    </w:p>
    <w:p w:rsidR="00A67E7E" w:rsidRPr="00A67E7E" w:rsidRDefault="00A67E7E" w:rsidP="004D7A74">
      <w:pPr>
        <w:pStyle w:val="Tekstpodstawowy22"/>
        <w:numPr>
          <w:ilvl w:val="0"/>
          <w:numId w:val="60"/>
        </w:numPr>
        <w:tabs>
          <w:tab w:val="clear" w:pos="2727"/>
        </w:tabs>
        <w:suppressAutoHyphens w:val="0"/>
        <w:overflowPunct w:val="0"/>
        <w:autoSpaceDE w:val="0"/>
        <w:autoSpaceDN w:val="0"/>
        <w:adjustRightInd w:val="0"/>
        <w:ind w:left="284" w:hanging="284"/>
        <w:textAlignment w:val="baseline"/>
        <w:rPr>
          <w:rFonts w:asciiTheme="minorHAnsi" w:hAnsiTheme="minorHAnsi"/>
          <w:sz w:val="24"/>
          <w:szCs w:val="24"/>
        </w:rPr>
      </w:pPr>
      <w:r w:rsidRPr="00A67E7E">
        <w:rPr>
          <w:rFonts w:asciiTheme="minorHAnsi" w:hAnsiTheme="minorHAnsi"/>
          <w:sz w:val="24"/>
          <w:szCs w:val="24"/>
        </w:rPr>
        <w:t>opis zawartości raportów z badań</w:t>
      </w:r>
      <w:r>
        <w:rPr>
          <w:rFonts w:asciiTheme="minorHAnsi" w:hAnsiTheme="minorHAnsi"/>
          <w:sz w:val="24"/>
          <w:szCs w:val="24"/>
        </w:rPr>
        <w:t>.</w:t>
      </w:r>
    </w:p>
    <w:p w:rsidR="00A67E7E" w:rsidRPr="00A67E7E" w:rsidRDefault="00A67E7E" w:rsidP="00A67E7E">
      <w:pPr>
        <w:pStyle w:val="Tekstpodstawowy21"/>
        <w:rPr>
          <w:rFonts w:asciiTheme="minorHAnsi" w:hAnsiTheme="minorHAnsi"/>
          <w:sz w:val="24"/>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 xml:space="preserve">Za opis każdego powyżej wymienionego podkryterium zostaną przyznane punkty pomocnicze przez Komisję Przetargową. Punkty pomocnicze przyznawane będą w sposób następujący: </w:t>
      </w:r>
    </w:p>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 xml:space="preserve">Za przedstawiony w ofercie </w:t>
      </w:r>
      <w:r w:rsidRPr="00A67E7E">
        <w:rPr>
          <w:rFonts w:asciiTheme="minorHAnsi" w:hAnsiTheme="minorHAnsi"/>
          <w:b/>
          <w:szCs w:val="24"/>
        </w:rPr>
        <w:t>opis projektu i sposobu wykonania badania (podkryterium 1)</w:t>
      </w:r>
      <w:r w:rsidRPr="00A67E7E">
        <w:rPr>
          <w:rFonts w:asciiTheme="minorHAnsi" w:hAnsiTheme="minorHAnsi"/>
          <w:szCs w:val="24"/>
        </w:rPr>
        <w:t xml:space="preserve"> przyznane zostaną punkty pomocnicze przez Komisję Przetargową w skali od 0 do 4. </w:t>
      </w:r>
    </w:p>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Punkty pomocnicze przyznawane będą w sposób następujący:</w:t>
      </w:r>
    </w:p>
    <w:tbl>
      <w:tblPr>
        <w:tblW w:w="9284" w:type="dxa"/>
        <w:tblCellMar>
          <w:left w:w="70" w:type="dxa"/>
          <w:right w:w="70" w:type="dxa"/>
        </w:tblCellMar>
        <w:tblLook w:val="0000"/>
      </w:tblPr>
      <w:tblGrid>
        <w:gridCol w:w="1204"/>
        <w:gridCol w:w="214"/>
        <w:gridCol w:w="7866"/>
      </w:tblGrid>
      <w:tr w:rsidR="00A67E7E" w:rsidRPr="00A67E7E" w:rsidTr="00A67E7E">
        <w:tc>
          <w:tcPr>
            <w:tcW w:w="1204" w:type="dxa"/>
          </w:tcPr>
          <w:p w:rsidR="00A67E7E" w:rsidRPr="00A67E7E" w:rsidRDefault="00A67E7E" w:rsidP="00A67E7E">
            <w:pPr>
              <w:spacing w:line="240" w:lineRule="auto"/>
              <w:ind w:right="-637" w:firstLine="0"/>
              <w:rPr>
                <w:rFonts w:asciiTheme="minorHAnsi" w:hAnsiTheme="minorHAnsi"/>
                <w:szCs w:val="24"/>
              </w:rPr>
            </w:pPr>
            <w:r w:rsidRPr="00A67E7E">
              <w:rPr>
                <w:rFonts w:asciiTheme="minorHAnsi" w:hAnsiTheme="minorHAnsi"/>
                <w:szCs w:val="24"/>
              </w:rPr>
              <w:t>0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786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braku rozpoznania tematu;</w:t>
            </w:r>
          </w:p>
        </w:tc>
      </w:tr>
      <w:tr w:rsidR="00A67E7E" w:rsidRPr="00A67E7E" w:rsidTr="00A67E7E">
        <w:tc>
          <w:tcPr>
            <w:tcW w:w="1204"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1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786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rozpoznaniu tematu, ale niezawierający wszystkich istotnych zagadnień dla danego tematu;</w:t>
            </w:r>
          </w:p>
        </w:tc>
      </w:tr>
      <w:tr w:rsidR="00A67E7E" w:rsidRPr="00A67E7E" w:rsidTr="00A67E7E">
        <w:tc>
          <w:tcPr>
            <w:tcW w:w="1204"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2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786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rozpoznaniu tematu, uwzględniający wszystkie istotne zagadnienia dla danego tematu albo opis wskazujący na szczegółowość analizy problemu, ale niezawierający wszystkich istotnych zagadnień dla danego tematu;</w:t>
            </w:r>
          </w:p>
        </w:tc>
      </w:tr>
      <w:tr w:rsidR="00A67E7E" w:rsidRPr="00A67E7E" w:rsidTr="00A67E7E">
        <w:tc>
          <w:tcPr>
            <w:tcW w:w="1204"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 xml:space="preserve">3 pkt </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786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 xml:space="preserve">opis wskazujący na szczegółowość analizy problemu, uwzględniający wszystkie </w:t>
            </w:r>
            <w:r w:rsidRPr="00A67E7E">
              <w:rPr>
                <w:rFonts w:asciiTheme="minorHAnsi" w:hAnsiTheme="minorHAnsi"/>
                <w:szCs w:val="24"/>
              </w:rPr>
              <w:lastRenderedPageBreak/>
              <w:t>istotne zagadnienia dla danego tematu;</w:t>
            </w:r>
          </w:p>
        </w:tc>
      </w:tr>
      <w:tr w:rsidR="00A67E7E" w:rsidRPr="00A67E7E" w:rsidTr="00A67E7E">
        <w:tc>
          <w:tcPr>
            <w:tcW w:w="1204"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lastRenderedPageBreak/>
              <w:t>4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786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dociekliwości i merytorycznej analizie danego tematu.</w:t>
            </w:r>
          </w:p>
        </w:tc>
      </w:tr>
    </w:tbl>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 xml:space="preserve">Za przedstawiony w ofercie </w:t>
      </w:r>
      <w:r w:rsidRPr="00A67E7E">
        <w:rPr>
          <w:rFonts w:asciiTheme="minorHAnsi" w:hAnsiTheme="minorHAnsi"/>
          <w:b/>
          <w:szCs w:val="24"/>
        </w:rPr>
        <w:t xml:space="preserve">opis sposobu organizacji i zarządzania grupą uczestników  (podkryterium 2) </w:t>
      </w:r>
      <w:r w:rsidRPr="00A67E7E">
        <w:rPr>
          <w:rFonts w:asciiTheme="minorHAnsi" w:hAnsiTheme="minorHAnsi"/>
          <w:szCs w:val="24"/>
        </w:rPr>
        <w:t xml:space="preserve">przyznane zostaną punkty pomocnicze przez Komisję Przetargową w skali od 0 do 4. </w:t>
      </w:r>
    </w:p>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Punkty pomocnicze przyznawane będą w sposób następujący:</w:t>
      </w:r>
    </w:p>
    <w:tbl>
      <w:tblPr>
        <w:tblW w:w="9430" w:type="dxa"/>
        <w:tblCellMar>
          <w:left w:w="70" w:type="dxa"/>
          <w:right w:w="70" w:type="dxa"/>
        </w:tblCellMar>
        <w:tblLook w:val="0000"/>
      </w:tblPr>
      <w:tblGrid>
        <w:gridCol w:w="790"/>
        <w:gridCol w:w="220"/>
        <w:gridCol w:w="8420"/>
      </w:tblGrid>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0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braku rozpoznania tematu;</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1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i niekompletny;</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2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ale uwzględniający wszystkie istotne zagadnienia dla danego tematu albo opis szczegółowy, ale niekompletny;</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3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szczegółowy, uwzględniający wszystkie istotne zagadnienia dla danego tematu;</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4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pogłębiony świadczący o dociekliwości i merytorycznej analizie danego tematu.</w:t>
            </w:r>
          </w:p>
        </w:tc>
      </w:tr>
    </w:tbl>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 xml:space="preserve">Za przedstawiony w ofercie </w:t>
      </w:r>
      <w:r w:rsidRPr="00A67E7E">
        <w:rPr>
          <w:rFonts w:asciiTheme="minorHAnsi" w:hAnsiTheme="minorHAnsi"/>
          <w:b/>
          <w:szCs w:val="24"/>
        </w:rPr>
        <w:t>opis sposobu zbierania danych (podkryterium 3)</w:t>
      </w:r>
      <w:r w:rsidRPr="00A67E7E">
        <w:rPr>
          <w:rFonts w:asciiTheme="minorHAnsi" w:hAnsiTheme="minorHAnsi"/>
          <w:szCs w:val="24"/>
        </w:rPr>
        <w:t xml:space="preserve"> przyznane zostaną punkty pomocnicze przez Komisję Przetargową w skali od 0 do 4. </w:t>
      </w:r>
    </w:p>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Punkty pomocnicze przyznawane będą w sposób następujący:</w:t>
      </w:r>
    </w:p>
    <w:tbl>
      <w:tblPr>
        <w:tblW w:w="9430" w:type="dxa"/>
        <w:tblCellMar>
          <w:left w:w="70" w:type="dxa"/>
          <w:right w:w="70" w:type="dxa"/>
        </w:tblCellMar>
        <w:tblLook w:val="0000"/>
      </w:tblPr>
      <w:tblGrid>
        <w:gridCol w:w="790"/>
        <w:gridCol w:w="220"/>
        <w:gridCol w:w="8420"/>
      </w:tblGrid>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0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braku rozpoznania tematu;</w:t>
            </w:r>
          </w:p>
        </w:tc>
      </w:tr>
      <w:tr w:rsidR="00A67E7E" w:rsidRPr="00A67E7E" w:rsidTr="00A67E7E">
        <w:tc>
          <w:tcPr>
            <w:tcW w:w="790" w:type="dxa"/>
          </w:tcPr>
          <w:p w:rsidR="00A67E7E" w:rsidRPr="00A67E7E" w:rsidDel="00AB44AE" w:rsidRDefault="00A67E7E" w:rsidP="00A67E7E">
            <w:pPr>
              <w:spacing w:line="240" w:lineRule="auto"/>
              <w:ind w:firstLine="0"/>
              <w:rPr>
                <w:rFonts w:asciiTheme="minorHAnsi" w:hAnsiTheme="minorHAnsi"/>
                <w:szCs w:val="24"/>
              </w:rPr>
            </w:pPr>
            <w:r w:rsidRPr="00A67E7E">
              <w:rPr>
                <w:rFonts w:asciiTheme="minorHAnsi" w:hAnsiTheme="minorHAnsi"/>
                <w:szCs w:val="24"/>
              </w:rPr>
              <w:t>1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i niekompletny;</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2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ale uwzględniający wszystkie istotne zagadnienia dla danego tematu albo opis szczegółowy, ale niekompletny;</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3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szczegółowy, uwzględniający wszystkie istotne zagadnienia dla danego tematu;</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4 pkt</w:t>
            </w:r>
          </w:p>
        </w:tc>
        <w:tc>
          <w:tcPr>
            <w:tcW w:w="220"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pogłębiony świadczący o dociekliwości i merytorycznej analizie danego tematu.</w:t>
            </w:r>
          </w:p>
        </w:tc>
      </w:tr>
    </w:tbl>
    <w:p w:rsidR="00A67E7E" w:rsidRPr="00A67E7E" w:rsidRDefault="00A67E7E" w:rsidP="00A67E7E">
      <w:pPr>
        <w:pStyle w:val="Tekstpodstawowy22"/>
        <w:tabs>
          <w:tab w:val="left" w:pos="426"/>
        </w:tabs>
        <w:rPr>
          <w:rFonts w:asciiTheme="minorHAnsi" w:hAnsiTheme="minorHAnsi"/>
          <w:sz w:val="24"/>
          <w:szCs w:val="24"/>
        </w:rPr>
      </w:pPr>
    </w:p>
    <w:p w:rsidR="00A67E7E" w:rsidRPr="00A67E7E" w:rsidRDefault="00A67E7E" w:rsidP="00A67E7E">
      <w:pPr>
        <w:pStyle w:val="Tekstpodstawowy22"/>
        <w:tabs>
          <w:tab w:val="left" w:pos="426"/>
        </w:tabs>
        <w:rPr>
          <w:rFonts w:asciiTheme="minorHAnsi" w:hAnsiTheme="minorHAnsi"/>
          <w:color w:val="000000"/>
          <w:sz w:val="24"/>
          <w:szCs w:val="24"/>
        </w:rPr>
      </w:pPr>
      <w:r w:rsidRPr="00A67E7E">
        <w:rPr>
          <w:rFonts w:asciiTheme="minorHAnsi" w:hAnsiTheme="minorHAnsi"/>
          <w:sz w:val="24"/>
          <w:szCs w:val="24"/>
        </w:rPr>
        <w:t xml:space="preserve">Za  przedstawiony w ofercie </w:t>
      </w:r>
      <w:r w:rsidRPr="00A67E7E">
        <w:rPr>
          <w:rFonts w:asciiTheme="minorHAnsi" w:hAnsiTheme="minorHAnsi"/>
          <w:b/>
          <w:sz w:val="24"/>
          <w:szCs w:val="24"/>
        </w:rPr>
        <w:t xml:space="preserve">opis sposobu opracowania i analizy danych (podkryterium 4) </w:t>
      </w:r>
      <w:r w:rsidRPr="00A67E7E">
        <w:rPr>
          <w:rFonts w:asciiTheme="minorHAnsi" w:hAnsiTheme="minorHAnsi"/>
          <w:sz w:val="24"/>
          <w:szCs w:val="24"/>
        </w:rPr>
        <w:t xml:space="preserve">zostaną przyznane punkty pomocnicze przez Komisję Przetargową w skali od 0 do 4. </w:t>
      </w:r>
    </w:p>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Punkty pomocnicze przyznawane będą w sposób następujący:</w:t>
      </w:r>
    </w:p>
    <w:tbl>
      <w:tblPr>
        <w:tblW w:w="9430" w:type="dxa"/>
        <w:tblCellMar>
          <w:left w:w="70" w:type="dxa"/>
          <w:right w:w="70" w:type="dxa"/>
        </w:tblCellMar>
        <w:tblLook w:val="0000"/>
      </w:tblPr>
      <w:tblGrid>
        <w:gridCol w:w="790"/>
        <w:gridCol w:w="214"/>
        <w:gridCol w:w="8426"/>
      </w:tblGrid>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0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braku rozpoznania tematu;</w:t>
            </w:r>
          </w:p>
        </w:tc>
      </w:tr>
      <w:tr w:rsidR="00A67E7E" w:rsidRPr="00A67E7E" w:rsidTr="00A67E7E">
        <w:tc>
          <w:tcPr>
            <w:tcW w:w="790" w:type="dxa"/>
          </w:tcPr>
          <w:p w:rsidR="00A67E7E" w:rsidRPr="00A67E7E" w:rsidDel="009777C5" w:rsidRDefault="00A67E7E" w:rsidP="00A67E7E">
            <w:pPr>
              <w:spacing w:line="240" w:lineRule="auto"/>
              <w:ind w:firstLine="0"/>
              <w:rPr>
                <w:rFonts w:asciiTheme="minorHAnsi" w:hAnsiTheme="minorHAnsi"/>
                <w:szCs w:val="24"/>
              </w:rPr>
            </w:pPr>
            <w:r w:rsidRPr="00A67E7E">
              <w:rPr>
                <w:rFonts w:asciiTheme="minorHAnsi" w:hAnsiTheme="minorHAnsi"/>
                <w:szCs w:val="24"/>
              </w:rPr>
              <w:t>1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i niekompletny;</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2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ale uwzględniający wszystkie istotne zagadnienia dla danego tematu albo opis szczegółowy, ale niekompletny;</w:t>
            </w:r>
          </w:p>
        </w:tc>
      </w:tr>
      <w:tr w:rsidR="00A67E7E" w:rsidRPr="00A67E7E" w:rsidTr="00A67E7E">
        <w:tc>
          <w:tcPr>
            <w:tcW w:w="790" w:type="dxa"/>
          </w:tcPr>
          <w:p w:rsidR="00A67E7E" w:rsidRPr="00A67E7E" w:rsidDel="009777C5" w:rsidRDefault="00A67E7E" w:rsidP="00A67E7E">
            <w:pPr>
              <w:spacing w:line="240" w:lineRule="auto"/>
              <w:ind w:firstLine="0"/>
              <w:rPr>
                <w:rFonts w:asciiTheme="minorHAnsi" w:hAnsiTheme="minorHAnsi"/>
                <w:szCs w:val="24"/>
              </w:rPr>
            </w:pPr>
            <w:r w:rsidRPr="00A67E7E">
              <w:rPr>
                <w:rFonts w:asciiTheme="minorHAnsi" w:hAnsiTheme="minorHAnsi"/>
                <w:szCs w:val="24"/>
              </w:rPr>
              <w:t>3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szczegółowy, uwzględniający wszystkie istotne zagadnienia dla danego tematu;</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4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pogłębiony świadczący o dociekliwości i merytorycznej analizie danego tematu.</w:t>
            </w:r>
          </w:p>
        </w:tc>
      </w:tr>
    </w:tbl>
    <w:p w:rsidR="00A67E7E" w:rsidRPr="00A67E7E" w:rsidRDefault="00A67E7E" w:rsidP="00A67E7E">
      <w:pPr>
        <w:spacing w:line="240" w:lineRule="auto"/>
        <w:rPr>
          <w:rFonts w:asciiTheme="minorHAnsi" w:hAnsiTheme="minorHAnsi"/>
          <w:szCs w:val="24"/>
        </w:rPr>
      </w:pPr>
    </w:p>
    <w:p w:rsidR="00A67E7E" w:rsidRPr="00A67E7E" w:rsidRDefault="00A67E7E" w:rsidP="00A67E7E">
      <w:pPr>
        <w:pStyle w:val="Tekstpodstawowy22"/>
        <w:tabs>
          <w:tab w:val="left" w:pos="426"/>
        </w:tabs>
        <w:rPr>
          <w:rFonts w:asciiTheme="minorHAnsi" w:hAnsiTheme="minorHAnsi"/>
          <w:sz w:val="24"/>
          <w:szCs w:val="24"/>
        </w:rPr>
      </w:pPr>
      <w:r w:rsidRPr="00A67E7E">
        <w:rPr>
          <w:rFonts w:asciiTheme="minorHAnsi" w:hAnsiTheme="minorHAnsi"/>
          <w:sz w:val="24"/>
          <w:szCs w:val="24"/>
        </w:rPr>
        <w:t xml:space="preserve">Za  przedstawiony w ofercie </w:t>
      </w:r>
      <w:r w:rsidRPr="00A67E7E">
        <w:rPr>
          <w:rFonts w:asciiTheme="minorHAnsi" w:hAnsiTheme="minorHAnsi"/>
          <w:b/>
          <w:sz w:val="24"/>
          <w:szCs w:val="24"/>
        </w:rPr>
        <w:t>opis zawartości raport</w:t>
      </w:r>
      <w:r w:rsidR="00A756BC">
        <w:rPr>
          <w:rFonts w:asciiTheme="minorHAnsi" w:hAnsiTheme="minorHAnsi"/>
          <w:b/>
          <w:sz w:val="24"/>
          <w:szCs w:val="24"/>
        </w:rPr>
        <w:t>u</w:t>
      </w:r>
      <w:r w:rsidRPr="00A67E7E">
        <w:rPr>
          <w:rFonts w:asciiTheme="minorHAnsi" w:hAnsiTheme="minorHAnsi"/>
          <w:b/>
          <w:sz w:val="24"/>
          <w:szCs w:val="24"/>
        </w:rPr>
        <w:t xml:space="preserve"> z bada</w:t>
      </w:r>
      <w:r w:rsidR="00A756BC">
        <w:rPr>
          <w:rFonts w:asciiTheme="minorHAnsi" w:hAnsiTheme="minorHAnsi"/>
          <w:b/>
          <w:sz w:val="24"/>
          <w:szCs w:val="24"/>
        </w:rPr>
        <w:t>nia</w:t>
      </w:r>
      <w:r w:rsidRPr="00A67E7E">
        <w:rPr>
          <w:rFonts w:asciiTheme="minorHAnsi" w:hAnsiTheme="minorHAnsi"/>
          <w:b/>
          <w:sz w:val="24"/>
          <w:szCs w:val="24"/>
        </w:rPr>
        <w:t xml:space="preserve"> (</w:t>
      </w:r>
      <w:proofErr w:type="spellStart"/>
      <w:r w:rsidRPr="00A67E7E">
        <w:rPr>
          <w:rFonts w:asciiTheme="minorHAnsi" w:hAnsiTheme="minorHAnsi"/>
          <w:b/>
          <w:sz w:val="24"/>
          <w:szCs w:val="24"/>
        </w:rPr>
        <w:t>podkryterium</w:t>
      </w:r>
      <w:proofErr w:type="spellEnd"/>
      <w:r w:rsidRPr="00A67E7E">
        <w:rPr>
          <w:rFonts w:asciiTheme="minorHAnsi" w:hAnsiTheme="minorHAnsi"/>
          <w:b/>
          <w:sz w:val="24"/>
          <w:szCs w:val="24"/>
        </w:rPr>
        <w:t xml:space="preserve"> 5) </w:t>
      </w:r>
      <w:r w:rsidRPr="00A67E7E">
        <w:rPr>
          <w:rFonts w:asciiTheme="minorHAnsi" w:hAnsiTheme="minorHAnsi"/>
          <w:sz w:val="24"/>
          <w:szCs w:val="24"/>
        </w:rPr>
        <w:t xml:space="preserve">zostaną przyznane punkty pomocnicze przez Komisję Przetargową w skali od 0 do 4. </w:t>
      </w: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Punkty pomocnicze przyznawane będą w sposób następujący:</w:t>
      </w:r>
    </w:p>
    <w:p w:rsidR="00A67E7E" w:rsidRPr="00A67E7E" w:rsidRDefault="00A67E7E" w:rsidP="00A67E7E">
      <w:pPr>
        <w:spacing w:line="240" w:lineRule="auto"/>
        <w:ind w:firstLine="0"/>
        <w:rPr>
          <w:rFonts w:asciiTheme="minorHAnsi" w:hAnsiTheme="minorHAnsi"/>
          <w:szCs w:val="24"/>
        </w:rPr>
      </w:pPr>
    </w:p>
    <w:tbl>
      <w:tblPr>
        <w:tblW w:w="9430" w:type="dxa"/>
        <w:tblCellMar>
          <w:left w:w="70" w:type="dxa"/>
          <w:right w:w="70" w:type="dxa"/>
        </w:tblCellMar>
        <w:tblLook w:val="0000"/>
      </w:tblPr>
      <w:tblGrid>
        <w:gridCol w:w="790"/>
        <w:gridCol w:w="214"/>
        <w:gridCol w:w="8426"/>
      </w:tblGrid>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0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świadczący o braku rozpoznania tematu;</w:t>
            </w:r>
          </w:p>
        </w:tc>
      </w:tr>
      <w:tr w:rsidR="00A67E7E" w:rsidRPr="00A67E7E" w:rsidTr="00A67E7E">
        <w:tc>
          <w:tcPr>
            <w:tcW w:w="790" w:type="dxa"/>
          </w:tcPr>
          <w:p w:rsidR="00A67E7E" w:rsidRPr="00A67E7E" w:rsidDel="009777C5" w:rsidRDefault="00A67E7E" w:rsidP="00A67E7E">
            <w:pPr>
              <w:spacing w:line="240" w:lineRule="auto"/>
              <w:ind w:firstLine="0"/>
              <w:rPr>
                <w:rFonts w:asciiTheme="minorHAnsi" w:hAnsiTheme="minorHAnsi"/>
                <w:szCs w:val="24"/>
              </w:rPr>
            </w:pPr>
            <w:r w:rsidRPr="00A67E7E">
              <w:rPr>
                <w:rFonts w:asciiTheme="minorHAnsi" w:hAnsiTheme="minorHAnsi"/>
                <w:szCs w:val="24"/>
              </w:rPr>
              <w:t>1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i niekompletny;</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2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ogólny, ale uwzględniający wszystkie istotne zagadnienia dla danego tematu albo opis szczegółowy, ale niekompletny;</w:t>
            </w:r>
          </w:p>
        </w:tc>
      </w:tr>
      <w:tr w:rsidR="00A67E7E" w:rsidRPr="00A67E7E" w:rsidTr="00A67E7E">
        <w:tc>
          <w:tcPr>
            <w:tcW w:w="790" w:type="dxa"/>
          </w:tcPr>
          <w:p w:rsidR="00A67E7E" w:rsidRPr="00A67E7E" w:rsidDel="009777C5" w:rsidRDefault="00A67E7E" w:rsidP="00A67E7E">
            <w:pPr>
              <w:spacing w:line="240" w:lineRule="auto"/>
              <w:ind w:firstLine="0"/>
              <w:rPr>
                <w:rFonts w:asciiTheme="minorHAnsi" w:hAnsiTheme="minorHAnsi"/>
                <w:szCs w:val="24"/>
              </w:rPr>
            </w:pPr>
            <w:r w:rsidRPr="00A67E7E">
              <w:rPr>
                <w:rFonts w:asciiTheme="minorHAnsi" w:hAnsiTheme="minorHAnsi"/>
                <w:szCs w:val="24"/>
              </w:rPr>
              <w:t>3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szczegółowy, uwzględniający wszystkie istotne zagadnienia dla danego tematu;</w:t>
            </w:r>
          </w:p>
        </w:tc>
      </w:tr>
      <w:tr w:rsidR="00A67E7E" w:rsidRPr="00A67E7E" w:rsidTr="00A67E7E">
        <w:tc>
          <w:tcPr>
            <w:tcW w:w="790"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4 pkt</w:t>
            </w:r>
          </w:p>
        </w:tc>
        <w:tc>
          <w:tcPr>
            <w:tcW w:w="214" w:type="dxa"/>
          </w:tcPr>
          <w:p w:rsidR="00A67E7E" w:rsidRPr="00A67E7E" w:rsidRDefault="00A67E7E" w:rsidP="00A67E7E">
            <w:pPr>
              <w:spacing w:line="240" w:lineRule="auto"/>
              <w:rPr>
                <w:rFonts w:asciiTheme="minorHAnsi" w:hAnsiTheme="minorHAnsi"/>
                <w:szCs w:val="24"/>
              </w:rPr>
            </w:pPr>
            <w:r w:rsidRPr="00A67E7E">
              <w:rPr>
                <w:rFonts w:asciiTheme="minorHAnsi" w:hAnsiTheme="minorHAnsi"/>
                <w:szCs w:val="24"/>
              </w:rPr>
              <w:t>-</w:t>
            </w:r>
          </w:p>
        </w:tc>
        <w:tc>
          <w:tcPr>
            <w:tcW w:w="8426" w:type="dxa"/>
          </w:tcPr>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opis pogłębiony świadczący o dociekliwości i merytorycznej analizie danego tematu.</w:t>
            </w:r>
          </w:p>
        </w:tc>
      </w:tr>
    </w:tbl>
    <w:p w:rsidR="00A67E7E" w:rsidRPr="00A67E7E" w:rsidRDefault="00A67E7E" w:rsidP="00A67E7E">
      <w:pPr>
        <w:pStyle w:val="Tekstpodstawowy22"/>
        <w:tabs>
          <w:tab w:val="left" w:pos="426"/>
        </w:tabs>
        <w:rPr>
          <w:rFonts w:asciiTheme="minorHAnsi" w:hAnsiTheme="minorHAnsi"/>
          <w:sz w:val="24"/>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Za opis każdego powyżej wymienionego podkryterium zostaną przyznane punkty pomocnicze przez Komisję Przetargową. Maksymalna liczba punktów pomocniczych przyznanych przez Komisję Przetargową wynosi 20 pkt.</w:t>
      </w: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W przypadku gdy Wykonawca w opisie nie przedstawi informacji w zakresie danego podkryterium podlegającemu ocenie, Komisja Przetargowa przyzna 0 pkt w danym podkryterium ofercie, w której brak przedmiotowych informacji.</w:t>
      </w:r>
    </w:p>
    <w:p w:rsidR="00A67E7E" w:rsidRPr="00A67E7E" w:rsidRDefault="00A67E7E" w:rsidP="00A67E7E">
      <w:pPr>
        <w:spacing w:line="240" w:lineRule="auto"/>
        <w:rPr>
          <w:rFonts w:asciiTheme="minorHAnsi" w:hAnsiTheme="minorHAnsi"/>
          <w:szCs w:val="24"/>
        </w:rPr>
      </w:pPr>
    </w:p>
    <w:p w:rsidR="00A67E7E" w:rsidRPr="00A67E7E" w:rsidRDefault="00A67E7E" w:rsidP="00A67E7E">
      <w:pPr>
        <w:spacing w:line="240" w:lineRule="auto"/>
        <w:ind w:firstLine="0"/>
        <w:rPr>
          <w:rFonts w:asciiTheme="minorHAnsi" w:hAnsiTheme="minorHAnsi"/>
          <w:szCs w:val="24"/>
        </w:rPr>
      </w:pPr>
      <w:r w:rsidRPr="00A67E7E">
        <w:rPr>
          <w:rFonts w:asciiTheme="minorHAnsi" w:hAnsiTheme="minorHAnsi"/>
          <w:szCs w:val="24"/>
        </w:rPr>
        <w:t>Punkty pomocnicze przyznawane przez Komisję Przetargową w kryterium „Opis sposobu realizacji zamówienia” zostaną zsumowane. Oceniana oferta otrzyma zaokrągloną do dwóch miejsc po przecinku liczbę punktów wynikającą z działania:</w:t>
      </w:r>
    </w:p>
    <w:p w:rsidR="00A67E7E" w:rsidRPr="00A67E7E" w:rsidRDefault="00A67E7E" w:rsidP="00A67E7E">
      <w:pPr>
        <w:pStyle w:val="Tekstpodstawowy22"/>
        <w:rPr>
          <w:rFonts w:asciiTheme="minorHAnsi" w:hAnsiTheme="minorHAnsi"/>
          <w:sz w:val="24"/>
          <w:szCs w:val="24"/>
        </w:rPr>
      </w:pPr>
    </w:p>
    <w:p w:rsidR="00A67E7E" w:rsidRPr="00A67E7E" w:rsidRDefault="00A67E7E" w:rsidP="00A67E7E">
      <w:pPr>
        <w:pStyle w:val="Tekstpodstawowy22"/>
        <w:rPr>
          <w:rFonts w:asciiTheme="minorHAnsi" w:hAnsiTheme="minorHAnsi"/>
          <w:b/>
          <w:bCs/>
          <w:sz w:val="24"/>
          <w:szCs w:val="24"/>
        </w:rPr>
      </w:pPr>
      <w:r w:rsidRPr="00A67E7E">
        <w:rPr>
          <w:rFonts w:asciiTheme="minorHAnsi" w:hAnsiTheme="minorHAnsi"/>
          <w:sz w:val="24"/>
          <w:szCs w:val="24"/>
        </w:rPr>
        <w:tab/>
        <w:t xml:space="preserve">                                           </w:t>
      </w:r>
      <w:r w:rsidRPr="00A67E7E">
        <w:rPr>
          <w:rFonts w:asciiTheme="minorHAnsi" w:hAnsiTheme="minorHAnsi"/>
          <w:b/>
          <w:bCs/>
          <w:sz w:val="24"/>
          <w:szCs w:val="24"/>
        </w:rPr>
        <w:t>P</w:t>
      </w:r>
      <w:r w:rsidRPr="00A67E7E">
        <w:rPr>
          <w:rFonts w:asciiTheme="minorHAnsi" w:hAnsiTheme="minorHAnsi"/>
          <w:b/>
          <w:bCs/>
          <w:sz w:val="24"/>
          <w:szCs w:val="24"/>
          <w:vertAlign w:val="subscript"/>
        </w:rPr>
        <w:t>i</w:t>
      </w:r>
      <w:r w:rsidRPr="00A67E7E">
        <w:rPr>
          <w:rFonts w:asciiTheme="minorHAnsi" w:hAnsiTheme="minorHAnsi"/>
          <w:b/>
          <w:bCs/>
          <w:sz w:val="24"/>
          <w:szCs w:val="24"/>
        </w:rPr>
        <w:t xml:space="preserve"> (R) = </w:t>
      </w:r>
      <w:r w:rsidRPr="00A67E7E">
        <w:rPr>
          <w:rFonts w:asciiTheme="minorHAnsi" w:hAnsiTheme="minorHAnsi"/>
          <w:b/>
          <w:bCs/>
          <w:position w:val="-32"/>
          <w:sz w:val="24"/>
          <w:szCs w:val="24"/>
        </w:rPr>
        <w:object w:dxaOrig="1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8pt" o:ole="" fillcolor="window">
            <v:imagedata r:id="rId9" o:title=""/>
          </v:shape>
          <o:OLEObject Type="Embed" ProgID="Equation.3" ShapeID="_x0000_i1025" DrawAspect="Content" ObjectID="_1574593096" r:id="rId10"/>
        </w:object>
      </w:r>
      <w:r w:rsidRPr="00A67E7E">
        <w:rPr>
          <w:rFonts w:asciiTheme="minorHAnsi" w:hAnsiTheme="minorHAnsi"/>
          <w:b/>
          <w:bCs/>
          <w:sz w:val="24"/>
          <w:szCs w:val="24"/>
        </w:rPr>
        <w:t xml:space="preserve">  • Max (R)</w:t>
      </w:r>
    </w:p>
    <w:p w:rsidR="00A67E7E" w:rsidRPr="00A67E7E" w:rsidRDefault="00A67E7E" w:rsidP="00A67E7E">
      <w:pPr>
        <w:pStyle w:val="Tekstpodstawowy22"/>
        <w:rPr>
          <w:rFonts w:asciiTheme="minorHAnsi" w:hAnsiTheme="minorHAnsi"/>
          <w:sz w:val="24"/>
          <w:szCs w:val="24"/>
        </w:rPr>
      </w:pPr>
    </w:p>
    <w:p w:rsidR="00A67E7E" w:rsidRDefault="00A67E7E" w:rsidP="00A67E7E">
      <w:pPr>
        <w:pStyle w:val="Tekstpodstawowy22"/>
        <w:rPr>
          <w:rFonts w:asciiTheme="minorHAnsi" w:hAnsiTheme="minorHAnsi"/>
          <w:sz w:val="24"/>
          <w:szCs w:val="24"/>
        </w:rPr>
      </w:pPr>
      <w:r w:rsidRPr="00A67E7E">
        <w:rPr>
          <w:rFonts w:asciiTheme="minorHAnsi" w:hAnsiTheme="minorHAnsi"/>
          <w:sz w:val="24"/>
          <w:szCs w:val="24"/>
        </w:rPr>
        <w:t>gdzie :</w:t>
      </w:r>
    </w:p>
    <w:p w:rsidR="002D2F64" w:rsidRDefault="002D2F64" w:rsidP="00A67E7E">
      <w:pPr>
        <w:pStyle w:val="Tekstpodstawowy22"/>
        <w:rPr>
          <w:rFonts w:asciiTheme="minorHAnsi" w:hAnsiTheme="minorHAnsi"/>
          <w:sz w:val="24"/>
          <w:szCs w:val="24"/>
        </w:rPr>
      </w:pPr>
      <w:r w:rsidRPr="00A67E7E">
        <w:rPr>
          <w:rFonts w:asciiTheme="minorHAnsi" w:hAnsiTheme="minorHAnsi"/>
          <w:sz w:val="24"/>
          <w:szCs w:val="24"/>
        </w:rPr>
        <w:t>Pi (R)</w:t>
      </w:r>
      <w:r w:rsidRPr="002D2F64">
        <w:rPr>
          <w:rFonts w:asciiTheme="minorHAnsi" w:hAnsiTheme="minorHAnsi"/>
          <w:sz w:val="24"/>
          <w:szCs w:val="24"/>
        </w:rPr>
        <w:t xml:space="preserve"> </w:t>
      </w:r>
      <w:r>
        <w:rPr>
          <w:rFonts w:asciiTheme="minorHAnsi" w:hAnsiTheme="minorHAnsi"/>
          <w:sz w:val="24"/>
          <w:szCs w:val="24"/>
        </w:rPr>
        <w:t>–</w:t>
      </w:r>
      <w:r w:rsidRPr="00A67E7E">
        <w:rPr>
          <w:rFonts w:asciiTheme="minorHAnsi" w:hAnsiTheme="minorHAnsi"/>
          <w:sz w:val="24"/>
          <w:szCs w:val="24"/>
        </w:rPr>
        <w:t xml:space="preserve"> liczba punktów, jaką otrzyma oferta „i” za kryterium „Opis sposobu realizacji zamówienia” (R);</w:t>
      </w:r>
    </w:p>
    <w:p w:rsidR="002D2F64" w:rsidRDefault="002D2F64" w:rsidP="00A67E7E">
      <w:pPr>
        <w:pStyle w:val="Tekstpodstawowy22"/>
        <w:rPr>
          <w:rFonts w:asciiTheme="minorHAnsi" w:hAnsiTheme="minorHAnsi"/>
          <w:sz w:val="24"/>
          <w:szCs w:val="24"/>
        </w:rPr>
      </w:pPr>
      <w:r w:rsidRPr="00A67E7E">
        <w:rPr>
          <w:rFonts w:asciiTheme="minorHAnsi" w:hAnsiTheme="minorHAnsi"/>
          <w:sz w:val="24"/>
          <w:szCs w:val="24"/>
        </w:rPr>
        <w:t>(ΣRi)</w:t>
      </w:r>
      <w:r w:rsidRPr="002D2F64">
        <w:rPr>
          <w:rFonts w:asciiTheme="minorHAnsi" w:hAnsiTheme="minorHAnsi"/>
          <w:sz w:val="24"/>
          <w:szCs w:val="24"/>
        </w:rPr>
        <w:t xml:space="preserve"> </w:t>
      </w:r>
      <w:r>
        <w:rPr>
          <w:rFonts w:asciiTheme="minorHAnsi" w:hAnsiTheme="minorHAnsi"/>
          <w:sz w:val="24"/>
          <w:szCs w:val="24"/>
        </w:rPr>
        <w:t>–</w:t>
      </w:r>
      <w:r w:rsidRPr="00A67E7E">
        <w:rPr>
          <w:rFonts w:asciiTheme="minorHAnsi" w:hAnsiTheme="minorHAnsi"/>
          <w:sz w:val="24"/>
          <w:szCs w:val="24"/>
        </w:rPr>
        <w:t xml:space="preserve"> liczba punktów pomocniczych przyznanych w kryterium „Opis  sposobu realizacji zamówienia” (R) ofercie „i” (badanej przez Komisję Przetargową);</w:t>
      </w:r>
    </w:p>
    <w:p w:rsidR="002D2F64" w:rsidRDefault="002D2F64" w:rsidP="00A67E7E">
      <w:pPr>
        <w:pStyle w:val="Tekstpodstawowy22"/>
        <w:rPr>
          <w:rFonts w:asciiTheme="minorHAnsi" w:hAnsiTheme="minorHAnsi"/>
          <w:sz w:val="24"/>
          <w:szCs w:val="24"/>
        </w:rPr>
      </w:pPr>
      <w:r w:rsidRPr="00A67E7E">
        <w:rPr>
          <w:rFonts w:asciiTheme="minorHAnsi" w:hAnsiTheme="minorHAnsi"/>
          <w:sz w:val="24"/>
          <w:szCs w:val="24"/>
        </w:rPr>
        <w:t>(ΣRmax)</w:t>
      </w:r>
      <w:r w:rsidRPr="002D2F64">
        <w:rPr>
          <w:rFonts w:asciiTheme="minorHAnsi" w:hAnsiTheme="minorHAnsi"/>
          <w:sz w:val="24"/>
          <w:szCs w:val="24"/>
        </w:rPr>
        <w:t xml:space="preserve"> </w:t>
      </w:r>
      <w:r>
        <w:rPr>
          <w:rFonts w:asciiTheme="minorHAnsi" w:hAnsiTheme="minorHAnsi"/>
          <w:sz w:val="24"/>
          <w:szCs w:val="24"/>
        </w:rPr>
        <w:t>–</w:t>
      </w:r>
      <w:r w:rsidRPr="00A67E7E">
        <w:rPr>
          <w:rFonts w:asciiTheme="minorHAnsi" w:hAnsiTheme="minorHAnsi"/>
          <w:sz w:val="24"/>
          <w:szCs w:val="24"/>
        </w:rPr>
        <w:t xml:space="preserve"> maksymalna możliwa do przyznania przez Komisję Przetargową liczba punktów pomocniczych w kryterium „Opis sposobu realizacji zamówienia ” (R), za podkryteria określone w pkt XXII.3 SIWZ, wynosząca 20 pkt pomocniczych;</w:t>
      </w:r>
    </w:p>
    <w:p w:rsidR="002D2F64" w:rsidRDefault="002D2F64" w:rsidP="00A67E7E">
      <w:pPr>
        <w:pStyle w:val="Tekstpodstawowy22"/>
        <w:rPr>
          <w:rFonts w:asciiTheme="minorHAnsi" w:hAnsiTheme="minorHAnsi"/>
          <w:sz w:val="24"/>
          <w:szCs w:val="24"/>
        </w:rPr>
      </w:pPr>
      <w:r w:rsidRPr="00A67E7E">
        <w:rPr>
          <w:rFonts w:asciiTheme="minorHAnsi" w:hAnsiTheme="minorHAnsi"/>
          <w:sz w:val="24"/>
          <w:szCs w:val="24"/>
        </w:rPr>
        <w:t>Max (R)</w:t>
      </w:r>
      <w:r w:rsidRPr="002D2F64">
        <w:rPr>
          <w:rFonts w:asciiTheme="minorHAnsi" w:hAnsiTheme="minorHAnsi"/>
          <w:sz w:val="24"/>
          <w:szCs w:val="24"/>
        </w:rPr>
        <w:t xml:space="preserve"> </w:t>
      </w:r>
      <w:r>
        <w:rPr>
          <w:rFonts w:asciiTheme="minorHAnsi" w:hAnsiTheme="minorHAnsi"/>
          <w:sz w:val="24"/>
          <w:szCs w:val="24"/>
        </w:rPr>
        <w:t>–</w:t>
      </w:r>
      <w:r w:rsidRPr="00A67E7E">
        <w:rPr>
          <w:rFonts w:asciiTheme="minorHAnsi" w:hAnsiTheme="minorHAnsi"/>
          <w:sz w:val="24"/>
          <w:szCs w:val="24"/>
        </w:rPr>
        <w:t xml:space="preserve"> maksymalna liczba punktów, jaką może otrzymać oferta za kryterium „Opis sposobu realizacji zamówienia ” (R) – 40 punktów.</w:t>
      </w:r>
    </w:p>
    <w:p w:rsidR="002D2F64" w:rsidRDefault="002D2F64" w:rsidP="00A67E7E">
      <w:pPr>
        <w:pStyle w:val="Tekstpodstawowy22"/>
        <w:rPr>
          <w:rFonts w:asciiTheme="minorHAnsi" w:hAnsiTheme="minorHAnsi"/>
          <w:sz w:val="24"/>
          <w:szCs w:val="24"/>
        </w:rPr>
      </w:pPr>
    </w:p>
    <w:p w:rsidR="00A67E7E" w:rsidRPr="002D2F64" w:rsidRDefault="00A67E7E" w:rsidP="004D7A74">
      <w:pPr>
        <w:pStyle w:val="Stopka"/>
        <w:numPr>
          <w:ilvl w:val="0"/>
          <w:numId w:val="57"/>
        </w:numPr>
        <w:tabs>
          <w:tab w:val="clear" w:pos="2880"/>
          <w:tab w:val="clear" w:pos="4536"/>
        </w:tabs>
        <w:ind w:left="284" w:hanging="284"/>
        <w:jc w:val="both"/>
        <w:rPr>
          <w:rFonts w:asciiTheme="minorHAnsi" w:hAnsiTheme="minorHAnsi"/>
          <w:sz w:val="24"/>
          <w:szCs w:val="24"/>
        </w:rPr>
      </w:pPr>
      <w:r w:rsidRPr="002D2F64">
        <w:rPr>
          <w:rFonts w:asciiTheme="minorHAnsi" w:hAnsiTheme="minorHAnsi"/>
          <w:sz w:val="24"/>
          <w:szCs w:val="24"/>
        </w:rPr>
        <w:t>Ocena punktowa oferty.</w:t>
      </w:r>
    </w:p>
    <w:p w:rsidR="00A67E7E" w:rsidRPr="00A67E7E" w:rsidRDefault="00A67E7E" w:rsidP="00A67E7E">
      <w:pPr>
        <w:spacing w:line="240" w:lineRule="auto"/>
        <w:ind w:firstLine="0"/>
        <w:rPr>
          <w:rFonts w:asciiTheme="minorHAnsi" w:hAnsiTheme="minorHAnsi"/>
          <w:color w:val="000000"/>
          <w:szCs w:val="24"/>
          <w:lang w:eastAsia="pl-PL"/>
        </w:rPr>
      </w:pPr>
      <w:r w:rsidRPr="00A67E7E">
        <w:rPr>
          <w:rFonts w:asciiTheme="minorHAnsi" w:hAnsiTheme="minorHAnsi"/>
          <w:color w:val="000000"/>
          <w:szCs w:val="24"/>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A67E7E" w:rsidRPr="00A67E7E" w:rsidRDefault="00A67E7E" w:rsidP="00A67E7E">
      <w:pPr>
        <w:spacing w:line="240" w:lineRule="auto"/>
        <w:ind w:firstLine="0"/>
        <w:rPr>
          <w:rFonts w:asciiTheme="minorHAnsi" w:hAnsiTheme="minorHAnsi"/>
          <w:b/>
          <w:color w:val="000000"/>
          <w:szCs w:val="24"/>
          <w:lang w:eastAsia="pl-PL"/>
        </w:rPr>
      </w:pPr>
      <w:r w:rsidRPr="00A67E7E">
        <w:rPr>
          <w:rFonts w:asciiTheme="minorHAnsi" w:hAnsiTheme="minorHAnsi"/>
          <w:b/>
          <w:color w:val="000000"/>
          <w:szCs w:val="24"/>
          <w:lang w:eastAsia="pl-PL"/>
        </w:rPr>
        <w:t xml:space="preserve"> </w:t>
      </w:r>
    </w:p>
    <w:p w:rsidR="00A67E7E" w:rsidRPr="00A67E7E" w:rsidRDefault="00A67E7E" w:rsidP="00A67E7E">
      <w:pPr>
        <w:spacing w:line="240" w:lineRule="auto"/>
        <w:ind w:firstLine="0"/>
        <w:jc w:val="center"/>
        <w:rPr>
          <w:rFonts w:asciiTheme="minorHAnsi" w:hAnsiTheme="minorHAnsi"/>
          <w:color w:val="000000"/>
          <w:szCs w:val="24"/>
          <w:lang w:eastAsia="pl-PL"/>
        </w:rPr>
      </w:pPr>
      <w:r w:rsidRPr="00A67E7E">
        <w:rPr>
          <w:rFonts w:asciiTheme="minorHAnsi" w:hAnsiTheme="minorHAnsi"/>
          <w:color w:val="000000"/>
          <w:szCs w:val="24"/>
          <w:lang w:eastAsia="pl-PL"/>
        </w:rPr>
        <w:t xml:space="preserve">∑ </w:t>
      </w:r>
      <w:r w:rsidRPr="00A67E7E">
        <w:rPr>
          <w:rFonts w:asciiTheme="minorHAnsi" w:hAnsiTheme="minorHAnsi"/>
          <w:b/>
          <w:bCs/>
          <w:color w:val="000000"/>
          <w:szCs w:val="24"/>
          <w:lang w:eastAsia="pl-PL"/>
        </w:rPr>
        <w:t>P</w:t>
      </w:r>
      <w:r w:rsidRPr="00A67E7E">
        <w:rPr>
          <w:rFonts w:asciiTheme="minorHAnsi" w:hAnsiTheme="minorHAnsi"/>
          <w:b/>
          <w:bCs/>
          <w:color w:val="000000"/>
          <w:szCs w:val="24"/>
          <w:vertAlign w:val="subscript"/>
          <w:lang w:eastAsia="pl-PL"/>
        </w:rPr>
        <w:t xml:space="preserve">i </w:t>
      </w:r>
      <w:r w:rsidRPr="00A67E7E">
        <w:rPr>
          <w:rFonts w:asciiTheme="minorHAnsi" w:hAnsiTheme="minorHAnsi"/>
          <w:b/>
          <w:color w:val="000000"/>
          <w:szCs w:val="24"/>
          <w:lang w:eastAsia="pl-PL"/>
        </w:rPr>
        <w:t xml:space="preserve">=  </w:t>
      </w:r>
      <w:r w:rsidRPr="00A67E7E">
        <w:rPr>
          <w:rFonts w:asciiTheme="minorHAnsi" w:hAnsiTheme="minorHAnsi"/>
          <w:b/>
          <w:bCs/>
          <w:color w:val="000000"/>
          <w:szCs w:val="24"/>
          <w:lang w:eastAsia="pl-PL"/>
        </w:rPr>
        <w:t>P</w:t>
      </w:r>
      <w:r w:rsidRPr="00A67E7E">
        <w:rPr>
          <w:rFonts w:asciiTheme="minorHAnsi" w:hAnsiTheme="minorHAnsi"/>
          <w:b/>
          <w:bCs/>
          <w:color w:val="000000"/>
          <w:szCs w:val="24"/>
          <w:vertAlign w:val="subscript"/>
          <w:lang w:eastAsia="pl-PL"/>
        </w:rPr>
        <w:t>i</w:t>
      </w:r>
      <w:r w:rsidRPr="00A67E7E">
        <w:rPr>
          <w:rFonts w:asciiTheme="minorHAnsi" w:hAnsiTheme="minorHAnsi"/>
          <w:b/>
          <w:bCs/>
          <w:color w:val="000000"/>
          <w:szCs w:val="24"/>
          <w:lang w:eastAsia="pl-PL"/>
        </w:rPr>
        <w:t xml:space="preserve"> (C) + P</w:t>
      </w:r>
      <w:r w:rsidRPr="00A67E7E">
        <w:rPr>
          <w:rFonts w:asciiTheme="minorHAnsi" w:hAnsiTheme="minorHAnsi"/>
          <w:b/>
          <w:bCs/>
          <w:color w:val="000000"/>
          <w:szCs w:val="24"/>
          <w:vertAlign w:val="subscript"/>
          <w:lang w:eastAsia="pl-PL"/>
        </w:rPr>
        <w:t>i</w:t>
      </w:r>
      <w:r w:rsidRPr="00A67E7E">
        <w:rPr>
          <w:rFonts w:asciiTheme="minorHAnsi" w:hAnsiTheme="minorHAnsi"/>
          <w:b/>
          <w:bCs/>
          <w:color w:val="000000"/>
          <w:szCs w:val="24"/>
          <w:lang w:eastAsia="pl-PL"/>
        </w:rPr>
        <w:t xml:space="preserve"> (R)</w:t>
      </w:r>
    </w:p>
    <w:p w:rsidR="00A67E7E" w:rsidRPr="00A67E7E" w:rsidRDefault="00A67E7E" w:rsidP="00A67E7E">
      <w:pPr>
        <w:spacing w:line="240" w:lineRule="auto"/>
        <w:ind w:firstLine="0"/>
        <w:rPr>
          <w:rFonts w:asciiTheme="minorHAnsi" w:hAnsiTheme="minorHAnsi"/>
          <w:bCs/>
          <w:color w:val="000000"/>
          <w:szCs w:val="24"/>
          <w:lang w:eastAsia="pl-PL"/>
        </w:rPr>
      </w:pPr>
      <w:r w:rsidRPr="00A67E7E">
        <w:rPr>
          <w:rFonts w:asciiTheme="minorHAnsi" w:hAnsiTheme="minorHAnsi"/>
          <w:bCs/>
          <w:color w:val="000000"/>
          <w:szCs w:val="24"/>
          <w:lang w:eastAsia="pl-PL"/>
        </w:rPr>
        <w:t>gdzie:</w:t>
      </w:r>
    </w:p>
    <w:p w:rsidR="00A67E7E" w:rsidRPr="00A67E7E" w:rsidRDefault="00A67E7E" w:rsidP="00A67E7E">
      <w:pPr>
        <w:spacing w:line="240" w:lineRule="auto"/>
        <w:ind w:firstLine="0"/>
        <w:rPr>
          <w:rFonts w:asciiTheme="minorHAnsi" w:hAnsiTheme="minorHAnsi"/>
          <w:color w:val="000000"/>
          <w:szCs w:val="24"/>
          <w:lang w:eastAsia="pl-PL"/>
        </w:rPr>
      </w:pPr>
      <w:r w:rsidRPr="00A67E7E">
        <w:rPr>
          <w:rFonts w:asciiTheme="minorHAnsi" w:hAnsiTheme="minorHAnsi"/>
          <w:color w:val="000000"/>
          <w:szCs w:val="24"/>
          <w:lang w:eastAsia="pl-PL"/>
        </w:rPr>
        <w:t xml:space="preserve">∑ </w:t>
      </w:r>
      <w:r w:rsidRPr="00A67E7E">
        <w:rPr>
          <w:rFonts w:asciiTheme="minorHAnsi" w:hAnsiTheme="minorHAnsi"/>
          <w:bCs/>
          <w:color w:val="000000"/>
          <w:szCs w:val="24"/>
          <w:lang w:eastAsia="pl-PL"/>
        </w:rPr>
        <w:t>P</w:t>
      </w:r>
      <w:r w:rsidRPr="00A67E7E">
        <w:rPr>
          <w:rFonts w:asciiTheme="minorHAnsi" w:hAnsiTheme="minorHAnsi"/>
          <w:bCs/>
          <w:color w:val="000000"/>
          <w:szCs w:val="24"/>
          <w:vertAlign w:val="subscript"/>
          <w:lang w:eastAsia="pl-PL"/>
        </w:rPr>
        <w:t xml:space="preserve">i </w:t>
      </w:r>
      <w:r w:rsidRPr="00A67E7E">
        <w:rPr>
          <w:rFonts w:asciiTheme="minorHAnsi" w:hAnsiTheme="minorHAnsi"/>
          <w:bCs/>
          <w:color w:val="000000"/>
          <w:szCs w:val="24"/>
          <w:lang w:eastAsia="pl-PL"/>
        </w:rPr>
        <w:t>– ocena punktowa oferty „i” wynikającą ze zsumowania ilości punktów, jakie otrzyma ta oferta za poszczególne kryteria oceny ofert,</w:t>
      </w:r>
    </w:p>
    <w:p w:rsidR="00A67E7E" w:rsidRPr="00A67E7E" w:rsidRDefault="00A67E7E" w:rsidP="00A67E7E">
      <w:pPr>
        <w:spacing w:line="240" w:lineRule="auto"/>
        <w:ind w:firstLine="0"/>
        <w:rPr>
          <w:rFonts w:asciiTheme="minorHAnsi" w:hAnsiTheme="minorHAnsi"/>
          <w:bCs/>
          <w:color w:val="000000"/>
          <w:szCs w:val="24"/>
          <w:lang w:eastAsia="pl-PL"/>
        </w:rPr>
      </w:pPr>
      <w:r w:rsidRPr="00A67E7E">
        <w:rPr>
          <w:rFonts w:asciiTheme="minorHAnsi" w:hAnsiTheme="minorHAnsi"/>
          <w:bCs/>
          <w:color w:val="000000"/>
          <w:szCs w:val="24"/>
          <w:lang w:eastAsia="pl-PL"/>
        </w:rPr>
        <w:t>P</w:t>
      </w:r>
      <w:r w:rsidRPr="00A67E7E">
        <w:rPr>
          <w:rFonts w:asciiTheme="minorHAnsi" w:hAnsiTheme="minorHAnsi"/>
          <w:bCs/>
          <w:color w:val="000000"/>
          <w:szCs w:val="24"/>
          <w:vertAlign w:val="subscript"/>
          <w:lang w:eastAsia="pl-PL"/>
        </w:rPr>
        <w:t>i</w:t>
      </w:r>
      <w:r w:rsidRPr="00A67E7E">
        <w:rPr>
          <w:rFonts w:asciiTheme="minorHAnsi" w:hAnsiTheme="minorHAnsi"/>
          <w:bCs/>
          <w:color w:val="000000"/>
          <w:szCs w:val="24"/>
          <w:lang w:eastAsia="pl-PL"/>
        </w:rPr>
        <w:t xml:space="preserve"> (C) </w:t>
      </w:r>
      <w:r w:rsidR="002D2F64">
        <w:rPr>
          <w:rFonts w:asciiTheme="minorHAnsi" w:hAnsiTheme="minorHAnsi"/>
          <w:bCs/>
          <w:color w:val="000000"/>
          <w:szCs w:val="24"/>
          <w:lang w:eastAsia="pl-PL"/>
        </w:rPr>
        <w:t>–</w:t>
      </w:r>
      <w:r w:rsidRPr="00A67E7E">
        <w:rPr>
          <w:rFonts w:asciiTheme="minorHAnsi" w:hAnsiTheme="minorHAnsi"/>
          <w:bCs/>
          <w:color w:val="000000"/>
          <w:szCs w:val="24"/>
          <w:lang w:eastAsia="pl-PL"/>
        </w:rPr>
        <w:t xml:space="preserve"> ilość punktów, jaką otrzyma oferta „i” za kryterium oceny ofert o nazwie „Cena z podatkiem VAT (C)”;  </w:t>
      </w:r>
    </w:p>
    <w:p w:rsidR="00A67E7E" w:rsidRPr="00A67E7E" w:rsidRDefault="00A67E7E" w:rsidP="00A67E7E">
      <w:pPr>
        <w:spacing w:line="240" w:lineRule="auto"/>
        <w:ind w:firstLine="0"/>
        <w:rPr>
          <w:rFonts w:asciiTheme="minorHAnsi" w:hAnsiTheme="minorHAnsi"/>
          <w:bCs/>
          <w:color w:val="000000"/>
          <w:szCs w:val="24"/>
          <w:lang w:eastAsia="pl-PL"/>
        </w:rPr>
      </w:pPr>
      <w:r w:rsidRPr="00A67E7E">
        <w:rPr>
          <w:rFonts w:asciiTheme="minorHAnsi" w:hAnsiTheme="minorHAnsi"/>
          <w:bCs/>
          <w:color w:val="000000"/>
          <w:szCs w:val="24"/>
          <w:lang w:eastAsia="pl-PL"/>
        </w:rPr>
        <w:t>P</w:t>
      </w:r>
      <w:r w:rsidRPr="00A67E7E">
        <w:rPr>
          <w:rFonts w:asciiTheme="minorHAnsi" w:hAnsiTheme="minorHAnsi"/>
          <w:bCs/>
          <w:color w:val="000000"/>
          <w:szCs w:val="24"/>
          <w:vertAlign w:val="subscript"/>
          <w:lang w:eastAsia="pl-PL"/>
        </w:rPr>
        <w:t>i</w:t>
      </w:r>
      <w:r w:rsidRPr="00A67E7E">
        <w:rPr>
          <w:rFonts w:asciiTheme="minorHAnsi" w:hAnsiTheme="minorHAnsi"/>
          <w:bCs/>
          <w:color w:val="000000"/>
          <w:szCs w:val="24"/>
          <w:lang w:eastAsia="pl-PL"/>
        </w:rPr>
        <w:t xml:space="preserve"> (R) – ilość punktów, jaką otrzyma oferta „i” za kryterium oceny ofert o nazwie „</w:t>
      </w:r>
      <w:r w:rsidRPr="00A67E7E">
        <w:rPr>
          <w:rFonts w:asciiTheme="minorHAnsi" w:hAnsiTheme="minorHAnsi"/>
          <w:szCs w:val="24"/>
        </w:rPr>
        <w:t>Opis sposobu realizacji zamówienia”</w:t>
      </w:r>
      <w:r w:rsidRPr="00A67E7E">
        <w:rPr>
          <w:rFonts w:asciiTheme="minorHAnsi" w:hAnsiTheme="minorHAnsi"/>
          <w:color w:val="000000"/>
          <w:szCs w:val="24"/>
        </w:rPr>
        <w:t>.</w:t>
      </w:r>
    </w:p>
    <w:p w:rsidR="00A67E7E" w:rsidRPr="00A67E7E" w:rsidRDefault="00A67E7E" w:rsidP="00A67E7E">
      <w:pPr>
        <w:spacing w:line="240" w:lineRule="auto"/>
        <w:ind w:firstLine="0"/>
        <w:rPr>
          <w:rFonts w:asciiTheme="minorHAnsi" w:hAnsiTheme="minorHAnsi"/>
          <w:bCs/>
          <w:color w:val="000000"/>
          <w:szCs w:val="24"/>
          <w:lang w:eastAsia="pl-PL"/>
        </w:rPr>
      </w:pPr>
    </w:p>
    <w:p w:rsidR="00A67E7E" w:rsidRPr="002D2F64" w:rsidRDefault="00A67E7E" w:rsidP="004D7A74">
      <w:pPr>
        <w:pStyle w:val="Stopka"/>
        <w:numPr>
          <w:ilvl w:val="0"/>
          <w:numId w:val="57"/>
        </w:numPr>
        <w:tabs>
          <w:tab w:val="clear" w:pos="2880"/>
          <w:tab w:val="clear" w:pos="4536"/>
        </w:tabs>
        <w:ind w:left="284" w:hanging="284"/>
        <w:jc w:val="both"/>
        <w:rPr>
          <w:rFonts w:asciiTheme="minorHAnsi" w:hAnsiTheme="minorHAnsi"/>
          <w:sz w:val="24"/>
          <w:szCs w:val="24"/>
        </w:rPr>
      </w:pPr>
      <w:r w:rsidRPr="002D2F64">
        <w:rPr>
          <w:rFonts w:asciiTheme="minorHAnsi" w:hAnsiTheme="minorHAnsi"/>
          <w:sz w:val="24"/>
          <w:szCs w:val="24"/>
        </w:rPr>
        <w:t>Wybór oferty najkorzystniejszej.</w:t>
      </w:r>
    </w:p>
    <w:p w:rsidR="00A67E7E" w:rsidRPr="00A67E7E" w:rsidRDefault="00A67E7E" w:rsidP="00A67E7E">
      <w:pPr>
        <w:pStyle w:val="Tekstpodstawowy32"/>
        <w:numPr>
          <w:ilvl w:val="12"/>
          <w:numId w:val="0"/>
        </w:numPr>
        <w:rPr>
          <w:rFonts w:asciiTheme="minorHAnsi" w:eastAsia="Calibri" w:hAnsiTheme="minorHAnsi"/>
          <w:sz w:val="24"/>
          <w:szCs w:val="24"/>
          <w:lang w:eastAsia="pl-PL"/>
        </w:rPr>
      </w:pPr>
      <w:r w:rsidRPr="00A67E7E">
        <w:rPr>
          <w:rFonts w:asciiTheme="minorHAnsi" w:eastAsia="Calibri" w:hAnsiTheme="minorHAnsi"/>
          <w:sz w:val="24"/>
          <w:szCs w:val="24"/>
          <w:lang w:eastAsia="pl-PL"/>
        </w:rPr>
        <w:t>Za ofertę najkorzystniejszą zostanie uznana oferta, która przy uwzględnieniu powyższych kryteriów i ich wag otrzyma najwyższą punktację obliczoną jako suma punktów otrzymanych za poszczególne kryteria oceny ofert.</w:t>
      </w:r>
    </w:p>
    <w:p w:rsidR="00A67E7E" w:rsidRPr="00A67E7E" w:rsidRDefault="00A67E7E" w:rsidP="00A67E7E">
      <w:pPr>
        <w:pStyle w:val="Tekstpodstawowy32"/>
        <w:numPr>
          <w:ilvl w:val="12"/>
          <w:numId w:val="0"/>
        </w:numPr>
        <w:rPr>
          <w:rFonts w:asciiTheme="minorHAnsi" w:eastAsia="Calibri" w:hAnsiTheme="minorHAnsi"/>
          <w:sz w:val="24"/>
          <w:szCs w:val="24"/>
          <w:lang w:eastAsia="pl-PL"/>
        </w:rPr>
      </w:pPr>
      <w:r w:rsidRPr="00A67E7E">
        <w:rPr>
          <w:rFonts w:asciiTheme="minorHAnsi" w:eastAsia="Calibri" w:hAnsiTheme="minorHAnsi"/>
          <w:sz w:val="24"/>
          <w:szCs w:val="24"/>
          <w:lang w:eastAsia="pl-PL"/>
        </w:rPr>
        <w:t xml:space="preserve">Jeżeli nie będzie można wybrać najkorzystniejszej oferty z uwagi na to, że dwie lub więcej ofert </w:t>
      </w:r>
      <w:r w:rsidRPr="00A67E7E">
        <w:rPr>
          <w:rFonts w:asciiTheme="minorHAnsi" w:eastAsia="Calibri" w:hAnsiTheme="minorHAnsi"/>
          <w:sz w:val="24"/>
          <w:szCs w:val="24"/>
          <w:lang w:eastAsia="pl-PL"/>
        </w:rPr>
        <w:lastRenderedPageBreak/>
        <w:t>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A67E7E" w:rsidRPr="00A67E7E" w:rsidRDefault="00A67E7E" w:rsidP="00A67E7E">
      <w:pPr>
        <w:pStyle w:val="Tekstpodstawowy32"/>
        <w:numPr>
          <w:ilvl w:val="12"/>
          <w:numId w:val="0"/>
        </w:numPr>
        <w:rPr>
          <w:rFonts w:asciiTheme="minorHAnsi" w:eastAsia="Calibri" w:hAnsiTheme="minorHAnsi"/>
          <w:sz w:val="24"/>
          <w:szCs w:val="24"/>
          <w:lang w:eastAsia="pl-PL"/>
        </w:rPr>
      </w:pPr>
    </w:p>
    <w:p w:rsidR="00A67E7E" w:rsidRPr="002D2F64" w:rsidRDefault="00A67E7E" w:rsidP="004D7A74">
      <w:pPr>
        <w:pStyle w:val="Stopka"/>
        <w:numPr>
          <w:ilvl w:val="0"/>
          <w:numId w:val="57"/>
        </w:numPr>
        <w:tabs>
          <w:tab w:val="clear" w:pos="2880"/>
          <w:tab w:val="clear" w:pos="4536"/>
        </w:tabs>
        <w:ind w:left="284" w:hanging="284"/>
        <w:jc w:val="both"/>
        <w:rPr>
          <w:rFonts w:asciiTheme="minorHAnsi" w:hAnsiTheme="minorHAnsi"/>
          <w:sz w:val="24"/>
          <w:szCs w:val="24"/>
        </w:rPr>
      </w:pPr>
      <w:r w:rsidRPr="002D2F64">
        <w:rPr>
          <w:rFonts w:asciiTheme="minorHAnsi" w:hAnsiTheme="minorHAnsi"/>
          <w:sz w:val="24"/>
          <w:szCs w:val="24"/>
        </w:rPr>
        <w:t>Aukcja elektroniczna.</w:t>
      </w:r>
    </w:p>
    <w:p w:rsidR="00A67E7E" w:rsidRPr="00A67E7E" w:rsidRDefault="00A67E7E" w:rsidP="00A67E7E">
      <w:pPr>
        <w:pStyle w:val="Stopka"/>
        <w:jc w:val="both"/>
        <w:rPr>
          <w:rFonts w:asciiTheme="minorHAnsi" w:hAnsiTheme="minorHAnsi"/>
          <w:sz w:val="24"/>
          <w:szCs w:val="24"/>
        </w:rPr>
      </w:pPr>
      <w:r w:rsidRPr="00A67E7E">
        <w:rPr>
          <w:rFonts w:asciiTheme="minorHAnsi" w:hAnsiTheme="minorHAnsi"/>
          <w:sz w:val="24"/>
          <w:szCs w:val="24"/>
        </w:rPr>
        <w:t>Zamawiający nie przewiduje przeprowadzenia aukcji elektronicznej.</w:t>
      </w:r>
    </w:p>
    <w:p w:rsidR="00A67E7E" w:rsidRPr="007F1F6F" w:rsidRDefault="00A67E7E" w:rsidP="00A67E7E">
      <w:pPr>
        <w:pStyle w:val="Stopka"/>
        <w:jc w:val="both"/>
        <w:rPr>
          <w:sz w:val="22"/>
          <w:szCs w:val="22"/>
        </w:rPr>
      </w:pPr>
    </w:p>
    <w:p w:rsidR="004A4A29" w:rsidRPr="00F049AF" w:rsidRDefault="004A4A29" w:rsidP="004D7A74">
      <w:pPr>
        <w:pStyle w:val="Akapitzlist"/>
        <w:numPr>
          <w:ilvl w:val="0"/>
          <w:numId w:val="38"/>
        </w:numPr>
        <w:shd w:val="clear" w:color="auto" w:fill="FFFFFF"/>
        <w:overflowPunct w:val="0"/>
        <w:autoSpaceDE w:val="0"/>
        <w:autoSpaceDN w:val="0"/>
        <w:adjustRightInd w:val="0"/>
        <w:ind w:left="567" w:hanging="567"/>
        <w:textAlignment w:val="baseline"/>
        <w:outlineLvl w:val="0"/>
        <w:rPr>
          <w:rFonts w:asciiTheme="minorHAnsi" w:hAnsiTheme="minorHAnsi"/>
          <w:b/>
          <w:u w:val="single"/>
        </w:rPr>
      </w:pPr>
      <w:bookmarkStart w:id="8" w:name="_Toc504465401"/>
      <w:bookmarkEnd w:id="7"/>
      <w:r w:rsidRPr="00F049AF">
        <w:rPr>
          <w:rFonts w:asciiTheme="minorHAnsi" w:hAnsiTheme="minorHAnsi"/>
          <w:b/>
          <w:u w:val="single"/>
        </w:rPr>
        <w:t>Tryb badania i oceny ofert</w:t>
      </w:r>
      <w:bookmarkEnd w:id="8"/>
      <w:r w:rsidRPr="00F049AF">
        <w:rPr>
          <w:rFonts w:asciiTheme="minorHAnsi" w:hAnsiTheme="minorHAnsi"/>
          <w:b/>
          <w:u w:val="single"/>
        </w:rPr>
        <w:t>.</w:t>
      </w:r>
    </w:p>
    <w:p w:rsidR="004A4A29" w:rsidRPr="00F049AF" w:rsidRDefault="004A4A29" w:rsidP="004A4A29">
      <w:pPr>
        <w:shd w:val="clear" w:color="auto" w:fill="FFFFFF"/>
        <w:spacing w:line="240" w:lineRule="auto"/>
        <w:ind w:firstLine="0"/>
        <w:rPr>
          <w:rFonts w:asciiTheme="minorHAnsi" w:hAnsiTheme="minorHAnsi"/>
          <w:szCs w:val="24"/>
          <w:lang w:eastAsia="pl-PL"/>
        </w:rPr>
      </w:pPr>
      <w:bookmarkStart w:id="9" w:name="_Toc504465402"/>
    </w:p>
    <w:p w:rsidR="004A4A29" w:rsidRPr="00F049AF" w:rsidRDefault="004A4A29" w:rsidP="004F5B5A">
      <w:pPr>
        <w:pStyle w:val="Akapitzlist"/>
        <w:numPr>
          <w:ilvl w:val="0"/>
          <w:numId w:val="24"/>
        </w:numPr>
        <w:rPr>
          <w:rFonts w:asciiTheme="minorHAnsi" w:hAnsiTheme="minorHAnsi"/>
        </w:rPr>
      </w:pPr>
      <w:bookmarkStart w:id="10" w:name="_Toc504465403"/>
      <w:bookmarkEnd w:id="9"/>
      <w:r w:rsidRPr="00F049AF">
        <w:rPr>
          <w:rFonts w:asciiTheme="minorHAnsi" w:hAnsiTheme="minorHAnsi"/>
        </w:rPr>
        <w:t>W toku badania i oceny złożonych ofert Zamawiający może żądać udzielenia przez Wykonawców  wyjaśnień dotyczących treści złożonych przez nich ofert.</w:t>
      </w:r>
    </w:p>
    <w:p w:rsidR="004A4A29" w:rsidRPr="00F049AF" w:rsidRDefault="004A4A29" w:rsidP="004F5B5A">
      <w:pPr>
        <w:pStyle w:val="Akapitzlist"/>
        <w:numPr>
          <w:ilvl w:val="0"/>
          <w:numId w:val="24"/>
        </w:numPr>
        <w:rPr>
          <w:rFonts w:asciiTheme="minorHAnsi" w:hAnsiTheme="minorHAnsi"/>
        </w:rPr>
      </w:pPr>
      <w:r w:rsidRPr="00F049AF">
        <w:rPr>
          <w:rFonts w:asciiTheme="minorHAnsi" w:hAnsiTheme="minorHAnsi"/>
        </w:rPr>
        <w:t>Zamawiający poprawi w ofercie:</w:t>
      </w:r>
    </w:p>
    <w:p w:rsidR="004A4A29" w:rsidRPr="00F049AF" w:rsidRDefault="002D2F64" w:rsidP="004D7A74">
      <w:pPr>
        <w:pStyle w:val="Akapitzlist"/>
        <w:numPr>
          <w:ilvl w:val="3"/>
          <w:numId w:val="36"/>
        </w:numPr>
        <w:tabs>
          <w:tab w:val="clear" w:pos="3447"/>
          <w:tab w:val="num" w:pos="567"/>
        </w:tabs>
        <w:ind w:left="284" w:firstLine="0"/>
        <w:rPr>
          <w:rFonts w:asciiTheme="minorHAnsi" w:hAnsiTheme="minorHAnsi"/>
        </w:rPr>
      </w:pPr>
      <w:r>
        <w:rPr>
          <w:rFonts w:asciiTheme="minorHAnsi" w:hAnsiTheme="minorHAnsi"/>
        </w:rPr>
        <w:t>oczywiste omyłki pisarskie;</w:t>
      </w:r>
    </w:p>
    <w:p w:rsidR="004A4A29" w:rsidRPr="00F049AF" w:rsidRDefault="004A4A29" w:rsidP="004D7A74">
      <w:pPr>
        <w:pStyle w:val="Akapitzlist"/>
        <w:numPr>
          <w:ilvl w:val="3"/>
          <w:numId w:val="36"/>
        </w:numPr>
        <w:tabs>
          <w:tab w:val="clear" w:pos="3447"/>
          <w:tab w:val="num" w:pos="567"/>
        </w:tabs>
        <w:ind w:left="567" w:hanging="283"/>
        <w:rPr>
          <w:rFonts w:asciiTheme="minorHAnsi" w:hAnsiTheme="minorHAnsi"/>
        </w:rPr>
      </w:pPr>
      <w:r w:rsidRPr="00F049AF">
        <w:rPr>
          <w:rFonts w:asciiTheme="minorHAnsi" w:hAnsiTheme="minorHAnsi"/>
        </w:rPr>
        <w:t>oczywiste omyłki rachunkowe, z</w:t>
      </w:r>
      <w:r w:rsidR="00414CE9" w:rsidRPr="00F049AF">
        <w:rPr>
          <w:rFonts w:asciiTheme="minorHAnsi" w:hAnsiTheme="minorHAnsi"/>
        </w:rPr>
        <w:t xml:space="preserve"> </w:t>
      </w:r>
      <w:r w:rsidRPr="00F049AF">
        <w:rPr>
          <w:rFonts w:asciiTheme="minorHAnsi" w:hAnsiTheme="minorHAnsi"/>
        </w:rPr>
        <w:t>uwzględnieniem konsekwencji r</w:t>
      </w:r>
      <w:r w:rsidR="002D2F64">
        <w:rPr>
          <w:rFonts w:asciiTheme="minorHAnsi" w:hAnsiTheme="minorHAnsi"/>
        </w:rPr>
        <w:t>achunkowych dokonanych poprawek;</w:t>
      </w:r>
    </w:p>
    <w:p w:rsidR="004A4A29" w:rsidRPr="00F049AF" w:rsidRDefault="004A4A29" w:rsidP="004D7A74">
      <w:pPr>
        <w:pStyle w:val="Akapitzlist"/>
        <w:numPr>
          <w:ilvl w:val="3"/>
          <w:numId w:val="36"/>
        </w:numPr>
        <w:tabs>
          <w:tab w:val="clear" w:pos="3447"/>
          <w:tab w:val="num" w:pos="567"/>
        </w:tabs>
        <w:ind w:left="567" w:hanging="283"/>
        <w:rPr>
          <w:rFonts w:asciiTheme="minorHAnsi" w:hAnsiTheme="minorHAnsi"/>
        </w:rPr>
      </w:pPr>
      <w:r w:rsidRPr="00F049AF">
        <w:rPr>
          <w:rFonts w:asciiTheme="minorHAnsi" w:hAnsiTheme="minorHAnsi"/>
        </w:rPr>
        <w:t>inne omyłki polegające na niezgodności oferty z SIWZ, niepowodujące istotny</w:t>
      </w:r>
      <w:r w:rsidR="002D2F64">
        <w:rPr>
          <w:rFonts w:asciiTheme="minorHAnsi" w:hAnsiTheme="minorHAnsi"/>
        </w:rPr>
        <w:t>ch zmian w treści oferty</w:t>
      </w:r>
    </w:p>
    <w:p w:rsidR="004A4A29" w:rsidRPr="00F049AF" w:rsidRDefault="004A4A29" w:rsidP="004A4A29">
      <w:pPr>
        <w:ind w:left="284" w:firstLine="0"/>
        <w:rPr>
          <w:rFonts w:asciiTheme="minorHAnsi" w:hAnsiTheme="minorHAnsi"/>
          <w:szCs w:val="24"/>
        </w:rPr>
      </w:pPr>
      <w:r w:rsidRPr="00F049AF">
        <w:rPr>
          <w:rFonts w:asciiTheme="minorHAnsi" w:hAnsiTheme="minorHAnsi"/>
          <w:szCs w:val="24"/>
        </w:rPr>
        <w:t>– niezwłocznie zawiadamiając o tym Wykonawcę, którego oferta została poprawiona.</w:t>
      </w:r>
    </w:p>
    <w:p w:rsidR="004A4A29" w:rsidRPr="00F049AF" w:rsidRDefault="004A4A29" w:rsidP="004F5B5A">
      <w:pPr>
        <w:pStyle w:val="Akapitzlist"/>
        <w:numPr>
          <w:ilvl w:val="0"/>
          <w:numId w:val="24"/>
        </w:numPr>
        <w:rPr>
          <w:rFonts w:asciiTheme="minorHAnsi" w:hAnsiTheme="minorHAnsi"/>
        </w:rPr>
      </w:pPr>
      <w:r w:rsidRPr="00F049AF">
        <w:rPr>
          <w:rFonts w:asciiTheme="minorHAnsi" w:hAnsiTheme="minorHAnsi"/>
        </w:rPr>
        <w:t>Zamawiający działając na podstawie art. 87 ust. 2 ustawy dokona poprawienia omyłek rachunkowych w obliczeniu ceny w ten sposób, że jeżeli cena ofertowa (brutto) podana liczbą, nie będzie odpowiadała cenie ofertowej (brutto) podanej słownie, przyjmie za prawidłową cenę ofertową (brutto) podaną słownie.</w:t>
      </w:r>
    </w:p>
    <w:bookmarkEnd w:id="10"/>
    <w:p w:rsidR="004A4A29" w:rsidRPr="00F049AF" w:rsidRDefault="004A4A29" w:rsidP="001D61A5">
      <w:pPr>
        <w:pStyle w:val="Tekstpodstawowy32"/>
        <w:numPr>
          <w:ilvl w:val="12"/>
          <w:numId w:val="0"/>
        </w:numPr>
        <w:rPr>
          <w:rFonts w:asciiTheme="minorHAnsi" w:hAnsiTheme="minorHAnsi"/>
          <w:noProof/>
          <w:sz w:val="24"/>
          <w:szCs w:val="24"/>
        </w:rPr>
      </w:pPr>
    </w:p>
    <w:p w:rsidR="00335500" w:rsidRPr="00F049AF" w:rsidRDefault="002F3D55" w:rsidP="004D7A74">
      <w:pPr>
        <w:pStyle w:val="Akapitzlist"/>
        <w:numPr>
          <w:ilvl w:val="0"/>
          <w:numId w:val="38"/>
        </w:numPr>
        <w:shd w:val="clear" w:color="auto" w:fill="FFFFFF"/>
        <w:overflowPunct w:val="0"/>
        <w:autoSpaceDE w:val="0"/>
        <w:autoSpaceDN w:val="0"/>
        <w:adjustRightInd w:val="0"/>
        <w:ind w:left="567" w:hanging="567"/>
        <w:textAlignment w:val="baseline"/>
        <w:outlineLvl w:val="0"/>
        <w:rPr>
          <w:rFonts w:asciiTheme="minorHAnsi" w:hAnsiTheme="minorHAnsi"/>
          <w:b/>
          <w:u w:val="single"/>
        </w:rPr>
      </w:pPr>
      <w:r w:rsidRPr="00F049AF">
        <w:rPr>
          <w:rFonts w:asciiTheme="minorHAnsi" w:hAnsiTheme="minorHAnsi"/>
          <w:b/>
          <w:u w:val="single"/>
        </w:rPr>
        <w:t xml:space="preserve">Wezwanie do złożenia, uzupełnienia, poprawienia lub wyjaśnienia oświadczeń </w:t>
      </w:r>
      <w:r w:rsidR="00B048BB" w:rsidRPr="00F049AF">
        <w:rPr>
          <w:rFonts w:asciiTheme="minorHAnsi" w:hAnsiTheme="minorHAnsi"/>
          <w:b/>
          <w:u w:val="single"/>
        </w:rPr>
        <w:br/>
      </w:r>
      <w:r w:rsidRPr="00F049AF">
        <w:rPr>
          <w:rFonts w:asciiTheme="minorHAnsi" w:hAnsiTheme="minorHAnsi"/>
          <w:b/>
          <w:u w:val="single"/>
        </w:rPr>
        <w:t xml:space="preserve">i dokumentów </w:t>
      </w:r>
      <w:r w:rsidR="00A477FC" w:rsidRPr="00F049AF">
        <w:rPr>
          <w:rFonts w:asciiTheme="minorHAnsi" w:hAnsiTheme="minorHAnsi"/>
          <w:b/>
          <w:u w:val="single"/>
        </w:rPr>
        <w:t>oraz złożenia pełnomocnictw.</w:t>
      </w:r>
    </w:p>
    <w:p w:rsidR="00335500" w:rsidRPr="00F049AF"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Cs w:val="24"/>
          <w:u w:val="single"/>
          <w:lang w:eastAsia="pl-PL"/>
        </w:rPr>
      </w:pPr>
    </w:p>
    <w:p w:rsidR="00335500" w:rsidRPr="00F049AF" w:rsidRDefault="00335500" w:rsidP="004D7A74">
      <w:pPr>
        <w:pStyle w:val="Tekstpodstawowy2"/>
        <w:numPr>
          <w:ilvl w:val="3"/>
          <w:numId w:val="41"/>
        </w:numPr>
        <w:tabs>
          <w:tab w:val="clear" w:pos="1800"/>
          <w:tab w:val="num" w:pos="284"/>
        </w:tabs>
        <w:ind w:left="284" w:hanging="284"/>
        <w:rPr>
          <w:rFonts w:asciiTheme="minorHAnsi" w:hAnsiTheme="minorHAnsi"/>
          <w:b w:val="0"/>
          <w:color w:val="000000"/>
          <w:sz w:val="24"/>
          <w:szCs w:val="24"/>
        </w:rPr>
      </w:pPr>
      <w:r w:rsidRPr="00F049AF">
        <w:rPr>
          <w:rFonts w:asciiTheme="minorHAnsi" w:hAnsiTheme="minorHAnsi"/>
          <w:b w:val="0"/>
          <w:sz w:val="24"/>
          <w:szCs w:val="24"/>
        </w:rPr>
        <w:t>Stosownie do treści art. 26 ust. 3 ustawy Zamawiający wezwie Wykonaw</w:t>
      </w:r>
      <w:r w:rsidR="002F3D55" w:rsidRPr="00F049AF">
        <w:rPr>
          <w:rFonts w:asciiTheme="minorHAnsi" w:hAnsiTheme="minorHAnsi"/>
          <w:b w:val="0"/>
          <w:sz w:val="24"/>
          <w:szCs w:val="24"/>
        </w:rPr>
        <w:t>cę</w:t>
      </w:r>
      <w:r w:rsidRPr="00F049AF">
        <w:rPr>
          <w:rFonts w:asciiTheme="minorHAnsi" w:hAnsiTheme="minorHAnsi"/>
          <w:b w:val="0"/>
          <w:sz w:val="24"/>
          <w:szCs w:val="24"/>
        </w:rPr>
        <w:t xml:space="preserve">, który </w:t>
      </w:r>
      <w:r w:rsidRPr="00F049AF">
        <w:rPr>
          <w:rFonts w:asciiTheme="minorHAnsi" w:hAnsiTheme="minorHAnsi"/>
          <w:b w:val="0"/>
          <w:sz w:val="24"/>
          <w:szCs w:val="24"/>
        </w:rPr>
        <w:br/>
      </w:r>
      <w:r w:rsidRPr="00F049AF">
        <w:rPr>
          <w:rFonts w:asciiTheme="minorHAnsi" w:hAnsiTheme="minorHAnsi"/>
          <w:b w:val="0"/>
          <w:color w:val="000000"/>
          <w:sz w:val="24"/>
          <w:szCs w:val="24"/>
        </w:rPr>
        <w:t>nie z</w:t>
      </w:r>
      <w:r w:rsidR="002F3D55" w:rsidRPr="00F049AF">
        <w:rPr>
          <w:rFonts w:asciiTheme="minorHAnsi" w:hAnsiTheme="minorHAnsi"/>
          <w:b w:val="0"/>
          <w:color w:val="000000"/>
          <w:sz w:val="24"/>
          <w:szCs w:val="24"/>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F049AF">
        <w:rPr>
          <w:rFonts w:asciiTheme="minorHAnsi" w:hAnsiTheme="minorHAnsi"/>
          <w:b w:val="0"/>
          <w:color w:val="000000"/>
          <w:sz w:val="24"/>
          <w:szCs w:val="24"/>
        </w:rPr>
        <w:t xml:space="preserve">do ich </w:t>
      </w:r>
      <w:r w:rsidR="002F3D55" w:rsidRPr="00F049AF">
        <w:rPr>
          <w:rFonts w:asciiTheme="minorHAnsi" w:hAnsiTheme="minorHAnsi"/>
          <w:b w:val="0"/>
          <w:color w:val="000000"/>
          <w:sz w:val="24"/>
          <w:szCs w:val="24"/>
        </w:rPr>
        <w:t>złożenia, uzupełnienia lub poprawienia lub do udzielenia wyjaśnień w terminie przez siebie wskazanym,</w:t>
      </w:r>
      <w:r w:rsidRPr="00F049AF">
        <w:rPr>
          <w:rFonts w:asciiTheme="minorHAnsi" w:hAnsiTheme="minorHAnsi"/>
          <w:b w:val="0"/>
          <w:color w:val="000000"/>
          <w:sz w:val="24"/>
          <w:szCs w:val="24"/>
        </w:rPr>
        <w:t xml:space="preserve"> chyba że mimo ich złożenia</w:t>
      </w:r>
      <w:r w:rsidR="002F3D55" w:rsidRPr="00F049AF">
        <w:rPr>
          <w:rFonts w:asciiTheme="minorHAnsi" w:hAnsiTheme="minorHAnsi"/>
          <w:b w:val="0"/>
          <w:color w:val="000000"/>
          <w:sz w:val="24"/>
          <w:szCs w:val="24"/>
        </w:rPr>
        <w:t>, uzupełnienia lub poprawienia lub udzielenia wyjaśnień</w:t>
      </w:r>
      <w:r w:rsidRPr="00F049AF">
        <w:rPr>
          <w:rFonts w:asciiTheme="minorHAnsi" w:hAnsiTheme="minorHAnsi"/>
          <w:b w:val="0"/>
          <w:color w:val="000000"/>
          <w:sz w:val="24"/>
          <w:szCs w:val="24"/>
        </w:rPr>
        <w:t xml:space="preserve"> oferta Wykonawcy podlega odrzuceniu albo konieczne byłoby unieważnienie postępowania. </w:t>
      </w:r>
    </w:p>
    <w:p w:rsidR="00A477FC" w:rsidRPr="00F049AF" w:rsidRDefault="00A477FC" w:rsidP="004D7A74">
      <w:pPr>
        <w:pStyle w:val="Tekstpodstawowy2"/>
        <w:numPr>
          <w:ilvl w:val="3"/>
          <w:numId w:val="41"/>
        </w:numPr>
        <w:tabs>
          <w:tab w:val="clear" w:pos="1800"/>
          <w:tab w:val="num" w:pos="284"/>
        </w:tabs>
        <w:ind w:left="284" w:hanging="284"/>
        <w:rPr>
          <w:rFonts w:asciiTheme="minorHAnsi" w:hAnsiTheme="minorHAnsi"/>
          <w:b w:val="0"/>
          <w:sz w:val="24"/>
          <w:szCs w:val="24"/>
        </w:rPr>
      </w:pPr>
      <w:r w:rsidRPr="00F049AF">
        <w:rPr>
          <w:rFonts w:asciiTheme="minorHAnsi" w:hAnsiTheme="minorHAnsi"/>
          <w:b w:val="0"/>
          <w:sz w:val="24"/>
          <w:szCs w:val="24"/>
        </w:rPr>
        <w:t xml:space="preserve">Stosownie do treści art. 26 ust. 3a ustawy Zamawiający wezwie Wykonawcę, który </w:t>
      </w:r>
      <w:r w:rsidRPr="00F049AF">
        <w:rPr>
          <w:rFonts w:asciiTheme="minorHAnsi" w:hAnsiTheme="minorHAnsi"/>
          <w:b w:val="0"/>
          <w:sz w:val="24"/>
          <w:szCs w:val="24"/>
        </w:rPr>
        <w:br/>
      </w:r>
      <w:r w:rsidRPr="00F049AF">
        <w:rPr>
          <w:rFonts w:asciiTheme="minorHAnsi" w:hAnsiTheme="minorHAnsi"/>
          <w:b w:val="0"/>
          <w:color w:val="000000"/>
          <w:sz w:val="24"/>
          <w:szCs w:val="24"/>
        </w:rPr>
        <w:t>nie złożył wymaganych pełnomocnictw albo złożył wadliwe pełnomocnictwa do ich złożenia w</w:t>
      </w:r>
      <w:r w:rsidR="00C40A04" w:rsidRPr="00F049AF">
        <w:rPr>
          <w:rFonts w:asciiTheme="minorHAnsi" w:hAnsiTheme="minorHAnsi"/>
          <w:b w:val="0"/>
          <w:color w:val="000000"/>
          <w:sz w:val="24"/>
          <w:szCs w:val="24"/>
        </w:rPr>
        <w:t> </w:t>
      </w:r>
      <w:r w:rsidRPr="00F049AF">
        <w:rPr>
          <w:rFonts w:asciiTheme="minorHAnsi" w:hAnsiTheme="minorHAnsi"/>
          <w:b w:val="0"/>
          <w:color w:val="000000"/>
          <w:sz w:val="24"/>
          <w:szCs w:val="24"/>
        </w:rPr>
        <w:t xml:space="preserve">terminie przez siebie wskazanym, chyba że mimo ich złożenia oferta Wykonawcy podlega odrzuceniu albo konieczne byłoby unieważnienie postępowania. </w:t>
      </w:r>
    </w:p>
    <w:p w:rsidR="00A477FC" w:rsidRPr="00F049AF" w:rsidRDefault="00A477FC" w:rsidP="00A477FC">
      <w:pPr>
        <w:pStyle w:val="Tekstpodstawowy2"/>
        <w:rPr>
          <w:rFonts w:asciiTheme="minorHAnsi" w:hAnsiTheme="minorHAnsi"/>
          <w:b w:val="0"/>
          <w:sz w:val="24"/>
          <w:szCs w:val="24"/>
        </w:rPr>
      </w:pPr>
    </w:p>
    <w:p w:rsidR="00335500" w:rsidRPr="00F049AF" w:rsidRDefault="00335500" w:rsidP="004D7A74">
      <w:pPr>
        <w:pStyle w:val="Akapitzlist"/>
        <w:numPr>
          <w:ilvl w:val="0"/>
          <w:numId w:val="38"/>
        </w:numPr>
        <w:shd w:val="clear" w:color="auto" w:fill="FFFFFF"/>
        <w:overflowPunct w:val="0"/>
        <w:autoSpaceDE w:val="0"/>
        <w:autoSpaceDN w:val="0"/>
        <w:adjustRightInd w:val="0"/>
        <w:ind w:left="567" w:hanging="567"/>
        <w:textAlignment w:val="baseline"/>
        <w:outlineLvl w:val="0"/>
        <w:rPr>
          <w:rFonts w:asciiTheme="minorHAnsi" w:hAnsiTheme="minorHAnsi"/>
          <w:b/>
          <w:u w:val="single"/>
        </w:rPr>
      </w:pPr>
      <w:r w:rsidRPr="00F049AF">
        <w:rPr>
          <w:rFonts w:asciiTheme="minorHAnsi" w:hAnsiTheme="minorHAnsi"/>
          <w:b/>
          <w:u w:val="single"/>
        </w:rPr>
        <w:t>Odrzucenie oferty.</w:t>
      </w:r>
    </w:p>
    <w:p w:rsidR="00335500" w:rsidRPr="00F049AF"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Cs w:val="24"/>
          <w:u w:val="single"/>
          <w:lang w:eastAsia="pl-PL"/>
        </w:rPr>
      </w:pPr>
    </w:p>
    <w:p w:rsidR="00335500" w:rsidRPr="00F049AF" w:rsidRDefault="00335500" w:rsidP="006B5B12">
      <w:pPr>
        <w:shd w:val="clear" w:color="auto" w:fill="FFFFFF"/>
        <w:spacing w:line="240" w:lineRule="auto"/>
        <w:ind w:firstLine="0"/>
        <w:rPr>
          <w:rFonts w:asciiTheme="minorHAnsi" w:hAnsiTheme="minorHAnsi"/>
          <w:noProof/>
          <w:szCs w:val="24"/>
          <w:lang w:eastAsia="pl-PL"/>
        </w:rPr>
      </w:pPr>
      <w:r w:rsidRPr="00F049AF">
        <w:rPr>
          <w:rFonts w:asciiTheme="minorHAnsi" w:hAnsiTheme="minorHAnsi"/>
          <w:noProof/>
          <w:szCs w:val="24"/>
          <w:lang w:eastAsia="pl-PL"/>
        </w:rPr>
        <w:t xml:space="preserve">Zamawiający odrzuci ofertę </w:t>
      </w:r>
      <w:r w:rsidR="006B5B12" w:rsidRPr="00F049AF">
        <w:rPr>
          <w:rFonts w:asciiTheme="minorHAnsi" w:hAnsiTheme="minorHAnsi"/>
          <w:noProof/>
          <w:szCs w:val="24"/>
          <w:lang w:eastAsia="pl-PL"/>
        </w:rPr>
        <w:t xml:space="preserve">w przypadku zaistnienia ktorejkolwiek z przesłanek określonych </w:t>
      </w:r>
      <w:r w:rsidR="00414CE9" w:rsidRPr="00F049AF">
        <w:rPr>
          <w:rFonts w:asciiTheme="minorHAnsi" w:hAnsiTheme="minorHAnsi"/>
          <w:noProof/>
          <w:szCs w:val="24"/>
          <w:lang w:eastAsia="pl-PL"/>
        </w:rPr>
        <w:br/>
      </w:r>
      <w:r w:rsidR="006B5B12" w:rsidRPr="00F049AF">
        <w:rPr>
          <w:rFonts w:asciiTheme="minorHAnsi" w:hAnsiTheme="minorHAnsi"/>
          <w:noProof/>
          <w:szCs w:val="24"/>
          <w:lang w:eastAsia="pl-PL"/>
        </w:rPr>
        <w:t>w art. 89</w:t>
      </w:r>
      <w:r w:rsidR="00C40A04" w:rsidRPr="00F049AF">
        <w:rPr>
          <w:rFonts w:asciiTheme="minorHAnsi" w:hAnsiTheme="minorHAnsi"/>
          <w:noProof/>
          <w:szCs w:val="24"/>
          <w:lang w:eastAsia="pl-PL"/>
        </w:rPr>
        <w:t> </w:t>
      </w:r>
      <w:r w:rsidR="006B5B12" w:rsidRPr="00F049AF">
        <w:rPr>
          <w:rFonts w:asciiTheme="minorHAnsi" w:hAnsiTheme="minorHAnsi"/>
          <w:noProof/>
          <w:szCs w:val="24"/>
          <w:lang w:eastAsia="pl-PL"/>
        </w:rPr>
        <w:t>ust.1 i art. 90 ust.</w:t>
      </w:r>
      <w:r w:rsidR="00C40A04" w:rsidRPr="00F049AF">
        <w:rPr>
          <w:rFonts w:asciiTheme="minorHAnsi" w:hAnsiTheme="minorHAnsi"/>
          <w:noProof/>
          <w:szCs w:val="24"/>
          <w:lang w:eastAsia="pl-PL"/>
        </w:rPr>
        <w:t xml:space="preserve"> </w:t>
      </w:r>
      <w:r w:rsidR="006B5B12" w:rsidRPr="00F049AF">
        <w:rPr>
          <w:rFonts w:asciiTheme="minorHAnsi" w:hAnsiTheme="minorHAnsi"/>
          <w:noProof/>
          <w:szCs w:val="24"/>
          <w:lang w:eastAsia="pl-PL"/>
        </w:rPr>
        <w:t>3 ustawy.</w:t>
      </w:r>
    </w:p>
    <w:p w:rsidR="00335500" w:rsidRDefault="00335500" w:rsidP="00060836">
      <w:pPr>
        <w:shd w:val="clear" w:color="auto" w:fill="FFFFFF"/>
        <w:spacing w:line="240" w:lineRule="auto"/>
        <w:ind w:firstLine="0"/>
        <w:rPr>
          <w:rFonts w:asciiTheme="minorHAnsi" w:hAnsiTheme="minorHAnsi"/>
          <w:b/>
          <w:szCs w:val="24"/>
          <w:lang w:eastAsia="pl-PL"/>
        </w:rPr>
      </w:pPr>
    </w:p>
    <w:p w:rsidR="00A756BC" w:rsidRPr="00F049AF" w:rsidRDefault="00A756BC" w:rsidP="00060836">
      <w:pPr>
        <w:shd w:val="clear" w:color="auto" w:fill="FFFFFF"/>
        <w:spacing w:line="240" w:lineRule="auto"/>
        <w:ind w:firstLine="0"/>
        <w:rPr>
          <w:rFonts w:asciiTheme="minorHAnsi" w:hAnsiTheme="minorHAnsi"/>
          <w:b/>
          <w:szCs w:val="24"/>
          <w:lang w:eastAsia="pl-PL"/>
        </w:rPr>
      </w:pPr>
    </w:p>
    <w:p w:rsidR="00335500" w:rsidRPr="00F049AF" w:rsidRDefault="00853CC9" w:rsidP="004D7A74">
      <w:pPr>
        <w:pStyle w:val="Akapitzlist"/>
        <w:numPr>
          <w:ilvl w:val="0"/>
          <w:numId w:val="38"/>
        </w:numPr>
        <w:shd w:val="clear" w:color="auto" w:fill="FFFFFF"/>
        <w:overflowPunct w:val="0"/>
        <w:autoSpaceDE w:val="0"/>
        <w:autoSpaceDN w:val="0"/>
        <w:adjustRightInd w:val="0"/>
        <w:ind w:left="567" w:hanging="567"/>
        <w:textAlignment w:val="baseline"/>
        <w:outlineLvl w:val="0"/>
        <w:rPr>
          <w:rFonts w:asciiTheme="minorHAnsi" w:hAnsiTheme="minorHAnsi"/>
          <w:b/>
          <w:u w:val="single"/>
        </w:rPr>
      </w:pPr>
      <w:r w:rsidRPr="00F049AF">
        <w:rPr>
          <w:rFonts w:asciiTheme="minorHAnsi" w:hAnsiTheme="minorHAnsi"/>
          <w:b/>
          <w:u w:val="single"/>
        </w:rPr>
        <w:t>Informacja o wyborze oferty, wykonawcach, którzy zostali wykluczeni oraz wykonawcach, których oferty zostały odrzucone.</w:t>
      </w:r>
      <w:r w:rsidR="00C40A04" w:rsidRPr="00F049AF">
        <w:rPr>
          <w:rFonts w:asciiTheme="minorHAnsi" w:hAnsiTheme="minorHAnsi"/>
          <w:b/>
          <w:u w:val="single"/>
        </w:rPr>
        <w:t xml:space="preserve"> Informacja o unieważnieniu postępowania.</w:t>
      </w:r>
    </w:p>
    <w:p w:rsidR="006B5B12" w:rsidRPr="00F049AF"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b/>
          <w:u w:val="single"/>
        </w:rPr>
      </w:pPr>
    </w:p>
    <w:p w:rsidR="00853CC9" w:rsidRPr="00F049AF" w:rsidRDefault="00853CC9" w:rsidP="004F5B5A">
      <w:pPr>
        <w:pStyle w:val="Akapitzlist"/>
        <w:numPr>
          <w:ilvl w:val="0"/>
          <w:numId w:val="25"/>
        </w:numPr>
        <w:rPr>
          <w:rFonts w:asciiTheme="minorHAnsi" w:hAnsiTheme="minorHAnsi"/>
          <w:noProof/>
        </w:rPr>
      </w:pPr>
      <w:r w:rsidRPr="00F049AF">
        <w:rPr>
          <w:rFonts w:asciiTheme="minorHAnsi" w:hAnsiTheme="minorHAnsi"/>
          <w:noProof/>
        </w:rPr>
        <w:t>Zamawiający informuje niezwłocznie wszystkich Wykonawców o:</w:t>
      </w:r>
    </w:p>
    <w:p w:rsidR="00853CC9" w:rsidRPr="00F049AF" w:rsidRDefault="00C40A04" w:rsidP="004F5B5A">
      <w:pPr>
        <w:pStyle w:val="Akapitzlist"/>
        <w:numPr>
          <w:ilvl w:val="1"/>
          <w:numId w:val="25"/>
        </w:numPr>
        <w:tabs>
          <w:tab w:val="clear" w:pos="1440"/>
        </w:tabs>
        <w:ind w:left="567" w:hanging="283"/>
        <w:rPr>
          <w:rFonts w:asciiTheme="minorHAnsi" w:hAnsiTheme="minorHAnsi"/>
          <w:noProof/>
        </w:rPr>
      </w:pPr>
      <w:r w:rsidRPr="00F049AF">
        <w:rPr>
          <w:rFonts w:asciiTheme="minorHAnsi" w:hAnsiTheme="minorHAnsi"/>
          <w:noProof/>
        </w:rPr>
        <w:t>w</w:t>
      </w:r>
      <w:r w:rsidR="00853CC9" w:rsidRPr="00F049AF">
        <w:rPr>
          <w:rFonts w:asciiTheme="minorHAnsi" w:hAnsiTheme="minorHAnsi"/>
          <w:noProof/>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działalnosci wykonawców, którzy złożyli oferty, a także punktację przyznan</w:t>
      </w:r>
      <w:r w:rsidR="00423B2F" w:rsidRPr="00F049AF">
        <w:rPr>
          <w:rFonts w:asciiTheme="minorHAnsi" w:hAnsiTheme="minorHAnsi"/>
          <w:noProof/>
        </w:rPr>
        <w:t>ą</w:t>
      </w:r>
      <w:r w:rsidR="00853CC9" w:rsidRPr="00F049AF">
        <w:rPr>
          <w:rFonts w:asciiTheme="minorHAnsi" w:hAnsiTheme="minorHAnsi"/>
          <w:noProof/>
        </w:rPr>
        <w:t xml:space="preserve"> ofertom w każdym kryterium oceny ofert i łączną punktację,</w:t>
      </w:r>
    </w:p>
    <w:p w:rsidR="00853CC9" w:rsidRPr="00F049AF" w:rsidRDefault="00853CC9" w:rsidP="004F5B5A">
      <w:pPr>
        <w:pStyle w:val="Akapitzlist"/>
        <w:numPr>
          <w:ilvl w:val="1"/>
          <w:numId w:val="25"/>
        </w:numPr>
        <w:tabs>
          <w:tab w:val="clear" w:pos="1440"/>
        </w:tabs>
        <w:ind w:left="567" w:hanging="283"/>
        <w:rPr>
          <w:rFonts w:asciiTheme="minorHAnsi" w:hAnsiTheme="minorHAnsi"/>
          <w:noProof/>
        </w:rPr>
      </w:pPr>
      <w:r w:rsidRPr="00F049AF">
        <w:rPr>
          <w:rFonts w:asciiTheme="minorHAnsi" w:hAnsiTheme="minorHAnsi"/>
          <w:noProof/>
        </w:rPr>
        <w:t>Wykonawcach, którzy zostali wykluczeni,</w:t>
      </w:r>
    </w:p>
    <w:p w:rsidR="00853CC9" w:rsidRPr="00F049AF" w:rsidRDefault="00853CC9" w:rsidP="004F5B5A">
      <w:pPr>
        <w:pStyle w:val="Akapitzlist"/>
        <w:numPr>
          <w:ilvl w:val="1"/>
          <w:numId w:val="25"/>
        </w:numPr>
        <w:tabs>
          <w:tab w:val="clear" w:pos="1440"/>
        </w:tabs>
        <w:ind w:left="567" w:hanging="283"/>
        <w:rPr>
          <w:rFonts w:asciiTheme="minorHAnsi" w:hAnsiTheme="minorHAnsi"/>
          <w:noProof/>
        </w:rPr>
      </w:pPr>
      <w:r w:rsidRPr="00F049AF">
        <w:rPr>
          <w:rFonts w:asciiTheme="minorHAnsi" w:hAnsiTheme="minorHAnsi"/>
          <w:noProof/>
        </w:rPr>
        <w:t>Wykonawcach, których oferty zostały odrzucone, powodach odrzucenia oferty, a w przypadkach o których mowa w art. 89 ust. 4 i 5, braku równoważności lub braku spełniania wymagań dotyczących wydajności lub funkcjonalności</w:t>
      </w:r>
      <w:r w:rsidR="003D1420" w:rsidRPr="00F049AF">
        <w:rPr>
          <w:rFonts w:asciiTheme="minorHAnsi" w:hAnsiTheme="minorHAnsi"/>
          <w:noProof/>
        </w:rPr>
        <w:t>,</w:t>
      </w:r>
    </w:p>
    <w:p w:rsidR="003D1420" w:rsidRPr="00F049AF" w:rsidRDefault="003D1420" w:rsidP="004F5B5A">
      <w:pPr>
        <w:pStyle w:val="Akapitzlist"/>
        <w:numPr>
          <w:ilvl w:val="1"/>
          <w:numId w:val="25"/>
        </w:numPr>
        <w:tabs>
          <w:tab w:val="clear" w:pos="1440"/>
        </w:tabs>
        <w:ind w:left="567" w:hanging="283"/>
        <w:rPr>
          <w:rFonts w:asciiTheme="minorHAnsi" w:hAnsiTheme="minorHAnsi"/>
          <w:noProof/>
        </w:rPr>
      </w:pPr>
      <w:r w:rsidRPr="00F049AF">
        <w:rPr>
          <w:rFonts w:asciiTheme="minorHAnsi" w:hAnsiTheme="minorHAnsi"/>
          <w:noProof/>
        </w:rPr>
        <w:t>unieważnieniu postępowania</w:t>
      </w:r>
    </w:p>
    <w:p w:rsidR="003D1420" w:rsidRPr="00F049AF" w:rsidRDefault="003D1420" w:rsidP="003D1420">
      <w:pPr>
        <w:ind w:left="284" w:firstLine="0"/>
        <w:rPr>
          <w:rFonts w:asciiTheme="minorHAnsi" w:hAnsiTheme="minorHAnsi"/>
          <w:color w:val="000000"/>
          <w:szCs w:val="24"/>
        </w:rPr>
      </w:pPr>
      <w:r w:rsidRPr="00F049AF">
        <w:rPr>
          <w:rFonts w:asciiTheme="minorHAnsi" w:hAnsiTheme="minorHAnsi"/>
          <w:color w:val="000000"/>
          <w:szCs w:val="24"/>
        </w:rPr>
        <w:t>– podając uzasadnienie faktyczne i prawne.</w:t>
      </w:r>
    </w:p>
    <w:p w:rsidR="003D1420" w:rsidRPr="00F049AF" w:rsidRDefault="003D1420" w:rsidP="004F5B5A">
      <w:pPr>
        <w:pStyle w:val="Akapitzlist"/>
        <w:numPr>
          <w:ilvl w:val="0"/>
          <w:numId w:val="25"/>
        </w:numPr>
        <w:rPr>
          <w:rFonts w:asciiTheme="minorHAnsi" w:hAnsiTheme="minorHAnsi"/>
          <w:noProof/>
        </w:rPr>
      </w:pPr>
      <w:r w:rsidRPr="00F049AF">
        <w:rPr>
          <w:rFonts w:asciiTheme="minorHAnsi" w:hAnsiTheme="minorHAnsi"/>
          <w:noProof/>
        </w:rPr>
        <w:t xml:space="preserve"> Zamawiający udostępni informacje, o których mowa w pkt XXVI.1.1) i pkt XXVI.1.4) SIWZ na stronie internetowej.</w:t>
      </w:r>
    </w:p>
    <w:p w:rsidR="00335500" w:rsidRPr="00F049AF" w:rsidRDefault="00335500" w:rsidP="00060836">
      <w:pPr>
        <w:shd w:val="clear" w:color="auto" w:fill="FFFFFF"/>
        <w:spacing w:line="240" w:lineRule="auto"/>
        <w:ind w:firstLine="0"/>
        <w:jc w:val="left"/>
        <w:rPr>
          <w:rFonts w:asciiTheme="minorHAnsi" w:hAnsiTheme="minorHAnsi"/>
          <w:b/>
          <w:szCs w:val="24"/>
          <w:lang w:eastAsia="pl-PL"/>
        </w:rPr>
      </w:pPr>
    </w:p>
    <w:p w:rsidR="00335500" w:rsidRPr="00F049AF" w:rsidRDefault="00335500" w:rsidP="004D7A74">
      <w:pPr>
        <w:pStyle w:val="Akapitzlist"/>
        <w:numPr>
          <w:ilvl w:val="0"/>
          <w:numId w:val="38"/>
        </w:numPr>
        <w:shd w:val="clear" w:color="auto" w:fill="FFFFFF"/>
        <w:overflowPunct w:val="0"/>
        <w:autoSpaceDE w:val="0"/>
        <w:autoSpaceDN w:val="0"/>
        <w:adjustRightInd w:val="0"/>
        <w:ind w:left="709" w:hanging="709"/>
        <w:textAlignment w:val="baseline"/>
        <w:outlineLvl w:val="0"/>
        <w:rPr>
          <w:rFonts w:asciiTheme="minorHAnsi" w:hAnsiTheme="minorHAnsi"/>
          <w:b/>
          <w:u w:val="single"/>
        </w:rPr>
      </w:pPr>
      <w:bookmarkStart w:id="11" w:name="_Toc66035828"/>
      <w:r w:rsidRPr="00F049AF">
        <w:rPr>
          <w:rFonts w:asciiTheme="minorHAnsi" w:hAnsiTheme="minorHAnsi"/>
          <w:b/>
          <w:u w:val="single"/>
        </w:rPr>
        <w:t>Wymagania dotyczące zabezpieczenia należytego wykonania umowy</w:t>
      </w:r>
      <w:bookmarkEnd w:id="11"/>
      <w:r w:rsidR="00FE1504" w:rsidRPr="00F049AF">
        <w:rPr>
          <w:rFonts w:asciiTheme="minorHAnsi" w:hAnsiTheme="minorHAnsi"/>
          <w:b/>
          <w:u w:val="single"/>
        </w:rPr>
        <w:t xml:space="preserve"> – brak wymagań</w:t>
      </w:r>
      <w:r w:rsidRPr="00F049AF">
        <w:rPr>
          <w:rFonts w:asciiTheme="minorHAnsi" w:hAnsiTheme="minorHAnsi"/>
          <w:b/>
          <w:u w:val="single"/>
        </w:rPr>
        <w:t xml:space="preserve">. </w:t>
      </w:r>
    </w:p>
    <w:p w:rsidR="003D1420" w:rsidRPr="00F049AF" w:rsidRDefault="003D1420" w:rsidP="00FE1504">
      <w:pPr>
        <w:pStyle w:val="Akapitzlist"/>
        <w:shd w:val="clear" w:color="auto" w:fill="FFFFFF"/>
        <w:tabs>
          <w:tab w:val="left" w:pos="426"/>
          <w:tab w:val="left" w:pos="851"/>
        </w:tabs>
        <w:overflowPunct w:val="0"/>
        <w:autoSpaceDE w:val="0"/>
        <w:autoSpaceDN w:val="0"/>
        <w:adjustRightInd w:val="0"/>
        <w:ind w:left="284"/>
        <w:textAlignment w:val="baseline"/>
        <w:outlineLvl w:val="0"/>
        <w:rPr>
          <w:rFonts w:asciiTheme="minorHAnsi" w:hAnsiTheme="minorHAnsi"/>
          <w:b/>
          <w:u w:val="single"/>
        </w:rPr>
      </w:pPr>
    </w:p>
    <w:p w:rsidR="00335500" w:rsidRPr="00F049AF" w:rsidRDefault="00335500" w:rsidP="004D7A74">
      <w:pPr>
        <w:pStyle w:val="Akapitzlist"/>
        <w:numPr>
          <w:ilvl w:val="0"/>
          <w:numId w:val="38"/>
        </w:numPr>
        <w:shd w:val="clear" w:color="auto" w:fill="FFFFFF"/>
        <w:overflowPunct w:val="0"/>
        <w:autoSpaceDE w:val="0"/>
        <w:autoSpaceDN w:val="0"/>
        <w:adjustRightInd w:val="0"/>
        <w:ind w:left="709" w:hanging="709"/>
        <w:textAlignment w:val="baseline"/>
        <w:outlineLvl w:val="0"/>
        <w:rPr>
          <w:rFonts w:asciiTheme="minorHAnsi" w:hAnsiTheme="minorHAnsi"/>
          <w:b/>
          <w:u w:val="single"/>
        </w:rPr>
      </w:pPr>
      <w:r w:rsidRPr="00F049AF">
        <w:rPr>
          <w:rFonts w:asciiTheme="minorHAnsi" w:hAnsiTheme="minorHAnsi"/>
          <w:b/>
          <w:u w:val="single"/>
        </w:rPr>
        <w:t>Informacje o niezbędnych formalnościach, jakie należy dopełnić po wyborze najkorzystniejszej oferty w celu zawarcia umowy:</w:t>
      </w:r>
    </w:p>
    <w:p w:rsidR="00335500" w:rsidRPr="00F049AF" w:rsidRDefault="00335500" w:rsidP="00060836">
      <w:pPr>
        <w:shd w:val="clear" w:color="auto" w:fill="FFFFFF"/>
        <w:spacing w:line="240" w:lineRule="auto"/>
        <w:ind w:left="340" w:hanging="340"/>
        <w:rPr>
          <w:rFonts w:asciiTheme="minorHAnsi" w:hAnsiTheme="minorHAnsi"/>
          <w:b/>
          <w:szCs w:val="24"/>
          <w:u w:val="single"/>
        </w:rPr>
      </w:pPr>
    </w:p>
    <w:p w:rsidR="006D5FE2" w:rsidRPr="00F049AF" w:rsidRDefault="006D5FE2" w:rsidP="00060A3C">
      <w:pPr>
        <w:pStyle w:val="Tekstkomentarza"/>
        <w:ind w:left="284"/>
        <w:jc w:val="both"/>
        <w:rPr>
          <w:rFonts w:asciiTheme="minorHAnsi" w:hAnsiTheme="minorHAnsi"/>
          <w:sz w:val="24"/>
          <w:szCs w:val="24"/>
        </w:rPr>
      </w:pPr>
      <w:r w:rsidRPr="00F049AF">
        <w:rPr>
          <w:rFonts w:asciiTheme="minorHAnsi" w:hAnsiTheme="minorHAnsi"/>
          <w:sz w:val="24"/>
          <w:szCs w:val="24"/>
        </w:rPr>
        <w:t>W przypadku, gdy zostanie wybrana jako najkorzystniejsza oferta Wykonawców wspólnie ubiegających się o udzielenie zamówienia, Wykonawca przed podpisaniem umowy na wezwanie Zamawiającego</w:t>
      </w:r>
      <w:r w:rsidR="00387F7F" w:rsidRPr="00F049AF">
        <w:rPr>
          <w:rFonts w:asciiTheme="minorHAnsi" w:hAnsiTheme="minorHAnsi"/>
          <w:sz w:val="24"/>
          <w:szCs w:val="24"/>
        </w:rPr>
        <w:t xml:space="preserve"> i w terminie wyznaczonym przez Zamawiającego </w:t>
      </w:r>
      <w:r w:rsidRPr="00F049AF">
        <w:rPr>
          <w:rFonts w:asciiTheme="minorHAnsi" w:hAnsiTheme="minorHAnsi"/>
          <w:sz w:val="24"/>
          <w:szCs w:val="24"/>
        </w:rPr>
        <w:t>powinien przedłożyć umowę regulującą współpracę Wykonawców, w której Wykonawcy wskażą pełnomocnika uprawnionego do kontaktów z</w:t>
      </w:r>
      <w:r w:rsidR="001213EA" w:rsidRPr="00F049AF">
        <w:rPr>
          <w:rFonts w:asciiTheme="minorHAnsi" w:hAnsiTheme="minorHAnsi"/>
          <w:sz w:val="24"/>
          <w:szCs w:val="24"/>
        </w:rPr>
        <w:t> </w:t>
      </w:r>
      <w:r w:rsidRPr="00F049AF">
        <w:rPr>
          <w:rFonts w:asciiTheme="minorHAnsi" w:hAnsiTheme="minorHAnsi"/>
          <w:sz w:val="24"/>
          <w:szCs w:val="24"/>
        </w:rPr>
        <w:t>Zamawiającym oraz wystawiania dokumentów związanych z płatnościami.</w:t>
      </w:r>
    </w:p>
    <w:p w:rsidR="00335500" w:rsidRPr="00F049AF" w:rsidRDefault="00335500" w:rsidP="00F16949">
      <w:pPr>
        <w:shd w:val="clear" w:color="auto" w:fill="FFFFFF"/>
        <w:spacing w:line="240" w:lineRule="auto"/>
        <w:ind w:firstLine="0"/>
        <w:rPr>
          <w:rFonts w:asciiTheme="minorHAnsi" w:hAnsiTheme="minorHAnsi"/>
          <w:noProof/>
          <w:szCs w:val="24"/>
          <w:lang w:eastAsia="pl-PL"/>
        </w:rPr>
      </w:pPr>
      <w:bookmarkStart w:id="12" w:name="_Toc504465412"/>
    </w:p>
    <w:p w:rsidR="00335500" w:rsidRPr="00F049AF" w:rsidRDefault="000113A5" w:rsidP="004D7A74">
      <w:pPr>
        <w:pStyle w:val="Akapitzlist"/>
        <w:numPr>
          <w:ilvl w:val="0"/>
          <w:numId w:val="38"/>
        </w:numPr>
        <w:shd w:val="clear" w:color="auto" w:fill="FFFFFF"/>
        <w:overflowPunct w:val="0"/>
        <w:autoSpaceDE w:val="0"/>
        <w:autoSpaceDN w:val="0"/>
        <w:adjustRightInd w:val="0"/>
        <w:ind w:left="567" w:hanging="567"/>
        <w:textAlignment w:val="baseline"/>
        <w:outlineLvl w:val="0"/>
        <w:rPr>
          <w:rFonts w:asciiTheme="minorHAnsi" w:hAnsiTheme="minorHAnsi"/>
          <w:b/>
          <w:u w:val="single"/>
        </w:rPr>
      </w:pPr>
      <w:r w:rsidRPr="00F049AF">
        <w:rPr>
          <w:rFonts w:asciiTheme="minorHAnsi" w:hAnsiTheme="minorHAnsi"/>
          <w:b/>
          <w:u w:val="single"/>
        </w:rPr>
        <w:t>Pouczenie o środkach ochrony prawnej przysługujących</w:t>
      </w:r>
      <w:r w:rsidR="00335500" w:rsidRPr="00F049AF">
        <w:rPr>
          <w:rFonts w:asciiTheme="minorHAnsi" w:hAnsiTheme="minorHAnsi"/>
          <w:b/>
          <w:u w:val="single"/>
        </w:rPr>
        <w:t xml:space="preserve"> </w:t>
      </w:r>
      <w:bookmarkEnd w:id="12"/>
      <w:r w:rsidR="00335500" w:rsidRPr="00F049AF">
        <w:rPr>
          <w:rFonts w:asciiTheme="minorHAnsi" w:hAnsiTheme="minorHAnsi"/>
          <w:b/>
          <w:u w:val="single"/>
        </w:rPr>
        <w:t>Wykonawc</w:t>
      </w:r>
      <w:r w:rsidRPr="00F049AF">
        <w:rPr>
          <w:rFonts w:asciiTheme="minorHAnsi" w:hAnsiTheme="minorHAnsi"/>
          <w:b/>
          <w:u w:val="single"/>
        </w:rPr>
        <w:t>y w toku postępowania o udzielenie zamówienia</w:t>
      </w:r>
      <w:r w:rsidR="00335500" w:rsidRPr="00F049AF">
        <w:rPr>
          <w:rFonts w:asciiTheme="minorHAnsi" w:hAnsiTheme="minorHAnsi"/>
          <w:b/>
          <w:u w:val="single"/>
        </w:rPr>
        <w:t>.</w:t>
      </w:r>
    </w:p>
    <w:p w:rsidR="00A147A4"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Theme="minorHAnsi" w:hAnsiTheme="minorHAnsi"/>
          <w:b/>
          <w:caps/>
          <w:szCs w:val="24"/>
          <w:u w:val="single"/>
          <w:lang w:eastAsia="pl-PL"/>
        </w:rPr>
      </w:pPr>
    </w:p>
    <w:p w:rsidR="004046A4" w:rsidRDefault="004046A4" w:rsidP="00FE1504">
      <w:pPr>
        <w:shd w:val="clear" w:color="auto" w:fill="FFFFFF"/>
        <w:overflowPunct w:val="0"/>
        <w:autoSpaceDE w:val="0"/>
        <w:autoSpaceDN w:val="0"/>
        <w:adjustRightInd w:val="0"/>
        <w:spacing w:line="240" w:lineRule="auto"/>
        <w:ind w:left="357" w:firstLine="0"/>
        <w:textAlignment w:val="baseline"/>
        <w:outlineLvl w:val="0"/>
        <w:rPr>
          <w:rFonts w:asciiTheme="minorHAnsi" w:hAnsiTheme="minorHAnsi"/>
          <w:b/>
          <w:caps/>
          <w:szCs w:val="24"/>
          <w:u w:val="single"/>
          <w:lang w:eastAsia="pl-PL"/>
        </w:rPr>
      </w:pPr>
    </w:p>
    <w:p w:rsidR="004046A4" w:rsidRPr="00F049AF" w:rsidRDefault="004046A4" w:rsidP="00FE1504">
      <w:pPr>
        <w:shd w:val="clear" w:color="auto" w:fill="FFFFFF"/>
        <w:overflowPunct w:val="0"/>
        <w:autoSpaceDE w:val="0"/>
        <w:autoSpaceDN w:val="0"/>
        <w:adjustRightInd w:val="0"/>
        <w:spacing w:line="240" w:lineRule="auto"/>
        <w:ind w:left="357" w:firstLine="0"/>
        <w:textAlignment w:val="baseline"/>
        <w:outlineLvl w:val="0"/>
        <w:rPr>
          <w:rFonts w:asciiTheme="minorHAnsi" w:hAnsiTheme="minorHAnsi"/>
          <w:b/>
          <w:caps/>
          <w:szCs w:val="24"/>
          <w:u w:val="single"/>
          <w:lang w:eastAsia="pl-PL"/>
        </w:rPr>
      </w:pPr>
    </w:p>
    <w:p w:rsidR="006545DD" w:rsidRPr="00F049AF" w:rsidRDefault="006545DD"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335500" w:rsidRPr="00F049AF" w:rsidRDefault="000113A5"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O</w:t>
      </w:r>
      <w:r w:rsidR="00335500" w:rsidRPr="00F049AF">
        <w:rPr>
          <w:rFonts w:asciiTheme="minorHAnsi" w:hAnsiTheme="minorHAnsi"/>
          <w:color w:val="000000"/>
        </w:rPr>
        <w:t>dwołanie (art. 180-198 ustawy</w:t>
      </w:r>
      <w:r w:rsidRPr="00F049AF">
        <w:rPr>
          <w:rFonts w:asciiTheme="minorHAnsi" w:hAnsiTheme="minorHAnsi"/>
          <w:color w:val="000000"/>
        </w:rPr>
        <w:t xml:space="preserve">) </w:t>
      </w:r>
      <w:r w:rsidR="00335500" w:rsidRPr="00F049AF">
        <w:rPr>
          <w:rFonts w:asciiTheme="minorHAnsi" w:hAnsiTheme="minorHAnsi"/>
          <w:color w:val="000000"/>
        </w:rPr>
        <w:t>przysługuje wyłącznie wobec czynności:</w:t>
      </w:r>
    </w:p>
    <w:p w:rsidR="000113A5" w:rsidRPr="00F049A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rPr>
      </w:pPr>
      <w:r w:rsidRPr="00F049AF">
        <w:rPr>
          <w:rFonts w:asciiTheme="minorHAnsi" w:hAnsiTheme="minorHAnsi"/>
          <w:color w:val="000000"/>
        </w:rPr>
        <w:t>określenia warunków udziału w postępowaniu,</w:t>
      </w:r>
    </w:p>
    <w:p w:rsidR="000113A5" w:rsidRPr="00F049A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rPr>
      </w:pPr>
      <w:r w:rsidRPr="00F049AF">
        <w:rPr>
          <w:rFonts w:asciiTheme="minorHAnsi" w:hAnsiTheme="minorHAnsi"/>
          <w:color w:val="000000"/>
        </w:rPr>
        <w:lastRenderedPageBreak/>
        <w:t>wykluczenia odwołującego z postępowania o udzielenie zamówienia,</w:t>
      </w:r>
    </w:p>
    <w:p w:rsidR="000113A5" w:rsidRPr="00F049A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rPr>
      </w:pPr>
      <w:r w:rsidRPr="00F049AF">
        <w:rPr>
          <w:rFonts w:asciiTheme="minorHAnsi" w:hAnsiTheme="minorHAnsi"/>
          <w:color w:val="000000"/>
        </w:rPr>
        <w:t>odrzucenia oferty odwołującego,</w:t>
      </w:r>
    </w:p>
    <w:p w:rsidR="000113A5" w:rsidRPr="00F049A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rPr>
      </w:pPr>
      <w:r w:rsidRPr="00F049AF">
        <w:rPr>
          <w:rFonts w:asciiTheme="minorHAnsi" w:hAnsiTheme="minorHAnsi"/>
          <w:color w:val="000000"/>
        </w:rPr>
        <w:t>opisu przedmiotu zamówienia,</w:t>
      </w:r>
    </w:p>
    <w:p w:rsidR="00335500" w:rsidRPr="00F049A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rPr>
      </w:pPr>
      <w:r w:rsidRPr="00F049AF">
        <w:rPr>
          <w:rFonts w:asciiTheme="minorHAnsi" w:hAnsiTheme="minorHAnsi"/>
          <w:color w:val="000000"/>
        </w:rPr>
        <w:t>wyboru najkorzystniejszej oferty.</w:t>
      </w:r>
    </w:p>
    <w:p w:rsidR="00335500" w:rsidRPr="00F049AF" w:rsidRDefault="000113A5"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O</w:t>
      </w:r>
      <w:r w:rsidR="00335500" w:rsidRPr="00F049AF">
        <w:rPr>
          <w:rFonts w:asciiTheme="minorHAnsi" w:hAnsiTheme="minorHAnsi"/>
          <w:color w:val="000000"/>
        </w:rPr>
        <w:t>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731F05" w:rsidRPr="00F049AF">
        <w:rPr>
          <w:rFonts w:asciiTheme="minorHAnsi" w:hAnsiTheme="minorHAnsi"/>
          <w:color w:val="000000"/>
        </w:rPr>
        <w:t>.</w:t>
      </w:r>
    </w:p>
    <w:p w:rsidR="00335500" w:rsidRPr="00F049AF" w:rsidRDefault="00731F05"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O</w:t>
      </w:r>
      <w:r w:rsidR="00335500" w:rsidRPr="00F049AF">
        <w:rPr>
          <w:rFonts w:asciiTheme="minorHAnsi" w:hAnsiTheme="minorHAnsi"/>
          <w:color w:val="000000"/>
        </w:rPr>
        <w:t xml:space="preserve">dwołanie wnosi się do Prezesa Krajowej Izby Odwoławczej w formie pisemnej </w:t>
      </w:r>
      <w:r w:rsidRPr="00F049AF">
        <w:rPr>
          <w:rFonts w:asciiTheme="minorHAnsi" w:hAnsiTheme="minorHAnsi"/>
          <w:color w:val="000000"/>
        </w:rPr>
        <w:t>lub postaci</w:t>
      </w:r>
      <w:r w:rsidR="00335500" w:rsidRPr="00F049AF">
        <w:rPr>
          <w:rFonts w:asciiTheme="minorHAnsi" w:hAnsiTheme="minorHAnsi"/>
          <w:color w:val="000000"/>
        </w:rPr>
        <w:t xml:space="preserve"> elektronicznej</w:t>
      </w:r>
      <w:r w:rsidRPr="00F049AF">
        <w:rPr>
          <w:rFonts w:asciiTheme="minorHAnsi" w:hAnsiTheme="minorHAnsi"/>
          <w:color w:val="000000"/>
        </w:rPr>
        <w:t xml:space="preserve">, podpisane </w:t>
      </w:r>
      <w:r w:rsidR="00335500" w:rsidRPr="00F049AF">
        <w:rPr>
          <w:rFonts w:asciiTheme="minorHAnsi" w:hAnsiTheme="minorHAnsi"/>
          <w:color w:val="000000"/>
        </w:rPr>
        <w:t xml:space="preserve">bezpiecznym podpisem elektronicznym weryfikowanym </w:t>
      </w:r>
      <w:r w:rsidRPr="00F049AF">
        <w:rPr>
          <w:rFonts w:asciiTheme="minorHAnsi" w:hAnsiTheme="minorHAnsi"/>
          <w:color w:val="000000"/>
        </w:rPr>
        <w:t>przy</w:t>
      </w:r>
      <w:r w:rsidR="00335500" w:rsidRPr="00F049AF">
        <w:rPr>
          <w:rFonts w:asciiTheme="minorHAnsi" w:hAnsiTheme="minorHAnsi"/>
          <w:color w:val="000000"/>
        </w:rPr>
        <w:t xml:space="preserve"> pomoc</w:t>
      </w:r>
      <w:r w:rsidRPr="00F049AF">
        <w:rPr>
          <w:rFonts w:asciiTheme="minorHAnsi" w:hAnsiTheme="minorHAnsi"/>
          <w:color w:val="000000"/>
        </w:rPr>
        <w:t>y</w:t>
      </w:r>
      <w:r w:rsidR="00335500" w:rsidRPr="00F049AF">
        <w:rPr>
          <w:rFonts w:asciiTheme="minorHAnsi" w:hAnsiTheme="minorHAnsi"/>
          <w:color w:val="000000"/>
        </w:rPr>
        <w:t xml:space="preserve"> ważnego kwalifikowanego certyfikatu</w:t>
      </w:r>
      <w:r w:rsidRPr="00F049AF">
        <w:rPr>
          <w:rFonts w:asciiTheme="minorHAnsi" w:hAnsiTheme="minorHAnsi"/>
          <w:color w:val="000000"/>
        </w:rPr>
        <w:t xml:space="preserve"> lub równoważnego środka</w:t>
      </w:r>
      <w:r w:rsidR="00335500" w:rsidRPr="00F049AF">
        <w:rPr>
          <w:rFonts w:asciiTheme="minorHAnsi" w:hAnsiTheme="minorHAnsi"/>
          <w:color w:val="000000"/>
        </w:rPr>
        <w:t xml:space="preserve">, </w:t>
      </w:r>
      <w:r w:rsidRPr="00F049AF">
        <w:rPr>
          <w:rFonts w:asciiTheme="minorHAnsi" w:hAnsiTheme="minorHAnsi"/>
          <w:color w:val="000000"/>
        </w:rPr>
        <w:t>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35500" w:rsidRPr="00F049AF" w:rsidRDefault="00335500"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Terminy na wniesienie odwołania:</w:t>
      </w:r>
    </w:p>
    <w:p w:rsidR="00335500" w:rsidRPr="00F049AF" w:rsidRDefault="00335500" w:rsidP="004F5B5A">
      <w:pPr>
        <w:numPr>
          <w:ilvl w:val="4"/>
          <w:numId w:val="31"/>
        </w:numPr>
        <w:suppressAutoHyphens/>
        <w:spacing w:line="240" w:lineRule="auto"/>
        <w:ind w:left="567" w:hanging="283"/>
        <w:rPr>
          <w:rFonts w:asciiTheme="minorHAnsi" w:hAnsiTheme="minorHAnsi"/>
          <w:color w:val="000000"/>
          <w:szCs w:val="24"/>
        </w:rPr>
      </w:pPr>
      <w:r w:rsidRPr="00F049AF">
        <w:rPr>
          <w:rFonts w:asciiTheme="minorHAnsi" w:hAnsiTheme="minorHAnsi"/>
          <w:color w:val="000000"/>
          <w:szCs w:val="24"/>
        </w:rPr>
        <w:t xml:space="preserve">odwołanie wnosi się w terminie 5 dni od dnia przesłania informacji o czynności Zamawiającego stanowiącej podstawę jego wniesienia – jeżeli zostały przesłane w sposób określony w art. </w:t>
      </w:r>
      <w:r w:rsidR="00731F05" w:rsidRPr="00F049AF">
        <w:rPr>
          <w:rFonts w:asciiTheme="minorHAnsi" w:hAnsiTheme="minorHAnsi"/>
          <w:color w:val="000000"/>
          <w:szCs w:val="24"/>
        </w:rPr>
        <w:t>180</w:t>
      </w:r>
      <w:r w:rsidRPr="00F049AF">
        <w:rPr>
          <w:rFonts w:asciiTheme="minorHAnsi" w:hAnsiTheme="minorHAnsi"/>
          <w:color w:val="000000"/>
          <w:szCs w:val="24"/>
        </w:rPr>
        <w:t xml:space="preserve"> ust. </w:t>
      </w:r>
      <w:r w:rsidR="00731F05" w:rsidRPr="00F049AF">
        <w:rPr>
          <w:rFonts w:asciiTheme="minorHAnsi" w:hAnsiTheme="minorHAnsi"/>
          <w:color w:val="000000"/>
          <w:szCs w:val="24"/>
        </w:rPr>
        <w:t>5</w:t>
      </w:r>
      <w:r w:rsidRPr="00F049AF">
        <w:rPr>
          <w:rFonts w:asciiTheme="minorHAnsi" w:hAnsiTheme="minorHAnsi"/>
          <w:color w:val="000000"/>
          <w:szCs w:val="24"/>
        </w:rPr>
        <w:t xml:space="preserve"> ustawy</w:t>
      </w:r>
      <w:r w:rsidR="003A45CE" w:rsidRPr="00F049AF">
        <w:rPr>
          <w:rFonts w:asciiTheme="minorHAnsi" w:hAnsiTheme="minorHAnsi"/>
          <w:color w:val="000000"/>
          <w:szCs w:val="24"/>
        </w:rPr>
        <w:t xml:space="preserve"> zdanie drugie</w:t>
      </w:r>
      <w:r w:rsidRPr="00F049AF">
        <w:rPr>
          <w:rFonts w:asciiTheme="minorHAnsi" w:hAnsiTheme="minorHAnsi"/>
          <w:color w:val="000000"/>
          <w:szCs w:val="24"/>
        </w:rPr>
        <w:t xml:space="preserve"> albo w terminie 10 dni – jeżeli zostały przesłane w inny sposób;</w:t>
      </w:r>
    </w:p>
    <w:p w:rsidR="00335500" w:rsidRPr="00F049AF" w:rsidRDefault="00335500" w:rsidP="004F5B5A">
      <w:pPr>
        <w:numPr>
          <w:ilvl w:val="4"/>
          <w:numId w:val="31"/>
        </w:numPr>
        <w:suppressAutoHyphens/>
        <w:spacing w:line="240" w:lineRule="auto"/>
        <w:ind w:left="567" w:hanging="283"/>
        <w:rPr>
          <w:rFonts w:asciiTheme="minorHAnsi" w:hAnsiTheme="minorHAnsi"/>
          <w:color w:val="000000"/>
          <w:szCs w:val="24"/>
        </w:rPr>
      </w:pPr>
      <w:r w:rsidRPr="00F049AF">
        <w:rPr>
          <w:rFonts w:asciiTheme="minorHAnsi" w:hAnsiTheme="minorHAnsi"/>
          <w:color w:val="000000"/>
          <w:szCs w:val="24"/>
        </w:rPr>
        <w:t xml:space="preserve">odwołanie wobec treści ogłoszenia o zamówieniu, a także wobec postanowień </w:t>
      </w:r>
      <w:r w:rsidR="003A45CE" w:rsidRPr="00F049AF">
        <w:rPr>
          <w:rFonts w:asciiTheme="minorHAnsi" w:hAnsiTheme="minorHAnsi"/>
          <w:color w:val="000000"/>
          <w:szCs w:val="24"/>
        </w:rPr>
        <w:t>SIWZ</w:t>
      </w:r>
      <w:r w:rsidRPr="00F049AF">
        <w:rPr>
          <w:rFonts w:asciiTheme="minorHAnsi" w:hAnsiTheme="minorHAnsi"/>
          <w:color w:val="000000"/>
          <w:szCs w:val="24"/>
        </w:rPr>
        <w:t>, wnosi się w</w:t>
      </w:r>
      <w:r w:rsidR="003A45CE" w:rsidRPr="00F049AF">
        <w:rPr>
          <w:rFonts w:asciiTheme="minorHAnsi" w:hAnsiTheme="minorHAnsi"/>
          <w:color w:val="000000"/>
          <w:szCs w:val="24"/>
        </w:rPr>
        <w:t> </w:t>
      </w:r>
      <w:r w:rsidRPr="00F049AF">
        <w:rPr>
          <w:rFonts w:asciiTheme="minorHAnsi" w:hAnsiTheme="minorHAnsi"/>
          <w:color w:val="000000"/>
          <w:szCs w:val="24"/>
        </w:rPr>
        <w:t xml:space="preserve">terminie 5 dni od dnia zamieszczenia ogłoszenia w Biuletynie Zamówień Publicznych lub </w:t>
      </w:r>
      <w:r w:rsidR="003A45CE" w:rsidRPr="00F049AF">
        <w:rPr>
          <w:rFonts w:asciiTheme="minorHAnsi" w:hAnsiTheme="minorHAnsi"/>
          <w:color w:val="000000"/>
          <w:szCs w:val="24"/>
        </w:rPr>
        <w:t>SIWZ</w:t>
      </w:r>
      <w:r w:rsidRPr="00F049AF">
        <w:rPr>
          <w:rFonts w:asciiTheme="minorHAnsi" w:hAnsiTheme="minorHAnsi"/>
          <w:color w:val="000000"/>
          <w:szCs w:val="24"/>
        </w:rPr>
        <w:t xml:space="preserve"> na stronie internetowej,</w:t>
      </w:r>
    </w:p>
    <w:p w:rsidR="00335500" w:rsidRPr="00F049AF" w:rsidRDefault="00335500" w:rsidP="004F5B5A">
      <w:pPr>
        <w:numPr>
          <w:ilvl w:val="4"/>
          <w:numId w:val="31"/>
        </w:numPr>
        <w:suppressAutoHyphens/>
        <w:spacing w:line="240" w:lineRule="auto"/>
        <w:ind w:left="567" w:hanging="283"/>
        <w:rPr>
          <w:rFonts w:asciiTheme="minorHAnsi" w:hAnsiTheme="minorHAnsi"/>
          <w:color w:val="000000"/>
          <w:szCs w:val="24"/>
        </w:rPr>
      </w:pPr>
      <w:r w:rsidRPr="00F049AF">
        <w:rPr>
          <w:rFonts w:asciiTheme="minorHAnsi" w:hAnsiTheme="minorHAnsi"/>
          <w:color w:val="000000"/>
          <w:szCs w:val="24"/>
        </w:rPr>
        <w:t xml:space="preserve">odwołanie wobec czynności innych niż określone w pkt. </w:t>
      </w:r>
      <w:r w:rsidR="00E070C9" w:rsidRPr="00F049AF">
        <w:rPr>
          <w:rFonts w:asciiTheme="minorHAnsi" w:hAnsiTheme="minorHAnsi"/>
          <w:color w:val="000000"/>
          <w:szCs w:val="24"/>
        </w:rPr>
        <w:t>XXIX.5.1</w:t>
      </w:r>
      <w:r w:rsidRPr="00F049AF">
        <w:rPr>
          <w:rFonts w:asciiTheme="minorHAnsi" w:hAnsiTheme="minorHAnsi"/>
          <w:color w:val="000000"/>
          <w:szCs w:val="24"/>
        </w:rPr>
        <w:t xml:space="preserve">) i </w:t>
      </w:r>
      <w:r w:rsidR="00E070C9" w:rsidRPr="00F049AF">
        <w:rPr>
          <w:rFonts w:asciiTheme="minorHAnsi" w:hAnsiTheme="minorHAnsi"/>
          <w:color w:val="000000"/>
          <w:szCs w:val="24"/>
        </w:rPr>
        <w:t>XXIX</w:t>
      </w:r>
      <w:r w:rsidR="002D2F64">
        <w:rPr>
          <w:rFonts w:asciiTheme="minorHAnsi" w:hAnsiTheme="minorHAnsi"/>
          <w:color w:val="000000"/>
          <w:szCs w:val="24"/>
        </w:rPr>
        <w:t>.</w:t>
      </w:r>
      <w:r w:rsidR="00E070C9" w:rsidRPr="00F049AF">
        <w:rPr>
          <w:rFonts w:asciiTheme="minorHAnsi" w:hAnsiTheme="minorHAnsi"/>
          <w:color w:val="000000"/>
          <w:szCs w:val="24"/>
        </w:rPr>
        <w:t>5.2)</w:t>
      </w:r>
      <w:r w:rsidRPr="00F049AF">
        <w:rPr>
          <w:rFonts w:asciiTheme="minorHAnsi" w:hAnsiTheme="minorHAnsi"/>
          <w:color w:val="000000"/>
          <w:szCs w:val="24"/>
        </w:rPr>
        <w:t xml:space="preserve"> wnosi się w</w:t>
      </w:r>
      <w:r w:rsidR="00E070C9" w:rsidRPr="00F049AF">
        <w:rPr>
          <w:rFonts w:asciiTheme="minorHAnsi" w:hAnsiTheme="minorHAnsi"/>
          <w:color w:val="000000"/>
          <w:szCs w:val="24"/>
        </w:rPr>
        <w:t> </w:t>
      </w:r>
      <w:r w:rsidRPr="00F049AF">
        <w:rPr>
          <w:rFonts w:asciiTheme="minorHAnsi" w:hAnsiTheme="minorHAnsi"/>
          <w:color w:val="000000"/>
          <w:szCs w:val="24"/>
        </w:rPr>
        <w:t>terminie 5 dni od dnia, w którym powzięto lub przy zachowaniu należytej staranności można było powziąć wiadomość o okolicznościach stanowiących podstawę jego wniesienia,</w:t>
      </w:r>
    </w:p>
    <w:p w:rsidR="00335500" w:rsidRPr="00F049AF" w:rsidRDefault="00335500" w:rsidP="004F5B5A">
      <w:pPr>
        <w:numPr>
          <w:ilvl w:val="4"/>
          <w:numId w:val="31"/>
        </w:numPr>
        <w:suppressAutoHyphens/>
        <w:spacing w:line="240" w:lineRule="auto"/>
        <w:ind w:left="567" w:hanging="283"/>
        <w:rPr>
          <w:rFonts w:asciiTheme="minorHAnsi" w:hAnsiTheme="minorHAnsi"/>
          <w:color w:val="000000"/>
          <w:szCs w:val="24"/>
        </w:rPr>
      </w:pPr>
      <w:r w:rsidRPr="00F049AF">
        <w:rPr>
          <w:rFonts w:asciiTheme="minorHAnsi" w:hAnsiTheme="minorHAnsi"/>
          <w:color w:val="000000"/>
          <w:szCs w:val="24"/>
        </w:rPr>
        <w:t>jeżeli Zamawiający nie przesłał Wykonawcy zawiadomienia o wyborze oferty</w:t>
      </w:r>
      <w:r w:rsidR="00E676B7" w:rsidRPr="00F049AF">
        <w:rPr>
          <w:rFonts w:asciiTheme="minorHAnsi" w:hAnsiTheme="minorHAnsi"/>
          <w:color w:val="000000"/>
          <w:szCs w:val="24"/>
        </w:rPr>
        <w:t xml:space="preserve"> </w:t>
      </w:r>
      <w:r w:rsidRPr="00F049AF">
        <w:rPr>
          <w:rFonts w:asciiTheme="minorHAnsi" w:hAnsiTheme="minorHAnsi"/>
          <w:color w:val="000000"/>
          <w:szCs w:val="24"/>
        </w:rPr>
        <w:t>najkorzystniejszej odwołanie wnosi się nie później niż w terminie:</w:t>
      </w:r>
    </w:p>
    <w:p w:rsidR="00335500" w:rsidRPr="00F049AF" w:rsidRDefault="00335500" w:rsidP="004F5B5A">
      <w:pPr>
        <w:numPr>
          <w:ilvl w:val="0"/>
          <w:numId w:val="33"/>
        </w:numPr>
        <w:suppressAutoHyphens/>
        <w:spacing w:line="240" w:lineRule="auto"/>
        <w:ind w:left="993"/>
        <w:rPr>
          <w:rFonts w:asciiTheme="minorHAnsi" w:hAnsiTheme="minorHAnsi"/>
          <w:color w:val="000000"/>
          <w:szCs w:val="24"/>
        </w:rPr>
      </w:pPr>
      <w:r w:rsidRPr="00F049AF">
        <w:rPr>
          <w:rFonts w:asciiTheme="minorHAnsi" w:hAnsiTheme="minorHAnsi"/>
          <w:color w:val="000000"/>
          <w:szCs w:val="24"/>
        </w:rPr>
        <w:t>15 dni od dnia zamieszczenia w Biuletynie Zamówień Publicznych ogł</w:t>
      </w:r>
      <w:r w:rsidR="00E070C9" w:rsidRPr="00F049AF">
        <w:rPr>
          <w:rFonts w:asciiTheme="minorHAnsi" w:hAnsiTheme="minorHAnsi"/>
          <w:color w:val="000000"/>
          <w:szCs w:val="24"/>
        </w:rPr>
        <w:t>oszenia o udzieleniu zamówienia,</w:t>
      </w:r>
    </w:p>
    <w:p w:rsidR="00335500" w:rsidRPr="00F049AF" w:rsidRDefault="00335500" w:rsidP="004F5B5A">
      <w:pPr>
        <w:numPr>
          <w:ilvl w:val="0"/>
          <w:numId w:val="32"/>
        </w:numPr>
        <w:suppressAutoHyphens/>
        <w:spacing w:line="240" w:lineRule="auto"/>
        <w:ind w:left="993"/>
        <w:rPr>
          <w:rFonts w:asciiTheme="minorHAnsi" w:hAnsiTheme="minorHAnsi"/>
          <w:color w:val="000000"/>
          <w:szCs w:val="24"/>
        </w:rPr>
      </w:pPr>
      <w:r w:rsidRPr="00F049AF">
        <w:rPr>
          <w:rFonts w:asciiTheme="minorHAnsi" w:hAnsiTheme="minorHAnsi"/>
          <w:color w:val="000000"/>
          <w:szCs w:val="24"/>
        </w:rPr>
        <w:t>1 miesiąca od dnia zawarcia umowy, jeżeli Zamawiający nie zamieścił w Biuletynie Zamówień Publicznych ogł</w:t>
      </w:r>
      <w:r w:rsidR="00E070C9" w:rsidRPr="00F049AF">
        <w:rPr>
          <w:rFonts w:asciiTheme="minorHAnsi" w:hAnsiTheme="minorHAnsi"/>
          <w:color w:val="000000"/>
          <w:szCs w:val="24"/>
        </w:rPr>
        <w:t>oszenia o udzieleniu zamówienia.</w:t>
      </w:r>
    </w:p>
    <w:p w:rsidR="00335500" w:rsidRPr="00F049AF" w:rsidRDefault="00E070C9"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S</w:t>
      </w:r>
      <w:r w:rsidR="00335500" w:rsidRPr="00F049AF">
        <w:rPr>
          <w:rFonts w:asciiTheme="minorHAnsi" w:hAnsiTheme="minorHAnsi"/>
          <w:color w:val="000000"/>
        </w:rPr>
        <w:t>zczegółowe zasady postępowania po wniesieniu odwołania, określają stosowne przepisy Działu VI ustawy.</w:t>
      </w:r>
    </w:p>
    <w:p w:rsidR="006545DD" w:rsidRPr="00F049AF" w:rsidRDefault="006545DD"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 xml:space="preserve">Środki ochrony prawnej wobec ogłoszenia o zamówieniu oraz </w:t>
      </w:r>
      <w:r w:rsidR="00E070C9" w:rsidRPr="00F049AF">
        <w:rPr>
          <w:rFonts w:asciiTheme="minorHAnsi" w:hAnsiTheme="minorHAnsi"/>
          <w:color w:val="000000"/>
        </w:rPr>
        <w:t>SIWZ</w:t>
      </w:r>
      <w:r w:rsidRPr="00F049AF">
        <w:rPr>
          <w:rFonts w:asciiTheme="minorHAnsi" w:hAnsiTheme="minorHAnsi"/>
          <w:color w:val="000000"/>
        </w:rPr>
        <w:t xml:space="preserve"> przysługują również organizacjom wpisanym na listę, o której mowa w art. 154 pkt. 5 ustawy.</w:t>
      </w:r>
    </w:p>
    <w:p w:rsidR="00335500" w:rsidRPr="00F049AF" w:rsidRDefault="00E070C9"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Na</w:t>
      </w:r>
      <w:r w:rsidR="00335500" w:rsidRPr="00F049AF">
        <w:rPr>
          <w:rFonts w:asciiTheme="minorHAnsi" w:hAnsiTheme="minorHAnsi"/>
          <w:color w:val="000000"/>
        </w:rPr>
        <w:t xml:space="preserve"> orzeczenie Krajowej Izby Odwoławcze</w:t>
      </w:r>
      <w:r w:rsidR="00821543" w:rsidRPr="00F049AF">
        <w:rPr>
          <w:rFonts w:asciiTheme="minorHAnsi" w:hAnsiTheme="minorHAnsi"/>
          <w:color w:val="000000"/>
        </w:rPr>
        <w:t>j</w:t>
      </w:r>
      <w:r w:rsidR="00335500" w:rsidRPr="00F049AF">
        <w:rPr>
          <w:rFonts w:asciiTheme="minorHAnsi" w:hAnsiTheme="minorHAnsi"/>
          <w:color w:val="000000"/>
        </w:rPr>
        <w:t>, stronom oraz uczestnikom postępowania odwoławczego przysługuje skarga do sądu.</w:t>
      </w:r>
    </w:p>
    <w:p w:rsidR="00335500" w:rsidRPr="00F049AF" w:rsidRDefault="00E070C9" w:rsidP="004F5B5A">
      <w:pPr>
        <w:pStyle w:val="Akapitzlist"/>
        <w:numPr>
          <w:ilvl w:val="3"/>
          <w:numId w:val="16"/>
        </w:numPr>
        <w:tabs>
          <w:tab w:val="clear" w:pos="2880"/>
          <w:tab w:val="num" w:pos="284"/>
        </w:tabs>
        <w:suppressAutoHyphens/>
        <w:ind w:left="284" w:hanging="284"/>
        <w:rPr>
          <w:rFonts w:asciiTheme="minorHAnsi" w:hAnsiTheme="minorHAnsi"/>
          <w:color w:val="000000"/>
        </w:rPr>
      </w:pPr>
      <w:r w:rsidRPr="00F049AF">
        <w:rPr>
          <w:rFonts w:asciiTheme="minorHAnsi" w:hAnsiTheme="minorHAnsi"/>
          <w:color w:val="000000"/>
        </w:rPr>
        <w:t>S</w:t>
      </w:r>
      <w:r w:rsidR="00335500" w:rsidRPr="00F049AF">
        <w:rPr>
          <w:rFonts w:asciiTheme="minorHAnsi" w:hAnsiTheme="minorHAnsi"/>
          <w:color w:val="000000"/>
        </w:rPr>
        <w:t>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A44B89" w:rsidRDefault="00A44B89" w:rsidP="00060836">
      <w:pPr>
        <w:shd w:val="clear" w:color="auto" w:fill="FFFFFF"/>
        <w:spacing w:line="240" w:lineRule="auto"/>
        <w:ind w:firstLine="0"/>
        <w:rPr>
          <w:rFonts w:asciiTheme="minorHAnsi" w:hAnsiTheme="minorHAnsi"/>
          <w:szCs w:val="24"/>
          <w:lang w:eastAsia="pl-PL"/>
        </w:rPr>
      </w:pPr>
      <w:bookmarkStart w:id="13" w:name="_Toc504465415"/>
    </w:p>
    <w:p w:rsidR="004046A4" w:rsidRDefault="004046A4" w:rsidP="00060836">
      <w:pPr>
        <w:shd w:val="clear" w:color="auto" w:fill="FFFFFF"/>
        <w:spacing w:line="240" w:lineRule="auto"/>
        <w:ind w:firstLine="0"/>
        <w:rPr>
          <w:rFonts w:asciiTheme="minorHAnsi" w:hAnsiTheme="minorHAnsi"/>
          <w:szCs w:val="24"/>
          <w:lang w:eastAsia="pl-PL"/>
        </w:rPr>
      </w:pPr>
    </w:p>
    <w:p w:rsidR="004046A4" w:rsidRPr="00F049AF" w:rsidRDefault="004046A4" w:rsidP="00060836">
      <w:pPr>
        <w:shd w:val="clear" w:color="auto" w:fill="FFFFFF"/>
        <w:spacing w:line="240" w:lineRule="auto"/>
        <w:ind w:firstLine="0"/>
        <w:rPr>
          <w:rFonts w:asciiTheme="minorHAnsi" w:hAnsiTheme="minorHAnsi"/>
          <w:szCs w:val="24"/>
          <w:lang w:eastAsia="pl-PL"/>
        </w:rPr>
      </w:pPr>
    </w:p>
    <w:p w:rsidR="00335500" w:rsidRPr="00F049AF" w:rsidRDefault="00335500" w:rsidP="004D7A74">
      <w:pPr>
        <w:pStyle w:val="Akapitzlist"/>
        <w:numPr>
          <w:ilvl w:val="0"/>
          <w:numId w:val="3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Theme="minorHAnsi" w:hAnsiTheme="minorHAnsi"/>
          <w:b/>
          <w:u w:val="single"/>
        </w:rPr>
      </w:pPr>
      <w:r w:rsidRPr="00F049AF">
        <w:rPr>
          <w:rFonts w:asciiTheme="minorHAnsi" w:hAnsiTheme="minorHAnsi"/>
          <w:b/>
          <w:u w:val="single"/>
        </w:rPr>
        <w:t>Pracownicy Zamawiającego upoważnieni do kontaktowania się z Wykonawcami</w:t>
      </w:r>
      <w:bookmarkEnd w:id="13"/>
      <w:r w:rsidRPr="00F049AF">
        <w:rPr>
          <w:rFonts w:asciiTheme="minorHAnsi" w:hAnsiTheme="minorHAnsi"/>
          <w:b/>
          <w:u w:val="single"/>
        </w:rPr>
        <w:t>.</w:t>
      </w:r>
    </w:p>
    <w:p w:rsidR="00335500" w:rsidRPr="00F049AF" w:rsidRDefault="00335500" w:rsidP="00060836">
      <w:pPr>
        <w:shd w:val="clear" w:color="auto" w:fill="FFFFFF"/>
        <w:spacing w:line="240" w:lineRule="auto"/>
        <w:ind w:firstLine="0"/>
        <w:rPr>
          <w:rFonts w:asciiTheme="minorHAnsi" w:hAnsiTheme="minorHAnsi"/>
          <w:szCs w:val="24"/>
          <w:lang w:eastAsia="pl-PL"/>
        </w:rPr>
      </w:pPr>
    </w:p>
    <w:p w:rsidR="00335500" w:rsidRPr="00F049AF" w:rsidRDefault="00335500" w:rsidP="00060836">
      <w:pPr>
        <w:shd w:val="clear" w:color="auto" w:fill="FFFFFF"/>
        <w:spacing w:line="240" w:lineRule="auto"/>
        <w:ind w:firstLine="0"/>
        <w:rPr>
          <w:rFonts w:asciiTheme="minorHAnsi" w:hAnsiTheme="minorHAnsi"/>
          <w:b/>
          <w:bCs/>
          <w:szCs w:val="24"/>
          <w:lang w:eastAsia="pl-PL"/>
        </w:rPr>
      </w:pPr>
      <w:r w:rsidRPr="00F049AF">
        <w:rPr>
          <w:rFonts w:asciiTheme="minorHAnsi" w:hAnsiTheme="minorHAnsi"/>
          <w:szCs w:val="24"/>
          <w:lang w:eastAsia="pl-PL"/>
        </w:rPr>
        <w:t xml:space="preserve">Osobą upoważnioną przez Zamawiającego do kontaktowania się z Wykonawcami jest </w:t>
      </w:r>
      <w:r w:rsidR="00561ACA" w:rsidRPr="00F049AF">
        <w:rPr>
          <w:rFonts w:asciiTheme="minorHAnsi" w:hAnsiTheme="minorHAnsi"/>
          <w:szCs w:val="24"/>
          <w:lang w:eastAsia="pl-PL"/>
        </w:rPr>
        <w:t>Pan</w:t>
      </w:r>
      <w:r w:rsidR="00EA5EEF">
        <w:rPr>
          <w:rFonts w:asciiTheme="minorHAnsi" w:hAnsiTheme="minorHAnsi"/>
          <w:szCs w:val="24"/>
          <w:lang w:eastAsia="pl-PL"/>
        </w:rPr>
        <w:t xml:space="preserve"> Piotr Kisiel</w:t>
      </w:r>
      <w:r w:rsidR="0074387B" w:rsidRPr="00F049AF">
        <w:rPr>
          <w:rFonts w:asciiTheme="minorHAnsi" w:hAnsiTheme="minorHAnsi"/>
          <w:szCs w:val="24"/>
          <w:lang w:eastAsia="pl-PL"/>
        </w:rPr>
        <w:t xml:space="preserve"> </w:t>
      </w:r>
      <w:r w:rsidR="00EA5EEF">
        <w:rPr>
          <w:rFonts w:asciiTheme="minorHAnsi" w:hAnsiTheme="minorHAnsi"/>
          <w:szCs w:val="24"/>
          <w:lang w:eastAsia="pl-PL"/>
        </w:rPr>
        <w:t>–</w:t>
      </w:r>
      <w:r w:rsidRPr="00F049AF">
        <w:rPr>
          <w:rFonts w:asciiTheme="minorHAnsi" w:hAnsiTheme="minorHAnsi"/>
          <w:szCs w:val="24"/>
          <w:lang w:eastAsia="pl-PL"/>
        </w:rPr>
        <w:t xml:space="preserve"> tel</w:t>
      </w:r>
      <w:r w:rsidR="00073AB7" w:rsidRPr="00F049AF">
        <w:rPr>
          <w:rFonts w:asciiTheme="minorHAnsi" w:hAnsiTheme="minorHAnsi"/>
          <w:szCs w:val="24"/>
          <w:lang w:eastAsia="pl-PL"/>
        </w:rPr>
        <w:t>efon:</w:t>
      </w:r>
      <w:r w:rsidRPr="00F049AF">
        <w:rPr>
          <w:rFonts w:asciiTheme="minorHAnsi" w:hAnsiTheme="minorHAnsi"/>
          <w:szCs w:val="24"/>
          <w:lang w:eastAsia="pl-PL"/>
        </w:rPr>
        <w:t xml:space="preserve"> 22 53 49 2</w:t>
      </w:r>
      <w:r w:rsidR="007343AC" w:rsidRPr="00F049AF">
        <w:rPr>
          <w:rFonts w:asciiTheme="minorHAnsi" w:hAnsiTheme="minorHAnsi"/>
          <w:szCs w:val="24"/>
          <w:lang w:eastAsia="pl-PL"/>
        </w:rPr>
        <w:t>81</w:t>
      </w:r>
      <w:r w:rsidRPr="00F049AF">
        <w:rPr>
          <w:rFonts w:asciiTheme="minorHAnsi" w:hAnsiTheme="minorHAnsi"/>
          <w:szCs w:val="24"/>
          <w:lang w:eastAsia="pl-PL"/>
        </w:rPr>
        <w:t>, fax</w:t>
      </w:r>
      <w:r w:rsidR="00073AB7" w:rsidRPr="00F049AF">
        <w:rPr>
          <w:rFonts w:asciiTheme="minorHAnsi" w:hAnsiTheme="minorHAnsi"/>
          <w:szCs w:val="24"/>
          <w:lang w:eastAsia="pl-PL"/>
        </w:rPr>
        <w:t>:</w:t>
      </w:r>
      <w:r w:rsidRPr="00F049AF">
        <w:rPr>
          <w:rFonts w:asciiTheme="minorHAnsi" w:hAnsiTheme="minorHAnsi"/>
          <w:szCs w:val="24"/>
          <w:lang w:eastAsia="pl-PL"/>
        </w:rPr>
        <w:t xml:space="preserve"> 22 53 49</w:t>
      </w:r>
      <w:r w:rsidR="00C40A04" w:rsidRPr="00F049AF">
        <w:rPr>
          <w:rFonts w:asciiTheme="minorHAnsi" w:hAnsiTheme="minorHAnsi"/>
          <w:szCs w:val="24"/>
          <w:lang w:eastAsia="pl-PL"/>
        </w:rPr>
        <w:t> </w:t>
      </w:r>
      <w:r w:rsidRPr="00F049AF">
        <w:rPr>
          <w:rFonts w:asciiTheme="minorHAnsi" w:hAnsiTheme="minorHAnsi"/>
          <w:szCs w:val="24"/>
          <w:lang w:eastAsia="pl-PL"/>
        </w:rPr>
        <w:t>341</w:t>
      </w:r>
      <w:r w:rsidR="00C40A04" w:rsidRPr="00F049AF">
        <w:rPr>
          <w:rFonts w:asciiTheme="minorHAnsi" w:hAnsiTheme="minorHAnsi"/>
          <w:szCs w:val="24"/>
          <w:lang w:eastAsia="pl-PL"/>
        </w:rPr>
        <w:t xml:space="preserve">, e-mail: </w:t>
      </w:r>
      <w:r w:rsidR="00FE1504" w:rsidRPr="00F049AF">
        <w:rPr>
          <w:rFonts w:asciiTheme="minorHAnsi" w:hAnsiTheme="minorHAnsi"/>
          <w:szCs w:val="24"/>
          <w:lang w:eastAsia="pl-PL"/>
        </w:rPr>
        <w:t>zamowienia.publiczne@uke.gov.pl</w:t>
      </w:r>
      <w:r w:rsidRPr="00F049AF">
        <w:rPr>
          <w:rFonts w:asciiTheme="minorHAnsi" w:hAnsiTheme="minorHAnsi"/>
          <w:szCs w:val="24"/>
          <w:lang w:eastAsia="pl-PL"/>
        </w:rPr>
        <w:t>.</w:t>
      </w:r>
    </w:p>
    <w:p w:rsidR="006031C1" w:rsidRPr="00F049AF" w:rsidRDefault="006031C1" w:rsidP="00060836">
      <w:pPr>
        <w:shd w:val="clear" w:color="auto" w:fill="FFFFFF"/>
        <w:spacing w:line="240" w:lineRule="auto"/>
        <w:ind w:firstLine="0"/>
        <w:rPr>
          <w:rFonts w:asciiTheme="minorHAnsi" w:hAnsiTheme="minorHAnsi"/>
          <w:b/>
          <w:bCs/>
          <w:szCs w:val="24"/>
          <w:lang w:eastAsia="pl-PL"/>
        </w:rPr>
      </w:pPr>
    </w:p>
    <w:p w:rsidR="00FA5338" w:rsidRPr="00F049AF" w:rsidRDefault="00B718FE" w:rsidP="004D7A74">
      <w:pPr>
        <w:pStyle w:val="Akapitzlist"/>
        <w:keepNext/>
        <w:numPr>
          <w:ilvl w:val="0"/>
          <w:numId w:val="38"/>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Theme="minorHAnsi" w:hAnsiTheme="minorHAnsi"/>
          <w:b/>
          <w:caps/>
        </w:rPr>
      </w:pPr>
      <w:bookmarkStart w:id="14" w:name="_Toc504465416"/>
      <w:r w:rsidRPr="00F049AF">
        <w:rPr>
          <w:rFonts w:asciiTheme="minorHAnsi" w:hAnsiTheme="minorHAnsi"/>
          <w:b/>
          <w:u w:val="single"/>
        </w:rPr>
        <w:t xml:space="preserve"> </w:t>
      </w:r>
      <w:r w:rsidR="00FA5338" w:rsidRPr="00F049AF">
        <w:rPr>
          <w:rFonts w:asciiTheme="minorHAnsi" w:hAnsiTheme="minorHAnsi"/>
          <w:b/>
          <w:u w:val="single"/>
        </w:rPr>
        <w:t>Załączniki</w:t>
      </w:r>
      <w:bookmarkEnd w:id="14"/>
      <w:r w:rsidR="00FA5338" w:rsidRPr="00F049AF">
        <w:rPr>
          <w:rFonts w:asciiTheme="minorHAnsi" w:hAnsiTheme="minorHAnsi"/>
          <w:b/>
          <w:u w:val="single"/>
        </w:rPr>
        <w:t xml:space="preserve"> do niniejszej SIWZ:</w:t>
      </w:r>
      <w:r w:rsidR="00FA5338" w:rsidRPr="00F049AF">
        <w:rPr>
          <w:rFonts w:asciiTheme="minorHAnsi" w:hAnsiTheme="minorHAnsi"/>
          <w:b/>
          <w:u w:val="single"/>
        </w:rPr>
        <w:br/>
      </w:r>
    </w:p>
    <w:p w:rsidR="00FA5338" w:rsidRPr="00F049AF" w:rsidRDefault="00FA5338" w:rsidP="00EA5EEF">
      <w:pPr>
        <w:numPr>
          <w:ilvl w:val="0"/>
          <w:numId w:val="12"/>
        </w:numPr>
        <w:spacing w:line="240" w:lineRule="auto"/>
        <w:ind w:left="284" w:hanging="284"/>
        <w:rPr>
          <w:rFonts w:asciiTheme="minorHAnsi" w:hAnsiTheme="minorHAnsi"/>
          <w:szCs w:val="24"/>
          <w:lang w:eastAsia="pl-PL"/>
        </w:rPr>
      </w:pPr>
      <w:r w:rsidRPr="00F049AF">
        <w:rPr>
          <w:rFonts w:asciiTheme="minorHAnsi" w:hAnsiTheme="minorHAnsi"/>
          <w:szCs w:val="24"/>
          <w:lang w:eastAsia="pl-PL"/>
        </w:rPr>
        <w:t>Załącznik nr</w:t>
      </w:r>
      <w:r w:rsidR="00806DF3" w:rsidRPr="00F049AF">
        <w:rPr>
          <w:rFonts w:asciiTheme="minorHAnsi" w:hAnsiTheme="minorHAnsi"/>
          <w:szCs w:val="24"/>
          <w:lang w:eastAsia="pl-PL"/>
        </w:rPr>
        <w:t xml:space="preserve"> </w:t>
      </w:r>
      <w:r w:rsidR="00BE746E" w:rsidRPr="00F049AF">
        <w:rPr>
          <w:rFonts w:asciiTheme="minorHAnsi" w:hAnsiTheme="minorHAnsi"/>
          <w:szCs w:val="24"/>
          <w:lang w:eastAsia="pl-PL"/>
        </w:rPr>
        <w:t>1 – wzór formularza ofert</w:t>
      </w:r>
      <w:r w:rsidR="00B01505" w:rsidRPr="00F049AF">
        <w:rPr>
          <w:rFonts w:asciiTheme="minorHAnsi" w:hAnsiTheme="minorHAnsi"/>
          <w:szCs w:val="24"/>
          <w:lang w:eastAsia="pl-PL"/>
        </w:rPr>
        <w:t>y</w:t>
      </w:r>
      <w:r w:rsidR="00BE746E" w:rsidRPr="00F049AF">
        <w:rPr>
          <w:rFonts w:asciiTheme="minorHAnsi" w:hAnsiTheme="minorHAnsi"/>
          <w:szCs w:val="24"/>
          <w:lang w:eastAsia="pl-PL"/>
        </w:rPr>
        <w:t>;</w:t>
      </w:r>
    </w:p>
    <w:p w:rsidR="00FA5338" w:rsidRPr="00F049AF" w:rsidRDefault="00FA5338" w:rsidP="00EA5EEF">
      <w:pPr>
        <w:numPr>
          <w:ilvl w:val="0"/>
          <w:numId w:val="12"/>
        </w:numPr>
        <w:spacing w:line="240" w:lineRule="auto"/>
        <w:ind w:left="284" w:hanging="284"/>
        <w:rPr>
          <w:rFonts w:asciiTheme="minorHAnsi" w:hAnsiTheme="minorHAnsi"/>
          <w:bCs/>
          <w:szCs w:val="24"/>
          <w:lang w:eastAsia="pl-PL"/>
        </w:rPr>
      </w:pPr>
      <w:r w:rsidRPr="00F049AF">
        <w:rPr>
          <w:rFonts w:asciiTheme="minorHAnsi" w:hAnsiTheme="minorHAnsi"/>
          <w:bCs/>
          <w:szCs w:val="24"/>
          <w:lang w:eastAsia="pl-PL"/>
        </w:rPr>
        <w:t xml:space="preserve">Załącznik nr 2 </w:t>
      </w:r>
      <w:r w:rsidRPr="00F049AF">
        <w:rPr>
          <w:rFonts w:asciiTheme="minorHAnsi" w:hAnsiTheme="minorHAnsi"/>
          <w:szCs w:val="24"/>
          <w:lang w:eastAsia="pl-PL"/>
        </w:rPr>
        <w:t>–</w:t>
      </w:r>
      <w:r w:rsidRPr="00F049AF">
        <w:rPr>
          <w:rFonts w:asciiTheme="minorHAnsi" w:hAnsiTheme="minorHAnsi"/>
          <w:bCs/>
          <w:szCs w:val="24"/>
          <w:lang w:eastAsia="pl-PL"/>
        </w:rPr>
        <w:t xml:space="preserve"> </w:t>
      </w:r>
      <w:r w:rsidRPr="00F049AF">
        <w:rPr>
          <w:rFonts w:asciiTheme="minorHAnsi" w:hAnsiTheme="minorHAnsi"/>
          <w:szCs w:val="24"/>
          <w:lang w:eastAsia="pl-PL"/>
        </w:rPr>
        <w:t>wzór oświadczenia Wykonawcy o </w:t>
      </w:r>
      <w:r w:rsidR="003335BA" w:rsidRPr="00F049AF">
        <w:rPr>
          <w:rFonts w:asciiTheme="minorHAnsi" w:hAnsiTheme="minorHAnsi"/>
          <w:szCs w:val="24"/>
          <w:lang w:eastAsia="pl-PL"/>
        </w:rPr>
        <w:t>niepodleganiu wykluczenia z postępowania</w:t>
      </w:r>
      <w:r w:rsidR="00BE746E" w:rsidRPr="00F049AF">
        <w:rPr>
          <w:rFonts w:asciiTheme="minorHAnsi" w:hAnsiTheme="minorHAnsi"/>
          <w:szCs w:val="24"/>
          <w:lang w:eastAsia="pl-PL"/>
        </w:rPr>
        <w:t>;</w:t>
      </w:r>
    </w:p>
    <w:p w:rsidR="00FA5338" w:rsidRPr="00F049AF" w:rsidRDefault="00FA5338" w:rsidP="00EA5EEF">
      <w:pPr>
        <w:numPr>
          <w:ilvl w:val="0"/>
          <w:numId w:val="12"/>
        </w:numPr>
        <w:spacing w:line="240" w:lineRule="auto"/>
        <w:ind w:left="284" w:hanging="284"/>
        <w:rPr>
          <w:rFonts w:asciiTheme="minorHAnsi" w:hAnsiTheme="minorHAnsi"/>
          <w:bCs/>
          <w:szCs w:val="24"/>
          <w:lang w:eastAsia="pl-PL"/>
        </w:rPr>
      </w:pPr>
      <w:r w:rsidRPr="00F049AF">
        <w:rPr>
          <w:rFonts w:asciiTheme="minorHAnsi" w:hAnsiTheme="minorHAnsi"/>
          <w:szCs w:val="24"/>
          <w:lang w:eastAsia="pl-PL"/>
        </w:rPr>
        <w:t xml:space="preserve">Załącznik nr 3 – </w:t>
      </w:r>
      <w:r w:rsidRPr="00F049AF">
        <w:rPr>
          <w:rFonts w:asciiTheme="minorHAnsi" w:hAnsiTheme="minorHAnsi"/>
          <w:szCs w:val="24"/>
        </w:rPr>
        <w:t xml:space="preserve">wzór oświadczenia Wykonawcy o </w:t>
      </w:r>
      <w:r w:rsidR="001213EA" w:rsidRPr="00F049AF">
        <w:rPr>
          <w:rFonts w:asciiTheme="minorHAnsi" w:hAnsiTheme="minorHAnsi"/>
          <w:szCs w:val="24"/>
        </w:rPr>
        <w:t>spełnianiu warunków udziału w postępowaniu</w:t>
      </w:r>
      <w:r w:rsidR="00BE746E" w:rsidRPr="00F049AF">
        <w:rPr>
          <w:rFonts w:asciiTheme="minorHAnsi" w:hAnsiTheme="minorHAnsi"/>
          <w:szCs w:val="24"/>
        </w:rPr>
        <w:t>;</w:t>
      </w:r>
    </w:p>
    <w:p w:rsidR="00FA5338" w:rsidRPr="00F049AF" w:rsidRDefault="00FA5338" w:rsidP="00EA5EEF">
      <w:pPr>
        <w:numPr>
          <w:ilvl w:val="0"/>
          <w:numId w:val="12"/>
        </w:numPr>
        <w:spacing w:line="240" w:lineRule="auto"/>
        <w:ind w:left="284" w:hanging="284"/>
        <w:rPr>
          <w:rFonts w:asciiTheme="minorHAnsi" w:hAnsiTheme="minorHAnsi"/>
          <w:szCs w:val="24"/>
          <w:lang w:eastAsia="pl-PL"/>
        </w:rPr>
      </w:pPr>
      <w:r w:rsidRPr="00F049AF">
        <w:rPr>
          <w:rFonts w:asciiTheme="minorHAnsi" w:hAnsiTheme="minorHAnsi"/>
          <w:szCs w:val="24"/>
          <w:lang w:eastAsia="pl-PL"/>
        </w:rPr>
        <w:t>Załącznik</w:t>
      </w:r>
      <w:r w:rsidR="005C7434" w:rsidRPr="00F049AF">
        <w:rPr>
          <w:rFonts w:asciiTheme="minorHAnsi" w:hAnsiTheme="minorHAnsi"/>
          <w:szCs w:val="24"/>
          <w:lang w:eastAsia="pl-PL"/>
        </w:rPr>
        <w:t xml:space="preserve"> </w:t>
      </w:r>
      <w:r w:rsidRPr="00F049AF">
        <w:rPr>
          <w:rFonts w:asciiTheme="minorHAnsi" w:hAnsiTheme="minorHAnsi"/>
          <w:szCs w:val="24"/>
          <w:lang w:eastAsia="pl-PL"/>
        </w:rPr>
        <w:t>nr</w:t>
      </w:r>
      <w:r w:rsidR="005C7434" w:rsidRPr="00F049AF">
        <w:rPr>
          <w:rFonts w:asciiTheme="minorHAnsi" w:hAnsiTheme="minorHAnsi"/>
          <w:szCs w:val="24"/>
          <w:lang w:eastAsia="pl-PL"/>
        </w:rPr>
        <w:t> </w:t>
      </w:r>
      <w:r w:rsidRPr="00F049AF">
        <w:rPr>
          <w:rFonts w:asciiTheme="minorHAnsi" w:hAnsiTheme="minorHAnsi"/>
          <w:szCs w:val="24"/>
          <w:lang w:eastAsia="pl-PL"/>
        </w:rPr>
        <w:t>4</w:t>
      </w:r>
      <w:r w:rsidR="005C7434" w:rsidRPr="00F049AF">
        <w:rPr>
          <w:rFonts w:asciiTheme="minorHAnsi" w:hAnsiTheme="minorHAnsi"/>
          <w:szCs w:val="24"/>
          <w:lang w:eastAsia="pl-PL"/>
        </w:rPr>
        <w:t> </w:t>
      </w:r>
      <w:r w:rsidRPr="00F049AF">
        <w:rPr>
          <w:rFonts w:asciiTheme="minorHAnsi" w:hAnsiTheme="minorHAnsi"/>
          <w:szCs w:val="24"/>
          <w:lang w:eastAsia="pl-PL"/>
        </w:rPr>
        <w:t xml:space="preserve">– </w:t>
      </w:r>
      <w:r w:rsidR="005C7434" w:rsidRPr="00F049AF">
        <w:rPr>
          <w:rFonts w:asciiTheme="minorHAnsi" w:hAnsiTheme="minorHAnsi"/>
          <w:szCs w:val="24"/>
          <w:lang w:eastAsia="pl-PL"/>
        </w:rPr>
        <w:t xml:space="preserve">wzór wykazu wykonanych, a w przypadku świadczeń okresowych lub ciągłych również wykonywanych, głównych </w:t>
      </w:r>
      <w:r w:rsidR="0060241C" w:rsidRPr="00F049AF">
        <w:rPr>
          <w:rFonts w:asciiTheme="minorHAnsi" w:hAnsiTheme="minorHAnsi"/>
          <w:szCs w:val="24"/>
          <w:lang w:eastAsia="pl-PL"/>
        </w:rPr>
        <w:t>usług</w:t>
      </w:r>
      <w:r w:rsidR="00BE746E" w:rsidRPr="00F049AF">
        <w:rPr>
          <w:rFonts w:asciiTheme="minorHAnsi" w:hAnsiTheme="minorHAnsi"/>
          <w:szCs w:val="24"/>
          <w:lang w:eastAsia="pl-PL"/>
        </w:rPr>
        <w:t>;</w:t>
      </w:r>
    </w:p>
    <w:p w:rsidR="00FA5338" w:rsidRPr="00F049AF" w:rsidRDefault="0048229C" w:rsidP="00EA5EEF">
      <w:pPr>
        <w:numPr>
          <w:ilvl w:val="0"/>
          <w:numId w:val="12"/>
        </w:numPr>
        <w:spacing w:line="240" w:lineRule="auto"/>
        <w:ind w:left="284" w:hanging="284"/>
        <w:rPr>
          <w:rFonts w:asciiTheme="minorHAnsi" w:hAnsiTheme="minorHAnsi"/>
          <w:bCs/>
          <w:szCs w:val="24"/>
          <w:lang w:eastAsia="pl-PL"/>
        </w:rPr>
      </w:pPr>
      <w:r w:rsidRPr="00F049AF">
        <w:rPr>
          <w:rFonts w:asciiTheme="minorHAnsi" w:hAnsiTheme="minorHAnsi"/>
          <w:szCs w:val="24"/>
          <w:lang w:eastAsia="pl-PL"/>
        </w:rPr>
        <w:t xml:space="preserve">Załącznik nr </w:t>
      </w:r>
      <w:r w:rsidR="00791453" w:rsidRPr="00F049AF">
        <w:rPr>
          <w:rFonts w:asciiTheme="minorHAnsi" w:hAnsiTheme="minorHAnsi"/>
          <w:szCs w:val="24"/>
          <w:lang w:eastAsia="pl-PL"/>
        </w:rPr>
        <w:t>5</w:t>
      </w:r>
      <w:r w:rsidR="00FA5338" w:rsidRPr="00F049AF">
        <w:rPr>
          <w:rFonts w:asciiTheme="minorHAnsi" w:hAnsiTheme="minorHAnsi"/>
          <w:szCs w:val="24"/>
          <w:lang w:eastAsia="pl-PL"/>
        </w:rPr>
        <w:t xml:space="preserve"> –</w:t>
      </w:r>
      <w:r w:rsidR="001213EA" w:rsidRPr="00F049AF">
        <w:rPr>
          <w:rFonts w:asciiTheme="minorHAnsi" w:hAnsiTheme="minorHAnsi"/>
          <w:szCs w:val="24"/>
          <w:lang w:eastAsia="pl-PL"/>
        </w:rPr>
        <w:t xml:space="preserve"> wzór oświadczenia Wykonawcy o przynależności lub braku przynależności do tej samej grupy kapitałowej, o której mowa w art. 24 ust. 1 pkt 23 ustawy</w:t>
      </w:r>
      <w:r w:rsidR="00BE746E" w:rsidRPr="00F049AF">
        <w:rPr>
          <w:rFonts w:asciiTheme="minorHAnsi" w:hAnsiTheme="minorHAnsi"/>
          <w:szCs w:val="24"/>
          <w:lang w:eastAsia="pl-PL"/>
        </w:rPr>
        <w:t>;</w:t>
      </w:r>
    </w:p>
    <w:p w:rsidR="00FA5338" w:rsidRPr="00F049AF" w:rsidRDefault="00FA5338" w:rsidP="00EA5EEF">
      <w:pPr>
        <w:numPr>
          <w:ilvl w:val="0"/>
          <w:numId w:val="12"/>
        </w:numPr>
        <w:spacing w:line="240" w:lineRule="auto"/>
        <w:ind w:left="284" w:hanging="284"/>
        <w:rPr>
          <w:rFonts w:asciiTheme="minorHAnsi" w:hAnsiTheme="minorHAnsi"/>
          <w:szCs w:val="24"/>
          <w:lang w:eastAsia="pl-PL"/>
        </w:rPr>
      </w:pPr>
      <w:r w:rsidRPr="00F049AF">
        <w:rPr>
          <w:rFonts w:asciiTheme="minorHAnsi" w:hAnsiTheme="minorHAnsi"/>
          <w:szCs w:val="24"/>
          <w:lang w:eastAsia="pl-PL"/>
        </w:rPr>
        <w:t>Załącznik nr</w:t>
      </w:r>
      <w:r w:rsidR="00B718FE" w:rsidRPr="00F049AF">
        <w:rPr>
          <w:rFonts w:asciiTheme="minorHAnsi" w:hAnsiTheme="minorHAnsi"/>
          <w:szCs w:val="24"/>
          <w:lang w:eastAsia="pl-PL"/>
        </w:rPr>
        <w:t xml:space="preserve"> </w:t>
      </w:r>
      <w:r w:rsidR="00791453" w:rsidRPr="00F049AF">
        <w:rPr>
          <w:rFonts w:asciiTheme="minorHAnsi" w:hAnsiTheme="minorHAnsi"/>
          <w:szCs w:val="24"/>
          <w:lang w:eastAsia="pl-PL"/>
        </w:rPr>
        <w:t>6</w:t>
      </w:r>
      <w:r w:rsidRPr="00F049AF">
        <w:rPr>
          <w:rFonts w:asciiTheme="minorHAnsi" w:hAnsiTheme="minorHAnsi"/>
          <w:szCs w:val="24"/>
          <w:lang w:eastAsia="pl-PL"/>
        </w:rPr>
        <w:t xml:space="preserve"> – wzór umowy z załącznik</w:t>
      </w:r>
      <w:r w:rsidR="00DC500D" w:rsidRPr="00F049AF">
        <w:rPr>
          <w:rFonts w:asciiTheme="minorHAnsi" w:hAnsiTheme="minorHAnsi"/>
          <w:szCs w:val="24"/>
          <w:lang w:eastAsia="pl-PL"/>
        </w:rPr>
        <w:t>ami</w:t>
      </w:r>
      <w:r w:rsidR="000F18C5" w:rsidRPr="00F049AF">
        <w:rPr>
          <w:rFonts w:asciiTheme="minorHAnsi" w:hAnsiTheme="minorHAnsi"/>
          <w:szCs w:val="24"/>
          <w:lang w:eastAsia="pl-PL"/>
        </w:rPr>
        <w:t>.</w:t>
      </w:r>
    </w:p>
    <w:p w:rsidR="00E11A4E" w:rsidRDefault="00E11A4E" w:rsidP="00060836">
      <w:pPr>
        <w:shd w:val="clear" w:color="auto" w:fill="FFFFFF"/>
        <w:spacing w:line="240" w:lineRule="auto"/>
        <w:ind w:firstLine="0"/>
        <w:rPr>
          <w:rFonts w:asciiTheme="minorHAnsi" w:hAnsiTheme="minorHAnsi"/>
          <w:b/>
          <w:bCs/>
          <w:szCs w:val="24"/>
          <w:lang w:eastAsia="pl-PL"/>
        </w:rPr>
      </w:pPr>
    </w:p>
    <w:p w:rsidR="00340637" w:rsidRDefault="00340637" w:rsidP="00060836">
      <w:pPr>
        <w:shd w:val="clear" w:color="auto" w:fill="FFFFFF"/>
        <w:spacing w:line="240" w:lineRule="auto"/>
        <w:ind w:firstLine="0"/>
        <w:rPr>
          <w:rFonts w:asciiTheme="minorHAnsi" w:hAnsiTheme="minorHAnsi"/>
          <w:b/>
          <w:bCs/>
          <w:szCs w:val="24"/>
          <w:lang w:eastAsia="pl-PL"/>
        </w:rPr>
      </w:pPr>
    </w:p>
    <w:p w:rsidR="00340637" w:rsidRDefault="00340637" w:rsidP="00060836">
      <w:pPr>
        <w:shd w:val="clear" w:color="auto" w:fill="FFFFFF"/>
        <w:spacing w:line="240" w:lineRule="auto"/>
        <w:ind w:firstLine="0"/>
        <w:rPr>
          <w:rFonts w:asciiTheme="minorHAnsi" w:hAnsiTheme="minorHAnsi"/>
          <w:b/>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40637" w:rsidRPr="00340637" w:rsidRDefault="00340637" w:rsidP="00060836">
      <w:pPr>
        <w:shd w:val="clear" w:color="auto" w:fill="FFFFFF"/>
        <w:spacing w:line="240" w:lineRule="auto"/>
        <w:ind w:firstLine="0"/>
        <w:rPr>
          <w:rFonts w:asciiTheme="minorHAnsi" w:hAnsiTheme="minorHAnsi"/>
          <w:bCs/>
          <w:szCs w:val="24"/>
          <w:lang w:eastAsia="pl-PL"/>
        </w:rPr>
      </w:pPr>
    </w:p>
    <w:p w:rsidR="00335500" w:rsidRPr="00F0038C" w:rsidRDefault="00335500" w:rsidP="004D131E">
      <w:pPr>
        <w:spacing w:line="240" w:lineRule="auto"/>
        <w:rPr>
          <w:b/>
          <w:vanish/>
          <w:sz w:val="22"/>
          <w:lang w:eastAsia="pl-PL"/>
          <w:specVanish/>
        </w:rPr>
      </w:pPr>
    </w:p>
    <w:p w:rsidR="00257EBB"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b/>
          <w:color w:val="000000"/>
          <w:sz w:val="22"/>
          <w:lang w:eastAsia="pl-PL"/>
        </w:rPr>
        <w:sectPr w:rsidR="00257EBB" w:rsidSect="00532B1F">
          <w:headerReference w:type="default" r:id="rId11"/>
          <w:footerReference w:type="even" r:id="rId12"/>
          <w:footerReference w:type="default" r:id="rId13"/>
          <w:footerReference w:type="first" r:id="rId14"/>
          <w:pgSz w:w="11907" w:h="16840" w:code="9"/>
          <w:pgMar w:top="1389" w:right="1247" w:bottom="1191" w:left="1418" w:header="709" w:footer="851" w:gutter="0"/>
          <w:cols w:space="708"/>
          <w:noEndnote/>
          <w:titlePg/>
          <w:docGrid w:linePitch="272"/>
        </w:sectPr>
      </w:pPr>
    </w:p>
    <w:p w:rsidR="00335500" w:rsidRPr="000D0FDF"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b/>
          <w:color w:val="000000"/>
          <w:szCs w:val="24"/>
          <w:lang w:eastAsia="pl-PL"/>
        </w:rPr>
      </w:pPr>
      <w:r w:rsidRPr="000D0FDF">
        <w:rPr>
          <w:rFonts w:asciiTheme="minorHAnsi" w:hAnsiTheme="minorHAnsi"/>
          <w:b/>
          <w:color w:val="000000"/>
          <w:szCs w:val="24"/>
          <w:lang w:eastAsia="pl-PL"/>
        </w:rPr>
        <w:lastRenderedPageBreak/>
        <w:t>Załącznik nr 1 do SIWZ – wzór formularza ofert</w:t>
      </w:r>
      <w:r w:rsidR="00B01505" w:rsidRPr="000D0FDF">
        <w:rPr>
          <w:rFonts w:asciiTheme="minorHAnsi" w:hAnsiTheme="minorHAnsi"/>
          <w:b/>
          <w:color w:val="000000"/>
          <w:szCs w:val="24"/>
          <w:lang w:eastAsia="pl-PL"/>
        </w:rPr>
        <w:t>y</w:t>
      </w:r>
      <w:r w:rsidRPr="000D0FDF">
        <w:rPr>
          <w:rFonts w:asciiTheme="minorHAnsi" w:hAnsiTheme="minorHAnsi"/>
          <w:b/>
          <w:color w:val="000000"/>
          <w:szCs w:val="24"/>
          <w:lang w:eastAsia="pl-PL"/>
        </w:rPr>
        <w:t>.</w:t>
      </w:r>
    </w:p>
    <w:p w:rsidR="00335500" w:rsidRPr="000D0FDF" w:rsidRDefault="00335500" w:rsidP="00060836">
      <w:pPr>
        <w:numPr>
          <w:ilvl w:val="12"/>
          <w:numId w:val="0"/>
        </w:numPr>
        <w:shd w:val="clear" w:color="auto" w:fill="FFFFFF"/>
        <w:spacing w:line="240" w:lineRule="auto"/>
        <w:jc w:val="left"/>
        <w:rPr>
          <w:rFonts w:asciiTheme="minorHAnsi" w:hAnsiTheme="minorHAnsi"/>
          <w:szCs w:val="24"/>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0D0FDF" w:rsidTr="00607DDD">
        <w:tc>
          <w:tcPr>
            <w:tcW w:w="2197" w:type="dxa"/>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NR SPRAWY:</w:t>
            </w:r>
          </w:p>
        </w:tc>
        <w:tc>
          <w:tcPr>
            <w:tcW w:w="7017" w:type="dxa"/>
            <w:gridSpan w:val="2"/>
          </w:tcPr>
          <w:p w:rsidR="00335500" w:rsidRPr="000D0FDF" w:rsidRDefault="00EA0ECE" w:rsidP="00C83ECA">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BAK.WZP.</w:t>
            </w:r>
            <w:r w:rsidR="0057347F" w:rsidRPr="000D0FDF">
              <w:rPr>
                <w:rFonts w:asciiTheme="minorHAnsi" w:hAnsiTheme="minorHAnsi"/>
                <w:b/>
                <w:szCs w:val="24"/>
                <w:lang w:eastAsia="pl-PL"/>
              </w:rPr>
              <w:t>2</w:t>
            </w:r>
            <w:r w:rsidR="009B5654" w:rsidRPr="000D0FDF">
              <w:rPr>
                <w:rFonts w:asciiTheme="minorHAnsi" w:hAnsiTheme="minorHAnsi"/>
                <w:b/>
                <w:szCs w:val="24"/>
                <w:lang w:eastAsia="pl-PL"/>
              </w:rPr>
              <w:t>6</w:t>
            </w:r>
            <w:r w:rsidR="00340637">
              <w:rPr>
                <w:rFonts w:asciiTheme="minorHAnsi" w:hAnsiTheme="minorHAnsi"/>
                <w:b/>
                <w:szCs w:val="24"/>
                <w:lang w:eastAsia="pl-PL"/>
              </w:rPr>
              <w:t>.39</w:t>
            </w:r>
            <w:r w:rsidRPr="000D0FDF">
              <w:rPr>
                <w:rFonts w:asciiTheme="minorHAnsi" w:hAnsiTheme="minorHAnsi"/>
                <w:b/>
                <w:szCs w:val="24"/>
                <w:lang w:eastAsia="pl-PL"/>
              </w:rPr>
              <w:t>.</w:t>
            </w:r>
            <w:r w:rsidR="006D2676" w:rsidRPr="000D0FDF">
              <w:rPr>
                <w:rFonts w:asciiTheme="minorHAnsi" w:hAnsiTheme="minorHAnsi"/>
                <w:b/>
                <w:szCs w:val="24"/>
                <w:lang w:eastAsia="pl-PL"/>
              </w:rPr>
              <w:t>201</w:t>
            </w:r>
            <w:r w:rsidR="00C83ECA" w:rsidRPr="000D0FDF">
              <w:rPr>
                <w:rFonts w:asciiTheme="minorHAnsi" w:hAnsiTheme="minorHAnsi"/>
                <w:b/>
                <w:szCs w:val="24"/>
                <w:lang w:eastAsia="pl-PL"/>
              </w:rPr>
              <w:t>7</w:t>
            </w:r>
          </w:p>
        </w:tc>
      </w:tr>
      <w:tr w:rsidR="00335500" w:rsidRPr="000D0FDF" w:rsidTr="00420212">
        <w:tc>
          <w:tcPr>
            <w:tcW w:w="5599" w:type="dxa"/>
            <w:gridSpan w:val="2"/>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p>
        </w:tc>
        <w:tc>
          <w:tcPr>
            <w:tcW w:w="3615" w:type="dxa"/>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p>
        </w:tc>
      </w:tr>
      <w:tr w:rsidR="00335500" w:rsidRPr="000D0FDF" w:rsidTr="00420212">
        <w:trPr>
          <w:cantSplit/>
        </w:trPr>
        <w:tc>
          <w:tcPr>
            <w:tcW w:w="5599" w:type="dxa"/>
            <w:gridSpan w:val="2"/>
            <w:tcBorders>
              <w:bottom w:val="nil"/>
            </w:tcBorders>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WYKONAWCA(Y):</w:t>
            </w:r>
          </w:p>
        </w:tc>
        <w:tc>
          <w:tcPr>
            <w:tcW w:w="3615" w:type="dxa"/>
            <w:vMerge w:val="restart"/>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ZAMAWIAJĄCY:</w:t>
            </w:r>
          </w:p>
          <w:p w:rsidR="00A03417" w:rsidRPr="000D0FDF" w:rsidRDefault="00A03417"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SKARB PAŃSTWA</w:t>
            </w:r>
            <w:r w:rsidR="0066182E" w:rsidRPr="000D0FDF">
              <w:rPr>
                <w:rFonts w:asciiTheme="minorHAnsi" w:hAnsiTheme="minorHAnsi"/>
                <w:b/>
                <w:szCs w:val="24"/>
                <w:lang w:eastAsia="pl-PL"/>
              </w:rPr>
              <w:t xml:space="preserve"> -</w:t>
            </w:r>
          </w:p>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 xml:space="preserve">URZĄD KOMUNIKACJI </w:t>
            </w:r>
          </w:p>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ELEKTRONICZNEJ</w:t>
            </w:r>
          </w:p>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 xml:space="preserve">UL. </w:t>
            </w:r>
            <w:r w:rsidR="004975E2">
              <w:rPr>
                <w:rFonts w:asciiTheme="minorHAnsi" w:hAnsiTheme="minorHAnsi"/>
                <w:b/>
                <w:szCs w:val="24"/>
                <w:lang w:eastAsia="pl-PL"/>
              </w:rPr>
              <w:t>GIEŁDOWA 7/9</w:t>
            </w:r>
          </w:p>
          <w:p w:rsidR="00420212"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01-211 WARSZAWA</w:t>
            </w:r>
          </w:p>
          <w:p w:rsidR="00B00C03" w:rsidRPr="000D0FDF" w:rsidRDefault="00B00C03" w:rsidP="00607DDD">
            <w:pPr>
              <w:numPr>
                <w:ilvl w:val="12"/>
                <w:numId w:val="0"/>
              </w:numPr>
              <w:shd w:val="clear" w:color="auto" w:fill="FFFFFF"/>
              <w:spacing w:line="240" w:lineRule="auto"/>
              <w:jc w:val="left"/>
              <w:rPr>
                <w:rFonts w:asciiTheme="minorHAnsi" w:hAnsiTheme="minorHAnsi"/>
                <w:b/>
                <w:szCs w:val="24"/>
                <w:lang w:eastAsia="pl-PL"/>
              </w:rPr>
            </w:pPr>
          </w:p>
        </w:tc>
      </w:tr>
      <w:tr w:rsidR="00335500" w:rsidRPr="000D0FDF" w:rsidTr="00420212">
        <w:trPr>
          <w:cantSplit/>
          <w:trHeight w:val="975"/>
        </w:trPr>
        <w:tc>
          <w:tcPr>
            <w:tcW w:w="5599" w:type="dxa"/>
            <w:gridSpan w:val="2"/>
            <w:tcBorders>
              <w:top w:val="nil"/>
            </w:tcBorders>
          </w:tcPr>
          <w:p w:rsidR="00420212" w:rsidRPr="000D0FDF" w:rsidRDefault="00420212" w:rsidP="00420212">
            <w:pPr>
              <w:numPr>
                <w:ilvl w:val="12"/>
                <w:numId w:val="0"/>
              </w:numPr>
              <w:shd w:val="clear" w:color="auto" w:fill="FFFFFF"/>
              <w:spacing w:line="240" w:lineRule="auto"/>
              <w:jc w:val="left"/>
              <w:rPr>
                <w:rFonts w:asciiTheme="minorHAnsi" w:eastAsia="Calibri" w:hAnsiTheme="minorHAnsi"/>
                <w:i/>
                <w:szCs w:val="24"/>
                <w:lang w:eastAsia="pl-PL"/>
              </w:rPr>
            </w:pPr>
            <w:r w:rsidRPr="000D0FDF">
              <w:rPr>
                <w:rFonts w:asciiTheme="minorHAnsi" w:eastAsia="Calibri" w:hAnsiTheme="minorHAnsi"/>
                <w:i/>
                <w:szCs w:val="24"/>
                <w:lang w:eastAsia="pl-PL"/>
              </w:rPr>
              <w:t>(Nazwa i adres Wykonawcy(ów), NIP, telefon, faks)</w:t>
            </w:r>
          </w:p>
          <w:p w:rsidR="00335500" w:rsidRPr="000D0FDF" w:rsidRDefault="00335500" w:rsidP="00607DDD">
            <w:pPr>
              <w:numPr>
                <w:ilvl w:val="12"/>
                <w:numId w:val="0"/>
              </w:numPr>
              <w:shd w:val="clear" w:color="auto" w:fill="FFFFFF"/>
              <w:spacing w:line="240" w:lineRule="auto"/>
              <w:jc w:val="center"/>
              <w:rPr>
                <w:rFonts w:asciiTheme="minorHAnsi" w:hAnsiTheme="minorHAnsi"/>
                <w:i/>
                <w:szCs w:val="24"/>
                <w:lang w:eastAsia="pl-PL"/>
              </w:rPr>
            </w:pPr>
          </w:p>
        </w:tc>
        <w:tc>
          <w:tcPr>
            <w:tcW w:w="3615" w:type="dxa"/>
            <w:vMerge/>
          </w:tcPr>
          <w:p w:rsidR="00335500" w:rsidRPr="000D0FDF" w:rsidRDefault="00335500" w:rsidP="00607DDD">
            <w:pPr>
              <w:numPr>
                <w:ilvl w:val="12"/>
                <w:numId w:val="0"/>
              </w:numPr>
              <w:shd w:val="clear" w:color="auto" w:fill="FFFFFF"/>
              <w:spacing w:line="240" w:lineRule="auto"/>
              <w:jc w:val="left"/>
              <w:rPr>
                <w:rFonts w:asciiTheme="minorHAnsi" w:hAnsiTheme="minorHAnsi"/>
                <w:szCs w:val="24"/>
                <w:lang w:eastAsia="pl-PL"/>
              </w:rPr>
            </w:pPr>
          </w:p>
        </w:tc>
      </w:tr>
    </w:tbl>
    <w:p w:rsidR="00335500" w:rsidRPr="000D0FDF" w:rsidRDefault="00335500" w:rsidP="00060836">
      <w:pPr>
        <w:numPr>
          <w:ilvl w:val="12"/>
          <w:numId w:val="0"/>
        </w:numPr>
        <w:shd w:val="clear" w:color="auto" w:fill="FFFFFF"/>
        <w:spacing w:line="240" w:lineRule="auto"/>
        <w:jc w:val="center"/>
        <w:rPr>
          <w:rFonts w:asciiTheme="minorHAnsi" w:hAnsiTheme="minorHAnsi"/>
          <w:b/>
          <w:szCs w:val="24"/>
          <w:lang w:eastAsia="pl-PL"/>
        </w:rPr>
      </w:pPr>
    </w:p>
    <w:p w:rsidR="00335500" w:rsidRPr="000D0FDF" w:rsidRDefault="00335500" w:rsidP="00C872DC">
      <w:pPr>
        <w:widowControl w:val="0"/>
        <w:numPr>
          <w:ilvl w:val="12"/>
          <w:numId w:val="0"/>
        </w:numPr>
        <w:shd w:val="clear" w:color="auto" w:fill="FFFFFF"/>
        <w:rPr>
          <w:rFonts w:asciiTheme="minorHAnsi" w:hAnsiTheme="minorHAnsi"/>
          <w:szCs w:val="24"/>
          <w:lang w:eastAsia="pl-PL"/>
        </w:rPr>
      </w:pPr>
      <w:r w:rsidRPr="000D0FDF">
        <w:rPr>
          <w:rFonts w:asciiTheme="minorHAnsi" w:hAnsiTheme="minorHAnsi"/>
          <w:szCs w:val="24"/>
          <w:lang w:eastAsia="pl-PL"/>
        </w:rPr>
        <w:t>Działając w imieniu wymienionego(ych) powyżej Wykonawcy(ów) oferuję(emy) realizację na rzecz Zamawiającego zamówienia publicznego 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8"/>
      </w:tblGrid>
      <w:tr w:rsidR="00335500" w:rsidRPr="000D0FDF" w:rsidTr="00607DDD">
        <w:trPr>
          <w:jc w:val="center"/>
        </w:trPr>
        <w:tc>
          <w:tcPr>
            <w:tcW w:w="8928" w:type="dxa"/>
          </w:tcPr>
          <w:p w:rsidR="00335500" w:rsidRPr="000D0FDF" w:rsidRDefault="00EA5EEF" w:rsidP="005F3D5A">
            <w:pPr>
              <w:shd w:val="clear" w:color="auto" w:fill="FFFFFF"/>
              <w:spacing w:line="240" w:lineRule="auto"/>
              <w:ind w:firstLine="0"/>
              <w:jc w:val="center"/>
              <w:rPr>
                <w:rFonts w:asciiTheme="minorHAnsi" w:hAnsiTheme="minorHAnsi"/>
                <w:szCs w:val="24"/>
                <w:lang w:eastAsia="pl-PL"/>
              </w:rPr>
            </w:pPr>
            <w:r>
              <w:rPr>
                <w:rFonts w:asciiTheme="minorHAnsi" w:hAnsiTheme="minorHAnsi"/>
                <w:szCs w:val="24"/>
                <w:lang w:eastAsia="pl-PL"/>
              </w:rPr>
              <w:t>P</w:t>
            </w:r>
            <w:r w:rsidR="002D2F64" w:rsidRPr="000D0FDF">
              <w:rPr>
                <w:rFonts w:asciiTheme="minorHAnsi" w:hAnsiTheme="minorHAnsi"/>
                <w:szCs w:val="24"/>
                <w:lang w:eastAsia="pl-PL"/>
              </w:rPr>
              <w:t xml:space="preserve">rzeprowadzenie badania czasu przebiegu przesyłek listowych nierejestrowanych uzyskanego w roku 2018 w zakresie usług powszechnych świadczonych </w:t>
            </w:r>
            <w:r w:rsidR="002D2F64" w:rsidRPr="000D0FDF">
              <w:rPr>
                <w:rFonts w:asciiTheme="minorHAnsi" w:hAnsiTheme="minorHAnsi"/>
                <w:szCs w:val="24"/>
                <w:lang w:eastAsia="pl-PL"/>
              </w:rPr>
              <w:br/>
              <w:t>w obrocie krajowym przez operatora wyznaczonego</w:t>
            </w:r>
          </w:p>
        </w:tc>
      </w:tr>
    </w:tbl>
    <w:p w:rsidR="00335500" w:rsidRPr="000D0FDF" w:rsidRDefault="00335500" w:rsidP="00060836">
      <w:pPr>
        <w:widowControl w:val="0"/>
        <w:numPr>
          <w:ilvl w:val="12"/>
          <w:numId w:val="0"/>
        </w:numPr>
        <w:shd w:val="clear" w:color="auto" w:fill="FFFFFF"/>
        <w:spacing w:line="240" w:lineRule="auto"/>
        <w:jc w:val="left"/>
        <w:rPr>
          <w:rFonts w:asciiTheme="minorHAnsi" w:hAnsiTheme="minorHAnsi"/>
          <w:szCs w:val="24"/>
          <w:lang w:eastAsia="pl-PL"/>
        </w:rPr>
      </w:pPr>
    </w:p>
    <w:p w:rsidR="00335500" w:rsidRPr="000D0FDF" w:rsidRDefault="00335500" w:rsidP="00060836">
      <w:pPr>
        <w:widowControl w:val="0"/>
        <w:numPr>
          <w:ilvl w:val="12"/>
          <w:numId w:val="0"/>
        </w:numPr>
        <w:shd w:val="clear" w:color="auto" w:fill="FFFFFF"/>
        <w:spacing w:line="240" w:lineRule="auto"/>
        <w:jc w:val="center"/>
        <w:rPr>
          <w:rFonts w:asciiTheme="minorHAnsi" w:hAnsiTheme="minorHAnsi"/>
          <w:szCs w:val="24"/>
          <w:lang w:eastAsia="pl-PL"/>
        </w:rPr>
      </w:pPr>
      <w:r w:rsidRPr="000D0FDF">
        <w:rPr>
          <w:rFonts w:asciiTheme="minorHAnsi" w:hAnsiTheme="minorHAnsi"/>
          <w:szCs w:val="24"/>
          <w:lang w:eastAsia="pl-PL"/>
        </w:rPr>
        <w:t>Oświadczam(y), że:</w:t>
      </w:r>
    </w:p>
    <w:p w:rsidR="00335500" w:rsidRPr="000D0FDF" w:rsidRDefault="00335500" w:rsidP="00060836">
      <w:pPr>
        <w:widowControl w:val="0"/>
        <w:numPr>
          <w:ilvl w:val="12"/>
          <w:numId w:val="0"/>
        </w:numPr>
        <w:shd w:val="clear" w:color="auto" w:fill="FFFFFF"/>
        <w:spacing w:line="240" w:lineRule="auto"/>
        <w:rPr>
          <w:rFonts w:asciiTheme="minorHAnsi" w:hAnsiTheme="minorHAnsi"/>
          <w:szCs w:val="24"/>
          <w:lang w:eastAsia="pl-PL"/>
        </w:rPr>
      </w:pPr>
    </w:p>
    <w:p w:rsidR="00A6402B" w:rsidRPr="000D0FDF" w:rsidRDefault="00A6402B" w:rsidP="004F5B5A">
      <w:pPr>
        <w:numPr>
          <w:ilvl w:val="0"/>
          <w:numId w:val="6"/>
        </w:numPr>
        <w:shd w:val="clear" w:color="auto" w:fill="FFFFFF"/>
        <w:rPr>
          <w:rFonts w:asciiTheme="minorHAnsi" w:hAnsiTheme="minorHAnsi"/>
          <w:szCs w:val="24"/>
          <w:lang w:eastAsia="pl-PL"/>
        </w:rPr>
      </w:pPr>
      <w:r w:rsidRPr="000D0FDF">
        <w:rPr>
          <w:rFonts w:asciiTheme="minorHAnsi" w:hAnsiTheme="minorHAnsi"/>
          <w:szCs w:val="24"/>
          <w:lang w:eastAsia="pl-PL"/>
        </w:rPr>
        <w:t>akceptuję(emy) w pełni i bez zastrzeżeń postanowienia: SIWZ dla niniejszego zamówienia, wyjaśnień do tej SIWZ oraz modyfikacji tej SIWZ,</w:t>
      </w:r>
    </w:p>
    <w:p w:rsidR="00A6402B" w:rsidRPr="000D0FDF" w:rsidRDefault="00A6402B" w:rsidP="004F5B5A">
      <w:pPr>
        <w:numPr>
          <w:ilvl w:val="0"/>
          <w:numId w:val="6"/>
        </w:numPr>
        <w:shd w:val="clear" w:color="auto" w:fill="FFFFFF"/>
        <w:rPr>
          <w:rFonts w:asciiTheme="minorHAnsi" w:hAnsiTheme="minorHAnsi"/>
          <w:szCs w:val="24"/>
          <w:lang w:eastAsia="pl-PL"/>
        </w:rPr>
      </w:pPr>
      <w:r w:rsidRPr="000D0FDF">
        <w:rPr>
          <w:rFonts w:asciiTheme="minorHAnsi" w:hAnsiTheme="minorHAnsi"/>
          <w:szCs w:val="24"/>
          <w:lang w:eastAsia="pl-PL"/>
        </w:rPr>
        <w:t>gwarantuję(emy) wykonanie całości niniejszego zamówienia zgodnie z treścią: SIWZ, wyjaśnień do SIWZ oraz jej modyfikacji,</w:t>
      </w:r>
    </w:p>
    <w:p w:rsidR="00FE1504" w:rsidRPr="000D0FDF" w:rsidRDefault="00A6402B" w:rsidP="00851ED8">
      <w:pPr>
        <w:numPr>
          <w:ilvl w:val="0"/>
          <w:numId w:val="6"/>
        </w:numPr>
        <w:shd w:val="clear" w:color="auto" w:fill="FFFFFF"/>
        <w:rPr>
          <w:rFonts w:asciiTheme="minorHAnsi" w:hAnsiTheme="minorHAnsi"/>
          <w:szCs w:val="24"/>
          <w:lang w:eastAsia="pl-PL"/>
        </w:rPr>
      </w:pPr>
      <w:r w:rsidRPr="000D0FDF">
        <w:rPr>
          <w:rFonts w:asciiTheme="minorHAnsi" w:hAnsiTheme="minorHAnsi"/>
          <w:szCs w:val="24"/>
          <w:lang w:eastAsia="pl-PL"/>
        </w:rPr>
        <w:t>cena mojej (naszej) oferty za realizację zamówienia</w:t>
      </w:r>
      <w:r w:rsidR="00851ED8" w:rsidRPr="000D0FDF">
        <w:rPr>
          <w:rFonts w:asciiTheme="minorHAnsi" w:hAnsiTheme="minorHAnsi"/>
          <w:szCs w:val="24"/>
          <w:lang w:eastAsia="pl-PL"/>
        </w:rPr>
        <w:t xml:space="preserve"> – </w:t>
      </w:r>
      <w:r w:rsidRPr="000D0FDF">
        <w:rPr>
          <w:rFonts w:asciiTheme="minorHAnsi" w:hAnsiTheme="minorHAnsi"/>
          <w:szCs w:val="24"/>
          <w:lang w:eastAsia="pl-PL"/>
        </w:rPr>
        <w:t>wynosi brutto</w:t>
      </w:r>
      <w:r w:rsidRPr="000D0FDF">
        <w:rPr>
          <w:rFonts w:asciiTheme="minorHAnsi" w:hAnsiTheme="minorHAnsi"/>
          <w:szCs w:val="24"/>
          <w:vertAlign w:val="superscript"/>
          <w:lang w:eastAsia="pl-PL"/>
        </w:rPr>
        <w:footnoteReference w:id="2"/>
      </w:r>
      <w:r w:rsidRPr="000D0FDF">
        <w:rPr>
          <w:rFonts w:asciiTheme="minorHAnsi" w:hAnsiTheme="minorHAnsi"/>
          <w:szCs w:val="24"/>
          <w:lang w:eastAsia="pl-PL"/>
        </w:rPr>
        <w:t xml:space="preserve"> (wraz z podatkiem VAT): ................................................................ PLN (polskich złotych) (słownie: ......................................................................................,  …./100 groszy),</w:t>
      </w:r>
    </w:p>
    <w:p w:rsidR="00FE3624" w:rsidRPr="000D0FDF" w:rsidRDefault="00FE3624" w:rsidP="00FE3624">
      <w:pPr>
        <w:numPr>
          <w:ilvl w:val="0"/>
          <w:numId w:val="6"/>
        </w:numPr>
        <w:rPr>
          <w:rFonts w:asciiTheme="minorHAnsi" w:hAnsiTheme="minorHAnsi"/>
          <w:szCs w:val="24"/>
        </w:rPr>
      </w:pPr>
      <w:r w:rsidRPr="000D0FDF">
        <w:rPr>
          <w:rFonts w:asciiTheme="minorHAnsi" w:hAnsiTheme="minorHAnsi"/>
          <w:szCs w:val="24"/>
        </w:rPr>
        <w:t xml:space="preserve">na podstawie art. 91 ust. 3a ustawy oświadczam(y), że wybór naszej oferty </w:t>
      </w:r>
      <w:r w:rsidRPr="000D0FDF">
        <w:rPr>
          <w:rFonts w:asciiTheme="minorHAnsi" w:hAnsiTheme="minorHAnsi"/>
          <w:b/>
          <w:szCs w:val="24"/>
        </w:rPr>
        <w:t>będzie/ nie będzie</w:t>
      </w:r>
      <w:r w:rsidRPr="000D0FDF">
        <w:rPr>
          <w:rStyle w:val="Odwoanieprzypisudolnego"/>
          <w:rFonts w:asciiTheme="minorHAnsi" w:hAnsiTheme="minorHAnsi"/>
          <w:szCs w:val="24"/>
        </w:rPr>
        <w:footnoteReference w:id="3"/>
      </w:r>
      <w:r w:rsidRPr="000D0FDF">
        <w:rPr>
          <w:rFonts w:asciiTheme="minorHAnsi" w:hAnsiTheme="minorHAnsi"/>
          <w:szCs w:val="24"/>
        </w:rPr>
        <w:t xml:space="preserve"> prowadził do powstania u Zamawiającego obowiązku podatkowego zgodnie z przepisami o podatku od towarów i usług. </w:t>
      </w:r>
    </w:p>
    <w:p w:rsidR="00FE3624" w:rsidRPr="000D0FDF" w:rsidRDefault="00FE3624" w:rsidP="00FE3624">
      <w:pPr>
        <w:shd w:val="clear" w:color="auto" w:fill="FFFFFF"/>
        <w:tabs>
          <w:tab w:val="left" w:pos="284"/>
        </w:tabs>
        <w:ind w:left="284" w:firstLine="0"/>
        <w:rPr>
          <w:rFonts w:asciiTheme="minorHAnsi" w:hAnsiTheme="minorHAnsi"/>
          <w:szCs w:val="24"/>
        </w:rPr>
      </w:pPr>
      <w:r w:rsidRPr="000D0FDF">
        <w:rPr>
          <w:rFonts w:asciiTheme="minorHAnsi" w:hAnsiTheme="minorHAnsi"/>
          <w:szCs w:val="24"/>
        </w:rPr>
        <w:t>Z uwagi, iż wybór naszej oferty będzie prowadził do powstania obowiązku podatkowego u Zamawiającego wskazuję(emy) informacje, o których mowa w art. 91 ust. 3a ustawy:</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4375"/>
      </w:tblGrid>
      <w:tr w:rsidR="00FE3624" w:rsidRPr="000D0FDF" w:rsidTr="00F049AF">
        <w:trPr>
          <w:trHeight w:val="878"/>
        </w:trPr>
        <w:tc>
          <w:tcPr>
            <w:tcW w:w="4452" w:type="dxa"/>
          </w:tcPr>
          <w:p w:rsidR="00FE3624" w:rsidRPr="000D0FDF" w:rsidRDefault="00FE3624" w:rsidP="00F049AF">
            <w:pPr>
              <w:shd w:val="clear" w:color="auto" w:fill="FFFFFF"/>
              <w:spacing w:line="240" w:lineRule="auto"/>
              <w:ind w:firstLine="0"/>
              <w:rPr>
                <w:rFonts w:asciiTheme="minorHAnsi" w:hAnsiTheme="minorHAnsi"/>
                <w:szCs w:val="24"/>
              </w:rPr>
            </w:pPr>
            <w:r w:rsidRPr="000D0FDF">
              <w:rPr>
                <w:rFonts w:asciiTheme="minorHAnsi" w:hAnsiTheme="minorHAnsi"/>
                <w:szCs w:val="24"/>
              </w:rPr>
              <w:lastRenderedPageBreak/>
              <w:t>Nazwa (rodzaj) towaru lub usługi, których dostawa lub świadczenie będzie prowadzić do powstania obowiązku podatkowego u Zamawiającego</w:t>
            </w:r>
            <w:r w:rsidRPr="000D0FDF">
              <w:rPr>
                <w:rStyle w:val="Odwoanieprzypisudolnego"/>
                <w:rFonts w:asciiTheme="minorHAnsi" w:hAnsiTheme="minorHAnsi"/>
                <w:szCs w:val="24"/>
              </w:rPr>
              <w:footnoteReference w:id="4"/>
            </w:r>
          </w:p>
          <w:p w:rsidR="00FE3624" w:rsidRPr="000D0FDF" w:rsidRDefault="00FE3624" w:rsidP="00F049AF">
            <w:pPr>
              <w:spacing w:line="240" w:lineRule="auto"/>
              <w:ind w:firstLine="0"/>
              <w:rPr>
                <w:rFonts w:asciiTheme="minorHAnsi" w:hAnsiTheme="minorHAnsi"/>
                <w:szCs w:val="24"/>
              </w:rPr>
            </w:pPr>
          </w:p>
        </w:tc>
        <w:tc>
          <w:tcPr>
            <w:tcW w:w="4375" w:type="dxa"/>
          </w:tcPr>
          <w:p w:rsidR="00FE3624" w:rsidRPr="000D0FDF" w:rsidRDefault="00FE3624" w:rsidP="00F049AF">
            <w:pPr>
              <w:spacing w:line="240" w:lineRule="auto"/>
              <w:ind w:firstLine="0"/>
              <w:rPr>
                <w:rFonts w:asciiTheme="minorHAnsi" w:hAnsiTheme="minorHAnsi"/>
                <w:szCs w:val="24"/>
              </w:rPr>
            </w:pPr>
            <w:r w:rsidRPr="000D0FDF">
              <w:rPr>
                <w:rFonts w:asciiTheme="minorHAnsi" w:hAnsiTheme="minorHAnsi"/>
                <w:szCs w:val="24"/>
              </w:rPr>
              <w:t>Wartość towaru lub usługi bez podatku od towarów i usług</w:t>
            </w:r>
          </w:p>
        </w:tc>
      </w:tr>
      <w:tr w:rsidR="00FE3624" w:rsidRPr="000D0FDF" w:rsidTr="00F049AF">
        <w:trPr>
          <w:trHeight w:val="225"/>
        </w:trPr>
        <w:tc>
          <w:tcPr>
            <w:tcW w:w="4452" w:type="dxa"/>
          </w:tcPr>
          <w:p w:rsidR="00FE3624" w:rsidRPr="000D0FDF" w:rsidRDefault="00FE3624" w:rsidP="00F049AF">
            <w:pPr>
              <w:spacing w:line="240" w:lineRule="auto"/>
              <w:ind w:firstLine="0"/>
              <w:rPr>
                <w:rFonts w:asciiTheme="minorHAnsi" w:hAnsiTheme="minorHAnsi"/>
                <w:szCs w:val="24"/>
              </w:rPr>
            </w:pPr>
            <w:r w:rsidRPr="000D0FDF">
              <w:rPr>
                <w:rFonts w:asciiTheme="minorHAnsi" w:hAnsiTheme="minorHAnsi"/>
                <w:szCs w:val="24"/>
              </w:rPr>
              <w:t>…………………………………………………</w:t>
            </w:r>
          </w:p>
        </w:tc>
        <w:tc>
          <w:tcPr>
            <w:tcW w:w="4375" w:type="dxa"/>
          </w:tcPr>
          <w:p w:rsidR="00FE3624" w:rsidRPr="000D0FDF" w:rsidRDefault="00FE3624" w:rsidP="00F049AF">
            <w:pPr>
              <w:spacing w:line="240" w:lineRule="auto"/>
              <w:ind w:firstLine="0"/>
              <w:rPr>
                <w:rFonts w:asciiTheme="minorHAnsi" w:hAnsiTheme="minorHAnsi"/>
                <w:szCs w:val="24"/>
              </w:rPr>
            </w:pPr>
            <w:r w:rsidRPr="000D0FDF">
              <w:rPr>
                <w:rFonts w:asciiTheme="minorHAnsi" w:hAnsiTheme="minorHAnsi"/>
                <w:szCs w:val="24"/>
              </w:rPr>
              <w:t>……………………………………………….</w:t>
            </w:r>
          </w:p>
        </w:tc>
      </w:tr>
      <w:tr w:rsidR="00FE3624" w:rsidRPr="000D0FDF" w:rsidTr="00F049AF">
        <w:trPr>
          <w:trHeight w:val="246"/>
        </w:trPr>
        <w:tc>
          <w:tcPr>
            <w:tcW w:w="4452" w:type="dxa"/>
          </w:tcPr>
          <w:p w:rsidR="00FE3624" w:rsidRPr="000D0FDF" w:rsidRDefault="00FE3624" w:rsidP="00F049AF">
            <w:pPr>
              <w:spacing w:line="240" w:lineRule="auto"/>
              <w:ind w:firstLine="0"/>
              <w:rPr>
                <w:rFonts w:asciiTheme="minorHAnsi" w:hAnsiTheme="minorHAnsi"/>
                <w:szCs w:val="24"/>
              </w:rPr>
            </w:pPr>
            <w:r w:rsidRPr="000D0FDF">
              <w:rPr>
                <w:rFonts w:asciiTheme="minorHAnsi" w:hAnsiTheme="minorHAnsi"/>
                <w:szCs w:val="24"/>
              </w:rPr>
              <w:t>…………………………………………………</w:t>
            </w:r>
          </w:p>
        </w:tc>
        <w:tc>
          <w:tcPr>
            <w:tcW w:w="4375" w:type="dxa"/>
          </w:tcPr>
          <w:p w:rsidR="00FE3624" w:rsidRPr="000D0FDF" w:rsidRDefault="00FE3624" w:rsidP="00F049AF">
            <w:pPr>
              <w:spacing w:line="240" w:lineRule="auto"/>
              <w:ind w:firstLine="0"/>
              <w:rPr>
                <w:rFonts w:asciiTheme="minorHAnsi" w:hAnsiTheme="minorHAnsi"/>
                <w:szCs w:val="24"/>
              </w:rPr>
            </w:pPr>
            <w:r w:rsidRPr="000D0FDF">
              <w:rPr>
                <w:rFonts w:asciiTheme="minorHAnsi" w:hAnsiTheme="minorHAnsi"/>
                <w:szCs w:val="24"/>
              </w:rPr>
              <w:t>……………………………………………….</w:t>
            </w:r>
          </w:p>
        </w:tc>
      </w:tr>
    </w:tbl>
    <w:p w:rsidR="00A6402B" w:rsidRPr="000D0FDF" w:rsidRDefault="00A6402B" w:rsidP="004F5B5A">
      <w:pPr>
        <w:numPr>
          <w:ilvl w:val="0"/>
          <w:numId w:val="6"/>
        </w:numPr>
        <w:shd w:val="clear" w:color="auto" w:fill="FFFFFF"/>
        <w:rPr>
          <w:rFonts w:asciiTheme="minorHAnsi" w:hAnsiTheme="minorHAnsi"/>
          <w:szCs w:val="24"/>
          <w:lang w:eastAsia="pl-PL"/>
        </w:rPr>
      </w:pPr>
      <w:r w:rsidRPr="000D0FDF">
        <w:rPr>
          <w:rFonts w:asciiTheme="minorHAnsi" w:hAnsiTheme="minorHAnsi"/>
          <w:szCs w:val="24"/>
          <w:lang w:eastAsia="pl-PL"/>
        </w:rPr>
        <w:t>zamówienie wykonam(my) w terminie określonym przez Zamawiającego w SIWZ,</w:t>
      </w:r>
    </w:p>
    <w:p w:rsidR="00A6402B" w:rsidRPr="000D0FDF" w:rsidRDefault="00A6402B" w:rsidP="004F5B5A">
      <w:pPr>
        <w:numPr>
          <w:ilvl w:val="0"/>
          <w:numId w:val="6"/>
        </w:numPr>
        <w:shd w:val="clear" w:color="auto" w:fill="FFFFFF"/>
        <w:rPr>
          <w:rFonts w:asciiTheme="minorHAnsi" w:hAnsiTheme="minorHAnsi"/>
          <w:szCs w:val="24"/>
          <w:lang w:eastAsia="pl-PL"/>
        </w:rPr>
      </w:pPr>
      <w:r w:rsidRPr="000D0FDF">
        <w:rPr>
          <w:rFonts w:asciiTheme="minorHAnsi" w:hAnsiTheme="minorHAnsi"/>
          <w:szCs w:val="24"/>
          <w:lang w:eastAsia="pl-PL"/>
        </w:rPr>
        <w:t>akceptuję(emy) termin związania ofertą wymagany w SIWZ,</w:t>
      </w:r>
    </w:p>
    <w:p w:rsidR="00A6402B" w:rsidRPr="000D0FDF" w:rsidRDefault="00A6402B" w:rsidP="004F5B5A">
      <w:pPr>
        <w:numPr>
          <w:ilvl w:val="0"/>
          <w:numId w:val="6"/>
        </w:numPr>
        <w:shd w:val="clear" w:color="auto" w:fill="FFFFFF"/>
        <w:rPr>
          <w:rFonts w:asciiTheme="minorHAnsi" w:hAnsiTheme="minorHAnsi"/>
          <w:szCs w:val="24"/>
          <w:lang w:eastAsia="pl-PL"/>
        </w:rPr>
      </w:pPr>
      <w:r w:rsidRPr="000D0FDF">
        <w:rPr>
          <w:rFonts w:asciiTheme="minorHAnsi" w:hAnsiTheme="minorHAnsi"/>
          <w:szCs w:val="24"/>
          <w:lang w:eastAsia="pl-PL"/>
        </w:rPr>
        <w:t>akceptuję(emy) bez zastrzeżeń wzór umowy przedstawiony w </w:t>
      </w:r>
      <w:r w:rsidRPr="000D0FDF">
        <w:rPr>
          <w:rFonts w:asciiTheme="minorHAnsi" w:hAnsiTheme="minorHAnsi"/>
          <w:b/>
          <w:szCs w:val="24"/>
          <w:lang w:eastAsia="pl-PL"/>
        </w:rPr>
        <w:t xml:space="preserve">Załączniku nr </w:t>
      </w:r>
      <w:r w:rsidR="00FE1504" w:rsidRPr="000D0FDF">
        <w:rPr>
          <w:rFonts w:asciiTheme="minorHAnsi" w:hAnsiTheme="minorHAnsi"/>
          <w:b/>
          <w:szCs w:val="24"/>
          <w:lang w:eastAsia="pl-PL"/>
        </w:rPr>
        <w:t>6</w:t>
      </w:r>
      <w:r w:rsidRPr="000D0FDF">
        <w:rPr>
          <w:rFonts w:asciiTheme="minorHAnsi" w:hAnsiTheme="minorHAnsi"/>
          <w:szCs w:val="24"/>
          <w:lang w:eastAsia="pl-PL"/>
        </w:rPr>
        <w:t xml:space="preserve"> do SIWZ,</w:t>
      </w:r>
    </w:p>
    <w:p w:rsidR="00A6402B" w:rsidRPr="000D0FDF" w:rsidRDefault="00A6402B" w:rsidP="004F5B5A">
      <w:pPr>
        <w:numPr>
          <w:ilvl w:val="0"/>
          <w:numId w:val="6"/>
        </w:numPr>
        <w:shd w:val="clear" w:color="auto" w:fill="FFFFFF"/>
        <w:rPr>
          <w:rFonts w:asciiTheme="minorHAnsi" w:hAnsiTheme="minorHAnsi"/>
          <w:szCs w:val="24"/>
          <w:lang w:eastAsia="pl-PL"/>
        </w:rPr>
      </w:pPr>
      <w:r w:rsidRPr="000D0FDF">
        <w:rPr>
          <w:rFonts w:asciiTheme="minorHAnsi" w:hAnsiTheme="minorHAnsi"/>
          <w:szCs w:val="24"/>
          <w:lang w:eastAsia="pl-PL"/>
        </w:rPr>
        <w:t>w przypadku uznania mojej (naszej) oferty za najkorzystniejszą, umowę o treści określonej w </w:t>
      </w:r>
      <w:r w:rsidRPr="000D0FDF">
        <w:rPr>
          <w:rFonts w:asciiTheme="minorHAnsi" w:hAnsiTheme="minorHAnsi"/>
          <w:b/>
          <w:szCs w:val="24"/>
          <w:lang w:eastAsia="pl-PL"/>
        </w:rPr>
        <w:t xml:space="preserve">Załączniku nr </w:t>
      </w:r>
      <w:r w:rsidR="00FE1504" w:rsidRPr="000D0FDF">
        <w:rPr>
          <w:rFonts w:asciiTheme="minorHAnsi" w:hAnsiTheme="minorHAnsi"/>
          <w:b/>
          <w:szCs w:val="24"/>
          <w:lang w:eastAsia="pl-PL"/>
        </w:rPr>
        <w:t>6</w:t>
      </w:r>
      <w:r w:rsidRPr="000D0FDF">
        <w:rPr>
          <w:rFonts w:asciiTheme="minorHAnsi" w:hAnsiTheme="minorHAnsi"/>
          <w:szCs w:val="24"/>
          <w:lang w:eastAsia="pl-PL"/>
        </w:rPr>
        <w:t xml:space="preserve"> do SIWZ zobowiązuję(emy) się zawrzeć w miejscu i terminie jakie zostaną wskazane przez Zamawiającego,</w:t>
      </w:r>
    </w:p>
    <w:p w:rsidR="00A6402B" w:rsidRPr="000D0FDF" w:rsidRDefault="00A6402B" w:rsidP="004F5B5A">
      <w:pPr>
        <w:numPr>
          <w:ilvl w:val="0"/>
          <w:numId w:val="6"/>
        </w:numPr>
        <w:shd w:val="clear" w:color="auto" w:fill="FFFFFF"/>
        <w:tabs>
          <w:tab w:val="num" w:pos="1440"/>
        </w:tabs>
        <w:rPr>
          <w:rFonts w:asciiTheme="minorHAnsi" w:hAnsiTheme="minorHAnsi"/>
          <w:szCs w:val="24"/>
          <w:lang w:eastAsia="pl-PL"/>
        </w:rPr>
      </w:pPr>
      <w:r w:rsidRPr="000D0FDF">
        <w:rPr>
          <w:rFonts w:asciiTheme="minorHAnsi" w:hAnsiTheme="minorHAnsi"/>
          <w:szCs w:val="24"/>
          <w:lang w:eastAsia="pl-PL"/>
        </w:rPr>
        <w:t>składam(y) niniejszą ofertę we własnym imieniu / jako Wykonawca w ofercie wspólnej</w:t>
      </w:r>
      <w:r w:rsidRPr="000D0FDF">
        <w:rPr>
          <w:rFonts w:asciiTheme="minorHAnsi" w:hAnsiTheme="minorHAnsi"/>
          <w:szCs w:val="24"/>
          <w:vertAlign w:val="superscript"/>
          <w:lang w:eastAsia="pl-PL"/>
        </w:rPr>
        <w:footnoteReference w:id="5"/>
      </w:r>
      <w:r w:rsidRPr="000D0FDF">
        <w:rPr>
          <w:rFonts w:asciiTheme="minorHAnsi" w:hAnsiTheme="minorHAnsi"/>
          <w:szCs w:val="24"/>
          <w:lang w:eastAsia="pl-PL"/>
        </w:rPr>
        <w:t>,</w:t>
      </w:r>
    </w:p>
    <w:p w:rsidR="00335500" w:rsidRPr="000D0FDF" w:rsidRDefault="00335500" w:rsidP="004F5B5A">
      <w:pPr>
        <w:numPr>
          <w:ilvl w:val="0"/>
          <w:numId w:val="6"/>
        </w:numPr>
        <w:shd w:val="clear" w:color="auto" w:fill="FFFFFF"/>
        <w:tabs>
          <w:tab w:val="num" w:pos="1440"/>
        </w:tabs>
        <w:rPr>
          <w:rFonts w:asciiTheme="minorHAnsi" w:hAnsiTheme="minorHAnsi"/>
          <w:szCs w:val="24"/>
          <w:lang w:eastAsia="pl-PL"/>
        </w:rPr>
      </w:pPr>
      <w:r w:rsidRPr="000D0FDF">
        <w:rPr>
          <w:rFonts w:asciiTheme="minorHAnsi" w:hAnsiTheme="minorHAnsi"/>
          <w:szCs w:val="24"/>
          <w:lang w:eastAsia="pl-PL"/>
        </w:rPr>
        <w:t>nie uczestniczę(ymy) jako Wykonawca w jakiejkolwiek innej ofercie dotyczącej niniejszego zamówienia,</w:t>
      </w:r>
    </w:p>
    <w:p w:rsidR="00D849EC" w:rsidRPr="000D0FDF" w:rsidRDefault="00D849EC" w:rsidP="004F5B5A">
      <w:pPr>
        <w:numPr>
          <w:ilvl w:val="0"/>
          <w:numId w:val="6"/>
        </w:numPr>
        <w:shd w:val="clear" w:color="auto" w:fill="FFFFFF"/>
        <w:tabs>
          <w:tab w:val="num" w:pos="1440"/>
        </w:tabs>
        <w:rPr>
          <w:rFonts w:asciiTheme="minorHAnsi" w:hAnsiTheme="minorHAnsi"/>
          <w:szCs w:val="24"/>
          <w:lang w:eastAsia="pl-PL"/>
        </w:rPr>
      </w:pPr>
      <w:r w:rsidRPr="000D0FDF">
        <w:rPr>
          <w:rFonts w:asciiTheme="minorHAnsi" w:hAnsiTheme="minorHAnsi"/>
          <w:szCs w:val="24"/>
          <w:lang w:eastAsia="pl-PL"/>
        </w:rPr>
        <w:t xml:space="preserve">na podstawie art. 8 ust. 3 ustawy z dnia 29 stycznia 2004 r. ustawy </w:t>
      </w:r>
      <w:r w:rsidR="00350B9E" w:rsidRPr="000D0FDF">
        <w:rPr>
          <w:rFonts w:asciiTheme="minorHAnsi" w:hAnsiTheme="minorHAnsi"/>
          <w:szCs w:val="24"/>
          <w:lang w:eastAsia="pl-PL"/>
        </w:rPr>
        <w:t>Prawo zamówień publicznych (tekst jednolity</w:t>
      </w:r>
      <w:r w:rsidR="00EA0ECE" w:rsidRPr="000D0FDF">
        <w:rPr>
          <w:rFonts w:asciiTheme="minorHAnsi" w:hAnsiTheme="minorHAnsi"/>
          <w:szCs w:val="24"/>
          <w:lang w:eastAsia="pl-PL"/>
        </w:rPr>
        <w:t xml:space="preserve"> Dz.U. z 2015</w:t>
      </w:r>
      <w:r w:rsidRPr="000D0FDF">
        <w:rPr>
          <w:rFonts w:asciiTheme="minorHAnsi" w:hAnsiTheme="minorHAnsi"/>
          <w:szCs w:val="24"/>
          <w:lang w:eastAsia="pl-PL"/>
        </w:rPr>
        <w:t xml:space="preserve"> r.</w:t>
      </w:r>
      <w:r w:rsidR="004D50E9" w:rsidRPr="000D0FDF">
        <w:rPr>
          <w:rFonts w:asciiTheme="minorHAnsi" w:hAnsiTheme="minorHAnsi"/>
          <w:szCs w:val="24"/>
          <w:lang w:eastAsia="pl-PL"/>
        </w:rPr>
        <w:t>,</w:t>
      </w:r>
      <w:r w:rsidRPr="000D0FDF">
        <w:rPr>
          <w:rFonts w:asciiTheme="minorHAnsi" w:hAnsiTheme="minorHAnsi"/>
          <w:szCs w:val="24"/>
          <w:lang w:eastAsia="pl-PL"/>
        </w:rPr>
        <w:t xml:space="preserve"> poz. </w:t>
      </w:r>
      <w:r w:rsidR="00EA0ECE" w:rsidRPr="000D0FDF">
        <w:rPr>
          <w:rFonts w:asciiTheme="minorHAnsi" w:hAnsiTheme="minorHAnsi"/>
          <w:szCs w:val="24"/>
          <w:lang w:eastAsia="pl-PL"/>
        </w:rPr>
        <w:t>2164</w:t>
      </w:r>
      <w:r w:rsidR="00841BE5" w:rsidRPr="000D0FDF">
        <w:rPr>
          <w:rFonts w:asciiTheme="minorHAnsi" w:hAnsiTheme="minorHAnsi"/>
          <w:szCs w:val="24"/>
          <w:lang w:eastAsia="pl-PL"/>
        </w:rPr>
        <w:t xml:space="preserve"> z poźn. zm.</w:t>
      </w:r>
      <w:r w:rsidRPr="000D0FDF">
        <w:rPr>
          <w:rFonts w:asciiTheme="minorHAnsi" w:hAnsiTheme="minorHAnsi"/>
          <w:szCs w:val="24"/>
          <w:lang w:eastAsia="pl-PL"/>
        </w:rPr>
        <w:t xml:space="preserve">) oświadczam, </w:t>
      </w:r>
      <w:r w:rsidRPr="000D0FDF">
        <w:rPr>
          <w:rFonts w:asciiTheme="minorHAnsi" w:hAnsiTheme="minorHAnsi"/>
          <w:i/>
          <w:szCs w:val="24"/>
          <w:lang w:eastAsia="pl-PL"/>
        </w:rPr>
        <w:t xml:space="preserve">że wskazane poniżej informacje zawarte w ofercie stanowią tajemnice przedsiębiorstwa w rozumieniu przepisów o zwalczaniu nieuczciwej konkurencji i w związku z niniejszym nie mogą być one udostępniane. </w:t>
      </w:r>
      <w:r w:rsidRPr="000D0FDF">
        <w:rPr>
          <w:rFonts w:asciiTheme="minorHAnsi" w:hAnsiTheme="minorHAnsi"/>
          <w:i/>
          <w:szCs w:val="24"/>
          <w:u w:val="single"/>
          <w:lang w:eastAsia="pl-PL"/>
        </w:rPr>
        <w:t xml:space="preserve">Jednocześnie wraz z ofertą składam uzasadnienie, o którym mowa w pkt </w:t>
      </w:r>
      <w:r w:rsidR="00590323" w:rsidRPr="000D0FDF">
        <w:rPr>
          <w:rFonts w:asciiTheme="minorHAnsi" w:hAnsiTheme="minorHAnsi"/>
          <w:i/>
          <w:szCs w:val="24"/>
          <w:u w:val="single"/>
          <w:lang w:eastAsia="pl-PL"/>
        </w:rPr>
        <w:t>XVI.</w:t>
      </w:r>
      <w:r w:rsidRPr="000D0FDF">
        <w:rPr>
          <w:rFonts w:asciiTheme="minorHAnsi" w:hAnsiTheme="minorHAnsi"/>
          <w:i/>
          <w:szCs w:val="24"/>
          <w:u w:val="single"/>
          <w:lang w:eastAsia="pl-PL"/>
        </w:rPr>
        <w:t>1.</w:t>
      </w:r>
      <w:r w:rsidR="00590323" w:rsidRPr="000D0FDF">
        <w:rPr>
          <w:rFonts w:asciiTheme="minorHAnsi" w:hAnsiTheme="minorHAnsi"/>
          <w:i/>
          <w:szCs w:val="24"/>
          <w:u w:val="single"/>
          <w:lang w:eastAsia="pl-PL"/>
        </w:rPr>
        <w:t>7</w:t>
      </w:r>
      <w:r w:rsidRPr="000D0FDF">
        <w:rPr>
          <w:rFonts w:asciiTheme="minorHAnsi" w:hAnsiTheme="minorHAnsi"/>
          <w:i/>
          <w:szCs w:val="24"/>
          <w:u w:val="single"/>
          <w:lang w:eastAsia="pl-PL"/>
        </w:rPr>
        <w:t>) SIWZ</w:t>
      </w:r>
      <w:r w:rsidRPr="000D0FDF">
        <w:rPr>
          <w:rFonts w:asciiTheme="minorHAnsi" w:hAnsiTheme="minorHAnsi"/>
          <w:i/>
          <w:szCs w:val="24"/>
          <w:lang w:eastAsia="pl-PL"/>
        </w:rPr>
        <w:t xml:space="preserve"> </w:t>
      </w:r>
      <w:r w:rsidRPr="000D0FDF">
        <w:rPr>
          <w:rFonts w:asciiTheme="minorHAnsi" w:hAnsiTheme="minorHAnsi"/>
          <w:i/>
          <w:szCs w:val="24"/>
          <w:vertAlign w:val="superscript"/>
          <w:lang w:eastAsia="pl-PL"/>
        </w:rPr>
        <w:footnoteReference w:id="6"/>
      </w:r>
      <w:r w:rsidRPr="000D0FDF">
        <w:rPr>
          <w:rFonts w:asciiTheme="minorHAnsi" w:hAnsiTheme="minorHAnsi"/>
          <w:i/>
          <w:szCs w:val="24"/>
          <w:lang w:eastAsia="pl-PL"/>
        </w:rPr>
        <w:t>:</w:t>
      </w:r>
      <w:r w:rsidRPr="000D0FDF">
        <w:rPr>
          <w:rFonts w:asciiTheme="minorHAnsi" w:hAnsiTheme="minorHAnsi"/>
          <w:szCs w:val="24"/>
          <w:lang w:eastAsia="pl-PL"/>
        </w:rPr>
        <w:t xml:space="preserve"> </w:t>
      </w:r>
    </w:p>
    <w:p w:rsidR="00B40F96" w:rsidRPr="000D0FDF" w:rsidRDefault="00B40F96" w:rsidP="00B40F96">
      <w:pPr>
        <w:shd w:val="clear" w:color="auto" w:fill="FFFFFF"/>
        <w:tabs>
          <w:tab w:val="num" w:pos="1440"/>
        </w:tabs>
        <w:ind w:left="357" w:firstLine="0"/>
        <w:rPr>
          <w:rFonts w:asciiTheme="minorHAnsi" w:hAnsiTheme="minorHAnsi"/>
          <w:szCs w:val="24"/>
          <w:lang w:eastAsia="pl-PL"/>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96"/>
        <w:gridCol w:w="4614"/>
        <w:gridCol w:w="2040"/>
        <w:gridCol w:w="2280"/>
      </w:tblGrid>
      <w:tr w:rsidR="00335500" w:rsidRPr="000D0FDF" w:rsidTr="00607DDD">
        <w:trPr>
          <w:cantSplit/>
        </w:trPr>
        <w:tc>
          <w:tcPr>
            <w:tcW w:w="496" w:type="dxa"/>
            <w:vMerge w:val="restart"/>
            <w:tcBorders>
              <w:top w:val="single" w:sz="4" w:space="0" w:color="auto"/>
              <w:bottom w:val="single" w:sz="4" w:space="0" w:color="auto"/>
              <w:right w:val="single" w:sz="4" w:space="0" w:color="auto"/>
            </w:tcBorders>
          </w:tcPr>
          <w:p w:rsidR="00335500" w:rsidRPr="000D0FDF" w:rsidRDefault="00335500" w:rsidP="00607DDD">
            <w:pPr>
              <w:shd w:val="clear" w:color="auto" w:fill="FFFFFF"/>
              <w:autoSpaceDN w:val="0"/>
              <w:spacing w:line="240" w:lineRule="auto"/>
              <w:ind w:firstLine="0"/>
              <w:jc w:val="left"/>
              <w:textAlignment w:val="baseline"/>
              <w:rPr>
                <w:rFonts w:asciiTheme="minorHAnsi" w:hAnsiTheme="minorHAnsi"/>
                <w:b/>
                <w:szCs w:val="24"/>
                <w:lang w:eastAsia="pl-PL"/>
              </w:rPr>
            </w:pPr>
            <w:r w:rsidRPr="000D0FDF">
              <w:rPr>
                <w:rFonts w:asciiTheme="minorHAnsi" w:hAnsiTheme="minorHAnsi"/>
                <w:b/>
                <w:szCs w:val="24"/>
                <w:lang w:eastAsia="pl-PL"/>
              </w:rPr>
              <w:t>l.p.</w:t>
            </w:r>
          </w:p>
        </w:tc>
        <w:tc>
          <w:tcPr>
            <w:tcW w:w="4614" w:type="dxa"/>
            <w:vMerge w:val="restart"/>
            <w:tcBorders>
              <w:top w:val="single" w:sz="4" w:space="0" w:color="auto"/>
              <w:left w:val="single" w:sz="4" w:space="0" w:color="auto"/>
              <w:bottom w:val="single" w:sz="4" w:space="0" w:color="auto"/>
              <w:right w:val="single" w:sz="4" w:space="0" w:color="auto"/>
            </w:tcBorders>
          </w:tcPr>
          <w:p w:rsidR="00335500" w:rsidRPr="000D0FDF" w:rsidRDefault="00335500" w:rsidP="00607DDD">
            <w:pPr>
              <w:shd w:val="clear" w:color="auto" w:fill="FFFFFF"/>
              <w:autoSpaceDN w:val="0"/>
              <w:spacing w:line="240" w:lineRule="auto"/>
              <w:ind w:firstLine="0"/>
              <w:jc w:val="left"/>
              <w:textAlignment w:val="baseline"/>
              <w:rPr>
                <w:rFonts w:asciiTheme="minorHAnsi" w:hAnsiTheme="minorHAnsi"/>
                <w:b/>
                <w:szCs w:val="24"/>
                <w:lang w:eastAsia="pl-PL"/>
              </w:rPr>
            </w:pPr>
            <w:r w:rsidRPr="000D0FDF">
              <w:rPr>
                <w:rFonts w:asciiTheme="minorHAnsi" w:hAnsiTheme="minorHAnsi"/>
                <w:b/>
                <w:szCs w:val="24"/>
                <w:lang w:eastAsia="pl-PL"/>
              </w:rPr>
              <w:t>Oznaczenie rodzaju (nazwy) informacji</w:t>
            </w:r>
          </w:p>
        </w:tc>
        <w:tc>
          <w:tcPr>
            <w:tcW w:w="4320" w:type="dxa"/>
            <w:gridSpan w:val="2"/>
            <w:tcBorders>
              <w:top w:val="single" w:sz="4" w:space="0" w:color="auto"/>
              <w:left w:val="single" w:sz="4" w:space="0" w:color="auto"/>
              <w:bottom w:val="single" w:sz="4" w:space="0" w:color="auto"/>
            </w:tcBorders>
          </w:tcPr>
          <w:p w:rsidR="00335500" w:rsidRPr="000D0FDF" w:rsidRDefault="00335500" w:rsidP="00607DDD">
            <w:pPr>
              <w:shd w:val="clear" w:color="auto" w:fill="FFFFFF"/>
              <w:autoSpaceDN w:val="0"/>
              <w:spacing w:line="240" w:lineRule="auto"/>
              <w:ind w:firstLine="0"/>
              <w:jc w:val="center"/>
              <w:textAlignment w:val="baseline"/>
              <w:rPr>
                <w:rFonts w:asciiTheme="minorHAnsi" w:hAnsiTheme="minorHAnsi"/>
                <w:b/>
                <w:szCs w:val="24"/>
                <w:lang w:eastAsia="pl-PL"/>
              </w:rPr>
            </w:pPr>
            <w:r w:rsidRPr="000D0FDF">
              <w:rPr>
                <w:rFonts w:asciiTheme="minorHAnsi" w:hAnsiTheme="minorHAnsi"/>
                <w:b/>
                <w:szCs w:val="24"/>
                <w:lang w:eastAsia="pl-PL"/>
              </w:rPr>
              <w:t>Strony w ofercie</w:t>
            </w:r>
          </w:p>
          <w:p w:rsidR="00335500" w:rsidRPr="000D0FDF" w:rsidRDefault="00335500" w:rsidP="00607DDD">
            <w:pPr>
              <w:shd w:val="clear" w:color="auto" w:fill="FFFFFF"/>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(wyrażone cyfrą)</w:t>
            </w:r>
          </w:p>
        </w:tc>
      </w:tr>
      <w:tr w:rsidR="00335500" w:rsidRPr="000D0FDF" w:rsidTr="00607DDD">
        <w:trPr>
          <w:cantSplit/>
        </w:trPr>
        <w:tc>
          <w:tcPr>
            <w:tcW w:w="496" w:type="dxa"/>
            <w:vMerge/>
            <w:tcBorders>
              <w:top w:val="single" w:sz="4" w:space="0" w:color="auto"/>
              <w:bottom w:val="single" w:sz="4" w:space="0" w:color="auto"/>
              <w:right w:val="single" w:sz="4" w:space="0" w:color="auto"/>
            </w:tcBorders>
            <w:vAlign w:val="center"/>
          </w:tcPr>
          <w:p w:rsidR="00335500" w:rsidRPr="000D0FDF" w:rsidRDefault="00335500" w:rsidP="00607DDD">
            <w:pPr>
              <w:shd w:val="clear" w:color="auto" w:fill="FFFFFF"/>
              <w:spacing w:line="240" w:lineRule="auto"/>
              <w:ind w:firstLine="0"/>
              <w:jc w:val="left"/>
              <w:rPr>
                <w:rFonts w:asciiTheme="minorHAnsi" w:hAnsiTheme="minorHAnsi"/>
                <w:b/>
                <w:szCs w:val="24"/>
                <w:lang w:eastAsia="pl-PL"/>
              </w:rPr>
            </w:pPr>
          </w:p>
        </w:tc>
        <w:tc>
          <w:tcPr>
            <w:tcW w:w="4614" w:type="dxa"/>
            <w:vMerge/>
            <w:tcBorders>
              <w:top w:val="single" w:sz="4" w:space="0" w:color="auto"/>
              <w:left w:val="single" w:sz="4" w:space="0" w:color="auto"/>
              <w:bottom w:val="single" w:sz="4" w:space="0" w:color="auto"/>
              <w:right w:val="single" w:sz="4" w:space="0" w:color="auto"/>
            </w:tcBorders>
            <w:vAlign w:val="center"/>
          </w:tcPr>
          <w:p w:rsidR="00335500" w:rsidRPr="000D0FDF" w:rsidRDefault="00335500" w:rsidP="00607DDD">
            <w:pPr>
              <w:shd w:val="clear" w:color="auto" w:fill="FFFFFF"/>
              <w:spacing w:line="240" w:lineRule="auto"/>
              <w:ind w:firstLine="0"/>
              <w:jc w:val="left"/>
              <w:rPr>
                <w:rFonts w:asciiTheme="minorHAnsi" w:hAnsiTheme="minorHAnsi"/>
                <w:b/>
                <w:szCs w:val="24"/>
                <w:lang w:eastAsia="pl-PL"/>
              </w:rPr>
            </w:pPr>
          </w:p>
        </w:tc>
        <w:tc>
          <w:tcPr>
            <w:tcW w:w="2040" w:type="dxa"/>
            <w:tcBorders>
              <w:top w:val="single" w:sz="4" w:space="0" w:color="auto"/>
              <w:left w:val="single" w:sz="4" w:space="0" w:color="auto"/>
              <w:bottom w:val="single" w:sz="4" w:space="0" w:color="auto"/>
              <w:right w:val="single" w:sz="4" w:space="0" w:color="auto"/>
            </w:tcBorders>
          </w:tcPr>
          <w:p w:rsidR="00335500" w:rsidRPr="000D0FDF" w:rsidRDefault="00335500" w:rsidP="00607DDD">
            <w:pPr>
              <w:shd w:val="clear" w:color="auto" w:fill="FFFFFF"/>
              <w:autoSpaceDN w:val="0"/>
              <w:spacing w:line="240" w:lineRule="auto"/>
              <w:ind w:firstLine="0"/>
              <w:jc w:val="center"/>
              <w:textAlignment w:val="baseline"/>
              <w:rPr>
                <w:rFonts w:asciiTheme="minorHAnsi" w:hAnsiTheme="minorHAnsi"/>
                <w:b/>
                <w:szCs w:val="24"/>
                <w:lang w:eastAsia="pl-PL"/>
              </w:rPr>
            </w:pPr>
            <w:r w:rsidRPr="000D0FDF">
              <w:rPr>
                <w:rFonts w:asciiTheme="minorHAnsi" w:hAnsiTheme="minorHAnsi"/>
                <w:b/>
                <w:szCs w:val="24"/>
                <w:lang w:eastAsia="pl-PL"/>
              </w:rPr>
              <w:t>od</w:t>
            </w:r>
          </w:p>
        </w:tc>
        <w:tc>
          <w:tcPr>
            <w:tcW w:w="2280" w:type="dxa"/>
            <w:tcBorders>
              <w:top w:val="single" w:sz="4" w:space="0" w:color="auto"/>
              <w:left w:val="single" w:sz="4" w:space="0" w:color="auto"/>
              <w:bottom w:val="single" w:sz="4" w:space="0" w:color="auto"/>
            </w:tcBorders>
          </w:tcPr>
          <w:p w:rsidR="00335500" w:rsidRPr="000D0FDF" w:rsidRDefault="00335500" w:rsidP="00607DDD">
            <w:pPr>
              <w:shd w:val="clear" w:color="auto" w:fill="FFFFFF"/>
              <w:spacing w:line="240" w:lineRule="auto"/>
              <w:ind w:firstLine="0"/>
              <w:jc w:val="center"/>
              <w:rPr>
                <w:rFonts w:asciiTheme="minorHAnsi" w:hAnsiTheme="minorHAnsi"/>
                <w:b/>
                <w:bCs/>
                <w:szCs w:val="24"/>
                <w:lang w:eastAsia="pl-PL"/>
              </w:rPr>
            </w:pPr>
            <w:r w:rsidRPr="000D0FDF">
              <w:rPr>
                <w:rFonts w:asciiTheme="minorHAnsi" w:hAnsiTheme="minorHAnsi"/>
                <w:b/>
                <w:bCs/>
                <w:szCs w:val="24"/>
                <w:lang w:eastAsia="pl-PL"/>
              </w:rPr>
              <w:t>do</w:t>
            </w:r>
          </w:p>
        </w:tc>
      </w:tr>
      <w:tr w:rsidR="00335500" w:rsidRPr="000D0FDF" w:rsidTr="00607DDD">
        <w:tc>
          <w:tcPr>
            <w:tcW w:w="496" w:type="dxa"/>
            <w:tcBorders>
              <w:top w:val="single" w:sz="4" w:space="0" w:color="auto"/>
              <w:bottom w:val="single" w:sz="4" w:space="0" w:color="auto"/>
              <w:right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b/>
                <w:bCs/>
                <w:szCs w:val="24"/>
                <w:lang w:eastAsia="pl-PL"/>
              </w:rPr>
            </w:pPr>
            <w:r w:rsidRPr="000D0FDF">
              <w:rPr>
                <w:rFonts w:asciiTheme="minorHAnsi" w:hAnsiTheme="minorHAnsi"/>
                <w:b/>
                <w:bCs/>
                <w:szCs w:val="24"/>
                <w:lang w:eastAsia="pl-PL"/>
              </w:rPr>
              <w:t xml:space="preserve"> 1)</w:t>
            </w:r>
          </w:p>
        </w:tc>
        <w:tc>
          <w:tcPr>
            <w:tcW w:w="4614" w:type="dxa"/>
            <w:tcBorders>
              <w:top w:val="single" w:sz="4" w:space="0" w:color="auto"/>
              <w:left w:val="single" w:sz="4" w:space="0" w:color="auto"/>
              <w:bottom w:val="single" w:sz="4" w:space="0" w:color="auto"/>
              <w:right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szCs w:val="24"/>
                <w:lang w:eastAsia="pl-PL"/>
              </w:rPr>
            </w:pPr>
          </w:p>
        </w:tc>
        <w:tc>
          <w:tcPr>
            <w:tcW w:w="2040" w:type="dxa"/>
            <w:tcBorders>
              <w:top w:val="single" w:sz="4" w:space="0" w:color="auto"/>
              <w:left w:val="single" w:sz="4" w:space="0" w:color="auto"/>
              <w:bottom w:val="single" w:sz="4" w:space="0" w:color="auto"/>
              <w:right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szCs w:val="24"/>
                <w:lang w:eastAsia="pl-PL"/>
              </w:rPr>
            </w:pPr>
          </w:p>
        </w:tc>
        <w:tc>
          <w:tcPr>
            <w:tcW w:w="2280" w:type="dxa"/>
            <w:tcBorders>
              <w:top w:val="single" w:sz="4" w:space="0" w:color="auto"/>
              <w:left w:val="single" w:sz="4" w:space="0" w:color="auto"/>
              <w:bottom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szCs w:val="24"/>
                <w:lang w:eastAsia="pl-PL"/>
              </w:rPr>
            </w:pPr>
          </w:p>
        </w:tc>
      </w:tr>
      <w:tr w:rsidR="00335500" w:rsidRPr="000D0FDF" w:rsidTr="00607DDD">
        <w:tc>
          <w:tcPr>
            <w:tcW w:w="496" w:type="dxa"/>
            <w:tcBorders>
              <w:top w:val="single" w:sz="4" w:space="0" w:color="auto"/>
              <w:bottom w:val="single" w:sz="4" w:space="0" w:color="auto"/>
              <w:right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b/>
                <w:bCs/>
                <w:szCs w:val="24"/>
                <w:lang w:eastAsia="pl-PL"/>
              </w:rPr>
            </w:pPr>
            <w:r w:rsidRPr="000D0FDF">
              <w:rPr>
                <w:rFonts w:asciiTheme="minorHAnsi" w:hAnsiTheme="minorHAnsi"/>
                <w:b/>
                <w:bCs/>
                <w:szCs w:val="24"/>
                <w:lang w:eastAsia="pl-PL"/>
              </w:rPr>
              <w:t xml:space="preserve"> 2)</w:t>
            </w:r>
          </w:p>
        </w:tc>
        <w:tc>
          <w:tcPr>
            <w:tcW w:w="4614" w:type="dxa"/>
            <w:tcBorders>
              <w:top w:val="single" w:sz="4" w:space="0" w:color="auto"/>
              <w:left w:val="single" w:sz="4" w:space="0" w:color="auto"/>
              <w:bottom w:val="single" w:sz="4" w:space="0" w:color="auto"/>
              <w:right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szCs w:val="24"/>
                <w:lang w:eastAsia="pl-PL"/>
              </w:rPr>
            </w:pPr>
          </w:p>
        </w:tc>
        <w:tc>
          <w:tcPr>
            <w:tcW w:w="2040" w:type="dxa"/>
            <w:tcBorders>
              <w:top w:val="single" w:sz="4" w:space="0" w:color="auto"/>
              <w:left w:val="single" w:sz="4" w:space="0" w:color="auto"/>
              <w:bottom w:val="single" w:sz="4" w:space="0" w:color="auto"/>
              <w:right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szCs w:val="24"/>
                <w:lang w:eastAsia="pl-PL"/>
              </w:rPr>
            </w:pPr>
          </w:p>
        </w:tc>
        <w:tc>
          <w:tcPr>
            <w:tcW w:w="2280" w:type="dxa"/>
            <w:tcBorders>
              <w:top w:val="single" w:sz="4" w:space="0" w:color="auto"/>
              <w:left w:val="single" w:sz="4" w:space="0" w:color="auto"/>
              <w:bottom w:val="single" w:sz="4" w:space="0" w:color="auto"/>
            </w:tcBorders>
          </w:tcPr>
          <w:p w:rsidR="00335500" w:rsidRPr="000D0FDF" w:rsidRDefault="00335500" w:rsidP="00607DDD">
            <w:pPr>
              <w:shd w:val="clear" w:color="auto" w:fill="FFFFFF"/>
              <w:spacing w:line="240" w:lineRule="auto"/>
              <w:ind w:firstLine="0"/>
              <w:jc w:val="left"/>
              <w:rPr>
                <w:rFonts w:asciiTheme="minorHAnsi" w:hAnsiTheme="minorHAnsi"/>
                <w:szCs w:val="24"/>
                <w:lang w:eastAsia="pl-PL"/>
              </w:rPr>
            </w:pPr>
          </w:p>
        </w:tc>
      </w:tr>
    </w:tbl>
    <w:p w:rsidR="00335500" w:rsidRPr="000D0FDF" w:rsidRDefault="00335500" w:rsidP="00060836">
      <w:pPr>
        <w:shd w:val="clear" w:color="auto" w:fill="FFFFFF"/>
        <w:tabs>
          <w:tab w:val="num" w:pos="1440"/>
        </w:tabs>
        <w:spacing w:line="240" w:lineRule="auto"/>
        <w:ind w:firstLine="0"/>
        <w:rPr>
          <w:rFonts w:asciiTheme="minorHAnsi" w:hAnsiTheme="minorHAnsi"/>
          <w:szCs w:val="24"/>
          <w:lang w:eastAsia="pl-PL"/>
        </w:rPr>
      </w:pPr>
    </w:p>
    <w:p w:rsidR="00B40F96" w:rsidRPr="000D0FDF" w:rsidRDefault="00335500" w:rsidP="005954AF">
      <w:pPr>
        <w:numPr>
          <w:ilvl w:val="0"/>
          <w:numId w:val="6"/>
        </w:numPr>
        <w:shd w:val="clear" w:color="auto" w:fill="FFFFFF"/>
        <w:tabs>
          <w:tab w:val="num" w:pos="1440"/>
        </w:tabs>
        <w:spacing w:line="240" w:lineRule="auto"/>
        <w:rPr>
          <w:rFonts w:asciiTheme="minorHAnsi" w:hAnsiTheme="minorHAnsi"/>
          <w:szCs w:val="24"/>
          <w:lang w:eastAsia="pl-PL"/>
        </w:rPr>
      </w:pPr>
      <w:r w:rsidRPr="000D0FDF">
        <w:rPr>
          <w:rFonts w:asciiTheme="minorHAnsi" w:hAnsiTheme="minorHAnsi"/>
          <w:szCs w:val="24"/>
          <w:lang w:eastAsia="pl-PL"/>
        </w:rPr>
        <w:t>następujące części niniejszego zamówienia powierzę podwykonawcom</w:t>
      </w:r>
      <w:r w:rsidRPr="000D0FDF">
        <w:rPr>
          <w:rFonts w:asciiTheme="minorHAnsi" w:hAnsiTheme="minorHAnsi"/>
          <w:position w:val="6"/>
          <w:szCs w:val="24"/>
          <w:lang w:eastAsia="pl-PL"/>
        </w:rPr>
        <w:footnoteReference w:id="7"/>
      </w:r>
      <w:r w:rsidR="00B40F96" w:rsidRPr="000D0FDF">
        <w:rPr>
          <w:rFonts w:asciiTheme="minorHAnsi" w:hAnsiTheme="minorHAnsi"/>
          <w:szCs w:val="24"/>
          <w:lang w:eastAsia="pl-PL"/>
        </w:rPr>
        <w:t>,</w:t>
      </w:r>
    </w:p>
    <w:p w:rsidR="00B40F96" w:rsidRPr="000D0FDF" w:rsidRDefault="00B40F96" w:rsidP="00B40F96">
      <w:pPr>
        <w:shd w:val="clear" w:color="auto" w:fill="FFFFFF"/>
        <w:tabs>
          <w:tab w:val="num" w:pos="1440"/>
        </w:tabs>
        <w:spacing w:line="240" w:lineRule="auto"/>
        <w:ind w:left="357" w:firstLine="0"/>
        <w:rPr>
          <w:rFonts w:asciiTheme="minorHAnsi" w:hAnsiTheme="minorHAnsi"/>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4220"/>
        <w:gridCol w:w="4221"/>
      </w:tblGrid>
      <w:tr w:rsidR="00841BE5" w:rsidRPr="000D0FDF" w:rsidTr="008408CC">
        <w:trPr>
          <w:cantSplit/>
        </w:trPr>
        <w:tc>
          <w:tcPr>
            <w:tcW w:w="770"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b/>
                <w:bCs/>
                <w:position w:val="4"/>
                <w:szCs w:val="24"/>
                <w:lang w:eastAsia="pl-PL"/>
              </w:rPr>
            </w:pPr>
            <w:r w:rsidRPr="000D0FDF">
              <w:rPr>
                <w:rFonts w:asciiTheme="minorHAnsi" w:hAnsiTheme="minorHAnsi"/>
                <w:b/>
                <w:bCs/>
                <w:position w:val="4"/>
                <w:szCs w:val="24"/>
                <w:lang w:eastAsia="pl-PL"/>
              </w:rPr>
              <w:t xml:space="preserve"> Lp.</w:t>
            </w:r>
          </w:p>
        </w:tc>
        <w:tc>
          <w:tcPr>
            <w:tcW w:w="4220"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Cs w:val="24"/>
                <w:lang w:eastAsia="pl-PL"/>
              </w:rPr>
            </w:pPr>
            <w:r w:rsidRPr="000D0FDF">
              <w:rPr>
                <w:rFonts w:asciiTheme="minorHAnsi" w:hAnsiTheme="minorHAnsi"/>
                <w:b/>
                <w:bCs/>
                <w:position w:val="4"/>
                <w:szCs w:val="24"/>
                <w:lang w:eastAsia="pl-PL"/>
              </w:rPr>
              <w:t>Nazwa części zamówienia</w:t>
            </w:r>
          </w:p>
        </w:tc>
        <w:tc>
          <w:tcPr>
            <w:tcW w:w="4221" w:type="dxa"/>
          </w:tcPr>
          <w:p w:rsidR="00841BE5" w:rsidRPr="000D0FDF"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Cs w:val="24"/>
                <w:lang w:eastAsia="pl-PL"/>
              </w:rPr>
            </w:pPr>
            <w:r w:rsidRPr="000D0FDF">
              <w:rPr>
                <w:rFonts w:asciiTheme="minorHAnsi" w:hAnsiTheme="minorHAnsi"/>
                <w:b/>
                <w:bCs/>
                <w:position w:val="4"/>
                <w:szCs w:val="24"/>
                <w:lang w:eastAsia="pl-PL"/>
              </w:rPr>
              <w:t>Nazwa podwykonawcy</w:t>
            </w:r>
          </w:p>
        </w:tc>
      </w:tr>
      <w:tr w:rsidR="00841BE5" w:rsidRPr="000D0FDF" w:rsidTr="008408CC">
        <w:trPr>
          <w:cantSplit/>
        </w:trPr>
        <w:tc>
          <w:tcPr>
            <w:tcW w:w="770"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lang w:eastAsia="pl-PL"/>
              </w:rPr>
            </w:pPr>
          </w:p>
        </w:tc>
        <w:tc>
          <w:tcPr>
            <w:tcW w:w="4220"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highlight w:val="yellow"/>
                <w:lang w:eastAsia="pl-PL"/>
              </w:rPr>
            </w:pPr>
          </w:p>
        </w:tc>
        <w:tc>
          <w:tcPr>
            <w:tcW w:w="4221"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highlight w:val="yellow"/>
                <w:lang w:eastAsia="pl-PL"/>
              </w:rPr>
            </w:pPr>
          </w:p>
        </w:tc>
      </w:tr>
      <w:tr w:rsidR="00841BE5" w:rsidRPr="000D0FDF" w:rsidTr="008408CC">
        <w:trPr>
          <w:cantSplit/>
        </w:trPr>
        <w:tc>
          <w:tcPr>
            <w:tcW w:w="770"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lang w:eastAsia="pl-PL"/>
              </w:rPr>
            </w:pPr>
          </w:p>
        </w:tc>
        <w:tc>
          <w:tcPr>
            <w:tcW w:w="4220"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highlight w:val="yellow"/>
                <w:lang w:eastAsia="pl-PL"/>
              </w:rPr>
            </w:pPr>
          </w:p>
        </w:tc>
        <w:tc>
          <w:tcPr>
            <w:tcW w:w="4221" w:type="dxa"/>
          </w:tcPr>
          <w:p w:rsidR="00841BE5" w:rsidRPr="000D0FD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highlight w:val="yellow"/>
                <w:lang w:eastAsia="pl-PL"/>
              </w:rPr>
            </w:pPr>
          </w:p>
        </w:tc>
      </w:tr>
    </w:tbl>
    <w:p w:rsidR="00B40F96" w:rsidRPr="000D0FDF"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lang w:eastAsia="pl-PL"/>
        </w:rPr>
      </w:pPr>
    </w:p>
    <w:p w:rsidR="00B40F96" w:rsidRPr="000D0FDF"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Cs w:val="24"/>
          <w:lang w:eastAsia="pl-PL"/>
        </w:rPr>
      </w:pPr>
    </w:p>
    <w:p w:rsidR="005954AF" w:rsidRPr="000D0FDF" w:rsidRDefault="005954AF" w:rsidP="005954AF">
      <w:pPr>
        <w:numPr>
          <w:ilvl w:val="0"/>
          <w:numId w:val="6"/>
        </w:numPr>
        <w:shd w:val="clear" w:color="auto" w:fill="FFFFFF"/>
        <w:tabs>
          <w:tab w:val="num" w:pos="1440"/>
        </w:tabs>
        <w:spacing w:line="240" w:lineRule="auto"/>
        <w:rPr>
          <w:rFonts w:asciiTheme="minorHAnsi" w:hAnsiTheme="minorHAnsi"/>
          <w:szCs w:val="24"/>
          <w:lang w:eastAsia="pl-PL"/>
        </w:rPr>
      </w:pPr>
      <w:r w:rsidRPr="000D0FDF">
        <w:rPr>
          <w:rFonts w:asciiTheme="minorHAnsi" w:hAnsiTheme="minorHAnsi"/>
          <w:szCs w:val="24"/>
          <w:lang w:eastAsia="pl-PL"/>
        </w:rPr>
        <w:t>oświadczamy</w:t>
      </w:r>
      <w:r w:rsidRPr="000D0FDF">
        <w:rPr>
          <w:rFonts w:asciiTheme="minorHAnsi" w:hAnsiTheme="minorHAnsi"/>
          <w:b/>
          <w:szCs w:val="24"/>
          <w:lang w:eastAsia="pl-PL"/>
        </w:rPr>
        <w:t>, </w:t>
      </w:r>
      <w:r w:rsidRPr="000D0FDF">
        <w:rPr>
          <w:rFonts w:asciiTheme="minorHAnsi" w:hAnsiTheme="minorHAnsi"/>
          <w:szCs w:val="24"/>
          <w:lang w:eastAsia="pl-PL"/>
        </w:rPr>
        <w:t>że </w:t>
      </w:r>
      <w:r w:rsidRPr="000D0FDF">
        <w:rPr>
          <w:rFonts w:asciiTheme="minorHAnsi" w:hAnsiTheme="minorHAnsi"/>
          <w:b/>
          <w:szCs w:val="24"/>
          <w:lang w:eastAsia="pl-PL"/>
        </w:rPr>
        <w:t>jesteśmy/nie jesteśmy</w:t>
      </w:r>
      <w:r w:rsidRPr="000D0FDF">
        <w:rPr>
          <w:rStyle w:val="Odwoanieprzypisudolnego"/>
          <w:rFonts w:asciiTheme="minorHAnsi" w:hAnsiTheme="minorHAnsi"/>
          <w:szCs w:val="24"/>
        </w:rPr>
        <w:footnoteReference w:id="8"/>
      </w:r>
      <w:r w:rsidRPr="000D0FDF">
        <w:rPr>
          <w:rFonts w:asciiTheme="minorHAnsi" w:hAnsiTheme="minorHAnsi"/>
          <w:szCs w:val="24"/>
          <w:lang w:eastAsia="pl-PL"/>
        </w:rPr>
        <w:t> mikroprzedsiębiorstwem /małym /średnim przedsiębiorstwem.</w:t>
      </w:r>
    </w:p>
    <w:p w:rsidR="005954AF" w:rsidRPr="000D0FDF" w:rsidRDefault="005954AF" w:rsidP="005954AF">
      <w:pPr>
        <w:shd w:val="clear" w:color="auto" w:fill="FFFFFF"/>
        <w:tabs>
          <w:tab w:val="num" w:pos="1440"/>
        </w:tabs>
        <w:spacing w:line="240" w:lineRule="auto"/>
        <w:ind w:left="357" w:firstLine="0"/>
        <w:rPr>
          <w:rFonts w:asciiTheme="minorHAnsi" w:hAnsiTheme="minorHAnsi"/>
          <w:szCs w:val="24"/>
          <w:lang w:eastAsia="pl-PL"/>
        </w:rPr>
      </w:pPr>
    </w:p>
    <w:p w:rsidR="00335500" w:rsidRPr="000D0FDF" w:rsidRDefault="00335500" w:rsidP="004F5B5A">
      <w:pPr>
        <w:numPr>
          <w:ilvl w:val="0"/>
          <w:numId w:val="6"/>
        </w:numPr>
        <w:shd w:val="clear" w:color="auto" w:fill="FFFFFF"/>
        <w:tabs>
          <w:tab w:val="num" w:pos="1440"/>
        </w:tabs>
        <w:spacing w:line="240" w:lineRule="auto"/>
        <w:rPr>
          <w:rFonts w:asciiTheme="minorHAnsi" w:hAnsiTheme="minorHAnsi"/>
          <w:szCs w:val="24"/>
          <w:lang w:eastAsia="pl-PL"/>
        </w:rPr>
      </w:pPr>
      <w:r w:rsidRPr="000D0FDF">
        <w:rPr>
          <w:rFonts w:asciiTheme="minorHAnsi" w:hAnsiTheme="minorHAnsi"/>
          <w:szCs w:val="24"/>
          <w:lang w:eastAsia="pl-PL"/>
        </w:rPr>
        <w:t>wniesione wadium Zamawiający zobowiązany jest zwrócić na rachunek nr ………………</w:t>
      </w:r>
      <w:r w:rsidR="00C22191" w:rsidRPr="000D0FDF">
        <w:rPr>
          <w:rFonts w:asciiTheme="minorHAnsi" w:hAnsiTheme="minorHAnsi"/>
          <w:szCs w:val="24"/>
          <w:lang w:eastAsia="pl-PL"/>
        </w:rPr>
        <w:t>………………………</w:t>
      </w:r>
      <w:r w:rsidRPr="000D0FDF">
        <w:rPr>
          <w:rFonts w:asciiTheme="minorHAnsi" w:hAnsiTheme="minorHAnsi"/>
          <w:szCs w:val="24"/>
          <w:lang w:eastAsia="pl-PL"/>
        </w:rPr>
        <w:t>…</w:t>
      </w:r>
      <w:r w:rsidR="00C22191" w:rsidRPr="000D0FDF">
        <w:rPr>
          <w:rFonts w:asciiTheme="minorHAnsi" w:hAnsiTheme="minorHAnsi"/>
          <w:szCs w:val="24"/>
          <w:lang w:eastAsia="pl-PL"/>
        </w:rPr>
        <w:t>..</w:t>
      </w:r>
      <w:r w:rsidRPr="000D0FDF">
        <w:rPr>
          <w:rFonts w:asciiTheme="minorHAnsi" w:hAnsiTheme="minorHAnsi"/>
          <w:szCs w:val="24"/>
          <w:lang w:eastAsia="pl-PL"/>
        </w:rPr>
        <w:t>…</w:t>
      </w:r>
      <w:r w:rsidR="00FF5E7A" w:rsidRPr="000D0FDF">
        <w:rPr>
          <w:rFonts w:asciiTheme="minorHAnsi" w:hAnsiTheme="minorHAnsi"/>
          <w:szCs w:val="24"/>
          <w:lang w:eastAsia="pl-PL"/>
        </w:rPr>
        <w:t>………………………</w:t>
      </w:r>
      <w:r w:rsidRPr="000D0FDF">
        <w:rPr>
          <w:rFonts w:asciiTheme="minorHAnsi" w:hAnsiTheme="minorHAnsi"/>
          <w:szCs w:val="24"/>
          <w:lang w:eastAsia="pl-PL"/>
        </w:rPr>
        <w:t xml:space="preserve"> prowadzony przez ……………………………</w:t>
      </w:r>
      <w:r w:rsidR="00C22191" w:rsidRPr="000D0FDF">
        <w:rPr>
          <w:rFonts w:asciiTheme="minorHAnsi" w:hAnsiTheme="minorHAnsi"/>
          <w:szCs w:val="24"/>
          <w:lang w:eastAsia="pl-PL"/>
        </w:rPr>
        <w:t>..</w:t>
      </w:r>
      <w:r w:rsidRPr="000D0FDF">
        <w:rPr>
          <w:rFonts w:asciiTheme="minorHAnsi" w:hAnsiTheme="minorHAnsi"/>
          <w:szCs w:val="24"/>
          <w:lang w:eastAsia="pl-PL"/>
        </w:rPr>
        <w:t>……..</w:t>
      </w:r>
      <w:r w:rsidRPr="000D0FDF">
        <w:rPr>
          <w:rFonts w:asciiTheme="minorHAnsi" w:hAnsiTheme="minorHAnsi"/>
          <w:position w:val="6"/>
          <w:szCs w:val="24"/>
          <w:lang w:eastAsia="pl-PL"/>
        </w:rPr>
        <w:footnoteReference w:id="9"/>
      </w:r>
    </w:p>
    <w:p w:rsidR="00BE399D" w:rsidRPr="000D0FDF" w:rsidRDefault="00BE399D" w:rsidP="00060836">
      <w:pPr>
        <w:widowControl w:val="0"/>
        <w:numPr>
          <w:ilvl w:val="12"/>
          <w:numId w:val="0"/>
        </w:numPr>
        <w:shd w:val="clear" w:color="auto" w:fill="FFFFFF"/>
        <w:spacing w:line="240" w:lineRule="auto"/>
        <w:jc w:val="left"/>
        <w:rPr>
          <w:rFonts w:asciiTheme="minorHAnsi" w:hAnsiTheme="minorHAnsi"/>
          <w:szCs w:val="24"/>
          <w:lang w:eastAsia="pl-PL"/>
        </w:rPr>
      </w:pPr>
    </w:p>
    <w:p w:rsidR="00335500" w:rsidRPr="000D0FDF" w:rsidRDefault="000371A9" w:rsidP="004F5B5A">
      <w:pPr>
        <w:widowControl w:val="0"/>
        <w:numPr>
          <w:ilvl w:val="0"/>
          <w:numId w:val="6"/>
        </w:numPr>
        <w:spacing w:line="240" w:lineRule="auto"/>
        <w:rPr>
          <w:rFonts w:asciiTheme="minorHAnsi" w:hAnsiTheme="minorHAnsi"/>
          <w:szCs w:val="24"/>
        </w:rPr>
      </w:pPr>
      <w:r w:rsidRPr="000D0FDF">
        <w:rPr>
          <w:rFonts w:asciiTheme="minorHAnsi" w:hAnsiTheme="minorHAnsi"/>
          <w:b/>
          <w:szCs w:val="24"/>
        </w:rPr>
        <w:t>WSZELKĄ KORESPONDENCJĘ</w:t>
      </w:r>
      <w:r w:rsidR="00335500" w:rsidRPr="000D0FDF">
        <w:rPr>
          <w:rFonts w:asciiTheme="minorHAnsi" w:hAnsiTheme="minorHAnsi"/>
          <w:szCs w:val="24"/>
        </w:rPr>
        <w:t xml:space="preserve"> w sprawie niniejszego postępowania należy kierować na poniższy adres:</w:t>
      </w:r>
    </w:p>
    <w:p w:rsidR="00335500" w:rsidRPr="000D0FDF" w:rsidRDefault="00335500" w:rsidP="00060836">
      <w:pPr>
        <w:ind w:firstLine="357"/>
        <w:rPr>
          <w:rFonts w:asciiTheme="minorHAnsi" w:hAnsiTheme="minorHAnsi"/>
          <w:szCs w:val="24"/>
        </w:rPr>
      </w:pP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r w:rsidRPr="000D0FDF">
        <w:rPr>
          <w:rFonts w:asciiTheme="minorHAnsi" w:hAnsiTheme="minorHAnsi"/>
          <w:szCs w:val="24"/>
          <w:lang w:eastAsia="pl-PL"/>
        </w:rPr>
        <w:t xml:space="preserve">Imię i nazwisko: _________________________________________________________ </w:t>
      </w: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r w:rsidRPr="000D0FDF">
        <w:rPr>
          <w:rFonts w:asciiTheme="minorHAnsi" w:hAnsiTheme="minorHAnsi"/>
          <w:szCs w:val="24"/>
          <w:lang w:eastAsia="pl-PL"/>
        </w:rPr>
        <w:t>Nazwa Wykonawcy: ______________________________________________________</w:t>
      </w: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r w:rsidRPr="000D0FDF">
        <w:rPr>
          <w:rFonts w:asciiTheme="minorHAnsi" w:hAnsiTheme="minorHAnsi"/>
          <w:szCs w:val="24"/>
          <w:lang w:eastAsia="pl-PL"/>
        </w:rPr>
        <w:t>          </w:t>
      </w:r>
      <w:r w:rsidRPr="000D0FDF">
        <w:rPr>
          <w:rFonts w:asciiTheme="minorHAnsi" w:hAnsiTheme="minorHAnsi"/>
          <w:szCs w:val="24"/>
          <w:lang w:eastAsia="pl-PL"/>
        </w:rPr>
        <w:tab/>
      </w:r>
      <w:r w:rsidRPr="000D0FDF">
        <w:rPr>
          <w:rFonts w:asciiTheme="minorHAnsi" w:hAnsiTheme="minorHAnsi"/>
          <w:szCs w:val="24"/>
          <w:lang w:eastAsia="pl-PL"/>
        </w:rPr>
        <w:tab/>
      </w:r>
      <w:r w:rsidRPr="000D0FDF">
        <w:rPr>
          <w:rFonts w:asciiTheme="minorHAnsi" w:hAnsiTheme="minorHAnsi"/>
          <w:szCs w:val="24"/>
          <w:lang w:eastAsia="pl-PL"/>
        </w:rPr>
        <w:tab/>
        <w:t>        </w:t>
      </w: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r w:rsidRPr="000D0FDF">
        <w:rPr>
          <w:rFonts w:asciiTheme="minorHAnsi" w:hAnsiTheme="minorHAnsi"/>
          <w:szCs w:val="24"/>
          <w:lang w:eastAsia="pl-PL"/>
        </w:rPr>
        <w:t>Adres:  _________________________________________________________________     </w:t>
      </w: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r w:rsidRPr="000D0FDF">
        <w:rPr>
          <w:rFonts w:asciiTheme="minorHAnsi" w:hAnsiTheme="minorHAnsi"/>
          <w:szCs w:val="24"/>
          <w:lang w:eastAsia="pl-PL"/>
        </w:rPr>
        <w:t>           </w:t>
      </w: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r w:rsidRPr="000D0FDF">
        <w:rPr>
          <w:rFonts w:asciiTheme="minorHAnsi" w:hAnsiTheme="minorHAnsi"/>
          <w:szCs w:val="24"/>
          <w:lang w:eastAsia="pl-PL"/>
        </w:rPr>
        <w:t>    </w:t>
      </w:r>
    </w:p>
    <w:p w:rsidR="000371A9" w:rsidRPr="000D0FD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Cs w:val="24"/>
          <w:lang w:eastAsia="pl-PL"/>
        </w:rPr>
      </w:pPr>
      <w:r w:rsidRPr="000D0FDF">
        <w:rPr>
          <w:rFonts w:asciiTheme="minorHAnsi" w:hAnsiTheme="minorHAnsi"/>
          <w:szCs w:val="24"/>
          <w:lang w:eastAsia="pl-PL"/>
        </w:rPr>
        <w:t>Telefon: __________________________________</w:t>
      </w:r>
      <w:r w:rsidRPr="000D0FDF">
        <w:rPr>
          <w:rFonts w:asciiTheme="minorHAnsi" w:hAnsiTheme="minorHAnsi"/>
          <w:b/>
          <w:szCs w:val="24"/>
          <w:lang w:eastAsia="pl-PL"/>
        </w:rPr>
        <w:t>Faks:</w:t>
      </w:r>
      <w:r w:rsidRPr="000D0FDF">
        <w:rPr>
          <w:rFonts w:asciiTheme="minorHAnsi" w:hAnsiTheme="minorHAnsi"/>
          <w:szCs w:val="24"/>
          <w:lang w:eastAsia="pl-PL"/>
        </w:rPr>
        <w:t>_________________________</w:t>
      </w:r>
    </w:p>
    <w:p w:rsidR="00335500" w:rsidRPr="000D0FDF" w:rsidRDefault="00335500" w:rsidP="00060836">
      <w:pPr>
        <w:widowControl w:val="0"/>
        <w:numPr>
          <w:ilvl w:val="12"/>
          <w:numId w:val="0"/>
        </w:numPr>
        <w:rPr>
          <w:rFonts w:asciiTheme="minorHAnsi" w:hAnsiTheme="minorHAnsi"/>
          <w:szCs w:val="24"/>
        </w:rPr>
      </w:pPr>
    </w:p>
    <w:p w:rsidR="00A95682" w:rsidRPr="000D0FDF" w:rsidRDefault="00A95682" w:rsidP="00060836">
      <w:pPr>
        <w:widowControl w:val="0"/>
        <w:numPr>
          <w:ilvl w:val="12"/>
          <w:numId w:val="0"/>
        </w:numPr>
        <w:rPr>
          <w:rFonts w:asciiTheme="minorHAnsi" w:hAnsiTheme="minorHAnsi"/>
          <w:szCs w:val="24"/>
        </w:rPr>
      </w:pPr>
      <w:r w:rsidRPr="000D0FDF">
        <w:rPr>
          <w:rFonts w:asciiTheme="minorHAnsi" w:hAnsiTheme="minorHAnsi"/>
          <w:szCs w:val="24"/>
        </w:rPr>
        <w:t xml:space="preserve">e-mali: </w:t>
      </w:r>
      <w:r w:rsidRPr="000D0FDF">
        <w:rPr>
          <w:rFonts w:asciiTheme="minorHAnsi" w:hAnsiTheme="minorHAnsi"/>
          <w:szCs w:val="24"/>
          <w:lang w:eastAsia="pl-PL"/>
        </w:rPr>
        <w:t>: __________________________________</w:t>
      </w:r>
    </w:p>
    <w:p w:rsidR="00C7641D" w:rsidRPr="000D0FDF" w:rsidRDefault="00C7641D" w:rsidP="00060836">
      <w:pPr>
        <w:widowControl w:val="0"/>
        <w:numPr>
          <w:ilvl w:val="12"/>
          <w:numId w:val="0"/>
        </w:numPr>
        <w:rPr>
          <w:rFonts w:asciiTheme="minorHAnsi" w:hAnsiTheme="minorHAnsi"/>
          <w:szCs w:val="24"/>
        </w:rPr>
      </w:pPr>
    </w:p>
    <w:p w:rsidR="00B40F96" w:rsidRPr="000D0FDF" w:rsidRDefault="00B40F96" w:rsidP="00060836">
      <w:pPr>
        <w:widowControl w:val="0"/>
        <w:numPr>
          <w:ilvl w:val="12"/>
          <w:numId w:val="0"/>
        </w:numPr>
        <w:rPr>
          <w:rFonts w:asciiTheme="minorHAnsi" w:hAnsiTheme="minorHAnsi"/>
          <w:szCs w:val="24"/>
        </w:rPr>
      </w:pPr>
    </w:p>
    <w:p w:rsidR="003335BA" w:rsidRPr="000D0FDF" w:rsidRDefault="003335BA" w:rsidP="003335BA">
      <w:pPr>
        <w:ind w:firstLine="0"/>
        <w:rPr>
          <w:rFonts w:asciiTheme="minorHAnsi" w:hAnsiTheme="minorHAnsi"/>
          <w:szCs w:val="24"/>
        </w:rPr>
      </w:pPr>
      <w:r w:rsidRPr="000D0FDF">
        <w:rPr>
          <w:rFonts w:asciiTheme="minorHAnsi" w:hAnsiTheme="minorHAnsi"/>
          <w:szCs w:val="24"/>
        </w:rPr>
        <w:t xml:space="preserve">…………….……. (miejscowość), dnia …………………. r. </w:t>
      </w:r>
    </w:p>
    <w:p w:rsidR="003335BA" w:rsidRPr="000D0FDF" w:rsidRDefault="003335BA" w:rsidP="003335BA">
      <w:pPr>
        <w:ind w:firstLine="0"/>
        <w:rPr>
          <w:rFonts w:asciiTheme="minorHAnsi" w:hAnsiTheme="minorHAnsi"/>
          <w:szCs w:val="24"/>
        </w:rPr>
      </w:pPr>
    </w:p>
    <w:p w:rsidR="003335BA" w:rsidRPr="000D0FDF" w:rsidRDefault="003335BA" w:rsidP="003335BA">
      <w:pPr>
        <w:ind w:firstLine="0"/>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t>…………………………………………</w:t>
      </w:r>
    </w:p>
    <w:p w:rsidR="003335BA" w:rsidRPr="000D0FDF" w:rsidRDefault="003335BA" w:rsidP="003335BA">
      <w:pPr>
        <w:ind w:left="5664" w:firstLine="708"/>
        <w:rPr>
          <w:rFonts w:asciiTheme="minorHAnsi" w:hAnsiTheme="minorHAnsi" w:cs="Arial"/>
          <w:i/>
          <w:szCs w:val="24"/>
        </w:rPr>
      </w:pPr>
      <w:r w:rsidRPr="000D0FDF">
        <w:rPr>
          <w:rFonts w:asciiTheme="minorHAnsi" w:hAnsiTheme="minorHAnsi" w:cs="Arial"/>
          <w:i/>
          <w:szCs w:val="24"/>
        </w:rPr>
        <w:t>(podpis)</w:t>
      </w:r>
    </w:p>
    <w:p w:rsidR="003335BA" w:rsidRPr="000D0FDF" w:rsidRDefault="003335BA" w:rsidP="003335BA">
      <w:pPr>
        <w:numPr>
          <w:ilvl w:val="12"/>
          <w:numId w:val="0"/>
        </w:numPr>
        <w:spacing w:line="240" w:lineRule="auto"/>
        <w:jc w:val="center"/>
        <w:rPr>
          <w:rFonts w:asciiTheme="minorHAnsi" w:hAnsiTheme="minorHAnsi"/>
          <w:b/>
          <w:szCs w:val="24"/>
          <w:lang w:eastAsia="pl-PL"/>
        </w:rPr>
      </w:pPr>
    </w:p>
    <w:p w:rsidR="003335BA" w:rsidRPr="000D0FDF" w:rsidRDefault="003335BA" w:rsidP="003335BA">
      <w:pPr>
        <w:widowControl w:val="0"/>
        <w:numPr>
          <w:ilvl w:val="12"/>
          <w:numId w:val="0"/>
        </w:numPr>
        <w:spacing w:line="240" w:lineRule="auto"/>
        <w:jc w:val="left"/>
        <w:rPr>
          <w:rFonts w:asciiTheme="minorHAnsi" w:hAnsiTheme="minorHAnsi"/>
          <w:szCs w:val="24"/>
          <w:lang w:eastAsia="pl-PL"/>
        </w:rPr>
      </w:pPr>
    </w:p>
    <w:p w:rsidR="003335BA" w:rsidRPr="000D0FDF" w:rsidRDefault="003335BA" w:rsidP="003335BA">
      <w:pPr>
        <w:widowControl w:val="0"/>
        <w:numPr>
          <w:ilvl w:val="12"/>
          <w:numId w:val="0"/>
        </w:numPr>
        <w:spacing w:line="240" w:lineRule="auto"/>
        <w:rPr>
          <w:rFonts w:asciiTheme="minorHAnsi" w:hAnsiTheme="minorHAnsi"/>
          <w:szCs w:val="24"/>
          <w:lang w:eastAsia="pl-PL"/>
        </w:rPr>
      </w:pPr>
      <w:r w:rsidRPr="000D0FDF">
        <w:rPr>
          <w:rFonts w:asciiTheme="minorHAnsi" w:hAnsiTheme="minorHAnsi"/>
          <w:szCs w:val="24"/>
          <w:lang w:eastAsia="pl-PL"/>
        </w:rPr>
        <w:t xml:space="preserve">UWAGA: </w:t>
      </w:r>
      <w:r w:rsidR="00A95682" w:rsidRPr="000D0FDF">
        <w:rPr>
          <w:rFonts w:asciiTheme="minorHAnsi" w:hAnsiTheme="minorHAnsi"/>
          <w:szCs w:val="24"/>
          <w:lang w:eastAsia="pl-PL"/>
        </w:rPr>
        <w:t>Formularz ofertowy</w:t>
      </w:r>
      <w:r w:rsidRPr="000D0FDF">
        <w:rPr>
          <w:rFonts w:asciiTheme="minorHAnsi" w:hAnsiTheme="minorHAnsi"/>
          <w:szCs w:val="24"/>
          <w:lang w:eastAsia="pl-PL"/>
        </w:rPr>
        <w:t xml:space="preserve"> musi zostać podpisane przez osobę(osoby) uprawnioną(e) do reprezentowania Wykonawcy zgodnie z:</w:t>
      </w:r>
    </w:p>
    <w:p w:rsidR="003335BA" w:rsidRPr="000D0FDF" w:rsidRDefault="003335BA" w:rsidP="004D7A74">
      <w:pPr>
        <w:widowControl w:val="0"/>
        <w:numPr>
          <w:ilvl w:val="0"/>
          <w:numId w:val="35"/>
        </w:numPr>
        <w:autoSpaceDE w:val="0"/>
        <w:autoSpaceDN w:val="0"/>
        <w:adjustRightInd w:val="0"/>
        <w:spacing w:line="240" w:lineRule="auto"/>
        <w:rPr>
          <w:rFonts w:asciiTheme="minorHAnsi" w:hAnsiTheme="minorHAnsi"/>
          <w:szCs w:val="24"/>
          <w:lang w:eastAsia="pl-PL"/>
        </w:rPr>
      </w:pPr>
      <w:r w:rsidRPr="000D0FDF">
        <w:rPr>
          <w:rFonts w:asciiTheme="minorHAnsi" w:hAnsiTheme="minorHAnsi"/>
          <w:szCs w:val="24"/>
          <w:lang w:eastAsia="pl-PL"/>
        </w:rPr>
        <w:t>zapisami w dokumencie stwierdzającym status prawny Wykonawcy(ów) (odpis z właściwego rejestru   lub   z centralnej ewidencji i informacji o działalności gospodarczej),  lub/i</w:t>
      </w:r>
    </w:p>
    <w:p w:rsidR="003335BA" w:rsidRPr="000D0FDF" w:rsidRDefault="003335BA" w:rsidP="004D7A74">
      <w:pPr>
        <w:widowControl w:val="0"/>
        <w:numPr>
          <w:ilvl w:val="0"/>
          <w:numId w:val="35"/>
        </w:numPr>
        <w:tabs>
          <w:tab w:val="num" w:pos="284"/>
        </w:tabs>
        <w:autoSpaceDE w:val="0"/>
        <w:autoSpaceDN w:val="0"/>
        <w:adjustRightInd w:val="0"/>
        <w:spacing w:line="240" w:lineRule="auto"/>
        <w:rPr>
          <w:rFonts w:asciiTheme="minorHAnsi" w:hAnsiTheme="minorHAnsi"/>
          <w:szCs w:val="24"/>
          <w:lang w:eastAsia="pl-PL"/>
        </w:rPr>
      </w:pPr>
      <w:r w:rsidRPr="000D0FDF">
        <w:rPr>
          <w:rFonts w:asciiTheme="minorHAnsi" w:hAnsiTheme="minorHAnsi"/>
          <w:szCs w:val="24"/>
          <w:lang w:eastAsia="pl-PL"/>
        </w:rPr>
        <w:t> pełnomocnictwem(ami) wchodzącym(i) w skład oferty.</w:t>
      </w:r>
    </w:p>
    <w:p w:rsidR="00335500" w:rsidRPr="000D0FDF"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Theme="minorHAnsi" w:hAnsiTheme="minorHAnsi"/>
          <w:b/>
          <w:szCs w:val="24"/>
          <w:lang w:eastAsia="pl-PL"/>
        </w:rPr>
      </w:pPr>
      <w:r w:rsidRPr="000D0FDF">
        <w:rPr>
          <w:rFonts w:asciiTheme="minorHAnsi" w:hAnsiTheme="minorHAnsi"/>
          <w:b/>
          <w:szCs w:val="24"/>
          <w:lang w:eastAsia="pl-PL"/>
        </w:rPr>
        <w:lastRenderedPageBreak/>
        <w:t>Załącznik nr 2 do SIWZ – wzór oświadczenia Wykonawcy o</w:t>
      </w:r>
      <w:r w:rsidR="00150944" w:rsidRPr="000D0FDF">
        <w:rPr>
          <w:rFonts w:asciiTheme="minorHAnsi" w:hAnsiTheme="minorHAnsi"/>
          <w:b/>
          <w:szCs w:val="24"/>
          <w:lang w:eastAsia="pl-PL"/>
        </w:rPr>
        <w:t xml:space="preserve"> </w:t>
      </w:r>
      <w:r w:rsidR="001022C0" w:rsidRPr="000D0FDF">
        <w:rPr>
          <w:rFonts w:asciiTheme="minorHAnsi" w:hAnsiTheme="minorHAnsi"/>
          <w:b/>
          <w:szCs w:val="24"/>
          <w:lang w:eastAsia="pl-PL"/>
        </w:rPr>
        <w:t>niepodleganiu wykluczeniu</w:t>
      </w:r>
      <w:r w:rsidR="003335BA" w:rsidRPr="000D0FDF">
        <w:rPr>
          <w:rFonts w:asciiTheme="minorHAnsi" w:hAnsiTheme="minorHAnsi"/>
          <w:b/>
          <w:szCs w:val="24"/>
          <w:lang w:eastAsia="pl-PL"/>
        </w:rPr>
        <w:t xml:space="preserve"> z postępowania</w:t>
      </w:r>
      <w:r w:rsidRPr="000D0FDF">
        <w:rPr>
          <w:rFonts w:asciiTheme="minorHAnsi" w:hAnsiTheme="minorHAnsi"/>
          <w:b/>
          <w:szCs w:val="24"/>
          <w:lang w:eastAsia="pl-PL"/>
        </w:rPr>
        <w:t>.</w:t>
      </w:r>
    </w:p>
    <w:p w:rsidR="00335500" w:rsidRPr="000D0FDF" w:rsidRDefault="00335500" w:rsidP="00060836">
      <w:pPr>
        <w:shd w:val="clear" w:color="auto" w:fill="FFFFFF"/>
        <w:spacing w:line="240" w:lineRule="auto"/>
        <w:ind w:firstLine="0"/>
        <w:jc w:val="left"/>
        <w:rPr>
          <w:rFonts w:asciiTheme="minorHAnsi" w:hAnsiTheme="minorHAnsi"/>
          <w:b/>
          <w:szCs w:val="24"/>
          <w:lang w:eastAsia="pl-PL"/>
        </w:rPr>
      </w:pPr>
    </w:p>
    <w:tbl>
      <w:tblPr>
        <w:tblW w:w="0" w:type="auto"/>
        <w:tblLayout w:type="fixed"/>
        <w:tblCellMar>
          <w:left w:w="70" w:type="dxa"/>
          <w:right w:w="70" w:type="dxa"/>
        </w:tblCellMar>
        <w:tblLook w:val="0000"/>
      </w:tblPr>
      <w:tblGrid>
        <w:gridCol w:w="2197"/>
        <w:gridCol w:w="3118"/>
        <w:gridCol w:w="3899"/>
      </w:tblGrid>
      <w:tr w:rsidR="00335500" w:rsidRPr="000D0FDF" w:rsidTr="00607DDD">
        <w:tc>
          <w:tcPr>
            <w:tcW w:w="2197" w:type="dxa"/>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NR SPRAWY:</w:t>
            </w:r>
          </w:p>
        </w:tc>
        <w:tc>
          <w:tcPr>
            <w:tcW w:w="7017" w:type="dxa"/>
            <w:gridSpan w:val="2"/>
          </w:tcPr>
          <w:p w:rsidR="00385139" w:rsidRPr="000D0FDF" w:rsidRDefault="00AA5512" w:rsidP="00385139">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BAK.WZP.26</w:t>
            </w:r>
            <w:r w:rsidR="00340637">
              <w:rPr>
                <w:rFonts w:asciiTheme="minorHAnsi" w:hAnsiTheme="minorHAnsi"/>
                <w:b/>
                <w:szCs w:val="24"/>
                <w:lang w:eastAsia="pl-PL"/>
              </w:rPr>
              <w:t>.39</w:t>
            </w:r>
            <w:r w:rsidR="00385139" w:rsidRPr="000D0FDF">
              <w:rPr>
                <w:rFonts w:asciiTheme="minorHAnsi" w:hAnsiTheme="minorHAnsi"/>
                <w:b/>
                <w:szCs w:val="24"/>
                <w:lang w:eastAsia="pl-PL"/>
              </w:rPr>
              <w:t>.201</w:t>
            </w:r>
            <w:r w:rsidR="00E162A8" w:rsidRPr="000D0FDF">
              <w:rPr>
                <w:rFonts w:asciiTheme="minorHAnsi" w:hAnsiTheme="minorHAnsi"/>
                <w:b/>
                <w:szCs w:val="24"/>
                <w:lang w:eastAsia="pl-PL"/>
              </w:rPr>
              <w:t>7</w:t>
            </w:r>
          </w:p>
          <w:p w:rsidR="00335500" w:rsidRPr="000D0FDF" w:rsidRDefault="00335500" w:rsidP="007B323A">
            <w:pPr>
              <w:numPr>
                <w:ilvl w:val="12"/>
                <w:numId w:val="0"/>
              </w:numPr>
              <w:shd w:val="clear" w:color="auto" w:fill="FFFFFF"/>
              <w:spacing w:line="240" w:lineRule="auto"/>
              <w:jc w:val="left"/>
              <w:rPr>
                <w:rFonts w:asciiTheme="minorHAnsi" w:hAnsiTheme="minorHAnsi"/>
                <w:b/>
                <w:szCs w:val="24"/>
                <w:lang w:eastAsia="pl-PL"/>
              </w:rPr>
            </w:pPr>
          </w:p>
        </w:tc>
      </w:tr>
      <w:tr w:rsidR="00335500" w:rsidRPr="000D0FDF" w:rsidTr="00607DDD">
        <w:tc>
          <w:tcPr>
            <w:tcW w:w="5315" w:type="dxa"/>
            <w:gridSpan w:val="2"/>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p>
        </w:tc>
        <w:tc>
          <w:tcPr>
            <w:tcW w:w="3899" w:type="dxa"/>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p>
        </w:tc>
      </w:tr>
      <w:tr w:rsidR="00335500" w:rsidRPr="000D0FDF" w:rsidTr="00607DDD">
        <w:trPr>
          <w:cantSplit/>
        </w:trPr>
        <w:tc>
          <w:tcPr>
            <w:tcW w:w="5315" w:type="dxa"/>
            <w:gridSpan w:val="2"/>
          </w:tcPr>
          <w:p w:rsidR="00335500" w:rsidRPr="000D0FDF" w:rsidRDefault="002E7CD2"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WYKONAWCA</w:t>
            </w:r>
            <w:r w:rsidR="00335500" w:rsidRPr="000D0FDF">
              <w:rPr>
                <w:rFonts w:asciiTheme="minorHAnsi" w:hAnsiTheme="minorHAnsi"/>
                <w:b/>
                <w:szCs w:val="24"/>
                <w:lang w:eastAsia="pl-PL"/>
              </w:rPr>
              <w:t>:</w:t>
            </w:r>
          </w:p>
          <w:p w:rsidR="00335500" w:rsidRPr="000D0FDF" w:rsidRDefault="00335500" w:rsidP="00607DDD">
            <w:pPr>
              <w:numPr>
                <w:ilvl w:val="12"/>
                <w:numId w:val="0"/>
              </w:numPr>
              <w:shd w:val="clear" w:color="auto" w:fill="FFFFFF"/>
              <w:spacing w:line="240" w:lineRule="auto"/>
              <w:jc w:val="left"/>
              <w:rPr>
                <w:rFonts w:asciiTheme="minorHAnsi" w:hAnsiTheme="minorHAnsi"/>
                <w:szCs w:val="24"/>
                <w:lang w:eastAsia="pl-PL"/>
              </w:rPr>
            </w:pPr>
          </w:p>
          <w:p w:rsidR="00385139" w:rsidRPr="000D0FDF" w:rsidRDefault="00385139" w:rsidP="00607DDD">
            <w:pPr>
              <w:numPr>
                <w:ilvl w:val="12"/>
                <w:numId w:val="0"/>
              </w:numPr>
              <w:shd w:val="clear" w:color="auto" w:fill="FFFFFF"/>
              <w:spacing w:line="240" w:lineRule="auto"/>
              <w:jc w:val="left"/>
              <w:rPr>
                <w:rFonts w:asciiTheme="minorHAnsi" w:hAnsiTheme="minorHAnsi"/>
                <w:szCs w:val="24"/>
                <w:lang w:eastAsia="pl-PL"/>
              </w:rPr>
            </w:pPr>
          </w:p>
          <w:p w:rsidR="00385139" w:rsidRPr="000D0FDF" w:rsidRDefault="00385139" w:rsidP="00607DDD">
            <w:pPr>
              <w:numPr>
                <w:ilvl w:val="12"/>
                <w:numId w:val="0"/>
              </w:numPr>
              <w:shd w:val="clear" w:color="auto" w:fill="FFFFFF"/>
              <w:spacing w:line="240" w:lineRule="auto"/>
              <w:jc w:val="left"/>
              <w:rPr>
                <w:rFonts w:asciiTheme="minorHAnsi" w:hAnsiTheme="minorHAnsi"/>
                <w:szCs w:val="24"/>
                <w:lang w:eastAsia="pl-PL"/>
              </w:rPr>
            </w:pPr>
          </w:p>
          <w:p w:rsidR="00385139" w:rsidRPr="000D0FDF" w:rsidRDefault="00385139" w:rsidP="00607DDD">
            <w:pPr>
              <w:numPr>
                <w:ilvl w:val="12"/>
                <w:numId w:val="0"/>
              </w:numPr>
              <w:shd w:val="clear" w:color="auto" w:fill="FFFFFF"/>
              <w:spacing w:line="240" w:lineRule="auto"/>
              <w:jc w:val="left"/>
              <w:rPr>
                <w:rFonts w:asciiTheme="minorHAnsi" w:hAnsiTheme="minorHAnsi"/>
                <w:szCs w:val="24"/>
                <w:lang w:eastAsia="pl-PL"/>
              </w:rPr>
            </w:pPr>
          </w:p>
          <w:p w:rsidR="00335500" w:rsidRPr="000D0FDF" w:rsidRDefault="00335500" w:rsidP="00607DDD">
            <w:pPr>
              <w:numPr>
                <w:ilvl w:val="12"/>
                <w:numId w:val="0"/>
              </w:numPr>
              <w:shd w:val="clear" w:color="auto" w:fill="FFFFFF"/>
              <w:spacing w:line="240" w:lineRule="auto"/>
              <w:jc w:val="left"/>
              <w:rPr>
                <w:rFonts w:asciiTheme="minorHAnsi" w:hAnsiTheme="minorHAnsi"/>
                <w:szCs w:val="24"/>
                <w:lang w:eastAsia="pl-PL"/>
              </w:rPr>
            </w:pPr>
            <w:r w:rsidRPr="000D0FDF">
              <w:rPr>
                <w:rFonts w:asciiTheme="minorHAnsi" w:hAnsiTheme="minorHAnsi"/>
                <w:szCs w:val="24"/>
                <w:lang w:eastAsia="pl-PL"/>
              </w:rPr>
              <w:t>……………………………</w:t>
            </w:r>
            <w:r w:rsidR="00596FAE" w:rsidRPr="000D0FDF">
              <w:rPr>
                <w:rFonts w:asciiTheme="minorHAnsi" w:hAnsiTheme="minorHAnsi"/>
                <w:szCs w:val="24"/>
                <w:lang w:eastAsia="pl-PL"/>
              </w:rPr>
              <w:t>……..</w:t>
            </w:r>
          </w:p>
          <w:p w:rsidR="00335500" w:rsidRPr="000D0FDF" w:rsidRDefault="00B274B7" w:rsidP="00B274B7">
            <w:pPr>
              <w:numPr>
                <w:ilvl w:val="12"/>
                <w:numId w:val="0"/>
              </w:numPr>
              <w:shd w:val="clear" w:color="auto" w:fill="FFFFFF"/>
              <w:spacing w:line="240" w:lineRule="auto"/>
              <w:jc w:val="left"/>
              <w:rPr>
                <w:rFonts w:asciiTheme="minorHAnsi" w:hAnsiTheme="minorHAnsi"/>
                <w:b/>
                <w:i/>
                <w:szCs w:val="24"/>
                <w:lang w:eastAsia="pl-PL"/>
              </w:rPr>
            </w:pPr>
            <w:r w:rsidRPr="000D0FDF">
              <w:rPr>
                <w:rFonts w:asciiTheme="minorHAnsi" w:hAnsiTheme="minorHAnsi"/>
                <w:i/>
                <w:szCs w:val="24"/>
                <w:lang w:eastAsia="pl-PL"/>
              </w:rPr>
              <w:t>(Nazwa i adres Wykonawcy</w:t>
            </w:r>
            <w:r w:rsidR="00335500" w:rsidRPr="000D0FDF">
              <w:rPr>
                <w:rFonts w:asciiTheme="minorHAnsi" w:hAnsiTheme="minorHAnsi"/>
                <w:i/>
                <w:szCs w:val="24"/>
                <w:lang w:eastAsia="pl-PL"/>
              </w:rPr>
              <w:t>)</w:t>
            </w:r>
          </w:p>
        </w:tc>
        <w:tc>
          <w:tcPr>
            <w:tcW w:w="3899" w:type="dxa"/>
          </w:tcPr>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ZAMAWIAJĄCY:</w:t>
            </w:r>
          </w:p>
          <w:p w:rsidR="00A03417" w:rsidRPr="000D0FDF" w:rsidRDefault="00A03417" w:rsidP="00A03417">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SKARB PAŃSTWA</w:t>
            </w:r>
            <w:r w:rsidR="0066182E" w:rsidRPr="000D0FDF">
              <w:rPr>
                <w:rFonts w:asciiTheme="minorHAnsi" w:hAnsiTheme="minorHAnsi"/>
                <w:b/>
                <w:szCs w:val="24"/>
                <w:lang w:eastAsia="pl-PL"/>
              </w:rPr>
              <w:t xml:space="preserve"> -</w:t>
            </w:r>
          </w:p>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URZĄD KOMUNIKACJI ELEKTRONICZNEJ</w:t>
            </w:r>
          </w:p>
          <w:p w:rsidR="00335500" w:rsidRPr="000D0FDF" w:rsidRDefault="00335500" w:rsidP="00607DDD">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UL.</w:t>
            </w:r>
            <w:r w:rsidR="00AA5512" w:rsidRPr="000D0FDF">
              <w:rPr>
                <w:rFonts w:asciiTheme="minorHAnsi" w:hAnsiTheme="minorHAnsi"/>
                <w:b/>
                <w:szCs w:val="24"/>
                <w:lang w:eastAsia="pl-PL"/>
              </w:rPr>
              <w:t xml:space="preserve"> GIEŁDOWA 7/9</w:t>
            </w:r>
          </w:p>
          <w:p w:rsidR="00335500" w:rsidRPr="000D0FDF" w:rsidRDefault="00335500" w:rsidP="00607DDD">
            <w:pPr>
              <w:numPr>
                <w:ilvl w:val="12"/>
                <w:numId w:val="0"/>
              </w:numPr>
              <w:shd w:val="clear" w:color="auto" w:fill="FFFFFF"/>
              <w:spacing w:line="240" w:lineRule="auto"/>
              <w:jc w:val="left"/>
              <w:rPr>
                <w:rFonts w:asciiTheme="minorHAnsi" w:hAnsiTheme="minorHAnsi"/>
                <w:szCs w:val="24"/>
                <w:lang w:eastAsia="pl-PL"/>
              </w:rPr>
            </w:pPr>
            <w:r w:rsidRPr="000D0FDF">
              <w:rPr>
                <w:rFonts w:asciiTheme="minorHAnsi" w:hAnsiTheme="minorHAnsi"/>
                <w:b/>
                <w:szCs w:val="24"/>
                <w:lang w:eastAsia="pl-PL"/>
              </w:rPr>
              <w:t>01-211 WARSZAWA</w:t>
            </w:r>
          </w:p>
        </w:tc>
      </w:tr>
    </w:tbl>
    <w:p w:rsidR="00335500" w:rsidRPr="000D0FDF" w:rsidRDefault="00335500" w:rsidP="00060836">
      <w:pPr>
        <w:shd w:val="clear" w:color="auto" w:fill="FFFFFF"/>
        <w:spacing w:line="240" w:lineRule="auto"/>
        <w:ind w:firstLine="0"/>
        <w:jc w:val="left"/>
        <w:rPr>
          <w:rFonts w:asciiTheme="minorHAnsi" w:hAnsiTheme="minorHAnsi"/>
          <w:b/>
          <w:szCs w:val="24"/>
          <w:lang w:eastAsia="pl-PL"/>
        </w:rPr>
      </w:pPr>
    </w:p>
    <w:p w:rsidR="00335500" w:rsidRPr="000D0FDF" w:rsidRDefault="00335500" w:rsidP="00060836">
      <w:pPr>
        <w:numPr>
          <w:ilvl w:val="12"/>
          <w:numId w:val="0"/>
        </w:numPr>
        <w:shd w:val="clear" w:color="auto" w:fill="FFFFFF"/>
        <w:spacing w:line="240" w:lineRule="auto"/>
        <w:jc w:val="left"/>
        <w:rPr>
          <w:rFonts w:asciiTheme="minorHAnsi" w:hAnsiTheme="minorHAnsi"/>
          <w:b/>
          <w:szCs w:val="24"/>
          <w:lang w:eastAsia="pl-PL"/>
        </w:rPr>
      </w:pPr>
    </w:p>
    <w:p w:rsidR="00635BFA" w:rsidRPr="000D0FDF" w:rsidRDefault="00635BFA" w:rsidP="00060836">
      <w:pPr>
        <w:numPr>
          <w:ilvl w:val="12"/>
          <w:numId w:val="0"/>
        </w:numPr>
        <w:shd w:val="clear" w:color="auto" w:fill="FFFFFF"/>
        <w:spacing w:line="240" w:lineRule="auto"/>
        <w:jc w:val="left"/>
        <w:rPr>
          <w:rFonts w:asciiTheme="minorHAnsi" w:hAnsiTheme="minorHAnsi"/>
          <w:szCs w:val="24"/>
          <w:lang w:eastAsia="pl-PL"/>
        </w:rPr>
      </w:pPr>
    </w:p>
    <w:p w:rsidR="002E7CD2" w:rsidRPr="000D0FDF" w:rsidRDefault="002E7CD2" w:rsidP="002E7CD2">
      <w:pPr>
        <w:spacing w:after="120"/>
        <w:ind w:firstLine="0"/>
        <w:jc w:val="center"/>
        <w:rPr>
          <w:rFonts w:asciiTheme="minorHAnsi" w:hAnsiTheme="minorHAnsi"/>
          <w:b/>
          <w:szCs w:val="24"/>
          <w:u w:val="single"/>
        </w:rPr>
      </w:pPr>
      <w:r w:rsidRPr="000D0FDF">
        <w:rPr>
          <w:rFonts w:asciiTheme="minorHAnsi" w:hAnsiTheme="minorHAnsi"/>
          <w:b/>
          <w:szCs w:val="24"/>
          <w:u w:val="single"/>
        </w:rPr>
        <w:t xml:space="preserve">Oświadczenie </w:t>
      </w:r>
      <w:r w:rsidR="00B274B7" w:rsidRPr="000D0FDF">
        <w:rPr>
          <w:rFonts w:asciiTheme="minorHAnsi" w:hAnsiTheme="minorHAnsi"/>
          <w:b/>
          <w:szCs w:val="24"/>
          <w:u w:val="single"/>
        </w:rPr>
        <w:t>W</w:t>
      </w:r>
      <w:r w:rsidRPr="000D0FDF">
        <w:rPr>
          <w:rFonts w:asciiTheme="minorHAnsi" w:hAnsiTheme="minorHAnsi"/>
          <w:b/>
          <w:szCs w:val="24"/>
          <w:u w:val="single"/>
        </w:rPr>
        <w:t>ykonawcy</w:t>
      </w:r>
    </w:p>
    <w:p w:rsidR="002E7CD2" w:rsidRPr="000D0FDF" w:rsidRDefault="002E7CD2" w:rsidP="002E7CD2">
      <w:pPr>
        <w:jc w:val="center"/>
        <w:rPr>
          <w:rFonts w:asciiTheme="minorHAnsi" w:hAnsiTheme="minorHAnsi"/>
          <w:b/>
          <w:szCs w:val="24"/>
        </w:rPr>
      </w:pPr>
      <w:r w:rsidRPr="000D0FDF">
        <w:rPr>
          <w:rFonts w:asciiTheme="minorHAnsi" w:hAnsiTheme="minorHAnsi"/>
          <w:b/>
          <w:szCs w:val="24"/>
        </w:rPr>
        <w:t xml:space="preserve">składane na podstawie art. 25a ust. 1 ustawy z dnia 29 stycznia 2004 r. </w:t>
      </w:r>
    </w:p>
    <w:p w:rsidR="002E7CD2" w:rsidRPr="000D0FDF" w:rsidRDefault="002E7CD2" w:rsidP="002E7CD2">
      <w:pPr>
        <w:jc w:val="center"/>
        <w:rPr>
          <w:rFonts w:asciiTheme="minorHAnsi" w:hAnsiTheme="minorHAnsi"/>
          <w:b/>
          <w:szCs w:val="24"/>
        </w:rPr>
      </w:pPr>
      <w:r w:rsidRPr="000D0FDF">
        <w:rPr>
          <w:rFonts w:asciiTheme="minorHAnsi" w:hAnsiTheme="minorHAnsi"/>
          <w:b/>
          <w:szCs w:val="24"/>
        </w:rPr>
        <w:t xml:space="preserve"> Prawo zamówień publicznych</w:t>
      </w:r>
      <w:r w:rsidR="009E6D5D" w:rsidRPr="000D0FDF">
        <w:rPr>
          <w:rFonts w:asciiTheme="minorHAnsi" w:hAnsiTheme="minorHAnsi"/>
          <w:b/>
          <w:szCs w:val="24"/>
        </w:rPr>
        <w:t xml:space="preserve"> (Dz.U. </w:t>
      </w:r>
      <w:r w:rsidR="009E6D5D" w:rsidRPr="000D0FDF">
        <w:rPr>
          <w:rFonts w:asciiTheme="minorHAnsi" w:hAnsiTheme="minorHAnsi"/>
          <w:b/>
          <w:color w:val="000000"/>
          <w:szCs w:val="24"/>
        </w:rPr>
        <w:t>z 201</w:t>
      </w:r>
      <w:r w:rsidR="005E4057" w:rsidRPr="000D0FDF">
        <w:rPr>
          <w:rFonts w:asciiTheme="minorHAnsi" w:hAnsiTheme="minorHAnsi"/>
          <w:b/>
          <w:color w:val="000000"/>
          <w:szCs w:val="24"/>
        </w:rPr>
        <w:t>7</w:t>
      </w:r>
      <w:r w:rsidR="009E6D5D" w:rsidRPr="000D0FDF">
        <w:rPr>
          <w:rFonts w:asciiTheme="minorHAnsi" w:hAnsiTheme="minorHAnsi"/>
          <w:b/>
          <w:color w:val="000000"/>
          <w:szCs w:val="24"/>
        </w:rPr>
        <w:t xml:space="preserve"> r., poz. </w:t>
      </w:r>
      <w:r w:rsidR="005E4057" w:rsidRPr="000D0FDF">
        <w:rPr>
          <w:rFonts w:asciiTheme="minorHAnsi" w:hAnsiTheme="minorHAnsi"/>
          <w:b/>
          <w:color w:val="000000"/>
          <w:szCs w:val="24"/>
        </w:rPr>
        <w:t>1579</w:t>
      </w:r>
      <w:r w:rsidR="009E6D5D" w:rsidRPr="000D0FDF">
        <w:rPr>
          <w:rFonts w:asciiTheme="minorHAnsi" w:hAnsiTheme="minorHAnsi"/>
          <w:b/>
          <w:color w:val="000000"/>
          <w:szCs w:val="24"/>
        </w:rPr>
        <w:t>).</w:t>
      </w:r>
    </w:p>
    <w:p w:rsidR="002E7CD2" w:rsidRPr="000D0FDF" w:rsidRDefault="002E7CD2" w:rsidP="002E7CD2">
      <w:pPr>
        <w:spacing w:before="120"/>
        <w:jc w:val="center"/>
        <w:rPr>
          <w:rFonts w:asciiTheme="minorHAnsi" w:hAnsiTheme="minorHAnsi"/>
          <w:b/>
          <w:szCs w:val="24"/>
          <w:u w:val="single"/>
        </w:rPr>
      </w:pPr>
      <w:r w:rsidRPr="000D0FDF">
        <w:rPr>
          <w:rFonts w:asciiTheme="minorHAnsi" w:hAnsiTheme="minorHAnsi"/>
          <w:b/>
          <w:szCs w:val="24"/>
          <w:u w:val="single"/>
        </w:rPr>
        <w:t>DOTYCZĄCE PRZESŁANEK WYKLUCZENIA Z POSTĘPOWANIA</w:t>
      </w:r>
    </w:p>
    <w:p w:rsidR="002E7CD2" w:rsidRPr="000D0FDF" w:rsidRDefault="002E7CD2" w:rsidP="002E7CD2">
      <w:pPr>
        <w:widowControl w:val="0"/>
        <w:overflowPunct w:val="0"/>
        <w:autoSpaceDE w:val="0"/>
        <w:autoSpaceDN w:val="0"/>
        <w:adjustRightInd w:val="0"/>
        <w:spacing w:line="240" w:lineRule="auto"/>
        <w:ind w:firstLine="0"/>
        <w:textAlignment w:val="baseline"/>
        <w:rPr>
          <w:rFonts w:asciiTheme="minorHAnsi" w:hAnsiTheme="minorHAnsi"/>
          <w:b/>
          <w:bCs/>
          <w:szCs w:val="24"/>
          <w:lang w:eastAsia="pl-PL"/>
        </w:rPr>
      </w:pPr>
      <w:r w:rsidRPr="000D0FDF">
        <w:rPr>
          <w:rFonts w:asciiTheme="minorHAnsi" w:hAnsiTheme="minorHAnsi"/>
          <w:szCs w:val="24"/>
        </w:rPr>
        <w:t xml:space="preserve">Na potrzeby postępowania o udzielenie zamówienia publicznego </w:t>
      </w:r>
      <w:r w:rsidR="00A95682" w:rsidRPr="000D0FDF">
        <w:rPr>
          <w:rFonts w:asciiTheme="minorHAnsi" w:hAnsiTheme="minorHAnsi"/>
          <w:szCs w:val="24"/>
        </w:rPr>
        <w:t>na</w:t>
      </w:r>
      <w:r w:rsidRPr="000D0FDF">
        <w:rPr>
          <w:rFonts w:asciiTheme="minorHAnsi" w:hAnsiTheme="minorHAnsi"/>
          <w:szCs w:val="24"/>
        </w:rPr>
        <w:t xml:space="preserve"> </w:t>
      </w:r>
      <w:r w:rsidRPr="000D0FDF">
        <w:rPr>
          <w:rFonts w:asciiTheme="minorHAnsi" w:hAnsiTheme="minorHAnsi"/>
          <w:b/>
          <w:bCs/>
          <w:i/>
          <w:iCs/>
          <w:szCs w:val="24"/>
          <w:lang w:eastAsia="pl-PL"/>
        </w:rPr>
        <w:t>„</w:t>
      </w:r>
      <w:r w:rsidR="00AA5512" w:rsidRPr="000D0FDF">
        <w:rPr>
          <w:rFonts w:asciiTheme="minorHAnsi" w:hAnsiTheme="minorHAnsi"/>
          <w:szCs w:val="24"/>
          <w:lang w:eastAsia="pl-PL"/>
        </w:rPr>
        <w:t>Przeprowadzenie badania czasu przebiegu przesyłek listowych nierejestrowanych uzyskanego w roku 2018 w zakresie usług powszechnych świadczonych w obrocie krajowym przez operatora wyznaczonego</w:t>
      </w:r>
      <w:r w:rsidRPr="00340637">
        <w:rPr>
          <w:rFonts w:asciiTheme="minorHAnsi" w:hAnsiTheme="minorHAnsi"/>
          <w:bCs/>
          <w:i/>
          <w:iCs/>
          <w:szCs w:val="24"/>
          <w:lang w:eastAsia="pl-PL"/>
        </w:rPr>
        <w:t xml:space="preserve">” – </w:t>
      </w:r>
      <w:r w:rsidR="00AA5512" w:rsidRPr="00340637">
        <w:rPr>
          <w:rFonts w:asciiTheme="minorHAnsi" w:hAnsiTheme="minorHAnsi"/>
          <w:szCs w:val="24"/>
          <w:lang w:eastAsia="pl-PL"/>
        </w:rPr>
        <w:t>sprawa</w:t>
      </w:r>
      <w:r w:rsidR="00AA5512" w:rsidRPr="000D0FDF">
        <w:rPr>
          <w:rFonts w:asciiTheme="minorHAnsi" w:hAnsiTheme="minorHAnsi"/>
          <w:szCs w:val="24"/>
          <w:lang w:eastAsia="pl-PL"/>
        </w:rPr>
        <w:t xml:space="preserve"> Nr BAK.WZP.26</w:t>
      </w:r>
      <w:r w:rsidR="00340637">
        <w:rPr>
          <w:rFonts w:asciiTheme="minorHAnsi" w:hAnsiTheme="minorHAnsi"/>
          <w:szCs w:val="24"/>
          <w:lang w:eastAsia="pl-PL"/>
        </w:rPr>
        <w:t>.39</w:t>
      </w:r>
      <w:r w:rsidRPr="000D0FDF">
        <w:rPr>
          <w:rFonts w:asciiTheme="minorHAnsi" w:hAnsiTheme="minorHAnsi"/>
          <w:szCs w:val="24"/>
          <w:lang w:eastAsia="pl-PL"/>
        </w:rPr>
        <w:t>.201</w:t>
      </w:r>
      <w:r w:rsidR="00E162A8" w:rsidRPr="000D0FDF">
        <w:rPr>
          <w:rFonts w:asciiTheme="minorHAnsi" w:hAnsiTheme="minorHAnsi"/>
          <w:szCs w:val="24"/>
          <w:lang w:eastAsia="pl-PL"/>
        </w:rPr>
        <w:t>7</w:t>
      </w:r>
      <w:r w:rsidR="00C00677" w:rsidRPr="000D0FDF">
        <w:rPr>
          <w:rFonts w:asciiTheme="minorHAnsi" w:hAnsiTheme="minorHAnsi"/>
          <w:szCs w:val="24"/>
          <w:lang w:eastAsia="pl-PL"/>
        </w:rPr>
        <w:t>, oświadczam, co następuje:</w:t>
      </w:r>
    </w:p>
    <w:p w:rsidR="002E7CD2" w:rsidRPr="000D0FDF" w:rsidRDefault="002E7CD2" w:rsidP="002E7CD2">
      <w:pPr>
        <w:ind w:firstLine="0"/>
        <w:rPr>
          <w:rFonts w:asciiTheme="minorHAnsi" w:hAnsiTheme="minorHAnsi" w:cs="Arial"/>
          <w:szCs w:val="24"/>
        </w:rPr>
      </w:pPr>
    </w:p>
    <w:p w:rsidR="002E7CD2" w:rsidRPr="000D0FDF" w:rsidRDefault="00C00677" w:rsidP="004D7A74">
      <w:pPr>
        <w:pStyle w:val="Akapitzlist"/>
        <w:numPr>
          <w:ilvl w:val="0"/>
          <w:numId w:val="47"/>
        </w:numPr>
        <w:ind w:left="426" w:hanging="426"/>
        <w:rPr>
          <w:rFonts w:asciiTheme="minorHAnsi" w:hAnsiTheme="minorHAnsi"/>
        </w:rPr>
      </w:pPr>
      <w:r w:rsidRPr="000D0FDF">
        <w:rPr>
          <w:rFonts w:asciiTheme="minorHAnsi" w:hAnsiTheme="minorHAnsi"/>
        </w:rPr>
        <w:t xml:space="preserve">Oświadczam, że </w:t>
      </w:r>
      <w:r w:rsidR="002E7CD2" w:rsidRPr="000D0FDF">
        <w:rPr>
          <w:rFonts w:asciiTheme="minorHAnsi" w:hAnsiTheme="minorHAnsi"/>
        </w:rPr>
        <w:t>wskazany powyżej Wykonawca nie podlega wykluczeniu z postępowania na podstawie art. 24 ust 1 pkt 12-23 ustawy Pzp.</w:t>
      </w:r>
    </w:p>
    <w:p w:rsidR="00B274B7" w:rsidRPr="000D0FDF" w:rsidRDefault="00B274B7" w:rsidP="00B274B7">
      <w:pPr>
        <w:ind w:firstLine="0"/>
        <w:rPr>
          <w:rFonts w:asciiTheme="minorHAnsi" w:hAnsiTheme="minorHAnsi" w:cs="Arial"/>
          <w:i/>
          <w:szCs w:val="24"/>
        </w:rPr>
      </w:pPr>
    </w:p>
    <w:p w:rsidR="00B274B7" w:rsidRPr="000D0FDF" w:rsidRDefault="00B274B7" w:rsidP="00B274B7">
      <w:pPr>
        <w:ind w:firstLine="0"/>
        <w:rPr>
          <w:rFonts w:asciiTheme="minorHAnsi" w:hAnsiTheme="minorHAnsi"/>
          <w:szCs w:val="24"/>
        </w:rPr>
      </w:pPr>
    </w:p>
    <w:p w:rsidR="002E7CD2" w:rsidRPr="000D0FDF" w:rsidRDefault="002E7CD2" w:rsidP="001D1DBB">
      <w:pPr>
        <w:ind w:firstLine="426"/>
        <w:rPr>
          <w:rFonts w:asciiTheme="minorHAnsi" w:hAnsiTheme="minorHAnsi"/>
          <w:szCs w:val="24"/>
        </w:rPr>
      </w:pPr>
      <w:r w:rsidRPr="000D0FDF">
        <w:rPr>
          <w:rFonts w:asciiTheme="minorHAnsi" w:hAnsiTheme="minorHAnsi"/>
          <w:szCs w:val="24"/>
        </w:rPr>
        <w:t xml:space="preserve">…………….……. </w:t>
      </w:r>
      <w:r w:rsidRPr="000D0FDF">
        <w:rPr>
          <w:rFonts w:asciiTheme="minorHAnsi" w:hAnsiTheme="minorHAnsi"/>
          <w:i/>
          <w:szCs w:val="24"/>
        </w:rPr>
        <w:t xml:space="preserve">(miejscowość), </w:t>
      </w:r>
      <w:r w:rsidRPr="000D0FDF">
        <w:rPr>
          <w:rFonts w:asciiTheme="minorHAnsi" w:hAnsiTheme="minorHAnsi"/>
          <w:szCs w:val="24"/>
        </w:rPr>
        <w:t xml:space="preserve">dnia ………….……. r. </w:t>
      </w:r>
    </w:p>
    <w:p w:rsidR="002E7CD2" w:rsidRPr="000D0FDF" w:rsidRDefault="002E7CD2" w:rsidP="002E7CD2">
      <w:pPr>
        <w:rPr>
          <w:rFonts w:asciiTheme="minorHAnsi" w:hAnsiTheme="minorHAnsi" w:cs="Arial"/>
          <w:szCs w:val="24"/>
        </w:rPr>
      </w:pPr>
    </w:p>
    <w:p w:rsidR="002E7CD2" w:rsidRPr="000D0FDF" w:rsidRDefault="002E7CD2" w:rsidP="002E7CD2">
      <w:pPr>
        <w:rPr>
          <w:rFonts w:asciiTheme="minorHAnsi" w:hAnsiTheme="minorHAnsi" w:cs="Arial"/>
          <w:szCs w:val="24"/>
        </w:rPr>
      </w:pP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t>…………………………………………</w:t>
      </w:r>
    </w:p>
    <w:p w:rsidR="00B274B7" w:rsidRPr="000D0FDF" w:rsidRDefault="002E7CD2" w:rsidP="001D1DBB">
      <w:pPr>
        <w:ind w:left="6372" w:firstLine="708"/>
        <w:rPr>
          <w:rFonts w:asciiTheme="minorHAnsi" w:hAnsiTheme="minorHAnsi"/>
          <w:i/>
          <w:szCs w:val="24"/>
        </w:rPr>
      </w:pPr>
      <w:r w:rsidRPr="000D0FDF">
        <w:rPr>
          <w:rFonts w:asciiTheme="minorHAnsi" w:hAnsiTheme="minorHAnsi"/>
          <w:i/>
          <w:szCs w:val="24"/>
        </w:rPr>
        <w:t>(podpis)</w:t>
      </w:r>
    </w:p>
    <w:p w:rsidR="002E7CD2" w:rsidRPr="000D0FDF" w:rsidRDefault="00C00677" w:rsidP="004D7A74">
      <w:pPr>
        <w:pStyle w:val="Akapitzlist"/>
        <w:numPr>
          <w:ilvl w:val="0"/>
          <w:numId w:val="47"/>
        </w:numPr>
        <w:ind w:left="426" w:hanging="426"/>
        <w:rPr>
          <w:rFonts w:asciiTheme="minorHAnsi" w:hAnsiTheme="minorHAnsi"/>
        </w:rPr>
      </w:pPr>
      <w:r w:rsidRPr="000D0FDF">
        <w:rPr>
          <w:rFonts w:asciiTheme="minorHAnsi" w:hAnsiTheme="minorHAnsi"/>
        </w:rPr>
        <w:t xml:space="preserve">Oświadczam, </w:t>
      </w:r>
      <w:r w:rsidR="002E7CD2" w:rsidRPr="000D0FDF">
        <w:rPr>
          <w:rFonts w:asciiTheme="minorHAnsi" w:hAnsiTheme="minorHAnsi"/>
        </w:rPr>
        <w:t xml:space="preserve">że zachodzą w stosunku do </w:t>
      </w:r>
      <w:r w:rsidR="00B274B7" w:rsidRPr="000D0FDF">
        <w:rPr>
          <w:rFonts w:asciiTheme="minorHAnsi" w:hAnsiTheme="minorHAnsi"/>
        </w:rPr>
        <w:t xml:space="preserve">wskazanego powyżej Wykonawcy </w:t>
      </w:r>
      <w:r w:rsidR="002E7CD2" w:rsidRPr="000D0FDF">
        <w:rPr>
          <w:rFonts w:asciiTheme="minorHAnsi" w:hAnsiTheme="minorHAnsi"/>
        </w:rPr>
        <w:t>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E7CD2" w:rsidRPr="000D0FDF" w:rsidRDefault="002E7CD2" w:rsidP="002E7CD2">
      <w:pPr>
        <w:rPr>
          <w:rFonts w:asciiTheme="minorHAnsi" w:hAnsiTheme="minorHAnsi" w:cs="Arial"/>
          <w:szCs w:val="24"/>
        </w:rPr>
      </w:pPr>
    </w:p>
    <w:p w:rsidR="002E7CD2" w:rsidRPr="000D0FDF" w:rsidRDefault="002E7CD2" w:rsidP="001D1DBB">
      <w:pPr>
        <w:ind w:firstLine="426"/>
        <w:rPr>
          <w:rFonts w:asciiTheme="minorHAnsi" w:hAnsiTheme="minorHAnsi"/>
          <w:szCs w:val="24"/>
        </w:rPr>
      </w:pPr>
      <w:r w:rsidRPr="000D0FDF">
        <w:rPr>
          <w:rFonts w:asciiTheme="minorHAnsi" w:hAnsiTheme="minorHAnsi"/>
          <w:szCs w:val="24"/>
        </w:rPr>
        <w:t xml:space="preserve">…………….……. (miejscowość), dnia …………………. r. </w:t>
      </w:r>
    </w:p>
    <w:p w:rsidR="002E7CD2" w:rsidRPr="000D0FDF" w:rsidRDefault="002E7CD2" w:rsidP="002E7CD2">
      <w:pPr>
        <w:rPr>
          <w:rFonts w:asciiTheme="minorHAnsi" w:hAnsiTheme="minorHAnsi" w:cs="Arial"/>
          <w:szCs w:val="24"/>
        </w:rPr>
      </w:pP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r>
      <w:r w:rsidRPr="000D0FDF">
        <w:rPr>
          <w:rFonts w:asciiTheme="minorHAnsi" w:hAnsiTheme="minorHAnsi" w:cs="Arial"/>
          <w:szCs w:val="24"/>
        </w:rPr>
        <w:tab/>
        <w:t>…………………………………………</w:t>
      </w:r>
    </w:p>
    <w:p w:rsidR="002E7CD2" w:rsidRPr="000D0FDF" w:rsidRDefault="002E7CD2" w:rsidP="001D1DBB">
      <w:pPr>
        <w:ind w:left="6372" w:firstLine="708"/>
        <w:rPr>
          <w:rFonts w:asciiTheme="minorHAnsi" w:hAnsiTheme="minorHAnsi"/>
          <w:i/>
          <w:szCs w:val="24"/>
        </w:rPr>
      </w:pPr>
      <w:r w:rsidRPr="000D0FDF">
        <w:rPr>
          <w:rFonts w:asciiTheme="minorHAnsi" w:hAnsiTheme="minorHAnsi"/>
          <w:i/>
          <w:szCs w:val="24"/>
        </w:rPr>
        <w:t>(podpis)</w:t>
      </w:r>
    </w:p>
    <w:p w:rsidR="002E7CD2" w:rsidRPr="000D0FDF" w:rsidRDefault="002E7CD2" w:rsidP="002E7CD2">
      <w:pPr>
        <w:rPr>
          <w:rFonts w:asciiTheme="minorHAnsi" w:hAnsiTheme="minorHAnsi" w:cs="Arial"/>
          <w:i/>
          <w:szCs w:val="24"/>
        </w:rPr>
      </w:pPr>
    </w:p>
    <w:p w:rsidR="002E7CD2" w:rsidRPr="000D0FDF" w:rsidRDefault="002E7CD2" w:rsidP="002E7CD2">
      <w:pPr>
        <w:rPr>
          <w:rFonts w:asciiTheme="minorHAnsi" w:hAnsiTheme="minorHAnsi" w:cs="Arial"/>
          <w:b/>
          <w:szCs w:val="24"/>
        </w:rPr>
      </w:pPr>
    </w:p>
    <w:p w:rsidR="002E7CD2" w:rsidRPr="000D0FDF" w:rsidRDefault="002E7CD2" w:rsidP="004D7A74">
      <w:pPr>
        <w:pStyle w:val="Akapitzlist"/>
        <w:numPr>
          <w:ilvl w:val="0"/>
          <w:numId w:val="47"/>
        </w:numPr>
        <w:ind w:left="426" w:hanging="426"/>
        <w:rPr>
          <w:rFonts w:asciiTheme="minorHAnsi" w:hAnsiTheme="minorHAnsi"/>
          <w:i/>
        </w:rPr>
      </w:pPr>
      <w:r w:rsidRPr="000D0FDF">
        <w:rPr>
          <w:rFonts w:asciiTheme="minorHAnsi" w:hAnsiTheme="minorHAnsi"/>
        </w:rPr>
        <w:t>Oświadczam, że następujący/e podmiot/y, na którego/</w:t>
      </w:r>
      <w:r w:rsidR="00B274B7" w:rsidRPr="000D0FDF">
        <w:rPr>
          <w:rFonts w:asciiTheme="minorHAnsi" w:hAnsiTheme="minorHAnsi"/>
        </w:rPr>
        <w:t xml:space="preserve">ych zasoby powołuje się wskazany powyżej Wykonawca </w:t>
      </w:r>
      <w:r w:rsidRPr="000D0FDF">
        <w:rPr>
          <w:rFonts w:asciiTheme="minorHAnsi" w:hAnsiTheme="minorHAnsi"/>
        </w:rPr>
        <w:t>w niniejszym postępowaniu, tj.: ………………………………………………… (podać pełną nazwę/firmę,</w:t>
      </w:r>
      <w:r w:rsidRPr="000D0FDF">
        <w:rPr>
          <w:rFonts w:asciiTheme="minorHAnsi" w:hAnsiTheme="minorHAnsi"/>
          <w:i/>
        </w:rPr>
        <w:t xml:space="preserve"> adres, a także w zależności od podmiotu: NIP/PESEL, KRS/CEiDG) </w:t>
      </w:r>
      <w:r w:rsidRPr="000D0FDF">
        <w:rPr>
          <w:rFonts w:asciiTheme="minorHAnsi" w:hAnsiTheme="minorHAnsi"/>
        </w:rPr>
        <w:t>nie podlega/ją wykluczeniu z postępowania o udzielenie zamówienia.</w:t>
      </w:r>
    </w:p>
    <w:p w:rsidR="002E7CD2" w:rsidRPr="000D0FDF" w:rsidRDefault="002E7CD2" w:rsidP="00B274B7">
      <w:pPr>
        <w:ind w:left="426" w:hanging="426"/>
        <w:rPr>
          <w:rFonts w:asciiTheme="minorHAnsi" w:hAnsiTheme="minorHAnsi" w:cs="Arial"/>
          <w:szCs w:val="24"/>
        </w:rPr>
      </w:pPr>
    </w:p>
    <w:p w:rsidR="002E7CD2" w:rsidRPr="000D0FDF" w:rsidRDefault="002E7CD2" w:rsidP="001D1DBB">
      <w:pPr>
        <w:ind w:firstLine="426"/>
        <w:rPr>
          <w:rFonts w:asciiTheme="minorHAnsi" w:hAnsiTheme="minorHAnsi"/>
          <w:szCs w:val="24"/>
        </w:rPr>
      </w:pPr>
      <w:r w:rsidRPr="000D0FDF">
        <w:rPr>
          <w:rFonts w:asciiTheme="minorHAnsi" w:hAnsiTheme="minorHAnsi"/>
          <w:szCs w:val="24"/>
        </w:rPr>
        <w:t xml:space="preserve">…………….……. (miejscowość), dnia …………………. r. </w:t>
      </w:r>
    </w:p>
    <w:p w:rsidR="002E7CD2" w:rsidRPr="000D0FDF" w:rsidRDefault="002E7CD2" w:rsidP="00B274B7">
      <w:pPr>
        <w:ind w:firstLine="0"/>
        <w:rPr>
          <w:rFonts w:asciiTheme="minorHAnsi" w:hAnsiTheme="minorHAnsi"/>
          <w:szCs w:val="24"/>
        </w:rPr>
      </w:pPr>
    </w:p>
    <w:p w:rsidR="002E7CD2" w:rsidRPr="000D0FDF" w:rsidRDefault="002E7CD2" w:rsidP="00B274B7">
      <w:pPr>
        <w:ind w:firstLine="0"/>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t>…………………………………………</w:t>
      </w:r>
    </w:p>
    <w:p w:rsidR="002E7CD2" w:rsidRPr="000D0FDF" w:rsidRDefault="002E7CD2" w:rsidP="002E7CD2">
      <w:pPr>
        <w:ind w:left="5664" w:firstLine="708"/>
        <w:rPr>
          <w:rFonts w:asciiTheme="minorHAnsi" w:hAnsiTheme="minorHAnsi"/>
          <w:i/>
          <w:szCs w:val="24"/>
        </w:rPr>
      </w:pPr>
      <w:r w:rsidRPr="000D0FDF">
        <w:rPr>
          <w:rFonts w:asciiTheme="minorHAnsi" w:hAnsiTheme="minorHAnsi"/>
          <w:i/>
          <w:szCs w:val="24"/>
        </w:rPr>
        <w:t>(podpis)</w:t>
      </w:r>
    </w:p>
    <w:p w:rsidR="002E7CD2" w:rsidRPr="000D0FDF" w:rsidRDefault="002E7CD2" w:rsidP="002E7CD2">
      <w:pPr>
        <w:rPr>
          <w:rFonts w:asciiTheme="minorHAnsi" w:hAnsiTheme="minorHAnsi" w:cs="Arial"/>
          <w:b/>
          <w:szCs w:val="24"/>
        </w:rPr>
      </w:pPr>
    </w:p>
    <w:p w:rsidR="002E7CD2" w:rsidRPr="000D0FDF" w:rsidRDefault="002E7CD2" w:rsidP="004D7A74">
      <w:pPr>
        <w:pStyle w:val="Akapitzlist"/>
        <w:numPr>
          <w:ilvl w:val="0"/>
          <w:numId w:val="47"/>
        </w:numPr>
        <w:ind w:left="426" w:hanging="426"/>
        <w:rPr>
          <w:rFonts w:asciiTheme="minorHAnsi" w:hAnsiTheme="minorHAnsi"/>
        </w:rPr>
      </w:pPr>
      <w:r w:rsidRPr="000D0FDF">
        <w:rPr>
          <w:rFonts w:asciiTheme="minorHAnsi" w:hAnsiTheme="minorHAnsi"/>
        </w:rPr>
        <w:t xml:space="preserve">Oświadczam, że wszystkie informacje podane w powyższych oświadczeniach są aktualne </w:t>
      </w:r>
      <w:r w:rsidRPr="000D0FDF">
        <w:rPr>
          <w:rFonts w:asciiTheme="minorHAnsi" w:hAnsiTheme="minorHAnsi"/>
        </w:rPr>
        <w:br/>
        <w:t xml:space="preserve">i zgodne z prawdą oraz zostały przedstawione z pełną świadomością konsekwencji wprowadzenia </w:t>
      </w:r>
      <w:r w:rsidR="00B274B7" w:rsidRPr="000D0FDF">
        <w:rPr>
          <w:rFonts w:asciiTheme="minorHAnsi" w:hAnsiTheme="minorHAnsi"/>
        </w:rPr>
        <w:t>Z</w:t>
      </w:r>
      <w:r w:rsidRPr="000D0FDF">
        <w:rPr>
          <w:rFonts w:asciiTheme="minorHAnsi" w:hAnsiTheme="minorHAnsi"/>
        </w:rPr>
        <w:t>amawiającego w błąd przy przedstawianiu informacji.</w:t>
      </w:r>
    </w:p>
    <w:p w:rsidR="002E7CD2" w:rsidRPr="000D0FDF" w:rsidRDefault="002E7CD2" w:rsidP="002E7CD2">
      <w:pPr>
        <w:rPr>
          <w:rFonts w:asciiTheme="minorHAnsi" w:hAnsiTheme="minorHAnsi" w:cs="Arial"/>
          <w:szCs w:val="24"/>
        </w:rPr>
      </w:pPr>
    </w:p>
    <w:p w:rsidR="002E7CD2" w:rsidRPr="000D0FDF" w:rsidRDefault="002E7CD2" w:rsidP="002E7CD2">
      <w:pPr>
        <w:rPr>
          <w:rFonts w:asciiTheme="minorHAnsi" w:hAnsiTheme="minorHAnsi" w:cs="Arial"/>
          <w:szCs w:val="24"/>
        </w:rPr>
      </w:pPr>
    </w:p>
    <w:p w:rsidR="002E7CD2" w:rsidRPr="000D0FDF" w:rsidRDefault="002E7CD2" w:rsidP="001D1DBB">
      <w:pPr>
        <w:ind w:firstLine="426"/>
        <w:rPr>
          <w:rFonts w:asciiTheme="minorHAnsi" w:hAnsiTheme="minorHAnsi"/>
          <w:szCs w:val="24"/>
        </w:rPr>
      </w:pPr>
      <w:r w:rsidRPr="000D0FDF">
        <w:rPr>
          <w:rFonts w:asciiTheme="minorHAnsi" w:hAnsiTheme="minorHAnsi"/>
          <w:szCs w:val="24"/>
        </w:rPr>
        <w:t xml:space="preserve">…………….……. (miejscowość), dnia …………………. r. </w:t>
      </w:r>
    </w:p>
    <w:p w:rsidR="002E7CD2" w:rsidRPr="000D0FDF" w:rsidRDefault="002E7CD2" w:rsidP="00B274B7">
      <w:pPr>
        <w:ind w:firstLine="0"/>
        <w:rPr>
          <w:rFonts w:asciiTheme="minorHAnsi" w:hAnsiTheme="minorHAnsi"/>
          <w:szCs w:val="24"/>
        </w:rPr>
      </w:pPr>
    </w:p>
    <w:p w:rsidR="002E7CD2" w:rsidRPr="000D0FDF" w:rsidRDefault="002E7CD2" w:rsidP="00B274B7">
      <w:pPr>
        <w:ind w:firstLine="0"/>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t>…………………………………………</w:t>
      </w:r>
    </w:p>
    <w:p w:rsidR="00B274B7" w:rsidRPr="000D0FDF" w:rsidRDefault="00B274B7" w:rsidP="00B274B7">
      <w:pPr>
        <w:ind w:left="5664" w:firstLine="708"/>
        <w:rPr>
          <w:rFonts w:asciiTheme="minorHAnsi" w:hAnsiTheme="minorHAnsi"/>
          <w:i/>
          <w:szCs w:val="24"/>
        </w:rPr>
      </w:pPr>
      <w:r w:rsidRPr="000D0FDF">
        <w:rPr>
          <w:rFonts w:asciiTheme="minorHAnsi" w:hAnsiTheme="minorHAnsi"/>
          <w:i/>
          <w:szCs w:val="24"/>
        </w:rPr>
        <w:t>(podpis)</w:t>
      </w:r>
    </w:p>
    <w:p w:rsidR="00DA5C92" w:rsidRPr="000D0FDF" w:rsidRDefault="00DA5C92" w:rsidP="00060836">
      <w:pPr>
        <w:numPr>
          <w:ilvl w:val="12"/>
          <w:numId w:val="0"/>
        </w:numPr>
        <w:spacing w:line="240" w:lineRule="auto"/>
        <w:jc w:val="center"/>
        <w:rPr>
          <w:rFonts w:asciiTheme="minorHAnsi" w:hAnsiTheme="minorHAnsi"/>
          <w:b/>
          <w:szCs w:val="24"/>
          <w:lang w:eastAsia="pl-PL"/>
        </w:rPr>
      </w:pPr>
    </w:p>
    <w:p w:rsidR="00335500" w:rsidRPr="000D0FDF" w:rsidRDefault="00335500" w:rsidP="00060836">
      <w:pPr>
        <w:widowControl w:val="0"/>
        <w:numPr>
          <w:ilvl w:val="12"/>
          <w:numId w:val="0"/>
        </w:numPr>
        <w:spacing w:line="240" w:lineRule="auto"/>
        <w:jc w:val="left"/>
        <w:rPr>
          <w:rFonts w:asciiTheme="minorHAnsi" w:hAnsiTheme="minorHAnsi"/>
          <w:szCs w:val="24"/>
          <w:lang w:eastAsia="pl-PL"/>
        </w:rPr>
      </w:pPr>
    </w:p>
    <w:p w:rsidR="00213946" w:rsidRPr="000D0FDF" w:rsidRDefault="00213946" w:rsidP="00060836">
      <w:pPr>
        <w:widowControl w:val="0"/>
        <w:numPr>
          <w:ilvl w:val="12"/>
          <w:numId w:val="0"/>
        </w:numPr>
        <w:spacing w:line="240" w:lineRule="auto"/>
        <w:jc w:val="left"/>
        <w:rPr>
          <w:rFonts w:asciiTheme="minorHAnsi" w:hAnsiTheme="minorHAnsi"/>
          <w:szCs w:val="24"/>
          <w:lang w:eastAsia="pl-PL"/>
        </w:rPr>
      </w:pPr>
    </w:p>
    <w:p w:rsidR="008D5AF7" w:rsidRPr="000D0FDF" w:rsidRDefault="00213946" w:rsidP="00213946">
      <w:pPr>
        <w:widowControl w:val="0"/>
        <w:numPr>
          <w:ilvl w:val="12"/>
          <w:numId w:val="0"/>
        </w:numPr>
        <w:spacing w:line="240" w:lineRule="auto"/>
        <w:rPr>
          <w:rFonts w:asciiTheme="minorHAnsi" w:hAnsiTheme="minorHAnsi"/>
          <w:szCs w:val="24"/>
          <w:lang w:eastAsia="pl-PL"/>
        </w:rPr>
      </w:pPr>
      <w:r w:rsidRPr="000D0FDF">
        <w:rPr>
          <w:rFonts w:asciiTheme="minorHAnsi" w:hAnsiTheme="minorHAnsi"/>
          <w:szCs w:val="24"/>
          <w:lang w:eastAsia="pl-PL"/>
        </w:rPr>
        <w:t xml:space="preserve">UWAGA: Oświadczenie musi zostać podpisane przez </w:t>
      </w:r>
      <w:r w:rsidR="008D5AF7" w:rsidRPr="000D0FDF">
        <w:rPr>
          <w:rFonts w:asciiTheme="minorHAnsi" w:hAnsiTheme="minorHAnsi"/>
          <w:szCs w:val="24"/>
          <w:lang w:eastAsia="pl-PL"/>
        </w:rPr>
        <w:t>osob</w:t>
      </w:r>
      <w:r w:rsidRPr="000D0FDF">
        <w:rPr>
          <w:rFonts w:asciiTheme="minorHAnsi" w:hAnsiTheme="minorHAnsi"/>
          <w:szCs w:val="24"/>
          <w:lang w:eastAsia="pl-PL"/>
        </w:rPr>
        <w:t>ę(osoby</w:t>
      </w:r>
      <w:r w:rsidR="008D5AF7" w:rsidRPr="000D0FDF">
        <w:rPr>
          <w:rFonts w:asciiTheme="minorHAnsi" w:hAnsiTheme="minorHAnsi"/>
          <w:szCs w:val="24"/>
          <w:lang w:eastAsia="pl-PL"/>
        </w:rPr>
        <w:t>) uprawnion</w:t>
      </w:r>
      <w:r w:rsidRPr="000D0FDF">
        <w:rPr>
          <w:rFonts w:asciiTheme="minorHAnsi" w:hAnsiTheme="minorHAnsi"/>
          <w:szCs w:val="24"/>
          <w:lang w:eastAsia="pl-PL"/>
        </w:rPr>
        <w:t>ą</w:t>
      </w:r>
      <w:r w:rsidR="008D5AF7" w:rsidRPr="000D0FDF">
        <w:rPr>
          <w:rFonts w:asciiTheme="minorHAnsi" w:hAnsiTheme="minorHAnsi"/>
          <w:szCs w:val="24"/>
          <w:lang w:eastAsia="pl-PL"/>
        </w:rPr>
        <w:t>(</w:t>
      </w:r>
      <w:r w:rsidRPr="000D0FDF">
        <w:rPr>
          <w:rFonts w:asciiTheme="minorHAnsi" w:hAnsiTheme="minorHAnsi"/>
          <w:szCs w:val="24"/>
          <w:lang w:eastAsia="pl-PL"/>
        </w:rPr>
        <w:t xml:space="preserve">e) do reprezentowania </w:t>
      </w:r>
      <w:r w:rsidR="008D5AF7" w:rsidRPr="000D0FDF">
        <w:rPr>
          <w:rFonts w:asciiTheme="minorHAnsi" w:hAnsiTheme="minorHAnsi"/>
          <w:szCs w:val="24"/>
          <w:lang w:eastAsia="pl-PL"/>
        </w:rPr>
        <w:t>Wykonawcy zgodnie z:</w:t>
      </w:r>
    </w:p>
    <w:p w:rsidR="008D5AF7" w:rsidRPr="000D0FDF" w:rsidRDefault="008D5AF7" w:rsidP="004D7A74">
      <w:pPr>
        <w:widowControl w:val="0"/>
        <w:numPr>
          <w:ilvl w:val="0"/>
          <w:numId w:val="55"/>
        </w:numPr>
        <w:autoSpaceDE w:val="0"/>
        <w:autoSpaceDN w:val="0"/>
        <w:adjustRightInd w:val="0"/>
        <w:spacing w:line="240" w:lineRule="auto"/>
        <w:rPr>
          <w:rFonts w:asciiTheme="minorHAnsi" w:hAnsiTheme="minorHAnsi"/>
          <w:szCs w:val="24"/>
          <w:lang w:eastAsia="pl-PL"/>
        </w:rPr>
      </w:pPr>
      <w:r w:rsidRPr="000D0FDF">
        <w:rPr>
          <w:rFonts w:asciiTheme="minorHAnsi" w:hAnsiTheme="minorHAnsi"/>
          <w:szCs w:val="24"/>
          <w:lang w:eastAsia="pl-PL"/>
        </w:rPr>
        <w:t>zapisami w dokumencie stwierdzającym status prawny Wykonawcy(ów) (odpis z właściwego rejestru   lub   z centralnej ewidencji i informacji o d</w:t>
      </w:r>
      <w:r w:rsidR="00213946" w:rsidRPr="000D0FDF">
        <w:rPr>
          <w:rFonts w:asciiTheme="minorHAnsi" w:hAnsiTheme="minorHAnsi"/>
          <w:szCs w:val="24"/>
          <w:lang w:eastAsia="pl-PL"/>
        </w:rPr>
        <w:t>ziałalności gospodarczej),  lub/i</w:t>
      </w:r>
    </w:p>
    <w:p w:rsidR="008D5AF7" w:rsidRPr="000D0FDF" w:rsidRDefault="008D5AF7" w:rsidP="004D7A74">
      <w:pPr>
        <w:widowControl w:val="0"/>
        <w:numPr>
          <w:ilvl w:val="0"/>
          <w:numId w:val="55"/>
        </w:numPr>
        <w:autoSpaceDE w:val="0"/>
        <w:autoSpaceDN w:val="0"/>
        <w:adjustRightInd w:val="0"/>
        <w:spacing w:line="240" w:lineRule="auto"/>
        <w:rPr>
          <w:rFonts w:asciiTheme="minorHAnsi" w:hAnsiTheme="minorHAnsi"/>
          <w:szCs w:val="24"/>
          <w:lang w:eastAsia="pl-PL"/>
        </w:rPr>
      </w:pPr>
      <w:r w:rsidRPr="000D0FDF">
        <w:rPr>
          <w:rFonts w:asciiTheme="minorHAnsi" w:hAnsiTheme="minorHAnsi"/>
          <w:szCs w:val="24"/>
          <w:lang w:eastAsia="pl-PL"/>
        </w:rPr>
        <w:t> pełnomocnictwem(ami) wchodzącym(i) w skład oferty.</w:t>
      </w:r>
    </w:p>
    <w:p w:rsidR="008D5AF7" w:rsidRPr="000D0FDF" w:rsidRDefault="008D5AF7" w:rsidP="008D5AF7">
      <w:pPr>
        <w:widowControl w:val="0"/>
        <w:autoSpaceDE w:val="0"/>
        <w:autoSpaceDN w:val="0"/>
        <w:adjustRightInd w:val="0"/>
        <w:spacing w:line="240" w:lineRule="auto"/>
        <w:jc w:val="left"/>
        <w:rPr>
          <w:rFonts w:asciiTheme="minorHAnsi" w:hAnsiTheme="minorHAnsi"/>
          <w:szCs w:val="24"/>
          <w:lang w:eastAsia="pl-PL"/>
        </w:rPr>
      </w:pPr>
    </w:p>
    <w:p w:rsidR="008D5AF7" w:rsidRPr="000D0FDF" w:rsidRDefault="008D5AF7" w:rsidP="008D5AF7">
      <w:pPr>
        <w:widowControl w:val="0"/>
        <w:autoSpaceDE w:val="0"/>
        <w:autoSpaceDN w:val="0"/>
        <w:adjustRightInd w:val="0"/>
        <w:spacing w:line="240" w:lineRule="auto"/>
        <w:jc w:val="left"/>
        <w:rPr>
          <w:rFonts w:asciiTheme="minorHAnsi" w:hAnsiTheme="minorHAnsi"/>
          <w:szCs w:val="24"/>
          <w:lang w:eastAsia="pl-PL"/>
        </w:rPr>
      </w:pPr>
    </w:p>
    <w:p w:rsidR="00335500" w:rsidRPr="000D0FDF" w:rsidRDefault="00A95682" w:rsidP="00A95682">
      <w:pPr>
        <w:widowControl w:val="0"/>
        <w:autoSpaceDE w:val="0"/>
        <w:autoSpaceDN w:val="0"/>
        <w:adjustRightInd w:val="0"/>
        <w:spacing w:line="240" w:lineRule="auto"/>
        <w:ind w:firstLine="0"/>
        <w:rPr>
          <w:rFonts w:asciiTheme="minorHAnsi" w:hAnsiTheme="minorHAnsi"/>
          <w:b/>
          <w:szCs w:val="24"/>
          <w:lang w:eastAsia="pl-PL"/>
        </w:rPr>
      </w:pPr>
      <w:r w:rsidRPr="000D0FDF">
        <w:rPr>
          <w:rFonts w:asciiTheme="minorHAnsi" w:hAnsiTheme="minorHAnsi"/>
          <w:szCs w:val="24"/>
          <w:lang w:eastAsia="pl-PL"/>
        </w:rPr>
        <w:br w:type="column"/>
      </w:r>
      <w:r w:rsidR="00335500" w:rsidRPr="000D0FDF">
        <w:rPr>
          <w:rFonts w:asciiTheme="minorHAnsi" w:hAnsiTheme="minorHAnsi"/>
          <w:b/>
          <w:szCs w:val="24"/>
          <w:lang w:eastAsia="pl-PL"/>
        </w:rPr>
        <w:lastRenderedPageBreak/>
        <w:t xml:space="preserve">Załącznik nr 3 do SIWZ – wzór oświadczenia Wykonawcy o </w:t>
      </w:r>
      <w:r w:rsidR="009E6D5D" w:rsidRPr="000D0FDF">
        <w:rPr>
          <w:rFonts w:asciiTheme="minorHAnsi" w:hAnsiTheme="minorHAnsi"/>
          <w:b/>
          <w:szCs w:val="24"/>
          <w:lang w:eastAsia="pl-PL"/>
        </w:rPr>
        <w:t>spełnianiu warunków udziału</w:t>
      </w:r>
      <w:r w:rsidR="00335500" w:rsidRPr="000D0FDF">
        <w:rPr>
          <w:rFonts w:asciiTheme="minorHAnsi" w:hAnsiTheme="minorHAnsi"/>
          <w:b/>
          <w:szCs w:val="24"/>
          <w:lang w:eastAsia="pl-PL"/>
        </w:rPr>
        <w:t> </w:t>
      </w:r>
      <w:r w:rsidR="009E6D5D" w:rsidRPr="000D0FDF">
        <w:rPr>
          <w:rFonts w:asciiTheme="minorHAnsi" w:hAnsiTheme="minorHAnsi"/>
          <w:b/>
          <w:szCs w:val="24"/>
          <w:lang w:eastAsia="pl-PL"/>
        </w:rPr>
        <w:t>w </w:t>
      </w:r>
      <w:r w:rsidR="00335500" w:rsidRPr="000D0FDF">
        <w:rPr>
          <w:rFonts w:asciiTheme="minorHAnsi" w:hAnsiTheme="minorHAnsi"/>
          <w:b/>
          <w:szCs w:val="24"/>
          <w:lang w:eastAsia="pl-PL"/>
        </w:rPr>
        <w:t>postępowani</w:t>
      </w:r>
      <w:r w:rsidR="009E6D5D" w:rsidRPr="000D0FDF">
        <w:rPr>
          <w:rFonts w:asciiTheme="minorHAnsi" w:hAnsiTheme="minorHAnsi"/>
          <w:b/>
          <w:szCs w:val="24"/>
          <w:lang w:eastAsia="pl-PL"/>
        </w:rPr>
        <w:t>u</w:t>
      </w:r>
      <w:r w:rsidR="00335500" w:rsidRPr="000D0FDF">
        <w:rPr>
          <w:rFonts w:asciiTheme="minorHAnsi" w:hAnsiTheme="minorHAnsi"/>
          <w:b/>
          <w:szCs w:val="24"/>
          <w:lang w:eastAsia="pl-PL"/>
        </w:rPr>
        <w:t xml:space="preserve">. </w:t>
      </w:r>
    </w:p>
    <w:p w:rsidR="00335500" w:rsidRPr="000D0FDF" w:rsidRDefault="00335500" w:rsidP="00060836">
      <w:pPr>
        <w:shd w:val="clear" w:color="auto" w:fill="FFFFFF"/>
        <w:spacing w:line="240" w:lineRule="auto"/>
        <w:ind w:firstLine="0"/>
        <w:rPr>
          <w:rFonts w:asciiTheme="minorHAnsi" w:hAnsiTheme="minorHAnsi"/>
          <w:bCs/>
          <w:szCs w:val="24"/>
          <w:lang w:eastAsia="pl-PL"/>
        </w:rPr>
      </w:pPr>
    </w:p>
    <w:tbl>
      <w:tblPr>
        <w:tblW w:w="9001" w:type="dxa"/>
        <w:tblLayout w:type="fixed"/>
        <w:tblCellMar>
          <w:left w:w="70" w:type="dxa"/>
          <w:right w:w="70" w:type="dxa"/>
        </w:tblCellMar>
        <w:tblLook w:val="0000"/>
      </w:tblPr>
      <w:tblGrid>
        <w:gridCol w:w="2197"/>
        <w:gridCol w:w="2409"/>
        <w:gridCol w:w="4395"/>
      </w:tblGrid>
      <w:tr w:rsidR="00335500" w:rsidRPr="000D0FDF" w:rsidTr="00607DDD">
        <w:tc>
          <w:tcPr>
            <w:tcW w:w="2197" w:type="dxa"/>
          </w:tcPr>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NR SPRAWY:</w:t>
            </w:r>
          </w:p>
        </w:tc>
        <w:tc>
          <w:tcPr>
            <w:tcW w:w="6804" w:type="dxa"/>
            <w:gridSpan w:val="2"/>
          </w:tcPr>
          <w:p w:rsidR="008D5AF7" w:rsidRPr="000D0FDF" w:rsidRDefault="00AA5512" w:rsidP="008D5AF7">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BAK.WZP.26</w:t>
            </w:r>
            <w:r w:rsidR="00340637">
              <w:rPr>
                <w:rFonts w:asciiTheme="minorHAnsi" w:hAnsiTheme="minorHAnsi"/>
                <w:b/>
                <w:szCs w:val="24"/>
                <w:lang w:eastAsia="pl-PL"/>
              </w:rPr>
              <w:t>.39</w:t>
            </w:r>
            <w:r w:rsidR="00EA0ECE" w:rsidRPr="000D0FDF">
              <w:rPr>
                <w:rFonts w:asciiTheme="minorHAnsi" w:hAnsiTheme="minorHAnsi"/>
                <w:b/>
                <w:szCs w:val="24"/>
                <w:lang w:eastAsia="pl-PL"/>
              </w:rPr>
              <w:t>.201</w:t>
            </w:r>
            <w:r w:rsidR="002D27E7" w:rsidRPr="000D0FDF">
              <w:rPr>
                <w:rFonts w:asciiTheme="minorHAnsi" w:hAnsiTheme="minorHAnsi"/>
                <w:b/>
                <w:szCs w:val="24"/>
                <w:lang w:eastAsia="pl-PL"/>
              </w:rPr>
              <w:t>7</w:t>
            </w:r>
          </w:p>
          <w:p w:rsidR="00335500" w:rsidRPr="000D0FDF" w:rsidRDefault="00335500" w:rsidP="007B323A">
            <w:pPr>
              <w:numPr>
                <w:ilvl w:val="12"/>
                <w:numId w:val="0"/>
              </w:numPr>
              <w:spacing w:line="240" w:lineRule="auto"/>
              <w:jc w:val="left"/>
              <w:rPr>
                <w:rFonts w:asciiTheme="minorHAnsi" w:hAnsiTheme="minorHAnsi"/>
                <w:b/>
                <w:szCs w:val="24"/>
                <w:lang w:eastAsia="pl-PL"/>
              </w:rPr>
            </w:pPr>
          </w:p>
        </w:tc>
      </w:tr>
      <w:tr w:rsidR="00335500" w:rsidRPr="000D0FDF" w:rsidTr="00607DDD">
        <w:tc>
          <w:tcPr>
            <w:tcW w:w="4606" w:type="dxa"/>
            <w:gridSpan w:val="2"/>
          </w:tcPr>
          <w:p w:rsidR="00335500" w:rsidRPr="000D0FDF" w:rsidRDefault="00335500" w:rsidP="00607DDD">
            <w:pPr>
              <w:numPr>
                <w:ilvl w:val="12"/>
                <w:numId w:val="0"/>
              </w:numPr>
              <w:spacing w:line="240" w:lineRule="auto"/>
              <w:jc w:val="left"/>
              <w:rPr>
                <w:rFonts w:asciiTheme="minorHAnsi" w:hAnsiTheme="minorHAnsi"/>
                <w:b/>
                <w:szCs w:val="24"/>
                <w:lang w:eastAsia="pl-PL"/>
              </w:rPr>
            </w:pPr>
          </w:p>
        </w:tc>
        <w:tc>
          <w:tcPr>
            <w:tcW w:w="4395" w:type="dxa"/>
          </w:tcPr>
          <w:p w:rsidR="00335500" w:rsidRPr="000D0FDF" w:rsidRDefault="00335500" w:rsidP="00607DDD">
            <w:pPr>
              <w:numPr>
                <w:ilvl w:val="12"/>
                <w:numId w:val="0"/>
              </w:numPr>
              <w:spacing w:line="240" w:lineRule="auto"/>
              <w:jc w:val="left"/>
              <w:rPr>
                <w:rFonts w:asciiTheme="minorHAnsi" w:hAnsiTheme="minorHAnsi"/>
                <w:b/>
                <w:szCs w:val="24"/>
                <w:lang w:eastAsia="pl-PL"/>
              </w:rPr>
            </w:pPr>
          </w:p>
        </w:tc>
      </w:tr>
      <w:tr w:rsidR="00335500" w:rsidRPr="000D0FDF" w:rsidTr="00607DDD">
        <w:trPr>
          <w:cantSplit/>
          <w:trHeight w:val="1400"/>
        </w:trPr>
        <w:tc>
          <w:tcPr>
            <w:tcW w:w="4606" w:type="dxa"/>
            <w:gridSpan w:val="2"/>
          </w:tcPr>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WYKONAWCA:</w:t>
            </w:r>
          </w:p>
          <w:p w:rsidR="00335500" w:rsidRPr="000D0FDF" w:rsidRDefault="00335500" w:rsidP="00607DDD">
            <w:pPr>
              <w:numPr>
                <w:ilvl w:val="12"/>
                <w:numId w:val="0"/>
              </w:numPr>
              <w:spacing w:line="240" w:lineRule="auto"/>
              <w:jc w:val="left"/>
              <w:rPr>
                <w:rFonts w:asciiTheme="minorHAnsi" w:hAnsiTheme="minorHAnsi"/>
                <w:b/>
                <w:szCs w:val="24"/>
                <w:lang w:eastAsia="pl-PL"/>
              </w:rPr>
            </w:pPr>
          </w:p>
          <w:p w:rsidR="00335500" w:rsidRPr="000D0FDF" w:rsidRDefault="00335500" w:rsidP="00607DDD">
            <w:pPr>
              <w:numPr>
                <w:ilvl w:val="12"/>
                <w:numId w:val="0"/>
              </w:numPr>
              <w:spacing w:line="240" w:lineRule="auto"/>
              <w:jc w:val="left"/>
              <w:rPr>
                <w:rFonts w:asciiTheme="minorHAnsi" w:hAnsiTheme="minorHAnsi"/>
                <w:b/>
                <w:szCs w:val="24"/>
                <w:lang w:eastAsia="pl-PL"/>
              </w:rPr>
            </w:pPr>
          </w:p>
          <w:p w:rsidR="008D5AF7" w:rsidRPr="000D0FDF" w:rsidRDefault="008D5AF7" w:rsidP="00607DDD">
            <w:pPr>
              <w:numPr>
                <w:ilvl w:val="12"/>
                <w:numId w:val="0"/>
              </w:numPr>
              <w:spacing w:line="240" w:lineRule="auto"/>
              <w:jc w:val="left"/>
              <w:rPr>
                <w:rFonts w:asciiTheme="minorHAnsi" w:hAnsiTheme="minorHAnsi"/>
                <w:b/>
                <w:szCs w:val="24"/>
                <w:lang w:eastAsia="pl-PL"/>
              </w:rPr>
            </w:pPr>
          </w:p>
          <w:p w:rsidR="00335500" w:rsidRPr="000D0FDF" w:rsidRDefault="00335500" w:rsidP="00607DDD">
            <w:pPr>
              <w:numPr>
                <w:ilvl w:val="12"/>
                <w:numId w:val="0"/>
              </w:numPr>
              <w:spacing w:line="240" w:lineRule="auto"/>
              <w:jc w:val="left"/>
              <w:rPr>
                <w:rFonts w:asciiTheme="minorHAnsi" w:hAnsiTheme="minorHAnsi"/>
                <w:b/>
                <w:szCs w:val="24"/>
                <w:lang w:eastAsia="pl-PL"/>
              </w:rPr>
            </w:pPr>
          </w:p>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w:t>
            </w:r>
          </w:p>
          <w:p w:rsidR="00335500" w:rsidRPr="000D0FDF" w:rsidRDefault="00335500" w:rsidP="00D65D04">
            <w:pPr>
              <w:numPr>
                <w:ilvl w:val="12"/>
                <w:numId w:val="0"/>
              </w:numPr>
              <w:spacing w:line="300" w:lineRule="auto"/>
              <w:ind w:left="284" w:hanging="284"/>
              <w:jc w:val="left"/>
              <w:rPr>
                <w:rFonts w:asciiTheme="minorHAnsi" w:hAnsiTheme="minorHAnsi"/>
                <w:szCs w:val="24"/>
                <w:lang w:eastAsia="pl-PL"/>
              </w:rPr>
            </w:pPr>
            <w:r w:rsidRPr="000D0FDF">
              <w:rPr>
                <w:rFonts w:asciiTheme="minorHAnsi" w:hAnsiTheme="minorHAnsi"/>
                <w:i/>
                <w:szCs w:val="24"/>
                <w:lang w:eastAsia="pl-PL"/>
              </w:rPr>
              <w:t xml:space="preserve">              (Nazwa i adres </w:t>
            </w:r>
            <w:r w:rsidR="00D65D04" w:rsidRPr="000D0FDF">
              <w:rPr>
                <w:rFonts w:asciiTheme="minorHAnsi" w:hAnsiTheme="minorHAnsi"/>
                <w:i/>
                <w:szCs w:val="24"/>
                <w:lang w:eastAsia="pl-PL"/>
              </w:rPr>
              <w:t xml:space="preserve">          </w:t>
            </w:r>
            <w:r w:rsidRPr="000D0FDF">
              <w:rPr>
                <w:rFonts w:asciiTheme="minorHAnsi" w:hAnsiTheme="minorHAnsi"/>
                <w:i/>
                <w:szCs w:val="24"/>
                <w:lang w:eastAsia="pl-PL"/>
              </w:rPr>
              <w:t>Wykonawcy</w:t>
            </w:r>
            <w:r w:rsidR="00D65D04" w:rsidRPr="000D0FDF">
              <w:rPr>
                <w:rFonts w:asciiTheme="minorHAnsi" w:hAnsiTheme="minorHAnsi"/>
                <w:i/>
                <w:szCs w:val="24"/>
                <w:lang w:eastAsia="pl-PL"/>
              </w:rPr>
              <w:t>/Wykonawców</w:t>
            </w:r>
            <w:r w:rsidRPr="000D0FDF">
              <w:rPr>
                <w:rFonts w:asciiTheme="minorHAnsi" w:hAnsiTheme="minorHAnsi"/>
                <w:i/>
                <w:szCs w:val="24"/>
                <w:lang w:eastAsia="pl-PL"/>
              </w:rPr>
              <w:t>)</w:t>
            </w:r>
          </w:p>
        </w:tc>
        <w:tc>
          <w:tcPr>
            <w:tcW w:w="4395" w:type="dxa"/>
          </w:tcPr>
          <w:p w:rsidR="00335500" w:rsidRPr="000D0FDF" w:rsidRDefault="00335500" w:rsidP="00D65D04">
            <w:pPr>
              <w:numPr>
                <w:ilvl w:val="12"/>
                <w:numId w:val="0"/>
              </w:numPr>
              <w:tabs>
                <w:tab w:val="left" w:pos="716"/>
              </w:tabs>
              <w:spacing w:line="240" w:lineRule="auto"/>
              <w:ind w:left="714"/>
              <w:jc w:val="left"/>
              <w:rPr>
                <w:rFonts w:asciiTheme="minorHAnsi" w:hAnsiTheme="minorHAnsi"/>
                <w:b/>
                <w:szCs w:val="24"/>
                <w:lang w:eastAsia="pl-PL"/>
              </w:rPr>
            </w:pPr>
            <w:r w:rsidRPr="000D0FDF">
              <w:rPr>
                <w:rFonts w:asciiTheme="minorHAnsi" w:hAnsiTheme="minorHAnsi"/>
                <w:b/>
                <w:szCs w:val="24"/>
                <w:lang w:eastAsia="pl-PL"/>
              </w:rPr>
              <w:t>ZAMAWIAJĄCY:</w:t>
            </w:r>
          </w:p>
          <w:p w:rsidR="00A03417" w:rsidRPr="000D0FDF" w:rsidRDefault="00A03417" w:rsidP="00D65D04">
            <w:pPr>
              <w:numPr>
                <w:ilvl w:val="12"/>
                <w:numId w:val="0"/>
              </w:numPr>
              <w:shd w:val="clear" w:color="auto" w:fill="FFFFFF"/>
              <w:spacing w:line="240" w:lineRule="auto"/>
              <w:ind w:left="742" w:hanging="14"/>
              <w:jc w:val="left"/>
              <w:rPr>
                <w:rFonts w:asciiTheme="minorHAnsi" w:hAnsiTheme="minorHAnsi"/>
                <w:b/>
                <w:szCs w:val="24"/>
                <w:lang w:eastAsia="pl-PL"/>
              </w:rPr>
            </w:pPr>
            <w:r w:rsidRPr="000D0FDF">
              <w:rPr>
                <w:rFonts w:asciiTheme="minorHAnsi" w:hAnsiTheme="minorHAnsi"/>
                <w:b/>
                <w:szCs w:val="24"/>
                <w:lang w:eastAsia="pl-PL"/>
              </w:rPr>
              <w:t>SKARB PAŃSTWA</w:t>
            </w:r>
            <w:r w:rsidR="0066182E" w:rsidRPr="000D0FDF">
              <w:rPr>
                <w:rFonts w:asciiTheme="minorHAnsi" w:hAnsiTheme="minorHAnsi"/>
                <w:b/>
                <w:szCs w:val="24"/>
                <w:lang w:eastAsia="pl-PL"/>
              </w:rPr>
              <w:t xml:space="preserve"> -</w:t>
            </w:r>
          </w:p>
          <w:p w:rsidR="00335500" w:rsidRPr="000D0FDF" w:rsidRDefault="00335500" w:rsidP="00D65D04">
            <w:pPr>
              <w:numPr>
                <w:ilvl w:val="12"/>
                <w:numId w:val="0"/>
              </w:numPr>
              <w:spacing w:line="240" w:lineRule="auto"/>
              <w:ind w:left="742" w:hanging="14"/>
              <w:jc w:val="left"/>
              <w:rPr>
                <w:rFonts w:asciiTheme="minorHAnsi" w:hAnsiTheme="minorHAnsi"/>
                <w:b/>
                <w:szCs w:val="24"/>
                <w:lang w:eastAsia="pl-PL"/>
              </w:rPr>
            </w:pPr>
            <w:r w:rsidRPr="000D0FDF">
              <w:rPr>
                <w:rFonts w:asciiTheme="minorHAnsi" w:hAnsiTheme="minorHAnsi"/>
                <w:b/>
                <w:szCs w:val="24"/>
                <w:lang w:eastAsia="pl-PL"/>
              </w:rPr>
              <w:t xml:space="preserve">URZĄD KOMUNIKACJI </w:t>
            </w:r>
          </w:p>
          <w:p w:rsidR="00335500" w:rsidRPr="000D0FDF" w:rsidRDefault="00335500" w:rsidP="00D65D04">
            <w:pPr>
              <w:numPr>
                <w:ilvl w:val="12"/>
                <w:numId w:val="0"/>
              </w:numPr>
              <w:spacing w:line="240" w:lineRule="auto"/>
              <w:ind w:left="742" w:hanging="14"/>
              <w:jc w:val="left"/>
              <w:rPr>
                <w:rFonts w:asciiTheme="minorHAnsi" w:hAnsiTheme="minorHAnsi"/>
                <w:b/>
                <w:szCs w:val="24"/>
                <w:lang w:eastAsia="pl-PL"/>
              </w:rPr>
            </w:pPr>
            <w:r w:rsidRPr="000D0FDF">
              <w:rPr>
                <w:rFonts w:asciiTheme="minorHAnsi" w:hAnsiTheme="minorHAnsi"/>
                <w:b/>
                <w:szCs w:val="24"/>
                <w:lang w:eastAsia="pl-PL"/>
              </w:rPr>
              <w:t>ELEKTRONICZNEJ</w:t>
            </w:r>
          </w:p>
          <w:p w:rsidR="00335500" w:rsidRPr="000D0FDF" w:rsidRDefault="00335500" w:rsidP="00D65D04">
            <w:pPr>
              <w:numPr>
                <w:ilvl w:val="12"/>
                <w:numId w:val="0"/>
              </w:numPr>
              <w:spacing w:line="240" w:lineRule="auto"/>
              <w:ind w:left="742" w:hanging="14"/>
              <w:jc w:val="left"/>
              <w:rPr>
                <w:rFonts w:asciiTheme="minorHAnsi" w:hAnsiTheme="minorHAnsi"/>
                <w:b/>
                <w:szCs w:val="24"/>
                <w:lang w:eastAsia="pl-PL"/>
              </w:rPr>
            </w:pPr>
            <w:r w:rsidRPr="000D0FDF">
              <w:rPr>
                <w:rFonts w:asciiTheme="minorHAnsi" w:hAnsiTheme="minorHAnsi"/>
                <w:b/>
                <w:szCs w:val="24"/>
                <w:lang w:eastAsia="pl-PL"/>
              </w:rPr>
              <w:t xml:space="preserve">UL. </w:t>
            </w:r>
            <w:r w:rsidR="00AA5512" w:rsidRPr="000D0FDF">
              <w:rPr>
                <w:rFonts w:asciiTheme="minorHAnsi" w:hAnsiTheme="minorHAnsi"/>
                <w:b/>
                <w:szCs w:val="24"/>
                <w:lang w:eastAsia="pl-PL"/>
              </w:rPr>
              <w:t>GIEŁDOWA 7/9</w:t>
            </w:r>
          </w:p>
          <w:p w:rsidR="00335500" w:rsidRPr="000D0FDF" w:rsidRDefault="00335500" w:rsidP="00D65D04">
            <w:pPr>
              <w:numPr>
                <w:ilvl w:val="12"/>
                <w:numId w:val="0"/>
              </w:numPr>
              <w:spacing w:line="240" w:lineRule="auto"/>
              <w:ind w:left="742" w:hanging="14"/>
              <w:jc w:val="left"/>
              <w:rPr>
                <w:rFonts w:asciiTheme="minorHAnsi" w:hAnsiTheme="minorHAnsi"/>
                <w:szCs w:val="24"/>
                <w:lang w:eastAsia="pl-PL"/>
              </w:rPr>
            </w:pPr>
            <w:r w:rsidRPr="000D0FDF">
              <w:rPr>
                <w:rFonts w:asciiTheme="minorHAnsi" w:hAnsiTheme="minorHAnsi"/>
                <w:b/>
                <w:szCs w:val="24"/>
                <w:lang w:eastAsia="pl-PL"/>
              </w:rPr>
              <w:t>01-211 WARSZAWA</w:t>
            </w:r>
          </w:p>
        </w:tc>
      </w:tr>
    </w:tbl>
    <w:p w:rsidR="00D65D04" w:rsidRPr="000D0FDF" w:rsidRDefault="00D65D04" w:rsidP="00D65D04">
      <w:pPr>
        <w:spacing w:after="120"/>
        <w:ind w:firstLine="0"/>
        <w:jc w:val="center"/>
        <w:rPr>
          <w:rFonts w:asciiTheme="minorHAnsi" w:hAnsiTheme="minorHAnsi"/>
          <w:b/>
          <w:szCs w:val="24"/>
          <w:u w:val="single"/>
        </w:rPr>
      </w:pPr>
    </w:p>
    <w:p w:rsidR="00D65D04" w:rsidRPr="000D0FDF" w:rsidRDefault="00D65D04" w:rsidP="00D65D04">
      <w:pPr>
        <w:spacing w:after="120"/>
        <w:ind w:firstLine="0"/>
        <w:jc w:val="center"/>
        <w:rPr>
          <w:rFonts w:asciiTheme="minorHAnsi" w:hAnsiTheme="minorHAnsi"/>
          <w:b/>
          <w:szCs w:val="24"/>
          <w:u w:val="single"/>
        </w:rPr>
      </w:pPr>
    </w:p>
    <w:p w:rsidR="00D65D04" w:rsidRPr="000D0FDF" w:rsidRDefault="00D65D04" w:rsidP="00D65D04">
      <w:pPr>
        <w:spacing w:after="120"/>
        <w:ind w:firstLine="0"/>
        <w:jc w:val="center"/>
        <w:rPr>
          <w:rFonts w:asciiTheme="minorHAnsi" w:hAnsiTheme="minorHAnsi"/>
          <w:b/>
          <w:szCs w:val="24"/>
          <w:u w:val="single"/>
        </w:rPr>
      </w:pPr>
      <w:r w:rsidRPr="000D0FDF">
        <w:rPr>
          <w:rFonts w:asciiTheme="minorHAnsi" w:hAnsiTheme="minorHAnsi"/>
          <w:b/>
          <w:szCs w:val="24"/>
          <w:u w:val="single"/>
        </w:rPr>
        <w:t xml:space="preserve">Oświadczenie wykonawcy </w:t>
      </w:r>
    </w:p>
    <w:p w:rsidR="00D65D04" w:rsidRPr="000D0FDF" w:rsidRDefault="00D65D04" w:rsidP="00D65D04">
      <w:pPr>
        <w:spacing w:after="120"/>
        <w:ind w:firstLine="0"/>
        <w:jc w:val="center"/>
        <w:rPr>
          <w:rFonts w:asciiTheme="minorHAnsi" w:hAnsiTheme="minorHAnsi"/>
          <w:b/>
          <w:szCs w:val="24"/>
          <w:u w:val="single"/>
        </w:rPr>
      </w:pPr>
      <w:r w:rsidRPr="000D0FDF">
        <w:rPr>
          <w:rFonts w:asciiTheme="minorHAnsi" w:hAnsiTheme="minorHAnsi"/>
          <w:b/>
          <w:szCs w:val="24"/>
          <w:u w:val="single"/>
        </w:rPr>
        <w:t xml:space="preserve">składane na podstawie art. 25a ust. 1 ustawy z dnia 29 stycznia 2004 r. </w:t>
      </w:r>
    </w:p>
    <w:p w:rsidR="00D65D04" w:rsidRPr="000D0FDF" w:rsidRDefault="00D65D04" w:rsidP="00D65D04">
      <w:pPr>
        <w:ind w:firstLine="0"/>
        <w:jc w:val="center"/>
        <w:rPr>
          <w:rFonts w:asciiTheme="minorHAnsi" w:hAnsiTheme="minorHAnsi"/>
          <w:b/>
          <w:szCs w:val="24"/>
          <w:u w:val="single"/>
        </w:rPr>
      </w:pPr>
      <w:r w:rsidRPr="000D0FDF">
        <w:rPr>
          <w:rFonts w:asciiTheme="minorHAnsi" w:hAnsiTheme="minorHAnsi"/>
          <w:b/>
          <w:szCs w:val="24"/>
          <w:u w:val="single"/>
        </w:rPr>
        <w:t xml:space="preserve">Prawo zamówień publicznych (Dz.U. </w:t>
      </w:r>
      <w:r w:rsidRPr="000D0FDF">
        <w:rPr>
          <w:rFonts w:asciiTheme="minorHAnsi" w:hAnsiTheme="minorHAnsi"/>
          <w:b/>
          <w:color w:val="000000"/>
          <w:szCs w:val="24"/>
          <w:u w:val="single"/>
        </w:rPr>
        <w:t>z 201</w:t>
      </w:r>
      <w:r w:rsidR="005E4057" w:rsidRPr="000D0FDF">
        <w:rPr>
          <w:rFonts w:asciiTheme="minorHAnsi" w:hAnsiTheme="minorHAnsi"/>
          <w:b/>
          <w:color w:val="000000"/>
          <w:szCs w:val="24"/>
          <w:u w:val="single"/>
        </w:rPr>
        <w:t>7</w:t>
      </w:r>
      <w:r w:rsidRPr="000D0FDF">
        <w:rPr>
          <w:rFonts w:asciiTheme="minorHAnsi" w:hAnsiTheme="minorHAnsi"/>
          <w:b/>
          <w:color w:val="000000"/>
          <w:szCs w:val="24"/>
          <w:u w:val="single"/>
        </w:rPr>
        <w:t xml:space="preserve"> r., poz. </w:t>
      </w:r>
      <w:r w:rsidR="005E4057" w:rsidRPr="000D0FDF">
        <w:rPr>
          <w:rFonts w:asciiTheme="minorHAnsi" w:hAnsiTheme="minorHAnsi"/>
          <w:b/>
          <w:color w:val="000000"/>
          <w:szCs w:val="24"/>
          <w:u w:val="single"/>
        </w:rPr>
        <w:t>1579</w:t>
      </w:r>
      <w:r w:rsidRPr="000D0FDF">
        <w:rPr>
          <w:rFonts w:asciiTheme="minorHAnsi" w:hAnsiTheme="minorHAnsi"/>
          <w:b/>
          <w:color w:val="000000"/>
          <w:szCs w:val="24"/>
          <w:u w:val="single"/>
        </w:rPr>
        <w:t>).</w:t>
      </w:r>
    </w:p>
    <w:p w:rsidR="00D65D04" w:rsidRPr="000D0FDF" w:rsidRDefault="00D65D04" w:rsidP="00D65D04">
      <w:pPr>
        <w:spacing w:before="120"/>
        <w:ind w:firstLine="0"/>
        <w:jc w:val="center"/>
        <w:rPr>
          <w:rFonts w:asciiTheme="minorHAnsi" w:hAnsiTheme="minorHAnsi"/>
          <w:b/>
          <w:szCs w:val="24"/>
          <w:u w:val="single"/>
        </w:rPr>
      </w:pPr>
      <w:r w:rsidRPr="000D0FDF">
        <w:rPr>
          <w:rFonts w:asciiTheme="minorHAnsi" w:hAnsiTheme="minorHAnsi"/>
          <w:b/>
          <w:szCs w:val="24"/>
          <w:u w:val="single"/>
        </w:rPr>
        <w:t xml:space="preserve">DOTYCZĄCE SPEŁNIANIA WARUNKÓW UDZIAŁU W POSTĘPOWANIU </w:t>
      </w:r>
      <w:r w:rsidRPr="000D0FDF">
        <w:rPr>
          <w:rFonts w:asciiTheme="minorHAnsi" w:hAnsiTheme="minorHAnsi"/>
          <w:b/>
          <w:szCs w:val="24"/>
          <w:u w:val="single"/>
        </w:rPr>
        <w:br/>
      </w:r>
    </w:p>
    <w:p w:rsidR="00D65D04" w:rsidRPr="000D0FDF" w:rsidRDefault="00D65D04" w:rsidP="00D65D04">
      <w:pPr>
        <w:rPr>
          <w:rFonts w:asciiTheme="minorHAnsi" w:hAnsiTheme="minorHAnsi" w:cs="Arial"/>
          <w:szCs w:val="24"/>
        </w:rPr>
      </w:pPr>
    </w:p>
    <w:p w:rsidR="00D65D04" w:rsidRPr="00340637" w:rsidRDefault="00D65D04" w:rsidP="00D65D04">
      <w:pPr>
        <w:widowControl w:val="0"/>
        <w:overflowPunct w:val="0"/>
        <w:autoSpaceDE w:val="0"/>
        <w:autoSpaceDN w:val="0"/>
        <w:adjustRightInd w:val="0"/>
        <w:spacing w:line="240" w:lineRule="auto"/>
        <w:ind w:firstLine="0"/>
        <w:textAlignment w:val="baseline"/>
        <w:rPr>
          <w:rFonts w:asciiTheme="minorHAnsi" w:hAnsiTheme="minorHAnsi"/>
          <w:bCs/>
          <w:szCs w:val="24"/>
          <w:lang w:eastAsia="pl-PL"/>
        </w:rPr>
      </w:pPr>
      <w:r w:rsidRPr="000D0FDF">
        <w:rPr>
          <w:rFonts w:asciiTheme="minorHAnsi" w:hAnsiTheme="minorHAnsi"/>
          <w:szCs w:val="24"/>
        </w:rPr>
        <w:t>Na potrzeby postępowania o udz</w:t>
      </w:r>
      <w:r w:rsidR="00A95682" w:rsidRPr="000D0FDF">
        <w:rPr>
          <w:rFonts w:asciiTheme="minorHAnsi" w:hAnsiTheme="minorHAnsi"/>
          <w:szCs w:val="24"/>
        </w:rPr>
        <w:t>ielenie zamówienia publicznego na</w:t>
      </w:r>
      <w:r w:rsidR="00A95682" w:rsidRPr="000D0FDF">
        <w:rPr>
          <w:rFonts w:asciiTheme="minorHAnsi" w:hAnsiTheme="minorHAnsi"/>
          <w:szCs w:val="24"/>
          <w:lang w:eastAsia="pl-PL"/>
        </w:rPr>
        <w:t xml:space="preserve"> „</w:t>
      </w:r>
      <w:r w:rsidR="00AA5512" w:rsidRPr="000D0FDF">
        <w:rPr>
          <w:rFonts w:asciiTheme="minorHAnsi" w:hAnsiTheme="minorHAnsi"/>
          <w:szCs w:val="24"/>
          <w:lang w:eastAsia="pl-PL"/>
        </w:rPr>
        <w:t xml:space="preserve">Przeprowadzenie badania czasu przebiegu przesyłek listowych nierejestrowanych uzyskanego w roku 2018 w </w:t>
      </w:r>
      <w:r w:rsidR="00AA5512" w:rsidRPr="00340637">
        <w:rPr>
          <w:rFonts w:asciiTheme="minorHAnsi" w:hAnsiTheme="minorHAnsi"/>
          <w:szCs w:val="24"/>
          <w:lang w:eastAsia="pl-PL"/>
        </w:rPr>
        <w:t>zakresie usług powszechnych świadczonych w obrocie krajowym przez operatora wyznaczonego</w:t>
      </w:r>
      <w:r w:rsidRPr="00340637">
        <w:rPr>
          <w:rFonts w:asciiTheme="minorHAnsi" w:hAnsiTheme="minorHAnsi"/>
          <w:bCs/>
          <w:iCs/>
          <w:szCs w:val="24"/>
          <w:lang w:eastAsia="pl-PL"/>
        </w:rPr>
        <w:t>”</w:t>
      </w:r>
      <w:r w:rsidRPr="00340637">
        <w:rPr>
          <w:rFonts w:asciiTheme="minorHAnsi" w:hAnsiTheme="minorHAnsi"/>
          <w:bCs/>
          <w:i/>
          <w:iCs/>
          <w:szCs w:val="24"/>
          <w:lang w:eastAsia="pl-PL"/>
        </w:rPr>
        <w:t xml:space="preserve"> – </w:t>
      </w:r>
      <w:r w:rsidR="00EA5EEF" w:rsidRPr="00340637">
        <w:rPr>
          <w:rFonts w:asciiTheme="minorHAnsi" w:hAnsiTheme="minorHAnsi"/>
          <w:szCs w:val="24"/>
          <w:lang w:eastAsia="pl-PL"/>
        </w:rPr>
        <w:t>sprawa Nr BAK.WZP.26</w:t>
      </w:r>
      <w:r w:rsidR="00340637" w:rsidRPr="00340637">
        <w:rPr>
          <w:rFonts w:asciiTheme="minorHAnsi" w:hAnsiTheme="minorHAnsi"/>
          <w:szCs w:val="24"/>
          <w:lang w:eastAsia="pl-PL"/>
        </w:rPr>
        <w:t>.39</w:t>
      </w:r>
      <w:r w:rsidRPr="00340637">
        <w:rPr>
          <w:rFonts w:asciiTheme="minorHAnsi" w:hAnsiTheme="minorHAnsi"/>
          <w:szCs w:val="24"/>
          <w:lang w:eastAsia="pl-PL"/>
        </w:rPr>
        <w:t>.201</w:t>
      </w:r>
      <w:r w:rsidR="002D27E7" w:rsidRPr="00340637">
        <w:rPr>
          <w:rFonts w:asciiTheme="minorHAnsi" w:hAnsiTheme="minorHAnsi"/>
          <w:szCs w:val="24"/>
          <w:lang w:eastAsia="pl-PL"/>
        </w:rPr>
        <w:t>7</w:t>
      </w:r>
      <w:r w:rsidRPr="00340637">
        <w:rPr>
          <w:rFonts w:asciiTheme="minorHAnsi" w:hAnsiTheme="minorHAnsi"/>
          <w:szCs w:val="24"/>
          <w:lang w:eastAsia="pl-PL"/>
        </w:rPr>
        <w:t xml:space="preserve">, </w:t>
      </w:r>
      <w:r w:rsidRPr="00340637">
        <w:rPr>
          <w:rFonts w:asciiTheme="minorHAnsi" w:hAnsiTheme="minorHAnsi"/>
          <w:szCs w:val="24"/>
        </w:rPr>
        <w:t xml:space="preserve">oświadczam, </w:t>
      </w:r>
      <w:r w:rsidR="00C00677" w:rsidRPr="00340637">
        <w:rPr>
          <w:rFonts w:asciiTheme="minorHAnsi" w:hAnsiTheme="minorHAnsi"/>
          <w:szCs w:val="24"/>
        </w:rPr>
        <w:t>co następuje</w:t>
      </w:r>
      <w:r w:rsidRPr="00340637">
        <w:rPr>
          <w:rFonts w:asciiTheme="minorHAnsi" w:hAnsiTheme="minorHAnsi"/>
          <w:szCs w:val="24"/>
        </w:rPr>
        <w:t>:</w:t>
      </w:r>
    </w:p>
    <w:p w:rsidR="00D65D04" w:rsidRPr="000D0FDF" w:rsidRDefault="00D65D04" w:rsidP="00D65D04">
      <w:pPr>
        <w:ind w:firstLine="0"/>
        <w:rPr>
          <w:rFonts w:asciiTheme="minorHAnsi" w:hAnsiTheme="minorHAnsi" w:cs="Arial"/>
          <w:szCs w:val="24"/>
        </w:rPr>
      </w:pPr>
    </w:p>
    <w:p w:rsidR="00D65D04" w:rsidRPr="000D0FDF" w:rsidRDefault="00D65D04" w:rsidP="00D65D04">
      <w:pPr>
        <w:ind w:firstLine="0"/>
        <w:rPr>
          <w:rFonts w:asciiTheme="minorHAnsi" w:hAnsiTheme="minorHAnsi" w:cs="Arial"/>
          <w:szCs w:val="24"/>
        </w:rPr>
      </w:pPr>
    </w:p>
    <w:p w:rsidR="00D65D04" w:rsidRPr="000D0FDF" w:rsidRDefault="00C00677" w:rsidP="004F5B5A">
      <w:pPr>
        <w:pStyle w:val="Akapitzlist"/>
        <w:numPr>
          <w:ilvl w:val="3"/>
          <w:numId w:val="14"/>
        </w:numPr>
        <w:tabs>
          <w:tab w:val="clear" w:pos="2880"/>
          <w:tab w:val="num" w:pos="426"/>
        </w:tabs>
        <w:ind w:left="426" w:hanging="426"/>
        <w:rPr>
          <w:rFonts w:asciiTheme="minorHAnsi" w:hAnsiTheme="minorHAnsi"/>
        </w:rPr>
      </w:pPr>
      <w:r w:rsidRPr="000D0FDF">
        <w:rPr>
          <w:rFonts w:asciiTheme="minorHAnsi" w:hAnsiTheme="minorHAnsi"/>
        </w:rPr>
        <w:t xml:space="preserve">Oświadczam, że </w:t>
      </w:r>
      <w:r w:rsidR="00D65D04" w:rsidRPr="000D0FDF">
        <w:rPr>
          <w:rFonts w:asciiTheme="minorHAnsi" w:hAnsiTheme="minorHAnsi"/>
        </w:rPr>
        <w:t xml:space="preserve">wskazany/i powyżej Wykonawca/y spełnia/ją warunki udziału w postępowaniu określone przez Zamawiającego w pkt </w:t>
      </w:r>
      <w:r w:rsidR="0005058F" w:rsidRPr="000D0FDF">
        <w:rPr>
          <w:rFonts w:asciiTheme="minorHAnsi" w:hAnsiTheme="minorHAnsi"/>
        </w:rPr>
        <w:t>VI</w:t>
      </w:r>
      <w:r w:rsidRPr="000D0FDF">
        <w:rPr>
          <w:rFonts w:asciiTheme="minorHAnsi" w:hAnsiTheme="minorHAnsi"/>
        </w:rPr>
        <w:t xml:space="preserve"> specyfikacji istotnych warunków zamówienia</w:t>
      </w:r>
      <w:r w:rsidR="00D65D04" w:rsidRPr="000D0FDF">
        <w:rPr>
          <w:rFonts w:asciiTheme="minorHAnsi" w:hAnsiTheme="minorHAnsi"/>
        </w:rPr>
        <w:t>.</w:t>
      </w:r>
    </w:p>
    <w:p w:rsidR="00D65D04" w:rsidRPr="000D0FDF" w:rsidRDefault="00D65D04" w:rsidP="00C00677">
      <w:pPr>
        <w:ind w:firstLine="0"/>
        <w:rPr>
          <w:rFonts w:asciiTheme="minorHAnsi" w:hAnsiTheme="minorHAnsi"/>
          <w:szCs w:val="24"/>
        </w:rPr>
      </w:pPr>
    </w:p>
    <w:p w:rsidR="00C00677" w:rsidRPr="000D0FDF" w:rsidRDefault="00C00677" w:rsidP="00C00677">
      <w:pPr>
        <w:ind w:firstLine="0"/>
        <w:rPr>
          <w:rFonts w:asciiTheme="minorHAnsi" w:hAnsiTheme="minorHAnsi"/>
          <w:szCs w:val="24"/>
        </w:rPr>
      </w:pPr>
    </w:p>
    <w:p w:rsidR="00C00677" w:rsidRPr="000D0FDF" w:rsidRDefault="00C00677" w:rsidP="00C00677">
      <w:pPr>
        <w:ind w:firstLine="0"/>
        <w:rPr>
          <w:rFonts w:asciiTheme="minorHAnsi" w:hAnsiTheme="minorHAnsi"/>
          <w:szCs w:val="24"/>
        </w:rPr>
      </w:pPr>
      <w:r w:rsidRPr="000D0FDF">
        <w:rPr>
          <w:rFonts w:asciiTheme="minorHAnsi" w:hAnsiTheme="minorHAnsi"/>
          <w:szCs w:val="24"/>
        </w:rPr>
        <w:t xml:space="preserve">…………….……. (miejscowość), dnia …………………. r. </w:t>
      </w:r>
    </w:p>
    <w:p w:rsidR="00C00677" w:rsidRPr="000D0FDF" w:rsidRDefault="00C00677" w:rsidP="00C00677">
      <w:pPr>
        <w:ind w:firstLine="0"/>
        <w:rPr>
          <w:rFonts w:asciiTheme="minorHAnsi" w:hAnsiTheme="minorHAnsi"/>
          <w:szCs w:val="24"/>
        </w:rPr>
      </w:pPr>
    </w:p>
    <w:p w:rsidR="00C76B77" w:rsidRPr="000D0FDF" w:rsidRDefault="00C00677" w:rsidP="00C76B77">
      <w:pPr>
        <w:ind w:firstLine="0"/>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00C76B77" w:rsidRPr="000D0FDF">
        <w:rPr>
          <w:rFonts w:asciiTheme="minorHAnsi" w:hAnsiTheme="minorHAnsi"/>
          <w:szCs w:val="24"/>
        </w:rPr>
        <w:t>…………………………………………</w:t>
      </w:r>
    </w:p>
    <w:p w:rsidR="00C76B77" w:rsidRPr="000D0FDF" w:rsidRDefault="00C76B77" w:rsidP="00C76B77">
      <w:pPr>
        <w:ind w:left="5664" w:firstLine="708"/>
        <w:rPr>
          <w:rFonts w:asciiTheme="minorHAnsi" w:hAnsiTheme="minorHAnsi"/>
          <w:i/>
          <w:szCs w:val="24"/>
        </w:rPr>
      </w:pPr>
      <w:r w:rsidRPr="000D0FDF">
        <w:rPr>
          <w:rFonts w:asciiTheme="minorHAnsi" w:hAnsiTheme="minorHAnsi"/>
          <w:i/>
          <w:szCs w:val="24"/>
        </w:rPr>
        <w:t>(podpis)</w:t>
      </w:r>
    </w:p>
    <w:p w:rsidR="00C00677" w:rsidRPr="000D0FDF" w:rsidRDefault="00C00677" w:rsidP="00C00677">
      <w:pPr>
        <w:ind w:firstLine="0"/>
        <w:rPr>
          <w:rFonts w:asciiTheme="minorHAnsi" w:hAnsiTheme="minorHAnsi"/>
          <w:szCs w:val="24"/>
        </w:rPr>
      </w:pPr>
    </w:p>
    <w:p w:rsidR="00D65D04" w:rsidRPr="000D0FDF" w:rsidRDefault="00D65D04" w:rsidP="00C76B77">
      <w:pPr>
        <w:ind w:firstLine="0"/>
        <w:rPr>
          <w:rFonts w:asciiTheme="minorHAnsi" w:hAnsiTheme="minorHAnsi"/>
          <w:szCs w:val="24"/>
        </w:rPr>
      </w:pPr>
    </w:p>
    <w:p w:rsidR="00C76B77" w:rsidRPr="000D0FDF" w:rsidRDefault="00C76B77" w:rsidP="00C76B77">
      <w:pPr>
        <w:ind w:firstLine="0"/>
        <w:rPr>
          <w:rFonts w:asciiTheme="minorHAnsi" w:hAnsiTheme="minorHAnsi"/>
          <w:szCs w:val="24"/>
        </w:rPr>
      </w:pPr>
    </w:p>
    <w:p w:rsidR="00D65D04" w:rsidRPr="000D0FDF" w:rsidRDefault="00D65D04" w:rsidP="004F5B5A">
      <w:pPr>
        <w:pStyle w:val="Akapitzlist"/>
        <w:numPr>
          <w:ilvl w:val="3"/>
          <w:numId w:val="14"/>
        </w:numPr>
        <w:tabs>
          <w:tab w:val="clear" w:pos="2880"/>
          <w:tab w:val="num" w:pos="426"/>
        </w:tabs>
        <w:ind w:left="426" w:hanging="426"/>
        <w:rPr>
          <w:rFonts w:asciiTheme="minorHAnsi" w:hAnsiTheme="minorHAnsi"/>
        </w:rPr>
      </w:pPr>
      <w:r w:rsidRPr="000D0FDF">
        <w:rPr>
          <w:rFonts w:asciiTheme="minorHAnsi" w:hAnsiTheme="minorHAnsi"/>
        </w:rPr>
        <w:t>Oświadczam, że w celu wykazania spełniania warunków udziału w postępowaniu, określonych przez zamawiającego w</w:t>
      </w:r>
      <w:r w:rsidR="00C76B77" w:rsidRPr="000D0FDF">
        <w:rPr>
          <w:rFonts w:asciiTheme="minorHAnsi" w:hAnsiTheme="minorHAnsi"/>
        </w:rPr>
        <w:t xml:space="preserve"> pkt </w:t>
      </w:r>
      <w:r w:rsidRPr="000D0FDF">
        <w:rPr>
          <w:rFonts w:asciiTheme="minorHAnsi" w:hAnsiTheme="minorHAnsi"/>
        </w:rPr>
        <w:t>………..</w:t>
      </w:r>
      <w:r w:rsidR="00C76B77" w:rsidRPr="000D0FDF">
        <w:rPr>
          <w:rFonts w:asciiTheme="minorHAnsi" w:hAnsiTheme="minorHAnsi"/>
        </w:rPr>
        <w:t xml:space="preserve"> specyfikacji istotnych warunków zamówienia</w:t>
      </w:r>
      <w:r w:rsidRPr="000D0FDF">
        <w:rPr>
          <w:rFonts w:asciiTheme="minorHAnsi" w:hAnsiTheme="minorHAnsi"/>
        </w:rPr>
        <w:t xml:space="preserve"> </w:t>
      </w:r>
      <w:r w:rsidRPr="000D0FDF">
        <w:rPr>
          <w:rFonts w:asciiTheme="minorHAnsi" w:hAnsiTheme="minorHAnsi"/>
          <w:i/>
        </w:rPr>
        <w:t>(wskazać właściwą jednostkę redakcyjną dokumentu, w której określono warunki udziału w postępowaniu),</w:t>
      </w:r>
      <w:r w:rsidRPr="000D0FDF">
        <w:rPr>
          <w:rFonts w:asciiTheme="minorHAnsi" w:hAnsiTheme="minorHAnsi"/>
        </w:rPr>
        <w:t xml:space="preserve"> polegam na zasobach następującego/ych podmiotu/ów: ………………………………………………………</w:t>
      </w:r>
      <w:r w:rsidR="00C76B77" w:rsidRPr="000D0FDF">
        <w:rPr>
          <w:rFonts w:asciiTheme="minorHAnsi" w:hAnsiTheme="minorHAnsi"/>
        </w:rPr>
        <w:t>………………….</w:t>
      </w:r>
      <w:r w:rsidRPr="000D0FDF">
        <w:rPr>
          <w:rFonts w:asciiTheme="minorHAnsi" w:hAnsiTheme="minorHAnsi"/>
        </w:rPr>
        <w:t>………………</w:t>
      </w:r>
      <w:r w:rsidR="00C76B77" w:rsidRPr="000D0FDF">
        <w:rPr>
          <w:rFonts w:asciiTheme="minorHAnsi" w:hAnsiTheme="minorHAnsi"/>
        </w:rPr>
        <w:t>…………</w:t>
      </w:r>
    </w:p>
    <w:p w:rsidR="00D65D04" w:rsidRPr="000D0FDF" w:rsidRDefault="00C76B77" w:rsidP="00C76B77">
      <w:pPr>
        <w:ind w:left="426" w:firstLine="22"/>
        <w:rPr>
          <w:rFonts w:asciiTheme="minorHAnsi" w:hAnsiTheme="minorHAnsi"/>
          <w:szCs w:val="24"/>
        </w:rPr>
      </w:pPr>
      <w:r w:rsidRPr="000D0FDF">
        <w:rPr>
          <w:rFonts w:asciiTheme="minorHAnsi" w:hAnsiTheme="minorHAnsi"/>
          <w:szCs w:val="24"/>
        </w:rPr>
        <w:t>………….</w:t>
      </w:r>
      <w:r w:rsidR="00D65D04" w:rsidRPr="000D0FDF">
        <w:rPr>
          <w:rFonts w:asciiTheme="minorHAnsi" w:hAnsiTheme="minorHAnsi"/>
          <w:szCs w:val="24"/>
        </w:rPr>
        <w:t>..……………………………………………………………………</w:t>
      </w:r>
      <w:r w:rsidRPr="000D0FDF">
        <w:rPr>
          <w:rFonts w:asciiTheme="minorHAnsi" w:hAnsiTheme="minorHAnsi"/>
          <w:szCs w:val="24"/>
        </w:rPr>
        <w:t xml:space="preserve">……………………     </w:t>
      </w:r>
      <w:r w:rsidR="00D65D04" w:rsidRPr="000D0FDF">
        <w:rPr>
          <w:rFonts w:asciiTheme="minorHAnsi" w:hAnsiTheme="minorHAnsi"/>
          <w:szCs w:val="24"/>
        </w:rPr>
        <w:t>w następującym zakresie: …………………………………………</w:t>
      </w:r>
      <w:r w:rsidRPr="000D0FDF">
        <w:rPr>
          <w:rFonts w:asciiTheme="minorHAnsi" w:hAnsiTheme="minorHAnsi"/>
          <w:szCs w:val="24"/>
        </w:rPr>
        <w:t>………………………………...</w:t>
      </w:r>
    </w:p>
    <w:p w:rsidR="00D65D04" w:rsidRPr="000D0FDF" w:rsidRDefault="00D65D04" w:rsidP="001D1DBB">
      <w:pPr>
        <w:ind w:left="426" w:firstLine="0"/>
        <w:rPr>
          <w:rFonts w:asciiTheme="minorHAnsi" w:hAnsiTheme="minorHAnsi"/>
          <w:i/>
          <w:szCs w:val="24"/>
        </w:rPr>
      </w:pPr>
      <w:r w:rsidRPr="000D0FDF">
        <w:rPr>
          <w:rFonts w:asciiTheme="minorHAnsi" w:hAnsiTheme="minorHAnsi"/>
          <w:szCs w:val="24"/>
        </w:rPr>
        <w:t>………………………………………………………………………………………………………</w:t>
      </w:r>
      <w:r w:rsidR="0090596D" w:rsidRPr="000D0FDF">
        <w:rPr>
          <w:rFonts w:asciiTheme="minorHAnsi" w:hAnsiTheme="minorHAnsi"/>
          <w:szCs w:val="24"/>
        </w:rPr>
        <w:t xml:space="preserve">     </w:t>
      </w:r>
      <w:r w:rsidRPr="000D0FDF">
        <w:rPr>
          <w:rFonts w:asciiTheme="minorHAnsi" w:hAnsiTheme="minorHAnsi"/>
          <w:i/>
          <w:szCs w:val="24"/>
        </w:rPr>
        <w:t xml:space="preserve">(wskazać podmiot i określić odpowiedni zakres dla wskazanego podmiotu). </w:t>
      </w:r>
    </w:p>
    <w:p w:rsidR="00D65D04" w:rsidRPr="000D0FDF" w:rsidRDefault="00D65D04" w:rsidP="00D65D04">
      <w:pPr>
        <w:rPr>
          <w:rFonts w:asciiTheme="minorHAnsi" w:hAnsiTheme="minorHAnsi"/>
          <w:szCs w:val="24"/>
        </w:rPr>
      </w:pPr>
    </w:p>
    <w:p w:rsidR="0090596D" w:rsidRPr="000D0FDF" w:rsidRDefault="0090596D" w:rsidP="00D65D04">
      <w:pPr>
        <w:rPr>
          <w:rFonts w:asciiTheme="minorHAnsi" w:hAnsiTheme="minorHAnsi"/>
          <w:szCs w:val="24"/>
        </w:rPr>
      </w:pPr>
    </w:p>
    <w:p w:rsidR="0090596D" w:rsidRPr="000D0FDF" w:rsidRDefault="0090596D" w:rsidP="00D65D04">
      <w:pPr>
        <w:rPr>
          <w:rFonts w:asciiTheme="minorHAnsi" w:hAnsiTheme="minorHAnsi"/>
          <w:szCs w:val="24"/>
        </w:rPr>
      </w:pPr>
    </w:p>
    <w:p w:rsidR="0090596D" w:rsidRPr="000D0FDF" w:rsidRDefault="0090596D" w:rsidP="001D1DBB">
      <w:pPr>
        <w:ind w:firstLine="426"/>
        <w:rPr>
          <w:rFonts w:asciiTheme="minorHAnsi" w:hAnsiTheme="minorHAnsi"/>
          <w:szCs w:val="24"/>
        </w:rPr>
      </w:pPr>
      <w:r w:rsidRPr="000D0FDF">
        <w:rPr>
          <w:rFonts w:asciiTheme="minorHAnsi" w:hAnsiTheme="minorHAnsi"/>
          <w:szCs w:val="24"/>
        </w:rPr>
        <w:t xml:space="preserve">…………….……. (miejscowość), dnia …………………. r. </w:t>
      </w:r>
    </w:p>
    <w:p w:rsidR="0090596D" w:rsidRPr="000D0FDF" w:rsidRDefault="0090596D" w:rsidP="0090596D">
      <w:pPr>
        <w:ind w:firstLine="0"/>
        <w:rPr>
          <w:rFonts w:asciiTheme="minorHAnsi" w:hAnsiTheme="minorHAnsi"/>
          <w:szCs w:val="24"/>
        </w:rPr>
      </w:pPr>
    </w:p>
    <w:p w:rsidR="0090596D" w:rsidRPr="000D0FDF" w:rsidRDefault="0090596D" w:rsidP="0090596D">
      <w:pPr>
        <w:ind w:firstLine="0"/>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t>…………………………………………</w:t>
      </w:r>
    </w:p>
    <w:p w:rsidR="0090596D" w:rsidRPr="000D0FDF" w:rsidRDefault="0090596D" w:rsidP="0090596D">
      <w:pPr>
        <w:ind w:left="5664" w:firstLine="708"/>
        <w:rPr>
          <w:rFonts w:asciiTheme="minorHAnsi" w:hAnsiTheme="minorHAnsi"/>
          <w:i/>
          <w:szCs w:val="24"/>
        </w:rPr>
      </w:pPr>
      <w:r w:rsidRPr="000D0FDF">
        <w:rPr>
          <w:rFonts w:asciiTheme="minorHAnsi" w:hAnsiTheme="minorHAnsi"/>
          <w:i/>
          <w:szCs w:val="24"/>
        </w:rPr>
        <w:t>(podpis)</w:t>
      </w:r>
    </w:p>
    <w:p w:rsidR="00D65D04" w:rsidRPr="000D0FDF" w:rsidRDefault="00D65D04" w:rsidP="00340637">
      <w:pPr>
        <w:ind w:firstLine="0"/>
        <w:rPr>
          <w:rFonts w:asciiTheme="minorHAnsi" w:hAnsiTheme="minorHAnsi" w:cs="Arial"/>
          <w:szCs w:val="24"/>
        </w:rPr>
      </w:pPr>
    </w:p>
    <w:p w:rsidR="00D65D04" w:rsidRPr="000D0FDF" w:rsidRDefault="00D65D04" w:rsidP="004F5B5A">
      <w:pPr>
        <w:pStyle w:val="Akapitzlist"/>
        <w:numPr>
          <w:ilvl w:val="3"/>
          <w:numId w:val="14"/>
        </w:numPr>
        <w:tabs>
          <w:tab w:val="clear" w:pos="2880"/>
          <w:tab w:val="num" w:pos="426"/>
        </w:tabs>
        <w:ind w:left="426" w:hanging="426"/>
        <w:rPr>
          <w:rFonts w:asciiTheme="minorHAnsi" w:hAnsiTheme="minorHAnsi"/>
        </w:rPr>
      </w:pPr>
      <w:r w:rsidRPr="000D0FDF">
        <w:rPr>
          <w:rFonts w:asciiTheme="minorHAnsi" w:hAnsiTheme="minorHAnsi"/>
        </w:rPr>
        <w:t xml:space="preserve">Oświadczam, że wszystkie informacje podane w powyższych oświadczeniach są aktualne </w:t>
      </w:r>
      <w:r w:rsidRPr="000D0FDF">
        <w:rPr>
          <w:rFonts w:asciiTheme="minorHAnsi" w:hAnsiTheme="minorHAnsi"/>
        </w:rPr>
        <w:br/>
        <w:t>i zgodne z prawdą oraz zostały przedstawione z pełną świadomością konsekwencji wprowadzenia zamawiającego w błąd przy przedstawianiu informacji.</w:t>
      </w:r>
    </w:p>
    <w:p w:rsidR="00BD0316" w:rsidRPr="000D0FDF" w:rsidRDefault="00BD0316" w:rsidP="00BD0316">
      <w:pPr>
        <w:ind w:firstLine="0"/>
        <w:rPr>
          <w:rFonts w:asciiTheme="minorHAnsi" w:hAnsiTheme="minorHAnsi" w:cs="Arial"/>
          <w:szCs w:val="24"/>
        </w:rPr>
      </w:pPr>
    </w:p>
    <w:p w:rsidR="00BD0316" w:rsidRPr="000D0FDF" w:rsidRDefault="00BD0316" w:rsidP="00BD0316">
      <w:pPr>
        <w:ind w:firstLine="0"/>
        <w:rPr>
          <w:rFonts w:asciiTheme="minorHAnsi" w:hAnsiTheme="minorHAnsi" w:cs="Arial"/>
          <w:szCs w:val="24"/>
        </w:rPr>
      </w:pPr>
    </w:p>
    <w:p w:rsidR="00BD0316" w:rsidRPr="000D0FDF" w:rsidRDefault="00BD0316" w:rsidP="00BD0316">
      <w:pPr>
        <w:ind w:firstLine="0"/>
        <w:rPr>
          <w:rFonts w:asciiTheme="minorHAnsi" w:hAnsiTheme="minorHAnsi" w:cs="Arial"/>
          <w:szCs w:val="24"/>
        </w:rPr>
      </w:pPr>
    </w:p>
    <w:p w:rsidR="00D65D04" w:rsidRPr="000D0FDF" w:rsidRDefault="00D65D04" w:rsidP="001D1DBB">
      <w:pPr>
        <w:ind w:firstLine="426"/>
        <w:rPr>
          <w:rFonts w:asciiTheme="minorHAnsi" w:hAnsiTheme="minorHAnsi"/>
          <w:szCs w:val="24"/>
        </w:rPr>
      </w:pPr>
      <w:r w:rsidRPr="000D0FDF">
        <w:rPr>
          <w:rFonts w:asciiTheme="minorHAnsi" w:hAnsiTheme="minorHAnsi"/>
          <w:szCs w:val="24"/>
        </w:rPr>
        <w:t xml:space="preserve">…………….……. </w:t>
      </w:r>
      <w:r w:rsidRPr="000D0FDF">
        <w:rPr>
          <w:rFonts w:asciiTheme="minorHAnsi" w:hAnsiTheme="minorHAnsi"/>
          <w:i/>
          <w:szCs w:val="24"/>
        </w:rPr>
        <w:t xml:space="preserve">(miejscowość), </w:t>
      </w:r>
      <w:r w:rsidRPr="000D0FDF">
        <w:rPr>
          <w:rFonts w:asciiTheme="minorHAnsi" w:hAnsiTheme="minorHAnsi"/>
          <w:szCs w:val="24"/>
        </w:rPr>
        <w:t xml:space="preserve">dnia ………….……. r. </w:t>
      </w:r>
    </w:p>
    <w:p w:rsidR="00D65D04" w:rsidRPr="000D0FDF" w:rsidRDefault="00D65D04" w:rsidP="00D65D04">
      <w:pPr>
        <w:rPr>
          <w:rFonts w:asciiTheme="minorHAnsi" w:hAnsiTheme="minorHAnsi"/>
          <w:szCs w:val="24"/>
        </w:rPr>
      </w:pPr>
    </w:p>
    <w:p w:rsidR="00D65D04" w:rsidRPr="000D0FDF" w:rsidRDefault="00D65D04" w:rsidP="00D65D04">
      <w:pPr>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t>………………………………………</w:t>
      </w:r>
    </w:p>
    <w:p w:rsidR="00D65D04" w:rsidRPr="000D0FDF" w:rsidRDefault="00D65D04" w:rsidP="00D65D04">
      <w:pPr>
        <w:ind w:left="5664" w:firstLine="708"/>
        <w:rPr>
          <w:rFonts w:asciiTheme="minorHAnsi" w:hAnsiTheme="minorHAnsi"/>
          <w:i/>
          <w:szCs w:val="24"/>
        </w:rPr>
      </w:pPr>
      <w:r w:rsidRPr="000D0FDF">
        <w:rPr>
          <w:rFonts w:asciiTheme="minorHAnsi" w:hAnsiTheme="minorHAnsi"/>
          <w:i/>
          <w:szCs w:val="24"/>
        </w:rPr>
        <w:t>(podpis)</w:t>
      </w:r>
    </w:p>
    <w:p w:rsidR="005E1369" w:rsidRPr="00EA5EEF" w:rsidRDefault="005E1369" w:rsidP="005E1369">
      <w:pPr>
        <w:widowControl w:val="0"/>
        <w:numPr>
          <w:ilvl w:val="12"/>
          <w:numId w:val="0"/>
        </w:numPr>
        <w:spacing w:line="240" w:lineRule="auto"/>
        <w:rPr>
          <w:rFonts w:asciiTheme="minorHAnsi" w:hAnsiTheme="minorHAnsi"/>
          <w:sz w:val="20"/>
          <w:szCs w:val="20"/>
          <w:lang w:eastAsia="pl-PL"/>
        </w:rPr>
      </w:pPr>
      <w:r w:rsidRPr="00EA5EEF">
        <w:rPr>
          <w:rFonts w:asciiTheme="minorHAnsi" w:hAnsiTheme="minorHAnsi"/>
          <w:sz w:val="20"/>
          <w:szCs w:val="20"/>
          <w:lang w:eastAsia="pl-PL"/>
        </w:rPr>
        <w:t>UWAGA: Oświadczenie musi zostać podpisane przez osobę(osoby) uprawnioną(e) do reprezentowania Wykonawcy zgodnie z:</w:t>
      </w:r>
    </w:p>
    <w:p w:rsidR="005E1369" w:rsidRPr="00EA5EEF" w:rsidRDefault="005E1369" w:rsidP="004D7A74">
      <w:pPr>
        <w:widowControl w:val="0"/>
        <w:numPr>
          <w:ilvl w:val="0"/>
          <w:numId w:val="50"/>
        </w:numPr>
        <w:autoSpaceDE w:val="0"/>
        <w:autoSpaceDN w:val="0"/>
        <w:adjustRightInd w:val="0"/>
        <w:spacing w:line="240" w:lineRule="auto"/>
        <w:rPr>
          <w:rFonts w:asciiTheme="minorHAnsi" w:hAnsiTheme="minorHAnsi"/>
          <w:sz w:val="20"/>
          <w:szCs w:val="20"/>
          <w:lang w:eastAsia="pl-PL"/>
        </w:rPr>
      </w:pPr>
      <w:r w:rsidRPr="00EA5EEF">
        <w:rPr>
          <w:rFonts w:asciiTheme="minorHAnsi" w:hAnsiTheme="minorHAnsi"/>
          <w:sz w:val="20"/>
          <w:szCs w:val="20"/>
          <w:lang w:eastAsia="pl-PL"/>
        </w:rPr>
        <w:t xml:space="preserve">zapisami w dokumencie stwierdzającym status prawny Wykonawcy(ów) (odpis z właściwego rejestru   lub   z centralnej ewidencji </w:t>
      </w:r>
      <w:r w:rsidR="00EA5EEF" w:rsidRPr="00EA5EEF">
        <w:rPr>
          <w:rFonts w:asciiTheme="minorHAnsi" w:hAnsiTheme="minorHAnsi"/>
          <w:sz w:val="20"/>
          <w:szCs w:val="20"/>
          <w:lang w:eastAsia="pl-PL"/>
        </w:rPr>
        <w:t xml:space="preserve">i informacji o działalności </w:t>
      </w:r>
      <w:r w:rsidRPr="00EA5EEF">
        <w:rPr>
          <w:rFonts w:asciiTheme="minorHAnsi" w:hAnsiTheme="minorHAnsi"/>
          <w:sz w:val="20"/>
          <w:szCs w:val="20"/>
          <w:lang w:eastAsia="pl-PL"/>
        </w:rPr>
        <w:t>gospodarczej),  lub/i</w:t>
      </w:r>
    </w:p>
    <w:p w:rsidR="005E1369" w:rsidRPr="00EA5EEF" w:rsidRDefault="005E1369" w:rsidP="004D7A74">
      <w:pPr>
        <w:widowControl w:val="0"/>
        <w:numPr>
          <w:ilvl w:val="0"/>
          <w:numId w:val="50"/>
        </w:numPr>
        <w:autoSpaceDE w:val="0"/>
        <w:autoSpaceDN w:val="0"/>
        <w:adjustRightInd w:val="0"/>
        <w:spacing w:line="240" w:lineRule="auto"/>
        <w:rPr>
          <w:rFonts w:asciiTheme="minorHAnsi" w:hAnsiTheme="minorHAnsi"/>
          <w:sz w:val="20"/>
          <w:szCs w:val="20"/>
          <w:lang w:eastAsia="pl-PL"/>
        </w:rPr>
      </w:pPr>
      <w:r w:rsidRPr="00EA5EEF">
        <w:rPr>
          <w:rFonts w:asciiTheme="minorHAnsi" w:hAnsiTheme="minorHAnsi"/>
          <w:sz w:val="20"/>
          <w:szCs w:val="20"/>
          <w:lang w:eastAsia="pl-PL"/>
        </w:rPr>
        <w:t>pełnomocnictwem(ami) wchodzącym(i) w skład oferty.</w:t>
      </w:r>
    </w:p>
    <w:p w:rsidR="00335500" w:rsidRPr="000D0FDF" w:rsidRDefault="00335500" w:rsidP="00060836">
      <w:pPr>
        <w:spacing w:line="240" w:lineRule="auto"/>
        <w:ind w:firstLine="0"/>
        <w:jc w:val="left"/>
        <w:rPr>
          <w:rFonts w:asciiTheme="minorHAnsi" w:hAnsiTheme="minorHAnsi"/>
          <w:b/>
          <w:szCs w:val="24"/>
          <w:lang w:eastAsia="pl-PL"/>
        </w:rPr>
      </w:pPr>
    </w:p>
    <w:p w:rsidR="00335500" w:rsidRPr="000D0FDF" w:rsidRDefault="00335500" w:rsidP="00060836">
      <w:pPr>
        <w:numPr>
          <w:ilvl w:val="12"/>
          <w:numId w:val="0"/>
        </w:numPr>
        <w:spacing w:line="240" w:lineRule="auto"/>
        <w:jc w:val="center"/>
        <w:rPr>
          <w:rFonts w:asciiTheme="minorHAnsi" w:hAnsiTheme="minorHAnsi"/>
          <w:szCs w:val="24"/>
          <w:lang w:eastAsia="pl-PL"/>
        </w:rPr>
      </w:pPr>
    </w:p>
    <w:p w:rsidR="00596FAE" w:rsidRPr="000D0FDF" w:rsidRDefault="00596FAE" w:rsidP="00596FAE">
      <w:pPr>
        <w:ind w:firstLine="0"/>
        <w:rPr>
          <w:rFonts w:asciiTheme="minorHAnsi" w:eastAsia="Calibri" w:hAnsiTheme="minorHAnsi"/>
          <w:noProof/>
          <w:szCs w:val="24"/>
        </w:rPr>
      </w:pPr>
    </w:p>
    <w:p w:rsidR="00A03417" w:rsidRPr="000D0FDF" w:rsidRDefault="00335500" w:rsidP="00340637">
      <w:pPr>
        <w:widowControl w:val="0"/>
        <w:numPr>
          <w:ilvl w:val="12"/>
          <w:numId w:val="0"/>
        </w:numPr>
        <w:spacing w:line="240" w:lineRule="auto"/>
        <w:jc w:val="left"/>
        <w:rPr>
          <w:rFonts w:asciiTheme="minorHAnsi" w:hAnsiTheme="minorHAnsi"/>
          <w:szCs w:val="24"/>
          <w:lang w:eastAsia="pl-PL"/>
        </w:rPr>
        <w:sectPr w:rsidR="00A03417" w:rsidRPr="000D0FDF" w:rsidSect="00A03417">
          <w:pgSz w:w="11907" w:h="16840" w:code="9"/>
          <w:pgMar w:top="851" w:right="1418" w:bottom="1418" w:left="1418" w:header="737" w:footer="284" w:gutter="0"/>
          <w:cols w:space="708"/>
          <w:noEndnote/>
          <w:titlePg/>
        </w:sectPr>
      </w:pPr>
      <w:r w:rsidRPr="000D0FDF">
        <w:rPr>
          <w:rFonts w:asciiTheme="minorHAnsi" w:hAnsiTheme="minorHAnsi"/>
          <w:szCs w:val="24"/>
          <w:lang w:eastAsia="pl-PL"/>
        </w:rPr>
        <w:t xml:space="preserve"> </w:t>
      </w:r>
      <w:r w:rsidR="00340637">
        <w:rPr>
          <w:rFonts w:asciiTheme="minorHAnsi" w:hAnsiTheme="minorHAnsi"/>
          <w:szCs w:val="24"/>
          <w:lang w:eastAsia="pl-PL"/>
        </w:rPr>
        <w:t xml:space="preserve">                            </w:t>
      </w:r>
    </w:p>
    <w:p w:rsidR="00335500" w:rsidRPr="000D0FDF" w:rsidRDefault="00335500" w:rsidP="00060836">
      <w:pPr>
        <w:tabs>
          <w:tab w:val="left" w:pos="142"/>
          <w:tab w:val="num" w:pos="2160"/>
          <w:tab w:val="num" w:pos="2340"/>
        </w:tabs>
        <w:spacing w:line="240" w:lineRule="auto"/>
        <w:ind w:left="340" w:firstLine="0"/>
        <w:jc w:val="left"/>
        <w:rPr>
          <w:rFonts w:asciiTheme="minorHAnsi" w:hAnsiTheme="minorHAnsi"/>
          <w:vanish/>
          <w:szCs w:val="24"/>
          <w:lang w:eastAsia="pl-PL"/>
          <w:specVanish/>
        </w:rPr>
      </w:pPr>
    </w:p>
    <w:p w:rsidR="00335500" w:rsidRPr="000D0FDF" w:rsidRDefault="00335500" w:rsidP="00060836">
      <w:pPr>
        <w:shd w:val="clear" w:color="auto" w:fill="FFFFFF"/>
        <w:tabs>
          <w:tab w:val="left" w:pos="300"/>
        </w:tabs>
        <w:spacing w:line="240" w:lineRule="auto"/>
        <w:ind w:firstLine="0"/>
        <w:jc w:val="left"/>
        <w:rPr>
          <w:rFonts w:asciiTheme="minorHAnsi" w:hAnsiTheme="minorHAnsi"/>
          <w:szCs w:val="24"/>
          <w:lang w:eastAsia="pl-PL"/>
        </w:rPr>
      </w:pPr>
      <w:r w:rsidRPr="000D0FDF">
        <w:rPr>
          <w:rFonts w:asciiTheme="minorHAnsi" w:hAnsiTheme="minorHAnsi"/>
          <w:szCs w:val="24"/>
          <w:lang w:eastAsia="pl-PL"/>
        </w:rPr>
        <w:t xml:space="preserve"> </w:t>
      </w:r>
    </w:p>
    <w:p w:rsidR="00A03417" w:rsidRPr="000D0FDF" w:rsidRDefault="00A03417" w:rsidP="00A03417">
      <w:pPr>
        <w:widowControl w:val="0"/>
        <w:autoSpaceDE w:val="0"/>
        <w:autoSpaceDN w:val="0"/>
        <w:adjustRightInd w:val="0"/>
        <w:spacing w:line="240" w:lineRule="auto"/>
        <w:ind w:firstLine="0"/>
        <w:jc w:val="left"/>
        <w:rPr>
          <w:rFonts w:asciiTheme="minorHAnsi" w:hAnsiTheme="minorHAnsi"/>
          <w:b/>
          <w:color w:val="000000"/>
          <w:szCs w:val="24"/>
          <w:lang w:eastAsia="pl-PL"/>
        </w:rPr>
      </w:pPr>
      <w:r w:rsidRPr="000D0FDF">
        <w:rPr>
          <w:rFonts w:asciiTheme="minorHAnsi" w:hAnsiTheme="minorHAnsi"/>
          <w:b/>
          <w:color w:val="000000"/>
          <w:szCs w:val="24"/>
          <w:lang w:eastAsia="pl-PL"/>
        </w:rPr>
        <w:t>Załącznik nr 4</w:t>
      </w:r>
      <w:r w:rsidRPr="000D0FDF">
        <w:rPr>
          <w:rFonts w:asciiTheme="minorHAnsi" w:hAnsiTheme="minorHAnsi"/>
          <w:color w:val="000000"/>
          <w:szCs w:val="24"/>
          <w:lang w:eastAsia="pl-PL"/>
        </w:rPr>
        <w:t xml:space="preserve"> </w:t>
      </w:r>
      <w:r w:rsidRPr="000D0FDF">
        <w:rPr>
          <w:rFonts w:asciiTheme="minorHAnsi" w:hAnsiTheme="minorHAnsi"/>
          <w:b/>
          <w:color w:val="000000"/>
          <w:szCs w:val="24"/>
          <w:lang w:eastAsia="pl-PL"/>
        </w:rPr>
        <w:t xml:space="preserve">do SIWZ – wzór wykazu wykonanych, a w przypadku świadczeń okresowych lub ciągłych również wykonywanych głównych </w:t>
      </w:r>
      <w:r w:rsidR="00752C2C" w:rsidRPr="000D0FDF">
        <w:rPr>
          <w:rFonts w:asciiTheme="minorHAnsi" w:hAnsiTheme="minorHAnsi"/>
          <w:b/>
          <w:color w:val="000000"/>
          <w:szCs w:val="24"/>
          <w:lang w:eastAsia="pl-PL"/>
        </w:rPr>
        <w:t>dostaw</w:t>
      </w:r>
      <w:r w:rsidRPr="000D0FDF">
        <w:rPr>
          <w:rFonts w:asciiTheme="minorHAnsi" w:hAnsiTheme="minorHAnsi"/>
          <w:b/>
          <w:color w:val="000000"/>
          <w:szCs w:val="24"/>
          <w:lang w:eastAsia="pl-PL"/>
        </w:rPr>
        <w:t xml:space="preserve"> przez Wykonawcę(ów). </w:t>
      </w:r>
    </w:p>
    <w:p w:rsidR="0080103C" w:rsidRPr="000D0FDF" w:rsidRDefault="0080103C" w:rsidP="00A03417">
      <w:pPr>
        <w:widowControl w:val="0"/>
        <w:autoSpaceDE w:val="0"/>
        <w:autoSpaceDN w:val="0"/>
        <w:adjustRightInd w:val="0"/>
        <w:spacing w:line="240" w:lineRule="auto"/>
        <w:ind w:firstLine="0"/>
        <w:jc w:val="left"/>
        <w:rPr>
          <w:rFonts w:asciiTheme="minorHAnsi" w:hAnsiTheme="minorHAnsi"/>
          <w:b/>
          <w:color w:val="00000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5103"/>
        <w:gridCol w:w="7088"/>
      </w:tblGrid>
      <w:tr w:rsidR="00A03417" w:rsidRPr="000D0FDF" w:rsidTr="008962E7">
        <w:tc>
          <w:tcPr>
            <w:tcW w:w="1913" w:type="dxa"/>
          </w:tcPr>
          <w:p w:rsidR="00A03417" w:rsidRPr="000D0FDF" w:rsidRDefault="00A03417" w:rsidP="00A03417">
            <w:pPr>
              <w:widowControl w:val="0"/>
              <w:numPr>
                <w:ilvl w:val="12"/>
                <w:numId w:val="0"/>
              </w:numPr>
              <w:autoSpaceDE w:val="0"/>
              <w:autoSpaceDN w:val="0"/>
              <w:adjustRightInd w:val="0"/>
              <w:spacing w:line="240" w:lineRule="auto"/>
              <w:jc w:val="left"/>
              <w:rPr>
                <w:rFonts w:asciiTheme="minorHAnsi" w:hAnsiTheme="minorHAnsi"/>
                <w:b/>
                <w:szCs w:val="24"/>
                <w:lang w:eastAsia="pl-PL"/>
              </w:rPr>
            </w:pPr>
            <w:r w:rsidRPr="000D0FDF">
              <w:rPr>
                <w:rFonts w:asciiTheme="minorHAnsi" w:hAnsiTheme="minorHAnsi"/>
                <w:b/>
                <w:szCs w:val="24"/>
                <w:lang w:eastAsia="pl-PL"/>
              </w:rPr>
              <w:t>NUMER I NAZWA SPRAWY:</w:t>
            </w:r>
          </w:p>
        </w:tc>
        <w:tc>
          <w:tcPr>
            <w:tcW w:w="12191" w:type="dxa"/>
            <w:gridSpan w:val="2"/>
            <w:vAlign w:val="center"/>
          </w:tcPr>
          <w:p w:rsidR="00A03417" w:rsidRPr="000D0FDF" w:rsidRDefault="001A3827" w:rsidP="006B7667">
            <w:pPr>
              <w:widowControl w:val="0"/>
              <w:numPr>
                <w:ilvl w:val="12"/>
                <w:numId w:val="0"/>
              </w:numPr>
              <w:autoSpaceDE w:val="0"/>
              <w:autoSpaceDN w:val="0"/>
              <w:adjustRightInd w:val="0"/>
              <w:spacing w:line="240" w:lineRule="auto"/>
              <w:jc w:val="left"/>
              <w:rPr>
                <w:rFonts w:asciiTheme="minorHAnsi" w:hAnsiTheme="minorHAnsi"/>
                <w:b/>
                <w:szCs w:val="24"/>
                <w:lang w:eastAsia="pl-PL"/>
              </w:rPr>
            </w:pPr>
            <w:r w:rsidRPr="000D0FDF">
              <w:rPr>
                <w:rFonts w:asciiTheme="minorHAnsi" w:hAnsiTheme="minorHAnsi"/>
                <w:b/>
                <w:bCs/>
                <w:szCs w:val="24"/>
                <w:lang w:eastAsia="pl-PL"/>
              </w:rPr>
              <w:t>BAK.WZP.2</w:t>
            </w:r>
            <w:r w:rsidR="00AA5512" w:rsidRPr="000D0FDF">
              <w:rPr>
                <w:rFonts w:asciiTheme="minorHAnsi" w:hAnsiTheme="minorHAnsi"/>
                <w:b/>
                <w:bCs/>
                <w:szCs w:val="24"/>
                <w:lang w:eastAsia="pl-PL"/>
              </w:rPr>
              <w:t>6</w:t>
            </w:r>
            <w:r w:rsidR="00340637">
              <w:rPr>
                <w:rFonts w:asciiTheme="minorHAnsi" w:hAnsiTheme="minorHAnsi"/>
                <w:b/>
                <w:bCs/>
                <w:szCs w:val="24"/>
                <w:lang w:eastAsia="pl-PL"/>
              </w:rPr>
              <w:t>.39</w:t>
            </w:r>
            <w:r w:rsidR="00A03417" w:rsidRPr="000D0FDF">
              <w:rPr>
                <w:rFonts w:asciiTheme="minorHAnsi" w:hAnsiTheme="minorHAnsi"/>
                <w:b/>
                <w:bCs/>
                <w:szCs w:val="24"/>
                <w:lang w:eastAsia="pl-PL"/>
              </w:rPr>
              <w:t>.201</w:t>
            </w:r>
            <w:r w:rsidR="006B7667" w:rsidRPr="000D0FDF">
              <w:rPr>
                <w:rFonts w:asciiTheme="minorHAnsi" w:hAnsiTheme="minorHAnsi"/>
                <w:b/>
                <w:bCs/>
                <w:szCs w:val="24"/>
                <w:lang w:eastAsia="pl-PL"/>
              </w:rPr>
              <w:t>7</w:t>
            </w:r>
            <w:r w:rsidR="00A03417" w:rsidRPr="000D0FDF">
              <w:rPr>
                <w:rFonts w:asciiTheme="minorHAnsi" w:hAnsiTheme="minorHAnsi"/>
                <w:b/>
                <w:szCs w:val="24"/>
                <w:lang w:eastAsia="pl-PL"/>
              </w:rPr>
              <w:t xml:space="preserve">  - </w:t>
            </w:r>
            <w:r w:rsidR="00A03417" w:rsidRPr="000D0FDF">
              <w:rPr>
                <w:rFonts w:asciiTheme="minorHAnsi" w:hAnsiTheme="minorHAnsi"/>
                <w:b/>
                <w:i/>
                <w:iCs/>
                <w:szCs w:val="24"/>
                <w:lang w:eastAsia="pl-PL"/>
              </w:rPr>
              <w:t>„</w:t>
            </w:r>
            <w:r w:rsidR="00AA5512" w:rsidRPr="000D0FDF">
              <w:rPr>
                <w:rFonts w:asciiTheme="minorHAnsi" w:hAnsiTheme="minorHAnsi"/>
                <w:szCs w:val="24"/>
                <w:lang w:eastAsia="pl-PL"/>
              </w:rPr>
              <w:t>Przeprowadzenie badania czasu przebiegu przesyłek listowych nierejestrowanych uzyskanego w roku 2018 w zakresie usług powszechnych świadczonych w obrocie krajowym przez operatora wyznaczonego</w:t>
            </w:r>
            <w:r w:rsidRPr="000D0FDF">
              <w:rPr>
                <w:rFonts w:asciiTheme="minorHAnsi" w:hAnsiTheme="minorHAnsi"/>
                <w:b/>
                <w:bCs/>
                <w:i/>
                <w:iCs/>
                <w:szCs w:val="24"/>
                <w:lang w:eastAsia="pl-PL"/>
              </w:rPr>
              <w:t>”</w:t>
            </w:r>
          </w:p>
        </w:tc>
      </w:tr>
      <w:tr w:rsidR="00A03417" w:rsidRPr="000D0FDF" w:rsidTr="008962E7">
        <w:tc>
          <w:tcPr>
            <w:tcW w:w="7016" w:type="dxa"/>
            <w:gridSpan w:val="2"/>
          </w:tcPr>
          <w:p w:rsidR="00A03417" w:rsidRPr="000D0FDF" w:rsidRDefault="00A03417" w:rsidP="00A03417">
            <w:pPr>
              <w:widowControl w:val="0"/>
              <w:numPr>
                <w:ilvl w:val="12"/>
                <w:numId w:val="0"/>
              </w:numPr>
              <w:autoSpaceDE w:val="0"/>
              <w:autoSpaceDN w:val="0"/>
              <w:adjustRightInd w:val="0"/>
              <w:spacing w:line="240" w:lineRule="auto"/>
              <w:jc w:val="left"/>
              <w:rPr>
                <w:rFonts w:asciiTheme="minorHAnsi" w:hAnsiTheme="minorHAnsi"/>
                <w:b/>
                <w:szCs w:val="24"/>
                <w:lang w:eastAsia="pl-PL"/>
              </w:rPr>
            </w:pPr>
            <w:r w:rsidRPr="000D0FDF">
              <w:rPr>
                <w:rFonts w:asciiTheme="minorHAnsi" w:hAnsiTheme="minorHAnsi"/>
                <w:b/>
                <w:szCs w:val="24"/>
                <w:lang w:eastAsia="pl-PL"/>
              </w:rPr>
              <w:t>WYKONAWCA(Y):</w:t>
            </w:r>
          </w:p>
          <w:p w:rsidR="00A03417" w:rsidRPr="000D0FDF" w:rsidRDefault="00A03417" w:rsidP="00A03417">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szCs w:val="24"/>
                <w:lang w:eastAsia="pl-PL"/>
              </w:rPr>
            </w:pPr>
            <w:r w:rsidRPr="000D0FDF">
              <w:rPr>
                <w:rFonts w:asciiTheme="minorHAnsi" w:hAnsiTheme="minorHAnsi"/>
                <w:szCs w:val="24"/>
                <w:lang w:eastAsia="pl-PL"/>
              </w:rPr>
              <w:t>(Nazwa i adres)</w:t>
            </w:r>
          </w:p>
          <w:p w:rsidR="00A03417" w:rsidRPr="000D0FDF" w:rsidRDefault="00A03417" w:rsidP="00A03417">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szCs w:val="24"/>
                <w:lang w:eastAsia="pl-PL"/>
              </w:rPr>
            </w:pPr>
          </w:p>
          <w:p w:rsidR="00A03417" w:rsidRPr="000D0FDF" w:rsidRDefault="00A03417" w:rsidP="00A03417">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szCs w:val="24"/>
                <w:lang w:eastAsia="pl-PL"/>
              </w:rPr>
            </w:pPr>
          </w:p>
          <w:p w:rsidR="00C36674" w:rsidRPr="000D0FDF" w:rsidRDefault="00C36674" w:rsidP="00A03417">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szCs w:val="24"/>
                <w:lang w:eastAsia="pl-PL"/>
              </w:rPr>
            </w:pPr>
          </w:p>
          <w:p w:rsidR="00A03417" w:rsidRPr="000D0FDF" w:rsidRDefault="00A03417" w:rsidP="00A03417">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b/>
                <w:szCs w:val="24"/>
                <w:lang w:eastAsia="pl-PL"/>
              </w:rPr>
            </w:pPr>
          </w:p>
        </w:tc>
        <w:tc>
          <w:tcPr>
            <w:tcW w:w="7088" w:type="dxa"/>
          </w:tcPr>
          <w:p w:rsidR="00A03417" w:rsidRPr="000D0FDF" w:rsidRDefault="00A03417" w:rsidP="00A03417">
            <w:pPr>
              <w:widowControl w:val="0"/>
              <w:numPr>
                <w:ilvl w:val="12"/>
                <w:numId w:val="0"/>
              </w:numPr>
              <w:autoSpaceDE w:val="0"/>
              <w:autoSpaceDN w:val="0"/>
              <w:adjustRightInd w:val="0"/>
              <w:spacing w:line="240" w:lineRule="auto"/>
              <w:jc w:val="left"/>
              <w:rPr>
                <w:rFonts w:asciiTheme="minorHAnsi" w:hAnsiTheme="minorHAnsi"/>
                <w:b/>
                <w:szCs w:val="24"/>
                <w:lang w:eastAsia="pl-PL"/>
              </w:rPr>
            </w:pPr>
            <w:r w:rsidRPr="000D0FDF">
              <w:rPr>
                <w:rFonts w:asciiTheme="minorHAnsi" w:hAnsiTheme="minorHAnsi"/>
                <w:b/>
                <w:szCs w:val="24"/>
                <w:lang w:eastAsia="pl-PL"/>
              </w:rPr>
              <w:t>ZAMAWIAJĄCY:</w:t>
            </w:r>
          </w:p>
          <w:p w:rsidR="00A03417" w:rsidRPr="000D0FDF" w:rsidRDefault="00A03417" w:rsidP="00A03417">
            <w:pPr>
              <w:widowControl w:val="0"/>
              <w:numPr>
                <w:ilvl w:val="12"/>
                <w:numId w:val="0"/>
              </w:numPr>
              <w:autoSpaceDE w:val="0"/>
              <w:autoSpaceDN w:val="0"/>
              <w:adjustRightInd w:val="0"/>
              <w:spacing w:line="240" w:lineRule="auto"/>
              <w:jc w:val="left"/>
              <w:rPr>
                <w:rFonts w:asciiTheme="minorHAnsi" w:hAnsiTheme="minorHAnsi"/>
                <w:b/>
                <w:szCs w:val="24"/>
                <w:lang w:eastAsia="pl-PL"/>
              </w:rPr>
            </w:pPr>
            <w:r w:rsidRPr="000D0FDF">
              <w:rPr>
                <w:rFonts w:asciiTheme="minorHAnsi" w:hAnsiTheme="minorHAnsi"/>
                <w:b/>
                <w:szCs w:val="24"/>
                <w:lang w:eastAsia="pl-PL"/>
              </w:rPr>
              <w:t>SKARB PAŃSTWA - URZĄD KOMUNIKACJI ELEKTRONICZNEJ</w:t>
            </w:r>
          </w:p>
          <w:p w:rsidR="00A03417" w:rsidRPr="000D0FDF" w:rsidRDefault="00AA5512" w:rsidP="00A03417">
            <w:pPr>
              <w:widowControl w:val="0"/>
              <w:numPr>
                <w:ilvl w:val="12"/>
                <w:numId w:val="0"/>
              </w:numPr>
              <w:autoSpaceDE w:val="0"/>
              <w:autoSpaceDN w:val="0"/>
              <w:adjustRightInd w:val="0"/>
              <w:spacing w:line="240" w:lineRule="auto"/>
              <w:jc w:val="left"/>
              <w:rPr>
                <w:rFonts w:asciiTheme="minorHAnsi" w:hAnsiTheme="minorHAnsi"/>
                <w:b/>
                <w:szCs w:val="24"/>
                <w:lang w:eastAsia="pl-PL"/>
              </w:rPr>
            </w:pPr>
            <w:r w:rsidRPr="000D0FDF">
              <w:rPr>
                <w:rFonts w:asciiTheme="minorHAnsi" w:hAnsiTheme="minorHAnsi"/>
                <w:b/>
                <w:szCs w:val="24"/>
                <w:lang w:eastAsia="pl-PL"/>
              </w:rPr>
              <w:t>UL. GIEŁDOWA 7/9</w:t>
            </w:r>
          </w:p>
          <w:p w:rsidR="00A03417" w:rsidRPr="000D0FDF" w:rsidRDefault="00A03417" w:rsidP="00A03417">
            <w:pPr>
              <w:widowControl w:val="0"/>
              <w:numPr>
                <w:ilvl w:val="12"/>
                <w:numId w:val="0"/>
              </w:numPr>
              <w:autoSpaceDE w:val="0"/>
              <w:autoSpaceDN w:val="0"/>
              <w:adjustRightInd w:val="0"/>
              <w:spacing w:line="240" w:lineRule="auto"/>
              <w:jc w:val="left"/>
              <w:rPr>
                <w:rFonts w:asciiTheme="minorHAnsi" w:hAnsiTheme="minorHAnsi"/>
                <w:b/>
                <w:szCs w:val="24"/>
                <w:lang w:eastAsia="pl-PL"/>
              </w:rPr>
            </w:pPr>
            <w:r w:rsidRPr="000D0FDF">
              <w:rPr>
                <w:rFonts w:asciiTheme="minorHAnsi" w:hAnsiTheme="minorHAnsi"/>
                <w:b/>
                <w:szCs w:val="24"/>
                <w:lang w:eastAsia="pl-PL"/>
              </w:rPr>
              <w:t>01-211 WARSZAWA</w:t>
            </w:r>
          </w:p>
        </w:tc>
      </w:tr>
    </w:tbl>
    <w:p w:rsidR="00A03417" w:rsidRPr="000D0FDF" w:rsidRDefault="00A03417" w:rsidP="00A03417">
      <w:pPr>
        <w:widowControl w:val="0"/>
        <w:autoSpaceDE w:val="0"/>
        <w:autoSpaceDN w:val="0"/>
        <w:adjustRightInd w:val="0"/>
        <w:spacing w:line="240" w:lineRule="auto"/>
        <w:ind w:left="4956" w:firstLine="708"/>
        <w:jc w:val="left"/>
        <w:rPr>
          <w:rFonts w:asciiTheme="minorHAnsi" w:hAnsiTheme="minorHAnsi"/>
          <w:b/>
          <w:szCs w:val="24"/>
          <w:u w:val="single"/>
          <w:lang w:eastAsia="pl-PL"/>
        </w:rPr>
      </w:pPr>
    </w:p>
    <w:p w:rsidR="00A03417" w:rsidRPr="000D0FDF" w:rsidRDefault="00A03417" w:rsidP="00A03417">
      <w:pPr>
        <w:widowControl w:val="0"/>
        <w:autoSpaceDE w:val="0"/>
        <w:autoSpaceDN w:val="0"/>
        <w:adjustRightInd w:val="0"/>
        <w:spacing w:line="240" w:lineRule="auto"/>
        <w:ind w:left="4956" w:firstLine="708"/>
        <w:jc w:val="left"/>
        <w:rPr>
          <w:rFonts w:asciiTheme="minorHAnsi" w:hAnsiTheme="minorHAnsi"/>
          <w:b/>
          <w:szCs w:val="24"/>
          <w:u w:val="single"/>
          <w:lang w:eastAsia="pl-PL"/>
        </w:rPr>
      </w:pPr>
      <w:r w:rsidRPr="000D0FDF">
        <w:rPr>
          <w:rFonts w:asciiTheme="minorHAnsi" w:hAnsiTheme="minorHAnsi"/>
          <w:b/>
          <w:szCs w:val="24"/>
          <w:u w:val="single"/>
          <w:lang w:eastAsia="pl-PL"/>
        </w:rPr>
        <w:t>OŚWIADCZAM(Y), ŻE:</w:t>
      </w:r>
    </w:p>
    <w:p w:rsidR="0080103C" w:rsidRPr="000D0FDF" w:rsidRDefault="00A03417" w:rsidP="003A50E7">
      <w:pPr>
        <w:widowControl w:val="0"/>
        <w:autoSpaceDE w:val="0"/>
        <w:autoSpaceDN w:val="0"/>
        <w:adjustRightInd w:val="0"/>
        <w:spacing w:before="240" w:line="240" w:lineRule="auto"/>
        <w:ind w:firstLine="0"/>
        <w:jc w:val="center"/>
        <w:rPr>
          <w:rFonts w:asciiTheme="minorHAnsi" w:hAnsiTheme="minorHAnsi"/>
          <w:szCs w:val="24"/>
          <w:lang w:eastAsia="pl-PL"/>
        </w:rPr>
      </w:pPr>
      <w:r w:rsidRPr="000D0FDF">
        <w:rPr>
          <w:rFonts w:asciiTheme="minorHAnsi" w:hAnsiTheme="minorHAnsi"/>
          <w:szCs w:val="24"/>
          <w:lang w:eastAsia="pl-PL"/>
        </w:rPr>
        <w:t>składając ofertę w przedmiotowym postępowaniu</w:t>
      </w:r>
      <w:r w:rsidRPr="000D0FDF">
        <w:rPr>
          <w:rFonts w:asciiTheme="minorHAnsi" w:hAnsiTheme="minorHAnsi"/>
          <w:b/>
          <w:szCs w:val="24"/>
          <w:lang w:eastAsia="pl-PL"/>
        </w:rPr>
        <w:t xml:space="preserve">, </w:t>
      </w:r>
      <w:r w:rsidR="003423FC" w:rsidRPr="000D0FDF">
        <w:rPr>
          <w:rFonts w:asciiTheme="minorHAnsi" w:hAnsiTheme="minorHAnsi"/>
          <w:szCs w:val="24"/>
          <w:lang w:eastAsia="pl-PL"/>
        </w:rPr>
        <w:t xml:space="preserve">stosownie do treści pkt </w:t>
      </w:r>
      <w:r w:rsidR="001213EA" w:rsidRPr="000D0FDF">
        <w:rPr>
          <w:rFonts w:asciiTheme="minorHAnsi" w:hAnsiTheme="minorHAnsi"/>
          <w:szCs w:val="24"/>
          <w:lang w:eastAsia="pl-PL"/>
        </w:rPr>
        <w:t>VI</w:t>
      </w:r>
      <w:r w:rsidRPr="000D0FDF">
        <w:rPr>
          <w:rFonts w:asciiTheme="minorHAnsi" w:hAnsiTheme="minorHAnsi"/>
          <w:szCs w:val="24"/>
          <w:lang w:eastAsia="pl-PL"/>
        </w:rPr>
        <w:t xml:space="preserve"> SIWZ wykonaliśmy:</w:t>
      </w:r>
    </w:p>
    <w:tbl>
      <w:tblPr>
        <w:tblW w:w="14011" w:type="dxa"/>
        <w:jc w:val="center"/>
        <w:tblInd w:w="-47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96"/>
        <w:gridCol w:w="2410"/>
        <w:gridCol w:w="2268"/>
        <w:gridCol w:w="3402"/>
        <w:gridCol w:w="1559"/>
        <w:gridCol w:w="1559"/>
        <w:gridCol w:w="1817"/>
      </w:tblGrid>
      <w:tr w:rsidR="00A6402B" w:rsidRPr="000D0FDF" w:rsidTr="005954AF">
        <w:trPr>
          <w:trHeight w:val="1337"/>
          <w:jc w:val="center"/>
        </w:trPr>
        <w:tc>
          <w:tcPr>
            <w:tcW w:w="996" w:type="dxa"/>
            <w:tcBorders>
              <w:top w:val="single" w:sz="12" w:space="0" w:color="auto"/>
              <w:bottom w:val="nil"/>
              <w:right w:val="single" w:sz="6" w:space="0" w:color="auto"/>
            </w:tcBorders>
            <w:vAlign w:val="center"/>
          </w:tcPr>
          <w:p w:rsidR="00A6402B" w:rsidRPr="000D0FDF" w:rsidRDefault="00A6402B" w:rsidP="00057685">
            <w:pPr>
              <w:widowControl w:val="0"/>
              <w:autoSpaceDE w:val="0"/>
              <w:autoSpaceDN w:val="0"/>
              <w:adjustRightInd w:val="0"/>
              <w:spacing w:line="240" w:lineRule="auto"/>
              <w:ind w:left="-37" w:firstLine="41"/>
              <w:jc w:val="center"/>
              <w:rPr>
                <w:rFonts w:asciiTheme="minorHAnsi" w:hAnsiTheme="minorHAnsi"/>
                <w:b/>
                <w:szCs w:val="24"/>
                <w:lang w:eastAsia="pl-PL"/>
              </w:rPr>
            </w:pPr>
            <w:r w:rsidRPr="000D0FDF">
              <w:rPr>
                <w:rFonts w:asciiTheme="minorHAnsi" w:hAnsiTheme="minorHAnsi"/>
                <w:b/>
                <w:szCs w:val="24"/>
                <w:lang w:eastAsia="pl-PL"/>
              </w:rPr>
              <w:t>L.p.</w:t>
            </w:r>
          </w:p>
        </w:tc>
        <w:tc>
          <w:tcPr>
            <w:tcW w:w="2410" w:type="dxa"/>
            <w:vMerge w:val="restart"/>
            <w:tcBorders>
              <w:top w:val="single" w:sz="12" w:space="0" w:color="auto"/>
              <w:right w:val="single" w:sz="6" w:space="0" w:color="auto"/>
            </w:tcBorders>
          </w:tcPr>
          <w:p w:rsidR="00A6402B" w:rsidRPr="000D0FDF" w:rsidRDefault="003D2661" w:rsidP="00A6402B">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Wykonawca usługi </w:t>
            </w:r>
            <w:r w:rsidR="00A6402B" w:rsidRPr="000D0FDF">
              <w:rPr>
                <w:rFonts w:asciiTheme="minorHAnsi" w:hAnsiTheme="minorHAnsi"/>
                <w:b/>
                <w:szCs w:val="24"/>
                <w:lang w:eastAsia="pl-PL"/>
              </w:rPr>
              <w:t xml:space="preserve"> (nazwa, adres)</w:t>
            </w:r>
          </w:p>
        </w:tc>
        <w:tc>
          <w:tcPr>
            <w:tcW w:w="2268" w:type="dxa"/>
            <w:tcBorders>
              <w:top w:val="single" w:sz="12" w:space="0" w:color="auto"/>
              <w:left w:val="single" w:sz="2" w:space="0" w:color="auto"/>
              <w:bottom w:val="nil"/>
              <w:right w:val="single" w:sz="2"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Wartość </w:t>
            </w:r>
            <w:r w:rsidRPr="000D0FDF">
              <w:rPr>
                <w:rFonts w:asciiTheme="minorHAnsi" w:hAnsiTheme="minorHAnsi"/>
                <w:b/>
                <w:szCs w:val="24"/>
                <w:lang w:eastAsia="pl-PL"/>
              </w:rPr>
              <w:br/>
            </w:r>
            <w:r w:rsidR="00E31E6E" w:rsidRPr="000D0FDF">
              <w:rPr>
                <w:rFonts w:asciiTheme="minorHAnsi" w:hAnsiTheme="minorHAnsi"/>
                <w:b/>
                <w:szCs w:val="24"/>
                <w:lang w:eastAsia="pl-PL"/>
              </w:rPr>
              <w:t>brutto</w:t>
            </w:r>
            <w:r w:rsidRPr="000D0FDF">
              <w:rPr>
                <w:rFonts w:asciiTheme="minorHAnsi" w:hAnsiTheme="minorHAnsi"/>
                <w:b/>
                <w:szCs w:val="24"/>
                <w:lang w:eastAsia="pl-PL"/>
              </w:rPr>
              <w:t xml:space="preserve"> usługi (z podatkiem VAT </w:t>
            </w:r>
          </w:p>
          <w:p w:rsidR="00A6402B" w:rsidRPr="000D0FDF" w:rsidRDefault="00A6402B" w:rsidP="005954AF">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w PLN – polskich złotych)</w:t>
            </w:r>
          </w:p>
        </w:tc>
        <w:tc>
          <w:tcPr>
            <w:tcW w:w="3402" w:type="dxa"/>
            <w:tcBorders>
              <w:top w:val="single" w:sz="12" w:space="0" w:color="auto"/>
              <w:left w:val="single" w:sz="2" w:space="0" w:color="auto"/>
              <w:bottom w:val="nil"/>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Opis przedmiotu </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usługi </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Cs/>
                <w:i/>
                <w:iCs/>
                <w:szCs w:val="24"/>
                <w:lang w:eastAsia="pl-PL"/>
              </w:rPr>
            </w:pPr>
            <w:r w:rsidRPr="000D0FDF">
              <w:rPr>
                <w:rFonts w:asciiTheme="minorHAnsi" w:hAnsiTheme="minorHAnsi"/>
                <w:bCs/>
                <w:i/>
                <w:iCs/>
                <w:szCs w:val="24"/>
                <w:lang w:eastAsia="pl-PL"/>
              </w:rPr>
              <w:t>(potwierdzający spełnianie</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Cs/>
                <w:i/>
                <w:iCs/>
                <w:szCs w:val="24"/>
                <w:lang w:eastAsia="pl-PL"/>
              </w:rPr>
            </w:pPr>
            <w:r w:rsidRPr="000D0FDF">
              <w:rPr>
                <w:rFonts w:asciiTheme="minorHAnsi" w:hAnsiTheme="minorHAnsi"/>
                <w:bCs/>
                <w:i/>
                <w:iCs/>
                <w:szCs w:val="24"/>
                <w:lang w:eastAsia="pl-PL"/>
              </w:rPr>
              <w:t>warunku udziału w postępowaniu,</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i/>
                <w:iCs/>
                <w:szCs w:val="24"/>
                <w:lang w:eastAsia="pl-PL"/>
              </w:rPr>
            </w:pPr>
            <w:r w:rsidRPr="000D0FDF">
              <w:rPr>
                <w:rFonts w:asciiTheme="minorHAnsi" w:hAnsiTheme="minorHAnsi"/>
                <w:bCs/>
                <w:i/>
                <w:iCs/>
                <w:szCs w:val="24"/>
                <w:lang w:eastAsia="pl-PL"/>
              </w:rPr>
              <w:t>określonego w pkt VI</w:t>
            </w:r>
            <w:r w:rsidR="005954AF" w:rsidRPr="000D0FDF">
              <w:rPr>
                <w:rFonts w:asciiTheme="minorHAnsi" w:hAnsiTheme="minorHAnsi"/>
                <w:bCs/>
                <w:i/>
                <w:iCs/>
                <w:szCs w:val="24"/>
                <w:lang w:eastAsia="pl-PL"/>
              </w:rPr>
              <w:t>.3</w:t>
            </w:r>
            <w:r w:rsidRPr="000D0FDF">
              <w:rPr>
                <w:rFonts w:asciiTheme="minorHAnsi" w:hAnsiTheme="minorHAnsi"/>
                <w:bCs/>
                <w:i/>
                <w:iCs/>
                <w:szCs w:val="24"/>
                <w:lang w:eastAsia="pl-PL"/>
              </w:rPr>
              <w:t>)SIWZ</w:t>
            </w:r>
          </w:p>
          <w:p w:rsidR="00A6402B" w:rsidRPr="000D0FDF" w:rsidRDefault="00A6402B" w:rsidP="00057685">
            <w:pPr>
              <w:widowControl w:val="0"/>
              <w:autoSpaceDE w:val="0"/>
              <w:autoSpaceDN w:val="0"/>
              <w:adjustRightInd w:val="0"/>
              <w:spacing w:line="240" w:lineRule="auto"/>
              <w:ind w:firstLine="71"/>
              <w:jc w:val="center"/>
              <w:rPr>
                <w:rFonts w:asciiTheme="minorHAnsi" w:hAnsiTheme="minorHAnsi"/>
                <w:b/>
                <w:i/>
                <w:iCs/>
                <w:szCs w:val="24"/>
                <w:lang w:eastAsia="pl-PL"/>
              </w:rPr>
            </w:pPr>
          </w:p>
        </w:tc>
        <w:tc>
          <w:tcPr>
            <w:tcW w:w="3118" w:type="dxa"/>
            <w:gridSpan w:val="2"/>
            <w:tcBorders>
              <w:top w:val="single" w:sz="12" w:space="0" w:color="auto"/>
              <w:left w:val="single" w:sz="6" w:space="0" w:color="auto"/>
              <w:bottom w:val="single" w:sz="6" w:space="0" w:color="auto"/>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Data wykonywania</w:t>
            </w:r>
          </w:p>
          <w:p w:rsidR="00A6402B" w:rsidRPr="000D0FDF" w:rsidRDefault="00A6402B" w:rsidP="00A6402B">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usługi </w:t>
            </w:r>
          </w:p>
        </w:tc>
        <w:tc>
          <w:tcPr>
            <w:tcW w:w="1817" w:type="dxa"/>
            <w:tcBorders>
              <w:top w:val="single" w:sz="12" w:space="0" w:color="auto"/>
              <w:left w:val="single" w:sz="6" w:space="0" w:color="auto"/>
            </w:tcBorders>
            <w:shd w:val="clear" w:color="auto" w:fill="auto"/>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Odbiorca </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usługi </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 xml:space="preserve"> (nazwa, adres)</w:t>
            </w:r>
          </w:p>
        </w:tc>
      </w:tr>
      <w:tr w:rsidR="00A6402B" w:rsidRPr="000D0FDF" w:rsidTr="005954AF">
        <w:trPr>
          <w:trHeight w:val="737"/>
          <w:jc w:val="center"/>
        </w:trPr>
        <w:tc>
          <w:tcPr>
            <w:tcW w:w="996" w:type="dxa"/>
            <w:tcBorders>
              <w:top w:val="nil"/>
              <w:bottom w:val="single" w:sz="12" w:space="0" w:color="auto"/>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p>
        </w:tc>
        <w:tc>
          <w:tcPr>
            <w:tcW w:w="2410" w:type="dxa"/>
            <w:vMerge/>
            <w:tcBorders>
              <w:bottom w:val="single" w:sz="12"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p>
        </w:tc>
        <w:tc>
          <w:tcPr>
            <w:tcW w:w="2268" w:type="dxa"/>
            <w:tcBorders>
              <w:top w:val="nil"/>
              <w:left w:val="single" w:sz="2" w:space="0" w:color="auto"/>
              <w:bottom w:val="single" w:sz="12" w:space="0" w:color="auto"/>
              <w:right w:val="single" w:sz="2"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p>
        </w:tc>
        <w:tc>
          <w:tcPr>
            <w:tcW w:w="3402" w:type="dxa"/>
            <w:tcBorders>
              <w:top w:val="nil"/>
              <w:left w:val="single" w:sz="2" w:space="0" w:color="auto"/>
              <w:bottom w:val="single" w:sz="12" w:space="0" w:color="auto"/>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p>
        </w:tc>
        <w:tc>
          <w:tcPr>
            <w:tcW w:w="1559" w:type="dxa"/>
            <w:tcBorders>
              <w:top w:val="single" w:sz="6" w:space="0" w:color="auto"/>
              <w:left w:val="single" w:sz="6" w:space="0" w:color="auto"/>
              <w:bottom w:val="single" w:sz="12"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Początek</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dzień/miesiąc</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/rok</w:t>
            </w:r>
          </w:p>
        </w:tc>
        <w:tc>
          <w:tcPr>
            <w:tcW w:w="1559" w:type="dxa"/>
            <w:tcBorders>
              <w:top w:val="single" w:sz="6" w:space="0" w:color="auto"/>
              <w:left w:val="single" w:sz="6" w:space="0" w:color="auto"/>
              <w:bottom w:val="single" w:sz="12"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Koniec</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dzień/miesiąc</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/rok</w:t>
            </w:r>
          </w:p>
          <w:p w:rsidR="00A6402B" w:rsidRPr="000D0FDF" w:rsidRDefault="00A6402B" w:rsidP="00057685">
            <w:pPr>
              <w:widowControl w:val="0"/>
              <w:autoSpaceDE w:val="0"/>
              <w:autoSpaceDN w:val="0"/>
              <w:adjustRightInd w:val="0"/>
              <w:spacing w:line="240" w:lineRule="auto"/>
              <w:ind w:firstLine="0"/>
              <w:rPr>
                <w:rFonts w:asciiTheme="minorHAnsi" w:hAnsiTheme="minorHAnsi"/>
                <w:bCs/>
                <w:szCs w:val="24"/>
                <w:lang w:eastAsia="pl-PL"/>
              </w:rPr>
            </w:pPr>
          </w:p>
        </w:tc>
        <w:tc>
          <w:tcPr>
            <w:tcW w:w="1817" w:type="dxa"/>
            <w:tcBorders>
              <w:left w:val="single" w:sz="6" w:space="0" w:color="auto"/>
              <w:bottom w:val="single" w:sz="12" w:space="0" w:color="auto"/>
            </w:tcBorders>
            <w:shd w:val="clear" w:color="auto" w:fill="auto"/>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p>
        </w:tc>
      </w:tr>
      <w:tr w:rsidR="00A6402B" w:rsidRPr="000D0FDF" w:rsidTr="005954AF">
        <w:trPr>
          <w:jc w:val="center"/>
        </w:trPr>
        <w:tc>
          <w:tcPr>
            <w:tcW w:w="996" w:type="dxa"/>
            <w:tcBorders>
              <w:top w:val="single" w:sz="12" w:space="0" w:color="auto"/>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1</w:t>
            </w:r>
          </w:p>
        </w:tc>
        <w:tc>
          <w:tcPr>
            <w:tcW w:w="2410" w:type="dxa"/>
            <w:tcBorders>
              <w:top w:val="single" w:sz="12" w:space="0" w:color="auto"/>
              <w:bottom w:val="single" w:sz="6"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2</w:t>
            </w:r>
          </w:p>
        </w:tc>
        <w:tc>
          <w:tcPr>
            <w:tcW w:w="2268" w:type="dxa"/>
            <w:tcBorders>
              <w:top w:val="single" w:sz="12" w:space="0" w:color="auto"/>
              <w:left w:val="single" w:sz="2" w:space="0" w:color="auto"/>
              <w:bottom w:val="single" w:sz="6" w:space="0" w:color="auto"/>
              <w:right w:val="single" w:sz="2"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3</w:t>
            </w:r>
          </w:p>
        </w:tc>
        <w:tc>
          <w:tcPr>
            <w:tcW w:w="3402" w:type="dxa"/>
            <w:tcBorders>
              <w:top w:val="single" w:sz="12" w:space="0" w:color="auto"/>
              <w:left w:val="single" w:sz="2" w:space="0" w:color="auto"/>
              <w:bottom w:val="single" w:sz="6"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4</w:t>
            </w:r>
          </w:p>
        </w:tc>
        <w:tc>
          <w:tcPr>
            <w:tcW w:w="1559" w:type="dxa"/>
            <w:tcBorders>
              <w:top w:val="single" w:sz="12" w:space="0" w:color="auto"/>
              <w:left w:val="single" w:sz="6" w:space="0" w:color="auto"/>
              <w:bottom w:val="single" w:sz="6"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5</w:t>
            </w:r>
          </w:p>
        </w:tc>
        <w:tc>
          <w:tcPr>
            <w:tcW w:w="1559" w:type="dxa"/>
            <w:tcBorders>
              <w:top w:val="single" w:sz="12" w:space="0" w:color="auto"/>
              <w:left w:val="single" w:sz="6" w:space="0" w:color="auto"/>
              <w:bottom w:val="single" w:sz="6" w:space="0" w:color="auto"/>
              <w:right w:val="single" w:sz="4" w:space="0" w:color="auto"/>
            </w:tcBorders>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6</w:t>
            </w:r>
          </w:p>
        </w:tc>
        <w:tc>
          <w:tcPr>
            <w:tcW w:w="1817" w:type="dxa"/>
            <w:tcBorders>
              <w:top w:val="single" w:sz="12" w:space="0" w:color="auto"/>
              <w:left w:val="single" w:sz="4" w:space="0" w:color="auto"/>
              <w:bottom w:val="single" w:sz="4" w:space="0" w:color="auto"/>
              <w:right w:val="single" w:sz="12" w:space="0" w:color="auto"/>
            </w:tcBorders>
            <w:shd w:val="clear" w:color="auto" w:fill="auto"/>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szCs w:val="24"/>
                <w:lang w:eastAsia="pl-PL"/>
              </w:rPr>
            </w:pPr>
            <w:r w:rsidRPr="000D0FDF">
              <w:rPr>
                <w:rFonts w:asciiTheme="minorHAnsi" w:hAnsiTheme="minorHAnsi"/>
                <w:szCs w:val="24"/>
                <w:lang w:eastAsia="pl-PL"/>
              </w:rPr>
              <w:t>7</w:t>
            </w:r>
          </w:p>
        </w:tc>
      </w:tr>
      <w:tr w:rsidR="00A6402B" w:rsidRPr="000D0FDF" w:rsidTr="005954AF">
        <w:trPr>
          <w:jc w:val="center"/>
        </w:trPr>
        <w:tc>
          <w:tcPr>
            <w:tcW w:w="996" w:type="dxa"/>
            <w:tcBorders>
              <w:top w:val="single" w:sz="12" w:space="0" w:color="auto"/>
              <w:bottom w:val="single" w:sz="4" w:space="0" w:color="auto"/>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1.</w:t>
            </w:r>
          </w:p>
        </w:tc>
        <w:tc>
          <w:tcPr>
            <w:tcW w:w="2410" w:type="dxa"/>
            <w:tcBorders>
              <w:top w:val="single" w:sz="12"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2268" w:type="dxa"/>
            <w:tcBorders>
              <w:top w:val="single" w:sz="12" w:space="0" w:color="auto"/>
              <w:left w:val="single" w:sz="2" w:space="0" w:color="auto"/>
              <w:bottom w:val="single" w:sz="4" w:space="0" w:color="auto"/>
              <w:right w:val="single" w:sz="2"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3402" w:type="dxa"/>
            <w:tcBorders>
              <w:top w:val="single" w:sz="12" w:space="0" w:color="auto"/>
              <w:left w:val="single" w:sz="2"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12" w:space="0" w:color="auto"/>
              <w:left w:val="single" w:sz="6"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12" w:space="0" w:color="auto"/>
              <w:left w:val="single" w:sz="6" w:space="0" w:color="auto"/>
              <w:bottom w:val="single" w:sz="4" w:space="0" w:color="auto"/>
              <w:right w:val="single" w:sz="4"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817" w:type="dxa"/>
            <w:tcBorders>
              <w:top w:val="single" w:sz="12" w:space="0" w:color="auto"/>
              <w:left w:val="single" w:sz="4" w:space="0" w:color="auto"/>
              <w:bottom w:val="single" w:sz="4" w:space="0" w:color="auto"/>
              <w:right w:val="single" w:sz="12" w:space="0" w:color="auto"/>
            </w:tcBorders>
            <w:shd w:val="clear" w:color="auto" w:fill="auto"/>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r>
      <w:tr w:rsidR="00A6402B" w:rsidRPr="000D0FDF" w:rsidTr="005954AF">
        <w:trPr>
          <w:jc w:val="center"/>
        </w:trPr>
        <w:tc>
          <w:tcPr>
            <w:tcW w:w="996" w:type="dxa"/>
            <w:tcBorders>
              <w:top w:val="single" w:sz="4" w:space="0" w:color="auto"/>
              <w:bottom w:val="single" w:sz="4" w:space="0" w:color="auto"/>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lastRenderedPageBreak/>
              <w:t>2.</w:t>
            </w:r>
          </w:p>
        </w:tc>
        <w:tc>
          <w:tcPr>
            <w:tcW w:w="2410" w:type="dxa"/>
            <w:tcBorders>
              <w:top w:val="single" w:sz="4"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2268" w:type="dxa"/>
            <w:tcBorders>
              <w:top w:val="single" w:sz="4" w:space="0" w:color="auto"/>
              <w:left w:val="single" w:sz="2" w:space="0" w:color="auto"/>
              <w:bottom w:val="single" w:sz="4" w:space="0" w:color="auto"/>
              <w:right w:val="single" w:sz="2"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3402" w:type="dxa"/>
            <w:tcBorders>
              <w:top w:val="single" w:sz="4" w:space="0" w:color="auto"/>
              <w:left w:val="single" w:sz="2"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4" w:space="0" w:color="auto"/>
              <w:right w:val="single" w:sz="4"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817" w:type="dxa"/>
            <w:tcBorders>
              <w:top w:val="single" w:sz="4" w:space="0" w:color="auto"/>
              <w:left w:val="single" w:sz="4" w:space="0" w:color="auto"/>
              <w:bottom w:val="single" w:sz="4" w:space="0" w:color="auto"/>
              <w:right w:val="single" w:sz="12" w:space="0" w:color="auto"/>
            </w:tcBorders>
            <w:shd w:val="clear" w:color="auto" w:fill="auto"/>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r>
      <w:tr w:rsidR="00A6402B" w:rsidRPr="000D0FDF" w:rsidTr="005954AF">
        <w:trPr>
          <w:jc w:val="center"/>
        </w:trPr>
        <w:tc>
          <w:tcPr>
            <w:tcW w:w="996" w:type="dxa"/>
            <w:tcBorders>
              <w:top w:val="single" w:sz="4" w:space="0" w:color="auto"/>
              <w:bottom w:val="single" w:sz="4" w:space="0" w:color="auto"/>
              <w:right w:val="single" w:sz="6" w:space="0" w:color="auto"/>
            </w:tcBorders>
            <w:vAlign w:val="center"/>
          </w:tcPr>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3.</w:t>
            </w:r>
          </w:p>
          <w:p w:rsidR="00A6402B" w:rsidRPr="000D0FDF" w:rsidRDefault="00A6402B" w:rsidP="00057685">
            <w:pPr>
              <w:widowControl w:val="0"/>
              <w:autoSpaceDE w:val="0"/>
              <w:autoSpaceDN w:val="0"/>
              <w:adjustRightInd w:val="0"/>
              <w:spacing w:line="240" w:lineRule="auto"/>
              <w:ind w:firstLine="0"/>
              <w:jc w:val="center"/>
              <w:rPr>
                <w:rFonts w:asciiTheme="minorHAnsi" w:hAnsiTheme="minorHAnsi"/>
                <w:b/>
                <w:szCs w:val="24"/>
                <w:lang w:eastAsia="pl-PL"/>
              </w:rPr>
            </w:pPr>
          </w:p>
        </w:tc>
        <w:tc>
          <w:tcPr>
            <w:tcW w:w="2410" w:type="dxa"/>
            <w:tcBorders>
              <w:top w:val="single" w:sz="4"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2268" w:type="dxa"/>
            <w:tcBorders>
              <w:top w:val="single" w:sz="4" w:space="0" w:color="auto"/>
              <w:left w:val="single" w:sz="2" w:space="0" w:color="auto"/>
              <w:bottom w:val="single" w:sz="4" w:space="0" w:color="auto"/>
              <w:right w:val="single" w:sz="2"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3402" w:type="dxa"/>
            <w:tcBorders>
              <w:top w:val="single" w:sz="4" w:space="0" w:color="auto"/>
              <w:left w:val="single" w:sz="2"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4" w:space="0" w:color="auto"/>
              <w:right w:val="single" w:sz="6"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4" w:space="0" w:color="auto"/>
              <w:right w:val="single" w:sz="4" w:space="0" w:color="auto"/>
            </w:tcBorders>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817" w:type="dxa"/>
            <w:tcBorders>
              <w:top w:val="single" w:sz="4" w:space="0" w:color="auto"/>
              <w:left w:val="single" w:sz="4" w:space="0" w:color="auto"/>
              <w:bottom w:val="single" w:sz="4" w:space="0" w:color="auto"/>
              <w:right w:val="single" w:sz="12" w:space="0" w:color="auto"/>
            </w:tcBorders>
            <w:shd w:val="clear" w:color="auto" w:fill="auto"/>
          </w:tcPr>
          <w:p w:rsidR="00A6402B" w:rsidRPr="000D0FDF" w:rsidRDefault="00A6402B" w:rsidP="00057685">
            <w:pPr>
              <w:widowControl w:val="0"/>
              <w:autoSpaceDE w:val="0"/>
              <w:autoSpaceDN w:val="0"/>
              <w:adjustRightInd w:val="0"/>
              <w:spacing w:line="240" w:lineRule="auto"/>
              <w:ind w:firstLine="0"/>
              <w:jc w:val="left"/>
              <w:rPr>
                <w:rFonts w:asciiTheme="minorHAnsi" w:hAnsiTheme="minorHAnsi"/>
                <w:szCs w:val="24"/>
                <w:lang w:eastAsia="pl-PL"/>
              </w:rPr>
            </w:pPr>
          </w:p>
        </w:tc>
      </w:tr>
      <w:tr w:rsidR="00A95682" w:rsidRPr="000D0FDF" w:rsidTr="005954AF">
        <w:trPr>
          <w:jc w:val="center"/>
        </w:trPr>
        <w:tc>
          <w:tcPr>
            <w:tcW w:w="996" w:type="dxa"/>
            <w:tcBorders>
              <w:top w:val="single" w:sz="4" w:space="0" w:color="auto"/>
              <w:bottom w:val="single" w:sz="4" w:space="0" w:color="auto"/>
              <w:right w:val="single" w:sz="6" w:space="0" w:color="auto"/>
            </w:tcBorders>
            <w:vAlign w:val="center"/>
          </w:tcPr>
          <w:p w:rsidR="00A95682" w:rsidRPr="000D0FDF" w:rsidRDefault="00A95682" w:rsidP="00057685">
            <w:pPr>
              <w:widowControl w:val="0"/>
              <w:autoSpaceDE w:val="0"/>
              <w:autoSpaceDN w:val="0"/>
              <w:adjustRightInd w:val="0"/>
              <w:spacing w:line="240" w:lineRule="auto"/>
              <w:ind w:firstLine="0"/>
              <w:jc w:val="center"/>
              <w:rPr>
                <w:rFonts w:asciiTheme="minorHAnsi" w:hAnsiTheme="minorHAnsi"/>
                <w:b/>
                <w:szCs w:val="24"/>
                <w:lang w:eastAsia="pl-PL"/>
              </w:rPr>
            </w:pPr>
          </w:p>
          <w:p w:rsidR="00A95682" w:rsidRPr="000D0FDF" w:rsidRDefault="00A95682"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4.</w:t>
            </w:r>
          </w:p>
          <w:p w:rsidR="00A95682" w:rsidRPr="000D0FDF" w:rsidRDefault="00A95682" w:rsidP="00057685">
            <w:pPr>
              <w:widowControl w:val="0"/>
              <w:autoSpaceDE w:val="0"/>
              <w:autoSpaceDN w:val="0"/>
              <w:adjustRightInd w:val="0"/>
              <w:spacing w:line="240" w:lineRule="auto"/>
              <w:ind w:firstLine="0"/>
              <w:jc w:val="center"/>
              <w:rPr>
                <w:rFonts w:asciiTheme="minorHAnsi" w:hAnsiTheme="minorHAnsi"/>
                <w:b/>
                <w:szCs w:val="24"/>
                <w:lang w:eastAsia="pl-PL"/>
              </w:rPr>
            </w:pPr>
          </w:p>
        </w:tc>
        <w:tc>
          <w:tcPr>
            <w:tcW w:w="2410" w:type="dxa"/>
            <w:tcBorders>
              <w:top w:val="single" w:sz="4" w:space="0" w:color="auto"/>
              <w:bottom w:val="single" w:sz="4" w:space="0" w:color="auto"/>
              <w:right w:val="single" w:sz="6"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2268" w:type="dxa"/>
            <w:tcBorders>
              <w:top w:val="single" w:sz="4" w:space="0" w:color="auto"/>
              <w:left w:val="single" w:sz="2" w:space="0" w:color="auto"/>
              <w:bottom w:val="single" w:sz="4" w:space="0" w:color="auto"/>
              <w:right w:val="single" w:sz="2"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3402" w:type="dxa"/>
            <w:tcBorders>
              <w:top w:val="single" w:sz="4" w:space="0" w:color="auto"/>
              <w:left w:val="single" w:sz="2" w:space="0" w:color="auto"/>
              <w:bottom w:val="single" w:sz="4" w:space="0" w:color="auto"/>
              <w:right w:val="single" w:sz="6"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4" w:space="0" w:color="auto"/>
              <w:right w:val="single" w:sz="6"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4" w:space="0" w:color="auto"/>
              <w:right w:val="single" w:sz="4"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817" w:type="dxa"/>
            <w:tcBorders>
              <w:top w:val="single" w:sz="4" w:space="0" w:color="auto"/>
              <w:left w:val="single" w:sz="4" w:space="0" w:color="auto"/>
              <w:bottom w:val="single" w:sz="4" w:space="0" w:color="auto"/>
              <w:right w:val="single" w:sz="12" w:space="0" w:color="auto"/>
            </w:tcBorders>
            <w:shd w:val="clear" w:color="auto" w:fill="auto"/>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r>
      <w:tr w:rsidR="00A95682" w:rsidRPr="000D0FDF" w:rsidTr="005954AF">
        <w:trPr>
          <w:jc w:val="center"/>
        </w:trPr>
        <w:tc>
          <w:tcPr>
            <w:tcW w:w="996" w:type="dxa"/>
            <w:tcBorders>
              <w:top w:val="single" w:sz="4" w:space="0" w:color="auto"/>
              <w:bottom w:val="single" w:sz="12" w:space="0" w:color="auto"/>
              <w:right w:val="single" w:sz="6" w:space="0" w:color="auto"/>
            </w:tcBorders>
            <w:vAlign w:val="center"/>
          </w:tcPr>
          <w:p w:rsidR="00A95682" w:rsidRPr="000D0FDF" w:rsidRDefault="00A95682" w:rsidP="00057685">
            <w:pPr>
              <w:widowControl w:val="0"/>
              <w:autoSpaceDE w:val="0"/>
              <w:autoSpaceDN w:val="0"/>
              <w:adjustRightInd w:val="0"/>
              <w:spacing w:line="240" w:lineRule="auto"/>
              <w:ind w:firstLine="0"/>
              <w:jc w:val="center"/>
              <w:rPr>
                <w:rFonts w:asciiTheme="minorHAnsi" w:hAnsiTheme="minorHAnsi"/>
                <w:b/>
                <w:szCs w:val="24"/>
                <w:lang w:eastAsia="pl-PL"/>
              </w:rPr>
            </w:pPr>
          </w:p>
          <w:p w:rsidR="00A95682" w:rsidRPr="000D0FDF" w:rsidRDefault="00A95682" w:rsidP="00057685">
            <w:pPr>
              <w:widowControl w:val="0"/>
              <w:autoSpaceDE w:val="0"/>
              <w:autoSpaceDN w:val="0"/>
              <w:adjustRightInd w:val="0"/>
              <w:spacing w:line="240" w:lineRule="auto"/>
              <w:ind w:firstLine="0"/>
              <w:jc w:val="center"/>
              <w:rPr>
                <w:rFonts w:asciiTheme="minorHAnsi" w:hAnsiTheme="minorHAnsi"/>
                <w:b/>
                <w:szCs w:val="24"/>
                <w:lang w:eastAsia="pl-PL"/>
              </w:rPr>
            </w:pPr>
            <w:r w:rsidRPr="000D0FDF">
              <w:rPr>
                <w:rFonts w:asciiTheme="minorHAnsi" w:hAnsiTheme="minorHAnsi"/>
                <w:b/>
                <w:szCs w:val="24"/>
                <w:lang w:eastAsia="pl-PL"/>
              </w:rPr>
              <w:t>5.</w:t>
            </w:r>
          </w:p>
          <w:p w:rsidR="00A95682" w:rsidRPr="000D0FDF" w:rsidRDefault="00A95682" w:rsidP="00057685">
            <w:pPr>
              <w:widowControl w:val="0"/>
              <w:autoSpaceDE w:val="0"/>
              <w:autoSpaceDN w:val="0"/>
              <w:adjustRightInd w:val="0"/>
              <w:spacing w:line="240" w:lineRule="auto"/>
              <w:ind w:firstLine="0"/>
              <w:jc w:val="center"/>
              <w:rPr>
                <w:rFonts w:asciiTheme="minorHAnsi" w:hAnsiTheme="minorHAnsi"/>
                <w:b/>
                <w:szCs w:val="24"/>
                <w:lang w:eastAsia="pl-PL"/>
              </w:rPr>
            </w:pPr>
          </w:p>
        </w:tc>
        <w:tc>
          <w:tcPr>
            <w:tcW w:w="2410" w:type="dxa"/>
            <w:tcBorders>
              <w:top w:val="single" w:sz="4" w:space="0" w:color="auto"/>
              <w:bottom w:val="single" w:sz="12" w:space="0" w:color="auto"/>
              <w:right w:val="single" w:sz="6"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2268" w:type="dxa"/>
            <w:tcBorders>
              <w:top w:val="single" w:sz="4" w:space="0" w:color="auto"/>
              <w:left w:val="single" w:sz="2" w:space="0" w:color="auto"/>
              <w:bottom w:val="single" w:sz="12" w:space="0" w:color="auto"/>
              <w:right w:val="single" w:sz="2"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3402" w:type="dxa"/>
            <w:tcBorders>
              <w:top w:val="single" w:sz="4" w:space="0" w:color="auto"/>
              <w:left w:val="single" w:sz="2" w:space="0" w:color="auto"/>
              <w:bottom w:val="single" w:sz="12" w:space="0" w:color="auto"/>
              <w:right w:val="single" w:sz="6"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12" w:space="0" w:color="auto"/>
              <w:right w:val="single" w:sz="6"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559" w:type="dxa"/>
            <w:tcBorders>
              <w:top w:val="single" w:sz="4" w:space="0" w:color="auto"/>
              <w:left w:val="single" w:sz="6" w:space="0" w:color="auto"/>
              <w:bottom w:val="single" w:sz="12" w:space="0" w:color="auto"/>
              <w:right w:val="single" w:sz="4" w:space="0" w:color="auto"/>
            </w:tcBorders>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c>
          <w:tcPr>
            <w:tcW w:w="1817" w:type="dxa"/>
            <w:tcBorders>
              <w:top w:val="single" w:sz="4" w:space="0" w:color="auto"/>
              <w:left w:val="single" w:sz="4" w:space="0" w:color="auto"/>
              <w:bottom w:val="single" w:sz="12" w:space="0" w:color="auto"/>
              <w:right w:val="single" w:sz="12" w:space="0" w:color="auto"/>
            </w:tcBorders>
            <w:shd w:val="clear" w:color="auto" w:fill="auto"/>
          </w:tcPr>
          <w:p w:rsidR="00A95682" w:rsidRPr="000D0FDF" w:rsidRDefault="00A95682" w:rsidP="00057685">
            <w:pPr>
              <w:widowControl w:val="0"/>
              <w:autoSpaceDE w:val="0"/>
              <w:autoSpaceDN w:val="0"/>
              <w:adjustRightInd w:val="0"/>
              <w:spacing w:line="240" w:lineRule="auto"/>
              <w:ind w:firstLine="0"/>
              <w:jc w:val="left"/>
              <w:rPr>
                <w:rFonts w:asciiTheme="minorHAnsi" w:hAnsiTheme="minorHAnsi"/>
                <w:szCs w:val="24"/>
                <w:lang w:eastAsia="pl-PL"/>
              </w:rPr>
            </w:pPr>
          </w:p>
        </w:tc>
      </w:tr>
    </w:tbl>
    <w:p w:rsidR="00A03417" w:rsidRPr="000D0FDF" w:rsidRDefault="00A03417" w:rsidP="00A03417">
      <w:pPr>
        <w:widowControl w:val="0"/>
        <w:numPr>
          <w:ilvl w:val="12"/>
          <w:numId w:val="0"/>
        </w:numPr>
        <w:autoSpaceDE w:val="0"/>
        <w:autoSpaceDN w:val="0"/>
        <w:adjustRightInd w:val="0"/>
        <w:spacing w:line="240" w:lineRule="auto"/>
        <w:jc w:val="left"/>
        <w:rPr>
          <w:rFonts w:asciiTheme="minorHAnsi" w:hAnsiTheme="minorHAnsi"/>
          <w:szCs w:val="24"/>
          <w:lang w:eastAsia="pl-PL"/>
        </w:rPr>
      </w:pPr>
    </w:p>
    <w:p w:rsidR="00A03417" w:rsidRPr="000D0FDF" w:rsidRDefault="00A03417" w:rsidP="00A03417">
      <w:pPr>
        <w:widowControl w:val="0"/>
        <w:numPr>
          <w:ilvl w:val="12"/>
          <w:numId w:val="0"/>
        </w:numPr>
        <w:autoSpaceDE w:val="0"/>
        <w:autoSpaceDN w:val="0"/>
        <w:adjustRightInd w:val="0"/>
        <w:spacing w:line="240" w:lineRule="auto"/>
        <w:jc w:val="left"/>
        <w:rPr>
          <w:rFonts w:asciiTheme="minorHAnsi" w:hAnsiTheme="minorHAnsi"/>
          <w:szCs w:val="24"/>
          <w:lang w:eastAsia="pl-PL"/>
        </w:rPr>
      </w:pPr>
    </w:p>
    <w:p w:rsidR="00773595" w:rsidRPr="000D0FDF" w:rsidRDefault="00773595" w:rsidP="00340637">
      <w:pPr>
        <w:widowControl w:val="0"/>
        <w:tabs>
          <w:tab w:val="num" w:pos="1440"/>
        </w:tabs>
        <w:autoSpaceDE w:val="0"/>
        <w:autoSpaceDN w:val="0"/>
        <w:adjustRightInd w:val="0"/>
        <w:spacing w:line="240" w:lineRule="auto"/>
        <w:ind w:firstLine="0"/>
        <w:jc w:val="left"/>
        <w:rPr>
          <w:rFonts w:asciiTheme="minorHAnsi" w:hAnsiTheme="minorHAnsi"/>
          <w:szCs w:val="24"/>
          <w:lang w:eastAsia="pl-PL"/>
        </w:rPr>
      </w:pPr>
    </w:p>
    <w:p w:rsidR="00C32706" w:rsidRPr="000D0FDF" w:rsidRDefault="00C32706" w:rsidP="00C32706">
      <w:pPr>
        <w:ind w:firstLine="0"/>
        <w:rPr>
          <w:rFonts w:asciiTheme="minorHAnsi" w:hAnsiTheme="minorHAnsi"/>
          <w:szCs w:val="24"/>
        </w:rPr>
      </w:pPr>
      <w:r w:rsidRPr="000D0FDF">
        <w:rPr>
          <w:rFonts w:asciiTheme="minorHAnsi" w:hAnsiTheme="minorHAnsi"/>
          <w:szCs w:val="24"/>
        </w:rPr>
        <w:t xml:space="preserve">…………….……. </w:t>
      </w:r>
      <w:r w:rsidRPr="000D0FDF">
        <w:rPr>
          <w:rFonts w:asciiTheme="minorHAnsi" w:hAnsiTheme="minorHAnsi"/>
          <w:i/>
          <w:szCs w:val="24"/>
        </w:rPr>
        <w:t xml:space="preserve">(miejscowość), </w:t>
      </w:r>
      <w:r w:rsidRPr="000D0FDF">
        <w:rPr>
          <w:rFonts w:asciiTheme="minorHAnsi" w:hAnsiTheme="minorHAnsi"/>
          <w:szCs w:val="24"/>
        </w:rPr>
        <w:t xml:space="preserve">dnia ………….……. r. </w:t>
      </w:r>
    </w:p>
    <w:p w:rsidR="00C32706" w:rsidRPr="000D0FDF" w:rsidRDefault="00C32706" w:rsidP="00C32706">
      <w:pPr>
        <w:rPr>
          <w:rFonts w:asciiTheme="minorHAnsi" w:hAnsiTheme="minorHAnsi"/>
          <w:szCs w:val="24"/>
        </w:rPr>
      </w:pPr>
    </w:p>
    <w:p w:rsidR="00C32706" w:rsidRPr="000D0FDF" w:rsidRDefault="00C32706" w:rsidP="00C32706">
      <w:pPr>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t>………………………………………</w:t>
      </w:r>
    </w:p>
    <w:p w:rsidR="00C32706" w:rsidRPr="000D0FDF" w:rsidRDefault="00C32706" w:rsidP="00C32706">
      <w:pPr>
        <w:ind w:left="5664" w:firstLine="708"/>
        <w:rPr>
          <w:rFonts w:asciiTheme="minorHAnsi" w:hAnsiTheme="minorHAnsi"/>
          <w:i/>
          <w:szCs w:val="24"/>
        </w:rPr>
      </w:pPr>
      <w:r w:rsidRPr="000D0FDF">
        <w:rPr>
          <w:rFonts w:asciiTheme="minorHAnsi" w:hAnsiTheme="minorHAnsi"/>
          <w:i/>
          <w:szCs w:val="24"/>
        </w:rPr>
        <w:t>(podpis)</w:t>
      </w:r>
    </w:p>
    <w:p w:rsidR="00340637" w:rsidRDefault="00340637" w:rsidP="00C32706">
      <w:pPr>
        <w:widowControl w:val="0"/>
        <w:numPr>
          <w:ilvl w:val="12"/>
          <w:numId w:val="0"/>
        </w:numPr>
        <w:spacing w:line="240" w:lineRule="auto"/>
        <w:rPr>
          <w:rFonts w:asciiTheme="minorHAnsi" w:hAnsiTheme="minorHAnsi"/>
          <w:szCs w:val="24"/>
        </w:rPr>
      </w:pPr>
    </w:p>
    <w:p w:rsidR="00C32706" w:rsidRPr="00B01CE8" w:rsidRDefault="00C32706" w:rsidP="00C32706">
      <w:pPr>
        <w:widowControl w:val="0"/>
        <w:numPr>
          <w:ilvl w:val="12"/>
          <w:numId w:val="0"/>
        </w:numPr>
        <w:spacing w:line="240" w:lineRule="auto"/>
        <w:rPr>
          <w:rFonts w:asciiTheme="minorHAnsi" w:hAnsiTheme="minorHAnsi"/>
          <w:sz w:val="20"/>
          <w:szCs w:val="20"/>
          <w:lang w:eastAsia="pl-PL"/>
        </w:rPr>
      </w:pPr>
      <w:r w:rsidRPr="00B01CE8">
        <w:rPr>
          <w:rFonts w:asciiTheme="minorHAnsi" w:hAnsiTheme="minorHAnsi"/>
          <w:sz w:val="20"/>
          <w:szCs w:val="20"/>
          <w:lang w:eastAsia="pl-PL"/>
        </w:rPr>
        <w:t>UWAGA: Oświadczenie musi zostać podpisane przez osobę(osoby) uprawnioną(e) do reprezentowania Wykonawcy zgodnie z:</w:t>
      </w:r>
    </w:p>
    <w:p w:rsidR="00C32706" w:rsidRPr="00B01CE8" w:rsidRDefault="00C32706" w:rsidP="004D7A74">
      <w:pPr>
        <w:widowControl w:val="0"/>
        <w:numPr>
          <w:ilvl w:val="0"/>
          <w:numId w:val="49"/>
        </w:numPr>
        <w:autoSpaceDE w:val="0"/>
        <w:autoSpaceDN w:val="0"/>
        <w:adjustRightInd w:val="0"/>
        <w:spacing w:line="240" w:lineRule="auto"/>
        <w:rPr>
          <w:rFonts w:asciiTheme="minorHAnsi" w:hAnsiTheme="minorHAnsi"/>
          <w:sz w:val="20"/>
          <w:szCs w:val="20"/>
          <w:lang w:eastAsia="pl-PL"/>
        </w:rPr>
      </w:pPr>
      <w:r w:rsidRPr="00B01CE8">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rsidR="00C32706" w:rsidRPr="00340637" w:rsidRDefault="00C32706" w:rsidP="00340637">
      <w:pPr>
        <w:widowControl w:val="0"/>
        <w:numPr>
          <w:ilvl w:val="0"/>
          <w:numId w:val="49"/>
        </w:numPr>
        <w:autoSpaceDE w:val="0"/>
        <w:autoSpaceDN w:val="0"/>
        <w:adjustRightInd w:val="0"/>
        <w:spacing w:line="240" w:lineRule="auto"/>
        <w:rPr>
          <w:rFonts w:asciiTheme="minorHAnsi" w:hAnsiTheme="minorHAnsi"/>
          <w:sz w:val="20"/>
          <w:szCs w:val="20"/>
          <w:lang w:eastAsia="pl-PL"/>
        </w:rPr>
      </w:pPr>
      <w:r w:rsidRPr="00B01CE8">
        <w:rPr>
          <w:rFonts w:asciiTheme="minorHAnsi" w:hAnsiTheme="minorHAnsi"/>
          <w:sz w:val="20"/>
          <w:szCs w:val="20"/>
          <w:lang w:eastAsia="pl-PL"/>
        </w:rPr>
        <w:t>pełnomocnictwem(ami) wchodzącym(i) w skład oferty.</w:t>
      </w:r>
    </w:p>
    <w:p w:rsidR="00A6402B" w:rsidRPr="000D0FDF" w:rsidRDefault="00A6402B" w:rsidP="00A6402B">
      <w:pPr>
        <w:widowControl w:val="0"/>
        <w:tabs>
          <w:tab w:val="left" w:pos="0"/>
          <w:tab w:val="left" w:pos="142"/>
          <w:tab w:val="num" w:pos="1440"/>
        </w:tabs>
        <w:autoSpaceDE w:val="0"/>
        <w:autoSpaceDN w:val="0"/>
        <w:adjustRightInd w:val="0"/>
        <w:spacing w:line="240" w:lineRule="auto"/>
        <w:ind w:firstLine="0"/>
        <w:jc w:val="left"/>
        <w:rPr>
          <w:rFonts w:asciiTheme="minorHAnsi" w:hAnsiTheme="minorHAnsi"/>
          <w:szCs w:val="24"/>
          <w:lang w:eastAsia="pl-PL"/>
        </w:rPr>
        <w:sectPr w:rsidR="00A6402B" w:rsidRPr="000D0FDF" w:rsidSect="00A03417">
          <w:pgSz w:w="16840" w:h="11907" w:orient="landscape" w:code="9"/>
          <w:pgMar w:top="1418" w:right="851" w:bottom="1418" w:left="1418" w:header="425" w:footer="851" w:gutter="0"/>
          <w:cols w:space="708"/>
          <w:noEndnote/>
          <w:docGrid w:linePitch="272"/>
        </w:sectPr>
      </w:pPr>
    </w:p>
    <w:p w:rsidR="00335500" w:rsidRPr="000D0FDF" w:rsidRDefault="00335500" w:rsidP="0066182E">
      <w:pPr>
        <w:pageBreakBefore/>
        <w:numPr>
          <w:ilvl w:val="12"/>
          <w:numId w:val="0"/>
        </w:numPr>
        <w:shd w:val="clear" w:color="auto" w:fill="FFFFFF"/>
        <w:tabs>
          <w:tab w:val="left" w:pos="1701"/>
        </w:tabs>
        <w:spacing w:line="240" w:lineRule="auto"/>
        <w:rPr>
          <w:rFonts w:asciiTheme="minorHAnsi" w:hAnsiTheme="minorHAnsi"/>
          <w:b/>
          <w:szCs w:val="24"/>
          <w:lang w:eastAsia="pl-PL"/>
        </w:rPr>
      </w:pPr>
      <w:r w:rsidRPr="000D0FDF">
        <w:rPr>
          <w:rFonts w:asciiTheme="minorHAnsi" w:hAnsiTheme="minorHAnsi"/>
          <w:b/>
          <w:szCs w:val="24"/>
          <w:lang w:eastAsia="pl-PL"/>
        </w:rPr>
        <w:lastRenderedPageBreak/>
        <w:t xml:space="preserve">Załącznik nr </w:t>
      </w:r>
      <w:r w:rsidR="00A95682" w:rsidRPr="000D0FDF">
        <w:rPr>
          <w:rFonts w:asciiTheme="minorHAnsi" w:hAnsiTheme="minorHAnsi"/>
          <w:b/>
          <w:szCs w:val="24"/>
          <w:lang w:eastAsia="pl-PL"/>
        </w:rPr>
        <w:t>5</w:t>
      </w:r>
      <w:r w:rsidRPr="000D0FDF">
        <w:rPr>
          <w:rFonts w:asciiTheme="minorHAnsi" w:hAnsiTheme="minorHAnsi"/>
          <w:b/>
          <w:szCs w:val="24"/>
          <w:lang w:eastAsia="pl-PL"/>
        </w:rPr>
        <w:t xml:space="preserve"> do SIWZ – wzór oświadczenia Wykonawcy o przynależności </w:t>
      </w:r>
      <w:r w:rsidR="001865EF" w:rsidRPr="000D0FDF">
        <w:rPr>
          <w:rFonts w:asciiTheme="minorHAnsi" w:hAnsiTheme="minorHAnsi"/>
          <w:b/>
          <w:szCs w:val="24"/>
          <w:lang w:eastAsia="pl-PL"/>
        </w:rPr>
        <w:t xml:space="preserve">lub braku przynależności </w:t>
      </w:r>
      <w:r w:rsidRPr="000D0FDF">
        <w:rPr>
          <w:rFonts w:asciiTheme="minorHAnsi" w:hAnsiTheme="minorHAnsi"/>
          <w:b/>
          <w:szCs w:val="24"/>
          <w:lang w:eastAsia="pl-PL"/>
        </w:rPr>
        <w:t xml:space="preserve">do </w:t>
      </w:r>
      <w:r w:rsidR="001865EF" w:rsidRPr="000D0FDF">
        <w:rPr>
          <w:rFonts w:asciiTheme="minorHAnsi" w:hAnsiTheme="minorHAnsi"/>
          <w:b/>
          <w:szCs w:val="24"/>
          <w:lang w:eastAsia="pl-PL"/>
        </w:rPr>
        <w:t xml:space="preserve">tej samej </w:t>
      </w:r>
      <w:r w:rsidRPr="000D0FDF">
        <w:rPr>
          <w:rFonts w:asciiTheme="minorHAnsi" w:hAnsiTheme="minorHAnsi"/>
          <w:b/>
          <w:szCs w:val="24"/>
          <w:lang w:eastAsia="pl-PL"/>
        </w:rPr>
        <w:t>grupy kapitałowej</w:t>
      </w:r>
      <w:r w:rsidR="001865EF" w:rsidRPr="000D0FDF">
        <w:rPr>
          <w:rFonts w:asciiTheme="minorHAnsi" w:hAnsiTheme="minorHAnsi"/>
          <w:b/>
          <w:szCs w:val="24"/>
          <w:lang w:eastAsia="pl-PL"/>
        </w:rPr>
        <w:t>, o której mowa w art. 24 ust. 1</w:t>
      </w:r>
      <w:r w:rsidR="001213EA" w:rsidRPr="000D0FDF">
        <w:rPr>
          <w:rFonts w:asciiTheme="minorHAnsi" w:hAnsiTheme="minorHAnsi"/>
          <w:b/>
          <w:szCs w:val="24"/>
          <w:lang w:eastAsia="pl-PL"/>
        </w:rPr>
        <w:t xml:space="preserve"> </w:t>
      </w:r>
      <w:r w:rsidR="001865EF" w:rsidRPr="000D0FDF">
        <w:rPr>
          <w:rFonts w:asciiTheme="minorHAnsi" w:hAnsiTheme="minorHAnsi"/>
          <w:b/>
          <w:szCs w:val="24"/>
          <w:lang w:eastAsia="pl-PL"/>
        </w:rPr>
        <w:t>pkt 23 ustawy.</w:t>
      </w:r>
      <w:r w:rsidRPr="000D0FDF">
        <w:rPr>
          <w:rFonts w:asciiTheme="minorHAnsi" w:hAnsiTheme="minorHAnsi"/>
          <w:b/>
          <w:szCs w:val="24"/>
          <w:lang w:eastAsia="pl-PL"/>
        </w:rPr>
        <w:t xml:space="preserve"> </w:t>
      </w:r>
    </w:p>
    <w:p w:rsidR="00335500" w:rsidRPr="000D0FDF" w:rsidRDefault="00335500" w:rsidP="00060836">
      <w:pPr>
        <w:shd w:val="clear" w:color="auto" w:fill="FFFFFF"/>
        <w:spacing w:line="240" w:lineRule="auto"/>
        <w:ind w:firstLine="0"/>
        <w:rPr>
          <w:rFonts w:asciiTheme="minorHAnsi" w:hAnsiTheme="minorHAnsi"/>
          <w:bCs/>
          <w:szCs w:val="24"/>
          <w:lang w:eastAsia="pl-PL"/>
        </w:rPr>
      </w:pPr>
    </w:p>
    <w:tbl>
      <w:tblPr>
        <w:tblW w:w="9001" w:type="dxa"/>
        <w:tblLayout w:type="fixed"/>
        <w:tblCellMar>
          <w:left w:w="70" w:type="dxa"/>
          <w:right w:w="70" w:type="dxa"/>
        </w:tblCellMar>
        <w:tblLook w:val="0000"/>
      </w:tblPr>
      <w:tblGrid>
        <w:gridCol w:w="2197"/>
        <w:gridCol w:w="2409"/>
        <w:gridCol w:w="4395"/>
      </w:tblGrid>
      <w:tr w:rsidR="00335500" w:rsidRPr="000D0FDF" w:rsidTr="00607DDD">
        <w:tc>
          <w:tcPr>
            <w:tcW w:w="2197" w:type="dxa"/>
          </w:tcPr>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NR SPRAWY:</w:t>
            </w:r>
          </w:p>
        </w:tc>
        <w:tc>
          <w:tcPr>
            <w:tcW w:w="6804" w:type="dxa"/>
            <w:gridSpan w:val="2"/>
          </w:tcPr>
          <w:p w:rsidR="0066182E" w:rsidRPr="000D0FDF" w:rsidRDefault="0048229C" w:rsidP="0066182E">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BAK.WZP.2</w:t>
            </w:r>
            <w:r w:rsidR="00AA5512" w:rsidRPr="000D0FDF">
              <w:rPr>
                <w:rFonts w:asciiTheme="minorHAnsi" w:hAnsiTheme="minorHAnsi"/>
                <w:b/>
                <w:szCs w:val="24"/>
                <w:lang w:eastAsia="pl-PL"/>
              </w:rPr>
              <w:t>6</w:t>
            </w:r>
            <w:r w:rsidR="00340637">
              <w:rPr>
                <w:rFonts w:asciiTheme="minorHAnsi" w:hAnsiTheme="minorHAnsi"/>
                <w:b/>
                <w:szCs w:val="24"/>
                <w:lang w:eastAsia="pl-PL"/>
              </w:rPr>
              <w:t>.39</w:t>
            </w:r>
            <w:r w:rsidR="006B7667" w:rsidRPr="000D0FDF">
              <w:rPr>
                <w:rFonts w:asciiTheme="minorHAnsi" w:hAnsiTheme="minorHAnsi"/>
                <w:b/>
                <w:szCs w:val="24"/>
                <w:lang w:eastAsia="pl-PL"/>
              </w:rPr>
              <w:t>.2017</w:t>
            </w:r>
          </w:p>
          <w:p w:rsidR="00335500" w:rsidRPr="000D0FDF" w:rsidRDefault="00335500" w:rsidP="00835827">
            <w:pPr>
              <w:numPr>
                <w:ilvl w:val="12"/>
                <w:numId w:val="0"/>
              </w:numPr>
              <w:spacing w:line="240" w:lineRule="auto"/>
              <w:jc w:val="left"/>
              <w:rPr>
                <w:rFonts w:asciiTheme="minorHAnsi" w:hAnsiTheme="minorHAnsi"/>
                <w:b/>
                <w:szCs w:val="24"/>
                <w:lang w:eastAsia="pl-PL"/>
              </w:rPr>
            </w:pPr>
          </w:p>
        </w:tc>
      </w:tr>
      <w:tr w:rsidR="00335500" w:rsidRPr="000D0FDF" w:rsidTr="00607DDD">
        <w:tc>
          <w:tcPr>
            <w:tcW w:w="4606" w:type="dxa"/>
            <w:gridSpan w:val="2"/>
          </w:tcPr>
          <w:p w:rsidR="00335500" w:rsidRPr="000D0FDF" w:rsidRDefault="00335500" w:rsidP="00607DDD">
            <w:pPr>
              <w:numPr>
                <w:ilvl w:val="12"/>
                <w:numId w:val="0"/>
              </w:numPr>
              <w:spacing w:line="240" w:lineRule="auto"/>
              <w:jc w:val="left"/>
              <w:rPr>
                <w:rFonts w:asciiTheme="minorHAnsi" w:hAnsiTheme="minorHAnsi"/>
                <w:b/>
                <w:szCs w:val="24"/>
                <w:lang w:eastAsia="pl-PL"/>
              </w:rPr>
            </w:pPr>
          </w:p>
        </w:tc>
        <w:tc>
          <w:tcPr>
            <w:tcW w:w="4395" w:type="dxa"/>
          </w:tcPr>
          <w:p w:rsidR="00335500" w:rsidRPr="000D0FDF" w:rsidRDefault="00335500" w:rsidP="00607DDD">
            <w:pPr>
              <w:numPr>
                <w:ilvl w:val="12"/>
                <w:numId w:val="0"/>
              </w:numPr>
              <w:spacing w:line="240" w:lineRule="auto"/>
              <w:jc w:val="left"/>
              <w:rPr>
                <w:rFonts w:asciiTheme="minorHAnsi" w:hAnsiTheme="minorHAnsi"/>
                <w:b/>
                <w:szCs w:val="24"/>
                <w:lang w:eastAsia="pl-PL"/>
              </w:rPr>
            </w:pPr>
          </w:p>
        </w:tc>
      </w:tr>
      <w:tr w:rsidR="00335500" w:rsidRPr="000D0FDF" w:rsidTr="00607DDD">
        <w:trPr>
          <w:cantSplit/>
          <w:trHeight w:val="1400"/>
        </w:trPr>
        <w:tc>
          <w:tcPr>
            <w:tcW w:w="4606" w:type="dxa"/>
            <w:gridSpan w:val="2"/>
          </w:tcPr>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WYKONAWCA:</w:t>
            </w:r>
          </w:p>
          <w:p w:rsidR="00335500" w:rsidRPr="000D0FDF" w:rsidRDefault="00335500" w:rsidP="00607DDD">
            <w:pPr>
              <w:numPr>
                <w:ilvl w:val="12"/>
                <w:numId w:val="0"/>
              </w:numPr>
              <w:spacing w:line="240" w:lineRule="auto"/>
              <w:jc w:val="left"/>
              <w:rPr>
                <w:rFonts w:asciiTheme="minorHAnsi" w:hAnsiTheme="minorHAnsi"/>
                <w:b/>
                <w:szCs w:val="24"/>
                <w:lang w:eastAsia="pl-PL"/>
              </w:rPr>
            </w:pPr>
          </w:p>
          <w:p w:rsidR="00335500" w:rsidRPr="000D0FDF" w:rsidRDefault="00335500" w:rsidP="00607DDD">
            <w:pPr>
              <w:numPr>
                <w:ilvl w:val="12"/>
                <w:numId w:val="0"/>
              </w:numPr>
              <w:spacing w:line="240" w:lineRule="auto"/>
              <w:jc w:val="left"/>
              <w:rPr>
                <w:rFonts w:asciiTheme="minorHAnsi" w:hAnsiTheme="minorHAnsi"/>
                <w:b/>
                <w:szCs w:val="24"/>
                <w:lang w:eastAsia="pl-PL"/>
              </w:rPr>
            </w:pPr>
          </w:p>
          <w:p w:rsidR="0066182E" w:rsidRPr="000D0FDF" w:rsidRDefault="0066182E" w:rsidP="00607DDD">
            <w:pPr>
              <w:numPr>
                <w:ilvl w:val="12"/>
                <w:numId w:val="0"/>
              </w:numPr>
              <w:spacing w:line="240" w:lineRule="auto"/>
              <w:jc w:val="left"/>
              <w:rPr>
                <w:rFonts w:asciiTheme="minorHAnsi" w:hAnsiTheme="minorHAnsi"/>
                <w:b/>
                <w:szCs w:val="24"/>
                <w:lang w:eastAsia="pl-PL"/>
              </w:rPr>
            </w:pPr>
          </w:p>
          <w:p w:rsidR="00467220" w:rsidRPr="000D0FDF" w:rsidRDefault="00467220" w:rsidP="00607DDD">
            <w:pPr>
              <w:numPr>
                <w:ilvl w:val="12"/>
                <w:numId w:val="0"/>
              </w:numPr>
              <w:spacing w:line="240" w:lineRule="auto"/>
              <w:jc w:val="left"/>
              <w:rPr>
                <w:rFonts w:asciiTheme="minorHAnsi" w:hAnsiTheme="minorHAnsi"/>
                <w:b/>
                <w:szCs w:val="24"/>
                <w:lang w:eastAsia="pl-PL"/>
              </w:rPr>
            </w:pPr>
          </w:p>
          <w:p w:rsidR="00335500" w:rsidRPr="000D0FDF" w:rsidRDefault="00335500" w:rsidP="00607DDD">
            <w:pPr>
              <w:numPr>
                <w:ilvl w:val="12"/>
                <w:numId w:val="0"/>
              </w:numPr>
              <w:spacing w:line="240" w:lineRule="auto"/>
              <w:jc w:val="left"/>
              <w:rPr>
                <w:rFonts w:asciiTheme="minorHAnsi" w:hAnsiTheme="minorHAnsi"/>
                <w:b/>
                <w:szCs w:val="24"/>
                <w:lang w:eastAsia="pl-PL"/>
              </w:rPr>
            </w:pPr>
          </w:p>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w:t>
            </w:r>
          </w:p>
          <w:p w:rsidR="00335500" w:rsidRPr="000D0FDF" w:rsidRDefault="00A73623" w:rsidP="00607DDD">
            <w:pPr>
              <w:numPr>
                <w:ilvl w:val="12"/>
                <w:numId w:val="0"/>
              </w:numPr>
              <w:spacing w:line="300" w:lineRule="auto"/>
              <w:jc w:val="left"/>
              <w:rPr>
                <w:rFonts w:asciiTheme="minorHAnsi" w:hAnsiTheme="minorHAnsi"/>
                <w:szCs w:val="24"/>
                <w:lang w:eastAsia="pl-PL"/>
              </w:rPr>
            </w:pPr>
            <w:r>
              <w:rPr>
                <w:rFonts w:asciiTheme="minorHAnsi" w:hAnsiTheme="minorHAnsi"/>
                <w:i/>
                <w:szCs w:val="24"/>
                <w:lang w:eastAsia="pl-PL"/>
              </w:rPr>
              <w:t xml:space="preserve">  </w:t>
            </w:r>
            <w:r w:rsidR="00335500" w:rsidRPr="000D0FDF">
              <w:rPr>
                <w:rFonts w:asciiTheme="minorHAnsi" w:hAnsiTheme="minorHAnsi"/>
                <w:i/>
                <w:szCs w:val="24"/>
                <w:lang w:eastAsia="pl-PL"/>
              </w:rPr>
              <w:t>(Nazwa i adres Wykonawcy)</w:t>
            </w:r>
          </w:p>
        </w:tc>
        <w:tc>
          <w:tcPr>
            <w:tcW w:w="4395" w:type="dxa"/>
          </w:tcPr>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ZAMAWIAJĄCY:</w:t>
            </w:r>
          </w:p>
          <w:p w:rsidR="0066182E" w:rsidRPr="000D0FDF" w:rsidRDefault="0066182E" w:rsidP="0066182E">
            <w:pPr>
              <w:numPr>
                <w:ilvl w:val="12"/>
                <w:numId w:val="0"/>
              </w:numPr>
              <w:shd w:val="clear" w:color="auto" w:fill="FFFFFF"/>
              <w:spacing w:line="240" w:lineRule="auto"/>
              <w:jc w:val="left"/>
              <w:rPr>
                <w:rFonts w:asciiTheme="minorHAnsi" w:hAnsiTheme="minorHAnsi"/>
                <w:b/>
                <w:szCs w:val="24"/>
                <w:lang w:eastAsia="pl-PL"/>
              </w:rPr>
            </w:pPr>
            <w:r w:rsidRPr="000D0FDF">
              <w:rPr>
                <w:rFonts w:asciiTheme="minorHAnsi" w:hAnsiTheme="minorHAnsi"/>
                <w:b/>
                <w:szCs w:val="24"/>
                <w:lang w:eastAsia="pl-PL"/>
              </w:rPr>
              <w:t>SKARB PAŃSTWA -</w:t>
            </w:r>
          </w:p>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 xml:space="preserve">URZĄD KOMUNIKACJI </w:t>
            </w:r>
          </w:p>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ELEKTRONICZNEJ</w:t>
            </w:r>
          </w:p>
          <w:p w:rsidR="00335500" w:rsidRPr="000D0FDF" w:rsidRDefault="00335500" w:rsidP="00607DDD">
            <w:pPr>
              <w:numPr>
                <w:ilvl w:val="12"/>
                <w:numId w:val="0"/>
              </w:numPr>
              <w:spacing w:line="240" w:lineRule="auto"/>
              <w:jc w:val="left"/>
              <w:rPr>
                <w:rFonts w:asciiTheme="minorHAnsi" w:hAnsiTheme="minorHAnsi"/>
                <w:b/>
                <w:szCs w:val="24"/>
                <w:lang w:eastAsia="pl-PL"/>
              </w:rPr>
            </w:pPr>
            <w:r w:rsidRPr="000D0FDF">
              <w:rPr>
                <w:rFonts w:asciiTheme="minorHAnsi" w:hAnsiTheme="minorHAnsi"/>
                <w:b/>
                <w:szCs w:val="24"/>
                <w:lang w:eastAsia="pl-PL"/>
              </w:rPr>
              <w:t xml:space="preserve">UL. </w:t>
            </w:r>
            <w:r w:rsidR="00AA5512" w:rsidRPr="000D0FDF">
              <w:rPr>
                <w:rFonts w:asciiTheme="minorHAnsi" w:hAnsiTheme="minorHAnsi"/>
                <w:b/>
                <w:szCs w:val="24"/>
                <w:lang w:eastAsia="pl-PL"/>
              </w:rPr>
              <w:t>GIEŁDOWA 7/9</w:t>
            </w:r>
          </w:p>
          <w:p w:rsidR="00335500" w:rsidRPr="000D0FDF" w:rsidRDefault="00335500" w:rsidP="00607DDD">
            <w:pPr>
              <w:numPr>
                <w:ilvl w:val="12"/>
                <w:numId w:val="0"/>
              </w:numPr>
              <w:spacing w:line="240" w:lineRule="auto"/>
              <w:jc w:val="left"/>
              <w:rPr>
                <w:rFonts w:asciiTheme="minorHAnsi" w:hAnsiTheme="minorHAnsi"/>
                <w:szCs w:val="24"/>
                <w:lang w:eastAsia="pl-PL"/>
              </w:rPr>
            </w:pPr>
            <w:r w:rsidRPr="000D0FDF">
              <w:rPr>
                <w:rFonts w:asciiTheme="minorHAnsi" w:hAnsiTheme="minorHAnsi"/>
                <w:b/>
                <w:szCs w:val="24"/>
                <w:lang w:eastAsia="pl-PL"/>
              </w:rPr>
              <w:t>01-211 WARSZAWA</w:t>
            </w:r>
          </w:p>
        </w:tc>
      </w:tr>
    </w:tbl>
    <w:p w:rsidR="00335500" w:rsidRDefault="00335500" w:rsidP="00060836">
      <w:pPr>
        <w:spacing w:line="240" w:lineRule="auto"/>
        <w:ind w:firstLine="0"/>
        <w:jc w:val="left"/>
        <w:rPr>
          <w:rFonts w:asciiTheme="minorHAnsi" w:hAnsiTheme="minorHAnsi"/>
          <w:b/>
          <w:szCs w:val="24"/>
          <w:lang w:eastAsia="pl-PL"/>
        </w:rPr>
      </w:pPr>
    </w:p>
    <w:p w:rsidR="00340637" w:rsidRPr="000D0FDF" w:rsidRDefault="00340637" w:rsidP="00060836">
      <w:pPr>
        <w:spacing w:line="240" w:lineRule="auto"/>
        <w:ind w:firstLine="0"/>
        <w:jc w:val="left"/>
        <w:rPr>
          <w:rFonts w:asciiTheme="minorHAnsi" w:hAnsiTheme="minorHAnsi"/>
          <w:b/>
          <w:szCs w:val="24"/>
          <w:lang w:eastAsia="pl-PL"/>
        </w:rPr>
      </w:pPr>
    </w:p>
    <w:p w:rsidR="00335500" w:rsidRPr="00B01CE8" w:rsidRDefault="00335500" w:rsidP="00060836">
      <w:pPr>
        <w:overflowPunct w:val="0"/>
        <w:autoSpaceDE w:val="0"/>
        <w:autoSpaceDN w:val="0"/>
        <w:adjustRightInd w:val="0"/>
        <w:spacing w:line="240" w:lineRule="auto"/>
        <w:ind w:firstLine="0"/>
        <w:textAlignment w:val="baseline"/>
        <w:rPr>
          <w:rFonts w:asciiTheme="minorHAnsi" w:hAnsiTheme="minorHAnsi"/>
          <w:szCs w:val="24"/>
          <w:lang w:eastAsia="pl-PL"/>
        </w:rPr>
      </w:pPr>
      <w:r w:rsidRPr="000D0FDF">
        <w:rPr>
          <w:rFonts w:asciiTheme="minorHAnsi" w:hAnsiTheme="minorHAnsi"/>
          <w:noProof/>
          <w:szCs w:val="24"/>
        </w:rPr>
        <w:t>Stosownie do treści art. 2</w:t>
      </w:r>
      <w:r w:rsidR="001865EF" w:rsidRPr="000D0FDF">
        <w:rPr>
          <w:rFonts w:asciiTheme="minorHAnsi" w:hAnsiTheme="minorHAnsi"/>
          <w:noProof/>
          <w:szCs w:val="24"/>
        </w:rPr>
        <w:t>4</w:t>
      </w:r>
      <w:r w:rsidRPr="000D0FDF">
        <w:rPr>
          <w:rFonts w:asciiTheme="minorHAnsi" w:hAnsiTheme="minorHAnsi"/>
          <w:noProof/>
          <w:szCs w:val="24"/>
        </w:rPr>
        <w:t xml:space="preserve"> ust. </w:t>
      </w:r>
      <w:r w:rsidR="001865EF" w:rsidRPr="000D0FDF">
        <w:rPr>
          <w:rFonts w:asciiTheme="minorHAnsi" w:hAnsiTheme="minorHAnsi"/>
          <w:noProof/>
          <w:szCs w:val="24"/>
        </w:rPr>
        <w:t>11</w:t>
      </w:r>
      <w:r w:rsidRPr="000D0FDF">
        <w:rPr>
          <w:rFonts w:asciiTheme="minorHAnsi" w:hAnsiTheme="minorHAnsi"/>
          <w:noProof/>
          <w:szCs w:val="24"/>
        </w:rPr>
        <w:t xml:space="preserve"> </w:t>
      </w:r>
      <w:r w:rsidRPr="000D0FDF">
        <w:rPr>
          <w:rFonts w:asciiTheme="minorHAnsi" w:hAnsiTheme="minorHAnsi"/>
          <w:noProof/>
          <w:szCs w:val="24"/>
          <w:lang w:eastAsia="pl-PL"/>
        </w:rPr>
        <w:t>ustawy dnia 29 stycznia 2004 r. Prawo zamó</w:t>
      </w:r>
      <w:r w:rsidR="00B01CE8">
        <w:rPr>
          <w:rFonts w:asciiTheme="minorHAnsi" w:hAnsiTheme="minorHAnsi"/>
          <w:noProof/>
          <w:szCs w:val="24"/>
          <w:lang w:eastAsia="pl-PL"/>
        </w:rPr>
        <w:t>wień publicznych</w:t>
      </w:r>
      <w:r w:rsidRPr="000D0FDF">
        <w:rPr>
          <w:rFonts w:asciiTheme="minorHAnsi" w:hAnsiTheme="minorHAnsi"/>
          <w:noProof/>
          <w:szCs w:val="24"/>
          <w:lang w:eastAsia="pl-PL"/>
        </w:rPr>
        <w:t xml:space="preserve"> (</w:t>
      </w:r>
      <w:r w:rsidR="00350B9E" w:rsidRPr="000D0FDF">
        <w:rPr>
          <w:rFonts w:asciiTheme="minorHAnsi" w:hAnsiTheme="minorHAnsi"/>
          <w:noProof/>
          <w:szCs w:val="24"/>
          <w:lang w:eastAsia="pl-PL"/>
        </w:rPr>
        <w:t xml:space="preserve">tekst jednolity </w:t>
      </w:r>
      <w:r w:rsidRPr="000D0FDF">
        <w:rPr>
          <w:rFonts w:asciiTheme="minorHAnsi" w:hAnsiTheme="minorHAnsi"/>
          <w:noProof/>
          <w:szCs w:val="24"/>
          <w:lang w:eastAsia="pl-PL"/>
        </w:rPr>
        <w:t>Dz. U</w:t>
      </w:r>
      <w:r w:rsidR="00AE6BF6" w:rsidRPr="000D0FDF">
        <w:rPr>
          <w:rFonts w:asciiTheme="minorHAnsi" w:hAnsiTheme="minorHAnsi"/>
          <w:noProof/>
          <w:szCs w:val="24"/>
          <w:lang w:eastAsia="pl-PL"/>
        </w:rPr>
        <w:t xml:space="preserve">. z </w:t>
      </w:r>
      <w:r w:rsidR="00DA5C92" w:rsidRPr="000D0FDF">
        <w:rPr>
          <w:rFonts w:asciiTheme="minorHAnsi" w:hAnsiTheme="minorHAnsi"/>
          <w:noProof/>
          <w:szCs w:val="24"/>
          <w:lang w:eastAsia="pl-PL"/>
        </w:rPr>
        <w:t>201</w:t>
      </w:r>
      <w:r w:rsidR="005E4057" w:rsidRPr="000D0FDF">
        <w:rPr>
          <w:rFonts w:asciiTheme="minorHAnsi" w:hAnsiTheme="minorHAnsi"/>
          <w:noProof/>
          <w:szCs w:val="24"/>
          <w:lang w:eastAsia="pl-PL"/>
        </w:rPr>
        <w:t>7</w:t>
      </w:r>
      <w:r w:rsidR="00AE6BF6" w:rsidRPr="000D0FDF">
        <w:rPr>
          <w:rFonts w:asciiTheme="minorHAnsi" w:hAnsiTheme="minorHAnsi"/>
          <w:noProof/>
          <w:szCs w:val="24"/>
          <w:lang w:eastAsia="pl-PL"/>
        </w:rPr>
        <w:t xml:space="preserve"> r</w:t>
      </w:r>
      <w:r w:rsidRPr="000D0FDF">
        <w:rPr>
          <w:rFonts w:asciiTheme="minorHAnsi" w:hAnsiTheme="minorHAnsi"/>
          <w:noProof/>
          <w:szCs w:val="24"/>
          <w:lang w:eastAsia="pl-PL"/>
        </w:rPr>
        <w:t>.</w:t>
      </w:r>
      <w:r w:rsidR="00AE6BF6" w:rsidRPr="000D0FDF">
        <w:rPr>
          <w:rFonts w:asciiTheme="minorHAnsi" w:hAnsiTheme="minorHAnsi"/>
          <w:noProof/>
          <w:szCs w:val="24"/>
          <w:lang w:eastAsia="pl-PL"/>
        </w:rPr>
        <w:t xml:space="preserve"> </w:t>
      </w:r>
      <w:r w:rsidRPr="000D0FDF">
        <w:rPr>
          <w:rFonts w:asciiTheme="minorHAnsi" w:hAnsiTheme="minorHAnsi"/>
          <w:noProof/>
          <w:szCs w:val="24"/>
          <w:lang w:eastAsia="pl-PL"/>
        </w:rPr>
        <w:t xml:space="preserve">poz. </w:t>
      </w:r>
      <w:r w:rsidR="005E4057" w:rsidRPr="000D0FDF">
        <w:rPr>
          <w:rFonts w:asciiTheme="minorHAnsi" w:hAnsiTheme="minorHAnsi"/>
          <w:noProof/>
          <w:szCs w:val="24"/>
          <w:lang w:eastAsia="pl-PL"/>
        </w:rPr>
        <w:t>1579</w:t>
      </w:r>
      <w:r w:rsidR="00B01CE8">
        <w:rPr>
          <w:rFonts w:asciiTheme="minorHAnsi" w:hAnsiTheme="minorHAnsi"/>
          <w:noProof/>
          <w:szCs w:val="24"/>
          <w:lang w:eastAsia="pl-PL"/>
        </w:rPr>
        <w:t xml:space="preserve">), składając ofertę w </w:t>
      </w:r>
      <w:r w:rsidRPr="000D0FDF">
        <w:rPr>
          <w:rFonts w:asciiTheme="minorHAnsi" w:hAnsiTheme="minorHAnsi"/>
          <w:szCs w:val="24"/>
          <w:lang w:eastAsia="pl-PL"/>
        </w:rPr>
        <w:t xml:space="preserve">postępowaniu </w:t>
      </w:r>
      <w:r w:rsidRPr="000D0FDF">
        <w:rPr>
          <w:rFonts w:asciiTheme="minorHAnsi" w:hAnsiTheme="minorHAnsi"/>
          <w:iCs/>
          <w:szCs w:val="24"/>
        </w:rPr>
        <w:t xml:space="preserve">na </w:t>
      </w:r>
      <w:r w:rsidR="00F15189" w:rsidRPr="000D0FDF">
        <w:rPr>
          <w:rFonts w:asciiTheme="minorHAnsi" w:hAnsiTheme="minorHAnsi"/>
          <w:b/>
          <w:iCs/>
          <w:szCs w:val="24"/>
        </w:rPr>
        <w:t>„</w:t>
      </w:r>
      <w:r w:rsidR="00B01CE8" w:rsidRPr="000D0FDF">
        <w:rPr>
          <w:rFonts w:asciiTheme="minorHAnsi" w:hAnsiTheme="minorHAnsi"/>
          <w:szCs w:val="24"/>
          <w:lang w:eastAsia="pl-PL"/>
        </w:rPr>
        <w:t xml:space="preserve">Przeprowadzenie badania czasu przebiegu przesyłek listowych nierejestrowanych uzyskanego w roku 2018 w zakresie usług powszechnych świadczonych w obrocie krajowym przez operatora </w:t>
      </w:r>
      <w:r w:rsidR="00B01CE8" w:rsidRPr="00A73623">
        <w:rPr>
          <w:rFonts w:asciiTheme="minorHAnsi" w:hAnsiTheme="minorHAnsi"/>
          <w:szCs w:val="24"/>
          <w:lang w:eastAsia="pl-PL"/>
        </w:rPr>
        <w:t>wyznaczonego</w:t>
      </w:r>
      <w:r w:rsidR="00F15189" w:rsidRPr="00A73623">
        <w:rPr>
          <w:rFonts w:asciiTheme="minorHAnsi" w:hAnsiTheme="minorHAnsi"/>
          <w:szCs w:val="24"/>
          <w:lang w:eastAsia="pl-PL"/>
        </w:rPr>
        <w:t>”</w:t>
      </w:r>
      <w:r w:rsidR="00F15189" w:rsidRPr="00A73623">
        <w:rPr>
          <w:rFonts w:asciiTheme="minorHAnsi" w:hAnsiTheme="minorHAnsi"/>
          <w:bCs/>
          <w:szCs w:val="24"/>
        </w:rPr>
        <w:t xml:space="preserve"> </w:t>
      </w:r>
      <w:r w:rsidR="00F15189" w:rsidRPr="00A73623">
        <w:rPr>
          <w:rFonts w:asciiTheme="minorHAnsi" w:hAnsiTheme="minorHAnsi"/>
          <w:bCs/>
          <w:szCs w:val="24"/>
          <w:lang w:eastAsia="pl-PL"/>
        </w:rPr>
        <w:t>–</w:t>
      </w:r>
      <w:r w:rsidR="00F15189" w:rsidRPr="00A73623">
        <w:rPr>
          <w:rFonts w:asciiTheme="minorHAnsi" w:hAnsiTheme="minorHAnsi"/>
          <w:bCs/>
          <w:szCs w:val="24"/>
        </w:rPr>
        <w:t xml:space="preserve"> </w:t>
      </w:r>
      <w:r w:rsidR="00401A32" w:rsidRPr="00A73623">
        <w:rPr>
          <w:rFonts w:asciiTheme="minorHAnsi" w:hAnsiTheme="minorHAnsi"/>
          <w:bCs/>
          <w:szCs w:val="24"/>
          <w:lang w:eastAsia="pl-PL"/>
        </w:rPr>
        <w:t>sprawa numer</w:t>
      </w:r>
      <w:r w:rsidR="00401A32" w:rsidRPr="000D0FDF">
        <w:rPr>
          <w:rFonts w:asciiTheme="minorHAnsi" w:hAnsiTheme="minorHAnsi"/>
          <w:bCs/>
          <w:szCs w:val="24"/>
          <w:lang w:eastAsia="pl-PL"/>
        </w:rPr>
        <w:t xml:space="preserve">  BAK.WZP.26</w:t>
      </w:r>
      <w:r w:rsidR="00340637">
        <w:rPr>
          <w:rFonts w:asciiTheme="minorHAnsi" w:hAnsiTheme="minorHAnsi"/>
          <w:bCs/>
          <w:szCs w:val="24"/>
          <w:lang w:eastAsia="pl-PL"/>
        </w:rPr>
        <w:t>.39</w:t>
      </w:r>
      <w:r w:rsidR="00250D13" w:rsidRPr="000D0FDF">
        <w:rPr>
          <w:rFonts w:asciiTheme="minorHAnsi" w:hAnsiTheme="minorHAnsi"/>
          <w:bCs/>
          <w:szCs w:val="24"/>
          <w:lang w:eastAsia="pl-PL"/>
        </w:rPr>
        <w:t>.201</w:t>
      </w:r>
      <w:r w:rsidR="006B7667" w:rsidRPr="000D0FDF">
        <w:rPr>
          <w:rFonts w:asciiTheme="minorHAnsi" w:hAnsiTheme="minorHAnsi"/>
          <w:bCs/>
          <w:szCs w:val="24"/>
          <w:lang w:eastAsia="pl-PL"/>
        </w:rPr>
        <w:t>7</w:t>
      </w:r>
      <w:r w:rsidR="00F15189" w:rsidRPr="000D0FDF">
        <w:rPr>
          <w:rFonts w:asciiTheme="minorHAnsi" w:hAnsiTheme="minorHAnsi"/>
          <w:bCs/>
          <w:szCs w:val="24"/>
          <w:lang w:eastAsia="pl-PL"/>
        </w:rPr>
        <w:t xml:space="preserve">, </w:t>
      </w:r>
      <w:r w:rsidR="00C32706" w:rsidRPr="000D0FDF">
        <w:rPr>
          <w:rFonts w:asciiTheme="minorHAnsi" w:hAnsiTheme="minorHAnsi"/>
          <w:bCs/>
          <w:szCs w:val="24"/>
          <w:lang w:eastAsia="pl-PL"/>
        </w:rPr>
        <w:t>oświadczam</w:t>
      </w:r>
      <w:r w:rsidRPr="000D0FDF">
        <w:rPr>
          <w:rFonts w:asciiTheme="minorHAnsi" w:hAnsiTheme="minorHAnsi"/>
          <w:bCs/>
          <w:szCs w:val="24"/>
          <w:lang w:eastAsia="pl-PL"/>
        </w:rPr>
        <w:t xml:space="preserve"> że</w:t>
      </w:r>
      <w:r w:rsidR="00C32706" w:rsidRPr="000D0FDF">
        <w:rPr>
          <w:rFonts w:asciiTheme="minorHAnsi" w:hAnsiTheme="minorHAnsi"/>
          <w:bCs/>
          <w:szCs w:val="24"/>
          <w:lang w:eastAsia="pl-PL"/>
        </w:rPr>
        <w:t>, wskazany powyżej Wykonawca</w:t>
      </w:r>
      <w:r w:rsidRPr="000D0FDF">
        <w:rPr>
          <w:rFonts w:asciiTheme="minorHAnsi" w:hAnsiTheme="minorHAnsi"/>
          <w:bCs/>
          <w:szCs w:val="24"/>
          <w:lang w:eastAsia="pl-PL"/>
        </w:rPr>
        <w:t>:</w:t>
      </w:r>
    </w:p>
    <w:p w:rsidR="00335500" w:rsidRDefault="00335500" w:rsidP="00060836">
      <w:pPr>
        <w:overflowPunct w:val="0"/>
        <w:autoSpaceDE w:val="0"/>
        <w:autoSpaceDN w:val="0"/>
        <w:adjustRightInd w:val="0"/>
        <w:textAlignment w:val="baseline"/>
        <w:rPr>
          <w:rFonts w:asciiTheme="minorHAnsi" w:hAnsiTheme="minorHAnsi"/>
          <w:i/>
          <w:noProof/>
          <w:szCs w:val="24"/>
        </w:rPr>
      </w:pPr>
    </w:p>
    <w:p w:rsidR="00340637" w:rsidRPr="000D0FDF" w:rsidRDefault="00340637" w:rsidP="00060836">
      <w:pPr>
        <w:overflowPunct w:val="0"/>
        <w:autoSpaceDE w:val="0"/>
        <w:autoSpaceDN w:val="0"/>
        <w:adjustRightInd w:val="0"/>
        <w:textAlignment w:val="baseline"/>
        <w:rPr>
          <w:rFonts w:asciiTheme="minorHAnsi" w:hAnsiTheme="minorHAnsi"/>
          <w:i/>
          <w:noProof/>
          <w:szCs w:val="24"/>
        </w:rPr>
      </w:pPr>
    </w:p>
    <w:p w:rsidR="00335500" w:rsidRPr="00340637" w:rsidRDefault="00C32706" w:rsidP="00340637">
      <w:pPr>
        <w:numPr>
          <w:ilvl w:val="0"/>
          <w:numId w:val="26"/>
        </w:numPr>
        <w:spacing w:line="288" w:lineRule="auto"/>
        <w:ind w:left="284" w:hanging="284"/>
        <w:rPr>
          <w:rFonts w:asciiTheme="minorHAnsi" w:hAnsiTheme="minorHAnsi"/>
          <w:b/>
          <w:szCs w:val="24"/>
        </w:rPr>
      </w:pPr>
      <w:r w:rsidRPr="000D0FDF">
        <w:rPr>
          <w:rFonts w:asciiTheme="minorHAnsi" w:hAnsiTheme="minorHAnsi"/>
          <w:noProof/>
          <w:szCs w:val="24"/>
          <w:lang w:eastAsia="pl-PL"/>
        </w:rPr>
        <w:t>należy do tej samej grupy kapitałowej, o której  mowa w art. 24 ust. 1 pkt 23 ustawy Prawo zamówień publicznych, w skład której wchodą niżej wymienione podmioty</w:t>
      </w:r>
      <w:r w:rsidR="00335500" w:rsidRPr="000D0FDF">
        <w:rPr>
          <w:rStyle w:val="Odwoanieprzypisudolnego"/>
          <w:rFonts w:asciiTheme="minorHAnsi" w:hAnsiTheme="minorHAnsi"/>
          <w:b/>
          <w:noProof/>
          <w:szCs w:val="24"/>
          <w:lang w:eastAsia="pl-PL"/>
        </w:rPr>
        <w:footnoteReference w:id="10"/>
      </w:r>
      <w:r w:rsidR="00335500" w:rsidRPr="000D0FDF">
        <w:rPr>
          <w:rFonts w:asciiTheme="minorHAnsi" w:hAnsiTheme="minorHAnsi"/>
          <w:noProof/>
          <w:szCs w:val="24"/>
          <w:lang w:eastAsia="pl-PL"/>
        </w:rPr>
        <w:t>:</w:t>
      </w:r>
    </w:p>
    <w:p w:rsidR="00340637" w:rsidRPr="00340637" w:rsidRDefault="00340637" w:rsidP="00340637">
      <w:pPr>
        <w:spacing w:line="288" w:lineRule="auto"/>
        <w:ind w:left="284" w:firstLine="0"/>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986"/>
        <w:gridCol w:w="3630"/>
      </w:tblGrid>
      <w:tr w:rsidR="00335500" w:rsidRPr="000D0FDF" w:rsidTr="00CA1F50">
        <w:tc>
          <w:tcPr>
            <w:tcW w:w="671" w:type="dxa"/>
            <w:tcBorders>
              <w:top w:val="single" w:sz="12" w:space="0" w:color="auto"/>
              <w:left w:val="single" w:sz="12" w:space="0" w:color="auto"/>
              <w:bottom w:val="single" w:sz="12" w:space="0" w:color="auto"/>
            </w:tcBorders>
          </w:tcPr>
          <w:p w:rsidR="00335500" w:rsidRPr="000D0FDF" w:rsidRDefault="00335500" w:rsidP="00607DDD">
            <w:pPr>
              <w:numPr>
                <w:ilvl w:val="12"/>
                <w:numId w:val="0"/>
              </w:numPr>
              <w:spacing w:line="288" w:lineRule="auto"/>
              <w:jc w:val="center"/>
              <w:rPr>
                <w:rFonts w:asciiTheme="minorHAnsi" w:hAnsiTheme="minorHAnsi"/>
                <w:b/>
                <w:noProof/>
                <w:szCs w:val="24"/>
              </w:rPr>
            </w:pPr>
            <w:r w:rsidRPr="000D0FDF">
              <w:rPr>
                <w:rFonts w:asciiTheme="minorHAnsi" w:hAnsiTheme="minorHAnsi"/>
                <w:b/>
                <w:noProof/>
                <w:szCs w:val="24"/>
              </w:rPr>
              <w:t>Lp.</w:t>
            </w:r>
          </w:p>
        </w:tc>
        <w:tc>
          <w:tcPr>
            <w:tcW w:w="4986" w:type="dxa"/>
            <w:tcBorders>
              <w:top w:val="single" w:sz="12" w:space="0" w:color="auto"/>
              <w:bottom w:val="single" w:sz="12" w:space="0" w:color="auto"/>
            </w:tcBorders>
          </w:tcPr>
          <w:p w:rsidR="00335500" w:rsidRPr="000D0FDF" w:rsidRDefault="00335500" w:rsidP="00607DDD">
            <w:pPr>
              <w:numPr>
                <w:ilvl w:val="12"/>
                <w:numId w:val="0"/>
              </w:numPr>
              <w:spacing w:line="288" w:lineRule="auto"/>
              <w:jc w:val="center"/>
              <w:rPr>
                <w:rFonts w:asciiTheme="minorHAnsi" w:hAnsiTheme="minorHAnsi"/>
                <w:b/>
                <w:noProof/>
                <w:szCs w:val="24"/>
              </w:rPr>
            </w:pPr>
            <w:r w:rsidRPr="000D0FDF">
              <w:rPr>
                <w:rFonts w:asciiTheme="minorHAnsi" w:hAnsiTheme="minorHAnsi"/>
                <w:b/>
                <w:noProof/>
                <w:szCs w:val="24"/>
              </w:rPr>
              <w:t>Nazwa podmiotu</w:t>
            </w:r>
          </w:p>
        </w:tc>
        <w:tc>
          <w:tcPr>
            <w:tcW w:w="3630" w:type="dxa"/>
            <w:tcBorders>
              <w:top w:val="single" w:sz="12" w:space="0" w:color="auto"/>
              <w:bottom w:val="single" w:sz="12" w:space="0" w:color="auto"/>
              <w:right w:val="single" w:sz="12" w:space="0" w:color="auto"/>
            </w:tcBorders>
          </w:tcPr>
          <w:p w:rsidR="00335500" w:rsidRPr="000D0FDF" w:rsidRDefault="00335500" w:rsidP="00607DDD">
            <w:pPr>
              <w:numPr>
                <w:ilvl w:val="12"/>
                <w:numId w:val="0"/>
              </w:numPr>
              <w:spacing w:line="288" w:lineRule="auto"/>
              <w:jc w:val="center"/>
              <w:rPr>
                <w:rFonts w:asciiTheme="minorHAnsi" w:hAnsiTheme="minorHAnsi"/>
                <w:b/>
                <w:noProof/>
                <w:szCs w:val="24"/>
              </w:rPr>
            </w:pPr>
            <w:r w:rsidRPr="000D0FDF">
              <w:rPr>
                <w:rFonts w:asciiTheme="minorHAnsi" w:hAnsiTheme="minorHAnsi"/>
                <w:b/>
                <w:noProof/>
                <w:szCs w:val="24"/>
              </w:rPr>
              <w:t>Adres</w:t>
            </w:r>
          </w:p>
        </w:tc>
      </w:tr>
      <w:tr w:rsidR="00335500" w:rsidRPr="000D0FDF" w:rsidTr="00CA1F50">
        <w:tc>
          <w:tcPr>
            <w:tcW w:w="671" w:type="dxa"/>
            <w:tcBorders>
              <w:top w:val="single" w:sz="12" w:space="0" w:color="auto"/>
              <w:left w:val="single" w:sz="12" w:space="0" w:color="auto"/>
            </w:tcBorders>
          </w:tcPr>
          <w:p w:rsidR="00335500" w:rsidRPr="000D0FDF" w:rsidRDefault="00335500" w:rsidP="00607DDD">
            <w:pPr>
              <w:numPr>
                <w:ilvl w:val="12"/>
                <w:numId w:val="0"/>
              </w:numPr>
              <w:spacing w:line="288" w:lineRule="auto"/>
              <w:jc w:val="center"/>
              <w:rPr>
                <w:rFonts w:asciiTheme="minorHAnsi" w:hAnsiTheme="minorHAnsi"/>
                <w:noProof/>
                <w:szCs w:val="24"/>
              </w:rPr>
            </w:pPr>
          </w:p>
        </w:tc>
        <w:tc>
          <w:tcPr>
            <w:tcW w:w="4986" w:type="dxa"/>
            <w:tcBorders>
              <w:top w:val="single" w:sz="12" w:space="0" w:color="auto"/>
            </w:tcBorders>
          </w:tcPr>
          <w:p w:rsidR="00335500" w:rsidRPr="000D0FDF" w:rsidRDefault="00335500" w:rsidP="00607DDD">
            <w:pPr>
              <w:numPr>
                <w:ilvl w:val="12"/>
                <w:numId w:val="0"/>
              </w:numPr>
              <w:spacing w:line="288" w:lineRule="auto"/>
              <w:jc w:val="center"/>
              <w:rPr>
                <w:rFonts w:asciiTheme="minorHAnsi" w:hAnsiTheme="minorHAnsi"/>
                <w:noProof/>
                <w:szCs w:val="24"/>
              </w:rPr>
            </w:pPr>
          </w:p>
          <w:p w:rsidR="00F15189" w:rsidRPr="000D0FDF" w:rsidRDefault="00F15189" w:rsidP="00607DDD">
            <w:pPr>
              <w:numPr>
                <w:ilvl w:val="12"/>
                <w:numId w:val="0"/>
              </w:numPr>
              <w:spacing w:line="288" w:lineRule="auto"/>
              <w:jc w:val="center"/>
              <w:rPr>
                <w:rFonts w:asciiTheme="minorHAnsi" w:hAnsiTheme="minorHAnsi"/>
                <w:noProof/>
                <w:szCs w:val="24"/>
              </w:rPr>
            </w:pPr>
          </w:p>
        </w:tc>
        <w:tc>
          <w:tcPr>
            <w:tcW w:w="3630" w:type="dxa"/>
            <w:tcBorders>
              <w:top w:val="single" w:sz="12" w:space="0" w:color="auto"/>
              <w:right w:val="single" w:sz="12" w:space="0" w:color="auto"/>
            </w:tcBorders>
          </w:tcPr>
          <w:p w:rsidR="00335500" w:rsidRPr="000D0FDF" w:rsidRDefault="00335500" w:rsidP="00607DDD">
            <w:pPr>
              <w:numPr>
                <w:ilvl w:val="12"/>
                <w:numId w:val="0"/>
              </w:numPr>
              <w:spacing w:line="288" w:lineRule="auto"/>
              <w:jc w:val="center"/>
              <w:rPr>
                <w:rFonts w:asciiTheme="minorHAnsi" w:hAnsiTheme="minorHAnsi"/>
                <w:noProof/>
                <w:szCs w:val="24"/>
              </w:rPr>
            </w:pPr>
          </w:p>
        </w:tc>
      </w:tr>
      <w:tr w:rsidR="00335500" w:rsidRPr="000D0FDF" w:rsidTr="00CA1F50">
        <w:tc>
          <w:tcPr>
            <w:tcW w:w="671" w:type="dxa"/>
            <w:tcBorders>
              <w:left w:val="single" w:sz="12" w:space="0" w:color="auto"/>
              <w:bottom w:val="single" w:sz="12" w:space="0" w:color="auto"/>
            </w:tcBorders>
          </w:tcPr>
          <w:p w:rsidR="00335500" w:rsidRPr="000D0FDF" w:rsidRDefault="00335500" w:rsidP="00607DDD">
            <w:pPr>
              <w:numPr>
                <w:ilvl w:val="12"/>
                <w:numId w:val="0"/>
              </w:numPr>
              <w:spacing w:line="288" w:lineRule="auto"/>
              <w:jc w:val="center"/>
              <w:rPr>
                <w:rFonts w:asciiTheme="minorHAnsi" w:hAnsiTheme="minorHAnsi"/>
                <w:noProof/>
                <w:szCs w:val="24"/>
              </w:rPr>
            </w:pPr>
          </w:p>
        </w:tc>
        <w:tc>
          <w:tcPr>
            <w:tcW w:w="4986" w:type="dxa"/>
            <w:tcBorders>
              <w:bottom w:val="single" w:sz="12" w:space="0" w:color="auto"/>
            </w:tcBorders>
          </w:tcPr>
          <w:p w:rsidR="00335500" w:rsidRPr="000D0FDF" w:rsidRDefault="00335500" w:rsidP="00607DDD">
            <w:pPr>
              <w:numPr>
                <w:ilvl w:val="12"/>
                <w:numId w:val="0"/>
              </w:numPr>
              <w:spacing w:line="288" w:lineRule="auto"/>
              <w:jc w:val="center"/>
              <w:rPr>
                <w:rFonts w:asciiTheme="minorHAnsi" w:hAnsiTheme="minorHAnsi"/>
                <w:noProof/>
                <w:szCs w:val="24"/>
              </w:rPr>
            </w:pPr>
          </w:p>
          <w:p w:rsidR="00F15189" w:rsidRPr="000D0FDF" w:rsidRDefault="00F15189" w:rsidP="00607DDD">
            <w:pPr>
              <w:numPr>
                <w:ilvl w:val="12"/>
                <w:numId w:val="0"/>
              </w:numPr>
              <w:spacing w:line="288" w:lineRule="auto"/>
              <w:jc w:val="center"/>
              <w:rPr>
                <w:rFonts w:asciiTheme="minorHAnsi" w:hAnsiTheme="minorHAnsi"/>
                <w:noProof/>
                <w:szCs w:val="24"/>
              </w:rPr>
            </w:pPr>
          </w:p>
        </w:tc>
        <w:tc>
          <w:tcPr>
            <w:tcW w:w="3630" w:type="dxa"/>
            <w:tcBorders>
              <w:bottom w:val="single" w:sz="12" w:space="0" w:color="auto"/>
              <w:right w:val="single" w:sz="12" w:space="0" w:color="auto"/>
            </w:tcBorders>
          </w:tcPr>
          <w:p w:rsidR="00335500" w:rsidRPr="000D0FDF" w:rsidRDefault="00335500" w:rsidP="00607DDD">
            <w:pPr>
              <w:numPr>
                <w:ilvl w:val="12"/>
                <w:numId w:val="0"/>
              </w:numPr>
              <w:spacing w:line="288" w:lineRule="auto"/>
              <w:jc w:val="center"/>
              <w:rPr>
                <w:rFonts w:asciiTheme="minorHAnsi" w:hAnsiTheme="minorHAnsi"/>
                <w:noProof/>
                <w:szCs w:val="24"/>
              </w:rPr>
            </w:pPr>
          </w:p>
        </w:tc>
      </w:tr>
    </w:tbl>
    <w:p w:rsidR="00340637" w:rsidRPr="00340637" w:rsidRDefault="00340637" w:rsidP="00340637">
      <w:pPr>
        <w:spacing w:line="288" w:lineRule="auto"/>
        <w:ind w:left="284" w:firstLine="0"/>
        <w:rPr>
          <w:rFonts w:asciiTheme="minorHAnsi" w:hAnsiTheme="minorHAnsi"/>
          <w:b/>
          <w:szCs w:val="24"/>
        </w:rPr>
      </w:pPr>
    </w:p>
    <w:p w:rsidR="00335500" w:rsidRPr="000D0FDF" w:rsidRDefault="00335500" w:rsidP="004F5B5A">
      <w:pPr>
        <w:numPr>
          <w:ilvl w:val="0"/>
          <w:numId w:val="26"/>
        </w:numPr>
        <w:spacing w:line="288" w:lineRule="auto"/>
        <w:ind w:left="284" w:hanging="284"/>
        <w:rPr>
          <w:rFonts w:asciiTheme="minorHAnsi" w:hAnsiTheme="minorHAnsi"/>
          <w:b/>
          <w:szCs w:val="24"/>
        </w:rPr>
      </w:pPr>
      <w:r w:rsidRPr="000D0FDF">
        <w:rPr>
          <w:rFonts w:asciiTheme="minorHAnsi" w:hAnsiTheme="minorHAnsi"/>
          <w:noProof/>
          <w:szCs w:val="24"/>
          <w:lang w:eastAsia="pl-PL"/>
        </w:rPr>
        <w:t>nie należy do grupy kapitałowej, o której mowa w art. 24</w:t>
      </w:r>
      <w:r w:rsidR="00250D13" w:rsidRPr="000D0FDF">
        <w:rPr>
          <w:rFonts w:asciiTheme="minorHAnsi" w:hAnsiTheme="minorHAnsi"/>
          <w:noProof/>
          <w:szCs w:val="24"/>
          <w:lang w:eastAsia="pl-PL"/>
        </w:rPr>
        <w:t> </w:t>
      </w:r>
      <w:r w:rsidRPr="000D0FDF">
        <w:rPr>
          <w:rFonts w:asciiTheme="minorHAnsi" w:hAnsiTheme="minorHAnsi"/>
          <w:noProof/>
          <w:szCs w:val="24"/>
          <w:lang w:eastAsia="pl-PL"/>
        </w:rPr>
        <w:t>ust. </w:t>
      </w:r>
      <w:r w:rsidR="00C32706" w:rsidRPr="000D0FDF">
        <w:rPr>
          <w:rFonts w:asciiTheme="minorHAnsi" w:hAnsiTheme="minorHAnsi"/>
          <w:noProof/>
          <w:szCs w:val="24"/>
          <w:lang w:eastAsia="pl-PL"/>
        </w:rPr>
        <w:t>1</w:t>
      </w:r>
      <w:r w:rsidRPr="000D0FDF">
        <w:rPr>
          <w:rFonts w:asciiTheme="minorHAnsi" w:hAnsiTheme="minorHAnsi"/>
          <w:noProof/>
          <w:szCs w:val="24"/>
          <w:lang w:eastAsia="pl-PL"/>
        </w:rPr>
        <w:t xml:space="preserve"> pkt</w:t>
      </w:r>
      <w:r w:rsidR="00250D13" w:rsidRPr="000D0FDF">
        <w:rPr>
          <w:rFonts w:asciiTheme="minorHAnsi" w:hAnsiTheme="minorHAnsi"/>
          <w:noProof/>
          <w:szCs w:val="24"/>
          <w:lang w:eastAsia="pl-PL"/>
        </w:rPr>
        <w:t> </w:t>
      </w:r>
      <w:r w:rsidR="00C32706" w:rsidRPr="000D0FDF">
        <w:rPr>
          <w:rFonts w:asciiTheme="minorHAnsi" w:hAnsiTheme="minorHAnsi"/>
          <w:noProof/>
          <w:szCs w:val="24"/>
          <w:lang w:eastAsia="pl-PL"/>
        </w:rPr>
        <w:t>23</w:t>
      </w:r>
      <w:r w:rsidRPr="000D0FDF">
        <w:rPr>
          <w:rFonts w:asciiTheme="minorHAnsi" w:hAnsiTheme="minorHAnsi"/>
          <w:noProof/>
          <w:szCs w:val="24"/>
          <w:lang w:eastAsia="pl-PL"/>
        </w:rPr>
        <w:t xml:space="preserve"> ustawy Prawo zamówień publicznych</w:t>
      </w:r>
      <w:r w:rsidRPr="000D0FDF">
        <w:rPr>
          <w:rStyle w:val="Odwoanieprzypisudolnego"/>
          <w:rFonts w:asciiTheme="minorHAnsi" w:hAnsiTheme="minorHAnsi"/>
          <w:b/>
          <w:noProof/>
          <w:szCs w:val="24"/>
          <w:lang w:eastAsia="pl-PL"/>
        </w:rPr>
        <w:footnoteReference w:id="11"/>
      </w:r>
      <w:r w:rsidRPr="000D0FDF">
        <w:rPr>
          <w:rFonts w:asciiTheme="minorHAnsi" w:hAnsiTheme="minorHAnsi"/>
          <w:noProof/>
          <w:szCs w:val="24"/>
          <w:lang w:eastAsia="pl-PL"/>
        </w:rPr>
        <w:t>.</w:t>
      </w:r>
    </w:p>
    <w:p w:rsidR="00335500" w:rsidRPr="000D0FDF" w:rsidRDefault="00335500" w:rsidP="00060836">
      <w:pPr>
        <w:spacing w:line="240" w:lineRule="auto"/>
        <w:ind w:firstLine="0"/>
        <w:rPr>
          <w:rFonts w:asciiTheme="minorHAnsi" w:hAnsiTheme="minorHAnsi"/>
          <w:b/>
          <w:szCs w:val="24"/>
          <w:lang w:eastAsia="pl-PL"/>
        </w:rPr>
      </w:pPr>
    </w:p>
    <w:p w:rsidR="00C32706" w:rsidRPr="000D0FDF"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b/>
          <w:bCs/>
          <w:color w:val="000000"/>
          <w:szCs w:val="24"/>
          <w:lang w:eastAsia="pl-PL"/>
        </w:rPr>
      </w:pPr>
    </w:p>
    <w:p w:rsidR="00C32706" w:rsidRPr="000D0FDF" w:rsidRDefault="00C32706" w:rsidP="00C32706">
      <w:pPr>
        <w:ind w:firstLine="0"/>
        <w:rPr>
          <w:rFonts w:asciiTheme="minorHAnsi" w:hAnsiTheme="minorHAnsi"/>
          <w:szCs w:val="24"/>
        </w:rPr>
      </w:pPr>
      <w:r w:rsidRPr="000D0FDF">
        <w:rPr>
          <w:rFonts w:asciiTheme="minorHAnsi" w:hAnsiTheme="minorHAnsi"/>
          <w:szCs w:val="24"/>
        </w:rPr>
        <w:t xml:space="preserve">…………….……. </w:t>
      </w:r>
      <w:r w:rsidRPr="000D0FDF">
        <w:rPr>
          <w:rFonts w:asciiTheme="minorHAnsi" w:hAnsiTheme="minorHAnsi"/>
          <w:i/>
          <w:szCs w:val="24"/>
        </w:rPr>
        <w:t xml:space="preserve">(miejscowość), </w:t>
      </w:r>
      <w:r w:rsidRPr="000D0FDF">
        <w:rPr>
          <w:rFonts w:asciiTheme="minorHAnsi" w:hAnsiTheme="minorHAnsi"/>
          <w:szCs w:val="24"/>
        </w:rPr>
        <w:t xml:space="preserve">dnia ………….……. r. </w:t>
      </w:r>
    </w:p>
    <w:p w:rsidR="00C32706" w:rsidRPr="000D0FDF" w:rsidRDefault="00C32706" w:rsidP="00C32706">
      <w:pPr>
        <w:rPr>
          <w:rFonts w:asciiTheme="minorHAnsi" w:hAnsiTheme="minorHAnsi"/>
          <w:szCs w:val="24"/>
        </w:rPr>
      </w:pPr>
    </w:p>
    <w:p w:rsidR="00C32706" w:rsidRPr="000D0FDF" w:rsidRDefault="00C32706" w:rsidP="00C32706">
      <w:pPr>
        <w:rPr>
          <w:rFonts w:asciiTheme="minorHAnsi" w:hAnsiTheme="minorHAnsi"/>
          <w:szCs w:val="24"/>
        </w:rPr>
      </w:pP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r>
      <w:r w:rsidRPr="000D0FDF">
        <w:rPr>
          <w:rFonts w:asciiTheme="minorHAnsi" w:hAnsiTheme="minorHAnsi"/>
          <w:szCs w:val="24"/>
        </w:rPr>
        <w:tab/>
        <w:t>………………………………………</w:t>
      </w:r>
    </w:p>
    <w:p w:rsidR="00C32706" w:rsidRPr="000D0FDF" w:rsidRDefault="00C32706" w:rsidP="00C32706">
      <w:pPr>
        <w:ind w:left="5664" w:firstLine="708"/>
        <w:rPr>
          <w:rFonts w:asciiTheme="minorHAnsi" w:hAnsiTheme="minorHAnsi"/>
          <w:i/>
          <w:szCs w:val="24"/>
        </w:rPr>
      </w:pPr>
      <w:r w:rsidRPr="000D0FDF">
        <w:rPr>
          <w:rFonts w:asciiTheme="minorHAnsi" w:hAnsiTheme="minorHAnsi"/>
          <w:i/>
          <w:szCs w:val="24"/>
        </w:rPr>
        <w:lastRenderedPageBreak/>
        <w:t>(podpis)</w:t>
      </w:r>
    </w:p>
    <w:p w:rsidR="00C32706" w:rsidRPr="00B01CE8" w:rsidRDefault="00C32706" w:rsidP="00C32706">
      <w:pPr>
        <w:widowControl w:val="0"/>
        <w:numPr>
          <w:ilvl w:val="12"/>
          <w:numId w:val="0"/>
        </w:numPr>
        <w:spacing w:line="240" w:lineRule="auto"/>
        <w:rPr>
          <w:rFonts w:asciiTheme="minorHAnsi" w:hAnsiTheme="minorHAnsi"/>
          <w:sz w:val="20"/>
          <w:szCs w:val="20"/>
          <w:lang w:eastAsia="pl-PL"/>
        </w:rPr>
      </w:pPr>
      <w:r w:rsidRPr="00B01CE8">
        <w:rPr>
          <w:rFonts w:asciiTheme="minorHAnsi" w:hAnsiTheme="minorHAnsi"/>
          <w:sz w:val="20"/>
          <w:szCs w:val="20"/>
          <w:lang w:eastAsia="pl-PL"/>
        </w:rPr>
        <w:t>UWAGA: Oświadczenie musi zostać podpisane przez osobę(osoby) uprawnioną(e) do reprezentowania Wykonawcy zgodnie z:</w:t>
      </w:r>
    </w:p>
    <w:p w:rsidR="00C32706" w:rsidRPr="00B01CE8" w:rsidRDefault="00C32706" w:rsidP="004D7A74">
      <w:pPr>
        <w:widowControl w:val="0"/>
        <w:numPr>
          <w:ilvl w:val="0"/>
          <w:numId w:val="48"/>
        </w:numPr>
        <w:autoSpaceDE w:val="0"/>
        <w:autoSpaceDN w:val="0"/>
        <w:adjustRightInd w:val="0"/>
        <w:spacing w:line="240" w:lineRule="auto"/>
        <w:rPr>
          <w:rFonts w:asciiTheme="minorHAnsi" w:hAnsiTheme="minorHAnsi"/>
          <w:sz w:val="20"/>
          <w:szCs w:val="20"/>
          <w:lang w:eastAsia="pl-PL"/>
        </w:rPr>
      </w:pPr>
      <w:r w:rsidRPr="00B01CE8">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rsidR="00C32706" w:rsidRPr="00B01CE8" w:rsidRDefault="00C32706" w:rsidP="004D7A74">
      <w:pPr>
        <w:widowControl w:val="0"/>
        <w:numPr>
          <w:ilvl w:val="0"/>
          <w:numId w:val="48"/>
        </w:numPr>
        <w:autoSpaceDE w:val="0"/>
        <w:autoSpaceDN w:val="0"/>
        <w:adjustRightInd w:val="0"/>
        <w:spacing w:line="240" w:lineRule="auto"/>
        <w:rPr>
          <w:rFonts w:asciiTheme="minorHAnsi" w:hAnsiTheme="minorHAnsi"/>
          <w:sz w:val="20"/>
          <w:szCs w:val="20"/>
          <w:lang w:eastAsia="pl-PL"/>
        </w:rPr>
      </w:pPr>
      <w:r w:rsidRPr="00B01CE8">
        <w:rPr>
          <w:rFonts w:asciiTheme="minorHAnsi" w:hAnsiTheme="minorHAnsi"/>
          <w:sz w:val="20"/>
          <w:szCs w:val="20"/>
          <w:lang w:eastAsia="pl-PL"/>
        </w:rPr>
        <w:t> pełnomocnictwem(ami) wchodzącym(i) w skład oferty.</w:t>
      </w:r>
    </w:p>
    <w:p w:rsidR="002739E1" w:rsidRPr="000D0FDF"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b/>
          <w:bCs/>
          <w:color w:val="000000"/>
          <w:szCs w:val="24"/>
          <w:lang w:eastAsia="pl-PL"/>
        </w:rPr>
      </w:pPr>
      <w:r w:rsidRPr="000D0FDF">
        <w:rPr>
          <w:rFonts w:asciiTheme="minorHAnsi" w:hAnsiTheme="minorHAnsi"/>
          <w:b/>
          <w:bCs/>
          <w:color w:val="000000"/>
          <w:szCs w:val="24"/>
          <w:lang w:eastAsia="pl-PL"/>
        </w:rPr>
        <w:br w:type="column"/>
      </w:r>
    </w:p>
    <w:p w:rsidR="004A4937" w:rsidRPr="000D0FDF" w:rsidRDefault="004A4937" w:rsidP="004A4937">
      <w:pPr>
        <w:spacing w:after="120"/>
        <w:ind w:firstLine="0"/>
        <w:rPr>
          <w:rFonts w:asciiTheme="minorHAnsi" w:hAnsiTheme="minorHAnsi"/>
          <w:b/>
          <w:bCs/>
          <w:iCs/>
          <w:szCs w:val="24"/>
        </w:rPr>
      </w:pPr>
      <w:r w:rsidRPr="000D0FDF">
        <w:rPr>
          <w:rFonts w:asciiTheme="minorHAnsi" w:hAnsiTheme="minorHAnsi"/>
          <w:b/>
          <w:szCs w:val="24"/>
        </w:rPr>
        <w:t xml:space="preserve">Załącznik nr </w:t>
      </w:r>
      <w:r w:rsidR="00A95682" w:rsidRPr="000D0FDF">
        <w:rPr>
          <w:rFonts w:asciiTheme="minorHAnsi" w:hAnsiTheme="minorHAnsi"/>
          <w:b/>
          <w:szCs w:val="24"/>
        </w:rPr>
        <w:t>6</w:t>
      </w:r>
      <w:r w:rsidRPr="000D0FDF">
        <w:rPr>
          <w:rFonts w:asciiTheme="minorHAnsi" w:hAnsiTheme="minorHAnsi"/>
          <w:b/>
          <w:szCs w:val="24"/>
        </w:rPr>
        <w:t xml:space="preserve"> do SIWZ  – wzór umowy</w:t>
      </w:r>
      <w:r w:rsidR="00B82F38" w:rsidRPr="000D0FDF">
        <w:rPr>
          <w:rFonts w:asciiTheme="minorHAnsi" w:hAnsiTheme="minorHAnsi"/>
          <w:b/>
          <w:szCs w:val="24"/>
        </w:rPr>
        <w:t>.</w:t>
      </w:r>
    </w:p>
    <w:p w:rsidR="00B82F38" w:rsidRPr="000D0FDF" w:rsidRDefault="00B82F38" w:rsidP="00587B21">
      <w:pPr>
        <w:spacing w:line="240" w:lineRule="auto"/>
        <w:ind w:firstLine="0"/>
        <w:rPr>
          <w:rFonts w:asciiTheme="minorHAnsi" w:hAnsiTheme="minorHAnsi"/>
          <w:b/>
          <w:bCs/>
          <w:szCs w:val="24"/>
        </w:rPr>
      </w:pPr>
    </w:p>
    <w:p w:rsidR="00587B21" w:rsidRPr="000D0FDF" w:rsidRDefault="00587B21" w:rsidP="00587B21">
      <w:pPr>
        <w:pStyle w:val="Tekstkomentarza"/>
        <w:jc w:val="center"/>
        <w:rPr>
          <w:rFonts w:asciiTheme="minorHAnsi" w:hAnsiTheme="minorHAnsi"/>
          <w:b/>
          <w:sz w:val="24"/>
          <w:szCs w:val="24"/>
        </w:rPr>
      </w:pPr>
      <w:r w:rsidRPr="000D0FDF">
        <w:rPr>
          <w:rFonts w:asciiTheme="minorHAnsi" w:hAnsiTheme="minorHAnsi"/>
          <w:b/>
          <w:sz w:val="24"/>
          <w:szCs w:val="24"/>
        </w:rPr>
        <w:t>UMOWA</w:t>
      </w:r>
    </w:p>
    <w:p w:rsidR="00587B21" w:rsidRPr="000D0FDF" w:rsidRDefault="00587B21" w:rsidP="00587B21">
      <w:pPr>
        <w:shd w:val="clear" w:color="auto" w:fill="FFFFFF"/>
        <w:spacing w:line="240" w:lineRule="auto"/>
        <w:ind w:left="10"/>
        <w:jc w:val="center"/>
        <w:rPr>
          <w:rFonts w:asciiTheme="minorHAnsi" w:hAnsiTheme="minorHAnsi"/>
          <w:b/>
          <w:szCs w:val="24"/>
        </w:rPr>
      </w:pPr>
      <w:r w:rsidRPr="000D0FDF">
        <w:rPr>
          <w:rFonts w:asciiTheme="minorHAnsi" w:hAnsiTheme="minorHAnsi"/>
          <w:b/>
          <w:szCs w:val="24"/>
        </w:rPr>
        <w:t>Nr …………………………………………</w:t>
      </w:r>
    </w:p>
    <w:p w:rsidR="00587B21" w:rsidRPr="000D0FDF" w:rsidRDefault="00587B21" w:rsidP="00587B21">
      <w:pPr>
        <w:shd w:val="clear" w:color="auto" w:fill="FFFFFF"/>
        <w:tabs>
          <w:tab w:val="left" w:leader="dot" w:pos="2813"/>
        </w:tabs>
        <w:spacing w:line="240" w:lineRule="auto"/>
        <w:ind w:right="11" w:firstLine="0"/>
        <w:rPr>
          <w:rFonts w:asciiTheme="minorHAnsi" w:hAnsiTheme="minorHAnsi"/>
          <w:szCs w:val="24"/>
        </w:rPr>
      </w:pPr>
      <w:r w:rsidRPr="000D0FDF">
        <w:rPr>
          <w:rFonts w:asciiTheme="minorHAnsi" w:hAnsiTheme="minorHAnsi"/>
          <w:szCs w:val="24"/>
        </w:rPr>
        <w:t>zawarta w dniu</w:t>
      </w:r>
      <w:r w:rsidRPr="000D0FDF">
        <w:rPr>
          <w:rFonts w:asciiTheme="minorHAnsi" w:hAnsiTheme="minorHAnsi"/>
          <w:b/>
          <w:bCs/>
          <w:szCs w:val="24"/>
        </w:rPr>
        <w:tab/>
        <w:t>……………………….</w:t>
      </w: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szCs w:val="24"/>
        </w:rPr>
        <w:t>w siedzibie Urzędu Komunikacji Ele</w:t>
      </w:r>
      <w:r w:rsidR="00B91DD5">
        <w:rPr>
          <w:rFonts w:asciiTheme="minorHAnsi" w:hAnsiTheme="minorHAnsi"/>
          <w:szCs w:val="24"/>
        </w:rPr>
        <w:t>ktronicznej, ul. Giełdowa 7/9</w:t>
      </w:r>
      <w:r w:rsidRPr="000D0FDF">
        <w:rPr>
          <w:rFonts w:asciiTheme="minorHAnsi" w:hAnsiTheme="minorHAnsi"/>
          <w:szCs w:val="24"/>
        </w:rPr>
        <w:t>, 01-211 Warszawa, pomiędzy:</w:t>
      </w:r>
    </w:p>
    <w:p w:rsidR="00587B21" w:rsidRPr="000D0FDF" w:rsidRDefault="00587B21" w:rsidP="00587B21">
      <w:pPr>
        <w:shd w:val="clear" w:color="auto" w:fill="FFFFFF"/>
        <w:spacing w:line="240" w:lineRule="auto"/>
        <w:ind w:left="5" w:right="5"/>
        <w:rPr>
          <w:rFonts w:asciiTheme="minorHAnsi" w:hAnsiTheme="minorHAnsi"/>
          <w:szCs w:val="24"/>
        </w:rPr>
      </w:pPr>
    </w:p>
    <w:p w:rsidR="00587B21" w:rsidRPr="000D0FDF" w:rsidRDefault="00587B21" w:rsidP="00587B21">
      <w:pPr>
        <w:shd w:val="clear" w:color="auto" w:fill="FFFFFF"/>
        <w:spacing w:line="240" w:lineRule="auto"/>
        <w:ind w:left="5" w:right="5" w:firstLine="0"/>
        <w:rPr>
          <w:rFonts w:asciiTheme="minorHAnsi" w:hAnsiTheme="minorHAnsi"/>
          <w:szCs w:val="24"/>
        </w:rPr>
      </w:pPr>
      <w:r w:rsidRPr="000D0FDF">
        <w:rPr>
          <w:rFonts w:asciiTheme="minorHAnsi" w:hAnsiTheme="minorHAnsi"/>
          <w:szCs w:val="24"/>
        </w:rPr>
        <w:t xml:space="preserve">Skarbem Państwa - Urzędem Komunikacji Elektronicznej </w:t>
      </w:r>
      <w:r w:rsidR="00B91DD5">
        <w:rPr>
          <w:rFonts w:asciiTheme="minorHAnsi" w:hAnsiTheme="minorHAnsi"/>
          <w:szCs w:val="24"/>
        </w:rPr>
        <w:t>w Warszawie, ul. Giełdowa 7/9</w:t>
      </w:r>
      <w:r w:rsidRPr="000D0FDF">
        <w:rPr>
          <w:rFonts w:asciiTheme="minorHAnsi" w:hAnsiTheme="minorHAnsi"/>
          <w:szCs w:val="24"/>
        </w:rPr>
        <w:t xml:space="preserve">, </w:t>
      </w:r>
      <w:r w:rsidRPr="000D0FDF">
        <w:rPr>
          <w:rFonts w:asciiTheme="minorHAnsi" w:hAnsiTheme="minorHAnsi"/>
          <w:szCs w:val="24"/>
        </w:rPr>
        <w:br/>
        <w:t xml:space="preserve">01-211 Warszawa, nr identyfikacyjny NIP 527-23-67-496, zwanym dalej </w:t>
      </w:r>
      <w:r w:rsidRPr="000D0FDF">
        <w:rPr>
          <w:rFonts w:asciiTheme="minorHAnsi" w:hAnsiTheme="minorHAnsi"/>
          <w:b/>
          <w:bCs/>
          <w:szCs w:val="24"/>
        </w:rPr>
        <w:t>„Zamawiaj</w:t>
      </w:r>
      <w:r w:rsidRPr="000D0FDF">
        <w:rPr>
          <w:rFonts w:asciiTheme="minorHAnsi" w:hAnsiTheme="minorHAnsi"/>
          <w:b/>
          <w:szCs w:val="24"/>
        </w:rPr>
        <w:t>ą</w:t>
      </w:r>
      <w:r w:rsidRPr="000D0FDF">
        <w:rPr>
          <w:rFonts w:asciiTheme="minorHAnsi" w:hAnsiTheme="minorHAnsi"/>
          <w:b/>
          <w:bCs/>
          <w:szCs w:val="24"/>
        </w:rPr>
        <w:t>cym”</w:t>
      </w:r>
      <w:r w:rsidRPr="000D0FDF">
        <w:rPr>
          <w:rFonts w:asciiTheme="minorHAnsi" w:hAnsiTheme="minorHAnsi"/>
          <w:szCs w:val="24"/>
        </w:rPr>
        <w:t xml:space="preserve">, reprezentowanym przez: </w:t>
      </w:r>
    </w:p>
    <w:p w:rsidR="00587B21" w:rsidRPr="000D0FDF" w:rsidRDefault="00587B21" w:rsidP="00587B21">
      <w:pPr>
        <w:shd w:val="clear" w:color="auto" w:fill="FFFFFF"/>
        <w:spacing w:line="240" w:lineRule="auto"/>
        <w:ind w:right="5" w:firstLine="0"/>
        <w:rPr>
          <w:rFonts w:asciiTheme="minorHAnsi" w:hAnsiTheme="minorHAnsi"/>
          <w:szCs w:val="24"/>
        </w:rPr>
      </w:pPr>
      <w:r w:rsidRPr="000D0FDF">
        <w:rPr>
          <w:rFonts w:asciiTheme="minorHAnsi" w:hAnsiTheme="minorHAnsi"/>
          <w:szCs w:val="24"/>
        </w:rPr>
        <w:t>……………………………………………………..</w:t>
      </w:r>
    </w:p>
    <w:p w:rsidR="00587B21" w:rsidRPr="000D0FDF" w:rsidRDefault="00587B21" w:rsidP="00587B21">
      <w:pPr>
        <w:shd w:val="clear" w:color="auto" w:fill="FFFFFF"/>
        <w:spacing w:line="240" w:lineRule="auto"/>
        <w:ind w:left="11"/>
        <w:rPr>
          <w:rFonts w:asciiTheme="minorHAnsi" w:hAnsiTheme="minorHAnsi"/>
          <w:szCs w:val="24"/>
        </w:rPr>
      </w:pP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szCs w:val="24"/>
        </w:rPr>
        <w:t>a</w:t>
      </w:r>
    </w:p>
    <w:p w:rsidR="00587B21" w:rsidRPr="000D0FDF" w:rsidRDefault="00587B21" w:rsidP="00587B21">
      <w:pPr>
        <w:numPr>
          <w:ilvl w:val="12"/>
          <w:numId w:val="0"/>
        </w:numPr>
        <w:shd w:val="clear" w:color="auto" w:fill="FFFFFF"/>
        <w:spacing w:line="240" w:lineRule="auto"/>
        <w:rPr>
          <w:rFonts w:asciiTheme="minorHAnsi" w:hAnsiTheme="minorHAnsi"/>
          <w:szCs w:val="24"/>
        </w:rPr>
      </w:pPr>
    </w:p>
    <w:p w:rsidR="00587B21" w:rsidRPr="000D0FDF" w:rsidRDefault="00587B21" w:rsidP="00587B21">
      <w:pPr>
        <w:numPr>
          <w:ilvl w:val="12"/>
          <w:numId w:val="0"/>
        </w:numPr>
        <w:shd w:val="clear" w:color="auto" w:fill="FFFFFF"/>
        <w:spacing w:line="240" w:lineRule="auto"/>
        <w:rPr>
          <w:rFonts w:asciiTheme="minorHAnsi" w:hAnsiTheme="minorHAnsi"/>
          <w:szCs w:val="24"/>
        </w:rPr>
      </w:pPr>
      <w:r w:rsidRPr="000D0FDF">
        <w:rPr>
          <w:rFonts w:asciiTheme="minorHAnsi" w:hAnsiTheme="minorHAnsi"/>
          <w:szCs w:val="24"/>
        </w:rPr>
        <w:t>……………………….………… z siedzibą w ……………………. (kod pocztowy: …………) przy ul. …………………..………., wpisaną do rejestru przedsiębiorców Krajowego Rejestru Sądowego prowadzonego przez Sąd Rejonowy Wydział........................ w...................................... pod numerem wpisu …………………….., NIP....................................................., REGON</w:t>
      </w:r>
      <w:r w:rsidRPr="000D0FDF">
        <w:rPr>
          <w:rFonts w:asciiTheme="minorHAnsi" w:hAnsiTheme="minorHAnsi"/>
          <w:i/>
          <w:szCs w:val="24"/>
        </w:rPr>
        <w:t>, kapitał zakładowy w wysokości ……………………..…,</w:t>
      </w:r>
      <w:r w:rsidRPr="000D0FDF">
        <w:rPr>
          <w:rFonts w:asciiTheme="minorHAnsi" w:hAnsiTheme="minorHAnsi"/>
          <w:szCs w:val="24"/>
        </w:rPr>
        <w:t xml:space="preserve"> </w:t>
      </w:r>
      <w:r w:rsidRPr="000D0FDF">
        <w:rPr>
          <w:rFonts w:asciiTheme="minorHAnsi" w:hAnsiTheme="minorHAnsi"/>
          <w:i/>
          <w:szCs w:val="24"/>
        </w:rPr>
        <w:t>posiadającą kapitał zakładowy opłacony w całości / w części w wysokości …………………….</w:t>
      </w:r>
      <w:r w:rsidRPr="000D0FDF">
        <w:rPr>
          <w:rFonts w:asciiTheme="minorHAnsi" w:hAnsiTheme="minorHAnsi"/>
          <w:szCs w:val="24"/>
          <w:vertAlign w:val="superscript"/>
        </w:rPr>
        <w:footnoteReference w:id="12"/>
      </w:r>
      <w:r w:rsidRPr="000D0FDF">
        <w:rPr>
          <w:rFonts w:asciiTheme="minorHAnsi" w:hAnsiTheme="minorHAnsi"/>
          <w:i/>
          <w:szCs w:val="24"/>
        </w:rPr>
        <w:t>,</w:t>
      </w:r>
      <w:r w:rsidRPr="000D0FDF">
        <w:rPr>
          <w:rFonts w:asciiTheme="minorHAnsi" w:hAnsiTheme="minorHAnsi"/>
          <w:szCs w:val="24"/>
        </w:rPr>
        <w:t xml:space="preserve"> </w:t>
      </w:r>
    </w:p>
    <w:p w:rsidR="00587B21" w:rsidRPr="000D0FDF" w:rsidRDefault="00587B21" w:rsidP="00587B21">
      <w:pPr>
        <w:numPr>
          <w:ilvl w:val="12"/>
          <w:numId w:val="0"/>
        </w:numPr>
        <w:shd w:val="clear" w:color="auto" w:fill="FFFFFF"/>
        <w:spacing w:line="240" w:lineRule="auto"/>
        <w:rPr>
          <w:rFonts w:asciiTheme="minorHAnsi" w:hAnsiTheme="minorHAnsi"/>
          <w:szCs w:val="24"/>
        </w:rPr>
      </w:pPr>
      <w:r w:rsidRPr="000D0FDF">
        <w:rPr>
          <w:rFonts w:asciiTheme="minorHAnsi" w:hAnsiTheme="minorHAnsi"/>
          <w:szCs w:val="24"/>
        </w:rPr>
        <w:t>reprezentowaną przez:</w:t>
      </w:r>
    </w:p>
    <w:p w:rsidR="00587B21" w:rsidRPr="000D0FDF" w:rsidRDefault="00587B21" w:rsidP="00587B21">
      <w:pPr>
        <w:shd w:val="clear" w:color="auto" w:fill="FFFFFF"/>
        <w:spacing w:line="240" w:lineRule="auto"/>
        <w:rPr>
          <w:rFonts w:asciiTheme="minorHAnsi" w:hAnsiTheme="minorHAnsi"/>
          <w:szCs w:val="24"/>
        </w:rPr>
      </w:pPr>
      <w:r w:rsidRPr="000D0FDF">
        <w:rPr>
          <w:rFonts w:asciiTheme="minorHAnsi" w:hAnsiTheme="minorHAnsi"/>
          <w:szCs w:val="24"/>
        </w:rPr>
        <w:t>………………………… - …………………………………</w:t>
      </w:r>
    </w:p>
    <w:p w:rsidR="00587B21" w:rsidRPr="000D0FDF" w:rsidRDefault="00587B21" w:rsidP="00587B21">
      <w:pPr>
        <w:shd w:val="clear" w:color="auto" w:fill="FFFFFF"/>
        <w:spacing w:line="240" w:lineRule="auto"/>
        <w:rPr>
          <w:rFonts w:asciiTheme="minorHAnsi" w:hAnsiTheme="minorHAnsi"/>
          <w:szCs w:val="24"/>
        </w:rPr>
      </w:pPr>
      <w:r w:rsidRPr="000D0FDF">
        <w:rPr>
          <w:rFonts w:asciiTheme="minorHAnsi" w:hAnsiTheme="minorHAnsi"/>
          <w:szCs w:val="24"/>
        </w:rPr>
        <w:t>......................................... -...................................................,</w:t>
      </w:r>
    </w:p>
    <w:p w:rsidR="00587B21" w:rsidRPr="000D0FDF" w:rsidRDefault="00587B21" w:rsidP="00587B21">
      <w:pPr>
        <w:shd w:val="clear" w:color="auto" w:fill="FFFFFF"/>
        <w:spacing w:line="240" w:lineRule="auto"/>
        <w:rPr>
          <w:rFonts w:asciiTheme="minorHAnsi" w:hAnsiTheme="minorHAnsi"/>
          <w:szCs w:val="24"/>
        </w:rPr>
      </w:pP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i/>
          <w:szCs w:val="24"/>
        </w:rPr>
        <w:t>uprawnionymi do reprezentacji zgodnie z aktualnym odpisem z Krajowego Rejestru Sądowego nr ………………., stanowiącym Załącznik nr …. do niniejszej umowy / uprawionym/i do reprezentacji na podstawie aktualnego, nieodwołanego na dzień zawarcia niniejszej Umowy pełnomocnictwa nr …… z dnia …………….., udzielonego przez osoby uprawnione do reprezentacji ww. podmiotu, zgodnie z aktualnym odpisem z Krajowego Rejestru Sądowego nr ………………., stanowiącym Załącznik nr …. do niniejszej umowy</w:t>
      </w:r>
      <w:r w:rsidRPr="000D0FDF">
        <w:rPr>
          <w:rFonts w:asciiTheme="minorHAnsi" w:hAnsiTheme="minorHAnsi"/>
          <w:szCs w:val="24"/>
          <w:vertAlign w:val="superscript"/>
        </w:rPr>
        <w:footnoteReference w:id="13"/>
      </w:r>
      <w:r w:rsidRPr="000D0FDF">
        <w:rPr>
          <w:rFonts w:asciiTheme="minorHAnsi" w:hAnsiTheme="minorHAnsi"/>
          <w:szCs w:val="24"/>
        </w:rPr>
        <w:t>,</w:t>
      </w:r>
    </w:p>
    <w:p w:rsidR="00587B21" w:rsidRPr="000D0FDF" w:rsidRDefault="00587B21" w:rsidP="00587B21">
      <w:pPr>
        <w:shd w:val="clear" w:color="auto" w:fill="FFFFFF"/>
        <w:overflowPunct w:val="0"/>
        <w:spacing w:line="240" w:lineRule="auto"/>
        <w:ind w:firstLine="0"/>
        <w:rPr>
          <w:rFonts w:asciiTheme="minorHAnsi" w:hAnsiTheme="minorHAnsi"/>
          <w:bCs/>
          <w:szCs w:val="24"/>
        </w:rPr>
      </w:pPr>
      <w:r w:rsidRPr="000D0FDF">
        <w:rPr>
          <w:rFonts w:asciiTheme="minorHAnsi" w:hAnsiTheme="minorHAnsi"/>
          <w:szCs w:val="24"/>
        </w:rPr>
        <w:t xml:space="preserve">zwanym dalej </w:t>
      </w:r>
      <w:r w:rsidRPr="000D0FDF">
        <w:rPr>
          <w:rFonts w:asciiTheme="minorHAnsi" w:hAnsiTheme="minorHAnsi"/>
          <w:b/>
          <w:bCs/>
          <w:szCs w:val="24"/>
        </w:rPr>
        <w:t>„Wykonawcą</w:t>
      </w:r>
      <w:r w:rsidRPr="000D0FDF">
        <w:rPr>
          <w:rFonts w:asciiTheme="minorHAnsi" w:hAnsiTheme="minorHAnsi"/>
          <w:szCs w:val="24"/>
          <w:vertAlign w:val="superscript"/>
        </w:rPr>
        <w:footnoteReference w:id="14"/>
      </w:r>
      <w:r w:rsidRPr="000D0FDF">
        <w:rPr>
          <w:rFonts w:asciiTheme="minorHAnsi" w:hAnsiTheme="minorHAnsi"/>
          <w:b/>
          <w:bCs/>
          <w:szCs w:val="24"/>
        </w:rPr>
        <w:t>”</w:t>
      </w:r>
      <w:r w:rsidRPr="000D0FDF">
        <w:rPr>
          <w:rFonts w:asciiTheme="minorHAnsi" w:hAnsiTheme="minorHAnsi"/>
          <w:bCs/>
          <w:szCs w:val="24"/>
        </w:rPr>
        <w:t>,</w:t>
      </w:r>
    </w:p>
    <w:p w:rsidR="00587B21" w:rsidRPr="000D0FDF" w:rsidRDefault="00587B21" w:rsidP="00587B21">
      <w:pPr>
        <w:pStyle w:val="Tekstpodstawowy2"/>
        <w:ind w:left="0"/>
        <w:rPr>
          <w:rFonts w:asciiTheme="minorHAnsi" w:hAnsiTheme="minorHAnsi"/>
          <w:b w:val="0"/>
          <w:color w:val="000000"/>
          <w:sz w:val="24"/>
          <w:szCs w:val="24"/>
        </w:rPr>
      </w:pPr>
      <w:r w:rsidRPr="000D0FDF">
        <w:rPr>
          <w:rFonts w:asciiTheme="minorHAnsi" w:hAnsiTheme="minorHAnsi"/>
          <w:color w:val="000000"/>
          <w:sz w:val="24"/>
          <w:szCs w:val="24"/>
        </w:rPr>
        <w:t xml:space="preserve">zwane także łącznie w dalszej części umowy: </w:t>
      </w:r>
      <w:r w:rsidRPr="000D0FDF">
        <w:rPr>
          <w:rFonts w:asciiTheme="minorHAnsi" w:hAnsiTheme="minorHAnsi"/>
          <w:b w:val="0"/>
          <w:color w:val="000000"/>
          <w:sz w:val="24"/>
          <w:szCs w:val="24"/>
        </w:rPr>
        <w:t xml:space="preserve">„Stronami”, </w:t>
      </w:r>
    </w:p>
    <w:p w:rsidR="00587B21" w:rsidRPr="000D0FDF" w:rsidRDefault="00587B21" w:rsidP="00587B21">
      <w:pPr>
        <w:shd w:val="clear" w:color="auto" w:fill="FFFFFF"/>
        <w:overflowPunct w:val="0"/>
        <w:spacing w:line="240" w:lineRule="auto"/>
        <w:ind w:firstLine="0"/>
        <w:rPr>
          <w:rFonts w:asciiTheme="minorHAnsi" w:hAnsiTheme="minorHAnsi"/>
          <w:szCs w:val="24"/>
        </w:rPr>
      </w:pPr>
      <w:r w:rsidRPr="000D0FDF">
        <w:rPr>
          <w:rFonts w:asciiTheme="minorHAnsi" w:hAnsiTheme="minorHAnsi"/>
          <w:szCs w:val="24"/>
        </w:rPr>
        <w:t>o następującej treści</w:t>
      </w:r>
    </w:p>
    <w:p w:rsidR="00587B21" w:rsidRPr="000D0FDF" w:rsidRDefault="00587B21" w:rsidP="00587B21">
      <w:pPr>
        <w:shd w:val="clear" w:color="auto" w:fill="FFFFFF"/>
        <w:spacing w:line="240" w:lineRule="auto"/>
        <w:rPr>
          <w:rFonts w:asciiTheme="minorHAnsi" w:hAnsiTheme="minorHAnsi"/>
          <w:szCs w:val="24"/>
        </w:rPr>
      </w:pPr>
    </w:p>
    <w:p w:rsidR="00587B21" w:rsidRPr="000D0FDF" w:rsidRDefault="00587B21" w:rsidP="00587B21">
      <w:pPr>
        <w:shd w:val="clear" w:color="auto" w:fill="FFFFFF"/>
        <w:spacing w:line="240" w:lineRule="auto"/>
        <w:ind w:right="24"/>
        <w:jc w:val="center"/>
        <w:rPr>
          <w:rFonts w:asciiTheme="minorHAnsi" w:hAnsiTheme="minorHAnsi"/>
          <w:b/>
          <w:szCs w:val="24"/>
        </w:rPr>
      </w:pPr>
      <w:r w:rsidRPr="000D0FDF">
        <w:rPr>
          <w:rFonts w:asciiTheme="minorHAnsi" w:hAnsiTheme="minorHAnsi"/>
          <w:b/>
          <w:spacing w:val="-18"/>
          <w:szCs w:val="24"/>
        </w:rPr>
        <w:t>§ 1</w:t>
      </w: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szCs w:val="24"/>
        </w:rPr>
        <w:t xml:space="preserve">Umowa została zawarta w wyniku przeprowadzonego postępowania o udzielenie zamówienia publicznego </w:t>
      </w:r>
      <w:r w:rsidRPr="000D0FDF">
        <w:rPr>
          <w:rFonts w:asciiTheme="minorHAnsi" w:hAnsiTheme="minorHAnsi"/>
          <w:spacing w:val="-1"/>
          <w:szCs w:val="24"/>
        </w:rPr>
        <w:t xml:space="preserve">w trybie przetargu nieograniczonego na podstawie art. 39-46 ustawy z dnia 29 stycznia 2004 r. - Prawo zamówień </w:t>
      </w:r>
      <w:r w:rsidRPr="000D0FDF">
        <w:rPr>
          <w:rFonts w:asciiTheme="minorHAnsi" w:hAnsiTheme="minorHAnsi"/>
          <w:szCs w:val="24"/>
        </w:rPr>
        <w:t>publicznych (</w:t>
      </w:r>
      <w:r w:rsidRPr="000D0FDF">
        <w:rPr>
          <w:rFonts w:asciiTheme="minorHAnsi" w:hAnsiTheme="minorHAnsi"/>
          <w:noProof/>
          <w:szCs w:val="24"/>
        </w:rPr>
        <w:t xml:space="preserve">tekst jednolity: Dz. U. z </w:t>
      </w:r>
      <w:r w:rsidRPr="000D0FDF">
        <w:rPr>
          <w:rFonts w:asciiTheme="minorHAnsi" w:hAnsiTheme="minorHAnsi"/>
          <w:noProof/>
          <w:szCs w:val="24"/>
        </w:rPr>
        <w:lastRenderedPageBreak/>
        <w:t>2017 r.</w:t>
      </w:r>
      <w:r w:rsidRPr="000D0FDF">
        <w:rPr>
          <w:rFonts w:asciiTheme="minorHAnsi" w:hAnsiTheme="minorHAnsi"/>
          <w:color w:val="000000"/>
          <w:szCs w:val="24"/>
        </w:rPr>
        <w:t>, poz. 1579</w:t>
      </w:r>
      <w:r w:rsidRPr="000D0FDF">
        <w:rPr>
          <w:rFonts w:asciiTheme="minorHAnsi" w:hAnsiTheme="minorHAnsi"/>
          <w:szCs w:val="24"/>
        </w:rPr>
        <w:t xml:space="preserve">), </w:t>
      </w:r>
      <w:r w:rsidRPr="000D0FDF">
        <w:rPr>
          <w:rFonts w:asciiTheme="minorHAnsi" w:hAnsiTheme="minorHAnsi"/>
          <w:b/>
          <w:bCs/>
          <w:szCs w:val="24"/>
        </w:rPr>
        <w:t>sprawa Nr BAK.</w:t>
      </w:r>
      <w:r w:rsidRPr="009C5646">
        <w:rPr>
          <w:rFonts w:asciiTheme="minorHAnsi" w:hAnsiTheme="minorHAnsi"/>
          <w:b/>
          <w:bCs/>
          <w:szCs w:val="24"/>
        </w:rPr>
        <w:t>WZP.2</w:t>
      </w:r>
      <w:r w:rsidR="000D0FDF" w:rsidRPr="009C5646">
        <w:rPr>
          <w:rFonts w:asciiTheme="minorHAnsi" w:hAnsiTheme="minorHAnsi"/>
          <w:b/>
          <w:bCs/>
          <w:szCs w:val="24"/>
        </w:rPr>
        <w:t>6</w:t>
      </w:r>
      <w:r w:rsidR="009C5646" w:rsidRPr="009C5646">
        <w:rPr>
          <w:rFonts w:asciiTheme="minorHAnsi" w:hAnsiTheme="minorHAnsi"/>
          <w:b/>
          <w:bCs/>
          <w:szCs w:val="24"/>
        </w:rPr>
        <w:t>.39</w:t>
      </w:r>
      <w:r w:rsidRPr="009C5646">
        <w:rPr>
          <w:rFonts w:asciiTheme="minorHAnsi" w:hAnsiTheme="minorHAnsi"/>
          <w:b/>
          <w:bCs/>
          <w:szCs w:val="24"/>
        </w:rPr>
        <w:t>.2017</w:t>
      </w:r>
      <w:r w:rsidRPr="000D0FDF">
        <w:rPr>
          <w:rFonts w:asciiTheme="minorHAnsi" w:hAnsiTheme="minorHAnsi"/>
          <w:bCs/>
          <w:szCs w:val="24"/>
        </w:rPr>
        <w:t>,</w:t>
      </w:r>
      <w:r w:rsidRPr="000D0FDF">
        <w:rPr>
          <w:rFonts w:asciiTheme="minorHAnsi" w:hAnsiTheme="minorHAnsi"/>
          <w:b/>
          <w:bCs/>
          <w:szCs w:val="24"/>
        </w:rPr>
        <w:t xml:space="preserve"> </w:t>
      </w:r>
      <w:r w:rsidRPr="000D0FDF">
        <w:rPr>
          <w:rFonts w:asciiTheme="minorHAnsi" w:hAnsiTheme="minorHAnsi"/>
          <w:szCs w:val="24"/>
        </w:rPr>
        <w:t>w wyniku którego za najkorzystniejszą uznano ofertę Wykonawcy.</w:t>
      </w:r>
    </w:p>
    <w:p w:rsidR="00587B21" w:rsidRPr="000D0FDF" w:rsidRDefault="00587B21" w:rsidP="00587B21">
      <w:pPr>
        <w:shd w:val="clear" w:color="auto" w:fill="FFFFFF"/>
        <w:spacing w:line="240" w:lineRule="auto"/>
        <w:ind w:firstLine="4417"/>
        <w:rPr>
          <w:rFonts w:asciiTheme="minorHAnsi" w:hAnsiTheme="minorHAnsi"/>
          <w:b/>
          <w:szCs w:val="24"/>
        </w:rPr>
      </w:pPr>
    </w:p>
    <w:p w:rsidR="00587B21" w:rsidRPr="000D0FDF" w:rsidRDefault="00587B21" w:rsidP="00587B21">
      <w:pPr>
        <w:shd w:val="clear" w:color="auto" w:fill="FFFFFF"/>
        <w:spacing w:line="240" w:lineRule="auto"/>
        <w:ind w:firstLine="4417"/>
        <w:rPr>
          <w:rFonts w:asciiTheme="minorHAnsi" w:hAnsiTheme="minorHAnsi"/>
          <w:b/>
          <w:szCs w:val="24"/>
        </w:rPr>
      </w:pPr>
      <w:r w:rsidRPr="000D0FDF">
        <w:rPr>
          <w:rFonts w:asciiTheme="minorHAnsi" w:hAnsiTheme="minorHAnsi"/>
          <w:b/>
          <w:szCs w:val="24"/>
        </w:rPr>
        <w:t xml:space="preserve">§ 2 </w:t>
      </w:r>
    </w:p>
    <w:p w:rsidR="00E80A31" w:rsidRDefault="00587B21" w:rsidP="004D7A74">
      <w:pPr>
        <w:pStyle w:val="Akapitzlist"/>
        <w:widowControl w:val="0"/>
        <w:numPr>
          <w:ilvl w:val="3"/>
          <w:numId w:val="61"/>
        </w:numPr>
        <w:shd w:val="clear" w:color="auto" w:fill="FFFFFF"/>
        <w:tabs>
          <w:tab w:val="clear" w:pos="2632"/>
        </w:tabs>
        <w:autoSpaceDE w:val="0"/>
        <w:autoSpaceDN w:val="0"/>
        <w:adjustRightInd w:val="0"/>
        <w:ind w:left="284" w:hanging="284"/>
        <w:rPr>
          <w:rFonts w:asciiTheme="minorHAnsi" w:hAnsiTheme="minorHAnsi"/>
        </w:rPr>
      </w:pPr>
      <w:r w:rsidRPr="000D0FDF">
        <w:rPr>
          <w:rFonts w:asciiTheme="minorHAnsi" w:hAnsiTheme="minorHAnsi"/>
        </w:rPr>
        <w:t>Przedmiotem umowy jest przygotowanie i przeprowadzenie badania czasu przebiegu przesyłek listowych nierejestrowany</w:t>
      </w:r>
      <w:r w:rsidR="00D447BC">
        <w:rPr>
          <w:rFonts w:asciiTheme="minorHAnsi" w:hAnsiTheme="minorHAnsi"/>
        </w:rPr>
        <w:t>ch uzyskanego w roku 2018</w:t>
      </w:r>
      <w:r w:rsidRPr="000D0FDF">
        <w:rPr>
          <w:rFonts w:asciiTheme="minorHAnsi" w:hAnsiTheme="minorHAnsi"/>
        </w:rPr>
        <w:t xml:space="preserve"> w zakresie usług powszechnych świadczonych w obrocie krajowym przez operatora wyznaczonego</w:t>
      </w:r>
      <w:r w:rsidRPr="000D0FDF">
        <w:rPr>
          <w:rFonts w:asciiTheme="minorHAnsi" w:hAnsiTheme="minorHAnsi"/>
          <w:color w:val="000000"/>
        </w:rPr>
        <w:t xml:space="preserve">, zgodnie z </w:t>
      </w:r>
      <w:r w:rsidR="00E80A31">
        <w:rPr>
          <w:rFonts w:asciiTheme="minorHAnsi" w:hAnsiTheme="minorHAnsi"/>
          <w:color w:val="000000"/>
        </w:rPr>
        <w:t>załącznikiem nr 2 do umowy</w:t>
      </w:r>
      <w:r w:rsidR="00E80A31" w:rsidRPr="000D0FDF" w:rsidDel="00E80A31">
        <w:rPr>
          <w:rFonts w:asciiTheme="minorHAnsi" w:hAnsiTheme="minorHAnsi"/>
          <w:color w:val="000000"/>
        </w:rPr>
        <w:t xml:space="preserve"> </w:t>
      </w:r>
      <w:r w:rsidR="00E80A31">
        <w:rPr>
          <w:rFonts w:asciiTheme="minorHAnsi" w:hAnsiTheme="minorHAnsi"/>
          <w:color w:val="000000"/>
        </w:rPr>
        <w:t xml:space="preserve">- </w:t>
      </w:r>
      <w:r w:rsidRPr="000D0FDF">
        <w:rPr>
          <w:rFonts w:asciiTheme="minorHAnsi" w:hAnsiTheme="minorHAnsi"/>
          <w:color w:val="000000"/>
        </w:rPr>
        <w:t>Instrukcj</w:t>
      </w:r>
      <w:r w:rsidR="00E80A31">
        <w:rPr>
          <w:rFonts w:asciiTheme="minorHAnsi" w:hAnsiTheme="minorHAnsi"/>
          <w:color w:val="000000"/>
        </w:rPr>
        <w:t>ą</w:t>
      </w:r>
      <w:r w:rsidRPr="000D0FDF">
        <w:rPr>
          <w:rFonts w:asciiTheme="minorHAnsi" w:hAnsiTheme="minorHAnsi"/>
          <w:color w:val="000000"/>
        </w:rPr>
        <w:t xml:space="preserve"> przeprowadzania badania czasu przebiegu przesyłek pocztowych dla Instytucji Badawczej</w:t>
      </w:r>
      <w:r w:rsidRPr="000D0FDF">
        <w:rPr>
          <w:rFonts w:asciiTheme="minorHAnsi" w:hAnsiTheme="minorHAnsi"/>
          <w:i/>
          <w:color w:val="000000"/>
        </w:rPr>
        <w:t xml:space="preserve">, </w:t>
      </w:r>
      <w:r w:rsidRPr="000D0FDF">
        <w:rPr>
          <w:rFonts w:asciiTheme="minorHAnsi" w:hAnsiTheme="minorHAnsi"/>
          <w:color w:val="000000"/>
        </w:rPr>
        <w:t>zwane dalej również „badaniem” lub „przedmiotem umowy”</w:t>
      </w:r>
      <w:r w:rsidR="004975E2">
        <w:rPr>
          <w:rFonts w:asciiTheme="minorHAnsi" w:hAnsiTheme="minorHAnsi"/>
          <w:color w:val="000000"/>
        </w:rPr>
        <w:t>.</w:t>
      </w:r>
    </w:p>
    <w:p w:rsidR="00587B21" w:rsidRPr="00E80A31" w:rsidRDefault="00587B21" w:rsidP="004D7A74">
      <w:pPr>
        <w:pStyle w:val="Akapitzlist"/>
        <w:widowControl w:val="0"/>
        <w:numPr>
          <w:ilvl w:val="3"/>
          <w:numId w:val="61"/>
        </w:numPr>
        <w:shd w:val="clear" w:color="auto" w:fill="FFFFFF"/>
        <w:tabs>
          <w:tab w:val="clear" w:pos="2632"/>
        </w:tabs>
        <w:autoSpaceDE w:val="0"/>
        <w:autoSpaceDN w:val="0"/>
        <w:adjustRightInd w:val="0"/>
        <w:ind w:left="284" w:hanging="284"/>
        <w:rPr>
          <w:rFonts w:asciiTheme="minorHAnsi" w:hAnsiTheme="minorHAnsi"/>
        </w:rPr>
      </w:pPr>
      <w:r w:rsidRPr="00E80A31">
        <w:rPr>
          <w:rFonts w:asciiTheme="minorHAnsi" w:hAnsiTheme="minorHAnsi"/>
        </w:rPr>
        <w:t xml:space="preserve">Badanie powinno zostać przeprowadzone zgodnie ze standardami określonymi </w:t>
      </w:r>
      <w:r w:rsidRPr="00E80A31">
        <w:rPr>
          <w:rFonts w:asciiTheme="minorHAnsi" w:hAnsiTheme="minorHAnsi"/>
        </w:rPr>
        <w:br/>
        <w:t>w Programie Kontroli Jakości Pracy Ankieterów (lub równoważnych).</w:t>
      </w:r>
    </w:p>
    <w:p w:rsidR="00587B21" w:rsidRPr="00E80A31" w:rsidRDefault="00587B21" w:rsidP="00587B21">
      <w:pPr>
        <w:shd w:val="clear" w:color="auto" w:fill="FFFFFF"/>
        <w:spacing w:line="240" w:lineRule="auto"/>
        <w:ind w:right="11"/>
        <w:jc w:val="center"/>
        <w:rPr>
          <w:rFonts w:asciiTheme="minorHAnsi" w:hAnsiTheme="minorHAnsi"/>
          <w:b/>
          <w:spacing w:val="-12"/>
          <w:szCs w:val="24"/>
        </w:rPr>
      </w:pPr>
    </w:p>
    <w:p w:rsidR="00587B21" w:rsidRPr="00E80A31" w:rsidRDefault="00587B21" w:rsidP="00587B21">
      <w:pPr>
        <w:shd w:val="clear" w:color="auto" w:fill="FFFFFF"/>
        <w:spacing w:line="240" w:lineRule="auto"/>
        <w:ind w:right="11"/>
        <w:jc w:val="center"/>
        <w:rPr>
          <w:rFonts w:asciiTheme="minorHAnsi" w:hAnsiTheme="minorHAnsi"/>
          <w:b/>
          <w:spacing w:val="-12"/>
          <w:szCs w:val="24"/>
        </w:rPr>
      </w:pPr>
    </w:p>
    <w:p w:rsidR="00587B21" w:rsidRPr="00E80A31" w:rsidRDefault="00D228EF" w:rsidP="00587B21">
      <w:pPr>
        <w:shd w:val="clear" w:color="auto" w:fill="FFFFFF"/>
        <w:spacing w:line="240" w:lineRule="auto"/>
        <w:ind w:right="11"/>
        <w:jc w:val="center"/>
        <w:rPr>
          <w:rFonts w:asciiTheme="minorHAnsi" w:hAnsiTheme="minorHAnsi"/>
          <w:b/>
          <w:szCs w:val="24"/>
        </w:rPr>
      </w:pPr>
      <w:r>
        <w:rPr>
          <w:rFonts w:asciiTheme="minorHAnsi" w:hAnsiTheme="minorHAnsi"/>
          <w:b/>
          <w:spacing w:val="-12"/>
          <w:szCs w:val="24"/>
        </w:rPr>
        <w:t>§ 3</w:t>
      </w:r>
    </w:p>
    <w:p w:rsidR="00587B21" w:rsidRPr="00E80A31" w:rsidRDefault="00D228EF" w:rsidP="00D447BC">
      <w:pPr>
        <w:pStyle w:val="NormalnyWeb"/>
        <w:spacing w:before="0" w:beforeAutospacing="0" w:after="0" w:afterAutospacing="0"/>
        <w:rPr>
          <w:rFonts w:asciiTheme="minorHAnsi" w:hAnsiTheme="minorHAnsi"/>
          <w:sz w:val="24"/>
          <w:szCs w:val="24"/>
        </w:rPr>
      </w:pPr>
      <w:r>
        <w:rPr>
          <w:rFonts w:asciiTheme="minorHAnsi" w:hAnsiTheme="minorHAnsi"/>
          <w:sz w:val="24"/>
          <w:szCs w:val="24"/>
        </w:rPr>
        <w:t>Przedmiot umowy stanowi:</w:t>
      </w:r>
    </w:p>
    <w:p w:rsidR="00587B21" w:rsidRPr="00E80A31" w:rsidRDefault="00D228EF" w:rsidP="004D7A74">
      <w:pPr>
        <w:pStyle w:val="NormalnyWeb"/>
        <w:numPr>
          <w:ilvl w:val="3"/>
          <w:numId w:val="79"/>
        </w:numPr>
        <w:tabs>
          <w:tab w:val="clear" w:pos="2880"/>
        </w:tabs>
        <w:spacing w:before="0" w:beforeAutospacing="0" w:after="0" w:afterAutospacing="0"/>
        <w:ind w:left="284" w:hanging="284"/>
        <w:rPr>
          <w:rFonts w:asciiTheme="minorHAnsi" w:hAnsiTheme="minorHAnsi"/>
          <w:color w:val="000000"/>
          <w:sz w:val="24"/>
          <w:szCs w:val="24"/>
        </w:rPr>
      </w:pPr>
      <w:r>
        <w:rPr>
          <w:rFonts w:asciiTheme="minorHAnsi" w:hAnsiTheme="minorHAnsi"/>
          <w:sz w:val="24"/>
          <w:szCs w:val="24"/>
        </w:rPr>
        <w:t>Przygotowanie projektu badania oddzielnie dla przesyłek lis</w:t>
      </w:r>
      <w:r w:rsidR="00A867C9" w:rsidRPr="00A867C9">
        <w:rPr>
          <w:rFonts w:asciiTheme="minorHAnsi" w:hAnsiTheme="minorHAnsi"/>
          <w:color w:val="000000"/>
          <w:sz w:val="24"/>
          <w:szCs w:val="24"/>
        </w:rPr>
        <w:t>towych ekonomicznych i priorytetowych zawierającego plan rozmieszczeni</w:t>
      </w:r>
      <w:r w:rsidR="00A867C9" w:rsidRPr="00A867C9">
        <w:rPr>
          <w:rFonts w:asciiTheme="minorHAnsi" w:hAnsiTheme="minorHAnsi"/>
          <w:spacing w:val="-1"/>
          <w:sz w:val="24"/>
          <w:szCs w:val="24"/>
        </w:rPr>
        <w:t>a panelu badawczego, rozkład przesyłek testowych w rela</w:t>
      </w:r>
      <w:r>
        <w:rPr>
          <w:rFonts w:asciiTheme="minorHAnsi" w:hAnsiTheme="minorHAnsi"/>
          <w:sz w:val="24"/>
          <w:szCs w:val="24"/>
        </w:rPr>
        <w:t>cjach, rozkład przes</w:t>
      </w:r>
      <w:r w:rsidR="00A867C9" w:rsidRPr="00A867C9">
        <w:rPr>
          <w:rFonts w:asciiTheme="minorHAnsi" w:hAnsiTheme="minorHAnsi"/>
          <w:spacing w:val="-2"/>
          <w:sz w:val="24"/>
          <w:szCs w:val="24"/>
        </w:rPr>
        <w:t>yłek pomiędzy uczestnikami badania, oraz szczegółowy harmonogram nadawania przesyłek z</w:t>
      </w:r>
      <w:r w:rsidR="00A867C9" w:rsidRPr="00A867C9">
        <w:rPr>
          <w:rFonts w:asciiTheme="minorHAnsi" w:hAnsiTheme="minorHAnsi"/>
          <w:color w:val="000000"/>
          <w:sz w:val="24"/>
          <w:szCs w:val="24"/>
        </w:rPr>
        <w:t>awierający właściwości wyróżniające przesyłki.</w:t>
      </w:r>
    </w:p>
    <w:p w:rsidR="00587B21" w:rsidRPr="00E80A31" w:rsidRDefault="00A867C9" w:rsidP="004D7A74">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A867C9">
        <w:rPr>
          <w:rFonts w:asciiTheme="minorHAnsi" w:hAnsiTheme="minorHAnsi"/>
          <w:color w:val="000000"/>
          <w:sz w:val="24"/>
          <w:szCs w:val="24"/>
        </w:rPr>
        <w:t>Przygotowanie przesyłek testowych (kopert, listów kontrolnych) i ich podział zgodn</w:t>
      </w:r>
      <w:r w:rsidRPr="00A867C9">
        <w:rPr>
          <w:rFonts w:asciiTheme="minorHAnsi" w:hAnsiTheme="minorHAnsi"/>
          <w:i/>
          <w:color w:val="000000"/>
          <w:sz w:val="24"/>
          <w:szCs w:val="24"/>
        </w:rPr>
        <w:t>ie</w:t>
      </w:r>
      <w:r w:rsidRPr="00A867C9">
        <w:rPr>
          <w:rFonts w:asciiTheme="minorHAnsi" w:hAnsiTheme="minorHAnsi"/>
          <w:color w:val="000000"/>
          <w:sz w:val="24"/>
          <w:szCs w:val="24"/>
        </w:rPr>
        <w:t xml:space="preserve"> z założoną liczbą przypadającą na jednego panelistę p</w:t>
      </w:r>
      <w:r w:rsidR="00D228EF" w:rsidRPr="00D228EF">
        <w:rPr>
          <w:rFonts w:asciiTheme="minorHAnsi" w:hAnsiTheme="minorHAnsi"/>
          <w:iCs/>
          <w:sz w:val="24"/>
          <w:szCs w:val="24"/>
        </w:rPr>
        <w:t>op</w:t>
      </w:r>
      <w:r w:rsidR="00D228EF">
        <w:rPr>
          <w:rFonts w:asciiTheme="minorHAnsi" w:hAnsiTheme="minorHAnsi"/>
          <w:sz w:val="24"/>
          <w:szCs w:val="24"/>
        </w:rPr>
        <w:t>rzez:</w:t>
      </w:r>
    </w:p>
    <w:p w:rsidR="00587B21" w:rsidRPr="000D0FDF" w:rsidRDefault="00D228EF"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Pr>
          <w:rFonts w:asciiTheme="minorHAnsi" w:hAnsiTheme="minorHAnsi"/>
          <w:sz w:val="24"/>
          <w:szCs w:val="24"/>
        </w:rPr>
        <w:t xml:space="preserve">umieszczenie na kopertach C4, C5 i C6 częściowo maszynowo a częściowo odręcznie adresów panelistów, zgodnie ze wzorem wymaganym przez </w:t>
      </w:r>
      <w:r w:rsidR="00587B21" w:rsidRPr="000D0FDF">
        <w:rPr>
          <w:rFonts w:asciiTheme="minorHAnsi" w:hAnsiTheme="minorHAnsi"/>
          <w:sz w:val="24"/>
          <w:szCs w:val="24"/>
        </w:rPr>
        <w:t xml:space="preserve">Pocztę Polską (wzór </w:t>
      </w:r>
      <w:r w:rsidR="00587B21" w:rsidRPr="000D0FDF">
        <w:rPr>
          <w:rFonts w:asciiTheme="minorHAnsi" w:hAnsiTheme="minorHAnsi"/>
          <w:spacing w:val="-1"/>
          <w:sz w:val="24"/>
          <w:szCs w:val="24"/>
        </w:rPr>
        <w:t xml:space="preserve">prawidłowego adresowania znajduje się na </w:t>
      </w:r>
      <w:hyperlink r:id="rId15" w:history="1">
        <w:r w:rsidR="00587B21" w:rsidRPr="000D0FDF">
          <w:rPr>
            <w:rStyle w:val="Hipercze"/>
            <w:rFonts w:asciiTheme="minorHAnsi" w:hAnsiTheme="minorHAnsi"/>
            <w:spacing w:val="-1"/>
            <w:sz w:val="24"/>
            <w:szCs w:val="24"/>
          </w:rPr>
          <w:t>http://cennik.poczta-polska.pl/plik,1/1.jpg</w:t>
        </w:r>
      </w:hyperlink>
      <w:r w:rsidR="00587B21" w:rsidRPr="000D0FDF">
        <w:rPr>
          <w:rFonts w:asciiTheme="minorHAnsi" w:hAnsiTheme="minorHAnsi"/>
          <w:spacing w:val="-1"/>
          <w:sz w:val="24"/>
          <w:szCs w:val="24"/>
        </w:rPr>
        <w:t xml:space="preserve"> i </w:t>
      </w:r>
      <w:hyperlink r:id="rId16" w:history="1">
        <w:r w:rsidR="00587B21" w:rsidRPr="000D0FDF">
          <w:rPr>
            <w:rStyle w:val="Hipercze"/>
            <w:rFonts w:asciiTheme="minorHAnsi" w:hAnsiTheme="minorHAnsi"/>
            <w:spacing w:val="-1"/>
            <w:sz w:val="24"/>
            <w:szCs w:val="24"/>
          </w:rPr>
          <w:t>http://cennik.poczta-polska.pl/plik,1/2.gif</w:t>
        </w:r>
      </w:hyperlink>
      <w:r w:rsidR="00587B21" w:rsidRPr="000D0FDF">
        <w:rPr>
          <w:rFonts w:asciiTheme="minorHAnsi" w:hAnsiTheme="minorHAnsi"/>
          <w:spacing w:val="-1"/>
          <w:sz w:val="24"/>
          <w:szCs w:val="24"/>
        </w:rPr>
        <w:t>. Zaleca się stosować co najmniej 4 różne formaty adresowania maszynowego – różny krój pisma, wielkość czcionki)</w:t>
      </w:r>
      <w:r w:rsidR="00D447BC">
        <w:rPr>
          <w:rFonts w:asciiTheme="minorHAnsi" w:hAnsiTheme="minorHAnsi"/>
          <w:spacing w:val="-1"/>
          <w:sz w:val="24"/>
          <w:szCs w:val="24"/>
        </w:rPr>
        <w:t>;</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z w:val="24"/>
          <w:szCs w:val="24"/>
        </w:rPr>
        <w:t>naklejenie na kopertach znaczków zgodnie z nominałem:</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 xml:space="preserve">na </w:t>
      </w:r>
      <w:r w:rsidR="00A756BC">
        <w:rPr>
          <w:rFonts w:asciiTheme="minorHAnsi" w:hAnsiTheme="minorHAnsi"/>
          <w:sz w:val="24"/>
          <w:szCs w:val="24"/>
        </w:rPr>
        <w:t>9</w:t>
      </w:r>
      <w:r w:rsidRPr="000D0FDF">
        <w:rPr>
          <w:rFonts w:asciiTheme="minorHAnsi" w:hAnsiTheme="minorHAnsi"/>
          <w:sz w:val="24"/>
          <w:szCs w:val="24"/>
        </w:rPr>
        <w:t xml:space="preserve"> 000 kopert naklejenie znaczków o wartości odpowiadającej, wg cennika za usługi </w:t>
      </w:r>
      <w:r w:rsidRPr="000D0FDF">
        <w:rPr>
          <w:rFonts w:asciiTheme="minorHAnsi" w:hAnsiTheme="minorHAnsi"/>
          <w:spacing w:val="-1"/>
          <w:sz w:val="24"/>
          <w:szCs w:val="24"/>
        </w:rPr>
        <w:t xml:space="preserve">pocztowe, opłatom za przesyłki priorytetowe zwykłe do 50g i powyżej </w:t>
      </w:r>
      <w:smartTag w:uri="urn:schemas-microsoft-com:office:smarttags" w:element="metricconverter">
        <w:smartTagPr>
          <w:attr w:name="ProductID" w:val="50 g"/>
        </w:smartTagPr>
        <w:r w:rsidRPr="000D0FDF">
          <w:rPr>
            <w:rFonts w:asciiTheme="minorHAnsi" w:hAnsiTheme="minorHAnsi"/>
            <w:spacing w:val="-1"/>
            <w:sz w:val="24"/>
            <w:szCs w:val="24"/>
          </w:rPr>
          <w:t>50 g</w:t>
        </w:r>
      </w:smartTag>
      <w:r w:rsidRPr="000D0FDF">
        <w:rPr>
          <w:rFonts w:asciiTheme="minorHAnsi" w:hAnsiTheme="minorHAnsi"/>
          <w:spacing w:val="-1"/>
          <w:sz w:val="24"/>
          <w:szCs w:val="24"/>
        </w:rPr>
        <w:t xml:space="preserve"> i naklejek „Priorytet”,</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 xml:space="preserve">na </w:t>
      </w:r>
      <w:r w:rsidR="00A756BC">
        <w:rPr>
          <w:rFonts w:asciiTheme="minorHAnsi" w:hAnsiTheme="minorHAnsi"/>
          <w:sz w:val="24"/>
          <w:szCs w:val="24"/>
        </w:rPr>
        <w:t>1</w:t>
      </w:r>
      <w:r w:rsidRPr="000D0FDF">
        <w:rPr>
          <w:rFonts w:asciiTheme="minorHAnsi" w:hAnsiTheme="minorHAnsi"/>
          <w:sz w:val="24"/>
          <w:szCs w:val="24"/>
        </w:rPr>
        <w:t xml:space="preserve"> </w:t>
      </w:r>
      <w:r w:rsidR="00A756BC">
        <w:rPr>
          <w:rFonts w:asciiTheme="minorHAnsi" w:hAnsiTheme="minorHAnsi"/>
          <w:sz w:val="24"/>
          <w:szCs w:val="24"/>
        </w:rPr>
        <w:t>8</w:t>
      </w:r>
      <w:r w:rsidRPr="000D0FDF">
        <w:rPr>
          <w:rFonts w:asciiTheme="minorHAnsi" w:hAnsiTheme="minorHAnsi"/>
          <w:sz w:val="24"/>
          <w:szCs w:val="24"/>
        </w:rPr>
        <w:t xml:space="preserve">00 kopert naklejenie znaczków o wartości odpowiadającej, wg cennika za usługi pocztowe, opłatom za </w:t>
      </w:r>
      <w:r w:rsidRPr="000D0FDF">
        <w:rPr>
          <w:rFonts w:asciiTheme="minorHAnsi" w:hAnsiTheme="minorHAnsi"/>
          <w:spacing w:val="-2"/>
          <w:sz w:val="24"/>
          <w:szCs w:val="24"/>
        </w:rPr>
        <w:t>przesyłki ekonomiczne zwykłe do 50g i powyżej 50 g</w:t>
      </w:r>
      <w:r w:rsidR="00D447BC">
        <w:rPr>
          <w:rFonts w:asciiTheme="minorHAnsi" w:hAnsiTheme="minorHAnsi"/>
          <w:spacing w:val="-2"/>
          <w:sz w:val="24"/>
          <w:szCs w:val="24"/>
        </w:rPr>
        <w:t>;</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z w:val="24"/>
          <w:szCs w:val="24"/>
        </w:rPr>
        <w:t xml:space="preserve">przygotowanie i powielenie listów kontrolnych o formacie A5 o treści ustalonej przez Zamawiającego i </w:t>
      </w:r>
      <w:r w:rsidRPr="000D0FDF">
        <w:rPr>
          <w:rFonts w:asciiTheme="minorHAnsi" w:hAnsiTheme="minorHAnsi"/>
          <w:spacing w:val="-1"/>
          <w:sz w:val="24"/>
          <w:szCs w:val="24"/>
        </w:rPr>
        <w:t>umieszczenie ich w kopertach.</w:t>
      </w:r>
      <w:r w:rsidRPr="000D0FDF">
        <w:rPr>
          <w:rFonts w:asciiTheme="minorHAnsi" w:hAnsiTheme="minorHAnsi"/>
          <w:sz w:val="24"/>
          <w:szCs w:val="24"/>
        </w:rPr>
        <w:t xml:space="preserve"> </w:t>
      </w:r>
      <w:r w:rsidRPr="000D0FDF">
        <w:rPr>
          <w:rFonts w:asciiTheme="minorHAnsi" w:hAnsiTheme="minorHAnsi"/>
          <w:spacing w:val="-1"/>
          <w:sz w:val="24"/>
          <w:szCs w:val="24"/>
        </w:rPr>
        <w:t>List kontrolny powinien zawierać następujące informacje:</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numer/identyfikator przesyłki,</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rodzaj przesyłki (priorytetowa/ekonomiczna),</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identyfikator nadawcy,</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typ koperty,</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planowana data nadania,</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rzeczywista data nadania,</w:t>
      </w:r>
    </w:p>
    <w:p w:rsidR="00587B21" w:rsidRPr="000D0FDF"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dzień tygodnia nadania,</w:t>
      </w:r>
    </w:p>
    <w:p w:rsidR="00587B21" w:rsidRDefault="00587B21" w:rsidP="004D7A74">
      <w:pPr>
        <w:pStyle w:val="NormalnyWeb"/>
        <w:numPr>
          <w:ilvl w:val="5"/>
          <w:numId w:val="79"/>
        </w:numPr>
        <w:tabs>
          <w:tab w:val="clear" w:pos="4320"/>
          <w:tab w:val="left" w:pos="1134"/>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godzina nadania,</w:t>
      </w:r>
    </w:p>
    <w:p w:rsidR="000D0FDF" w:rsidRPr="000D0FDF" w:rsidRDefault="000D0FDF"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znacznik nadania dnia poprzedzającego (w przypadku nadania przesyłki poprzedniego dnia po godzinie ostatniego zbierania),</w:t>
      </w:r>
    </w:p>
    <w:p w:rsidR="00587B21" w:rsidRPr="00D447BC" w:rsidRDefault="00587B21" w:rsidP="004D7A74">
      <w:pPr>
        <w:pStyle w:val="NormalnyWeb"/>
        <w:numPr>
          <w:ilvl w:val="5"/>
          <w:numId w:val="79"/>
        </w:numPr>
        <w:tabs>
          <w:tab w:val="clear" w:pos="4320"/>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lastRenderedPageBreak/>
        <w:t>typ nadawczej skrzynki pocztowej i godzina/dzień tygodnia następnego zbierania), typ</w:t>
      </w:r>
      <w:r w:rsidRPr="00D447BC">
        <w:rPr>
          <w:rFonts w:asciiTheme="minorHAnsi" w:hAnsiTheme="minorHAnsi"/>
          <w:sz w:val="24"/>
          <w:szCs w:val="24"/>
        </w:rPr>
        <w:t xml:space="preserve"> placówki pocztowej,</w:t>
      </w:r>
    </w:p>
    <w:p w:rsidR="00587B21" w:rsidRPr="000D0FDF" w:rsidRDefault="00587B21" w:rsidP="004D7A74">
      <w:pPr>
        <w:pStyle w:val="NormalnyWeb"/>
        <w:numPr>
          <w:ilvl w:val="5"/>
          <w:numId w:val="79"/>
        </w:numPr>
        <w:tabs>
          <w:tab w:val="clear" w:pos="4320"/>
          <w:tab w:val="left" w:pos="1134"/>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identyfikator adresata,</w:t>
      </w:r>
    </w:p>
    <w:p w:rsidR="00587B21" w:rsidRPr="000D0FDF" w:rsidRDefault="00587B21" w:rsidP="004D7A74">
      <w:pPr>
        <w:pStyle w:val="NormalnyWeb"/>
        <w:numPr>
          <w:ilvl w:val="5"/>
          <w:numId w:val="79"/>
        </w:numPr>
        <w:tabs>
          <w:tab w:val="clear" w:pos="4320"/>
          <w:tab w:val="left" w:pos="1134"/>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data doręczenia,</w:t>
      </w:r>
    </w:p>
    <w:p w:rsidR="00587B21" w:rsidRPr="000D0FDF" w:rsidRDefault="00587B21" w:rsidP="004D7A74">
      <w:pPr>
        <w:pStyle w:val="NormalnyWeb"/>
        <w:numPr>
          <w:ilvl w:val="5"/>
          <w:numId w:val="79"/>
        </w:numPr>
        <w:tabs>
          <w:tab w:val="clear" w:pos="4320"/>
          <w:tab w:val="left" w:pos="1134"/>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uwagi o stanie przesyłki (np. uszkodzeniach).</w:t>
      </w:r>
      <w:r w:rsidRPr="000D0FDF">
        <w:rPr>
          <w:rFonts w:asciiTheme="minorHAnsi" w:hAnsiTheme="minorHAnsi"/>
          <w:spacing w:val="-2"/>
          <w:sz w:val="24"/>
          <w:szCs w:val="24"/>
        </w:rPr>
        <w:t xml:space="preserve"> </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color w:val="000000"/>
          <w:spacing w:val="3"/>
          <w:sz w:val="24"/>
          <w:szCs w:val="24"/>
        </w:rPr>
        <w:t xml:space="preserve">Zamawiający przekaże Wykonawcy bezpłatnie materiał badawczy, tj.: koperty, znaczki, naklejki „PRIORYTET", </w:t>
      </w:r>
      <w:r w:rsidRPr="000D0FDF">
        <w:rPr>
          <w:rFonts w:asciiTheme="minorHAnsi" w:hAnsiTheme="minorHAnsi"/>
          <w:color w:val="000000"/>
          <w:spacing w:val="-1"/>
          <w:sz w:val="24"/>
          <w:szCs w:val="24"/>
        </w:rPr>
        <w:t>teczki i papier.</w:t>
      </w:r>
    </w:p>
    <w:p w:rsidR="00587B21" w:rsidRPr="000D0FDF" w:rsidRDefault="00587B21" w:rsidP="004D7A74">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0D0FDF">
        <w:rPr>
          <w:rFonts w:asciiTheme="minorHAnsi" w:hAnsiTheme="minorHAnsi"/>
          <w:spacing w:val="-2"/>
          <w:sz w:val="24"/>
          <w:szCs w:val="24"/>
        </w:rPr>
        <w:t>Utworzenie panelu badawczego (przeszkolonych uczestników badania) liczącego minimum 150 osób i spełniającego p.4.1 Instrukcji:</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z w:val="24"/>
          <w:szCs w:val="24"/>
        </w:rPr>
        <w:t>wszyscy uczestnicy wysyłają i odbierają przesyłki prioryte</w:t>
      </w:r>
      <w:r w:rsidR="00D447BC">
        <w:rPr>
          <w:rFonts w:asciiTheme="minorHAnsi" w:hAnsiTheme="minorHAnsi"/>
          <w:sz w:val="24"/>
          <w:szCs w:val="24"/>
        </w:rPr>
        <w:t>towe oraz przesyłki ekonomiczne;</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z w:val="24"/>
          <w:szCs w:val="24"/>
        </w:rPr>
        <w:t>badanie powinno być przeprowadzo</w:t>
      </w:r>
      <w:r w:rsidR="00D447BC">
        <w:rPr>
          <w:rFonts w:asciiTheme="minorHAnsi" w:hAnsiTheme="minorHAnsi"/>
          <w:sz w:val="24"/>
          <w:szCs w:val="24"/>
        </w:rPr>
        <w:t>ne przez jedną grupę paneli stów;</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z w:val="24"/>
          <w:szCs w:val="24"/>
        </w:rPr>
        <w:t>zalecane jest aby co najmniej 80</w:t>
      </w:r>
      <w:r w:rsidR="00B91DD5">
        <w:rPr>
          <w:rFonts w:asciiTheme="minorHAnsi" w:hAnsiTheme="minorHAnsi"/>
          <w:sz w:val="24"/>
          <w:szCs w:val="24"/>
        </w:rPr>
        <w:t xml:space="preserve"> </w:t>
      </w:r>
      <w:r w:rsidRPr="000D0FDF">
        <w:rPr>
          <w:rFonts w:asciiTheme="minorHAnsi" w:hAnsiTheme="minorHAnsi"/>
          <w:sz w:val="24"/>
          <w:szCs w:val="24"/>
        </w:rPr>
        <w:t>% panelu miało możliwość ele</w:t>
      </w:r>
      <w:r w:rsidR="00D447BC">
        <w:rPr>
          <w:rFonts w:asciiTheme="minorHAnsi" w:hAnsiTheme="minorHAnsi"/>
          <w:sz w:val="24"/>
          <w:szCs w:val="24"/>
        </w:rPr>
        <w:t>ktronicznej ewidencji przesyłek;</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z w:val="24"/>
          <w:szCs w:val="24"/>
        </w:rPr>
        <w:t>uczestnicy powinni być rozmieszczeni równomiernie, w sposób losowy, na terenie całego kraju z uwzględnieniem podziału na obszary pocztowe i geograficzne, przy czym:</w:t>
      </w:r>
    </w:p>
    <w:p w:rsidR="00587B21" w:rsidRPr="000D0FDF" w:rsidRDefault="00587B21" w:rsidP="004D7A74">
      <w:pPr>
        <w:pStyle w:val="NormalnyWeb"/>
        <w:numPr>
          <w:ilvl w:val="5"/>
          <w:numId w:val="79"/>
        </w:numPr>
        <w:tabs>
          <w:tab w:val="clear" w:pos="4320"/>
          <w:tab w:val="num" w:pos="1418"/>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 xml:space="preserve">obszar pocztowy oznacza – 1 z 31 obszarów, na jakie zgodnie z p. 4.2 Instrukcji został podzielony cały obszar Polski w oparciu o podział administracyjny kraju wspomagany podziałem na jednostki organizacyjne Poczty Polskiej, </w:t>
      </w:r>
    </w:p>
    <w:p w:rsidR="00587B21" w:rsidRPr="000D0FDF" w:rsidRDefault="00587B21" w:rsidP="004D7A74">
      <w:pPr>
        <w:pStyle w:val="NormalnyWeb"/>
        <w:numPr>
          <w:ilvl w:val="5"/>
          <w:numId w:val="79"/>
        </w:numPr>
        <w:tabs>
          <w:tab w:val="clear" w:pos="4320"/>
          <w:tab w:val="num" w:pos="1134"/>
          <w:tab w:val="num" w:pos="2835"/>
        </w:tabs>
        <w:spacing w:before="0" w:beforeAutospacing="0" w:after="0" w:afterAutospacing="0"/>
        <w:ind w:left="851" w:hanging="284"/>
        <w:rPr>
          <w:rFonts w:asciiTheme="minorHAnsi" w:hAnsiTheme="minorHAnsi"/>
          <w:sz w:val="24"/>
          <w:szCs w:val="24"/>
        </w:rPr>
      </w:pPr>
      <w:r w:rsidRPr="000D0FDF">
        <w:rPr>
          <w:rFonts w:asciiTheme="minorHAnsi" w:hAnsiTheme="minorHAnsi"/>
          <w:sz w:val="24"/>
          <w:szCs w:val="24"/>
        </w:rPr>
        <w:t>rozwarstwienia geograficznego należy dokonać zgodnie z zasadami:</w:t>
      </w:r>
    </w:p>
    <w:p w:rsidR="00A867C9" w:rsidRPr="00A867C9" w:rsidRDefault="00587B21" w:rsidP="00A867C9">
      <w:pPr>
        <w:pStyle w:val="Default"/>
        <w:numPr>
          <w:ilvl w:val="0"/>
          <w:numId w:val="84"/>
        </w:numPr>
        <w:jc w:val="both"/>
        <w:rPr>
          <w:rFonts w:asciiTheme="minorHAnsi" w:hAnsiTheme="minorHAnsi"/>
        </w:rPr>
      </w:pPr>
      <w:r w:rsidRPr="000D0FDF">
        <w:rPr>
          <w:rFonts w:asciiTheme="minorHAnsi" w:hAnsiTheme="minorHAnsi"/>
        </w:rPr>
        <w:t xml:space="preserve">obszar miejski (miasto): </w:t>
      </w:r>
      <w:r w:rsidR="00A867C9" w:rsidRPr="00A867C9">
        <w:rPr>
          <w:rFonts w:asciiTheme="minorHAnsi" w:hAnsiTheme="minorHAnsi"/>
        </w:rPr>
        <w:t>miejscowości będące miastami na prawach powiatów, w ich granicach administracyjnych, wszystkie miejscowości będące siedzibami starostw (władz powiatów) ; duże miasta to miasta powyżej 50 tys. mieszkańców,</w:t>
      </w:r>
    </w:p>
    <w:p w:rsidR="00072C53" w:rsidRPr="00072C53" w:rsidRDefault="00072C53" w:rsidP="00072C53">
      <w:pPr>
        <w:pStyle w:val="Default"/>
        <w:numPr>
          <w:ilvl w:val="0"/>
          <w:numId w:val="84"/>
        </w:numPr>
        <w:jc w:val="both"/>
        <w:rPr>
          <w:rFonts w:asciiTheme="minorHAnsi" w:hAnsiTheme="minorHAnsi"/>
        </w:rPr>
      </w:pPr>
      <w:r w:rsidRPr="00072C53">
        <w:rPr>
          <w:rFonts w:asciiTheme="minorHAnsi" w:hAnsiTheme="minorHAnsi"/>
        </w:rPr>
        <w:t>obszar wiejski (wieś):</w:t>
      </w:r>
      <w:r w:rsidR="00A867C9" w:rsidRPr="00A867C9">
        <w:rPr>
          <w:rFonts w:asciiTheme="minorHAnsi" w:hAnsiTheme="minorHAnsi"/>
        </w:rPr>
        <w:t>miejscowości z zaludnieniem w granicach administracyjnych tej miejscowości nie większym niż 10 tys. mieszkańców i z wyłączeniem miejscowości będących siedzibami starostw (władz powiatów)</w:t>
      </w:r>
      <w:r>
        <w:rPr>
          <w:rFonts w:asciiTheme="minorHAnsi" w:hAnsiTheme="minorHAnsi"/>
        </w:rPr>
        <w:t>.</w:t>
      </w:r>
      <w:r w:rsidR="00A867C9" w:rsidRPr="00A867C9">
        <w:rPr>
          <w:rFonts w:asciiTheme="minorHAnsi" w:hAnsiTheme="minorHAnsi"/>
        </w:rPr>
        <w:t xml:space="preserve"> </w:t>
      </w:r>
    </w:p>
    <w:p w:rsidR="00587B21" w:rsidRPr="000D0FDF" w:rsidRDefault="00587B21" w:rsidP="004D7A74">
      <w:pPr>
        <w:widowControl w:val="0"/>
        <w:numPr>
          <w:ilvl w:val="4"/>
          <w:numId w:val="79"/>
        </w:numPr>
        <w:shd w:val="clear" w:color="auto" w:fill="FFFFFF"/>
        <w:tabs>
          <w:tab w:val="clear" w:pos="3600"/>
        </w:tabs>
        <w:autoSpaceDE w:val="0"/>
        <w:autoSpaceDN w:val="0"/>
        <w:adjustRightInd w:val="0"/>
        <w:spacing w:line="240" w:lineRule="auto"/>
        <w:ind w:left="567" w:hanging="283"/>
        <w:rPr>
          <w:rFonts w:asciiTheme="minorHAnsi" w:hAnsiTheme="minorHAnsi"/>
          <w:szCs w:val="24"/>
        </w:rPr>
      </w:pPr>
      <w:r w:rsidRPr="000D0FDF">
        <w:rPr>
          <w:rFonts w:asciiTheme="minorHAnsi" w:hAnsiTheme="minorHAnsi"/>
          <w:szCs w:val="24"/>
        </w:rPr>
        <w:t xml:space="preserve">zostało utworzonych 30 umownych obszarów miejsko-wiejskich o podobnych wielkościach oraz z województwa mazowieckiego wydzielono Warszawę, która stanowi trzydziesty pierwszy umowny obszar (umowne obszary pocztowe na terenie działania Poczty Polskiej zostały wymienione w Załączniku A do </w:t>
      </w:r>
      <w:r w:rsidRPr="000D0FDF">
        <w:rPr>
          <w:rFonts w:asciiTheme="minorHAnsi" w:hAnsiTheme="minorHAnsi"/>
          <w:bCs/>
          <w:iCs/>
          <w:szCs w:val="24"/>
        </w:rPr>
        <w:t>Instrukcji)</w:t>
      </w:r>
      <w:r w:rsidRPr="000D0FDF">
        <w:rPr>
          <w:rFonts w:asciiTheme="minorHAnsi" w:hAnsiTheme="minorHAnsi"/>
          <w:szCs w:val="24"/>
        </w:rPr>
        <w:t xml:space="preserve">; panel badawczy powinien być rozmieszczony losowo w oparciu o podział na obszary pocztowe i geograficzne, zgodnie z Załącznikiem A do Instrukcji. </w:t>
      </w:r>
    </w:p>
    <w:p w:rsidR="00587B21" w:rsidRPr="000D0FDF" w:rsidRDefault="00587B21" w:rsidP="004D7A74">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0D0FDF">
        <w:rPr>
          <w:rFonts w:asciiTheme="minorHAnsi" w:hAnsiTheme="minorHAnsi"/>
          <w:spacing w:val="-2"/>
          <w:sz w:val="24"/>
          <w:szCs w:val="24"/>
        </w:rPr>
        <w:t xml:space="preserve">Strumienie przesyłek testowych (liczba przesyłek testowych) w poszczególnych relacjach powinny być zgodne z ruchem rzeczywistym. Wagi i liczby przesyłek w poszczególnych relacjach zostały przedstawione w załączniku nr 1 do </w:t>
      </w:r>
      <w:r w:rsidRPr="004975E2">
        <w:rPr>
          <w:rFonts w:asciiTheme="minorHAnsi" w:hAnsiTheme="minorHAnsi"/>
          <w:spacing w:val="-2"/>
          <w:sz w:val="24"/>
          <w:szCs w:val="24"/>
        </w:rPr>
        <w:t>umowy</w:t>
      </w:r>
      <w:r w:rsidR="004975E2" w:rsidRPr="004975E2">
        <w:rPr>
          <w:rFonts w:asciiTheme="minorHAnsi" w:hAnsiTheme="minorHAnsi"/>
          <w:spacing w:val="-2"/>
          <w:sz w:val="24"/>
          <w:szCs w:val="24"/>
        </w:rPr>
        <w:t xml:space="preserve"> </w:t>
      </w:r>
      <w:r w:rsidR="004975E2">
        <w:rPr>
          <w:rFonts w:asciiTheme="minorHAnsi" w:hAnsiTheme="minorHAnsi"/>
          <w:spacing w:val="-2"/>
          <w:sz w:val="24"/>
          <w:szCs w:val="24"/>
        </w:rPr>
        <w:t>–</w:t>
      </w:r>
      <w:r w:rsidR="004975E2" w:rsidRPr="004975E2">
        <w:rPr>
          <w:rFonts w:asciiTheme="minorHAnsi" w:hAnsiTheme="minorHAnsi"/>
          <w:spacing w:val="-1"/>
          <w:sz w:val="24"/>
          <w:szCs w:val="24"/>
        </w:rPr>
        <w:t xml:space="preserve"> Relacje wysyłania i odbierania przesyłek testowych oraz</w:t>
      </w:r>
      <w:r w:rsidR="004975E2" w:rsidRPr="004975E2">
        <w:rPr>
          <w:rFonts w:asciiTheme="minorHAnsi" w:hAnsiTheme="minorHAnsi"/>
          <w:sz w:val="24"/>
          <w:szCs w:val="24"/>
        </w:rPr>
        <w:t xml:space="preserve"> informacja na temat</w:t>
      </w:r>
      <w:r w:rsidR="004975E2" w:rsidRPr="004975E2">
        <w:rPr>
          <w:rFonts w:asciiTheme="minorHAnsi" w:hAnsiTheme="minorHAnsi"/>
          <w:spacing w:val="-2"/>
          <w:sz w:val="24"/>
          <w:szCs w:val="24"/>
        </w:rPr>
        <w:t xml:space="preserve"> strumieni przesyłek testowych (liczby przesyłek testowych) w poszczególnych relacjach</w:t>
      </w:r>
      <w:r w:rsidRPr="004975E2">
        <w:rPr>
          <w:rFonts w:asciiTheme="minorHAnsi" w:hAnsiTheme="minorHAnsi"/>
          <w:spacing w:val="-2"/>
          <w:sz w:val="24"/>
          <w:szCs w:val="24"/>
        </w:rPr>
        <w:t>, z za</w:t>
      </w:r>
      <w:r w:rsidRPr="000D0FDF">
        <w:rPr>
          <w:rFonts w:asciiTheme="minorHAnsi" w:hAnsiTheme="minorHAnsi"/>
          <w:spacing w:val="-2"/>
          <w:sz w:val="24"/>
          <w:szCs w:val="24"/>
        </w:rPr>
        <w:t>strzeżeniem, że:</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pacing w:val="-2"/>
          <w:sz w:val="24"/>
          <w:szCs w:val="24"/>
        </w:rPr>
        <w:t>w przypadku otrzymania od Poczty Polskiej aktualnych danych na temat ruchu rzeczywistego, wagi i liczby przesyłek w poszczególnych relacjach ulegną zmianie</w:t>
      </w:r>
      <w:r w:rsidR="00D447BC">
        <w:rPr>
          <w:rFonts w:asciiTheme="minorHAnsi" w:hAnsiTheme="minorHAnsi"/>
          <w:spacing w:val="-2"/>
          <w:sz w:val="24"/>
          <w:szCs w:val="24"/>
        </w:rPr>
        <w:t>;</w:t>
      </w:r>
    </w:p>
    <w:p w:rsidR="00587B21" w:rsidRPr="000D0FDF" w:rsidRDefault="00587B21" w:rsidP="004D7A74">
      <w:pPr>
        <w:pStyle w:val="NormalnyWeb"/>
        <w:numPr>
          <w:ilvl w:val="4"/>
          <w:numId w:val="79"/>
        </w:numPr>
        <w:tabs>
          <w:tab w:val="clear" w:pos="3600"/>
        </w:tabs>
        <w:spacing w:before="0" w:beforeAutospacing="0" w:after="0" w:afterAutospacing="0"/>
        <w:ind w:left="567" w:hanging="283"/>
        <w:rPr>
          <w:rFonts w:asciiTheme="minorHAnsi" w:hAnsiTheme="minorHAnsi"/>
          <w:sz w:val="24"/>
          <w:szCs w:val="24"/>
        </w:rPr>
      </w:pPr>
      <w:r w:rsidRPr="000D0FDF">
        <w:rPr>
          <w:rFonts w:asciiTheme="minorHAnsi" w:hAnsiTheme="minorHAnsi"/>
          <w:spacing w:val="-2"/>
          <w:sz w:val="24"/>
          <w:szCs w:val="24"/>
        </w:rPr>
        <w:t>współczynniki wagowe mogą ulegać zmianom wyłącznie w cyklu rocznym; nie powinny być zmieniane w trakcie realizacji badania rocznego.</w:t>
      </w:r>
    </w:p>
    <w:p w:rsidR="00587B21" w:rsidRPr="000D0FDF" w:rsidRDefault="00587B21" w:rsidP="004D7A74">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0D0FDF">
        <w:rPr>
          <w:rFonts w:asciiTheme="minorHAnsi" w:hAnsiTheme="minorHAnsi"/>
          <w:sz w:val="24"/>
          <w:szCs w:val="24"/>
        </w:rPr>
        <w:t>10</w:t>
      </w:r>
      <w:r w:rsidR="00D447BC">
        <w:rPr>
          <w:rFonts w:asciiTheme="minorHAnsi" w:hAnsiTheme="minorHAnsi"/>
          <w:sz w:val="24"/>
          <w:szCs w:val="24"/>
        </w:rPr>
        <w:t xml:space="preserve"> </w:t>
      </w:r>
      <w:r w:rsidRPr="000D0FDF">
        <w:rPr>
          <w:rFonts w:asciiTheme="minorHAnsi" w:hAnsiTheme="minorHAnsi"/>
          <w:sz w:val="24"/>
          <w:szCs w:val="24"/>
        </w:rPr>
        <w:t>% przesyłek listowych priorytetowych oraz 10</w:t>
      </w:r>
      <w:r w:rsidR="00D447BC">
        <w:rPr>
          <w:rFonts w:asciiTheme="minorHAnsi" w:hAnsiTheme="minorHAnsi"/>
          <w:sz w:val="24"/>
          <w:szCs w:val="24"/>
        </w:rPr>
        <w:t xml:space="preserve"> </w:t>
      </w:r>
      <w:r w:rsidRPr="000D0FDF">
        <w:rPr>
          <w:rFonts w:asciiTheme="minorHAnsi" w:hAnsiTheme="minorHAnsi"/>
          <w:sz w:val="24"/>
          <w:szCs w:val="24"/>
        </w:rPr>
        <w:t>% przesyłek listowych ekonomicznych powinno być adresowane odręcznie.</w:t>
      </w:r>
    </w:p>
    <w:p w:rsidR="00587B21" w:rsidRPr="000D0FDF" w:rsidRDefault="00587B21" w:rsidP="004D7A74">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0D0FDF">
        <w:rPr>
          <w:rFonts w:asciiTheme="minorHAnsi" w:hAnsiTheme="minorHAnsi"/>
          <w:sz w:val="24"/>
          <w:szCs w:val="24"/>
        </w:rPr>
        <w:t>Zaleca się maszynowe adresowanie poszczególnych partii przesyłek testowych kilkoma różnymi krojami pisma. Adresowanie odręczne powinno być wykonane prostym i czytelnym pismem (bez zdobień). Istotne jest przestrzeganie wymagań dotyczących poprawności adresowania (pkt 6.4 Instrukcji).</w:t>
      </w:r>
    </w:p>
    <w:p w:rsidR="00587B21" w:rsidRPr="000D0FDF" w:rsidRDefault="00587B21" w:rsidP="004D7A74">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0D0FDF">
        <w:rPr>
          <w:rFonts w:asciiTheme="minorHAnsi" w:hAnsiTheme="minorHAnsi"/>
          <w:sz w:val="24"/>
          <w:szCs w:val="24"/>
        </w:rPr>
        <w:lastRenderedPageBreak/>
        <w:t>Zaleca się aby co najmniej 80</w:t>
      </w:r>
      <w:r w:rsidR="00D447BC">
        <w:rPr>
          <w:rFonts w:asciiTheme="minorHAnsi" w:hAnsiTheme="minorHAnsi"/>
          <w:sz w:val="24"/>
          <w:szCs w:val="24"/>
        </w:rPr>
        <w:t xml:space="preserve"> </w:t>
      </w:r>
      <w:r w:rsidRPr="000D0FDF">
        <w:rPr>
          <w:rFonts w:asciiTheme="minorHAnsi" w:hAnsiTheme="minorHAnsi"/>
          <w:sz w:val="24"/>
          <w:szCs w:val="24"/>
        </w:rPr>
        <w:t>% przesyłek pocztowych była wrzucana przez panelistów do skrzynek pocztowych zlokalizowanych bezpośrednio przy placówkach pocztowych.</w:t>
      </w:r>
    </w:p>
    <w:p w:rsidR="00587B21" w:rsidRPr="000D0FDF" w:rsidRDefault="00587B21" w:rsidP="004D7A74">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0D0FDF">
        <w:rPr>
          <w:rFonts w:asciiTheme="minorHAnsi" w:hAnsiTheme="minorHAnsi"/>
          <w:sz w:val="24"/>
          <w:szCs w:val="24"/>
        </w:rPr>
        <w:t xml:space="preserve">Otrzymane w wyniku przeprowadzonego badania (odebrane przesyłki testowe) Wykonawca powinien posegregować według daty nadawania, a następnie przyporządkować nadawcom (umieścić w oznaczonych imieniem i nazwiskiem teczkach). </w:t>
      </w:r>
    </w:p>
    <w:p w:rsidR="00A867C9" w:rsidRDefault="00587B21" w:rsidP="00A867C9">
      <w:pPr>
        <w:pStyle w:val="NormalnyWeb"/>
        <w:numPr>
          <w:ilvl w:val="3"/>
          <w:numId w:val="79"/>
        </w:numPr>
        <w:tabs>
          <w:tab w:val="clear" w:pos="2880"/>
        </w:tabs>
        <w:spacing w:before="0" w:beforeAutospacing="0" w:after="0" w:afterAutospacing="0"/>
        <w:ind w:left="284" w:hanging="284"/>
        <w:rPr>
          <w:rFonts w:asciiTheme="minorHAnsi" w:hAnsiTheme="minorHAnsi"/>
          <w:sz w:val="24"/>
          <w:szCs w:val="24"/>
        </w:rPr>
      </w:pPr>
      <w:r w:rsidRPr="000D0FDF">
        <w:rPr>
          <w:rFonts w:asciiTheme="minorHAnsi" w:hAnsiTheme="minorHAnsi"/>
          <w:sz w:val="24"/>
          <w:szCs w:val="24"/>
        </w:rPr>
        <w:t xml:space="preserve">Instytucja Badawcza przeprowadzająca badanie powinna zapewnić przeszkolenie oraz ciągły nadzór nad pracą panelistów. Uczestnicy niewywiązujący się właściwie </w:t>
      </w:r>
      <w:r w:rsidR="00442331">
        <w:rPr>
          <w:rFonts w:asciiTheme="minorHAnsi" w:hAnsiTheme="minorHAnsi"/>
          <w:sz w:val="24"/>
          <w:szCs w:val="24"/>
        </w:rPr>
        <w:br/>
      </w:r>
      <w:r w:rsidRPr="000D0FDF">
        <w:rPr>
          <w:rFonts w:asciiTheme="minorHAnsi" w:hAnsiTheme="minorHAnsi"/>
          <w:sz w:val="24"/>
          <w:szCs w:val="24"/>
        </w:rPr>
        <w:t>z obowiązków powinni być wymienieni.</w:t>
      </w:r>
    </w:p>
    <w:p w:rsidR="00587B21" w:rsidRPr="000D0FDF" w:rsidRDefault="00587B21" w:rsidP="004D7A74">
      <w:pPr>
        <w:pStyle w:val="NormalnyWeb"/>
        <w:numPr>
          <w:ilvl w:val="3"/>
          <w:numId w:val="79"/>
        </w:numPr>
        <w:tabs>
          <w:tab w:val="clear" w:pos="2880"/>
        </w:tabs>
        <w:spacing w:before="0" w:beforeAutospacing="0" w:after="0" w:afterAutospacing="0"/>
        <w:ind w:left="426" w:hanging="426"/>
        <w:rPr>
          <w:rFonts w:asciiTheme="minorHAnsi" w:hAnsiTheme="minorHAnsi"/>
          <w:sz w:val="24"/>
          <w:szCs w:val="24"/>
        </w:rPr>
      </w:pPr>
      <w:r w:rsidRPr="000D0FDF">
        <w:rPr>
          <w:rFonts w:asciiTheme="minorHAnsi" w:hAnsiTheme="minorHAnsi"/>
          <w:sz w:val="24"/>
          <w:szCs w:val="24"/>
        </w:rPr>
        <w:t xml:space="preserve">Instytucja Badawcza przeprowadzająca badanie powinna zapewnić odbiór kopert i listów kontrolnych oraz ewidencji nadawczych i odbiorczych od uczestników badania nie rzadziej niż raz w miesiącu. Odbiór materiałów od panelistów powinien nastąpić najpóźniej po upływie 10 dni od terminu zakończenia badania, przy czym przesyłki znacznie opóźnione powinny być zbierane do 30 dni roboczych od dnia zakończenia badania. </w:t>
      </w:r>
    </w:p>
    <w:p w:rsidR="00587B21" w:rsidRPr="000D0FDF" w:rsidRDefault="00587B21" w:rsidP="004D7A74">
      <w:pPr>
        <w:pStyle w:val="NormalnyWeb"/>
        <w:numPr>
          <w:ilvl w:val="3"/>
          <w:numId w:val="79"/>
        </w:numPr>
        <w:tabs>
          <w:tab w:val="clear" w:pos="2880"/>
        </w:tabs>
        <w:spacing w:before="0" w:beforeAutospacing="0" w:after="0" w:afterAutospacing="0"/>
        <w:ind w:left="426" w:hanging="426"/>
        <w:rPr>
          <w:rFonts w:asciiTheme="minorHAnsi" w:hAnsiTheme="minorHAnsi"/>
          <w:sz w:val="24"/>
          <w:szCs w:val="24"/>
        </w:rPr>
      </w:pPr>
      <w:r w:rsidRPr="000D0FDF">
        <w:rPr>
          <w:rFonts w:asciiTheme="minorHAnsi" w:hAnsiTheme="minorHAnsi"/>
          <w:sz w:val="24"/>
          <w:szCs w:val="24"/>
        </w:rPr>
        <w:t xml:space="preserve">Wyniki badania powinny być przekazane przez Instytucję Badawczą </w:t>
      </w:r>
      <w:r w:rsidR="00B91DD5">
        <w:rPr>
          <w:rFonts w:asciiTheme="minorHAnsi" w:hAnsiTheme="minorHAnsi"/>
          <w:sz w:val="24"/>
          <w:szCs w:val="24"/>
        </w:rPr>
        <w:t xml:space="preserve">Zamawiającemu </w:t>
      </w:r>
      <w:r w:rsidR="00B91DD5">
        <w:rPr>
          <w:rFonts w:asciiTheme="minorHAnsi" w:hAnsiTheme="minorHAnsi"/>
          <w:sz w:val="24"/>
          <w:szCs w:val="24"/>
        </w:rPr>
        <w:br/>
        <w:t>w formie raportu</w:t>
      </w:r>
      <w:r w:rsidRPr="000D0FDF">
        <w:rPr>
          <w:rFonts w:asciiTheme="minorHAnsi" w:hAnsiTheme="minorHAnsi"/>
          <w:sz w:val="24"/>
          <w:szCs w:val="24"/>
        </w:rPr>
        <w:t xml:space="preserve"> z bada</w:t>
      </w:r>
      <w:r w:rsidR="000340E0">
        <w:rPr>
          <w:rFonts w:asciiTheme="minorHAnsi" w:hAnsiTheme="minorHAnsi"/>
          <w:sz w:val="24"/>
          <w:szCs w:val="24"/>
        </w:rPr>
        <w:t>nia</w:t>
      </w:r>
      <w:r w:rsidRPr="000D0FDF">
        <w:rPr>
          <w:rFonts w:asciiTheme="minorHAnsi" w:hAnsiTheme="minorHAnsi"/>
          <w:sz w:val="24"/>
          <w:szCs w:val="24"/>
        </w:rPr>
        <w:t xml:space="preserve"> obejmują</w:t>
      </w:r>
      <w:r w:rsidR="00B91DD5">
        <w:rPr>
          <w:rFonts w:asciiTheme="minorHAnsi" w:hAnsiTheme="minorHAnsi"/>
          <w:sz w:val="24"/>
          <w:szCs w:val="24"/>
        </w:rPr>
        <w:t>cego</w:t>
      </w:r>
      <w:r w:rsidRPr="000D0FDF">
        <w:rPr>
          <w:rFonts w:asciiTheme="minorHAnsi" w:hAnsiTheme="minorHAnsi"/>
          <w:sz w:val="24"/>
          <w:szCs w:val="24"/>
        </w:rPr>
        <w:t>:</w:t>
      </w:r>
    </w:p>
    <w:p w:rsidR="00587B21" w:rsidRPr="000D0FDF" w:rsidRDefault="00587B21" w:rsidP="004D7A74">
      <w:pPr>
        <w:pStyle w:val="Tekstpodstawowywcity"/>
        <w:widowControl w:val="0"/>
        <w:numPr>
          <w:ilvl w:val="0"/>
          <w:numId w:val="81"/>
        </w:numPr>
        <w:shd w:val="clear" w:color="auto" w:fill="FFFFFF"/>
        <w:autoSpaceDE w:val="0"/>
        <w:autoSpaceDN w:val="0"/>
        <w:adjustRightInd w:val="0"/>
        <w:ind w:left="709" w:hanging="283"/>
        <w:rPr>
          <w:rFonts w:asciiTheme="minorHAnsi" w:hAnsiTheme="minorHAnsi"/>
          <w:b w:val="0"/>
          <w:sz w:val="24"/>
          <w:szCs w:val="24"/>
        </w:rPr>
      </w:pPr>
      <w:r w:rsidRPr="000D0FDF">
        <w:rPr>
          <w:rFonts w:asciiTheme="minorHAnsi" w:hAnsiTheme="minorHAnsi"/>
          <w:b w:val="0"/>
          <w:caps w:val="0"/>
          <w:sz w:val="24"/>
          <w:szCs w:val="24"/>
        </w:rPr>
        <w:t>projekt i sposób wykonania badania, w tym: kategorie mierzonych przesyłek testowych, okres wykonywania pomiarów, łączny rozmiar próbki, zastosowaną metodykę (powołanie się na instrukcję)</w:t>
      </w:r>
      <w:r w:rsidR="00D447BC">
        <w:rPr>
          <w:rFonts w:asciiTheme="minorHAnsi" w:hAnsiTheme="minorHAnsi"/>
          <w:b w:val="0"/>
          <w:caps w:val="0"/>
          <w:sz w:val="24"/>
          <w:szCs w:val="24"/>
        </w:rPr>
        <w:t>;</w:t>
      </w:r>
    </w:p>
    <w:p w:rsidR="00587B21" w:rsidRPr="000D0FDF" w:rsidRDefault="00587B21" w:rsidP="004D7A74">
      <w:pPr>
        <w:pStyle w:val="Tekstpodstawowywcity"/>
        <w:widowControl w:val="0"/>
        <w:numPr>
          <w:ilvl w:val="0"/>
          <w:numId w:val="81"/>
        </w:numPr>
        <w:shd w:val="clear" w:color="auto" w:fill="FFFFFF"/>
        <w:autoSpaceDE w:val="0"/>
        <w:autoSpaceDN w:val="0"/>
        <w:adjustRightInd w:val="0"/>
        <w:ind w:left="709" w:hanging="283"/>
        <w:rPr>
          <w:rFonts w:asciiTheme="minorHAnsi" w:hAnsiTheme="minorHAnsi"/>
          <w:b w:val="0"/>
          <w:sz w:val="24"/>
          <w:szCs w:val="24"/>
        </w:rPr>
      </w:pPr>
      <w:r w:rsidRPr="000D0FDF">
        <w:rPr>
          <w:rFonts w:asciiTheme="minorHAnsi" w:hAnsiTheme="minorHAnsi"/>
          <w:b w:val="0"/>
          <w:caps w:val="0"/>
          <w:sz w:val="24"/>
          <w:szCs w:val="24"/>
        </w:rPr>
        <w:t>nazwę i adres instytucji badawczej</w:t>
      </w:r>
      <w:r w:rsidR="00D447BC">
        <w:rPr>
          <w:rFonts w:asciiTheme="minorHAnsi" w:hAnsiTheme="minorHAnsi"/>
          <w:b w:val="0"/>
          <w:caps w:val="0"/>
          <w:sz w:val="24"/>
          <w:szCs w:val="24"/>
        </w:rPr>
        <w:t>;</w:t>
      </w:r>
    </w:p>
    <w:p w:rsidR="00587B21" w:rsidRPr="000D0FDF" w:rsidRDefault="00587B21" w:rsidP="004D7A74">
      <w:pPr>
        <w:pStyle w:val="Tekstpodstawowywcity"/>
        <w:widowControl w:val="0"/>
        <w:numPr>
          <w:ilvl w:val="0"/>
          <w:numId w:val="81"/>
        </w:numPr>
        <w:shd w:val="clear" w:color="auto" w:fill="FFFFFF"/>
        <w:autoSpaceDE w:val="0"/>
        <w:autoSpaceDN w:val="0"/>
        <w:adjustRightInd w:val="0"/>
        <w:ind w:left="709" w:hanging="283"/>
        <w:rPr>
          <w:rFonts w:asciiTheme="minorHAnsi" w:hAnsiTheme="minorHAnsi"/>
          <w:b w:val="0"/>
          <w:caps w:val="0"/>
          <w:sz w:val="24"/>
          <w:szCs w:val="24"/>
        </w:rPr>
      </w:pPr>
      <w:r w:rsidRPr="000D0FDF">
        <w:rPr>
          <w:rFonts w:asciiTheme="minorHAnsi" w:hAnsiTheme="minorHAnsi"/>
          <w:b w:val="0"/>
          <w:caps w:val="0"/>
          <w:sz w:val="24"/>
          <w:szCs w:val="24"/>
        </w:rPr>
        <w:t>sposób organizacji i zar</w:t>
      </w:r>
      <w:r w:rsidR="00D447BC">
        <w:rPr>
          <w:rFonts w:asciiTheme="minorHAnsi" w:hAnsiTheme="minorHAnsi"/>
          <w:b w:val="0"/>
          <w:caps w:val="0"/>
          <w:sz w:val="24"/>
          <w:szCs w:val="24"/>
        </w:rPr>
        <w:t>ządzania panelem;</w:t>
      </w:r>
    </w:p>
    <w:p w:rsidR="00587B21" w:rsidRPr="000D0FDF" w:rsidRDefault="00D447BC" w:rsidP="004D7A74">
      <w:pPr>
        <w:pStyle w:val="Tekstpodstawowywcity"/>
        <w:widowControl w:val="0"/>
        <w:numPr>
          <w:ilvl w:val="0"/>
          <w:numId w:val="81"/>
        </w:numPr>
        <w:shd w:val="clear" w:color="auto" w:fill="FFFFFF"/>
        <w:autoSpaceDE w:val="0"/>
        <w:autoSpaceDN w:val="0"/>
        <w:adjustRightInd w:val="0"/>
        <w:ind w:left="709" w:hanging="283"/>
        <w:rPr>
          <w:rFonts w:asciiTheme="minorHAnsi" w:hAnsiTheme="minorHAnsi"/>
          <w:b w:val="0"/>
          <w:caps w:val="0"/>
          <w:sz w:val="24"/>
          <w:szCs w:val="24"/>
        </w:rPr>
      </w:pPr>
      <w:r>
        <w:rPr>
          <w:rFonts w:asciiTheme="minorHAnsi" w:hAnsiTheme="minorHAnsi"/>
          <w:b w:val="0"/>
          <w:caps w:val="0"/>
          <w:sz w:val="24"/>
          <w:szCs w:val="24"/>
        </w:rPr>
        <w:t>sposób zbierania danych;</w:t>
      </w:r>
    </w:p>
    <w:p w:rsidR="00587B21" w:rsidRPr="000D0FDF" w:rsidRDefault="00587B21" w:rsidP="004D7A74">
      <w:pPr>
        <w:pStyle w:val="Tekstpodstawowywcity"/>
        <w:widowControl w:val="0"/>
        <w:numPr>
          <w:ilvl w:val="0"/>
          <w:numId w:val="81"/>
        </w:numPr>
        <w:shd w:val="clear" w:color="auto" w:fill="FFFFFF"/>
        <w:autoSpaceDE w:val="0"/>
        <w:autoSpaceDN w:val="0"/>
        <w:adjustRightInd w:val="0"/>
        <w:ind w:left="709" w:hanging="283"/>
        <w:rPr>
          <w:rFonts w:asciiTheme="minorHAnsi" w:hAnsiTheme="minorHAnsi"/>
          <w:b w:val="0"/>
          <w:caps w:val="0"/>
          <w:sz w:val="24"/>
          <w:szCs w:val="24"/>
        </w:rPr>
      </w:pPr>
      <w:r w:rsidRPr="000D0FDF">
        <w:rPr>
          <w:rFonts w:asciiTheme="minorHAnsi" w:hAnsiTheme="minorHAnsi"/>
          <w:b w:val="0"/>
          <w:caps w:val="0"/>
          <w:sz w:val="24"/>
          <w:szCs w:val="24"/>
        </w:rPr>
        <w:t>opracowanie i analizę danych, w tym wykaz strat poczty testowej i zauważone zjawiska charakterystyczne, błędy w spełnieniu wymagań ins</w:t>
      </w:r>
      <w:r w:rsidR="00D447BC">
        <w:rPr>
          <w:rFonts w:asciiTheme="minorHAnsi" w:hAnsiTheme="minorHAnsi"/>
          <w:b w:val="0"/>
          <w:caps w:val="0"/>
          <w:sz w:val="24"/>
          <w:szCs w:val="24"/>
        </w:rPr>
        <w:t>trukcji, jeśli takie wystąpiły;</w:t>
      </w:r>
    </w:p>
    <w:p w:rsidR="00587B21" w:rsidRPr="000D0FDF" w:rsidRDefault="00587B21" w:rsidP="004D7A74">
      <w:pPr>
        <w:pStyle w:val="Tekstpodstawowywcity"/>
        <w:widowControl w:val="0"/>
        <w:numPr>
          <w:ilvl w:val="0"/>
          <w:numId w:val="81"/>
        </w:numPr>
        <w:shd w:val="clear" w:color="auto" w:fill="FFFFFF"/>
        <w:autoSpaceDE w:val="0"/>
        <w:autoSpaceDN w:val="0"/>
        <w:adjustRightInd w:val="0"/>
        <w:ind w:left="709" w:hanging="283"/>
        <w:rPr>
          <w:rFonts w:asciiTheme="minorHAnsi" w:hAnsiTheme="minorHAnsi"/>
          <w:b w:val="0"/>
          <w:caps w:val="0"/>
          <w:sz w:val="24"/>
          <w:szCs w:val="24"/>
        </w:rPr>
      </w:pPr>
      <w:r w:rsidRPr="000D0FDF">
        <w:rPr>
          <w:rFonts w:asciiTheme="minorHAnsi" w:hAnsiTheme="minorHAnsi"/>
          <w:b w:val="0"/>
          <w:caps w:val="0"/>
          <w:sz w:val="24"/>
          <w:szCs w:val="24"/>
        </w:rPr>
        <w:t>wyniki badania w podziale na przesyłki priory</w:t>
      </w:r>
      <w:r w:rsidR="00D447BC">
        <w:rPr>
          <w:rFonts w:asciiTheme="minorHAnsi" w:hAnsiTheme="minorHAnsi"/>
          <w:b w:val="0"/>
          <w:caps w:val="0"/>
          <w:sz w:val="24"/>
          <w:szCs w:val="24"/>
        </w:rPr>
        <w:t>tetowe i ekonomiczne w postaci:</w:t>
      </w:r>
    </w:p>
    <w:p w:rsidR="00587B21" w:rsidRPr="000D0FDF" w:rsidRDefault="00587B21" w:rsidP="004D7A74">
      <w:pPr>
        <w:pStyle w:val="NormalnyWeb"/>
        <w:numPr>
          <w:ilvl w:val="5"/>
          <w:numId w:val="79"/>
        </w:numPr>
        <w:tabs>
          <w:tab w:val="clear" w:pos="4320"/>
        </w:tabs>
        <w:spacing w:before="0" w:beforeAutospacing="0" w:after="0" w:afterAutospacing="0"/>
        <w:ind w:left="993" w:hanging="284"/>
        <w:rPr>
          <w:rFonts w:asciiTheme="minorHAnsi" w:hAnsiTheme="minorHAnsi"/>
          <w:sz w:val="24"/>
          <w:szCs w:val="24"/>
        </w:rPr>
      </w:pPr>
      <w:r w:rsidRPr="000D0FDF">
        <w:rPr>
          <w:rFonts w:asciiTheme="minorHAnsi" w:hAnsiTheme="minorHAnsi"/>
          <w:sz w:val="24"/>
          <w:szCs w:val="24"/>
        </w:rPr>
        <w:t xml:space="preserve">wartości wskaźników wykonania na czas, </w:t>
      </w:r>
    </w:p>
    <w:p w:rsidR="00587B21" w:rsidRPr="000D0FDF" w:rsidRDefault="00587B21" w:rsidP="004D7A74">
      <w:pPr>
        <w:pStyle w:val="NormalnyWeb"/>
        <w:numPr>
          <w:ilvl w:val="5"/>
          <w:numId w:val="79"/>
        </w:numPr>
        <w:tabs>
          <w:tab w:val="clear" w:pos="4320"/>
        </w:tabs>
        <w:spacing w:before="0" w:beforeAutospacing="0" w:after="0" w:afterAutospacing="0"/>
        <w:ind w:left="993" w:hanging="284"/>
        <w:rPr>
          <w:rFonts w:asciiTheme="minorHAnsi" w:hAnsiTheme="minorHAnsi"/>
          <w:sz w:val="24"/>
          <w:szCs w:val="24"/>
        </w:rPr>
      </w:pPr>
      <w:r w:rsidRPr="000D0FDF">
        <w:rPr>
          <w:rFonts w:asciiTheme="minorHAnsi" w:hAnsiTheme="minorHAnsi"/>
          <w:sz w:val="24"/>
          <w:szCs w:val="24"/>
        </w:rPr>
        <w:t>rozkładu dni doręczania dla poszczególnych relacji i rozkładu łącznego w zakresie wymaganym w rozporządzeniu ministra administracji i cyfryzacji w sprawie warunków wykonywania powszechnych pocztowych przez operatora wyznaczonego (dz. u. z 2013 r., poz. 545),</w:t>
      </w:r>
    </w:p>
    <w:p w:rsidR="00587B21" w:rsidRPr="000D0FDF" w:rsidRDefault="00D447BC" w:rsidP="004D7A74">
      <w:pPr>
        <w:pStyle w:val="NormalnyWeb"/>
        <w:numPr>
          <w:ilvl w:val="5"/>
          <w:numId w:val="79"/>
        </w:numPr>
        <w:tabs>
          <w:tab w:val="clear" w:pos="4320"/>
        </w:tabs>
        <w:spacing w:before="0" w:beforeAutospacing="0" w:after="0" w:afterAutospacing="0"/>
        <w:ind w:left="993" w:hanging="284"/>
        <w:rPr>
          <w:rFonts w:asciiTheme="minorHAnsi" w:hAnsiTheme="minorHAnsi"/>
          <w:sz w:val="24"/>
          <w:szCs w:val="24"/>
        </w:rPr>
      </w:pPr>
      <w:r>
        <w:rPr>
          <w:rFonts w:asciiTheme="minorHAnsi" w:hAnsiTheme="minorHAnsi"/>
          <w:sz w:val="24"/>
          <w:szCs w:val="24"/>
        </w:rPr>
        <w:t>dokładności wyniku badania;</w:t>
      </w:r>
    </w:p>
    <w:p w:rsidR="00587B21" w:rsidRPr="000D0FDF" w:rsidRDefault="00587B21" w:rsidP="004D7A74">
      <w:pPr>
        <w:pStyle w:val="Tekstpodstawowywcity"/>
        <w:widowControl w:val="0"/>
        <w:numPr>
          <w:ilvl w:val="0"/>
          <w:numId w:val="81"/>
        </w:numPr>
        <w:shd w:val="clear" w:color="auto" w:fill="FFFFFF"/>
        <w:autoSpaceDE w:val="0"/>
        <w:autoSpaceDN w:val="0"/>
        <w:adjustRightInd w:val="0"/>
        <w:ind w:left="709" w:hanging="283"/>
        <w:rPr>
          <w:rFonts w:asciiTheme="minorHAnsi" w:hAnsiTheme="minorHAnsi"/>
          <w:b w:val="0"/>
          <w:sz w:val="24"/>
          <w:szCs w:val="24"/>
        </w:rPr>
      </w:pPr>
      <w:r w:rsidRPr="000D0FDF">
        <w:rPr>
          <w:rFonts w:asciiTheme="minorHAnsi" w:hAnsiTheme="minorHAnsi"/>
          <w:b w:val="0"/>
          <w:caps w:val="0"/>
          <w:sz w:val="24"/>
          <w:szCs w:val="24"/>
        </w:rPr>
        <w:t>powołanie się na źródła gdzie mogą być otrzymane dodatkowe informacje o niniejszym badaniu (Zamawiającego).</w:t>
      </w:r>
    </w:p>
    <w:p w:rsidR="00587B21" w:rsidRPr="00B91DD5" w:rsidRDefault="00587B21" w:rsidP="004D7A74">
      <w:pPr>
        <w:pStyle w:val="NormalnyWeb"/>
        <w:numPr>
          <w:ilvl w:val="3"/>
          <w:numId w:val="79"/>
        </w:numPr>
        <w:tabs>
          <w:tab w:val="clear" w:pos="2880"/>
        </w:tabs>
        <w:spacing w:before="0" w:beforeAutospacing="0" w:after="0" w:afterAutospacing="0"/>
        <w:ind w:left="426" w:hanging="426"/>
        <w:rPr>
          <w:rFonts w:asciiTheme="minorHAnsi" w:hAnsiTheme="minorHAnsi"/>
          <w:sz w:val="24"/>
          <w:szCs w:val="24"/>
        </w:rPr>
      </w:pPr>
      <w:r w:rsidRPr="00B91DD5">
        <w:rPr>
          <w:rFonts w:asciiTheme="minorHAnsi" w:hAnsiTheme="minorHAnsi"/>
          <w:sz w:val="24"/>
          <w:szCs w:val="24"/>
        </w:rPr>
        <w:t>Pr</w:t>
      </w:r>
      <w:r w:rsidR="00B91DD5" w:rsidRPr="00B91DD5">
        <w:rPr>
          <w:rFonts w:asciiTheme="minorHAnsi" w:hAnsiTheme="minorHAnsi"/>
          <w:sz w:val="24"/>
          <w:szCs w:val="24"/>
        </w:rPr>
        <w:t>zekazanie Zamawiającemu raportu</w:t>
      </w:r>
      <w:r w:rsidR="002B008E">
        <w:rPr>
          <w:rFonts w:asciiTheme="minorHAnsi" w:hAnsiTheme="minorHAnsi"/>
          <w:sz w:val="24"/>
          <w:szCs w:val="24"/>
        </w:rPr>
        <w:t>, o którym</w:t>
      </w:r>
      <w:r w:rsidRPr="00B91DD5">
        <w:rPr>
          <w:rFonts w:asciiTheme="minorHAnsi" w:hAnsiTheme="minorHAnsi"/>
          <w:sz w:val="24"/>
          <w:szCs w:val="24"/>
        </w:rPr>
        <w:t xml:space="preserve"> mowa w ust. 1</w:t>
      </w:r>
      <w:r w:rsidR="005A7F27">
        <w:rPr>
          <w:rFonts w:asciiTheme="minorHAnsi" w:hAnsiTheme="minorHAnsi"/>
          <w:sz w:val="24"/>
          <w:szCs w:val="24"/>
        </w:rPr>
        <w:t>1</w:t>
      </w:r>
      <w:r w:rsidR="00B91DD5" w:rsidRPr="00B91DD5">
        <w:rPr>
          <w:rFonts w:asciiTheme="minorHAnsi" w:hAnsiTheme="minorHAnsi"/>
          <w:sz w:val="24"/>
          <w:szCs w:val="24"/>
        </w:rPr>
        <w:t>, nastąpi</w:t>
      </w:r>
      <w:r w:rsidRPr="00B91DD5">
        <w:rPr>
          <w:rFonts w:asciiTheme="minorHAnsi" w:hAnsiTheme="minorHAnsi"/>
          <w:sz w:val="24"/>
          <w:szCs w:val="24"/>
        </w:rPr>
        <w:t xml:space="preserve"> </w:t>
      </w:r>
      <w:r w:rsidR="00D447BC" w:rsidRPr="00B91DD5">
        <w:rPr>
          <w:rFonts w:asciiTheme="minorHAnsi" w:hAnsiTheme="minorHAnsi"/>
          <w:sz w:val="24"/>
          <w:szCs w:val="24"/>
        </w:rPr>
        <w:t>w terminie do</w:t>
      </w:r>
      <w:r w:rsidR="00B91DD5">
        <w:rPr>
          <w:rFonts w:asciiTheme="minorHAnsi" w:hAnsiTheme="minorHAnsi"/>
          <w:sz w:val="24"/>
          <w:szCs w:val="24"/>
        </w:rPr>
        <w:t xml:space="preserve"> dnia</w:t>
      </w:r>
      <w:r w:rsidR="00D447BC" w:rsidRPr="00B91DD5">
        <w:rPr>
          <w:rFonts w:asciiTheme="minorHAnsi" w:hAnsiTheme="minorHAnsi"/>
          <w:sz w:val="24"/>
          <w:szCs w:val="24"/>
        </w:rPr>
        <w:t xml:space="preserve"> 31 marca 2019 r.</w:t>
      </w:r>
    </w:p>
    <w:p w:rsidR="00587B21" w:rsidRPr="000D0FDF" w:rsidRDefault="00587B21" w:rsidP="004D7A74">
      <w:pPr>
        <w:pStyle w:val="NormalnyWeb"/>
        <w:numPr>
          <w:ilvl w:val="3"/>
          <w:numId w:val="79"/>
        </w:numPr>
        <w:tabs>
          <w:tab w:val="clear" w:pos="2880"/>
        </w:tabs>
        <w:spacing w:before="0" w:beforeAutospacing="0" w:after="0" w:afterAutospacing="0"/>
        <w:ind w:left="426" w:hanging="426"/>
        <w:rPr>
          <w:rFonts w:asciiTheme="minorHAnsi" w:hAnsiTheme="minorHAnsi"/>
          <w:sz w:val="24"/>
          <w:szCs w:val="24"/>
        </w:rPr>
      </w:pPr>
      <w:r w:rsidRPr="000D0FDF">
        <w:rPr>
          <w:rFonts w:asciiTheme="minorHAnsi" w:hAnsiTheme="minorHAnsi"/>
          <w:caps/>
          <w:sz w:val="24"/>
          <w:szCs w:val="24"/>
        </w:rPr>
        <w:t>D</w:t>
      </w:r>
      <w:r w:rsidRPr="000D0FDF">
        <w:rPr>
          <w:rFonts w:asciiTheme="minorHAnsi" w:hAnsiTheme="minorHAnsi"/>
          <w:sz w:val="24"/>
          <w:szCs w:val="24"/>
        </w:rPr>
        <w:t xml:space="preserve">okumentacja badania i oryginały przesyłek (w stanie uporządkowanym) powinny być przechowywane przez rok od momentu przekazania raportu z badań. </w:t>
      </w:r>
    </w:p>
    <w:p w:rsidR="00587B21" w:rsidRPr="000D0FDF" w:rsidRDefault="00587B21" w:rsidP="004D7A74">
      <w:pPr>
        <w:pStyle w:val="NormalnyWeb"/>
        <w:numPr>
          <w:ilvl w:val="3"/>
          <w:numId w:val="79"/>
        </w:numPr>
        <w:tabs>
          <w:tab w:val="clear" w:pos="2880"/>
        </w:tabs>
        <w:spacing w:before="0" w:beforeAutospacing="0" w:after="0" w:afterAutospacing="0"/>
        <w:ind w:left="426" w:hanging="426"/>
        <w:rPr>
          <w:rFonts w:asciiTheme="minorHAnsi" w:hAnsiTheme="minorHAnsi"/>
          <w:sz w:val="24"/>
          <w:szCs w:val="24"/>
        </w:rPr>
      </w:pPr>
      <w:r w:rsidRPr="000D0FDF">
        <w:rPr>
          <w:rFonts w:asciiTheme="minorHAnsi" w:hAnsiTheme="minorHAnsi"/>
          <w:sz w:val="24"/>
          <w:szCs w:val="24"/>
        </w:rPr>
        <w:t>Wykonawca zobowiązuje się do umożliwienia kontroli i przeprowadzenia audytu na wszystkich etapach przygotowania i wykonania badania oraz po jego zakończeniu w terminie określonym w pkt. 1</w:t>
      </w:r>
      <w:r w:rsidR="005A7F27">
        <w:rPr>
          <w:rFonts w:asciiTheme="minorHAnsi" w:hAnsiTheme="minorHAnsi"/>
          <w:sz w:val="24"/>
          <w:szCs w:val="24"/>
        </w:rPr>
        <w:t>2</w:t>
      </w:r>
      <w:r w:rsidRPr="000D0FDF">
        <w:rPr>
          <w:rFonts w:asciiTheme="minorHAnsi" w:hAnsiTheme="minorHAnsi"/>
          <w:sz w:val="24"/>
          <w:szCs w:val="24"/>
        </w:rPr>
        <w:t xml:space="preserve">. </w:t>
      </w:r>
    </w:p>
    <w:p w:rsidR="00587B21" w:rsidRPr="000D0FDF" w:rsidRDefault="00587B21" w:rsidP="004D7A74">
      <w:pPr>
        <w:pStyle w:val="NormalnyWeb"/>
        <w:numPr>
          <w:ilvl w:val="3"/>
          <w:numId w:val="79"/>
        </w:numPr>
        <w:tabs>
          <w:tab w:val="clear" w:pos="2880"/>
        </w:tabs>
        <w:spacing w:before="0" w:beforeAutospacing="0" w:after="0" w:afterAutospacing="0"/>
        <w:ind w:left="426" w:hanging="426"/>
        <w:rPr>
          <w:rFonts w:asciiTheme="minorHAnsi" w:hAnsiTheme="minorHAnsi"/>
          <w:sz w:val="24"/>
          <w:szCs w:val="24"/>
        </w:rPr>
      </w:pPr>
      <w:r w:rsidRPr="000D0FDF">
        <w:rPr>
          <w:rFonts w:asciiTheme="minorHAnsi" w:hAnsiTheme="minorHAnsi"/>
          <w:sz w:val="24"/>
          <w:szCs w:val="24"/>
        </w:rPr>
        <w:t xml:space="preserve">Przygotowanie i przesłanie na adresy e-mail osób wskazanych w § 7 ust. 8 umowy </w:t>
      </w:r>
      <w:r w:rsidRPr="000D0FDF">
        <w:rPr>
          <w:rFonts w:asciiTheme="minorHAnsi" w:hAnsiTheme="minorHAnsi"/>
          <w:sz w:val="24"/>
          <w:szCs w:val="24"/>
        </w:rPr>
        <w:br/>
        <w:t>w terminie do końca drugiego miesiąca po upływie każdego kwartału (tj. do 31 maja 2018 r., 31 sierpnia 2018 r., 30 listopada 2018 r., 28 lute</w:t>
      </w:r>
      <w:r w:rsidR="00B91DD5">
        <w:rPr>
          <w:rFonts w:asciiTheme="minorHAnsi" w:hAnsiTheme="minorHAnsi"/>
          <w:sz w:val="24"/>
          <w:szCs w:val="24"/>
        </w:rPr>
        <w:t>go 2019 r.</w:t>
      </w:r>
      <w:r w:rsidRPr="000D0FDF">
        <w:rPr>
          <w:rFonts w:asciiTheme="minorHAnsi" w:hAnsiTheme="minorHAnsi"/>
          <w:sz w:val="24"/>
          <w:szCs w:val="24"/>
        </w:rPr>
        <w:t>) informacji zawierających wskaźniki czasu przebiegu przesyłek listowych nierejestrowanych ekonomicz</w:t>
      </w:r>
      <w:r w:rsidR="00D447BC">
        <w:rPr>
          <w:rFonts w:asciiTheme="minorHAnsi" w:hAnsiTheme="minorHAnsi"/>
          <w:sz w:val="24"/>
          <w:szCs w:val="24"/>
        </w:rPr>
        <w:t xml:space="preserve">nych i priorytetowych nadanych </w:t>
      </w:r>
      <w:r w:rsidRPr="000D0FDF">
        <w:rPr>
          <w:rFonts w:asciiTheme="minorHAnsi" w:hAnsiTheme="minorHAnsi"/>
          <w:sz w:val="24"/>
          <w:szCs w:val="24"/>
        </w:rPr>
        <w:t xml:space="preserve">w poszczególnych kwartałach. </w:t>
      </w:r>
    </w:p>
    <w:p w:rsidR="00587B21" w:rsidRPr="000D0FDF" w:rsidRDefault="00587B21" w:rsidP="00587B21">
      <w:pPr>
        <w:shd w:val="clear" w:color="auto" w:fill="FFFFFF"/>
        <w:spacing w:line="240" w:lineRule="auto"/>
        <w:ind w:right="11"/>
        <w:jc w:val="center"/>
        <w:rPr>
          <w:rFonts w:asciiTheme="minorHAnsi" w:hAnsiTheme="minorHAnsi"/>
          <w:b/>
          <w:spacing w:val="-12"/>
          <w:szCs w:val="24"/>
        </w:rPr>
      </w:pPr>
    </w:p>
    <w:p w:rsidR="00587B21" w:rsidRPr="000D0FDF" w:rsidRDefault="00587B21" w:rsidP="00587B21">
      <w:pPr>
        <w:shd w:val="clear" w:color="auto" w:fill="FFFFFF"/>
        <w:spacing w:line="240" w:lineRule="auto"/>
        <w:ind w:right="11"/>
        <w:jc w:val="center"/>
        <w:rPr>
          <w:rFonts w:asciiTheme="minorHAnsi" w:hAnsiTheme="minorHAnsi"/>
          <w:b/>
          <w:szCs w:val="24"/>
        </w:rPr>
      </w:pPr>
      <w:r w:rsidRPr="000D0FDF">
        <w:rPr>
          <w:rFonts w:asciiTheme="minorHAnsi" w:hAnsiTheme="minorHAnsi"/>
          <w:b/>
          <w:spacing w:val="-12"/>
          <w:szCs w:val="24"/>
        </w:rPr>
        <w:t>§ 4</w:t>
      </w:r>
    </w:p>
    <w:p w:rsidR="00587B21" w:rsidRPr="00B91DD5" w:rsidRDefault="00587B21" w:rsidP="004D7A74">
      <w:pPr>
        <w:widowControl w:val="0"/>
        <w:numPr>
          <w:ilvl w:val="0"/>
          <w:numId w:val="64"/>
        </w:numPr>
        <w:shd w:val="clear" w:color="auto" w:fill="FFFFFF"/>
        <w:tabs>
          <w:tab w:val="clear" w:pos="720"/>
        </w:tabs>
        <w:autoSpaceDE w:val="0"/>
        <w:autoSpaceDN w:val="0"/>
        <w:adjustRightInd w:val="0"/>
        <w:spacing w:line="240" w:lineRule="auto"/>
        <w:ind w:left="284" w:hanging="284"/>
        <w:rPr>
          <w:rFonts w:asciiTheme="minorHAnsi" w:hAnsiTheme="minorHAnsi"/>
          <w:szCs w:val="24"/>
        </w:rPr>
      </w:pPr>
      <w:r w:rsidRPr="000D0FDF">
        <w:rPr>
          <w:rFonts w:asciiTheme="minorHAnsi" w:hAnsiTheme="minorHAnsi"/>
          <w:szCs w:val="24"/>
        </w:rPr>
        <w:lastRenderedPageBreak/>
        <w:t xml:space="preserve">Wykonawca zobowiązuje się do wykonania przedmiotu umowy w okresie </w:t>
      </w:r>
      <w:r w:rsidRPr="000D0FDF">
        <w:rPr>
          <w:rFonts w:asciiTheme="minorHAnsi" w:hAnsiTheme="minorHAnsi"/>
          <w:b/>
          <w:szCs w:val="24"/>
        </w:rPr>
        <w:t xml:space="preserve">od dnia </w:t>
      </w:r>
      <w:r w:rsidRPr="00B91DD5">
        <w:rPr>
          <w:rFonts w:asciiTheme="minorHAnsi" w:hAnsiTheme="minorHAnsi"/>
          <w:b/>
          <w:szCs w:val="24"/>
        </w:rPr>
        <w:t>podpisania umowy do dnia 31 marca 20</w:t>
      </w:r>
      <w:r w:rsidR="00B91DD5" w:rsidRPr="00B91DD5">
        <w:rPr>
          <w:rFonts w:asciiTheme="minorHAnsi" w:hAnsiTheme="minorHAnsi"/>
          <w:b/>
          <w:szCs w:val="24"/>
        </w:rPr>
        <w:t>19</w:t>
      </w:r>
      <w:r w:rsidRPr="00B91DD5">
        <w:rPr>
          <w:rFonts w:asciiTheme="minorHAnsi" w:hAnsiTheme="minorHAnsi"/>
          <w:b/>
          <w:szCs w:val="24"/>
        </w:rPr>
        <w:t xml:space="preserve"> r.</w:t>
      </w:r>
      <w:r w:rsidRPr="00B91DD5">
        <w:rPr>
          <w:rFonts w:asciiTheme="minorHAnsi" w:hAnsiTheme="minorHAnsi"/>
          <w:szCs w:val="24"/>
        </w:rPr>
        <w:t>, przy czym nadawanie przesyłek testowych</w:t>
      </w:r>
      <w:r w:rsidRPr="000D0FDF">
        <w:rPr>
          <w:rFonts w:asciiTheme="minorHAnsi" w:hAnsiTheme="minorHAnsi"/>
          <w:szCs w:val="24"/>
        </w:rPr>
        <w:t xml:space="preserve"> (badanie) powinno być przeprowadzone w okresach</w:t>
      </w:r>
      <w:r w:rsidR="00B91DD5">
        <w:rPr>
          <w:rFonts w:asciiTheme="minorHAnsi" w:hAnsiTheme="minorHAnsi"/>
          <w:szCs w:val="24"/>
        </w:rPr>
        <w:t xml:space="preserve"> </w:t>
      </w:r>
      <w:r w:rsidRPr="00B91DD5">
        <w:rPr>
          <w:rFonts w:asciiTheme="minorHAnsi" w:hAnsiTheme="minorHAnsi"/>
          <w:b/>
          <w:bCs/>
          <w:szCs w:val="24"/>
        </w:rPr>
        <w:t>od 2 stycznia 2018 r. do 31 grudnia 2018 r.</w:t>
      </w:r>
      <w:r w:rsidR="005A7F27">
        <w:rPr>
          <w:rStyle w:val="Odwoanieprzypisudolnego"/>
          <w:rFonts w:asciiTheme="minorHAnsi" w:hAnsiTheme="minorHAnsi"/>
          <w:b/>
          <w:bCs/>
          <w:szCs w:val="24"/>
        </w:rPr>
        <w:footnoteReference w:id="15"/>
      </w:r>
    </w:p>
    <w:p w:rsidR="00587B21" w:rsidRPr="000D0FDF" w:rsidRDefault="00587B21" w:rsidP="004D7A74">
      <w:pPr>
        <w:pStyle w:val="Tekstpodstawowy3"/>
        <w:numPr>
          <w:ilvl w:val="0"/>
          <w:numId w:val="65"/>
        </w:numPr>
        <w:tabs>
          <w:tab w:val="clear" w:pos="1080"/>
        </w:tabs>
        <w:ind w:left="284" w:hanging="284"/>
        <w:rPr>
          <w:rFonts w:asciiTheme="minorHAnsi" w:hAnsiTheme="minorHAnsi"/>
          <w:sz w:val="24"/>
          <w:szCs w:val="24"/>
        </w:rPr>
      </w:pPr>
      <w:r w:rsidRPr="000D0FDF">
        <w:rPr>
          <w:rFonts w:asciiTheme="minorHAnsi" w:hAnsiTheme="minorHAnsi"/>
          <w:sz w:val="24"/>
          <w:szCs w:val="24"/>
        </w:rPr>
        <w:t>Zmiana terminów wykonania przedmiotu umowy może nastąpić za pisemną zgodą Zamawiającego jedynie w sytuacjach wyjątkowych, niezależnych od Wykonawcy (nie dotyczy to np. złej organizacji pracy Wykonawcy, problemów kadrowych, problemów finansowych Wykonawcy itp.).</w:t>
      </w:r>
    </w:p>
    <w:p w:rsidR="00587B21" w:rsidRPr="000D0FDF" w:rsidRDefault="00587B21" w:rsidP="00587B21">
      <w:pPr>
        <w:spacing w:line="240" w:lineRule="auto"/>
        <w:rPr>
          <w:rFonts w:asciiTheme="minorHAnsi" w:hAnsiTheme="minorHAnsi"/>
          <w:bCs/>
          <w:szCs w:val="24"/>
        </w:rPr>
      </w:pPr>
    </w:p>
    <w:p w:rsidR="00587B21" w:rsidRPr="000D0FDF" w:rsidRDefault="00587B21" w:rsidP="00587B21">
      <w:pPr>
        <w:spacing w:line="240" w:lineRule="auto"/>
        <w:jc w:val="center"/>
        <w:rPr>
          <w:rFonts w:asciiTheme="minorHAnsi" w:hAnsiTheme="minorHAnsi"/>
          <w:b/>
          <w:bCs/>
          <w:szCs w:val="24"/>
        </w:rPr>
      </w:pPr>
      <w:r w:rsidRPr="000D0FDF">
        <w:rPr>
          <w:rFonts w:asciiTheme="minorHAnsi" w:hAnsiTheme="minorHAnsi"/>
          <w:b/>
          <w:bCs/>
          <w:szCs w:val="24"/>
        </w:rPr>
        <w:sym w:font="Times New Roman" w:char="00A7"/>
      </w:r>
      <w:r w:rsidRPr="000D0FDF">
        <w:rPr>
          <w:rFonts w:asciiTheme="minorHAnsi" w:hAnsiTheme="minorHAnsi"/>
          <w:b/>
          <w:bCs/>
          <w:szCs w:val="24"/>
        </w:rPr>
        <w:t xml:space="preserve"> 5</w:t>
      </w:r>
    </w:p>
    <w:p w:rsidR="00587B21" w:rsidRPr="000D0FDF" w:rsidRDefault="00587B21" w:rsidP="004D7A74">
      <w:pPr>
        <w:pStyle w:val="Tekstpodstawowy3"/>
        <w:numPr>
          <w:ilvl w:val="0"/>
          <w:numId w:val="73"/>
        </w:numPr>
        <w:tabs>
          <w:tab w:val="clear" w:pos="720"/>
        </w:tabs>
        <w:ind w:left="284" w:hanging="284"/>
        <w:rPr>
          <w:rFonts w:asciiTheme="minorHAnsi" w:hAnsiTheme="minorHAnsi"/>
          <w:bCs/>
          <w:sz w:val="24"/>
          <w:szCs w:val="24"/>
        </w:rPr>
      </w:pPr>
      <w:r w:rsidRPr="000D0FDF">
        <w:rPr>
          <w:rFonts w:asciiTheme="minorHAnsi" w:hAnsiTheme="minorHAnsi"/>
          <w:bCs/>
          <w:sz w:val="24"/>
          <w:szCs w:val="24"/>
        </w:rPr>
        <w:t xml:space="preserve">Wykonawca oświadcza, że spełnia warunki określone dla podmiotu przeprowadzającego badanie, określone w art. 52 ust. 2 ustawy z dnia 23 listopada 2012 r. – Prawo pocztowe (t.j. Dz.U. z 2017 r., poz. 1481). </w:t>
      </w:r>
    </w:p>
    <w:p w:rsidR="00587B21" w:rsidRPr="000D0FDF" w:rsidRDefault="00587B21" w:rsidP="004D7A74">
      <w:pPr>
        <w:pStyle w:val="Tekstpodstawowy3"/>
        <w:numPr>
          <w:ilvl w:val="0"/>
          <w:numId w:val="73"/>
        </w:numPr>
        <w:tabs>
          <w:tab w:val="clear" w:pos="720"/>
        </w:tabs>
        <w:ind w:left="284" w:hanging="284"/>
        <w:rPr>
          <w:rFonts w:asciiTheme="minorHAnsi" w:hAnsiTheme="minorHAnsi"/>
          <w:bCs/>
          <w:sz w:val="24"/>
          <w:szCs w:val="24"/>
        </w:rPr>
      </w:pPr>
      <w:r w:rsidRPr="000D0FDF">
        <w:rPr>
          <w:rFonts w:asciiTheme="minorHAnsi" w:hAnsiTheme="minorHAnsi"/>
          <w:bCs/>
          <w:sz w:val="24"/>
          <w:szCs w:val="24"/>
        </w:rPr>
        <w:t>Wykonawca oświadcza, że posiada należyte kwalifikacje do realizacji przedmiotu niniejszej umowy i zobowiązuje się do:</w:t>
      </w:r>
    </w:p>
    <w:p w:rsidR="00587B21" w:rsidRPr="000D0FDF" w:rsidRDefault="00587B21" w:rsidP="004D7A74">
      <w:pPr>
        <w:pStyle w:val="Tekstpodstawowy3"/>
        <w:numPr>
          <w:ilvl w:val="0"/>
          <w:numId w:val="74"/>
        </w:numPr>
        <w:ind w:left="567" w:hanging="283"/>
        <w:rPr>
          <w:rFonts w:asciiTheme="minorHAnsi" w:hAnsiTheme="minorHAnsi"/>
          <w:bCs/>
          <w:sz w:val="24"/>
          <w:szCs w:val="24"/>
        </w:rPr>
      </w:pPr>
      <w:r w:rsidRPr="000D0FDF">
        <w:rPr>
          <w:rFonts w:asciiTheme="minorHAnsi" w:hAnsiTheme="minorHAnsi"/>
          <w:bCs/>
          <w:sz w:val="24"/>
          <w:szCs w:val="24"/>
        </w:rPr>
        <w:t>realizowania niniejszej umowy z najwyższą starannością;</w:t>
      </w:r>
    </w:p>
    <w:p w:rsidR="00587B21" w:rsidRPr="000D0FDF" w:rsidRDefault="00587B21" w:rsidP="004D7A74">
      <w:pPr>
        <w:pStyle w:val="Tekstpodstawowy3"/>
        <w:numPr>
          <w:ilvl w:val="0"/>
          <w:numId w:val="74"/>
        </w:numPr>
        <w:ind w:left="567" w:hanging="283"/>
        <w:rPr>
          <w:rFonts w:asciiTheme="minorHAnsi" w:hAnsiTheme="minorHAnsi"/>
          <w:bCs/>
          <w:sz w:val="24"/>
          <w:szCs w:val="24"/>
        </w:rPr>
      </w:pPr>
      <w:r w:rsidRPr="000D0FDF">
        <w:rPr>
          <w:rFonts w:asciiTheme="minorHAnsi" w:hAnsiTheme="minorHAnsi"/>
          <w:bCs/>
          <w:sz w:val="24"/>
          <w:szCs w:val="24"/>
        </w:rPr>
        <w:t xml:space="preserve">zapewnienia przeszkolenia uczestników, ciągłego nadzoru nad pracą uczestników oraz wymiany uczestników niewywiązujących się należycie z obowiązków; </w:t>
      </w:r>
    </w:p>
    <w:p w:rsidR="00587B21" w:rsidRPr="000D0FDF" w:rsidRDefault="00587B21" w:rsidP="004D7A74">
      <w:pPr>
        <w:pStyle w:val="Tekstpodstawowy3"/>
        <w:numPr>
          <w:ilvl w:val="0"/>
          <w:numId w:val="74"/>
        </w:numPr>
        <w:ind w:left="567" w:hanging="283"/>
        <w:rPr>
          <w:rFonts w:asciiTheme="minorHAnsi" w:hAnsiTheme="minorHAnsi"/>
          <w:bCs/>
          <w:sz w:val="24"/>
          <w:szCs w:val="24"/>
        </w:rPr>
      </w:pPr>
      <w:r w:rsidRPr="000D0FDF">
        <w:rPr>
          <w:rFonts w:asciiTheme="minorHAnsi" w:hAnsiTheme="minorHAnsi"/>
          <w:bCs/>
          <w:sz w:val="24"/>
          <w:szCs w:val="24"/>
        </w:rPr>
        <w:t>kontrolowania pracy swoich pracowników, odpowiedzialnych za realizację przedmiotu umowy;</w:t>
      </w:r>
    </w:p>
    <w:p w:rsidR="00587B21" w:rsidRPr="000D0FDF" w:rsidRDefault="00587B21" w:rsidP="004D7A74">
      <w:pPr>
        <w:pStyle w:val="Tekstpodstawowy3"/>
        <w:numPr>
          <w:ilvl w:val="0"/>
          <w:numId w:val="74"/>
        </w:numPr>
        <w:ind w:left="567" w:hanging="283"/>
        <w:rPr>
          <w:rFonts w:asciiTheme="minorHAnsi" w:hAnsiTheme="minorHAnsi"/>
          <w:bCs/>
          <w:sz w:val="24"/>
          <w:szCs w:val="24"/>
        </w:rPr>
      </w:pPr>
      <w:r w:rsidRPr="000D0FDF">
        <w:rPr>
          <w:rFonts w:asciiTheme="minorHAnsi" w:hAnsiTheme="minorHAnsi"/>
          <w:bCs/>
          <w:sz w:val="24"/>
          <w:szCs w:val="24"/>
        </w:rPr>
        <w:t>przekazania Zamawiającemu szczegółowych danych z badania w postaci arkusza/y kalkulacyjnego/ych;</w:t>
      </w:r>
    </w:p>
    <w:p w:rsidR="00587B21" w:rsidRPr="000D0FDF" w:rsidRDefault="00587B21" w:rsidP="004D7A74">
      <w:pPr>
        <w:pStyle w:val="Tekstpodstawowy3"/>
        <w:numPr>
          <w:ilvl w:val="0"/>
          <w:numId w:val="74"/>
        </w:numPr>
        <w:ind w:left="567" w:hanging="283"/>
        <w:rPr>
          <w:rFonts w:asciiTheme="minorHAnsi" w:hAnsiTheme="minorHAnsi"/>
          <w:bCs/>
          <w:sz w:val="24"/>
          <w:szCs w:val="24"/>
        </w:rPr>
      </w:pPr>
      <w:r w:rsidRPr="000D0FDF">
        <w:rPr>
          <w:rFonts w:asciiTheme="minorHAnsi" w:hAnsiTheme="minorHAnsi"/>
          <w:sz w:val="24"/>
          <w:szCs w:val="24"/>
        </w:rPr>
        <w:t>umożliwienia Zamawiającemu przeprowadzenia kontroli lub audytu na wszystkich etapach przygotowania i wykonania badania;</w:t>
      </w:r>
    </w:p>
    <w:p w:rsidR="00587B21" w:rsidRPr="000D0FDF" w:rsidRDefault="00587B21" w:rsidP="004D7A74">
      <w:pPr>
        <w:pStyle w:val="Tekstpodstawowy3"/>
        <w:numPr>
          <w:ilvl w:val="0"/>
          <w:numId w:val="74"/>
        </w:numPr>
        <w:ind w:left="567" w:hanging="283"/>
        <w:rPr>
          <w:rFonts w:asciiTheme="minorHAnsi" w:hAnsiTheme="minorHAnsi"/>
          <w:bCs/>
          <w:sz w:val="24"/>
          <w:szCs w:val="24"/>
        </w:rPr>
      </w:pPr>
      <w:r w:rsidRPr="000D0FDF">
        <w:rPr>
          <w:rFonts w:asciiTheme="minorHAnsi" w:hAnsiTheme="minorHAnsi"/>
          <w:sz w:val="24"/>
          <w:szCs w:val="24"/>
        </w:rPr>
        <w:t>przechowywania dokumentacji badania i oryginałów przesyłek testowych (w stanie uporządkowanym) przez rok od momentu przekazania raportu z badania.</w:t>
      </w:r>
    </w:p>
    <w:p w:rsidR="00587B21" w:rsidRPr="000D0FDF" w:rsidRDefault="00587B21" w:rsidP="00587B21">
      <w:pPr>
        <w:pStyle w:val="Tekstpodstawowy3"/>
        <w:tabs>
          <w:tab w:val="left" w:pos="426"/>
        </w:tabs>
        <w:ind w:left="1080"/>
        <w:rPr>
          <w:rFonts w:asciiTheme="minorHAnsi" w:hAnsiTheme="minorHAnsi"/>
          <w:bCs/>
          <w:sz w:val="24"/>
          <w:szCs w:val="24"/>
        </w:rPr>
      </w:pPr>
    </w:p>
    <w:p w:rsidR="00587B21" w:rsidRPr="000D0FDF" w:rsidRDefault="00587B21" w:rsidP="00587B21">
      <w:pPr>
        <w:spacing w:line="240" w:lineRule="auto"/>
        <w:jc w:val="center"/>
        <w:rPr>
          <w:rFonts w:asciiTheme="minorHAnsi" w:hAnsiTheme="minorHAnsi"/>
          <w:b/>
          <w:bCs/>
          <w:szCs w:val="24"/>
        </w:rPr>
      </w:pPr>
      <w:r w:rsidRPr="000D0FDF">
        <w:rPr>
          <w:rFonts w:asciiTheme="minorHAnsi" w:hAnsiTheme="minorHAnsi"/>
          <w:b/>
          <w:bCs/>
          <w:szCs w:val="24"/>
        </w:rPr>
        <w:sym w:font="Times New Roman" w:char="00A7"/>
      </w:r>
      <w:r w:rsidRPr="000D0FDF">
        <w:rPr>
          <w:rFonts w:asciiTheme="minorHAnsi" w:hAnsiTheme="minorHAnsi"/>
          <w:b/>
          <w:bCs/>
          <w:szCs w:val="24"/>
        </w:rPr>
        <w:t xml:space="preserve"> 6</w:t>
      </w:r>
    </w:p>
    <w:p w:rsidR="00587B21" w:rsidRPr="00B91DD5" w:rsidRDefault="00587B21" w:rsidP="004D7A74">
      <w:pPr>
        <w:pStyle w:val="Tekstpodstawowy3"/>
        <w:numPr>
          <w:ilvl w:val="1"/>
          <w:numId w:val="62"/>
        </w:numPr>
        <w:tabs>
          <w:tab w:val="clear" w:pos="1440"/>
        </w:tabs>
        <w:ind w:left="300" w:hanging="300"/>
        <w:rPr>
          <w:rFonts w:asciiTheme="minorHAnsi" w:hAnsiTheme="minorHAnsi"/>
          <w:bCs/>
          <w:sz w:val="24"/>
          <w:szCs w:val="24"/>
        </w:rPr>
      </w:pPr>
      <w:r w:rsidRPr="00B91DD5">
        <w:rPr>
          <w:rFonts w:asciiTheme="minorHAnsi" w:hAnsiTheme="minorHAnsi"/>
          <w:bCs/>
          <w:sz w:val="24"/>
          <w:szCs w:val="24"/>
        </w:rPr>
        <w:t>W celu realizacji przedmiotu umowy Zamawiający przekaże Wykonawcy znaczki pocztowe, naklejki „PRIORYTET”, koperty</w:t>
      </w:r>
      <w:r w:rsidRPr="00B91DD5">
        <w:rPr>
          <w:rFonts w:asciiTheme="minorHAnsi" w:hAnsiTheme="minorHAnsi"/>
          <w:spacing w:val="4"/>
          <w:sz w:val="24"/>
          <w:szCs w:val="24"/>
        </w:rPr>
        <w:t xml:space="preserve"> typu C4, C5 i C6</w:t>
      </w:r>
      <w:r w:rsidRPr="00B91DD5">
        <w:rPr>
          <w:rFonts w:asciiTheme="minorHAnsi" w:hAnsiTheme="minorHAnsi"/>
          <w:bCs/>
          <w:sz w:val="24"/>
          <w:szCs w:val="24"/>
        </w:rPr>
        <w:t>, teczki oraz papier formatu A4.</w:t>
      </w:r>
    </w:p>
    <w:p w:rsidR="00B91DD5" w:rsidRPr="00B91DD5" w:rsidRDefault="00587B21" w:rsidP="004D7A74">
      <w:pPr>
        <w:pStyle w:val="Tekstpodstawowy3"/>
        <w:numPr>
          <w:ilvl w:val="1"/>
          <w:numId w:val="62"/>
        </w:numPr>
        <w:tabs>
          <w:tab w:val="clear" w:pos="1440"/>
        </w:tabs>
        <w:ind w:left="300" w:hanging="300"/>
        <w:rPr>
          <w:rFonts w:asciiTheme="minorHAnsi" w:hAnsiTheme="minorHAnsi"/>
          <w:bCs/>
          <w:sz w:val="24"/>
          <w:szCs w:val="24"/>
        </w:rPr>
      </w:pPr>
      <w:r w:rsidRPr="00B91DD5">
        <w:rPr>
          <w:rFonts w:asciiTheme="minorHAnsi" w:hAnsiTheme="minorHAnsi"/>
          <w:bCs/>
          <w:sz w:val="24"/>
          <w:szCs w:val="24"/>
        </w:rPr>
        <w:t>Mater</w:t>
      </w:r>
      <w:r w:rsidR="00B91DD5" w:rsidRPr="00B91DD5">
        <w:rPr>
          <w:rFonts w:asciiTheme="minorHAnsi" w:hAnsiTheme="minorHAnsi"/>
          <w:bCs/>
          <w:sz w:val="24"/>
          <w:szCs w:val="24"/>
        </w:rPr>
        <w:t>iały, o których mowa w ust. 1</w:t>
      </w:r>
      <w:r w:rsidRPr="00B91DD5">
        <w:rPr>
          <w:rFonts w:asciiTheme="minorHAnsi" w:hAnsiTheme="minorHAnsi"/>
          <w:bCs/>
          <w:sz w:val="24"/>
          <w:szCs w:val="24"/>
        </w:rPr>
        <w:t xml:space="preserve">, zostaną przekazane Wykonawcy protokołem w terminie 5 dni od dnia podpisania umowy. </w:t>
      </w:r>
    </w:p>
    <w:p w:rsidR="00587B21" w:rsidRPr="00B91DD5" w:rsidRDefault="00587B21" w:rsidP="004D7A74">
      <w:pPr>
        <w:pStyle w:val="Tekstpodstawowy3"/>
        <w:numPr>
          <w:ilvl w:val="1"/>
          <w:numId w:val="62"/>
        </w:numPr>
        <w:tabs>
          <w:tab w:val="clear" w:pos="1440"/>
        </w:tabs>
        <w:ind w:left="300" w:hanging="300"/>
        <w:rPr>
          <w:rFonts w:asciiTheme="minorHAnsi" w:hAnsiTheme="minorHAnsi"/>
          <w:bCs/>
          <w:sz w:val="24"/>
          <w:szCs w:val="24"/>
        </w:rPr>
      </w:pPr>
      <w:r w:rsidRPr="00B91DD5">
        <w:rPr>
          <w:rFonts w:asciiTheme="minorHAnsi" w:hAnsiTheme="minorHAnsi"/>
          <w:bCs/>
          <w:sz w:val="24"/>
          <w:szCs w:val="24"/>
        </w:rPr>
        <w:t xml:space="preserve">W przypadku niewykonania lub nienależytego wykonania umowy Wykonawca zobowiązuje się zwrócić Zamawiającemu materiały, o których mowa w ust. 1 niniejszego paragrafu, lub ich równowartość w kwocie brutto </w:t>
      </w:r>
      <w:r w:rsidRPr="00B91DD5">
        <w:rPr>
          <w:rFonts w:asciiTheme="minorHAnsi" w:hAnsiTheme="minorHAnsi"/>
          <w:b/>
          <w:sz w:val="24"/>
          <w:szCs w:val="24"/>
        </w:rPr>
        <w:t>50.000,00 zł</w:t>
      </w:r>
      <w:r w:rsidRPr="00B91DD5">
        <w:rPr>
          <w:rFonts w:asciiTheme="minorHAnsi" w:hAnsiTheme="minorHAnsi"/>
          <w:bCs/>
          <w:sz w:val="24"/>
          <w:szCs w:val="24"/>
        </w:rPr>
        <w:t xml:space="preserve"> (słownie: </w:t>
      </w:r>
      <w:r w:rsidRPr="00B91DD5">
        <w:rPr>
          <w:rFonts w:asciiTheme="minorHAnsi" w:hAnsiTheme="minorHAnsi"/>
          <w:sz w:val="24"/>
          <w:szCs w:val="24"/>
        </w:rPr>
        <w:t>pięćdziesiąt tysięcy zł, 00/100 zł</w:t>
      </w:r>
      <w:r w:rsidRPr="00B91DD5">
        <w:rPr>
          <w:rFonts w:asciiTheme="minorHAnsi" w:hAnsiTheme="minorHAnsi"/>
          <w:bCs/>
          <w:sz w:val="24"/>
          <w:szCs w:val="24"/>
        </w:rPr>
        <w:t>) w terminie 7 dni od stwierdzenia przez Zamawiającego niewykonania lub nienależytego wykonania umowy.</w:t>
      </w:r>
    </w:p>
    <w:p w:rsidR="00587B21" w:rsidRPr="000D0FDF" w:rsidRDefault="00587B21" w:rsidP="00587B21">
      <w:pPr>
        <w:pStyle w:val="Tekstpodstawowy2"/>
        <w:ind w:left="2"/>
        <w:rPr>
          <w:rFonts w:asciiTheme="minorHAnsi" w:hAnsiTheme="minorHAnsi"/>
          <w:b w:val="0"/>
          <w:bCs/>
          <w:sz w:val="24"/>
          <w:szCs w:val="24"/>
        </w:rPr>
      </w:pPr>
    </w:p>
    <w:p w:rsidR="00587B21" w:rsidRPr="000D0FDF" w:rsidRDefault="00587B21" w:rsidP="00587B21">
      <w:pPr>
        <w:numPr>
          <w:ilvl w:val="12"/>
          <w:numId w:val="0"/>
        </w:numPr>
        <w:spacing w:line="240" w:lineRule="auto"/>
        <w:jc w:val="center"/>
        <w:rPr>
          <w:rFonts w:asciiTheme="minorHAnsi" w:hAnsiTheme="minorHAnsi"/>
          <w:b/>
          <w:bCs/>
          <w:szCs w:val="24"/>
        </w:rPr>
      </w:pPr>
      <w:r w:rsidRPr="000D0FDF">
        <w:rPr>
          <w:rFonts w:asciiTheme="minorHAnsi" w:hAnsiTheme="minorHAnsi"/>
          <w:b/>
          <w:bCs/>
          <w:szCs w:val="24"/>
        </w:rPr>
        <w:sym w:font="Times New Roman" w:char="00A7"/>
      </w:r>
      <w:r w:rsidRPr="000D0FDF">
        <w:rPr>
          <w:rFonts w:asciiTheme="minorHAnsi" w:hAnsiTheme="minorHAnsi"/>
          <w:b/>
          <w:bCs/>
          <w:szCs w:val="24"/>
        </w:rPr>
        <w:t xml:space="preserve"> 7</w:t>
      </w:r>
    </w:p>
    <w:p w:rsidR="00587B21" w:rsidRPr="00B91DD5" w:rsidRDefault="00587B21" w:rsidP="004D7A74">
      <w:pPr>
        <w:numPr>
          <w:ilvl w:val="6"/>
          <w:numId w:val="68"/>
        </w:numPr>
        <w:tabs>
          <w:tab w:val="clear" w:pos="2160"/>
        </w:tabs>
        <w:spacing w:line="240" w:lineRule="auto"/>
        <w:ind w:left="284" w:hanging="284"/>
        <w:rPr>
          <w:rFonts w:asciiTheme="minorHAnsi" w:hAnsiTheme="minorHAnsi"/>
          <w:bCs/>
          <w:szCs w:val="24"/>
        </w:rPr>
      </w:pPr>
      <w:r w:rsidRPr="000D0FDF">
        <w:rPr>
          <w:rFonts w:asciiTheme="minorHAnsi" w:hAnsiTheme="minorHAnsi"/>
          <w:bCs/>
          <w:szCs w:val="24"/>
        </w:rPr>
        <w:t>Odbiór prac nastąpi</w:t>
      </w:r>
      <w:r w:rsidR="00B91DD5">
        <w:rPr>
          <w:rFonts w:asciiTheme="minorHAnsi" w:hAnsiTheme="minorHAnsi"/>
          <w:bCs/>
          <w:szCs w:val="24"/>
        </w:rPr>
        <w:t xml:space="preserve"> po wykonaniu badania</w:t>
      </w:r>
      <w:r w:rsidRPr="00B91DD5">
        <w:rPr>
          <w:rFonts w:asciiTheme="minorHAnsi" w:hAnsiTheme="minorHAnsi"/>
          <w:bCs/>
          <w:szCs w:val="24"/>
        </w:rPr>
        <w:t xml:space="preserve"> i przekazaniu raportu, o którym mowa </w:t>
      </w:r>
      <w:r w:rsidR="00B91DD5">
        <w:rPr>
          <w:rFonts w:asciiTheme="minorHAnsi" w:hAnsiTheme="minorHAnsi"/>
          <w:bCs/>
          <w:szCs w:val="24"/>
        </w:rPr>
        <w:t>w § 3 ust. 1</w:t>
      </w:r>
      <w:r w:rsidR="009C5646">
        <w:rPr>
          <w:rFonts w:asciiTheme="minorHAnsi" w:hAnsiTheme="minorHAnsi"/>
          <w:bCs/>
          <w:szCs w:val="24"/>
        </w:rPr>
        <w:t>1</w:t>
      </w:r>
      <w:r w:rsidR="00B91DD5">
        <w:rPr>
          <w:rFonts w:asciiTheme="minorHAnsi" w:hAnsiTheme="minorHAnsi"/>
          <w:bCs/>
          <w:szCs w:val="24"/>
        </w:rPr>
        <w:t xml:space="preserve"> i ust. 1</w:t>
      </w:r>
      <w:r w:rsidR="009C5646">
        <w:rPr>
          <w:rFonts w:asciiTheme="minorHAnsi" w:hAnsiTheme="minorHAnsi"/>
          <w:bCs/>
          <w:szCs w:val="24"/>
        </w:rPr>
        <w:t>2</w:t>
      </w:r>
      <w:r w:rsidR="00B91DD5">
        <w:rPr>
          <w:rFonts w:asciiTheme="minorHAnsi" w:hAnsiTheme="minorHAnsi"/>
          <w:bCs/>
          <w:szCs w:val="24"/>
        </w:rPr>
        <w:t>.</w:t>
      </w:r>
    </w:p>
    <w:p w:rsidR="00587B21" w:rsidRPr="000D0FDF" w:rsidRDefault="00587B21" w:rsidP="004D7A74">
      <w:pPr>
        <w:numPr>
          <w:ilvl w:val="6"/>
          <w:numId w:val="68"/>
        </w:numPr>
        <w:tabs>
          <w:tab w:val="clear" w:pos="2160"/>
          <w:tab w:val="num" w:pos="284"/>
        </w:tabs>
        <w:spacing w:line="240" w:lineRule="auto"/>
        <w:ind w:left="284" w:hanging="284"/>
        <w:rPr>
          <w:rFonts w:asciiTheme="minorHAnsi" w:hAnsiTheme="minorHAnsi"/>
          <w:bCs/>
          <w:szCs w:val="24"/>
        </w:rPr>
      </w:pPr>
      <w:r w:rsidRPr="000D0FDF">
        <w:rPr>
          <w:rFonts w:asciiTheme="minorHAnsi" w:hAnsiTheme="minorHAnsi"/>
          <w:bCs/>
          <w:color w:val="000000"/>
          <w:szCs w:val="24"/>
        </w:rPr>
        <w:t xml:space="preserve">Odbiór prac </w:t>
      </w:r>
      <w:r w:rsidRPr="000D0FDF">
        <w:rPr>
          <w:rFonts w:asciiTheme="minorHAnsi" w:hAnsiTheme="minorHAnsi"/>
          <w:bCs/>
          <w:szCs w:val="24"/>
        </w:rPr>
        <w:t>będzie polegał na stwierdzeniu wykonania przedmiotu umowy zgodnie z jej treścią i podpisaniu przez Strony protokołu odbioru prac</w:t>
      </w:r>
      <w:r w:rsidRPr="000D0FDF">
        <w:rPr>
          <w:rFonts w:asciiTheme="minorHAnsi" w:hAnsiTheme="minorHAnsi"/>
          <w:szCs w:val="24"/>
        </w:rPr>
        <w:t xml:space="preserve"> przygotowanego przez Wykonawcę w 2 egzemplarzach w porozumieniu z Zamawiającym</w:t>
      </w:r>
      <w:r w:rsidRPr="000D0FDF">
        <w:rPr>
          <w:rFonts w:asciiTheme="minorHAnsi" w:hAnsiTheme="minorHAnsi"/>
          <w:bCs/>
          <w:szCs w:val="24"/>
        </w:rPr>
        <w:t xml:space="preserve">. </w:t>
      </w:r>
    </w:p>
    <w:p w:rsidR="00587B21" w:rsidRPr="000D0FDF" w:rsidRDefault="00B91DD5" w:rsidP="004D7A74">
      <w:pPr>
        <w:numPr>
          <w:ilvl w:val="6"/>
          <w:numId w:val="68"/>
        </w:numPr>
        <w:tabs>
          <w:tab w:val="clear" w:pos="2160"/>
          <w:tab w:val="num" w:pos="284"/>
        </w:tabs>
        <w:spacing w:line="240" w:lineRule="auto"/>
        <w:ind w:left="284" w:hanging="284"/>
        <w:rPr>
          <w:rFonts w:asciiTheme="minorHAnsi" w:hAnsiTheme="minorHAnsi"/>
          <w:bCs/>
          <w:szCs w:val="24"/>
        </w:rPr>
      </w:pPr>
      <w:r>
        <w:rPr>
          <w:rFonts w:asciiTheme="minorHAnsi" w:hAnsiTheme="minorHAnsi"/>
          <w:bCs/>
          <w:szCs w:val="24"/>
        </w:rPr>
        <w:lastRenderedPageBreak/>
        <w:t>Wykonawca w terminie, o którym mowa w § 3 ust. 1</w:t>
      </w:r>
      <w:r w:rsidR="009C5646">
        <w:rPr>
          <w:rFonts w:asciiTheme="minorHAnsi" w:hAnsiTheme="minorHAnsi"/>
          <w:bCs/>
          <w:szCs w:val="24"/>
        </w:rPr>
        <w:t>2</w:t>
      </w:r>
      <w:r w:rsidR="00587B21" w:rsidRPr="000D0FDF">
        <w:rPr>
          <w:rFonts w:asciiTheme="minorHAnsi" w:hAnsiTheme="minorHAnsi"/>
          <w:bCs/>
          <w:szCs w:val="24"/>
        </w:rPr>
        <w:t xml:space="preserve">, przekaże Zamawiającemu </w:t>
      </w:r>
      <w:r>
        <w:rPr>
          <w:rFonts w:asciiTheme="minorHAnsi" w:hAnsiTheme="minorHAnsi"/>
          <w:szCs w:val="24"/>
        </w:rPr>
        <w:t>raport, o którym</w:t>
      </w:r>
      <w:r w:rsidR="00587B21" w:rsidRPr="000D0FDF">
        <w:rPr>
          <w:rFonts w:asciiTheme="minorHAnsi" w:hAnsiTheme="minorHAnsi"/>
          <w:szCs w:val="24"/>
        </w:rPr>
        <w:t xml:space="preserve"> mo</w:t>
      </w:r>
      <w:r>
        <w:rPr>
          <w:rFonts w:asciiTheme="minorHAnsi" w:hAnsiTheme="minorHAnsi"/>
          <w:szCs w:val="24"/>
        </w:rPr>
        <w:t>wa w § 3 ust. 1</w:t>
      </w:r>
      <w:r w:rsidR="009C5646">
        <w:rPr>
          <w:rFonts w:asciiTheme="minorHAnsi" w:hAnsiTheme="minorHAnsi"/>
          <w:szCs w:val="24"/>
        </w:rPr>
        <w:t>1</w:t>
      </w:r>
      <w:r>
        <w:rPr>
          <w:rFonts w:asciiTheme="minorHAnsi" w:hAnsiTheme="minorHAnsi"/>
          <w:szCs w:val="24"/>
        </w:rPr>
        <w:t xml:space="preserve"> i ust. 1</w:t>
      </w:r>
      <w:r w:rsidR="009C5646">
        <w:rPr>
          <w:rFonts w:asciiTheme="minorHAnsi" w:hAnsiTheme="minorHAnsi"/>
          <w:szCs w:val="24"/>
        </w:rPr>
        <w:t>2</w:t>
      </w:r>
      <w:r w:rsidR="00587B21" w:rsidRPr="000D0FDF">
        <w:rPr>
          <w:rFonts w:asciiTheme="minorHAnsi" w:hAnsiTheme="minorHAnsi"/>
          <w:szCs w:val="24"/>
        </w:rPr>
        <w:t>, drogą elektroniczną na adresy e-mail osó</w:t>
      </w:r>
      <w:r>
        <w:rPr>
          <w:rFonts w:asciiTheme="minorHAnsi" w:hAnsiTheme="minorHAnsi"/>
          <w:szCs w:val="24"/>
        </w:rPr>
        <w:t>b wskazanych w § 7 ust. 8</w:t>
      </w:r>
      <w:r w:rsidR="00587B21" w:rsidRPr="000D0FDF">
        <w:rPr>
          <w:rFonts w:asciiTheme="minorHAnsi" w:hAnsiTheme="minorHAnsi"/>
          <w:szCs w:val="24"/>
        </w:rPr>
        <w:t>.</w:t>
      </w:r>
    </w:p>
    <w:p w:rsidR="00587B21" w:rsidRPr="000D0FDF" w:rsidRDefault="00587B21" w:rsidP="004D7A74">
      <w:pPr>
        <w:numPr>
          <w:ilvl w:val="6"/>
          <w:numId w:val="68"/>
        </w:numPr>
        <w:tabs>
          <w:tab w:val="clear" w:pos="2160"/>
          <w:tab w:val="num" w:pos="284"/>
        </w:tabs>
        <w:spacing w:line="240" w:lineRule="auto"/>
        <w:ind w:left="284" w:hanging="284"/>
        <w:rPr>
          <w:rFonts w:asciiTheme="minorHAnsi" w:hAnsiTheme="minorHAnsi"/>
          <w:bCs/>
          <w:szCs w:val="24"/>
        </w:rPr>
      </w:pPr>
      <w:r w:rsidRPr="000D0FDF">
        <w:rPr>
          <w:rFonts w:asciiTheme="minorHAnsi" w:hAnsiTheme="minorHAnsi"/>
          <w:szCs w:val="24"/>
        </w:rPr>
        <w:t>Zamawiający może w terminie 5 dni roboczych od dnia przeka</w:t>
      </w:r>
      <w:r w:rsidR="00B91DD5">
        <w:rPr>
          <w:rFonts w:asciiTheme="minorHAnsi" w:hAnsiTheme="minorHAnsi"/>
          <w:szCs w:val="24"/>
        </w:rPr>
        <w:t>zania raportów, o których mowa w § 3 ust. 1</w:t>
      </w:r>
      <w:r w:rsidR="009C5646">
        <w:rPr>
          <w:rFonts w:asciiTheme="minorHAnsi" w:hAnsiTheme="minorHAnsi"/>
          <w:szCs w:val="24"/>
        </w:rPr>
        <w:t>1</w:t>
      </w:r>
      <w:r w:rsidR="00B91DD5">
        <w:rPr>
          <w:rFonts w:asciiTheme="minorHAnsi" w:hAnsiTheme="minorHAnsi"/>
          <w:szCs w:val="24"/>
        </w:rPr>
        <w:t xml:space="preserve"> i ust. 1</w:t>
      </w:r>
      <w:r w:rsidR="009C5646">
        <w:rPr>
          <w:rFonts w:asciiTheme="minorHAnsi" w:hAnsiTheme="minorHAnsi"/>
          <w:szCs w:val="24"/>
        </w:rPr>
        <w:t>2</w:t>
      </w:r>
      <w:r w:rsidRPr="000D0FDF">
        <w:rPr>
          <w:rFonts w:asciiTheme="minorHAnsi" w:hAnsiTheme="minorHAnsi"/>
          <w:szCs w:val="24"/>
        </w:rPr>
        <w:t>, poinformować Wykonawcę o akceptacji ich treści albo zgłosić drogą elektroniczną zastrzeżenia lub uwagi do ich treści lub sposobu realizacji, jakości i zgodności wykonanych prac z niniejszą umową.</w:t>
      </w:r>
    </w:p>
    <w:p w:rsidR="00587B21" w:rsidRPr="000D0FDF" w:rsidRDefault="00587B21" w:rsidP="004D7A74">
      <w:pPr>
        <w:numPr>
          <w:ilvl w:val="6"/>
          <w:numId w:val="68"/>
        </w:numPr>
        <w:tabs>
          <w:tab w:val="clear" w:pos="2160"/>
          <w:tab w:val="num" w:pos="284"/>
        </w:tabs>
        <w:spacing w:line="240" w:lineRule="auto"/>
        <w:ind w:left="284" w:hanging="284"/>
        <w:rPr>
          <w:rFonts w:asciiTheme="minorHAnsi" w:hAnsiTheme="minorHAnsi"/>
          <w:bCs/>
          <w:szCs w:val="24"/>
        </w:rPr>
      </w:pPr>
      <w:r w:rsidRPr="000D0FDF">
        <w:rPr>
          <w:rFonts w:asciiTheme="minorHAnsi" w:hAnsiTheme="minorHAnsi"/>
          <w:szCs w:val="24"/>
        </w:rPr>
        <w:t>Wykonawca nie później niż w terminie:</w:t>
      </w:r>
    </w:p>
    <w:p w:rsidR="00587B21" w:rsidRPr="000D0FDF" w:rsidRDefault="00587B21" w:rsidP="004D7A74">
      <w:pPr>
        <w:numPr>
          <w:ilvl w:val="3"/>
          <w:numId w:val="62"/>
        </w:numPr>
        <w:tabs>
          <w:tab w:val="clear" w:pos="2880"/>
          <w:tab w:val="num" w:pos="567"/>
        </w:tabs>
        <w:spacing w:line="240" w:lineRule="auto"/>
        <w:ind w:left="567" w:hanging="283"/>
        <w:rPr>
          <w:rFonts w:asciiTheme="minorHAnsi" w:hAnsiTheme="minorHAnsi"/>
          <w:bCs/>
          <w:szCs w:val="24"/>
        </w:rPr>
      </w:pPr>
      <w:r w:rsidRPr="000D0FDF">
        <w:rPr>
          <w:rFonts w:asciiTheme="minorHAnsi" w:hAnsiTheme="minorHAnsi"/>
          <w:color w:val="000000"/>
          <w:szCs w:val="24"/>
        </w:rPr>
        <w:t xml:space="preserve">3 dni roboczych od dnia powiadomienia </w:t>
      </w:r>
      <w:r w:rsidRPr="000D0FDF">
        <w:rPr>
          <w:rFonts w:asciiTheme="minorHAnsi" w:hAnsiTheme="minorHAnsi"/>
          <w:szCs w:val="24"/>
        </w:rPr>
        <w:t xml:space="preserve">przez Zamawiającego </w:t>
      </w:r>
      <w:r w:rsidRPr="000D0FDF">
        <w:rPr>
          <w:rFonts w:asciiTheme="minorHAnsi" w:hAnsiTheme="minorHAnsi"/>
          <w:color w:val="000000"/>
          <w:szCs w:val="24"/>
        </w:rPr>
        <w:t>o akceptacji treści raportu</w:t>
      </w:r>
      <w:r w:rsidRPr="000D0FDF">
        <w:rPr>
          <w:rFonts w:asciiTheme="minorHAnsi" w:hAnsiTheme="minorHAnsi"/>
          <w:szCs w:val="24"/>
        </w:rPr>
        <w:t xml:space="preserve"> przekaże raport </w:t>
      </w:r>
      <w:r w:rsidRPr="000D0FDF">
        <w:rPr>
          <w:rFonts w:asciiTheme="minorHAnsi" w:hAnsiTheme="minorHAnsi"/>
          <w:color w:val="000000"/>
          <w:szCs w:val="24"/>
        </w:rPr>
        <w:t>w formie wydruku zgodnie z wymaganiami określonymi w § 3 ust. 1</w:t>
      </w:r>
      <w:r w:rsidR="009C5646">
        <w:rPr>
          <w:rFonts w:asciiTheme="minorHAnsi" w:hAnsiTheme="minorHAnsi"/>
          <w:color w:val="000000"/>
          <w:szCs w:val="24"/>
        </w:rPr>
        <w:t>1</w:t>
      </w:r>
      <w:r w:rsidRPr="000D0FDF">
        <w:rPr>
          <w:rFonts w:asciiTheme="minorHAnsi" w:hAnsiTheme="minorHAnsi"/>
          <w:color w:val="000000"/>
          <w:szCs w:val="24"/>
        </w:rPr>
        <w:t xml:space="preserve"> wraz z protokołem odbioru, o którym mowa w ust. 2 niniejszego paragrafu albo</w:t>
      </w:r>
    </w:p>
    <w:p w:rsidR="00587B21" w:rsidRPr="000D0FDF" w:rsidRDefault="00587B21" w:rsidP="004D7A74">
      <w:pPr>
        <w:numPr>
          <w:ilvl w:val="3"/>
          <w:numId w:val="62"/>
        </w:numPr>
        <w:tabs>
          <w:tab w:val="clear" w:pos="2880"/>
          <w:tab w:val="num" w:pos="567"/>
        </w:tabs>
        <w:spacing w:line="240" w:lineRule="auto"/>
        <w:ind w:left="567" w:hanging="283"/>
        <w:rPr>
          <w:rFonts w:asciiTheme="minorHAnsi" w:hAnsiTheme="minorHAnsi"/>
          <w:bCs/>
          <w:szCs w:val="24"/>
        </w:rPr>
      </w:pPr>
      <w:r w:rsidRPr="000D0FDF">
        <w:rPr>
          <w:rFonts w:asciiTheme="minorHAnsi" w:hAnsiTheme="minorHAnsi"/>
          <w:szCs w:val="24"/>
        </w:rPr>
        <w:t>5 dni roboczych od dnia zgłoszenia zastrzeżeń lub uwag pr</w:t>
      </w:r>
      <w:r w:rsidR="00B91DD5">
        <w:rPr>
          <w:rFonts w:asciiTheme="minorHAnsi" w:hAnsiTheme="minorHAnsi"/>
          <w:szCs w:val="24"/>
        </w:rPr>
        <w:t xml:space="preserve">zez Zamawiającego uwzględni je </w:t>
      </w:r>
      <w:r w:rsidRPr="000D0FDF">
        <w:rPr>
          <w:rFonts w:asciiTheme="minorHAnsi" w:hAnsiTheme="minorHAnsi"/>
          <w:szCs w:val="24"/>
        </w:rPr>
        <w:t>i przekaże Zamawiającemu poprawioną wersję raportu drogą elektroniczną na adresy e-ma</w:t>
      </w:r>
      <w:r w:rsidR="00B91DD5">
        <w:rPr>
          <w:rFonts w:asciiTheme="minorHAnsi" w:hAnsiTheme="minorHAnsi"/>
          <w:szCs w:val="24"/>
        </w:rPr>
        <w:t>il osób wskazanych w § 7 ust. 8</w:t>
      </w:r>
      <w:r w:rsidRPr="000D0FDF">
        <w:rPr>
          <w:rFonts w:asciiTheme="minorHAnsi" w:hAnsiTheme="minorHAnsi"/>
          <w:szCs w:val="24"/>
        </w:rPr>
        <w:t>,</w:t>
      </w:r>
      <w:r w:rsidRPr="000D0FDF">
        <w:rPr>
          <w:rFonts w:asciiTheme="minorHAnsi" w:hAnsiTheme="minorHAnsi"/>
          <w:color w:val="000000"/>
          <w:szCs w:val="24"/>
        </w:rPr>
        <w:t xml:space="preserve"> oraz w formie wydruku zgodnie z wymaganiami określonymi w § 3 ust. 1</w:t>
      </w:r>
      <w:r w:rsidR="009C5646">
        <w:rPr>
          <w:rFonts w:asciiTheme="minorHAnsi" w:hAnsiTheme="minorHAnsi"/>
          <w:color w:val="000000"/>
          <w:szCs w:val="24"/>
        </w:rPr>
        <w:t>1</w:t>
      </w:r>
      <w:r w:rsidRPr="000D0FDF">
        <w:rPr>
          <w:rFonts w:asciiTheme="minorHAnsi" w:hAnsiTheme="minorHAnsi"/>
          <w:color w:val="000000"/>
          <w:szCs w:val="24"/>
        </w:rPr>
        <w:t xml:space="preserve"> wraz z protokołem odbioru, o którym mowa w ust. 2 niniejszego paragrafu</w:t>
      </w:r>
      <w:r w:rsidRPr="000D0FDF">
        <w:rPr>
          <w:rFonts w:asciiTheme="minorHAnsi" w:hAnsiTheme="minorHAnsi"/>
          <w:szCs w:val="24"/>
        </w:rPr>
        <w:t>.</w:t>
      </w:r>
    </w:p>
    <w:p w:rsidR="00587B21" w:rsidRPr="000D0FDF" w:rsidRDefault="00587B21" w:rsidP="004D7A74">
      <w:pPr>
        <w:numPr>
          <w:ilvl w:val="6"/>
          <w:numId w:val="68"/>
        </w:numPr>
        <w:tabs>
          <w:tab w:val="clear" w:pos="2160"/>
          <w:tab w:val="num" w:pos="284"/>
        </w:tabs>
        <w:spacing w:line="240" w:lineRule="auto"/>
        <w:ind w:left="284" w:hanging="284"/>
        <w:rPr>
          <w:rFonts w:asciiTheme="minorHAnsi" w:hAnsiTheme="minorHAnsi"/>
          <w:bCs/>
          <w:szCs w:val="24"/>
        </w:rPr>
      </w:pPr>
      <w:r w:rsidRPr="000D0FDF">
        <w:rPr>
          <w:rFonts w:asciiTheme="minorHAnsi" w:hAnsiTheme="minorHAnsi"/>
          <w:szCs w:val="24"/>
        </w:rPr>
        <w:t>W przypadku gdy Wykonawca nie przekaże Zamawiającemu raportu w terminie, o</w:t>
      </w:r>
      <w:r w:rsidR="00780A25">
        <w:rPr>
          <w:rFonts w:asciiTheme="minorHAnsi" w:hAnsiTheme="minorHAnsi"/>
          <w:szCs w:val="24"/>
        </w:rPr>
        <w:t xml:space="preserve"> którym mowa w § 3 ust. 1</w:t>
      </w:r>
      <w:r w:rsidR="009C5646">
        <w:rPr>
          <w:rFonts w:asciiTheme="minorHAnsi" w:hAnsiTheme="minorHAnsi"/>
          <w:szCs w:val="24"/>
        </w:rPr>
        <w:t>2</w:t>
      </w:r>
      <w:r w:rsidRPr="000D0FDF">
        <w:rPr>
          <w:rFonts w:asciiTheme="minorHAnsi" w:hAnsiTheme="minorHAnsi"/>
          <w:szCs w:val="24"/>
        </w:rPr>
        <w:t xml:space="preserve"> lub nie uwzględni zastrzeżeń i uwag Zamawiającego w terminie określonym w ust. 5 niniejszego paragrafu przyjmuje się, że Wykonawca jest opóźniony w realizacji przedmiotu umowy od dnia odpowiadającego końcowi terminu,</w:t>
      </w:r>
      <w:r w:rsidR="00B91DD5">
        <w:rPr>
          <w:rFonts w:asciiTheme="minorHAnsi" w:hAnsiTheme="minorHAnsi"/>
          <w:szCs w:val="24"/>
        </w:rPr>
        <w:t xml:space="preserve"> określonego w § 3 ust. 1</w:t>
      </w:r>
      <w:r w:rsidR="009C5646">
        <w:rPr>
          <w:rFonts w:asciiTheme="minorHAnsi" w:hAnsiTheme="minorHAnsi"/>
          <w:szCs w:val="24"/>
        </w:rPr>
        <w:t>2</w:t>
      </w:r>
      <w:r w:rsidRPr="000D0FDF">
        <w:rPr>
          <w:rFonts w:asciiTheme="minorHAnsi" w:hAnsiTheme="minorHAnsi"/>
          <w:szCs w:val="24"/>
        </w:rPr>
        <w:t xml:space="preserve"> dla danego raportu.</w:t>
      </w:r>
    </w:p>
    <w:p w:rsidR="00587B21" w:rsidRPr="000D0FDF" w:rsidRDefault="00587B21" w:rsidP="004D7A74">
      <w:pPr>
        <w:numPr>
          <w:ilvl w:val="6"/>
          <w:numId w:val="68"/>
        </w:numPr>
        <w:tabs>
          <w:tab w:val="clear" w:pos="2160"/>
          <w:tab w:val="num" w:pos="284"/>
        </w:tabs>
        <w:spacing w:line="240" w:lineRule="auto"/>
        <w:ind w:left="284" w:hanging="284"/>
        <w:rPr>
          <w:rFonts w:asciiTheme="minorHAnsi" w:hAnsiTheme="minorHAnsi"/>
          <w:bCs/>
          <w:color w:val="000000"/>
          <w:szCs w:val="24"/>
        </w:rPr>
      </w:pPr>
      <w:r w:rsidRPr="000D0FDF">
        <w:rPr>
          <w:rFonts w:asciiTheme="minorHAnsi" w:hAnsiTheme="minorHAnsi"/>
          <w:bCs/>
          <w:szCs w:val="24"/>
        </w:rPr>
        <w:t>Wykonawca przedstawi w terminie 3 dni roboczych od dnia podpisania umowy listę swoich przedstawicieli upoważnionych do:</w:t>
      </w:r>
    </w:p>
    <w:p w:rsidR="00587B21" w:rsidRPr="000D0FDF" w:rsidRDefault="00587B21" w:rsidP="004D7A74">
      <w:pPr>
        <w:pStyle w:val="Tekstpodstawowywcity3"/>
        <w:numPr>
          <w:ilvl w:val="0"/>
          <w:numId w:val="63"/>
        </w:numPr>
        <w:tabs>
          <w:tab w:val="clear" w:pos="2880"/>
        </w:tabs>
        <w:ind w:left="567" w:hanging="283"/>
        <w:rPr>
          <w:rFonts w:asciiTheme="minorHAnsi" w:hAnsiTheme="minorHAnsi"/>
          <w:bCs/>
          <w:sz w:val="24"/>
          <w:szCs w:val="24"/>
        </w:rPr>
      </w:pPr>
      <w:r w:rsidRPr="000D0FDF">
        <w:rPr>
          <w:rFonts w:asciiTheme="minorHAnsi" w:hAnsiTheme="minorHAnsi"/>
          <w:bCs/>
          <w:sz w:val="24"/>
          <w:szCs w:val="24"/>
        </w:rPr>
        <w:t>kontaktowania się z Zamawiającym w sprawach objętych umową wraz z listą telefonów  kontaktowych oraz adresów e-mail;</w:t>
      </w:r>
    </w:p>
    <w:p w:rsidR="00587B21" w:rsidRPr="000D0FDF" w:rsidRDefault="00587B21" w:rsidP="004D7A74">
      <w:pPr>
        <w:pStyle w:val="Tekstpodstawowywcity3"/>
        <w:numPr>
          <w:ilvl w:val="0"/>
          <w:numId w:val="63"/>
        </w:numPr>
        <w:tabs>
          <w:tab w:val="clear" w:pos="2880"/>
        </w:tabs>
        <w:ind w:left="567" w:hanging="283"/>
        <w:rPr>
          <w:rFonts w:asciiTheme="minorHAnsi" w:hAnsiTheme="minorHAnsi"/>
          <w:color w:val="000000"/>
          <w:sz w:val="24"/>
          <w:szCs w:val="24"/>
        </w:rPr>
      </w:pPr>
      <w:r w:rsidRPr="000D0FDF">
        <w:rPr>
          <w:rFonts w:asciiTheme="minorHAnsi" w:hAnsiTheme="minorHAnsi"/>
          <w:sz w:val="24"/>
          <w:szCs w:val="24"/>
        </w:rPr>
        <w:t>podpisania protokołu odbioru wykonanych prac</w:t>
      </w:r>
    </w:p>
    <w:p w:rsidR="00587B21" w:rsidRPr="000D0FDF" w:rsidRDefault="00587B21" w:rsidP="001F5EE5">
      <w:pPr>
        <w:pStyle w:val="Tekstpodstawowywcity3"/>
        <w:ind w:firstLine="0"/>
        <w:rPr>
          <w:rFonts w:asciiTheme="minorHAnsi" w:hAnsiTheme="minorHAnsi"/>
          <w:color w:val="000000"/>
          <w:sz w:val="24"/>
          <w:szCs w:val="24"/>
        </w:rPr>
      </w:pPr>
      <w:r w:rsidRPr="000D0FDF">
        <w:rPr>
          <w:rFonts w:asciiTheme="minorHAnsi" w:hAnsiTheme="minorHAnsi"/>
          <w:bCs/>
          <w:sz w:val="24"/>
          <w:szCs w:val="24"/>
        </w:rPr>
        <w:t>– które będzie aktualizował w przypadku ich zmian.</w:t>
      </w:r>
    </w:p>
    <w:p w:rsidR="00587B21" w:rsidRPr="00B91DD5" w:rsidRDefault="00587B21" w:rsidP="004D7A74">
      <w:pPr>
        <w:numPr>
          <w:ilvl w:val="6"/>
          <w:numId w:val="68"/>
        </w:numPr>
        <w:tabs>
          <w:tab w:val="clear" w:pos="2160"/>
          <w:tab w:val="num" w:pos="284"/>
        </w:tabs>
        <w:spacing w:line="240" w:lineRule="auto"/>
        <w:ind w:left="284" w:hanging="284"/>
        <w:rPr>
          <w:rFonts w:asciiTheme="minorHAnsi" w:hAnsiTheme="minorHAnsi"/>
          <w:bCs/>
          <w:color w:val="000000"/>
          <w:szCs w:val="24"/>
        </w:rPr>
      </w:pPr>
      <w:r w:rsidRPr="000D0FDF">
        <w:rPr>
          <w:rFonts w:asciiTheme="minorHAnsi" w:hAnsiTheme="minorHAnsi"/>
          <w:bCs/>
          <w:color w:val="000000"/>
          <w:szCs w:val="24"/>
        </w:rPr>
        <w:t xml:space="preserve">Ze strony Zamawiającego osobami upoważnionymi do odbioru przedmiotu umowy są ………………………, tel. …………………, adres e-mail:……………… </w:t>
      </w:r>
      <w:r w:rsidRPr="000D0FDF">
        <w:rPr>
          <w:rFonts w:asciiTheme="minorHAnsi" w:hAnsiTheme="minorHAnsi"/>
          <w:bCs/>
          <w:color w:val="000000"/>
          <w:szCs w:val="24"/>
        </w:rPr>
        <w:br/>
        <w:t xml:space="preserve">i ………………………, tel.  …………………, adres e-mail:………………. </w:t>
      </w:r>
      <w:r w:rsidRPr="00B91DD5">
        <w:rPr>
          <w:rFonts w:asciiTheme="minorHAnsi" w:hAnsiTheme="minorHAnsi"/>
          <w:bCs/>
          <w:color w:val="000000"/>
          <w:szCs w:val="24"/>
        </w:rPr>
        <w:t>Do kontaktowania się z Wykonawcą w sprawach objętych niniejszą umową Zamawiający wyznacza …………………….., tel. ……………………, adres e-mail:………………… oraz …………….. tel. …………….., adres e-mail:</w:t>
      </w:r>
      <w:r w:rsidR="00780A25">
        <w:rPr>
          <w:rFonts w:asciiTheme="minorHAnsi" w:hAnsiTheme="minorHAnsi"/>
          <w:bCs/>
          <w:color w:val="000000"/>
          <w:szCs w:val="24"/>
        </w:rPr>
        <w:t xml:space="preserve"> </w:t>
      </w:r>
      <w:r w:rsidRPr="00B91DD5">
        <w:rPr>
          <w:rFonts w:asciiTheme="minorHAnsi" w:hAnsiTheme="minorHAnsi"/>
          <w:bCs/>
          <w:color w:val="000000"/>
          <w:szCs w:val="24"/>
        </w:rPr>
        <w:t>……………………...</w:t>
      </w:r>
    </w:p>
    <w:p w:rsidR="00587B21" w:rsidRPr="000D0FDF" w:rsidRDefault="00587B21" w:rsidP="00587B21">
      <w:pPr>
        <w:tabs>
          <w:tab w:val="left" w:pos="284"/>
        </w:tabs>
        <w:spacing w:line="240" w:lineRule="auto"/>
        <w:ind w:left="284" w:hanging="284"/>
        <w:rPr>
          <w:rFonts w:asciiTheme="minorHAnsi" w:hAnsiTheme="minorHAnsi"/>
          <w:bCs/>
          <w:szCs w:val="24"/>
        </w:rPr>
      </w:pPr>
      <w:r w:rsidRPr="000D0FDF">
        <w:rPr>
          <w:rFonts w:asciiTheme="minorHAnsi" w:hAnsiTheme="minorHAnsi"/>
          <w:szCs w:val="24"/>
        </w:rPr>
        <w:t xml:space="preserve">9. </w:t>
      </w:r>
      <w:r w:rsidRPr="000D0FDF">
        <w:rPr>
          <w:rFonts w:asciiTheme="minorHAnsi" w:hAnsiTheme="minorHAnsi"/>
          <w:szCs w:val="24"/>
        </w:rPr>
        <w:tab/>
        <w:t>Zmiana osób, o których mowa w ust. 7 i 8, nie powoduje zmiany umowy. Zmiana następuje poprzez pisemne oświadczenie złożone drugiej Stronie o dokonaniu zmiany i wskazaniu osoby lub osób upoważnionych do odbioru przedmiotu umowy oraz kontaktowania się w sprawach objętych niniejszą umową.</w:t>
      </w:r>
    </w:p>
    <w:p w:rsidR="00587B21" w:rsidRPr="000D0FDF" w:rsidRDefault="00587B21" w:rsidP="00587B21">
      <w:pPr>
        <w:spacing w:line="240" w:lineRule="auto"/>
        <w:jc w:val="center"/>
        <w:rPr>
          <w:rFonts w:asciiTheme="minorHAnsi" w:hAnsiTheme="minorHAnsi"/>
          <w:b/>
          <w:bCs/>
          <w:szCs w:val="24"/>
        </w:rPr>
      </w:pPr>
    </w:p>
    <w:p w:rsidR="00587B21" w:rsidRPr="000D0FDF" w:rsidRDefault="00587B21" w:rsidP="00587B21">
      <w:pPr>
        <w:spacing w:line="240" w:lineRule="auto"/>
        <w:jc w:val="center"/>
        <w:rPr>
          <w:rFonts w:asciiTheme="minorHAnsi" w:hAnsiTheme="minorHAnsi"/>
          <w:b/>
          <w:bCs/>
          <w:szCs w:val="24"/>
        </w:rPr>
      </w:pPr>
      <w:r w:rsidRPr="000D0FDF">
        <w:rPr>
          <w:rFonts w:asciiTheme="minorHAnsi" w:hAnsiTheme="minorHAnsi"/>
          <w:b/>
          <w:bCs/>
          <w:szCs w:val="24"/>
        </w:rPr>
        <w:sym w:font="Times New Roman" w:char="00A7"/>
      </w:r>
      <w:r w:rsidRPr="000D0FDF">
        <w:rPr>
          <w:rFonts w:asciiTheme="minorHAnsi" w:hAnsiTheme="minorHAnsi"/>
          <w:b/>
          <w:bCs/>
          <w:szCs w:val="24"/>
        </w:rPr>
        <w:t xml:space="preserve"> 8</w:t>
      </w:r>
    </w:p>
    <w:p w:rsidR="00587B21" w:rsidRPr="000D0FDF" w:rsidRDefault="00587B21" w:rsidP="004D7A74">
      <w:pPr>
        <w:numPr>
          <w:ilvl w:val="0"/>
          <w:numId w:val="53"/>
        </w:numPr>
        <w:tabs>
          <w:tab w:val="clear" w:pos="720"/>
        </w:tabs>
        <w:spacing w:line="240" w:lineRule="auto"/>
        <w:ind w:left="284" w:hanging="284"/>
        <w:rPr>
          <w:rFonts w:asciiTheme="minorHAnsi" w:hAnsiTheme="minorHAnsi"/>
          <w:szCs w:val="24"/>
        </w:rPr>
      </w:pPr>
      <w:r w:rsidRPr="000D0FDF">
        <w:rPr>
          <w:rFonts w:asciiTheme="minorHAnsi" w:hAnsiTheme="minorHAnsi"/>
          <w:szCs w:val="24"/>
        </w:rPr>
        <w:t xml:space="preserve">Wykonawca lub podwykonawca stosownie do art. 29 ust. 3a ustawy Pzp zobowiązany jest do zatrudnienia </w:t>
      </w:r>
      <w:r w:rsidRPr="000D0FDF">
        <w:rPr>
          <w:rFonts w:asciiTheme="minorHAnsi" w:hAnsiTheme="minorHAnsi"/>
          <w:szCs w:val="24"/>
          <w:lang w:eastAsia="pl-PL"/>
        </w:rPr>
        <w:t xml:space="preserve">przy realizacji </w:t>
      </w:r>
      <w:r w:rsidRPr="000D0FDF">
        <w:rPr>
          <w:rFonts w:asciiTheme="minorHAnsi" w:hAnsiTheme="minorHAnsi"/>
          <w:szCs w:val="24"/>
        </w:rPr>
        <w:t xml:space="preserve">części </w:t>
      </w:r>
      <w:r w:rsidRPr="000D0FDF">
        <w:rPr>
          <w:rFonts w:asciiTheme="minorHAnsi" w:hAnsiTheme="minorHAnsi"/>
          <w:szCs w:val="24"/>
          <w:lang w:eastAsia="pl-PL"/>
        </w:rPr>
        <w:t xml:space="preserve">przedmiotu zamówienia </w:t>
      </w:r>
      <w:r w:rsidRPr="000D0FDF">
        <w:rPr>
          <w:rFonts w:asciiTheme="minorHAnsi" w:hAnsiTheme="minorHAnsi"/>
          <w:szCs w:val="24"/>
        </w:rPr>
        <w:t>obejmującej m. in.: przygotowanie projektu badania oddzielnie dla przesyłek listowych ekonomicznych i priorytetowych zawierającego plan rozmieszczenia panelu badawczego, rozkład przesyłek testowych w relacjach, rozkład przesyłek pomiędzy uczestnikami badania, oraz szczegółowy harmonogram nadawania przesyłek zawierający właściwości wyróżniaj</w:t>
      </w:r>
      <w:r w:rsidR="00780A25">
        <w:rPr>
          <w:rFonts w:asciiTheme="minorHAnsi" w:hAnsiTheme="minorHAnsi"/>
          <w:szCs w:val="24"/>
        </w:rPr>
        <w:t>ące przesyłki ( § 3 ust. 1</w:t>
      </w:r>
      <w:r w:rsidRPr="000D0FDF">
        <w:rPr>
          <w:rFonts w:asciiTheme="minorHAnsi" w:hAnsiTheme="minorHAnsi"/>
          <w:szCs w:val="24"/>
        </w:rPr>
        <w:t xml:space="preserve">), utworzenie </w:t>
      </w:r>
      <w:r w:rsidRPr="000D0FDF">
        <w:rPr>
          <w:rFonts w:asciiTheme="minorHAnsi" w:hAnsiTheme="minorHAnsi"/>
          <w:spacing w:val="-2"/>
          <w:szCs w:val="24"/>
        </w:rPr>
        <w:t xml:space="preserve">panelu badawczego (przeszkolonych uczestników badania) liczącego minimum 150 osób i spełniającego p.4.1 Instrukcji </w:t>
      </w:r>
      <w:r w:rsidR="00780A25">
        <w:rPr>
          <w:rFonts w:asciiTheme="minorHAnsi" w:hAnsiTheme="minorHAnsi"/>
          <w:szCs w:val="24"/>
        </w:rPr>
        <w:t>( § 3 ust. 3</w:t>
      </w:r>
      <w:r w:rsidRPr="000D0FDF">
        <w:rPr>
          <w:rFonts w:asciiTheme="minorHAnsi" w:hAnsiTheme="minorHAnsi"/>
          <w:szCs w:val="24"/>
        </w:rPr>
        <w:t>), przeszkolenie oraz ciągły nadzór nad pracą pa</w:t>
      </w:r>
      <w:r w:rsidR="00780A25">
        <w:rPr>
          <w:rFonts w:asciiTheme="minorHAnsi" w:hAnsiTheme="minorHAnsi"/>
          <w:szCs w:val="24"/>
        </w:rPr>
        <w:t xml:space="preserve">nelistów (§ 3 ust. </w:t>
      </w:r>
      <w:r w:rsidR="009C5646">
        <w:rPr>
          <w:rFonts w:asciiTheme="minorHAnsi" w:hAnsiTheme="minorHAnsi"/>
          <w:szCs w:val="24"/>
        </w:rPr>
        <w:t>9</w:t>
      </w:r>
      <w:r w:rsidRPr="000D0FDF">
        <w:rPr>
          <w:rFonts w:asciiTheme="minorHAnsi" w:hAnsiTheme="minorHAnsi"/>
          <w:szCs w:val="24"/>
        </w:rPr>
        <w:t xml:space="preserve">), zapewnienie </w:t>
      </w:r>
      <w:proofErr w:type="spellStart"/>
      <w:r w:rsidRPr="000D0FDF">
        <w:rPr>
          <w:rFonts w:asciiTheme="minorHAnsi" w:hAnsiTheme="minorHAnsi"/>
          <w:szCs w:val="24"/>
        </w:rPr>
        <w:t>odbióru</w:t>
      </w:r>
      <w:proofErr w:type="spellEnd"/>
      <w:r w:rsidRPr="000D0FDF">
        <w:rPr>
          <w:rFonts w:asciiTheme="minorHAnsi" w:hAnsiTheme="minorHAnsi"/>
          <w:szCs w:val="24"/>
        </w:rPr>
        <w:t xml:space="preserve"> </w:t>
      </w:r>
      <w:r w:rsidRPr="000D0FDF">
        <w:rPr>
          <w:rFonts w:asciiTheme="minorHAnsi" w:hAnsiTheme="minorHAnsi"/>
          <w:szCs w:val="24"/>
        </w:rPr>
        <w:lastRenderedPageBreak/>
        <w:t>kopert i listów kontrol</w:t>
      </w:r>
      <w:r w:rsidR="00780A25">
        <w:rPr>
          <w:rFonts w:asciiTheme="minorHAnsi" w:hAnsiTheme="minorHAnsi"/>
          <w:szCs w:val="24"/>
        </w:rPr>
        <w:t xml:space="preserve">nych oraz ewidencji nadawczych </w:t>
      </w:r>
      <w:r w:rsidRPr="000D0FDF">
        <w:rPr>
          <w:rFonts w:asciiTheme="minorHAnsi" w:hAnsiTheme="minorHAnsi"/>
          <w:szCs w:val="24"/>
        </w:rPr>
        <w:t>i odbiorczych od uczestników badania nie rzadziej niż r</w:t>
      </w:r>
      <w:r w:rsidR="00780A25">
        <w:rPr>
          <w:rFonts w:asciiTheme="minorHAnsi" w:hAnsiTheme="minorHAnsi"/>
          <w:szCs w:val="24"/>
        </w:rPr>
        <w:t>az w miesiącu (§ 3 ust. 1</w:t>
      </w:r>
      <w:r w:rsidR="009C5646">
        <w:rPr>
          <w:rFonts w:asciiTheme="minorHAnsi" w:hAnsiTheme="minorHAnsi"/>
          <w:szCs w:val="24"/>
        </w:rPr>
        <w:t>0</w:t>
      </w:r>
      <w:r w:rsidRPr="000D0FDF">
        <w:rPr>
          <w:rFonts w:asciiTheme="minorHAnsi" w:hAnsiTheme="minorHAnsi"/>
          <w:szCs w:val="24"/>
        </w:rPr>
        <w:t>), przekazywanie przez Instytucję Badawczą Zamawiającemu wyników</w:t>
      </w:r>
      <w:r w:rsidR="001F5EE5">
        <w:rPr>
          <w:rFonts w:asciiTheme="minorHAnsi" w:hAnsiTheme="minorHAnsi"/>
          <w:szCs w:val="24"/>
        </w:rPr>
        <w:t xml:space="preserve"> badań w formie raportów </w:t>
      </w:r>
      <w:r w:rsidR="00780A25">
        <w:rPr>
          <w:rFonts w:asciiTheme="minorHAnsi" w:hAnsiTheme="minorHAnsi"/>
          <w:szCs w:val="24"/>
        </w:rPr>
        <w:t>z badań (§ 3 ust. 1</w:t>
      </w:r>
      <w:r w:rsidR="009C5646">
        <w:rPr>
          <w:rFonts w:asciiTheme="minorHAnsi" w:hAnsiTheme="minorHAnsi"/>
          <w:szCs w:val="24"/>
        </w:rPr>
        <w:t>1</w:t>
      </w:r>
      <w:r w:rsidRPr="000D0FDF">
        <w:rPr>
          <w:rFonts w:asciiTheme="minorHAnsi" w:hAnsiTheme="minorHAnsi"/>
          <w:szCs w:val="24"/>
        </w:rPr>
        <w:t>), pr</w:t>
      </w:r>
      <w:r w:rsidR="00780A25">
        <w:rPr>
          <w:rFonts w:asciiTheme="minorHAnsi" w:hAnsiTheme="minorHAnsi"/>
          <w:szCs w:val="24"/>
        </w:rPr>
        <w:t>zekazanie Zamawiającemu raportu, o którym</w:t>
      </w:r>
      <w:r w:rsidRPr="000D0FDF">
        <w:rPr>
          <w:rFonts w:asciiTheme="minorHAnsi" w:hAnsiTheme="minorHAnsi"/>
          <w:szCs w:val="24"/>
        </w:rPr>
        <w:t xml:space="preserve"> mowa w</w:t>
      </w:r>
      <w:r w:rsidR="00780A25">
        <w:rPr>
          <w:rFonts w:asciiTheme="minorHAnsi" w:hAnsiTheme="minorHAnsi"/>
          <w:szCs w:val="24"/>
        </w:rPr>
        <w:t xml:space="preserve"> § 3</w:t>
      </w:r>
      <w:r w:rsidRPr="000D0FDF">
        <w:rPr>
          <w:rFonts w:asciiTheme="minorHAnsi" w:hAnsiTheme="minorHAnsi"/>
          <w:szCs w:val="24"/>
        </w:rPr>
        <w:t xml:space="preserve"> ust. 1</w:t>
      </w:r>
      <w:r w:rsidR="009C5646">
        <w:rPr>
          <w:rFonts w:asciiTheme="minorHAnsi" w:hAnsiTheme="minorHAnsi"/>
          <w:szCs w:val="24"/>
        </w:rPr>
        <w:t>1</w:t>
      </w:r>
      <w:r w:rsidRPr="000D0FDF">
        <w:rPr>
          <w:rFonts w:asciiTheme="minorHAnsi" w:hAnsiTheme="minorHAnsi"/>
          <w:szCs w:val="24"/>
        </w:rPr>
        <w:t xml:space="preserve"> umowy we wskazan</w:t>
      </w:r>
      <w:r w:rsidR="00780A25">
        <w:rPr>
          <w:rFonts w:asciiTheme="minorHAnsi" w:hAnsiTheme="minorHAnsi"/>
          <w:szCs w:val="24"/>
        </w:rPr>
        <w:t>ym terminie (§ 3 ust. 1</w:t>
      </w:r>
      <w:r w:rsidR="009C5646">
        <w:rPr>
          <w:rFonts w:asciiTheme="minorHAnsi" w:hAnsiTheme="minorHAnsi"/>
          <w:szCs w:val="24"/>
        </w:rPr>
        <w:t>2</w:t>
      </w:r>
      <w:r w:rsidRPr="000D0FDF">
        <w:rPr>
          <w:rFonts w:asciiTheme="minorHAnsi" w:hAnsiTheme="minorHAnsi"/>
          <w:szCs w:val="24"/>
        </w:rPr>
        <w:t>), co najmniej 2 osób na podstawie umowy o pracę (pełny etat).</w:t>
      </w:r>
    </w:p>
    <w:p w:rsidR="00587B21" w:rsidRPr="000D0FDF" w:rsidRDefault="00587B21" w:rsidP="004D7A74">
      <w:pPr>
        <w:numPr>
          <w:ilvl w:val="0"/>
          <w:numId w:val="53"/>
        </w:numPr>
        <w:tabs>
          <w:tab w:val="clear" w:pos="720"/>
        </w:tabs>
        <w:spacing w:line="240" w:lineRule="auto"/>
        <w:ind w:left="284" w:hanging="284"/>
        <w:rPr>
          <w:rFonts w:asciiTheme="minorHAnsi" w:hAnsiTheme="minorHAnsi"/>
          <w:szCs w:val="24"/>
        </w:rPr>
      </w:pPr>
      <w:r w:rsidRPr="000D0FDF">
        <w:rPr>
          <w:rFonts w:asciiTheme="minorHAnsi" w:hAnsiTheme="minorHAnsi"/>
          <w:szCs w:val="24"/>
        </w:rPr>
        <w:t xml:space="preserve">Wykonawca w terminie 5 dni roboczych od daty podpisania niniejszej umowy zobowiązany jest do dostarczenia Zamawiającemu imiennego wykazu osób, o których mowa w ust. 1 wraz ze wskazaniem zakresu wykonywanych przez te osoby zadań. </w:t>
      </w:r>
    </w:p>
    <w:p w:rsidR="00587B21" w:rsidRPr="000D0FDF" w:rsidRDefault="00587B21" w:rsidP="004D7A74">
      <w:pPr>
        <w:numPr>
          <w:ilvl w:val="0"/>
          <w:numId w:val="53"/>
        </w:numPr>
        <w:tabs>
          <w:tab w:val="clear" w:pos="720"/>
        </w:tabs>
        <w:spacing w:line="240" w:lineRule="auto"/>
        <w:ind w:left="284" w:hanging="284"/>
        <w:rPr>
          <w:rFonts w:asciiTheme="minorHAnsi" w:hAnsiTheme="minorHAnsi"/>
          <w:szCs w:val="24"/>
        </w:rPr>
      </w:pPr>
      <w:r w:rsidRPr="000D0FDF">
        <w:rPr>
          <w:rFonts w:asciiTheme="minorHAnsi" w:hAnsiTheme="minorHAnsi"/>
          <w:szCs w:val="24"/>
        </w:rPr>
        <w:t>Najpóźniej trzy dni przed każdą zmianą osoby, o której mowa w ust. 1 Wykonawca jest zobowiązany do przedłożenia Zamawiającemu aktualnego wykazu osób.</w:t>
      </w:r>
    </w:p>
    <w:p w:rsidR="00587B21" w:rsidRPr="000D0FDF" w:rsidRDefault="00587B21" w:rsidP="004D7A74">
      <w:pPr>
        <w:numPr>
          <w:ilvl w:val="0"/>
          <w:numId w:val="53"/>
        </w:numPr>
        <w:tabs>
          <w:tab w:val="clear" w:pos="720"/>
        </w:tabs>
        <w:spacing w:line="240" w:lineRule="auto"/>
        <w:ind w:left="284" w:hanging="284"/>
        <w:rPr>
          <w:rFonts w:asciiTheme="minorHAnsi" w:hAnsiTheme="minorHAnsi"/>
          <w:szCs w:val="24"/>
        </w:rPr>
      </w:pPr>
      <w:r w:rsidRPr="000D0FDF">
        <w:rPr>
          <w:rFonts w:asciiTheme="minorHAnsi" w:hAnsiTheme="minorHAnsi"/>
          <w:szCs w:val="24"/>
        </w:rPr>
        <w:t>W związku z wymogiem zatrudnienia osób wykonujących czynności w trakcie realizacji umowy na podstawie umowy o pracę, Zamawiający może żądać od Wykonawcy oświadczenia Wykonawcy lub podwykonawcy o zatrudnieniu na podstawie umowy o prace osób, o których mowa w ust. 1.</w:t>
      </w:r>
    </w:p>
    <w:p w:rsidR="00587B21" w:rsidRPr="000D0FDF" w:rsidRDefault="00587B21" w:rsidP="004D7A74">
      <w:pPr>
        <w:numPr>
          <w:ilvl w:val="0"/>
          <w:numId w:val="53"/>
        </w:numPr>
        <w:tabs>
          <w:tab w:val="clear" w:pos="720"/>
        </w:tabs>
        <w:spacing w:line="240" w:lineRule="auto"/>
        <w:ind w:left="284" w:hanging="284"/>
        <w:rPr>
          <w:rFonts w:asciiTheme="minorHAnsi" w:hAnsiTheme="minorHAnsi"/>
          <w:szCs w:val="24"/>
        </w:rPr>
      </w:pPr>
      <w:r w:rsidRPr="000D0FDF">
        <w:rPr>
          <w:rFonts w:asciiTheme="minorHAnsi" w:hAnsiTheme="minorHAnsi"/>
          <w:szCs w:val="24"/>
        </w:rPr>
        <w:t>Oświadczenie, o którym mowa w ust. 4 Wykonawca złoży w wyznaczonym przez Zamawiającego terminie, nie dłuższym niż 5 dni roboczych. Jeżeli pomimo żądania Zamawiającego Wykonawca nie złoży oświadczenia to Zamawiający wezwie Wykonawcę ponownie do jego złożenia i wyznaczy mu na dokonanie tej czynności ostateczny termin, nie krótszy niż 2 dni robocze. Niedopełnienie przez Wykonawcę – w terminie wskazanym przez Zamawiającego – obowiązku złożenia oświadczenia będzie traktowane jako rażące naruszenie postanowień umowy i uprawnia Zamawiającego do odstąpienia od umowy ze skutkiem natychmiastowym z przyczyn leżących po stro</w:t>
      </w:r>
      <w:r w:rsidR="00780A25">
        <w:rPr>
          <w:rFonts w:asciiTheme="minorHAnsi" w:hAnsiTheme="minorHAnsi"/>
          <w:szCs w:val="24"/>
        </w:rPr>
        <w:t>nie Wykonawcy, na podstawie §</w:t>
      </w:r>
      <w:r w:rsidRPr="000D0FDF">
        <w:rPr>
          <w:rFonts w:asciiTheme="minorHAnsi" w:hAnsiTheme="minorHAnsi"/>
          <w:szCs w:val="24"/>
        </w:rPr>
        <w:t xml:space="preserve"> 11 ust. 1 </w:t>
      </w:r>
      <w:r w:rsidR="00780A25">
        <w:rPr>
          <w:rFonts w:asciiTheme="minorHAnsi" w:hAnsiTheme="minorHAnsi"/>
          <w:szCs w:val="24"/>
        </w:rPr>
        <w:t>pkt 5)</w:t>
      </w:r>
      <w:r w:rsidRPr="000D0FDF">
        <w:rPr>
          <w:rFonts w:asciiTheme="minorHAnsi" w:hAnsiTheme="minorHAnsi"/>
          <w:szCs w:val="24"/>
        </w:rPr>
        <w:t>.</w:t>
      </w:r>
    </w:p>
    <w:p w:rsidR="00587B21" w:rsidRPr="000D0FDF" w:rsidRDefault="00587B21" w:rsidP="00587B21">
      <w:pPr>
        <w:spacing w:line="240" w:lineRule="auto"/>
        <w:jc w:val="center"/>
        <w:rPr>
          <w:rFonts w:asciiTheme="minorHAnsi" w:hAnsiTheme="minorHAnsi"/>
          <w:b/>
          <w:bCs/>
          <w:szCs w:val="24"/>
        </w:rPr>
      </w:pPr>
    </w:p>
    <w:p w:rsidR="00587B21" w:rsidRPr="000D0FDF" w:rsidRDefault="00587B21" w:rsidP="00587B21">
      <w:pPr>
        <w:spacing w:line="240" w:lineRule="auto"/>
        <w:jc w:val="center"/>
        <w:rPr>
          <w:rFonts w:asciiTheme="minorHAnsi" w:hAnsiTheme="minorHAnsi"/>
          <w:b/>
          <w:bCs/>
          <w:szCs w:val="24"/>
        </w:rPr>
      </w:pPr>
      <w:r w:rsidRPr="000D0FDF">
        <w:rPr>
          <w:rFonts w:asciiTheme="minorHAnsi" w:hAnsiTheme="minorHAnsi"/>
          <w:b/>
          <w:bCs/>
          <w:szCs w:val="24"/>
        </w:rPr>
        <w:sym w:font="Times New Roman" w:char="00A7"/>
      </w:r>
      <w:r w:rsidRPr="000D0FDF">
        <w:rPr>
          <w:rFonts w:asciiTheme="minorHAnsi" w:hAnsiTheme="minorHAnsi"/>
          <w:b/>
          <w:bCs/>
          <w:szCs w:val="24"/>
        </w:rPr>
        <w:t xml:space="preserve"> 9</w:t>
      </w:r>
    </w:p>
    <w:p w:rsidR="00587B21" w:rsidRPr="000D0FDF" w:rsidRDefault="00587B21" w:rsidP="004D7A74">
      <w:pPr>
        <w:pStyle w:val="Tekstpodstawowy"/>
        <w:numPr>
          <w:ilvl w:val="3"/>
          <w:numId w:val="76"/>
        </w:numPr>
        <w:tabs>
          <w:tab w:val="clear" w:pos="2632"/>
        </w:tabs>
        <w:ind w:left="284" w:hanging="284"/>
        <w:rPr>
          <w:rFonts w:asciiTheme="minorHAnsi" w:hAnsiTheme="minorHAnsi"/>
          <w:bCs/>
          <w:color w:val="000000"/>
          <w:sz w:val="24"/>
          <w:szCs w:val="24"/>
        </w:rPr>
      </w:pPr>
      <w:r w:rsidRPr="000D0FDF">
        <w:rPr>
          <w:rFonts w:asciiTheme="minorHAnsi" w:hAnsiTheme="minorHAnsi"/>
          <w:bCs/>
          <w:sz w:val="24"/>
          <w:szCs w:val="24"/>
        </w:rPr>
        <w:t xml:space="preserve">Za realizację przedmiotu umowy Zamawiający zobowiązuje się zapłacić Wykonawcy wynagrodzenie w kwocie brutto </w:t>
      </w:r>
      <w:r w:rsidRPr="000D0FDF">
        <w:rPr>
          <w:rFonts w:asciiTheme="minorHAnsi" w:hAnsiTheme="minorHAnsi"/>
          <w:b/>
          <w:sz w:val="24"/>
          <w:szCs w:val="24"/>
        </w:rPr>
        <w:t>………… zł</w:t>
      </w:r>
      <w:r w:rsidRPr="000D0FDF">
        <w:rPr>
          <w:rFonts w:asciiTheme="minorHAnsi" w:hAnsiTheme="minorHAnsi"/>
          <w:bCs/>
          <w:sz w:val="24"/>
          <w:szCs w:val="24"/>
        </w:rPr>
        <w:t xml:space="preserve"> (słownie: ……………………………………… złotych, …/100 zł)</w:t>
      </w:r>
      <w:r w:rsidRPr="000D0FDF">
        <w:rPr>
          <w:rFonts w:asciiTheme="minorHAnsi" w:hAnsiTheme="minorHAnsi"/>
          <w:bCs/>
          <w:color w:val="000000"/>
          <w:sz w:val="24"/>
          <w:szCs w:val="24"/>
        </w:rPr>
        <w:t>.</w:t>
      </w:r>
    </w:p>
    <w:p w:rsidR="00587B21" w:rsidRPr="000D0FDF" w:rsidRDefault="00587B21" w:rsidP="004D7A74">
      <w:pPr>
        <w:pStyle w:val="Tekstpodstawowy"/>
        <w:numPr>
          <w:ilvl w:val="3"/>
          <w:numId w:val="76"/>
        </w:numPr>
        <w:tabs>
          <w:tab w:val="clear" w:pos="2632"/>
        </w:tabs>
        <w:ind w:left="284" w:hanging="284"/>
        <w:rPr>
          <w:rFonts w:asciiTheme="minorHAnsi" w:hAnsiTheme="minorHAnsi"/>
          <w:iCs/>
          <w:sz w:val="24"/>
          <w:szCs w:val="24"/>
        </w:rPr>
      </w:pPr>
      <w:r w:rsidRPr="000D0FDF">
        <w:rPr>
          <w:rFonts w:asciiTheme="minorHAnsi" w:hAnsiTheme="minorHAnsi"/>
          <w:bCs/>
          <w:sz w:val="24"/>
          <w:szCs w:val="24"/>
        </w:rPr>
        <w:t>Wynagrodzenie wymienione w ust. 1 obejmuje wszelkie koszty, jakie poniesie Wykonawca z tytułu należytej i zgodnej z niniejszą umową oraz obowiązującymi przepisami realizacji przedmiotu umowy.</w:t>
      </w:r>
    </w:p>
    <w:p w:rsidR="00587B21" w:rsidRPr="000D0FDF" w:rsidRDefault="00587B21" w:rsidP="004D7A74">
      <w:pPr>
        <w:pStyle w:val="Tekstpodstawowy"/>
        <w:numPr>
          <w:ilvl w:val="3"/>
          <w:numId w:val="76"/>
        </w:numPr>
        <w:tabs>
          <w:tab w:val="clear" w:pos="2632"/>
        </w:tabs>
        <w:ind w:left="284" w:hanging="284"/>
        <w:rPr>
          <w:rFonts w:asciiTheme="minorHAnsi" w:hAnsiTheme="minorHAnsi"/>
          <w:bCs/>
          <w:sz w:val="24"/>
          <w:szCs w:val="24"/>
        </w:rPr>
      </w:pPr>
      <w:r w:rsidRPr="000D0FDF">
        <w:rPr>
          <w:rFonts w:asciiTheme="minorHAnsi" w:hAnsiTheme="minorHAnsi"/>
          <w:bCs/>
          <w:sz w:val="24"/>
          <w:szCs w:val="24"/>
        </w:rPr>
        <w:t xml:space="preserve">Zamawiający zobowiązuje się do zapłaty wynagrodzenia za zrealizowany przedmiot umowy w terminie 21 dni od dnia złożenia w siedzibie Zamawiającego faktury VAT wystawionej na podstawie protokołu odbioru, </w:t>
      </w:r>
      <w:r w:rsidR="00780A25">
        <w:rPr>
          <w:rFonts w:asciiTheme="minorHAnsi" w:hAnsiTheme="minorHAnsi"/>
          <w:bCs/>
          <w:sz w:val="24"/>
          <w:szCs w:val="24"/>
        </w:rPr>
        <w:t>o którym mowa w § 7 ust. 2</w:t>
      </w:r>
      <w:r w:rsidRPr="000D0FDF">
        <w:rPr>
          <w:rFonts w:asciiTheme="minorHAnsi" w:hAnsiTheme="minorHAnsi"/>
          <w:bCs/>
          <w:sz w:val="24"/>
          <w:szCs w:val="24"/>
        </w:rPr>
        <w:t>, potwierdzającego wykonanie przedmiotu umowy.</w:t>
      </w:r>
    </w:p>
    <w:p w:rsidR="00587B21" w:rsidRPr="000D0FDF" w:rsidRDefault="00587B21" w:rsidP="004D7A74">
      <w:pPr>
        <w:pStyle w:val="Tekstpodstawowy"/>
        <w:numPr>
          <w:ilvl w:val="3"/>
          <w:numId w:val="76"/>
        </w:numPr>
        <w:tabs>
          <w:tab w:val="clear" w:pos="2632"/>
        </w:tabs>
        <w:ind w:left="284" w:hanging="284"/>
        <w:rPr>
          <w:rFonts w:asciiTheme="minorHAnsi" w:hAnsiTheme="minorHAnsi"/>
          <w:bCs/>
          <w:sz w:val="24"/>
          <w:szCs w:val="24"/>
        </w:rPr>
      </w:pPr>
      <w:r w:rsidRPr="000D0FDF">
        <w:rPr>
          <w:rFonts w:asciiTheme="minorHAnsi" w:hAnsiTheme="minorHAnsi"/>
          <w:bCs/>
          <w:sz w:val="24"/>
          <w:szCs w:val="24"/>
        </w:rPr>
        <w:t>Za termin dokonania płatności uważa się dzień złożenia w banku przez Zamawiającego polecenia przelewu na rachunek bankowy Wykonawcy.</w:t>
      </w:r>
    </w:p>
    <w:p w:rsidR="00587B21" w:rsidRPr="000D0FDF" w:rsidRDefault="00587B21" w:rsidP="00587B21">
      <w:pPr>
        <w:pStyle w:val="Tekstpodstawowy"/>
        <w:tabs>
          <w:tab w:val="left" w:pos="426"/>
        </w:tabs>
        <w:ind w:left="2632"/>
        <w:rPr>
          <w:rFonts w:asciiTheme="minorHAnsi" w:hAnsiTheme="minorHAnsi"/>
          <w:b/>
          <w:sz w:val="24"/>
          <w:szCs w:val="24"/>
        </w:rPr>
      </w:pPr>
      <w:r w:rsidRPr="000D0FDF">
        <w:rPr>
          <w:rFonts w:asciiTheme="minorHAnsi" w:hAnsiTheme="minorHAnsi"/>
          <w:b/>
          <w:sz w:val="24"/>
          <w:szCs w:val="24"/>
        </w:rPr>
        <w:tab/>
      </w:r>
      <w:r w:rsidRPr="000D0FDF">
        <w:rPr>
          <w:rFonts w:asciiTheme="minorHAnsi" w:hAnsiTheme="minorHAnsi"/>
          <w:b/>
          <w:sz w:val="24"/>
          <w:szCs w:val="24"/>
        </w:rPr>
        <w:tab/>
      </w:r>
      <w:r w:rsidRPr="000D0FDF">
        <w:rPr>
          <w:rFonts w:asciiTheme="minorHAnsi" w:hAnsiTheme="minorHAnsi"/>
          <w:b/>
          <w:sz w:val="24"/>
          <w:szCs w:val="24"/>
        </w:rPr>
        <w:tab/>
      </w:r>
    </w:p>
    <w:p w:rsidR="00587B21" w:rsidRPr="000D0FDF" w:rsidRDefault="00587B21" w:rsidP="00587B21">
      <w:pPr>
        <w:pStyle w:val="Tekstpodstawowy"/>
        <w:tabs>
          <w:tab w:val="left" w:pos="426"/>
        </w:tabs>
        <w:ind w:left="2632"/>
        <w:rPr>
          <w:rFonts w:asciiTheme="minorHAnsi" w:hAnsiTheme="minorHAnsi"/>
          <w:b/>
          <w:sz w:val="24"/>
          <w:szCs w:val="24"/>
        </w:rPr>
      </w:pPr>
      <w:r w:rsidRPr="000D0FDF">
        <w:rPr>
          <w:rFonts w:asciiTheme="minorHAnsi" w:hAnsiTheme="minorHAnsi"/>
          <w:b/>
          <w:sz w:val="24"/>
          <w:szCs w:val="24"/>
        </w:rPr>
        <w:tab/>
      </w:r>
      <w:r w:rsidRPr="000D0FDF">
        <w:rPr>
          <w:rFonts w:asciiTheme="minorHAnsi" w:hAnsiTheme="minorHAnsi"/>
          <w:b/>
          <w:sz w:val="24"/>
          <w:szCs w:val="24"/>
        </w:rPr>
        <w:tab/>
      </w:r>
      <w:r w:rsidRPr="000D0FDF">
        <w:rPr>
          <w:rFonts w:asciiTheme="minorHAnsi" w:hAnsiTheme="minorHAnsi"/>
          <w:b/>
          <w:sz w:val="24"/>
          <w:szCs w:val="24"/>
        </w:rPr>
        <w:tab/>
      </w:r>
      <w:r w:rsidRPr="000D0FDF">
        <w:rPr>
          <w:rFonts w:asciiTheme="minorHAnsi" w:hAnsiTheme="minorHAnsi"/>
          <w:b/>
          <w:sz w:val="24"/>
          <w:szCs w:val="24"/>
        </w:rPr>
        <w:sym w:font="Times New Roman" w:char="00A7"/>
      </w:r>
      <w:r w:rsidRPr="000D0FDF">
        <w:rPr>
          <w:rFonts w:asciiTheme="minorHAnsi" w:hAnsiTheme="minorHAnsi"/>
          <w:b/>
          <w:sz w:val="24"/>
          <w:szCs w:val="24"/>
        </w:rPr>
        <w:t xml:space="preserve"> 10</w:t>
      </w:r>
    </w:p>
    <w:p w:rsidR="00587B21" w:rsidRPr="000D0FDF" w:rsidRDefault="00587B21" w:rsidP="004D7A74">
      <w:pPr>
        <w:numPr>
          <w:ilvl w:val="0"/>
          <w:numId w:val="83"/>
        </w:numPr>
        <w:spacing w:line="240" w:lineRule="auto"/>
        <w:ind w:left="284" w:hanging="284"/>
        <w:contextualSpacing/>
        <w:rPr>
          <w:rFonts w:asciiTheme="minorHAnsi" w:hAnsiTheme="minorHAnsi"/>
          <w:szCs w:val="24"/>
          <w:lang w:eastAsia="pl-PL"/>
        </w:rPr>
      </w:pPr>
      <w:r w:rsidRPr="000D0FDF">
        <w:rPr>
          <w:rFonts w:asciiTheme="minorHAnsi" w:hAnsiTheme="minorHAnsi"/>
          <w:szCs w:val="24"/>
          <w:lang w:eastAsia="pl-PL"/>
        </w:rPr>
        <w:t xml:space="preserve">Wynagrodzenie, </w:t>
      </w:r>
      <w:r w:rsidR="00780A25">
        <w:rPr>
          <w:rFonts w:asciiTheme="minorHAnsi" w:hAnsiTheme="minorHAnsi"/>
          <w:szCs w:val="24"/>
          <w:lang w:eastAsia="pl-PL"/>
        </w:rPr>
        <w:t>o którym mowa w § 9 ust. 1</w:t>
      </w:r>
      <w:r w:rsidRPr="000D0FDF">
        <w:rPr>
          <w:rFonts w:asciiTheme="minorHAnsi" w:hAnsiTheme="minorHAnsi"/>
          <w:szCs w:val="24"/>
          <w:lang w:eastAsia="pl-PL"/>
        </w:rPr>
        <w:t xml:space="preserve"> może ulec zmianie w przypadku:</w:t>
      </w:r>
    </w:p>
    <w:p w:rsidR="00587B21" w:rsidRPr="000D0FDF" w:rsidRDefault="00587B21" w:rsidP="004D7A74">
      <w:pPr>
        <w:numPr>
          <w:ilvl w:val="0"/>
          <w:numId w:val="78"/>
        </w:numPr>
        <w:spacing w:line="240" w:lineRule="auto"/>
        <w:ind w:left="567" w:hanging="283"/>
        <w:rPr>
          <w:rFonts w:asciiTheme="minorHAnsi" w:hAnsiTheme="minorHAnsi"/>
          <w:szCs w:val="24"/>
        </w:rPr>
      </w:pPr>
      <w:r w:rsidRPr="000D0FDF">
        <w:rPr>
          <w:rFonts w:asciiTheme="minorHAnsi" w:hAnsiTheme="minorHAnsi"/>
          <w:szCs w:val="24"/>
        </w:rPr>
        <w:t>zmiany stawki podatku od towarów i usług VAT,</w:t>
      </w:r>
    </w:p>
    <w:p w:rsidR="00587B21" w:rsidRPr="000D0FDF" w:rsidRDefault="00587B21" w:rsidP="004D7A74">
      <w:pPr>
        <w:numPr>
          <w:ilvl w:val="0"/>
          <w:numId w:val="78"/>
        </w:numPr>
        <w:spacing w:line="240" w:lineRule="auto"/>
        <w:ind w:left="567" w:hanging="283"/>
        <w:rPr>
          <w:rFonts w:asciiTheme="minorHAnsi" w:hAnsiTheme="minorHAnsi"/>
          <w:szCs w:val="24"/>
        </w:rPr>
      </w:pPr>
      <w:r w:rsidRPr="000D0FDF">
        <w:rPr>
          <w:rFonts w:asciiTheme="minorHAnsi" w:hAnsiTheme="minorHAnsi"/>
          <w:szCs w:val="24"/>
        </w:rPr>
        <w:t xml:space="preserve">zmiany wysokości minimalnego wynagrodzenia za pracę </w:t>
      </w:r>
      <w:r w:rsidRPr="000D0FDF">
        <w:rPr>
          <w:rFonts w:asciiTheme="minorHAnsi" w:hAnsiTheme="minorHAnsi" w:cs="A"/>
          <w:szCs w:val="24"/>
        </w:rPr>
        <w:t xml:space="preserve">albo wysokości minimalnej stawki godzinowej, </w:t>
      </w:r>
      <w:r w:rsidRPr="000D0FDF">
        <w:rPr>
          <w:rFonts w:asciiTheme="minorHAnsi" w:hAnsiTheme="minorHAnsi"/>
          <w:szCs w:val="24"/>
        </w:rPr>
        <w:t>ustalonych na podstawie przepisów ustawy z dnia 10 października 2002 r. o minimalnym wynagrodzeniu za pracę (t.j. Dz.U. z 2017 r., poz. 847),</w:t>
      </w:r>
    </w:p>
    <w:p w:rsidR="00587B21" w:rsidRPr="000D0FDF" w:rsidRDefault="00587B21" w:rsidP="004D7A74">
      <w:pPr>
        <w:numPr>
          <w:ilvl w:val="0"/>
          <w:numId w:val="78"/>
        </w:numPr>
        <w:spacing w:line="240" w:lineRule="auto"/>
        <w:ind w:left="567" w:hanging="283"/>
        <w:rPr>
          <w:rFonts w:asciiTheme="minorHAnsi" w:hAnsiTheme="minorHAnsi"/>
          <w:szCs w:val="24"/>
        </w:rPr>
      </w:pPr>
      <w:r w:rsidRPr="000D0FDF">
        <w:rPr>
          <w:rFonts w:asciiTheme="minorHAnsi" w:hAnsiTheme="minorHAnsi"/>
          <w:szCs w:val="24"/>
        </w:rPr>
        <w:t>zmiany zasad podlegania ubezpieczeniom społecznym lub ubezpieczeniu zdrowotnemu lub wysokości stawki składki na ubezpieczenia społeczne lub zdrowotne, jeżeli zmiany te będą miały wpływ na koszty wykonania zamówienia przez Wykonawcę.</w:t>
      </w:r>
    </w:p>
    <w:p w:rsidR="00587B21" w:rsidRPr="000D0FDF" w:rsidRDefault="00587B21" w:rsidP="004D7A74">
      <w:pPr>
        <w:numPr>
          <w:ilvl w:val="0"/>
          <w:numId w:val="83"/>
        </w:numPr>
        <w:spacing w:line="240" w:lineRule="auto"/>
        <w:ind w:left="284" w:hanging="284"/>
        <w:contextualSpacing/>
        <w:rPr>
          <w:rFonts w:asciiTheme="minorHAnsi" w:hAnsiTheme="minorHAnsi"/>
          <w:szCs w:val="24"/>
          <w:lang w:eastAsia="pl-PL"/>
        </w:rPr>
      </w:pPr>
      <w:r w:rsidRPr="000D0FDF">
        <w:rPr>
          <w:rFonts w:asciiTheme="minorHAnsi" w:hAnsiTheme="minorHAnsi"/>
          <w:szCs w:val="24"/>
          <w:lang w:eastAsia="pl-PL"/>
        </w:rPr>
        <w:lastRenderedPageBreak/>
        <w:t>W wypadku zmiany, o której mowa w ust. 1 pkt 1), wartość netto wynagrodzenia Wykonawcy (tj. bez podatku od towarów i usług) nie zmieni się, a określona w aneksie wartość brutto wynagrodzenia zostanie wyliczona z uwzględnieniem stawki podatku od towarów i usług, wynikającej ze zmienionych przepisów.</w:t>
      </w:r>
    </w:p>
    <w:p w:rsidR="00587B21" w:rsidRPr="000D0FDF" w:rsidRDefault="00587B21" w:rsidP="004D7A74">
      <w:pPr>
        <w:numPr>
          <w:ilvl w:val="0"/>
          <w:numId w:val="83"/>
        </w:numPr>
        <w:spacing w:line="240" w:lineRule="auto"/>
        <w:ind w:left="284" w:hanging="284"/>
        <w:contextualSpacing/>
        <w:rPr>
          <w:rFonts w:asciiTheme="minorHAnsi" w:hAnsiTheme="minorHAnsi"/>
          <w:szCs w:val="24"/>
          <w:lang w:eastAsia="pl-PL"/>
        </w:rPr>
      </w:pPr>
      <w:r w:rsidRPr="000D0FDF">
        <w:rPr>
          <w:rFonts w:asciiTheme="minorHAnsi" w:hAnsiTheme="minorHAnsi"/>
          <w:szCs w:val="24"/>
          <w:lang w:eastAsia="pl-PL"/>
        </w:rPr>
        <w:t>W przypadku zmiany, o której mowa w ust. 1 pkt 2), wynagrodzenie Wykonawcy zostanie podwyższone o wartość, o jaką wzro</w:t>
      </w:r>
      <w:r w:rsidR="00780A25">
        <w:rPr>
          <w:rFonts w:asciiTheme="minorHAnsi" w:hAnsiTheme="minorHAnsi"/>
          <w:szCs w:val="24"/>
          <w:lang w:eastAsia="pl-PL"/>
        </w:rPr>
        <w:t>sną całkowite koszty wykonania u</w:t>
      </w:r>
      <w:r w:rsidRPr="000D0FDF">
        <w:rPr>
          <w:rFonts w:asciiTheme="minorHAnsi" w:hAnsiTheme="minorHAnsi"/>
          <w:szCs w:val="24"/>
          <w:lang w:eastAsia="pl-PL"/>
        </w:rPr>
        <w:t>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p>
    <w:p w:rsidR="00587B21" w:rsidRPr="000D0FDF" w:rsidRDefault="00587B21" w:rsidP="004D7A74">
      <w:pPr>
        <w:numPr>
          <w:ilvl w:val="0"/>
          <w:numId w:val="83"/>
        </w:numPr>
        <w:spacing w:line="240" w:lineRule="auto"/>
        <w:ind w:left="284" w:hanging="284"/>
        <w:contextualSpacing/>
        <w:rPr>
          <w:rFonts w:asciiTheme="minorHAnsi" w:hAnsiTheme="minorHAnsi"/>
          <w:szCs w:val="24"/>
          <w:lang w:eastAsia="pl-PL"/>
        </w:rPr>
      </w:pPr>
      <w:r w:rsidRPr="000D0FDF">
        <w:rPr>
          <w:rFonts w:asciiTheme="minorHAnsi" w:hAnsiTheme="minorHAnsi"/>
          <w:szCs w:val="24"/>
          <w:lang w:eastAsia="pl-PL"/>
        </w:rPr>
        <w:t>W przypadku zmiany, o któ</w:t>
      </w:r>
      <w:r w:rsidR="00780A25">
        <w:rPr>
          <w:rFonts w:asciiTheme="minorHAnsi" w:hAnsiTheme="minorHAnsi"/>
          <w:szCs w:val="24"/>
          <w:lang w:eastAsia="pl-PL"/>
        </w:rPr>
        <w:t>rej mowa w ust. 1 pkt 3)</w:t>
      </w:r>
      <w:r w:rsidRPr="000D0FDF">
        <w:rPr>
          <w:rFonts w:asciiTheme="minorHAnsi" w:hAnsiTheme="minorHAnsi"/>
          <w:szCs w:val="24"/>
          <w:lang w:eastAsia="pl-PL"/>
        </w:rPr>
        <w:t xml:space="preserve"> wynagrodzenie Wykonawcy zostanie podwyższone o wartość, o jaką wzro</w:t>
      </w:r>
      <w:r w:rsidR="00780A25">
        <w:rPr>
          <w:rFonts w:asciiTheme="minorHAnsi" w:hAnsiTheme="minorHAnsi"/>
          <w:szCs w:val="24"/>
          <w:lang w:eastAsia="pl-PL"/>
        </w:rPr>
        <w:t>sną całkowite koszty wykonania u</w:t>
      </w:r>
      <w:r w:rsidRPr="000D0FDF">
        <w:rPr>
          <w:rFonts w:asciiTheme="minorHAnsi" w:hAnsiTheme="minorHAnsi"/>
          <w:szCs w:val="24"/>
          <w:lang w:eastAsia="pl-PL"/>
        </w:rPr>
        <w:t>mowy ponoszone przez Wykonawcę, wynikającą ze wzrostu kosztów wykonawcy zamówienia publicznego oraz drugiej Strony umowy o pracę, wynikających z konieczności odprowadzenia dodatkowych składek od wynagrodzeń osób zatrudnionych na umowę o pracę biorących udział w realizacji pozostałej do wykonania, w momencie wejścia w życie zmiany, części zamówienia przy założeniu braku zmiany wynagrodzenia netto tych osób.</w:t>
      </w:r>
    </w:p>
    <w:p w:rsidR="00587B21" w:rsidRPr="000D0FDF" w:rsidRDefault="00587B21" w:rsidP="004D7A74">
      <w:pPr>
        <w:numPr>
          <w:ilvl w:val="0"/>
          <w:numId w:val="83"/>
        </w:numPr>
        <w:spacing w:line="240" w:lineRule="auto"/>
        <w:ind w:left="284" w:hanging="284"/>
        <w:contextualSpacing/>
        <w:rPr>
          <w:rFonts w:asciiTheme="minorHAnsi" w:hAnsiTheme="minorHAnsi"/>
          <w:szCs w:val="24"/>
          <w:lang w:eastAsia="pl-PL"/>
        </w:rPr>
      </w:pPr>
      <w:r w:rsidRPr="000D0FDF">
        <w:rPr>
          <w:rFonts w:asciiTheme="minorHAnsi" w:hAnsiTheme="minorHAnsi"/>
          <w:szCs w:val="24"/>
          <w:lang w:eastAsia="pl-PL"/>
        </w:rPr>
        <w:t>Zmiana niniejszej umowy uwzględniająca zmiany wymienione w ust. 1 pkt 1), ust. 1</w:t>
      </w:r>
      <w:r w:rsidRPr="000D0FDF">
        <w:rPr>
          <w:rFonts w:asciiTheme="minorHAnsi" w:hAnsiTheme="minorHAnsi"/>
          <w:szCs w:val="24"/>
          <w:lang w:eastAsia="pl-PL"/>
        </w:rPr>
        <w:br/>
        <w:t>pkt 2) i ust. 1 pkt 3) niniejszego paragrafu wymagają podpisania przez Strony umowy aneksu do niniejszej umowy. Podpisanie aneksu z wyjątkiem sytuacji, w której następuje zmniejszenie stawki podatku od towarów i usług VAT musi być poprzedzone  złożeniem przez Wykonawcę wniosku w sprawie zmiany umowy. Do wniosku Wykonawca zobowiązany jest załączyć projekt kalkulacji cenowej do umowy, uwzględniający przedmiotowe zmiany. Wprowadzenie zmian wymienionych w ust. 1 pkt 1), ust. 1 pkt 2) i ust. 1 pkt 3) niniejszego paragrafu nastąpi z chwilą podpisania aneksu do umowy.</w:t>
      </w:r>
    </w:p>
    <w:p w:rsidR="00587B21" w:rsidRPr="000D0FDF" w:rsidRDefault="00587B21" w:rsidP="004D7A74">
      <w:pPr>
        <w:numPr>
          <w:ilvl w:val="0"/>
          <w:numId w:val="83"/>
        </w:numPr>
        <w:spacing w:line="240" w:lineRule="auto"/>
        <w:ind w:left="284" w:hanging="284"/>
        <w:contextualSpacing/>
        <w:rPr>
          <w:rFonts w:asciiTheme="minorHAnsi" w:hAnsiTheme="minorHAnsi"/>
          <w:szCs w:val="24"/>
          <w:lang w:eastAsia="pl-PL"/>
        </w:rPr>
      </w:pPr>
      <w:r w:rsidRPr="000D0FDF">
        <w:rPr>
          <w:rFonts w:asciiTheme="minorHAnsi" w:hAnsiTheme="minorHAnsi"/>
          <w:szCs w:val="24"/>
          <w:lang w:eastAsia="pl-PL"/>
        </w:rPr>
        <w:t>Wynagrodzenie Wykonawcy ulegnie podwyższeniu, zgodnie z zasadami określonymi                   w ust. 1-5, o udokumentowaną przez Wykonawcę rzeczywistą kwotę wzrostu kosztów zamówienia publicznego, wynikających z wprowadzenia zmian przepisów, o których w ust. 1. Ciężar udowodnienia wzrostu poniesionych kosztów w zakresie, o którym mowa w ust. 1 w całości leży po stronie Wykonawcy.</w:t>
      </w:r>
    </w:p>
    <w:p w:rsidR="00587B21" w:rsidRPr="000D0FDF" w:rsidRDefault="00587B21" w:rsidP="00587B21">
      <w:pPr>
        <w:pStyle w:val="Tekstpodstawowy"/>
        <w:ind w:left="357"/>
        <w:rPr>
          <w:rFonts w:asciiTheme="minorHAnsi" w:hAnsiTheme="minorHAnsi"/>
          <w:bCs/>
          <w:color w:val="000000"/>
          <w:sz w:val="24"/>
          <w:szCs w:val="24"/>
        </w:rPr>
      </w:pPr>
    </w:p>
    <w:p w:rsidR="00587B21" w:rsidRPr="000D0FDF" w:rsidRDefault="00587B21" w:rsidP="00587B21">
      <w:pPr>
        <w:numPr>
          <w:ilvl w:val="12"/>
          <w:numId w:val="0"/>
        </w:numPr>
        <w:spacing w:line="240" w:lineRule="auto"/>
        <w:jc w:val="center"/>
        <w:rPr>
          <w:rFonts w:asciiTheme="minorHAnsi" w:hAnsiTheme="minorHAnsi"/>
          <w:b/>
          <w:bCs/>
          <w:szCs w:val="24"/>
        </w:rPr>
      </w:pPr>
    </w:p>
    <w:p w:rsidR="00587B21" w:rsidRPr="000D0FDF" w:rsidRDefault="00587B21" w:rsidP="00587B21">
      <w:pPr>
        <w:numPr>
          <w:ilvl w:val="12"/>
          <w:numId w:val="0"/>
        </w:numPr>
        <w:spacing w:line="240" w:lineRule="auto"/>
        <w:jc w:val="center"/>
        <w:rPr>
          <w:rFonts w:asciiTheme="minorHAnsi" w:hAnsiTheme="minorHAnsi"/>
          <w:b/>
          <w:bCs/>
          <w:szCs w:val="24"/>
        </w:rPr>
      </w:pPr>
      <w:r w:rsidRPr="000D0FDF">
        <w:rPr>
          <w:rFonts w:asciiTheme="minorHAnsi" w:hAnsiTheme="minorHAnsi"/>
          <w:b/>
          <w:bCs/>
          <w:szCs w:val="24"/>
        </w:rPr>
        <w:sym w:font="Times New Roman" w:char="00A7"/>
      </w:r>
      <w:r w:rsidRPr="000D0FDF">
        <w:rPr>
          <w:rFonts w:asciiTheme="minorHAnsi" w:hAnsiTheme="minorHAnsi"/>
          <w:b/>
          <w:bCs/>
          <w:szCs w:val="24"/>
        </w:rPr>
        <w:t xml:space="preserve"> 11</w:t>
      </w:r>
    </w:p>
    <w:p w:rsidR="00587B21" w:rsidRPr="000D0FDF" w:rsidRDefault="00587B21" w:rsidP="004D7A74">
      <w:pPr>
        <w:numPr>
          <w:ilvl w:val="0"/>
          <w:numId w:val="70"/>
        </w:numPr>
        <w:tabs>
          <w:tab w:val="clear" w:pos="0"/>
        </w:tabs>
        <w:spacing w:line="240" w:lineRule="auto"/>
        <w:rPr>
          <w:rFonts w:asciiTheme="minorHAnsi" w:hAnsiTheme="minorHAnsi"/>
          <w:i/>
          <w:szCs w:val="24"/>
        </w:rPr>
      </w:pPr>
      <w:r w:rsidRPr="000D0FDF">
        <w:rPr>
          <w:rFonts w:asciiTheme="minorHAnsi" w:hAnsiTheme="minorHAnsi"/>
          <w:szCs w:val="24"/>
        </w:rPr>
        <w:t xml:space="preserve">Wykonawca zobowiązuje się do zapłaty Zamawiającemu następujących kar umownych </w:t>
      </w:r>
      <w:r w:rsidRPr="000D0FDF">
        <w:rPr>
          <w:rFonts w:asciiTheme="minorHAnsi" w:hAnsiTheme="minorHAnsi"/>
          <w:szCs w:val="24"/>
        </w:rPr>
        <w:br/>
        <w:t>w poniższych przypadkach</w:t>
      </w:r>
      <w:r w:rsidRPr="000D0FDF">
        <w:rPr>
          <w:rFonts w:asciiTheme="minorHAnsi" w:hAnsiTheme="minorHAnsi"/>
          <w:i/>
          <w:szCs w:val="24"/>
        </w:rPr>
        <w:t>:</w:t>
      </w:r>
    </w:p>
    <w:p w:rsidR="00587B21" w:rsidRPr="000D0FDF" w:rsidRDefault="00587B21" w:rsidP="004D7A74">
      <w:pPr>
        <w:numPr>
          <w:ilvl w:val="0"/>
          <w:numId w:val="71"/>
        </w:numPr>
        <w:tabs>
          <w:tab w:val="clear" w:pos="644"/>
        </w:tabs>
        <w:spacing w:line="240" w:lineRule="auto"/>
        <w:ind w:left="567" w:hanging="283"/>
        <w:rPr>
          <w:rFonts w:asciiTheme="minorHAnsi" w:hAnsiTheme="minorHAnsi"/>
          <w:szCs w:val="24"/>
        </w:rPr>
      </w:pPr>
      <w:r w:rsidRPr="000D0FDF">
        <w:rPr>
          <w:rFonts w:asciiTheme="minorHAnsi" w:hAnsiTheme="minorHAnsi"/>
          <w:szCs w:val="24"/>
        </w:rPr>
        <w:t xml:space="preserve">niewykonania przedmiotu umowy w terminach, o których mowa w </w:t>
      </w:r>
      <w:r w:rsidR="00780A25">
        <w:rPr>
          <w:rFonts w:asciiTheme="minorHAnsi" w:hAnsiTheme="minorHAnsi"/>
          <w:szCs w:val="24"/>
        </w:rPr>
        <w:t>§ 3 ust. 1</w:t>
      </w:r>
      <w:r w:rsidR="009C5646">
        <w:rPr>
          <w:rFonts w:asciiTheme="minorHAnsi" w:hAnsiTheme="minorHAnsi"/>
          <w:szCs w:val="24"/>
        </w:rPr>
        <w:t>2</w:t>
      </w:r>
      <w:r w:rsidRPr="000D0FDF">
        <w:rPr>
          <w:rFonts w:asciiTheme="minorHAnsi" w:hAnsiTheme="minorHAnsi"/>
          <w:szCs w:val="24"/>
        </w:rPr>
        <w:t xml:space="preserve">, z uwzględnieniem </w:t>
      </w:r>
      <w:r w:rsidR="00780A25">
        <w:rPr>
          <w:rFonts w:asciiTheme="minorHAnsi" w:hAnsiTheme="minorHAnsi"/>
          <w:szCs w:val="24"/>
        </w:rPr>
        <w:t xml:space="preserve">postanowień § 7 ust. 4 i 5 – kwotę </w:t>
      </w:r>
      <w:r w:rsidRPr="000D0FDF">
        <w:rPr>
          <w:rFonts w:asciiTheme="minorHAnsi" w:hAnsiTheme="minorHAnsi"/>
          <w:szCs w:val="24"/>
        </w:rPr>
        <w:t>w wysokości 0,2</w:t>
      </w:r>
      <w:r w:rsidR="00780A25">
        <w:rPr>
          <w:rFonts w:asciiTheme="minorHAnsi" w:hAnsiTheme="minorHAnsi"/>
          <w:szCs w:val="24"/>
        </w:rPr>
        <w:t xml:space="preserve"> </w:t>
      </w:r>
      <w:r w:rsidRPr="000D0FDF">
        <w:rPr>
          <w:rFonts w:asciiTheme="minorHAnsi" w:hAnsiTheme="minorHAnsi"/>
          <w:szCs w:val="24"/>
        </w:rPr>
        <w:t xml:space="preserve">% wartości wynagrodzenia brutto, o którym mowa w </w:t>
      </w:r>
      <w:r w:rsidRPr="000D0FDF">
        <w:rPr>
          <w:rFonts w:asciiTheme="minorHAnsi" w:hAnsiTheme="minorHAnsi"/>
          <w:szCs w:val="24"/>
        </w:rPr>
        <w:sym w:font="Times New Roman" w:char="00A7"/>
      </w:r>
      <w:r w:rsidR="00780A25">
        <w:rPr>
          <w:rFonts w:asciiTheme="minorHAnsi" w:hAnsiTheme="minorHAnsi"/>
          <w:szCs w:val="24"/>
        </w:rPr>
        <w:t xml:space="preserve"> 9 ust. 1</w:t>
      </w:r>
      <w:r w:rsidRPr="000D0FDF">
        <w:rPr>
          <w:rFonts w:asciiTheme="minorHAnsi" w:hAnsiTheme="minorHAnsi"/>
          <w:szCs w:val="24"/>
        </w:rPr>
        <w:t xml:space="preserve"> – za każdy rozpoczęty dzień opóźnienia;</w:t>
      </w:r>
    </w:p>
    <w:p w:rsidR="00587B21" w:rsidRPr="000D0FDF" w:rsidRDefault="00587B21" w:rsidP="004D7A74">
      <w:pPr>
        <w:numPr>
          <w:ilvl w:val="0"/>
          <w:numId w:val="71"/>
        </w:numPr>
        <w:tabs>
          <w:tab w:val="clear" w:pos="644"/>
        </w:tabs>
        <w:spacing w:line="240" w:lineRule="auto"/>
        <w:ind w:left="567" w:hanging="283"/>
        <w:rPr>
          <w:rFonts w:asciiTheme="minorHAnsi" w:hAnsiTheme="minorHAnsi"/>
          <w:szCs w:val="24"/>
        </w:rPr>
      </w:pPr>
      <w:r w:rsidRPr="000D0FDF">
        <w:rPr>
          <w:rFonts w:asciiTheme="minorHAnsi" w:hAnsiTheme="minorHAnsi"/>
          <w:szCs w:val="24"/>
        </w:rPr>
        <w:t xml:space="preserve">niewykonania przedmiotu umowy w terminach, o </w:t>
      </w:r>
      <w:r w:rsidR="00780A25">
        <w:rPr>
          <w:rFonts w:asciiTheme="minorHAnsi" w:hAnsiTheme="minorHAnsi"/>
          <w:szCs w:val="24"/>
        </w:rPr>
        <w:t>których mowa w § 3 ust. 1</w:t>
      </w:r>
      <w:r w:rsidR="009C5646">
        <w:rPr>
          <w:rFonts w:asciiTheme="minorHAnsi" w:hAnsiTheme="minorHAnsi"/>
          <w:szCs w:val="24"/>
        </w:rPr>
        <w:t>5</w:t>
      </w:r>
      <w:r w:rsidRPr="000D0FDF">
        <w:rPr>
          <w:rFonts w:asciiTheme="minorHAnsi" w:hAnsiTheme="minorHAnsi"/>
          <w:szCs w:val="24"/>
        </w:rPr>
        <w:t xml:space="preserve"> </w:t>
      </w:r>
      <w:r w:rsidRPr="000D0FDF">
        <w:rPr>
          <w:rFonts w:asciiTheme="minorHAnsi" w:hAnsiTheme="minorHAnsi"/>
          <w:szCs w:val="24"/>
        </w:rPr>
        <w:br/>
        <w:t>– kwotę w wysokości 0,1</w:t>
      </w:r>
      <w:r w:rsidR="00780A25">
        <w:rPr>
          <w:rFonts w:asciiTheme="minorHAnsi" w:hAnsiTheme="minorHAnsi"/>
          <w:szCs w:val="24"/>
        </w:rPr>
        <w:t xml:space="preserve"> </w:t>
      </w:r>
      <w:r w:rsidRPr="000D0FDF">
        <w:rPr>
          <w:rFonts w:asciiTheme="minorHAnsi" w:hAnsiTheme="minorHAnsi"/>
          <w:szCs w:val="24"/>
        </w:rPr>
        <w:t xml:space="preserve">% wartości wynagrodzenia brutto, o którym mowa w </w:t>
      </w:r>
      <w:r w:rsidRPr="000D0FDF">
        <w:rPr>
          <w:rFonts w:asciiTheme="minorHAnsi" w:hAnsiTheme="minorHAnsi"/>
          <w:szCs w:val="24"/>
        </w:rPr>
        <w:sym w:font="Times New Roman" w:char="00A7"/>
      </w:r>
      <w:r w:rsidR="00780A25">
        <w:rPr>
          <w:rFonts w:asciiTheme="minorHAnsi" w:hAnsiTheme="minorHAnsi"/>
          <w:szCs w:val="24"/>
        </w:rPr>
        <w:t xml:space="preserve"> 9 </w:t>
      </w:r>
      <w:r w:rsidR="00780A25">
        <w:rPr>
          <w:rFonts w:asciiTheme="minorHAnsi" w:hAnsiTheme="minorHAnsi"/>
          <w:szCs w:val="24"/>
        </w:rPr>
        <w:br/>
        <w:t>ust. 1</w:t>
      </w:r>
      <w:r w:rsidRPr="000D0FDF">
        <w:rPr>
          <w:rFonts w:asciiTheme="minorHAnsi" w:hAnsiTheme="minorHAnsi"/>
          <w:szCs w:val="24"/>
        </w:rPr>
        <w:t xml:space="preserve"> – za każdy rozpoczęty dzień opóźnienia;</w:t>
      </w:r>
    </w:p>
    <w:p w:rsidR="00587B21" w:rsidRPr="000D0FDF" w:rsidRDefault="00587B21" w:rsidP="004D7A74">
      <w:pPr>
        <w:pStyle w:val="Tekstpodstawowy"/>
        <w:numPr>
          <w:ilvl w:val="0"/>
          <w:numId w:val="71"/>
        </w:numPr>
        <w:tabs>
          <w:tab w:val="clear" w:pos="644"/>
          <w:tab w:val="left" w:pos="360"/>
        </w:tabs>
        <w:ind w:left="567" w:hanging="283"/>
        <w:rPr>
          <w:rFonts w:asciiTheme="minorHAnsi" w:hAnsiTheme="minorHAnsi"/>
          <w:sz w:val="24"/>
          <w:szCs w:val="24"/>
        </w:rPr>
      </w:pPr>
      <w:r w:rsidRPr="000D0FDF">
        <w:rPr>
          <w:rFonts w:asciiTheme="minorHAnsi" w:hAnsiTheme="minorHAnsi"/>
          <w:sz w:val="24"/>
          <w:szCs w:val="24"/>
        </w:rPr>
        <w:t xml:space="preserve">za nieuwzględnienie uwag Zamawiającego w terminie, o którym mowa w § </w:t>
      </w:r>
      <w:r w:rsidR="00D308B9">
        <w:rPr>
          <w:rFonts w:asciiTheme="minorHAnsi" w:hAnsiTheme="minorHAnsi"/>
          <w:sz w:val="24"/>
          <w:szCs w:val="24"/>
        </w:rPr>
        <w:t xml:space="preserve">7 ust. 5 </w:t>
      </w:r>
      <w:r w:rsidR="00D308B9">
        <w:rPr>
          <w:rFonts w:asciiTheme="minorHAnsi" w:hAnsiTheme="minorHAnsi"/>
          <w:sz w:val="24"/>
          <w:szCs w:val="24"/>
        </w:rPr>
        <w:br/>
        <w:t>pkt 2</w:t>
      </w:r>
      <w:r w:rsidRPr="000D0FDF">
        <w:rPr>
          <w:rFonts w:asciiTheme="minorHAnsi" w:hAnsiTheme="minorHAnsi"/>
          <w:sz w:val="24"/>
          <w:szCs w:val="24"/>
        </w:rPr>
        <w:t xml:space="preserve"> – kwotę w wysokości 0,2</w:t>
      </w:r>
      <w:r w:rsidR="00D308B9">
        <w:rPr>
          <w:rFonts w:asciiTheme="minorHAnsi" w:hAnsiTheme="minorHAnsi"/>
          <w:sz w:val="24"/>
          <w:szCs w:val="24"/>
        </w:rPr>
        <w:t xml:space="preserve"> </w:t>
      </w:r>
      <w:r w:rsidRPr="000D0FDF">
        <w:rPr>
          <w:rFonts w:asciiTheme="minorHAnsi" w:hAnsiTheme="minorHAnsi"/>
          <w:sz w:val="24"/>
          <w:szCs w:val="24"/>
        </w:rPr>
        <w:t xml:space="preserve">% wynagrodzenia brutto, </w:t>
      </w:r>
      <w:r w:rsidR="00D308B9">
        <w:rPr>
          <w:rFonts w:asciiTheme="minorHAnsi" w:hAnsiTheme="minorHAnsi"/>
          <w:sz w:val="24"/>
          <w:szCs w:val="24"/>
        </w:rPr>
        <w:t>o którym mowa w § 9 ust. 1</w:t>
      </w:r>
      <w:r w:rsidRPr="000D0FDF">
        <w:rPr>
          <w:rFonts w:asciiTheme="minorHAnsi" w:hAnsiTheme="minorHAnsi"/>
          <w:sz w:val="24"/>
          <w:szCs w:val="24"/>
        </w:rPr>
        <w:t xml:space="preserve"> – za każdy rozpoczęty dzień opóźnienia;</w:t>
      </w:r>
    </w:p>
    <w:p w:rsidR="00587B21" w:rsidRPr="000D0FDF" w:rsidRDefault="00587B21" w:rsidP="004D7A74">
      <w:pPr>
        <w:numPr>
          <w:ilvl w:val="0"/>
          <w:numId w:val="71"/>
        </w:numPr>
        <w:tabs>
          <w:tab w:val="clear" w:pos="644"/>
        </w:tabs>
        <w:spacing w:line="240" w:lineRule="auto"/>
        <w:ind w:left="567" w:hanging="283"/>
        <w:rPr>
          <w:rFonts w:asciiTheme="minorHAnsi" w:hAnsiTheme="minorHAnsi"/>
          <w:szCs w:val="24"/>
        </w:rPr>
      </w:pPr>
      <w:r w:rsidRPr="000D0FDF">
        <w:rPr>
          <w:rFonts w:asciiTheme="minorHAnsi" w:hAnsiTheme="minorHAnsi"/>
          <w:szCs w:val="24"/>
        </w:rPr>
        <w:t xml:space="preserve">odstąpienia Wykonawcy od umowy z przyczyn leżących po jego stronie – kwotę </w:t>
      </w:r>
      <w:r w:rsidRPr="000D0FDF">
        <w:rPr>
          <w:rFonts w:asciiTheme="minorHAnsi" w:hAnsiTheme="minorHAnsi"/>
          <w:szCs w:val="24"/>
        </w:rPr>
        <w:br/>
        <w:t>w wysokości 20</w:t>
      </w:r>
      <w:r w:rsidR="00D308B9">
        <w:rPr>
          <w:rFonts w:asciiTheme="minorHAnsi" w:hAnsiTheme="minorHAnsi"/>
          <w:szCs w:val="24"/>
        </w:rPr>
        <w:t xml:space="preserve"> </w:t>
      </w:r>
      <w:r w:rsidRPr="000D0FDF">
        <w:rPr>
          <w:rFonts w:asciiTheme="minorHAnsi" w:hAnsiTheme="minorHAnsi"/>
          <w:szCs w:val="24"/>
        </w:rPr>
        <w:t xml:space="preserve">% wynagrodzenia brutto, o którym mowa w </w:t>
      </w:r>
      <w:r w:rsidRPr="000D0FDF">
        <w:rPr>
          <w:rFonts w:asciiTheme="minorHAnsi" w:hAnsiTheme="minorHAnsi"/>
          <w:szCs w:val="24"/>
        </w:rPr>
        <w:sym w:font="Times New Roman" w:char="00A7"/>
      </w:r>
      <w:r w:rsidR="00D308B9">
        <w:rPr>
          <w:rFonts w:asciiTheme="minorHAnsi" w:hAnsiTheme="minorHAnsi"/>
          <w:szCs w:val="24"/>
        </w:rPr>
        <w:t xml:space="preserve"> 9 ust. 1</w:t>
      </w:r>
      <w:r w:rsidRPr="000D0FDF">
        <w:rPr>
          <w:rFonts w:asciiTheme="minorHAnsi" w:hAnsiTheme="minorHAnsi"/>
          <w:szCs w:val="24"/>
        </w:rPr>
        <w:t>;</w:t>
      </w:r>
    </w:p>
    <w:p w:rsidR="00587B21" w:rsidRPr="000D0FDF" w:rsidRDefault="00587B21" w:rsidP="004D7A74">
      <w:pPr>
        <w:numPr>
          <w:ilvl w:val="0"/>
          <w:numId w:val="71"/>
        </w:numPr>
        <w:tabs>
          <w:tab w:val="clear" w:pos="644"/>
        </w:tabs>
        <w:spacing w:line="240" w:lineRule="auto"/>
        <w:ind w:left="567" w:hanging="283"/>
        <w:rPr>
          <w:rFonts w:asciiTheme="minorHAnsi" w:hAnsiTheme="minorHAnsi"/>
          <w:szCs w:val="24"/>
        </w:rPr>
      </w:pPr>
      <w:r w:rsidRPr="000D0FDF">
        <w:rPr>
          <w:rFonts w:asciiTheme="minorHAnsi" w:hAnsiTheme="minorHAnsi"/>
          <w:szCs w:val="24"/>
        </w:rPr>
        <w:lastRenderedPageBreak/>
        <w:t>odstąpienia Zamawiającego od umowy z przyczyn leżących po stronie Wykonawcy – kwoty w wysokości 20</w:t>
      </w:r>
      <w:r w:rsidR="00D308B9">
        <w:rPr>
          <w:rFonts w:asciiTheme="minorHAnsi" w:hAnsiTheme="minorHAnsi"/>
          <w:szCs w:val="24"/>
        </w:rPr>
        <w:t xml:space="preserve"> </w:t>
      </w:r>
      <w:r w:rsidRPr="000D0FDF">
        <w:rPr>
          <w:rFonts w:asciiTheme="minorHAnsi" w:hAnsiTheme="minorHAnsi"/>
          <w:szCs w:val="24"/>
        </w:rPr>
        <w:t xml:space="preserve">% wartości wynagrodzenia brutto, </w:t>
      </w:r>
      <w:r w:rsidR="00D308B9">
        <w:rPr>
          <w:rFonts w:asciiTheme="minorHAnsi" w:hAnsiTheme="minorHAnsi"/>
          <w:szCs w:val="24"/>
        </w:rPr>
        <w:t>o którym mowa w § 9 ust. 1</w:t>
      </w:r>
      <w:r w:rsidRPr="000D0FDF">
        <w:rPr>
          <w:rFonts w:asciiTheme="minorHAnsi" w:hAnsiTheme="minorHAnsi"/>
          <w:szCs w:val="24"/>
        </w:rPr>
        <w:t xml:space="preserve">. </w:t>
      </w:r>
    </w:p>
    <w:p w:rsidR="00587B21" w:rsidRPr="000D0FDF" w:rsidRDefault="00587B21" w:rsidP="004D7A74">
      <w:pPr>
        <w:numPr>
          <w:ilvl w:val="0"/>
          <w:numId w:val="70"/>
        </w:numPr>
        <w:spacing w:line="240" w:lineRule="auto"/>
        <w:rPr>
          <w:rFonts w:asciiTheme="minorHAnsi" w:hAnsiTheme="minorHAnsi"/>
          <w:szCs w:val="24"/>
        </w:rPr>
      </w:pPr>
      <w:r w:rsidRPr="000D0FDF">
        <w:rPr>
          <w:rFonts w:asciiTheme="minorHAnsi" w:hAnsiTheme="minorHAnsi"/>
          <w:szCs w:val="24"/>
        </w:rPr>
        <w:t>Kary umowne są niezależne i należą się w pełnej wysokości, w szczególności gdy z powodu jednego zdarzenia z rożnych tytułów naliczana jest więcej niż jedna kara.</w:t>
      </w:r>
    </w:p>
    <w:p w:rsidR="00587B21" w:rsidRPr="000D0FDF" w:rsidRDefault="00587B21" w:rsidP="004D7A74">
      <w:pPr>
        <w:numPr>
          <w:ilvl w:val="0"/>
          <w:numId w:val="70"/>
        </w:numPr>
        <w:spacing w:line="240" w:lineRule="auto"/>
        <w:rPr>
          <w:rFonts w:asciiTheme="minorHAnsi" w:hAnsiTheme="minorHAnsi"/>
          <w:szCs w:val="24"/>
        </w:rPr>
      </w:pPr>
      <w:r w:rsidRPr="000D0FDF">
        <w:rPr>
          <w:rFonts w:asciiTheme="minorHAnsi" w:hAnsiTheme="minorHAnsi"/>
          <w:szCs w:val="24"/>
        </w:rPr>
        <w:t>Sumaryczny limit kar umownych, które mogą zostać naliczone nie przekroczy 100</w:t>
      </w:r>
      <w:r w:rsidR="00D308B9">
        <w:rPr>
          <w:rFonts w:asciiTheme="minorHAnsi" w:hAnsiTheme="minorHAnsi"/>
          <w:szCs w:val="24"/>
        </w:rPr>
        <w:t xml:space="preserve"> </w:t>
      </w:r>
      <w:r w:rsidRPr="000D0FDF">
        <w:rPr>
          <w:rFonts w:asciiTheme="minorHAnsi" w:hAnsiTheme="minorHAnsi"/>
          <w:szCs w:val="24"/>
        </w:rPr>
        <w:t xml:space="preserve">% wynagrodzenia brutto, o którym mowa w </w:t>
      </w:r>
      <w:r w:rsidRPr="000D0FDF">
        <w:rPr>
          <w:rFonts w:asciiTheme="minorHAnsi" w:hAnsiTheme="minorHAnsi"/>
          <w:szCs w:val="24"/>
        </w:rPr>
        <w:sym w:font="Times New Roman" w:char="00A7"/>
      </w:r>
      <w:r w:rsidR="00D308B9">
        <w:rPr>
          <w:rFonts w:asciiTheme="minorHAnsi" w:hAnsiTheme="minorHAnsi"/>
          <w:szCs w:val="24"/>
        </w:rPr>
        <w:t xml:space="preserve"> 9 ust. 1</w:t>
      </w:r>
      <w:r w:rsidRPr="000D0FDF">
        <w:rPr>
          <w:rFonts w:asciiTheme="minorHAnsi" w:hAnsiTheme="minorHAnsi"/>
          <w:szCs w:val="24"/>
        </w:rPr>
        <w:t>.</w:t>
      </w:r>
    </w:p>
    <w:p w:rsidR="00587B21" w:rsidRPr="000D0FDF" w:rsidRDefault="00587B21" w:rsidP="004D7A74">
      <w:pPr>
        <w:numPr>
          <w:ilvl w:val="0"/>
          <w:numId w:val="70"/>
        </w:numPr>
        <w:spacing w:line="240" w:lineRule="auto"/>
        <w:rPr>
          <w:rFonts w:asciiTheme="minorHAnsi" w:hAnsiTheme="minorHAnsi"/>
          <w:szCs w:val="24"/>
        </w:rPr>
      </w:pPr>
      <w:r w:rsidRPr="000D0FDF">
        <w:rPr>
          <w:rFonts w:asciiTheme="minorHAnsi" w:hAnsiTheme="minorHAnsi"/>
          <w:szCs w:val="24"/>
        </w:rPr>
        <w:t>W przypadku powstania szkody przenoszącej wysokość kar umownych określonych w niniejszej umowie, Zamawiający jest uprawniony do dochodzenia naprawienia szkody na zasadach ogólnych określonych w kodeksie cywilnym.</w:t>
      </w:r>
    </w:p>
    <w:p w:rsidR="00587B21" w:rsidRPr="000D0FDF" w:rsidRDefault="00587B21" w:rsidP="004D7A74">
      <w:pPr>
        <w:numPr>
          <w:ilvl w:val="0"/>
          <w:numId w:val="70"/>
        </w:numPr>
        <w:spacing w:line="240" w:lineRule="auto"/>
        <w:rPr>
          <w:rFonts w:asciiTheme="minorHAnsi" w:hAnsiTheme="minorHAnsi"/>
          <w:szCs w:val="24"/>
        </w:rPr>
      </w:pPr>
      <w:r w:rsidRPr="000D0FDF">
        <w:rPr>
          <w:rFonts w:asciiTheme="minorHAnsi" w:hAnsiTheme="minorHAnsi"/>
          <w:szCs w:val="24"/>
        </w:rPr>
        <w:t>Wygaśnięcie umowy na skutek jej wypowiedzenia, rozwiązania lub odstąpienia od niej, nie powoduje utraty prawa Zamawiającego do kar umownych na podstawie umowy.</w:t>
      </w:r>
    </w:p>
    <w:p w:rsidR="00587B21" w:rsidRPr="000D0FDF" w:rsidRDefault="00587B21" w:rsidP="004D7A74">
      <w:pPr>
        <w:numPr>
          <w:ilvl w:val="0"/>
          <w:numId w:val="70"/>
        </w:numPr>
        <w:spacing w:line="240" w:lineRule="auto"/>
        <w:rPr>
          <w:rFonts w:asciiTheme="minorHAnsi" w:hAnsiTheme="minorHAnsi"/>
          <w:szCs w:val="24"/>
        </w:rPr>
      </w:pPr>
      <w:r w:rsidRPr="000D0FDF">
        <w:rPr>
          <w:rFonts w:asciiTheme="minorHAnsi" w:hAnsiTheme="minorHAnsi"/>
          <w:szCs w:val="24"/>
        </w:rPr>
        <w:t xml:space="preserve">Zamawiający może dokonać potrącenia naliczonych i należnych mu kwot umownych </w:t>
      </w:r>
      <w:r w:rsidRPr="000D0FDF">
        <w:rPr>
          <w:rFonts w:asciiTheme="minorHAnsi" w:hAnsiTheme="minorHAnsi"/>
          <w:szCs w:val="24"/>
        </w:rPr>
        <w:br/>
        <w:t>z płatności faktury wystawionej przez Wykonawcę.</w:t>
      </w:r>
    </w:p>
    <w:p w:rsidR="00587B21" w:rsidRPr="000D0FDF" w:rsidRDefault="00587B21" w:rsidP="00587B21">
      <w:pPr>
        <w:pStyle w:val="Akapitzlist"/>
        <w:ind w:left="283"/>
        <w:rPr>
          <w:rFonts w:asciiTheme="minorHAnsi" w:hAnsiTheme="minorHAnsi"/>
          <w:b/>
          <w:bCs/>
        </w:rPr>
      </w:pPr>
    </w:p>
    <w:p w:rsidR="00587B21" w:rsidRPr="000D0FDF" w:rsidRDefault="00587B21" w:rsidP="00587B21">
      <w:pPr>
        <w:pStyle w:val="Akapitzlist"/>
        <w:ind w:left="283"/>
        <w:jc w:val="center"/>
        <w:rPr>
          <w:rFonts w:asciiTheme="minorHAnsi" w:hAnsiTheme="minorHAnsi"/>
          <w:b/>
          <w:bCs/>
        </w:rPr>
      </w:pPr>
      <w:r w:rsidRPr="000D0FDF">
        <w:rPr>
          <w:rFonts w:asciiTheme="minorHAnsi" w:hAnsiTheme="minorHAnsi"/>
        </w:rPr>
        <w:sym w:font="Times New Roman" w:char="00A7"/>
      </w:r>
      <w:r w:rsidRPr="000D0FDF">
        <w:rPr>
          <w:rFonts w:asciiTheme="minorHAnsi" w:hAnsiTheme="minorHAnsi"/>
          <w:b/>
          <w:bCs/>
        </w:rPr>
        <w:t xml:space="preserve"> 12</w:t>
      </w:r>
    </w:p>
    <w:p w:rsidR="00587B21" w:rsidRPr="000D0FDF" w:rsidRDefault="00587B21" w:rsidP="00587B21">
      <w:pPr>
        <w:pStyle w:val="Tekstpodstawowy2"/>
        <w:ind w:left="284" w:hanging="284"/>
        <w:rPr>
          <w:rFonts w:asciiTheme="minorHAnsi" w:hAnsiTheme="minorHAnsi"/>
          <w:b w:val="0"/>
          <w:bCs/>
          <w:sz w:val="24"/>
          <w:szCs w:val="24"/>
        </w:rPr>
      </w:pPr>
      <w:r w:rsidRPr="000D0FDF">
        <w:rPr>
          <w:rFonts w:asciiTheme="minorHAnsi" w:hAnsiTheme="minorHAnsi"/>
          <w:b w:val="0"/>
          <w:bCs/>
          <w:sz w:val="24"/>
          <w:szCs w:val="24"/>
        </w:rPr>
        <w:t xml:space="preserve">1. Zamawiający może wypowiedzieć, rozwiązać lub odstąpić od części lub całości umowy </w:t>
      </w:r>
      <w:r w:rsidRPr="000D0FDF">
        <w:rPr>
          <w:rFonts w:asciiTheme="minorHAnsi" w:hAnsiTheme="minorHAnsi"/>
          <w:b w:val="0"/>
          <w:bCs/>
          <w:sz w:val="24"/>
          <w:szCs w:val="24"/>
        </w:rPr>
        <w:br/>
        <w:t>w przypadkach określonych w przepisach obowiązującego prawa, a w szczególności Kodeksu cywilnego.</w:t>
      </w:r>
    </w:p>
    <w:p w:rsidR="00587B21" w:rsidRPr="000D0FDF" w:rsidRDefault="00587B21" w:rsidP="004D7A74">
      <w:pPr>
        <w:numPr>
          <w:ilvl w:val="0"/>
          <w:numId w:val="77"/>
        </w:numPr>
        <w:shd w:val="clear" w:color="auto" w:fill="FFFFFF"/>
        <w:tabs>
          <w:tab w:val="clear" w:pos="1080"/>
          <w:tab w:val="num" w:pos="280"/>
        </w:tabs>
        <w:overflowPunct w:val="0"/>
        <w:autoSpaceDE w:val="0"/>
        <w:autoSpaceDN w:val="0"/>
        <w:adjustRightInd w:val="0"/>
        <w:spacing w:line="240" w:lineRule="auto"/>
        <w:ind w:left="284" w:hanging="284"/>
        <w:rPr>
          <w:rFonts w:asciiTheme="minorHAnsi" w:hAnsiTheme="minorHAnsi"/>
          <w:szCs w:val="24"/>
        </w:rPr>
      </w:pPr>
      <w:r w:rsidRPr="000D0FDF">
        <w:rPr>
          <w:rFonts w:asciiTheme="minorHAnsi" w:hAnsiTheme="minorHAnsi"/>
          <w:szCs w:val="24"/>
        </w:rPr>
        <w:t>Poza przypadkami określonymi przepisami prawa oraz wymienionymi w ust. 3 niniejszego paragrafu, Zamawiający jest uprawniony do odstąpienia od umowy, gdy Wykonawca naruszył którekolwiek ze swoich zobowiązań wynikających z postanowień niniejszej umowy i nie zaprzestał naruszeń w terminie wyznaczonym na piśmie</w:t>
      </w:r>
      <w:r w:rsidR="00D308B9">
        <w:rPr>
          <w:rFonts w:asciiTheme="minorHAnsi" w:hAnsiTheme="minorHAnsi"/>
          <w:szCs w:val="24"/>
        </w:rPr>
        <w:t xml:space="preserve"> przez Zamawiającego.</w:t>
      </w:r>
    </w:p>
    <w:p w:rsidR="00587B21" w:rsidRPr="000D0FDF" w:rsidRDefault="00587B21" w:rsidP="004D7A74">
      <w:pPr>
        <w:numPr>
          <w:ilvl w:val="0"/>
          <w:numId w:val="77"/>
        </w:numPr>
        <w:shd w:val="clear" w:color="auto" w:fill="FFFFFF"/>
        <w:tabs>
          <w:tab w:val="clear" w:pos="1080"/>
          <w:tab w:val="num" w:pos="280"/>
        </w:tabs>
        <w:overflowPunct w:val="0"/>
        <w:autoSpaceDE w:val="0"/>
        <w:autoSpaceDN w:val="0"/>
        <w:adjustRightInd w:val="0"/>
        <w:spacing w:line="240" w:lineRule="auto"/>
        <w:ind w:left="284" w:hanging="284"/>
        <w:rPr>
          <w:rFonts w:asciiTheme="minorHAnsi" w:hAnsiTheme="minorHAnsi"/>
          <w:szCs w:val="24"/>
        </w:rPr>
      </w:pPr>
      <w:r w:rsidRPr="000D0FDF">
        <w:rPr>
          <w:rFonts w:asciiTheme="minorHAnsi" w:hAnsiTheme="minorHAnsi"/>
          <w:szCs w:val="24"/>
        </w:rPr>
        <w:t xml:space="preserve">Niezależnie od innych postanowień umownych Zamawiający </w:t>
      </w:r>
      <w:r w:rsidR="001F5EE5">
        <w:rPr>
          <w:rFonts w:asciiTheme="minorHAnsi" w:hAnsiTheme="minorHAnsi"/>
          <w:szCs w:val="24"/>
        </w:rPr>
        <w:t xml:space="preserve">ma prawo odstąpienia od umowy </w:t>
      </w:r>
      <w:r w:rsidRPr="000D0FDF">
        <w:rPr>
          <w:rFonts w:asciiTheme="minorHAnsi" w:hAnsiTheme="minorHAnsi"/>
          <w:szCs w:val="24"/>
        </w:rPr>
        <w:t>w terminie 60 dni od daty, w której powziął wiadomość o przyczynie uzasadniającej odstąpienie od umowy i żądania kar umownych, o których mowa w §</w:t>
      </w:r>
      <w:r w:rsidR="00D308B9">
        <w:rPr>
          <w:rFonts w:asciiTheme="minorHAnsi" w:hAnsiTheme="minorHAnsi"/>
          <w:szCs w:val="24"/>
        </w:rPr>
        <w:t xml:space="preserve"> 11 ust. 1 pkt 5)</w:t>
      </w:r>
      <w:r w:rsidRPr="000D0FDF">
        <w:rPr>
          <w:rFonts w:asciiTheme="minorHAnsi" w:hAnsiTheme="minorHAnsi"/>
          <w:szCs w:val="24"/>
        </w:rPr>
        <w:t>, nie póź</w:t>
      </w:r>
      <w:r w:rsidR="00D308B9">
        <w:rPr>
          <w:rFonts w:asciiTheme="minorHAnsi" w:hAnsiTheme="minorHAnsi"/>
          <w:szCs w:val="24"/>
        </w:rPr>
        <w:t>niej niż do dnia 30 czerwca 2019</w:t>
      </w:r>
      <w:r w:rsidRPr="000D0FDF">
        <w:rPr>
          <w:rFonts w:asciiTheme="minorHAnsi" w:hAnsiTheme="minorHAnsi"/>
          <w:szCs w:val="24"/>
        </w:rPr>
        <w:t xml:space="preserve"> r.,  w następujących  przypadkach:</w:t>
      </w:r>
    </w:p>
    <w:p w:rsidR="00587B21" w:rsidRPr="000D0FDF" w:rsidRDefault="00587B21" w:rsidP="004D7A74">
      <w:pPr>
        <w:pStyle w:val="Tekstpodstawowy2"/>
        <w:numPr>
          <w:ilvl w:val="2"/>
          <w:numId w:val="69"/>
        </w:numPr>
        <w:tabs>
          <w:tab w:val="clear" w:pos="2340"/>
        </w:tabs>
        <w:ind w:left="567" w:hanging="283"/>
        <w:rPr>
          <w:rFonts w:asciiTheme="minorHAnsi" w:hAnsiTheme="minorHAnsi"/>
          <w:b w:val="0"/>
          <w:bCs/>
          <w:sz w:val="24"/>
          <w:szCs w:val="24"/>
        </w:rPr>
      </w:pPr>
      <w:r w:rsidRPr="000D0FDF">
        <w:rPr>
          <w:rFonts w:asciiTheme="minorHAnsi" w:hAnsiTheme="minorHAnsi"/>
          <w:b w:val="0"/>
          <w:bCs/>
          <w:sz w:val="24"/>
          <w:szCs w:val="24"/>
        </w:rPr>
        <w:t>niewykonania przez Wykonawcę przedmiotu umowy w którymkolwiek z terminów określonych § 3 ust. 1</w:t>
      </w:r>
      <w:r w:rsidR="005A7F27">
        <w:rPr>
          <w:rFonts w:asciiTheme="minorHAnsi" w:hAnsiTheme="minorHAnsi"/>
          <w:b w:val="0"/>
          <w:bCs/>
          <w:sz w:val="24"/>
          <w:szCs w:val="24"/>
        </w:rPr>
        <w:t>2</w:t>
      </w:r>
      <w:r w:rsidRPr="000D0FDF">
        <w:rPr>
          <w:rFonts w:asciiTheme="minorHAnsi" w:hAnsiTheme="minorHAnsi"/>
          <w:b w:val="0"/>
          <w:sz w:val="24"/>
          <w:szCs w:val="24"/>
        </w:rPr>
        <w:t xml:space="preserve">; </w:t>
      </w:r>
    </w:p>
    <w:p w:rsidR="00587B21" w:rsidRPr="000D0FDF" w:rsidRDefault="00587B21" w:rsidP="004D7A74">
      <w:pPr>
        <w:pStyle w:val="Tekstpodstawowy2"/>
        <w:numPr>
          <w:ilvl w:val="2"/>
          <w:numId w:val="69"/>
        </w:numPr>
        <w:tabs>
          <w:tab w:val="clear" w:pos="2340"/>
        </w:tabs>
        <w:ind w:left="567" w:hanging="283"/>
        <w:rPr>
          <w:rFonts w:asciiTheme="minorHAnsi" w:hAnsiTheme="minorHAnsi"/>
          <w:b w:val="0"/>
          <w:bCs/>
          <w:sz w:val="24"/>
          <w:szCs w:val="24"/>
        </w:rPr>
      </w:pPr>
      <w:r w:rsidRPr="000D0FDF">
        <w:rPr>
          <w:rFonts w:asciiTheme="minorHAnsi" w:hAnsiTheme="minorHAnsi"/>
          <w:b w:val="0"/>
          <w:sz w:val="24"/>
          <w:szCs w:val="24"/>
        </w:rPr>
        <w:t>przerwania przez Wykonawcę wykonywania przedmiotu Umowy i niewykonywania go przez okres dłuższy niż 5 dni oraz niekontynuowania wykonywania Przedmiotu umowy pomimo pisemnego wezwania Zamawiającego;</w:t>
      </w:r>
    </w:p>
    <w:p w:rsidR="00587B21" w:rsidRPr="000D0FDF" w:rsidRDefault="00587B21" w:rsidP="004D7A74">
      <w:pPr>
        <w:pStyle w:val="Tekstpodstawowy2"/>
        <w:numPr>
          <w:ilvl w:val="2"/>
          <w:numId w:val="69"/>
        </w:numPr>
        <w:tabs>
          <w:tab w:val="clear" w:pos="2340"/>
        </w:tabs>
        <w:ind w:left="567" w:hanging="283"/>
        <w:rPr>
          <w:rFonts w:asciiTheme="minorHAnsi" w:hAnsiTheme="minorHAnsi"/>
          <w:b w:val="0"/>
          <w:sz w:val="24"/>
          <w:szCs w:val="24"/>
        </w:rPr>
      </w:pPr>
      <w:r w:rsidRPr="000D0FDF">
        <w:rPr>
          <w:rFonts w:asciiTheme="minorHAnsi" w:hAnsiTheme="minorHAnsi"/>
          <w:b w:val="0"/>
          <w:sz w:val="24"/>
          <w:szCs w:val="24"/>
        </w:rPr>
        <w:t>jeżeli Wykonawca zaprzestanie lub zawiesi prowadzenie działalności gospodarczej, bądź też stanie się niewypłacalny w rozumieniu Ustawy prawo upadłościowe i naprawcze;</w:t>
      </w:r>
    </w:p>
    <w:p w:rsidR="005A7F27" w:rsidRDefault="00587B21" w:rsidP="004D7A74">
      <w:pPr>
        <w:pStyle w:val="Tekstpodstawowy2"/>
        <w:numPr>
          <w:ilvl w:val="2"/>
          <w:numId w:val="69"/>
        </w:numPr>
        <w:tabs>
          <w:tab w:val="clear" w:pos="2340"/>
        </w:tabs>
        <w:ind w:left="567" w:hanging="283"/>
        <w:rPr>
          <w:rFonts w:asciiTheme="minorHAnsi" w:hAnsiTheme="minorHAnsi"/>
          <w:b w:val="0"/>
          <w:sz w:val="24"/>
          <w:szCs w:val="24"/>
        </w:rPr>
      </w:pPr>
      <w:r w:rsidRPr="000D0FDF">
        <w:rPr>
          <w:rFonts w:asciiTheme="minorHAnsi" w:hAnsiTheme="minorHAnsi"/>
          <w:b w:val="0"/>
          <w:sz w:val="24"/>
          <w:szCs w:val="24"/>
        </w:rPr>
        <w:t>jeżeli Wykonawca naruszy postanowienia umowy, o</w:t>
      </w:r>
      <w:r w:rsidR="00D308B9">
        <w:rPr>
          <w:rFonts w:asciiTheme="minorHAnsi" w:hAnsiTheme="minorHAnsi"/>
          <w:b w:val="0"/>
          <w:sz w:val="24"/>
          <w:szCs w:val="24"/>
        </w:rPr>
        <w:t xml:space="preserve"> których mowa w § 5 ust. 1</w:t>
      </w:r>
      <w:r w:rsidR="005A7F27">
        <w:rPr>
          <w:rFonts w:asciiTheme="minorHAnsi" w:hAnsiTheme="minorHAnsi"/>
          <w:b w:val="0"/>
          <w:sz w:val="24"/>
          <w:szCs w:val="24"/>
        </w:rPr>
        <w:t>;</w:t>
      </w:r>
    </w:p>
    <w:p w:rsidR="00587B21" w:rsidRPr="005A7F27" w:rsidRDefault="005A7F27" w:rsidP="004D7A74">
      <w:pPr>
        <w:pStyle w:val="Tekstpodstawowy2"/>
        <w:numPr>
          <w:ilvl w:val="2"/>
          <w:numId w:val="69"/>
        </w:numPr>
        <w:tabs>
          <w:tab w:val="clear" w:pos="2340"/>
        </w:tabs>
        <w:ind w:left="567" w:hanging="283"/>
        <w:rPr>
          <w:rFonts w:asciiTheme="minorHAnsi" w:hAnsiTheme="minorHAnsi"/>
          <w:b w:val="0"/>
          <w:sz w:val="24"/>
          <w:szCs w:val="24"/>
        </w:rPr>
      </w:pPr>
      <w:r w:rsidRPr="005A7F27">
        <w:rPr>
          <w:rFonts w:asciiTheme="minorHAnsi" w:hAnsiTheme="minorHAnsi"/>
          <w:b w:val="0"/>
          <w:sz w:val="24"/>
          <w:szCs w:val="24"/>
        </w:rPr>
        <w:t>gdy Wykonawca będzie wykonywał przedmiot umowy w sposób niezgodny z postanowieniami umowy i nie zmieni sposobu wykonywania przedmiotu umowy pomimo pisemnego wezwania Za</w:t>
      </w:r>
      <w:r>
        <w:rPr>
          <w:rFonts w:asciiTheme="minorHAnsi" w:hAnsiTheme="minorHAnsi"/>
          <w:b w:val="0"/>
          <w:sz w:val="24"/>
          <w:szCs w:val="24"/>
        </w:rPr>
        <w:t>mawiającego.</w:t>
      </w:r>
    </w:p>
    <w:p w:rsidR="00587B21" w:rsidRPr="000D0FDF" w:rsidRDefault="00587B21" w:rsidP="004D7A74">
      <w:pPr>
        <w:pStyle w:val="Tekstpodstawowy2"/>
        <w:numPr>
          <w:ilvl w:val="0"/>
          <w:numId w:val="77"/>
        </w:numPr>
        <w:tabs>
          <w:tab w:val="clear" w:pos="1080"/>
        </w:tabs>
        <w:ind w:left="284" w:hanging="284"/>
        <w:rPr>
          <w:rFonts w:asciiTheme="minorHAnsi" w:hAnsiTheme="minorHAnsi"/>
          <w:b w:val="0"/>
          <w:sz w:val="24"/>
          <w:szCs w:val="24"/>
        </w:rPr>
      </w:pPr>
      <w:r w:rsidRPr="000D0FDF">
        <w:rPr>
          <w:rFonts w:asciiTheme="minorHAnsi" w:hAnsiTheme="minorHAnsi"/>
          <w:b w:val="0"/>
          <w:sz w:val="24"/>
          <w:szCs w:val="24"/>
        </w:rPr>
        <w:t>Zamawiający zastrzega sobie prawo zrezygnowania z przeprowadzenia części badania, poprzez pisemne zawiadomienie o tym fakcie Wykonawcy.</w:t>
      </w:r>
    </w:p>
    <w:p w:rsidR="00587B21" w:rsidRPr="000D0FDF" w:rsidRDefault="00587B21" w:rsidP="004D7A74">
      <w:pPr>
        <w:pStyle w:val="Tekstpodstawowy2"/>
        <w:numPr>
          <w:ilvl w:val="0"/>
          <w:numId w:val="77"/>
        </w:numPr>
        <w:tabs>
          <w:tab w:val="clear" w:pos="1080"/>
        </w:tabs>
        <w:ind w:left="284" w:hanging="284"/>
        <w:rPr>
          <w:rFonts w:asciiTheme="minorHAnsi" w:hAnsiTheme="minorHAnsi"/>
          <w:b w:val="0"/>
          <w:bCs/>
          <w:sz w:val="24"/>
          <w:szCs w:val="24"/>
        </w:rPr>
      </w:pPr>
      <w:r w:rsidRPr="000D0FDF">
        <w:rPr>
          <w:rFonts w:asciiTheme="minorHAnsi" w:hAnsiTheme="minorHAnsi"/>
          <w:b w:val="0"/>
          <w:bCs/>
          <w:sz w:val="24"/>
          <w:szCs w:val="24"/>
        </w:rPr>
        <w:t xml:space="preserve">W przypadku wcześniejszego rozwiązania umowy lub zrezygnowania z przeprowadzenia części badania, w trybie o którym mowa w ust. 4 </w:t>
      </w:r>
      <w:r w:rsidRPr="000D0FDF">
        <w:rPr>
          <w:rFonts w:asciiTheme="minorHAnsi" w:hAnsiTheme="minorHAnsi"/>
          <w:b w:val="0"/>
          <w:sz w:val="24"/>
          <w:szCs w:val="24"/>
        </w:rPr>
        <w:t>niniejszego paragrafu</w:t>
      </w:r>
      <w:r w:rsidRPr="000D0FDF">
        <w:rPr>
          <w:rFonts w:asciiTheme="minorHAnsi" w:hAnsiTheme="minorHAnsi"/>
          <w:b w:val="0"/>
          <w:bCs/>
          <w:sz w:val="24"/>
          <w:szCs w:val="24"/>
        </w:rPr>
        <w:t>, Zamawiający zapłaci Wykonawcy wynagrodzenie za wykonaną część badania. W takim przypadku Wykonawcy nie przysługuje uprawnienie do zlecenia mu wykonania pozostałej części badania, ani żadne roszczenie o wynagrodzenie lub odszkodowanie.</w:t>
      </w:r>
    </w:p>
    <w:p w:rsidR="00587B21" w:rsidRPr="000D0FDF" w:rsidRDefault="00D308B9" w:rsidP="004D7A74">
      <w:pPr>
        <w:pStyle w:val="Tekstpodstawowy2"/>
        <w:numPr>
          <w:ilvl w:val="0"/>
          <w:numId w:val="77"/>
        </w:numPr>
        <w:tabs>
          <w:tab w:val="clear" w:pos="1080"/>
        </w:tabs>
        <w:ind w:left="284" w:hanging="284"/>
        <w:rPr>
          <w:rFonts w:asciiTheme="minorHAnsi" w:hAnsiTheme="minorHAnsi"/>
          <w:b w:val="0"/>
          <w:bCs/>
          <w:sz w:val="24"/>
          <w:szCs w:val="24"/>
        </w:rPr>
      </w:pPr>
      <w:bookmarkStart w:id="15" w:name="_BPDC_LN_INS_1792"/>
      <w:bookmarkEnd w:id="15"/>
      <w:r>
        <w:rPr>
          <w:rFonts w:asciiTheme="minorHAnsi" w:hAnsiTheme="minorHAnsi"/>
          <w:b w:val="0"/>
          <w:bCs/>
          <w:sz w:val="24"/>
          <w:szCs w:val="24"/>
        </w:rPr>
        <w:t>Odstąpienie od u</w:t>
      </w:r>
      <w:r w:rsidR="00587B21" w:rsidRPr="000D0FDF">
        <w:rPr>
          <w:rFonts w:asciiTheme="minorHAnsi" w:hAnsiTheme="minorHAnsi"/>
          <w:b w:val="0"/>
          <w:bCs/>
          <w:sz w:val="24"/>
          <w:szCs w:val="24"/>
        </w:rPr>
        <w:t>mowy nie wyłącza ani nie ogranicza praw Zamawiającego do wystąpienia przeciwko Wykonawcy z roszczeniami o naprawienie szkody, lub z roszczen</w:t>
      </w:r>
      <w:r>
        <w:rPr>
          <w:rFonts w:asciiTheme="minorHAnsi" w:hAnsiTheme="minorHAnsi"/>
          <w:b w:val="0"/>
          <w:bCs/>
          <w:sz w:val="24"/>
          <w:szCs w:val="24"/>
        </w:rPr>
        <w:t xml:space="preserve">iami o zapłatę </w:t>
      </w:r>
      <w:r>
        <w:rPr>
          <w:rFonts w:asciiTheme="minorHAnsi" w:hAnsiTheme="minorHAnsi"/>
          <w:b w:val="0"/>
          <w:bCs/>
          <w:sz w:val="24"/>
          <w:szCs w:val="24"/>
        </w:rPr>
        <w:lastRenderedPageBreak/>
        <w:t>zastrzeżonych w u</w:t>
      </w:r>
      <w:r w:rsidR="00587B21" w:rsidRPr="000D0FDF">
        <w:rPr>
          <w:rFonts w:asciiTheme="minorHAnsi" w:hAnsiTheme="minorHAnsi"/>
          <w:b w:val="0"/>
          <w:bCs/>
          <w:sz w:val="24"/>
          <w:szCs w:val="24"/>
        </w:rPr>
        <w:t>mowie kar umownych, jeżeli roszczenia te opierają się na zdarzeniu mającym miejsce przed złożeniem</w:t>
      </w:r>
      <w:r>
        <w:rPr>
          <w:rFonts w:asciiTheme="minorHAnsi" w:hAnsiTheme="minorHAnsi"/>
          <w:b w:val="0"/>
          <w:bCs/>
          <w:sz w:val="24"/>
          <w:szCs w:val="24"/>
        </w:rPr>
        <w:t xml:space="preserve"> oświadczenia o odstąpieniu od u</w:t>
      </w:r>
      <w:r w:rsidR="00587B21" w:rsidRPr="000D0FDF">
        <w:rPr>
          <w:rFonts w:asciiTheme="minorHAnsi" w:hAnsiTheme="minorHAnsi"/>
          <w:b w:val="0"/>
          <w:bCs/>
          <w:sz w:val="24"/>
          <w:szCs w:val="24"/>
        </w:rPr>
        <w:t>mowy.</w:t>
      </w:r>
    </w:p>
    <w:p w:rsidR="00587B21" w:rsidRPr="00D308B9" w:rsidRDefault="00587B21" w:rsidP="004D7A74">
      <w:pPr>
        <w:pStyle w:val="Tekstpodstawowy2"/>
        <w:numPr>
          <w:ilvl w:val="0"/>
          <w:numId w:val="77"/>
        </w:numPr>
        <w:tabs>
          <w:tab w:val="clear" w:pos="1080"/>
        </w:tabs>
        <w:ind w:left="284" w:hanging="284"/>
        <w:rPr>
          <w:rFonts w:asciiTheme="minorHAnsi" w:hAnsiTheme="minorHAnsi"/>
          <w:b w:val="0"/>
          <w:bCs/>
          <w:sz w:val="24"/>
          <w:szCs w:val="24"/>
        </w:rPr>
      </w:pPr>
      <w:bookmarkStart w:id="16" w:name="_Ref377467137"/>
      <w:r w:rsidRPr="00D308B9">
        <w:rPr>
          <w:rFonts w:asciiTheme="minorHAnsi" w:hAnsiTheme="minorHAnsi"/>
          <w:b w:val="0"/>
          <w:bCs/>
          <w:sz w:val="24"/>
          <w:szCs w:val="24"/>
        </w:rPr>
        <w:t>W przypadk</w:t>
      </w:r>
      <w:r w:rsidR="00D308B9" w:rsidRPr="00D308B9">
        <w:rPr>
          <w:rFonts w:asciiTheme="minorHAnsi" w:hAnsiTheme="minorHAnsi"/>
          <w:b w:val="0"/>
          <w:bCs/>
          <w:sz w:val="24"/>
          <w:szCs w:val="24"/>
        </w:rPr>
        <w:t>u odstąpienia od u</w:t>
      </w:r>
      <w:r w:rsidRPr="00D308B9">
        <w:rPr>
          <w:rFonts w:asciiTheme="minorHAnsi" w:hAnsiTheme="minorHAnsi"/>
          <w:b w:val="0"/>
          <w:bCs/>
          <w:sz w:val="24"/>
          <w:szCs w:val="24"/>
        </w:rPr>
        <w:t>mowy przez Zamawiającego na zasadach opisanych w niniejszym paragrafie</w:t>
      </w:r>
      <w:bookmarkEnd w:id="16"/>
      <w:r w:rsidRPr="00D308B9">
        <w:rPr>
          <w:rFonts w:asciiTheme="minorHAnsi" w:hAnsiTheme="minorHAnsi"/>
          <w:b w:val="0"/>
          <w:bCs/>
          <w:sz w:val="24"/>
          <w:szCs w:val="24"/>
        </w:rPr>
        <w:t>, Zamawiający według własnego wyboru</w:t>
      </w:r>
      <w:r w:rsidR="00D308B9" w:rsidRPr="00D308B9">
        <w:rPr>
          <w:rFonts w:asciiTheme="minorHAnsi" w:hAnsiTheme="minorHAnsi"/>
          <w:b w:val="0"/>
          <w:bCs/>
          <w:sz w:val="24"/>
          <w:szCs w:val="24"/>
        </w:rPr>
        <w:t xml:space="preserve">, </w:t>
      </w:r>
      <w:r w:rsidRPr="00D308B9">
        <w:rPr>
          <w:rFonts w:asciiTheme="minorHAnsi" w:hAnsiTheme="minorHAnsi"/>
          <w:b w:val="0"/>
          <w:bCs/>
          <w:sz w:val="24"/>
          <w:szCs w:val="24"/>
        </w:rPr>
        <w:t>określonego w oś</w:t>
      </w:r>
      <w:r w:rsidR="00D308B9" w:rsidRPr="00D308B9">
        <w:rPr>
          <w:rFonts w:asciiTheme="minorHAnsi" w:hAnsiTheme="minorHAnsi"/>
          <w:b w:val="0"/>
          <w:bCs/>
          <w:sz w:val="24"/>
          <w:szCs w:val="24"/>
        </w:rPr>
        <w:t xml:space="preserve">wiadczeniu o odstąpieniu, </w:t>
      </w:r>
      <w:r w:rsidRPr="00D308B9">
        <w:rPr>
          <w:rFonts w:asciiTheme="minorHAnsi" w:hAnsiTheme="minorHAnsi"/>
          <w:b w:val="0"/>
          <w:sz w:val="24"/>
        </w:rPr>
        <w:t>zachowa elementy przedmiotu umowy, któr</w:t>
      </w:r>
      <w:r w:rsidR="00D308B9" w:rsidRPr="00D308B9">
        <w:rPr>
          <w:rFonts w:asciiTheme="minorHAnsi" w:hAnsiTheme="minorHAnsi"/>
          <w:b w:val="0"/>
          <w:sz w:val="24"/>
        </w:rPr>
        <w:t>e zostały dostarczone w ramach u</w:t>
      </w:r>
      <w:r w:rsidRPr="00D308B9">
        <w:rPr>
          <w:rFonts w:asciiTheme="minorHAnsi" w:hAnsiTheme="minorHAnsi"/>
          <w:b w:val="0"/>
          <w:sz w:val="24"/>
        </w:rPr>
        <w:t>mowy i odebrane przez Zamawiającego bez zastrzeżeń do momentu złożenia pr</w:t>
      </w:r>
      <w:r w:rsidR="00D308B9" w:rsidRPr="00D308B9">
        <w:rPr>
          <w:rFonts w:asciiTheme="minorHAnsi" w:hAnsiTheme="minorHAnsi"/>
          <w:b w:val="0"/>
          <w:sz w:val="24"/>
        </w:rPr>
        <w:t>zez Zamawiającego oświadczenia o odstąpieniu od u</w:t>
      </w:r>
      <w:r w:rsidRPr="00D308B9">
        <w:rPr>
          <w:rFonts w:asciiTheme="minorHAnsi" w:hAnsiTheme="minorHAnsi"/>
          <w:b w:val="0"/>
          <w:sz w:val="24"/>
        </w:rPr>
        <w:t xml:space="preserve">mowy, a Wykonawca zachowa prawo do wynagrodzenia za te elementy bez prawa do żądania jakiegokolwiek dodatkowego wynagrodzenia z tytułu odstąpienia od </w:t>
      </w:r>
      <w:r w:rsidR="00D308B9" w:rsidRPr="00D308B9">
        <w:rPr>
          <w:rFonts w:asciiTheme="minorHAnsi" w:hAnsiTheme="minorHAnsi"/>
          <w:b w:val="0"/>
          <w:sz w:val="24"/>
        </w:rPr>
        <w:t>umowy</w:t>
      </w:r>
      <w:r w:rsidRPr="00D308B9">
        <w:rPr>
          <w:rFonts w:asciiTheme="minorHAnsi" w:hAnsiTheme="minorHAnsi"/>
          <w:b w:val="0"/>
          <w:sz w:val="24"/>
        </w:rPr>
        <w:t xml:space="preserve"> albo</w:t>
      </w:r>
      <w:r w:rsidR="00D308B9" w:rsidRPr="00D308B9">
        <w:rPr>
          <w:rFonts w:asciiTheme="minorHAnsi" w:hAnsiTheme="minorHAnsi"/>
          <w:b w:val="0"/>
          <w:sz w:val="24"/>
        </w:rPr>
        <w:t xml:space="preserve"> </w:t>
      </w:r>
      <w:r w:rsidRPr="00D308B9">
        <w:rPr>
          <w:rFonts w:asciiTheme="minorHAnsi" w:hAnsiTheme="minorHAnsi"/>
          <w:b w:val="0"/>
          <w:sz w:val="24"/>
        </w:rPr>
        <w:t>zwróci Wykonawcy wszystko co świadczył, a Wykonawca zobowiązany będzie do zwrotu Zamawiającemu zapłaconego Wynagrodzenia (odstąpienie ze skutkiem ex tunc).</w:t>
      </w:r>
    </w:p>
    <w:p w:rsidR="00587B21" w:rsidRPr="000D0FDF" w:rsidRDefault="00587B21" w:rsidP="00587B21">
      <w:pPr>
        <w:numPr>
          <w:ilvl w:val="12"/>
          <w:numId w:val="0"/>
        </w:numPr>
        <w:spacing w:line="240" w:lineRule="auto"/>
        <w:rPr>
          <w:rFonts w:asciiTheme="minorHAnsi" w:hAnsiTheme="minorHAnsi"/>
          <w:bCs/>
          <w:szCs w:val="24"/>
        </w:rPr>
      </w:pPr>
      <w:bookmarkStart w:id="17" w:name="_BPDC_LN_INS_1791"/>
      <w:bookmarkEnd w:id="17"/>
    </w:p>
    <w:p w:rsidR="00587B21" w:rsidRPr="000D0FDF" w:rsidRDefault="00587B21" w:rsidP="00587B21">
      <w:pPr>
        <w:pStyle w:val="Tekstpodstawowy3"/>
        <w:overflowPunct/>
        <w:jc w:val="center"/>
        <w:textAlignment w:val="auto"/>
        <w:rPr>
          <w:rFonts w:asciiTheme="minorHAnsi" w:hAnsiTheme="minorHAnsi"/>
          <w:b/>
          <w:sz w:val="24"/>
          <w:szCs w:val="24"/>
        </w:rPr>
      </w:pPr>
      <w:r w:rsidRPr="000D0FDF">
        <w:rPr>
          <w:rFonts w:asciiTheme="minorHAnsi" w:hAnsiTheme="minorHAnsi"/>
          <w:b/>
          <w:sz w:val="24"/>
          <w:szCs w:val="24"/>
        </w:rPr>
        <w:sym w:font="Times New Roman" w:char="00A7"/>
      </w:r>
      <w:r w:rsidRPr="000D0FDF">
        <w:rPr>
          <w:rFonts w:asciiTheme="minorHAnsi" w:hAnsiTheme="minorHAnsi"/>
          <w:b/>
          <w:sz w:val="24"/>
          <w:szCs w:val="24"/>
        </w:rPr>
        <w:t xml:space="preserve"> 13</w:t>
      </w:r>
    </w:p>
    <w:p w:rsidR="00587B21" w:rsidRPr="000D0FDF" w:rsidRDefault="00587B21" w:rsidP="004D7A74">
      <w:pPr>
        <w:pStyle w:val="Tekstpodstawowy3"/>
        <w:numPr>
          <w:ilvl w:val="3"/>
          <w:numId w:val="67"/>
        </w:numPr>
        <w:tabs>
          <w:tab w:val="clear" w:pos="2880"/>
        </w:tabs>
        <w:ind w:left="300" w:hanging="300"/>
        <w:rPr>
          <w:rFonts w:asciiTheme="minorHAnsi" w:hAnsiTheme="minorHAnsi"/>
          <w:sz w:val="24"/>
          <w:szCs w:val="24"/>
        </w:rPr>
      </w:pPr>
      <w:r w:rsidRPr="000D0FDF">
        <w:rPr>
          <w:rFonts w:asciiTheme="minorHAnsi" w:hAnsiTheme="minorHAnsi"/>
          <w:sz w:val="24"/>
          <w:szCs w:val="24"/>
        </w:rPr>
        <w:t xml:space="preserve">Wykonawca przed podpisaniem umowy wniósł zabezpieczenie należytego wykonania umowy, gwarantujące zgodne z niniejszą umową wykonanie zamówienia. Zabezpieczenie zostało wniesione w pieniądzu i wynosi: </w:t>
      </w:r>
      <w:r w:rsidRPr="000D0FDF">
        <w:rPr>
          <w:rFonts w:asciiTheme="minorHAnsi" w:hAnsiTheme="minorHAnsi"/>
          <w:b/>
          <w:bCs/>
          <w:sz w:val="24"/>
          <w:szCs w:val="24"/>
        </w:rPr>
        <w:t xml:space="preserve">……………. </w:t>
      </w:r>
      <w:r w:rsidRPr="000D0FDF">
        <w:rPr>
          <w:rFonts w:asciiTheme="minorHAnsi" w:hAnsiTheme="minorHAnsi"/>
          <w:bCs/>
          <w:sz w:val="24"/>
          <w:szCs w:val="24"/>
        </w:rPr>
        <w:t>zł</w:t>
      </w:r>
      <w:r w:rsidRPr="000D0FDF">
        <w:rPr>
          <w:rFonts w:asciiTheme="minorHAnsi" w:hAnsiTheme="minorHAnsi"/>
          <w:sz w:val="24"/>
          <w:szCs w:val="24"/>
        </w:rPr>
        <w:t xml:space="preserve"> (słownie: ……………………………………. złotych, …/100 zł). </w:t>
      </w:r>
    </w:p>
    <w:p w:rsidR="00587B21" w:rsidRPr="000D0FDF" w:rsidRDefault="00587B21" w:rsidP="004D7A74">
      <w:pPr>
        <w:pStyle w:val="Tekstpodstawowy3"/>
        <w:numPr>
          <w:ilvl w:val="3"/>
          <w:numId w:val="67"/>
        </w:numPr>
        <w:tabs>
          <w:tab w:val="clear" w:pos="2880"/>
        </w:tabs>
        <w:ind w:left="300" w:hanging="300"/>
        <w:rPr>
          <w:rFonts w:asciiTheme="minorHAnsi" w:hAnsiTheme="minorHAnsi"/>
          <w:sz w:val="24"/>
          <w:szCs w:val="24"/>
        </w:rPr>
      </w:pPr>
      <w:r w:rsidRPr="000D0FDF">
        <w:rPr>
          <w:rFonts w:asciiTheme="minorHAnsi" w:hAnsiTheme="minorHAnsi"/>
          <w:sz w:val="24"/>
          <w:szCs w:val="24"/>
        </w:rPr>
        <w:t xml:space="preserve">Zamawiający zwróci Wykonawcy zabezpieczenie należytego wykonania umowy </w:t>
      </w:r>
      <w:r w:rsidRPr="000D0FDF">
        <w:rPr>
          <w:rFonts w:asciiTheme="minorHAnsi" w:hAnsiTheme="minorHAnsi"/>
          <w:sz w:val="24"/>
          <w:szCs w:val="24"/>
        </w:rPr>
        <w:br/>
        <w:t>w terminie 30 dni od dnia podpisania protokołu odbioru</w:t>
      </w:r>
      <w:r w:rsidR="00D308B9">
        <w:rPr>
          <w:rFonts w:asciiTheme="minorHAnsi" w:hAnsiTheme="minorHAnsi"/>
          <w:sz w:val="24"/>
          <w:szCs w:val="24"/>
        </w:rPr>
        <w:t>, o którym mowa w § 7 ust. 2,</w:t>
      </w:r>
      <w:r w:rsidRPr="000D0FDF">
        <w:rPr>
          <w:rFonts w:asciiTheme="minorHAnsi" w:hAnsiTheme="minorHAnsi"/>
          <w:sz w:val="24"/>
          <w:szCs w:val="24"/>
        </w:rPr>
        <w:t xml:space="preserve"> po wykonaniu</w:t>
      </w:r>
      <w:r w:rsidR="00D308B9">
        <w:rPr>
          <w:rFonts w:asciiTheme="minorHAnsi" w:hAnsiTheme="minorHAnsi"/>
          <w:sz w:val="24"/>
          <w:szCs w:val="24"/>
        </w:rPr>
        <w:t xml:space="preserve"> przedmiotu umowy</w:t>
      </w:r>
      <w:r w:rsidRPr="000D0FDF">
        <w:rPr>
          <w:rFonts w:asciiTheme="minorHAnsi" w:hAnsiTheme="minorHAnsi"/>
          <w:sz w:val="24"/>
          <w:szCs w:val="24"/>
        </w:rPr>
        <w:t>, uznanego za należycie wykonane.</w:t>
      </w:r>
    </w:p>
    <w:p w:rsidR="00587B21" w:rsidRPr="000D0FDF" w:rsidRDefault="00587B21" w:rsidP="004D7A74">
      <w:pPr>
        <w:pStyle w:val="Tekstpodstawowy3"/>
        <w:numPr>
          <w:ilvl w:val="3"/>
          <w:numId w:val="67"/>
        </w:numPr>
        <w:tabs>
          <w:tab w:val="clear" w:pos="2880"/>
        </w:tabs>
        <w:ind w:left="300" w:hanging="300"/>
        <w:rPr>
          <w:rFonts w:asciiTheme="minorHAnsi" w:hAnsiTheme="minorHAnsi"/>
          <w:sz w:val="24"/>
          <w:szCs w:val="24"/>
        </w:rPr>
      </w:pPr>
      <w:r w:rsidRPr="000D0FDF">
        <w:rPr>
          <w:rFonts w:asciiTheme="minorHAnsi" w:hAnsiTheme="minorHAnsi"/>
          <w:sz w:val="24"/>
          <w:szCs w:val="24"/>
        </w:rPr>
        <w:t>Zamawiający zwróci zabezpieczenie należytego wykonania umowy:</w:t>
      </w:r>
    </w:p>
    <w:p w:rsidR="00587B21" w:rsidRPr="000D0FDF" w:rsidRDefault="00587B21" w:rsidP="004D7A74">
      <w:pPr>
        <w:pStyle w:val="Tekstpodstawowy3"/>
        <w:numPr>
          <w:ilvl w:val="0"/>
          <w:numId w:val="72"/>
        </w:numPr>
        <w:tabs>
          <w:tab w:val="clear" w:pos="750"/>
        </w:tabs>
        <w:ind w:left="567" w:hanging="283"/>
        <w:rPr>
          <w:rFonts w:asciiTheme="minorHAnsi" w:hAnsiTheme="minorHAnsi"/>
          <w:sz w:val="24"/>
          <w:szCs w:val="24"/>
        </w:rPr>
      </w:pPr>
      <w:r w:rsidRPr="000D0FDF">
        <w:rPr>
          <w:rFonts w:asciiTheme="minorHAnsi" w:hAnsiTheme="minorHAnsi"/>
          <w:sz w:val="24"/>
          <w:szCs w:val="24"/>
        </w:rPr>
        <w:t>pomniejszone o ewentualne potrącenia związane z nieprawidłowym wykonaniem postanowień niniejszej umowy;</w:t>
      </w:r>
    </w:p>
    <w:p w:rsidR="00587B21" w:rsidRPr="000D0FDF" w:rsidRDefault="00587B21" w:rsidP="004D7A74">
      <w:pPr>
        <w:pStyle w:val="Tekstpodstawowy3"/>
        <w:numPr>
          <w:ilvl w:val="0"/>
          <w:numId w:val="72"/>
        </w:numPr>
        <w:tabs>
          <w:tab w:val="clear" w:pos="750"/>
        </w:tabs>
        <w:ind w:left="567" w:hanging="283"/>
        <w:rPr>
          <w:rFonts w:asciiTheme="minorHAnsi" w:hAnsiTheme="minorHAnsi"/>
          <w:sz w:val="24"/>
          <w:szCs w:val="24"/>
        </w:rPr>
      </w:pPr>
      <w:r w:rsidRPr="000D0FDF">
        <w:rPr>
          <w:rFonts w:asciiTheme="minorHAnsi" w:hAnsiTheme="minorHAnsi"/>
          <w:sz w:val="24"/>
          <w:szCs w:val="24"/>
        </w:rPr>
        <w:t>wraz z odsetkami wynikającymi z umowy rachunku bankowego, na którym było ono przechowywane, pomniejszone o koszty prowadzenia tego rachunku oraz prowizji bankowej za przelew pieniędzy na rachunek bankowy Wykonawcy.</w:t>
      </w:r>
    </w:p>
    <w:p w:rsidR="00587B21" w:rsidRPr="000D0FDF" w:rsidRDefault="00587B21" w:rsidP="00587B21">
      <w:pPr>
        <w:pStyle w:val="Tekstpodstawowy3"/>
        <w:ind w:left="390"/>
        <w:rPr>
          <w:rFonts w:asciiTheme="minorHAnsi" w:hAnsiTheme="minorHAnsi"/>
          <w:b/>
          <w:bCs/>
          <w:sz w:val="24"/>
          <w:szCs w:val="24"/>
        </w:rPr>
      </w:pPr>
    </w:p>
    <w:p w:rsidR="00587B21" w:rsidRPr="000D0FDF" w:rsidRDefault="00587B21" w:rsidP="00587B21">
      <w:pPr>
        <w:pStyle w:val="Tekstpodstawowy3"/>
        <w:overflowPunct/>
        <w:jc w:val="center"/>
        <w:textAlignment w:val="auto"/>
        <w:rPr>
          <w:rFonts w:asciiTheme="minorHAnsi" w:hAnsiTheme="minorHAnsi"/>
          <w:b/>
          <w:sz w:val="24"/>
          <w:szCs w:val="24"/>
        </w:rPr>
      </w:pPr>
      <w:r w:rsidRPr="000D0FDF">
        <w:rPr>
          <w:rFonts w:asciiTheme="minorHAnsi" w:hAnsiTheme="minorHAnsi"/>
          <w:b/>
          <w:sz w:val="24"/>
          <w:szCs w:val="24"/>
        </w:rPr>
        <w:t>§ 14</w:t>
      </w:r>
    </w:p>
    <w:p w:rsidR="00587B21" w:rsidRPr="000D0FDF" w:rsidRDefault="00587B21" w:rsidP="004D7A74">
      <w:pPr>
        <w:pStyle w:val="Tekstpodstawowy3"/>
        <w:numPr>
          <w:ilvl w:val="0"/>
          <w:numId w:val="52"/>
        </w:numPr>
        <w:ind w:left="284" w:hanging="284"/>
        <w:rPr>
          <w:rFonts w:asciiTheme="minorHAnsi" w:hAnsiTheme="minorHAnsi"/>
          <w:sz w:val="24"/>
          <w:szCs w:val="24"/>
        </w:rPr>
      </w:pPr>
      <w:r w:rsidRPr="000D0FDF">
        <w:rPr>
          <w:rFonts w:asciiTheme="minorHAnsi" w:hAnsiTheme="minorHAnsi"/>
          <w:sz w:val="24"/>
          <w:szCs w:val="24"/>
        </w:rPr>
        <w:t>Wykonawca przenosi na Zamawiającego w ramach wynagrodzenia, o którym mowa w § 9 ust. 1 umowy, całość autorskich praw majątkowych wraz z w</w:t>
      </w:r>
      <w:r w:rsidR="001F5EE5">
        <w:rPr>
          <w:rFonts w:asciiTheme="minorHAnsi" w:hAnsiTheme="minorHAnsi"/>
          <w:sz w:val="24"/>
          <w:szCs w:val="24"/>
        </w:rPr>
        <w:t xml:space="preserve">yłącznym prawem do wykonywania </w:t>
      </w:r>
      <w:r w:rsidRPr="000D0FDF">
        <w:rPr>
          <w:rFonts w:asciiTheme="minorHAnsi" w:hAnsiTheme="minorHAnsi"/>
          <w:sz w:val="24"/>
          <w:szCs w:val="24"/>
        </w:rPr>
        <w:t>i zezwalania na wykonywanie autorskich praw zależnych do wszystkich dokumentów sporządzonych w</w:t>
      </w:r>
      <w:r w:rsidR="00D308B9">
        <w:rPr>
          <w:rFonts w:asciiTheme="minorHAnsi" w:hAnsiTheme="minorHAnsi"/>
          <w:sz w:val="24"/>
          <w:szCs w:val="24"/>
        </w:rPr>
        <w:t xml:space="preserve"> ramach realizacji p</w:t>
      </w:r>
      <w:r w:rsidRPr="000D0FDF">
        <w:rPr>
          <w:rFonts w:asciiTheme="minorHAnsi" w:hAnsiTheme="minorHAnsi"/>
          <w:sz w:val="24"/>
          <w:szCs w:val="24"/>
        </w:rPr>
        <w:t>rzedmiotu umowy oraz prawo</w:t>
      </w:r>
      <w:r w:rsidR="00011727">
        <w:rPr>
          <w:rFonts w:asciiTheme="minorHAnsi" w:hAnsiTheme="minorHAnsi"/>
          <w:sz w:val="24"/>
          <w:szCs w:val="24"/>
        </w:rPr>
        <w:t xml:space="preserve"> własności nośników, na jakich p</w:t>
      </w:r>
      <w:r w:rsidRPr="000D0FDF">
        <w:rPr>
          <w:rFonts w:asciiTheme="minorHAnsi" w:hAnsiTheme="minorHAnsi"/>
          <w:sz w:val="24"/>
          <w:szCs w:val="24"/>
        </w:rPr>
        <w:t>rzedmiot umowy przekazano Zamawiającemu.</w:t>
      </w:r>
    </w:p>
    <w:p w:rsidR="00587B21" w:rsidRPr="000D0FDF" w:rsidRDefault="00587B21" w:rsidP="004D7A74">
      <w:pPr>
        <w:pStyle w:val="Tekstpodstawowy3"/>
        <w:numPr>
          <w:ilvl w:val="0"/>
          <w:numId w:val="52"/>
        </w:numPr>
        <w:ind w:left="284" w:hanging="284"/>
        <w:rPr>
          <w:rFonts w:asciiTheme="minorHAnsi" w:hAnsiTheme="minorHAnsi"/>
          <w:sz w:val="24"/>
          <w:szCs w:val="24"/>
        </w:rPr>
      </w:pPr>
      <w:r w:rsidRPr="000D0FDF">
        <w:rPr>
          <w:rFonts w:asciiTheme="minorHAnsi" w:hAnsiTheme="minorHAnsi"/>
          <w:sz w:val="24"/>
          <w:szCs w:val="24"/>
        </w:rPr>
        <w:t>Przeniesienie praw, o których mowa w ust. 1</w:t>
      </w:r>
      <w:r w:rsidR="00D308B9">
        <w:rPr>
          <w:rFonts w:asciiTheme="minorHAnsi" w:hAnsiTheme="minorHAnsi"/>
          <w:sz w:val="24"/>
          <w:szCs w:val="24"/>
        </w:rPr>
        <w:t xml:space="preserve"> odnosi się także do projektów p</w:t>
      </w:r>
      <w:r w:rsidRPr="000D0FDF">
        <w:rPr>
          <w:rFonts w:asciiTheme="minorHAnsi" w:hAnsiTheme="minorHAnsi"/>
          <w:sz w:val="24"/>
          <w:szCs w:val="24"/>
        </w:rPr>
        <w:t xml:space="preserve">rzedmiotu umowy, jak i do jego postaci ukończonej i nastąpi z </w:t>
      </w:r>
      <w:r w:rsidR="00011727">
        <w:rPr>
          <w:rFonts w:asciiTheme="minorHAnsi" w:hAnsiTheme="minorHAnsi"/>
          <w:sz w:val="24"/>
          <w:szCs w:val="24"/>
        </w:rPr>
        <w:t>chwilą przyjęcia p</w:t>
      </w:r>
      <w:r w:rsidRPr="000D0FDF">
        <w:rPr>
          <w:rFonts w:asciiTheme="minorHAnsi" w:hAnsiTheme="minorHAnsi"/>
          <w:sz w:val="24"/>
          <w:szCs w:val="24"/>
        </w:rPr>
        <w:t>rzedmiotu umowy przez Zamawiającego i nie jest ograniczone pod względem celu rozpowszechniania, ani też pod względem czasowym czy terytorialnym, a prawa te mogą być przenoszone na inne podmioty beż żadnych ograniczeń.</w:t>
      </w:r>
    </w:p>
    <w:p w:rsidR="00587B21" w:rsidRPr="000D0FDF" w:rsidRDefault="00587B21" w:rsidP="004D7A74">
      <w:pPr>
        <w:pStyle w:val="Tekstpodstawowy3"/>
        <w:numPr>
          <w:ilvl w:val="0"/>
          <w:numId w:val="52"/>
        </w:numPr>
        <w:ind w:left="284" w:hanging="284"/>
        <w:rPr>
          <w:rFonts w:asciiTheme="minorHAnsi" w:hAnsiTheme="minorHAnsi"/>
          <w:sz w:val="24"/>
          <w:szCs w:val="24"/>
        </w:rPr>
      </w:pPr>
      <w:r w:rsidRPr="000D0FDF">
        <w:rPr>
          <w:rFonts w:asciiTheme="minorHAnsi" w:hAnsiTheme="minorHAnsi"/>
          <w:sz w:val="24"/>
          <w:szCs w:val="24"/>
        </w:rPr>
        <w:t>Przeniesienie praw, o których mowa w ust. 1 rozciąga się na następujące pola eksploatacji:</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utrwalenie technikami poligraficznymi, reprograficznymi, informatycznymi, fotograficznymi, cyfrowymi, fonograficznymi, a</w:t>
      </w:r>
      <w:r w:rsidR="001F5EE5">
        <w:rPr>
          <w:rFonts w:asciiTheme="minorHAnsi" w:hAnsiTheme="minorHAnsi"/>
        </w:rPr>
        <w:t>udiowizualnymi, multimedialnymi;</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zwielokrotnienie technikami poligraficznymi, reprograficznymi, informatycznymi, fotograficznymi, cyfrowymi, fonograficznymi, audiowizualnymi, multimedialnymi ni</w:t>
      </w:r>
      <w:r w:rsidR="001F5EE5">
        <w:rPr>
          <w:rFonts w:asciiTheme="minorHAnsi" w:hAnsiTheme="minorHAnsi"/>
        </w:rPr>
        <w:t>ezależnie od ilości egzemplarzy;</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wprowadzenie do obrotu bez ograniczeń przedmiotowy</w:t>
      </w:r>
      <w:r w:rsidR="001F5EE5">
        <w:rPr>
          <w:rFonts w:asciiTheme="minorHAnsi" w:hAnsiTheme="minorHAnsi"/>
        </w:rPr>
        <w:t xml:space="preserve">ch, terytorialnych i czasowych </w:t>
      </w:r>
      <w:r w:rsidRPr="000D0FDF">
        <w:rPr>
          <w:rFonts w:asciiTheme="minorHAnsi" w:hAnsiTheme="minorHAnsi"/>
        </w:rPr>
        <w:t>i bez względu</w:t>
      </w:r>
      <w:r w:rsidR="001F5EE5">
        <w:rPr>
          <w:rFonts w:asciiTheme="minorHAnsi" w:hAnsiTheme="minorHAnsi"/>
        </w:rPr>
        <w:t xml:space="preserve"> na przeznaczenie;</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 xml:space="preserve">rozpowszechnienie w sieciach informatycznych, </w:t>
      </w:r>
      <w:r w:rsidR="001F5EE5">
        <w:rPr>
          <w:rFonts w:asciiTheme="minorHAnsi" w:hAnsiTheme="minorHAnsi"/>
        </w:rPr>
        <w:t>w tym w Internecie i Intranecie;</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lastRenderedPageBreak/>
        <w:t>dowolnego wykorzystywania utworów, w szczególności do prezentacji, łączenia fragmentów z innymi utworami, spo</w:t>
      </w:r>
      <w:r w:rsidR="001F5EE5">
        <w:rPr>
          <w:rFonts w:asciiTheme="minorHAnsi" w:hAnsiTheme="minorHAnsi"/>
        </w:rPr>
        <w:t>rządzania wersji obcojęzycznych;</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dowolnego przetwarzania utworów, tym adaptacji, modyfikacji, wykorzystywania ich jako podstawy lub materiału wyjściowego do tworzenia innych utworów w rozumieniu przepisów o prawie</w:t>
      </w:r>
      <w:r w:rsidR="001F5EE5">
        <w:rPr>
          <w:rFonts w:asciiTheme="minorHAnsi" w:hAnsiTheme="minorHAnsi"/>
        </w:rPr>
        <w:t xml:space="preserve"> autorskim i prawach pokrewnych;</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prezentowanie, wyświetlanie, ukazywanie oraz wprowadzanie do pamięc</w:t>
      </w:r>
      <w:r w:rsidR="001F5EE5">
        <w:rPr>
          <w:rFonts w:asciiTheme="minorHAnsi" w:hAnsiTheme="minorHAnsi"/>
        </w:rPr>
        <w:t>i komputera przez Zamawiającego;</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przesyłanie przy wykorzystywaniu środ</w:t>
      </w:r>
      <w:r w:rsidR="001F5EE5">
        <w:rPr>
          <w:rFonts w:asciiTheme="minorHAnsi" w:hAnsiTheme="minorHAnsi"/>
        </w:rPr>
        <w:t>ków przekazu obrazu lub dźwięku;</w:t>
      </w:r>
    </w:p>
    <w:p w:rsidR="00587B21" w:rsidRPr="000D0FDF" w:rsidRDefault="00587B21" w:rsidP="004D7A74">
      <w:pPr>
        <w:pStyle w:val="Akapitzlist"/>
        <w:numPr>
          <w:ilvl w:val="0"/>
          <w:numId w:val="44"/>
        </w:numPr>
        <w:ind w:left="567" w:hanging="283"/>
        <w:rPr>
          <w:rFonts w:asciiTheme="minorHAnsi" w:hAnsiTheme="minorHAnsi"/>
        </w:rPr>
      </w:pPr>
      <w:r w:rsidRPr="000D0FDF">
        <w:rPr>
          <w:rFonts w:asciiTheme="minorHAnsi" w:hAnsiTheme="minorHAnsi"/>
        </w:rPr>
        <w:t>utrwalanie na wszelkich znanych w chwili zawarcia umowy nośnikach, w szczególności na nośnikach magnetycznych, płytach CD-ROM, DVD i wszelkich innych nie wymienionych nośnikach jakie mogą powstać w przyszłości.</w:t>
      </w:r>
    </w:p>
    <w:p w:rsidR="00587B21" w:rsidRPr="000D0FDF" w:rsidRDefault="00587B21" w:rsidP="004D7A74">
      <w:pPr>
        <w:pStyle w:val="Tekstpodstawowy3"/>
        <w:numPr>
          <w:ilvl w:val="0"/>
          <w:numId w:val="52"/>
        </w:numPr>
        <w:ind w:left="284" w:hanging="284"/>
        <w:rPr>
          <w:rFonts w:asciiTheme="minorHAnsi" w:hAnsiTheme="minorHAnsi"/>
          <w:sz w:val="24"/>
          <w:szCs w:val="24"/>
        </w:rPr>
      </w:pPr>
      <w:r w:rsidRPr="000D0FDF">
        <w:rPr>
          <w:rFonts w:asciiTheme="minorHAnsi" w:hAnsiTheme="minorHAnsi"/>
          <w:sz w:val="24"/>
          <w:szCs w:val="24"/>
        </w:rPr>
        <w:t>Przeniesienie autorskich praw majątkowych do wszystkich dokumentów sporządzonych w ramach realizacji Przedmiotu umowy obejmuje również prawo do korzystania, pobierania pożytków i rozporządzania wszelkimi ich opracowaniami wykonanymi przez Zamawiającego lub za zgodą Zamawiającego, bez konieczności uzyskiwania zgody Wykonawcy.</w:t>
      </w:r>
    </w:p>
    <w:p w:rsidR="00587B21" w:rsidRPr="000D0FDF" w:rsidRDefault="00587B21" w:rsidP="004D7A74">
      <w:pPr>
        <w:pStyle w:val="Tekstpodstawowy3"/>
        <w:numPr>
          <w:ilvl w:val="0"/>
          <w:numId w:val="52"/>
        </w:numPr>
        <w:ind w:left="284" w:hanging="284"/>
        <w:rPr>
          <w:rFonts w:asciiTheme="minorHAnsi" w:hAnsiTheme="minorHAnsi"/>
          <w:sz w:val="24"/>
          <w:szCs w:val="24"/>
        </w:rPr>
      </w:pPr>
      <w:r w:rsidRPr="000D0FDF">
        <w:rPr>
          <w:rFonts w:asciiTheme="minorHAnsi" w:hAnsiTheme="minorHAnsi"/>
          <w:sz w:val="24"/>
          <w:szCs w:val="24"/>
        </w:rPr>
        <w:t>Wykonawca wraz z powyższym przeniesieniem autorskich praw majątkowych, przenosi na Zamawiającego prawo zezwalania na wykonywanie zależnych praw autorskich, oraz zezwala Zamawiającemu do zlecania osobom trzecim wykonywania tych zależnych praw autorskich.</w:t>
      </w:r>
    </w:p>
    <w:p w:rsidR="00587B21" w:rsidRPr="000D0FDF" w:rsidRDefault="00587B21" w:rsidP="004D7A74">
      <w:pPr>
        <w:pStyle w:val="Tekstpodstawowy3"/>
        <w:numPr>
          <w:ilvl w:val="0"/>
          <w:numId w:val="52"/>
        </w:numPr>
        <w:ind w:left="284" w:hanging="284"/>
        <w:rPr>
          <w:rFonts w:asciiTheme="minorHAnsi" w:hAnsiTheme="minorHAnsi"/>
          <w:sz w:val="24"/>
          <w:szCs w:val="24"/>
        </w:rPr>
      </w:pPr>
      <w:r w:rsidRPr="000D0FDF">
        <w:rPr>
          <w:rFonts w:asciiTheme="minorHAnsi" w:hAnsiTheme="minorHAnsi"/>
          <w:sz w:val="24"/>
          <w:szCs w:val="24"/>
        </w:rPr>
        <w:t>Przeniesienie autorskich praw majątkowych i prawa zezwalania na wykonywanie praw zależnych do wszystkich dokumentów sporz</w:t>
      </w:r>
      <w:r w:rsidR="00011727">
        <w:rPr>
          <w:rFonts w:asciiTheme="minorHAnsi" w:hAnsiTheme="minorHAnsi"/>
          <w:sz w:val="24"/>
          <w:szCs w:val="24"/>
        </w:rPr>
        <w:t>ądzonych w ramach realizacji p</w:t>
      </w:r>
      <w:r w:rsidRPr="000D0FDF">
        <w:rPr>
          <w:rFonts w:asciiTheme="minorHAnsi" w:hAnsiTheme="minorHAnsi"/>
          <w:sz w:val="24"/>
          <w:szCs w:val="24"/>
        </w:rPr>
        <w:t xml:space="preserve">rzedmiotu umowy nastąpi bezwarunkowo najpóźniej z chwilą podpisania protokołu odbioru końcowego. </w:t>
      </w:r>
    </w:p>
    <w:p w:rsidR="00587B21" w:rsidRPr="000D0FDF" w:rsidRDefault="00587B21" w:rsidP="004D7A74">
      <w:pPr>
        <w:pStyle w:val="Tekstpodstawowy3"/>
        <w:numPr>
          <w:ilvl w:val="0"/>
          <w:numId w:val="52"/>
        </w:numPr>
        <w:ind w:left="284" w:hanging="284"/>
        <w:rPr>
          <w:rFonts w:asciiTheme="minorHAnsi" w:hAnsiTheme="minorHAnsi"/>
          <w:sz w:val="24"/>
          <w:szCs w:val="24"/>
        </w:rPr>
      </w:pPr>
      <w:r w:rsidRPr="000D0FDF">
        <w:rPr>
          <w:rFonts w:asciiTheme="minorHAnsi" w:hAnsiTheme="minorHAnsi"/>
          <w:sz w:val="24"/>
          <w:szCs w:val="24"/>
        </w:rPr>
        <w:t>Wykonawca oświadcza i gwarantuje, że osoby uprawnione z tytułu osobistych praw autorskich do Produktów w żaden sposób nie będą wykonywały przysługujących im praw, w szczególności Wykonawca zapewnia i gwarantuje, że Zamawiający może korzystać z utworów bez wskazywania autorstwa twórców.</w:t>
      </w:r>
    </w:p>
    <w:p w:rsidR="00587B21" w:rsidRPr="000D0FDF" w:rsidRDefault="00587B21" w:rsidP="00587B21">
      <w:pPr>
        <w:pStyle w:val="Tekstpodstawowy3"/>
        <w:overflowPunct/>
        <w:textAlignment w:val="auto"/>
        <w:rPr>
          <w:rFonts w:asciiTheme="minorHAnsi" w:hAnsiTheme="minorHAnsi"/>
          <w:b/>
          <w:sz w:val="24"/>
          <w:szCs w:val="24"/>
        </w:rPr>
      </w:pPr>
    </w:p>
    <w:p w:rsidR="00587B21" w:rsidRPr="000D0FDF" w:rsidRDefault="00587B21" w:rsidP="00587B21">
      <w:pPr>
        <w:pStyle w:val="Tekstpodstawowy3"/>
        <w:overflowPunct/>
        <w:jc w:val="center"/>
        <w:textAlignment w:val="auto"/>
        <w:rPr>
          <w:rFonts w:asciiTheme="minorHAnsi" w:hAnsiTheme="minorHAnsi"/>
          <w:b/>
          <w:sz w:val="24"/>
          <w:szCs w:val="24"/>
        </w:rPr>
      </w:pPr>
      <w:r w:rsidRPr="000D0FDF">
        <w:rPr>
          <w:rFonts w:asciiTheme="minorHAnsi" w:hAnsiTheme="minorHAnsi"/>
          <w:b/>
          <w:sz w:val="24"/>
          <w:szCs w:val="24"/>
        </w:rPr>
        <w:sym w:font="GWFuturaLight" w:char="00A7"/>
      </w:r>
      <w:r w:rsidRPr="000D0FDF">
        <w:rPr>
          <w:rFonts w:asciiTheme="minorHAnsi" w:hAnsiTheme="minorHAnsi"/>
          <w:b/>
          <w:sz w:val="24"/>
          <w:szCs w:val="24"/>
        </w:rPr>
        <w:t xml:space="preserve"> 15</w:t>
      </w:r>
    </w:p>
    <w:p w:rsidR="00587B21" w:rsidRPr="000D0FDF" w:rsidRDefault="00587B21" w:rsidP="00587B21">
      <w:pPr>
        <w:pStyle w:val="Tekstpodstawowy3"/>
        <w:overflowPunct/>
        <w:textAlignment w:val="auto"/>
        <w:rPr>
          <w:rFonts w:asciiTheme="minorHAnsi" w:hAnsiTheme="minorHAnsi"/>
          <w:sz w:val="24"/>
          <w:szCs w:val="24"/>
        </w:rPr>
      </w:pPr>
      <w:r w:rsidRPr="000D0FDF">
        <w:rPr>
          <w:rFonts w:asciiTheme="minorHAnsi" w:hAnsiTheme="minorHAnsi"/>
          <w:sz w:val="24"/>
          <w:szCs w:val="24"/>
        </w:rPr>
        <w:t>Wykonawca upoważnia Zamawiającego do wykonywania w jego imieniu autorskich praw osobistych do przedmiotu umowy, w tym prawa do:</w:t>
      </w:r>
    </w:p>
    <w:p w:rsidR="00587B21" w:rsidRPr="000D0FDF" w:rsidRDefault="00587B21" w:rsidP="004D7A74">
      <w:pPr>
        <w:pStyle w:val="Tekstpodstawowy3"/>
        <w:numPr>
          <w:ilvl w:val="2"/>
          <w:numId w:val="66"/>
        </w:numPr>
        <w:tabs>
          <w:tab w:val="clear" w:pos="2340"/>
        </w:tabs>
        <w:ind w:left="284" w:hanging="284"/>
        <w:rPr>
          <w:rFonts w:asciiTheme="minorHAnsi" w:hAnsiTheme="minorHAnsi"/>
          <w:sz w:val="24"/>
          <w:szCs w:val="24"/>
        </w:rPr>
      </w:pPr>
      <w:r w:rsidRPr="000D0FDF">
        <w:rPr>
          <w:rFonts w:asciiTheme="minorHAnsi" w:hAnsiTheme="minorHAnsi"/>
          <w:sz w:val="24"/>
          <w:szCs w:val="24"/>
        </w:rPr>
        <w:t>decydowania o pierwszym publicznym udostępnieniu;</w:t>
      </w:r>
    </w:p>
    <w:p w:rsidR="00587B21" w:rsidRPr="000D0FDF" w:rsidRDefault="00587B21" w:rsidP="004D7A74">
      <w:pPr>
        <w:pStyle w:val="Tekstpodstawowy3"/>
        <w:numPr>
          <w:ilvl w:val="2"/>
          <w:numId w:val="66"/>
        </w:numPr>
        <w:tabs>
          <w:tab w:val="clear" w:pos="2340"/>
        </w:tabs>
        <w:ind w:left="284" w:hanging="284"/>
        <w:rPr>
          <w:rFonts w:asciiTheme="minorHAnsi" w:hAnsiTheme="minorHAnsi"/>
          <w:sz w:val="24"/>
          <w:szCs w:val="24"/>
        </w:rPr>
      </w:pPr>
      <w:r w:rsidRPr="000D0FDF">
        <w:rPr>
          <w:rFonts w:asciiTheme="minorHAnsi" w:hAnsiTheme="minorHAnsi"/>
          <w:sz w:val="24"/>
          <w:szCs w:val="24"/>
        </w:rPr>
        <w:t>nadzoru autorskiego;</w:t>
      </w:r>
    </w:p>
    <w:p w:rsidR="00587B21" w:rsidRPr="000D0FDF" w:rsidRDefault="00587B21" w:rsidP="004D7A74">
      <w:pPr>
        <w:pStyle w:val="Tekstpodstawowy3"/>
        <w:numPr>
          <w:ilvl w:val="2"/>
          <w:numId w:val="66"/>
        </w:numPr>
        <w:tabs>
          <w:tab w:val="clear" w:pos="2340"/>
        </w:tabs>
        <w:ind w:left="284" w:hanging="284"/>
        <w:rPr>
          <w:rFonts w:asciiTheme="minorHAnsi" w:hAnsiTheme="minorHAnsi"/>
          <w:sz w:val="24"/>
          <w:szCs w:val="24"/>
        </w:rPr>
      </w:pPr>
      <w:r w:rsidRPr="000D0FDF">
        <w:rPr>
          <w:rFonts w:asciiTheme="minorHAnsi" w:hAnsiTheme="minorHAnsi"/>
          <w:sz w:val="24"/>
          <w:szCs w:val="24"/>
        </w:rPr>
        <w:t xml:space="preserve">nienaruszalności formy i treści przedmiotu umowy oraz do ich rzetelnego wykorzystania (integralność). </w:t>
      </w:r>
    </w:p>
    <w:p w:rsidR="00587B21" w:rsidRPr="000D0FDF" w:rsidRDefault="00587B21" w:rsidP="00587B21">
      <w:pPr>
        <w:pStyle w:val="Tekstpodstawowy"/>
        <w:tabs>
          <w:tab w:val="left" w:pos="737"/>
        </w:tabs>
        <w:rPr>
          <w:rFonts w:asciiTheme="minorHAnsi" w:hAnsiTheme="minorHAnsi"/>
          <w:bCs/>
          <w:sz w:val="24"/>
          <w:szCs w:val="24"/>
        </w:rPr>
      </w:pPr>
    </w:p>
    <w:p w:rsidR="00587B21" w:rsidRPr="000D0FDF" w:rsidRDefault="00587B21" w:rsidP="00587B21">
      <w:pPr>
        <w:pStyle w:val="Tekstpodstawowy"/>
        <w:keepNext/>
        <w:tabs>
          <w:tab w:val="left" w:pos="737"/>
        </w:tabs>
        <w:jc w:val="center"/>
        <w:rPr>
          <w:rFonts w:asciiTheme="minorHAnsi" w:hAnsiTheme="minorHAnsi"/>
          <w:b/>
          <w:bCs/>
          <w:sz w:val="24"/>
          <w:szCs w:val="24"/>
        </w:rPr>
      </w:pPr>
      <w:r w:rsidRPr="000D0FDF">
        <w:rPr>
          <w:rFonts w:asciiTheme="minorHAnsi" w:hAnsiTheme="minorHAnsi"/>
          <w:b/>
          <w:bCs/>
          <w:sz w:val="24"/>
          <w:szCs w:val="24"/>
        </w:rPr>
        <w:t>§ 16</w:t>
      </w:r>
    </w:p>
    <w:p w:rsidR="00587B21" w:rsidRPr="000D0FDF" w:rsidRDefault="00587B21" w:rsidP="004D7A74">
      <w:pPr>
        <w:pStyle w:val="Tekstpodstawowy3"/>
        <w:numPr>
          <w:ilvl w:val="6"/>
          <w:numId w:val="67"/>
        </w:numPr>
        <w:tabs>
          <w:tab w:val="clear" w:pos="5040"/>
        </w:tabs>
        <w:ind w:left="300" w:hanging="300"/>
        <w:rPr>
          <w:rFonts w:asciiTheme="minorHAnsi" w:hAnsiTheme="minorHAnsi"/>
          <w:sz w:val="24"/>
          <w:szCs w:val="24"/>
        </w:rPr>
      </w:pPr>
      <w:r w:rsidRPr="000D0FDF">
        <w:rPr>
          <w:rFonts w:asciiTheme="minorHAnsi" w:hAnsiTheme="minorHAnsi"/>
          <w:sz w:val="24"/>
          <w:szCs w:val="24"/>
        </w:rPr>
        <w:t>Wykonawca oraz osoby przez niego zatrudnione zobowiązują się do utrzymania w tajemnicy i nie ujawniania osobom trzecim oraz nie wykorzystywania w innych celach, niż określone w niniejszej umowie informacji oraz danych o Zamawiającym, w szczególności informacji stanowiących tajemnicę przedsiębiorstwa zarówno w okresie realizacji przedmiotu umowy, jak i po jego realizacji, bez uprzedniej pisemnej zgody Zamawiającego.</w:t>
      </w:r>
    </w:p>
    <w:p w:rsidR="00587B21" w:rsidRPr="000D0FDF" w:rsidRDefault="00587B21" w:rsidP="004D7A74">
      <w:pPr>
        <w:pStyle w:val="Tekstpodstawowy3"/>
        <w:numPr>
          <w:ilvl w:val="6"/>
          <w:numId w:val="67"/>
        </w:numPr>
        <w:tabs>
          <w:tab w:val="clear" w:pos="5040"/>
        </w:tabs>
        <w:ind w:left="300" w:hanging="300"/>
        <w:rPr>
          <w:rFonts w:asciiTheme="minorHAnsi" w:hAnsiTheme="minorHAnsi"/>
          <w:sz w:val="24"/>
          <w:szCs w:val="24"/>
        </w:rPr>
      </w:pPr>
      <w:r w:rsidRPr="000D0FDF">
        <w:rPr>
          <w:rFonts w:asciiTheme="minorHAnsi" w:hAnsiTheme="minorHAnsi"/>
          <w:sz w:val="24"/>
          <w:szCs w:val="24"/>
        </w:rPr>
        <w:t>Wykonawca zobowiązany jest ograniczyć dostęp do informacji, o których mowa w ust. 1 niniejszego paragrafu, wyłącznie do tych pracowników Wykonawcy, którym informacje te są niezbędne do wykonania czynności w związku z realizacją przedmiotu umowy i którzy przyjęli obowiązki stąd wynikające.</w:t>
      </w:r>
    </w:p>
    <w:p w:rsidR="00587B21" w:rsidRPr="000D0FDF" w:rsidRDefault="00587B21" w:rsidP="004D7A74">
      <w:pPr>
        <w:pStyle w:val="Tekstpodstawowy3"/>
        <w:numPr>
          <w:ilvl w:val="6"/>
          <w:numId w:val="67"/>
        </w:numPr>
        <w:tabs>
          <w:tab w:val="clear" w:pos="5040"/>
        </w:tabs>
        <w:ind w:left="300" w:hanging="300"/>
        <w:rPr>
          <w:rFonts w:asciiTheme="minorHAnsi" w:hAnsiTheme="minorHAnsi"/>
          <w:sz w:val="24"/>
          <w:szCs w:val="24"/>
        </w:rPr>
      </w:pPr>
      <w:r w:rsidRPr="000D0FDF">
        <w:rPr>
          <w:rFonts w:asciiTheme="minorHAnsi" w:hAnsiTheme="minorHAnsi"/>
          <w:sz w:val="24"/>
          <w:szCs w:val="24"/>
        </w:rPr>
        <w:lastRenderedPageBreak/>
        <w:t xml:space="preserve">Wykonawca zobowiązuje się do przestrzegania, przy </w:t>
      </w:r>
      <w:r w:rsidR="00011727">
        <w:rPr>
          <w:rFonts w:asciiTheme="minorHAnsi" w:hAnsiTheme="minorHAnsi"/>
          <w:sz w:val="24"/>
          <w:szCs w:val="24"/>
        </w:rPr>
        <w:t>realizacji przedmiotu umowy</w:t>
      </w:r>
      <w:r w:rsidRPr="000D0FDF">
        <w:rPr>
          <w:rFonts w:asciiTheme="minorHAnsi" w:hAnsiTheme="minorHAnsi"/>
          <w:sz w:val="24"/>
          <w:szCs w:val="24"/>
        </w:rPr>
        <w:t xml:space="preserve"> wszystkich postanowień zawartych w obowiązujących przepisach prawnych związanych z ochroną danych, a także z ochroną informacji poufnych oraz ochroną tajemnicy w obrocie gospodarczym.</w:t>
      </w:r>
    </w:p>
    <w:p w:rsidR="00587B21" w:rsidRPr="000D0FDF" w:rsidRDefault="00587B21" w:rsidP="004D7A74">
      <w:pPr>
        <w:pStyle w:val="Tekstpodstawowy3"/>
        <w:numPr>
          <w:ilvl w:val="6"/>
          <w:numId w:val="67"/>
        </w:numPr>
        <w:tabs>
          <w:tab w:val="clear" w:pos="5040"/>
        </w:tabs>
        <w:ind w:left="300" w:hanging="300"/>
        <w:rPr>
          <w:rFonts w:asciiTheme="minorHAnsi" w:hAnsiTheme="minorHAnsi"/>
          <w:sz w:val="24"/>
          <w:szCs w:val="24"/>
        </w:rPr>
      </w:pPr>
      <w:r w:rsidRPr="000D0FDF">
        <w:rPr>
          <w:rFonts w:asciiTheme="minorHAnsi" w:hAnsiTheme="minorHAnsi"/>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587B21" w:rsidRPr="000D0FDF" w:rsidRDefault="00587B21" w:rsidP="004D7A74">
      <w:pPr>
        <w:pStyle w:val="Tekstpodstawowy3"/>
        <w:numPr>
          <w:ilvl w:val="6"/>
          <w:numId w:val="67"/>
        </w:numPr>
        <w:tabs>
          <w:tab w:val="clear" w:pos="5040"/>
        </w:tabs>
        <w:ind w:left="300" w:hanging="300"/>
        <w:rPr>
          <w:rFonts w:asciiTheme="minorHAnsi" w:hAnsiTheme="minorHAnsi"/>
          <w:sz w:val="24"/>
          <w:szCs w:val="24"/>
        </w:rPr>
      </w:pPr>
      <w:r w:rsidRPr="000D0FDF">
        <w:rPr>
          <w:rFonts w:asciiTheme="minorHAnsi" w:hAnsiTheme="minorHAnsi"/>
          <w:sz w:val="24"/>
          <w:szCs w:val="24"/>
        </w:rPr>
        <w:t>Nie będą uznawane za niejawne informacje, które:</w:t>
      </w:r>
    </w:p>
    <w:p w:rsidR="00587B21" w:rsidRPr="000D0FDF" w:rsidRDefault="00587B21" w:rsidP="004D7A74">
      <w:pPr>
        <w:pStyle w:val="Tekstpodstawowy3"/>
        <w:numPr>
          <w:ilvl w:val="7"/>
          <w:numId w:val="67"/>
        </w:numPr>
        <w:tabs>
          <w:tab w:val="clear" w:pos="5760"/>
        </w:tabs>
        <w:ind w:left="709" w:hanging="349"/>
        <w:rPr>
          <w:rFonts w:asciiTheme="minorHAnsi" w:hAnsiTheme="minorHAnsi"/>
          <w:sz w:val="24"/>
          <w:szCs w:val="24"/>
        </w:rPr>
      </w:pPr>
      <w:r w:rsidRPr="000D0FDF">
        <w:rPr>
          <w:rFonts w:asciiTheme="minorHAnsi" w:hAnsiTheme="minorHAnsi"/>
          <w:sz w:val="24"/>
          <w:szCs w:val="24"/>
        </w:rPr>
        <w:t>są lub staną się informacją publiczną w okolicznościach nie będących wynikiem czynu bezprawnego lub naru</w:t>
      </w:r>
      <w:r w:rsidR="00011727">
        <w:rPr>
          <w:rFonts w:asciiTheme="minorHAnsi" w:hAnsiTheme="minorHAnsi"/>
          <w:sz w:val="24"/>
          <w:szCs w:val="24"/>
        </w:rPr>
        <w:t>szającego umowę przez wykonawcę</w:t>
      </w:r>
      <w:r w:rsidRPr="000D0FDF">
        <w:rPr>
          <w:rFonts w:asciiTheme="minorHAnsi" w:hAnsiTheme="minorHAnsi"/>
          <w:sz w:val="24"/>
          <w:szCs w:val="24"/>
        </w:rPr>
        <w:t xml:space="preserve"> albo</w:t>
      </w:r>
    </w:p>
    <w:p w:rsidR="00587B21" w:rsidRPr="000D0FDF" w:rsidRDefault="00587B21" w:rsidP="004D7A74">
      <w:pPr>
        <w:pStyle w:val="Tekstpodstawowy3"/>
        <w:numPr>
          <w:ilvl w:val="7"/>
          <w:numId w:val="67"/>
        </w:numPr>
        <w:tabs>
          <w:tab w:val="clear" w:pos="5760"/>
        </w:tabs>
        <w:ind w:left="709" w:hanging="349"/>
        <w:rPr>
          <w:rFonts w:asciiTheme="minorHAnsi" w:hAnsiTheme="minorHAnsi"/>
          <w:sz w:val="24"/>
          <w:szCs w:val="24"/>
        </w:rPr>
      </w:pPr>
      <w:r w:rsidRPr="000D0FDF">
        <w:rPr>
          <w:rFonts w:asciiTheme="minorHAnsi" w:hAnsiTheme="minorHAnsi"/>
          <w:sz w:val="24"/>
          <w:szCs w:val="24"/>
        </w:rPr>
        <w:t xml:space="preserve">są już znane Wykonawcy, o </w:t>
      </w:r>
      <w:r w:rsidR="00011727">
        <w:rPr>
          <w:rFonts w:asciiTheme="minorHAnsi" w:hAnsiTheme="minorHAnsi"/>
          <w:sz w:val="24"/>
          <w:szCs w:val="24"/>
        </w:rPr>
        <w:t>czym świadczą wiarygodne dowody</w:t>
      </w:r>
      <w:r w:rsidRPr="000D0FDF">
        <w:rPr>
          <w:rFonts w:asciiTheme="minorHAnsi" w:hAnsiTheme="minorHAnsi"/>
          <w:sz w:val="24"/>
          <w:szCs w:val="24"/>
        </w:rPr>
        <w:t xml:space="preserve"> albo</w:t>
      </w:r>
    </w:p>
    <w:p w:rsidR="00587B21" w:rsidRPr="000D0FDF" w:rsidRDefault="00587B21" w:rsidP="004D7A74">
      <w:pPr>
        <w:pStyle w:val="Tekstpodstawowy3"/>
        <w:numPr>
          <w:ilvl w:val="7"/>
          <w:numId w:val="67"/>
        </w:numPr>
        <w:tabs>
          <w:tab w:val="clear" w:pos="5760"/>
        </w:tabs>
        <w:ind w:left="709" w:hanging="349"/>
        <w:rPr>
          <w:rFonts w:asciiTheme="minorHAnsi" w:hAnsiTheme="minorHAnsi"/>
          <w:sz w:val="24"/>
          <w:szCs w:val="24"/>
        </w:rPr>
      </w:pPr>
      <w:r w:rsidRPr="000D0FDF">
        <w:rPr>
          <w:rFonts w:asciiTheme="minorHAnsi" w:hAnsiTheme="minorHAnsi"/>
          <w:sz w:val="24"/>
          <w:szCs w:val="24"/>
        </w:rPr>
        <w:t>są zatwierdzone do rozpowszechnienia na podstawie uprzedniej pisemnej</w:t>
      </w:r>
      <w:r w:rsidR="00011727">
        <w:rPr>
          <w:rFonts w:asciiTheme="minorHAnsi" w:hAnsiTheme="minorHAnsi"/>
          <w:sz w:val="24"/>
          <w:szCs w:val="24"/>
        </w:rPr>
        <w:t xml:space="preserve"> zgody Zamawiającego</w:t>
      </w:r>
      <w:r w:rsidRPr="000D0FDF">
        <w:rPr>
          <w:rFonts w:asciiTheme="minorHAnsi" w:hAnsiTheme="minorHAnsi"/>
          <w:sz w:val="24"/>
          <w:szCs w:val="24"/>
        </w:rPr>
        <w:t xml:space="preserve"> albo</w:t>
      </w:r>
    </w:p>
    <w:p w:rsidR="00587B21" w:rsidRPr="000D0FDF" w:rsidRDefault="00587B21" w:rsidP="004D7A74">
      <w:pPr>
        <w:pStyle w:val="Tekstpodstawowy3"/>
        <w:numPr>
          <w:ilvl w:val="7"/>
          <w:numId w:val="67"/>
        </w:numPr>
        <w:tabs>
          <w:tab w:val="clear" w:pos="5760"/>
        </w:tabs>
        <w:ind w:left="709" w:hanging="349"/>
        <w:rPr>
          <w:rFonts w:asciiTheme="minorHAnsi" w:hAnsiTheme="minorHAnsi"/>
          <w:sz w:val="24"/>
          <w:szCs w:val="24"/>
        </w:rPr>
      </w:pPr>
      <w:r w:rsidRPr="000D0FDF">
        <w:rPr>
          <w:rFonts w:asciiTheme="minorHAnsi" w:hAnsiTheme="minorHAnsi"/>
          <w:sz w:val="24"/>
          <w:szCs w:val="24"/>
        </w:rPr>
        <w:t>zostaną przekazane Wykonawcy przez osobę fizyczną lub prawną nie będącą Stroną umowy zgodnie z prawem, bez ograniczeń i nie naruszając postanowień umowy.</w:t>
      </w:r>
    </w:p>
    <w:p w:rsidR="00587B21" w:rsidRPr="000D0FDF" w:rsidRDefault="00587B21" w:rsidP="004D7A74">
      <w:pPr>
        <w:numPr>
          <w:ilvl w:val="6"/>
          <w:numId w:val="67"/>
        </w:numPr>
        <w:tabs>
          <w:tab w:val="clear" w:pos="5040"/>
        </w:tabs>
        <w:spacing w:line="240" w:lineRule="auto"/>
        <w:ind w:left="300" w:hanging="300"/>
        <w:rPr>
          <w:rFonts w:asciiTheme="minorHAnsi" w:hAnsiTheme="minorHAnsi"/>
          <w:b/>
          <w:spacing w:val="-12"/>
          <w:szCs w:val="24"/>
        </w:rPr>
      </w:pPr>
      <w:r w:rsidRPr="000D0FDF">
        <w:rPr>
          <w:rFonts w:asciiTheme="minorHAnsi" w:hAnsiTheme="minorHAnsi"/>
          <w:szCs w:val="24"/>
        </w:rPr>
        <w:t>Każda ze Stron dołoży należytej staranności, aby zapobiec ujawnieniu lub korzystaniu przez osoby trzecie z informacji poufnych drugiej Strony. Każda ze Stron zobowiązuje się ograniczyć dostęp do informacji poufnych wyłącznie dla tych pracowników lub współpracowników Strony, którym informacje te są niezbędne dla wykonania czynności na rzecz drugiej Strony, i którzy przyjęli obowiązki wynikające z umowy.</w:t>
      </w:r>
    </w:p>
    <w:p w:rsidR="00587B21" w:rsidRPr="000D0FDF" w:rsidRDefault="00587B21" w:rsidP="00587B21">
      <w:pPr>
        <w:shd w:val="clear" w:color="auto" w:fill="FFFFFF"/>
        <w:tabs>
          <w:tab w:val="left" w:pos="0"/>
        </w:tabs>
        <w:spacing w:line="240" w:lineRule="auto"/>
        <w:ind w:right="-31"/>
        <w:jc w:val="center"/>
        <w:rPr>
          <w:rFonts w:asciiTheme="minorHAnsi" w:hAnsiTheme="minorHAnsi"/>
          <w:b/>
          <w:szCs w:val="24"/>
        </w:rPr>
      </w:pPr>
    </w:p>
    <w:p w:rsidR="00587B21" w:rsidRPr="000D0FDF" w:rsidRDefault="00587B21" w:rsidP="00587B21">
      <w:pPr>
        <w:shd w:val="clear" w:color="auto" w:fill="FFFFFF"/>
        <w:tabs>
          <w:tab w:val="left" w:pos="0"/>
        </w:tabs>
        <w:spacing w:line="240" w:lineRule="auto"/>
        <w:ind w:right="-31"/>
        <w:jc w:val="center"/>
        <w:rPr>
          <w:rFonts w:asciiTheme="minorHAnsi" w:hAnsiTheme="minorHAnsi"/>
          <w:b/>
          <w:szCs w:val="24"/>
        </w:rPr>
      </w:pPr>
      <w:r w:rsidRPr="000D0FDF">
        <w:rPr>
          <w:rFonts w:asciiTheme="minorHAnsi" w:hAnsiTheme="minorHAnsi"/>
          <w:b/>
          <w:szCs w:val="24"/>
        </w:rPr>
        <w:t>§ 17</w:t>
      </w:r>
    </w:p>
    <w:p w:rsidR="00011727" w:rsidRPr="00011727" w:rsidRDefault="00587B21" w:rsidP="004D7A74">
      <w:pPr>
        <w:pStyle w:val="Akapitzlist"/>
        <w:numPr>
          <w:ilvl w:val="0"/>
          <w:numId w:val="67"/>
        </w:numPr>
        <w:shd w:val="clear" w:color="auto" w:fill="FFFFFF"/>
        <w:tabs>
          <w:tab w:val="clear" w:pos="720"/>
        </w:tabs>
        <w:ind w:left="284" w:right="-28" w:hanging="284"/>
        <w:rPr>
          <w:rFonts w:asciiTheme="minorHAnsi" w:hAnsiTheme="minorHAnsi"/>
        </w:rPr>
      </w:pPr>
      <w:r w:rsidRPr="00011727">
        <w:rPr>
          <w:rFonts w:asciiTheme="minorHAnsi" w:hAnsiTheme="minorHAnsi"/>
          <w:spacing w:val="-1"/>
        </w:rPr>
        <w:t>Wszystkie pisemne powiadomienia między Stronami będą kierowane na następujące adresy:</w:t>
      </w:r>
    </w:p>
    <w:p w:rsidR="00587B21" w:rsidRDefault="00011727" w:rsidP="004D7A74">
      <w:pPr>
        <w:pStyle w:val="Akapitzlist"/>
        <w:numPr>
          <w:ilvl w:val="7"/>
          <w:numId w:val="67"/>
        </w:numPr>
        <w:shd w:val="clear" w:color="auto" w:fill="FFFFFF"/>
        <w:tabs>
          <w:tab w:val="clear" w:pos="5760"/>
        </w:tabs>
        <w:ind w:left="567" w:right="-28" w:hanging="283"/>
        <w:rPr>
          <w:rFonts w:asciiTheme="minorHAnsi" w:hAnsiTheme="minorHAnsi"/>
        </w:rPr>
      </w:pPr>
      <w:r w:rsidRPr="00011727">
        <w:rPr>
          <w:rFonts w:asciiTheme="minorHAnsi" w:hAnsiTheme="minorHAnsi"/>
        </w:rPr>
        <w:t xml:space="preserve">Zamawiający: </w:t>
      </w:r>
      <w:r w:rsidR="00587B21" w:rsidRPr="00011727">
        <w:rPr>
          <w:rFonts w:asciiTheme="minorHAnsi" w:hAnsiTheme="minorHAnsi"/>
          <w:bCs/>
        </w:rPr>
        <w:t>Urz</w:t>
      </w:r>
      <w:r w:rsidR="00587B21" w:rsidRPr="00011727">
        <w:rPr>
          <w:rFonts w:asciiTheme="minorHAnsi" w:hAnsiTheme="minorHAnsi"/>
        </w:rPr>
        <w:t>ą</w:t>
      </w:r>
      <w:r w:rsidR="00587B21" w:rsidRPr="00011727">
        <w:rPr>
          <w:rFonts w:asciiTheme="minorHAnsi" w:hAnsiTheme="minorHAnsi"/>
          <w:bCs/>
        </w:rPr>
        <w:t>d Komunikacji Elektronicznej</w:t>
      </w:r>
      <w:r w:rsidRPr="00011727">
        <w:rPr>
          <w:rFonts w:asciiTheme="minorHAnsi" w:hAnsiTheme="minorHAnsi"/>
          <w:bCs/>
        </w:rPr>
        <w:t xml:space="preserve">, </w:t>
      </w:r>
      <w:r w:rsidR="001F5EE5" w:rsidRPr="00011727">
        <w:rPr>
          <w:rFonts w:asciiTheme="minorHAnsi" w:hAnsiTheme="minorHAnsi"/>
        </w:rPr>
        <w:t>ul. Giełdowa 7/9</w:t>
      </w:r>
      <w:r w:rsidR="00587B21" w:rsidRPr="00011727">
        <w:rPr>
          <w:rFonts w:asciiTheme="minorHAnsi" w:hAnsiTheme="minorHAnsi"/>
        </w:rPr>
        <w:t>, 01-211 Warszawa</w:t>
      </w:r>
      <w:r w:rsidRPr="00011727">
        <w:rPr>
          <w:rFonts w:asciiTheme="minorHAnsi" w:hAnsiTheme="minorHAnsi"/>
        </w:rPr>
        <w:t>, t</w:t>
      </w:r>
      <w:r w:rsidR="00587B21" w:rsidRPr="00011727">
        <w:rPr>
          <w:rFonts w:asciiTheme="minorHAnsi" w:hAnsiTheme="minorHAnsi"/>
        </w:rPr>
        <w:t>el. ……….</w:t>
      </w:r>
      <w:r w:rsidRPr="00011727">
        <w:rPr>
          <w:rFonts w:asciiTheme="minorHAnsi" w:hAnsiTheme="minorHAnsi"/>
        </w:rPr>
        <w:t xml:space="preserve">, </w:t>
      </w:r>
      <w:r w:rsidR="00587B21" w:rsidRPr="00011727">
        <w:rPr>
          <w:rFonts w:asciiTheme="minorHAnsi" w:hAnsiTheme="minorHAnsi"/>
        </w:rPr>
        <w:t>fax:. ……….……., e-mail: ……………….</w:t>
      </w:r>
      <w:r w:rsidRPr="00011727">
        <w:rPr>
          <w:rFonts w:asciiTheme="minorHAnsi" w:hAnsiTheme="minorHAnsi"/>
        </w:rPr>
        <w:t>;</w:t>
      </w:r>
    </w:p>
    <w:p w:rsidR="00587B21" w:rsidRPr="00011727" w:rsidRDefault="00587B21" w:rsidP="004D7A74">
      <w:pPr>
        <w:pStyle w:val="Akapitzlist"/>
        <w:numPr>
          <w:ilvl w:val="7"/>
          <w:numId w:val="67"/>
        </w:numPr>
        <w:shd w:val="clear" w:color="auto" w:fill="FFFFFF"/>
        <w:tabs>
          <w:tab w:val="clear" w:pos="5760"/>
        </w:tabs>
        <w:ind w:left="567" w:right="-28" w:hanging="283"/>
        <w:rPr>
          <w:rFonts w:asciiTheme="minorHAnsi" w:hAnsiTheme="minorHAnsi"/>
        </w:rPr>
      </w:pPr>
      <w:r w:rsidRPr="00011727">
        <w:rPr>
          <w:rFonts w:asciiTheme="minorHAnsi" w:hAnsiTheme="minorHAnsi"/>
          <w:spacing w:val="-5"/>
        </w:rPr>
        <w:t>Wykonawca:</w:t>
      </w:r>
      <w:r w:rsidRPr="00011727">
        <w:rPr>
          <w:rFonts w:asciiTheme="minorHAnsi" w:hAnsiTheme="minorHAnsi"/>
        </w:rPr>
        <w:tab/>
      </w:r>
      <w:r w:rsidR="00011727">
        <w:rPr>
          <w:rFonts w:asciiTheme="minorHAnsi" w:hAnsiTheme="minorHAnsi"/>
          <w:bCs/>
        </w:rPr>
        <w:t>……………</w:t>
      </w:r>
      <w:r w:rsidRPr="00011727">
        <w:rPr>
          <w:rFonts w:asciiTheme="minorHAnsi" w:hAnsiTheme="minorHAnsi"/>
          <w:bCs/>
        </w:rPr>
        <w:t>..............................</w:t>
      </w:r>
      <w:r w:rsidR="00011727">
        <w:rPr>
          <w:rFonts w:asciiTheme="minorHAnsi" w:hAnsiTheme="minorHAnsi"/>
          <w:bCs/>
        </w:rPr>
        <w:t xml:space="preserve">..............................., </w:t>
      </w:r>
      <w:r w:rsidR="00011727">
        <w:rPr>
          <w:rFonts w:asciiTheme="minorHAnsi" w:hAnsiTheme="minorHAnsi"/>
        </w:rPr>
        <w:t>tel.: ……………………..fax:. ………</w:t>
      </w:r>
      <w:r w:rsidRPr="00011727">
        <w:rPr>
          <w:rFonts w:asciiTheme="minorHAnsi" w:hAnsiTheme="minorHAnsi"/>
        </w:rPr>
        <w:t>…., e-mail: ……………….</w:t>
      </w:r>
    </w:p>
    <w:p w:rsidR="00587B21" w:rsidRPr="00011727" w:rsidRDefault="00587B21" w:rsidP="004D7A74">
      <w:pPr>
        <w:pStyle w:val="Akapitzlist"/>
        <w:numPr>
          <w:ilvl w:val="0"/>
          <w:numId w:val="67"/>
        </w:numPr>
        <w:shd w:val="clear" w:color="auto" w:fill="FFFFFF"/>
        <w:tabs>
          <w:tab w:val="clear" w:pos="720"/>
        </w:tabs>
        <w:ind w:left="284" w:right="-28" w:hanging="284"/>
        <w:rPr>
          <w:rFonts w:asciiTheme="minorHAnsi" w:hAnsiTheme="minorHAnsi"/>
        </w:rPr>
      </w:pPr>
      <w:r w:rsidRPr="00011727">
        <w:rPr>
          <w:rFonts w:asciiTheme="minorHAnsi" w:hAnsiTheme="minorHAnsi"/>
        </w:rPr>
        <w:t>Wszelkie pisma i zawiadomienia związane z umową, w braku od</w:t>
      </w:r>
      <w:r w:rsidR="00011727">
        <w:rPr>
          <w:rFonts w:asciiTheme="minorHAnsi" w:hAnsiTheme="minorHAnsi"/>
        </w:rPr>
        <w:t xml:space="preserve">miennych postanowień </w:t>
      </w:r>
      <w:r w:rsidRPr="00011727">
        <w:rPr>
          <w:rFonts w:asciiTheme="minorHAnsi" w:hAnsiTheme="minorHAnsi"/>
        </w:rPr>
        <w:t>w umowie, będą przez Strony bądź doręczane bezpośrednio do rąk drugiej Strony, bądź wysyłane listem poleconym.</w:t>
      </w:r>
    </w:p>
    <w:p w:rsidR="00587B21" w:rsidRPr="000D0FDF" w:rsidRDefault="00587B21" w:rsidP="004D7A74">
      <w:pPr>
        <w:pStyle w:val="Akapitzlist"/>
        <w:numPr>
          <w:ilvl w:val="0"/>
          <w:numId w:val="67"/>
        </w:numPr>
        <w:shd w:val="clear" w:color="auto" w:fill="FFFFFF"/>
        <w:ind w:left="284" w:right="-28" w:hanging="284"/>
        <w:rPr>
          <w:rFonts w:asciiTheme="minorHAnsi" w:hAnsiTheme="minorHAnsi"/>
        </w:rPr>
      </w:pPr>
      <w:r w:rsidRPr="000D0FDF">
        <w:rPr>
          <w:rFonts w:asciiTheme="minorHAnsi" w:hAnsiTheme="minorHAnsi"/>
        </w:rPr>
        <w:t>Strony dopuszczają możliwość wysyłania pism i zawiadomień kierowanych do drugiej Strony za pomocą faksu lub na adres e-mail. W takim przypadku wymagane jest potwierdzenie prawidłowości transmisji pod numerem telefonu podanym w ust. 1 niniejszego paragrafu, a następnie doręczenie pisma w sposób określony w ust. 2 niniejszego paragrafu.</w:t>
      </w:r>
    </w:p>
    <w:p w:rsidR="00587B21" w:rsidRPr="000D0FDF" w:rsidRDefault="00587B21" w:rsidP="004D7A74">
      <w:pPr>
        <w:pStyle w:val="Akapitzlist"/>
        <w:numPr>
          <w:ilvl w:val="0"/>
          <w:numId w:val="67"/>
        </w:numPr>
        <w:shd w:val="clear" w:color="auto" w:fill="FFFFFF"/>
        <w:ind w:left="284" w:right="-28" w:hanging="284"/>
        <w:rPr>
          <w:rFonts w:asciiTheme="minorHAnsi" w:hAnsiTheme="minorHAnsi"/>
        </w:rPr>
      </w:pPr>
      <w:r w:rsidRPr="000D0FDF">
        <w:rPr>
          <w:rFonts w:asciiTheme="minorHAnsi" w:hAnsiTheme="minorHAnsi"/>
        </w:rPr>
        <w:t>W przypadku, o którym mowa w ust. 3 niniejszego paragrafu, za dzień otrzymania przez Stronę pisma uważa się dzień wysłania go faksem lub na adres e-mail.</w:t>
      </w:r>
    </w:p>
    <w:p w:rsidR="00587B21" w:rsidRPr="000D0FDF" w:rsidRDefault="00587B21" w:rsidP="004D7A74">
      <w:pPr>
        <w:pStyle w:val="Akapitzlist"/>
        <w:numPr>
          <w:ilvl w:val="0"/>
          <w:numId w:val="67"/>
        </w:numPr>
        <w:shd w:val="clear" w:color="auto" w:fill="FFFFFF"/>
        <w:ind w:left="284" w:right="-28" w:hanging="284"/>
        <w:rPr>
          <w:rFonts w:asciiTheme="minorHAnsi" w:hAnsiTheme="minorHAnsi"/>
        </w:rPr>
      </w:pPr>
      <w:r w:rsidRPr="000D0FDF">
        <w:rPr>
          <w:rFonts w:asciiTheme="minorHAnsi" w:hAnsiTheme="minorHAnsi"/>
        </w:rPr>
        <w:t>Do doręczania oświadczeń obejmujących ewentualne odstąpienie od umowy albo wypowiedzenie umowy, nie mają zastosowania postanowienia ust. 3 i 4 niniejszego paragrafu.</w:t>
      </w:r>
    </w:p>
    <w:p w:rsidR="00587B21" w:rsidRPr="000D0FDF" w:rsidRDefault="00587B21" w:rsidP="004D7A74">
      <w:pPr>
        <w:pStyle w:val="Akapitzlist"/>
        <w:numPr>
          <w:ilvl w:val="0"/>
          <w:numId w:val="67"/>
        </w:numPr>
        <w:shd w:val="clear" w:color="auto" w:fill="FFFFFF"/>
        <w:ind w:left="284" w:right="-28" w:hanging="284"/>
        <w:rPr>
          <w:rFonts w:asciiTheme="minorHAnsi" w:hAnsiTheme="minorHAnsi"/>
        </w:rPr>
      </w:pPr>
      <w:r w:rsidRPr="000D0FDF">
        <w:rPr>
          <w:rFonts w:asciiTheme="minorHAnsi" w:hAnsiTheme="minorHAnsi"/>
        </w:rPr>
        <w:t xml:space="preserve">Strony zobowiązują się do wzajemnego informowania się o każdej zmianie danych wskazanych w ust. 1 niniejszego paragrafu. W przypadku niezawiadomienia drugiej Strony o zmianie adresu, pismo przesłane na adres uprzednio wskazany, awizowane dwukrotnie, uznaje się za skutecznie doręczone. </w:t>
      </w:r>
    </w:p>
    <w:p w:rsidR="00587B21" w:rsidRPr="000D0FDF" w:rsidRDefault="00587B21" w:rsidP="00587B21">
      <w:pPr>
        <w:shd w:val="clear" w:color="auto" w:fill="FFFFFF"/>
        <w:spacing w:line="240" w:lineRule="auto"/>
        <w:ind w:right="23"/>
        <w:jc w:val="center"/>
        <w:rPr>
          <w:rFonts w:asciiTheme="minorHAnsi" w:hAnsiTheme="minorHAnsi"/>
          <w:b/>
          <w:spacing w:val="-7"/>
          <w:szCs w:val="24"/>
        </w:rPr>
      </w:pPr>
    </w:p>
    <w:p w:rsidR="00587B21" w:rsidRPr="000D0FDF" w:rsidRDefault="00587B21" w:rsidP="00587B21">
      <w:pPr>
        <w:shd w:val="clear" w:color="auto" w:fill="FFFFFF"/>
        <w:spacing w:line="240" w:lineRule="auto"/>
        <w:ind w:right="17"/>
        <w:jc w:val="center"/>
        <w:rPr>
          <w:rFonts w:asciiTheme="minorHAnsi" w:hAnsiTheme="minorHAnsi"/>
          <w:b/>
          <w:szCs w:val="24"/>
        </w:rPr>
      </w:pPr>
      <w:r w:rsidRPr="000D0FDF">
        <w:rPr>
          <w:rFonts w:asciiTheme="minorHAnsi" w:hAnsiTheme="minorHAnsi"/>
          <w:b/>
          <w:szCs w:val="24"/>
        </w:rPr>
        <w:t>§ 18</w:t>
      </w:r>
    </w:p>
    <w:p w:rsidR="00587B21" w:rsidRPr="000D0FDF" w:rsidRDefault="00587B21" w:rsidP="004D7A74">
      <w:pPr>
        <w:pStyle w:val="Tekstpodstawowy3"/>
        <w:numPr>
          <w:ilvl w:val="0"/>
          <w:numId w:val="75"/>
        </w:numPr>
        <w:rPr>
          <w:rFonts w:asciiTheme="minorHAnsi" w:hAnsiTheme="minorHAnsi"/>
          <w:sz w:val="24"/>
          <w:szCs w:val="24"/>
        </w:rPr>
      </w:pPr>
      <w:r w:rsidRPr="000D0FDF">
        <w:rPr>
          <w:rFonts w:asciiTheme="minorHAnsi" w:hAnsiTheme="minorHAnsi"/>
          <w:sz w:val="24"/>
          <w:szCs w:val="24"/>
        </w:rPr>
        <w:lastRenderedPageBreak/>
        <w:t>Wykonawca nie może powierzyć wykonania umowy osobie trzeciej w zakresie innym niż wskazał to w ofercie przetargowej, ani przenieść na nią swoich wierzytelności wynikających z niniejszej umowy.</w:t>
      </w:r>
    </w:p>
    <w:p w:rsidR="00587B21" w:rsidRPr="000D0FDF" w:rsidRDefault="00587B21" w:rsidP="004D7A74">
      <w:pPr>
        <w:pStyle w:val="Tekstpodstawowy"/>
        <w:numPr>
          <w:ilvl w:val="0"/>
          <w:numId w:val="75"/>
        </w:numPr>
        <w:tabs>
          <w:tab w:val="left" w:pos="360"/>
        </w:tabs>
        <w:rPr>
          <w:rFonts w:asciiTheme="minorHAnsi" w:hAnsiTheme="minorHAnsi"/>
          <w:sz w:val="24"/>
          <w:szCs w:val="24"/>
        </w:rPr>
      </w:pPr>
      <w:r w:rsidRPr="000D0FDF">
        <w:rPr>
          <w:rFonts w:asciiTheme="minorHAnsi" w:hAnsiTheme="minorHAnsi"/>
          <w:sz w:val="24"/>
          <w:szCs w:val="24"/>
        </w:rPr>
        <w:t>Wszelkie zmiany niniejszej umowy wymagają formy pisemnej pod rygorem nieważności.</w:t>
      </w:r>
    </w:p>
    <w:p w:rsidR="00587B21" w:rsidRPr="000D0FDF" w:rsidRDefault="00587B21" w:rsidP="004D7A74">
      <w:pPr>
        <w:pStyle w:val="Tekstpodstawowy"/>
        <w:numPr>
          <w:ilvl w:val="0"/>
          <w:numId w:val="75"/>
        </w:numPr>
        <w:tabs>
          <w:tab w:val="left" w:pos="360"/>
        </w:tabs>
        <w:rPr>
          <w:rFonts w:asciiTheme="minorHAnsi" w:hAnsiTheme="minorHAnsi"/>
          <w:sz w:val="24"/>
          <w:szCs w:val="24"/>
        </w:rPr>
      </w:pPr>
      <w:r w:rsidRPr="000D0FDF">
        <w:rPr>
          <w:rFonts w:asciiTheme="minorHAnsi" w:hAnsiTheme="minorHAnsi"/>
          <w:sz w:val="24"/>
          <w:szCs w:val="24"/>
        </w:rPr>
        <w:t>Zamawiający dopuszcza możliwość zmiany terminu rozpoczęcia badania w przypadku przedłużenia procedury przetargowej wyboru Wykonawcy przedmiotowego zamówienia.</w:t>
      </w:r>
    </w:p>
    <w:p w:rsidR="00587B21" w:rsidRPr="000D0FDF" w:rsidRDefault="00587B21" w:rsidP="004D7A74">
      <w:pPr>
        <w:pStyle w:val="Tekstpodstawowy"/>
        <w:numPr>
          <w:ilvl w:val="0"/>
          <w:numId w:val="75"/>
        </w:numPr>
        <w:tabs>
          <w:tab w:val="left" w:pos="360"/>
        </w:tabs>
        <w:rPr>
          <w:rFonts w:asciiTheme="minorHAnsi" w:hAnsiTheme="minorHAnsi"/>
          <w:sz w:val="24"/>
          <w:szCs w:val="24"/>
        </w:rPr>
      </w:pPr>
      <w:r w:rsidRPr="000D0FDF">
        <w:rPr>
          <w:rFonts w:asciiTheme="minorHAnsi" w:hAnsiTheme="minorHAnsi"/>
          <w:sz w:val="24"/>
          <w:szCs w:val="24"/>
        </w:rPr>
        <w:t>W sprawach nieuregu</w:t>
      </w:r>
      <w:r w:rsidR="00011727">
        <w:rPr>
          <w:rFonts w:asciiTheme="minorHAnsi" w:hAnsiTheme="minorHAnsi"/>
          <w:sz w:val="24"/>
          <w:szCs w:val="24"/>
        </w:rPr>
        <w:t>lowanych niniejszą u</w:t>
      </w:r>
      <w:r w:rsidRPr="000D0FDF">
        <w:rPr>
          <w:rFonts w:asciiTheme="minorHAnsi" w:hAnsiTheme="minorHAnsi"/>
          <w:sz w:val="24"/>
          <w:szCs w:val="24"/>
        </w:rPr>
        <w:t xml:space="preserve">mową obowiązują przepisy ustawy z dnia </w:t>
      </w:r>
      <w:r w:rsidRPr="000D0FDF">
        <w:rPr>
          <w:rFonts w:asciiTheme="minorHAnsi" w:hAnsiTheme="minorHAnsi"/>
          <w:sz w:val="24"/>
          <w:szCs w:val="24"/>
        </w:rPr>
        <w:br/>
        <w:t xml:space="preserve">29 stycznia 2004 r. </w:t>
      </w:r>
      <w:r w:rsidR="00011727">
        <w:rPr>
          <w:rFonts w:asciiTheme="minorHAnsi" w:hAnsiTheme="minorHAnsi"/>
          <w:sz w:val="24"/>
          <w:szCs w:val="24"/>
        </w:rPr>
        <w:t>–</w:t>
      </w:r>
      <w:r w:rsidRPr="000D0FDF">
        <w:rPr>
          <w:rFonts w:asciiTheme="minorHAnsi" w:hAnsiTheme="minorHAnsi"/>
          <w:sz w:val="24"/>
          <w:szCs w:val="24"/>
        </w:rPr>
        <w:t xml:space="preserve"> Prawo zamówień publicznych (t.j. Dz. U. z 2017 r., poz. 1579), ustawy z dnia 23 kwietnia 1964 r. Kodeks cywilny (t.j. Dz. U. z 2017 r., poz. 459) i ustawy z dnia 4 lutego 1994 r. o prawie autorskim i prawach pokrewnych (t.j. Dz. U. z 2017 r. poz. 880).</w:t>
      </w:r>
    </w:p>
    <w:p w:rsidR="00587B21" w:rsidRPr="000D0FDF" w:rsidRDefault="00587B21" w:rsidP="004D7A74">
      <w:pPr>
        <w:pStyle w:val="Tekstpodstawowy3"/>
        <w:numPr>
          <w:ilvl w:val="0"/>
          <w:numId w:val="75"/>
        </w:numPr>
        <w:rPr>
          <w:rFonts w:asciiTheme="minorHAnsi" w:hAnsiTheme="minorHAnsi"/>
          <w:b/>
          <w:bCs/>
          <w:smallCaps/>
          <w:sz w:val="24"/>
          <w:szCs w:val="24"/>
        </w:rPr>
      </w:pPr>
      <w:r w:rsidRPr="000D0FDF">
        <w:rPr>
          <w:rFonts w:asciiTheme="minorHAnsi" w:hAnsiTheme="minorHAnsi"/>
          <w:sz w:val="24"/>
          <w:szCs w:val="24"/>
        </w:rPr>
        <w:t>Zaistniałe spory między Stronami będzie rozstrzygał sąd powszechny właściwy dla siedziby Zamawiającego.</w:t>
      </w:r>
    </w:p>
    <w:p w:rsidR="00587B21" w:rsidRPr="000D0FDF" w:rsidRDefault="00587B21" w:rsidP="004D7A74">
      <w:pPr>
        <w:pStyle w:val="Tekstpodstawowy3"/>
        <w:numPr>
          <w:ilvl w:val="0"/>
          <w:numId w:val="75"/>
        </w:numPr>
        <w:rPr>
          <w:rFonts w:asciiTheme="minorHAnsi" w:hAnsiTheme="minorHAnsi"/>
          <w:sz w:val="24"/>
          <w:szCs w:val="24"/>
        </w:rPr>
      </w:pPr>
      <w:r w:rsidRPr="000D0FDF">
        <w:rPr>
          <w:rFonts w:asciiTheme="minorHAnsi" w:hAnsiTheme="minorHAnsi"/>
          <w:sz w:val="24"/>
          <w:szCs w:val="24"/>
        </w:rPr>
        <w:t>Umowę sporządzono w trzech jednobrzmiących egzemplarzach, w tym dwa egzemplarze dla Zamawiającego i jeden egzemplarz dla Wykonawcy.</w:t>
      </w:r>
    </w:p>
    <w:p w:rsidR="00587B21" w:rsidRPr="000D0FDF" w:rsidRDefault="00587B21" w:rsidP="00587B21">
      <w:pPr>
        <w:shd w:val="clear" w:color="auto" w:fill="FFFFFF"/>
        <w:spacing w:line="240" w:lineRule="auto"/>
        <w:rPr>
          <w:rFonts w:asciiTheme="minorHAnsi" w:hAnsiTheme="minorHAnsi"/>
          <w:spacing w:val="-2"/>
          <w:szCs w:val="24"/>
        </w:rPr>
      </w:pP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spacing w:val="-2"/>
          <w:szCs w:val="24"/>
        </w:rPr>
        <w:t>Załączniki do umowy:</w:t>
      </w: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b/>
          <w:szCs w:val="24"/>
        </w:rPr>
        <w:t>Załącznik nr 1</w:t>
      </w:r>
      <w:r w:rsidRPr="000D0FDF">
        <w:rPr>
          <w:rFonts w:asciiTheme="minorHAnsi" w:hAnsiTheme="minorHAnsi"/>
          <w:szCs w:val="24"/>
        </w:rPr>
        <w:t xml:space="preserve"> </w:t>
      </w:r>
      <w:r w:rsidR="00011727">
        <w:rPr>
          <w:rFonts w:asciiTheme="minorHAnsi" w:hAnsiTheme="minorHAnsi"/>
          <w:szCs w:val="24"/>
        </w:rPr>
        <w:t>–</w:t>
      </w:r>
      <w:r w:rsidRPr="000D0FDF">
        <w:rPr>
          <w:rFonts w:asciiTheme="minorHAnsi" w:hAnsiTheme="minorHAnsi"/>
          <w:szCs w:val="24"/>
        </w:rPr>
        <w:t xml:space="preserve"> Relacje wysyłania i odbierania przesyłek pocztowych oraz informacja na temat</w:t>
      </w:r>
      <w:r w:rsidRPr="000D0FDF">
        <w:rPr>
          <w:rFonts w:asciiTheme="minorHAnsi" w:hAnsiTheme="minorHAnsi"/>
          <w:spacing w:val="-2"/>
          <w:szCs w:val="24"/>
        </w:rPr>
        <w:t xml:space="preserve"> strumieni przesyłek testowych (liczby przesyłek testowych) w poszczególnych relacjach</w:t>
      </w:r>
      <w:r w:rsidRPr="000D0FDF">
        <w:rPr>
          <w:rFonts w:asciiTheme="minorHAnsi" w:hAnsiTheme="minorHAnsi"/>
          <w:szCs w:val="24"/>
        </w:rPr>
        <w:t>.</w:t>
      </w: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b/>
          <w:szCs w:val="24"/>
        </w:rPr>
        <w:t>Załącznik nr 2</w:t>
      </w:r>
      <w:r w:rsidRPr="000D0FDF">
        <w:rPr>
          <w:rFonts w:asciiTheme="minorHAnsi" w:hAnsiTheme="minorHAnsi"/>
          <w:szCs w:val="24"/>
        </w:rPr>
        <w:t xml:space="preserve"> </w:t>
      </w:r>
      <w:r w:rsidR="00011727">
        <w:rPr>
          <w:rFonts w:asciiTheme="minorHAnsi" w:hAnsiTheme="minorHAnsi"/>
          <w:szCs w:val="24"/>
        </w:rPr>
        <w:t>–</w:t>
      </w:r>
      <w:r w:rsidRPr="000D0FDF">
        <w:rPr>
          <w:rFonts w:asciiTheme="minorHAnsi" w:hAnsiTheme="minorHAnsi"/>
          <w:color w:val="000000"/>
          <w:szCs w:val="24"/>
        </w:rPr>
        <w:t xml:space="preserve"> Instrukcja przeprowadzania badania doręczeń czasu przebiegu przesyłek pocztowych dla Instytucji Badawczej</w:t>
      </w:r>
      <w:r w:rsidRPr="000D0FDF">
        <w:rPr>
          <w:rFonts w:asciiTheme="minorHAnsi" w:hAnsiTheme="minorHAnsi"/>
          <w:szCs w:val="24"/>
        </w:rPr>
        <w:t>.</w:t>
      </w:r>
    </w:p>
    <w:p w:rsidR="00587B21" w:rsidRPr="000D0FDF" w:rsidRDefault="00587B21" w:rsidP="00587B21">
      <w:pPr>
        <w:shd w:val="clear" w:color="auto" w:fill="FFFFFF"/>
        <w:spacing w:line="240" w:lineRule="auto"/>
        <w:ind w:firstLine="0"/>
        <w:rPr>
          <w:rFonts w:asciiTheme="minorHAnsi" w:hAnsiTheme="minorHAnsi"/>
          <w:szCs w:val="24"/>
        </w:rPr>
      </w:pPr>
      <w:r w:rsidRPr="000D0FDF">
        <w:rPr>
          <w:rFonts w:asciiTheme="minorHAnsi" w:hAnsiTheme="minorHAnsi"/>
          <w:b/>
          <w:szCs w:val="24"/>
        </w:rPr>
        <w:t>Załącznik nr 3</w:t>
      </w:r>
      <w:r w:rsidR="00011727">
        <w:rPr>
          <w:rFonts w:asciiTheme="minorHAnsi" w:hAnsiTheme="minorHAnsi"/>
          <w:szCs w:val="24"/>
        </w:rPr>
        <w:t xml:space="preserve"> – O</w:t>
      </w:r>
      <w:r w:rsidRPr="000D0FDF">
        <w:rPr>
          <w:rFonts w:asciiTheme="minorHAnsi" w:hAnsiTheme="minorHAnsi"/>
          <w:szCs w:val="24"/>
        </w:rPr>
        <w:t>ferta Wykonawcy.</w:t>
      </w:r>
    </w:p>
    <w:p w:rsidR="00587B21" w:rsidRPr="000D0FDF" w:rsidRDefault="00587B21" w:rsidP="00587B21">
      <w:pPr>
        <w:shd w:val="clear" w:color="auto" w:fill="FFFFFF"/>
        <w:tabs>
          <w:tab w:val="left" w:pos="6614"/>
        </w:tabs>
        <w:spacing w:line="240" w:lineRule="auto"/>
        <w:ind w:left="960"/>
        <w:rPr>
          <w:rFonts w:asciiTheme="minorHAnsi" w:hAnsiTheme="minorHAnsi"/>
          <w:b/>
          <w:bCs/>
          <w:spacing w:val="-4"/>
          <w:szCs w:val="24"/>
        </w:rPr>
      </w:pPr>
    </w:p>
    <w:p w:rsidR="00587B21" w:rsidRPr="000D0FDF" w:rsidRDefault="00587B21" w:rsidP="00587B21">
      <w:pPr>
        <w:shd w:val="clear" w:color="auto" w:fill="FFFFFF"/>
        <w:tabs>
          <w:tab w:val="left" w:pos="3270"/>
        </w:tabs>
        <w:spacing w:line="240" w:lineRule="auto"/>
        <w:ind w:left="5"/>
        <w:rPr>
          <w:rFonts w:asciiTheme="minorHAnsi" w:hAnsiTheme="minorHAnsi"/>
          <w:spacing w:val="-15"/>
          <w:szCs w:val="24"/>
        </w:rPr>
      </w:pPr>
      <w:r w:rsidRPr="000D0FDF">
        <w:rPr>
          <w:rFonts w:asciiTheme="minorHAnsi" w:hAnsiTheme="minorHAnsi"/>
          <w:spacing w:val="-15"/>
          <w:szCs w:val="24"/>
        </w:rPr>
        <w:tab/>
      </w:r>
    </w:p>
    <w:p w:rsidR="00587B21" w:rsidRPr="000D0FDF" w:rsidRDefault="00587B21" w:rsidP="00587B21">
      <w:pPr>
        <w:spacing w:line="240" w:lineRule="auto"/>
        <w:ind w:left="567" w:hanging="567"/>
        <w:rPr>
          <w:rFonts w:asciiTheme="minorHAnsi" w:hAnsiTheme="minorHAnsi"/>
          <w:b/>
          <w:bCs/>
          <w:szCs w:val="24"/>
        </w:rPr>
      </w:pPr>
    </w:p>
    <w:p w:rsidR="00587B21" w:rsidRPr="000D0FDF" w:rsidRDefault="00587B21" w:rsidP="00587B21">
      <w:pPr>
        <w:spacing w:line="240" w:lineRule="auto"/>
        <w:ind w:left="567" w:hanging="567"/>
        <w:rPr>
          <w:rFonts w:asciiTheme="minorHAnsi" w:hAnsiTheme="minorHAnsi"/>
          <w:b/>
          <w:bCs/>
          <w:szCs w:val="24"/>
        </w:rPr>
      </w:pPr>
      <w:r w:rsidRPr="000D0FDF">
        <w:rPr>
          <w:rFonts w:asciiTheme="minorHAnsi" w:hAnsiTheme="minorHAnsi"/>
          <w:b/>
          <w:bCs/>
          <w:szCs w:val="24"/>
        </w:rPr>
        <w:t xml:space="preserve"> </w:t>
      </w:r>
    </w:p>
    <w:p w:rsidR="00587B21" w:rsidRPr="000D0FDF" w:rsidRDefault="00587B21" w:rsidP="00587B21">
      <w:pPr>
        <w:spacing w:line="240" w:lineRule="auto"/>
        <w:ind w:left="567" w:hanging="567"/>
        <w:rPr>
          <w:rFonts w:asciiTheme="minorHAnsi" w:hAnsiTheme="minorHAnsi"/>
          <w:b/>
          <w:bCs/>
          <w:szCs w:val="24"/>
        </w:rPr>
      </w:pPr>
    </w:p>
    <w:p w:rsidR="00587B21" w:rsidRPr="000D0FDF" w:rsidRDefault="00587B21" w:rsidP="00011727">
      <w:pPr>
        <w:spacing w:line="240" w:lineRule="auto"/>
        <w:ind w:firstLine="0"/>
        <w:jc w:val="center"/>
        <w:rPr>
          <w:rFonts w:asciiTheme="minorHAnsi" w:hAnsiTheme="minorHAnsi"/>
          <w:b/>
          <w:bCs/>
          <w:szCs w:val="24"/>
        </w:rPr>
      </w:pPr>
      <w:r w:rsidRPr="000D0FDF">
        <w:rPr>
          <w:rFonts w:asciiTheme="minorHAnsi" w:hAnsiTheme="minorHAnsi"/>
          <w:b/>
          <w:bCs/>
          <w:szCs w:val="24"/>
        </w:rPr>
        <w:t>ZAMAWIAJĄCY:</w:t>
      </w:r>
      <w:r w:rsidRPr="000D0FDF">
        <w:rPr>
          <w:rFonts w:asciiTheme="minorHAnsi" w:hAnsiTheme="minorHAnsi"/>
          <w:b/>
          <w:bCs/>
          <w:szCs w:val="24"/>
        </w:rPr>
        <w:tab/>
      </w:r>
      <w:r w:rsidRPr="000D0FDF">
        <w:rPr>
          <w:rFonts w:asciiTheme="minorHAnsi" w:hAnsiTheme="minorHAnsi"/>
          <w:b/>
          <w:bCs/>
          <w:szCs w:val="24"/>
        </w:rPr>
        <w:tab/>
      </w:r>
      <w:r w:rsidRPr="000D0FDF">
        <w:rPr>
          <w:rFonts w:asciiTheme="minorHAnsi" w:hAnsiTheme="minorHAnsi"/>
          <w:b/>
          <w:bCs/>
          <w:szCs w:val="24"/>
        </w:rPr>
        <w:tab/>
      </w:r>
      <w:r w:rsidRPr="000D0FDF">
        <w:rPr>
          <w:rFonts w:asciiTheme="minorHAnsi" w:hAnsiTheme="minorHAnsi"/>
          <w:b/>
          <w:bCs/>
          <w:szCs w:val="24"/>
        </w:rPr>
        <w:tab/>
      </w:r>
      <w:r w:rsidRPr="000D0FDF">
        <w:rPr>
          <w:rFonts w:asciiTheme="minorHAnsi" w:hAnsiTheme="minorHAnsi"/>
          <w:b/>
          <w:bCs/>
          <w:szCs w:val="24"/>
        </w:rPr>
        <w:tab/>
        <w:t xml:space="preserve">                      WYKONAWCA:</w:t>
      </w:r>
    </w:p>
    <w:p w:rsidR="00587B21" w:rsidRPr="000D0FDF" w:rsidRDefault="00587B21" w:rsidP="00587B21">
      <w:pPr>
        <w:spacing w:line="240" w:lineRule="auto"/>
        <w:ind w:left="567" w:hanging="283"/>
        <w:rPr>
          <w:rFonts w:asciiTheme="minorHAnsi" w:hAnsiTheme="minorHAnsi"/>
          <w:b/>
          <w:bCs/>
          <w:szCs w:val="24"/>
        </w:rPr>
      </w:pPr>
    </w:p>
    <w:p w:rsidR="00587B21" w:rsidRPr="000D0FDF" w:rsidRDefault="00587B21" w:rsidP="00587B21">
      <w:pPr>
        <w:spacing w:line="240" w:lineRule="auto"/>
        <w:ind w:left="567" w:hanging="283"/>
        <w:rPr>
          <w:rFonts w:asciiTheme="minorHAnsi" w:hAnsiTheme="minorHAnsi"/>
          <w:b/>
          <w:bCs/>
          <w:szCs w:val="24"/>
        </w:rPr>
      </w:pPr>
    </w:p>
    <w:p w:rsidR="00587B21" w:rsidRDefault="00587B21"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Default="004975E2" w:rsidP="00587B21">
      <w:pPr>
        <w:spacing w:line="240" w:lineRule="auto"/>
        <w:ind w:left="567" w:hanging="283"/>
        <w:rPr>
          <w:rFonts w:asciiTheme="minorHAnsi" w:hAnsiTheme="minorHAnsi"/>
          <w:b/>
          <w:bCs/>
          <w:szCs w:val="24"/>
        </w:rPr>
      </w:pPr>
    </w:p>
    <w:p w:rsidR="004975E2" w:rsidRPr="000D0FDF" w:rsidRDefault="004975E2" w:rsidP="00587B21">
      <w:pPr>
        <w:spacing w:line="240" w:lineRule="auto"/>
        <w:ind w:left="567" w:hanging="283"/>
        <w:rPr>
          <w:rFonts w:asciiTheme="minorHAnsi" w:hAnsiTheme="minorHAnsi"/>
          <w:b/>
          <w:bCs/>
          <w:szCs w:val="24"/>
        </w:rPr>
      </w:pPr>
    </w:p>
    <w:p w:rsidR="0094649C" w:rsidRPr="000D0FDF" w:rsidRDefault="0094649C" w:rsidP="00587B21">
      <w:pPr>
        <w:pStyle w:val="NormalnyWeb"/>
        <w:spacing w:before="0" w:beforeAutospacing="0" w:after="0" w:afterAutospacing="0"/>
        <w:rPr>
          <w:rFonts w:asciiTheme="minorHAnsi" w:hAnsiTheme="minorHAnsi"/>
          <w:b/>
          <w:spacing w:val="-1"/>
          <w:sz w:val="24"/>
          <w:szCs w:val="24"/>
        </w:rPr>
      </w:pPr>
    </w:p>
    <w:p w:rsidR="00587B21" w:rsidRPr="000D0FDF" w:rsidRDefault="00587B21" w:rsidP="00587B21">
      <w:pPr>
        <w:pStyle w:val="NormalnyWeb"/>
        <w:spacing w:before="0" w:beforeAutospacing="0" w:after="0" w:afterAutospacing="0"/>
        <w:rPr>
          <w:rFonts w:asciiTheme="minorHAnsi" w:hAnsiTheme="minorHAnsi"/>
          <w:spacing w:val="-1"/>
          <w:sz w:val="24"/>
          <w:szCs w:val="24"/>
        </w:rPr>
      </w:pPr>
      <w:r w:rsidRPr="000D0FDF">
        <w:rPr>
          <w:rFonts w:asciiTheme="minorHAnsi" w:hAnsiTheme="minorHAnsi"/>
          <w:b/>
          <w:spacing w:val="-1"/>
          <w:sz w:val="24"/>
          <w:szCs w:val="24"/>
        </w:rPr>
        <w:lastRenderedPageBreak/>
        <w:t>Załącznik nr 1 do umowy</w:t>
      </w:r>
      <w:r w:rsidRPr="000D0FDF">
        <w:rPr>
          <w:rFonts w:asciiTheme="minorHAnsi" w:hAnsiTheme="minorHAnsi"/>
          <w:spacing w:val="-1"/>
          <w:sz w:val="24"/>
          <w:szCs w:val="24"/>
        </w:rPr>
        <w:t xml:space="preserve"> – Relacje wysyłania i odbierania przesyłek testowych oraz</w:t>
      </w:r>
      <w:r w:rsidRPr="000D0FDF">
        <w:rPr>
          <w:rFonts w:asciiTheme="minorHAnsi" w:hAnsiTheme="minorHAnsi"/>
          <w:sz w:val="24"/>
          <w:szCs w:val="24"/>
        </w:rPr>
        <w:t xml:space="preserve"> informacja na temat</w:t>
      </w:r>
      <w:r w:rsidRPr="000D0FDF">
        <w:rPr>
          <w:rFonts w:asciiTheme="minorHAnsi" w:hAnsiTheme="minorHAnsi"/>
          <w:spacing w:val="-2"/>
          <w:sz w:val="24"/>
          <w:szCs w:val="24"/>
        </w:rPr>
        <w:t xml:space="preserve"> strumieni przesyłek testowych (liczby przesyłek testowych) w poszczególnych relacjach</w:t>
      </w:r>
      <w:r w:rsidRPr="000D0FDF">
        <w:rPr>
          <w:rFonts w:asciiTheme="minorHAnsi" w:hAnsiTheme="minorHAnsi"/>
          <w:spacing w:val="-1"/>
          <w:sz w:val="24"/>
          <w:szCs w:val="24"/>
        </w:rPr>
        <w:t>.</w:t>
      </w:r>
    </w:p>
    <w:p w:rsidR="00587B21" w:rsidRPr="000D0FDF" w:rsidRDefault="00587B21" w:rsidP="00587B21">
      <w:pPr>
        <w:pStyle w:val="NormalnyWeb"/>
        <w:spacing w:before="0" w:beforeAutospacing="0" w:after="0" w:afterAutospacing="0"/>
        <w:rPr>
          <w:rFonts w:asciiTheme="minorHAnsi" w:hAnsiTheme="minorHAnsi"/>
          <w:b/>
          <w:sz w:val="24"/>
          <w:szCs w:val="24"/>
        </w:rPr>
      </w:pPr>
      <w:r w:rsidRPr="000D0FDF">
        <w:rPr>
          <w:rFonts w:asciiTheme="minorHAnsi" w:hAnsiTheme="minorHAnsi"/>
          <w:b/>
          <w:sz w:val="24"/>
          <w:szCs w:val="24"/>
        </w:rPr>
        <w:t xml:space="preserve"> </w:t>
      </w:r>
    </w:p>
    <w:tbl>
      <w:tblPr>
        <w:tblpPr w:leftFromText="141" w:rightFromText="141" w:vertAnchor="text" w:horzAnchor="margin" w:tblpX="70" w:tblpY="145"/>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4536"/>
      </w:tblGrid>
      <w:tr w:rsidR="00587B21" w:rsidRPr="000D0FDF" w:rsidTr="000D0FDF">
        <w:trPr>
          <w:cantSplit/>
        </w:trPr>
        <w:tc>
          <w:tcPr>
            <w:tcW w:w="3261" w:type="dxa"/>
          </w:tcPr>
          <w:p w:rsidR="00587B21" w:rsidRPr="000D0FDF" w:rsidRDefault="00587B21" w:rsidP="000D0FDF">
            <w:pPr>
              <w:spacing w:line="240" w:lineRule="auto"/>
              <w:ind w:left="-1560" w:firstLine="1560"/>
              <w:jc w:val="center"/>
              <w:rPr>
                <w:rFonts w:asciiTheme="minorHAnsi" w:hAnsiTheme="minorHAnsi"/>
                <w:b/>
                <w:bCs/>
                <w:szCs w:val="24"/>
              </w:rPr>
            </w:pPr>
            <w:r w:rsidRPr="000D0FDF">
              <w:rPr>
                <w:rFonts w:asciiTheme="minorHAnsi" w:hAnsiTheme="minorHAnsi"/>
                <w:b/>
                <w:bCs/>
                <w:szCs w:val="24"/>
              </w:rPr>
              <w:t>Nazwa relacji</w:t>
            </w:r>
          </w:p>
        </w:tc>
        <w:tc>
          <w:tcPr>
            <w:tcW w:w="4536" w:type="dxa"/>
          </w:tcPr>
          <w:p w:rsidR="00587B21" w:rsidRPr="000D0FDF" w:rsidRDefault="00587B21" w:rsidP="000D0FDF">
            <w:pPr>
              <w:spacing w:line="240" w:lineRule="auto"/>
              <w:ind w:left="-1560" w:firstLine="1560"/>
              <w:jc w:val="center"/>
              <w:rPr>
                <w:rFonts w:asciiTheme="minorHAnsi" w:hAnsiTheme="minorHAnsi"/>
                <w:b/>
                <w:bCs/>
                <w:szCs w:val="24"/>
              </w:rPr>
            </w:pPr>
            <w:r w:rsidRPr="000D0FDF">
              <w:rPr>
                <w:rFonts w:asciiTheme="minorHAnsi" w:hAnsiTheme="minorHAnsi"/>
                <w:b/>
                <w:bCs/>
                <w:szCs w:val="24"/>
              </w:rPr>
              <w:t>Oznaczenie relacji</w:t>
            </w:r>
          </w:p>
        </w:tc>
      </w:tr>
      <w:tr w:rsidR="00587B21" w:rsidRPr="000D0FDF" w:rsidTr="000D0FDF">
        <w:trPr>
          <w:cantSplit/>
        </w:trPr>
        <w:tc>
          <w:tcPr>
            <w:tcW w:w="3261" w:type="dxa"/>
          </w:tcPr>
          <w:p w:rsidR="00587B21" w:rsidRPr="000D0FDF" w:rsidRDefault="00587B21" w:rsidP="000D0FDF">
            <w:pPr>
              <w:spacing w:line="240" w:lineRule="auto"/>
              <w:ind w:left="-1560" w:firstLine="1560"/>
              <w:jc w:val="center"/>
              <w:rPr>
                <w:rFonts w:asciiTheme="minorHAnsi" w:hAnsiTheme="minorHAnsi"/>
                <w:szCs w:val="24"/>
              </w:rPr>
            </w:pPr>
            <w:r w:rsidRPr="000D0FDF">
              <w:rPr>
                <w:rFonts w:asciiTheme="minorHAnsi" w:hAnsiTheme="minorHAnsi"/>
                <w:szCs w:val="24"/>
              </w:rPr>
              <w:t>miasto – miasto</w:t>
            </w:r>
          </w:p>
        </w:tc>
        <w:tc>
          <w:tcPr>
            <w:tcW w:w="4536" w:type="dxa"/>
          </w:tcPr>
          <w:p w:rsidR="00587B21" w:rsidRPr="000D0FDF" w:rsidRDefault="00587B21" w:rsidP="000D0FDF">
            <w:pPr>
              <w:spacing w:line="240" w:lineRule="auto"/>
              <w:ind w:left="-1560" w:firstLine="1560"/>
              <w:jc w:val="center"/>
              <w:rPr>
                <w:rFonts w:asciiTheme="minorHAnsi" w:hAnsiTheme="minorHAnsi"/>
                <w:szCs w:val="24"/>
                <w:vertAlign w:val="subscript"/>
              </w:rPr>
            </w:pPr>
            <w:r w:rsidRPr="000D0FDF">
              <w:rPr>
                <w:rFonts w:asciiTheme="minorHAnsi" w:hAnsiTheme="minorHAnsi"/>
                <w:szCs w:val="24"/>
              </w:rPr>
              <w:t>mm</w:t>
            </w:r>
          </w:p>
        </w:tc>
      </w:tr>
      <w:tr w:rsidR="00587B21" w:rsidRPr="000D0FDF" w:rsidTr="000D0FDF">
        <w:trPr>
          <w:cantSplit/>
        </w:trPr>
        <w:tc>
          <w:tcPr>
            <w:tcW w:w="3261" w:type="dxa"/>
          </w:tcPr>
          <w:p w:rsidR="00587B21" w:rsidRPr="000D0FDF" w:rsidRDefault="00587B21" w:rsidP="000D0FDF">
            <w:pPr>
              <w:spacing w:line="240" w:lineRule="auto"/>
              <w:ind w:left="-1560" w:firstLine="1560"/>
              <w:jc w:val="center"/>
              <w:rPr>
                <w:rFonts w:asciiTheme="minorHAnsi" w:hAnsiTheme="minorHAnsi"/>
                <w:szCs w:val="24"/>
              </w:rPr>
            </w:pPr>
            <w:r w:rsidRPr="000D0FDF">
              <w:rPr>
                <w:rFonts w:asciiTheme="minorHAnsi" w:hAnsiTheme="minorHAnsi"/>
                <w:szCs w:val="24"/>
              </w:rPr>
              <w:t>wieś – wieś</w:t>
            </w:r>
          </w:p>
        </w:tc>
        <w:tc>
          <w:tcPr>
            <w:tcW w:w="4536" w:type="dxa"/>
          </w:tcPr>
          <w:p w:rsidR="00587B21" w:rsidRPr="000D0FDF" w:rsidRDefault="00587B21" w:rsidP="000D0FDF">
            <w:pPr>
              <w:spacing w:line="240" w:lineRule="auto"/>
              <w:ind w:left="-1560" w:firstLine="1560"/>
              <w:jc w:val="center"/>
              <w:rPr>
                <w:rFonts w:asciiTheme="minorHAnsi" w:hAnsiTheme="minorHAnsi"/>
                <w:szCs w:val="24"/>
              </w:rPr>
            </w:pPr>
            <w:r w:rsidRPr="000D0FDF">
              <w:rPr>
                <w:rFonts w:asciiTheme="minorHAnsi" w:hAnsiTheme="minorHAnsi"/>
                <w:szCs w:val="24"/>
              </w:rPr>
              <w:t>ww</w:t>
            </w:r>
          </w:p>
        </w:tc>
      </w:tr>
      <w:tr w:rsidR="00587B21" w:rsidRPr="000D0FDF" w:rsidTr="000D0FDF">
        <w:trPr>
          <w:cantSplit/>
        </w:trPr>
        <w:tc>
          <w:tcPr>
            <w:tcW w:w="3261" w:type="dxa"/>
          </w:tcPr>
          <w:p w:rsidR="00587B21" w:rsidRPr="000D0FDF" w:rsidRDefault="00587B21" w:rsidP="000D0FDF">
            <w:pPr>
              <w:spacing w:line="240" w:lineRule="auto"/>
              <w:ind w:left="-1560" w:firstLine="1560"/>
              <w:jc w:val="center"/>
              <w:rPr>
                <w:rFonts w:asciiTheme="minorHAnsi" w:hAnsiTheme="minorHAnsi"/>
                <w:szCs w:val="24"/>
              </w:rPr>
            </w:pPr>
            <w:r w:rsidRPr="000D0FDF">
              <w:rPr>
                <w:rFonts w:asciiTheme="minorHAnsi" w:hAnsiTheme="minorHAnsi"/>
                <w:szCs w:val="24"/>
              </w:rPr>
              <w:t>miasto – wieś</w:t>
            </w:r>
          </w:p>
        </w:tc>
        <w:tc>
          <w:tcPr>
            <w:tcW w:w="4536" w:type="dxa"/>
          </w:tcPr>
          <w:p w:rsidR="00587B21" w:rsidRPr="000D0FDF" w:rsidRDefault="00587B21" w:rsidP="000D0FDF">
            <w:pPr>
              <w:spacing w:line="240" w:lineRule="auto"/>
              <w:ind w:left="-1560" w:firstLine="1560"/>
              <w:jc w:val="center"/>
              <w:rPr>
                <w:rFonts w:asciiTheme="minorHAnsi" w:hAnsiTheme="minorHAnsi"/>
                <w:szCs w:val="24"/>
              </w:rPr>
            </w:pPr>
            <w:r w:rsidRPr="000D0FDF">
              <w:rPr>
                <w:rFonts w:asciiTheme="minorHAnsi" w:hAnsiTheme="minorHAnsi"/>
                <w:szCs w:val="24"/>
              </w:rPr>
              <w:t>mw</w:t>
            </w:r>
          </w:p>
        </w:tc>
      </w:tr>
      <w:tr w:rsidR="00587B21" w:rsidRPr="000D0FDF" w:rsidTr="000D0FDF">
        <w:trPr>
          <w:cantSplit/>
        </w:trPr>
        <w:tc>
          <w:tcPr>
            <w:tcW w:w="3261" w:type="dxa"/>
          </w:tcPr>
          <w:p w:rsidR="00587B21" w:rsidRPr="000D0FDF" w:rsidRDefault="00587B21" w:rsidP="000D0FDF">
            <w:pPr>
              <w:spacing w:line="240" w:lineRule="auto"/>
              <w:ind w:left="-1560" w:firstLine="1560"/>
              <w:jc w:val="center"/>
              <w:rPr>
                <w:rFonts w:asciiTheme="minorHAnsi" w:hAnsiTheme="minorHAnsi"/>
                <w:szCs w:val="24"/>
              </w:rPr>
            </w:pPr>
            <w:r w:rsidRPr="000D0FDF">
              <w:rPr>
                <w:rFonts w:asciiTheme="minorHAnsi" w:hAnsiTheme="minorHAnsi"/>
                <w:szCs w:val="24"/>
              </w:rPr>
              <w:t>wieś – miasto</w:t>
            </w:r>
          </w:p>
        </w:tc>
        <w:tc>
          <w:tcPr>
            <w:tcW w:w="4536" w:type="dxa"/>
          </w:tcPr>
          <w:p w:rsidR="00587B21" w:rsidRPr="000D0FDF" w:rsidRDefault="00587B21" w:rsidP="000D0FDF">
            <w:pPr>
              <w:spacing w:line="240" w:lineRule="auto"/>
              <w:ind w:left="-1560" w:firstLine="1560"/>
              <w:jc w:val="center"/>
              <w:rPr>
                <w:rFonts w:asciiTheme="minorHAnsi" w:hAnsiTheme="minorHAnsi"/>
                <w:szCs w:val="24"/>
              </w:rPr>
            </w:pPr>
            <w:r w:rsidRPr="000D0FDF">
              <w:rPr>
                <w:rFonts w:asciiTheme="minorHAnsi" w:hAnsiTheme="minorHAnsi"/>
                <w:szCs w:val="24"/>
              </w:rPr>
              <w:t>wm</w:t>
            </w:r>
          </w:p>
        </w:tc>
      </w:tr>
    </w:tbl>
    <w:p w:rsidR="00587B21" w:rsidRPr="000D0FDF" w:rsidRDefault="00587B21" w:rsidP="00587B21">
      <w:pPr>
        <w:spacing w:line="240" w:lineRule="auto"/>
        <w:ind w:left="1694"/>
        <w:rPr>
          <w:rFonts w:asciiTheme="minorHAnsi" w:hAnsiTheme="minorHAnsi"/>
          <w:szCs w:val="24"/>
        </w:rPr>
      </w:pPr>
    </w:p>
    <w:p w:rsidR="00587B21" w:rsidRPr="000D0FDF" w:rsidRDefault="00587B21" w:rsidP="00587B21">
      <w:pPr>
        <w:spacing w:line="240" w:lineRule="auto"/>
        <w:rPr>
          <w:rFonts w:asciiTheme="minorHAnsi" w:hAnsiTheme="minorHAnsi"/>
          <w:szCs w:val="24"/>
        </w:rPr>
      </w:pPr>
    </w:p>
    <w:p w:rsidR="00587B21" w:rsidRPr="000D0FDF" w:rsidRDefault="00587B21" w:rsidP="00587B21">
      <w:pPr>
        <w:spacing w:line="240" w:lineRule="auto"/>
        <w:rPr>
          <w:rFonts w:asciiTheme="minorHAnsi" w:hAnsiTheme="minorHAnsi"/>
          <w:szCs w:val="24"/>
        </w:rPr>
      </w:pPr>
    </w:p>
    <w:p w:rsidR="00587B21" w:rsidRPr="000D0FDF" w:rsidRDefault="00587B21" w:rsidP="00587B21">
      <w:pPr>
        <w:spacing w:line="240" w:lineRule="auto"/>
        <w:rPr>
          <w:rFonts w:asciiTheme="minorHAnsi" w:hAnsiTheme="minorHAnsi"/>
          <w:szCs w:val="24"/>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4536"/>
      </w:tblGrid>
      <w:tr w:rsidR="00587B21" w:rsidRPr="000D0FDF" w:rsidTr="000D0FDF">
        <w:tc>
          <w:tcPr>
            <w:tcW w:w="3261" w:type="dxa"/>
            <w:shd w:val="clear" w:color="auto" w:fill="auto"/>
          </w:tcPr>
          <w:p w:rsidR="00587B21" w:rsidRPr="000D0FDF" w:rsidRDefault="00587B21" w:rsidP="000D0FDF">
            <w:pPr>
              <w:spacing w:line="240" w:lineRule="auto"/>
              <w:jc w:val="center"/>
              <w:rPr>
                <w:rFonts w:asciiTheme="minorHAnsi" w:hAnsiTheme="minorHAnsi"/>
                <w:b/>
                <w:szCs w:val="24"/>
              </w:rPr>
            </w:pPr>
            <w:r w:rsidRPr="000D0FDF">
              <w:rPr>
                <w:rFonts w:asciiTheme="minorHAnsi" w:hAnsiTheme="minorHAnsi"/>
                <w:b/>
                <w:szCs w:val="24"/>
              </w:rPr>
              <w:t>Zasięg usługi</w:t>
            </w:r>
          </w:p>
        </w:tc>
        <w:tc>
          <w:tcPr>
            <w:tcW w:w="4536" w:type="dxa"/>
            <w:shd w:val="clear" w:color="auto" w:fill="auto"/>
          </w:tcPr>
          <w:p w:rsidR="00587B21" w:rsidRPr="000D0FDF" w:rsidRDefault="00587B21" w:rsidP="000D0FDF">
            <w:pPr>
              <w:spacing w:line="240" w:lineRule="auto"/>
              <w:jc w:val="center"/>
              <w:rPr>
                <w:rFonts w:asciiTheme="minorHAnsi" w:hAnsiTheme="minorHAnsi"/>
                <w:b/>
                <w:szCs w:val="24"/>
              </w:rPr>
            </w:pPr>
            <w:r w:rsidRPr="000D0FDF">
              <w:rPr>
                <w:rFonts w:asciiTheme="minorHAnsi" w:hAnsiTheme="minorHAnsi"/>
                <w:b/>
                <w:szCs w:val="24"/>
              </w:rPr>
              <w:t>Oznaczenie zasięgu</w:t>
            </w:r>
          </w:p>
        </w:tc>
      </w:tr>
      <w:tr w:rsidR="00587B21" w:rsidRPr="000D0FDF" w:rsidTr="000D0FDF">
        <w:tc>
          <w:tcPr>
            <w:tcW w:w="3261" w:type="dxa"/>
            <w:shd w:val="clear" w:color="auto" w:fill="auto"/>
          </w:tcPr>
          <w:p w:rsidR="00587B21" w:rsidRPr="000D0FDF" w:rsidRDefault="00587B21" w:rsidP="000D0FDF">
            <w:pPr>
              <w:spacing w:line="240" w:lineRule="auto"/>
              <w:jc w:val="center"/>
              <w:rPr>
                <w:rFonts w:asciiTheme="minorHAnsi" w:hAnsiTheme="minorHAnsi"/>
                <w:szCs w:val="24"/>
              </w:rPr>
            </w:pPr>
            <w:r w:rsidRPr="000D0FDF">
              <w:rPr>
                <w:rFonts w:asciiTheme="minorHAnsi" w:hAnsiTheme="minorHAnsi"/>
                <w:szCs w:val="24"/>
              </w:rPr>
              <w:t>wewnątrzwojewódzki</w:t>
            </w:r>
          </w:p>
        </w:tc>
        <w:tc>
          <w:tcPr>
            <w:tcW w:w="4536" w:type="dxa"/>
            <w:shd w:val="clear" w:color="auto" w:fill="auto"/>
          </w:tcPr>
          <w:p w:rsidR="00587B21" w:rsidRPr="000D0FDF" w:rsidRDefault="00587B21" w:rsidP="000D0FDF">
            <w:pPr>
              <w:spacing w:line="240" w:lineRule="auto"/>
              <w:rPr>
                <w:rFonts w:asciiTheme="minorHAnsi" w:hAnsiTheme="minorHAnsi"/>
                <w:szCs w:val="24"/>
              </w:rPr>
            </w:pPr>
            <w:r w:rsidRPr="000D0FDF">
              <w:rPr>
                <w:rFonts w:asciiTheme="minorHAnsi" w:hAnsiTheme="minorHAnsi"/>
                <w:szCs w:val="24"/>
              </w:rPr>
              <w:t xml:space="preserve">                      wew</w:t>
            </w:r>
          </w:p>
        </w:tc>
      </w:tr>
      <w:tr w:rsidR="00587B21" w:rsidRPr="000D0FDF" w:rsidTr="000D0FDF">
        <w:tc>
          <w:tcPr>
            <w:tcW w:w="3261" w:type="dxa"/>
            <w:shd w:val="clear" w:color="auto" w:fill="auto"/>
          </w:tcPr>
          <w:p w:rsidR="00587B21" w:rsidRPr="000D0FDF" w:rsidRDefault="00587B21" w:rsidP="000D0FDF">
            <w:pPr>
              <w:spacing w:line="240" w:lineRule="auto"/>
              <w:jc w:val="center"/>
              <w:rPr>
                <w:rFonts w:asciiTheme="minorHAnsi" w:hAnsiTheme="minorHAnsi"/>
                <w:szCs w:val="24"/>
              </w:rPr>
            </w:pPr>
            <w:r w:rsidRPr="000D0FDF">
              <w:rPr>
                <w:rFonts w:asciiTheme="minorHAnsi" w:hAnsiTheme="minorHAnsi"/>
                <w:szCs w:val="24"/>
              </w:rPr>
              <w:t>międzywojewódzki</w:t>
            </w:r>
          </w:p>
        </w:tc>
        <w:tc>
          <w:tcPr>
            <w:tcW w:w="4536" w:type="dxa"/>
            <w:shd w:val="clear" w:color="auto" w:fill="auto"/>
          </w:tcPr>
          <w:p w:rsidR="00587B21" w:rsidRPr="000D0FDF" w:rsidRDefault="00587B21" w:rsidP="000D0FDF">
            <w:pPr>
              <w:spacing w:line="240" w:lineRule="auto"/>
              <w:ind w:right="1167"/>
              <w:jc w:val="center"/>
              <w:rPr>
                <w:rFonts w:asciiTheme="minorHAnsi" w:hAnsiTheme="minorHAnsi"/>
                <w:szCs w:val="24"/>
              </w:rPr>
            </w:pPr>
            <w:r w:rsidRPr="000D0FDF">
              <w:rPr>
                <w:rFonts w:asciiTheme="minorHAnsi" w:hAnsiTheme="minorHAnsi"/>
                <w:szCs w:val="24"/>
              </w:rPr>
              <w:t xml:space="preserve">        mew</w:t>
            </w:r>
          </w:p>
        </w:tc>
      </w:tr>
    </w:tbl>
    <w:p w:rsidR="00587B21" w:rsidRPr="000D0FDF" w:rsidRDefault="00587B21" w:rsidP="00587B21">
      <w:pPr>
        <w:pStyle w:val="NormalnyWeb"/>
        <w:spacing w:before="0" w:beforeAutospacing="0" w:after="0" w:afterAutospacing="0"/>
        <w:rPr>
          <w:rFonts w:asciiTheme="minorHAnsi" w:hAnsiTheme="minorHAnsi"/>
          <w:b/>
          <w:sz w:val="24"/>
          <w:szCs w:val="24"/>
        </w:rPr>
      </w:pPr>
    </w:p>
    <w:p w:rsidR="00587B21" w:rsidRDefault="00587B21" w:rsidP="00587B21">
      <w:pPr>
        <w:pStyle w:val="NormalnyWeb"/>
        <w:spacing w:before="0" w:beforeAutospacing="0" w:after="0" w:afterAutospacing="0"/>
        <w:rPr>
          <w:rFonts w:asciiTheme="minorHAnsi" w:hAnsiTheme="minorHAnsi"/>
          <w:b/>
          <w:sz w:val="24"/>
          <w:szCs w:val="24"/>
        </w:rPr>
      </w:pPr>
      <w:r w:rsidRPr="000D0FDF">
        <w:rPr>
          <w:rFonts w:asciiTheme="minorHAnsi" w:hAnsiTheme="minorHAnsi"/>
          <w:b/>
          <w:sz w:val="24"/>
          <w:szCs w:val="24"/>
        </w:rPr>
        <w:t xml:space="preserve">Przesyłki priorytetowe wagi i liczby przesyłek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18"/>
        <w:gridCol w:w="2126"/>
        <w:gridCol w:w="1985"/>
      </w:tblGrid>
      <w:tr w:rsidR="00941F37" w:rsidRPr="003B37E9" w:rsidTr="00941F37">
        <w:tc>
          <w:tcPr>
            <w:tcW w:w="2268"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Relacja</w:t>
            </w:r>
          </w:p>
        </w:tc>
        <w:tc>
          <w:tcPr>
            <w:tcW w:w="1418"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Symbol</w:t>
            </w:r>
          </w:p>
        </w:tc>
        <w:tc>
          <w:tcPr>
            <w:tcW w:w="2126"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waga P</w:t>
            </w:r>
          </w:p>
        </w:tc>
        <w:tc>
          <w:tcPr>
            <w:tcW w:w="1985"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Liczba przesyłek</w:t>
            </w:r>
          </w:p>
        </w:tc>
      </w:tr>
      <w:tr w:rsidR="00941F37" w:rsidRPr="003B37E9" w:rsidTr="00941F37">
        <w:tc>
          <w:tcPr>
            <w:tcW w:w="2268"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miasto-miasto</w:t>
            </w:r>
          </w:p>
        </w:tc>
        <w:tc>
          <w:tcPr>
            <w:tcW w:w="1418"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mm</w:t>
            </w:r>
          </w:p>
        </w:tc>
        <w:tc>
          <w:tcPr>
            <w:tcW w:w="2126"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0,52656</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4739</w:t>
            </w:r>
          </w:p>
        </w:tc>
      </w:tr>
      <w:tr w:rsidR="00941F37" w:rsidRPr="003B37E9" w:rsidTr="00941F37">
        <w:tc>
          <w:tcPr>
            <w:tcW w:w="2268"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miasto-wieś</w:t>
            </w:r>
          </w:p>
        </w:tc>
        <w:tc>
          <w:tcPr>
            <w:tcW w:w="1418" w:type="dxa"/>
          </w:tcPr>
          <w:p w:rsidR="00941F37" w:rsidRPr="003B37E9" w:rsidRDefault="00941F37" w:rsidP="00941F37">
            <w:pPr>
              <w:spacing w:before="40" w:after="40"/>
              <w:ind w:firstLine="0"/>
              <w:rPr>
                <w:rFonts w:ascii="Calibri" w:eastAsia="Batang" w:hAnsi="Calibri"/>
                <w:sz w:val="22"/>
                <w:lang w:eastAsia="ko-KR"/>
              </w:rPr>
            </w:pPr>
            <w:proofErr w:type="spellStart"/>
            <w:r w:rsidRPr="003B37E9">
              <w:rPr>
                <w:rFonts w:ascii="Calibri" w:eastAsia="Batang" w:hAnsi="Calibri"/>
                <w:sz w:val="22"/>
                <w:lang w:eastAsia="ko-KR"/>
              </w:rPr>
              <w:t>mw</w:t>
            </w:r>
            <w:proofErr w:type="spellEnd"/>
          </w:p>
        </w:tc>
        <w:tc>
          <w:tcPr>
            <w:tcW w:w="2126"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0,24756</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2228</w:t>
            </w:r>
          </w:p>
        </w:tc>
      </w:tr>
      <w:tr w:rsidR="00941F37" w:rsidRPr="003B37E9" w:rsidTr="00941F37">
        <w:tc>
          <w:tcPr>
            <w:tcW w:w="2268"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wieś-wieś</w:t>
            </w:r>
          </w:p>
        </w:tc>
        <w:tc>
          <w:tcPr>
            <w:tcW w:w="1418" w:type="dxa"/>
          </w:tcPr>
          <w:p w:rsidR="00941F37" w:rsidRPr="003B37E9" w:rsidRDefault="00941F37" w:rsidP="00941F37">
            <w:pPr>
              <w:spacing w:before="40" w:after="40"/>
              <w:ind w:firstLine="0"/>
              <w:rPr>
                <w:rFonts w:ascii="Calibri" w:eastAsia="Batang" w:hAnsi="Calibri"/>
                <w:sz w:val="22"/>
                <w:lang w:eastAsia="ko-KR"/>
              </w:rPr>
            </w:pPr>
            <w:proofErr w:type="spellStart"/>
            <w:r w:rsidRPr="003B37E9">
              <w:rPr>
                <w:rFonts w:ascii="Calibri" w:eastAsia="Batang" w:hAnsi="Calibri"/>
                <w:sz w:val="22"/>
                <w:lang w:eastAsia="ko-KR"/>
              </w:rPr>
              <w:t>ww</w:t>
            </w:r>
            <w:proofErr w:type="spellEnd"/>
          </w:p>
        </w:tc>
        <w:tc>
          <w:tcPr>
            <w:tcW w:w="2126"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0,08411</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757</w:t>
            </w:r>
          </w:p>
        </w:tc>
      </w:tr>
      <w:tr w:rsidR="00941F37" w:rsidRPr="003B37E9" w:rsidTr="00941F37">
        <w:tc>
          <w:tcPr>
            <w:tcW w:w="2268"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wieś-miasto</w:t>
            </w:r>
          </w:p>
        </w:tc>
        <w:tc>
          <w:tcPr>
            <w:tcW w:w="1418" w:type="dxa"/>
          </w:tcPr>
          <w:p w:rsidR="00941F37" w:rsidRPr="003B37E9" w:rsidRDefault="00941F37" w:rsidP="00941F37">
            <w:pPr>
              <w:spacing w:before="40" w:after="40"/>
              <w:ind w:firstLine="0"/>
              <w:rPr>
                <w:rFonts w:ascii="Calibri" w:eastAsia="Batang" w:hAnsi="Calibri"/>
                <w:sz w:val="22"/>
                <w:lang w:eastAsia="ko-KR"/>
              </w:rPr>
            </w:pPr>
            <w:proofErr w:type="spellStart"/>
            <w:r w:rsidRPr="003B37E9">
              <w:rPr>
                <w:rFonts w:ascii="Calibri" w:eastAsia="Batang" w:hAnsi="Calibri"/>
                <w:sz w:val="22"/>
                <w:lang w:eastAsia="ko-KR"/>
              </w:rPr>
              <w:t>wm</w:t>
            </w:r>
            <w:proofErr w:type="spellEnd"/>
          </w:p>
        </w:tc>
        <w:tc>
          <w:tcPr>
            <w:tcW w:w="2126"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0,14178</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1276</w:t>
            </w:r>
          </w:p>
        </w:tc>
      </w:tr>
      <w:tr w:rsidR="00941F37" w:rsidRPr="003B37E9" w:rsidTr="00941F37">
        <w:tc>
          <w:tcPr>
            <w:tcW w:w="2268"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 xml:space="preserve">Razem </w:t>
            </w:r>
          </w:p>
        </w:tc>
        <w:tc>
          <w:tcPr>
            <w:tcW w:w="1418" w:type="dxa"/>
          </w:tcPr>
          <w:p w:rsidR="00941F37" w:rsidRPr="003B37E9" w:rsidRDefault="00941F37" w:rsidP="00684F2D">
            <w:pPr>
              <w:spacing w:before="40" w:after="40"/>
              <w:jc w:val="center"/>
              <w:rPr>
                <w:rFonts w:ascii="Calibri" w:eastAsia="Batang" w:hAnsi="Calibri"/>
                <w:b/>
                <w:bCs/>
                <w:sz w:val="22"/>
                <w:lang w:eastAsia="ko-KR"/>
              </w:rPr>
            </w:pPr>
          </w:p>
        </w:tc>
        <w:tc>
          <w:tcPr>
            <w:tcW w:w="2126" w:type="dxa"/>
            <w:vAlign w:val="bottom"/>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1</w:t>
            </w:r>
          </w:p>
        </w:tc>
        <w:tc>
          <w:tcPr>
            <w:tcW w:w="1985" w:type="dxa"/>
            <w:vAlign w:val="bottom"/>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9000</w:t>
            </w:r>
          </w:p>
        </w:tc>
      </w:tr>
    </w:tbl>
    <w:p w:rsidR="00941F37" w:rsidRPr="003B37E9" w:rsidRDefault="00941F37" w:rsidP="00941F37">
      <w:pPr>
        <w:ind w:left="720"/>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134"/>
        <w:gridCol w:w="1417"/>
        <w:gridCol w:w="1985"/>
      </w:tblGrid>
      <w:tr w:rsidR="00941F37" w:rsidRPr="003B37E9" w:rsidTr="00684F2D">
        <w:tc>
          <w:tcPr>
            <w:tcW w:w="3261"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hAnsi="Calibri"/>
                <w:b/>
                <w:bCs/>
                <w:color w:val="000000"/>
                <w:sz w:val="22"/>
              </w:rPr>
              <w:t>Przedziały wagowe</w:t>
            </w:r>
          </w:p>
        </w:tc>
        <w:tc>
          <w:tcPr>
            <w:tcW w:w="1134"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Symbol</w:t>
            </w:r>
          </w:p>
        </w:tc>
        <w:tc>
          <w:tcPr>
            <w:tcW w:w="1417"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waga P</w:t>
            </w:r>
          </w:p>
        </w:tc>
        <w:tc>
          <w:tcPr>
            <w:tcW w:w="1985"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Liczba przesyłek</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do 20 g - koperta C6/DL</w:t>
            </w:r>
          </w:p>
        </w:tc>
        <w:tc>
          <w:tcPr>
            <w:tcW w:w="1134"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C6</w:t>
            </w:r>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0,49622</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4466</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od 20 g do 50 g – koperta C5</w:t>
            </w:r>
          </w:p>
        </w:tc>
        <w:tc>
          <w:tcPr>
            <w:tcW w:w="1134"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C5</w:t>
            </w:r>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0,32333</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2910</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powyżej 50 g – koperta C4</w:t>
            </w:r>
          </w:p>
        </w:tc>
        <w:tc>
          <w:tcPr>
            <w:tcW w:w="1134"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C4</w:t>
            </w:r>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0,18044</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1624</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Razem</w:t>
            </w:r>
          </w:p>
        </w:tc>
        <w:tc>
          <w:tcPr>
            <w:tcW w:w="1134" w:type="dxa"/>
          </w:tcPr>
          <w:p w:rsidR="00941F37" w:rsidRPr="003B37E9" w:rsidRDefault="00941F37" w:rsidP="00684F2D">
            <w:pPr>
              <w:spacing w:before="40" w:after="40"/>
              <w:jc w:val="center"/>
              <w:rPr>
                <w:rFonts w:ascii="Calibri" w:eastAsia="Batang" w:hAnsi="Calibri"/>
                <w:sz w:val="22"/>
                <w:lang w:eastAsia="ko-KR"/>
              </w:rPr>
            </w:pPr>
          </w:p>
        </w:tc>
        <w:tc>
          <w:tcPr>
            <w:tcW w:w="1417" w:type="dxa"/>
            <w:vAlign w:val="bottom"/>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1</w:t>
            </w:r>
          </w:p>
        </w:tc>
        <w:tc>
          <w:tcPr>
            <w:tcW w:w="1985" w:type="dxa"/>
            <w:vAlign w:val="bottom"/>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9000</w:t>
            </w:r>
          </w:p>
        </w:tc>
      </w:tr>
    </w:tbl>
    <w:p w:rsidR="00941F37" w:rsidRPr="003B37E9" w:rsidRDefault="00941F37" w:rsidP="00941F37">
      <w:pPr>
        <w:ind w:left="720"/>
        <w:rPr>
          <w:rFonts w:ascii="Calibri" w:hAnsi="Calibri"/>
          <w:sz w:val="22"/>
        </w:rPr>
      </w:pPr>
    </w:p>
    <w:tbl>
      <w:tblPr>
        <w:tblW w:w="5459" w:type="dxa"/>
        <w:tblInd w:w="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277"/>
        <w:gridCol w:w="2003"/>
        <w:gridCol w:w="2179"/>
      </w:tblGrid>
      <w:tr w:rsidR="00941F37" w:rsidRPr="003B37E9" w:rsidTr="00684F2D">
        <w:trPr>
          <w:trHeight w:val="834"/>
        </w:trPr>
        <w:tc>
          <w:tcPr>
            <w:tcW w:w="1277" w:type="dxa"/>
            <w:shd w:val="clear" w:color="auto" w:fill="auto"/>
            <w:vAlign w:val="center"/>
            <w:hideMark/>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t>Dzień tygodnia</w:t>
            </w:r>
          </w:p>
        </w:tc>
        <w:tc>
          <w:tcPr>
            <w:tcW w:w="2003" w:type="dxa"/>
            <w:shd w:val="clear" w:color="auto" w:fill="auto"/>
            <w:vAlign w:val="center"/>
            <w:hideMark/>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t>Waga dla przesyłek priorytetowych</w:t>
            </w:r>
          </w:p>
        </w:tc>
        <w:tc>
          <w:tcPr>
            <w:tcW w:w="2179" w:type="dxa"/>
            <w:shd w:val="clear" w:color="auto" w:fill="auto"/>
            <w:vAlign w:val="center"/>
            <w:hideMark/>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t>Liczba przesyłek priorytetowych</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Poniedziałek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0,24722</w:t>
            </w:r>
          </w:p>
        </w:tc>
        <w:tc>
          <w:tcPr>
            <w:tcW w:w="2179"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2225</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Wtorek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0,23022</w:t>
            </w:r>
          </w:p>
        </w:tc>
        <w:tc>
          <w:tcPr>
            <w:tcW w:w="2179"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2072</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Środa</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0,21278</w:t>
            </w:r>
          </w:p>
        </w:tc>
        <w:tc>
          <w:tcPr>
            <w:tcW w:w="2179"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1915</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Czwartek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0,19356</w:t>
            </w:r>
          </w:p>
        </w:tc>
        <w:tc>
          <w:tcPr>
            <w:tcW w:w="2179"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1742</w:t>
            </w:r>
          </w:p>
        </w:tc>
      </w:tr>
      <w:tr w:rsidR="00941F37" w:rsidRPr="003B37E9" w:rsidTr="00684F2D">
        <w:trPr>
          <w:trHeight w:val="315"/>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Piątek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0,11622</w:t>
            </w:r>
          </w:p>
        </w:tc>
        <w:tc>
          <w:tcPr>
            <w:tcW w:w="2179"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1046</w:t>
            </w:r>
          </w:p>
        </w:tc>
      </w:tr>
      <w:tr w:rsidR="00941F37" w:rsidRPr="003B37E9" w:rsidTr="00684F2D">
        <w:trPr>
          <w:trHeight w:val="315"/>
        </w:trPr>
        <w:tc>
          <w:tcPr>
            <w:tcW w:w="1277" w:type="dxa"/>
            <w:shd w:val="clear" w:color="auto" w:fill="auto"/>
            <w:noWrap/>
            <w:vAlign w:val="bottom"/>
            <w:hideMark/>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lastRenderedPageBreak/>
              <w:t>Ogółem</w:t>
            </w:r>
          </w:p>
        </w:tc>
        <w:tc>
          <w:tcPr>
            <w:tcW w:w="2003" w:type="dxa"/>
            <w:shd w:val="clear" w:color="auto" w:fill="auto"/>
            <w:noWrap/>
            <w:vAlign w:val="bottom"/>
            <w:hideMark/>
          </w:tcPr>
          <w:p w:rsidR="00941F37" w:rsidRPr="003B37E9" w:rsidRDefault="00941F37" w:rsidP="00941F37">
            <w:pPr>
              <w:ind w:right="214" w:firstLine="0"/>
              <w:rPr>
                <w:rFonts w:ascii="Calibri" w:eastAsia="Batang" w:hAnsi="Calibri"/>
                <w:b/>
                <w:bCs/>
                <w:sz w:val="22"/>
                <w:lang w:eastAsia="ko-KR"/>
              </w:rPr>
            </w:pPr>
            <w:r w:rsidRPr="003B37E9">
              <w:rPr>
                <w:rFonts w:ascii="Calibri" w:eastAsia="Batang" w:hAnsi="Calibri"/>
                <w:b/>
                <w:bCs/>
                <w:sz w:val="22"/>
                <w:lang w:eastAsia="ko-KR"/>
              </w:rPr>
              <w:t>1</w:t>
            </w:r>
          </w:p>
        </w:tc>
        <w:tc>
          <w:tcPr>
            <w:tcW w:w="2179" w:type="dxa"/>
            <w:shd w:val="clear" w:color="auto" w:fill="auto"/>
            <w:noWrap/>
            <w:vAlign w:val="bottom"/>
            <w:hideMark/>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9000</w:t>
            </w:r>
          </w:p>
        </w:tc>
      </w:tr>
    </w:tbl>
    <w:p w:rsidR="00941F37" w:rsidRPr="003B37E9" w:rsidRDefault="00941F37" w:rsidP="00941F37">
      <w:pPr>
        <w:ind w:left="720"/>
        <w:rPr>
          <w:rFonts w:ascii="Calibri" w:hAnsi="Calibri"/>
          <w:sz w:val="22"/>
        </w:rPr>
      </w:pPr>
    </w:p>
    <w:p w:rsidR="00941F37" w:rsidRPr="003B37E9" w:rsidRDefault="00941F37" w:rsidP="00941F37">
      <w:pPr>
        <w:spacing w:before="120" w:after="120"/>
        <w:rPr>
          <w:rFonts w:ascii="Calibri" w:hAnsi="Calibri"/>
          <w:b/>
          <w:sz w:val="22"/>
        </w:rPr>
      </w:pPr>
      <w:r w:rsidRPr="003B37E9">
        <w:rPr>
          <w:rFonts w:ascii="Calibri" w:hAnsi="Calibri"/>
          <w:b/>
          <w:sz w:val="22"/>
        </w:rPr>
        <w:t xml:space="preserve">Przesyłki ekonomiczne wagi i liczby przesyłek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134"/>
        <w:gridCol w:w="1417"/>
        <w:gridCol w:w="1985"/>
      </w:tblGrid>
      <w:tr w:rsidR="00941F37" w:rsidRPr="003B37E9" w:rsidTr="00684F2D">
        <w:tc>
          <w:tcPr>
            <w:tcW w:w="3261"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Relacja</w:t>
            </w:r>
          </w:p>
        </w:tc>
        <w:tc>
          <w:tcPr>
            <w:tcW w:w="1134"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Symbol</w:t>
            </w:r>
          </w:p>
        </w:tc>
        <w:tc>
          <w:tcPr>
            <w:tcW w:w="1417"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waga E</w:t>
            </w:r>
          </w:p>
        </w:tc>
        <w:tc>
          <w:tcPr>
            <w:tcW w:w="1985"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Liczba przesyłek</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miasto-miasto</w:t>
            </w:r>
          </w:p>
        </w:tc>
        <w:tc>
          <w:tcPr>
            <w:tcW w:w="1134"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mm</w:t>
            </w:r>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0,61222</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1102</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miasto-wieś</w:t>
            </w:r>
          </w:p>
        </w:tc>
        <w:tc>
          <w:tcPr>
            <w:tcW w:w="1134" w:type="dxa"/>
          </w:tcPr>
          <w:p w:rsidR="00941F37" w:rsidRPr="003B37E9" w:rsidRDefault="00941F37" w:rsidP="00941F37">
            <w:pPr>
              <w:spacing w:before="40" w:after="40"/>
              <w:ind w:firstLine="0"/>
              <w:rPr>
                <w:rFonts w:ascii="Calibri" w:eastAsia="Batang" w:hAnsi="Calibri"/>
                <w:sz w:val="22"/>
                <w:lang w:eastAsia="ko-KR"/>
              </w:rPr>
            </w:pPr>
            <w:proofErr w:type="spellStart"/>
            <w:r w:rsidRPr="003B37E9">
              <w:rPr>
                <w:rFonts w:ascii="Calibri" w:eastAsia="Batang" w:hAnsi="Calibri"/>
                <w:sz w:val="22"/>
                <w:lang w:eastAsia="ko-KR"/>
              </w:rPr>
              <w:t>mw</w:t>
            </w:r>
            <w:proofErr w:type="spellEnd"/>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0,24056</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433</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wieś-wieś</w:t>
            </w:r>
          </w:p>
        </w:tc>
        <w:tc>
          <w:tcPr>
            <w:tcW w:w="1134" w:type="dxa"/>
          </w:tcPr>
          <w:p w:rsidR="00941F37" w:rsidRPr="003B37E9" w:rsidRDefault="00941F37" w:rsidP="00941F37">
            <w:pPr>
              <w:spacing w:before="40" w:after="40"/>
              <w:ind w:firstLine="0"/>
              <w:rPr>
                <w:rFonts w:ascii="Calibri" w:eastAsia="Batang" w:hAnsi="Calibri"/>
                <w:sz w:val="22"/>
                <w:lang w:eastAsia="ko-KR"/>
              </w:rPr>
            </w:pPr>
            <w:proofErr w:type="spellStart"/>
            <w:r w:rsidRPr="003B37E9">
              <w:rPr>
                <w:rFonts w:ascii="Calibri" w:eastAsia="Batang" w:hAnsi="Calibri"/>
                <w:sz w:val="22"/>
                <w:lang w:eastAsia="ko-KR"/>
              </w:rPr>
              <w:t>ww</w:t>
            </w:r>
            <w:proofErr w:type="spellEnd"/>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0,06222</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112</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wieś-miasto</w:t>
            </w:r>
          </w:p>
        </w:tc>
        <w:tc>
          <w:tcPr>
            <w:tcW w:w="1134" w:type="dxa"/>
          </w:tcPr>
          <w:p w:rsidR="00941F37" w:rsidRPr="003B37E9" w:rsidRDefault="00941F37" w:rsidP="00941F37">
            <w:pPr>
              <w:spacing w:before="40" w:after="40"/>
              <w:ind w:firstLine="0"/>
              <w:rPr>
                <w:rFonts w:ascii="Calibri" w:eastAsia="Batang" w:hAnsi="Calibri"/>
                <w:sz w:val="22"/>
                <w:lang w:eastAsia="ko-KR"/>
              </w:rPr>
            </w:pPr>
            <w:proofErr w:type="spellStart"/>
            <w:r w:rsidRPr="003B37E9">
              <w:rPr>
                <w:rFonts w:ascii="Calibri" w:eastAsia="Batang" w:hAnsi="Calibri"/>
                <w:sz w:val="22"/>
                <w:lang w:eastAsia="ko-KR"/>
              </w:rPr>
              <w:t>wm</w:t>
            </w:r>
            <w:proofErr w:type="spellEnd"/>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0,08500</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153</w:t>
            </w:r>
          </w:p>
        </w:tc>
      </w:tr>
      <w:tr w:rsidR="00941F37" w:rsidRPr="003B37E9" w:rsidTr="00684F2D">
        <w:tc>
          <w:tcPr>
            <w:tcW w:w="3261"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 xml:space="preserve">Razem </w:t>
            </w:r>
          </w:p>
        </w:tc>
        <w:tc>
          <w:tcPr>
            <w:tcW w:w="1134" w:type="dxa"/>
          </w:tcPr>
          <w:p w:rsidR="00941F37" w:rsidRPr="003B37E9" w:rsidRDefault="00941F37" w:rsidP="00684F2D">
            <w:pPr>
              <w:spacing w:before="40" w:after="40"/>
              <w:rPr>
                <w:rFonts w:ascii="Calibri" w:eastAsia="Batang" w:hAnsi="Calibri"/>
                <w:b/>
                <w:bCs/>
                <w:sz w:val="22"/>
                <w:lang w:eastAsia="ko-KR"/>
              </w:rPr>
            </w:pPr>
          </w:p>
        </w:tc>
        <w:tc>
          <w:tcPr>
            <w:tcW w:w="1417" w:type="dxa"/>
            <w:vAlign w:val="bottom"/>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1</w:t>
            </w:r>
          </w:p>
        </w:tc>
        <w:tc>
          <w:tcPr>
            <w:tcW w:w="1985" w:type="dxa"/>
            <w:vAlign w:val="bottom"/>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1800</w:t>
            </w:r>
          </w:p>
        </w:tc>
      </w:tr>
    </w:tbl>
    <w:p w:rsidR="00941F37" w:rsidRPr="003B37E9" w:rsidRDefault="00941F37" w:rsidP="00941F37">
      <w:pPr>
        <w:ind w:left="720"/>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134"/>
        <w:gridCol w:w="1417"/>
        <w:gridCol w:w="1985"/>
      </w:tblGrid>
      <w:tr w:rsidR="00941F37" w:rsidRPr="003B37E9" w:rsidTr="00684F2D">
        <w:tc>
          <w:tcPr>
            <w:tcW w:w="3261"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hAnsi="Calibri"/>
                <w:b/>
                <w:bCs/>
                <w:color w:val="000000"/>
                <w:sz w:val="22"/>
              </w:rPr>
              <w:t>Przedziały wagowe</w:t>
            </w:r>
          </w:p>
        </w:tc>
        <w:tc>
          <w:tcPr>
            <w:tcW w:w="1134"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Symbol</w:t>
            </w:r>
          </w:p>
        </w:tc>
        <w:tc>
          <w:tcPr>
            <w:tcW w:w="1417" w:type="dxa"/>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waga E</w:t>
            </w:r>
          </w:p>
        </w:tc>
        <w:tc>
          <w:tcPr>
            <w:tcW w:w="1985" w:type="dxa"/>
          </w:tcPr>
          <w:p w:rsidR="00941F37" w:rsidRPr="003B37E9" w:rsidRDefault="00941F37" w:rsidP="00941F37">
            <w:pPr>
              <w:spacing w:before="40" w:after="40"/>
              <w:ind w:firstLine="0"/>
              <w:rPr>
                <w:rFonts w:ascii="Calibri" w:eastAsia="Batang" w:hAnsi="Calibri"/>
                <w:b/>
                <w:bCs/>
                <w:sz w:val="22"/>
                <w:lang w:eastAsia="ko-KR"/>
              </w:rPr>
            </w:pPr>
            <w:proofErr w:type="spellStart"/>
            <w:r w:rsidRPr="003B37E9">
              <w:rPr>
                <w:rFonts w:ascii="Calibri" w:eastAsia="Batang" w:hAnsi="Calibri"/>
                <w:b/>
                <w:bCs/>
                <w:sz w:val="22"/>
                <w:lang w:eastAsia="ko-KR"/>
              </w:rPr>
              <w:t>szt</w:t>
            </w:r>
            <w:proofErr w:type="spellEnd"/>
            <w:r w:rsidRPr="003B37E9">
              <w:rPr>
                <w:rFonts w:ascii="Calibri" w:eastAsia="Batang" w:hAnsi="Calibri"/>
                <w:b/>
                <w:bCs/>
                <w:sz w:val="22"/>
                <w:lang w:eastAsia="ko-KR"/>
              </w:rPr>
              <w:t xml:space="preserve">  przesyłek</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do 20 g - koperta C6/DL</w:t>
            </w:r>
          </w:p>
        </w:tc>
        <w:tc>
          <w:tcPr>
            <w:tcW w:w="1134"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C6</w:t>
            </w:r>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0,65722</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1183</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od 20 g do 50 g – koperta C5</w:t>
            </w:r>
          </w:p>
        </w:tc>
        <w:tc>
          <w:tcPr>
            <w:tcW w:w="1134"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C5</w:t>
            </w:r>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0,22944</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413</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powyżej 50 g – koperta C4</w:t>
            </w:r>
          </w:p>
        </w:tc>
        <w:tc>
          <w:tcPr>
            <w:tcW w:w="1134" w:type="dxa"/>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C4</w:t>
            </w:r>
          </w:p>
        </w:tc>
        <w:tc>
          <w:tcPr>
            <w:tcW w:w="1417"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0,11333</w:t>
            </w:r>
          </w:p>
        </w:tc>
        <w:tc>
          <w:tcPr>
            <w:tcW w:w="198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204</w:t>
            </w:r>
          </w:p>
        </w:tc>
      </w:tr>
      <w:tr w:rsidR="00941F37" w:rsidRPr="003B37E9" w:rsidTr="00684F2D">
        <w:tc>
          <w:tcPr>
            <w:tcW w:w="3261" w:type="dxa"/>
            <w:vAlign w:val="bottom"/>
          </w:tcPr>
          <w:p w:rsidR="00941F37" w:rsidRPr="003B37E9" w:rsidRDefault="00941F37" w:rsidP="00941F37">
            <w:pPr>
              <w:spacing w:before="40" w:after="40"/>
              <w:ind w:firstLine="0"/>
              <w:rPr>
                <w:rFonts w:ascii="Calibri" w:eastAsia="Batang" w:hAnsi="Calibri"/>
                <w:b/>
                <w:bCs/>
                <w:sz w:val="22"/>
                <w:lang w:eastAsia="ko-KR"/>
              </w:rPr>
            </w:pPr>
            <w:r w:rsidRPr="003B37E9">
              <w:rPr>
                <w:rFonts w:ascii="Calibri" w:eastAsia="Batang" w:hAnsi="Calibri"/>
                <w:b/>
                <w:bCs/>
                <w:sz w:val="22"/>
                <w:lang w:eastAsia="ko-KR"/>
              </w:rPr>
              <w:t>Razem</w:t>
            </w:r>
          </w:p>
        </w:tc>
        <w:tc>
          <w:tcPr>
            <w:tcW w:w="1134" w:type="dxa"/>
          </w:tcPr>
          <w:p w:rsidR="00941F37" w:rsidRPr="003B37E9" w:rsidRDefault="00941F37" w:rsidP="00684F2D">
            <w:pPr>
              <w:spacing w:before="40" w:after="40"/>
              <w:jc w:val="center"/>
              <w:rPr>
                <w:rFonts w:ascii="Calibri" w:eastAsia="Batang" w:hAnsi="Calibri"/>
                <w:sz w:val="22"/>
                <w:lang w:eastAsia="ko-KR"/>
              </w:rPr>
            </w:pPr>
          </w:p>
        </w:tc>
        <w:tc>
          <w:tcPr>
            <w:tcW w:w="1417" w:type="dxa"/>
            <w:vAlign w:val="bottom"/>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1</w:t>
            </w:r>
          </w:p>
        </w:tc>
        <w:tc>
          <w:tcPr>
            <w:tcW w:w="1985" w:type="dxa"/>
            <w:vAlign w:val="bottom"/>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1800</w:t>
            </w:r>
          </w:p>
        </w:tc>
      </w:tr>
    </w:tbl>
    <w:p w:rsidR="00941F37" w:rsidRPr="003B37E9" w:rsidRDefault="00941F37" w:rsidP="00941F37">
      <w:pPr>
        <w:ind w:left="720"/>
        <w:rPr>
          <w:rFonts w:ascii="Calibri" w:hAnsi="Calibri"/>
          <w:sz w:val="22"/>
        </w:rPr>
      </w:pPr>
    </w:p>
    <w:p w:rsidR="00941F37" w:rsidRPr="003B37E9" w:rsidRDefault="00941F37" w:rsidP="00941F37">
      <w:pPr>
        <w:ind w:left="720"/>
        <w:rPr>
          <w:rFonts w:ascii="Calibri" w:hAnsi="Calibri"/>
          <w:sz w:val="22"/>
        </w:rPr>
      </w:pPr>
    </w:p>
    <w:tbl>
      <w:tblPr>
        <w:tblW w:w="5335" w:type="dxa"/>
        <w:tblInd w:w="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277"/>
        <w:gridCol w:w="2003"/>
        <w:gridCol w:w="2055"/>
      </w:tblGrid>
      <w:tr w:rsidR="00941F37" w:rsidRPr="003B37E9" w:rsidTr="00684F2D">
        <w:trPr>
          <w:trHeight w:val="834"/>
        </w:trPr>
        <w:tc>
          <w:tcPr>
            <w:tcW w:w="1277" w:type="dxa"/>
            <w:shd w:val="clear" w:color="auto" w:fill="auto"/>
            <w:vAlign w:val="center"/>
            <w:hideMark/>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t>Dzień tygodnia</w:t>
            </w:r>
          </w:p>
        </w:tc>
        <w:tc>
          <w:tcPr>
            <w:tcW w:w="2003" w:type="dxa"/>
            <w:shd w:val="clear" w:color="auto" w:fill="auto"/>
            <w:vAlign w:val="center"/>
            <w:hideMark/>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t>Waga dla przesyłek ekonomicznych</w:t>
            </w:r>
          </w:p>
        </w:tc>
        <w:tc>
          <w:tcPr>
            <w:tcW w:w="2055" w:type="dxa"/>
            <w:vAlign w:val="center"/>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t>Liczba przesyłek ekonomicznych</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Poniedziałek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0,23722</w:t>
            </w:r>
          </w:p>
        </w:tc>
        <w:tc>
          <w:tcPr>
            <w:tcW w:w="205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427</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Wtorek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0,23944</w:t>
            </w:r>
          </w:p>
        </w:tc>
        <w:tc>
          <w:tcPr>
            <w:tcW w:w="205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431</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Środa</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0,20333</w:t>
            </w:r>
          </w:p>
        </w:tc>
        <w:tc>
          <w:tcPr>
            <w:tcW w:w="205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366</w:t>
            </w:r>
          </w:p>
        </w:tc>
      </w:tr>
      <w:tr w:rsidR="00941F37" w:rsidRPr="003B37E9" w:rsidTr="00684F2D">
        <w:trPr>
          <w:trHeight w:val="300"/>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Czwartek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0,15333</w:t>
            </w:r>
          </w:p>
        </w:tc>
        <w:tc>
          <w:tcPr>
            <w:tcW w:w="205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276</w:t>
            </w:r>
          </w:p>
        </w:tc>
      </w:tr>
      <w:tr w:rsidR="00941F37" w:rsidRPr="003B37E9" w:rsidTr="00684F2D">
        <w:trPr>
          <w:trHeight w:val="315"/>
        </w:trPr>
        <w:tc>
          <w:tcPr>
            <w:tcW w:w="1277" w:type="dxa"/>
            <w:shd w:val="clear" w:color="auto" w:fill="auto"/>
            <w:noWrap/>
            <w:vAlign w:val="bottom"/>
            <w:hideMark/>
          </w:tcPr>
          <w:p w:rsidR="00941F37" w:rsidRPr="003B37E9" w:rsidRDefault="00941F37" w:rsidP="00941F37">
            <w:pPr>
              <w:ind w:firstLine="0"/>
              <w:rPr>
                <w:rFonts w:ascii="Calibri" w:eastAsia="Batang" w:hAnsi="Calibri"/>
                <w:sz w:val="22"/>
                <w:lang w:eastAsia="ko-KR"/>
              </w:rPr>
            </w:pPr>
            <w:r w:rsidRPr="003B37E9">
              <w:rPr>
                <w:rFonts w:ascii="Calibri" w:eastAsia="Batang" w:hAnsi="Calibri"/>
                <w:sz w:val="22"/>
                <w:lang w:eastAsia="ko-KR"/>
              </w:rPr>
              <w:t>Piątek</w:t>
            </w:r>
          </w:p>
        </w:tc>
        <w:tc>
          <w:tcPr>
            <w:tcW w:w="2003" w:type="dxa"/>
            <w:shd w:val="clear" w:color="auto" w:fill="auto"/>
            <w:noWrap/>
            <w:vAlign w:val="bottom"/>
            <w:hideMark/>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0,16667</w:t>
            </w:r>
          </w:p>
        </w:tc>
        <w:tc>
          <w:tcPr>
            <w:tcW w:w="2055" w:type="dxa"/>
            <w:vAlign w:val="bottom"/>
          </w:tcPr>
          <w:p w:rsidR="00941F37" w:rsidRPr="003B37E9" w:rsidRDefault="00941F37" w:rsidP="00941F37">
            <w:pPr>
              <w:spacing w:before="40" w:after="40"/>
              <w:ind w:firstLine="0"/>
              <w:rPr>
                <w:rFonts w:ascii="Calibri" w:eastAsia="Batang" w:hAnsi="Calibri"/>
                <w:sz w:val="22"/>
                <w:lang w:eastAsia="ko-KR"/>
              </w:rPr>
            </w:pPr>
            <w:r w:rsidRPr="003B37E9">
              <w:rPr>
                <w:rFonts w:ascii="Calibri" w:eastAsia="Batang" w:hAnsi="Calibri"/>
                <w:sz w:val="22"/>
                <w:lang w:eastAsia="ko-KR"/>
              </w:rPr>
              <w:t>300</w:t>
            </w:r>
          </w:p>
        </w:tc>
      </w:tr>
      <w:tr w:rsidR="00941F37" w:rsidRPr="003B37E9" w:rsidTr="00684F2D">
        <w:trPr>
          <w:trHeight w:val="315"/>
        </w:trPr>
        <w:tc>
          <w:tcPr>
            <w:tcW w:w="1277" w:type="dxa"/>
            <w:shd w:val="clear" w:color="auto" w:fill="auto"/>
            <w:noWrap/>
            <w:vAlign w:val="bottom"/>
            <w:hideMark/>
          </w:tcPr>
          <w:p w:rsidR="00941F37" w:rsidRPr="003B37E9" w:rsidRDefault="00941F37" w:rsidP="00941F37">
            <w:pPr>
              <w:ind w:firstLine="0"/>
              <w:rPr>
                <w:rFonts w:ascii="Calibri" w:eastAsia="Batang" w:hAnsi="Calibri"/>
                <w:b/>
                <w:bCs/>
                <w:sz w:val="22"/>
                <w:lang w:eastAsia="ko-KR"/>
              </w:rPr>
            </w:pPr>
            <w:r w:rsidRPr="003B37E9">
              <w:rPr>
                <w:rFonts w:ascii="Calibri" w:eastAsia="Batang" w:hAnsi="Calibri"/>
                <w:b/>
                <w:bCs/>
                <w:sz w:val="22"/>
                <w:lang w:eastAsia="ko-KR"/>
              </w:rPr>
              <w:t>Ogółem</w:t>
            </w:r>
          </w:p>
        </w:tc>
        <w:tc>
          <w:tcPr>
            <w:tcW w:w="2003" w:type="dxa"/>
            <w:shd w:val="clear" w:color="auto" w:fill="auto"/>
            <w:noWrap/>
            <w:vAlign w:val="bottom"/>
            <w:hideMark/>
          </w:tcPr>
          <w:p w:rsidR="00941F37" w:rsidRPr="003B37E9" w:rsidRDefault="00941F37" w:rsidP="00941F37">
            <w:pPr>
              <w:ind w:right="214" w:firstLine="0"/>
              <w:rPr>
                <w:rFonts w:ascii="Calibri" w:eastAsia="Batang" w:hAnsi="Calibri"/>
                <w:b/>
                <w:bCs/>
                <w:sz w:val="22"/>
                <w:lang w:eastAsia="ko-KR"/>
              </w:rPr>
            </w:pPr>
            <w:r w:rsidRPr="003B37E9">
              <w:rPr>
                <w:rFonts w:ascii="Calibri" w:eastAsia="Batang" w:hAnsi="Calibri"/>
                <w:b/>
                <w:bCs/>
                <w:sz w:val="22"/>
                <w:lang w:eastAsia="ko-KR"/>
              </w:rPr>
              <w:t>1</w:t>
            </w:r>
          </w:p>
        </w:tc>
        <w:tc>
          <w:tcPr>
            <w:tcW w:w="2055" w:type="dxa"/>
            <w:vAlign w:val="bottom"/>
          </w:tcPr>
          <w:p w:rsidR="00941F37" w:rsidRPr="003B37E9" w:rsidRDefault="00941F37" w:rsidP="00941F37">
            <w:pPr>
              <w:spacing w:before="40" w:after="40"/>
              <w:ind w:firstLine="0"/>
              <w:rPr>
                <w:rFonts w:ascii="Calibri" w:eastAsia="Batang" w:hAnsi="Calibri"/>
                <w:b/>
                <w:sz w:val="22"/>
                <w:lang w:eastAsia="ko-KR"/>
              </w:rPr>
            </w:pPr>
            <w:r w:rsidRPr="003B37E9">
              <w:rPr>
                <w:rFonts w:ascii="Calibri" w:eastAsia="Batang" w:hAnsi="Calibri"/>
                <w:b/>
                <w:sz w:val="22"/>
                <w:lang w:eastAsia="ko-KR"/>
              </w:rPr>
              <w:t>1800</w:t>
            </w:r>
          </w:p>
        </w:tc>
      </w:tr>
    </w:tbl>
    <w:p w:rsidR="00941F37" w:rsidRPr="003B37E9" w:rsidRDefault="00941F37" w:rsidP="00941F37">
      <w:pPr>
        <w:spacing w:before="120" w:after="120"/>
        <w:ind w:firstLine="0"/>
        <w:rPr>
          <w:rFonts w:ascii="Calibri" w:hAnsi="Calibri"/>
          <w:sz w:val="22"/>
        </w:rPr>
      </w:pPr>
      <w:r w:rsidRPr="003B37E9">
        <w:rPr>
          <w:rFonts w:ascii="Calibri" w:hAnsi="Calibri"/>
          <w:sz w:val="22"/>
        </w:rPr>
        <w:t>Liczby przesyłek zaokrąglone do 1.</w:t>
      </w:r>
    </w:p>
    <w:p w:rsidR="00587B21" w:rsidRPr="000D0FDF" w:rsidRDefault="00587B21" w:rsidP="00587B21">
      <w:pPr>
        <w:spacing w:line="240" w:lineRule="auto"/>
        <w:ind w:firstLine="0"/>
        <w:rPr>
          <w:rFonts w:asciiTheme="minorHAnsi" w:hAnsiTheme="minorHAnsi"/>
          <w:szCs w:val="24"/>
        </w:rPr>
      </w:pPr>
      <w:r w:rsidRPr="000D0FDF">
        <w:rPr>
          <w:rFonts w:asciiTheme="minorHAnsi" w:hAnsiTheme="minorHAnsi"/>
          <w:szCs w:val="24"/>
        </w:rPr>
        <w:t xml:space="preserve">Ponadto zostaną dostarczone (załącznik C Instrukcji) tabele określające zasięg usługi tzn. liczby przesyłek o zasięgu wewnątrzwojewódzkim dla każdego województwa i Warszawy, oraz międzywojewódzkim pomiędzy wszystkimi województwami (i Warszawą). </w:t>
      </w:r>
    </w:p>
    <w:p w:rsidR="00587B21" w:rsidRPr="004975E2" w:rsidRDefault="00587B21" w:rsidP="004975E2">
      <w:pPr>
        <w:pStyle w:val="Tekstpodstawowywcity"/>
        <w:tabs>
          <w:tab w:val="left" w:pos="567"/>
        </w:tabs>
        <w:ind w:left="0"/>
        <w:rPr>
          <w:rFonts w:asciiTheme="minorHAnsi" w:hAnsiTheme="minorHAnsi"/>
          <w:b w:val="0"/>
          <w:sz w:val="24"/>
          <w:szCs w:val="24"/>
        </w:rPr>
      </w:pPr>
      <w:r w:rsidRPr="000D0FDF">
        <w:rPr>
          <w:rFonts w:asciiTheme="minorHAnsi" w:hAnsiTheme="minorHAnsi"/>
          <w:b w:val="0"/>
          <w:caps w:val="0"/>
          <w:sz w:val="24"/>
          <w:szCs w:val="24"/>
        </w:rPr>
        <w:tab/>
        <w:t>W przypadku otrzymania od Poczty Polskiej s.a. aktualnych danych na temat ruchu rzeczywistego wagi i liczby przesyłek w poszczególnych relacjach ulegną zmianie.</w:t>
      </w:r>
    </w:p>
    <w:sectPr w:rsidR="00587B21" w:rsidRPr="004975E2" w:rsidSect="00A9567B">
      <w:pgSz w:w="11907" w:h="16840" w:code="9"/>
      <w:pgMar w:top="1134" w:right="1418" w:bottom="1418" w:left="1418" w:header="56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A0B64" w15:done="0"/>
  <w15:commentEx w15:paraId="669DAA6F" w15:done="0"/>
  <w15:commentEx w15:paraId="148EFA7B" w15:done="0"/>
  <w15:commentEx w15:paraId="31BA3A89" w15:done="0"/>
  <w15:commentEx w15:paraId="5EB55B5C" w15:done="0"/>
  <w15:commentEx w15:paraId="27C1FF96" w15:done="0"/>
  <w15:commentEx w15:paraId="20862E99" w15:done="0"/>
  <w15:commentEx w15:paraId="30D2B2E2" w15:done="0"/>
  <w15:commentEx w15:paraId="2AF031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B7B" w:rsidRDefault="00E56B7B" w:rsidP="00060836">
      <w:pPr>
        <w:spacing w:line="240" w:lineRule="auto"/>
      </w:pPr>
      <w:r>
        <w:separator/>
      </w:r>
    </w:p>
  </w:endnote>
  <w:endnote w:type="continuationSeparator" w:id="0">
    <w:p w:rsidR="00E56B7B" w:rsidRDefault="00E56B7B"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 w:name="GWFuturaLigh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D" w:rsidRDefault="00451D70">
    <w:pPr>
      <w:pStyle w:val="Stopka"/>
      <w:framePr w:wrap="around" w:vAnchor="text" w:hAnchor="margin" w:xAlign="right" w:y="1"/>
      <w:rPr>
        <w:rStyle w:val="Numerstrony"/>
      </w:rPr>
    </w:pPr>
    <w:r>
      <w:rPr>
        <w:rStyle w:val="Numerstrony"/>
      </w:rPr>
      <w:fldChar w:fldCharType="begin"/>
    </w:r>
    <w:r w:rsidR="00684F2D">
      <w:rPr>
        <w:rStyle w:val="Numerstrony"/>
      </w:rPr>
      <w:instrText xml:space="preserve">PAGE  </w:instrText>
    </w:r>
    <w:r>
      <w:rPr>
        <w:rStyle w:val="Numerstrony"/>
      </w:rPr>
      <w:fldChar w:fldCharType="separate"/>
    </w:r>
    <w:r w:rsidR="00684F2D">
      <w:rPr>
        <w:rStyle w:val="Numerstrony"/>
        <w:noProof/>
      </w:rPr>
      <w:t>25</w:t>
    </w:r>
    <w:r>
      <w:rPr>
        <w:rStyle w:val="Numerstrony"/>
      </w:rPr>
      <w:fldChar w:fldCharType="end"/>
    </w:r>
  </w:p>
  <w:p w:rsidR="00684F2D" w:rsidRDefault="00684F2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D" w:rsidRDefault="00684F2D" w:rsidP="00922E9D">
    <w:pPr>
      <w:pStyle w:val="Stopka"/>
      <w:tabs>
        <w:tab w:val="clear" w:pos="4536"/>
      </w:tabs>
      <w:ind w:right="-2"/>
      <w:jc w:val="center"/>
      <w:rPr>
        <w:sz w:val="16"/>
      </w:rPr>
    </w:pPr>
  </w:p>
  <w:p w:rsidR="00684F2D" w:rsidRPr="00F049AF" w:rsidRDefault="00684F2D" w:rsidP="00922E9D">
    <w:pPr>
      <w:pStyle w:val="Stopka"/>
      <w:tabs>
        <w:tab w:val="clear" w:pos="4536"/>
      </w:tabs>
      <w:ind w:right="-2"/>
      <w:jc w:val="center"/>
      <w:rPr>
        <w:rFonts w:asciiTheme="minorHAnsi" w:hAnsiTheme="minorHAnsi"/>
        <w:sz w:val="16"/>
        <w:szCs w:val="16"/>
      </w:rPr>
    </w:pPr>
    <w:r w:rsidRPr="00F049AF">
      <w:rPr>
        <w:rFonts w:asciiTheme="minorHAnsi" w:hAnsiTheme="minorHAnsi"/>
        <w:sz w:val="16"/>
        <w:szCs w:val="16"/>
      </w:rPr>
      <w:t>Urząd Komunikacji Elektronicznej</w:t>
    </w:r>
  </w:p>
  <w:p w:rsidR="00684F2D" w:rsidRPr="00F049AF" w:rsidRDefault="00684F2D" w:rsidP="00922E9D">
    <w:pPr>
      <w:pStyle w:val="Stopka"/>
      <w:tabs>
        <w:tab w:val="clear" w:pos="4536"/>
      </w:tabs>
      <w:ind w:right="-2"/>
      <w:jc w:val="center"/>
      <w:rPr>
        <w:rFonts w:asciiTheme="minorHAnsi" w:hAnsiTheme="minorHAnsi"/>
        <w:sz w:val="16"/>
        <w:szCs w:val="16"/>
      </w:rPr>
    </w:pPr>
    <w:r>
      <w:rPr>
        <w:rFonts w:asciiTheme="minorHAnsi" w:hAnsiTheme="minorHAnsi"/>
        <w:sz w:val="16"/>
        <w:szCs w:val="16"/>
      </w:rPr>
      <w:t>Warszawa, ul. Giełdowa 7/9</w:t>
    </w:r>
    <w:r w:rsidRPr="00F049AF">
      <w:rPr>
        <w:rFonts w:asciiTheme="minorHAnsi" w:hAnsiTheme="minorHAnsi"/>
        <w:sz w:val="16"/>
        <w:szCs w:val="16"/>
      </w:rPr>
      <w:t>, tel. 22 53 49 233, fax 22 53 49 341</w:t>
    </w:r>
  </w:p>
  <w:p w:rsidR="00684F2D" w:rsidRPr="00F049AF" w:rsidRDefault="00684F2D" w:rsidP="00922E9D">
    <w:pPr>
      <w:pStyle w:val="Nagwek"/>
      <w:jc w:val="center"/>
      <w:rPr>
        <w:rFonts w:asciiTheme="minorHAnsi" w:hAnsiTheme="minorHAnsi"/>
      </w:rPr>
    </w:pPr>
    <w:r w:rsidRPr="00F049AF">
      <w:rPr>
        <w:rFonts w:asciiTheme="minorHAnsi" w:hAnsiTheme="minorHAnsi"/>
        <w:sz w:val="16"/>
        <w:szCs w:val="16"/>
      </w:rPr>
      <w:t xml:space="preserve">Strona </w:t>
    </w:r>
    <w:r w:rsidR="00451D70" w:rsidRPr="00F049AF">
      <w:rPr>
        <w:rStyle w:val="Numerstrony"/>
        <w:rFonts w:asciiTheme="minorHAnsi" w:hAnsiTheme="minorHAnsi"/>
        <w:sz w:val="16"/>
        <w:szCs w:val="16"/>
      </w:rPr>
      <w:fldChar w:fldCharType="begin"/>
    </w:r>
    <w:r w:rsidRPr="00F049AF">
      <w:rPr>
        <w:rStyle w:val="Numerstrony"/>
        <w:rFonts w:asciiTheme="minorHAnsi" w:hAnsiTheme="minorHAnsi"/>
        <w:sz w:val="16"/>
        <w:szCs w:val="16"/>
      </w:rPr>
      <w:instrText xml:space="preserve"> PAGE </w:instrText>
    </w:r>
    <w:r w:rsidR="00451D70" w:rsidRPr="00F049AF">
      <w:rPr>
        <w:rStyle w:val="Numerstrony"/>
        <w:rFonts w:asciiTheme="minorHAnsi" w:hAnsiTheme="minorHAnsi"/>
        <w:sz w:val="16"/>
        <w:szCs w:val="16"/>
      </w:rPr>
      <w:fldChar w:fldCharType="separate"/>
    </w:r>
    <w:r w:rsidR="00A12240">
      <w:rPr>
        <w:rStyle w:val="Numerstrony"/>
        <w:rFonts w:asciiTheme="minorHAnsi" w:hAnsiTheme="minorHAnsi"/>
        <w:noProof/>
        <w:sz w:val="16"/>
        <w:szCs w:val="16"/>
      </w:rPr>
      <w:t>21</w:t>
    </w:r>
    <w:r w:rsidR="00451D70" w:rsidRPr="00F049AF">
      <w:rPr>
        <w:rStyle w:val="Numerstrony"/>
        <w:rFonts w:asciiTheme="minorHAnsi" w:hAnsiTheme="minorHAnsi"/>
        <w:sz w:val="16"/>
        <w:szCs w:val="16"/>
      </w:rPr>
      <w:fldChar w:fldCharType="end"/>
    </w:r>
    <w:r w:rsidRPr="00F049AF">
      <w:rPr>
        <w:rStyle w:val="Numerstrony"/>
        <w:rFonts w:asciiTheme="minorHAnsi" w:hAnsiTheme="minorHAnsi"/>
        <w:sz w:val="16"/>
        <w:szCs w:val="16"/>
      </w:rPr>
      <w:t xml:space="preserve"> / </w:t>
    </w:r>
    <w:r w:rsidR="00451D70" w:rsidRPr="00F049AF">
      <w:rPr>
        <w:rStyle w:val="Numerstrony"/>
        <w:rFonts w:asciiTheme="minorHAnsi" w:hAnsiTheme="minorHAnsi"/>
        <w:sz w:val="16"/>
        <w:szCs w:val="16"/>
      </w:rPr>
      <w:fldChar w:fldCharType="begin"/>
    </w:r>
    <w:r w:rsidRPr="00F049AF">
      <w:rPr>
        <w:rStyle w:val="Numerstrony"/>
        <w:rFonts w:asciiTheme="minorHAnsi" w:hAnsiTheme="minorHAnsi"/>
        <w:sz w:val="16"/>
        <w:szCs w:val="16"/>
      </w:rPr>
      <w:instrText xml:space="preserve"> NUMPAGES </w:instrText>
    </w:r>
    <w:r w:rsidR="00451D70" w:rsidRPr="00F049AF">
      <w:rPr>
        <w:rStyle w:val="Numerstrony"/>
        <w:rFonts w:asciiTheme="minorHAnsi" w:hAnsiTheme="minorHAnsi"/>
        <w:sz w:val="16"/>
        <w:szCs w:val="16"/>
      </w:rPr>
      <w:fldChar w:fldCharType="separate"/>
    </w:r>
    <w:r w:rsidR="00A12240">
      <w:rPr>
        <w:rStyle w:val="Numerstrony"/>
        <w:rFonts w:asciiTheme="minorHAnsi" w:hAnsiTheme="minorHAnsi"/>
        <w:noProof/>
        <w:sz w:val="16"/>
        <w:szCs w:val="16"/>
      </w:rPr>
      <w:t>48</w:t>
    </w:r>
    <w:r w:rsidR="00451D70" w:rsidRPr="00F049AF">
      <w:rPr>
        <w:rStyle w:val="Numerstrony"/>
        <w:rFonts w:asciiTheme="minorHAnsi" w:hAnsiTheme="minorHAns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D" w:rsidRPr="005C38E5" w:rsidRDefault="00684F2D" w:rsidP="00604F61">
    <w:pPr>
      <w:spacing w:line="240" w:lineRule="auto"/>
      <w:jc w:val="center"/>
      <w:rPr>
        <w:rFonts w:ascii="Arial" w:hAnsi="Arial" w:cs="Arial"/>
        <w:i/>
        <w:sz w:val="18"/>
        <w:szCs w:val="18"/>
      </w:rPr>
    </w:pPr>
    <w:r w:rsidRPr="005C38E5">
      <w:rPr>
        <w:rFonts w:ascii="Arial" w:hAnsi="Arial" w:cs="Arial"/>
        <w:i/>
        <w:sz w:val="18"/>
        <w:szCs w:val="18"/>
      </w:rPr>
      <w:t xml:space="preserve"> </w:t>
    </w:r>
  </w:p>
  <w:p w:rsidR="00684F2D" w:rsidRDefault="00684F2D" w:rsidP="00532B1F">
    <w:pPr>
      <w:pStyle w:val="Stopka"/>
      <w:tabs>
        <w:tab w:val="clear" w:pos="4536"/>
      </w:tabs>
      <w:ind w:right="-2"/>
      <w:jc w:val="center"/>
      <w:rPr>
        <w:sz w:val="16"/>
        <w:szCs w:val="16"/>
      </w:rPr>
    </w:pPr>
  </w:p>
  <w:p w:rsidR="00684F2D" w:rsidRDefault="00684F2D" w:rsidP="00532B1F">
    <w:pPr>
      <w:pStyle w:val="Stopka"/>
      <w:tabs>
        <w:tab w:val="clear" w:pos="4536"/>
      </w:tabs>
      <w:ind w:right="-2"/>
      <w:jc w:val="center"/>
      <w:rPr>
        <w:sz w:val="16"/>
        <w:szCs w:val="16"/>
      </w:rPr>
    </w:pPr>
  </w:p>
  <w:p w:rsidR="00684F2D" w:rsidRPr="000D0FDF" w:rsidRDefault="00684F2D" w:rsidP="00532B1F">
    <w:pPr>
      <w:pStyle w:val="Stopka"/>
      <w:tabs>
        <w:tab w:val="clear" w:pos="4536"/>
      </w:tabs>
      <w:ind w:right="-2"/>
      <w:jc w:val="center"/>
      <w:rPr>
        <w:rFonts w:asciiTheme="minorHAnsi" w:hAnsiTheme="minorHAnsi"/>
        <w:sz w:val="16"/>
        <w:szCs w:val="16"/>
      </w:rPr>
    </w:pPr>
    <w:r w:rsidRPr="000D0FDF">
      <w:rPr>
        <w:rFonts w:asciiTheme="minorHAnsi" w:hAnsiTheme="minorHAnsi"/>
        <w:sz w:val="16"/>
        <w:szCs w:val="16"/>
      </w:rPr>
      <w:t>Urząd Komunikacji Elektronicznej</w:t>
    </w:r>
  </w:p>
  <w:p w:rsidR="00684F2D" w:rsidRPr="000D0FDF" w:rsidRDefault="00684F2D" w:rsidP="00532B1F">
    <w:pPr>
      <w:pStyle w:val="Stopka"/>
      <w:tabs>
        <w:tab w:val="clear" w:pos="4536"/>
      </w:tabs>
      <w:ind w:right="-2"/>
      <w:jc w:val="center"/>
      <w:rPr>
        <w:rFonts w:asciiTheme="minorHAnsi" w:hAnsiTheme="minorHAnsi"/>
        <w:sz w:val="16"/>
        <w:szCs w:val="16"/>
      </w:rPr>
    </w:pPr>
    <w:r w:rsidRPr="000D0FDF">
      <w:rPr>
        <w:rFonts w:asciiTheme="minorHAnsi" w:hAnsiTheme="minorHAnsi"/>
        <w:sz w:val="16"/>
        <w:szCs w:val="16"/>
      </w:rPr>
      <w:t>Warszawa, ul. Giełdowa 7/9, tel. 22 53 49 233, fax 22 53 49 341</w:t>
    </w:r>
  </w:p>
  <w:p w:rsidR="00684F2D" w:rsidRPr="000D0FDF" w:rsidRDefault="00684F2D" w:rsidP="00532B1F">
    <w:pPr>
      <w:pStyle w:val="Nagwek"/>
      <w:jc w:val="center"/>
      <w:rPr>
        <w:rFonts w:asciiTheme="minorHAnsi" w:hAnsiTheme="minorHAnsi"/>
      </w:rPr>
    </w:pPr>
    <w:r w:rsidRPr="000D0FDF">
      <w:rPr>
        <w:rFonts w:asciiTheme="minorHAnsi" w:hAnsiTheme="minorHAnsi"/>
        <w:sz w:val="16"/>
        <w:szCs w:val="16"/>
      </w:rPr>
      <w:t xml:space="preserve">Strona </w:t>
    </w:r>
    <w:r w:rsidR="00451D70" w:rsidRPr="000D0FDF">
      <w:rPr>
        <w:rStyle w:val="Numerstrony"/>
        <w:rFonts w:asciiTheme="minorHAnsi" w:hAnsiTheme="minorHAnsi"/>
        <w:sz w:val="16"/>
        <w:szCs w:val="16"/>
      </w:rPr>
      <w:fldChar w:fldCharType="begin"/>
    </w:r>
    <w:r w:rsidRPr="000D0FDF">
      <w:rPr>
        <w:rStyle w:val="Numerstrony"/>
        <w:rFonts w:asciiTheme="minorHAnsi" w:hAnsiTheme="minorHAnsi"/>
        <w:sz w:val="16"/>
        <w:szCs w:val="16"/>
      </w:rPr>
      <w:instrText xml:space="preserve"> PAGE </w:instrText>
    </w:r>
    <w:r w:rsidR="00451D70" w:rsidRPr="000D0FDF">
      <w:rPr>
        <w:rStyle w:val="Numerstrony"/>
        <w:rFonts w:asciiTheme="minorHAnsi" w:hAnsiTheme="minorHAnsi"/>
        <w:sz w:val="16"/>
        <w:szCs w:val="16"/>
      </w:rPr>
      <w:fldChar w:fldCharType="separate"/>
    </w:r>
    <w:r w:rsidR="00A12240">
      <w:rPr>
        <w:rStyle w:val="Numerstrony"/>
        <w:rFonts w:asciiTheme="minorHAnsi" w:hAnsiTheme="minorHAnsi"/>
        <w:noProof/>
        <w:sz w:val="16"/>
        <w:szCs w:val="16"/>
      </w:rPr>
      <w:t>23</w:t>
    </w:r>
    <w:r w:rsidR="00451D70" w:rsidRPr="000D0FDF">
      <w:rPr>
        <w:rStyle w:val="Numerstrony"/>
        <w:rFonts w:asciiTheme="minorHAnsi" w:hAnsiTheme="minorHAnsi"/>
        <w:sz w:val="16"/>
        <w:szCs w:val="16"/>
      </w:rPr>
      <w:fldChar w:fldCharType="end"/>
    </w:r>
    <w:r w:rsidRPr="000D0FDF">
      <w:rPr>
        <w:rStyle w:val="Numerstrony"/>
        <w:rFonts w:asciiTheme="minorHAnsi" w:hAnsiTheme="minorHAnsi"/>
        <w:sz w:val="16"/>
        <w:szCs w:val="16"/>
      </w:rPr>
      <w:t xml:space="preserve"> / </w:t>
    </w:r>
    <w:r w:rsidR="00451D70" w:rsidRPr="000D0FDF">
      <w:rPr>
        <w:rStyle w:val="Numerstrony"/>
        <w:rFonts w:asciiTheme="minorHAnsi" w:hAnsiTheme="minorHAnsi"/>
        <w:sz w:val="16"/>
        <w:szCs w:val="16"/>
      </w:rPr>
      <w:fldChar w:fldCharType="begin"/>
    </w:r>
    <w:r w:rsidRPr="000D0FDF">
      <w:rPr>
        <w:rStyle w:val="Numerstrony"/>
        <w:rFonts w:asciiTheme="minorHAnsi" w:hAnsiTheme="minorHAnsi"/>
        <w:sz w:val="16"/>
        <w:szCs w:val="16"/>
      </w:rPr>
      <w:instrText xml:space="preserve"> NUMPAGES </w:instrText>
    </w:r>
    <w:r w:rsidR="00451D70" w:rsidRPr="000D0FDF">
      <w:rPr>
        <w:rStyle w:val="Numerstrony"/>
        <w:rFonts w:asciiTheme="minorHAnsi" w:hAnsiTheme="minorHAnsi"/>
        <w:sz w:val="16"/>
        <w:szCs w:val="16"/>
      </w:rPr>
      <w:fldChar w:fldCharType="separate"/>
    </w:r>
    <w:r w:rsidR="00A12240">
      <w:rPr>
        <w:rStyle w:val="Numerstrony"/>
        <w:rFonts w:asciiTheme="minorHAnsi" w:hAnsiTheme="minorHAnsi"/>
        <w:noProof/>
        <w:sz w:val="16"/>
        <w:szCs w:val="16"/>
      </w:rPr>
      <w:t>48</w:t>
    </w:r>
    <w:r w:rsidR="00451D70" w:rsidRPr="000D0FDF">
      <w:rPr>
        <w:rStyle w:val="Numerstrony"/>
        <w:rFonts w:asciiTheme="minorHAnsi" w:hAnsiTheme="minorHAnsi"/>
        <w:sz w:val="16"/>
        <w:szCs w:val="16"/>
      </w:rPr>
      <w:fldChar w:fldCharType="end"/>
    </w:r>
  </w:p>
  <w:p w:rsidR="00684F2D" w:rsidRDefault="00451D70" w:rsidP="00922E9D">
    <w:pPr>
      <w:pStyle w:val="Stopka"/>
      <w:jc w:val="right"/>
    </w:pPr>
    <w:r>
      <w:rPr>
        <w:noProof/>
      </w:rPr>
      <w:pict>
        <v:rect id="_x0000_s2049" style="position:absolute;left:0;text-align:left;margin-left:-20.55pt;margin-top:82.4pt;width:485.3pt;height:8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" filled="f" stroked="f">
          <v:textbox>
            <w:txbxContent>
              <w:p w:rsidR="00684F2D" w:rsidRDefault="00684F2D" w:rsidP="005B66CE">
                <w:pPr>
                  <w:autoSpaceDE w:val="0"/>
                  <w:autoSpaceDN w:val="0"/>
                  <w:adjustRightInd w:val="0"/>
                  <w:spacing w:line="240" w:lineRule="auto"/>
                  <w:ind w:firstLine="0"/>
                  <w:jc w:val="center"/>
                  <w:rPr>
                    <w:rFonts w:ascii="Arial" w:hAnsi="Arial"/>
                    <w:i/>
                    <w:sz w:val="18"/>
                    <w:szCs w:val="18"/>
                  </w:rPr>
                </w:pPr>
                <w:r>
                  <w:rPr>
                    <w:rFonts w:ascii="Arial" w:hAnsi="Arial" w:cs="Arial"/>
                    <w:noProof/>
                    <w:lang w:eastAsia="pl-PL"/>
                  </w:rPr>
                  <w:drawing>
                    <wp:inline distT="0" distB="0" distL="0" distR="0">
                      <wp:extent cx="5319395" cy="508635"/>
                      <wp:effectExtent l="19050" t="0" r="0" b="0"/>
                      <wp:docPr id="45" name="Obraz 1" descr="stopka_new2_cz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new2_czarna"/>
                              <pic:cNvPicPr>
                                <a:picLocks noChangeAspect="1" noChangeArrowheads="1"/>
                              </pic:cNvPicPr>
                            </pic:nvPicPr>
                            <pic:blipFill>
                              <a:blip r:embed="rId1"/>
                              <a:srcRect/>
                              <a:stretch>
                                <a:fillRect/>
                              </a:stretch>
                            </pic:blipFill>
                            <pic:spPr bwMode="auto">
                              <a:xfrm>
                                <a:off x="0" y="0"/>
                                <a:ext cx="5319395" cy="508635"/>
                              </a:xfrm>
                              <a:prstGeom prst="rect">
                                <a:avLst/>
                              </a:prstGeom>
                              <a:noFill/>
                              <a:ln w="9525">
                                <a:noFill/>
                                <a:miter lim="800000"/>
                                <a:headEnd/>
                                <a:tailEnd/>
                              </a:ln>
                            </pic:spPr>
                          </pic:pic>
                        </a:graphicData>
                      </a:graphic>
                    </wp:inline>
                  </w:drawing>
                </w:r>
              </w:p>
              <w:p w:rsidR="00684F2D" w:rsidRPr="008D61BD" w:rsidRDefault="00684F2D" w:rsidP="005B66CE">
                <w:pPr>
                  <w:autoSpaceDE w:val="0"/>
                  <w:autoSpaceDN w:val="0"/>
                  <w:adjustRightInd w:val="0"/>
                  <w:spacing w:line="240" w:lineRule="auto"/>
                  <w:ind w:firstLine="0"/>
                  <w:jc w:val="center"/>
                  <w:rPr>
                    <w:rFonts w:ascii="Arial" w:hAnsi="Arial"/>
                    <w:i/>
                    <w:sz w:val="18"/>
                    <w:szCs w:val="18"/>
                  </w:rPr>
                </w:pPr>
                <w:r w:rsidRPr="008D61BD">
                  <w:rPr>
                    <w:rFonts w:ascii="Arial" w:hAnsi="Arial"/>
                    <w:i/>
                    <w:sz w:val="18"/>
                    <w:szCs w:val="18"/>
                  </w:rPr>
                  <w:t xml:space="preserve">Projekt </w:t>
                </w:r>
                <w:r w:rsidRPr="008D61BD">
                  <w:rPr>
                    <w:rFonts w:ascii="Arial" w:hAnsi="Arial"/>
                    <w:i/>
                    <w:iCs/>
                    <w:sz w:val="18"/>
                    <w:szCs w:val="18"/>
                  </w:rPr>
                  <w:t>jest współfinansowany przez Unię Europejską ze środków Europejskiego Funduszu Rozwoju Regionalnego oraz budżetu Państwa w ramach Programu Operacyjnego</w:t>
                </w:r>
                <w:r w:rsidRPr="008D61BD">
                  <w:rPr>
                    <w:rFonts w:ascii="Arial" w:hAnsi="Arial"/>
                    <w:i/>
                    <w:iCs/>
                    <w:sz w:val="18"/>
                    <w:szCs w:val="18"/>
                  </w:rPr>
                  <w:br/>
                  <w:t>Innowacyjna Gospodarka, 2007-2013</w:t>
                </w:r>
              </w:p>
              <w:p w:rsidR="00684F2D" w:rsidRDefault="00684F2D" w:rsidP="005B66CE">
                <w:pPr>
                  <w:ind w:firstLine="0"/>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B7B" w:rsidRDefault="00E56B7B" w:rsidP="00060836">
      <w:pPr>
        <w:spacing w:line="240" w:lineRule="auto"/>
      </w:pPr>
      <w:r>
        <w:separator/>
      </w:r>
    </w:p>
  </w:footnote>
  <w:footnote w:type="continuationSeparator" w:id="0">
    <w:p w:rsidR="00E56B7B" w:rsidRDefault="00E56B7B" w:rsidP="00060836">
      <w:pPr>
        <w:spacing w:line="240" w:lineRule="auto"/>
      </w:pPr>
      <w:r>
        <w:continuationSeparator/>
      </w:r>
    </w:p>
  </w:footnote>
  <w:footnote w:id="1">
    <w:p w:rsidR="00684F2D" w:rsidRPr="00F049AF" w:rsidRDefault="00684F2D">
      <w:pPr>
        <w:pStyle w:val="Tekstprzypisudolnego"/>
        <w:rPr>
          <w:rFonts w:asciiTheme="minorHAnsi" w:hAnsiTheme="minorHAnsi"/>
          <w:sz w:val="18"/>
          <w:szCs w:val="18"/>
        </w:rPr>
      </w:pPr>
      <w:r w:rsidRPr="00F049AF">
        <w:rPr>
          <w:rStyle w:val="Odwoanieprzypisudolnego"/>
          <w:rFonts w:asciiTheme="minorHAnsi" w:hAnsiTheme="minorHAnsi"/>
          <w:sz w:val="18"/>
          <w:szCs w:val="18"/>
        </w:rPr>
        <w:footnoteRef/>
      </w:r>
      <w:r w:rsidRPr="00F049AF">
        <w:rPr>
          <w:rFonts w:asciiTheme="minorHAnsi" w:hAnsiTheme="minorHAnsi"/>
          <w:sz w:val="18"/>
          <w:szCs w:val="18"/>
        </w:rPr>
        <w:t xml:space="preserve"> Należy wpisać nazwę Wykonawcy, którego ofertę zabezpiecza wpłacane wadium.</w:t>
      </w:r>
    </w:p>
  </w:footnote>
  <w:footnote w:id="2">
    <w:p w:rsidR="00684F2D" w:rsidRPr="000D0FDF" w:rsidRDefault="00684F2D" w:rsidP="00A6402B">
      <w:pPr>
        <w:spacing w:line="240" w:lineRule="auto"/>
        <w:ind w:firstLine="0"/>
        <w:rPr>
          <w:rFonts w:asciiTheme="minorHAnsi" w:hAnsiTheme="minorHAnsi"/>
          <w:sz w:val="16"/>
          <w:szCs w:val="16"/>
        </w:rPr>
      </w:pPr>
      <w:r w:rsidRPr="000D0FDF">
        <w:rPr>
          <w:rStyle w:val="Odwoanieprzypisudolnego"/>
          <w:rFonts w:asciiTheme="minorHAnsi" w:hAnsiTheme="minorHAnsi"/>
          <w:sz w:val="16"/>
          <w:szCs w:val="16"/>
        </w:rPr>
        <w:footnoteRef/>
      </w:r>
      <w:r w:rsidRPr="000D0FDF">
        <w:rPr>
          <w:rFonts w:asciiTheme="minorHAnsi" w:hAnsiTheme="minorHAnsi"/>
          <w:sz w:val="16"/>
          <w:szCs w:val="16"/>
        </w:rPr>
        <w:t xml:space="preserve"> Je</w:t>
      </w:r>
      <w:r w:rsidRPr="000D0FDF">
        <w:rPr>
          <w:rFonts w:asciiTheme="minorHAnsi" w:hAnsiTheme="minorHAnsi"/>
          <w:sz w:val="16"/>
          <w:szCs w:val="16"/>
          <w:lang w:eastAsia="pl-PL"/>
        </w:rPr>
        <w:t>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3">
    <w:p w:rsidR="00684F2D" w:rsidRPr="000D0FDF" w:rsidRDefault="00684F2D" w:rsidP="00FE3624">
      <w:pPr>
        <w:pStyle w:val="Tekstprzypisudolnego"/>
        <w:rPr>
          <w:rFonts w:asciiTheme="minorHAnsi" w:hAnsiTheme="minorHAnsi"/>
        </w:rPr>
      </w:pPr>
      <w:r w:rsidRPr="000D0FDF">
        <w:rPr>
          <w:rStyle w:val="Odwoanieprzypisudolnego"/>
          <w:rFonts w:asciiTheme="minorHAnsi" w:hAnsiTheme="minorHAnsi"/>
        </w:rPr>
        <w:footnoteRef/>
      </w:r>
      <w:r w:rsidRPr="000D0FDF">
        <w:rPr>
          <w:rFonts w:asciiTheme="minorHAnsi" w:hAnsiTheme="minorHAnsi"/>
        </w:rPr>
        <w:t xml:space="preserve"> </w:t>
      </w:r>
      <w:r w:rsidRPr="000D0FDF">
        <w:rPr>
          <w:rFonts w:asciiTheme="minorHAnsi" w:hAnsiTheme="minorHAnsi"/>
          <w:sz w:val="16"/>
          <w:szCs w:val="16"/>
        </w:rPr>
        <w:t>Wykonawca skreśla niewłaściwe.</w:t>
      </w:r>
    </w:p>
  </w:footnote>
  <w:footnote w:id="4">
    <w:p w:rsidR="00684F2D" w:rsidRPr="000D0FDF" w:rsidRDefault="00684F2D" w:rsidP="00FE3624">
      <w:pPr>
        <w:pStyle w:val="Tekstprzypisudolnego"/>
        <w:jc w:val="both"/>
        <w:rPr>
          <w:rFonts w:asciiTheme="minorHAnsi" w:hAnsiTheme="minorHAnsi"/>
          <w:sz w:val="16"/>
          <w:szCs w:val="16"/>
        </w:rPr>
      </w:pPr>
      <w:r w:rsidRPr="000D0FDF">
        <w:rPr>
          <w:rStyle w:val="Odwoanieprzypisudolnego"/>
          <w:rFonts w:asciiTheme="minorHAnsi" w:hAnsiTheme="minorHAnsi"/>
          <w:sz w:val="16"/>
          <w:szCs w:val="16"/>
        </w:rPr>
        <w:footnoteRef/>
      </w:r>
      <w:r w:rsidRPr="000D0FDF">
        <w:rPr>
          <w:rFonts w:asciiTheme="minorHAnsi" w:hAnsiTheme="minorHAnsi"/>
          <w:sz w:val="16"/>
          <w:szCs w:val="16"/>
        </w:rPr>
        <w:t xml:space="preserve"> </w:t>
      </w:r>
      <w:r w:rsidRPr="000D0FDF">
        <w:rPr>
          <w:rFonts w:asciiTheme="minorHAnsi" w:hAnsiTheme="minorHAnsi"/>
          <w:sz w:val="18"/>
          <w:szCs w:val="18"/>
        </w:rPr>
        <w:t>Wykonawca wypełnia tabelę tylko w przypadku, gdy wybór jego oferty prowadziłby do powstania u Zamawiającego obowiązku podatkowego zgodnie z przepisami o podatku od towarów i usług</w:t>
      </w:r>
      <w:r w:rsidRPr="000D0FDF">
        <w:rPr>
          <w:rFonts w:asciiTheme="minorHAnsi" w:hAnsiTheme="minorHAnsi"/>
          <w:b/>
          <w:sz w:val="18"/>
          <w:szCs w:val="18"/>
        </w:rPr>
        <w:t>. Zamawiający informuje, że nie jest czynnym podatnikiem VAT.</w:t>
      </w:r>
    </w:p>
  </w:footnote>
  <w:footnote w:id="5">
    <w:p w:rsidR="00684F2D" w:rsidRPr="000D0FDF" w:rsidRDefault="00684F2D" w:rsidP="00A6402B">
      <w:pPr>
        <w:pStyle w:val="Tekstprzypisudolnego"/>
        <w:rPr>
          <w:rFonts w:asciiTheme="minorHAnsi" w:hAnsiTheme="minorHAnsi"/>
        </w:rPr>
      </w:pPr>
      <w:r w:rsidRPr="000D0FDF">
        <w:rPr>
          <w:rStyle w:val="Odwoanieprzypisudolnego"/>
          <w:rFonts w:asciiTheme="minorHAnsi" w:hAnsiTheme="minorHAnsi"/>
          <w:sz w:val="18"/>
        </w:rPr>
        <w:footnoteRef/>
      </w:r>
      <w:r w:rsidRPr="000D0FDF">
        <w:rPr>
          <w:rFonts w:asciiTheme="minorHAnsi" w:hAnsiTheme="minorHAnsi"/>
          <w:sz w:val="18"/>
        </w:rPr>
        <w:t xml:space="preserve"> Wykonawca skreśla niepotrzebne.</w:t>
      </w:r>
    </w:p>
  </w:footnote>
  <w:footnote w:id="6">
    <w:p w:rsidR="00684F2D" w:rsidRPr="000D0FDF" w:rsidRDefault="00684F2D" w:rsidP="00D849EC">
      <w:pPr>
        <w:pStyle w:val="Tekstprzypisudolnego"/>
        <w:rPr>
          <w:rFonts w:asciiTheme="minorHAnsi" w:hAnsiTheme="minorHAnsi"/>
        </w:rPr>
      </w:pPr>
      <w:r w:rsidRPr="000D0FDF">
        <w:rPr>
          <w:rStyle w:val="Odwoanieprzypisudolnego"/>
          <w:rFonts w:asciiTheme="minorHAnsi" w:hAnsiTheme="minorHAnsi"/>
          <w:sz w:val="18"/>
        </w:rPr>
        <w:footnoteRef/>
      </w:r>
      <w:r w:rsidRPr="000D0FDF">
        <w:rPr>
          <w:rFonts w:asciiTheme="minorHAnsi" w:hAnsiTheme="minorHAnsi"/>
          <w:sz w:val="18"/>
        </w:rPr>
        <w:t xml:space="preserve"> Wykonawca nie wypełnia tabeli w przypadku gdy nie wskazuje informacji stanowiących tajemnice przedsiębiorstwa</w:t>
      </w:r>
    </w:p>
  </w:footnote>
  <w:footnote w:id="7">
    <w:p w:rsidR="00684F2D" w:rsidRPr="000D0FDF" w:rsidRDefault="00684F2D" w:rsidP="00060836">
      <w:pPr>
        <w:pStyle w:val="Tekstprzypisudolnego"/>
        <w:rPr>
          <w:rFonts w:asciiTheme="minorHAnsi" w:hAnsiTheme="minorHAnsi"/>
        </w:rPr>
      </w:pPr>
      <w:r w:rsidRPr="000D0FDF">
        <w:rPr>
          <w:rStyle w:val="Odwoanieprzypisudolnego"/>
          <w:rFonts w:asciiTheme="minorHAnsi" w:hAnsiTheme="minorHAnsi"/>
          <w:sz w:val="18"/>
        </w:rPr>
        <w:footnoteRef/>
      </w:r>
      <w:r w:rsidRPr="000D0FDF">
        <w:rPr>
          <w:rFonts w:asciiTheme="minorHAnsi" w:hAnsiTheme="minorHAnsi"/>
          <w:sz w:val="18"/>
        </w:rPr>
        <w:t xml:space="preserve"> Wykonawca skreśla niepotrzebne</w:t>
      </w:r>
    </w:p>
  </w:footnote>
  <w:footnote w:id="8">
    <w:p w:rsidR="00684F2D" w:rsidRPr="000D0FDF" w:rsidRDefault="00684F2D" w:rsidP="005954AF">
      <w:pPr>
        <w:pStyle w:val="Tekstprzypisudolnego"/>
        <w:jc w:val="both"/>
        <w:rPr>
          <w:rFonts w:asciiTheme="minorHAnsi" w:hAnsiTheme="minorHAnsi"/>
        </w:rPr>
      </w:pPr>
      <w:r w:rsidRPr="000D0FDF">
        <w:rPr>
          <w:rStyle w:val="Odwoanieprzypisudolnego"/>
          <w:rFonts w:asciiTheme="minorHAnsi" w:hAnsiTheme="minorHAnsi"/>
        </w:rPr>
        <w:footnoteRef/>
      </w:r>
      <w:r w:rsidRPr="000D0FDF">
        <w:rPr>
          <w:rFonts w:asciiTheme="minorHAnsi" w:hAnsiTheme="minorHAnsi"/>
        </w:rPr>
        <w:t xml:space="preserve"> </w:t>
      </w:r>
      <w:r w:rsidRPr="000D0FDF">
        <w:rPr>
          <w:rFonts w:asciiTheme="minorHAnsi" w:hAnsiTheme="minorHAnsi"/>
          <w:sz w:val="16"/>
          <w:szCs w:val="16"/>
        </w:rPr>
        <w:t xml:space="preserve">Wykonawca skreśla niepotrzebne; </w:t>
      </w:r>
      <w:r w:rsidRPr="000D0FDF">
        <w:rPr>
          <w:rFonts w:asciiTheme="minorHAnsi" w:hAnsiTheme="minorHAnsi"/>
          <w:iCs/>
          <w:sz w:val="16"/>
          <w:szCs w:val="16"/>
        </w:rPr>
        <w:t xml:space="preserve">UWAGA! </w:t>
      </w:r>
      <w:r w:rsidRPr="000D0FDF">
        <w:rPr>
          <w:rFonts w:asciiTheme="minorHAnsi" w:hAnsiTheme="minorHAns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684F2D" w:rsidRPr="000D0FDF" w:rsidRDefault="00684F2D" w:rsidP="00060836">
      <w:pPr>
        <w:pStyle w:val="Tekstprzypisudolnego"/>
        <w:rPr>
          <w:rFonts w:asciiTheme="minorHAnsi" w:hAnsiTheme="minorHAnsi"/>
        </w:rPr>
      </w:pPr>
      <w:r w:rsidRPr="000D0FDF">
        <w:rPr>
          <w:rStyle w:val="Odwoanieprzypisudolnego"/>
          <w:rFonts w:asciiTheme="minorHAnsi" w:hAnsiTheme="minorHAnsi"/>
          <w:sz w:val="18"/>
          <w:szCs w:val="18"/>
        </w:rPr>
        <w:footnoteRef/>
      </w:r>
      <w:r w:rsidRPr="000D0FDF">
        <w:rPr>
          <w:rFonts w:asciiTheme="minorHAnsi" w:hAnsiTheme="minorHAnsi"/>
          <w:sz w:val="18"/>
          <w:szCs w:val="18"/>
        </w:rPr>
        <w:t xml:space="preserve"> Informacje podaje Wykonawca, który wniósł wadium w pieniądzu</w:t>
      </w:r>
    </w:p>
  </w:footnote>
  <w:footnote w:id="10">
    <w:p w:rsidR="00684F2D" w:rsidRPr="000D0FDF" w:rsidRDefault="00684F2D" w:rsidP="00060836">
      <w:pPr>
        <w:pStyle w:val="Tekstprzypisudolnego"/>
        <w:rPr>
          <w:rFonts w:asciiTheme="minorHAnsi" w:hAnsiTheme="minorHAnsi"/>
        </w:rPr>
      </w:pPr>
      <w:r w:rsidRPr="000D0FDF">
        <w:rPr>
          <w:rStyle w:val="Odwoanieprzypisudolnego"/>
          <w:rFonts w:asciiTheme="minorHAnsi" w:hAnsiTheme="minorHAnsi"/>
          <w:sz w:val="18"/>
          <w:szCs w:val="18"/>
        </w:rPr>
        <w:footnoteRef/>
      </w:r>
      <w:r w:rsidRPr="000D0FDF">
        <w:rPr>
          <w:rFonts w:asciiTheme="minorHAnsi" w:hAnsiTheme="minorHAnsi"/>
          <w:sz w:val="18"/>
          <w:szCs w:val="18"/>
        </w:rPr>
        <w:t xml:space="preserve"> </w:t>
      </w:r>
      <w:r w:rsidRPr="000D0FDF">
        <w:rPr>
          <w:rFonts w:asciiTheme="minorHAnsi" w:hAnsiTheme="minorHAnsi"/>
          <w:sz w:val="16"/>
          <w:szCs w:val="16"/>
        </w:rPr>
        <w:t>Wykonawca skreśla niewłaściwe</w:t>
      </w:r>
    </w:p>
  </w:footnote>
  <w:footnote w:id="11">
    <w:p w:rsidR="00684F2D" w:rsidRPr="000D0FDF" w:rsidRDefault="00684F2D" w:rsidP="00060836">
      <w:pPr>
        <w:pStyle w:val="Tekstprzypisudolnego"/>
        <w:rPr>
          <w:rFonts w:asciiTheme="minorHAnsi" w:hAnsiTheme="minorHAnsi"/>
        </w:rPr>
      </w:pPr>
      <w:r w:rsidRPr="000D0FDF">
        <w:rPr>
          <w:rStyle w:val="Odwoanieprzypisudolnego"/>
          <w:rFonts w:asciiTheme="minorHAnsi" w:hAnsiTheme="minorHAnsi"/>
          <w:sz w:val="16"/>
          <w:szCs w:val="16"/>
        </w:rPr>
        <w:footnoteRef/>
      </w:r>
      <w:r w:rsidRPr="000D0FDF">
        <w:rPr>
          <w:rFonts w:asciiTheme="minorHAnsi" w:hAnsiTheme="minorHAnsi"/>
          <w:sz w:val="16"/>
          <w:szCs w:val="16"/>
        </w:rPr>
        <w:t xml:space="preserve"> Wykonawca skreśla niewłaściwe</w:t>
      </w:r>
    </w:p>
  </w:footnote>
  <w:footnote w:id="12">
    <w:p w:rsidR="00684F2D" w:rsidRPr="00B01CE8" w:rsidRDefault="00684F2D" w:rsidP="00B01CE8">
      <w:pPr>
        <w:pStyle w:val="Tekstprzypisudolnego"/>
        <w:jc w:val="both"/>
        <w:rPr>
          <w:rFonts w:asciiTheme="minorHAnsi" w:hAnsiTheme="minorHAnsi"/>
          <w:sz w:val="22"/>
          <w:szCs w:val="22"/>
        </w:rPr>
      </w:pPr>
      <w:r w:rsidRPr="00B01CE8">
        <w:rPr>
          <w:rStyle w:val="Odwoanieprzypisudolnego"/>
          <w:rFonts w:asciiTheme="minorHAnsi" w:hAnsiTheme="minorHAnsi"/>
          <w:sz w:val="22"/>
          <w:szCs w:val="22"/>
        </w:rPr>
        <w:footnoteRef/>
      </w:r>
      <w:r w:rsidRPr="00B01CE8">
        <w:rPr>
          <w:rFonts w:asciiTheme="minorHAnsi" w:hAnsiTheme="minorHAnsi"/>
          <w:sz w:val="22"/>
          <w:szCs w:val="22"/>
        </w:rPr>
        <w:t xml:space="preserve">  </w:t>
      </w:r>
      <w:r w:rsidRPr="00B01CE8">
        <w:rPr>
          <w:rFonts w:asciiTheme="minorHAnsi" w:hAnsiTheme="minorHAnsi"/>
          <w:sz w:val="22"/>
          <w:szCs w:val="22"/>
          <w:vertAlign w:val="subscript"/>
        </w:rPr>
        <w:t>Dane dotyczące kapitału zakładowego tylko w przypadku spółek kapitałowych; dane dotyczące opłacenia w części kapitału zakładowego wypełnić tylko w przypadku spółki akcyjnej.</w:t>
      </w:r>
    </w:p>
  </w:footnote>
  <w:footnote w:id="13">
    <w:p w:rsidR="00684F2D" w:rsidRPr="00B01CE8" w:rsidRDefault="00684F2D" w:rsidP="00B01CE8">
      <w:pPr>
        <w:pStyle w:val="Tekstprzypisudolnego"/>
        <w:jc w:val="both"/>
        <w:rPr>
          <w:rFonts w:asciiTheme="minorHAnsi" w:hAnsiTheme="minorHAnsi"/>
          <w:sz w:val="22"/>
          <w:szCs w:val="22"/>
        </w:rPr>
      </w:pPr>
      <w:r w:rsidRPr="00B01CE8">
        <w:rPr>
          <w:rStyle w:val="Odwoanieprzypisudolnego"/>
          <w:rFonts w:asciiTheme="minorHAnsi" w:hAnsiTheme="minorHAnsi"/>
          <w:sz w:val="22"/>
          <w:szCs w:val="22"/>
        </w:rPr>
        <w:footnoteRef/>
      </w:r>
      <w:r w:rsidRPr="00B01CE8">
        <w:rPr>
          <w:rFonts w:asciiTheme="minorHAnsi" w:hAnsiTheme="minorHAnsi"/>
          <w:sz w:val="22"/>
          <w:szCs w:val="22"/>
        </w:rPr>
        <w:t xml:space="preserve">  </w:t>
      </w:r>
      <w:r w:rsidRPr="00B01CE8">
        <w:rPr>
          <w:rFonts w:asciiTheme="minorHAnsi" w:hAnsiTheme="minorHAnsi"/>
          <w:sz w:val="22"/>
          <w:szCs w:val="22"/>
          <w:vertAlign w:val="subscript"/>
        </w:rPr>
        <w:t>Do wyboru w zależności od tego, czy Wykonawca działać będzie w umowie sam czy też przez pełnomocnika / pełnomocników.</w:t>
      </w:r>
    </w:p>
  </w:footnote>
  <w:footnote w:id="14">
    <w:p w:rsidR="00684F2D" w:rsidRPr="00B01CE8" w:rsidRDefault="00684F2D" w:rsidP="00B01CE8">
      <w:pPr>
        <w:pStyle w:val="Tekstprzypisudolnego"/>
        <w:jc w:val="both"/>
        <w:rPr>
          <w:rFonts w:asciiTheme="minorHAnsi" w:hAnsiTheme="minorHAnsi"/>
          <w:sz w:val="22"/>
          <w:szCs w:val="22"/>
        </w:rPr>
      </w:pPr>
      <w:r w:rsidRPr="00B01CE8">
        <w:rPr>
          <w:rStyle w:val="Odwoanieprzypisudolnego"/>
          <w:rFonts w:asciiTheme="minorHAnsi" w:hAnsiTheme="minorHAnsi"/>
          <w:sz w:val="22"/>
          <w:szCs w:val="22"/>
        </w:rPr>
        <w:footnoteRef/>
      </w:r>
      <w:r w:rsidRPr="00B01CE8">
        <w:rPr>
          <w:rStyle w:val="Odwoanieprzypisudolnego"/>
          <w:rFonts w:asciiTheme="minorHAnsi" w:hAnsiTheme="minorHAnsi"/>
          <w:sz w:val="22"/>
          <w:szCs w:val="22"/>
        </w:rPr>
        <w:t xml:space="preserve"> </w:t>
      </w:r>
      <w:r w:rsidRPr="00B01CE8">
        <w:rPr>
          <w:rStyle w:val="Odwoanieprzypisudolnego"/>
          <w:rFonts w:asciiTheme="minorHAnsi" w:hAnsiTheme="minorHAnsi"/>
          <w:sz w:val="22"/>
          <w:szCs w:val="22"/>
          <w:vertAlign w:val="subscript"/>
        </w:rPr>
        <w:t xml:space="preserve">W przypadku wyboru podmiotów ubiegających się wspólnie o udzielenie zamówienia, w tym konsorcjum, należy oznaczyć każdy z tych podmiotów odrębnie, z powołaniem danych pełnomocnika, jeśli został ustanowiony m.in. do zawarcia umowy; Zamawiający może zażądać przed zawarciem umowy w sprawie zamówienia publicznego umowy regulującej współpracę tych Wykonawców. w przypadku dwóch lub większej ilości podmiotów pod stronie Wykonawcy, którzy złożyli wspólnie ofertę, pod pojęciem Wykonawcy w rozumieniu niniejszej Umowy należy rozumieć wszystkie te podmioty razem wzięte. </w:t>
      </w:r>
    </w:p>
  </w:footnote>
  <w:footnote w:id="15">
    <w:p w:rsidR="00684F2D" w:rsidRPr="009C5646" w:rsidRDefault="00684F2D">
      <w:pPr>
        <w:pStyle w:val="Tekstprzypisudolnego"/>
        <w:rPr>
          <w:rFonts w:asciiTheme="minorHAnsi" w:hAnsiTheme="minorHAnsi"/>
        </w:rPr>
      </w:pPr>
      <w:r w:rsidRPr="004975E2">
        <w:rPr>
          <w:rStyle w:val="Odwoanieprzypisudolnego"/>
          <w:rFonts w:asciiTheme="minorHAnsi" w:hAnsiTheme="minorHAnsi"/>
        </w:rPr>
        <w:footnoteRef/>
      </w:r>
      <w:r w:rsidRPr="004975E2">
        <w:rPr>
          <w:rFonts w:asciiTheme="minorHAnsi" w:hAnsiTheme="minorHAnsi"/>
        </w:rPr>
        <w:t xml:space="preserve"> Okres może zostać zmieniony w przypadku niepodpisania umowy do dnia 02 stycznia 2018 r. w przypadku przedłużającej się procedury udzielenia zamówienia publicznego.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D" w:rsidRPr="002D5957" w:rsidRDefault="00451D70" w:rsidP="002D5957">
    <w:pPr>
      <w:pStyle w:val="Nagwek"/>
      <w:tabs>
        <w:tab w:val="clear" w:pos="4536"/>
        <w:tab w:val="clear" w:pos="9072"/>
      </w:tabs>
    </w:pPr>
    <w:r>
      <w:rPr>
        <w:noProof/>
      </w:rPr>
      <w:pict>
        <v:rect id="Prostokąt 10" o:spid="_x0000_s2050" style="position:absolute;margin-left:-15.05pt;margin-top:18.15pt;width:485.3pt;height:7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rsidR="00684F2D" w:rsidRPr="008D61BD" w:rsidRDefault="00684F2D" w:rsidP="002D5957">
                <w:pPr>
                  <w:autoSpaceDE w:val="0"/>
                  <w:autoSpaceDN w:val="0"/>
                  <w:adjustRightInd w:val="0"/>
                  <w:spacing w:line="240" w:lineRule="auto"/>
                  <w:ind w:firstLine="0"/>
                  <w:jc w:val="center"/>
                  <w:rPr>
                    <w:rFonts w:ascii="Arial" w:hAnsi="Arial"/>
                    <w:i/>
                    <w:sz w:val="18"/>
                    <w:szCs w:val="1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1C64355"/>
    <w:multiLevelType w:val="hybridMultilevel"/>
    <w:tmpl w:val="9890386A"/>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314457C"/>
    <w:multiLevelType w:val="hybridMultilevel"/>
    <w:tmpl w:val="24785ED2"/>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4509D7"/>
    <w:multiLevelType w:val="hybridMultilevel"/>
    <w:tmpl w:val="3D36AEEA"/>
    <w:lvl w:ilvl="0" w:tplc="D27EA3AC">
      <w:start w:val="1"/>
      <w:numFmt w:val="decimal"/>
      <w:lvlText w:val="%1)"/>
      <w:lvlJc w:val="left"/>
      <w:pPr>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6">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67438E"/>
    <w:multiLevelType w:val="hybridMultilevel"/>
    <w:tmpl w:val="F304871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BF8694D"/>
    <w:multiLevelType w:val="multilevel"/>
    <w:tmpl w:val="53DA6AAA"/>
    <w:lvl w:ilvl="0">
      <w:start w:val="1"/>
      <w:numFmt w:val="lowerLetter"/>
      <w:lvlText w:val="%1)"/>
      <w:legacy w:legacy="1" w:legacySpace="120" w:legacyIndent="360"/>
      <w:lvlJc w:val="left"/>
      <w:pPr>
        <w:ind w:left="2632" w:hanging="360"/>
      </w:pPr>
      <w:rPr>
        <w:sz w:val="24"/>
        <w:szCs w:val="24"/>
      </w:rPr>
    </w:lvl>
    <w:lvl w:ilvl="1">
      <w:start w:val="1"/>
      <w:numFmt w:val="lowerLetter"/>
      <w:lvlText w:val="%2."/>
      <w:legacy w:legacy="1" w:legacySpace="120" w:legacyIndent="360"/>
      <w:lvlJc w:val="left"/>
      <w:pPr>
        <w:ind w:left="2992" w:hanging="360"/>
      </w:pPr>
    </w:lvl>
    <w:lvl w:ilvl="2">
      <w:start w:val="1"/>
      <w:numFmt w:val="lowerRoman"/>
      <w:lvlText w:val="%3."/>
      <w:legacy w:legacy="1" w:legacySpace="120" w:legacyIndent="180"/>
      <w:lvlJc w:val="left"/>
      <w:pPr>
        <w:ind w:left="3172" w:hanging="180"/>
      </w:pPr>
    </w:lvl>
    <w:lvl w:ilvl="3">
      <w:start w:val="1"/>
      <w:numFmt w:val="decimal"/>
      <w:lvlText w:val="%4."/>
      <w:lvlJc w:val="left"/>
      <w:pPr>
        <w:tabs>
          <w:tab w:val="num" w:pos="2632"/>
        </w:tabs>
        <w:ind w:left="2632" w:hanging="360"/>
      </w:pPr>
      <w:rPr>
        <w:rFonts w:hint="default"/>
        <w:b w:val="0"/>
      </w:rPr>
    </w:lvl>
    <w:lvl w:ilvl="4">
      <w:start w:val="1"/>
      <w:numFmt w:val="lowerLetter"/>
      <w:lvlText w:val="%5."/>
      <w:legacy w:legacy="1" w:legacySpace="120" w:legacyIndent="360"/>
      <w:lvlJc w:val="left"/>
      <w:pPr>
        <w:ind w:left="3892" w:hanging="360"/>
      </w:pPr>
    </w:lvl>
    <w:lvl w:ilvl="5">
      <w:start w:val="1"/>
      <w:numFmt w:val="lowerRoman"/>
      <w:lvlText w:val="%6."/>
      <w:legacy w:legacy="1" w:legacySpace="120" w:legacyIndent="180"/>
      <w:lvlJc w:val="left"/>
      <w:pPr>
        <w:ind w:left="4072" w:hanging="180"/>
      </w:pPr>
    </w:lvl>
    <w:lvl w:ilvl="6">
      <w:start w:val="1"/>
      <w:numFmt w:val="decimal"/>
      <w:lvlText w:val="%7. "/>
      <w:lvlJc w:val="left"/>
      <w:pPr>
        <w:tabs>
          <w:tab w:val="num" w:pos="2632"/>
        </w:tabs>
        <w:ind w:left="2629" w:hanging="357"/>
      </w:pPr>
      <w:rPr>
        <w:rFonts w:hint="default"/>
        <w:b w:val="0"/>
        <w:i w:val="0"/>
        <w:sz w:val="22"/>
        <w:szCs w:val="22"/>
      </w:rPr>
    </w:lvl>
    <w:lvl w:ilvl="7">
      <w:start w:val="1"/>
      <w:numFmt w:val="lowerLetter"/>
      <w:lvlText w:val="%8."/>
      <w:legacy w:legacy="1" w:legacySpace="120" w:legacyIndent="360"/>
      <w:lvlJc w:val="left"/>
      <w:pPr>
        <w:ind w:left="4792" w:hanging="360"/>
      </w:pPr>
    </w:lvl>
    <w:lvl w:ilvl="8">
      <w:start w:val="1"/>
      <w:numFmt w:val="lowerRoman"/>
      <w:lvlText w:val="%9."/>
      <w:legacy w:legacy="1" w:legacySpace="120" w:legacyIndent="180"/>
      <w:lvlJc w:val="left"/>
      <w:pPr>
        <w:ind w:left="4972" w:hanging="180"/>
      </w:pPr>
    </w:lvl>
  </w:abstractNum>
  <w:abstractNum w:abstractNumId="9">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0">
    <w:nsid w:val="0E8706A5"/>
    <w:multiLevelType w:val="hybridMultilevel"/>
    <w:tmpl w:val="A29CB198"/>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91782F90">
      <w:start w:val="1"/>
      <w:numFmt w:val="decimal"/>
      <w:lvlText w:val="%2)"/>
      <w:lvlJc w:val="left"/>
      <w:pPr>
        <w:tabs>
          <w:tab w:val="num" w:pos="1440"/>
        </w:tabs>
        <w:ind w:left="1440" w:hanging="360"/>
      </w:pPr>
      <w:rPr>
        <w:rFonts w:asciiTheme="minorHAnsi" w:hAnsiTheme="minorHAnsi" w:cs="Times New Roman" w:hint="default"/>
        <w:sz w:val="24"/>
        <w:szCs w:val="24"/>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AE4C54"/>
    <w:multiLevelType w:val="hybridMultilevel"/>
    <w:tmpl w:val="D360ACB2"/>
    <w:lvl w:ilvl="0" w:tplc="17F0AF0E">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F9F0455"/>
    <w:multiLevelType w:val="singleLevel"/>
    <w:tmpl w:val="9B2A32C2"/>
    <w:lvl w:ilvl="0">
      <w:start w:val="1"/>
      <w:numFmt w:val="decimal"/>
      <w:lvlText w:val="%1."/>
      <w:lvlJc w:val="left"/>
      <w:pPr>
        <w:tabs>
          <w:tab w:val="num" w:pos="360"/>
        </w:tabs>
        <w:ind w:left="360" w:hanging="360"/>
      </w:pPr>
      <w:rPr>
        <w:rFonts w:asciiTheme="minorHAnsi" w:eastAsia="Times New Roman" w:hAnsiTheme="minorHAnsi" w:cs="Times New Roman" w:hint="default"/>
        <w:sz w:val="22"/>
        <w:szCs w:val="22"/>
      </w:rPr>
    </w:lvl>
  </w:abstractNum>
  <w:abstractNum w:abstractNumId="14">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15">
    <w:nsid w:val="1CF8171A"/>
    <w:multiLevelType w:val="hybridMultilevel"/>
    <w:tmpl w:val="A3AC6FC4"/>
    <w:lvl w:ilvl="0" w:tplc="4EF45CEE">
      <w:start w:val="1"/>
      <w:numFmt w:val="decimal"/>
      <w:lvlText w:val="%1."/>
      <w:lvlJc w:val="left"/>
      <w:pPr>
        <w:tabs>
          <w:tab w:val="num" w:pos="3054"/>
        </w:tabs>
        <w:ind w:left="3035" w:hanging="341"/>
      </w:pPr>
      <w:rPr>
        <w:rFonts w:asciiTheme="minorHAnsi" w:hAnsiTheme="minorHAnsi"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E8A5262"/>
    <w:multiLevelType w:val="hybridMultilevel"/>
    <w:tmpl w:val="9A007B0C"/>
    <w:lvl w:ilvl="0" w:tplc="0B6466F0">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19">
    <w:nsid w:val="24CD01B4"/>
    <w:multiLevelType w:val="hybridMultilevel"/>
    <w:tmpl w:val="1EEA6758"/>
    <w:lvl w:ilvl="0" w:tplc="46BE4FFC">
      <w:start w:val="1"/>
      <w:numFmt w:val="lowerLetter"/>
      <w:lvlText w:val="%1)"/>
      <w:lvlJc w:val="left"/>
      <w:pPr>
        <w:tabs>
          <w:tab w:val="num" w:pos="720"/>
        </w:tabs>
        <w:ind w:left="720" w:hanging="360"/>
      </w:pPr>
      <w:rPr>
        <w:rFonts w:cs="Times New Roman" w:hint="default"/>
      </w:rPr>
    </w:lvl>
    <w:lvl w:ilvl="1" w:tplc="EFEA9FD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7703C3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50B457A"/>
    <w:multiLevelType w:val="hybridMultilevel"/>
    <w:tmpl w:val="421A6C00"/>
    <w:lvl w:ilvl="0" w:tplc="EB3AA93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E27434"/>
    <w:multiLevelType w:val="hybridMultilevel"/>
    <w:tmpl w:val="0C30D310"/>
    <w:lvl w:ilvl="0" w:tplc="B2C24C44">
      <w:start w:val="1"/>
      <w:numFmt w:val="decimal"/>
      <w:lvlText w:val="%1."/>
      <w:lvlJc w:val="left"/>
      <w:pPr>
        <w:tabs>
          <w:tab w:val="num" w:pos="360"/>
        </w:tabs>
        <w:ind w:left="357" w:hanging="357"/>
      </w:pPr>
      <w:rPr>
        <w:rFonts w:ascii="Times New Roman" w:eastAsia="Times New Roman" w:hAnsi="Times New Roman" w:cs="Times New Roman"/>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94D31C1"/>
    <w:multiLevelType w:val="hybridMultilevel"/>
    <w:tmpl w:val="023AD6DC"/>
    <w:lvl w:ilvl="0" w:tplc="75DCF006">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FE40230"/>
    <w:multiLevelType w:val="hybridMultilevel"/>
    <w:tmpl w:val="3828DAA8"/>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3628E364">
      <w:start w:val="1"/>
      <w:numFmt w:val="decimal"/>
      <w:lvlText w:val="%4."/>
      <w:lvlJc w:val="left"/>
      <w:pPr>
        <w:tabs>
          <w:tab w:val="num" w:pos="1800"/>
        </w:tabs>
        <w:ind w:left="1800" w:hanging="360"/>
      </w:pPr>
      <w:rPr>
        <w:rFonts w:hint="default"/>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5">
    <w:nsid w:val="301B4A7D"/>
    <w:multiLevelType w:val="hybridMultilevel"/>
    <w:tmpl w:val="B4E4FCD4"/>
    <w:lvl w:ilvl="0" w:tplc="04150019">
      <w:start w:val="1"/>
      <w:numFmt w:val="lowerLetter"/>
      <w:lvlText w:val="%1)"/>
      <w:lvlJc w:val="left"/>
      <w:pPr>
        <w:ind w:left="1077" w:hanging="360"/>
      </w:pPr>
      <w:rPr>
        <w:rFonts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rPr>
        <w:rFonts w:cs="Times New Roman"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27">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28">
    <w:nsid w:val="37BD0DD8"/>
    <w:multiLevelType w:val="hybridMultilevel"/>
    <w:tmpl w:val="A2D8BC64"/>
    <w:lvl w:ilvl="0" w:tplc="FA2066D6">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9">
    <w:nsid w:val="3DC320A5"/>
    <w:multiLevelType w:val="hybridMultilevel"/>
    <w:tmpl w:val="C6C051B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E143F13"/>
    <w:multiLevelType w:val="multilevel"/>
    <w:tmpl w:val="F5763638"/>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2.%3.%4"/>
      <w:lvlJc w:val="left"/>
      <w:pPr>
        <w:tabs>
          <w:tab w:val="num" w:pos="2128"/>
        </w:tabs>
        <w:ind w:left="2128" w:hanging="851"/>
      </w:pPr>
      <w:rPr>
        <w:rFonts w:ascii="Century Gothic" w:hAnsi="Century Gothic" w:cs="Times New Roman" w:hint="default"/>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31">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32">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34">
    <w:nsid w:val="483F6915"/>
    <w:multiLevelType w:val="hybridMultilevel"/>
    <w:tmpl w:val="B66E4236"/>
    <w:lvl w:ilvl="0" w:tplc="FFFFFFFF">
      <w:start w:val="2"/>
      <w:numFmt w:val="decimal"/>
      <w:lvlText w:val="%1."/>
      <w:lvlJc w:val="left"/>
      <w:pPr>
        <w:tabs>
          <w:tab w:val="num" w:pos="360"/>
        </w:tabs>
        <w:ind w:left="340" w:hanging="340"/>
      </w:pPr>
      <w:rPr>
        <w:rFonts w:cs="Times New Roman" w:hint="default"/>
        <w:b w:val="0"/>
        <w:i w:val="0"/>
        <w:sz w:val="20"/>
      </w:rPr>
    </w:lvl>
    <w:lvl w:ilvl="1" w:tplc="FFFFFFFF">
      <w:start w:val="1"/>
      <w:numFmt w:val="decimal"/>
      <w:lvlText w:val="%2."/>
      <w:lvlJc w:val="left"/>
      <w:pPr>
        <w:tabs>
          <w:tab w:val="num" w:pos="360"/>
        </w:tabs>
        <w:ind w:left="357" w:hanging="357"/>
      </w:pPr>
      <w:rPr>
        <w:rFonts w:cs="Times New Roman" w:hint="default"/>
        <w:b w:val="0"/>
        <w:i w:val="0"/>
        <w:sz w:val="20"/>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49DC5358"/>
    <w:multiLevelType w:val="hybridMultilevel"/>
    <w:tmpl w:val="E2464EF2"/>
    <w:lvl w:ilvl="0" w:tplc="F370C87E">
      <w:start w:val="1"/>
      <w:numFmt w:val="decimal"/>
      <w:lvlText w:val="%1)"/>
      <w:lvlJc w:val="left"/>
      <w:pPr>
        <w:tabs>
          <w:tab w:val="num" w:pos="360"/>
        </w:tabs>
        <w:ind w:left="341" w:hanging="341"/>
      </w:pPr>
      <w:rPr>
        <w:rFonts w:asciiTheme="minorHAnsi" w:eastAsia="Times New Roman" w:hAnsiTheme="minorHAnsi" w:cs="Times New Roman" w:hint="default"/>
        <w:b w:val="0"/>
        <w:i w:val="0"/>
        <w:sz w:val="24"/>
        <w:szCs w:val="24"/>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6">
    <w:nsid w:val="4BDF5F20"/>
    <w:multiLevelType w:val="hybridMultilevel"/>
    <w:tmpl w:val="EC3EC300"/>
    <w:lvl w:ilvl="0" w:tplc="50147DE8">
      <w:start w:val="1"/>
      <w:numFmt w:val="decimal"/>
      <w:lvlText w:val="%1. "/>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C201B3F"/>
    <w:multiLevelType w:val="hybridMultilevel"/>
    <w:tmpl w:val="0310FEEC"/>
    <w:lvl w:ilvl="0" w:tplc="04150001">
      <w:start w:val="1"/>
      <w:numFmt w:val="bullet"/>
      <w:lvlText w:val=""/>
      <w:lvlJc w:val="left"/>
      <w:pPr>
        <w:ind w:left="720" w:hanging="360"/>
      </w:pPr>
      <w:rPr>
        <w:rFonts w:ascii="Symbol" w:hAnsi="Symbol" w:hint="default"/>
        <w:sz w:val="22"/>
      </w:rPr>
    </w:lvl>
    <w:lvl w:ilvl="1" w:tplc="04150019">
      <w:start w:val="1"/>
      <w:numFmt w:val="lowerLetter"/>
      <w:lvlText w:val="%2."/>
      <w:lvlJc w:val="left"/>
      <w:pPr>
        <w:ind w:left="1440" w:hanging="360"/>
      </w:pPr>
    </w:lvl>
    <w:lvl w:ilvl="2" w:tplc="46FE0462">
      <w:start w:val="1"/>
      <w:numFmt w:val="decimal"/>
      <w:lvlText w:val="%3)"/>
      <w:lvlJc w:val="left"/>
      <w:pPr>
        <w:ind w:left="2340" w:hanging="360"/>
      </w:pPr>
      <w:rPr>
        <w:rFonts w:hint="default"/>
      </w:rPr>
    </w:lvl>
    <w:lvl w:ilvl="3" w:tplc="D222E3D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7A39DB"/>
    <w:multiLevelType w:val="hybridMultilevel"/>
    <w:tmpl w:val="A4969B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1">
      <w:start w:val="1"/>
      <w:numFmt w:val="bullet"/>
      <w:lvlText w:val=""/>
      <w:lvlJc w:val="left"/>
      <w:pPr>
        <w:tabs>
          <w:tab w:val="num" w:pos="5040"/>
        </w:tabs>
        <w:ind w:left="5040" w:hanging="360"/>
      </w:pPr>
      <w:rPr>
        <w:rFonts w:ascii="Symbol" w:hAnsi="Symbol"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42">
    <w:nsid w:val="4FA5430F"/>
    <w:multiLevelType w:val="hybridMultilevel"/>
    <w:tmpl w:val="BEAEC576"/>
    <w:lvl w:ilvl="0" w:tplc="96945B4A">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D22ED2FE">
      <w:start w:val="1"/>
      <w:numFmt w:val="decimal"/>
      <w:lvlText w:val="%3)"/>
      <w:lvlJc w:val="left"/>
      <w:pPr>
        <w:tabs>
          <w:tab w:val="num" w:pos="2340"/>
        </w:tabs>
        <w:ind w:left="2340" w:hanging="360"/>
      </w:pPr>
      <w:rPr>
        <w:rFonts w:cs="Times New Roman" w:hint="default"/>
        <w:sz w:val="24"/>
        <w:szCs w:val="24"/>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44">
    <w:nsid w:val="4FBB0958"/>
    <w:multiLevelType w:val="hybridMultilevel"/>
    <w:tmpl w:val="6FDEF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F4539C"/>
    <w:multiLevelType w:val="hybridMultilevel"/>
    <w:tmpl w:val="7C344F1C"/>
    <w:lvl w:ilvl="0" w:tplc="71EC0F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8">
    <w:nsid w:val="542438B0"/>
    <w:multiLevelType w:val="hybridMultilevel"/>
    <w:tmpl w:val="67267396"/>
    <w:lvl w:ilvl="0" w:tplc="DA7EB72A">
      <w:start w:val="1"/>
      <w:numFmt w:val="decimal"/>
      <w:lvlText w:val="%1."/>
      <w:lvlJc w:val="left"/>
      <w:pPr>
        <w:tabs>
          <w:tab w:val="num" w:pos="720"/>
        </w:tabs>
        <w:ind w:left="720" w:hanging="360"/>
      </w:pPr>
      <w:rPr>
        <w:rFonts w:asciiTheme="minorHAnsi" w:eastAsia="Times New Roman" w:hAnsiTheme="minorHAnsi"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1B52736C">
      <w:start w:val="1"/>
      <w:numFmt w:val="decimal"/>
      <w:lvlText w:val="%4."/>
      <w:lvlJc w:val="left"/>
      <w:pPr>
        <w:tabs>
          <w:tab w:val="num" w:pos="2880"/>
        </w:tabs>
        <w:ind w:left="2880" w:hanging="360"/>
      </w:pPr>
      <w:rPr>
        <w:rFonts w:cs="Times New Roman" w:hint="default"/>
      </w:rPr>
    </w:lvl>
    <w:lvl w:ilvl="4" w:tplc="CBAAF0DC">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455418E2">
      <w:start w:val="1"/>
      <w:numFmt w:val="decimal"/>
      <w:lvlText w:val="%7."/>
      <w:lvlJc w:val="left"/>
      <w:pPr>
        <w:tabs>
          <w:tab w:val="num" w:pos="5040"/>
        </w:tabs>
        <w:ind w:left="5040" w:hanging="360"/>
      </w:pPr>
      <w:rPr>
        <w:rFonts w:cs="Times New Roman" w:hint="default"/>
        <w:b w:val="0"/>
      </w:rPr>
    </w:lvl>
    <w:lvl w:ilvl="7" w:tplc="96AAA256">
      <w:start w:val="1"/>
      <w:numFmt w:val="decimal"/>
      <w:lvlText w:val="%8)"/>
      <w:lvlJc w:val="left"/>
      <w:pPr>
        <w:tabs>
          <w:tab w:val="num" w:pos="5760"/>
        </w:tabs>
        <w:ind w:left="5760" w:hanging="360"/>
      </w:pPr>
      <w:rPr>
        <w:rFonts w:asciiTheme="minorHAnsi" w:hAnsiTheme="minorHAnsi" w:cs="Times New Roman" w:hint="default"/>
        <w:b w:val="0"/>
        <w:i w:val="0"/>
        <w:sz w:val="24"/>
        <w:szCs w:val="24"/>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50">
    <w:nsid w:val="561E73DE"/>
    <w:multiLevelType w:val="hybridMultilevel"/>
    <w:tmpl w:val="C6C051B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2974A8"/>
    <w:multiLevelType w:val="hybridMultilevel"/>
    <w:tmpl w:val="48EABE4C"/>
    <w:lvl w:ilvl="0" w:tplc="55BC977A">
      <w:start w:val="1"/>
      <w:numFmt w:val="decimal"/>
      <w:lvlText w:val="%1)"/>
      <w:lvlJc w:val="left"/>
      <w:pPr>
        <w:tabs>
          <w:tab w:val="num" w:pos="2727"/>
        </w:tabs>
        <w:ind w:left="27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9FB3ED4"/>
    <w:multiLevelType w:val="hybridMultilevel"/>
    <w:tmpl w:val="30708B2A"/>
    <w:lvl w:ilvl="0" w:tplc="135ACA72">
      <w:start w:val="1"/>
      <w:numFmt w:val="decimal"/>
      <w:lvlText w:val="%1."/>
      <w:lvlJc w:val="left"/>
      <w:pPr>
        <w:ind w:left="5760" w:hanging="360"/>
      </w:pPr>
      <w:rPr>
        <w:rFonts w:hint="default"/>
        <w:b w:val="0"/>
        <w:i w:val="0"/>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53">
    <w:nsid w:val="5CD52843"/>
    <w:multiLevelType w:val="hybridMultilevel"/>
    <w:tmpl w:val="BAE67A86"/>
    <w:lvl w:ilvl="0" w:tplc="D5801902">
      <w:start w:val="1"/>
      <w:numFmt w:val="decimal"/>
      <w:lvlText w:val="%1)"/>
      <w:lvlJc w:val="left"/>
      <w:pPr>
        <w:tabs>
          <w:tab w:val="num" w:pos="1440"/>
        </w:tabs>
        <w:ind w:left="1421" w:hanging="341"/>
      </w:pPr>
      <w:rPr>
        <w:rFonts w:asciiTheme="minorHAnsi" w:eastAsia="Times New Roman" w:hAnsiTheme="minorHAnsi"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857AA2"/>
    <w:multiLevelType w:val="hybridMultilevel"/>
    <w:tmpl w:val="E2DEE42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5E594581"/>
    <w:multiLevelType w:val="hybridMultilevel"/>
    <w:tmpl w:val="99F28388"/>
    <w:lvl w:ilvl="0" w:tplc="5F9EA11A">
      <w:start w:val="1"/>
      <w:numFmt w:val="decimal"/>
      <w:lvlText w:val="%1."/>
      <w:lvlJc w:val="left"/>
      <w:pPr>
        <w:tabs>
          <w:tab w:val="num" w:pos="357"/>
        </w:tabs>
        <w:ind w:left="357" w:hanging="357"/>
      </w:pPr>
      <w:rPr>
        <w:rFonts w:cs="Times New Roman" w:hint="default"/>
        <w:b w:val="0"/>
        <w:i w:val="0"/>
        <w:sz w:val="24"/>
        <w:szCs w:val="24"/>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EDB4558"/>
    <w:multiLevelType w:val="hybridMultilevel"/>
    <w:tmpl w:val="67FCB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6FE0462">
      <w:start w:val="1"/>
      <w:numFmt w:val="decimal"/>
      <w:lvlText w:val="%3)"/>
      <w:lvlJc w:val="left"/>
      <w:pPr>
        <w:ind w:left="2340" w:hanging="360"/>
      </w:pPr>
      <w:rPr>
        <w:rFonts w:hint="default"/>
      </w:rPr>
    </w:lvl>
    <w:lvl w:ilvl="3" w:tplc="D222E3D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58">
    <w:nsid w:val="649B5397"/>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50A00C9"/>
    <w:multiLevelType w:val="multilevel"/>
    <w:tmpl w:val="F4642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nsid w:val="65251597"/>
    <w:multiLevelType w:val="hybridMultilevel"/>
    <w:tmpl w:val="E904C03A"/>
    <w:lvl w:ilvl="0" w:tplc="1FFA3558">
      <w:start w:val="1"/>
      <w:numFmt w:val="decimal"/>
      <w:lvlText w:val="%1)"/>
      <w:lvlJc w:val="left"/>
      <w:pPr>
        <w:tabs>
          <w:tab w:val="num" w:pos="750"/>
        </w:tabs>
        <w:ind w:left="750" w:hanging="360"/>
      </w:pPr>
      <w:rPr>
        <w:rFonts w:asciiTheme="minorHAnsi" w:hAnsiTheme="minorHAnsi"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67E45D5"/>
    <w:multiLevelType w:val="singleLevel"/>
    <w:tmpl w:val="F11697D6"/>
    <w:lvl w:ilvl="0">
      <w:start w:val="1"/>
      <w:numFmt w:val="decimal"/>
      <w:lvlText w:val="%1. "/>
      <w:lvlJc w:val="left"/>
      <w:pPr>
        <w:tabs>
          <w:tab w:val="num" w:pos="0"/>
        </w:tabs>
        <w:ind w:left="283" w:hanging="283"/>
      </w:pPr>
      <w:rPr>
        <w:rFonts w:asciiTheme="minorHAnsi" w:hAnsiTheme="minorHAnsi" w:cs="Times New Roman" w:hint="default"/>
        <w:b w:val="0"/>
        <w:i w:val="0"/>
        <w:sz w:val="24"/>
        <w:szCs w:val="24"/>
      </w:rPr>
    </w:lvl>
  </w:abstractNum>
  <w:abstractNum w:abstractNumId="63">
    <w:nsid w:val="67B429A7"/>
    <w:multiLevelType w:val="hybridMultilevel"/>
    <w:tmpl w:val="33824ACE"/>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AC058D"/>
    <w:multiLevelType w:val="hybridMultilevel"/>
    <w:tmpl w:val="4808F0B2"/>
    <w:lvl w:ilvl="0" w:tplc="37703C38">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6AB5695B"/>
    <w:multiLevelType w:val="multilevel"/>
    <w:tmpl w:val="89F608BE"/>
    <w:lvl w:ilvl="0">
      <w:start w:val="2"/>
      <w:numFmt w:val="lowerLetter"/>
      <w:lvlText w:val="%1)"/>
      <w:lvlJc w:val="left"/>
      <w:pPr>
        <w:ind w:left="2632" w:hanging="360"/>
      </w:pPr>
      <w:rPr>
        <w:rFonts w:hint="default"/>
        <w:sz w:val="24"/>
        <w:szCs w:val="24"/>
      </w:rPr>
    </w:lvl>
    <w:lvl w:ilvl="1">
      <w:start w:val="1"/>
      <w:numFmt w:val="lowerLetter"/>
      <w:lvlText w:val="%2."/>
      <w:lvlJc w:val="left"/>
      <w:pPr>
        <w:ind w:left="2992" w:hanging="360"/>
      </w:pPr>
      <w:rPr>
        <w:rFonts w:hint="default"/>
      </w:rPr>
    </w:lvl>
    <w:lvl w:ilvl="2">
      <w:start w:val="1"/>
      <w:numFmt w:val="lowerRoman"/>
      <w:lvlText w:val="%3."/>
      <w:lvlJc w:val="left"/>
      <w:pPr>
        <w:ind w:left="3172" w:hanging="180"/>
      </w:pPr>
      <w:rPr>
        <w:rFonts w:hint="default"/>
      </w:rPr>
    </w:lvl>
    <w:lvl w:ilvl="3">
      <w:start w:val="1"/>
      <w:numFmt w:val="decimal"/>
      <w:lvlText w:val="%4."/>
      <w:lvlJc w:val="left"/>
      <w:pPr>
        <w:tabs>
          <w:tab w:val="num" w:pos="2632"/>
        </w:tabs>
        <w:ind w:left="2632" w:hanging="360"/>
      </w:pPr>
      <w:rPr>
        <w:rFonts w:hint="default"/>
        <w:b w:val="0"/>
      </w:rPr>
    </w:lvl>
    <w:lvl w:ilvl="4">
      <w:start w:val="1"/>
      <w:numFmt w:val="lowerLetter"/>
      <w:lvlText w:val="%5."/>
      <w:lvlJc w:val="left"/>
      <w:pPr>
        <w:ind w:left="3892" w:hanging="360"/>
      </w:pPr>
      <w:rPr>
        <w:rFonts w:hint="default"/>
      </w:rPr>
    </w:lvl>
    <w:lvl w:ilvl="5">
      <w:start w:val="1"/>
      <w:numFmt w:val="lowerRoman"/>
      <w:lvlText w:val="%6."/>
      <w:lvlJc w:val="left"/>
      <w:pPr>
        <w:ind w:left="4072" w:hanging="180"/>
      </w:pPr>
      <w:rPr>
        <w:rFonts w:hint="default"/>
      </w:rPr>
    </w:lvl>
    <w:lvl w:ilvl="6">
      <w:start w:val="1"/>
      <w:numFmt w:val="decimal"/>
      <w:lvlText w:val="%7. "/>
      <w:lvlJc w:val="left"/>
      <w:pPr>
        <w:tabs>
          <w:tab w:val="num" w:pos="2632"/>
        </w:tabs>
        <w:ind w:left="2629" w:hanging="357"/>
      </w:pPr>
      <w:rPr>
        <w:rFonts w:hint="default"/>
        <w:b w:val="0"/>
        <w:i w:val="0"/>
        <w:sz w:val="22"/>
        <w:szCs w:val="22"/>
      </w:rPr>
    </w:lvl>
    <w:lvl w:ilvl="7">
      <w:start w:val="1"/>
      <w:numFmt w:val="lowerLetter"/>
      <w:lvlText w:val="%8."/>
      <w:lvlJc w:val="left"/>
      <w:pPr>
        <w:ind w:left="4792" w:hanging="360"/>
      </w:pPr>
      <w:rPr>
        <w:rFonts w:hint="default"/>
      </w:rPr>
    </w:lvl>
    <w:lvl w:ilvl="8">
      <w:start w:val="1"/>
      <w:numFmt w:val="lowerRoman"/>
      <w:lvlText w:val="%9."/>
      <w:lvlJc w:val="left"/>
      <w:pPr>
        <w:ind w:left="4972" w:hanging="180"/>
      </w:pPr>
      <w:rPr>
        <w:rFonts w:hint="default"/>
      </w:rPr>
    </w:lvl>
  </w:abstractNum>
  <w:abstractNum w:abstractNumId="66">
    <w:nsid w:val="6B987E7D"/>
    <w:multiLevelType w:val="hybridMultilevel"/>
    <w:tmpl w:val="6242D40C"/>
    <w:lvl w:ilvl="0" w:tplc="6048324C">
      <w:start w:val="1"/>
      <w:numFmt w:val="decimal"/>
      <w:lvlText w:val="%1)"/>
      <w:lvlJc w:val="left"/>
      <w:pPr>
        <w:tabs>
          <w:tab w:val="num" w:pos="1469"/>
        </w:tabs>
        <w:ind w:left="1469" w:hanging="360"/>
      </w:pPr>
      <w:rPr>
        <w:rFonts w:ascii="Times New Roman" w:eastAsia="Times New Roman" w:hAnsi="Times New Roman" w:cs="Times New Roman"/>
      </w:rPr>
    </w:lvl>
    <w:lvl w:ilvl="1" w:tplc="04150003">
      <w:start w:val="1"/>
      <w:numFmt w:val="bullet"/>
      <w:lvlText w:val="o"/>
      <w:lvlJc w:val="left"/>
      <w:pPr>
        <w:tabs>
          <w:tab w:val="num" w:pos="2189"/>
        </w:tabs>
        <w:ind w:left="2189" w:hanging="360"/>
      </w:pPr>
      <w:rPr>
        <w:rFonts w:ascii="Courier New" w:hAnsi="Courier New" w:hint="default"/>
      </w:rPr>
    </w:lvl>
    <w:lvl w:ilvl="2" w:tplc="04150005" w:tentative="1">
      <w:start w:val="1"/>
      <w:numFmt w:val="bullet"/>
      <w:lvlText w:val=""/>
      <w:lvlJc w:val="left"/>
      <w:pPr>
        <w:tabs>
          <w:tab w:val="num" w:pos="2909"/>
        </w:tabs>
        <w:ind w:left="2909" w:hanging="360"/>
      </w:pPr>
      <w:rPr>
        <w:rFonts w:ascii="Wingdings" w:hAnsi="Wingdings" w:hint="default"/>
      </w:rPr>
    </w:lvl>
    <w:lvl w:ilvl="3" w:tplc="04150001">
      <w:start w:val="1"/>
      <w:numFmt w:val="bullet"/>
      <w:lvlText w:val=""/>
      <w:lvlJc w:val="left"/>
      <w:pPr>
        <w:tabs>
          <w:tab w:val="num" w:pos="3629"/>
        </w:tabs>
        <w:ind w:left="3629" w:hanging="360"/>
      </w:pPr>
      <w:rPr>
        <w:rFonts w:ascii="Symbol" w:hAnsi="Symbol" w:hint="default"/>
      </w:rPr>
    </w:lvl>
    <w:lvl w:ilvl="4" w:tplc="04150003">
      <w:start w:val="1"/>
      <w:numFmt w:val="bullet"/>
      <w:lvlText w:val="o"/>
      <w:lvlJc w:val="left"/>
      <w:pPr>
        <w:tabs>
          <w:tab w:val="num" w:pos="4349"/>
        </w:tabs>
        <w:ind w:left="4349" w:hanging="360"/>
      </w:pPr>
      <w:rPr>
        <w:rFonts w:ascii="Courier New" w:hAnsi="Courier New" w:hint="default"/>
      </w:rPr>
    </w:lvl>
    <w:lvl w:ilvl="5" w:tplc="04150005" w:tentative="1">
      <w:start w:val="1"/>
      <w:numFmt w:val="bullet"/>
      <w:lvlText w:val=""/>
      <w:lvlJc w:val="left"/>
      <w:pPr>
        <w:tabs>
          <w:tab w:val="num" w:pos="5069"/>
        </w:tabs>
        <w:ind w:left="5069" w:hanging="360"/>
      </w:pPr>
      <w:rPr>
        <w:rFonts w:ascii="Wingdings" w:hAnsi="Wingdings" w:hint="default"/>
      </w:rPr>
    </w:lvl>
    <w:lvl w:ilvl="6" w:tplc="04150001" w:tentative="1">
      <w:start w:val="1"/>
      <w:numFmt w:val="bullet"/>
      <w:lvlText w:val=""/>
      <w:lvlJc w:val="left"/>
      <w:pPr>
        <w:tabs>
          <w:tab w:val="num" w:pos="5789"/>
        </w:tabs>
        <w:ind w:left="5789" w:hanging="360"/>
      </w:pPr>
      <w:rPr>
        <w:rFonts w:ascii="Symbol" w:hAnsi="Symbol" w:hint="default"/>
      </w:rPr>
    </w:lvl>
    <w:lvl w:ilvl="7" w:tplc="04150003" w:tentative="1">
      <w:start w:val="1"/>
      <w:numFmt w:val="bullet"/>
      <w:lvlText w:val="o"/>
      <w:lvlJc w:val="left"/>
      <w:pPr>
        <w:tabs>
          <w:tab w:val="num" w:pos="6509"/>
        </w:tabs>
        <w:ind w:left="6509" w:hanging="360"/>
      </w:pPr>
      <w:rPr>
        <w:rFonts w:ascii="Courier New" w:hAnsi="Courier New" w:hint="default"/>
      </w:rPr>
    </w:lvl>
    <w:lvl w:ilvl="8" w:tplc="04150005" w:tentative="1">
      <w:start w:val="1"/>
      <w:numFmt w:val="bullet"/>
      <w:lvlText w:val=""/>
      <w:lvlJc w:val="left"/>
      <w:pPr>
        <w:tabs>
          <w:tab w:val="num" w:pos="7229"/>
        </w:tabs>
        <w:ind w:left="7229" w:hanging="360"/>
      </w:pPr>
      <w:rPr>
        <w:rFonts w:ascii="Wingdings" w:hAnsi="Wingdings" w:hint="default"/>
      </w:rPr>
    </w:lvl>
  </w:abstractNum>
  <w:abstractNum w:abstractNumId="67">
    <w:nsid w:val="6BAB5452"/>
    <w:multiLevelType w:val="hybridMultilevel"/>
    <w:tmpl w:val="2902967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124D12"/>
    <w:multiLevelType w:val="hybridMultilevel"/>
    <w:tmpl w:val="19681CAA"/>
    <w:lvl w:ilvl="0" w:tplc="12B64492">
      <w:start w:val="1"/>
      <w:numFmt w:val="decimal"/>
      <w:lvlText w:val="%1."/>
      <w:lvlJc w:val="left"/>
      <w:pPr>
        <w:tabs>
          <w:tab w:val="num" w:pos="3054"/>
        </w:tabs>
        <w:ind w:left="3035" w:hanging="341"/>
      </w:pPr>
      <w:rPr>
        <w:rFonts w:asciiTheme="minorHAnsi" w:hAnsiTheme="minorHAnsi"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F2641B8"/>
    <w:multiLevelType w:val="hybridMultilevel"/>
    <w:tmpl w:val="F9E8DCD0"/>
    <w:lvl w:ilvl="0" w:tplc="C9681830">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F5E2962"/>
    <w:multiLevelType w:val="hybridMultilevel"/>
    <w:tmpl w:val="15A24A7A"/>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9490F752">
      <w:start w:val="1"/>
      <w:numFmt w:val="decimal"/>
      <w:lvlText w:val="%4)"/>
      <w:lvlJc w:val="left"/>
      <w:pPr>
        <w:tabs>
          <w:tab w:val="num" w:pos="3447"/>
        </w:tabs>
        <w:ind w:left="3447" w:hanging="360"/>
      </w:pPr>
      <w:rPr>
        <w:rFonts w:asciiTheme="minorHAnsi" w:eastAsia="Times New Roman" w:hAnsiTheme="minorHAnsi" w:cs="Times New Roman" w:hint="default"/>
      </w:rPr>
    </w:lvl>
    <w:lvl w:ilvl="4" w:tplc="00E47560">
      <w:start w:val="1"/>
      <w:numFmt w:val="lowerLetter"/>
      <w:lvlText w:val="%5)"/>
      <w:lvlJc w:val="left"/>
      <w:pPr>
        <w:tabs>
          <w:tab w:val="num" w:pos="4167"/>
        </w:tabs>
        <w:ind w:left="4167" w:hanging="360"/>
      </w:pPr>
      <w:rPr>
        <w:rFonts w:ascii="Times New Roman" w:eastAsia="Times New Roman" w:hAnsi="Times New Roman" w:cs="Times New Roman"/>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71">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393A03"/>
    <w:multiLevelType w:val="hybridMultilevel"/>
    <w:tmpl w:val="97D413AC"/>
    <w:lvl w:ilvl="0" w:tplc="0B08B380">
      <w:start w:val="2"/>
      <w:numFmt w:val="decimal"/>
      <w:lvlText w:val="%1."/>
      <w:lvlJc w:val="left"/>
      <w:pPr>
        <w:tabs>
          <w:tab w:val="num" w:pos="3637"/>
        </w:tabs>
        <w:ind w:left="363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28223C"/>
    <w:multiLevelType w:val="hybridMultilevel"/>
    <w:tmpl w:val="C8D2D48A"/>
    <w:lvl w:ilvl="0" w:tplc="51E8B15A">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5E35D19"/>
    <w:multiLevelType w:val="multilevel"/>
    <w:tmpl w:val="23E45268"/>
    <w:lvl w:ilvl="0">
      <w:start w:val="2"/>
      <w:numFmt w:val="decimal"/>
      <w:lvlText w:val="%1."/>
      <w:lvlJc w:val="left"/>
      <w:pPr>
        <w:tabs>
          <w:tab w:val="num" w:pos="1080"/>
        </w:tabs>
        <w:ind w:left="1080" w:hanging="360"/>
      </w:pPr>
      <w:rPr>
        <w:rFonts w:asciiTheme="minorHAnsi" w:eastAsia="Times New Roman" w:hAnsiTheme="minorHAnsi"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decimal"/>
      <w:lvlText w:val="%3)"/>
      <w:lvlJc w:val="right"/>
      <w:pPr>
        <w:tabs>
          <w:tab w:val="num" w:pos="2520"/>
        </w:tabs>
        <w:ind w:left="2520" w:hanging="180"/>
      </w:pPr>
      <w:rPr>
        <w:rFonts w:ascii="Times New Roman" w:eastAsia="Times New Roman" w:hAnsi="Times New Roman"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5">
    <w:nsid w:val="75E81A70"/>
    <w:multiLevelType w:val="hybridMultilevel"/>
    <w:tmpl w:val="CFBAAF0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63C3B9E"/>
    <w:multiLevelType w:val="hybridMultilevel"/>
    <w:tmpl w:val="01985FE8"/>
    <w:lvl w:ilvl="0" w:tplc="33F6E0B8">
      <w:start w:val="1"/>
      <w:numFmt w:val="lowerLetter"/>
      <w:lvlText w:val="%1)"/>
      <w:lvlJc w:val="left"/>
      <w:pPr>
        <w:ind w:left="720" w:hanging="360"/>
      </w:pPr>
      <w:rPr>
        <w:rFonts w:cs="Times New Roman"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83A85EA">
      <w:start w:val="1"/>
      <w:numFmt w:val="decimal"/>
      <w:lvlText w:val="%5)"/>
      <w:lvlJc w:val="left"/>
      <w:pPr>
        <w:ind w:left="3600" w:hanging="360"/>
      </w:pPr>
      <w:rPr>
        <w:rFonts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4F70AE"/>
    <w:multiLevelType w:val="hybridMultilevel"/>
    <w:tmpl w:val="22CA0754"/>
    <w:lvl w:ilvl="0" w:tplc="635E7312">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8">
    <w:nsid w:val="77E31BDB"/>
    <w:multiLevelType w:val="hybridMultilevel"/>
    <w:tmpl w:val="8E00FC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074B42"/>
    <w:multiLevelType w:val="multilevel"/>
    <w:tmpl w:val="9B7C6028"/>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vlJc w:val="left"/>
      <w:pPr>
        <w:tabs>
          <w:tab w:val="num" w:pos="2160"/>
        </w:tabs>
        <w:ind w:left="2160" w:hanging="360"/>
      </w:pPr>
      <w:rPr>
        <w:rFonts w:asciiTheme="minorHAnsi" w:hAnsiTheme="minorHAnsi" w:cs="Times New Roman" w:hint="default"/>
        <w:b w:val="0"/>
        <w:i w:val="0"/>
        <w:sz w:val="24"/>
        <w:szCs w:val="24"/>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0">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81">
    <w:nsid w:val="7A001318"/>
    <w:multiLevelType w:val="hybridMultilevel"/>
    <w:tmpl w:val="8AD8F7DA"/>
    <w:lvl w:ilvl="0" w:tplc="04150001">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82">
    <w:nsid w:val="7A4B7310"/>
    <w:multiLevelType w:val="hybridMultilevel"/>
    <w:tmpl w:val="8E5CE5BA"/>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2560490">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D0861DF"/>
    <w:multiLevelType w:val="hybridMultilevel"/>
    <w:tmpl w:val="A052F396"/>
    <w:lvl w:ilvl="0" w:tplc="4824203E">
      <w:start w:val="1"/>
      <w:numFmt w:val="decimal"/>
      <w:lvlText w:val="%1."/>
      <w:lvlJc w:val="left"/>
      <w:pPr>
        <w:tabs>
          <w:tab w:val="num" w:pos="1440"/>
        </w:tabs>
        <w:ind w:left="1421" w:hanging="341"/>
      </w:pPr>
      <w:rPr>
        <w:rFonts w:ascii="Times New Roman" w:hAnsi="Times New Roman"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7EC764F2"/>
    <w:multiLevelType w:val="hybridMultilevel"/>
    <w:tmpl w:val="0866AAA6"/>
    <w:lvl w:ilvl="0" w:tplc="285A82F8">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3"/>
  </w:num>
  <w:num w:numId="3">
    <w:abstractNumId w:val="49"/>
  </w:num>
  <w:num w:numId="4">
    <w:abstractNumId w:val="5"/>
  </w:num>
  <w:num w:numId="5">
    <w:abstractNumId w:val="57"/>
  </w:num>
  <w:num w:numId="6">
    <w:abstractNumId w:val="58"/>
  </w:num>
  <w:num w:numId="7">
    <w:abstractNumId w:val="18"/>
  </w:num>
  <w:num w:numId="8">
    <w:abstractNumId w:val="9"/>
  </w:num>
  <w:num w:numId="9">
    <w:abstractNumId w:val="14"/>
  </w:num>
  <w:num w:numId="10">
    <w:abstractNumId w:val="77"/>
  </w:num>
  <w:num w:numId="11">
    <w:abstractNumId w:val="80"/>
  </w:num>
  <w:num w:numId="12">
    <w:abstractNumId w:val="17"/>
  </w:num>
  <w:num w:numId="13">
    <w:abstractNumId w:val="55"/>
  </w:num>
  <w:num w:numId="14">
    <w:abstractNumId w:val="82"/>
  </w:num>
  <w:num w:numId="15">
    <w:abstractNumId w:val="66"/>
  </w:num>
  <w:num w:numId="16">
    <w:abstractNumId w:val="69"/>
  </w:num>
  <w:num w:numId="17">
    <w:abstractNumId w:val="53"/>
  </w:num>
  <w:num w:numId="18">
    <w:abstractNumId w:val="68"/>
  </w:num>
  <w:num w:numId="19">
    <w:abstractNumId w:val="10"/>
  </w:num>
  <w:num w:numId="20">
    <w:abstractNumId w:val="3"/>
  </w:num>
  <w:num w:numId="21">
    <w:abstractNumId w:val="6"/>
  </w:num>
  <w:num w:numId="22">
    <w:abstractNumId w:val="24"/>
  </w:num>
  <w:num w:numId="23">
    <w:abstractNumId w:val="83"/>
  </w:num>
  <w:num w:numId="24">
    <w:abstractNumId w:val="13"/>
  </w:num>
  <w:num w:numId="25">
    <w:abstractNumId w:val="22"/>
  </w:num>
  <w:num w:numId="26">
    <w:abstractNumId w:val="75"/>
  </w:num>
  <w:num w:numId="27">
    <w:abstractNumId w:val="2"/>
  </w:num>
  <w:num w:numId="28">
    <w:abstractNumId w:val="60"/>
  </w:num>
  <w:num w:numId="29">
    <w:abstractNumId w:val="31"/>
  </w:num>
  <w:num w:numId="30">
    <w:abstractNumId w:val="39"/>
  </w:num>
  <w:num w:numId="31">
    <w:abstractNumId w:val="76"/>
  </w:num>
  <w:num w:numId="32">
    <w:abstractNumId w:val="67"/>
  </w:num>
  <w:num w:numId="33">
    <w:abstractNumId w:val="26"/>
  </w:num>
  <w:num w:numId="34">
    <w:abstractNumId w:val="46"/>
  </w:num>
  <w:num w:numId="35">
    <w:abstractNumId w:val="23"/>
  </w:num>
  <w:num w:numId="36">
    <w:abstractNumId w:val="7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abstractNumId w:val="56"/>
  </w:num>
  <w:num w:numId="38">
    <w:abstractNumId w:val="32"/>
  </w:num>
  <w:num w:numId="39">
    <w:abstractNumId w:val="12"/>
  </w:num>
  <w:num w:numId="40">
    <w:abstractNumId w:val="35"/>
  </w:num>
  <w:num w:numId="41">
    <w:abstractNumId w:val="47"/>
  </w:num>
  <w:num w:numId="42">
    <w:abstractNumId w:val="41"/>
  </w:num>
  <w:num w:numId="43">
    <w:abstractNumId w:val="43"/>
  </w:num>
  <w:num w:numId="44">
    <w:abstractNumId w:val="84"/>
  </w:num>
  <w:num w:numId="45">
    <w:abstractNumId w:val="40"/>
  </w:num>
  <w:num w:numId="46">
    <w:abstractNumId w:val="15"/>
  </w:num>
  <w:num w:numId="47">
    <w:abstractNumId w:val="4"/>
  </w:num>
  <w:num w:numId="48">
    <w:abstractNumId w:val="16"/>
  </w:num>
  <w:num w:numId="49">
    <w:abstractNumId w:val="45"/>
  </w:num>
  <w:num w:numId="50">
    <w:abstractNumId w:val="73"/>
  </w:num>
  <w:num w:numId="51">
    <w:abstractNumId w:val="21"/>
  </w:num>
  <w:num w:numId="52">
    <w:abstractNumId w:val="52"/>
  </w:num>
  <w:num w:numId="53">
    <w:abstractNumId w:val="78"/>
  </w:num>
  <w:num w:numId="54">
    <w:abstractNumId w:val="71"/>
  </w:num>
  <w:num w:numId="55">
    <w:abstractNumId w:val="20"/>
  </w:num>
  <w:num w:numId="56">
    <w:abstractNumId w:val="25"/>
  </w:num>
  <w:num w:numId="57">
    <w:abstractNumId w:val="63"/>
  </w:num>
  <w:num w:numId="58">
    <w:abstractNumId w:val="72"/>
  </w:num>
  <w:num w:numId="59">
    <w:abstractNumId w:val="37"/>
  </w:num>
  <w:num w:numId="60">
    <w:abstractNumId w:val="51"/>
  </w:num>
  <w:num w:numId="61">
    <w:abstractNumId w:val="8"/>
  </w:num>
  <w:num w:numId="62">
    <w:abstractNumId w:val="19"/>
  </w:num>
  <w:num w:numId="63">
    <w:abstractNumId w:val="64"/>
  </w:num>
  <w:num w:numId="64">
    <w:abstractNumId w:val="29"/>
  </w:num>
  <w:num w:numId="65">
    <w:abstractNumId w:val="11"/>
  </w:num>
  <w:num w:numId="66">
    <w:abstractNumId w:val="34"/>
  </w:num>
  <w:num w:numId="67">
    <w:abstractNumId w:val="48"/>
  </w:num>
  <w:num w:numId="68">
    <w:abstractNumId w:val="79"/>
  </w:num>
  <w:num w:numId="69">
    <w:abstractNumId w:val="42"/>
  </w:num>
  <w:num w:numId="70">
    <w:abstractNumId w:val="62"/>
  </w:num>
  <w:num w:numId="71">
    <w:abstractNumId w:val="28"/>
  </w:num>
  <w:num w:numId="72">
    <w:abstractNumId w:val="61"/>
  </w:num>
  <w:num w:numId="73">
    <w:abstractNumId w:val="50"/>
  </w:num>
  <w:num w:numId="74">
    <w:abstractNumId w:val="54"/>
  </w:num>
  <w:num w:numId="75">
    <w:abstractNumId w:val="36"/>
  </w:num>
  <w:num w:numId="76">
    <w:abstractNumId w:val="65"/>
  </w:num>
  <w:num w:numId="77">
    <w:abstractNumId w:val="74"/>
  </w:num>
  <w:num w:numId="78">
    <w:abstractNumId w:val="1"/>
  </w:num>
  <w:num w:numId="79">
    <w:abstractNumId w:val="38"/>
  </w:num>
  <w:num w:numId="80">
    <w:abstractNumId w:val="81"/>
  </w:num>
  <w:num w:numId="81">
    <w:abstractNumId w:val="7"/>
  </w:num>
  <w:num w:numId="82">
    <w:abstractNumId w:val="30"/>
  </w:num>
  <w:num w:numId="83">
    <w:abstractNumId w:val="59"/>
  </w:num>
  <w:num w:numId="84">
    <w:abstractNumId w:val="44"/>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hudy">
    <w15:presenceInfo w15:providerId="Windows Live" w15:userId="ed52a102a4a41b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060836"/>
    <w:rsid w:val="00000626"/>
    <w:rsid w:val="000010DA"/>
    <w:rsid w:val="00001108"/>
    <w:rsid w:val="00001E82"/>
    <w:rsid w:val="0000317C"/>
    <w:rsid w:val="000033CC"/>
    <w:rsid w:val="0000367B"/>
    <w:rsid w:val="00003C1A"/>
    <w:rsid w:val="00003C33"/>
    <w:rsid w:val="000047D0"/>
    <w:rsid w:val="0000569B"/>
    <w:rsid w:val="00005CAE"/>
    <w:rsid w:val="00005E9E"/>
    <w:rsid w:val="000066E5"/>
    <w:rsid w:val="00006A8C"/>
    <w:rsid w:val="00006C90"/>
    <w:rsid w:val="0000711C"/>
    <w:rsid w:val="000073DC"/>
    <w:rsid w:val="0000767B"/>
    <w:rsid w:val="0000772C"/>
    <w:rsid w:val="00007C18"/>
    <w:rsid w:val="000105EA"/>
    <w:rsid w:val="00010B16"/>
    <w:rsid w:val="000113A5"/>
    <w:rsid w:val="00011727"/>
    <w:rsid w:val="00011F83"/>
    <w:rsid w:val="00012681"/>
    <w:rsid w:val="00012DDE"/>
    <w:rsid w:val="000136C1"/>
    <w:rsid w:val="00014BDB"/>
    <w:rsid w:val="0001659E"/>
    <w:rsid w:val="00017092"/>
    <w:rsid w:val="0001758D"/>
    <w:rsid w:val="000178C0"/>
    <w:rsid w:val="00017AD9"/>
    <w:rsid w:val="0002114B"/>
    <w:rsid w:val="00021478"/>
    <w:rsid w:val="00021ABF"/>
    <w:rsid w:val="000221AA"/>
    <w:rsid w:val="000225FA"/>
    <w:rsid w:val="00022F75"/>
    <w:rsid w:val="00023343"/>
    <w:rsid w:val="00023415"/>
    <w:rsid w:val="00024402"/>
    <w:rsid w:val="000247FB"/>
    <w:rsid w:val="00024B18"/>
    <w:rsid w:val="000252C5"/>
    <w:rsid w:val="000256AA"/>
    <w:rsid w:val="00026358"/>
    <w:rsid w:val="000265DC"/>
    <w:rsid w:val="00026E2F"/>
    <w:rsid w:val="000279DB"/>
    <w:rsid w:val="00027EC3"/>
    <w:rsid w:val="000302B9"/>
    <w:rsid w:val="00030442"/>
    <w:rsid w:val="0003147A"/>
    <w:rsid w:val="00032122"/>
    <w:rsid w:val="00032902"/>
    <w:rsid w:val="00032FE1"/>
    <w:rsid w:val="00033AA6"/>
    <w:rsid w:val="00033F1D"/>
    <w:rsid w:val="00033F76"/>
    <w:rsid w:val="000340E0"/>
    <w:rsid w:val="00034814"/>
    <w:rsid w:val="00034BC7"/>
    <w:rsid w:val="00034D30"/>
    <w:rsid w:val="00034F52"/>
    <w:rsid w:val="00034F72"/>
    <w:rsid w:val="00035033"/>
    <w:rsid w:val="000355C0"/>
    <w:rsid w:val="00036181"/>
    <w:rsid w:val="000362E6"/>
    <w:rsid w:val="00036704"/>
    <w:rsid w:val="00036BBD"/>
    <w:rsid w:val="000371A9"/>
    <w:rsid w:val="000378B9"/>
    <w:rsid w:val="00037BC2"/>
    <w:rsid w:val="000402F8"/>
    <w:rsid w:val="00040B12"/>
    <w:rsid w:val="00040B1B"/>
    <w:rsid w:val="00041A9F"/>
    <w:rsid w:val="000424AA"/>
    <w:rsid w:val="0004325A"/>
    <w:rsid w:val="00043A08"/>
    <w:rsid w:val="000444E7"/>
    <w:rsid w:val="00045355"/>
    <w:rsid w:val="00045642"/>
    <w:rsid w:val="000458E2"/>
    <w:rsid w:val="00046859"/>
    <w:rsid w:val="000472F5"/>
    <w:rsid w:val="000475D5"/>
    <w:rsid w:val="00047845"/>
    <w:rsid w:val="00050179"/>
    <w:rsid w:val="0005058F"/>
    <w:rsid w:val="00050B0D"/>
    <w:rsid w:val="00050E4C"/>
    <w:rsid w:val="0005122C"/>
    <w:rsid w:val="00051BC1"/>
    <w:rsid w:val="00051DD9"/>
    <w:rsid w:val="00051F01"/>
    <w:rsid w:val="00053040"/>
    <w:rsid w:val="00053B08"/>
    <w:rsid w:val="00054860"/>
    <w:rsid w:val="00054FF1"/>
    <w:rsid w:val="00055447"/>
    <w:rsid w:val="000554DE"/>
    <w:rsid w:val="000556ED"/>
    <w:rsid w:val="000569B6"/>
    <w:rsid w:val="00056E3E"/>
    <w:rsid w:val="0005766E"/>
    <w:rsid w:val="00057685"/>
    <w:rsid w:val="00057692"/>
    <w:rsid w:val="00057797"/>
    <w:rsid w:val="000577B8"/>
    <w:rsid w:val="000578AB"/>
    <w:rsid w:val="00060719"/>
    <w:rsid w:val="00060836"/>
    <w:rsid w:val="00060A3C"/>
    <w:rsid w:val="00060CBF"/>
    <w:rsid w:val="00060EF9"/>
    <w:rsid w:val="00061E55"/>
    <w:rsid w:val="0006268C"/>
    <w:rsid w:val="0006335F"/>
    <w:rsid w:val="00063AFD"/>
    <w:rsid w:val="00063F73"/>
    <w:rsid w:val="000656C5"/>
    <w:rsid w:val="00065BA5"/>
    <w:rsid w:val="00065CE2"/>
    <w:rsid w:val="00066489"/>
    <w:rsid w:val="000668FB"/>
    <w:rsid w:val="00067443"/>
    <w:rsid w:val="00067F91"/>
    <w:rsid w:val="00070CDE"/>
    <w:rsid w:val="000710F4"/>
    <w:rsid w:val="0007219A"/>
    <w:rsid w:val="000725A2"/>
    <w:rsid w:val="00072C53"/>
    <w:rsid w:val="00072D94"/>
    <w:rsid w:val="000731D4"/>
    <w:rsid w:val="000733D1"/>
    <w:rsid w:val="0007340D"/>
    <w:rsid w:val="00073AB7"/>
    <w:rsid w:val="000741D9"/>
    <w:rsid w:val="000742A6"/>
    <w:rsid w:val="000744FB"/>
    <w:rsid w:val="00074B3C"/>
    <w:rsid w:val="00075459"/>
    <w:rsid w:val="000756E9"/>
    <w:rsid w:val="0007726D"/>
    <w:rsid w:val="0007787D"/>
    <w:rsid w:val="0008085A"/>
    <w:rsid w:val="00081667"/>
    <w:rsid w:val="00082286"/>
    <w:rsid w:val="00082C7A"/>
    <w:rsid w:val="00082F49"/>
    <w:rsid w:val="000835F6"/>
    <w:rsid w:val="00084750"/>
    <w:rsid w:val="00085302"/>
    <w:rsid w:val="00085BD6"/>
    <w:rsid w:val="00085C7C"/>
    <w:rsid w:val="00085CD0"/>
    <w:rsid w:val="0008622F"/>
    <w:rsid w:val="00086DC4"/>
    <w:rsid w:val="00086F4D"/>
    <w:rsid w:val="00090A24"/>
    <w:rsid w:val="00090B70"/>
    <w:rsid w:val="0009141F"/>
    <w:rsid w:val="00092687"/>
    <w:rsid w:val="00092CF7"/>
    <w:rsid w:val="000935DE"/>
    <w:rsid w:val="00095106"/>
    <w:rsid w:val="00096033"/>
    <w:rsid w:val="0009624E"/>
    <w:rsid w:val="0009699A"/>
    <w:rsid w:val="00096BC7"/>
    <w:rsid w:val="000970E4"/>
    <w:rsid w:val="000A0C74"/>
    <w:rsid w:val="000A11CE"/>
    <w:rsid w:val="000A142C"/>
    <w:rsid w:val="000A190A"/>
    <w:rsid w:val="000A39FA"/>
    <w:rsid w:val="000A4512"/>
    <w:rsid w:val="000A6027"/>
    <w:rsid w:val="000A6A71"/>
    <w:rsid w:val="000A6AD7"/>
    <w:rsid w:val="000A70D3"/>
    <w:rsid w:val="000B2CA2"/>
    <w:rsid w:val="000B2EAB"/>
    <w:rsid w:val="000B300E"/>
    <w:rsid w:val="000B32C9"/>
    <w:rsid w:val="000B47E8"/>
    <w:rsid w:val="000B4876"/>
    <w:rsid w:val="000B4DC5"/>
    <w:rsid w:val="000B4E9F"/>
    <w:rsid w:val="000B54CB"/>
    <w:rsid w:val="000B686C"/>
    <w:rsid w:val="000B7687"/>
    <w:rsid w:val="000B7D66"/>
    <w:rsid w:val="000B7E89"/>
    <w:rsid w:val="000B7EF1"/>
    <w:rsid w:val="000C17B5"/>
    <w:rsid w:val="000C1FDA"/>
    <w:rsid w:val="000C37C6"/>
    <w:rsid w:val="000C4EC6"/>
    <w:rsid w:val="000C5CE5"/>
    <w:rsid w:val="000C79A2"/>
    <w:rsid w:val="000C79F8"/>
    <w:rsid w:val="000D0FDF"/>
    <w:rsid w:val="000D1414"/>
    <w:rsid w:val="000D2D6B"/>
    <w:rsid w:val="000D2FA0"/>
    <w:rsid w:val="000D3383"/>
    <w:rsid w:val="000D40C5"/>
    <w:rsid w:val="000D462A"/>
    <w:rsid w:val="000D6C6F"/>
    <w:rsid w:val="000D7759"/>
    <w:rsid w:val="000E07DF"/>
    <w:rsid w:val="000E15DA"/>
    <w:rsid w:val="000E1BE0"/>
    <w:rsid w:val="000E2612"/>
    <w:rsid w:val="000E27DD"/>
    <w:rsid w:val="000E2CDF"/>
    <w:rsid w:val="000E3A4F"/>
    <w:rsid w:val="000E3B80"/>
    <w:rsid w:val="000E56AE"/>
    <w:rsid w:val="000E5E61"/>
    <w:rsid w:val="000E6009"/>
    <w:rsid w:val="000E6104"/>
    <w:rsid w:val="000E7428"/>
    <w:rsid w:val="000F18C5"/>
    <w:rsid w:val="000F365B"/>
    <w:rsid w:val="000F3B87"/>
    <w:rsid w:val="000F4319"/>
    <w:rsid w:val="000F454C"/>
    <w:rsid w:val="000F4CEA"/>
    <w:rsid w:val="000F667E"/>
    <w:rsid w:val="000F748B"/>
    <w:rsid w:val="00101497"/>
    <w:rsid w:val="0010184C"/>
    <w:rsid w:val="00101F44"/>
    <w:rsid w:val="00102176"/>
    <w:rsid w:val="001022C0"/>
    <w:rsid w:val="001023E9"/>
    <w:rsid w:val="00103A70"/>
    <w:rsid w:val="00103D04"/>
    <w:rsid w:val="00103E5C"/>
    <w:rsid w:val="001066E3"/>
    <w:rsid w:val="00106A49"/>
    <w:rsid w:val="00106CE1"/>
    <w:rsid w:val="0010785A"/>
    <w:rsid w:val="00107CE6"/>
    <w:rsid w:val="00111EAE"/>
    <w:rsid w:val="00112154"/>
    <w:rsid w:val="00112167"/>
    <w:rsid w:val="00113191"/>
    <w:rsid w:val="00114BC2"/>
    <w:rsid w:val="00114E5D"/>
    <w:rsid w:val="00115C0E"/>
    <w:rsid w:val="00116A2F"/>
    <w:rsid w:val="001172C4"/>
    <w:rsid w:val="0011793B"/>
    <w:rsid w:val="001200A4"/>
    <w:rsid w:val="0012048C"/>
    <w:rsid w:val="0012061D"/>
    <w:rsid w:val="00121167"/>
    <w:rsid w:val="001213EA"/>
    <w:rsid w:val="0012167B"/>
    <w:rsid w:val="00122605"/>
    <w:rsid w:val="00122B9E"/>
    <w:rsid w:val="0012322A"/>
    <w:rsid w:val="00123583"/>
    <w:rsid w:val="0012396E"/>
    <w:rsid w:val="001247EA"/>
    <w:rsid w:val="00124868"/>
    <w:rsid w:val="0012620C"/>
    <w:rsid w:val="00126BCC"/>
    <w:rsid w:val="00126EC7"/>
    <w:rsid w:val="001276A8"/>
    <w:rsid w:val="00127DA3"/>
    <w:rsid w:val="00130127"/>
    <w:rsid w:val="001310A4"/>
    <w:rsid w:val="001327B6"/>
    <w:rsid w:val="00132A21"/>
    <w:rsid w:val="00132AD5"/>
    <w:rsid w:val="00133407"/>
    <w:rsid w:val="0013347E"/>
    <w:rsid w:val="001340C4"/>
    <w:rsid w:val="001344A2"/>
    <w:rsid w:val="00134ADB"/>
    <w:rsid w:val="00134B86"/>
    <w:rsid w:val="0013558D"/>
    <w:rsid w:val="00135C77"/>
    <w:rsid w:val="001361B6"/>
    <w:rsid w:val="00137690"/>
    <w:rsid w:val="001407F6"/>
    <w:rsid w:val="00140963"/>
    <w:rsid w:val="00140F7A"/>
    <w:rsid w:val="00141543"/>
    <w:rsid w:val="001416FE"/>
    <w:rsid w:val="001419C7"/>
    <w:rsid w:val="00142337"/>
    <w:rsid w:val="00143E7E"/>
    <w:rsid w:val="00144220"/>
    <w:rsid w:val="001446B0"/>
    <w:rsid w:val="001448B2"/>
    <w:rsid w:val="00144FF5"/>
    <w:rsid w:val="00145B85"/>
    <w:rsid w:val="00146772"/>
    <w:rsid w:val="00146E6D"/>
    <w:rsid w:val="00147F67"/>
    <w:rsid w:val="00150944"/>
    <w:rsid w:val="00150BB1"/>
    <w:rsid w:val="00153444"/>
    <w:rsid w:val="00155B88"/>
    <w:rsid w:val="00155BC0"/>
    <w:rsid w:val="00156846"/>
    <w:rsid w:val="001578C2"/>
    <w:rsid w:val="00157E6A"/>
    <w:rsid w:val="0016033E"/>
    <w:rsid w:val="00160C0D"/>
    <w:rsid w:val="001614B9"/>
    <w:rsid w:val="00163916"/>
    <w:rsid w:val="001649EB"/>
    <w:rsid w:val="0016661C"/>
    <w:rsid w:val="00167344"/>
    <w:rsid w:val="00167E4F"/>
    <w:rsid w:val="001701AB"/>
    <w:rsid w:val="00173356"/>
    <w:rsid w:val="00173A06"/>
    <w:rsid w:val="0017472D"/>
    <w:rsid w:val="00174AAE"/>
    <w:rsid w:val="0017509E"/>
    <w:rsid w:val="00175274"/>
    <w:rsid w:val="001765D0"/>
    <w:rsid w:val="00176C04"/>
    <w:rsid w:val="00177121"/>
    <w:rsid w:val="00177AA7"/>
    <w:rsid w:val="00177B75"/>
    <w:rsid w:val="001809F8"/>
    <w:rsid w:val="00180B8C"/>
    <w:rsid w:val="00182C60"/>
    <w:rsid w:val="001836BA"/>
    <w:rsid w:val="00183869"/>
    <w:rsid w:val="0018459B"/>
    <w:rsid w:val="00184724"/>
    <w:rsid w:val="00184BC5"/>
    <w:rsid w:val="00184D11"/>
    <w:rsid w:val="0018602A"/>
    <w:rsid w:val="001864C2"/>
    <w:rsid w:val="001865EF"/>
    <w:rsid w:val="001877F4"/>
    <w:rsid w:val="001878BA"/>
    <w:rsid w:val="00187B42"/>
    <w:rsid w:val="00187CA0"/>
    <w:rsid w:val="00187F40"/>
    <w:rsid w:val="001908E2"/>
    <w:rsid w:val="00192376"/>
    <w:rsid w:val="00194C4F"/>
    <w:rsid w:val="00195BA4"/>
    <w:rsid w:val="00195F8F"/>
    <w:rsid w:val="001965A0"/>
    <w:rsid w:val="001969A5"/>
    <w:rsid w:val="00196FA9"/>
    <w:rsid w:val="001972CD"/>
    <w:rsid w:val="001978FD"/>
    <w:rsid w:val="00197FE9"/>
    <w:rsid w:val="001A0100"/>
    <w:rsid w:val="001A04D9"/>
    <w:rsid w:val="001A055F"/>
    <w:rsid w:val="001A07C2"/>
    <w:rsid w:val="001A1083"/>
    <w:rsid w:val="001A14DE"/>
    <w:rsid w:val="001A14E5"/>
    <w:rsid w:val="001A1F63"/>
    <w:rsid w:val="001A2193"/>
    <w:rsid w:val="001A280E"/>
    <w:rsid w:val="001A3577"/>
    <w:rsid w:val="001A37BA"/>
    <w:rsid w:val="001A3827"/>
    <w:rsid w:val="001A4399"/>
    <w:rsid w:val="001A4811"/>
    <w:rsid w:val="001A5025"/>
    <w:rsid w:val="001A519E"/>
    <w:rsid w:val="001A572B"/>
    <w:rsid w:val="001A6108"/>
    <w:rsid w:val="001A66FA"/>
    <w:rsid w:val="001A6BD0"/>
    <w:rsid w:val="001B00FB"/>
    <w:rsid w:val="001B040D"/>
    <w:rsid w:val="001B051A"/>
    <w:rsid w:val="001B1848"/>
    <w:rsid w:val="001B1ADA"/>
    <w:rsid w:val="001B1E7F"/>
    <w:rsid w:val="001B23B3"/>
    <w:rsid w:val="001B2DCA"/>
    <w:rsid w:val="001B2E66"/>
    <w:rsid w:val="001B3114"/>
    <w:rsid w:val="001B41FA"/>
    <w:rsid w:val="001B55C9"/>
    <w:rsid w:val="001B6D19"/>
    <w:rsid w:val="001B79A3"/>
    <w:rsid w:val="001B7DEC"/>
    <w:rsid w:val="001C01B1"/>
    <w:rsid w:val="001C0DC4"/>
    <w:rsid w:val="001C16F8"/>
    <w:rsid w:val="001C1958"/>
    <w:rsid w:val="001C1D52"/>
    <w:rsid w:val="001C2453"/>
    <w:rsid w:val="001C2EEF"/>
    <w:rsid w:val="001C3F66"/>
    <w:rsid w:val="001C402D"/>
    <w:rsid w:val="001C5A6E"/>
    <w:rsid w:val="001C5D2B"/>
    <w:rsid w:val="001C648D"/>
    <w:rsid w:val="001C69FB"/>
    <w:rsid w:val="001C6A2A"/>
    <w:rsid w:val="001C6ADE"/>
    <w:rsid w:val="001C7761"/>
    <w:rsid w:val="001C77B6"/>
    <w:rsid w:val="001D0BF6"/>
    <w:rsid w:val="001D1DBB"/>
    <w:rsid w:val="001D2071"/>
    <w:rsid w:val="001D21EC"/>
    <w:rsid w:val="001D335F"/>
    <w:rsid w:val="001D3C1A"/>
    <w:rsid w:val="001D3D2B"/>
    <w:rsid w:val="001D3E4F"/>
    <w:rsid w:val="001D4450"/>
    <w:rsid w:val="001D493D"/>
    <w:rsid w:val="001D4C16"/>
    <w:rsid w:val="001D4EB2"/>
    <w:rsid w:val="001D5AAB"/>
    <w:rsid w:val="001D61A5"/>
    <w:rsid w:val="001D6229"/>
    <w:rsid w:val="001D75E7"/>
    <w:rsid w:val="001D78B2"/>
    <w:rsid w:val="001D797B"/>
    <w:rsid w:val="001E0429"/>
    <w:rsid w:val="001E0791"/>
    <w:rsid w:val="001E1CA9"/>
    <w:rsid w:val="001E1D64"/>
    <w:rsid w:val="001E1E50"/>
    <w:rsid w:val="001E25EE"/>
    <w:rsid w:val="001E2F4C"/>
    <w:rsid w:val="001E3B78"/>
    <w:rsid w:val="001E465B"/>
    <w:rsid w:val="001E4B8E"/>
    <w:rsid w:val="001E69AE"/>
    <w:rsid w:val="001E7DAF"/>
    <w:rsid w:val="001F09DD"/>
    <w:rsid w:val="001F0AEE"/>
    <w:rsid w:val="001F10C8"/>
    <w:rsid w:val="001F1EFD"/>
    <w:rsid w:val="001F2439"/>
    <w:rsid w:val="001F2794"/>
    <w:rsid w:val="001F528D"/>
    <w:rsid w:val="001F5EE5"/>
    <w:rsid w:val="001F60FE"/>
    <w:rsid w:val="001F6271"/>
    <w:rsid w:val="001F6AE1"/>
    <w:rsid w:val="001F7875"/>
    <w:rsid w:val="001F7A82"/>
    <w:rsid w:val="001F7E69"/>
    <w:rsid w:val="00200707"/>
    <w:rsid w:val="00200FF2"/>
    <w:rsid w:val="002012A7"/>
    <w:rsid w:val="00201AC4"/>
    <w:rsid w:val="00201F75"/>
    <w:rsid w:val="0020225A"/>
    <w:rsid w:val="002029E5"/>
    <w:rsid w:val="00202D91"/>
    <w:rsid w:val="00202F33"/>
    <w:rsid w:val="0020457A"/>
    <w:rsid w:val="00204EEA"/>
    <w:rsid w:val="00205A7D"/>
    <w:rsid w:val="00205B21"/>
    <w:rsid w:val="00205C2B"/>
    <w:rsid w:val="00206060"/>
    <w:rsid w:val="002063DB"/>
    <w:rsid w:val="00206509"/>
    <w:rsid w:val="00206F7D"/>
    <w:rsid w:val="00207CA9"/>
    <w:rsid w:val="00210E8E"/>
    <w:rsid w:val="00211AFC"/>
    <w:rsid w:val="00211B3D"/>
    <w:rsid w:val="002125BD"/>
    <w:rsid w:val="00213946"/>
    <w:rsid w:val="00213D6F"/>
    <w:rsid w:val="00216A74"/>
    <w:rsid w:val="00217742"/>
    <w:rsid w:val="002206AC"/>
    <w:rsid w:val="002209F4"/>
    <w:rsid w:val="002226B4"/>
    <w:rsid w:val="00223D5E"/>
    <w:rsid w:val="00223DEB"/>
    <w:rsid w:val="0022480D"/>
    <w:rsid w:val="00224841"/>
    <w:rsid w:val="00224BBE"/>
    <w:rsid w:val="00224CED"/>
    <w:rsid w:val="00224D7A"/>
    <w:rsid w:val="002250E4"/>
    <w:rsid w:val="00225647"/>
    <w:rsid w:val="00225A12"/>
    <w:rsid w:val="00225D17"/>
    <w:rsid w:val="0022721B"/>
    <w:rsid w:val="002276A5"/>
    <w:rsid w:val="002302A6"/>
    <w:rsid w:val="00231FCF"/>
    <w:rsid w:val="002320FF"/>
    <w:rsid w:val="00232188"/>
    <w:rsid w:val="00232C31"/>
    <w:rsid w:val="00233B75"/>
    <w:rsid w:val="00233F37"/>
    <w:rsid w:val="002342A3"/>
    <w:rsid w:val="00235558"/>
    <w:rsid w:val="0023566F"/>
    <w:rsid w:val="00236E57"/>
    <w:rsid w:val="00237D4B"/>
    <w:rsid w:val="002400AA"/>
    <w:rsid w:val="00240A34"/>
    <w:rsid w:val="00240E60"/>
    <w:rsid w:val="002414FC"/>
    <w:rsid w:val="002415D1"/>
    <w:rsid w:val="0024166A"/>
    <w:rsid w:val="0024184B"/>
    <w:rsid w:val="00241A56"/>
    <w:rsid w:val="00241B1B"/>
    <w:rsid w:val="00242921"/>
    <w:rsid w:val="002429D0"/>
    <w:rsid w:val="00243A54"/>
    <w:rsid w:val="00243E1C"/>
    <w:rsid w:val="00243EC4"/>
    <w:rsid w:val="002456FE"/>
    <w:rsid w:val="00245DF8"/>
    <w:rsid w:val="00246F24"/>
    <w:rsid w:val="0024744D"/>
    <w:rsid w:val="00250335"/>
    <w:rsid w:val="00250726"/>
    <w:rsid w:val="00250B21"/>
    <w:rsid w:val="00250D13"/>
    <w:rsid w:val="00250DF5"/>
    <w:rsid w:val="00251339"/>
    <w:rsid w:val="00251623"/>
    <w:rsid w:val="0025199B"/>
    <w:rsid w:val="0025222D"/>
    <w:rsid w:val="00252C84"/>
    <w:rsid w:val="00252E4A"/>
    <w:rsid w:val="002548FB"/>
    <w:rsid w:val="00255C12"/>
    <w:rsid w:val="00255EC3"/>
    <w:rsid w:val="002563E7"/>
    <w:rsid w:val="002567E2"/>
    <w:rsid w:val="002571F6"/>
    <w:rsid w:val="00257683"/>
    <w:rsid w:val="00257CD7"/>
    <w:rsid w:val="00257EBB"/>
    <w:rsid w:val="00261318"/>
    <w:rsid w:val="00261EAD"/>
    <w:rsid w:val="00263100"/>
    <w:rsid w:val="002639BD"/>
    <w:rsid w:val="002652C4"/>
    <w:rsid w:val="00265359"/>
    <w:rsid w:val="002659F9"/>
    <w:rsid w:val="002660E4"/>
    <w:rsid w:val="00266238"/>
    <w:rsid w:val="002662AD"/>
    <w:rsid w:val="00266A42"/>
    <w:rsid w:val="00266CDA"/>
    <w:rsid w:val="00267700"/>
    <w:rsid w:val="002703B1"/>
    <w:rsid w:val="0027070B"/>
    <w:rsid w:val="00271AF8"/>
    <w:rsid w:val="00273042"/>
    <w:rsid w:val="0027388A"/>
    <w:rsid w:val="002739E1"/>
    <w:rsid w:val="00273C14"/>
    <w:rsid w:val="0027460A"/>
    <w:rsid w:val="0027465C"/>
    <w:rsid w:val="00274DDE"/>
    <w:rsid w:val="002753F7"/>
    <w:rsid w:val="0027649E"/>
    <w:rsid w:val="002768B3"/>
    <w:rsid w:val="00276B8A"/>
    <w:rsid w:val="00277F3B"/>
    <w:rsid w:val="00280261"/>
    <w:rsid w:val="00280DF5"/>
    <w:rsid w:val="00281290"/>
    <w:rsid w:val="00282682"/>
    <w:rsid w:val="00286DB2"/>
    <w:rsid w:val="00286DD1"/>
    <w:rsid w:val="0028760B"/>
    <w:rsid w:val="002878EC"/>
    <w:rsid w:val="0029012A"/>
    <w:rsid w:val="002908A4"/>
    <w:rsid w:val="00290E58"/>
    <w:rsid w:val="00290F27"/>
    <w:rsid w:val="00291250"/>
    <w:rsid w:val="002923A0"/>
    <w:rsid w:val="00292E12"/>
    <w:rsid w:val="00292EE6"/>
    <w:rsid w:val="00295906"/>
    <w:rsid w:val="00295CB0"/>
    <w:rsid w:val="00295DAF"/>
    <w:rsid w:val="00296618"/>
    <w:rsid w:val="00296A42"/>
    <w:rsid w:val="00297CDE"/>
    <w:rsid w:val="002A0740"/>
    <w:rsid w:val="002A0A5B"/>
    <w:rsid w:val="002A0CC4"/>
    <w:rsid w:val="002A0E19"/>
    <w:rsid w:val="002A15ED"/>
    <w:rsid w:val="002A18C9"/>
    <w:rsid w:val="002A2872"/>
    <w:rsid w:val="002A340E"/>
    <w:rsid w:val="002A3CC1"/>
    <w:rsid w:val="002A5147"/>
    <w:rsid w:val="002A5D3A"/>
    <w:rsid w:val="002A7C6B"/>
    <w:rsid w:val="002A7EE5"/>
    <w:rsid w:val="002B008E"/>
    <w:rsid w:val="002B1802"/>
    <w:rsid w:val="002B1CD2"/>
    <w:rsid w:val="002B34C6"/>
    <w:rsid w:val="002B37D0"/>
    <w:rsid w:val="002B3CC4"/>
    <w:rsid w:val="002B4232"/>
    <w:rsid w:val="002B4F48"/>
    <w:rsid w:val="002B5004"/>
    <w:rsid w:val="002B59F3"/>
    <w:rsid w:val="002B5EDB"/>
    <w:rsid w:val="002B5F52"/>
    <w:rsid w:val="002B6B59"/>
    <w:rsid w:val="002C0AF3"/>
    <w:rsid w:val="002C0AF4"/>
    <w:rsid w:val="002C0D77"/>
    <w:rsid w:val="002C0DCA"/>
    <w:rsid w:val="002C1047"/>
    <w:rsid w:val="002C38AB"/>
    <w:rsid w:val="002C46C0"/>
    <w:rsid w:val="002C49DC"/>
    <w:rsid w:val="002C5C78"/>
    <w:rsid w:val="002C5F74"/>
    <w:rsid w:val="002C686D"/>
    <w:rsid w:val="002C7007"/>
    <w:rsid w:val="002D195E"/>
    <w:rsid w:val="002D27E7"/>
    <w:rsid w:val="002D2BDD"/>
    <w:rsid w:val="002D2D29"/>
    <w:rsid w:val="002D2F64"/>
    <w:rsid w:val="002D3D90"/>
    <w:rsid w:val="002D40DE"/>
    <w:rsid w:val="002D4C0F"/>
    <w:rsid w:val="002D5415"/>
    <w:rsid w:val="002D5957"/>
    <w:rsid w:val="002D707A"/>
    <w:rsid w:val="002D74A1"/>
    <w:rsid w:val="002D7E38"/>
    <w:rsid w:val="002E0528"/>
    <w:rsid w:val="002E49D9"/>
    <w:rsid w:val="002E4A5E"/>
    <w:rsid w:val="002E50C4"/>
    <w:rsid w:val="002E565E"/>
    <w:rsid w:val="002E56B1"/>
    <w:rsid w:val="002E5BFE"/>
    <w:rsid w:val="002E6150"/>
    <w:rsid w:val="002E6E1C"/>
    <w:rsid w:val="002E6EFA"/>
    <w:rsid w:val="002E71E0"/>
    <w:rsid w:val="002E7725"/>
    <w:rsid w:val="002E7CD2"/>
    <w:rsid w:val="002F1419"/>
    <w:rsid w:val="002F1870"/>
    <w:rsid w:val="002F18AE"/>
    <w:rsid w:val="002F22B6"/>
    <w:rsid w:val="002F2D99"/>
    <w:rsid w:val="002F30F8"/>
    <w:rsid w:val="002F3C4B"/>
    <w:rsid w:val="002F3D55"/>
    <w:rsid w:val="002F4360"/>
    <w:rsid w:val="002F4CDC"/>
    <w:rsid w:val="002F55DB"/>
    <w:rsid w:val="002F66FD"/>
    <w:rsid w:val="002F6963"/>
    <w:rsid w:val="002F7935"/>
    <w:rsid w:val="002F7EF0"/>
    <w:rsid w:val="002F7F77"/>
    <w:rsid w:val="00300E91"/>
    <w:rsid w:val="00301969"/>
    <w:rsid w:val="00302894"/>
    <w:rsid w:val="003031CB"/>
    <w:rsid w:val="0030325F"/>
    <w:rsid w:val="003034BD"/>
    <w:rsid w:val="00304B14"/>
    <w:rsid w:val="003068B8"/>
    <w:rsid w:val="00306936"/>
    <w:rsid w:val="00307ED9"/>
    <w:rsid w:val="003100A5"/>
    <w:rsid w:val="0031054B"/>
    <w:rsid w:val="003115DA"/>
    <w:rsid w:val="003126AB"/>
    <w:rsid w:val="00312CB6"/>
    <w:rsid w:val="00312F42"/>
    <w:rsid w:val="0031346B"/>
    <w:rsid w:val="0031398F"/>
    <w:rsid w:val="00313A3F"/>
    <w:rsid w:val="003147E9"/>
    <w:rsid w:val="00316614"/>
    <w:rsid w:val="00316627"/>
    <w:rsid w:val="00316664"/>
    <w:rsid w:val="003167EA"/>
    <w:rsid w:val="00317115"/>
    <w:rsid w:val="003209C9"/>
    <w:rsid w:val="0032121F"/>
    <w:rsid w:val="0032169B"/>
    <w:rsid w:val="00322757"/>
    <w:rsid w:val="00323BB2"/>
    <w:rsid w:val="00323C4D"/>
    <w:rsid w:val="0032521C"/>
    <w:rsid w:val="00325980"/>
    <w:rsid w:val="00326751"/>
    <w:rsid w:val="0032748D"/>
    <w:rsid w:val="003274F1"/>
    <w:rsid w:val="00330A97"/>
    <w:rsid w:val="00330B09"/>
    <w:rsid w:val="003314BE"/>
    <w:rsid w:val="0033164C"/>
    <w:rsid w:val="00331AFE"/>
    <w:rsid w:val="00332249"/>
    <w:rsid w:val="00332C9C"/>
    <w:rsid w:val="003335BA"/>
    <w:rsid w:val="00334167"/>
    <w:rsid w:val="00334E52"/>
    <w:rsid w:val="0033514C"/>
    <w:rsid w:val="00335500"/>
    <w:rsid w:val="00335C53"/>
    <w:rsid w:val="00335DE7"/>
    <w:rsid w:val="003365B3"/>
    <w:rsid w:val="003367F8"/>
    <w:rsid w:val="00336B32"/>
    <w:rsid w:val="0033764D"/>
    <w:rsid w:val="00337B9A"/>
    <w:rsid w:val="00337D41"/>
    <w:rsid w:val="00340637"/>
    <w:rsid w:val="00341239"/>
    <w:rsid w:val="003421EC"/>
    <w:rsid w:val="003423FC"/>
    <w:rsid w:val="0034258B"/>
    <w:rsid w:val="00344C5B"/>
    <w:rsid w:val="00344D2D"/>
    <w:rsid w:val="00345077"/>
    <w:rsid w:val="00347F94"/>
    <w:rsid w:val="00347FF4"/>
    <w:rsid w:val="003502BF"/>
    <w:rsid w:val="00350B9E"/>
    <w:rsid w:val="003513D5"/>
    <w:rsid w:val="00351D44"/>
    <w:rsid w:val="003525F7"/>
    <w:rsid w:val="00352631"/>
    <w:rsid w:val="00353618"/>
    <w:rsid w:val="0035442B"/>
    <w:rsid w:val="00354B02"/>
    <w:rsid w:val="003560CD"/>
    <w:rsid w:val="00356F05"/>
    <w:rsid w:val="003570E7"/>
    <w:rsid w:val="00357189"/>
    <w:rsid w:val="00357F8B"/>
    <w:rsid w:val="00360064"/>
    <w:rsid w:val="003600CF"/>
    <w:rsid w:val="00360F13"/>
    <w:rsid w:val="00361345"/>
    <w:rsid w:val="0036171D"/>
    <w:rsid w:val="003619DF"/>
    <w:rsid w:val="00362A71"/>
    <w:rsid w:val="0036317F"/>
    <w:rsid w:val="003635A2"/>
    <w:rsid w:val="003637A4"/>
    <w:rsid w:val="00364B75"/>
    <w:rsid w:val="00365067"/>
    <w:rsid w:val="003659E0"/>
    <w:rsid w:val="00366484"/>
    <w:rsid w:val="00366871"/>
    <w:rsid w:val="00367C28"/>
    <w:rsid w:val="003702AE"/>
    <w:rsid w:val="00370903"/>
    <w:rsid w:val="0037092F"/>
    <w:rsid w:val="00370BDC"/>
    <w:rsid w:val="00371548"/>
    <w:rsid w:val="00371736"/>
    <w:rsid w:val="00371C77"/>
    <w:rsid w:val="0037225B"/>
    <w:rsid w:val="00374641"/>
    <w:rsid w:val="00376151"/>
    <w:rsid w:val="00376708"/>
    <w:rsid w:val="0037670C"/>
    <w:rsid w:val="003775C5"/>
    <w:rsid w:val="00377A95"/>
    <w:rsid w:val="00380170"/>
    <w:rsid w:val="003813A4"/>
    <w:rsid w:val="003813AB"/>
    <w:rsid w:val="003816D9"/>
    <w:rsid w:val="00381B02"/>
    <w:rsid w:val="003824A2"/>
    <w:rsid w:val="00382857"/>
    <w:rsid w:val="00382CCC"/>
    <w:rsid w:val="00382F66"/>
    <w:rsid w:val="00382FD9"/>
    <w:rsid w:val="00383467"/>
    <w:rsid w:val="003845E4"/>
    <w:rsid w:val="00385139"/>
    <w:rsid w:val="00385992"/>
    <w:rsid w:val="00385E6A"/>
    <w:rsid w:val="003868E3"/>
    <w:rsid w:val="00386A4B"/>
    <w:rsid w:val="00387F7F"/>
    <w:rsid w:val="0039140D"/>
    <w:rsid w:val="00393631"/>
    <w:rsid w:val="0039461D"/>
    <w:rsid w:val="00395D86"/>
    <w:rsid w:val="003962A7"/>
    <w:rsid w:val="00396BEF"/>
    <w:rsid w:val="00396F22"/>
    <w:rsid w:val="00397BB9"/>
    <w:rsid w:val="003A044E"/>
    <w:rsid w:val="003A0465"/>
    <w:rsid w:val="003A097E"/>
    <w:rsid w:val="003A0F47"/>
    <w:rsid w:val="003A18F6"/>
    <w:rsid w:val="003A2057"/>
    <w:rsid w:val="003A35FA"/>
    <w:rsid w:val="003A3A3F"/>
    <w:rsid w:val="003A45C6"/>
    <w:rsid w:val="003A45CE"/>
    <w:rsid w:val="003A50E7"/>
    <w:rsid w:val="003A5227"/>
    <w:rsid w:val="003A52CC"/>
    <w:rsid w:val="003A53DA"/>
    <w:rsid w:val="003A6D71"/>
    <w:rsid w:val="003A6D9B"/>
    <w:rsid w:val="003A7216"/>
    <w:rsid w:val="003A7B70"/>
    <w:rsid w:val="003B031C"/>
    <w:rsid w:val="003B0D26"/>
    <w:rsid w:val="003B145F"/>
    <w:rsid w:val="003B1635"/>
    <w:rsid w:val="003B1B38"/>
    <w:rsid w:val="003B1BCC"/>
    <w:rsid w:val="003B3050"/>
    <w:rsid w:val="003B385C"/>
    <w:rsid w:val="003B3AAD"/>
    <w:rsid w:val="003B5559"/>
    <w:rsid w:val="003B5FEF"/>
    <w:rsid w:val="003B714A"/>
    <w:rsid w:val="003C04D8"/>
    <w:rsid w:val="003C0A78"/>
    <w:rsid w:val="003C1327"/>
    <w:rsid w:val="003C22A8"/>
    <w:rsid w:val="003C32F8"/>
    <w:rsid w:val="003C415D"/>
    <w:rsid w:val="003C5E19"/>
    <w:rsid w:val="003C5E43"/>
    <w:rsid w:val="003C761C"/>
    <w:rsid w:val="003C76B2"/>
    <w:rsid w:val="003C7FB6"/>
    <w:rsid w:val="003D067C"/>
    <w:rsid w:val="003D0B3F"/>
    <w:rsid w:val="003D1420"/>
    <w:rsid w:val="003D1CEE"/>
    <w:rsid w:val="003D2661"/>
    <w:rsid w:val="003D29C1"/>
    <w:rsid w:val="003D2F4F"/>
    <w:rsid w:val="003D3732"/>
    <w:rsid w:val="003D3CE6"/>
    <w:rsid w:val="003D71C2"/>
    <w:rsid w:val="003E1C79"/>
    <w:rsid w:val="003E1EFA"/>
    <w:rsid w:val="003E2057"/>
    <w:rsid w:val="003E23DB"/>
    <w:rsid w:val="003E31A9"/>
    <w:rsid w:val="003E3F46"/>
    <w:rsid w:val="003E3F7D"/>
    <w:rsid w:val="003E41A1"/>
    <w:rsid w:val="003E46A5"/>
    <w:rsid w:val="003E5A6C"/>
    <w:rsid w:val="003E5C4E"/>
    <w:rsid w:val="003E688F"/>
    <w:rsid w:val="003E68BE"/>
    <w:rsid w:val="003E75C0"/>
    <w:rsid w:val="003F053B"/>
    <w:rsid w:val="003F0982"/>
    <w:rsid w:val="003F1950"/>
    <w:rsid w:val="003F29A8"/>
    <w:rsid w:val="003F3DD6"/>
    <w:rsid w:val="003F4446"/>
    <w:rsid w:val="003F48B3"/>
    <w:rsid w:val="003F4FFF"/>
    <w:rsid w:val="003F5039"/>
    <w:rsid w:val="003F61AD"/>
    <w:rsid w:val="004009AF"/>
    <w:rsid w:val="00400F01"/>
    <w:rsid w:val="0040145F"/>
    <w:rsid w:val="00401538"/>
    <w:rsid w:val="004019E4"/>
    <w:rsid w:val="00401A32"/>
    <w:rsid w:val="00402BF4"/>
    <w:rsid w:val="00402F4A"/>
    <w:rsid w:val="004036A4"/>
    <w:rsid w:val="004039E4"/>
    <w:rsid w:val="00404157"/>
    <w:rsid w:val="004046A4"/>
    <w:rsid w:val="004048B3"/>
    <w:rsid w:val="00404EF0"/>
    <w:rsid w:val="00405860"/>
    <w:rsid w:val="004059BD"/>
    <w:rsid w:val="0040619B"/>
    <w:rsid w:val="00406419"/>
    <w:rsid w:val="0040673F"/>
    <w:rsid w:val="004068F9"/>
    <w:rsid w:val="00406EBD"/>
    <w:rsid w:val="00407985"/>
    <w:rsid w:val="00410672"/>
    <w:rsid w:val="00410E61"/>
    <w:rsid w:val="0041233C"/>
    <w:rsid w:val="00413F53"/>
    <w:rsid w:val="00414124"/>
    <w:rsid w:val="00414143"/>
    <w:rsid w:val="00414953"/>
    <w:rsid w:val="00414CE9"/>
    <w:rsid w:val="004153ED"/>
    <w:rsid w:val="0041567F"/>
    <w:rsid w:val="00415A6D"/>
    <w:rsid w:val="00415D86"/>
    <w:rsid w:val="0041626D"/>
    <w:rsid w:val="004163E3"/>
    <w:rsid w:val="00420212"/>
    <w:rsid w:val="004205D6"/>
    <w:rsid w:val="0042159A"/>
    <w:rsid w:val="0042163A"/>
    <w:rsid w:val="00421B95"/>
    <w:rsid w:val="004228D9"/>
    <w:rsid w:val="00423B2F"/>
    <w:rsid w:val="00423C4A"/>
    <w:rsid w:val="00424229"/>
    <w:rsid w:val="0042422E"/>
    <w:rsid w:val="00424BC6"/>
    <w:rsid w:val="0042536A"/>
    <w:rsid w:val="00426057"/>
    <w:rsid w:val="0042655A"/>
    <w:rsid w:val="00426D53"/>
    <w:rsid w:val="00427310"/>
    <w:rsid w:val="0042773C"/>
    <w:rsid w:val="004308E6"/>
    <w:rsid w:val="00430E48"/>
    <w:rsid w:val="00430FAC"/>
    <w:rsid w:val="00430FC2"/>
    <w:rsid w:val="00431181"/>
    <w:rsid w:val="004319CA"/>
    <w:rsid w:val="00431A99"/>
    <w:rsid w:val="00432EF4"/>
    <w:rsid w:val="004337CE"/>
    <w:rsid w:val="0043508A"/>
    <w:rsid w:val="00435789"/>
    <w:rsid w:val="0043587D"/>
    <w:rsid w:val="00436755"/>
    <w:rsid w:val="0043739C"/>
    <w:rsid w:val="00437673"/>
    <w:rsid w:val="0043783F"/>
    <w:rsid w:val="00440981"/>
    <w:rsid w:val="00440F30"/>
    <w:rsid w:val="00442331"/>
    <w:rsid w:val="00442DA9"/>
    <w:rsid w:val="004434C7"/>
    <w:rsid w:val="00443813"/>
    <w:rsid w:val="00444B93"/>
    <w:rsid w:val="00445258"/>
    <w:rsid w:val="0044655E"/>
    <w:rsid w:val="00446642"/>
    <w:rsid w:val="0044671F"/>
    <w:rsid w:val="004468D9"/>
    <w:rsid w:val="00446C60"/>
    <w:rsid w:val="0044760D"/>
    <w:rsid w:val="004502DF"/>
    <w:rsid w:val="00450900"/>
    <w:rsid w:val="004511A0"/>
    <w:rsid w:val="004519FA"/>
    <w:rsid w:val="00451D70"/>
    <w:rsid w:val="004524BD"/>
    <w:rsid w:val="00452FB7"/>
    <w:rsid w:val="004535A7"/>
    <w:rsid w:val="004543CC"/>
    <w:rsid w:val="00454F7D"/>
    <w:rsid w:val="00454FBE"/>
    <w:rsid w:val="0045552F"/>
    <w:rsid w:val="00455D3B"/>
    <w:rsid w:val="00456A22"/>
    <w:rsid w:val="004602FA"/>
    <w:rsid w:val="00461919"/>
    <w:rsid w:val="00461996"/>
    <w:rsid w:val="00461DF3"/>
    <w:rsid w:val="00461F7E"/>
    <w:rsid w:val="004628D9"/>
    <w:rsid w:val="00462C8A"/>
    <w:rsid w:val="00463613"/>
    <w:rsid w:val="00463D79"/>
    <w:rsid w:val="004659F1"/>
    <w:rsid w:val="00467220"/>
    <w:rsid w:val="0046787B"/>
    <w:rsid w:val="004702BF"/>
    <w:rsid w:val="00470636"/>
    <w:rsid w:val="00470E7F"/>
    <w:rsid w:val="00470F7F"/>
    <w:rsid w:val="00473D47"/>
    <w:rsid w:val="00473E70"/>
    <w:rsid w:val="00473EE8"/>
    <w:rsid w:val="0047669D"/>
    <w:rsid w:val="00476E7F"/>
    <w:rsid w:val="00480933"/>
    <w:rsid w:val="00481547"/>
    <w:rsid w:val="004819E7"/>
    <w:rsid w:val="0048229C"/>
    <w:rsid w:val="00482BB8"/>
    <w:rsid w:val="0048322A"/>
    <w:rsid w:val="00483D11"/>
    <w:rsid w:val="004842E0"/>
    <w:rsid w:val="00484658"/>
    <w:rsid w:val="004854CA"/>
    <w:rsid w:val="004855DD"/>
    <w:rsid w:val="00485D19"/>
    <w:rsid w:val="00485D6E"/>
    <w:rsid w:val="004863E9"/>
    <w:rsid w:val="00486669"/>
    <w:rsid w:val="0048673B"/>
    <w:rsid w:val="00486BE4"/>
    <w:rsid w:val="004903C0"/>
    <w:rsid w:val="00491ADC"/>
    <w:rsid w:val="00491E3E"/>
    <w:rsid w:val="00491F26"/>
    <w:rsid w:val="00491FA5"/>
    <w:rsid w:val="004923EC"/>
    <w:rsid w:val="00492E04"/>
    <w:rsid w:val="004930E0"/>
    <w:rsid w:val="0049324A"/>
    <w:rsid w:val="004935FF"/>
    <w:rsid w:val="004941B0"/>
    <w:rsid w:val="0049450F"/>
    <w:rsid w:val="00494868"/>
    <w:rsid w:val="00494A7F"/>
    <w:rsid w:val="00494BF6"/>
    <w:rsid w:val="00495201"/>
    <w:rsid w:val="0049717F"/>
    <w:rsid w:val="004975E2"/>
    <w:rsid w:val="004976EF"/>
    <w:rsid w:val="004A0727"/>
    <w:rsid w:val="004A07E1"/>
    <w:rsid w:val="004A1CE8"/>
    <w:rsid w:val="004A2746"/>
    <w:rsid w:val="004A3D27"/>
    <w:rsid w:val="004A4062"/>
    <w:rsid w:val="004A4937"/>
    <w:rsid w:val="004A4A29"/>
    <w:rsid w:val="004A4D64"/>
    <w:rsid w:val="004A69CB"/>
    <w:rsid w:val="004B0E71"/>
    <w:rsid w:val="004B18AA"/>
    <w:rsid w:val="004B2C99"/>
    <w:rsid w:val="004B3021"/>
    <w:rsid w:val="004B6D74"/>
    <w:rsid w:val="004B723E"/>
    <w:rsid w:val="004B7392"/>
    <w:rsid w:val="004C236F"/>
    <w:rsid w:val="004C2A67"/>
    <w:rsid w:val="004C2DE7"/>
    <w:rsid w:val="004C3479"/>
    <w:rsid w:val="004C3B01"/>
    <w:rsid w:val="004C4462"/>
    <w:rsid w:val="004C4B1D"/>
    <w:rsid w:val="004C5775"/>
    <w:rsid w:val="004C5B23"/>
    <w:rsid w:val="004C600A"/>
    <w:rsid w:val="004C6CFF"/>
    <w:rsid w:val="004C7328"/>
    <w:rsid w:val="004C7380"/>
    <w:rsid w:val="004D0EB7"/>
    <w:rsid w:val="004D131E"/>
    <w:rsid w:val="004D1563"/>
    <w:rsid w:val="004D23A0"/>
    <w:rsid w:val="004D24E4"/>
    <w:rsid w:val="004D2521"/>
    <w:rsid w:val="004D2692"/>
    <w:rsid w:val="004D3247"/>
    <w:rsid w:val="004D3362"/>
    <w:rsid w:val="004D3894"/>
    <w:rsid w:val="004D3D1F"/>
    <w:rsid w:val="004D43BF"/>
    <w:rsid w:val="004D505C"/>
    <w:rsid w:val="004D50E9"/>
    <w:rsid w:val="004D5564"/>
    <w:rsid w:val="004D5812"/>
    <w:rsid w:val="004D66FC"/>
    <w:rsid w:val="004D675B"/>
    <w:rsid w:val="004D73BC"/>
    <w:rsid w:val="004D766B"/>
    <w:rsid w:val="004D76FA"/>
    <w:rsid w:val="004D775B"/>
    <w:rsid w:val="004D7A74"/>
    <w:rsid w:val="004D7E3D"/>
    <w:rsid w:val="004D7FA3"/>
    <w:rsid w:val="004E068A"/>
    <w:rsid w:val="004E0881"/>
    <w:rsid w:val="004E0BAF"/>
    <w:rsid w:val="004E121A"/>
    <w:rsid w:val="004E162D"/>
    <w:rsid w:val="004E1D3F"/>
    <w:rsid w:val="004E1D6B"/>
    <w:rsid w:val="004E23BD"/>
    <w:rsid w:val="004E3293"/>
    <w:rsid w:val="004E33AD"/>
    <w:rsid w:val="004E40D9"/>
    <w:rsid w:val="004E43BA"/>
    <w:rsid w:val="004E4593"/>
    <w:rsid w:val="004E5B32"/>
    <w:rsid w:val="004E6052"/>
    <w:rsid w:val="004E689D"/>
    <w:rsid w:val="004E71D5"/>
    <w:rsid w:val="004E7792"/>
    <w:rsid w:val="004F05D0"/>
    <w:rsid w:val="004F254B"/>
    <w:rsid w:val="004F2E57"/>
    <w:rsid w:val="004F3775"/>
    <w:rsid w:val="004F40B5"/>
    <w:rsid w:val="004F4756"/>
    <w:rsid w:val="004F5927"/>
    <w:rsid w:val="004F5B5A"/>
    <w:rsid w:val="004F64EA"/>
    <w:rsid w:val="004F6A0E"/>
    <w:rsid w:val="004F7501"/>
    <w:rsid w:val="0050002A"/>
    <w:rsid w:val="00500C9D"/>
    <w:rsid w:val="0050149B"/>
    <w:rsid w:val="0050181A"/>
    <w:rsid w:val="00501CEC"/>
    <w:rsid w:val="00502E91"/>
    <w:rsid w:val="00503D88"/>
    <w:rsid w:val="00504904"/>
    <w:rsid w:val="00504A1B"/>
    <w:rsid w:val="00504FBC"/>
    <w:rsid w:val="0050788E"/>
    <w:rsid w:val="00507FF6"/>
    <w:rsid w:val="00510129"/>
    <w:rsid w:val="00510434"/>
    <w:rsid w:val="00510460"/>
    <w:rsid w:val="00510876"/>
    <w:rsid w:val="00511077"/>
    <w:rsid w:val="005111D3"/>
    <w:rsid w:val="0051127F"/>
    <w:rsid w:val="00511319"/>
    <w:rsid w:val="0051186E"/>
    <w:rsid w:val="00511CB5"/>
    <w:rsid w:val="00511E55"/>
    <w:rsid w:val="0051253E"/>
    <w:rsid w:val="00512607"/>
    <w:rsid w:val="00512F72"/>
    <w:rsid w:val="005132AE"/>
    <w:rsid w:val="0051377A"/>
    <w:rsid w:val="00513A7B"/>
    <w:rsid w:val="00513B1E"/>
    <w:rsid w:val="00513E76"/>
    <w:rsid w:val="0051457E"/>
    <w:rsid w:val="005147F6"/>
    <w:rsid w:val="00515718"/>
    <w:rsid w:val="00515A4E"/>
    <w:rsid w:val="00515BC0"/>
    <w:rsid w:val="00516170"/>
    <w:rsid w:val="0051621D"/>
    <w:rsid w:val="00516626"/>
    <w:rsid w:val="00516E43"/>
    <w:rsid w:val="0051789A"/>
    <w:rsid w:val="00517D3F"/>
    <w:rsid w:val="00517F0D"/>
    <w:rsid w:val="00520A3B"/>
    <w:rsid w:val="0052166A"/>
    <w:rsid w:val="0052170D"/>
    <w:rsid w:val="005217D7"/>
    <w:rsid w:val="005219C2"/>
    <w:rsid w:val="00522654"/>
    <w:rsid w:val="00522C6D"/>
    <w:rsid w:val="00522FF5"/>
    <w:rsid w:val="00525038"/>
    <w:rsid w:val="00526007"/>
    <w:rsid w:val="00527707"/>
    <w:rsid w:val="00527B1E"/>
    <w:rsid w:val="00531188"/>
    <w:rsid w:val="005319CC"/>
    <w:rsid w:val="00532392"/>
    <w:rsid w:val="00532B1F"/>
    <w:rsid w:val="005335E8"/>
    <w:rsid w:val="005342AC"/>
    <w:rsid w:val="005351BF"/>
    <w:rsid w:val="005355CD"/>
    <w:rsid w:val="0053624D"/>
    <w:rsid w:val="005367EC"/>
    <w:rsid w:val="0053693C"/>
    <w:rsid w:val="00536BA5"/>
    <w:rsid w:val="005371AF"/>
    <w:rsid w:val="0054059D"/>
    <w:rsid w:val="00540679"/>
    <w:rsid w:val="00540B4A"/>
    <w:rsid w:val="00540D48"/>
    <w:rsid w:val="00541CA4"/>
    <w:rsid w:val="00541FEC"/>
    <w:rsid w:val="0054317C"/>
    <w:rsid w:val="00543DB5"/>
    <w:rsid w:val="00545CE5"/>
    <w:rsid w:val="00545FBF"/>
    <w:rsid w:val="005461B0"/>
    <w:rsid w:val="005462B9"/>
    <w:rsid w:val="00546504"/>
    <w:rsid w:val="00546A0E"/>
    <w:rsid w:val="00547DB0"/>
    <w:rsid w:val="00547FF1"/>
    <w:rsid w:val="005504F7"/>
    <w:rsid w:val="00550DAB"/>
    <w:rsid w:val="0055251F"/>
    <w:rsid w:val="0055300E"/>
    <w:rsid w:val="00553B82"/>
    <w:rsid w:val="005540E7"/>
    <w:rsid w:val="0055419B"/>
    <w:rsid w:val="005554B9"/>
    <w:rsid w:val="0055579C"/>
    <w:rsid w:val="00555E48"/>
    <w:rsid w:val="0055683B"/>
    <w:rsid w:val="00557552"/>
    <w:rsid w:val="005575C2"/>
    <w:rsid w:val="0056028B"/>
    <w:rsid w:val="005602EA"/>
    <w:rsid w:val="005606B4"/>
    <w:rsid w:val="00560A7E"/>
    <w:rsid w:val="00560A86"/>
    <w:rsid w:val="005615A9"/>
    <w:rsid w:val="0056168C"/>
    <w:rsid w:val="00561888"/>
    <w:rsid w:val="00561ACA"/>
    <w:rsid w:val="005620AF"/>
    <w:rsid w:val="00563BDF"/>
    <w:rsid w:val="00564278"/>
    <w:rsid w:val="005648FD"/>
    <w:rsid w:val="005659C5"/>
    <w:rsid w:val="00565A8E"/>
    <w:rsid w:val="0056604D"/>
    <w:rsid w:val="00566F84"/>
    <w:rsid w:val="00567D06"/>
    <w:rsid w:val="00570EC9"/>
    <w:rsid w:val="00570F9D"/>
    <w:rsid w:val="005711C3"/>
    <w:rsid w:val="005711F1"/>
    <w:rsid w:val="00571BB0"/>
    <w:rsid w:val="00571E8B"/>
    <w:rsid w:val="0057347F"/>
    <w:rsid w:val="005742C9"/>
    <w:rsid w:val="00574F1E"/>
    <w:rsid w:val="005755D4"/>
    <w:rsid w:val="0057609C"/>
    <w:rsid w:val="00576C24"/>
    <w:rsid w:val="00577532"/>
    <w:rsid w:val="00577670"/>
    <w:rsid w:val="005802CC"/>
    <w:rsid w:val="0058054A"/>
    <w:rsid w:val="005806C7"/>
    <w:rsid w:val="00580965"/>
    <w:rsid w:val="0058104B"/>
    <w:rsid w:val="005812C2"/>
    <w:rsid w:val="00581DEE"/>
    <w:rsid w:val="00582D85"/>
    <w:rsid w:val="005831AF"/>
    <w:rsid w:val="005835C2"/>
    <w:rsid w:val="00583A04"/>
    <w:rsid w:val="005844EA"/>
    <w:rsid w:val="0058580D"/>
    <w:rsid w:val="0058680B"/>
    <w:rsid w:val="005878C8"/>
    <w:rsid w:val="00587B21"/>
    <w:rsid w:val="00587C75"/>
    <w:rsid w:val="00587D3C"/>
    <w:rsid w:val="00587FF4"/>
    <w:rsid w:val="005901C0"/>
    <w:rsid w:val="00590323"/>
    <w:rsid w:val="00590444"/>
    <w:rsid w:val="0059049D"/>
    <w:rsid w:val="005904E6"/>
    <w:rsid w:val="00590B67"/>
    <w:rsid w:val="00590E7F"/>
    <w:rsid w:val="00592CFE"/>
    <w:rsid w:val="005935E7"/>
    <w:rsid w:val="00593AA1"/>
    <w:rsid w:val="00593D9E"/>
    <w:rsid w:val="00595007"/>
    <w:rsid w:val="005954AF"/>
    <w:rsid w:val="00595AB3"/>
    <w:rsid w:val="00595D3F"/>
    <w:rsid w:val="00596D9C"/>
    <w:rsid w:val="00596FAE"/>
    <w:rsid w:val="00597F72"/>
    <w:rsid w:val="005A2CA4"/>
    <w:rsid w:val="005A2F30"/>
    <w:rsid w:val="005A33F2"/>
    <w:rsid w:val="005A380A"/>
    <w:rsid w:val="005A39E0"/>
    <w:rsid w:val="005A4127"/>
    <w:rsid w:val="005A47EE"/>
    <w:rsid w:val="005A5A9D"/>
    <w:rsid w:val="005A7506"/>
    <w:rsid w:val="005A7F27"/>
    <w:rsid w:val="005B046B"/>
    <w:rsid w:val="005B0DD3"/>
    <w:rsid w:val="005B0E59"/>
    <w:rsid w:val="005B1853"/>
    <w:rsid w:val="005B2153"/>
    <w:rsid w:val="005B22B0"/>
    <w:rsid w:val="005B32C5"/>
    <w:rsid w:val="005B397D"/>
    <w:rsid w:val="005B423D"/>
    <w:rsid w:val="005B472E"/>
    <w:rsid w:val="005B5DA5"/>
    <w:rsid w:val="005B632F"/>
    <w:rsid w:val="005B65EC"/>
    <w:rsid w:val="005B66CE"/>
    <w:rsid w:val="005B752D"/>
    <w:rsid w:val="005C1020"/>
    <w:rsid w:val="005C11CB"/>
    <w:rsid w:val="005C159F"/>
    <w:rsid w:val="005C1885"/>
    <w:rsid w:val="005C1B85"/>
    <w:rsid w:val="005C1C0D"/>
    <w:rsid w:val="005C2D88"/>
    <w:rsid w:val="005C2E0D"/>
    <w:rsid w:val="005C3B6A"/>
    <w:rsid w:val="005C408B"/>
    <w:rsid w:val="005C436F"/>
    <w:rsid w:val="005C4AA8"/>
    <w:rsid w:val="005C5124"/>
    <w:rsid w:val="005C5220"/>
    <w:rsid w:val="005C55A1"/>
    <w:rsid w:val="005C5A73"/>
    <w:rsid w:val="005C5BC4"/>
    <w:rsid w:val="005C5E7A"/>
    <w:rsid w:val="005C5F10"/>
    <w:rsid w:val="005C648A"/>
    <w:rsid w:val="005C69F3"/>
    <w:rsid w:val="005C7434"/>
    <w:rsid w:val="005D0A89"/>
    <w:rsid w:val="005D12F0"/>
    <w:rsid w:val="005D18C1"/>
    <w:rsid w:val="005D1CCE"/>
    <w:rsid w:val="005D1DBA"/>
    <w:rsid w:val="005D21E6"/>
    <w:rsid w:val="005D26AE"/>
    <w:rsid w:val="005D2F0B"/>
    <w:rsid w:val="005D46B2"/>
    <w:rsid w:val="005D556F"/>
    <w:rsid w:val="005D59C0"/>
    <w:rsid w:val="005D5D69"/>
    <w:rsid w:val="005D6A9F"/>
    <w:rsid w:val="005D6CF7"/>
    <w:rsid w:val="005D6FD9"/>
    <w:rsid w:val="005D71F4"/>
    <w:rsid w:val="005D79B1"/>
    <w:rsid w:val="005E0D82"/>
    <w:rsid w:val="005E1369"/>
    <w:rsid w:val="005E16C0"/>
    <w:rsid w:val="005E1973"/>
    <w:rsid w:val="005E24B4"/>
    <w:rsid w:val="005E2797"/>
    <w:rsid w:val="005E2A33"/>
    <w:rsid w:val="005E2B31"/>
    <w:rsid w:val="005E4057"/>
    <w:rsid w:val="005E4786"/>
    <w:rsid w:val="005E4EB8"/>
    <w:rsid w:val="005E5571"/>
    <w:rsid w:val="005E5E55"/>
    <w:rsid w:val="005E6DA9"/>
    <w:rsid w:val="005E6ED0"/>
    <w:rsid w:val="005E7CED"/>
    <w:rsid w:val="005F035C"/>
    <w:rsid w:val="005F1F6A"/>
    <w:rsid w:val="005F290D"/>
    <w:rsid w:val="005F2D54"/>
    <w:rsid w:val="005F3892"/>
    <w:rsid w:val="005F3924"/>
    <w:rsid w:val="005F3D5A"/>
    <w:rsid w:val="005F4556"/>
    <w:rsid w:val="005F45B2"/>
    <w:rsid w:val="005F46B6"/>
    <w:rsid w:val="005F4D3A"/>
    <w:rsid w:val="005F58DC"/>
    <w:rsid w:val="005F5C67"/>
    <w:rsid w:val="005F5D4F"/>
    <w:rsid w:val="005F67A3"/>
    <w:rsid w:val="005F70D3"/>
    <w:rsid w:val="006002EB"/>
    <w:rsid w:val="006013E6"/>
    <w:rsid w:val="0060241C"/>
    <w:rsid w:val="006027DF"/>
    <w:rsid w:val="00602C62"/>
    <w:rsid w:val="006031C1"/>
    <w:rsid w:val="00603C44"/>
    <w:rsid w:val="00603D3E"/>
    <w:rsid w:val="00603FCB"/>
    <w:rsid w:val="00604217"/>
    <w:rsid w:val="00604CF9"/>
    <w:rsid w:val="00604F61"/>
    <w:rsid w:val="0060507A"/>
    <w:rsid w:val="00606149"/>
    <w:rsid w:val="00606AB8"/>
    <w:rsid w:val="00606C4B"/>
    <w:rsid w:val="00607DDD"/>
    <w:rsid w:val="00610486"/>
    <w:rsid w:val="00610594"/>
    <w:rsid w:val="006107A9"/>
    <w:rsid w:val="00610A4A"/>
    <w:rsid w:val="00610B66"/>
    <w:rsid w:val="00611322"/>
    <w:rsid w:val="00611830"/>
    <w:rsid w:val="00611EC9"/>
    <w:rsid w:val="00612551"/>
    <w:rsid w:val="006127FB"/>
    <w:rsid w:val="00612BE8"/>
    <w:rsid w:val="00612C6C"/>
    <w:rsid w:val="006135A6"/>
    <w:rsid w:val="00613A36"/>
    <w:rsid w:val="00614529"/>
    <w:rsid w:val="006145D9"/>
    <w:rsid w:val="006146AE"/>
    <w:rsid w:val="00614A70"/>
    <w:rsid w:val="00615B63"/>
    <w:rsid w:val="006167F5"/>
    <w:rsid w:val="00617395"/>
    <w:rsid w:val="00617FEE"/>
    <w:rsid w:val="00620537"/>
    <w:rsid w:val="00621496"/>
    <w:rsid w:val="00621717"/>
    <w:rsid w:val="00621CFC"/>
    <w:rsid w:val="0062225D"/>
    <w:rsid w:val="006231CD"/>
    <w:rsid w:val="00623CA2"/>
    <w:rsid w:val="00623DA8"/>
    <w:rsid w:val="00624033"/>
    <w:rsid w:val="006241A3"/>
    <w:rsid w:val="0062434C"/>
    <w:rsid w:val="00625653"/>
    <w:rsid w:val="006256B8"/>
    <w:rsid w:val="00625EE7"/>
    <w:rsid w:val="00626128"/>
    <w:rsid w:val="00626465"/>
    <w:rsid w:val="0062672A"/>
    <w:rsid w:val="00626AB7"/>
    <w:rsid w:val="00626BD1"/>
    <w:rsid w:val="00626C8E"/>
    <w:rsid w:val="00627505"/>
    <w:rsid w:val="006304C2"/>
    <w:rsid w:val="00630C08"/>
    <w:rsid w:val="00632252"/>
    <w:rsid w:val="0063248D"/>
    <w:rsid w:val="00633869"/>
    <w:rsid w:val="006344FF"/>
    <w:rsid w:val="00634B2C"/>
    <w:rsid w:val="0063567A"/>
    <w:rsid w:val="00635BFA"/>
    <w:rsid w:val="006363A3"/>
    <w:rsid w:val="00636DA0"/>
    <w:rsid w:val="00637AA5"/>
    <w:rsid w:val="00640147"/>
    <w:rsid w:val="00640359"/>
    <w:rsid w:val="0064041F"/>
    <w:rsid w:val="00640539"/>
    <w:rsid w:val="00641A3D"/>
    <w:rsid w:val="00642A19"/>
    <w:rsid w:val="00642AE4"/>
    <w:rsid w:val="006433C5"/>
    <w:rsid w:val="006440ED"/>
    <w:rsid w:val="00644666"/>
    <w:rsid w:val="00644871"/>
    <w:rsid w:val="0064646C"/>
    <w:rsid w:val="00646CF4"/>
    <w:rsid w:val="00647254"/>
    <w:rsid w:val="00647D37"/>
    <w:rsid w:val="006516E2"/>
    <w:rsid w:val="00651DE3"/>
    <w:rsid w:val="006520BD"/>
    <w:rsid w:val="006525C8"/>
    <w:rsid w:val="0065266D"/>
    <w:rsid w:val="00652734"/>
    <w:rsid w:val="00652C45"/>
    <w:rsid w:val="00653AB3"/>
    <w:rsid w:val="00654302"/>
    <w:rsid w:val="00654309"/>
    <w:rsid w:val="006545DD"/>
    <w:rsid w:val="006558E3"/>
    <w:rsid w:val="00656B74"/>
    <w:rsid w:val="00657398"/>
    <w:rsid w:val="006576A3"/>
    <w:rsid w:val="0065776A"/>
    <w:rsid w:val="00657824"/>
    <w:rsid w:val="00657A4D"/>
    <w:rsid w:val="00657ECA"/>
    <w:rsid w:val="0066101C"/>
    <w:rsid w:val="0066182E"/>
    <w:rsid w:val="00661BC5"/>
    <w:rsid w:val="006643A2"/>
    <w:rsid w:val="006643D4"/>
    <w:rsid w:val="006644D1"/>
    <w:rsid w:val="00665ABC"/>
    <w:rsid w:val="0066612E"/>
    <w:rsid w:val="006664A3"/>
    <w:rsid w:val="00666B9F"/>
    <w:rsid w:val="00667110"/>
    <w:rsid w:val="0067026A"/>
    <w:rsid w:val="00670B10"/>
    <w:rsid w:val="00671164"/>
    <w:rsid w:val="006711C8"/>
    <w:rsid w:val="006711F7"/>
    <w:rsid w:val="006714E8"/>
    <w:rsid w:val="00671F07"/>
    <w:rsid w:val="006720E8"/>
    <w:rsid w:val="0067223D"/>
    <w:rsid w:val="00672573"/>
    <w:rsid w:val="00672A0A"/>
    <w:rsid w:val="0067313E"/>
    <w:rsid w:val="006731E6"/>
    <w:rsid w:val="00673B52"/>
    <w:rsid w:val="00673EB3"/>
    <w:rsid w:val="00674277"/>
    <w:rsid w:val="0067462F"/>
    <w:rsid w:val="00674FB8"/>
    <w:rsid w:val="00675040"/>
    <w:rsid w:val="00676882"/>
    <w:rsid w:val="00677164"/>
    <w:rsid w:val="00677735"/>
    <w:rsid w:val="00680300"/>
    <w:rsid w:val="0068068D"/>
    <w:rsid w:val="00680EF8"/>
    <w:rsid w:val="00682AE4"/>
    <w:rsid w:val="00683966"/>
    <w:rsid w:val="00684F2D"/>
    <w:rsid w:val="00686041"/>
    <w:rsid w:val="0068620A"/>
    <w:rsid w:val="00687586"/>
    <w:rsid w:val="006875D9"/>
    <w:rsid w:val="00687CE8"/>
    <w:rsid w:val="00687FFE"/>
    <w:rsid w:val="00690380"/>
    <w:rsid w:val="0069095B"/>
    <w:rsid w:val="00690B27"/>
    <w:rsid w:val="00691AAC"/>
    <w:rsid w:val="00692097"/>
    <w:rsid w:val="00693AB2"/>
    <w:rsid w:val="00693AB8"/>
    <w:rsid w:val="00694878"/>
    <w:rsid w:val="00694EEF"/>
    <w:rsid w:val="00695113"/>
    <w:rsid w:val="006951DF"/>
    <w:rsid w:val="00695471"/>
    <w:rsid w:val="006958CE"/>
    <w:rsid w:val="00695FA0"/>
    <w:rsid w:val="006963E4"/>
    <w:rsid w:val="006A0D18"/>
    <w:rsid w:val="006A1D83"/>
    <w:rsid w:val="006A32C9"/>
    <w:rsid w:val="006A3677"/>
    <w:rsid w:val="006A3EF8"/>
    <w:rsid w:val="006A4A4B"/>
    <w:rsid w:val="006A4C21"/>
    <w:rsid w:val="006A4F49"/>
    <w:rsid w:val="006A5ABA"/>
    <w:rsid w:val="006A5FC9"/>
    <w:rsid w:val="006A602D"/>
    <w:rsid w:val="006A6A2E"/>
    <w:rsid w:val="006A6F39"/>
    <w:rsid w:val="006A777E"/>
    <w:rsid w:val="006B017E"/>
    <w:rsid w:val="006B096E"/>
    <w:rsid w:val="006B1752"/>
    <w:rsid w:val="006B1854"/>
    <w:rsid w:val="006B1ABC"/>
    <w:rsid w:val="006B26E8"/>
    <w:rsid w:val="006B4E77"/>
    <w:rsid w:val="006B554F"/>
    <w:rsid w:val="006B57CB"/>
    <w:rsid w:val="006B5B12"/>
    <w:rsid w:val="006B628E"/>
    <w:rsid w:val="006B6554"/>
    <w:rsid w:val="006B67FE"/>
    <w:rsid w:val="006B68D7"/>
    <w:rsid w:val="006B6A5D"/>
    <w:rsid w:val="006B6C4A"/>
    <w:rsid w:val="006B7667"/>
    <w:rsid w:val="006B76EE"/>
    <w:rsid w:val="006B7762"/>
    <w:rsid w:val="006C09F8"/>
    <w:rsid w:val="006C1A89"/>
    <w:rsid w:val="006C1B66"/>
    <w:rsid w:val="006C27E9"/>
    <w:rsid w:val="006C28C3"/>
    <w:rsid w:val="006C30F5"/>
    <w:rsid w:val="006C40E2"/>
    <w:rsid w:val="006C4326"/>
    <w:rsid w:val="006C48EE"/>
    <w:rsid w:val="006C4FF3"/>
    <w:rsid w:val="006C543A"/>
    <w:rsid w:val="006C5949"/>
    <w:rsid w:val="006C5BB7"/>
    <w:rsid w:val="006C6815"/>
    <w:rsid w:val="006C6F23"/>
    <w:rsid w:val="006C6FA3"/>
    <w:rsid w:val="006C72A0"/>
    <w:rsid w:val="006C78AE"/>
    <w:rsid w:val="006D01B1"/>
    <w:rsid w:val="006D059F"/>
    <w:rsid w:val="006D2676"/>
    <w:rsid w:val="006D294A"/>
    <w:rsid w:val="006D2BC2"/>
    <w:rsid w:val="006D2CEF"/>
    <w:rsid w:val="006D2E66"/>
    <w:rsid w:val="006D2F20"/>
    <w:rsid w:val="006D337A"/>
    <w:rsid w:val="006D37D6"/>
    <w:rsid w:val="006D3F93"/>
    <w:rsid w:val="006D4CAD"/>
    <w:rsid w:val="006D4FE7"/>
    <w:rsid w:val="006D5FE2"/>
    <w:rsid w:val="006D615D"/>
    <w:rsid w:val="006D6A2A"/>
    <w:rsid w:val="006D6E46"/>
    <w:rsid w:val="006D6E8D"/>
    <w:rsid w:val="006D783A"/>
    <w:rsid w:val="006D79E7"/>
    <w:rsid w:val="006D7C86"/>
    <w:rsid w:val="006D7D6B"/>
    <w:rsid w:val="006E02C6"/>
    <w:rsid w:val="006E04D7"/>
    <w:rsid w:val="006E1438"/>
    <w:rsid w:val="006E23DA"/>
    <w:rsid w:val="006E3B03"/>
    <w:rsid w:val="006E3C19"/>
    <w:rsid w:val="006E3C4D"/>
    <w:rsid w:val="006E530A"/>
    <w:rsid w:val="006E54F6"/>
    <w:rsid w:val="006E5D06"/>
    <w:rsid w:val="006E6A6D"/>
    <w:rsid w:val="006E71AB"/>
    <w:rsid w:val="006E7474"/>
    <w:rsid w:val="006E77A1"/>
    <w:rsid w:val="006E7822"/>
    <w:rsid w:val="006F0761"/>
    <w:rsid w:val="006F0CCF"/>
    <w:rsid w:val="006F2276"/>
    <w:rsid w:val="006F2A12"/>
    <w:rsid w:val="006F2F91"/>
    <w:rsid w:val="006F305A"/>
    <w:rsid w:val="006F457F"/>
    <w:rsid w:val="006F47FC"/>
    <w:rsid w:val="006F495C"/>
    <w:rsid w:val="006F4ABD"/>
    <w:rsid w:val="006F54A2"/>
    <w:rsid w:val="006F56E5"/>
    <w:rsid w:val="006F61E8"/>
    <w:rsid w:val="006F7E22"/>
    <w:rsid w:val="007005D7"/>
    <w:rsid w:val="0070264A"/>
    <w:rsid w:val="0070352B"/>
    <w:rsid w:val="0070374D"/>
    <w:rsid w:val="00703901"/>
    <w:rsid w:val="00703C66"/>
    <w:rsid w:val="007050A7"/>
    <w:rsid w:val="007051E1"/>
    <w:rsid w:val="00705CFF"/>
    <w:rsid w:val="00705EE8"/>
    <w:rsid w:val="00705F91"/>
    <w:rsid w:val="0070625A"/>
    <w:rsid w:val="00706524"/>
    <w:rsid w:val="00707CB8"/>
    <w:rsid w:val="00707DBD"/>
    <w:rsid w:val="00710182"/>
    <w:rsid w:val="007108D3"/>
    <w:rsid w:val="00710BCD"/>
    <w:rsid w:val="00710CAF"/>
    <w:rsid w:val="00712BF9"/>
    <w:rsid w:val="00712D23"/>
    <w:rsid w:val="007130D9"/>
    <w:rsid w:val="007135B8"/>
    <w:rsid w:val="0071463C"/>
    <w:rsid w:val="00715904"/>
    <w:rsid w:val="00716C4C"/>
    <w:rsid w:val="00717F37"/>
    <w:rsid w:val="00720256"/>
    <w:rsid w:val="007217EC"/>
    <w:rsid w:val="00721E59"/>
    <w:rsid w:val="00721FDE"/>
    <w:rsid w:val="0072221C"/>
    <w:rsid w:val="00722699"/>
    <w:rsid w:val="007246B3"/>
    <w:rsid w:val="00724DDF"/>
    <w:rsid w:val="00726ACC"/>
    <w:rsid w:val="00726D09"/>
    <w:rsid w:val="00726F54"/>
    <w:rsid w:val="00727DA7"/>
    <w:rsid w:val="0073000C"/>
    <w:rsid w:val="00730F3F"/>
    <w:rsid w:val="0073119D"/>
    <w:rsid w:val="0073197D"/>
    <w:rsid w:val="00731AFD"/>
    <w:rsid w:val="00731DF2"/>
    <w:rsid w:val="00731F05"/>
    <w:rsid w:val="00732DBA"/>
    <w:rsid w:val="00733A70"/>
    <w:rsid w:val="007343AC"/>
    <w:rsid w:val="007360AF"/>
    <w:rsid w:val="007367D4"/>
    <w:rsid w:val="007378B8"/>
    <w:rsid w:val="007406FD"/>
    <w:rsid w:val="00742151"/>
    <w:rsid w:val="0074300C"/>
    <w:rsid w:val="007430AF"/>
    <w:rsid w:val="0074387B"/>
    <w:rsid w:val="00744579"/>
    <w:rsid w:val="00744CFD"/>
    <w:rsid w:val="00745447"/>
    <w:rsid w:val="007455A7"/>
    <w:rsid w:val="00745748"/>
    <w:rsid w:val="00745916"/>
    <w:rsid w:val="00746A0F"/>
    <w:rsid w:val="0074738F"/>
    <w:rsid w:val="00747929"/>
    <w:rsid w:val="007479E4"/>
    <w:rsid w:val="00747B6D"/>
    <w:rsid w:val="00747F87"/>
    <w:rsid w:val="007503A0"/>
    <w:rsid w:val="007507F4"/>
    <w:rsid w:val="007508C4"/>
    <w:rsid w:val="00752B6A"/>
    <w:rsid w:val="00752C2C"/>
    <w:rsid w:val="007540E2"/>
    <w:rsid w:val="007553D5"/>
    <w:rsid w:val="007558F3"/>
    <w:rsid w:val="00756B31"/>
    <w:rsid w:val="00757219"/>
    <w:rsid w:val="00757523"/>
    <w:rsid w:val="00762301"/>
    <w:rsid w:val="00762400"/>
    <w:rsid w:val="0076353A"/>
    <w:rsid w:val="007653BC"/>
    <w:rsid w:val="007657D1"/>
    <w:rsid w:val="007660BB"/>
    <w:rsid w:val="00766635"/>
    <w:rsid w:val="00766B42"/>
    <w:rsid w:val="00767A3F"/>
    <w:rsid w:val="00770306"/>
    <w:rsid w:val="00770543"/>
    <w:rsid w:val="007717E1"/>
    <w:rsid w:val="007733EC"/>
    <w:rsid w:val="00773595"/>
    <w:rsid w:val="00773FB0"/>
    <w:rsid w:val="00774660"/>
    <w:rsid w:val="00775C05"/>
    <w:rsid w:val="0077644C"/>
    <w:rsid w:val="00776452"/>
    <w:rsid w:val="00776CB7"/>
    <w:rsid w:val="00777FC5"/>
    <w:rsid w:val="00780A25"/>
    <w:rsid w:val="00781669"/>
    <w:rsid w:val="00782361"/>
    <w:rsid w:val="00782378"/>
    <w:rsid w:val="007823D0"/>
    <w:rsid w:val="007837CA"/>
    <w:rsid w:val="007842A4"/>
    <w:rsid w:val="0078455D"/>
    <w:rsid w:val="00784CC7"/>
    <w:rsid w:val="0078504A"/>
    <w:rsid w:val="00785544"/>
    <w:rsid w:val="0078569B"/>
    <w:rsid w:val="007861BD"/>
    <w:rsid w:val="00786A70"/>
    <w:rsid w:val="00786C2E"/>
    <w:rsid w:val="00787C5E"/>
    <w:rsid w:val="00787DD8"/>
    <w:rsid w:val="007900DA"/>
    <w:rsid w:val="007906FB"/>
    <w:rsid w:val="00790D7C"/>
    <w:rsid w:val="00791099"/>
    <w:rsid w:val="00791453"/>
    <w:rsid w:val="00792F92"/>
    <w:rsid w:val="007937CE"/>
    <w:rsid w:val="007938EE"/>
    <w:rsid w:val="0079460A"/>
    <w:rsid w:val="0079467E"/>
    <w:rsid w:val="0079528B"/>
    <w:rsid w:val="00796C4A"/>
    <w:rsid w:val="007972C1"/>
    <w:rsid w:val="007A00B2"/>
    <w:rsid w:val="007A036E"/>
    <w:rsid w:val="007A0AE1"/>
    <w:rsid w:val="007A0F21"/>
    <w:rsid w:val="007A10CB"/>
    <w:rsid w:val="007A2417"/>
    <w:rsid w:val="007A2593"/>
    <w:rsid w:val="007A3129"/>
    <w:rsid w:val="007A3770"/>
    <w:rsid w:val="007A38E3"/>
    <w:rsid w:val="007A44EC"/>
    <w:rsid w:val="007A4582"/>
    <w:rsid w:val="007A4DE5"/>
    <w:rsid w:val="007A53C7"/>
    <w:rsid w:val="007A79BE"/>
    <w:rsid w:val="007B036D"/>
    <w:rsid w:val="007B0873"/>
    <w:rsid w:val="007B0DD1"/>
    <w:rsid w:val="007B1795"/>
    <w:rsid w:val="007B2A4B"/>
    <w:rsid w:val="007B323A"/>
    <w:rsid w:val="007B367E"/>
    <w:rsid w:val="007B398F"/>
    <w:rsid w:val="007B5581"/>
    <w:rsid w:val="007B55EE"/>
    <w:rsid w:val="007B5A35"/>
    <w:rsid w:val="007C1599"/>
    <w:rsid w:val="007C2532"/>
    <w:rsid w:val="007C2660"/>
    <w:rsid w:val="007C28BE"/>
    <w:rsid w:val="007C3FAD"/>
    <w:rsid w:val="007C47D4"/>
    <w:rsid w:val="007C4D54"/>
    <w:rsid w:val="007C4F39"/>
    <w:rsid w:val="007C54AE"/>
    <w:rsid w:val="007C5BE6"/>
    <w:rsid w:val="007C5F26"/>
    <w:rsid w:val="007C63E5"/>
    <w:rsid w:val="007C7242"/>
    <w:rsid w:val="007C780B"/>
    <w:rsid w:val="007D041C"/>
    <w:rsid w:val="007D142A"/>
    <w:rsid w:val="007D1672"/>
    <w:rsid w:val="007D3220"/>
    <w:rsid w:val="007D329E"/>
    <w:rsid w:val="007D3651"/>
    <w:rsid w:val="007D432C"/>
    <w:rsid w:val="007D47C8"/>
    <w:rsid w:val="007D51DD"/>
    <w:rsid w:val="007D52D0"/>
    <w:rsid w:val="007D59D3"/>
    <w:rsid w:val="007D5EBE"/>
    <w:rsid w:val="007D69E5"/>
    <w:rsid w:val="007D7271"/>
    <w:rsid w:val="007D74F3"/>
    <w:rsid w:val="007E0903"/>
    <w:rsid w:val="007E3E42"/>
    <w:rsid w:val="007E3E56"/>
    <w:rsid w:val="007E407C"/>
    <w:rsid w:val="007E4522"/>
    <w:rsid w:val="007E4699"/>
    <w:rsid w:val="007E4EA2"/>
    <w:rsid w:val="007E58D9"/>
    <w:rsid w:val="007E62C3"/>
    <w:rsid w:val="007F0474"/>
    <w:rsid w:val="007F05A2"/>
    <w:rsid w:val="007F08EC"/>
    <w:rsid w:val="007F0E73"/>
    <w:rsid w:val="007F18B5"/>
    <w:rsid w:val="007F1DA1"/>
    <w:rsid w:val="007F1F6F"/>
    <w:rsid w:val="007F1FE7"/>
    <w:rsid w:val="007F2196"/>
    <w:rsid w:val="007F257A"/>
    <w:rsid w:val="007F2D1E"/>
    <w:rsid w:val="007F2ECF"/>
    <w:rsid w:val="007F368C"/>
    <w:rsid w:val="007F3A16"/>
    <w:rsid w:val="007F44A1"/>
    <w:rsid w:val="007F4CDE"/>
    <w:rsid w:val="007F4EBA"/>
    <w:rsid w:val="007F4FFF"/>
    <w:rsid w:val="007F5C93"/>
    <w:rsid w:val="007F7091"/>
    <w:rsid w:val="007F7288"/>
    <w:rsid w:val="007F7502"/>
    <w:rsid w:val="007F7508"/>
    <w:rsid w:val="00800733"/>
    <w:rsid w:val="0080097A"/>
    <w:rsid w:val="00800A9B"/>
    <w:rsid w:val="0080103C"/>
    <w:rsid w:val="0080144F"/>
    <w:rsid w:val="0080363A"/>
    <w:rsid w:val="008042EC"/>
    <w:rsid w:val="00804F86"/>
    <w:rsid w:val="0080509F"/>
    <w:rsid w:val="00805D39"/>
    <w:rsid w:val="008067AF"/>
    <w:rsid w:val="00806CC4"/>
    <w:rsid w:val="00806DF3"/>
    <w:rsid w:val="00807A6B"/>
    <w:rsid w:val="00810013"/>
    <w:rsid w:val="00811C9C"/>
    <w:rsid w:val="00811E06"/>
    <w:rsid w:val="008125D9"/>
    <w:rsid w:val="00812F4F"/>
    <w:rsid w:val="0081363E"/>
    <w:rsid w:val="008142B1"/>
    <w:rsid w:val="0081490C"/>
    <w:rsid w:val="00814CDC"/>
    <w:rsid w:val="00814D4B"/>
    <w:rsid w:val="00815D1F"/>
    <w:rsid w:val="00815DA9"/>
    <w:rsid w:val="00816779"/>
    <w:rsid w:val="00816797"/>
    <w:rsid w:val="00816D26"/>
    <w:rsid w:val="0081716A"/>
    <w:rsid w:val="00817BC9"/>
    <w:rsid w:val="00817FA2"/>
    <w:rsid w:val="00820087"/>
    <w:rsid w:val="00820BB8"/>
    <w:rsid w:val="00821543"/>
    <w:rsid w:val="00821C72"/>
    <w:rsid w:val="0082357D"/>
    <w:rsid w:val="00824686"/>
    <w:rsid w:val="00825115"/>
    <w:rsid w:val="00825EA0"/>
    <w:rsid w:val="00827172"/>
    <w:rsid w:val="008315DE"/>
    <w:rsid w:val="00832166"/>
    <w:rsid w:val="008321B7"/>
    <w:rsid w:val="008324CD"/>
    <w:rsid w:val="00832A7B"/>
    <w:rsid w:val="00832B0F"/>
    <w:rsid w:val="00832D0C"/>
    <w:rsid w:val="00832D3E"/>
    <w:rsid w:val="00833123"/>
    <w:rsid w:val="00833CFE"/>
    <w:rsid w:val="00833FC3"/>
    <w:rsid w:val="00834628"/>
    <w:rsid w:val="00834DAE"/>
    <w:rsid w:val="00834EBE"/>
    <w:rsid w:val="00835254"/>
    <w:rsid w:val="00835827"/>
    <w:rsid w:val="0083599A"/>
    <w:rsid w:val="00836164"/>
    <w:rsid w:val="00836D4D"/>
    <w:rsid w:val="008403AD"/>
    <w:rsid w:val="008408CC"/>
    <w:rsid w:val="00841018"/>
    <w:rsid w:val="00841143"/>
    <w:rsid w:val="00841539"/>
    <w:rsid w:val="00841A80"/>
    <w:rsid w:val="00841BE5"/>
    <w:rsid w:val="00841D05"/>
    <w:rsid w:val="00842947"/>
    <w:rsid w:val="00842C64"/>
    <w:rsid w:val="00842D1F"/>
    <w:rsid w:val="008435DA"/>
    <w:rsid w:val="0084422B"/>
    <w:rsid w:val="00844C38"/>
    <w:rsid w:val="00846619"/>
    <w:rsid w:val="00846649"/>
    <w:rsid w:val="00846930"/>
    <w:rsid w:val="008469E6"/>
    <w:rsid w:val="00846D6A"/>
    <w:rsid w:val="00846D72"/>
    <w:rsid w:val="00847909"/>
    <w:rsid w:val="008502EB"/>
    <w:rsid w:val="0085189B"/>
    <w:rsid w:val="00851B16"/>
    <w:rsid w:val="00851ED8"/>
    <w:rsid w:val="008520EA"/>
    <w:rsid w:val="00852F0A"/>
    <w:rsid w:val="00853C24"/>
    <w:rsid w:val="00853CC9"/>
    <w:rsid w:val="008547D5"/>
    <w:rsid w:val="00854821"/>
    <w:rsid w:val="00854EB5"/>
    <w:rsid w:val="00855F62"/>
    <w:rsid w:val="0085644D"/>
    <w:rsid w:val="0085755E"/>
    <w:rsid w:val="00857A6B"/>
    <w:rsid w:val="00860C2F"/>
    <w:rsid w:val="00861FD7"/>
    <w:rsid w:val="0086242D"/>
    <w:rsid w:val="00862447"/>
    <w:rsid w:val="00862957"/>
    <w:rsid w:val="008636D7"/>
    <w:rsid w:val="00863C32"/>
    <w:rsid w:val="00863DB1"/>
    <w:rsid w:val="0086423A"/>
    <w:rsid w:val="0086427A"/>
    <w:rsid w:val="008649CA"/>
    <w:rsid w:val="00864E58"/>
    <w:rsid w:val="008657AB"/>
    <w:rsid w:val="00865E30"/>
    <w:rsid w:val="00867167"/>
    <w:rsid w:val="00867D2B"/>
    <w:rsid w:val="008702DC"/>
    <w:rsid w:val="0087142F"/>
    <w:rsid w:val="00871720"/>
    <w:rsid w:val="00871FD7"/>
    <w:rsid w:val="00873A83"/>
    <w:rsid w:val="00874181"/>
    <w:rsid w:val="008743E2"/>
    <w:rsid w:val="008747E5"/>
    <w:rsid w:val="0087644A"/>
    <w:rsid w:val="008767BF"/>
    <w:rsid w:val="00876F26"/>
    <w:rsid w:val="00877FD8"/>
    <w:rsid w:val="00880D0E"/>
    <w:rsid w:val="00880D67"/>
    <w:rsid w:val="00880E9C"/>
    <w:rsid w:val="00880EE5"/>
    <w:rsid w:val="00881197"/>
    <w:rsid w:val="008812B9"/>
    <w:rsid w:val="00881DB9"/>
    <w:rsid w:val="00882B6C"/>
    <w:rsid w:val="00883C3A"/>
    <w:rsid w:val="008844C0"/>
    <w:rsid w:val="008847FB"/>
    <w:rsid w:val="00884D22"/>
    <w:rsid w:val="00887C8D"/>
    <w:rsid w:val="00887CDF"/>
    <w:rsid w:val="00887F1B"/>
    <w:rsid w:val="008900DC"/>
    <w:rsid w:val="00891BA2"/>
    <w:rsid w:val="0089344E"/>
    <w:rsid w:val="008948CA"/>
    <w:rsid w:val="00894E45"/>
    <w:rsid w:val="008962E7"/>
    <w:rsid w:val="008969AB"/>
    <w:rsid w:val="008969EE"/>
    <w:rsid w:val="00896BBF"/>
    <w:rsid w:val="00896DA7"/>
    <w:rsid w:val="00897608"/>
    <w:rsid w:val="008A0CB8"/>
    <w:rsid w:val="008A156B"/>
    <w:rsid w:val="008A15FB"/>
    <w:rsid w:val="008A168E"/>
    <w:rsid w:val="008A240F"/>
    <w:rsid w:val="008A377F"/>
    <w:rsid w:val="008A39A1"/>
    <w:rsid w:val="008A435B"/>
    <w:rsid w:val="008A4C2F"/>
    <w:rsid w:val="008A51B0"/>
    <w:rsid w:val="008A5291"/>
    <w:rsid w:val="008A6535"/>
    <w:rsid w:val="008A68B0"/>
    <w:rsid w:val="008A6C74"/>
    <w:rsid w:val="008A6E52"/>
    <w:rsid w:val="008A721A"/>
    <w:rsid w:val="008B007F"/>
    <w:rsid w:val="008B03B4"/>
    <w:rsid w:val="008B1192"/>
    <w:rsid w:val="008B3762"/>
    <w:rsid w:val="008B3E72"/>
    <w:rsid w:val="008B4359"/>
    <w:rsid w:val="008B4830"/>
    <w:rsid w:val="008B65BD"/>
    <w:rsid w:val="008C0957"/>
    <w:rsid w:val="008C1645"/>
    <w:rsid w:val="008C1CE4"/>
    <w:rsid w:val="008C1DBA"/>
    <w:rsid w:val="008C238A"/>
    <w:rsid w:val="008C29F6"/>
    <w:rsid w:val="008C2C95"/>
    <w:rsid w:val="008C394C"/>
    <w:rsid w:val="008C4BE1"/>
    <w:rsid w:val="008C50BA"/>
    <w:rsid w:val="008C6081"/>
    <w:rsid w:val="008D1E59"/>
    <w:rsid w:val="008D2EE8"/>
    <w:rsid w:val="008D3148"/>
    <w:rsid w:val="008D462C"/>
    <w:rsid w:val="008D52B5"/>
    <w:rsid w:val="008D5AF7"/>
    <w:rsid w:val="008D5C12"/>
    <w:rsid w:val="008D5EC2"/>
    <w:rsid w:val="008D6D11"/>
    <w:rsid w:val="008D7B04"/>
    <w:rsid w:val="008E02BA"/>
    <w:rsid w:val="008E0458"/>
    <w:rsid w:val="008E0674"/>
    <w:rsid w:val="008E1F1F"/>
    <w:rsid w:val="008E1F5C"/>
    <w:rsid w:val="008E3169"/>
    <w:rsid w:val="008E3773"/>
    <w:rsid w:val="008E41A8"/>
    <w:rsid w:val="008E5ABD"/>
    <w:rsid w:val="008E5C32"/>
    <w:rsid w:val="008E6376"/>
    <w:rsid w:val="008E70AC"/>
    <w:rsid w:val="008E7149"/>
    <w:rsid w:val="008E735F"/>
    <w:rsid w:val="008E7927"/>
    <w:rsid w:val="008F03DE"/>
    <w:rsid w:val="008F0F4F"/>
    <w:rsid w:val="008F16D3"/>
    <w:rsid w:val="008F2009"/>
    <w:rsid w:val="008F2547"/>
    <w:rsid w:val="008F3A39"/>
    <w:rsid w:val="008F4EC6"/>
    <w:rsid w:val="008F6482"/>
    <w:rsid w:val="008F6668"/>
    <w:rsid w:val="008F66DD"/>
    <w:rsid w:val="008F7019"/>
    <w:rsid w:val="008F778D"/>
    <w:rsid w:val="008F7AB6"/>
    <w:rsid w:val="00900925"/>
    <w:rsid w:val="00900C23"/>
    <w:rsid w:val="009010F3"/>
    <w:rsid w:val="0090131F"/>
    <w:rsid w:val="00901336"/>
    <w:rsid w:val="0090205D"/>
    <w:rsid w:val="00902309"/>
    <w:rsid w:val="00903ECA"/>
    <w:rsid w:val="00904471"/>
    <w:rsid w:val="0090596D"/>
    <w:rsid w:val="00906475"/>
    <w:rsid w:val="00907D57"/>
    <w:rsid w:val="00910506"/>
    <w:rsid w:val="00910A3C"/>
    <w:rsid w:val="00911790"/>
    <w:rsid w:val="00911AF8"/>
    <w:rsid w:val="00912BF7"/>
    <w:rsid w:val="009145D1"/>
    <w:rsid w:val="00914954"/>
    <w:rsid w:val="00914B64"/>
    <w:rsid w:val="00914EF1"/>
    <w:rsid w:val="009157B6"/>
    <w:rsid w:val="00916DDE"/>
    <w:rsid w:val="009174E8"/>
    <w:rsid w:val="00920832"/>
    <w:rsid w:val="00920BAC"/>
    <w:rsid w:val="00921E1E"/>
    <w:rsid w:val="00922461"/>
    <w:rsid w:val="00922E9D"/>
    <w:rsid w:val="00924BDA"/>
    <w:rsid w:val="00924C36"/>
    <w:rsid w:val="009257E0"/>
    <w:rsid w:val="00925807"/>
    <w:rsid w:val="00925CA0"/>
    <w:rsid w:val="009264A1"/>
    <w:rsid w:val="009269CD"/>
    <w:rsid w:val="00930391"/>
    <w:rsid w:val="00931178"/>
    <w:rsid w:val="009312D0"/>
    <w:rsid w:val="009321F3"/>
    <w:rsid w:val="0093410F"/>
    <w:rsid w:val="00934811"/>
    <w:rsid w:val="0093596E"/>
    <w:rsid w:val="009363AB"/>
    <w:rsid w:val="009364BF"/>
    <w:rsid w:val="00936685"/>
    <w:rsid w:val="00936F74"/>
    <w:rsid w:val="00936FFB"/>
    <w:rsid w:val="009370D5"/>
    <w:rsid w:val="009375FC"/>
    <w:rsid w:val="0094021D"/>
    <w:rsid w:val="00940510"/>
    <w:rsid w:val="00940A82"/>
    <w:rsid w:val="00940D38"/>
    <w:rsid w:val="00941F37"/>
    <w:rsid w:val="00942250"/>
    <w:rsid w:val="00943913"/>
    <w:rsid w:val="009444F1"/>
    <w:rsid w:val="009448B1"/>
    <w:rsid w:val="0094649C"/>
    <w:rsid w:val="009467CF"/>
    <w:rsid w:val="00947379"/>
    <w:rsid w:val="0094779E"/>
    <w:rsid w:val="00950115"/>
    <w:rsid w:val="00951A6A"/>
    <w:rsid w:val="00953C13"/>
    <w:rsid w:val="009540A3"/>
    <w:rsid w:val="00955566"/>
    <w:rsid w:val="009559E0"/>
    <w:rsid w:val="00955CDC"/>
    <w:rsid w:val="009561D2"/>
    <w:rsid w:val="009563B7"/>
    <w:rsid w:val="009564D3"/>
    <w:rsid w:val="00957109"/>
    <w:rsid w:val="009574A6"/>
    <w:rsid w:val="00957AA3"/>
    <w:rsid w:val="00957F07"/>
    <w:rsid w:val="0096029C"/>
    <w:rsid w:val="00960C34"/>
    <w:rsid w:val="00961007"/>
    <w:rsid w:val="00961E3D"/>
    <w:rsid w:val="00963A8D"/>
    <w:rsid w:val="00963EDB"/>
    <w:rsid w:val="0096415C"/>
    <w:rsid w:val="00964293"/>
    <w:rsid w:val="00964504"/>
    <w:rsid w:val="00965257"/>
    <w:rsid w:val="00965730"/>
    <w:rsid w:val="0096576F"/>
    <w:rsid w:val="009660D0"/>
    <w:rsid w:val="0096650A"/>
    <w:rsid w:val="00967E65"/>
    <w:rsid w:val="009703CB"/>
    <w:rsid w:val="0097043B"/>
    <w:rsid w:val="00970746"/>
    <w:rsid w:val="009708EE"/>
    <w:rsid w:val="00970E4F"/>
    <w:rsid w:val="009711C8"/>
    <w:rsid w:val="00971638"/>
    <w:rsid w:val="00971D34"/>
    <w:rsid w:val="00971D42"/>
    <w:rsid w:val="00971EC2"/>
    <w:rsid w:val="00972560"/>
    <w:rsid w:val="00973017"/>
    <w:rsid w:val="009743C5"/>
    <w:rsid w:val="0097479E"/>
    <w:rsid w:val="00974FD0"/>
    <w:rsid w:val="0097561A"/>
    <w:rsid w:val="00976890"/>
    <w:rsid w:val="009769B6"/>
    <w:rsid w:val="009802DC"/>
    <w:rsid w:val="009804F0"/>
    <w:rsid w:val="009805BE"/>
    <w:rsid w:val="00980E63"/>
    <w:rsid w:val="00980F80"/>
    <w:rsid w:val="00982437"/>
    <w:rsid w:val="00982A47"/>
    <w:rsid w:val="00983707"/>
    <w:rsid w:val="009837B7"/>
    <w:rsid w:val="00983900"/>
    <w:rsid w:val="009853CB"/>
    <w:rsid w:val="00986658"/>
    <w:rsid w:val="00986F21"/>
    <w:rsid w:val="00987CBE"/>
    <w:rsid w:val="0099061D"/>
    <w:rsid w:val="00991556"/>
    <w:rsid w:val="00991AAE"/>
    <w:rsid w:val="00991FCE"/>
    <w:rsid w:val="009925EF"/>
    <w:rsid w:val="0099320C"/>
    <w:rsid w:val="00993884"/>
    <w:rsid w:val="00994232"/>
    <w:rsid w:val="009944AC"/>
    <w:rsid w:val="00995064"/>
    <w:rsid w:val="0099512F"/>
    <w:rsid w:val="00995358"/>
    <w:rsid w:val="00995AE4"/>
    <w:rsid w:val="00996E3B"/>
    <w:rsid w:val="00997C16"/>
    <w:rsid w:val="00997EDD"/>
    <w:rsid w:val="009A10FF"/>
    <w:rsid w:val="009A3561"/>
    <w:rsid w:val="009A3C42"/>
    <w:rsid w:val="009A3E7B"/>
    <w:rsid w:val="009A4065"/>
    <w:rsid w:val="009A5058"/>
    <w:rsid w:val="009A5403"/>
    <w:rsid w:val="009A594F"/>
    <w:rsid w:val="009A678C"/>
    <w:rsid w:val="009A6ABC"/>
    <w:rsid w:val="009B0BA7"/>
    <w:rsid w:val="009B1289"/>
    <w:rsid w:val="009B1355"/>
    <w:rsid w:val="009B16E7"/>
    <w:rsid w:val="009B1FFB"/>
    <w:rsid w:val="009B2EBD"/>
    <w:rsid w:val="009B2FCB"/>
    <w:rsid w:val="009B3AFA"/>
    <w:rsid w:val="009B3E89"/>
    <w:rsid w:val="009B497F"/>
    <w:rsid w:val="009B5654"/>
    <w:rsid w:val="009B565D"/>
    <w:rsid w:val="009B5FCA"/>
    <w:rsid w:val="009B66F8"/>
    <w:rsid w:val="009B6B57"/>
    <w:rsid w:val="009C0000"/>
    <w:rsid w:val="009C044E"/>
    <w:rsid w:val="009C078C"/>
    <w:rsid w:val="009C0E13"/>
    <w:rsid w:val="009C16DC"/>
    <w:rsid w:val="009C1CA9"/>
    <w:rsid w:val="009C3178"/>
    <w:rsid w:val="009C3A7E"/>
    <w:rsid w:val="009C3F91"/>
    <w:rsid w:val="009C41A4"/>
    <w:rsid w:val="009C475D"/>
    <w:rsid w:val="009C47FF"/>
    <w:rsid w:val="009C4E9C"/>
    <w:rsid w:val="009C4F6F"/>
    <w:rsid w:val="009C4FE6"/>
    <w:rsid w:val="009C517B"/>
    <w:rsid w:val="009C53FA"/>
    <w:rsid w:val="009C5646"/>
    <w:rsid w:val="009C570B"/>
    <w:rsid w:val="009C649E"/>
    <w:rsid w:val="009C6F36"/>
    <w:rsid w:val="009C7364"/>
    <w:rsid w:val="009C7C3A"/>
    <w:rsid w:val="009D00BD"/>
    <w:rsid w:val="009D02E7"/>
    <w:rsid w:val="009D1329"/>
    <w:rsid w:val="009D1435"/>
    <w:rsid w:val="009D2240"/>
    <w:rsid w:val="009D2302"/>
    <w:rsid w:val="009D2A4F"/>
    <w:rsid w:val="009D30BC"/>
    <w:rsid w:val="009D46A0"/>
    <w:rsid w:val="009D4C2C"/>
    <w:rsid w:val="009D4CFA"/>
    <w:rsid w:val="009D4EA7"/>
    <w:rsid w:val="009D622D"/>
    <w:rsid w:val="009D63FB"/>
    <w:rsid w:val="009D68D5"/>
    <w:rsid w:val="009D6F8E"/>
    <w:rsid w:val="009D6FC2"/>
    <w:rsid w:val="009D742A"/>
    <w:rsid w:val="009E00AC"/>
    <w:rsid w:val="009E0243"/>
    <w:rsid w:val="009E0A22"/>
    <w:rsid w:val="009E1024"/>
    <w:rsid w:val="009E19C7"/>
    <w:rsid w:val="009E2904"/>
    <w:rsid w:val="009E2BAA"/>
    <w:rsid w:val="009E41E4"/>
    <w:rsid w:val="009E5349"/>
    <w:rsid w:val="009E661D"/>
    <w:rsid w:val="009E6D13"/>
    <w:rsid w:val="009E6D5D"/>
    <w:rsid w:val="009E700A"/>
    <w:rsid w:val="009E72C7"/>
    <w:rsid w:val="009E7C41"/>
    <w:rsid w:val="009F1363"/>
    <w:rsid w:val="009F1CD0"/>
    <w:rsid w:val="009F20EB"/>
    <w:rsid w:val="009F2D2B"/>
    <w:rsid w:val="009F3223"/>
    <w:rsid w:val="009F328E"/>
    <w:rsid w:val="009F3B4C"/>
    <w:rsid w:val="009F3EFF"/>
    <w:rsid w:val="009F403A"/>
    <w:rsid w:val="009F472A"/>
    <w:rsid w:val="009F4978"/>
    <w:rsid w:val="009F5308"/>
    <w:rsid w:val="009F5636"/>
    <w:rsid w:val="009F5C79"/>
    <w:rsid w:val="009F71D0"/>
    <w:rsid w:val="009F7962"/>
    <w:rsid w:val="00A00495"/>
    <w:rsid w:val="00A0053C"/>
    <w:rsid w:val="00A00762"/>
    <w:rsid w:val="00A008AC"/>
    <w:rsid w:val="00A01318"/>
    <w:rsid w:val="00A01FC8"/>
    <w:rsid w:val="00A0240E"/>
    <w:rsid w:val="00A0258A"/>
    <w:rsid w:val="00A025B7"/>
    <w:rsid w:val="00A0303E"/>
    <w:rsid w:val="00A03417"/>
    <w:rsid w:val="00A05D56"/>
    <w:rsid w:val="00A05EF1"/>
    <w:rsid w:val="00A06031"/>
    <w:rsid w:val="00A06846"/>
    <w:rsid w:val="00A07329"/>
    <w:rsid w:val="00A07689"/>
    <w:rsid w:val="00A1087B"/>
    <w:rsid w:val="00A10B7C"/>
    <w:rsid w:val="00A10EE8"/>
    <w:rsid w:val="00A111E9"/>
    <w:rsid w:val="00A11897"/>
    <w:rsid w:val="00A11E63"/>
    <w:rsid w:val="00A12240"/>
    <w:rsid w:val="00A12342"/>
    <w:rsid w:val="00A1291C"/>
    <w:rsid w:val="00A13680"/>
    <w:rsid w:val="00A1399F"/>
    <w:rsid w:val="00A147A4"/>
    <w:rsid w:val="00A14EDA"/>
    <w:rsid w:val="00A15301"/>
    <w:rsid w:val="00A15CFC"/>
    <w:rsid w:val="00A16323"/>
    <w:rsid w:val="00A17044"/>
    <w:rsid w:val="00A1737B"/>
    <w:rsid w:val="00A177E1"/>
    <w:rsid w:val="00A216B7"/>
    <w:rsid w:val="00A22EEC"/>
    <w:rsid w:val="00A252BA"/>
    <w:rsid w:val="00A2743D"/>
    <w:rsid w:val="00A27638"/>
    <w:rsid w:val="00A27723"/>
    <w:rsid w:val="00A27A42"/>
    <w:rsid w:val="00A30235"/>
    <w:rsid w:val="00A30876"/>
    <w:rsid w:val="00A32840"/>
    <w:rsid w:val="00A32AC5"/>
    <w:rsid w:val="00A32AFA"/>
    <w:rsid w:val="00A33460"/>
    <w:rsid w:val="00A33A33"/>
    <w:rsid w:val="00A33AB6"/>
    <w:rsid w:val="00A33E41"/>
    <w:rsid w:val="00A33E50"/>
    <w:rsid w:val="00A34A40"/>
    <w:rsid w:val="00A354B7"/>
    <w:rsid w:val="00A35A78"/>
    <w:rsid w:val="00A369B6"/>
    <w:rsid w:val="00A36E11"/>
    <w:rsid w:val="00A36E74"/>
    <w:rsid w:val="00A370EC"/>
    <w:rsid w:val="00A376D4"/>
    <w:rsid w:val="00A37F85"/>
    <w:rsid w:val="00A40BBA"/>
    <w:rsid w:val="00A40CC5"/>
    <w:rsid w:val="00A41DD1"/>
    <w:rsid w:val="00A42077"/>
    <w:rsid w:val="00A42A91"/>
    <w:rsid w:val="00A44555"/>
    <w:rsid w:val="00A4464B"/>
    <w:rsid w:val="00A44B89"/>
    <w:rsid w:val="00A45CA9"/>
    <w:rsid w:val="00A45DD0"/>
    <w:rsid w:val="00A461EC"/>
    <w:rsid w:val="00A46829"/>
    <w:rsid w:val="00A4723B"/>
    <w:rsid w:val="00A477FC"/>
    <w:rsid w:val="00A500A0"/>
    <w:rsid w:val="00A51538"/>
    <w:rsid w:val="00A5179D"/>
    <w:rsid w:val="00A529DB"/>
    <w:rsid w:val="00A52E7B"/>
    <w:rsid w:val="00A53570"/>
    <w:rsid w:val="00A53B25"/>
    <w:rsid w:val="00A5460B"/>
    <w:rsid w:val="00A5470C"/>
    <w:rsid w:val="00A55C74"/>
    <w:rsid w:val="00A56382"/>
    <w:rsid w:val="00A56FF6"/>
    <w:rsid w:val="00A5704B"/>
    <w:rsid w:val="00A57116"/>
    <w:rsid w:val="00A5756B"/>
    <w:rsid w:val="00A57E5E"/>
    <w:rsid w:val="00A60197"/>
    <w:rsid w:val="00A61512"/>
    <w:rsid w:val="00A61516"/>
    <w:rsid w:val="00A61A88"/>
    <w:rsid w:val="00A61B22"/>
    <w:rsid w:val="00A624AB"/>
    <w:rsid w:val="00A62E52"/>
    <w:rsid w:val="00A62E7A"/>
    <w:rsid w:val="00A6353A"/>
    <w:rsid w:val="00A63F22"/>
    <w:rsid w:val="00A64013"/>
    <w:rsid w:val="00A6402B"/>
    <w:rsid w:val="00A64130"/>
    <w:rsid w:val="00A64388"/>
    <w:rsid w:val="00A652C4"/>
    <w:rsid w:val="00A65443"/>
    <w:rsid w:val="00A65459"/>
    <w:rsid w:val="00A65630"/>
    <w:rsid w:val="00A6566D"/>
    <w:rsid w:val="00A65AD5"/>
    <w:rsid w:val="00A67DD5"/>
    <w:rsid w:val="00A67E7E"/>
    <w:rsid w:val="00A70122"/>
    <w:rsid w:val="00A70719"/>
    <w:rsid w:val="00A70AAF"/>
    <w:rsid w:val="00A70ACF"/>
    <w:rsid w:val="00A71103"/>
    <w:rsid w:val="00A724CB"/>
    <w:rsid w:val="00A73493"/>
    <w:rsid w:val="00A73623"/>
    <w:rsid w:val="00A7377D"/>
    <w:rsid w:val="00A73D35"/>
    <w:rsid w:val="00A740A1"/>
    <w:rsid w:val="00A742C6"/>
    <w:rsid w:val="00A74C2F"/>
    <w:rsid w:val="00A75186"/>
    <w:rsid w:val="00A75393"/>
    <w:rsid w:val="00A756A6"/>
    <w:rsid w:val="00A756BC"/>
    <w:rsid w:val="00A7589C"/>
    <w:rsid w:val="00A75C00"/>
    <w:rsid w:val="00A75C20"/>
    <w:rsid w:val="00A769B6"/>
    <w:rsid w:val="00A77E9D"/>
    <w:rsid w:val="00A81344"/>
    <w:rsid w:val="00A825F3"/>
    <w:rsid w:val="00A82726"/>
    <w:rsid w:val="00A8404E"/>
    <w:rsid w:val="00A85752"/>
    <w:rsid w:val="00A85C78"/>
    <w:rsid w:val="00A867C9"/>
    <w:rsid w:val="00A8680A"/>
    <w:rsid w:val="00A86C5C"/>
    <w:rsid w:val="00A87462"/>
    <w:rsid w:val="00A90896"/>
    <w:rsid w:val="00A91043"/>
    <w:rsid w:val="00A91766"/>
    <w:rsid w:val="00A917CB"/>
    <w:rsid w:val="00A9182B"/>
    <w:rsid w:val="00A918C3"/>
    <w:rsid w:val="00A91B24"/>
    <w:rsid w:val="00A92634"/>
    <w:rsid w:val="00A92828"/>
    <w:rsid w:val="00A92C8A"/>
    <w:rsid w:val="00A93556"/>
    <w:rsid w:val="00A942B2"/>
    <w:rsid w:val="00A94E60"/>
    <w:rsid w:val="00A9567B"/>
    <w:rsid w:val="00A95682"/>
    <w:rsid w:val="00A95D3D"/>
    <w:rsid w:val="00A9722A"/>
    <w:rsid w:val="00A97AEA"/>
    <w:rsid w:val="00A97BC2"/>
    <w:rsid w:val="00A97BFC"/>
    <w:rsid w:val="00A97FF6"/>
    <w:rsid w:val="00AA10C8"/>
    <w:rsid w:val="00AA1399"/>
    <w:rsid w:val="00AA14CD"/>
    <w:rsid w:val="00AA169C"/>
    <w:rsid w:val="00AA1897"/>
    <w:rsid w:val="00AA1C3E"/>
    <w:rsid w:val="00AA1EC3"/>
    <w:rsid w:val="00AA25D7"/>
    <w:rsid w:val="00AA2C33"/>
    <w:rsid w:val="00AA3509"/>
    <w:rsid w:val="00AA3C1C"/>
    <w:rsid w:val="00AA4505"/>
    <w:rsid w:val="00AA4A85"/>
    <w:rsid w:val="00AA4E5C"/>
    <w:rsid w:val="00AA5259"/>
    <w:rsid w:val="00AA5512"/>
    <w:rsid w:val="00AA5CDF"/>
    <w:rsid w:val="00AA6168"/>
    <w:rsid w:val="00AA68BC"/>
    <w:rsid w:val="00AA6EDF"/>
    <w:rsid w:val="00AA7871"/>
    <w:rsid w:val="00AA793E"/>
    <w:rsid w:val="00AB03FC"/>
    <w:rsid w:val="00AB05D1"/>
    <w:rsid w:val="00AB0C92"/>
    <w:rsid w:val="00AB21F4"/>
    <w:rsid w:val="00AB2808"/>
    <w:rsid w:val="00AB2ADF"/>
    <w:rsid w:val="00AB2D41"/>
    <w:rsid w:val="00AB3200"/>
    <w:rsid w:val="00AB45AE"/>
    <w:rsid w:val="00AB5440"/>
    <w:rsid w:val="00AB5832"/>
    <w:rsid w:val="00AB5D14"/>
    <w:rsid w:val="00AB79B3"/>
    <w:rsid w:val="00AB7BF4"/>
    <w:rsid w:val="00AB7CAE"/>
    <w:rsid w:val="00AC141F"/>
    <w:rsid w:val="00AC1729"/>
    <w:rsid w:val="00AC21C9"/>
    <w:rsid w:val="00AC2E34"/>
    <w:rsid w:val="00AC2F2F"/>
    <w:rsid w:val="00AC380F"/>
    <w:rsid w:val="00AC40EB"/>
    <w:rsid w:val="00AC61A5"/>
    <w:rsid w:val="00AC6214"/>
    <w:rsid w:val="00AC678F"/>
    <w:rsid w:val="00AC6A4B"/>
    <w:rsid w:val="00AC701D"/>
    <w:rsid w:val="00AC7249"/>
    <w:rsid w:val="00AC788B"/>
    <w:rsid w:val="00AC7955"/>
    <w:rsid w:val="00AC7965"/>
    <w:rsid w:val="00AC7C46"/>
    <w:rsid w:val="00AC7D06"/>
    <w:rsid w:val="00AD0416"/>
    <w:rsid w:val="00AD089F"/>
    <w:rsid w:val="00AD1662"/>
    <w:rsid w:val="00AD1906"/>
    <w:rsid w:val="00AD21DB"/>
    <w:rsid w:val="00AD2327"/>
    <w:rsid w:val="00AD36CB"/>
    <w:rsid w:val="00AD38B2"/>
    <w:rsid w:val="00AD4004"/>
    <w:rsid w:val="00AD42C0"/>
    <w:rsid w:val="00AD473B"/>
    <w:rsid w:val="00AD50B6"/>
    <w:rsid w:val="00AD553E"/>
    <w:rsid w:val="00AD5827"/>
    <w:rsid w:val="00AD676B"/>
    <w:rsid w:val="00AD6B71"/>
    <w:rsid w:val="00AE05C3"/>
    <w:rsid w:val="00AE0E00"/>
    <w:rsid w:val="00AE15A6"/>
    <w:rsid w:val="00AE1661"/>
    <w:rsid w:val="00AE2079"/>
    <w:rsid w:val="00AE296F"/>
    <w:rsid w:val="00AE37A7"/>
    <w:rsid w:val="00AE37EA"/>
    <w:rsid w:val="00AE3C94"/>
    <w:rsid w:val="00AE44D8"/>
    <w:rsid w:val="00AE45A9"/>
    <w:rsid w:val="00AE469A"/>
    <w:rsid w:val="00AE4B55"/>
    <w:rsid w:val="00AE59B2"/>
    <w:rsid w:val="00AE6046"/>
    <w:rsid w:val="00AE60E5"/>
    <w:rsid w:val="00AE6BF6"/>
    <w:rsid w:val="00AE6E33"/>
    <w:rsid w:val="00AE6E4F"/>
    <w:rsid w:val="00AE72C3"/>
    <w:rsid w:val="00AF1762"/>
    <w:rsid w:val="00AF19DE"/>
    <w:rsid w:val="00AF24F7"/>
    <w:rsid w:val="00AF2BA1"/>
    <w:rsid w:val="00AF2C35"/>
    <w:rsid w:val="00AF307D"/>
    <w:rsid w:val="00AF51F3"/>
    <w:rsid w:val="00AF613E"/>
    <w:rsid w:val="00AF6514"/>
    <w:rsid w:val="00AF6884"/>
    <w:rsid w:val="00AF697F"/>
    <w:rsid w:val="00AF6A23"/>
    <w:rsid w:val="00AF6D1B"/>
    <w:rsid w:val="00B00A43"/>
    <w:rsid w:val="00B00C03"/>
    <w:rsid w:val="00B00C7A"/>
    <w:rsid w:val="00B01505"/>
    <w:rsid w:val="00B01862"/>
    <w:rsid w:val="00B01C5E"/>
    <w:rsid w:val="00B01CE8"/>
    <w:rsid w:val="00B01E70"/>
    <w:rsid w:val="00B0231C"/>
    <w:rsid w:val="00B026EE"/>
    <w:rsid w:val="00B03DD2"/>
    <w:rsid w:val="00B0487A"/>
    <w:rsid w:val="00B048BB"/>
    <w:rsid w:val="00B04B12"/>
    <w:rsid w:val="00B04F8A"/>
    <w:rsid w:val="00B05395"/>
    <w:rsid w:val="00B0587D"/>
    <w:rsid w:val="00B05A55"/>
    <w:rsid w:val="00B05C9E"/>
    <w:rsid w:val="00B05EF3"/>
    <w:rsid w:val="00B060B2"/>
    <w:rsid w:val="00B067B0"/>
    <w:rsid w:val="00B06E5A"/>
    <w:rsid w:val="00B076CD"/>
    <w:rsid w:val="00B10080"/>
    <w:rsid w:val="00B11859"/>
    <w:rsid w:val="00B11BA7"/>
    <w:rsid w:val="00B11C17"/>
    <w:rsid w:val="00B13A16"/>
    <w:rsid w:val="00B13B0E"/>
    <w:rsid w:val="00B13E91"/>
    <w:rsid w:val="00B14104"/>
    <w:rsid w:val="00B1428F"/>
    <w:rsid w:val="00B1429E"/>
    <w:rsid w:val="00B15624"/>
    <w:rsid w:val="00B15ACF"/>
    <w:rsid w:val="00B15D70"/>
    <w:rsid w:val="00B16326"/>
    <w:rsid w:val="00B16D73"/>
    <w:rsid w:val="00B171B6"/>
    <w:rsid w:val="00B17AAF"/>
    <w:rsid w:val="00B17AF0"/>
    <w:rsid w:val="00B21587"/>
    <w:rsid w:val="00B21730"/>
    <w:rsid w:val="00B22071"/>
    <w:rsid w:val="00B22933"/>
    <w:rsid w:val="00B2377E"/>
    <w:rsid w:val="00B24CB0"/>
    <w:rsid w:val="00B24EDE"/>
    <w:rsid w:val="00B24FF9"/>
    <w:rsid w:val="00B256AA"/>
    <w:rsid w:val="00B268EC"/>
    <w:rsid w:val="00B26A25"/>
    <w:rsid w:val="00B274B7"/>
    <w:rsid w:val="00B276C0"/>
    <w:rsid w:val="00B277BC"/>
    <w:rsid w:val="00B279D1"/>
    <w:rsid w:val="00B30335"/>
    <w:rsid w:val="00B30B4C"/>
    <w:rsid w:val="00B3142D"/>
    <w:rsid w:val="00B32475"/>
    <w:rsid w:val="00B329E3"/>
    <w:rsid w:val="00B33B29"/>
    <w:rsid w:val="00B33E53"/>
    <w:rsid w:val="00B34685"/>
    <w:rsid w:val="00B35812"/>
    <w:rsid w:val="00B35A7F"/>
    <w:rsid w:val="00B3675C"/>
    <w:rsid w:val="00B36FD2"/>
    <w:rsid w:val="00B37F34"/>
    <w:rsid w:val="00B40081"/>
    <w:rsid w:val="00B403D6"/>
    <w:rsid w:val="00B40F96"/>
    <w:rsid w:val="00B4192C"/>
    <w:rsid w:val="00B423ED"/>
    <w:rsid w:val="00B424D0"/>
    <w:rsid w:val="00B4301C"/>
    <w:rsid w:val="00B438EC"/>
    <w:rsid w:val="00B44A67"/>
    <w:rsid w:val="00B44C8F"/>
    <w:rsid w:val="00B44F2E"/>
    <w:rsid w:val="00B4760A"/>
    <w:rsid w:val="00B47F43"/>
    <w:rsid w:val="00B50E0A"/>
    <w:rsid w:val="00B51744"/>
    <w:rsid w:val="00B520F4"/>
    <w:rsid w:val="00B521CB"/>
    <w:rsid w:val="00B523C1"/>
    <w:rsid w:val="00B532D0"/>
    <w:rsid w:val="00B534C2"/>
    <w:rsid w:val="00B53577"/>
    <w:rsid w:val="00B544E3"/>
    <w:rsid w:val="00B55035"/>
    <w:rsid w:val="00B55387"/>
    <w:rsid w:val="00B55792"/>
    <w:rsid w:val="00B55CC2"/>
    <w:rsid w:val="00B576E8"/>
    <w:rsid w:val="00B57FFC"/>
    <w:rsid w:val="00B606C7"/>
    <w:rsid w:val="00B60DB0"/>
    <w:rsid w:val="00B62346"/>
    <w:rsid w:val="00B634C0"/>
    <w:rsid w:val="00B63612"/>
    <w:rsid w:val="00B63B23"/>
    <w:rsid w:val="00B63E33"/>
    <w:rsid w:val="00B63E59"/>
    <w:rsid w:val="00B6492D"/>
    <w:rsid w:val="00B64AE3"/>
    <w:rsid w:val="00B65178"/>
    <w:rsid w:val="00B6569E"/>
    <w:rsid w:val="00B67134"/>
    <w:rsid w:val="00B672C8"/>
    <w:rsid w:val="00B674B7"/>
    <w:rsid w:val="00B718FE"/>
    <w:rsid w:val="00B722A6"/>
    <w:rsid w:val="00B730D8"/>
    <w:rsid w:val="00B73798"/>
    <w:rsid w:val="00B7415E"/>
    <w:rsid w:val="00B74225"/>
    <w:rsid w:val="00B74CE3"/>
    <w:rsid w:val="00B763C1"/>
    <w:rsid w:val="00B76C21"/>
    <w:rsid w:val="00B77034"/>
    <w:rsid w:val="00B77CF9"/>
    <w:rsid w:val="00B77F50"/>
    <w:rsid w:val="00B80140"/>
    <w:rsid w:val="00B805DC"/>
    <w:rsid w:val="00B8188A"/>
    <w:rsid w:val="00B81F49"/>
    <w:rsid w:val="00B82F38"/>
    <w:rsid w:val="00B82F5B"/>
    <w:rsid w:val="00B84745"/>
    <w:rsid w:val="00B84D39"/>
    <w:rsid w:val="00B854B1"/>
    <w:rsid w:val="00B864CD"/>
    <w:rsid w:val="00B86F15"/>
    <w:rsid w:val="00B86FCC"/>
    <w:rsid w:val="00B8754B"/>
    <w:rsid w:val="00B87F4D"/>
    <w:rsid w:val="00B90290"/>
    <w:rsid w:val="00B907E2"/>
    <w:rsid w:val="00B90E0C"/>
    <w:rsid w:val="00B91793"/>
    <w:rsid w:val="00B91DD5"/>
    <w:rsid w:val="00B92B88"/>
    <w:rsid w:val="00B936D2"/>
    <w:rsid w:val="00B93B66"/>
    <w:rsid w:val="00B941CA"/>
    <w:rsid w:val="00B94918"/>
    <w:rsid w:val="00B94DD6"/>
    <w:rsid w:val="00B950EC"/>
    <w:rsid w:val="00B95A7A"/>
    <w:rsid w:val="00B95EA1"/>
    <w:rsid w:val="00BA09AE"/>
    <w:rsid w:val="00BA0CA2"/>
    <w:rsid w:val="00BA0E09"/>
    <w:rsid w:val="00BA3E8E"/>
    <w:rsid w:val="00BA3EBC"/>
    <w:rsid w:val="00BA500B"/>
    <w:rsid w:val="00BA51DE"/>
    <w:rsid w:val="00BA540C"/>
    <w:rsid w:val="00BA5D73"/>
    <w:rsid w:val="00BA62D3"/>
    <w:rsid w:val="00BA644C"/>
    <w:rsid w:val="00BA67BF"/>
    <w:rsid w:val="00BA68A4"/>
    <w:rsid w:val="00BA6938"/>
    <w:rsid w:val="00BA6F29"/>
    <w:rsid w:val="00BA743D"/>
    <w:rsid w:val="00BA781A"/>
    <w:rsid w:val="00BA7DBC"/>
    <w:rsid w:val="00BB0C61"/>
    <w:rsid w:val="00BB0CC7"/>
    <w:rsid w:val="00BB1563"/>
    <w:rsid w:val="00BB1E7B"/>
    <w:rsid w:val="00BB1EC5"/>
    <w:rsid w:val="00BB4340"/>
    <w:rsid w:val="00BB48C2"/>
    <w:rsid w:val="00BB48E8"/>
    <w:rsid w:val="00BB4F77"/>
    <w:rsid w:val="00BB5534"/>
    <w:rsid w:val="00BB561E"/>
    <w:rsid w:val="00BB65BF"/>
    <w:rsid w:val="00BB6B4C"/>
    <w:rsid w:val="00BB7539"/>
    <w:rsid w:val="00BB7C5E"/>
    <w:rsid w:val="00BB7E87"/>
    <w:rsid w:val="00BC2054"/>
    <w:rsid w:val="00BC24B7"/>
    <w:rsid w:val="00BC26A3"/>
    <w:rsid w:val="00BC39A1"/>
    <w:rsid w:val="00BC4C8D"/>
    <w:rsid w:val="00BC4E4B"/>
    <w:rsid w:val="00BC5A38"/>
    <w:rsid w:val="00BC5DA7"/>
    <w:rsid w:val="00BC5E71"/>
    <w:rsid w:val="00BC60FE"/>
    <w:rsid w:val="00BC6446"/>
    <w:rsid w:val="00BC6FD6"/>
    <w:rsid w:val="00BC73F1"/>
    <w:rsid w:val="00BC7916"/>
    <w:rsid w:val="00BC7B45"/>
    <w:rsid w:val="00BD0133"/>
    <w:rsid w:val="00BD0316"/>
    <w:rsid w:val="00BD0329"/>
    <w:rsid w:val="00BD03CB"/>
    <w:rsid w:val="00BD071D"/>
    <w:rsid w:val="00BD2E11"/>
    <w:rsid w:val="00BD2E72"/>
    <w:rsid w:val="00BD3022"/>
    <w:rsid w:val="00BD41D6"/>
    <w:rsid w:val="00BD4DBD"/>
    <w:rsid w:val="00BD54E1"/>
    <w:rsid w:val="00BD5950"/>
    <w:rsid w:val="00BD64FB"/>
    <w:rsid w:val="00BD73E1"/>
    <w:rsid w:val="00BD75F0"/>
    <w:rsid w:val="00BE24C9"/>
    <w:rsid w:val="00BE28A3"/>
    <w:rsid w:val="00BE28E0"/>
    <w:rsid w:val="00BE2A16"/>
    <w:rsid w:val="00BE351A"/>
    <w:rsid w:val="00BE35C9"/>
    <w:rsid w:val="00BE399D"/>
    <w:rsid w:val="00BE39C1"/>
    <w:rsid w:val="00BE3EEC"/>
    <w:rsid w:val="00BE41AE"/>
    <w:rsid w:val="00BE4732"/>
    <w:rsid w:val="00BE51A0"/>
    <w:rsid w:val="00BE530A"/>
    <w:rsid w:val="00BE568E"/>
    <w:rsid w:val="00BE6A2F"/>
    <w:rsid w:val="00BE6CF2"/>
    <w:rsid w:val="00BE746E"/>
    <w:rsid w:val="00BE7EA4"/>
    <w:rsid w:val="00BF0F94"/>
    <w:rsid w:val="00BF231A"/>
    <w:rsid w:val="00BF2867"/>
    <w:rsid w:val="00BF2C8D"/>
    <w:rsid w:val="00BF30BB"/>
    <w:rsid w:val="00BF33FC"/>
    <w:rsid w:val="00BF35F6"/>
    <w:rsid w:val="00BF39A0"/>
    <w:rsid w:val="00BF3D91"/>
    <w:rsid w:val="00BF439A"/>
    <w:rsid w:val="00BF552C"/>
    <w:rsid w:val="00BF6D29"/>
    <w:rsid w:val="00BF70AA"/>
    <w:rsid w:val="00BF75BE"/>
    <w:rsid w:val="00BF7D57"/>
    <w:rsid w:val="00BF7F6D"/>
    <w:rsid w:val="00C00677"/>
    <w:rsid w:val="00C017E9"/>
    <w:rsid w:val="00C01F8A"/>
    <w:rsid w:val="00C0232C"/>
    <w:rsid w:val="00C02F94"/>
    <w:rsid w:val="00C038BF"/>
    <w:rsid w:val="00C04F27"/>
    <w:rsid w:val="00C06755"/>
    <w:rsid w:val="00C07551"/>
    <w:rsid w:val="00C11A70"/>
    <w:rsid w:val="00C11D00"/>
    <w:rsid w:val="00C1202D"/>
    <w:rsid w:val="00C133AF"/>
    <w:rsid w:val="00C13953"/>
    <w:rsid w:val="00C14C42"/>
    <w:rsid w:val="00C14E40"/>
    <w:rsid w:val="00C15315"/>
    <w:rsid w:val="00C1587B"/>
    <w:rsid w:val="00C15F36"/>
    <w:rsid w:val="00C20A2F"/>
    <w:rsid w:val="00C20D8A"/>
    <w:rsid w:val="00C21114"/>
    <w:rsid w:val="00C2140C"/>
    <w:rsid w:val="00C2193A"/>
    <w:rsid w:val="00C22191"/>
    <w:rsid w:val="00C222EF"/>
    <w:rsid w:val="00C22A49"/>
    <w:rsid w:val="00C231FC"/>
    <w:rsid w:val="00C24A3E"/>
    <w:rsid w:val="00C24DA3"/>
    <w:rsid w:val="00C258EA"/>
    <w:rsid w:val="00C25FF4"/>
    <w:rsid w:val="00C26025"/>
    <w:rsid w:val="00C266E1"/>
    <w:rsid w:val="00C26865"/>
    <w:rsid w:val="00C26934"/>
    <w:rsid w:val="00C27315"/>
    <w:rsid w:val="00C308ED"/>
    <w:rsid w:val="00C30DD2"/>
    <w:rsid w:val="00C32174"/>
    <w:rsid w:val="00C32706"/>
    <w:rsid w:val="00C33403"/>
    <w:rsid w:val="00C33C64"/>
    <w:rsid w:val="00C3419B"/>
    <w:rsid w:val="00C34522"/>
    <w:rsid w:val="00C357F3"/>
    <w:rsid w:val="00C36570"/>
    <w:rsid w:val="00C36578"/>
    <w:rsid w:val="00C36674"/>
    <w:rsid w:val="00C3689A"/>
    <w:rsid w:val="00C37265"/>
    <w:rsid w:val="00C374F5"/>
    <w:rsid w:val="00C37A45"/>
    <w:rsid w:val="00C37B7E"/>
    <w:rsid w:val="00C40A04"/>
    <w:rsid w:val="00C4132C"/>
    <w:rsid w:val="00C413C9"/>
    <w:rsid w:val="00C423C0"/>
    <w:rsid w:val="00C42682"/>
    <w:rsid w:val="00C42786"/>
    <w:rsid w:val="00C42DC4"/>
    <w:rsid w:val="00C43140"/>
    <w:rsid w:val="00C43658"/>
    <w:rsid w:val="00C448DB"/>
    <w:rsid w:val="00C44EF0"/>
    <w:rsid w:val="00C4543A"/>
    <w:rsid w:val="00C46F09"/>
    <w:rsid w:val="00C47E1A"/>
    <w:rsid w:val="00C47EEB"/>
    <w:rsid w:val="00C50216"/>
    <w:rsid w:val="00C50752"/>
    <w:rsid w:val="00C50FC3"/>
    <w:rsid w:val="00C513BC"/>
    <w:rsid w:val="00C52086"/>
    <w:rsid w:val="00C529BB"/>
    <w:rsid w:val="00C52BCF"/>
    <w:rsid w:val="00C52BEF"/>
    <w:rsid w:val="00C52EE0"/>
    <w:rsid w:val="00C53B31"/>
    <w:rsid w:val="00C53B3F"/>
    <w:rsid w:val="00C53C77"/>
    <w:rsid w:val="00C54834"/>
    <w:rsid w:val="00C549A6"/>
    <w:rsid w:val="00C54C4D"/>
    <w:rsid w:val="00C54EB4"/>
    <w:rsid w:val="00C55E47"/>
    <w:rsid w:val="00C563B5"/>
    <w:rsid w:val="00C56602"/>
    <w:rsid w:val="00C57451"/>
    <w:rsid w:val="00C57DBF"/>
    <w:rsid w:val="00C60BB3"/>
    <w:rsid w:val="00C61768"/>
    <w:rsid w:val="00C62E18"/>
    <w:rsid w:val="00C6354F"/>
    <w:rsid w:val="00C638A4"/>
    <w:rsid w:val="00C63B04"/>
    <w:rsid w:val="00C63DAA"/>
    <w:rsid w:val="00C65540"/>
    <w:rsid w:val="00C6660B"/>
    <w:rsid w:val="00C67256"/>
    <w:rsid w:val="00C675D6"/>
    <w:rsid w:val="00C70B00"/>
    <w:rsid w:val="00C70B5B"/>
    <w:rsid w:val="00C71524"/>
    <w:rsid w:val="00C71D5C"/>
    <w:rsid w:val="00C71E87"/>
    <w:rsid w:val="00C7204E"/>
    <w:rsid w:val="00C72C72"/>
    <w:rsid w:val="00C738CB"/>
    <w:rsid w:val="00C740CC"/>
    <w:rsid w:val="00C747D0"/>
    <w:rsid w:val="00C76132"/>
    <w:rsid w:val="00C7641D"/>
    <w:rsid w:val="00C76B77"/>
    <w:rsid w:val="00C76FB9"/>
    <w:rsid w:val="00C775F2"/>
    <w:rsid w:val="00C80148"/>
    <w:rsid w:val="00C801CB"/>
    <w:rsid w:val="00C802C8"/>
    <w:rsid w:val="00C8033D"/>
    <w:rsid w:val="00C820F3"/>
    <w:rsid w:val="00C8272A"/>
    <w:rsid w:val="00C82797"/>
    <w:rsid w:val="00C83755"/>
    <w:rsid w:val="00C83ECA"/>
    <w:rsid w:val="00C8474D"/>
    <w:rsid w:val="00C84E6F"/>
    <w:rsid w:val="00C84F0E"/>
    <w:rsid w:val="00C853E5"/>
    <w:rsid w:val="00C86228"/>
    <w:rsid w:val="00C862A1"/>
    <w:rsid w:val="00C870E9"/>
    <w:rsid w:val="00C872DC"/>
    <w:rsid w:val="00C87E38"/>
    <w:rsid w:val="00C900EC"/>
    <w:rsid w:val="00C9101D"/>
    <w:rsid w:val="00C91026"/>
    <w:rsid w:val="00C9116E"/>
    <w:rsid w:val="00C926D8"/>
    <w:rsid w:val="00C92D4C"/>
    <w:rsid w:val="00C9322D"/>
    <w:rsid w:val="00C94C13"/>
    <w:rsid w:val="00C955B4"/>
    <w:rsid w:val="00C95D24"/>
    <w:rsid w:val="00C96E1B"/>
    <w:rsid w:val="00C972EA"/>
    <w:rsid w:val="00C975E6"/>
    <w:rsid w:val="00CA0A00"/>
    <w:rsid w:val="00CA0FCB"/>
    <w:rsid w:val="00CA13FE"/>
    <w:rsid w:val="00CA1F50"/>
    <w:rsid w:val="00CA1FE5"/>
    <w:rsid w:val="00CA2270"/>
    <w:rsid w:val="00CA27A3"/>
    <w:rsid w:val="00CA2AE7"/>
    <w:rsid w:val="00CA344D"/>
    <w:rsid w:val="00CA562F"/>
    <w:rsid w:val="00CA5B68"/>
    <w:rsid w:val="00CA5F46"/>
    <w:rsid w:val="00CA60BC"/>
    <w:rsid w:val="00CA63BC"/>
    <w:rsid w:val="00CA63FE"/>
    <w:rsid w:val="00CA662B"/>
    <w:rsid w:val="00CA6E6C"/>
    <w:rsid w:val="00CB0CE3"/>
    <w:rsid w:val="00CB1CD0"/>
    <w:rsid w:val="00CB2CB8"/>
    <w:rsid w:val="00CB3109"/>
    <w:rsid w:val="00CB312E"/>
    <w:rsid w:val="00CB45F8"/>
    <w:rsid w:val="00CB46E7"/>
    <w:rsid w:val="00CB638D"/>
    <w:rsid w:val="00CB73BE"/>
    <w:rsid w:val="00CB79DD"/>
    <w:rsid w:val="00CB7C2C"/>
    <w:rsid w:val="00CC0C59"/>
    <w:rsid w:val="00CC129F"/>
    <w:rsid w:val="00CC2094"/>
    <w:rsid w:val="00CC227F"/>
    <w:rsid w:val="00CC22E4"/>
    <w:rsid w:val="00CC2416"/>
    <w:rsid w:val="00CC27F7"/>
    <w:rsid w:val="00CC33A3"/>
    <w:rsid w:val="00CC3948"/>
    <w:rsid w:val="00CC5E15"/>
    <w:rsid w:val="00CC5EDD"/>
    <w:rsid w:val="00CC64FF"/>
    <w:rsid w:val="00CC6717"/>
    <w:rsid w:val="00CC69AA"/>
    <w:rsid w:val="00CC6F80"/>
    <w:rsid w:val="00CC7228"/>
    <w:rsid w:val="00CD0D48"/>
    <w:rsid w:val="00CD1714"/>
    <w:rsid w:val="00CD2C18"/>
    <w:rsid w:val="00CD329E"/>
    <w:rsid w:val="00CD4843"/>
    <w:rsid w:val="00CD68E8"/>
    <w:rsid w:val="00CD6D88"/>
    <w:rsid w:val="00CD6E75"/>
    <w:rsid w:val="00CD6F08"/>
    <w:rsid w:val="00CD7EB1"/>
    <w:rsid w:val="00CE163C"/>
    <w:rsid w:val="00CE1846"/>
    <w:rsid w:val="00CE1FC8"/>
    <w:rsid w:val="00CE3575"/>
    <w:rsid w:val="00CE3A44"/>
    <w:rsid w:val="00CE3E90"/>
    <w:rsid w:val="00CE3ED0"/>
    <w:rsid w:val="00CE54FB"/>
    <w:rsid w:val="00CE621A"/>
    <w:rsid w:val="00CE72B5"/>
    <w:rsid w:val="00CE76BD"/>
    <w:rsid w:val="00CE7718"/>
    <w:rsid w:val="00CF09C0"/>
    <w:rsid w:val="00CF0B9E"/>
    <w:rsid w:val="00CF1325"/>
    <w:rsid w:val="00CF1AEF"/>
    <w:rsid w:val="00CF23E9"/>
    <w:rsid w:val="00CF2D84"/>
    <w:rsid w:val="00CF3969"/>
    <w:rsid w:val="00CF3B3D"/>
    <w:rsid w:val="00CF408A"/>
    <w:rsid w:val="00CF479E"/>
    <w:rsid w:val="00CF4C2F"/>
    <w:rsid w:val="00CF588B"/>
    <w:rsid w:val="00CF61AA"/>
    <w:rsid w:val="00CF692C"/>
    <w:rsid w:val="00CF6A8C"/>
    <w:rsid w:val="00CF6E06"/>
    <w:rsid w:val="00CF72D7"/>
    <w:rsid w:val="00CF73E3"/>
    <w:rsid w:val="00CF784F"/>
    <w:rsid w:val="00CF79BF"/>
    <w:rsid w:val="00CF7D43"/>
    <w:rsid w:val="00D001F9"/>
    <w:rsid w:val="00D00B28"/>
    <w:rsid w:val="00D01B0F"/>
    <w:rsid w:val="00D02250"/>
    <w:rsid w:val="00D02FDE"/>
    <w:rsid w:val="00D03569"/>
    <w:rsid w:val="00D03664"/>
    <w:rsid w:val="00D039DD"/>
    <w:rsid w:val="00D03A08"/>
    <w:rsid w:val="00D03DEB"/>
    <w:rsid w:val="00D03EE1"/>
    <w:rsid w:val="00D05856"/>
    <w:rsid w:val="00D05903"/>
    <w:rsid w:val="00D05E93"/>
    <w:rsid w:val="00D05E96"/>
    <w:rsid w:val="00D06F69"/>
    <w:rsid w:val="00D07971"/>
    <w:rsid w:val="00D10C1D"/>
    <w:rsid w:val="00D11D9E"/>
    <w:rsid w:val="00D13927"/>
    <w:rsid w:val="00D13E97"/>
    <w:rsid w:val="00D145DB"/>
    <w:rsid w:val="00D14C36"/>
    <w:rsid w:val="00D14E6C"/>
    <w:rsid w:val="00D1661F"/>
    <w:rsid w:val="00D16694"/>
    <w:rsid w:val="00D170A0"/>
    <w:rsid w:val="00D201D2"/>
    <w:rsid w:val="00D228EF"/>
    <w:rsid w:val="00D24F4F"/>
    <w:rsid w:val="00D25ADC"/>
    <w:rsid w:val="00D25F45"/>
    <w:rsid w:val="00D263FD"/>
    <w:rsid w:val="00D270A0"/>
    <w:rsid w:val="00D27247"/>
    <w:rsid w:val="00D2783C"/>
    <w:rsid w:val="00D27A1D"/>
    <w:rsid w:val="00D27E8F"/>
    <w:rsid w:val="00D27F74"/>
    <w:rsid w:val="00D300BD"/>
    <w:rsid w:val="00D30756"/>
    <w:rsid w:val="00D308B9"/>
    <w:rsid w:val="00D30E6C"/>
    <w:rsid w:val="00D31D26"/>
    <w:rsid w:val="00D33608"/>
    <w:rsid w:val="00D33774"/>
    <w:rsid w:val="00D33893"/>
    <w:rsid w:val="00D33FFC"/>
    <w:rsid w:val="00D34415"/>
    <w:rsid w:val="00D3653C"/>
    <w:rsid w:val="00D3677E"/>
    <w:rsid w:val="00D37CA0"/>
    <w:rsid w:val="00D37DE7"/>
    <w:rsid w:val="00D40DCA"/>
    <w:rsid w:val="00D411CC"/>
    <w:rsid w:val="00D4207C"/>
    <w:rsid w:val="00D42CFD"/>
    <w:rsid w:val="00D43C68"/>
    <w:rsid w:val="00D447BC"/>
    <w:rsid w:val="00D447BE"/>
    <w:rsid w:val="00D44D08"/>
    <w:rsid w:val="00D44ECB"/>
    <w:rsid w:val="00D465CE"/>
    <w:rsid w:val="00D466B0"/>
    <w:rsid w:val="00D467C2"/>
    <w:rsid w:val="00D47C8A"/>
    <w:rsid w:val="00D50260"/>
    <w:rsid w:val="00D506E5"/>
    <w:rsid w:val="00D50A37"/>
    <w:rsid w:val="00D5121C"/>
    <w:rsid w:val="00D512F4"/>
    <w:rsid w:val="00D517D1"/>
    <w:rsid w:val="00D52FF6"/>
    <w:rsid w:val="00D54FBE"/>
    <w:rsid w:val="00D55895"/>
    <w:rsid w:val="00D55A96"/>
    <w:rsid w:val="00D55ACF"/>
    <w:rsid w:val="00D57DBF"/>
    <w:rsid w:val="00D60812"/>
    <w:rsid w:val="00D612B7"/>
    <w:rsid w:val="00D61BED"/>
    <w:rsid w:val="00D6213D"/>
    <w:rsid w:val="00D63999"/>
    <w:rsid w:val="00D63D1A"/>
    <w:rsid w:val="00D64E73"/>
    <w:rsid w:val="00D65810"/>
    <w:rsid w:val="00D65D04"/>
    <w:rsid w:val="00D66147"/>
    <w:rsid w:val="00D66716"/>
    <w:rsid w:val="00D66DB0"/>
    <w:rsid w:val="00D6703A"/>
    <w:rsid w:val="00D67C30"/>
    <w:rsid w:val="00D702E7"/>
    <w:rsid w:val="00D704DD"/>
    <w:rsid w:val="00D705E7"/>
    <w:rsid w:val="00D70FA6"/>
    <w:rsid w:val="00D71743"/>
    <w:rsid w:val="00D73584"/>
    <w:rsid w:val="00D737CE"/>
    <w:rsid w:val="00D73B97"/>
    <w:rsid w:val="00D74F1B"/>
    <w:rsid w:val="00D76A4F"/>
    <w:rsid w:val="00D76ABE"/>
    <w:rsid w:val="00D76AFE"/>
    <w:rsid w:val="00D77108"/>
    <w:rsid w:val="00D77A36"/>
    <w:rsid w:val="00D8095E"/>
    <w:rsid w:val="00D82328"/>
    <w:rsid w:val="00D83A9C"/>
    <w:rsid w:val="00D849EC"/>
    <w:rsid w:val="00D853D7"/>
    <w:rsid w:val="00D85C8E"/>
    <w:rsid w:val="00D86671"/>
    <w:rsid w:val="00D86D6B"/>
    <w:rsid w:val="00D903F5"/>
    <w:rsid w:val="00D90A7C"/>
    <w:rsid w:val="00D91500"/>
    <w:rsid w:val="00D9160D"/>
    <w:rsid w:val="00D91897"/>
    <w:rsid w:val="00D91E44"/>
    <w:rsid w:val="00D92686"/>
    <w:rsid w:val="00D932EF"/>
    <w:rsid w:val="00D93B62"/>
    <w:rsid w:val="00D93E75"/>
    <w:rsid w:val="00D93ED8"/>
    <w:rsid w:val="00D94A98"/>
    <w:rsid w:val="00D94D41"/>
    <w:rsid w:val="00D963CB"/>
    <w:rsid w:val="00D96624"/>
    <w:rsid w:val="00D96A2A"/>
    <w:rsid w:val="00D96EF1"/>
    <w:rsid w:val="00DA09F7"/>
    <w:rsid w:val="00DA0AC5"/>
    <w:rsid w:val="00DA14F7"/>
    <w:rsid w:val="00DA1998"/>
    <w:rsid w:val="00DA1ABE"/>
    <w:rsid w:val="00DA25C9"/>
    <w:rsid w:val="00DA274E"/>
    <w:rsid w:val="00DA32A6"/>
    <w:rsid w:val="00DA42CC"/>
    <w:rsid w:val="00DA46AC"/>
    <w:rsid w:val="00DA5672"/>
    <w:rsid w:val="00DA5C92"/>
    <w:rsid w:val="00DA6C75"/>
    <w:rsid w:val="00DA72B9"/>
    <w:rsid w:val="00DA744B"/>
    <w:rsid w:val="00DA74DA"/>
    <w:rsid w:val="00DA7C67"/>
    <w:rsid w:val="00DB0A7A"/>
    <w:rsid w:val="00DB0B3C"/>
    <w:rsid w:val="00DB2664"/>
    <w:rsid w:val="00DB275A"/>
    <w:rsid w:val="00DB2FF1"/>
    <w:rsid w:val="00DB308C"/>
    <w:rsid w:val="00DB31D7"/>
    <w:rsid w:val="00DB39BC"/>
    <w:rsid w:val="00DB3FAE"/>
    <w:rsid w:val="00DB448C"/>
    <w:rsid w:val="00DB481C"/>
    <w:rsid w:val="00DB4D20"/>
    <w:rsid w:val="00DB58AB"/>
    <w:rsid w:val="00DB5D21"/>
    <w:rsid w:val="00DB5D5F"/>
    <w:rsid w:val="00DB630C"/>
    <w:rsid w:val="00DB7598"/>
    <w:rsid w:val="00DB76FA"/>
    <w:rsid w:val="00DB7BA1"/>
    <w:rsid w:val="00DC0636"/>
    <w:rsid w:val="00DC0A75"/>
    <w:rsid w:val="00DC1316"/>
    <w:rsid w:val="00DC18CE"/>
    <w:rsid w:val="00DC2E33"/>
    <w:rsid w:val="00DC36E4"/>
    <w:rsid w:val="00DC49AF"/>
    <w:rsid w:val="00DC4D4F"/>
    <w:rsid w:val="00DC500D"/>
    <w:rsid w:val="00DC61A6"/>
    <w:rsid w:val="00DC68F5"/>
    <w:rsid w:val="00DC6DD7"/>
    <w:rsid w:val="00DC6FB8"/>
    <w:rsid w:val="00DD0935"/>
    <w:rsid w:val="00DD14B4"/>
    <w:rsid w:val="00DD1D3D"/>
    <w:rsid w:val="00DD2571"/>
    <w:rsid w:val="00DD2EF7"/>
    <w:rsid w:val="00DD317E"/>
    <w:rsid w:val="00DD3583"/>
    <w:rsid w:val="00DD3606"/>
    <w:rsid w:val="00DD3932"/>
    <w:rsid w:val="00DD3D21"/>
    <w:rsid w:val="00DD3DB3"/>
    <w:rsid w:val="00DD40EE"/>
    <w:rsid w:val="00DD52CB"/>
    <w:rsid w:val="00DD59CE"/>
    <w:rsid w:val="00DD5A79"/>
    <w:rsid w:val="00DD68FB"/>
    <w:rsid w:val="00DD6C16"/>
    <w:rsid w:val="00DD6CC3"/>
    <w:rsid w:val="00DD6F3E"/>
    <w:rsid w:val="00DD7BCF"/>
    <w:rsid w:val="00DD7D0A"/>
    <w:rsid w:val="00DE104A"/>
    <w:rsid w:val="00DE1AA0"/>
    <w:rsid w:val="00DE2F45"/>
    <w:rsid w:val="00DE310C"/>
    <w:rsid w:val="00DE3562"/>
    <w:rsid w:val="00DE3903"/>
    <w:rsid w:val="00DE3ACC"/>
    <w:rsid w:val="00DE4419"/>
    <w:rsid w:val="00DE5CBF"/>
    <w:rsid w:val="00DE65AC"/>
    <w:rsid w:val="00DE6E87"/>
    <w:rsid w:val="00DE79D3"/>
    <w:rsid w:val="00DE7B3C"/>
    <w:rsid w:val="00DF1AC9"/>
    <w:rsid w:val="00DF2971"/>
    <w:rsid w:val="00DF4232"/>
    <w:rsid w:val="00DF4DAD"/>
    <w:rsid w:val="00DF6DC6"/>
    <w:rsid w:val="00DF7BEC"/>
    <w:rsid w:val="00E00CF4"/>
    <w:rsid w:val="00E0286F"/>
    <w:rsid w:val="00E0291F"/>
    <w:rsid w:val="00E029A9"/>
    <w:rsid w:val="00E02AF0"/>
    <w:rsid w:val="00E02CA4"/>
    <w:rsid w:val="00E040E6"/>
    <w:rsid w:val="00E045E0"/>
    <w:rsid w:val="00E04AF8"/>
    <w:rsid w:val="00E04B90"/>
    <w:rsid w:val="00E05868"/>
    <w:rsid w:val="00E0665B"/>
    <w:rsid w:val="00E06C3B"/>
    <w:rsid w:val="00E070C9"/>
    <w:rsid w:val="00E0710F"/>
    <w:rsid w:val="00E07774"/>
    <w:rsid w:val="00E07E4B"/>
    <w:rsid w:val="00E1000C"/>
    <w:rsid w:val="00E102FA"/>
    <w:rsid w:val="00E10309"/>
    <w:rsid w:val="00E1094E"/>
    <w:rsid w:val="00E1118B"/>
    <w:rsid w:val="00E11A4E"/>
    <w:rsid w:val="00E123CC"/>
    <w:rsid w:val="00E12EB0"/>
    <w:rsid w:val="00E138DA"/>
    <w:rsid w:val="00E162A8"/>
    <w:rsid w:val="00E16E6A"/>
    <w:rsid w:val="00E17432"/>
    <w:rsid w:val="00E17717"/>
    <w:rsid w:val="00E17C20"/>
    <w:rsid w:val="00E17C36"/>
    <w:rsid w:val="00E17EFA"/>
    <w:rsid w:val="00E21C45"/>
    <w:rsid w:val="00E225FF"/>
    <w:rsid w:val="00E22B42"/>
    <w:rsid w:val="00E23727"/>
    <w:rsid w:val="00E2454B"/>
    <w:rsid w:val="00E24794"/>
    <w:rsid w:val="00E2498C"/>
    <w:rsid w:val="00E24FD2"/>
    <w:rsid w:val="00E251A2"/>
    <w:rsid w:val="00E251E6"/>
    <w:rsid w:val="00E252F2"/>
    <w:rsid w:val="00E25832"/>
    <w:rsid w:val="00E2706A"/>
    <w:rsid w:val="00E30098"/>
    <w:rsid w:val="00E30596"/>
    <w:rsid w:val="00E30970"/>
    <w:rsid w:val="00E30B9B"/>
    <w:rsid w:val="00E31BCE"/>
    <w:rsid w:val="00E31E6E"/>
    <w:rsid w:val="00E330C7"/>
    <w:rsid w:val="00E345B2"/>
    <w:rsid w:val="00E3482C"/>
    <w:rsid w:val="00E35240"/>
    <w:rsid w:val="00E35719"/>
    <w:rsid w:val="00E36125"/>
    <w:rsid w:val="00E364D0"/>
    <w:rsid w:val="00E36F66"/>
    <w:rsid w:val="00E37AAD"/>
    <w:rsid w:val="00E37ACE"/>
    <w:rsid w:val="00E40294"/>
    <w:rsid w:val="00E4029B"/>
    <w:rsid w:val="00E405FC"/>
    <w:rsid w:val="00E40742"/>
    <w:rsid w:val="00E40F00"/>
    <w:rsid w:val="00E41293"/>
    <w:rsid w:val="00E415C8"/>
    <w:rsid w:val="00E42E11"/>
    <w:rsid w:val="00E42EC5"/>
    <w:rsid w:val="00E43A1C"/>
    <w:rsid w:val="00E43D9D"/>
    <w:rsid w:val="00E44380"/>
    <w:rsid w:val="00E451C3"/>
    <w:rsid w:val="00E45E12"/>
    <w:rsid w:val="00E463E3"/>
    <w:rsid w:val="00E46E43"/>
    <w:rsid w:val="00E47EAF"/>
    <w:rsid w:val="00E5033E"/>
    <w:rsid w:val="00E5148E"/>
    <w:rsid w:val="00E51888"/>
    <w:rsid w:val="00E525E1"/>
    <w:rsid w:val="00E5299E"/>
    <w:rsid w:val="00E52A95"/>
    <w:rsid w:val="00E52AED"/>
    <w:rsid w:val="00E549D2"/>
    <w:rsid w:val="00E54E86"/>
    <w:rsid w:val="00E5500B"/>
    <w:rsid w:val="00E56422"/>
    <w:rsid w:val="00E56B7B"/>
    <w:rsid w:val="00E56F93"/>
    <w:rsid w:val="00E571FB"/>
    <w:rsid w:val="00E57567"/>
    <w:rsid w:val="00E5760E"/>
    <w:rsid w:val="00E57FA2"/>
    <w:rsid w:val="00E602B0"/>
    <w:rsid w:val="00E60582"/>
    <w:rsid w:val="00E60668"/>
    <w:rsid w:val="00E615E9"/>
    <w:rsid w:val="00E617AC"/>
    <w:rsid w:val="00E6266B"/>
    <w:rsid w:val="00E62A08"/>
    <w:rsid w:val="00E64316"/>
    <w:rsid w:val="00E64469"/>
    <w:rsid w:val="00E64ABE"/>
    <w:rsid w:val="00E6557C"/>
    <w:rsid w:val="00E65600"/>
    <w:rsid w:val="00E65D04"/>
    <w:rsid w:val="00E65E1F"/>
    <w:rsid w:val="00E66875"/>
    <w:rsid w:val="00E66A98"/>
    <w:rsid w:val="00E66B60"/>
    <w:rsid w:val="00E676B7"/>
    <w:rsid w:val="00E67EDA"/>
    <w:rsid w:val="00E70116"/>
    <w:rsid w:val="00E70D2A"/>
    <w:rsid w:val="00E72136"/>
    <w:rsid w:val="00E72AC7"/>
    <w:rsid w:val="00E73767"/>
    <w:rsid w:val="00E73ECE"/>
    <w:rsid w:val="00E74966"/>
    <w:rsid w:val="00E74C69"/>
    <w:rsid w:val="00E750DE"/>
    <w:rsid w:val="00E7556E"/>
    <w:rsid w:val="00E75A93"/>
    <w:rsid w:val="00E75AEC"/>
    <w:rsid w:val="00E75FEC"/>
    <w:rsid w:val="00E769CE"/>
    <w:rsid w:val="00E77D4D"/>
    <w:rsid w:val="00E8083B"/>
    <w:rsid w:val="00E808EF"/>
    <w:rsid w:val="00E80A31"/>
    <w:rsid w:val="00E82FF1"/>
    <w:rsid w:val="00E83C46"/>
    <w:rsid w:val="00E84AB3"/>
    <w:rsid w:val="00E858A5"/>
    <w:rsid w:val="00E859C6"/>
    <w:rsid w:val="00E8643C"/>
    <w:rsid w:val="00E877AF"/>
    <w:rsid w:val="00E906FB"/>
    <w:rsid w:val="00E90863"/>
    <w:rsid w:val="00E90876"/>
    <w:rsid w:val="00E91639"/>
    <w:rsid w:val="00E91801"/>
    <w:rsid w:val="00E92D0D"/>
    <w:rsid w:val="00E933C6"/>
    <w:rsid w:val="00E93821"/>
    <w:rsid w:val="00E94535"/>
    <w:rsid w:val="00E947CB"/>
    <w:rsid w:val="00E947E6"/>
    <w:rsid w:val="00E94F30"/>
    <w:rsid w:val="00E959CD"/>
    <w:rsid w:val="00E95C15"/>
    <w:rsid w:val="00E967A9"/>
    <w:rsid w:val="00E96F3B"/>
    <w:rsid w:val="00E97052"/>
    <w:rsid w:val="00E97646"/>
    <w:rsid w:val="00EA0BD5"/>
    <w:rsid w:val="00EA0D94"/>
    <w:rsid w:val="00EA0ECE"/>
    <w:rsid w:val="00EA0FE5"/>
    <w:rsid w:val="00EA45CB"/>
    <w:rsid w:val="00EA47BE"/>
    <w:rsid w:val="00EA4E94"/>
    <w:rsid w:val="00EA5EEF"/>
    <w:rsid w:val="00EA5FA5"/>
    <w:rsid w:val="00EA6253"/>
    <w:rsid w:val="00EA62DA"/>
    <w:rsid w:val="00EA6378"/>
    <w:rsid w:val="00EA638D"/>
    <w:rsid w:val="00EA673A"/>
    <w:rsid w:val="00EA7F1F"/>
    <w:rsid w:val="00EB03F5"/>
    <w:rsid w:val="00EB0B08"/>
    <w:rsid w:val="00EB15CC"/>
    <w:rsid w:val="00EB2004"/>
    <w:rsid w:val="00EB24DC"/>
    <w:rsid w:val="00EB2631"/>
    <w:rsid w:val="00EB426D"/>
    <w:rsid w:val="00EB4BDD"/>
    <w:rsid w:val="00EB4EB0"/>
    <w:rsid w:val="00EB5BD5"/>
    <w:rsid w:val="00EB6E5F"/>
    <w:rsid w:val="00EB7C1F"/>
    <w:rsid w:val="00EB7FC7"/>
    <w:rsid w:val="00EC0C8C"/>
    <w:rsid w:val="00EC1F63"/>
    <w:rsid w:val="00EC26F4"/>
    <w:rsid w:val="00EC27AF"/>
    <w:rsid w:val="00EC2BDA"/>
    <w:rsid w:val="00EC3482"/>
    <w:rsid w:val="00EC35B8"/>
    <w:rsid w:val="00EC37BE"/>
    <w:rsid w:val="00EC4B30"/>
    <w:rsid w:val="00EC4F69"/>
    <w:rsid w:val="00EC4FBB"/>
    <w:rsid w:val="00EC5F26"/>
    <w:rsid w:val="00EC72D8"/>
    <w:rsid w:val="00EC75D2"/>
    <w:rsid w:val="00ED00E3"/>
    <w:rsid w:val="00ED0820"/>
    <w:rsid w:val="00ED2F45"/>
    <w:rsid w:val="00ED3921"/>
    <w:rsid w:val="00ED4CCC"/>
    <w:rsid w:val="00ED618C"/>
    <w:rsid w:val="00ED63F3"/>
    <w:rsid w:val="00ED6589"/>
    <w:rsid w:val="00ED6E48"/>
    <w:rsid w:val="00EE01F2"/>
    <w:rsid w:val="00EE06FA"/>
    <w:rsid w:val="00EE0828"/>
    <w:rsid w:val="00EE083A"/>
    <w:rsid w:val="00EE13E4"/>
    <w:rsid w:val="00EE1674"/>
    <w:rsid w:val="00EE1F2D"/>
    <w:rsid w:val="00EE20CE"/>
    <w:rsid w:val="00EE28D1"/>
    <w:rsid w:val="00EE3CE5"/>
    <w:rsid w:val="00EE3CF6"/>
    <w:rsid w:val="00EE3E9B"/>
    <w:rsid w:val="00EE551B"/>
    <w:rsid w:val="00EE6172"/>
    <w:rsid w:val="00EE6440"/>
    <w:rsid w:val="00EE7D9A"/>
    <w:rsid w:val="00EF043A"/>
    <w:rsid w:val="00EF0E50"/>
    <w:rsid w:val="00EF20E8"/>
    <w:rsid w:val="00EF21D5"/>
    <w:rsid w:val="00EF30B1"/>
    <w:rsid w:val="00EF4674"/>
    <w:rsid w:val="00EF4F6F"/>
    <w:rsid w:val="00EF5916"/>
    <w:rsid w:val="00EF6AC3"/>
    <w:rsid w:val="00EF7CAE"/>
    <w:rsid w:val="00F0000D"/>
    <w:rsid w:val="00F0038C"/>
    <w:rsid w:val="00F00599"/>
    <w:rsid w:val="00F00759"/>
    <w:rsid w:val="00F012E1"/>
    <w:rsid w:val="00F01CF9"/>
    <w:rsid w:val="00F023FB"/>
    <w:rsid w:val="00F0271C"/>
    <w:rsid w:val="00F02747"/>
    <w:rsid w:val="00F03CBE"/>
    <w:rsid w:val="00F03FEF"/>
    <w:rsid w:val="00F049AF"/>
    <w:rsid w:val="00F057E0"/>
    <w:rsid w:val="00F05C01"/>
    <w:rsid w:val="00F06673"/>
    <w:rsid w:val="00F06787"/>
    <w:rsid w:val="00F06A14"/>
    <w:rsid w:val="00F06E24"/>
    <w:rsid w:val="00F104FF"/>
    <w:rsid w:val="00F1123B"/>
    <w:rsid w:val="00F12E79"/>
    <w:rsid w:val="00F13866"/>
    <w:rsid w:val="00F13AB6"/>
    <w:rsid w:val="00F14C24"/>
    <w:rsid w:val="00F14F83"/>
    <w:rsid w:val="00F15189"/>
    <w:rsid w:val="00F1591E"/>
    <w:rsid w:val="00F15E98"/>
    <w:rsid w:val="00F16949"/>
    <w:rsid w:val="00F17A9D"/>
    <w:rsid w:val="00F17C54"/>
    <w:rsid w:val="00F207AE"/>
    <w:rsid w:val="00F20836"/>
    <w:rsid w:val="00F212C4"/>
    <w:rsid w:val="00F23275"/>
    <w:rsid w:val="00F23577"/>
    <w:rsid w:val="00F24987"/>
    <w:rsid w:val="00F2505D"/>
    <w:rsid w:val="00F253F1"/>
    <w:rsid w:val="00F254FB"/>
    <w:rsid w:val="00F25DBA"/>
    <w:rsid w:val="00F25E9A"/>
    <w:rsid w:val="00F26358"/>
    <w:rsid w:val="00F26DBC"/>
    <w:rsid w:val="00F27665"/>
    <w:rsid w:val="00F27D16"/>
    <w:rsid w:val="00F27D4D"/>
    <w:rsid w:val="00F301BB"/>
    <w:rsid w:val="00F304D7"/>
    <w:rsid w:val="00F306A7"/>
    <w:rsid w:val="00F32C06"/>
    <w:rsid w:val="00F336C1"/>
    <w:rsid w:val="00F33A2D"/>
    <w:rsid w:val="00F33E4C"/>
    <w:rsid w:val="00F35246"/>
    <w:rsid w:val="00F3699D"/>
    <w:rsid w:val="00F36C01"/>
    <w:rsid w:val="00F36FBF"/>
    <w:rsid w:val="00F37B13"/>
    <w:rsid w:val="00F40330"/>
    <w:rsid w:val="00F4083D"/>
    <w:rsid w:val="00F40BF1"/>
    <w:rsid w:val="00F41450"/>
    <w:rsid w:val="00F4196B"/>
    <w:rsid w:val="00F4197D"/>
    <w:rsid w:val="00F42C25"/>
    <w:rsid w:val="00F4329F"/>
    <w:rsid w:val="00F438A4"/>
    <w:rsid w:val="00F4463C"/>
    <w:rsid w:val="00F44A42"/>
    <w:rsid w:val="00F46559"/>
    <w:rsid w:val="00F46561"/>
    <w:rsid w:val="00F47B2E"/>
    <w:rsid w:val="00F47DE7"/>
    <w:rsid w:val="00F47F22"/>
    <w:rsid w:val="00F505D1"/>
    <w:rsid w:val="00F50897"/>
    <w:rsid w:val="00F50AC0"/>
    <w:rsid w:val="00F51239"/>
    <w:rsid w:val="00F522A0"/>
    <w:rsid w:val="00F52426"/>
    <w:rsid w:val="00F52A71"/>
    <w:rsid w:val="00F52A96"/>
    <w:rsid w:val="00F54867"/>
    <w:rsid w:val="00F55160"/>
    <w:rsid w:val="00F572F0"/>
    <w:rsid w:val="00F575A2"/>
    <w:rsid w:val="00F5792A"/>
    <w:rsid w:val="00F57CA5"/>
    <w:rsid w:val="00F610DE"/>
    <w:rsid w:val="00F61288"/>
    <w:rsid w:val="00F61491"/>
    <w:rsid w:val="00F616C0"/>
    <w:rsid w:val="00F6180B"/>
    <w:rsid w:val="00F61CE2"/>
    <w:rsid w:val="00F6208B"/>
    <w:rsid w:val="00F636ED"/>
    <w:rsid w:val="00F6435F"/>
    <w:rsid w:val="00F64CE0"/>
    <w:rsid w:val="00F65128"/>
    <w:rsid w:val="00F65501"/>
    <w:rsid w:val="00F6594F"/>
    <w:rsid w:val="00F659A1"/>
    <w:rsid w:val="00F667F2"/>
    <w:rsid w:val="00F67162"/>
    <w:rsid w:val="00F7014D"/>
    <w:rsid w:val="00F70846"/>
    <w:rsid w:val="00F718C3"/>
    <w:rsid w:val="00F71BC5"/>
    <w:rsid w:val="00F72DA2"/>
    <w:rsid w:val="00F74603"/>
    <w:rsid w:val="00F74A5C"/>
    <w:rsid w:val="00F74F49"/>
    <w:rsid w:val="00F751FB"/>
    <w:rsid w:val="00F758B9"/>
    <w:rsid w:val="00F75D55"/>
    <w:rsid w:val="00F779FF"/>
    <w:rsid w:val="00F77F56"/>
    <w:rsid w:val="00F80B1A"/>
    <w:rsid w:val="00F80B52"/>
    <w:rsid w:val="00F80C2F"/>
    <w:rsid w:val="00F831D0"/>
    <w:rsid w:val="00F83A71"/>
    <w:rsid w:val="00F849E7"/>
    <w:rsid w:val="00F84FBC"/>
    <w:rsid w:val="00F8509B"/>
    <w:rsid w:val="00F86047"/>
    <w:rsid w:val="00F8664A"/>
    <w:rsid w:val="00F8690A"/>
    <w:rsid w:val="00F87F5C"/>
    <w:rsid w:val="00F91016"/>
    <w:rsid w:val="00F92428"/>
    <w:rsid w:val="00F92A2D"/>
    <w:rsid w:val="00F95154"/>
    <w:rsid w:val="00F95939"/>
    <w:rsid w:val="00F95D9D"/>
    <w:rsid w:val="00F96073"/>
    <w:rsid w:val="00F968A3"/>
    <w:rsid w:val="00F96B18"/>
    <w:rsid w:val="00F96CA0"/>
    <w:rsid w:val="00F9798E"/>
    <w:rsid w:val="00F97CB5"/>
    <w:rsid w:val="00FA001F"/>
    <w:rsid w:val="00FA0508"/>
    <w:rsid w:val="00FA0E5D"/>
    <w:rsid w:val="00FA162C"/>
    <w:rsid w:val="00FA1A4E"/>
    <w:rsid w:val="00FA1BC1"/>
    <w:rsid w:val="00FA3730"/>
    <w:rsid w:val="00FA3AC1"/>
    <w:rsid w:val="00FA3F42"/>
    <w:rsid w:val="00FA5338"/>
    <w:rsid w:val="00FA5A12"/>
    <w:rsid w:val="00FA7C31"/>
    <w:rsid w:val="00FA7D44"/>
    <w:rsid w:val="00FB1C7E"/>
    <w:rsid w:val="00FB1C9D"/>
    <w:rsid w:val="00FB2395"/>
    <w:rsid w:val="00FB28AD"/>
    <w:rsid w:val="00FB33B1"/>
    <w:rsid w:val="00FB340B"/>
    <w:rsid w:val="00FB4D8A"/>
    <w:rsid w:val="00FB5912"/>
    <w:rsid w:val="00FB5A41"/>
    <w:rsid w:val="00FB5BC5"/>
    <w:rsid w:val="00FB6C5D"/>
    <w:rsid w:val="00FB7A23"/>
    <w:rsid w:val="00FC47E1"/>
    <w:rsid w:val="00FC53D8"/>
    <w:rsid w:val="00FC55E6"/>
    <w:rsid w:val="00FC5B42"/>
    <w:rsid w:val="00FC637E"/>
    <w:rsid w:val="00FC7737"/>
    <w:rsid w:val="00FC7840"/>
    <w:rsid w:val="00FD0B6A"/>
    <w:rsid w:val="00FD2449"/>
    <w:rsid w:val="00FD2A1C"/>
    <w:rsid w:val="00FD37E2"/>
    <w:rsid w:val="00FD3FB0"/>
    <w:rsid w:val="00FD57B3"/>
    <w:rsid w:val="00FD59B3"/>
    <w:rsid w:val="00FD5E42"/>
    <w:rsid w:val="00FD6388"/>
    <w:rsid w:val="00FD72D5"/>
    <w:rsid w:val="00FD736F"/>
    <w:rsid w:val="00FD756E"/>
    <w:rsid w:val="00FD7602"/>
    <w:rsid w:val="00FD779E"/>
    <w:rsid w:val="00FE0657"/>
    <w:rsid w:val="00FE080F"/>
    <w:rsid w:val="00FE1504"/>
    <w:rsid w:val="00FE154B"/>
    <w:rsid w:val="00FE1BAF"/>
    <w:rsid w:val="00FE1C2D"/>
    <w:rsid w:val="00FE20D7"/>
    <w:rsid w:val="00FE25F6"/>
    <w:rsid w:val="00FE28C7"/>
    <w:rsid w:val="00FE31AE"/>
    <w:rsid w:val="00FE3624"/>
    <w:rsid w:val="00FE370C"/>
    <w:rsid w:val="00FE40B2"/>
    <w:rsid w:val="00FE74DE"/>
    <w:rsid w:val="00FF01DA"/>
    <w:rsid w:val="00FF26E7"/>
    <w:rsid w:val="00FF2F97"/>
    <w:rsid w:val="00FF37B4"/>
    <w:rsid w:val="00FF3801"/>
    <w:rsid w:val="00FF54DA"/>
    <w:rsid w:val="00FF5BC4"/>
    <w:rsid w:val="00FF5E7A"/>
    <w:rsid w:val="00FF73F2"/>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0">
    <w:name w:val="Akapit z listą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uiPriority w:val="99"/>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basedOn w:val="Normalny"/>
    <w:link w:val="AkapitzlistZnak"/>
    <w:uiPriority w:val="99"/>
    <w:qFormat/>
    <w:rsid w:val="00B634C0"/>
    <w:pPr>
      <w:spacing w:line="240" w:lineRule="auto"/>
      <w:ind w:left="720" w:firstLine="0"/>
      <w:contextualSpacing/>
    </w:pPr>
    <w:rPr>
      <w:szCs w:val="24"/>
      <w:lang w:eastAsia="pl-PL"/>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8"/>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9"/>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9"/>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9"/>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9"/>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link w:val="Akapitzlist"/>
    <w:uiPriority w:val="99"/>
    <w:locked/>
    <w:rsid w:val="00504904"/>
    <w:rPr>
      <w:rFonts w:ascii="Times New Roman" w:eastAsia="Times New Roman" w:hAnsi="Times New Roman"/>
      <w:sz w:val="24"/>
      <w:szCs w:val="24"/>
    </w:rPr>
  </w:style>
  <w:style w:type="numbering" w:customStyle="1" w:styleId="List17">
    <w:name w:val="List 17"/>
    <w:basedOn w:val="Bezlisty"/>
    <w:rsid w:val="004A4937"/>
    <w:pPr>
      <w:numPr>
        <w:numId w:val="43"/>
      </w:numPr>
    </w:pPr>
  </w:style>
  <w:style w:type="numbering" w:customStyle="1" w:styleId="List18">
    <w:name w:val="List 18"/>
    <w:basedOn w:val="Bezlisty"/>
    <w:rsid w:val="004A4937"/>
    <w:pPr>
      <w:numPr>
        <w:numId w:val="42"/>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CMSHeadL1">
    <w:name w:val="CMS Head L1"/>
    <w:basedOn w:val="Normalny"/>
    <w:next w:val="CMSHeadL2"/>
    <w:rsid w:val="00587B21"/>
    <w:pPr>
      <w:pageBreakBefore/>
      <w:numPr>
        <w:numId w:val="82"/>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87B21"/>
    <w:pPr>
      <w:keepNext/>
      <w:keepLines/>
      <w:numPr>
        <w:ilvl w:val="1"/>
        <w:numId w:val="82"/>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87B21"/>
    <w:pPr>
      <w:numPr>
        <w:ilvl w:val="2"/>
        <w:numId w:val="82"/>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87B21"/>
    <w:pPr>
      <w:numPr>
        <w:ilvl w:val="3"/>
        <w:numId w:val="82"/>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87B21"/>
    <w:pPr>
      <w:numPr>
        <w:ilvl w:val="4"/>
        <w:numId w:val="82"/>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87B21"/>
    <w:pPr>
      <w:numPr>
        <w:ilvl w:val="5"/>
        <w:numId w:val="82"/>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87B21"/>
    <w:pPr>
      <w:numPr>
        <w:ilvl w:val="6"/>
        <w:numId w:val="82"/>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87B21"/>
    <w:pPr>
      <w:numPr>
        <w:ilvl w:val="7"/>
        <w:numId w:val="82"/>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87B21"/>
    <w:pPr>
      <w:numPr>
        <w:ilvl w:val="8"/>
        <w:numId w:val="82"/>
      </w:numPr>
      <w:spacing w:after="240" w:line="240" w:lineRule="auto"/>
      <w:outlineLvl w:val="8"/>
    </w:pPr>
    <w:rPr>
      <w:rFonts w:ascii="Arial" w:eastAsia="MS Mincho" w:hAnsi="Arial"/>
      <w:sz w:val="2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0">
    <w:name w:val="Akapit z listą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uiPriority w:val="99"/>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basedOn w:val="Normalny"/>
    <w:link w:val="AkapitzlistZnak"/>
    <w:uiPriority w:val="99"/>
    <w:qFormat/>
    <w:rsid w:val="00B634C0"/>
    <w:pPr>
      <w:spacing w:line="240" w:lineRule="auto"/>
      <w:ind w:left="720" w:firstLine="0"/>
      <w:contextualSpacing/>
    </w:pPr>
    <w:rPr>
      <w:szCs w:val="24"/>
      <w:lang w:eastAsia="pl-PL"/>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8"/>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9"/>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9"/>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9"/>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9"/>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link w:val="Akapitzlist"/>
    <w:uiPriority w:val="99"/>
    <w:locked/>
    <w:rsid w:val="00504904"/>
    <w:rPr>
      <w:rFonts w:ascii="Times New Roman" w:eastAsia="Times New Roman" w:hAnsi="Times New Roman"/>
      <w:sz w:val="24"/>
      <w:szCs w:val="24"/>
    </w:rPr>
  </w:style>
  <w:style w:type="numbering" w:customStyle="1" w:styleId="List17">
    <w:name w:val="List 17"/>
    <w:basedOn w:val="Bezlisty"/>
    <w:rsid w:val="004A4937"/>
    <w:pPr>
      <w:numPr>
        <w:numId w:val="44"/>
      </w:numPr>
    </w:pPr>
  </w:style>
  <w:style w:type="numbering" w:customStyle="1" w:styleId="List18">
    <w:name w:val="List 18"/>
    <w:basedOn w:val="Bezlisty"/>
    <w:rsid w:val="004A4937"/>
    <w:pPr>
      <w:numPr>
        <w:numId w:val="43"/>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nnik.poczta-polska.pl/plik,1/2.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ennik.poczta-polska.pl/plik,1/1.jpg" TargetMode="External"/><Relationship Id="rId23"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3B95-9532-46BA-AA8D-448A4C9C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15217</Words>
  <Characters>91307</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106312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Elzbieta Kasinska</dc:creator>
  <cp:lastModifiedBy>Piotr Kisiel</cp:lastModifiedBy>
  <cp:revision>8</cp:revision>
  <cp:lastPrinted>2017-12-12T10:54:00Z</cp:lastPrinted>
  <dcterms:created xsi:type="dcterms:W3CDTF">2017-12-12T10:31:00Z</dcterms:created>
  <dcterms:modified xsi:type="dcterms:W3CDTF">2017-12-12T13:12:00Z</dcterms:modified>
</cp:coreProperties>
</file>