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654126" w14:textId="6576DFD1" w:rsidR="00F94393" w:rsidRPr="003C7700" w:rsidRDefault="00041468" w:rsidP="00BA0E79">
      <w:pPr>
        <w:pStyle w:val="EYCoverTitle"/>
        <w:framePr w:w="0" w:hRule="auto" w:wrap="auto" w:vAnchor="margin" w:hAnchor="text" w:xAlign="left" w:yAlign="inline"/>
        <w:tabs>
          <w:tab w:val="left" w:pos="4678"/>
        </w:tabs>
        <w:spacing w:before="600" w:after="600"/>
        <w:jc w:val="center"/>
        <w:rPr>
          <w:rFonts w:ascii="Calibri Light" w:hAnsi="Calibri Light" w:cs="Calibri Light"/>
          <w:b/>
          <w:color w:val="auto"/>
          <w:sz w:val="52"/>
          <w:szCs w:val="23"/>
          <w:lang w:val="pl-PL"/>
        </w:rPr>
      </w:pPr>
      <w:r w:rsidRPr="003C7700">
        <w:rPr>
          <w:rFonts w:ascii="Calibri Light" w:hAnsi="Calibri Light" w:cs="Calibri Light"/>
          <w:b/>
          <w:color w:val="auto"/>
          <w:sz w:val="52"/>
          <w:szCs w:val="23"/>
          <w:lang w:val="pl-PL"/>
        </w:rPr>
        <w:t>Oferta</w:t>
      </w:r>
      <w:r w:rsidR="00F64052" w:rsidRPr="003C7700">
        <w:rPr>
          <w:rFonts w:ascii="Calibri Light" w:hAnsi="Calibri Light" w:cs="Calibri Light"/>
          <w:b/>
          <w:color w:val="auto"/>
          <w:sz w:val="52"/>
          <w:szCs w:val="23"/>
          <w:lang w:val="pl-PL"/>
        </w:rPr>
        <w:t xml:space="preserve"> r</w:t>
      </w:r>
      <w:r w:rsidRPr="003C7700">
        <w:rPr>
          <w:rFonts w:ascii="Calibri Light" w:hAnsi="Calibri Light" w:cs="Calibri Light"/>
          <w:b/>
          <w:color w:val="auto"/>
          <w:sz w:val="52"/>
          <w:szCs w:val="23"/>
          <w:lang w:val="pl-PL"/>
        </w:rPr>
        <w:t xml:space="preserve">amowa </w:t>
      </w:r>
      <w:r w:rsidR="004D490B" w:rsidRPr="003C7700">
        <w:rPr>
          <w:rFonts w:ascii="Calibri Light" w:hAnsi="Calibri Light" w:cs="Calibri Light"/>
          <w:b/>
          <w:color w:val="auto"/>
          <w:sz w:val="52"/>
          <w:szCs w:val="23"/>
          <w:lang w:val="pl-PL"/>
        </w:rPr>
        <w:t>w</w:t>
      </w:r>
      <w:r w:rsidR="00007EE2" w:rsidRPr="003C7700">
        <w:rPr>
          <w:rFonts w:ascii="Calibri Light" w:hAnsi="Calibri Light" w:cs="Calibri Light"/>
          <w:b/>
          <w:color w:val="auto"/>
          <w:sz w:val="52"/>
          <w:szCs w:val="23"/>
          <w:lang w:val="pl-PL"/>
        </w:rPr>
        <w:t> </w:t>
      </w:r>
      <w:r w:rsidR="004D490B" w:rsidRPr="003C7700">
        <w:rPr>
          <w:rFonts w:ascii="Calibri Light" w:hAnsi="Calibri Light" w:cs="Calibri Light"/>
          <w:b/>
          <w:color w:val="auto"/>
          <w:sz w:val="52"/>
          <w:szCs w:val="23"/>
          <w:lang w:val="pl-PL"/>
        </w:rPr>
        <w:t xml:space="preserve">zakresie dostępu </w:t>
      </w:r>
      <w:r w:rsidR="009F6A99" w:rsidRPr="003C7700">
        <w:rPr>
          <w:rFonts w:ascii="Calibri Light" w:hAnsi="Calibri Light" w:cs="Calibri Light"/>
          <w:b/>
          <w:color w:val="auto"/>
          <w:sz w:val="52"/>
          <w:szCs w:val="23"/>
          <w:lang w:val="pl-PL"/>
        </w:rPr>
        <w:t xml:space="preserve">hurtowego </w:t>
      </w:r>
      <w:r w:rsidR="004D490B" w:rsidRPr="003C7700">
        <w:rPr>
          <w:rFonts w:ascii="Calibri Light" w:hAnsi="Calibri Light" w:cs="Calibri Light"/>
          <w:b/>
          <w:color w:val="auto"/>
          <w:sz w:val="52"/>
          <w:szCs w:val="23"/>
          <w:lang w:val="pl-PL"/>
        </w:rPr>
        <w:t xml:space="preserve">do sieci </w:t>
      </w:r>
      <w:r w:rsidR="009F6A99" w:rsidRPr="003C7700">
        <w:rPr>
          <w:rFonts w:ascii="Calibri Light" w:hAnsi="Calibri Light" w:cs="Calibri Light"/>
          <w:b/>
          <w:color w:val="auto"/>
          <w:sz w:val="52"/>
          <w:szCs w:val="23"/>
          <w:lang w:val="pl-PL"/>
        </w:rPr>
        <w:t>zrealizowanej w </w:t>
      </w:r>
      <w:r w:rsidR="008503D6" w:rsidRPr="003C7700">
        <w:rPr>
          <w:rFonts w:ascii="Calibri Light" w:hAnsi="Calibri Light" w:cs="Calibri Light"/>
          <w:b/>
          <w:color w:val="auto"/>
          <w:sz w:val="52"/>
          <w:szCs w:val="23"/>
          <w:lang w:val="pl-PL"/>
        </w:rPr>
        <w:t xml:space="preserve">ramach </w:t>
      </w:r>
      <w:r w:rsidR="004676CF" w:rsidRPr="003C7700">
        <w:rPr>
          <w:rFonts w:ascii="Calibri Light" w:hAnsi="Calibri Light" w:cs="Calibri Light"/>
          <w:b/>
          <w:color w:val="auto"/>
          <w:sz w:val="52"/>
          <w:szCs w:val="23"/>
          <w:lang w:val="pl-PL"/>
        </w:rPr>
        <w:t>FERC</w:t>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475"/>
      </w:tblGrid>
      <w:tr w:rsidR="00FD1615" w:rsidRPr="003C7700" w14:paraId="0807796A" w14:textId="77777777" w:rsidTr="00BA0E79">
        <w:tc>
          <w:tcPr>
            <w:tcW w:w="3544" w:type="dxa"/>
            <w:vAlign w:val="center"/>
          </w:tcPr>
          <w:p w14:paraId="4B6CE69A" w14:textId="493A70BD" w:rsidR="00FD1615" w:rsidRPr="003C7700" w:rsidRDefault="00FD1615" w:rsidP="00CE7BB7">
            <w:pPr>
              <w:pStyle w:val="EYBodytextwithparaspace"/>
              <w:spacing w:before="720"/>
              <w:jc w:val="left"/>
              <w:rPr>
                <w:rFonts w:ascii="Calibri Light" w:hAnsi="Calibri Light" w:cs="Calibri Light"/>
                <w:sz w:val="23"/>
                <w:szCs w:val="23"/>
              </w:rPr>
            </w:pPr>
            <w:r w:rsidRPr="003C7700">
              <w:rPr>
                <w:rFonts w:ascii="Calibri Light" w:hAnsi="Calibri Light" w:cs="Calibri Light"/>
                <w:sz w:val="23"/>
                <w:szCs w:val="23"/>
              </w:rPr>
              <w:t>Przedsięwzięci</w:t>
            </w:r>
            <w:r w:rsidR="00CE7BB7" w:rsidRPr="003C7700">
              <w:rPr>
                <w:rFonts w:ascii="Calibri Light" w:hAnsi="Calibri Light" w:cs="Calibri Light"/>
                <w:sz w:val="23"/>
                <w:szCs w:val="23"/>
              </w:rPr>
              <w:t>a</w:t>
            </w:r>
            <w:r w:rsidR="00247AFF" w:rsidRPr="003C7700">
              <w:rPr>
                <w:rFonts w:ascii="Calibri Light" w:hAnsi="Calibri Light" w:cs="Calibri Light"/>
                <w:sz w:val="23"/>
                <w:szCs w:val="23"/>
              </w:rPr>
              <w:t>/Projekt</w:t>
            </w:r>
            <w:r w:rsidR="00CE7BB7" w:rsidRPr="003C7700">
              <w:rPr>
                <w:rFonts w:ascii="Calibri Light" w:hAnsi="Calibri Light" w:cs="Calibri Light"/>
                <w:sz w:val="23"/>
                <w:szCs w:val="23"/>
              </w:rPr>
              <w:t>y</w:t>
            </w:r>
            <w:r w:rsidRPr="003C7700">
              <w:rPr>
                <w:rFonts w:ascii="Calibri Light" w:hAnsi="Calibri Light" w:cs="Calibri Light"/>
                <w:sz w:val="23"/>
                <w:szCs w:val="23"/>
              </w:rPr>
              <w:t>:</w:t>
            </w:r>
          </w:p>
        </w:tc>
        <w:tc>
          <w:tcPr>
            <w:tcW w:w="5475" w:type="dxa"/>
            <w:vAlign w:val="center"/>
          </w:tcPr>
          <w:p w14:paraId="61FAB0D0" w14:textId="6B132777" w:rsidR="00F94393" w:rsidRPr="003C7700" w:rsidRDefault="0025637C" w:rsidP="00BA0E79">
            <w:pPr>
              <w:pStyle w:val="EYBodytextwithparaspace"/>
              <w:spacing w:before="0"/>
              <w:jc w:val="left"/>
              <w:rPr>
                <w:rFonts w:ascii="Calibri Light" w:hAnsi="Calibri Light" w:cs="Calibri Light"/>
                <w:i/>
                <w:sz w:val="23"/>
                <w:szCs w:val="23"/>
              </w:rPr>
            </w:pPr>
            <w:r w:rsidRPr="0025637C">
              <w:rPr>
                <w:rFonts w:ascii="Calibri Light" w:hAnsi="Calibri Light" w:cs="Calibri Light"/>
                <w:i/>
                <w:sz w:val="23"/>
                <w:szCs w:val="23"/>
              </w:rPr>
              <w:t>Budowa sieci NGA w województwie lubelskim na terenie obszaru 5.06.05.00</w:t>
            </w:r>
          </w:p>
          <w:p w14:paraId="2B0982C8" w14:textId="04326E44" w:rsidR="00F94393" w:rsidRPr="003C7700" w:rsidRDefault="0025637C" w:rsidP="00BA0E79">
            <w:pPr>
              <w:pStyle w:val="EYBodytextwithparaspace"/>
              <w:spacing w:before="0"/>
              <w:jc w:val="left"/>
              <w:rPr>
                <w:rFonts w:ascii="Calibri Light" w:hAnsi="Calibri Light" w:cs="Calibri Light"/>
                <w:i/>
                <w:sz w:val="23"/>
                <w:szCs w:val="23"/>
              </w:rPr>
            </w:pPr>
            <w:r w:rsidRPr="0025637C">
              <w:rPr>
                <w:rFonts w:ascii="Calibri Light" w:hAnsi="Calibri Light" w:cs="Calibri Light"/>
                <w:i/>
                <w:sz w:val="23"/>
                <w:szCs w:val="23"/>
              </w:rPr>
              <w:t>Budowa sieci NGA w województwie lubelskim na terenie obszaru 5.06.20.64</w:t>
            </w:r>
          </w:p>
          <w:p w14:paraId="2BD791F7" w14:textId="46852A37" w:rsidR="00FD1615" w:rsidRPr="00BA0E79" w:rsidRDefault="0025637C" w:rsidP="00BA0E79">
            <w:pPr>
              <w:pStyle w:val="EYBodytextwithparaspace"/>
              <w:spacing w:before="0"/>
              <w:jc w:val="left"/>
              <w:rPr>
                <w:rFonts w:ascii="Calibri Light" w:hAnsi="Calibri Light" w:cs="Calibri Light"/>
                <w:i/>
                <w:sz w:val="23"/>
                <w:szCs w:val="23"/>
              </w:rPr>
            </w:pPr>
            <w:r w:rsidRPr="0025637C">
              <w:rPr>
                <w:rFonts w:ascii="Calibri Light" w:hAnsi="Calibri Light" w:cs="Calibri Light"/>
                <w:i/>
                <w:sz w:val="23"/>
                <w:szCs w:val="23"/>
              </w:rPr>
              <w:t>Budowa sieci NGA w województwie lubelskim na obszarze 5.06.02.00</w:t>
            </w:r>
          </w:p>
        </w:tc>
      </w:tr>
      <w:tr w:rsidR="00FD1615" w:rsidRPr="003C7700" w14:paraId="7DA74204" w14:textId="77777777" w:rsidTr="00BA0E79">
        <w:tc>
          <w:tcPr>
            <w:tcW w:w="3544" w:type="dxa"/>
            <w:vAlign w:val="center"/>
          </w:tcPr>
          <w:p w14:paraId="21C99254" w14:textId="6203E065" w:rsidR="00FD1615" w:rsidRPr="003C7700" w:rsidRDefault="00FD1615" w:rsidP="004676CF">
            <w:pPr>
              <w:pStyle w:val="EYBodytextwithparaspace"/>
              <w:spacing w:before="720"/>
              <w:jc w:val="left"/>
              <w:rPr>
                <w:rFonts w:ascii="Calibri Light" w:hAnsi="Calibri Light" w:cs="Calibri Light"/>
                <w:sz w:val="23"/>
                <w:szCs w:val="23"/>
              </w:rPr>
            </w:pPr>
            <w:r w:rsidRPr="003C7700">
              <w:rPr>
                <w:rFonts w:ascii="Calibri Light" w:hAnsi="Calibri Light" w:cs="Calibri Light"/>
                <w:sz w:val="23"/>
                <w:szCs w:val="23"/>
              </w:rPr>
              <w:t>Nab</w:t>
            </w:r>
            <w:r w:rsidR="004676CF" w:rsidRPr="003C7700">
              <w:rPr>
                <w:rFonts w:ascii="Calibri Light" w:hAnsi="Calibri Light" w:cs="Calibri Light"/>
                <w:sz w:val="23"/>
                <w:szCs w:val="23"/>
              </w:rPr>
              <w:t>ory</w:t>
            </w:r>
            <w:r w:rsidRPr="003C7700">
              <w:rPr>
                <w:rFonts w:ascii="Calibri Light" w:hAnsi="Calibri Light" w:cs="Calibri Light"/>
                <w:sz w:val="23"/>
                <w:szCs w:val="23"/>
              </w:rPr>
              <w:t>:</w:t>
            </w:r>
          </w:p>
        </w:tc>
        <w:tc>
          <w:tcPr>
            <w:tcW w:w="5475" w:type="dxa"/>
          </w:tcPr>
          <w:p w14:paraId="4CFF6A8B" w14:textId="0BD2FA03" w:rsidR="00FD1615" w:rsidRPr="003C7700" w:rsidRDefault="00CE7BB7" w:rsidP="00BA0E79">
            <w:pPr>
              <w:pStyle w:val="EYBodytextwithparaspace"/>
              <w:spacing w:before="720"/>
              <w:rPr>
                <w:rFonts w:ascii="Calibri Light" w:hAnsi="Calibri Light" w:cs="Calibri Light"/>
                <w:sz w:val="23"/>
                <w:szCs w:val="23"/>
              </w:rPr>
            </w:pPr>
            <w:r w:rsidRPr="003C7700">
              <w:rPr>
                <w:rFonts w:ascii="Calibri Light" w:hAnsi="Calibri Light" w:cs="Calibri Light"/>
                <w:sz w:val="23"/>
                <w:szCs w:val="23"/>
              </w:rPr>
              <w:t xml:space="preserve">nr FERC.01.01-IP.01-001/23 (Fundusze Europejskie na Rozwój Cyfrowy 2021-2027, Priorytet FERC.01 Zwiększenie dostępu do ultra-szybkiego </w:t>
            </w:r>
            <w:proofErr w:type="spellStart"/>
            <w:r w:rsidRPr="003C7700">
              <w:rPr>
                <w:rFonts w:ascii="Calibri Light" w:hAnsi="Calibri Light" w:cs="Calibri Light"/>
                <w:sz w:val="23"/>
                <w:szCs w:val="23"/>
              </w:rPr>
              <w:t>internetu</w:t>
            </w:r>
            <w:proofErr w:type="spellEnd"/>
            <w:r w:rsidRPr="003C7700">
              <w:rPr>
                <w:rFonts w:ascii="Calibri Light" w:hAnsi="Calibri Light" w:cs="Calibri Light"/>
                <w:sz w:val="23"/>
                <w:szCs w:val="23"/>
              </w:rPr>
              <w:t xml:space="preserve"> szerokopasmowego, Działanie FERC.01.01 Zwiększenie dostępu do ultra-szybkiego Internetu szerokopasmowego)</w:t>
            </w:r>
          </w:p>
        </w:tc>
      </w:tr>
      <w:tr w:rsidR="00FD1615" w:rsidRPr="003C7700" w14:paraId="51760CE0" w14:textId="77777777" w:rsidTr="00BA0E79">
        <w:tc>
          <w:tcPr>
            <w:tcW w:w="3544" w:type="dxa"/>
            <w:vAlign w:val="center"/>
          </w:tcPr>
          <w:p w14:paraId="149C8665" w14:textId="19EDB1BE" w:rsidR="00FD1615" w:rsidRPr="003C7700" w:rsidRDefault="008133C0" w:rsidP="00CE7B80">
            <w:pPr>
              <w:pStyle w:val="EYBodytextwithparaspace"/>
              <w:spacing w:before="720"/>
              <w:jc w:val="left"/>
              <w:rPr>
                <w:rFonts w:ascii="Calibri Light" w:hAnsi="Calibri Light" w:cs="Calibri Light"/>
                <w:sz w:val="23"/>
                <w:szCs w:val="23"/>
              </w:rPr>
            </w:pPr>
            <w:r w:rsidRPr="003C7700">
              <w:rPr>
                <w:rFonts w:ascii="Calibri Light" w:hAnsi="Calibri Light" w:cs="Calibri Light"/>
                <w:sz w:val="23"/>
                <w:szCs w:val="23"/>
              </w:rPr>
              <w:t>Beneficjent</w:t>
            </w:r>
            <w:r w:rsidR="00FD1615" w:rsidRPr="003C7700">
              <w:rPr>
                <w:rFonts w:ascii="Calibri Light" w:hAnsi="Calibri Light" w:cs="Calibri Light"/>
                <w:sz w:val="23"/>
                <w:szCs w:val="23"/>
              </w:rPr>
              <w:t>:</w:t>
            </w:r>
          </w:p>
        </w:tc>
        <w:tc>
          <w:tcPr>
            <w:tcW w:w="5475" w:type="dxa"/>
          </w:tcPr>
          <w:p w14:paraId="53DC9CBE" w14:textId="753CE5E3" w:rsidR="00FD1615" w:rsidRPr="003C7700" w:rsidRDefault="0025637C" w:rsidP="00777A68">
            <w:pPr>
              <w:pStyle w:val="EYBodytextwithparaspace"/>
              <w:spacing w:before="720"/>
              <w:jc w:val="left"/>
              <w:rPr>
                <w:rFonts w:ascii="Calibri Light" w:hAnsi="Calibri Light" w:cs="Calibri Light"/>
                <w:sz w:val="23"/>
                <w:szCs w:val="23"/>
              </w:rPr>
            </w:pPr>
            <w:r>
              <w:rPr>
                <w:rFonts w:ascii="Calibri Light" w:hAnsi="Calibri Light" w:cs="Calibri Light"/>
                <w:sz w:val="23"/>
                <w:szCs w:val="23"/>
              </w:rPr>
              <w:t>Media-</w:t>
            </w:r>
            <w:proofErr w:type="spellStart"/>
            <w:r>
              <w:rPr>
                <w:rFonts w:ascii="Calibri Light" w:hAnsi="Calibri Light" w:cs="Calibri Light"/>
                <w:sz w:val="23"/>
                <w:szCs w:val="23"/>
              </w:rPr>
              <w:t>Sys</w:t>
            </w:r>
            <w:proofErr w:type="spellEnd"/>
            <w:r w:rsidR="00CE7BB7" w:rsidRPr="003C7700">
              <w:rPr>
                <w:rFonts w:ascii="Calibri Light" w:hAnsi="Calibri Light" w:cs="Calibri Light"/>
                <w:sz w:val="23"/>
                <w:szCs w:val="23"/>
              </w:rPr>
              <w:t xml:space="preserve"> </w:t>
            </w:r>
            <w:r w:rsidR="00C6341B">
              <w:rPr>
                <w:rFonts w:ascii="Calibri Light" w:hAnsi="Calibri Light" w:cs="Calibri Light"/>
                <w:sz w:val="23"/>
                <w:szCs w:val="23"/>
              </w:rPr>
              <w:t xml:space="preserve">Usługi </w:t>
            </w:r>
            <w:r w:rsidR="00CE7BB7" w:rsidRPr="003C7700">
              <w:rPr>
                <w:rFonts w:ascii="Calibri Light" w:hAnsi="Calibri Light" w:cs="Calibri Light"/>
                <w:sz w:val="23"/>
                <w:szCs w:val="23"/>
              </w:rPr>
              <w:t>Spółka z Ograniczoną Odpowiedzialnością</w:t>
            </w:r>
            <w:r w:rsidR="00F94393" w:rsidRPr="003C7700">
              <w:rPr>
                <w:rFonts w:ascii="Calibri Light" w:hAnsi="Calibri Light" w:cs="Calibri Light"/>
                <w:sz w:val="23"/>
                <w:szCs w:val="23"/>
              </w:rPr>
              <w:t xml:space="preserve"> z siedzibą w </w:t>
            </w:r>
            <w:r w:rsidR="00C6341B">
              <w:rPr>
                <w:rFonts w:ascii="Calibri Light" w:hAnsi="Calibri Light" w:cs="Calibri Light"/>
                <w:sz w:val="23"/>
                <w:szCs w:val="23"/>
              </w:rPr>
              <w:t>Lublinie</w:t>
            </w:r>
          </w:p>
        </w:tc>
      </w:tr>
      <w:tr w:rsidR="00FD1615" w:rsidRPr="003C7700" w14:paraId="717D73D5" w14:textId="77777777" w:rsidTr="00BA0E79">
        <w:tc>
          <w:tcPr>
            <w:tcW w:w="3544" w:type="dxa"/>
            <w:vAlign w:val="center"/>
          </w:tcPr>
          <w:p w14:paraId="38D8BDC6" w14:textId="5BDE9262" w:rsidR="00FD1615" w:rsidRPr="003C7700" w:rsidRDefault="00FD1615" w:rsidP="004676CF">
            <w:pPr>
              <w:pStyle w:val="EYBodytextwithparaspace"/>
              <w:spacing w:before="720"/>
              <w:jc w:val="left"/>
              <w:rPr>
                <w:rFonts w:ascii="Calibri Light" w:hAnsi="Calibri Light" w:cs="Calibri Light"/>
                <w:sz w:val="23"/>
                <w:szCs w:val="23"/>
              </w:rPr>
            </w:pPr>
            <w:r w:rsidRPr="003C7700">
              <w:rPr>
                <w:rFonts w:ascii="Calibri Light" w:hAnsi="Calibri Light" w:cs="Calibri Light"/>
                <w:sz w:val="23"/>
                <w:szCs w:val="23"/>
              </w:rPr>
              <w:t>Numer um</w:t>
            </w:r>
            <w:r w:rsidR="00F94393" w:rsidRPr="003C7700">
              <w:rPr>
                <w:rFonts w:ascii="Calibri Light" w:hAnsi="Calibri Light" w:cs="Calibri Light"/>
                <w:sz w:val="23"/>
                <w:szCs w:val="23"/>
              </w:rPr>
              <w:t>ów</w:t>
            </w:r>
            <w:r w:rsidRPr="003C7700">
              <w:rPr>
                <w:rFonts w:ascii="Calibri Light" w:hAnsi="Calibri Light" w:cs="Calibri Light"/>
                <w:sz w:val="23"/>
                <w:szCs w:val="23"/>
              </w:rPr>
              <w:t xml:space="preserve"> o </w:t>
            </w:r>
            <w:r w:rsidR="004676CF" w:rsidRPr="003C7700">
              <w:rPr>
                <w:rFonts w:ascii="Calibri Light" w:hAnsi="Calibri Light" w:cs="Calibri Light"/>
                <w:sz w:val="23"/>
                <w:szCs w:val="23"/>
              </w:rPr>
              <w:t>dofinasowanie</w:t>
            </w:r>
            <w:r w:rsidRPr="003C7700">
              <w:rPr>
                <w:rFonts w:ascii="Calibri Light" w:hAnsi="Calibri Light" w:cs="Calibri Light"/>
                <w:sz w:val="23"/>
                <w:szCs w:val="23"/>
              </w:rPr>
              <w:t>:</w:t>
            </w:r>
          </w:p>
        </w:tc>
        <w:tc>
          <w:tcPr>
            <w:tcW w:w="5475" w:type="dxa"/>
          </w:tcPr>
          <w:p w14:paraId="6DF52AF2" w14:textId="7903F68C" w:rsidR="00FD1615" w:rsidRPr="003C7700" w:rsidRDefault="0025637C" w:rsidP="0025637C">
            <w:pPr>
              <w:pStyle w:val="EYBodytextwithparaspace"/>
              <w:spacing w:before="720"/>
              <w:jc w:val="left"/>
              <w:rPr>
                <w:rFonts w:ascii="Calibri Light" w:hAnsi="Calibri Light" w:cs="Calibri Light"/>
                <w:sz w:val="23"/>
                <w:szCs w:val="23"/>
              </w:rPr>
            </w:pPr>
            <w:r w:rsidRPr="0025637C">
              <w:rPr>
                <w:rFonts w:ascii="Calibri Light" w:hAnsi="Calibri Light" w:cs="Calibri Light"/>
                <w:sz w:val="23"/>
                <w:szCs w:val="23"/>
              </w:rPr>
              <w:t xml:space="preserve">FERC.01.01-IP.01-0154/23 </w:t>
            </w:r>
            <w:r w:rsidR="00CE7BB7" w:rsidRPr="003C7700">
              <w:rPr>
                <w:rFonts w:ascii="Calibri Light" w:hAnsi="Calibri Light" w:cs="Calibri Light"/>
                <w:sz w:val="23"/>
                <w:szCs w:val="23"/>
              </w:rPr>
              <w:t>-00</w:t>
            </w:r>
            <w:r w:rsidR="00F94393" w:rsidRPr="003C7700">
              <w:rPr>
                <w:rFonts w:ascii="Calibri Light" w:hAnsi="Calibri Light" w:cs="Calibri Light"/>
                <w:sz w:val="23"/>
                <w:szCs w:val="23"/>
              </w:rPr>
              <w:t xml:space="preserve">, </w:t>
            </w:r>
            <w:r>
              <w:rPr>
                <w:rFonts w:ascii="Calibri Light" w:hAnsi="Calibri Light" w:cs="Calibri Light"/>
                <w:sz w:val="23"/>
                <w:szCs w:val="23"/>
              </w:rPr>
              <w:t>FERC.01.01-IP.01-0155</w:t>
            </w:r>
            <w:r w:rsidRPr="0025637C">
              <w:rPr>
                <w:rFonts w:ascii="Calibri Light" w:hAnsi="Calibri Light" w:cs="Calibri Light"/>
                <w:sz w:val="23"/>
                <w:szCs w:val="23"/>
              </w:rPr>
              <w:t>/23-00</w:t>
            </w:r>
            <w:r>
              <w:rPr>
                <w:rFonts w:ascii="Calibri Light" w:hAnsi="Calibri Light" w:cs="Calibri Light"/>
                <w:sz w:val="23"/>
                <w:szCs w:val="23"/>
              </w:rPr>
              <w:t>, FERC.01.01-IP.01-0156</w:t>
            </w:r>
            <w:r w:rsidRPr="0025637C">
              <w:rPr>
                <w:rFonts w:ascii="Calibri Light" w:hAnsi="Calibri Light" w:cs="Calibri Light"/>
                <w:sz w:val="23"/>
                <w:szCs w:val="23"/>
              </w:rPr>
              <w:t>/23 -00</w:t>
            </w:r>
          </w:p>
        </w:tc>
      </w:tr>
      <w:tr w:rsidR="00FD1615" w:rsidRPr="003C7700" w14:paraId="5AAF228C" w14:textId="77777777" w:rsidTr="00BA0E79">
        <w:tc>
          <w:tcPr>
            <w:tcW w:w="3544" w:type="dxa"/>
            <w:vAlign w:val="center"/>
          </w:tcPr>
          <w:p w14:paraId="74D19E33" w14:textId="74A6EBF9" w:rsidR="00FD1615" w:rsidRPr="003C7700" w:rsidRDefault="00FD1615" w:rsidP="00E27D53">
            <w:pPr>
              <w:pStyle w:val="EYBodytextwithparaspace"/>
              <w:spacing w:before="720"/>
              <w:jc w:val="left"/>
              <w:rPr>
                <w:rFonts w:ascii="Calibri Light" w:hAnsi="Calibri Light" w:cs="Calibri Light"/>
                <w:sz w:val="23"/>
                <w:szCs w:val="23"/>
              </w:rPr>
            </w:pPr>
            <w:r w:rsidRPr="003C7700">
              <w:rPr>
                <w:rFonts w:ascii="Calibri Light" w:hAnsi="Calibri Light" w:cs="Calibri Light"/>
                <w:sz w:val="23"/>
                <w:szCs w:val="23"/>
              </w:rPr>
              <w:t>Operator Sieci Dostępowej:</w:t>
            </w:r>
            <w:r w:rsidR="00E27D53" w:rsidRPr="003C7700">
              <w:rPr>
                <w:rFonts w:ascii="Calibri Light" w:hAnsi="Calibri Light" w:cs="Calibri Light"/>
                <w:sz w:val="23"/>
                <w:szCs w:val="23"/>
              </w:rPr>
              <w:t xml:space="preserve"> </w:t>
            </w:r>
            <w:r w:rsidR="00E27D53" w:rsidRPr="003C7700">
              <w:rPr>
                <w:rFonts w:ascii="Calibri Light" w:hAnsi="Calibri Light" w:cs="Calibri Light"/>
                <w:sz w:val="23"/>
                <w:szCs w:val="23"/>
              </w:rPr>
              <w:br/>
            </w:r>
          </w:p>
        </w:tc>
        <w:tc>
          <w:tcPr>
            <w:tcW w:w="5475" w:type="dxa"/>
          </w:tcPr>
          <w:p w14:paraId="28AEF30E" w14:textId="2791EB3F" w:rsidR="00FD1615" w:rsidRPr="003C7700" w:rsidRDefault="00C6341B" w:rsidP="00777A68">
            <w:pPr>
              <w:pStyle w:val="EYBodytextwithparaspace"/>
              <w:spacing w:before="720"/>
              <w:jc w:val="left"/>
              <w:rPr>
                <w:rFonts w:ascii="Calibri Light" w:hAnsi="Calibri Light" w:cs="Calibri Light"/>
                <w:sz w:val="23"/>
                <w:szCs w:val="23"/>
              </w:rPr>
            </w:pPr>
            <w:r>
              <w:rPr>
                <w:rFonts w:ascii="Calibri Light" w:hAnsi="Calibri Light" w:cs="Calibri Light"/>
                <w:sz w:val="23"/>
                <w:szCs w:val="23"/>
              </w:rPr>
              <w:t>Media-</w:t>
            </w:r>
            <w:proofErr w:type="spellStart"/>
            <w:r>
              <w:rPr>
                <w:rFonts w:ascii="Calibri Light" w:hAnsi="Calibri Light" w:cs="Calibri Light"/>
                <w:sz w:val="23"/>
                <w:szCs w:val="23"/>
              </w:rPr>
              <w:t>Sys</w:t>
            </w:r>
            <w:proofErr w:type="spellEnd"/>
            <w:r w:rsidRPr="003C7700">
              <w:rPr>
                <w:rFonts w:ascii="Calibri Light" w:hAnsi="Calibri Light" w:cs="Calibri Light"/>
                <w:sz w:val="23"/>
                <w:szCs w:val="23"/>
              </w:rPr>
              <w:t xml:space="preserve"> </w:t>
            </w:r>
            <w:r>
              <w:rPr>
                <w:rFonts w:ascii="Calibri Light" w:hAnsi="Calibri Light" w:cs="Calibri Light"/>
                <w:sz w:val="23"/>
                <w:szCs w:val="23"/>
              </w:rPr>
              <w:t xml:space="preserve">Usługi </w:t>
            </w:r>
            <w:r w:rsidRPr="003C7700">
              <w:rPr>
                <w:rFonts w:ascii="Calibri Light" w:hAnsi="Calibri Light" w:cs="Calibri Light"/>
                <w:sz w:val="23"/>
                <w:szCs w:val="23"/>
              </w:rPr>
              <w:t xml:space="preserve">Spółka z Ograniczoną Odpowiedzialnością z siedzibą w </w:t>
            </w:r>
            <w:r>
              <w:rPr>
                <w:rFonts w:ascii="Calibri Light" w:hAnsi="Calibri Light" w:cs="Calibri Light"/>
                <w:sz w:val="23"/>
                <w:szCs w:val="23"/>
              </w:rPr>
              <w:t>Lublinie</w:t>
            </w:r>
          </w:p>
        </w:tc>
      </w:tr>
      <w:tr w:rsidR="00D219B3" w:rsidRPr="003C7700" w14:paraId="00B2F12F" w14:textId="77777777" w:rsidTr="00BA0E79">
        <w:tc>
          <w:tcPr>
            <w:tcW w:w="3544" w:type="dxa"/>
            <w:vAlign w:val="center"/>
          </w:tcPr>
          <w:p w14:paraId="3439541E" w14:textId="4F8604F5" w:rsidR="00D219B3" w:rsidRPr="003C7700" w:rsidRDefault="00D219B3" w:rsidP="00CE7B80">
            <w:pPr>
              <w:pStyle w:val="EYBodytextwithparaspace"/>
              <w:spacing w:before="720"/>
              <w:jc w:val="left"/>
              <w:rPr>
                <w:rFonts w:ascii="Calibri Light" w:hAnsi="Calibri Light" w:cs="Calibri Light"/>
                <w:sz w:val="23"/>
                <w:szCs w:val="23"/>
              </w:rPr>
            </w:pPr>
            <w:r w:rsidRPr="003C7700">
              <w:rPr>
                <w:rFonts w:ascii="Calibri Light" w:hAnsi="Calibri Light" w:cs="Calibri Light"/>
                <w:sz w:val="23"/>
                <w:szCs w:val="23"/>
              </w:rPr>
              <w:t>Data publikacji:</w:t>
            </w:r>
          </w:p>
        </w:tc>
        <w:tc>
          <w:tcPr>
            <w:tcW w:w="5475" w:type="dxa"/>
          </w:tcPr>
          <w:p w14:paraId="165CC9B5" w14:textId="77777777" w:rsidR="00D219B3" w:rsidRPr="003C7700" w:rsidRDefault="00D219B3" w:rsidP="00777A68">
            <w:pPr>
              <w:pStyle w:val="EYBodytextwithparaspace"/>
              <w:spacing w:before="720"/>
              <w:jc w:val="left"/>
              <w:rPr>
                <w:rFonts w:ascii="Calibri Light" w:hAnsi="Calibri Light" w:cs="Calibri Light"/>
                <w:sz w:val="23"/>
                <w:szCs w:val="23"/>
              </w:rPr>
            </w:pPr>
          </w:p>
        </w:tc>
      </w:tr>
      <w:tr w:rsidR="00D219B3" w:rsidRPr="003C7700" w14:paraId="44A53EAE" w14:textId="77777777" w:rsidTr="00BA0E79">
        <w:tc>
          <w:tcPr>
            <w:tcW w:w="3544" w:type="dxa"/>
            <w:vAlign w:val="center"/>
          </w:tcPr>
          <w:p w14:paraId="0D5DAFBC" w14:textId="4182A43F" w:rsidR="00D219B3" w:rsidRPr="003C7700" w:rsidRDefault="00D219B3" w:rsidP="00CE7B80">
            <w:pPr>
              <w:pStyle w:val="EYBodytextwithparaspace"/>
              <w:spacing w:before="720"/>
              <w:jc w:val="left"/>
              <w:rPr>
                <w:rFonts w:ascii="Calibri Light" w:hAnsi="Calibri Light" w:cs="Calibri Light"/>
                <w:sz w:val="23"/>
                <w:szCs w:val="23"/>
              </w:rPr>
            </w:pPr>
            <w:r w:rsidRPr="003C7700">
              <w:rPr>
                <w:rFonts w:ascii="Calibri Light" w:hAnsi="Calibri Light" w:cs="Calibri Light"/>
                <w:sz w:val="23"/>
                <w:szCs w:val="23"/>
              </w:rPr>
              <w:lastRenderedPageBreak/>
              <w:t>Data obowiązywania oferty</w:t>
            </w:r>
            <w:r w:rsidR="008E6856" w:rsidRPr="003C7700">
              <w:rPr>
                <w:rFonts w:ascii="Calibri Light" w:hAnsi="Calibri Light" w:cs="Calibri Light"/>
                <w:sz w:val="23"/>
                <w:szCs w:val="23"/>
              </w:rPr>
              <w:t>:</w:t>
            </w:r>
          </w:p>
        </w:tc>
        <w:tc>
          <w:tcPr>
            <w:tcW w:w="5475" w:type="dxa"/>
          </w:tcPr>
          <w:p w14:paraId="5E2B77F1" w14:textId="77777777" w:rsidR="00D219B3" w:rsidRPr="003C7700" w:rsidRDefault="00D219B3" w:rsidP="00777A68">
            <w:pPr>
              <w:pStyle w:val="EYBodytextwithparaspace"/>
              <w:spacing w:before="720"/>
              <w:jc w:val="left"/>
              <w:rPr>
                <w:rFonts w:ascii="Calibri Light" w:hAnsi="Calibri Light" w:cs="Calibri Light"/>
                <w:sz w:val="23"/>
                <w:szCs w:val="23"/>
              </w:rPr>
            </w:pPr>
          </w:p>
        </w:tc>
      </w:tr>
    </w:tbl>
    <w:p w14:paraId="56789328" w14:textId="7CAFABAB" w:rsidR="00F64052" w:rsidRPr="003C7700" w:rsidRDefault="00F64052" w:rsidP="00D219B3">
      <w:pPr>
        <w:pStyle w:val="EYBodytextwithparaspace"/>
        <w:spacing w:before="120"/>
        <w:jc w:val="left"/>
        <w:rPr>
          <w:rFonts w:ascii="Calibri Light" w:hAnsi="Calibri Light" w:cs="Calibri Light"/>
          <w:sz w:val="23"/>
          <w:szCs w:val="23"/>
        </w:rPr>
        <w:sectPr w:rsidR="00F64052" w:rsidRPr="003C7700" w:rsidSect="00B47D00">
          <w:headerReference w:type="even" r:id="rId8"/>
          <w:headerReference w:type="default" r:id="rId9"/>
          <w:footerReference w:type="default" r:id="rId10"/>
          <w:headerReference w:type="first" r:id="rId11"/>
          <w:footerReference w:type="first" r:id="rId12"/>
          <w:pgSz w:w="11909" w:h="16834" w:code="9"/>
          <w:pgMar w:top="1440" w:right="1440" w:bottom="1440" w:left="1440" w:header="720" w:footer="720" w:gutter="0"/>
          <w:cols w:space="720"/>
          <w:titlePg/>
          <w:docGrid w:linePitch="360"/>
        </w:sectPr>
      </w:pPr>
    </w:p>
    <w:p w14:paraId="709BA575" w14:textId="022C77C3" w:rsidR="00B47D00" w:rsidRPr="003C7700" w:rsidRDefault="00F64052" w:rsidP="00F64052">
      <w:pPr>
        <w:widowControl/>
        <w:autoSpaceDE/>
        <w:autoSpaceDN/>
        <w:adjustRightInd/>
        <w:spacing w:before="600" w:line="240" w:lineRule="auto"/>
        <w:rPr>
          <w:rFonts w:ascii="Calibri Light" w:hAnsi="Calibri Light" w:cs="Calibri Light"/>
          <w:sz w:val="23"/>
          <w:szCs w:val="23"/>
        </w:rPr>
      </w:pPr>
      <w:r w:rsidRPr="003C7700">
        <w:rPr>
          <w:rFonts w:ascii="Calibri Light" w:hAnsi="Calibri Light" w:cs="Calibri Light"/>
          <w:sz w:val="23"/>
          <w:szCs w:val="23"/>
        </w:rPr>
        <w:lastRenderedPageBreak/>
        <w:t>Umowa ramowa nr....</w:t>
      </w:r>
    </w:p>
    <w:p w14:paraId="536162BE" w14:textId="753390FC" w:rsidR="00F64052" w:rsidRPr="003C7700" w:rsidRDefault="00F64052" w:rsidP="00F64052">
      <w:pPr>
        <w:widowControl/>
        <w:autoSpaceDE/>
        <w:autoSpaceDN/>
        <w:adjustRightInd/>
        <w:spacing w:before="600" w:line="240" w:lineRule="auto"/>
        <w:rPr>
          <w:rFonts w:ascii="Calibri Light" w:hAnsi="Calibri Light" w:cs="Calibri Light"/>
          <w:sz w:val="23"/>
          <w:szCs w:val="23"/>
        </w:rPr>
      </w:pPr>
      <w:r w:rsidRPr="003C7700">
        <w:rPr>
          <w:rFonts w:ascii="Calibri Light" w:hAnsi="Calibri Light" w:cs="Calibri Light"/>
          <w:sz w:val="23"/>
          <w:szCs w:val="23"/>
        </w:rPr>
        <w:t xml:space="preserve">Zawarta w </w:t>
      </w:r>
      <w:r w:rsidR="00FD1615" w:rsidRPr="003C7700">
        <w:rPr>
          <w:rFonts w:ascii="Calibri Light" w:hAnsi="Calibri Light" w:cs="Calibri Light"/>
          <w:sz w:val="23"/>
          <w:szCs w:val="23"/>
        </w:rPr>
        <w:t xml:space="preserve">(miejscowość) </w:t>
      </w:r>
      <w:r w:rsidRPr="003C7700">
        <w:rPr>
          <w:rFonts w:ascii="Calibri Light" w:hAnsi="Calibri Light" w:cs="Calibri Light"/>
          <w:sz w:val="23"/>
          <w:szCs w:val="23"/>
        </w:rPr>
        <w:t>.......</w:t>
      </w:r>
      <w:r w:rsidR="00834C9E" w:rsidRPr="003C7700">
        <w:rPr>
          <w:rFonts w:ascii="Calibri Light" w:hAnsi="Calibri Light" w:cs="Calibri Light"/>
          <w:sz w:val="23"/>
          <w:szCs w:val="23"/>
        </w:rPr>
        <w:t xml:space="preserve"> , w dniu złożenia ostatniego z kwalifikowanych podpisów elektronicznych</w:t>
      </w:r>
      <w:r w:rsidR="00392609" w:rsidRPr="003C7700">
        <w:rPr>
          <w:rFonts w:ascii="Calibri Light" w:hAnsi="Calibri Light" w:cs="Calibri Light"/>
          <w:sz w:val="23"/>
          <w:szCs w:val="23"/>
        </w:rPr>
        <w:t>/podpisów</w:t>
      </w:r>
      <w:r w:rsidR="00F85843" w:rsidRPr="003C7700">
        <w:rPr>
          <w:rFonts w:ascii="Calibri Light" w:hAnsi="Calibri Light" w:cs="Calibri Light"/>
          <w:sz w:val="23"/>
          <w:szCs w:val="23"/>
        </w:rPr>
        <w:t xml:space="preserve"> własnoręcznych</w:t>
      </w:r>
      <w:r w:rsidR="00392609" w:rsidRPr="003C7700">
        <w:rPr>
          <w:rFonts w:ascii="Calibri Light" w:hAnsi="Calibri Light" w:cs="Calibri Light"/>
          <w:sz w:val="23"/>
          <w:szCs w:val="23"/>
        </w:rPr>
        <w:t>,</w:t>
      </w:r>
      <w:r w:rsidR="00834C9E" w:rsidRPr="003C7700">
        <w:rPr>
          <w:rFonts w:ascii="Calibri Light" w:hAnsi="Calibri Light" w:cs="Calibri Light"/>
          <w:sz w:val="23"/>
          <w:szCs w:val="23"/>
        </w:rPr>
        <w:t xml:space="preserve"> zwana dalej „Umową”</w:t>
      </w:r>
    </w:p>
    <w:p w14:paraId="71FC1E33" w14:textId="4ADE8D81" w:rsidR="00834C9E" w:rsidRPr="003C7700" w:rsidRDefault="00834C9E" w:rsidP="00F64052">
      <w:pPr>
        <w:widowControl/>
        <w:autoSpaceDE/>
        <w:autoSpaceDN/>
        <w:adjustRightInd/>
        <w:spacing w:before="600" w:line="240" w:lineRule="auto"/>
        <w:rPr>
          <w:rFonts w:ascii="Calibri Light" w:hAnsi="Calibri Light" w:cs="Calibri Light"/>
          <w:sz w:val="23"/>
          <w:szCs w:val="23"/>
        </w:rPr>
      </w:pPr>
      <w:r w:rsidRPr="003C7700">
        <w:rPr>
          <w:rFonts w:ascii="Calibri Light" w:hAnsi="Calibri Light" w:cs="Calibri Light"/>
          <w:sz w:val="23"/>
          <w:szCs w:val="23"/>
        </w:rPr>
        <w:t>Pomiędzy:</w:t>
      </w:r>
    </w:p>
    <w:p w14:paraId="5B6E7025" w14:textId="613A5B58" w:rsidR="004676CF" w:rsidRPr="003C7700" w:rsidRDefault="00C6341B" w:rsidP="00F64052">
      <w:pPr>
        <w:widowControl/>
        <w:autoSpaceDE/>
        <w:autoSpaceDN/>
        <w:adjustRightInd/>
        <w:spacing w:before="600" w:line="240" w:lineRule="auto"/>
        <w:rPr>
          <w:rFonts w:ascii="Calibri Light" w:hAnsi="Calibri Light" w:cs="Calibri Light"/>
          <w:sz w:val="23"/>
          <w:szCs w:val="23"/>
        </w:rPr>
      </w:pPr>
      <w:r w:rsidRPr="00C6341B">
        <w:rPr>
          <w:rFonts w:ascii="Calibri Light" w:hAnsi="Calibri Light" w:cs="Calibri Light"/>
          <w:b/>
          <w:sz w:val="23"/>
          <w:szCs w:val="23"/>
        </w:rPr>
        <w:t>Media-</w:t>
      </w:r>
      <w:proofErr w:type="spellStart"/>
      <w:r w:rsidRPr="00C6341B">
        <w:rPr>
          <w:rFonts w:ascii="Calibri Light" w:hAnsi="Calibri Light" w:cs="Calibri Light"/>
          <w:b/>
          <w:sz w:val="23"/>
          <w:szCs w:val="23"/>
        </w:rPr>
        <w:t>Sys</w:t>
      </w:r>
      <w:proofErr w:type="spellEnd"/>
      <w:r w:rsidRPr="00C6341B">
        <w:rPr>
          <w:rFonts w:ascii="Calibri Light" w:hAnsi="Calibri Light" w:cs="Calibri Light"/>
          <w:b/>
          <w:sz w:val="23"/>
          <w:szCs w:val="23"/>
        </w:rPr>
        <w:t xml:space="preserve"> Usługi Spółka z Ograniczoną Odpowiedzialnością</w:t>
      </w:r>
      <w:r w:rsidR="00834C9E" w:rsidRPr="003C7700">
        <w:rPr>
          <w:rFonts w:ascii="Calibri Light" w:hAnsi="Calibri Light" w:cs="Calibri Light"/>
          <w:sz w:val="23"/>
          <w:szCs w:val="23"/>
        </w:rPr>
        <w:t xml:space="preserve">, z siedzibą w </w:t>
      </w:r>
      <w:r>
        <w:rPr>
          <w:rFonts w:ascii="Calibri Light" w:hAnsi="Calibri Light" w:cs="Calibri Light"/>
          <w:sz w:val="23"/>
          <w:szCs w:val="23"/>
        </w:rPr>
        <w:t>Lublinie</w:t>
      </w:r>
      <w:r w:rsidR="00834C9E" w:rsidRPr="003C7700">
        <w:rPr>
          <w:rFonts w:ascii="Calibri Light" w:hAnsi="Calibri Light" w:cs="Calibri Light"/>
          <w:sz w:val="23"/>
          <w:szCs w:val="23"/>
        </w:rPr>
        <w:t xml:space="preserve"> pod adresem: </w:t>
      </w:r>
      <w:r w:rsidR="004676CF" w:rsidRPr="003C7700">
        <w:rPr>
          <w:rFonts w:ascii="Calibri Light" w:hAnsi="Calibri Light" w:cs="Calibri Light"/>
          <w:sz w:val="23"/>
          <w:szCs w:val="23"/>
        </w:rPr>
        <w:t xml:space="preserve">ul. </w:t>
      </w:r>
      <w:r>
        <w:rPr>
          <w:rFonts w:ascii="Calibri Light" w:hAnsi="Calibri Light" w:cs="Calibri Light"/>
          <w:sz w:val="23"/>
          <w:szCs w:val="23"/>
        </w:rPr>
        <w:t>Wrońska 4a</w:t>
      </w:r>
      <w:r w:rsidR="004676CF" w:rsidRPr="003C7700">
        <w:rPr>
          <w:rFonts w:ascii="Calibri Light" w:hAnsi="Calibri Light" w:cs="Calibri Light"/>
          <w:sz w:val="23"/>
          <w:szCs w:val="23"/>
        </w:rPr>
        <w:t xml:space="preserve">, </w:t>
      </w:r>
      <w:r>
        <w:rPr>
          <w:rFonts w:ascii="Calibri Light" w:hAnsi="Calibri Light" w:cs="Calibri Light"/>
          <w:sz w:val="23"/>
          <w:szCs w:val="23"/>
        </w:rPr>
        <w:t>20-237 Lublin</w:t>
      </w:r>
      <w:r w:rsidR="004676CF" w:rsidRPr="003C7700">
        <w:rPr>
          <w:rFonts w:ascii="Calibri Light" w:hAnsi="Calibri Light" w:cs="Calibri Light"/>
          <w:sz w:val="23"/>
          <w:szCs w:val="23"/>
        </w:rPr>
        <w:t xml:space="preserve">, </w:t>
      </w:r>
      <w:r w:rsidR="00834C9E" w:rsidRPr="003C7700">
        <w:rPr>
          <w:rFonts w:ascii="Calibri Light" w:hAnsi="Calibri Light" w:cs="Calibri Light"/>
          <w:sz w:val="23"/>
          <w:szCs w:val="23"/>
        </w:rPr>
        <w:t>wpisaną do</w:t>
      </w:r>
      <w:r w:rsidR="00007EE2" w:rsidRPr="003C7700">
        <w:rPr>
          <w:rFonts w:ascii="Calibri Light" w:hAnsi="Calibri Light" w:cs="Calibri Light"/>
          <w:sz w:val="23"/>
          <w:szCs w:val="23"/>
        </w:rPr>
        <w:t xml:space="preserve"> </w:t>
      </w:r>
      <w:r w:rsidR="00834C9E" w:rsidRPr="003C7700">
        <w:rPr>
          <w:rFonts w:ascii="Calibri Light" w:hAnsi="Calibri Light" w:cs="Calibri Light"/>
          <w:sz w:val="23"/>
          <w:szCs w:val="23"/>
        </w:rPr>
        <w:t xml:space="preserve">rejestru przedsiębiorców Krajowego Rejestru Sądowego prowadzonego przez </w:t>
      </w:r>
      <w:r w:rsidR="004676CF" w:rsidRPr="003C7700">
        <w:rPr>
          <w:rFonts w:ascii="Calibri Light" w:hAnsi="Calibri Light" w:cs="Calibri Light"/>
          <w:sz w:val="23"/>
          <w:szCs w:val="23"/>
        </w:rPr>
        <w:t xml:space="preserve">Sąd Rejonowy </w:t>
      </w:r>
      <w:r>
        <w:rPr>
          <w:rFonts w:ascii="Calibri Light" w:hAnsi="Calibri Light" w:cs="Calibri Light"/>
          <w:sz w:val="23"/>
          <w:szCs w:val="23"/>
        </w:rPr>
        <w:t>Lublin</w:t>
      </w:r>
      <w:r w:rsidR="00D3025E">
        <w:rPr>
          <w:rFonts w:ascii="Calibri Light" w:hAnsi="Calibri Light" w:cs="Calibri Light"/>
          <w:sz w:val="23"/>
          <w:szCs w:val="23"/>
        </w:rPr>
        <w:t>-</w:t>
      </w:r>
      <w:r>
        <w:rPr>
          <w:rFonts w:ascii="Calibri Light" w:hAnsi="Calibri Light" w:cs="Calibri Light"/>
          <w:sz w:val="23"/>
          <w:szCs w:val="23"/>
        </w:rPr>
        <w:t>Wschód w Lublinie z siedzibą w Świdniku</w:t>
      </w:r>
      <w:r w:rsidR="004676CF" w:rsidRPr="003C7700">
        <w:rPr>
          <w:rFonts w:ascii="Calibri Light" w:hAnsi="Calibri Light" w:cs="Calibri Light"/>
          <w:sz w:val="23"/>
          <w:szCs w:val="23"/>
        </w:rPr>
        <w:t xml:space="preserve">, </w:t>
      </w:r>
      <w:r>
        <w:rPr>
          <w:rFonts w:ascii="Calibri Light" w:hAnsi="Calibri Light" w:cs="Calibri Light"/>
          <w:sz w:val="23"/>
          <w:szCs w:val="23"/>
        </w:rPr>
        <w:t>VI</w:t>
      </w:r>
      <w:r w:rsidR="004676CF" w:rsidRPr="003C7700">
        <w:rPr>
          <w:rFonts w:ascii="Calibri Light" w:hAnsi="Calibri Light" w:cs="Calibri Light"/>
          <w:sz w:val="23"/>
          <w:szCs w:val="23"/>
        </w:rPr>
        <w:t xml:space="preserve"> Wydział Gospodarczy Krajowego Rejestru Sądowego pod numerem </w:t>
      </w:r>
      <w:r w:rsidR="0025637C" w:rsidRPr="0025637C">
        <w:rPr>
          <w:rFonts w:ascii="Calibri Light" w:hAnsi="Calibri Light" w:cs="Calibri Light"/>
          <w:sz w:val="23"/>
          <w:szCs w:val="23"/>
        </w:rPr>
        <w:t xml:space="preserve">KRS </w:t>
      </w:r>
      <w:r w:rsidRPr="00C6341B">
        <w:rPr>
          <w:rFonts w:ascii="Calibri Light" w:hAnsi="Calibri Light" w:cs="Calibri Light"/>
          <w:sz w:val="23"/>
          <w:szCs w:val="23"/>
        </w:rPr>
        <w:t>0001192252</w:t>
      </w:r>
      <w:r w:rsidR="0025637C" w:rsidRPr="0025637C">
        <w:rPr>
          <w:rFonts w:ascii="Calibri Light" w:hAnsi="Calibri Light" w:cs="Calibri Light"/>
          <w:sz w:val="23"/>
          <w:szCs w:val="23"/>
        </w:rPr>
        <w:t xml:space="preserve">, NIP </w:t>
      </w:r>
      <w:r w:rsidRPr="00C6341B">
        <w:rPr>
          <w:rFonts w:ascii="Calibri Light" w:hAnsi="Calibri Light" w:cs="Calibri Light"/>
          <w:sz w:val="23"/>
          <w:szCs w:val="23"/>
        </w:rPr>
        <w:t>9462757908</w:t>
      </w:r>
      <w:r w:rsidR="0025637C" w:rsidRPr="0025637C">
        <w:rPr>
          <w:rFonts w:ascii="Calibri Light" w:hAnsi="Calibri Light" w:cs="Calibri Light"/>
          <w:sz w:val="23"/>
          <w:szCs w:val="23"/>
        </w:rPr>
        <w:t xml:space="preserve">, REGON </w:t>
      </w:r>
      <w:r w:rsidRPr="00C6341B">
        <w:rPr>
          <w:rFonts w:ascii="Calibri Light" w:hAnsi="Calibri Light" w:cs="Calibri Light"/>
          <w:sz w:val="23"/>
          <w:szCs w:val="23"/>
        </w:rPr>
        <w:t>542619464</w:t>
      </w:r>
      <w:r w:rsidR="00834C9E" w:rsidRPr="003C7700">
        <w:rPr>
          <w:rFonts w:ascii="Calibri Light" w:hAnsi="Calibri Light" w:cs="Calibri Light"/>
          <w:sz w:val="23"/>
          <w:szCs w:val="23"/>
        </w:rPr>
        <w:t xml:space="preserve">, </w:t>
      </w:r>
      <w:r w:rsidR="00034DE4" w:rsidRPr="003C7700">
        <w:rPr>
          <w:rFonts w:ascii="Calibri Light" w:hAnsi="Calibri Light" w:cs="Calibri Light"/>
          <w:sz w:val="23"/>
          <w:szCs w:val="23"/>
        </w:rPr>
        <w:t>wpisaną</w:t>
      </w:r>
      <w:r w:rsidR="00291055" w:rsidRPr="003C7700">
        <w:rPr>
          <w:rFonts w:ascii="Calibri Light" w:hAnsi="Calibri Light" w:cs="Calibri Light"/>
          <w:sz w:val="23"/>
          <w:szCs w:val="23"/>
        </w:rPr>
        <w:t>/</w:t>
      </w:r>
      <w:proofErr w:type="spellStart"/>
      <w:r w:rsidR="00291055" w:rsidRPr="003C7700">
        <w:rPr>
          <w:rFonts w:ascii="Calibri Light" w:hAnsi="Calibri Light" w:cs="Calibri Light"/>
          <w:sz w:val="23"/>
          <w:szCs w:val="23"/>
        </w:rPr>
        <w:t>ym</w:t>
      </w:r>
      <w:proofErr w:type="spellEnd"/>
      <w:r w:rsidR="00034DE4" w:rsidRPr="003C7700">
        <w:rPr>
          <w:rFonts w:ascii="Calibri Light" w:hAnsi="Calibri Light" w:cs="Calibri Light"/>
          <w:sz w:val="23"/>
          <w:szCs w:val="23"/>
        </w:rPr>
        <w:t xml:space="preserve"> do rejestru przedsiębiorców telekomunikacyjnych prowadzonego przez Prezesa Urzędu Komunikacji Elektronicznej pod numerem </w:t>
      </w:r>
      <w:r w:rsidRPr="00C6341B">
        <w:rPr>
          <w:rFonts w:ascii="Calibri Light" w:hAnsi="Calibri Light" w:cs="Calibri Light"/>
          <w:sz w:val="23"/>
          <w:szCs w:val="23"/>
        </w:rPr>
        <w:t>13633</w:t>
      </w:r>
      <w:r w:rsidR="00034DE4" w:rsidRPr="003C7700">
        <w:rPr>
          <w:rFonts w:ascii="Calibri Light" w:hAnsi="Calibri Light" w:cs="Calibri Light"/>
          <w:sz w:val="23"/>
          <w:szCs w:val="23"/>
        </w:rPr>
        <w:t>,</w:t>
      </w:r>
      <w:r w:rsidR="00665CF8" w:rsidRPr="003C7700">
        <w:rPr>
          <w:rFonts w:ascii="Calibri Light" w:hAnsi="Calibri Light" w:cs="Calibri Light"/>
          <w:sz w:val="23"/>
          <w:szCs w:val="23"/>
        </w:rPr>
        <w:t xml:space="preserve"> z</w:t>
      </w:r>
      <w:r w:rsidR="00834C9E" w:rsidRPr="003C7700">
        <w:rPr>
          <w:rFonts w:ascii="Calibri Light" w:hAnsi="Calibri Light" w:cs="Calibri Light"/>
          <w:sz w:val="23"/>
          <w:szCs w:val="23"/>
        </w:rPr>
        <w:t>wan</w:t>
      </w:r>
      <w:r w:rsidR="00291055" w:rsidRPr="003C7700">
        <w:rPr>
          <w:rFonts w:ascii="Calibri Light" w:hAnsi="Calibri Light" w:cs="Calibri Light"/>
          <w:sz w:val="23"/>
          <w:szCs w:val="23"/>
        </w:rPr>
        <w:t>ą/</w:t>
      </w:r>
      <w:proofErr w:type="spellStart"/>
      <w:r w:rsidR="00291055" w:rsidRPr="003C7700">
        <w:rPr>
          <w:rFonts w:ascii="Calibri Light" w:hAnsi="Calibri Light" w:cs="Calibri Light"/>
          <w:sz w:val="23"/>
          <w:szCs w:val="23"/>
        </w:rPr>
        <w:t>ym</w:t>
      </w:r>
      <w:proofErr w:type="spellEnd"/>
      <w:r w:rsidR="00834C9E" w:rsidRPr="003C7700">
        <w:rPr>
          <w:rFonts w:ascii="Calibri Light" w:hAnsi="Calibri Light" w:cs="Calibri Light"/>
          <w:sz w:val="23"/>
          <w:szCs w:val="23"/>
        </w:rPr>
        <w:t xml:space="preserve"> dalej „OSD”</w:t>
      </w:r>
      <w:r w:rsidR="007B331B" w:rsidRPr="003C7700">
        <w:rPr>
          <w:rFonts w:ascii="Calibri Light" w:hAnsi="Calibri Light" w:cs="Calibri Light"/>
          <w:sz w:val="23"/>
          <w:szCs w:val="23"/>
        </w:rPr>
        <w:t>, reprezentowaną</w:t>
      </w:r>
      <w:r w:rsidR="00291055" w:rsidRPr="003C7700">
        <w:rPr>
          <w:rFonts w:ascii="Calibri Light" w:hAnsi="Calibri Light" w:cs="Calibri Light"/>
          <w:sz w:val="23"/>
          <w:szCs w:val="23"/>
        </w:rPr>
        <w:t>/</w:t>
      </w:r>
      <w:proofErr w:type="spellStart"/>
      <w:r w:rsidR="00291055" w:rsidRPr="003C7700">
        <w:rPr>
          <w:rFonts w:ascii="Calibri Light" w:hAnsi="Calibri Light" w:cs="Calibri Light"/>
          <w:sz w:val="23"/>
          <w:szCs w:val="23"/>
        </w:rPr>
        <w:t>ym</w:t>
      </w:r>
      <w:proofErr w:type="spellEnd"/>
      <w:r w:rsidR="007B331B" w:rsidRPr="003C7700">
        <w:rPr>
          <w:rFonts w:ascii="Calibri Light" w:hAnsi="Calibri Light" w:cs="Calibri Light"/>
          <w:sz w:val="23"/>
          <w:szCs w:val="23"/>
        </w:rPr>
        <w:t xml:space="preserve"> przez:</w:t>
      </w:r>
    </w:p>
    <w:p w14:paraId="7A5F422F" w14:textId="7228B3FE" w:rsidR="004676CF" w:rsidRPr="003C7700" w:rsidRDefault="00B62F37" w:rsidP="00BA0E79">
      <w:pPr>
        <w:widowControl/>
        <w:autoSpaceDE/>
        <w:autoSpaceDN/>
        <w:adjustRightInd/>
        <w:spacing w:before="120" w:line="240" w:lineRule="auto"/>
        <w:rPr>
          <w:rFonts w:ascii="Calibri Light" w:hAnsi="Calibri Light" w:cs="Calibri Light"/>
          <w:sz w:val="23"/>
          <w:szCs w:val="23"/>
        </w:rPr>
      </w:pPr>
      <w:r>
        <w:rPr>
          <w:rFonts w:ascii="Calibri Light" w:hAnsi="Calibri Light" w:cs="Calibri Light"/>
          <w:sz w:val="23"/>
          <w:szCs w:val="23"/>
        </w:rPr>
        <w:t>………………………………………</w:t>
      </w:r>
    </w:p>
    <w:p w14:paraId="7258C345" w14:textId="48E6FE1C" w:rsidR="00834C9E" w:rsidRPr="003C7700" w:rsidRDefault="00834C9E" w:rsidP="00F64052">
      <w:pPr>
        <w:widowControl/>
        <w:autoSpaceDE/>
        <w:autoSpaceDN/>
        <w:adjustRightInd/>
        <w:spacing w:before="600" w:line="240" w:lineRule="auto"/>
        <w:rPr>
          <w:rFonts w:ascii="Calibri Light" w:hAnsi="Calibri Light" w:cs="Calibri Light"/>
          <w:sz w:val="23"/>
          <w:szCs w:val="23"/>
        </w:rPr>
      </w:pPr>
      <w:r w:rsidRPr="003C7700">
        <w:rPr>
          <w:rFonts w:ascii="Calibri Light" w:hAnsi="Calibri Light" w:cs="Calibri Light"/>
          <w:sz w:val="23"/>
          <w:szCs w:val="23"/>
        </w:rPr>
        <w:t>a</w:t>
      </w:r>
    </w:p>
    <w:p w14:paraId="0809AD59" w14:textId="698C49BF" w:rsidR="00834C9E" w:rsidRPr="003C7700" w:rsidRDefault="00834C9E" w:rsidP="00F64052">
      <w:pPr>
        <w:widowControl/>
        <w:autoSpaceDE/>
        <w:autoSpaceDN/>
        <w:adjustRightInd/>
        <w:spacing w:before="600" w:line="240" w:lineRule="auto"/>
        <w:rPr>
          <w:rFonts w:ascii="Calibri Light" w:hAnsi="Calibri Light" w:cs="Calibri Light"/>
          <w:sz w:val="23"/>
          <w:szCs w:val="23"/>
        </w:rPr>
      </w:pPr>
      <w:r w:rsidRPr="003C7700">
        <w:rPr>
          <w:rFonts w:ascii="Calibri Light" w:hAnsi="Calibri Light" w:cs="Calibri Light"/>
          <w:sz w:val="23"/>
          <w:szCs w:val="23"/>
        </w:rPr>
        <w:t>.............., z siedzibą w ........ pod adresem: .............. wpisaną do</w:t>
      </w:r>
      <w:r w:rsidR="00007EE2"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rejestru przedsiębiorców Krajowego Rejestru Sądowego prowadzonego przez ............. pod numerem KRS: ........... </w:t>
      </w:r>
      <w:r w:rsidR="007B331B" w:rsidRPr="003C7700">
        <w:rPr>
          <w:rFonts w:ascii="Calibri Light" w:hAnsi="Calibri Light" w:cs="Calibri Light"/>
          <w:sz w:val="23"/>
          <w:szCs w:val="23"/>
        </w:rPr>
        <w:t xml:space="preserve">(nie dotyczy przedsiębiorców wpisanych do Centralnej Ewidencji i Informacji o Działalności Gospodarczej) </w:t>
      </w:r>
      <w:r w:rsidRPr="003C7700">
        <w:rPr>
          <w:rFonts w:ascii="Calibri Light" w:hAnsi="Calibri Light" w:cs="Calibri Light"/>
          <w:sz w:val="23"/>
          <w:szCs w:val="23"/>
        </w:rPr>
        <w:t xml:space="preserve">REGON: ................... NIP................................, </w:t>
      </w:r>
      <w:r w:rsidR="00034DE4" w:rsidRPr="003C7700">
        <w:rPr>
          <w:rFonts w:ascii="Calibri Light" w:hAnsi="Calibri Light" w:cs="Calibri Light"/>
          <w:sz w:val="23"/>
          <w:szCs w:val="23"/>
        </w:rPr>
        <w:t>wpisaną</w:t>
      </w:r>
      <w:r w:rsidR="00291055" w:rsidRPr="003C7700">
        <w:rPr>
          <w:rFonts w:ascii="Calibri Light" w:hAnsi="Calibri Light" w:cs="Calibri Light"/>
          <w:sz w:val="23"/>
          <w:szCs w:val="23"/>
        </w:rPr>
        <w:t>/</w:t>
      </w:r>
      <w:proofErr w:type="spellStart"/>
      <w:r w:rsidR="00291055" w:rsidRPr="003C7700">
        <w:rPr>
          <w:rFonts w:ascii="Calibri Light" w:hAnsi="Calibri Light" w:cs="Calibri Light"/>
          <w:sz w:val="23"/>
          <w:szCs w:val="23"/>
        </w:rPr>
        <w:t>ym</w:t>
      </w:r>
      <w:proofErr w:type="spellEnd"/>
      <w:r w:rsidR="00034DE4" w:rsidRPr="003C7700">
        <w:rPr>
          <w:rFonts w:ascii="Calibri Light" w:hAnsi="Calibri Light" w:cs="Calibri Light"/>
          <w:sz w:val="23"/>
          <w:szCs w:val="23"/>
        </w:rPr>
        <w:t xml:space="preserve"> do rejestru przedsiębiorców telekomunikacyjnych prowadzonego przez Prezesa Urzędu Komunikacji Elektronicznej pod numerem …</w:t>
      </w:r>
      <w:r w:rsidR="008F2A58" w:rsidRPr="003C7700">
        <w:rPr>
          <w:rFonts w:ascii="Calibri Light" w:hAnsi="Calibri Light" w:cs="Calibri Light"/>
          <w:sz w:val="23"/>
          <w:szCs w:val="23"/>
        </w:rPr>
        <w:t>.............</w:t>
      </w:r>
      <w:r w:rsidR="00034DE4" w:rsidRPr="003C7700">
        <w:rPr>
          <w:rFonts w:ascii="Calibri Light" w:hAnsi="Calibri Light" w:cs="Calibri Light"/>
          <w:sz w:val="23"/>
          <w:szCs w:val="23"/>
        </w:rPr>
        <w:t xml:space="preserve">.., </w:t>
      </w:r>
      <w:r w:rsidRPr="003C7700">
        <w:rPr>
          <w:rFonts w:ascii="Calibri Light" w:hAnsi="Calibri Light" w:cs="Calibri Light"/>
          <w:sz w:val="23"/>
          <w:szCs w:val="23"/>
        </w:rPr>
        <w:t>zwan</w:t>
      </w:r>
      <w:r w:rsidR="00B5267F" w:rsidRPr="003C7700">
        <w:rPr>
          <w:rFonts w:ascii="Calibri Light" w:hAnsi="Calibri Light" w:cs="Calibri Light"/>
          <w:sz w:val="23"/>
          <w:szCs w:val="23"/>
        </w:rPr>
        <w:t>ą/</w:t>
      </w:r>
      <w:proofErr w:type="spellStart"/>
      <w:r w:rsidR="00B5267F" w:rsidRPr="003C7700">
        <w:rPr>
          <w:rFonts w:ascii="Calibri Light" w:hAnsi="Calibri Light" w:cs="Calibri Light"/>
          <w:sz w:val="23"/>
          <w:szCs w:val="23"/>
        </w:rPr>
        <w:t>ym</w:t>
      </w:r>
      <w:proofErr w:type="spellEnd"/>
      <w:r w:rsidRPr="003C7700">
        <w:rPr>
          <w:rFonts w:ascii="Calibri Light" w:hAnsi="Calibri Light" w:cs="Calibri Light"/>
          <w:sz w:val="23"/>
          <w:szCs w:val="23"/>
        </w:rPr>
        <w:t xml:space="preserve"> dalej „OK”</w:t>
      </w:r>
      <w:r w:rsidR="007B331B" w:rsidRPr="003C7700">
        <w:rPr>
          <w:rFonts w:ascii="Calibri Light" w:hAnsi="Calibri Light" w:cs="Calibri Light"/>
          <w:sz w:val="23"/>
          <w:szCs w:val="23"/>
        </w:rPr>
        <w:t>, reprezentowaną</w:t>
      </w:r>
      <w:r w:rsidR="00B5267F" w:rsidRPr="003C7700">
        <w:rPr>
          <w:rFonts w:ascii="Calibri Light" w:hAnsi="Calibri Light" w:cs="Calibri Light"/>
          <w:sz w:val="23"/>
          <w:szCs w:val="23"/>
        </w:rPr>
        <w:t>/</w:t>
      </w:r>
      <w:proofErr w:type="spellStart"/>
      <w:r w:rsidR="00B5267F" w:rsidRPr="003C7700">
        <w:rPr>
          <w:rFonts w:ascii="Calibri Light" w:hAnsi="Calibri Light" w:cs="Calibri Light"/>
          <w:sz w:val="23"/>
          <w:szCs w:val="23"/>
        </w:rPr>
        <w:t>ym</w:t>
      </w:r>
      <w:proofErr w:type="spellEnd"/>
      <w:r w:rsidR="007B331B" w:rsidRPr="003C7700">
        <w:rPr>
          <w:rFonts w:ascii="Calibri Light" w:hAnsi="Calibri Light" w:cs="Calibri Light"/>
          <w:sz w:val="23"/>
          <w:szCs w:val="23"/>
        </w:rPr>
        <w:t xml:space="preserve"> przez:</w:t>
      </w:r>
      <w:r w:rsidR="00B62F37">
        <w:rPr>
          <w:rFonts w:ascii="Calibri Light" w:hAnsi="Calibri Light" w:cs="Calibri Light"/>
          <w:sz w:val="23"/>
          <w:szCs w:val="23"/>
        </w:rPr>
        <w:t xml:space="preserve"> …………………………………….</w:t>
      </w:r>
    </w:p>
    <w:p w14:paraId="11449579" w14:textId="539B622B" w:rsidR="00834C9E" w:rsidRPr="003C7700" w:rsidRDefault="00834C9E" w:rsidP="00F64052">
      <w:pPr>
        <w:widowControl/>
        <w:autoSpaceDE/>
        <w:autoSpaceDN/>
        <w:adjustRightInd/>
        <w:spacing w:before="600" w:line="240" w:lineRule="auto"/>
        <w:rPr>
          <w:rFonts w:ascii="Calibri Light" w:hAnsi="Calibri Light" w:cs="Calibri Light"/>
          <w:sz w:val="23"/>
          <w:szCs w:val="23"/>
        </w:rPr>
      </w:pPr>
      <w:r w:rsidRPr="003C7700">
        <w:rPr>
          <w:rFonts w:ascii="Calibri Light" w:hAnsi="Calibri Light" w:cs="Calibri Light"/>
          <w:sz w:val="23"/>
          <w:szCs w:val="23"/>
        </w:rPr>
        <w:t>OSD lub OK zwani są również dalej każdy z osobna „Stron</w:t>
      </w:r>
      <w:r w:rsidR="00007EE2" w:rsidRPr="003C7700">
        <w:rPr>
          <w:rFonts w:ascii="Calibri Light" w:hAnsi="Calibri Light" w:cs="Calibri Light"/>
          <w:sz w:val="23"/>
          <w:szCs w:val="23"/>
        </w:rPr>
        <w:t>ą” lub łącznie „Stronami” Umowy</w:t>
      </w:r>
      <w:r w:rsidRPr="003C7700">
        <w:rPr>
          <w:rFonts w:ascii="Calibri Light" w:hAnsi="Calibri Light" w:cs="Calibri Light"/>
          <w:sz w:val="23"/>
          <w:szCs w:val="23"/>
        </w:rPr>
        <w:t>.</w:t>
      </w:r>
    </w:p>
    <w:p w14:paraId="1E275A2A" w14:textId="674FF1A7" w:rsidR="00265B15" w:rsidRPr="003C7700" w:rsidRDefault="00265B15" w:rsidP="00EF01D3">
      <w:pPr>
        <w:widowControl/>
        <w:autoSpaceDE/>
        <w:autoSpaceDN/>
        <w:adjustRightInd/>
        <w:spacing w:line="240" w:lineRule="auto"/>
        <w:rPr>
          <w:rFonts w:ascii="Calibri Light" w:hAnsi="Calibri Light" w:cs="Calibri Light"/>
          <w:sz w:val="23"/>
          <w:szCs w:val="23"/>
        </w:rPr>
      </w:pPr>
    </w:p>
    <w:p w14:paraId="66BABD05" w14:textId="77777777" w:rsidR="00265B15" w:rsidRPr="003C7700" w:rsidRDefault="00265B15" w:rsidP="00EF01D3">
      <w:pPr>
        <w:widowControl/>
        <w:autoSpaceDE/>
        <w:autoSpaceDN/>
        <w:adjustRightInd/>
        <w:spacing w:line="240" w:lineRule="auto"/>
        <w:rPr>
          <w:rFonts w:ascii="Calibri Light" w:hAnsi="Calibri Light" w:cs="Calibri Light"/>
          <w:noProof/>
          <w:sz w:val="23"/>
          <w:szCs w:val="23"/>
          <w:lang w:eastAsia="pl-PL"/>
        </w:rPr>
        <w:sectPr w:rsidR="00265B15" w:rsidRPr="003C7700" w:rsidSect="00B47D00">
          <w:pgSz w:w="11909" w:h="16834" w:code="9"/>
          <w:pgMar w:top="1440" w:right="1440" w:bottom="1440" w:left="1440" w:header="720" w:footer="720" w:gutter="0"/>
          <w:cols w:space="720"/>
          <w:titlePg/>
          <w:docGrid w:linePitch="360"/>
        </w:sectPr>
      </w:pPr>
    </w:p>
    <w:bookmarkStart w:id="0" w:name="_Toc26367817" w:displacedByCustomXml="next"/>
    <w:sdt>
      <w:sdtPr>
        <w:rPr>
          <w:rFonts w:ascii="Calibri Light" w:eastAsia="Times New Roman" w:hAnsi="Calibri Light" w:cs="Calibri Light"/>
          <w:color w:val="auto"/>
          <w:sz w:val="24"/>
          <w:szCs w:val="20"/>
          <w:lang w:eastAsia="en-US"/>
        </w:rPr>
        <w:id w:val="-1116751286"/>
        <w:docPartObj>
          <w:docPartGallery w:val="Table of Contents"/>
          <w:docPartUnique/>
        </w:docPartObj>
      </w:sdtPr>
      <w:sdtEndPr>
        <w:rPr>
          <w:b/>
          <w:bCs/>
        </w:rPr>
      </w:sdtEndPr>
      <w:sdtContent>
        <w:p w14:paraId="24F258C3" w14:textId="77777777" w:rsidR="00534DCB" w:rsidRPr="003C7700" w:rsidRDefault="00534DCB">
          <w:pPr>
            <w:pStyle w:val="Nagwekspisutreci"/>
            <w:rPr>
              <w:rFonts w:ascii="Calibri Light" w:hAnsi="Calibri Light" w:cs="Calibri Light"/>
              <w:color w:val="auto"/>
              <w:sz w:val="23"/>
              <w:szCs w:val="23"/>
            </w:rPr>
          </w:pPr>
          <w:r w:rsidRPr="003C7700">
            <w:rPr>
              <w:rFonts w:ascii="Calibri Light" w:hAnsi="Calibri Light" w:cs="Calibri Light"/>
              <w:color w:val="auto"/>
              <w:sz w:val="23"/>
              <w:szCs w:val="23"/>
            </w:rPr>
            <w:t>Spis treści</w:t>
          </w:r>
        </w:p>
        <w:p w14:paraId="612E35AC" w14:textId="40C90D36" w:rsidR="003C1EAD" w:rsidRDefault="00534DCB">
          <w:pPr>
            <w:pStyle w:val="Spistreci1"/>
            <w:rPr>
              <w:rFonts w:eastAsiaTheme="minorEastAsia" w:cstheme="minorBidi"/>
              <w:kern w:val="0"/>
              <w:sz w:val="22"/>
              <w:szCs w:val="22"/>
              <w:lang w:val="pl-PL" w:eastAsia="pl-PL"/>
            </w:rPr>
          </w:pPr>
          <w:r w:rsidRPr="003C7700">
            <w:rPr>
              <w:rFonts w:ascii="Calibri Light" w:hAnsi="Calibri Light" w:cs="Calibri Light"/>
              <w:sz w:val="23"/>
              <w:szCs w:val="23"/>
            </w:rPr>
            <w:fldChar w:fldCharType="begin"/>
          </w:r>
          <w:r w:rsidRPr="003C7700">
            <w:rPr>
              <w:rFonts w:ascii="Calibri Light" w:hAnsi="Calibri Light" w:cs="Calibri Light"/>
              <w:sz w:val="23"/>
              <w:szCs w:val="23"/>
              <w:lang w:val="pl-PL"/>
            </w:rPr>
            <w:instrText xml:space="preserve"> TOC \o "1-3" \h \z \u </w:instrText>
          </w:r>
          <w:r w:rsidRPr="003C7700">
            <w:rPr>
              <w:rFonts w:ascii="Calibri Light" w:hAnsi="Calibri Light" w:cs="Calibri Light"/>
              <w:sz w:val="23"/>
              <w:szCs w:val="23"/>
            </w:rPr>
            <w:fldChar w:fldCharType="separate"/>
          </w:r>
          <w:hyperlink w:anchor="_Toc204081027" w:history="1">
            <w:r w:rsidR="003C1EAD" w:rsidRPr="00193378">
              <w:rPr>
                <w:rStyle w:val="Hipercze"/>
                <w:rFonts w:ascii="Calibri Light" w:hAnsi="Calibri Light" w:cs="Calibri Light"/>
                <w:b/>
              </w:rPr>
              <w:t>Rozdział 1 Definicje i skróty</w:t>
            </w:r>
            <w:r w:rsidR="003C1EAD">
              <w:rPr>
                <w:webHidden/>
              </w:rPr>
              <w:tab/>
            </w:r>
            <w:r w:rsidR="003C1EAD">
              <w:rPr>
                <w:webHidden/>
              </w:rPr>
              <w:fldChar w:fldCharType="begin"/>
            </w:r>
            <w:r w:rsidR="003C1EAD">
              <w:rPr>
                <w:webHidden/>
              </w:rPr>
              <w:instrText xml:space="preserve"> PAGEREF _Toc204081027 \h </w:instrText>
            </w:r>
            <w:r w:rsidR="003C1EAD">
              <w:rPr>
                <w:webHidden/>
              </w:rPr>
            </w:r>
            <w:r w:rsidR="003C1EAD">
              <w:rPr>
                <w:webHidden/>
              </w:rPr>
              <w:fldChar w:fldCharType="separate"/>
            </w:r>
            <w:r w:rsidR="003C1EAD">
              <w:rPr>
                <w:webHidden/>
              </w:rPr>
              <w:t>6</w:t>
            </w:r>
            <w:r w:rsidR="003C1EAD">
              <w:rPr>
                <w:webHidden/>
              </w:rPr>
              <w:fldChar w:fldCharType="end"/>
            </w:r>
          </w:hyperlink>
        </w:p>
        <w:p w14:paraId="44CDFAA6" w14:textId="078B1A26" w:rsidR="003C1EAD" w:rsidRDefault="003C1EAD">
          <w:pPr>
            <w:pStyle w:val="Spistreci1"/>
            <w:rPr>
              <w:rFonts w:eastAsiaTheme="minorEastAsia" w:cstheme="minorBidi"/>
              <w:kern w:val="0"/>
              <w:sz w:val="22"/>
              <w:szCs w:val="22"/>
              <w:lang w:val="pl-PL" w:eastAsia="pl-PL"/>
            </w:rPr>
          </w:pPr>
          <w:hyperlink w:anchor="_Toc204081028" w:history="1">
            <w:r w:rsidRPr="00193378">
              <w:rPr>
                <w:rStyle w:val="Hipercze"/>
                <w:rFonts w:ascii="Calibri Light" w:hAnsi="Calibri Light" w:cs="Calibri Light"/>
                <w:b/>
              </w:rPr>
              <w:t>Rozdział 2 Przedmiot Umowy i postanowienia ogólne</w:t>
            </w:r>
            <w:r>
              <w:rPr>
                <w:webHidden/>
              </w:rPr>
              <w:tab/>
            </w:r>
            <w:r>
              <w:rPr>
                <w:webHidden/>
              </w:rPr>
              <w:fldChar w:fldCharType="begin"/>
            </w:r>
            <w:r>
              <w:rPr>
                <w:webHidden/>
              </w:rPr>
              <w:instrText xml:space="preserve"> PAGEREF _Toc204081028 \h </w:instrText>
            </w:r>
            <w:r>
              <w:rPr>
                <w:webHidden/>
              </w:rPr>
            </w:r>
            <w:r>
              <w:rPr>
                <w:webHidden/>
              </w:rPr>
              <w:fldChar w:fldCharType="separate"/>
            </w:r>
            <w:r>
              <w:rPr>
                <w:webHidden/>
              </w:rPr>
              <w:t>12</w:t>
            </w:r>
            <w:r>
              <w:rPr>
                <w:webHidden/>
              </w:rPr>
              <w:fldChar w:fldCharType="end"/>
            </w:r>
          </w:hyperlink>
        </w:p>
        <w:p w14:paraId="2D15931D" w14:textId="1FF856F1" w:rsidR="003C1EAD" w:rsidRDefault="003C1EAD">
          <w:pPr>
            <w:pStyle w:val="Spistreci1"/>
            <w:rPr>
              <w:rFonts w:eastAsiaTheme="minorEastAsia" w:cstheme="minorBidi"/>
              <w:kern w:val="0"/>
              <w:sz w:val="22"/>
              <w:szCs w:val="22"/>
              <w:lang w:val="pl-PL" w:eastAsia="pl-PL"/>
            </w:rPr>
          </w:pPr>
          <w:hyperlink w:anchor="_Toc204081029" w:history="1">
            <w:r w:rsidRPr="00193378">
              <w:rPr>
                <w:rStyle w:val="Hipercze"/>
                <w:rFonts w:ascii="Calibri Light" w:hAnsi="Calibri Light" w:cs="Calibri Light"/>
                <w:b/>
              </w:rPr>
              <w:t>Rozdział 3 Zobowiązania Stron</w:t>
            </w:r>
            <w:r>
              <w:rPr>
                <w:webHidden/>
              </w:rPr>
              <w:tab/>
            </w:r>
            <w:r>
              <w:rPr>
                <w:webHidden/>
              </w:rPr>
              <w:fldChar w:fldCharType="begin"/>
            </w:r>
            <w:r>
              <w:rPr>
                <w:webHidden/>
              </w:rPr>
              <w:instrText xml:space="preserve"> PAGEREF _Toc204081029 \h </w:instrText>
            </w:r>
            <w:r>
              <w:rPr>
                <w:webHidden/>
              </w:rPr>
            </w:r>
            <w:r>
              <w:rPr>
                <w:webHidden/>
              </w:rPr>
              <w:fldChar w:fldCharType="separate"/>
            </w:r>
            <w:r>
              <w:rPr>
                <w:webHidden/>
              </w:rPr>
              <w:t>14</w:t>
            </w:r>
            <w:r>
              <w:rPr>
                <w:webHidden/>
              </w:rPr>
              <w:fldChar w:fldCharType="end"/>
            </w:r>
          </w:hyperlink>
        </w:p>
        <w:p w14:paraId="2FB98D16" w14:textId="4E7FBEE3" w:rsidR="003C1EAD" w:rsidRDefault="003C1EAD">
          <w:pPr>
            <w:pStyle w:val="Spistreci1"/>
            <w:rPr>
              <w:rFonts w:eastAsiaTheme="minorEastAsia" w:cstheme="minorBidi"/>
              <w:kern w:val="0"/>
              <w:sz w:val="22"/>
              <w:szCs w:val="22"/>
              <w:lang w:val="pl-PL" w:eastAsia="pl-PL"/>
            </w:rPr>
          </w:pPr>
          <w:hyperlink w:anchor="_Toc204081030" w:history="1">
            <w:r w:rsidRPr="00193378">
              <w:rPr>
                <w:rStyle w:val="Hipercze"/>
                <w:rFonts w:ascii="Calibri Light" w:hAnsi="Calibri Light" w:cs="Calibri Light"/>
                <w:b/>
              </w:rPr>
              <w:t>Rozdział 4 Odpowiedzialność Stron</w:t>
            </w:r>
            <w:r>
              <w:rPr>
                <w:webHidden/>
              </w:rPr>
              <w:tab/>
            </w:r>
            <w:r>
              <w:rPr>
                <w:webHidden/>
              </w:rPr>
              <w:fldChar w:fldCharType="begin"/>
            </w:r>
            <w:r>
              <w:rPr>
                <w:webHidden/>
              </w:rPr>
              <w:instrText xml:space="preserve"> PAGEREF _Toc204081030 \h </w:instrText>
            </w:r>
            <w:r>
              <w:rPr>
                <w:webHidden/>
              </w:rPr>
            </w:r>
            <w:r>
              <w:rPr>
                <w:webHidden/>
              </w:rPr>
              <w:fldChar w:fldCharType="separate"/>
            </w:r>
            <w:r>
              <w:rPr>
                <w:webHidden/>
              </w:rPr>
              <w:t>15</w:t>
            </w:r>
            <w:r>
              <w:rPr>
                <w:webHidden/>
              </w:rPr>
              <w:fldChar w:fldCharType="end"/>
            </w:r>
          </w:hyperlink>
        </w:p>
        <w:p w14:paraId="7C665EC1" w14:textId="39792892" w:rsidR="003C1EAD" w:rsidRDefault="003C1EAD">
          <w:pPr>
            <w:pStyle w:val="Spistreci1"/>
            <w:rPr>
              <w:rFonts w:eastAsiaTheme="minorEastAsia" w:cstheme="minorBidi"/>
              <w:kern w:val="0"/>
              <w:sz w:val="22"/>
              <w:szCs w:val="22"/>
              <w:lang w:val="pl-PL" w:eastAsia="pl-PL"/>
            </w:rPr>
          </w:pPr>
          <w:hyperlink w:anchor="_Toc204081031" w:history="1">
            <w:r w:rsidRPr="00193378">
              <w:rPr>
                <w:rStyle w:val="Hipercze"/>
                <w:rFonts w:ascii="Calibri Light" w:hAnsi="Calibri Light" w:cs="Calibri Light"/>
                <w:b/>
              </w:rPr>
              <w:t>Rozdział 5 System komunikacyjny</w:t>
            </w:r>
            <w:r>
              <w:rPr>
                <w:webHidden/>
              </w:rPr>
              <w:tab/>
            </w:r>
            <w:r>
              <w:rPr>
                <w:webHidden/>
              </w:rPr>
              <w:fldChar w:fldCharType="begin"/>
            </w:r>
            <w:r>
              <w:rPr>
                <w:webHidden/>
              </w:rPr>
              <w:instrText xml:space="preserve"> PAGEREF _Toc204081031 \h </w:instrText>
            </w:r>
            <w:r>
              <w:rPr>
                <w:webHidden/>
              </w:rPr>
            </w:r>
            <w:r>
              <w:rPr>
                <w:webHidden/>
              </w:rPr>
              <w:fldChar w:fldCharType="separate"/>
            </w:r>
            <w:r>
              <w:rPr>
                <w:webHidden/>
              </w:rPr>
              <w:t>16</w:t>
            </w:r>
            <w:r>
              <w:rPr>
                <w:webHidden/>
              </w:rPr>
              <w:fldChar w:fldCharType="end"/>
            </w:r>
          </w:hyperlink>
        </w:p>
        <w:p w14:paraId="7E4E032D" w14:textId="2464F972" w:rsidR="003C1EAD" w:rsidRDefault="003C1EAD">
          <w:pPr>
            <w:pStyle w:val="Spistreci1"/>
            <w:rPr>
              <w:rFonts w:eastAsiaTheme="minorEastAsia" w:cstheme="minorBidi"/>
              <w:kern w:val="0"/>
              <w:sz w:val="22"/>
              <w:szCs w:val="22"/>
              <w:lang w:val="pl-PL" w:eastAsia="pl-PL"/>
            </w:rPr>
          </w:pPr>
          <w:hyperlink w:anchor="_Toc204081032" w:history="1">
            <w:r w:rsidRPr="00193378">
              <w:rPr>
                <w:rStyle w:val="Hipercze"/>
                <w:rFonts w:ascii="Calibri Light" w:hAnsi="Calibri Light" w:cs="Calibri Light"/>
                <w:b/>
              </w:rPr>
              <w:t>Rozdział 6 Informacje Ogólne</w:t>
            </w:r>
            <w:r>
              <w:rPr>
                <w:webHidden/>
              </w:rPr>
              <w:tab/>
            </w:r>
            <w:r>
              <w:rPr>
                <w:webHidden/>
              </w:rPr>
              <w:fldChar w:fldCharType="begin"/>
            </w:r>
            <w:r>
              <w:rPr>
                <w:webHidden/>
              </w:rPr>
              <w:instrText xml:space="preserve"> PAGEREF _Toc204081032 \h </w:instrText>
            </w:r>
            <w:r>
              <w:rPr>
                <w:webHidden/>
              </w:rPr>
            </w:r>
            <w:r>
              <w:rPr>
                <w:webHidden/>
              </w:rPr>
              <w:fldChar w:fldCharType="separate"/>
            </w:r>
            <w:r>
              <w:rPr>
                <w:webHidden/>
              </w:rPr>
              <w:t>16</w:t>
            </w:r>
            <w:r>
              <w:rPr>
                <w:webHidden/>
              </w:rPr>
              <w:fldChar w:fldCharType="end"/>
            </w:r>
          </w:hyperlink>
        </w:p>
        <w:p w14:paraId="11DCD94D" w14:textId="70A57194" w:rsidR="003C1EAD" w:rsidRDefault="003C1EAD">
          <w:pPr>
            <w:pStyle w:val="Spistreci1"/>
            <w:rPr>
              <w:rFonts w:eastAsiaTheme="minorEastAsia" w:cstheme="minorBidi"/>
              <w:kern w:val="0"/>
              <w:sz w:val="22"/>
              <w:szCs w:val="22"/>
              <w:lang w:val="pl-PL" w:eastAsia="pl-PL"/>
            </w:rPr>
          </w:pPr>
          <w:hyperlink w:anchor="_Toc204081033" w:history="1">
            <w:r w:rsidRPr="00193378">
              <w:rPr>
                <w:rStyle w:val="Hipercze"/>
                <w:rFonts w:ascii="Calibri Light" w:hAnsi="Calibri Light" w:cs="Calibri Light"/>
                <w:b/>
              </w:rPr>
              <w:t>Rozdział 7 Przekazywanie danych</w:t>
            </w:r>
            <w:r>
              <w:rPr>
                <w:webHidden/>
              </w:rPr>
              <w:tab/>
            </w:r>
            <w:r>
              <w:rPr>
                <w:webHidden/>
              </w:rPr>
              <w:fldChar w:fldCharType="begin"/>
            </w:r>
            <w:r>
              <w:rPr>
                <w:webHidden/>
              </w:rPr>
              <w:instrText xml:space="preserve"> PAGEREF _Toc204081033 \h </w:instrText>
            </w:r>
            <w:r>
              <w:rPr>
                <w:webHidden/>
              </w:rPr>
            </w:r>
            <w:r>
              <w:rPr>
                <w:webHidden/>
              </w:rPr>
              <w:fldChar w:fldCharType="separate"/>
            </w:r>
            <w:r>
              <w:rPr>
                <w:webHidden/>
              </w:rPr>
              <w:t>21</w:t>
            </w:r>
            <w:r>
              <w:rPr>
                <w:webHidden/>
              </w:rPr>
              <w:fldChar w:fldCharType="end"/>
            </w:r>
          </w:hyperlink>
        </w:p>
        <w:p w14:paraId="60890D80" w14:textId="0539D796" w:rsidR="003C1EAD" w:rsidRDefault="003C1EAD">
          <w:pPr>
            <w:pStyle w:val="Spistreci1"/>
            <w:rPr>
              <w:rFonts w:eastAsiaTheme="minorEastAsia" w:cstheme="minorBidi"/>
              <w:kern w:val="0"/>
              <w:sz w:val="22"/>
              <w:szCs w:val="22"/>
              <w:lang w:val="pl-PL" w:eastAsia="pl-PL"/>
            </w:rPr>
          </w:pPr>
          <w:hyperlink w:anchor="_Toc204081034" w:history="1">
            <w:r w:rsidRPr="00193378">
              <w:rPr>
                <w:rStyle w:val="Hipercze"/>
                <w:rFonts w:ascii="Calibri Light" w:hAnsi="Calibri Light" w:cs="Calibri Light"/>
                <w:b/>
              </w:rPr>
              <w:t>Rozdział 8 Obowiązywanie Umowy i Zamówień</w:t>
            </w:r>
            <w:r>
              <w:rPr>
                <w:webHidden/>
              </w:rPr>
              <w:tab/>
            </w:r>
            <w:r>
              <w:rPr>
                <w:webHidden/>
              </w:rPr>
              <w:fldChar w:fldCharType="begin"/>
            </w:r>
            <w:r>
              <w:rPr>
                <w:webHidden/>
              </w:rPr>
              <w:instrText xml:space="preserve"> PAGEREF _Toc204081034 \h </w:instrText>
            </w:r>
            <w:r>
              <w:rPr>
                <w:webHidden/>
              </w:rPr>
            </w:r>
            <w:r>
              <w:rPr>
                <w:webHidden/>
              </w:rPr>
              <w:fldChar w:fldCharType="separate"/>
            </w:r>
            <w:r>
              <w:rPr>
                <w:webHidden/>
              </w:rPr>
              <w:t>21</w:t>
            </w:r>
            <w:r>
              <w:rPr>
                <w:webHidden/>
              </w:rPr>
              <w:fldChar w:fldCharType="end"/>
            </w:r>
          </w:hyperlink>
        </w:p>
        <w:p w14:paraId="04D7DFFD" w14:textId="2D675866" w:rsidR="003C1EAD" w:rsidRDefault="003C1EAD">
          <w:pPr>
            <w:pStyle w:val="Spistreci2"/>
            <w:rPr>
              <w:rFonts w:eastAsiaTheme="minorEastAsia" w:cstheme="minorBidi"/>
              <w:kern w:val="0"/>
              <w:sz w:val="22"/>
              <w:szCs w:val="22"/>
              <w:lang w:val="pl-PL" w:eastAsia="pl-PL"/>
            </w:rPr>
          </w:pPr>
          <w:hyperlink w:anchor="_Toc204081035" w:history="1">
            <w:r w:rsidRPr="00193378">
              <w:rPr>
                <w:rStyle w:val="Hipercze"/>
                <w:rFonts w:ascii="Calibri Light" w:hAnsi="Calibri Light" w:cs="Calibri Light"/>
                <w:b/>
                <w:lang w:val="pl-PL"/>
              </w:rPr>
              <w:t>8.1</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Ogólne zasady dotyczące obowiązywania Umowy</w:t>
            </w:r>
            <w:r>
              <w:rPr>
                <w:webHidden/>
              </w:rPr>
              <w:tab/>
            </w:r>
            <w:r>
              <w:rPr>
                <w:webHidden/>
              </w:rPr>
              <w:fldChar w:fldCharType="begin"/>
            </w:r>
            <w:r>
              <w:rPr>
                <w:webHidden/>
              </w:rPr>
              <w:instrText xml:space="preserve"> PAGEREF _Toc204081035 \h </w:instrText>
            </w:r>
            <w:r>
              <w:rPr>
                <w:webHidden/>
              </w:rPr>
            </w:r>
            <w:r>
              <w:rPr>
                <w:webHidden/>
              </w:rPr>
              <w:fldChar w:fldCharType="separate"/>
            </w:r>
            <w:r>
              <w:rPr>
                <w:webHidden/>
              </w:rPr>
              <w:t>21</w:t>
            </w:r>
            <w:r>
              <w:rPr>
                <w:webHidden/>
              </w:rPr>
              <w:fldChar w:fldCharType="end"/>
            </w:r>
          </w:hyperlink>
        </w:p>
        <w:p w14:paraId="68B8A362" w14:textId="02211DED" w:rsidR="003C1EAD" w:rsidRDefault="003C1EAD">
          <w:pPr>
            <w:pStyle w:val="Spistreci2"/>
            <w:rPr>
              <w:rFonts w:eastAsiaTheme="minorEastAsia" w:cstheme="minorBidi"/>
              <w:kern w:val="0"/>
              <w:sz w:val="22"/>
              <w:szCs w:val="22"/>
              <w:lang w:val="pl-PL" w:eastAsia="pl-PL"/>
            </w:rPr>
          </w:pPr>
          <w:hyperlink w:anchor="_Toc204081036" w:history="1">
            <w:r w:rsidRPr="00193378">
              <w:rPr>
                <w:rStyle w:val="Hipercze"/>
                <w:rFonts w:ascii="Calibri Light" w:hAnsi="Calibri Light" w:cs="Calibri Light"/>
                <w:b/>
                <w:lang w:val="pl-PL"/>
              </w:rPr>
              <w:t>8.2</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Tryb zawarcia Umowy</w:t>
            </w:r>
            <w:r>
              <w:rPr>
                <w:webHidden/>
              </w:rPr>
              <w:tab/>
            </w:r>
            <w:r>
              <w:rPr>
                <w:webHidden/>
              </w:rPr>
              <w:fldChar w:fldCharType="begin"/>
            </w:r>
            <w:r>
              <w:rPr>
                <w:webHidden/>
              </w:rPr>
              <w:instrText xml:space="preserve"> PAGEREF _Toc204081036 \h </w:instrText>
            </w:r>
            <w:r>
              <w:rPr>
                <w:webHidden/>
              </w:rPr>
            </w:r>
            <w:r>
              <w:rPr>
                <w:webHidden/>
              </w:rPr>
              <w:fldChar w:fldCharType="separate"/>
            </w:r>
            <w:r>
              <w:rPr>
                <w:webHidden/>
              </w:rPr>
              <w:t>22</w:t>
            </w:r>
            <w:r>
              <w:rPr>
                <w:webHidden/>
              </w:rPr>
              <w:fldChar w:fldCharType="end"/>
            </w:r>
          </w:hyperlink>
        </w:p>
        <w:p w14:paraId="0E60C278" w14:textId="4D5D8FF6" w:rsidR="003C1EAD" w:rsidRDefault="003C1EAD">
          <w:pPr>
            <w:pStyle w:val="Spistreci2"/>
            <w:rPr>
              <w:rFonts w:eastAsiaTheme="minorEastAsia" w:cstheme="minorBidi"/>
              <w:kern w:val="0"/>
              <w:sz w:val="22"/>
              <w:szCs w:val="22"/>
              <w:lang w:val="pl-PL" w:eastAsia="pl-PL"/>
            </w:rPr>
          </w:pPr>
          <w:hyperlink w:anchor="_Toc204081037" w:history="1">
            <w:r w:rsidRPr="00193378">
              <w:rPr>
                <w:rStyle w:val="Hipercze"/>
                <w:rFonts w:ascii="Calibri Light" w:hAnsi="Calibri Light" w:cs="Calibri Light"/>
                <w:b/>
                <w:lang w:val="pl-PL"/>
              </w:rPr>
              <w:t>8.3</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Ogólne zasady dotyczące obowiązywania Zamówienia</w:t>
            </w:r>
            <w:r>
              <w:rPr>
                <w:webHidden/>
              </w:rPr>
              <w:tab/>
            </w:r>
            <w:r>
              <w:rPr>
                <w:webHidden/>
              </w:rPr>
              <w:fldChar w:fldCharType="begin"/>
            </w:r>
            <w:r>
              <w:rPr>
                <w:webHidden/>
              </w:rPr>
              <w:instrText xml:space="preserve"> PAGEREF _Toc204081037 \h </w:instrText>
            </w:r>
            <w:r>
              <w:rPr>
                <w:webHidden/>
              </w:rPr>
            </w:r>
            <w:r>
              <w:rPr>
                <w:webHidden/>
              </w:rPr>
              <w:fldChar w:fldCharType="separate"/>
            </w:r>
            <w:r>
              <w:rPr>
                <w:webHidden/>
              </w:rPr>
              <w:t>23</w:t>
            </w:r>
            <w:r>
              <w:rPr>
                <w:webHidden/>
              </w:rPr>
              <w:fldChar w:fldCharType="end"/>
            </w:r>
          </w:hyperlink>
        </w:p>
        <w:p w14:paraId="31111D3B" w14:textId="10EBC02C" w:rsidR="003C1EAD" w:rsidRDefault="003C1EAD">
          <w:pPr>
            <w:pStyle w:val="Spistreci1"/>
            <w:rPr>
              <w:rFonts w:eastAsiaTheme="minorEastAsia" w:cstheme="minorBidi"/>
              <w:kern w:val="0"/>
              <w:sz w:val="22"/>
              <w:szCs w:val="22"/>
              <w:lang w:val="pl-PL" w:eastAsia="pl-PL"/>
            </w:rPr>
          </w:pPr>
          <w:hyperlink w:anchor="_Toc204081038" w:history="1">
            <w:r w:rsidRPr="00193378">
              <w:rPr>
                <w:rStyle w:val="Hipercze"/>
                <w:rFonts w:ascii="Calibri Light" w:hAnsi="Calibri Light" w:cs="Calibri Light"/>
                <w:b/>
              </w:rPr>
              <w:t>Rozdział 9 Zamówienie na Usługi Dosyłowe</w:t>
            </w:r>
            <w:r>
              <w:rPr>
                <w:webHidden/>
              </w:rPr>
              <w:tab/>
            </w:r>
            <w:r>
              <w:rPr>
                <w:webHidden/>
              </w:rPr>
              <w:fldChar w:fldCharType="begin"/>
            </w:r>
            <w:r>
              <w:rPr>
                <w:webHidden/>
              </w:rPr>
              <w:instrText xml:space="preserve"> PAGEREF _Toc204081038 \h </w:instrText>
            </w:r>
            <w:r>
              <w:rPr>
                <w:webHidden/>
              </w:rPr>
            </w:r>
            <w:r>
              <w:rPr>
                <w:webHidden/>
              </w:rPr>
              <w:fldChar w:fldCharType="separate"/>
            </w:r>
            <w:r>
              <w:rPr>
                <w:webHidden/>
              </w:rPr>
              <w:t>24</w:t>
            </w:r>
            <w:r>
              <w:rPr>
                <w:webHidden/>
              </w:rPr>
              <w:fldChar w:fldCharType="end"/>
            </w:r>
          </w:hyperlink>
        </w:p>
        <w:p w14:paraId="789B3DA4" w14:textId="51A9DA68" w:rsidR="003C1EAD" w:rsidRDefault="003C1EAD">
          <w:pPr>
            <w:pStyle w:val="Spistreci1"/>
            <w:rPr>
              <w:rFonts w:eastAsiaTheme="minorEastAsia" w:cstheme="minorBidi"/>
              <w:kern w:val="0"/>
              <w:sz w:val="22"/>
              <w:szCs w:val="22"/>
              <w:lang w:val="pl-PL" w:eastAsia="pl-PL"/>
            </w:rPr>
          </w:pPr>
          <w:hyperlink w:anchor="_Toc204081039" w:history="1">
            <w:r w:rsidRPr="00193378">
              <w:rPr>
                <w:rStyle w:val="Hipercze"/>
                <w:rFonts w:ascii="Calibri Light" w:hAnsi="Calibri Light" w:cs="Calibri Light"/>
                <w:b/>
              </w:rPr>
              <w:t>Rozdział 10 Warunki techniczne i projekt techniczny</w:t>
            </w:r>
            <w:r>
              <w:rPr>
                <w:webHidden/>
              </w:rPr>
              <w:tab/>
            </w:r>
            <w:r>
              <w:rPr>
                <w:webHidden/>
              </w:rPr>
              <w:fldChar w:fldCharType="begin"/>
            </w:r>
            <w:r>
              <w:rPr>
                <w:webHidden/>
              </w:rPr>
              <w:instrText xml:space="preserve"> PAGEREF _Toc204081039 \h </w:instrText>
            </w:r>
            <w:r>
              <w:rPr>
                <w:webHidden/>
              </w:rPr>
            </w:r>
            <w:r>
              <w:rPr>
                <w:webHidden/>
              </w:rPr>
              <w:fldChar w:fldCharType="separate"/>
            </w:r>
            <w:r>
              <w:rPr>
                <w:webHidden/>
              </w:rPr>
              <w:t>25</w:t>
            </w:r>
            <w:r>
              <w:rPr>
                <w:webHidden/>
              </w:rPr>
              <w:fldChar w:fldCharType="end"/>
            </w:r>
          </w:hyperlink>
        </w:p>
        <w:p w14:paraId="7698BB47" w14:textId="7DD787FA" w:rsidR="003C1EAD" w:rsidRDefault="003C1EAD">
          <w:pPr>
            <w:pStyle w:val="Spistreci1"/>
            <w:rPr>
              <w:rFonts w:eastAsiaTheme="minorEastAsia" w:cstheme="minorBidi"/>
              <w:kern w:val="0"/>
              <w:sz w:val="22"/>
              <w:szCs w:val="22"/>
              <w:lang w:val="pl-PL" w:eastAsia="pl-PL"/>
            </w:rPr>
          </w:pPr>
          <w:hyperlink w:anchor="_Toc204081040" w:history="1">
            <w:r w:rsidRPr="00193378">
              <w:rPr>
                <w:rStyle w:val="Hipercze"/>
                <w:rFonts w:ascii="Calibri Light" w:hAnsi="Calibri Light" w:cs="Calibri Light"/>
                <w:b/>
              </w:rPr>
              <w:t>Rozdział 11 Przekazanie, zwrot oraz instalacja Infrastruktury telekomunikacyjnej</w:t>
            </w:r>
            <w:r>
              <w:rPr>
                <w:webHidden/>
              </w:rPr>
              <w:tab/>
            </w:r>
            <w:r>
              <w:rPr>
                <w:webHidden/>
              </w:rPr>
              <w:fldChar w:fldCharType="begin"/>
            </w:r>
            <w:r>
              <w:rPr>
                <w:webHidden/>
              </w:rPr>
              <w:instrText xml:space="preserve"> PAGEREF _Toc204081040 \h </w:instrText>
            </w:r>
            <w:r>
              <w:rPr>
                <w:webHidden/>
              </w:rPr>
            </w:r>
            <w:r>
              <w:rPr>
                <w:webHidden/>
              </w:rPr>
              <w:fldChar w:fldCharType="separate"/>
            </w:r>
            <w:r>
              <w:rPr>
                <w:webHidden/>
              </w:rPr>
              <w:t>26</w:t>
            </w:r>
            <w:r>
              <w:rPr>
                <w:webHidden/>
              </w:rPr>
              <w:fldChar w:fldCharType="end"/>
            </w:r>
          </w:hyperlink>
        </w:p>
        <w:p w14:paraId="5C5598FD" w14:textId="2C9F8C0C" w:rsidR="003C1EAD" w:rsidRDefault="003C1EAD">
          <w:pPr>
            <w:pStyle w:val="Spistreci1"/>
            <w:rPr>
              <w:rFonts w:eastAsiaTheme="minorEastAsia" w:cstheme="minorBidi"/>
              <w:kern w:val="0"/>
              <w:sz w:val="22"/>
              <w:szCs w:val="22"/>
              <w:lang w:val="pl-PL" w:eastAsia="pl-PL"/>
            </w:rPr>
          </w:pPr>
          <w:hyperlink w:anchor="_Toc204081041" w:history="1">
            <w:r w:rsidRPr="00193378">
              <w:rPr>
                <w:rStyle w:val="Hipercze"/>
                <w:rFonts w:ascii="Calibri Light" w:hAnsi="Calibri Light" w:cs="Calibri Light"/>
                <w:b/>
              </w:rPr>
              <w:t>Rozdział 12 Zasady budowy PPDU</w:t>
            </w:r>
            <w:r>
              <w:rPr>
                <w:webHidden/>
              </w:rPr>
              <w:tab/>
            </w:r>
            <w:r>
              <w:rPr>
                <w:webHidden/>
              </w:rPr>
              <w:fldChar w:fldCharType="begin"/>
            </w:r>
            <w:r>
              <w:rPr>
                <w:webHidden/>
              </w:rPr>
              <w:instrText xml:space="preserve"> PAGEREF _Toc204081041 \h </w:instrText>
            </w:r>
            <w:r>
              <w:rPr>
                <w:webHidden/>
              </w:rPr>
            </w:r>
            <w:r>
              <w:rPr>
                <w:webHidden/>
              </w:rPr>
              <w:fldChar w:fldCharType="separate"/>
            </w:r>
            <w:r>
              <w:rPr>
                <w:webHidden/>
              </w:rPr>
              <w:t>27</w:t>
            </w:r>
            <w:r>
              <w:rPr>
                <w:webHidden/>
              </w:rPr>
              <w:fldChar w:fldCharType="end"/>
            </w:r>
          </w:hyperlink>
        </w:p>
        <w:p w14:paraId="5ADB0809" w14:textId="6A3152E6" w:rsidR="003C1EAD" w:rsidRDefault="003C1EAD">
          <w:pPr>
            <w:pStyle w:val="Spistreci1"/>
            <w:rPr>
              <w:rFonts w:eastAsiaTheme="minorEastAsia" w:cstheme="minorBidi"/>
              <w:kern w:val="0"/>
              <w:sz w:val="22"/>
              <w:szCs w:val="22"/>
              <w:lang w:val="pl-PL" w:eastAsia="pl-PL"/>
            </w:rPr>
          </w:pPr>
          <w:hyperlink w:anchor="_Toc204081042" w:history="1">
            <w:r w:rsidRPr="00193378">
              <w:rPr>
                <w:rStyle w:val="Hipercze"/>
                <w:rFonts w:ascii="Calibri Light" w:hAnsi="Calibri Light" w:cs="Calibri Light"/>
                <w:b/>
              </w:rPr>
              <w:t>Rozdział 13 Zamówienie na Usługę Dostępową</w:t>
            </w:r>
            <w:r>
              <w:rPr>
                <w:webHidden/>
              </w:rPr>
              <w:tab/>
            </w:r>
            <w:r>
              <w:rPr>
                <w:webHidden/>
              </w:rPr>
              <w:fldChar w:fldCharType="begin"/>
            </w:r>
            <w:r>
              <w:rPr>
                <w:webHidden/>
              </w:rPr>
              <w:instrText xml:space="preserve"> PAGEREF _Toc204081042 \h </w:instrText>
            </w:r>
            <w:r>
              <w:rPr>
                <w:webHidden/>
              </w:rPr>
            </w:r>
            <w:r>
              <w:rPr>
                <w:webHidden/>
              </w:rPr>
              <w:fldChar w:fldCharType="separate"/>
            </w:r>
            <w:r>
              <w:rPr>
                <w:webHidden/>
              </w:rPr>
              <w:t>29</w:t>
            </w:r>
            <w:r>
              <w:rPr>
                <w:webHidden/>
              </w:rPr>
              <w:fldChar w:fldCharType="end"/>
            </w:r>
          </w:hyperlink>
        </w:p>
        <w:p w14:paraId="1FD03137" w14:textId="42AC9E81" w:rsidR="003C1EAD" w:rsidRDefault="003C1EAD">
          <w:pPr>
            <w:pStyle w:val="Spistreci2"/>
            <w:rPr>
              <w:rFonts w:eastAsiaTheme="minorEastAsia" w:cstheme="minorBidi"/>
              <w:kern w:val="0"/>
              <w:sz w:val="22"/>
              <w:szCs w:val="22"/>
              <w:lang w:val="pl-PL" w:eastAsia="pl-PL"/>
            </w:rPr>
          </w:pPr>
          <w:hyperlink w:anchor="_Toc204081043" w:history="1">
            <w:r w:rsidRPr="00193378">
              <w:rPr>
                <w:rStyle w:val="Hipercze"/>
                <w:rFonts w:ascii="Calibri Light" w:hAnsi="Calibri Light" w:cs="Calibri Light"/>
                <w:b/>
                <w:lang w:val="pl-PL"/>
              </w:rPr>
              <w:t>13.1</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Zamówienie na Usługę Dostępową</w:t>
            </w:r>
            <w:r>
              <w:rPr>
                <w:webHidden/>
              </w:rPr>
              <w:tab/>
            </w:r>
            <w:r>
              <w:rPr>
                <w:webHidden/>
              </w:rPr>
              <w:fldChar w:fldCharType="begin"/>
            </w:r>
            <w:r>
              <w:rPr>
                <w:webHidden/>
              </w:rPr>
              <w:instrText xml:space="preserve"> PAGEREF _Toc204081043 \h </w:instrText>
            </w:r>
            <w:r>
              <w:rPr>
                <w:webHidden/>
              </w:rPr>
            </w:r>
            <w:r>
              <w:rPr>
                <w:webHidden/>
              </w:rPr>
              <w:fldChar w:fldCharType="separate"/>
            </w:r>
            <w:r>
              <w:rPr>
                <w:webHidden/>
              </w:rPr>
              <w:t>29</w:t>
            </w:r>
            <w:r>
              <w:rPr>
                <w:webHidden/>
              </w:rPr>
              <w:fldChar w:fldCharType="end"/>
            </w:r>
          </w:hyperlink>
        </w:p>
        <w:p w14:paraId="10FCCCB2" w14:textId="180708BB" w:rsidR="003C1EAD" w:rsidRDefault="003C1EAD">
          <w:pPr>
            <w:pStyle w:val="Spistreci2"/>
            <w:rPr>
              <w:rFonts w:eastAsiaTheme="minorEastAsia" w:cstheme="minorBidi"/>
              <w:kern w:val="0"/>
              <w:sz w:val="22"/>
              <w:szCs w:val="22"/>
              <w:lang w:val="pl-PL" w:eastAsia="pl-PL"/>
            </w:rPr>
          </w:pPr>
          <w:hyperlink w:anchor="_Toc204081044" w:history="1">
            <w:r w:rsidRPr="00193378">
              <w:rPr>
                <w:rStyle w:val="Hipercze"/>
                <w:rFonts w:ascii="Calibri Light" w:hAnsi="Calibri Light" w:cs="Calibri Light"/>
                <w:b/>
                <w:lang w:val="pl-PL"/>
              </w:rPr>
              <w:t>13.2</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Zamówienie na uruchomienie/modyfikację Usługi Dostępowej</w:t>
            </w:r>
            <w:r>
              <w:rPr>
                <w:webHidden/>
              </w:rPr>
              <w:tab/>
            </w:r>
            <w:r>
              <w:rPr>
                <w:webHidden/>
              </w:rPr>
              <w:fldChar w:fldCharType="begin"/>
            </w:r>
            <w:r>
              <w:rPr>
                <w:webHidden/>
              </w:rPr>
              <w:instrText xml:space="preserve"> PAGEREF _Toc204081044 \h </w:instrText>
            </w:r>
            <w:r>
              <w:rPr>
                <w:webHidden/>
              </w:rPr>
            </w:r>
            <w:r>
              <w:rPr>
                <w:webHidden/>
              </w:rPr>
              <w:fldChar w:fldCharType="separate"/>
            </w:r>
            <w:r>
              <w:rPr>
                <w:webHidden/>
              </w:rPr>
              <w:t>29</w:t>
            </w:r>
            <w:r>
              <w:rPr>
                <w:webHidden/>
              </w:rPr>
              <w:fldChar w:fldCharType="end"/>
            </w:r>
          </w:hyperlink>
        </w:p>
        <w:p w14:paraId="4D45879A" w14:textId="539696F5" w:rsidR="003C1EAD" w:rsidRDefault="003C1EAD">
          <w:pPr>
            <w:pStyle w:val="Spistreci2"/>
            <w:rPr>
              <w:rFonts w:eastAsiaTheme="minorEastAsia" w:cstheme="minorBidi"/>
              <w:kern w:val="0"/>
              <w:sz w:val="22"/>
              <w:szCs w:val="22"/>
              <w:lang w:val="pl-PL" w:eastAsia="pl-PL"/>
            </w:rPr>
          </w:pPr>
          <w:hyperlink w:anchor="_Toc204081045" w:history="1">
            <w:r w:rsidRPr="00193378">
              <w:rPr>
                <w:rStyle w:val="Hipercze"/>
                <w:rFonts w:ascii="Calibri Light" w:hAnsi="Calibri Light" w:cs="Calibri Light"/>
                <w:b/>
                <w:lang w:val="pl-PL"/>
              </w:rPr>
              <w:t>13.3</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Zamówienie na rezygnację z Usługi Dostępowej</w:t>
            </w:r>
            <w:r>
              <w:rPr>
                <w:webHidden/>
              </w:rPr>
              <w:tab/>
            </w:r>
            <w:r>
              <w:rPr>
                <w:webHidden/>
              </w:rPr>
              <w:fldChar w:fldCharType="begin"/>
            </w:r>
            <w:r>
              <w:rPr>
                <w:webHidden/>
              </w:rPr>
              <w:instrText xml:space="preserve"> PAGEREF _Toc204081045 \h </w:instrText>
            </w:r>
            <w:r>
              <w:rPr>
                <w:webHidden/>
              </w:rPr>
            </w:r>
            <w:r>
              <w:rPr>
                <w:webHidden/>
              </w:rPr>
              <w:fldChar w:fldCharType="separate"/>
            </w:r>
            <w:r>
              <w:rPr>
                <w:webHidden/>
              </w:rPr>
              <w:t>30</w:t>
            </w:r>
            <w:r>
              <w:rPr>
                <w:webHidden/>
              </w:rPr>
              <w:fldChar w:fldCharType="end"/>
            </w:r>
          </w:hyperlink>
        </w:p>
        <w:p w14:paraId="7F700EF6" w14:textId="4AD231E1" w:rsidR="003C1EAD" w:rsidRDefault="003C1EAD">
          <w:pPr>
            <w:pStyle w:val="Spistreci1"/>
            <w:rPr>
              <w:rFonts w:eastAsiaTheme="minorEastAsia" w:cstheme="minorBidi"/>
              <w:kern w:val="0"/>
              <w:sz w:val="22"/>
              <w:szCs w:val="22"/>
              <w:lang w:val="pl-PL" w:eastAsia="pl-PL"/>
            </w:rPr>
          </w:pPr>
          <w:hyperlink w:anchor="_Toc204081046" w:history="1">
            <w:r w:rsidRPr="00193378">
              <w:rPr>
                <w:rStyle w:val="Hipercze"/>
                <w:rFonts w:ascii="Calibri Light" w:hAnsi="Calibri Light" w:cs="Calibri Light"/>
                <w:b/>
              </w:rPr>
              <w:t>Rozdział 14 Zmiana dostawcy</w:t>
            </w:r>
            <w:r>
              <w:rPr>
                <w:webHidden/>
              </w:rPr>
              <w:tab/>
            </w:r>
            <w:r>
              <w:rPr>
                <w:webHidden/>
              </w:rPr>
              <w:fldChar w:fldCharType="begin"/>
            </w:r>
            <w:r>
              <w:rPr>
                <w:webHidden/>
              </w:rPr>
              <w:instrText xml:space="preserve"> PAGEREF _Toc204081046 \h </w:instrText>
            </w:r>
            <w:r>
              <w:rPr>
                <w:webHidden/>
              </w:rPr>
            </w:r>
            <w:r>
              <w:rPr>
                <w:webHidden/>
              </w:rPr>
              <w:fldChar w:fldCharType="separate"/>
            </w:r>
            <w:r>
              <w:rPr>
                <w:webHidden/>
              </w:rPr>
              <w:t>31</w:t>
            </w:r>
            <w:r>
              <w:rPr>
                <w:webHidden/>
              </w:rPr>
              <w:fldChar w:fldCharType="end"/>
            </w:r>
          </w:hyperlink>
        </w:p>
        <w:p w14:paraId="08FAE26A" w14:textId="7B1DC92E" w:rsidR="003C1EAD" w:rsidRDefault="003C1EAD">
          <w:pPr>
            <w:pStyle w:val="Spistreci2"/>
            <w:rPr>
              <w:rFonts w:eastAsiaTheme="minorEastAsia" w:cstheme="minorBidi"/>
              <w:kern w:val="0"/>
              <w:sz w:val="22"/>
              <w:szCs w:val="22"/>
              <w:lang w:val="pl-PL" w:eastAsia="pl-PL"/>
            </w:rPr>
          </w:pPr>
          <w:hyperlink w:anchor="_Toc204081047" w:history="1">
            <w:r w:rsidRPr="00193378">
              <w:rPr>
                <w:rStyle w:val="Hipercze"/>
                <w:rFonts w:ascii="Calibri Light" w:hAnsi="Calibri Light" w:cs="Calibri Light"/>
                <w:b/>
                <w:lang w:val="pl-PL"/>
              </w:rPr>
              <w:t>14.1</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Zmiana dostawcy</w:t>
            </w:r>
            <w:r>
              <w:rPr>
                <w:webHidden/>
              </w:rPr>
              <w:tab/>
            </w:r>
            <w:r>
              <w:rPr>
                <w:webHidden/>
              </w:rPr>
              <w:fldChar w:fldCharType="begin"/>
            </w:r>
            <w:r>
              <w:rPr>
                <w:webHidden/>
              </w:rPr>
              <w:instrText xml:space="preserve"> PAGEREF _Toc204081047 \h </w:instrText>
            </w:r>
            <w:r>
              <w:rPr>
                <w:webHidden/>
              </w:rPr>
            </w:r>
            <w:r>
              <w:rPr>
                <w:webHidden/>
              </w:rPr>
              <w:fldChar w:fldCharType="separate"/>
            </w:r>
            <w:r>
              <w:rPr>
                <w:webHidden/>
              </w:rPr>
              <w:t>31</w:t>
            </w:r>
            <w:r>
              <w:rPr>
                <w:webHidden/>
              </w:rPr>
              <w:fldChar w:fldCharType="end"/>
            </w:r>
          </w:hyperlink>
        </w:p>
        <w:p w14:paraId="1BCCB77B" w14:textId="24CFFF42" w:rsidR="003C1EAD" w:rsidRDefault="003C1EAD">
          <w:pPr>
            <w:pStyle w:val="Spistreci2"/>
            <w:rPr>
              <w:rFonts w:eastAsiaTheme="minorEastAsia" w:cstheme="minorBidi"/>
              <w:kern w:val="0"/>
              <w:sz w:val="22"/>
              <w:szCs w:val="22"/>
              <w:lang w:val="pl-PL" w:eastAsia="pl-PL"/>
            </w:rPr>
          </w:pPr>
          <w:hyperlink w:anchor="_Toc204081048" w:history="1">
            <w:r w:rsidRPr="00193378">
              <w:rPr>
                <w:rStyle w:val="Hipercze"/>
                <w:rFonts w:ascii="Calibri Light" w:hAnsi="Calibri Light" w:cs="Calibri Light"/>
                <w:b/>
                <w:lang w:val="pl-PL"/>
              </w:rPr>
              <w:t>14.1.1</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Zmiana dostawcy usługi dostępu do internetu</w:t>
            </w:r>
            <w:r>
              <w:rPr>
                <w:webHidden/>
              </w:rPr>
              <w:tab/>
            </w:r>
            <w:r>
              <w:rPr>
                <w:webHidden/>
              </w:rPr>
              <w:fldChar w:fldCharType="begin"/>
            </w:r>
            <w:r>
              <w:rPr>
                <w:webHidden/>
              </w:rPr>
              <w:instrText xml:space="preserve"> PAGEREF _Toc204081048 \h </w:instrText>
            </w:r>
            <w:r>
              <w:rPr>
                <w:webHidden/>
              </w:rPr>
            </w:r>
            <w:r>
              <w:rPr>
                <w:webHidden/>
              </w:rPr>
              <w:fldChar w:fldCharType="separate"/>
            </w:r>
            <w:r>
              <w:rPr>
                <w:webHidden/>
              </w:rPr>
              <w:t>31</w:t>
            </w:r>
            <w:r>
              <w:rPr>
                <w:webHidden/>
              </w:rPr>
              <w:fldChar w:fldCharType="end"/>
            </w:r>
          </w:hyperlink>
        </w:p>
        <w:p w14:paraId="17A79B4A" w14:textId="24C1A8AB" w:rsidR="003C1EAD" w:rsidRDefault="003C1EAD">
          <w:pPr>
            <w:pStyle w:val="Spistreci2"/>
            <w:rPr>
              <w:rFonts w:eastAsiaTheme="minorEastAsia" w:cstheme="minorBidi"/>
              <w:kern w:val="0"/>
              <w:sz w:val="22"/>
              <w:szCs w:val="22"/>
              <w:lang w:val="pl-PL" w:eastAsia="pl-PL"/>
            </w:rPr>
          </w:pPr>
          <w:hyperlink w:anchor="_Toc204081049" w:history="1">
            <w:r w:rsidRPr="00193378">
              <w:rPr>
                <w:rStyle w:val="Hipercze"/>
                <w:rFonts w:ascii="Calibri Light" w:hAnsi="Calibri Light" w:cs="Calibri Light"/>
                <w:b/>
                <w:lang w:val="pl-PL"/>
              </w:rPr>
              <w:t>14.2</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Cesja</w:t>
            </w:r>
            <w:r>
              <w:rPr>
                <w:webHidden/>
              </w:rPr>
              <w:tab/>
            </w:r>
            <w:r>
              <w:rPr>
                <w:webHidden/>
              </w:rPr>
              <w:fldChar w:fldCharType="begin"/>
            </w:r>
            <w:r>
              <w:rPr>
                <w:webHidden/>
              </w:rPr>
              <w:instrText xml:space="preserve"> PAGEREF _Toc204081049 \h </w:instrText>
            </w:r>
            <w:r>
              <w:rPr>
                <w:webHidden/>
              </w:rPr>
            </w:r>
            <w:r>
              <w:rPr>
                <w:webHidden/>
              </w:rPr>
              <w:fldChar w:fldCharType="separate"/>
            </w:r>
            <w:r>
              <w:rPr>
                <w:webHidden/>
              </w:rPr>
              <w:t>32</w:t>
            </w:r>
            <w:r>
              <w:rPr>
                <w:webHidden/>
              </w:rPr>
              <w:fldChar w:fldCharType="end"/>
            </w:r>
          </w:hyperlink>
        </w:p>
        <w:p w14:paraId="13FD22CD" w14:textId="4AD0E02B" w:rsidR="003C1EAD" w:rsidRDefault="003C1EAD">
          <w:pPr>
            <w:pStyle w:val="Spistreci2"/>
            <w:rPr>
              <w:rFonts w:eastAsiaTheme="minorEastAsia" w:cstheme="minorBidi"/>
              <w:kern w:val="0"/>
              <w:sz w:val="22"/>
              <w:szCs w:val="22"/>
              <w:lang w:val="pl-PL" w:eastAsia="pl-PL"/>
            </w:rPr>
          </w:pPr>
          <w:hyperlink w:anchor="_Toc204081050" w:history="1">
            <w:r w:rsidRPr="00193378">
              <w:rPr>
                <w:rStyle w:val="Hipercze"/>
                <w:rFonts w:ascii="Calibri Light" w:hAnsi="Calibri Light" w:cs="Calibri Light"/>
                <w:b/>
                <w:lang w:val="pl-PL"/>
              </w:rPr>
              <w:t>14.3</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Alternatywna procedura Zmiany dostawcy</w:t>
            </w:r>
            <w:r>
              <w:rPr>
                <w:webHidden/>
              </w:rPr>
              <w:tab/>
            </w:r>
            <w:r>
              <w:rPr>
                <w:webHidden/>
              </w:rPr>
              <w:fldChar w:fldCharType="begin"/>
            </w:r>
            <w:r>
              <w:rPr>
                <w:webHidden/>
              </w:rPr>
              <w:instrText xml:space="preserve"> PAGEREF _Toc204081050 \h </w:instrText>
            </w:r>
            <w:r>
              <w:rPr>
                <w:webHidden/>
              </w:rPr>
            </w:r>
            <w:r>
              <w:rPr>
                <w:webHidden/>
              </w:rPr>
              <w:fldChar w:fldCharType="separate"/>
            </w:r>
            <w:r>
              <w:rPr>
                <w:webHidden/>
              </w:rPr>
              <w:t>32</w:t>
            </w:r>
            <w:r>
              <w:rPr>
                <w:webHidden/>
              </w:rPr>
              <w:fldChar w:fldCharType="end"/>
            </w:r>
          </w:hyperlink>
        </w:p>
        <w:p w14:paraId="712CDFCC" w14:textId="024EF563" w:rsidR="003C1EAD" w:rsidRDefault="003C1EAD">
          <w:pPr>
            <w:pStyle w:val="Spistreci1"/>
            <w:rPr>
              <w:rFonts w:eastAsiaTheme="minorEastAsia" w:cstheme="minorBidi"/>
              <w:kern w:val="0"/>
              <w:sz w:val="22"/>
              <w:szCs w:val="22"/>
              <w:lang w:val="pl-PL" w:eastAsia="pl-PL"/>
            </w:rPr>
          </w:pPr>
          <w:hyperlink w:anchor="_Toc204081051" w:history="1">
            <w:r w:rsidRPr="00193378">
              <w:rPr>
                <w:rStyle w:val="Hipercze"/>
                <w:rFonts w:ascii="Calibri Light" w:hAnsi="Calibri Light" w:cs="Calibri Light"/>
                <w:b/>
              </w:rPr>
              <w:t>Rozdział 15 Zarządzanie ONT</w:t>
            </w:r>
            <w:r>
              <w:rPr>
                <w:webHidden/>
              </w:rPr>
              <w:tab/>
            </w:r>
            <w:r>
              <w:rPr>
                <w:webHidden/>
              </w:rPr>
              <w:fldChar w:fldCharType="begin"/>
            </w:r>
            <w:r>
              <w:rPr>
                <w:webHidden/>
              </w:rPr>
              <w:instrText xml:space="preserve"> PAGEREF _Toc204081051 \h </w:instrText>
            </w:r>
            <w:r>
              <w:rPr>
                <w:webHidden/>
              </w:rPr>
            </w:r>
            <w:r>
              <w:rPr>
                <w:webHidden/>
              </w:rPr>
              <w:fldChar w:fldCharType="separate"/>
            </w:r>
            <w:r>
              <w:rPr>
                <w:webHidden/>
              </w:rPr>
              <w:t>33</w:t>
            </w:r>
            <w:r>
              <w:rPr>
                <w:webHidden/>
              </w:rPr>
              <w:fldChar w:fldCharType="end"/>
            </w:r>
          </w:hyperlink>
        </w:p>
        <w:p w14:paraId="61928054" w14:textId="2D73C8E9" w:rsidR="003C1EAD" w:rsidRDefault="003C1EAD">
          <w:pPr>
            <w:pStyle w:val="Spistreci1"/>
            <w:rPr>
              <w:rFonts w:eastAsiaTheme="minorEastAsia" w:cstheme="minorBidi"/>
              <w:kern w:val="0"/>
              <w:sz w:val="22"/>
              <w:szCs w:val="22"/>
              <w:lang w:val="pl-PL" w:eastAsia="pl-PL"/>
            </w:rPr>
          </w:pPr>
          <w:hyperlink w:anchor="_Toc204081052" w:history="1">
            <w:r w:rsidRPr="00193378">
              <w:rPr>
                <w:rStyle w:val="Hipercze"/>
                <w:rFonts w:ascii="Calibri Light" w:hAnsi="Calibri Light" w:cs="Calibri Light"/>
                <w:b/>
              </w:rPr>
              <w:t>Rozdział 16 Prognozy dla usług BSA i LLU</w:t>
            </w:r>
            <w:r>
              <w:rPr>
                <w:webHidden/>
              </w:rPr>
              <w:tab/>
            </w:r>
            <w:r>
              <w:rPr>
                <w:webHidden/>
              </w:rPr>
              <w:fldChar w:fldCharType="begin"/>
            </w:r>
            <w:r>
              <w:rPr>
                <w:webHidden/>
              </w:rPr>
              <w:instrText xml:space="preserve"> PAGEREF _Toc204081052 \h </w:instrText>
            </w:r>
            <w:r>
              <w:rPr>
                <w:webHidden/>
              </w:rPr>
            </w:r>
            <w:r>
              <w:rPr>
                <w:webHidden/>
              </w:rPr>
              <w:fldChar w:fldCharType="separate"/>
            </w:r>
            <w:r>
              <w:rPr>
                <w:webHidden/>
              </w:rPr>
              <w:t>34</w:t>
            </w:r>
            <w:r>
              <w:rPr>
                <w:webHidden/>
              </w:rPr>
              <w:fldChar w:fldCharType="end"/>
            </w:r>
          </w:hyperlink>
        </w:p>
        <w:p w14:paraId="4C521405" w14:textId="746092DB" w:rsidR="003C1EAD" w:rsidRDefault="003C1EAD">
          <w:pPr>
            <w:pStyle w:val="Spistreci2"/>
            <w:rPr>
              <w:rFonts w:eastAsiaTheme="minorEastAsia" w:cstheme="minorBidi"/>
              <w:kern w:val="0"/>
              <w:sz w:val="22"/>
              <w:szCs w:val="22"/>
              <w:lang w:val="pl-PL" w:eastAsia="pl-PL"/>
            </w:rPr>
          </w:pPr>
          <w:hyperlink w:anchor="_Toc204081053" w:history="1">
            <w:r w:rsidRPr="00193378">
              <w:rPr>
                <w:rStyle w:val="Hipercze"/>
                <w:rFonts w:ascii="Calibri Light" w:hAnsi="Calibri Light" w:cs="Calibri Light"/>
                <w:b/>
                <w:lang w:val="pl-PL"/>
              </w:rPr>
              <w:t>16.1</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Prognozy dla usługi BSA</w:t>
            </w:r>
            <w:r>
              <w:rPr>
                <w:webHidden/>
              </w:rPr>
              <w:tab/>
            </w:r>
            <w:r>
              <w:rPr>
                <w:webHidden/>
              </w:rPr>
              <w:fldChar w:fldCharType="begin"/>
            </w:r>
            <w:r>
              <w:rPr>
                <w:webHidden/>
              </w:rPr>
              <w:instrText xml:space="preserve"> PAGEREF _Toc204081053 \h </w:instrText>
            </w:r>
            <w:r>
              <w:rPr>
                <w:webHidden/>
              </w:rPr>
            </w:r>
            <w:r>
              <w:rPr>
                <w:webHidden/>
              </w:rPr>
              <w:fldChar w:fldCharType="separate"/>
            </w:r>
            <w:r>
              <w:rPr>
                <w:webHidden/>
              </w:rPr>
              <w:t>34</w:t>
            </w:r>
            <w:r>
              <w:rPr>
                <w:webHidden/>
              </w:rPr>
              <w:fldChar w:fldCharType="end"/>
            </w:r>
          </w:hyperlink>
        </w:p>
        <w:p w14:paraId="03D6E72D" w14:textId="5E0869E8" w:rsidR="003C1EAD" w:rsidRDefault="003C1EAD">
          <w:pPr>
            <w:pStyle w:val="Spistreci2"/>
            <w:rPr>
              <w:rFonts w:eastAsiaTheme="minorEastAsia" w:cstheme="minorBidi"/>
              <w:kern w:val="0"/>
              <w:sz w:val="22"/>
              <w:szCs w:val="22"/>
              <w:lang w:val="pl-PL" w:eastAsia="pl-PL"/>
            </w:rPr>
          </w:pPr>
          <w:hyperlink w:anchor="_Toc204081054" w:history="1">
            <w:r w:rsidRPr="00193378">
              <w:rPr>
                <w:rStyle w:val="Hipercze"/>
                <w:rFonts w:ascii="Calibri Light" w:hAnsi="Calibri Light" w:cs="Calibri Light"/>
                <w:b/>
                <w:lang w:val="pl-PL"/>
              </w:rPr>
              <w:t>16.2</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Prognozy dla usługi LLU</w:t>
            </w:r>
            <w:r>
              <w:rPr>
                <w:webHidden/>
              </w:rPr>
              <w:tab/>
            </w:r>
            <w:r>
              <w:rPr>
                <w:webHidden/>
              </w:rPr>
              <w:fldChar w:fldCharType="begin"/>
            </w:r>
            <w:r>
              <w:rPr>
                <w:webHidden/>
              </w:rPr>
              <w:instrText xml:space="preserve"> PAGEREF _Toc204081054 \h </w:instrText>
            </w:r>
            <w:r>
              <w:rPr>
                <w:webHidden/>
              </w:rPr>
            </w:r>
            <w:r>
              <w:rPr>
                <w:webHidden/>
              </w:rPr>
              <w:fldChar w:fldCharType="separate"/>
            </w:r>
            <w:r>
              <w:rPr>
                <w:webHidden/>
              </w:rPr>
              <w:t>36</w:t>
            </w:r>
            <w:r>
              <w:rPr>
                <w:webHidden/>
              </w:rPr>
              <w:fldChar w:fldCharType="end"/>
            </w:r>
          </w:hyperlink>
        </w:p>
        <w:p w14:paraId="666F5747" w14:textId="12B5BFC6" w:rsidR="003C1EAD" w:rsidRDefault="003C1EAD">
          <w:pPr>
            <w:pStyle w:val="Spistreci1"/>
            <w:rPr>
              <w:rFonts w:eastAsiaTheme="minorEastAsia" w:cstheme="minorBidi"/>
              <w:kern w:val="0"/>
              <w:sz w:val="22"/>
              <w:szCs w:val="22"/>
              <w:lang w:val="pl-PL" w:eastAsia="pl-PL"/>
            </w:rPr>
          </w:pPr>
          <w:hyperlink w:anchor="_Toc204081055" w:history="1">
            <w:r w:rsidRPr="00193378">
              <w:rPr>
                <w:rStyle w:val="Hipercze"/>
                <w:rFonts w:ascii="Calibri Light" w:hAnsi="Calibri Light" w:cs="Calibri Light"/>
                <w:b/>
              </w:rPr>
              <w:t>Rozdział 17 Kary umowne</w:t>
            </w:r>
            <w:r>
              <w:rPr>
                <w:webHidden/>
              </w:rPr>
              <w:tab/>
            </w:r>
            <w:r>
              <w:rPr>
                <w:webHidden/>
              </w:rPr>
              <w:fldChar w:fldCharType="begin"/>
            </w:r>
            <w:r>
              <w:rPr>
                <w:webHidden/>
              </w:rPr>
              <w:instrText xml:space="preserve"> PAGEREF _Toc204081055 \h </w:instrText>
            </w:r>
            <w:r>
              <w:rPr>
                <w:webHidden/>
              </w:rPr>
            </w:r>
            <w:r>
              <w:rPr>
                <w:webHidden/>
              </w:rPr>
              <w:fldChar w:fldCharType="separate"/>
            </w:r>
            <w:r>
              <w:rPr>
                <w:webHidden/>
              </w:rPr>
              <w:t>37</w:t>
            </w:r>
            <w:r>
              <w:rPr>
                <w:webHidden/>
              </w:rPr>
              <w:fldChar w:fldCharType="end"/>
            </w:r>
          </w:hyperlink>
        </w:p>
        <w:p w14:paraId="587425E5" w14:textId="2A03BA72" w:rsidR="003C1EAD" w:rsidRDefault="003C1EAD">
          <w:pPr>
            <w:pStyle w:val="Spistreci1"/>
            <w:rPr>
              <w:rFonts w:eastAsiaTheme="minorEastAsia" w:cstheme="minorBidi"/>
              <w:kern w:val="0"/>
              <w:sz w:val="22"/>
              <w:szCs w:val="22"/>
              <w:lang w:val="pl-PL" w:eastAsia="pl-PL"/>
            </w:rPr>
          </w:pPr>
          <w:hyperlink w:anchor="_Toc204081056" w:history="1">
            <w:r w:rsidRPr="00193378">
              <w:rPr>
                <w:rStyle w:val="Hipercze"/>
                <w:rFonts w:ascii="Calibri Light" w:hAnsi="Calibri Light" w:cs="Calibri Light"/>
                <w:b/>
              </w:rPr>
              <w:t>Rozdział 18 Bonifikaty</w:t>
            </w:r>
            <w:r>
              <w:rPr>
                <w:webHidden/>
              </w:rPr>
              <w:tab/>
            </w:r>
            <w:r>
              <w:rPr>
                <w:webHidden/>
              </w:rPr>
              <w:fldChar w:fldCharType="begin"/>
            </w:r>
            <w:r>
              <w:rPr>
                <w:webHidden/>
              </w:rPr>
              <w:instrText xml:space="preserve"> PAGEREF _Toc204081056 \h </w:instrText>
            </w:r>
            <w:r>
              <w:rPr>
                <w:webHidden/>
              </w:rPr>
            </w:r>
            <w:r>
              <w:rPr>
                <w:webHidden/>
              </w:rPr>
              <w:fldChar w:fldCharType="separate"/>
            </w:r>
            <w:r>
              <w:rPr>
                <w:webHidden/>
              </w:rPr>
              <w:t>38</w:t>
            </w:r>
            <w:r>
              <w:rPr>
                <w:webHidden/>
              </w:rPr>
              <w:fldChar w:fldCharType="end"/>
            </w:r>
          </w:hyperlink>
        </w:p>
        <w:p w14:paraId="7ADE99A1" w14:textId="5E22F67E" w:rsidR="003C1EAD" w:rsidRDefault="003C1EAD">
          <w:pPr>
            <w:pStyle w:val="Spistreci1"/>
            <w:rPr>
              <w:rFonts w:eastAsiaTheme="minorEastAsia" w:cstheme="minorBidi"/>
              <w:kern w:val="0"/>
              <w:sz w:val="22"/>
              <w:szCs w:val="22"/>
              <w:lang w:val="pl-PL" w:eastAsia="pl-PL"/>
            </w:rPr>
          </w:pPr>
          <w:hyperlink w:anchor="_Toc204081057" w:history="1">
            <w:r w:rsidRPr="00193378">
              <w:rPr>
                <w:rStyle w:val="Hipercze"/>
                <w:rFonts w:ascii="Calibri Light" w:hAnsi="Calibri Light" w:cs="Calibri Light"/>
                <w:b/>
              </w:rPr>
              <w:t>Rozdział 19 Reklamacje</w:t>
            </w:r>
            <w:r>
              <w:rPr>
                <w:webHidden/>
              </w:rPr>
              <w:tab/>
            </w:r>
            <w:r>
              <w:rPr>
                <w:webHidden/>
              </w:rPr>
              <w:fldChar w:fldCharType="begin"/>
            </w:r>
            <w:r>
              <w:rPr>
                <w:webHidden/>
              </w:rPr>
              <w:instrText xml:space="preserve"> PAGEREF _Toc204081057 \h </w:instrText>
            </w:r>
            <w:r>
              <w:rPr>
                <w:webHidden/>
              </w:rPr>
            </w:r>
            <w:r>
              <w:rPr>
                <w:webHidden/>
              </w:rPr>
              <w:fldChar w:fldCharType="separate"/>
            </w:r>
            <w:r>
              <w:rPr>
                <w:webHidden/>
              </w:rPr>
              <w:t>39</w:t>
            </w:r>
            <w:r>
              <w:rPr>
                <w:webHidden/>
              </w:rPr>
              <w:fldChar w:fldCharType="end"/>
            </w:r>
          </w:hyperlink>
        </w:p>
        <w:p w14:paraId="48B8B4B7" w14:textId="21F244AD" w:rsidR="003C1EAD" w:rsidRDefault="003C1EAD">
          <w:pPr>
            <w:pStyle w:val="Spistreci1"/>
            <w:rPr>
              <w:rFonts w:eastAsiaTheme="minorEastAsia" w:cstheme="minorBidi"/>
              <w:kern w:val="0"/>
              <w:sz w:val="22"/>
              <w:szCs w:val="22"/>
              <w:lang w:val="pl-PL" w:eastAsia="pl-PL"/>
            </w:rPr>
          </w:pPr>
          <w:hyperlink w:anchor="_Toc204081058" w:history="1">
            <w:r w:rsidRPr="00193378">
              <w:rPr>
                <w:rStyle w:val="Hipercze"/>
                <w:rFonts w:ascii="Calibri Light" w:hAnsi="Calibri Light" w:cs="Calibri Light"/>
                <w:b/>
              </w:rPr>
              <w:t>Rozdział 20 Awarie</w:t>
            </w:r>
            <w:r>
              <w:rPr>
                <w:webHidden/>
              </w:rPr>
              <w:tab/>
            </w:r>
            <w:r>
              <w:rPr>
                <w:webHidden/>
              </w:rPr>
              <w:fldChar w:fldCharType="begin"/>
            </w:r>
            <w:r>
              <w:rPr>
                <w:webHidden/>
              </w:rPr>
              <w:instrText xml:space="preserve"> PAGEREF _Toc204081058 \h </w:instrText>
            </w:r>
            <w:r>
              <w:rPr>
                <w:webHidden/>
              </w:rPr>
            </w:r>
            <w:r>
              <w:rPr>
                <w:webHidden/>
              </w:rPr>
              <w:fldChar w:fldCharType="separate"/>
            </w:r>
            <w:r>
              <w:rPr>
                <w:webHidden/>
              </w:rPr>
              <w:t>40</w:t>
            </w:r>
            <w:r>
              <w:rPr>
                <w:webHidden/>
              </w:rPr>
              <w:fldChar w:fldCharType="end"/>
            </w:r>
          </w:hyperlink>
        </w:p>
        <w:p w14:paraId="70F9BACD" w14:textId="7F8E9C2F" w:rsidR="003C1EAD" w:rsidRDefault="003C1EAD">
          <w:pPr>
            <w:pStyle w:val="Spistreci2"/>
            <w:rPr>
              <w:rFonts w:eastAsiaTheme="minorEastAsia" w:cstheme="minorBidi"/>
              <w:kern w:val="0"/>
              <w:sz w:val="22"/>
              <w:szCs w:val="22"/>
              <w:lang w:val="pl-PL" w:eastAsia="pl-PL"/>
            </w:rPr>
          </w:pPr>
          <w:hyperlink w:anchor="_Toc204081059" w:history="1">
            <w:r w:rsidRPr="00193378">
              <w:rPr>
                <w:rStyle w:val="Hipercze"/>
                <w:rFonts w:ascii="Calibri Light" w:hAnsi="Calibri Light" w:cs="Calibri Light"/>
                <w:b/>
                <w:lang w:val="pl-PL"/>
              </w:rPr>
              <w:t>20.1.</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Postępowanie w przypadku Awarii</w:t>
            </w:r>
            <w:r>
              <w:rPr>
                <w:webHidden/>
              </w:rPr>
              <w:tab/>
            </w:r>
            <w:r>
              <w:rPr>
                <w:webHidden/>
              </w:rPr>
              <w:fldChar w:fldCharType="begin"/>
            </w:r>
            <w:r>
              <w:rPr>
                <w:webHidden/>
              </w:rPr>
              <w:instrText xml:space="preserve"> PAGEREF _Toc204081059 \h </w:instrText>
            </w:r>
            <w:r>
              <w:rPr>
                <w:webHidden/>
              </w:rPr>
            </w:r>
            <w:r>
              <w:rPr>
                <w:webHidden/>
              </w:rPr>
              <w:fldChar w:fldCharType="separate"/>
            </w:r>
            <w:r>
              <w:rPr>
                <w:webHidden/>
              </w:rPr>
              <w:t>40</w:t>
            </w:r>
            <w:r>
              <w:rPr>
                <w:webHidden/>
              </w:rPr>
              <w:fldChar w:fldCharType="end"/>
            </w:r>
          </w:hyperlink>
        </w:p>
        <w:p w14:paraId="37804103" w14:textId="19E3050C" w:rsidR="003C1EAD" w:rsidRDefault="003C1EAD">
          <w:pPr>
            <w:pStyle w:val="Spistreci2"/>
            <w:rPr>
              <w:rFonts w:eastAsiaTheme="minorEastAsia" w:cstheme="minorBidi"/>
              <w:kern w:val="0"/>
              <w:sz w:val="22"/>
              <w:szCs w:val="22"/>
              <w:lang w:val="pl-PL" w:eastAsia="pl-PL"/>
            </w:rPr>
          </w:pPr>
          <w:hyperlink w:anchor="_Toc204081060" w:history="1">
            <w:r w:rsidRPr="00193378">
              <w:rPr>
                <w:rStyle w:val="Hipercze"/>
                <w:rFonts w:ascii="Calibri Light" w:hAnsi="Calibri Light" w:cs="Calibri Light"/>
                <w:b/>
                <w:lang w:val="pl-PL"/>
              </w:rPr>
              <w:t>20.2.</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Postępowanie w przypadku Awarii Masowej</w:t>
            </w:r>
            <w:r>
              <w:rPr>
                <w:webHidden/>
              </w:rPr>
              <w:tab/>
            </w:r>
            <w:r>
              <w:rPr>
                <w:webHidden/>
              </w:rPr>
              <w:fldChar w:fldCharType="begin"/>
            </w:r>
            <w:r>
              <w:rPr>
                <w:webHidden/>
              </w:rPr>
              <w:instrText xml:space="preserve"> PAGEREF _Toc204081060 \h </w:instrText>
            </w:r>
            <w:r>
              <w:rPr>
                <w:webHidden/>
              </w:rPr>
            </w:r>
            <w:r>
              <w:rPr>
                <w:webHidden/>
              </w:rPr>
              <w:fldChar w:fldCharType="separate"/>
            </w:r>
            <w:r>
              <w:rPr>
                <w:webHidden/>
              </w:rPr>
              <w:t>41</w:t>
            </w:r>
            <w:r>
              <w:rPr>
                <w:webHidden/>
              </w:rPr>
              <w:fldChar w:fldCharType="end"/>
            </w:r>
          </w:hyperlink>
        </w:p>
        <w:p w14:paraId="4E4AD15A" w14:textId="78412B92" w:rsidR="003C1EAD" w:rsidRDefault="003C1EAD">
          <w:pPr>
            <w:pStyle w:val="Spistreci2"/>
            <w:rPr>
              <w:rFonts w:eastAsiaTheme="minorEastAsia" w:cstheme="minorBidi"/>
              <w:kern w:val="0"/>
              <w:sz w:val="22"/>
              <w:szCs w:val="22"/>
              <w:lang w:val="pl-PL" w:eastAsia="pl-PL"/>
            </w:rPr>
          </w:pPr>
          <w:hyperlink w:anchor="_Toc204081061" w:history="1">
            <w:r w:rsidRPr="00193378">
              <w:rPr>
                <w:rStyle w:val="Hipercze"/>
                <w:rFonts w:ascii="Calibri Light" w:hAnsi="Calibri Light" w:cs="Calibri Light"/>
                <w:b/>
                <w:lang w:val="pl-PL"/>
              </w:rPr>
              <w:t>20.3.</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Postępowanie w przypadku Awarii o statusie priorytetowym</w:t>
            </w:r>
            <w:r>
              <w:rPr>
                <w:webHidden/>
              </w:rPr>
              <w:tab/>
            </w:r>
            <w:r>
              <w:rPr>
                <w:webHidden/>
              </w:rPr>
              <w:fldChar w:fldCharType="begin"/>
            </w:r>
            <w:r>
              <w:rPr>
                <w:webHidden/>
              </w:rPr>
              <w:instrText xml:space="preserve"> PAGEREF _Toc204081061 \h </w:instrText>
            </w:r>
            <w:r>
              <w:rPr>
                <w:webHidden/>
              </w:rPr>
            </w:r>
            <w:r>
              <w:rPr>
                <w:webHidden/>
              </w:rPr>
              <w:fldChar w:fldCharType="separate"/>
            </w:r>
            <w:r>
              <w:rPr>
                <w:webHidden/>
              </w:rPr>
              <w:t>42</w:t>
            </w:r>
            <w:r>
              <w:rPr>
                <w:webHidden/>
              </w:rPr>
              <w:fldChar w:fldCharType="end"/>
            </w:r>
          </w:hyperlink>
        </w:p>
        <w:p w14:paraId="274E4B8E" w14:textId="75ED3AC0" w:rsidR="003C1EAD" w:rsidRDefault="003C1EAD">
          <w:pPr>
            <w:pStyle w:val="Spistreci1"/>
            <w:rPr>
              <w:rFonts w:eastAsiaTheme="minorEastAsia" w:cstheme="minorBidi"/>
              <w:kern w:val="0"/>
              <w:sz w:val="22"/>
              <w:szCs w:val="22"/>
              <w:lang w:val="pl-PL" w:eastAsia="pl-PL"/>
            </w:rPr>
          </w:pPr>
          <w:hyperlink w:anchor="_Toc204081062" w:history="1">
            <w:r w:rsidRPr="00193378">
              <w:rPr>
                <w:rStyle w:val="Hipercze"/>
                <w:rFonts w:ascii="Calibri Light" w:hAnsi="Calibri Light" w:cs="Calibri Light"/>
                <w:b/>
              </w:rPr>
              <w:t>Rozdział 21 Prace planowe</w:t>
            </w:r>
            <w:r>
              <w:rPr>
                <w:webHidden/>
              </w:rPr>
              <w:tab/>
            </w:r>
            <w:r>
              <w:rPr>
                <w:webHidden/>
              </w:rPr>
              <w:fldChar w:fldCharType="begin"/>
            </w:r>
            <w:r>
              <w:rPr>
                <w:webHidden/>
              </w:rPr>
              <w:instrText xml:space="preserve"> PAGEREF _Toc204081062 \h </w:instrText>
            </w:r>
            <w:r>
              <w:rPr>
                <w:webHidden/>
              </w:rPr>
            </w:r>
            <w:r>
              <w:rPr>
                <w:webHidden/>
              </w:rPr>
              <w:fldChar w:fldCharType="separate"/>
            </w:r>
            <w:r>
              <w:rPr>
                <w:webHidden/>
              </w:rPr>
              <w:t>42</w:t>
            </w:r>
            <w:r>
              <w:rPr>
                <w:webHidden/>
              </w:rPr>
              <w:fldChar w:fldCharType="end"/>
            </w:r>
          </w:hyperlink>
        </w:p>
        <w:p w14:paraId="01B5429C" w14:textId="519F92D3" w:rsidR="003C1EAD" w:rsidRDefault="003C1EAD">
          <w:pPr>
            <w:pStyle w:val="Spistreci2"/>
            <w:rPr>
              <w:rFonts w:eastAsiaTheme="minorEastAsia" w:cstheme="minorBidi"/>
              <w:kern w:val="0"/>
              <w:sz w:val="22"/>
              <w:szCs w:val="22"/>
              <w:lang w:val="pl-PL" w:eastAsia="pl-PL"/>
            </w:rPr>
          </w:pPr>
          <w:hyperlink w:anchor="_Toc204081063" w:history="1">
            <w:r w:rsidRPr="00193378">
              <w:rPr>
                <w:rStyle w:val="Hipercze"/>
                <w:rFonts w:ascii="Calibri Light" w:hAnsi="Calibri Light" w:cs="Calibri Light"/>
                <w:b/>
                <w:lang w:val="pl-PL"/>
              </w:rPr>
              <w:t>21.1.</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Prace planowe na Infrastrukturze szerokopasmowej</w:t>
            </w:r>
            <w:r>
              <w:rPr>
                <w:webHidden/>
              </w:rPr>
              <w:tab/>
            </w:r>
            <w:r>
              <w:rPr>
                <w:webHidden/>
              </w:rPr>
              <w:fldChar w:fldCharType="begin"/>
            </w:r>
            <w:r>
              <w:rPr>
                <w:webHidden/>
              </w:rPr>
              <w:instrText xml:space="preserve"> PAGEREF _Toc204081063 \h </w:instrText>
            </w:r>
            <w:r>
              <w:rPr>
                <w:webHidden/>
              </w:rPr>
            </w:r>
            <w:r>
              <w:rPr>
                <w:webHidden/>
              </w:rPr>
              <w:fldChar w:fldCharType="separate"/>
            </w:r>
            <w:r>
              <w:rPr>
                <w:webHidden/>
              </w:rPr>
              <w:t>42</w:t>
            </w:r>
            <w:r>
              <w:rPr>
                <w:webHidden/>
              </w:rPr>
              <w:fldChar w:fldCharType="end"/>
            </w:r>
          </w:hyperlink>
        </w:p>
        <w:p w14:paraId="21C8FABE" w14:textId="18428209" w:rsidR="003C1EAD" w:rsidRDefault="003C1EAD">
          <w:pPr>
            <w:pStyle w:val="Spistreci2"/>
            <w:rPr>
              <w:rFonts w:eastAsiaTheme="minorEastAsia" w:cstheme="minorBidi"/>
              <w:kern w:val="0"/>
              <w:sz w:val="22"/>
              <w:szCs w:val="22"/>
              <w:lang w:val="pl-PL" w:eastAsia="pl-PL"/>
            </w:rPr>
          </w:pPr>
          <w:hyperlink w:anchor="_Toc204081064" w:history="1">
            <w:r w:rsidRPr="00193378">
              <w:rPr>
                <w:rStyle w:val="Hipercze"/>
                <w:rFonts w:ascii="Calibri Light" w:hAnsi="Calibri Light" w:cs="Calibri Light"/>
                <w:b/>
                <w:lang w:val="pl-PL"/>
              </w:rPr>
              <w:t>21.2.</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Działania utrzymaniowe</w:t>
            </w:r>
            <w:r>
              <w:rPr>
                <w:webHidden/>
              </w:rPr>
              <w:tab/>
            </w:r>
            <w:r>
              <w:rPr>
                <w:webHidden/>
              </w:rPr>
              <w:fldChar w:fldCharType="begin"/>
            </w:r>
            <w:r>
              <w:rPr>
                <w:webHidden/>
              </w:rPr>
              <w:instrText xml:space="preserve"> PAGEREF _Toc204081064 \h </w:instrText>
            </w:r>
            <w:r>
              <w:rPr>
                <w:webHidden/>
              </w:rPr>
            </w:r>
            <w:r>
              <w:rPr>
                <w:webHidden/>
              </w:rPr>
              <w:fldChar w:fldCharType="separate"/>
            </w:r>
            <w:r>
              <w:rPr>
                <w:webHidden/>
              </w:rPr>
              <w:t>43</w:t>
            </w:r>
            <w:r>
              <w:rPr>
                <w:webHidden/>
              </w:rPr>
              <w:fldChar w:fldCharType="end"/>
            </w:r>
          </w:hyperlink>
        </w:p>
        <w:p w14:paraId="36481AFA" w14:textId="20843876" w:rsidR="003C1EAD" w:rsidRDefault="003C1EAD">
          <w:pPr>
            <w:pStyle w:val="Spistreci2"/>
            <w:rPr>
              <w:rFonts w:eastAsiaTheme="minorEastAsia" w:cstheme="minorBidi"/>
              <w:kern w:val="0"/>
              <w:sz w:val="22"/>
              <w:szCs w:val="22"/>
              <w:lang w:val="pl-PL" w:eastAsia="pl-PL"/>
            </w:rPr>
          </w:pPr>
          <w:hyperlink w:anchor="_Toc204081065" w:history="1">
            <w:r w:rsidRPr="00193378">
              <w:rPr>
                <w:rStyle w:val="Hipercze"/>
                <w:rFonts w:ascii="Calibri Light" w:hAnsi="Calibri Light" w:cs="Calibri Light"/>
                <w:b/>
                <w:lang w:val="pl-PL"/>
              </w:rPr>
              <w:t>21.3.</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Postanowienia wspólne dla Prac planowych na Infrastrukturze szerokopasmowej oraz Działań utrzymaniowych</w:t>
            </w:r>
            <w:r>
              <w:rPr>
                <w:webHidden/>
              </w:rPr>
              <w:tab/>
            </w:r>
            <w:r>
              <w:rPr>
                <w:webHidden/>
              </w:rPr>
              <w:fldChar w:fldCharType="begin"/>
            </w:r>
            <w:r>
              <w:rPr>
                <w:webHidden/>
              </w:rPr>
              <w:instrText xml:space="preserve"> PAGEREF _Toc204081065 \h </w:instrText>
            </w:r>
            <w:r>
              <w:rPr>
                <w:webHidden/>
              </w:rPr>
            </w:r>
            <w:r>
              <w:rPr>
                <w:webHidden/>
              </w:rPr>
              <w:fldChar w:fldCharType="separate"/>
            </w:r>
            <w:r>
              <w:rPr>
                <w:webHidden/>
              </w:rPr>
              <w:t>44</w:t>
            </w:r>
            <w:r>
              <w:rPr>
                <w:webHidden/>
              </w:rPr>
              <w:fldChar w:fldCharType="end"/>
            </w:r>
          </w:hyperlink>
        </w:p>
        <w:p w14:paraId="073FAC09" w14:textId="3F390AA2" w:rsidR="003C1EAD" w:rsidRDefault="003C1EAD">
          <w:pPr>
            <w:pStyle w:val="Spistreci2"/>
            <w:rPr>
              <w:rFonts w:eastAsiaTheme="minorEastAsia" w:cstheme="minorBidi"/>
              <w:kern w:val="0"/>
              <w:sz w:val="22"/>
              <w:szCs w:val="22"/>
              <w:lang w:val="pl-PL" w:eastAsia="pl-PL"/>
            </w:rPr>
          </w:pPr>
          <w:hyperlink w:anchor="_Toc204081066" w:history="1">
            <w:r w:rsidRPr="00193378">
              <w:rPr>
                <w:rStyle w:val="Hipercze"/>
                <w:rFonts w:ascii="Calibri Light" w:hAnsi="Calibri Light" w:cs="Calibri Light"/>
                <w:b/>
                <w:lang w:val="pl-PL"/>
              </w:rPr>
              <w:t>21.4.</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Prace planowe na SK</w:t>
            </w:r>
            <w:r>
              <w:rPr>
                <w:webHidden/>
              </w:rPr>
              <w:tab/>
            </w:r>
            <w:r>
              <w:rPr>
                <w:webHidden/>
              </w:rPr>
              <w:fldChar w:fldCharType="begin"/>
            </w:r>
            <w:r>
              <w:rPr>
                <w:webHidden/>
              </w:rPr>
              <w:instrText xml:space="preserve"> PAGEREF _Toc204081066 \h </w:instrText>
            </w:r>
            <w:r>
              <w:rPr>
                <w:webHidden/>
              </w:rPr>
            </w:r>
            <w:r>
              <w:rPr>
                <w:webHidden/>
              </w:rPr>
              <w:fldChar w:fldCharType="separate"/>
            </w:r>
            <w:r>
              <w:rPr>
                <w:webHidden/>
              </w:rPr>
              <w:t>44</w:t>
            </w:r>
            <w:r>
              <w:rPr>
                <w:webHidden/>
              </w:rPr>
              <w:fldChar w:fldCharType="end"/>
            </w:r>
          </w:hyperlink>
        </w:p>
        <w:p w14:paraId="30B78620" w14:textId="1D9356D0" w:rsidR="003C1EAD" w:rsidRDefault="003C1EAD">
          <w:pPr>
            <w:pStyle w:val="Spistreci1"/>
            <w:rPr>
              <w:rFonts w:eastAsiaTheme="minorEastAsia" w:cstheme="minorBidi"/>
              <w:kern w:val="0"/>
              <w:sz w:val="22"/>
              <w:szCs w:val="22"/>
              <w:lang w:val="pl-PL" w:eastAsia="pl-PL"/>
            </w:rPr>
          </w:pPr>
          <w:hyperlink w:anchor="_Toc204081067" w:history="1">
            <w:r w:rsidRPr="00193378">
              <w:rPr>
                <w:rStyle w:val="Hipercze"/>
                <w:rFonts w:ascii="Calibri Light" w:hAnsi="Calibri Light" w:cs="Calibri Light"/>
                <w:b/>
              </w:rPr>
              <w:t>Rozdział 22 Nadzór OSD</w:t>
            </w:r>
            <w:r>
              <w:rPr>
                <w:webHidden/>
              </w:rPr>
              <w:tab/>
            </w:r>
            <w:r>
              <w:rPr>
                <w:webHidden/>
              </w:rPr>
              <w:fldChar w:fldCharType="begin"/>
            </w:r>
            <w:r>
              <w:rPr>
                <w:webHidden/>
              </w:rPr>
              <w:instrText xml:space="preserve"> PAGEREF _Toc204081067 \h </w:instrText>
            </w:r>
            <w:r>
              <w:rPr>
                <w:webHidden/>
              </w:rPr>
            </w:r>
            <w:r>
              <w:rPr>
                <w:webHidden/>
              </w:rPr>
              <w:fldChar w:fldCharType="separate"/>
            </w:r>
            <w:r>
              <w:rPr>
                <w:webHidden/>
              </w:rPr>
              <w:t>45</w:t>
            </w:r>
            <w:r>
              <w:rPr>
                <w:webHidden/>
              </w:rPr>
              <w:fldChar w:fldCharType="end"/>
            </w:r>
          </w:hyperlink>
        </w:p>
        <w:p w14:paraId="0BA13D97" w14:textId="2ADBF9A9" w:rsidR="003C1EAD" w:rsidRDefault="003C1EAD">
          <w:pPr>
            <w:pStyle w:val="Spistreci1"/>
            <w:rPr>
              <w:rFonts w:eastAsiaTheme="minorEastAsia" w:cstheme="minorBidi"/>
              <w:kern w:val="0"/>
              <w:sz w:val="22"/>
              <w:szCs w:val="22"/>
              <w:lang w:val="pl-PL" w:eastAsia="pl-PL"/>
            </w:rPr>
          </w:pPr>
          <w:hyperlink w:anchor="_Toc204081068" w:history="1">
            <w:r w:rsidRPr="00193378">
              <w:rPr>
                <w:rStyle w:val="Hipercze"/>
                <w:rFonts w:ascii="Calibri Light" w:hAnsi="Calibri Light" w:cs="Calibri Light"/>
                <w:b/>
              </w:rPr>
              <w:t>Rozdział 23 Parametry jakościowe Usług</w:t>
            </w:r>
            <w:r>
              <w:rPr>
                <w:webHidden/>
              </w:rPr>
              <w:tab/>
            </w:r>
            <w:r>
              <w:rPr>
                <w:webHidden/>
              </w:rPr>
              <w:fldChar w:fldCharType="begin"/>
            </w:r>
            <w:r>
              <w:rPr>
                <w:webHidden/>
              </w:rPr>
              <w:instrText xml:space="preserve"> PAGEREF _Toc204081068 \h </w:instrText>
            </w:r>
            <w:r>
              <w:rPr>
                <w:webHidden/>
              </w:rPr>
            </w:r>
            <w:r>
              <w:rPr>
                <w:webHidden/>
              </w:rPr>
              <w:fldChar w:fldCharType="separate"/>
            </w:r>
            <w:r>
              <w:rPr>
                <w:webHidden/>
              </w:rPr>
              <w:t>45</w:t>
            </w:r>
            <w:r>
              <w:rPr>
                <w:webHidden/>
              </w:rPr>
              <w:fldChar w:fldCharType="end"/>
            </w:r>
          </w:hyperlink>
        </w:p>
        <w:p w14:paraId="43C473AA" w14:textId="7422B49B" w:rsidR="003C1EAD" w:rsidRDefault="003C1EAD">
          <w:pPr>
            <w:pStyle w:val="Spistreci1"/>
            <w:rPr>
              <w:rFonts w:eastAsiaTheme="minorEastAsia" w:cstheme="minorBidi"/>
              <w:kern w:val="0"/>
              <w:sz w:val="22"/>
              <w:szCs w:val="22"/>
              <w:lang w:val="pl-PL" w:eastAsia="pl-PL"/>
            </w:rPr>
          </w:pPr>
          <w:hyperlink w:anchor="_Toc204081069" w:history="1">
            <w:r w:rsidRPr="00193378">
              <w:rPr>
                <w:rStyle w:val="Hipercze"/>
                <w:rFonts w:ascii="Calibri Light" w:hAnsi="Calibri Light" w:cs="Calibri Light"/>
                <w:b/>
              </w:rPr>
              <w:t>Rozdział 24 Warunki rozliczeń</w:t>
            </w:r>
            <w:r>
              <w:rPr>
                <w:webHidden/>
              </w:rPr>
              <w:tab/>
            </w:r>
            <w:r>
              <w:rPr>
                <w:webHidden/>
              </w:rPr>
              <w:fldChar w:fldCharType="begin"/>
            </w:r>
            <w:r>
              <w:rPr>
                <w:webHidden/>
              </w:rPr>
              <w:instrText xml:space="preserve"> PAGEREF _Toc204081069 \h </w:instrText>
            </w:r>
            <w:r>
              <w:rPr>
                <w:webHidden/>
              </w:rPr>
            </w:r>
            <w:r>
              <w:rPr>
                <w:webHidden/>
              </w:rPr>
              <w:fldChar w:fldCharType="separate"/>
            </w:r>
            <w:r>
              <w:rPr>
                <w:webHidden/>
              </w:rPr>
              <w:t>46</w:t>
            </w:r>
            <w:r>
              <w:rPr>
                <w:webHidden/>
              </w:rPr>
              <w:fldChar w:fldCharType="end"/>
            </w:r>
          </w:hyperlink>
        </w:p>
        <w:p w14:paraId="6296283B" w14:textId="5453F26B" w:rsidR="003C1EAD" w:rsidRDefault="003C1EAD">
          <w:pPr>
            <w:pStyle w:val="Spistreci1"/>
            <w:rPr>
              <w:rFonts w:eastAsiaTheme="minorEastAsia" w:cstheme="minorBidi"/>
              <w:kern w:val="0"/>
              <w:sz w:val="22"/>
              <w:szCs w:val="22"/>
              <w:lang w:val="pl-PL" w:eastAsia="pl-PL"/>
            </w:rPr>
          </w:pPr>
          <w:hyperlink w:anchor="_Toc204081070" w:history="1">
            <w:r w:rsidRPr="00193378">
              <w:rPr>
                <w:rStyle w:val="Hipercze"/>
                <w:rFonts w:ascii="Calibri Light" w:hAnsi="Calibri Light" w:cs="Calibri Light"/>
                <w:b/>
              </w:rPr>
              <w:t>Rozdział 25 Zabezpieczenia</w:t>
            </w:r>
            <w:r>
              <w:rPr>
                <w:webHidden/>
              </w:rPr>
              <w:tab/>
            </w:r>
            <w:r>
              <w:rPr>
                <w:webHidden/>
              </w:rPr>
              <w:fldChar w:fldCharType="begin"/>
            </w:r>
            <w:r>
              <w:rPr>
                <w:webHidden/>
              </w:rPr>
              <w:instrText xml:space="preserve"> PAGEREF _Toc204081070 \h </w:instrText>
            </w:r>
            <w:r>
              <w:rPr>
                <w:webHidden/>
              </w:rPr>
            </w:r>
            <w:r>
              <w:rPr>
                <w:webHidden/>
              </w:rPr>
              <w:fldChar w:fldCharType="separate"/>
            </w:r>
            <w:r>
              <w:rPr>
                <w:webHidden/>
              </w:rPr>
              <w:t>47</w:t>
            </w:r>
            <w:r>
              <w:rPr>
                <w:webHidden/>
              </w:rPr>
              <w:fldChar w:fldCharType="end"/>
            </w:r>
          </w:hyperlink>
        </w:p>
        <w:p w14:paraId="359259B8" w14:textId="4F834499" w:rsidR="003C1EAD" w:rsidRDefault="003C1EAD">
          <w:pPr>
            <w:pStyle w:val="Spistreci1"/>
            <w:rPr>
              <w:rFonts w:eastAsiaTheme="minorEastAsia" w:cstheme="minorBidi"/>
              <w:kern w:val="0"/>
              <w:sz w:val="22"/>
              <w:szCs w:val="22"/>
              <w:lang w:val="pl-PL" w:eastAsia="pl-PL"/>
            </w:rPr>
          </w:pPr>
          <w:hyperlink w:anchor="_Toc204081071" w:history="1">
            <w:r w:rsidRPr="00193378">
              <w:rPr>
                <w:rStyle w:val="Hipercze"/>
                <w:rFonts w:ascii="Calibri Light" w:hAnsi="Calibri Light" w:cs="Calibri Light"/>
                <w:b/>
              </w:rPr>
              <w:t>Rozdział 26 Ceny</w:t>
            </w:r>
            <w:r>
              <w:rPr>
                <w:webHidden/>
              </w:rPr>
              <w:tab/>
            </w:r>
            <w:r>
              <w:rPr>
                <w:webHidden/>
              </w:rPr>
              <w:fldChar w:fldCharType="begin"/>
            </w:r>
            <w:r>
              <w:rPr>
                <w:webHidden/>
              </w:rPr>
              <w:instrText xml:space="preserve"> PAGEREF _Toc204081071 \h </w:instrText>
            </w:r>
            <w:r>
              <w:rPr>
                <w:webHidden/>
              </w:rPr>
            </w:r>
            <w:r>
              <w:rPr>
                <w:webHidden/>
              </w:rPr>
              <w:fldChar w:fldCharType="separate"/>
            </w:r>
            <w:r>
              <w:rPr>
                <w:webHidden/>
              </w:rPr>
              <w:t>48</w:t>
            </w:r>
            <w:r>
              <w:rPr>
                <w:webHidden/>
              </w:rPr>
              <w:fldChar w:fldCharType="end"/>
            </w:r>
          </w:hyperlink>
        </w:p>
        <w:p w14:paraId="4A88AC1A" w14:textId="7D3BA3EB" w:rsidR="003C1EAD" w:rsidRDefault="003C1EAD">
          <w:pPr>
            <w:pStyle w:val="Spistreci2"/>
            <w:rPr>
              <w:rFonts w:eastAsiaTheme="minorEastAsia" w:cstheme="minorBidi"/>
              <w:kern w:val="0"/>
              <w:sz w:val="22"/>
              <w:szCs w:val="22"/>
              <w:lang w:val="pl-PL" w:eastAsia="pl-PL"/>
            </w:rPr>
          </w:pPr>
          <w:hyperlink w:anchor="_Toc204081072" w:history="1">
            <w:r w:rsidRPr="00193378">
              <w:rPr>
                <w:rStyle w:val="Hipercze"/>
                <w:rFonts w:ascii="Calibri Light" w:hAnsi="Calibri Light" w:cs="Calibri Light"/>
                <w:b/>
                <w:lang w:val="pl-PL"/>
              </w:rPr>
              <w:t>26.1</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Opłaty za usługę BSA – poziom Ethernet</w:t>
            </w:r>
            <w:r>
              <w:rPr>
                <w:webHidden/>
              </w:rPr>
              <w:tab/>
            </w:r>
            <w:r>
              <w:rPr>
                <w:webHidden/>
              </w:rPr>
              <w:fldChar w:fldCharType="begin"/>
            </w:r>
            <w:r>
              <w:rPr>
                <w:webHidden/>
              </w:rPr>
              <w:instrText xml:space="preserve"> PAGEREF _Toc204081072 \h </w:instrText>
            </w:r>
            <w:r>
              <w:rPr>
                <w:webHidden/>
              </w:rPr>
            </w:r>
            <w:r>
              <w:rPr>
                <w:webHidden/>
              </w:rPr>
              <w:fldChar w:fldCharType="separate"/>
            </w:r>
            <w:r>
              <w:rPr>
                <w:webHidden/>
              </w:rPr>
              <w:t>48</w:t>
            </w:r>
            <w:r>
              <w:rPr>
                <w:webHidden/>
              </w:rPr>
              <w:fldChar w:fldCharType="end"/>
            </w:r>
          </w:hyperlink>
        </w:p>
        <w:p w14:paraId="783F4D7D" w14:textId="4DB18511" w:rsidR="003C1EAD" w:rsidRDefault="003C1EAD">
          <w:pPr>
            <w:pStyle w:val="Spistreci2"/>
            <w:rPr>
              <w:rFonts w:eastAsiaTheme="minorEastAsia" w:cstheme="minorBidi"/>
              <w:kern w:val="0"/>
              <w:sz w:val="22"/>
              <w:szCs w:val="22"/>
              <w:lang w:val="pl-PL" w:eastAsia="pl-PL"/>
            </w:rPr>
          </w:pPr>
          <w:hyperlink w:anchor="_Toc204081073" w:history="1">
            <w:r w:rsidRPr="00193378">
              <w:rPr>
                <w:rStyle w:val="Hipercze"/>
                <w:rFonts w:ascii="Calibri Light" w:hAnsi="Calibri Light" w:cs="Calibri Light"/>
                <w:b/>
                <w:lang w:val="pl-PL"/>
              </w:rPr>
              <w:t>26.2</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Opłaty za usługę LLU</w:t>
            </w:r>
            <w:r>
              <w:rPr>
                <w:webHidden/>
              </w:rPr>
              <w:tab/>
            </w:r>
            <w:r>
              <w:rPr>
                <w:webHidden/>
              </w:rPr>
              <w:fldChar w:fldCharType="begin"/>
            </w:r>
            <w:r>
              <w:rPr>
                <w:webHidden/>
              </w:rPr>
              <w:instrText xml:space="preserve"> PAGEREF _Toc204081073 \h </w:instrText>
            </w:r>
            <w:r>
              <w:rPr>
                <w:webHidden/>
              </w:rPr>
            </w:r>
            <w:r>
              <w:rPr>
                <w:webHidden/>
              </w:rPr>
              <w:fldChar w:fldCharType="separate"/>
            </w:r>
            <w:r>
              <w:rPr>
                <w:webHidden/>
              </w:rPr>
              <w:t>49</w:t>
            </w:r>
            <w:r>
              <w:rPr>
                <w:webHidden/>
              </w:rPr>
              <w:fldChar w:fldCharType="end"/>
            </w:r>
          </w:hyperlink>
        </w:p>
        <w:p w14:paraId="2F8CB1C4" w14:textId="549757DC" w:rsidR="003C1EAD" w:rsidRDefault="003C1EAD">
          <w:pPr>
            <w:pStyle w:val="Spistreci2"/>
            <w:rPr>
              <w:rFonts w:eastAsiaTheme="minorEastAsia" w:cstheme="minorBidi"/>
              <w:kern w:val="0"/>
              <w:sz w:val="22"/>
              <w:szCs w:val="22"/>
              <w:lang w:val="pl-PL" w:eastAsia="pl-PL"/>
            </w:rPr>
          </w:pPr>
          <w:hyperlink w:anchor="_Toc204081074" w:history="1">
            <w:r w:rsidRPr="00193378">
              <w:rPr>
                <w:rStyle w:val="Hipercze"/>
                <w:rFonts w:ascii="Calibri Light" w:hAnsi="Calibri Light" w:cs="Calibri Light"/>
                <w:b/>
                <w:lang w:val="pl-PL"/>
              </w:rPr>
              <w:t>26.3</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Opłaty za usługę dostępu do ciemnego włókna</w:t>
            </w:r>
            <w:r>
              <w:rPr>
                <w:webHidden/>
              </w:rPr>
              <w:tab/>
            </w:r>
            <w:r>
              <w:rPr>
                <w:webHidden/>
              </w:rPr>
              <w:fldChar w:fldCharType="begin"/>
            </w:r>
            <w:r>
              <w:rPr>
                <w:webHidden/>
              </w:rPr>
              <w:instrText xml:space="preserve"> PAGEREF _Toc204081074 \h </w:instrText>
            </w:r>
            <w:r>
              <w:rPr>
                <w:webHidden/>
              </w:rPr>
            </w:r>
            <w:r>
              <w:rPr>
                <w:webHidden/>
              </w:rPr>
              <w:fldChar w:fldCharType="separate"/>
            </w:r>
            <w:r>
              <w:rPr>
                <w:webHidden/>
              </w:rPr>
              <w:t>50</w:t>
            </w:r>
            <w:r>
              <w:rPr>
                <w:webHidden/>
              </w:rPr>
              <w:fldChar w:fldCharType="end"/>
            </w:r>
          </w:hyperlink>
        </w:p>
        <w:p w14:paraId="438C81B2" w14:textId="58B4F857" w:rsidR="003C1EAD" w:rsidRDefault="003C1EAD">
          <w:pPr>
            <w:pStyle w:val="Spistreci2"/>
            <w:rPr>
              <w:rFonts w:eastAsiaTheme="minorEastAsia" w:cstheme="minorBidi"/>
              <w:kern w:val="0"/>
              <w:sz w:val="22"/>
              <w:szCs w:val="22"/>
              <w:lang w:val="pl-PL" w:eastAsia="pl-PL"/>
            </w:rPr>
          </w:pPr>
          <w:hyperlink w:anchor="_Toc204081075" w:history="1">
            <w:r w:rsidRPr="00193378">
              <w:rPr>
                <w:rStyle w:val="Hipercze"/>
                <w:rFonts w:ascii="Calibri Light" w:hAnsi="Calibri Light" w:cs="Calibri Light"/>
                <w:b/>
                <w:lang w:val="pl-PL"/>
              </w:rPr>
              <w:t>26.4</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Opłaty za usługę kolokacji</w:t>
            </w:r>
            <w:r>
              <w:rPr>
                <w:webHidden/>
              </w:rPr>
              <w:tab/>
            </w:r>
            <w:r>
              <w:rPr>
                <w:webHidden/>
              </w:rPr>
              <w:fldChar w:fldCharType="begin"/>
            </w:r>
            <w:r>
              <w:rPr>
                <w:webHidden/>
              </w:rPr>
              <w:instrText xml:space="preserve"> PAGEREF _Toc204081075 \h </w:instrText>
            </w:r>
            <w:r>
              <w:rPr>
                <w:webHidden/>
              </w:rPr>
            </w:r>
            <w:r>
              <w:rPr>
                <w:webHidden/>
              </w:rPr>
              <w:fldChar w:fldCharType="separate"/>
            </w:r>
            <w:r>
              <w:rPr>
                <w:webHidden/>
              </w:rPr>
              <w:t>50</w:t>
            </w:r>
            <w:r>
              <w:rPr>
                <w:webHidden/>
              </w:rPr>
              <w:fldChar w:fldCharType="end"/>
            </w:r>
          </w:hyperlink>
        </w:p>
        <w:p w14:paraId="00586D2C" w14:textId="7DD0E2D7" w:rsidR="003C1EAD" w:rsidRDefault="003C1EAD">
          <w:pPr>
            <w:pStyle w:val="Spistreci2"/>
            <w:rPr>
              <w:rFonts w:eastAsiaTheme="minorEastAsia" w:cstheme="minorBidi"/>
              <w:kern w:val="0"/>
              <w:sz w:val="22"/>
              <w:szCs w:val="22"/>
              <w:lang w:val="pl-PL" w:eastAsia="pl-PL"/>
            </w:rPr>
          </w:pPr>
          <w:hyperlink w:anchor="_Toc204081076" w:history="1">
            <w:r w:rsidRPr="00193378">
              <w:rPr>
                <w:rStyle w:val="Hipercze"/>
                <w:rFonts w:ascii="Calibri Light" w:hAnsi="Calibri Light" w:cs="Calibri Light"/>
                <w:b/>
                <w:lang w:val="pl-PL"/>
              </w:rPr>
              <w:t>26.5</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Opłaty za usługę dostępu Kanalizacji kablowej</w:t>
            </w:r>
            <w:r>
              <w:rPr>
                <w:webHidden/>
              </w:rPr>
              <w:tab/>
            </w:r>
            <w:r>
              <w:rPr>
                <w:webHidden/>
              </w:rPr>
              <w:fldChar w:fldCharType="begin"/>
            </w:r>
            <w:r>
              <w:rPr>
                <w:webHidden/>
              </w:rPr>
              <w:instrText xml:space="preserve"> PAGEREF _Toc204081076 \h </w:instrText>
            </w:r>
            <w:r>
              <w:rPr>
                <w:webHidden/>
              </w:rPr>
            </w:r>
            <w:r>
              <w:rPr>
                <w:webHidden/>
              </w:rPr>
              <w:fldChar w:fldCharType="separate"/>
            </w:r>
            <w:r>
              <w:rPr>
                <w:webHidden/>
              </w:rPr>
              <w:t>51</w:t>
            </w:r>
            <w:r>
              <w:rPr>
                <w:webHidden/>
              </w:rPr>
              <w:fldChar w:fldCharType="end"/>
            </w:r>
          </w:hyperlink>
        </w:p>
        <w:p w14:paraId="5B60ECDA" w14:textId="1798133C" w:rsidR="003C1EAD" w:rsidRDefault="003C1EAD">
          <w:pPr>
            <w:pStyle w:val="Spistreci2"/>
            <w:rPr>
              <w:rFonts w:eastAsiaTheme="minorEastAsia" w:cstheme="minorBidi"/>
              <w:kern w:val="0"/>
              <w:sz w:val="22"/>
              <w:szCs w:val="22"/>
              <w:lang w:val="pl-PL" w:eastAsia="pl-PL"/>
            </w:rPr>
          </w:pPr>
          <w:hyperlink w:anchor="_Toc204081077" w:history="1">
            <w:r w:rsidRPr="00193378">
              <w:rPr>
                <w:rStyle w:val="Hipercze"/>
                <w:rFonts w:ascii="Calibri Light" w:hAnsi="Calibri Light" w:cs="Calibri Light"/>
                <w:b/>
                <w:lang w:val="pl-PL"/>
              </w:rPr>
              <w:t>26.6</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Opłaty za usługę Połączenia w trybie kolokacji</w:t>
            </w:r>
            <w:r>
              <w:rPr>
                <w:webHidden/>
              </w:rPr>
              <w:tab/>
            </w:r>
            <w:r>
              <w:rPr>
                <w:webHidden/>
              </w:rPr>
              <w:fldChar w:fldCharType="begin"/>
            </w:r>
            <w:r>
              <w:rPr>
                <w:webHidden/>
              </w:rPr>
              <w:instrText xml:space="preserve"> PAGEREF _Toc204081077 \h </w:instrText>
            </w:r>
            <w:r>
              <w:rPr>
                <w:webHidden/>
              </w:rPr>
            </w:r>
            <w:r>
              <w:rPr>
                <w:webHidden/>
              </w:rPr>
              <w:fldChar w:fldCharType="separate"/>
            </w:r>
            <w:r>
              <w:rPr>
                <w:webHidden/>
              </w:rPr>
              <w:t>52</w:t>
            </w:r>
            <w:r>
              <w:rPr>
                <w:webHidden/>
              </w:rPr>
              <w:fldChar w:fldCharType="end"/>
            </w:r>
          </w:hyperlink>
        </w:p>
        <w:p w14:paraId="306B460F" w14:textId="28576C5F" w:rsidR="003C1EAD" w:rsidRDefault="003C1EAD">
          <w:pPr>
            <w:pStyle w:val="Spistreci2"/>
            <w:rPr>
              <w:rFonts w:eastAsiaTheme="minorEastAsia" w:cstheme="minorBidi"/>
              <w:kern w:val="0"/>
              <w:sz w:val="22"/>
              <w:szCs w:val="22"/>
              <w:lang w:val="pl-PL" w:eastAsia="pl-PL"/>
            </w:rPr>
          </w:pPr>
          <w:hyperlink w:anchor="_Toc204081078" w:history="1">
            <w:r w:rsidRPr="00193378">
              <w:rPr>
                <w:rStyle w:val="Hipercze"/>
                <w:rFonts w:ascii="Calibri Light" w:hAnsi="Calibri Light" w:cs="Calibri Light"/>
                <w:b/>
                <w:lang w:val="pl-PL"/>
              </w:rPr>
              <w:t>26.7</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Opłaty za usługę Połączenia w trybie liniowym</w:t>
            </w:r>
            <w:r>
              <w:rPr>
                <w:webHidden/>
              </w:rPr>
              <w:tab/>
            </w:r>
            <w:r>
              <w:rPr>
                <w:webHidden/>
              </w:rPr>
              <w:fldChar w:fldCharType="begin"/>
            </w:r>
            <w:r>
              <w:rPr>
                <w:webHidden/>
              </w:rPr>
              <w:instrText xml:space="preserve"> PAGEREF _Toc204081078 \h </w:instrText>
            </w:r>
            <w:r>
              <w:rPr>
                <w:webHidden/>
              </w:rPr>
            </w:r>
            <w:r>
              <w:rPr>
                <w:webHidden/>
              </w:rPr>
              <w:fldChar w:fldCharType="separate"/>
            </w:r>
            <w:r>
              <w:rPr>
                <w:webHidden/>
              </w:rPr>
              <w:t>52</w:t>
            </w:r>
            <w:r>
              <w:rPr>
                <w:webHidden/>
              </w:rPr>
              <w:fldChar w:fldCharType="end"/>
            </w:r>
          </w:hyperlink>
        </w:p>
        <w:p w14:paraId="1E6B6DAA" w14:textId="3813E453" w:rsidR="003C1EAD" w:rsidRDefault="003C1EAD">
          <w:pPr>
            <w:pStyle w:val="Spistreci2"/>
            <w:rPr>
              <w:rFonts w:eastAsiaTheme="minorEastAsia" w:cstheme="minorBidi"/>
              <w:kern w:val="0"/>
              <w:sz w:val="22"/>
              <w:szCs w:val="22"/>
              <w:lang w:val="pl-PL" w:eastAsia="pl-PL"/>
            </w:rPr>
          </w:pPr>
          <w:hyperlink w:anchor="_Toc204081079" w:history="1">
            <w:r w:rsidRPr="00193378">
              <w:rPr>
                <w:rStyle w:val="Hipercze"/>
                <w:rFonts w:ascii="Calibri Light" w:hAnsi="Calibri Light" w:cs="Calibri Light"/>
                <w:b/>
                <w:lang w:val="pl-PL"/>
              </w:rPr>
              <w:t>26.8</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Opłaty za usługę Podbudowa słupowa</w:t>
            </w:r>
            <w:r>
              <w:rPr>
                <w:webHidden/>
              </w:rPr>
              <w:tab/>
            </w:r>
            <w:r>
              <w:rPr>
                <w:webHidden/>
              </w:rPr>
              <w:fldChar w:fldCharType="begin"/>
            </w:r>
            <w:r>
              <w:rPr>
                <w:webHidden/>
              </w:rPr>
              <w:instrText xml:space="preserve"> PAGEREF _Toc204081079 \h </w:instrText>
            </w:r>
            <w:r>
              <w:rPr>
                <w:webHidden/>
              </w:rPr>
            </w:r>
            <w:r>
              <w:rPr>
                <w:webHidden/>
              </w:rPr>
              <w:fldChar w:fldCharType="separate"/>
            </w:r>
            <w:r>
              <w:rPr>
                <w:webHidden/>
              </w:rPr>
              <w:t>53</w:t>
            </w:r>
            <w:r>
              <w:rPr>
                <w:webHidden/>
              </w:rPr>
              <w:fldChar w:fldCharType="end"/>
            </w:r>
          </w:hyperlink>
        </w:p>
        <w:p w14:paraId="1A5ADFC9" w14:textId="37E7212B" w:rsidR="003C1EAD" w:rsidRDefault="003C1EAD">
          <w:pPr>
            <w:pStyle w:val="Spistreci2"/>
            <w:rPr>
              <w:rFonts w:eastAsiaTheme="minorEastAsia" w:cstheme="minorBidi"/>
              <w:kern w:val="0"/>
              <w:sz w:val="22"/>
              <w:szCs w:val="22"/>
              <w:lang w:val="pl-PL" w:eastAsia="pl-PL"/>
            </w:rPr>
          </w:pPr>
          <w:hyperlink w:anchor="_Toc204081080" w:history="1">
            <w:r w:rsidRPr="00193378">
              <w:rPr>
                <w:rStyle w:val="Hipercze"/>
                <w:rFonts w:ascii="Calibri Light" w:hAnsi="Calibri Light" w:cs="Calibri Light"/>
                <w:b/>
                <w:lang w:val="pl-PL"/>
              </w:rPr>
              <w:t>26.9</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Opłaty wspólne dla wszystkich usług</w:t>
            </w:r>
            <w:r>
              <w:rPr>
                <w:webHidden/>
              </w:rPr>
              <w:tab/>
            </w:r>
            <w:r>
              <w:rPr>
                <w:webHidden/>
              </w:rPr>
              <w:fldChar w:fldCharType="begin"/>
            </w:r>
            <w:r>
              <w:rPr>
                <w:webHidden/>
              </w:rPr>
              <w:instrText xml:space="preserve"> PAGEREF _Toc204081080 \h </w:instrText>
            </w:r>
            <w:r>
              <w:rPr>
                <w:webHidden/>
              </w:rPr>
            </w:r>
            <w:r>
              <w:rPr>
                <w:webHidden/>
              </w:rPr>
              <w:fldChar w:fldCharType="separate"/>
            </w:r>
            <w:r>
              <w:rPr>
                <w:webHidden/>
              </w:rPr>
              <w:t>53</w:t>
            </w:r>
            <w:r>
              <w:rPr>
                <w:webHidden/>
              </w:rPr>
              <w:fldChar w:fldCharType="end"/>
            </w:r>
          </w:hyperlink>
        </w:p>
        <w:p w14:paraId="2B47F15F" w14:textId="60B09BD0" w:rsidR="003C1EAD" w:rsidRDefault="003C1EAD">
          <w:pPr>
            <w:pStyle w:val="Spistreci1"/>
            <w:rPr>
              <w:rFonts w:eastAsiaTheme="minorEastAsia" w:cstheme="minorBidi"/>
              <w:kern w:val="0"/>
              <w:sz w:val="22"/>
              <w:szCs w:val="22"/>
              <w:lang w:val="pl-PL" w:eastAsia="pl-PL"/>
            </w:rPr>
          </w:pPr>
          <w:hyperlink w:anchor="_Toc204081081" w:history="1">
            <w:r w:rsidRPr="00193378">
              <w:rPr>
                <w:rStyle w:val="Hipercze"/>
                <w:rFonts w:ascii="Calibri Light" w:hAnsi="Calibri Light" w:cs="Calibri Light"/>
                <w:b/>
              </w:rPr>
              <w:t>Rozdział 27 Warunki promocyjne świadczenia Usług</w:t>
            </w:r>
            <w:r>
              <w:rPr>
                <w:webHidden/>
              </w:rPr>
              <w:tab/>
            </w:r>
            <w:r>
              <w:rPr>
                <w:webHidden/>
              </w:rPr>
              <w:fldChar w:fldCharType="begin"/>
            </w:r>
            <w:r>
              <w:rPr>
                <w:webHidden/>
              </w:rPr>
              <w:instrText xml:space="preserve"> PAGEREF _Toc204081081 \h </w:instrText>
            </w:r>
            <w:r>
              <w:rPr>
                <w:webHidden/>
              </w:rPr>
            </w:r>
            <w:r>
              <w:rPr>
                <w:webHidden/>
              </w:rPr>
              <w:fldChar w:fldCharType="separate"/>
            </w:r>
            <w:r>
              <w:rPr>
                <w:webHidden/>
              </w:rPr>
              <w:t>54</w:t>
            </w:r>
            <w:r>
              <w:rPr>
                <w:webHidden/>
              </w:rPr>
              <w:fldChar w:fldCharType="end"/>
            </w:r>
          </w:hyperlink>
        </w:p>
        <w:p w14:paraId="02038AB4" w14:textId="65D70D2A" w:rsidR="003C1EAD" w:rsidRDefault="003C1EAD">
          <w:pPr>
            <w:pStyle w:val="Spistreci1"/>
            <w:rPr>
              <w:rFonts w:eastAsiaTheme="minorEastAsia" w:cstheme="minorBidi"/>
              <w:kern w:val="0"/>
              <w:sz w:val="22"/>
              <w:szCs w:val="22"/>
              <w:lang w:val="pl-PL" w:eastAsia="pl-PL"/>
            </w:rPr>
          </w:pPr>
          <w:hyperlink w:anchor="_Toc204081082" w:history="1">
            <w:r w:rsidRPr="00193378">
              <w:rPr>
                <w:rStyle w:val="Hipercze"/>
                <w:rFonts w:ascii="Calibri Light" w:hAnsi="Calibri Light" w:cs="Calibri Light"/>
                <w:b/>
              </w:rPr>
              <w:t>Rozdział 28 Techniczny opis Usług</w:t>
            </w:r>
            <w:r>
              <w:rPr>
                <w:webHidden/>
              </w:rPr>
              <w:tab/>
            </w:r>
            <w:r>
              <w:rPr>
                <w:webHidden/>
              </w:rPr>
              <w:fldChar w:fldCharType="begin"/>
            </w:r>
            <w:r>
              <w:rPr>
                <w:webHidden/>
              </w:rPr>
              <w:instrText xml:space="preserve"> PAGEREF _Toc204081082 \h </w:instrText>
            </w:r>
            <w:r>
              <w:rPr>
                <w:webHidden/>
              </w:rPr>
            </w:r>
            <w:r>
              <w:rPr>
                <w:webHidden/>
              </w:rPr>
              <w:fldChar w:fldCharType="separate"/>
            </w:r>
            <w:r>
              <w:rPr>
                <w:webHidden/>
              </w:rPr>
              <w:t>56</w:t>
            </w:r>
            <w:r>
              <w:rPr>
                <w:webHidden/>
              </w:rPr>
              <w:fldChar w:fldCharType="end"/>
            </w:r>
          </w:hyperlink>
        </w:p>
        <w:p w14:paraId="5CECCFEA" w14:textId="76366392" w:rsidR="003C1EAD" w:rsidRDefault="003C1EAD">
          <w:pPr>
            <w:pStyle w:val="Spistreci2"/>
            <w:rPr>
              <w:rFonts w:eastAsiaTheme="minorEastAsia" w:cstheme="minorBidi"/>
              <w:kern w:val="0"/>
              <w:sz w:val="22"/>
              <w:szCs w:val="22"/>
              <w:lang w:val="pl-PL" w:eastAsia="pl-PL"/>
            </w:rPr>
          </w:pPr>
          <w:hyperlink w:anchor="_Toc204081083" w:history="1">
            <w:r w:rsidRPr="00193378">
              <w:rPr>
                <w:rStyle w:val="Hipercze"/>
                <w:rFonts w:ascii="Calibri Light" w:hAnsi="Calibri Light" w:cs="Calibri Light"/>
                <w:b/>
              </w:rPr>
              <w:t>28.1</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Usługa BSA</w:t>
            </w:r>
            <w:r>
              <w:rPr>
                <w:webHidden/>
              </w:rPr>
              <w:tab/>
            </w:r>
            <w:r>
              <w:rPr>
                <w:webHidden/>
              </w:rPr>
              <w:fldChar w:fldCharType="begin"/>
            </w:r>
            <w:r>
              <w:rPr>
                <w:webHidden/>
              </w:rPr>
              <w:instrText xml:space="preserve"> PAGEREF _Toc204081083 \h </w:instrText>
            </w:r>
            <w:r>
              <w:rPr>
                <w:webHidden/>
              </w:rPr>
            </w:r>
            <w:r>
              <w:rPr>
                <w:webHidden/>
              </w:rPr>
              <w:fldChar w:fldCharType="separate"/>
            </w:r>
            <w:r>
              <w:rPr>
                <w:webHidden/>
              </w:rPr>
              <w:t>56</w:t>
            </w:r>
            <w:r>
              <w:rPr>
                <w:webHidden/>
              </w:rPr>
              <w:fldChar w:fldCharType="end"/>
            </w:r>
          </w:hyperlink>
        </w:p>
        <w:p w14:paraId="03F12A84" w14:textId="7D2860DF" w:rsidR="003C1EAD" w:rsidRDefault="003C1EAD">
          <w:pPr>
            <w:pStyle w:val="Spistreci2"/>
            <w:rPr>
              <w:rFonts w:eastAsiaTheme="minorEastAsia" w:cstheme="minorBidi"/>
              <w:kern w:val="0"/>
              <w:sz w:val="22"/>
              <w:szCs w:val="22"/>
              <w:lang w:val="pl-PL" w:eastAsia="pl-PL"/>
            </w:rPr>
          </w:pPr>
          <w:hyperlink w:anchor="_Toc204081084" w:history="1">
            <w:r w:rsidRPr="00193378">
              <w:rPr>
                <w:rStyle w:val="Hipercze"/>
                <w:rFonts w:ascii="Calibri Light" w:hAnsi="Calibri Light" w:cs="Calibri Light"/>
                <w:b/>
                <w:lang w:val="pl-PL"/>
              </w:rPr>
              <w:t>28.2</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Dostęp do Kanalizacji kablowej</w:t>
            </w:r>
            <w:r>
              <w:rPr>
                <w:webHidden/>
              </w:rPr>
              <w:tab/>
            </w:r>
            <w:r>
              <w:rPr>
                <w:webHidden/>
              </w:rPr>
              <w:fldChar w:fldCharType="begin"/>
            </w:r>
            <w:r>
              <w:rPr>
                <w:webHidden/>
              </w:rPr>
              <w:instrText xml:space="preserve"> PAGEREF _Toc204081084 \h </w:instrText>
            </w:r>
            <w:r>
              <w:rPr>
                <w:webHidden/>
              </w:rPr>
            </w:r>
            <w:r>
              <w:rPr>
                <w:webHidden/>
              </w:rPr>
              <w:fldChar w:fldCharType="separate"/>
            </w:r>
            <w:r>
              <w:rPr>
                <w:webHidden/>
              </w:rPr>
              <w:t>57</w:t>
            </w:r>
            <w:r>
              <w:rPr>
                <w:webHidden/>
              </w:rPr>
              <w:fldChar w:fldCharType="end"/>
            </w:r>
          </w:hyperlink>
        </w:p>
        <w:p w14:paraId="55F8C0A6" w14:textId="4505139C" w:rsidR="003C1EAD" w:rsidRDefault="003C1EAD">
          <w:pPr>
            <w:pStyle w:val="Spistreci2"/>
            <w:rPr>
              <w:rFonts w:eastAsiaTheme="minorEastAsia" w:cstheme="minorBidi"/>
              <w:kern w:val="0"/>
              <w:sz w:val="22"/>
              <w:szCs w:val="22"/>
              <w:lang w:val="pl-PL" w:eastAsia="pl-PL"/>
            </w:rPr>
          </w:pPr>
          <w:hyperlink w:anchor="_Toc204081085" w:history="1">
            <w:r w:rsidRPr="00193378">
              <w:rPr>
                <w:rStyle w:val="Hipercze"/>
                <w:rFonts w:ascii="Calibri Light" w:hAnsi="Calibri Light" w:cs="Calibri Light"/>
                <w:b/>
                <w:lang w:val="pl-PL"/>
              </w:rPr>
              <w:t>28.3</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Dostęp do Ciemnych włókien</w:t>
            </w:r>
            <w:r>
              <w:rPr>
                <w:webHidden/>
              </w:rPr>
              <w:tab/>
            </w:r>
            <w:r>
              <w:rPr>
                <w:webHidden/>
              </w:rPr>
              <w:fldChar w:fldCharType="begin"/>
            </w:r>
            <w:r>
              <w:rPr>
                <w:webHidden/>
              </w:rPr>
              <w:instrText xml:space="preserve"> PAGEREF _Toc204081085 \h </w:instrText>
            </w:r>
            <w:r>
              <w:rPr>
                <w:webHidden/>
              </w:rPr>
            </w:r>
            <w:r>
              <w:rPr>
                <w:webHidden/>
              </w:rPr>
              <w:fldChar w:fldCharType="separate"/>
            </w:r>
            <w:r>
              <w:rPr>
                <w:webHidden/>
              </w:rPr>
              <w:t>58</w:t>
            </w:r>
            <w:r>
              <w:rPr>
                <w:webHidden/>
              </w:rPr>
              <w:fldChar w:fldCharType="end"/>
            </w:r>
          </w:hyperlink>
        </w:p>
        <w:p w14:paraId="43039112" w14:textId="6023DF31" w:rsidR="003C1EAD" w:rsidRDefault="003C1EAD">
          <w:pPr>
            <w:pStyle w:val="Spistreci2"/>
            <w:rPr>
              <w:rFonts w:eastAsiaTheme="minorEastAsia" w:cstheme="minorBidi"/>
              <w:kern w:val="0"/>
              <w:sz w:val="22"/>
              <w:szCs w:val="22"/>
              <w:lang w:val="pl-PL" w:eastAsia="pl-PL"/>
            </w:rPr>
          </w:pPr>
          <w:hyperlink w:anchor="_Toc204081086" w:history="1">
            <w:r w:rsidRPr="00193378">
              <w:rPr>
                <w:rStyle w:val="Hipercze"/>
                <w:rFonts w:ascii="Calibri Light" w:hAnsi="Calibri Light" w:cs="Calibri Light"/>
                <w:b/>
                <w:lang w:val="pl-PL"/>
              </w:rPr>
              <w:t>28.4</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Usługa LLU</w:t>
            </w:r>
            <w:r>
              <w:rPr>
                <w:webHidden/>
              </w:rPr>
              <w:tab/>
            </w:r>
            <w:r>
              <w:rPr>
                <w:webHidden/>
              </w:rPr>
              <w:fldChar w:fldCharType="begin"/>
            </w:r>
            <w:r>
              <w:rPr>
                <w:webHidden/>
              </w:rPr>
              <w:instrText xml:space="preserve"> PAGEREF _Toc204081086 \h </w:instrText>
            </w:r>
            <w:r>
              <w:rPr>
                <w:webHidden/>
              </w:rPr>
            </w:r>
            <w:r>
              <w:rPr>
                <w:webHidden/>
              </w:rPr>
              <w:fldChar w:fldCharType="separate"/>
            </w:r>
            <w:r>
              <w:rPr>
                <w:webHidden/>
              </w:rPr>
              <w:t>59</w:t>
            </w:r>
            <w:r>
              <w:rPr>
                <w:webHidden/>
              </w:rPr>
              <w:fldChar w:fldCharType="end"/>
            </w:r>
          </w:hyperlink>
        </w:p>
        <w:p w14:paraId="7AE14789" w14:textId="41BA8B1E" w:rsidR="003C1EAD" w:rsidRDefault="003C1EAD">
          <w:pPr>
            <w:pStyle w:val="Spistreci2"/>
            <w:rPr>
              <w:rFonts w:eastAsiaTheme="minorEastAsia" w:cstheme="minorBidi"/>
              <w:kern w:val="0"/>
              <w:sz w:val="22"/>
              <w:szCs w:val="22"/>
              <w:lang w:val="pl-PL" w:eastAsia="pl-PL"/>
            </w:rPr>
          </w:pPr>
          <w:hyperlink w:anchor="_Toc204081087" w:history="1">
            <w:r w:rsidRPr="00193378">
              <w:rPr>
                <w:rStyle w:val="Hipercze"/>
                <w:rFonts w:ascii="Calibri Light" w:hAnsi="Calibri Light" w:cs="Calibri Light"/>
                <w:b/>
                <w:lang w:val="pl-PL"/>
              </w:rPr>
              <w:t>28.5</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Usługa dostępu do Podbudowy słupowej</w:t>
            </w:r>
            <w:r>
              <w:rPr>
                <w:webHidden/>
              </w:rPr>
              <w:tab/>
            </w:r>
            <w:r>
              <w:rPr>
                <w:webHidden/>
              </w:rPr>
              <w:fldChar w:fldCharType="begin"/>
            </w:r>
            <w:r>
              <w:rPr>
                <w:webHidden/>
              </w:rPr>
              <w:instrText xml:space="preserve"> PAGEREF _Toc204081087 \h </w:instrText>
            </w:r>
            <w:r>
              <w:rPr>
                <w:webHidden/>
              </w:rPr>
            </w:r>
            <w:r>
              <w:rPr>
                <w:webHidden/>
              </w:rPr>
              <w:fldChar w:fldCharType="separate"/>
            </w:r>
            <w:r>
              <w:rPr>
                <w:webHidden/>
              </w:rPr>
              <w:t>60</w:t>
            </w:r>
            <w:r>
              <w:rPr>
                <w:webHidden/>
              </w:rPr>
              <w:fldChar w:fldCharType="end"/>
            </w:r>
          </w:hyperlink>
        </w:p>
        <w:p w14:paraId="2F825778" w14:textId="7C90F0A7" w:rsidR="003C1EAD" w:rsidRDefault="003C1EAD">
          <w:pPr>
            <w:pStyle w:val="Spistreci2"/>
            <w:rPr>
              <w:rFonts w:eastAsiaTheme="minorEastAsia" w:cstheme="minorBidi"/>
              <w:kern w:val="0"/>
              <w:sz w:val="22"/>
              <w:szCs w:val="22"/>
              <w:lang w:val="pl-PL" w:eastAsia="pl-PL"/>
            </w:rPr>
          </w:pPr>
          <w:hyperlink w:anchor="_Toc204081088" w:history="1">
            <w:r w:rsidRPr="00193378">
              <w:rPr>
                <w:rStyle w:val="Hipercze"/>
                <w:rFonts w:ascii="Calibri Light" w:hAnsi="Calibri Light" w:cs="Calibri Light"/>
                <w:b/>
                <w:lang w:val="pl-PL"/>
              </w:rPr>
              <w:t>28.6</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Kolokacja</w:t>
            </w:r>
            <w:r>
              <w:rPr>
                <w:webHidden/>
              </w:rPr>
              <w:tab/>
            </w:r>
            <w:r>
              <w:rPr>
                <w:webHidden/>
              </w:rPr>
              <w:fldChar w:fldCharType="begin"/>
            </w:r>
            <w:r>
              <w:rPr>
                <w:webHidden/>
              </w:rPr>
              <w:instrText xml:space="preserve"> PAGEREF _Toc204081088 \h </w:instrText>
            </w:r>
            <w:r>
              <w:rPr>
                <w:webHidden/>
              </w:rPr>
            </w:r>
            <w:r>
              <w:rPr>
                <w:webHidden/>
              </w:rPr>
              <w:fldChar w:fldCharType="separate"/>
            </w:r>
            <w:r>
              <w:rPr>
                <w:webHidden/>
              </w:rPr>
              <w:t>60</w:t>
            </w:r>
            <w:r>
              <w:rPr>
                <w:webHidden/>
              </w:rPr>
              <w:fldChar w:fldCharType="end"/>
            </w:r>
          </w:hyperlink>
        </w:p>
        <w:p w14:paraId="36626472" w14:textId="22916990" w:rsidR="003C1EAD" w:rsidRDefault="003C1EAD">
          <w:pPr>
            <w:pStyle w:val="Spistreci2"/>
            <w:rPr>
              <w:rFonts w:eastAsiaTheme="minorEastAsia" w:cstheme="minorBidi"/>
              <w:kern w:val="0"/>
              <w:sz w:val="22"/>
              <w:szCs w:val="22"/>
              <w:lang w:val="pl-PL" w:eastAsia="pl-PL"/>
            </w:rPr>
          </w:pPr>
          <w:hyperlink w:anchor="_Toc204081089" w:history="1">
            <w:r w:rsidRPr="00193378">
              <w:rPr>
                <w:rStyle w:val="Hipercze"/>
                <w:rFonts w:ascii="Calibri Light" w:hAnsi="Calibri Light" w:cs="Calibri Light"/>
                <w:b/>
                <w:lang w:val="pl-PL"/>
              </w:rPr>
              <w:t>28.7</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Połączenie sieci w trybie kolokacji</w:t>
            </w:r>
            <w:r>
              <w:rPr>
                <w:webHidden/>
              </w:rPr>
              <w:tab/>
            </w:r>
            <w:r>
              <w:rPr>
                <w:webHidden/>
              </w:rPr>
              <w:fldChar w:fldCharType="begin"/>
            </w:r>
            <w:r>
              <w:rPr>
                <w:webHidden/>
              </w:rPr>
              <w:instrText xml:space="preserve"> PAGEREF _Toc204081089 \h </w:instrText>
            </w:r>
            <w:r>
              <w:rPr>
                <w:webHidden/>
              </w:rPr>
            </w:r>
            <w:r>
              <w:rPr>
                <w:webHidden/>
              </w:rPr>
              <w:fldChar w:fldCharType="separate"/>
            </w:r>
            <w:r>
              <w:rPr>
                <w:webHidden/>
              </w:rPr>
              <w:t>61</w:t>
            </w:r>
            <w:r>
              <w:rPr>
                <w:webHidden/>
              </w:rPr>
              <w:fldChar w:fldCharType="end"/>
            </w:r>
          </w:hyperlink>
        </w:p>
        <w:p w14:paraId="77B438AF" w14:textId="6FDE014B" w:rsidR="003C1EAD" w:rsidRDefault="003C1EAD">
          <w:pPr>
            <w:pStyle w:val="Spistreci2"/>
            <w:rPr>
              <w:rFonts w:eastAsiaTheme="minorEastAsia" w:cstheme="minorBidi"/>
              <w:kern w:val="0"/>
              <w:sz w:val="22"/>
              <w:szCs w:val="22"/>
              <w:lang w:val="pl-PL" w:eastAsia="pl-PL"/>
            </w:rPr>
          </w:pPr>
          <w:hyperlink w:anchor="_Toc204081090" w:history="1">
            <w:r w:rsidRPr="00193378">
              <w:rPr>
                <w:rStyle w:val="Hipercze"/>
                <w:rFonts w:ascii="Calibri Light" w:hAnsi="Calibri Light" w:cs="Calibri Light"/>
                <w:b/>
                <w:lang w:val="pl-PL"/>
              </w:rPr>
              <w:t>28.8</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Połączenie sieci w trybie liniowym</w:t>
            </w:r>
            <w:r>
              <w:rPr>
                <w:webHidden/>
              </w:rPr>
              <w:tab/>
            </w:r>
            <w:r>
              <w:rPr>
                <w:webHidden/>
              </w:rPr>
              <w:fldChar w:fldCharType="begin"/>
            </w:r>
            <w:r>
              <w:rPr>
                <w:webHidden/>
              </w:rPr>
              <w:instrText xml:space="preserve"> PAGEREF _Toc204081090 \h </w:instrText>
            </w:r>
            <w:r>
              <w:rPr>
                <w:webHidden/>
              </w:rPr>
            </w:r>
            <w:r>
              <w:rPr>
                <w:webHidden/>
              </w:rPr>
              <w:fldChar w:fldCharType="separate"/>
            </w:r>
            <w:r>
              <w:rPr>
                <w:webHidden/>
              </w:rPr>
              <w:t>62</w:t>
            </w:r>
            <w:r>
              <w:rPr>
                <w:webHidden/>
              </w:rPr>
              <w:fldChar w:fldCharType="end"/>
            </w:r>
          </w:hyperlink>
        </w:p>
        <w:p w14:paraId="57EF9885" w14:textId="62EBF97E" w:rsidR="003C1EAD" w:rsidRDefault="003C1EAD">
          <w:pPr>
            <w:pStyle w:val="Spistreci2"/>
            <w:rPr>
              <w:rFonts w:eastAsiaTheme="minorEastAsia" w:cstheme="minorBidi"/>
              <w:kern w:val="0"/>
              <w:sz w:val="22"/>
              <w:szCs w:val="22"/>
              <w:lang w:val="pl-PL" w:eastAsia="pl-PL"/>
            </w:rPr>
          </w:pPr>
          <w:hyperlink w:anchor="_Toc204081091" w:history="1">
            <w:r w:rsidRPr="00193378">
              <w:rPr>
                <w:rStyle w:val="Hipercze"/>
                <w:rFonts w:ascii="Calibri Light" w:hAnsi="Calibri Light" w:cs="Calibri Light"/>
                <w:b/>
                <w:lang w:val="pl-PL"/>
              </w:rPr>
              <w:t>28.9</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Przyłącze</w:t>
            </w:r>
            <w:r>
              <w:rPr>
                <w:webHidden/>
              </w:rPr>
              <w:tab/>
            </w:r>
            <w:r>
              <w:rPr>
                <w:webHidden/>
              </w:rPr>
              <w:fldChar w:fldCharType="begin"/>
            </w:r>
            <w:r>
              <w:rPr>
                <w:webHidden/>
              </w:rPr>
              <w:instrText xml:space="preserve"> PAGEREF _Toc204081091 \h </w:instrText>
            </w:r>
            <w:r>
              <w:rPr>
                <w:webHidden/>
              </w:rPr>
            </w:r>
            <w:r>
              <w:rPr>
                <w:webHidden/>
              </w:rPr>
              <w:fldChar w:fldCharType="separate"/>
            </w:r>
            <w:r>
              <w:rPr>
                <w:webHidden/>
              </w:rPr>
              <w:t>62</w:t>
            </w:r>
            <w:r>
              <w:rPr>
                <w:webHidden/>
              </w:rPr>
              <w:fldChar w:fldCharType="end"/>
            </w:r>
          </w:hyperlink>
        </w:p>
        <w:p w14:paraId="1DBB0567" w14:textId="309FD19F" w:rsidR="003C1EAD" w:rsidRDefault="003C1EAD">
          <w:pPr>
            <w:pStyle w:val="Spistreci2"/>
            <w:rPr>
              <w:rFonts w:eastAsiaTheme="minorEastAsia" w:cstheme="minorBidi"/>
              <w:kern w:val="0"/>
              <w:sz w:val="22"/>
              <w:szCs w:val="22"/>
              <w:lang w:val="pl-PL" w:eastAsia="pl-PL"/>
            </w:rPr>
          </w:pPr>
          <w:hyperlink w:anchor="_Toc204081092" w:history="1">
            <w:r w:rsidRPr="00193378">
              <w:rPr>
                <w:rStyle w:val="Hipercze"/>
                <w:rFonts w:ascii="Calibri Light" w:hAnsi="Calibri Light" w:cs="Calibri Light"/>
                <w:b/>
                <w:lang w:val="pl-PL"/>
              </w:rPr>
              <w:t>28.10</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Asysta</w:t>
            </w:r>
            <w:r>
              <w:rPr>
                <w:webHidden/>
              </w:rPr>
              <w:tab/>
            </w:r>
            <w:r>
              <w:rPr>
                <w:webHidden/>
              </w:rPr>
              <w:fldChar w:fldCharType="begin"/>
            </w:r>
            <w:r>
              <w:rPr>
                <w:webHidden/>
              </w:rPr>
              <w:instrText xml:space="preserve"> PAGEREF _Toc204081092 \h </w:instrText>
            </w:r>
            <w:r>
              <w:rPr>
                <w:webHidden/>
              </w:rPr>
            </w:r>
            <w:r>
              <w:rPr>
                <w:webHidden/>
              </w:rPr>
              <w:fldChar w:fldCharType="separate"/>
            </w:r>
            <w:r>
              <w:rPr>
                <w:webHidden/>
              </w:rPr>
              <w:t>64</w:t>
            </w:r>
            <w:r>
              <w:rPr>
                <w:webHidden/>
              </w:rPr>
              <w:fldChar w:fldCharType="end"/>
            </w:r>
          </w:hyperlink>
        </w:p>
        <w:p w14:paraId="2ACB0727" w14:textId="3BA1050D" w:rsidR="003C1EAD" w:rsidRDefault="003C1EAD">
          <w:pPr>
            <w:pStyle w:val="Spistreci1"/>
            <w:rPr>
              <w:rFonts w:eastAsiaTheme="minorEastAsia" w:cstheme="minorBidi"/>
              <w:kern w:val="0"/>
              <w:sz w:val="22"/>
              <w:szCs w:val="22"/>
              <w:lang w:val="pl-PL" w:eastAsia="pl-PL"/>
            </w:rPr>
          </w:pPr>
          <w:hyperlink w:anchor="_Toc204081093" w:history="1">
            <w:r w:rsidRPr="00193378">
              <w:rPr>
                <w:rStyle w:val="Hipercze"/>
                <w:rFonts w:ascii="Calibri Light" w:hAnsi="Calibri Light" w:cs="Calibri Light"/>
                <w:b/>
              </w:rPr>
              <w:t>Rozdział 29 Ochrona informacji poufnych</w:t>
            </w:r>
            <w:r>
              <w:rPr>
                <w:webHidden/>
              </w:rPr>
              <w:tab/>
            </w:r>
            <w:r>
              <w:rPr>
                <w:webHidden/>
              </w:rPr>
              <w:fldChar w:fldCharType="begin"/>
            </w:r>
            <w:r>
              <w:rPr>
                <w:webHidden/>
              </w:rPr>
              <w:instrText xml:space="preserve"> PAGEREF _Toc204081093 \h </w:instrText>
            </w:r>
            <w:r>
              <w:rPr>
                <w:webHidden/>
              </w:rPr>
            </w:r>
            <w:r>
              <w:rPr>
                <w:webHidden/>
              </w:rPr>
              <w:fldChar w:fldCharType="separate"/>
            </w:r>
            <w:r>
              <w:rPr>
                <w:webHidden/>
              </w:rPr>
              <w:t>65</w:t>
            </w:r>
            <w:r>
              <w:rPr>
                <w:webHidden/>
              </w:rPr>
              <w:fldChar w:fldCharType="end"/>
            </w:r>
          </w:hyperlink>
        </w:p>
        <w:p w14:paraId="49DE28A0" w14:textId="5E227F0E" w:rsidR="003C1EAD" w:rsidRDefault="003C1EAD">
          <w:pPr>
            <w:pStyle w:val="Spistreci1"/>
            <w:rPr>
              <w:rFonts w:eastAsiaTheme="minorEastAsia" w:cstheme="minorBidi"/>
              <w:kern w:val="0"/>
              <w:sz w:val="22"/>
              <w:szCs w:val="22"/>
              <w:lang w:val="pl-PL" w:eastAsia="pl-PL"/>
            </w:rPr>
          </w:pPr>
          <w:hyperlink w:anchor="_Toc204081094" w:history="1">
            <w:r w:rsidRPr="00193378">
              <w:rPr>
                <w:rStyle w:val="Hipercze"/>
                <w:rFonts w:ascii="Calibri Light" w:hAnsi="Calibri Light" w:cs="Calibri Light"/>
                <w:b/>
              </w:rPr>
              <w:t>Rozdział 30 Ochrona danych osobowych</w:t>
            </w:r>
            <w:r>
              <w:rPr>
                <w:webHidden/>
              </w:rPr>
              <w:tab/>
            </w:r>
            <w:r>
              <w:rPr>
                <w:webHidden/>
              </w:rPr>
              <w:fldChar w:fldCharType="begin"/>
            </w:r>
            <w:r>
              <w:rPr>
                <w:webHidden/>
              </w:rPr>
              <w:instrText xml:space="preserve"> PAGEREF _Toc204081094 \h </w:instrText>
            </w:r>
            <w:r>
              <w:rPr>
                <w:webHidden/>
              </w:rPr>
            </w:r>
            <w:r>
              <w:rPr>
                <w:webHidden/>
              </w:rPr>
              <w:fldChar w:fldCharType="separate"/>
            </w:r>
            <w:r>
              <w:rPr>
                <w:webHidden/>
              </w:rPr>
              <w:t>66</w:t>
            </w:r>
            <w:r>
              <w:rPr>
                <w:webHidden/>
              </w:rPr>
              <w:fldChar w:fldCharType="end"/>
            </w:r>
          </w:hyperlink>
        </w:p>
        <w:p w14:paraId="6AC96A93" w14:textId="47A93328" w:rsidR="003C1EAD" w:rsidRDefault="003C1EAD">
          <w:pPr>
            <w:pStyle w:val="Spistreci1"/>
            <w:rPr>
              <w:rFonts w:eastAsiaTheme="minorEastAsia" w:cstheme="minorBidi"/>
              <w:kern w:val="0"/>
              <w:sz w:val="22"/>
              <w:szCs w:val="22"/>
              <w:lang w:val="pl-PL" w:eastAsia="pl-PL"/>
            </w:rPr>
          </w:pPr>
          <w:hyperlink w:anchor="_Toc204081095" w:history="1">
            <w:r w:rsidRPr="00193378">
              <w:rPr>
                <w:rStyle w:val="Hipercze"/>
                <w:rFonts w:ascii="Calibri Light" w:hAnsi="Calibri Light" w:cs="Calibri Light"/>
                <w:b/>
              </w:rPr>
              <w:t>Rozdział 31 Obowiązki związane z obronnością, bezpieczeństwem państwa i porządkiem publicznym</w:t>
            </w:r>
            <w:r>
              <w:rPr>
                <w:webHidden/>
              </w:rPr>
              <w:tab/>
            </w:r>
            <w:r>
              <w:rPr>
                <w:webHidden/>
              </w:rPr>
              <w:fldChar w:fldCharType="begin"/>
            </w:r>
            <w:r>
              <w:rPr>
                <w:webHidden/>
              </w:rPr>
              <w:instrText xml:space="preserve"> PAGEREF _Toc204081095 \h </w:instrText>
            </w:r>
            <w:r>
              <w:rPr>
                <w:webHidden/>
              </w:rPr>
            </w:r>
            <w:r>
              <w:rPr>
                <w:webHidden/>
              </w:rPr>
              <w:fldChar w:fldCharType="separate"/>
            </w:r>
            <w:r>
              <w:rPr>
                <w:webHidden/>
              </w:rPr>
              <w:t>67</w:t>
            </w:r>
            <w:r>
              <w:rPr>
                <w:webHidden/>
              </w:rPr>
              <w:fldChar w:fldCharType="end"/>
            </w:r>
          </w:hyperlink>
        </w:p>
        <w:p w14:paraId="4C0A6B2F" w14:textId="1671515C" w:rsidR="003C1EAD" w:rsidRDefault="003C1EAD">
          <w:pPr>
            <w:pStyle w:val="Spistreci1"/>
            <w:rPr>
              <w:rFonts w:eastAsiaTheme="minorEastAsia" w:cstheme="minorBidi"/>
              <w:kern w:val="0"/>
              <w:sz w:val="22"/>
              <w:szCs w:val="22"/>
              <w:lang w:val="pl-PL" w:eastAsia="pl-PL"/>
            </w:rPr>
          </w:pPr>
          <w:hyperlink w:anchor="_Toc204081096" w:history="1">
            <w:r w:rsidRPr="00193378">
              <w:rPr>
                <w:rStyle w:val="Hipercze"/>
                <w:rFonts w:ascii="Calibri Light" w:hAnsi="Calibri Light" w:cs="Calibri Light"/>
                <w:b/>
              </w:rPr>
              <w:t>Rozdział 32 Postanowienia końcowe</w:t>
            </w:r>
            <w:r>
              <w:rPr>
                <w:webHidden/>
              </w:rPr>
              <w:tab/>
            </w:r>
            <w:r>
              <w:rPr>
                <w:webHidden/>
              </w:rPr>
              <w:fldChar w:fldCharType="begin"/>
            </w:r>
            <w:r>
              <w:rPr>
                <w:webHidden/>
              </w:rPr>
              <w:instrText xml:space="preserve"> PAGEREF _Toc204081096 \h </w:instrText>
            </w:r>
            <w:r>
              <w:rPr>
                <w:webHidden/>
              </w:rPr>
            </w:r>
            <w:r>
              <w:rPr>
                <w:webHidden/>
              </w:rPr>
              <w:fldChar w:fldCharType="separate"/>
            </w:r>
            <w:r>
              <w:rPr>
                <w:webHidden/>
              </w:rPr>
              <w:t>67</w:t>
            </w:r>
            <w:r>
              <w:rPr>
                <w:webHidden/>
              </w:rPr>
              <w:fldChar w:fldCharType="end"/>
            </w:r>
          </w:hyperlink>
        </w:p>
        <w:p w14:paraId="60A17A9A" w14:textId="15A47521" w:rsidR="00534DCB" w:rsidRPr="003C7700" w:rsidRDefault="00534DCB">
          <w:pPr>
            <w:rPr>
              <w:rFonts w:ascii="Calibri Light" w:hAnsi="Calibri Light" w:cs="Calibri Light"/>
            </w:rPr>
          </w:pPr>
          <w:r w:rsidRPr="003C7700">
            <w:rPr>
              <w:rFonts w:ascii="Calibri Light" w:hAnsi="Calibri Light" w:cs="Calibri Light"/>
              <w:bCs/>
              <w:sz w:val="23"/>
              <w:szCs w:val="23"/>
            </w:rPr>
            <w:fldChar w:fldCharType="end"/>
          </w:r>
        </w:p>
      </w:sdtContent>
    </w:sdt>
    <w:p w14:paraId="2DE956DD" w14:textId="77777777" w:rsidR="00534DCB" w:rsidRPr="003C7700" w:rsidRDefault="00534DCB" w:rsidP="00FF53FA">
      <w:pPr>
        <w:widowControl/>
        <w:autoSpaceDE/>
        <w:autoSpaceDN/>
        <w:adjustRightInd/>
        <w:spacing w:line="240" w:lineRule="auto"/>
        <w:rPr>
          <w:rFonts w:ascii="Calibri Light" w:hAnsi="Calibri Light" w:cs="Calibri Light"/>
          <w:b/>
          <w:sz w:val="28"/>
          <w:szCs w:val="28"/>
        </w:rPr>
      </w:pPr>
      <w:r w:rsidRPr="003C7700">
        <w:rPr>
          <w:rFonts w:ascii="Calibri Light" w:hAnsi="Calibri Light" w:cs="Calibri Light"/>
          <w:b/>
          <w:sz w:val="28"/>
          <w:szCs w:val="28"/>
        </w:rPr>
        <w:br w:type="page"/>
      </w:r>
    </w:p>
    <w:p w14:paraId="36AD0E48" w14:textId="59AC976F" w:rsidR="00583083" w:rsidRPr="003C7700" w:rsidRDefault="00583083" w:rsidP="00E42130">
      <w:pPr>
        <w:widowControl/>
        <w:autoSpaceDE/>
        <w:autoSpaceDN/>
        <w:adjustRightInd/>
        <w:spacing w:after="150" w:line="248" w:lineRule="auto"/>
        <w:ind w:left="-5" w:right="180"/>
        <w:rPr>
          <w:rFonts w:ascii="Calibri Light" w:hAnsi="Calibri Light" w:cs="Calibri Light"/>
          <w:kern w:val="12"/>
          <w:sz w:val="23"/>
          <w:szCs w:val="23"/>
        </w:rPr>
      </w:pPr>
    </w:p>
    <w:p w14:paraId="4B2B327F" w14:textId="39265F9D" w:rsidR="00535702" w:rsidRPr="003C7700" w:rsidRDefault="00D23FE9" w:rsidP="003917D6">
      <w:pPr>
        <w:pStyle w:val="Nagwek1"/>
        <w:numPr>
          <w:ilvl w:val="0"/>
          <w:numId w:val="0"/>
        </w:numPr>
        <w:spacing w:before="120" w:after="120"/>
        <w:jc w:val="left"/>
        <w:rPr>
          <w:rFonts w:ascii="Calibri Light" w:hAnsi="Calibri Light" w:cs="Calibri Light"/>
          <w:b/>
          <w:color w:val="auto"/>
          <w:sz w:val="28"/>
          <w:szCs w:val="28"/>
        </w:rPr>
      </w:pPr>
      <w:bookmarkStart w:id="1" w:name="_Toc49325026"/>
      <w:bookmarkStart w:id="2" w:name="_Toc204081027"/>
      <w:bookmarkStart w:id="3" w:name="_Toc26367818"/>
      <w:bookmarkStart w:id="4" w:name="_Toc212886785"/>
      <w:bookmarkEnd w:id="0"/>
      <w:bookmarkEnd w:id="1"/>
      <w:r w:rsidRPr="003C7700">
        <w:rPr>
          <w:rFonts w:ascii="Calibri Light" w:hAnsi="Calibri Light" w:cs="Calibri Light"/>
          <w:b/>
          <w:color w:val="auto"/>
          <w:sz w:val="28"/>
          <w:szCs w:val="28"/>
        </w:rPr>
        <w:t xml:space="preserve">Rozdział 1 </w:t>
      </w:r>
      <w:r w:rsidR="00535702" w:rsidRPr="003C7700">
        <w:rPr>
          <w:rFonts w:ascii="Calibri Light" w:hAnsi="Calibri Light" w:cs="Calibri Light"/>
          <w:b/>
          <w:color w:val="auto"/>
          <w:sz w:val="28"/>
          <w:szCs w:val="28"/>
        </w:rPr>
        <w:t>Definicje i skróty</w:t>
      </w:r>
      <w:bookmarkEnd w:id="2"/>
    </w:p>
    <w:p w14:paraId="533D0F92" w14:textId="1B8AB152" w:rsidR="00535702" w:rsidRPr="003C7700" w:rsidRDefault="00B963E9" w:rsidP="00902706">
      <w:pPr>
        <w:pStyle w:val="aanormal"/>
        <w:numPr>
          <w:ilvl w:val="0"/>
          <w:numId w:val="68"/>
        </w:numPr>
        <w:spacing w:after="0"/>
        <w:ind w:left="426" w:hanging="426"/>
        <w:jc w:val="left"/>
        <w:rPr>
          <w:rFonts w:ascii="Calibri Light" w:hAnsi="Calibri Light" w:cs="Calibri Light"/>
          <w:sz w:val="23"/>
          <w:szCs w:val="23"/>
        </w:rPr>
      </w:pPr>
      <w:r w:rsidRPr="003C7700">
        <w:rPr>
          <w:rFonts w:ascii="Calibri Light" w:hAnsi="Calibri Light" w:cs="Calibri Light"/>
          <w:sz w:val="23"/>
          <w:szCs w:val="23"/>
        </w:rPr>
        <w:t>Poniższe terminy i skróty u</w:t>
      </w:r>
      <w:r w:rsidR="005812C2" w:rsidRPr="003C7700">
        <w:rPr>
          <w:rFonts w:ascii="Calibri Light" w:hAnsi="Calibri Light" w:cs="Calibri Light"/>
          <w:sz w:val="23"/>
          <w:szCs w:val="23"/>
        </w:rPr>
        <w:t>żyte w niniejszej Umowie</w:t>
      </w:r>
      <w:r w:rsidRPr="003C7700">
        <w:rPr>
          <w:rFonts w:ascii="Calibri Light" w:hAnsi="Calibri Light" w:cs="Calibri Light"/>
          <w:sz w:val="23"/>
          <w:szCs w:val="23"/>
        </w:rPr>
        <w:t>, w tym w załącznikach do niniejszej Umowy mają następujące znaczenie:</w:t>
      </w:r>
    </w:p>
    <w:tbl>
      <w:tblPr>
        <w:tblW w:w="5365" w:type="pc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000" w:firstRow="0" w:lastRow="0" w:firstColumn="0" w:lastColumn="0" w:noHBand="0" w:noVBand="0"/>
      </w:tblPr>
      <w:tblGrid>
        <w:gridCol w:w="772"/>
        <w:gridCol w:w="2646"/>
        <w:gridCol w:w="6259"/>
      </w:tblGrid>
      <w:tr w:rsidR="00535C37" w:rsidRPr="003C7700" w14:paraId="28AF9403" w14:textId="77777777" w:rsidTr="006D44E1">
        <w:tc>
          <w:tcPr>
            <w:tcW w:w="399" w:type="pct"/>
            <w:vAlign w:val="center"/>
          </w:tcPr>
          <w:p w14:paraId="514FFD3F" w14:textId="55396A6D"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L.p.</w:t>
            </w:r>
          </w:p>
        </w:tc>
        <w:tc>
          <w:tcPr>
            <w:tcW w:w="1367" w:type="pct"/>
            <w:vAlign w:val="center"/>
          </w:tcPr>
          <w:p w14:paraId="38FE2B0F" w14:textId="3A0AF46E"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Skrót</w:t>
            </w:r>
          </w:p>
        </w:tc>
        <w:tc>
          <w:tcPr>
            <w:tcW w:w="3234" w:type="pct"/>
            <w:vAlign w:val="center"/>
          </w:tcPr>
          <w:p w14:paraId="09C6BF8F" w14:textId="42096290" w:rsidR="00535C37" w:rsidRPr="003C7700" w:rsidRDefault="00535C37" w:rsidP="00E02553">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Definicja </w:t>
            </w:r>
          </w:p>
        </w:tc>
      </w:tr>
      <w:tr w:rsidR="00535C37" w:rsidRPr="003C7700" w14:paraId="5D16D137" w14:textId="77777777" w:rsidTr="006D44E1">
        <w:tc>
          <w:tcPr>
            <w:tcW w:w="399" w:type="pct"/>
            <w:vAlign w:val="center"/>
          </w:tcPr>
          <w:p w14:paraId="6AA60ECD"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88B4148" w14:textId="04B33933"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Abonent</w:t>
            </w:r>
          </w:p>
        </w:tc>
        <w:tc>
          <w:tcPr>
            <w:tcW w:w="3234" w:type="pct"/>
            <w:vAlign w:val="center"/>
          </w:tcPr>
          <w:p w14:paraId="415460EA" w14:textId="768817FC" w:rsidR="00535C37" w:rsidRPr="003C7700" w:rsidRDefault="00535C37" w:rsidP="00AF6565">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Podmiot, który jest stroną umowy o świadczenie Usług Detalicznych, zawartej z dostawcą publicznie dostępnych usług telekomunikacyjnych.</w:t>
            </w:r>
            <w:r w:rsidR="001F1ADD" w:rsidRPr="003C7700">
              <w:rPr>
                <w:rFonts w:ascii="Calibri Light" w:hAnsi="Calibri Light" w:cs="Calibri Light"/>
                <w:sz w:val="21"/>
                <w:szCs w:val="21"/>
                <w:lang w:val="pl-PL"/>
              </w:rPr>
              <w:t xml:space="preserve"> Jeśli w Umowie jest mowa o Abonentach OSD, należy przez to rozumieć również Abonentów podmiotów powiązanych lub zależnych lub pozostających w stosunku zależności z OSD</w:t>
            </w:r>
            <w:r w:rsidR="00A70B02" w:rsidRPr="003C7700">
              <w:rPr>
                <w:rFonts w:ascii="Calibri Light" w:hAnsi="Calibri Light" w:cs="Calibri Light"/>
                <w:sz w:val="21"/>
                <w:szCs w:val="21"/>
                <w:lang w:val="pl-PL"/>
              </w:rPr>
              <w:t xml:space="preserve"> - podmioty pozostające w stosunku zależności/powiązania są to</w:t>
            </w:r>
            <w:r w:rsidR="00BD29B0" w:rsidRPr="003C7700">
              <w:rPr>
                <w:rFonts w:ascii="Calibri Light" w:hAnsi="Calibri Light" w:cs="Calibri Light"/>
                <w:sz w:val="21"/>
                <w:szCs w:val="21"/>
                <w:lang w:val="pl-PL"/>
              </w:rPr>
              <w:t xml:space="preserve"> podmioty zależne lub powiązane</w:t>
            </w:r>
            <w:r w:rsidR="00A70B02" w:rsidRPr="003C7700">
              <w:rPr>
                <w:rFonts w:ascii="Calibri Light" w:hAnsi="Calibri Light" w:cs="Calibri Light"/>
                <w:sz w:val="21"/>
                <w:szCs w:val="21"/>
                <w:lang w:val="pl-PL"/>
              </w:rPr>
              <w:t xml:space="preserve"> w rozumieniu ustawy </w:t>
            </w:r>
            <w:r w:rsidR="00BD29B0" w:rsidRPr="003C7700">
              <w:rPr>
                <w:rFonts w:ascii="Calibri Light" w:hAnsi="Calibri Light" w:cs="Calibri Light"/>
                <w:sz w:val="21"/>
                <w:szCs w:val="21"/>
                <w:lang w:val="pl-PL"/>
              </w:rPr>
              <w:t>z dnia 15 września 2000 r.</w:t>
            </w:r>
            <w:r w:rsidR="00A70B02" w:rsidRPr="003C7700">
              <w:rPr>
                <w:rFonts w:ascii="Calibri Light" w:hAnsi="Calibri Light" w:cs="Calibri Light"/>
                <w:sz w:val="21"/>
                <w:szCs w:val="21"/>
                <w:lang w:val="pl-PL"/>
              </w:rPr>
              <w:t xml:space="preserve"> Kodeks spółek handlowych </w:t>
            </w:r>
            <w:r w:rsidR="00665CF8" w:rsidRPr="003C7700">
              <w:rPr>
                <w:rFonts w:ascii="Calibri Light" w:hAnsi="Calibri Light" w:cs="Calibri Light"/>
                <w:sz w:val="21"/>
                <w:szCs w:val="21"/>
                <w:lang w:val="pl-PL"/>
              </w:rPr>
              <w:t xml:space="preserve">(Dz. U. z 2024 r. poz.18, z </w:t>
            </w:r>
            <w:proofErr w:type="spellStart"/>
            <w:r w:rsidR="00665CF8" w:rsidRPr="003C7700">
              <w:rPr>
                <w:rFonts w:ascii="Calibri Light" w:hAnsi="Calibri Light" w:cs="Calibri Light"/>
                <w:sz w:val="21"/>
                <w:szCs w:val="21"/>
                <w:lang w:val="pl-PL"/>
              </w:rPr>
              <w:t>późn</w:t>
            </w:r>
            <w:proofErr w:type="spellEnd"/>
            <w:r w:rsidR="00665CF8" w:rsidRPr="003C7700">
              <w:rPr>
                <w:rFonts w:ascii="Calibri Light" w:hAnsi="Calibri Light" w:cs="Calibri Light"/>
                <w:sz w:val="21"/>
                <w:szCs w:val="21"/>
                <w:lang w:val="pl-PL"/>
              </w:rPr>
              <w:t xml:space="preserve">. zm.) </w:t>
            </w:r>
            <w:r w:rsidR="00A70B02" w:rsidRPr="003C7700">
              <w:rPr>
                <w:rFonts w:ascii="Calibri Light" w:hAnsi="Calibri Light" w:cs="Calibri Light"/>
                <w:sz w:val="21"/>
                <w:szCs w:val="21"/>
                <w:lang w:val="pl-PL"/>
              </w:rPr>
              <w:t>lub pozostając</w:t>
            </w:r>
            <w:r w:rsidR="00665CF8" w:rsidRPr="003C7700">
              <w:rPr>
                <w:rFonts w:ascii="Calibri Light" w:hAnsi="Calibri Light" w:cs="Calibri Light"/>
                <w:sz w:val="21"/>
                <w:szCs w:val="21"/>
                <w:lang w:val="pl-PL"/>
              </w:rPr>
              <w:t>e</w:t>
            </w:r>
            <w:r w:rsidR="00A70B02" w:rsidRPr="003C7700">
              <w:rPr>
                <w:rFonts w:ascii="Calibri Light" w:hAnsi="Calibri Light" w:cs="Calibri Light"/>
                <w:sz w:val="21"/>
                <w:szCs w:val="21"/>
                <w:lang w:val="pl-PL"/>
              </w:rPr>
              <w:t xml:space="preserve"> w stosunku z zależności z OSD</w:t>
            </w:r>
            <w:r w:rsidR="00665CF8" w:rsidRPr="003C7700">
              <w:rPr>
                <w:rFonts w:ascii="Calibri Light" w:hAnsi="Calibri Light" w:cs="Calibri Light"/>
                <w:sz w:val="21"/>
                <w:szCs w:val="21"/>
                <w:lang w:val="pl-PL"/>
              </w:rPr>
              <w:t>,</w:t>
            </w:r>
            <w:r w:rsidR="00A70B02" w:rsidRPr="003C7700">
              <w:rPr>
                <w:rFonts w:ascii="Calibri Light" w:hAnsi="Calibri Light" w:cs="Calibri Light"/>
                <w:sz w:val="21"/>
                <w:szCs w:val="21"/>
                <w:lang w:val="pl-PL"/>
              </w:rPr>
              <w:t xml:space="preserve"> </w:t>
            </w:r>
            <w:r w:rsidR="0035699D" w:rsidRPr="003C7700">
              <w:rPr>
                <w:rFonts w:ascii="Calibri Light" w:hAnsi="Calibri Light" w:cs="Calibri Light"/>
                <w:sz w:val="21"/>
                <w:szCs w:val="21"/>
                <w:lang w:val="pl-PL"/>
              </w:rPr>
              <w:t>w szczególności w </w:t>
            </w:r>
            <w:r w:rsidR="00A70B02" w:rsidRPr="003C7700">
              <w:rPr>
                <w:rFonts w:ascii="Calibri Light" w:hAnsi="Calibri Light" w:cs="Calibri Light"/>
                <w:sz w:val="21"/>
                <w:szCs w:val="21"/>
                <w:lang w:val="pl-PL"/>
              </w:rPr>
              <w:t>rozumieniu art. 4 pkt 4 ustawy z dnia 16 lutego 2007 r. o och</w:t>
            </w:r>
            <w:r w:rsidR="00665CF8" w:rsidRPr="003C7700">
              <w:rPr>
                <w:rFonts w:ascii="Calibri Light" w:hAnsi="Calibri Light" w:cs="Calibri Light"/>
                <w:sz w:val="21"/>
                <w:szCs w:val="21"/>
                <w:lang w:val="pl-PL"/>
              </w:rPr>
              <w:t xml:space="preserve">ronie konkurencji i konsumentów (Dz. U. z 2024 r. poz. </w:t>
            </w:r>
            <w:r w:rsidR="00AF6565" w:rsidRPr="003C7700">
              <w:rPr>
                <w:rFonts w:ascii="Calibri Light" w:hAnsi="Calibri Light" w:cs="Calibri Light"/>
                <w:sz w:val="21"/>
                <w:szCs w:val="21"/>
                <w:lang w:val="pl-PL"/>
              </w:rPr>
              <w:t>1616</w:t>
            </w:r>
            <w:r w:rsidR="00665CF8" w:rsidRPr="003C7700">
              <w:rPr>
                <w:rFonts w:ascii="Calibri Light" w:hAnsi="Calibri Light" w:cs="Calibri Light"/>
                <w:sz w:val="21"/>
                <w:szCs w:val="21"/>
                <w:lang w:val="pl-PL"/>
              </w:rPr>
              <w:t>).</w:t>
            </w:r>
          </w:p>
        </w:tc>
      </w:tr>
      <w:tr w:rsidR="00535C37" w:rsidRPr="003C7700" w14:paraId="62C73E53" w14:textId="77777777" w:rsidTr="006D44E1">
        <w:tc>
          <w:tcPr>
            <w:tcW w:w="399" w:type="pct"/>
            <w:vAlign w:val="center"/>
          </w:tcPr>
          <w:p w14:paraId="58D7643D"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1E94BB4D" w14:textId="388EC990" w:rsidR="00535C37" w:rsidRPr="003C7700" w:rsidRDefault="00535C37" w:rsidP="006D44E1">
            <w:pPr>
              <w:pStyle w:val="EYTableText"/>
              <w:rPr>
                <w:rFonts w:ascii="Calibri Light" w:hAnsi="Calibri Light" w:cs="Calibri Light"/>
                <w:sz w:val="21"/>
                <w:szCs w:val="21"/>
              </w:rPr>
            </w:pPr>
            <w:r w:rsidRPr="003C7700">
              <w:rPr>
                <w:rFonts w:ascii="Calibri Light" w:hAnsi="Calibri Light" w:cs="Calibri Light"/>
                <w:sz w:val="21"/>
                <w:szCs w:val="21"/>
                <w:lang w:val="pl-PL"/>
              </w:rPr>
              <w:t>Asysta</w:t>
            </w:r>
          </w:p>
        </w:tc>
        <w:tc>
          <w:tcPr>
            <w:tcW w:w="3234" w:type="pct"/>
            <w:vAlign w:val="center"/>
          </w:tcPr>
          <w:p w14:paraId="4AE232E4" w14:textId="6A91CEFA" w:rsidR="00535C37" w:rsidRPr="003C7700" w:rsidRDefault="00535C37" w:rsidP="00424CD0">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Usługa komplementarna związana z dostarczeniem i instalacją CPE oraz wykonaniem innych czynności techniczno-konfiguracyjnych w lokalu Abonenta.</w:t>
            </w:r>
          </w:p>
        </w:tc>
      </w:tr>
      <w:tr w:rsidR="00535C37" w:rsidRPr="003C7700" w14:paraId="25F9673A" w14:textId="77777777" w:rsidTr="006D44E1">
        <w:tc>
          <w:tcPr>
            <w:tcW w:w="399" w:type="pct"/>
            <w:vAlign w:val="center"/>
          </w:tcPr>
          <w:p w14:paraId="1B5E7141"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4E8096D" w14:textId="5A2D6A93"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Automatyczny SK</w:t>
            </w:r>
          </w:p>
        </w:tc>
        <w:tc>
          <w:tcPr>
            <w:tcW w:w="3234" w:type="pct"/>
            <w:vAlign w:val="center"/>
          </w:tcPr>
          <w:p w14:paraId="54BE5CC2" w14:textId="1D70B1A5"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System, w ramach którego możliwa jest komunikacja pomiędzy Stronami, służący wymianie niezbędnych informacji w zakresie świadczenia Usług, gdzie komunikacja odbywa się w czasie rzeczywistym, a maksymalny czas oczekiwan</w:t>
            </w:r>
            <w:r w:rsidR="0035699D" w:rsidRPr="003C7700">
              <w:rPr>
                <w:rFonts w:ascii="Calibri Light" w:hAnsi="Calibri Light" w:cs="Calibri Light"/>
                <w:sz w:val="21"/>
                <w:szCs w:val="21"/>
                <w:lang w:val="pl-PL"/>
              </w:rPr>
              <w:t>ia na odpowiedź wynosi 15 </w:t>
            </w:r>
            <w:r w:rsidRPr="003C7700">
              <w:rPr>
                <w:rFonts w:ascii="Calibri Light" w:hAnsi="Calibri Light" w:cs="Calibri Light"/>
                <w:sz w:val="21"/>
                <w:szCs w:val="21"/>
                <w:lang w:val="pl-PL"/>
              </w:rPr>
              <w:t>minut</w:t>
            </w:r>
            <w:r w:rsidRPr="003C7700">
              <w:rPr>
                <w:rFonts w:ascii="Calibri Light" w:hAnsi="Calibri Light" w:cs="Calibri Light"/>
                <w:kern w:val="12"/>
                <w:sz w:val="23"/>
                <w:szCs w:val="23"/>
                <w:vertAlign w:val="superscript"/>
              </w:rPr>
              <w:footnoteReference w:id="2"/>
            </w:r>
            <w:r w:rsidRPr="003C7700">
              <w:rPr>
                <w:rFonts w:ascii="Calibri Light" w:hAnsi="Calibri Light" w:cs="Calibri Light"/>
                <w:sz w:val="23"/>
                <w:szCs w:val="23"/>
                <w:lang w:val="pl-PL"/>
              </w:rPr>
              <w:t>.</w:t>
            </w:r>
          </w:p>
        </w:tc>
      </w:tr>
      <w:tr w:rsidR="00535C37" w:rsidRPr="003C7700" w14:paraId="08209589" w14:textId="77777777" w:rsidTr="006D44E1">
        <w:tc>
          <w:tcPr>
            <w:tcW w:w="399" w:type="pct"/>
            <w:vAlign w:val="center"/>
          </w:tcPr>
          <w:p w14:paraId="50E6981B"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BF9F35C" w14:textId="112B9B04"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Awaria</w:t>
            </w:r>
          </w:p>
        </w:tc>
        <w:tc>
          <w:tcPr>
            <w:tcW w:w="3234" w:type="pct"/>
            <w:vAlign w:val="center"/>
          </w:tcPr>
          <w:p w14:paraId="6EFA01B6" w14:textId="5EB173DB" w:rsidR="00535C37" w:rsidRPr="003C7700" w:rsidRDefault="00535C37" w:rsidP="00BC1B32">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Stan techniczny Sieci telekomunikacyjnej lub jej elementów uniemożliwiający lub poważnie ograniczający świadczenie Usługi lub Usługi Detalicznej.</w:t>
            </w:r>
          </w:p>
        </w:tc>
      </w:tr>
      <w:tr w:rsidR="00535C37" w:rsidRPr="003C7700" w14:paraId="026B40CA" w14:textId="77777777" w:rsidTr="006D44E1">
        <w:tc>
          <w:tcPr>
            <w:tcW w:w="399" w:type="pct"/>
            <w:vAlign w:val="center"/>
          </w:tcPr>
          <w:p w14:paraId="208E9852"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5156A54" w14:textId="396631BB"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Awaria Masowa</w:t>
            </w:r>
          </w:p>
        </w:tc>
        <w:tc>
          <w:tcPr>
            <w:tcW w:w="3234" w:type="pct"/>
            <w:vAlign w:val="center"/>
          </w:tcPr>
          <w:p w14:paraId="019D1640" w14:textId="00657C28" w:rsidR="00535C37" w:rsidRPr="003C7700" w:rsidRDefault="00535C37" w:rsidP="006A0640">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Awaria uniemożliwiająca lub poważnie ograniczająca świadczenie Usług Detalicznych dla Abonentów OSD lub OK znajdujących się w zasięgu działania przynajmniej jednego węzła sieci telekomunikacyjnej, wynikająca z tego samego zdarzenia; nie dotyczy sytuacji spowodowanej Pracami planowymi na Infrastrukturze </w:t>
            </w:r>
            <w:r w:rsidR="006A0640" w:rsidRPr="003C7700">
              <w:rPr>
                <w:rFonts w:ascii="Calibri Light" w:hAnsi="Calibri Light" w:cs="Calibri Light"/>
                <w:sz w:val="21"/>
                <w:szCs w:val="21"/>
                <w:lang w:val="pl-PL"/>
              </w:rPr>
              <w:t xml:space="preserve">szerokopasmowej </w:t>
            </w:r>
            <w:r w:rsidRPr="003C7700">
              <w:rPr>
                <w:rFonts w:ascii="Calibri Light" w:hAnsi="Calibri Light" w:cs="Calibri Light"/>
                <w:sz w:val="21"/>
                <w:szCs w:val="21"/>
                <w:lang w:val="pl-PL"/>
              </w:rPr>
              <w:t>czy Działaniami utrzymaniowymi.</w:t>
            </w:r>
          </w:p>
        </w:tc>
      </w:tr>
      <w:tr w:rsidR="00535C37" w:rsidRPr="003C7700" w14:paraId="32445433" w14:textId="77777777" w:rsidTr="006D44E1">
        <w:tc>
          <w:tcPr>
            <w:tcW w:w="399" w:type="pct"/>
            <w:vAlign w:val="center"/>
          </w:tcPr>
          <w:p w14:paraId="680B762E"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067B52F" w14:textId="19763CE9"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Beneficjent</w:t>
            </w:r>
          </w:p>
        </w:tc>
        <w:tc>
          <w:tcPr>
            <w:tcW w:w="3234" w:type="pct"/>
            <w:vAlign w:val="center"/>
          </w:tcPr>
          <w:p w14:paraId="05FD9776" w14:textId="2CC27C47" w:rsidR="00A771F4" w:rsidRPr="003C7700" w:rsidRDefault="00A771F4" w:rsidP="00A771F4">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Beneficjent w rozumieniu art. 2 pkt 1 ustawy z dnia 28 kwietnia 2022 r. o zasadach realizacji zadań finansowanych ze środków europejskich w perspektywie finansowej 2021-2027 (Dz. U. z 2022 r. poz. 1079 z </w:t>
            </w:r>
            <w:proofErr w:type="spellStart"/>
            <w:r w:rsidRPr="003C7700">
              <w:rPr>
                <w:rFonts w:ascii="Calibri Light" w:hAnsi="Calibri Light" w:cs="Calibri Light"/>
                <w:sz w:val="21"/>
                <w:szCs w:val="21"/>
                <w:lang w:val="pl-PL"/>
              </w:rPr>
              <w:t>późn</w:t>
            </w:r>
            <w:proofErr w:type="spellEnd"/>
            <w:r w:rsidRPr="003C7700">
              <w:rPr>
                <w:rFonts w:ascii="Calibri Light" w:hAnsi="Calibri Light" w:cs="Calibri Light"/>
                <w:sz w:val="21"/>
                <w:szCs w:val="21"/>
                <w:lang w:val="pl-PL"/>
              </w:rPr>
              <w:t>.</w:t>
            </w:r>
          </w:p>
          <w:p w14:paraId="445D520D" w14:textId="3516E132" w:rsidR="00A771F4" w:rsidRPr="003C7700" w:rsidRDefault="00A771F4" w:rsidP="00A771F4">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zm.) oraz ostateczny odbiorca wsparcia w rozumieniu art. 14la pkt 6 ustawy z dnia 6 grudnia 2006 r. o zasadach prowadzenia polityki rozwoju (</w:t>
            </w:r>
            <w:proofErr w:type="spellStart"/>
            <w:r w:rsidRPr="003C7700">
              <w:rPr>
                <w:rFonts w:ascii="Calibri Light" w:hAnsi="Calibri Light" w:cs="Calibri Light"/>
                <w:sz w:val="21"/>
                <w:szCs w:val="21"/>
                <w:lang w:val="pl-PL"/>
              </w:rPr>
              <w:t>t.j</w:t>
            </w:r>
            <w:proofErr w:type="spellEnd"/>
            <w:r w:rsidRPr="003C7700">
              <w:rPr>
                <w:rFonts w:ascii="Calibri Light" w:hAnsi="Calibri Light" w:cs="Calibri Light"/>
                <w:sz w:val="21"/>
                <w:szCs w:val="21"/>
                <w:lang w:val="pl-PL"/>
              </w:rPr>
              <w:t xml:space="preserve">. Dz. U. z 2021 r. poz. 1057 z </w:t>
            </w:r>
            <w:proofErr w:type="spellStart"/>
            <w:r w:rsidRPr="003C7700">
              <w:rPr>
                <w:rFonts w:ascii="Calibri Light" w:hAnsi="Calibri Light" w:cs="Calibri Light"/>
                <w:sz w:val="21"/>
                <w:szCs w:val="21"/>
                <w:lang w:val="pl-PL"/>
              </w:rPr>
              <w:t>późn</w:t>
            </w:r>
            <w:proofErr w:type="spellEnd"/>
            <w:r w:rsidRPr="003C7700">
              <w:rPr>
                <w:rFonts w:ascii="Calibri Light" w:hAnsi="Calibri Light" w:cs="Calibri Light"/>
                <w:sz w:val="21"/>
                <w:szCs w:val="21"/>
                <w:lang w:val="pl-PL"/>
              </w:rPr>
              <w:t>. zm.), będący przedsiębiorcą telekomunikacyjnym, który pozyskał środki publiczne do budowy, przebudowy lub rozbudowy Infrastruktury</w:t>
            </w:r>
          </w:p>
          <w:p w14:paraId="059EA59E" w14:textId="122320A3" w:rsidR="00535C37" w:rsidRPr="003C7700" w:rsidRDefault="00A771F4" w:rsidP="00B954B2">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telekomunikacyjnej w ramach </w:t>
            </w:r>
            <w:r w:rsidR="0025637C">
              <w:rPr>
                <w:rFonts w:ascii="Calibri Light" w:hAnsi="Calibri Light" w:cs="Calibri Light"/>
                <w:sz w:val="21"/>
                <w:szCs w:val="21"/>
                <w:lang w:val="pl-PL"/>
              </w:rPr>
              <w:t>FERC</w:t>
            </w:r>
            <w:r w:rsidRPr="003C7700">
              <w:rPr>
                <w:rFonts w:ascii="Calibri Light" w:hAnsi="Calibri Light" w:cs="Calibri Light"/>
                <w:sz w:val="21"/>
                <w:szCs w:val="21"/>
                <w:lang w:val="pl-PL"/>
              </w:rPr>
              <w:t>. Beneficjent pełni funkcję OSD, chyba że przekaże ją innemu podmiotowi.</w:t>
            </w:r>
          </w:p>
        </w:tc>
      </w:tr>
      <w:tr w:rsidR="00535C37" w:rsidRPr="003C7700" w14:paraId="0084E6ED" w14:textId="77777777" w:rsidTr="006D44E1">
        <w:tc>
          <w:tcPr>
            <w:tcW w:w="399" w:type="pct"/>
            <w:vAlign w:val="center"/>
          </w:tcPr>
          <w:p w14:paraId="168D5A9D"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7A126F3" w14:textId="1AC1C41D"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Biorca</w:t>
            </w:r>
          </w:p>
        </w:tc>
        <w:tc>
          <w:tcPr>
            <w:tcW w:w="3234" w:type="pct"/>
            <w:vAlign w:val="center"/>
          </w:tcPr>
          <w:p w14:paraId="2C602C01" w14:textId="42145E79" w:rsidR="00535C37" w:rsidRPr="003C7700" w:rsidRDefault="00535C37" w:rsidP="007458FB">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PT, z którym Abonent zawiera nową umowę na świadczenie Usług Detalicznych</w:t>
            </w:r>
            <w:r w:rsidR="00E06D7A" w:rsidRPr="003C7700">
              <w:rPr>
                <w:rFonts w:ascii="Calibri Light" w:hAnsi="Calibri Light" w:cs="Calibri Light"/>
                <w:sz w:val="21"/>
                <w:szCs w:val="21"/>
                <w:lang w:val="pl-PL"/>
              </w:rPr>
              <w:t xml:space="preserve"> (dotyczy procesu zmiany dostawcy</w:t>
            </w:r>
            <w:r w:rsidR="00D913B9" w:rsidRPr="003C7700">
              <w:rPr>
                <w:rFonts w:ascii="Calibri Light" w:hAnsi="Calibri Light" w:cs="Calibri Light"/>
                <w:sz w:val="21"/>
                <w:szCs w:val="21"/>
                <w:lang w:val="pl-PL"/>
              </w:rPr>
              <w:t xml:space="preserve"> usługi dostępu do </w:t>
            </w:r>
            <w:proofErr w:type="spellStart"/>
            <w:r w:rsidR="00D913B9" w:rsidRPr="003C7700">
              <w:rPr>
                <w:rFonts w:ascii="Calibri Light" w:hAnsi="Calibri Light" w:cs="Calibri Light"/>
                <w:sz w:val="21"/>
                <w:szCs w:val="21"/>
                <w:lang w:val="pl-PL"/>
              </w:rPr>
              <w:t>internetu</w:t>
            </w:r>
            <w:proofErr w:type="spellEnd"/>
            <w:r w:rsidR="00E06D7A" w:rsidRPr="003C7700">
              <w:rPr>
                <w:rFonts w:ascii="Calibri Light" w:hAnsi="Calibri Light" w:cs="Calibri Light"/>
                <w:sz w:val="21"/>
                <w:szCs w:val="21"/>
                <w:lang w:val="pl-PL"/>
              </w:rPr>
              <w:t>)</w:t>
            </w:r>
            <w:r w:rsidR="007458FB" w:rsidRPr="003C7700">
              <w:rPr>
                <w:rFonts w:ascii="Calibri Light" w:hAnsi="Calibri Light" w:cs="Calibri Light"/>
                <w:sz w:val="21"/>
                <w:szCs w:val="21"/>
                <w:lang w:val="pl-PL"/>
              </w:rPr>
              <w:t>.</w:t>
            </w:r>
            <w:r w:rsidR="00E06D7A" w:rsidRPr="003C7700">
              <w:rPr>
                <w:rFonts w:ascii="Calibri Light" w:hAnsi="Calibri Light" w:cs="Calibri Light"/>
                <w:sz w:val="21"/>
                <w:szCs w:val="21"/>
                <w:lang w:val="pl-PL"/>
              </w:rPr>
              <w:t xml:space="preserve"> </w:t>
            </w:r>
          </w:p>
        </w:tc>
      </w:tr>
      <w:tr w:rsidR="00535C37" w:rsidRPr="003C7700" w14:paraId="6401DA86" w14:textId="77777777" w:rsidTr="006D44E1">
        <w:tc>
          <w:tcPr>
            <w:tcW w:w="399" w:type="pct"/>
            <w:vAlign w:val="center"/>
          </w:tcPr>
          <w:p w14:paraId="0FDFDD6B"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59BCD4B" w14:textId="47D9F6DA" w:rsidR="00535C37" w:rsidRPr="003C7700" w:rsidRDefault="00535C37" w:rsidP="006D44E1">
            <w:pPr>
              <w:pStyle w:val="EYTableText"/>
              <w:rPr>
                <w:rFonts w:ascii="Calibri Light" w:hAnsi="Calibri Light" w:cs="Calibri Light"/>
                <w:sz w:val="21"/>
                <w:szCs w:val="21"/>
              </w:rPr>
            </w:pPr>
            <w:r w:rsidRPr="003C7700">
              <w:rPr>
                <w:rFonts w:ascii="Calibri Light" w:hAnsi="Calibri Light" w:cs="Calibri Light"/>
                <w:sz w:val="21"/>
                <w:szCs w:val="21"/>
              </w:rPr>
              <w:t>BSA</w:t>
            </w:r>
          </w:p>
        </w:tc>
        <w:tc>
          <w:tcPr>
            <w:tcW w:w="3234" w:type="pct"/>
            <w:vAlign w:val="center"/>
          </w:tcPr>
          <w:p w14:paraId="451F7CC1" w14:textId="31FBBD77" w:rsidR="00535C37" w:rsidRPr="003C7700" w:rsidRDefault="00535C37" w:rsidP="00E06D7A">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Ang. Bitstream Access</w:t>
            </w:r>
            <w:r w:rsidRPr="003C7700" w:rsidDel="00690345">
              <w:rPr>
                <w:rFonts w:ascii="Calibri Light" w:hAnsi="Calibri Light" w:cs="Calibri Light"/>
                <w:sz w:val="21"/>
                <w:szCs w:val="21"/>
                <w:lang w:val="pl-PL"/>
              </w:rPr>
              <w:t xml:space="preserve"> </w:t>
            </w:r>
            <w:r w:rsidRPr="003C7700">
              <w:rPr>
                <w:rFonts w:ascii="Calibri Light" w:hAnsi="Calibri Light" w:cs="Calibri Light"/>
                <w:sz w:val="21"/>
                <w:szCs w:val="21"/>
                <w:lang w:val="pl-PL"/>
              </w:rPr>
              <w:t>– usługa dostępu telekomunika</w:t>
            </w:r>
            <w:r w:rsidR="002A4E41" w:rsidRPr="003C7700">
              <w:rPr>
                <w:rFonts w:ascii="Calibri Light" w:hAnsi="Calibri Light" w:cs="Calibri Light"/>
                <w:sz w:val="21"/>
                <w:szCs w:val="21"/>
                <w:lang w:val="pl-PL"/>
              </w:rPr>
              <w:t>cyjnego w </w:t>
            </w:r>
            <w:r w:rsidRPr="003C7700">
              <w:rPr>
                <w:rFonts w:ascii="Calibri Light" w:hAnsi="Calibri Light" w:cs="Calibri Light"/>
                <w:sz w:val="21"/>
                <w:szCs w:val="21"/>
                <w:lang w:val="pl-PL"/>
              </w:rPr>
              <w:t>zakresie szerokopasmowego dostępu do Lokalnej pętli abonenckiej, poprzez dostęp do węzłów sieci telekomunikacyjnej, na potrzeby sprzedaży usług szerokopasmowej transmisji danych.</w:t>
            </w:r>
          </w:p>
        </w:tc>
      </w:tr>
      <w:tr w:rsidR="00535C37" w:rsidRPr="003C7700" w14:paraId="263C10AA" w14:textId="77777777" w:rsidTr="006D44E1">
        <w:tc>
          <w:tcPr>
            <w:tcW w:w="399" w:type="pct"/>
            <w:vAlign w:val="center"/>
          </w:tcPr>
          <w:p w14:paraId="59516E24"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36294289" w14:textId="1A3E0BA5"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Ciemne włókno </w:t>
            </w:r>
          </w:p>
        </w:tc>
        <w:tc>
          <w:tcPr>
            <w:tcW w:w="3234" w:type="pct"/>
            <w:vAlign w:val="center"/>
          </w:tcPr>
          <w:p w14:paraId="67EA6546" w14:textId="624901D8"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Nieużywane i przygotowane do zestawienia drogi optycznej włókno światłowodowe w zainstalowanym kablu światłowodowym, do którego tytuł prawny posiada OSD.</w:t>
            </w:r>
          </w:p>
        </w:tc>
      </w:tr>
      <w:tr w:rsidR="00535C37" w:rsidRPr="003C7700" w14:paraId="7A1163A8" w14:textId="77777777" w:rsidTr="006D44E1">
        <w:tc>
          <w:tcPr>
            <w:tcW w:w="399" w:type="pct"/>
            <w:vAlign w:val="center"/>
          </w:tcPr>
          <w:p w14:paraId="76F62F5E"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69580240" w14:textId="23FB3392"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CPE</w:t>
            </w:r>
          </w:p>
        </w:tc>
        <w:tc>
          <w:tcPr>
            <w:tcW w:w="3234" w:type="pct"/>
            <w:vAlign w:val="center"/>
          </w:tcPr>
          <w:p w14:paraId="705B4FCD" w14:textId="4BFBDEE3" w:rsidR="00535C37" w:rsidRPr="003C7700" w:rsidRDefault="00535C37" w:rsidP="00BC3E7B">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Ang. </w:t>
            </w:r>
            <w:proofErr w:type="spellStart"/>
            <w:r w:rsidRPr="003C7700">
              <w:rPr>
                <w:rFonts w:ascii="Calibri Light" w:hAnsi="Calibri Light" w:cs="Calibri Light"/>
                <w:i/>
                <w:sz w:val="21"/>
                <w:szCs w:val="21"/>
                <w:lang w:val="pl-PL"/>
              </w:rPr>
              <w:t>Customer</w:t>
            </w:r>
            <w:proofErr w:type="spellEnd"/>
            <w:r w:rsidRPr="003C7700">
              <w:rPr>
                <w:rFonts w:ascii="Calibri Light" w:hAnsi="Calibri Light" w:cs="Calibri Light"/>
                <w:i/>
                <w:sz w:val="21"/>
                <w:szCs w:val="21"/>
                <w:lang w:val="pl-PL"/>
              </w:rPr>
              <w:t xml:space="preserve"> </w:t>
            </w:r>
            <w:proofErr w:type="spellStart"/>
            <w:r w:rsidRPr="003C7700">
              <w:rPr>
                <w:rFonts w:ascii="Calibri Light" w:hAnsi="Calibri Light" w:cs="Calibri Light"/>
                <w:i/>
                <w:sz w:val="21"/>
                <w:szCs w:val="21"/>
                <w:lang w:val="pl-PL"/>
              </w:rPr>
              <w:t>Premises</w:t>
            </w:r>
            <w:proofErr w:type="spellEnd"/>
            <w:r w:rsidRPr="003C7700">
              <w:rPr>
                <w:rFonts w:ascii="Calibri Light" w:hAnsi="Calibri Light" w:cs="Calibri Light"/>
                <w:i/>
                <w:sz w:val="21"/>
                <w:szCs w:val="21"/>
                <w:lang w:val="pl-PL"/>
              </w:rPr>
              <w:t xml:space="preserve"> </w:t>
            </w:r>
            <w:proofErr w:type="spellStart"/>
            <w:r w:rsidRPr="003C7700">
              <w:rPr>
                <w:rFonts w:ascii="Calibri Light" w:hAnsi="Calibri Light" w:cs="Calibri Light"/>
                <w:i/>
                <w:sz w:val="21"/>
                <w:szCs w:val="21"/>
                <w:lang w:val="pl-PL"/>
              </w:rPr>
              <w:t>Equipment</w:t>
            </w:r>
            <w:proofErr w:type="spellEnd"/>
            <w:r w:rsidRPr="003C7700">
              <w:rPr>
                <w:rFonts w:ascii="Calibri Light" w:hAnsi="Calibri Light" w:cs="Calibri Light"/>
                <w:sz w:val="21"/>
                <w:szCs w:val="21"/>
                <w:lang w:val="pl-PL"/>
              </w:rPr>
              <w:t xml:space="preserve"> – Urządzenie telekomunikacyjne przeznaczone do podłączenia bezpośrednio lub pośrednio do Zakończeń sieci.</w:t>
            </w:r>
          </w:p>
        </w:tc>
      </w:tr>
      <w:tr w:rsidR="00535C37" w:rsidRPr="003C7700" w14:paraId="4530451C" w14:textId="77777777" w:rsidTr="006D44E1">
        <w:tc>
          <w:tcPr>
            <w:tcW w:w="399" w:type="pct"/>
            <w:vAlign w:val="center"/>
          </w:tcPr>
          <w:p w14:paraId="31C0389E"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4801FE29" w14:textId="5D84265A"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CPPC</w:t>
            </w:r>
          </w:p>
        </w:tc>
        <w:tc>
          <w:tcPr>
            <w:tcW w:w="3234" w:type="pct"/>
            <w:vAlign w:val="center"/>
          </w:tcPr>
          <w:p w14:paraId="0F8039A6" w14:textId="181F10D3" w:rsidR="00535C37" w:rsidRPr="003C7700" w:rsidRDefault="00535C37" w:rsidP="00BC3E7B">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Centrum Projektów Polska Cyfrowa.</w:t>
            </w:r>
          </w:p>
        </w:tc>
      </w:tr>
      <w:tr w:rsidR="00535C37" w:rsidRPr="003C7700" w14:paraId="4F57D827" w14:textId="77777777" w:rsidTr="006D44E1">
        <w:tc>
          <w:tcPr>
            <w:tcW w:w="399" w:type="pct"/>
            <w:vAlign w:val="center"/>
          </w:tcPr>
          <w:p w14:paraId="21983C24"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08290B5C" w14:textId="3648CAC8"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CUA</w:t>
            </w:r>
          </w:p>
        </w:tc>
        <w:tc>
          <w:tcPr>
            <w:tcW w:w="3234" w:type="pct"/>
            <w:vAlign w:val="center"/>
          </w:tcPr>
          <w:p w14:paraId="29A58E7B" w14:textId="77777777"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Czas Usunięcia Awarii – czas liczony od momentu zgłoszenia Awarii do momentu usunięcia Awarii i przekazania drogą elektroniczną informacji o usunięciu Awarii.</w:t>
            </w:r>
          </w:p>
        </w:tc>
      </w:tr>
      <w:tr w:rsidR="00535C37" w:rsidRPr="003C7700" w14:paraId="20D8A2FC" w14:textId="77777777" w:rsidTr="006D44E1">
        <w:tc>
          <w:tcPr>
            <w:tcW w:w="399" w:type="pct"/>
            <w:vAlign w:val="center"/>
          </w:tcPr>
          <w:p w14:paraId="2AE6B870"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780C3757" w14:textId="6847F09D"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Dawca</w:t>
            </w:r>
          </w:p>
        </w:tc>
        <w:tc>
          <w:tcPr>
            <w:tcW w:w="3234" w:type="pct"/>
            <w:vAlign w:val="center"/>
          </w:tcPr>
          <w:p w14:paraId="07B40962" w14:textId="2F43FD39" w:rsidR="00535C37" w:rsidRPr="003C7700" w:rsidRDefault="00535C37" w:rsidP="007458FB">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PT, z którym Abonent miał zawartą dotychczasową umowę na świadczenie Usług Detalicznych</w:t>
            </w:r>
            <w:r w:rsidR="00E06D7A" w:rsidRPr="003C7700">
              <w:rPr>
                <w:rFonts w:ascii="Calibri Light" w:hAnsi="Calibri Light" w:cs="Calibri Light"/>
                <w:sz w:val="21"/>
                <w:szCs w:val="21"/>
                <w:lang w:val="pl-PL"/>
              </w:rPr>
              <w:t xml:space="preserve"> (dotyczy procesu zmiany dostawcy</w:t>
            </w:r>
            <w:r w:rsidR="00D913B9" w:rsidRPr="003C7700">
              <w:rPr>
                <w:rFonts w:ascii="Calibri Light" w:hAnsi="Calibri Light" w:cs="Calibri Light"/>
                <w:sz w:val="21"/>
                <w:szCs w:val="21"/>
                <w:lang w:val="pl-PL"/>
              </w:rPr>
              <w:t xml:space="preserve"> usługi dostępu do </w:t>
            </w:r>
            <w:proofErr w:type="spellStart"/>
            <w:r w:rsidR="00D913B9" w:rsidRPr="003C7700">
              <w:rPr>
                <w:rFonts w:ascii="Calibri Light" w:hAnsi="Calibri Light" w:cs="Calibri Light"/>
                <w:sz w:val="21"/>
                <w:szCs w:val="21"/>
                <w:lang w:val="pl-PL"/>
              </w:rPr>
              <w:t>internetu</w:t>
            </w:r>
            <w:proofErr w:type="spellEnd"/>
            <w:r w:rsidR="00E06D7A" w:rsidRPr="003C7700">
              <w:rPr>
                <w:rFonts w:ascii="Calibri Light" w:hAnsi="Calibri Light" w:cs="Calibri Light"/>
                <w:sz w:val="21"/>
                <w:szCs w:val="21"/>
                <w:lang w:val="pl-PL"/>
              </w:rPr>
              <w:t>)</w:t>
            </w:r>
            <w:r w:rsidR="007458FB" w:rsidRPr="003C7700">
              <w:rPr>
                <w:rFonts w:ascii="Calibri Light" w:hAnsi="Calibri Light" w:cs="Calibri Light"/>
                <w:sz w:val="21"/>
                <w:szCs w:val="21"/>
                <w:lang w:val="pl-PL"/>
              </w:rPr>
              <w:t>.</w:t>
            </w:r>
          </w:p>
        </w:tc>
      </w:tr>
      <w:tr w:rsidR="00535C37" w:rsidRPr="003C7700" w14:paraId="55EED634" w14:textId="77777777" w:rsidTr="006D44E1">
        <w:tc>
          <w:tcPr>
            <w:tcW w:w="399" w:type="pct"/>
            <w:vAlign w:val="center"/>
          </w:tcPr>
          <w:p w14:paraId="262C1305"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31F161BC" w14:textId="703E6EC3"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DR</w:t>
            </w:r>
          </w:p>
        </w:tc>
        <w:tc>
          <w:tcPr>
            <w:tcW w:w="3234" w:type="pct"/>
            <w:vAlign w:val="center"/>
          </w:tcPr>
          <w:p w14:paraId="143F2804" w14:textId="77777777"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Dzień roboczy – wszystkie dni tygodnia za wyjątkiem sobót oraz dni ustawowo wolnych od pracy.</w:t>
            </w:r>
          </w:p>
        </w:tc>
      </w:tr>
      <w:tr w:rsidR="00535C37" w:rsidRPr="003C7700" w14:paraId="7A6CA7B1" w14:textId="77777777" w:rsidTr="006D44E1">
        <w:tc>
          <w:tcPr>
            <w:tcW w:w="399" w:type="pct"/>
            <w:vAlign w:val="center"/>
          </w:tcPr>
          <w:p w14:paraId="2299C846"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469C5DEF" w14:textId="03E27B1D"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Działalność sprzedażowa</w:t>
            </w:r>
          </w:p>
        </w:tc>
        <w:tc>
          <w:tcPr>
            <w:tcW w:w="3234" w:type="pct"/>
            <w:vAlign w:val="center"/>
          </w:tcPr>
          <w:p w14:paraId="77CC79E1" w14:textId="0CCF6BA0" w:rsidR="00535C37" w:rsidRPr="003C7700" w:rsidRDefault="00535C37" w:rsidP="0068204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Zawieranie umów abonenckich </w:t>
            </w:r>
            <w:r w:rsidR="003807FD" w:rsidRPr="003C7700">
              <w:rPr>
                <w:rFonts w:ascii="Calibri Light" w:hAnsi="Calibri Light" w:cs="Calibri Light"/>
                <w:sz w:val="21"/>
                <w:szCs w:val="21"/>
                <w:lang w:val="pl-PL"/>
              </w:rPr>
              <w:t>lub umów przedwstępnych, umów o </w:t>
            </w:r>
            <w:r w:rsidRPr="003C7700">
              <w:rPr>
                <w:rFonts w:ascii="Calibri Light" w:hAnsi="Calibri Light" w:cs="Calibri Light"/>
                <w:sz w:val="21"/>
                <w:szCs w:val="21"/>
                <w:lang w:val="pl-PL"/>
              </w:rPr>
              <w:t>pilotaż, umów na przeprowadzenie testów usług, umów na okres próbny i innego rodzaju dokumentów (m.in. listów intencyjnych, oświadczeń) mających na celu późniejsze zawarcie umowy na Usługi Detaliczne</w:t>
            </w:r>
            <w:r w:rsidR="0057463B" w:rsidRPr="003C7700">
              <w:rPr>
                <w:rFonts w:ascii="Calibri Light" w:hAnsi="Calibri Light" w:cs="Calibri Light"/>
                <w:sz w:val="21"/>
                <w:szCs w:val="21"/>
                <w:lang w:val="pl-PL"/>
              </w:rPr>
              <w:t xml:space="preserve"> świadczone na bazie Usług</w:t>
            </w:r>
            <w:r w:rsidRPr="003C7700">
              <w:rPr>
                <w:rFonts w:ascii="Calibri Light" w:hAnsi="Calibri Light" w:cs="Calibri Light"/>
                <w:sz w:val="21"/>
                <w:szCs w:val="21"/>
                <w:lang w:val="pl-PL"/>
              </w:rPr>
              <w:t>.</w:t>
            </w:r>
          </w:p>
        </w:tc>
      </w:tr>
      <w:tr w:rsidR="00535C37" w:rsidRPr="003C7700" w14:paraId="7F773FDF" w14:textId="77777777" w:rsidTr="006D44E1">
        <w:tc>
          <w:tcPr>
            <w:tcW w:w="399" w:type="pct"/>
            <w:vAlign w:val="center"/>
          </w:tcPr>
          <w:p w14:paraId="5485CFE0"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356A345A" w14:textId="00A4FCE0"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Działania utrzymaniowe</w:t>
            </w:r>
          </w:p>
        </w:tc>
        <w:tc>
          <w:tcPr>
            <w:tcW w:w="3234" w:type="pct"/>
            <w:vAlign w:val="center"/>
          </w:tcPr>
          <w:p w14:paraId="46672EB2" w14:textId="7BA067E0" w:rsidR="00535C37" w:rsidRPr="003C7700" w:rsidRDefault="00535C37" w:rsidP="00527CDB">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Prace wykonywane przez OSD, związane z konserwacją i utrzymaniem sieci Ethernet mogące mieć wpływ na dostępność usługi BSA.</w:t>
            </w:r>
          </w:p>
        </w:tc>
      </w:tr>
      <w:tr w:rsidR="00535C37" w:rsidRPr="003C7700" w14:paraId="79862B1D" w14:textId="77777777" w:rsidTr="006D44E1">
        <w:tc>
          <w:tcPr>
            <w:tcW w:w="399" w:type="pct"/>
            <w:vAlign w:val="center"/>
          </w:tcPr>
          <w:p w14:paraId="02C5E027"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1CDA4CB8" w14:textId="3A7A5970"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Fizyczne uwolnienie pętli lokalnej</w:t>
            </w:r>
          </w:p>
        </w:tc>
        <w:tc>
          <w:tcPr>
            <w:tcW w:w="3234" w:type="pct"/>
            <w:vAlign w:val="center"/>
          </w:tcPr>
          <w:p w14:paraId="7DBDE84F" w14:textId="77777777"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Korzystanie z Lokalnej pętli abonenckiej pozwalające na pełne wykorzystanie jej możliwości. Fizyczne uwolnienie pętli lokalnej daje możliwość korzystania z pełnego pasma częstotliwości Lokalnej pętli abonenckiej.</w:t>
            </w:r>
          </w:p>
        </w:tc>
      </w:tr>
      <w:tr w:rsidR="00535C37" w:rsidRPr="003C7700" w14:paraId="407C12D1" w14:textId="77777777" w:rsidTr="006D44E1">
        <w:tc>
          <w:tcPr>
            <w:tcW w:w="399" w:type="pct"/>
            <w:vAlign w:val="center"/>
          </w:tcPr>
          <w:p w14:paraId="15EA82FD"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2B30E0A9" w14:textId="7C34F010"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FPSS</w:t>
            </w:r>
          </w:p>
        </w:tc>
        <w:tc>
          <w:tcPr>
            <w:tcW w:w="3234" w:type="pct"/>
            <w:vAlign w:val="center"/>
          </w:tcPr>
          <w:p w14:paraId="0D27873E" w14:textId="0B288E37" w:rsidR="00535C37" w:rsidRPr="003C7700" w:rsidRDefault="00535C37" w:rsidP="00527CDB">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Fizyczny Punkt Styku Sieci – miejsce (niebędące Z</w:t>
            </w:r>
            <w:r w:rsidR="003807FD" w:rsidRPr="003C7700">
              <w:rPr>
                <w:rFonts w:ascii="Calibri Light" w:hAnsi="Calibri Light" w:cs="Calibri Light"/>
                <w:sz w:val="21"/>
                <w:szCs w:val="21"/>
                <w:lang w:val="pl-PL"/>
              </w:rPr>
              <w:t>akończeniem sieci), w </w:t>
            </w:r>
            <w:r w:rsidRPr="003C7700">
              <w:rPr>
                <w:rFonts w:ascii="Calibri Light" w:hAnsi="Calibri Light" w:cs="Calibri Light"/>
                <w:sz w:val="21"/>
                <w:szCs w:val="21"/>
                <w:lang w:val="pl-PL"/>
              </w:rPr>
              <w:t>którym następuje fizyczne połączenie Sieci telekomunikacyjnej OK lub innego PT do Sieci telekomunikacyjnej OSD. W miejscu tym kończy się odpowiedzialność OSD, a zaczyna OK lub innego PT.</w:t>
            </w:r>
          </w:p>
        </w:tc>
      </w:tr>
      <w:tr w:rsidR="00A90F7C" w:rsidRPr="003C7700" w14:paraId="51B162F4" w14:textId="77777777" w:rsidTr="006D44E1">
        <w:tc>
          <w:tcPr>
            <w:tcW w:w="399" w:type="pct"/>
            <w:vAlign w:val="center"/>
          </w:tcPr>
          <w:p w14:paraId="7B70ED0B" w14:textId="77777777" w:rsidR="00A90F7C" w:rsidRPr="003C7700" w:rsidRDefault="00A90F7C"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3642BDA0" w14:textId="1AA112F2" w:rsidR="00A90F7C" w:rsidRPr="003C7700" w:rsidRDefault="00A90F7C"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GBER</w:t>
            </w:r>
          </w:p>
        </w:tc>
        <w:tc>
          <w:tcPr>
            <w:tcW w:w="3234" w:type="pct"/>
            <w:vAlign w:val="center"/>
          </w:tcPr>
          <w:p w14:paraId="39717C11" w14:textId="4287E164" w:rsidR="00A90F7C" w:rsidRPr="003C7700" w:rsidRDefault="001D2C8B" w:rsidP="0004146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rozporządzenie Komisji (UE) nr 651/2014 z dnia 17 czerwca 2014 roku uznające niektóre rodzaje pomocy </w:t>
            </w:r>
            <w:r w:rsidR="009601DF" w:rsidRPr="003C7700">
              <w:rPr>
                <w:rFonts w:ascii="Calibri Light" w:hAnsi="Calibri Light" w:cs="Calibri Light"/>
                <w:sz w:val="21"/>
                <w:szCs w:val="21"/>
                <w:lang w:val="pl-PL"/>
              </w:rPr>
              <w:t xml:space="preserve">za zgodne z rynkiem wewnętrznym </w:t>
            </w:r>
            <w:r w:rsidRPr="003C7700">
              <w:rPr>
                <w:rFonts w:ascii="Calibri Light" w:hAnsi="Calibri Light" w:cs="Calibri Light"/>
                <w:sz w:val="21"/>
                <w:szCs w:val="21"/>
                <w:lang w:val="pl-PL"/>
              </w:rPr>
              <w:t>w zasto</w:t>
            </w:r>
            <w:r w:rsidR="007444B6" w:rsidRPr="003C7700">
              <w:rPr>
                <w:rFonts w:ascii="Calibri Light" w:hAnsi="Calibri Light" w:cs="Calibri Light"/>
                <w:sz w:val="21"/>
                <w:szCs w:val="21"/>
                <w:lang w:val="pl-PL"/>
              </w:rPr>
              <w:t>sowaniu art. 107 i 108 Traktatu (Dz.Urz.UE.L</w:t>
            </w:r>
            <w:r w:rsidR="00DF6479" w:rsidRPr="003C7700">
              <w:rPr>
                <w:rFonts w:ascii="Calibri Light" w:hAnsi="Calibri Light" w:cs="Calibri Light"/>
                <w:sz w:val="21"/>
                <w:szCs w:val="21"/>
                <w:lang w:val="pl-PL"/>
              </w:rPr>
              <w:t>.</w:t>
            </w:r>
            <w:r w:rsidR="00041468" w:rsidRPr="003C7700">
              <w:rPr>
                <w:rFonts w:ascii="Calibri Light" w:hAnsi="Calibri Light" w:cs="Calibri Light"/>
                <w:sz w:val="21"/>
                <w:szCs w:val="21"/>
                <w:lang w:val="pl-PL"/>
              </w:rPr>
              <w:t xml:space="preserve">2023 </w:t>
            </w:r>
            <w:r w:rsidR="007444B6" w:rsidRPr="003C7700">
              <w:rPr>
                <w:rFonts w:ascii="Calibri Light" w:hAnsi="Calibri Light" w:cs="Calibri Light"/>
                <w:sz w:val="21"/>
                <w:szCs w:val="21"/>
                <w:lang w:val="pl-PL"/>
              </w:rPr>
              <w:t>Nr.</w:t>
            </w:r>
            <w:r w:rsidR="00041468" w:rsidRPr="003C7700">
              <w:rPr>
                <w:rFonts w:ascii="Calibri Light" w:hAnsi="Calibri Light" w:cs="Calibri Light"/>
                <w:sz w:val="21"/>
                <w:szCs w:val="21"/>
                <w:lang w:val="pl-PL"/>
              </w:rPr>
              <w:t>167</w:t>
            </w:r>
            <w:r w:rsidR="007444B6" w:rsidRPr="003C7700">
              <w:rPr>
                <w:rFonts w:ascii="Calibri Light" w:hAnsi="Calibri Light" w:cs="Calibri Light"/>
                <w:sz w:val="21"/>
                <w:szCs w:val="21"/>
                <w:lang w:val="pl-PL"/>
              </w:rPr>
              <w:t xml:space="preserve">, </w:t>
            </w:r>
            <w:r w:rsidR="00041468" w:rsidRPr="003C7700">
              <w:rPr>
                <w:rFonts w:ascii="Calibri Light" w:hAnsi="Calibri Light" w:cs="Calibri Light"/>
                <w:sz w:val="21"/>
                <w:szCs w:val="21"/>
                <w:lang w:val="pl-PL"/>
              </w:rPr>
              <w:t>poz</w:t>
            </w:r>
            <w:r w:rsidR="007444B6" w:rsidRPr="003C7700">
              <w:rPr>
                <w:rFonts w:ascii="Calibri Light" w:hAnsi="Calibri Light" w:cs="Calibri Light"/>
                <w:sz w:val="21"/>
                <w:szCs w:val="21"/>
                <w:lang w:val="pl-PL"/>
              </w:rPr>
              <w:t>.1).</w:t>
            </w:r>
          </w:p>
        </w:tc>
      </w:tr>
      <w:tr w:rsidR="00535C37" w:rsidRPr="003C7700" w14:paraId="4C805BF4" w14:textId="77777777" w:rsidTr="006D44E1">
        <w:tc>
          <w:tcPr>
            <w:tcW w:w="399" w:type="pct"/>
            <w:vAlign w:val="center"/>
          </w:tcPr>
          <w:p w14:paraId="5656B215"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53E96755" w14:textId="60AFE0FA"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Gwarancja Bankowa</w:t>
            </w:r>
          </w:p>
        </w:tc>
        <w:tc>
          <w:tcPr>
            <w:tcW w:w="3234" w:type="pct"/>
            <w:vAlign w:val="center"/>
          </w:tcPr>
          <w:p w14:paraId="3C2E04F1" w14:textId="77777777"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Gwarancja bankowa wystawiona przez bank polski lub przedstawicielstwo banku zagranicznego w Polsce.</w:t>
            </w:r>
          </w:p>
        </w:tc>
      </w:tr>
      <w:tr w:rsidR="00535C37" w:rsidRPr="003C7700" w14:paraId="3498EADC" w14:textId="77777777" w:rsidTr="006D44E1">
        <w:tc>
          <w:tcPr>
            <w:tcW w:w="399" w:type="pct"/>
            <w:vAlign w:val="center"/>
          </w:tcPr>
          <w:p w14:paraId="6AA2E27C"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735487A3" w14:textId="56FAB29C"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Informacje Ogólne</w:t>
            </w:r>
          </w:p>
        </w:tc>
        <w:tc>
          <w:tcPr>
            <w:tcW w:w="3234" w:type="pct"/>
            <w:vAlign w:val="center"/>
          </w:tcPr>
          <w:p w14:paraId="0CE47CEB" w14:textId="05EB9FBC" w:rsidR="00535C37" w:rsidRPr="003C7700" w:rsidRDefault="00535C37" w:rsidP="0004146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Wszelkie informacje dotyczące Infrastruktury telekomunikacyjnej Sieci </w:t>
            </w:r>
            <w:r w:rsidR="0025637C">
              <w:rPr>
                <w:rFonts w:ascii="Calibri Light" w:hAnsi="Calibri Light" w:cs="Calibri Light"/>
                <w:sz w:val="21"/>
                <w:szCs w:val="21"/>
                <w:lang w:val="pl-PL"/>
              </w:rPr>
              <w:t>FERC</w:t>
            </w:r>
            <w:r w:rsidRPr="003C7700">
              <w:rPr>
                <w:rFonts w:ascii="Calibri Light" w:hAnsi="Calibri Light" w:cs="Calibri Light"/>
                <w:sz w:val="21"/>
                <w:szCs w:val="21"/>
                <w:lang w:val="pl-PL"/>
              </w:rPr>
              <w:t xml:space="preserve"> niezbędne do prawidłowego składania Zamówień na Usługi, o których mowa w </w:t>
            </w:r>
            <w:r w:rsidR="009601DF" w:rsidRPr="003C7700">
              <w:rPr>
                <w:rFonts w:ascii="Calibri Light" w:hAnsi="Calibri Light" w:cs="Calibri Light"/>
                <w:sz w:val="21"/>
                <w:szCs w:val="21"/>
                <w:lang w:val="pl-PL"/>
              </w:rPr>
              <w:t>Rozdziale 6</w:t>
            </w:r>
            <w:r w:rsidRPr="003C7700">
              <w:rPr>
                <w:rFonts w:ascii="Calibri Light" w:hAnsi="Calibri Light" w:cs="Calibri Light"/>
                <w:sz w:val="21"/>
                <w:szCs w:val="21"/>
                <w:lang w:val="pl-PL"/>
              </w:rPr>
              <w:t xml:space="preserve"> </w:t>
            </w:r>
            <w:r w:rsidR="00007EE2" w:rsidRPr="003C7700">
              <w:rPr>
                <w:rFonts w:ascii="Calibri Light" w:hAnsi="Calibri Light" w:cs="Calibri Light"/>
                <w:sz w:val="21"/>
                <w:szCs w:val="21"/>
                <w:lang w:val="pl-PL"/>
              </w:rPr>
              <w:t>Umowy</w:t>
            </w:r>
            <w:r w:rsidRPr="003C7700">
              <w:rPr>
                <w:rFonts w:ascii="Calibri Light" w:hAnsi="Calibri Light" w:cs="Calibri Light"/>
                <w:sz w:val="21"/>
                <w:szCs w:val="21"/>
                <w:lang w:val="pl-PL"/>
              </w:rPr>
              <w:t>.</w:t>
            </w:r>
          </w:p>
        </w:tc>
      </w:tr>
      <w:tr w:rsidR="00535C37" w:rsidRPr="003C7700" w14:paraId="6F2C7565" w14:textId="77777777" w:rsidTr="006D44E1">
        <w:tc>
          <w:tcPr>
            <w:tcW w:w="399" w:type="pct"/>
            <w:vAlign w:val="center"/>
          </w:tcPr>
          <w:p w14:paraId="3DBE83AF"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976C932" w14:textId="26616047" w:rsidR="00535C37" w:rsidRPr="003C7700" w:rsidRDefault="00535C37" w:rsidP="00F86062">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Infrastruktura </w:t>
            </w:r>
            <w:r w:rsidR="0085053C" w:rsidRPr="003C7700">
              <w:rPr>
                <w:rFonts w:ascii="Calibri Light" w:hAnsi="Calibri Light" w:cs="Calibri Light"/>
                <w:sz w:val="21"/>
                <w:szCs w:val="21"/>
                <w:lang w:val="pl-PL"/>
              </w:rPr>
              <w:t>szerokopasmowa</w:t>
            </w:r>
            <w:r w:rsidR="00B954B2" w:rsidRPr="003C7700">
              <w:rPr>
                <w:rFonts w:ascii="Calibri Light" w:hAnsi="Calibri Light" w:cs="Calibri Light"/>
                <w:sz w:val="21"/>
                <w:szCs w:val="21"/>
                <w:lang w:val="pl-PL"/>
              </w:rPr>
              <w:t>/</w:t>
            </w:r>
            <w:r w:rsidR="00B954B2" w:rsidRPr="003C7700">
              <w:rPr>
                <w:rFonts w:ascii="Calibri Light" w:hAnsi="Calibri Light" w:cs="Calibri Light"/>
                <w:sz w:val="21"/>
                <w:szCs w:val="21"/>
                <w:lang w:val="pl-PL"/>
              </w:rPr>
              <w:br/>
              <w:t>Infrastruktura pasywna</w:t>
            </w:r>
          </w:p>
        </w:tc>
        <w:tc>
          <w:tcPr>
            <w:tcW w:w="3234" w:type="pct"/>
            <w:vAlign w:val="center"/>
          </w:tcPr>
          <w:p w14:paraId="0D1163C0" w14:textId="19D6AEC7" w:rsidR="00535C37" w:rsidRPr="003C7700" w:rsidRDefault="00A85E57" w:rsidP="003C1EAD">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Sieć szerokopasmowa bez żadnego Urządzenia telekomunikacyjnego. Zazwyczaj obejmuje ona infrastrukturę techniczną: Kanalizację kablową, kable, Ciemne włókna, Sz</w:t>
            </w:r>
            <w:r w:rsidR="003C1EAD">
              <w:rPr>
                <w:rFonts w:ascii="Calibri Light" w:hAnsi="Calibri Light" w:cs="Calibri Light"/>
                <w:sz w:val="21"/>
                <w:szCs w:val="21"/>
                <w:lang w:val="pl-PL"/>
              </w:rPr>
              <w:t>afy uliczne, Podbudowę słupową</w:t>
            </w:r>
            <w:r w:rsidRPr="003C7700">
              <w:rPr>
                <w:rFonts w:ascii="Calibri Light" w:hAnsi="Calibri Light" w:cs="Calibri Light"/>
                <w:sz w:val="21"/>
                <w:szCs w:val="21"/>
                <w:lang w:val="pl-PL"/>
              </w:rPr>
              <w:t xml:space="preserve">, osłony złączowe, przełącznice światłowodowe, </w:t>
            </w:r>
            <w:proofErr w:type="spellStart"/>
            <w:r w:rsidRPr="003C7700">
              <w:rPr>
                <w:rFonts w:ascii="Calibri Light" w:hAnsi="Calibri Light" w:cs="Calibri Light"/>
                <w:sz w:val="21"/>
                <w:szCs w:val="21"/>
                <w:lang w:val="pl-PL"/>
              </w:rPr>
              <w:t>Splittery</w:t>
            </w:r>
            <w:proofErr w:type="spellEnd"/>
            <w:r w:rsidRPr="003C7700">
              <w:rPr>
                <w:rFonts w:ascii="Calibri Light" w:hAnsi="Calibri Light" w:cs="Calibri Light"/>
                <w:sz w:val="21"/>
                <w:szCs w:val="21"/>
                <w:lang w:val="pl-PL"/>
              </w:rPr>
              <w:t xml:space="preserve"> optyczne, itp.</w:t>
            </w:r>
          </w:p>
        </w:tc>
      </w:tr>
      <w:tr w:rsidR="00535C37" w:rsidRPr="003C7700" w14:paraId="551B3A98" w14:textId="77777777" w:rsidTr="006D44E1">
        <w:tc>
          <w:tcPr>
            <w:tcW w:w="399" w:type="pct"/>
            <w:vAlign w:val="center"/>
          </w:tcPr>
          <w:p w14:paraId="202ADBB0"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17A089D2" w14:textId="50CE94AF"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Infrastruktura telekomunikacyjna</w:t>
            </w:r>
          </w:p>
        </w:tc>
        <w:tc>
          <w:tcPr>
            <w:tcW w:w="3234" w:type="pct"/>
            <w:vAlign w:val="center"/>
          </w:tcPr>
          <w:p w14:paraId="04D406F3" w14:textId="34014E81" w:rsidR="00535C37" w:rsidRPr="003C7700" w:rsidRDefault="00535C37" w:rsidP="00E070FC">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Urządzenia telekomunikacyjne, oprócz Telekomunikacyjnych urządzeń końcowych (CPE), oraz Infrastruktura </w:t>
            </w:r>
            <w:r w:rsidR="0085053C" w:rsidRPr="003C7700">
              <w:rPr>
                <w:rFonts w:ascii="Calibri Light" w:hAnsi="Calibri Light" w:cs="Calibri Light"/>
                <w:sz w:val="21"/>
                <w:szCs w:val="21"/>
                <w:lang w:val="pl-PL"/>
              </w:rPr>
              <w:t>szerokopasmowa</w:t>
            </w:r>
            <w:r w:rsidR="00247762" w:rsidRPr="003C7700">
              <w:rPr>
                <w:rFonts w:ascii="Calibri Light" w:hAnsi="Calibri Light" w:cs="Calibri Light"/>
                <w:sz w:val="21"/>
                <w:szCs w:val="21"/>
                <w:lang w:val="pl-PL"/>
              </w:rPr>
              <w:t>/</w:t>
            </w:r>
            <w:r w:rsidR="00A85E57" w:rsidRPr="003C7700">
              <w:rPr>
                <w:rFonts w:ascii="Calibri Light" w:hAnsi="Calibri Light" w:cs="Calibri Light"/>
                <w:sz w:val="21"/>
                <w:szCs w:val="21"/>
                <w:lang w:val="pl-PL"/>
              </w:rPr>
              <w:t>pasywna</w:t>
            </w:r>
            <w:r w:rsidRPr="003C7700">
              <w:rPr>
                <w:rFonts w:ascii="Calibri Light" w:hAnsi="Calibri Light" w:cs="Calibri Light"/>
                <w:sz w:val="21"/>
                <w:szCs w:val="21"/>
                <w:lang w:val="pl-PL"/>
              </w:rPr>
              <w:t>.</w:t>
            </w:r>
          </w:p>
        </w:tc>
      </w:tr>
      <w:tr w:rsidR="00535C37" w:rsidRPr="003C7700" w14:paraId="5BB3BFEF" w14:textId="77777777" w:rsidTr="006D44E1">
        <w:tc>
          <w:tcPr>
            <w:tcW w:w="399" w:type="pct"/>
            <w:vAlign w:val="center"/>
          </w:tcPr>
          <w:p w14:paraId="104484DF"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10A3BA67" w14:textId="273AA7CF"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Kanalizacja kablowa</w:t>
            </w:r>
          </w:p>
        </w:tc>
        <w:tc>
          <w:tcPr>
            <w:tcW w:w="3234" w:type="pct"/>
            <w:vAlign w:val="center"/>
          </w:tcPr>
          <w:p w14:paraId="7432CB72" w14:textId="1FBEBF7D" w:rsidR="00535C37" w:rsidRPr="003C7700" w:rsidRDefault="00535C37" w:rsidP="004E7C7D">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Ciąg rur osłonowych lub </w:t>
            </w:r>
            <w:proofErr w:type="spellStart"/>
            <w:r w:rsidRPr="003C7700">
              <w:rPr>
                <w:rFonts w:ascii="Calibri Light" w:hAnsi="Calibri Light" w:cs="Calibri Light"/>
                <w:sz w:val="21"/>
                <w:szCs w:val="21"/>
                <w:lang w:val="pl-PL"/>
              </w:rPr>
              <w:t>mikrokanalizacja</w:t>
            </w:r>
            <w:proofErr w:type="spellEnd"/>
            <w:r w:rsidRPr="003C7700">
              <w:rPr>
                <w:rFonts w:ascii="Calibri Light" w:hAnsi="Calibri Light" w:cs="Calibri Light"/>
                <w:sz w:val="21"/>
                <w:szCs w:val="21"/>
                <w:lang w:val="pl-PL"/>
              </w:rPr>
              <w:t xml:space="preserve"> światłowodowa i związane</w:t>
            </w:r>
            <w:r w:rsidR="002A4E41" w:rsidRPr="003C7700">
              <w:rPr>
                <w:rFonts w:ascii="Calibri Light" w:hAnsi="Calibri Light" w:cs="Calibri Light"/>
                <w:sz w:val="21"/>
                <w:szCs w:val="21"/>
                <w:lang w:val="pl-PL"/>
              </w:rPr>
              <w:t xml:space="preserve"> z </w:t>
            </w:r>
            <w:r w:rsidRPr="003C7700">
              <w:rPr>
                <w:rFonts w:ascii="Calibri Light" w:hAnsi="Calibri Light" w:cs="Calibri Light"/>
                <w:sz w:val="21"/>
                <w:szCs w:val="21"/>
                <w:lang w:val="pl-PL"/>
              </w:rPr>
              <w:t xml:space="preserve">nimi pomieszczenia podziemne dla kabli telekomunikacyjnych lub </w:t>
            </w:r>
            <w:proofErr w:type="spellStart"/>
            <w:r w:rsidRPr="003C7700">
              <w:rPr>
                <w:rFonts w:ascii="Calibri Light" w:hAnsi="Calibri Light" w:cs="Calibri Light"/>
                <w:sz w:val="21"/>
                <w:szCs w:val="21"/>
                <w:lang w:val="pl-PL"/>
              </w:rPr>
              <w:t>mikrokabli</w:t>
            </w:r>
            <w:proofErr w:type="spellEnd"/>
            <w:r w:rsidRPr="003C7700">
              <w:rPr>
                <w:rFonts w:ascii="Calibri Light" w:hAnsi="Calibri Light" w:cs="Calibri Light"/>
                <w:sz w:val="21"/>
                <w:szCs w:val="21"/>
                <w:lang w:val="pl-PL"/>
              </w:rPr>
              <w:t xml:space="preserve"> światłowodowych i ich złączy oraz </w:t>
            </w:r>
            <w:r w:rsidR="00350D9B" w:rsidRPr="003C7700">
              <w:rPr>
                <w:rFonts w:ascii="Calibri Light" w:hAnsi="Calibri Light" w:cs="Calibri Light"/>
                <w:sz w:val="21"/>
                <w:szCs w:val="21"/>
                <w:lang w:val="pl-PL"/>
              </w:rPr>
              <w:t>P</w:t>
            </w:r>
            <w:r w:rsidRPr="003C7700">
              <w:rPr>
                <w:rFonts w:ascii="Calibri Light" w:hAnsi="Calibri Light" w:cs="Calibri Light"/>
                <w:sz w:val="21"/>
                <w:szCs w:val="21"/>
                <w:lang w:val="pl-PL"/>
              </w:rPr>
              <w:t>asywnych urządzeń telekomunikacyjnych.</w:t>
            </w:r>
          </w:p>
        </w:tc>
      </w:tr>
      <w:tr w:rsidR="00535C37" w:rsidRPr="003C7700" w14:paraId="2505C49D" w14:textId="77777777" w:rsidTr="006D44E1">
        <w:tc>
          <w:tcPr>
            <w:tcW w:w="399" w:type="pct"/>
            <w:vAlign w:val="center"/>
          </w:tcPr>
          <w:p w14:paraId="2C09C645"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19D726D8" w14:textId="2FAA1C3B"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Kanalizacja wtórna</w:t>
            </w:r>
          </w:p>
        </w:tc>
        <w:tc>
          <w:tcPr>
            <w:tcW w:w="3234" w:type="pct"/>
            <w:vAlign w:val="center"/>
          </w:tcPr>
          <w:p w14:paraId="6DF9D8F9" w14:textId="37CBEBCD" w:rsidR="00535C37" w:rsidRPr="003C7700" w:rsidRDefault="00535C37" w:rsidP="006E6213">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Kanalizacja kablowa w postaci ciągów rur z tworzywa sztucznego (zwykle HDPE) o średnicy 32-40 mm ułożonych w otworach Kanalizacji kablowej. Umożliwia zwiększenie liczby kabli wciąganych do otworu kanalizacji pierwotnej i stanowi dodatkowe zabezpieczenie kabli optotelekomunikacyjnych i innych.</w:t>
            </w:r>
          </w:p>
        </w:tc>
      </w:tr>
      <w:tr w:rsidR="00535C37" w:rsidRPr="003C7700" w14:paraId="1F86ADD8" w14:textId="77777777" w:rsidTr="006D44E1">
        <w:tc>
          <w:tcPr>
            <w:tcW w:w="399" w:type="pct"/>
            <w:vAlign w:val="center"/>
          </w:tcPr>
          <w:p w14:paraId="68B8FA66"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954941F" w14:textId="0E081FCF"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Kanał awaryjny</w:t>
            </w:r>
          </w:p>
        </w:tc>
        <w:tc>
          <w:tcPr>
            <w:tcW w:w="3234" w:type="pct"/>
            <w:vAlign w:val="center"/>
          </w:tcPr>
          <w:p w14:paraId="6CC36856" w14:textId="77777777"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System uruchamiany w przypadku niedostępności SK, w ramach którego możliwa jest komunikacja pomiędzy Stronami, służący wymianie niezbędnych informacji w zakresie świadczenia Usług – co najmniej funkcyjna skrzynka email znajdująca się na innym serwerze niż SK.</w:t>
            </w:r>
          </w:p>
        </w:tc>
      </w:tr>
      <w:tr w:rsidR="00535C37" w:rsidRPr="003C7700" w14:paraId="28861535" w14:textId="77777777" w:rsidTr="006D44E1">
        <w:tc>
          <w:tcPr>
            <w:tcW w:w="399" w:type="pct"/>
            <w:vAlign w:val="center"/>
          </w:tcPr>
          <w:p w14:paraId="7546D890"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CC80207" w14:textId="1B6B0FB8"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Kolokacja</w:t>
            </w:r>
          </w:p>
        </w:tc>
        <w:tc>
          <w:tcPr>
            <w:tcW w:w="3234" w:type="pct"/>
            <w:vAlign w:val="center"/>
          </w:tcPr>
          <w:p w14:paraId="70026FC0" w14:textId="4464229C" w:rsidR="00535C37" w:rsidRPr="003C7700" w:rsidRDefault="00535C37" w:rsidP="00A13449">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Udostępnianie fizycznej przestrzeni lub urządzeń technicznych w celu umieszczenia i podłączenia niezbędnego sprzętu OK podłączającego swoją sieć do sieci OSD lub korzystającego z dostępu do Lokalnej pętli abonenckiej.</w:t>
            </w:r>
          </w:p>
        </w:tc>
      </w:tr>
      <w:tr w:rsidR="000D3D8C" w:rsidRPr="003C7700" w14:paraId="3B082E59" w14:textId="77777777" w:rsidTr="006D44E1">
        <w:tc>
          <w:tcPr>
            <w:tcW w:w="399" w:type="pct"/>
            <w:vAlign w:val="center"/>
          </w:tcPr>
          <w:p w14:paraId="1EEE5B17" w14:textId="77777777" w:rsidR="000D3D8C" w:rsidRPr="003C7700" w:rsidRDefault="000D3D8C"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3929355B" w14:textId="05FAADBC" w:rsidR="000D3D8C" w:rsidRPr="003C7700" w:rsidRDefault="00A771F4"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FERC</w:t>
            </w:r>
          </w:p>
        </w:tc>
        <w:tc>
          <w:tcPr>
            <w:tcW w:w="3234" w:type="pct"/>
            <w:vAlign w:val="center"/>
          </w:tcPr>
          <w:p w14:paraId="7CF0C024" w14:textId="41B77982" w:rsidR="000D3D8C" w:rsidRPr="003C7700" w:rsidRDefault="00A771F4" w:rsidP="00B954B2">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Fundusze Europejskie na Rozwój Cyfrowy 2021–2027.</w:t>
            </w:r>
          </w:p>
        </w:tc>
      </w:tr>
      <w:tr w:rsidR="00535C37" w:rsidRPr="003C7700" w14:paraId="791F2D1B" w14:textId="77777777" w:rsidTr="006D44E1">
        <w:tc>
          <w:tcPr>
            <w:tcW w:w="399" w:type="pct"/>
            <w:vAlign w:val="center"/>
          </w:tcPr>
          <w:p w14:paraId="1126D368"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5A3B19BA" w14:textId="573E6EA0"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Kwartał</w:t>
            </w:r>
          </w:p>
        </w:tc>
        <w:tc>
          <w:tcPr>
            <w:tcW w:w="3234" w:type="pct"/>
            <w:vAlign w:val="center"/>
          </w:tcPr>
          <w:p w14:paraId="2856E4D1" w14:textId="3A347334"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Jedna czwarta część roku równa 3 miesiącom. Przez datę rozpoczęcia i</w:t>
            </w:r>
            <w:r w:rsidR="00DF6479" w:rsidRPr="003C7700">
              <w:rPr>
                <w:rFonts w:ascii="Calibri Light" w:hAnsi="Calibri Light" w:cs="Calibri Light"/>
                <w:sz w:val="21"/>
                <w:szCs w:val="21"/>
                <w:lang w:val="pl-PL"/>
              </w:rPr>
              <w:t> </w:t>
            </w:r>
            <w:r w:rsidRPr="003C7700">
              <w:rPr>
                <w:rFonts w:ascii="Calibri Light" w:hAnsi="Calibri Light" w:cs="Calibri Light"/>
                <w:sz w:val="21"/>
                <w:szCs w:val="21"/>
                <w:lang w:val="pl-PL"/>
              </w:rPr>
              <w:t>zakończenia poszczególnych kwartałów rozumie się:</w:t>
            </w:r>
          </w:p>
          <w:p w14:paraId="2894DD26" w14:textId="77777777"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a) kwartał I: 1 stycznia (pierwszy dzień kwartału) – 31 marca (ostatni dzień kwartału),</w:t>
            </w:r>
          </w:p>
          <w:p w14:paraId="71F4CF9F" w14:textId="77777777"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b) kwartał II: 1 kwietnia (pierwszy dzień kwartału) – 30 czerwca (ostatni dzień kwartału),</w:t>
            </w:r>
          </w:p>
          <w:p w14:paraId="57CDF847" w14:textId="77777777"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c) kwartał III: 1 lipca (pierwszy dzień kwartału) – 30 września (ostatni dzień kwartału),</w:t>
            </w:r>
          </w:p>
          <w:p w14:paraId="13BA9CD4" w14:textId="77777777"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d) kwartał IV: 1 października (pierwszy dzień kwartału) – 31 grudnia (ostatni dzień kwartału).</w:t>
            </w:r>
          </w:p>
        </w:tc>
      </w:tr>
      <w:tr w:rsidR="00535C37" w:rsidRPr="003C7700" w14:paraId="7F70493F" w14:textId="77777777" w:rsidTr="006D44E1">
        <w:tc>
          <w:tcPr>
            <w:tcW w:w="399" w:type="pct"/>
            <w:vAlign w:val="center"/>
          </w:tcPr>
          <w:p w14:paraId="39559908"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3C125893" w14:textId="19890A1C" w:rsidR="00535C37" w:rsidRPr="003C7700" w:rsidRDefault="00535C37" w:rsidP="006D44E1">
            <w:pPr>
              <w:pStyle w:val="EYTableText"/>
              <w:rPr>
                <w:rFonts w:ascii="Calibri Light" w:hAnsi="Calibri Light" w:cs="Calibri Light"/>
                <w:sz w:val="21"/>
                <w:szCs w:val="21"/>
              </w:rPr>
            </w:pPr>
            <w:r w:rsidRPr="003C7700">
              <w:rPr>
                <w:rFonts w:ascii="Calibri Light" w:hAnsi="Calibri Light" w:cs="Calibri Light"/>
                <w:sz w:val="21"/>
                <w:szCs w:val="21"/>
              </w:rPr>
              <w:t>LLU</w:t>
            </w:r>
          </w:p>
        </w:tc>
        <w:tc>
          <w:tcPr>
            <w:tcW w:w="3234" w:type="pct"/>
            <w:vAlign w:val="center"/>
          </w:tcPr>
          <w:p w14:paraId="26DCCB4E" w14:textId="4C4DEA50" w:rsidR="00535C37" w:rsidRPr="003C7700" w:rsidRDefault="00535C37" w:rsidP="00F35A99">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Ang. </w:t>
            </w:r>
            <w:proofErr w:type="spellStart"/>
            <w:r w:rsidRPr="003C7700">
              <w:rPr>
                <w:rFonts w:ascii="Calibri Light" w:hAnsi="Calibri Light" w:cs="Calibri Light"/>
                <w:i/>
                <w:sz w:val="21"/>
                <w:szCs w:val="21"/>
                <w:lang w:val="pl-PL"/>
              </w:rPr>
              <w:t>Local</w:t>
            </w:r>
            <w:proofErr w:type="spellEnd"/>
            <w:r w:rsidRPr="003C7700">
              <w:rPr>
                <w:rFonts w:ascii="Calibri Light" w:hAnsi="Calibri Light" w:cs="Calibri Light"/>
                <w:i/>
                <w:sz w:val="21"/>
                <w:szCs w:val="21"/>
                <w:lang w:val="pl-PL"/>
              </w:rPr>
              <w:t xml:space="preserve"> </w:t>
            </w:r>
            <w:proofErr w:type="spellStart"/>
            <w:r w:rsidRPr="003C7700">
              <w:rPr>
                <w:rFonts w:ascii="Calibri Light" w:hAnsi="Calibri Light" w:cs="Calibri Light"/>
                <w:i/>
                <w:sz w:val="21"/>
                <w:szCs w:val="21"/>
                <w:lang w:val="pl-PL"/>
              </w:rPr>
              <w:t>Loop</w:t>
            </w:r>
            <w:proofErr w:type="spellEnd"/>
            <w:r w:rsidRPr="003C7700">
              <w:rPr>
                <w:rFonts w:ascii="Calibri Light" w:hAnsi="Calibri Light" w:cs="Calibri Light"/>
                <w:i/>
                <w:sz w:val="21"/>
                <w:szCs w:val="21"/>
                <w:lang w:val="pl-PL"/>
              </w:rPr>
              <w:t xml:space="preserve"> </w:t>
            </w:r>
            <w:proofErr w:type="spellStart"/>
            <w:r w:rsidRPr="003C7700">
              <w:rPr>
                <w:rFonts w:ascii="Calibri Light" w:hAnsi="Calibri Light" w:cs="Calibri Light"/>
                <w:i/>
                <w:sz w:val="21"/>
                <w:szCs w:val="21"/>
                <w:lang w:val="pl-PL"/>
              </w:rPr>
              <w:t>Unbundling</w:t>
            </w:r>
            <w:proofErr w:type="spellEnd"/>
            <w:r w:rsidRPr="003C7700">
              <w:rPr>
                <w:rFonts w:ascii="Calibri Light" w:hAnsi="Calibri Light" w:cs="Calibri Light"/>
                <w:sz w:val="21"/>
                <w:szCs w:val="21"/>
                <w:lang w:val="pl-PL"/>
              </w:rPr>
              <w:t xml:space="preserve"> – usługa dostępu telekomunikacyjnego do Lokalnej pętli abonenckiej.</w:t>
            </w:r>
          </w:p>
        </w:tc>
      </w:tr>
      <w:tr w:rsidR="00535C37" w:rsidRPr="003C7700" w14:paraId="7BF0018D" w14:textId="77777777" w:rsidTr="006D44E1">
        <w:tc>
          <w:tcPr>
            <w:tcW w:w="399" w:type="pct"/>
            <w:vAlign w:val="center"/>
          </w:tcPr>
          <w:p w14:paraId="61CB92D8"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11B6F4E5" w14:textId="23DC9EFA"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Lokalna pętla abonencka</w:t>
            </w:r>
          </w:p>
        </w:tc>
        <w:tc>
          <w:tcPr>
            <w:tcW w:w="3234" w:type="pct"/>
            <w:vAlign w:val="center"/>
          </w:tcPr>
          <w:p w14:paraId="32DDA42C" w14:textId="36BD46D8" w:rsidR="00535C37" w:rsidRPr="003C7700" w:rsidRDefault="00535C37" w:rsidP="00F35A99">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Fizyczny obwód łączący Zakończenie sieci z punktem dostępu do stacjonarnej publicznej sieci telekomunikacyjnej</w:t>
            </w:r>
            <w:r w:rsidR="00A85E57" w:rsidRPr="003C7700">
              <w:rPr>
                <w:rFonts w:ascii="Calibri Light" w:hAnsi="Calibri Light" w:cs="Calibri Light"/>
                <w:sz w:val="21"/>
                <w:szCs w:val="21"/>
                <w:lang w:val="pl-PL"/>
              </w:rPr>
              <w:t>, w szczególności z przełącznicą główną lub równoważnym urządzeniem.</w:t>
            </w:r>
          </w:p>
        </w:tc>
      </w:tr>
      <w:tr w:rsidR="00535C37" w:rsidRPr="003C7700" w14:paraId="1E369A88" w14:textId="77777777" w:rsidTr="006D44E1">
        <w:tc>
          <w:tcPr>
            <w:tcW w:w="399" w:type="pct"/>
            <w:vAlign w:val="center"/>
          </w:tcPr>
          <w:p w14:paraId="0F704B4B"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5CD58701" w14:textId="36A913FB" w:rsidR="00535C37" w:rsidRPr="003C7700" w:rsidRDefault="00535C37" w:rsidP="006D44E1">
            <w:pPr>
              <w:pStyle w:val="EYTableText"/>
              <w:rPr>
                <w:rFonts w:ascii="Calibri Light" w:hAnsi="Calibri Light" w:cs="Calibri Light"/>
                <w:sz w:val="21"/>
                <w:szCs w:val="21"/>
                <w:lang w:val="pl-PL"/>
              </w:rPr>
            </w:pPr>
            <w:proofErr w:type="spellStart"/>
            <w:r w:rsidRPr="003C7700">
              <w:rPr>
                <w:rFonts w:ascii="Calibri Light" w:hAnsi="Calibri Light" w:cs="Calibri Light"/>
                <w:sz w:val="21"/>
                <w:szCs w:val="21"/>
                <w:lang w:val="pl-PL"/>
              </w:rPr>
              <w:t>Mikrokanalizacja</w:t>
            </w:r>
            <w:proofErr w:type="spellEnd"/>
          </w:p>
        </w:tc>
        <w:tc>
          <w:tcPr>
            <w:tcW w:w="3234" w:type="pct"/>
            <w:vAlign w:val="center"/>
          </w:tcPr>
          <w:p w14:paraId="06A90BCE" w14:textId="321AAE34" w:rsidR="00535C37" w:rsidRPr="003C7700" w:rsidRDefault="00535C37" w:rsidP="006B072C">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Kanalizacja kablowa wykonana z wykorzystaniem pojedynczych </w:t>
            </w:r>
            <w:proofErr w:type="spellStart"/>
            <w:r w:rsidRPr="003C7700">
              <w:rPr>
                <w:rFonts w:ascii="Calibri Light" w:hAnsi="Calibri Light" w:cs="Calibri Light"/>
                <w:sz w:val="21"/>
                <w:szCs w:val="21"/>
                <w:lang w:val="pl-PL"/>
              </w:rPr>
              <w:t>Mikrorurek</w:t>
            </w:r>
            <w:proofErr w:type="spellEnd"/>
            <w:r w:rsidRPr="003C7700">
              <w:rPr>
                <w:rFonts w:ascii="Calibri Light" w:hAnsi="Calibri Light" w:cs="Calibri Light"/>
                <w:sz w:val="21"/>
                <w:szCs w:val="21"/>
                <w:lang w:val="pl-PL"/>
              </w:rPr>
              <w:t xml:space="preserve"> lub ich wiązek.</w:t>
            </w:r>
          </w:p>
        </w:tc>
      </w:tr>
      <w:tr w:rsidR="00535C37" w:rsidRPr="003C7700" w14:paraId="2A0826B1" w14:textId="77777777" w:rsidTr="006D44E1">
        <w:tc>
          <w:tcPr>
            <w:tcW w:w="399" w:type="pct"/>
            <w:vAlign w:val="center"/>
          </w:tcPr>
          <w:p w14:paraId="7E2F64EA"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794B60E" w14:textId="62053E2E" w:rsidR="00535C37" w:rsidRPr="003C7700" w:rsidRDefault="00535C37" w:rsidP="006D44E1">
            <w:pPr>
              <w:pStyle w:val="EYTableText"/>
              <w:rPr>
                <w:rFonts w:ascii="Calibri Light" w:hAnsi="Calibri Light" w:cs="Calibri Light"/>
                <w:sz w:val="21"/>
                <w:szCs w:val="21"/>
                <w:lang w:val="pl-PL"/>
              </w:rPr>
            </w:pPr>
            <w:proofErr w:type="spellStart"/>
            <w:r w:rsidRPr="003C7700">
              <w:rPr>
                <w:rFonts w:ascii="Calibri Light" w:hAnsi="Calibri Light" w:cs="Calibri Light"/>
                <w:sz w:val="21"/>
                <w:szCs w:val="21"/>
                <w:lang w:val="pl-PL"/>
              </w:rPr>
              <w:t>Mikrorurka</w:t>
            </w:r>
            <w:proofErr w:type="spellEnd"/>
          </w:p>
        </w:tc>
        <w:tc>
          <w:tcPr>
            <w:tcW w:w="3234" w:type="pct"/>
            <w:vAlign w:val="center"/>
          </w:tcPr>
          <w:p w14:paraId="6F18EB4F" w14:textId="3D4E803D" w:rsidR="00535C37" w:rsidRPr="003C7700" w:rsidRDefault="00535C37" w:rsidP="006B072C">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Elastyczna, lekka rurka z tworzywa sztucznego o średnicy zewnętrznej 16 mm lub mniejszej.</w:t>
            </w:r>
          </w:p>
        </w:tc>
      </w:tr>
      <w:tr w:rsidR="00535C37" w:rsidRPr="003C7700" w14:paraId="295F1B1B" w14:textId="77777777" w:rsidTr="006D44E1">
        <w:tc>
          <w:tcPr>
            <w:tcW w:w="399" w:type="pct"/>
            <w:vAlign w:val="center"/>
          </w:tcPr>
          <w:p w14:paraId="4B93297F"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2FD30BD4" w14:textId="7B3F6F06"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Nadzór</w:t>
            </w:r>
          </w:p>
        </w:tc>
        <w:tc>
          <w:tcPr>
            <w:tcW w:w="3234" w:type="pct"/>
            <w:vAlign w:val="center"/>
          </w:tcPr>
          <w:p w14:paraId="4E79953D" w14:textId="658DE428" w:rsidR="00535C37" w:rsidRPr="003C7700" w:rsidRDefault="00535C37" w:rsidP="002A4E4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Czynności podejmowane przez</w:t>
            </w:r>
            <w:r w:rsidR="002A4E41" w:rsidRPr="003C7700">
              <w:rPr>
                <w:rFonts w:ascii="Calibri Light" w:hAnsi="Calibri Light" w:cs="Calibri Light"/>
                <w:sz w:val="21"/>
                <w:szCs w:val="21"/>
                <w:lang w:val="pl-PL"/>
              </w:rPr>
              <w:t xml:space="preserve"> OSD w sytuacji, gdy OK zgodnie </w:t>
            </w:r>
            <w:r w:rsidRPr="003C7700">
              <w:rPr>
                <w:rFonts w:ascii="Calibri Light" w:hAnsi="Calibri Light" w:cs="Calibri Light"/>
                <w:sz w:val="21"/>
                <w:szCs w:val="21"/>
                <w:lang w:val="pl-PL"/>
              </w:rPr>
              <w:t>z</w:t>
            </w:r>
            <w:r w:rsidR="002A4E41" w:rsidRPr="003C7700">
              <w:rPr>
                <w:rFonts w:ascii="Calibri Light" w:hAnsi="Calibri Light" w:cs="Calibri Light"/>
                <w:sz w:val="21"/>
                <w:szCs w:val="21"/>
                <w:lang w:val="pl-PL"/>
              </w:rPr>
              <w:t> </w:t>
            </w:r>
            <w:r w:rsidRPr="003C7700">
              <w:rPr>
                <w:rFonts w:ascii="Calibri Light" w:hAnsi="Calibri Light" w:cs="Calibri Light"/>
                <w:sz w:val="21"/>
                <w:szCs w:val="21"/>
                <w:lang w:val="pl-PL"/>
              </w:rPr>
              <w:t>wcześniejszym zgłoszeniem, wykonuje prace na obiektach lub infrastrukturze OSD.</w:t>
            </w:r>
          </w:p>
        </w:tc>
      </w:tr>
      <w:tr w:rsidR="007A4812" w:rsidRPr="003C7700" w14:paraId="1BC6D8CB" w14:textId="2AE5B55D" w:rsidTr="006D44E1">
        <w:tc>
          <w:tcPr>
            <w:tcW w:w="399" w:type="pct"/>
            <w:vAlign w:val="center"/>
          </w:tcPr>
          <w:p w14:paraId="249EFFE6" w14:textId="152BCCC6" w:rsidR="007A4812" w:rsidRPr="003C7700" w:rsidRDefault="007A4812"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02800CF" w14:textId="7E1FCA40" w:rsidR="007A4812" w:rsidRPr="003C7700" w:rsidRDefault="007A4812"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Oferta</w:t>
            </w:r>
          </w:p>
        </w:tc>
        <w:tc>
          <w:tcPr>
            <w:tcW w:w="3234" w:type="pct"/>
            <w:vAlign w:val="center"/>
          </w:tcPr>
          <w:p w14:paraId="19B3A4D2" w14:textId="47FE7AE4" w:rsidR="007A4812" w:rsidRPr="003C7700" w:rsidRDefault="00A85E57" w:rsidP="00B954B2">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Dokument opracowany i opublikowany przez OSD w trybie określonym w pkt 2 Wymagań, określający ramowe warunki współpracy międzyoperatorskiej w zakresie dostępu hurtowego do Sieci </w:t>
            </w:r>
            <w:r w:rsidR="0025637C">
              <w:rPr>
                <w:rFonts w:ascii="Calibri Light" w:hAnsi="Calibri Light" w:cs="Calibri Light"/>
                <w:sz w:val="21"/>
                <w:szCs w:val="21"/>
                <w:lang w:val="pl-PL"/>
              </w:rPr>
              <w:t>FERC</w:t>
            </w:r>
            <w:r w:rsidRPr="003C7700">
              <w:rPr>
                <w:rFonts w:ascii="Calibri Light" w:hAnsi="Calibri Light" w:cs="Calibri Light"/>
                <w:sz w:val="21"/>
                <w:szCs w:val="21"/>
                <w:lang w:val="pl-PL"/>
              </w:rPr>
              <w:t xml:space="preserve"> wraz z określeniem opłat zgodnie z postanowieniami Wymagań oraz uwzględnieniem rekomendacji Prezesa UKE.</w:t>
            </w:r>
          </w:p>
        </w:tc>
      </w:tr>
      <w:tr w:rsidR="00535C37" w:rsidRPr="003C7700" w14:paraId="1A160737" w14:textId="77777777" w:rsidTr="006D44E1">
        <w:tc>
          <w:tcPr>
            <w:tcW w:w="399" w:type="pct"/>
            <w:vAlign w:val="center"/>
          </w:tcPr>
          <w:p w14:paraId="6EF464FA"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33C9DE83" w14:textId="67597BEF"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Okres Rozliczeniowy</w:t>
            </w:r>
          </w:p>
        </w:tc>
        <w:tc>
          <w:tcPr>
            <w:tcW w:w="3234" w:type="pct"/>
            <w:vAlign w:val="center"/>
          </w:tcPr>
          <w:p w14:paraId="626A10DE" w14:textId="002349E4" w:rsidR="00535C37" w:rsidRPr="003C7700" w:rsidRDefault="00535C37" w:rsidP="0047319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Okres 1 miesiąca kalendarzowego, tj. od godziny 0:00 pierwszego dnia miesiąca do godz. 24:00 ostatniego dnia miesiąca kalendarzowego. Jeżeli Usługa nie obejmuje pełnego miesiąca, wówczas jednostką czasu stanowiącą podstawę do ustalenia opłaty jest każdy rozpoczęty dzień. W takim przypadku opłatę dzienną oblicza się jako iloraz opłaty miesięcznej oraz liczby 30.</w:t>
            </w:r>
          </w:p>
        </w:tc>
      </w:tr>
      <w:tr w:rsidR="00535C37" w:rsidRPr="003C7700" w14:paraId="2852EEF5" w14:textId="77777777" w:rsidTr="006D44E1">
        <w:tc>
          <w:tcPr>
            <w:tcW w:w="399" w:type="pct"/>
            <w:vAlign w:val="center"/>
          </w:tcPr>
          <w:p w14:paraId="1D3FEAEB"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5A1F9867" w14:textId="30D2ACE7" w:rsidR="00535C37" w:rsidRPr="003C7700" w:rsidRDefault="00535C37" w:rsidP="006D44E1">
            <w:pPr>
              <w:pStyle w:val="EYTableText"/>
              <w:rPr>
                <w:rFonts w:ascii="Calibri Light" w:hAnsi="Calibri Light" w:cs="Calibri Light"/>
                <w:sz w:val="21"/>
                <w:szCs w:val="21"/>
              </w:rPr>
            </w:pPr>
            <w:r w:rsidRPr="003C7700">
              <w:rPr>
                <w:rFonts w:ascii="Calibri Light" w:hAnsi="Calibri Light" w:cs="Calibri Light"/>
                <w:sz w:val="21"/>
                <w:szCs w:val="21"/>
              </w:rPr>
              <w:t>OLT</w:t>
            </w:r>
          </w:p>
        </w:tc>
        <w:tc>
          <w:tcPr>
            <w:tcW w:w="3234" w:type="pct"/>
            <w:vAlign w:val="center"/>
          </w:tcPr>
          <w:p w14:paraId="092695F1" w14:textId="0EA1E03A" w:rsidR="00535C37" w:rsidRPr="003C7700" w:rsidRDefault="00535C37" w:rsidP="00CF3A76">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Ang. </w:t>
            </w:r>
            <w:r w:rsidRPr="003C7700">
              <w:rPr>
                <w:rFonts w:ascii="Calibri Light" w:hAnsi="Calibri Light" w:cs="Calibri Light"/>
                <w:i/>
                <w:sz w:val="21"/>
                <w:szCs w:val="21"/>
                <w:lang w:val="pl-PL"/>
              </w:rPr>
              <w:t xml:space="preserve">Optical Line </w:t>
            </w:r>
            <w:proofErr w:type="spellStart"/>
            <w:r w:rsidRPr="003C7700">
              <w:rPr>
                <w:rFonts w:ascii="Calibri Light" w:hAnsi="Calibri Light" w:cs="Calibri Light"/>
                <w:i/>
                <w:sz w:val="21"/>
                <w:szCs w:val="21"/>
                <w:lang w:val="pl-PL"/>
              </w:rPr>
              <w:t>Termination</w:t>
            </w:r>
            <w:proofErr w:type="spellEnd"/>
            <w:r w:rsidRPr="003C7700" w:rsidDel="00493226">
              <w:rPr>
                <w:rFonts w:ascii="Calibri Light" w:hAnsi="Calibri Light" w:cs="Calibri Light"/>
                <w:sz w:val="21"/>
                <w:szCs w:val="21"/>
                <w:lang w:val="pl-PL"/>
              </w:rPr>
              <w:t xml:space="preserve"> </w:t>
            </w:r>
            <w:r w:rsidRPr="003C7700">
              <w:rPr>
                <w:rFonts w:ascii="Calibri Light" w:hAnsi="Calibri Light" w:cs="Calibri Light"/>
                <w:sz w:val="21"/>
                <w:szCs w:val="21"/>
                <w:lang w:val="pl-PL"/>
              </w:rPr>
              <w:t>– zakończenie linii optycznej, Urządzenie telekomunikacyjne zlokalizowane w obiekcie PT.</w:t>
            </w:r>
          </w:p>
        </w:tc>
      </w:tr>
      <w:tr w:rsidR="00535C37" w:rsidRPr="003C7700" w14:paraId="356D956D" w14:textId="77777777" w:rsidTr="006D44E1">
        <w:tc>
          <w:tcPr>
            <w:tcW w:w="399" w:type="pct"/>
            <w:vAlign w:val="center"/>
          </w:tcPr>
          <w:p w14:paraId="574A5B18"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10A5ED85" w14:textId="3823FA69" w:rsidR="00535C37" w:rsidRPr="003C7700" w:rsidDel="0069634E" w:rsidRDefault="00535C37" w:rsidP="006D44E1">
            <w:pPr>
              <w:pStyle w:val="EYTableText"/>
              <w:rPr>
                <w:rFonts w:ascii="Calibri Light" w:hAnsi="Calibri Light" w:cs="Calibri Light"/>
                <w:sz w:val="21"/>
                <w:szCs w:val="21"/>
              </w:rPr>
            </w:pPr>
            <w:r w:rsidRPr="003C7700">
              <w:rPr>
                <w:rFonts w:ascii="Calibri Light" w:hAnsi="Calibri Light" w:cs="Calibri Light"/>
                <w:sz w:val="21"/>
                <w:szCs w:val="21"/>
              </w:rPr>
              <w:t>ONT</w:t>
            </w:r>
          </w:p>
        </w:tc>
        <w:tc>
          <w:tcPr>
            <w:tcW w:w="3234" w:type="pct"/>
            <w:vAlign w:val="center"/>
          </w:tcPr>
          <w:p w14:paraId="4895C9DA" w14:textId="1E674614" w:rsidR="00535C37" w:rsidRPr="003C7700" w:rsidRDefault="00535C37" w:rsidP="009A5B94">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Ang. </w:t>
            </w:r>
            <w:r w:rsidRPr="003C7700">
              <w:rPr>
                <w:rFonts w:ascii="Calibri Light" w:hAnsi="Calibri Light" w:cs="Calibri Light"/>
                <w:i/>
                <w:sz w:val="21"/>
                <w:szCs w:val="21"/>
                <w:lang w:val="pl-PL"/>
              </w:rPr>
              <w:t xml:space="preserve">Optical Network </w:t>
            </w:r>
            <w:proofErr w:type="spellStart"/>
            <w:r w:rsidRPr="003C7700">
              <w:rPr>
                <w:rFonts w:ascii="Calibri Light" w:hAnsi="Calibri Light" w:cs="Calibri Light"/>
                <w:i/>
                <w:sz w:val="21"/>
                <w:szCs w:val="21"/>
                <w:lang w:val="pl-PL"/>
              </w:rPr>
              <w:t>Termination</w:t>
            </w:r>
            <w:proofErr w:type="spellEnd"/>
            <w:r w:rsidRPr="003C7700">
              <w:rPr>
                <w:rFonts w:ascii="Calibri Light" w:hAnsi="Calibri Light" w:cs="Calibri Light"/>
                <w:sz w:val="21"/>
                <w:szCs w:val="21"/>
                <w:lang w:val="pl-PL"/>
              </w:rPr>
              <w:t xml:space="preserve"> – Urządzenie telekomunikacyjne instalowane u Abonenta w celu realizacji transmisji w sieciach </w:t>
            </w:r>
            <w:proofErr w:type="spellStart"/>
            <w:r w:rsidRPr="003C7700">
              <w:rPr>
                <w:rFonts w:ascii="Calibri Light" w:hAnsi="Calibri Light" w:cs="Calibri Light"/>
                <w:sz w:val="21"/>
                <w:szCs w:val="21"/>
                <w:lang w:val="pl-PL"/>
              </w:rPr>
              <w:t>xPON</w:t>
            </w:r>
            <w:proofErr w:type="spellEnd"/>
            <w:r w:rsidRPr="003C7700">
              <w:rPr>
                <w:rFonts w:ascii="Calibri Light" w:hAnsi="Calibri Light" w:cs="Calibri Light"/>
                <w:sz w:val="21"/>
                <w:szCs w:val="21"/>
                <w:lang w:val="pl-PL"/>
              </w:rPr>
              <w:t>.</w:t>
            </w:r>
          </w:p>
        </w:tc>
      </w:tr>
      <w:tr w:rsidR="00535C37" w:rsidRPr="003C7700" w14:paraId="0F347B56" w14:textId="77777777" w:rsidTr="006D44E1">
        <w:tc>
          <w:tcPr>
            <w:tcW w:w="399" w:type="pct"/>
            <w:vAlign w:val="center"/>
          </w:tcPr>
          <w:p w14:paraId="7D58E3F6"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1053F376" w14:textId="794C40A5"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Oświadczenie</w:t>
            </w:r>
          </w:p>
        </w:tc>
        <w:tc>
          <w:tcPr>
            <w:tcW w:w="3234" w:type="pct"/>
            <w:vAlign w:val="center"/>
          </w:tcPr>
          <w:p w14:paraId="7FAF9D5A" w14:textId="61DA50DD"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Oświadczenie o dobrowolnym poddaniu się egzekucji.</w:t>
            </w:r>
          </w:p>
        </w:tc>
      </w:tr>
      <w:tr w:rsidR="00535C37" w:rsidRPr="003C7700" w14:paraId="5AE6306F" w14:textId="77777777" w:rsidTr="006D44E1">
        <w:tc>
          <w:tcPr>
            <w:tcW w:w="399" w:type="pct"/>
            <w:vAlign w:val="center"/>
          </w:tcPr>
          <w:p w14:paraId="4A91B53C"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B6C4C9C" w14:textId="562E5578"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PA</w:t>
            </w:r>
          </w:p>
        </w:tc>
        <w:tc>
          <w:tcPr>
            <w:tcW w:w="3234" w:type="pct"/>
            <w:vAlign w:val="center"/>
          </w:tcPr>
          <w:p w14:paraId="34C3E99E" w14:textId="544D31E7" w:rsidR="00535C37" w:rsidRPr="003C7700" w:rsidRDefault="00535C37" w:rsidP="00F857B6">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Punkt Adresowy – zestaw danych adresowych zgodnych z wymaganiami określonymi w rozporządzeniu Ministra Cyfryzacji z</w:t>
            </w:r>
            <w:r w:rsidR="00EA113F" w:rsidRPr="003C7700">
              <w:rPr>
                <w:rFonts w:ascii="Calibri Light" w:hAnsi="Calibri Light" w:cs="Calibri Light"/>
                <w:sz w:val="21"/>
                <w:szCs w:val="21"/>
                <w:lang w:val="pl-PL"/>
              </w:rPr>
              <w:t> </w:t>
            </w:r>
            <w:r w:rsidRPr="003C7700">
              <w:rPr>
                <w:rFonts w:ascii="Calibri Light" w:hAnsi="Calibri Light" w:cs="Calibri Light"/>
                <w:sz w:val="21"/>
                <w:szCs w:val="21"/>
                <w:lang w:val="pl-PL"/>
              </w:rPr>
              <w:t>dnia 19 grudnia 2022 r. w sprawie inwentaryzacji infrastruktury i</w:t>
            </w:r>
            <w:r w:rsidR="00EA113F" w:rsidRPr="003C7700">
              <w:rPr>
                <w:rFonts w:ascii="Calibri Light" w:hAnsi="Calibri Light" w:cs="Calibri Light"/>
                <w:sz w:val="21"/>
                <w:szCs w:val="21"/>
                <w:lang w:val="pl-PL"/>
              </w:rPr>
              <w:t> </w:t>
            </w:r>
            <w:r w:rsidRPr="003C7700">
              <w:rPr>
                <w:rFonts w:ascii="Calibri Light" w:hAnsi="Calibri Light" w:cs="Calibri Light"/>
                <w:sz w:val="21"/>
                <w:szCs w:val="21"/>
                <w:lang w:val="pl-PL"/>
              </w:rPr>
              <w:t>usług telekomunikacyjnych</w:t>
            </w:r>
            <w:r w:rsidRPr="003C7700" w:rsidDel="00CB0FA9">
              <w:rPr>
                <w:rFonts w:ascii="Calibri Light" w:hAnsi="Calibri Light" w:cs="Calibri Light"/>
                <w:sz w:val="21"/>
                <w:szCs w:val="21"/>
                <w:lang w:val="pl-PL"/>
              </w:rPr>
              <w:t xml:space="preserve"> </w:t>
            </w:r>
            <w:r w:rsidRPr="003C7700">
              <w:rPr>
                <w:rFonts w:ascii="Calibri Light" w:hAnsi="Calibri Light" w:cs="Calibri Light"/>
                <w:sz w:val="21"/>
                <w:szCs w:val="21"/>
                <w:lang w:val="pl-PL"/>
              </w:rPr>
              <w:t xml:space="preserve">(Dz. U. z </w:t>
            </w:r>
            <w:r w:rsidR="00814D4F" w:rsidRPr="003C7700">
              <w:rPr>
                <w:rFonts w:ascii="Calibri Light" w:hAnsi="Calibri Light" w:cs="Calibri Light"/>
                <w:sz w:val="21"/>
                <w:szCs w:val="21"/>
                <w:lang w:val="pl-PL"/>
              </w:rPr>
              <w:t xml:space="preserve">2024 </w:t>
            </w:r>
            <w:r w:rsidRPr="003C7700">
              <w:rPr>
                <w:rFonts w:ascii="Calibri Light" w:hAnsi="Calibri Light" w:cs="Calibri Light"/>
                <w:sz w:val="21"/>
                <w:szCs w:val="21"/>
                <w:lang w:val="pl-PL"/>
              </w:rPr>
              <w:t xml:space="preserve">r., poz. </w:t>
            </w:r>
            <w:r w:rsidR="00814D4F" w:rsidRPr="003C7700">
              <w:rPr>
                <w:rFonts w:ascii="Calibri Light" w:hAnsi="Calibri Light" w:cs="Calibri Light"/>
                <w:sz w:val="21"/>
                <w:szCs w:val="21"/>
                <w:lang w:val="pl-PL"/>
              </w:rPr>
              <w:t>45</w:t>
            </w:r>
            <w:r w:rsidRPr="003C7700">
              <w:rPr>
                <w:rFonts w:ascii="Calibri Light" w:hAnsi="Calibri Light" w:cs="Calibri Light"/>
                <w:sz w:val="21"/>
                <w:szCs w:val="21"/>
                <w:lang w:val="pl-PL"/>
              </w:rPr>
              <w:t>)</w:t>
            </w:r>
            <w:r w:rsidR="00AF6565" w:rsidRPr="003C7700">
              <w:rPr>
                <w:rFonts w:ascii="Calibri Light" w:hAnsi="Calibri Light" w:cs="Calibri Light"/>
                <w:sz w:val="21"/>
                <w:szCs w:val="21"/>
                <w:lang w:val="pl-PL"/>
              </w:rPr>
              <w:t xml:space="preserve"> lub innych</w:t>
            </w:r>
            <w:r w:rsidR="00F75FE7" w:rsidRPr="003C7700">
              <w:rPr>
                <w:rFonts w:ascii="Calibri Light" w:hAnsi="Calibri Light" w:cs="Calibri Light"/>
                <w:sz w:val="21"/>
                <w:szCs w:val="21"/>
                <w:lang w:val="pl-PL"/>
              </w:rPr>
              <w:t xml:space="preserve"> </w:t>
            </w:r>
            <w:r w:rsidR="00AF6565" w:rsidRPr="003C7700">
              <w:rPr>
                <w:rFonts w:ascii="Calibri Light" w:hAnsi="Calibri Light" w:cs="Calibri Light"/>
                <w:sz w:val="21"/>
                <w:szCs w:val="21"/>
                <w:lang w:val="pl-PL"/>
              </w:rPr>
              <w:t>powszechnie obowiązujących przepisach prawa</w:t>
            </w:r>
            <w:r w:rsidRPr="003C7700">
              <w:rPr>
                <w:rFonts w:ascii="Calibri Light" w:hAnsi="Calibri Light" w:cs="Calibri Light"/>
                <w:sz w:val="21"/>
                <w:szCs w:val="21"/>
                <w:lang w:val="pl-PL"/>
              </w:rPr>
              <w:t>.</w:t>
            </w:r>
          </w:p>
        </w:tc>
      </w:tr>
      <w:tr w:rsidR="00535C37" w:rsidRPr="003C7700" w14:paraId="7A344C25" w14:textId="77777777" w:rsidTr="006D44E1">
        <w:tc>
          <w:tcPr>
            <w:tcW w:w="399" w:type="pct"/>
            <w:vAlign w:val="center"/>
          </w:tcPr>
          <w:p w14:paraId="59571EC6"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4BDCEA97" w14:textId="52E29410"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PDU</w:t>
            </w:r>
          </w:p>
        </w:tc>
        <w:tc>
          <w:tcPr>
            <w:tcW w:w="3234" w:type="pct"/>
            <w:vAlign w:val="center"/>
          </w:tcPr>
          <w:p w14:paraId="75207BA4" w14:textId="6381A67B" w:rsidR="00535C37" w:rsidRPr="003C7700" w:rsidRDefault="00535C37" w:rsidP="001B326F">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Punkt Dostępu do Usługi – element sieci, w którym OK uzyskuje dostęp do Infrastruktury telekomunikacyjnej Sieci </w:t>
            </w:r>
            <w:r w:rsidR="0025637C">
              <w:rPr>
                <w:rFonts w:ascii="Calibri Light" w:hAnsi="Calibri Light" w:cs="Calibri Light"/>
                <w:sz w:val="21"/>
                <w:szCs w:val="21"/>
                <w:lang w:val="pl-PL"/>
              </w:rPr>
              <w:t>FERC</w:t>
            </w:r>
            <w:r w:rsidRPr="003C7700">
              <w:rPr>
                <w:rFonts w:ascii="Calibri Light" w:hAnsi="Calibri Light" w:cs="Calibri Light"/>
                <w:sz w:val="21"/>
                <w:szCs w:val="21"/>
                <w:lang w:val="pl-PL"/>
              </w:rPr>
              <w:t xml:space="preserve"> (m.in. węzeł, szafa kablowa, studnia, mufa kablowa), w miejscu określonym przez indywidualny unikalny identyfikator i PA lub współrzędne geograficzne. PDU jest jednym z Punktów Elastyczności.</w:t>
            </w:r>
          </w:p>
        </w:tc>
      </w:tr>
      <w:tr w:rsidR="00F75FE7" w:rsidRPr="003C7700" w14:paraId="16F5241D" w14:textId="77777777" w:rsidTr="006D44E1">
        <w:tc>
          <w:tcPr>
            <w:tcW w:w="399" w:type="pct"/>
            <w:vAlign w:val="center"/>
          </w:tcPr>
          <w:p w14:paraId="7641F481" w14:textId="77777777" w:rsidR="00F75FE7" w:rsidRPr="003C7700" w:rsidRDefault="00F75FE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5B4DDDA4" w14:textId="06A54EBF" w:rsidR="00F75FE7" w:rsidRPr="003C7700" w:rsidRDefault="00A6528C" w:rsidP="006D44E1">
            <w:pPr>
              <w:pStyle w:val="EYTableText"/>
              <w:rPr>
                <w:rFonts w:ascii="Calibri Light" w:hAnsi="Calibri Light" w:cs="Calibri Light"/>
                <w:sz w:val="21"/>
                <w:szCs w:val="21"/>
                <w:lang w:val="pl-PL"/>
              </w:rPr>
            </w:pPr>
            <w:proofErr w:type="spellStart"/>
            <w:r w:rsidRPr="003C7700">
              <w:rPr>
                <w:rFonts w:ascii="Calibri Light" w:hAnsi="Calibri Light" w:cs="Calibri Light"/>
                <w:sz w:val="21"/>
                <w:szCs w:val="21"/>
                <w:lang w:val="pl-PL"/>
              </w:rPr>
              <w:t>Pke</w:t>
            </w:r>
            <w:proofErr w:type="spellEnd"/>
          </w:p>
        </w:tc>
        <w:tc>
          <w:tcPr>
            <w:tcW w:w="3234" w:type="pct"/>
            <w:vAlign w:val="center"/>
          </w:tcPr>
          <w:p w14:paraId="553CC241" w14:textId="114C3159" w:rsidR="00F75FE7" w:rsidRPr="003C7700" w:rsidRDefault="00DD20DA" w:rsidP="00736ACB">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Ustawa z dnia 12 lipca 2024 r. - Prawo K</w:t>
            </w:r>
            <w:r w:rsidR="0035699D" w:rsidRPr="003C7700">
              <w:rPr>
                <w:rFonts w:ascii="Calibri Light" w:hAnsi="Calibri Light" w:cs="Calibri Light"/>
                <w:sz w:val="21"/>
                <w:szCs w:val="21"/>
                <w:lang w:val="pl-PL"/>
              </w:rPr>
              <w:t>omunikacji Elektronicznej (</w:t>
            </w:r>
            <w:proofErr w:type="spellStart"/>
            <w:r w:rsidR="0035699D" w:rsidRPr="003C7700">
              <w:rPr>
                <w:rFonts w:ascii="Calibri Light" w:hAnsi="Calibri Light" w:cs="Calibri Light"/>
                <w:sz w:val="21"/>
                <w:szCs w:val="21"/>
                <w:lang w:val="pl-PL"/>
              </w:rPr>
              <w:t>t.j</w:t>
            </w:r>
            <w:proofErr w:type="spellEnd"/>
            <w:r w:rsidR="0035699D" w:rsidRPr="003C7700">
              <w:rPr>
                <w:rFonts w:ascii="Calibri Light" w:hAnsi="Calibri Light" w:cs="Calibri Light"/>
                <w:sz w:val="21"/>
                <w:szCs w:val="21"/>
                <w:lang w:val="pl-PL"/>
              </w:rPr>
              <w:t>. </w:t>
            </w:r>
            <w:r w:rsidRPr="003C7700">
              <w:rPr>
                <w:rFonts w:ascii="Calibri Light" w:hAnsi="Calibri Light" w:cs="Calibri Light"/>
                <w:sz w:val="21"/>
                <w:szCs w:val="21"/>
                <w:lang w:val="pl-PL"/>
              </w:rPr>
              <w:t>Dz.U z 2024 r. poz. 1221).</w:t>
            </w:r>
          </w:p>
        </w:tc>
      </w:tr>
      <w:tr w:rsidR="00535C37" w:rsidRPr="003C7700" w14:paraId="1F678C3D" w14:textId="77777777" w:rsidTr="006D44E1">
        <w:tc>
          <w:tcPr>
            <w:tcW w:w="399" w:type="pct"/>
            <w:vAlign w:val="center"/>
          </w:tcPr>
          <w:p w14:paraId="62A9E67C"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13ACDF26" w14:textId="10492F57"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Podbudowa słupowa</w:t>
            </w:r>
          </w:p>
        </w:tc>
        <w:tc>
          <w:tcPr>
            <w:tcW w:w="3234" w:type="pct"/>
            <w:vAlign w:val="center"/>
          </w:tcPr>
          <w:p w14:paraId="69F96368" w14:textId="5526E33F" w:rsidR="00535C37" w:rsidRPr="003C7700" w:rsidRDefault="00535C37" w:rsidP="0073492C">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Konstrukcje wsporcze: słupy drewniane, słupy żelbetowe, słupy kompozytowe, ewentualnie konstrukcje wsporcze z innych materiałów mocowane do obiektów trwałych oraz osprzęt do zawieszania przewodów drutowych i kabli napowietrznych.</w:t>
            </w:r>
          </w:p>
        </w:tc>
      </w:tr>
      <w:tr w:rsidR="00535C37" w:rsidRPr="003C7700" w14:paraId="4C9839E6" w14:textId="77777777" w:rsidTr="006D44E1">
        <w:tc>
          <w:tcPr>
            <w:tcW w:w="399" w:type="pct"/>
            <w:vAlign w:val="center"/>
          </w:tcPr>
          <w:p w14:paraId="20B11BAC"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F6E439B" w14:textId="2AFC00A2"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PIT</w:t>
            </w:r>
          </w:p>
        </w:tc>
        <w:tc>
          <w:tcPr>
            <w:tcW w:w="3234" w:type="pct"/>
            <w:vAlign w:val="center"/>
          </w:tcPr>
          <w:p w14:paraId="14243880" w14:textId="76414745" w:rsidR="00535C37" w:rsidRPr="003C7700" w:rsidRDefault="00535C37" w:rsidP="00F96DF9">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Punkt Informacyjny ds. Telekomunikacji – punkt informacyjny prowadzony przez Prezesa UKE zgodnie z rozdziałem 2a Ustawy.</w:t>
            </w:r>
          </w:p>
        </w:tc>
      </w:tr>
      <w:tr w:rsidR="00535C37" w:rsidRPr="003C7700" w14:paraId="3C10BA7F" w14:textId="77777777" w:rsidTr="006D44E1">
        <w:tc>
          <w:tcPr>
            <w:tcW w:w="399" w:type="pct"/>
            <w:vAlign w:val="center"/>
          </w:tcPr>
          <w:p w14:paraId="42AB2E2C"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27BB283" w14:textId="457F60A3"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Połączenie sieci</w:t>
            </w:r>
          </w:p>
        </w:tc>
        <w:tc>
          <w:tcPr>
            <w:tcW w:w="3234" w:type="pct"/>
            <w:vAlign w:val="center"/>
          </w:tcPr>
          <w:p w14:paraId="3E7C27D4" w14:textId="13919DEA" w:rsidR="00535C37" w:rsidRPr="003C7700" w:rsidRDefault="00535C37" w:rsidP="00A525A5">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Fizyczne i logiczne połączenie publicznych Sieci telekomunikacyjnych użytkowanych przez tego samego lub różnych PT, celem umożliwienia użytkownikom korzystającym z usług lub sieci jednego PT, komunikowania się z użytkownikami korzystającymi z usług lub sieci tego samego lub innego PT albo dostępu do usług dostarczanych przez innego PT. Połączenie sieci stanowi szczególny rodzaj dostępu telekomunikacyjnego realizowanego pomiędzy PT.</w:t>
            </w:r>
          </w:p>
        </w:tc>
      </w:tr>
      <w:tr w:rsidR="00535C37" w:rsidRPr="003C7700" w14:paraId="1F990B50" w14:textId="77777777" w:rsidTr="006D44E1">
        <w:tc>
          <w:tcPr>
            <w:tcW w:w="399" w:type="pct"/>
            <w:vAlign w:val="center"/>
          </w:tcPr>
          <w:p w14:paraId="5F9ED87A"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8CF62BD" w14:textId="3C172979"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Połączenie sieci w trybie kolokacji</w:t>
            </w:r>
          </w:p>
        </w:tc>
        <w:tc>
          <w:tcPr>
            <w:tcW w:w="3234" w:type="pct"/>
            <w:vAlign w:val="center"/>
          </w:tcPr>
          <w:p w14:paraId="770BED3C" w14:textId="2B7CC943"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Tryb połączenia Sieci telekomunikacyjnej, w którym OK zapewnia całą Infrastrukturę telekomunikacyjną, między własną siecią, a odpowiednim węzłem w sieci OSD wybranym z wykazu PDU. W trybie kolokacji urządzenia OK zlokalizowane są w lokalizacji PDU OSD, FPSS umiejscowiony jest po liniowej stronie przełącznicy należącej do OSD.</w:t>
            </w:r>
          </w:p>
        </w:tc>
      </w:tr>
      <w:tr w:rsidR="00535C37" w:rsidRPr="003C7700" w14:paraId="6EE838DB" w14:textId="77777777" w:rsidTr="006D44E1">
        <w:tc>
          <w:tcPr>
            <w:tcW w:w="399" w:type="pct"/>
            <w:vAlign w:val="center"/>
          </w:tcPr>
          <w:p w14:paraId="1935BF2F"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4D53C0EC" w14:textId="6BE3B222"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Połączenie sieci w trybie liniowym</w:t>
            </w:r>
          </w:p>
        </w:tc>
        <w:tc>
          <w:tcPr>
            <w:tcW w:w="3234" w:type="pct"/>
            <w:vAlign w:val="center"/>
          </w:tcPr>
          <w:p w14:paraId="211CF4CE" w14:textId="531609A8"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Tryb połączenia Sieci telekomunikacyjnej polegający na połączeniu włókien światłowodowych kabla OSD z włóknami światłowodowymi kabla biegnącego do sieci OK. FPSS umiejscowiony jest w studni kablowej, zasobniku kablowym, szafce, Szafie, mufo-przełącznicy, przełącznicy światłowodowej ODF (</w:t>
            </w:r>
            <w:r w:rsidRPr="003C7700">
              <w:rPr>
                <w:rFonts w:ascii="Calibri Light" w:hAnsi="Calibri Light" w:cs="Calibri Light"/>
                <w:i/>
                <w:sz w:val="21"/>
                <w:szCs w:val="21"/>
                <w:lang w:val="pl-PL"/>
              </w:rPr>
              <w:t xml:space="preserve">Optical Distribution </w:t>
            </w:r>
            <w:proofErr w:type="spellStart"/>
            <w:r w:rsidRPr="003C7700">
              <w:rPr>
                <w:rFonts w:ascii="Calibri Light" w:hAnsi="Calibri Light" w:cs="Calibri Light"/>
                <w:i/>
                <w:sz w:val="21"/>
                <w:szCs w:val="21"/>
                <w:lang w:val="pl-PL"/>
              </w:rPr>
              <w:t>Frame</w:t>
            </w:r>
            <w:proofErr w:type="spellEnd"/>
            <w:r w:rsidRPr="003C7700">
              <w:rPr>
                <w:rFonts w:ascii="Calibri Light" w:hAnsi="Calibri Light" w:cs="Calibri Light"/>
                <w:sz w:val="21"/>
                <w:szCs w:val="21"/>
                <w:lang w:val="pl-PL"/>
              </w:rPr>
              <w:t>) lub innym Punkcie Elastyczności dla włókien światłowodowych.</w:t>
            </w:r>
          </w:p>
        </w:tc>
      </w:tr>
      <w:tr w:rsidR="0033665F" w:rsidRPr="003C7700" w14:paraId="0432EA1D" w14:textId="77777777" w:rsidTr="006D44E1">
        <w:tc>
          <w:tcPr>
            <w:tcW w:w="399" w:type="pct"/>
            <w:vAlign w:val="center"/>
          </w:tcPr>
          <w:p w14:paraId="4D90BD13" w14:textId="77777777" w:rsidR="0033665F" w:rsidRPr="003C7700" w:rsidRDefault="0033665F"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44B270F2" w14:textId="19CAB698" w:rsidR="0033665F" w:rsidRPr="003C7700" w:rsidRDefault="0033665F"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Portal</w:t>
            </w:r>
          </w:p>
        </w:tc>
        <w:tc>
          <w:tcPr>
            <w:tcW w:w="3234" w:type="pct"/>
            <w:vAlign w:val="center"/>
          </w:tcPr>
          <w:p w14:paraId="0CA3D519" w14:textId="6327F63C" w:rsidR="0033665F" w:rsidRPr="003C7700" w:rsidRDefault="0033665F"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Ogólnodostępny portal www OSD</w:t>
            </w:r>
            <w:r w:rsidR="001F6A8A" w:rsidRPr="003C7700">
              <w:rPr>
                <w:rFonts w:ascii="Calibri Light" w:hAnsi="Calibri Light" w:cs="Calibri Light"/>
                <w:sz w:val="21"/>
                <w:szCs w:val="21"/>
                <w:lang w:val="pl-PL"/>
              </w:rPr>
              <w:t>.</w:t>
            </w:r>
          </w:p>
        </w:tc>
      </w:tr>
      <w:tr w:rsidR="00535C37" w:rsidRPr="003C7700" w14:paraId="5F37720E" w14:textId="77777777" w:rsidTr="006D44E1">
        <w:tc>
          <w:tcPr>
            <w:tcW w:w="399" w:type="pct"/>
            <w:vAlign w:val="center"/>
          </w:tcPr>
          <w:p w14:paraId="5D444707"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5DDA2856" w14:textId="3DF4393A"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PPDU</w:t>
            </w:r>
          </w:p>
        </w:tc>
        <w:tc>
          <w:tcPr>
            <w:tcW w:w="3234" w:type="pct"/>
            <w:vAlign w:val="center"/>
          </w:tcPr>
          <w:p w14:paraId="154A51F9" w14:textId="4DFD138A"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Pasywny Punkt Dostępu do Usługi – PDU, który zostaje zainstalowany na Sieci </w:t>
            </w:r>
            <w:r w:rsidR="0025637C">
              <w:rPr>
                <w:rFonts w:ascii="Calibri Light" w:hAnsi="Calibri Light" w:cs="Calibri Light"/>
                <w:sz w:val="21"/>
                <w:szCs w:val="21"/>
                <w:lang w:val="pl-PL"/>
              </w:rPr>
              <w:t>FERC</w:t>
            </w:r>
            <w:r w:rsidRPr="003C7700">
              <w:rPr>
                <w:rFonts w:ascii="Calibri Light" w:hAnsi="Calibri Light" w:cs="Calibri Light"/>
                <w:sz w:val="21"/>
                <w:szCs w:val="21"/>
                <w:lang w:val="pl-PL"/>
              </w:rPr>
              <w:t xml:space="preserve"> w celu połączenia jej z Siecią telekomunikacyjną OK w lokalizacji, w której wcześniej nie było PDU.</w:t>
            </w:r>
          </w:p>
        </w:tc>
      </w:tr>
      <w:tr w:rsidR="00535C37" w:rsidRPr="003C7700" w14:paraId="7CF2DB4E" w14:textId="77777777" w:rsidTr="006D44E1">
        <w:tc>
          <w:tcPr>
            <w:tcW w:w="399" w:type="pct"/>
            <w:vAlign w:val="center"/>
          </w:tcPr>
          <w:p w14:paraId="1B920B6E"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6D1F708E" w14:textId="037A911C"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Prace planowe na Infrastrukturze </w:t>
            </w:r>
            <w:r w:rsidR="006A0640" w:rsidRPr="003C7700">
              <w:rPr>
                <w:rFonts w:ascii="Calibri Light" w:hAnsi="Calibri Light" w:cs="Calibri Light"/>
                <w:sz w:val="21"/>
                <w:szCs w:val="21"/>
                <w:lang w:val="pl-PL"/>
              </w:rPr>
              <w:t>szerokopasmowej</w:t>
            </w:r>
          </w:p>
        </w:tc>
        <w:tc>
          <w:tcPr>
            <w:tcW w:w="3234" w:type="pct"/>
            <w:vAlign w:val="center"/>
          </w:tcPr>
          <w:p w14:paraId="6A2DDFE2" w14:textId="4312325C" w:rsidR="00535C37" w:rsidRPr="003C7700" w:rsidRDefault="00535C37" w:rsidP="006A0640">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Prace wykonywane przez OSD, związane z konserwacją i utrzymaniem Infrastruktury </w:t>
            </w:r>
            <w:r w:rsidR="006A0640" w:rsidRPr="003C7700">
              <w:rPr>
                <w:rFonts w:ascii="Calibri Light" w:hAnsi="Calibri Light" w:cs="Calibri Light"/>
                <w:sz w:val="21"/>
                <w:szCs w:val="21"/>
                <w:lang w:val="pl-PL"/>
              </w:rPr>
              <w:t>szerokopasmowej</w:t>
            </w:r>
            <w:r w:rsidRPr="003C7700">
              <w:rPr>
                <w:rFonts w:ascii="Calibri Light" w:hAnsi="Calibri Light" w:cs="Calibri Light"/>
                <w:sz w:val="21"/>
                <w:szCs w:val="21"/>
                <w:lang w:val="pl-PL"/>
              </w:rPr>
              <w:t>, mogące mieć wpływ na dostępność Usług.</w:t>
            </w:r>
          </w:p>
        </w:tc>
      </w:tr>
      <w:tr w:rsidR="00535C37" w:rsidRPr="003C7700" w14:paraId="5A6741A4" w14:textId="77777777" w:rsidTr="006D44E1">
        <w:tc>
          <w:tcPr>
            <w:tcW w:w="399" w:type="pct"/>
            <w:vAlign w:val="center"/>
          </w:tcPr>
          <w:p w14:paraId="7A1326F9"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0BD4495B" w14:textId="4CCD466A"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Prezes UKE</w:t>
            </w:r>
          </w:p>
        </w:tc>
        <w:tc>
          <w:tcPr>
            <w:tcW w:w="3234" w:type="pct"/>
            <w:vAlign w:val="center"/>
          </w:tcPr>
          <w:p w14:paraId="6A0EF203" w14:textId="77777777"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Prezes Urzędu Komunikacji Elektronicznej.</w:t>
            </w:r>
          </w:p>
        </w:tc>
      </w:tr>
      <w:tr w:rsidR="00535C37" w:rsidRPr="003C7700" w14:paraId="02E60B40" w14:textId="77777777" w:rsidTr="006D44E1">
        <w:tc>
          <w:tcPr>
            <w:tcW w:w="399" w:type="pct"/>
            <w:vAlign w:val="center"/>
          </w:tcPr>
          <w:p w14:paraId="482AE4BF"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464E27A4" w14:textId="4BCB0FD3"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Prognoza</w:t>
            </w:r>
          </w:p>
        </w:tc>
        <w:tc>
          <w:tcPr>
            <w:tcW w:w="3234" w:type="pct"/>
            <w:vAlign w:val="center"/>
          </w:tcPr>
          <w:p w14:paraId="3F538A1B" w14:textId="1372E3DC" w:rsidR="00535C37" w:rsidRPr="003C7700" w:rsidRDefault="00535C37" w:rsidP="00D12066">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Dokument składany przez OK do OSD wskazujący liczbę Zamówień na uruchomienie usługi BSA albo LLU, którą planuje złożyć OK w danym okresie.</w:t>
            </w:r>
          </w:p>
        </w:tc>
      </w:tr>
      <w:tr w:rsidR="00535C37" w:rsidRPr="003C7700" w14:paraId="4EC63294" w14:textId="77777777" w:rsidTr="006D44E1">
        <w:tc>
          <w:tcPr>
            <w:tcW w:w="399" w:type="pct"/>
            <w:vAlign w:val="center"/>
          </w:tcPr>
          <w:p w14:paraId="13A43EA6"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4E4A36C5" w14:textId="30965E16"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Prognoza Rozbudowy Zasięgu</w:t>
            </w:r>
          </w:p>
        </w:tc>
        <w:tc>
          <w:tcPr>
            <w:tcW w:w="3234" w:type="pct"/>
            <w:vAlign w:val="center"/>
          </w:tcPr>
          <w:p w14:paraId="1023F6F8" w14:textId="517CB433" w:rsidR="00535C37" w:rsidRPr="003C7700" w:rsidRDefault="00535C37" w:rsidP="00A260E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Informacja przygotowywana przez OSD zawierająca planowaną liczbę PA, dla których zostanie uruchomione świadczenie Usług Dostępowych w danym Kwartale wraz z ich kodami SIMC oraz odpowiadającymi im PDU dla usługi BSA (co najmniej unikalny identyfikator PDU).</w:t>
            </w:r>
          </w:p>
        </w:tc>
      </w:tr>
      <w:tr w:rsidR="0033665F" w:rsidRPr="003C7700" w14:paraId="0D3A3624" w14:textId="77777777" w:rsidTr="006D44E1">
        <w:tc>
          <w:tcPr>
            <w:tcW w:w="399" w:type="pct"/>
            <w:vAlign w:val="center"/>
          </w:tcPr>
          <w:p w14:paraId="0046A867" w14:textId="77777777" w:rsidR="0033665F" w:rsidRPr="003C7700" w:rsidRDefault="0033665F"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31B7188A" w14:textId="0ECE9E63" w:rsidR="0033665F" w:rsidRPr="003C7700" w:rsidRDefault="0033665F"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Promocje</w:t>
            </w:r>
          </w:p>
        </w:tc>
        <w:tc>
          <w:tcPr>
            <w:tcW w:w="3234" w:type="pct"/>
            <w:vAlign w:val="center"/>
          </w:tcPr>
          <w:p w14:paraId="58353B8B" w14:textId="0F4DBDFC" w:rsidR="0033665F" w:rsidRPr="003C7700" w:rsidRDefault="00083B6F" w:rsidP="00A260E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Wszelkie działania podejmowane przez OSD, mające na celu zwiększenie popytu na Usługi.</w:t>
            </w:r>
          </w:p>
        </w:tc>
      </w:tr>
      <w:tr w:rsidR="009E1480" w:rsidRPr="003C7700" w14:paraId="5EE6E0B2" w14:textId="77777777" w:rsidTr="006D44E1">
        <w:tc>
          <w:tcPr>
            <w:tcW w:w="399" w:type="pct"/>
            <w:vAlign w:val="center"/>
          </w:tcPr>
          <w:p w14:paraId="21F9BFDC" w14:textId="77777777" w:rsidR="009E1480" w:rsidRPr="003C7700" w:rsidRDefault="009E1480"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5423238" w14:textId="6429EC79" w:rsidR="009E1480" w:rsidRPr="003C7700" w:rsidRDefault="009E1480"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Przyłącze</w:t>
            </w:r>
            <w:r w:rsidR="00A06F94" w:rsidRPr="003C7700">
              <w:rPr>
                <w:rFonts w:ascii="Calibri Light" w:hAnsi="Calibri Light" w:cs="Calibri Light"/>
                <w:sz w:val="21"/>
                <w:szCs w:val="21"/>
                <w:lang w:val="pl-PL"/>
              </w:rPr>
              <w:t xml:space="preserve"> telekomunikacyjne</w:t>
            </w:r>
          </w:p>
        </w:tc>
        <w:tc>
          <w:tcPr>
            <w:tcW w:w="3234" w:type="pct"/>
            <w:vAlign w:val="center"/>
          </w:tcPr>
          <w:p w14:paraId="7FAC63B6" w14:textId="2FEE0A55" w:rsidR="009E1480" w:rsidRPr="003C7700" w:rsidRDefault="009E1480" w:rsidP="009E1480">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Odcinek linii kablowej podziemnej, linii kablowej nadziemnej lub kanalizacji kablowej, zawar</w:t>
            </w:r>
            <w:r w:rsidR="0035699D" w:rsidRPr="003C7700">
              <w:rPr>
                <w:rFonts w:ascii="Calibri Light" w:hAnsi="Calibri Light" w:cs="Calibri Light"/>
                <w:sz w:val="21"/>
                <w:szCs w:val="21"/>
                <w:lang w:val="pl-PL"/>
              </w:rPr>
              <w:t>ty między złączem rozgałęźnym a </w:t>
            </w:r>
            <w:r w:rsidRPr="003C7700">
              <w:rPr>
                <w:rFonts w:ascii="Calibri Light" w:hAnsi="Calibri Light" w:cs="Calibri Light"/>
                <w:sz w:val="21"/>
                <w:szCs w:val="21"/>
                <w:lang w:val="pl-PL"/>
              </w:rPr>
              <w:t>zakończeniem tych linii lub kanalizacji w obiekcie budowlanym;</w:t>
            </w:r>
          </w:p>
          <w:p w14:paraId="137A2D5D" w14:textId="01EC34E2" w:rsidR="009E1480" w:rsidRPr="003C7700" w:rsidRDefault="009E1480" w:rsidP="009E1480">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system bezprzewodowy łączący instalację wewnętrzną obiektu budowlanego z węzłem publicznej sieci telekomunikacyjnej</w:t>
            </w:r>
          </w:p>
          <w:p w14:paraId="578D32E8" w14:textId="7D13A327" w:rsidR="009E1480" w:rsidRPr="003C7700" w:rsidRDefault="009E1480" w:rsidP="009E1480">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umożliwiający korzystanie w obiekcie budowlanym z publicznie dostępnych usług telekomunikacyjnych.</w:t>
            </w:r>
          </w:p>
        </w:tc>
      </w:tr>
      <w:tr w:rsidR="00535C37" w:rsidRPr="003C7700" w14:paraId="2426DD1F" w14:textId="77777777" w:rsidTr="006D44E1">
        <w:tc>
          <w:tcPr>
            <w:tcW w:w="399" w:type="pct"/>
            <w:vAlign w:val="center"/>
          </w:tcPr>
          <w:p w14:paraId="7A528B5A"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248F313B" w14:textId="1F0412D0"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PT</w:t>
            </w:r>
          </w:p>
        </w:tc>
        <w:tc>
          <w:tcPr>
            <w:tcW w:w="3234" w:type="pct"/>
            <w:vAlign w:val="center"/>
          </w:tcPr>
          <w:p w14:paraId="246079A1" w14:textId="0340315B" w:rsidR="00535C37" w:rsidRPr="003C7700" w:rsidRDefault="00535C37" w:rsidP="00973BDD">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Przedsiębiorca telekomunikacyjny, w rozumieniu art. 2 pkt </w:t>
            </w:r>
            <w:r w:rsidR="00733F54" w:rsidRPr="003C7700">
              <w:rPr>
                <w:rFonts w:ascii="Calibri Light" w:hAnsi="Calibri Light" w:cs="Calibri Light"/>
                <w:sz w:val="21"/>
                <w:szCs w:val="21"/>
                <w:lang w:val="pl-PL"/>
              </w:rPr>
              <w:t>40</w:t>
            </w:r>
            <w:r w:rsidRPr="003C7700">
              <w:rPr>
                <w:rFonts w:ascii="Calibri Light" w:hAnsi="Calibri Light" w:cs="Calibri Light"/>
                <w:sz w:val="21"/>
                <w:szCs w:val="21"/>
                <w:lang w:val="pl-PL"/>
              </w:rPr>
              <w:t xml:space="preserve"> </w:t>
            </w:r>
            <w:proofErr w:type="spellStart"/>
            <w:r w:rsidRPr="003C7700">
              <w:rPr>
                <w:rFonts w:ascii="Calibri Light" w:hAnsi="Calibri Light" w:cs="Calibri Light"/>
                <w:sz w:val="21"/>
                <w:szCs w:val="21"/>
                <w:lang w:val="pl-PL"/>
              </w:rPr>
              <w:t>P</w:t>
            </w:r>
            <w:r w:rsidR="00A6528C" w:rsidRPr="003C7700">
              <w:rPr>
                <w:rFonts w:ascii="Calibri Light" w:hAnsi="Calibri Light" w:cs="Calibri Light"/>
                <w:sz w:val="21"/>
                <w:szCs w:val="21"/>
                <w:lang w:val="pl-PL"/>
              </w:rPr>
              <w:t>ke</w:t>
            </w:r>
            <w:proofErr w:type="spellEnd"/>
            <w:r w:rsidRPr="003C7700">
              <w:rPr>
                <w:rFonts w:ascii="Calibri Light" w:hAnsi="Calibri Light" w:cs="Calibri Light"/>
                <w:sz w:val="21"/>
                <w:szCs w:val="21"/>
                <w:lang w:val="pl-PL"/>
              </w:rPr>
              <w:t>.</w:t>
            </w:r>
          </w:p>
        </w:tc>
      </w:tr>
      <w:tr w:rsidR="00535C37" w:rsidRPr="003C7700" w14:paraId="06B566FA" w14:textId="77777777" w:rsidTr="006D44E1">
        <w:tc>
          <w:tcPr>
            <w:tcW w:w="399" w:type="pct"/>
            <w:vAlign w:val="center"/>
          </w:tcPr>
          <w:p w14:paraId="17E064DD"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1FDBA9E" w14:textId="0D9E95AA"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Punkt agregacji</w:t>
            </w:r>
          </w:p>
        </w:tc>
        <w:tc>
          <w:tcPr>
            <w:tcW w:w="3234" w:type="pct"/>
            <w:vAlign w:val="center"/>
          </w:tcPr>
          <w:p w14:paraId="7DECF664" w14:textId="4A995E56" w:rsidR="00535C37" w:rsidRPr="003C7700" w:rsidRDefault="00535C37" w:rsidP="00F651F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Jedno lub więcej</w:t>
            </w:r>
            <w:r w:rsidR="00F651F1" w:rsidRPr="003C7700">
              <w:rPr>
                <w:rFonts w:ascii="Calibri Light" w:hAnsi="Calibri Light" w:cs="Calibri Light"/>
                <w:sz w:val="21"/>
                <w:szCs w:val="21"/>
                <w:lang w:val="pl-PL"/>
              </w:rPr>
              <w:t xml:space="preserve"> </w:t>
            </w:r>
            <w:r w:rsidR="00350D9B" w:rsidRPr="003C7700">
              <w:rPr>
                <w:rFonts w:ascii="Calibri Light" w:hAnsi="Calibri Light" w:cs="Calibri Light"/>
                <w:sz w:val="21"/>
                <w:szCs w:val="21"/>
                <w:lang w:val="pl-PL"/>
              </w:rPr>
              <w:t>P</w:t>
            </w:r>
            <w:r w:rsidR="00F651F1" w:rsidRPr="003C7700">
              <w:rPr>
                <w:rFonts w:ascii="Calibri Light" w:hAnsi="Calibri Light" w:cs="Calibri Light"/>
                <w:sz w:val="21"/>
                <w:szCs w:val="21"/>
                <w:lang w:val="pl-PL"/>
              </w:rPr>
              <w:t>asywnych</w:t>
            </w:r>
            <w:r w:rsidRPr="003C7700">
              <w:rPr>
                <w:rFonts w:ascii="Calibri Light" w:hAnsi="Calibri Light" w:cs="Calibri Light"/>
                <w:sz w:val="21"/>
                <w:szCs w:val="21"/>
                <w:lang w:val="pl-PL"/>
              </w:rPr>
              <w:t xml:space="preserve"> urządzeń </w:t>
            </w:r>
            <w:r w:rsidR="00F651F1" w:rsidRPr="003C7700">
              <w:rPr>
                <w:rFonts w:ascii="Calibri Light" w:hAnsi="Calibri Light" w:cs="Calibri Light"/>
                <w:sz w:val="21"/>
                <w:szCs w:val="21"/>
                <w:lang w:val="pl-PL"/>
              </w:rPr>
              <w:t xml:space="preserve">telekomunikacyjnych </w:t>
            </w:r>
            <w:r w:rsidRPr="003C7700">
              <w:rPr>
                <w:rFonts w:ascii="Calibri Light" w:hAnsi="Calibri Light" w:cs="Calibri Light"/>
                <w:sz w:val="21"/>
                <w:szCs w:val="21"/>
                <w:lang w:val="pl-PL"/>
              </w:rPr>
              <w:t>zlokalizowanych w jednym miejscu.</w:t>
            </w:r>
          </w:p>
        </w:tc>
      </w:tr>
      <w:tr w:rsidR="00535C37" w:rsidRPr="003C7700" w14:paraId="06773E81" w14:textId="77777777" w:rsidTr="006D44E1">
        <w:tc>
          <w:tcPr>
            <w:tcW w:w="399" w:type="pct"/>
            <w:vAlign w:val="center"/>
          </w:tcPr>
          <w:p w14:paraId="508930F6"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783C269C" w14:textId="67240C13"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Punkt Elastyczności</w:t>
            </w:r>
            <w:r w:rsidR="00B63108" w:rsidRPr="003C7700">
              <w:rPr>
                <w:rFonts w:ascii="Calibri Light" w:hAnsi="Calibri Light" w:cs="Calibri Light"/>
                <w:sz w:val="21"/>
                <w:szCs w:val="21"/>
                <w:lang w:val="pl-PL"/>
              </w:rPr>
              <w:t xml:space="preserve"> (PE)</w:t>
            </w:r>
          </w:p>
        </w:tc>
        <w:tc>
          <w:tcPr>
            <w:tcW w:w="3234" w:type="pct"/>
            <w:vAlign w:val="center"/>
          </w:tcPr>
          <w:p w14:paraId="36A22BCE" w14:textId="399C32BC" w:rsidR="00535C37" w:rsidRPr="003C7700" w:rsidRDefault="00535C37" w:rsidP="00DD0BBC">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Punkt, w którym ma miejsce przełączanie kabli metalowych lub włókien optycznych lub fizyczne rozdzielenie kabla światłowodowego na kable o mniejszej krotności (łączenie kabli) lub rozdzielenie sygnału optycznego prowadzonego jednym światłowodem na wiele światłowodów przy użyciu elementu rozgałęziającego. Punkt Elastyczności dla kabli realizowany jest zazwyczaj przy użyciu osłony złączowej, szafki wewnętrznej lub zewnętrznej, słupka. Punkt Elastyczności dla Kanalizacji kablowej to punkt, w którym ma miejsce połączenie otworów z różnych wiązek Kanalizacji kablowej, np. dla wykonania odgałęzienia linii kablowej. Punktem Elastyczności dla Kanalizacji kablowej są studnie kablowe, zasobniki i złącza kablowe rozgałęźne.</w:t>
            </w:r>
          </w:p>
        </w:tc>
      </w:tr>
      <w:tr w:rsidR="00535C37" w:rsidRPr="003C7700" w14:paraId="2CB9502D" w14:textId="77777777" w:rsidTr="006D44E1">
        <w:tc>
          <w:tcPr>
            <w:tcW w:w="399" w:type="pct"/>
            <w:vAlign w:val="center"/>
          </w:tcPr>
          <w:p w14:paraId="352C631F"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2D60BD7C" w14:textId="3A284002"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PWR</w:t>
            </w:r>
          </w:p>
        </w:tc>
        <w:tc>
          <w:tcPr>
            <w:tcW w:w="3234" w:type="pct"/>
            <w:vAlign w:val="center"/>
          </w:tcPr>
          <w:p w14:paraId="735205E6" w14:textId="30479694" w:rsidR="00535C37" w:rsidRPr="003C7700" w:rsidRDefault="000C47BC" w:rsidP="009754FF">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Punkt Wymiany Ruchu - węzeł agregacyjny wybrany i wskazany przez OSD, w którym następuje agregacja ruchu ze wszystkich P</w:t>
            </w:r>
            <w:r w:rsidR="00A85E57" w:rsidRPr="003C7700">
              <w:rPr>
                <w:rFonts w:ascii="Calibri Light" w:hAnsi="Calibri Light" w:cs="Calibri Light"/>
                <w:sz w:val="21"/>
                <w:szCs w:val="21"/>
                <w:lang w:val="pl-PL"/>
              </w:rPr>
              <w:t xml:space="preserve">unktów </w:t>
            </w:r>
            <w:r w:rsidRPr="003C7700">
              <w:rPr>
                <w:rFonts w:ascii="Calibri Light" w:hAnsi="Calibri Light" w:cs="Calibri Light"/>
                <w:sz w:val="21"/>
                <w:szCs w:val="21"/>
                <w:lang w:val="pl-PL"/>
              </w:rPr>
              <w:t>A</w:t>
            </w:r>
            <w:r w:rsidR="00A85E57" w:rsidRPr="003C7700">
              <w:rPr>
                <w:rFonts w:ascii="Calibri Light" w:hAnsi="Calibri Light" w:cs="Calibri Light"/>
                <w:sz w:val="21"/>
                <w:szCs w:val="21"/>
                <w:lang w:val="pl-PL"/>
              </w:rPr>
              <w:t>dresowych</w:t>
            </w:r>
            <w:r w:rsidRPr="003C7700">
              <w:rPr>
                <w:rFonts w:ascii="Calibri Light" w:hAnsi="Calibri Light" w:cs="Calibri Light"/>
                <w:sz w:val="21"/>
                <w:szCs w:val="21"/>
                <w:lang w:val="pl-PL"/>
              </w:rPr>
              <w:t xml:space="preserve"> </w:t>
            </w:r>
            <w:r w:rsidR="009754FF" w:rsidRPr="003C7700">
              <w:rPr>
                <w:rFonts w:ascii="Calibri Light" w:hAnsi="Calibri Light" w:cs="Calibri Light"/>
                <w:sz w:val="21"/>
                <w:szCs w:val="21"/>
                <w:lang w:val="pl-PL"/>
              </w:rPr>
              <w:t xml:space="preserve">na danym obszarze konkursowym </w:t>
            </w:r>
            <w:r w:rsidRPr="003C7700">
              <w:rPr>
                <w:rFonts w:ascii="Calibri Light" w:hAnsi="Calibri Light" w:cs="Calibri Light"/>
                <w:sz w:val="21"/>
                <w:szCs w:val="21"/>
                <w:lang w:val="pl-PL"/>
              </w:rPr>
              <w:t xml:space="preserve">objętych zasięgiem Sieci </w:t>
            </w:r>
            <w:r w:rsidR="0025637C">
              <w:rPr>
                <w:rFonts w:ascii="Calibri Light" w:hAnsi="Calibri Light" w:cs="Calibri Light"/>
                <w:sz w:val="21"/>
                <w:szCs w:val="21"/>
                <w:lang w:val="pl-PL"/>
              </w:rPr>
              <w:t>FERC</w:t>
            </w:r>
            <w:r w:rsidR="00F60136" w:rsidRPr="003C7700">
              <w:rPr>
                <w:rFonts w:ascii="Calibri Light" w:hAnsi="Calibri Light" w:cs="Calibri Light"/>
                <w:sz w:val="21"/>
                <w:szCs w:val="21"/>
                <w:lang w:val="pl-PL"/>
              </w:rPr>
              <w:t xml:space="preserve"> </w:t>
            </w:r>
            <w:r w:rsidRPr="003C7700">
              <w:rPr>
                <w:rFonts w:ascii="Calibri Light" w:hAnsi="Calibri Light" w:cs="Calibri Light"/>
                <w:sz w:val="21"/>
                <w:szCs w:val="21"/>
                <w:lang w:val="pl-PL"/>
              </w:rPr>
              <w:t>i może zachodzić wymiana ruchu z Siecią telekomunikacyjną OK.</w:t>
            </w:r>
          </w:p>
        </w:tc>
      </w:tr>
      <w:tr w:rsidR="00535C37" w:rsidRPr="003C7700" w14:paraId="3E6ED5DA" w14:textId="77777777" w:rsidTr="006D44E1">
        <w:tc>
          <w:tcPr>
            <w:tcW w:w="399" w:type="pct"/>
            <w:vAlign w:val="center"/>
          </w:tcPr>
          <w:p w14:paraId="67F21AC0"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27A584FA" w14:textId="02E3604D"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RDU</w:t>
            </w:r>
          </w:p>
        </w:tc>
        <w:tc>
          <w:tcPr>
            <w:tcW w:w="3234" w:type="pct"/>
            <w:vAlign w:val="center"/>
          </w:tcPr>
          <w:p w14:paraId="13EB2172" w14:textId="7CCA1CC7" w:rsidR="00535C37" w:rsidRPr="003C7700" w:rsidRDefault="00535C37" w:rsidP="0052246D">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Roczna Dostępność Usług – parametr każdej Usługi lub Usługi Detalicznej w skali roku, który prezentuje procentowy udział liczby wszystkich godzin w danym roku, kiedy dana Usługa lub Usługa Detaliczna była dostępna, w liczbie wszystkich godzin w danym roku (przyjmuje wartości w zakresie 0–100%).</w:t>
            </w:r>
          </w:p>
        </w:tc>
      </w:tr>
      <w:tr w:rsidR="00535C37" w:rsidRPr="003C7700" w14:paraId="225BF43F" w14:textId="753932A1" w:rsidTr="006D44E1">
        <w:tc>
          <w:tcPr>
            <w:tcW w:w="399" w:type="pct"/>
            <w:vAlign w:val="center"/>
          </w:tcPr>
          <w:p w14:paraId="6891C61B" w14:textId="77777777" w:rsidR="00535C37" w:rsidRPr="003C7700" w:rsidDel="00DF607F"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3D0ED1F4" w14:textId="4DF91B1B"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Rekomendacje</w:t>
            </w:r>
          </w:p>
        </w:tc>
        <w:tc>
          <w:tcPr>
            <w:tcW w:w="3234" w:type="pct"/>
            <w:vAlign w:val="center"/>
          </w:tcPr>
          <w:p w14:paraId="7C995B99" w14:textId="541FBC66" w:rsidR="00535C37" w:rsidRPr="003C7700" w:rsidRDefault="000615AA" w:rsidP="00B84846">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Rekomendacje Prezesa UKE </w:t>
            </w:r>
            <w:r w:rsidR="007F1F17" w:rsidRPr="003C7700">
              <w:rPr>
                <w:rFonts w:ascii="Calibri Light" w:hAnsi="Calibri Light" w:cs="Calibri Light"/>
                <w:sz w:val="21"/>
                <w:szCs w:val="21"/>
                <w:lang w:val="pl-PL"/>
              </w:rPr>
              <w:t xml:space="preserve">pn. </w:t>
            </w:r>
            <w:r w:rsidR="00535C37" w:rsidRPr="003C7700">
              <w:rPr>
                <w:rFonts w:ascii="Calibri Light" w:hAnsi="Calibri Light" w:cs="Calibri Light"/>
                <w:sz w:val="21"/>
                <w:szCs w:val="21"/>
                <w:lang w:val="pl-PL"/>
              </w:rPr>
              <w:t xml:space="preserve">Rekomendacje w zakresie dostępu do sieci zrealizowanej w ramach </w:t>
            </w:r>
            <w:r w:rsidR="0025637C">
              <w:rPr>
                <w:rFonts w:ascii="Calibri Light" w:hAnsi="Calibri Light" w:cs="Calibri Light"/>
                <w:sz w:val="21"/>
                <w:szCs w:val="21"/>
                <w:lang w:val="pl-PL"/>
              </w:rPr>
              <w:t>FERC</w:t>
            </w:r>
            <w:r w:rsidR="00535C37" w:rsidRPr="003C7700">
              <w:rPr>
                <w:rFonts w:ascii="Calibri Light" w:hAnsi="Calibri Light" w:cs="Calibri Light"/>
                <w:sz w:val="21"/>
                <w:szCs w:val="21"/>
                <w:lang w:val="pl-PL"/>
              </w:rPr>
              <w:t>.</w:t>
            </w:r>
          </w:p>
        </w:tc>
      </w:tr>
      <w:tr w:rsidR="00535C37" w:rsidRPr="003C7700" w14:paraId="1B6BE64E" w14:textId="77777777" w:rsidTr="006D44E1">
        <w:tc>
          <w:tcPr>
            <w:tcW w:w="399" w:type="pct"/>
            <w:vAlign w:val="center"/>
          </w:tcPr>
          <w:p w14:paraId="668A51BB"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3CB5CB83" w14:textId="3B69D7D8"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Rezerwa Gwarancyjna</w:t>
            </w:r>
          </w:p>
        </w:tc>
        <w:tc>
          <w:tcPr>
            <w:tcW w:w="3234" w:type="pct"/>
            <w:vAlign w:val="center"/>
          </w:tcPr>
          <w:p w14:paraId="254D2407" w14:textId="77777777"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Dowód dokonania blokady kwoty pieniężnej na rachunku bankowym OK wraz z pełnomocnictwem dla OSD do dysponowania tą kwotą.</w:t>
            </w:r>
          </w:p>
        </w:tc>
      </w:tr>
      <w:tr w:rsidR="00DA6149" w:rsidRPr="003C7700" w14:paraId="55E3AFDD" w14:textId="77777777" w:rsidTr="006D44E1">
        <w:tc>
          <w:tcPr>
            <w:tcW w:w="399" w:type="pct"/>
            <w:vAlign w:val="center"/>
          </w:tcPr>
          <w:p w14:paraId="6725C41E" w14:textId="77777777" w:rsidR="00DA6149" w:rsidRPr="003C7700" w:rsidRDefault="00DA6149"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2EE18E63" w14:textId="5896C876" w:rsidR="00DA6149" w:rsidRPr="003C7700" w:rsidRDefault="00DA6149"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RODO</w:t>
            </w:r>
          </w:p>
        </w:tc>
        <w:tc>
          <w:tcPr>
            <w:tcW w:w="3234" w:type="pct"/>
            <w:vAlign w:val="center"/>
          </w:tcPr>
          <w:p w14:paraId="1E203D7D" w14:textId="0C010DC8" w:rsidR="00DA6149" w:rsidRPr="003C7700" w:rsidRDefault="00DA6149" w:rsidP="00E97249">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Rozporządzenie Parlamentu Europejskiego i Rady (UE) 2016/679 z dnia 27 kwietnia 2016 roku w sprawie ochrony osób fizycznych w związku z</w:t>
            </w:r>
            <w:r w:rsidR="00E97249" w:rsidRPr="003C7700">
              <w:rPr>
                <w:rFonts w:ascii="Calibri Light" w:hAnsi="Calibri Light" w:cs="Calibri Light"/>
                <w:sz w:val="21"/>
                <w:szCs w:val="21"/>
                <w:lang w:val="pl-PL"/>
              </w:rPr>
              <w:t> </w:t>
            </w:r>
            <w:r w:rsidRPr="003C7700">
              <w:rPr>
                <w:rFonts w:ascii="Calibri Light" w:hAnsi="Calibri Light" w:cs="Calibri Light"/>
                <w:sz w:val="21"/>
                <w:szCs w:val="21"/>
                <w:lang w:val="pl-PL"/>
              </w:rPr>
              <w:t>przetwarzaniem danych osobowych i w sprawie swobodnego przepływu takich danych oraz uchylenia dyrektywy 95/46/WE (Ogólne Rozporządzenie O Ochronie Danych).</w:t>
            </w:r>
          </w:p>
        </w:tc>
      </w:tr>
      <w:tr w:rsidR="00DA6149" w:rsidRPr="003C7700" w14:paraId="49BCB0C3" w14:textId="77777777" w:rsidTr="006D44E1">
        <w:tc>
          <w:tcPr>
            <w:tcW w:w="399" w:type="pct"/>
            <w:vAlign w:val="center"/>
          </w:tcPr>
          <w:p w14:paraId="2CCBF6F4" w14:textId="77777777" w:rsidR="00DA6149" w:rsidRPr="003C7700" w:rsidRDefault="00DA6149"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27CDAB7C" w14:textId="02746D9C" w:rsidR="00DA6149" w:rsidRPr="003C7700" w:rsidRDefault="00DA6149"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SED</w:t>
            </w:r>
          </w:p>
        </w:tc>
        <w:tc>
          <w:tcPr>
            <w:tcW w:w="3234" w:type="pct"/>
            <w:vAlign w:val="center"/>
          </w:tcPr>
          <w:p w14:paraId="16CE226C" w14:textId="77777777" w:rsidR="009754FF" w:rsidRPr="003C7700" w:rsidRDefault="00DA6149" w:rsidP="009754FF">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Ang. </w:t>
            </w:r>
            <w:proofErr w:type="spellStart"/>
            <w:r w:rsidRPr="003C7700">
              <w:rPr>
                <w:rFonts w:ascii="Calibri Light" w:hAnsi="Calibri Light" w:cs="Calibri Light"/>
                <w:i/>
                <w:sz w:val="21"/>
                <w:szCs w:val="21"/>
                <w:lang w:val="pl-PL"/>
              </w:rPr>
              <w:t>Socio-Economic</w:t>
            </w:r>
            <w:proofErr w:type="spellEnd"/>
            <w:r w:rsidRPr="003C7700">
              <w:rPr>
                <w:rFonts w:ascii="Calibri Light" w:hAnsi="Calibri Light" w:cs="Calibri Light"/>
                <w:i/>
                <w:sz w:val="21"/>
                <w:szCs w:val="21"/>
                <w:lang w:val="pl-PL"/>
              </w:rPr>
              <w:t xml:space="preserve"> Driver</w:t>
            </w:r>
            <w:r w:rsidRPr="003C7700">
              <w:rPr>
                <w:rFonts w:ascii="Calibri Light" w:hAnsi="Calibri Light" w:cs="Calibri Light"/>
                <w:sz w:val="21"/>
                <w:szCs w:val="21"/>
                <w:lang w:val="pl-PL"/>
              </w:rPr>
              <w:t xml:space="preserve"> - PA z użytkownikiem lub użytkownikami końcowymi wymagającymi Usługi detalicznej o najwyższych parametrach (np. Urząd Gminy, szpital).</w:t>
            </w:r>
            <w:r w:rsidR="009754FF" w:rsidRPr="003C7700">
              <w:rPr>
                <w:rFonts w:ascii="Calibri Light" w:hAnsi="Calibri Light" w:cs="Calibri Light"/>
                <w:sz w:val="21"/>
                <w:szCs w:val="21"/>
                <w:lang w:val="pl-PL"/>
              </w:rPr>
              <w:t xml:space="preserve"> Lista SED znajduje się</w:t>
            </w:r>
          </w:p>
          <w:p w14:paraId="18387A68" w14:textId="7D0B42DA" w:rsidR="00DA6149" w:rsidRPr="003C7700" w:rsidRDefault="009754FF" w:rsidP="009754FF">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w dokumentacji konkursowej.</w:t>
            </w:r>
          </w:p>
        </w:tc>
      </w:tr>
      <w:tr w:rsidR="00535C37" w:rsidRPr="003C7700" w14:paraId="3DC7B92C" w14:textId="77777777" w:rsidTr="006D44E1">
        <w:tc>
          <w:tcPr>
            <w:tcW w:w="399" w:type="pct"/>
            <w:vAlign w:val="center"/>
          </w:tcPr>
          <w:p w14:paraId="1F1B9933"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156EF5F0" w14:textId="5FA8BEAE"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Sieć </w:t>
            </w:r>
            <w:r w:rsidR="0025637C">
              <w:rPr>
                <w:rFonts w:ascii="Calibri Light" w:hAnsi="Calibri Light" w:cs="Calibri Light"/>
                <w:sz w:val="21"/>
                <w:szCs w:val="21"/>
                <w:lang w:val="pl-PL"/>
              </w:rPr>
              <w:t>FERC</w:t>
            </w:r>
          </w:p>
        </w:tc>
        <w:tc>
          <w:tcPr>
            <w:tcW w:w="3234" w:type="pct"/>
            <w:vAlign w:val="center"/>
          </w:tcPr>
          <w:p w14:paraId="5CDDA31F" w14:textId="35DE34F3" w:rsidR="00535C37" w:rsidRPr="003C7700" w:rsidRDefault="00535C37" w:rsidP="00E91706">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Sieć telekomunikacyjna wybudowana, rozbudowana lub przebudowana w ramach konkursu </w:t>
            </w:r>
            <w:r w:rsidR="0025637C">
              <w:rPr>
                <w:rFonts w:ascii="Calibri Light" w:hAnsi="Calibri Light" w:cs="Calibri Light"/>
                <w:sz w:val="21"/>
                <w:szCs w:val="21"/>
                <w:lang w:val="pl-PL"/>
              </w:rPr>
              <w:t>FERC</w:t>
            </w:r>
            <w:r w:rsidRPr="003C7700">
              <w:rPr>
                <w:rFonts w:ascii="Calibri Light" w:hAnsi="Calibri Light" w:cs="Calibri Light"/>
                <w:sz w:val="21"/>
                <w:szCs w:val="21"/>
                <w:lang w:val="pl-PL"/>
              </w:rPr>
              <w:t>, w tym w ramach inwestycji własnych.</w:t>
            </w:r>
          </w:p>
        </w:tc>
      </w:tr>
      <w:tr w:rsidR="00535C37" w:rsidRPr="003C7700" w14:paraId="07A7B2BE" w14:textId="77777777" w:rsidTr="006D44E1">
        <w:tc>
          <w:tcPr>
            <w:tcW w:w="399" w:type="pct"/>
            <w:vAlign w:val="center"/>
          </w:tcPr>
          <w:p w14:paraId="6CF57071"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78EF0239" w14:textId="00D0FFE4"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Sieć telekomunikacyjna</w:t>
            </w:r>
          </w:p>
        </w:tc>
        <w:tc>
          <w:tcPr>
            <w:tcW w:w="3234" w:type="pct"/>
            <w:vAlign w:val="center"/>
          </w:tcPr>
          <w:p w14:paraId="0435310F" w14:textId="09E94E99" w:rsidR="00535C37" w:rsidRPr="003C7700" w:rsidRDefault="00535C37" w:rsidP="0083042C">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Systemy transmisyjne oraz urządzenia komutacyjne lub przekierowujące, a także inne zasoby, w tym pasyw</w:t>
            </w:r>
            <w:r w:rsidR="003C1EAD">
              <w:rPr>
                <w:rFonts w:ascii="Calibri Light" w:hAnsi="Calibri Light" w:cs="Calibri Light"/>
                <w:sz w:val="21"/>
                <w:szCs w:val="21"/>
                <w:lang w:val="pl-PL"/>
              </w:rPr>
              <w:t>ne elementy sieci (kable</w:t>
            </w:r>
            <w:r w:rsidRPr="003C7700">
              <w:rPr>
                <w:rFonts w:ascii="Calibri Light" w:hAnsi="Calibri Light" w:cs="Calibri Light"/>
                <w:sz w:val="21"/>
                <w:szCs w:val="21"/>
                <w:lang w:val="pl-PL"/>
              </w:rPr>
              <w:t xml:space="preserve"> i in.), które umożliwiają nadawanie, odbiór lub transmisję sygnałów za pomocą przewodów, fal radiowych, optycznych lub innych środków wykorzystujących energię elektromagnetyczną, niezależnie od ich rodzaju.</w:t>
            </w:r>
          </w:p>
        </w:tc>
      </w:tr>
      <w:tr w:rsidR="00535C37" w:rsidRPr="003C7700" w14:paraId="021DB71F" w14:textId="77777777" w:rsidTr="006D44E1">
        <w:tc>
          <w:tcPr>
            <w:tcW w:w="399" w:type="pct"/>
            <w:vAlign w:val="center"/>
          </w:tcPr>
          <w:p w14:paraId="365CA355"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3AA6EE0E" w14:textId="1EE79C1C"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Siła wyższa</w:t>
            </w:r>
          </w:p>
        </w:tc>
        <w:tc>
          <w:tcPr>
            <w:tcW w:w="3234" w:type="pct"/>
            <w:vAlign w:val="center"/>
          </w:tcPr>
          <w:p w14:paraId="31075A3E" w14:textId="35F59A86" w:rsidR="00535C37" w:rsidRPr="003C7700" w:rsidRDefault="00535C37" w:rsidP="00F857B6">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Zdarzenie zewnętrzne o charakterze nadzwyczajnym niezależne od Stron, któremu nie można zapobiec przy zachowaniu najwyższej staranności, a w szczególności: wojna (np. wojna domowa, zamieszki, akty sabotażu, rozruchy), katastrofy naturalne (np. burze, huragany, trzęsienia ziemi, powodzie), zdarzenia o charakterze terrorystycznym </w:t>
            </w:r>
            <w:r w:rsidR="00E97249" w:rsidRPr="003C7700">
              <w:rPr>
                <w:rFonts w:ascii="Calibri Light" w:hAnsi="Calibri Light" w:cs="Calibri Light"/>
                <w:sz w:val="21"/>
                <w:szCs w:val="21"/>
                <w:lang w:val="pl-PL"/>
              </w:rPr>
              <w:t>w </w:t>
            </w:r>
            <w:r w:rsidRPr="003C7700">
              <w:rPr>
                <w:rFonts w:ascii="Calibri Light" w:hAnsi="Calibri Light" w:cs="Calibri Light"/>
                <w:sz w:val="21"/>
                <w:szCs w:val="21"/>
                <w:lang w:val="pl-PL"/>
              </w:rPr>
              <w:t>rozumieniu ustawy z dnia 10 czerwca 2016 r. o działaniach antyterrorystycznych (</w:t>
            </w:r>
            <w:proofErr w:type="spellStart"/>
            <w:r w:rsidRPr="003C7700">
              <w:rPr>
                <w:rFonts w:ascii="Calibri Light" w:hAnsi="Calibri Light" w:cs="Calibri Light"/>
                <w:sz w:val="21"/>
                <w:szCs w:val="21"/>
                <w:lang w:val="pl-PL"/>
              </w:rPr>
              <w:t>t.j</w:t>
            </w:r>
            <w:proofErr w:type="spellEnd"/>
            <w:r w:rsidRPr="003C7700">
              <w:rPr>
                <w:rFonts w:ascii="Calibri Light" w:hAnsi="Calibri Light" w:cs="Calibri Light"/>
                <w:sz w:val="21"/>
                <w:szCs w:val="21"/>
                <w:lang w:val="pl-PL"/>
              </w:rPr>
              <w:t xml:space="preserve">. Dz. U. </w:t>
            </w:r>
            <w:r w:rsidR="00DA6149" w:rsidRPr="003C7700">
              <w:rPr>
                <w:rFonts w:ascii="Calibri Light" w:hAnsi="Calibri Light" w:cs="Calibri Light"/>
                <w:sz w:val="21"/>
                <w:szCs w:val="21"/>
                <w:lang w:val="pl-PL"/>
              </w:rPr>
              <w:t>202</w:t>
            </w:r>
            <w:r w:rsidR="00426B8A" w:rsidRPr="003C7700">
              <w:rPr>
                <w:rFonts w:ascii="Calibri Light" w:hAnsi="Calibri Light" w:cs="Calibri Light"/>
                <w:sz w:val="21"/>
                <w:szCs w:val="21"/>
                <w:lang w:val="pl-PL"/>
              </w:rPr>
              <w:t>5</w:t>
            </w:r>
            <w:r w:rsidR="00DA6149" w:rsidRPr="003C7700">
              <w:rPr>
                <w:rFonts w:ascii="Calibri Light" w:hAnsi="Calibri Light" w:cs="Calibri Light"/>
                <w:sz w:val="21"/>
                <w:szCs w:val="21"/>
                <w:lang w:val="pl-PL"/>
              </w:rPr>
              <w:t xml:space="preserve"> </w:t>
            </w:r>
            <w:r w:rsidRPr="003C7700">
              <w:rPr>
                <w:rFonts w:ascii="Calibri Light" w:hAnsi="Calibri Light" w:cs="Calibri Light"/>
                <w:sz w:val="21"/>
                <w:szCs w:val="21"/>
                <w:lang w:val="pl-PL"/>
              </w:rPr>
              <w:t xml:space="preserve">r. poz. </w:t>
            </w:r>
            <w:r w:rsidR="00426B8A" w:rsidRPr="003C7700">
              <w:rPr>
                <w:rFonts w:ascii="Calibri Light" w:hAnsi="Calibri Light" w:cs="Calibri Light"/>
                <w:sz w:val="21"/>
                <w:szCs w:val="21"/>
                <w:lang w:val="pl-PL"/>
              </w:rPr>
              <w:t> 194</w:t>
            </w:r>
            <w:r w:rsidRPr="003C7700">
              <w:rPr>
                <w:rFonts w:ascii="Calibri Light" w:hAnsi="Calibri Light" w:cs="Calibri Light"/>
                <w:sz w:val="21"/>
                <w:szCs w:val="21"/>
                <w:lang w:val="pl-PL"/>
              </w:rPr>
              <w:t>).</w:t>
            </w:r>
          </w:p>
        </w:tc>
      </w:tr>
      <w:tr w:rsidR="00535C37" w:rsidRPr="003C7700" w14:paraId="5B9385DD" w14:textId="77777777" w:rsidTr="006D44E1">
        <w:tc>
          <w:tcPr>
            <w:tcW w:w="399" w:type="pct"/>
            <w:vAlign w:val="center"/>
          </w:tcPr>
          <w:p w14:paraId="6DCE1467"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4906D563" w14:textId="1AF2C075"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SIMC</w:t>
            </w:r>
          </w:p>
        </w:tc>
        <w:tc>
          <w:tcPr>
            <w:tcW w:w="3234" w:type="pct"/>
            <w:vAlign w:val="center"/>
          </w:tcPr>
          <w:p w14:paraId="2635087E" w14:textId="77777777"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System identyfikatorów i nazw miejscowości – system będący składnikiem systemu TERYT (Krajowego Rejestru Urzędowego Podziału Terytorialnego Kraju) obejmujący: urzędową nazwę miejscowości, identyfikator miejscowości, urzędowy rodzaj miejscowości oraz województwo, powiat i gminę, na terenie, na którym położona jest miejscowość.</w:t>
            </w:r>
          </w:p>
        </w:tc>
      </w:tr>
      <w:tr w:rsidR="00535C37" w:rsidRPr="003C7700" w14:paraId="10F0B52C" w14:textId="77777777" w:rsidTr="006D44E1">
        <w:tc>
          <w:tcPr>
            <w:tcW w:w="399" w:type="pct"/>
            <w:vAlign w:val="center"/>
          </w:tcPr>
          <w:p w14:paraId="74878C4D"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4583630D" w14:textId="15F1B3B3"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SK</w:t>
            </w:r>
          </w:p>
        </w:tc>
        <w:tc>
          <w:tcPr>
            <w:tcW w:w="3234" w:type="pct"/>
            <w:vAlign w:val="center"/>
          </w:tcPr>
          <w:p w14:paraId="5C7BB58C" w14:textId="27B7ED46"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System Komunikacyjny, w ramach którego możliwa jest komunikacja pomiędzy Stronami, służący wymianie niezbędnych informacji w zakresie świadczenia Usług – co najmniej funkcyjna skrzynka email.</w:t>
            </w:r>
          </w:p>
        </w:tc>
      </w:tr>
      <w:tr w:rsidR="00535C37" w:rsidRPr="003C7700" w14:paraId="443D82D1" w14:textId="77777777" w:rsidTr="006D44E1">
        <w:tc>
          <w:tcPr>
            <w:tcW w:w="399" w:type="pct"/>
            <w:vAlign w:val="center"/>
          </w:tcPr>
          <w:p w14:paraId="1B934610"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7A25F26C" w14:textId="0F1E619C" w:rsidR="00535C37" w:rsidRPr="003C7700" w:rsidRDefault="00535C37" w:rsidP="006D44E1">
            <w:pPr>
              <w:pStyle w:val="EYTableText"/>
              <w:rPr>
                <w:rFonts w:ascii="Calibri Light" w:hAnsi="Calibri Light" w:cs="Calibri Light"/>
                <w:sz w:val="21"/>
                <w:szCs w:val="21"/>
                <w:lang w:val="pl-PL"/>
              </w:rPr>
            </w:pPr>
            <w:proofErr w:type="spellStart"/>
            <w:r w:rsidRPr="003C7700">
              <w:rPr>
                <w:rFonts w:ascii="Calibri Light" w:hAnsi="Calibri Light" w:cs="Calibri Light"/>
                <w:sz w:val="21"/>
                <w:szCs w:val="21"/>
                <w:lang w:val="pl-PL"/>
              </w:rPr>
              <w:t>Splitter</w:t>
            </w:r>
            <w:proofErr w:type="spellEnd"/>
            <w:r w:rsidRPr="003C7700">
              <w:rPr>
                <w:rFonts w:ascii="Calibri Light" w:hAnsi="Calibri Light" w:cs="Calibri Light"/>
                <w:sz w:val="21"/>
                <w:szCs w:val="21"/>
                <w:lang w:val="pl-PL"/>
              </w:rPr>
              <w:t xml:space="preserve"> optyczny</w:t>
            </w:r>
          </w:p>
        </w:tc>
        <w:tc>
          <w:tcPr>
            <w:tcW w:w="3234" w:type="pct"/>
            <w:vAlign w:val="center"/>
          </w:tcPr>
          <w:p w14:paraId="1CD220B5" w14:textId="0EFEA59E" w:rsidR="00535C37" w:rsidRPr="003C7700" w:rsidRDefault="00D16CB2" w:rsidP="00F651F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w:t>
            </w:r>
            <w:r w:rsidR="00535C37" w:rsidRPr="003C7700">
              <w:rPr>
                <w:rFonts w:ascii="Calibri Light" w:hAnsi="Calibri Light" w:cs="Calibri Light"/>
                <w:sz w:val="21"/>
                <w:szCs w:val="21"/>
                <w:lang w:val="pl-PL"/>
              </w:rPr>
              <w:t xml:space="preserve">rządzenie </w:t>
            </w:r>
            <w:r w:rsidRPr="003C7700">
              <w:rPr>
                <w:rFonts w:ascii="Calibri Light" w:hAnsi="Calibri Light" w:cs="Calibri Light"/>
                <w:sz w:val="21"/>
                <w:szCs w:val="21"/>
                <w:lang w:val="pl-PL"/>
              </w:rPr>
              <w:t>pasywne</w:t>
            </w:r>
            <w:r w:rsidR="00F651F1" w:rsidRPr="003C7700">
              <w:rPr>
                <w:rFonts w:ascii="Calibri Light" w:hAnsi="Calibri Light" w:cs="Calibri Light"/>
                <w:sz w:val="21"/>
                <w:szCs w:val="21"/>
                <w:lang w:val="pl-PL"/>
              </w:rPr>
              <w:t xml:space="preserve"> </w:t>
            </w:r>
            <w:r w:rsidR="00535C37" w:rsidRPr="003C7700">
              <w:rPr>
                <w:rFonts w:ascii="Calibri Light" w:hAnsi="Calibri Light" w:cs="Calibri Light"/>
                <w:sz w:val="21"/>
                <w:szCs w:val="21"/>
                <w:lang w:val="pl-PL"/>
              </w:rPr>
              <w:t xml:space="preserve">będące częścią pasywnej optycznej sieci dostępowej, którego zadaniem jest podział mocy sygnału optycznego </w:t>
            </w:r>
            <w:r w:rsidR="00E97249" w:rsidRPr="003C7700">
              <w:rPr>
                <w:rFonts w:ascii="Calibri Light" w:hAnsi="Calibri Light" w:cs="Calibri Light"/>
                <w:sz w:val="21"/>
                <w:szCs w:val="21"/>
                <w:lang w:val="pl-PL"/>
              </w:rPr>
              <w:t>z </w:t>
            </w:r>
            <w:r w:rsidR="00535C37" w:rsidRPr="003C7700">
              <w:rPr>
                <w:rFonts w:ascii="Calibri Light" w:hAnsi="Calibri Light" w:cs="Calibri Light"/>
                <w:sz w:val="21"/>
                <w:szCs w:val="21"/>
                <w:lang w:val="pl-PL"/>
              </w:rPr>
              <w:t xml:space="preserve">OLT i agregacja sygnałów optycznych od ONT w celu realizacji transmisji w sieci </w:t>
            </w:r>
            <w:proofErr w:type="spellStart"/>
            <w:r w:rsidR="00535C37" w:rsidRPr="003C7700">
              <w:rPr>
                <w:rFonts w:ascii="Calibri Light" w:hAnsi="Calibri Light" w:cs="Calibri Light"/>
                <w:sz w:val="21"/>
                <w:szCs w:val="21"/>
                <w:lang w:val="pl-PL"/>
              </w:rPr>
              <w:t>xPON</w:t>
            </w:r>
            <w:proofErr w:type="spellEnd"/>
            <w:r w:rsidR="00535C37" w:rsidRPr="003C7700">
              <w:rPr>
                <w:rFonts w:ascii="Calibri Light" w:hAnsi="Calibri Light" w:cs="Calibri Light"/>
                <w:sz w:val="21"/>
                <w:szCs w:val="21"/>
                <w:lang w:val="pl-PL"/>
              </w:rPr>
              <w:t>.</w:t>
            </w:r>
          </w:p>
        </w:tc>
      </w:tr>
      <w:tr w:rsidR="00535C37" w:rsidRPr="003C7700" w14:paraId="2849A7E1" w14:textId="77777777" w:rsidTr="006D44E1">
        <w:tc>
          <w:tcPr>
            <w:tcW w:w="399" w:type="pct"/>
            <w:vAlign w:val="center"/>
          </w:tcPr>
          <w:p w14:paraId="5C0635FB" w14:textId="77777777" w:rsidR="00535C37" w:rsidRPr="003C7700" w:rsidRDefault="00535C37" w:rsidP="006D44E1">
            <w:pPr>
              <w:pStyle w:val="EYTableText"/>
              <w:numPr>
                <w:ilvl w:val="0"/>
                <w:numId w:val="67"/>
              </w:numPr>
              <w:ind w:left="357" w:hanging="357"/>
              <w:rPr>
                <w:rFonts w:ascii="Calibri Light" w:hAnsi="Calibri Light" w:cs="Calibri Light"/>
                <w:sz w:val="21"/>
                <w:szCs w:val="21"/>
                <w:lang w:val="pl-PL"/>
              </w:rPr>
            </w:pPr>
          </w:p>
        </w:tc>
        <w:tc>
          <w:tcPr>
            <w:tcW w:w="1367" w:type="pct"/>
            <w:vAlign w:val="center"/>
          </w:tcPr>
          <w:p w14:paraId="78BDC1AE" w14:textId="39A72369"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Szafa</w:t>
            </w:r>
          </w:p>
        </w:tc>
        <w:tc>
          <w:tcPr>
            <w:tcW w:w="3234" w:type="pct"/>
            <w:vAlign w:val="center"/>
          </w:tcPr>
          <w:p w14:paraId="22BC2E51" w14:textId="0B47D54E" w:rsidR="00535C37" w:rsidRPr="003C7700" w:rsidRDefault="00535C37" w:rsidP="005E10CC">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Szafa telekomunikacyjna przeznaczona do instalowania Urządzeń telekomunikacyjnych.</w:t>
            </w:r>
          </w:p>
        </w:tc>
      </w:tr>
      <w:tr w:rsidR="00535C37" w:rsidRPr="003C7700" w14:paraId="3AAEB269" w14:textId="77777777" w:rsidTr="006D44E1">
        <w:tc>
          <w:tcPr>
            <w:tcW w:w="399" w:type="pct"/>
            <w:vAlign w:val="center"/>
          </w:tcPr>
          <w:p w14:paraId="151605E5"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26A02521" w14:textId="5DA16E6C"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w:t>
            </w:r>
          </w:p>
        </w:tc>
        <w:tc>
          <w:tcPr>
            <w:tcW w:w="3234" w:type="pct"/>
            <w:vAlign w:val="center"/>
          </w:tcPr>
          <w:p w14:paraId="68BD212D" w14:textId="52092471" w:rsidR="00535C37" w:rsidRPr="003C7700" w:rsidRDefault="00535C37" w:rsidP="0035699D">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Jednostka długości używana do określania przestrzeni zajmowanej przez moduły i zespoły (np. komputerów przemysłowych lub Urządzeń telekomunikacyjnych) oraz rozmiaru Szaf, w których są one montowane. 1 U to jednostka określająca wysokość przestrzeni w</w:t>
            </w:r>
            <w:r w:rsidR="0035699D" w:rsidRPr="003C7700">
              <w:rPr>
                <w:rFonts w:ascii="Calibri Light" w:hAnsi="Calibri Light" w:cs="Calibri Light"/>
                <w:sz w:val="21"/>
                <w:szCs w:val="21"/>
                <w:lang w:val="pl-PL"/>
              </w:rPr>
              <w:t> </w:t>
            </w:r>
            <w:r w:rsidRPr="003C7700">
              <w:rPr>
                <w:rFonts w:ascii="Calibri Light" w:hAnsi="Calibri Light" w:cs="Calibri Light"/>
                <w:sz w:val="21"/>
                <w:szCs w:val="21"/>
                <w:lang w:val="pl-PL"/>
              </w:rPr>
              <w:t>Szafie zajmowanej przez dane urządzenie oraz mówiąca ile takich jednostek dana Szafa może zmieścić. 1 U = 1¾ cala = 44,45 mm.</w:t>
            </w:r>
          </w:p>
        </w:tc>
      </w:tr>
      <w:tr w:rsidR="008903D4" w:rsidRPr="003C7700" w14:paraId="63062579" w14:textId="77777777" w:rsidTr="006D44E1">
        <w:tc>
          <w:tcPr>
            <w:tcW w:w="399" w:type="pct"/>
            <w:vAlign w:val="center"/>
          </w:tcPr>
          <w:p w14:paraId="17F74B84" w14:textId="77777777" w:rsidR="008903D4" w:rsidRPr="003C7700" w:rsidRDefault="008903D4"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518D70E" w14:textId="7FC8534F" w:rsidR="008903D4" w:rsidRPr="003C7700" w:rsidRDefault="008903D4"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Umowa</w:t>
            </w:r>
          </w:p>
        </w:tc>
        <w:tc>
          <w:tcPr>
            <w:tcW w:w="3234" w:type="pct"/>
            <w:vAlign w:val="center"/>
          </w:tcPr>
          <w:p w14:paraId="24FEEE3B" w14:textId="6DC2D49C" w:rsidR="008903D4" w:rsidRPr="003C7700" w:rsidRDefault="008903D4" w:rsidP="00D12066">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Umowa OK i OSD</w:t>
            </w:r>
            <w:r w:rsidR="00B4296F" w:rsidRPr="003C7700">
              <w:rPr>
                <w:rFonts w:ascii="Calibri Light" w:hAnsi="Calibri Light" w:cs="Calibri Light"/>
                <w:sz w:val="21"/>
                <w:szCs w:val="21"/>
                <w:lang w:val="pl-PL"/>
              </w:rPr>
              <w:t>, zawarta</w:t>
            </w:r>
            <w:r w:rsidR="00291779" w:rsidRPr="003C7700">
              <w:rPr>
                <w:rFonts w:ascii="Calibri Light" w:hAnsi="Calibri Light" w:cs="Calibri Light"/>
                <w:sz w:val="21"/>
                <w:szCs w:val="21"/>
                <w:lang w:val="pl-PL"/>
              </w:rPr>
              <w:t xml:space="preserve"> </w:t>
            </w:r>
            <w:r w:rsidR="00B4296F" w:rsidRPr="003C7700">
              <w:rPr>
                <w:rFonts w:ascii="Calibri Light" w:hAnsi="Calibri Light" w:cs="Calibri Light"/>
                <w:sz w:val="21"/>
                <w:szCs w:val="21"/>
                <w:lang w:val="pl-PL"/>
              </w:rPr>
              <w:t>na podstawie O</w:t>
            </w:r>
            <w:r w:rsidR="00AC6523" w:rsidRPr="003C7700">
              <w:rPr>
                <w:rFonts w:ascii="Calibri Light" w:hAnsi="Calibri Light" w:cs="Calibri Light"/>
                <w:sz w:val="21"/>
                <w:szCs w:val="21"/>
                <w:lang w:val="pl-PL"/>
              </w:rPr>
              <w:t>ferty</w:t>
            </w:r>
            <w:r w:rsidR="00291779" w:rsidRPr="003C7700">
              <w:rPr>
                <w:rFonts w:ascii="Calibri Light" w:hAnsi="Calibri Light" w:cs="Calibri Light"/>
                <w:sz w:val="21"/>
                <w:szCs w:val="21"/>
                <w:lang w:val="pl-PL"/>
              </w:rPr>
              <w:t>,</w:t>
            </w:r>
            <w:r w:rsidRPr="003C7700">
              <w:rPr>
                <w:rFonts w:ascii="Calibri Light" w:hAnsi="Calibri Light" w:cs="Calibri Light"/>
                <w:sz w:val="21"/>
                <w:szCs w:val="21"/>
                <w:lang w:val="pl-PL"/>
              </w:rPr>
              <w:t xml:space="preserve"> regulująca </w:t>
            </w:r>
            <w:r w:rsidR="00B4296F" w:rsidRPr="003C7700">
              <w:rPr>
                <w:rFonts w:ascii="Calibri Light" w:hAnsi="Calibri Light" w:cs="Calibri Light"/>
                <w:sz w:val="21"/>
                <w:szCs w:val="21"/>
                <w:lang w:val="pl-PL"/>
              </w:rPr>
              <w:t>warunki</w:t>
            </w:r>
            <w:r w:rsidRPr="003C7700">
              <w:rPr>
                <w:rFonts w:ascii="Calibri Light" w:hAnsi="Calibri Light" w:cs="Calibri Light"/>
                <w:sz w:val="21"/>
                <w:szCs w:val="21"/>
                <w:lang w:val="pl-PL"/>
              </w:rPr>
              <w:t xml:space="preserve"> świadczenia </w:t>
            </w:r>
            <w:r w:rsidR="00B4296F" w:rsidRPr="003C7700">
              <w:rPr>
                <w:rFonts w:ascii="Calibri Light" w:hAnsi="Calibri Light" w:cs="Calibri Light"/>
                <w:sz w:val="21"/>
                <w:szCs w:val="21"/>
                <w:lang w:val="pl-PL"/>
              </w:rPr>
              <w:t>U</w:t>
            </w:r>
            <w:r w:rsidRPr="003C7700">
              <w:rPr>
                <w:rFonts w:ascii="Calibri Light" w:hAnsi="Calibri Light" w:cs="Calibri Light"/>
                <w:sz w:val="21"/>
                <w:szCs w:val="21"/>
                <w:lang w:val="pl-PL"/>
              </w:rPr>
              <w:t>sług oraz ogólne zasady świadczenia Usług.</w:t>
            </w:r>
          </w:p>
        </w:tc>
      </w:tr>
      <w:tr w:rsidR="00535C37" w:rsidRPr="003C7700" w14:paraId="0223B6FE" w14:textId="77777777" w:rsidTr="006D44E1">
        <w:tc>
          <w:tcPr>
            <w:tcW w:w="399" w:type="pct"/>
            <w:vAlign w:val="center"/>
          </w:tcPr>
          <w:p w14:paraId="06EA2775"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27A0BBF0" w14:textId="784EED15"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Urządzenie telekomunikacyjne</w:t>
            </w:r>
          </w:p>
        </w:tc>
        <w:tc>
          <w:tcPr>
            <w:tcW w:w="3234" w:type="pct"/>
            <w:vAlign w:val="center"/>
          </w:tcPr>
          <w:p w14:paraId="5C569F22" w14:textId="1FB0C6C4" w:rsidR="00535C37" w:rsidRPr="003C7700" w:rsidRDefault="00535C37" w:rsidP="00F651F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Urządzenie elektryczne lub elektroniczne przeznaczone do zapewniania telekomunikacji.</w:t>
            </w:r>
          </w:p>
        </w:tc>
      </w:tr>
      <w:tr w:rsidR="00535C37" w:rsidRPr="003C7700" w14:paraId="1BDB2E87" w14:textId="77777777" w:rsidTr="006D44E1">
        <w:tc>
          <w:tcPr>
            <w:tcW w:w="399" w:type="pct"/>
            <w:vAlign w:val="center"/>
          </w:tcPr>
          <w:p w14:paraId="583FF518"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2C2DAA5B" w14:textId="5FF86B79"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Usługa</w:t>
            </w:r>
          </w:p>
        </w:tc>
        <w:tc>
          <w:tcPr>
            <w:tcW w:w="3234" w:type="pct"/>
            <w:vAlign w:val="center"/>
          </w:tcPr>
          <w:p w14:paraId="6EED2CC3" w14:textId="7697D022" w:rsidR="00535C37" w:rsidRPr="003C7700" w:rsidRDefault="00535C37" w:rsidP="004E4D3A">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Usługa hurtowa w tym Usługa Dosyłowa albo Usługa Dostępowa świadczona przez OSD na rzecz OK na podstawie Umowy i Zamówienia.</w:t>
            </w:r>
          </w:p>
        </w:tc>
      </w:tr>
      <w:tr w:rsidR="00535C37" w:rsidRPr="003C7700" w14:paraId="40079B2D" w14:textId="77777777" w:rsidTr="006D44E1">
        <w:tc>
          <w:tcPr>
            <w:tcW w:w="399" w:type="pct"/>
            <w:vAlign w:val="center"/>
          </w:tcPr>
          <w:p w14:paraId="313F22AB"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4294A3EB" w14:textId="28AA8864"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Usługa Detaliczna</w:t>
            </w:r>
          </w:p>
        </w:tc>
        <w:tc>
          <w:tcPr>
            <w:tcW w:w="3234" w:type="pct"/>
            <w:vAlign w:val="center"/>
          </w:tcPr>
          <w:p w14:paraId="5B615506" w14:textId="3813A796" w:rsidR="00535C37" w:rsidRPr="003C7700" w:rsidRDefault="00535C37" w:rsidP="00B80A67">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Usługa telekomunikacyjna świadczona na rzecz Abonenta przez Stronę.</w:t>
            </w:r>
          </w:p>
        </w:tc>
      </w:tr>
      <w:tr w:rsidR="00535C37" w:rsidRPr="003C7700" w14:paraId="7DFDD8F4" w14:textId="77777777" w:rsidTr="006D44E1">
        <w:tc>
          <w:tcPr>
            <w:tcW w:w="399" w:type="pct"/>
            <w:vAlign w:val="center"/>
          </w:tcPr>
          <w:p w14:paraId="53854DC3"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7ED8D892" w14:textId="5E21D8C1"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Usługa Dostępowa (masowa)</w:t>
            </w:r>
          </w:p>
        </w:tc>
        <w:tc>
          <w:tcPr>
            <w:tcW w:w="3234" w:type="pct"/>
            <w:vAlign w:val="center"/>
          </w:tcPr>
          <w:p w14:paraId="5FF96754" w14:textId="7C91333B" w:rsidR="00535C37" w:rsidRPr="003C7700" w:rsidRDefault="00535C37" w:rsidP="005F0A6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Usługa BSA, LLU lub inna świadczona przez OSD na rzecz OK na podstawie Umowy i Zamówienia/Zamówień.</w:t>
            </w:r>
          </w:p>
        </w:tc>
      </w:tr>
      <w:tr w:rsidR="00535C37" w:rsidRPr="003C7700" w14:paraId="45FE55A1" w14:textId="77777777" w:rsidTr="006D44E1">
        <w:tc>
          <w:tcPr>
            <w:tcW w:w="399" w:type="pct"/>
            <w:vAlign w:val="center"/>
          </w:tcPr>
          <w:p w14:paraId="29449C62"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E7907DF" w14:textId="3C051006"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Usługa Dosyłowa (infrastrukturalna)</w:t>
            </w:r>
          </w:p>
        </w:tc>
        <w:tc>
          <w:tcPr>
            <w:tcW w:w="3234" w:type="pct"/>
            <w:vAlign w:val="center"/>
          </w:tcPr>
          <w:p w14:paraId="542FB9F9" w14:textId="2CA51422" w:rsidR="00535C37" w:rsidRPr="003C7700" w:rsidRDefault="00535C37" w:rsidP="003C1EAD">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Usługa dostępu do Kanalizacji kablowej, usługa dostępu do Ciemnych włókien, usługa</w:t>
            </w:r>
            <w:r w:rsidR="003C1EAD">
              <w:rPr>
                <w:rFonts w:ascii="Calibri Light" w:hAnsi="Calibri Light" w:cs="Calibri Light"/>
                <w:sz w:val="21"/>
                <w:szCs w:val="21"/>
                <w:lang w:val="pl-PL"/>
              </w:rPr>
              <w:t xml:space="preserve"> dostępu do Podbudowy słupowej</w:t>
            </w:r>
            <w:r w:rsidRPr="003C7700">
              <w:rPr>
                <w:rFonts w:ascii="Calibri Light" w:hAnsi="Calibri Light" w:cs="Calibri Light"/>
                <w:sz w:val="21"/>
                <w:szCs w:val="21"/>
                <w:lang w:val="pl-PL"/>
              </w:rPr>
              <w:t>, usługa Kolokacji, Połączenie sieci w trybi</w:t>
            </w:r>
            <w:r w:rsidR="00C55D89" w:rsidRPr="003C7700">
              <w:rPr>
                <w:rFonts w:ascii="Calibri Light" w:hAnsi="Calibri Light" w:cs="Calibri Light"/>
                <w:sz w:val="21"/>
                <w:szCs w:val="21"/>
                <w:lang w:val="pl-PL"/>
              </w:rPr>
              <w:t>e kolokacji, Połączenie sieci w </w:t>
            </w:r>
            <w:r w:rsidRPr="003C7700">
              <w:rPr>
                <w:rFonts w:ascii="Calibri Light" w:hAnsi="Calibri Light" w:cs="Calibri Light"/>
                <w:sz w:val="21"/>
                <w:szCs w:val="21"/>
                <w:lang w:val="pl-PL"/>
              </w:rPr>
              <w:t>trybie liniowym lub inne świadczone przez OSD na rzecz OK na podstawie Umowy i Zamówienia/Zamówień.</w:t>
            </w:r>
          </w:p>
        </w:tc>
      </w:tr>
      <w:tr w:rsidR="00535C37" w:rsidRPr="003C7700" w14:paraId="06E57FE3" w14:textId="77777777" w:rsidTr="006D44E1">
        <w:tc>
          <w:tcPr>
            <w:tcW w:w="399" w:type="pct"/>
            <w:vAlign w:val="center"/>
          </w:tcPr>
          <w:p w14:paraId="7B1A91C1"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762F3C64" w14:textId="48302C26"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Ustawa</w:t>
            </w:r>
          </w:p>
        </w:tc>
        <w:tc>
          <w:tcPr>
            <w:tcW w:w="3234" w:type="pct"/>
            <w:vAlign w:val="center"/>
          </w:tcPr>
          <w:p w14:paraId="0D2CB341" w14:textId="50EA6473" w:rsidR="00535C37" w:rsidRPr="003C7700" w:rsidRDefault="00535C37" w:rsidP="001925F5">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Ustawa z dnia 7 maja 2010 r. o wspieraniu rozwoju usług i sieci telekomunikacyjnych (</w:t>
            </w:r>
            <w:proofErr w:type="spellStart"/>
            <w:r w:rsidRPr="003C7700">
              <w:rPr>
                <w:rFonts w:ascii="Calibri Light" w:hAnsi="Calibri Light" w:cs="Calibri Light"/>
                <w:sz w:val="21"/>
                <w:szCs w:val="21"/>
                <w:lang w:val="pl-PL"/>
              </w:rPr>
              <w:t>t.j</w:t>
            </w:r>
            <w:proofErr w:type="spellEnd"/>
            <w:r w:rsidRPr="003C7700">
              <w:rPr>
                <w:rFonts w:ascii="Calibri Light" w:hAnsi="Calibri Light" w:cs="Calibri Light"/>
                <w:sz w:val="21"/>
                <w:szCs w:val="21"/>
                <w:lang w:val="pl-PL"/>
              </w:rPr>
              <w:t>. Dz.U. z </w:t>
            </w:r>
            <w:r w:rsidR="001925F5" w:rsidRPr="003C7700">
              <w:rPr>
                <w:rFonts w:ascii="Calibri Light" w:hAnsi="Calibri Light" w:cs="Calibri Light"/>
                <w:sz w:val="21"/>
                <w:szCs w:val="21"/>
                <w:lang w:val="pl-PL"/>
              </w:rPr>
              <w:t>2025 </w:t>
            </w:r>
            <w:r w:rsidRPr="003C7700">
              <w:rPr>
                <w:rFonts w:ascii="Calibri Light" w:hAnsi="Calibri Light" w:cs="Calibri Light"/>
                <w:sz w:val="21"/>
                <w:szCs w:val="21"/>
                <w:lang w:val="pl-PL"/>
              </w:rPr>
              <w:t xml:space="preserve">r. poz. </w:t>
            </w:r>
            <w:r w:rsidR="001925F5" w:rsidRPr="003C7700">
              <w:rPr>
                <w:rFonts w:ascii="Calibri Light" w:hAnsi="Calibri Light" w:cs="Calibri Light"/>
                <w:sz w:val="21"/>
                <w:szCs w:val="21"/>
                <w:lang w:val="pl-PL"/>
              </w:rPr>
              <w:t>311</w:t>
            </w:r>
            <w:r w:rsidR="006D7DE4" w:rsidRPr="003C7700">
              <w:rPr>
                <w:rFonts w:ascii="Calibri Light" w:hAnsi="Calibri Light" w:cs="Calibri Light"/>
                <w:sz w:val="21"/>
                <w:szCs w:val="21"/>
                <w:lang w:val="pl-PL"/>
              </w:rPr>
              <w:t>).</w:t>
            </w:r>
          </w:p>
        </w:tc>
      </w:tr>
      <w:tr w:rsidR="00535C37" w:rsidRPr="003C7700" w14:paraId="3C1F42D1" w14:textId="77777777" w:rsidTr="006D44E1">
        <w:tc>
          <w:tcPr>
            <w:tcW w:w="399" w:type="pct"/>
            <w:vAlign w:val="center"/>
          </w:tcPr>
          <w:p w14:paraId="79C86C1B"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75CB2924" w14:textId="3DEAF511"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Węzeł dostępowy</w:t>
            </w:r>
          </w:p>
        </w:tc>
        <w:tc>
          <w:tcPr>
            <w:tcW w:w="3234" w:type="pct"/>
          </w:tcPr>
          <w:p w14:paraId="0DF64770" w14:textId="6E8E0837" w:rsidR="00535C37" w:rsidRPr="003C7700" w:rsidRDefault="00535C37" w:rsidP="00577E92">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Węzeł Sieci </w:t>
            </w:r>
            <w:r w:rsidR="0025637C">
              <w:rPr>
                <w:rFonts w:ascii="Calibri Light" w:hAnsi="Calibri Light" w:cs="Calibri Light"/>
                <w:sz w:val="21"/>
                <w:szCs w:val="21"/>
                <w:lang w:val="pl-PL"/>
              </w:rPr>
              <w:t>FERC</w:t>
            </w:r>
            <w:r w:rsidRPr="003C7700">
              <w:rPr>
                <w:rFonts w:ascii="Calibri Light" w:hAnsi="Calibri Light" w:cs="Calibri Light"/>
                <w:sz w:val="21"/>
                <w:szCs w:val="21"/>
                <w:lang w:val="pl-PL"/>
              </w:rPr>
              <w:t xml:space="preserve"> wyposażony w Urządzenia telekomunikacyjne, w</w:t>
            </w:r>
            <w:r w:rsidR="00C55D89" w:rsidRPr="003C7700">
              <w:rPr>
                <w:rFonts w:ascii="Calibri Light" w:hAnsi="Calibri Light" w:cs="Calibri Light"/>
                <w:sz w:val="21"/>
                <w:szCs w:val="21"/>
                <w:lang w:val="pl-PL"/>
              </w:rPr>
              <w:t> </w:t>
            </w:r>
            <w:r w:rsidRPr="003C7700">
              <w:rPr>
                <w:rFonts w:ascii="Calibri Light" w:hAnsi="Calibri Light" w:cs="Calibri Light"/>
                <w:sz w:val="21"/>
                <w:szCs w:val="21"/>
                <w:lang w:val="pl-PL"/>
              </w:rPr>
              <w:t>którym następuje agregacja ruchu</w:t>
            </w:r>
            <w:r w:rsidR="00FE7382" w:rsidRPr="003C7700">
              <w:rPr>
                <w:rFonts w:ascii="Calibri Light" w:hAnsi="Calibri Light" w:cs="Calibri Light"/>
                <w:sz w:val="21"/>
                <w:szCs w:val="21"/>
                <w:lang w:val="pl-PL"/>
              </w:rPr>
              <w:t xml:space="preserve"> od</w:t>
            </w:r>
            <w:r w:rsidRPr="003C7700">
              <w:rPr>
                <w:rFonts w:ascii="Calibri Light" w:hAnsi="Calibri Light" w:cs="Calibri Light"/>
                <w:sz w:val="21"/>
                <w:szCs w:val="21"/>
                <w:lang w:val="pl-PL"/>
              </w:rPr>
              <w:t xml:space="preserve"> </w:t>
            </w:r>
            <w:r w:rsidR="009754FF" w:rsidRPr="003C7700">
              <w:rPr>
                <w:rFonts w:ascii="Calibri Light" w:hAnsi="Calibri Light" w:cs="Calibri Light"/>
                <w:sz w:val="21"/>
                <w:szCs w:val="21"/>
                <w:lang w:val="pl-PL"/>
              </w:rPr>
              <w:t>użytkowników końcowych</w:t>
            </w:r>
            <w:r w:rsidR="00662E9F" w:rsidRPr="003C7700">
              <w:rPr>
                <w:rFonts w:ascii="Calibri Light" w:hAnsi="Calibri Light" w:cs="Calibri Light"/>
                <w:sz w:val="21"/>
                <w:szCs w:val="21"/>
                <w:lang w:val="pl-PL"/>
              </w:rPr>
              <w:t>.</w:t>
            </w:r>
          </w:p>
        </w:tc>
      </w:tr>
      <w:tr w:rsidR="00535C37" w:rsidRPr="003C7700" w14:paraId="02D19265" w14:textId="77777777" w:rsidTr="006D44E1">
        <w:tc>
          <w:tcPr>
            <w:tcW w:w="399" w:type="pct"/>
            <w:vAlign w:val="center"/>
          </w:tcPr>
          <w:p w14:paraId="10290DD7"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354E8296" w14:textId="40296C35"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Wymagania</w:t>
            </w:r>
          </w:p>
        </w:tc>
        <w:tc>
          <w:tcPr>
            <w:tcW w:w="3234" w:type="pct"/>
            <w:vAlign w:val="center"/>
          </w:tcPr>
          <w:p w14:paraId="1FF48651" w14:textId="6FEFDD99" w:rsidR="00535C37" w:rsidRPr="003C7700" w:rsidRDefault="00535C37" w:rsidP="001E32C6">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Dokument „Wymagania dla Sieci </w:t>
            </w:r>
            <w:r w:rsidR="009627DD">
              <w:rPr>
                <w:rFonts w:ascii="Calibri Light" w:hAnsi="Calibri Light" w:cs="Calibri Light"/>
                <w:sz w:val="21"/>
                <w:szCs w:val="21"/>
                <w:lang w:val="pl-PL"/>
              </w:rPr>
              <w:t>KPO/</w:t>
            </w:r>
            <w:r w:rsidR="0025637C">
              <w:rPr>
                <w:rFonts w:ascii="Calibri Light" w:hAnsi="Calibri Light" w:cs="Calibri Light"/>
                <w:sz w:val="21"/>
                <w:szCs w:val="21"/>
                <w:lang w:val="pl-PL"/>
              </w:rPr>
              <w:t>FERC</w:t>
            </w:r>
            <w:r w:rsidRPr="003C7700">
              <w:rPr>
                <w:rFonts w:ascii="Calibri Light" w:hAnsi="Calibri Light" w:cs="Calibri Light"/>
                <w:sz w:val="21"/>
                <w:szCs w:val="21"/>
                <w:lang w:val="pl-PL"/>
              </w:rPr>
              <w:t>”.</w:t>
            </w:r>
          </w:p>
        </w:tc>
      </w:tr>
      <w:tr w:rsidR="00535C37" w:rsidRPr="003C7700" w14:paraId="4426C79D" w14:textId="77777777" w:rsidTr="006D44E1">
        <w:tc>
          <w:tcPr>
            <w:tcW w:w="399" w:type="pct"/>
            <w:vAlign w:val="center"/>
          </w:tcPr>
          <w:p w14:paraId="57F110E0"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3CE9CC50" w14:textId="1204A9C1"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Zakończenie sieci</w:t>
            </w:r>
          </w:p>
        </w:tc>
        <w:tc>
          <w:tcPr>
            <w:tcW w:w="3234" w:type="pct"/>
            <w:vAlign w:val="center"/>
          </w:tcPr>
          <w:p w14:paraId="704FE590" w14:textId="7E437767" w:rsidR="00535C37" w:rsidRPr="003C7700" w:rsidRDefault="00535C37" w:rsidP="0074209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Fizyczny punkt, w którym Abonent otrzymuje dostęp do publicznej sieci telekomunikacyjnej.</w:t>
            </w:r>
          </w:p>
        </w:tc>
      </w:tr>
      <w:tr w:rsidR="00535C37" w:rsidRPr="003C7700" w14:paraId="3BA966BF" w14:textId="77777777" w:rsidTr="006D44E1">
        <w:tc>
          <w:tcPr>
            <w:tcW w:w="399" w:type="pct"/>
            <w:vAlign w:val="center"/>
          </w:tcPr>
          <w:p w14:paraId="57397880"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1EC4A715" w14:textId="56215151"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Zamówienie</w:t>
            </w:r>
          </w:p>
        </w:tc>
        <w:tc>
          <w:tcPr>
            <w:tcW w:w="3234" w:type="pct"/>
            <w:vAlign w:val="center"/>
          </w:tcPr>
          <w:p w14:paraId="794A8A52" w14:textId="04299120" w:rsidR="00535C37" w:rsidRPr="003C7700" w:rsidRDefault="00535C37" w:rsidP="002000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Zamówienie na Usługę dotyczące uruchomienia Usługi, modyfikacji Usługi lub rezygnacji z Usługi.</w:t>
            </w:r>
          </w:p>
        </w:tc>
      </w:tr>
      <w:tr w:rsidR="00535C37" w:rsidRPr="003C7700" w14:paraId="4E9D4342" w14:textId="77777777" w:rsidTr="006D44E1">
        <w:tc>
          <w:tcPr>
            <w:tcW w:w="399" w:type="pct"/>
            <w:vAlign w:val="center"/>
          </w:tcPr>
          <w:p w14:paraId="2A5BC77E"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CD78A12" w14:textId="52D0ABCD"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Zmiana dostawcy</w:t>
            </w:r>
          </w:p>
        </w:tc>
        <w:tc>
          <w:tcPr>
            <w:tcW w:w="3234" w:type="pct"/>
            <w:vAlign w:val="center"/>
          </w:tcPr>
          <w:p w14:paraId="23D8C8D4" w14:textId="3AFF8119"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Proces inicjowany przez Abonenta prowadzący do zmiany dostawcy Usługi Detalicznej świadczonej w ramach Sieci </w:t>
            </w:r>
            <w:r w:rsidR="0025637C">
              <w:rPr>
                <w:rFonts w:ascii="Calibri Light" w:hAnsi="Calibri Light" w:cs="Calibri Light"/>
                <w:sz w:val="21"/>
                <w:szCs w:val="21"/>
                <w:lang w:val="pl-PL"/>
              </w:rPr>
              <w:t>FERC</w:t>
            </w:r>
            <w:r w:rsidRPr="003C7700">
              <w:rPr>
                <w:rFonts w:ascii="Calibri Light" w:hAnsi="Calibri Light" w:cs="Calibri Light"/>
                <w:sz w:val="21"/>
                <w:szCs w:val="21"/>
                <w:lang w:val="pl-PL"/>
              </w:rPr>
              <w:t>.</w:t>
            </w:r>
          </w:p>
        </w:tc>
      </w:tr>
    </w:tbl>
    <w:p w14:paraId="489CF584" w14:textId="77777777" w:rsidR="00B963E9" w:rsidRPr="003C7700" w:rsidRDefault="00B963E9" w:rsidP="001F3B5F">
      <w:pPr>
        <w:pStyle w:val="aanormal"/>
        <w:spacing w:after="0"/>
        <w:jc w:val="left"/>
        <w:rPr>
          <w:rFonts w:ascii="Calibri Light" w:hAnsi="Calibri Light" w:cs="Calibri Light"/>
          <w:sz w:val="23"/>
          <w:szCs w:val="23"/>
        </w:rPr>
      </w:pPr>
    </w:p>
    <w:p w14:paraId="3C5B222C" w14:textId="10AE40BB" w:rsidR="00B53307" w:rsidRPr="003C7700" w:rsidRDefault="00B53307" w:rsidP="00902706">
      <w:pPr>
        <w:pStyle w:val="aanormal"/>
        <w:numPr>
          <w:ilvl w:val="0"/>
          <w:numId w:val="68"/>
        </w:numPr>
        <w:spacing w:after="0"/>
        <w:ind w:left="426" w:hanging="426"/>
        <w:jc w:val="left"/>
        <w:rPr>
          <w:rFonts w:ascii="Calibri Light" w:hAnsi="Calibri Light" w:cs="Calibri Light"/>
          <w:sz w:val="23"/>
          <w:szCs w:val="23"/>
        </w:rPr>
      </w:pPr>
      <w:r w:rsidRPr="003C7700">
        <w:rPr>
          <w:rFonts w:ascii="Calibri Light" w:hAnsi="Calibri Light" w:cs="Calibri Light"/>
          <w:sz w:val="23"/>
          <w:szCs w:val="23"/>
        </w:rPr>
        <w:t>Pojęcia niezdefiniowane w niniejszym dokumencie należy rozumieć zgodnie ze znaczeniem nadanym przez akty prawne właściwe dla danej materii, a w pozostałych przypadkach zgodnie z ich powszechnie przyjętym rozumieniem.</w:t>
      </w:r>
    </w:p>
    <w:p w14:paraId="6F8EF378" w14:textId="4F2DF781" w:rsidR="00463906" w:rsidRPr="003C7700" w:rsidRDefault="00B963E9" w:rsidP="009A7778">
      <w:pPr>
        <w:pStyle w:val="aanormal"/>
        <w:numPr>
          <w:ilvl w:val="0"/>
          <w:numId w:val="68"/>
        </w:numPr>
        <w:spacing w:after="0"/>
        <w:ind w:left="426" w:hanging="426"/>
        <w:jc w:val="left"/>
        <w:rPr>
          <w:rFonts w:ascii="Calibri Light" w:hAnsi="Calibri Light" w:cs="Calibri Light"/>
          <w:sz w:val="23"/>
          <w:szCs w:val="23"/>
        </w:rPr>
      </w:pPr>
      <w:r w:rsidRPr="003C7700">
        <w:rPr>
          <w:rFonts w:ascii="Calibri Light" w:hAnsi="Calibri Light" w:cs="Calibri Light"/>
          <w:sz w:val="23"/>
          <w:szCs w:val="23"/>
        </w:rPr>
        <w:t>Tytuły jednostek redakcyjnych i wyróżniki graficzne stosowane w Umowie mają znaczenie jedynie redakcyjne i nie mają znaczenia normatywnego.</w:t>
      </w:r>
    </w:p>
    <w:p w14:paraId="1FB29689" w14:textId="4246E66C" w:rsidR="00424A72" w:rsidRPr="003C7700" w:rsidRDefault="00D23FE9" w:rsidP="001F3B5F">
      <w:pPr>
        <w:pStyle w:val="Nagwek1"/>
        <w:numPr>
          <w:ilvl w:val="0"/>
          <w:numId w:val="0"/>
        </w:numPr>
        <w:jc w:val="left"/>
        <w:rPr>
          <w:rFonts w:ascii="Calibri Light" w:hAnsi="Calibri Light" w:cs="Calibri Light"/>
          <w:b/>
          <w:color w:val="auto"/>
          <w:sz w:val="28"/>
          <w:szCs w:val="28"/>
        </w:rPr>
      </w:pPr>
      <w:bookmarkStart w:id="5" w:name="_Toc204081028"/>
      <w:r w:rsidRPr="003C7700">
        <w:rPr>
          <w:rFonts w:ascii="Calibri Light" w:hAnsi="Calibri Light" w:cs="Calibri Light"/>
          <w:b/>
          <w:color w:val="auto"/>
          <w:sz w:val="28"/>
          <w:szCs w:val="28"/>
        </w:rPr>
        <w:t xml:space="preserve">Rozdział 2 </w:t>
      </w:r>
      <w:r w:rsidR="00B963E9" w:rsidRPr="003C7700">
        <w:rPr>
          <w:rFonts w:ascii="Calibri Light" w:hAnsi="Calibri Light" w:cs="Calibri Light"/>
          <w:b/>
          <w:color w:val="auto"/>
          <w:sz w:val="28"/>
          <w:szCs w:val="28"/>
        </w:rPr>
        <w:t>Przedmiot Umowy i postanowienia ogólne</w:t>
      </w:r>
      <w:bookmarkEnd w:id="5"/>
    </w:p>
    <w:p w14:paraId="26F77243" w14:textId="08F2E44A" w:rsidR="00D23FE9" w:rsidRPr="003C7700" w:rsidRDefault="00D23FE9" w:rsidP="00902706">
      <w:pPr>
        <w:widowControl/>
        <w:numPr>
          <w:ilvl w:val="0"/>
          <w:numId w:val="37"/>
        </w:numPr>
        <w:autoSpaceDE/>
        <w:autoSpaceDN/>
        <w:adjustRightInd/>
        <w:spacing w:after="150" w:line="248" w:lineRule="auto"/>
        <w:ind w:right="180" w:hanging="365"/>
        <w:rPr>
          <w:rFonts w:ascii="Calibri Light" w:hAnsi="Calibri Light" w:cs="Calibri Light"/>
          <w:kern w:val="12"/>
          <w:sz w:val="23"/>
          <w:szCs w:val="23"/>
        </w:rPr>
      </w:pPr>
      <w:r w:rsidRPr="003C7700">
        <w:rPr>
          <w:rFonts w:ascii="Calibri Light" w:hAnsi="Calibri Light" w:cs="Calibri Light"/>
          <w:kern w:val="12"/>
          <w:sz w:val="23"/>
          <w:szCs w:val="23"/>
        </w:rPr>
        <w:t>Niniejsza Umowa określa katalog Usług świadczonych przez OSD na rzecz OK oraz warunki świadczenia tych Usług.</w:t>
      </w:r>
    </w:p>
    <w:p w14:paraId="746F0AF9" w14:textId="0045C951" w:rsidR="00D23FE9" w:rsidRPr="003C7700" w:rsidRDefault="00D23FE9" w:rsidP="00902706">
      <w:pPr>
        <w:widowControl/>
        <w:numPr>
          <w:ilvl w:val="0"/>
          <w:numId w:val="37"/>
        </w:numPr>
        <w:autoSpaceDE/>
        <w:autoSpaceDN/>
        <w:adjustRightInd/>
        <w:spacing w:after="150" w:line="248" w:lineRule="auto"/>
        <w:ind w:right="180"/>
        <w:rPr>
          <w:rFonts w:ascii="Calibri Light" w:hAnsi="Calibri Light" w:cs="Calibri Light"/>
          <w:kern w:val="12"/>
          <w:sz w:val="23"/>
          <w:szCs w:val="23"/>
        </w:rPr>
      </w:pPr>
      <w:r w:rsidRPr="003C7700">
        <w:rPr>
          <w:rFonts w:ascii="Calibri Light" w:hAnsi="Calibri Light" w:cs="Calibri Light"/>
          <w:kern w:val="12"/>
          <w:sz w:val="23"/>
          <w:szCs w:val="23"/>
        </w:rPr>
        <w:t xml:space="preserve">Szczegółowe opisy Usług znajdują się w Rozdziale </w:t>
      </w:r>
      <w:r w:rsidR="007868D2" w:rsidRPr="003C7700">
        <w:rPr>
          <w:rFonts w:ascii="Calibri Light" w:hAnsi="Calibri Light" w:cs="Calibri Light"/>
          <w:kern w:val="12"/>
          <w:sz w:val="23"/>
          <w:szCs w:val="23"/>
        </w:rPr>
        <w:t>28</w:t>
      </w:r>
      <w:r w:rsidRPr="003C7700">
        <w:rPr>
          <w:rFonts w:ascii="Calibri Light" w:hAnsi="Calibri Light" w:cs="Calibri Light"/>
          <w:kern w:val="12"/>
          <w:sz w:val="23"/>
          <w:szCs w:val="23"/>
        </w:rPr>
        <w:t xml:space="preserve"> Techniczny opis Usług.</w:t>
      </w:r>
    </w:p>
    <w:p w14:paraId="59861DFA" w14:textId="1C35FE2C" w:rsidR="00424A72" w:rsidRPr="003C7700" w:rsidRDefault="00424A72" w:rsidP="00902706">
      <w:pPr>
        <w:widowControl/>
        <w:numPr>
          <w:ilvl w:val="0"/>
          <w:numId w:val="37"/>
        </w:numPr>
        <w:autoSpaceDE/>
        <w:autoSpaceDN/>
        <w:adjustRightInd/>
        <w:spacing w:after="150" w:line="248" w:lineRule="auto"/>
        <w:ind w:right="180" w:hanging="365"/>
        <w:rPr>
          <w:rFonts w:ascii="Calibri Light" w:hAnsi="Calibri Light" w:cs="Calibri Light"/>
          <w:kern w:val="12"/>
          <w:sz w:val="23"/>
          <w:szCs w:val="23"/>
        </w:rPr>
      </w:pPr>
      <w:r w:rsidRPr="003C7700">
        <w:rPr>
          <w:rFonts w:ascii="Calibri Light" w:hAnsi="Calibri Light" w:cs="Calibri Light"/>
          <w:kern w:val="12"/>
          <w:sz w:val="23"/>
          <w:szCs w:val="23"/>
        </w:rPr>
        <w:t>OSD oferuje możliwie najszerszy</w:t>
      </w:r>
      <w:r w:rsidR="000D5702" w:rsidRPr="003C7700">
        <w:rPr>
          <w:rFonts w:ascii="Calibri Light" w:hAnsi="Calibri Light" w:cs="Calibri Light"/>
          <w:kern w:val="12"/>
          <w:sz w:val="23"/>
          <w:szCs w:val="23"/>
        </w:rPr>
        <w:t xml:space="preserve"> aktywny</w:t>
      </w:r>
      <w:r w:rsidRPr="003C7700">
        <w:rPr>
          <w:rFonts w:ascii="Calibri Light" w:hAnsi="Calibri Light" w:cs="Calibri Light"/>
          <w:kern w:val="12"/>
          <w:sz w:val="23"/>
          <w:szCs w:val="23"/>
        </w:rPr>
        <w:t xml:space="preserve"> dostęp </w:t>
      </w:r>
      <w:r w:rsidR="002C29C8" w:rsidRPr="003C7700">
        <w:rPr>
          <w:rFonts w:ascii="Calibri Light" w:hAnsi="Calibri Light" w:cs="Calibri Light"/>
          <w:kern w:val="12"/>
          <w:sz w:val="23"/>
          <w:szCs w:val="23"/>
        </w:rPr>
        <w:t>hurtowy oraz hurtowy dostęp do I</w:t>
      </w:r>
      <w:r w:rsidR="000D5702" w:rsidRPr="003C7700">
        <w:rPr>
          <w:rFonts w:ascii="Calibri Light" w:hAnsi="Calibri Light" w:cs="Calibri Light"/>
          <w:kern w:val="12"/>
          <w:sz w:val="23"/>
          <w:szCs w:val="23"/>
        </w:rPr>
        <w:t>nfrastruktury szerokopasmowej</w:t>
      </w:r>
      <w:r w:rsidR="00B53307" w:rsidRPr="003C7700">
        <w:rPr>
          <w:rFonts w:ascii="Calibri Light" w:hAnsi="Calibri Light" w:cs="Calibri Light"/>
          <w:kern w:val="12"/>
          <w:sz w:val="23"/>
          <w:szCs w:val="23"/>
        </w:rPr>
        <w:t>, w tym dostęp do przyłączy</w:t>
      </w:r>
      <w:r w:rsidR="008C6A91" w:rsidRPr="003C7700">
        <w:rPr>
          <w:rFonts w:ascii="Calibri Light" w:hAnsi="Calibri Light" w:cs="Calibri Light"/>
          <w:kern w:val="12"/>
          <w:sz w:val="23"/>
          <w:szCs w:val="23"/>
        </w:rPr>
        <w:t>, świadczony w </w:t>
      </w:r>
      <w:r w:rsidR="002C29C8" w:rsidRPr="003C7700">
        <w:rPr>
          <w:rFonts w:ascii="Calibri Light" w:hAnsi="Calibri Light" w:cs="Calibri Light"/>
          <w:kern w:val="12"/>
          <w:sz w:val="23"/>
          <w:szCs w:val="23"/>
        </w:rPr>
        <w:t>oparciu o </w:t>
      </w:r>
      <w:r w:rsidRPr="003C7700">
        <w:rPr>
          <w:rFonts w:ascii="Calibri Light" w:hAnsi="Calibri Light" w:cs="Calibri Light"/>
          <w:kern w:val="12"/>
          <w:sz w:val="23"/>
          <w:szCs w:val="23"/>
        </w:rPr>
        <w:t>Infrastrukturę telekomun</w:t>
      </w:r>
      <w:r w:rsidR="004979A4" w:rsidRPr="003C7700">
        <w:rPr>
          <w:rFonts w:ascii="Calibri Light" w:hAnsi="Calibri Light" w:cs="Calibri Light"/>
          <w:kern w:val="12"/>
          <w:sz w:val="23"/>
          <w:szCs w:val="23"/>
        </w:rPr>
        <w:t xml:space="preserve">ikacyjną </w:t>
      </w:r>
      <w:r w:rsidR="002F5CFC" w:rsidRPr="003C7700">
        <w:rPr>
          <w:rFonts w:ascii="Calibri Light" w:hAnsi="Calibri Light" w:cs="Calibri Light"/>
          <w:kern w:val="12"/>
          <w:sz w:val="23"/>
          <w:szCs w:val="23"/>
        </w:rPr>
        <w:t xml:space="preserve">Sieci </w:t>
      </w:r>
      <w:r w:rsidR="0025637C">
        <w:rPr>
          <w:rFonts w:ascii="Calibri Light" w:hAnsi="Calibri Light" w:cs="Calibri Light"/>
          <w:kern w:val="12"/>
          <w:sz w:val="23"/>
          <w:szCs w:val="23"/>
        </w:rPr>
        <w:t>FERC</w:t>
      </w:r>
      <w:r w:rsidR="004979A4" w:rsidRPr="003C7700">
        <w:rPr>
          <w:rFonts w:ascii="Calibri Light" w:hAnsi="Calibri Light" w:cs="Calibri Light"/>
          <w:kern w:val="12"/>
          <w:sz w:val="23"/>
          <w:szCs w:val="23"/>
        </w:rPr>
        <w:t>, stosownie do </w:t>
      </w:r>
      <w:r w:rsidRPr="003C7700">
        <w:rPr>
          <w:rFonts w:ascii="Calibri Light" w:hAnsi="Calibri Light" w:cs="Calibri Light"/>
          <w:kern w:val="12"/>
          <w:sz w:val="23"/>
          <w:szCs w:val="23"/>
        </w:rPr>
        <w:t xml:space="preserve">postanowień </w:t>
      </w:r>
      <w:r w:rsidR="00007EE2" w:rsidRPr="003C7700">
        <w:rPr>
          <w:rFonts w:ascii="Calibri Light" w:hAnsi="Calibri Light" w:cs="Calibri Light"/>
          <w:kern w:val="12"/>
          <w:sz w:val="23"/>
          <w:szCs w:val="23"/>
        </w:rPr>
        <w:t>Umowy</w:t>
      </w:r>
      <w:r w:rsidRPr="003C7700">
        <w:rPr>
          <w:rFonts w:ascii="Calibri Light" w:hAnsi="Calibri Light" w:cs="Calibri Light"/>
          <w:kern w:val="12"/>
          <w:sz w:val="23"/>
          <w:szCs w:val="23"/>
        </w:rPr>
        <w:t xml:space="preserve">, na </w:t>
      </w:r>
      <w:r w:rsidR="00D93F9E" w:rsidRPr="003C7700">
        <w:rPr>
          <w:rFonts w:ascii="Calibri Light" w:hAnsi="Calibri Light" w:cs="Calibri Light"/>
          <w:kern w:val="12"/>
          <w:sz w:val="23"/>
          <w:szCs w:val="23"/>
        </w:rPr>
        <w:t xml:space="preserve">sprawiedliwych, </w:t>
      </w:r>
      <w:r w:rsidRPr="003C7700">
        <w:rPr>
          <w:rFonts w:ascii="Calibri Light" w:hAnsi="Calibri Light" w:cs="Calibri Light"/>
          <w:kern w:val="12"/>
          <w:sz w:val="23"/>
          <w:szCs w:val="23"/>
        </w:rPr>
        <w:t>równych i niedyskryminujących warunkach, w</w:t>
      </w:r>
      <w:r w:rsidR="002D681C" w:rsidRPr="003C7700">
        <w:rPr>
          <w:rFonts w:ascii="Calibri Light" w:hAnsi="Calibri Light" w:cs="Calibri Light"/>
          <w:kern w:val="12"/>
          <w:sz w:val="23"/>
          <w:szCs w:val="23"/>
        </w:rPr>
        <w:t> </w:t>
      </w:r>
      <w:r w:rsidRPr="003C7700">
        <w:rPr>
          <w:rFonts w:ascii="Calibri Light" w:hAnsi="Calibri Light" w:cs="Calibri Light"/>
          <w:kern w:val="12"/>
          <w:sz w:val="23"/>
          <w:szCs w:val="23"/>
        </w:rPr>
        <w:t xml:space="preserve">szczególności przez oferowanie jednakowych warunków w porównywalnych okolicznościach, a także oferowanie </w:t>
      </w:r>
      <w:r w:rsidR="007D30AC" w:rsidRPr="003C7700">
        <w:rPr>
          <w:rFonts w:ascii="Calibri Light" w:hAnsi="Calibri Light" w:cs="Calibri Light"/>
          <w:kern w:val="12"/>
          <w:sz w:val="23"/>
          <w:szCs w:val="23"/>
        </w:rPr>
        <w:t>U</w:t>
      </w:r>
      <w:r w:rsidRPr="003C7700">
        <w:rPr>
          <w:rFonts w:ascii="Calibri Light" w:hAnsi="Calibri Light" w:cs="Calibri Light"/>
          <w:kern w:val="12"/>
          <w:sz w:val="23"/>
          <w:szCs w:val="23"/>
        </w:rPr>
        <w:t>sług oraz udostępnianie informacji na warunkach nie gorszych od stosowanych w ramach własnego przeds</w:t>
      </w:r>
      <w:r w:rsidR="005966FA" w:rsidRPr="003C7700">
        <w:rPr>
          <w:rFonts w:ascii="Calibri Light" w:hAnsi="Calibri Light" w:cs="Calibri Light"/>
          <w:kern w:val="12"/>
          <w:sz w:val="23"/>
          <w:szCs w:val="23"/>
        </w:rPr>
        <w:t xml:space="preserve">iębiorstwa, w stosunkach ze </w:t>
      </w:r>
      <w:r w:rsidRPr="003C7700">
        <w:rPr>
          <w:rFonts w:ascii="Calibri Light" w:hAnsi="Calibri Light" w:cs="Calibri Light"/>
          <w:kern w:val="12"/>
          <w:sz w:val="23"/>
          <w:szCs w:val="23"/>
        </w:rPr>
        <w:t>spółkam</w:t>
      </w:r>
      <w:r w:rsidR="008C6A91" w:rsidRPr="003C7700">
        <w:rPr>
          <w:rFonts w:ascii="Calibri Light" w:hAnsi="Calibri Light" w:cs="Calibri Light"/>
          <w:kern w:val="12"/>
          <w:sz w:val="23"/>
          <w:szCs w:val="23"/>
        </w:rPr>
        <w:t>i zależnymi lub powiązanymi – w </w:t>
      </w:r>
      <w:r w:rsidRPr="003C7700">
        <w:rPr>
          <w:rFonts w:ascii="Calibri Light" w:hAnsi="Calibri Light" w:cs="Calibri Light"/>
          <w:kern w:val="12"/>
          <w:sz w:val="23"/>
          <w:szCs w:val="23"/>
        </w:rPr>
        <w:t>rozumieniu ust</w:t>
      </w:r>
      <w:r w:rsidR="00665110" w:rsidRPr="003C7700">
        <w:rPr>
          <w:rFonts w:ascii="Calibri Light" w:hAnsi="Calibri Light" w:cs="Calibri Light"/>
          <w:kern w:val="12"/>
          <w:sz w:val="23"/>
          <w:szCs w:val="23"/>
        </w:rPr>
        <w:t>awy – Kodeks spółek handlowych</w:t>
      </w:r>
      <w:r w:rsidR="005A4730" w:rsidRPr="003C7700">
        <w:rPr>
          <w:rFonts w:ascii="Calibri Light" w:hAnsi="Calibri Light" w:cs="Calibri Light"/>
          <w:kern w:val="12"/>
          <w:sz w:val="23"/>
          <w:szCs w:val="23"/>
        </w:rPr>
        <w:t xml:space="preserve"> (</w:t>
      </w:r>
      <w:proofErr w:type="spellStart"/>
      <w:r w:rsidR="00C972F3" w:rsidRPr="003C7700">
        <w:rPr>
          <w:rFonts w:ascii="Calibri Light" w:hAnsi="Calibri Light" w:cs="Calibri Light"/>
          <w:kern w:val="12"/>
          <w:sz w:val="23"/>
          <w:szCs w:val="23"/>
        </w:rPr>
        <w:t>t.j</w:t>
      </w:r>
      <w:proofErr w:type="spellEnd"/>
      <w:r w:rsidR="00C972F3" w:rsidRPr="003C7700">
        <w:rPr>
          <w:rFonts w:ascii="Calibri Light" w:hAnsi="Calibri Light" w:cs="Calibri Light"/>
          <w:kern w:val="12"/>
          <w:sz w:val="23"/>
          <w:szCs w:val="23"/>
        </w:rPr>
        <w:t xml:space="preserve">. </w:t>
      </w:r>
      <w:r w:rsidR="005A4730" w:rsidRPr="003C7700">
        <w:rPr>
          <w:rFonts w:ascii="Calibri Light" w:hAnsi="Calibri Light" w:cs="Calibri Light"/>
          <w:kern w:val="12"/>
          <w:sz w:val="23"/>
          <w:szCs w:val="23"/>
        </w:rPr>
        <w:t>Dz.</w:t>
      </w:r>
      <w:r w:rsidR="00D72B79" w:rsidRPr="003C7700">
        <w:rPr>
          <w:rFonts w:ascii="Calibri Light" w:hAnsi="Calibri Light" w:cs="Calibri Light"/>
          <w:kern w:val="12"/>
          <w:sz w:val="23"/>
          <w:szCs w:val="23"/>
        </w:rPr>
        <w:t xml:space="preserve"> </w:t>
      </w:r>
      <w:r w:rsidR="005A4730" w:rsidRPr="003C7700">
        <w:rPr>
          <w:rFonts w:ascii="Calibri Light" w:hAnsi="Calibri Light" w:cs="Calibri Light"/>
          <w:kern w:val="12"/>
          <w:sz w:val="23"/>
          <w:szCs w:val="23"/>
        </w:rPr>
        <w:t xml:space="preserve">U. </w:t>
      </w:r>
      <w:r w:rsidR="00D72B79" w:rsidRPr="003C7700">
        <w:rPr>
          <w:rFonts w:ascii="Calibri Light" w:hAnsi="Calibri Light" w:cs="Calibri Light"/>
          <w:kern w:val="12"/>
          <w:sz w:val="23"/>
          <w:szCs w:val="23"/>
        </w:rPr>
        <w:t>z</w:t>
      </w:r>
      <w:r w:rsidR="004F56E2" w:rsidRPr="003C7700">
        <w:rPr>
          <w:rFonts w:ascii="Calibri Light" w:hAnsi="Calibri Light" w:cs="Calibri Light"/>
          <w:kern w:val="12"/>
          <w:sz w:val="23"/>
          <w:szCs w:val="23"/>
        </w:rPr>
        <w:t> </w:t>
      </w:r>
      <w:r w:rsidR="003950C8" w:rsidRPr="003C7700">
        <w:rPr>
          <w:rFonts w:ascii="Calibri Light" w:hAnsi="Calibri Light" w:cs="Calibri Light"/>
          <w:kern w:val="12"/>
          <w:sz w:val="23"/>
          <w:szCs w:val="23"/>
        </w:rPr>
        <w:t xml:space="preserve">2024 </w:t>
      </w:r>
      <w:r w:rsidR="005A4730" w:rsidRPr="003C7700">
        <w:rPr>
          <w:rFonts w:ascii="Calibri Light" w:hAnsi="Calibri Light" w:cs="Calibri Light"/>
          <w:kern w:val="12"/>
          <w:sz w:val="23"/>
          <w:szCs w:val="23"/>
        </w:rPr>
        <w:t xml:space="preserve">r., poz. </w:t>
      </w:r>
      <w:r w:rsidR="003950C8" w:rsidRPr="003C7700">
        <w:rPr>
          <w:rFonts w:ascii="Calibri Light" w:hAnsi="Calibri Light" w:cs="Calibri Light"/>
          <w:kern w:val="12"/>
          <w:sz w:val="23"/>
          <w:szCs w:val="23"/>
        </w:rPr>
        <w:t xml:space="preserve">18 </w:t>
      </w:r>
      <w:r w:rsidR="008C6A91" w:rsidRPr="003C7700">
        <w:rPr>
          <w:rFonts w:ascii="Calibri Light" w:hAnsi="Calibri Light" w:cs="Calibri Light"/>
          <w:kern w:val="12"/>
          <w:sz w:val="23"/>
          <w:szCs w:val="23"/>
        </w:rPr>
        <w:t xml:space="preserve">z </w:t>
      </w:r>
      <w:proofErr w:type="spellStart"/>
      <w:r w:rsidR="008C6A91" w:rsidRPr="003C7700">
        <w:rPr>
          <w:rFonts w:ascii="Calibri Light" w:hAnsi="Calibri Light" w:cs="Calibri Light"/>
          <w:kern w:val="12"/>
          <w:sz w:val="23"/>
          <w:szCs w:val="23"/>
        </w:rPr>
        <w:t>późn</w:t>
      </w:r>
      <w:proofErr w:type="spellEnd"/>
      <w:r w:rsidR="008C6A91" w:rsidRPr="003C7700">
        <w:rPr>
          <w:rFonts w:ascii="Calibri Light" w:hAnsi="Calibri Light" w:cs="Calibri Light"/>
          <w:kern w:val="12"/>
          <w:sz w:val="23"/>
          <w:szCs w:val="23"/>
        </w:rPr>
        <w:t>. zm.</w:t>
      </w:r>
      <w:r w:rsidR="005A4730" w:rsidRPr="003C7700">
        <w:rPr>
          <w:rFonts w:ascii="Calibri Light" w:hAnsi="Calibri Light" w:cs="Calibri Light"/>
          <w:kern w:val="12"/>
          <w:sz w:val="23"/>
          <w:szCs w:val="23"/>
        </w:rPr>
        <w:t>)</w:t>
      </w:r>
      <w:r w:rsidR="00CB0FA9" w:rsidRPr="003C7700">
        <w:rPr>
          <w:rFonts w:ascii="Calibri Light" w:hAnsi="Calibri Light" w:cs="Calibri Light"/>
          <w:kern w:val="12"/>
          <w:sz w:val="23"/>
          <w:szCs w:val="23"/>
        </w:rPr>
        <w:t xml:space="preserve"> lub pozostającymi w stosunku zależności z OSD</w:t>
      </w:r>
      <w:r w:rsidR="00DB6212" w:rsidRPr="003C7700">
        <w:rPr>
          <w:rFonts w:ascii="Calibri Light" w:hAnsi="Calibri Light" w:cs="Calibri Light"/>
          <w:kern w:val="12"/>
          <w:sz w:val="23"/>
          <w:szCs w:val="23"/>
        </w:rPr>
        <w:t>,</w:t>
      </w:r>
      <w:r w:rsidR="00CB0FA9" w:rsidRPr="003C7700">
        <w:rPr>
          <w:rFonts w:ascii="Calibri Light" w:hAnsi="Calibri Light" w:cs="Calibri Light"/>
          <w:kern w:val="12"/>
          <w:sz w:val="23"/>
          <w:szCs w:val="23"/>
        </w:rPr>
        <w:t xml:space="preserve"> w szczególności w</w:t>
      </w:r>
      <w:r w:rsidR="004F56E2" w:rsidRPr="003C7700">
        <w:rPr>
          <w:rFonts w:ascii="Calibri Light" w:hAnsi="Calibri Light" w:cs="Calibri Light"/>
          <w:kern w:val="12"/>
          <w:sz w:val="23"/>
          <w:szCs w:val="23"/>
        </w:rPr>
        <w:t> </w:t>
      </w:r>
      <w:r w:rsidR="00CB0FA9" w:rsidRPr="003C7700">
        <w:rPr>
          <w:rFonts w:ascii="Calibri Light" w:hAnsi="Calibri Light" w:cs="Calibri Light"/>
          <w:kern w:val="12"/>
          <w:sz w:val="23"/>
          <w:szCs w:val="23"/>
        </w:rPr>
        <w:t>rozumieniu art. 4 pkt 4 ustawy z dnia 16 lutego 2007 r. o ochronie konkurencji i</w:t>
      </w:r>
      <w:r w:rsidR="004F56E2" w:rsidRPr="003C7700">
        <w:rPr>
          <w:rFonts w:ascii="Calibri Light" w:hAnsi="Calibri Light" w:cs="Calibri Light"/>
          <w:kern w:val="12"/>
          <w:sz w:val="23"/>
          <w:szCs w:val="23"/>
        </w:rPr>
        <w:t> </w:t>
      </w:r>
      <w:r w:rsidR="0072753B" w:rsidRPr="003C7700">
        <w:rPr>
          <w:rFonts w:ascii="Calibri Light" w:hAnsi="Calibri Light" w:cs="Calibri Light"/>
          <w:kern w:val="12"/>
          <w:sz w:val="23"/>
          <w:szCs w:val="23"/>
        </w:rPr>
        <w:t>konsumentów (</w:t>
      </w:r>
      <w:proofErr w:type="spellStart"/>
      <w:r w:rsidR="0072753B" w:rsidRPr="003C7700">
        <w:rPr>
          <w:rFonts w:ascii="Calibri Light" w:hAnsi="Calibri Light" w:cs="Calibri Light"/>
          <w:kern w:val="12"/>
          <w:sz w:val="23"/>
          <w:szCs w:val="23"/>
        </w:rPr>
        <w:t>t.j</w:t>
      </w:r>
      <w:proofErr w:type="spellEnd"/>
      <w:r w:rsidR="0072753B" w:rsidRPr="003C7700">
        <w:rPr>
          <w:rFonts w:ascii="Calibri Light" w:hAnsi="Calibri Light" w:cs="Calibri Light"/>
          <w:kern w:val="12"/>
          <w:sz w:val="23"/>
          <w:szCs w:val="23"/>
        </w:rPr>
        <w:t>. Dz. U. z </w:t>
      </w:r>
      <w:r w:rsidR="00CE256D" w:rsidRPr="003C7700">
        <w:rPr>
          <w:rFonts w:ascii="Calibri Light" w:hAnsi="Calibri Light" w:cs="Calibri Light"/>
          <w:kern w:val="12"/>
          <w:sz w:val="23"/>
          <w:szCs w:val="23"/>
        </w:rPr>
        <w:t xml:space="preserve">2024 </w:t>
      </w:r>
      <w:r w:rsidR="00CB0FA9" w:rsidRPr="003C7700">
        <w:rPr>
          <w:rFonts w:ascii="Calibri Light" w:hAnsi="Calibri Light" w:cs="Calibri Light"/>
          <w:kern w:val="12"/>
          <w:sz w:val="23"/>
          <w:szCs w:val="23"/>
        </w:rPr>
        <w:t>r., poz.</w:t>
      </w:r>
      <w:r w:rsidR="00CE256D" w:rsidRPr="003C7700">
        <w:rPr>
          <w:rFonts w:ascii="Calibri Light" w:hAnsi="Calibri Light" w:cs="Calibri Light"/>
          <w:kern w:val="12"/>
          <w:sz w:val="23"/>
          <w:szCs w:val="23"/>
        </w:rPr>
        <w:t xml:space="preserve"> </w:t>
      </w:r>
      <w:r w:rsidR="00733F54" w:rsidRPr="003C7700">
        <w:rPr>
          <w:rFonts w:ascii="Calibri Light" w:hAnsi="Calibri Light" w:cs="Calibri Light"/>
          <w:kern w:val="12"/>
          <w:sz w:val="23"/>
          <w:szCs w:val="23"/>
        </w:rPr>
        <w:t>1616</w:t>
      </w:r>
      <w:r w:rsidR="00CB0FA9" w:rsidRPr="003C7700">
        <w:rPr>
          <w:rFonts w:ascii="Calibri Light" w:hAnsi="Calibri Light" w:cs="Calibri Light"/>
          <w:kern w:val="12"/>
          <w:sz w:val="23"/>
          <w:szCs w:val="23"/>
        </w:rPr>
        <w:t>)</w:t>
      </w:r>
      <w:r w:rsidR="004C2663" w:rsidRPr="003C7700">
        <w:rPr>
          <w:rFonts w:ascii="Calibri Light" w:hAnsi="Calibri Light" w:cs="Calibri Light"/>
          <w:kern w:val="12"/>
          <w:sz w:val="23"/>
          <w:szCs w:val="23"/>
        </w:rPr>
        <w:t xml:space="preserve"> (łącznie dalej „OKZP”)</w:t>
      </w:r>
      <w:r w:rsidR="00665110" w:rsidRPr="003C7700">
        <w:rPr>
          <w:rFonts w:ascii="Calibri Light" w:hAnsi="Calibri Light" w:cs="Calibri Light"/>
          <w:kern w:val="12"/>
          <w:sz w:val="23"/>
          <w:szCs w:val="23"/>
        </w:rPr>
        <w:t>.</w:t>
      </w:r>
    </w:p>
    <w:p w14:paraId="1F9E3A2C" w14:textId="010FD057" w:rsidR="00863FEF" w:rsidRPr="003C7700" w:rsidRDefault="00424A72" w:rsidP="00902706">
      <w:pPr>
        <w:widowControl/>
        <w:numPr>
          <w:ilvl w:val="0"/>
          <w:numId w:val="37"/>
        </w:numPr>
        <w:autoSpaceDE/>
        <w:autoSpaceDN/>
        <w:adjustRightInd/>
        <w:spacing w:after="27" w:line="248" w:lineRule="auto"/>
        <w:ind w:right="180" w:hanging="365"/>
        <w:rPr>
          <w:rFonts w:ascii="Calibri Light" w:hAnsi="Calibri Light" w:cs="Calibri Light"/>
          <w:kern w:val="12"/>
          <w:sz w:val="23"/>
          <w:szCs w:val="23"/>
        </w:rPr>
      </w:pPr>
      <w:r w:rsidRPr="003C7700">
        <w:rPr>
          <w:rFonts w:ascii="Calibri Light" w:hAnsi="Calibri Light" w:cs="Calibri Light"/>
          <w:kern w:val="12"/>
          <w:sz w:val="23"/>
          <w:szCs w:val="23"/>
        </w:rPr>
        <w:lastRenderedPageBreak/>
        <w:t xml:space="preserve">Najszerszy możliwy dostęp, o którym mowa w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3 powyżej, obejmuje</w:t>
      </w:r>
      <w:r w:rsidR="00665110" w:rsidRPr="003C7700">
        <w:rPr>
          <w:rFonts w:ascii="Calibri Light" w:hAnsi="Calibri Light" w:cs="Calibri Light"/>
          <w:kern w:val="12"/>
          <w:sz w:val="23"/>
          <w:szCs w:val="23"/>
        </w:rPr>
        <w:t xml:space="preserve"> co najmniej następujące Usługi</w:t>
      </w:r>
      <w:r w:rsidR="00053124" w:rsidRPr="003C7700">
        <w:rPr>
          <w:rFonts w:ascii="Calibri Light" w:hAnsi="Calibri Light" w:cs="Calibri Light"/>
          <w:kern w:val="12"/>
          <w:sz w:val="23"/>
          <w:szCs w:val="23"/>
        </w:rPr>
        <w:t>:</w:t>
      </w:r>
    </w:p>
    <w:p w14:paraId="61560C76" w14:textId="08D01028" w:rsidR="00424A72" w:rsidRPr="003C7700" w:rsidRDefault="00665110" w:rsidP="00902706">
      <w:pPr>
        <w:widowControl/>
        <w:numPr>
          <w:ilvl w:val="1"/>
          <w:numId w:val="39"/>
        </w:numPr>
        <w:autoSpaceDE/>
        <w:autoSpaceDN/>
        <w:adjustRightInd/>
        <w:spacing w:after="3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BSA</w:t>
      </w:r>
      <w:r w:rsidR="005966FA" w:rsidRPr="003C7700">
        <w:rPr>
          <w:rFonts w:ascii="Calibri Light" w:hAnsi="Calibri Light" w:cs="Calibri Light"/>
          <w:kern w:val="12"/>
          <w:sz w:val="23"/>
          <w:szCs w:val="23"/>
        </w:rPr>
        <w:t>,</w:t>
      </w:r>
    </w:p>
    <w:p w14:paraId="3D28FB09" w14:textId="555F4E8C" w:rsidR="00424A72" w:rsidRPr="003C7700" w:rsidRDefault="00665110" w:rsidP="00902706">
      <w:pPr>
        <w:widowControl/>
        <w:numPr>
          <w:ilvl w:val="1"/>
          <w:numId w:val="39"/>
        </w:numPr>
        <w:autoSpaceDE/>
        <w:autoSpaceDN/>
        <w:adjustRightInd/>
        <w:spacing w:after="3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 xml:space="preserve">dostęp do Kanalizacji </w:t>
      </w:r>
      <w:r w:rsidR="00BD1A58" w:rsidRPr="003C7700">
        <w:rPr>
          <w:rFonts w:ascii="Calibri Light" w:hAnsi="Calibri Light" w:cs="Calibri Light"/>
          <w:kern w:val="12"/>
          <w:sz w:val="23"/>
          <w:szCs w:val="23"/>
        </w:rPr>
        <w:t>k</w:t>
      </w:r>
      <w:r w:rsidRPr="003C7700">
        <w:rPr>
          <w:rFonts w:ascii="Calibri Light" w:hAnsi="Calibri Light" w:cs="Calibri Light"/>
          <w:kern w:val="12"/>
          <w:sz w:val="23"/>
          <w:szCs w:val="23"/>
        </w:rPr>
        <w:t>ablowej</w:t>
      </w:r>
      <w:r w:rsidR="005966FA" w:rsidRPr="003C7700">
        <w:rPr>
          <w:rFonts w:ascii="Calibri Light" w:hAnsi="Calibri Light" w:cs="Calibri Light"/>
          <w:kern w:val="12"/>
          <w:sz w:val="23"/>
          <w:szCs w:val="23"/>
        </w:rPr>
        <w:t>,</w:t>
      </w:r>
    </w:p>
    <w:p w14:paraId="68335EE2" w14:textId="4BB3D507" w:rsidR="00424A72" w:rsidRPr="003C7700" w:rsidRDefault="00665110" w:rsidP="00902706">
      <w:pPr>
        <w:widowControl/>
        <w:numPr>
          <w:ilvl w:val="1"/>
          <w:numId w:val="39"/>
        </w:numPr>
        <w:autoSpaceDE/>
        <w:autoSpaceDN/>
        <w:adjustRightInd/>
        <w:spacing w:after="3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dostęp do Ciemnych włókien</w:t>
      </w:r>
      <w:r w:rsidR="005966FA" w:rsidRPr="003C7700">
        <w:rPr>
          <w:rFonts w:ascii="Calibri Light" w:hAnsi="Calibri Light" w:cs="Calibri Light"/>
          <w:kern w:val="12"/>
          <w:sz w:val="23"/>
          <w:szCs w:val="23"/>
        </w:rPr>
        <w:t>,</w:t>
      </w:r>
    </w:p>
    <w:p w14:paraId="4EAB778F" w14:textId="53042E75" w:rsidR="00424A72" w:rsidRPr="003C7700" w:rsidRDefault="00665110" w:rsidP="00B954B2">
      <w:pPr>
        <w:widowControl/>
        <w:numPr>
          <w:ilvl w:val="1"/>
          <w:numId w:val="39"/>
        </w:numPr>
        <w:autoSpaceDE/>
        <w:autoSpaceDN/>
        <w:adjustRightInd/>
        <w:spacing w:after="3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LLU</w:t>
      </w:r>
      <w:r w:rsidR="005966FA" w:rsidRPr="003C7700">
        <w:rPr>
          <w:rFonts w:ascii="Calibri Light" w:hAnsi="Calibri Light" w:cs="Calibri Light"/>
          <w:kern w:val="12"/>
          <w:sz w:val="23"/>
          <w:szCs w:val="23"/>
        </w:rPr>
        <w:t>,</w:t>
      </w:r>
    </w:p>
    <w:p w14:paraId="23168D6E" w14:textId="562D8EFA" w:rsidR="00424A72" w:rsidRPr="003C7700" w:rsidRDefault="00424A72" w:rsidP="00902706">
      <w:pPr>
        <w:widowControl/>
        <w:numPr>
          <w:ilvl w:val="1"/>
          <w:numId w:val="39"/>
        </w:numPr>
        <w:autoSpaceDE/>
        <w:autoSpaceDN/>
        <w:adjustRightInd/>
        <w:spacing w:after="3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dostęp do Pod</w:t>
      </w:r>
      <w:r w:rsidR="00E77D15">
        <w:rPr>
          <w:rFonts w:ascii="Calibri Light" w:hAnsi="Calibri Light" w:cs="Calibri Light"/>
          <w:kern w:val="12"/>
          <w:sz w:val="23"/>
          <w:szCs w:val="23"/>
        </w:rPr>
        <w:t>budowy słupowej,</w:t>
      </w:r>
    </w:p>
    <w:p w14:paraId="333C7EB1" w14:textId="668E1FA0" w:rsidR="00424A72" w:rsidRPr="003C7700" w:rsidRDefault="00665110" w:rsidP="00902706">
      <w:pPr>
        <w:widowControl/>
        <w:numPr>
          <w:ilvl w:val="1"/>
          <w:numId w:val="39"/>
        </w:numPr>
        <w:autoSpaceDE/>
        <w:autoSpaceDN/>
        <w:adjustRightInd/>
        <w:spacing w:after="3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Kolokację</w:t>
      </w:r>
      <w:r w:rsidR="005966FA" w:rsidRPr="003C7700">
        <w:rPr>
          <w:rFonts w:ascii="Calibri Light" w:hAnsi="Calibri Light" w:cs="Calibri Light"/>
          <w:kern w:val="12"/>
          <w:sz w:val="23"/>
          <w:szCs w:val="23"/>
        </w:rPr>
        <w:t>,</w:t>
      </w:r>
    </w:p>
    <w:p w14:paraId="32D51BF3" w14:textId="056E87AD" w:rsidR="00424A72" w:rsidRPr="003C7700" w:rsidRDefault="00424A72" w:rsidP="00902706">
      <w:pPr>
        <w:widowControl/>
        <w:numPr>
          <w:ilvl w:val="1"/>
          <w:numId w:val="39"/>
        </w:numPr>
        <w:autoSpaceDE/>
        <w:autoSpaceDN/>
        <w:adjustRightInd/>
        <w:spacing w:after="3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Połą</w:t>
      </w:r>
      <w:r w:rsidR="00665110" w:rsidRPr="003C7700">
        <w:rPr>
          <w:rFonts w:ascii="Calibri Light" w:hAnsi="Calibri Light" w:cs="Calibri Light"/>
          <w:kern w:val="12"/>
          <w:sz w:val="23"/>
          <w:szCs w:val="23"/>
        </w:rPr>
        <w:t>czenie sieci w trybie kolokacji</w:t>
      </w:r>
      <w:r w:rsidR="005966FA" w:rsidRPr="003C7700">
        <w:rPr>
          <w:rFonts w:ascii="Calibri Light" w:hAnsi="Calibri Light" w:cs="Calibri Light"/>
          <w:kern w:val="12"/>
          <w:sz w:val="23"/>
          <w:szCs w:val="23"/>
        </w:rPr>
        <w:t>,</w:t>
      </w:r>
    </w:p>
    <w:p w14:paraId="3C6F547A" w14:textId="42E2B53E" w:rsidR="00863FEF" w:rsidRPr="003C7700" w:rsidRDefault="00424A72" w:rsidP="00902706">
      <w:pPr>
        <w:widowControl/>
        <w:numPr>
          <w:ilvl w:val="1"/>
          <w:numId w:val="39"/>
        </w:numPr>
        <w:autoSpaceDE/>
        <w:autoSpaceDN/>
        <w:adjustRightInd/>
        <w:spacing w:after="3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Połą</w:t>
      </w:r>
      <w:r w:rsidR="00665110" w:rsidRPr="003C7700">
        <w:rPr>
          <w:rFonts w:ascii="Calibri Light" w:hAnsi="Calibri Light" w:cs="Calibri Light"/>
          <w:kern w:val="12"/>
          <w:sz w:val="23"/>
          <w:szCs w:val="23"/>
        </w:rPr>
        <w:t>czenie sieci w trybie liniowym</w:t>
      </w:r>
      <w:r w:rsidR="009F7F80" w:rsidRPr="003C7700">
        <w:rPr>
          <w:rFonts w:ascii="Calibri Light" w:hAnsi="Calibri Light" w:cs="Calibri Light"/>
          <w:kern w:val="12"/>
          <w:sz w:val="23"/>
          <w:szCs w:val="23"/>
        </w:rPr>
        <w:t>.</w:t>
      </w:r>
    </w:p>
    <w:p w14:paraId="13BE83E8" w14:textId="5806F5AB" w:rsidR="00424A72" w:rsidRPr="003C7700" w:rsidRDefault="00424A72" w:rsidP="00902706">
      <w:pPr>
        <w:widowControl/>
        <w:numPr>
          <w:ilvl w:val="0"/>
          <w:numId w:val="37"/>
        </w:numPr>
        <w:autoSpaceDE/>
        <w:autoSpaceDN/>
        <w:adjustRightInd/>
        <w:spacing w:after="150" w:line="248" w:lineRule="auto"/>
        <w:ind w:right="180" w:hanging="365"/>
        <w:rPr>
          <w:rFonts w:ascii="Calibri Light" w:hAnsi="Calibri Light" w:cs="Calibri Light"/>
          <w:kern w:val="12"/>
          <w:sz w:val="23"/>
          <w:szCs w:val="23"/>
        </w:rPr>
      </w:pPr>
      <w:r w:rsidRPr="003C7700">
        <w:rPr>
          <w:rFonts w:ascii="Calibri Light" w:hAnsi="Calibri Light" w:cs="Calibri Light"/>
          <w:kern w:val="12"/>
          <w:sz w:val="23"/>
          <w:szCs w:val="23"/>
        </w:rPr>
        <w:t xml:space="preserve">Z zastrzeżeniem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w:t>
      </w:r>
      <w:r w:rsidR="00D4361D" w:rsidRPr="003C7700">
        <w:rPr>
          <w:rFonts w:ascii="Calibri Light" w:hAnsi="Calibri Light" w:cs="Calibri Light"/>
          <w:kern w:val="12"/>
          <w:sz w:val="23"/>
          <w:szCs w:val="23"/>
        </w:rPr>
        <w:t xml:space="preserve">6 </w:t>
      </w:r>
      <w:r w:rsidRPr="003C7700">
        <w:rPr>
          <w:rFonts w:ascii="Calibri Light" w:hAnsi="Calibri Light" w:cs="Calibri Light"/>
          <w:kern w:val="12"/>
          <w:sz w:val="23"/>
          <w:szCs w:val="23"/>
        </w:rPr>
        <w:t xml:space="preserve">poniżej, OSD oferuje wszystkie Usługi wymienione w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w:t>
      </w:r>
      <w:r w:rsidR="00FD1615" w:rsidRPr="003C7700">
        <w:rPr>
          <w:rFonts w:ascii="Calibri Light" w:hAnsi="Calibri Light" w:cs="Calibri Light"/>
          <w:kern w:val="12"/>
          <w:sz w:val="23"/>
          <w:szCs w:val="23"/>
        </w:rPr>
        <w:t xml:space="preserve">4 </w:t>
      </w:r>
      <w:r w:rsidRPr="003C7700">
        <w:rPr>
          <w:rFonts w:ascii="Calibri Light" w:hAnsi="Calibri Light" w:cs="Calibri Light"/>
          <w:kern w:val="12"/>
          <w:sz w:val="23"/>
          <w:szCs w:val="23"/>
        </w:rPr>
        <w:t xml:space="preserve">powyżej, za wyjątkiem Usług, których świadczenie nie jest możliwe ze względu na technologię budowy </w:t>
      </w:r>
      <w:r w:rsidR="002F5CFC" w:rsidRPr="003C7700">
        <w:rPr>
          <w:rFonts w:ascii="Calibri Light" w:hAnsi="Calibri Light" w:cs="Calibri Light"/>
          <w:kern w:val="12"/>
          <w:sz w:val="23"/>
          <w:szCs w:val="23"/>
        </w:rPr>
        <w:t xml:space="preserve">Sieci </w:t>
      </w:r>
      <w:r w:rsidR="0025637C">
        <w:rPr>
          <w:rFonts w:ascii="Calibri Light" w:hAnsi="Calibri Light" w:cs="Calibri Light"/>
          <w:kern w:val="12"/>
          <w:sz w:val="23"/>
          <w:szCs w:val="23"/>
        </w:rPr>
        <w:t>FERC</w:t>
      </w:r>
      <w:r w:rsidRPr="003C7700">
        <w:rPr>
          <w:rFonts w:ascii="Calibri Light" w:hAnsi="Calibri Light" w:cs="Calibri Light"/>
          <w:kern w:val="12"/>
          <w:sz w:val="23"/>
          <w:szCs w:val="23"/>
        </w:rPr>
        <w:t xml:space="preserve"> wybraną przez OSD stosownie do postanowień Wymagań. </w:t>
      </w:r>
      <w:r w:rsidR="00F42B4E" w:rsidRPr="003C7700">
        <w:rPr>
          <w:rFonts w:ascii="Calibri Light" w:hAnsi="Calibri Light" w:cs="Calibri Light"/>
          <w:kern w:val="12"/>
          <w:sz w:val="23"/>
          <w:szCs w:val="23"/>
        </w:rPr>
        <w:t xml:space="preserve">Najszerszy możliwy dostęp hurtowy został określony również w </w:t>
      </w:r>
      <w:r w:rsidR="00665110" w:rsidRPr="003C7700">
        <w:rPr>
          <w:rFonts w:ascii="Calibri Light" w:hAnsi="Calibri Light" w:cs="Calibri Light"/>
          <w:kern w:val="12"/>
          <w:sz w:val="23"/>
          <w:szCs w:val="23"/>
        </w:rPr>
        <w:t>art. 2 pkt 139 GBER</w:t>
      </w:r>
      <w:r w:rsidR="00555DA4" w:rsidRPr="003C7700">
        <w:rPr>
          <w:rFonts w:ascii="Calibri Light" w:hAnsi="Calibri Light" w:cs="Calibri Light"/>
          <w:kern w:val="12"/>
          <w:sz w:val="23"/>
          <w:szCs w:val="23"/>
        </w:rPr>
        <w:t xml:space="preserve"> </w:t>
      </w:r>
      <w:r w:rsidR="00B75973" w:rsidRPr="003C7700">
        <w:rPr>
          <w:rFonts w:ascii="Calibri Light" w:hAnsi="Calibri Light" w:cs="Calibri Light"/>
          <w:kern w:val="12"/>
          <w:sz w:val="23"/>
          <w:szCs w:val="23"/>
        </w:rPr>
        <w:t>i</w:t>
      </w:r>
      <w:r w:rsidR="00B87036" w:rsidRPr="003C7700">
        <w:rPr>
          <w:rFonts w:ascii="Calibri Light" w:hAnsi="Calibri Light" w:cs="Calibri Light"/>
          <w:kern w:val="12"/>
          <w:sz w:val="23"/>
          <w:szCs w:val="23"/>
        </w:rPr>
        <w:t> </w:t>
      </w:r>
      <w:r w:rsidR="00B75973" w:rsidRPr="003C7700">
        <w:rPr>
          <w:rFonts w:ascii="Calibri Light" w:hAnsi="Calibri Light" w:cs="Calibri Light"/>
          <w:kern w:val="12"/>
          <w:sz w:val="23"/>
          <w:szCs w:val="23"/>
        </w:rPr>
        <w:t>w</w:t>
      </w:r>
      <w:r w:rsidR="00B87036" w:rsidRPr="003C7700">
        <w:rPr>
          <w:rFonts w:ascii="Calibri Light" w:hAnsi="Calibri Light" w:cs="Calibri Light"/>
          <w:kern w:val="12"/>
          <w:sz w:val="23"/>
          <w:szCs w:val="23"/>
        </w:rPr>
        <w:t> </w:t>
      </w:r>
      <w:r w:rsidR="009F5F0B" w:rsidRPr="003C7700">
        <w:rPr>
          <w:rFonts w:ascii="Calibri Light" w:hAnsi="Calibri Light" w:cs="Calibri Light"/>
          <w:kern w:val="12"/>
          <w:sz w:val="23"/>
          <w:szCs w:val="23"/>
        </w:rPr>
        <w:t>w</w:t>
      </w:r>
      <w:r w:rsidR="00555DA4" w:rsidRPr="003C7700">
        <w:rPr>
          <w:rFonts w:ascii="Calibri Light" w:hAnsi="Calibri Light" w:cs="Calibri Light"/>
          <w:kern w:val="12"/>
          <w:sz w:val="23"/>
          <w:szCs w:val="23"/>
        </w:rPr>
        <w:t>ytycznych K</w:t>
      </w:r>
      <w:r w:rsidR="009F5F0B" w:rsidRPr="003C7700">
        <w:rPr>
          <w:rFonts w:ascii="Calibri Light" w:hAnsi="Calibri Light" w:cs="Calibri Light"/>
          <w:kern w:val="12"/>
          <w:sz w:val="23"/>
          <w:szCs w:val="23"/>
        </w:rPr>
        <w:t xml:space="preserve">omisji </w:t>
      </w:r>
      <w:r w:rsidR="00555DA4" w:rsidRPr="003C7700">
        <w:rPr>
          <w:rFonts w:ascii="Calibri Light" w:hAnsi="Calibri Light" w:cs="Calibri Light"/>
          <w:kern w:val="12"/>
          <w:sz w:val="23"/>
          <w:szCs w:val="23"/>
        </w:rPr>
        <w:t>E</w:t>
      </w:r>
      <w:r w:rsidR="009F5F0B" w:rsidRPr="003C7700">
        <w:rPr>
          <w:rFonts w:ascii="Calibri Light" w:hAnsi="Calibri Light" w:cs="Calibri Light"/>
          <w:kern w:val="12"/>
          <w:sz w:val="23"/>
          <w:szCs w:val="23"/>
        </w:rPr>
        <w:t>uropejskiej</w:t>
      </w:r>
      <w:r w:rsidR="00665110" w:rsidRPr="003C7700">
        <w:rPr>
          <w:rFonts w:ascii="Calibri Light" w:hAnsi="Calibri Light" w:cs="Calibri Light"/>
          <w:kern w:val="12"/>
          <w:sz w:val="23"/>
          <w:szCs w:val="23"/>
        </w:rPr>
        <w:t>.</w:t>
      </w:r>
    </w:p>
    <w:p w14:paraId="6F4EECC1" w14:textId="11D1368D" w:rsidR="00424A72" w:rsidRPr="003C7700" w:rsidRDefault="00424A72" w:rsidP="00902706">
      <w:pPr>
        <w:widowControl/>
        <w:numPr>
          <w:ilvl w:val="0"/>
          <w:numId w:val="37"/>
        </w:numPr>
        <w:autoSpaceDE/>
        <w:autoSpaceDN/>
        <w:adjustRightInd/>
        <w:spacing w:after="150" w:line="248" w:lineRule="auto"/>
        <w:ind w:right="180" w:hanging="365"/>
        <w:rPr>
          <w:rFonts w:ascii="Calibri Light" w:hAnsi="Calibri Light" w:cs="Calibri Light"/>
          <w:kern w:val="12"/>
          <w:sz w:val="23"/>
          <w:szCs w:val="23"/>
        </w:rPr>
      </w:pPr>
      <w:r w:rsidRPr="003C7700">
        <w:rPr>
          <w:rFonts w:ascii="Calibri Light" w:hAnsi="Calibri Light" w:cs="Calibri Light"/>
          <w:kern w:val="12"/>
          <w:sz w:val="23"/>
          <w:szCs w:val="23"/>
        </w:rPr>
        <w:t xml:space="preserve">OSD świadczy na rzecz OK Usługę wskazaną w </w:t>
      </w:r>
      <w:r w:rsidR="00B13BCB" w:rsidRPr="003C7700">
        <w:rPr>
          <w:rFonts w:ascii="Calibri Light" w:hAnsi="Calibri Light" w:cs="Calibri Light"/>
          <w:kern w:val="12"/>
          <w:sz w:val="23"/>
          <w:szCs w:val="23"/>
        </w:rPr>
        <w:t>Z</w:t>
      </w:r>
      <w:r w:rsidRPr="003C7700">
        <w:rPr>
          <w:rFonts w:ascii="Calibri Light" w:hAnsi="Calibri Light" w:cs="Calibri Light"/>
          <w:kern w:val="12"/>
          <w:sz w:val="23"/>
          <w:szCs w:val="23"/>
        </w:rPr>
        <w:t xml:space="preserve">amówieniu na Usługę zrealizowanym zgodnie z </w:t>
      </w:r>
      <w:r w:rsidR="00091DBC" w:rsidRPr="003C7700">
        <w:rPr>
          <w:rFonts w:ascii="Calibri Light" w:hAnsi="Calibri Light" w:cs="Calibri Light"/>
          <w:kern w:val="12"/>
          <w:sz w:val="23"/>
          <w:szCs w:val="23"/>
        </w:rPr>
        <w:t>Rozdziałem 9 i Rozdziałem 13</w:t>
      </w:r>
      <w:r w:rsidR="007444B6" w:rsidRPr="003C7700">
        <w:rPr>
          <w:rFonts w:ascii="Calibri Light" w:hAnsi="Calibri Light" w:cs="Calibri Light"/>
          <w:kern w:val="12"/>
          <w:sz w:val="23"/>
          <w:szCs w:val="23"/>
        </w:rPr>
        <w:t xml:space="preserve"> </w:t>
      </w:r>
      <w:r w:rsidR="00EC3633" w:rsidRPr="003C7700">
        <w:rPr>
          <w:rFonts w:ascii="Calibri Light" w:hAnsi="Calibri Light" w:cs="Calibri Light"/>
          <w:kern w:val="12"/>
          <w:sz w:val="23"/>
          <w:szCs w:val="23"/>
        </w:rPr>
        <w:t>Umowy</w:t>
      </w:r>
      <w:r w:rsidR="00665110" w:rsidRPr="003C7700">
        <w:rPr>
          <w:rFonts w:ascii="Calibri Light" w:hAnsi="Calibri Light" w:cs="Calibri Light"/>
          <w:kern w:val="12"/>
          <w:sz w:val="23"/>
          <w:szCs w:val="23"/>
        </w:rPr>
        <w:t>.</w:t>
      </w:r>
    </w:p>
    <w:p w14:paraId="41DD8CD1" w14:textId="3476D3EE" w:rsidR="00424A72" w:rsidRPr="003C7700" w:rsidRDefault="00424A72" w:rsidP="00902706">
      <w:pPr>
        <w:widowControl/>
        <w:numPr>
          <w:ilvl w:val="0"/>
          <w:numId w:val="37"/>
        </w:numPr>
        <w:autoSpaceDE/>
        <w:autoSpaceDN/>
        <w:adjustRightInd/>
        <w:spacing w:after="150" w:line="248" w:lineRule="auto"/>
        <w:ind w:right="180" w:hanging="365"/>
        <w:rPr>
          <w:rFonts w:ascii="Calibri Light" w:hAnsi="Calibri Light" w:cs="Calibri Light"/>
          <w:kern w:val="12"/>
          <w:sz w:val="23"/>
          <w:szCs w:val="23"/>
        </w:rPr>
      </w:pPr>
      <w:r w:rsidRPr="003C7700">
        <w:rPr>
          <w:rFonts w:ascii="Calibri Light" w:hAnsi="Calibri Light" w:cs="Calibri Light"/>
          <w:kern w:val="12"/>
          <w:sz w:val="23"/>
          <w:szCs w:val="23"/>
        </w:rPr>
        <w:t xml:space="preserve">OSD może oferować i świadczyć również inne </w:t>
      </w:r>
      <w:r w:rsidR="006C1BF3" w:rsidRPr="003C7700">
        <w:rPr>
          <w:rFonts w:ascii="Calibri Light" w:hAnsi="Calibri Light" w:cs="Calibri Light"/>
          <w:kern w:val="12"/>
          <w:sz w:val="23"/>
          <w:szCs w:val="23"/>
        </w:rPr>
        <w:t>U</w:t>
      </w:r>
      <w:r w:rsidRPr="003C7700">
        <w:rPr>
          <w:rFonts w:ascii="Calibri Light" w:hAnsi="Calibri Light" w:cs="Calibri Light"/>
          <w:kern w:val="12"/>
          <w:sz w:val="23"/>
          <w:szCs w:val="23"/>
        </w:rPr>
        <w:t>s</w:t>
      </w:r>
      <w:r w:rsidR="0072753B" w:rsidRPr="003C7700">
        <w:rPr>
          <w:rFonts w:ascii="Calibri Light" w:hAnsi="Calibri Light" w:cs="Calibri Light"/>
          <w:kern w:val="12"/>
          <w:sz w:val="23"/>
          <w:szCs w:val="23"/>
        </w:rPr>
        <w:t>ługi poza Usługami wskazanymi w </w:t>
      </w:r>
      <w:r w:rsidR="00EC3633" w:rsidRPr="003C7700">
        <w:rPr>
          <w:rFonts w:ascii="Calibri Light" w:hAnsi="Calibri Light" w:cs="Calibri Light"/>
          <w:kern w:val="12"/>
          <w:sz w:val="23"/>
          <w:szCs w:val="23"/>
        </w:rPr>
        <w:t xml:space="preserve">Umowie </w:t>
      </w:r>
      <w:r w:rsidR="002256A2" w:rsidRPr="003C7700">
        <w:rPr>
          <w:rFonts w:ascii="Calibri Light" w:hAnsi="Calibri Light" w:cs="Calibri Light"/>
          <w:kern w:val="12"/>
          <w:sz w:val="23"/>
          <w:szCs w:val="23"/>
        </w:rPr>
        <w:t>o</w:t>
      </w:r>
      <w:r w:rsidRPr="003C7700">
        <w:rPr>
          <w:rFonts w:ascii="Calibri Light" w:hAnsi="Calibri Light" w:cs="Calibri Light"/>
          <w:kern w:val="12"/>
          <w:sz w:val="23"/>
          <w:szCs w:val="23"/>
        </w:rPr>
        <w:t xml:space="preserve">raz może stosować warunki świadczenia Usług korzystniejsze niż określone </w:t>
      </w:r>
      <w:r w:rsidR="00915E7A" w:rsidRPr="003C7700">
        <w:rPr>
          <w:rFonts w:ascii="Calibri Light" w:hAnsi="Calibri Light" w:cs="Calibri Light"/>
          <w:kern w:val="12"/>
          <w:sz w:val="23"/>
          <w:szCs w:val="23"/>
        </w:rPr>
        <w:t xml:space="preserve">w </w:t>
      </w:r>
      <w:r w:rsidR="00EC3633" w:rsidRPr="003C7700">
        <w:rPr>
          <w:rFonts w:ascii="Calibri Light" w:hAnsi="Calibri Light" w:cs="Calibri Light"/>
          <w:kern w:val="12"/>
          <w:sz w:val="23"/>
          <w:szCs w:val="23"/>
        </w:rPr>
        <w:t>Umowie</w:t>
      </w:r>
      <w:r w:rsidRPr="003C7700">
        <w:rPr>
          <w:rFonts w:ascii="Calibri Light" w:hAnsi="Calibri Light" w:cs="Calibri Light"/>
          <w:kern w:val="12"/>
          <w:sz w:val="23"/>
          <w:szCs w:val="23"/>
        </w:rPr>
        <w:t>, z</w:t>
      </w:r>
      <w:r w:rsidR="00667200" w:rsidRPr="003C7700">
        <w:rPr>
          <w:rFonts w:ascii="Calibri Light" w:hAnsi="Calibri Light" w:cs="Calibri Light"/>
          <w:kern w:val="12"/>
          <w:sz w:val="23"/>
          <w:szCs w:val="23"/>
        </w:rPr>
        <w:t> </w:t>
      </w:r>
      <w:r w:rsidRPr="003C7700">
        <w:rPr>
          <w:rFonts w:ascii="Calibri Light" w:hAnsi="Calibri Light" w:cs="Calibri Light"/>
          <w:kern w:val="12"/>
          <w:sz w:val="23"/>
          <w:szCs w:val="23"/>
        </w:rPr>
        <w:t xml:space="preserve">zastrzeżeniem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w:t>
      </w:r>
      <w:r w:rsidR="00753C6B" w:rsidRPr="003C7700">
        <w:rPr>
          <w:rFonts w:ascii="Calibri Light" w:hAnsi="Calibri Light" w:cs="Calibri Light"/>
          <w:kern w:val="12"/>
          <w:sz w:val="23"/>
          <w:szCs w:val="23"/>
        </w:rPr>
        <w:t>8</w:t>
      </w:r>
      <w:r w:rsidR="00EC3633" w:rsidRPr="003C7700">
        <w:rPr>
          <w:rFonts w:ascii="Calibri Light" w:hAnsi="Calibri Light" w:cs="Calibri Light"/>
          <w:kern w:val="12"/>
          <w:sz w:val="23"/>
          <w:szCs w:val="23"/>
        </w:rPr>
        <w:t xml:space="preserve"> </w:t>
      </w:r>
      <w:r w:rsidRPr="003C7700">
        <w:rPr>
          <w:rFonts w:ascii="Calibri Light" w:hAnsi="Calibri Light" w:cs="Calibri Light"/>
          <w:kern w:val="12"/>
          <w:sz w:val="23"/>
          <w:szCs w:val="23"/>
        </w:rPr>
        <w:t>poni</w:t>
      </w:r>
      <w:r w:rsidR="00665110" w:rsidRPr="003C7700">
        <w:rPr>
          <w:rFonts w:ascii="Calibri Light" w:hAnsi="Calibri Light" w:cs="Calibri Light"/>
          <w:kern w:val="12"/>
          <w:sz w:val="23"/>
          <w:szCs w:val="23"/>
        </w:rPr>
        <w:t>żej.</w:t>
      </w:r>
    </w:p>
    <w:p w14:paraId="542837E6" w14:textId="3CD19A80" w:rsidR="00091DBC" w:rsidRPr="003C7700" w:rsidRDefault="00424A72" w:rsidP="00902706">
      <w:pPr>
        <w:widowControl/>
        <w:numPr>
          <w:ilvl w:val="0"/>
          <w:numId w:val="37"/>
        </w:numPr>
        <w:autoSpaceDE/>
        <w:autoSpaceDN/>
        <w:adjustRightInd/>
        <w:spacing w:after="150" w:line="248" w:lineRule="auto"/>
        <w:ind w:right="180"/>
        <w:rPr>
          <w:rFonts w:ascii="Calibri Light" w:hAnsi="Calibri Light" w:cs="Calibri Light"/>
          <w:kern w:val="12"/>
          <w:sz w:val="23"/>
          <w:szCs w:val="23"/>
        </w:rPr>
      </w:pPr>
      <w:r w:rsidRPr="003C7700">
        <w:rPr>
          <w:rFonts w:ascii="Calibri Light" w:hAnsi="Calibri Light" w:cs="Calibri Light"/>
          <w:kern w:val="12"/>
          <w:sz w:val="23"/>
          <w:szCs w:val="23"/>
        </w:rPr>
        <w:t>OSD oferuje i świadczy Usługi oraz udostępnia Informacje Ogólne na zasadzie równego traktowania wszystkich PT w zakresie dostępu telekomunikacyjnego, w szczególności poprzez oferowanie i świadczenie Usług na jednakowych warunkach dla wszystkich PT w</w:t>
      </w:r>
      <w:r w:rsidR="00D2150E" w:rsidRPr="003C7700">
        <w:rPr>
          <w:rFonts w:ascii="Calibri Light" w:hAnsi="Calibri Light" w:cs="Calibri Light"/>
          <w:kern w:val="12"/>
          <w:sz w:val="23"/>
          <w:szCs w:val="23"/>
        </w:rPr>
        <w:t> </w:t>
      </w:r>
      <w:r w:rsidRPr="003C7700">
        <w:rPr>
          <w:rFonts w:ascii="Calibri Light" w:hAnsi="Calibri Light" w:cs="Calibri Light"/>
          <w:kern w:val="12"/>
          <w:sz w:val="23"/>
          <w:szCs w:val="23"/>
        </w:rPr>
        <w:t>porównywalnych okolicznościach, a także oferowanie i świadczenie Usług oraz udostępnianie Informacji Ogólnych na warunkach nie gorszych od stosowanych w ramach własnego przedsiębiorstwa lub w sto</w:t>
      </w:r>
      <w:r w:rsidR="00665110" w:rsidRPr="003C7700">
        <w:rPr>
          <w:rFonts w:ascii="Calibri Light" w:hAnsi="Calibri Light" w:cs="Calibri Light"/>
          <w:kern w:val="12"/>
          <w:sz w:val="23"/>
          <w:szCs w:val="23"/>
        </w:rPr>
        <w:t>sunkach z podmiotami zależnymi</w:t>
      </w:r>
      <w:r w:rsidR="00200058" w:rsidRPr="003C7700">
        <w:rPr>
          <w:rFonts w:ascii="Calibri Light" w:hAnsi="Calibri Light" w:cs="Calibri Light"/>
          <w:kern w:val="12"/>
          <w:sz w:val="23"/>
          <w:szCs w:val="23"/>
        </w:rPr>
        <w:t xml:space="preserve"> lub powiązanymi</w:t>
      </w:r>
      <w:r w:rsidR="000D5702" w:rsidRPr="003C7700">
        <w:rPr>
          <w:rFonts w:ascii="Calibri Light" w:hAnsi="Calibri Light" w:cs="Calibri Light"/>
          <w:kern w:val="12"/>
          <w:sz w:val="23"/>
          <w:szCs w:val="23"/>
        </w:rPr>
        <w:t xml:space="preserve"> lub pozostających w stosunku zależności z OSD</w:t>
      </w:r>
      <w:r w:rsidR="00665110" w:rsidRPr="003C7700">
        <w:rPr>
          <w:rFonts w:ascii="Calibri Light" w:hAnsi="Calibri Light" w:cs="Calibri Light"/>
          <w:kern w:val="12"/>
          <w:sz w:val="23"/>
          <w:szCs w:val="23"/>
        </w:rPr>
        <w:t>.</w:t>
      </w:r>
      <w:r w:rsidR="000721D5" w:rsidRPr="003C7700">
        <w:rPr>
          <w:rFonts w:ascii="Calibri Light" w:hAnsi="Calibri Light" w:cs="Calibri Light"/>
          <w:kern w:val="12"/>
          <w:sz w:val="23"/>
          <w:szCs w:val="23"/>
        </w:rPr>
        <w:t xml:space="preserve"> </w:t>
      </w:r>
      <w:r w:rsidR="003D7339" w:rsidRPr="003C7700">
        <w:rPr>
          <w:rFonts w:ascii="Calibri Light" w:hAnsi="Calibri Light" w:cs="Calibri Light"/>
          <w:kern w:val="12"/>
          <w:sz w:val="23"/>
          <w:szCs w:val="23"/>
        </w:rPr>
        <w:t>W</w:t>
      </w:r>
      <w:r w:rsidR="00AD1C9B" w:rsidRPr="003C7700">
        <w:rPr>
          <w:rFonts w:ascii="Calibri Light" w:hAnsi="Calibri Light" w:cs="Calibri Light"/>
          <w:kern w:val="12"/>
          <w:sz w:val="23"/>
          <w:szCs w:val="23"/>
        </w:rPr>
        <w:t> </w:t>
      </w:r>
      <w:r w:rsidR="003D7339" w:rsidRPr="003C7700">
        <w:rPr>
          <w:rFonts w:ascii="Calibri Light" w:hAnsi="Calibri Light" w:cs="Calibri Light"/>
          <w:kern w:val="12"/>
          <w:sz w:val="23"/>
          <w:szCs w:val="23"/>
        </w:rPr>
        <w:t xml:space="preserve">przypadku, gdy </w:t>
      </w:r>
      <w:r w:rsidR="000721D5" w:rsidRPr="003C7700">
        <w:rPr>
          <w:rFonts w:ascii="Calibri Light" w:hAnsi="Calibri Light" w:cs="Calibri Light"/>
          <w:kern w:val="12"/>
          <w:sz w:val="23"/>
          <w:szCs w:val="23"/>
        </w:rPr>
        <w:t xml:space="preserve">OSD </w:t>
      </w:r>
      <w:r w:rsidR="003D7339" w:rsidRPr="003C7700">
        <w:rPr>
          <w:rFonts w:ascii="Calibri Light" w:hAnsi="Calibri Light" w:cs="Calibri Light"/>
          <w:kern w:val="12"/>
          <w:sz w:val="23"/>
          <w:szCs w:val="23"/>
        </w:rPr>
        <w:t xml:space="preserve">świadczy usługi detaliczne na Sieci </w:t>
      </w:r>
      <w:r w:rsidR="0025637C">
        <w:rPr>
          <w:rFonts w:ascii="Calibri Light" w:hAnsi="Calibri Light" w:cs="Calibri Light"/>
          <w:kern w:val="12"/>
          <w:sz w:val="23"/>
          <w:szCs w:val="23"/>
        </w:rPr>
        <w:t>FERC</w:t>
      </w:r>
      <w:r w:rsidR="003D7339" w:rsidRPr="003C7700">
        <w:rPr>
          <w:rFonts w:ascii="Calibri Light" w:hAnsi="Calibri Light" w:cs="Calibri Light"/>
          <w:kern w:val="12"/>
          <w:sz w:val="23"/>
          <w:szCs w:val="23"/>
        </w:rPr>
        <w:t>,</w:t>
      </w:r>
      <w:r w:rsidR="000721D5" w:rsidRPr="003C7700">
        <w:rPr>
          <w:rFonts w:ascii="Calibri Light" w:hAnsi="Calibri Light" w:cs="Calibri Light"/>
          <w:kern w:val="12"/>
          <w:sz w:val="23"/>
          <w:szCs w:val="23"/>
        </w:rPr>
        <w:t xml:space="preserve"> </w:t>
      </w:r>
      <w:r w:rsidR="003D7339" w:rsidRPr="003C7700">
        <w:rPr>
          <w:rFonts w:ascii="Calibri Light" w:hAnsi="Calibri Light" w:cs="Calibri Light"/>
          <w:kern w:val="12"/>
          <w:sz w:val="23"/>
          <w:szCs w:val="23"/>
        </w:rPr>
        <w:t>nie może stosować</w:t>
      </w:r>
      <w:r w:rsidR="000721D5" w:rsidRPr="003C7700">
        <w:rPr>
          <w:rFonts w:ascii="Calibri Light" w:hAnsi="Calibri Light" w:cs="Calibri Light"/>
          <w:kern w:val="12"/>
          <w:sz w:val="23"/>
          <w:szCs w:val="23"/>
        </w:rPr>
        <w:t xml:space="preserve"> preferencyjnych warunków świadczenia </w:t>
      </w:r>
      <w:r w:rsidR="00D42AD9" w:rsidRPr="003C7700">
        <w:rPr>
          <w:rFonts w:ascii="Calibri Light" w:hAnsi="Calibri Light" w:cs="Calibri Light"/>
          <w:kern w:val="12"/>
          <w:sz w:val="23"/>
          <w:szCs w:val="23"/>
        </w:rPr>
        <w:t xml:space="preserve">Usług </w:t>
      </w:r>
      <w:r w:rsidR="000721D5" w:rsidRPr="003C7700">
        <w:rPr>
          <w:rFonts w:ascii="Calibri Light" w:hAnsi="Calibri Light" w:cs="Calibri Light"/>
          <w:kern w:val="12"/>
          <w:sz w:val="23"/>
          <w:szCs w:val="23"/>
        </w:rPr>
        <w:t>dla swojej części detalicznej</w:t>
      </w:r>
      <w:r w:rsidR="0020227A" w:rsidRPr="003C7700">
        <w:rPr>
          <w:rFonts w:ascii="Calibri Light" w:hAnsi="Calibri Light" w:cs="Calibri Light"/>
          <w:kern w:val="12"/>
          <w:sz w:val="23"/>
          <w:szCs w:val="23"/>
        </w:rPr>
        <w:t xml:space="preserve"> oraz </w:t>
      </w:r>
      <w:r w:rsidR="003D7339" w:rsidRPr="003C7700">
        <w:rPr>
          <w:rFonts w:ascii="Calibri Light" w:hAnsi="Calibri Light" w:cs="Calibri Light"/>
          <w:kern w:val="12"/>
          <w:sz w:val="23"/>
          <w:szCs w:val="23"/>
        </w:rPr>
        <w:t xml:space="preserve">przekazywać </w:t>
      </w:r>
      <w:r w:rsidR="0020227A" w:rsidRPr="003C7700">
        <w:rPr>
          <w:rFonts w:ascii="Calibri Light" w:hAnsi="Calibri Light" w:cs="Calibri Light"/>
          <w:kern w:val="12"/>
          <w:sz w:val="23"/>
          <w:szCs w:val="23"/>
        </w:rPr>
        <w:t>informacji w zakresie świadczenia Usług w</w:t>
      </w:r>
      <w:r w:rsidR="00EB5965" w:rsidRPr="003C7700">
        <w:rPr>
          <w:rFonts w:ascii="Calibri Light" w:hAnsi="Calibri Light" w:cs="Calibri Light"/>
          <w:kern w:val="12"/>
          <w:sz w:val="23"/>
          <w:szCs w:val="23"/>
        </w:rPr>
        <w:t> </w:t>
      </w:r>
      <w:r w:rsidR="0020227A" w:rsidRPr="003C7700">
        <w:rPr>
          <w:rFonts w:ascii="Calibri Light" w:hAnsi="Calibri Light" w:cs="Calibri Light"/>
          <w:kern w:val="12"/>
          <w:sz w:val="23"/>
          <w:szCs w:val="23"/>
        </w:rPr>
        <w:t>sposób powodujący nierówne traktowanie</w:t>
      </w:r>
      <w:r w:rsidR="000721D5" w:rsidRPr="003C7700">
        <w:rPr>
          <w:rFonts w:ascii="Calibri Light" w:hAnsi="Calibri Light" w:cs="Calibri Light"/>
          <w:kern w:val="12"/>
          <w:sz w:val="23"/>
          <w:szCs w:val="23"/>
        </w:rPr>
        <w:t>.</w:t>
      </w:r>
    </w:p>
    <w:p w14:paraId="12A3AE4A" w14:textId="77777777" w:rsidR="00091DBC" w:rsidRPr="003C7700" w:rsidRDefault="00D4361D" w:rsidP="00902706">
      <w:pPr>
        <w:widowControl/>
        <w:numPr>
          <w:ilvl w:val="0"/>
          <w:numId w:val="37"/>
        </w:numPr>
        <w:autoSpaceDE/>
        <w:autoSpaceDN/>
        <w:adjustRightInd/>
        <w:spacing w:after="150" w:line="248" w:lineRule="auto"/>
        <w:ind w:right="180"/>
        <w:rPr>
          <w:rFonts w:ascii="Calibri Light" w:hAnsi="Calibri Light" w:cs="Calibri Light"/>
          <w:kern w:val="12"/>
          <w:sz w:val="23"/>
          <w:szCs w:val="23"/>
        </w:rPr>
      </w:pPr>
      <w:r w:rsidRPr="003C7700">
        <w:rPr>
          <w:rFonts w:ascii="Calibri Light" w:hAnsi="Calibri Light" w:cs="Calibri Light"/>
          <w:kern w:val="12"/>
          <w:sz w:val="23"/>
          <w:szCs w:val="23"/>
        </w:rPr>
        <w:t>Umowa określa warunki świadczenia wszystkich Usług, przy czym OK może wybrać spośród nich wszystkie lub niektóre Usługi, z których będzie korzystać. OSD świadczy na rzecz OK Usługę wskazaną w Zamówieniu</w:t>
      </w:r>
      <w:r w:rsidR="00091DBC" w:rsidRPr="003C7700">
        <w:rPr>
          <w:rFonts w:ascii="Calibri Light" w:hAnsi="Calibri Light" w:cs="Calibri Light"/>
          <w:kern w:val="12"/>
          <w:sz w:val="23"/>
          <w:szCs w:val="23"/>
        </w:rPr>
        <w:t>.</w:t>
      </w:r>
    </w:p>
    <w:p w14:paraId="74336486" w14:textId="1C0E2ED5" w:rsidR="002A2E42" w:rsidRPr="003C7700" w:rsidRDefault="00424A72" w:rsidP="00902706">
      <w:pPr>
        <w:widowControl/>
        <w:numPr>
          <w:ilvl w:val="0"/>
          <w:numId w:val="37"/>
        </w:numPr>
        <w:autoSpaceDE/>
        <w:autoSpaceDN/>
        <w:adjustRightInd/>
        <w:spacing w:after="150" w:line="248" w:lineRule="auto"/>
        <w:ind w:right="180"/>
        <w:rPr>
          <w:rFonts w:ascii="Calibri Light" w:hAnsi="Calibri Light" w:cs="Calibri Light"/>
          <w:kern w:val="12"/>
          <w:sz w:val="23"/>
          <w:szCs w:val="23"/>
        </w:rPr>
      </w:pPr>
      <w:r w:rsidRPr="003C7700">
        <w:rPr>
          <w:rFonts w:ascii="Calibri Light" w:hAnsi="Calibri Light" w:cs="Calibri Light"/>
          <w:kern w:val="12"/>
          <w:sz w:val="23"/>
          <w:szCs w:val="23"/>
        </w:rPr>
        <w:t xml:space="preserve">Usługa BSA i </w:t>
      </w:r>
      <w:r w:rsidR="00ED6993" w:rsidRPr="003C7700">
        <w:rPr>
          <w:rFonts w:ascii="Calibri Light" w:hAnsi="Calibri Light" w:cs="Calibri Light"/>
          <w:kern w:val="12"/>
          <w:sz w:val="23"/>
          <w:szCs w:val="23"/>
        </w:rPr>
        <w:t xml:space="preserve">usługa </w:t>
      </w:r>
      <w:r w:rsidRPr="003C7700">
        <w:rPr>
          <w:rFonts w:ascii="Calibri Light" w:hAnsi="Calibri Light" w:cs="Calibri Light"/>
          <w:kern w:val="12"/>
          <w:sz w:val="23"/>
          <w:szCs w:val="23"/>
        </w:rPr>
        <w:t xml:space="preserve">LLU dostępne są we wszystkich </w:t>
      </w:r>
      <w:r w:rsidR="00667200" w:rsidRPr="003C7700">
        <w:rPr>
          <w:rFonts w:ascii="Calibri Light" w:hAnsi="Calibri Light" w:cs="Calibri Light"/>
          <w:kern w:val="12"/>
          <w:sz w:val="23"/>
          <w:szCs w:val="23"/>
        </w:rPr>
        <w:t>PA</w:t>
      </w:r>
      <w:r w:rsidRPr="003C7700">
        <w:rPr>
          <w:rFonts w:ascii="Calibri Light" w:hAnsi="Calibri Light" w:cs="Calibri Light"/>
          <w:kern w:val="12"/>
          <w:sz w:val="23"/>
          <w:szCs w:val="23"/>
        </w:rPr>
        <w:t xml:space="preserve"> znajd</w:t>
      </w:r>
      <w:r w:rsidR="00665110" w:rsidRPr="003C7700">
        <w:rPr>
          <w:rFonts w:ascii="Calibri Light" w:hAnsi="Calibri Light" w:cs="Calibri Light"/>
          <w:kern w:val="12"/>
          <w:sz w:val="23"/>
          <w:szCs w:val="23"/>
        </w:rPr>
        <w:t xml:space="preserve">ujących się w zasięgu </w:t>
      </w:r>
      <w:r w:rsidR="002F5CFC" w:rsidRPr="003C7700">
        <w:rPr>
          <w:rFonts w:ascii="Calibri Light" w:hAnsi="Calibri Light" w:cs="Calibri Light"/>
          <w:kern w:val="12"/>
          <w:sz w:val="23"/>
          <w:szCs w:val="23"/>
        </w:rPr>
        <w:t xml:space="preserve">Sieci </w:t>
      </w:r>
      <w:r w:rsidR="0025637C">
        <w:rPr>
          <w:rFonts w:ascii="Calibri Light" w:hAnsi="Calibri Light" w:cs="Calibri Light"/>
          <w:kern w:val="12"/>
          <w:sz w:val="23"/>
          <w:szCs w:val="23"/>
        </w:rPr>
        <w:t>FERC</w:t>
      </w:r>
      <w:r w:rsidR="00665110" w:rsidRPr="003C7700">
        <w:rPr>
          <w:rFonts w:ascii="Calibri Light" w:hAnsi="Calibri Light" w:cs="Calibri Light"/>
          <w:kern w:val="12"/>
          <w:sz w:val="23"/>
          <w:szCs w:val="23"/>
        </w:rPr>
        <w:t>.</w:t>
      </w:r>
    </w:p>
    <w:p w14:paraId="175CD2EB" w14:textId="58564A3A" w:rsidR="00424A72" w:rsidRPr="003C7700" w:rsidRDefault="00A21EBD" w:rsidP="00902706">
      <w:pPr>
        <w:widowControl/>
        <w:numPr>
          <w:ilvl w:val="0"/>
          <w:numId w:val="37"/>
        </w:numPr>
        <w:autoSpaceDE/>
        <w:autoSpaceDN/>
        <w:adjustRightInd/>
        <w:spacing w:after="150" w:line="248" w:lineRule="auto"/>
        <w:ind w:right="180"/>
        <w:rPr>
          <w:rFonts w:ascii="Calibri Light" w:hAnsi="Calibri Light" w:cs="Calibri Light"/>
          <w:kern w:val="12"/>
          <w:sz w:val="23"/>
          <w:szCs w:val="23"/>
        </w:rPr>
      </w:pPr>
      <w:r w:rsidRPr="003C7700">
        <w:rPr>
          <w:rFonts w:ascii="Calibri Light" w:hAnsi="Calibri Light" w:cs="Calibri Light"/>
          <w:kern w:val="12"/>
          <w:sz w:val="23"/>
          <w:szCs w:val="23"/>
        </w:rPr>
        <w:t>Jedna u</w:t>
      </w:r>
      <w:r w:rsidR="002A2E42" w:rsidRPr="003C7700">
        <w:rPr>
          <w:rFonts w:ascii="Calibri Light" w:hAnsi="Calibri Light" w:cs="Calibri Light"/>
          <w:kern w:val="12"/>
          <w:sz w:val="23"/>
          <w:szCs w:val="23"/>
        </w:rPr>
        <w:t xml:space="preserve">sługa BSA </w:t>
      </w:r>
      <w:r w:rsidRPr="003C7700">
        <w:rPr>
          <w:rFonts w:ascii="Calibri Light" w:hAnsi="Calibri Light" w:cs="Calibri Light"/>
          <w:kern w:val="12"/>
          <w:sz w:val="23"/>
          <w:szCs w:val="23"/>
        </w:rPr>
        <w:t xml:space="preserve">odpowiada </w:t>
      </w:r>
      <w:r w:rsidR="002A2E42" w:rsidRPr="003C7700">
        <w:rPr>
          <w:rFonts w:ascii="Calibri Light" w:hAnsi="Calibri Light" w:cs="Calibri Light"/>
          <w:kern w:val="12"/>
          <w:sz w:val="23"/>
          <w:szCs w:val="23"/>
        </w:rPr>
        <w:t>jedn</w:t>
      </w:r>
      <w:r w:rsidRPr="003C7700">
        <w:rPr>
          <w:rFonts w:ascii="Calibri Light" w:hAnsi="Calibri Light" w:cs="Calibri Light"/>
          <w:kern w:val="12"/>
          <w:sz w:val="23"/>
          <w:szCs w:val="23"/>
        </w:rPr>
        <w:t>ej</w:t>
      </w:r>
      <w:r w:rsidR="002A2E42" w:rsidRPr="003C7700">
        <w:rPr>
          <w:rFonts w:ascii="Calibri Light" w:hAnsi="Calibri Light" w:cs="Calibri Light"/>
          <w:kern w:val="12"/>
          <w:sz w:val="23"/>
          <w:szCs w:val="23"/>
        </w:rPr>
        <w:t xml:space="preserve"> </w:t>
      </w:r>
      <w:r w:rsidR="00050FF6" w:rsidRPr="003C7700">
        <w:rPr>
          <w:rFonts w:ascii="Calibri Light" w:hAnsi="Calibri Light" w:cs="Calibri Light"/>
          <w:kern w:val="12"/>
          <w:sz w:val="23"/>
          <w:szCs w:val="23"/>
        </w:rPr>
        <w:t>Usłu</w:t>
      </w:r>
      <w:r w:rsidRPr="003C7700">
        <w:rPr>
          <w:rFonts w:ascii="Calibri Light" w:hAnsi="Calibri Light" w:cs="Calibri Light"/>
          <w:kern w:val="12"/>
          <w:sz w:val="23"/>
          <w:szCs w:val="23"/>
        </w:rPr>
        <w:t>dze</w:t>
      </w:r>
      <w:r w:rsidR="00050FF6" w:rsidRPr="003C7700">
        <w:rPr>
          <w:rFonts w:ascii="Calibri Light" w:hAnsi="Calibri Light" w:cs="Calibri Light"/>
          <w:kern w:val="12"/>
          <w:sz w:val="23"/>
          <w:szCs w:val="23"/>
        </w:rPr>
        <w:t xml:space="preserve"> D</w:t>
      </w:r>
      <w:r w:rsidR="002A2E42" w:rsidRPr="003C7700">
        <w:rPr>
          <w:rFonts w:ascii="Calibri Light" w:hAnsi="Calibri Light" w:cs="Calibri Light"/>
          <w:kern w:val="12"/>
          <w:sz w:val="23"/>
          <w:szCs w:val="23"/>
        </w:rPr>
        <w:t>etaliczn</w:t>
      </w:r>
      <w:r w:rsidRPr="003C7700">
        <w:rPr>
          <w:rFonts w:ascii="Calibri Light" w:hAnsi="Calibri Light" w:cs="Calibri Light"/>
          <w:kern w:val="12"/>
          <w:sz w:val="23"/>
          <w:szCs w:val="23"/>
        </w:rPr>
        <w:t>ej</w:t>
      </w:r>
      <w:r w:rsidR="00C234AF" w:rsidRPr="003C7700">
        <w:rPr>
          <w:rFonts w:ascii="Calibri Light" w:hAnsi="Calibri Light" w:cs="Calibri Light"/>
          <w:sz w:val="23"/>
          <w:vertAlign w:val="superscript"/>
          <w:lang w:val="en-US"/>
        </w:rPr>
        <w:footnoteReference w:id="3"/>
      </w:r>
      <w:r w:rsidR="002A2E42" w:rsidRPr="003C7700">
        <w:rPr>
          <w:rFonts w:ascii="Calibri Light" w:hAnsi="Calibri Light" w:cs="Calibri Light"/>
          <w:kern w:val="12"/>
          <w:sz w:val="16"/>
          <w:szCs w:val="23"/>
          <w:vertAlign w:val="superscript"/>
        </w:rPr>
        <w:t xml:space="preserve"> </w:t>
      </w:r>
      <w:r w:rsidR="00A85F2A" w:rsidRPr="003C7700">
        <w:rPr>
          <w:rFonts w:ascii="Calibri Light" w:hAnsi="Calibri Light" w:cs="Calibri Light"/>
          <w:kern w:val="12"/>
          <w:sz w:val="16"/>
          <w:szCs w:val="23"/>
          <w:vertAlign w:val="superscript"/>
        </w:rPr>
        <w:t xml:space="preserve"> </w:t>
      </w:r>
      <w:r w:rsidR="002A2E42" w:rsidRPr="003C7700">
        <w:rPr>
          <w:rFonts w:ascii="Calibri Light" w:hAnsi="Calibri Light" w:cs="Calibri Light"/>
          <w:kern w:val="12"/>
          <w:sz w:val="23"/>
          <w:szCs w:val="23"/>
        </w:rPr>
        <w:t>świadczon</w:t>
      </w:r>
      <w:r w:rsidRPr="003C7700">
        <w:rPr>
          <w:rFonts w:ascii="Calibri Light" w:hAnsi="Calibri Light" w:cs="Calibri Light"/>
          <w:kern w:val="12"/>
          <w:sz w:val="23"/>
          <w:szCs w:val="23"/>
        </w:rPr>
        <w:t>ej</w:t>
      </w:r>
      <w:r w:rsidR="002A2E42" w:rsidRPr="003C7700">
        <w:rPr>
          <w:rFonts w:ascii="Calibri Light" w:hAnsi="Calibri Light" w:cs="Calibri Light"/>
          <w:kern w:val="12"/>
          <w:sz w:val="23"/>
          <w:szCs w:val="23"/>
        </w:rPr>
        <w:t xml:space="preserve"> w danym PA.</w:t>
      </w:r>
    </w:p>
    <w:p w14:paraId="45CEEE7A" w14:textId="6F22755A" w:rsidR="00906040" w:rsidRPr="003C7700" w:rsidRDefault="00EC3633" w:rsidP="007D20E0">
      <w:pPr>
        <w:widowControl/>
        <w:numPr>
          <w:ilvl w:val="0"/>
          <w:numId w:val="37"/>
        </w:numPr>
        <w:autoSpaceDE/>
        <w:autoSpaceDN/>
        <w:adjustRightInd/>
        <w:spacing w:after="150" w:line="248" w:lineRule="auto"/>
        <w:ind w:right="180"/>
        <w:rPr>
          <w:rFonts w:ascii="Calibri Light" w:hAnsi="Calibri Light" w:cs="Calibri Light"/>
          <w:kern w:val="12"/>
          <w:sz w:val="23"/>
          <w:szCs w:val="23"/>
        </w:rPr>
      </w:pPr>
      <w:r w:rsidRPr="003C7700">
        <w:rPr>
          <w:rFonts w:ascii="Calibri Light" w:hAnsi="Calibri Light" w:cs="Calibri Light"/>
          <w:kern w:val="12"/>
          <w:sz w:val="23"/>
          <w:szCs w:val="23"/>
        </w:rPr>
        <w:t xml:space="preserve">Jeżeli z przepisów o pomocy publicznej, decyzji, umów lub innych aktów, na podstawie których nastąpiło finansowanie ze środków publicznych Sieci </w:t>
      </w:r>
      <w:r w:rsidR="0025637C">
        <w:rPr>
          <w:rFonts w:ascii="Calibri Light" w:hAnsi="Calibri Light" w:cs="Calibri Light"/>
          <w:kern w:val="12"/>
          <w:sz w:val="23"/>
          <w:szCs w:val="23"/>
        </w:rPr>
        <w:t>FERC</w:t>
      </w:r>
      <w:r w:rsidRPr="003C7700">
        <w:rPr>
          <w:rFonts w:ascii="Calibri Light" w:hAnsi="Calibri Light" w:cs="Calibri Light"/>
          <w:kern w:val="12"/>
          <w:sz w:val="23"/>
          <w:szCs w:val="23"/>
        </w:rPr>
        <w:t xml:space="preserve"> wynikają inne zasady i warunki dostępu, mają one pierwszeństwo przed zasadami i warunkami określonymi w</w:t>
      </w:r>
      <w:r w:rsidR="00083501" w:rsidRPr="003C7700">
        <w:rPr>
          <w:rFonts w:ascii="Calibri Light" w:hAnsi="Calibri Light" w:cs="Calibri Light"/>
          <w:kern w:val="12"/>
          <w:sz w:val="23"/>
          <w:szCs w:val="23"/>
        </w:rPr>
        <w:t> </w:t>
      </w:r>
      <w:r w:rsidRPr="003C7700">
        <w:rPr>
          <w:rFonts w:ascii="Calibri Light" w:hAnsi="Calibri Light" w:cs="Calibri Light"/>
          <w:kern w:val="12"/>
          <w:sz w:val="23"/>
          <w:szCs w:val="23"/>
        </w:rPr>
        <w:t>Umowie.</w:t>
      </w:r>
    </w:p>
    <w:p w14:paraId="5E24266B" w14:textId="77777777" w:rsidR="005C3651" w:rsidRPr="003C7700" w:rsidRDefault="005C3651" w:rsidP="005C3651">
      <w:pPr>
        <w:pStyle w:val="EYBodytextwithparaspace"/>
        <w:rPr>
          <w:rFonts w:ascii="Calibri Light" w:hAnsi="Calibri Light" w:cs="Calibri Light"/>
        </w:rPr>
      </w:pPr>
    </w:p>
    <w:p w14:paraId="47BCCD29" w14:textId="77777777" w:rsidR="005C3651" w:rsidRPr="003C7700" w:rsidRDefault="005C3651" w:rsidP="005C3651">
      <w:pPr>
        <w:pStyle w:val="EYBodytextwithparaspace"/>
        <w:rPr>
          <w:rFonts w:ascii="Calibri Light" w:hAnsi="Calibri Light" w:cs="Calibri Light"/>
        </w:rPr>
      </w:pPr>
    </w:p>
    <w:p w14:paraId="5F144F25" w14:textId="401D867A" w:rsidR="00424A72" w:rsidRPr="003C7700" w:rsidRDefault="00A90A6C" w:rsidP="001F3B5F">
      <w:pPr>
        <w:pStyle w:val="Nagwek1"/>
        <w:numPr>
          <w:ilvl w:val="0"/>
          <w:numId w:val="0"/>
        </w:numPr>
        <w:jc w:val="left"/>
        <w:rPr>
          <w:rFonts w:ascii="Calibri Light" w:hAnsi="Calibri Light" w:cs="Calibri Light"/>
          <w:b/>
          <w:color w:val="auto"/>
          <w:sz w:val="28"/>
          <w:szCs w:val="28"/>
        </w:rPr>
      </w:pPr>
      <w:bookmarkStart w:id="6" w:name="_Toc204081029"/>
      <w:r w:rsidRPr="003C7700">
        <w:rPr>
          <w:rFonts w:ascii="Calibri Light" w:hAnsi="Calibri Light" w:cs="Calibri Light"/>
          <w:b/>
          <w:color w:val="auto"/>
          <w:sz w:val="28"/>
          <w:szCs w:val="28"/>
        </w:rPr>
        <w:lastRenderedPageBreak/>
        <w:t xml:space="preserve">Rozdział 3 </w:t>
      </w:r>
      <w:r w:rsidR="00C9133C" w:rsidRPr="003C7700">
        <w:rPr>
          <w:rFonts w:ascii="Calibri Light" w:hAnsi="Calibri Light" w:cs="Calibri Light"/>
          <w:b/>
          <w:color w:val="auto"/>
          <w:sz w:val="28"/>
          <w:szCs w:val="28"/>
        </w:rPr>
        <w:t>Z</w:t>
      </w:r>
      <w:r w:rsidR="00424A72" w:rsidRPr="003C7700">
        <w:rPr>
          <w:rFonts w:ascii="Calibri Light" w:hAnsi="Calibri Light" w:cs="Calibri Light"/>
          <w:b/>
          <w:color w:val="auto"/>
          <w:sz w:val="28"/>
          <w:szCs w:val="28"/>
        </w:rPr>
        <w:t>obowiązania Stron</w:t>
      </w:r>
      <w:bookmarkEnd w:id="6"/>
    </w:p>
    <w:p w14:paraId="292D2D1D" w14:textId="5AFF27D7" w:rsidR="00424A72" w:rsidRPr="003C7700"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 xml:space="preserve">Z zastrzeżeniem szczegółowych postanowień </w:t>
      </w:r>
      <w:r w:rsidR="00A90A6C" w:rsidRPr="003C7700">
        <w:rPr>
          <w:rFonts w:ascii="Calibri Light" w:hAnsi="Calibri Light" w:cs="Calibri Light"/>
          <w:kern w:val="12"/>
          <w:sz w:val="23"/>
          <w:szCs w:val="23"/>
        </w:rPr>
        <w:t>Umowy</w:t>
      </w:r>
      <w:r w:rsidRPr="003C7700">
        <w:rPr>
          <w:rFonts w:ascii="Calibri Light" w:hAnsi="Calibri Light" w:cs="Calibri Light"/>
          <w:kern w:val="12"/>
          <w:sz w:val="23"/>
          <w:szCs w:val="23"/>
        </w:rPr>
        <w:t xml:space="preserve">, OSD zapewnia OK dostęp do Infrastruktury telekomunikacyjnej </w:t>
      </w:r>
      <w:r w:rsidR="002F5CFC" w:rsidRPr="003C7700">
        <w:rPr>
          <w:rFonts w:ascii="Calibri Light" w:hAnsi="Calibri Light" w:cs="Calibri Light"/>
          <w:kern w:val="12"/>
          <w:sz w:val="23"/>
          <w:szCs w:val="23"/>
        </w:rPr>
        <w:t xml:space="preserve">Sieci </w:t>
      </w:r>
      <w:r w:rsidR="0025637C">
        <w:rPr>
          <w:rFonts w:ascii="Calibri Light" w:hAnsi="Calibri Light" w:cs="Calibri Light"/>
          <w:kern w:val="12"/>
          <w:sz w:val="23"/>
          <w:szCs w:val="23"/>
        </w:rPr>
        <w:t>FERC</w:t>
      </w:r>
      <w:r w:rsidRPr="003C7700">
        <w:rPr>
          <w:rFonts w:ascii="Calibri Light" w:hAnsi="Calibri Light" w:cs="Calibri Light"/>
          <w:kern w:val="12"/>
          <w:sz w:val="23"/>
          <w:szCs w:val="23"/>
        </w:rPr>
        <w:t>, zgodnie z postanowieniami Umowy, przez 24</w:t>
      </w:r>
      <w:r w:rsidR="006A6809" w:rsidRPr="003C7700">
        <w:rPr>
          <w:rFonts w:ascii="Calibri Light" w:hAnsi="Calibri Light" w:cs="Calibri Light"/>
          <w:kern w:val="12"/>
          <w:sz w:val="23"/>
          <w:szCs w:val="23"/>
        </w:rPr>
        <w:t> </w:t>
      </w:r>
      <w:r w:rsidRPr="003C7700">
        <w:rPr>
          <w:rFonts w:ascii="Calibri Light" w:hAnsi="Calibri Light" w:cs="Calibri Light"/>
          <w:kern w:val="12"/>
          <w:sz w:val="23"/>
          <w:szCs w:val="23"/>
        </w:rPr>
        <w:t>(dwadzieścia cztery) godziny na do</w:t>
      </w:r>
      <w:r w:rsidR="00C416D1" w:rsidRPr="003C7700">
        <w:rPr>
          <w:rFonts w:ascii="Calibri Light" w:hAnsi="Calibri Light" w:cs="Calibri Light"/>
          <w:kern w:val="12"/>
          <w:sz w:val="23"/>
          <w:szCs w:val="23"/>
        </w:rPr>
        <w:t>bę, przez wszystkie dni w roku.</w:t>
      </w:r>
    </w:p>
    <w:p w14:paraId="3B58C303" w14:textId="18259F32" w:rsidR="00424A72" w:rsidRPr="003C7700"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 xml:space="preserve">OK wykorzystuje Infrastrukturę telekomunikacyjną </w:t>
      </w:r>
      <w:r w:rsidR="002F5CFC" w:rsidRPr="003C7700">
        <w:rPr>
          <w:rFonts w:ascii="Calibri Light" w:hAnsi="Calibri Light" w:cs="Calibri Light"/>
          <w:kern w:val="12"/>
          <w:sz w:val="23"/>
          <w:szCs w:val="23"/>
        </w:rPr>
        <w:t xml:space="preserve">Sieci </w:t>
      </w:r>
      <w:r w:rsidR="0025637C">
        <w:rPr>
          <w:rFonts w:ascii="Calibri Light" w:hAnsi="Calibri Light" w:cs="Calibri Light"/>
          <w:kern w:val="12"/>
          <w:sz w:val="23"/>
          <w:szCs w:val="23"/>
        </w:rPr>
        <w:t>FERC</w:t>
      </w:r>
      <w:r w:rsidRPr="003C7700">
        <w:rPr>
          <w:rFonts w:ascii="Calibri Light" w:hAnsi="Calibri Light" w:cs="Calibri Light"/>
          <w:kern w:val="12"/>
          <w:sz w:val="23"/>
          <w:szCs w:val="23"/>
        </w:rPr>
        <w:t xml:space="preserve"> zgodnie z warunkami określonymi w dokumentach, na podstawie których nastąpiło finansowanie ze środków publicznych </w:t>
      </w:r>
      <w:r w:rsidR="008859C8" w:rsidRPr="003C7700">
        <w:rPr>
          <w:rFonts w:ascii="Calibri Light" w:hAnsi="Calibri Light" w:cs="Calibri Light"/>
          <w:kern w:val="12"/>
          <w:sz w:val="23"/>
          <w:szCs w:val="23"/>
        </w:rPr>
        <w:t>realizacji</w:t>
      </w:r>
      <w:r w:rsidRPr="003C7700">
        <w:rPr>
          <w:rFonts w:ascii="Calibri Light" w:hAnsi="Calibri Light" w:cs="Calibri Light"/>
          <w:kern w:val="12"/>
          <w:sz w:val="23"/>
          <w:szCs w:val="23"/>
        </w:rPr>
        <w:t xml:space="preserve"> </w:t>
      </w:r>
      <w:r w:rsidR="002F5CFC" w:rsidRPr="003C7700">
        <w:rPr>
          <w:rFonts w:ascii="Calibri Light" w:hAnsi="Calibri Light" w:cs="Calibri Light"/>
          <w:kern w:val="12"/>
          <w:sz w:val="23"/>
          <w:szCs w:val="23"/>
        </w:rPr>
        <w:t xml:space="preserve">Sieci </w:t>
      </w:r>
      <w:r w:rsidR="0025637C">
        <w:rPr>
          <w:rFonts w:ascii="Calibri Light" w:hAnsi="Calibri Light" w:cs="Calibri Light"/>
          <w:kern w:val="12"/>
          <w:sz w:val="23"/>
          <w:szCs w:val="23"/>
        </w:rPr>
        <w:t>FERC</w:t>
      </w:r>
      <w:r w:rsidR="00610E1E" w:rsidRPr="003C7700">
        <w:rPr>
          <w:rFonts w:ascii="Calibri Light" w:hAnsi="Calibri Light" w:cs="Calibri Light"/>
          <w:kern w:val="12"/>
          <w:sz w:val="23"/>
          <w:szCs w:val="23"/>
        </w:rPr>
        <w:t>,</w:t>
      </w:r>
      <w:r w:rsidR="00ED2934" w:rsidRPr="003C7700">
        <w:rPr>
          <w:rFonts w:ascii="Calibri Light" w:hAnsi="Calibri Light" w:cs="Calibri Light"/>
          <w:kern w:val="12"/>
          <w:sz w:val="23"/>
          <w:szCs w:val="23"/>
        </w:rPr>
        <w:t xml:space="preserve"> a które są powszechni</w:t>
      </w:r>
      <w:r w:rsidR="00087216" w:rsidRPr="003C7700">
        <w:rPr>
          <w:rFonts w:ascii="Calibri Light" w:hAnsi="Calibri Light" w:cs="Calibri Light"/>
          <w:kern w:val="12"/>
          <w:sz w:val="23"/>
          <w:szCs w:val="23"/>
        </w:rPr>
        <w:t>e</w:t>
      </w:r>
      <w:r w:rsidR="00ED2934" w:rsidRPr="003C7700">
        <w:rPr>
          <w:rFonts w:ascii="Calibri Light" w:hAnsi="Calibri Light" w:cs="Calibri Light"/>
          <w:kern w:val="12"/>
          <w:sz w:val="23"/>
          <w:szCs w:val="23"/>
        </w:rPr>
        <w:t xml:space="preserve"> dostępne lub zostały udostępnione OK przez OSD</w:t>
      </w:r>
      <w:r w:rsidRPr="003C7700">
        <w:rPr>
          <w:rFonts w:ascii="Calibri Light" w:hAnsi="Calibri Light" w:cs="Calibri Light"/>
          <w:kern w:val="12"/>
          <w:sz w:val="23"/>
          <w:szCs w:val="23"/>
        </w:rPr>
        <w:t xml:space="preserve">. W szczególności OK oferujący </w:t>
      </w:r>
      <w:r w:rsidR="007A2F6C" w:rsidRPr="003C7700">
        <w:rPr>
          <w:rFonts w:ascii="Calibri Light" w:hAnsi="Calibri Light" w:cs="Calibri Light"/>
          <w:kern w:val="12"/>
          <w:sz w:val="23"/>
          <w:szCs w:val="23"/>
        </w:rPr>
        <w:t>Usługi D</w:t>
      </w:r>
      <w:r w:rsidRPr="003C7700">
        <w:rPr>
          <w:rFonts w:ascii="Calibri Light" w:hAnsi="Calibri Light" w:cs="Calibri Light"/>
          <w:kern w:val="12"/>
          <w:sz w:val="23"/>
          <w:szCs w:val="23"/>
        </w:rPr>
        <w:t xml:space="preserve">etaliczne lub hurtowe </w:t>
      </w:r>
      <w:r w:rsidR="00767C2D" w:rsidRPr="003C7700">
        <w:rPr>
          <w:rFonts w:ascii="Calibri Light" w:hAnsi="Calibri Light" w:cs="Calibri Light"/>
          <w:kern w:val="12"/>
          <w:sz w:val="23"/>
          <w:szCs w:val="23"/>
        </w:rPr>
        <w:t>na podstawie Usług</w:t>
      </w:r>
      <w:r w:rsidRPr="003C7700">
        <w:rPr>
          <w:rFonts w:ascii="Calibri Light" w:hAnsi="Calibri Light" w:cs="Calibri Light"/>
          <w:kern w:val="12"/>
          <w:sz w:val="23"/>
          <w:szCs w:val="23"/>
        </w:rPr>
        <w:t xml:space="preserve"> świadczonych przez OSD z wykorzystaniem </w:t>
      </w:r>
      <w:r w:rsidR="002F5CFC" w:rsidRPr="003C7700">
        <w:rPr>
          <w:rFonts w:ascii="Calibri Light" w:hAnsi="Calibri Light" w:cs="Calibri Light"/>
          <w:kern w:val="12"/>
          <w:sz w:val="23"/>
          <w:szCs w:val="23"/>
        </w:rPr>
        <w:t xml:space="preserve">Sieci </w:t>
      </w:r>
      <w:r w:rsidR="0025637C">
        <w:rPr>
          <w:rFonts w:ascii="Calibri Light" w:hAnsi="Calibri Light" w:cs="Calibri Light"/>
          <w:kern w:val="12"/>
          <w:sz w:val="23"/>
          <w:szCs w:val="23"/>
        </w:rPr>
        <w:t>FERC</w:t>
      </w:r>
      <w:r w:rsidRPr="003C7700">
        <w:rPr>
          <w:rFonts w:ascii="Calibri Light" w:hAnsi="Calibri Light" w:cs="Calibri Light"/>
          <w:kern w:val="12"/>
          <w:sz w:val="23"/>
          <w:szCs w:val="23"/>
        </w:rPr>
        <w:t xml:space="preserve"> zapewnia, że </w:t>
      </w:r>
      <w:r w:rsidR="00C43F21" w:rsidRPr="003C7700">
        <w:rPr>
          <w:rFonts w:ascii="Calibri Light" w:hAnsi="Calibri Light" w:cs="Calibri Light"/>
          <w:kern w:val="12"/>
          <w:sz w:val="23"/>
          <w:szCs w:val="23"/>
        </w:rPr>
        <w:t xml:space="preserve">Usługi Detaliczne </w:t>
      </w:r>
      <w:r w:rsidRPr="003C7700">
        <w:rPr>
          <w:rFonts w:ascii="Calibri Light" w:hAnsi="Calibri Light" w:cs="Calibri Light"/>
          <w:kern w:val="12"/>
          <w:sz w:val="23"/>
          <w:szCs w:val="23"/>
        </w:rPr>
        <w:t>świadczone w</w:t>
      </w:r>
      <w:r w:rsidR="008D02F4" w:rsidRPr="003C7700">
        <w:rPr>
          <w:rFonts w:ascii="Calibri Light" w:hAnsi="Calibri Light" w:cs="Calibri Light"/>
          <w:kern w:val="12"/>
          <w:sz w:val="23"/>
          <w:szCs w:val="23"/>
        </w:rPr>
        <w:t xml:space="preserve"> </w:t>
      </w:r>
      <w:r w:rsidR="00CC45D0" w:rsidRPr="003C7700">
        <w:rPr>
          <w:rFonts w:ascii="Calibri Light" w:hAnsi="Calibri Light" w:cs="Calibri Light"/>
          <w:kern w:val="12"/>
          <w:sz w:val="23"/>
          <w:szCs w:val="23"/>
        </w:rPr>
        <w:t>PA</w:t>
      </w:r>
      <w:r w:rsidR="00C972F3" w:rsidRPr="003C7700">
        <w:rPr>
          <w:rFonts w:ascii="Calibri Light" w:hAnsi="Calibri Light" w:cs="Calibri Light"/>
          <w:kern w:val="12"/>
          <w:sz w:val="23"/>
          <w:szCs w:val="23"/>
        </w:rPr>
        <w:t xml:space="preserve"> </w:t>
      </w:r>
      <w:r w:rsidRPr="003C7700">
        <w:rPr>
          <w:rFonts w:ascii="Calibri Light" w:hAnsi="Calibri Light" w:cs="Calibri Light"/>
          <w:kern w:val="12"/>
          <w:sz w:val="23"/>
          <w:szCs w:val="23"/>
        </w:rPr>
        <w:t xml:space="preserve">(zadeklarowanych przez OSD jako znajdujące się w zasięgu </w:t>
      </w:r>
      <w:r w:rsidR="002F5CFC" w:rsidRPr="003C7700">
        <w:rPr>
          <w:rFonts w:ascii="Calibri Light" w:hAnsi="Calibri Light" w:cs="Calibri Light"/>
          <w:kern w:val="12"/>
          <w:sz w:val="23"/>
          <w:szCs w:val="23"/>
        </w:rPr>
        <w:t xml:space="preserve">Sieci </w:t>
      </w:r>
      <w:r w:rsidR="0025637C">
        <w:rPr>
          <w:rFonts w:ascii="Calibri Light" w:hAnsi="Calibri Light" w:cs="Calibri Light"/>
          <w:kern w:val="12"/>
          <w:sz w:val="23"/>
          <w:szCs w:val="23"/>
        </w:rPr>
        <w:t>FERC</w:t>
      </w:r>
      <w:r w:rsidRPr="003C7700">
        <w:rPr>
          <w:rFonts w:ascii="Calibri Light" w:hAnsi="Calibri Light" w:cs="Calibri Light"/>
          <w:kern w:val="12"/>
          <w:sz w:val="23"/>
          <w:szCs w:val="23"/>
        </w:rPr>
        <w:t xml:space="preserve">) są świadczone przy zachowaniu parametrów nie gorszych niż wymagane minimalne parametry usług dostępu do </w:t>
      </w:r>
      <w:proofErr w:type="spellStart"/>
      <w:r w:rsidR="00F00671" w:rsidRPr="003C7700">
        <w:rPr>
          <w:rFonts w:ascii="Calibri Light" w:hAnsi="Calibri Light" w:cs="Calibri Light"/>
          <w:kern w:val="12"/>
          <w:sz w:val="23"/>
          <w:szCs w:val="23"/>
        </w:rPr>
        <w:t>i</w:t>
      </w:r>
      <w:r w:rsidRPr="003C7700">
        <w:rPr>
          <w:rFonts w:ascii="Calibri Light" w:hAnsi="Calibri Light" w:cs="Calibri Light"/>
          <w:kern w:val="12"/>
          <w:sz w:val="23"/>
          <w:szCs w:val="23"/>
        </w:rPr>
        <w:t>nternetu</w:t>
      </w:r>
      <w:proofErr w:type="spellEnd"/>
      <w:r w:rsidRPr="003C7700">
        <w:rPr>
          <w:rFonts w:ascii="Calibri Light" w:hAnsi="Calibri Light" w:cs="Calibri Light"/>
          <w:kern w:val="12"/>
          <w:sz w:val="23"/>
          <w:szCs w:val="23"/>
        </w:rPr>
        <w:t xml:space="preserve"> w </w:t>
      </w:r>
      <w:r w:rsidR="002F5CFC" w:rsidRPr="003C7700">
        <w:rPr>
          <w:rFonts w:ascii="Calibri Light" w:hAnsi="Calibri Light" w:cs="Calibri Light"/>
          <w:kern w:val="12"/>
          <w:sz w:val="23"/>
          <w:szCs w:val="23"/>
        </w:rPr>
        <w:t xml:space="preserve">Sieci </w:t>
      </w:r>
      <w:r w:rsidR="0025637C">
        <w:rPr>
          <w:rFonts w:ascii="Calibri Light" w:hAnsi="Calibri Light" w:cs="Calibri Light"/>
          <w:kern w:val="12"/>
          <w:sz w:val="23"/>
          <w:szCs w:val="23"/>
        </w:rPr>
        <w:t>FERC</w:t>
      </w:r>
      <w:r w:rsidRPr="003C7700">
        <w:rPr>
          <w:rFonts w:ascii="Calibri Light" w:hAnsi="Calibri Light" w:cs="Calibri Light"/>
          <w:kern w:val="12"/>
          <w:sz w:val="23"/>
          <w:szCs w:val="23"/>
        </w:rPr>
        <w:t xml:space="preserve"> określone w</w:t>
      </w:r>
      <w:r w:rsidR="006A6809" w:rsidRPr="003C7700">
        <w:rPr>
          <w:rFonts w:ascii="Calibri Light" w:hAnsi="Calibri Light" w:cs="Calibri Light"/>
          <w:kern w:val="12"/>
          <w:sz w:val="23"/>
          <w:szCs w:val="23"/>
        </w:rPr>
        <w:t> </w:t>
      </w:r>
      <w:r w:rsidR="00C416D1" w:rsidRPr="003C7700">
        <w:rPr>
          <w:rFonts w:ascii="Calibri Light" w:hAnsi="Calibri Light" w:cs="Calibri Light"/>
          <w:kern w:val="12"/>
          <w:sz w:val="23"/>
          <w:szCs w:val="23"/>
        </w:rPr>
        <w:t>Wymaganiach.</w:t>
      </w:r>
    </w:p>
    <w:p w14:paraId="573E0D60" w14:textId="66447EF7" w:rsidR="00424A72" w:rsidRPr="003C7700"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 xml:space="preserve">OSD może kontrolować sposób wykorzystywania przez OK </w:t>
      </w:r>
      <w:r w:rsidR="002F5CFC" w:rsidRPr="003C7700">
        <w:rPr>
          <w:rFonts w:ascii="Calibri Light" w:hAnsi="Calibri Light" w:cs="Calibri Light"/>
          <w:kern w:val="12"/>
          <w:sz w:val="23"/>
          <w:szCs w:val="23"/>
        </w:rPr>
        <w:t xml:space="preserve">Sieci </w:t>
      </w:r>
      <w:r w:rsidR="0025637C">
        <w:rPr>
          <w:rFonts w:ascii="Calibri Light" w:hAnsi="Calibri Light" w:cs="Calibri Light"/>
          <w:kern w:val="12"/>
          <w:sz w:val="23"/>
          <w:szCs w:val="23"/>
        </w:rPr>
        <w:t>FERC</w:t>
      </w:r>
      <w:r w:rsidRPr="003C7700">
        <w:rPr>
          <w:rFonts w:ascii="Calibri Light" w:hAnsi="Calibri Light" w:cs="Calibri Light"/>
          <w:kern w:val="12"/>
          <w:sz w:val="23"/>
          <w:szCs w:val="23"/>
        </w:rPr>
        <w:t xml:space="preserve"> pod kątem przestrzegania przez OK warunków, o których mowa w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2 powyżej lub jeżeli zachodzi uzasadnione podejrzenie, że OK wykorzystuje </w:t>
      </w:r>
      <w:r w:rsidR="00C972F3" w:rsidRPr="003C7700">
        <w:rPr>
          <w:rFonts w:ascii="Calibri Light" w:hAnsi="Calibri Light" w:cs="Calibri Light"/>
          <w:kern w:val="12"/>
          <w:sz w:val="23"/>
          <w:szCs w:val="23"/>
        </w:rPr>
        <w:t>S</w:t>
      </w:r>
      <w:r w:rsidRPr="003C7700">
        <w:rPr>
          <w:rFonts w:ascii="Calibri Light" w:hAnsi="Calibri Light" w:cs="Calibri Light"/>
          <w:kern w:val="12"/>
          <w:sz w:val="23"/>
          <w:szCs w:val="23"/>
        </w:rPr>
        <w:t>ieć</w:t>
      </w:r>
      <w:r w:rsidR="008906C7" w:rsidRPr="003C7700">
        <w:rPr>
          <w:rFonts w:ascii="Calibri Light" w:hAnsi="Calibri Light" w:cs="Calibri Light"/>
          <w:kern w:val="12"/>
          <w:sz w:val="23"/>
          <w:szCs w:val="23"/>
        </w:rPr>
        <w:t xml:space="preserve"> </w:t>
      </w:r>
      <w:r w:rsidR="0025637C">
        <w:rPr>
          <w:rFonts w:ascii="Calibri Light" w:hAnsi="Calibri Light" w:cs="Calibri Light"/>
          <w:kern w:val="12"/>
          <w:sz w:val="23"/>
          <w:szCs w:val="23"/>
        </w:rPr>
        <w:t>FERC</w:t>
      </w:r>
      <w:r w:rsidRPr="003C7700">
        <w:rPr>
          <w:rFonts w:ascii="Calibri Light" w:hAnsi="Calibri Light" w:cs="Calibri Light"/>
          <w:kern w:val="12"/>
          <w:sz w:val="23"/>
          <w:szCs w:val="23"/>
        </w:rPr>
        <w:t xml:space="preserve"> niezgodnie z</w:t>
      </w:r>
      <w:r w:rsidR="005966FA" w:rsidRPr="003C7700">
        <w:rPr>
          <w:rFonts w:ascii="Calibri Light" w:hAnsi="Calibri Light" w:cs="Calibri Light"/>
          <w:kern w:val="12"/>
          <w:sz w:val="23"/>
          <w:szCs w:val="23"/>
        </w:rPr>
        <w:t xml:space="preserve"> </w:t>
      </w:r>
      <w:r w:rsidRPr="003C7700">
        <w:rPr>
          <w:rFonts w:ascii="Calibri Light" w:hAnsi="Calibri Light" w:cs="Calibri Light"/>
          <w:kern w:val="12"/>
          <w:sz w:val="23"/>
          <w:szCs w:val="23"/>
        </w:rPr>
        <w:t xml:space="preserve">przeznaczeniem lub jego działania mogą powodować zakłócenia lub uszkodzenia </w:t>
      </w:r>
      <w:r w:rsidR="002F5CFC" w:rsidRPr="003C7700">
        <w:rPr>
          <w:rFonts w:ascii="Calibri Light" w:hAnsi="Calibri Light" w:cs="Calibri Light"/>
          <w:kern w:val="12"/>
          <w:sz w:val="23"/>
          <w:szCs w:val="23"/>
        </w:rPr>
        <w:t xml:space="preserve">Sieci </w:t>
      </w:r>
      <w:r w:rsidR="0025637C">
        <w:rPr>
          <w:rFonts w:ascii="Calibri Light" w:hAnsi="Calibri Light" w:cs="Calibri Light"/>
          <w:kern w:val="12"/>
          <w:sz w:val="23"/>
          <w:szCs w:val="23"/>
        </w:rPr>
        <w:t>FERC</w:t>
      </w:r>
      <w:r w:rsidRPr="003C7700">
        <w:rPr>
          <w:rFonts w:ascii="Calibri Light" w:hAnsi="Calibri Light" w:cs="Calibri Light"/>
          <w:kern w:val="12"/>
          <w:sz w:val="23"/>
          <w:szCs w:val="23"/>
        </w:rPr>
        <w:t xml:space="preserve"> lub Infrastruktury telekomunikacyjnej innych użytkowników </w:t>
      </w:r>
      <w:r w:rsidR="002F5CFC" w:rsidRPr="003C7700">
        <w:rPr>
          <w:rFonts w:ascii="Calibri Light" w:hAnsi="Calibri Light" w:cs="Calibri Light"/>
          <w:kern w:val="12"/>
          <w:sz w:val="23"/>
          <w:szCs w:val="23"/>
        </w:rPr>
        <w:t xml:space="preserve">Sieci </w:t>
      </w:r>
      <w:r w:rsidR="0025637C">
        <w:rPr>
          <w:rFonts w:ascii="Calibri Light" w:hAnsi="Calibri Light" w:cs="Calibri Light"/>
          <w:kern w:val="12"/>
          <w:sz w:val="23"/>
          <w:szCs w:val="23"/>
        </w:rPr>
        <w:t>FERC</w:t>
      </w:r>
      <w:r w:rsidR="00C85EC5" w:rsidRPr="003C7700">
        <w:rPr>
          <w:rFonts w:ascii="Calibri Light" w:hAnsi="Calibri Light" w:cs="Calibri Light"/>
          <w:kern w:val="12"/>
          <w:sz w:val="23"/>
          <w:szCs w:val="23"/>
        </w:rPr>
        <w:t>, lub zachodzi uzasadnione podejrzenie, że OK nie korzysta z zamówionej Usługi, przy czym zamówiona Usługa nie jest niezbędna OK do prowadzenia działalności telekomunikacyjnej.</w:t>
      </w:r>
      <w:r w:rsidRPr="003C7700">
        <w:rPr>
          <w:rFonts w:ascii="Calibri Light" w:hAnsi="Calibri Light" w:cs="Calibri Light"/>
          <w:kern w:val="12"/>
          <w:sz w:val="23"/>
          <w:szCs w:val="23"/>
        </w:rPr>
        <w:t xml:space="preserve"> W takim przypadku OK przedstawi wszelkie wyjaśnienia i dowody w</w:t>
      </w:r>
      <w:r w:rsidR="005966FA" w:rsidRPr="003C7700">
        <w:rPr>
          <w:rFonts w:ascii="Calibri Light" w:hAnsi="Calibri Light" w:cs="Calibri Light"/>
          <w:kern w:val="12"/>
          <w:sz w:val="23"/>
          <w:szCs w:val="23"/>
        </w:rPr>
        <w:t xml:space="preserve"> </w:t>
      </w:r>
      <w:r w:rsidRPr="003C7700">
        <w:rPr>
          <w:rFonts w:ascii="Calibri Light" w:hAnsi="Calibri Light" w:cs="Calibri Light"/>
          <w:kern w:val="12"/>
          <w:sz w:val="23"/>
          <w:szCs w:val="23"/>
        </w:rPr>
        <w:t>tym zakresie na każde żądanie OSD</w:t>
      </w:r>
      <w:r w:rsidR="008227FF" w:rsidRPr="003C7700">
        <w:rPr>
          <w:rFonts w:ascii="Calibri Light" w:hAnsi="Calibri Light" w:cs="Calibri Light"/>
          <w:kern w:val="12"/>
          <w:sz w:val="23"/>
          <w:szCs w:val="23"/>
        </w:rPr>
        <w:t xml:space="preserve"> w terminie 5</w:t>
      </w:r>
      <w:r w:rsidR="00CA5370" w:rsidRPr="003C7700">
        <w:rPr>
          <w:rFonts w:ascii="Calibri Light" w:hAnsi="Calibri Light" w:cs="Calibri Light"/>
          <w:kern w:val="12"/>
          <w:sz w:val="23"/>
          <w:szCs w:val="23"/>
        </w:rPr>
        <w:t xml:space="preserve"> </w:t>
      </w:r>
      <w:r w:rsidR="008227FF" w:rsidRPr="003C7700">
        <w:rPr>
          <w:rFonts w:ascii="Calibri Light" w:hAnsi="Calibri Light" w:cs="Calibri Light"/>
          <w:kern w:val="12"/>
          <w:sz w:val="23"/>
          <w:szCs w:val="23"/>
        </w:rPr>
        <w:t>DR</w:t>
      </w:r>
      <w:r w:rsidR="00315464" w:rsidRPr="003C7700">
        <w:rPr>
          <w:rFonts w:ascii="Calibri Light" w:hAnsi="Calibri Light" w:cs="Calibri Light"/>
          <w:kern w:val="12"/>
          <w:sz w:val="23"/>
          <w:szCs w:val="23"/>
        </w:rPr>
        <w:t xml:space="preserve"> od daty doręczenia żądania OK, przy czym żądanie OSD będzie zawierało szczegółowe uzasadnienie dla konieczności przekazania przez OK wyjaśnień i dowodów.</w:t>
      </w:r>
    </w:p>
    <w:p w14:paraId="0293FA10" w14:textId="377403A0" w:rsidR="00424A72" w:rsidRPr="003C7700"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OSD zapewnia poprawne świadczenie Usług z zachowaniem parametrów technicznych nie gorszych niż wskazane w Wymaganiach. Szczegółowe</w:t>
      </w:r>
      <w:r w:rsidR="006166D5" w:rsidRPr="003C7700">
        <w:rPr>
          <w:rFonts w:ascii="Calibri Light" w:hAnsi="Calibri Light" w:cs="Calibri Light"/>
          <w:kern w:val="12"/>
          <w:sz w:val="23"/>
          <w:szCs w:val="23"/>
        </w:rPr>
        <w:t>, techniczne</w:t>
      </w:r>
      <w:r w:rsidRPr="003C7700">
        <w:rPr>
          <w:rFonts w:ascii="Calibri Light" w:hAnsi="Calibri Light" w:cs="Calibri Light"/>
          <w:kern w:val="12"/>
          <w:sz w:val="23"/>
          <w:szCs w:val="23"/>
        </w:rPr>
        <w:t xml:space="preserve"> warunki świadczenia Usług określono w</w:t>
      </w:r>
      <w:r w:rsidR="00412804" w:rsidRPr="003C7700">
        <w:rPr>
          <w:rFonts w:ascii="Calibri Light" w:hAnsi="Calibri Light" w:cs="Calibri Light"/>
          <w:kern w:val="12"/>
          <w:sz w:val="23"/>
          <w:szCs w:val="23"/>
        </w:rPr>
        <w:t> </w:t>
      </w:r>
      <w:r w:rsidR="00091DBC" w:rsidRPr="003C7700">
        <w:rPr>
          <w:rFonts w:ascii="Calibri Light" w:hAnsi="Calibri Light" w:cs="Calibri Light"/>
          <w:kern w:val="12"/>
          <w:sz w:val="23"/>
          <w:szCs w:val="23"/>
        </w:rPr>
        <w:t>Rozdziale 28</w:t>
      </w:r>
      <w:r w:rsidR="00C43F21" w:rsidRPr="003C7700">
        <w:rPr>
          <w:rFonts w:ascii="Calibri Light" w:hAnsi="Calibri Light" w:cs="Calibri Light"/>
          <w:kern w:val="12"/>
          <w:sz w:val="23"/>
          <w:szCs w:val="23"/>
        </w:rPr>
        <w:t xml:space="preserve"> </w:t>
      </w:r>
      <w:r w:rsidR="00A90A6C" w:rsidRPr="003C7700">
        <w:rPr>
          <w:rFonts w:ascii="Calibri Light" w:hAnsi="Calibri Light" w:cs="Calibri Light"/>
          <w:kern w:val="12"/>
          <w:sz w:val="23"/>
          <w:szCs w:val="23"/>
        </w:rPr>
        <w:t>Umowy</w:t>
      </w:r>
      <w:r w:rsidR="004863B0" w:rsidRPr="003C7700">
        <w:rPr>
          <w:rFonts w:ascii="Calibri Light" w:hAnsi="Calibri Light" w:cs="Calibri Light"/>
          <w:kern w:val="12"/>
          <w:sz w:val="23"/>
          <w:szCs w:val="23"/>
        </w:rPr>
        <w:t>.</w:t>
      </w:r>
    </w:p>
    <w:p w14:paraId="01ECF7A8" w14:textId="3D615726" w:rsidR="00424A72" w:rsidRPr="003C7700"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 xml:space="preserve">OSD utrzymuje Infrastrukturę telekomunikacyjną </w:t>
      </w:r>
      <w:r w:rsidR="002F5CFC" w:rsidRPr="003C7700">
        <w:rPr>
          <w:rFonts w:ascii="Calibri Light" w:hAnsi="Calibri Light" w:cs="Calibri Light"/>
          <w:kern w:val="12"/>
          <w:sz w:val="23"/>
          <w:szCs w:val="23"/>
        </w:rPr>
        <w:t xml:space="preserve">Sieci </w:t>
      </w:r>
      <w:r w:rsidR="0025637C">
        <w:rPr>
          <w:rFonts w:ascii="Calibri Light" w:hAnsi="Calibri Light" w:cs="Calibri Light"/>
          <w:kern w:val="12"/>
          <w:sz w:val="23"/>
          <w:szCs w:val="23"/>
        </w:rPr>
        <w:t>FERC</w:t>
      </w:r>
      <w:r w:rsidRPr="003C7700">
        <w:rPr>
          <w:rFonts w:ascii="Calibri Light" w:hAnsi="Calibri Light" w:cs="Calibri Light"/>
          <w:kern w:val="12"/>
          <w:sz w:val="23"/>
          <w:szCs w:val="23"/>
        </w:rPr>
        <w:t xml:space="preserve"> niezbędną do świadczenia Usług w</w:t>
      </w:r>
      <w:r w:rsidR="005966FA" w:rsidRPr="003C7700">
        <w:rPr>
          <w:rFonts w:ascii="Calibri Light" w:hAnsi="Calibri Light" w:cs="Calibri Light"/>
          <w:kern w:val="12"/>
          <w:sz w:val="23"/>
          <w:szCs w:val="23"/>
        </w:rPr>
        <w:t xml:space="preserve"> </w:t>
      </w:r>
      <w:r w:rsidRPr="003C7700">
        <w:rPr>
          <w:rFonts w:ascii="Calibri Light" w:hAnsi="Calibri Light" w:cs="Calibri Light"/>
          <w:kern w:val="12"/>
          <w:sz w:val="23"/>
          <w:szCs w:val="23"/>
        </w:rPr>
        <w:t>należytym stanie, w szczególności poprzez bieżącą konserwację oraz usuwanie wszelkich uszkodzeń uniemożliwiających lub utrudniających n</w:t>
      </w:r>
      <w:r w:rsidR="005966FA" w:rsidRPr="003C7700">
        <w:rPr>
          <w:rFonts w:ascii="Calibri Light" w:hAnsi="Calibri Light" w:cs="Calibri Light"/>
          <w:kern w:val="12"/>
          <w:sz w:val="23"/>
          <w:szCs w:val="23"/>
        </w:rPr>
        <w:t xml:space="preserve">ormalne korzystanie z </w:t>
      </w:r>
      <w:r w:rsidR="002F5CFC" w:rsidRPr="003C7700">
        <w:rPr>
          <w:rFonts w:ascii="Calibri Light" w:hAnsi="Calibri Light" w:cs="Calibri Light"/>
          <w:kern w:val="12"/>
          <w:sz w:val="23"/>
          <w:szCs w:val="23"/>
        </w:rPr>
        <w:t xml:space="preserve">Sieci </w:t>
      </w:r>
      <w:r w:rsidR="0025637C">
        <w:rPr>
          <w:rFonts w:ascii="Calibri Light" w:hAnsi="Calibri Light" w:cs="Calibri Light"/>
          <w:kern w:val="12"/>
          <w:sz w:val="23"/>
          <w:szCs w:val="23"/>
        </w:rPr>
        <w:t>FERC</w:t>
      </w:r>
      <w:r w:rsidR="00C416D1" w:rsidRPr="003C7700">
        <w:rPr>
          <w:rFonts w:ascii="Calibri Light" w:hAnsi="Calibri Light" w:cs="Calibri Light"/>
          <w:kern w:val="12"/>
          <w:sz w:val="23"/>
          <w:szCs w:val="23"/>
        </w:rPr>
        <w:t>.</w:t>
      </w:r>
    </w:p>
    <w:p w14:paraId="7AE59237" w14:textId="42A8613B" w:rsidR="00424A72" w:rsidRPr="003C7700"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OK wnosi na rzecz OSD opłaty z tytułu Usług świadczonych przez OSD na rzecz OK zgodnie z</w:t>
      </w:r>
      <w:r w:rsidR="006A6809" w:rsidRPr="003C7700">
        <w:rPr>
          <w:rFonts w:ascii="Calibri Light" w:hAnsi="Calibri Light" w:cs="Calibri Light"/>
          <w:kern w:val="12"/>
          <w:sz w:val="23"/>
          <w:szCs w:val="23"/>
        </w:rPr>
        <w:t> </w:t>
      </w:r>
      <w:r w:rsidRPr="003C7700">
        <w:rPr>
          <w:rFonts w:ascii="Calibri Light" w:hAnsi="Calibri Light" w:cs="Calibri Light"/>
          <w:kern w:val="12"/>
          <w:sz w:val="23"/>
          <w:szCs w:val="23"/>
        </w:rPr>
        <w:t>postanowieniami Umowy</w:t>
      </w:r>
      <w:r w:rsidR="00F25DC4" w:rsidRPr="003C7700">
        <w:rPr>
          <w:rFonts w:ascii="Calibri Light" w:hAnsi="Calibri Light" w:cs="Calibri Light"/>
          <w:kern w:val="12"/>
          <w:sz w:val="23"/>
          <w:szCs w:val="23"/>
        </w:rPr>
        <w:t xml:space="preserve"> oraz z właściwymi przepisami prawa</w:t>
      </w:r>
      <w:r w:rsidR="00C416D1" w:rsidRPr="003C7700">
        <w:rPr>
          <w:rFonts w:ascii="Calibri Light" w:hAnsi="Calibri Light" w:cs="Calibri Light"/>
          <w:kern w:val="12"/>
          <w:sz w:val="23"/>
          <w:szCs w:val="23"/>
        </w:rPr>
        <w:t>.</w:t>
      </w:r>
    </w:p>
    <w:p w14:paraId="542742EF" w14:textId="256DA25B" w:rsidR="00424A72" w:rsidRPr="003C7700"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OK wykonuje wszelkie prace związane z korzystaniem z Usług świadczonych przez OSD na podstawie Umowy w taki sposób, by nie powodować zakłóceń lub uszkodzeń w</w:t>
      </w:r>
      <w:r w:rsidR="005966FA" w:rsidRPr="003C7700">
        <w:rPr>
          <w:rFonts w:ascii="Calibri Light" w:hAnsi="Calibri Light" w:cs="Calibri Light"/>
          <w:kern w:val="12"/>
          <w:sz w:val="23"/>
          <w:szCs w:val="23"/>
        </w:rPr>
        <w:t xml:space="preserve"> </w:t>
      </w:r>
      <w:r w:rsidR="002F5CFC" w:rsidRPr="003C7700">
        <w:rPr>
          <w:rFonts w:ascii="Calibri Light" w:hAnsi="Calibri Light" w:cs="Calibri Light"/>
          <w:kern w:val="12"/>
          <w:sz w:val="23"/>
          <w:szCs w:val="23"/>
        </w:rPr>
        <w:t xml:space="preserve">Sieci </w:t>
      </w:r>
      <w:r w:rsidR="0025637C">
        <w:rPr>
          <w:rFonts w:ascii="Calibri Light" w:hAnsi="Calibri Light" w:cs="Calibri Light"/>
          <w:kern w:val="12"/>
          <w:sz w:val="23"/>
          <w:szCs w:val="23"/>
        </w:rPr>
        <w:t>FERC</w:t>
      </w:r>
      <w:r w:rsidRPr="003C7700">
        <w:rPr>
          <w:rFonts w:ascii="Calibri Light" w:hAnsi="Calibri Light" w:cs="Calibri Light"/>
          <w:kern w:val="12"/>
          <w:sz w:val="23"/>
          <w:szCs w:val="23"/>
        </w:rPr>
        <w:t xml:space="preserve"> lub u</w:t>
      </w:r>
      <w:r w:rsidR="005966FA" w:rsidRPr="003C7700">
        <w:rPr>
          <w:rFonts w:ascii="Calibri Light" w:hAnsi="Calibri Light" w:cs="Calibri Light"/>
          <w:kern w:val="12"/>
          <w:sz w:val="23"/>
          <w:szCs w:val="23"/>
        </w:rPr>
        <w:t xml:space="preserve"> </w:t>
      </w:r>
      <w:r w:rsidR="00C416D1" w:rsidRPr="003C7700">
        <w:rPr>
          <w:rFonts w:ascii="Calibri Light" w:hAnsi="Calibri Light" w:cs="Calibri Light"/>
          <w:kern w:val="12"/>
          <w:sz w:val="23"/>
          <w:szCs w:val="23"/>
        </w:rPr>
        <w:t xml:space="preserve">innych użytkowników </w:t>
      </w:r>
      <w:r w:rsidR="002F5CFC" w:rsidRPr="003C7700">
        <w:rPr>
          <w:rFonts w:ascii="Calibri Light" w:hAnsi="Calibri Light" w:cs="Calibri Light"/>
          <w:kern w:val="12"/>
          <w:sz w:val="23"/>
          <w:szCs w:val="23"/>
        </w:rPr>
        <w:t xml:space="preserve">Sieci </w:t>
      </w:r>
      <w:r w:rsidR="0025637C">
        <w:rPr>
          <w:rFonts w:ascii="Calibri Light" w:hAnsi="Calibri Light" w:cs="Calibri Light"/>
          <w:kern w:val="12"/>
          <w:sz w:val="23"/>
          <w:szCs w:val="23"/>
        </w:rPr>
        <w:t>FERC</w:t>
      </w:r>
      <w:r w:rsidR="00C416D1" w:rsidRPr="003C7700">
        <w:rPr>
          <w:rFonts w:ascii="Calibri Light" w:hAnsi="Calibri Light" w:cs="Calibri Light"/>
          <w:kern w:val="12"/>
          <w:sz w:val="23"/>
          <w:szCs w:val="23"/>
        </w:rPr>
        <w:t>.</w:t>
      </w:r>
    </w:p>
    <w:p w14:paraId="013F9FDF" w14:textId="0F8379AB" w:rsidR="00424A72" w:rsidRPr="003C7700"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 xml:space="preserve">OK nie może bez uprzedniej, pisemnej zgody OSD wykonywać istotnych zmian lub </w:t>
      </w:r>
      <w:r w:rsidR="00C416D1" w:rsidRPr="003C7700">
        <w:rPr>
          <w:rFonts w:ascii="Calibri Light" w:hAnsi="Calibri Light" w:cs="Calibri Light"/>
          <w:kern w:val="12"/>
          <w:sz w:val="23"/>
          <w:szCs w:val="23"/>
        </w:rPr>
        <w:t xml:space="preserve">przeróbek w zakresie </w:t>
      </w:r>
      <w:r w:rsidR="002F5CFC" w:rsidRPr="003C7700">
        <w:rPr>
          <w:rFonts w:ascii="Calibri Light" w:hAnsi="Calibri Light" w:cs="Calibri Light"/>
          <w:kern w:val="12"/>
          <w:sz w:val="23"/>
          <w:szCs w:val="23"/>
        </w:rPr>
        <w:t xml:space="preserve">Sieci </w:t>
      </w:r>
      <w:r w:rsidR="0025637C">
        <w:rPr>
          <w:rFonts w:ascii="Calibri Light" w:hAnsi="Calibri Light" w:cs="Calibri Light"/>
          <w:kern w:val="12"/>
          <w:sz w:val="23"/>
          <w:szCs w:val="23"/>
        </w:rPr>
        <w:t>FERC</w:t>
      </w:r>
      <w:r w:rsidR="00C416D1" w:rsidRPr="003C7700">
        <w:rPr>
          <w:rFonts w:ascii="Calibri Light" w:hAnsi="Calibri Light" w:cs="Calibri Light"/>
          <w:kern w:val="12"/>
          <w:sz w:val="23"/>
          <w:szCs w:val="23"/>
        </w:rPr>
        <w:t>.</w:t>
      </w:r>
    </w:p>
    <w:p w14:paraId="00E4E7B6" w14:textId="4C79626C" w:rsidR="00424A72" w:rsidRPr="003C7700"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 xml:space="preserve">Strony wzajemnie informują się o wszelkich zdarzeniach zaistniałych w trakcie realizacji Usług mogących mieć wpływ na funkcjonowanie Infrastruktury telekomunikacyjnej </w:t>
      </w:r>
      <w:r w:rsidR="002F5CFC" w:rsidRPr="003C7700">
        <w:rPr>
          <w:rFonts w:ascii="Calibri Light" w:hAnsi="Calibri Light" w:cs="Calibri Light"/>
          <w:kern w:val="12"/>
          <w:sz w:val="23"/>
          <w:szCs w:val="23"/>
        </w:rPr>
        <w:t xml:space="preserve">Sieci </w:t>
      </w:r>
      <w:r w:rsidR="0025637C">
        <w:rPr>
          <w:rFonts w:ascii="Calibri Light" w:hAnsi="Calibri Light" w:cs="Calibri Light"/>
          <w:kern w:val="12"/>
          <w:sz w:val="23"/>
          <w:szCs w:val="23"/>
        </w:rPr>
        <w:t>FERC</w:t>
      </w:r>
      <w:r w:rsidR="000E17F5" w:rsidRPr="003C7700">
        <w:rPr>
          <w:rFonts w:ascii="Calibri Light" w:hAnsi="Calibri Light" w:cs="Calibri Light"/>
          <w:kern w:val="12"/>
          <w:sz w:val="23"/>
          <w:szCs w:val="23"/>
        </w:rPr>
        <w:t xml:space="preserve"> </w:t>
      </w:r>
      <w:r w:rsidRPr="003C7700">
        <w:rPr>
          <w:rFonts w:ascii="Calibri Light" w:hAnsi="Calibri Light" w:cs="Calibri Light"/>
          <w:kern w:val="12"/>
          <w:sz w:val="23"/>
          <w:szCs w:val="23"/>
        </w:rPr>
        <w:t xml:space="preserve">lub </w:t>
      </w:r>
      <w:r w:rsidR="006C1BF3" w:rsidRPr="003C7700">
        <w:rPr>
          <w:rFonts w:ascii="Calibri Light" w:hAnsi="Calibri Light" w:cs="Calibri Light"/>
          <w:kern w:val="12"/>
          <w:sz w:val="23"/>
          <w:szCs w:val="23"/>
        </w:rPr>
        <w:t>S</w:t>
      </w:r>
      <w:r w:rsidRPr="003C7700">
        <w:rPr>
          <w:rFonts w:ascii="Calibri Light" w:hAnsi="Calibri Light" w:cs="Calibri Light"/>
          <w:kern w:val="12"/>
          <w:sz w:val="23"/>
          <w:szCs w:val="23"/>
        </w:rPr>
        <w:t>ieci telekomunikacyjnych połączonych z Siecią</w:t>
      </w:r>
      <w:r w:rsidR="008906C7" w:rsidRPr="003C7700">
        <w:rPr>
          <w:rFonts w:ascii="Calibri Light" w:hAnsi="Calibri Light" w:cs="Calibri Light"/>
          <w:kern w:val="12"/>
          <w:sz w:val="23"/>
          <w:szCs w:val="23"/>
        </w:rPr>
        <w:t xml:space="preserve"> </w:t>
      </w:r>
      <w:r w:rsidR="0025637C">
        <w:rPr>
          <w:rFonts w:ascii="Calibri Light" w:hAnsi="Calibri Light" w:cs="Calibri Light"/>
          <w:kern w:val="12"/>
          <w:sz w:val="23"/>
          <w:szCs w:val="23"/>
        </w:rPr>
        <w:t>FERC</w:t>
      </w:r>
      <w:r w:rsidRPr="003C7700">
        <w:rPr>
          <w:rFonts w:ascii="Calibri Light" w:hAnsi="Calibri Light" w:cs="Calibri Light"/>
          <w:kern w:val="12"/>
          <w:sz w:val="23"/>
          <w:szCs w:val="23"/>
        </w:rPr>
        <w:t>, w tym na ich integralność lub na jakoś</w:t>
      </w:r>
      <w:r w:rsidR="00C416D1" w:rsidRPr="003C7700">
        <w:rPr>
          <w:rFonts w:ascii="Calibri Light" w:hAnsi="Calibri Light" w:cs="Calibri Light"/>
          <w:kern w:val="12"/>
          <w:sz w:val="23"/>
          <w:szCs w:val="23"/>
        </w:rPr>
        <w:t xml:space="preserve">ć </w:t>
      </w:r>
      <w:r w:rsidR="006C1BF3" w:rsidRPr="003C7700">
        <w:rPr>
          <w:rFonts w:ascii="Calibri Light" w:hAnsi="Calibri Light" w:cs="Calibri Light"/>
          <w:kern w:val="12"/>
          <w:sz w:val="23"/>
          <w:szCs w:val="23"/>
        </w:rPr>
        <w:t>U</w:t>
      </w:r>
      <w:r w:rsidR="00C416D1" w:rsidRPr="003C7700">
        <w:rPr>
          <w:rFonts w:ascii="Calibri Light" w:hAnsi="Calibri Light" w:cs="Calibri Light"/>
          <w:kern w:val="12"/>
          <w:sz w:val="23"/>
          <w:szCs w:val="23"/>
        </w:rPr>
        <w:t xml:space="preserve">sług </w:t>
      </w:r>
      <w:r w:rsidR="006C1BF3" w:rsidRPr="003C7700">
        <w:rPr>
          <w:rFonts w:ascii="Calibri Light" w:hAnsi="Calibri Light" w:cs="Calibri Light"/>
          <w:kern w:val="12"/>
          <w:sz w:val="23"/>
          <w:szCs w:val="23"/>
        </w:rPr>
        <w:t>Detalicznych</w:t>
      </w:r>
      <w:r w:rsidR="00C416D1" w:rsidRPr="003C7700">
        <w:rPr>
          <w:rFonts w:ascii="Calibri Light" w:hAnsi="Calibri Light" w:cs="Calibri Light"/>
          <w:kern w:val="12"/>
          <w:sz w:val="23"/>
          <w:szCs w:val="23"/>
        </w:rPr>
        <w:t>.</w:t>
      </w:r>
    </w:p>
    <w:p w14:paraId="6899DF59" w14:textId="0B68D844" w:rsidR="00424A72" w:rsidRPr="003C7700"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 xml:space="preserve">OSD, zgodnie z </w:t>
      </w:r>
      <w:r w:rsidR="004B58C8" w:rsidRPr="003C7700">
        <w:rPr>
          <w:rFonts w:ascii="Calibri Light" w:hAnsi="Calibri Light" w:cs="Calibri Light"/>
          <w:kern w:val="12"/>
          <w:sz w:val="23"/>
          <w:szCs w:val="23"/>
        </w:rPr>
        <w:t>Rozdziałem 2</w:t>
      </w:r>
      <w:r w:rsidR="00A90A6C" w:rsidRPr="003C7700">
        <w:rPr>
          <w:rFonts w:ascii="Calibri Light" w:hAnsi="Calibri Light" w:cs="Calibri Light"/>
          <w:kern w:val="12"/>
          <w:sz w:val="23"/>
          <w:szCs w:val="23"/>
        </w:rPr>
        <w:t xml:space="preserve">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w:t>
      </w:r>
      <w:r w:rsidR="004B58C8" w:rsidRPr="003C7700">
        <w:rPr>
          <w:rFonts w:ascii="Calibri Light" w:hAnsi="Calibri Light" w:cs="Calibri Light"/>
          <w:kern w:val="12"/>
          <w:sz w:val="23"/>
          <w:szCs w:val="23"/>
        </w:rPr>
        <w:t>5</w:t>
      </w:r>
      <w:r w:rsidR="00A90A6C" w:rsidRPr="003C7700">
        <w:rPr>
          <w:rFonts w:ascii="Calibri Light" w:hAnsi="Calibri Light" w:cs="Calibri Light"/>
          <w:kern w:val="12"/>
          <w:sz w:val="23"/>
          <w:szCs w:val="23"/>
        </w:rPr>
        <w:t xml:space="preserve"> Um</w:t>
      </w:r>
      <w:r w:rsidR="00733931" w:rsidRPr="003C7700">
        <w:rPr>
          <w:rFonts w:ascii="Calibri Light" w:hAnsi="Calibri Light" w:cs="Calibri Light"/>
          <w:kern w:val="12"/>
          <w:sz w:val="23"/>
          <w:szCs w:val="23"/>
        </w:rPr>
        <w:t>owy</w:t>
      </w:r>
      <w:r w:rsidRPr="003C7700">
        <w:rPr>
          <w:rFonts w:ascii="Calibri Light" w:hAnsi="Calibri Light" w:cs="Calibri Light"/>
          <w:kern w:val="12"/>
          <w:sz w:val="23"/>
          <w:szCs w:val="23"/>
        </w:rPr>
        <w:t xml:space="preserve">, świadczy Usługi w sposób umożliwiający OK oferowanie </w:t>
      </w:r>
      <w:r w:rsidR="00050FF6" w:rsidRPr="003C7700">
        <w:rPr>
          <w:rFonts w:ascii="Calibri Light" w:hAnsi="Calibri Light" w:cs="Calibri Light"/>
          <w:kern w:val="12"/>
          <w:sz w:val="23"/>
          <w:szCs w:val="23"/>
        </w:rPr>
        <w:t>U</w:t>
      </w:r>
      <w:r w:rsidRPr="003C7700">
        <w:rPr>
          <w:rFonts w:ascii="Calibri Light" w:hAnsi="Calibri Light" w:cs="Calibri Light"/>
          <w:kern w:val="12"/>
          <w:sz w:val="23"/>
          <w:szCs w:val="23"/>
        </w:rPr>
        <w:t xml:space="preserve">sług </w:t>
      </w:r>
      <w:r w:rsidR="00050FF6" w:rsidRPr="003C7700">
        <w:rPr>
          <w:rFonts w:ascii="Calibri Light" w:hAnsi="Calibri Light" w:cs="Calibri Light"/>
          <w:kern w:val="12"/>
          <w:sz w:val="23"/>
          <w:szCs w:val="23"/>
        </w:rPr>
        <w:t>D</w:t>
      </w:r>
      <w:r w:rsidRPr="003C7700">
        <w:rPr>
          <w:rFonts w:ascii="Calibri Light" w:hAnsi="Calibri Light" w:cs="Calibri Light"/>
          <w:kern w:val="12"/>
          <w:sz w:val="23"/>
          <w:szCs w:val="23"/>
        </w:rPr>
        <w:t>etalicznych na rzecz Abonentów w każdym gospodarstwie domowym w</w:t>
      </w:r>
      <w:r w:rsidR="005966FA" w:rsidRPr="003C7700">
        <w:rPr>
          <w:rFonts w:ascii="Calibri Light" w:hAnsi="Calibri Light" w:cs="Calibri Light"/>
          <w:kern w:val="12"/>
          <w:sz w:val="23"/>
          <w:szCs w:val="23"/>
        </w:rPr>
        <w:t xml:space="preserve"> </w:t>
      </w:r>
      <w:r w:rsidR="0068028F" w:rsidRPr="003C7700">
        <w:rPr>
          <w:rFonts w:ascii="Calibri Light" w:hAnsi="Calibri Light" w:cs="Calibri Light"/>
          <w:kern w:val="12"/>
          <w:sz w:val="23"/>
          <w:szCs w:val="23"/>
        </w:rPr>
        <w:t>PA</w:t>
      </w:r>
      <w:r w:rsidRPr="003C7700">
        <w:rPr>
          <w:rFonts w:ascii="Calibri Light" w:hAnsi="Calibri Light" w:cs="Calibri Light"/>
          <w:kern w:val="12"/>
          <w:sz w:val="23"/>
          <w:szCs w:val="23"/>
        </w:rPr>
        <w:t xml:space="preserve"> objętym zasięgiem</w:t>
      </w:r>
      <w:r w:rsidR="000E17F5" w:rsidRPr="003C7700">
        <w:rPr>
          <w:rFonts w:ascii="Calibri Light" w:hAnsi="Calibri Light" w:cs="Calibri Light"/>
          <w:kern w:val="12"/>
          <w:sz w:val="23"/>
          <w:szCs w:val="23"/>
        </w:rPr>
        <w:t xml:space="preserve"> </w:t>
      </w:r>
      <w:r w:rsidR="002F5CFC" w:rsidRPr="003C7700">
        <w:rPr>
          <w:rFonts w:ascii="Calibri Light" w:hAnsi="Calibri Light" w:cs="Calibri Light"/>
          <w:kern w:val="12"/>
          <w:sz w:val="23"/>
          <w:szCs w:val="23"/>
        </w:rPr>
        <w:t xml:space="preserve">Sieci </w:t>
      </w:r>
      <w:r w:rsidR="0025637C">
        <w:rPr>
          <w:rFonts w:ascii="Calibri Light" w:hAnsi="Calibri Light" w:cs="Calibri Light"/>
          <w:kern w:val="12"/>
          <w:sz w:val="23"/>
          <w:szCs w:val="23"/>
        </w:rPr>
        <w:t>FERC</w:t>
      </w:r>
      <w:r w:rsidRPr="003C7700">
        <w:rPr>
          <w:rFonts w:ascii="Calibri Light" w:hAnsi="Calibri Light" w:cs="Calibri Light"/>
          <w:kern w:val="12"/>
          <w:sz w:val="23"/>
          <w:szCs w:val="23"/>
        </w:rPr>
        <w:t xml:space="preserve">, niezależnie od tego czy OSD </w:t>
      </w:r>
      <w:r w:rsidR="00C416D1" w:rsidRPr="003C7700">
        <w:rPr>
          <w:rFonts w:ascii="Calibri Light" w:hAnsi="Calibri Light" w:cs="Calibri Light"/>
          <w:kern w:val="12"/>
          <w:sz w:val="23"/>
          <w:szCs w:val="23"/>
        </w:rPr>
        <w:t xml:space="preserve">świadczy tam </w:t>
      </w:r>
      <w:r w:rsidR="008A3510" w:rsidRPr="003C7700">
        <w:rPr>
          <w:rFonts w:ascii="Calibri Light" w:hAnsi="Calibri Light" w:cs="Calibri Light"/>
          <w:kern w:val="12"/>
          <w:sz w:val="23"/>
          <w:szCs w:val="23"/>
        </w:rPr>
        <w:t>Usługi Detaliczne</w:t>
      </w:r>
      <w:r w:rsidR="00C416D1" w:rsidRPr="003C7700">
        <w:rPr>
          <w:rFonts w:ascii="Calibri Light" w:hAnsi="Calibri Light" w:cs="Calibri Light"/>
          <w:kern w:val="12"/>
          <w:sz w:val="23"/>
          <w:szCs w:val="23"/>
        </w:rPr>
        <w:t>.</w:t>
      </w:r>
    </w:p>
    <w:p w14:paraId="7D55EBF7" w14:textId="4F0E0D6D" w:rsidR="00FA5437" w:rsidRPr="003C7700" w:rsidRDefault="00FA5437"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sz w:val="23"/>
          <w:szCs w:val="23"/>
        </w:rPr>
        <w:lastRenderedPageBreak/>
        <w:t xml:space="preserve">OK oferujący Usługi Detaliczne lub hurtowe na podstawie usług hurtowych świadczonych przez OSD z wykorzystaniem Sieci </w:t>
      </w:r>
      <w:r w:rsidR="0025637C">
        <w:rPr>
          <w:rFonts w:ascii="Calibri Light" w:hAnsi="Calibri Light" w:cs="Calibri Light"/>
          <w:sz w:val="23"/>
          <w:szCs w:val="23"/>
        </w:rPr>
        <w:t>FERC</w:t>
      </w:r>
      <w:r w:rsidRPr="003C7700">
        <w:rPr>
          <w:rFonts w:ascii="Calibri Light" w:hAnsi="Calibri Light" w:cs="Calibri Light"/>
          <w:sz w:val="23"/>
          <w:szCs w:val="23"/>
        </w:rPr>
        <w:t xml:space="preserve"> zapewnia, że Usługi Detaliczne świadczone w PA (zadeklarowanych przez OSD jako znajdujące się w zasięgu Sieci </w:t>
      </w:r>
      <w:r w:rsidR="0025637C">
        <w:rPr>
          <w:rFonts w:ascii="Calibri Light" w:hAnsi="Calibri Light" w:cs="Calibri Light"/>
          <w:sz w:val="23"/>
          <w:szCs w:val="23"/>
        </w:rPr>
        <w:t>FERC</w:t>
      </w:r>
      <w:r w:rsidRPr="003C7700">
        <w:rPr>
          <w:rFonts w:ascii="Calibri Light" w:hAnsi="Calibri Light" w:cs="Calibri Light"/>
          <w:sz w:val="23"/>
          <w:szCs w:val="23"/>
        </w:rPr>
        <w:t xml:space="preserve">) są świadczone przy zachowaniu parametrów nie gorszych niż wymagane minimalne parametry usług dostępu do </w:t>
      </w:r>
      <w:proofErr w:type="spellStart"/>
      <w:r w:rsidRPr="003C7700">
        <w:rPr>
          <w:rFonts w:ascii="Calibri Light" w:hAnsi="Calibri Light" w:cs="Calibri Light"/>
          <w:sz w:val="23"/>
          <w:szCs w:val="23"/>
        </w:rPr>
        <w:t>internetu</w:t>
      </w:r>
      <w:proofErr w:type="spellEnd"/>
      <w:r w:rsidRPr="003C7700">
        <w:rPr>
          <w:rFonts w:ascii="Calibri Light" w:hAnsi="Calibri Light" w:cs="Calibri Light"/>
          <w:sz w:val="23"/>
          <w:szCs w:val="23"/>
        </w:rPr>
        <w:t xml:space="preserve"> określone w dokumentach, na podstawie których nastąpiło finansowanie ze środków publicznych budowy </w:t>
      </w:r>
      <w:r w:rsidR="005951C8"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005951C8" w:rsidRPr="003C7700">
        <w:rPr>
          <w:rFonts w:ascii="Calibri Light" w:hAnsi="Calibri Light" w:cs="Calibri Light"/>
          <w:sz w:val="23"/>
          <w:szCs w:val="23"/>
        </w:rPr>
        <w:t>.</w:t>
      </w:r>
    </w:p>
    <w:p w14:paraId="721A4171" w14:textId="07144434" w:rsidR="00424A72" w:rsidRPr="003C7700"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Strona nie będzie wykorzystywać informacji stanowiących tajemnicę przedsiębiorstwa w</w:t>
      </w:r>
      <w:r w:rsidR="006A6809" w:rsidRPr="003C7700">
        <w:rPr>
          <w:rFonts w:ascii="Calibri Light" w:hAnsi="Calibri Light" w:cs="Calibri Light"/>
          <w:kern w:val="12"/>
          <w:sz w:val="23"/>
          <w:szCs w:val="23"/>
        </w:rPr>
        <w:t> </w:t>
      </w:r>
      <w:r w:rsidRPr="003C7700">
        <w:rPr>
          <w:rFonts w:ascii="Calibri Light" w:hAnsi="Calibri Light" w:cs="Calibri Light"/>
          <w:kern w:val="12"/>
          <w:sz w:val="23"/>
          <w:szCs w:val="23"/>
        </w:rPr>
        <w:t xml:space="preserve">rozumieniu art. 11 ust. </w:t>
      </w:r>
      <w:r w:rsidR="00C8779B" w:rsidRPr="003C7700">
        <w:rPr>
          <w:rFonts w:ascii="Calibri Light" w:hAnsi="Calibri Light" w:cs="Calibri Light"/>
          <w:kern w:val="12"/>
          <w:sz w:val="23"/>
          <w:szCs w:val="23"/>
        </w:rPr>
        <w:t>2</w:t>
      </w:r>
      <w:r w:rsidRPr="003C7700">
        <w:rPr>
          <w:rFonts w:ascii="Calibri Light" w:hAnsi="Calibri Light" w:cs="Calibri Light"/>
          <w:kern w:val="12"/>
          <w:sz w:val="23"/>
          <w:szCs w:val="23"/>
        </w:rPr>
        <w:t xml:space="preserve"> ustawy z dnia 16 kwietnia 1993 r. o zwalczaniu nieuczciwej konkurencji (</w:t>
      </w:r>
      <w:proofErr w:type="spellStart"/>
      <w:r w:rsidRPr="003C7700">
        <w:rPr>
          <w:rFonts w:ascii="Calibri Light" w:hAnsi="Calibri Light" w:cs="Calibri Light"/>
          <w:kern w:val="12"/>
          <w:sz w:val="23"/>
          <w:szCs w:val="23"/>
        </w:rPr>
        <w:t>t.j</w:t>
      </w:r>
      <w:proofErr w:type="spellEnd"/>
      <w:r w:rsidRPr="003C7700">
        <w:rPr>
          <w:rFonts w:ascii="Calibri Light" w:hAnsi="Calibri Light" w:cs="Calibri Light"/>
          <w:kern w:val="12"/>
          <w:sz w:val="23"/>
          <w:szCs w:val="23"/>
        </w:rPr>
        <w:t xml:space="preserve">. Dz. U. z </w:t>
      </w:r>
      <w:r w:rsidR="001745AC" w:rsidRPr="003C7700">
        <w:rPr>
          <w:rFonts w:ascii="Calibri Light" w:hAnsi="Calibri Light" w:cs="Calibri Light"/>
          <w:kern w:val="12"/>
          <w:sz w:val="23"/>
          <w:szCs w:val="23"/>
        </w:rPr>
        <w:t xml:space="preserve">2022 </w:t>
      </w:r>
      <w:r w:rsidR="00A0267B" w:rsidRPr="003C7700">
        <w:rPr>
          <w:rFonts w:ascii="Calibri Light" w:hAnsi="Calibri Light" w:cs="Calibri Light"/>
          <w:kern w:val="12"/>
          <w:sz w:val="23"/>
          <w:szCs w:val="23"/>
        </w:rPr>
        <w:t>r.</w:t>
      </w:r>
      <w:r w:rsidR="00915E7A" w:rsidRPr="003C7700">
        <w:rPr>
          <w:rFonts w:ascii="Calibri Light" w:hAnsi="Calibri Light" w:cs="Calibri Light"/>
          <w:kern w:val="12"/>
          <w:sz w:val="23"/>
          <w:szCs w:val="23"/>
        </w:rPr>
        <w:t xml:space="preserve">, poz. </w:t>
      </w:r>
      <w:r w:rsidR="001745AC" w:rsidRPr="003C7700">
        <w:rPr>
          <w:rFonts w:ascii="Calibri Light" w:hAnsi="Calibri Light" w:cs="Calibri Light"/>
          <w:kern w:val="12"/>
          <w:sz w:val="23"/>
          <w:szCs w:val="23"/>
        </w:rPr>
        <w:t>1233</w:t>
      </w:r>
      <w:r w:rsidR="004B58C8" w:rsidRPr="003C7700">
        <w:rPr>
          <w:rFonts w:ascii="Calibri Light" w:hAnsi="Calibri Light" w:cs="Calibri Light"/>
          <w:kern w:val="12"/>
          <w:sz w:val="23"/>
          <w:szCs w:val="23"/>
        </w:rPr>
        <w:t>.</w:t>
      </w:r>
      <w:r w:rsidRPr="003C7700">
        <w:rPr>
          <w:rFonts w:ascii="Calibri Light" w:hAnsi="Calibri Light" w:cs="Calibri Light"/>
          <w:kern w:val="12"/>
          <w:sz w:val="23"/>
          <w:szCs w:val="23"/>
        </w:rPr>
        <w:t>) drugiej Strony w swojej działalności detalicznej, w</w:t>
      </w:r>
      <w:r w:rsidR="006A6809" w:rsidRPr="003C7700">
        <w:rPr>
          <w:rFonts w:ascii="Calibri Light" w:hAnsi="Calibri Light" w:cs="Calibri Light"/>
          <w:kern w:val="12"/>
          <w:sz w:val="23"/>
          <w:szCs w:val="23"/>
        </w:rPr>
        <w:t> </w:t>
      </w:r>
      <w:r w:rsidRPr="003C7700">
        <w:rPr>
          <w:rFonts w:ascii="Calibri Light" w:hAnsi="Calibri Light" w:cs="Calibri Light"/>
          <w:kern w:val="12"/>
          <w:sz w:val="23"/>
          <w:szCs w:val="23"/>
        </w:rPr>
        <w:t xml:space="preserve">szczególności informacji dotyczących strategii inwestycyjnych </w:t>
      </w:r>
      <w:r w:rsidR="00C416D1" w:rsidRPr="003C7700">
        <w:rPr>
          <w:rFonts w:ascii="Calibri Light" w:hAnsi="Calibri Light" w:cs="Calibri Light"/>
          <w:kern w:val="12"/>
          <w:sz w:val="23"/>
          <w:szCs w:val="23"/>
        </w:rPr>
        <w:t>i handlowych oraz baz klientów.</w:t>
      </w:r>
    </w:p>
    <w:p w14:paraId="744D710D" w14:textId="6387D122" w:rsidR="00424A72" w:rsidRPr="003C7700" w:rsidRDefault="00A90A6C" w:rsidP="00A90A6C">
      <w:pPr>
        <w:pStyle w:val="Nagwek1"/>
        <w:numPr>
          <w:ilvl w:val="0"/>
          <w:numId w:val="0"/>
        </w:numPr>
        <w:jc w:val="left"/>
        <w:rPr>
          <w:rFonts w:ascii="Calibri Light" w:hAnsi="Calibri Light" w:cs="Calibri Light"/>
          <w:b/>
          <w:color w:val="auto"/>
          <w:sz w:val="28"/>
          <w:szCs w:val="28"/>
        </w:rPr>
      </w:pPr>
      <w:bookmarkStart w:id="7" w:name="_Toc204081030"/>
      <w:r w:rsidRPr="003C7700">
        <w:rPr>
          <w:rFonts w:ascii="Calibri Light" w:hAnsi="Calibri Light" w:cs="Calibri Light"/>
          <w:b/>
          <w:color w:val="auto"/>
          <w:sz w:val="28"/>
          <w:szCs w:val="28"/>
        </w:rPr>
        <w:t xml:space="preserve">Rozdział 4 </w:t>
      </w:r>
      <w:r w:rsidR="00424A72" w:rsidRPr="003C7700">
        <w:rPr>
          <w:rFonts w:ascii="Calibri Light" w:hAnsi="Calibri Light" w:cs="Calibri Light"/>
          <w:b/>
          <w:color w:val="auto"/>
          <w:sz w:val="28"/>
          <w:szCs w:val="28"/>
        </w:rPr>
        <w:t>Odpowiedzialność Stron</w:t>
      </w:r>
      <w:bookmarkEnd w:id="7"/>
    </w:p>
    <w:p w14:paraId="59F6FA3B" w14:textId="5C101759" w:rsidR="00424A72" w:rsidRPr="003C7700" w:rsidRDefault="00424A72" w:rsidP="00902706">
      <w:pPr>
        <w:widowControl/>
        <w:numPr>
          <w:ilvl w:val="0"/>
          <w:numId w:val="65"/>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Strona naprawia szkodę, którą poniosła druga Strona, wynikłą z niewykonania lub nienależytego wykonania Umowy, chyba że niewykonanie lub nienależyte wykonanie jest następstwem okoliczności, za które Stron</w:t>
      </w:r>
      <w:r w:rsidR="009002AA" w:rsidRPr="003C7700">
        <w:rPr>
          <w:rFonts w:ascii="Calibri Light" w:hAnsi="Calibri Light" w:cs="Calibri Light"/>
          <w:kern w:val="12"/>
          <w:sz w:val="23"/>
          <w:szCs w:val="23"/>
        </w:rPr>
        <w:t>a nie ponosi odpowiedzialności.</w:t>
      </w:r>
    </w:p>
    <w:p w14:paraId="72EA82AC" w14:textId="56B3877F" w:rsidR="00424A72" w:rsidRPr="003C7700" w:rsidRDefault="00424A72" w:rsidP="00902706">
      <w:pPr>
        <w:widowControl/>
        <w:numPr>
          <w:ilvl w:val="0"/>
          <w:numId w:val="65"/>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Strona odpowiada za jakiekolwiek uszkodzenia Infrastruktury telekomunikacyjnej drugiej Strony lub podmiotów trzecich powstałe w związku z korzystaniem przez tę Stronę z</w:t>
      </w:r>
      <w:r w:rsidR="006A6809" w:rsidRPr="003C7700">
        <w:rPr>
          <w:rFonts w:ascii="Calibri Light" w:hAnsi="Calibri Light" w:cs="Calibri Light"/>
          <w:kern w:val="12"/>
          <w:sz w:val="23"/>
          <w:szCs w:val="23"/>
        </w:rPr>
        <w:t> </w:t>
      </w:r>
      <w:r w:rsidRPr="003C7700">
        <w:rPr>
          <w:rFonts w:ascii="Calibri Light" w:hAnsi="Calibri Light" w:cs="Calibri Light"/>
          <w:kern w:val="12"/>
          <w:sz w:val="23"/>
          <w:szCs w:val="23"/>
        </w:rPr>
        <w:t>Infrastruktury telekomunikacyjnej i zaspokaja wszelkie uzasadn</w:t>
      </w:r>
      <w:r w:rsidR="00C671DC" w:rsidRPr="003C7700">
        <w:rPr>
          <w:rFonts w:ascii="Calibri Light" w:hAnsi="Calibri Light" w:cs="Calibri Light"/>
          <w:kern w:val="12"/>
          <w:sz w:val="23"/>
          <w:szCs w:val="23"/>
        </w:rPr>
        <w:t>ione roszczenia drugiej Strony.</w:t>
      </w:r>
    </w:p>
    <w:p w14:paraId="29A3E723" w14:textId="5A459FA5" w:rsidR="00424A72" w:rsidRPr="003C7700" w:rsidRDefault="00424A72" w:rsidP="00902706">
      <w:pPr>
        <w:widowControl/>
        <w:numPr>
          <w:ilvl w:val="0"/>
          <w:numId w:val="65"/>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 xml:space="preserve">Za działanie lub zaniechanie podwykonawców oraz wszelkich osób upoważnionych przez OK lub OSD, OK lub OSD odpowiada jak za własne </w:t>
      </w:r>
      <w:r w:rsidR="00C671DC" w:rsidRPr="003C7700">
        <w:rPr>
          <w:rFonts w:ascii="Calibri Light" w:hAnsi="Calibri Light" w:cs="Calibri Light"/>
          <w:kern w:val="12"/>
          <w:sz w:val="23"/>
          <w:szCs w:val="23"/>
        </w:rPr>
        <w:t>działania lub zaniechania.</w:t>
      </w:r>
    </w:p>
    <w:p w14:paraId="0FE6FDDD" w14:textId="0D647CA7" w:rsidR="00424A72" w:rsidRPr="003C7700" w:rsidRDefault="00424A72" w:rsidP="00902706">
      <w:pPr>
        <w:widowControl/>
        <w:numPr>
          <w:ilvl w:val="0"/>
          <w:numId w:val="65"/>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Strona nie odpowiada za szkody poniesione przez drugą Stronę wynikające z przerwania lub zakłócenia funkcjonowania Infrastruktury telekomunikacyjnej będące następstwem działań drugiej Strony lub osób trzecich, na które Strona nie miała wpływu.</w:t>
      </w:r>
    </w:p>
    <w:p w14:paraId="2BA5BA17" w14:textId="498D1D5B" w:rsidR="00424A72" w:rsidRPr="003C7700" w:rsidRDefault="00424A72" w:rsidP="00902706">
      <w:pPr>
        <w:widowControl/>
        <w:numPr>
          <w:ilvl w:val="0"/>
          <w:numId w:val="65"/>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Żadna ze Stron nie odpowiada za niewykonanie lub nienależyte wykonanie swoich zobowiązań wynikających z Umowy, jeżeli niewykonanie lub nienależyte wykonanie spowodowan</w:t>
      </w:r>
      <w:r w:rsidR="00C671DC" w:rsidRPr="003C7700">
        <w:rPr>
          <w:rFonts w:ascii="Calibri Light" w:hAnsi="Calibri Light" w:cs="Calibri Light"/>
          <w:kern w:val="12"/>
          <w:sz w:val="23"/>
          <w:szCs w:val="23"/>
        </w:rPr>
        <w:t>e jest działaniem Siły wyższej.</w:t>
      </w:r>
    </w:p>
    <w:p w14:paraId="0FE0BDAE" w14:textId="3CC5D995" w:rsidR="00424A72" w:rsidRPr="003C7700" w:rsidRDefault="00424A72" w:rsidP="00902706">
      <w:pPr>
        <w:widowControl/>
        <w:numPr>
          <w:ilvl w:val="0"/>
          <w:numId w:val="65"/>
        </w:numPr>
        <w:autoSpaceDE/>
        <w:autoSpaceDN/>
        <w:adjustRightInd/>
        <w:spacing w:after="29"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Jeżeli Siła wyższa może spowodować bądź spowodowała niewykonanie lub nienależyte wykonanie zobowiązań wynikających z Umowy przez Stronę to:</w:t>
      </w:r>
    </w:p>
    <w:p w14:paraId="3BD96DF7" w14:textId="4E2F72A9" w:rsidR="00424A72" w:rsidRPr="003C7700" w:rsidRDefault="00424A72" w:rsidP="00902706">
      <w:pPr>
        <w:widowControl/>
        <w:numPr>
          <w:ilvl w:val="1"/>
          <w:numId w:val="65"/>
        </w:numPr>
        <w:autoSpaceDE/>
        <w:autoSpaceDN/>
        <w:adjustRightInd/>
        <w:spacing w:after="3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Strona ta niezwłocznie zawiad</w:t>
      </w:r>
      <w:r w:rsidR="005B0B14" w:rsidRPr="003C7700">
        <w:rPr>
          <w:rFonts w:ascii="Calibri Light" w:hAnsi="Calibri Light" w:cs="Calibri Light"/>
          <w:kern w:val="12"/>
          <w:sz w:val="23"/>
          <w:szCs w:val="23"/>
        </w:rPr>
        <w:t>a</w:t>
      </w:r>
      <w:r w:rsidRPr="003C7700">
        <w:rPr>
          <w:rFonts w:ascii="Calibri Light" w:hAnsi="Calibri Light" w:cs="Calibri Light"/>
          <w:kern w:val="12"/>
          <w:sz w:val="23"/>
          <w:szCs w:val="23"/>
        </w:rPr>
        <w:t>mi</w:t>
      </w:r>
      <w:r w:rsidR="008877EF" w:rsidRPr="003C7700">
        <w:rPr>
          <w:rFonts w:ascii="Calibri Light" w:hAnsi="Calibri Light" w:cs="Calibri Light"/>
          <w:kern w:val="12"/>
          <w:sz w:val="23"/>
          <w:szCs w:val="23"/>
        </w:rPr>
        <w:t>a</w:t>
      </w:r>
      <w:r w:rsidRPr="003C7700">
        <w:rPr>
          <w:rFonts w:ascii="Calibri Light" w:hAnsi="Calibri Light" w:cs="Calibri Light"/>
          <w:kern w:val="12"/>
          <w:sz w:val="23"/>
          <w:szCs w:val="23"/>
        </w:rPr>
        <w:t xml:space="preserve"> na piśmie lub elektronicznie drugą Stronę o</w:t>
      </w:r>
      <w:r w:rsidR="005B0B14" w:rsidRPr="003C7700">
        <w:rPr>
          <w:rFonts w:ascii="Calibri Light" w:hAnsi="Calibri Light" w:cs="Calibri Light"/>
          <w:kern w:val="12"/>
          <w:sz w:val="23"/>
          <w:szCs w:val="23"/>
        </w:rPr>
        <w:t> </w:t>
      </w:r>
      <w:r w:rsidRPr="003C7700">
        <w:rPr>
          <w:rFonts w:ascii="Calibri Light" w:hAnsi="Calibri Light" w:cs="Calibri Light"/>
          <w:kern w:val="12"/>
          <w:sz w:val="23"/>
          <w:szCs w:val="23"/>
        </w:rPr>
        <w:t>zaistnieniu zdarzenia o charakterze Siły wyższej, a ponadto będzie informować drugą Stronę o</w:t>
      </w:r>
      <w:r w:rsidR="006A6809" w:rsidRPr="003C7700">
        <w:rPr>
          <w:rFonts w:ascii="Calibri Light" w:hAnsi="Calibri Light" w:cs="Calibri Light"/>
          <w:kern w:val="12"/>
          <w:sz w:val="23"/>
          <w:szCs w:val="23"/>
        </w:rPr>
        <w:t> </w:t>
      </w:r>
      <w:r w:rsidRPr="003C7700">
        <w:rPr>
          <w:rFonts w:ascii="Calibri Light" w:hAnsi="Calibri Light" w:cs="Calibri Light"/>
          <w:kern w:val="12"/>
          <w:sz w:val="23"/>
          <w:szCs w:val="23"/>
        </w:rPr>
        <w:t>istotnych faktach mających wpływ na przebieg takiego zdarzenia, w szczególności o</w:t>
      </w:r>
      <w:r w:rsidR="006A6809" w:rsidRPr="003C7700">
        <w:rPr>
          <w:rFonts w:ascii="Calibri Light" w:hAnsi="Calibri Light" w:cs="Calibri Light"/>
          <w:kern w:val="12"/>
          <w:sz w:val="23"/>
          <w:szCs w:val="23"/>
        </w:rPr>
        <w:t> </w:t>
      </w:r>
      <w:r w:rsidRPr="003C7700">
        <w:rPr>
          <w:rFonts w:ascii="Calibri Light" w:hAnsi="Calibri Light" w:cs="Calibri Light"/>
          <w:kern w:val="12"/>
          <w:sz w:val="23"/>
          <w:szCs w:val="23"/>
        </w:rPr>
        <w:t>przewidywanym terminie jego ustania i o przewidywanym terminie podjęcia wykonywania zobowiązań wynikających z Umowy oraz o zakończeniu tego zdarzenia, w</w:t>
      </w:r>
      <w:r w:rsidR="00E664C5" w:rsidRPr="003C7700">
        <w:rPr>
          <w:rFonts w:ascii="Calibri Light" w:hAnsi="Calibri Light" w:cs="Calibri Light"/>
          <w:kern w:val="12"/>
          <w:sz w:val="23"/>
          <w:szCs w:val="23"/>
        </w:rPr>
        <w:t> </w:t>
      </w:r>
      <w:r w:rsidRPr="003C7700">
        <w:rPr>
          <w:rFonts w:ascii="Calibri Light" w:hAnsi="Calibri Light" w:cs="Calibri Light"/>
          <w:kern w:val="12"/>
          <w:sz w:val="23"/>
          <w:szCs w:val="23"/>
        </w:rPr>
        <w:t>miarę możliwości przedstawia</w:t>
      </w:r>
      <w:r w:rsidR="00C671DC" w:rsidRPr="003C7700">
        <w:rPr>
          <w:rFonts w:ascii="Calibri Light" w:hAnsi="Calibri Light" w:cs="Calibri Light"/>
          <w:kern w:val="12"/>
          <w:sz w:val="23"/>
          <w:szCs w:val="23"/>
        </w:rPr>
        <w:t>jąc dokumentację w tym zakresie</w:t>
      </w:r>
      <w:r w:rsidR="00E6596F" w:rsidRPr="003C7700">
        <w:rPr>
          <w:rFonts w:ascii="Calibri Light" w:hAnsi="Calibri Light" w:cs="Calibri Light"/>
          <w:kern w:val="12"/>
          <w:sz w:val="23"/>
          <w:szCs w:val="23"/>
        </w:rPr>
        <w:t>,</w:t>
      </w:r>
    </w:p>
    <w:p w14:paraId="65C24679" w14:textId="5FA287AC" w:rsidR="00E664C5" w:rsidRPr="003C7700" w:rsidRDefault="00424A72" w:rsidP="00902706">
      <w:pPr>
        <w:widowControl/>
        <w:numPr>
          <w:ilvl w:val="1"/>
          <w:numId w:val="65"/>
        </w:numPr>
        <w:autoSpaceDE/>
        <w:autoSpaceDN/>
        <w:adjustRightInd/>
        <w:spacing w:after="5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Strona ta niezwłocznie rozpocznie u</w:t>
      </w:r>
      <w:r w:rsidR="00C671DC" w:rsidRPr="003C7700">
        <w:rPr>
          <w:rFonts w:ascii="Calibri Light" w:hAnsi="Calibri Light" w:cs="Calibri Light"/>
          <w:kern w:val="12"/>
          <w:sz w:val="23"/>
          <w:szCs w:val="23"/>
        </w:rPr>
        <w:t>suwanie skutków tego zdarzenia.</w:t>
      </w:r>
    </w:p>
    <w:p w14:paraId="5316A129" w14:textId="6A0B3908" w:rsidR="000826AA" w:rsidRPr="003C7700" w:rsidRDefault="000826AA" w:rsidP="00902706">
      <w:pPr>
        <w:pStyle w:val="Nagwek1"/>
        <w:numPr>
          <w:ilvl w:val="0"/>
          <w:numId w:val="0"/>
        </w:numPr>
        <w:jc w:val="left"/>
        <w:rPr>
          <w:rFonts w:ascii="Calibri Light" w:hAnsi="Calibri Light" w:cs="Calibri Light"/>
          <w:b/>
          <w:color w:val="auto"/>
          <w:sz w:val="28"/>
          <w:szCs w:val="28"/>
        </w:rPr>
      </w:pPr>
      <w:bookmarkStart w:id="8" w:name="_Toc48811350"/>
      <w:bookmarkStart w:id="9" w:name="_Toc48811954"/>
      <w:bookmarkStart w:id="10" w:name="_Toc48812193"/>
      <w:bookmarkStart w:id="11" w:name="_Toc49325038"/>
      <w:bookmarkStart w:id="12" w:name="_Toc48811351"/>
      <w:bookmarkStart w:id="13" w:name="_Toc48811955"/>
      <w:bookmarkStart w:id="14" w:name="_Toc48812194"/>
      <w:bookmarkStart w:id="15" w:name="_Toc49325039"/>
      <w:bookmarkStart w:id="16" w:name="_Toc48811363"/>
      <w:bookmarkStart w:id="17" w:name="_Toc48811967"/>
      <w:bookmarkStart w:id="18" w:name="_Toc48812206"/>
      <w:bookmarkStart w:id="19" w:name="_Toc49325051"/>
      <w:bookmarkStart w:id="20" w:name="_Toc48811364"/>
      <w:bookmarkStart w:id="21" w:name="_Toc48811968"/>
      <w:bookmarkStart w:id="22" w:name="_Toc48812207"/>
      <w:bookmarkStart w:id="23" w:name="_Toc49325052"/>
      <w:bookmarkStart w:id="24" w:name="_Toc48811365"/>
      <w:bookmarkStart w:id="25" w:name="_Toc48811969"/>
      <w:bookmarkStart w:id="26" w:name="_Toc48812208"/>
      <w:bookmarkStart w:id="27" w:name="_Toc49325053"/>
      <w:bookmarkStart w:id="28" w:name="_Toc204081031"/>
      <w:bookmarkStart w:id="29" w:name="_Toc26367819"/>
      <w:bookmarkEnd w:id="3"/>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r w:rsidRPr="003C7700">
        <w:rPr>
          <w:rFonts w:ascii="Calibri Light" w:hAnsi="Calibri Light" w:cs="Calibri Light"/>
          <w:b/>
          <w:color w:val="auto"/>
          <w:sz w:val="28"/>
          <w:szCs w:val="28"/>
        </w:rPr>
        <w:t>Rozdział 5 System komunikacyjny</w:t>
      </w:r>
      <w:bookmarkEnd w:id="28"/>
    </w:p>
    <w:p w14:paraId="26317D9C" w14:textId="237D6431" w:rsidR="000826AA" w:rsidRPr="003C7700" w:rsidRDefault="000826AA" w:rsidP="00902706">
      <w:pPr>
        <w:pStyle w:val="EYBulletedList1"/>
        <w:numPr>
          <w:ilvl w:val="0"/>
          <w:numId w:val="10"/>
        </w:numPr>
        <w:ind w:left="340" w:hanging="340"/>
        <w:jc w:val="left"/>
        <w:rPr>
          <w:rFonts w:ascii="Calibri Light" w:hAnsi="Calibri Light" w:cs="Calibri Light"/>
          <w:sz w:val="23"/>
          <w:szCs w:val="23"/>
        </w:rPr>
      </w:pPr>
      <w:r w:rsidRPr="003C7700">
        <w:rPr>
          <w:rFonts w:ascii="Calibri Light" w:hAnsi="Calibri Light" w:cs="Calibri Light"/>
          <w:sz w:val="23"/>
          <w:szCs w:val="23"/>
        </w:rPr>
        <w:t>OSD umożliwi nieodpłatnie komunikację z OK poprzez SK</w:t>
      </w:r>
      <w:r w:rsidR="00A85F2A" w:rsidRPr="003C7700">
        <w:rPr>
          <w:rFonts w:ascii="Calibri Light" w:hAnsi="Calibri Light" w:cs="Calibri Light"/>
          <w:sz w:val="23"/>
          <w:szCs w:val="23"/>
        </w:rPr>
        <w:t xml:space="preserve"> w postaci</w:t>
      </w:r>
      <w:r w:rsidR="0025637C">
        <w:rPr>
          <w:rFonts w:ascii="Calibri Light" w:hAnsi="Calibri Light" w:cs="Calibri Light"/>
          <w:sz w:val="23"/>
          <w:szCs w:val="23"/>
        </w:rPr>
        <w:t xml:space="preserve"> skrzynki mailowej hurt@mediasys</w:t>
      </w:r>
      <w:r w:rsidR="00D3025E">
        <w:rPr>
          <w:rFonts w:ascii="Calibri Light" w:hAnsi="Calibri Light" w:cs="Calibri Light"/>
          <w:sz w:val="23"/>
          <w:szCs w:val="23"/>
        </w:rPr>
        <w:t>-uslugi</w:t>
      </w:r>
      <w:r w:rsidR="002B3A1B" w:rsidRPr="003C7700">
        <w:rPr>
          <w:rFonts w:ascii="Calibri Light" w:hAnsi="Calibri Light" w:cs="Calibri Light"/>
          <w:sz w:val="23"/>
          <w:szCs w:val="23"/>
        </w:rPr>
        <w:t>.pl</w:t>
      </w:r>
      <w:r w:rsidRPr="003C7700">
        <w:rPr>
          <w:rFonts w:ascii="Calibri Light" w:hAnsi="Calibri Light" w:cs="Calibri Light"/>
          <w:sz w:val="23"/>
          <w:szCs w:val="23"/>
        </w:rPr>
        <w:t>. W przypadku braku możliwości skorzystania z SK z przyczyn technicznych, OSD udostępni Kanał awaryjny</w:t>
      </w:r>
      <w:r w:rsidR="0091435E" w:rsidRPr="003C7700">
        <w:rPr>
          <w:rFonts w:ascii="Calibri Light" w:hAnsi="Calibri Light" w:cs="Calibri Light"/>
          <w:sz w:val="23"/>
          <w:szCs w:val="23"/>
        </w:rPr>
        <w:t xml:space="preserve"> w postaci</w:t>
      </w:r>
      <w:r w:rsidR="00E77D15">
        <w:rPr>
          <w:rFonts w:ascii="Calibri Light" w:hAnsi="Calibri Light" w:cs="Calibri Light"/>
          <w:sz w:val="23"/>
          <w:szCs w:val="23"/>
        </w:rPr>
        <w:t xml:space="preserve"> </w:t>
      </w:r>
      <w:r w:rsidR="00247762" w:rsidRPr="003C7700">
        <w:rPr>
          <w:rFonts w:ascii="Calibri Light" w:hAnsi="Calibri Light" w:cs="Calibri Light"/>
          <w:sz w:val="23"/>
          <w:szCs w:val="23"/>
        </w:rPr>
        <w:t>skrzynki mailowej biuro@gkshl.pl.</w:t>
      </w:r>
    </w:p>
    <w:p w14:paraId="1D2CD6C1" w14:textId="77777777" w:rsidR="000826AA" w:rsidRPr="003C7700" w:rsidRDefault="000826AA" w:rsidP="00902706">
      <w:pPr>
        <w:pStyle w:val="EYBulletedList1"/>
        <w:numPr>
          <w:ilvl w:val="0"/>
          <w:numId w:val="10"/>
        </w:numPr>
        <w:ind w:left="340" w:hanging="340"/>
        <w:jc w:val="left"/>
        <w:rPr>
          <w:rFonts w:ascii="Calibri Light" w:hAnsi="Calibri Light" w:cs="Calibri Light"/>
          <w:sz w:val="23"/>
          <w:szCs w:val="23"/>
        </w:rPr>
      </w:pPr>
      <w:r w:rsidRPr="003C7700">
        <w:rPr>
          <w:rFonts w:ascii="Calibri Light" w:hAnsi="Calibri Light" w:cs="Calibri Light"/>
          <w:sz w:val="23"/>
          <w:szCs w:val="23"/>
        </w:rPr>
        <w:lastRenderedPageBreak/>
        <w:t>Komunikacja pomiędzy OSD i OK będzie realizowana w oparciu o SK, z uwzględnieniem przypadków, gdy przepisy prawa wymagają zachowania formy pisemnej.</w:t>
      </w:r>
    </w:p>
    <w:p w14:paraId="6CEA0469" w14:textId="004D7D5A" w:rsidR="000826AA" w:rsidRPr="003C7700" w:rsidRDefault="000826AA" w:rsidP="00902706">
      <w:pPr>
        <w:pStyle w:val="EYBulletedList1"/>
        <w:numPr>
          <w:ilvl w:val="0"/>
          <w:numId w:val="10"/>
        </w:numPr>
        <w:ind w:left="340" w:hanging="340"/>
        <w:jc w:val="left"/>
        <w:rPr>
          <w:rFonts w:ascii="Calibri Light" w:hAnsi="Calibri Light" w:cs="Calibri Light"/>
          <w:sz w:val="23"/>
          <w:szCs w:val="23"/>
        </w:rPr>
      </w:pPr>
      <w:r w:rsidRPr="003C7700">
        <w:rPr>
          <w:rFonts w:ascii="Calibri Light" w:hAnsi="Calibri Light" w:cs="Calibri Light"/>
          <w:sz w:val="23"/>
          <w:szCs w:val="23"/>
        </w:rPr>
        <w:t>OSD zapewnia</w:t>
      </w:r>
      <w:r w:rsidR="00091DBC" w:rsidRPr="003C7700">
        <w:rPr>
          <w:rFonts w:ascii="Calibri Light" w:hAnsi="Calibri Light" w:cs="Calibri Light"/>
          <w:sz w:val="23"/>
          <w:szCs w:val="23"/>
        </w:rPr>
        <w:t xml:space="preserve"> szybkość</w:t>
      </w:r>
      <w:r w:rsidRPr="003C7700">
        <w:rPr>
          <w:rFonts w:ascii="Calibri Light" w:hAnsi="Calibri Light" w:cs="Calibri Light"/>
          <w:sz w:val="23"/>
          <w:szCs w:val="23"/>
        </w:rPr>
        <w:t xml:space="preserve"> i efektywnoś</w:t>
      </w:r>
      <w:r w:rsidR="00091DBC" w:rsidRPr="003C7700">
        <w:rPr>
          <w:rFonts w:ascii="Calibri Light" w:hAnsi="Calibri Light" w:cs="Calibri Light"/>
          <w:sz w:val="23"/>
          <w:szCs w:val="23"/>
        </w:rPr>
        <w:t xml:space="preserve">ć </w:t>
      </w:r>
      <w:r w:rsidRPr="003C7700">
        <w:rPr>
          <w:rFonts w:ascii="Calibri Light" w:hAnsi="Calibri Light" w:cs="Calibri Light"/>
          <w:sz w:val="23"/>
          <w:szCs w:val="23"/>
        </w:rPr>
        <w:t>komunikacji, niezawodnoś</w:t>
      </w:r>
      <w:r w:rsidR="00091DBC" w:rsidRPr="003C7700">
        <w:rPr>
          <w:rFonts w:ascii="Calibri Light" w:hAnsi="Calibri Light" w:cs="Calibri Light"/>
          <w:sz w:val="23"/>
          <w:szCs w:val="23"/>
        </w:rPr>
        <w:t>ć</w:t>
      </w:r>
      <w:r w:rsidRPr="003C7700">
        <w:rPr>
          <w:rFonts w:ascii="Calibri Light" w:hAnsi="Calibri Light" w:cs="Calibri Light"/>
          <w:sz w:val="23"/>
          <w:szCs w:val="23"/>
        </w:rPr>
        <w:t>, bezpieczeństwo i poufnoś</w:t>
      </w:r>
      <w:r w:rsidR="00091DBC" w:rsidRPr="003C7700">
        <w:rPr>
          <w:rFonts w:ascii="Calibri Light" w:hAnsi="Calibri Light" w:cs="Calibri Light"/>
          <w:sz w:val="23"/>
          <w:szCs w:val="23"/>
        </w:rPr>
        <w:t xml:space="preserve">ć </w:t>
      </w:r>
      <w:r w:rsidRPr="003C7700">
        <w:rPr>
          <w:rFonts w:ascii="Calibri Light" w:hAnsi="Calibri Light" w:cs="Calibri Light"/>
          <w:sz w:val="23"/>
          <w:szCs w:val="23"/>
        </w:rPr>
        <w:t>informacji, swobodny i dogodny dostęp na zasadzie niedyskryminacji, dostęp przez obie Strony do informacji na temat przebiegu procesów w sposób umożliwiający m.in. określenie czasu trwania tych procesów i ich etapów.</w:t>
      </w:r>
    </w:p>
    <w:p w14:paraId="0CD72B25" w14:textId="77777777" w:rsidR="000826AA" w:rsidRPr="003C7700" w:rsidRDefault="000826AA" w:rsidP="00902706">
      <w:pPr>
        <w:pStyle w:val="EYBulletedList1"/>
        <w:numPr>
          <w:ilvl w:val="0"/>
          <w:numId w:val="10"/>
        </w:numPr>
        <w:spacing w:after="0"/>
        <w:ind w:left="340" w:hanging="340"/>
        <w:jc w:val="left"/>
        <w:rPr>
          <w:rFonts w:ascii="Calibri Light" w:hAnsi="Calibri Light" w:cs="Calibri Light"/>
          <w:sz w:val="23"/>
          <w:szCs w:val="23"/>
        </w:rPr>
      </w:pPr>
      <w:r w:rsidRPr="003C7700">
        <w:rPr>
          <w:rFonts w:ascii="Calibri Light" w:hAnsi="Calibri Light" w:cs="Calibri Light"/>
          <w:sz w:val="23"/>
          <w:szCs w:val="23"/>
        </w:rPr>
        <w:t>OSD udostępni za pośrednictwem SK co najmniej następujące funkcjonalności:</w:t>
      </w:r>
    </w:p>
    <w:p w14:paraId="359ED082" w14:textId="77777777" w:rsidR="000826AA" w:rsidRPr="003C7700" w:rsidRDefault="000826AA" w:rsidP="00902706">
      <w:pPr>
        <w:pStyle w:val="EYBulletedList1"/>
        <w:numPr>
          <w:ilvl w:val="1"/>
          <w:numId w:val="10"/>
        </w:numPr>
        <w:ind w:left="680" w:hanging="340"/>
        <w:jc w:val="left"/>
        <w:rPr>
          <w:rFonts w:ascii="Calibri Light" w:hAnsi="Calibri Light" w:cs="Calibri Light"/>
          <w:sz w:val="23"/>
          <w:szCs w:val="23"/>
        </w:rPr>
      </w:pPr>
      <w:r w:rsidRPr="003C7700">
        <w:rPr>
          <w:rFonts w:ascii="Calibri Light" w:hAnsi="Calibri Light" w:cs="Calibri Light"/>
          <w:sz w:val="23"/>
          <w:szCs w:val="23"/>
        </w:rPr>
        <w:t>dostęp do aktualnych Informacji Ogólnych,</w:t>
      </w:r>
    </w:p>
    <w:p w14:paraId="28B1C932" w14:textId="77777777" w:rsidR="000826AA" w:rsidRPr="003C7700" w:rsidRDefault="000826AA" w:rsidP="00902706">
      <w:pPr>
        <w:pStyle w:val="EYBulletedList1"/>
        <w:numPr>
          <w:ilvl w:val="1"/>
          <w:numId w:val="10"/>
        </w:numPr>
        <w:ind w:left="680" w:hanging="340"/>
        <w:jc w:val="left"/>
        <w:rPr>
          <w:rFonts w:ascii="Calibri Light" w:hAnsi="Calibri Light" w:cs="Calibri Light"/>
          <w:sz w:val="23"/>
          <w:szCs w:val="23"/>
        </w:rPr>
      </w:pPr>
      <w:r w:rsidRPr="003C7700">
        <w:rPr>
          <w:rFonts w:ascii="Calibri Light" w:hAnsi="Calibri Light" w:cs="Calibri Light"/>
          <w:sz w:val="23"/>
          <w:szCs w:val="23"/>
        </w:rPr>
        <w:t>terminową obsługę Usług, w szczególności w zakresie:</w:t>
      </w:r>
    </w:p>
    <w:p w14:paraId="47803EF5" w14:textId="77777777" w:rsidR="000826AA" w:rsidRPr="003C7700" w:rsidRDefault="000826AA" w:rsidP="00902706">
      <w:pPr>
        <w:pStyle w:val="EYBulletedList1"/>
        <w:numPr>
          <w:ilvl w:val="2"/>
          <w:numId w:val="10"/>
        </w:numPr>
        <w:ind w:left="1020" w:hanging="340"/>
        <w:jc w:val="left"/>
        <w:rPr>
          <w:rFonts w:ascii="Calibri Light" w:hAnsi="Calibri Light" w:cs="Calibri Light"/>
          <w:sz w:val="23"/>
          <w:szCs w:val="23"/>
        </w:rPr>
      </w:pPr>
      <w:r w:rsidRPr="003C7700">
        <w:rPr>
          <w:rFonts w:ascii="Calibri Light" w:hAnsi="Calibri Light" w:cs="Calibri Light"/>
          <w:sz w:val="23"/>
          <w:szCs w:val="23"/>
        </w:rPr>
        <w:t>składania i rozpatrywania Zamówień na Usługę,</w:t>
      </w:r>
    </w:p>
    <w:p w14:paraId="1DFC14E6" w14:textId="5E9ED11D" w:rsidR="000826AA" w:rsidRPr="003C7700" w:rsidRDefault="000826AA" w:rsidP="00902706">
      <w:pPr>
        <w:pStyle w:val="EYBulletedList1"/>
        <w:numPr>
          <w:ilvl w:val="2"/>
          <w:numId w:val="10"/>
        </w:numPr>
        <w:ind w:left="1020" w:hanging="340"/>
        <w:jc w:val="left"/>
        <w:rPr>
          <w:rFonts w:ascii="Calibri Light" w:hAnsi="Calibri Light" w:cs="Calibri Light"/>
          <w:sz w:val="23"/>
          <w:szCs w:val="23"/>
        </w:rPr>
      </w:pPr>
      <w:r w:rsidRPr="003C7700">
        <w:rPr>
          <w:rFonts w:ascii="Calibri Light" w:hAnsi="Calibri Light" w:cs="Calibri Light"/>
          <w:sz w:val="23"/>
          <w:szCs w:val="23"/>
        </w:rPr>
        <w:t xml:space="preserve">zgłaszania i obsługi reklamacji, Awarii, Nadzoru, Prac planowych na Infrastrukturze </w:t>
      </w:r>
      <w:r w:rsidR="00F9644A" w:rsidRPr="003C7700">
        <w:rPr>
          <w:rFonts w:ascii="Calibri Light" w:hAnsi="Calibri Light" w:cs="Calibri Light"/>
          <w:sz w:val="23"/>
          <w:szCs w:val="23"/>
        </w:rPr>
        <w:t>szerokopa</w:t>
      </w:r>
      <w:r w:rsidR="006A0640" w:rsidRPr="003C7700">
        <w:rPr>
          <w:rFonts w:ascii="Calibri Light" w:hAnsi="Calibri Light" w:cs="Calibri Light"/>
          <w:sz w:val="23"/>
          <w:szCs w:val="23"/>
        </w:rPr>
        <w:t xml:space="preserve">smowej </w:t>
      </w:r>
      <w:r w:rsidRPr="003C7700">
        <w:rPr>
          <w:rFonts w:ascii="Calibri Light" w:hAnsi="Calibri Light" w:cs="Calibri Light"/>
          <w:sz w:val="23"/>
          <w:szCs w:val="23"/>
        </w:rPr>
        <w:t>i Działań utrzymaniowych,</w:t>
      </w:r>
    </w:p>
    <w:p w14:paraId="6ABA7180" w14:textId="77777777" w:rsidR="000826AA" w:rsidRPr="003C7700" w:rsidRDefault="000826AA" w:rsidP="00902706">
      <w:pPr>
        <w:pStyle w:val="EYBulletedList1"/>
        <w:numPr>
          <w:ilvl w:val="1"/>
          <w:numId w:val="10"/>
        </w:numPr>
        <w:ind w:left="680" w:hanging="340"/>
        <w:jc w:val="left"/>
        <w:rPr>
          <w:rFonts w:ascii="Calibri Light" w:hAnsi="Calibri Light" w:cs="Calibri Light"/>
          <w:sz w:val="23"/>
          <w:szCs w:val="23"/>
        </w:rPr>
      </w:pPr>
      <w:r w:rsidRPr="003C7700">
        <w:rPr>
          <w:rFonts w:ascii="Calibri Light" w:hAnsi="Calibri Light" w:cs="Calibri Light"/>
          <w:sz w:val="23"/>
          <w:szCs w:val="23"/>
        </w:rPr>
        <w:t>dostęp do formularzy i wzorów dokumentów określonych przez OSD, w szczególności zamówień na Usługę i zgłoszeń, o których mowa w lit. b powyżej,</w:t>
      </w:r>
    </w:p>
    <w:p w14:paraId="0DA13350" w14:textId="1B1B12C9" w:rsidR="000826AA" w:rsidRPr="003C7700" w:rsidRDefault="000826AA" w:rsidP="00902706">
      <w:pPr>
        <w:pStyle w:val="EYBulletedList1"/>
        <w:numPr>
          <w:ilvl w:val="1"/>
          <w:numId w:val="10"/>
        </w:numPr>
        <w:ind w:left="680" w:hanging="340"/>
        <w:jc w:val="left"/>
        <w:rPr>
          <w:rFonts w:ascii="Calibri Light" w:hAnsi="Calibri Light" w:cs="Calibri Light"/>
          <w:sz w:val="23"/>
          <w:szCs w:val="23"/>
        </w:rPr>
      </w:pPr>
      <w:r w:rsidRPr="003C7700">
        <w:rPr>
          <w:rFonts w:ascii="Calibri Light" w:hAnsi="Calibri Light" w:cs="Calibri Light"/>
          <w:sz w:val="23"/>
          <w:szCs w:val="23"/>
        </w:rPr>
        <w:t>przesyłanie innych dokumentów i korespondencji w wersji elektronicznej.</w:t>
      </w:r>
    </w:p>
    <w:p w14:paraId="0D095717" w14:textId="5BA3B5EE" w:rsidR="002B0376" w:rsidRPr="003C7700" w:rsidRDefault="00C27C40" w:rsidP="00902706">
      <w:pPr>
        <w:pStyle w:val="Nagwek1"/>
        <w:numPr>
          <w:ilvl w:val="0"/>
          <w:numId w:val="0"/>
        </w:numPr>
        <w:jc w:val="left"/>
        <w:rPr>
          <w:rFonts w:ascii="Calibri Light" w:hAnsi="Calibri Light" w:cs="Calibri Light"/>
          <w:b/>
          <w:color w:val="auto"/>
          <w:sz w:val="28"/>
          <w:szCs w:val="28"/>
        </w:rPr>
      </w:pPr>
      <w:bookmarkStart w:id="30" w:name="_Toc26367820"/>
      <w:bookmarkStart w:id="31" w:name="_Toc204081032"/>
      <w:bookmarkEnd w:id="29"/>
      <w:r w:rsidRPr="003C7700">
        <w:rPr>
          <w:rFonts w:ascii="Calibri Light" w:hAnsi="Calibri Light" w:cs="Calibri Light"/>
          <w:b/>
          <w:color w:val="auto"/>
          <w:sz w:val="28"/>
          <w:szCs w:val="28"/>
        </w:rPr>
        <w:t xml:space="preserve">Rozdział 6 </w:t>
      </w:r>
      <w:r w:rsidR="002B0376" w:rsidRPr="003C7700">
        <w:rPr>
          <w:rFonts w:ascii="Calibri Light" w:hAnsi="Calibri Light" w:cs="Calibri Light"/>
          <w:b/>
          <w:color w:val="auto"/>
          <w:sz w:val="28"/>
          <w:szCs w:val="28"/>
        </w:rPr>
        <w:t>Informacje Ogólne</w:t>
      </w:r>
      <w:bookmarkEnd w:id="30"/>
      <w:bookmarkEnd w:id="31"/>
    </w:p>
    <w:p w14:paraId="5E3592C7" w14:textId="43B105E8" w:rsidR="007E7069" w:rsidRPr="003C7700" w:rsidRDefault="007E7069" w:rsidP="00902706">
      <w:pPr>
        <w:pStyle w:val="EYBulletedList1"/>
        <w:numPr>
          <w:ilvl w:val="0"/>
          <w:numId w:val="8"/>
        </w:numPr>
        <w:jc w:val="left"/>
        <w:rPr>
          <w:rFonts w:ascii="Calibri Light" w:hAnsi="Calibri Light" w:cs="Calibri Light"/>
          <w:sz w:val="23"/>
          <w:szCs w:val="23"/>
        </w:rPr>
      </w:pPr>
      <w:r w:rsidRPr="003C7700">
        <w:rPr>
          <w:rFonts w:ascii="Calibri Light" w:hAnsi="Calibri Light" w:cs="Calibri Light"/>
          <w:sz w:val="23"/>
          <w:szCs w:val="23"/>
        </w:rPr>
        <w:t xml:space="preserve">OSD udostępnia za pośrednictwem SK oraz ogólnodostępnego </w:t>
      </w:r>
      <w:r w:rsidR="007A4812" w:rsidRPr="003C7700">
        <w:rPr>
          <w:rFonts w:ascii="Calibri Light" w:hAnsi="Calibri Light" w:cs="Calibri Light"/>
          <w:sz w:val="23"/>
          <w:szCs w:val="23"/>
        </w:rPr>
        <w:t>P</w:t>
      </w:r>
      <w:r w:rsidR="00EC46EF" w:rsidRPr="003C7700">
        <w:rPr>
          <w:rFonts w:ascii="Calibri Light" w:hAnsi="Calibri Light" w:cs="Calibri Light"/>
          <w:sz w:val="23"/>
          <w:szCs w:val="23"/>
        </w:rPr>
        <w:t xml:space="preserve">ortalu </w:t>
      </w:r>
      <w:r w:rsidRPr="003C7700">
        <w:rPr>
          <w:rFonts w:ascii="Calibri Light" w:hAnsi="Calibri Light" w:cs="Calibri Light"/>
          <w:sz w:val="23"/>
          <w:szCs w:val="23"/>
        </w:rPr>
        <w:t xml:space="preserve">informacje dotyczące obsługiwanego obszaru geograficznego i </w:t>
      </w:r>
      <w:r w:rsidR="00580808" w:rsidRPr="003C7700">
        <w:rPr>
          <w:rFonts w:ascii="Calibri Light" w:hAnsi="Calibri Light" w:cs="Calibri Light"/>
          <w:sz w:val="23"/>
          <w:szCs w:val="23"/>
        </w:rPr>
        <w:t>PA</w:t>
      </w:r>
      <w:r w:rsidRPr="003C7700">
        <w:rPr>
          <w:rFonts w:ascii="Calibri Light" w:hAnsi="Calibri Light" w:cs="Calibri Light"/>
          <w:sz w:val="23"/>
          <w:szCs w:val="23"/>
        </w:rPr>
        <w:t xml:space="preserve"> w zasięgu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 xml:space="preserve"> przyporządkowanych poszczególnym PDU</w:t>
      </w:r>
      <w:r w:rsidR="008027CA" w:rsidRPr="003C7700">
        <w:rPr>
          <w:rFonts w:ascii="Calibri Light" w:hAnsi="Calibri Light" w:cs="Calibri Light"/>
          <w:sz w:val="23"/>
          <w:szCs w:val="23"/>
        </w:rPr>
        <w:t>,</w:t>
      </w:r>
      <w:r w:rsidRPr="003C7700">
        <w:rPr>
          <w:rFonts w:ascii="Calibri Light" w:hAnsi="Calibri Light" w:cs="Calibri Light"/>
          <w:sz w:val="23"/>
          <w:szCs w:val="23"/>
        </w:rPr>
        <w:t xml:space="preserve"> przedstawione poprzez dokładne lokalizacje w</w:t>
      </w:r>
      <w:r w:rsidR="00411E32" w:rsidRPr="003C7700">
        <w:rPr>
          <w:rFonts w:ascii="Calibri Light" w:hAnsi="Calibri Light" w:cs="Calibri Light"/>
          <w:sz w:val="23"/>
          <w:szCs w:val="23"/>
        </w:rPr>
        <w:t> </w:t>
      </w:r>
      <w:r w:rsidRPr="003C7700">
        <w:rPr>
          <w:rFonts w:ascii="Calibri Light" w:hAnsi="Calibri Light" w:cs="Calibri Light"/>
          <w:sz w:val="23"/>
          <w:szCs w:val="23"/>
        </w:rPr>
        <w:t xml:space="preserve">postaci </w:t>
      </w:r>
      <w:r w:rsidR="00580808" w:rsidRPr="003C7700">
        <w:rPr>
          <w:rFonts w:ascii="Calibri Light" w:hAnsi="Calibri Light" w:cs="Calibri Light"/>
          <w:sz w:val="23"/>
          <w:szCs w:val="23"/>
        </w:rPr>
        <w:t>PA</w:t>
      </w:r>
      <w:r w:rsidRPr="003C7700">
        <w:rPr>
          <w:rFonts w:ascii="Calibri Light" w:hAnsi="Calibri Light" w:cs="Calibri Light"/>
          <w:sz w:val="23"/>
          <w:szCs w:val="23"/>
        </w:rPr>
        <w:t xml:space="preserve"> i jego współrzędnych geograficznych</w:t>
      </w:r>
      <w:r w:rsidR="00A073DB" w:rsidRPr="003C7700">
        <w:rPr>
          <w:rFonts w:ascii="Calibri Light" w:hAnsi="Calibri Light" w:cs="Calibri Light"/>
          <w:sz w:val="23"/>
          <w:szCs w:val="23"/>
        </w:rPr>
        <w:t xml:space="preserve"> oraz dokładne lokalizacje PDU</w:t>
      </w:r>
      <w:r w:rsidRPr="003C7700">
        <w:rPr>
          <w:rFonts w:ascii="Calibri Light" w:hAnsi="Calibri Light" w:cs="Calibri Light"/>
          <w:sz w:val="23"/>
          <w:szCs w:val="23"/>
        </w:rPr>
        <w:t xml:space="preserve">. Dla każdego ze wskazanych </w:t>
      </w:r>
      <w:r w:rsidR="00580808" w:rsidRPr="003C7700">
        <w:rPr>
          <w:rFonts w:ascii="Calibri Light" w:hAnsi="Calibri Light" w:cs="Calibri Light"/>
          <w:sz w:val="23"/>
          <w:szCs w:val="23"/>
        </w:rPr>
        <w:t>PA</w:t>
      </w:r>
      <w:r w:rsidR="009308D6" w:rsidRPr="003C7700">
        <w:rPr>
          <w:rStyle w:val="Odwoanieprzypisudolnego"/>
          <w:rFonts w:ascii="Calibri Light" w:hAnsi="Calibri Light" w:cs="Calibri Light"/>
        </w:rPr>
        <w:footnoteReference w:id="4"/>
      </w:r>
      <w:r w:rsidRPr="003C7700">
        <w:rPr>
          <w:rFonts w:ascii="Calibri Light" w:hAnsi="Calibri Light" w:cs="Calibri Light"/>
          <w:sz w:val="23"/>
          <w:szCs w:val="23"/>
        </w:rPr>
        <w:t xml:space="preserve"> OSD podaje planowaną datę uruchomienia świadczenia Usług</w:t>
      </w:r>
      <w:r w:rsidR="009526FF" w:rsidRPr="003C7700">
        <w:rPr>
          <w:rFonts w:ascii="Calibri Light" w:hAnsi="Calibri Light" w:cs="Calibri Light"/>
          <w:sz w:val="23"/>
          <w:szCs w:val="23"/>
        </w:rPr>
        <w:t xml:space="preserve"> Dostępowych</w:t>
      </w:r>
      <w:r w:rsidRPr="003C7700">
        <w:rPr>
          <w:rFonts w:ascii="Calibri Light" w:hAnsi="Calibri Light" w:cs="Calibri Light"/>
          <w:sz w:val="23"/>
          <w:szCs w:val="23"/>
        </w:rPr>
        <w:t xml:space="preserve"> w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 xml:space="preserve"> (wymagany format daty to dzień, miesiąc i rok).</w:t>
      </w:r>
    </w:p>
    <w:p w14:paraId="484CB77B" w14:textId="212ECB07" w:rsidR="007E7069" w:rsidRPr="003C7700" w:rsidRDefault="007E7069" w:rsidP="00902706">
      <w:pPr>
        <w:pStyle w:val="EYBulletedList1"/>
        <w:numPr>
          <w:ilvl w:val="0"/>
          <w:numId w:val="8"/>
        </w:numPr>
        <w:spacing w:after="0"/>
        <w:ind w:left="340" w:hanging="340"/>
        <w:jc w:val="left"/>
        <w:rPr>
          <w:rFonts w:ascii="Calibri Light" w:hAnsi="Calibri Light" w:cs="Calibri Light"/>
          <w:sz w:val="23"/>
          <w:szCs w:val="23"/>
        </w:rPr>
      </w:pPr>
      <w:r w:rsidRPr="003C7700">
        <w:rPr>
          <w:rFonts w:ascii="Calibri Light" w:hAnsi="Calibri Light" w:cs="Calibri Light"/>
          <w:sz w:val="23"/>
          <w:szCs w:val="23"/>
        </w:rPr>
        <w:t>Po zawarciu</w:t>
      </w:r>
      <w:r w:rsidR="001B04F7" w:rsidRPr="003C7700">
        <w:rPr>
          <w:rFonts w:ascii="Calibri Light" w:hAnsi="Calibri Light" w:cs="Calibri Light"/>
          <w:sz w:val="23"/>
          <w:szCs w:val="23"/>
        </w:rPr>
        <w:t xml:space="preserve"> Umowy</w:t>
      </w:r>
      <w:r w:rsidR="00B13C22" w:rsidRPr="003C7700">
        <w:rPr>
          <w:rFonts w:ascii="Calibri Light" w:hAnsi="Calibri Light" w:cs="Calibri Light"/>
          <w:sz w:val="23"/>
          <w:szCs w:val="23"/>
        </w:rPr>
        <w:t>,</w:t>
      </w:r>
      <w:r w:rsidRPr="003C7700">
        <w:rPr>
          <w:rFonts w:ascii="Calibri Light" w:hAnsi="Calibri Light" w:cs="Calibri Light"/>
          <w:sz w:val="23"/>
          <w:szCs w:val="23"/>
        </w:rPr>
        <w:t xml:space="preserve"> OSD </w:t>
      </w:r>
      <w:r w:rsidR="00315464" w:rsidRPr="003C7700">
        <w:rPr>
          <w:rFonts w:ascii="Calibri Light" w:hAnsi="Calibri Light" w:cs="Calibri Light"/>
          <w:sz w:val="23"/>
          <w:szCs w:val="23"/>
        </w:rPr>
        <w:t xml:space="preserve">na żądanie OK </w:t>
      </w:r>
      <w:r w:rsidRPr="003C7700">
        <w:rPr>
          <w:rFonts w:ascii="Calibri Light" w:hAnsi="Calibri Light" w:cs="Calibri Light"/>
          <w:sz w:val="23"/>
          <w:szCs w:val="23"/>
        </w:rPr>
        <w:t xml:space="preserve">udostępnia </w:t>
      </w:r>
      <w:r w:rsidR="00D2485E" w:rsidRPr="003C7700">
        <w:rPr>
          <w:rFonts w:ascii="Calibri Light" w:hAnsi="Calibri Light" w:cs="Calibri Light"/>
          <w:sz w:val="23"/>
          <w:szCs w:val="23"/>
        </w:rPr>
        <w:t>drugiej Stronie</w:t>
      </w:r>
      <w:r w:rsidR="00A27692" w:rsidRPr="003C7700">
        <w:rPr>
          <w:rFonts w:ascii="Calibri Light" w:hAnsi="Calibri Light" w:cs="Calibri Light"/>
          <w:sz w:val="23"/>
          <w:szCs w:val="23"/>
        </w:rPr>
        <w:t xml:space="preserve"> </w:t>
      </w:r>
      <w:r w:rsidRPr="003C7700">
        <w:rPr>
          <w:rFonts w:ascii="Calibri Light" w:hAnsi="Calibri Light" w:cs="Calibri Light"/>
          <w:sz w:val="23"/>
          <w:szCs w:val="23"/>
        </w:rPr>
        <w:t>za pośrednictwem SK informacje</w:t>
      </w:r>
      <w:r w:rsidR="00B13C22" w:rsidRPr="003C7700">
        <w:rPr>
          <w:rFonts w:ascii="Calibri Light" w:hAnsi="Calibri Light" w:cs="Calibri Light"/>
          <w:sz w:val="23"/>
          <w:szCs w:val="23"/>
        </w:rPr>
        <w:t>,</w:t>
      </w:r>
      <w:r w:rsidRPr="003C7700">
        <w:rPr>
          <w:rFonts w:ascii="Calibri Light" w:hAnsi="Calibri Light" w:cs="Calibri Light"/>
          <w:sz w:val="23"/>
          <w:szCs w:val="23"/>
        </w:rPr>
        <w:t xml:space="preserve"> dotyczące Inf</w:t>
      </w:r>
      <w:r w:rsidR="008026E8" w:rsidRPr="003C7700">
        <w:rPr>
          <w:rFonts w:ascii="Calibri Light" w:hAnsi="Calibri Light" w:cs="Calibri Light"/>
          <w:sz w:val="23"/>
          <w:szCs w:val="23"/>
        </w:rPr>
        <w:t>rastruktury telekomunikacyjnej</w:t>
      </w:r>
      <w:r w:rsidR="00D12EDE" w:rsidRPr="003C7700">
        <w:rPr>
          <w:rFonts w:ascii="Calibri Light" w:hAnsi="Calibri Light" w:cs="Calibri Light"/>
          <w:sz w:val="23"/>
          <w:szCs w:val="23"/>
        </w:rPr>
        <w:t xml:space="preserve">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 w szczególności:</w:t>
      </w:r>
    </w:p>
    <w:p w14:paraId="4227C5B2" w14:textId="77777777"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listę PDU (w tym PPDU) wraz z podaniem ich indywidualnych, unikalnych identyfikatorów, dokładnej lokalizacji w postaci </w:t>
      </w:r>
      <w:r w:rsidR="00580808" w:rsidRPr="003C7700">
        <w:rPr>
          <w:rFonts w:ascii="Calibri Light" w:hAnsi="Calibri Light" w:cs="Calibri Light"/>
          <w:sz w:val="23"/>
          <w:szCs w:val="23"/>
        </w:rPr>
        <w:t>PA</w:t>
      </w:r>
      <w:r w:rsidRPr="003C7700">
        <w:rPr>
          <w:rFonts w:ascii="Calibri Light" w:hAnsi="Calibri Light" w:cs="Calibri Light"/>
          <w:sz w:val="23"/>
          <w:szCs w:val="23"/>
        </w:rPr>
        <w:t xml:space="preserve"> lub współrzędnych geograficznych oraz listy urządzeń telekomunikacyjnych wykorzystywanych w danej lokalizacji do świadczenia Usług oraz rodzajów portów,</w:t>
      </w:r>
    </w:p>
    <w:p w14:paraId="0AD8199B" w14:textId="46C197B0"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informacje dotyczące możliwości świadczenia Usług w danym PDU wraz ze wskazaniem parametrów technicznych, takich </w:t>
      </w:r>
      <w:r w:rsidR="006604CE" w:rsidRPr="003C7700">
        <w:rPr>
          <w:rFonts w:ascii="Calibri Light" w:hAnsi="Calibri Light" w:cs="Calibri Light"/>
          <w:sz w:val="23"/>
          <w:szCs w:val="23"/>
        </w:rPr>
        <w:t>jak opcja U</w:t>
      </w:r>
      <w:r w:rsidRPr="003C7700">
        <w:rPr>
          <w:rFonts w:ascii="Calibri Light" w:hAnsi="Calibri Light" w:cs="Calibri Light"/>
          <w:sz w:val="23"/>
          <w:szCs w:val="23"/>
        </w:rPr>
        <w:t>sługi czy technologia,</w:t>
      </w:r>
    </w:p>
    <w:p w14:paraId="1F5AFDEB" w14:textId="77777777"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listę odcinków kabli telekomunikacyjnych dostępnych w danym PDU z uwzględnieniem liczby włókien światłowodowych,</w:t>
      </w:r>
    </w:p>
    <w:p w14:paraId="00CBD31A" w14:textId="25140D77"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informacje na temat Kanalizacji </w:t>
      </w:r>
      <w:r w:rsidR="00BD1A58" w:rsidRPr="003C7700">
        <w:rPr>
          <w:rFonts w:ascii="Calibri Light" w:hAnsi="Calibri Light" w:cs="Calibri Light"/>
          <w:sz w:val="23"/>
          <w:szCs w:val="23"/>
        </w:rPr>
        <w:t>k</w:t>
      </w:r>
      <w:r w:rsidRPr="003C7700">
        <w:rPr>
          <w:rFonts w:ascii="Calibri Light" w:hAnsi="Calibri Light" w:cs="Calibri Light"/>
          <w:sz w:val="23"/>
          <w:szCs w:val="23"/>
        </w:rPr>
        <w:t xml:space="preserve">ablowej, a w szczególności listę odcinków kablowych wraz z informacjami o przekroju i liczbie otworów Kanalizacji </w:t>
      </w:r>
      <w:r w:rsidR="00BD1A58" w:rsidRPr="003C7700">
        <w:rPr>
          <w:rFonts w:ascii="Calibri Light" w:hAnsi="Calibri Light" w:cs="Calibri Light"/>
          <w:sz w:val="23"/>
          <w:szCs w:val="23"/>
        </w:rPr>
        <w:t>k</w:t>
      </w:r>
      <w:r w:rsidRPr="003C7700">
        <w:rPr>
          <w:rFonts w:ascii="Calibri Light" w:hAnsi="Calibri Light" w:cs="Calibri Light"/>
          <w:sz w:val="23"/>
          <w:szCs w:val="23"/>
        </w:rPr>
        <w:t>ablowej,</w:t>
      </w:r>
    </w:p>
    <w:p w14:paraId="266E3ECD" w14:textId="6259D8F2"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informacje dotyczące możliwości technicznych oraz warunków dołączenia Kanalizacji </w:t>
      </w:r>
      <w:r w:rsidR="00BD1A58" w:rsidRPr="003C7700">
        <w:rPr>
          <w:rFonts w:ascii="Calibri Light" w:hAnsi="Calibri Light" w:cs="Calibri Light"/>
          <w:sz w:val="23"/>
          <w:szCs w:val="23"/>
        </w:rPr>
        <w:t>k</w:t>
      </w:r>
      <w:r w:rsidRPr="003C7700">
        <w:rPr>
          <w:rFonts w:ascii="Calibri Light" w:hAnsi="Calibri Light" w:cs="Calibri Light"/>
          <w:sz w:val="23"/>
          <w:szCs w:val="23"/>
        </w:rPr>
        <w:t xml:space="preserve">ablowej OK do Kanalizacji </w:t>
      </w:r>
      <w:r w:rsidR="00BD1A58" w:rsidRPr="003C7700">
        <w:rPr>
          <w:rFonts w:ascii="Calibri Light" w:hAnsi="Calibri Light" w:cs="Calibri Light"/>
          <w:sz w:val="23"/>
          <w:szCs w:val="23"/>
        </w:rPr>
        <w:t>k</w:t>
      </w:r>
      <w:r w:rsidRPr="003C7700">
        <w:rPr>
          <w:rFonts w:ascii="Calibri Light" w:hAnsi="Calibri Light" w:cs="Calibri Light"/>
          <w:sz w:val="23"/>
          <w:szCs w:val="23"/>
        </w:rPr>
        <w:t>ablowej OSD,</w:t>
      </w:r>
    </w:p>
    <w:p w14:paraId="6E6BF458" w14:textId="563A5892"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lastRenderedPageBreak/>
        <w:t>informacje na temat dostępnej przestrzeni kolokacyjnej ze wskazaniem dokładnej lokalizacji,</w:t>
      </w:r>
    </w:p>
    <w:p w14:paraId="1764CCF5" w14:textId="5C0FA4C1" w:rsidR="0025647E" w:rsidRPr="003C7700" w:rsidRDefault="0025647E"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informacje na temat dostępnej Podbudowy słupowej</w:t>
      </w:r>
      <w:r w:rsidR="00AF37FA" w:rsidRPr="003C7700">
        <w:rPr>
          <w:rFonts w:ascii="Calibri Light" w:hAnsi="Calibri Light" w:cs="Calibri Light"/>
          <w:sz w:val="23"/>
          <w:szCs w:val="23"/>
        </w:rPr>
        <w:t xml:space="preserve"> ze wskazaniem dokładnej lokalizacji,</w:t>
      </w:r>
    </w:p>
    <w:p w14:paraId="3E89D050" w14:textId="09FA5F8B"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listę CPE</w:t>
      </w:r>
      <w:r w:rsidR="003C1702" w:rsidRPr="003C7700">
        <w:rPr>
          <w:rFonts w:ascii="Calibri Light" w:hAnsi="Calibri Light" w:cs="Calibri Light"/>
          <w:sz w:val="23"/>
          <w:szCs w:val="23"/>
        </w:rPr>
        <w:t xml:space="preserve"> w tym </w:t>
      </w:r>
      <w:r w:rsidR="00CC3B39" w:rsidRPr="003C7700">
        <w:rPr>
          <w:rFonts w:ascii="Calibri Light" w:hAnsi="Calibri Light" w:cs="Calibri Light"/>
          <w:sz w:val="23"/>
          <w:szCs w:val="23"/>
        </w:rPr>
        <w:t>ONT</w:t>
      </w:r>
      <w:r w:rsidRPr="003C7700">
        <w:rPr>
          <w:rFonts w:ascii="Calibri Light" w:hAnsi="Calibri Light" w:cs="Calibri Light"/>
          <w:sz w:val="23"/>
          <w:szCs w:val="23"/>
        </w:rPr>
        <w:t xml:space="preserve"> kompatybilnych z Siecią</w:t>
      </w:r>
      <w:r w:rsidR="008906C7" w:rsidRPr="003C7700">
        <w:rPr>
          <w:rFonts w:ascii="Calibri Light" w:hAnsi="Calibri Light" w:cs="Calibri Light"/>
          <w:sz w:val="23"/>
          <w:szCs w:val="23"/>
        </w:rPr>
        <w:t xml:space="preserve"> </w:t>
      </w:r>
      <w:r w:rsidR="0025637C">
        <w:rPr>
          <w:rFonts w:ascii="Calibri Light" w:hAnsi="Calibri Light" w:cs="Calibri Light"/>
          <w:sz w:val="23"/>
          <w:szCs w:val="23"/>
        </w:rPr>
        <w:t>FERC</w:t>
      </w:r>
      <w:r w:rsidR="00AA7095" w:rsidRPr="003C7700">
        <w:rPr>
          <w:rStyle w:val="Odwoanieprzypisudolnego"/>
          <w:rFonts w:ascii="Calibri Light" w:hAnsi="Calibri Light" w:cs="Calibri Light"/>
          <w:sz w:val="23"/>
          <w:szCs w:val="23"/>
        </w:rPr>
        <w:footnoteReference w:id="5"/>
      </w:r>
      <w:r w:rsidR="00D12EDE" w:rsidRPr="003C7700">
        <w:rPr>
          <w:rFonts w:ascii="Calibri Light" w:hAnsi="Calibri Light" w:cs="Calibri Light"/>
          <w:sz w:val="23"/>
          <w:szCs w:val="23"/>
        </w:rPr>
        <w:t>.</w:t>
      </w:r>
    </w:p>
    <w:p w14:paraId="4809645B" w14:textId="54B88F8D" w:rsidR="007E7069" w:rsidRPr="003C7700" w:rsidRDefault="007E7069" w:rsidP="005E4E7A">
      <w:pPr>
        <w:pStyle w:val="EYBulletedList1"/>
        <w:numPr>
          <w:ilvl w:val="0"/>
          <w:numId w:val="8"/>
        </w:numPr>
        <w:spacing w:after="0"/>
        <w:jc w:val="left"/>
        <w:rPr>
          <w:rFonts w:ascii="Calibri Light" w:hAnsi="Calibri Light" w:cs="Calibri Light"/>
          <w:sz w:val="23"/>
          <w:szCs w:val="23"/>
        </w:rPr>
      </w:pPr>
      <w:r w:rsidRPr="003C7700">
        <w:rPr>
          <w:rFonts w:ascii="Calibri Light" w:hAnsi="Calibri Light" w:cs="Calibri Light"/>
          <w:sz w:val="23"/>
          <w:szCs w:val="23"/>
        </w:rPr>
        <w:t xml:space="preserve">Informacje dotyczące lokalizacji elementów Infrastruktury telekomunikacyjnej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00D12EDE" w:rsidRPr="003C7700">
        <w:rPr>
          <w:rFonts w:ascii="Calibri Light" w:hAnsi="Calibri Light" w:cs="Calibri Light"/>
          <w:sz w:val="23"/>
          <w:szCs w:val="23"/>
        </w:rPr>
        <w:t xml:space="preserve"> </w:t>
      </w:r>
      <w:r w:rsidR="003D7339" w:rsidRPr="003C7700">
        <w:rPr>
          <w:rFonts w:ascii="Calibri Light" w:hAnsi="Calibri Light" w:cs="Calibri Light"/>
          <w:sz w:val="23"/>
          <w:szCs w:val="23"/>
        </w:rPr>
        <w:t>będą</w:t>
      </w:r>
      <w:r w:rsidRPr="003C7700">
        <w:rPr>
          <w:rFonts w:ascii="Calibri Light" w:hAnsi="Calibri Light" w:cs="Calibri Light"/>
          <w:sz w:val="23"/>
          <w:szCs w:val="23"/>
        </w:rPr>
        <w:t xml:space="preserve"> udostępnione </w:t>
      </w:r>
      <w:r w:rsidR="00F30139" w:rsidRPr="003C7700">
        <w:rPr>
          <w:rFonts w:ascii="Calibri Light" w:hAnsi="Calibri Light" w:cs="Calibri Light"/>
          <w:sz w:val="23"/>
          <w:szCs w:val="23"/>
        </w:rPr>
        <w:t xml:space="preserve">na żądanie OK </w:t>
      </w:r>
      <w:r w:rsidRPr="003C7700">
        <w:rPr>
          <w:rFonts w:ascii="Calibri Light" w:hAnsi="Calibri Light" w:cs="Calibri Light"/>
          <w:sz w:val="23"/>
          <w:szCs w:val="23"/>
        </w:rPr>
        <w:t xml:space="preserve">również w formie graficznej, np. w postaci plików </w:t>
      </w:r>
      <w:proofErr w:type="spellStart"/>
      <w:r w:rsidRPr="003C7700">
        <w:rPr>
          <w:rFonts w:ascii="Calibri Light" w:hAnsi="Calibri Light" w:cs="Calibri Light"/>
          <w:sz w:val="23"/>
          <w:szCs w:val="23"/>
        </w:rPr>
        <w:t>shp</w:t>
      </w:r>
      <w:proofErr w:type="spellEnd"/>
      <w:r w:rsidRPr="003C7700">
        <w:rPr>
          <w:rFonts w:ascii="Calibri Light" w:hAnsi="Calibri Light" w:cs="Calibri Light"/>
          <w:sz w:val="23"/>
          <w:szCs w:val="23"/>
        </w:rPr>
        <w:t xml:space="preserve"> z</w:t>
      </w:r>
      <w:r w:rsidR="004C53E2" w:rsidRPr="003C7700">
        <w:rPr>
          <w:rFonts w:ascii="Calibri Light" w:hAnsi="Calibri Light" w:cs="Calibri Light"/>
          <w:sz w:val="23"/>
          <w:szCs w:val="23"/>
        </w:rPr>
        <w:t> </w:t>
      </w:r>
      <w:r w:rsidRPr="003C7700">
        <w:rPr>
          <w:rFonts w:ascii="Calibri Light" w:hAnsi="Calibri Light" w:cs="Calibri Light"/>
          <w:sz w:val="23"/>
          <w:szCs w:val="23"/>
        </w:rPr>
        <w:t xml:space="preserve">atrybutami, na których naniesiono elementy Infrastruktury telekomunikacyjnej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 w</w:t>
      </w:r>
      <w:r w:rsidR="00EB5965" w:rsidRPr="003C7700">
        <w:rPr>
          <w:rFonts w:ascii="Calibri Light" w:hAnsi="Calibri Light" w:cs="Calibri Light"/>
          <w:sz w:val="23"/>
          <w:szCs w:val="23"/>
        </w:rPr>
        <w:t> </w:t>
      </w:r>
      <w:r w:rsidRPr="003C7700">
        <w:rPr>
          <w:rFonts w:ascii="Calibri Light" w:hAnsi="Calibri Light" w:cs="Calibri Light"/>
          <w:sz w:val="23"/>
          <w:szCs w:val="23"/>
        </w:rPr>
        <w:t>szczególności:</w:t>
      </w:r>
    </w:p>
    <w:p w14:paraId="2B5BC1FD" w14:textId="14A55127"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warstwę Kanalizacji </w:t>
      </w:r>
      <w:r w:rsidR="00BD1A58" w:rsidRPr="003C7700">
        <w:rPr>
          <w:rFonts w:ascii="Calibri Light" w:hAnsi="Calibri Light" w:cs="Calibri Light"/>
          <w:sz w:val="23"/>
          <w:szCs w:val="23"/>
        </w:rPr>
        <w:t>k</w:t>
      </w:r>
      <w:r w:rsidRPr="003C7700">
        <w:rPr>
          <w:rFonts w:ascii="Calibri Light" w:hAnsi="Calibri Light" w:cs="Calibri Light"/>
          <w:sz w:val="23"/>
          <w:szCs w:val="23"/>
        </w:rPr>
        <w:t>ablowej,</w:t>
      </w:r>
    </w:p>
    <w:p w14:paraId="7A2DD2F6" w14:textId="77777777"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warstwę Podbudowy słupowej,</w:t>
      </w:r>
    </w:p>
    <w:p w14:paraId="4B030F38" w14:textId="77777777"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warstwę kabli telekomunikacyjnych,</w:t>
      </w:r>
    </w:p>
    <w:p w14:paraId="4F6BA7E4" w14:textId="77777777"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warstwę elementów aktywnych,</w:t>
      </w:r>
    </w:p>
    <w:p w14:paraId="7014B9C8" w14:textId="77777777"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warstwę przestrzeni kolokacyjnej,</w:t>
      </w:r>
    </w:p>
    <w:p w14:paraId="02033D38" w14:textId="7ABCDB1E" w:rsidR="00EC46EF"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warstwę </w:t>
      </w:r>
      <w:r w:rsidR="00580808" w:rsidRPr="003C7700">
        <w:rPr>
          <w:rFonts w:ascii="Calibri Light" w:hAnsi="Calibri Light" w:cs="Calibri Light"/>
          <w:sz w:val="23"/>
          <w:szCs w:val="23"/>
        </w:rPr>
        <w:t>PA</w:t>
      </w:r>
      <w:r w:rsidRPr="003C7700">
        <w:rPr>
          <w:rFonts w:ascii="Calibri Light" w:hAnsi="Calibri Light" w:cs="Calibri Light"/>
          <w:sz w:val="23"/>
          <w:szCs w:val="23"/>
        </w:rPr>
        <w:t xml:space="preserve"> w zasięgu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w:t>
      </w:r>
    </w:p>
    <w:p w14:paraId="6C203B3D" w14:textId="77777777" w:rsidR="00EC46EF" w:rsidRPr="003C7700" w:rsidRDefault="00EC46EF" w:rsidP="00902706">
      <w:pPr>
        <w:pStyle w:val="EYBulletedList1"/>
        <w:numPr>
          <w:ilvl w:val="0"/>
          <w:numId w:val="8"/>
        </w:numPr>
        <w:spacing w:after="0"/>
        <w:jc w:val="left"/>
        <w:rPr>
          <w:rFonts w:ascii="Calibri Light" w:hAnsi="Calibri Light" w:cs="Calibri Light"/>
          <w:sz w:val="23"/>
          <w:szCs w:val="23"/>
        </w:rPr>
      </w:pPr>
      <w:r w:rsidRPr="003C7700">
        <w:rPr>
          <w:rFonts w:ascii="Calibri Light" w:hAnsi="Calibri Light" w:cs="Calibri Light"/>
          <w:sz w:val="23"/>
          <w:szCs w:val="23"/>
        </w:rPr>
        <w:t>O</w:t>
      </w:r>
      <w:r w:rsidR="00B72BD9" w:rsidRPr="003C7700">
        <w:rPr>
          <w:rFonts w:ascii="Calibri Light" w:hAnsi="Calibri Light" w:cs="Calibri Light"/>
          <w:sz w:val="23"/>
          <w:szCs w:val="23"/>
        </w:rPr>
        <w:t xml:space="preserve">SD udostępnia informacje, o których mowa w </w:t>
      </w:r>
      <w:proofErr w:type="spellStart"/>
      <w:r w:rsidR="00B72BD9" w:rsidRPr="003C7700">
        <w:rPr>
          <w:rFonts w:ascii="Calibri Light" w:hAnsi="Calibri Light" w:cs="Calibri Light"/>
          <w:sz w:val="23"/>
          <w:szCs w:val="23"/>
        </w:rPr>
        <w:t>ppkt</w:t>
      </w:r>
      <w:proofErr w:type="spellEnd"/>
      <w:r w:rsidR="00B72BD9" w:rsidRPr="003C7700">
        <w:rPr>
          <w:rFonts w:ascii="Calibri Light" w:hAnsi="Calibri Light" w:cs="Calibri Light"/>
          <w:sz w:val="23"/>
          <w:szCs w:val="23"/>
        </w:rPr>
        <w:t xml:space="preserve"> 1-3 powyżej, mając na względzie konieczność zapewnienia:</w:t>
      </w:r>
    </w:p>
    <w:p w14:paraId="51F85A38" w14:textId="77777777" w:rsidR="00EC46EF"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zgodności ze stanem faktycznym,</w:t>
      </w:r>
      <w:r w:rsidR="00A27692" w:rsidRPr="003C7700">
        <w:rPr>
          <w:rFonts w:ascii="Calibri Light" w:hAnsi="Calibri Light" w:cs="Calibri Light"/>
          <w:sz w:val="23"/>
          <w:szCs w:val="23"/>
        </w:rPr>
        <w:t xml:space="preserve"> </w:t>
      </w:r>
    </w:p>
    <w:p w14:paraId="04FA671D" w14:textId="77777777" w:rsidR="00EC46EF"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swobodnego i dogodnego dostępu do informacji,</w:t>
      </w:r>
      <w:r w:rsidR="00A27692" w:rsidRPr="003C7700">
        <w:rPr>
          <w:rFonts w:ascii="Calibri Light" w:hAnsi="Calibri Light" w:cs="Calibri Light"/>
          <w:sz w:val="23"/>
          <w:szCs w:val="23"/>
        </w:rPr>
        <w:t xml:space="preserve"> </w:t>
      </w:r>
    </w:p>
    <w:p w14:paraId="4E29233C" w14:textId="77777777" w:rsidR="00EC46EF"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usystematyzowanego oraz zrozumiałego sposobu prezentowania informacji,</w:t>
      </w:r>
      <w:r w:rsidR="00A27692" w:rsidRPr="003C7700">
        <w:rPr>
          <w:rFonts w:ascii="Calibri Light" w:hAnsi="Calibri Light" w:cs="Calibri Light"/>
          <w:sz w:val="23"/>
          <w:szCs w:val="23"/>
        </w:rPr>
        <w:t xml:space="preserve"> </w:t>
      </w:r>
    </w:p>
    <w:p w14:paraId="513714FB" w14:textId="0D854EB5" w:rsidR="00EC46EF"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kompletności, rzetelności oraz aktualności informacji,</w:t>
      </w:r>
      <w:r w:rsidR="00A27692" w:rsidRPr="003C7700">
        <w:rPr>
          <w:rFonts w:ascii="Calibri Light" w:hAnsi="Calibri Light" w:cs="Calibri Light"/>
          <w:sz w:val="23"/>
          <w:szCs w:val="23"/>
        </w:rPr>
        <w:t xml:space="preserve"> </w:t>
      </w:r>
    </w:p>
    <w:p w14:paraId="0402CEF6" w14:textId="1A9B41C6"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szczegółowości i konkretności informacji.</w:t>
      </w:r>
    </w:p>
    <w:p w14:paraId="46D77EC0" w14:textId="751B68B4" w:rsidR="007E7069" w:rsidRPr="003C7700" w:rsidRDefault="007E7069" w:rsidP="00902706">
      <w:pPr>
        <w:pStyle w:val="EYBulletedList1"/>
        <w:numPr>
          <w:ilvl w:val="0"/>
          <w:numId w:val="8"/>
        </w:numPr>
        <w:spacing w:after="0"/>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Informacje,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w:t>
      </w:r>
      <w:r w:rsidR="00B72BD9" w:rsidRPr="003C7700">
        <w:rPr>
          <w:rFonts w:ascii="Calibri Light" w:hAnsi="Calibri Light" w:cs="Calibri Light"/>
          <w:sz w:val="23"/>
          <w:szCs w:val="23"/>
        </w:rPr>
        <w:t xml:space="preserve">1-3 </w:t>
      </w:r>
      <w:r w:rsidRPr="003C7700">
        <w:rPr>
          <w:rFonts w:ascii="Calibri Light" w:hAnsi="Calibri Light" w:cs="Calibri Light"/>
          <w:sz w:val="23"/>
          <w:szCs w:val="23"/>
        </w:rPr>
        <w:t xml:space="preserve">powyżej, są udostępniane OK w formie plików elektronicznych o atrybutach zgodnych z formatem i wymaganiami dla plików przekazywanych do </w:t>
      </w:r>
      <w:r w:rsidR="00F96DF9" w:rsidRPr="003C7700">
        <w:rPr>
          <w:rFonts w:ascii="Calibri Light" w:hAnsi="Calibri Light" w:cs="Calibri Light"/>
          <w:sz w:val="23"/>
          <w:szCs w:val="23"/>
        </w:rPr>
        <w:t>PIT</w:t>
      </w:r>
      <w:r w:rsidRPr="003C7700">
        <w:rPr>
          <w:rFonts w:ascii="Calibri Light" w:hAnsi="Calibri Light" w:cs="Calibri Light"/>
          <w:sz w:val="23"/>
          <w:szCs w:val="23"/>
        </w:rPr>
        <w:t xml:space="preserve"> (dla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w:t>
      </w:r>
      <w:r w:rsidR="00B72BD9" w:rsidRPr="003C7700">
        <w:rPr>
          <w:rFonts w:ascii="Calibri Light" w:hAnsi="Calibri Light" w:cs="Calibri Light"/>
          <w:sz w:val="23"/>
          <w:szCs w:val="23"/>
        </w:rPr>
        <w:t>1-2</w:t>
      </w:r>
      <w:r w:rsidRPr="003C7700">
        <w:rPr>
          <w:rFonts w:ascii="Calibri Light" w:hAnsi="Calibri Light" w:cs="Calibri Light"/>
          <w:sz w:val="23"/>
          <w:szCs w:val="23"/>
        </w:rPr>
        <w:t xml:space="preserve"> – pliki w formacie </w:t>
      </w:r>
      <w:proofErr w:type="spellStart"/>
      <w:r w:rsidRPr="003C7700">
        <w:rPr>
          <w:rFonts w:ascii="Calibri Light" w:hAnsi="Calibri Light" w:cs="Calibri Light"/>
          <w:sz w:val="23"/>
          <w:szCs w:val="23"/>
        </w:rPr>
        <w:t>xml</w:t>
      </w:r>
      <w:proofErr w:type="spellEnd"/>
      <w:r w:rsidR="00F30139" w:rsidRPr="003C7700">
        <w:rPr>
          <w:rFonts w:ascii="Calibri Light" w:hAnsi="Calibri Light" w:cs="Calibri Light"/>
          <w:sz w:val="23"/>
          <w:szCs w:val="23"/>
        </w:rPr>
        <w:t xml:space="preserve">, </w:t>
      </w:r>
      <w:proofErr w:type="spellStart"/>
      <w:r w:rsidRPr="003C7700">
        <w:rPr>
          <w:rFonts w:ascii="Calibri Light" w:hAnsi="Calibri Light" w:cs="Calibri Light"/>
          <w:sz w:val="23"/>
          <w:szCs w:val="23"/>
        </w:rPr>
        <w:t>csv</w:t>
      </w:r>
      <w:proofErr w:type="spellEnd"/>
      <w:r w:rsidR="00F30139" w:rsidRPr="003C7700">
        <w:rPr>
          <w:rFonts w:ascii="Calibri Light" w:hAnsi="Calibri Light" w:cs="Calibri Light"/>
          <w:sz w:val="23"/>
          <w:szCs w:val="23"/>
        </w:rPr>
        <w:t xml:space="preserve">, </w:t>
      </w:r>
      <w:proofErr w:type="spellStart"/>
      <w:r w:rsidR="00F30139" w:rsidRPr="003C7700">
        <w:rPr>
          <w:rFonts w:ascii="Calibri Light" w:hAnsi="Calibri Light" w:cs="Calibri Light"/>
          <w:sz w:val="23"/>
          <w:szCs w:val="23"/>
        </w:rPr>
        <w:t>xlsx</w:t>
      </w:r>
      <w:proofErr w:type="spellEnd"/>
      <w:r w:rsidR="00F30139" w:rsidRPr="003C7700">
        <w:rPr>
          <w:rFonts w:ascii="Calibri Light" w:hAnsi="Calibri Light" w:cs="Calibri Light"/>
          <w:sz w:val="23"/>
          <w:szCs w:val="23"/>
        </w:rPr>
        <w:t xml:space="preserve"> lub innym akceptowalnym dla OK</w:t>
      </w:r>
      <w:r w:rsidRPr="003C7700">
        <w:rPr>
          <w:rFonts w:ascii="Calibri Light" w:hAnsi="Calibri Light" w:cs="Calibri Light"/>
          <w:sz w:val="23"/>
          <w:szCs w:val="23"/>
        </w:rPr>
        <w:t>).</w:t>
      </w:r>
    </w:p>
    <w:p w14:paraId="63C54E2B" w14:textId="62E50865" w:rsidR="007E7B3D" w:rsidRPr="003C7700" w:rsidRDefault="007E7B3D" w:rsidP="00902706">
      <w:pPr>
        <w:pStyle w:val="EYBulletedList1"/>
        <w:numPr>
          <w:ilvl w:val="0"/>
          <w:numId w:val="8"/>
        </w:numPr>
        <w:jc w:val="left"/>
        <w:rPr>
          <w:rFonts w:ascii="Calibri Light" w:hAnsi="Calibri Light" w:cs="Calibri Light"/>
          <w:sz w:val="23"/>
          <w:szCs w:val="23"/>
        </w:rPr>
      </w:pPr>
      <w:r w:rsidRPr="003C7700">
        <w:rPr>
          <w:rFonts w:ascii="Calibri Light" w:hAnsi="Calibri Light" w:cs="Calibri Light"/>
          <w:sz w:val="23"/>
          <w:szCs w:val="23"/>
        </w:rPr>
        <w:t xml:space="preserve">OSD publikuje za pośrednictwem SK oraz ogólnodostępnego </w:t>
      </w:r>
      <w:r w:rsidR="00F631DD" w:rsidRPr="003C7700">
        <w:rPr>
          <w:rFonts w:ascii="Calibri Light" w:hAnsi="Calibri Light" w:cs="Calibri Light"/>
          <w:sz w:val="23"/>
          <w:szCs w:val="23"/>
        </w:rPr>
        <w:t>P</w:t>
      </w:r>
      <w:r w:rsidRPr="003C7700">
        <w:rPr>
          <w:rFonts w:ascii="Calibri Light" w:hAnsi="Calibri Light" w:cs="Calibri Light"/>
          <w:sz w:val="23"/>
          <w:szCs w:val="23"/>
        </w:rPr>
        <w:t xml:space="preserve">ortalu Prognozę Rozbudowy Zasięgu w terminie 60 dni </w:t>
      </w:r>
      <w:r w:rsidR="00934DB6" w:rsidRPr="003C7700">
        <w:rPr>
          <w:rFonts w:ascii="Calibri Light" w:hAnsi="Calibri Light" w:cs="Calibri Light"/>
          <w:sz w:val="23"/>
          <w:szCs w:val="23"/>
        </w:rPr>
        <w:t xml:space="preserve">kalendarzowych </w:t>
      </w:r>
      <w:r w:rsidRPr="003C7700">
        <w:rPr>
          <w:rFonts w:ascii="Calibri Light" w:hAnsi="Calibri Light" w:cs="Calibri Light"/>
          <w:sz w:val="23"/>
          <w:szCs w:val="23"/>
        </w:rPr>
        <w:t>przed rozpoczęciem Kwartału.</w:t>
      </w:r>
    </w:p>
    <w:p w14:paraId="14EA9491" w14:textId="4663DA97" w:rsidR="007E7B3D" w:rsidRPr="003C7700" w:rsidRDefault="007E7B3D" w:rsidP="00902706">
      <w:pPr>
        <w:pStyle w:val="EYBulletedList1"/>
        <w:numPr>
          <w:ilvl w:val="0"/>
          <w:numId w:val="8"/>
        </w:numPr>
        <w:jc w:val="left"/>
        <w:rPr>
          <w:rFonts w:ascii="Calibri Light" w:hAnsi="Calibri Light" w:cs="Calibri Light"/>
          <w:sz w:val="23"/>
          <w:szCs w:val="23"/>
        </w:rPr>
      </w:pPr>
      <w:r w:rsidRPr="003C7700">
        <w:rPr>
          <w:rFonts w:ascii="Calibri Light" w:hAnsi="Calibri Light" w:cs="Calibri Light"/>
          <w:sz w:val="23"/>
          <w:szCs w:val="23"/>
        </w:rPr>
        <w:t xml:space="preserve">Informacje,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w:t>
      </w:r>
      <w:r w:rsidR="00AF4B85" w:rsidRPr="003C7700">
        <w:rPr>
          <w:rFonts w:ascii="Calibri Light" w:hAnsi="Calibri Light" w:cs="Calibri Light"/>
          <w:sz w:val="23"/>
          <w:szCs w:val="23"/>
        </w:rPr>
        <w:t xml:space="preserve">6 </w:t>
      </w:r>
      <w:r w:rsidRPr="003C7700">
        <w:rPr>
          <w:rFonts w:ascii="Calibri Light" w:hAnsi="Calibri Light" w:cs="Calibri Light"/>
          <w:sz w:val="23"/>
          <w:szCs w:val="23"/>
        </w:rPr>
        <w:t xml:space="preserve">powyżej, są udostępniane przez OSD w formie plików </w:t>
      </w:r>
      <w:proofErr w:type="spellStart"/>
      <w:r w:rsidRPr="003C7700">
        <w:rPr>
          <w:rFonts w:ascii="Calibri Light" w:hAnsi="Calibri Light" w:cs="Calibri Light"/>
          <w:sz w:val="23"/>
          <w:szCs w:val="23"/>
        </w:rPr>
        <w:t>csv</w:t>
      </w:r>
      <w:proofErr w:type="spellEnd"/>
      <w:r w:rsidR="00F30139" w:rsidRPr="003C7700">
        <w:rPr>
          <w:rFonts w:ascii="Calibri Light" w:hAnsi="Calibri Light" w:cs="Calibri Light"/>
          <w:sz w:val="23"/>
          <w:szCs w:val="23"/>
        </w:rPr>
        <w:t>,</w:t>
      </w:r>
      <w:r w:rsidR="004C4B99" w:rsidRPr="003C7700">
        <w:rPr>
          <w:rFonts w:ascii="Calibri Light" w:hAnsi="Calibri Light" w:cs="Calibri Light"/>
          <w:sz w:val="23"/>
          <w:szCs w:val="23"/>
        </w:rPr>
        <w:t xml:space="preserve"> </w:t>
      </w:r>
      <w:proofErr w:type="spellStart"/>
      <w:r w:rsidRPr="003C7700">
        <w:rPr>
          <w:rFonts w:ascii="Calibri Light" w:hAnsi="Calibri Light" w:cs="Calibri Light"/>
          <w:sz w:val="23"/>
          <w:szCs w:val="23"/>
        </w:rPr>
        <w:t>xml</w:t>
      </w:r>
      <w:proofErr w:type="spellEnd"/>
      <w:r w:rsidR="00875B7B" w:rsidRPr="003C7700">
        <w:rPr>
          <w:rFonts w:ascii="Calibri Light" w:hAnsi="Calibri Light" w:cs="Calibri Light"/>
          <w:sz w:val="23"/>
          <w:szCs w:val="23"/>
        </w:rPr>
        <w:t>,</w:t>
      </w:r>
      <w:r w:rsidR="00F30139" w:rsidRPr="003C7700">
        <w:rPr>
          <w:rFonts w:ascii="Calibri Light" w:hAnsi="Calibri Light" w:cs="Calibri Light"/>
          <w:sz w:val="23"/>
          <w:szCs w:val="23"/>
        </w:rPr>
        <w:t xml:space="preserve"> </w:t>
      </w:r>
      <w:proofErr w:type="spellStart"/>
      <w:r w:rsidR="00F30139" w:rsidRPr="003C7700">
        <w:rPr>
          <w:rFonts w:ascii="Calibri Light" w:hAnsi="Calibri Light" w:cs="Calibri Light"/>
          <w:sz w:val="23"/>
          <w:szCs w:val="23"/>
        </w:rPr>
        <w:t>xlsx</w:t>
      </w:r>
      <w:proofErr w:type="spellEnd"/>
      <w:r w:rsidR="00F30139" w:rsidRPr="003C7700">
        <w:rPr>
          <w:rFonts w:ascii="Calibri Light" w:hAnsi="Calibri Light" w:cs="Calibri Light"/>
          <w:sz w:val="23"/>
          <w:szCs w:val="23"/>
        </w:rPr>
        <w:t xml:space="preserve"> lub innym akceptowalnym dla OK</w:t>
      </w:r>
      <w:r w:rsidRPr="003C7700">
        <w:rPr>
          <w:rFonts w:ascii="Calibri Light" w:hAnsi="Calibri Light" w:cs="Calibri Light"/>
          <w:sz w:val="23"/>
          <w:szCs w:val="23"/>
        </w:rPr>
        <w:t>.</w:t>
      </w:r>
    </w:p>
    <w:p w14:paraId="5426661D" w14:textId="5BDF2329" w:rsidR="007E7069" w:rsidRPr="003C7700" w:rsidRDefault="007E7069" w:rsidP="00902706">
      <w:pPr>
        <w:pStyle w:val="EYBulletedList1"/>
        <w:numPr>
          <w:ilvl w:val="0"/>
          <w:numId w:val="8"/>
        </w:numPr>
        <w:spacing w:after="0"/>
        <w:jc w:val="left"/>
        <w:rPr>
          <w:rFonts w:ascii="Calibri Light" w:hAnsi="Calibri Light" w:cs="Calibri Light"/>
          <w:sz w:val="23"/>
          <w:szCs w:val="23"/>
        </w:rPr>
      </w:pPr>
      <w:r w:rsidRPr="003C7700">
        <w:rPr>
          <w:rFonts w:ascii="Calibri Light" w:hAnsi="Calibri Light" w:cs="Calibri Light"/>
          <w:sz w:val="23"/>
          <w:szCs w:val="23"/>
        </w:rPr>
        <w:t xml:space="preserve">Z zastrzeżeniem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w:t>
      </w:r>
      <w:r w:rsidR="00AF4B85" w:rsidRPr="003C7700">
        <w:rPr>
          <w:rFonts w:ascii="Calibri Light" w:hAnsi="Calibri Light" w:cs="Calibri Light"/>
          <w:sz w:val="23"/>
          <w:szCs w:val="23"/>
        </w:rPr>
        <w:t>9</w:t>
      </w:r>
      <w:r w:rsidR="00FB7DD5" w:rsidRPr="003C7700">
        <w:rPr>
          <w:rFonts w:ascii="Calibri Light" w:hAnsi="Calibri Light" w:cs="Calibri Light"/>
          <w:sz w:val="23"/>
          <w:szCs w:val="23"/>
        </w:rPr>
        <w:t>-</w:t>
      </w:r>
      <w:r w:rsidR="0015702F" w:rsidRPr="003C7700">
        <w:rPr>
          <w:rFonts w:ascii="Calibri Light" w:hAnsi="Calibri Light" w:cs="Calibri Light"/>
          <w:sz w:val="23"/>
          <w:szCs w:val="23"/>
        </w:rPr>
        <w:t xml:space="preserve">11 </w:t>
      </w:r>
      <w:r w:rsidRPr="003C7700">
        <w:rPr>
          <w:rFonts w:ascii="Calibri Light" w:hAnsi="Calibri Light" w:cs="Calibri Light"/>
          <w:sz w:val="23"/>
          <w:szCs w:val="23"/>
        </w:rPr>
        <w:t>poniżej</w:t>
      </w:r>
      <w:r w:rsidR="001D4965" w:rsidRPr="003C7700">
        <w:rPr>
          <w:rFonts w:ascii="Calibri Light" w:hAnsi="Calibri Light" w:cs="Calibri Light"/>
          <w:sz w:val="23"/>
          <w:szCs w:val="23"/>
        </w:rPr>
        <w:t xml:space="preserve">, OSD aktualizuje informacje, o </w:t>
      </w:r>
      <w:r w:rsidRPr="003C7700">
        <w:rPr>
          <w:rFonts w:ascii="Calibri Light" w:hAnsi="Calibri Light" w:cs="Calibri Light"/>
          <w:sz w:val="23"/>
          <w:szCs w:val="23"/>
        </w:rPr>
        <w:t xml:space="preserve">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w:t>
      </w:r>
      <w:r w:rsidR="0015702F" w:rsidRPr="003C7700">
        <w:rPr>
          <w:rFonts w:ascii="Calibri Light" w:hAnsi="Calibri Light" w:cs="Calibri Light"/>
          <w:sz w:val="23"/>
          <w:szCs w:val="23"/>
        </w:rPr>
        <w:t>1</w:t>
      </w:r>
      <w:r w:rsidRPr="003C7700">
        <w:rPr>
          <w:rFonts w:ascii="Calibri Light" w:hAnsi="Calibri Light" w:cs="Calibri Light"/>
          <w:sz w:val="23"/>
          <w:szCs w:val="23"/>
        </w:rPr>
        <w:t>-</w:t>
      </w:r>
      <w:r w:rsidR="0015702F" w:rsidRPr="003C7700">
        <w:rPr>
          <w:rFonts w:ascii="Calibri Light" w:hAnsi="Calibri Light" w:cs="Calibri Light"/>
          <w:sz w:val="23"/>
          <w:szCs w:val="23"/>
        </w:rPr>
        <w:t xml:space="preserve">3 </w:t>
      </w:r>
      <w:r w:rsidR="00A93D8C" w:rsidRPr="003C7700">
        <w:rPr>
          <w:rFonts w:ascii="Calibri Light" w:hAnsi="Calibri Light" w:cs="Calibri Light"/>
          <w:sz w:val="23"/>
          <w:szCs w:val="23"/>
        </w:rPr>
        <w:t>i</w:t>
      </w:r>
      <w:r w:rsidR="004C53E2" w:rsidRPr="003C7700">
        <w:rPr>
          <w:rFonts w:ascii="Calibri Light" w:hAnsi="Calibri Light" w:cs="Calibri Light"/>
          <w:sz w:val="23"/>
          <w:szCs w:val="23"/>
        </w:rPr>
        <w:t> </w:t>
      </w:r>
      <w:r w:rsidR="0015702F" w:rsidRPr="003C7700">
        <w:rPr>
          <w:rFonts w:ascii="Calibri Light" w:hAnsi="Calibri Light" w:cs="Calibri Light"/>
          <w:sz w:val="23"/>
          <w:szCs w:val="23"/>
        </w:rPr>
        <w:t>6</w:t>
      </w:r>
      <w:r w:rsidR="00EB5965" w:rsidRPr="003C7700">
        <w:rPr>
          <w:rFonts w:ascii="Calibri Light" w:hAnsi="Calibri Light" w:cs="Calibri Light"/>
          <w:sz w:val="23"/>
          <w:szCs w:val="23"/>
        </w:rPr>
        <w:t> </w:t>
      </w:r>
      <w:r w:rsidR="00A93D8C" w:rsidRPr="003C7700">
        <w:rPr>
          <w:rFonts w:ascii="Calibri Light" w:hAnsi="Calibri Light" w:cs="Calibri Light"/>
          <w:sz w:val="23"/>
          <w:szCs w:val="23"/>
        </w:rPr>
        <w:t xml:space="preserve">powyżej </w:t>
      </w:r>
      <w:r w:rsidRPr="003C7700">
        <w:rPr>
          <w:rFonts w:ascii="Calibri Light" w:hAnsi="Calibri Light" w:cs="Calibri Light"/>
          <w:sz w:val="23"/>
          <w:szCs w:val="23"/>
        </w:rPr>
        <w:t>w</w:t>
      </w:r>
      <w:r w:rsidR="001D4965" w:rsidRPr="003C7700">
        <w:rPr>
          <w:rFonts w:ascii="Calibri Light" w:hAnsi="Calibri Light" w:cs="Calibri Light"/>
          <w:sz w:val="23"/>
          <w:szCs w:val="23"/>
        </w:rPr>
        <w:t xml:space="preserve"> </w:t>
      </w:r>
      <w:r w:rsidRPr="003C7700">
        <w:rPr>
          <w:rFonts w:ascii="Calibri Light" w:hAnsi="Calibri Light" w:cs="Calibri Light"/>
          <w:sz w:val="23"/>
          <w:szCs w:val="23"/>
        </w:rPr>
        <w:t>ciągu miesiąca od zmiany stanu faktycznego</w:t>
      </w:r>
      <w:r w:rsidR="0015461E" w:rsidRPr="003C7700">
        <w:rPr>
          <w:rFonts w:ascii="Calibri Light" w:hAnsi="Calibri Light" w:cs="Calibri Light"/>
          <w:sz w:val="23"/>
          <w:szCs w:val="23"/>
        </w:rPr>
        <w:t>, nie później niż w dniu przekazania ww. informacji części detalicznej OSD lub spółce będącej w stosunku zależności lub powiązania z OSD (o ile znajduje zastosowanie).</w:t>
      </w:r>
    </w:p>
    <w:p w14:paraId="6028429F" w14:textId="4146A06C" w:rsidR="007E7069" w:rsidRPr="003C7700" w:rsidRDefault="007E7069" w:rsidP="00902706">
      <w:pPr>
        <w:pStyle w:val="EYBulletedList1"/>
        <w:numPr>
          <w:ilvl w:val="0"/>
          <w:numId w:val="8"/>
        </w:numPr>
        <w:spacing w:after="0"/>
        <w:jc w:val="left"/>
        <w:rPr>
          <w:rFonts w:ascii="Calibri Light" w:hAnsi="Calibri Light" w:cs="Calibri Light"/>
          <w:sz w:val="23"/>
          <w:szCs w:val="23"/>
        </w:rPr>
      </w:pPr>
      <w:r w:rsidRPr="003C7700">
        <w:rPr>
          <w:rFonts w:ascii="Calibri Light" w:hAnsi="Calibri Light" w:cs="Calibri Light"/>
          <w:sz w:val="23"/>
          <w:szCs w:val="23"/>
        </w:rPr>
        <w:t xml:space="preserve">OSD udostępnia informacje,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 powyżej, najpóźniej w terminie 30 dni kalendarzowych przed rozpoczęciem świadczenia w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 xml:space="preserve"> Usług lub </w:t>
      </w:r>
      <w:r w:rsidR="00B80A67" w:rsidRPr="003C7700">
        <w:rPr>
          <w:rFonts w:ascii="Calibri Light" w:hAnsi="Calibri Light" w:cs="Calibri Light"/>
          <w:sz w:val="23"/>
          <w:szCs w:val="23"/>
        </w:rPr>
        <w:t xml:space="preserve">Usług Detalicznych </w:t>
      </w:r>
      <w:r w:rsidRPr="003C7700">
        <w:rPr>
          <w:rFonts w:ascii="Calibri Light" w:hAnsi="Calibri Light" w:cs="Calibri Light"/>
          <w:sz w:val="23"/>
          <w:szCs w:val="23"/>
        </w:rPr>
        <w:t xml:space="preserve">świadczonych na rzecz Abonentów w </w:t>
      </w:r>
      <w:r w:rsidR="00580808" w:rsidRPr="003C7700">
        <w:rPr>
          <w:rFonts w:ascii="Calibri Light" w:hAnsi="Calibri Light" w:cs="Calibri Light"/>
          <w:sz w:val="23"/>
          <w:szCs w:val="23"/>
        </w:rPr>
        <w:t>PA</w:t>
      </w:r>
      <w:r w:rsidRPr="003C7700">
        <w:rPr>
          <w:rFonts w:ascii="Calibri Light" w:hAnsi="Calibri Light" w:cs="Calibri Light"/>
          <w:sz w:val="23"/>
          <w:szCs w:val="23"/>
        </w:rPr>
        <w:t xml:space="preserve"> objętych zasięgiem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w:t>
      </w:r>
    </w:p>
    <w:p w14:paraId="0390B0AC" w14:textId="0940672C" w:rsidR="007E7069" w:rsidRPr="003C7700" w:rsidRDefault="0093413C" w:rsidP="00902706">
      <w:pPr>
        <w:pStyle w:val="EYBulletedList1"/>
        <w:numPr>
          <w:ilvl w:val="0"/>
          <w:numId w:val="8"/>
        </w:numPr>
        <w:spacing w:after="0"/>
        <w:jc w:val="left"/>
        <w:rPr>
          <w:rFonts w:ascii="Calibri Light" w:hAnsi="Calibri Light" w:cs="Calibri Light"/>
          <w:sz w:val="23"/>
          <w:szCs w:val="23"/>
        </w:rPr>
      </w:pPr>
      <w:r w:rsidRPr="003C7700">
        <w:rPr>
          <w:rFonts w:ascii="Calibri Light" w:hAnsi="Calibri Light" w:cs="Calibri Light"/>
          <w:sz w:val="23"/>
          <w:szCs w:val="23"/>
        </w:rPr>
        <w:t xml:space="preserve">Strony </w:t>
      </w:r>
      <w:r w:rsidR="007E7069" w:rsidRPr="003C7700">
        <w:rPr>
          <w:rFonts w:ascii="Calibri Light" w:hAnsi="Calibri Light" w:cs="Calibri Light"/>
          <w:sz w:val="23"/>
          <w:szCs w:val="23"/>
        </w:rPr>
        <w:t xml:space="preserve">nie </w:t>
      </w:r>
      <w:r w:rsidRPr="003C7700">
        <w:rPr>
          <w:rFonts w:ascii="Calibri Light" w:hAnsi="Calibri Light" w:cs="Calibri Light"/>
          <w:sz w:val="23"/>
          <w:szCs w:val="23"/>
        </w:rPr>
        <w:t xml:space="preserve">będą </w:t>
      </w:r>
      <w:r w:rsidR="007E7069" w:rsidRPr="003C7700">
        <w:rPr>
          <w:rFonts w:ascii="Calibri Light" w:hAnsi="Calibri Light" w:cs="Calibri Light"/>
          <w:sz w:val="23"/>
          <w:szCs w:val="23"/>
        </w:rPr>
        <w:t>prowadził</w:t>
      </w:r>
      <w:r w:rsidRPr="003C7700">
        <w:rPr>
          <w:rFonts w:ascii="Calibri Light" w:hAnsi="Calibri Light" w:cs="Calibri Light"/>
          <w:sz w:val="23"/>
          <w:szCs w:val="23"/>
        </w:rPr>
        <w:t>y</w:t>
      </w:r>
      <w:r w:rsidR="007E7069" w:rsidRPr="003C7700">
        <w:rPr>
          <w:rFonts w:ascii="Calibri Light" w:hAnsi="Calibri Light" w:cs="Calibri Light"/>
          <w:sz w:val="23"/>
          <w:szCs w:val="23"/>
        </w:rPr>
        <w:t xml:space="preserve"> </w:t>
      </w:r>
      <w:r w:rsidRPr="003C7700">
        <w:rPr>
          <w:rFonts w:ascii="Calibri Light" w:hAnsi="Calibri Light" w:cs="Calibri Light"/>
          <w:sz w:val="23"/>
          <w:szCs w:val="23"/>
        </w:rPr>
        <w:t>D</w:t>
      </w:r>
      <w:r w:rsidR="007E7069" w:rsidRPr="003C7700">
        <w:rPr>
          <w:rFonts w:ascii="Calibri Light" w:hAnsi="Calibri Light" w:cs="Calibri Light"/>
          <w:sz w:val="23"/>
          <w:szCs w:val="23"/>
        </w:rPr>
        <w:t xml:space="preserve">ziałalności </w:t>
      </w:r>
      <w:r w:rsidR="00425120" w:rsidRPr="003C7700">
        <w:rPr>
          <w:rFonts w:ascii="Calibri Light" w:hAnsi="Calibri Light" w:cs="Calibri Light"/>
          <w:sz w:val="23"/>
          <w:szCs w:val="23"/>
        </w:rPr>
        <w:t>s</w:t>
      </w:r>
      <w:r w:rsidR="007E7069" w:rsidRPr="003C7700">
        <w:rPr>
          <w:rFonts w:ascii="Calibri Light" w:hAnsi="Calibri Light" w:cs="Calibri Light"/>
          <w:sz w:val="23"/>
          <w:szCs w:val="23"/>
        </w:rPr>
        <w:t>przedażowej na rzecz Abonentów w </w:t>
      </w:r>
      <w:r w:rsidR="001B1CA6" w:rsidRPr="003C7700">
        <w:rPr>
          <w:rFonts w:ascii="Calibri Light" w:hAnsi="Calibri Light" w:cs="Calibri Light"/>
          <w:sz w:val="23"/>
          <w:szCs w:val="23"/>
        </w:rPr>
        <w:t>PA</w:t>
      </w:r>
      <w:r w:rsidR="007E7069" w:rsidRPr="003C7700">
        <w:rPr>
          <w:rFonts w:ascii="Calibri Light" w:hAnsi="Calibri Light" w:cs="Calibri Light"/>
          <w:sz w:val="23"/>
          <w:szCs w:val="23"/>
        </w:rPr>
        <w:t xml:space="preserve"> objętych zasięgiem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007E7069" w:rsidRPr="003C7700">
        <w:rPr>
          <w:rFonts w:ascii="Calibri Light" w:hAnsi="Calibri Light" w:cs="Calibri Light"/>
          <w:sz w:val="23"/>
          <w:szCs w:val="23"/>
        </w:rPr>
        <w:t xml:space="preserve"> do momentu udostępnienia informacji, o których mowa w</w:t>
      </w:r>
      <w:r w:rsidR="00576FD9" w:rsidRPr="003C7700">
        <w:rPr>
          <w:rFonts w:ascii="Calibri Light" w:hAnsi="Calibri Light" w:cs="Calibri Light"/>
          <w:sz w:val="23"/>
          <w:szCs w:val="23"/>
        </w:rPr>
        <w:t> </w:t>
      </w:r>
      <w:proofErr w:type="spellStart"/>
      <w:r w:rsidR="007E7069" w:rsidRPr="003C7700">
        <w:rPr>
          <w:rFonts w:ascii="Calibri Light" w:hAnsi="Calibri Light" w:cs="Calibri Light"/>
          <w:sz w:val="23"/>
          <w:szCs w:val="23"/>
        </w:rPr>
        <w:t>ppkt</w:t>
      </w:r>
      <w:proofErr w:type="spellEnd"/>
      <w:r w:rsidR="007E7069" w:rsidRPr="003C7700">
        <w:rPr>
          <w:rFonts w:ascii="Calibri Light" w:hAnsi="Calibri Light" w:cs="Calibri Light"/>
          <w:sz w:val="23"/>
          <w:szCs w:val="23"/>
        </w:rPr>
        <w:t xml:space="preserve"> </w:t>
      </w:r>
      <w:r w:rsidR="00BC6466" w:rsidRPr="003C7700">
        <w:rPr>
          <w:rFonts w:ascii="Calibri Light" w:hAnsi="Calibri Light" w:cs="Calibri Light"/>
          <w:sz w:val="23"/>
          <w:szCs w:val="23"/>
        </w:rPr>
        <w:t xml:space="preserve">1 </w:t>
      </w:r>
      <w:r w:rsidR="007E7069" w:rsidRPr="003C7700">
        <w:rPr>
          <w:rFonts w:ascii="Calibri Light" w:hAnsi="Calibri Light" w:cs="Calibri Light"/>
          <w:sz w:val="23"/>
          <w:szCs w:val="23"/>
        </w:rPr>
        <w:t>powyżej.</w:t>
      </w:r>
    </w:p>
    <w:p w14:paraId="60D660F8" w14:textId="71ED1A02" w:rsidR="007E7069" w:rsidRPr="003C7700" w:rsidRDefault="007E7069" w:rsidP="00902706">
      <w:pPr>
        <w:pStyle w:val="EYBulletedList1"/>
        <w:numPr>
          <w:ilvl w:val="0"/>
          <w:numId w:val="8"/>
        </w:numPr>
        <w:spacing w:after="0"/>
        <w:ind w:left="340" w:hanging="340"/>
        <w:jc w:val="left"/>
        <w:rPr>
          <w:rFonts w:ascii="Calibri Light" w:hAnsi="Calibri Light" w:cs="Calibri Light"/>
          <w:sz w:val="23"/>
          <w:szCs w:val="23"/>
        </w:rPr>
      </w:pPr>
      <w:r w:rsidRPr="003C7700">
        <w:rPr>
          <w:rFonts w:ascii="Calibri Light" w:hAnsi="Calibri Light" w:cs="Calibri Light"/>
          <w:sz w:val="23"/>
          <w:szCs w:val="23"/>
        </w:rPr>
        <w:lastRenderedPageBreak/>
        <w:t>W przypadku</w:t>
      </w:r>
      <w:r w:rsidR="00CC3B39"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wprowadzenia do </w:t>
      </w:r>
      <w:r w:rsidR="00534A35" w:rsidRPr="003C7700">
        <w:rPr>
          <w:rFonts w:ascii="Calibri Light" w:hAnsi="Calibri Light" w:cs="Calibri Light"/>
          <w:sz w:val="23"/>
          <w:szCs w:val="23"/>
        </w:rPr>
        <w:t>O</w:t>
      </w:r>
      <w:r w:rsidRPr="003C7700">
        <w:rPr>
          <w:rFonts w:ascii="Calibri Light" w:hAnsi="Calibri Light" w:cs="Calibri Light"/>
          <w:sz w:val="23"/>
          <w:szCs w:val="23"/>
        </w:rPr>
        <w:t>ferty OSD:</w:t>
      </w:r>
    </w:p>
    <w:p w14:paraId="1B52E390" w14:textId="76E73E26"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nowych </w:t>
      </w:r>
      <w:r w:rsidR="006C1BF3" w:rsidRPr="003C7700">
        <w:rPr>
          <w:rFonts w:ascii="Calibri Light" w:hAnsi="Calibri Light" w:cs="Calibri Light"/>
          <w:sz w:val="23"/>
          <w:szCs w:val="23"/>
        </w:rPr>
        <w:t>U</w:t>
      </w:r>
      <w:r w:rsidR="00DE5812" w:rsidRPr="003C7700">
        <w:rPr>
          <w:rFonts w:ascii="Calibri Light" w:hAnsi="Calibri Light" w:cs="Calibri Light"/>
          <w:sz w:val="23"/>
          <w:szCs w:val="23"/>
        </w:rPr>
        <w:t xml:space="preserve">sług </w:t>
      </w:r>
      <w:r w:rsidRPr="003C7700">
        <w:rPr>
          <w:rFonts w:ascii="Calibri Light" w:hAnsi="Calibri Light" w:cs="Calibri Light"/>
          <w:sz w:val="23"/>
          <w:szCs w:val="23"/>
        </w:rPr>
        <w:t xml:space="preserve">do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w:t>
      </w:r>
    </w:p>
    <w:p w14:paraId="55F0BA24" w14:textId="3584ABF0"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zmian dotyczących istotnych, </w:t>
      </w:r>
      <w:proofErr w:type="spellStart"/>
      <w:r w:rsidRPr="003C7700">
        <w:rPr>
          <w:rFonts w:ascii="Calibri Light" w:hAnsi="Calibri Light" w:cs="Calibri Light"/>
          <w:sz w:val="23"/>
          <w:szCs w:val="23"/>
        </w:rPr>
        <w:t>pozacenowych</w:t>
      </w:r>
      <w:proofErr w:type="spellEnd"/>
      <w:r w:rsidRPr="003C7700">
        <w:rPr>
          <w:rFonts w:ascii="Calibri Light" w:hAnsi="Calibri Light" w:cs="Calibri Light"/>
          <w:sz w:val="23"/>
          <w:szCs w:val="23"/>
        </w:rPr>
        <w:t xml:space="preserve"> warunków świadczenia Usług (w</w:t>
      </w:r>
      <w:r w:rsidR="006A6809" w:rsidRPr="003C7700">
        <w:rPr>
          <w:rFonts w:ascii="Calibri Light" w:hAnsi="Calibri Light" w:cs="Calibri Light"/>
          <w:sz w:val="23"/>
          <w:szCs w:val="23"/>
        </w:rPr>
        <w:t> </w:t>
      </w:r>
      <w:r w:rsidRPr="003C7700">
        <w:rPr>
          <w:rFonts w:ascii="Calibri Light" w:hAnsi="Calibri Light" w:cs="Calibri Light"/>
          <w:sz w:val="23"/>
          <w:szCs w:val="23"/>
        </w:rPr>
        <w:t>szczególności zakresu usługi, funkcjonalności usługi lub parametrów jakościowych),</w:t>
      </w:r>
    </w:p>
    <w:p w14:paraId="0F21E513" w14:textId="0BADEC84"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zmian technologicznych, organizacyjno-technicznych i innych zmian poprawiających efektywność świadczenia </w:t>
      </w:r>
      <w:r w:rsidR="006C1BF3" w:rsidRPr="003C7700">
        <w:rPr>
          <w:rFonts w:ascii="Calibri Light" w:hAnsi="Calibri Light" w:cs="Calibri Light"/>
          <w:sz w:val="23"/>
          <w:szCs w:val="23"/>
        </w:rPr>
        <w:t>U</w:t>
      </w:r>
      <w:r w:rsidR="00DE5812" w:rsidRPr="003C7700">
        <w:rPr>
          <w:rFonts w:ascii="Calibri Light" w:hAnsi="Calibri Light" w:cs="Calibri Light"/>
          <w:sz w:val="23"/>
          <w:szCs w:val="23"/>
        </w:rPr>
        <w:t xml:space="preserve">sług </w:t>
      </w:r>
      <w:r w:rsidRPr="003C7700">
        <w:rPr>
          <w:rFonts w:ascii="Calibri Light" w:hAnsi="Calibri Light" w:cs="Calibri Light"/>
          <w:sz w:val="23"/>
          <w:szCs w:val="23"/>
        </w:rPr>
        <w:t xml:space="preserve">do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00D91C8D" w:rsidRPr="003C7700">
        <w:rPr>
          <w:rFonts w:ascii="Calibri Light" w:hAnsi="Calibri Light" w:cs="Calibri Light"/>
          <w:sz w:val="23"/>
          <w:szCs w:val="23"/>
        </w:rPr>
        <w:t>,</w:t>
      </w:r>
    </w:p>
    <w:p w14:paraId="225DD642" w14:textId="710450F7" w:rsidR="00D50D4A" w:rsidRPr="003C7700" w:rsidRDefault="007E7069" w:rsidP="009002AA">
      <w:pPr>
        <w:pStyle w:val="EYBulletedList1"/>
        <w:numPr>
          <w:ilvl w:val="0"/>
          <w:numId w:val="0"/>
        </w:numPr>
        <w:ind w:left="340"/>
        <w:jc w:val="left"/>
        <w:rPr>
          <w:rFonts w:ascii="Calibri Light" w:hAnsi="Calibri Light" w:cs="Calibri Light"/>
          <w:sz w:val="23"/>
          <w:szCs w:val="23"/>
        </w:rPr>
      </w:pPr>
      <w:r w:rsidRPr="003C7700">
        <w:rPr>
          <w:rFonts w:ascii="Calibri Light" w:hAnsi="Calibri Light" w:cs="Calibri Light"/>
          <w:sz w:val="23"/>
          <w:szCs w:val="23"/>
        </w:rPr>
        <w:t xml:space="preserve">OSD publikuje za pośrednictwem SK, ogólnodostępnego </w:t>
      </w:r>
      <w:r w:rsidR="00083B6F" w:rsidRPr="003C7700">
        <w:rPr>
          <w:rFonts w:ascii="Calibri Light" w:hAnsi="Calibri Light" w:cs="Calibri Light"/>
          <w:sz w:val="23"/>
          <w:szCs w:val="23"/>
        </w:rPr>
        <w:t xml:space="preserve">Portalu </w:t>
      </w:r>
      <w:r w:rsidRPr="003C7700">
        <w:rPr>
          <w:rFonts w:ascii="Calibri Light" w:hAnsi="Calibri Light" w:cs="Calibri Light"/>
          <w:sz w:val="23"/>
          <w:szCs w:val="23"/>
        </w:rPr>
        <w:t xml:space="preserve">oraz przekazuje osobno każdemu </w:t>
      </w:r>
      <w:r w:rsidR="00EC46EF" w:rsidRPr="003C7700">
        <w:rPr>
          <w:rFonts w:ascii="Calibri Light" w:hAnsi="Calibri Light" w:cs="Calibri Light"/>
          <w:sz w:val="23"/>
          <w:szCs w:val="23"/>
        </w:rPr>
        <w:t>PT</w:t>
      </w:r>
      <w:r w:rsidRPr="003C7700">
        <w:rPr>
          <w:rFonts w:ascii="Calibri Light" w:hAnsi="Calibri Light" w:cs="Calibri Light"/>
          <w:sz w:val="23"/>
          <w:szCs w:val="23"/>
        </w:rPr>
        <w:t xml:space="preserve">, z którym ma </w:t>
      </w:r>
      <w:r w:rsidR="00FF2A0C" w:rsidRPr="003C7700">
        <w:rPr>
          <w:rFonts w:ascii="Calibri Light" w:hAnsi="Calibri Light" w:cs="Calibri Light"/>
          <w:sz w:val="23"/>
          <w:szCs w:val="23"/>
        </w:rPr>
        <w:t>zawart</w:t>
      </w:r>
      <w:r w:rsidRPr="003C7700">
        <w:rPr>
          <w:rFonts w:ascii="Calibri Light" w:hAnsi="Calibri Light" w:cs="Calibri Light"/>
          <w:sz w:val="23"/>
          <w:szCs w:val="23"/>
        </w:rPr>
        <w:t xml:space="preserve">ą </w:t>
      </w:r>
      <w:r w:rsidR="00083501" w:rsidRPr="003C7700">
        <w:rPr>
          <w:rFonts w:ascii="Calibri Light" w:hAnsi="Calibri Light" w:cs="Calibri Light"/>
          <w:sz w:val="23"/>
          <w:szCs w:val="23"/>
        </w:rPr>
        <w:t>umowę</w:t>
      </w:r>
      <w:r w:rsidR="00613ECB" w:rsidRPr="003C7700">
        <w:rPr>
          <w:rFonts w:ascii="Calibri Light" w:hAnsi="Calibri Light" w:cs="Calibri Light"/>
          <w:sz w:val="23"/>
          <w:szCs w:val="23"/>
        </w:rPr>
        <w:t xml:space="preserve"> na świadczenie Usług</w:t>
      </w:r>
      <w:r w:rsidR="000C6748" w:rsidRPr="003C7700">
        <w:rPr>
          <w:rFonts w:ascii="Calibri Light" w:hAnsi="Calibri Light" w:cs="Calibri Light"/>
          <w:sz w:val="23"/>
          <w:szCs w:val="23"/>
        </w:rPr>
        <w:t>, informacje</w:t>
      </w:r>
      <w:r w:rsidR="00DA495A" w:rsidRPr="003C7700">
        <w:rPr>
          <w:rFonts w:ascii="Calibri Light" w:hAnsi="Calibri Light" w:cs="Calibri Light"/>
          <w:sz w:val="23"/>
          <w:szCs w:val="23"/>
        </w:rPr>
        <w:t xml:space="preserve"> niezbędne do zawarcia Umowy i świadczenia Usług</w:t>
      </w:r>
      <w:r w:rsidR="000C6748" w:rsidRPr="003C7700">
        <w:rPr>
          <w:rFonts w:ascii="Calibri Light" w:hAnsi="Calibri Light" w:cs="Calibri Light"/>
          <w:sz w:val="23"/>
          <w:szCs w:val="23"/>
        </w:rPr>
        <w:t xml:space="preserve">, najpóźniej w terminie 90 dni kalendarzowych przed rozpoczęciem świadczenia </w:t>
      </w:r>
      <w:r w:rsidR="006C1BF3" w:rsidRPr="003C7700">
        <w:rPr>
          <w:rFonts w:ascii="Calibri Light" w:hAnsi="Calibri Light" w:cs="Calibri Light"/>
          <w:sz w:val="23"/>
          <w:szCs w:val="23"/>
        </w:rPr>
        <w:t>U</w:t>
      </w:r>
      <w:r w:rsidR="000C6748" w:rsidRPr="003C7700">
        <w:rPr>
          <w:rFonts w:ascii="Calibri Light" w:hAnsi="Calibri Light" w:cs="Calibri Light"/>
          <w:sz w:val="23"/>
          <w:szCs w:val="23"/>
        </w:rPr>
        <w:t xml:space="preserve">sług do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000C6748" w:rsidRPr="003C7700">
        <w:rPr>
          <w:rFonts w:ascii="Calibri Light" w:hAnsi="Calibri Light" w:cs="Calibri Light"/>
          <w:sz w:val="23"/>
          <w:szCs w:val="23"/>
        </w:rPr>
        <w:t xml:space="preserve"> na warunkach określonych w zmienionej </w:t>
      </w:r>
      <w:r w:rsidR="00CB7320" w:rsidRPr="003C7700">
        <w:rPr>
          <w:rFonts w:ascii="Calibri Light" w:hAnsi="Calibri Light" w:cs="Calibri Light"/>
          <w:sz w:val="23"/>
          <w:szCs w:val="23"/>
        </w:rPr>
        <w:t>O</w:t>
      </w:r>
      <w:r w:rsidR="000C6748" w:rsidRPr="003C7700">
        <w:rPr>
          <w:rFonts w:ascii="Calibri Light" w:hAnsi="Calibri Light" w:cs="Calibri Light"/>
          <w:sz w:val="23"/>
          <w:szCs w:val="23"/>
        </w:rPr>
        <w:t>fercie.</w:t>
      </w:r>
    </w:p>
    <w:p w14:paraId="269EEDD6" w14:textId="006695DC" w:rsidR="00BD2C9F" w:rsidRPr="003C7700" w:rsidRDefault="007E7069" w:rsidP="00902706">
      <w:pPr>
        <w:pStyle w:val="EYBulletedList1"/>
        <w:numPr>
          <w:ilvl w:val="0"/>
          <w:numId w:val="8"/>
        </w:numPr>
        <w:jc w:val="left"/>
        <w:rPr>
          <w:rFonts w:ascii="Calibri Light" w:hAnsi="Calibri Light" w:cs="Calibri Light"/>
          <w:sz w:val="23"/>
          <w:szCs w:val="23"/>
        </w:rPr>
      </w:pPr>
      <w:r w:rsidRPr="003C7700">
        <w:rPr>
          <w:rFonts w:ascii="Calibri Light" w:hAnsi="Calibri Light" w:cs="Calibri Light"/>
          <w:sz w:val="23"/>
          <w:szCs w:val="23"/>
        </w:rPr>
        <w:t xml:space="preserve">W przypadku wprowadzenia do </w:t>
      </w:r>
      <w:r w:rsidR="00CB7320" w:rsidRPr="003C7700">
        <w:rPr>
          <w:rFonts w:ascii="Calibri Light" w:hAnsi="Calibri Light" w:cs="Calibri Light"/>
          <w:sz w:val="23"/>
          <w:szCs w:val="23"/>
        </w:rPr>
        <w:t>O</w:t>
      </w:r>
      <w:r w:rsidRPr="003C7700">
        <w:rPr>
          <w:rFonts w:ascii="Calibri Light" w:hAnsi="Calibri Light" w:cs="Calibri Light"/>
          <w:sz w:val="23"/>
          <w:szCs w:val="23"/>
        </w:rPr>
        <w:t xml:space="preserve">ferty OSD, zmian w zakresie wysokości opłat, OSD publikuje za pośrednictwem SK, ogólnodostępnego </w:t>
      </w:r>
      <w:r w:rsidR="00083B6F" w:rsidRPr="003C7700">
        <w:rPr>
          <w:rFonts w:ascii="Calibri Light" w:hAnsi="Calibri Light" w:cs="Calibri Light"/>
          <w:sz w:val="23"/>
          <w:szCs w:val="23"/>
        </w:rPr>
        <w:t xml:space="preserve">Portalu </w:t>
      </w:r>
      <w:r w:rsidRPr="003C7700">
        <w:rPr>
          <w:rFonts w:ascii="Calibri Light" w:hAnsi="Calibri Light" w:cs="Calibri Light"/>
          <w:sz w:val="23"/>
          <w:szCs w:val="23"/>
        </w:rPr>
        <w:t xml:space="preserve">oraz przekazuje każdemu </w:t>
      </w:r>
      <w:r w:rsidR="00A80437" w:rsidRPr="003C7700">
        <w:rPr>
          <w:rFonts w:ascii="Calibri Light" w:hAnsi="Calibri Light" w:cs="Calibri Light"/>
          <w:sz w:val="23"/>
          <w:szCs w:val="23"/>
        </w:rPr>
        <w:t>PT</w:t>
      </w:r>
      <w:r w:rsidRPr="003C7700">
        <w:rPr>
          <w:rFonts w:ascii="Calibri Light" w:hAnsi="Calibri Light" w:cs="Calibri Light"/>
          <w:sz w:val="23"/>
          <w:szCs w:val="23"/>
        </w:rPr>
        <w:t xml:space="preserve">, z którym ma </w:t>
      </w:r>
      <w:r w:rsidR="00FF2A0C" w:rsidRPr="003C7700">
        <w:rPr>
          <w:rFonts w:ascii="Calibri Light" w:hAnsi="Calibri Light" w:cs="Calibri Light"/>
          <w:sz w:val="23"/>
          <w:szCs w:val="23"/>
        </w:rPr>
        <w:t>zawart</w:t>
      </w:r>
      <w:r w:rsidRPr="003C7700">
        <w:rPr>
          <w:rFonts w:ascii="Calibri Light" w:hAnsi="Calibri Light" w:cs="Calibri Light"/>
          <w:sz w:val="23"/>
          <w:szCs w:val="23"/>
        </w:rPr>
        <w:t xml:space="preserve">ą </w:t>
      </w:r>
      <w:r w:rsidR="006C0EB0" w:rsidRPr="003C7700">
        <w:rPr>
          <w:rFonts w:ascii="Calibri Light" w:hAnsi="Calibri Light" w:cs="Calibri Light"/>
          <w:sz w:val="23"/>
          <w:szCs w:val="23"/>
        </w:rPr>
        <w:t>umowę na świadczenie Usług</w:t>
      </w:r>
      <w:r w:rsidRPr="003C7700">
        <w:rPr>
          <w:rFonts w:ascii="Calibri Light" w:hAnsi="Calibri Light" w:cs="Calibri Light"/>
          <w:sz w:val="23"/>
          <w:szCs w:val="23"/>
        </w:rPr>
        <w:t xml:space="preserve">, informacje, </w:t>
      </w:r>
      <w:r w:rsidR="00DA495A" w:rsidRPr="003C7700">
        <w:rPr>
          <w:rFonts w:ascii="Calibri Light" w:hAnsi="Calibri Light" w:cs="Calibri Light"/>
          <w:sz w:val="23"/>
          <w:szCs w:val="23"/>
        </w:rPr>
        <w:t>niezbędne do zawarcia Umowy i</w:t>
      </w:r>
      <w:r w:rsidR="006F74E1" w:rsidRPr="003C7700">
        <w:rPr>
          <w:rFonts w:ascii="Calibri Light" w:hAnsi="Calibri Light" w:cs="Calibri Light"/>
          <w:sz w:val="23"/>
          <w:szCs w:val="23"/>
        </w:rPr>
        <w:t> </w:t>
      </w:r>
      <w:r w:rsidR="00DA495A" w:rsidRPr="003C7700">
        <w:rPr>
          <w:rFonts w:ascii="Calibri Light" w:hAnsi="Calibri Light" w:cs="Calibri Light"/>
          <w:sz w:val="23"/>
          <w:szCs w:val="23"/>
        </w:rPr>
        <w:t>świadczenia Usług</w:t>
      </w:r>
      <w:r w:rsidRPr="003C7700">
        <w:rPr>
          <w:rFonts w:ascii="Calibri Light" w:hAnsi="Calibri Light" w:cs="Calibri Light"/>
          <w:sz w:val="23"/>
          <w:szCs w:val="23"/>
        </w:rPr>
        <w:t xml:space="preserve">, najpóźniej w terminie 30 dni kalendarzowych przed rozpoczęciem świadczenia </w:t>
      </w:r>
      <w:r w:rsidR="00FF2A0C" w:rsidRPr="003C7700">
        <w:rPr>
          <w:rFonts w:ascii="Calibri Light" w:hAnsi="Calibri Light" w:cs="Calibri Light"/>
          <w:sz w:val="23"/>
          <w:szCs w:val="23"/>
        </w:rPr>
        <w:t>Usług</w:t>
      </w:r>
      <w:r w:rsidRPr="003C7700">
        <w:rPr>
          <w:rFonts w:ascii="Calibri Light" w:hAnsi="Calibri Light" w:cs="Calibri Light"/>
          <w:sz w:val="23"/>
          <w:szCs w:val="23"/>
        </w:rPr>
        <w:t xml:space="preserve"> do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 xml:space="preserve"> na warunkach określonych w</w:t>
      </w:r>
      <w:r w:rsidR="00576FD9" w:rsidRPr="003C7700">
        <w:rPr>
          <w:rFonts w:ascii="Calibri Light" w:hAnsi="Calibri Light" w:cs="Calibri Light"/>
          <w:sz w:val="23"/>
          <w:szCs w:val="23"/>
        </w:rPr>
        <w:t> </w:t>
      </w:r>
      <w:r w:rsidRPr="003C7700">
        <w:rPr>
          <w:rFonts w:ascii="Calibri Light" w:hAnsi="Calibri Light" w:cs="Calibri Light"/>
          <w:sz w:val="23"/>
          <w:szCs w:val="23"/>
        </w:rPr>
        <w:t xml:space="preserve">zmienionej </w:t>
      </w:r>
      <w:r w:rsidR="00CB7320" w:rsidRPr="003C7700">
        <w:rPr>
          <w:rFonts w:ascii="Calibri Light" w:hAnsi="Calibri Light" w:cs="Calibri Light"/>
          <w:sz w:val="23"/>
          <w:szCs w:val="23"/>
        </w:rPr>
        <w:t>O</w:t>
      </w:r>
      <w:r w:rsidRPr="003C7700">
        <w:rPr>
          <w:rFonts w:ascii="Calibri Light" w:hAnsi="Calibri Light" w:cs="Calibri Light"/>
          <w:sz w:val="23"/>
          <w:szCs w:val="23"/>
        </w:rPr>
        <w:t>fercie</w:t>
      </w:r>
      <w:r w:rsidR="00591398" w:rsidRPr="003C7700">
        <w:rPr>
          <w:rFonts w:ascii="Calibri Light" w:hAnsi="Calibri Light" w:cs="Calibri Light"/>
          <w:sz w:val="23"/>
          <w:szCs w:val="23"/>
        </w:rPr>
        <w:t>.</w:t>
      </w:r>
    </w:p>
    <w:p w14:paraId="6E11AFFF" w14:textId="78ACE1B8" w:rsidR="00BD2C9F" w:rsidRPr="003C7700" w:rsidRDefault="00BD2C9F" w:rsidP="00902706">
      <w:pPr>
        <w:pStyle w:val="EYBulletedList1"/>
        <w:numPr>
          <w:ilvl w:val="0"/>
          <w:numId w:val="8"/>
        </w:numPr>
        <w:jc w:val="left"/>
        <w:rPr>
          <w:rFonts w:ascii="Calibri Light" w:hAnsi="Calibri Light" w:cs="Calibri Light"/>
          <w:sz w:val="23"/>
          <w:szCs w:val="23"/>
        </w:rPr>
      </w:pPr>
      <w:r w:rsidRPr="003C7700">
        <w:rPr>
          <w:rFonts w:ascii="Calibri Light" w:hAnsi="Calibri Light" w:cs="Calibri Light"/>
          <w:sz w:val="23"/>
          <w:szCs w:val="23"/>
        </w:rPr>
        <w:t xml:space="preserve">W przypadku wprowadzenia do </w:t>
      </w:r>
      <w:r w:rsidR="0069528E" w:rsidRPr="003C7700">
        <w:rPr>
          <w:rFonts w:ascii="Calibri Light" w:hAnsi="Calibri Light" w:cs="Calibri Light"/>
          <w:sz w:val="23"/>
          <w:szCs w:val="23"/>
        </w:rPr>
        <w:t>O</w:t>
      </w:r>
      <w:r w:rsidRPr="003C7700">
        <w:rPr>
          <w:rFonts w:ascii="Calibri Light" w:hAnsi="Calibri Light" w:cs="Calibri Light"/>
          <w:sz w:val="23"/>
          <w:szCs w:val="23"/>
        </w:rPr>
        <w:t>ferty</w:t>
      </w:r>
      <w:r w:rsidR="006F74E1" w:rsidRPr="003C7700">
        <w:rPr>
          <w:rFonts w:ascii="Calibri Light" w:hAnsi="Calibri Light" w:cs="Calibri Light"/>
          <w:sz w:val="23"/>
          <w:szCs w:val="23"/>
        </w:rPr>
        <w:t xml:space="preserve"> </w:t>
      </w:r>
      <w:r w:rsidR="00083B6F" w:rsidRPr="003C7700">
        <w:rPr>
          <w:rFonts w:ascii="Calibri Light" w:hAnsi="Calibri Light" w:cs="Calibri Light"/>
          <w:sz w:val="23"/>
          <w:szCs w:val="23"/>
        </w:rPr>
        <w:t>Promocji</w:t>
      </w:r>
      <w:r w:rsidRPr="003C7700">
        <w:rPr>
          <w:rFonts w:ascii="Calibri Light" w:hAnsi="Calibri Light" w:cs="Calibri Light"/>
          <w:sz w:val="23"/>
          <w:szCs w:val="23"/>
        </w:rPr>
        <w:t xml:space="preserve">, OSD publikuje za pośrednictwem SK, ogólnodostępnego </w:t>
      </w:r>
      <w:r w:rsidR="00083B6F" w:rsidRPr="003C7700">
        <w:rPr>
          <w:rFonts w:ascii="Calibri Light" w:hAnsi="Calibri Light" w:cs="Calibri Light"/>
          <w:sz w:val="23"/>
          <w:szCs w:val="23"/>
        </w:rPr>
        <w:t xml:space="preserve">Portalu </w:t>
      </w:r>
      <w:r w:rsidRPr="003C7700">
        <w:rPr>
          <w:rFonts w:ascii="Calibri Light" w:hAnsi="Calibri Light" w:cs="Calibri Light"/>
          <w:sz w:val="23"/>
          <w:szCs w:val="23"/>
        </w:rPr>
        <w:t xml:space="preserve">oraz przekazuje każdemu </w:t>
      </w:r>
      <w:r w:rsidR="0090735D" w:rsidRPr="003C7700">
        <w:rPr>
          <w:rFonts w:ascii="Calibri Light" w:hAnsi="Calibri Light" w:cs="Calibri Light"/>
          <w:sz w:val="23"/>
          <w:szCs w:val="23"/>
        </w:rPr>
        <w:t>PT</w:t>
      </w:r>
      <w:r w:rsidR="00662F31" w:rsidRPr="003C7700">
        <w:rPr>
          <w:rFonts w:ascii="Calibri Light" w:hAnsi="Calibri Light" w:cs="Calibri Light"/>
          <w:sz w:val="23"/>
          <w:szCs w:val="23"/>
        </w:rPr>
        <w:t>, z </w:t>
      </w:r>
      <w:r w:rsidRPr="003C7700">
        <w:rPr>
          <w:rFonts w:ascii="Calibri Light" w:hAnsi="Calibri Light" w:cs="Calibri Light"/>
          <w:sz w:val="23"/>
          <w:szCs w:val="23"/>
        </w:rPr>
        <w:t xml:space="preserve">którym ma </w:t>
      </w:r>
      <w:r w:rsidR="00FF2A0C" w:rsidRPr="003C7700">
        <w:rPr>
          <w:rFonts w:ascii="Calibri Light" w:hAnsi="Calibri Light" w:cs="Calibri Light"/>
          <w:sz w:val="23"/>
          <w:szCs w:val="23"/>
        </w:rPr>
        <w:t>zawart</w:t>
      </w:r>
      <w:r w:rsidRPr="003C7700">
        <w:rPr>
          <w:rFonts w:ascii="Calibri Light" w:hAnsi="Calibri Light" w:cs="Calibri Light"/>
          <w:sz w:val="23"/>
          <w:szCs w:val="23"/>
        </w:rPr>
        <w:t xml:space="preserve">ą </w:t>
      </w:r>
      <w:r w:rsidR="006C0EB0" w:rsidRPr="003C7700">
        <w:rPr>
          <w:rFonts w:ascii="Calibri Light" w:hAnsi="Calibri Light" w:cs="Calibri Light"/>
          <w:sz w:val="23"/>
          <w:szCs w:val="23"/>
        </w:rPr>
        <w:t>u</w:t>
      </w:r>
      <w:r w:rsidRPr="003C7700">
        <w:rPr>
          <w:rFonts w:ascii="Calibri Light" w:hAnsi="Calibri Light" w:cs="Calibri Light"/>
          <w:sz w:val="23"/>
          <w:szCs w:val="23"/>
        </w:rPr>
        <w:t>mowę</w:t>
      </w:r>
      <w:r w:rsidR="0090735D" w:rsidRPr="003C7700">
        <w:rPr>
          <w:rFonts w:ascii="Calibri Light" w:hAnsi="Calibri Light" w:cs="Calibri Light"/>
          <w:sz w:val="23"/>
          <w:szCs w:val="23"/>
        </w:rPr>
        <w:t xml:space="preserve"> na świadczenie Usług</w:t>
      </w:r>
      <w:r w:rsidRPr="003C7700">
        <w:rPr>
          <w:rFonts w:ascii="Calibri Light" w:hAnsi="Calibri Light" w:cs="Calibri Light"/>
          <w:sz w:val="23"/>
          <w:szCs w:val="23"/>
        </w:rPr>
        <w:t xml:space="preserve">, informacje o warunkach </w:t>
      </w:r>
      <w:r w:rsidR="00083B6F" w:rsidRPr="003C7700">
        <w:rPr>
          <w:rFonts w:ascii="Calibri Light" w:hAnsi="Calibri Light" w:cs="Calibri Light"/>
          <w:sz w:val="23"/>
          <w:szCs w:val="23"/>
        </w:rPr>
        <w:t xml:space="preserve">Promocji </w:t>
      </w:r>
      <w:r w:rsidRPr="003C7700">
        <w:rPr>
          <w:rFonts w:ascii="Calibri Light" w:hAnsi="Calibri Light" w:cs="Calibri Light"/>
          <w:sz w:val="23"/>
          <w:szCs w:val="23"/>
        </w:rPr>
        <w:t>najpóźniej w</w:t>
      </w:r>
      <w:r w:rsidR="001D4965"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terminie 30 dni kalendarzowych przed rozpoczęciem świadczenia usług </w:t>
      </w:r>
      <w:r w:rsidR="00961E40" w:rsidRPr="003C7700">
        <w:rPr>
          <w:rFonts w:ascii="Calibri Light" w:hAnsi="Calibri Light" w:cs="Calibri Light"/>
          <w:sz w:val="23"/>
          <w:szCs w:val="23"/>
        </w:rPr>
        <w:t>na</w:t>
      </w:r>
      <w:r w:rsidRPr="003C7700">
        <w:rPr>
          <w:rFonts w:ascii="Calibri Light" w:hAnsi="Calibri Light" w:cs="Calibri Light"/>
          <w:sz w:val="23"/>
          <w:szCs w:val="23"/>
        </w:rPr>
        <w:t xml:space="preserve">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 xml:space="preserve"> na warunkach promocyjnych.</w:t>
      </w:r>
    </w:p>
    <w:p w14:paraId="45B23E95" w14:textId="22C5C16A" w:rsidR="00770183" w:rsidRPr="003C7700" w:rsidRDefault="00770183" w:rsidP="00203F33">
      <w:pPr>
        <w:pStyle w:val="EYBulletedList1"/>
        <w:numPr>
          <w:ilvl w:val="0"/>
          <w:numId w:val="8"/>
        </w:numPr>
        <w:jc w:val="left"/>
        <w:rPr>
          <w:rFonts w:ascii="Calibri Light" w:hAnsi="Calibri Light" w:cs="Calibri Light"/>
          <w:sz w:val="23"/>
          <w:szCs w:val="23"/>
        </w:rPr>
      </w:pPr>
      <w:r w:rsidRPr="003C7700">
        <w:rPr>
          <w:rFonts w:ascii="Calibri Light" w:hAnsi="Calibri Light" w:cs="Calibri Light"/>
          <w:sz w:val="23"/>
          <w:szCs w:val="23"/>
        </w:rPr>
        <w:t xml:space="preserve">Zmiana warunków współpracy może wynikać ze zmiany Oferty zaakceptowanej przez Prezesa UKE lub z decyzji Prezesa UKE określającej lub zmieniającej ramowe warunki zapewnienia </w:t>
      </w:r>
      <w:r w:rsidR="00203F33" w:rsidRPr="003C7700">
        <w:rPr>
          <w:rFonts w:ascii="Calibri Light" w:hAnsi="Calibri Light" w:cs="Calibri Light"/>
          <w:sz w:val="23"/>
          <w:szCs w:val="23"/>
        </w:rPr>
        <w:t xml:space="preserve">hurtowego </w:t>
      </w:r>
      <w:r w:rsidRPr="003C7700">
        <w:rPr>
          <w:rFonts w:ascii="Calibri Light" w:hAnsi="Calibri Light" w:cs="Calibri Light"/>
          <w:sz w:val="23"/>
          <w:szCs w:val="23"/>
        </w:rPr>
        <w:t>dostępu</w:t>
      </w:r>
      <w:r w:rsidR="00203F33" w:rsidRPr="003C7700">
        <w:rPr>
          <w:rFonts w:ascii="Calibri Light" w:hAnsi="Calibri Light" w:cs="Calibri Light"/>
          <w:sz w:val="23"/>
          <w:szCs w:val="23"/>
        </w:rPr>
        <w:t xml:space="preserve"> do Sieci </w:t>
      </w:r>
      <w:r w:rsidR="0025637C">
        <w:rPr>
          <w:rFonts w:ascii="Calibri Light" w:hAnsi="Calibri Light" w:cs="Calibri Light"/>
          <w:sz w:val="23"/>
          <w:szCs w:val="23"/>
        </w:rPr>
        <w:t>FERC</w:t>
      </w:r>
      <w:r w:rsidRPr="003C7700">
        <w:rPr>
          <w:rFonts w:ascii="Calibri Light" w:hAnsi="Calibri Light" w:cs="Calibri Light"/>
          <w:sz w:val="23"/>
          <w:szCs w:val="23"/>
        </w:rPr>
        <w:t xml:space="preserve">. Wprowadzone do współpracy mogą być wyłącznie te zapisy Oferty, które zostały zaakceptowane przez Prezesa UKE lub te warunki, które zostały bezpośrednio zawarte </w:t>
      </w:r>
      <w:r w:rsidR="00E97249" w:rsidRPr="003C7700">
        <w:rPr>
          <w:rFonts w:ascii="Calibri Light" w:hAnsi="Calibri Light" w:cs="Calibri Light"/>
          <w:sz w:val="23"/>
          <w:szCs w:val="23"/>
        </w:rPr>
        <w:t>w </w:t>
      </w:r>
      <w:r w:rsidRPr="003C7700">
        <w:rPr>
          <w:rFonts w:ascii="Calibri Light" w:hAnsi="Calibri Light" w:cs="Calibri Light"/>
          <w:sz w:val="23"/>
          <w:szCs w:val="23"/>
        </w:rPr>
        <w:t xml:space="preserve">decyzji określającej lub zmieniającej ramowe warunki zapewnienia </w:t>
      </w:r>
      <w:r w:rsidR="00203F33" w:rsidRPr="003C7700">
        <w:rPr>
          <w:rFonts w:ascii="Calibri Light" w:hAnsi="Calibri Light" w:cs="Calibri Light"/>
          <w:sz w:val="23"/>
          <w:szCs w:val="23"/>
        </w:rPr>
        <w:t xml:space="preserve">hurtowego </w:t>
      </w:r>
      <w:r w:rsidRPr="003C7700">
        <w:rPr>
          <w:rFonts w:ascii="Calibri Light" w:hAnsi="Calibri Light" w:cs="Calibri Light"/>
          <w:sz w:val="23"/>
          <w:szCs w:val="23"/>
        </w:rPr>
        <w:t>dostępu</w:t>
      </w:r>
      <w:r w:rsidR="00203F33" w:rsidRPr="003C7700">
        <w:rPr>
          <w:rFonts w:ascii="Calibri Light" w:hAnsi="Calibri Light" w:cs="Calibri Light"/>
          <w:kern w:val="0"/>
          <w:sz w:val="24"/>
          <w:szCs w:val="20"/>
        </w:rPr>
        <w:t xml:space="preserve"> </w:t>
      </w:r>
      <w:r w:rsidR="00203F33" w:rsidRPr="003C7700">
        <w:rPr>
          <w:rFonts w:ascii="Calibri Light" w:hAnsi="Calibri Light" w:cs="Calibri Light"/>
          <w:sz w:val="23"/>
          <w:szCs w:val="23"/>
        </w:rPr>
        <w:t xml:space="preserve">do Sieci </w:t>
      </w:r>
      <w:r w:rsidR="0025637C">
        <w:rPr>
          <w:rFonts w:ascii="Calibri Light" w:hAnsi="Calibri Light" w:cs="Calibri Light"/>
          <w:sz w:val="23"/>
          <w:szCs w:val="23"/>
        </w:rPr>
        <w:t>FERC</w:t>
      </w:r>
      <w:r w:rsidRPr="003C7700">
        <w:rPr>
          <w:rFonts w:ascii="Calibri Light" w:hAnsi="Calibri Light" w:cs="Calibri Light"/>
          <w:sz w:val="23"/>
          <w:szCs w:val="23"/>
        </w:rPr>
        <w:t>.</w:t>
      </w:r>
    </w:p>
    <w:p w14:paraId="060BB4DE" w14:textId="0BC5BED6" w:rsidR="00770183" w:rsidRPr="003C7700" w:rsidRDefault="00770183" w:rsidP="00902706">
      <w:pPr>
        <w:pStyle w:val="EYBulletedList1"/>
        <w:numPr>
          <w:ilvl w:val="0"/>
          <w:numId w:val="8"/>
        </w:numPr>
        <w:jc w:val="left"/>
        <w:rPr>
          <w:rFonts w:ascii="Calibri Light" w:hAnsi="Calibri Light" w:cs="Calibri Light"/>
          <w:sz w:val="23"/>
          <w:szCs w:val="23"/>
        </w:rPr>
      </w:pPr>
      <w:r w:rsidRPr="003C7700">
        <w:rPr>
          <w:rFonts w:ascii="Calibri Light" w:hAnsi="Calibri Light" w:cs="Calibri Light"/>
          <w:sz w:val="23"/>
          <w:szCs w:val="23"/>
        </w:rPr>
        <w:t xml:space="preserve">Procedura zmiany Umowy rozpoczyna się z dniem </w:t>
      </w:r>
      <w:r w:rsidR="00733063" w:rsidRPr="003C7700">
        <w:rPr>
          <w:rFonts w:ascii="Calibri Light" w:hAnsi="Calibri Light" w:cs="Calibri Light"/>
          <w:sz w:val="23"/>
          <w:szCs w:val="23"/>
        </w:rPr>
        <w:t>d</w:t>
      </w:r>
      <w:r w:rsidRPr="003C7700">
        <w:rPr>
          <w:rFonts w:ascii="Calibri Light" w:hAnsi="Calibri Light" w:cs="Calibri Light"/>
          <w:sz w:val="23"/>
          <w:szCs w:val="23"/>
        </w:rPr>
        <w:t xml:space="preserve">oręczenia OSD decyzji Prezesa UKE określającej lub zmieniającej ramowe warunki zapewnienia dostępu („Doręczenie”) bądź </w:t>
      </w:r>
      <w:r w:rsidR="00E97249" w:rsidRPr="003C7700">
        <w:rPr>
          <w:rFonts w:ascii="Calibri Light" w:hAnsi="Calibri Light" w:cs="Calibri Light"/>
          <w:sz w:val="23"/>
          <w:szCs w:val="23"/>
        </w:rPr>
        <w:t>z </w:t>
      </w:r>
      <w:r w:rsidRPr="003C7700">
        <w:rPr>
          <w:rFonts w:ascii="Calibri Light" w:hAnsi="Calibri Light" w:cs="Calibri Light"/>
          <w:sz w:val="23"/>
          <w:szCs w:val="23"/>
        </w:rPr>
        <w:t xml:space="preserve">dniem opublikowania przez OSD zmienionej </w:t>
      </w:r>
      <w:r w:rsidR="00083501" w:rsidRPr="003C7700">
        <w:rPr>
          <w:rFonts w:ascii="Calibri Light" w:hAnsi="Calibri Light" w:cs="Calibri Light"/>
          <w:sz w:val="23"/>
          <w:szCs w:val="23"/>
        </w:rPr>
        <w:t xml:space="preserve">Oferty </w:t>
      </w:r>
      <w:r w:rsidRPr="003C7700">
        <w:rPr>
          <w:rFonts w:ascii="Calibri Light" w:hAnsi="Calibri Light" w:cs="Calibri Light"/>
          <w:sz w:val="23"/>
          <w:szCs w:val="23"/>
        </w:rPr>
        <w:t>na</w:t>
      </w:r>
      <w:r w:rsidR="00E97249" w:rsidRPr="003C7700">
        <w:rPr>
          <w:rFonts w:ascii="Calibri Light" w:hAnsi="Calibri Light" w:cs="Calibri Light"/>
          <w:sz w:val="23"/>
          <w:szCs w:val="23"/>
        </w:rPr>
        <w:t xml:space="preserve"> swojej stronie internetowej, w </w:t>
      </w:r>
      <w:r w:rsidRPr="003C7700">
        <w:rPr>
          <w:rFonts w:ascii="Calibri Light" w:hAnsi="Calibri Light" w:cs="Calibri Light"/>
          <w:sz w:val="23"/>
          <w:szCs w:val="23"/>
        </w:rPr>
        <w:t>miejscu publikacji oferty ramowej („Publikacja"). Poczynając od dnia Publikacji bądź dnia Doręczenia, OSD, w terminie 30 (trzydziestu) dni kalendarzowych, ale nie później niż do końca Okresu Rozliczeniowego, w którym nastąpiła Publikacja</w:t>
      </w:r>
      <w:r w:rsidR="00040EEE" w:rsidRPr="003C7700">
        <w:rPr>
          <w:rFonts w:ascii="Calibri Light" w:hAnsi="Calibri Light" w:cs="Calibri Light"/>
          <w:sz w:val="23"/>
          <w:szCs w:val="23"/>
        </w:rPr>
        <w:t xml:space="preserve"> bądź Doręczenie</w:t>
      </w:r>
      <w:r w:rsidRPr="003C7700">
        <w:rPr>
          <w:rFonts w:ascii="Calibri Light" w:hAnsi="Calibri Light" w:cs="Calibri Light"/>
          <w:sz w:val="23"/>
          <w:szCs w:val="23"/>
        </w:rPr>
        <w:t xml:space="preserve">, </w:t>
      </w:r>
      <w:r w:rsidR="00CA59CA" w:rsidRPr="003C7700">
        <w:rPr>
          <w:rFonts w:ascii="Calibri Light" w:hAnsi="Calibri Light" w:cs="Calibri Light"/>
          <w:sz w:val="23"/>
          <w:szCs w:val="23"/>
        </w:rPr>
        <w:t xml:space="preserve">zobowiązany </w:t>
      </w:r>
      <w:r w:rsidRPr="003C7700">
        <w:rPr>
          <w:rFonts w:ascii="Calibri Light" w:hAnsi="Calibri Light" w:cs="Calibri Light"/>
          <w:sz w:val="23"/>
          <w:szCs w:val="23"/>
        </w:rPr>
        <w:t xml:space="preserve">jest do wysłania zawiadomienia („Zawiadomienie”) do OK. Zawiadomienie </w:t>
      </w:r>
      <w:r w:rsidR="00CA59CA" w:rsidRPr="003C7700">
        <w:rPr>
          <w:rFonts w:ascii="Calibri Light" w:hAnsi="Calibri Light" w:cs="Calibri Light"/>
          <w:sz w:val="23"/>
          <w:szCs w:val="23"/>
        </w:rPr>
        <w:t>zawiera</w:t>
      </w:r>
      <w:r w:rsidR="00662F31" w:rsidRPr="003C7700">
        <w:rPr>
          <w:rFonts w:ascii="Calibri Light" w:hAnsi="Calibri Light" w:cs="Calibri Light"/>
          <w:sz w:val="23"/>
          <w:szCs w:val="23"/>
        </w:rPr>
        <w:t xml:space="preserve"> informacje o: i. </w:t>
      </w:r>
      <w:r w:rsidRPr="003C7700">
        <w:rPr>
          <w:rFonts w:ascii="Calibri Light" w:hAnsi="Calibri Light" w:cs="Calibri Light"/>
          <w:sz w:val="23"/>
          <w:szCs w:val="23"/>
        </w:rPr>
        <w:t>rozpoczęciu negocjacji z dniem doręczenia Zawiadomienia, ii. wprowadzanych zmianach wraz z ich uzasadnieniem, iii. umownych skutkach odmowy akceptacji nowych warunków oraz braku reakcji na Zawiadomienie. OK również jest uprawniony do wysłania Zawiadomienia do OSD.</w:t>
      </w:r>
    </w:p>
    <w:p w14:paraId="0A2658AF" w14:textId="3977644C" w:rsidR="00770183" w:rsidRPr="003C7700" w:rsidRDefault="00770183" w:rsidP="00902706">
      <w:pPr>
        <w:pStyle w:val="EYBulletedList1"/>
        <w:numPr>
          <w:ilvl w:val="0"/>
          <w:numId w:val="8"/>
        </w:numPr>
        <w:jc w:val="left"/>
        <w:rPr>
          <w:rFonts w:ascii="Calibri Light" w:hAnsi="Calibri Light" w:cs="Calibri Light"/>
          <w:sz w:val="23"/>
          <w:szCs w:val="23"/>
        </w:rPr>
      </w:pPr>
      <w:r w:rsidRPr="003C7700">
        <w:rPr>
          <w:rFonts w:ascii="Calibri Light" w:hAnsi="Calibri Light" w:cs="Calibri Light"/>
          <w:sz w:val="23"/>
          <w:szCs w:val="23"/>
        </w:rPr>
        <w:t>Za termin rozpoczęcia negocjacji uważa się termin doręczenia Zawiadomienia drugiej Stronie. Negocjacje trwają co najmniej przez okres 60 dni od ich rozpoczęcia.</w:t>
      </w:r>
    </w:p>
    <w:p w14:paraId="0837CE2F" w14:textId="431B7A47" w:rsidR="00770183" w:rsidRPr="003C7700" w:rsidRDefault="00770183" w:rsidP="00902706">
      <w:pPr>
        <w:pStyle w:val="EYBulletedList1"/>
        <w:numPr>
          <w:ilvl w:val="0"/>
          <w:numId w:val="8"/>
        </w:numPr>
        <w:jc w:val="left"/>
        <w:rPr>
          <w:rFonts w:ascii="Calibri Light" w:hAnsi="Calibri Light" w:cs="Calibri Light"/>
          <w:sz w:val="23"/>
          <w:szCs w:val="23"/>
        </w:rPr>
      </w:pPr>
      <w:r w:rsidRPr="003C7700">
        <w:rPr>
          <w:rFonts w:ascii="Calibri Light" w:hAnsi="Calibri Light" w:cs="Calibri Light"/>
          <w:sz w:val="23"/>
          <w:szCs w:val="23"/>
        </w:rPr>
        <w:t xml:space="preserve">Zmiana Umowy dokonana w trybie wskazanym w </w:t>
      </w:r>
      <w:proofErr w:type="spellStart"/>
      <w:r w:rsidR="00CA59CA" w:rsidRPr="003C7700">
        <w:rPr>
          <w:rFonts w:ascii="Calibri Light" w:hAnsi="Calibri Light" w:cs="Calibri Light"/>
          <w:sz w:val="23"/>
          <w:szCs w:val="23"/>
        </w:rPr>
        <w:t>p</w:t>
      </w:r>
      <w:r w:rsidRPr="003C7700">
        <w:rPr>
          <w:rFonts w:ascii="Calibri Light" w:hAnsi="Calibri Light" w:cs="Calibri Light"/>
          <w:sz w:val="23"/>
          <w:szCs w:val="23"/>
        </w:rPr>
        <w:t>pkt</w:t>
      </w:r>
      <w:proofErr w:type="spellEnd"/>
      <w:r w:rsidRPr="003C7700">
        <w:rPr>
          <w:rFonts w:ascii="Calibri Light" w:hAnsi="Calibri Light" w:cs="Calibri Light"/>
          <w:sz w:val="23"/>
          <w:szCs w:val="23"/>
        </w:rPr>
        <w:t>. 18 albo 20 poniżej (przy czym w</w:t>
      </w:r>
      <w:r w:rsidR="00E66583" w:rsidRPr="003C7700">
        <w:rPr>
          <w:rFonts w:ascii="Calibri Light" w:hAnsi="Calibri Light" w:cs="Calibri Light"/>
          <w:sz w:val="23"/>
          <w:szCs w:val="23"/>
        </w:rPr>
        <w:t> </w:t>
      </w:r>
      <w:r w:rsidRPr="003C7700">
        <w:rPr>
          <w:rFonts w:ascii="Calibri Light" w:hAnsi="Calibri Light" w:cs="Calibri Light"/>
          <w:sz w:val="23"/>
          <w:szCs w:val="23"/>
        </w:rPr>
        <w:t xml:space="preserve">przypadku określonym w </w:t>
      </w:r>
      <w:proofErr w:type="spellStart"/>
      <w:r w:rsidR="00CA59CA" w:rsidRPr="003C7700">
        <w:rPr>
          <w:rFonts w:ascii="Calibri Light" w:hAnsi="Calibri Light" w:cs="Calibri Light"/>
          <w:sz w:val="23"/>
          <w:szCs w:val="23"/>
        </w:rPr>
        <w:t>p</w:t>
      </w:r>
      <w:r w:rsidRPr="003C7700">
        <w:rPr>
          <w:rFonts w:ascii="Calibri Light" w:hAnsi="Calibri Light" w:cs="Calibri Light"/>
          <w:sz w:val="23"/>
          <w:szCs w:val="23"/>
        </w:rPr>
        <w:t>pkt</w:t>
      </w:r>
      <w:proofErr w:type="spellEnd"/>
      <w:r w:rsidRPr="003C7700">
        <w:rPr>
          <w:rFonts w:ascii="Calibri Light" w:hAnsi="Calibri Light" w:cs="Calibri Light"/>
          <w:sz w:val="23"/>
          <w:szCs w:val="23"/>
        </w:rPr>
        <w:t xml:space="preserve">. 20 brak odpowiedzi ze strony OK nie wyklucza uprawnienia </w:t>
      </w:r>
      <w:r w:rsidRPr="003C7700">
        <w:rPr>
          <w:rFonts w:ascii="Calibri Light" w:hAnsi="Calibri Light" w:cs="Calibri Light"/>
          <w:sz w:val="23"/>
          <w:szCs w:val="23"/>
        </w:rPr>
        <w:lastRenderedPageBreak/>
        <w:t xml:space="preserve">OK do rozstrzygnięcia sporu przed Prezesem UKE na zasadzie art. 27 ust. 5 </w:t>
      </w:r>
      <w:r w:rsidR="00CA59CA" w:rsidRPr="003C7700">
        <w:rPr>
          <w:rFonts w:ascii="Calibri Light" w:hAnsi="Calibri Light" w:cs="Calibri Light"/>
          <w:sz w:val="23"/>
          <w:szCs w:val="23"/>
        </w:rPr>
        <w:t>Ustawy</w:t>
      </w:r>
      <w:r w:rsidRPr="003C7700">
        <w:rPr>
          <w:rFonts w:ascii="Calibri Light" w:hAnsi="Calibri Light" w:cs="Calibri Light"/>
          <w:sz w:val="23"/>
          <w:szCs w:val="23"/>
        </w:rPr>
        <w:t xml:space="preserve">) nie wymaga sporządzenia </w:t>
      </w:r>
      <w:r w:rsidR="00F53DA1" w:rsidRPr="003C7700">
        <w:rPr>
          <w:rFonts w:ascii="Calibri Light" w:hAnsi="Calibri Light" w:cs="Calibri Light"/>
          <w:sz w:val="23"/>
          <w:szCs w:val="23"/>
        </w:rPr>
        <w:t xml:space="preserve">aneksu w formie pisemnej. Umowa </w:t>
      </w:r>
      <w:r w:rsidRPr="003C7700">
        <w:rPr>
          <w:rFonts w:ascii="Calibri Light" w:hAnsi="Calibri Light" w:cs="Calibri Light"/>
          <w:sz w:val="23"/>
          <w:szCs w:val="23"/>
        </w:rPr>
        <w:t>w części objętej zmianami otrzymuje brzmienie wskazane w Zawiadomieniu, które staje się integralną częścią Umowy, z</w:t>
      </w:r>
      <w:r w:rsidR="00E66583" w:rsidRPr="003C7700">
        <w:rPr>
          <w:rFonts w:ascii="Calibri Light" w:hAnsi="Calibri Light" w:cs="Calibri Light"/>
          <w:sz w:val="23"/>
          <w:szCs w:val="23"/>
        </w:rPr>
        <w:t> </w:t>
      </w:r>
      <w:r w:rsidRPr="003C7700">
        <w:rPr>
          <w:rFonts w:ascii="Calibri Light" w:hAnsi="Calibri Light" w:cs="Calibri Light"/>
          <w:sz w:val="23"/>
          <w:szCs w:val="23"/>
        </w:rPr>
        <w:t xml:space="preserve">zastrzeżeniem brzmienia, które strony przyjęły w toku negocjacji. Oświadczenie drugiej Strony, o którym mowa w </w:t>
      </w:r>
      <w:proofErr w:type="spellStart"/>
      <w:r w:rsidR="00CA59CA" w:rsidRPr="003C7700">
        <w:rPr>
          <w:rFonts w:ascii="Calibri Light" w:hAnsi="Calibri Light" w:cs="Calibri Light"/>
          <w:sz w:val="23"/>
          <w:szCs w:val="23"/>
        </w:rPr>
        <w:t>p</w:t>
      </w:r>
      <w:r w:rsidRPr="003C7700">
        <w:rPr>
          <w:rFonts w:ascii="Calibri Light" w:hAnsi="Calibri Light" w:cs="Calibri Light"/>
          <w:sz w:val="23"/>
          <w:szCs w:val="23"/>
        </w:rPr>
        <w:t>pkt</w:t>
      </w:r>
      <w:proofErr w:type="spellEnd"/>
      <w:r w:rsidRPr="003C7700">
        <w:rPr>
          <w:rFonts w:ascii="Calibri Light" w:hAnsi="Calibri Light" w:cs="Calibri Light"/>
          <w:sz w:val="23"/>
          <w:szCs w:val="23"/>
        </w:rPr>
        <w:t xml:space="preserve">. 18 i 20 poniżej, wymaga zachowania formy pisemnej oraz doręczenia drugiej Stronie za potwierdzeniem odbioru. </w:t>
      </w:r>
    </w:p>
    <w:p w14:paraId="5FED91ED" w14:textId="28290A3F" w:rsidR="00770183" w:rsidRPr="003C7700" w:rsidRDefault="00770183" w:rsidP="00902706">
      <w:pPr>
        <w:pStyle w:val="EYBulletedList1"/>
        <w:numPr>
          <w:ilvl w:val="0"/>
          <w:numId w:val="8"/>
        </w:numPr>
        <w:jc w:val="left"/>
        <w:rPr>
          <w:rFonts w:ascii="Calibri Light" w:hAnsi="Calibri Light" w:cs="Calibri Light"/>
          <w:sz w:val="23"/>
          <w:szCs w:val="23"/>
        </w:rPr>
      </w:pPr>
      <w:r w:rsidRPr="003C7700">
        <w:rPr>
          <w:rFonts w:ascii="Calibri Light" w:hAnsi="Calibri Light" w:cs="Calibri Light"/>
          <w:sz w:val="23"/>
          <w:szCs w:val="23"/>
        </w:rPr>
        <w:t xml:space="preserve">W przypadku osiągnięcia przez Strony porozumienia w zakresie zmiany warunków dostępu </w:t>
      </w:r>
      <w:r w:rsidR="00E97249" w:rsidRPr="003C7700">
        <w:rPr>
          <w:rFonts w:ascii="Calibri Light" w:hAnsi="Calibri Light" w:cs="Calibri Light"/>
          <w:sz w:val="23"/>
          <w:szCs w:val="23"/>
        </w:rPr>
        <w:t>w </w:t>
      </w:r>
      <w:r w:rsidRPr="003C7700">
        <w:rPr>
          <w:rFonts w:ascii="Calibri Light" w:hAnsi="Calibri Light" w:cs="Calibri Light"/>
          <w:sz w:val="23"/>
          <w:szCs w:val="23"/>
        </w:rPr>
        <w:t>drodze negocjacji lub oświadczenia drugiej Strony o przyjęciu zmian wskazanych w</w:t>
      </w:r>
      <w:r w:rsidR="00083501" w:rsidRPr="003C7700">
        <w:rPr>
          <w:rFonts w:ascii="Calibri Light" w:hAnsi="Calibri Light" w:cs="Calibri Light"/>
          <w:sz w:val="23"/>
          <w:szCs w:val="23"/>
        </w:rPr>
        <w:t> </w:t>
      </w:r>
      <w:r w:rsidRPr="003C7700">
        <w:rPr>
          <w:rFonts w:ascii="Calibri Light" w:hAnsi="Calibri Light" w:cs="Calibri Light"/>
          <w:sz w:val="23"/>
          <w:szCs w:val="23"/>
        </w:rPr>
        <w:t>Zawiadomieniu, uzgodnione zmiany Umowy, zaczną obowiązywać po upływie 3 (trzech) pełnych Okresów Rozliczeniowych od daty doręczenia Zawiadomienia drugiej Stronie, co oznacza, że dla każdej Usługi, dla której Zamówienie zostało złożone:</w:t>
      </w:r>
    </w:p>
    <w:p w14:paraId="38041B6C" w14:textId="77777777" w:rsidR="00770183" w:rsidRPr="003C7700" w:rsidRDefault="00770183" w:rsidP="00902706">
      <w:pPr>
        <w:pStyle w:val="EYBulletedList1"/>
        <w:numPr>
          <w:ilvl w:val="1"/>
          <w:numId w:val="8"/>
        </w:numPr>
        <w:ind w:left="709" w:hanging="283"/>
        <w:jc w:val="left"/>
        <w:rPr>
          <w:rFonts w:ascii="Calibri Light" w:hAnsi="Calibri Light" w:cs="Calibri Light"/>
          <w:sz w:val="23"/>
          <w:szCs w:val="23"/>
        </w:rPr>
      </w:pPr>
      <w:r w:rsidRPr="003C7700">
        <w:rPr>
          <w:rFonts w:ascii="Calibri Light" w:hAnsi="Calibri Light" w:cs="Calibri Light"/>
          <w:sz w:val="23"/>
          <w:szCs w:val="23"/>
        </w:rPr>
        <w:t>po upływie 3 (trzech) pełnych Okresów Rozliczeniowych od daty doręczenia Zawiadomienia drugiej Stronie – zmiany obowiązywać będą od chwili złożenia takiego Zamówienia,</w:t>
      </w:r>
    </w:p>
    <w:p w14:paraId="109CCE69" w14:textId="02921C80" w:rsidR="00770183" w:rsidRPr="003C7700" w:rsidRDefault="00770183" w:rsidP="00902706">
      <w:pPr>
        <w:pStyle w:val="EYBulletedList1"/>
        <w:numPr>
          <w:ilvl w:val="1"/>
          <w:numId w:val="8"/>
        </w:numPr>
        <w:ind w:left="709" w:hanging="283"/>
        <w:jc w:val="left"/>
        <w:rPr>
          <w:rFonts w:ascii="Calibri Light" w:hAnsi="Calibri Light" w:cs="Calibri Light"/>
          <w:sz w:val="23"/>
          <w:szCs w:val="23"/>
        </w:rPr>
      </w:pPr>
      <w:r w:rsidRPr="003C7700">
        <w:rPr>
          <w:rFonts w:ascii="Calibri Light" w:hAnsi="Calibri Light" w:cs="Calibri Light"/>
          <w:sz w:val="23"/>
          <w:szCs w:val="23"/>
        </w:rPr>
        <w:t xml:space="preserve">przed upływem 3 (trzech) pełnych Okresów Rozliczeniowych od daty doręczenia Zawiadomienia drugiej Stronie – zastosowanie znajdą postanowienia </w:t>
      </w:r>
      <w:proofErr w:type="spellStart"/>
      <w:r w:rsidR="00CA59CA" w:rsidRPr="003C7700">
        <w:rPr>
          <w:rFonts w:ascii="Calibri Light" w:hAnsi="Calibri Light" w:cs="Calibri Light"/>
          <w:sz w:val="23"/>
          <w:szCs w:val="23"/>
        </w:rPr>
        <w:t>p</w:t>
      </w:r>
      <w:r w:rsidRPr="003C7700">
        <w:rPr>
          <w:rFonts w:ascii="Calibri Light" w:hAnsi="Calibri Light" w:cs="Calibri Light"/>
          <w:sz w:val="23"/>
          <w:szCs w:val="23"/>
        </w:rPr>
        <w:t>pkt</w:t>
      </w:r>
      <w:proofErr w:type="spellEnd"/>
      <w:r w:rsidRPr="003C7700">
        <w:rPr>
          <w:rFonts w:ascii="Calibri Light" w:hAnsi="Calibri Light" w:cs="Calibri Light"/>
          <w:sz w:val="23"/>
          <w:szCs w:val="23"/>
        </w:rPr>
        <w:t>. 19 poniżej.</w:t>
      </w:r>
    </w:p>
    <w:p w14:paraId="0440E1D1" w14:textId="1D6C9BCF" w:rsidR="00770183" w:rsidRPr="003C7700" w:rsidRDefault="00770183" w:rsidP="00902706">
      <w:pPr>
        <w:pStyle w:val="EYBulletedList1"/>
        <w:numPr>
          <w:ilvl w:val="0"/>
          <w:numId w:val="8"/>
        </w:numPr>
        <w:jc w:val="left"/>
        <w:rPr>
          <w:rFonts w:ascii="Calibri Light" w:hAnsi="Calibri Light" w:cs="Calibri Light"/>
          <w:sz w:val="23"/>
          <w:szCs w:val="23"/>
        </w:rPr>
      </w:pPr>
      <w:r w:rsidRPr="003C7700">
        <w:rPr>
          <w:rFonts w:ascii="Calibri Light" w:hAnsi="Calibri Light" w:cs="Calibri Light"/>
          <w:sz w:val="23"/>
          <w:szCs w:val="23"/>
        </w:rPr>
        <w:t>Dla każdej Usługi, dla której Zamówienie zostało złożone przed dniem wejścia w życie zmian Umowy</w:t>
      </w:r>
      <w:r w:rsidR="00613ECB" w:rsidRPr="003C7700">
        <w:rPr>
          <w:rFonts w:ascii="Calibri Light" w:hAnsi="Calibri Light" w:cs="Calibri Light"/>
          <w:sz w:val="23"/>
          <w:szCs w:val="23"/>
        </w:rPr>
        <w:t xml:space="preserve"> </w:t>
      </w:r>
      <w:r w:rsidRPr="003C7700">
        <w:rPr>
          <w:rFonts w:ascii="Calibri Light" w:hAnsi="Calibri Light" w:cs="Calibri Light"/>
          <w:sz w:val="23"/>
          <w:szCs w:val="23"/>
        </w:rPr>
        <w:t>wskazanych w Zawiadomieniu obowi</w:t>
      </w:r>
      <w:r w:rsidR="00F53DA1" w:rsidRPr="003C7700">
        <w:rPr>
          <w:rFonts w:ascii="Calibri Light" w:hAnsi="Calibri Light" w:cs="Calibri Light"/>
          <w:sz w:val="23"/>
          <w:szCs w:val="23"/>
        </w:rPr>
        <w:t xml:space="preserve">ązują warunki odpowiednio Umowy </w:t>
      </w:r>
      <w:r w:rsidRPr="003C7700">
        <w:rPr>
          <w:rFonts w:ascii="Calibri Light" w:hAnsi="Calibri Light" w:cs="Calibri Light"/>
          <w:sz w:val="23"/>
          <w:szCs w:val="23"/>
        </w:rPr>
        <w:t>sprzed wejścia w życie wspomnianych zmian przez cały okres świadczenia tej Usługi, nie dłużej jednak niż przez 24 (dwadzieścia cztery) pełne Okresy Rozliczeniowe liczone od daty wejścia w życie nowych warunków odpowiednio Umowy, z zastrzeżeniem, że jeśli przed upływem tego terminu:</w:t>
      </w:r>
    </w:p>
    <w:p w14:paraId="4823D49C" w14:textId="1671E88A" w:rsidR="00770183" w:rsidRPr="003C7700" w:rsidRDefault="00770183" w:rsidP="00902706">
      <w:pPr>
        <w:pStyle w:val="EYBulletedList1"/>
        <w:numPr>
          <w:ilvl w:val="1"/>
          <w:numId w:val="8"/>
        </w:numPr>
        <w:ind w:left="709" w:hanging="283"/>
        <w:jc w:val="left"/>
        <w:rPr>
          <w:rFonts w:ascii="Calibri Light" w:hAnsi="Calibri Light" w:cs="Calibri Light"/>
          <w:sz w:val="23"/>
          <w:szCs w:val="23"/>
        </w:rPr>
      </w:pPr>
      <w:r w:rsidRPr="003C7700">
        <w:rPr>
          <w:rFonts w:ascii="Calibri Light" w:hAnsi="Calibri Light" w:cs="Calibri Light"/>
          <w:sz w:val="23"/>
          <w:szCs w:val="23"/>
        </w:rPr>
        <w:t>OSD, na wniosek OK, dokona jakiejkolwiek zmiany parametrów świadczenia Usługi w tym parametrów technicznych lub geograficznych – w takim przypadku, od dnia wejścia w</w:t>
      </w:r>
      <w:r w:rsidR="0035699D" w:rsidRPr="003C7700">
        <w:rPr>
          <w:rFonts w:ascii="Calibri Light" w:hAnsi="Calibri Light" w:cs="Calibri Light"/>
          <w:sz w:val="23"/>
          <w:szCs w:val="23"/>
        </w:rPr>
        <w:t> </w:t>
      </w:r>
      <w:r w:rsidRPr="003C7700">
        <w:rPr>
          <w:rFonts w:ascii="Calibri Light" w:hAnsi="Calibri Light" w:cs="Calibri Light"/>
          <w:sz w:val="23"/>
          <w:szCs w:val="23"/>
        </w:rPr>
        <w:t>życie przedmiotowej zmiany parametrów ob</w:t>
      </w:r>
      <w:r w:rsidR="00F53DA1" w:rsidRPr="003C7700">
        <w:rPr>
          <w:rFonts w:ascii="Calibri Light" w:hAnsi="Calibri Light" w:cs="Calibri Light"/>
          <w:sz w:val="23"/>
          <w:szCs w:val="23"/>
        </w:rPr>
        <w:t>owiązują dla tej Usługi warunki U</w:t>
      </w:r>
      <w:r w:rsidRPr="003C7700">
        <w:rPr>
          <w:rFonts w:ascii="Calibri Light" w:hAnsi="Calibri Light" w:cs="Calibri Light"/>
          <w:sz w:val="23"/>
          <w:szCs w:val="23"/>
        </w:rPr>
        <w:t>mowy obowiązujące dla nowo</w:t>
      </w:r>
      <w:r w:rsidR="001F4AE9" w:rsidRPr="003C7700">
        <w:rPr>
          <w:rFonts w:ascii="Calibri Light" w:hAnsi="Calibri Light" w:cs="Calibri Light"/>
          <w:sz w:val="23"/>
          <w:szCs w:val="23"/>
        </w:rPr>
        <w:t xml:space="preserve"> składanych Zamówień w tym dniu,</w:t>
      </w:r>
    </w:p>
    <w:p w14:paraId="21A03BAA" w14:textId="34B3A484" w:rsidR="00770183" w:rsidRPr="003C7700" w:rsidRDefault="00770183" w:rsidP="00902706">
      <w:pPr>
        <w:pStyle w:val="EYBulletedList1"/>
        <w:numPr>
          <w:ilvl w:val="1"/>
          <w:numId w:val="8"/>
        </w:numPr>
        <w:ind w:left="709" w:hanging="283"/>
        <w:jc w:val="left"/>
        <w:rPr>
          <w:rFonts w:ascii="Calibri Light" w:hAnsi="Calibri Light" w:cs="Calibri Light"/>
          <w:sz w:val="23"/>
          <w:szCs w:val="23"/>
        </w:rPr>
      </w:pPr>
      <w:r w:rsidRPr="003C7700">
        <w:rPr>
          <w:rFonts w:ascii="Calibri Light" w:hAnsi="Calibri Light" w:cs="Calibri Light"/>
          <w:sz w:val="23"/>
          <w:szCs w:val="23"/>
        </w:rPr>
        <w:t>OK przedłuży okres świadczenia Usługi aktywowanej na czas określony na kolejny czas określony – w takim przypadku, od pierwszego dnia wspomnianego kolejnego okresu określonego, obowiązują dla tej Usługi warunki Umowy obowiązujące</w:t>
      </w:r>
      <w:r w:rsidR="001F4AE9" w:rsidRPr="003C7700">
        <w:rPr>
          <w:rFonts w:ascii="Calibri Light" w:hAnsi="Calibri Light" w:cs="Calibri Light"/>
          <w:sz w:val="23"/>
          <w:szCs w:val="23"/>
        </w:rPr>
        <w:t xml:space="preserve"> dla nowo składanych Zamówień,</w:t>
      </w:r>
    </w:p>
    <w:p w14:paraId="1B1DBE2E" w14:textId="058000DA" w:rsidR="00770183" w:rsidRPr="003C7700" w:rsidRDefault="00770183" w:rsidP="00902706">
      <w:pPr>
        <w:pStyle w:val="EYBulletedList1"/>
        <w:numPr>
          <w:ilvl w:val="1"/>
          <w:numId w:val="8"/>
        </w:numPr>
        <w:ind w:left="709" w:hanging="283"/>
        <w:jc w:val="left"/>
        <w:rPr>
          <w:rFonts w:ascii="Calibri Light" w:hAnsi="Calibri Light" w:cs="Calibri Light"/>
          <w:sz w:val="23"/>
          <w:szCs w:val="23"/>
        </w:rPr>
      </w:pPr>
      <w:r w:rsidRPr="003C7700">
        <w:rPr>
          <w:rFonts w:ascii="Calibri Light" w:hAnsi="Calibri Light" w:cs="Calibri Light"/>
          <w:sz w:val="23"/>
          <w:szCs w:val="23"/>
        </w:rPr>
        <w:t>OK dokona zmiany okresu, przez który Usługa jest świadczona, z czasu nieokreślonego na czas określony – w takim przypadku, od pierwszego dnia wspomnianego okresu określonego, obowiązują dla tej Usługi warunki Umowy obowiązują</w:t>
      </w:r>
      <w:r w:rsidR="001F4AE9" w:rsidRPr="003C7700">
        <w:rPr>
          <w:rFonts w:ascii="Calibri Light" w:hAnsi="Calibri Light" w:cs="Calibri Light"/>
          <w:sz w:val="23"/>
          <w:szCs w:val="23"/>
        </w:rPr>
        <w:t>ce dla nowo składanych Zamówień,</w:t>
      </w:r>
    </w:p>
    <w:p w14:paraId="5F15A0E2" w14:textId="04EBD0D3" w:rsidR="00770183" w:rsidRPr="003C7700" w:rsidRDefault="00770183" w:rsidP="00902706">
      <w:pPr>
        <w:pStyle w:val="EYBulletedList1"/>
        <w:numPr>
          <w:ilvl w:val="1"/>
          <w:numId w:val="8"/>
        </w:numPr>
        <w:ind w:left="709" w:hanging="283"/>
        <w:jc w:val="left"/>
        <w:rPr>
          <w:rFonts w:ascii="Calibri Light" w:hAnsi="Calibri Light" w:cs="Calibri Light"/>
          <w:sz w:val="23"/>
          <w:szCs w:val="23"/>
        </w:rPr>
      </w:pPr>
      <w:r w:rsidRPr="003C7700">
        <w:rPr>
          <w:rFonts w:ascii="Calibri Light" w:hAnsi="Calibri Light" w:cs="Calibri Light"/>
          <w:sz w:val="23"/>
          <w:szCs w:val="23"/>
        </w:rPr>
        <w:t xml:space="preserve">OK, w terminie co najmniej 14 (czternastu) dni kalendarzowych przed upływem okresu świadczenia Usługi aktywowanej na czas określony, zawiadomi OSD, iż nie zamierza przedłużać okresu świadczenia Usługi – w takim przypadku świadczenie Usługi zostaje zakończone z upływem okresu, na jaki Usługa była aktywowana, zaś w braku wspomnianego zawiadomienia świadczenie Usługi zostaje automatycznie przedłużone na czas nieokreślony i dla tej Usługi od dnia tego przedłużenia do końca okresu pozostałego do upływu 24 (dwudziestu czterech) pełnych Okresów Rozliczeniowych liczonych od daty wejścia w życie nowych warunków Umowy obowiązują dla tej Usługi warunki Umowy sprzed wejścia w życie zmian wskazanych w Zawiadomieniu, a po upływie wspomnianych </w:t>
      </w:r>
      <w:r w:rsidRPr="003C7700">
        <w:rPr>
          <w:rFonts w:ascii="Calibri Light" w:hAnsi="Calibri Light" w:cs="Calibri Light"/>
          <w:sz w:val="23"/>
          <w:szCs w:val="23"/>
        </w:rPr>
        <w:lastRenderedPageBreak/>
        <w:t xml:space="preserve">24 (dwudziestu czterech) pełnych Okresów Rozliczeniowych - obowiązujące dla nowo składanych Zamówień </w:t>
      </w:r>
      <w:r w:rsidR="001F4AE9" w:rsidRPr="003C7700">
        <w:rPr>
          <w:rFonts w:ascii="Calibri Light" w:hAnsi="Calibri Light" w:cs="Calibri Light"/>
          <w:sz w:val="23"/>
          <w:szCs w:val="23"/>
        </w:rPr>
        <w:t>w tym dniu,</w:t>
      </w:r>
    </w:p>
    <w:p w14:paraId="5BC9E474" w14:textId="06939A3E" w:rsidR="00770183" w:rsidRPr="003C7700" w:rsidRDefault="00770183" w:rsidP="00902706">
      <w:pPr>
        <w:pStyle w:val="EYBulletedList1"/>
        <w:numPr>
          <w:ilvl w:val="1"/>
          <w:numId w:val="8"/>
        </w:numPr>
        <w:ind w:left="709" w:hanging="283"/>
        <w:jc w:val="left"/>
        <w:rPr>
          <w:rFonts w:ascii="Calibri Light" w:hAnsi="Calibri Light" w:cs="Calibri Light"/>
          <w:sz w:val="23"/>
          <w:szCs w:val="23"/>
        </w:rPr>
      </w:pPr>
      <w:r w:rsidRPr="003C7700">
        <w:rPr>
          <w:rFonts w:ascii="Calibri Light" w:hAnsi="Calibri Light" w:cs="Calibri Light"/>
          <w:sz w:val="23"/>
          <w:szCs w:val="23"/>
        </w:rPr>
        <w:t xml:space="preserve">nie nastąpiło uruchomienie Usługi aktywowanej na czas określony albo Usługi aktywowanej na czas nieokreślony (tj. uruchomienie Usługi nastąpiło po dniu wejścia </w:t>
      </w:r>
      <w:r w:rsidR="0090735D" w:rsidRPr="003C7700">
        <w:rPr>
          <w:rFonts w:ascii="Calibri Light" w:hAnsi="Calibri Light" w:cs="Calibri Light"/>
          <w:sz w:val="23"/>
          <w:szCs w:val="23"/>
        </w:rPr>
        <w:br/>
      </w:r>
      <w:r w:rsidRPr="003C7700">
        <w:rPr>
          <w:rFonts w:ascii="Calibri Light" w:hAnsi="Calibri Light" w:cs="Calibri Light"/>
          <w:sz w:val="23"/>
          <w:szCs w:val="23"/>
        </w:rPr>
        <w:t>w życie zmian Umowy wskazanych w Zawiadomieniu) – w takim przypadku obowiązują warunki Umowy sprzed wejścia w życie wspomnianych zmian przez cały okres świadczenia tej Usługi, tj. w przypadku Usługi aktywowanej na czas określony – do upływu pełnego Okresu Rozliczeniowego w którym upływa ww. czas określony liczonych od daty uruchomienia Usługi, zaś w przypadku Usługi aktywowanej na czas nieokreślony – cały okres świadczenia tej Usługi nie dłużej jednak niż przez 24 (dwadzieścia cztery) Okresy Rozliczeniowe liczone od dnia jej aktywacji.</w:t>
      </w:r>
    </w:p>
    <w:p w14:paraId="2D7A19D7" w14:textId="32F77F98" w:rsidR="00770183" w:rsidRPr="003C7700" w:rsidRDefault="00770183" w:rsidP="00902706">
      <w:pPr>
        <w:pStyle w:val="EYBulletedList1"/>
        <w:numPr>
          <w:ilvl w:val="0"/>
          <w:numId w:val="8"/>
        </w:numPr>
        <w:jc w:val="left"/>
        <w:rPr>
          <w:rFonts w:ascii="Calibri Light" w:hAnsi="Calibri Light" w:cs="Calibri Light"/>
          <w:sz w:val="23"/>
          <w:szCs w:val="23"/>
        </w:rPr>
      </w:pPr>
      <w:r w:rsidRPr="003C7700">
        <w:rPr>
          <w:rFonts w:ascii="Calibri Light" w:hAnsi="Calibri Light" w:cs="Calibri Light"/>
          <w:sz w:val="23"/>
          <w:szCs w:val="23"/>
        </w:rPr>
        <w:t>W przypadku, w którym OSD doręczył Zawiadomienie OK, a Strony nie osiągnęły porozumienia w drodze negocjacji, OK nie podjął negocjacji lub oświadczył o braku zgody na wprowadzenie zmian wskazanych w Zawiadomieniu, OSD, po upływie 3 (trzech) pełnych Okresów Rozliczeniowych od daty doręczenia Zawiadomienia drugiej Stronie:</w:t>
      </w:r>
    </w:p>
    <w:p w14:paraId="403E0D2B" w14:textId="178DD12C" w:rsidR="00770183" w:rsidRPr="003C7700" w:rsidRDefault="00770183" w:rsidP="00902706">
      <w:pPr>
        <w:pStyle w:val="EYBulletedList1"/>
        <w:numPr>
          <w:ilvl w:val="1"/>
          <w:numId w:val="8"/>
        </w:numPr>
        <w:ind w:left="709" w:hanging="283"/>
        <w:jc w:val="left"/>
        <w:rPr>
          <w:rFonts w:ascii="Calibri Light" w:hAnsi="Calibri Light" w:cs="Calibri Light"/>
          <w:sz w:val="23"/>
          <w:szCs w:val="23"/>
        </w:rPr>
      </w:pPr>
      <w:r w:rsidRPr="003C7700">
        <w:rPr>
          <w:rFonts w:ascii="Calibri Light" w:hAnsi="Calibri Light" w:cs="Calibri Light"/>
          <w:sz w:val="23"/>
          <w:szCs w:val="23"/>
        </w:rPr>
        <w:t xml:space="preserve">ma prawo odmówić OK realizacji nowych Zamówień Usług na warunkach oferowanych przed dniem wejścia w życie zmian Umowy (o ile OSD odmawia realizacji nowych Zamówień Usług innym </w:t>
      </w:r>
      <w:r w:rsidR="00700CA4" w:rsidRPr="003C7700">
        <w:rPr>
          <w:rFonts w:ascii="Calibri Light" w:hAnsi="Calibri Light" w:cs="Calibri Light"/>
          <w:sz w:val="23"/>
          <w:szCs w:val="23"/>
        </w:rPr>
        <w:t>PT</w:t>
      </w:r>
      <w:r w:rsidR="00E46983" w:rsidRPr="003C7700">
        <w:rPr>
          <w:rFonts w:ascii="Calibri Light" w:hAnsi="Calibri Light" w:cs="Calibri Light"/>
          <w:sz w:val="23"/>
          <w:szCs w:val="23"/>
        </w:rPr>
        <w:t xml:space="preserve"> </w:t>
      </w:r>
      <w:r w:rsidRPr="003C7700">
        <w:rPr>
          <w:rFonts w:ascii="Calibri Light" w:hAnsi="Calibri Light" w:cs="Calibri Light"/>
          <w:sz w:val="23"/>
          <w:szCs w:val="23"/>
        </w:rPr>
        <w:t>znajdującym się w porównywalnej sytuac</w:t>
      </w:r>
      <w:r w:rsidR="004A2952" w:rsidRPr="003C7700">
        <w:rPr>
          <w:rFonts w:ascii="Calibri Light" w:hAnsi="Calibri Light" w:cs="Calibri Light"/>
          <w:sz w:val="23"/>
          <w:szCs w:val="23"/>
        </w:rPr>
        <w:t>ji do OK),</w:t>
      </w:r>
    </w:p>
    <w:p w14:paraId="278C1013" w14:textId="552BF534" w:rsidR="00770183" w:rsidRPr="003C7700" w:rsidRDefault="00CA59CA" w:rsidP="00902706">
      <w:pPr>
        <w:pStyle w:val="EYBulletedList1"/>
        <w:numPr>
          <w:ilvl w:val="1"/>
          <w:numId w:val="8"/>
        </w:numPr>
        <w:ind w:left="709" w:hanging="283"/>
        <w:jc w:val="left"/>
        <w:rPr>
          <w:rFonts w:ascii="Calibri Light" w:hAnsi="Calibri Light" w:cs="Calibri Light"/>
          <w:sz w:val="23"/>
          <w:szCs w:val="23"/>
        </w:rPr>
      </w:pPr>
      <w:r w:rsidRPr="003C7700">
        <w:rPr>
          <w:rFonts w:ascii="Calibri Light" w:hAnsi="Calibri Light" w:cs="Calibri Light"/>
          <w:sz w:val="23"/>
          <w:szCs w:val="23"/>
        </w:rPr>
        <w:t>ma prawo odmówić</w:t>
      </w:r>
      <w:r w:rsidR="00770183" w:rsidRPr="003C7700">
        <w:rPr>
          <w:rFonts w:ascii="Calibri Light" w:hAnsi="Calibri Light" w:cs="Calibri Light"/>
          <w:sz w:val="23"/>
          <w:szCs w:val="23"/>
        </w:rPr>
        <w:t xml:space="preserve"> jakiejkolwiek modyfikacji każdej aktywnej Usługi, w szczególności zmiany parametrów świadczenia Usługi w tym parametrów technicznych lub geograficznych lub zmiany okresu na jaki Usługa jest aktywowana (OK może dokonać modyfikacji aktywnej Usługi ze skutkiem świadczenia jej na warunkach określonych w</w:t>
      </w:r>
      <w:r w:rsidR="00E66583" w:rsidRPr="003C7700">
        <w:rPr>
          <w:rFonts w:ascii="Calibri Light" w:hAnsi="Calibri Light" w:cs="Calibri Light"/>
          <w:sz w:val="23"/>
          <w:szCs w:val="23"/>
        </w:rPr>
        <w:t> </w:t>
      </w:r>
      <w:r w:rsidR="00770183" w:rsidRPr="003C7700">
        <w:rPr>
          <w:rFonts w:ascii="Calibri Light" w:hAnsi="Calibri Light" w:cs="Calibri Light"/>
          <w:sz w:val="23"/>
          <w:szCs w:val="23"/>
        </w:rPr>
        <w:t>Zawiadomieniu, tj. obowiązującyc</w:t>
      </w:r>
      <w:r w:rsidR="004A2952" w:rsidRPr="003C7700">
        <w:rPr>
          <w:rFonts w:ascii="Calibri Light" w:hAnsi="Calibri Light" w:cs="Calibri Light"/>
          <w:sz w:val="23"/>
          <w:szCs w:val="23"/>
        </w:rPr>
        <w:t>h dla nowo składanych Zamówień),</w:t>
      </w:r>
    </w:p>
    <w:p w14:paraId="28BB4894" w14:textId="277F29A8" w:rsidR="00770183" w:rsidRPr="003C7700" w:rsidRDefault="0059445B" w:rsidP="00902706">
      <w:pPr>
        <w:pStyle w:val="EYBulletedList1"/>
        <w:numPr>
          <w:ilvl w:val="1"/>
          <w:numId w:val="8"/>
        </w:numPr>
        <w:ind w:left="709" w:hanging="283"/>
        <w:jc w:val="left"/>
        <w:rPr>
          <w:rFonts w:ascii="Calibri Light" w:hAnsi="Calibri Light" w:cs="Calibri Light"/>
          <w:sz w:val="23"/>
          <w:szCs w:val="23"/>
        </w:rPr>
      </w:pPr>
      <w:r w:rsidRPr="003C7700">
        <w:rPr>
          <w:rFonts w:ascii="Calibri Light" w:hAnsi="Calibri Light" w:cs="Calibri Light"/>
          <w:sz w:val="23"/>
          <w:szCs w:val="23"/>
        </w:rPr>
        <w:t>świadczy każdą aktywną Usługę aktywowaną na czas nieokreślony przez okres nie dłuższy niż 24 (dwadzieścia cztery) Okresy Rozliczeniowe, zgodnie z warunkami Umowy sprzed zmiany wskazanej w Zawiadomieniu, a po upływie ww. okresu, zgodnie z warunkami Umowy uwzględniającymi zmiany wskazane w Zawiadomieniu, obowiązującymi dla nowo składanych Zamówień na czas nieokreślony w tym dniu</w:t>
      </w:r>
      <w:r w:rsidR="004A2952" w:rsidRPr="003C7700">
        <w:rPr>
          <w:rFonts w:ascii="Calibri Light" w:hAnsi="Calibri Light" w:cs="Calibri Light"/>
          <w:sz w:val="23"/>
          <w:szCs w:val="23"/>
        </w:rPr>
        <w:t>,</w:t>
      </w:r>
    </w:p>
    <w:p w14:paraId="1C91D33B" w14:textId="1825236C" w:rsidR="00770183" w:rsidRPr="003C7700" w:rsidRDefault="00770183" w:rsidP="00902706">
      <w:pPr>
        <w:pStyle w:val="EYBulletedList1"/>
        <w:numPr>
          <w:ilvl w:val="1"/>
          <w:numId w:val="8"/>
        </w:numPr>
        <w:ind w:left="709" w:hanging="283"/>
        <w:jc w:val="left"/>
        <w:rPr>
          <w:rFonts w:ascii="Calibri Light" w:hAnsi="Calibri Light" w:cs="Calibri Light"/>
          <w:sz w:val="23"/>
          <w:szCs w:val="23"/>
        </w:rPr>
      </w:pPr>
      <w:r w:rsidRPr="003C7700">
        <w:rPr>
          <w:rFonts w:ascii="Calibri Light" w:hAnsi="Calibri Light" w:cs="Calibri Light"/>
          <w:sz w:val="23"/>
          <w:szCs w:val="23"/>
        </w:rPr>
        <w:t xml:space="preserve">świadczy każdą aktywną Usługę aktywowaną na czas określony przez okres, na jaki dana Usługa została aktywowana, ale nie dłużej niż 24 (dwadzieścia cztery) Okresy Rozliczeniowe, zgodnie z warunkami Umowy sprzed zmiany wskazanej w Zawiadomieniu, a po upływie ww. okresu, na jaki dana Usługa została aktywowana, zgodnie z warunkami Umowy uwzględniającymi zmiany wskazane w Zawiadomieniu, obowiązującymi dla nowo składanych Zamówień na czas nieokreślony w tym dniu, z zastrzeżeniem że OK, w terminie co najmniej 14 (czternastu) dni przed upływem okresu świadczenia Usługi, zawiadomi OSD, iż nie zamierza przedłużać okresu świadczenia Usługi – w takim przypadku świadczenie Usługi zostaje zakończone z upływem okresu, na jaki Usługa była aktywowana. </w:t>
      </w:r>
    </w:p>
    <w:p w14:paraId="3A558BF7" w14:textId="044C59EB" w:rsidR="0086008F" w:rsidRPr="003C7700" w:rsidRDefault="006F22B4" w:rsidP="00902706">
      <w:pPr>
        <w:pStyle w:val="Nagwek1"/>
        <w:numPr>
          <w:ilvl w:val="0"/>
          <w:numId w:val="0"/>
        </w:numPr>
        <w:jc w:val="left"/>
        <w:rPr>
          <w:rFonts w:ascii="Calibri Light" w:hAnsi="Calibri Light" w:cs="Calibri Light"/>
          <w:b/>
          <w:color w:val="auto"/>
          <w:sz w:val="28"/>
          <w:szCs w:val="28"/>
        </w:rPr>
      </w:pPr>
      <w:bookmarkStart w:id="32" w:name="_Toc204081033"/>
      <w:r w:rsidRPr="003C7700">
        <w:rPr>
          <w:rFonts w:ascii="Calibri Light" w:hAnsi="Calibri Light" w:cs="Calibri Light"/>
          <w:b/>
          <w:color w:val="auto"/>
          <w:sz w:val="28"/>
          <w:szCs w:val="28"/>
        </w:rPr>
        <w:t xml:space="preserve">Rozdział 7 </w:t>
      </w:r>
      <w:r w:rsidR="00DA495A" w:rsidRPr="003C7700">
        <w:rPr>
          <w:rFonts w:ascii="Calibri Light" w:hAnsi="Calibri Light" w:cs="Calibri Light"/>
          <w:b/>
          <w:color w:val="auto"/>
          <w:sz w:val="28"/>
          <w:szCs w:val="28"/>
        </w:rPr>
        <w:t>P</w:t>
      </w:r>
      <w:r w:rsidRPr="003C7700">
        <w:rPr>
          <w:rFonts w:ascii="Calibri Light" w:hAnsi="Calibri Light" w:cs="Calibri Light"/>
          <w:b/>
          <w:color w:val="auto"/>
          <w:sz w:val="28"/>
          <w:szCs w:val="28"/>
        </w:rPr>
        <w:t>rzekazywanie danych</w:t>
      </w:r>
      <w:bookmarkEnd w:id="32"/>
    </w:p>
    <w:p w14:paraId="007C1192" w14:textId="005449A0" w:rsidR="00902706" w:rsidRPr="003C7700" w:rsidRDefault="00D15593" w:rsidP="0074636D">
      <w:pPr>
        <w:pStyle w:val="EYBulletedList1"/>
        <w:numPr>
          <w:ilvl w:val="0"/>
          <w:numId w:val="56"/>
        </w:numPr>
        <w:jc w:val="left"/>
        <w:rPr>
          <w:rFonts w:ascii="Calibri Light" w:hAnsi="Calibri Light" w:cs="Calibri Light"/>
          <w:sz w:val="23"/>
          <w:szCs w:val="23"/>
        </w:rPr>
      </w:pPr>
      <w:r w:rsidRPr="003C7700">
        <w:rPr>
          <w:rFonts w:ascii="Calibri Light" w:hAnsi="Calibri Light" w:cs="Calibri Light"/>
          <w:sz w:val="23"/>
          <w:szCs w:val="23"/>
        </w:rPr>
        <w:t xml:space="preserve">OK przekazuje OSD, raz na pół roku (okresy sprawozdawcze: 01.01-30.06 i 01.07-31.12), nie później niż 15 dni od dnia zakończenia okresu sprawozdawczego, informacje o liczbie </w:t>
      </w:r>
      <w:r w:rsidR="000B6B67" w:rsidRPr="003C7700">
        <w:rPr>
          <w:rFonts w:ascii="Calibri Light" w:hAnsi="Calibri Light" w:cs="Calibri Light"/>
          <w:sz w:val="23"/>
          <w:szCs w:val="23"/>
        </w:rPr>
        <w:lastRenderedPageBreak/>
        <w:t>abonentów</w:t>
      </w:r>
      <w:r w:rsidRPr="003C7700">
        <w:rPr>
          <w:rFonts w:ascii="Calibri Light" w:hAnsi="Calibri Light" w:cs="Calibri Light"/>
          <w:sz w:val="23"/>
          <w:szCs w:val="23"/>
        </w:rPr>
        <w:t xml:space="preserve"> na Sieci </w:t>
      </w:r>
      <w:r w:rsidR="0025637C">
        <w:rPr>
          <w:rFonts w:ascii="Calibri Light" w:hAnsi="Calibri Light" w:cs="Calibri Light"/>
          <w:sz w:val="23"/>
          <w:szCs w:val="23"/>
        </w:rPr>
        <w:t>FERC</w:t>
      </w:r>
      <w:r w:rsidRPr="003C7700">
        <w:rPr>
          <w:rFonts w:ascii="Calibri Light" w:hAnsi="Calibri Light" w:cs="Calibri Light"/>
          <w:sz w:val="23"/>
          <w:szCs w:val="23"/>
        </w:rPr>
        <w:t xml:space="preserve"> z podziałem </w:t>
      </w:r>
      <w:r w:rsidR="008055ED" w:rsidRPr="003C7700">
        <w:rPr>
          <w:rFonts w:ascii="Calibri Light" w:hAnsi="Calibri Light" w:cs="Calibri Light"/>
          <w:sz w:val="23"/>
          <w:szCs w:val="23"/>
        </w:rPr>
        <w:t xml:space="preserve">na </w:t>
      </w:r>
      <w:r w:rsidRPr="003C7700">
        <w:rPr>
          <w:rFonts w:ascii="Calibri Light" w:hAnsi="Calibri Light" w:cs="Calibri Light"/>
          <w:sz w:val="23"/>
          <w:szCs w:val="23"/>
        </w:rPr>
        <w:t>przepływności (opcje Usług)</w:t>
      </w:r>
      <w:r w:rsidR="005B42CD" w:rsidRPr="003C7700">
        <w:rPr>
          <w:rFonts w:ascii="Calibri Light" w:hAnsi="Calibri Light" w:cs="Calibri Light"/>
          <w:sz w:val="23"/>
          <w:szCs w:val="23"/>
        </w:rPr>
        <w:t xml:space="preserve">, </w:t>
      </w:r>
      <w:r w:rsidR="000B6B67" w:rsidRPr="003C7700">
        <w:rPr>
          <w:rFonts w:ascii="Calibri Light" w:hAnsi="Calibri Light" w:cs="Calibri Light"/>
          <w:sz w:val="23"/>
          <w:szCs w:val="23"/>
        </w:rPr>
        <w:t>abonentów</w:t>
      </w:r>
      <w:r w:rsidR="005B42CD" w:rsidRPr="003C7700">
        <w:rPr>
          <w:rFonts w:ascii="Calibri Light" w:hAnsi="Calibri Light" w:cs="Calibri Light"/>
          <w:sz w:val="23"/>
          <w:szCs w:val="23"/>
        </w:rPr>
        <w:t xml:space="preserve"> korzystających z Usług detalicznych</w:t>
      </w:r>
      <w:r w:rsidR="008055ED" w:rsidRPr="003C7700">
        <w:rPr>
          <w:rFonts w:ascii="Calibri Light" w:hAnsi="Calibri Light" w:cs="Calibri Light"/>
          <w:sz w:val="23"/>
          <w:szCs w:val="23"/>
        </w:rPr>
        <w:t xml:space="preserve"> oraz </w:t>
      </w:r>
      <w:r w:rsidRPr="003C7700">
        <w:rPr>
          <w:rFonts w:ascii="Calibri Light" w:hAnsi="Calibri Light" w:cs="Calibri Light"/>
          <w:sz w:val="23"/>
          <w:szCs w:val="23"/>
        </w:rPr>
        <w:t>rodzaj Abonenta (lokal mieszkalny, przedsiębiorstwo, SED).</w:t>
      </w:r>
      <w:r w:rsidR="008055ED" w:rsidRPr="003C7700">
        <w:rPr>
          <w:rFonts w:ascii="Calibri Light" w:hAnsi="Calibri Light" w:cs="Calibri Light"/>
          <w:sz w:val="23"/>
          <w:szCs w:val="23"/>
        </w:rPr>
        <w:t xml:space="preserve"> OSD wykorzystuje ww. informacje jedynie w celach sprawozdawczych do Prezesa UKE, realizując obowiąz</w:t>
      </w:r>
      <w:r w:rsidR="00AC52FB" w:rsidRPr="003C7700">
        <w:rPr>
          <w:rFonts w:ascii="Calibri Light" w:hAnsi="Calibri Light" w:cs="Calibri Light"/>
          <w:sz w:val="23"/>
          <w:szCs w:val="23"/>
        </w:rPr>
        <w:t>ki</w:t>
      </w:r>
      <w:r w:rsidR="005B42CD" w:rsidRPr="003C7700">
        <w:rPr>
          <w:rFonts w:ascii="Calibri Light" w:hAnsi="Calibri Light" w:cs="Calibri Light"/>
          <w:sz w:val="23"/>
          <w:szCs w:val="23"/>
        </w:rPr>
        <w:t xml:space="preserve"> </w:t>
      </w:r>
      <w:r w:rsidR="00AC52FB" w:rsidRPr="003C7700">
        <w:rPr>
          <w:rFonts w:ascii="Calibri Light" w:hAnsi="Calibri Light" w:cs="Calibri Light"/>
          <w:sz w:val="23"/>
          <w:szCs w:val="23"/>
        </w:rPr>
        <w:t xml:space="preserve">określone w przepisach prawa krajowego i prawa unijnego, umowie </w:t>
      </w:r>
      <w:r w:rsidR="00EA113F" w:rsidRPr="003C7700">
        <w:rPr>
          <w:rFonts w:ascii="Calibri Light" w:hAnsi="Calibri Light" w:cs="Calibri Light"/>
          <w:sz w:val="23"/>
          <w:szCs w:val="23"/>
        </w:rPr>
        <w:t>o </w:t>
      </w:r>
      <w:r w:rsidR="009A0B1A" w:rsidRPr="003C7700">
        <w:rPr>
          <w:rFonts w:ascii="Calibri Light" w:hAnsi="Calibri Light" w:cs="Calibri Light"/>
          <w:sz w:val="23"/>
          <w:szCs w:val="23"/>
        </w:rPr>
        <w:t>dofinansowanie</w:t>
      </w:r>
      <w:r w:rsidR="00AC52FB" w:rsidRPr="003C7700">
        <w:rPr>
          <w:rFonts w:ascii="Calibri Light" w:hAnsi="Calibri Light" w:cs="Calibri Light"/>
          <w:sz w:val="23"/>
          <w:szCs w:val="23"/>
        </w:rPr>
        <w:t xml:space="preserve"> </w:t>
      </w:r>
      <w:r w:rsidR="009A0B1A" w:rsidRPr="003C7700">
        <w:rPr>
          <w:rFonts w:ascii="Calibri Light" w:hAnsi="Calibri Light" w:cs="Calibri Light"/>
          <w:sz w:val="23"/>
          <w:szCs w:val="23"/>
        </w:rPr>
        <w:t xml:space="preserve">zawartej </w:t>
      </w:r>
      <w:r w:rsidR="00AC52FB" w:rsidRPr="003C7700">
        <w:rPr>
          <w:rFonts w:ascii="Calibri Light" w:hAnsi="Calibri Light" w:cs="Calibri Light"/>
          <w:sz w:val="23"/>
          <w:szCs w:val="23"/>
        </w:rPr>
        <w:t>z CPPC lub realizując postanowienia określone</w:t>
      </w:r>
      <w:r w:rsidR="00AC52FB" w:rsidRPr="003C7700" w:rsidDel="00AC52FB">
        <w:rPr>
          <w:rFonts w:ascii="Calibri Light" w:hAnsi="Calibri Light" w:cs="Calibri Light"/>
          <w:sz w:val="23"/>
          <w:szCs w:val="23"/>
        </w:rPr>
        <w:t xml:space="preserve"> </w:t>
      </w:r>
      <w:r w:rsidR="005B42CD" w:rsidRPr="003C7700">
        <w:rPr>
          <w:rFonts w:ascii="Calibri Light" w:hAnsi="Calibri Light" w:cs="Calibri Light"/>
          <w:sz w:val="23"/>
          <w:szCs w:val="23"/>
        </w:rPr>
        <w:t>w pkt 3.3 Rekomendacji.</w:t>
      </w:r>
    </w:p>
    <w:p w14:paraId="21A4B18E" w14:textId="2C18B11E" w:rsidR="000E0EB2" w:rsidRPr="003C7700" w:rsidRDefault="00A740BE" w:rsidP="0074636D">
      <w:pPr>
        <w:pStyle w:val="EYBulletedList1"/>
        <w:numPr>
          <w:ilvl w:val="0"/>
          <w:numId w:val="56"/>
        </w:numPr>
        <w:jc w:val="left"/>
        <w:rPr>
          <w:rFonts w:ascii="Calibri Light" w:hAnsi="Calibri Light" w:cs="Calibri Light"/>
          <w:sz w:val="23"/>
          <w:szCs w:val="23"/>
        </w:rPr>
      </w:pPr>
      <w:r w:rsidRPr="003C7700">
        <w:rPr>
          <w:rFonts w:ascii="Calibri Light" w:hAnsi="Calibri Light" w:cs="Calibri Light"/>
          <w:sz w:val="23"/>
          <w:szCs w:val="23"/>
        </w:rPr>
        <w:t>OSD może zobowiąz</w:t>
      </w:r>
      <w:r w:rsidR="006807ED" w:rsidRPr="003C7700">
        <w:rPr>
          <w:rFonts w:ascii="Calibri Light" w:hAnsi="Calibri Light" w:cs="Calibri Light"/>
          <w:sz w:val="23"/>
          <w:szCs w:val="23"/>
        </w:rPr>
        <w:t xml:space="preserve">ać OK do przekazania </w:t>
      </w:r>
      <w:r w:rsidRPr="003C7700">
        <w:rPr>
          <w:rFonts w:ascii="Calibri Light" w:hAnsi="Calibri Light" w:cs="Calibri Light"/>
          <w:sz w:val="23"/>
          <w:szCs w:val="23"/>
        </w:rPr>
        <w:t>danych</w:t>
      </w:r>
      <w:r w:rsidR="007816C5" w:rsidRPr="003C7700">
        <w:rPr>
          <w:rFonts w:ascii="Calibri Light" w:hAnsi="Calibri Light" w:cs="Calibri Light"/>
          <w:sz w:val="23"/>
          <w:szCs w:val="23"/>
        </w:rPr>
        <w:t>,</w:t>
      </w:r>
      <w:r w:rsidRPr="003C7700">
        <w:rPr>
          <w:rFonts w:ascii="Calibri Light" w:hAnsi="Calibri Light" w:cs="Calibri Light"/>
          <w:sz w:val="23"/>
          <w:szCs w:val="23"/>
        </w:rPr>
        <w:t xml:space="preserve"> </w:t>
      </w:r>
      <w:r w:rsidR="006807ED" w:rsidRPr="003C7700">
        <w:rPr>
          <w:rFonts w:ascii="Calibri Light" w:hAnsi="Calibri Light" w:cs="Calibri Light"/>
          <w:sz w:val="23"/>
          <w:szCs w:val="23"/>
        </w:rPr>
        <w:t xml:space="preserve">o których mowa w </w:t>
      </w:r>
      <w:proofErr w:type="spellStart"/>
      <w:r w:rsidR="006807ED" w:rsidRPr="003C7700">
        <w:rPr>
          <w:rFonts w:ascii="Calibri Light" w:hAnsi="Calibri Light" w:cs="Calibri Light"/>
          <w:sz w:val="23"/>
          <w:szCs w:val="23"/>
        </w:rPr>
        <w:t>ppkt</w:t>
      </w:r>
      <w:proofErr w:type="spellEnd"/>
      <w:r w:rsidR="006807ED" w:rsidRPr="003C7700">
        <w:rPr>
          <w:rFonts w:ascii="Calibri Light" w:hAnsi="Calibri Light" w:cs="Calibri Light"/>
          <w:sz w:val="23"/>
          <w:szCs w:val="23"/>
        </w:rPr>
        <w:t xml:space="preserve"> 1 powyżej</w:t>
      </w:r>
      <w:r w:rsidR="007816C5" w:rsidRPr="003C7700">
        <w:rPr>
          <w:rFonts w:ascii="Calibri Light" w:hAnsi="Calibri Light" w:cs="Calibri Light"/>
          <w:sz w:val="23"/>
          <w:szCs w:val="23"/>
        </w:rPr>
        <w:t>,</w:t>
      </w:r>
      <w:r w:rsidR="006807ED"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w innym terminie, jeśli wynika to </w:t>
      </w:r>
      <w:r w:rsidR="00636F53" w:rsidRPr="003C7700">
        <w:rPr>
          <w:rFonts w:ascii="Calibri Light" w:hAnsi="Calibri Light" w:cs="Calibri Light"/>
          <w:sz w:val="23"/>
          <w:szCs w:val="23"/>
        </w:rPr>
        <w:t>z obowiązk</w:t>
      </w:r>
      <w:r w:rsidR="00AC52FB" w:rsidRPr="003C7700">
        <w:rPr>
          <w:rFonts w:ascii="Calibri Light" w:hAnsi="Calibri Light" w:cs="Calibri Light"/>
          <w:sz w:val="23"/>
          <w:szCs w:val="23"/>
        </w:rPr>
        <w:t>ów</w:t>
      </w:r>
      <w:r w:rsidR="00636F53" w:rsidRPr="003C7700">
        <w:rPr>
          <w:rFonts w:ascii="Calibri Light" w:hAnsi="Calibri Light" w:cs="Calibri Light"/>
          <w:sz w:val="23"/>
          <w:szCs w:val="23"/>
        </w:rPr>
        <w:t xml:space="preserve"> </w:t>
      </w:r>
      <w:r w:rsidR="00AC52FB" w:rsidRPr="003C7700">
        <w:rPr>
          <w:rFonts w:ascii="Calibri Light" w:hAnsi="Calibri Light" w:cs="Calibri Light"/>
          <w:sz w:val="23"/>
          <w:szCs w:val="23"/>
        </w:rPr>
        <w:t xml:space="preserve">określonych w przepisach prawa krajowego i prawa unijnego, umowie </w:t>
      </w:r>
      <w:r w:rsidR="0074636D" w:rsidRPr="003C7700">
        <w:rPr>
          <w:rFonts w:ascii="Calibri Light" w:hAnsi="Calibri Light" w:cs="Calibri Light"/>
          <w:sz w:val="23"/>
          <w:szCs w:val="23"/>
        </w:rPr>
        <w:t xml:space="preserve">o </w:t>
      </w:r>
      <w:r w:rsidR="009A0B1A" w:rsidRPr="003C7700">
        <w:rPr>
          <w:rFonts w:ascii="Calibri Light" w:hAnsi="Calibri Light" w:cs="Calibri Light"/>
          <w:sz w:val="23"/>
          <w:szCs w:val="23"/>
        </w:rPr>
        <w:t>dofinansowanie</w:t>
      </w:r>
      <w:r w:rsidR="0074636D" w:rsidRPr="003C7700" w:rsidDel="0074636D">
        <w:rPr>
          <w:rFonts w:ascii="Calibri Light" w:hAnsi="Calibri Light" w:cs="Calibri Light"/>
          <w:sz w:val="23"/>
          <w:szCs w:val="23"/>
        </w:rPr>
        <w:t xml:space="preserve"> </w:t>
      </w:r>
      <w:r w:rsidR="00AC52FB" w:rsidRPr="003C7700">
        <w:rPr>
          <w:rFonts w:ascii="Calibri Light" w:hAnsi="Calibri Light" w:cs="Calibri Light"/>
          <w:sz w:val="23"/>
          <w:szCs w:val="23"/>
        </w:rPr>
        <w:t>zawartej z CPPC lub realizacji postanowień określonych</w:t>
      </w:r>
      <w:r w:rsidRPr="003C7700">
        <w:rPr>
          <w:rFonts w:ascii="Calibri Light" w:hAnsi="Calibri Light" w:cs="Calibri Light"/>
          <w:sz w:val="23"/>
          <w:szCs w:val="23"/>
        </w:rPr>
        <w:t xml:space="preserve"> </w:t>
      </w:r>
      <w:r w:rsidR="004A2952" w:rsidRPr="003C7700">
        <w:rPr>
          <w:rFonts w:ascii="Calibri Light" w:hAnsi="Calibri Light" w:cs="Calibri Light"/>
          <w:sz w:val="23"/>
          <w:szCs w:val="23"/>
        </w:rPr>
        <w:t>w </w:t>
      </w:r>
      <w:r w:rsidRPr="003C7700">
        <w:rPr>
          <w:rFonts w:ascii="Calibri Light" w:hAnsi="Calibri Light" w:cs="Calibri Light"/>
          <w:sz w:val="23"/>
          <w:szCs w:val="23"/>
        </w:rPr>
        <w:t>pkt 3.3 Rekomendacji. OSD może również zobowiązać OK do przekazania innych niż wskazane powyżej informacje, jeśli taki obowiązek związany jest z</w:t>
      </w:r>
      <w:r w:rsidR="00EA113F" w:rsidRPr="003C7700">
        <w:rPr>
          <w:rFonts w:ascii="Calibri Light" w:hAnsi="Calibri Light" w:cs="Calibri Light"/>
          <w:sz w:val="23"/>
          <w:szCs w:val="23"/>
        </w:rPr>
        <w:t> </w:t>
      </w:r>
      <w:r w:rsidRPr="003C7700">
        <w:rPr>
          <w:rFonts w:ascii="Calibri Light" w:hAnsi="Calibri Light" w:cs="Calibri Light"/>
          <w:sz w:val="23"/>
          <w:szCs w:val="23"/>
        </w:rPr>
        <w:t>realizacją przez OSD obowiązków wynikających z przepisów prawa powszechnie obowiązującego. W takim przypadku OSD wraz z wezwaniem do przekazania informacji musi przedstawić OK odpowiednią podstawę prawną</w:t>
      </w:r>
      <w:r w:rsidR="00636F53" w:rsidRPr="003C7700">
        <w:rPr>
          <w:rFonts w:ascii="Calibri Light" w:hAnsi="Calibri Light" w:cs="Calibri Light"/>
          <w:sz w:val="23"/>
          <w:szCs w:val="23"/>
        </w:rPr>
        <w:t xml:space="preserve"> i uzasadnienie</w:t>
      </w:r>
      <w:r w:rsidRPr="003C7700">
        <w:rPr>
          <w:rFonts w:ascii="Calibri Light" w:hAnsi="Calibri Light" w:cs="Calibri Light"/>
          <w:sz w:val="23"/>
          <w:szCs w:val="23"/>
        </w:rPr>
        <w:t>. OSD wykorzystuje</w:t>
      </w:r>
      <w:r w:rsidR="00445F85" w:rsidRPr="003C7700">
        <w:rPr>
          <w:rFonts w:ascii="Calibri Light" w:hAnsi="Calibri Light" w:cs="Calibri Light"/>
          <w:sz w:val="23"/>
          <w:szCs w:val="23"/>
        </w:rPr>
        <w:t xml:space="preserve"> ww. informacje jedynie w </w:t>
      </w:r>
      <w:r w:rsidR="00885394" w:rsidRPr="003C7700">
        <w:rPr>
          <w:rFonts w:ascii="Calibri Light" w:hAnsi="Calibri Light" w:cs="Calibri Light"/>
          <w:sz w:val="23"/>
          <w:szCs w:val="23"/>
        </w:rPr>
        <w:t>celu realizacji obowiązków</w:t>
      </w:r>
      <w:r w:rsidRPr="003C7700">
        <w:rPr>
          <w:rFonts w:ascii="Calibri Light" w:hAnsi="Calibri Light" w:cs="Calibri Light"/>
          <w:sz w:val="23"/>
          <w:szCs w:val="23"/>
        </w:rPr>
        <w:t xml:space="preserve"> określonych we wskazanych przepisach prawa powszechnie obowiązującego.</w:t>
      </w:r>
      <w:r w:rsidR="00B72600" w:rsidRPr="003C7700">
        <w:rPr>
          <w:rFonts w:ascii="Calibri Light" w:hAnsi="Calibri Light" w:cs="Calibri Light"/>
          <w:sz w:val="23"/>
          <w:szCs w:val="23"/>
        </w:rPr>
        <w:t xml:space="preserve"> </w:t>
      </w:r>
    </w:p>
    <w:p w14:paraId="35F2FEEB" w14:textId="4DE5ACC3" w:rsidR="00FB2F1A" w:rsidRPr="003C7700" w:rsidRDefault="005E0DB3" w:rsidP="00B72600">
      <w:pPr>
        <w:pStyle w:val="EYBulletedList1"/>
        <w:numPr>
          <w:ilvl w:val="0"/>
          <w:numId w:val="56"/>
        </w:numPr>
        <w:jc w:val="left"/>
        <w:rPr>
          <w:rFonts w:ascii="Calibri Light" w:hAnsi="Calibri Light" w:cs="Calibri Light"/>
          <w:sz w:val="23"/>
          <w:szCs w:val="23"/>
        </w:rPr>
      </w:pPr>
      <w:r w:rsidRPr="003C7700">
        <w:rPr>
          <w:rFonts w:ascii="Calibri Light" w:hAnsi="Calibri Light" w:cs="Calibri Light"/>
          <w:sz w:val="23"/>
          <w:szCs w:val="23"/>
        </w:rPr>
        <w:t xml:space="preserve">OSD </w:t>
      </w:r>
      <w:r w:rsidR="000E0EB2" w:rsidRPr="003C7700">
        <w:rPr>
          <w:rFonts w:ascii="Calibri Light" w:hAnsi="Calibri Light" w:cs="Calibri Light"/>
          <w:sz w:val="23"/>
          <w:szCs w:val="23"/>
        </w:rPr>
        <w:t xml:space="preserve">zobowiązany jest każdorazowo poinformować OK </w:t>
      </w:r>
      <w:r w:rsidRPr="003C7700">
        <w:rPr>
          <w:rFonts w:ascii="Calibri Light" w:hAnsi="Calibri Light" w:cs="Calibri Light"/>
          <w:sz w:val="23"/>
          <w:szCs w:val="23"/>
        </w:rPr>
        <w:t>o fakcie przekazania danych</w:t>
      </w:r>
      <w:r w:rsidR="006F46A8" w:rsidRPr="003C7700">
        <w:rPr>
          <w:rFonts w:ascii="Calibri Light" w:hAnsi="Calibri Light" w:cs="Calibri Light"/>
          <w:sz w:val="23"/>
          <w:szCs w:val="23"/>
        </w:rPr>
        <w:t>,</w:t>
      </w:r>
      <w:r w:rsidR="000E0EB2" w:rsidRPr="003C7700">
        <w:rPr>
          <w:rFonts w:ascii="Calibri Light" w:hAnsi="Calibri Light" w:cs="Calibri Light"/>
          <w:sz w:val="23"/>
          <w:szCs w:val="23"/>
        </w:rPr>
        <w:t xml:space="preserve"> o których mowa w </w:t>
      </w:r>
      <w:proofErr w:type="spellStart"/>
      <w:r w:rsidR="000E0EB2" w:rsidRPr="003C7700">
        <w:rPr>
          <w:rFonts w:ascii="Calibri Light" w:hAnsi="Calibri Light" w:cs="Calibri Light"/>
          <w:sz w:val="23"/>
          <w:szCs w:val="23"/>
        </w:rPr>
        <w:t>ppkt</w:t>
      </w:r>
      <w:proofErr w:type="spellEnd"/>
      <w:r w:rsidR="000E0EB2" w:rsidRPr="003C7700">
        <w:rPr>
          <w:rFonts w:ascii="Calibri Light" w:hAnsi="Calibri Light" w:cs="Calibri Light"/>
          <w:sz w:val="23"/>
          <w:szCs w:val="23"/>
        </w:rPr>
        <w:t xml:space="preserve"> 1 i 2 powyżej.</w:t>
      </w:r>
    </w:p>
    <w:p w14:paraId="73454065" w14:textId="59583B03" w:rsidR="009C575E" w:rsidRPr="003C7700" w:rsidRDefault="00BD55F5" w:rsidP="00902706">
      <w:pPr>
        <w:pStyle w:val="Nagwek1"/>
        <w:numPr>
          <w:ilvl w:val="0"/>
          <w:numId w:val="0"/>
        </w:numPr>
        <w:jc w:val="left"/>
        <w:rPr>
          <w:rFonts w:ascii="Calibri Light" w:hAnsi="Calibri Light" w:cs="Calibri Light"/>
          <w:b/>
          <w:color w:val="auto"/>
          <w:sz w:val="28"/>
          <w:szCs w:val="28"/>
        </w:rPr>
      </w:pPr>
      <w:bookmarkStart w:id="33" w:name="_Toc26367821"/>
      <w:bookmarkStart w:id="34" w:name="_Toc204081034"/>
      <w:r w:rsidRPr="003C7700">
        <w:rPr>
          <w:rFonts w:ascii="Calibri Light" w:hAnsi="Calibri Light" w:cs="Calibri Light"/>
          <w:b/>
          <w:color w:val="auto"/>
          <w:sz w:val="28"/>
          <w:szCs w:val="28"/>
        </w:rPr>
        <w:t xml:space="preserve">Rozdział </w:t>
      </w:r>
      <w:r w:rsidR="006F22B4" w:rsidRPr="003C7700">
        <w:rPr>
          <w:rFonts w:ascii="Calibri Light" w:hAnsi="Calibri Light" w:cs="Calibri Light"/>
          <w:b/>
          <w:color w:val="auto"/>
          <w:sz w:val="28"/>
          <w:szCs w:val="28"/>
        </w:rPr>
        <w:t>8</w:t>
      </w:r>
      <w:r w:rsidRPr="003C7700">
        <w:rPr>
          <w:rFonts w:ascii="Calibri Light" w:hAnsi="Calibri Light" w:cs="Calibri Light"/>
          <w:b/>
          <w:color w:val="auto"/>
          <w:sz w:val="28"/>
          <w:szCs w:val="28"/>
        </w:rPr>
        <w:t xml:space="preserve"> </w:t>
      </w:r>
      <w:r w:rsidR="00AD6103" w:rsidRPr="003C7700">
        <w:rPr>
          <w:rFonts w:ascii="Calibri Light" w:hAnsi="Calibri Light" w:cs="Calibri Light"/>
          <w:b/>
          <w:color w:val="auto"/>
          <w:sz w:val="28"/>
          <w:szCs w:val="28"/>
        </w:rPr>
        <w:t>Obowiązywanie Umowy i Zamówień</w:t>
      </w:r>
      <w:bookmarkEnd w:id="33"/>
      <w:bookmarkEnd w:id="34"/>
    </w:p>
    <w:p w14:paraId="42C448BE" w14:textId="0C7FA0AB" w:rsidR="00CA43C8" w:rsidRPr="003C7700" w:rsidRDefault="00CA43C8" w:rsidP="00902706">
      <w:pPr>
        <w:pStyle w:val="Nagwek2"/>
        <w:numPr>
          <w:ilvl w:val="1"/>
          <w:numId w:val="70"/>
        </w:numPr>
        <w:ind w:left="284"/>
        <w:rPr>
          <w:rFonts w:ascii="Calibri Light" w:hAnsi="Calibri Light" w:cs="Calibri Light"/>
          <w:b/>
          <w:sz w:val="23"/>
          <w:szCs w:val="23"/>
          <w:lang w:val="pl-PL"/>
        </w:rPr>
      </w:pPr>
      <w:bookmarkStart w:id="35" w:name="_Toc26367822"/>
      <w:bookmarkStart w:id="36" w:name="_Toc204081035"/>
      <w:r w:rsidRPr="003C7700">
        <w:rPr>
          <w:rFonts w:ascii="Calibri Light" w:hAnsi="Calibri Light" w:cs="Calibri Light"/>
          <w:b/>
          <w:sz w:val="23"/>
          <w:szCs w:val="23"/>
          <w:lang w:val="pl-PL"/>
        </w:rPr>
        <w:t>Ogólne zasady dotyczące obowiązywania Umowy</w:t>
      </w:r>
      <w:bookmarkEnd w:id="35"/>
      <w:bookmarkEnd w:id="36"/>
    </w:p>
    <w:p w14:paraId="7F278A25" w14:textId="719A948B" w:rsidR="007E7069" w:rsidRPr="003C7700" w:rsidRDefault="007E7069" w:rsidP="00902706">
      <w:pPr>
        <w:pStyle w:val="EYBulletedList1"/>
        <w:numPr>
          <w:ilvl w:val="0"/>
          <w:numId w:val="9"/>
        </w:numPr>
        <w:ind w:left="340" w:hanging="340"/>
        <w:jc w:val="left"/>
        <w:rPr>
          <w:rFonts w:ascii="Calibri Light" w:hAnsi="Calibri Light" w:cs="Calibri Light"/>
          <w:sz w:val="23"/>
          <w:szCs w:val="23"/>
        </w:rPr>
      </w:pPr>
      <w:r w:rsidRPr="003C7700">
        <w:rPr>
          <w:rFonts w:ascii="Calibri Light" w:hAnsi="Calibri Light" w:cs="Calibri Light"/>
          <w:sz w:val="23"/>
          <w:szCs w:val="23"/>
        </w:rPr>
        <w:t>Umowa jest zawierana na czas nieokreślony</w:t>
      </w:r>
      <w:r w:rsidR="00667D46" w:rsidRPr="003C7700">
        <w:rPr>
          <w:rFonts w:ascii="Calibri Light" w:hAnsi="Calibri Light" w:cs="Calibri Light"/>
          <w:sz w:val="23"/>
          <w:szCs w:val="23"/>
        </w:rPr>
        <w:t xml:space="preserve">, a OSD może rozwiązać </w:t>
      </w:r>
      <w:r w:rsidR="00660B1B" w:rsidRPr="003C7700">
        <w:rPr>
          <w:rFonts w:ascii="Calibri Light" w:hAnsi="Calibri Light" w:cs="Calibri Light"/>
          <w:sz w:val="23"/>
          <w:szCs w:val="23"/>
        </w:rPr>
        <w:t xml:space="preserve">Umowę </w:t>
      </w:r>
      <w:r w:rsidR="00A42AAD" w:rsidRPr="003C7700">
        <w:rPr>
          <w:rFonts w:ascii="Calibri Light" w:hAnsi="Calibri Light" w:cs="Calibri Light"/>
          <w:sz w:val="23"/>
          <w:szCs w:val="23"/>
        </w:rPr>
        <w:t>tylko w</w:t>
      </w:r>
      <w:r w:rsidR="00F24003" w:rsidRPr="003C7700">
        <w:rPr>
          <w:rFonts w:ascii="Calibri Light" w:hAnsi="Calibri Light" w:cs="Calibri Light"/>
          <w:sz w:val="23"/>
          <w:szCs w:val="23"/>
        </w:rPr>
        <w:t> </w:t>
      </w:r>
      <w:r w:rsidR="00693022" w:rsidRPr="003C7700">
        <w:rPr>
          <w:rFonts w:ascii="Calibri Light" w:hAnsi="Calibri Light" w:cs="Calibri Light"/>
          <w:sz w:val="23"/>
          <w:szCs w:val="23"/>
        </w:rPr>
        <w:t xml:space="preserve">przypadkach wskazanych w </w:t>
      </w:r>
      <w:proofErr w:type="spellStart"/>
      <w:r w:rsidR="00191EBF" w:rsidRPr="003C7700">
        <w:rPr>
          <w:rFonts w:ascii="Calibri Light" w:hAnsi="Calibri Light" w:cs="Calibri Light"/>
          <w:sz w:val="23"/>
          <w:szCs w:val="23"/>
        </w:rPr>
        <w:t>p</w:t>
      </w:r>
      <w:r w:rsidR="00667D46" w:rsidRPr="003C7700">
        <w:rPr>
          <w:rFonts w:ascii="Calibri Light" w:hAnsi="Calibri Light" w:cs="Calibri Light"/>
          <w:sz w:val="23"/>
          <w:szCs w:val="23"/>
        </w:rPr>
        <w:t>pkt</w:t>
      </w:r>
      <w:proofErr w:type="spellEnd"/>
      <w:r w:rsidR="00667D46" w:rsidRPr="003C7700">
        <w:rPr>
          <w:rFonts w:ascii="Calibri Light" w:hAnsi="Calibri Light" w:cs="Calibri Light"/>
          <w:sz w:val="23"/>
          <w:szCs w:val="23"/>
        </w:rPr>
        <w:t xml:space="preserve"> </w:t>
      </w:r>
      <w:r w:rsidR="00693022" w:rsidRPr="003C7700">
        <w:rPr>
          <w:rFonts w:ascii="Calibri Light" w:hAnsi="Calibri Light" w:cs="Calibri Light"/>
          <w:sz w:val="23"/>
          <w:szCs w:val="23"/>
        </w:rPr>
        <w:t>3</w:t>
      </w:r>
      <w:r w:rsidR="00667D46" w:rsidRPr="003C7700">
        <w:rPr>
          <w:rFonts w:ascii="Calibri Light" w:hAnsi="Calibri Light" w:cs="Calibri Light"/>
          <w:sz w:val="23"/>
          <w:szCs w:val="23"/>
        </w:rPr>
        <w:t xml:space="preserve"> i </w:t>
      </w:r>
      <w:proofErr w:type="spellStart"/>
      <w:r w:rsidR="00693022" w:rsidRPr="003C7700">
        <w:rPr>
          <w:rFonts w:ascii="Calibri Light" w:hAnsi="Calibri Light" w:cs="Calibri Light"/>
          <w:sz w:val="23"/>
          <w:szCs w:val="23"/>
        </w:rPr>
        <w:t>ppkt</w:t>
      </w:r>
      <w:proofErr w:type="spellEnd"/>
      <w:r w:rsidR="00693022" w:rsidRPr="003C7700">
        <w:rPr>
          <w:rFonts w:ascii="Calibri Light" w:hAnsi="Calibri Light" w:cs="Calibri Light"/>
          <w:sz w:val="23"/>
          <w:szCs w:val="23"/>
        </w:rPr>
        <w:t xml:space="preserve"> 4</w:t>
      </w:r>
      <w:r w:rsidR="00667D46" w:rsidRPr="003C7700">
        <w:rPr>
          <w:rFonts w:ascii="Calibri Light" w:hAnsi="Calibri Light" w:cs="Calibri Light"/>
          <w:sz w:val="23"/>
          <w:szCs w:val="23"/>
        </w:rPr>
        <w:t xml:space="preserve"> poniżej</w:t>
      </w:r>
      <w:r w:rsidRPr="003C7700">
        <w:rPr>
          <w:rFonts w:ascii="Calibri Light" w:hAnsi="Calibri Light" w:cs="Calibri Light"/>
          <w:sz w:val="23"/>
          <w:szCs w:val="23"/>
        </w:rPr>
        <w:t>.</w:t>
      </w:r>
    </w:p>
    <w:p w14:paraId="2AEBA793" w14:textId="52418EF5" w:rsidR="007E7069" w:rsidRPr="003C7700" w:rsidRDefault="007E7069" w:rsidP="00902706">
      <w:pPr>
        <w:pStyle w:val="EYBulletedList1"/>
        <w:numPr>
          <w:ilvl w:val="0"/>
          <w:numId w:val="9"/>
        </w:numPr>
        <w:ind w:left="340" w:hanging="340"/>
        <w:jc w:val="left"/>
        <w:rPr>
          <w:rFonts w:ascii="Calibri Light" w:hAnsi="Calibri Light" w:cs="Calibri Light"/>
          <w:sz w:val="23"/>
          <w:szCs w:val="23"/>
        </w:rPr>
      </w:pPr>
      <w:r w:rsidRPr="003C7700">
        <w:rPr>
          <w:rFonts w:ascii="Calibri Light" w:hAnsi="Calibri Light" w:cs="Calibri Light"/>
          <w:sz w:val="23"/>
          <w:szCs w:val="23"/>
        </w:rPr>
        <w:t>OK może rozwiązać bez podania przyczyn Umowę z zachowaniem 3 miesięcznego okresu wypowiedzenia ze skutkiem na</w:t>
      </w:r>
      <w:r w:rsidR="009002AA" w:rsidRPr="003C7700">
        <w:rPr>
          <w:rFonts w:ascii="Calibri Light" w:hAnsi="Calibri Light" w:cs="Calibri Light"/>
          <w:sz w:val="23"/>
          <w:szCs w:val="23"/>
        </w:rPr>
        <w:t xml:space="preserve"> koniec Okresu Rozliczeniowego.</w:t>
      </w:r>
    </w:p>
    <w:p w14:paraId="2D888F3D" w14:textId="45DFB280" w:rsidR="007E7069" w:rsidRPr="003C7700" w:rsidRDefault="007E7069" w:rsidP="00902706">
      <w:pPr>
        <w:pStyle w:val="EYBulletedList1"/>
        <w:numPr>
          <w:ilvl w:val="0"/>
          <w:numId w:val="9"/>
        </w:numPr>
        <w:ind w:left="340" w:hanging="340"/>
        <w:jc w:val="left"/>
        <w:rPr>
          <w:rFonts w:ascii="Calibri Light" w:hAnsi="Calibri Light" w:cs="Calibri Light"/>
          <w:sz w:val="23"/>
          <w:szCs w:val="23"/>
        </w:rPr>
      </w:pPr>
      <w:r w:rsidRPr="003C7700">
        <w:rPr>
          <w:rFonts w:ascii="Calibri Light" w:hAnsi="Calibri Light" w:cs="Calibri Light"/>
          <w:sz w:val="23"/>
          <w:szCs w:val="23"/>
        </w:rPr>
        <w:t>Strona może rozwiązać Umowę ze skutkiem natychmiastowym w przypadku utraty uprawnień do prowadzenia działalności telekomunikacyjnej przez drugą Stronę Umowy.</w:t>
      </w:r>
    </w:p>
    <w:p w14:paraId="6AEBF305" w14:textId="09D0F012" w:rsidR="007E7069" w:rsidRPr="003C7700" w:rsidRDefault="007E7069" w:rsidP="00902706">
      <w:pPr>
        <w:pStyle w:val="EYBulletedList1"/>
        <w:numPr>
          <w:ilvl w:val="0"/>
          <w:numId w:val="9"/>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Strona może rozwiązać Umowę, z zachowaniem 1 miesięcznego okresu wypowiedzenia, ze skutkiem na koniec Okresu Rozliczeniowego, jeżeli druga Strona rażąco narusza postanowienia tej Umowy i nie zaprzestała tych naruszeń w terminie 10 </w:t>
      </w:r>
      <w:r w:rsidR="00112023" w:rsidRPr="003C7700">
        <w:rPr>
          <w:rFonts w:ascii="Calibri Light" w:hAnsi="Calibri Light" w:cs="Calibri Light"/>
          <w:sz w:val="23"/>
          <w:szCs w:val="23"/>
        </w:rPr>
        <w:t>DR</w:t>
      </w:r>
      <w:r w:rsidR="00421A56" w:rsidRPr="003C7700">
        <w:rPr>
          <w:rFonts w:ascii="Calibri Light" w:hAnsi="Calibri Light" w:cs="Calibri Light"/>
          <w:sz w:val="23"/>
          <w:szCs w:val="23"/>
        </w:rPr>
        <w:t xml:space="preserve"> </w:t>
      </w:r>
      <w:r w:rsidRPr="003C7700">
        <w:rPr>
          <w:rFonts w:ascii="Calibri Light" w:hAnsi="Calibri Light" w:cs="Calibri Light"/>
          <w:sz w:val="23"/>
          <w:szCs w:val="23"/>
        </w:rPr>
        <w:t>od dnia doręczenia pisemnego wezwania wskazującego zakres tych naruszeń.</w:t>
      </w:r>
    </w:p>
    <w:p w14:paraId="78D6FB2D" w14:textId="2F96A441" w:rsidR="007E7069" w:rsidRPr="003C7700" w:rsidRDefault="007E7069" w:rsidP="00902706">
      <w:pPr>
        <w:pStyle w:val="EYBulletedList1"/>
        <w:numPr>
          <w:ilvl w:val="0"/>
          <w:numId w:val="9"/>
        </w:numPr>
        <w:spacing w:after="0"/>
        <w:ind w:left="340" w:hanging="340"/>
        <w:jc w:val="left"/>
        <w:rPr>
          <w:rFonts w:ascii="Calibri Light" w:hAnsi="Calibri Light" w:cs="Calibri Light"/>
          <w:sz w:val="23"/>
          <w:szCs w:val="23"/>
        </w:rPr>
      </w:pPr>
      <w:r w:rsidRPr="003C7700">
        <w:rPr>
          <w:rFonts w:ascii="Calibri Light" w:hAnsi="Calibri Light" w:cs="Calibri Light"/>
          <w:sz w:val="23"/>
          <w:szCs w:val="23"/>
        </w:rPr>
        <w:t>Za rażące naruszenie Umowy uznaje się:</w:t>
      </w:r>
    </w:p>
    <w:p w14:paraId="6A6EF0FF" w14:textId="77777777" w:rsidR="007E7069" w:rsidRPr="003C7700" w:rsidRDefault="007E7069" w:rsidP="00902706">
      <w:pPr>
        <w:pStyle w:val="EYBulletedList1"/>
        <w:numPr>
          <w:ilvl w:val="1"/>
          <w:numId w:val="9"/>
        </w:numPr>
        <w:ind w:left="680" w:hanging="340"/>
        <w:jc w:val="left"/>
        <w:rPr>
          <w:rFonts w:ascii="Calibri Light" w:hAnsi="Calibri Light" w:cs="Calibri Light"/>
          <w:sz w:val="23"/>
          <w:szCs w:val="23"/>
        </w:rPr>
      </w:pPr>
      <w:r w:rsidRPr="003C7700">
        <w:rPr>
          <w:rFonts w:ascii="Calibri Light" w:hAnsi="Calibri Light" w:cs="Calibri Light"/>
          <w:sz w:val="23"/>
          <w:szCs w:val="23"/>
        </w:rPr>
        <w:t>zaleganie przez OK z wymagalnymi płatnościami na rzecz OSD z tytułu świadczonych Usług za co najmniej 2 Okresy Rozliczeniowe,</w:t>
      </w:r>
    </w:p>
    <w:p w14:paraId="3D204605" w14:textId="763D44D8" w:rsidR="007E7069" w:rsidRPr="003C7700" w:rsidRDefault="007E7069" w:rsidP="00902706">
      <w:pPr>
        <w:pStyle w:val="EYBulletedList1"/>
        <w:numPr>
          <w:ilvl w:val="1"/>
          <w:numId w:val="9"/>
        </w:numPr>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wykorzystanie przez OK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00D43E2F" w:rsidRPr="003C7700">
        <w:rPr>
          <w:rFonts w:ascii="Calibri Light" w:hAnsi="Calibri Light" w:cs="Calibri Light"/>
          <w:sz w:val="23"/>
          <w:szCs w:val="23"/>
        </w:rPr>
        <w:t xml:space="preserve"> </w:t>
      </w:r>
      <w:r w:rsidRPr="003C7700">
        <w:rPr>
          <w:rFonts w:ascii="Calibri Light" w:hAnsi="Calibri Light" w:cs="Calibri Light"/>
          <w:sz w:val="23"/>
          <w:szCs w:val="23"/>
        </w:rPr>
        <w:t>niezg</w:t>
      </w:r>
      <w:r w:rsidR="00F24003" w:rsidRPr="003C7700">
        <w:rPr>
          <w:rFonts w:ascii="Calibri Light" w:hAnsi="Calibri Light" w:cs="Calibri Light"/>
          <w:sz w:val="23"/>
          <w:szCs w:val="23"/>
        </w:rPr>
        <w:t>odnie z warunkami określonymi w </w:t>
      </w:r>
      <w:r w:rsidRPr="003C7700">
        <w:rPr>
          <w:rFonts w:ascii="Calibri Light" w:hAnsi="Calibri Light" w:cs="Calibri Light"/>
          <w:sz w:val="23"/>
          <w:szCs w:val="23"/>
        </w:rPr>
        <w:t xml:space="preserve">dokumentach, na podstawie których nastąpiło finansowanie ze środków publicznych budowy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w:t>
      </w:r>
    </w:p>
    <w:p w14:paraId="1A2B106D" w14:textId="023D952C" w:rsidR="007E7069" w:rsidRPr="003C7700" w:rsidRDefault="007E7069" w:rsidP="00902706">
      <w:pPr>
        <w:pStyle w:val="EYBulletedList1"/>
        <w:numPr>
          <w:ilvl w:val="1"/>
          <w:numId w:val="9"/>
        </w:numPr>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wprowadzanie przez OK nieuzgodnionych istotnych ingerencji w Infrastrukturę telekomunikacyjną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w:t>
      </w:r>
    </w:p>
    <w:p w14:paraId="0121DA93" w14:textId="77777777" w:rsidR="007E7069" w:rsidRPr="003C7700" w:rsidRDefault="007E7069" w:rsidP="00902706">
      <w:pPr>
        <w:pStyle w:val="EYBulletedList1"/>
        <w:numPr>
          <w:ilvl w:val="1"/>
          <w:numId w:val="9"/>
        </w:numPr>
        <w:ind w:left="680" w:hanging="340"/>
        <w:jc w:val="left"/>
        <w:rPr>
          <w:rFonts w:ascii="Calibri Light" w:hAnsi="Calibri Light" w:cs="Calibri Light"/>
          <w:sz w:val="23"/>
          <w:szCs w:val="23"/>
        </w:rPr>
      </w:pPr>
      <w:r w:rsidRPr="003C7700">
        <w:rPr>
          <w:rFonts w:ascii="Calibri Light" w:hAnsi="Calibri Light" w:cs="Calibri Light"/>
          <w:sz w:val="23"/>
          <w:szCs w:val="23"/>
        </w:rPr>
        <w:t>prowadzenie prac bez Nadzoru OSD przez OK,</w:t>
      </w:r>
    </w:p>
    <w:p w14:paraId="0ACAFCFE" w14:textId="7E66F89E" w:rsidR="007E7069" w:rsidRPr="003C7700" w:rsidRDefault="007E7069" w:rsidP="00902706">
      <w:pPr>
        <w:pStyle w:val="EYBulletedList1"/>
        <w:numPr>
          <w:ilvl w:val="1"/>
          <w:numId w:val="9"/>
        </w:numPr>
        <w:ind w:left="680" w:hanging="340"/>
        <w:jc w:val="left"/>
        <w:rPr>
          <w:rFonts w:ascii="Calibri Light" w:hAnsi="Calibri Light" w:cs="Calibri Light"/>
          <w:sz w:val="23"/>
          <w:szCs w:val="23"/>
        </w:rPr>
      </w:pPr>
      <w:r w:rsidRPr="003C7700">
        <w:rPr>
          <w:rFonts w:ascii="Calibri Light" w:hAnsi="Calibri Light" w:cs="Calibri Light"/>
          <w:sz w:val="23"/>
          <w:szCs w:val="23"/>
        </w:rPr>
        <w:t>naruszanie przez OSD parametrów jakościowych świadczenia Usług określonych w</w:t>
      </w:r>
      <w:r w:rsidR="006A6809" w:rsidRPr="003C7700">
        <w:rPr>
          <w:rFonts w:ascii="Calibri Light" w:hAnsi="Calibri Light" w:cs="Calibri Light"/>
          <w:sz w:val="23"/>
          <w:szCs w:val="23"/>
        </w:rPr>
        <w:t> </w:t>
      </w:r>
      <w:r w:rsidRPr="003C7700">
        <w:rPr>
          <w:rFonts w:ascii="Calibri Light" w:hAnsi="Calibri Light" w:cs="Calibri Light"/>
          <w:sz w:val="23"/>
          <w:szCs w:val="23"/>
        </w:rPr>
        <w:t>Umowie,</w:t>
      </w:r>
    </w:p>
    <w:p w14:paraId="2858499C" w14:textId="27B366E6" w:rsidR="007E7069" w:rsidRPr="003C7700" w:rsidRDefault="007E7069" w:rsidP="00902706">
      <w:pPr>
        <w:pStyle w:val="EYBulletedList1"/>
        <w:numPr>
          <w:ilvl w:val="1"/>
          <w:numId w:val="9"/>
        </w:numPr>
        <w:ind w:left="680" w:hanging="340"/>
        <w:jc w:val="left"/>
        <w:rPr>
          <w:rFonts w:ascii="Calibri Light" w:hAnsi="Calibri Light" w:cs="Calibri Light"/>
          <w:sz w:val="23"/>
          <w:szCs w:val="23"/>
        </w:rPr>
      </w:pPr>
      <w:r w:rsidRPr="003C7700">
        <w:rPr>
          <w:rFonts w:ascii="Calibri Light" w:hAnsi="Calibri Light" w:cs="Calibri Light"/>
          <w:sz w:val="23"/>
          <w:szCs w:val="23"/>
        </w:rPr>
        <w:lastRenderedPageBreak/>
        <w:t>naruszenie przez Stronę</w:t>
      </w:r>
      <w:r w:rsidR="00624AA5" w:rsidRPr="003C7700">
        <w:rPr>
          <w:rFonts w:ascii="Calibri Light" w:hAnsi="Calibri Light" w:cs="Calibri Light"/>
          <w:sz w:val="23"/>
          <w:szCs w:val="23"/>
        </w:rPr>
        <w:t xml:space="preserve"> lub przez podmioty pozostające w stosunku zależności lub powiązania z</w:t>
      </w:r>
      <w:r w:rsidR="00AE39ED" w:rsidRPr="003C7700">
        <w:rPr>
          <w:rFonts w:ascii="Calibri Light" w:hAnsi="Calibri Light" w:cs="Calibri Light"/>
          <w:sz w:val="23"/>
          <w:szCs w:val="23"/>
        </w:rPr>
        <w:t xml:space="preserve">e </w:t>
      </w:r>
      <w:r w:rsidR="00624AA5" w:rsidRPr="003C7700">
        <w:rPr>
          <w:rFonts w:ascii="Calibri Light" w:hAnsi="Calibri Light" w:cs="Calibri Light"/>
          <w:sz w:val="23"/>
          <w:szCs w:val="23"/>
        </w:rPr>
        <w:t>Stroną</w:t>
      </w:r>
      <w:r w:rsidRPr="003C7700">
        <w:rPr>
          <w:rFonts w:ascii="Calibri Light" w:hAnsi="Calibri Light" w:cs="Calibri Light"/>
          <w:sz w:val="23"/>
          <w:szCs w:val="23"/>
        </w:rPr>
        <w:t xml:space="preserve"> tajemnicy przedsiębiorstwa oraz wykorzystania informacji stanowiących tajemnicę przedsiębiorstwa </w:t>
      </w:r>
      <w:r w:rsidR="00AE39ED" w:rsidRPr="003C7700">
        <w:rPr>
          <w:rFonts w:ascii="Calibri Light" w:hAnsi="Calibri Light" w:cs="Calibri Light"/>
          <w:sz w:val="23"/>
          <w:szCs w:val="23"/>
        </w:rPr>
        <w:t>drugiej</w:t>
      </w:r>
      <w:r w:rsidRPr="003C7700">
        <w:rPr>
          <w:rFonts w:ascii="Calibri Light" w:hAnsi="Calibri Light" w:cs="Calibri Light"/>
          <w:sz w:val="23"/>
          <w:szCs w:val="23"/>
        </w:rPr>
        <w:t xml:space="preserve"> Strony, w szczególności informacji dotyczących strategii inwestycyjnych i handlowych oraz baz klientów,</w:t>
      </w:r>
    </w:p>
    <w:p w14:paraId="0F836118" w14:textId="26242834" w:rsidR="002A2E42" w:rsidRPr="003C7700" w:rsidRDefault="007E7069" w:rsidP="00902706">
      <w:pPr>
        <w:pStyle w:val="EYBulletedList1"/>
        <w:numPr>
          <w:ilvl w:val="1"/>
          <w:numId w:val="9"/>
        </w:numPr>
        <w:ind w:left="680" w:hanging="340"/>
        <w:jc w:val="left"/>
        <w:rPr>
          <w:rFonts w:ascii="Calibri Light" w:hAnsi="Calibri Light" w:cs="Calibri Light"/>
          <w:sz w:val="23"/>
          <w:szCs w:val="23"/>
        </w:rPr>
      </w:pPr>
      <w:r w:rsidRPr="003C7700">
        <w:rPr>
          <w:rFonts w:ascii="Calibri Light" w:hAnsi="Calibri Light" w:cs="Calibri Light"/>
          <w:sz w:val="23"/>
          <w:szCs w:val="23"/>
        </w:rPr>
        <w:t>nieudzielenie, nieuzupełnienie lub nieprzedłużenie zabezpieczenia przez OK wymaganego ze strony OSD</w:t>
      </w:r>
      <w:r w:rsidR="00D87511" w:rsidRPr="003C7700">
        <w:rPr>
          <w:rFonts w:ascii="Calibri Light" w:hAnsi="Calibri Light" w:cs="Calibri Light"/>
          <w:sz w:val="23"/>
          <w:szCs w:val="23"/>
        </w:rPr>
        <w:t xml:space="preserve"> po wyczerpaniu stosownej procedury i upływie wymaganych terminów opisanych w </w:t>
      </w:r>
      <w:r w:rsidR="00FB2F1A" w:rsidRPr="003C7700">
        <w:rPr>
          <w:rFonts w:ascii="Calibri Light" w:hAnsi="Calibri Light" w:cs="Calibri Light"/>
          <w:sz w:val="23"/>
          <w:szCs w:val="23"/>
        </w:rPr>
        <w:t>Rozdziale 25</w:t>
      </w:r>
      <w:r w:rsidR="00606864" w:rsidRPr="003C7700">
        <w:rPr>
          <w:rFonts w:ascii="Calibri Light" w:hAnsi="Calibri Light" w:cs="Calibri Light"/>
          <w:sz w:val="23"/>
          <w:szCs w:val="23"/>
        </w:rPr>
        <w:t xml:space="preserve"> Umowy</w:t>
      </w:r>
      <w:r w:rsidR="002A2E42" w:rsidRPr="003C7700">
        <w:rPr>
          <w:rFonts w:ascii="Calibri Light" w:hAnsi="Calibri Light" w:cs="Calibri Light"/>
          <w:sz w:val="23"/>
          <w:szCs w:val="23"/>
        </w:rPr>
        <w:t>,</w:t>
      </w:r>
    </w:p>
    <w:p w14:paraId="5E0CA087" w14:textId="0D740862" w:rsidR="004B52A8" w:rsidRPr="003C7700" w:rsidRDefault="002A2E42" w:rsidP="00902706">
      <w:pPr>
        <w:pStyle w:val="EYBulletedList1"/>
        <w:numPr>
          <w:ilvl w:val="1"/>
          <w:numId w:val="9"/>
        </w:numPr>
        <w:ind w:left="680" w:hanging="340"/>
        <w:jc w:val="left"/>
        <w:rPr>
          <w:rFonts w:ascii="Calibri Light" w:hAnsi="Calibri Light" w:cs="Calibri Light"/>
          <w:sz w:val="23"/>
          <w:szCs w:val="23"/>
        </w:rPr>
      </w:pPr>
      <w:r w:rsidRPr="003C7700">
        <w:rPr>
          <w:rFonts w:ascii="Calibri Light" w:hAnsi="Calibri Light" w:cs="Calibri Light"/>
          <w:sz w:val="23"/>
          <w:szCs w:val="23"/>
        </w:rPr>
        <w:t>wykorz</w:t>
      </w:r>
      <w:r w:rsidR="007D30AC" w:rsidRPr="003C7700">
        <w:rPr>
          <w:rFonts w:ascii="Calibri Light" w:hAnsi="Calibri Light" w:cs="Calibri Light"/>
          <w:sz w:val="23"/>
          <w:szCs w:val="23"/>
        </w:rPr>
        <w:t>ystywanie przez OK pojedynczej u</w:t>
      </w:r>
      <w:r w:rsidRPr="003C7700">
        <w:rPr>
          <w:rFonts w:ascii="Calibri Light" w:hAnsi="Calibri Light" w:cs="Calibri Light"/>
          <w:sz w:val="23"/>
          <w:szCs w:val="23"/>
        </w:rPr>
        <w:t xml:space="preserve">sługi BSA do świadczenia przez OK innej usługi niż </w:t>
      </w:r>
      <w:r w:rsidR="00F24003" w:rsidRPr="003C7700">
        <w:rPr>
          <w:rFonts w:ascii="Calibri Light" w:hAnsi="Calibri Light" w:cs="Calibri Light"/>
          <w:sz w:val="23"/>
          <w:szCs w:val="23"/>
        </w:rPr>
        <w:t>Usługa D</w:t>
      </w:r>
      <w:r w:rsidRPr="003C7700">
        <w:rPr>
          <w:rFonts w:ascii="Calibri Light" w:hAnsi="Calibri Light" w:cs="Calibri Light"/>
          <w:sz w:val="23"/>
          <w:szCs w:val="23"/>
        </w:rPr>
        <w:t>etaliczna na rzecz jednego Abonenta w danym PA</w:t>
      </w:r>
      <w:r w:rsidR="00D11046" w:rsidRPr="003C7700">
        <w:rPr>
          <w:rStyle w:val="Odwoanieprzypisudolnego"/>
          <w:rFonts w:ascii="Calibri Light" w:hAnsi="Calibri Light" w:cs="Calibri Light"/>
        </w:rPr>
        <w:footnoteReference w:id="6"/>
      </w:r>
      <w:r w:rsidR="00B51B9E" w:rsidRPr="003C7700">
        <w:rPr>
          <w:rFonts w:ascii="Calibri Light" w:hAnsi="Calibri Light" w:cs="Calibri Light"/>
          <w:sz w:val="23"/>
          <w:szCs w:val="23"/>
        </w:rPr>
        <w:t>.</w:t>
      </w:r>
    </w:p>
    <w:p w14:paraId="6A3B97FA" w14:textId="322FD80F" w:rsidR="007E7069" w:rsidRPr="003C7700" w:rsidRDefault="007E7069" w:rsidP="00902706">
      <w:pPr>
        <w:pStyle w:val="EYBulletedList1"/>
        <w:numPr>
          <w:ilvl w:val="0"/>
          <w:numId w:val="9"/>
        </w:numPr>
        <w:jc w:val="left"/>
        <w:rPr>
          <w:rFonts w:ascii="Calibri Light" w:hAnsi="Calibri Light" w:cs="Calibri Light"/>
          <w:sz w:val="23"/>
          <w:szCs w:val="23"/>
        </w:rPr>
      </w:pPr>
      <w:r w:rsidRPr="003C7700">
        <w:rPr>
          <w:rFonts w:ascii="Calibri Light" w:hAnsi="Calibri Light" w:cs="Calibri Light"/>
          <w:sz w:val="23"/>
          <w:szCs w:val="23"/>
        </w:rPr>
        <w:t xml:space="preserve">Od dnia złożenia przez Stronę oświadczenia o rozwiązaniu Umowy, nie jest możliwe złożenie nowego Zamówienia </w:t>
      </w:r>
      <w:r w:rsidR="00D87511" w:rsidRPr="003C7700">
        <w:rPr>
          <w:rFonts w:ascii="Calibri Light" w:hAnsi="Calibri Light" w:cs="Calibri Light"/>
          <w:sz w:val="23"/>
          <w:szCs w:val="23"/>
        </w:rPr>
        <w:t xml:space="preserve">na uruchomienie Usługi </w:t>
      </w:r>
      <w:r w:rsidRPr="003C7700">
        <w:rPr>
          <w:rFonts w:ascii="Calibri Light" w:hAnsi="Calibri Light" w:cs="Calibri Light"/>
          <w:sz w:val="23"/>
          <w:szCs w:val="23"/>
        </w:rPr>
        <w:t>na podstawie</w:t>
      </w:r>
      <w:r w:rsidR="00C86EFE" w:rsidRPr="003C7700">
        <w:rPr>
          <w:rFonts w:ascii="Calibri Light" w:hAnsi="Calibri Light" w:cs="Calibri Light"/>
          <w:sz w:val="23"/>
          <w:szCs w:val="23"/>
        </w:rPr>
        <w:t xml:space="preserve"> tej Umowy</w:t>
      </w:r>
      <w:r w:rsidRPr="003C7700">
        <w:rPr>
          <w:rFonts w:ascii="Calibri Light" w:hAnsi="Calibri Light" w:cs="Calibri Light"/>
          <w:sz w:val="23"/>
          <w:szCs w:val="23"/>
        </w:rPr>
        <w:t>.</w:t>
      </w:r>
    </w:p>
    <w:p w14:paraId="0B423541" w14:textId="0405DA81" w:rsidR="007E7069" w:rsidRPr="003C7700" w:rsidRDefault="00D87511" w:rsidP="00902706">
      <w:pPr>
        <w:pStyle w:val="EYBulletedList1"/>
        <w:numPr>
          <w:ilvl w:val="0"/>
          <w:numId w:val="9"/>
        </w:numPr>
        <w:jc w:val="left"/>
        <w:rPr>
          <w:rFonts w:ascii="Calibri Light" w:hAnsi="Calibri Light" w:cs="Calibri Light"/>
          <w:sz w:val="23"/>
          <w:szCs w:val="23"/>
        </w:rPr>
      </w:pPr>
      <w:r w:rsidRPr="003C7700">
        <w:rPr>
          <w:rFonts w:ascii="Calibri Light" w:hAnsi="Calibri Light" w:cs="Calibri Light"/>
          <w:sz w:val="23"/>
          <w:szCs w:val="23"/>
        </w:rPr>
        <w:t>Wypowiedzenie Umowy skutkuje wypowiedzeniem wszystkich Zamówień obowiązujących na</w:t>
      </w:r>
      <w:r w:rsidR="007631C4" w:rsidRPr="003C7700">
        <w:rPr>
          <w:rFonts w:ascii="Calibri Light" w:hAnsi="Calibri Light" w:cs="Calibri Light"/>
          <w:sz w:val="23"/>
          <w:szCs w:val="23"/>
        </w:rPr>
        <w:t> </w:t>
      </w:r>
      <w:r w:rsidRPr="003C7700">
        <w:rPr>
          <w:rFonts w:ascii="Calibri Light" w:hAnsi="Calibri Light" w:cs="Calibri Light"/>
          <w:sz w:val="23"/>
          <w:szCs w:val="23"/>
        </w:rPr>
        <w:t>podstawie tej Umowy</w:t>
      </w:r>
      <w:r w:rsidR="00A85866" w:rsidRPr="003C7700">
        <w:rPr>
          <w:rFonts w:ascii="Calibri Light" w:hAnsi="Calibri Light" w:cs="Calibri Light"/>
          <w:sz w:val="23"/>
          <w:szCs w:val="23"/>
        </w:rPr>
        <w:t>. Zamówienia</w:t>
      </w:r>
      <w:r w:rsidR="003F1DDE" w:rsidRPr="003C7700">
        <w:rPr>
          <w:rFonts w:ascii="Calibri Light" w:hAnsi="Calibri Light" w:cs="Calibri Light"/>
          <w:sz w:val="23"/>
          <w:szCs w:val="23"/>
        </w:rPr>
        <w:t xml:space="preserve"> </w:t>
      </w:r>
      <w:r w:rsidR="00A85866" w:rsidRPr="003C7700">
        <w:rPr>
          <w:rFonts w:ascii="Calibri Light" w:hAnsi="Calibri Light" w:cs="Calibri Light"/>
          <w:sz w:val="23"/>
          <w:szCs w:val="23"/>
        </w:rPr>
        <w:t>wygasają wraz z</w:t>
      </w:r>
      <w:r w:rsidR="00F24003" w:rsidRPr="003C7700">
        <w:rPr>
          <w:rFonts w:ascii="Calibri Light" w:hAnsi="Calibri Light" w:cs="Calibri Light"/>
          <w:sz w:val="23"/>
          <w:szCs w:val="23"/>
        </w:rPr>
        <w:t> </w:t>
      </w:r>
      <w:r w:rsidR="00A85866" w:rsidRPr="003C7700">
        <w:rPr>
          <w:rFonts w:ascii="Calibri Light" w:hAnsi="Calibri Light" w:cs="Calibri Light"/>
          <w:sz w:val="23"/>
          <w:szCs w:val="23"/>
        </w:rPr>
        <w:t>dniem wygaśnięcia Umowy.</w:t>
      </w:r>
    </w:p>
    <w:p w14:paraId="0601B384" w14:textId="6F9C45F3" w:rsidR="007E7069" w:rsidRPr="003C7700" w:rsidRDefault="007E7069" w:rsidP="00902706">
      <w:pPr>
        <w:pStyle w:val="EYBulletedList1"/>
        <w:numPr>
          <w:ilvl w:val="0"/>
          <w:numId w:val="9"/>
        </w:numPr>
        <w:ind w:left="340" w:hanging="340"/>
        <w:jc w:val="left"/>
        <w:rPr>
          <w:rFonts w:ascii="Calibri Light" w:hAnsi="Calibri Light" w:cs="Calibri Light"/>
          <w:sz w:val="23"/>
          <w:szCs w:val="23"/>
        </w:rPr>
      </w:pPr>
      <w:r w:rsidRPr="003C7700">
        <w:rPr>
          <w:rFonts w:ascii="Calibri Light" w:hAnsi="Calibri Light" w:cs="Calibri Light"/>
          <w:sz w:val="23"/>
          <w:szCs w:val="23"/>
        </w:rPr>
        <w:t>Przed rozwiązaniem Umowy Strony uzgodnią na piśmie warunki zapewniające ochronę interesów Abonentów OK, w szczególności zachowanie ciągłości świadczenia usługi telekomunikacyjnej oraz warunki uwzględniające potrzeby obron</w:t>
      </w:r>
      <w:r w:rsidR="001D4965" w:rsidRPr="003C7700">
        <w:rPr>
          <w:rFonts w:ascii="Calibri Light" w:hAnsi="Calibri Light" w:cs="Calibri Light"/>
          <w:sz w:val="23"/>
          <w:szCs w:val="23"/>
        </w:rPr>
        <w:t xml:space="preserve">ności, bezpieczeństwa państwa i </w:t>
      </w:r>
      <w:r w:rsidRPr="003C7700">
        <w:rPr>
          <w:rFonts w:ascii="Calibri Light" w:hAnsi="Calibri Light" w:cs="Calibri Light"/>
          <w:sz w:val="23"/>
          <w:szCs w:val="23"/>
        </w:rPr>
        <w:t>porządku publicznego po rozwiązaniu Umowy.</w:t>
      </w:r>
    </w:p>
    <w:p w14:paraId="0A508B93" w14:textId="14D57DAA" w:rsidR="007E7069" w:rsidRPr="003C7700" w:rsidRDefault="007E7069" w:rsidP="00902706">
      <w:pPr>
        <w:pStyle w:val="EYBulletedList1"/>
        <w:numPr>
          <w:ilvl w:val="0"/>
          <w:numId w:val="9"/>
        </w:numPr>
        <w:ind w:left="340" w:hanging="340"/>
        <w:jc w:val="left"/>
        <w:rPr>
          <w:rFonts w:ascii="Calibri Light" w:hAnsi="Calibri Light" w:cs="Calibri Light"/>
          <w:sz w:val="23"/>
          <w:szCs w:val="23"/>
        </w:rPr>
      </w:pPr>
      <w:r w:rsidRPr="003C7700">
        <w:rPr>
          <w:rFonts w:ascii="Calibri Light" w:hAnsi="Calibri Light" w:cs="Calibri Light"/>
          <w:sz w:val="23"/>
          <w:szCs w:val="23"/>
        </w:rPr>
        <w:t>Umowa wraz z potwierdzonymi Zamówieniami stanowi</w:t>
      </w:r>
      <w:r w:rsidR="007631C4" w:rsidRPr="003C7700">
        <w:rPr>
          <w:rFonts w:ascii="Calibri Light" w:hAnsi="Calibri Light" w:cs="Calibri Light"/>
          <w:sz w:val="23"/>
          <w:szCs w:val="23"/>
        </w:rPr>
        <w:t>ą</w:t>
      </w:r>
      <w:r w:rsidRPr="003C7700">
        <w:rPr>
          <w:rFonts w:ascii="Calibri Light" w:hAnsi="Calibri Light" w:cs="Calibri Light"/>
          <w:sz w:val="23"/>
          <w:szCs w:val="23"/>
        </w:rPr>
        <w:t xml:space="preserve"> integralną całość.</w:t>
      </w:r>
    </w:p>
    <w:p w14:paraId="4F0737DB" w14:textId="5DAD9D62" w:rsidR="00CA43C8" w:rsidRPr="003C7700" w:rsidRDefault="00CA43C8" w:rsidP="00902706">
      <w:pPr>
        <w:pStyle w:val="Nagwek2"/>
        <w:numPr>
          <w:ilvl w:val="1"/>
          <w:numId w:val="70"/>
        </w:numPr>
        <w:ind w:left="284"/>
        <w:rPr>
          <w:rFonts w:ascii="Calibri Light" w:hAnsi="Calibri Light" w:cs="Calibri Light"/>
          <w:b/>
          <w:sz w:val="23"/>
          <w:szCs w:val="23"/>
          <w:lang w:val="pl-PL"/>
        </w:rPr>
      </w:pPr>
      <w:bookmarkStart w:id="37" w:name="_Toc26367823"/>
      <w:bookmarkStart w:id="38" w:name="_Toc162606755"/>
      <w:bookmarkStart w:id="39" w:name="_Toc163645349"/>
      <w:bookmarkStart w:id="40" w:name="_Toc204081036"/>
      <w:r w:rsidRPr="003C7700">
        <w:rPr>
          <w:rFonts w:ascii="Calibri Light" w:hAnsi="Calibri Light" w:cs="Calibri Light"/>
          <w:b/>
          <w:sz w:val="23"/>
          <w:szCs w:val="23"/>
          <w:lang w:val="pl-PL"/>
        </w:rPr>
        <w:t>Tryb zawarcia Umowy</w:t>
      </w:r>
      <w:bookmarkEnd w:id="37"/>
      <w:bookmarkEnd w:id="38"/>
      <w:bookmarkEnd w:id="39"/>
      <w:bookmarkEnd w:id="40"/>
    </w:p>
    <w:p w14:paraId="62F6A1E6" w14:textId="13D79E31" w:rsidR="007E7069" w:rsidRPr="003C7700" w:rsidRDefault="007E7069" w:rsidP="00FE74A5">
      <w:pPr>
        <w:pStyle w:val="EYBulletedList1"/>
        <w:numPr>
          <w:ilvl w:val="0"/>
          <w:numId w:val="105"/>
        </w:numPr>
        <w:jc w:val="left"/>
        <w:rPr>
          <w:rFonts w:ascii="Calibri Light" w:hAnsi="Calibri Light" w:cs="Calibri Light"/>
          <w:sz w:val="23"/>
          <w:szCs w:val="23"/>
        </w:rPr>
      </w:pPr>
      <w:r w:rsidRPr="003C7700">
        <w:rPr>
          <w:rFonts w:ascii="Calibri Light" w:hAnsi="Calibri Light" w:cs="Calibri Light"/>
          <w:sz w:val="23"/>
          <w:szCs w:val="23"/>
        </w:rPr>
        <w:t>OK składa do OSD wniosek o zawarcie Umowy poprzez SK</w:t>
      </w:r>
      <w:r w:rsidR="006C46FD" w:rsidRPr="003C7700">
        <w:rPr>
          <w:rFonts w:ascii="Calibri Light" w:hAnsi="Calibri Light" w:cs="Calibri Light"/>
          <w:sz w:val="23"/>
          <w:szCs w:val="23"/>
        </w:rPr>
        <w:t xml:space="preserve"> lub</w:t>
      </w:r>
      <w:r w:rsidR="00582222" w:rsidRPr="003C7700">
        <w:rPr>
          <w:rFonts w:ascii="Calibri Light" w:hAnsi="Calibri Light" w:cs="Calibri Light"/>
          <w:sz w:val="23"/>
          <w:szCs w:val="23"/>
        </w:rPr>
        <w:t xml:space="preserve"> w</w:t>
      </w:r>
      <w:r w:rsidR="006C46FD" w:rsidRPr="003C7700">
        <w:rPr>
          <w:rFonts w:ascii="Calibri Light" w:hAnsi="Calibri Light" w:cs="Calibri Light"/>
          <w:sz w:val="23"/>
          <w:szCs w:val="23"/>
        </w:rPr>
        <w:t xml:space="preserve"> inny sposób</w:t>
      </w:r>
      <w:r w:rsidR="00582222" w:rsidRPr="003C7700">
        <w:rPr>
          <w:rFonts w:ascii="Calibri Light" w:hAnsi="Calibri Light" w:cs="Calibri Light"/>
          <w:sz w:val="23"/>
          <w:szCs w:val="23"/>
        </w:rPr>
        <w:t xml:space="preserve"> uzgodniony przez S</w:t>
      </w:r>
      <w:r w:rsidR="00624AA5" w:rsidRPr="003C7700">
        <w:rPr>
          <w:rFonts w:ascii="Calibri Light" w:hAnsi="Calibri Light" w:cs="Calibri Light"/>
          <w:sz w:val="23"/>
          <w:szCs w:val="23"/>
        </w:rPr>
        <w:t>trony</w:t>
      </w:r>
      <w:r w:rsidRPr="003C7700">
        <w:rPr>
          <w:rFonts w:ascii="Calibri Light" w:hAnsi="Calibri Light" w:cs="Calibri Light"/>
          <w:sz w:val="23"/>
          <w:szCs w:val="23"/>
        </w:rPr>
        <w:t>.</w:t>
      </w:r>
    </w:p>
    <w:p w14:paraId="2AADF07D" w14:textId="541B6333" w:rsidR="007E7069" w:rsidRPr="003C7700" w:rsidRDefault="007E7069" w:rsidP="00FE74A5">
      <w:pPr>
        <w:pStyle w:val="EYBulletedList1"/>
        <w:numPr>
          <w:ilvl w:val="0"/>
          <w:numId w:val="105"/>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w terminie 3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od dnia otrzymania wniosku o zawarcie Umowy wskazuje braki </w:t>
      </w:r>
      <w:r w:rsidR="00EB3637" w:rsidRPr="003C7700">
        <w:rPr>
          <w:rFonts w:ascii="Calibri Light" w:hAnsi="Calibri Light" w:cs="Calibri Light"/>
          <w:sz w:val="23"/>
          <w:szCs w:val="23"/>
        </w:rPr>
        <w:t xml:space="preserve">formalne </w:t>
      </w:r>
      <w:r w:rsidRPr="003C7700">
        <w:rPr>
          <w:rFonts w:ascii="Calibri Light" w:hAnsi="Calibri Light" w:cs="Calibri Light"/>
          <w:sz w:val="23"/>
          <w:szCs w:val="23"/>
        </w:rPr>
        <w:t>lub nieprawidłowości w złożonym wniosku, które wymagają uzupełnienia lub poprawienia, w</w:t>
      </w:r>
      <w:r w:rsidR="007631C4" w:rsidRPr="003C7700">
        <w:rPr>
          <w:rFonts w:ascii="Calibri Light" w:hAnsi="Calibri Light" w:cs="Calibri Light"/>
          <w:sz w:val="23"/>
          <w:szCs w:val="23"/>
        </w:rPr>
        <w:t> </w:t>
      </w:r>
      <w:r w:rsidRPr="003C7700">
        <w:rPr>
          <w:rFonts w:ascii="Calibri Light" w:hAnsi="Calibri Light" w:cs="Calibri Light"/>
          <w:sz w:val="23"/>
          <w:szCs w:val="23"/>
        </w:rPr>
        <w:t xml:space="preserve">tym może wezwać OK do przedstawienia kopii dokumentów potwierdzających upoważnienie </w:t>
      </w:r>
      <w:r w:rsidR="00620695" w:rsidRPr="003C7700">
        <w:rPr>
          <w:rFonts w:ascii="Calibri Light" w:hAnsi="Calibri Light" w:cs="Calibri Light"/>
          <w:sz w:val="23"/>
          <w:szCs w:val="23"/>
        </w:rPr>
        <w:t xml:space="preserve">osoby </w:t>
      </w:r>
      <w:r w:rsidRPr="003C7700">
        <w:rPr>
          <w:rFonts w:ascii="Calibri Light" w:hAnsi="Calibri Light" w:cs="Calibri Light"/>
          <w:sz w:val="23"/>
          <w:szCs w:val="23"/>
        </w:rPr>
        <w:t>wnioskując</w:t>
      </w:r>
      <w:r w:rsidR="00620695" w:rsidRPr="003C7700">
        <w:rPr>
          <w:rFonts w:ascii="Calibri Light" w:hAnsi="Calibri Light" w:cs="Calibri Light"/>
          <w:sz w:val="23"/>
          <w:szCs w:val="23"/>
        </w:rPr>
        <w:t>ej</w:t>
      </w:r>
      <w:r w:rsidRPr="003C7700">
        <w:rPr>
          <w:rFonts w:ascii="Calibri Light" w:hAnsi="Calibri Light" w:cs="Calibri Light"/>
          <w:sz w:val="23"/>
          <w:szCs w:val="23"/>
        </w:rPr>
        <w:t xml:space="preserve"> do reprezentowania OK i składania</w:t>
      </w:r>
      <w:r w:rsidR="00EB3637" w:rsidRPr="003C7700">
        <w:rPr>
          <w:rFonts w:ascii="Calibri Light" w:hAnsi="Calibri Light" w:cs="Calibri Light"/>
          <w:sz w:val="23"/>
          <w:szCs w:val="23"/>
        </w:rPr>
        <w:t xml:space="preserve"> w imieniu OK</w:t>
      </w:r>
      <w:r w:rsidR="007631C4" w:rsidRPr="003C7700">
        <w:rPr>
          <w:rFonts w:ascii="Calibri Light" w:hAnsi="Calibri Light" w:cs="Calibri Light"/>
          <w:sz w:val="23"/>
          <w:szCs w:val="23"/>
        </w:rPr>
        <w:t> </w:t>
      </w:r>
      <w:r w:rsidR="00EB3637" w:rsidRPr="003C7700">
        <w:rPr>
          <w:rFonts w:ascii="Calibri Light" w:hAnsi="Calibri Light" w:cs="Calibri Light"/>
          <w:sz w:val="23"/>
          <w:szCs w:val="23"/>
        </w:rPr>
        <w:t>oświadczeń woli w </w:t>
      </w:r>
      <w:r w:rsidRPr="003C7700">
        <w:rPr>
          <w:rFonts w:ascii="Calibri Light" w:hAnsi="Calibri Light" w:cs="Calibri Light"/>
          <w:sz w:val="23"/>
          <w:szCs w:val="23"/>
        </w:rPr>
        <w:t>przypadku, gdy wniosek podpisuje osoba niefigurująca w</w:t>
      </w:r>
      <w:r w:rsidR="007631C4" w:rsidRPr="003C7700">
        <w:rPr>
          <w:rFonts w:ascii="Calibri Light" w:hAnsi="Calibri Light" w:cs="Calibri Light"/>
          <w:sz w:val="23"/>
          <w:szCs w:val="23"/>
        </w:rPr>
        <w:t> </w:t>
      </w:r>
      <w:r w:rsidRPr="003C7700">
        <w:rPr>
          <w:rFonts w:ascii="Calibri Light" w:hAnsi="Calibri Light" w:cs="Calibri Light"/>
          <w:sz w:val="23"/>
          <w:szCs w:val="23"/>
        </w:rPr>
        <w:t>odpowiednim rejestrze.</w:t>
      </w:r>
      <w:r w:rsidR="00035CD5" w:rsidRPr="003C7700">
        <w:rPr>
          <w:rFonts w:ascii="Calibri Light" w:hAnsi="Calibri Light" w:cs="Calibri Light"/>
          <w:sz w:val="23"/>
          <w:szCs w:val="23"/>
        </w:rPr>
        <w:t xml:space="preserve"> W przypadku niewskazania przez OSD braków formalnych lub nieprawidłowości w</w:t>
      </w:r>
      <w:r w:rsidR="00CB2928" w:rsidRPr="003C7700">
        <w:rPr>
          <w:rFonts w:ascii="Calibri Light" w:hAnsi="Calibri Light" w:cs="Calibri Light"/>
          <w:sz w:val="23"/>
          <w:szCs w:val="23"/>
        </w:rPr>
        <w:t> </w:t>
      </w:r>
      <w:r w:rsidR="00035CD5" w:rsidRPr="003C7700">
        <w:rPr>
          <w:rFonts w:ascii="Calibri Light" w:hAnsi="Calibri Light" w:cs="Calibri Light"/>
          <w:sz w:val="23"/>
          <w:szCs w:val="23"/>
        </w:rPr>
        <w:t>złożonym wniosku we wskazanym terminie, wniosek OK uznaje się za wolny od braków formalnych lub nieprawidłowości.</w:t>
      </w:r>
    </w:p>
    <w:p w14:paraId="6DEFAF84" w14:textId="46B0655F" w:rsidR="007E7069" w:rsidRPr="003C7700" w:rsidRDefault="007E7069" w:rsidP="00FE74A5">
      <w:pPr>
        <w:pStyle w:val="EYBulletedList1"/>
        <w:numPr>
          <w:ilvl w:val="0"/>
          <w:numId w:val="105"/>
        </w:numPr>
        <w:ind w:left="340" w:hanging="340"/>
        <w:jc w:val="left"/>
        <w:rPr>
          <w:rFonts w:ascii="Calibri Light" w:hAnsi="Calibri Light" w:cs="Calibri Light"/>
          <w:sz w:val="23"/>
          <w:szCs w:val="23"/>
        </w:rPr>
      </w:pPr>
      <w:r w:rsidRPr="003C7700">
        <w:rPr>
          <w:rFonts w:ascii="Calibri Light" w:hAnsi="Calibri Light" w:cs="Calibri Light"/>
          <w:sz w:val="23"/>
          <w:szCs w:val="23"/>
        </w:rPr>
        <w:t>OK uzupełnia braki</w:t>
      </w:r>
      <w:r w:rsidR="00BC67DE" w:rsidRPr="003C7700">
        <w:rPr>
          <w:rFonts w:ascii="Calibri Light" w:hAnsi="Calibri Light" w:cs="Calibri Light"/>
          <w:sz w:val="23"/>
          <w:szCs w:val="23"/>
        </w:rPr>
        <w:t xml:space="preserve"> formalne</w:t>
      </w:r>
      <w:r w:rsidRPr="003C7700">
        <w:rPr>
          <w:rFonts w:ascii="Calibri Light" w:hAnsi="Calibri Light" w:cs="Calibri Light"/>
          <w:sz w:val="23"/>
          <w:szCs w:val="23"/>
        </w:rPr>
        <w:t xml:space="preserve"> lub poprawia nieprawidłowości we wniosku o zawarcie Umowy, które wymagają uzupełnienia lub poprawienia w terminie 5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od otrzymania informacji od</w:t>
      </w:r>
      <w:r w:rsidR="007631C4" w:rsidRPr="003C7700">
        <w:rPr>
          <w:rFonts w:ascii="Calibri Light" w:hAnsi="Calibri Light" w:cs="Calibri Light"/>
          <w:sz w:val="23"/>
          <w:szCs w:val="23"/>
        </w:rPr>
        <w:t> </w:t>
      </w:r>
      <w:r w:rsidR="001D4965" w:rsidRPr="003C7700">
        <w:rPr>
          <w:rFonts w:ascii="Calibri Light" w:hAnsi="Calibri Light" w:cs="Calibri Light"/>
          <w:sz w:val="23"/>
          <w:szCs w:val="23"/>
        </w:rPr>
        <w:t xml:space="preserve">OSD o </w:t>
      </w:r>
      <w:r w:rsidRPr="003C7700">
        <w:rPr>
          <w:rFonts w:ascii="Calibri Light" w:hAnsi="Calibri Light" w:cs="Calibri Light"/>
          <w:sz w:val="23"/>
          <w:szCs w:val="23"/>
        </w:rPr>
        <w:t>brakach lub nieprawidłowościach w złożonym wniosku o zawarcie Umowy, pod rygorem pozostawienia wniosku bez rozpoznania.</w:t>
      </w:r>
    </w:p>
    <w:p w14:paraId="1F2D5F6E" w14:textId="0BCE4FAD" w:rsidR="00EB3637" w:rsidRPr="003C7700" w:rsidRDefault="00EB3637" w:rsidP="00FE74A5">
      <w:pPr>
        <w:pStyle w:val="EYBulletedList1"/>
        <w:numPr>
          <w:ilvl w:val="0"/>
          <w:numId w:val="105"/>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Jeżeli Strony nie będą </w:t>
      </w:r>
      <w:r w:rsidR="003F1DDE" w:rsidRPr="003C7700">
        <w:rPr>
          <w:rFonts w:ascii="Calibri Light" w:hAnsi="Calibri Light" w:cs="Calibri Light"/>
          <w:sz w:val="23"/>
          <w:szCs w:val="23"/>
        </w:rPr>
        <w:t>prowadziły</w:t>
      </w:r>
      <w:r w:rsidRPr="003C7700">
        <w:rPr>
          <w:rFonts w:ascii="Calibri Light" w:hAnsi="Calibri Light" w:cs="Calibri Light"/>
          <w:sz w:val="23"/>
          <w:szCs w:val="23"/>
        </w:rPr>
        <w:t xml:space="preserve"> negocjacj</w:t>
      </w:r>
      <w:r w:rsidR="003F1DDE" w:rsidRPr="003C7700">
        <w:rPr>
          <w:rFonts w:ascii="Calibri Light" w:hAnsi="Calibri Light" w:cs="Calibri Light"/>
          <w:sz w:val="23"/>
          <w:szCs w:val="23"/>
        </w:rPr>
        <w:t>i</w:t>
      </w:r>
      <w:r w:rsidRPr="003C7700">
        <w:rPr>
          <w:rFonts w:ascii="Calibri Light" w:hAnsi="Calibri Light" w:cs="Calibri Light"/>
          <w:sz w:val="23"/>
          <w:szCs w:val="23"/>
        </w:rPr>
        <w:t xml:space="preserve"> dotycząc</w:t>
      </w:r>
      <w:r w:rsidR="003F1DDE" w:rsidRPr="003C7700">
        <w:rPr>
          <w:rFonts w:ascii="Calibri Light" w:hAnsi="Calibri Light" w:cs="Calibri Light"/>
          <w:sz w:val="23"/>
          <w:szCs w:val="23"/>
        </w:rPr>
        <w:t>ych</w:t>
      </w:r>
      <w:r w:rsidRPr="003C7700">
        <w:rPr>
          <w:rFonts w:ascii="Calibri Light" w:hAnsi="Calibri Light" w:cs="Calibri Light"/>
          <w:sz w:val="23"/>
          <w:szCs w:val="23"/>
        </w:rPr>
        <w:t xml:space="preserve"> postanowień Umowy</w:t>
      </w:r>
      <w:r w:rsidR="00253E0C" w:rsidRPr="003C7700">
        <w:rPr>
          <w:rFonts w:ascii="Calibri Light" w:hAnsi="Calibri Light" w:cs="Calibri Light"/>
          <w:sz w:val="23"/>
          <w:szCs w:val="23"/>
        </w:rPr>
        <w:t xml:space="preserve">, stosuje się </w:t>
      </w:r>
      <w:r w:rsidR="000C4A60" w:rsidRPr="003C7700">
        <w:rPr>
          <w:rFonts w:ascii="Calibri Light" w:hAnsi="Calibri Light" w:cs="Calibri Light"/>
          <w:sz w:val="23"/>
          <w:szCs w:val="23"/>
        </w:rPr>
        <w:t xml:space="preserve">postanowienia opisane w </w:t>
      </w:r>
      <w:proofErr w:type="spellStart"/>
      <w:r w:rsidR="000C4A60" w:rsidRPr="003C7700">
        <w:rPr>
          <w:rFonts w:ascii="Calibri Light" w:hAnsi="Calibri Light" w:cs="Calibri Light"/>
          <w:sz w:val="23"/>
          <w:szCs w:val="23"/>
        </w:rPr>
        <w:t>ppkt</w:t>
      </w:r>
      <w:proofErr w:type="spellEnd"/>
      <w:r w:rsidR="000C4A60" w:rsidRPr="003C7700">
        <w:rPr>
          <w:rFonts w:ascii="Calibri Light" w:hAnsi="Calibri Light" w:cs="Calibri Light"/>
          <w:sz w:val="23"/>
          <w:szCs w:val="23"/>
        </w:rPr>
        <w:t xml:space="preserve"> 5-6 poniżej</w:t>
      </w:r>
      <w:r w:rsidR="00BC67DE" w:rsidRPr="003C7700">
        <w:rPr>
          <w:rFonts w:ascii="Calibri Light" w:hAnsi="Calibri Light" w:cs="Calibri Light"/>
          <w:sz w:val="23"/>
          <w:szCs w:val="23"/>
        </w:rPr>
        <w:t>.</w:t>
      </w:r>
    </w:p>
    <w:p w14:paraId="2AB2B7D5" w14:textId="2FCEB889" w:rsidR="007E7069" w:rsidRPr="003C7700" w:rsidRDefault="007E7069" w:rsidP="00FE74A5">
      <w:pPr>
        <w:pStyle w:val="EYBulletedList1"/>
        <w:numPr>
          <w:ilvl w:val="0"/>
          <w:numId w:val="105"/>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w terminie 7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od dnia otrzymania wolnego od braków lub nieprawidłowości wniosku o</w:t>
      </w:r>
      <w:r w:rsidR="007631C4" w:rsidRPr="003C7700">
        <w:rPr>
          <w:rFonts w:ascii="Calibri Light" w:hAnsi="Calibri Light" w:cs="Calibri Light"/>
          <w:sz w:val="23"/>
          <w:szCs w:val="23"/>
        </w:rPr>
        <w:t> </w:t>
      </w:r>
      <w:r w:rsidRPr="003C7700">
        <w:rPr>
          <w:rFonts w:ascii="Calibri Light" w:hAnsi="Calibri Light" w:cs="Calibri Light"/>
          <w:sz w:val="23"/>
          <w:szCs w:val="23"/>
        </w:rPr>
        <w:t>zawarcie Umowy przesyła do OK 2 egzemplarze Umowy</w:t>
      </w:r>
      <w:r w:rsidR="00896012" w:rsidRPr="003C7700">
        <w:rPr>
          <w:rFonts w:ascii="Calibri Light" w:hAnsi="Calibri Light" w:cs="Calibri Light"/>
          <w:sz w:val="23"/>
          <w:szCs w:val="23"/>
        </w:rPr>
        <w:t xml:space="preserve"> w postaci papierowej</w:t>
      </w:r>
      <w:r w:rsidRPr="003C7700">
        <w:rPr>
          <w:rFonts w:ascii="Calibri Light" w:hAnsi="Calibri Light" w:cs="Calibri Light"/>
          <w:sz w:val="23"/>
          <w:szCs w:val="23"/>
        </w:rPr>
        <w:t xml:space="preserve"> podpisane </w:t>
      </w:r>
      <w:r w:rsidRPr="003C7700">
        <w:rPr>
          <w:rFonts w:ascii="Calibri Light" w:hAnsi="Calibri Light" w:cs="Calibri Light"/>
          <w:sz w:val="23"/>
          <w:szCs w:val="23"/>
        </w:rPr>
        <w:lastRenderedPageBreak/>
        <w:t>przez OSD</w:t>
      </w:r>
      <w:r w:rsidR="002F2C48" w:rsidRPr="003C7700">
        <w:rPr>
          <w:rFonts w:ascii="Calibri Light" w:hAnsi="Calibri Light" w:cs="Calibri Light"/>
          <w:sz w:val="23"/>
          <w:szCs w:val="23"/>
        </w:rPr>
        <w:t xml:space="preserve"> </w:t>
      </w:r>
      <w:r w:rsidR="00421A56" w:rsidRPr="003C7700">
        <w:rPr>
          <w:rFonts w:ascii="Calibri Light" w:hAnsi="Calibri Light" w:cs="Calibri Light"/>
          <w:sz w:val="23"/>
          <w:szCs w:val="23"/>
        </w:rPr>
        <w:t>albo</w:t>
      </w:r>
      <w:r w:rsidR="002F2C48" w:rsidRPr="003C7700">
        <w:rPr>
          <w:rFonts w:ascii="Calibri Light" w:hAnsi="Calibri Light" w:cs="Calibri Light"/>
          <w:sz w:val="23"/>
          <w:szCs w:val="23"/>
        </w:rPr>
        <w:t xml:space="preserve"> 1</w:t>
      </w:r>
      <w:r w:rsidR="001D4965" w:rsidRPr="003C7700">
        <w:rPr>
          <w:rFonts w:ascii="Calibri Light" w:hAnsi="Calibri Light" w:cs="Calibri Light"/>
          <w:sz w:val="23"/>
          <w:szCs w:val="23"/>
        </w:rPr>
        <w:t xml:space="preserve"> </w:t>
      </w:r>
      <w:r w:rsidRPr="003C7700">
        <w:rPr>
          <w:rFonts w:ascii="Calibri Light" w:hAnsi="Calibri Light" w:cs="Calibri Light"/>
          <w:sz w:val="23"/>
          <w:szCs w:val="23"/>
        </w:rPr>
        <w:t>egzemplarz Umowy w formie elektronicznej opatrzony kwalifikowanym podpisem elektronicznym OSD.</w:t>
      </w:r>
    </w:p>
    <w:p w14:paraId="0EDF6352" w14:textId="77777777" w:rsidR="00FB2F1A" w:rsidRPr="003C7700" w:rsidRDefault="007E7069" w:rsidP="00FE74A5">
      <w:pPr>
        <w:pStyle w:val="EYBulletedList1"/>
        <w:numPr>
          <w:ilvl w:val="0"/>
          <w:numId w:val="105"/>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OK w terminie 5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w:t>
      </w:r>
      <w:r w:rsidR="00896012" w:rsidRPr="003C7700">
        <w:rPr>
          <w:rFonts w:ascii="Calibri Light" w:hAnsi="Calibri Light" w:cs="Calibri Light"/>
          <w:sz w:val="23"/>
          <w:szCs w:val="23"/>
        </w:rPr>
        <w:t>o</w:t>
      </w:r>
      <w:r w:rsidRPr="003C7700">
        <w:rPr>
          <w:rFonts w:ascii="Calibri Light" w:hAnsi="Calibri Light" w:cs="Calibri Light"/>
          <w:sz w:val="23"/>
          <w:szCs w:val="23"/>
        </w:rPr>
        <w:t>d dnia otrzymania podpisanej Umowy przez OSD, odsyła do OSD 1</w:t>
      </w:r>
      <w:r w:rsidR="007631C4" w:rsidRPr="003C7700">
        <w:rPr>
          <w:rFonts w:ascii="Calibri Light" w:hAnsi="Calibri Light" w:cs="Calibri Light"/>
          <w:sz w:val="23"/>
          <w:szCs w:val="23"/>
        </w:rPr>
        <w:t> </w:t>
      </w:r>
      <w:r w:rsidRPr="003C7700">
        <w:rPr>
          <w:rFonts w:ascii="Calibri Light" w:hAnsi="Calibri Light" w:cs="Calibri Light"/>
          <w:sz w:val="23"/>
          <w:szCs w:val="23"/>
        </w:rPr>
        <w:t>egzemplarz Umowy podpisany przez OK w przypadku za</w:t>
      </w:r>
      <w:r w:rsidR="002F2C48" w:rsidRPr="003C7700">
        <w:rPr>
          <w:rFonts w:ascii="Calibri Light" w:hAnsi="Calibri Light" w:cs="Calibri Light"/>
          <w:sz w:val="23"/>
          <w:szCs w:val="23"/>
        </w:rPr>
        <w:t>stosowania formy p</w:t>
      </w:r>
      <w:r w:rsidR="00896012" w:rsidRPr="003C7700">
        <w:rPr>
          <w:rFonts w:ascii="Calibri Light" w:hAnsi="Calibri Light" w:cs="Calibri Light"/>
          <w:sz w:val="23"/>
          <w:szCs w:val="23"/>
        </w:rPr>
        <w:t>apierowej</w:t>
      </w:r>
      <w:r w:rsidR="002F2C48" w:rsidRPr="003C7700">
        <w:rPr>
          <w:rFonts w:ascii="Calibri Light" w:hAnsi="Calibri Light" w:cs="Calibri Light"/>
          <w:sz w:val="23"/>
          <w:szCs w:val="23"/>
        </w:rPr>
        <w:t xml:space="preserve"> </w:t>
      </w:r>
      <w:r w:rsidR="00421A56" w:rsidRPr="003C7700">
        <w:rPr>
          <w:rFonts w:ascii="Calibri Light" w:hAnsi="Calibri Light" w:cs="Calibri Light"/>
          <w:sz w:val="23"/>
          <w:szCs w:val="23"/>
        </w:rPr>
        <w:t>albo</w:t>
      </w:r>
      <w:r w:rsidR="00896012" w:rsidRPr="003C7700">
        <w:rPr>
          <w:rFonts w:ascii="Calibri Light" w:hAnsi="Calibri Light" w:cs="Calibri Light"/>
          <w:sz w:val="23"/>
          <w:szCs w:val="23"/>
        </w:rPr>
        <w:t xml:space="preserve"> </w:t>
      </w:r>
      <w:r w:rsidR="002F2C48" w:rsidRPr="003C7700">
        <w:rPr>
          <w:rFonts w:ascii="Calibri Light" w:hAnsi="Calibri Light" w:cs="Calibri Light"/>
          <w:sz w:val="23"/>
          <w:szCs w:val="23"/>
        </w:rPr>
        <w:t>1 </w:t>
      </w:r>
      <w:r w:rsidRPr="003C7700">
        <w:rPr>
          <w:rFonts w:ascii="Calibri Light" w:hAnsi="Calibri Light" w:cs="Calibri Light"/>
          <w:sz w:val="23"/>
          <w:szCs w:val="23"/>
        </w:rPr>
        <w:t>egzemplarz Umowy opatrzony kwalifikowan</w:t>
      </w:r>
      <w:r w:rsidR="001D4965" w:rsidRPr="003C7700">
        <w:rPr>
          <w:rFonts w:ascii="Calibri Light" w:hAnsi="Calibri Light" w:cs="Calibri Light"/>
          <w:sz w:val="23"/>
          <w:szCs w:val="23"/>
        </w:rPr>
        <w:t xml:space="preserve">ym podpisem elektronicznym OK w </w:t>
      </w:r>
      <w:r w:rsidRPr="003C7700">
        <w:rPr>
          <w:rFonts w:ascii="Calibri Light" w:hAnsi="Calibri Light" w:cs="Calibri Light"/>
          <w:sz w:val="23"/>
          <w:szCs w:val="23"/>
        </w:rPr>
        <w:t>przypadku zastosowania formy elektronicznej.</w:t>
      </w:r>
    </w:p>
    <w:p w14:paraId="659693AD" w14:textId="2AD6A015" w:rsidR="00FB2F1A" w:rsidRPr="003C7700" w:rsidRDefault="002F2C48" w:rsidP="00FE74A5">
      <w:pPr>
        <w:pStyle w:val="EYBulletedList1"/>
        <w:numPr>
          <w:ilvl w:val="0"/>
          <w:numId w:val="105"/>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przypadku prowadzenia negocjacji </w:t>
      </w:r>
      <w:r w:rsidR="003F1DDE" w:rsidRPr="003C7700">
        <w:rPr>
          <w:rFonts w:ascii="Calibri Light" w:hAnsi="Calibri Light" w:cs="Calibri Light"/>
          <w:sz w:val="23"/>
          <w:szCs w:val="23"/>
        </w:rPr>
        <w:t xml:space="preserve">Umowa powinna zostać zawarta w ciągu </w:t>
      </w:r>
      <w:r w:rsidR="00C86EFE" w:rsidRPr="003C7700">
        <w:rPr>
          <w:rFonts w:ascii="Calibri Light" w:hAnsi="Calibri Light" w:cs="Calibri Light"/>
          <w:sz w:val="23"/>
          <w:szCs w:val="23"/>
        </w:rPr>
        <w:t>6</w:t>
      </w:r>
      <w:r w:rsidR="003F1DDE" w:rsidRPr="003C7700">
        <w:rPr>
          <w:rFonts w:ascii="Calibri Light" w:hAnsi="Calibri Light" w:cs="Calibri Light"/>
          <w:sz w:val="23"/>
          <w:szCs w:val="23"/>
        </w:rPr>
        <w:t xml:space="preserve">0 dni </w:t>
      </w:r>
      <w:r w:rsidR="00934DB6" w:rsidRPr="003C7700">
        <w:rPr>
          <w:rFonts w:ascii="Calibri Light" w:hAnsi="Calibri Light" w:cs="Calibri Light"/>
          <w:sz w:val="23"/>
          <w:szCs w:val="23"/>
        </w:rPr>
        <w:t xml:space="preserve">kalendarzowych </w:t>
      </w:r>
      <w:r w:rsidR="003F1DDE" w:rsidRPr="003C7700">
        <w:rPr>
          <w:rFonts w:ascii="Calibri Light" w:hAnsi="Calibri Light" w:cs="Calibri Light"/>
          <w:sz w:val="23"/>
          <w:szCs w:val="23"/>
        </w:rPr>
        <w:t xml:space="preserve">od dnia doręczenia </w:t>
      </w:r>
      <w:r w:rsidR="00691102" w:rsidRPr="003C7700">
        <w:rPr>
          <w:rFonts w:ascii="Calibri Light" w:hAnsi="Calibri Light" w:cs="Calibri Light"/>
          <w:sz w:val="23"/>
          <w:szCs w:val="23"/>
        </w:rPr>
        <w:t xml:space="preserve">wolnego od braków formalnych i nieprawidłowości </w:t>
      </w:r>
      <w:r w:rsidR="003F1DDE" w:rsidRPr="003C7700">
        <w:rPr>
          <w:rFonts w:ascii="Calibri Light" w:hAnsi="Calibri Light" w:cs="Calibri Light"/>
          <w:sz w:val="23"/>
          <w:szCs w:val="23"/>
        </w:rPr>
        <w:t>wniosku o jej zawarcie w formie p</w:t>
      </w:r>
      <w:r w:rsidR="00896012" w:rsidRPr="003C7700">
        <w:rPr>
          <w:rFonts w:ascii="Calibri Light" w:hAnsi="Calibri Light" w:cs="Calibri Light"/>
          <w:sz w:val="23"/>
          <w:szCs w:val="23"/>
        </w:rPr>
        <w:t>apierowej</w:t>
      </w:r>
      <w:r w:rsidR="003F1DDE" w:rsidRPr="003C7700">
        <w:rPr>
          <w:rFonts w:ascii="Calibri Light" w:hAnsi="Calibri Light" w:cs="Calibri Light"/>
          <w:sz w:val="23"/>
          <w:szCs w:val="23"/>
        </w:rPr>
        <w:t xml:space="preserve"> </w:t>
      </w:r>
      <w:r w:rsidR="00421A56" w:rsidRPr="003C7700">
        <w:rPr>
          <w:rFonts w:ascii="Calibri Light" w:hAnsi="Calibri Light" w:cs="Calibri Light"/>
          <w:sz w:val="23"/>
          <w:szCs w:val="23"/>
        </w:rPr>
        <w:t>albo</w:t>
      </w:r>
      <w:r w:rsidR="003F1DDE" w:rsidRPr="003C7700">
        <w:rPr>
          <w:rFonts w:ascii="Calibri Light" w:hAnsi="Calibri Light" w:cs="Calibri Light"/>
          <w:sz w:val="23"/>
          <w:szCs w:val="23"/>
        </w:rPr>
        <w:t xml:space="preserve"> w formie elektronicznej.</w:t>
      </w:r>
      <w:r w:rsidR="00FB2F1A" w:rsidRPr="003C7700">
        <w:rPr>
          <w:rFonts w:ascii="Calibri Light" w:hAnsi="Calibri Light" w:cs="Calibri Light"/>
          <w:sz w:val="23"/>
          <w:szCs w:val="23"/>
        </w:rPr>
        <w:t xml:space="preserve"> </w:t>
      </w:r>
    </w:p>
    <w:p w14:paraId="06C81056" w14:textId="77777777" w:rsidR="005C3651" w:rsidRPr="003C7700" w:rsidRDefault="005C3651" w:rsidP="005C3651">
      <w:pPr>
        <w:pStyle w:val="EYBulletedList1"/>
        <w:numPr>
          <w:ilvl w:val="0"/>
          <w:numId w:val="0"/>
        </w:numPr>
        <w:ind w:left="572" w:hanging="288"/>
        <w:jc w:val="left"/>
        <w:rPr>
          <w:rFonts w:ascii="Calibri Light" w:hAnsi="Calibri Light" w:cs="Calibri Light"/>
          <w:sz w:val="23"/>
          <w:szCs w:val="23"/>
        </w:rPr>
      </w:pPr>
    </w:p>
    <w:p w14:paraId="06D8C664" w14:textId="77777777" w:rsidR="00CA43C8" w:rsidRPr="003C7700" w:rsidRDefault="00CA43C8" w:rsidP="00902706">
      <w:pPr>
        <w:pStyle w:val="Nagwek2"/>
        <w:numPr>
          <w:ilvl w:val="1"/>
          <w:numId w:val="70"/>
        </w:numPr>
        <w:ind w:left="284"/>
        <w:rPr>
          <w:rFonts w:ascii="Calibri Light" w:hAnsi="Calibri Light" w:cs="Calibri Light"/>
          <w:b/>
          <w:sz w:val="23"/>
          <w:szCs w:val="23"/>
          <w:lang w:val="pl-PL"/>
        </w:rPr>
      </w:pPr>
      <w:bookmarkStart w:id="41" w:name="_Toc26367824"/>
      <w:bookmarkStart w:id="42" w:name="_Toc204081037"/>
      <w:r w:rsidRPr="003C7700">
        <w:rPr>
          <w:rFonts w:ascii="Calibri Light" w:hAnsi="Calibri Light" w:cs="Calibri Light"/>
          <w:b/>
          <w:sz w:val="23"/>
          <w:szCs w:val="23"/>
          <w:lang w:val="pl-PL"/>
        </w:rPr>
        <w:t>Ogólne zasady dotyczące obowiązywania Zamówienia</w:t>
      </w:r>
      <w:bookmarkEnd w:id="41"/>
      <w:bookmarkEnd w:id="42"/>
    </w:p>
    <w:p w14:paraId="76395E1F" w14:textId="0DFD0846" w:rsidR="00CE3040" w:rsidRPr="003C7700" w:rsidRDefault="00CE3040" w:rsidP="00902706">
      <w:pPr>
        <w:pStyle w:val="EYBulletedList1"/>
        <w:numPr>
          <w:ilvl w:val="0"/>
          <w:numId w:val="35"/>
        </w:numPr>
        <w:ind w:left="426" w:hanging="426"/>
        <w:jc w:val="left"/>
        <w:rPr>
          <w:rFonts w:ascii="Calibri Light" w:hAnsi="Calibri Light" w:cs="Calibri Light"/>
          <w:sz w:val="23"/>
          <w:szCs w:val="23"/>
        </w:rPr>
      </w:pPr>
      <w:bookmarkStart w:id="43" w:name="_Toc13753055"/>
      <w:bookmarkEnd w:id="43"/>
      <w:r w:rsidRPr="003C7700">
        <w:rPr>
          <w:rFonts w:ascii="Calibri Light" w:hAnsi="Calibri Light" w:cs="Calibri Light"/>
          <w:sz w:val="23"/>
          <w:szCs w:val="23"/>
        </w:rPr>
        <w:t xml:space="preserve">Zamówienie jest </w:t>
      </w:r>
      <w:r w:rsidR="00813E61" w:rsidRPr="003C7700">
        <w:rPr>
          <w:rFonts w:ascii="Calibri Light" w:hAnsi="Calibri Light" w:cs="Calibri Light"/>
          <w:sz w:val="23"/>
          <w:szCs w:val="23"/>
        </w:rPr>
        <w:t>składane</w:t>
      </w:r>
      <w:r w:rsidRPr="003C7700">
        <w:rPr>
          <w:rFonts w:ascii="Calibri Light" w:hAnsi="Calibri Light" w:cs="Calibri Light"/>
          <w:sz w:val="23"/>
          <w:szCs w:val="23"/>
        </w:rPr>
        <w:t xml:space="preserve"> na czas nieokreślony lub określony.</w:t>
      </w:r>
    </w:p>
    <w:p w14:paraId="453F9EB4" w14:textId="0A7796E2" w:rsidR="00210CE5" w:rsidRPr="003C7700" w:rsidRDefault="007E7069" w:rsidP="00902706">
      <w:pPr>
        <w:pStyle w:val="EYBulletedList1"/>
        <w:numPr>
          <w:ilvl w:val="0"/>
          <w:numId w:val="35"/>
        </w:numPr>
        <w:ind w:left="426" w:hanging="426"/>
        <w:jc w:val="left"/>
        <w:rPr>
          <w:rFonts w:ascii="Calibri Light" w:hAnsi="Calibri Light" w:cs="Calibri Light"/>
          <w:sz w:val="23"/>
          <w:szCs w:val="23"/>
        </w:rPr>
      </w:pPr>
      <w:r w:rsidRPr="003C7700">
        <w:rPr>
          <w:rFonts w:ascii="Calibri Light" w:hAnsi="Calibri Light" w:cs="Calibri Light"/>
          <w:sz w:val="23"/>
          <w:szCs w:val="23"/>
        </w:rPr>
        <w:t>W Zamówieniu polegającym na uruchomieniu Usługi, OK wskazuje, czy obowiązuje ono na</w:t>
      </w:r>
      <w:r w:rsidR="007631C4" w:rsidRPr="003C7700">
        <w:rPr>
          <w:rFonts w:ascii="Calibri Light" w:hAnsi="Calibri Light" w:cs="Calibri Light"/>
          <w:sz w:val="23"/>
          <w:szCs w:val="23"/>
        </w:rPr>
        <w:t> </w:t>
      </w:r>
      <w:r w:rsidRPr="003C7700">
        <w:rPr>
          <w:rFonts w:ascii="Calibri Light" w:hAnsi="Calibri Light" w:cs="Calibri Light"/>
          <w:sz w:val="23"/>
          <w:szCs w:val="23"/>
        </w:rPr>
        <w:t xml:space="preserve">czas </w:t>
      </w:r>
      <w:r w:rsidR="00BC67DE" w:rsidRPr="003C7700">
        <w:rPr>
          <w:rFonts w:ascii="Calibri Light" w:hAnsi="Calibri Light" w:cs="Calibri Light"/>
          <w:sz w:val="23"/>
          <w:szCs w:val="23"/>
        </w:rPr>
        <w:t>nie</w:t>
      </w:r>
      <w:r w:rsidRPr="003C7700">
        <w:rPr>
          <w:rFonts w:ascii="Calibri Light" w:hAnsi="Calibri Light" w:cs="Calibri Light"/>
          <w:sz w:val="23"/>
          <w:szCs w:val="23"/>
        </w:rPr>
        <w:t>określony czy określony</w:t>
      </w:r>
      <w:r w:rsidR="00BC67DE" w:rsidRPr="003C7700">
        <w:rPr>
          <w:rFonts w:ascii="Calibri Light" w:hAnsi="Calibri Light" w:cs="Calibri Light"/>
          <w:sz w:val="23"/>
          <w:szCs w:val="23"/>
        </w:rPr>
        <w:t xml:space="preserve">, przy czym OSD </w:t>
      </w:r>
      <w:r w:rsidR="00DE668F" w:rsidRPr="003C7700">
        <w:rPr>
          <w:rFonts w:ascii="Calibri Light" w:hAnsi="Calibri Light" w:cs="Calibri Light"/>
          <w:sz w:val="23"/>
          <w:szCs w:val="23"/>
        </w:rPr>
        <w:t>umożliwia</w:t>
      </w:r>
      <w:r w:rsidR="00BC67DE" w:rsidRPr="003C7700">
        <w:rPr>
          <w:rFonts w:ascii="Calibri Light" w:hAnsi="Calibri Light" w:cs="Calibri Light"/>
          <w:sz w:val="23"/>
          <w:szCs w:val="23"/>
        </w:rPr>
        <w:t xml:space="preserve"> OK złożenie Zamówienia </w:t>
      </w:r>
      <w:r w:rsidR="00D171A4" w:rsidRPr="003C7700">
        <w:rPr>
          <w:rFonts w:ascii="Calibri Light" w:hAnsi="Calibri Light" w:cs="Calibri Light"/>
          <w:sz w:val="23"/>
          <w:szCs w:val="23"/>
        </w:rPr>
        <w:t xml:space="preserve">zarówno </w:t>
      </w:r>
      <w:r w:rsidR="00BC67DE" w:rsidRPr="003C7700">
        <w:rPr>
          <w:rFonts w:ascii="Calibri Light" w:hAnsi="Calibri Light" w:cs="Calibri Light"/>
          <w:sz w:val="23"/>
          <w:szCs w:val="23"/>
        </w:rPr>
        <w:t>na czas nieokreślony</w:t>
      </w:r>
      <w:r w:rsidR="00D171A4" w:rsidRPr="003C7700">
        <w:rPr>
          <w:rFonts w:ascii="Calibri Light" w:hAnsi="Calibri Light" w:cs="Calibri Light"/>
          <w:sz w:val="23"/>
          <w:szCs w:val="23"/>
        </w:rPr>
        <w:t xml:space="preserve"> jak i określony</w:t>
      </w:r>
      <w:r w:rsidR="00BC67DE" w:rsidRPr="003C7700">
        <w:rPr>
          <w:rFonts w:ascii="Calibri Light" w:hAnsi="Calibri Light" w:cs="Calibri Light"/>
          <w:sz w:val="23"/>
          <w:szCs w:val="23"/>
        </w:rPr>
        <w:t>.</w:t>
      </w:r>
    </w:p>
    <w:p w14:paraId="34B837F5" w14:textId="77777777" w:rsidR="00210CE5" w:rsidRPr="003C7700" w:rsidRDefault="007E7069" w:rsidP="00902706">
      <w:pPr>
        <w:pStyle w:val="EYBulletedList1"/>
        <w:numPr>
          <w:ilvl w:val="0"/>
          <w:numId w:val="35"/>
        </w:numPr>
        <w:ind w:left="426" w:hanging="426"/>
        <w:jc w:val="left"/>
        <w:rPr>
          <w:rFonts w:ascii="Calibri Light" w:hAnsi="Calibri Light" w:cs="Calibri Light"/>
          <w:sz w:val="23"/>
          <w:szCs w:val="23"/>
        </w:rPr>
      </w:pPr>
      <w:r w:rsidRPr="003C7700">
        <w:rPr>
          <w:rFonts w:ascii="Calibri Light" w:hAnsi="Calibri Light" w:cs="Calibri Light"/>
          <w:sz w:val="23"/>
          <w:szCs w:val="23"/>
        </w:rPr>
        <w:t>Zamówienie na rezygnację z Usługi wymaga złożenia</w:t>
      </w:r>
      <w:r w:rsidR="00B671EF" w:rsidRPr="003C7700">
        <w:rPr>
          <w:rFonts w:ascii="Calibri Light" w:hAnsi="Calibri Light" w:cs="Calibri Light"/>
          <w:sz w:val="23"/>
          <w:szCs w:val="23"/>
        </w:rPr>
        <w:t xml:space="preserve"> przez OK</w:t>
      </w:r>
      <w:r w:rsidRPr="003C7700">
        <w:rPr>
          <w:rFonts w:ascii="Calibri Light" w:hAnsi="Calibri Light" w:cs="Calibri Light"/>
          <w:sz w:val="23"/>
          <w:szCs w:val="23"/>
        </w:rPr>
        <w:t xml:space="preserve"> wypowiedzenia tego Zamówienia poprzez SK</w:t>
      </w:r>
      <w:r w:rsidR="00B671EF" w:rsidRPr="003C7700">
        <w:rPr>
          <w:rFonts w:ascii="Calibri Light" w:hAnsi="Calibri Light" w:cs="Calibri Light"/>
          <w:sz w:val="23"/>
          <w:szCs w:val="23"/>
        </w:rPr>
        <w:t>.</w:t>
      </w:r>
    </w:p>
    <w:p w14:paraId="1A47804E" w14:textId="57F97070" w:rsidR="00210CE5" w:rsidRPr="003C7700" w:rsidRDefault="007E7069" w:rsidP="00902706">
      <w:pPr>
        <w:pStyle w:val="EYBulletedList1"/>
        <w:numPr>
          <w:ilvl w:val="0"/>
          <w:numId w:val="35"/>
        </w:numPr>
        <w:ind w:left="426" w:hanging="426"/>
        <w:jc w:val="left"/>
        <w:rPr>
          <w:rFonts w:ascii="Calibri Light" w:hAnsi="Calibri Light" w:cs="Calibri Light"/>
          <w:sz w:val="23"/>
          <w:szCs w:val="23"/>
        </w:rPr>
      </w:pPr>
      <w:r w:rsidRPr="003C7700">
        <w:rPr>
          <w:rFonts w:ascii="Calibri Light" w:hAnsi="Calibri Light" w:cs="Calibri Light"/>
          <w:sz w:val="23"/>
          <w:szCs w:val="23"/>
        </w:rPr>
        <w:t>Okres wypowiedzeni</w:t>
      </w:r>
      <w:r w:rsidR="001D4965" w:rsidRPr="003C7700">
        <w:rPr>
          <w:rFonts w:ascii="Calibri Light" w:hAnsi="Calibri Light" w:cs="Calibri Light"/>
          <w:sz w:val="23"/>
          <w:szCs w:val="23"/>
        </w:rPr>
        <w:t xml:space="preserve">a Zamówienia wynosi 1 miesiąc i </w:t>
      </w:r>
      <w:r w:rsidRPr="003C7700">
        <w:rPr>
          <w:rFonts w:ascii="Calibri Light" w:hAnsi="Calibri Light" w:cs="Calibri Light"/>
          <w:sz w:val="23"/>
          <w:szCs w:val="23"/>
        </w:rPr>
        <w:t xml:space="preserve">upływa ostatniego dnia Okresu Rozliczeniowego następującego po dacie złożenia wypowiedzenia tego Zamówienia. OK może anulować wypowiedzenie Zamówienia na </w:t>
      </w:r>
      <w:r w:rsidR="00BC67DE" w:rsidRPr="003C7700">
        <w:rPr>
          <w:rFonts w:ascii="Calibri Light" w:hAnsi="Calibri Light" w:cs="Calibri Light"/>
          <w:sz w:val="23"/>
          <w:szCs w:val="23"/>
        </w:rPr>
        <w:t>3</w:t>
      </w:r>
      <w:r w:rsidRPr="003C7700">
        <w:rPr>
          <w:rFonts w:ascii="Calibri Light" w:hAnsi="Calibri Light" w:cs="Calibri Light"/>
          <w:sz w:val="23"/>
          <w:szCs w:val="23"/>
        </w:rPr>
        <w:t xml:space="preserve"> </w:t>
      </w:r>
      <w:r w:rsidR="00112023" w:rsidRPr="003C7700">
        <w:rPr>
          <w:rFonts w:ascii="Calibri Light" w:hAnsi="Calibri Light" w:cs="Calibri Light"/>
          <w:sz w:val="23"/>
          <w:szCs w:val="23"/>
        </w:rPr>
        <w:t>DR</w:t>
      </w:r>
      <w:r w:rsidR="00BC67DE" w:rsidRPr="003C7700">
        <w:rPr>
          <w:rFonts w:ascii="Calibri Light" w:hAnsi="Calibri Light" w:cs="Calibri Light"/>
          <w:sz w:val="23"/>
          <w:szCs w:val="23"/>
        </w:rPr>
        <w:t xml:space="preserve"> </w:t>
      </w:r>
      <w:r w:rsidRPr="003C7700">
        <w:rPr>
          <w:rFonts w:ascii="Calibri Light" w:hAnsi="Calibri Light" w:cs="Calibri Light"/>
          <w:sz w:val="23"/>
          <w:szCs w:val="23"/>
        </w:rPr>
        <w:t>przed datą końcową okresu wypowiedzenia tego Zamówienia.</w:t>
      </w:r>
    </w:p>
    <w:p w14:paraId="4412030F" w14:textId="5644A616" w:rsidR="00D75826" w:rsidRPr="003C7700" w:rsidRDefault="00D75826" w:rsidP="00902706">
      <w:pPr>
        <w:pStyle w:val="EYBulletedList1"/>
        <w:numPr>
          <w:ilvl w:val="0"/>
          <w:numId w:val="35"/>
        </w:numPr>
        <w:ind w:left="426" w:hanging="426"/>
        <w:jc w:val="left"/>
        <w:rPr>
          <w:rFonts w:ascii="Calibri Light" w:hAnsi="Calibri Light" w:cs="Calibri Light"/>
          <w:sz w:val="23"/>
          <w:szCs w:val="23"/>
        </w:rPr>
      </w:pPr>
      <w:r w:rsidRPr="003C7700">
        <w:rPr>
          <w:rFonts w:ascii="Calibri Light" w:hAnsi="Calibri Light" w:cs="Calibri Light"/>
          <w:sz w:val="23"/>
          <w:szCs w:val="23"/>
        </w:rPr>
        <w:t>Realizacja Zamówienia na rezygnację z Usługi, która nastąpiła wcześniej niż przed upływem 1</w:t>
      </w:r>
      <w:r w:rsidR="006A6809" w:rsidRPr="003C7700">
        <w:rPr>
          <w:rFonts w:ascii="Calibri Light" w:hAnsi="Calibri Light" w:cs="Calibri Light"/>
          <w:sz w:val="23"/>
          <w:szCs w:val="23"/>
        </w:rPr>
        <w:t> </w:t>
      </w:r>
      <w:r w:rsidRPr="003C7700">
        <w:rPr>
          <w:rFonts w:ascii="Calibri Light" w:hAnsi="Calibri Light" w:cs="Calibri Light"/>
          <w:sz w:val="23"/>
          <w:szCs w:val="23"/>
        </w:rPr>
        <w:t>roku od dnia realizacji Zamówienia na uruchomienie Usługi przewiduje zachowanie prawa do naliczania przez OSD opłat za czas pozostały do upływu 1 roku od dnia uruchomienia Usługi.</w:t>
      </w:r>
    </w:p>
    <w:p w14:paraId="020C1E4F" w14:textId="4CD1D476" w:rsidR="007E7069" w:rsidRPr="003C7700" w:rsidRDefault="00270C88" w:rsidP="00902706">
      <w:pPr>
        <w:pStyle w:val="EYBulletedList1"/>
        <w:numPr>
          <w:ilvl w:val="0"/>
          <w:numId w:val="35"/>
        </w:numPr>
        <w:ind w:left="426" w:hanging="426"/>
        <w:jc w:val="left"/>
        <w:rPr>
          <w:rFonts w:ascii="Calibri Light" w:hAnsi="Calibri Light" w:cs="Calibri Light"/>
          <w:sz w:val="23"/>
          <w:szCs w:val="23"/>
        </w:rPr>
      </w:pPr>
      <w:r w:rsidRPr="003C7700">
        <w:rPr>
          <w:rFonts w:ascii="Calibri Light" w:hAnsi="Calibri Light" w:cs="Calibri Light"/>
          <w:sz w:val="23"/>
          <w:szCs w:val="23"/>
        </w:rPr>
        <w:t xml:space="preserve">W przypadku Zamówienia na czas określony, po upływie okresu </w:t>
      </w:r>
      <w:r w:rsidR="00125DCF" w:rsidRPr="003C7700">
        <w:rPr>
          <w:rFonts w:ascii="Calibri Light" w:hAnsi="Calibri Light" w:cs="Calibri Light"/>
          <w:sz w:val="23"/>
          <w:szCs w:val="23"/>
        </w:rPr>
        <w:t xml:space="preserve">jego </w:t>
      </w:r>
      <w:r w:rsidRPr="003C7700">
        <w:rPr>
          <w:rFonts w:ascii="Calibri Light" w:hAnsi="Calibri Light" w:cs="Calibri Light"/>
          <w:sz w:val="23"/>
          <w:szCs w:val="23"/>
        </w:rPr>
        <w:t xml:space="preserve">obowiązywania, </w:t>
      </w:r>
      <w:r w:rsidR="00421A56" w:rsidRPr="003C7700">
        <w:rPr>
          <w:rFonts w:ascii="Calibri Light" w:hAnsi="Calibri Light" w:cs="Calibri Light"/>
          <w:sz w:val="23"/>
          <w:szCs w:val="23"/>
        </w:rPr>
        <w:t xml:space="preserve">przekształca się </w:t>
      </w:r>
      <w:r w:rsidR="00125DCF" w:rsidRPr="003C7700">
        <w:rPr>
          <w:rFonts w:ascii="Calibri Light" w:hAnsi="Calibri Light" w:cs="Calibri Light"/>
          <w:sz w:val="23"/>
          <w:szCs w:val="23"/>
        </w:rPr>
        <w:t xml:space="preserve">ono </w:t>
      </w:r>
      <w:r w:rsidR="00421A56" w:rsidRPr="003C7700">
        <w:rPr>
          <w:rFonts w:ascii="Calibri Light" w:hAnsi="Calibri Light" w:cs="Calibri Light"/>
          <w:sz w:val="23"/>
          <w:szCs w:val="23"/>
        </w:rPr>
        <w:t xml:space="preserve">w </w:t>
      </w:r>
      <w:r w:rsidR="00687D36" w:rsidRPr="003C7700">
        <w:rPr>
          <w:rFonts w:ascii="Calibri Light" w:hAnsi="Calibri Light" w:cs="Calibri Light"/>
          <w:sz w:val="23"/>
          <w:szCs w:val="23"/>
        </w:rPr>
        <w:t>Z</w:t>
      </w:r>
      <w:r w:rsidR="00421A56" w:rsidRPr="003C7700">
        <w:rPr>
          <w:rFonts w:ascii="Calibri Light" w:hAnsi="Calibri Light" w:cs="Calibri Light"/>
          <w:sz w:val="23"/>
          <w:szCs w:val="23"/>
        </w:rPr>
        <w:t>amówienie</w:t>
      </w:r>
      <w:r w:rsidRPr="003C7700">
        <w:rPr>
          <w:rFonts w:ascii="Calibri Light" w:hAnsi="Calibri Light" w:cs="Calibri Light"/>
          <w:sz w:val="23"/>
          <w:szCs w:val="23"/>
        </w:rPr>
        <w:t xml:space="preserve"> na czas nieokreślony, chyba że OK nie później niż na co najmniej 1 miesiąc przed upływem okresu obowiązywania Zamówienia złoży </w:t>
      </w:r>
      <w:r w:rsidR="00EB0B04" w:rsidRPr="003C7700">
        <w:rPr>
          <w:rFonts w:ascii="Calibri Light" w:hAnsi="Calibri Light" w:cs="Calibri Light"/>
          <w:sz w:val="23"/>
          <w:szCs w:val="23"/>
        </w:rPr>
        <w:t xml:space="preserve">Zamówienie na rezygnację z </w:t>
      </w:r>
      <w:r w:rsidR="00D416C2" w:rsidRPr="003C7700">
        <w:rPr>
          <w:rFonts w:ascii="Calibri Light" w:hAnsi="Calibri Light" w:cs="Calibri Light"/>
          <w:sz w:val="23"/>
          <w:szCs w:val="23"/>
        </w:rPr>
        <w:t>U</w:t>
      </w:r>
      <w:r w:rsidR="00EB0B04" w:rsidRPr="003C7700">
        <w:rPr>
          <w:rFonts w:ascii="Calibri Light" w:hAnsi="Calibri Light" w:cs="Calibri Light"/>
          <w:sz w:val="23"/>
          <w:szCs w:val="23"/>
        </w:rPr>
        <w:t>sługi</w:t>
      </w:r>
      <w:r w:rsidRPr="003C7700">
        <w:rPr>
          <w:rFonts w:ascii="Calibri Light" w:hAnsi="Calibri Light" w:cs="Calibri Light"/>
          <w:sz w:val="23"/>
          <w:szCs w:val="23"/>
        </w:rPr>
        <w:t>. OK może również złożyć do OSD Zamówienie na Usługę na kolejny czas określony, przy czym okres obowiązywania nowego Zamówienia rozpoczyna bieg nie wcześniej niż w pierwszym dniu po zakończeniu dotychczasowego Zamówienia obowiązującego w dniu złożenia nowego Zamówienia.</w:t>
      </w:r>
    </w:p>
    <w:p w14:paraId="4267D146" w14:textId="2E45316A" w:rsidR="00D226A8" w:rsidRPr="003C7700" w:rsidRDefault="00E622FD" w:rsidP="006F294D">
      <w:pPr>
        <w:pStyle w:val="Nagwek1"/>
        <w:numPr>
          <w:ilvl w:val="0"/>
          <w:numId w:val="0"/>
        </w:numPr>
        <w:jc w:val="left"/>
        <w:rPr>
          <w:rFonts w:ascii="Calibri Light" w:hAnsi="Calibri Light" w:cs="Calibri Light"/>
          <w:b/>
          <w:color w:val="auto"/>
          <w:sz w:val="28"/>
          <w:szCs w:val="28"/>
        </w:rPr>
      </w:pPr>
      <w:bookmarkStart w:id="44" w:name="_Toc48811375"/>
      <w:bookmarkStart w:id="45" w:name="_Toc48811979"/>
      <w:bookmarkStart w:id="46" w:name="_Toc48812218"/>
      <w:bookmarkStart w:id="47" w:name="_Toc49325062"/>
      <w:bookmarkStart w:id="48" w:name="_Toc48811376"/>
      <w:bookmarkStart w:id="49" w:name="_Toc48811980"/>
      <w:bookmarkStart w:id="50" w:name="_Toc48812219"/>
      <w:bookmarkStart w:id="51" w:name="_Toc49325063"/>
      <w:bookmarkStart w:id="52" w:name="_Toc26367828"/>
      <w:bookmarkStart w:id="53" w:name="_Toc204081038"/>
      <w:bookmarkEnd w:id="44"/>
      <w:bookmarkEnd w:id="45"/>
      <w:bookmarkEnd w:id="46"/>
      <w:bookmarkEnd w:id="47"/>
      <w:bookmarkEnd w:id="48"/>
      <w:bookmarkEnd w:id="49"/>
      <w:bookmarkEnd w:id="50"/>
      <w:bookmarkEnd w:id="51"/>
      <w:r w:rsidRPr="003C7700">
        <w:rPr>
          <w:rFonts w:ascii="Calibri Light" w:hAnsi="Calibri Light" w:cs="Calibri Light"/>
          <w:b/>
          <w:color w:val="auto"/>
          <w:sz w:val="28"/>
          <w:szCs w:val="28"/>
        </w:rPr>
        <w:t xml:space="preserve">Rozdział </w:t>
      </w:r>
      <w:r w:rsidR="00C94C2F" w:rsidRPr="003C7700">
        <w:rPr>
          <w:rFonts w:ascii="Calibri Light" w:hAnsi="Calibri Light" w:cs="Calibri Light"/>
          <w:b/>
          <w:color w:val="auto"/>
          <w:sz w:val="28"/>
          <w:szCs w:val="28"/>
        </w:rPr>
        <w:t>9</w:t>
      </w:r>
      <w:r w:rsidRPr="003C7700">
        <w:rPr>
          <w:rFonts w:ascii="Calibri Light" w:hAnsi="Calibri Light" w:cs="Calibri Light"/>
          <w:b/>
          <w:color w:val="auto"/>
          <w:sz w:val="28"/>
          <w:szCs w:val="28"/>
        </w:rPr>
        <w:t xml:space="preserve"> </w:t>
      </w:r>
      <w:r w:rsidR="00C57CDA" w:rsidRPr="003C7700">
        <w:rPr>
          <w:rFonts w:ascii="Calibri Light" w:hAnsi="Calibri Light" w:cs="Calibri Light"/>
          <w:b/>
          <w:color w:val="auto"/>
          <w:sz w:val="28"/>
          <w:szCs w:val="28"/>
        </w:rPr>
        <w:t xml:space="preserve">Zamówienie na Usługi </w:t>
      </w:r>
      <w:r w:rsidR="004317AB" w:rsidRPr="003C7700">
        <w:rPr>
          <w:rFonts w:ascii="Calibri Light" w:hAnsi="Calibri Light" w:cs="Calibri Light"/>
          <w:b/>
          <w:color w:val="auto"/>
          <w:sz w:val="28"/>
          <w:szCs w:val="28"/>
        </w:rPr>
        <w:t>Dosyłowe</w:t>
      </w:r>
      <w:bookmarkEnd w:id="52"/>
      <w:bookmarkEnd w:id="53"/>
    </w:p>
    <w:p w14:paraId="23D43EE0" w14:textId="11A98BD0" w:rsidR="00C8221E" w:rsidRPr="003C7700" w:rsidRDefault="007E7069" w:rsidP="00902706">
      <w:pPr>
        <w:widowControl/>
        <w:numPr>
          <w:ilvl w:val="0"/>
          <w:numId w:val="11"/>
        </w:numPr>
        <w:autoSpaceDE/>
        <w:autoSpaceDN/>
        <w:adjustRightInd/>
        <w:spacing w:before="60" w:after="60" w:line="276" w:lineRule="auto"/>
        <w:ind w:left="340" w:hanging="340"/>
        <w:rPr>
          <w:rFonts w:ascii="Calibri Light" w:hAnsi="Calibri Light" w:cs="Calibri Light"/>
          <w:sz w:val="23"/>
          <w:szCs w:val="23"/>
        </w:rPr>
      </w:pPr>
      <w:r w:rsidRPr="003C7700">
        <w:rPr>
          <w:rFonts w:ascii="Calibri Light" w:hAnsi="Calibri Light" w:cs="Calibri Light"/>
          <w:sz w:val="23"/>
          <w:szCs w:val="23"/>
        </w:rPr>
        <w:t xml:space="preserve">OK wybiera Usługę Dosyłową lub Usługi Dosyłowe poprzez złożenie </w:t>
      </w:r>
      <w:r w:rsidR="00C972F3" w:rsidRPr="003C7700">
        <w:rPr>
          <w:rFonts w:ascii="Calibri Light" w:hAnsi="Calibri Light" w:cs="Calibri Light"/>
          <w:sz w:val="23"/>
          <w:szCs w:val="23"/>
        </w:rPr>
        <w:t xml:space="preserve">Zamówienia </w:t>
      </w:r>
      <w:r w:rsidRPr="003C7700">
        <w:rPr>
          <w:rFonts w:ascii="Calibri Light" w:hAnsi="Calibri Light" w:cs="Calibri Light"/>
          <w:sz w:val="23"/>
          <w:szCs w:val="23"/>
        </w:rPr>
        <w:t>na Usługę Dosyłową za pośrednictwem SK.</w:t>
      </w:r>
    </w:p>
    <w:p w14:paraId="207CE60D" w14:textId="77777777" w:rsidR="00C8221E" w:rsidRPr="003C7700" w:rsidRDefault="007E7069" w:rsidP="00902706">
      <w:pPr>
        <w:widowControl/>
        <w:numPr>
          <w:ilvl w:val="0"/>
          <w:numId w:val="11"/>
        </w:numPr>
        <w:autoSpaceDE/>
        <w:autoSpaceDN/>
        <w:adjustRightInd/>
        <w:spacing w:before="60" w:after="60" w:line="276" w:lineRule="auto"/>
        <w:ind w:left="340" w:hanging="340"/>
        <w:rPr>
          <w:rFonts w:ascii="Calibri Light" w:hAnsi="Calibri Light" w:cs="Calibri Light"/>
          <w:sz w:val="23"/>
          <w:szCs w:val="23"/>
        </w:rPr>
      </w:pPr>
      <w:r w:rsidRPr="003C7700">
        <w:rPr>
          <w:rFonts w:ascii="Calibri Light" w:hAnsi="Calibri Light" w:cs="Calibri Light"/>
          <w:sz w:val="23"/>
          <w:szCs w:val="23"/>
        </w:rPr>
        <w:t>Zamówienie na Usługę Dosyłową dotyczy uruchomienia Usługi Dosyłowej, modyfikacji Usługi Dosyłowej lub rezygnacji z Usługi Dosyłowej.</w:t>
      </w:r>
    </w:p>
    <w:p w14:paraId="72924FEB" w14:textId="77777777" w:rsidR="00C8221E" w:rsidRPr="003C7700"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 xml:space="preserve">W Zamówieniu na Usługę Dosyłową OK wskazuje Usługę Dosyłową lub Usługi Dosyłowe, istotne parametry każdej Usługi Dosyłowej oraz PDU, w którym OK uzyskuje dostęp do danej </w:t>
      </w:r>
      <w:r w:rsidRPr="003C7700">
        <w:rPr>
          <w:rFonts w:ascii="Calibri Light" w:hAnsi="Calibri Light" w:cs="Calibri Light"/>
          <w:sz w:val="23"/>
          <w:szCs w:val="23"/>
        </w:rPr>
        <w:lastRenderedPageBreak/>
        <w:t>Usługi Dosyłowej.</w:t>
      </w:r>
    </w:p>
    <w:p w14:paraId="7210EA59" w14:textId="77777777" w:rsidR="00C8221E" w:rsidRPr="003C7700"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 xml:space="preserve">OSD w terminie 3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od dnia otrzymania Zamówienia na Usługę Dosyłową wskazuje braki lub nieprawidłowości w Zamówieniu na Usługę</w:t>
      </w:r>
      <w:r w:rsidR="003D73CB" w:rsidRPr="003C7700">
        <w:rPr>
          <w:rFonts w:ascii="Calibri Light" w:hAnsi="Calibri Light" w:cs="Calibri Light"/>
          <w:sz w:val="23"/>
          <w:szCs w:val="23"/>
        </w:rPr>
        <w:t xml:space="preserve"> Dosyłową</w:t>
      </w:r>
      <w:r w:rsidRPr="003C7700">
        <w:rPr>
          <w:rFonts w:ascii="Calibri Light" w:hAnsi="Calibri Light" w:cs="Calibri Light"/>
          <w:sz w:val="23"/>
          <w:szCs w:val="23"/>
        </w:rPr>
        <w:t xml:space="preserve">, które wymagają uzupełnienia lub poprawienia, stosownie do wymogów,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3 powyżej. W przypadku niewskazania przez OSD braków lub nieprawidłowości Zamówienia na Usługę </w:t>
      </w:r>
      <w:r w:rsidR="007F0744" w:rsidRPr="003C7700">
        <w:rPr>
          <w:rFonts w:ascii="Calibri Light" w:hAnsi="Calibri Light" w:cs="Calibri Light"/>
          <w:sz w:val="23"/>
          <w:szCs w:val="23"/>
        </w:rPr>
        <w:t xml:space="preserve">Dosyłową </w:t>
      </w:r>
      <w:r w:rsidRPr="003C7700">
        <w:rPr>
          <w:rFonts w:ascii="Calibri Light" w:hAnsi="Calibri Light" w:cs="Calibri Light"/>
          <w:sz w:val="23"/>
          <w:szCs w:val="23"/>
        </w:rPr>
        <w:t>we</w:t>
      </w:r>
      <w:r w:rsidR="007F0744" w:rsidRPr="003C7700">
        <w:rPr>
          <w:rFonts w:ascii="Calibri Light" w:hAnsi="Calibri Light" w:cs="Calibri Light"/>
          <w:sz w:val="23"/>
          <w:szCs w:val="23"/>
        </w:rPr>
        <w:t> </w:t>
      </w:r>
      <w:r w:rsidRPr="003C7700">
        <w:rPr>
          <w:rFonts w:ascii="Calibri Light" w:hAnsi="Calibri Light" w:cs="Calibri Light"/>
          <w:sz w:val="23"/>
          <w:szCs w:val="23"/>
        </w:rPr>
        <w:t>wskazanym terminie, Zamówienie na Usługę</w:t>
      </w:r>
      <w:r w:rsidR="003D73CB" w:rsidRPr="003C7700">
        <w:rPr>
          <w:rFonts w:ascii="Calibri Light" w:hAnsi="Calibri Light" w:cs="Calibri Light"/>
          <w:sz w:val="23"/>
          <w:szCs w:val="23"/>
        </w:rPr>
        <w:t xml:space="preserve"> Dosyłową</w:t>
      </w:r>
      <w:r w:rsidRPr="003C7700">
        <w:rPr>
          <w:rFonts w:ascii="Calibri Light" w:hAnsi="Calibri Light" w:cs="Calibri Light"/>
          <w:sz w:val="23"/>
          <w:szCs w:val="23"/>
        </w:rPr>
        <w:t xml:space="preserve"> uznaje się za wolne od braków formalnych.</w:t>
      </w:r>
    </w:p>
    <w:p w14:paraId="0DFB3B77" w14:textId="77777777" w:rsidR="00C8221E" w:rsidRPr="003C7700"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OK uzupełnia braki wskazane przez OSD lub poprawia Zamówienie na Usługę</w:t>
      </w:r>
      <w:r w:rsidR="003D73CB" w:rsidRPr="003C7700">
        <w:rPr>
          <w:rFonts w:ascii="Calibri Light" w:hAnsi="Calibri Light" w:cs="Calibri Light"/>
          <w:sz w:val="23"/>
          <w:szCs w:val="23"/>
        </w:rPr>
        <w:t xml:space="preserve"> Dosyłową</w:t>
      </w:r>
      <w:r w:rsidRPr="003C7700">
        <w:rPr>
          <w:rFonts w:ascii="Calibri Light" w:hAnsi="Calibri Light" w:cs="Calibri Light"/>
          <w:sz w:val="23"/>
          <w:szCs w:val="23"/>
        </w:rPr>
        <w:t xml:space="preserve"> w</w:t>
      </w:r>
      <w:r w:rsidR="007F0744" w:rsidRPr="003C7700">
        <w:rPr>
          <w:rFonts w:ascii="Calibri Light" w:hAnsi="Calibri Light" w:cs="Calibri Light"/>
          <w:sz w:val="23"/>
          <w:szCs w:val="23"/>
        </w:rPr>
        <w:t> </w:t>
      </w:r>
      <w:r w:rsidRPr="003C7700">
        <w:rPr>
          <w:rFonts w:ascii="Calibri Light" w:hAnsi="Calibri Light" w:cs="Calibri Light"/>
          <w:sz w:val="23"/>
          <w:szCs w:val="23"/>
        </w:rPr>
        <w:t xml:space="preserve">terminie 5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od dnia otrzymania od OSD informacji o brakach lub nieprawidłowościach Zamówienia na Usługę</w:t>
      </w:r>
      <w:r w:rsidR="003D73CB" w:rsidRPr="003C7700">
        <w:rPr>
          <w:rFonts w:ascii="Calibri Light" w:hAnsi="Calibri Light" w:cs="Calibri Light"/>
          <w:sz w:val="23"/>
          <w:szCs w:val="23"/>
        </w:rPr>
        <w:t xml:space="preserve"> Dosyłową</w:t>
      </w:r>
      <w:r w:rsidRPr="003C7700">
        <w:rPr>
          <w:rFonts w:ascii="Calibri Light" w:hAnsi="Calibri Light" w:cs="Calibri Light"/>
          <w:sz w:val="23"/>
          <w:szCs w:val="23"/>
        </w:rPr>
        <w:t>, pod rygorem pozostawienia przez OSD Z</w:t>
      </w:r>
      <w:r w:rsidR="00E46EDC" w:rsidRPr="003C7700">
        <w:rPr>
          <w:rFonts w:ascii="Calibri Light" w:hAnsi="Calibri Light" w:cs="Calibri Light"/>
          <w:sz w:val="23"/>
          <w:szCs w:val="23"/>
        </w:rPr>
        <w:t>a</w:t>
      </w:r>
      <w:r w:rsidRPr="003C7700">
        <w:rPr>
          <w:rFonts w:ascii="Calibri Light" w:hAnsi="Calibri Light" w:cs="Calibri Light"/>
          <w:sz w:val="23"/>
          <w:szCs w:val="23"/>
        </w:rPr>
        <w:t>mówienia na Usługę Dosyłową bez rozpoznania.</w:t>
      </w:r>
    </w:p>
    <w:p w14:paraId="7A2503B1" w14:textId="4799E543" w:rsidR="00C8221E" w:rsidRPr="003C7700"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 xml:space="preserve">W terminie 3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od dnia otrzymania przez OSD Zamówienia na Usługę Dosyłową </w:t>
      </w:r>
      <w:r w:rsidR="007F0744" w:rsidRPr="003C7700">
        <w:rPr>
          <w:rFonts w:ascii="Calibri Light" w:hAnsi="Calibri Light" w:cs="Calibri Light"/>
          <w:sz w:val="23"/>
          <w:szCs w:val="23"/>
        </w:rPr>
        <w:t>wolnego od </w:t>
      </w:r>
      <w:r w:rsidRPr="003C7700">
        <w:rPr>
          <w:rFonts w:ascii="Calibri Light" w:hAnsi="Calibri Light" w:cs="Calibri Light"/>
          <w:sz w:val="23"/>
          <w:szCs w:val="23"/>
        </w:rPr>
        <w:t>braków lub niepr</w:t>
      </w:r>
      <w:r w:rsidR="001D4965" w:rsidRPr="003C7700">
        <w:rPr>
          <w:rFonts w:ascii="Calibri Light" w:hAnsi="Calibri Light" w:cs="Calibri Light"/>
          <w:sz w:val="23"/>
          <w:szCs w:val="23"/>
        </w:rPr>
        <w:t xml:space="preserve">awidłowości, OSD informuje OK o </w:t>
      </w:r>
      <w:r w:rsidRPr="003C7700">
        <w:rPr>
          <w:rFonts w:ascii="Calibri Light" w:hAnsi="Calibri Light" w:cs="Calibri Light"/>
          <w:sz w:val="23"/>
          <w:szCs w:val="23"/>
        </w:rPr>
        <w:t xml:space="preserve">przystąpieniu do realizacji </w:t>
      </w:r>
      <w:r w:rsidR="00E46EDC" w:rsidRPr="003C7700">
        <w:rPr>
          <w:rFonts w:ascii="Calibri Light" w:hAnsi="Calibri Light" w:cs="Calibri Light"/>
          <w:sz w:val="23"/>
          <w:szCs w:val="23"/>
        </w:rPr>
        <w:t>Z</w:t>
      </w:r>
      <w:r w:rsidR="007F0744" w:rsidRPr="003C7700">
        <w:rPr>
          <w:rFonts w:ascii="Calibri Light" w:hAnsi="Calibri Light" w:cs="Calibri Light"/>
          <w:sz w:val="23"/>
          <w:szCs w:val="23"/>
        </w:rPr>
        <w:t>amówienia na </w:t>
      </w:r>
      <w:r w:rsidRPr="003C7700">
        <w:rPr>
          <w:rFonts w:ascii="Calibri Light" w:hAnsi="Calibri Light" w:cs="Calibri Light"/>
          <w:sz w:val="23"/>
          <w:szCs w:val="23"/>
        </w:rPr>
        <w:t xml:space="preserve">Usługę Dosyłową, chyba że realizacja </w:t>
      </w:r>
      <w:r w:rsidR="00E46EDC" w:rsidRPr="003C7700">
        <w:rPr>
          <w:rFonts w:ascii="Calibri Light" w:hAnsi="Calibri Light" w:cs="Calibri Light"/>
          <w:sz w:val="23"/>
          <w:szCs w:val="23"/>
        </w:rPr>
        <w:t>Z</w:t>
      </w:r>
      <w:r w:rsidRPr="003C7700">
        <w:rPr>
          <w:rFonts w:ascii="Calibri Light" w:hAnsi="Calibri Light" w:cs="Calibri Light"/>
          <w:sz w:val="23"/>
          <w:szCs w:val="23"/>
        </w:rPr>
        <w:t>amówienia na Usługę Dosyłową wymaga przeprowadzenia wywiadu technicznego.</w:t>
      </w:r>
    </w:p>
    <w:p w14:paraId="790B97BB" w14:textId="77777777" w:rsidR="009C5929" w:rsidRPr="003C7700"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OSD realizuje Zamówienie na Usługę Dosyłową w termini</w:t>
      </w:r>
      <w:r w:rsidR="007F0744" w:rsidRPr="003C7700">
        <w:rPr>
          <w:rFonts w:ascii="Calibri Light" w:hAnsi="Calibri Light" w:cs="Calibri Light"/>
          <w:sz w:val="23"/>
          <w:szCs w:val="23"/>
        </w:rPr>
        <w:t>e wskazanym w tym Zamówieniu na </w:t>
      </w:r>
      <w:r w:rsidRPr="003C7700">
        <w:rPr>
          <w:rFonts w:ascii="Calibri Light" w:hAnsi="Calibri Light" w:cs="Calibri Light"/>
          <w:sz w:val="23"/>
          <w:szCs w:val="23"/>
        </w:rPr>
        <w:t xml:space="preserve">Usługę Dosyłową, nie wcześniej niż 7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od dnia otrzymania przez OSD tego </w:t>
      </w:r>
      <w:r w:rsidR="00E46EDC" w:rsidRPr="003C7700">
        <w:rPr>
          <w:rFonts w:ascii="Calibri Light" w:hAnsi="Calibri Light" w:cs="Calibri Light"/>
          <w:sz w:val="23"/>
          <w:szCs w:val="23"/>
        </w:rPr>
        <w:t>Z</w:t>
      </w:r>
      <w:r w:rsidR="007F0744" w:rsidRPr="003C7700">
        <w:rPr>
          <w:rFonts w:ascii="Calibri Light" w:hAnsi="Calibri Light" w:cs="Calibri Light"/>
          <w:sz w:val="23"/>
          <w:szCs w:val="23"/>
        </w:rPr>
        <w:t>amówienia na </w:t>
      </w:r>
      <w:r w:rsidRPr="003C7700">
        <w:rPr>
          <w:rFonts w:ascii="Calibri Light" w:hAnsi="Calibri Light" w:cs="Calibri Light"/>
          <w:sz w:val="23"/>
          <w:szCs w:val="23"/>
        </w:rPr>
        <w:t xml:space="preserve">Usługę Dosyłową wolnego od braków lub nieprawidłowości, chyba że realizacja </w:t>
      </w:r>
      <w:r w:rsidR="00E46EDC" w:rsidRPr="003C7700">
        <w:rPr>
          <w:rFonts w:ascii="Calibri Light" w:hAnsi="Calibri Light" w:cs="Calibri Light"/>
          <w:sz w:val="23"/>
          <w:szCs w:val="23"/>
        </w:rPr>
        <w:t>Z</w:t>
      </w:r>
      <w:r w:rsidRPr="003C7700">
        <w:rPr>
          <w:rFonts w:ascii="Calibri Light" w:hAnsi="Calibri Light" w:cs="Calibri Light"/>
          <w:sz w:val="23"/>
          <w:szCs w:val="23"/>
        </w:rPr>
        <w:t>amówienia na Usługę</w:t>
      </w:r>
      <w:r w:rsidR="003D73CB" w:rsidRPr="003C7700">
        <w:rPr>
          <w:rFonts w:ascii="Calibri Light" w:hAnsi="Calibri Light" w:cs="Calibri Light"/>
          <w:sz w:val="23"/>
          <w:szCs w:val="23"/>
        </w:rPr>
        <w:t xml:space="preserve"> Dosyłową</w:t>
      </w:r>
      <w:r w:rsidRPr="003C7700">
        <w:rPr>
          <w:rFonts w:ascii="Calibri Light" w:hAnsi="Calibri Light" w:cs="Calibri Light"/>
          <w:sz w:val="23"/>
          <w:szCs w:val="23"/>
        </w:rPr>
        <w:t xml:space="preserve"> wymaga przeprowadzenia wywiadu technicznego, przekazania lub zwrotu elementów Infrastruktury telekomunikacyjnej.</w:t>
      </w:r>
    </w:p>
    <w:p w14:paraId="4CC8D9A5" w14:textId="116E0D15" w:rsidR="009C5929" w:rsidRPr="003C7700"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 xml:space="preserve">Jeżeli realizacja </w:t>
      </w:r>
      <w:r w:rsidR="00944AEB" w:rsidRPr="003C7700">
        <w:rPr>
          <w:rFonts w:ascii="Calibri Light" w:hAnsi="Calibri Light" w:cs="Calibri Light"/>
          <w:sz w:val="23"/>
          <w:szCs w:val="23"/>
        </w:rPr>
        <w:t>Z</w:t>
      </w:r>
      <w:r w:rsidRPr="003C7700">
        <w:rPr>
          <w:rFonts w:ascii="Calibri Light" w:hAnsi="Calibri Light" w:cs="Calibri Light"/>
          <w:sz w:val="23"/>
          <w:szCs w:val="23"/>
        </w:rPr>
        <w:t>amówienia na Usługę</w:t>
      </w:r>
      <w:r w:rsidR="003D73CB" w:rsidRPr="003C7700">
        <w:rPr>
          <w:rFonts w:ascii="Calibri Light" w:hAnsi="Calibri Light" w:cs="Calibri Light"/>
          <w:sz w:val="23"/>
          <w:szCs w:val="23"/>
        </w:rPr>
        <w:t xml:space="preserve"> Dosyłową</w:t>
      </w:r>
      <w:r w:rsidRPr="003C7700">
        <w:rPr>
          <w:rFonts w:ascii="Calibri Light" w:hAnsi="Calibri Light" w:cs="Calibri Light"/>
          <w:sz w:val="23"/>
          <w:szCs w:val="23"/>
        </w:rPr>
        <w:t xml:space="preserve"> wymaga przeprowadzenia prac budowlanych przez OSD na żądanie OK, OSD realizuje </w:t>
      </w:r>
      <w:r w:rsidR="00944AEB" w:rsidRPr="003C7700">
        <w:rPr>
          <w:rFonts w:ascii="Calibri Light" w:hAnsi="Calibri Light" w:cs="Calibri Light"/>
          <w:sz w:val="23"/>
          <w:szCs w:val="23"/>
        </w:rPr>
        <w:t>Z</w:t>
      </w:r>
      <w:r w:rsidRPr="003C7700">
        <w:rPr>
          <w:rFonts w:ascii="Calibri Light" w:hAnsi="Calibri Light" w:cs="Calibri Light"/>
          <w:sz w:val="23"/>
          <w:szCs w:val="23"/>
        </w:rPr>
        <w:t>amówienie na Usługę</w:t>
      </w:r>
      <w:r w:rsidR="00E46EDC" w:rsidRPr="003C7700">
        <w:rPr>
          <w:rFonts w:ascii="Calibri Light" w:hAnsi="Calibri Light" w:cs="Calibri Light"/>
          <w:sz w:val="23"/>
          <w:szCs w:val="23"/>
        </w:rPr>
        <w:t xml:space="preserve"> Dosyłową</w:t>
      </w:r>
      <w:r w:rsidRPr="003C7700">
        <w:rPr>
          <w:rFonts w:ascii="Calibri Light" w:hAnsi="Calibri Light" w:cs="Calibri Light"/>
          <w:sz w:val="23"/>
          <w:szCs w:val="23"/>
        </w:rPr>
        <w:t xml:space="preserve"> w</w:t>
      </w:r>
      <w:r w:rsidR="006A6809" w:rsidRPr="003C7700">
        <w:rPr>
          <w:rFonts w:ascii="Calibri Light" w:hAnsi="Calibri Light" w:cs="Calibri Light"/>
          <w:sz w:val="23"/>
          <w:szCs w:val="23"/>
        </w:rPr>
        <w:t> </w:t>
      </w:r>
      <w:r w:rsidRPr="003C7700">
        <w:rPr>
          <w:rFonts w:ascii="Calibri Light" w:hAnsi="Calibri Light" w:cs="Calibri Light"/>
          <w:sz w:val="23"/>
          <w:szCs w:val="23"/>
        </w:rPr>
        <w:t xml:space="preserve">terminie wskazanym w tym </w:t>
      </w:r>
      <w:r w:rsidR="00944AEB" w:rsidRPr="003C7700">
        <w:rPr>
          <w:rFonts w:ascii="Calibri Light" w:hAnsi="Calibri Light" w:cs="Calibri Light"/>
          <w:sz w:val="23"/>
          <w:szCs w:val="23"/>
        </w:rPr>
        <w:t>Z</w:t>
      </w:r>
      <w:r w:rsidRPr="003C7700">
        <w:rPr>
          <w:rFonts w:ascii="Calibri Light" w:hAnsi="Calibri Light" w:cs="Calibri Light"/>
          <w:sz w:val="23"/>
          <w:szCs w:val="23"/>
        </w:rPr>
        <w:t xml:space="preserve">amówieniu na Usługę, nie wcześniej niż 30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od dnia otrzymania przez OSD tego </w:t>
      </w:r>
      <w:r w:rsidR="00944AEB" w:rsidRPr="003C7700">
        <w:rPr>
          <w:rFonts w:ascii="Calibri Light" w:hAnsi="Calibri Light" w:cs="Calibri Light"/>
          <w:sz w:val="23"/>
          <w:szCs w:val="23"/>
        </w:rPr>
        <w:t>Z</w:t>
      </w:r>
      <w:r w:rsidRPr="003C7700">
        <w:rPr>
          <w:rFonts w:ascii="Calibri Light" w:hAnsi="Calibri Light" w:cs="Calibri Light"/>
          <w:sz w:val="23"/>
          <w:szCs w:val="23"/>
        </w:rPr>
        <w:t>amówienia na Usługę</w:t>
      </w:r>
      <w:r w:rsidR="009C5929" w:rsidRPr="003C7700">
        <w:rPr>
          <w:rFonts w:ascii="Calibri Light" w:hAnsi="Calibri Light" w:cs="Calibri Light"/>
          <w:sz w:val="23"/>
          <w:szCs w:val="23"/>
        </w:rPr>
        <w:t>.</w:t>
      </w:r>
    </w:p>
    <w:p w14:paraId="50525A65" w14:textId="60A065E5" w:rsidR="009C5929" w:rsidRPr="003C7700" w:rsidRDefault="009C592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Strony mogą uzgodnić inny termin realizacji Zamówienia</w:t>
      </w:r>
      <w:r w:rsidR="004E69C4" w:rsidRPr="003C7700">
        <w:rPr>
          <w:rFonts w:ascii="Calibri Light" w:hAnsi="Calibri Light" w:cs="Calibri Light"/>
          <w:sz w:val="23"/>
          <w:szCs w:val="23"/>
        </w:rPr>
        <w:t>,</w:t>
      </w:r>
      <w:r w:rsidRPr="003C7700">
        <w:rPr>
          <w:rFonts w:ascii="Calibri Light" w:hAnsi="Calibri Light" w:cs="Calibri Light"/>
          <w:sz w:val="23"/>
          <w:szCs w:val="23"/>
        </w:rPr>
        <w:t xml:space="preserve"> o którym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7 i 8 powyżej.</w:t>
      </w:r>
    </w:p>
    <w:p w14:paraId="0262AB2A" w14:textId="2D05DA02" w:rsidR="00C8221E" w:rsidRPr="003C7700"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Jeżeli realizacja Zamówieni</w:t>
      </w:r>
      <w:r w:rsidR="00C13038" w:rsidRPr="003C7700">
        <w:rPr>
          <w:rFonts w:ascii="Calibri Light" w:hAnsi="Calibri Light" w:cs="Calibri Light"/>
          <w:sz w:val="23"/>
          <w:szCs w:val="23"/>
        </w:rPr>
        <w:t>e</w:t>
      </w:r>
      <w:r w:rsidRPr="003C7700">
        <w:rPr>
          <w:rFonts w:ascii="Calibri Light" w:hAnsi="Calibri Light" w:cs="Calibri Light"/>
          <w:sz w:val="23"/>
          <w:szCs w:val="23"/>
        </w:rPr>
        <w:t xml:space="preserve"> na Usługę Dosyłową wymaga przeprowadzenia wywiadu technicznego, przekazania lub zwrotu elementów Infrastruktury telekomunikacyjnej, OSD realizuje </w:t>
      </w:r>
      <w:r w:rsidR="00C13038" w:rsidRPr="003C7700">
        <w:rPr>
          <w:rFonts w:ascii="Calibri Light" w:hAnsi="Calibri Light" w:cs="Calibri Light"/>
          <w:sz w:val="23"/>
          <w:szCs w:val="23"/>
        </w:rPr>
        <w:t xml:space="preserve">Zamówienie </w:t>
      </w:r>
      <w:r w:rsidRPr="003C7700">
        <w:rPr>
          <w:rFonts w:ascii="Calibri Light" w:hAnsi="Calibri Light" w:cs="Calibri Light"/>
          <w:sz w:val="23"/>
          <w:szCs w:val="23"/>
        </w:rPr>
        <w:t>na Usługę po przeprowadzeniu wywiadu technicznego zgodnie z</w:t>
      </w:r>
      <w:r w:rsidR="0035699D" w:rsidRPr="003C7700">
        <w:rPr>
          <w:rFonts w:ascii="Calibri Light" w:hAnsi="Calibri Light" w:cs="Calibri Light"/>
          <w:sz w:val="23"/>
          <w:szCs w:val="23"/>
        </w:rPr>
        <w:t> </w:t>
      </w:r>
      <w:r w:rsidR="00BD545D" w:rsidRPr="003C7700">
        <w:rPr>
          <w:rFonts w:ascii="Calibri Light" w:hAnsi="Calibri Light" w:cs="Calibri Light"/>
          <w:sz w:val="23"/>
          <w:szCs w:val="23"/>
        </w:rPr>
        <w:t>Rozdziałem 10</w:t>
      </w:r>
      <w:r w:rsidRPr="003C7700">
        <w:rPr>
          <w:rFonts w:ascii="Calibri Light" w:hAnsi="Calibri Light" w:cs="Calibri Light"/>
          <w:sz w:val="23"/>
          <w:szCs w:val="23"/>
        </w:rPr>
        <w:t xml:space="preserve"> </w:t>
      </w:r>
      <w:r w:rsidR="00E622FD" w:rsidRPr="003C7700">
        <w:rPr>
          <w:rFonts w:ascii="Calibri Light" w:hAnsi="Calibri Light" w:cs="Calibri Light"/>
          <w:sz w:val="23"/>
          <w:szCs w:val="23"/>
        </w:rPr>
        <w:t xml:space="preserve">Umowy </w:t>
      </w:r>
      <w:r w:rsidRPr="003C7700">
        <w:rPr>
          <w:rFonts w:ascii="Calibri Light" w:hAnsi="Calibri Light" w:cs="Calibri Light"/>
          <w:sz w:val="23"/>
          <w:szCs w:val="23"/>
        </w:rPr>
        <w:t>lub po przekazaniu lub zwrocie elementów Infrastruktury telekomunikacyjnej zgodnie z</w:t>
      </w:r>
      <w:r w:rsidR="001D4965" w:rsidRPr="003C7700">
        <w:rPr>
          <w:rFonts w:ascii="Calibri Light" w:hAnsi="Calibri Light" w:cs="Calibri Light"/>
          <w:sz w:val="23"/>
          <w:szCs w:val="23"/>
        </w:rPr>
        <w:t xml:space="preserve"> </w:t>
      </w:r>
      <w:r w:rsidR="00BD545D" w:rsidRPr="003C7700">
        <w:rPr>
          <w:rFonts w:ascii="Calibri Light" w:hAnsi="Calibri Light" w:cs="Calibri Light"/>
          <w:sz w:val="23"/>
          <w:szCs w:val="23"/>
        </w:rPr>
        <w:t>Rozdziałem 11</w:t>
      </w:r>
      <w:r w:rsidR="00131E1F" w:rsidRPr="003C7700">
        <w:rPr>
          <w:rFonts w:ascii="Calibri Light" w:hAnsi="Calibri Light" w:cs="Calibri Light"/>
          <w:sz w:val="23"/>
          <w:szCs w:val="23"/>
        </w:rPr>
        <w:t xml:space="preserve"> </w:t>
      </w:r>
      <w:r w:rsidR="00E622FD" w:rsidRPr="003C7700">
        <w:rPr>
          <w:rFonts w:ascii="Calibri Light" w:hAnsi="Calibri Light" w:cs="Calibri Light"/>
          <w:sz w:val="23"/>
          <w:szCs w:val="23"/>
        </w:rPr>
        <w:t>Umowy</w:t>
      </w:r>
      <w:r w:rsidRPr="003C7700">
        <w:rPr>
          <w:rFonts w:ascii="Calibri Light" w:hAnsi="Calibri Light" w:cs="Calibri Light"/>
          <w:sz w:val="23"/>
          <w:szCs w:val="23"/>
        </w:rPr>
        <w:t>.</w:t>
      </w:r>
    </w:p>
    <w:p w14:paraId="1E4D0EE6" w14:textId="77777777" w:rsidR="00C8221E" w:rsidRPr="003C7700" w:rsidRDefault="007E7069" w:rsidP="00902706">
      <w:pPr>
        <w:pStyle w:val="Lista"/>
        <w:numPr>
          <w:ilvl w:val="0"/>
          <w:numId w:val="11"/>
        </w:numPr>
        <w:spacing w:before="60" w:after="60" w:line="276" w:lineRule="auto"/>
        <w:ind w:left="340" w:hanging="340"/>
        <w:rPr>
          <w:rFonts w:ascii="Calibri Light" w:hAnsi="Calibri Light" w:cs="Calibri Light"/>
          <w:sz w:val="23"/>
          <w:szCs w:val="23"/>
        </w:rPr>
      </w:pPr>
      <w:r w:rsidRPr="003C7700">
        <w:rPr>
          <w:rFonts w:ascii="Calibri Light" w:hAnsi="Calibri Light" w:cs="Calibri Light"/>
          <w:sz w:val="23"/>
          <w:szCs w:val="23"/>
        </w:rPr>
        <w:t>OSD może odmówić realizacji Zamówienia na Usługę</w:t>
      </w:r>
      <w:r w:rsidR="00944AEB" w:rsidRPr="003C7700">
        <w:rPr>
          <w:rFonts w:ascii="Calibri Light" w:hAnsi="Calibri Light" w:cs="Calibri Light"/>
          <w:sz w:val="23"/>
          <w:szCs w:val="23"/>
        </w:rPr>
        <w:t xml:space="preserve"> Dosyłową</w:t>
      </w:r>
      <w:r w:rsidRPr="003C7700">
        <w:rPr>
          <w:rFonts w:ascii="Calibri Light" w:hAnsi="Calibri Light" w:cs="Calibri Light"/>
          <w:sz w:val="23"/>
          <w:szCs w:val="23"/>
        </w:rPr>
        <w:t>, dotyczącego uruchomienia lub modyfikacji Usługi Dosyłowej, jeżeli:</w:t>
      </w:r>
    </w:p>
    <w:p w14:paraId="0D416095" w14:textId="77777777" w:rsidR="00C8221E" w:rsidRPr="003C7700" w:rsidRDefault="007E7069" w:rsidP="00902706">
      <w:pPr>
        <w:pStyle w:val="Lista2"/>
        <w:numPr>
          <w:ilvl w:val="1"/>
          <w:numId w:val="36"/>
        </w:numPr>
        <w:spacing w:before="60" w:after="60" w:line="276" w:lineRule="auto"/>
        <w:rPr>
          <w:rFonts w:ascii="Calibri Light" w:hAnsi="Calibri Light" w:cs="Calibri Light"/>
          <w:sz w:val="23"/>
          <w:szCs w:val="23"/>
        </w:rPr>
      </w:pPr>
      <w:r w:rsidRPr="003C7700">
        <w:rPr>
          <w:rFonts w:ascii="Calibri Light" w:hAnsi="Calibri Light" w:cs="Calibri Light"/>
          <w:sz w:val="23"/>
          <w:szCs w:val="23"/>
        </w:rPr>
        <w:t xml:space="preserve">realizacja </w:t>
      </w:r>
      <w:r w:rsidR="00944AEB" w:rsidRPr="003C7700">
        <w:rPr>
          <w:rFonts w:ascii="Calibri Light" w:hAnsi="Calibri Light" w:cs="Calibri Light"/>
          <w:sz w:val="23"/>
          <w:szCs w:val="23"/>
        </w:rPr>
        <w:t>Z</w:t>
      </w:r>
      <w:r w:rsidRPr="003C7700">
        <w:rPr>
          <w:rFonts w:ascii="Calibri Light" w:hAnsi="Calibri Light" w:cs="Calibri Light"/>
          <w:sz w:val="23"/>
          <w:szCs w:val="23"/>
        </w:rPr>
        <w:t>amówienia na Usługę Dosyłową</w:t>
      </w:r>
      <w:r w:rsidR="00D835FB" w:rsidRPr="003C7700">
        <w:rPr>
          <w:rFonts w:ascii="Calibri Light" w:hAnsi="Calibri Light" w:cs="Calibri Light"/>
          <w:sz w:val="23"/>
          <w:szCs w:val="23"/>
        </w:rPr>
        <w:t xml:space="preserve"> jest niemożliwa z powodu Siły w</w:t>
      </w:r>
      <w:r w:rsidRPr="003C7700">
        <w:rPr>
          <w:rFonts w:ascii="Calibri Light" w:hAnsi="Calibri Light" w:cs="Calibri Light"/>
          <w:sz w:val="23"/>
          <w:szCs w:val="23"/>
        </w:rPr>
        <w:t>yższej,</w:t>
      </w:r>
    </w:p>
    <w:p w14:paraId="2022E223" w14:textId="2813E065" w:rsidR="00C8221E" w:rsidRPr="003C7700" w:rsidRDefault="007E7069" w:rsidP="00902706">
      <w:pPr>
        <w:pStyle w:val="Lista2"/>
        <w:numPr>
          <w:ilvl w:val="1"/>
          <w:numId w:val="36"/>
        </w:numPr>
        <w:spacing w:before="60" w:after="60" w:line="276" w:lineRule="auto"/>
        <w:rPr>
          <w:rFonts w:ascii="Calibri Light" w:hAnsi="Calibri Light" w:cs="Calibri Light"/>
          <w:sz w:val="23"/>
          <w:szCs w:val="23"/>
        </w:rPr>
      </w:pPr>
      <w:r w:rsidRPr="003C7700">
        <w:rPr>
          <w:rFonts w:ascii="Calibri Light" w:hAnsi="Calibri Light" w:cs="Calibri Light"/>
          <w:sz w:val="23"/>
          <w:szCs w:val="23"/>
        </w:rPr>
        <w:t>OK rażąco naruszył postanowienia Umowy i skutki takiego nar</w:t>
      </w:r>
      <w:r w:rsidR="00453425" w:rsidRPr="003C7700">
        <w:rPr>
          <w:rFonts w:ascii="Calibri Light" w:hAnsi="Calibri Light" w:cs="Calibri Light"/>
          <w:sz w:val="23"/>
          <w:szCs w:val="23"/>
        </w:rPr>
        <w:t xml:space="preserve">uszenia nie zostały usunięte do </w:t>
      </w:r>
      <w:r w:rsidRPr="003C7700">
        <w:rPr>
          <w:rFonts w:ascii="Calibri Light" w:hAnsi="Calibri Light" w:cs="Calibri Light"/>
          <w:sz w:val="23"/>
          <w:szCs w:val="23"/>
        </w:rPr>
        <w:t>chwili udzielenia odpowiedzi negatywnej na Zamówienia na Usługę Dosyłową,</w:t>
      </w:r>
    </w:p>
    <w:p w14:paraId="754A206B" w14:textId="77777777" w:rsidR="00C8221E" w:rsidRPr="003C7700" w:rsidRDefault="007E7069" w:rsidP="00902706">
      <w:pPr>
        <w:pStyle w:val="Lista2"/>
        <w:numPr>
          <w:ilvl w:val="1"/>
          <w:numId w:val="36"/>
        </w:numPr>
        <w:spacing w:before="60" w:after="60" w:line="276" w:lineRule="auto"/>
        <w:rPr>
          <w:rFonts w:ascii="Calibri Light" w:hAnsi="Calibri Light" w:cs="Calibri Light"/>
          <w:sz w:val="23"/>
          <w:szCs w:val="23"/>
        </w:rPr>
      </w:pPr>
      <w:r w:rsidRPr="003C7700">
        <w:rPr>
          <w:rFonts w:ascii="Calibri Light" w:hAnsi="Calibri Light" w:cs="Calibri Light"/>
          <w:sz w:val="23"/>
          <w:szCs w:val="23"/>
        </w:rPr>
        <w:t>OK zalega z płatnościami na rzecz OSD z tytułu świad</w:t>
      </w:r>
      <w:r w:rsidR="007F0744" w:rsidRPr="003C7700">
        <w:rPr>
          <w:rFonts w:ascii="Calibri Light" w:hAnsi="Calibri Light" w:cs="Calibri Light"/>
          <w:sz w:val="23"/>
          <w:szCs w:val="23"/>
        </w:rPr>
        <w:t>czonych Usług, za co najmniej 2 </w:t>
      </w:r>
      <w:r w:rsidRPr="003C7700">
        <w:rPr>
          <w:rFonts w:ascii="Calibri Light" w:hAnsi="Calibri Light" w:cs="Calibri Light"/>
          <w:sz w:val="23"/>
          <w:szCs w:val="23"/>
        </w:rPr>
        <w:t>Okresy Rozliczeniowe,</w:t>
      </w:r>
    </w:p>
    <w:p w14:paraId="37CAA28E" w14:textId="2A51F4DB" w:rsidR="00C8221E" w:rsidRPr="003C7700" w:rsidRDefault="00944AEB" w:rsidP="00902706">
      <w:pPr>
        <w:pStyle w:val="Lista2"/>
        <w:numPr>
          <w:ilvl w:val="1"/>
          <w:numId w:val="36"/>
        </w:numPr>
        <w:spacing w:before="60" w:after="60" w:line="276" w:lineRule="auto"/>
        <w:rPr>
          <w:rFonts w:ascii="Calibri Light" w:hAnsi="Calibri Light" w:cs="Calibri Light"/>
          <w:sz w:val="23"/>
          <w:szCs w:val="23"/>
        </w:rPr>
      </w:pPr>
      <w:r w:rsidRPr="003C7700">
        <w:rPr>
          <w:rFonts w:ascii="Calibri Light" w:hAnsi="Calibri Light" w:cs="Calibri Light"/>
          <w:sz w:val="23"/>
          <w:szCs w:val="23"/>
        </w:rPr>
        <w:t>Z</w:t>
      </w:r>
      <w:r w:rsidR="007E7069" w:rsidRPr="003C7700">
        <w:rPr>
          <w:rFonts w:ascii="Calibri Light" w:hAnsi="Calibri Light" w:cs="Calibri Light"/>
          <w:sz w:val="23"/>
          <w:szCs w:val="23"/>
        </w:rPr>
        <w:t>amówienie na Usługę Dosyłową nie dotyczy Usługi, któr</w:t>
      </w:r>
      <w:r w:rsidR="00667186" w:rsidRPr="003C7700">
        <w:rPr>
          <w:rFonts w:ascii="Calibri Light" w:hAnsi="Calibri Light" w:cs="Calibri Light"/>
          <w:sz w:val="23"/>
          <w:szCs w:val="23"/>
        </w:rPr>
        <w:t xml:space="preserve">ą zgodnie z </w:t>
      </w:r>
      <w:r w:rsidR="0069528E" w:rsidRPr="003C7700">
        <w:rPr>
          <w:rFonts w:ascii="Calibri Light" w:hAnsi="Calibri Light" w:cs="Calibri Light"/>
          <w:sz w:val="23"/>
          <w:szCs w:val="23"/>
        </w:rPr>
        <w:t>O</w:t>
      </w:r>
      <w:r w:rsidR="00667186" w:rsidRPr="003C7700">
        <w:rPr>
          <w:rFonts w:ascii="Calibri Light" w:hAnsi="Calibri Light" w:cs="Calibri Light"/>
          <w:sz w:val="23"/>
          <w:szCs w:val="23"/>
        </w:rPr>
        <w:t>fertą świadczy OSD,</w:t>
      </w:r>
    </w:p>
    <w:p w14:paraId="73CAFAD3" w14:textId="3158EB28" w:rsidR="00C8221E" w:rsidRPr="003C7700" w:rsidRDefault="007E7069" w:rsidP="00902706">
      <w:pPr>
        <w:pStyle w:val="Lista2"/>
        <w:numPr>
          <w:ilvl w:val="1"/>
          <w:numId w:val="36"/>
        </w:numPr>
        <w:spacing w:before="60" w:after="60" w:line="276" w:lineRule="auto"/>
        <w:ind w:left="782" w:hanging="357"/>
        <w:contextualSpacing w:val="0"/>
        <w:rPr>
          <w:rFonts w:ascii="Calibri Light" w:hAnsi="Calibri Light" w:cs="Calibri Light"/>
          <w:sz w:val="23"/>
          <w:szCs w:val="23"/>
        </w:rPr>
      </w:pPr>
      <w:r w:rsidRPr="003C7700">
        <w:rPr>
          <w:rFonts w:ascii="Calibri Light" w:hAnsi="Calibri Light" w:cs="Calibri Light"/>
          <w:sz w:val="23"/>
          <w:szCs w:val="23"/>
        </w:rPr>
        <w:t>nie ma możliwości świadczenia danej Usługi Dosyłowej ze względu na</w:t>
      </w:r>
      <w:r w:rsidR="00E95D5F" w:rsidRPr="003C7700">
        <w:rPr>
          <w:rFonts w:ascii="Calibri Light" w:hAnsi="Calibri Light" w:cs="Calibri Light"/>
          <w:sz w:val="23"/>
          <w:szCs w:val="23"/>
        </w:rPr>
        <w:t xml:space="preserve"> technologię budowy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00E95D5F" w:rsidRPr="003C7700">
        <w:rPr>
          <w:rFonts w:ascii="Calibri Light" w:hAnsi="Calibri Light" w:cs="Calibri Light"/>
          <w:sz w:val="23"/>
          <w:szCs w:val="23"/>
        </w:rPr>
        <w:t>.</w:t>
      </w:r>
    </w:p>
    <w:p w14:paraId="4D05574E" w14:textId="45DF2C08" w:rsidR="00C8221E" w:rsidRPr="003C7700"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lastRenderedPageBreak/>
        <w:t xml:space="preserve">W przypadku zaistnienia okoliczności,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w:t>
      </w:r>
      <w:r w:rsidR="00424289" w:rsidRPr="003C7700">
        <w:rPr>
          <w:rFonts w:ascii="Calibri Light" w:hAnsi="Calibri Light" w:cs="Calibri Light"/>
          <w:sz w:val="23"/>
          <w:szCs w:val="23"/>
        </w:rPr>
        <w:t>1</w:t>
      </w:r>
      <w:r w:rsidRPr="003C7700">
        <w:rPr>
          <w:rFonts w:ascii="Calibri Light" w:hAnsi="Calibri Light" w:cs="Calibri Light"/>
          <w:sz w:val="23"/>
          <w:szCs w:val="23"/>
        </w:rPr>
        <w:t xml:space="preserve"> powyżej, OSD niezwłocznie przekaże OK informację o odmowie realizacji Zamówienia na Usługę</w:t>
      </w:r>
      <w:r w:rsidR="00944AEB" w:rsidRPr="003C7700">
        <w:rPr>
          <w:rFonts w:ascii="Calibri Light" w:hAnsi="Calibri Light" w:cs="Calibri Light"/>
          <w:sz w:val="23"/>
          <w:szCs w:val="23"/>
        </w:rPr>
        <w:t xml:space="preserve"> Dosyłową</w:t>
      </w:r>
      <w:r w:rsidRPr="003C7700">
        <w:rPr>
          <w:rFonts w:ascii="Calibri Light" w:hAnsi="Calibri Light" w:cs="Calibri Light"/>
          <w:sz w:val="23"/>
          <w:szCs w:val="23"/>
        </w:rPr>
        <w:t>.</w:t>
      </w:r>
    </w:p>
    <w:p w14:paraId="60F31F7B" w14:textId="0EFEB1CB" w:rsidR="00C8221E" w:rsidRPr="003C7700"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Odmowa realizacji Zamówienia na Usługę</w:t>
      </w:r>
      <w:r w:rsidR="00944AEB" w:rsidRPr="003C7700">
        <w:rPr>
          <w:rFonts w:ascii="Calibri Light" w:hAnsi="Calibri Light" w:cs="Calibri Light"/>
          <w:sz w:val="23"/>
          <w:szCs w:val="23"/>
        </w:rPr>
        <w:t xml:space="preserve"> Dosyłową</w:t>
      </w:r>
      <w:r w:rsidRPr="003C7700">
        <w:rPr>
          <w:rFonts w:ascii="Calibri Light" w:hAnsi="Calibri Light" w:cs="Calibri Light"/>
          <w:sz w:val="23"/>
          <w:szCs w:val="23"/>
        </w:rPr>
        <w:t xml:space="preserve"> wymaga uzasadnienia</w:t>
      </w:r>
      <w:r w:rsidR="00044E0E" w:rsidRPr="003C7700">
        <w:rPr>
          <w:rFonts w:ascii="Calibri Light" w:hAnsi="Calibri Light" w:cs="Calibri Light"/>
          <w:sz w:val="23"/>
          <w:szCs w:val="23"/>
        </w:rPr>
        <w:t xml:space="preserve"> OSD</w:t>
      </w:r>
      <w:r w:rsidRPr="003C7700">
        <w:rPr>
          <w:rFonts w:ascii="Calibri Light" w:hAnsi="Calibri Light" w:cs="Calibri Light"/>
          <w:sz w:val="23"/>
          <w:szCs w:val="23"/>
        </w:rPr>
        <w:t>, a jeżeli istnieje możliwość zastosowania rozwiązań alternatywnych względem Usług Dosyłowych wskazanych w</w:t>
      </w:r>
      <w:r w:rsidR="00944AEB" w:rsidRPr="003C7700">
        <w:rPr>
          <w:rFonts w:ascii="Calibri Light" w:hAnsi="Calibri Light" w:cs="Calibri Light"/>
          <w:sz w:val="23"/>
          <w:szCs w:val="23"/>
        </w:rPr>
        <w:t> </w:t>
      </w:r>
      <w:r w:rsidRPr="003C7700">
        <w:rPr>
          <w:rFonts w:ascii="Calibri Light" w:hAnsi="Calibri Light" w:cs="Calibri Light"/>
          <w:sz w:val="23"/>
          <w:szCs w:val="23"/>
        </w:rPr>
        <w:t xml:space="preserve">Zamówieniu na Usługę Dosyłową, </w:t>
      </w:r>
      <w:r w:rsidR="00EF64F9" w:rsidRPr="003C7700">
        <w:rPr>
          <w:rFonts w:ascii="Calibri Light" w:hAnsi="Calibri Light" w:cs="Calibri Light"/>
          <w:sz w:val="23"/>
          <w:szCs w:val="23"/>
        </w:rPr>
        <w:t>wskazuje</w:t>
      </w:r>
      <w:r w:rsidRPr="003C7700">
        <w:rPr>
          <w:rFonts w:ascii="Calibri Light" w:hAnsi="Calibri Light" w:cs="Calibri Light"/>
          <w:sz w:val="23"/>
          <w:szCs w:val="23"/>
        </w:rPr>
        <w:t xml:space="preserve"> takie rozwiązania alternatywne.</w:t>
      </w:r>
    </w:p>
    <w:p w14:paraId="6A0B8AD9" w14:textId="59760666" w:rsidR="00C8221E" w:rsidRPr="003C7700"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 xml:space="preserve">W przypadku odmowy realizacji niektórych Usług Dosyłowych wskazanych w </w:t>
      </w:r>
      <w:r w:rsidR="00944AEB" w:rsidRPr="003C7700">
        <w:rPr>
          <w:rFonts w:ascii="Calibri Light" w:hAnsi="Calibri Light" w:cs="Calibri Light"/>
          <w:sz w:val="23"/>
          <w:szCs w:val="23"/>
        </w:rPr>
        <w:t>Z</w:t>
      </w:r>
      <w:r w:rsidR="007F0744" w:rsidRPr="003C7700">
        <w:rPr>
          <w:rFonts w:ascii="Calibri Light" w:hAnsi="Calibri Light" w:cs="Calibri Light"/>
          <w:sz w:val="23"/>
          <w:szCs w:val="23"/>
        </w:rPr>
        <w:t>amówieniu na </w:t>
      </w:r>
      <w:r w:rsidR="00453425" w:rsidRPr="003C7700">
        <w:rPr>
          <w:rFonts w:ascii="Calibri Light" w:hAnsi="Calibri Light" w:cs="Calibri Light"/>
          <w:sz w:val="23"/>
          <w:szCs w:val="23"/>
        </w:rPr>
        <w:t xml:space="preserve">Usługę, OK w </w:t>
      </w:r>
      <w:r w:rsidRPr="003C7700">
        <w:rPr>
          <w:rFonts w:ascii="Calibri Light" w:hAnsi="Calibri Light" w:cs="Calibri Light"/>
          <w:sz w:val="23"/>
          <w:szCs w:val="23"/>
        </w:rPr>
        <w:t xml:space="preserve">terminie 3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od dnia otrzymania informacji o częściowej odmowie realizacji </w:t>
      </w:r>
      <w:r w:rsidR="00944AEB" w:rsidRPr="003C7700">
        <w:rPr>
          <w:rFonts w:ascii="Calibri Light" w:hAnsi="Calibri Light" w:cs="Calibri Light"/>
          <w:sz w:val="23"/>
          <w:szCs w:val="23"/>
        </w:rPr>
        <w:t>Z</w:t>
      </w:r>
      <w:r w:rsidRPr="003C7700">
        <w:rPr>
          <w:rFonts w:ascii="Calibri Light" w:hAnsi="Calibri Light" w:cs="Calibri Light"/>
          <w:sz w:val="23"/>
          <w:szCs w:val="23"/>
        </w:rPr>
        <w:t>amówienia na Usługę</w:t>
      </w:r>
      <w:r w:rsidR="00944AEB" w:rsidRPr="003C7700">
        <w:rPr>
          <w:rFonts w:ascii="Calibri Light" w:hAnsi="Calibri Light" w:cs="Calibri Light"/>
          <w:sz w:val="23"/>
          <w:szCs w:val="23"/>
        </w:rPr>
        <w:t xml:space="preserve"> Dosyłową</w:t>
      </w:r>
      <w:r w:rsidRPr="003C7700">
        <w:rPr>
          <w:rFonts w:ascii="Calibri Light" w:hAnsi="Calibri Light" w:cs="Calibri Light"/>
          <w:sz w:val="23"/>
          <w:szCs w:val="23"/>
        </w:rPr>
        <w:t xml:space="preserve">, może anulować to </w:t>
      </w:r>
      <w:r w:rsidR="00944AEB" w:rsidRPr="003C7700">
        <w:rPr>
          <w:rFonts w:ascii="Calibri Light" w:hAnsi="Calibri Light" w:cs="Calibri Light"/>
          <w:sz w:val="23"/>
          <w:szCs w:val="23"/>
        </w:rPr>
        <w:t>Z</w:t>
      </w:r>
      <w:r w:rsidRPr="003C7700">
        <w:rPr>
          <w:rFonts w:ascii="Calibri Light" w:hAnsi="Calibri Light" w:cs="Calibri Light"/>
          <w:sz w:val="23"/>
          <w:szCs w:val="23"/>
        </w:rPr>
        <w:t>amówienie w całości.</w:t>
      </w:r>
    </w:p>
    <w:p w14:paraId="57DA8684" w14:textId="77777777" w:rsidR="00C8221E" w:rsidRPr="003C7700"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Data realizacji Zamówienia na Usługę Dosyłową zostanie potwie</w:t>
      </w:r>
      <w:r w:rsidR="000B628B" w:rsidRPr="003C7700">
        <w:rPr>
          <w:rFonts w:ascii="Calibri Light" w:hAnsi="Calibri Light" w:cs="Calibri Light"/>
          <w:sz w:val="23"/>
          <w:szCs w:val="23"/>
        </w:rPr>
        <w:t>rdzona p</w:t>
      </w:r>
      <w:r w:rsidRPr="003C7700">
        <w:rPr>
          <w:rFonts w:ascii="Calibri Light" w:hAnsi="Calibri Light" w:cs="Calibri Light"/>
          <w:sz w:val="23"/>
          <w:szCs w:val="23"/>
        </w:rPr>
        <w:t>rotokołem zdawczo-odbiorczym podpisanym przez Strony.</w:t>
      </w:r>
    </w:p>
    <w:p w14:paraId="75674E11" w14:textId="42B33B39" w:rsidR="00C8221E" w:rsidRPr="003C7700"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W pr</w:t>
      </w:r>
      <w:r w:rsidR="000B628B" w:rsidRPr="003C7700">
        <w:rPr>
          <w:rFonts w:ascii="Calibri Light" w:hAnsi="Calibri Light" w:cs="Calibri Light"/>
          <w:sz w:val="23"/>
          <w:szCs w:val="23"/>
        </w:rPr>
        <w:t>zypadku niepodpisania przez OK p</w:t>
      </w:r>
      <w:r w:rsidRPr="003C7700">
        <w:rPr>
          <w:rFonts w:ascii="Calibri Light" w:hAnsi="Calibri Light" w:cs="Calibri Light"/>
          <w:sz w:val="23"/>
          <w:szCs w:val="23"/>
        </w:rPr>
        <w:t>rotokołu zdawczo-odbiorcz</w:t>
      </w:r>
      <w:r w:rsidR="00453425" w:rsidRPr="003C7700">
        <w:rPr>
          <w:rFonts w:ascii="Calibri Light" w:hAnsi="Calibri Light" w:cs="Calibri Light"/>
          <w:sz w:val="23"/>
          <w:szCs w:val="23"/>
        </w:rPr>
        <w:t xml:space="preserve">ego i niezgłoszenia przez OK, w </w:t>
      </w:r>
      <w:r w:rsidRPr="003C7700">
        <w:rPr>
          <w:rFonts w:ascii="Calibri Light" w:hAnsi="Calibri Light" w:cs="Calibri Light"/>
          <w:sz w:val="23"/>
          <w:szCs w:val="23"/>
        </w:rPr>
        <w:t>formie pisemnej</w:t>
      </w:r>
      <w:r w:rsidR="00E95D5F" w:rsidRPr="003C7700">
        <w:rPr>
          <w:rFonts w:ascii="Calibri Light" w:hAnsi="Calibri Light" w:cs="Calibri Light"/>
          <w:sz w:val="23"/>
          <w:szCs w:val="23"/>
        </w:rPr>
        <w:t>,</w:t>
      </w:r>
      <w:r w:rsidRPr="003C7700">
        <w:rPr>
          <w:rFonts w:ascii="Calibri Light" w:hAnsi="Calibri Light" w:cs="Calibri Light"/>
          <w:sz w:val="23"/>
          <w:szCs w:val="23"/>
        </w:rPr>
        <w:t xml:space="preserve"> uzasadnionych zastrzeżeń do Usługi Dosyłowej</w:t>
      </w:r>
      <w:r w:rsidR="00453425" w:rsidRPr="003C7700">
        <w:rPr>
          <w:rFonts w:ascii="Calibri Light" w:hAnsi="Calibri Light" w:cs="Calibri Light"/>
          <w:sz w:val="23"/>
          <w:szCs w:val="23"/>
        </w:rPr>
        <w:t xml:space="preserve">, data realizacji Zamówienia na Usługę Dosyłową określona w </w:t>
      </w:r>
      <w:r w:rsidRPr="003C7700">
        <w:rPr>
          <w:rFonts w:ascii="Calibri Light" w:hAnsi="Calibri Light" w:cs="Calibri Light"/>
          <w:sz w:val="23"/>
          <w:szCs w:val="23"/>
        </w:rPr>
        <w:t xml:space="preserve">podpisanym jednostronnie przez OSD </w:t>
      </w:r>
      <w:r w:rsidR="00944AEB" w:rsidRPr="003C7700">
        <w:rPr>
          <w:rFonts w:ascii="Calibri Light" w:hAnsi="Calibri Light" w:cs="Calibri Light"/>
          <w:sz w:val="23"/>
          <w:szCs w:val="23"/>
        </w:rPr>
        <w:t>p</w:t>
      </w:r>
      <w:r w:rsidRPr="003C7700">
        <w:rPr>
          <w:rFonts w:ascii="Calibri Light" w:hAnsi="Calibri Light" w:cs="Calibri Light"/>
          <w:sz w:val="23"/>
          <w:szCs w:val="23"/>
        </w:rPr>
        <w:t>rotokole zdawczo-odbiorczym będzie uważana za dzień realizacji tego Zamówienia.</w:t>
      </w:r>
    </w:p>
    <w:p w14:paraId="172AD365" w14:textId="7399642D" w:rsidR="00C8221E" w:rsidRPr="003C7700"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W przypadku zgłoszenia przez OK uzasadnionych zastrzeżeń od</w:t>
      </w:r>
      <w:r w:rsidR="007F0744" w:rsidRPr="003C7700">
        <w:rPr>
          <w:rFonts w:ascii="Calibri Light" w:hAnsi="Calibri Light" w:cs="Calibri Light"/>
          <w:sz w:val="23"/>
          <w:szCs w:val="23"/>
        </w:rPr>
        <w:t>nośnie realizacji Zamówienia na </w:t>
      </w:r>
      <w:r w:rsidRPr="003C7700">
        <w:rPr>
          <w:rFonts w:ascii="Calibri Light" w:hAnsi="Calibri Light" w:cs="Calibri Light"/>
          <w:sz w:val="23"/>
          <w:szCs w:val="23"/>
        </w:rPr>
        <w:t xml:space="preserve">Usługę Dosyłową, OSD ma obowiązek niezwłocznie je usunąć, a następnie przesłać poprawiony </w:t>
      </w:r>
      <w:r w:rsidR="00944AEB" w:rsidRPr="003C7700">
        <w:rPr>
          <w:rFonts w:ascii="Calibri Light" w:hAnsi="Calibri Light" w:cs="Calibri Light"/>
          <w:sz w:val="23"/>
          <w:szCs w:val="23"/>
        </w:rPr>
        <w:t>p</w:t>
      </w:r>
      <w:r w:rsidRPr="003C7700">
        <w:rPr>
          <w:rFonts w:ascii="Calibri Light" w:hAnsi="Calibri Light" w:cs="Calibri Light"/>
          <w:sz w:val="23"/>
          <w:szCs w:val="23"/>
        </w:rPr>
        <w:t xml:space="preserve">rotokół zdawczo-odbiorczy. W dalszej część procesu stosuje się odpowiednio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w:t>
      </w:r>
      <w:r w:rsidR="00424289" w:rsidRPr="003C7700">
        <w:rPr>
          <w:rFonts w:ascii="Calibri Light" w:hAnsi="Calibri Light" w:cs="Calibri Light"/>
          <w:sz w:val="23"/>
          <w:szCs w:val="23"/>
        </w:rPr>
        <w:t>5</w:t>
      </w:r>
      <w:r w:rsidRPr="003C7700">
        <w:rPr>
          <w:rFonts w:ascii="Calibri Light" w:hAnsi="Calibri Light" w:cs="Calibri Light"/>
          <w:sz w:val="23"/>
          <w:szCs w:val="23"/>
        </w:rPr>
        <w:t>-1</w:t>
      </w:r>
      <w:r w:rsidR="00424289" w:rsidRPr="003C7700">
        <w:rPr>
          <w:rFonts w:ascii="Calibri Light" w:hAnsi="Calibri Light" w:cs="Calibri Light"/>
          <w:sz w:val="23"/>
          <w:szCs w:val="23"/>
        </w:rPr>
        <w:t>6</w:t>
      </w:r>
      <w:r w:rsidRPr="003C7700">
        <w:rPr>
          <w:rFonts w:ascii="Calibri Light" w:hAnsi="Calibri Light" w:cs="Calibri Light"/>
          <w:sz w:val="23"/>
          <w:szCs w:val="23"/>
        </w:rPr>
        <w:t xml:space="preserve"> powyżej.</w:t>
      </w:r>
    </w:p>
    <w:p w14:paraId="60FC8ED9" w14:textId="5D289C6C" w:rsidR="00C8221E" w:rsidRPr="003C7700" w:rsidRDefault="007E7069" w:rsidP="00902706">
      <w:pPr>
        <w:pStyle w:val="Lista"/>
        <w:numPr>
          <w:ilvl w:val="0"/>
          <w:numId w:val="11"/>
        </w:numPr>
        <w:spacing w:before="60" w:after="60" w:line="276" w:lineRule="auto"/>
        <w:ind w:left="340" w:hanging="340"/>
        <w:rPr>
          <w:rFonts w:ascii="Calibri Light" w:hAnsi="Calibri Light" w:cs="Calibri Light"/>
          <w:sz w:val="23"/>
          <w:szCs w:val="23"/>
        </w:rPr>
      </w:pPr>
      <w:r w:rsidRPr="003C7700">
        <w:rPr>
          <w:rFonts w:ascii="Calibri Light" w:hAnsi="Calibri Light" w:cs="Calibri Light"/>
          <w:sz w:val="23"/>
          <w:szCs w:val="23"/>
        </w:rPr>
        <w:t xml:space="preserve">W przypadku opisanym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w:t>
      </w:r>
      <w:r w:rsidR="0043264C" w:rsidRPr="003C7700">
        <w:rPr>
          <w:rFonts w:ascii="Calibri Light" w:hAnsi="Calibri Light" w:cs="Calibri Light"/>
          <w:sz w:val="23"/>
          <w:szCs w:val="23"/>
        </w:rPr>
        <w:t>7</w:t>
      </w:r>
      <w:r w:rsidRPr="003C7700">
        <w:rPr>
          <w:rFonts w:ascii="Calibri Light" w:hAnsi="Calibri Light" w:cs="Calibri Light"/>
          <w:sz w:val="23"/>
          <w:szCs w:val="23"/>
        </w:rPr>
        <w:t xml:space="preserve"> powyżej, za każdy rozpoczęty</w:t>
      </w:r>
      <w:r w:rsidR="007F0744" w:rsidRPr="003C7700">
        <w:rPr>
          <w:rFonts w:ascii="Calibri Light" w:hAnsi="Calibri Light" w:cs="Calibri Light"/>
          <w:sz w:val="23"/>
          <w:szCs w:val="23"/>
        </w:rPr>
        <w:t xml:space="preserve"> dzień opóźnienia w stosunku do </w:t>
      </w:r>
      <w:r w:rsidRPr="003C7700">
        <w:rPr>
          <w:rFonts w:ascii="Calibri Light" w:hAnsi="Calibri Light" w:cs="Calibri Light"/>
          <w:sz w:val="23"/>
          <w:szCs w:val="23"/>
        </w:rPr>
        <w:t>daty realizacji Zamówienia na Usług</w:t>
      </w:r>
      <w:r w:rsidR="000B628B" w:rsidRPr="003C7700">
        <w:rPr>
          <w:rFonts w:ascii="Calibri Light" w:hAnsi="Calibri Light" w:cs="Calibri Light"/>
          <w:sz w:val="23"/>
          <w:szCs w:val="23"/>
        </w:rPr>
        <w:t>ę Dosyłową wpisaną w pierwszym p</w:t>
      </w:r>
      <w:r w:rsidRPr="003C7700">
        <w:rPr>
          <w:rFonts w:ascii="Calibri Light" w:hAnsi="Calibri Light" w:cs="Calibri Light"/>
          <w:sz w:val="23"/>
          <w:szCs w:val="23"/>
        </w:rPr>
        <w:t>rotokole zdawczo-odbiorczym dotyczącym tego Zamówienia, OK może żądać od OSD zapłaty kary umownej opisanej w</w:t>
      </w:r>
      <w:r w:rsidR="00304227" w:rsidRPr="003C7700">
        <w:rPr>
          <w:rFonts w:ascii="Calibri Light" w:hAnsi="Calibri Light" w:cs="Calibri Light"/>
          <w:sz w:val="23"/>
          <w:szCs w:val="23"/>
        </w:rPr>
        <w:t xml:space="preserve"> </w:t>
      </w:r>
      <w:r w:rsidR="00AB7CE3" w:rsidRPr="003C7700">
        <w:rPr>
          <w:rFonts w:ascii="Calibri Light" w:hAnsi="Calibri Light" w:cs="Calibri Light"/>
          <w:sz w:val="23"/>
          <w:szCs w:val="23"/>
        </w:rPr>
        <w:t>Rozdziale 17</w:t>
      </w:r>
      <w:r w:rsidR="002C509A" w:rsidRPr="003C7700">
        <w:rPr>
          <w:rFonts w:ascii="Calibri Light" w:hAnsi="Calibri Light" w:cs="Calibri Light"/>
          <w:sz w:val="23"/>
          <w:szCs w:val="23"/>
        </w:rPr>
        <w:t xml:space="preserve"> </w:t>
      </w:r>
      <w:r w:rsidR="00007EE2" w:rsidRPr="003C7700">
        <w:rPr>
          <w:rFonts w:ascii="Calibri Light" w:hAnsi="Calibri Light" w:cs="Calibri Light"/>
          <w:sz w:val="23"/>
          <w:szCs w:val="23"/>
        </w:rPr>
        <w:t xml:space="preserve">Umowy </w:t>
      </w:r>
      <w:r w:rsidRPr="003C7700">
        <w:rPr>
          <w:rFonts w:ascii="Calibri Light" w:hAnsi="Calibri Light" w:cs="Calibri Light"/>
          <w:sz w:val="23"/>
          <w:szCs w:val="23"/>
        </w:rPr>
        <w:t>(dotyczy jedynie Zamówienia na uruchomienie lub modyfikację Usługi Dosyłowej).</w:t>
      </w:r>
    </w:p>
    <w:p w14:paraId="477A30D5" w14:textId="4030D332" w:rsidR="00D226A8" w:rsidRPr="003C7700" w:rsidRDefault="00E622FD" w:rsidP="006F294D">
      <w:pPr>
        <w:pStyle w:val="Nagwek1"/>
        <w:numPr>
          <w:ilvl w:val="0"/>
          <w:numId w:val="0"/>
        </w:numPr>
        <w:jc w:val="left"/>
        <w:rPr>
          <w:rFonts w:ascii="Calibri Light" w:hAnsi="Calibri Light" w:cs="Calibri Light"/>
          <w:b/>
          <w:color w:val="auto"/>
          <w:sz w:val="28"/>
          <w:szCs w:val="28"/>
        </w:rPr>
      </w:pPr>
      <w:bookmarkStart w:id="54" w:name="_Toc26367830"/>
      <w:bookmarkStart w:id="55" w:name="_Toc204081039"/>
      <w:r w:rsidRPr="003C7700">
        <w:rPr>
          <w:rFonts w:ascii="Calibri Light" w:hAnsi="Calibri Light" w:cs="Calibri Light"/>
          <w:b/>
          <w:color w:val="auto"/>
          <w:sz w:val="28"/>
          <w:szCs w:val="28"/>
        </w:rPr>
        <w:t xml:space="preserve">Rozdział </w:t>
      </w:r>
      <w:r w:rsidR="00C94C2F" w:rsidRPr="003C7700">
        <w:rPr>
          <w:rFonts w:ascii="Calibri Light" w:hAnsi="Calibri Light" w:cs="Calibri Light"/>
          <w:b/>
          <w:color w:val="auto"/>
          <w:sz w:val="28"/>
          <w:szCs w:val="28"/>
        </w:rPr>
        <w:t>10</w:t>
      </w:r>
      <w:r w:rsidRPr="003C7700">
        <w:rPr>
          <w:rFonts w:ascii="Calibri Light" w:hAnsi="Calibri Light" w:cs="Calibri Light"/>
          <w:b/>
          <w:color w:val="auto"/>
          <w:sz w:val="28"/>
          <w:szCs w:val="28"/>
        </w:rPr>
        <w:t xml:space="preserve"> </w:t>
      </w:r>
      <w:r w:rsidR="00D226A8" w:rsidRPr="003C7700">
        <w:rPr>
          <w:rFonts w:ascii="Calibri Light" w:hAnsi="Calibri Light" w:cs="Calibri Light"/>
          <w:b/>
          <w:color w:val="auto"/>
          <w:sz w:val="28"/>
          <w:szCs w:val="28"/>
        </w:rPr>
        <w:t>Warunki techniczne i projekt techniczny</w:t>
      </w:r>
      <w:bookmarkEnd w:id="54"/>
      <w:bookmarkEnd w:id="55"/>
    </w:p>
    <w:p w14:paraId="35B0354B" w14:textId="5F2713D2" w:rsidR="007E7069" w:rsidRPr="003C7700" w:rsidRDefault="007E7069" w:rsidP="003C421C">
      <w:pPr>
        <w:pStyle w:val="EYBulletedList1"/>
        <w:numPr>
          <w:ilvl w:val="0"/>
          <w:numId w:val="1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w terminie 10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od dnia otrzymania Zamówienia na Usługę Dosyłową wolnego od braków i</w:t>
      </w:r>
      <w:r w:rsidR="00453425"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nieprawidłowości przekazuje OK warunki techniczne realizacji </w:t>
      </w:r>
      <w:r w:rsidR="00944AEB" w:rsidRPr="003C7700">
        <w:rPr>
          <w:rFonts w:ascii="Calibri Light" w:hAnsi="Calibri Light" w:cs="Calibri Light"/>
          <w:sz w:val="23"/>
          <w:szCs w:val="23"/>
        </w:rPr>
        <w:t>Z</w:t>
      </w:r>
      <w:r w:rsidRPr="003C7700">
        <w:rPr>
          <w:rFonts w:ascii="Calibri Light" w:hAnsi="Calibri Light" w:cs="Calibri Light"/>
          <w:sz w:val="23"/>
          <w:szCs w:val="23"/>
        </w:rPr>
        <w:t>amówienia na Usługę Dosyłową niezbędne do sporządzenia przez OK projektu technicznego, w tym przypadku OSD dokonuje jednocześnie</w:t>
      </w:r>
      <w:r w:rsidR="00266963" w:rsidRPr="003C7700">
        <w:rPr>
          <w:rFonts w:ascii="Calibri Light" w:hAnsi="Calibri Light" w:cs="Calibri Light"/>
          <w:sz w:val="23"/>
          <w:szCs w:val="23"/>
        </w:rPr>
        <w:t xml:space="preserve"> nieodpłatnej</w:t>
      </w:r>
      <w:r w:rsidRPr="003C7700">
        <w:rPr>
          <w:rFonts w:ascii="Calibri Light" w:hAnsi="Calibri Light" w:cs="Calibri Light"/>
          <w:sz w:val="23"/>
          <w:szCs w:val="23"/>
        </w:rPr>
        <w:t xml:space="preserve"> rezerwacji zasobów sieciowych na okres </w:t>
      </w:r>
      <w:r w:rsidR="00266963" w:rsidRPr="003C7700">
        <w:rPr>
          <w:rFonts w:ascii="Calibri Light" w:hAnsi="Calibri Light" w:cs="Calibri Light"/>
          <w:sz w:val="23"/>
          <w:szCs w:val="23"/>
        </w:rPr>
        <w:t>6</w:t>
      </w:r>
      <w:r w:rsidRPr="003C7700">
        <w:rPr>
          <w:rFonts w:ascii="Calibri Light" w:hAnsi="Calibri Light" w:cs="Calibri Light"/>
          <w:sz w:val="23"/>
          <w:szCs w:val="23"/>
        </w:rPr>
        <w:t>0 dni kalendarzowych od dnia przekazania OK warunków technicznych.</w:t>
      </w:r>
      <w:r w:rsidR="003C421C" w:rsidRPr="003C7700">
        <w:rPr>
          <w:rFonts w:ascii="Calibri Light" w:hAnsi="Calibri Light" w:cs="Calibri Light"/>
          <w:sz w:val="23"/>
          <w:szCs w:val="23"/>
        </w:rPr>
        <w:t xml:space="preserve"> </w:t>
      </w:r>
    </w:p>
    <w:p w14:paraId="7930433E" w14:textId="7213A1AE" w:rsidR="003C421C" w:rsidRPr="003C7700" w:rsidRDefault="003C421C" w:rsidP="00193C5D">
      <w:pPr>
        <w:pStyle w:val="EYBulletedList1"/>
        <w:numPr>
          <w:ilvl w:val="0"/>
          <w:numId w:val="0"/>
        </w:numPr>
        <w:ind w:left="340"/>
        <w:jc w:val="left"/>
        <w:rPr>
          <w:rFonts w:ascii="Calibri Light" w:hAnsi="Calibri Light" w:cs="Calibri Light"/>
          <w:sz w:val="23"/>
          <w:szCs w:val="23"/>
        </w:rPr>
      </w:pPr>
      <w:r w:rsidRPr="003C7700">
        <w:rPr>
          <w:rFonts w:ascii="Calibri Light" w:hAnsi="Calibri Light" w:cs="Calibri Light"/>
          <w:sz w:val="23"/>
          <w:szCs w:val="23"/>
        </w:rPr>
        <w:t>Jeżeli przepisy odrębne nie stanowią inaczej, OK za zgodą OSD może odstąpić od sporządzania projektu technicznego.</w:t>
      </w:r>
    </w:p>
    <w:p w14:paraId="1C6AD14D" w14:textId="77777777" w:rsidR="00266963" w:rsidRPr="003C7700" w:rsidRDefault="00266963" w:rsidP="00902706">
      <w:pPr>
        <w:pStyle w:val="EYBulletedList1"/>
        <w:numPr>
          <w:ilvl w:val="0"/>
          <w:numId w:val="12"/>
        </w:numPr>
        <w:ind w:left="340" w:hanging="340"/>
        <w:jc w:val="left"/>
        <w:rPr>
          <w:rFonts w:ascii="Calibri Light" w:hAnsi="Calibri Light" w:cs="Calibri Light"/>
          <w:sz w:val="23"/>
          <w:szCs w:val="23"/>
        </w:rPr>
      </w:pPr>
      <w:r w:rsidRPr="003C7700">
        <w:rPr>
          <w:rFonts w:ascii="Calibri Light" w:hAnsi="Calibri Light" w:cs="Calibri Light"/>
          <w:sz w:val="23"/>
          <w:szCs w:val="23"/>
        </w:rPr>
        <w:t>Rezerwacja jest odpłatna:</w:t>
      </w:r>
    </w:p>
    <w:p w14:paraId="48EC4400" w14:textId="6733846B" w:rsidR="00266963" w:rsidRPr="003C7700" w:rsidRDefault="00266963" w:rsidP="00902706">
      <w:pPr>
        <w:pStyle w:val="Lista2"/>
        <w:numPr>
          <w:ilvl w:val="0"/>
          <w:numId w:val="66"/>
        </w:numPr>
        <w:spacing w:before="60" w:after="60" w:line="276" w:lineRule="auto"/>
        <w:rPr>
          <w:rFonts w:ascii="Calibri Light" w:hAnsi="Calibri Light" w:cs="Calibri Light"/>
          <w:sz w:val="23"/>
          <w:szCs w:val="23"/>
        </w:rPr>
      </w:pPr>
      <w:r w:rsidRPr="003C7700">
        <w:rPr>
          <w:rFonts w:ascii="Calibri Light" w:hAnsi="Calibri Light" w:cs="Calibri Light"/>
          <w:sz w:val="23"/>
          <w:szCs w:val="23"/>
        </w:rPr>
        <w:t>po okresie nieodpłatnej rezerwacji, lub</w:t>
      </w:r>
    </w:p>
    <w:p w14:paraId="2AF9835A" w14:textId="241B6B75" w:rsidR="00266963" w:rsidRPr="003C7700" w:rsidRDefault="00266963" w:rsidP="00902706">
      <w:pPr>
        <w:pStyle w:val="Lista2"/>
        <w:numPr>
          <w:ilvl w:val="0"/>
          <w:numId w:val="66"/>
        </w:numPr>
        <w:spacing w:before="60" w:after="60" w:line="276" w:lineRule="auto"/>
        <w:rPr>
          <w:rFonts w:ascii="Calibri Light" w:hAnsi="Calibri Light" w:cs="Calibri Light"/>
          <w:sz w:val="23"/>
          <w:szCs w:val="23"/>
        </w:rPr>
      </w:pPr>
      <w:r w:rsidRPr="003C7700">
        <w:rPr>
          <w:rFonts w:ascii="Calibri Light" w:hAnsi="Calibri Light" w:cs="Calibri Light"/>
          <w:sz w:val="23"/>
          <w:szCs w:val="23"/>
        </w:rPr>
        <w:t xml:space="preserve">gdy OK złoży nowe Zamówienie dotyczące tej samej Usługi Dosyłowej </w:t>
      </w:r>
      <w:r w:rsidR="00BD27ED" w:rsidRPr="003C7700">
        <w:rPr>
          <w:rFonts w:ascii="Calibri Light" w:hAnsi="Calibri Light" w:cs="Calibri Light"/>
          <w:sz w:val="23"/>
          <w:szCs w:val="23"/>
        </w:rPr>
        <w:t>(w zakresie istotnych parametrów</w:t>
      </w:r>
      <w:r w:rsidR="00E96E0F" w:rsidRPr="003C7700">
        <w:rPr>
          <w:rFonts w:ascii="Calibri Light" w:hAnsi="Calibri Light" w:cs="Calibri Light"/>
          <w:sz w:val="23"/>
          <w:szCs w:val="23"/>
        </w:rPr>
        <w:t>,</w:t>
      </w:r>
      <w:r w:rsidR="00BD27ED" w:rsidRPr="003C7700">
        <w:rPr>
          <w:rFonts w:ascii="Calibri Light" w:hAnsi="Calibri Light" w:cs="Calibri Light"/>
          <w:sz w:val="23"/>
          <w:szCs w:val="23"/>
        </w:rPr>
        <w:t xml:space="preserve"> o których mowa w </w:t>
      </w:r>
      <w:r w:rsidR="00AB7CE3" w:rsidRPr="003C7700">
        <w:rPr>
          <w:rFonts w:ascii="Calibri Light" w:hAnsi="Calibri Light" w:cs="Calibri Light"/>
          <w:sz w:val="23"/>
          <w:szCs w:val="23"/>
        </w:rPr>
        <w:t>Rozdziale 9</w:t>
      </w:r>
      <w:r w:rsidR="00BD27ED" w:rsidRPr="003C7700">
        <w:rPr>
          <w:rFonts w:ascii="Calibri Light" w:hAnsi="Calibri Light" w:cs="Calibri Light"/>
          <w:sz w:val="23"/>
          <w:szCs w:val="23"/>
        </w:rPr>
        <w:t xml:space="preserve"> </w:t>
      </w:r>
      <w:proofErr w:type="spellStart"/>
      <w:r w:rsidR="00BD27ED" w:rsidRPr="003C7700">
        <w:rPr>
          <w:rFonts w:ascii="Calibri Light" w:hAnsi="Calibri Light" w:cs="Calibri Light"/>
          <w:sz w:val="23"/>
          <w:szCs w:val="23"/>
        </w:rPr>
        <w:t>ppkt</w:t>
      </w:r>
      <w:proofErr w:type="spellEnd"/>
      <w:r w:rsidR="00BD27ED" w:rsidRPr="003C7700">
        <w:rPr>
          <w:rFonts w:ascii="Calibri Light" w:hAnsi="Calibri Light" w:cs="Calibri Light"/>
          <w:sz w:val="23"/>
          <w:szCs w:val="23"/>
        </w:rPr>
        <w:t xml:space="preserve"> 3 </w:t>
      </w:r>
      <w:r w:rsidR="00E622FD" w:rsidRPr="003C7700">
        <w:rPr>
          <w:rFonts w:ascii="Calibri Light" w:hAnsi="Calibri Light" w:cs="Calibri Light"/>
          <w:sz w:val="23"/>
          <w:szCs w:val="23"/>
        </w:rPr>
        <w:t>Umowy</w:t>
      </w:r>
      <w:r w:rsidR="00BD27ED" w:rsidRPr="003C7700">
        <w:rPr>
          <w:rFonts w:ascii="Calibri Light" w:hAnsi="Calibri Light" w:cs="Calibri Light"/>
          <w:sz w:val="23"/>
          <w:szCs w:val="23"/>
        </w:rPr>
        <w:t>)</w:t>
      </w:r>
      <w:r w:rsidR="00711050"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w okresie trwania nieodpłatnej rezerwacji, lub </w:t>
      </w:r>
    </w:p>
    <w:p w14:paraId="2EC28456" w14:textId="5A8A6AD7" w:rsidR="00266963" w:rsidRPr="003C7700" w:rsidRDefault="00266963" w:rsidP="00902706">
      <w:pPr>
        <w:pStyle w:val="Lista2"/>
        <w:numPr>
          <w:ilvl w:val="0"/>
          <w:numId w:val="66"/>
        </w:numPr>
        <w:spacing w:before="60" w:after="60" w:line="276" w:lineRule="auto"/>
        <w:rPr>
          <w:rFonts w:ascii="Calibri Light" w:hAnsi="Calibri Light" w:cs="Calibri Light"/>
          <w:sz w:val="23"/>
          <w:szCs w:val="23"/>
        </w:rPr>
      </w:pPr>
      <w:r w:rsidRPr="003C7700">
        <w:rPr>
          <w:rFonts w:ascii="Calibri Light" w:hAnsi="Calibri Light" w:cs="Calibri Light"/>
          <w:sz w:val="23"/>
          <w:szCs w:val="23"/>
        </w:rPr>
        <w:t xml:space="preserve">gdy OK złoży nowe Zamówienie </w:t>
      </w:r>
      <w:r w:rsidR="00453425" w:rsidRPr="003C7700">
        <w:rPr>
          <w:rFonts w:ascii="Calibri Light" w:hAnsi="Calibri Light" w:cs="Calibri Light"/>
          <w:sz w:val="23"/>
          <w:szCs w:val="23"/>
        </w:rPr>
        <w:t xml:space="preserve">dotyczące Usługi Dosyłowej, dla </w:t>
      </w:r>
      <w:r w:rsidRPr="003C7700">
        <w:rPr>
          <w:rFonts w:ascii="Calibri Light" w:hAnsi="Calibri Light" w:cs="Calibri Light"/>
          <w:sz w:val="23"/>
          <w:szCs w:val="23"/>
        </w:rPr>
        <w:t>której OK wyczerpał już pulę bezpłatnej rezerwacji zasobów i od ostatniego dnia okresu bezpłatnej rezerwacji, dotyczącego tej Usługi Dosyłowej, przyznanego OK, nie upłynęło 90 (dziewięćdziesiąt) dni</w:t>
      </w:r>
      <w:r w:rsidR="006B1417" w:rsidRPr="003C7700">
        <w:rPr>
          <w:rFonts w:ascii="Calibri Light" w:hAnsi="Calibri Light" w:cs="Calibri Light"/>
          <w:sz w:val="23"/>
          <w:szCs w:val="23"/>
        </w:rPr>
        <w:t xml:space="preserve"> kalendarzowych</w:t>
      </w:r>
      <w:r w:rsidRPr="003C7700">
        <w:rPr>
          <w:rFonts w:ascii="Calibri Light" w:hAnsi="Calibri Light" w:cs="Calibri Light"/>
          <w:sz w:val="23"/>
          <w:szCs w:val="23"/>
        </w:rPr>
        <w:t>.</w:t>
      </w:r>
    </w:p>
    <w:p w14:paraId="43F956E3" w14:textId="77777777" w:rsidR="007E7069" w:rsidRPr="003C7700" w:rsidRDefault="007E7069" w:rsidP="00902706">
      <w:pPr>
        <w:pStyle w:val="EYBulletedList1"/>
        <w:numPr>
          <w:ilvl w:val="0"/>
          <w:numId w:val="12"/>
        </w:numPr>
        <w:ind w:left="340" w:hanging="340"/>
        <w:jc w:val="left"/>
        <w:rPr>
          <w:rFonts w:ascii="Calibri Light" w:hAnsi="Calibri Light" w:cs="Calibri Light"/>
          <w:sz w:val="23"/>
          <w:szCs w:val="23"/>
        </w:rPr>
      </w:pPr>
      <w:r w:rsidRPr="003C7700">
        <w:rPr>
          <w:rFonts w:ascii="Calibri Light" w:hAnsi="Calibri Light" w:cs="Calibri Light"/>
          <w:sz w:val="23"/>
          <w:szCs w:val="23"/>
        </w:rPr>
        <w:lastRenderedPageBreak/>
        <w:t xml:space="preserve">Jeżeli spełnienie przez OK warunków technicznych określonych przez OSD po przeprowadzeniu wywiadu technicznego jest ekonomicznie nieopłacalne lub niecelowe z punktu widzenia świadczenia usług telekomunikacyjnych, czego OK nie mógł przewidzieć przy zachowaniu należytej staranności, OK może anulować </w:t>
      </w:r>
      <w:r w:rsidR="00944AEB" w:rsidRPr="003C7700">
        <w:rPr>
          <w:rFonts w:ascii="Calibri Light" w:hAnsi="Calibri Light" w:cs="Calibri Light"/>
          <w:sz w:val="23"/>
          <w:szCs w:val="23"/>
        </w:rPr>
        <w:t>Z</w:t>
      </w:r>
      <w:r w:rsidRPr="003C7700">
        <w:rPr>
          <w:rFonts w:ascii="Calibri Light" w:hAnsi="Calibri Light" w:cs="Calibri Light"/>
          <w:sz w:val="23"/>
          <w:szCs w:val="23"/>
        </w:rPr>
        <w:t xml:space="preserve">amówienie na Usługę Dosyłową w terminie 10 </w:t>
      </w:r>
      <w:r w:rsidR="00112023" w:rsidRPr="003C7700">
        <w:rPr>
          <w:rFonts w:ascii="Calibri Light" w:hAnsi="Calibri Light" w:cs="Calibri Light"/>
          <w:sz w:val="23"/>
          <w:szCs w:val="23"/>
        </w:rPr>
        <w:t>DR</w:t>
      </w:r>
      <w:r w:rsidR="007F0744" w:rsidRPr="003C7700">
        <w:rPr>
          <w:rFonts w:ascii="Calibri Light" w:hAnsi="Calibri Light" w:cs="Calibri Light"/>
          <w:sz w:val="23"/>
          <w:szCs w:val="23"/>
        </w:rPr>
        <w:t xml:space="preserve"> od </w:t>
      </w:r>
      <w:r w:rsidRPr="003C7700">
        <w:rPr>
          <w:rFonts w:ascii="Calibri Light" w:hAnsi="Calibri Light" w:cs="Calibri Light"/>
          <w:sz w:val="23"/>
          <w:szCs w:val="23"/>
        </w:rPr>
        <w:t>dnia otrzymania warunków technicznych.</w:t>
      </w:r>
    </w:p>
    <w:p w14:paraId="4F8717BC" w14:textId="256A41C7" w:rsidR="007E7069" w:rsidRPr="003C7700" w:rsidRDefault="007E7069" w:rsidP="00902706">
      <w:pPr>
        <w:pStyle w:val="EYBulletedList1"/>
        <w:numPr>
          <w:ilvl w:val="0"/>
          <w:numId w:val="12"/>
        </w:numPr>
        <w:ind w:left="340" w:hanging="340"/>
        <w:jc w:val="left"/>
        <w:rPr>
          <w:rFonts w:ascii="Calibri Light" w:hAnsi="Calibri Light" w:cs="Calibri Light"/>
          <w:sz w:val="23"/>
          <w:szCs w:val="23"/>
        </w:rPr>
      </w:pPr>
      <w:r w:rsidRPr="003C7700">
        <w:rPr>
          <w:rFonts w:ascii="Calibri Light" w:hAnsi="Calibri Light" w:cs="Calibri Light"/>
          <w:sz w:val="23"/>
          <w:szCs w:val="23"/>
        </w:rPr>
        <w:t>W terminie 60 dni kalendarzowych od dnia otrzymania warunków technicznych, o których mowa w</w:t>
      </w:r>
      <w:r w:rsidR="00944AEB" w:rsidRPr="003C7700">
        <w:rPr>
          <w:rFonts w:ascii="Calibri Light" w:hAnsi="Calibri Light" w:cs="Calibri Light"/>
          <w:sz w:val="23"/>
          <w:szCs w:val="23"/>
        </w:rPr>
        <w:t>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 powyżej, OK przekazuje do OSD projekt techniczny opracowany na podstawie wydanych warunków technicznych, pod rygorem pozostawienia Zamówienia na Us</w:t>
      </w:r>
      <w:r w:rsidR="00453425" w:rsidRPr="003C7700">
        <w:rPr>
          <w:rFonts w:ascii="Calibri Light" w:hAnsi="Calibri Light" w:cs="Calibri Light"/>
          <w:sz w:val="23"/>
          <w:szCs w:val="23"/>
        </w:rPr>
        <w:t xml:space="preserve">ługę Dosyłową bez rozpoznania i </w:t>
      </w:r>
      <w:r w:rsidRPr="003C7700">
        <w:rPr>
          <w:rFonts w:ascii="Calibri Light" w:hAnsi="Calibri Light" w:cs="Calibri Light"/>
          <w:sz w:val="23"/>
          <w:szCs w:val="23"/>
        </w:rPr>
        <w:t>anulowania rezerwacji zasobów.</w:t>
      </w:r>
    </w:p>
    <w:p w14:paraId="0CA655E6" w14:textId="47B51E74" w:rsidR="007E7069" w:rsidRPr="003C7700" w:rsidRDefault="007E7069" w:rsidP="00902706">
      <w:pPr>
        <w:pStyle w:val="EYBulletedList1"/>
        <w:numPr>
          <w:ilvl w:val="0"/>
          <w:numId w:val="1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w terminie 5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od dnia otrzymania projekt</w:t>
      </w:r>
      <w:r w:rsidR="007F0744" w:rsidRPr="003C7700">
        <w:rPr>
          <w:rFonts w:ascii="Calibri Light" w:hAnsi="Calibri Light" w:cs="Calibri Light"/>
          <w:sz w:val="23"/>
          <w:szCs w:val="23"/>
        </w:rPr>
        <w:t xml:space="preserve">u technicznego, o którym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w:t>
      </w:r>
      <w:r w:rsidR="00D35C87" w:rsidRPr="003C7700">
        <w:rPr>
          <w:rFonts w:ascii="Calibri Light" w:hAnsi="Calibri Light" w:cs="Calibri Light"/>
          <w:sz w:val="23"/>
          <w:szCs w:val="23"/>
        </w:rPr>
        <w:t xml:space="preserve">4 </w:t>
      </w:r>
      <w:r w:rsidRPr="003C7700">
        <w:rPr>
          <w:rFonts w:ascii="Calibri Light" w:hAnsi="Calibri Light" w:cs="Calibri Light"/>
          <w:sz w:val="23"/>
          <w:szCs w:val="23"/>
        </w:rPr>
        <w:t>powyżej, wskazuje braki lub nieprawidłowości tego projektu technicznego, które wymagają uzupełnienia lub poprawienia. W przypadku niewskazania przez OSD braków lub nieprawidłowości projektu technicznego we wskazanym terminie, p</w:t>
      </w:r>
      <w:r w:rsidR="007F0744" w:rsidRPr="003C7700">
        <w:rPr>
          <w:rFonts w:ascii="Calibri Light" w:hAnsi="Calibri Light" w:cs="Calibri Light"/>
          <w:sz w:val="23"/>
          <w:szCs w:val="23"/>
        </w:rPr>
        <w:t>r</w:t>
      </w:r>
      <w:r w:rsidR="00453425" w:rsidRPr="003C7700">
        <w:rPr>
          <w:rFonts w:ascii="Calibri Light" w:hAnsi="Calibri Light" w:cs="Calibri Light"/>
          <w:sz w:val="23"/>
          <w:szCs w:val="23"/>
        </w:rPr>
        <w:t xml:space="preserve">ojekt techniczny uznaje się za </w:t>
      </w:r>
      <w:r w:rsidRPr="003C7700">
        <w:rPr>
          <w:rFonts w:ascii="Calibri Light" w:hAnsi="Calibri Light" w:cs="Calibri Light"/>
          <w:sz w:val="23"/>
          <w:szCs w:val="23"/>
        </w:rPr>
        <w:t>wolny od braków formalnych.</w:t>
      </w:r>
    </w:p>
    <w:p w14:paraId="643A20C9" w14:textId="77777777" w:rsidR="007E7069" w:rsidRPr="003C7700" w:rsidRDefault="007E7069" w:rsidP="00902706">
      <w:pPr>
        <w:pStyle w:val="EYBulletedList1"/>
        <w:numPr>
          <w:ilvl w:val="0"/>
          <w:numId w:val="1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OK uzupełnia braki wskazane przez OSD lub poprawia projekt techniczny w terminie 10 </w:t>
      </w:r>
      <w:r w:rsidR="00112023" w:rsidRPr="003C7700">
        <w:rPr>
          <w:rFonts w:ascii="Calibri Light" w:hAnsi="Calibri Light" w:cs="Calibri Light"/>
          <w:sz w:val="23"/>
          <w:szCs w:val="23"/>
        </w:rPr>
        <w:t>DR</w:t>
      </w:r>
      <w:r w:rsidR="007F0744" w:rsidRPr="003C7700">
        <w:rPr>
          <w:rFonts w:ascii="Calibri Light" w:hAnsi="Calibri Light" w:cs="Calibri Light"/>
          <w:sz w:val="23"/>
          <w:szCs w:val="23"/>
        </w:rPr>
        <w:t xml:space="preserve"> od </w:t>
      </w:r>
      <w:r w:rsidRPr="003C7700">
        <w:rPr>
          <w:rFonts w:ascii="Calibri Light" w:hAnsi="Calibri Light" w:cs="Calibri Light"/>
          <w:sz w:val="23"/>
          <w:szCs w:val="23"/>
        </w:rPr>
        <w:t>dnia otrzymania od OSD informacji o brakach lub nieprawidłowościach projektu technicznego, pod rygorem pozostawienia przez OSD Zamówienia na Usługę Dosyłową bez rozpoznania.</w:t>
      </w:r>
    </w:p>
    <w:p w14:paraId="25089CC2" w14:textId="5CBE47A3" w:rsidR="007E7069" w:rsidRPr="003C7700" w:rsidRDefault="007E7069" w:rsidP="00902706">
      <w:pPr>
        <w:pStyle w:val="EYBulletedList1"/>
        <w:numPr>
          <w:ilvl w:val="0"/>
          <w:numId w:val="1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realizuje </w:t>
      </w:r>
      <w:r w:rsidR="00944AEB" w:rsidRPr="003C7700">
        <w:rPr>
          <w:rFonts w:ascii="Calibri Light" w:hAnsi="Calibri Light" w:cs="Calibri Light"/>
          <w:sz w:val="23"/>
          <w:szCs w:val="23"/>
        </w:rPr>
        <w:t>Z</w:t>
      </w:r>
      <w:r w:rsidR="00453425" w:rsidRPr="003C7700">
        <w:rPr>
          <w:rFonts w:ascii="Calibri Light" w:hAnsi="Calibri Light" w:cs="Calibri Light"/>
          <w:sz w:val="23"/>
          <w:szCs w:val="23"/>
        </w:rPr>
        <w:t xml:space="preserve">amówienie na </w:t>
      </w:r>
      <w:r w:rsidRPr="003C7700">
        <w:rPr>
          <w:rFonts w:ascii="Calibri Light" w:hAnsi="Calibri Light" w:cs="Calibri Light"/>
          <w:sz w:val="23"/>
          <w:szCs w:val="23"/>
        </w:rPr>
        <w:t xml:space="preserve">Usługę Dosyłową, które wymaga przeprowadzenia wywiadu technicznego, w terminie 7 </w:t>
      </w:r>
      <w:r w:rsidR="00112023" w:rsidRPr="003C7700">
        <w:rPr>
          <w:rFonts w:ascii="Calibri Light" w:hAnsi="Calibri Light" w:cs="Calibri Light"/>
          <w:sz w:val="23"/>
          <w:szCs w:val="23"/>
        </w:rPr>
        <w:t>DR</w:t>
      </w:r>
      <w:r w:rsidR="007F0744" w:rsidRPr="003C7700">
        <w:rPr>
          <w:rFonts w:ascii="Calibri Light" w:hAnsi="Calibri Light" w:cs="Calibri Light"/>
          <w:sz w:val="23"/>
          <w:szCs w:val="23"/>
        </w:rPr>
        <w:t xml:space="preserve"> od </w:t>
      </w:r>
      <w:r w:rsidRPr="003C7700">
        <w:rPr>
          <w:rFonts w:ascii="Calibri Light" w:hAnsi="Calibri Light" w:cs="Calibri Light"/>
          <w:sz w:val="23"/>
          <w:szCs w:val="23"/>
        </w:rPr>
        <w:t xml:space="preserve">dnia otrzymania projektu technicznego wolnego od braków i nieprawidłowości, chyba że realizacja </w:t>
      </w:r>
      <w:r w:rsidR="00944AEB" w:rsidRPr="003C7700">
        <w:rPr>
          <w:rFonts w:ascii="Calibri Light" w:hAnsi="Calibri Light" w:cs="Calibri Light"/>
          <w:sz w:val="23"/>
          <w:szCs w:val="23"/>
        </w:rPr>
        <w:t>Z</w:t>
      </w:r>
      <w:r w:rsidRPr="003C7700">
        <w:rPr>
          <w:rFonts w:ascii="Calibri Light" w:hAnsi="Calibri Light" w:cs="Calibri Light"/>
          <w:sz w:val="23"/>
          <w:szCs w:val="23"/>
        </w:rPr>
        <w:t>amówienia na Usługę Dosyłową wymaga przekazania lub zwrotu elementów Infrastruktury telekomunikacyjnej</w:t>
      </w:r>
      <w:r w:rsidR="0048107C" w:rsidRPr="003C7700">
        <w:rPr>
          <w:rFonts w:ascii="Calibri Light" w:hAnsi="Calibri Light" w:cs="Calibri Light"/>
          <w:sz w:val="23"/>
          <w:szCs w:val="23"/>
        </w:rPr>
        <w:t xml:space="preserve"> stosownie do postanowień </w:t>
      </w:r>
      <w:r w:rsidR="00AB7CE3" w:rsidRPr="003C7700">
        <w:rPr>
          <w:rFonts w:ascii="Calibri Light" w:hAnsi="Calibri Light" w:cs="Calibri Light"/>
          <w:sz w:val="23"/>
          <w:szCs w:val="23"/>
        </w:rPr>
        <w:t>Rozdziału 11</w:t>
      </w:r>
      <w:r w:rsidRPr="003C7700">
        <w:rPr>
          <w:rFonts w:ascii="Calibri Light" w:hAnsi="Calibri Light" w:cs="Calibri Light"/>
          <w:sz w:val="23"/>
          <w:szCs w:val="23"/>
        </w:rPr>
        <w:t xml:space="preserve"> </w:t>
      </w:r>
      <w:r w:rsidR="00007EE2" w:rsidRPr="003C7700">
        <w:rPr>
          <w:rFonts w:ascii="Calibri Light" w:hAnsi="Calibri Light" w:cs="Calibri Light"/>
          <w:sz w:val="23"/>
          <w:szCs w:val="23"/>
        </w:rPr>
        <w:t xml:space="preserve">Umowy </w:t>
      </w:r>
      <w:r w:rsidRPr="003C7700">
        <w:rPr>
          <w:rFonts w:ascii="Calibri Light" w:hAnsi="Calibri Light" w:cs="Calibri Light"/>
          <w:sz w:val="23"/>
          <w:szCs w:val="23"/>
        </w:rPr>
        <w:t>lub Strony ustaliły inny termin realizacji Usługi Dosyłowej.</w:t>
      </w:r>
    </w:p>
    <w:p w14:paraId="56727ADE" w14:textId="4E30AA57" w:rsidR="007E7069" w:rsidRPr="003C7700" w:rsidRDefault="007E7069" w:rsidP="00902706">
      <w:pPr>
        <w:pStyle w:val="EYBulletedList1"/>
        <w:numPr>
          <w:ilvl w:val="0"/>
          <w:numId w:val="1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Jeżeli realizacja </w:t>
      </w:r>
      <w:r w:rsidR="00C972F3" w:rsidRPr="003C7700">
        <w:rPr>
          <w:rFonts w:ascii="Calibri Light" w:hAnsi="Calibri Light" w:cs="Calibri Light"/>
          <w:sz w:val="23"/>
          <w:szCs w:val="23"/>
        </w:rPr>
        <w:t xml:space="preserve">Zamówienia </w:t>
      </w:r>
      <w:r w:rsidRPr="003C7700">
        <w:rPr>
          <w:rFonts w:ascii="Calibri Light" w:hAnsi="Calibri Light" w:cs="Calibri Light"/>
          <w:sz w:val="23"/>
          <w:szCs w:val="23"/>
        </w:rPr>
        <w:t>na Usługę</w:t>
      </w:r>
      <w:r w:rsidR="00944AEB" w:rsidRPr="003C7700">
        <w:rPr>
          <w:rFonts w:ascii="Calibri Light" w:hAnsi="Calibri Light" w:cs="Calibri Light"/>
          <w:sz w:val="23"/>
          <w:szCs w:val="23"/>
        </w:rPr>
        <w:t xml:space="preserve"> Dosyłową</w:t>
      </w:r>
      <w:r w:rsidRPr="003C7700">
        <w:rPr>
          <w:rFonts w:ascii="Calibri Light" w:hAnsi="Calibri Light" w:cs="Calibri Light"/>
          <w:sz w:val="23"/>
          <w:szCs w:val="23"/>
        </w:rPr>
        <w:t xml:space="preserve"> wymaga przekazania lub zwrotu elementów Infrastruktury telekomunikacyjnej, OSD realizuje Zamówienie na Usługę po przekazaniu lub zwrocie elementów Infrastruktury telekomunikacyjnej zgodnie</w:t>
      </w:r>
      <w:r w:rsidR="008115F8"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z </w:t>
      </w:r>
      <w:r w:rsidR="0048107C" w:rsidRPr="003C7700">
        <w:rPr>
          <w:rFonts w:ascii="Calibri Light" w:hAnsi="Calibri Light" w:cs="Calibri Light"/>
          <w:sz w:val="23"/>
          <w:szCs w:val="23"/>
        </w:rPr>
        <w:t>postanowieniami</w:t>
      </w:r>
      <w:r w:rsidRPr="003C7700">
        <w:rPr>
          <w:rFonts w:ascii="Calibri Light" w:hAnsi="Calibri Light" w:cs="Calibri Light"/>
          <w:sz w:val="23"/>
          <w:szCs w:val="23"/>
        </w:rPr>
        <w:t xml:space="preserve"> ujętymi w</w:t>
      </w:r>
      <w:r w:rsidR="00C13038" w:rsidRPr="003C7700">
        <w:rPr>
          <w:rFonts w:ascii="Calibri Light" w:hAnsi="Calibri Light" w:cs="Calibri Light"/>
          <w:sz w:val="23"/>
          <w:szCs w:val="23"/>
        </w:rPr>
        <w:t> </w:t>
      </w:r>
      <w:r w:rsidR="00AB7CE3" w:rsidRPr="003C7700">
        <w:rPr>
          <w:rFonts w:ascii="Calibri Light" w:hAnsi="Calibri Light" w:cs="Calibri Light"/>
          <w:sz w:val="23"/>
          <w:szCs w:val="23"/>
        </w:rPr>
        <w:t>Rozdziale 11</w:t>
      </w:r>
      <w:r w:rsidR="00C5471D" w:rsidRPr="003C7700">
        <w:rPr>
          <w:rFonts w:ascii="Calibri Light" w:hAnsi="Calibri Light" w:cs="Calibri Light"/>
          <w:sz w:val="23"/>
          <w:szCs w:val="23"/>
        </w:rPr>
        <w:t xml:space="preserve"> </w:t>
      </w:r>
      <w:r w:rsidR="00E622FD" w:rsidRPr="003C7700">
        <w:rPr>
          <w:rFonts w:ascii="Calibri Light" w:hAnsi="Calibri Light" w:cs="Calibri Light"/>
          <w:sz w:val="23"/>
          <w:szCs w:val="23"/>
        </w:rPr>
        <w:t>Umowy</w:t>
      </w:r>
      <w:r w:rsidRPr="003C7700">
        <w:rPr>
          <w:rFonts w:ascii="Calibri Light" w:hAnsi="Calibri Light" w:cs="Calibri Light"/>
          <w:sz w:val="23"/>
          <w:szCs w:val="23"/>
        </w:rPr>
        <w:t>.</w:t>
      </w:r>
    </w:p>
    <w:p w14:paraId="0824E24E" w14:textId="1D7A52A0" w:rsidR="00E97249" w:rsidRPr="003C7700" w:rsidRDefault="007E7069" w:rsidP="006F294D">
      <w:pPr>
        <w:pStyle w:val="EYBulletedList1"/>
        <w:numPr>
          <w:ilvl w:val="0"/>
          <w:numId w:val="1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może obciążyć OK kosztami przeprowadzenia procesu związanego z obsługą </w:t>
      </w:r>
      <w:r w:rsidR="00C13D64" w:rsidRPr="003C7700">
        <w:rPr>
          <w:rFonts w:ascii="Calibri Light" w:hAnsi="Calibri Light" w:cs="Calibri Light"/>
          <w:sz w:val="23"/>
          <w:szCs w:val="23"/>
        </w:rPr>
        <w:t>Z</w:t>
      </w:r>
      <w:r w:rsidRPr="003C7700">
        <w:rPr>
          <w:rFonts w:ascii="Calibri Light" w:hAnsi="Calibri Light" w:cs="Calibri Light"/>
          <w:sz w:val="23"/>
          <w:szCs w:val="23"/>
        </w:rPr>
        <w:t xml:space="preserve">amówienia na Usługę Dosyłową, w tym kosztami przeprowadzenia wywiadu technicznego, jeżeli </w:t>
      </w:r>
      <w:r w:rsidR="00EE5B52" w:rsidRPr="003C7700">
        <w:rPr>
          <w:rFonts w:ascii="Calibri Light" w:hAnsi="Calibri Light" w:cs="Calibri Light"/>
          <w:sz w:val="23"/>
          <w:szCs w:val="23"/>
        </w:rPr>
        <w:t>Z</w:t>
      </w:r>
      <w:r w:rsidRPr="003C7700">
        <w:rPr>
          <w:rFonts w:ascii="Calibri Light" w:hAnsi="Calibri Light" w:cs="Calibri Light"/>
          <w:sz w:val="23"/>
          <w:szCs w:val="23"/>
        </w:rPr>
        <w:t xml:space="preserve">amówienie na Usługę </w:t>
      </w:r>
      <w:r w:rsidR="00C13D64" w:rsidRPr="003C7700">
        <w:rPr>
          <w:rFonts w:ascii="Calibri Light" w:hAnsi="Calibri Light" w:cs="Calibri Light"/>
          <w:sz w:val="23"/>
          <w:szCs w:val="23"/>
        </w:rPr>
        <w:t xml:space="preserve">Dosyłową </w:t>
      </w:r>
      <w:r w:rsidRPr="003C7700">
        <w:rPr>
          <w:rFonts w:ascii="Calibri Light" w:hAnsi="Calibri Light" w:cs="Calibri Light"/>
          <w:sz w:val="23"/>
          <w:szCs w:val="23"/>
        </w:rPr>
        <w:t>nie zostanie zrealizowane z przyczyn leżących po stronie OK, z wyjątkiem sytuacji, o których mowa w</w:t>
      </w:r>
      <w:r w:rsidR="00412204" w:rsidRPr="003C7700">
        <w:rPr>
          <w:rFonts w:ascii="Calibri Light" w:hAnsi="Calibri Light" w:cs="Calibri Light"/>
          <w:sz w:val="23"/>
          <w:szCs w:val="23"/>
        </w:rPr>
        <w:t xml:space="preserve"> </w:t>
      </w:r>
      <w:proofErr w:type="spellStart"/>
      <w:r w:rsidR="00412204" w:rsidRPr="003C7700">
        <w:rPr>
          <w:rFonts w:ascii="Calibri Light" w:hAnsi="Calibri Light" w:cs="Calibri Light"/>
          <w:sz w:val="23"/>
          <w:szCs w:val="23"/>
        </w:rPr>
        <w:t>ppkt</w:t>
      </w:r>
      <w:proofErr w:type="spellEnd"/>
      <w:r w:rsidR="00412204" w:rsidRPr="003C7700">
        <w:rPr>
          <w:rFonts w:ascii="Calibri Light" w:hAnsi="Calibri Light" w:cs="Calibri Light"/>
          <w:sz w:val="23"/>
          <w:szCs w:val="23"/>
        </w:rPr>
        <w:t xml:space="preserve"> 3 powyżej oraz</w:t>
      </w:r>
      <w:r w:rsidRPr="003C7700">
        <w:rPr>
          <w:rFonts w:ascii="Calibri Light" w:hAnsi="Calibri Light" w:cs="Calibri Light"/>
          <w:sz w:val="23"/>
          <w:szCs w:val="23"/>
        </w:rPr>
        <w:t xml:space="preserve"> </w:t>
      </w:r>
      <w:r w:rsidR="00BD545D" w:rsidRPr="003C7700">
        <w:rPr>
          <w:rFonts w:ascii="Calibri Light" w:hAnsi="Calibri Light" w:cs="Calibri Light"/>
          <w:sz w:val="23"/>
          <w:szCs w:val="23"/>
        </w:rPr>
        <w:t>Rozdzia</w:t>
      </w:r>
      <w:r w:rsidR="00AC3E0D" w:rsidRPr="003C7700">
        <w:rPr>
          <w:rFonts w:ascii="Calibri Light" w:hAnsi="Calibri Light" w:cs="Calibri Light"/>
          <w:sz w:val="23"/>
          <w:szCs w:val="23"/>
        </w:rPr>
        <w:t>le</w:t>
      </w:r>
      <w:r w:rsidR="00BD545D" w:rsidRPr="003C7700">
        <w:rPr>
          <w:rFonts w:ascii="Calibri Light" w:hAnsi="Calibri Light" w:cs="Calibri Light"/>
          <w:sz w:val="23"/>
          <w:szCs w:val="23"/>
        </w:rPr>
        <w:t xml:space="preserve"> 9</w:t>
      </w:r>
      <w:r w:rsidR="004B74E9" w:rsidRPr="003C7700">
        <w:rPr>
          <w:rFonts w:ascii="Calibri Light" w:hAnsi="Calibri Light" w:cs="Calibri Light"/>
          <w:sz w:val="23"/>
          <w:szCs w:val="23"/>
        </w:rPr>
        <w:t xml:space="preserve"> </w:t>
      </w:r>
      <w:r w:rsidR="00AC11B4" w:rsidRPr="003C7700">
        <w:rPr>
          <w:rFonts w:ascii="Calibri Light" w:hAnsi="Calibri Light" w:cs="Calibri Light"/>
          <w:sz w:val="23"/>
          <w:szCs w:val="23"/>
        </w:rPr>
        <w:t xml:space="preserve">pkt </w:t>
      </w:r>
      <w:r w:rsidR="00D35C87" w:rsidRPr="003C7700">
        <w:rPr>
          <w:rFonts w:ascii="Calibri Light" w:hAnsi="Calibri Light" w:cs="Calibri Light"/>
          <w:sz w:val="23"/>
          <w:szCs w:val="23"/>
        </w:rPr>
        <w:t xml:space="preserve">14 </w:t>
      </w:r>
      <w:r w:rsidR="00E622FD" w:rsidRPr="003C7700">
        <w:rPr>
          <w:rFonts w:ascii="Calibri Light" w:hAnsi="Calibri Light" w:cs="Calibri Light"/>
          <w:sz w:val="23"/>
          <w:szCs w:val="23"/>
        </w:rPr>
        <w:t>Umowy</w:t>
      </w:r>
      <w:r w:rsidR="00412204" w:rsidRPr="003C7700">
        <w:rPr>
          <w:rFonts w:ascii="Calibri Light" w:hAnsi="Calibri Light" w:cs="Calibri Light"/>
          <w:sz w:val="23"/>
          <w:szCs w:val="23"/>
        </w:rPr>
        <w:t>.</w:t>
      </w:r>
    </w:p>
    <w:p w14:paraId="54055D7F" w14:textId="0A1EEDEA" w:rsidR="00D226A8" w:rsidRPr="003C7700" w:rsidRDefault="00E622FD" w:rsidP="006F294D">
      <w:pPr>
        <w:pStyle w:val="Nagwek1"/>
        <w:numPr>
          <w:ilvl w:val="0"/>
          <w:numId w:val="0"/>
        </w:numPr>
        <w:jc w:val="left"/>
        <w:rPr>
          <w:rFonts w:ascii="Calibri Light" w:hAnsi="Calibri Light" w:cs="Calibri Light"/>
          <w:b/>
          <w:color w:val="auto"/>
          <w:sz w:val="28"/>
          <w:szCs w:val="28"/>
        </w:rPr>
      </w:pPr>
      <w:bookmarkStart w:id="56" w:name="_Toc26367832"/>
      <w:bookmarkStart w:id="57" w:name="_Toc204081040"/>
      <w:r w:rsidRPr="003C7700">
        <w:rPr>
          <w:rFonts w:ascii="Calibri Light" w:hAnsi="Calibri Light" w:cs="Calibri Light"/>
          <w:b/>
          <w:color w:val="auto"/>
          <w:sz w:val="28"/>
          <w:szCs w:val="28"/>
        </w:rPr>
        <w:t>Rozdział 1</w:t>
      </w:r>
      <w:r w:rsidR="00C94C2F" w:rsidRPr="003C7700">
        <w:rPr>
          <w:rFonts w:ascii="Calibri Light" w:hAnsi="Calibri Light" w:cs="Calibri Light"/>
          <w:b/>
          <w:color w:val="auto"/>
          <w:sz w:val="28"/>
          <w:szCs w:val="28"/>
        </w:rPr>
        <w:t>1</w:t>
      </w:r>
      <w:r w:rsidRPr="003C7700">
        <w:rPr>
          <w:rFonts w:ascii="Calibri Light" w:hAnsi="Calibri Light" w:cs="Calibri Light"/>
          <w:b/>
          <w:color w:val="auto"/>
          <w:sz w:val="28"/>
          <w:szCs w:val="28"/>
        </w:rPr>
        <w:t xml:space="preserve"> </w:t>
      </w:r>
      <w:r w:rsidR="00D226A8" w:rsidRPr="003C7700">
        <w:rPr>
          <w:rFonts w:ascii="Calibri Light" w:hAnsi="Calibri Light" w:cs="Calibri Light"/>
          <w:b/>
          <w:color w:val="auto"/>
          <w:sz w:val="28"/>
          <w:szCs w:val="28"/>
        </w:rPr>
        <w:t>Przekazanie, zwrot oraz instalacja Infrastruktury telekomunikacyjnej</w:t>
      </w:r>
      <w:bookmarkEnd w:id="56"/>
      <w:bookmarkEnd w:id="57"/>
    </w:p>
    <w:p w14:paraId="6CE0AB46" w14:textId="77777777" w:rsidR="007E7069" w:rsidRPr="003C7700" w:rsidRDefault="007E7069" w:rsidP="00902706">
      <w:pPr>
        <w:pStyle w:val="EYBulletedList1"/>
        <w:numPr>
          <w:ilvl w:val="0"/>
          <w:numId w:val="1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Niezwłocznie po otrzymaniu przez OK informacji o przystąpieniu przez OSD do realizacji Zamówienia na Usługę Dosyłową, Strony ustalą termin przekazania lub zwrotu elementów Infrastruktury telekomunikacyjnej niezbędnych do realizacji Usługi Dosyłowej, o której mowa w tym Zamówieniu, przypadający nie później niż 10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od dnia otrzymania przez OK informacji o przystąpieniu przez OSD do realizacji Zamówienia na Usługę Dosyłową, chyba że Strony uzgodnią inny termin.</w:t>
      </w:r>
    </w:p>
    <w:p w14:paraId="021789FB" w14:textId="74C09B49" w:rsidR="007E7069" w:rsidRPr="003C7700" w:rsidRDefault="007E7069" w:rsidP="00902706">
      <w:pPr>
        <w:pStyle w:val="EYBulletedList1"/>
        <w:numPr>
          <w:ilvl w:val="0"/>
          <w:numId w:val="1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Po przekazaniu elementów Infrastruktury telekomunikacyjnej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 zgodnie z</w:t>
      </w:r>
      <w:r w:rsidR="00453425" w:rsidRPr="003C7700">
        <w:rPr>
          <w:rFonts w:ascii="Calibri Light" w:hAnsi="Calibri Light" w:cs="Calibri Light"/>
          <w:sz w:val="23"/>
          <w:szCs w:val="23"/>
        </w:rPr>
        <w:t xml:space="preserve">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 powyżej, OK może przystąpić do prac instalacyjnych wyłącznie pod </w:t>
      </w:r>
      <w:r w:rsidR="0078231D" w:rsidRPr="003C7700">
        <w:rPr>
          <w:rFonts w:ascii="Calibri Light" w:hAnsi="Calibri Light" w:cs="Calibri Light"/>
          <w:sz w:val="23"/>
          <w:szCs w:val="23"/>
        </w:rPr>
        <w:t>N</w:t>
      </w:r>
      <w:r w:rsidRPr="003C7700">
        <w:rPr>
          <w:rFonts w:ascii="Calibri Light" w:hAnsi="Calibri Light" w:cs="Calibri Light"/>
          <w:sz w:val="23"/>
          <w:szCs w:val="23"/>
        </w:rPr>
        <w:t>adzorem OSD. OK wykonuje prace instalacyjne na własny koszt.</w:t>
      </w:r>
    </w:p>
    <w:p w14:paraId="5C1504E0" w14:textId="034BAC26" w:rsidR="007E7069" w:rsidRPr="003C7700" w:rsidRDefault="007E7069" w:rsidP="00902706">
      <w:pPr>
        <w:pStyle w:val="EYBulletedList1"/>
        <w:numPr>
          <w:ilvl w:val="0"/>
          <w:numId w:val="13"/>
        </w:numPr>
        <w:ind w:left="340" w:hanging="340"/>
        <w:jc w:val="left"/>
        <w:rPr>
          <w:rFonts w:ascii="Calibri Light" w:hAnsi="Calibri Light" w:cs="Calibri Light"/>
          <w:sz w:val="23"/>
          <w:szCs w:val="23"/>
        </w:rPr>
      </w:pPr>
      <w:r w:rsidRPr="003C7700">
        <w:rPr>
          <w:rFonts w:ascii="Calibri Light" w:hAnsi="Calibri Light" w:cs="Calibri Light"/>
          <w:sz w:val="23"/>
          <w:szCs w:val="23"/>
        </w:rPr>
        <w:lastRenderedPageBreak/>
        <w:t>Przed zwrotem elementów Infrastruktury telekomunikacyjnej</w:t>
      </w:r>
      <w:r w:rsidR="003D787C" w:rsidRPr="003C7700">
        <w:rPr>
          <w:rFonts w:ascii="Calibri Light" w:hAnsi="Calibri Light" w:cs="Calibri Light"/>
          <w:sz w:val="23"/>
          <w:szCs w:val="23"/>
        </w:rPr>
        <w:t xml:space="preserve">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007F0744" w:rsidRPr="003C7700">
        <w:rPr>
          <w:rFonts w:ascii="Calibri Light" w:hAnsi="Calibri Light" w:cs="Calibri Light"/>
          <w:sz w:val="23"/>
          <w:szCs w:val="23"/>
        </w:rPr>
        <w:t>, o których mowa w</w:t>
      </w:r>
      <w:r w:rsidR="002E7072" w:rsidRPr="003C7700">
        <w:rPr>
          <w:rFonts w:ascii="Calibri Light" w:hAnsi="Calibri Light" w:cs="Calibri Light"/>
          <w:sz w:val="23"/>
          <w:szCs w:val="23"/>
        </w:rPr>
        <w:t> </w:t>
      </w:r>
      <w:proofErr w:type="spellStart"/>
      <w:r w:rsidR="00453425" w:rsidRPr="003C7700">
        <w:rPr>
          <w:rFonts w:ascii="Calibri Light" w:hAnsi="Calibri Light" w:cs="Calibri Light"/>
          <w:sz w:val="23"/>
          <w:szCs w:val="23"/>
        </w:rPr>
        <w:t>ppkt</w:t>
      </w:r>
      <w:proofErr w:type="spellEnd"/>
      <w:r w:rsidR="00453425" w:rsidRPr="003C7700">
        <w:rPr>
          <w:rFonts w:ascii="Calibri Light" w:hAnsi="Calibri Light" w:cs="Calibri Light"/>
          <w:sz w:val="23"/>
          <w:szCs w:val="23"/>
        </w:rPr>
        <w:t xml:space="preserve"> </w:t>
      </w:r>
      <w:r w:rsidRPr="003C7700">
        <w:rPr>
          <w:rFonts w:ascii="Calibri Light" w:hAnsi="Calibri Light" w:cs="Calibri Light"/>
          <w:sz w:val="23"/>
          <w:szCs w:val="23"/>
        </w:rPr>
        <w:t>1 powyżej, OK przywróci je do stanu poprzedniego z uwzględnieniem zużycia wynikającego z ich prawidłowej eksploatacji, poprzez odinstalowanie swoich</w:t>
      </w:r>
      <w:r w:rsidR="00453425" w:rsidRPr="003C7700">
        <w:rPr>
          <w:rFonts w:ascii="Calibri Light" w:hAnsi="Calibri Light" w:cs="Calibri Light"/>
          <w:sz w:val="23"/>
          <w:szCs w:val="23"/>
        </w:rPr>
        <w:t xml:space="preserve"> urządzeń telekomunikacyjnych i </w:t>
      </w:r>
      <w:r w:rsidRPr="003C7700">
        <w:rPr>
          <w:rFonts w:ascii="Calibri Light" w:hAnsi="Calibri Light" w:cs="Calibri Light"/>
          <w:sz w:val="23"/>
          <w:szCs w:val="23"/>
        </w:rPr>
        <w:t xml:space="preserve">zwolnienie zajmowanej przestrzeni kolokacyjnej, Kanalizacji </w:t>
      </w:r>
      <w:r w:rsidR="00BD1A58" w:rsidRPr="003C7700">
        <w:rPr>
          <w:rFonts w:ascii="Calibri Light" w:hAnsi="Calibri Light" w:cs="Calibri Light"/>
          <w:sz w:val="23"/>
          <w:szCs w:val="23"/>
        </w:rPr>
        <w:t>k</w:t>
      </w:r>
      <w:r w:rsidRPr="003C7700">
        <w:rPr>
          <w:rFonts w:ascii="Calibri Light" w:hAnsi="Calibri Light" w:cs="Calibri Light"/>
          <w:sz w:val="23"/>
          <w:szCs w:val="23"/>
        </w:rPr>
        <w:t>ablowej, Podbudowy słupowej</w:t>
      </w:r>
      <w:r w:rsidR="00E77D15">
        <w:rPr>
          <w:rFonts w:ascii="Calibri Light" w:hAnsi="Calibri Light" w:cs="Calibri Light"/>
          <w:sz w:val="23"/>
          <w:szCs w:val="23"/>
        </w:rPr>
        <w:t xml:space="preserve"> oraz</w:t>
      </w:r>
      <w:r w:rsidRPr="003C7700">
        <w:rPr>
          <w:rFonts w:ascii="Calibri Light" w:hAnsi="Calibri Light" w:cs="Calibri Light"/>
          <w:sz w:val="23"/>
          <w:szCs w:val="23"/>
        </w:rPr>
        <w:t xml:space="preserve"> </w:t>
      </w:r>
      <w:r w:rsidR="0078231D" w:rsidRPr="003C7700">
        <w:rPr>
          <w:rFonts w:ascii="Calibri Light" w:hAnsi="Calibri Light" w:cs="Calibri Light"/>
          <w:sz w:val="23"/>
          <w:szCs w:val="23"/>
        </w:rPr>
        <w:t xml:space="preserve">Ciemnych </w:t>
      </w:r>
      <w:r w:rsidRPr="003C7700">
        <w:rPr>
          <w:rFonts w:ascii="Calibri Light" w:hAnsi="Calibri Light" w:cs="Calibri Light"/>
          <w:sz w:val="23"/>
          <w:szCs w:val="23"/>
        </w:rPr>
        <w:t>włókien, chyba że Strony uzgodnią inne warunki.</w:t>
      </w:r>
    </w:p>
    <w:p w14:paraId="2D68E30A" w14:textId="77777777" w:rsidR="007E7069" w:rsidRPr="003C7700" w:rsidRDefault="007E7069" w:rsidP="00902706">
      <w:pPr>
        <w:pStyle w:val="EYBulletedList1"/>
        <w:numPr>
          <w:ilvl w:val="0"/>
          <w:numId w:val="1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OK może przystąpić do wykonywania prac,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3 powyżej, w terminie ustalonym przez Strony na podstawie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 powyżej,</w:t>
      </w:r>
      <w:r w:rsidR="002E7072" w:rsidRPr="003C7700">
        <w:rPr>
          <w:rFonts w:ascii="Calibri Light" w:hAnsi="Calibri Light" w:cs="Calibri Light"/>
          <w:sz w:val="23"/>
          <w:szCs w:val="23"/>
        </w:rPr>
        <w:t xml:space="preserve"> wyłącznie pod </w:t>
      </w:r>
      <w:r w:rsidR="0078231D" w:rsidRPr="003C7700">
        <w:rPr>
          <w:rFonts w:ascii="Calibri Light" w:hAnsi="Calibri Light" w:cs="Calibri Light"/>
          <w:sz w:val="23"/>
          <w:szCs w:val="23"/>
        </w:rPr>
        <w:t>N</w:t>
      </w:r>
      <w:r w:rsidR="002E7072" w:rsidRPr="003C7700">
        <w:rPr>
          <w:rFonts w:ascii="Calibri Light" w:hAnsi="Calibri Light" w:cs="Calibri Light"/>
          <w:sz w:val="23"/>
          <w:szCs w:val="23"/>
        </w:rPr>
        <w:t>adzorem OSD. OK </w:t>
      </w:r>
      <w:r w:rsidRPr="003C7700">
        <w:rPr>
          <w:rFonts w:ascii="Calibri Light" w:hAnsi="Calibri Light" w:cs="Calibri Light"/>
          <w:sz w:val="23"/>
          <w:szCs w:val="23"/>
        </w:rPr>
        <w:t>wykonuje te prace na własny koszt.</w:t>
      </w:r>
    </w:p>
    <w:p w14:paraId="2BDAC310" w14:textId="26AB036D" w:rsidR="007E7069" w:rsidRPr="003C7700" w:rsidRDefault="007E7069" w:rsidP="00902706">
      <w:pPr>
        <w:pStyle w:val="EYBulletedList1"/>
        <w:numPr>
          <w:ilvl w:val="0"/>
          <w:numId w:val="1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Jeżeli OK nie zwróci elementów Infrastruktury telekomunikacyjnej stosownie do postanowień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 i 4 powyżej, OSD wyznaczy OK dodatkowy termin na dokonanie tych czynności nie krótszy niż 5 </w:t>
      </w:r>
      <w:r w:rsidR="00112023" w:rsidRPr="003C7700">
        <w:rPr>
          <w:rFonts w:ascii="Calibri Light" w:hAnsi="Calibri Light" w:cs="Calibri Light"/>
          <w:sz w:val="23"/>
          <w:szCs w:val="23"/>
        </w:rPr>
        <w:t>DR</w:t>
      </w:r>
      <w:r w:rsidRPr="003C7700">
        <w:rPr>
          <w:rFonts w:ascii="Calibri Light" w:hAnsi="Calibri Light" w:cs="Calibri Light"/>
          <w:sz w:val="23"/>
          <w:szCs w:val="23"/>
        </w:rPr>
        <w:t>. Po bezskutecznym upływie dodatkowego termin</w:t>
      </w:r>
      <w:r w:rsidR="00453425" w:rsidRPr="003C7700">
        <w:rPr>
          <w:rFonts w:ascii="Calibri Light" w:hAnsi="Calibri Light" w:cs="Calibri Light"/>
          <w:sz w:val="23"/>
          <w:szCs w:val="23"/>
        </w:rPr>
        <w:t xml:space="preserve">u OSD może dokonać czynności, o </w:t>
      </w:r>
      <w:r w:rsidRPr="003C7700">
        <w:rPr>
          <w:rFonts w:ascii="Calibri Light" w:hAnsi="Calibri Light" w:cs="Calibri Light"/>
          <w:sz w:val="23"/>
          <w:szCs w:val="23"/>
        </w:rPr>
        <w:t xml:space="preserve">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3 powyżej na koszt i ryzyko OK.</w:t>
      </w:r>
    </w:p>
    <w:p w14:paraId="0279FAC8" w14:textId="09756BB2" w:rsidR="007E7069" w:rsidRPr="003C7700" w:rsidRDefault="007E7069" w:rsidP="00902706">
      <w:pPr>
        <w:pStyle w:val="EYBulletedList1"/>
        <w:numPr>
          <w:ilvl w:val="0"/>
          <w:numId w:val="13"/>
        </w:numPr>
        <w:ind w:left="340" w:hanging="340"/>
        <w:jc w:val="left"/>
        <w:rPr>
          <w:rFonts w:ascii="Calibri Light" w:hAnsi="Calibri Light" w:cs="Calibri Light"/>
          <w:sz w:val="23"/>
          <w:szCs w:val="23"/>
        </w:rPr>
      </w:pPr>
      <w:r w:rsidRPr="003C7700">
        <w:rPr>
          <w:rFonts w:ascii="Calibri Light" w:hAnsi="Calibri Light" w:cs="Calibri Light"/>
          <w:sz w:val="23"/>
          <w:szCs w:val="23"/>
        </w:rPr>
        <w:t>Przekazanie oraz zwrot elementów Infrastruktury telekomunik</w:t>
      </w:r>
      <w:r w:rsidR="002E7072" w:rsidRPr="003C7700">
        <w:rPr>
          <w:rFonts w:ascii="Calibri Light" w:hAnsi="Calibri Light" w:cs="Calibri Light"/>
          <w:sz w:val="23"/>
          <w:szCs w:val="23"/>
        </w:rPr>
        <w:t xml:space="preserve">acyjnej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00453425" w:rsidRPr="003C7700">
        <w:rPr>
          <w:rFonts w:ascii="Calibri Light" w:hAnsi="Calibri Light" w:cs="Calibri Light"/>
          <w:sz w:val="23"/>
          <w:szCs w:val="23"/>
        </w:rPr>
        <w:t xml:space="preserve"> następuje na </w:t>
      </w:r>
      <w:r w:rsidRPr="003C7700">
        <w:rPr>
          <w:rFonts w:ascii="Calibri Light" w:hAnsi="Calibri Light" w:cs="Calibri Light"/>
          <w:sz w:val="23"/>
          <w:szCs w:val="23"/>
        </w:rPr>
        <w:t>podstawie protokołu zdawczo-odbiorczego sporządzonego przez Strony w</w:t>
      </w:r>
      <w:r w:rsidR="003D787C" w:rsidRPr="003C7700">
        <w:rPr>
          <w:rFonts w:ascii="Calibri Light" w:hAnsi="Calibri Light" w:cs="Calibri Light"/>
          <w:sz w:val="23"/>
          <w:szCs w:val="23"/>
        </w:rPr>
        <w:t> </w:t>
      </w:r>
      <w:r w:rsidRPr="003C7700">
        <w:rPr>
          <w:rFonts w:ascii="Calibri Light" w:hAnsi="Calibri Light" w:cs="Calibri Light"/>
          <w:sz w:val="23"/>
          <w:szCs w:val="23"/>
        </w:rPr>
        <w:t xml:space="preserve">momencie przekazania lub zwrotu elementów Infrastruktury telekomunikacyjnej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 zgodnie z</w:t>
      </w:r>
      <w:r w:rsidR="00EA113F" w:rsidRPr="003C7700">
        <w:rPr>
          <w:rFonts w:ascii="Calibri Light" w:hAnsi="Calibri Light" w:cs="Calibri Light"/>
          <w:sz w:val="23"/>
          <w:szCs w:val="23"/>
        </w:rPr>
        <w:t>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 powyżej</w:t>
      </w:r>
      <w:r w:rsidR="00F66BC6" w:rsidRPr="003C7700">
        <w:rPr>
          <w:rFonts w:ascii="Calibri Light" w:hAnsi="Calibri Light" w:cs="Calibri Light"/>
          <w:sz w:val="23"/>
          <w:szCs w:val="23"/>
        </w:rPr>
        <w:t xml:space="preserve"> lub jednostronnego spisania protokołu zdawczo-odbiorczego przez OSD w</w:t>
      </w:r>
      <w:r w:rsidR="00EA113F" w:rsidRPr="003C7700">
        <w:rPr>
          <w:rFonts w:ascii="Calibri Light" w:hAnsi="Calibri Light" w:cs="Calibri Light"/>
          <w:sz w:val="23"/>
          <w:szCs w:val="23"/>
        </w:rPr>
        <w:t> </w:t>
      </w:r>
      <w:r w:rsidR="00F66BC6" w:rsidRPr="003C7700">
        <w:rPr>
          <w:rFonts w:ascii="Calibri Light" w:hAnsi="Calibri Light" w:cs="Calibri Light"/>
          <w:sz w:val="23"/>
          <w:szCs w:val="23"/>
        </w:rPr>
        <w:t xml:space="preserve">przypadku </w:t>
      </w:r>
      <w:proofErr w:type="spellStart"/>
      <w:r w:rsidR="00F66BC6" w:rsidRPr="003C7700">
        <w:rPr>
          <w:rFonts w:ascii="Calibri Light" w:hAnsi="Calibri Light" w:cs="Calibri Light"/>
          <w:sz w:val="23"/>
          <w:szCs w:val="23"/>
        </w:rPr>
        <w:t>ppkt</w:t>
      </w:r>
      <w:proofErr w:type="spellEnd"/>
      <w:r w:rsidR="00F66BC6" w:rsidRPr="003C7700">
        <w:rPr>
          <w:rFonts w:ascii="Calibri Light" w:hAnsi="Calibri Light" w:cs="Calibri Light"/>
          <w:sz w:val="23"/>
          <w:szCs w:val="23"/>
        </w:rPr>
        <w:t xml:space="preserve"> 5 powyżej</w:t>
      </w:r>
      <w:r w:rsidRPr="003C7700">
        <w:rPr>
          <w:rFonts w:ascii="Calibri Light" w:hAnsi="Calibri Light" w:cs="Calibri Light"/>
          <w:sz w:val="23"/>
          <w:szCs w:val="23"/>
        </w:rPr>
        <w:t>.</w:t>
      </w:r>
    </w:p>
    <w:p w14:paraId="2123E01B" w14:textId="586B47E5" w:rsidR="005871F6" w:rsidRPr="003C7700" w:rsidRDefault="007E7069" w:rsidP="006F294D">
      <w:pPr>
        <w:pStyle w:val="EYBulletedList1"/>
        <w:numPr>
          <w:ilvl w:val="0"/>
          <w:numId w:val="13"/>
        </w:numPr>
        <w:ind w:left="340" w:hanging="340"/>
        <w:jc w:val="left"/>
        <w:rPr>
          <w:rFonts w:ascii="Calibri Light" w:hAnsi="Calibri Light" w:cs="Calibri Light"/>
          <w:sz w:val="23"/>
          <w:szCs w:val="23"/>
        </w:rPr>
      </w:pPr>
      <w:r w:rsidRPr="003C7700">
        <w:rPr>
          <w:rFonts w:ascii="Calibri Light" w:hAnsi="Calibri Light" w:cs="Calibri Light"/>
          <w:sz w:val="23"/>
          <w:szCs w:val="23"/>
        </w:rPr>
        <w:t>OSD realizuje Zamówienie na Usługę Dosyłową, które wymaga przekazania lub zwrotu elementów Infrastruktury telekomunikacyjnej z chwilą podpisania przez Strony protokołu zdawczo-odbiorczego</w:t>
      </w:r>
      <w:r w:rsidR="000F1CDC" w:rsidRPr="003C7700">
        <w:rPr>
          <w:rFonts w:ascii="Calibri Light" w:hAnsi="Calibri Light" w:cs="Calibri Light"/>
          <w:sz w:val="23"/>
          <w:szCs w:val="23"/>
        </w:rPr>
        <w:t xml:space="preserve"> lub jednostronnego spisania protokołu zdawczo-odbiorczego przez OSD</w:t>
      </w:r>
      <w:r w:rsidRPr="003C7700">
        <w:rPr>
          <w:rFonts w:ascii="Calibri Light" w:hAnsi="Calibri Light" w:cs="Calibri Light"/>
          <w:sz w:val="23"/>
          <w:szCs w:val="23"/>
        </w:rPr>
        <w:t xml:space="preserve">, o którym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6 powyżej, potwierdzającego uruchomienie, modyfikację lub rezygnację z Usługi Dosyłowej, chyba że Strony postanowią inaczej.</w:t>
      </w:r>
    </w:p>
    <w:p w14:paraId="7902B06F" w14:textId="32ECF72A" w:rsidR="009B5B2A" w:rsidRPr="003C7700" w:rsidRDefault="00E622FD" w:rsidP="006F294D">
      <w:pPr>
        <w:pStyle w:val="Nagwek1"/>
        <w:numPr>
          <w:ilvl w:val="0"/>
          <w:numId w:val="0"/>
        </w:numPr>
        <w:jc w:val="left"/>
        <w:rPr>
          <w:rFonts w:ascii="Calibri Light" w:hAnsi="Calibri Light" w:cs="Calibri Light"/>
          <w:b/>
          <w:color w:val="auto"/>
          <w:sz w:val="28"/>
          <w:szCs w:val="28"/>
        </w:rPr>
      </w:pPr>
      <w:bookmarkStart w:id="58" w:name="_Toc48812012"/>
      <w:bookmarkStart w:id="59" w:name="_Toc48812251"/>
      <w:bookmarkStart w:id="60" w:name="_Toc49325095"/>
      <w:bookmarkStart w:id="61" w:name="_Toc204081041"/>
      <w:bookmarkEnd w:id="58"/>
      <w:bookmarkEnd w:id="59"/>
      <w:bookmarkEnd w:id="60"/>
      <w:r w:rsidRPr="003C7700">
        <w:rPr>
          <w:rFonts w:ascii="Calibri Light" w:hAnsi="Calibri Light" w:cs="Calibri Light"/>
          <w:b/>
          <w:color w:val="auto"/>
          <w:sz w:val="28"/>
          <w:szCs w:val="28"/>
        </w:rPr>
        <w:t>Rozdział 1</w:t>
      </w:r>
      <w:r w:rsidR="00C94C2F" w:rsidRPr="003C7700">
        <w:rPr>
          <w:rFonts w:ascii="Calibri Light" w:hAnsi="Calibri Light" w:cs="Calibri Light"/>
          <w:b/>
          <w:color w:val="auto"/>
          <w:sz w:val="28"/>
          <w:szCs w:val="28"/>
        </w:rPr>
        <w:t>2</w:t>
      </w:r>
      <w:r w:rsidRPr="003C7700">
        <w:rPr>
          <w:rFonts w:ascii="Calibri Light" w:hAnsi="Calibri Light" w:cs="Calibri Light"/>
          <w:b/>
          <w:color w:val="auto"/>
          <w:sz w:val="28"/>
          <w:szCs w:val="28"/>
        </w:rPr>
        <w:t xml:space="preserve"> </w:t>
      </w:r>
      <w:r w:rsidR="009B5B2A" w:rsidRPr="003C7700">
        <w:rPr>
          <w:rFonts w:ascii="Calibri Light" w:hAnsi="Calibri Light" w:cs="Calibri Light"/>
          <w:b/>
          <w:color w:val="auto"/>
          <w:sz w:val="28"/>
          <w:szCs w:val="28"/>
        </w:rPr>
        <w:t>Zasady budowy PPDU</w:t>
      </w:r>
      <w:bookmarkEnd w:id="61"/>
    </w:p>
    <w:p w14:paraId="77378111" w14:textId="459339F0" w:rsidR="009B5B2A" w:rsidRPr="003C7700"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t>Wybrana lokalizacja PPDU jest wskazywana przez OK w zapytaniu o wydanie warunków technicznych w zakresie budowy PPDU, zgodnie z warunkami określonymi w dokumentach, na podstawie których nastąpiło finansowanie ze środków publicznych budowy Infrastruktury telekomunikacyjnej</w:t>
      </w:r>
      <w:r w:rsidR="003D787C" w:rsidRPr="003C7700">
        <w:rPr>
          <w:rFonts w:ascii="Calibri Light" w:hAnsi="Calibri Light" w:cs="Calibri Light"/>
          <w:kern w:val="12"/>
          <w:sz w:val="23"/>
          <w:szCs w:val="23"/>
        </w:rPr>
        <w:t xml:space="preserve">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kern w:val="12"/>
          <w:sz w:val="23"/>
          <w:szCs w:val="23"/>
        </w:rPr>
        <w:t>.</w:t>
      </w:r>
    </w:p>
    <w:p w14:paraId="0F4CA32A" w14:textId="199161F9" w:rsidR="009B5B2A" w:rsidRPr="003C7700"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t xml:space="preserve">PPDU może być wybudowany w odległości nie mniejszej niż 200 m licząc po trasie Kanalizacji </w:t>
      </w:r>
      <w:r w:rsidR="00BD1A58" w:rsidRPr="003C7700">
        <w:rPr>
          <w:rFonts w:ascii="Calibri Light" w:hAnsi="Calibri Light" w:cs="Calibri Light"/>
          <w:kern w:val="12"/>
          <w:sz w:val="23"/>
          <w:szCs w:val="23"/>
        </w:rPr>
        <w:t>k</w:t>
      </w:r>
      <w:r w:rsidRPr="003C7700">
        <w:rPr>
          <w:rFonts w:ascii="Calibri Light" w:hAnsi="Calibri Light" w:cs="Calibri Light"/>
          <w:kern w:val="12"/>
          <w:sz w:val="23"/>
          <w:szCs w:val="23"/>
        </w:rPr>
        <w:t xml:space="preserve">ablowej lub Podbudowy słupowej od najbliższego istniejącego już PDU, z zastrzeżeniem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4 poniżej.</w:t>
      </w:r>
    </w:p>
    <w:p w14:paraId="0A1C44A6" w14:textId="20CA6A06" w:rsidR="009B5B2A" w:rsidRPr="003C7700"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t>Po otrzymaniu zapytania o wydanie warunków technicznych w zakresie budowy PPDU, o</w:t>
      </w:r>
      <w:r w:rsidR="006A6809" w:rsidRPr="003C7700">
        <w:rPr>
          <w:rFonts w:ascii="Calibri Light" w:hAnsi="Calibri Light" w:cs="Calibri Light"/>
          <w:kern w:val="12"/>
          <w:sz w:val="23"/>
          <w:szCs w:val="23"/>
        </w:rPr>
        <w:t> </w:t>
      </w:r>
      <w:r w:rsidRPr="003C7700">
        <w:rPr>
          <w:rFonts w:ascii="Calibri Light" w:hAnsi="Calibri Light" w:cs="Calibri Light"/>
          <w:kern w:val="12"/>
          <w:sz w:val="23"/>
          <w:szCs w:val="23"/>
        </w:rPr>
        <w:t xml:space="preserve">którym mowa w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1 powyżej, OSD zbada możliwość budowy PPDU we wskazanej lokalizacji w terminie 10 </w:t>
      </w:r>
      <w:r w:rsidR="00EF29A4" w:rsidRPr="003C7700">
        <w:rPr>
          <w:rFonts w:ascii="Calibri Light" w:hAnsi="Calibri Light" w:cs="Calibri Light"/>
          <w:kern w:val="12"/>
          <w:sz w:val="23"/>
          <w:szCs w:val="23"/>
        </w:rPr>
        <w:t>DR</w:t>
      </w:r>
      <w:r w:rsidRPr="003C7700">
        <w:rPr>
          <w:rFonts w:ascii="Calibri Light" w:hAnsi="Calibri Light" w:cs="Calibri Light"/>
          <w:kern w:val="12"/>
          <w:sz w:val="23"/>
          <w:szCs w:val="23"/>
        </w:rPr>
        <w:t>.</w:t>
      </w:r>
    </w:p>
    <w:p w14:paraId="7982453B" w14:textId="79684760" w:rsidR="009B5B2A" w:rsidRPr="003C7700" w:rsidRDefault="009B5B2A" w:rsidP="00902706">
      <w:pPr>
        <w:widowControl/>
        <w:numPr>
          <w:ilvl w:val="0"/>
          <w:numId w:val="51"/>
        </w:numPr>
        <w:autoSpaceDE/>
        <w:autoSpaceDN/>
        <w:adjustRightInd/>
        <w:spacing w:after="29" w:line="247"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t>W uzasadnionych przypadkach OSD może odmówić budowy PPDU, w szczególności jeżeli:</w:t>
      </w:r>
    </w:p>
    <w:p w14:paraId="15A6D9BA" w14:textId="30871760" w:rsidR="009B5B2A" w:rsidRPr="003C7700" w:rsidRDefault="009B5B2A" w:rsidP="00902706">
      <w:pPr>
        <w:widowControl/>
        <w:numPr>
          <w:ilvl w:val="1"/>
          <w:numId w:val="51"/>
        </w:numPr>
        <w:autoSpaceDE/>
        <w:autoSpaceDN/>
        <w:adjustRightInd/>
        <w:spacing w:after="25" w:line="248" w:lineRule="auto"/>
        <w:ind w:right="14" w:hanging="365"/>
        <w:rPr>
          <w:rFonts w:ascii="Calibri Light" w:hAnsi="Calibri Light" w:cs="Calibri Light"/>
          <w:kern w:val="12"/>
          <w:sz w:val="23"/>
          <w:szCs w:val="23"/>
        </w:rPr>
      </w:pPr>
      <w:r w:rsidRPr="003C7700">
        <w:rPr>
          <w:rFonts w:ascii="Calibri Light" w:hAnsi="Calibri Light" w:cs="Calibri Light"/>
          <w:kern w:val="12"/>
          <w:sz w:val="23"/>
          <w:szCs w:val="23"/>
        </w:rPr>
        <w:t>budowa PPDU byłaby technicznie nieuzasadniona</w:t>
      </w:r>
      <w:r w:rsidR="007A4B13" w:rsidRPr="003C7700">
        <w:rPr>
          <w:rFonts w:ascii="Calibri Light" w:hAnsi="Calibri Light" w:cs="Calibri Light"/>
          <w:kern w:val="12"/>
          <w:sz w:val="23"/>
          <w:szCs w:val="23"/>
        </w:rPr>
        <w:t>,</w:t>
      </w:r>
    </w:p>
    <w:p w14:paraId="3CFB809F" w14:textId="49988E1F" w:rsidR="009B5B2A" w:rsidRPr="003C7700" w:rsidRDefault="009B5B2A" w:rsidP="00902706">
      <w:pPr>
        <w:widowControl/>
        <w:numPr>
          <w:ilvl w:val="1"/>
          <w:numId w:val="51"/>
        </w:numPr>
        <w:autoSpaceDE/>
        <w:autoSpaceDN/>
        <w:adjustRightInd/>
        <w:spacing w:after="29" w:line="248" w:lineRule="auto"/>
        <w:ind w:right="14" w:hanging="365"/>
        <w:rPr>
          <w:rFonts w:ascii="Calibri Light" w:hAnsi="Calibri Light" w:cs="Calibri Light"/>
          <w:kern w:val="12"/>
          <w:sz w:val="23"/>
          <w:szCs w:val="23"/>
        </w:rPr>
      </w:pPr>
      <w:r w:rsidRPr="003C7700">
        <w:rPr>
          <w:rFonts w:ascii="Calibri Light" w:hAnsi="Calibri Light" w:cs="Calibri Light"/>
          <w:kern w:val="12"/>
          <w:sz w:val="23"/>
          <w:szCs w:val="23"/>
        </w:rPr>
        <w:t>budowa PPDU jest niemożliwa lub niecelowa z punktu widzenia planowania przestrzennego, ochrony środowiska, bezpieczeństwa i porządku publicznego</w:t>
      </w:r>
      <w:r w:rsidR="007A4B13" w:rsidRPr="003C7700">
        <w:rPr>
          <w:rFonts w:ascii="Calibri Light" w:hAnsi="Calibri Light" w:cs="Calibri Light"/>
          <w:kern w:val="12"/>
          <w:sz w:val="23"/>
          <w:szCs w:val="23"/>
        </w:rPr>
        <w:t>,</w:t>
      </w:r>
    </w:p>
    <w:p w14:paraId="7A35C66E" w14:textId="10F8A930" w:rsidR="009B5B2A" w:rsidRPr="003C7700" w:rsidRDefault="009B5B2A" w:rsidP="00902706">
      <w:pPr>
        <w:widowControl/>
        <w:numPr>
          <w:ilvl w:val="1"/>
          <w:numId w:val="51"/>
        </w:numPr>
        <w:autoSpaceDE/>
        <w:autoSpaceDN/>
        <w:adjustRightInd/>
        <w:spacing w:after="29" w:line="248" w:lineRule="auto"/>
        <w:ind w:right="14" w:hanging="365"/>
        <w:rPr>
          <w:rFonts w:ascii="Calibri Light" w:hAnsi="Calibri Light" w:cs="Calibri Light"/>
          <w:kern w:val="12"/>
          <w:sz w:val="23"/>
          <w:szCs w:val="23"/>
        </w:rPr>
      </w:pPr>
      <w:r w:rsidRPr="003C7700">
        <w:rPr>
          <w:rFonts w:ascii="Calibri Light" w:hAnsi="Calibri Light" w:cs="Calibri Light"/>
          <w:kern w:val="12"/>
          <w:sz w:val="23"/>
          <w:szCs w:val="23"/>
        </w:rPr>
        <w:t xml:space="preserve">budowa PPDU jest niemożliwa lub niecelowa ze względu na dokumenty, na podstawie których nastąpiło finansowanie ze środków publicznych budowy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007A4B13" w:rsidRPr="003C7700">
        <w:rPr>
          <w:rFonts w:ascii="Calibri Light" w:hAnsi="Calibri Light" w:cs="Calibri Light"/>
          <w:kern w:val="12"/>
          <w:sz w:val="23"/>
          <w:szCs w:val="23"/>
        </w:rPr>
        <w:t xml:space="preserve"> </w:t>
      </w:r>
      <w:r w:rsidRPr="003C7700">
        <w:rPr>
          <w:rFonts w:ascii="Calibri Light" w:hAnsi="Calibri Light" w:cs="Calibri Light"/>
          <w:kern w:val="12"/>
          <w:sz w:val="23"/>
          <w:szCs w:val="23"/>
        </w:rPr>
        <w:t xml:space="preserve">lub ze względu na zasady określone w </w:t>
      </w:r>
      <w:r w:rsidR="00007EE2" w:rsidRPr="003C7700">
        <w:rPr>
          <w:rFonts w:ascii="Calibri Light" w:hAnsi="Calibri Light" w:cs="Calibri Light"/>
          <w:kern w:val="12"/>
          <w:sz w:val="23"/>
          <w:szCs w:val="23"/>
        </w:rPr>
        <w:t>Umowie</w:t>
      </w:r>
      <w:r w:rsidR="007A4B13" w:rsidRPr="003C7700">
        <w:rPr>
          <w:rFonts w:ascii="Calibri Light" w:hAnsi="Calibri Light" w:cs="Calibri Light"/>
          <w:kern w:val="12"/>
          <w:sz w:val="23"/>
          <w:szCs w:val="23"/>
        </w:rPr>
        <w:t>,</w:t>
      </w:r>
    </w:p>
    <w:p w14:paraId="7C0A6657" w14:textId="67F9D48D" w:rsidR="009B5B2A" w:rsidRPr="003C7700" w:rsidRDefault="009B5B2A" w:rsidP="00902706">
      <w:pPr>
        <w:widowControl/>
        <w:numPr>
          <w:ilvl w:val="1"/>
          <w:numId w:val="51"/>
        </w:numPr>
        <w:autoSpaceDE/>
        <w:autoSpaceDN/>
        <w:adjustRightInd/>
        <w:spacing w:after="60" w:line="247" w:lineRule="auto"/>
        <w:ind w:left="720" w:right="11" w:hanging="363"/>
        <w:rPr>
          <w:rFonts w:ascii="Calibri Light" w:hAnsi="Calibri Light" w:cs="Calibri Light"/>
          <w:kern w:val="12"/>
          <w:sz w:val="23"/>
          <w:szCs w:val="23"/>
        </w:rPr>
      </w:pPr>
      <w:r w:rsidRPr="003C7700">
        <w:rPr>
          <w:rFonts w:ascii="Calibri Light" w:hAnsi="Calibri Light" w:cs="Calibri Light"/>
          <w:kern w:val="12"/>
          <w:sz w:val="23"/>
          <w:szCs w:val="23"/>
        </w:rPr>
        <w:t>OSD nie dysponuje wolnymi zasobami na budowę PPDU.</w:t>
      </w:r>
    </w:p>
    <w:p w14:paraId="36050587" w14:textId="765C104B" w:rsidR="009B5B2A" w:rsidRPr="003C7700"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lastRenderedPageBreak/>
        <w:t>Budowa więcej niż trzech PPDU w danej relacji jest ekonomicznie nieuzasadniona, chyba że wystąpią wyjątkowe okoliczności przemawiające za budową kolejnego PPDU.</w:t>
      </w:r>
    </w:p>
    <w:p w14:paraId="79B1D180" w14:textId="648E2451" w:rsidR="009B5B2A" w:rsidRPr="003C7700"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t xml:space="preserve">Jeżeli proponowana przez OK lokalizacja PPDU znajduje się w odległości mniejszej niż 200 m od istniejącego zasobnika, licząc po trasie Kanalizacji </w:t>
      </w:r>
      <w:r w:rsidR="003D787C" w:rsidRPr="003C7700">
        <w:rPr>
          <w:rFonts w:ascii="Calibri Light" w:hAnsi="Calibri Light" w:cs="Calibri Light"/>
          <w:kern w:val="12"/>
          <w:sz w:val="23"/>
          <w:szCs w:val="23"/>
        </w:rPr>
        <w:t>k</w:t>
      </w:r>
      <w:r w:rsidRPr="003C7700">
        <w:rPr>
          <w:rFonts w:ascii="Calibri Light" w:hAnsi="Calibri Light" w:cs="Calibri Light"/>
          <w:kern w:val="12"/>
          <w:sz w:val="23"/>
          <w:szCs w:val="23"/>
        </w:rPr>
        <w:t xml:space="preserve">ablowej lub Podbudowy słupowej, wtedy PPDU powinien być zlokalizowany dokładnie w tym miejscu </w:t>
      </w:r>
      <w:r w:rsidR="00563C70" w:rsidRPr="003C7700">
        <w:rPr>
          <w:rFonts w:ascii="Calibri Light" w:hAnsi="Calibri Light" w:cs="Calibri Light"/>
          <w:kern w:val="12"/>
          <w:sz w:val="23"/>
          <w:szCs w:val="23"/>
        </w:rPr>
        <w:t>S</w:t>
      </w:r>
      <w:r w:rsidRPr="003C7700">
        <w:rPr>
          <w:rFonts w:ascii="Calibri Light" w:hAnsi="Calibri Light" w:cs="Calibri Light"/>
          <w:kern w:val="12"/>
          <w:sz w:val="23"/>
          <w:szCs w:val="23"/>
        </w:rPr>
        <w:t>ieci</w:t>
      </w:r>
      <w:r w:rsidR="00563C70" w:rsidRPr="003C7700">
        <w:rPr>
          <w:rFonts w:ascii="Calibri Light" w:hAnsi="Calibri Light" w:cs="Calibri Light"/>
          <w:kern w:val="12"/>
          <w:sz w:val="23"/>
          <w:szCs w:val="23"/>
        </w:rPr>
        <w:t xml:space="preserve"> </w:t>
      </w:r>
      <w:r w:rsidR="0025637C">
        <w:rPr>
          <w:rFonts w:ascii="Calibri Light" w:hAnsi="Calibri Light" w:cs="Calibri Light"/>
          <w:kern w:val="12"/>
          <w:sz w:val="23"/>
          <w:szCs w:val="23"/>
        </w:rPr>
        <w:t>FERC</w:t>
      </w:r>
      <w:r w:rsidRPr="003C7700">
        <w:rPr>
          <w:rFonts w:ascii="Calibri Light" w:hAnsi="Calibri Light" w:cs="Calibri Light"/>
          <w:kern w:val="12"/>
          <w:sz w:val="23"/>
          <w:szCs w:val="23"/>
        </w:rPr>
        <w:t>, w którym znajduje się zasobnik.</w:t>
      </w:r>
    </w:p>
    <w:p w14:paraId="35BF03F3" w14:textId="5F91C34A" w:rsidR="009B5B2A" w:rsidRPr="003C7700"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t>Rozpatrzenie wniosków OK przez OSD oraz podejmowanie przez OSD decyzji o budowie lub odmowie budowy PPDU odbywa się z przestrzeganiem zasady równego traktowania (niedyskryminacji), przejrzystości i obiektywizmu.</w:t>
      </w:r>
    </w:p>
    <w:p w14:paraId="7C076335" w14:textId="75FDC58C" w:rsidR="009B5B2A" w:rsidRPr="003C7700"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t>PPDU jest budowany przez OSD po zawarciu z OK umowy szczegółowo regulującej prawa i</w:t>
      </w:r>
      <w:r w:rsidR="006A6809" w:rsidRPr="003C7700">
        <w:rPr>
          <w:rFonts w:ascii="Calibri Light" w:hAnsi="Calibri Light" w:cs="Calibri Light"/>
          <w:kern w:val="12"/>
          <w:sz w:val="23"/>
          <w:szCs w:val="23"/>
        </w:rPr>
        <w:t> </w:t>
      </w:r>
      <w:r w:rsidRPr="003C7700">
        <w:rPr>
          <w:rFonts w:ascii="Calibri Light" w:hAnsi="Calibri Light" w:cs="Calibri Light"/>
          <w:kern w:val="12"/>
          <w:sz w:val="23"/>
          <w:szCs w:val="23"/>
        </w:rPr>
        <w:t>obowiązki Stron.</w:t>
      </w:r>
    </w:p>
    <w:p w14:paraId="4275D19A" w14:textId="5D9DA92D" w:rsidR="009B5B2A" w:rsidRPr="003C7700"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t>OK pokrywa koszt budowy PPDU, o który</w:t>
      </w:r>
      <w:r w:rsidR="00180178" w:rsidRPr="003C7700">
        <w:rPr>
          <w:rFonts w:ascii="Calibri Light" w:hAnsi="Calibri Light" w:cs="Calibri Light"/>
          <w:kern w:val="12"/>
          <w:sz w:val="23"/>
          <w:szCs w:val="23"/>
        </w:rPr>
        <w:t>ch</w:t>
      </w:r>
      <w:r w:rsidRPr="003C7700">
        <w:rPr>
          <w:rFonts w:ascii="Calibri Light" w:hAnsi="Calibri Light" w:cs="Calibri Light"/>
          <w:kern w:val="12"/>
          <w:sz w:val="23"/>
          <w:szCs w:val="23"/>
        </w:rPr>
        <w:t xml:space="preserve"> mowa w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w:t>
      </w:r>
      <w:r w:rsidR="00753C74" w:rsidRPr="003C7700">
        <w:rPr>
          <w:rFonts w:ascii="Calibri Light" w:hAnsi="Calibri Light" w:cs="Calibri Light"/>
          <w:kern w:val="12"/>
          <w:sz w:val="23"/>
          <w:szCs w:val="23"/>
        </w:rPr>
        <w:t xml:space="preserve">10 </w:t>
      </w:r>
      <w:r w:rsidRPr="003C7700">
        <w:rPr>
          <w:rFonts w:ascii="Calibri Light" w:hAnsi="Calibri Light" w:cs="Calibri Light"/>
          <w:kern w:val="12"/>
          <w:sz w:val="23"/>
          <w:szCs w:val="23"/>
        </w:rPr>
        <w:t xml:space="preserve">poniżej. Umowa, o której mowa w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w:t>
      </w:r>
      <w:r w:rsidR="00753C74" w:rsidRPr="003C7700">
        <w:rPr>
          <w:rFonts w:ascii="Calibri Light" w:hAnsi="Calibri Light" w:cs="Calibri Light"/>
          <w:kern w:val="12"/>
          <w:sz w:val="23"/>
          <w:szCs w:val="23"/>
        </w:rPr>
        <w:t xml:space="preserve">8 </w:t>
      </w:r>
      <w:r w:rsidRPr="003C7700">
        <w:rPr>
          <w:rFonts w:ascii="Calibri Light" w:hAnsi="Calibri Light" w:cs="Calibri Light"/>
          <w:kern w:val="12"/>
          <w:sz w:val="23"/>
          <w:szCs w:val="23"/>
        </w:rPr>
        <w:t>powyżej, reguluje zasady pokrywania kosztów budowy PPDU, które uiszczane są przed poniesieniem kosztu przez OSD lub – w wyjątkowych przypadkach i po ustanowieniu wymaganego przez OSD zabezpieczenia – po poniesieniu kosztu przez OSD.</w:t>
      </w:r>
    </w:p>
    <w:p w14:paraId="3CF6E9C5" w14:textId="2E0E79DE" w:rsidR="009B5B2A" w:rsidRPr="003C7700" w:rsidRDefault="009B5B2A" w:rsidP="00902706">
      <w:pPr>
        <w:widowControl/>
        <w:numPr>
          <w:ilvl w:val="0"/>
          <w:numId w:val="51"/>
        </w:numPr>
        <w:autoSpaceDE/>
        <w:autoSpaceDN/>
        <w:adjustRightInd/>
        <w:spacing w:after="25" w:line="247"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t>Koszty budowy PPDU obejmują:</w:t>
      </w:r>
    </w:p>
    <w:p w14:paraId="677308D3" w14:textId="239079A2" w:rsidR="009B5B2A" w:rsidRPr="003C7700" w:rsidRDefault="009B5B2A" w:rsidP="00902706">
      <w:pPr>
        <w:widowControl/>
        <w:numPr>
          <w:ilvl w:val="1"/>
          <w:numId w:val="51"/>
        </w:numPr>
        <w:autoSpaceDE/>
        <w:autoSpaceDN/>
        <w:adjustRightInd/>
        <w:spacing w:after="25" w:line="248" w:lineRule="auto"/>
        <w:ind w:right="14" w:hanging="365"/>
        <w:rPr>
          <w:rFonts w:ascii="Calibri Light" w:hAnsi="Calibri Light" w:cs="Calibri Light"/>
          <w:kern w:val="12"/>
          <w:sz w:val="23"/>
          <w:szCs w:val="23"/>
        </w:rPr>
      </w:pPr>
      <w:r w:rsidRPr="003C7700">
        <w:rPr>
          <w:rFonts w:ascii="Calibri Light" w:hAnsi="Calibri Light" w:cs="Calibri Light"/>
          <w:kern w:val="12"/>
          <w:sz w:val="23"/>
          <w:szCs w:val="23"/>
        </w:rPr>
        <w:t>koszt nabycia materiałów do budowy PPDU</w:t>
      </w:r>
      <w:r w:rsidR="007A4B13" w:rsidRPr="003C7700">
        <w:rPr>
          <w:rFonts w:ascii="Calibri Light" w:hAnsi="Calibri Light" w:cs="Calibri Light"/>
          <w:kern w:val="12"/>
          <w:sz w:val="23"/>
          <w:szCs w:val="23"/>
        </w:rPr>
        <w:t>,</w:t>
      </w:r>
    </w:p>
    <w:p w14:paraId="432673D3" w14:textId="213E495C" w:rsidR="009B5B2A" w:rsidRPr="003C7700" w:rsidRDefault="009B5B2A" w:rsidP="00902706">
      <w:pPr>
        <w:widowControl/>
        <w:numPr>
          <w:ilvl w:val="1"/>
          <w:numId w:val="51"/>
        </w:numPr>
        <w:autoSpaceDE/>
        <w:autoSpaceDN/>
        <w:adjustRightInd/>
        <w:spacing w:after="60" w:line="247" w:lineRule="auto"/>
        <w:ind w:left="720" w:right="11" w:hanging="363"/>
        <w:rPr>
          <w:rFonts w:ascii="Calibri Light" w:hAnsi="Calibri Light" w:cs="Calibri Light"/>
          <w:kern w:val="12"/>
          <w:sz w:val="23"/>
          <w:szCs w:val="23"/>
        </w:rPr>
      </w:pPr>
      <w:r w:rsidRPr="003C7700">
        <w:rPr>
          <w:rFonts w:ascii="Calibri Light" w:hAnsi="Calibri Light" w:cs="Calibri Light"/>
          <w:kern w:val="12"/>
          <w:sz w:val="23"/>
          <w:szCs w:val="23"/>
        </w:rPr>
        <w:t>koszt robót budowlanych, w tym koszt odtworzenia nawierzchni oraz koszty uzgodnieniowe (w tym za zajętość pasa drogowego).</w:t>
      </w:r>
    </w:p>
    <w:p w14:paraId="35363215" w14:textId="2D07D9E1" w:rsidR="009B5B2A" w:rsidRPr="003C7700"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t>Koszt nabycia materiałów ustalany jest zgodnie z umowami OSD z dostawcami, a OSD przekaże OK kopie dowodów poniesienia wydatków.</w:t>
      </w:r>
    </w:p>
    <w:p w14:paraId="7B2C0D97" w14:textId="16C1FF52" w:rsidR="009B5B2A" w:rsidRPr="003C7700"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t xml:space="preserve">Koszt robót budowlanych ustalany jest według kosztorysu załączonego do umowy, o której mowa w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w:t>
      </w:r>
      <w:r w:rsidR="009E1480" w:rsidRPr="003C7700">
        <w:rPr>
          <w:rFonts w:ascii="Calibri Light" w:hAnsi="Calibri Light" w:cs="Calibri Light"/>
          <w:kern w:val="12"/>
          <w:sz w:val="23"/>
          <w:szCs w:val="23"/>
        </w:rPr>
        <w:t xml:space="preserve">8 </w:t>
      </w:r>
      <w:r w:rsidRPr="003C7700">
        <w:rPr>
          <w:rFonts w:ascii="Calibri Light" w:hAnsi="Calibri Light" w:cs="Calibri Light"/>
          <w:kern w:val="12"/>
          <w:sz w:val="23"/>
          <w:szCs w:val="23"/>
        </w:rPr>
        <w:t>powyżej.</w:t>
      </w:r>
    </w:p>
    <w:p w14:paraId="6412625F" w14:textId="16A6D431" w:rsidR="009B5B2A" w:rsidRPr="003C7700"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t xml:space="preserve">Po pozytywnym rozpatrzeniu zapytania, o którym mowa w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1 powyżej i zawarciu umowy, o której mowa w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w:t>
      </w:r>
      <w:r w:rsidR="009E1480" w:rsidRPr="003C7700">
        <w:rPr>
          <w:rFonts w:ascii="Calibri Light" w:hAnsi="Calibri Light" w:cs="Calibri Light"/>
          <w:kern w:val="12"/>
          <w:sz w:val="23"/>
          <w:szCs w:val="23"/>
        </w:rPr>
        <w:t xml:space="preserve">8 </w:t>
      </w:r>
      <w:r w:rsidRPr="003C7700">
        <w:rPr>
          <w:rFonts w:ascii="Calibri Light" w:hAnsi="Calibri Light" w:cs="Calibri Light"/>
          <w:kern w:val="12"/>
          <w:sz w:val="23"/>
          <w:szCs w:val="23"/>
        </w:rPr>
        <w:t xml:space="preserve">powyżej, OK w terminie 10 </w:t>
      </w:r>
      <w:r w:rsidR="00EF29A4" w:rsidRPr="003C7700">
        <w:rPr>
          <w:rFonts w:ascii="Calibri Light" w:hAnsi="Calibri Light" w:cs="Calibri Light"/>
          <w:kern w:val="12"/>
          <w:sz w:val="23"/>
          <w:szCs w:val="23"/>
        </w:rPr>
        <w:t>DR</w:t>
      </w:r>
      <w:r w:rsidRPr="003C7700">
        <w:rPr>
          <w:rFonts w:ascii="Calibri Light" w:hAnsi="Calibri Light" w:cs="Calibri Light"/>
          <w:kern w:val="12"/>
          <w:sz w:val="23"/>
          <w:szCs w:val="23"/>
        </w:rPr>
        <w:t xml:space="preserve"> rozpocznie projektowanie PPDU. Jeżeli budowa PPDU będzie wymagała wyłącznie zgłoszenia właściwemu organowi architektoniczno-budowlanemu bez konieczności uzgadniania projektu budowlanego, OSD deklaruje dokonanie zgłoszenia w terminie nie dłuższym niż 10 </w:t>
      </w:r>
      <w:r w:rsidR="00EF29A4" w:rsidRPr="003C7700">
        <w:rPr>
          <w:rFonts w:ascii="Calibri Light" w:hAnsi="Calibri Light" w:cs="Calibri Light"/>
          <w:kern w:val="12"/>
          <w:sz w:val="23"/>
          <w:szCs w:val="23"/>
        </w:rPr>
        <w:t>DR</w:t>
      </w:r>
      <w:r w:rsidRPr="003C7700">
        <w:rPr>
          <w:rFonts w:ascii="Calibri Light" w:hAnsi="Calibri Light" w:cs="Calibri Light"/>
          <w:kern w:val="12"/>
          <w:sz w:val="23"/>
          <w:szCs w:val="23"/>
        </w:rPr>
        <w:t xml:space="preserve">. Terminy szczegółowo reguluje umowa, o której mowa w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w:t>
      </w:r>
      <w:r w:rsidR="009E1480" w:rsidRPr="003C7700">
        <w:rPr>
          <w:rFonts w:ascii="Calibri Light" w:hAnsi="Calibri Light" w:cs="Calibri Light"/>
          <w:kern w:val="12"/>
          <w:sz w:val="23"/>
          <w:szCs w:val="23"/>
        </w:rPr>
        <w:t xml:space="preserve">8 </w:t>
      </w:r>
      <w:r w:rsidRPr="003C7700">
        <w:rPr>
          <w:rFonts w:ascii="Calibri Light" w:hAnsi="Calibri Light" w:cs="Calibri Light"/>
          <w:kern w:val="12"/>
          <w:sz w:val="23"/>
          <w:szCs w:val="23"/>
        </w:rPr>
        <w:t>powyżej.</w:t>
      </w:r>
    </w:p>
    <w:p w14:paraId="3054D4EB" w14:textId="118D682A" w:rsidR="009B5B2A" w:rsidRPr="003C7700"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t xml:space="preserve">Wybudowany PPDU jest własnością OSD oraz może być wykorzystywany na potrzeby podłączeń innych </w:t>
      </w:r>
      <w:r w:rsidR="00C054BA" w:rsidRPr="003C7700">
        <w:rPr>
          <w:rFonts w:ascii="Calibri Light" w:hAnsi="Calibri Light" w:cs="Calibri Light"/>
          <w:kern w:val="12"/>
          <w:sz w:val="23"/>
          <w:szCs w:val="23"/>
        </w:rPr>
        <w:t>PT</w:t>
      </w:r>
      <w:r w:rsidRPr="003C7700">
        <w:rPr>
          <w:rFonts w:ascii="Calibri Light" w:hAnsi="Calibri Light" w:cs="Calibri Light"/>
          <w:kern w:val="12"/>
          <w:sz w:val="23"/>
          <w:szCs w:val="23"/>
        </w:rPr>
        <w:t xml:space="preserve"> zgodnie z zasadami równego traktowania (niedyskryminacji), przejrzystości i obiektywizmu. OK, który chce się podłączyć do PPDU, będzie ponosił opłatę instalacyjną właściwą dla Usługi, z której będzie korzystał wg obowiązującego cennika OSD.</w:t>
      </w:r>
    </w:p>
    <w:p w14:paraId="0EDBA3E6" w14:textId="69D263E8" w:rsidR="000E27EE" w:rsidRPr="003C7700"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sz w:val="23"/>
          <w:szCs w:val="23"/>
        </w:rPr>
      </w:pPr>
      <w:r w:rsidRPr="003C7700">
        <w:rPr>
          <w:rFonts w:ascii="Calibri Light" w:hAnsi="Calibri Light" w:cs="Calibri Light"/>
          <w:kern w:val="12"/>
          <w:sz w:val="23"/>
          <w:szCs w:val="23"/>
        </w:rPr>
        <w:t xml:space="preserve">Postanowienia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1</w:t>
      </w:r>
      <w:r w:rsidR="005529F0" w:rsidRPr="003C7700">
        <w:rPr>
          <w:rFonts w:ascii="Calibri Light" w:hAnsi="Calibri Light" w:cs="Calibri Light"/>
          <w:kern w:val="12"/>
          <w:sz w:val="23"/>
          <w:szCs w:val="23"/>
        </w:rPr>
        <w:t>4</w:t>
      </w:r>
      <w:r w:rsidRPr="003C7700">
        <w:rPr>
          <w:rFonts w:ascii="Calibri Light" w:hAnsi="Calibri Light" w:cs="Calibri Light"/>
          <w:kern w:val="12"/>
          <w:sz w:val="23"/>
          <w:szCs w:val="23"/>
        </w:rPr>
        <w:t xml:space="preserve"> powyżej stosuje się odpowiednio do podłączenia OK do istniejących muf poza PPDU i PDU.</w:t>
      </w:r>
    </w:p>
    <w:p w14:paraId="358AE60C" w14:textId="22D113F6" w:rsidR="00AD6CAC" w:rsidRPr="003C7700" w:rsidRDefault="009B5B2A" w:rsidP="00AD6CAC">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t>W przypadku rezygnacji przez OK z korzystania z wybudowanego PPDU w ciągu 36 miesięcy od dnia udostępnienia PPDU, OSD może żądać zwrotu uzasadnionych kosztów utrzymania PPDU.</w:t>
      </w:r>
      <w:bookmarkStart w:id="62" w:name="_Toc26367834"/>
    </w:p>
    <w:p w14:paraId="73470A3E" w14:textId="6B07C45F" w:rsidR="00D226A8" w:rsidRPr="003C7700" w:rsidRDefault="00E622FD" w:rsidP="006F294D">
      <w:pPr>
        <w:pStyle w:val="Nagwek1"/>
        <w:numPr>
          <w:ilvl w:val="0"/>
          <w:numId w:val="0"/>
        </w:numPr>
        <w:jc w:val="left"/>
        <w:rPr>
          <w:rFonts w:ascii="Calibri Light" w:hAnsi="Calibri Light" w:cs="Calibri Light"/>
          <w:b/>
          <w:color w:val="auto"/>
          <w:sz w:val="28"/>
          <w:szCs w:val="28"/>
        </w:rPr>
      </w:pPr>
      <w:bookmarkStart w:id="63" w:name="_Toc204081042"/>
      <w:r w:rsidRPr="003C7700">
        <w:rPr>
          <w:rFonts w:ascii="Calibri Light" w:hAnsi="Calibri Light" w:cs="Calibri Light"/>
          <w:b/>
          <w:color w:val="auto"/>
          <w:sz w:val="28"/>
          <w:szCs w:val="28"/>
        </w:rPr>
        <w:t>Rozdział 1</w:t>
      </w:r>
      <w:r w:rsidR="00C94C2F" w:rsidRPr="003C7700">
        <w:rPr>
          <w:rFonts w:ascii="Calibri Light" w:hAnsi="Calibri Light" w:cs="Calibri Light"/>
          <w:b/>
          <w:color w:val="auto"/>
          <w:sz w:val="28"/>
          <w:szCs w:val="28"/>
        </w:rPr>
        <w:t xml:space="preserve">3 </w:t>
      </w:r>
      <w:r w:rsidR="00D226A8" w:rsidRPr="003C7700">
        <w:rPr>
          <w:rFonts w:ascii="Calibri Light" w:hAnsi="Calibri Light" w:cs="Calibri Light"/>
          <w:b/>
          <w:color w:val="auto"/>
          <w:sz w:val="28"/>
          <w:szCs w:val="28"/>
        </w:rPr>
        <w:t>Zamówienie na Usługę Dostępową</w:t>
      </w:r>
      <w:bookmarkEnd w:id="62"/>
      <w:bookmarkEnd w:id="63"/>
    </w:p>
    <w:p w14:paraId="0760DAAC" w14:textId="210B384C" w:rsidR="003058D2" w:rsidRPr="003C7700" w:rsidRDefault="003058D2" w:rsidP="006F294D">
      <w:pPr>
        <w:pStyle w:val="EYHeading2"/>
        <w:numPr>
          <w:ilvl w:val="1"/>
          <w:numId w:val="93"/>
        </w:numPr>
        <w:ind w:left="426"/>
        <w:rPr>
          <w:rFonts w:ascii="Calibri Light" w:hAnsi="Calibri Light" w:cs="Calibri Light"/>
          <w:b/>
          <w:sz w:val="23"/>
          <w:szCs w:val="23"/>
          <w:lang w:val="pl-PL"/>
        </w:rPr>
      </w:pPr>
      <w:bookmarkStart w:id="64" w:name="_Toc26367835"/>
      <w:bookmarkStart w:id="65" w:name="_Toc204081043"/>
      <w:r w:rsidRPr="003C7700">
        <w:rPr>
          <w:rFonts w:ascii="Calibri Light" w:hAnsi="Calibri Light" w:cs="Calibri Light"/>
          <w:b/>
          <w:sz w:val="23"/>
          <w:szCs w:val="23"/>
          <w:lang w:val="pl-PL"/>
        </w:rPr>
        <w:lastRenderedPageBreak/>
        <w:t>Zamówienie na Usługę Dostępową</w:t>
      </w:r>
      <w:bookmarkEnd w:id="64"/>
      <w:bookmarkEnd w:id="65"/>
    </w:p>
    <w:p w14:paraId="29B1AC90" w14:textId="77777777" w:rsidR="00E65ADC" w:rsidRPr="003C7700" w:rsidRDefault="00E65ADC" w:rsidP="00902706">
      <w:pPr>
        <w:widowControl/>
        <w:numPr>
          <w:ilvl w:val="0"/>
          <w:numId w:val="27"/>
        </w:numPr>
        <w:autoSpaceDE/>
        <w:autoSpaceDN/>
        <w:adjustRightInd/>
        <w:spacing w:before="60" w:after="60" w:line="276" w:lineRule="auto"/>
        <w:ind w:left="340" w:hanging="340"/>
        <w:rPr>
          <w:rFonts w:ascii="Calibri Light" w:hAnsi="Calibri Light" w:cs="Calibri Light"/>
          <w:kern w:val="12"/>
          <w:sz w:val="23"/>
          <w:szCs w:val="23"/>
        </w:rPr>
      </w:pPr>
      <w:r w:rsidRPr="003C7700">
        <w:rPr>
          <w:rFonts w:ascii="Calibri Light" w:hAnsi="Calibri Light" w:cs="Calibri Light"/>
          <w:kern w:val="12"/>
          <w:sz w:val="23"/>
          <w:szCs w:val="23"/>
        </w:rPr>
        <w:t>OK wybiera Usługę Dostępową lub Usługi Dostępowe poprzez złożenie Zamówienia na Usługę Dostępową za pośrednictwem SK.</w:t>
      </w:r>
    </w:p>
    <w:p w14:paraId="4B067E26" w14:textId="7A306B83" w:rsidR="00E65ADC" w:rsidRPr="003C7700" w:rsidRDefault="00E65ADC" w:rsidP="00902706">
      <w:pPr>
        <w:widowControl/>
        <w:numPr>
          <w:ilvl w:val="0"/>
          <w:numId w:val="27"/>
        </w:numPr>
        <w:autoSpaceDE/>
        <w:autoSpaceDN/>
        <w:adjustRightInd/>
        <w:spacing w:after="60" w:line="276" w:lineRule="auto"/>
        <w:ind w:left="340" w:hanging="340"/>
        <w:rPr>
          <w:rFonts w:ascii="Calibri Light" w:hAnsi="Calibri Light" w:cs="Calibri Light"/>
          <w:kern w:val="12"/>
          <w:sz w:val="23"/>
          <w:szCs w:val="23"/>
        </w:rPr>
      </w:pPr>
      <w:r w:rsidRPr="003C7700">
        <w:rPr>
          <w:rFonts w:ascii="Calibri Light" w:hAnsi="Calibri Light" w:cs="Calibri Light"/>
          <w:kern w:val="12"/>
          <w:sz w:val="23"/>
          <w:szCs w:val="23"/>
        </w:rPr>
        <w:t>Zamówienie na Usługę Dostępową dotyczy uruchomienia Usługi Dostępowej, modyfikacji Usługi Dostępowej lub rezygnacji z Usługi Dostępowej.</w:t>
      </w:r>
    </w:p>
    <w:p w14:paraId="53224907" w14:textId="57036862" w:rsidR="00D226A8" w:rsidRPr="003C7700" w:rsidRDefault="00D226A8" w:rsidP="006F294D">
      <w:pPr>
        <w:pStyle w:val="EYHeading2"/>
        <w:numPr>
          <w:ilvl w:val="1"/>
          <w:numId w:val="93"/>
        </w:numPr>
        <w:ind w:left="426"/>
        <w:rPr>
          <w:rFonts w:ascii="Calibri Light" w:hAnsi="Calibri Light" w:cs="Calibri Light"/>
          <w:b/>
          <w:sz w:val="23"/>
          <w:szCs w:val="23"/>
          <w:lang w:val="pl-PL"/>
        </w:rPr>
      </w:pPr>
      <w:bookmarkStart w:id="66" w:name="_Toc26367836"/>
      <w:bookmarkStart w:id="67" w:name="_Toc204081044"/>
      <w:r w:rsidRPr="003C7700">
        <w:rPr>
          <w:rFonts w:ascii="Calibri Light" w:hAnsi="Calibri Light" w:cs="Calibri Light"/>
          <w:b/>
          <w:sz w:val="23"/>
          <w:szCs w:val="23"/>
          <w:lang w:val="pl-PL"/>
        </w:rPr>
        <w:t>Zamówienie na uruchomienie</w:t>
      </w:r>
      <w:r w:rsidR="00397D73" w:rsidRPr="003C7700">
        <w:rPr>
          <w:rFonts w:ascii="Calibri Light" w:hAnsi="Calibri Light" w:cs="Calibri Light"/>
          <w:b/>
          <w:sz w:val="23"/>
          <w:szCs w:val="23"/>
          <w:lang w:val="pl-PL"/>
        </w:rPr>
        <w:t>/modyfikację</w:t>
      </w:r>
      <w:r w:rsidRPr="003C7700">
        <w:rPr>
          <w:rFonts w:ascii="Calibri Light" w:hAnsi="Calibri Light" w:cs="Calibri Light"/>
          <w:b/>
          <w:sz w:val="23"/>
          <w:szCs w:val="23"/>
          <w:lang w:val="pl-PL"/>
        </w:rPr>
        <w:t xml:space="preserve"> Usługi Dostępowej</w:t>
      </w:r>
      <w:bookmarkEnd w:id="66"/>
      <w:bookmarkEnd w:id="67"/>
    </w:p>
    <w:p w14:paraId="6558677C" w14:textId="6036F1E9" w:rsidR="007E7069" w:rsidRPr="003C7700" w:rsidRDefault="007E7069" w:rsidP="00902706">
      <w:pPr>
        <w:pStyle w:val="EYBulletedList1"/>
        <w:numPr>
          <w:ilvl w:val="0"/>
          <w:numId w:val="26"/>
        </w:numPr>
        <w:ind w:left="340" w:hanging="340"/>
        <w:jc w:val="left"/>
        <w:rPr>
          <w:rFonts w:ascii="Calibri Light" w:hAnsi="Calibri Light" w:cs="Calibri Light"/>
          <w:sz w:val="23"/>
          <w:szCs w:val="23"/>
        </w:rPr>
      </w:pPr>
      <w:r w:rsidRPr="003C7700">
        <w:rPr>
          <w:rFonts w:ascii="Calibri Light" w:hAnsi="Calibri Light" w:cs="Calibri Light"/>
          <w:sz w:val="23"/>
          <w:szCs w:val="23"/>
        </w:rPr>
        <w:t>OK składa Zamówienie na uruchomienie</w:t>
      </w:r>
      <w:r w:rsidR="00397D73" w:rsidRPr="003C7700">
        <w:rPr>
          <w:rFonts w:ascii="Calibri Light" w:hAnsi="Calibri Light" w:cs="Calibri Light"/>
          <w:sz w:val="23"/>
          <w:szCs w:val="23"/>
        </w:rPr>
        <w:t>/modyfikację</w:t>
      </w:r>
      <w:r w:rsidRPr="003C7700">
        <w:rPr>
          <w:rFonts w:ascii="Calibri Light" w:hAnsi="Calibri Light" w:cs="Calibri Light"/>
          <w:sz w:val="23"/>
          <w:szCs w:val="23"/>
        </w:rPr>
        <w:t xml:space="preserve"> Usługi Dostępowej poprzez SK wskazując adres świadczenia Usługi Dostępowej oraz inne istotne parametry Usługi</w:t>
      </w:r>
      <w:r w:rsidR="00FF2F81" w:rsidRPr="003C7700">
        <w:rPr>
          <w:rFonts w:ascii="Calibri Light" w:hAnsi="Calibri Light" w:cs="Calibri Light"/>
          <w:sz w:val="23"/>
          <w:szCs w:val="23"/>
        </w:rPr>
        <w:t xml:space="preserve"> Dostępowej</w:t>
      </w:r>
      <w:r w:rsidRPr="003C7700">
        <w:rPr>
          <w:rFonts w:ascii="Calibri Light" w:hAnsi="Calibri Light" w:cs="Calibri Light"/>
          <w:sz w:val="23"/>
          <w:szCs w:val="23"/>
        </w:rPr>
        <w:t>.</w:t>
      </w:r>
    </w:p>
    <w:p w14:paraId="0B86E700" w14:textId="77777777" w:rsidR="007E7069" w:rsidRPr="003C7700" w:rsidRDefault="007E7069" w:rsidP="00902706">
      <w:pPr>
        <w:pStyle w:val="EYBulletedList1"/>
        <w:numPr>
          <w:ilvl w:val="0"/>
          <w:numId w:val="26"/>
        </w:numPr>
        <w:ind w:left="340" w:hanging="340"/>
        <w:jc w:val="left"/>
        <w:rPr>
          <w:rFonts w:ascii="Calibri Light" w:hAnsi="Calibri Light" w:cs="Calibri Light"/>
          <w:sz w:val="23"/>
          <w:szCs w:val="23"/>
        </w:rPr>
      </w:pPr>
      <w:r w:rsidRPr="003C7700">
        <w:rPr>
          <w:rFonts w:ascii="Calibri Light" w:hAnsi="Calibri Light" w:cs="Calibri Light"/>
          <w:sz w:val="23"/>
          <w:szCs w:val="23"/>
        </w:rPr>
        <w:t>Odpowiedź na złożone Zamówienie jest przesyłana przez OSD do OK:</w:t>
      </w:r>
    </w:p>
    <w:p w14:paraId="5158B481" w14:textId="77777777" w:rsidR="007E7069" w:rsidRPr="003C7700" w:rsidRDefault="007E7069" w:rsidP="00902706">
      <w:pPr>
        <w:pStyle w:val="EYBulletedList1"/>
        <w:numPr>
          <w:ilvl w:val="1"/>
          <w:numId w:val="26"/>
        </w:numPr>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w </w:t>
      </w:r>
      <w:r w:rsidR="008A0017" w:rsidRPr="003C7700">
        <w:rPr>
          <w:rFonts w:ascii="Calibri Light" w:hAnsi="Calibri Light" w:cs="Calibri Light"/>
          <w:sz w:val="23"/>
          <w:szCs w:val="23"/>
        </w:rPr>
        <w:t>czasie rzeczywistym</w:t>
      </w:r>
      <w:r w:rsidRPr="003C7700">
        <w:rPr>
          <w:rFonts w:ascii="Calibri Light" w:hAnsi="Calibri Light" w:cs="Calibri Light"/>
          <w:sz w:val="23"/>
          <w:szCs w:val="23"/>
        </w:rPr>
        <w:t xml:space="preserve"> dla </w:t>
      </w:r>
      <w:r w:rsidR="00A435C1" w:rsidRPr="003C7700">
        <w:rPr>
          <w:rFonts w:ascii="Calibri Light" w:hAnsi="Calibri Light" w:cs="Calibri Light"/>
          <w:sz w:val="23"/>
          <w:szCs w:val="23"/>
        </w:rPr>
        <w:t>A</w:t>
      </w:r>
      <w:r w:rsidR="00AC11B4" w:rsidRPr="003C7700">
        <w:rPr>
          <w:rFonts w:ascii="Calibri Light" w:hAnsi="Calibri Light" w:cs="Calibri Light"/>
          <w:sz w:val="23"/>
          <w:szCs w:val="23"/>
        </w:rPr>
        <w:t xml:space="preserve">utomatycznego </w:t>
      </w:r>
      <w:r w:rsidRPr="003C7700">
        <w:rPr>
          <w:rFonts w:ascii="Calibri Light" w:hAnsi="Calibri Light" w:cs="Calibri Light"/>
          <w:sz w:val="23"/>
          <w:szCs w:val="23"/>
        </w:rPr>
        <w:t>SK,</w:t>
      </w:r>
    </w:p>
    <w:p w14:paraId="531199F8" w14:textId="77777777" w:rsidR="007E7069" w:rsidRPr="003C7700" w:rsidRDefault="007E7069" w:rsidP="00902706">
      <w:pPr>
        <w:pStyle w:val="EYBulletedList1"/>
        <w:numPr>
          <w:ilvl w:val="1"/>
          <w:numId w:val="26"/>
        </w:numPr>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w terminie 1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w:t>
      </w:r>
      <w:r w:rsidR="00A435C1" w:rsidRPr="003C7700">
        <w:rPr>
          <w:rFonts w:ascii="Calibri Light" w:hAnsi="Calibri Light" w:cs="Calibri Light"/>
          <w:sz w:val="23"/>
          <w:szCs w:val="23"/>
        </w:rPr>
        <w:t xml:space="preserve">w przypadku braku Automatycznego </w:t>
      </w:r>
      <w:r w:rsidRPr="003C7700">
        <w:rPr>
          <w:rFonts w:ascii="Calibri Light" w:hAnsi="Calibri Light" w:cs="Calibri Light"/>
          <w:sz w:val="23"/>
          <w:szCs w:val="23"/>
        </w:rPr>
        <w:t xml:space="preserve">SK lub niedostępności </w:t>
      </w:r>
      <w:r w:rsidR="00A435C1" w:rsidRPr="003C7700">
        <w:rPr>
          <w:rFonts w:ascii="Calibri Light" w:hAnsi="Calibri Light" w:cs="Calibri Light"/>
          <w:sz w:val="23"/>
          <w:szCs w:val="23"/>
        </w:rPr>
        <w:t>A</w:t>
      </w:r>
      <w:r w:rsidR="00125DCF" w:rsidRPr="003C7700">
        <w:rPr>
          <w:rFonts w:ascii="Calibri Light" w:hAnsi="Calibri Light" w:cs="Calibri Light"/>
          <w:sz w:val="23"/>
          <w:szCs w:val="23"/>
        </w:rPr>
        <w:t xml:space="preserve">utomatycznego </w:t>
      </w:r>
      <w:r w:rsidRPr="003C7700">
        <w:rPr>
          <w:rFonts w:ascii="Calibri Light" w:hAnsi="Calibri Light" w:cs="Calibri Light"/>
          <w:sz w:val="23"/>
          <w:szCs w:val="23"/>
        </w:rPr>
        <w:t>SK.</w:t>
      </w:r>
    </w:p>
    <w:p w14:paraId="654CA884" w14:textId="77777777" w:rsidR="007E7069" w:rsidRPr="003C7700" w:rsidRDefault="007E7069" w:rsidP="00902706">
      <w:pPr>
        <w:pStyle w:val="EYBulletedList1"/>
        <w:numPr>
          <w:ilvl w:val="0"/>
          <w:numId w:val="26"/>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może odmówić realizacji </w:t>
      </w:r>
      <w:r w:rsidR="00572C78" w:rsidRPr="003C7700">
        <w:rPr>
          <w:rFonts w:ascii="Calibri Light" w:hAnsi="Calibri Light" w:cs="Calibri Light"/>
          <w:sz w:val="23"/>
          <w:szCs w:val="23"/>
        </w:rPr>
        <w:t>Z</w:t>
      </w:r>
      <w:r w:rsidRPr="003C7700">
        <w:rPr>
          <w:rFonts w:ascii="Calibri Light" w:hAnsi="Calibri Light" w:cs="Calibri Light"/>
          <w:sz w:val="23"/>
          <w:szCs w:val="23"/>
        </w:rPr>
        <w:t>amówienia na Usługę</w:t>
      </w:r>
      <w:r w:rsidR="00D9046A" w:rsidRPr="003C7700">
        <w:rPr>
          <w:rFonts w:ascii="Calibri Light" w:hAnsi="Calibri Light" w:cs="Calibri Light"/>
          <w:sz w:val="23"/>
          <w:szCs w:val="23"/>
        </w:rPr>
        <w:t xml:space="preserve"> Dostępową</w:t>
      </w:r>
      <w:r w:rsidRPr="003C7700">
        <w:rPr>
          <w:rFonts w:ascii="Calibri Light" w:hAnsi="Calibri Light" w:cs="Calibri Light"/>
          <w:sz w:val="23"/>
          <w:szCs w:val="23"/>
        </w:rPr>
        <w:t>, dotyczącego uruchomienia lub modyfikacji Usługi Dostępowej, jeżeli:</w:t>
      </w:r>
    </w:p>
    <w:p w14:paraId="48E9BF99" w14:textId="20EB82E8" w:rsidR="007E7069" w:rsidRPr="003C7700" w:rsidRDefault="00D5039D" w:rsidP="00902706">
      <w:pPr>
        <w:pStyle w:val="EYBulletedList1"/>
        <w:numPr>
          <w:ilvl w:val="1"/>
          <w:numId w:val="26"/>
        </w:numPr>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brak jest wolnych zasobów oraz istniejące uwarunkowania technologiczne i organizacyjne u danego OSD uniemożliwiają dostarczenie </w:t>
      </w:r>
      <w:r w:rsidR="003058D2" w:rsidRPr="003C7700">
        <w:rPr>
          <w:rFonts w:ascii="Calibri Light" w:hAnsi="Calibri Light" w:cs="Calibri Light"/>
          <w:sz w:val="23"/>
          <w:szCs w:val="23"/>
        </w:rPr>
        <w:t>U</w:t>
      </w:r>
      <w:r w:rsidRPr="003C7700">
        <w:rPr>
          <w:rFonts w:ascii="Calibri Light" w:hAnsi="Calibri Light" w:cs="Calibri Light"/>
          <w:sz w:val="23"/>
          <w:szCs w:val="23"/>
        </w:rPr>
        <w:t>sługi</w:t>
      </w:r>
      <w:r w:rsidR="00FF2F81" w:rsidRPr="003C7700">
        <w:rPr>
          <w:rFonts w:ascii="Calibri Light" w:hAnsi="Calibri Light" w:cs="Calibri Light"/>
          <w:sz w:val="23"/>
          <w:szCs w:val="23"/>
        </w:rPr>
        <w:t xml:space="preserve"> Dostępowej</w:t>
      </w:r>
      <w:r w:rsidRPr="003C7700">
        <w:rPr>
          <w:rFonts w:ascii="Calibri Light" w:hAnsi="Calibri Light" w:cs="Calibri Light"/>
          <w:sz w:val="23"/>
          <w:szCs w:val="23"/>
        </w:rPr>
        <w:t xml:space="preserve"> na zasadach niedyskryminujących</w:t>
      </w:r>
      <w:r w:rsidR="007E7069" w:rsidRPr="003C7700">
        <w:rPr>
          <w:rFonts w:ascii="Calibri Light" w:hAnsi="Calibri Light" w:cs="Calibri Light"/>
          <w:sz w:val="23"/>
          <w:szCs w:val="23"/>
        </w:rPr>
        <w:t>,</w:t>
      </w:r>
    </w:p>
    <w:p w14:paraId="4A681CC9" w14:textId="77777777" w:rsidR="007E7069" w:rsidRPr="003C7700" w:rsidRDefault="007E7069" w:rsidP="00902706">
      <w:pPr>
        <w:pStyle w:val="EYBulletedList1"/>
        <w:numPr>
          <w:ilvl w:val="1"/>
          <w:numId w:val="26"/>
        </w:numPr>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realizacja </w:t>
      </w:r>
      <w:r w:rsidR="00572C78" w:rsidRPr="003C7700">
        <w:rPr>
          <w:rFonts w:ascii="Calibri Light" w:hAnsi="Calibri Light" w:cs="Calibri Light"/>
          <w:sz w:val="23"/>
          <w:szCs w:val="23"/>
        </w:rPr>
        <w:t>Z</w:t>
      </w:r>
      <w:r w:rsidRPr="003C7700">
        <w:rPr>
          <w:rFonts w:ascii="Calibri Light" w:hAnsi="Calibri Light" w:cs="Calibri Light"/>
          <w:sz w:val="23"/>
          <w:szCs w:val="23"/>
        </w:rPr>
        <w:t>amówienia na Usługę Dostępową jest niemożliwa z powodu Siły wyższej,</w:t>
      </w:r>
    </w:p>
    <w:p w14:paraId="17251A72" w14:textId="53E33633" w:rsidR="007E7069" w:rsidRPr="003C7700" w:rsidRDefault="007E7069" w:rsidP="00902706">
      <w:pPr>
        <w:pStyle w:val="EYBulletedList1"/>
        <w:numPr>
          <w:ilvl w:val="1"/>
          <w:numId w:val="26"/>
        </w:numPr>
        <w:ind w:left="680" w:hanging="340"/>
        <w:jc w:val="left"/>
        <w:rPr>
          <w:rFonts w:ascii="Calibri Light" w:hAnsi="Calibri Light" w:cs="Calibri Light"/>
          <w:sz w:val="23"/>
          <w:szCs w:val="23"/>
        </w:rPr>
      </w:pPr>
      <w:r w:rsidRPr="003C7700">
        <w:rPr>
          <w:rFonts w:ascii="Calibri Light" w:hAnsi="Calibri Light" w:cs="Calibri Light"/>
          <w:sz w:val="23"/>
          <w:szCs w:val="23"/>
        </w:rPr>
        <w:t>OK rażąco naruszył postanowienia Umowy i skutki takiego nar</w:t>
      </w:r>
      <w:r w:rsidR="002E7072" w:rsidRPr="003C7700">
        <w:rPr>
          <w:rFonts w:ascii="Calibri Light" w:hAnsi="Calibri Light" w:cs="Calibri Light"/>
          <w:sz w:val="23"/>
          <w:szCs w:val="23"/>
        </w:rPr>
        <w:t>uszenia nie zostały usunięte do </w:t>
      </w:r>
      <w:r w:rsidRPr="003C7700">
        <w:rPr>
          <w:rFonts w:ascii="Calibri Light" w:hAnsi="Calibri Light" w:cs="Calibri Light"/>
          <w:sz w:val="23"/>
          <w:szCs w:val="23"/>
        </w:rPr>
        <w:t>chwili udzielenia odpowiedzi negatywnej na Zamówienie na uruchomienie Usługi Dostępowej,</w:t>
      </w:r>
    </w:p>
    <w:p w14:paraId="05744F93" w14:textId="77777777" w:rsidR="007E7069" w:rsidRPr="003C7700" w:rsidRDefault="007E7069" w:rsidP="00902706">
      <w:pPr>
        <w:pStyle w:val="EYBulletedList1"/>
        <w:numPr>
          <w:ilvl w:val="1"/>
          <w:numId w:val="26"/>
        </w:numPr>
        <w:ind w:left="680" w:hanging="340"/>
        <w:jc w:val="left"/>
        <w:rPr>
          <w:rFonts w:ascii="Calibri Light" w:hAnsi="Calibri Light" w:cs="Calibri Light"/>
          <w:sz w:val="23"/>
          <w:szCs w:val="23"/>
        </w:rPr>
      </w:pPr>
      <w:r w:rsidRPr="003C7700">
        <w:rPr>
          <w:rFonts w:ascii="Calibri Light" w:hAnsi="Calibri Light" w:cs="Calibri Light"/>
          <w:sz w:val="23"/>
          <w:szCs w:val="23"/>
        </w:rPr>
        <w:t>OK zalega z płatnościami na rzecz OSD z tytułu świad</w:t>
      </w:r>
      <w:r w:rsidR="002E7072" w:rsidRPr="003C7700">
        <w:rPr>
          <w:rFonts w:ascii="Calibri Light" w:hAnsi="Calibri Light" w:cs="Calibri Light"/>
          <w:sz w:val="23"/>
          <w:szCs w:val="23"/>
        </w:rPr>
        <w:t>czonych Usług, za co najmniej 2 </w:t>
      </w:r>
      <w:r w:rsidRPr="003C7700">
        <w:rPr>
          <w:rFonts w:ascii="Calibri Light" w:hAnsi="Calibri Light" w:cs="Calibri Light"/>
          <w:sz w:val="23"/>
          <w:szCs w:val="23"/>
        </w:rPr>
        <w:t>Okresy Rozliczeniowe,</w:t>
      </w:r>
    </w:p>
    <w:p w14:paraId="5A1D6ACE" w14:textId="62B06CB7" w:rsidR="007E7069" w:rsidRPr="003C7700" w:rsidRDefault="007E7069" w:rsidP="00902706">
      <w:pPr>
        <w:pStyle w:val="EYBulletedList1"/>
        <w:numPr>
          <w:ilvl w:val="1"/>
          <w:numId w:val="26"/>
        </w:numPr>
        <w:ind w:left="680" w:hanging="340"/>
        <w:jc w:val="left"/>
        <w:rPr>
          <w:rFonts w:ascii="Calibri Light" w:hAnsi="Calibri Light" w:cs="Calibri Light"/>
          <w:sz w:val="23"/>
          <w:szCs w:val="23"/>
        </w:rPr>
      </w:pPr>
      <w:r w:rsidRPr="003C7700">
        <w:rPr>
          <w:rFonts w:ascii="Calibri Light" w:hAnsi="Calibri Light" w:cs="Calibri Light"/>
          <w:sz w:val="23"/>
          <w:szCs w:val="23"/>
        </w:rPr>
        <w:t>Zamówienie na Usługę Dostępową nie dotyczy Usługi, któr</w:t>
      </w:r>
      <w:r w:rsidR="00667186" w:rsidRPr="003C7700">
        <w:rPr>
          <w:rFonts w:ascii="Calibri Light" w:hAnsi="Calibri Light" w:cs="Calibri Light"/>
          <w:sz w:val="23"/>
          <w:szCs w:val="23"/>
        </w:rPr>
        <w:t xml:space="preserve">ą zgodnie z </w:t>
      </w:r>
      <w:r w:rsidR="0069528E" w:rsidRPr="003C7700">
        <w:rPr>
          <w:rFonts w:ascii="Calibri Light" w:hAnsi="Calibri Light" w:cs="Calibri Light"/>
          <w:sz w:val="23"/>
          <w:szCs w:val="23"/>
        </w:rPr>
        <w:t>O</w:t>
      </w:r>
      <w:r w:rsidR="00667186" w:rsidRPr="003C7700">
        <w:rPr>
          <w:rFonts w:ascii="Calibri Light" w:hAnsi="Calibri Light" w:cs="Calibri Light"/>
          <w:sz w:val="23"/>
          <w:szCs w:val="23"/>
        </w:rPr>
        <w:t>fertą świadczy OSD</w:t>
      </w:r>
      <w:r w:rsidRPr="003C7700">
        <w:rPr>
          <w:rFonts w:ascii="Calibri Light" w:hAnsi="Calibri Light" w:cs="Calibri Light"/>
          <w:sz w:val="23"/>
          <w:szCs w:val="23"/>
        </w:rPr>
        <w:t>,</w:t>
      </w:r>
    </w:p>
    <w:p w14:paraId="359747B7" w14:textId="3D8A5BAC" w:rsidR="00D5039D" w:rsidRPr="003C7700" w:rsidRDefault="00572C78" w:rsidP="00902706">
      <w:pPr>
        <w:pStyle w:val="EYBulletedList1"/>
        <w:numPr>
          <w:ilvl w:val="1"/>
          <w:numId w:val="26"/>
        </w:numPr>
        <w:ind w:left="680" w:hanging="340"/>
        <w:jc w:val="left"/>
        <w:rPr>
          <w:rFonts w:ascii="Calibri Light" w:hAnsi="Calibri Light" w:cs="Calibri Light"/>
          <w:sz w:val="23"/>
          <w:szCs w:val="23"/>
        </w:rPr>
      </w:pPr>
      <w:r w:rsidRPr="003C7700">
        <w:rPr>
          <w:rFonts w:ascii="Calibri Light" w:hAnsi="Calibri Light" w:cs="Calibri Light"/>
          <w:sz w:val="23"/>
          <w:szCs w:val="23"/>
        </w:rPr>
        <w:t>Z</w:t>
      </w:r>
      <w:r w:rsidR="00D5039D" w:rsidRPr="003C7700">
        <w:rPr>
          <w:rFonts w:ascii="Calibri Light" w:hAnsi="Calibri Light" w:cs="Calibri Light"/>
          <w:sz w:val="23"/>
          <w:szCs w:val="23"/>
        </w:rPr>
        <w:t>amówienie dotyczy dostępu do Lokalnej pętli abonenckiej zakończonej w przełącznicy głównej lub równoważnym urządzeniu, do którego nie dochodzi sieć OK (bezpośrednio lub przy wykorzystaniu uprzednio uruchomionych Usług Dosyłowych OSD</w:t>
      </w:r>
      <w:r w:rsidR="00360163" w:rsidRPr="003C7700">
        <w:rPr>
          <w:rFonts w:ascii="Calibri Light" w:hAnsi="Calibri Light" w:cs="Calibri Light"/>
          <w:sz w:val="23"/>
          <w:szCs w:val="23"/>
        </w:rPr>
        <w:t xml:space="preserve"> lub usług innego PT</w:t>
      </w:r>
      <w:r w:rsidR="00D5039D" w:rsidRPr="003C7700">
        <w:rPr>
          <w:rFonts w:ascii="Calibri Light" w:hAnsi="Calibri Light" w:cs="Calibri Light"/>
          <w:sz w:val="23"/>
          <w:szCs w:val="23"/>
        </w:rPr>
        <w:t>)</w:t>
      </w:r>
      <w:r w:rsidR="00AD6D97" w:rsidRPr="003C7700">
        <w:rPr>
          <w:rFonts w:ascii="Calibri Light" w:hAnsi="Calibri Light" w:cs="Calibri Light"/>
          <w:sz w:val="23"/>
          <w:szCs w:val="23"/>
        </w:rPr>
        <w:t>,</w:t>
      </w:r>
    </w:p>
    <w:p w14:paraId="07A6FA05" w14:textId="6A06A271" w:rsidR="007E7069" w:rsidRPr="003C7700" w:rsidRDefault="007E7069" w:rsidP="00902706">
      <w:pPr>
        <w:pStyle w:val="EYBulletedList1"/>
        <w:numPr>
          <w:ilvl w:val="1"/>
          <w:numId w:val="26"/>
        </w:numPr>
        <w:ind w:left="680" w:hanging="340"/>
        <w:jc w:val="left"/>
        <w:rPr>
          <w:rFonts w:ascii="Calibri Light" w:hAnsi="Calibri Light" w:cs="Calibri Light"/>
          <w:sz w:val="23"/>
          <w:szCs w:val="23"/>
        </w:rPr>
      </w:pPr>
      <w:r w:rsidRPr="003C7700">
        <w:rPr>
          <w:rFonts w:ascii="Calibri Light" w:hAnsi="Calibri Light" w:cs="Calibri Light"/>
          <w:sz w:val="23"/>
          <w:szCs w:val="23"/>
        </w:rPr>
        <w:t>nie ma możliwości świadczenia danej Usługi Dostępowej ze względu na technologię budowy</w:t>
      </w:r>
      <w:r w:rsidR="003D787C" w:rsidRPr="003C7700">
        <w:rPr>
          <w:rFonts w:ascii="Calibri Light" w:hAnsi="Calibri Light" w:cs="Calibri Light"/>
          <w:sz w:val="23"/>
          <w:szCs w:val="23"/>
        </w:rPr>
        <w:t xml:space="preserve">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w:t>
      </w:r>
    </w:p>
    <w:p w14:paraId="2BD250AF" w14:textId="77777777" w:rsidR="007E7069" w:rsidRPr="003C7700" w:rsidRDefault="00D5039D" w:rsidP="00902706">
      <w:pPr>
        <w:pStyle w:val="EYBulletedList1"/>
        <w:numPr>
          <w:ilvl w:val="0"/>
          <w:numId w:val="26"/>
        </w:numPr>
        <w:ind w:left="340" w:hanging="340"/>
        <w:jc w:val="left"/>
        <w:rPr>
          <w:rFonts w:ascii="Calibri Light" w:hAnsi="Calibri Light" w:cs="Calibri Light"/>
          <w:sz w:val="23"/>
          <w:szCs w:val="23"/>
        </w:rPr>
      </w:pPr>
      <w:r w:rsidRPr="003C7700">
        <w:rPr>
          <w:rFonts w:ascii="Calibri Light" w:hAnsi="Calibri Light" w:cs="Calibri Light"/>
          <w:sz w:val="23"/>
          <w:szCs w:val="23"/>
        </w:rPr>
        <w:t>M</w:t>
      </w:r>
      <w:r w:rsidR="007E7069" w:rsidRPr="003C7700">
        <w:rPr>
          <w:rFonts w:ascii="Calibri Light" w:hAnsi="Calibri Light" w:cs="Calibri Light"/>
          <w:sz w:val="23"/>
          <w:szCs w:val="23"/>
        </w:rPr>
        <w:t xml:space="preserve">ożliwe </w:t>
      </w:r>
      <w:r w:rsidRPr="003C7700">
        <w:rPr>
          <w:rFonts w:ascii="Calibri Light" w:hAnsi="Calibri Light" w:cs="Calibri Light"/>
          <w:sz w:val="23"/>
          <w:szCs w:val="23"/>
        </w:rPr>
        <w:t>jest zastosowanie różnych terminów na realizację Zamówienia, w zależności od tego</w:t>
      </w:r>
      <w:r w:rsidR="004D335C" w:rsidRPr="003C7700">
        <w:rPr>
          <w:rFonts w:ascii="Calibri Light" w:hAnsi="Calibri Light" w:cs="Calibri Light"/>
          <w:sz w:val="23"/>
          <w:szCs w:val="23"/>
        </w:rPr>
        <w:t>,</w:t>
      </w:r>
      <w:r w:rsidRPr="003C7700">
        <w:rPr>
          <w:rFonts w:ascii="Calibri Light" w:hAnsi="Calibri Light" w:cs="Calibri Light"/>
          <w:sz w:val="23"/>
          <w:szCs w:val="23"/>
        </w:rPr>
        <w:t xml:space="preserve"> czego dotyczy Zamówienie oraz</w:t>
      </w:r>
      <w:r w:rsidR="007E7069" w:rsidRPr="003C7700">
        <w:rPr>
          <w:rFonts w:ascii="Calibri Light" w:hAnsi="Calibri Light" w:cs="Calibri Light"/>
          <w:sz w:val="23"/>
          <w:szCs w:val="23"/>
        </w:rPr>
        <w:t xml:space="preserve"> jakie czynności należy wykonać w celu </w:t>
      </w:r>
      <w:r w:rsidRPr="003C7700">
        <w:rPr>
          <w:rFonts w:ascii="Calibri Light" w:hAnsi="Calibri Light" w:cs="Calibri Light"/>
          <w:sz w:val="23"/>
          <w:szCs w:val="23"/>
        </w:rPr>
        <w:t xml:space="preserve">jego </w:t>
      </w:r>
      <w:r w:rsidR="007E7069" w:rsidRPr="003C7700">
        <w:rPr>
          <w:rFonts w:ascii="Calibri Light" w:hAnsi="Calibri Light" w:cs="Calibri Light"/>
          <w:sz w:val="23"/>
          <w:szCs w:val="23"/>
        </w:rPr>
        <w:t>realizacji:</w:t>
      </w:r>
    </w:p>
    <w:p w14:paraId="3E6E0C43" w14:textId="716A6A8D" w:rsidR="00D5039D" w:rsidRPr="003C7700" w:rsidRDefault="007E7069" w:rsidP="00902706">
      <w:pPr>
        <w:pStyle w:val="EYBulletedList1"/>
        <w:numPr>
          <w:ilvl w:val="1"/>
          <w:numId w:val="26"/>
        </w:numPr>
        <w:ind w:left="680" w:hanging="340"/>
        <w:jc w:val="left"/>
        <w:rPr>
          <w:rFonts w:ascii="Calibri Light" w:hAnsi="Calibri Light" w:cs="Calibri Light"/>
          <w:sz w:val="23"/>
          <w:szCs w:val="23"/>
        </w:rPr>
      </w:pPr>
      <w:r w:rsidRPr="003C7700">
        <w:rPr>
          <w:rFonts w:ascii="Calibri Light" w:hAnsi="Calibri Light" w:cs="Calibri Light"/>
          <w:sz w:val="23"/>
          <w:szCs w:val="23"/>
        </w:rPr>
        <w:t>realizacja Zamówienia na uruchomienie</w:t>
      </w:r>
      <w:r w:rsidR="00D5039D" w:rsidRPr="003C7700">
        <w:rPr>
          <w:rFonts w:ascii="Calibri Light" w:hAnsi="Calibri Light" w:cs="Calibri Light"/>
          <w:sz w:val="23"/>
          <w:szCs w:val="23"/>
        </w:rPr>
        <w:t>/modyfikację</w:t>
      </w:r>
      <w:r w:rsidRPr="003C7700">
        <w:rPr>
          <w:rFonts w:ascii="Calibri Light" w:hAnsi="Calibri Light" w:cs="Calibri Light"/>
          <w:sz w:val="23"/>
          <w:szCs w:val="23"/>
        </w:rPr>
        <w:t xml:space="preserve"> </w:t>
      </w:r>
      <w:r w:rsidR="00D5039D" w:rsidRPr="003C7700">
        <w:rPr>
          <w:rFonts w:ascii="Calibri Light" w:hAnsi="Calibri Light" w:cs="Calibri Light"/>
          <w:sz w:val="23"/>
          <w:szCs w:val="23"/>
        </w:rPr>
        <w:t xml:space="preserve">Usługi </w:t>
      </w:r>
      <w:r w:rsidR="00572C78" w:rsidRPr="003C7700">
        <w:rPr>
          <w:rFonts w:ascii="Calibri Light" w:hAnsi="Calibri Light" w:cs="Calibri Light"/>
          <w:sz w:val="23"/>
          <w:szCs w:val="23"/>
        </w:rPr>
        <w:t xml:space="preserve">Dostępowej </w:t>
      </w:r>
      <w:r w:rsidR="00D5039D" w:rsidRPr="003C7700">
        <w:rPr>
          <w:rFonts w:ascii="Calibri Light" w:hAnsi="Calibri Light" w:cs="Calibri Light"/>
          <w:sz w:val="23"/>
          <w:szCs w:val="23"/>
        </w:rPr>
        <w:t xml:space="preserve">wymaga wykonania prac budowlanych: Zamówienie realizowane jest nie </w:t>
      </w:r>
      <w:r w:rsidR="00DA43F9" w:rsidRPr="003C7700">
        <w:rPr>
          <w:rFonts w:ascii="Calibri Light" w:hAnsi="Calibri Light" w:cs="Calibri Light"/>
          <w:sz w:val="23"/>
          <w:szCs w:val="23"/>
        </w:rPr>
        <w:t xml:space="preserve">później </w:t>
      </w:r>
      <w:r w:rsidR="00D5039D" w:rsidRPr="003C7700">
        <w:rPr>
          <w:rFonts w:ascii="Calibri Light" w:hAnsi="Calibri Light" w:cs="Calibri Light"/>
          <w:sz w:val="23"/>
          <w:szCs w:val="23"/>
        </w:rPr>
        <w:t>niż 30 DR od pozytywnej weryfikacji Zamówienia,</w:t>
      </w:r>
      <w:r w:rsidR="00102D7A" w:rsidRPr="003C7700">
        <w:rPr>
          <w:rFonts w:ascii="Calibri Light" w:hAnsi="Calibri Light" w:cs="Calibri Light"/>
          <w:sz w:val="23"/>
          <w:szCs w:val="23"/>
        </w:rPr>
        <w:t xml:space="preserve"> chyba że Strony uzgodnią inny termin,</w:t>
      </w:r>
    </w:p>
    <w:p w14:paraId="1ED93325" w14:textId="02ED7DDF" w:rsidR="00D5039D" w:rsidRPr="003C7700" w:rsidRDefault="00D5039D" w:rsidP="00902706">
      <w:pPr>
        <w:pStyle w:val="EYBulletedList1"/>
        <w:numPr>
          <w:ilvl w:val="1"/>
          <w:numId w:val="26"/>
        </w:numPr>
        <w:ind w:left="680" w:hanging="340"/>
        <w:jc w:val="left"/>
        <w:rPr>
          <w:rFonts w:ascii="Calibri Light" w:hAnsi="Calibri Light" w:cs="Calibri Light"/>
          <w:sz w:val="23"/>
          <w:szCs w:val="23"/>
        </w:rPr>
      </w:pPr>
      <w:r w:rsidRPr="003C7700">
        <w:rPr>
          <w:rFonts w:ascii="Calibri Light" w:hAnsi="Calibri Light" w:cs="Calibri Light"/>
          <w:sz w:val="23"/>
          <w:szCs w:val="23"/>
        </w:rPr>
        <w:t>realizacja Zamówienia</w:t>
      </w:r>
      <w:r w:rsidR="00644017" w:rsidRPr="003C7700">
        <w:rPr>
          <w:rFonts w:ascii="Calibri Light" w:hAnsi="Calibri Light" w:cs="Calibri Light"/>
          <w:sz w:val="23"/>
          <w:szCs w:val="23"/>
        </w:rPr>
        <w:t xml:space="preserve"> nie wiąże się z wykonaniem prac budowlanych natomiast dotyczy </w:t>
      </w:r>
      <w:r w:rsidR="00FF2F81" w:rsidRPr="003C7700">
        <w:rPr>
          <w:rFonts w:ascii="Calibri Light" w:hAnsi="Calibri Light" w:cs="Calibri Light"/>
          <w:sz w:val="23"/>
          <w:szCs w:val="23"/>
        </w:rPr>
        <w:t xml:space="preserve">usługi </w:t>
      </w:r>
      <w:r w:rsidR="00644017" w:rsidRPr="003C7700">
        <w:rPr>
          <w:rFonts w:ascii="Calibri Light" w:hAnsi="Calibri Light" w:cs="Calibri Light"/>
          <w:sz w:val="23"/>
          <w:szCs w:val="23"/>
        </w:rPr>
        <w:t xml:space="preserve">LLU lub </w:t>
      </w:r>
      <w:r w:rsidRPr="003C7700">
        <w:rPr>
          <w:rFonts w:ascii="Calibri Light" w:hAnsi="Calibri Light" w:cs="Calibri Light"/>
          <w:sz w:val="23"/>
          <w:szCs w:val="23"/>
        </w:rPr>
        <w:t>wymaga wizyty służb technicznych OSD w lokalu Abonenta: Zamówienie realizowane jest maksymalnie w ciągu 14 DR od pozytywnej weryfikacji Zamówienia, chyba że Strony ustalą inaczej,</w:t>
      </w:r>
    </w:p>
    <w:p w14:paraId="0D8BCCE4" w14:textId="78EE39A5" w:rsidR="007E7069" w:rsidRPr="003C7700" w:rsidRDefault="00D5039D" w:rsidP="00902706">
      <w:pPr>
        <w:pStyle w:val="EYBulletedList1"/>
        <w:numPr>
          <w:ilvl w:val="1"/>
          <w:numId w:val="26"/>
        </w:numPr>
        <w:ind w:left="680" w:hanging="340"/>
        <w:jc w:val="left"/>
        <w:rPr>
          <w:rFonts w:ascii="Calibri Light" w:hAnsi="Calibri Light" w:cs="Calibri Light"/>
          <w:sz w:val="23"/>
          <w:szCs w:val="23"/>
        </w:rPr>
      </w:pPr>
      <w:r w:rsidRPr="003C7700">
        <w:rPr>
          <w:rFonts w:ascii="Calibri Light" w:hAnsi="Calibri Light" w:cs="Calibri Light"/>
          <w:sz w:val="23"/>
          <w:szCs w:val="23"/>
        </w:rPr>
        <w:lastRenderedPageBreak/>
        <w:t xml:space="preserve">realizacja Zamówienia nie wymaga wizyty służb technicznych OSD w lokalu Abonenta (dotyczy jedynie </w:t>
      </w:r>
      <w:r w:rsidR="00FF2F81" w:rsidRPr="003C7700">
        <w:rPr>
          <w:rFonts w:ascii="Calibri Light" w:hAnsi="Calibri Light" w:cs="Calibri Light"/>
          <w:sz w:val="23"/>
          <w:szCs w:val="23"/>
        </w:rPr>
        <w:t xml:space="preserve">usługi </w:t>
      </w:r>
      <w:r w:rsidRPr="003C7700">
        <w:rPr>
          <w:rFonts w:ascii="Calibri Light" w:hAnsi="Calibri Light" w:cs="Calibri Light"/>
          <w:sz w:val="23"/>
          <w:szCs w:val="23"/>
        </w:rPr>
        <w:t>BSA): Zamówienie realizo</w:t>
      </w:r>
      <w:r w:rsidR="002E7072" w:rsidRPr="003C7700">
        <w:rPr>
          <w:rFonts w:ascii="Calibri Light" w:hAnsi="Calibri Light" w:cs="Calibri Light"/>
          <w:sz w:val="23"/>
          <w:szCs w:val="23"/>
        </w:rPr>
        <w:t>wane jest maksymalnie w ciągu 7 </w:t>
      </w:r>
      <w:r w:rsidRPr="003C7700">
        <w:rPr>
          <w:rFonts w:ascii="Calibri Light" w:hAnsi="Calibri Light" w:cs="Calibri Light"/>
          <w:sz w:val="23"/>
          <w:szCs w:val="23"/>
        </w:rPr>
        <w:t>DR od pozytywnej weryfikacji Zamówienia, chyba że Strony ustalą inaczej</w:t>
      </w:r>
      <w:r w:rsidR="002F0D25" w:rsidRPr="003C7700">
        <w:rPr>
          <w:rFonts w:ascii="Calibri Light" w:hAnsi="Calibri Light" w:cs="Calibri Light"/>
          <w:sz w:val="23"/>
          <w:szCs w:val="23"/>
        </w:rPr>
        <w:t>.</w:t>
      </w:r>
    </w:p>
    <w:p w14:paraId="7A9AE937" w14:textId="0ECBA811" w:rsidR="001539D2" w:rsidRPr="003C7700" w:rsidRDefault="00D5039D" w:rsidP="00902706">
      <w:pPr>
        <w:pStyle w:val="EYBulletedList1"/>
        <w:numPr>
          <w:ilvl w:val="0"/>
          <w:numId w:val="26"/>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przypadku udostępniania </w:t>
      </w:r>
      <w:r w:rsidR="00A435C1" w:rsidRPr="003C7700">
        <w:rPr>
          <w:rFonts w:ascii="Calibri Light" w:hAnsi="Calibri Light" w:cs="Calibri Light"/>
          <w:sz w:val="23"/>
          <w:szCs w:val="23"/>
        </w:rPr>
        <w:t xml:space="preserve">przez OSD </w:t>
      </w:r>
      <w:r w:rsidR="001539D2" w:rsidRPr="003C7700">
        <w:rPr>
          <w:rFonts w:ascii="Calibri Light" w:hAnsi="Calibri Light" w:cs="Calibri Light"/>
          <w:sz w:val="23"/>
          <w:szCs w:val="23"/>
        </w:rPr>
        <w:t xml:space="preserve">kalendarza dostępności swoich służb technicznych </w:t>
      </w:r>
      <w:r w:rsidR="00A435C1" w:rsidRPr="003C7700">
        <w:rPr>
          <w:rFonts w:ascii="Calibri Light" w:hAnsi="Calibri Light" w:cs="Calibri Light"/>
          <w:sz w:val="23"/>
          <w:szCs w:val="23"/>
        </w:rPr>
        <w:t>po</w:t>
      </w:r>
      <w:r w:rsidRPr="003C7700">
        <w:rPr>
          <w:rFonts w:ascii="Calibri Light" w:hAnsi="Calibri Light" w:cs="Calibri Light"/>
          <w:sz w:val="23"/>
          <w:szCs w:val="23"/>
        </w:rPr>
        <w:t xml:space="preserve">przez </w:t>
      </w:r>
      <w:r w:rsidR="00A435C1" w:rsidRPr="003C7700">
        <w:rPr>
          <w:rFonts w:ascii="Calibri Light" w:hAnsi="Calibri Light" w:cs="Calibri Light"/>
          <w:sz w:val="23"/>
          <w:szCs w:val="23"/>
        </w:rPr>
        <w:t>A</w:t>
      </w:r>
      <w:r w:rsidR="00572C78" w:rsidRPr="003C7700">
        <w:rPr>
          <w:rFonts w:ascii="Calibri Light" w:hAnsi="Calibri Light" w:cs="Calibri Light"/>
          <w:sz w:val="23"/>
          <w:szCs w:val="23"/>
        </w:rPr>
        <w:t xml:space="preserve">utomatyczny </w:t>
      </w:r>
      <w:r w:rsidRPr="003C7700">
        <w:rPr>
          <w:rFonts w:ascii="Calibri Light" w:hAnsi="Calibri Light" w:cs="Calibri Light"/>
          <w:sz w:val="23"/>
          <w:szCs w:val="23"/>
        </w:rPr>
        <w:t>SK</w:t>
      </w:r>
      <w:r w:rsidR="001539D2"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OK </w:t>
      </w:r>
      <w:r w:rsidR="003D01D4" w:rsidRPr="003C7700">
        <w:rPr>
          <w:rFonts w:ascii="Calibri Light" w:hAnsi="Calibri Light" w:cs="Calibri Light"/>
          <w:sz w:val="23"/>
          <w:szCs w:val="23"/>
        </w:rPr>
        <w:t>ma</w:t>
      </w:r>
      <w:r w:rsidRPr="003C7700">
        <w:rPr>
          <w:rFonts w:ascii="Calibri Light" w:hAnsi="Calibri Light" w:cs="Calibri Light"/>
          <w:sz w:val="23"/>
          <w:szCs w:val="23"/>
        </w:rPr>
        <w:t xml:space="preserve"> możliwoś</w:t>
      </w:r>
      <w:r w:rsidR="002E7072" w:rsidRPr="003C7700">
        <w:rPr>
          <w:rFonts w:ascii="Calibri Light" w:hAnsi="Calibri Light" w:cs="Calibri Light"/>
          <w:sz w:val="23"/>
          <w:szCs w:val="23"/>
        </w:rPr>
        <w:t>ć wybrania dogodnego terminu na </w:t>
      </w:r>
      <w:r w:rsidRPr="003C7700">
        <w:rPr>
          <w:rFonts w:ascii="Calibri Light" w:hAnsi="Calibri Light" w:cs="Calibri Light"/>
          <w:sz w:val="23"/>
          <w:szCs w:val="23"/>
        </w:rPr>
        <w:t>realizację</w:t>
      </w:r>
      <w:r w:rsidR="001539D2" w:rsidRPr="003C7700">
        <w:rPr>
          <w:rFonts w:ascii="Calibri Light" w:hAnsi="Calibri Light" w:cs="Calibri Light"/>
          <w:sz w:val="23"/>
          <w:szCs w:val="23"/>
        </w:rPr>
        <w:t xml:space="preserve"> Zamówienia (dla </w:t>
      </w:r>
      <w:proofErr w:type="spellStart"/>
      <w:r w:rsidR="001539D2" w:rsidRPr="003C7700">
        <w:rPr>
          <w:rFonts w:ascii="Calibri Light" w:hAnsi="Calibri Light" w:cs="Calibri Light"/>
          <w:sz w:val="23"/>
          <w:szCs w:val="23"/>
        </w:rPr>
        <w:t>ppkt</w:t>
      </w:r>
      <w:proofErr w:type="spellEnd"/>
      <w:r w:rsidR="001539D2" w:rsidRPr="003C7700">
        <w:rPr>
          <w:rFonts w:ascii="Calibri Light" w:hAnsi="Calibri Light" w:cs="Calibri Light"/>
          <w:sz w:val="23"/>
          <w:szCs w:val="23"/>
        </w:rPr>
        <w:t xml:space="preserve"> 4</w:t>
      </w:r>
      <w:r w:rsidR="005A1777" w:rsidRPr="003C7700">
        <w:rPr>
          <w:rFonts w:ascii="Calibri Light" w:hAnsi="Calibri Light" w:cs="Calibri Light"/>
          <w:sz w:val="23"/>
          <w:szCs w:val="23"/>
        </w:rPr>
        <w:t xml:space="preserve"> lit. </w:t>
      </w:r>
      <w:r w:rsidR="001539D2" w:rsidRPr="003C7700">
        <w:rPr>
          <w:rFonts w:ascii="Calibri Light" w:hAnsi="Calibri Light" w:cs="Calibri Light"/>
          <w:sz w:val="23"/>
          <w:szCs w:val="23"/>
        </w:rPr>
        <w:t xml:space="preserve">a </w:t>
      </w:r>
      <w:r w:rsidR="005A1777" w:rsidRPr="003C7700">
        <w:rPr>
          <w:rFonts w:ascii="Calibri Light" w:hAnsi="Calibri Light" w:cs="Calibri Light"/>
          <w:sz w:val="23"/>
          <w:szCs w:val="23"/>
        </w:rPr>
        <w:t>i</w:t>
      </w:r>
      <w:r w:rsidR="001539D2" w:rsidRPr="003C7700">
        <w:rPr>
          <w:rFonts w:ascii="Calibri Light" w:hAnsi="Calibri Light" w:cs="Calibri Light"/>
          <w:sz w:val="23"/>
          <w:szCs w:val="23"/>
        </w:rPr>
        <w:t xml:space="preserve"> b</w:t>
      </w:r>
      <w:r w:rsidR="0022038C" w:rsidRPr="003C7700">
        <w:rPr>
          <w:rFonts w:ascii="Calibri Light" w:hAnsi="Calibri Light" w:cs="Calibri Light"/>
          <w:sz w:val="23"/>
          <w:szCs w:val="23"/>
        </w:rPr>
        <w:t xml:space="preserve"> powyżej</w:t>
      </w:r>
      <w:r w:rsidR="001539D2" w:rsidRPr="003C7700">
        <w:rPr>
          <w:rFonts w:ascii="Calibri Light" w:hAnsi="Calibri Light" w:cs="Calibri Light"/>
          <w:sz w:val="23"/>
          <w:szCs w:val="23"/>
        </w:rPr>
        <w:t>).</w:t>
      </w:r>
    </w:p>
    <w:p w14:paraId="23F1D40D" w14:textId="561569F8" w:rsidR="007E7069" w:rsidRPr="003C7700" w:rsidRDefault="00A435C1" w:rsidP="00902706">
      <w:pPr>
        <w:pStyle w:val="EYBulletedList1"/>
        <w:numPr>
          <w:ilvl w:val="0"/>
          <w:numId w:val="26"/>
        </w:numPr>
        <w:jc w:val="left"/>
        <w:rPr>
          <w:rFonts w:ascii="Calibri Light" w:hAnsi="Calibri Light" w:cs="Calibri Light"/>
          <w:sz w:val="23"/>
          <w:szCs w:val="23"/>
        </w:rPr>
      </w:pPr>
      <w:r w:rsidRPr="003C7700">
        <w:rPr>
          <w:rFonts w:ascii="Calibri Light" w:hAnsi="Calibri Light" w:cs="Calibri Light"/>
          <w:sz w:val="23"/>
          <w:szCs w:val="23"/>
        </w:rPr>
        <w:t>W przypadku braku Automatycznego SK</w:t>
      </w:r>
      <w:r w:rsidR="00520D5C" w:rsidRPr="003C7700">
        <w:rPr>
          <w:rFonts w:ascii="Calibri Light" w:hAnsi="Calibri Light" w:cs="Calibri Light"/>
          <w:sz w:val="23"/>
          <w:szCs w:val="23"/>
        </w:rPr>
        <w:t>,</w:t>
      </w:r>
      <w:r w:rsidR="00572C78" w:rsidRPr="003C7700">
        <w:rPr>
          <w:rFonts w:ascii="Calibri Light" w:hAnsi="Calibri Light" w:cs="Calibri Light"/>
          <w:sz w:val="23"/>
          <w:szCs w:val="23"/>
        </w:rPr>
        <w:t xml:space="preserve"> </w:t>
      </w:r>
      <w:r w:rsidR="001539D2" w:rsidRPr="003C7700">
        <w:rPr>
          <w:rFonts w:ascii="Calibri Light" w:hAnsi="Calibri Light" w:cs="Calibri Light"/>
          <w:sz w:val="23"/>
          <w:szCs w:val="23"/>
        </w:rPr>
        <w:t xml:space="preserve">niedostępności </w:t>
      </w:r>
      <w:r w:rsidRPr="003C7700">
        <w:rPr>
          <w:rFonts w:ascii="Calibri Light" w:hAnsi="Calibri Light" w:cs="Calibri Light"/>
          <w:sz w:val="23"/>
          <w:szCs w:val="23"/>
        </w:rPr>
        <w:t>A</w:t>
      </w:r>
      <w:r w:rsidR="00125DCF" w:rsidRPr="003C7700">
        <w:rPr>
          <w:rFonts w:ascii="Calibri Light" w:hAnsi="Calibri Light" w:cs="Calibri Light"/>
          <w:sz w:val="23"/>
          <w:szCs w:val="23"/>
        </w:rPr>
        <w:t>utomatycznego SK</w:t>
      </w:r>
      <w:r w:rsidR="001539D2" w:rsidRPr="003C7700">
        <w:rPr>
          <w:rFonts w:ascii="Calibri Light" w:hAnsi="Calibri Light" w:cs="Calibri Light"/>
          <w:sz w:val="23"/>
          <w:szCs w:val="23"/>
        </w:rPr>
        <w:t xml:space="preserve">, </w:t>
      </w:r>
      <w:r w:rsidR="00520D5C" w:rsidRPr="003C7700">
        <w:rPr>
          <w:rFonts w:ascii="Calibri Light" w:hAnsi="Calibri Light" w:cs="Calibri Light"/>
          <w:sz w:val="23"/>
          <w:szCs w:val="23"/>
        </w:rPr>
        <w:t xml:space="preserve">braku udostępnienia przez OSD kalendarza dostępności swoich służb technicznych poprzez Automatyczny SK lub w przypadku gdy OK nie skorzysta z ww. kalendarza dostępności służb technicznych, </w:t>
      </w:r>
      <w:r w:rsidR="001539D2" w:rsidRPr="003C7700">
        <w:rPr>
          <w:rFonts w:ascii="Calibri Light" w:hAnsi="Calibri Light" w:cs="Calibri Light"/>
          <w:sz w:val="23"/>
          <w:szCs w:val="23"/>
        </w:rPr>
        <w:t>OSD kontaktuje się z Abon</w:t>
      </w:r>
      <w:r w:rsidR="00453425" w:rsidRPr="003C7700">
        <w:rPr>
          <w:rFonts w:ascii="Calibri Light" w:hAnsi="Calibri Light" w:cs="Calibri Light"/>
          <w:sz w:val="23"/>
          <w:szCs w:val="23"/>
        </w:rPr>
        <w:t xml:space="preserve">entem w celu umówienia wizyty i </w:t>
      </w:r>
      <w:r w:rsidR="001539D2" w:rsidRPr="003C7700">
        <w:rPr>
          <w:rFonts w:ascii="Calibri Light" w:hAnsi="Calibri Light" w:cs="Calibri Light"/>
          <w:sz w:val="23"/>
          <w:szCs w:val="23"/>
        </w:rPr>
        <w:t xml:space="preserve">informuje o tym terminie OK </w:t>
      </w:r>
      <w:r w:rsidR="000D5C36" w:rsidRPr="003C7700">
        <w:rPr>
          <w:rFonts w:ascii="Calibri Light" w:hAnsi="Calibri Light" w:cs="Calibri Light"/>
          <w:sz w:val="23"/>
          <w:szCs w:val="23"/>
        </w:rPr>
        <w:t xml:space="preserve">– </w:t>
      </w:r>
      <w:r w:rsidR="001539D2" w:rsidRPr="003C7700">
        <w:rPr>
          <w:rFonts w:ascii="Calibri Light" w:hAnsi="Calibri Light" w:cs="Calibri Light"/>
          <w:sz w:val="23"/>
          <w:szCs w:val="23"/>
        </w:rPr>
        <w:t xml:space="preserve">dotyczy sytuacji opisanych w </w:t>
      </w:r>
      <w:proofErr w:type="spellStart"/>
      <w:r w:rsidR="001539D2" w:rsidRPr="003C7700">
        <w:rPr>
          <w:rFonts w:ascii="Calibri Light" w:hAnsi="Calibri Light" w:cs="Calibri Light"/>
          <w:sz w:val="23"/>
          <w:szCs w:val="23"/>
        </w:rPr>
        <w:t>ppkt</w:t>
      </w:r>
      <w:proofErr w:type="spellEnd"/>
      <w:r w:rsidR="001539D2" w:rsidRPr="003C7700">
        <w:rPr>
          <w:rFonts w:ascii="Calibri Light" w:hAnsi="Calibri Light" w:cs="Calibri Light"/>
          <w:sz w:val="23"/>
          <w:szCs w:val="23"/>
        </w:rPr>
        <w:t xml:space="preserve"> 4</w:t>
      </w:r>
      <w:r w:rsidR="005A1777" w:rsidRPr="003C7700">
        <w:rPr>
          <w:rFonts w:ascii="Calibri Light" w:hAnsi="Calibri Light" w:cs="Calibri Light"/>
          <w:sz w:val="23"/>
          <w:szCs w:val="23"/>
        </w:rPr>
        <w:t xml:space="preserve"> lit. </w:t>
      </w:r>
      <w:r w:rsidR="001539D2" w:rsidRPr="003C7700">
        <w:rPr>
          <w:rFonts w:ascii="Calibri Light" w:hAnsi="Calibri Light" w:cs="Calibri Light"/>
          <w:sz w:val="23"/>
          <w:szCs w:val="23"/>
        </w:rPr>
        <w:t xml:space="preserve">a i b </w:t>
      </w:r>
      <w:r w:rsidR="0022038C" w:rsidRPr="003C7700">
        <w:rPr>
          <w:rFonts w:ascii="Calibri Light" w:hAnsi="Calibri Light" w:cs="Calibri Light"/>
          <w:sz w:val="23"/>
          <w:szCs w:val="23"/>
        </w:rPr>
        <w:t>powyżej</w:t>
      </w:r>
      <w:r w:rsidR="000D5C36" w:rsidRPr="003C7700">
        <w:rPr>
          <w:rFonts w:ascii="Calibri Light" w:hAnsi="Calibri Light" w:cs="Calibri Light"/>
          <w:sz w:val="23"/>
          <w:szCs w:val="23"/>
        </w:rPr>
        <w:t>.</w:t>
      </w:r>
    </w:p>
    <w:p w14:paraId="0F60ADF3" w14:textId="2ACB41C4" w:rsidR="007E7069" w:rsidRPr="003C7700" w:rsidRDefault="00AB2444" w:rsidP="00902706">
      <w:pPr>
        <w:pStyle w:val="EYBulletedList1"/>
        <w:numPr>
          <w:ilvl w:val="0"/>
          <w:numId w:val="26"/>
        </w:numPr>
        <w:ind w:left="340" w:hanging="340"/>
        <w:jc w:val="left"/>
        <w:rPr>
          <w:rFonts w:ascii="Calibri Light" w:hAnsi="Calibri Light" w:cs="Calibri Light"/>
          <w:sz w:val="23"/>
          <w:szCs w:val="23"/>
        </w:rPr>
      </w:pPr>
      <w:r w:rsidRPr="003C7700">
        <w:rPr>
          <w:rFonts w:ascii="Calibri Light" w:hAnsi="Calibri Light" w:cs="Calibri Light"/>
          <w:sz w:val="23"/>
          <w:szCs w:val="23"/>
        </w:rPr>
        <w:t>Anulowanie Zamówienia na uruchomienie/modyfikację Usługi Dostępowej oraz z</w:t>
      </w:r>
      <w:r w:rsidR="001539D2" w:rsidRPr="003C7700">
        <w:rPr>
          <w:rFonts w:ascii="Calibri Light" w:hAnsi="Calibri Light" w:cs="Calibri Light"/>
          <w:sz w:val="23"/>
          <w:szCs w:val="23"/>
        </w:rPr>
        <w:t>miana terminu</w:t>
      </w:r>
      <w:r w:rsidR="007E7069" w:rsidRPr="003C7700">
        <w:rPr>
          <w:rFonts w:ascii="Calibri Light" w:hAnsi="Calibri Light" w:cs="Calibri Light"/>
          <w:sz w:val="23"/>
          <w:szCs w:val="23"/>
        </w:rPr>
        <w:t xml:space="preserve"> wizyty służb technicznych OSD, o której mowa w </w:t>
      </w:r>
      <w:proofErr w:type="spellStart"/>
      <w:r w:rsidR="007E7069" w:rsidRPr="003C7700">
        <w:rPr>
          <w:rFonts w:ascii="Calibri Light" w:hAnsi="Calibri Light" w:cs="Calibri Light"/>
          <w:sz w:val="23"/>
          <w:szCs w:val="23"/>
        </w:rPr>
        <w:t>ppkt</w:t>
      </w:r>
      <w:proofErr w:type="spellEnd"/>
      <w:r w:rsidR="007E7069" w:rsidRPr="003C7700">
        <w:rPr>
          <w:rFonts w:ascii="Calibri Light" w:hAnsi="Calibri Light" w:cs="Calibri Light"/>
          <w:sz w:val="23"/>
          <w:szCs w:val="23"/>
        </w:rPr>
        <w:t xml:space="preserve"> </w:t>
      </w:r>
      <w:r w:rsidR="00597A87" w:rsidRPr="003C7700">
        <w:rPr>
          <w:rFonts w:ascii="Calibri Light" w:hAnsi="Calibri Light" w:cs="Calibri Light"/>
          <w:sz w:val="23"/>
          <w:szCs w:val="23"/>
        </w:rPr>
        <w:t xml:space="preserve">5 i </w:t>
      </w:r>
      <w:r w:rsidR="004D335C" w:rsidRPr="003C7700">
        <w:rPr>
          <w:rFonts w:ascii="Calibri Light" w:hAnsi="Calibri Light" w:cs="Calibri Light"/>
          <w:sz w:val="23"/>
          <w:szCs w:val="23"/>
        </w:rPr>
        <w:t>6</w:t>
      </w:r>
      <w:r w:rsidR="00597A87" w:rsidRPr="003C7700">
        <w:rPr>
          <w:rFonts w:ascii="Calibri Light" w:hAnsi="Calibri Light" w:cs="Calibri Light"/>
          <w:sz w:val="23"/>
          <w:szCs w:val="23"/>
        </w:rPr>
        <w:t xml:space="preserve"> powyżej</w:t>
      </w:r>
      <w:r w:rsidR="007E7069" w:rsidRPr="003C7700">
        <w:rPr>
          <w:rFonts w:ascii="Calibri Light" w:hAnsi="Calibri Light" w:cs="Calibri Light"/>
          <w:sz w:val="23"/>
          <w:szCs w:val="23"/>
        </w:rPr>
        <w:t xml:space="preserve"> może nastąpić najpóźniej na 1 </w:t>
      </w:r>
      <w:r w:rsidR="00112023" w:rsidRPr="003C7700">
        <w:rPr>
          <w:rFonts w:ascii="Calibri Light" w:hAnsi="Calibri Light" w:cs="Calibri Light"/>
          <w:sz w:val="23"/>
          <w:szCs w:val="23"/>
        </w:rPr>
        <w:t>DR</w:t>
      </w:r>
      <w:r w:rsidR="007E7069" w:rsidRPr="003C7700">
        <w:rPr>
          <w:rFonts w:ascii="Calibri Light" w:hAnsi="Calibri Light" w:cs="Calibri Light"/>
          <w:sz w:val="23"/>
          <w:szCs w:val="23"/>
        </w:rPr>
        <w:t xml:space="preserve"> przed zaplanowaną wizytą, na żądanie OK zgłoszone poprzez SK do OSD.</w:t>
      </w:r>
      <w:r w:rsidRPr="003C7700">
        <w:rPr>
          <w:rFonts w:ascii="Calibri Light" w:hAnsi="Calibri Light" w:cs="Calibri Light"/>
          <w:sz w:val="23"/>
          <w:szCs w:val="23"/>
        </w:rPr>
        <w:t xml:space="preserve"> W </w:t>
      </w:r>
      <w:r w:rsidR="001539D2" w:rsidRPr="003C7700">
        <w:rPr>
          <w:rFonts w:ascii="Calibri Light" w:hAnsi="Calibri Light" w:cs="Calibri Light"/>
          <w:sz w:val="23"/>
          <w:szCs w:val="23"/>
        </w:rPr>
        <w:t>przypadku niedotrzymania terminu przez OK, OSD ma prawo obciążyć OK karą umowną za niezrealizowanie wizyty.</w:t>
      </w:r>
    </w:p>
    <w:p w14:paraId="0AFDF1BD" w14:textId="3E75FE14" w:rsidR="007E7069" w:rsidRPr="003C7700" w:rsidRDefault="007E7069" w:rsidP="00902706">
      <w:pPr>
        <w:pStyle w:val="EYBulletedList1"/>
        <w:numPr>
          <w:ilvl w:val="0"/>
          <w:numId w:val="26"/>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przypadku </w:t>
      </w:r>
      <w:r w:rsidR="00E34344" w:rsidRPr="003C7700">
        <w:rPr>
          <w:rFonts w:ascii="Calibri Light" w:hAnsi="Calibri Light" w:cs="Calibri Light"/>
          <w:sz w:val="23"/>
          <w:szCs w:val="23"/>
        </w:rPr>
        <w:t>zmiany terminu wizyty służb technicznych OSD</w:t>
      </w:r>
      <w:r w:rsidRPr="003C7700">
        <w:rPr>
          <w:rFonts w:ascii="Calibri Light" w:hAnsi="Calibri Light" w:cs="Calibri Light"/>
          <w:sz w:val="23"/>
          <w:szCs w:val="23"/>
        </w:rPr>
        <w:t xml:space="preserve"> ponownie prowadzony</w:t>
      </w:r>
      <w:r w:rsidR="00453425" w:rsidRPr="003C7700">
        <w:rPr>
          <w:rFonts w:ascii="Calibri Light" w:hAnsi="Calibri Light" w:cs="Calibri Light"/>
          <w:sz w:val="23"/>
          <w:szCs w:val="23"/>
        </w:rPr>
        <w:t xml:space="preserve"> jest proces umówienia wizyty u </w:t>
      </w:r>
      <w:r w:rsidRPr="003C7700">
        <w:rPr>
          <w:rFonts w:ascii="Calibri Light" w:hAnsi="Calibri Light" w:cs="Calibri Light"/>
          <w:sz w:val="23"/>
          <w:szCs w:val="23"/>
        </w:rPr>
        <w:t>Abonenta</w:t>
      </w:r>
      <w:r w:rsidR="001539D2" w:rsidRPr="003C7700">
        <w:rPr>
          <w:rFonts w:ascii="Calibri Light" w:hAnsi="Calibri Light" w:cs="Calibri Light"/>
          <w:sz w:val="23"/>
          <w:szCs w:val="23"/>
        </w:rPr>
        <w:t xml:space="preserve"> – w takiej sytuacji </w:t>
      </w:r>
      <w:r w:rsidR="00EF64F9" w:rsidRPr="003C7700">
        <w:rPr>
          <w:rFonts w:ascii="Calibri Light" w:hAnsi="Calibri Light" w:cs="Calibri Light"/>
          <w:sz w:val="23"/>
          <w:szCs w:val="23"/>
        </w:rPr>
        <w:t>OSD podejmuje kolejną próbę</w:t>
      </w:r>
      <w:r w:rsidR="001539D2" w:rsidRPr="003C7700">
        <w:rPr>
          <w:rFonts w:ascii="Calibri Light" w:hAnsi="Calibri Light" w:cs="Calibri Light"/>
          <w:sz w:val="23"/>
          <w:szCs w:val="23"/>
        </w:rPr>
        <w:t xml:space="preserve"> umówienia najszybszego możliwego terminu nie dłuższego niż 14 DR od daty zmiany terminu wizyty służb</w:t>
      </w:r>
      <w:r w:rsidR="00125DCF" w:rsidRPr="003C7700">
        <w:rPr>
          <w:rFonts w:ascii="Calibri Light" w:hAnsi="Calibri Light" w:cs="Calibri Light"/>
          <w:sz w:val="23"/>
          <w:szCs w:val="23"/>
        </w:rPr>
        <w:t xml:space="preserve"> technicznych OSD</w:t>
      </w:r>
      <w:r w:rsidR="001539D2" w:rsidRPr="003C7700">
        <w:rPr>
          <w:rFonts w:ascii="Calibri Light" w:hAnsi="Calibri Light" w:cs="Calibri Light"/>
          <w:sz w:val="23"/>
          <w:szCs w:val="23"/>
        </w:rPr>
        <w:t>, o ile Strony nie ustalą inaczej.</w:t>
      </w:r>
    </w:p>
    <w:p w14:paraId="4B2F8473" w14:textId="562603D0" w:rsidR="000D5C36" w:rsidRPr="003C7700" w:rsidRDefault="007E7069" w:rsidP="00902706">
      <w:pPr>
        <w:pStyle w:val="EYBulletedList1"/>
        <w:numPr>
          <w:ilvl w:val="0"/>
          <w:numId w:val="26"/>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przypadku kiedy </w:t>
      </w:r>
      <w:r w:rsidR="004C0A9F" w:rsidRPr="003C7700">
        <w:rPr>
          <w:rFonts w:ascii="Calibri Light" w:hAnsi="Calibri Light" w:cs="Calibri Light"/>
          <w:sz w:val="23"/>
          <w:szCs w:val="23"/>
        </w:rPr>
        <w:t>Abonent</w:t>
      </w:r>
      <w:r w:rsidRPr="003C7700">
        <w:rPr>
          <w:rFonts w:ascii="Calibri Light" w:hAnsi="Calibri Light" w:cs="Calibri Light"/>
          <w:sz w:val="23"/>
          <w:szCs w:val="23"/>
        </w:rPr>
        <w:t xml:space="preserve"> nie wyraził zgody na prace, które są konieczne do wykonania przez OSD w celu realizacji Zamówienia, </w:t>
      </w:r>
      <w:r w:rsidR="000D5C36" w:rsidRPr="003C7700">
        <w:rPr>
          <w:rFonts w:ascii="Calibri Light" w:hAnsi="Calibri Light" w:cs="Calibri Light"/>
          <w:sz w:val="23"/>
          <w:szCs w:val="23"/>
        </w:rPr>
        <w:t xml:space="preserve">OSD </w:t>
      </w:r>
      <w:r w:rsidR="00EF64F9" w:rsidRPr="003C7700">
        <w:rPr>
          <w:rFonts w:ascii="Calibri Light" w:hAnsi="Calibri Light" w:cs="Calibri Light"/>
          <w:sz w:val="23"/>
          <w:szCs w:val="23"/>
        </w:rPr>
        <w:t>nie obciąża</w:t>
      </w:r>
      <w:r w:rsidR="002E7072" w:rsidRPr="003C7700">
        <w:rPr>
          <w:rFonts w:ascii="Calibri Light" w:hAnsi="Calibri Light" w:cs="Calibri Light"/>
          <w:sz w:val="23"/>
          <w:szCs w:val="23"/>
        </w:rPr>
        <w:t xml:space="preserve"> OK karą umowną za </w:t>
      </w:r>
      <w:r w:rsidR="000D5C36" w:rsidRPr="003C7700">
        <w:rPr>
          <w:rFonts w:ascii="Calibri Light" w:hAnsi="Calibri Light" w:cs="Calibri Light"/>
          <w:sz w:val="23"/>
          <w:szCs w:val="23"/>
        </w:rPr>
        <w:t>niezrealizowanie wizyty.</w:t>
      </w:r>
    </w:p>
    <w:p w14:paraId="78F910BB" w14:textId="3A337C04" w:rsidR="000D5C36" w:rsidRPr="003C7700" w:rsidRDefault="000D5C36" w:rsidP="00902706">
      <w:pPr>
        <w:pStyle w:val="EYBulletedList1"/>
        <w:numPr>
          <w:ilvl w:val="0"/>
          <w:numId w:val="26"/>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Podczas realizacji Zamówienia, o którym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4</w:t>
      </w:r>
      <w:r w:rsidR="005A1777" w:rsidRPr="003C7700">
        <w:rPr>
          <w:rFonts w:ascii="Calibri Light" w:hAnsi="Calibri Light" w:cs="Calibri Light"/>
          <w:sz w:val="23"/>
          <w:szCs w:val="23"/>
        </w:rPr>
        <w:t xml:space="preserve"> lit. </w:t>
      </w:r>
      <w:r w:rsidRPr="003C7700">
        <w:rPr>
          <w:rFonts w:ascii="Calibri Light" w:hAnsi="Calibri Light" w:cs="Calibri Light"/>
          <w:sz w:val="23"/>
          <w:szCs w:val="23"/>
        </w:rPr>
        <w:t xml:space="preserve">a </w:t>
      </w:r>
      <w:r w:rsidR="005A1777" w:rsidRPr="003C7700">
        <w:rPr>
          <w:rFonts w:ascii="Calibri Light" w:hAnsi="Calibri Light" w:cs="Calibri Light"/>
          <w:sz w:val="23"/>
          <w:szCs w:val="23"/>
        </w:rPr>
        <w:t xml:space="preserve">i </w:t>
      </w:r>
      <w:r w:rsidRPr="003C7700">
        <w:rPr>
          <w:rFonts w:ascii="Calibri Light" w:hAnsi="Calibri Light" w:cs="Calibri Light"/>
          <w:sz w:val="23"/>
          <w:szCs w:val="23"/>
        </w:rPr>
        <w:t>b</w:t>
      </w:r>
      <w:r w:rsidR="00597A87" w:rsidRPr="003C7700">
        <w:rPr>
          <w:rFonts w:ascii="Calibri Light" w:hAnsi="Calibri Light" w:cs="Calibri Light"/>
          <w:sz w:val="23"/>
          <w:szCs w:val="23"/>
        </w:rPr>
        <w:t xml:space="preserve"> powyżej</w:t>
      </w:r>
      <w:r w:rsidRPr="003C7700">
        <w:rPr>
          <w:rFonts w:ascii="Calibri Light" w:hAnsi="Calibri Light" w:cs="Calibri Light"/>
          <w:sz w:val="23"/>
          <w:szCs w:val="23"/>
        </w:rPr>
        <w:t xml:space="preserve"> dopuszcza się możliwość kontaktu służb</w:t>
      </w:r>
      <w:r w:rsidR="00A435C1" w:rsidRPr="003C7700">
        <w:rPr>
          <w:rFonts w:ascii="Calibri Light" w:hAnsi="Calibri Light" w:cs="Calibri Light"/>
          <w:sz w:val="23"/>
          <w:szCs w:val="23"/>
        </w:rPr>
        <w:t xml:space="preserve"> technicznych</w:t>
      </w:r>
      <w:r w:rsidRPr="003C7700">
        <w:rPr>
          <w:rFonts w:ascii="Calibri Light" w:hAnsi="Calibri Light" w:cs="Calibri Light"/>
          <w:sz w:val="23"/>
          <w:szCs w:val="23"/>
        </w:rPr>
        <w:t xml:space="preserve"> OSD z Abonentem OK. Szczegółowa procedura kontaktu w tym zakresie jest ustalana przez Strony.</w:t>
      </w:r>
    </w:p>
    <w:p w14:paraId="0603D7CA" w14:textId="51BFDC87" w:rsidR="000D5C36" w:rsidRPr="003C7700" w:rsidRDefault="000D5C36" w:rsidP="00902706">
      <w:pPr>
        <w:pStyle w:val="EYBulletedList1"/>
        <w:numPr>
          <w:ilvl w:val="0"/>
          <w:numId w:val="26"/>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Data </w:t>
      </w:r>
      <w:r w:rsidR="00EF1F16" w:rsidRPr="003C7700">
        <w:rPr>
          <w:rFonts w:ascii="Calibri Light" w:hAnsi="Calibri Light" w:cs="Calibri Light"/>
          <w:sz w:val="23"/>
          <w:szCs w:val="23"/>
        </w:rPr>
        <w:t>z</w:t>
      </w:r>
      <w:r w:rsidR="000B3775" w:rsidRPr="003C7700">
        <w:rPr>
          <w:rFonts w:ascii="Calibri Light" w:hAnsi="Calibri Light" w:cs="Calibri Light"/>
          <w:sz w:val="23"/>
          <w:szCs w:val="23"/>
        </w:rPr>
        <w:t>realiz</w:t>
      </w:r>
      <w:r w:rsidR="00EF1F16" w:rsidRPr="003C7700">
        <w:rPr>
          <w:rFonts w:ascii="Calibri Light" w:hAnsi="Calibri Light" w:cs="Calibri Light"/>
          <w:sz w:val="23"/>
          <w:szCs w:val="23"/>
        </w:rPr>
        <w:t>owania</w:t>
      </w:r>
      <w:r w:rsidR="000B3775" w:rsidRPr="003C7700">
        <w:rPr>
          <w:rFonts w:ascii="Calibri Light" w:hAnsi="Calibri Light" w:cs="Calibri Light"/>
          <w:sz w:val="23"/>
          <w:szCs w:val="23"/>
        </w:rPr>
        <w:t xml:space="preserve"> Zamówienia na uruchomienie/modyfikację Usługi Dostępowej</w:t>
      </w:r>
      <w:r w:rsidRPr="003C7700">
        <w:rPr>
          <w:rFonts w:ascii="Calibri Light" w:hAnsi="Calibri Light" w:cs="Calibri Light"/>
          <w:sz w:val="23"/>
          <w:szCs w:val="23"/>
        </w:rPr>
        <w:t xml:space="preserve"> przez OSD jest pierwszym dniem świadczenia </w:t>
      </w:r>
      <w:r w:rsidR="000B3775" w:rsidRPr="003C7700">
        <w:rPr>
          <w:rFonts w:ascii="Calibri Light" w:hAnsi="Calibri Light" w:cs="Calibri Light"/>
          <w:sz w:val="23"/>
          <w:szCs w:val="23"/>
        </w:rPr>
        <w:t xml:space="preserve">tej </w:t>
      </w:r>
      <w:r w:rsidRPr="003C7700">
        <w:rPr>
          <w:rFonts w:ascii="Calibri Light" w:hAnsi="Calibri Light" w:cs="Calibri Light"/>
          <w:sz w:val="23"/>
          <w:szCs w:val="23"/>
        </w:rPr>
        <w:t>Usługi</w:t>
      </w:r>
      <w:r w:rsidR="007137F7" w:rsidRPr="003C7700">
        <w:rPr>
          <w:rFonts w:ascii="Calibri Light" w:hAnsi="Calibri Light" w:cs="Calibri Light"/>
          <w:sz w:val="23"/>
          <w:szCs w:val="23"/>
        </w:rPr>
        <w:t xml:space="preserve"> Dostępowej</w:t>
      </w:r>
      <w:r w:rsidRPr="003C7700">
        <w:rPr>
          <w:rFonts w:ascii="Calibri Light" w:hAnsi="Calibri Light" w:cs="Calibri Light"/>
          <w:sz w:val="23"/>
          <w:szCs w:val="23"/>
        </w:rPr>
        <w:t>. OSD jest zobowiązany potwierdzić OK realizację Zamówienia na uruchomienie</w:t>
      </w:r>
      <w:r w:rsidR="000B3775" w:rsidRPr="003C7700">
        <w:rPr>
          <w:rFonts w:ascii="Calibri Light" w:hAnsi="Calibri Light" w:cs="Calibri Light"/>
          <w:sz w:val="23"/>
          <w:szCs w:val="23"/>
        </w:rPr>
        <w:t>/modyfikację</w:t>
      </w:r>
      <w:r w:rsidR="0080289F" w:rsidRPr="003C7700">
        <w:rPr>
          <w:rFonts w:ascii="Calibri Light" w:hAnsi="Calibri Light" w:cs="Calibri Light"/>
          <w:sz w:val="23"/>
          <w:szCs w:val="23"/>
        </w:rPr>
        <w:t xml:space="preserve"> Usługi Dostępowej poprzez SK w </w:t>
      </w:r>
      <w:r w:rsidRPr="003C7700">
        <w:rPr>
          <w:rFonts w:ascii="Calibri Light" w:hAnsi="Calibri Light" w:cs="Calibri Light"/>
          <w:sz w:val="23"/>
          <w:szCs w:val="23"/>
        </w:rPr>
        <w:t xml:space="preserve">terminie 1 </w:t>
      </w:r>
      <w:r w:rsidR="00112023" w:rsidRPr="003C7700">
        <w:rPr>
          <w:rFonts w:ascii="Calibri Light" w:hAnsi="Calibri Light" w:cs="Calibri Light"/>
          <w:sz w:val="23"/>
          <w:szCs w:val="23"/>
        </w:rPr>
        <w:t>DR</w:t>
      </w:r>
      <w:r w:rsidR="002E7072" w:rsidRPr="003C7700">
        <w:rPr>
          <w:rFonts w:ascii="Calibri Light" w:hAnsi="Calibri Light" w:cs="Calibri Light"/>
          <w:sz w:val="23"/>
          <w:szCs w:val="23"/>
        </w:rPr>
        <w:t xml:space="preserve"> od </w:t>
      </w:r>
      <w:r w:rsidRPr="003C7700">
        <w:rPr>
          <w:rFonts w:ascii="Calibri Light" w:hAnsi="Calibri Light" w:cs="Calibri Light"/>
          <w:sz w:val="23"/>
          <w:szCs w:val="23"/>
        </w:rPr>
        <w:t xml:space="preserve">daty </w:t>
      </w:r>
      <w:r w:rsidR="00453425" w:rsidRPr="003C7700">
        <w:rPr>
          <w:rFonts w:ascii="Calibri Light" w:hAnsi="Calibri Light" w:cs="Calibri Light"/>
          <w:sz w:val="23"/>
          <w:szCs w:val="23"/>
        </w:rPr>
        <w:t xml:space="preserve">realizacji Zamówienia, o </w:t>
      </w:r>
      <w:r w:rsidRPr="003C7700">
        <w:rPr>
          <w:rFonts w:ascii="Calibri Light" w:hAnsi="Calibri Light" w:cs="Calibri Light"/>
          <w:sz w:val="23"/>
          <w:szCs w:val="23"/>
        </w:rPr>
        <w:t>ile Strony nie ustalą inaczej.</w:t>
      </w:r>
    </w:p>
    <w:p w14:paraId="5C7A0B9D" w14:textId="77777777" w:rsidR="00D226A8" w:rsidRPr="003C7700" w:rsidRDefault="00D226A8" w:rsidP="006F294D">
      <w:pPr>
        <w:pStyle w:val="EYHeading2"/>
        <w:numPr>
          <w:ilvl w:val="1"/>
          <w:numId w:val="93"/>
        </w:numPr>
        <w:ind w:left="426"/>
        <w:rPr>
          <w:rFonts w:ascii="Calibri Light" w:hAnsi="Calibri Light" w:cs="Calibri Light"/>
          <w:b/>
          <w:sz w:val="23"/>
          <w:szCs w:val="23"/>
          <w:lang w:val="pl-PL"/>
        </w:rPr>
      </w:pPr>
      <w:bookmarkStart w:id="68" w:name="_Toc23272153"/>
      <w:bookmarkStart w:id="69" w:name="_Toc26367837"/>
      <w:bookmarkStart w:id="70" w:name="_Toc204081045"/>
      <w:bookmarkEnd w:id="68"/>
      <w:r w:rsidRPr="003C7700">
        <w:rPr>
          <w:rFonts w:ascii="Calibri Light" w:hAnsi="Calibri Light" w:cs="Calibri Light"/>
          <w:b/>
          <w:sz w:val="23"/>
          <w:szCs w:val="23"/>
          <w:lang w:val="pl-PL"/>
        </w:rPr>
        <w:t>Zamówienie na rezygnację z Usługi Dostępowej</w:t>
      </w:r>
      <w:bookmarkEnd w:id="69"/>
      <w:bookmarkEnd w:id="70"/>
    </w:p>
    <w:p w14:paraId="511C7ED2" w14:textId="77777777" w:rsidR="007E7069" w:rsidRPr="003C7700" w:rsidRDefault="007E7069" w:rsidP="00902706">
      <w:pPr>
        <w:pStyle w:val="EYBulletedList1"/>
        <w:numPr>
          <w:ilvl w:val="0"/>
          <w:numId w:val="29"/>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Zamówienie na rezygnację z Usługi </w:t>
      </w:r>
      <w:r w:rsidR="00141782" w:rsidRPr="003C7700">
        <w:rPr>
          <w:rFonts w:ascii="Calibri Light" w:hAnsi="Calibri Light" w:cs="Calibri Light"/>
          <w:sz w:val="23"/>
          <w:szCs w:val="23"/>
        </w:rPr>
        <w:t>D</w:t>
      </w:r>
      <w:r w:rsidRPr="003C7700">
        <w:rPr>
          <w:rFonts w:ascii="Calibri Light" w:hAnsi="Calibri Light" w:cs="Calibri Light"/>
          <w:sz w:val="23"/>
          <w:szCs w:val="23"/>
        </w:rPr>
        <w:t>ostępowej jest tożsame ze zgłoszeniem wypowiedzenia Zamówienia do OSD dotyczącym tej Usługi.</w:t>
      </w:r>
    </w:p>
    <w:p w14:paraId="00CCA29B" w14:textId="6DE87D58" w:rsidR="00AD6CAC" w:rsidRPr="003C7700" w:rsidRDefault="007E7069" w:rsidP="00955416">
      <w:pPr>
        <w:pStyle w:val="EYBulletedList1"/>
        <w:numPr>
          <w:ilvl w:val="0"/>
          <w:numId w:val="29"/>
        </w:numPr>
        <w:ind w:left="340" w:hanging="340"/>
        <w:jc w:val="left"/>
        <w:rPr>
          <w:rFonts w:ascii="Calibri Light" w:hAnsi="Calibri Light" w:cs="Calibri Light"/>
          <w:sz w:val="23"/>
          <w:szCs w:val="23"/>
        </w:rPr>
      </w:pPr>
      <w:r w:rsidRPr="003C7700">
        <w:rPr>
          <w:rFonts w:ascii="Calibri Light" w:hAnsi="Calibri Light" w:cs="Calibri Light"/>
          <w:sz w:val="23"/>
          <w:szCs w:val="23"/>
        </w:rPr>
        <w:t>Termin</w:t>
      </w:r>
      <w:r w:rsidR="000F7D78" w:rsidRPr="003C7700">
        <w:rPr>
          <w:rFonts w:ascii="Calibri Light" w:hAnsi="Calibri Light" w:cs="Calibri Light"/>
          <w:sz w:val="23"/>
          <w:szCs w:val="23"/>
        </w:rPr>
        <w:t>y</w:t>
      </w:r>
      <w:r w:rsidRPr="003C7700">
        <w:rPr>
          <w:rFonts w:ascii="Calibri Light" w:hAnsi="Calibri Light" w:cs="Calibri Light"/>
          <w:sz w:val="23"/>
          <w:szCs w:val="23"/>
        </w:rPr>
        <w:t xml:space="preserve"> </w:t>
      </w:r>
      <w:r w:rsidR="000F7D78" w:rsidRPr="003C7700">
        <w:rPr>
          <w:rFonts w:ascii="Calibri Light" w:hAnsi="Calibri Light" w:cs="Calibri Light"/>
          <w:sz w:val="23"/>
          <w:szCs w:val="23"/>
        </w:rPr>
        <w:t xml:space="preserve">związane z </w:t>
      </w:r>
      <w:r w:rsidR="00FE31CB" w:rsidRPr="003C7700">
        <w:rPr>
          <w:rFonts w:ascii="Calibri Light" w:hAnsi="Calibri Light" w:cs="Calibri Light"/>
          <w:sz w:val="23"/>
          <w:szCs w:val="23"/>
        </w:rPr>
        <w:t>realizacj</w:t>
      </w:r>
      <w:r w:rsidR="00813829" w:rsidRPr="003C7700">
        <w:rPr>
          <w:rFonts w:ascii="Calibri Light" w:hAnsi="Calibri Light" w:cs="Calibri Light"/>
          <w:sz w:val="23"/>
          <w:szCs w:val="23"/>
        </w:rPr>
        <w:t>ą</w:t>
      </w:r>
      <w:r w:rsidR="000F7D78" w:rsidRPr="003C7700">
        <w:rPr>
          <w:rFonts w:ascii="Calibri Light" w:hAnsi="Calibri Light" w:cs="Calibri Light"/>
          <w:sz w:val="23"/>
          <w:szCs w:val="23"/>
        </w:rPr>
        <w:t xml:space="preserve"> i anulowaniem</w:t>
      </w:r>
      <w:r w:rsidR="000D5C36" w:rsidRPr="003C7700">
        <w:rPr>
          <w:rFonts w:ascii="Calibri Light" w:hAnsi="Calibri Light" w:cs="Calibri Light"/>
          <w:sz w:val="23"/>
          <w:szCs w:val="23"/>
        </w:rPr>
        <w:t xml:space="preserve"> Zamówienia na </w:t>
      </w:r>
      <w:r w:rsidR="004D335C" w:rsidRPr="003C7700">
        <w:rPr>
          <w:rFonts w:ascii="Calibri Light" w:hAnsi="Calibri Light" w:cs="Calibri Light"/>
          <w:sz w:val="23"/>
          <w:szCs w:val="23"/>
        </w:rPr>
        <w:t>rezygnację z Usługi Dostępowej</w:t>
      </w:r>
      <w:r w:rsidR="000D5C36" w:rsidRPr="003C7700">
        <w:rPr>
          <w:rFonts w:ascii="Calibri Light" w:hAnsi="Calibri Light" w:cs="Calibri Light"/>
          <w:sz w:val="23"/>
          <w:szCs w:val="23"/>
        </w:rPr>
        <w:t xml:space="preserve"> </w:t>
      </w:r>
      <w:r w:rsidR="000F7D78" w:rsidRPr="003C7700">
        <w:rPr>
          <w:rFonts w:ascii="Calibri Light" w:hAnsi="Calibri Light" w:cs="Calibri Light"/>
          <w:sz w:val="23"/>
          <w:szCs w:val="23"/>
        </w:rPr>
        <w:t>są</w:t>
      </w:r>
      <w:r w:rsidR="002E7072" w:rsidRPr="003C7700">
        <w:rPr>
          <w:rFonts w:ascii="Calibri Light" w:hAnsi="Calibri Light" w:cs="Calibri Light"/>
          <w:sz w:val="23"/>
          <w:szCs w:val="23"/>
        </w:rPr>
        <w:t> </w:t>
      </w:r>
      <w:r w:rsidR="000D5C36" w:rsidRPr="003C7700">
        <w:rPr>
          <w:rFonts w:ascii="Calibri Light" w:hAnsi="Calibri Light" w:cs="Calibri Light"/>
          <w:sz w:val="23"/>
          <w:szCs w:val="23"/>
        </w:rPr>
        <w:t>tożsam</w:t>
      </w:r>
      <w:r w:rsidR="000F7D78" w:rsidRPr="003C7700">
        <w:rPr>
          <w:rFonts w:ascii="Calibri Light" w:hAnsi="Calibri Light" w:cs="Calibri Light"/>
          <w:sz w:val="23"/>
          <w:szCs w:val="23"/>
        </w:rPr>
        <w:t>e</w:t>
      </w:r>
      <w:r w:rsidR="000D5C36" w:rsidRPr="003C7700">
        <w:rPr>
          <w:rFonts w:ascii="Calibri Light" w:hAnsi="Calibri Light" w:cs="Calibri Light"/>
          <w:sz w:val="23"/>
          <w:szCs w:val="23"/>
        </w:rPr>
        <w:t xml:space="preserve"> z</w:t>
      </w:r>
      <w:r w:rsidR="00453425" w:rsidRPr="003C7700">
        <w:rPr>
          <w:rFonts w:ascii="Calibri Light" w:hAnsi="Calibri Light" w:cs="Calibri Light"/>
          <w:sz w:val="23"/>
          <w:szCs w:val="23"/>
        </w:rPr>
        <w:t xml:space="preserve"> </w:t>
      </w:r>
      <w:r w:rsidR="000F7D78" w:rsidRPr="003C7700">
        <w:rPr>
          <w:rFonts w:ascii="Calibri Light" w:hAnsi="Calibri Light" w:cs="Calibri Light"/>
          <w:sz w:val="23"/>
          <w:szCs w:val="23"/>
        </w:rPr>
        <w:t xml:space="preserve">terminami wypowiedzenia Zamówienia oraz anulowania wypowiedzenia </w:t>
      </w:r>
      <w:r w:rsidRPr="003C7700">
        <w:rPr>
          <w:rFonts w:ascii="Calibri Light" w:hAnsi="Calibri Light" w:cs="Calibri Light"/>
          <w:sz w:val="23"/>
          <w:szCs w:val="23"/>
        </w:rPr>
        <w:t>Zamówienia</w:t>
      </w:r>
      <w:r w:rsidR="00673879" w:rsidRPr="003C7700">
        <w:rPr>
          <w:rFonts w:ascii="Calibri Light" w:hAnsi="Calibri Light" w:cs="Calibri Light"/>
          <w:sz w:val="23"/>
          <w:szCs w:val="23"/>
        </w:rPr>
        <w:t xml:space="preserve"> </w:t>
      </w:r>
      <w:r w:rsidRPr="003C7700">
        <w:rPr>
          <w:rFonts w:ascii="Calibri Light" w:hAnsi="Calibri Light" w:cs="Calibri Light"/>
          <w:sz w:val="23"/>
          <w:szCs w:val="23"/>
        </w:rPr>
        <w:t>ujęt</w:t>
      </w:r>
      <w:r w:rsidR="000D5C36" w:rsidRPr="003C7700">
        <w:rPr>
          <w:rFonts w:ascii="Calibri Light" w:hAnsi="Calibri Light" w:cs="Calibri Light"/>
          <w:sz w:val="23"/>
          <w:szCs w:val="23"/>
        </w:rPr>
        <w:t>ym</w:t>
      </w:r>
      <w:r w:rsidR="006367C6" w:rsidRPr="003C7700">
        <w:rPr>
          <w:rFonts w:ascii="Calibri Light" w:hAnsi="Calibri Light" w:cs="Calibri Light"/>
          <w:sz w:val="23"/>
          <w:szCs w:val="23"/>
        </w:rPr>
        <w:t>i</w:t>
      </w:r>
      <w:r w:rsidRPr="003C7700">
        <w:rPr>
          <w:rFonts w:ascii="Calibri Light" w:hAnsi="Calibri Light" w:cs="Calibri Light"/>
          <w:sz w:val="23"/>
          <w:szCs w:val="23"/>
        </w:rPr>
        <w:t xml:space="preserve"> w </w:t>
      </w:r>
      <w:r w:rsidR="00223ABB" w:rsidRPr="003C7700">
        <w:rPr>
          <w:rFonts w:ascii="Calibri Light" w:hAnsi="Calibri Light" w:cs="Calibri Light"/>
          <w:sz w:val="23"/>
          <w:szCs w:val="23"/>
        </w:rPr>
        <w:t>Rozdziale 8</w:t>
      </w:r>
      <w:r w:rsidR="005905D7" w:rsidRPr="003C7700">
        <w:rPr>
          <w:rFonts w:ascii="Calibri Light" w:hAnsi="Calibri Light" w:cs="Calibri Light"/>
          <w:sz w:val="23"/>
          <w:szCs w:val="23"/>
        </w:rPr>
        <w:t xml:space="preserve"> pkt </w:t>
      </w:r>
      <w:r w:rsidR="000E717B" w:rsidRPr="003C7700">
        <w:rPr>
          <w:rFonts w:ascii="Calibri Light" w:hAnsi="Calibri Light" w:cs="Calibri Light"/>
          <w:sz w:val="23"/>
          <w:szCs w:val="23"/>
        </w:rPr>
        <w:t>8.</w:t>
      </w:r>
      <w:r w:rsidR="006A0AFE" w:rsidRPr="003C7700">
        <w:rPr>
          <w:rFonts w:ascii="Calibri Light" w:hAnsi="Calibri Light" w:cs="Calibri Light"/>
          <w:sz w:val="23"/>
          <w:szCs w:val="23"/>
        </w:rPr>
        <w:t>3</w:t>
      </w:r>
      <w:r w:rsidR="00223ABB" w:rsidRPr="003C7700">
        <w:rPr>
          <w:rFonts w:ascii="Calibri Light" w:hAnsi="Calibri Light" w:cs="Calibri Light"/>
          <w:sz w:val="23"/>
          <w:szCs w:val="23"/>
        </w:rPr>
        <w:t xml:space="preserve"> </w:t>
      </w:r>
      <w:proofErr w:type="spellStart"/>
      <w:r w:rsidR="005905D7" w:rsidRPr="003C7700">
        <w:rPr>
          <w:rFonts w:ascii="Calibri Light" w:hAnsi="Calibri Light" w:cs="Calibri Light"/>
          <w:sz w:val="23"/>
          <w:szCs w:val="23"/>
        </w:rPr>
        <w:t>p</w:t>
      </w:r>
      <w:r w:rsidRPr="003C7700">
        <w:rPr>
          <w:rFonts w:ascii="Calibri Light" w:hAnsi="Calibri Light" w:cs="Calibri Light"/>
          <w:sz w:val="23"/>
          <w:szCs w:val="23"/>
        </w:rPr>
        <w:t>pkt</w:t>
      </w:r>
      <w:proofErr w:type="spellEnd"/>
      <w:r w:rsidRPr="003C7700">
        <w:rPr>
          <w:rFonts w:ascii="Calibri Light" w:hAnsi="Calibri Light" w:cs="Calibri Light"/>
          <w:sz w:val="23"/>
          <w:szCs w:val="23"/>
        </w:rPr>
        <w:t xml:space="preserve"> </w:t>
      </w:r>
      <w:r w:rsidR="007137F7" w:rsidRPr="003C7700">
        <w:rPr>
          <w:rFonts w:ascii="Calibri Light" w:hAnsi="Calibri Light" w:cs="Calibri Light"/>
          <w:sz w:val="23"/>
          <w:szCs w:val="23"/>
        </w:rPr>
        <w:t>4</w:t>
      </w:r>
      <w:r w:rsidR="002269B8" w:rsidRPr="003C7700">
        <w:rPr>
          <w:rFonts w:ascii="Calibri Light" w:hAnsi="Calibri Light" w:cs="Calibri Light"/>
          <w:sz w:val="23"/>
          <w:szCs w:val="23"/>
        </w:rPr>
        <w:t xml:space="preserve"> </w:t>
      </w:r>
      <w:r w:rsidR="00007EE2" w:rsidRPr="003C7700">
        <w:rPr>
          <w:rFonts w:ascii="Calibri Light" w:hAnsi="Calibri Light" w:cs="Calibri Light"/>
          <w:sz w:val="23"/>
          <w:szCs w:val="23"/>
        </w:rPr>
        <w:t>Umowy</w:t>
      </w:r>
      <w:r w:rsidRPr="003C7700">
        <w:rPr>
          <w:rFonts w:ascii="Calibri Light" w:hAnsi="Calibri Light" w:cs="Calibri Light"/>
          <w:sz w:val="23"/>
          <w:szCs w:val="23"/>
        </w:rPr>
        <w:t>.</w:t>
      </w:r>
    </w:p>
    <w:p w14:paraId="479D0898" w14:textId="57989FC7" w:rsidR="006927C2" w:rsidRPr="003C7700" w:rsidRDefault="002C0D0D" w:rsidP="006F294D">
      <w:pPr>
        <w:pStyle w:val="Nagwek1"/>
        <w:numPr>
          <w:ilvl w:val="0"/>
          <w:numId w:val="0"/>
        </w:numPr>
        <w:jc w:val="left"/>
        <w:rPr>
          <w:rFonts w:ascii="Calibri Light" w:hAnsi="Calibri Light" w:cs="Calibri Light"/>
          <w:b/>
          <w:color w:val="auto"/>
          <w:sz w:val="28"/>
          <w:szCs w:val="28"/>
        </w:rPr>
      </w:pPr>
      <w:bookmarkStart w:id="71" w:name="_Toc26367838"/>
      <w:bookmarkStart w:id="72" w:name="_Toc204081046"/>
      <w:r w:rsidRPr="003C7700">
        <w:rPr>
          <w:rFonts w:ascii="Calibri Light" w:hAnsi="Calibri Light" w:cs="Calibri Light"/>
          <w:b/>
          <w:color w:val="auto"/>
          <w:sz w:val="28"/>
          <w:szCs w:val="28"/>
        </w:rPr>
        <w:t>Rozdział 1</w:t>
      </w:r>
      <w:r w:rsidR="00C94C2F" w:rsidRPr="003C7700">
        <w:rPr>
          <w:rFonts w:ascii="Calibri Light" w:hAnsi="Calibri Light" w:cs="Calibri Light"/>
          <w:b/>
          <w:color w:val="auto"/>
          <w:sz w:val="28"/>
          <w:szCs w:val="28"/>
        </w:rPr>
        <w:t>4</w:t>
      </w:r>
      <w:r w:rsidRPr="003C7700">
        <w:rPr>
          <w:rFonts w:ascii="Calibri Light" w:hAnsi="Calibri Light" w:cs="Calibri Light"/>
          <w:b/>
          <w:color w:val="auto"/>
          <w:sz w:val="28"/>
          <w:szCs w:val="28"/>
        </w:rPr>
        <w:t xml:space="preserve"> </w:t>
      </w:r>
      <w:r w:rsidR="00AA6A50" w:rsidRPr="003C7700">
        <w:rPr>
          <w:rFonts w:ascii="Calibri Light" w:hAnsi="Calibri Light" w:cs="Calibri Light"/>
          <w:b/>
          <w:color w:val="auto"/>
          <w:sz w:val="28"/>
          <w:szCs w:val="28"/>
        </w:rPr>
        <w:t>Zmiana dostawcy</w:t>
      </w:r>
      <w:bookmarkEnd w:id="71"/>
      <w:bookmarkEnd w:id="72"/>
    </w:p>
    <w:p w14:paraId="6E5F7EB7" w14:textId="46F76FD8" w:rsidR="00D226A8" w:rsidRPr="003C7700" w:rsidRDefault="00D46777" w:rsidP="006F294D">
      <w:pPr>
        <w:pStyle w:val="Nagwek2"/>
        <w:numPr>
          <w:ilvl w:val="1"/>
          <w:numId w:val="94"/>
        </w:numPr>
        <w:ind w:left="426"/>
        <w:rPr>
          <w:rFonts w:ascii="Calibri Light" w:hAnsi="Calibri Light" w:cs="Calibri Light"/>
          <w:b/>
          <w:sz w:val="23"/>
          <w:szCs w:val="23"/>
          <w:lang w:val="pl-PL"/>
        </w:rPr>
      </w:pPr>
      <w:bookmarkStart w:id="73" w:name="_Toc26367839"/>
      <w:bookmarkStart w:id="74" w:name="_Toc204081047"/>
      <w:r w:rsidRPr="003C7700">
        <w:rPr>
          <w:rFonts w:ascii="Calibri Light" w:hAnsi="Calibri Light" w:cs="Calibri Light"/>
          <w:b/>
          <w:sz w:val="23"/>
          <w:szCs w:val="23"/>
          <w:lang w:val="pl-PL"/>
        </w:rPr>
        <w:t>Zmiana dostawcy</w:t>
      </w:r>
      <w:bookmarkEnd w:id="73"/>
      <w:bookmarkEnd w:id="74"/>
    </w:p>
    <w:p w14:paraId="608D27F7" w14:textId="77777777" w:rsidR="006F46CA" w:rsidRPr="003C7700" w:rsidRDefault="006F46CA" w:rsidP="00902706">
      <w:pPr>
        <w:pStyle w:val="EYBulletedList1"/>
        <w:numPr>
          <w:ilvl w:val="0"/>
          <w:numId w:val="32"/>
        </w:numPr>
        <w:ind w:left="340" w:hanging="340"/>
        <w:jc w:val="left"/>
        <w:rPr>
          <w:rFonts w:ascii="Calibri Light" w:hAnsi="Calibri Light" w:cs="Calibri Light"/>
          <w:sz w:val="23"/>
          <w:szCs w:val="23"/>
        </w:rPr>
      </w:pPr>
      <w:r w:rsidRPr="003C7700">
        <w:rPr>
          <w:rFonts w:ascii="Calibri Light" w:hAnsi="Calibri Light" w:cs="Calibri Light"/>
          <w:sz w:val="23"/>
          <w:szCs w:val="23"/>
        </w:rPr>
        <w:t>W przypadku Zmiany dostawcy Biorca i Dawca</w:t>
      </w:r>
      <w:r w:rsidR="006B423E" w:rsidRPr="003C7700">
        <w:rPr>
          <w:rFonts w:ascii="Calibri Light" w:hAnsi="Calibri Light" w:cs="Calibri Light"/>
          <w:sz w:val="23"/>
          <w:szCs w:val="23"/>
        </w:rPr>
        <w:t xml:space="preserve"> </w:t>
      </w:r>
      <w:r w:rsidRPr="003C7700">
        <w:rPr>
          <w:rFonts w:ascii="Calibri Light" w:hAnsi="Calibri Light" w:cs="Calibri Light"/>
          <w:sz w:val="23"/>
          <w:szCs w:val="23"/>
        </w:rPr>
        <w:t>przekazują Abonentowi odpowiednie informacje przed rozpoczęciem procesu oraz w jego trakcie.</w:t>
      </w:r>
    </w:p>
    <w:p w14:paraId="224327BE" w14:textId="5056CF3C" w:rsidR="006F46CA" w:rsidRPr="003C7700" w:rsidRDefault="006F46CA" w:rsidP="00902706">
      <w:pPr>
        <w:pStyle w:val="EYBulletedList1"/>
        <w:numPr>
          <w:ilvl w:val="0"/>
          <w:numId w:val="32"/>
        </w:numPr>
        <w:ind w:left="340" w:hanging="340"/>
        <w:jc w:val="left"/>
        <w:rPr>
          <w:rFonts w:ascii="Calibri Light" w:hAnsi="Calibri Light" w:cs="Calibri Light"/>
          <w:sz w:val="23"/>
          <w:szCs w:val="23"/>
        </w:rPr>
      </w:pPr>
      <w:r w:rsidRPr="003C7700">
        <w:rPr>
          <w:rFonts w:ascii="Calibri Light" w:hAnsi="Calibri Light" w:cs="Calibri Light"/>
          <w:sz w:val="23"/>
          <w:szCs w:val="23"/>
        </w:rPr>
        <w:lastRenderedPageBreak/>
        <w:t>Wszystkie Strony mają za zadanie dołożyć wszelkich starań</w:t>
      </w:r>
      <w:r w:rsidR="00EF48A6" w:rsidRPr="003C7700">
        <w:rPr>
          <w:rFonts w:ascii="Calibri Light" w:hAnsi="Calibri Light" w:cs="Calibri Light"/>
          <w:sz w:val="23"/>
          <w:szCs w:val="23"/>
        </w:rPr>
        <w:t>,</w:t>
      </w:r>
      <w:r w:rsidRPr="003C7700">
        <w:rPr>
          <w:rFonts w:ascii="Calibri Light" w:hAnsi="Calibri Light" w:cs="Calibri Light"/>
          <w:sz w:val="23"/>
          <w:szCs w:val="23"/>
        </w:rPr>
        <w:t xml:space="preserve"> aby zapewnić ciągłość świadczenia </w:t>
      </w:r>
      <w:r w:rsidR="009B0408" w:rsidRPr="003C7700">
        <w:rPr>
          <w:rFonts w:ascii="Calibri Light" w:hAnsi="Calibri Light" w:cs="Calibri Light"/>
          <w:sz w:val="23"/>
          <w:szCs w:val="23"/>
        </w:rPr>
        <w:t>U</w:t>
      </w:r>
      <w:r w:rsidRPr="003C7700">
        <w:rPr>
          <w:rFonts w:ascii="Calibri Light" w:hAnsi="Calibri Light" w:cs="Calibri Light"/>
          <w:sz w:val="23"/>
          <w:szCs w:val="23"/>
        </w:rPr>
        <w:t xml:space="preserve">sługi </w:t>
      </w:r>
      <w:r w:rsidR="009B0408" w:rsidRPr="003C7700">
        <w:rPr>
          <w:rFonts w:ascii="Calibri Light" w:hAnsi="Calibri Light" w:cs="Calibri Light"/>
          <w:sz w:val="23"/>
          <w:szCs w:val="23"/>
        </w:rPr>
        <w:t>Detalicznej</w:t>
      </w:r>
      <w:r w:rsidR="00EF1F16" w:rsidRPr="003C7700">
        <w:rPr>
          <w:rFonts w:ascii="Calibri Light" w:hAnsi="Calibri Light" w:cs="Calibri Light"/>
          <w:sz w:val="23"/>
          <w:szCs w:val="23"/>
        </w:rPr>
        <w:t>. Z</w:t>
      </w:r>
      <w:r w:rsidR="006A6809" w:rsidRPr="003C7700">
        <w:rPr>
          <w:rFonts w:ascii="Calibri Light" w:hAnsi="Calibri Light" w:cs="Calibri Light"/>
          <w:sz w:val="23"/>
          <w:szCs w:val="23"/>
        </w:rPr>
        <w:t>a czynności związane z</w:t>
      </w:r>
      <w:r w:rsidR="00453425" w:rsidRPr="003C7700">
        <w:rPr>
          <w:rFonts w:ascii="Calibri Light" w:hAnsi="Calibri Light" w:cs="Calibri Light"/>
          <w:sz w:val="23"/>
          <w:szCs w:val="23"/>
        </w:rPr>
        <w:t xml:space="preserve"> </w:t>
      </w:r>
      <w:r w:rsidR="006A6809" w:rsidRPr="003C7700">
        <w:rPr>
          <w:rFonts w:ascii="Calibri Light" w:hAnsi="Calibri Light" w:cs="Calibri Light"/>
          <w:sz w:val="23"/>
          <w:szCs w:val="23"/>
        </w:rPr>
        <w:t xml:space="preserve">realizacją uprawnienia ciągłość świadczenia </w:t>
      </w:r>
      <w:r w:rsidR="00FC69B2" w:rsidRPr="003C7700">
        <w:rPr>
          <w:rFonts w:ascii="Calibri Light" w:hAnsi="Calibri Light" w:cs="Calibri Light"/>
          <w:sz w:val="23"/>
          <w:szCs w:val="23"/>
        </w:rPr>
        <w:t>U</w:t>
      </w:r>
      <w:r w:rsidR="006A6809" w:rsidRPr="003C7700">
        <w:rPr>
          <w:rFonts w:ascii="Calibri Light" w:hAnsi="Calibri Light" w:cs="Calibri Light"/>
          <w:sz w:val="23"/>
          <w:szCs w:val="23"/>
        </w:rPr>
        <w:t xml:space="preserve">sługi </w:t>
      </w:r>
      <w:r w:rsidR="00FC69B2" w:rsidRPr="003C7700">
        <w:rPr>
          <w:rFonts w:ascii="Calibri Light" w:hAnsi="Calibri Light" w:cs="Calibri Light"/>
          <w:sz w:val="23"/>
          <w:szCs w:val="23"/>
        </w:rPr>
        <w:t xml:space="preserve">Detalicznej </w:t>
      </w:r>
      <w:r w:rsidR="006A6809" w:rsidRPr="003C7700">
        <w:rPr>
          <w:rFonts w:ascii="Calibri Light" w:hAnsi="Calibri Light" w:cs="Calibri Light"/>
          <w:sz w:val="23"/>
          <w:szCs w:val="23"/>
        </w:rPr>
        <w:t>nie pobiera się opłat od Abonenta</w:t>
      </w:r>
      <w:r w:rsidRPr="003C7700">
        <w:rPr>
          <w:rFonts w:ascii="Calibri Light" w:hAnsi="Calibri Light" w:cs="Calibri Light"/>
          <w:sz w:val="23"/>
          <w:szCs w:val="23"/>
        </w:rPr>
        <w:t>.</w:t>
      </w:r>
    </w:p>
    <w:p w14:paraId="055864EA" w14:textId="2F031EB4" w:rsidR="006F46CA" w:rsidRPr="003C7700" w:rsidRDefault="006F46CA" w:rsidP="00902706">
      <w:pPr>
        <w:pStyle w:val="EYBulletedList1"/>
        <w:numPr>
          <w:ilvl w:val="0"/>
          <w:numId w:val="32"/>
        </w:numPr>
        <w:ind w:left="340" w:hanging="340"/>
        <w:jc w:val="left"/>
        <w:rPr>
          <w:rFonts w:ascii="Calibri Light" w:hAnsi="Calibri Light" w:cs="Calibri Light"/>
          <w:sz w:val="23"/>
          <w:szCs w:val="23"/>
        </w:rPr>
      </w:pPr>
      <w:r w:rsidRPr="003C7700">
        <w:rPr>
          <w:rFonts w:ascii="Calibri Light" w:hAnsi="Calibri Light" w:cs="Calibri Light"/>
          <w:sz w:val="23"/>
          <w:szCs w:val="23"/>
        </w:rPr>
        <w:t>Biorca w porozumieniu z OSD ma obowiązek zapewnić</w:t>
      </w:r>
      <w:r w:rsidR="00A97F70" w:rsidRPr="003C7700">
        <w:rPr>
          <w:rFonts w:ascii="Calibri Light" w:hAnsi="Calibri Light" w:cs="Calibri Light"/>
          <w:sz w:val="23"/>
          <w:szCs w:val="23"/>
        </w:rPr>
        <w:t xml:space="preserve"> aktywację Usługi Detalicznej w</w:t>
      </w:r>
      <w:r w:rsidR="00432C24" w:rsidRPr="003C7700">
        <w:rPr>
          <w:rFonts w:ascii="Calibri Light" w:hAnsi="Calibri Light" w:cs="Calibri Light"/>
          <w:sz w:val="23"/>
          <w:szCs w:val="23"/>
        </w:rPr>
        <w:t xml:space="preserve"> </w:t>
      </w:r>
      <w:r w:rsidRPr="003C7700">
        <w:rPr>
          <w:rFonts w:ascii="Calibri Light" w:hAnsi="Calibri Light" w:cs="Calibri Light"/>
          <w:sz w:val="23"/>
          <w:szCs w:val="23"/>
        </w:rPr>
        <w:t>terminie uzgodnionym z Abonentem</w:t>
      </w:r>
      <w:r w:rsidR="00EE024F" w:rsidRPr="003C7700">
        <w:rPr>
          <w:rFonts w:ascii="Calibri Light" w:hAnsi="Calibri Light" w:cs="Calibri Light"/>
          <w:sz w:val="23"/>
          <w:szCs w:val="23"/>
        </w:rPr>
        <w:t>.</w:t>
      </w:r>
      <w:r w:rsidR="006A6809" w:rsidRPr="003C7700">
        <w:rPr>
          <w:rFonts w:ascii="Calibri Light" w:hAnsi="Calibri Light" w:cs="Calibri Light"/>
          <w:sz w:val="23"/>
          <w:szCs w:val="23"/>
        </w:rPr>
        <w:t xml:space="preserve"> </w:t>
      </w:r>
      <w:r w:rsidR="00EE024F" w:rsidRPr="003C7700">
        <w:rPr>
          <w:rFonts w:ascii="Calibri Light" w:hAnsi="Calibri Light" w:cs="Calibri Light"/>
          <w:sz w:val="23"/>
          <w:szCs w:val="23"/>
        </w:rPr>
        <w:t xml:space="preserve">Wskazana przez </w:t>
      </w:r>
      <w:r w:rsidR="009B0408" w:rsidRPr="003C7700">
        <w:rPr>
          <w:rFonts w:ascii="Calibri Light" w:hAnsi="Calibri Light" w:cs="Calibri Light"/>
          <w:sz w:val="23"/>
          <w:szCs w:val="23"/>
        </w:rPr>
        <w:t>Dawcę</w:t>
      </w:r>
      <w:r w:rsidR="00EE024F" w:rsidRPr="003C7700">
        <w:rPr>
          <w:rFonts w:ascii="Calibri Light" w:hAnsi="Calibri Light" w:cs="Calibri Light"/>
          <w:sz w:val="23"/>
          <w:szCs w:val="23"/>
        </w:rPr>
        <w:t xml:space="preserve"> data zaprzestania świadczenia </w:t>
      </w:r>
      <w:r w:rsidR="00FC69B2" w:rsidRPr="003C7700">
        <w:rPr>
          <w:rFonts w:ascii="Calibri Light" w:hAnsi="Calibri Light" w:cs="Calibri Light"/>
          <w:sz w:val="23"/>
          <w:szCs w:val="23"/>
        </w:rPr>
        <w:t>U</w:t>
      </w:r>
      <w:r w:rsidR="00EE024F" w:rsidRPr="003C7700">
        <w:rPr>
          <w:rFonts w:ascii="Calibri Light" w:hAnsi="Calibri Light" w:cs="Calibri Light"/>
          <w:sz w:val="23"/>
          <w:szCs w:val="23"/>
        </w:rPr>
        <w:t xml:space="preserve">sługi </w:t>
      </w:r>
      <w:r w:rsidR="00FC69B2" w:rsidRPr="003C7700">
        <w:rPr>
          <w:rFonts w:ascii="Calibri Light" w:hAnsi="Calibri Light" w:cs="Calibri Light"/>
          <w:sz w:val="23"/>
          <w:szCs w:val="23"/>
        </w:rPr>
        <w:t xml:space="preserve">Detalicznej </w:t>
      </w:r>
      <w:r w:rsidR="00EE024F" w:rsidRPr="003C7700">
        <w:rPr>
          <w:rFonts w:ascii="Calibri Light" w:hAnsi="Calibri Light" w:cs="Calibri Light"/>
          <w:sz w:val="23"/>
          <w:szCs w:val="23"/>
        </w:rPr>
        <w:t xml:space="preserve">nie może być wcześniejsza niż wskazana przez </w:t>
      </w:r>
      <w:r w:rsidR="009B0408" w:rsidRPr="003C7700">
        <w:rPr>
          <w:rFonts w:ascii="Calibri Light" w:hAnsi="Calibri Light" w:cs="Calibri Light"/>
          <w:sz w:val="23"/>
          <w:szCs w:val="23"/>
        </w:rPr>
        <w:t>Biorcę</w:t>
      </w:r>
      <w:r w:rsidR="00EE024F" w:rsidRPr="003C7700">
        <w:rPr>
          <w:rFonts w:ascii="Calibri Light" w:hAnsi="Calibri Light" w:cs="Calibri Light"/>
          <w:sz w:val="23"/>
          <w:szCs w:val="23"/>
        </w:rPr>
        <w:t xml:space="preserve"> najwcześniejsza, możliwa data instalacji usługi</w:t>
      </w:r>
      <w:r w:rsidRPr="003C7700">
        <w:rPr>
          <w:rFonts w:ascii="Calibri Light" w:hAnsi="Calibri Light" w:cs="Calibri Light"/>
          <w:sz w:val="23"/>
          <w:szCs w:val="23"/>
        </w:rPr>
        <w:t>.</w:t>
      </w:r>
    </w:p>
    <w:p w14:paraId="2B242406" w14:textId="77777777" w:rsidR="006F46CA" w:rsidRPr="003C7700" w:rsidRDefault="006F46CA" w:rsidP="00902706">
      <w:pPr>
        <w:pStyle w:val="EYBulletedList1"/>
        <w:numPr>
          <w:ilvl w:val="0"/>
          <w:numId w:val="3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Dawca ma obowiązek świadczyć swoje Usługi Detaliczne na </w:t>
      </w:r>
      <w:r w:rsidR="00544E7F" w:rsidRPr="003C7700">
        <w:rPr>
          <w:rFonts w:ascii="Calibri Light" w:hAnsi="Calibri Light" w:cs="Calibri Light"/>
          <w:sz w:val="23"/>
          <w:szCs w:val="23"/>
        </w:rPr>
        <w:t>dotychczasowych</w:t>
      </w:r>
      <w:r w:rsidRPr="003C7700">
        <w:rPr>
          <w:rFonts w:ascii="Calibri Light" w:hAnsi="Calibri Light" w:cs="Calibri Light"/>
          <w:sz w:val="23"/>
          <w:szCs w:val="23"/>
        </w:rPr>
        <w:t xml:space="preserve"> warunkach do czasu aktywacji Usługi Detalicznej przez Biorcę.</w:t>
      </w:r>
    </w:p>
    <w:p w14:paraId="2486CACE" w14:textId="61D80CC2" w:rsidR="008B6C32" w:rsidRPr="003C7700" w:rsidRDefault="008B6C32" w:rsidP="00902706">
      <w:pPr>
        <w:pStyle w:val="EYBulletedList1"/>
        <w:numPr>
          <w:ilvl w:val="0"/>
          <w:numId w:val="32"/>
        </w:numPr>
        <w:ind w:left="340" w:hanging="340"/>
        <w:jc w:val="left"/>
        <w:rPr>
          <w:rFonts w:ascii="Calibri Light" w:hAnsi="Calibri Light" w:cs="Calibri Light"/>
          <w:sz w:val="23"/>
          <w:szCs w:val="23"/>
        </w:rPr>
      </w:pPr>
      <w:r w:rsidRPr="003C7700">
        <w:rPr>
          <w:rFonts w:ascii="Calibri Light" w:hAnsi="Calibri Light" w:cs="Calibri Light"/>
          <w:sz w:val="23"/>
          <w:szCs w:val="23"/>
        </w:rPr>
        <w:t>Zmiana dostawcy może być realizowana w oparciu o ce</w:t>
      </w:r>
      <w:r w:rsidR="002E7072" w:rsidRPr="003C7700">
        <w:rPr>
          <w:rFonts w:ascii="Calibri Light" w:hAnsi="Calibri Light" w:cs="Calibri Light"/>
          <w:sz w:val="23"/>
          <w:szCs w:val="23"/>
        </w:rPr>
        <w:t>sję</w:t>
      </w:r>
      <w:r w:rsidR="00E53FDD" w:rsidRPr="003C7700">
        <w:rPr>
          <w:rFonts w:ascii="Calibri Light" w:hAnsi="Calibri Light" w:cs="Calibri Light"/>
          <w:sz w:val="23"/>
          <w:szCs w:val="23"/>
        </w:rPr>
        <w:t xml:space="preserve"> (</w:t>
      </w:r>
      <w:r w:rsidR="005905D7" w:rsidRPr="003C7700">
        <w:rPr>
          <w:rFonts w:ascii="Calibri Light" w:hAnsi="Calibri Light" w:cs="Calibri Light"/>
          <w:sz w:val="23"/>
          <w:szCs w:val="23"/>
        </w:rPr>
        <w:t xml:space="preserve">Rozdziale 14 pkt </w:t>
      </w:r>
      <w:r w:rsidR="000E717B" w:rsidRPr="003C7700">
        <w:rPr>
          <w:rFonts w:ascii="Calibri Light" w:hAnsi="Calibri Light" w:cs="Calibri Light"/>
          <w:sz w:val="23"/>
          <w:szCs w:val="23"/>
        </w:rPr>
        <w:t>14.</w:t>
      </w:r>
      <w:r w:rsidR="00E53FDD" w:rsidRPr="003C7700">
        <w:rPr>
          <w:rFonts w:ascii="Calibri Light" w:hAnsi="Calibri Light" w:cs="Calibri Light"/>
          <w:sz w:val="23"/>
          <w:szCs w:val="23"/>
        </w:rPr>
        <w:t>2</w:t>
      </w:r>
      <w:r w:rsidR="002269B8" w:rsidRPr="003C7700">
        <w:rPr>
          <w:rFonts w:ascii="Calibri Light" w:hAnsi="Calibri Light" w:cs="Calibri Light"/>
          <w:sz w:val="23"/>
          <w:szCs w:val="23"/>
        </w:rPr>
        <w:t xml:space="preserve"> </w:t>
      </w:r>
      <w:r w:rsidR="002C0D0D" w:rsidRPr="003C7700">
        <w:rPr>
          <w:rFonts w:ascii="Calibri Light" w:hAnsi="Calibri Light" w:cs="Calibri Light"/>
          <w:sz w:val="23"/>
          <w:szCs w:val="23"/>
        </w:rPr>
        <w:t>Umowy</w:t>
      </w:r>
      <w:r w:rsidR="00E53FDD" w:rsidRPr="003C7700">
        <w:rPr>
          <w:rFonts w:ascii="Calibri Light" w:hAnsi="Calibri Light" w:cs="Calibri Light"/>
          <w:sz w:val="23"/>
          <w:szCs w:val="23"/>
        </w:rPr>
        <w:t>)</w:t>
      </w:r>
      <w:r w:rsidR="002E7072" w:rsidRPr="003C7700">
        <w:rPr>
          <w:rFonts w:ascii="Calibri Light" w:hAnsi="Calibri Light" w:cs="Calibri Light"/>
          <w:sz w:val="23"/>
          <w:szCs w:val="23"/>
        </w:rPr>
        <w:t xml:space="preserve"> lub alternatywną procedurę</w:t>
      </w:r>
      <w:r w:rsidR="00E53FDD" w:rsidRPr="003C7700">
        <w:rPr>
          <w:rFonts w:ascii="Calibri Light" w:hAnsi="Calibri Light" w:cs="Calibri Light"/>
          <w:sz w:val="23"/>
          <w:szCs w:val="23"/>
        </w:rPr>
        <w:t xml:space="preserve"> (</w:t>
      </w:r>
      <w:r w:rsidR="009A5B78" w:rsidRPr="003C7700">
        <w:rPr>
          <w:rFonts w:ascii="Calibri Light" w:hAnsi="Calibri Light" w:cs="Calibri Light"/>
          <w:sz w:val="23"/>
          <w:szCs w:val="23"/>
        </w:rPr>
        <w:t>Rozdziale 14</w:t>
      </w:r>
      <w:r w:rsidR="005905D7" w:rsidRPr="003C7700">
        <w:rPr>
          <w:rFonts w:ascii="Calibri Light" w:hAnsi="Calibri Light" w:cs="Calibri Light"/>
          <w:sz w:val="23"/>
          <w:szCs w:val="23"/>
        </w:rPr>
        <w:t xml:space="preserve"> pkt </w:t>
      </w:r>
      <w:r w:rsidR="000E717B" w:rsidRPr="003C7700">
        <w:rPr>
          <w:rFonts w:ascii="Calibri Light" w:hAnsi="Calibri Light" w:cs="Calibri Light"/>
          <w:sz w:val="23"/>
          <w:szCs w:val="23"/>
        </w:rPr>
        <w:t>14.</w:t>
      </w:r>
      <w:r w:rsidR="00E53FDD" w:rsidRPr="003C7700">
        <w:rPr>
          <w:rFonts w:ascii="Calibri Light" w:hAnsi="Calibri Light" w:cs="Calibri Light"/>
          <w:sz w:val="23"/>
          <w:szCs w:val="23"/>
        </w:rPr>
        <w:t>3</w:t>
      </w:r>
      <w:r w:rsidR="002269B8" w:rsidRPr="003C7700">
        <w:rPr>
          <w:rFonts w:ascii="Calibri Light" w:hAnsi="Calibri Light" w:cs="Calibri Light"/>
          <w:sz w:val="23"/>
          <w:szCs w:val="23"/>
        </w:rPr>
        <w:t xml:space="preserve"> </w:t>
      </w:r>
      <w:r w:rsidR="002C0D0D" w:rsidRPr="003C7700">
        <w:rPr>
          <w:rFonts w:ascii="Calibri Light" w:hAnsi="Calibri Light" w:cs="Calibri Light"/>
          <w:sz w:val="23"/>
          <w:szCs w:val="23"/>
        </w:rPr>
        <w:t>Umowy</w:t>
      </w:r>
      <w:r w:rsidR="00E53FDD" w:rsidRPr="003C7700">
        <w:rPr>
          <w:rFonts w:ascii="Calibri Light" w:hAnsi="Calibri Light" w:cs="Calibri Light"/>
          <w:sz w:val="23"/>
          <w:szCs w:val="23"/>
        </w:rPr>
        <w:t>)</w:t>
      </w:r>
      <w:r w:rsidR="002E7072" w:rsidRPr="003C7700">
        <w:rPr>
          <w:rFonts w:ascii="Calibri Light" w:hAnsi="Calibri Light" w:cs="Calibri Light"/>
          <w:sz w:val="23"/>
          <w:szCs w:val="23"/>
        </w:rPr>
        <w:t>.</w:t>
      </w:r>
    </w:p>
    <w:p w14:paraId="02546EFB" w14:textId="609D9021" w:rsidR="00FB17BD" w:rsidRPr="003C7700" w:rsidRDefault="00FB17BD" w:rsidP="00902706">
      <w:pPr>
        <w:pStyle w:val="EYBulletedList1"/>
        <w:numPr>
          <w:ilvl w:val="0"/>
          <w:numId w:val="3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Wymiana informacji pomiędzy Dawcą i Biorcą w zakresie </w:t>
      </w:r>
      <w:r w:rsidR="009B0408" w:rsidRPr="003C7700">
        <w:rPr>
          <w:rFonts w:ascii="Calibri Light" w:hAnsi="Calibri Light" w:cs="Calibri Light"/>
          <w:sz w:val="23"/>
          <w:szCs w:val="23"/>
        </w:rPr>
        <w:t>Z</w:t>
      </w:r>
      <w:r w:rsidRPr="003C7700">
        <w:rPr>
          <w:rFonts w:ascii="Calibri Light" w:hAnsi="Calibri Light" w:cs="Calibri Light"/>
          <w:sz w:val="23"/>
          <w:szCs w:val="23"/>
        </w:rPr>
        <w:t>miany dostawcy odbywa się drogą elektroniczną za pośrednictwem SK</w:t>
      </w:r>
      <w:r w:rsidR="00520D5C" w:rsidRPr="003C7700">
        <w:rPr>
          <w:rFonts w:ascii="Calibri Light" w:hAnsi="Calibri Light" w:cs="Calibri Light"/>
          <w:sz w:val="23"/>
          <w:szCs w:val="23"/>
        </w:rPr>
        <w:t>, o ile jest taka możliwość</w:t>
      </w:r>
      <w:r w:rsidRPr="003C7700">
        <w:rPr>
          <w:rFonts w:ascii="Calibri Light" w:hAnsi="Calibri Light" w:cs="Calibri Light"/>
          <w:sz w:val="23"/>
          <w:szCs w:val="23"/>
        </w:rPr>
        <w:t>.</w:t>
      </w:r>
    </w:p>
    <w:p w14:paraId="794660DE" w14:textId="77777777" w:rsidR="00C01F18" w:rsidRPr="003C7700" w:rsidRDefault="00FB17BD" w:rsidP="0003539B">
      <w:pPr>
        <w:pStyle w:val="EYBulletedList1"/>
        <w:numPr>
          <w:ilvl w:val="0"/>
          <w:numId w:val="3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przypadku rozwiązania umowy o świadczenie usługi dostępu do </w:t>
      </w:r>
      <w:proofErr w:type="spellStart"/>
      <w:r w:rsidRPr="003C7700">
        <w:rPr>
          <w:rFonts w:ascii="Calibri Light" w:hAnsi="Calibri Light" w:cs="Calibri Light"/>
          <w:sz w:val="23"/>
          <w:szCs w:val="23"/>
        </w:rPr>
        <w:t>internetu</w:t>
      </w:r>
      <w:proofErr w:type="spellEnd"/>
      <w:r w:rsidRPr="003C7700">
        <w:rPr>
          <w:rFonts w:ascii="Calibri Light" w:hAnsi="Calibri Light" w:cs="Calibri Light"/>
          <w:sz w:val="23"/>
          <w:szCs w:val="23"/>
        </w:rPr>
        <w:t>, w ramach której Dawca zapewniał dostęp do poczty elektronicznej, której adres związany jest z jego nazwą handlową lub znakiem towarowym, Abonent może żądać od Dawcy zapewnienia bezpłatnego dostępu do tej poczty przez okres 6 miesięcy od dnia rozwiązania umowy.</w:t>
      </w:r>
    </w:p>
    <w:p w14:paraId="7AF883C3" w14:textId="39C9A912" w:rsidR="00C01F18" w:rsidRPr="003C7700" w:rsidRDefault="00C01F18" w:rsidP="0003539B">
      <w:pPr>
        <w:pStyle w:val="EYBulletedList1"/>
        <w:numPr>
          <w:ilvl w:val="0"/>
          <w:numId w:val="32"/>
        </w:numPr>
        <w:ind w:left="340" w:hanging="340"/>
        <w:jc w:val="left"/>
        <w:rPr>
          <w:rFonts w:ascii="Calibri Light" w:hAnsi="Calibri Light" w:cs="Calibri Light"/>
          <w:sz w:val="23"/>
          <w:szCs w:val="23"/>
        </w:rPr>
      </w:pPr>
      <w:r w:rsidRPr="003C7700">
        <w:rPr>
          <w:rFonts w:ascii="Calibri Light" w:hAnsi="Calibri Light" w:cs="Calibri Light"/>
          <w:sz w:val="23"/>
          <w:szCs w:val="23"/>
        </w:rPr>
        <w:t>W dniu aktywacji Zamówienia Biorcy, Zamówienie Dawcy wygasa.</w:t>
      </w:r>
    </w:p>
    <w:p w14:paraId="6CBCC54E" w14:textId="576A7DED" w:rsidR="00AE79AF" w:rsidRPr="003C7700" w:rsidRDefault="00AE79AF" w:rsidP="006F294D">
      <w:pPr>
        <w:pStyle w:val="Nagwek2"/>
        <w:numPr>
          <w:ilvl w:val="2"/>
          <w:numId w:val="94"/>
        </w:numPr>
        <w:rPr>
          <w:rFonts w:ascii="Calibri Light" w:hAnsi="Calibri Light" w:cs="Calibri Light"/>
          <w:b/>
          <w:sz w:val="23"/>
          <w:szCs w:val="23"/>
          <w:lang w:val="pl-PL"/>
        </w:rPr>
      </w:pPr>
      <w:bookmarkStart w:id="75" w:name="_Toc204081048"/>
      <w:r w:rsidRPr="003C7700">
        <w:rPr>
          <w:rFonts w:ascii="Calibri Light" w:hAnsi="Calibri Light" w:cs="Calibri Light"/>
          <w:b/>
          <w:sz w:val="23"/>
          <w:szCs w:val="23"/>
          <w:lang w:val="pl-PL"/>
        </w:rPr>
        <w:t xml:space="preserve">Zmiana dostawcy usługi dostępu do </w:t>
      </w:r>
      <w:proofErr w:type="spellStart"/>
      <w:r w:rsidRPr="003C7700">
        <w:rPr>
          <w:rFonts w:ascii="Calibri Light" w:hAnsi="Calibri Light" w:cs="Calibri Light"/>
          <w:b/>
          <w:sz w:val="23"/>
          <w:szCs w:val="23"/>
          <w:lang w:val="pl-PL"/>
        </w:rPr>
        <w:t>internetu</w:t>
      </w:r>
      <w:bookmarkEnd w:id="75"/>
      <w:proofErr w:type="spellEnd"/>
    </w:p>
    <w:p w14:paraId="1A87CF65" w14:textId="2434495B" w:rsidR="00AD69AE" w:rsidRPr="003C7700" w:rsidRDefault="00AD69AE" w:rsidP="00B42B9D">
      <w:pPr>
        <w:pStyle w:val="EYBulletedList1"/>
        <w:numPr>
          <w:ilvl w:val="0"/>
          <w:numId w:val="0"/>
        </w:numPr>
        <w:jc w:val="left"/>
        <w:rPr>
          <w:rFonts w:ascii="Calibri Light" w:hAnsi="Calibri Light" w:cs="Calibri Light"/>
          <w:sz w:val="23"/>
          <w:szCs w:val="23"/>
        </w:rPr>
      </w:pPr>
      <w:r w:rsidRPr="003C7700">
        <w:rPr>
          <w:rFonts w:ascii="Calibri Light" w:hAnsi="Calibri Light" w:cs="Calibri Light"/>
          <w:sz w:val="23"/>
          <w:szCs w:val="23"/>
        </w:rPr>
        <w:t xml:space="preserve">W zakresie realizacji uprawnienia </w:t>
      </w:r>
      <w:r w:rsidR="004E6B3E" w:rsidRPr="003C7700">
        <w:rPr>
          <w:rFonts w:ascii="Calibri Light" w:hAnsi="Calibri Light" w:cs="Calibri Light"/>
          <w:sz w:val="23"/>
          <w:szCs w:val="23"/>
        </w:rPr>
        <w:t xml:space="preserve">Abonenta </w:t>
      </w:r>
      <w:r w:rsidRPr="003C7700">
        <w:rPr>
          <w:rFonts w:ascii="Calibri Light" w:hAnsi="Calibri Light" w:cs="Calibri Light"/>
          <w:sz w:val="23"/>
          <w:szCs w:val="23"/>
        </w:rPr>
        <w:t xml:space="preserve">do zachowania ciągłości świadczenia usługi dostępu do sieci </w:t>
      </w:r>
      <w:proofErr w:type="spellStart"/>
      <w:r w:rsidRPr="003C7700">
        <w:rPr>
          <w:rFonts w:ascii="Calibri Light" w:hAnsi="Calibri Light" w:cs="Calibri Light"/>
          <w:sz w:val="23"/>
          <w:szCs w:val="23"/>
        </w:rPr>
        <w:t>internet</w:t>
      </w:r>
      <w:proofErr w:type="spellEnd"/>
      <w:r w:rsidRPr="003C7700">
        <w:rPr>
          <w:rFonts w:ascii="Calibri Light" w:hAnsi="Calibri Light" w:cs="Calibri Light"/>
          <w:sz w:val="23"/>
          <w:szCs w:val="23"/>
        </w:rPr>
        <w:t xml:space="preserve"> w przypadku zmiany dostawcy tej usługi, do momentu uruchomienia przez Prezesa UKE systemu teleinformatycznego służącego do wymiany komunikatów pomiędzy operatorami lub dostawcami usługi dostępu do </w:t>
      </w:r>
      <w:proofErr w:type="spellStart"/>
      <w:r w:rsidRPr="003C7700">
        <w:rPr>
          <w:rFonts w:ascii="Calibri Light" w:hAnsi="Calibri Light" w:cs="Calibri Light"/>
          <w:sz w:val="23"/>
          <w:szCs w:val="23"/>
        </w:rPr>
        <w:t>internetu</w:t>
      </w:r>
      <w:proofErr w:type="spellEnd"/>
      <w:r w:rsidRPr="003C7700">
        <w:rPr>
          <w:rFonts w:ascii="Calibri Light" w:hAnsi="Calibri Light" w:cs="Calibri Light"/>
          <w:sz w:val="23"/>
          <w:szCs w:val="23"/>
        </w:rPr>
        <w:t>, na potrzeby realizacji tego uprawnienia operatorzy i dostawcy usług zobowiązani są do działania zgodnie z obowiązującym dokumentem: „Sposób i tryb wymiany komunikatów pomiędzy operatorami lub dostawcami usług dostępu do sieci Internet w celu realizacji uprawnienia abonenta do zachowania ciągłości świadczenia usługi dostępu do sieci Internet w przypadku zmiany dostawcy tej usługi”</w:t>
      </w:r>
      <w:r w:rsidR="00EF5340" w:rsidRPr="003C7700">
        <w:rPr>
          <w:rStyle w:val="Odwoanieprzypisudolnego"/>
          <w:rFonts w:ascii="Calibri Light" w:hAnsi="Calibri Light" w:cs="Calibri Light"/>
          <w:sz w:val="16"/>
          <w:szCs w:val="23"/>
        </w:rPr>
        <w:footnoteReference w:id="7"/>
      </w:r>
      <w:r w:rsidRPr="003C7700">
        <w:rPr>
          <w:rFonts w:ascii="Calibri Light" w:hAnsi="Calibri Light" w:cs="Calibri Light"/>
          <w:sz w:val="23"/>
          <w:szCs w:val="23"/>
        </w:rPr>
        <w:t xml:space="preserve">. W chwili wdrożenia systemu, operatorzy i dostawcy usług zobowiązani są do dostosowania się do ustawowego obowiązku związanego ze zmianą dostawcy usługi dostępu do </w:t>
      </w:r>
      <w:proofErr w:type="spellStart"/>
      <w:r w:rsidRPr="003C7700">
        <w:rPr>
          <w:rFonts w:ascii="Calibri Light" w:hAnsi="Calibri Light" w:cs="Calibri Light"/>
          <w:sz w:val="23"/>
          <w:szCs w:val="23"/>
        </w:rPr>
        <w:t>internetu</w:t>
      </w:r>
      <w:proofErr w:type="spellEnd"/>
      <w:r w:rsidRPr="003C7700">
        <w:rPr>
          <w:rFonts w:ascii="Calibri Light" w:hAnsi="Calibri Light" w:cs="Calibri Light"/>
          <w:sz w:val="23"/>
          <w:szCs w:val="23"/>
        </w:rPr>
        <w:t>.</w:t>
      </w:r>
    </w:p>
    <w:p w14:paraId="621F0565" w14:textId="77777777" w:rsidR="008B6C32" w:rsidRPr="003C7700" w:rsidRDefault="008B6C32" w:rsidP="006F294D">
      <w:pPr>
        <w:pStyle w:val="Nagwek2"/>
        <w:numPr>
          <w:ilvl w:val="1"/>
          <w:numId w:val="94"/>
        </w:numPr>
        <w:ind w:left="426"/>
        <w:rPr>
          <w:rFonts w:ascii="Calibri Light" w:hAnsi="Calibri Light" w:cs="Calibri Light"/>
          <w:b/>
          <w:sz w:val="23"/>
          <w:szCs w:val="23"/>
          <w:lang w:val="pl-PL"/>
        </w:rPr>
      </w:pPr>
      <w:bookmarkStart w:id="76" w:name="_Toc204081049"/>
      <w:r w:rsidRPr="003C7700">
        <w:rPr>
          <w:rFonts w:ascii="Calibri Light" w:hAnsi="Calibri Light" w:cs="Calibri Light"/>
          <w:b/>
          <w:sz w:val="23"/>
          <w:szCs w:val="23"/>
          <w:lang w:val="pl-PL"/>
        </w:rPr>
        <w:t>Cesja</w:t>
      </w:r>
      <w:bookmarkEnd w:id="76"/>
    </w:p>
    <w:p w14:paraId="5B1ED53F" w14:textId="4B6B172C" w:rsidR="008B6C32" w:rsidRPr="003C7700" w:rsidRDefault="008B6C32" w:rsidP="00902706">
      <w:pPr>
        <w:pStyle w:val="EYBodytextwithparaspace"/>
        <w:numPr>
          <w:ilvl w:val="0"/>
          <w:numId w:val="3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Dawca może dokonywać cesji Zamówienia na Biorcę, o ile Biorca ma </w:t>
      </w:r>
      <w:r w:rsidR="00FC69B2" w:rsidRPr="003C7700">
        <w:rPr>
          <w:rFonts w:ascii="Calibri Light" w:hAnsi="Calibri Light" w:cs="Calibri Light"/>
          <w:sz w:val="23"/>
          <w:szCs w:val="23"/>
        </w:rPr>
        <w:t>zawart</w:t>
      </w:r>
      <w:r w:rsidRPr="003C7700">
        <w:rPr>
          <w:rFonts w:ascii="Calibri Light" w:hAnsi="Calibri Light" w:cs="Calibri Light"/>
          <w:sz w:val="23"/>
          <w:szCs w:val="23"/>
        </w:rPr>
        <w:t xml:space="preserve">ą </w:t>
      </w:r>
      <w:r w:rsidR="00E3792F" w:rsidRPr="003C7700">
        <w:rPr>
          <w:rFonts w:ascii="Calibri Light" w:hAnsi="Calibri Light" w:cs="Calibri Light"/>
          <w:sz w:val="23"/>
          <w:szCs w:val="23"/>
        </w:rPr>
        <w:t>Umowę</w:t>
      </w:r>
      <w:r w:rsidR="00453425" w:rsidRPr="003C7700">
        <w:rPr>
          <w:rFonts w:ascii="Calibri Light" w:hAnsi="Calibri Light" w:cs="Calibri Light"/>
          <w:sz w:val="23"/>
          <w:szCs w:val="23"/>
        </w:rPr>
        <w:t xml:space="preserve"> z </w:t>
      </w:r>
      <w:r w:rsidRPr="003C7700">
        <w:rPr>
          <w:rFonts w:ascii="Calibri Light" w:hAnsi="Calibri Light" w:cs="Calibri Light"/>
          <w:sz w:val="23"/>
          <w:szCs w:val="23"/>
        </w:rPr>
        <w:t>OSD.</w:t>
      </w:r>
    </w:p>
    <w:p w14:paraId="48E7BEC2" w14:textId="77777777" w:rsidR="008B6C32" w:rsidRPr="003C7700" w:rsidRDefault="008B6C32" w:rsidP="00902706">
      <w:pPr>
        <w:pStyle w:val="EYBodytextwithparaspace"/>
        <w:numPr>
          <w:ilvl w:val="0"/>
          <w:numId w:val="33"/>
        </w:numPr>
        <w:ind w:left="340" w:hanging="340"/>
        <w:jc w:val="left"/>
        <w:rPr>
          <w:rFonts w:ascii="Calibri Light" w:hAnsi="Calibri Light" w:cs="Calibri Light"/>
          <w:sz w:val="23"/>
          <w:szCs w:val="23"/>
        </w:rPr>
      </w:pPr>
      <w:r w:rsidRPr="003C7700">
        <w:rPr>
          <w:rFonts w:ascii="Calibri Light" w:hAnsi="Calibri Light" w:cs="Calibri Light"/>
          <w:sz w:val="23"/>
          <w:szCs w:val="23"/>
        </w:rPr>
        <w:t>Dawca jest zobowiązany uzyskać uprzednią zgodę OSD na cesję Zamówienia, przy czym OSD nie może odmówić zgody na dokonanie cesji Zamówienia bez uzasadnionej przyczyny.</w:t>
      </w:r>
    </w:p>
    <w:p w14:paraId="7D8DEF64" w14:textId="77777777" w:rsidR="008B6C32" w:rsidRPr="003C7700" w:rsidRDefault="008B6C32" w:rsidP="00902706">
      <w:pPr>
        <w:pStyle w:val="EYBodytextwithparaspace"/>
        <w:numPr>
          <w:ilvl w:val="0"/>
          <w:numId w:val="3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w:t>
      </w:r>
      <w:r w:rsidR="00E3792F" w:rsidRPr="003C7700">
        <w:rPr>
          <w:rFonts w:ascii="Calibri Light" w:hAnsi="Calibri Light" w:cs="Calibri Light"/>
          <w:sz w:val="23"/>
          <w:szCs w:val="23"/>
        </w:rPr>
        <w:t>kontaktuje</w:t>
      </w:r>
      <w:r w:rsidRPr="003C7700">
        <w:rPr>
          <w:rFonts w:ascii="Calibri Light" w:hAnsi="Calibri Light" w:cs="Calibri Light"/>
          <w:sz w:val="23"/>
          <w:szCs w:val="23"/>
        </w:rPr>
        <w:t xml:space="preserve"> się z Biorcą przed udzieleniem zgody na cesję dla Dawcy w celu ustalenia terminu wykonania cesji Zamówienia oraz parametrów technicznych świadczenia Usługi.</w:t>
      </w:r>
    </w:p>
    <w:p w14:paraId="4925C424" w14:textId="77777777" w:rsidR="008B6C32" w:rsidRPr="003C7700" w:rsidRDefault="008B6C32" w:rsidP="00902706">
      <w:pPr>
        <w:pStyle w:val="EYBodytextwithparaspace"/>
        <w:numPr>
          <w:ilvl w:val="0"/>
          <w:numId w:val="3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w:t>
      </w:r>
      <w:r w:rsidR="00E3792F" w:rsidRPr="003C7700">
        <w:rPr>
          <w:rFonts w:ascii="Calibri Light" w:hAnsi="Calibri Light" w:cs="Calibri Light"/>
          <w:sz w:val="23"/>
          <w:szCs w:val="23"/>
        </w:rPr>
        <w:t>informuje</w:t>
      </w:r>
      <w:r w:rsidRPr="003C7700">
        <w:rPr>
          <w:rFonts w:ascii="Calibri Light" w:hAnsi="Calibri Light" w:cs="Calibri Light"/>
          <w:sz w:val="23"/>
          <w:szCs w:val="23"/>
        </w:rPr>
        <w:t xml:space="preserve"> Dawcę, czy uzyskał on zgodę na cesję Zamówienia</w:t>
      </w:r>
      <w:r w:rsidR="00E3792F" w:rsidRPr="003C7700">
        <w:rPr>
          <w:rFonts w:ascii="Calibri Light" w:hAnsi="Calibri Light" w:cs="Calibri Light"/>
          <w:sz w:val="23"/>
          <w:szCs w:val="23"/>
        </w:rPr>
        <w:t>.</w:t>
      </w:r>
    </w:p>
    <w:p w14:paraId="48E279CF" w14:textId="77777777" w:rsidR="008B6C32" w:rsidRPr="003C7700" w:rsidRDefault="008B6C32" w:rsidP="00902706">
      <w:pPr>
        <w:pStyle w:val="EYBodytextwithparaspace"/>
        <w:numPr>
          <w:ilvl w:val="0"/>
          <w:numId w:val="33"/>
        </w:numPr>
        <w:ind w:left="340" w:hanging="340"/>
        <w:jc w:val="left"/>
        <w:rPr>
          <w:rFonts w:ascii="Calibri Light" w:hAnsi="Calibri Light" w:cs="Calibri Light"/>
          <w:sz w:val="23"/>
          <w:szCs w:val="23"/>
        </w:rPr>
      </w:pPr>
      <w:r w:rsidRPr="003C7700">
        <w:rPr>
          <w:rFonts w:ascii="Calibri Light" w:hAnsi="Calibri Light" w:cs="Calibri Light"/>
          <w:sz w:val="23"/>
          <w:szCs w:val="23"/>
        </w:rPr>
        <w:lastRenderedPageBreak/>
        <w:t xml:space="preserve">Data realizacji cesji Zamówienia jest pierwszym dniem świadczenia Usługi przez OSD dla Biorcy. OSD jest zobowiązany potwierdzić Biorcy i Dawcy realizację cesji poprzez SK w terminie 1 </w:t>
      </w:r>
      <w:r w:rsidR="0064010A" w:rsidRPr="003C7700">
        <w:rPr>
          <w:rFonts w:ascii="Calibri Light" w:hAnsi="Calibri Light" w:cs="Calibri Light"/>
          <w:sz w:val="23"/>
          <w:szCs w:val="23"/>
        </w:rPr>
        <w:t>DR</w:t>
      </w:r>
      <w:r w:rsidRPr="003C7700">
        <w:rPr>
          <w:rFonts w:ascii="Calibri Light" w:hAnsi="Calibri Light" w:cs="Calibri Light"/>
          <w:sz w:val="23"/>
          <w:szCs w:val="23"/>
        </w:rPr>
        <w:t xml:space="preserve"> od daty realizacji cesji Zamówienia, o ile Strony nie ustalą inaczej.</w:t>
      </w:r>
    </w:p>
    <w:p w14:paraId="3367E725" w14:textId="2012122C" w:rsidR="008B6C32" w:rsidRPr="003C7700" w:rsidRDefault="008B6C32" w:rsidP="006F294D">
      <w:pPr>
        <w:pStyle w:val="Nagwek2"/>
        <w:numPr>
          <w:ilvl w:val="1"/>
          <w:numId w:val="94"/>
        </w:numPr>
        <w:ind w:left="426"/>
        <w:rPr>
          <w:rFonts w:ascii="Calibri Light" w:hAnsi="Calibri Light" w:cs="Calibri Light"/>
          <w:b/>
          <w:sz w:val="23"/>
          <w:szCs w:val="23"/>
          <w:lang w:val="pl-PL"/>
        </w:rPr>
      </w:pPr>
      <w:bookmarkStart w:id="77" w:name="_Toc204081050"/>
      <w:r w:rsidRPr="003C7700">
        <w:rPr>
          <w:rFonts w:ascii="Calibri Light" w:hAnsi="Calibri Light" w:cs="Calibri Light"/>
          <w:b/>
          <w:sz w:val="23"/>
          <w:szCs w:val="23"/>
          <w:lang w:val="pl-PL"/>
        </w:rPr>
        <w:t>Alternatywna procedura Zmiany dostawcy</w:t>
      </w:r>
      <w:bookmarkEnd w:id="77"/>
    </w:p>
    <w:p w14:paraId="341B5454" w14:textId="0FD6961E" w:rsidR="008B6C32" w:rsidRPr="003C7700" w:rsidRDefault="008B6C32" w:rsidP="00902706">
      <w:pPr>
        <w:pStyle w:val="EYBulletedList1"/>
        <w:numPr>
          <w:ilvl w:val="0"/>
          <w:numId w:val="34"/>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przypadku Zmiany dostawcy Abonent składa </w:t>
      </w:r>
      <w:r w:rsidR="002E29D4" w:rsidRPr="003C7700">
        <w:rPr>
          <w:rFonts w:ascii="Calibri Light" w:hAnsi="Calibri Light" w:cs="Calibri Light"/>
          <w:sz w:val="23"/>
          <w:szCs w:val="23"/>
        </w:rPr>
        <w:t xml:space="preserve">do Biorcy </w:t>
      </w:r>
      <w:r w:rsidR="00453425" w:rsidRPr="003C7700">
        <w:rPr>
          <w:rFonts w:ascii="Calibri Light" w:hAnsi="Calibri Light" w:cs="Calibri Light"/>
          <w:sz w:val="23"/>
          <w:szCs w:val="23"/>
        </w:rPr>
        <w:t xml:space="preserve">oświadczenie o </w:t>
      </w:r>
      <w:r w:rsidRPr="003C7700">
        <w:rPr>
          <w:rFonts w:ascii="Calibri Light" w:hAnsi="Calibri Light" w:cs="Calibri Light"/>
          <w:sz w:val="23"/>
          <w:szCs w:val="23"/>
        </w:rPr>
        <w:t>wypowiedzeniu dotychczasowej umowy na ś</w:t>
      </w:r>
      <w:r w:rsidR="00453425" w:rsidRPr="003C7700">
        <w:rPr>
          <w:rFonts w:ascii="Calibri Light" w:hAnsi="Calibri Light" w:cs="Calibri Light"/>
          <w:sz w:val="23"/>
          <w:szCs w:val="23"/>
        </w:rPr>
        <w:t xml:space="preserve">wiadczenie Usług Detalicznych z </w:t>
      </w:r>
      <w:r w:rsidRPr="003C7700">
        <w:rPr>
          <w:rFonts w:ascii="Calibri Light" w:hAnsi="Calibri Light" w:cs="Calibri Light"/>
          <w:sz w:val="23"/>
          <w:szCs w:val="23"/>
        </w:rPr>
        <w:t>Dawcą.</w:t>
      </w:r>
    </w:p>
    <w:p w14:paraId="177EE4D9" w14:textId="309E49DB" w:rsidR="008B6C32" w:rsidRPr="003C7700" w:rsidRDefault="008B6C32" w:rsidP="00902706">
      <w:pPr>
        <w:pStyle w:val="EYBulletedList1"/>
        <w:numPr>
          <w:ilvl w:val="0"/>
          <w:numId w:val="34"/>
        </w:numPr>
        <w:ind w:left="340" w:hanging="340"/>
        <w:jc w:val="left"/>
        <w:rPr>
          <w:rFonts w:ascii="Calibri Light" w:hAnsi="Calibri Light" w:cs="Calibri Light"/>
          <w:sz w:val="23"/>
          <w:szCs w:val="23"/>
        </w:rPr>
      </w:pPr>
      <w:r w:rsidRPr="003C7700">
        <w:rPr>
          <w:rFonts w:ascii="Calibri Light" w:hAnsi="Calibri Light" w:cs="Calibri Light"/>
          <w:sz w:val="23"/>
          <w:szCs w:val="23"/>
        </w:rPr>
        <w:t>Oświ</w:t>
      </w:r>
      <w:r w:rsidR="00D62781" w:rsidRPr="003C7700">
        <w:rPr>
          <w:rFonts w:ascii="Calibri Light" w:hAnsi="Calibri Light" w:cs="Calibri Light"/>
          <w:sz w:val="23"/>
          <w:szCs w:val="23"/>
        </w:rPr>
        <w:t>adczenie</w:t>
      </w:r>
      <w:r w:rsidR="00BC2EA9" w:rsidRPr="003C7700">
        <w:rPr>
          <w:rFonts w:ascii="Calibri Light" w:hAnsi="Calibri Light" w:cs="Calibri Light"/>
          <w:sz w:val="23"/>
          <w:szCs w:val="23"/>
        </w:rPr>
        <w:t>,</w:t>
      </w:r>
      <w:r w:rsidR="00D62781" w:rsidRPr="003C7700">
        <w:rPr>
          <w:rFonts w:ascii="Calibri Light" w:hAnsi="Calibri Light" w:cs="Calibri Light"/>
          <w:sz w:val="23"/>
          <w:szCs w:val="23"/>
        </w:rPr>
        <w:t xml:space="preserve"> o którym mowa w </w:t>
      </w:r>
      <w:proofErr w:type="spellStart"/>
      <w:r w:rsidR="00D62781" w:rsidRPr="003C7700">
        <w:rPr>
          <w:rFonts w:ascii="Calibri Light" w:hAnsi="Calibri Light" w:cs="Calibri Light"/>
          <w:sz w:val="23"/>
          <w:szCs w:val="23"/>
        </w:rPr>
        <w:t>ppkt</w:t>
      </w:r>
      <w:proofErr w:type="spellEnd"/>
      <w:r w:rsidR="00D62781" w:rsidRPr="003C7700">
        <w:rPr>
          <w:rFonts w:ascii="Calibri Light" w:hAnsi="Calibri Light" w:cs="Calibri Light"/>
          <w:sz w:val="23"/>
          <w:szCs w:val="23"/>
        </w:rPr>
        <w:t xml:space="preserve"> 1</w:t>
      </w:r>
      <w:r w:rsidRPr="003C7700">
        <w:rPr>
          <w:rFonts w:ascii="Calibri Light" w:hAnsi="Calibri Light" w:cs="Calibri Light"/>
          <w:sz w:val="23"/>
          <w:szCs w:val="23"/>
        </w:rPr>
        <w:t xml:space="preserve"> </w:t>
      </w:r>
      <w:r w:rsidR="0091434E" w:rsidRPr="003C7700">
        <w:rPr>
          <w:rFonts w:ascii="Calibri Light" w:hAnsi="Calibri Light" w:cs="Calibri Light"/>
          <w:sz w:val="23"/>
          <w:szCs w:val="23"/>
        </w:rPr>
        <w:t xml:space="preserve">powyżej </w:t>
      </w:r>
      <w:r w:rsidRPr="003C7700">
        <w:rPr>
          <w:rFonts w:ascii="Calibri Light" w:hAnsi="Calibri Light" w:cs="Calibri Light"/>
          <w:sz w:val="23"/>
          <w:szCs w:val="23"/>
        </w:rPr>
        <w:t>powinno zawierać:</w:t>
      </w:r>
    </w:p>
    <w:p w14:paraId="7A1E137F" w14:textId="77777777" w:rsidR="008B6C32" w:rsidRPr="003C7700" w:rsidRDefault="008B6C32" w:rsidP="00902706">
      <w:pPr>
        <w:pStyle w:val="EYBulletedList1"/>
        <w:numPr>
          <w:ilvl w:val="1"/>
          <w:numId w:val="34"/>
        </w:numPr>
        <w:ind w:left="680" w:hanging="340"/>
        <w:jc w:val="left"/>
        <w:rPr>
          <w:rFonts w:ascii="Calibri Light" w:hAnsi="Calibri Light" w:cs="Calibri Light"/>
          <w:sz w:val="23"/>
          <w:szCs w:val="23"/>
        </w:rPr>
      </w:pPr>
      <w:r w:rsidRPr="003C7700">
        <w:rPr>
          <w:rFonts w:ascii="Calibri Light" w:hAnsi="Calibri Light" w:cs="Calibri Light"/>
          <w:sz w:val="23"/>
          <w:szCs w:val="23"/>
        </w:rPr>
        <w:t>dane Biorcy,</w:t>
      </w:r>
    </w:p>
    <w:p w14:paraId="6EDEF7F4" w14:textId="77777777" w:rsidR="008B6C32" w:rsidRPr="003C7700" w:rsidRDefault="008B6C32" w:rsidP="00902706">
      <w:pPr>
        <w:pStyle w:val="EYBulletedList1"/>
        <w:numPr>
          <w:ilvl w:val="1"/>
          <w:numId w:val="34"/>
        </w:numPr>
        <w:ind w:left="680" w:hanging="340"/>
        <w:jc w:val="left"/>
        <w:rPr>
          <w:rFonts w:ascii="Calibri Light" w:hAnsi="Calibri Light" w:cs="Calibri Light"/>
          <w:sz w:val="23"/>
          <w:szCs w:val="23"/>
        </w:rPr>
      </w:pPr>
      <w:r w:rsidRPr="003C7700">
        <w:rPr>
          <w:rFonts w:ascii="Calibri Light" w:hAnsi="Calibri Light" w:cs="Calibri Light"/>
          <w:sz w:val="23"/>
          <w:szCs w:val="23"/>
        </w:rPr>
        <w:t>dane Dawcy,</w:t>
      </w:r>
    </w:p>
    <w:p w14:paraId="7ADB3F8D" w14:textId="77777777" w:rsidR="008B6C32" w:rsidRPr="003C7700" w:rsidRDefault="008B6C32" w:rsidP="00902706">
      <w:pPr>
        <w:pStyle w:val="EYBulletedList1"/>
        <w:numPr>
          <w:ilvl w:val="1"/>
          <w:numId w:val="34"/>
        </w:numPr>
        <w:ind w:left="680" w:hanging="340"/>
        <w:jc w:val="left"/>
        <w:rPr>
          <w:rFonts w:ascii="Calibri Light" w:hAnsi="Calibri Light" w:cs="Calibri Light"/>
          <w:sz w:val="23"/>
          <w:szCs w:val="23"/>
        </w:rPr>
      </w:pPr>
      <w:r w:rsidRPr="003C7700">
        <w:rPr>
          <w:rFonts w:ascii="Calibri Light" w:hAnsi="Calibri Light" w:cs="Calibri Light"/>
          <w:sz w:val="23"/>
          <w:szCs w:val="23"/>
        </w:rPr>
        <w:t>oświadczenie o wypowiedzeniu umowy na świadczenie Usług Detalicznych z Dawcą,</w:t>
      </w:r>
    </w:p>
    <w:p w14:paraId="4822046D" w14:textId="77777777" w:rsidR="008B6C32" w:rsidRPr="003C7700" w:rsidRDefault="008B6C32" w:rsidP="00902706">
      <w:pPr>
        <w:pStyle w:val="EYBulletedList1"/>
        <w:numPr>
          <w:ilvl w:val="1"/>
          <w:numId w:val="34"/>
        </w:numPr>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pełnomocnictwo dla Biorcy do wypowiedzenia umowy na świadczenie Usług Detalicznych z Dawcą w imieniu Abonenta (o ile Abonent upoważnił </w:t>
      </w:r>
      <w:r w:rsidR="00A97F70" w:rsidRPr="003C7700">
        <w:rPr>
          <w:rFonts w:ascii="Calibri Light" w:hAnsi="Calibri Light" w:cs="Calibri Light"/>
          <w:sz w:val="23"/>
          <w:szCs w:val="23"/>
        </w:rPr>
        <w:t>Biorcę do wypowiedzenia umowy w </w:t>
      </w:r>
      <w:r w:rsidRPr="003C7700">
        <w:rPr>
          <w:rFonts w:ascii="Calibri Light" w:hAnsi="Calibri Light" w:cs="Calibri Light"/>
          <w:sz w:val="23"/>
          <w:szCs w:val="23"/>
        </w:rPr>
        <w:t>jego imieniu)</w:t>
      </w:r>
      <w:r w:rsidR="00D62781" w:rsidRPr="003C7700">
        <w:rPr>
          <w:rFonts w:ascii="Calibri Light" w:hAnsi="Calibri Light" w:cs="Calibri Light"/>
          <w:sz w:val="23"/>
          <w:szCs w:val="23"/>
        </w:rPr>
        <w:t>,</w:t>
      </w:r>
    </w:p>
    <w:p w14:paraId="5C109B58" w14:textId="77777777" w:rsidR="008B6C32" w:rsidRPr="003C7700" w:rsidRDefault="008B6C32" w:rsidP="00902706">
      <w:pPr>
        <w:pStyle w:val="EYBulletedList1"/>
        <w:numPr>
          <w:ilvl w:val="1"/>
          <w:numId w:val="34"/>
        </w:numPr>
        <w:ind w:left="680" w:hanging="340"/>
        <w:jc w:val="left"/>
        <w:rPr>
          <w:rFonts w:ascii="Calibri Light" w:hAnsi="Calibri Light" w:cs="Calibri Light"/>
          <w:sz w:val="23"/>
          <w:szCs w:val="23"/>
        </w:rPr>
      </w:pPr>
      <w:r w:rsidRPr="003C7700">
        <w:rPr>
          <w:rFonts w:ascii="Calibri Light" w:hAnsi="Calibri Light" w:cs="Calibri Light"/>
          <w:sz w:val="23"/>
          <w:szCs w:val="23"/>
        </w:rPr>
        <w:t>wskazanie terminu wypowiedzenia umowy na świadczenie Usług Detalicznych z Dawcą,</w:t>
      </w:r>
    </w:p>
    <w:p w14:paraId="04245F55" w14:textId="77777777" w:rsidR="008B6C32" w:rsidRPr="003C7700" w:rsidRDefault="008B6C32" w:rsidP="00902706">
      <w:pPr>
        <w:pStyle w:val="EYBulletedList1"/>
        <w:numPr>
          <w:ilvl w:val="1"/>
          <w:numId w:val="34"/>
        </w:numPr>
        <w:ind w:left="680" w:hanging="340"/>
        <w:jc w:val="left"/>
        <w:rPr>
          <w:rFonts w:ascii="Calibri Light" w:hAnsi="Calibri Light" w:cs="Calibri Light"/>
          <w:sz w:val="23"/>
          <w:szCs w:val="23"/>
        </w:rPr>
      </w:pPr>
      <w:r w:rsidRPr="003C7700">
        <w:rPr>
          <w:rFonts w:ascii="Calibri Light" w:hAnsi="Calibri Light" w:cs="Calibri Light"/>
          <w:sz w:val="23"/>
          <w:szCs w:val="23"/>
        </w:rPr>
        <w:t>oświadczenie Abonenta, że jest świadomy konsekwencji wynikających z przedterminowego wypowiedzenia umowy na świadczenie Usług Detalicznych z Dawcą, w tym obowiązku w zakresie zapłaty kar umownych,</w:t>
      </w:r>
    </w:p>
    <w:p w14:paraId="0269E3A0" w14:textId="77777777" w:rsidR="008B6C32" w:rsidRPr="003C7700" w:rsidRDefault="008B6C32" w:rsidP="00902706">
      <w:pPr>
        <w:pStyle w:val="EYBulletedList1"/>
        <w:numPr>
          <w:ilvl w:val="1"/>
          <w:numId w:val="34"/>
        </w:numPr>
        <w:ind w:left="680" w:hanging="340"/>
        <w:jc w:val="left"/>
        <w:rPr>
          <w:rFonts w:ascii="Calibri Light" w:hAnsi="Calibri Light" w:cs="Calibri Light"/>
          <w:sz w:val="23"/>
          <w:szCs w:val="23"/>
        </w:rPr>
      </w:pPr>
      <w:r w:rsidRPr="003C7700">
        <w:rPr>
          <w:rFonts w:ascii="Calibri Light" w:hAnsi="Calibri Light" w:cs="Calibri Light"/>
          <w:sz w:val="23"/>
          <w:szCs w:val="23"/>
        </w:rPr>
        <w:t>wskazanie terminu przyłączenia Usługi Detalicznej,</w:t>
      </w:r>
    </w:p>
    <w:p w14:paraId="334E16E4" w14:textId="547D8545" w:rsidR="008B6C32" w:rsidRPr="003C7700" w:rsidRDefault="008B6C32" w:rsidP="00902706">
      <w:pPr>
        <w:pStyle w:val="EYBulletedList1"/>
        <w:numPr>
          <w:ilvl w:val="1"/>
          <w:numId w:val="34"/>
        </w:numPr>
        <w:ind w:left="680" w:hanging="340"/>
        <w:jc w:val="left"/>
        <w:rPr>
          <w:rFonts w:ascii="Calibri Light" w:hAnsi="Calibri Light" w:cs="Calibri Light"/>
          <w:sz w:val="23"/>
          <w:szCs w:val="23"/>
        </w:rPr>
      </w:pPr>
      <w:r w:rsidRPr="003C7700">
        <w:rPr>
          <w:rFonts w:ascii="Calibri Light" w:hAnsi="Calibri Light" w:cs="Calibri Light"/>
          <w:sz w:val="23"/>
          <w:szCs w:val="23"/>
        </w:rPr>
        <w:t>oświadczenie Abonenta, że w przypadku, gdy planowana data rozpoczęcia świadczenia Usługi Detalicznej przez Biorcę będzie późniejsza niż d</w:t>
      </w:r>
      <w:r w:rsidR="00A97F70" w:rsidRPr="003C7700">
        <w:rPr>
          <w:rFonts w:ascii="Calibri Light" w:hAnsi="Calibri Light" w:cs="Calibri Light"/>
          <w:sz w:val="23"/>
          <w:szCs w:val="23"/>
        </w:rPr>
        <w:t xml:space="preserve">ata rozwiązania obecnej </w:t>
      </w:r>
      <w:r w:rsidR="00275A49" w:rsidRPr="003C7700">
        <w:rPr>
          <w:rFonts w:ascii="Calibri Light" w:hAnsi="Calibri Light" w:cs="Calibri Light"/>
          <w:sz w:val="23"/>
          <w:szCs w:val="23"/>
        </w:rPr>
        <w:t>u</w:t>
      </w:r>
      <w:r w:rsidR="00A97F70" w:rsidRPr="003C7700">
        <w:rPr>
          <w:rFonts w:ascii="Calibri Light" w:hAnsi="Calibri Light" w:cs="Calibri Light"/>
          <w:sz w:val="23"/>
          <w:szCs w:val="23"/>
        </w:rPr>
        <w:t>mowy o </w:t>
      </w:r>
      <w:r w:rsidRPr="003C7700">
        <w:rPr>
          <w:rFonts w:ascii="Calibri Light" w:hAnsi="Calibri Light" w:cs="Calibri Light"/>
          <w:sz w:val="23"/>
          <w:szCs w:val="23"/>
        </w:rPr>
        <w:t>świadczenie Usług Detalicznych, wyraża on zgodę na przedłużenie świadczenia dotychczasowej Usługi Detalicznej do czasu uruchomienia Usługi Detalicznej przez Biorcę</w:t>
      </w:r>
      <w:r w:rsidR="000407F3" w:rsidRPr="003C7700">
        <w:rPr>
          <w:rFonts w:ascii="Calibri Light" w:hAnsi="Calibri Light" w:cs="Calibri Light"/>
          <w:sz w:val="23"/>
          <w:szCs w:val="23"/>
        </w:rPr>
        <w:t>.</w:t>
      </w:r>
    </w:p>
    <w:p w14:paraId="4BC560CD" w14:textId="28B6073C" w:rsidR="008B6C32" w:rsidRPr="003C7700" w:rsidRDefault="008B6C32" w:rsidP="00902706">
      <w:pPr>
        <w:pStyle w:val="EYBulletedList1"/>
        <w:numPr>
          <w:ilvl w:val="0"/>
          <w:numId w:val="34"/>
        </w:numPr>
        <w:ind w:left="340" w:hanging="340"/>
        <w:jc w:val="left"/>
        <w:rPr>
          <w:rFonts w:ascii="Calibri Light" w:hAnsi="Calibri Light" w:cs="Calibri Light"/>
          <w:sz w:val="23"/>
          <w:szCs w:val="23"/>
        </w:rPr>
      </w:pPr>
      <w:r w:rsidRPr="003C7700">
        <w:rPr>
          <w:rFonts w:ascii="Calibri Light" w:hAnsi="Calibri Light" w:cs="Calibri Light"/>
          <w:sz w:val="23"/>
          <w:szCs w:val="23"/>
        </w:rPr>
        <w:t>Po uzyskaniu oświadczenia Abonenta Biorca przesyła je do Dawcy i ewentualnie wypowiada umowę na ś</w:t>
      </w:r>
      <w:r w:rsidR="00453425" w:rsidRPr="003C7700">
        <w:rPr>
          <w:rFonts w:ascii="Calibri Light" w:hAnsi="Calibri Light" w:cs="Calibri Light"/>
          <w:sz w:val="23"/>
          <w:szCs w:val="23"/>
        </w:rPr>
        <w:t xml:space="preserve">wiadczenie Usług Detalicznych z </w:t>
      </w:r>
      <w:r w:rsidRPr="003C7700">
        <w:rPr>
          <w:rFonts w:ascii="Calibri Light" w:hAnsi="Calibri Light" w:cs="Calibri Light"/>
          <w:sz w:val="23"/>
          <w:szCs w:val="23"/>
        </w:rPr>
        <w:t xml:space="preserve">Dawcą, o </w:t>
      </w:r>
      <w:r w:rsidR="00A97F70" w:rsidRPr="003C7700">
        <w:rPr>
          <w:rFonts w:ascii="Calibri Light" w:hAnsi="Calibri Light" w:cs="Calibri Light"/>
          <w:sz w:val="23"/>
          <w:szCs w:val="23"/>
        </w:rPr>
        <w:t>ile Abonent upoważnił Biorcę do </w:t>
      </w:r>
      <w:r w:rsidRPr="003C7700">
        <w:rPr>
          <w:rFonts w:ascii="Calibri Light" w:hAnsi="Calibri Light" w:cs="Calibri Light"/>
          <w:sz w:val="23"/>
          <w:szCs w:val="23"/>
        </w:rPr>
        <w:t>wypowiedzenia umowy w jego imieniu.</w:t>
      </w:r>
      <w:r w:rsidR="00C70FFA" w:rsidRPr="003C7700">
        <w:rPr>
          <w:rFonts w:ascii="Calibri Light" w:hAnsi="Calibri Light" w:cs="Calibri Light"/>
          <w:sz w:val="23"/>
          <w:szCs w:val="23"/>
        </w:rPr>
        <w:t xml:space="preserve"> </w:t>
      </w:r>
      <w:r w:rsidR="00B371B7" w:rsidRPr="003C7700">
        <w:rPr>
          <w:rFonts w:ascii="Calibri Light" w:hAnsi="Calibri Light" w:cs="Calibri Light"/>
          <w:sz w:val="23"/>
          <w:szCs w:val="23"/>
        </w:rPr>
        <w:t>W przypadku braku upoważnienia Biorcy do wypowiedzenia umowy, Abonent wypowiada samodzielnie umowę na świadczenie Usług Detalicznych z Dawcą.</w:t>
      </w:r>
    </w:p>
    <w:p w14:paraId="519973C1" w14:textId="03A2B695" w:rsidR="009D25C4" w:rsidRPr="003C7700" w:rsidRDefault="009D25C4" w:rsidP="00902706">
      <w:pPr>
        <w:pStyle w:val="EYBulletedList1"/>
        <w:numPr>
          <w:ilvl w:val="0"/>
          <w:numId w:val="34"/>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Po otrzymaniu kopii oświadczenia, o którym mowa w </w:t>
      </w:r>
      <w:proofErr w:type="spellStart"/>
      <w:r w:rsidR="005F768B"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w:t>
      </w:r>
      <w:r w:rsidR="005F768B" w:rsidRPr="003C7700">
        <w:rPr>
          <w:rFonts w:ascii="Calibri Light" w:hAnsi="Calibri Light" w:cs="Calibri Light"/>
          <w:sz w:val="23"/>
          <w:szCs w:val="23"/>
        </w:rPr>
        <w:t xml:space="preserve"> powyżej</w:t>
      </w:r>
      <w:r w:rsidRPr="003C7700">
        <w:rPr>
          <w:rFonts w:ascii="Calibri Light" w:hAnsi="Calibri Light" w:cs="Calibri Light"/>
          <w:sz w:val="23"/>
          <w:szCs w:val="23"/>
        </w:rPr>
        <w:t xml:space="preserve"> Dawca wyznacza, zgodnie z</w:t>
      </w:r>
      <w:r w:rsidR="00453425"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umową, najwcześniejszą możliwą datę rozwiązania umowy będącą równocześnie planowaną datą zaprzestania świadczenia usługi dostępu i w terminie 5 </w:t>
      </w:r>
      <w:r w:rsidR="004E6B3E" w:rsidRPr="003C7700">
        <w:rPr>
          <w:rFonts w:ascii="Calibri Light" w:hAnsi="Calibri Light" w:cs="Calibri Light"/>
          <w:sz w:val="23"/>
          <w:szCs w:val="23"/>
        </w:rPr>
        <w:t>DR</w:t>
      </w:r>
      <w:r w:rsidRPr="003C7700">
        <w:rPr>
          <w:rFonts w:ascii="Calibri Light" w:hAnsi="Calibri Light" w:cs="Calibri Light"/>
          <w:sz w:val="23"/>
          <w:szCs w:val="23"/>
        </w:rPr>
        <w:t xml:space="preserve"> od dnia otrzymania oświadczenia</w:t>
      </w:r>
      <w:r w:rsidR="00CE34FC" w:rsidRPr="003C7700">
        <w:rPr>
          <w:rFonts w:ascii="Calibri Light" w:hAnsi="Calibri Light" w:cs="Calibri Light"/>
          <w:sz w:val="23"/>
          <w:szCs w:val="23"/>
        </w:rPr>
        <w:t xml:space="preserve"> przekazuje tę informację do Biorcy.</w:t>
      </w:r>
    </w:p>
    <w:p w14:paraId="6E1F65CC" w14:textId="77777777" w:rsidR="008B6C32" w:rsidRPr="003C7700" w:rsidRDefault="008B6C32" w:rsidP="00902706">
      <w:pPr>
        <w:pStyle w:val="EYBulletedList1"/>
        <w:numPr>
          <w:ilvl w:val="0"/>
          <w:numId w:val="34"/>
        </w:numPr>
        <w:ind w:left="340" w:hanging="340"/>
        <w:jc w:val="left"/>
        <w:rPr>
          <w:rFonts w:ascii="Calibri Light" w:hAnsi="Calibri Light" w:cs="Calibri Light"/>
          <w:sz w:val="23"/>
          <w:szCs w:val="23"/>
        </w:rPr>
      </w:pPr>
      <w:r w:rsidRPr="003C7700">
        <w:rPr>
          <w:rFonts w:ascii="Calibri Light" w:hAnsi="Calibri Light" w:cs="Calibri Light"/>
          <w:sz w:val="23"/>
          <w:szCs w:val="23"/>
        </w:rPr>
        <w:t>Po zakończeniu komunikacji pomiędzy Biorcą i Dawcą, Dawca przesyła informację do Biorcy z potwierdzeniem poprawności danych zawartych w oświadczeniu.</w:t>
      </w:r>
    </w:p>
    <w:p w14:paraId="45912E55" w14:textId="5B420C10" w:rsidR="008B6C32" w:rsidRPr="003C7700" w:rsidRDefault="008B6C32" w:rsidP="00902706">
      <w:pPr>
        <w:pStyle w:val="EYBulletedList1"/>
        <w:numPr>
          <w:ilvl w:val="0"/>
          <w:numId w:val="34"/>
        </w:numPr>
        <w:ind w:left="340" w:hanging="340"/>
        <w:jc w:val="left"/>
        <w:rPr>
          <w:rFonts w:ascii="Calibri Light" w:hAnsi="Calibri Light" w:cs="Calibri Light"/>
          <w:sz w:val="23"/>
          <w:szCs w:val="23"/>
        </w:rPr>
      </w:pPr>
      <w:r w:rsidRPr="003C7700">
        <w:rPr>
          <w:rFonts w:ascii="Calibri Light" w:hAnsi="Calibri Light" w:cs="Calibri Light"/>
          <w:sz w:val="23"/>
          <w:szCs w:val="23"/>
        </w:rPr>
        <w:t>Biorca ma obowiązek złożyć Zamówienie na uruchomienie Usługi Dostępowej do OSD poprzez SK z zaznaczeniem, że jest to Zmiana dostawcy i wskazać termin na realizację Zamówienia zgodny z</w:t>
      </w:r>
      <w:r w:rsidR="00453425" w:rsidRPr="003C7700">
        <w:rPr>
          <w:rFonts w:ascii="Calibri Light" w:hAnsi="Calibri Light" w:cs="Calibri Light"/>
          <w:sz w:val="23"/>
          <w:szCs w:val="23"/>
        </w:rPr>
        <w:t xml:space="preserve"> </w:t>
      </w:r>
      <w:r w:rsidRPr="003C7700">
        <w:rPr>
          <w:rFonts w:ascii="Calibri Light" w:hAnsi="Calibri Light" w:cs="Calibri Light"/>
          <w:sz w:val="23"/>
          <w:szCs w:val="23"/>
        </w:rPr>
        <w:t>terminem przyłączenia Usługi Detalicznej wskazanym przez Abonenta z zastrzeżeniem, że nie może być to dzień ustawowo wolny od pracy.</w:t>
      </w:r>
    </w:p>
    <w:p w14:paraId="6DAB4A05" w14:textId="10C16DE9" w:rsidR="006820DA" w:rsidRPr="003C7700" w:rsidRDefault="00D62781" w:rsidP="00902706">
      <w:pPr>
        <w:pStyle w:val="EYBulletedList1"/>
        <w:numPr>
          <w:ilvl w:val="0"/>
          <w:numId w:val="34"/>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Termin, o którym mowa w </w:t>
      </w:r>
      <w:proofErr w:type="spellStart"/>
      <w:r w:rsidRPr="003C7700">
        <w:rPr>
          <w:rFonts w:ascii="Calibri Light" w:hAnsi="Calibri Light" w:cs="Calibri Light"/>
          <w:sz w:val="23"/>
          <w:szCs w:val="23"/>
        </w:rPr>
        <w:t>ppkt</w:t>
      </w:r>
      <w:proofErr w:type="spellEnd"/>
      <w:r w:rsidR="008B6C32" w:rsidRPr="003C7700">
        <w:rPr>
          <w:rFonts w:ascii="Calibri Light" w:hAnsi="Calibri Light" w:cs="Calibri Light"/>
          <w:sz w:val="23"/>
          <w:szCs w:val="23"/>
        </w:rPr>
        <w:t xml:space="preserve"> </w:t>
      </w:r>
      <w:r w:rsidR="00B42B9D" w:rsidRPr="003C7700">
        <w:rPr>
          <w:rFonts w:ascii="Calibri Light" w:hAnsi="Calibri Light" w:cs="Calibri Light"/>
          <w:sz w:val="23"/>
          <w:szCs w:val="23"/>
        </w:rPr>
        <w:t>6</w:t>
      </w:r>
      <w:r w:rsidR="008B6C32" w:rsidRPr="003C7700">
        <w:rPr>
          <w:rFonts w:ascii="Calibri Light" w:hAnsi="Calibri Light" w:cs="Calibri Light"/>
          <w:sz w:val="23"/>
          <w:szCs w:val="23"/>
        </w:rPr>
        <w:t xml:space="preserve"> powyżej</w:t>
      </w:r>
      <w:r w:rsidR="00BC2EA9" w:rsidRPr="003C7700">
        <w:rPr>
          <w:rFonts w:ascii="Calibri Light" w:hAnsi="Calibri Light" w:cs="Calibri Light"/>
          <w:sz w:val="23"/>
          <w:szCs w:val="23"/>
        </w:rPr>
        <w:t>,</w:t>
      </w:r>
      <w:r w:rsidR="008B6C32" w:rsidRPr="003C7700">
        <w:rPr>
          <w:rFonts w:ascii="Calibri Light" w:hAnsi="Calibri Light" w:cs="Calibri Light"/>
          <w:sz w:val="23"/>
          <w:szCs w:val="23"/>
        </w:rPr>
        <w:t xml:space="preserve"> </w:t>
      </w:r>
      <w:r w:rsidR="006820DA" w:rsidRPr="003C7700">
        <w:rPr>
          <w:rFonts w:ascii="Calibri Light" w:hAnsi="Calibri Light" w:cs="Calibri Light"/>
          <w:sz w:val="23"/>
          <w:szCs w:val="23"/>
        </w:rPr>
        <w:t xml:space="preserve">musi być zgodny z terminami określonymi </w:t>
      </w:r>
      <w:r w:rsidR="00B23D31" w:rsidRPr="003C7700">
        <w:rPr>
          <w:rFonts w:ascii="Calibri Light" w:hAnsi="Calibri Light" w:cs="Calibri Light"/>
          <w:sz w:val="23"/>
          <w:szCs w:val="23"/>
        </w:rPr>
        <w:t>w </w:t>
      </w:r>
      <w:r w:rsidR="00DD7B0A" w:rsidRPr="003C7700">
        <w:rPr>
          <w:rFonts w:ascii="Calibri Light" w:hAnsi="Calibri Light" w:cs="Calibri Light"/>
          <w:sz w:val="23"/>
          <w:szCs w:val="23"/>
        </w:rPr>
        <w:t>Rozdziale 13</w:t>
      </w:r>
      <w:r w:rsidR="005905D7" w:rsidRPr="003C7700">
        <w:rPr>
          <w:rFonts w:ascii="Calibri Light" w:hAnsi="Calibri Light" w:cs="Calibri Light"/>
          <w:sz w:val="23"/>
          <w:szCs w:val="23"/>
        </w:rPr>
        <w:t xml:space="preserve"> pkt </w:t>
      </w:r>
      <w:r w:rsidR="000E717B" w:rsidRPr="003C7700">
        <w:rPr>
          <w:rFonts w:ascii="Calibri Light" w:hAnsi="Calibri Light" w:cs="Calibri Light"/>
          <w:sz w:val="23"/>
          <w:szCs w:val="23"/>
        </w:rPr>
        <w:t>13.</w:t>
      </w:r>
      <w:r w:rsidR="00DD7B0A" w:rsidRPr="003C7700">
        <w:rPr>
          <w:rFonts w:ascii="Calibri Light" w:hAnsi="Calibri Light" w:cs="Calibri Light"/>
          <w:sz w:val="23"/>
          <w:szCs w:val="23"/>
        </w:rPr>
        <w:t>2</w:t>
      </w:r>
      <w:r w:rsidR="006820DA" w:rsidRPr="003C7700">
        <w:rPr>
          <w:rFonts w:ascii="Calibri Light" w:hAnsi="Calibri Light" w:cs="Calibri Light"/>
          <w:sz w:val="23"/>
          <w:szCs w:val="23"/>
        </w:rPr>
        <w:t xml:space="preserve"> </w:t>
      </w:r>
      <w:proofErr w:type="spellStart"/>
      <w:r w:rsidR="005905D7" w:rsidRPr="003C7700">
        <w:rPr>
          <w:rFonts w:ascii="Calibri Light" w:hAnsi="Calibri Light" w:cs="Calibri Light"/>
          <w:sz w:val="23"/>
          <w:szCs w:val="23"/>
        </w:rPr>
        <w:t>p</w:t>
      </w:r>
      <w:r w:rsidR="006820DA" w:rsidRPr="003C7700">
        <w:rPr>
          <w:rFonts w:ascii="Calibri Light" w:hAnsi="Calibri Light" w:cs="Calibri Light"/>
          <w:sz w:val="23"/>
          <w:szCs w:val="23"/>
        </w:rPr>
        <w:t>pkt</w:t>
      </w:r>
      <w:proofErr w:type="spellEnd"/>
      <w:r w:rsidR="006820DA" w:rsidRPr="003C7700">
        <w:rPr>
          <w:rFonts w:ascii="Calibri Light" w:hAnsi="Calibri Light" w:cs="Calibri Light"/>
          <w:sz w:val="23"/>
          <w:szCs w:val="23"/>
        </w:rPr>
        <w:t xml:space="preserve"> 4</w:t>
      </w:r>
      <w:r w:rsidR="0091434E" w:rsidRPr="003C7700">
        <w:rPr>
          <w:rFonts w:ascii="Calibri Light" w:hAnsi="Calibri Light" w:cs="Calibri Light"/>
          <w:sz w:val="23"/>
          <w:szCs w:val="23"/>
        </w:rPr>
        <w:t xml:space="preserve"> </w:t>
      </w:r>
      <w:r w:rsidR="002C0D0D" w:rsidRPr="003C7700">
        <w:rPr>
          <w:rFonts w:ascii="Calibri Light" w:hAnsi="Calibri Light" w:cs="Calibri Light"/>
          <w:sz w:val="23"/>
          <w:szCs w:val="23"/>
        </w:rPr>
        <w:t>Umowy</w:t>
      </w:r>
      <w:r w:rsidR="008B6C32" w:rsidRPr="003C7700">
        <w:rPr>
          <w:rFonts w:ascii="Calibri Light" w:hAnsi="Calibri Light" w:cs="Calibri Light"/>
          <w:sz w:val="23"/>
          <w:szCs w:val="23"/>
        </w:rPr>
        <w:t>.</w:t>
      </w:r>
    </w:p>
    <w:p w14:paraId="5F43852B" w14:textId="7D1D1B91" w:rsidR="00BC061A" w:rsidRPr="003C7700" w:rsidRDefault="00BC061A" w:rsidP="00902706">
      <w:pPr>
        <w:pStyle w:val="EYBulletedList1"/>
        <w:numPr>
          <w:ilvl w:val="0"/>
          <w:numId w:val="34"/>
        </w:numPr>
        <w:ind w:left="340" w:hanging="340"/>
        <w:jc w:val="left"/>
        <w:rPr>
          <w:rFonts w:ascii="Calibri Light" w:hAnsi="Calibri Light" w:cs="Calibri Light"/>
          <w:sz w:val="23"/>
          <w:szCs w:val="23"/>
        </w:rPr>
      </w:pPr>
      <w:r w:rsidRPr="003C7700">
        <w:rPr>
          <w:rFonts w:ascii="Calibri Light" w:hAnsi="Calibri Light" w:cs="Calibri Light"/>
          <w:sz w:val="23"/>
          <w:szCs w:val="23"/>
        </w:rPr>
        <w:lastRenderedPageBreak/>
        <w:t>OSD ma prawo wypowiedzieć Zamówienie Dawcy w celu realizacji procesu Zmiany dostawcy</w:t>
      </w:r>
      <w:r w:rsidR="008B4EB2" w:rsidRPr="003C7700">
        <w:rPr>
          <w:rFonts w:ascii="Calibri Light" w:hAnsi="Calibri Light" w:cs="Calibri Light"/>
          <w:sz w:val="23"/>
          <w:szCs w:val="23"/>
        </w:rPr>
        <w:t>, w takim przypadku OSD nie ponosi odpowiedzialności odszkodowawczej za wypowiedzenie Zamówienia przed upływem okresu, na jaki zostały złożone/zawarte</w:t>
      </w:r>
      <w:r w:rsidRPr="003C7700">
        <w:rPr>
          <w:rFonts w:ascii="Calibri Light" w:hAnsi="Calibri Light" w:cs="Calibri Light"/>
          <w:sz w:val="23"/>
          <w:szCs w:val="23"/>
        </w:rPr>
        <w:t>.</w:t>
      </w:r>
    </w:p>
    <w:p w14:paraId="3C58BD6E" w14:textId="0E60BB44" w:rsidR="008B6C32" w:rsidRPr="003C7700" w:rsidRDefault="008B6C32" w:rsidP="00902706">
      <w:pPr>
        <w:pStyle w:val="EYBulletedList1"/>
        <w:numPr>
          <w:ilvl w:val="0"/>
          <w:numId w:val="34"/>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Dalsza realizacja Zamówienia na uruchomienie Usługi </w:t>
      </w:r>
      <w:r w:rsidR="00C70FFA" w:rsidRPr="003C7700">
        <w:rPr>
          <w:rFonts w:ascii="Calibri Light" w:hAnsi="Calibri Light" w:cs="Calibri Light"/>
          <w:sz w:val="23"/>
          <w:szCs w:val="23"/>
        </w:rPr>
        <w:t xml:space="preserve">Detalicznej </w:t>
      </w:r>
      <w:r w:rsidRPr="003C7700">
        <w:rPr>
          <w:rFonts w:ascii="Calibri Light" w:hAnsi="Calibri Light" w:cs="Calibri Light"/>
          <w:sz w:val="23"/>
          <w:szCs w:val="23"/>
        </w:rPr>
        <w:t xml:space="preserve">jest realizowana zgodnie </w:t>
      </w:r>
      <w:r w:rsidR="002F0D25" w:rsidRPr="003C7700">
        <w:rPr>
          <w:rFonts w:ascii="Calibri Light" w:hAnsi="Calibri Light" w:cs="Calibri Light"/>
          <w:sz w:val="23"/>
          <w:szCs w:val="23"/>
        </w:rPr>
        <w:t>z</w:t>
      </w:r>
      <w:r w:rsidR="00FB17BD" w:rsidRPr="003C7700">
        <w:rPr>
          <w:rFonts w:ascii="Calibri Light" w:hAnsi="Calibri Light" w:cs="Calibri Light"/>
          <w:sz w:val="23"/>
          <w:szCs w:val="23"/>
        </w:rPr>
        <w:t> </w:t>
      </w:r>
      <w:r w:rsidRPr="003C7700">
        <w:rPr>
          <w:rFonts w:ascii="Calibri Light" w:hAnsi="Calibri Light" w:cs="Calibri Light"/>
          <w:sz w:val="23"/>
          <w:szCs w:val="23"/>
        </w:rPr>
        <w:t xml:space="preserve">procedurą opisaną w </w:t>
      </w:r>
      <w:r w:rsidR="00DD7B0A" w:rsidRPr="003C7700">
        <w:rPr>
          <w:rFonts w:ascii="Calibri Light" w:hAnsi="Calibri Light" w:cs="Calibri Light"/>
          <w:sz w:val="23"/>
          <w:szCs w:val="23"/>
        </w:rPr>
        <w:t>Rozdziale 13</w:t>
      </w:r>
      <w:r w:rsidR="005905D7" w:rsidRPr="003C7700">
        <w:rPr>
          <w:rFonts w:ascii="Calibri Light" w:hAnsi="Calibri Light" w:cs="Calibri Light"/>
          <w:sz w:val="23"/>
          <w:szCs w:val="23"/>
        </w:rPr>
        <w:t xml:space="preserve"> pkt </w:t>
      </w:r>
      <w:r w:rsidR="000E717B" w:rsidRPr="003C7700">
        <w:rPr>
          <w:rFonts w:ascii="Calibri Light" w:hAnsi="Calibri Light" w:cs="Calibri Light"/>
          <w:sz w:val="23"/>
          <w:szCs w:val="23"/>
        </w:rPr>
        <w:t>13.</w:t>
      </w:r>
      <w:r w:rsidRPr="003C7700">
        <w:rPr>
          <w:rFonts w:ascii="Calibri Light" w:hAnsi="Calibri Light" w:cs="Calibri Light"/>
          <w:sz w:val="23"/>
          <w:szCs w:val="23"/>
        </w:rPr>
        <w:t>2</w:t>
      </w:r>
      <w:r w:rsidR="0091434E" w:rsidRPr="003C7700">
        <w:rPr>
          <w:rFonts w:ascii="Calibri Light" w:hAnsi="Calibri Light" w:cs="Calibri Light"/>
          <w:sz w:val="23"/>
          <w:szCs w:val="23"/>
        </w:rPr>
        <w:t xml:space="preserve"> </w:t>
      </w:r>
      <w:r w:rsidR="002C0D0D" w:rsidRPr="003C7700">
        <w:rPr>
          <w:rFonts w:ascii="Calibri Light" w:hAnsi="Calibri Light" w:cs="Calibri Light"/>
          <w:sz w:val="23"/>
          <w:szCs w:val="23"/>
        </w:rPr>
        <w:t>Umowy</w:t>
      </w:r>
      <w:r w:rsidRPr="003C7700">
        <w:rPr>
          <w:rFonts w:ascii="Calibri Light" w:hAnsi="Calibri Light" w:cs="Calibri Light"/>
          <w:sz w:val="23"/>
          <w:szCs w:val="23"/>
        </w:rPr>
        <w:t>.</w:t>
      </w:r>
    </w:p>
    <w:p w14:paraId="35FA836A" w14:textId="66C0A879" w:rsidR="00D226A8" w:rsidRPr="003C7700" w:rsidRDefault="002C0D0D" w:rsidP="006F294D">
      <w:pPr>
        <w:pStyle w:val="Nagwek1"/>
        <w:numPr>
          <w:ilvl w:val="0"/>
          <w:numId w:val="0"/>
        </w:numPr>
        <w:jc w:val="left"/>
        <w:rPr>
          <w:rFonts w:ascii="Calibri Light" w:hAnsi="Calibri Light" w:cs="Calibri Light"/>
          <w:b/>
          <w:color w:val="auto"/>
          <w:sz w:val="28"/>
          <w:szCs w:val="28"/>
        </w:rPr>
      </w:pPr>
      <w:bookmarkStart w:id="78" w:name="_Toc26367840"/>
      <w:bookmarkStart w:id="79" w:name="_Toc204081051"/>
      <w:r w:rsidRPr="003C7700">
        <w:rPr>
          <w:rFonts w:ascii="Calibri Light" w:hAnsi="Calibri Light" w:cs="Calibri Light"/>
          <w:b/>
          <w:color w:val="auto"/>
          <w:sz w:val="28"/>
          <w:szCs w:val="28"/>
        </w:rPr>
        <w:t>Rozdział 1</w:t>
      </w:r>
      <w:r w:rsidR="002A00E4" w:rsidRPr="003C7700">
        <w:rPr>
          <w:rFonts w:ascii="Calibri Light" w:hAnsi="Calibri Light" w:cs="Calibri Light"/>
          <w:b/>
          <w:color w:val="auto"/>
          <w:sz w:val="28"/>
          <w:szCs w:val="28"/>
        </w:rPr>
        <w:t>5</w:t>
      </w:r>
      <w:r w:rsidRPr="003C7700">
        <w:rPr>
          <w:rFonts w:ascii="Calibri Light" w:hAnsi="Calibri Light" w:cs="Calibri Light"/>
          <w:b/>
          <w:color w:val="auto"/>
          <w:sz w:val="28"/>
          <w:szCs w:val="28"/>
        </w:rPr>
        <w:t xml:space="preserve"> </w:t>
      </w:r>
      <w:r w:rsidR="00D226A8" w:rsidRPr="003C7700">
        <w:rPr>
          <w:rFonts w:ascii="Calibri Light" w:hAnsi="Calibri Light" w:cs="Calibri Light"/>
          <w:b/>
          <w:color w:val="auto"/>
          <w:sz w:val="28"/>
          <w:szCs w:val="28"/>
        </w:rPr>
        <w:t>Zarządzanie ONT</w:t>
      </w:r>
      <w:bookmarkEnd w:id="78"/>
      <w:bookmarkEnd w:id="79"/>
    </w:p>
    <w:p w14:paraId="6690531F" w14:textId="66265511" w:rsidR="007E7069" w:rsidRPr="003C7700" w:rsidRDefault="007E7069" w:rsidP="00902706">
      <w:pPr>
        <w:pStyle w:val="EYBulletedList1"/>
        <w:numPr>
          <w:ilvl w:val="0"/>
          <w:numId w:val="28"/>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ramach uruchomienia </w:t>
      </w:r>
      <w:r w:rsidR="00A85333" w:rsidRPr="003C7700">
        <w:rPr>
          <w:rFonts w:ascii="Calibri Light" w:hAnsi="Calibri Light" w:cs="Calibri Light"/>
          <w:sz w:val="23"/>
          <w:szCs w:val="23"/>
        </w:rPr>
        <w:t xml:space="preserve">usługi </w:t>
      </w:r>
      <w:r w:rsidRPr="003C7700">
        <w:rPr>
          <w:rFonts w:ascii="Calibri Light" w:hAnsi="Calibri Light" w:cs="Calibri Light"/>
          <w:sz w:val="23"/>
          <w:szCs w:val="23"/>
        </w:rPr>
        <w:t>BSA, ONT może wed</w:t>
      </w:r>
      <w:r w:rsidR="00583D59" w:rsidRPr="003C7700">
        <w:rPr>
          <w:rFonts w:ascii="Calibri Light" w:hAnsi="Calibri Light" w:cs="Calibri Light"/>
          <w:sz w:val="23"/>
          <w:szCs w:val="23"/>
        </w:rPr>
        <w:t>ług</w:t>
      </w:r>
      <w:r w:rsidRPr="003C7700">
        <w:rPr>
          <w:rFonts w:ascii="Calibri Light" w:hAnsi="Calibri Light" w:cs="Calibri Light"/>
          <w:sz w:val="23"/>
          <w:szCs w:val="23"/>
        </w:rPr>
        <w:t xml:space="preserve"> wyboru OK stanowić własność:</w:t>
      </w:r>
    </w:p>
    <w:p w14:paraId="49D1AF64" w14:textId="326595A2" w:rsidR="007E7069" w:rsidRPr="003C7700" w:rsidRDefault="007E7069" w:rsidP="00902706">
      <w:pPr>
        <w:pStyle w:val="EYBulletedList1"/>
        <w:numPr>
          <w:ilvl w:val="1"/>
          <w:numId w:val="28"/>
        </w:numPr>
        <w:ind w:left="680" w:hanging="340"/>
        <w:jc w:val="left"/>
        <w:rPr>
          <w:rFonts w:ascii="Calibri Light" w:hAnsi="Calibri Light" w:cs="Calibri Light"/>
          <w:sz w:val="23"/>
          <w:szCs w:val="23"/>
        </w:rPr>
      </w:pPr>
      <w:r w:rsidRPr="003C7700">
        <w:rPr>
          <w:rFonts w:ascii="Calibri Light" w:hAnsi="Calibri Light" w:cs="Calibri Light"/>
          <w:sz w:val="23"/>
          <w:szCs w:val="23"/>
        </w:rPr>
        <w:t>OSD</w:t>
      </w:r>
      <w:r w:rsidR="00553AEC" w:rsidRPr="003C7700">
        <w:rPr>
          <w:rFonts w:ascii="Calibri Light" w:hAnsi="Calibri Light" w:cs="Calibri Light"/>
          <w:sz w:val="23"/>
          <w:szCs w:val="23"/>
        </w:rPr>
        <w:t xml:space="preserve"> – w</w:t>
      </w:r>
      <w:r w:rsidRPr="003C7700">
        <w:rPr>
          <w:rFonts w:ascii="Calibri Light" w:hAnsi="Calibri Light" w:cs="Calibri Light"/>
          <w:sz w:val="23"/>
          <w:szCs w:val="23"/>
        </w:rPr>
        <w:t xml:space="preserve"> takim przypadku OSD instaluje ONT w lok</w:t>
      </w:r>
      <w:r w:rsidR="00453425" w:rsidRPr="003C7700">
        <w:rPr>
          <w:rFonts w:ascii="Calibri Light" w:hAnsi="Calibri Light" w:cs="Calibri Light"/>
          <w:sz w:val="23"/>
          <w:szCs w:val="23"/>
        </w:rPr>
        <w:t xml:space="preserve">alu Abonenta. Koszty związane z </w:t>
      </w:r>
      <w:r w:rsidRPr="003C7700">
        <w:rPr>
          <w:rFonts w:ascii="Calibri Light" w:hAnsi="Calibri Light" w:cs="Calibri Light"/>
          <w:sz w:val="23"/>
          <w:szCs w:val="23"/>
        </w:rPr>
        <w:t>obsługą Awarii ONT obciążają OSD z zastrzeżeniem, iż za uszkodzenia łącza oraz ONT związane z</w:t>
      </w:r>
      <w:r w:rsidR="00A97F70" w:rsidRPr="003C7700">
        <w:rPr>
          <w:rFonts w:ascii="Calibri Light" w:hAnsi="Calibri Light" w:cs="Calibri Light"/>
          <w:sz w:val="23"/>
          <w:szCs w:val="23"/>
        </w:rPr>
        <w:t> </w:t>
      </w:r>
      <w:r w:rsidRPr="003C7700">
        <w:rPr>
          <w:rFonts w:ascii="Calibri Light" w:hAnsi="Calibri Light" w:cs="Calibri Light"/>
          <w:sz w:val="23"/>
          <w:szCs w:val="23"/>
        </w:rPr>
        <w:t>niewłaściwym użytkowaniem odpowiedzi</w:t>
      </w:r>
      <w:r w:rsidR="00453425" w:rsidRPr="003C7700">
        <w:rPr>
          <w:rFonts w:ascii="Calibri Light" w:hAnsi="Calibri Light" w:cs="Calibri Light"/>
          <w:sz w:val="23"/>
          <w:szCs w:val="23"/>
        </w:rPr>
        <w:t xml:space="preserve">alność ponosi OK lub Abonent (w </w:t>
      </w:r>
      <w:r w:rsidRPr="003C7700">
        <w:rPr>
          <w:rFonts w:ascii="Calibri Light" w:hAnsi="Calibri Light" w:cs="Calibri Light"/>
          <w:sz w:val="23"/>
          <w:szCs w:val="23"/>
        </w:rPr>
        <w:t xml:space="preserve">przypadku </w:t>
      </w:r>
      <w:r w:rsidR="00FC69B2" w:rsidRPr="003C7700">
        <w:rPr>
          <w:rFonts w:ascii="Calibri Light" w:hAnsi="Calibri Light" w:cs="Calibri Light"/>
          <w:sz w:val="23"/>
          <w:szCs w:val="23"/>
        </w:rPr>
        <w:t>zawarcia</w:t>
      </w:r>
      <w:r w:rsidRPr="003C7700">
        <w:rPr>
          <w:rFonts w:ascii="Calibri Light" w:hAnsi="Calibri Light" w:cs="Calibri Light"/>
          <w:sz w:val="23"/>
          <w:szCs w:val="23"/>
        </w:rPr>
        <w:t xml:space="preserve"> odrębnej umowy na</w:t>
      </w:r>
      <w:r w:rsidR="00553AEC" w:rsidRPr="003C7700">
        <w:rPr>
          <w:rFonts w:ascii="Calibri Light" w:hAnsi="Calibri Light" w:cs="Calibri Light"/>
          <w:sz w:val="23"/>
          <w:szCs w:val="23"/>
        </w:rPr>
        <w:t xml:space="preserve"> użytkowanie ONT pomiędzy OSD a </w:t>
      </w:r>
      <w:r w:rsidRPr="003C7700">
        <w:rPr>
          <w:rFonts w:ascii="Calibri Light" w:hAnsi="Calibri Light" w:cs="Calibri Light"/>
          <w:sz w:val="23"/>
          <w:szCs w:val="23"/>
        </w:rPr>
        <w:t xml:space="preserve">Abonentem, przy czym warunki tej umowy nie są </w:t>
      </w:r>
      <w:r w:rsidR="00553AEC" w:rsidRPr="003C7700">
        <w:rPr>
          <w:rFonts w:ascii="Calibri Light" w:hAnsi="Calibri Light" w:cs="Calibri Light"/>
          <w:sz w:val="23"/>
          <w:szCs w:val="23"/>
        </w:rPr>
        <w:t xml:space="preserve">ujęte w </w:t>
      </w:r>
      <w:r w:rsidR="002C0D0D" w:rsidRPr="003C7700">
        <w:rPr>
          <w:rFonts w:ascii="Calibri Light" w:hAnsi="Calibri Light" w:cs="Calibri Light"/>
          <w:sz w:val="23"/>
          <w:szCs w:val="23"/>
        </w:rPr>
        <w:t>Umowie</w:t>
      </w:r>
      <w:r w:rsidR="00760149" w:rsidRPr="003C7700">
        <w:rPr>
          <w:rFonts w:ascii="Calibri Light" w:hAnsi="Calibri Light" w:cs="Calibri Light"/>
          <w:sz w:val="23"/>
          <w:szCs w:val="23"/>
        </w:rPr>
        <w:t>),</w:t>
      </w:r>
    </w:p>
    <w:p w14:paraId="0C427516" w14:textId="495F5B28" w:rsidR="007E7069" w:rsidRPr="003C7700" w:rsidRDefault="007E7069" w:rsidP="00902706">
      <w:pPr>
        <w:pStyle w:val="EYBulletedList1"/>
        <w:numPr>
          <w:ilvl w:val="1"/>
          <w:numId w:val="28"/>
        </w:numPr>
        <w:ind w:left="680" w:hanging="340"/>
        <w:jc w:val="left"/>
        <w:rPr>
          <w:rFonts w:ascii="Calibri Light" w:hAnsi="Calibri Light" w:cs="Calibri Light"/>
          <w:sz w:val="23"/>
          <w:szCs w:val="23"/>
        </w:rPr>
      </w:pPr>
      <w:r w:rsidRPr="003C7700">
        <w:rPr>
          <w:rFonts w:ascii="Calibri Light" w:hAnsi="Calibri Light" w:cs="Calibri Light"/>
          <w:sz w:val="23"/>
          <w:szCs w:val="23"/>
        </w:rPr>
        <w:t>OK</w:t>
      </w:r>
      <w:r w:rsidR="00553AEC" w:rsidRPr="003C7700">
        <w:rPr>
          <w:rFonts w:ascii="Calibri Light" w:hAnsi="Calibri Light" w:cs="Calibri Light"/>
          <w:sz w:val="23"/>
          <w:szCs w:val="23"/>
        </w:rPr>
        <w:t xml:space="preserve"> – w</w:t>
      </w:r>
      <w:r w:rsidRPr="003C7700">
        <w:rPr>
          <w:rFonts w:ascii="Calibri Light" w:hAnsi="Calibri Light" w:cs="Calibri Light"/>
          <w:sz w:val="23"/>
          <w:szCs w:val="23"/>
        </w:rPr>
        <w:t xml:space="preserve"> takim przypadku OK instaluje ONT w lokalu Abonenta oraz podaje OSD wszystkie niezbędne dane i informacje dotyczące ONT, ustala z OSD szczegółowe warunki współpracy oraz przeprowadza testy</w:t>
      </w:r>
      <w:r w:rsidR="0036163F"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w celu zapewnienia integralności sieci i świadczenia usług. OK może również zlecić </w:t>
      </w:r>
      <w:r w:rsidR="00D104E5" w:rsidRPr="003C7700">
        <w:rPr>
          <w:rFonts w:ascii="Calibri Light" w:hAnsi="Calibri Light" w:cs="Calibri Light"/>
          <w:sz w:val="23"/>
          <w:szCs w:val="23"/>
        </w:rPr>
        <w:t xml:space="preserve">OSD </w:t>
      </w:r>
      <w:r w:rsidRPr="003C7700">
        <w:rPr>
          <w:rFonts w:ascii="Calibri Light" w:hAnsi="Calibri Light" w:cs="Calibri Light"/>
          <w:sz w:val="23"/>
          <w:szCs w:val="23"/>
        </w:rPr>
        <w:t xml:space="preserve">dostarczenie i montaż swoich ONT na podstawie </w:t>
      </w:r>
      <w:r w:rsidR="002F0D25" w:rsidRPr="003C7700">
        <w:rPr>
          <w:rFonts w:ascii="Calibri Light" w:hAnsi="Calibri Light" w:cs="Calibri Light"/>
          <w:sz w:val="23"/>
          <w:szCs w:val="23"/>
        </w:rPr>
        <w:t xml:space="preserve">odrębnej </w:t>
      </w:r>
      <w:r w:rsidRPr="003C7700">
        <w:rPr>
          <w:rFonts w:ascii="Calibri Light" w:hAnsi="Calibri Light" w:cs="Calibri Light"/>
          <w:sz w:val="23"/>
          <w:szCs w:val="23"/>
        </w:rPr>
        <w:t>umowy</w:t>
      </w:r>
      <w:r w:rsidR="00553AEC" w:rsidRPr="003C7700">
        <w:rPr>
          <w:rFonts w:ascii="Calibri Light" w:hAnsi="Calibri Light" w:cs="Calibri Light"/>
          <w:sz w:val="23"/>
          <w:szCs w:val="23"/>
        </w:rPr>
        <w:t>, przy czym warunki tej umowy nie są ujęte w</w:t>
      </w:r>
      <w:r w:rsidR="00BD055A" w:rsidRPr="003C7700">
        <w:rPr>
          <w:rFonts w:ascii="Calibri Light" w:hAnsi="Calibri Light" w:cs="Calibri Light"/>
          <w:sz w:val="23"/>
          <w:szCs w:val="23"/>
        </w:rPr>
        <w:t> </w:t>
      </w:r>
      <w:r w:rsidR="002C0D0D" w:rsidRPr="003C7700">
        <w:rPr>
          <w:rFonts w:ascii="Calibri Light" w:hAnsi="Calibri Light" w:cs="Calibri Light"/>
          <w:sz w:val="23"/>
          <w:szCs w:val="23"/>
        </w:rPr>
        <w:t>Umowie</w:t>
      </w:r>
      <w:r w:rsidRPr="003C7700">
        <w:rPr>
          <w:rFonts w:ascii="Calibri Light" w:hAnsi="Calibri Light" w:cs="Calibri Light"/>
          <w:sz w:val="23"/>
          <w:szCs w:val="23"/>
        </w:rPr>
        <w:t>.</w:t>
      </w:r>
    </w:p>
    <w:p w14:paraId="6C9273BA" w14:textId="77777777" w:rsidR="00D10E67" w:rsidRPr="003C7700" w:rsidRDefault="00D10E67" w:rsidP="00902706">
      <w:pPr>
        <w:pStyle w:val="EYBulletedList1"/>
        <w:numPr>
          <w:ilvl w:val="0"/>
          <w:numId w:val="28"/>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przypadku zaistnienia konieczności wymiany uszkodzonego ONT, Strona będąca właścicielem ONT wymienia </w:t>
      </w:r>
      <w:r w:rsidR="005F4C41" w:rsidRPr="003C7700">
        <w:rPr>
          <w:rFonts w:ascii="Calibri Light" w:hAnsi="Calibri Light" w:cs="Calibri Light"/>
          <w:sz w:val="23"/>
          <w:szCs w:val="23"/>
        </w:rPr>
        <w:t>to</w:t>
      </w:r>
      <w:r w:rsidRPr="003C7700">
        <w:rPr>
          <w:rFonts w:ascii="Calibri Light" w:hAnsi="Calibri Light" w:cs="Calibri Light"/>
          <w:sz w:val="23"/>
          <w:szCs w:val="23"/>
        </w:rPr>
        <w:t xml:space="preserve"> urządzenie.</w:t>
      </w:r>
    </w:p>
    <w:p w14:paraId="496EA340" w14:textId="660CE62E" w:rsidR="00553AEC" w:rsidRPr="003C7700" w:rsidRDefault="00553AEC" w:rsidP="00902706">
      <w:pPr>
        <w:pStyle w:val="EYBulletedList1"/>
        <w:numPr>
          <w:ilvl w:val="0"/>
          <w:numId w:val="28"/>
        </w:numPr>
        <w:ind w:left="340" w:hanging="340"/>
        <w:jc w:val="left"/>
        <w:rPr>
          <w:rFonts w:ascii="Calibri Light" w:hAnsi="Calibri Light" w:cs="Calibri Light"/>
          <w:sz w:val="23"/>
          <w:szCs w:val="23"/>
        </w:rPr>
      </w:pPr>
      <w:proofErr w:type="spellStart"/>
      <w:r w:rsidRPr="003C7700">
        <w:rPr>
          <w:rFonts w:ascii="Calibri Light" w:hAnsi="Calibri Light" w:cs="Calibri Light"/>
          <w:sz w:val="23"/>
          <w:szCs w:val="23"/>
        </w:rPr>
        <w:t>P</w:t>
      </w:r>
      <w:r w:rsidR="00D10E67" w:rsidRPr="003C7700">
        <w:rPr>
          <w:rFonts w:ascii="Calibri Light" w:hAnsi="Calibri Light" w:cs="Calibri Light"/>
          <w:sz w:val="23"/>
          <w:szCs w:val="23"/>
        </w:rPr>
        <w:t>pkt</w:t>
      </w:r>
      <w:proofErr w:type="spellEnd"/>
      <w:r w:rsidR="00D10E67" w:rsidRPr="003C7700">
        <w:rPr>
          <w:rFonts w:ascii="Calibri Light" w:hAnsi="Calibri Light" w:cs="Calibri Light"/>
          <w:sz w:val="23"/>
          <w:szCs w:val="23"/>
        </w:rPr>
        <w:t xml:space="preserve"> 4</w:t>
      </w:r>
      <w:r w:rsidRPr="003C7700">
        <w:rPr>
          <w:rFonts w:ascii="Calibri Light" w:hAnsi="Calibri Light" w:cs="Calibri Light"/>
          <w:sz w:val="23"/>
          <w:szCs w:val="23"/>
        </w:rPr>
        <w:t>-</w:t>
      </w:r>
      <w:r w:rsidR="00DA6B0D" w:rsidRPr="003C7700">
        <w:rPr>
          <w:rFonts w:ascii="Calibri Light" w:hAnsi="Calibri Light" w:cs="Calibri Light"/>
          <w:sz w:val="23"/>
          <w:szCs w:val="23"/>
        </w:rPr>
        <w:t>1</w:t>
      </w:r>
      <w:r w:rsidR="00813B70" w:rsidRPr="003C7700">
        <w:rPr>
          <w:rFonts w:ascii="Calibri Light" w:hAnsi="Calibri Light" w:cs="Calibri Light"/>
          <w:sz w:val="23"/>
          <w:szCs w:val="23"/>
        </w:rPr>
        <w:t>3</w:t>
      </w:r>
      <w:r w:rsidR="00DA6B0D" w:rsidRPr="003C7700">
        <w:rPr>
          <w:rFonts w:ascii="Calibri Light" w:hAnsi="Calibri Light" w:cs="Calibri Light"/>
          <w:sz w:val="23"/>
          <w:szCs w:val="23"/>
        </w:rPr>
        <w:t xml:space="preserve"> poniżej</w:t>
      </w:r>
      <w:r w:rsidRPr="003C7700">
        <w:rPr>
          <w:rFonts w:ascii="Calibri Light" w:hAnsi="Calibri Light" w:cs="Calibri Light"/>
          <w:sz w:val="23"/>
          <w:szCs w:val="23"/>
        </w:rPr>
        <w:t xml:space="preserve"> mają swoje zastosowanie w modelu, gdzie ONT stanowi własność OSD (ONT OSD), a odpowiedzialność za niewłaściwe użytkowanie ponosi OK.</w:t>
      </w:r>
    </w:p>
    <w:p w14:paraId="3479B1AE" w14:textId="13F44C4B" w:rsidR="00553AEC" w:rsidRPr="003C7700" w:rsidRDefault="00553AEC" w:rsidP="00902706">
      <w:pPr>
        <w:pStyle w:val="EYBulletedList1"/>
        <w:numPr>
          <w:ilvl w:val="0"/>
          <w:numId w:val="28"/>
        </w:numPr>
        <w:ind w:left="340" w:hanging="340"/>
        <w:jc w:val="left"/>
        <w:rPr>
          <w:rFonts w:ascii="Calibri Light" w:hAnsi="Calibri Light" w:cs="Calibri Light"/>
          <w:sz w:val="23"/>
          <w:szCs w:val="23"/>
        </w:rPr>
      </w:pPr>
      <w:r w:rsidRPr="003C7700">
        <w:rPr>
          <w:rFonts w:ascii="Calibri Light" w:hAnsi="Calibri Light" w:cs="Calibri Light"/>
          <w:sz w:val="23"/>
          <w:szCs w:val="23"/>
        </w:rPr>
        <w:t>OK zapewnia, że Abonent będzie używał ONT OSD zgodnie z jego przeznaczeniem i</w:t>
      </w:r>
      <w:r w:rsidR="00453425" w:rsidRPr="003C7700">
        <w:rPr>
          <w:rFonts w:ascii="Calibri Light" w:hAnsi="Calibri Light" w:cs="Calibri Light"/>
          <w:sz w:val="23"/>
          <w:szCs w:val="23"/>
        </w:rPr>
        <w:t xml:space="preserve"> </w:t>
      </w:r>
      <w:r w:rsidRPr="003C7700">
        <w:rPr>
          <w:rFonts w:ascii="Calibri Light" w:hAnsi="Calibri Light" w:cs="Calibri Light"/>
          <w:sz w:val="23"/>
          <w:szCs w:val="23"/>
        </w:rPr>
        <w:t>wymogami prawidłowej eksploatacji oraz</w:t>
      </w:r>
      <w:r w:rsidR="00982287" w:rsidRPr="003C7700">
        <w:rPr>
          <w:rFonts w:ascii="Calibri Light" w:hAnsi="Calibri Light" w:cs="Calibri Light"/>
          <w:sz w:val="23"/>
          <w:szCs w:val="23"/>
        </w:rPr>
        <w:t>,</w:t>
      </w:r>
      <w:r w:rsidRPr="003C7700">
        <w:rPr>
          <w:rFonts w:ascii="Calibri Light" w:hAnsi="Calibri Light" w:cs="Calibri Light"/>
          <w:sz w:val="23"/>
          <w:szCs w:val="23"/>
        </w:rPr>
        <w:t xml:space="preserve"> że zapewni przedmiotowemu </w:t>
      </w:r>
      <w:r w:rsidR="00B35310" w:rsidRPr="003C7700">
        <w:rPr>
          <w:rFonts w:ascii="Calibri Light" w:hAnsi="Calibri Light" w:cs="Calibri Light"/>
          <w:sz w:val="23"/>
          <w:szCs w:val="23"/>
        </w:rPr>
        <w:t>ONT</w:t>
      </w:r>
      <w:r w:rsidRPr="003C7700">
        <w:rPr>
          <w:rFonts w:ascii="Calibri Light" w:hAnsi="Calibri Light" w:cs="Calibri Light"/>
          <w:sz w:val="23"/>
          <w:szCs w:val="23"/>
        </w:rPr>
        <w:t xml:space="preserve"> należytą ochronę przed zniszczeniem lub utratą. Z tego tytułu OK ponosi odpowiedzialność względem OSD</w:t>
      </w:r>
      <w:r w:rsidR="0022325E" w:rsidRPr="003C7700">
        <w:rPr>
          <w:rFonts w:ascii="Calibri Light" w:hAnsi="Calibri Light" w:cs="Calibri Light"/>
          <w:sz w:val="23"/>
          <w:szCs w:val="23"/>
        </w:rPr>
        <w:t>.</w:t>
      </w:r>
    </w:p>
    <w:p w14:paraId="3BA23B79" w14:textId="526547AD" w:rsidR="007E7069" w:rsidRPr="003C7700" w:rsidRDefault="007E7069" w:rsidP="00902706">
      <w:pPr>
        <w:pStyle w:val="EYBulletedList1"/>
        <w:numPr>
          <w:ilvl w:val="0"/>
          <w:numId w:val="28"/>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ma </w:t>
      </w:r>
      <w:r w:rsidR="00453425" w:rsidRPr="003C7700">
        <w:rPr>
          <w:rFonts w:ascii="Calibri Light" w:hAnsi="Calibri Light" w:cs="Calibri Light"/>
          <w:sz w:val="23"/>
          <w:szCs w:val="23"/>
        </w:rPr>
        <w:t xml:space="preserve">prawo obciążyć OK karą umowną w </w:t>
      </w:r>
      <w:r w:rsidRPr="003C7700">
        <w:rPr>
          <w:rFonts w:ascii="Calibri Light" w:hAnsi="Calibri Light" w:cs="Calibri Light"/>
          <w:sz w:val="23"/>
          <w:szCs w:val="23"/>
        </w:rPr>
        <w:t>przypadku stwierdzenia:</w:t>
      </w:r>
    </w:p>
    <w:p w14:paraId="59D073F0" w14:textId="4DEB5193" w:rsidR="007E7069" w:rsidRPr="003C7700" w:rsidRDefault="007E7069" w:rsidP="00902706">
      <w:pPr>
        <w:pStyle w:val="EYBulletedList1"/>
        <w:numPr>
          <w:ilvl w:val="1"/>
          <w:numId w:val="28"/>
        </w:numPr>
        <w:ind w:left="680" w:hanging="340"/>
        <w:jc w:val="left"/>
        <w:rPr>
          <w:rFonts w:ascii="Calibri Light" w:hAnsi="Calibri Light" w:cs="Calibri Light"/>
          <w:sz w:val="23"/>
          <w:szCs w:val="23"/>
        </w:rPr>
      </w:pPr>
      <w:r w:rsidRPr="003C7700">
        <w:rPr>
          <w:rFonts w:ascii="Calibri Light" w:hAnsi="Calibri Light" w:cs="Calibri Light"/>
          <w:sz w:val="23"/>
          <w:szCs w:val="23"/>
        </w:rPr>
        <w:t>jakiejkolwiek ingerencji OK lub osoby trzeciej w działanie ONT OSD,</w:t>
      </w:r>
    </w:p>
    <w:p w14:paraId="2CFC9601" w14:textId="77777777" w:rsidR="007E7069" w:rsidRPr="003C7700" w:rsidRDefault="007E7069" w:rsidP="00902706">
      <w:pPr>
        <w:pStyle w:val="EYBulletedList1"/>
        <w:numPr>
          <w:ilvl w:val="1"/>
          <w:numId w:val="28"/>
        </w:numPr>
        <w:ind w:left="680" w:hanging="340"/>
        <w:jc w:val="left"/>
        <w:rPr>
          <w:rFonts w:ascii="Calibri Light" w:hAnsi="Calibri Light" w:cs="Calibri Light"/>
          <w:sz w:val="23"/>
          <w:szCs w:val="23"/>
        </w:rPr>
      </w:pPr>
      <w:r w:rsidRPr="003C7700">
        <w:rPr>
          <w:rFonts w:ascii="Calibri Light" w:hAnsi="Calibri Light" w:cs="Calibri Light"/>
          <w:sz w:val="23"/>
          <w:szCs w:val="23"/>
        </w:rPr>
        <w:t>samowolnej naprawy ONT OSD dokonanej przez OK lub inną osobę nieuprawnioną,</w:t>
      </w:r>
    </w:p>
    <w:p w14:paraId="711379B4" w14:textId="77777777" w:rsidR="007E7069" w:rsidRPr="003C7700" w:rsidRDefault="007E7069" w:rsidP="00902706">
      <w:pPr>
        <w:pStyle w:val="EYBulletedList1"/>
        <w:numPr>
          <w:ilvl w:val="1"/>
          <w:numId w:val="28"/>
        </w:numPr>
        <w:ind w:left="680" w:hanging="340"/>
        <w:jc w:val="left"/>
        <w:rPr>
          <w:rFonts w:ascii="Calibri Light" w:hAnsi="Calibri Light" w:cs="Calibri Light"/>
          <w:sz w:val="23"/>
          <w:szCs w:val="23"/>
        </w:rPr>
      </w:pPr>
      <w:r w:rsidRPr="003C7700">
        <w:rPr>
          <w:rFonts w:ascii="Calibri Light" w:hAnsi="Calibri Light" w:cs="Calibri Light"/>
          <w:sz w:val="23"/>
          <w:szCs w:val="23"/>
        </w:rPr>
        <w:t>zniszczenia ONT OSD powstałego z przyczyn niezależnych od OSD,</w:t>
      </w:r>
    </w:p>
    <w:p w14:paraId="1330EA53" w14:textId="77777777" w:rsidR="007E7069" w:rsidRPr="003C7700" w:rsidRDefault="007E7069" w:rsidP="00902706">
      <w:pPr>
        <w:pStyle w:val="EYBulletedList1"/>
        <w:numPr>
          <w:ilvl w:val="1"/>
          <w:numId w:val="28"/>
        </w:numPr>
        <w:ind w:left="680" w:hanging="340"/>
        <w:jc w:val="left"/>
        <w:rPr>
          <w:rFonts w:ascii="Calibri Light" w:hAnsi="Calibri Light" w:cs="Calibri Light"/>
          <w:sz w:val="23"/>
          <w:szCs w:val="23"/>
        </w:rPr>
      </w:pPr>
      <w:r w:rsidRPr="003C7700">
        <w:rPr>
          <w:rFonts w:ascii="Calibri Light" w:hAnsi="Calibri Light" w:cs="Calibri Light"/>
          <w:sz w:val="23"/>
          <w:szCs w:val="23"/>
        </w:rPr>
        <w:t>uszkodzeń mechanicznych ONT OSD, które powstały w wyniku nieprawidłowej eksploatacji,</w:t>
      </w:r>
    </w:p>
    <w:p w14:paraId="569A3669" w14:textId="4ED83418" w:rsidR="007E7069" w:rsidRPr="003C7700" w:rsidRDefault="002E2354" w:rsidP="00902706">
      <w:pPr>
        <w:pStyle w:val="EYBulletedList1"/>
        <w:numPr>
          <w:ilvl w:val="1"/>
          <w:numId w:val="28"/>
        </w:numPr>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braku </w:t>
      </w:r>
      <w:r w:rsidR="007E7069" w:rsidRPr="003C7700">
        <w:rPr>
          <w:rFonts w:ascii="Calibri Light" w:hAnsi="Calibri Light" w:cs="Calibri Light"/>
          <w:sz w:val="23"/>
          <w:szCs w:val="23"/>
        </w:rPr>
        <w:t>niezwłocznego powiadomienia OSD o nieprawidłowościach w pracy lub uszkodzeniach ONT OSD</w:t>
      </w:r>
      <w:r w:rsidR="00D10E67" w:rsidRPr="003C7700">
        <w:rPr>
          <w:rFonts w:ascii="Calibri Light" w:hAnsi="Calibri Light" w:cs="Calibri Light"/>
          <w:sz w:val="23"/>
          <w:szCs w:val="23"/>
        </w:rPr>
        <w:t>, o których wiedział OK</w:t>
      </w:r>
      <w:r w:rsidR="00813B70" w:rsidRPr="003C7700">
        <w:rPr>
          <w:rFonts w:ascii="Calibri Light" w:hAnsi="Calibri Light" w:cs="Calibri Light"/>
          <w:sz w:val="23"/>
          <w:szCs w:val="23"/>
        </w:rPr>
        <w:t>.</w:t>
      </w:r>
    </w:p>
    <w:p w14:paraId="75264630" w14:textId="06BAF718" w:rsidR="007E7069" w:rsidRPr="003C7700" w:rsidRDefault="00813B70" w:rsidP="00902706">
      <w:pPr>
        <w:pStyle w:val="EYBulletedList1"/>
        <w:numPr>
          <w:ilvl w:val="0"/>
          <w:numId w:val="28"/>
        </w:numPr>
        <w:ind w:left="426" w:hanging="426"/>
        <w:jc w:val="left"/>
        <w:rPr>
          <w:rFonts w:ascii="Calibri Light" w:hAnsi="Calibri Light" w:cs="Calibri Light"/>
          <w:sz w:val="23"/>
          <w:szCs w:val="23"/>
        </w:rPr>
      </w:pPr>
      <w:r w:rsidRPr="003C7700">
        <w:rPr>
          <w:rFonts w:ascii="Calibri Light" w:hAnsi="Calibri Light" w:cs="Calibri Light"/>
          <w:sz w:val="23"/>
          <w:szCs w:val="23"/>
        </w:rPr>
        <w:t>K</w:t>
      </w:r>
      <w:r w:rsidR="007E7069" w:rsidRPr="003C7700">
        <w:rPr>
          <w:rFonts w:ascii="Calibri Light" w:hAnsi="Calibri Light" w:cs="Calibri Light"/>
          <w:sz w:val="23"/>
          <w:szCs w:val="23"/>
        </w:rPr>
        <w:t>ara umowna naliczana jest oddzielnie dla każdej z zaistniałych sytuacji, o których mowa w </w:t>
      </w:r>
      <w:proofErr w:type="spellStart"/>
      <w:r w:rsidR="007E7069" w:rsidRPr="003C7700">
        <w:rPr>
          <w:rFonts w:ascii="Calibri Light" w:hAnsi="Calibri Light" w:cs="Calibri Light"/>
          <w:sz w:val="23"/>
          <w:szCs w:val="23"/>
        </w:rPr>
        <w:t>ppkt</w:t>
      </w:r>
      <w:proofErr w:type="spellEnd"/>
      <w:r w:rsidR="007E7069" w:rsidRPr="003C7700">
        <w:rPr>
          <w:rFonts w:ascii="Calibri Light" w:hAnsi="Calibri Light" w:cs="Calibri Light"/>
          <w:sz w:val="23"/>
          <w:szCs w:val="23"/>
        </w:rPr>
        <w:t xml:space="preserve"> </w:t>
      </w:r>
      <w:r w:rsidR="00416797" w:rsidRPr="003C7700">
        <w:rPr>
          <w:rFonts w:ascii="Calibri Light" w:hAnsi="Calibri Light" w:cs="Calibri Light"/>
          <w:sz w:val="23"/>
          <w:szCs w:val="23"/>
        </w:rPr>
        <w:t>5</w:t>
      </w:r>
      <w:r w:rsidR="00D104E5" w:rsidRPr="003C7700">
        <w:rPr>
          <w:rFonts w:ascii="Calibri Light" w:hAnsi="Calibri Light" w:cs="Calibri Light"/>
          <w:sz w:val="23"/>
          <w:szCs w:val="23"/>
        </w:rPr>
        <w:t xml:space="preserve"> lit. </w:t>
      </w:r>
      <w:r w:rsidR="007E7069" w:rsidRPr="003C7700">
        <w:rPr>
          <w:rFonts w:ascii="Calibri Light" w:hAnsi="Calibri Light" w:cs="Calibri Light"/>
          <w:sz w:val="23"/>
          <w:szCs w:val="23"/>
        </w:rPr>
        <w:t>a-e powyżej, a pojedyncze zdarzenie może być podstawą do nałożenia tylko jednej kary.</w:t>
      </w:r>
    </w:p>
    <w:p w14:paraId="585F9CCB" w14:textId="77777777" w:rsidR="00D10E67" w:rsidRPr="003C7700" w:rsidRDefault="00D10E67" w:rsidP="00902706">
      <w:pPr>
        <w:pStyle w:val="EYBulletedList1"/>
        <w:numPr>
          <w:ilvl w:val="0"/>
          <w:numId w:val="28"/>
        </w:numPr>
        <w:ind w:left="426" w:hanging="426"/>
        <w:jc w:val="left"/>
        <w:rPr>
          <w:rFonts w:ascii="Calibri Light" w:hAnsi="Calibri Light" w:cs="Calibri Light"/>
          <w:sz w:val="23"/>
          <w:szCs w:val="23"/>
        </w:rPr>
      </w:pPr>
      <w:r w:rsidRPr="003C7700">
        <w:rPr>
          <w:rFonts w:ascii="Calibri Light" w:hAnsi="Calibri Light" w:cs="Calibri Light"/>
          <w:sz w:val="23"/>
          <w:szCs w:val="23"/>
        </w:rPr>
        <w:t xml:space="preserve">Suma kar umownych opisanych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w:t>
      </w:r>
      <w:r w:rsidR="000558F8" w:rsidRPr="003C7700">
        <w:rPr>
          <w:rFonts w:ascii="Calibri Light" w:hAnsi="Calibri Light" w:cs="Calibri Light"/>
          <w:sz w:val="23"/>
          <w:szCs w:val="23"/>
        </w:rPr>
        <w:t>5</w:t>
      </w:r>
      <w:r w:rsidRPr="003C7700">
        <w:rPr>
          <w:rFonts w:ascii="Calibri Light" w:hAnsi="Calibri Light" w:cs="Calibri Light"/>
          <w:sz w:val="23"/>
          <w:szCs w:val="23"/>
        </w:rPr>
        <w:t xml:space="preserve"> powyżej nie może przekroczyć wartości ONT, którego one dotyczą.</w:t>
      </w:r>
    </w:p>
    <w:p w14:paraId="670EED3D" w14:textId="5E11AF4C" w:rsidR="007E7069" w:rsidRPr="003C7700" w:rsidRDefault="007E7069" w:rsidP="00902706">
      <w:pPr>
        <w:pStyle w:val="EYBulletedList1"/>
        <w:numPr>
          <w:ilvl w:val="0"/>
          <w:numId w:val="28"/>
        </w:numPr>
        <w:ind w:left="426" w:hanging="426"/>
        <w:jc w:val="left"/>
        <w:rPr>
          <w:rFonts w:ascii="Calibri Light" w:hAnsi="Calibri Light" w:cs="Calibri Light"/>
          <w:sz w:val="23"/>
          <w:szCs w:val="23"/>
        </w:rPr>
      </w:pPr>
      <w:r w:rsidRPr="003C7700">
        <w:rPr>
          <w:rFonts w:ascii="Calibri Light" w:hAnsi="Calibri Light" w:cs="Calibri Light"/>
          <w:sz w:val="23"/>
          <w:szCs w:val="23"/>
        </w:rPr>
        <w:t xml:space="preserve">Obsługa zgłoszeń uszkodzeń ONT OSD odbywa się zgodnie z zasadami obsługi Awarii opisanymi w </w:t>
      </w:r>
      <w:r w:rsidR="00DD7B0A" w:rsidRPr="003C7700">
        <w:rPr>
          <w:rFonts w:ascii="Calibri Light" w:hAnsi="Calibri Light" w:cs="Calibri Light"/>
          <w:sz w:val="23"/>
          <w:szCs w:val="23"/>
        </w:rPr>
        <w:t>Rozdziale 20</w:t>
      </w:r>
      <w:r w:rsidR="005905D7" w:rsidRPr="003C7700">
        <w:rPr>
          <w:rFonts w:ascii="Calibri Light" w:hAnsi="Calibri Light" w:cs="Calibri Light"/>
          <w:sz w:val="23"/>
          <w:szCs w:val="23"/>
        </w:rPr>
        <w:t xml:space="preserve"> pkt </w:t>
      </w:r>
      <w:r w:rsidR="000E717B" w:rsidRPr="003C7700">
        <w:rPr>
          <w:rFonts w:ascii="Calibri Light" w:hAnsi="Calibri Light" w:cs="Calibri Light"/>
          <w:sz w:val="23"/>
          <w:szCs w:val="23"/>
        </w:rPr>
        <w:t>20.</w:t>
      </w:r>
      <w:r w:rsidR="00E6579D" w:rsidRPr="003C7700">
        <w:rPr>
          <w:rFonts w:ascii="Calibri Light" w:hAnsi="Calibri Light" w:cs="Calibri Light"/>
          <w:sz w:val="23"/>
          <w:szCs w:val="23"/>
        </w:rPr>
        <w:t>1</w:t>
      </w:r>
      <w:r w:rsidR="0091434E" w:rsidRPr="003C7700">
        <w:rPr>
          <w:rFonts w:ascii="Calibri Light" w:hAnsi="Calibri Light" w:cs="Calibri Light"/>
          <w:sz w:val="23"/>
          <w:szCs w:val="23"/>
        </w:rPr>
        <w:t xml:space="preserve"> </w:t>
      </w:r>
      <w:r w:rsidR="002C0D0D" w:rsidRPr="003C7700">
        <w:rPr>
          <w:rFonts w:ascii="Calibri Light" w:hAnsi="Calibri Light" w:cs="Calibri Light"/>
          <w:sz w:val="23"/>
          <w:szCs w:val="23"/>
        </w:rPr>
        <w:t>Umowy</w:t>
      </w:r>
      <w:r w:rsidRPr="003C7700">
        <w:rPr>
          <w:rFonts w:ascii="Calibri Light" w:hAnsi="Calibri Light" w:cs="Calibri Light"/>
          <w:sz w:val="23"/>
          <w:szCs w:val="23"/>
        </w:rPr>
        <w:t>.</w:t>
      </w:r>
    </w:p>
    <w:p w14:paraId="42B020AA" w14:textId="58B76BE5" w:rsidR="00D10E67" w:rsidRPr="003C7700" w:rsidRDefault="00D10E67" w:rsidP="00902706">
      <w:pPr>
        <w:pStyle w:val="EYBulletedList1"/>
        <w:numPr>
          <w:ilvl w:val="0"/>
          <w:numId w:val="28"/>
        </w:numPr>
        <w:ind w:left="340" w:hanging="340"/>
        <w:jc w:val="left"/>
        <w:rPr>
          <w:rFonts w:ascii="Calibri Light" w:hAnsi="Calibri Light" w:cs="Calibri Light"/>
          <w:sz w:val="23"/>
          <w:szCs w:val="23"/>
        </w:rPr>
      </w:pPr>
      <w:r w:rsidRPr="003C7700">
        <w:rPr>
          <w:rFonts w:ascii="Calibri Light" w:hAnsi="Calibri Light" w:cs="Calibri Light"/>
          <w:sz w:val="23"/>
          <w:szCs w:val="23"/>
        </w:rPr>
        <w:lastRenderedPageBreak/>
        <w:t xml:space="preserve">W </w:t>
      </w:r>
      <w:r w:rsidR="00DA6B0D" w:rsidRPr="003C7700">
        <w:rPr>
          <w:rFonts w:ascii="Calibri Light" w:hAnsi="Calibri Light" w:cs="Calibri Light"/>
          <w:sz w:val="23"/>
          <w:szCs w:val="23"/>
        </w:rPr>
        <w:t xml:space="preserve">przypadku, gdy nie jest konieczny </w:t>
      </w:r>
      <w:r w:rsidRPr="003C7700">
        <w:rPr>
          <w:rFonts w:ascii="Calibri Light" w:hAnsi="Calibri Light" w:cs="Calibri Light"/>
          <w:sz w:val="23"/>
          <w:szCs w:val="23"/>
        </w:rPr>
        <w:t>zwrot ONT OSD</w:t>
      </w:r>
      <w:r w:rsidR="00CA4FE3" w:rsidRPr="003C7700">
        <w:rPr>
          <w:rFonts w:ascii="Calibri Light" w:hAnsi="Calibri Light" w:cs="Calibri Light"/>
          <w:sz w:val="23"/>
          <w:szCs w:val="23"/>
        </w:rPr>
        <w:t xml:space="preserve"> (np. Zmiana </w:t>
      </w:r>
      <w:r w:rsidR="00D91F4A" w:rsidRPr="003C7700">
        <w:rPr>
          <w:rFonts w:ascii="Calibri Light" w:hAnsi="Calibri Light" w:cs="Calibri Light"/>
          <w:sz w:val="23"/>
          <w:szCs w:val="23"/>
        </w:rPr>
        <w:t>d</w:t>
      </w:r>
      <w:r w:rsidR="00CA4FE3" w:rsidRPr="003C7700">
        <w:rPr>
          <w:rFonts w:ascii="Calibri Light" w:hAnsi="Calibri Light" w:cs="Calibri Light"/>
          <w:sz w:val="23"/>
          <w:szCs w:val="23"/>
        </w:rPr>
        <w:t>ostawcy)</w:t>
      </w:r>
      <w:r w:rsidRPr="003C7700">
        <w:rPr>
          <w:rFonts w:ascii="Calibri Light" w:hAnsi="Calibri Light" w:cs="Calibri Light"/>
          <w:sz w:val="23"/>
          <w:szCs w:val="23"/>
        </w:rPr>
        <w:t xml:space="preserve">, Strony ustalą sposób weryfikacji </w:t>
      </w:r>
      <w:r w:rsidR="00DA6B0D" w:rsidRPr="003C7700">
        <w:rPr>
          <w:rFonts w:ascii="Calibri Light" w:hAnsi="Calibri Light" w:cs="Calibri Light"/>
          <w:sz w:val="23"/>
          <w:szCs w:val="23"/>
        </w:rPr>
        <w:t>stanu ONT.</w:t>
      </w:r>
    </w:p>
    <w:p w14:paraId="79E1FBFC" w14:textId="77777777" w:rsidR="00DA6B0D" w:rsidRPr="003C7700" w:rsidRDefault="00DA6B0D" w:rsidP="00902706">
      <w:pPr>
        <w:pStyle w:val="EYBulletedList1"/>
        <w:numPr>
          <w:ilvl w:val="0"/>
          <w:numId w:val="28"/>
        </w:numPr>
        <w:ind w:left="340" w:hanging="340"/>
        <w:jc w:val="left"/>
        <w:rPr>
          <w:rFonts w:ascii="Calibri Light" w:hAnsi="Calibri Light" w:cs="Calibri Light"/>
          <w:sz w:val="23"/>
          <w:szCs w:val="23"/>
        </w:rPr>
      </w:pPr>
      <w:r w:rsidRPr="003C7700">
        <w:rPr>
          <w:rFonts w:ascii="Calibri Light" w:hAnsi="Calibri Light" w:cs="Calibri Light"/>
          <w:sz w:val="23"/>
          <w:szCs w:val="23"/>
        </w:rPr>
        <w:t>W przypadku konieczności zwrotu ONT OSD, OK jest zobowiązany zwrócić ONT OSD w stanie niepogorszonym, z uwzględnieniem stopnia jego zużycia wynikającego z prawidłowej eksploatacji.</w:t>
      </w:r>
    </w:p>
    <w:p w14:paraId="6D8CF7C4" w14:textId="0E21143A" w:rsidR="007E7069" w:rsidRPr="003C7700" w:rsidRDefault="007E7069" w:rsidP="00902706">
      <w:pPr>
        <w:pStyle w:val="EYBulletedList1"/>
        <w:numPr>
          <w:ilvl w:val="0"/>
          <w:numId w:val="28"/>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Zwrot ONT OSD przez OK następuje w terminie </w:t>
      </w:r>
      <w:r w:rsidR="006B423E" w:rsidRPr="003C7700">
        <w:rPr>
          <w:rFonts w:ascii="Calibri Light" w:hAnsi="Calibri Light" w:cs="Calibri Light"/>
          <w:sz w:val="23"/>
          <w:szCs w:val="23"/>
        </w:rPr>
        <w:t xml:space="preserve">10 DR </w:t>
      </w:r>
      <w:r w:rsidRPr="003C7700">
        <w:rPr>
          <w:rFonts w:ascii="Calibri Light" w:hAnsi="Calibri Light" w:cs="Calibri Light"/>
          <w:sz w:val="23"/>
          <w:szCs w:val="23"/>
        </w:rPr>
        <w:t xml:space="preserve">od daty otrzymania przez </w:t>
      </w:r>
      <w:r w:rsidR="0038553C" w:rsidRPr="003C7700">
        <w:rPr>
          <w:rFonts w:ascii="Calibri Light" w:hAnsi="Calibri Light" w:cs="Calibri Light"/>
          <w:sz w:val="23"/>
          <w:szCs w:val="23"/>
        </w:rPr>
        <w:t xml:space="preserve">OK ONT od Abonenta, przy czym nie może on nastąpić później niż </w:t>
      </w:r>
      <w:r w:rsidR="002E3C76" w:rsidRPr="003C7700">
        <w:rPr>
          <w:rFonts w:ascii="Calibri Light" w:hAnsi="Calibri Light" w:cs="Calibri Light"/>
          <w:sz w:val="23"/>
          <w:szCs w:val="23"/>
        </w:rPr>
        <w:t xml:space="preserve">po upływie </w:t>
      </w:r>
      <w:r w:rsidR="0038553C" w:rsidRPr="003C7700">
        <w:rPr>
          <w:rFonts w:ascii="Calibri Light" w:hAnsi="Calibri Light" w:cs="Calibri Light"/>
          <w:sz w:val="23"/>
          <w:szCs w:val="23"/>
        </w:rPr>
        <w:t>30 dni kalendarzowych od daty realizacji Zamówienia na rezygnację z Usługi Dostępowej.</w:t>
      </w:r>
      <w:r w:rsidR="00453425" w:rsidRPr="003C7700">
        <w:rPr>
          <w:rFonts w:ascii="Calibri Light" w:hAnsi="Calibri Light" w:cs="Calibri Light"/>
          <w:sz w:val="23"/>
          <w:szCs w:val="23"/>
        </w:rPr>
        <w:t xml:space="preserve"> Jeżeli w </w:t>
      </w:r>
      <w:r w:rsidRPr="003C7700">
        <w:rPr>
          <w:rFonts w:ascii="Calibri Light" w:hAnsi="Calibri Light" w:cs="Calibri Light"/>
          <w:sz w:val="23"/>
          <w:szCs w:val="23"/>
        </w:rPr>
        <w:t xml:space="preserve">ciągu tego terminu zwrot jest niemożliwy, OSD wyznacza dodatkowy termin na zwrot nie krótszy niż 5 </w:t>
      </w:r>
      <w:r w:rsidR="00112023" w:rsidRPr="003C7700">
        <w:rPr>
          <w:rFonts w:ascii="Calibri Light" w:hAnsi="Calibri Light" w:cs="Calibri Light"/>
          <w:sz w:val="23"/>
          <w:szCs w:val="23"/>
        </w:rPr>
        <w:t>DR</w:t>
      </w:r>
      <w:r w:rsidRPr="003C7700">
        <w:rPr>
          <w:rFonts w:ascii="Calibri Light" w:hAnsi="Calibri Light" w:cs="Calibri Light"/>
          <w:sz w:val="23"/>
          <w:szCs w:val="23"/>
        </w:rPr>
        <w:t>.</w:t>
      </w:r>
    </w:p>
    <w:p w14:paraId="540A18E8" w14:textId="6B7E9EAD" w:rsidR="007E7069" w:rsidRPr="003C7700" w:rsidRDefault="007E7069" w:rsidP="00902706">
      <w:pPr>
        <w:pStyle w:val="EYBulletedList1"/>
        <w:numPr>
          <w:ilvl w:val="0"/>
          <w:numId w:val="28"/>
        </w:numPr>
        <w:ind w:left="340" w:hanging="340"/>
        <w:jc w:val="left"/>
        <w:rPr>
          <w:rFonts w:ascii="Calibri Light" w:hAnsi="Calibri Light" w:cs="Calibri Light"/>
          <w:sz w:val="23"/>
          <w:szCs w:val="23"/>
        </w:rPr>
      </w:pPr>
      <w:r w:rsidRPr="003C7700">
        <w:rPr>
          <w:rFonts w:ascii="Calibri Light" w:hAnsi="Calibri Light" w:cs="Calibri Light"/>
          <w:sz w:val="23"/>
          <w:szCs w:val="23"/>
        </w:rPr>
        <w:t>W prz</w:t>
      </w:r>
      <w:r w:rsidR="000558F8" w:rsidRPr="003C7700">
        <w:rPr>
          <w:rFonts w:ascii="Calibri Light" w:hAnsi="Calibri Light" w:cs="Calibri Light"/>
          <w:sz w:val="23"/>
          <w:szCs w:val="23"/>
        </w:rPr>
        <w:t xml:space="preserve">ypadku braku możliwości zwrotu </w:t>
      </w:r>
      <w:r w:rsidRPr="003C7700">
        <w:rPr>
          <w:rFonts w:ascii="Calibri Light" w:hAnsi="Calibri Light" w:cs="Calibri Light"/>
          <w:sz w:val="23"/>
          <w:szCs w:val="23"/>
        </w:rPr>
        <w:t>ONT OSD przez OK lub w przypadku jego zwrotu w</w:t>
      </w:r>
      <w:r w:rsidR="007A4B13" w:rsidRPr="003C7700">
        <w:rPr>
          <w:rFonts w:ascii="Calibri Light" w:hAnsi="Calibri Light" w:cs="Calibri Light"/>
          <w:sz w:val="23"/>
          <w:szCs w:val="23"/>
        </w:rPr>
        <w:t> </w:t>
      </w:r>
      <w:r w:rsidRPr="003C7700">
        <w:rPr>
          <w:rFonts w:ascii="Calibri Light" w:hAnsi="Calibri Light" w:cs="Calibri Light"/>
          <w:sz w:val="23"/>
          <w:szCs w:val="23"/>
        </w:rPr>
        <w:t>stanie uniemożliwiającym jego dalszą prawidłową ekspl</w:t>
      </w:r>
      <w:r w:rsidR="00B83109" w:rsidRPr="003C7700">
        <w:rPr>
          <w:rFonts w:ascii="Calibri Light" w:hAnsi="Calibri Light" w:cs="Calibri Light"/>
          <w:sz w:val="23"/>
          <w:szCs w:val="23"/>
        </w:rPr>
        <w:t>oatację, OK zobowiązany jest do </w:t>
      </w:r>
      <w:r w:rsidRPr="003C7700">
        <w:rPr>
          <w:rFonts w:ascii="Calibri Light" w:hAnsi="Calibri Light" w:cs="Calibri Light"/>
          <w:sz w:val="23"/>
          <w:szCs w:val="23"/>
        </w:rPr>
        <w:t>zapłaty na rzecz OSD kary umownej.</w:t>
      </w:r>
    </w:p>
    <w:p w14:paraId="11BE273B" w14:textId="7C66C701" w:rsidR="00453425" w:rsidRPr="003C7700" w:rsidRDefault="007E7069" w:rsidP="00902706">
      <w:pPr>
        <w:pStyle w:val="EYBulletedList1"/>
        <w:numPr>
          <w:ilvl w:val="0"/>
          <w:numId w:val="28"/>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Przekazanie oraz zwrot elementów Infrastruktury </w:t>
      </w:r>
      <w:r w:rsidR="00453425" w:rsidRPr="003C7700">
        <w:rPr>
          <w:rFonts w:ascii="Calibri Light" w:hAnsi="Calibri Light" w:cs="Calibri Light"/>
          <w:sz w:val="23"/>
          <w:szCs w:val="23"/>
        </w:rPr>
        <w:t xml:space="preserve">telekomunikacyjnej następuje na </w:t>
      </w:r>
      <w:r w:rsidRPr="003C7700">
        <w:rPr>
          <w:rFonts w:ascii="Calibri Light" w:hAnsi="Calibri Light" w:cs="Calibri Light"/>
          <w:sz w:val="23"/>
          <w:szCs w:val="23"/>
        </w:rPr>
        <w:t>podstawie protokołu zdawczo-odbiorczego sporządzonego przez Strony w momencie przekazania lub zwrotu ONT.</w:t>
      </w:r>
    </w:p>
    <w:p w14:paraId="024766FA" w14:textId="2C10358C" w:rsidR="005C3651" w:rsidRPr="003C7700" w:rsidRDefault="005C3651" w:rsidP="005C3651">
      <w:pPr>
        <w:pStyle w:val="EYBodytextwithparaspace"/>
        <w:rPr>
          <w:rFonts w:ascii="Calibri Light" w:hAnsi="Calibri Light" w:cs="Calibri Light"/>
        </w:rPr>
      </w:pPr>
      <w:bookmarkStart w:id="80" w:name="_Toc49325107"/>
      <w:bookmarkStart w:id="81" w:name="_Toc49325108"/>
      <w:bookmarkStart w:id="82" w:name="_Toc49325109"/>
      <w:bookmarkStart w:id="83" w:name="_Toc49325110"/>
      <w:bookmarkStart w:id="84" w:name="_Toc49325111"/>
      <w:bookmarkStart w:id="85" w:name="_Toc49325112"/>
      <w:bookmarkStart w:id="86" w:name="_Toc49325113"/>
      <w:bookmarkStart w:id="87" w:name="_Toc49325114"/>
      <w:bookmarkStart w:id="88" w:name="_Toc49325115"/>
      <w:bookmarkStart w:id="89" w:name="_Toc49325116"/>
      <w:bookmarkStart w:id="90" w:name="_Toc49325117"/>
      <w:bookmarkStart w:id="91" w:name="_Toc49325118"/>
      <w:bookmarkStart w:id="92" w:name="_Toc49325119"/>
      <w:bookmarkStart w:id="93" w:name="_Toc49325120"/>
      <w:bookmarkStart w:id="94" w:name="_Toc49325121"/>
      <w:bookmarkStart w:id="95" w:name="_Toc49325122"/>
      <w:bookmarkStart w:id="96" w:name="_Toc49325123"/>
      <w:bookmarkStart w:id="97" w:name="_Toc49325124"/>
      <w:bookmarkStart w:id="98" w:name="_Toc49325125"/>
      <w:bookmarkStart w:id="99" w:name="_Toc49325126"/>
      <w:bookmarkStart w:id="100" w:name="_Toc49325127"/>
      <w:bookmarkStart w:id="101" w:name="_Toc49325128"/>
      <w:bookmarkStart w:id="102" w:name="_Toc49325129"/>
      <w:bookmarkStart w:id="103" w:name="_Toc49325130"/>
      <w:bookmarkStart w:id="104" w:name="_Toc23272180"/>
      <w:bookmarkStart w:id="105" w:name="_Toc49325131"/>
      <w:bookmarkStart w:id="106" w:name="_Toc49325132"/>
      <w:bookmarkStart w:id="107" w:name="_Toc49325133"/>
      <w:bookmarkStart w:id="108" w:name="_Toc49325134"/>
      <w:bookmarkStart w:id="109" w:name="_Toc49325135"/>
      <w:bookmarkStart w:id="110" w:name="_Toc49325136"/>
      <w:bookmarkStart w:id="111" w:name="_Toc49325137"/>
      <w:bookmarkStart w:id="112" w:name="_Toc49325138"/>
      <w:bookmarkStart w:id="113" w:name="_Toc49325139"/>
      <w:bookmarkStart w:id="114" w:name="_Toc49325140"/>
      <w:bookmarkStart w:id="115" w:name="_Toc49325141"/>
      <w:bookmarkStart w:id="116" w:name="_Toc49325142"/>
      <w:bookmarkStart w:id="117" w:name="_Toc49325143"/>
      <w:bookmarkStart w:id="118" w:name="_Toc49325144"/>
      <w:bookmarkStart w:id="119" w:name="_Toc49325145"/>
      <w:bookmarkStart w:id="120" w:name="_Toc49325146"/>
      <w:bookmarkStart w:id="121" w:name="_Toc49325147"/>
      <w:bookmarkStart w:id="122" w:name="_Toc49325148"/>
      <w:bookmarkStart w:id="123" w:name="_Toc49325149"/>
      <w:bookmarkStart w:id="124" w:name="_Toc49325150"/>
      <w:bookmarkStart w:id="125" w:name="_Toc26367845"/>
      <w:bookmarkEnd w:id="4"/>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p>
    <w:p w14:paraId="04E30D4F" w14:textId="77777777" w:rsidR="005C3651" w:rsidRPr="003C7700" w:rsidRDefault="005C3651" w:rsidP="005C3651">
      <w:pPr>
        <w:pStyle w:val="EYBodytextwithparaspace"/>
        <w:rPr>
          <w:rFonts w:ascii="Calibri Light" w:hAnsi="Calibri Light" w:cs="Calibri Light"/>
        </w:rPr>
      </w:pPr>
    </w:p>
    <w:p w14:paraId="4BCD6BD8" w14:textId="312E2A5F" w:rsidR="00182300" w:rsidRPr="003C7700" w:rsidRDefault="002C0D0D" w:rsidP="006F294D">
      <w:pPr>
        <w:pStyle w:val="Nagwek1"/>
        <w:numPr>
          <w:ilvl w:val="0"/>
          <w:numId w:val="0"/>
        </w:numPr>
        <w:jc w:val="left"/>
        <w:rPr>
          <w:rFonts w:ascii="Calibri Light" w:hAnsi="Calibri Light" w:cs="Calibri Light"/>
          <w:b/>
          <w:color w:val="auto"/>
          <w:sz w:val="28"/>
          <w:szCs w:val="28"/>
        </w:rPr>
      </w:pPr>
      <w:bookmarkStart w:id="126" w:name="_Toc204081052"/>
      <w:r w:rsidRPr="003C7700">
        <w:rPr>
          <w:rFonts w:ascii="Calibri Light" w:hAnsi="Calibri Light" w:cs="Calibri Light"/>
          <w:b/>
          <w:color w:val="auto"/>
          <w:sz w:val="28"/>
          <w:szCs w:val="28"/>
        </w:rPr>
        <w:t>Rozdział 1</w:t>
      </w:r>
      <w:r w:rsidR="002A00E4" w:rsidRPr="003C7700">
        <w:rPr>
          <w:rFonts w:ascii="Calibri Light" w:hAnsi="Calibri Light" w:cs="Calibri Light"/>
          <w:b/>
          <w:color w:val="auto"/>
          <w:sz w:val="28"/>
          <w:szCs w:val="28"/>
        </w:rPr>
        <w:t>6</w:t>
      </w:r>
      <w:r w:rsidRPr="003C7700">
        <w:rPr>
          <w:rFonts w:ascii="Calibri Light" w:hAnsi="Calibri Light" w:cs="Calibri Light"/>
          <w:b/>
          <w:color w:val="auto"/>
          <w:sz w:val="28"/>
          <w:szCs w:val="28"/>
        </w:rPr>
        <w:t xml:space="preserve"> </w:t>
      </w:r>
      <w:r w:rsidR="00182300" w:rsidRPr="003C7700">
        <w:rPr>
          <w:rFonts w:ascii="Calibri Light" w:hAnsi="Calibri Light" w:cs="Calibri Light"/>
          <w:b/>
          <w:color w:val="auto"/>
          <w:sz w:val="28"/>
          <w:szCs w:val="28"/>
        </w:rPr>
        <w:t xml:space="preserve">Prognozy dla </w:t>
      </w:r>
      <w:r w:rsidR="00FC4EB1" w:rsidRPr="003C7700">
        <w:rPr>
          <w:rFonts w:ascii="Calibri Light" w:hAnsi="Calibri Light" w:cs="Calibri Light"/>
          <w:b/>
          <w:color w:val="auto"/>
          <w:sz w:val="28"/>
          <w:szCs w:val="28"/>
        </w:rPr>
        <w:t xml:space="preserve">usług BSA </w:t>
      </w:r>
      <w:r w:rsidR="00182300" w:rsidRPr="003C7700">
        <w:rPr>
          <w:rFonts w:ascii="Calibri Light" w:hAnsi="Calibri Light" w:cs="Calibri Light"/>
          <w:b/>
          <w:color w:val="auto"/>
          <w:sz w:val="28"/>
          <w:szCs w:val="28"/>
        </w:rPr>
        <w:t xml:space="preserve">i </w:t>
      </w:r>
      <w:r w:rsidR="00FC4EB1" w:rsidRPr="003C7700">
        <w:rPr>
          <w:rFonts w:ascii="Calibri Light" w:hAnsi="Calibri Light" w:cs="Calibri Light"/>
          <w:b/>
          <w:color w:val="auto"/>
          <w:sz w:val="28"/>
          <w:szCs w:val="28"/>
        </w:rPr>
        <w:t>LLU</w:t>
      </w:r>
      <w:bookmarkEnd w:id="126"/>
    </w:p>
    <w:p w14:paraId="2C1BFB14" w14:textId="513321EF" w:rsidR="00744576" w:rsidRPr="003C7700" w:rsidRDefault="00744576" w:rsidP="005905D7">
      <w:pPr>
        <w:pStyle w:val="EYBulletedList1"/>
        <w:numPr>
          <w:ilvl w:val="0"/>
          <w:numId w:val="0"/>
        </w:numPr>
        <w:jc w:val="left"/>
        <w:rPr>
          <w:rFonts w:ascii="Calibri Light" w:hAnsi="Calibri Light" w:cs="Calibri Light"/>
          <w:sz w:val="23"/>
          <w:szCs w:val="23"/>
        </w:rPr>
      </w:pPr>
      <w:r w:rsidRPr="003C7700">
        <w:rPr>
          <w:rFonts w:ascii="Calibri Light" w:hAnsi="Calibri Light" w:cs="Calibri Light"/>
          <w:sz w:val="23"/>
          <w:szCs w:val="23"/>
        </w:rPr>
        <w:t>Strony mogą zawrzeć porozumienie o rezygnacji z Prognoz dla usług BSA i LL</w:t>
      </w:r>
      <w:r w:rsidR="00FA72DB" w:rsidRPr="003C7700">
        <w:rPr>
          <w:rFonts w:ascii="Calibri Light" w:hAnsi="Calibri Light" w:cs="Calibri Light"/>
          <w:sz w:val="23"/>
          <w:szCs w:val="23"/>
        </w:rPr>
        <w:t>U. W takim przypadku</w:t>
      </w:r>
      <w:r w:rsidR="005905D7" w:rsidRPr="003C7700">
        <w:rPr>
          <w:rFonts w:ascii="Calibri Light" w:hAnsi="Calibri Light" w:cs="Calibri Light"/>
          <w:sz w:val="23"/>
          <w:szCs w:val="23"/>
        </w:rPr>
        <w:t xml:space="preserve"> postanowienia </w:t>
      </w:r>
      <w:r w:rsidR="00FA72DB" w:rsidRPr="003C7700">
        <w:rPr>
          <w:rFonts w:ascii="Calibri Light" w:hAnsi="Calibri Light" w:cs="Calibri Light"/>
          <w:sz w:val="23"/>
          <w:szCs w:val="23"/>
        </w:rPr>
        <w:t>pkt 16.1 i 16.2 Umowy nie mają zastosowania.</w:t>
      </w:r>
    </w:p>
    <w:p w14:paraId="6C421D9B" w14:textId="0F262731" w:rsidR="00182300" w:rsidRPr="003C7700" w:rsidRDefault="00182300" w:rsidP="006F294D">
      <w:pPr>
        <w:pStyle w:val="Nagwek2"/>
        <w:numPr>
          <w:ilvl w:val="1"/>
          <w:numId w:val="95"/>
        </w:numPr>
        <w:rPr>
          <w:rFonts w:ascii="Calibri Light" w:hAnsi="Calibri Light" w:cs="Calibri Light"/>
          <w:b/>
          <w:sz w:val="23"/>
          <w:szCs w:val="23"/>
          <w:lang w:val="pl-PL"/>
        </w:rPr>
      </w:pPr>
      <w:bookmarkStart w:id="127" w:name="_Toc204081053"/>
      <w:r w:rsidRPr="003C7700">
        <w:rPr>
          <w:rFonts w:ascii="Calibri Light" w:hAnsi="Calibri Light" w:cs="Calibri Light"/>
          <w:b/>
          <w:sz w:val="23"/>
          <w:szCs w:val="23"/>
          <w:lang w:val="pl-PL"/>
        </w:rPr>
        <w:t xml:space="preserve">Prognozy dla </w:t>
      </w:r>
      <w:r w:rsidR="00FC4EB1" w:rsidRPr="003C7700">
        <w:rPr>
          <w:rFonts w:ascii="Calibri Light" w:hAnsi="Calibri Light" w:cs="Calibri Light"/>
          <w:b/>
          <w:sz w:val="23"/>
          <w:szCs w:val="23"/>
          <w:lang w:val="pl-PL"/>
        </w:rPr>
        <w:t xml:space="preserve">usługi </w:t>
      </w:r>
      <w:r w:rsidRPr="003C7700">
        <w:rPr>
          <w:rFonts w:ascii="Calibri Light" w:hAnsi="Calibri Light" w:cs="Calibri Light"/>
          <w:b/>
          <w:sz w:val="23"/>
          <w:szCs w:val="23"/>
          <w:lang w:val="pl-PL"/>
        </w:rPr>
        <w:t>BSA</w:t>
      </w:r>
      <w:bookmarkEnd w:id="127"/>
    </w:p>
    <w:p w14:paraId="50DAE298" w14:textId="77777777" w:rsidR="00182300" w:rsidRPr="003C7700" w:rsidRDefault="00182300" w:rsidP="00902706">
      <w:pPr>
        <w:pStyle w:val="EYBulletedList1"/>
        <w:numPr>
          <w:ilvl w:val="0"/>
          <w:numId w:val="25"/>
        </w:numPr>
        <w:ind w:left="340" w:hanging="340"/>
        <w:jc w:val="left"/>
        <w:rPr>
          <w:rFonts w:ascii="Calibri Light" w:hAnsi="Calibri Light" w:cs="Calibri Light"/>
          <w:sz w:val="23"/>
          <w:szCs w:val="23"/>
        </w:rPr>
      </w:pPr>
      <w:r w:rsidRPr="003C7700">
        <w:rPr>
          <w:rFonts w:ascii="Calibri Light" w:hAnsi="Calibri Light" w:cs="Calibri Light"/>
          <w:sz w:val="23"/>
          <w:szCs w:val="23"/>
        </w:rPr>
        <w:t>OK raz na Kwartał przesyła do OSD za pośrednictwem SK Prognozę określającą:</w:t>
      </w:r>
    </w:p>
    <w:p w14:paraId="7833D01C" w14:textId="5799EB09" w:rsidR="00182300" w:rsidRPr="003C7700" w:rsidRDefault="00182300" w:rsidP="00902706">
      <w:pPr>
        <w:pStyle w:val="EYBulletedList1"/>
        <w:numPr>
          <w:ilvl w:val="1"/>
          <w:numId w:val="25"/>
        </w:numPr>
        <w:ind w:left="709"/>
        <w:jc w:val="left"/>
        <w:rPr>
          <w:rFonts w:ascii="Calibri Light" w:hAnsi="Calibri Light" w:cs="Calibri Light"/>
          <w:sz w:val="23"/>
          <w:szCs w:val="23"/>
        </w:rPr>
      </w:pPr>
      <w:r w:rsidRPr="003C7700">
        <w:rPr>
          <w:rFonts w:ascii="Calibri Light" w:hAnsi="Calibri Light" w:cs="Calibri Light"/>
          <w:sz w:val="23"/>
          <w:szCs w:val="23"/>
        </w:rPr>
        <w:t>przewidywaną liczbę Lokalnych pętli abonenckich or</w:t>
      </w:r>
      <w:r w:rsidR="00B23D31" w:rsidRPr="003C7700">
        <w:rPr>
          <w:rFonts w:ascii="Calibri Light" w:hAnsi="Calibri Light" w:cs="Calibri Light"/>
          <w:sz w:val="23"/>
          <w:szCs w:val="23"/>
        </w:rPr>
        <w:t>az wskazanie PDU, na którym w/w </w:t>
      </w:r>
      <w:r w:rsidRPr="003C7700">
        <w:rPr>
          <w:rFonts w:ascii="Calibri Light" w:hAnsi="Calibri Light" w:cs="Calibri Light"/>
          <w:sz w:val="23"/>
          <w:szCs w:val="23"/>
        </w:rPr>
        <w:t>Usługa będzie świadczona,</w:t>
      </w:r>
    </w:p>
    <w:p w14:paraId="76C3BBC7" w14:textId="1C53A5B3" w:rsidR="00182300" w:rsidRPr="003C7700" w:rsidRDefault="00182300" w:rsidP="00902706">
      <w:pPr>
        <w:pStyle w:val="EYBulletedList1"/>
        <w:numPr>
          <w:ilvl w:val="1"/>
          <w:numId w:val="25"/>
        </w:numPr>
        <w:ind w:left="709"/>
        <w:jc w:val="left"/>
        <w:rPr>
          <w:rFonts w:ascii="Calibri Light" w:hAnsi="Calibri Light" w:cs="Calibri Light"/>
          <w:sz w:val="23"/>
          <w:szCs w:val="23"/>
        </w:rPr>
      </w:pPr>
      <w:r w:rsidRPr="003C7700">
        <w:rPr>
          <w:rFonts w:ascii="Calibri Light" w:hAnsi="Calibri Light" w:cs="Calibri Light"/>
          <w:sz w:val="23"/>
          <w:szCs w:val="23"/>
        </w:rPr>
        <w:t>przewidywaną liczbę oraz typy interfejsów w poszczególnych PDU, z których zamierza korzystać dla potrzeb świadczenia Usług Detalicznych.</w:t>
      </w:r>
    </w:p>
    <w:p w14:paraId="4E07BA00" w14:textId="029A739D" w:rsidR="00182300" w:rsidRPr="003C7700" w:rsidRDefault="00182300" w:rsidP="00902706">
      <w:pPr>
        <w:pStyle w:val="EYBulletedList1"/>
        <w:numPr>
          <w:ilvl w:val="0"/>
          <w:numId w:val="25"/>
        </w:numPr>
        <w:ind w:left="340" w:hanging="340"/>
        <w:jc w:val="left"/>
        <w:rPr>
          <w:rFonts w:ascii="Calibri Light" w:hAnsi="Calibri Light" w:cs="Calibri Light"/>
          <w:sz w:val="23"/>
          <w:szCs w:val="23"/>
        </w:rPr>
      </w:pPr>
      <w:r w:rsidRPr="003C7700">
        <w:rPr>
          <w:rFonts w:ascii="Calibri Light" w:hAnsi="Calibri Light" w:cs="Calibri Light"/>
          <w:sz w:val="23"/>
          <w:szCs w:val="23"/>
        </w:rPr>
        <w:t>Prognozy przygotowane przez OK przes</w:t>
      </w:r>
      <w:r w:rsidR="003D01D4" w:rsidRPr="003C7700">
        <w:rPr>
          <w:rFonts w:ascii="Calibri Light" w:hAnsi="Calibri Light" w:cs="Calibri Light"/>
          <w:sz w:val="23"/>
          <w:szCs w:val="23"/>
        </w:rPr>
        <w:t>y</w:t>
      </w:r>
      <w:r w:rsidRPr="003C7700">
        <w:rPr>
          <w:rFonts w:ascii="Calibri Light" w:hAnsi="Calibri Light" w:cs="Calibri Light"/>
          <w:sz w:val="23"/>
          <w:szCs w:val="23"/>
        </w:rPr>
        <w:t>łane</w:t>
      </w:r>
      <w:r w:rsidR="003D01D4" w:rsidRPr="003C7700">
        <w:rPr>
          <w:rFonts w:ascii="Calibri Light" w:hAnsi="Calibri Light" w:cs="Calibri Light"/>
          <w:sz w:val="23"/>
          <w:szCs w:val="23"/>
        </w:rPr>
        <w:t xml:space="preserve"> są</w:t>
      </w:r>
      <w:r w:rsidRPr="003C7700">
        <w:rPr>
          <w:rFonts w:ascii="Calibri Light" w:hAnsi="Calibri Light" w:cs="Calibri Light"/>
          <w:sz w:val="23"/>
          <w:szCs w:val="23"/>
        </w:rPr>
        <w:t xml:space="preserve"> do OSD nie później niż 1 miesiąc przed rozpoczęciem Kwartału, którego dotyczą, przy czym</w:t>
      </w:r>
      <w:r w:rsidR="00660698" w:rsidRPr="003C7700">
        <w:rPr>
          <w:rFonts w:ascii="Calibri Light" w:hAnsi="Calibri Light" w:cs="Calibri Light"/>
          <w:sz w:val="23"/>
          <w:szCs w:val="23"/>
        </w:rPr>
        <w:t xml:space="preserve"> pierwszą Prognozę OK prześle w </w:t>
      </w:r>
      <w:r w:rsidRPr="003C7700">
        <w:rPr>
          <w:rFonts w:ascii="Calibri Light" w:hAnsi="Calibri Light" w:cs="Calibri Light"/>
          <w:sz w:val="23"/>
          <w:szCs w:val="23"/>
        </w:rPr>
        <w:t xml:space="preserve">dniu </w:t>
      </w:r>
      <w:r w:rsidR="00077598" w:rsidRPr="003C7700">
        <w:rPr>
          <w:rFonts w:ascii="Calibri Light" w:hAnsi="Calibri Light" w:cs="Calibri Light"/>
          <w:sz w:val="23"/>
          <w:szCs w:val="23"/>
        </w:rPr>
        <w:t>zawarci</w:t>
      </w:r>
      <w:r w:rsidRPr="003C7700">
        <w:rPr>
          <w:rFonts w:ascii="Calibri Light" w:hAnsi="Calibri Light" w:cs="Calibri Light"/>
          <w:sz w:val="23"/>
          <w:szCs w:val="23"/>
        </w:rPr>
        <w:t>a Umowy.</w:t>
      </w:r>
    </w:p>
    <w:p w14:paraId="197783D2" w14:textId="2B48C695" w:rsidR="00182300" w:rsidRPr="003C7700" w:rsidRDefault="00182300" w:rsidP="00902706">
      <w:pPr>
        <w:pStyle w:val="EYBulletedList1"/>
        <w:numPr>
          <w:ilvl w:val="0"/>
          <w:numId w:val="25"/>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Jeżeli OSD wykaże, że występujące w tym okresie Awarie w świadczeniu </w:t>
      </w:r>
      <w:r w:rsidR="00A85333" w:rsidRPr="003C7700">
        <w:rPr>
          <w:rFonts w:ascii="Calibri Light" w:hAnsi="Calibri Light" w:cs="Calibri Light"/>
          <w:sz w:val="23"/>
          <w:szCs w:val="23"/>
        </w:rPr>
        <w:t xml:space="preserve">usługi </w:t>
      </w:r>
      <w:r w:rsidRPr="003C7700">
        <w:rPr>
          <w:rFonts w:ascii="Calibri Light" w:hAnsi="Calibri Light" w:cs="Calibri Light"/>
          <w:sz w:val="23"/>
          <w:szCs w:val="23"/>
        </w:rPr>
        <w:t xml:space="preserve">BSA spowodowane są błędnymi Prognozami dostarczonymi przez OK, OSD nie ponosi z tego tytułu odpowiedzialności i nie wypłaca kar umownych lub bonifikaty, o których mowa w </w:t>
      </w:r>
      <w:r w:rsidR="00DD7B0A" w:rsidRPr="003C7700">
        <w:rPr>
          <w:rFonts w:ascii="Calibri Light" w:hAnsi="Calibri Light" w:cs="Calibri Light"/>
          <w:sz w:val="23"/>
          <w:szCs w:val="23"/>
        </w:rPr>
        <w:t>Rozdziale 17 i Rozdziale 18</w:t>
      </w:r>
      <w:r w:rsidR="00423BC9" w:rsidRPr="003C7700">
        <w:rPr>
          <w:rFonts w:ascii="Calibri Light" w:hAnsi="Calibri Light" w:cs="Calibri Light"/>
          <w:sz w:val="23"/>
          <w:szCs w:val="23"/>
        </w:rPr>
        <w:t xml:space="preserve"> </w:t>
      </w:r>
      <w:r w:rsidR="00007EE2" w:rsidRPr="003C7700">
        <w:rPr>
          <w:rFonts w:ascii="Calibri Light" w:hAnsi="Calibri Light" w:cs="Calibri Light"/>
          <w:sz w:val="23"/>
          <w:szCs w:val="23"/>
        </w:rPr>
        <w:t>Umowy</w:t>
      </w:r>
      <w:r w:rsidRPr="003C7700">
        <w:rPr>
          <w:rFonts w:ascii="Calibri Light" w:hAnsi="Calibri Light" w:cs="Calibri Light"/>
          <w:sz w:val="23"/>
          <w:szCs w:val="23"/>
        </w:rPr>
        <w:t>.</w:t>
      </w:r>
    </w:p>
    <w:p w14:paraId="5C234721" w14:textId="22B83959" w:rsidR="00182300" w:rsidRPr="003C7700" w:rsidRDefault="009A67FB" w:rsidP="00902706">
      <w:pPr>
        <w:pStyle w:val="EYBulletedList1"/>
        <w:numPr>
          <w:ilvl w:val="0"/>
          <w:numId w:val="25"/>
        </w:numPr>
        <w:ind w:left="340" w:hanging="340"/>
        <w:jc w:val="left"/>
        <w:rPr>
          <w:rFonts w:ascii="Calibri Light" w:hAnsi="Calibri Light" w:cs="Calibri Light"/>
          <w:sz w:val="23"/>
          <w:szCs w:val="23"/>
        </w:rPr>
      </w:pPr>
      <w:r w:rsidRPr="003C7700">
        <w:rPr>
          <w:rFonts w:ascii="Calibri Light" w:hAnsi="Calibri Light" w:cs="Calibri Light"/>
          <w:sz w:val="23"/>
          <w:szCs w:val="23"/>
        </w:rPr>
        <w:t>Liczba Zamówień</w:t>
      </w:r>
      <w:r w:rsidR="00182300" w:rsidRPr="003C7700">
        <w:rPr>
          <w:rFonts w:ascii="Calibri Light" w:hAnsi="Calibri Light" w:cs="Calibri Light"/>
          <w:sz w:val="23"/>
          <w:szCs w:val="23"/>
        </w:rPr>
        <w:t xml:space="preserve"> prognozowana na dany Kwartał będzie porównywana z rzeczywistymi Zamówieniami złożonymi w tym Kwartale.</w:t>
      </w:r>
    </w:p>
    <w:p w14:paraId="553E265B" w14:textId="12454CE2" w:rsidR="00182300" w:rsidRPr="003C7700" w:rsidRDefault="00182300" w:rsidP="00902706">
      <w:pPr>
        <w:pStyle w:val="EYBulletedList1"/>
        <w:numPr>
          <w:ilvl w:val="0"/>
          <w:numId w:val="25"/>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ramach Prognozy Zamówień na </w:t>
      </w:r>
      <w:r w:rsidR="00A85333" w:rsidRPr="003C7700">
        <w:rPr>
          <w:rFonts w:ascii="Calibri Light" w:hAnsi="Calibri Light" w:cs="Calibri Light"/>
          <w:sz w:val="23"/>
          <w:szCs w:val="23"/>
        </w:rPr>
        <w:t xml:space="preserve">usługi </w:t>
      </w:r>
      <w:r w:rsidRPr="003C7700">
        <w:rPr>
          <w:rFonts w:ascii="Calibri Light" w:hAnsi="Calibri Light" w:cs="Calibri Light"/>
          <w:sz w:val="23"/>
          <w:szCs w:val="23"/>
        </w:rPr>
        <w:t xml:space="preserve">BSA podawane są ilości i rodzaj interfejsów fizycznych dla poszczególnych PDU. OK przestrzega górnych i dolnych limitów na prognozowany okres jednego Kwartału tj. +/- 20% dla </w:t>
      </w:r>
      <w:r w:rsidR="00A85333" w:rsidRPr="003C7700">
        <w:rPr>
          <w:rFonts w:ascii="Calibri Light" w:hAnsi="Calibri Light" w:cs="Calibri Light"/>
          <w:sz w:val="23"/>
          <w:szCs w:val="23"/>
        </w:rPr>
        <w:t xml:space="preserve">usługi </w:t>
      </w:r>
      <w:r w:rsidRPr="003C7700">
        <w:rPr>
          <w:rFonts w:ascii="Calibri Light" w:hAnsi="Calibri Light" w:cs="Calibri Light"/>
          <w:sz w:val="23"/>
          <w:szCs w:val="23"/>
        </w:rPr>
        <w:t>BSA.</w:t>
      </w:r>
    </w:p>
    <w:p w14:paraId="4C5254DD" w14:textId="2AE9EE69" w:rsidR="00182300" w:rsidRPr="003C7700" w:rsidRDefault="00182300" w:rsidP="00902706">
      <w:pPr>
        <w:pStyle w:val="EYBulletedList1"/>
        <w:numPr>
          <w:ilvl w:val="0"/>
          <w:numId w:val="25"/>
        </w:numPr>
        <w:ind w:left="340" w:hanging="340"/>
        <w:jc w:val="left"/>
        <w:rPr>
          <w:rFonts w:ascii="Calibri Light" w:hAnsi="Calibri Light" w:cs="Calibri Light"/>
          <w:sz w:val="23"/>
          <w:szCs w:val="23"/>
        </w:rPr>
      </w:pPr>
      <w:r w:rsidRPr="003C7700">
        <w:rPr>
          <w:rFonts w:ascii="Calibri Light" w:hAnsi="Calibri Light" w:cs="Calibri Light"/>
          <w:sz w:val="23"/>
          <w:szCs w:val="23"/>
        </w:rPr>
        <w:lastRenderedPageBreak/>
        <w:t xml:space="preserve">W przypadku przekroczenia górnego limitu odchyleń wskazanego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5 powyżej, OSD dołoży starań, aby dostarczyć </w:t>
      </w:r>
      <w:r w:rsidR="00A85333" w:rsidRPr="003C7700">
        <w:rPr>
          <w:rFonts w:ascii="Calibri Light" w:hAnsi="Calibri Light" w:cs="Calibri Light"/>
          <w:sz w:val="23"/>
          <w:szCs w:val="23"/>
        </w:rPr>
        <w:t xml:space="preserve">usługę </w:t>
      </w:r>
      <w:r w:rsidRPr="003C7700">
        <w:rPr>
          <w:rFonts w:ascii="Calibri Light" w:hAnsi="Calibri Light" w:cs="Calibri Light"/>
          <w:sz w:val="23"/>
          <w:szCs w:val="23"/>
        </w:rPr>
        <w:t>BSA, z zastrzeżeniem, że w wypadku Zamówień przekraczających górny limit odchyleń OSD nie gwarantuje t</w:t>
      </w:r>
      <w:r w:rsidR="00660698" w:rsidRPr="003C7700">
        <w:rPr>
          <w:rFonts w:ascii="Calibri Light" w:hAnsi="Calibri Light" w:cs="Calibri Light"/>
          <w:sz w:val="23"/>
          <w:szCs w:val="23"/>
        </w:rPr>
        <w:t>erminowości ich realizowania, a </w:t>
      </w:r>
      <w:r w:rsidRPr="003C7700">
        <w:rPr>
          <w:rFonts w:ascii="Calibri Light" w:hAnsi="Calibri Light" w:cs="Calibri Light"/>
          <w:sz w:val="23"/>
          <w:szCs w:val="23"/>
        </w:rPr>
        <w:t>OK nie nalicza OSD kary umownej za nieterminowe realizowanie Zamówień.</w:t>
      </w:r>
    </w:p>
    <w:p w14:paraId="5B0951B4" w14:textId="09515C5F" w:rsidR="00182300" w:rsidRPr="003C7700" w:rsidRDefault="00182300" w:rsidP="00902706">
      <w:pPr>
        <w:pStyle w:val="EYBulletedList1"/>
        <w:numPr>
          <w:ilvl w:val="0"/>
          <w:numId w:val="25"/>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Dla zapewnienia dokładności składanych Prognoz i uniknięcia rozbudowywania zbędnej pojemności w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 na OK zostanie nałożona opłata:</w:t>
      </w:r>
    </w:p>
    <w:p w14:paraId="0F9050A4" w14:textId="77777777" w:rsidR="00182300" w:rsidRPr="003C7700" w:rsidRDefault="00182300" w:rsidP="00C2023B">
      <w:pPr>
        <w:pStyle w:val="EYBulletedList1"/>
        <w:numPr>
          <w:ilvl w:val="0"/>
          <w:numId w:val="0"/>
        </w:numPr>
        <w:ind w:left="426"/>
        <w:jc w:val="left"/>
        <w:rPr>
          <w:rFonts w:ascii="Calibri Light" w:hAnsi="Calibri Light" w:cs="Calibri Light"/>
          <w:sz w:val="23"/>
          <w:szCs w:val="23"/>
        </w:rPr>
      </w:pPr>
      <w:r w:rsidRPr="003C7700">
        <w:rPr>
          <w:rFonts w:ascii="Calibri Light" w:hAnsi="Calibri Light" w:cs="Calibri Light"/>
          <w:sz w:val="23"/>
          <w:szCs w:val="23"/>
        </w:rPr>
        <w:t xml:space="preserve">Opłata = ((1 + </w:t>
      </w:r>
      <w:proofErr w:type="spellStart"/>
      <w:r w:rsidRPr="003C7700">
        <w:rPr>
          <w:rFonts w:ascii="Calibri Light" w:hAnsi="Calibri Light" w:cs="Calibri Light"/>
          <w:sz w:val="23"/>
          <w:szCs w:val="23"/>
        </w:rPr>
        <w:t>δmax</w:t>
      </w:r>
      <w:proofErr w:type="spellEnd"/>
      <w:r w:rsidRPr="003C7700">
        <w:rPr>
          <w:rFonts w:ascii="Calibri Light" w:hAnsi="Calibri Light" w:cs="Calibri Light"/>
          <w:sz w:val="23"/>
          <w:szCs w:val="23"/>
        </w:rPr>
        <w:t>) x P - Z) x S</w:t>
      </w:r>
    </w:p>
    <w:p w14:paraId="2E726CC9" w14:textId="77777777" w:rsidR="00182300" w:rsidRPr="003C7700" w:rsidRDefault="00182300" w:rsidP="00C2023B">
      <w:pPr>
        <w:pStyle w:val="EYBulletedList1"/>
        <w:numPr>
          <w:ilvl w:val="0"/>
          <w:numId w:val="0"/>
        </w:numPr>
        <w:ind w:left="426"/>
        <w:jc w:val="left"/>
        <w:rPr>
          <w:rFonts w:ascii="Calibri Light" w:hAnsi="Calibri Light" w:cs="Calibri Light"/>
          <w:sz w:val="23"/>
          <w:szCs w:val="23"/>
        </w:rPr>
      </w:pPr>
      <w:proofErr w:type="spellStart"/>
      <w:r w:rsidRPr="003C7700">
        <w:rPr>
          <w:rFonts w:ascii="Calibri Light" w:hAnsi="Calibri Light" w:cs="Calibri Light"/>
          <w:sz w:val="23"/>
          <w:szCs w:val="23"/>
        </w:rPr>
        <w:t>δmax</w:t>
      </w:r>
      <w:proofErr w:type="spellEnd"/>
      <w:r w:rsidRPr="003C7700">
        <w:rPr>
          <w:rFonts w:ascii="Calibri Light" w:hAnsi="Calibri Light" w:cs="Calibri Light"/>
          <w:sz w:val="23"/>
          <w:szCs w:val="23"/>
        </w:rPr>
        <w:t xml:space="preserve"> – dolny limit odchyleń,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5 powyżej,</w:t>
      </w:r>
    </w:p>
    <w:p w14:paraId="76C42040" w14:textId="77777777" w:rsidR="00182300" w:rsidRPr="003C7700" w:rsidRDefault="00182300" w:rsidP="00C2023B">
      <w:pPr>
        <w:pStyle w:val="EYBulletedList1"/>
        <w:numPr>
          <w:ilvl w:val="0"/>
          <w:numId w:val="0"/>
        </w:numPr>
        <w:ind w:left="426"/>
        <w:jc w:val="left"/>
        <w:rPr>
          <w:rFonts w:ascii="Calibri Light" w:hAnsi="Calibri Light" w:cs="Calibri Light"/>
          <w:sz w:val="23"/>
          <w:szCs w:val="23"/>
        </w:rPr>
      </w:pPr>
      <w:r w:rsidRPr="003C7700">
        <w:rPr>
          <w:rFonts w:ascii="Calibri Light" w:hAnsi="Calibri Light" w:cs="Calibri Light"/>
          <w:sz w:val="23"/>
          <w:szCs w:val="23"/>
        </w:rPr>
        <w:t>P – liczba Zamówień w Prognozie na dany okres,</w:t>
      </w:r>
    </w:p>
    <w:p w14:paraId="5D163128" w14:textId="77777777" w:rsidR="00182300" w:rsidRPr="003C7700" w:rsidRDefault="00182300" w:rsidP="00C2023B">
      <w:pPr>
        <w:pStyle w:val="EYBulletedList1"/>
        <w:numPr>
          <w:ilvl w:val="0"/>
          <w:numId w:val="0"/>
        </w:numPr>
        <w:ind w:left="426"/>
        <w:jc w:val="left"/>
        <w:rPr>
          <w:rFonts w:ascii="Calibri Light" w:hAnsi="Calibri Light" w:cs="Calibri Light"/>
          <w:sz w:val="23"/>
          <w:szCs w:val="23"/>
        </w:rPr>
      </w:pPr>
      <w:r w:rsidRPr="003C7700">
        <w:rPr>
          <w:rFonts w:ascii="Calibri Light" w:hAnsi="Calibri Light" w:cs="Calibri Light"/>
          <w:sz w:val="23"/>
          <w:szCs w:val="23"/>
        </w:rPr>
        <w:t>Z – liczba zamówionych Usług na dany okres,</w:t>
      </w:r>
    </w:p>
    <w:p w14:paraId="3768B9C0" w14:textId="77777777" w:rsidR="00182300" w:rsidRPr="003C7700" w:rsidRDefault="00182300" w:rsidP="00C2023B">
      <w:pPr>
        <w:pStyle w:val="EYBulletedList1"/>
        <w:numPr>
          <w:ilvl w:val="0"/>
          <w:numId w:val="0"/>
        </w:numPr>
        <w:ind w:left="426"/>
        <w:jc w:val="left"/>
        <w:rPr>
          <w:rFonts w:ascii="Calibri Light" w:hAnsi="Calibri Light" w:cs="Calibri Light"/>
          <w:sz w:val="23"/>
          <w:szCs w:val="23"/>
        </w:rPr>
      </w:pPr>
      <w:r w:rsidRPr="003C7700">
        <w:rPr>
          <w:rFonts w:ascii="Calibri Light" w:hAnsi="Calibri Light" w:cs="Calibri Light"/>
          <w:sz w:val="23"/>
          <w:szCs w:val="23"/>
        </w:rPr>
        <w:t>S – jednorazowa opłata za uruchomienie odpowiednia dla prognozowanej Usługi.</w:t>
      </w:r>
    </w:p>
    <w:p w14:paraId="47AADC02" w14:textId="5EB7617E" w:rsidR="00182300" w:rsidRPr="003C7700" w:rsidRDefault="00182300" w:rsidP="00902706">
      <w:pPr>
        <w:pStyle w:val="EYBulletedList1"/>
        <w:numPr>
          <w:ilvl w:val="0"/>
          <w:numId w:val="25"/>
        </w:numPr>
        <w:ind w:left="340" w:hanging="340"/>
        <w:jc w:val="left"/>
        <w:rPr>
          <w:rFonts w:ascii="Calibri Light" w:hAnsi="Calibri Light" w:cs="Calibri Light"/>
          <w:sz w:val="23"/>
          <w:szCs w:val="23"/>
        </w:rPr>
      </w:pPr>
      <w:r w:rsidRPr="003C7700">
        <w:rPr>
          <w:rFonts w:ascii="Calibri Light" w:hAnsi="Calibri Light" w:cs="Calibri Light"/>
          <w:sz w:val="23"/>
          <w:szCs w:val="23"/>
        </w:rPr>
        <w:t>Wielkość prognozowana na dany Kwartał dla PDU, które w</w:t>
      </w:r>
      <w:r w:rsidR="00660698" w:rsidRPr="003C7700">
        <w:rPr>
          <w:rFonts w:ascii="Calibri Light" w:hAnsi="Calibri Light" w:cs="Calibri Light"/>
          <w:sz w:val="23"/>
          <w:szCs w:val="23"/>
        </w:rPr>
        <w:t xml:space="preserve"> danym Kwartale zostały ujęte w </w:t>
      </w:r>
      <w:r w:rsidRPr="003C7700">
        <w:rPr>
          <w:rFonts w:ascii="Calibri Light" w:hAnsi="Calibri Light" w:cs="Calibri Light"/>
          <w:sz w:val="23"/>
          <w:szCs w:val="23"/>
        </w:rPr>
        <w:t>Prognozie Rozbudowy Zasięgu jest korygowana przez OSD o stosunek faktycznej liczby oddanych PA do liczby PA wskazanych w Prognozie Rozbudowy Zasięgu. Dla tych PDU liczba Zamówień w Prognozie na dany okres jest liczona zgodnie ze wzorem a następnie zaokrąglona do liczby całkowitej:</w:t>
      </w:r>
    </w:p>
    <w:p w14:paraId="00C709BA" w14:textId="77777777" w:rsidR="00182300" w:rsidRPr="003C7700" w:rsidRDefault="00182300" w:rsidP="00C2023B">
      <w:pPr>
        <w:pStyle w:val="EYBulletedList1"/>
        <w:numPr>
          <w:ilvl w:val="0"/>
          <w:numId w:val="0"/>
        </w:numPr>
        <w:ind w:left="426"/>
        <w:jc w:val="left"/>
        <w:rPr>
          <w:rFonts w:ascii="Calibri Light" w:hAnsi="Calibri Light" w:cs="Calibri Light"/>
          <w:sz w:val="23"/>
          <w:szCs w:val="23"/>
        </w:rPr>
      </w:pPr>
      <w:r w:rsidRPr="003C7700">
        <w:rPr>
          <w:rFonts w:ascii="Calibri Light" w:hAnsi="Calibri Light" w:cs="Calibri Light"/>
          <w:sz w:val="23"/>
          <w:szCs w:val="23"/>
        </w:rPr>
        <w:t xml:space="preserve">P = </w:t>
      </w:r>
      <w:proofErr w:type="spellStart"/>
      <w:r w:rsidRPr="003C7700">
        <w:rPr>
          <w:rFonts w:ascii="Calibri Light" w:hAnsi="Calibri Light" w:cs="Calibri Light"/>
          <w:sz w:val="23"/>
          <w:szCs w:val="23"/>
        </w:rPr>
        <w:t>P</w:t>
      </w:r>
      <w:r w:rsidRPr="003C7700">
        <w:rPr>
          <w:rFonts w:ascii="Calibri Light" w:hAnsi="Calibri Light" w:cs="Calibri Light"/>
          <w:sz w:val="23"/>
          <w:szCs w:val="23"/>
          <w:vertAlign w:val="subscript"/>
        </w:rPr>
        <w:t>złożona</w:t>
      </w:r>
      <w:proofErr w:type="spellEnd"/>
      <w:r w:rsidRPr="003C7700">
        <w:rPr>
          <w:rFonts w:ascii="Calibri Light" w:hAnsi="Calibri Light" w:cs="Calibri Light"/>
          <w:sz w:val="23"/>
          <w:szCs w:val="23"/>
        </w:rPr>
        <w:t xml:space="preserve"> x (1 + (</w:t>
      </w:r>
      <w:r w:rsidRPr="003C7700">
        <w:rPr>
          <w:rFonts w:ascii="Calibri Light" w:hAnsi="Calibri Light" w:cs="Calibri Light"/>
          <w:sz w:val="23"/>
          <w:szCs w:val="23"/>
          <w:vertAlign w:val="subscript"/>
        </w:rPr>
        <w:t>LPA uruchomione</w:t>
      </w:r>
      <w:r w:rsidRPr="003C7700">
        <w:rPr>
          <w:rFonts w:ascii="Calibri Light" w:hAnsi="Calibri Light" w:cs="Calibri Light"/>
          <w:sz w:val="23"/>
          <w:szCs w:val="23"/>
        </w:rPr>
        <w:t xml:space="preserve"> - L</w:t>
      </w:r>
      <w:r w:rsidRPr="003C7700">
        <w:rPr>
          <w:rFonts w:ascii="Calibri Light" w:hAnsi="Calibri Light" w:cs="Calibri Light"/>
          <w:sz w:val="23"/>
          <w:szCs w:val="23"/>
          <w:vertAlign w:val="subscript"/>
        </w:rPr>
        <w:t>PA plan</w:t>
      </w:r>
      <w:r w:rsidRPr="003C7700">
        <w:rPr>
          <w:rFonts w:ascii="Calibri Light" w:hAnsi="Calibri Light" w:cs="Calibri Light"/>
          <w:sz w:val="23"/>
          <w:szCs w:val="23"/>
        </w:rPr>
        <w:t>)/(L</w:t>
      </w:r>
      <w:r w:rsidRPr="003C7700">
        <w:rPr>
          <w:rFonts w:ascii="Calibri Light" w:hAnsi="Calibri Light" w:cs="Calibri Light"/>
          <w:sz w:val="23"/>
          <w:szCs w:val="23"/>
          <w:vertAlign w:val="subscript"/>
        </w:rPr>
        <w:t xml:space="preserve">PA istniejące </w:t>
      </w:r>
      <w:r w:rsidRPr="003C7700">
        <w:rPr>
          <w:rFonts w:ascii="Calibri Light" w:hAnsi="Calibri Light" w:cs="Calibri Light"/>
          <w:sz w:val="23"/>
          <w:szCs w:val="23"/>
        </w:rPr>
        <w:t>+ L</w:t>
      </w:r>
      <w:r w:rsidRPr="003C7700">
        <w:rPr>
          <w:rFonts w:ascii="Calibri Light" w:hAnsi="Calibri Light" w:cs="Calibri Light"/>
          <w:sz w:val="23"/>
          <w:szCs w:val="23"/>
          <w:vertAlign w:val="subscript"/>
        </w:rPr>
        <w:t>PA Plan</w:t>
      </w:r>
      <w:r w:rsidRPr="003C7700">
        <w:rPr>
          <w:rFonts w:ascii="Calibri Light" w:hAnsi="Calibri Light" w:cs="Calibri Light"/>
          <w:sz w:val="23"/>
          <w:szCs w:val="23"/>
        </w:rPr>
        <w:t>))</w:t>
      </w:r>
    </w:p>
    <w:p w14:paraId="6ECCE59B" w14:textId="77777777" w:rsidR="00182300" w:rsidRPr="003C7700" w:rsidRDefault="00182300" w:rsidP="00C2023B">
      <w:pPr>
        <w:pStyle w:val="EYBulletedList1"/>
        <w:numPr>
          <w:ilvl w:val="0"/>
          <w:numId w:val="0"/>
        </w:numPr>
        <w:ind w:left="426"/>
        <w:jc w:val="left"/>
        <w:rPr>
          <w:rFonts w:ascii="Calibri Light" w:hAnsi="Calibri Light" w:cs="Calibri Light"/>
          <w:sz w:val="23"/>
          <w:szCs w:val="23"/>
        </w:rPr>
      </w:pPr>
      <w:r w:rsidRPr="003C7700">
        <w:rPr>
          <w:rFonts w:ascii="Calibri Light" w:hAnsi="Calibri Light" w:cs="Calibri Light"/>
          <w:sz w:val="23"/>
          <w:szCs w:val="23"/>
        </w:rPr>
        <w:t>gdzie</w:t>
      </w:r>
    </w:p>
    <w:p w14:paraId="45915EA0" w14:textId="0610E3DF" w:rsidR="00182300" w:rsidRPr="003C7700" w:rsidRDefault="00182300" w:rsidP="00C2023B">
      <w:pPr>
        <w:pStyle w:val="EYBulletedList1"/>
        <w:numPr>
          <w:ilvl w:val="0"/>
          <w:numId w:val="0"/>
        </w:numPr>
        <w:ind w:left="426"/>
        <w:jc w:val="left"/>
        <w:rPr>
          <w:rFonts w:ascii="Calibri Light" w:hAnsi="Calibri Light" w:cs="Calibri Light"/>
          <w:sz w:val="23"/>
          <w:szCs w:val="23"/>
        </w:rPr>
      </w:pPr>
      <w:proofErr w:type="spellStart"/>
      <w:r w:rsidRPr="003C7700">
        <w:rPr>
          <w:rFonts w:ascii="Calibri Light" w:hAnsi="Calibri Light" w:cs="Calibri Light"/>
          <w:sz w:val="23"/>
          <w:szCs w:val="23"/>
        </w:rPr>
        <w:t>P</w:t>
      </w:r>
      <w:r w:rsidRPr="003C7700">
        <w:rPr>
          <w:rFonts w:ascii="Calibri Light" w:hAnsi="Calibri Light" w:cs="Calibri Light"/>
          <w:sz w:val="23"/>
          <w:szCs w:val="23"/>
          <w:vertAlign w:val="subscript"/>
        </w:rPr>
        <w:t>złożona</w:t>
      </w:r>
      <w:proofErr w:type="spellEnd"/>
      <w:r w:rsidRPr="003C7700">
        <w:rPr>
          <w:rFonts w:ascii="Calibri Light" w:hAnsi="Calibri Light" w:cs="Calibri Light"/>
          <w:sz w:val="23"/>
          <w:szCs w:val="23"/>
        </w:rPr>
        <w:t xml:space="preserve"> – liczba prognozowanych Zamówień na dany Kwartał, która została złożona przez OK w</w:t>
      </w:r>
      <w:r w:rsidR="00333EDF" w:rsidRPr="003C7700">
        <w:rPr>
          <w:rFonts w:ascii="Calibri Light" w:hAnsi="Calibri Light" w:cs="Calibri Light"/>
          <w:sz w:val="23"/>
          <w:szCs w:val="23"/>
        </w:rPr>
        <w:t> </w:t>
      </w:r>
      <w:r w:rsidRPr="003C7700">
        <w:rPr>
          <w:rFonts w:ascii="Calibri Light" w:hAnsi="Calibri Light" w:cs="Calibri Light"/>
          <w:sz w:val="23"/>
          <w:szCs w:val="23"/>
        </w:rPr>
        <w:t>Prognozie,</w:t>
      </w:r>
    </w:p>
    <w:p w14:paraId="74E7F41E" w14:textId="32141167" w:rsidR="00182300" w:rsidRPr="003C7700" w:rsidRDefault="00182300" w:rsidP="00C2023B">
      <w:pPr>
        <w:pStyle w:val="EYBulletedList1"/>
        <w:numPr>
          <w:ilvl w:val="0"/>
          <w:numId w:val="0"/>
        </w:numPr>
        <w:ind w:left="426"/>
        <w:jc w:val="left"/>
        <w:rPr>
          <w:rFonts w:ascii="Calibri Light" w:hAnsi="Calibri Light" w:cs="Calibri Light"/>
          <w:sz w:val="23"/>
          <w:szCs w:val="23"/>
        </w:rPr>
      </w:pPr>
      <w:r w:rsidRPr="003C7700">
        <w:rPr>
          <w:rFonts w:ascii="Calibri Light" w:hAnsi="Calibri Light" w:cs="Calibri Light"/>
          <w:sz w:val="23"/>
          <w:szCs w:val="23"/>
        </w:rPr>
        <w:t>L</w:t>
      </w:r>
      <w:r w:rsidRPr="003C7700">
        <w:rPr>
          <w:rFonts w:ascii="Calibri Light" w:hAnsi="Calibri Light" w:cs="Calibri Light"/>
          <w:sz w:val="23"/>
          <w:szCs w:val="23"/>
          <w:vertAlign w:val="subscript"/>
        </w:rPr>
        <w:t xml:space="preserve">PA uruchomione </w:t>
      </w:r>
      <w:r w:rsidRPr="003C7700">
        <w:rPr>
          <w:rFonts w:ascii="Calibri Light" w:hAnsi="Calibri Light" w:cs="Calibri Light"/>
          <w:sz w:val="23"/>
          <w:szCs w:val="23"/>
        </w:rPr>
        <w:t>– liczba PA, dla których uruchomione zostało świadczenie Usług Dostępowych w</w:t>
      </w:r>
      <w:r w:rsidR="00333EDF" w:rsidRPr="003C7700">
        <w:rPr>
          <w:rFonts w:ascii="Calibri Light" w:hAnsi="Calibri Light" w:cs="Calibri Light"/>
          <w:sz w:val="23"/>
          <w:szCs w:val="23"/>
        </w:rPr>
        <w:t> </w:t>
      </w:r>
      <w:r w:rsidRPr="003C7700">
        <w:rPr>
          <w:rFonts w:ascii="Calibri Light" w:hAnsi="Calibri Light" w:cs="Calibri Light"/>
          <w:sz w:val="23"/>
          <w:szCs w:val="23"/>
        </w:rPr>
        <w:t>danym Kwartale,</w:t>
      </w:r>
    </w:p>
    <w:p w14:paraId="018D147E" w14:textId="7BC14625" w:rsidR="00182300" w:rsidRPr="003C7700" w:rsidRDefault="00182300" w:rsidP="00C2023B">
      <w:pPr>
        <w:pStyle w:val="EYBulletedList1"/>
        <w:numPr>
          <w:ilvl w:val="0"/>
          <w:numId w:val="0"/>
        </w:numPr>
        <w:ind w:left="426"/>
        <w:jc w:val="left"/>
        <w:rPr>
          <w:rFonts w:ascii="Calibri Light" w:hAnsi="Calibri Light" w:cs="Calibri Light"/>
          <w:sz w:val="23"/>
          <w:szCs w:val="23"/>
        </w:rPr>
      </w:pPr>
      <w:r w:rsidRPr="003C7700">
        <w:rPr>
          <w:rFonts w:ascii="Calibri Light" w:hAnsi="Calibri Light" w:cs="Calibri Light"/>
          <w:sz w:val="23"/>
          <w:szCs w:val="23"/>
        </w:rPr>
        <w:t>L</w:t>
      </w:r>
      <w:r w:rsidRPr="003C7700">
        <w:rPr>
          <w:rFonts w:ascii="Calibri Light" w:hAnsi="Calibri Light" w:cs="Calibri Light"/>
          <w:sz w:val="23"/>
          <w:szCs w:val="23"/>
          <w:vertAlign w:val="subscript"/>
        </w:rPr>
        <w:t xml:space="preserve">PA plan </w:t>
      </w:r>
      <w:r w:rsidRPr="003C7700">
        <w:rPr>
          <w:rFonts w:ascii="Calibri Light" w:hAnsi="Calibri Light" w:cs="Calibri Light"/>
          <w:sz w:val="23"/>
          <w:szCs w:val="23"/>
        </w:rPr>
        <w:t xml:space="preserve">– liczba PA, dla których OSD planował uruchomić </w:t>
      </w:r>
      <w:r w:rsidR="00660698" w:rsidRPr="003C7700">
        <w:rPr>
          <w:rFonts w:ascii="Calibri Light" w:hAnsi="Calibri Light" w:cs="Calibri Light"/>
          <w:sz w:val="23"/>
          <w:szCs w:val="23"/>
        </w:rPr>
        <w:t>świadczenie Usług Dostępowych w </w:t>
      </w:r>
      <w:r w:rsidRPr="003C7700">
        <w:rPr>
          <w:rFonts w:ascii="Calibri Light" w:hAnsi="Calibri Light" w:cs="Calibri Light"/>
          <w:sz w:val="23"/>
          <w:szCs w:val="23"/>
        </w:rPr>
        <w:t>danym Kwartale zgodnie z Prognozą Rozbudowy Zasięgu na ten Kwartał (jeżeli L</w:t>
      </w:r>
      <w:r w:rsidRPr="003C7700">
        <w:rPr>
          <w:rFonts w:ascii="Calibri Light" w:hAnsi="Calibri Light" w:cs="Calibri Light"/>
          <w:sz w:val="23"/>
          <w:szCs w:val="23"/>
          <w:vertAlign w:val="subscript"/>
        </w:rPr>
        <w:t xml:space="preserve">PA plan </w:t>
      </w:r>
      <w:r w:rsidRPr="003C7700">
        <w:rPr>
          <w:rFonts w:ascii="Calibri Light" w:hAnsi="Calibri Light" w:cs="Calibri Light"/>
          <w:sz w:val="23"/>
          <w:szCs w:val="23"/>
        </w:rPr>
        <w:t>&gt; L</w:t>
      </w:r>
      <w:r w:rsidRPr="003C7700">
        <w:rPr>
          <w:rFonts w:ascii="Calibri Light" w:hAnsi="Calibri Light" w:cs="Calibri Light"/>
          <w:sz w:val="23"/>
          <w:szCs w:val="23"/>
          <w:vertAlign w:val="subscript"/>
        </w:rPr>
        <w:t xml:space="preserve">PA uruchomione </w:t>
      </w:r>
      <w:r w:rsidRPr="003C7700">
        <w:rPr>
          <w:rFonts w:ascii="Calibri Light" w:hAnsi="Calibri Light" w:cs="Calibri Light"/>
          <w:sz w:val="23"/>
          <w:szCs w:val="23"/>
        </w:rPr>
        <w:t>to L</w:t>
      </w:r>
      <w:r w:rsidRPr="003C7700">
        <w:rPr>
          <w:rFonts w:ascii="Calibri Light" w:hAnsi="Calibri Light" w:cs="Calibri Light"/>
          <w:sz w:val="23"/>
          <w:szCs w:val="23"/>
          <w:vertAlign w:val="subscript"/>
        </w:rPr>
        <w:t xml:space="preserve">PA plan </w:t>
      </w:r>
      <w:r w:rsidRPr="003C7700">
        <w:rPr>
          <w:rFonts w:ascii="Calibri Light" w:hAnsi="Calibri Light" w:cs="Calibri Light"/>
          <w:sz w:val="23"/>
          <w:szCs w:val="23"/>
        </w:rPr>
        <w:t>= L</w:t>
      </w:r>
      <w:r w:rsidRPr="003C7700">
        <w:rPr>
          <w:rFonts w:ascii="Calibri Light" w:hAnsi="Calibri Light" w:cs="Calibri Light"/>
          <w:sz w:val="23"/>
          <w:szCs w:val="23"/>
          <w:vertAlign w:val="subscript"/>
        </w:rPr>
        <w:t xml:space="preserve">PA uruchomione </w:t>
      </w:r>
      <w:r w:rsidRPr="003C7700">
        <w:rPr>
          <w:rFonts w:ascii="Calibri Light" w:hAnsi="Calibri Light" w:cs="Calibri Light"/>
          <w:sz w:val="23"/>
          <w:szCs w:val="23"/>
        </w:rPr>
        <w:t>),</w:t>
      </w:r>
    </w:p>
    <w:p w14:paraId="1C57E757" w14:textId="77777777" w:rsidR="00182300" w:rsidRPr="003C7700" w:rsidRDefault="00182300" w:rsidP="00C2023B">
      <w:pPr>
        <w:pStyle w:val="EYBulletedList1"/>
        <w:numPr>
          <w:ilvl w:val="0"/>
          <w:numId w:val="0"/>
        </w:numPr>
        <w:ind w:left="426"/>
        <w:jc w:val="left"/>
        <w:rPr>
          <w:rFonts w:ascii="Calibri Light" w:hAnsi="Calibri Light" w:cs="Calibri Light"/>
          <w:sz w:val="23"/>
          <w:szCs w:val="23"/>
        </w:rPr>
      </w:pPr>
      <w:r w:rsidRPr="003C7700">
        <w:rPr>
          <w:rFonts w:ascii="Calibri Light" w:hAnsi="Calibri Light" w:cs="Calibri Light"/>
          <w:sz w:val="23"/>
          <w:szCs w:val="23"/>
        </w:rPr>
        <w:t>L</w:t>
      </w:r>
      <w:r w:rsidRPr="003C7700">
        <w:rPr>
          <w:rFonts w:ascii="Calibri Light" w:hAnsi="Calibri Light" w:cs="Calibri Light"/>
          <w:sz w:val="23"/>
          <w:szCs w:val="23"/>
          <w:vertAlign w:val="subscript"/>
        </w:rPr>
        <w:t xml:space="preserve">PA istniejące </w:t>
      </w:r>
      <w:r w:rsidRPr="003C7700">
        <w:rPr>
          <w:rFonts w:ascii="Calibri Light" w:hAnsi="Calibri Light" w:cs="Calibri Light"/>
          <w:sz w:val="23"/>
          <w:szCs w:val="23"/>
        </w:rPr>
        <w:t>– liczba PA, które zostały uruchomione w okresie wcześniejszym, którego nie dotyczy Prognoza.</w:t>
      </w:r>
    </w:p>
    <w:p w14:paraId="5C01AC58" w14:textId="63808AAD" w:rsidR="00182300" w:rsidRPr="003C7700" w:rsidRDefault="00182300" w:rsidP="00902706">
      <w:pPr>
        <w:pStyle w:val="EYBulletedList1"/>
        <w:numPr>
          <w:ilvl w:val="0"/>
          <w:numId w:val="25"/>
        </w:numPr>
        <w:ind w:left="340" w:hanging="340"/>
        <w:jc w:val="left"/>
        <w:rPr>
          <w:rFonts w:ascii="Calibri Light" w:hAnsi="Calibri Light" w:cs="Calibri Light"/>
          <w:sz w:val="23"/>
          <w:szCs w:val="23"/>
        </w:rPr>
      </w:pPr>
      <w:r w:rsidRPr="003C7700">
        <w:rPr>
          <w:rFonts w:ascii="Calibri Light" w:hAnsi="Calibri Light" w:cs="Calibri Light"/>
          <w:sz w:val="23"/>
          <w:szCs w:val="23"/>
        </w:rPr>
        <w:t>OK może aktualizować swoją Prognozę, a aktualizacja Prognozy może odbywać się z</w:t>
      </w:r>
      <w:r w:rsidR="00A85333" w:rsidRPr="003C7700">
        <w:rPr>
          <w:rFonts w:ascii="Calibri Light" w:hAnsi="Calibri Light" w:cs="Calibri Light"/>
          <w:sz w:val="23"/>
          <w:szCs w:val="23"/>
        </w:rPr>
        <w:t> </w:t>
      </w:r>
      <w:r w:rsidRPr="003C7700">
        <w:rPr>
          <w:rFonts w:ascii="Calibri Light" w:hAnsi="Calibri Light" w:cs="Calibri Light"/>
          <w:sz w:val="23"/>
          <w:szCs w:val="23"/>
        </w:rPr>
        <w:t xml:space="preserve">wykorzystaniem wzoru przedstawionego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8 powyżej. W przypadku aktualizacji Prognozy przez OK, ma ona nastąpić w terminie 10 DR od dnia publikacji zaktualizowanej Prognozy Rozbudowy Zasięgu przez OSD.</w:t>
      </w:r>
    </w:p>
    <w:p w14:paraId="22F15CDE" w14:textId="05A7516D" w:rsidR="00182300" w:rsidRPr="003C7700" w:rsidRDefault="00182300" w:rsidP="006F294D">
      <w:pPr>
        <w:pStyle w:val="Nagwek2"/>
        <w:numPr>
          <w:ilvl w:val="1"/>
          <w:numId w:val="95"/>
        </w:numPr>
        <w:rPr>
          <w:rFonts w:ascii="Calibri Light" w:hAnsi="Calibri Light" w:cs="Calibri Light"/>
          <w:b/>
          <w:sz w:val="23"/>
          <w:szCs w:val="23"/>
          <w:lang w:val="pl-PL"/>
        </w:rPr>
      </w:pPr>
      <w:bookmarkStart w:id="128" w:name="_Toc204081054"/>
      <w:r w:rsidRPr="003C7700">
        <w:rPr>
          <w:rFonts w:ascii="Calibri Light" w:hAnsi="Calibri Light" w:cs="Calibri Light"/>
          <w:b/>
          <w:sz w:val="23"/>
          <w:szCs w:val="23"/>
          <w:lang w:val="pl-PL"/>
        </w:rPr>
        <w:t xml:space="preserve">Prognozy dla </w:t>
      </w:r>
      <w:r w:rsidR="00FC4EB1" w:rsidRPr="003C7700">
        <w:rPr>
          <w:rFonts w:ascii="Calibri Light" w:hAnsi="Calibri Light" w:cs="Calibri Light"/>
          <w:b/>
          <w:sz w:val="23"/>
          <w:szCs w:val="23"/>
          <w:lang w:val="pl-PL"/>
        </w:rPr>
        <w:t xml:space="preserve">usługi </w:t>
      </w:r>
      <w:r w:rsidRPr="003C7700">
        <w:rPr>
          <w:rFonts w:ascii="Calibri Light" w:hAnsi="Calibri Light" w:cs="Calibri Light"/>
          <w:b/>
          <w:sz w:val="23"/>
          <w:szCs w:val="23"/>
          <w:lang w:val="pl-PL"/>
        </w:rPr>
        <w:t>LLU</w:t>
      </w:r>
      <w:bookmarkEnd w:id="128"/>
    </w:p>
    <w:p w14:paraId="15B20D75" w14:textId="1D12E2ED" w:rsidR="00F36A88" w:rsidRPr="003C7700" w:rsidRDefault="00F36A88" w:rsidP="00902706">
      <w:pPr>
        <w:pStyle w:val="EYBulletedList1"/>
        <w:numPr>
          <w:ilvl w:val="0"/>
          <w:numId w:val="62"/>
        </w:numPr>
        <w:ind w:left="284"/>
        <w:jc w:val="left"/>
        <w:rPr>
          <w:rFonts w:ascii="Calibri Light" w:hAnsi="Calibri Light" w:cs="Calibri Light"/>
          <w:sz w:val="23"/>
          <w:szCs w:val="23"/>
        </w:rPr>
      </w:pPr>
      <w:r w:rsidRPr="003C7700">
        <w:rPr>
          <w:rFonts w:ascii="Calibri Light" w:hAnsi="Calibri Light" w:cs="Calibri Light"/>
          <w:sz w:val="23"/>
          <w:szCs w:val="23"/>
        </w:rPr>
        <w:t>OK raz na Kwartał przesyła do OSD za pośrednictwem SK Prognozę określającą: przewidywaną liczbę Lokalnych pętli abonenckich oraz wskazanie SIMC, na którym w/w</w:t>
      </w:r>
      <w:r w:rsidR="00453425" w:rsidRPr="003C7700">
        <w:rPr>
          <w:rFonts w:ascii="Calibri Light" w:hAnsi="Calibri Light" w:cs="Calibri Light"/>
          <w:sz w:val="23"/>
          <w:szCs w:val="23"/>
        </w:rPr>
        <w:t xml:space="preserve"> </w:t>
      </w:r>
      <w:r w:rsidRPr="003C7700">
        <w:rPr>
          <w:rFonts w:ascii="Calibri Light" w:hAnsi="Calibri Light" w:cs="Calibri Light"/>
          <w:sz w:val="23"/>
          <w:szCs w:val="23"/>
        </w:rPr>
        <w:t>Usługa będzie świadczona.</w:t>
      </w:r>
    </w:p>
    <w:p w14:paraId="4A12000A" w14:textId="073FF45D" w:rsidR="00F36A88" w:rsidRPr="003C7700" w:rsidRDefault="00F36A88" w:rsidP="00902706">
      <w:pPr>
        <w:pStyle w:val="EYBulletedList1"/>
        <w:numPr>
          <w:ilvl w:val="0"/>
          <w:numId w:val="62"/>
        </w:numPr>
        <w:ind w:left="284"/>
        <w:jc w:val="left"/>
        <w:rPr>
          <w:rFonts w:ascii="Calibri Light" w:hAnsi="Calibri Light" w:cs="Calibri Light"/>
          <w:sz w:val="23"/>
          <w:szCs w:val="23"/>
        </w:rPr>
      </w:pPr>
      <w:r w:rsidRPr="003C7700">
        <w:rPr>
          <w:rFonts w:ascii="Calibri Light" w:hAnsi="Calibri Light" w:cs="Calibri Light"/>
          <w:sz w:val="23"/>
          <w:szCs w:val="23"/>
        </w:rPr>
        <w:t>Prognozy przygotowane przez OK przes</w:t>
      </w:r>
      <w:r w:rsidR="003D01D4" w:rsidRPr="003C7700">
        <w:rPr>
          <w:rFonts w:ascii="Calibri Light" w:hAnsi="Calibri Light" w:cs="Calibri Light"/>
          <w:sz w:val="23"/>
          <w:szCs w:val="23"/>
        </w:rPr>
        <w:t>y</w:t>
      </w:r>
      <w:r w:rsidRPr="003C7700">
        <w:rPr>
          <w:rFonts w:ascii="Calibri Light" w:hAnsi="Calibri Light" w:cs="Calibri Light"/>
          <w:sz w:val="23"/>
          <w:szCs w:val="23"/>
        </w:rPr>
        <w:t xml:space="preserve">łane </w:t>
      </w:r>
      <w:r w:rsidR="003D01D4" w:rsidRPr="003C7700">
        <w:rPr>
          <w:rFonts w:ascii="Calibri Light" w:hAnsi="Calibri Light" w:cs="Calibri Light"/>
          <w:sz w:val="23"/>
          <w:szCs w:val="23"/>
        </w:rPr>
        <w:t xml:space="preserve">są </w:t>
      </w:r>
      <w:r w:rsidRPr="003C7700">
        <w:rPr>
          <w:rFonts w:ascii="Calibri Light" w:hAnsi="Calibri Light" w:cs="Calibri Light"/>
          <w:sz w:val="23"/>
          <w:szCs w:val="23"/>
        </w:rPr>
        <w:t xml:space="preserve">do OSD nie później niż 1 miesiąc przed rozpoczęciem Kwartału, którego dotyczą, przy czym pierwszą Prognozę OK prześle w dniu </w:t>
      </w:r>
      <w:r w:rsidR="00077598" w:rsidRPr="003C7700">
        <w:rPr>
          <w:rFonts w:ascii="Calibri Light" w:hAnsi="Calibri Light" w:cs="Calibri Light"/>
          <w:sz w:val="23"/>
          <w:szCs w:val="23"/>
        </w:rPr>
        <w:t>zawarc</w:t>
      </w:r>
      <w:r w:rsidRPr="003C7700">
        <w:rPr>
          <w:rFonts w:ascii="Calibri Light" w:hAnsi="Calibri Light" w:cs="Calibri Light"/>
          <w:sz w:val="23"/>
          <w:szCs w:val="23"/>
        </w:rPr>
        <w:t>ia Umowy.</w:t>
      </w:r>
    </w:p>
    <w:p w14:paraId="2F986743" w14:textId="0A97BDD0" w:rsidR="00F36A88" w:rsidRPr="003C7700" w:rsidRDefault="009A67FB" w:rsidP="00902706">
      <w:pPr>
        <w:pStyle w:val="EYBulletedList1"/>
        <w:numPr>
          <w:ilvl w:val="0"/>
          <w:numId w:val="62"/>
        </w:numPr>
        <w:ind w:left="284"/>
        <w:jc w:val="left"/>
        <w:rPr>
          <w:rFonts w:ascii="Calibri Light" w:hAnsi="Calibri Light" w:cs="Calibri Light"/>
          <w:sz w:val="23"/>
          <w:szCs w:val="23"/>
        </w:rPr>
      </w:pPr>
      <w:r w:rsidRPr="003C7700">
        <w:rPr>
          <w:rFonts w:ascii="Calibri Light" w:hAnsi="Calibri Light" w:cs="Calibri Light"/>
          <w:sz w:val="23"/>
          <w:szCs w:val="23"/>
        </w:rPr>
        <w:t>Liczba Zamówień</w:t>
      </w:r>
      <w:r w:rsidR="00F36A88" w:rsidRPr="003C7700">
        <w:rPr>
          <w:rFonts w:ascii="Calibri Light" w:hAnsi="Calibri Light" w:cs="Calibri Light"/>
          <w:sz w:val="23"/>
          <w:szCs w:val="23"/>
        </w:rPr>
        <w:t xml:space="preserve"> prognozowana na dany Kwartał będzie porównywana z rzeczywistymi Zamówieniami złożonymi w tym Kwartale.</w:t>
      </w:r>
    </w:p>
    <w:p w14:paraId="04BE30D6" w14:textId="039C6776" w:rsidR="00F36A88" w:rsidRPr="003C7700" w:rsidRDefault="00F36A88" w:rsidP="00902706">
      <w:pPr>
        <w:pStyle w:val="EYBulletedList1"/>
        <w:numPr>
          <w:ilvl w:val="0"/>
          <w:numId w:val="62"/>
        </w:numPr>
        <w:ind w:left="284"/>
        <w:jc w:val="left"/>
        <w:rPr>
          <w:rFonts w:ascii="Calibri Light" w:hAnsi="Calibri Light" w:cs="Calibri Light"/>
          <w:sz w:val="23"/>
          <w:szCs w:val="23"/>
        </w:rPr>
      </w:pPr>
      <w:r w:rsidRPr="003C7700">
        <w:rPr>
          <w:rFonts w:ascii="Calibri Light" w:hAnsi="Calibri Light" w:cs="Calibri Light"/>
          <w:sz w:val="23"/>
          <w:szCs w:val="23"/>
        </w:rPr>
        <w:lastRenderedPageBreak/>
        <w:t xml:space="preserve">W ramach Prognozy Zamówień na </w:t>
      </w:r>
      <w:r w:rsidR="00FC4EB1" w:rsidRPr="003C7700">
        <w:rPr>
          <w:rFonts w:ascii="Calibri Light" w:hAnsi="Calibri Light" w:cs="Calibri Light"/>
          <w:sz w:val="23"/>
          <w:szCs w:val="23"/>
        </w:rPr>
        <w:t xml:space="preserve">usługi </w:t>
      </w:r>
      <w:r w:rsidRPr="003C7700">
        <w:rPr>
          <w:rFonts w:ascii="Calibri Light" w:hAnsi="Calibri Light" w:cs="Calibri Light"/>
          <w:sz w:val="23"/>
          <w:szCs w:val="23"/>
        </w:rPr>
        <w:t>LLU podawana jest liczba Lokalnych pętli abonenckich dla poszczególnych SIMC. OK przestrzega górnych i dolnych limitów na prognozowany okres jednego Kwartału tj. +/- 20% dla Usługi LLU.</w:t>
      </w:r>
    </w:p>
    <w:p w14:paraId="0F643DC3" w14:textId="339CA414" w:rsidR="00F36A88" w:rsidRPr="003C7700" w:rsidRDefault="00F36A88" w:rsidP="00902706">
      <w:pPr>
        <w:pStyle w:val="EYBulletedList1"/>
        <w:numPr>
          <w:ilvl w:val="0"/>
          <w:numId w:val="62"/>
        </w:numPr>
        <w:ind w:left="284"/>
        <w:jc w:val="left"/>
        <w:rPr>
          <w:rFonts w:ascii="Calibri Light" w:hAnsi="Calibri Light" w:cs="Calibri Light"/>
          <w:sz w:val="23"/>
          <w:szCs w:val="23"/>
        </w:rPr>
      </w:pPr>
      <w:r w:rsidRPr="003C7700">
        <w:rPr>
          <w:rFonts w:ascii="Calibri Light" w:hAnsi="Calibri Light" w:cs="Calibri Light"/>
          <w:sz w:val="23"/>
          <w:szCs w:val="23"/>
        </w:rPr>
        <w:t xml:space="preserve">W przypadku przekroczenia górnego limitu odchyleń wskazanego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4 powyżej, OSD dołoży starań, aby dostarczyć Usługę LLU, z zastrzeżeniem, że w wypadku Zamówień przekraczających górny limit odchyleń OSD nie gwarantuje terminowości ich realizowania, a OK nie nalicza OSD kary umownej za nieterminowe realizowanie Zamówień.</w:t>
      </w:r>
    </w:p>
    <w:p w14:paraId="13A22847" w14:textId="771AE369" w:rsidR="00F36A88" w:rsidRPr="003C7700" w:rsidRDefault="00F36A88" w:rsidP="00902706">
      <w:pPr>
        <w:pStyle w:val="EYBulletedList1"/>
        <w:numPr>
          <w:ilvl w:val="0"/>
          <w:numId w:val="62"/>
        </w:numPr>
        <w:ind w:left="284"/>
        <w:jc w:val="left"/>
        <w:rPr>
          <w:rFonts w:ascii="Calibri Light" w:hAnsi="Calibri Light" w:cs="Calibri Light"/>
          <w:sz w:val="23"/>
          <w:szCs w:val="23"/>
        </w:rPr>
      </w:pPr>
      <w:r w:rsidRPr="003C7700">
        <w:rPr>
          <w:rFonts w:ascii="Calibri Light" w:hAnsi="Calibri Light" w:cs="Calibri Light"/>
          <w:sz w:val="23"/>
          <w:szCs w:val="23"/>
        </w:rPr>
        <w:t xml:space="preserve">Dla zapewnienia dokładności składanych Prognoz i uniknięcia rozbudowywania zbędnej pojemności w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 na OK zostanie nałożona opłata:</w:t>
      </w:r>
    </w:p>
    <w:p w14:paraId="4EEFD561" w14:textId="77777777" w:rsidR="00F36A88" w:rsidRPr="003C7700" w:rsidRDefault="00F36A88" w:rsidP="007173B5">
      <w:pPr>
        <w:pStyle w:val="EYBulletedList1"/>
        <w:numPr>
          <w:ilvl w:val="0"/>
          <w:numId w:val="0"/>
        </w:numPr>
        <w:ind w:left="284"/>
        <w:jc w:val="left"/>
        <w:rPr>
          <w:rFonts w:ascii="Calibri Light" w:hAnsi="Calibri Light" w:cs="Calibri Light"/>
          <w:sz w:val="23"/>
          <w:szCs w:val="23"/>
        </w:rPr>
      </w:pPr>
      <w:r w:rsidRPr="003C7700">
        <w:rPr>
          <w:rFonts w:ascii="Calibri Light" w:hAnsi="Calibri Light" w:cs="Calibri Light"/>
          <w:sz w:val="23"/>
          <w:szCs w:val="23"/>
        </w:rPr>
        <w:t xml:space="preserve">Opłata = ((1 + </w:t>
      </w:r>
      <w:proofErr w:type="spellStart"/>
      <w:r w:rsidRPr="003C7700">
        <w:rPr>
          <w:rFonts w:ascii="Calibri Light" w:hAnsi="Calibri Light" w:cs="Calibri Light"/>
          <w:sz w:val="23"/>
          <w:szCs w:val="23"/>
        </w:rPr>
        <w:t>δmax</w:t>
      </w:r>
      <w:proofErr w:type="spellEnd"/>
      <w:r w:rsidRPr="003C7700">
        <w:rPr>
          <w:rFonts w:ascii="Calibri Light" w:hAnsi="Calibri Light" w:cs="Calibri Light"/>
          <w:sz w:val="23"/>
          <w:szCs w:val="23"/>
        </w:rPr>
        <w:t>) x P - Z) x S</w:t>
      </w:r>
    </w:p>
    <w:p w14:paraId="61D9BCCF" w14:textId="77777777" w:rsidR="00F36A88" w:rsidRPr="003C7700" w:rsidRDefault="00F36A88" w:rsidP="007173B5">
      <w:pPr>
        <w:pStyle w:val="EYBulletedList1"/>
        <w:numPr>
          <w:ilvl w:val="0"/>
          <w:numId w:val="0"/>
        </w:numPr>
        <w:ind w:left="284"/>
        <w:jc w:val="left"/>
        <w:rPr>
          <w:rFonts w:ascii="Calibri Light" w:hAnsi="Calibri Light" w:cs="Calibri Light"/>
          <w:sz w:val="23"/>
          <w:szCs w:val="23"/>
        </w:rPr>
      </w:pPr>
      <w:proofErr w:type="spellStart"/>
      <w:r w:rsidRPr="003C7700">
        <w:rPr>
          <w:rFonts w:ascii="Calibri Light" w:hAnsi="Calibri Light" w:cs="Calibri Light"/>
          <w:sz w:val="23"/>
          <w:szCs w:val="23"/>
        </w:rPr>
        <w:t>δmax</w:t>
      </w:r>
      <w:proofErr w:type="spellEnd"/>
      <w:r w:rsidRPr="003C7700">
        <w:rPr>
          <w:rFonts w:ascii="Calibri Light" w:hAnsi="Calibri Light" w:cs="Calibri Light"/>
          <w:sz w:val="23"/>
          <w:szCs w:val="23"/>
        </w:rPr>
        <w:t xml:space="preserve"> – dolny limit odchyleń,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4 powyżej,</w:t>
      </w:r>
    </w:p>
    <w:p w14:paraId="792D317B" w14:textId="77777777" w:rsidR="00F36A88" w:rsidRPr="003C7700" w:rsidRDefault="00F36A88" w:rsidP="007173B5">
      <w:pPr>
        <w:pStyle w:val="EYBulletedList1"/>
        <w:numPr>
          <w:ilvl w:val="0"/>
          <w:numId w:val="0"/>
        </w:numPr>
        <w:ind w:left="284"/>
        <w:jc w:val="left"/>
        <w:rPr>
          <w:rFonts w:ascii="Calibri Light" w:hAnsi="Calibri Light" w:cs="Calibri Light"/>
          <w:sz w:val="23"/>
          <w:szCs w:val="23"/>
        </w:rPr>
      </w:pPr>
      <w:r w:rsidRPr="003C7700">
        <w:rPr>
          <w:rFonts w:ascii="Calibri Light" w:hAnsi="Calibri Light" w:cs="Calibri Light"/>
          <w:sz w:val="23"/>
          <w:szCs w:val="23"/>
        </w:rPr>
        <w:t>P – liczba Zamówień w Prognozie na dany okres,</w:t>
      </w:r>
    </w:p>
    <w:p w14:paraId="55D0252E" w14:textId="77777777" w:rsidR="00F36A88" w:rsidRPr="003C7700" w:rsidRDefault="00F36A88" w:rsidP="007173B5">
      <w:pPr>
        <w:pStyle w:val="EYBulletedList1"/>
        <w:numPr>
          <w:ilvl w:val="0"/>
          <w:numId w:val="0"/>
        </w:numPr>
        <w:ind w:left="284"/>
        <w:jc w:val="left"/>
        <w:rPr>
          <w:rFonts w:ascii="Calibri Light" w:hAnsi="Calibri Light" w:cs="Calibri Light"/>
          <w:sz w:val="23"/>
          <w:szCs w:val="23"/>
        </w:rPr>
      </w:pPr>
      <w:r w:rsidRPr="003C7700">
        <w:rPr>
          <w:rFonts w:ascii="Calibri Light" w:hAnsi="Calibri Light" w:cs="Calibri Light"/>
          <w:sz w:val="23"/>
          <w:szCs w:val="23"/>
        </w:rPr>
        <w:t>Z – liczba zamówionych Usług na dany okres,</w:t>
      </w:r>
    </w:p>
    <w:p w14:paraId="2D2F4C53" w14:textId="77777777" w:rsidR="00F36A88" w:rsidRPr="003C7700" w:rsidRDefault="00F36A88" w:rsidP="007173B5">
      <w:pPr>
        <w:pStyle w:val="EYBulletedList1"/>
        <w:numPr>
          <w:ilvl w:val="0"/>
          <w:numId w:val="0"/>
        </w:numPr>
        <w:ind w:left="284"/>
        <w:jc w:val="left"/>
        <w:rPr>
          <w:rFonts w:ascii="Calibri Light" w:hAnsi="Calibri Light" w:cs="Calibri Light"/>
          <w:sz w:val="23"/>
          <w:szCs w:val="23"/>
        </w:rPr>
      </w:pPr>
      <w:r w:rsidRPr="003C7700">
        <w:rPr>
          <w:rFonts w:ascii="Calibri Light" w:hAnsi="Calibri Light" w:cs="Calibri Light"/>
          <w:sz w:val="23"/>
          <w:szCs w:val="23"/>
        </w:rPr>
        <w:t>S – jednorazowa opłata za uruchomienie odpowiednia dla prognozowanej Usługi.</w:t>
      </w:r>
    </w:p>
    <w:p w14:paraId="0A8FD43D" w14:textId="4B4A8808" w:rsidR="00F36A88" w:rsidRPr="003C7700" w:rsidRDefault="00F36A88" w:rsidP="00902706">
      <w:pPr>
        <w:pStyle w:val="EYBulletedList1"/>
        <w:numPr>
          <w:ilvl w:val="0"/>
          <w:numId w:val="62"/>
        </w:numPr>
        <w:ind w:left="284"/>
        <w:jc w:val="left"/>
        <w:rPr>
          <w:rFonts w:ascii="Calibri Light" w:hAnsi="Calibri Light" w:cs="Calibri Light"/>
          <w:sz w:val="23"/>
          <w:szCs w:val="23"/>
        </w:rPr>
      </w:pPr>
      <w:r w:rsidRPr="003C7700">
        <w:rPr>
          <w:rFonts w:ascii="Calibri Light" w:hAnsi="Calibri Light" w:cs="Calibri Light"/>
          <w:sz w:val="23"/>
          <w:szCs w:val="23"/>
        </w:rPr>
        <w:t>Wielkość prognozowana na dany Kwartał dla SIMC, który w danym Kwartale zostały ujęte w</w:t>
      </w:r>
      <w:r w:rsidR="002D39E4" w:rsidRPr="003C7700">
        <w:rPr>
          <w:rFonts w:ascii="Calibri Light" w:hAnsi="Calibri Light" w:cs="Calibri Light"/>
          <w:sz w:val="23"/>
          <w:szCs w:val="23"/>
        </w:rPr>
        <w:t> </w:t>
      </w:r>
      <w:r w:rsidRPr="003C7700">
        <w:rPr>
          <w:rFonts w:ascii="Calibri Light" w:hAnsi="Calibri Light" w:cs="Calibri Light"/>
          <w:sz w:val="23"/>
          <w:szCs w:val="23"/>
        </w:rPr>
        <w:t xml:space="preserve">Prognozie Rozbudowy Zasięgu określona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6 powyżej jest kory</w:t>
      </w:r>
      <w:r w:rsidR="00660698" w:rsidRPr="003C7700">
        <w:rPr>
          <w:rFonts w:ascii="Calibri Light" w:hAnsi="Calibri Light" w:cs="Calibri Light"/>
          <w:sz w:val="23"/>
          <w:szCs w:val="23"/>
        </w:rPr>
        <w:t>gowana przez OSD o </w:t>
      </w:r>
      <w:r w:rsidRPr="003C7700">
        <w:rPr>
          <w:rFonts w:ascii="Calibri Light" w:hAnsi="Calibri Light" w:cs="Calibri Light"/>
          <w:sz w:val="23"/>
          <w:szCs w:val="23"/>
        </w:rPr>
        <w:t>stosunek faktycznej liczby oddanych PA do liczby PA wskazanych w Prognozie Rozbudowy Zasięgu. Dla tych SIMC liczba Zamówień w Prognozie na dany okres jest liczona zgodnie ze wzorem a następnie zaokrąglona do liczby całkowitej:</w:t>
      </w:r>
    </w:p>
    <w:p w14:paraId="4ACDD198" w14:textId="77777777" w:rsidR="00F36A88" w:rsidRPr="003C7700" w:rsidRDefault="00F36A88" w:rsidP="007173B5">
      <w:pPr>
        <w:pStyle w:val="EYBulletedList1"/>
        <w:numPr>
          <w:ilvl w:val="0"/>
          <w:numId w:val="0"/>
        </w:numPr>
        <w:ind w:left="284"/>
        <w:jc w:val="left"/>
        <w:rPr>
          <w:rFonts w:ascii="Calibri Light" w:hAnsi="Calibri Light" w:cs="Calibri Light"/>
          <w:sz w:val="23"/>
          <w:szCs w:val="23"/>
        </w:rPr>
      </w:pPr>
      <w:r w:rsidRPr="003C7700">
        <w:rPr>
          <w:rFonts w:ascii="Calibri Light" w:hAnsi="Calibri Light" w:cs="Calibri Light"/>
          <w:sz w:val="23"/>
          <w:szCs w:val="23"/>
        </w:rPr>
        <w:t xml:space="preserve">P = </w:t>
      </w:r>
      <w:proofErr w:type="spellStart"/>
      <w:r w:rsidRPr="003C7700">
        <w:rPr>
          <w:rFonts w:ascii="Calibri Light" w:hAnsi="Calibri Light" w:cs="Calibri Light"/>
          <w:sz w:val="23"/>
          <w:szCs w:val="23"/>
        </w:rPr>
        <w:t>P</w:t>
      </w:r>
      <w:r w:rsidRPr="003C7700">
        <w:rPr>
          <w:rFonts w:ascii="Calibri Light" w:hAnsi="Calibri Light" w:cs="Calibri Light"/>
          <w:sz w:val="23"/>
          <w:szCs w:val="23"/>
          <w:vertAlign w:val="subscript"/>
        </w:rPr>
        <w:t>złożona</w:t>
      </w:r>
      <w:proofErr w:type="spellEnd"/>
      <w:r w:rsidRPr="003C7700">
        <w:rPr>
          <w:rFonts w:ascii="Calibri Light" w:hAnsi="Calibri Light" w:cs="Calibri Light"/>
          <w:sz w:val="23"/>
          <w:szCs w:val="23"/>
        </w:rPr>
        <w:t xml:space="preserve"> x (1 + (L</w:t>
      </w:r>
      <w:r w:rsidRPr="003C7700">
        <w:rPr>
          <w:rFonts w:ascii="Calibri Light" w:hAnsi="Calibri Light" w:cs="Calibri Light"/>
          <w:sz w:val="23"/>
          <w:szCs w:val="23"/>
          <w:vertAlign w:val="subscript"/>
        </w:rPr>
        <w:t xml:space="preserve">PA uruchomione </w:t>
      </w:r>
      <w:r w:rsidRPr="003C7700">
        <w:rPr>
          <w:rFonts w:ascii="Calibri Light" w:hAnsi="Calibri Light" w:cs="Calibri Light"/>
          <w:sz w:val="23"/>
          <w:szCs w:val="23"/>
        </w:rPr>
        <w:t>- L</w:t>
      </w:r>
      <w:r w:rsidRPr="003C7700">
        <w:rPr>
          <w:rFonts w:ascii="Calibri Light" w:hAnsi="Calibri Light" w:cs="Calibri Light"/>
          <w:sz w:val="23"/>
          <w:szCs w:val="23"/>
          <w:vertAlign w:val="subscript"/>
        </w:rPr>
        <w:t>PA plan</w:t>
      </w:r>
      <w:r w:rsidRPr="003C7700">
        <w:rPr>
          <w:rFonts w:ascii="Calibri Light" w:hAnsi="Calibri Light" w:cs="Calibri Light"/>
          <w:sz w:val="23"/>
          <w:szCs w:val="23"/>
        </w:rPr>
        <w:t>)/(L</w:t>
      </w:r>
      <w:r w:rsidRPr="003C7700">
        <w:rPr>
          <w:rFonts w:ascii="Calibri Light" w:hAnsi="Calibri Light" w:cs="Calibri Light"/>
          <w:sz w:val="23"/>
          <w:szCs w:val="23"/>
          <w:vertAlign w:val="subscript"/>
        </w:rPr>
        <w:t xml:space="preserve">PA istniejące </w:t>
      </w:r>
      <w:r w:rsidRPr="003C7700">
        <w:rPr>
          <w:rFonts w:ascii="Calibri Light" w:hAnsi="Calibri Light" w:cs="Calibri Light"/>
          <w:sz w:val="23"/>
          <w:szCs w:val="23"/>
        </w:rPr>
        <w:t>+ L</w:t>
      </w:r>
      <w:r w:rsidRPr="003C7700">
        <w:rPr>
          <w:rFonts w:ascii="Calibri Light" w:hAnsi="Calibri Light" w:cs="Calibri Light"/>
          <w:sz w:val="23"/>
          <w:szCs w:val="23"/>
          <w:vertAlign w:val="subscript"/>
        </w:rPr>
        <w:t>PA Plan</w:t>
      </w:r>
      <w:r w:rsidRPr="003C7700">
        <w:rPr>
          <w:rFonts w:ascii="Calibri Light" w:hAnsi="Calibri Light" w:cs="Calibri Light"/>
          <w:sz w:val="23"/>
          <w:szCs w:val="23"/>
        </w:rPr>
        <w:t>))</w:t>
      </w:r>
    </w:p>
    <w:p w14:paraId="54EE9F37" w14:textId="77777777" w:rsidR="00F36A88" w:rsidRPr="003C7700" w:rsidRDefault="00F36A88" w:rsidP="007173B5">
      <w:pPr>
        <w:pStyle w:val="EYBulletedList1"/>
        <w:numPr>
          <w:ilvl w:val="0"/>
          <w:numId w:val="0"/>
        </w:numPr>
        <w:ind w:left="284"/>
        <w:jc w:val="left"/>
        <w:rPr>
          <w:rFonts w:ascii="Calibri Light" w:hAnsi="Calibri Light" w:cs="Calibri Light"/>
          <w:sz w:val="23"/>
          <w:szCs w:val="23"/>
        </w:rPr>
      </w:pPr>
      <w:r w:rsidRPr="003C7700">
        <w:rPr>
          <w:rFonts w:ascii="Calibri Light" w:hAnsi="Calibri Light" w:cs="Calibri Light"/>
          <w:sz w:val="23"/>
          <w:szCs w:val="23"/>
        </w:rPr>
        <w:t>gdzie</w:t>
      </w:r>
    </w:p>
    <w:p w14:paraId="615EE981" w14:textId="05518037" w:rsidR="00F36A88" w:rsidRPr="003C7700" w:rsidRDefault="00F36A88" w:rsidP="007173B5">
      <w:pPr>
        <w:pStyle w:val="EYBulletedList1"/>
        <w:numPr>
          <w:ilvl w:val="0"/>
          <w:numId w:val="0"/>
        </w:numPr>
        <w:ind w:left="284"/>
        <w:jc w:val="left"/>
        <w:rPr>
          <w:rFonts w:ascii="Calibri Light" w:hAnsi="Calibri Light" w:cs="Calibri Light"/>
          <w:sz w:val="23"/>
          <w:szCs w:val="23"/>
        </w:rPr>
      </w:pPr>
      <w:proofErr w:type="spellStart"/>
      <w:r w:rsidRPr="003C7700">
        <w:rPr>
          <w:rFonts w:ascii="Calibri Light" w:hAnsi="Calibri Light" w:cs="Calibri Light"/>
          <w:sz w:val="23"/>
          <w:szCs w:val="23"/>
        </w:rPr>
        <w:t>P</w:t>
      </w:r>
      <w:r w:rsidRPr="003C7700">
        <w:rPr>
          <w:rFonts w:ascii="Calibri Light" w:hAnsi="Calibri Light" w:cs="Calibri Light"/>
          <w:sz w:val="23"/>
          <w:szCs w:val="23"/>
          <w:vertAlign w:val="subscript"/>
        </w:rPr>
        <w:t>złożona</w:t>
      </w:r>
      <w:proofErr w:type="spellEnd"/>
      <w:r w:rsidRPr="003C7700">
        <w:rPr>
          <w:rFonts w:ascii="Calibri Light" w:hAnsi="Calibri Light" w:cs="Calibri Light"/>
          <w:sz w:val="23"/>
          <w:szCs w:val="23"/>
        </w:rPr>
        <w:t xml:space="preserve"> – liczba prognozowanych Zamówień na dany Kwartał, która została złożona przez OK w</w:t>
      </w:r>
      <w:r w:rsidR="002D39E4" w:rsidRPr="003C7700">
        <w:rPr>
          <w:rFonts w:ascii="Calibri Light" w:hAnsi="Calibri Light" w:cs="Calibri Light"/>
          <w:sz w:val="23"/>
          <w:szCs w:val="23"/>
        </w:rPr>
        <w:t> </w:t>
      </w:r>
      <w:r w:rsidRPr="003C7700">
        <w:rPr>
          <w:rFonts w:ascii="Calibri Light" w:hAnsi="Calibri Light" w:cs="Calibri Light"/>
          <w:sz w:val="23"/>
          <w:szCs w:val="23"/>
        </w:rPr>
        <w:t>Prognozie,</w:t>
      </w:r>
    </w:p>
    <w:p w14:paraId="1130E29E" w14:textId="22B06146" w:rsidR="00F36A88" w:rsidRPr="003C7700" w:rsidRDefault="00F36A88" w:rsidP="007173B5">
      <w:pPr>
        <w:pStyle w:val="EYBulletedList1"/>
        <w:numPr>
          <w:ilvl w:val="0"/>
          <w:numId w:val="0"/>
        </w:numPr>
        <w:ind w:left="284"/>
        <w:jc w:val="left"/>
        <w:rPr>
          <w:rFonts w:ascii="Calibri Light" w:hAnsi="Calibri Light" w:cs="Calibri Light"/>
          <w:sz w:val="23"/>
          <w:szCs w:val="23"/>
        </w:rPr>
      </w:pPr>
      <w:r w:rsidRPr="003C7700">
        <w:rPr>
          <w:rFonts w:ascii="Calibri Light" w:hAnsi="Calibri Light" w:cs="Calibri Light"/>
          <w:sz w:val="23"/>
          <w:szCs w:val="23"/>
        </w:rPr>
        <w:t>L</w:t>
      </w:r>
      <w:r w:rsidRPr="003C7700">
        <w:rPr>
          <w:rFonts w:ascii="Calibri Light" w:hAnsi="Calibri Light" w:cs="Calibri Light"/>
          <w:sz w:val="23"/>
          <w:szCs w:val="23"/>
          <w:vertAlign w:val="subscript"/>
        </w:rPr>
        <w:t xml:space="preserve">PA uruchomione </w:t>
      </w:r>
      <w:r w:rsidRPr="003C7700">
        <w:rPr>
          <w:rFonts w:ascii="Calibri Light" w:hAnsi="Calibri Light" w:cs="Calibri Light"/>
          <w:sz w:val="23"/>
          <w:szCs w:val="23"/>
        </w:rPr>
        <w:t>– liczba PA, dla których uruchomione zostało świadczenie Usług Dostępowych w</w:t>
      </w:r>
      <w:r w:rsidR="002D39E4" w:rsidRPr="003C7700">
        <w:rPr>
          <w:rFonts w:ascii="Calibri Light" w:hAnsi="Calibri Light" w:cs="Calibri Light"/>
          <w:sz w:val="23"/>
          <w:szCs w:val="23"/>
        </w:rPr>
        <w:t> </w:t>
      </w:r>
      <w:r w:rsidRPr="003C7700">
        <w:rPr>
          <w:rFonts w:ascii="Calibri Light" w:hAnsi="Calibri Light" w:cs="Calibri Light"/>
          <w:sz w:val="23"/>
          <w:szCs w:val="23"/>
        </w:rPr>
        <w:t>danym Kwartale,</w:t>
      </w:r>
    </w:p>
    <w:p w14:paraId="1B727854" w14:textId="16172FE6" w:rsidR="00F36A88" w:rsidRPr="003C7700" w:rsidRDefault="00F36A88" w:rsidP="007173B5">
      <w:pPr>
        <w:pStyle w:val="EYBulletedList1"/>
        <w:numPr>
          <w:ilvl w:val="0"/>
          <w:numId w:val="0"/>
        </w:numPr>
        <w:ind w:left="284"/>
        <w:jc w:val="left"/>
        <w:rPr>
          <w:rFonts w:ascii="Calibri Light" w:hAnsi="Calibri Light" w:cs="Calibri Light"/>
          <w:sz w:val="23"/>
          <w:szCs w:val="23"/>
        </w:rPr>
      </w:pPr>
      <w:r w:rsidRPr="003C7700">
        <w:rPr>
          <w:rFonts w:ascii="Calibri Light" w:hAnsi="Calibri Light" w:cs="Calibri Light"/>
          <w:sz w:val="23"/>
          <w:szCs w:val="23"/>
        </w:rPr>
        <w:t>L</w:t>
      </w:r>
      <w:r w:rsidRPr="003C7700">
        <w:rPr>
          <w:rFonts w:ascii="Calibri Light" w:hAnsi="Calibri Light" w:cs="Calibri Light"/>
          <w:sz w:val="23"/>
          <w:szCs w:val="23"/>
          <w:vertAlign w:val="subscript"/>
        </w:rPr>
        <w:t xml:space="preserve">PA plan </w:t>
      </w:r>
      <w:r w:rsidRPr="003C7700">
        <w:rPr>
          <w:rFonts w:ascii="Calibri Light" w:hAnsi="Calibri Light" w:cs="Calibri Light"/>
          <w:sz w:val="23"/>
          <w:szCs w:val="23"/>
        </w:rPr>
        <w:t xml:space="preserve">– liczba PA, dla których OSD planował uruchomić </w:t>
      </w:r>
      <w:r w:rsidR="00660698" w:rsidRPr="003C7700">
        <w:rPr>
          <w:rFonts w:ascii="Calibri Light" w:hAnsi="Calibri Light" w:cs="Calibri Light"/>
          <w:sz w:val="23"/>
          <w:szCs w:val="23"/>
        </w:rPr>
        <w:t>świadczenie Usług Dostępowych w </w:t>
      </w:r>
      <w:r w:rsidRPr="003C7700">
        <w:rPr>
          <w:rFonts w:ascii="Calibri Light" w:hAnsi="Calibri Light" w:cs="Calibri Light"/>
          <w:sz w:val="23"/>
          <w:szCs w:val="23"/>
        </w:rPr>
        <w:t>danym Kwartale zgodnie z Prognozą Rozbudowy Zasięgu na ten Kwartał (jeżeli L</w:t>
      </w:r>
      <w:r w:rsidRPr="003C7700">
        <w:rPr>
          <w:rFonts w:ascii="Calibri Light" w:hAnsi="Calibri Light" w:cs="Calibri Light"/>
          <w:sz w:val="23"/>
          <w:szCs w:val="23"/>
          <w:vertAlign w:val="subscript"/>
        </w:rPr>
        <w:t xml:space="preserve">PA plan </w:t>
      </w:r>
      <w:r w:rsidRPr="003C7700">
        <w:rPr>
          <w:rFonts w:ascii="Calibri Light" w:hAnsi="Calibri Light" w:cs="Calibri Light"/>
          <w:sz w:val="23"/>
          <w:szCs w:val="23"/>
        </w:rPr>
        <w:t xml:space="preserve">&gt; </w:t>
      </w:r>
      <w:r w:rsidRPr="003C7700">
        <w:rPr>
          <w:rFonts w:ascii="Calibri Light" w:hAnsi="Calibri Light" w:cs="Calibri Light"/>
          <w:sz w:val="23"/>
          <w:szCs w:val="23"/>
          <w:vertAlign w:val="subscript"/>
        </w:rPr>
        <w:t>LPA uruchomione</w:t>
      </w:r>
      <w:r w:rsidRPr="003C7700">
        <w:rPr>
          <w:rFonts w:ascii="Calibri Light" w:hAnsi="Calibri Light" w:cs="Calibri Light"/>
          <w:sz w:val="23"/>
          <w:szCs w:val="23"/>
        </w:rPr>
        <w:t xml:space="preserve"> to L</w:t>
      </w:r>
      <w:r w:rsidRPr="003C7700">
        <w:rPr>
          <w:rFonts w:ascii="Calibri Light" w:hAnsi="Calibri Light" w:cs="Calibri Light"/>
          <w:sz w:val="23"/>
          <w:szCs w:val="23"/>
          <w:vertAlign w:val="subscript"/>
        </w:rPr>
        <w:t xml:space="preserve">PA plan </w:t>
      </w:r>
      <w:r w:rsidRPr="003C7700">
        <w:rPr>
          <w:rFonts w:ascii="Calibri Light" w:hAnsi="Calibri Light" w:cs="Calibri Light"/>
          <w:sz w:val="23"/>
          <w:szCs w:val="23"/>
        </w:rPr>
        <w:t>= L</w:t>
      </w:r>
      <w:r w:rsidRPr="003C7700">
        <w:rPr>
          <w:rFonts w:ascii="Calibri Light" w:hAnsi="Calibri Light" w:cs="Calibri Light"/>
          <w:sz w:val="23"/>
          <w:szCs w:val="23"/>
          <w:vertAlign w:val="subscript"/>
        </w:rPr>
        <w:t>PA uruchomione</w:t>
      </w:r>
      <w:r w:rsidRPr="003C7700">
        <w:rPr>
          <w:rFonts w:ascii="Calibri Light" w:hAnsi="Calibri Light" w:cs="Calibri Light"/>
          <w:sz w:val="23"/>
          <w:szCs w:val="23"/>
        </w:rPr>
        <w:t>),</w:t>
      </w:r>
    </w:p>
    <w:p w14:paraId="117EF972" w14:textId="77777777" w:rsidR="00F36A88" w:rsidRPr="003C7700" w:rsidRDefault="00F36A88" w:rsidP="007173B5">
      <w:pPr>
        <w:pStyle w:val="EYBulletedList1"/>
        <w:numPr>
          <w:ilvl w:val="0"/>
          <w:numId w:val="0"/>
        </w:numPr>
        <w:ind w:left="284"/>
        <w:jc w:val="left"/>
        <w:rPr>
          <w:rFonts w:ascii="Calibri Light" w:hAnsi="Calibri Light" w:cs="Calibri Light"/>
          <w:sz w:val="23"/>
          <w:szCs w:val="23"/>
        </w:rPr>
      </w:pPr>
      <w:r w:rsidRPr="003C7700">
        <w:rPr>
          <w:rFonts w:ascii="Calibri Light" w:hAnsi="Calibri Light" w:cs="Calibri Light"/>
          <w:sz w:val="23"/>
          <w:szCs w:val="23"/>
        </w:rPr>
        <w:t xml:space="preserve">L </w:t>
      </w:r>
      <w:r w:rsidRPr="003C7700">
        <w:rPr>
          <w:rFonts w:ascii="Calibri Light" w:hAnsi="Calibri Light" w:cs="Calibri Light"/>
          <w:sz w:val="23"/>
          <w:szCs w:val="23"/>
          <w:vertAlign w:val="subscript"/>
        </w:rPr>
        <w:t>PA istniejące</w:t>
      </w:r>
      <w:r w:rsidRPr="003C7700">
        <w:rPr>
          <w:rFonts w:ascii="Calibri Light" w:hAnsi="Calibri Light" w:cs="Calibri Light"/>
          <w:sz w:val="23"/>
          <w:szCs w:val="23"/>
        </w:rPr>
        <w:t xml:space="preserve"> – liczba PA, które zostały uruchomione w okresie wcześniejszym, którego nie dotyczy Prognoza.</w:t>
      </w:r>
    </w:p>
    <w:p w14:paraId="4BF8A587" w14:textId="0AFE17D9" w:rsidR="00F36A88" w:rsidRPr="003C7700" w:rsidRDefault="00F36A88" w:rsidP="00902706">
      <w:pPr>
        <w:pStyle w:val="EYBulletedList1"/>
        <w:numPr>
          <w:ilvl w:val="0"/>
          <w:numId w:val="62"/>
        </w:numPr>
        <w:ind w:left="284"/>
        <w:jc w:val="left"/>
        <w:rPr>
          <w:rFonts w:ascii="Calibri Light" w:hAnsi="Calibri Light" w:cs="Calibri Light"/>
          <w:sz w:val="23"/>
          <w:szCs w:val="23"/>
        </w:rPr>
      </w:pPr>
      <w:r w:rsidRPr="003C7700">
        <w:rPr>
          <w:rFonts w:ascii="Calibri Light" w:hAnsi="Calibri Light" w:cs="Calibri Light"/>
          <w:sz w:val="23"/>
          <w:szCs w:val="23"/>
        </w:rPr>
        <w:t>OK może aktualizować swoją Prognozę, a aktualiza</w:t>
      </w:r>
      <w:r w:rsidR="00660698" w:rsidRPr="003C7700">
        <w:rPr>
          <w:rFonts w:ascii="Calibri Light" w:hAnsi="Calibri Light" w:cs="Calibri Light"/>
          <w:sz w:val="23"/>
          <w:szCs w:val="23"/>
        </w:rPr>
        <w:t>cja Prognozy może odbywać się z </w:t>
      </w:r>
      <w:r w:rsidRPr="003C7700">
        <w:rPr>
          <w:rFonts w:ascii="Calibri Light" w:hAnsi="Calibri Light" w:cs="Calibri Light"/>
          <w:sz w:val="23"/>
          <w:szCs w:val="23"/>
        </w:rPr>
        <w:t xml:space="preserve">wykorzystaniem wzoru przedstawionego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7 powyżej. W przypadku aktualizacji Prognozy przez OK, ma ona nastąpić w terminie 10 DR od dnia publikacji zaktualizowanej Prognozy Rozbudowy Zasięgu przez OSD.</w:t>
      </w:r>
    </w:p>
    <w:p w14:paraId="6938BE06" w14:textId="6AE7D6B8" w:rsidR="00D226A8" w:rsidRPr="003C7700" w:rsidRDefault="002C0D0D" w:rsidP="006F294D">
      <w:pPr>
        <w:pStyle w:val="Nagwek1"/>
        <w:numPr>
          <w:ilvl w:val="0"/>
          <w:numId w:val="0"/>
        </w:numPr>
        <w:jc w:val="left"/>
        <w:rPr>
          <w:rFonts w:ascii="Calibri Light" w:hAnsi="Calibri Light" w:cs="Calibri Light"/>
          <w:b/>
          <w:color w:val="auto"/>
          <w:sz w:val="28"/>
          <w:szCs w:val="28"/>
        </w:rPr>
      </w:pPr>
      <w:bookmarkStart w:id="129" w:name="_Toc204081055"/>
      <w:r w:rsidRPr="003C7700">
        <w:rPr>
          <w:rFonts w:ascii="Calibri Light" w:hAnsi="Calibri Light" w:cs="Calibri Light"/>
          <w:b/>
          <w:color w:val="auto"/>
          <w:sz w:val="28"/>
          <w:szCs w:val="28"/>
        </w:rPr>
        <w:t>Rozdział 1</w:t>
      </w:r>
      <w:r w:rsidR="002A00E4" w:rsidRPr="003C7700">
        <w:rPr>
          <w:rFonts w:ascii="Calibri Light" w:hAnsi="Calibri Light" w:cs="Calibri Light"/>
          <w:b/>
          <w:color w:val="auto"/>
          <w:sz w:val="28"/>
          <w:szCs w:val="28"/>
        </w:rPr>
        <w:t>7</w:t>
      </w:r>
      <w:r w:rsidRPr="003C7700">
        <w:rPr>
          <w:rFonts w:ascii="Calibri Light" w:hAnsi="Calibri Light" w:cs="Calibri Light"/>
          <w:b/>
          <w:color w:val="auto"/>
          <w:sz w:val="28"/>
          <w:szCs w:val="28"/>
        </w:rPr>
        <w:t xml:space="preserve"> </w:t>
      </w:r>
      <w:r w:rsidR="00D226A8" w:rsidRPr="003C7700">
        <w:rPr>
          <w:rFonts w:ascii="Calibri Light" w:hAnsi="Calibri Light" w:cs="Calibri Light"/>
          <w:b/>
          <w:color w:val="auto"/>
          <w:sz w:val="28"/>
          <w:szCs w:val="28"/>
        </w:rPr>
        <w:t>Kary umowne</w:t>
      </w:r>
      <w:bookmarkEnd w:id="125"/>
      <w:bookmarkEnd w:id="129"/>
    </w:p>
    <w:p w14:paraId="3F032C9B" w14:textId="73B292FB" w:rsidR="007E7069" w:rsidRPr="003C7700" w:rsidRDefault="007E7069" w:rsidP="00902706">
      <w:pPr>
        <w:pStyle w:val="EYBulletedList1"/>
        <w:numPr>
          <w:ilvl w:val="0"/>
          <w:numId w:val="6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OK może żądać </w:t>
      </w:r>
      <w:r w:rsidR="00FA72DB" w:rsidRPr="003C7700">
        <w:rPr>
          <w:rFonts w:ascii="Calibri Light" w:hAnsi="Calibri Light" w:cs="Calibri Light"/>
          <w:sz w:val="23"/>
          <w:szCs w:val="23"/>
        </w:rPr>
        <w:t>od</w:t>
      </w:r>
      <w:r w:rsidRPr="003C7700">
        <w:rPr>
          <w:rFonts w:ascii="Calibri Light" w:hAnsi="Calibri Light" w:cs="Calibri Light"/>
          <w:sz w:val="23"/>
          <w:szCs w:val="23"/>
        </w:rPr>
        <w:t xml:space="preserve"> OSD </w:t>
      </w:r>
      <w:r w:rsidR="00FA72DB" w:rsidRPr="003C7700">
        <w:rPr>
          <w:rFonts w:ascii="Calibri Light" w:hAnsi="Calibri Light" w:cs="Calibri Light"/>
          <w:sz w:val="23"/>
          <w:szCs w:val="23"/>
        </w:rPr>
        <w:t>zapłaty kar umownych</w:t>
      </w:r>
      <w:r w:rsidRPr="003C7700">
        <w:rPr>
          <w:rFonts w:ascii="Calibri Light" w:hAnsi="Calibri Light" w:cs="Calibri Light"/>
          <w:sz w:val="23"/>
          <w:szCs w:val="23"/>
        </w:rPr>
        <w:t xml:space="preserve"> z tytułu naruszania przez OSD parametrów jakościowych świadczenia Usług określonych w Umowie.</w:t>
      </w:r>
    </w:p>
    <w:p w14:paraId="77D31BD5" w14:textId="77777777" w:rsidR="007E7069" w:rsidRPr="003C7700" w:rsidRDefault="007E7069" w:rsidP="00902706">
      <w:pPr>
        <w:pStyle w:val="EYBulletedList1"/>
        <w:numPr>
          <w:ilvl w:val="0"/>
          <w:numId w:val="63"/>
        </w:numPr>
        <w:ind w:left="340" w:hanging="340"/>
        <w:jc w:val="left"/>
        <w:rPr>
          <w:rFonts w:ascii="Calibri Light" w:hAnsi="Calibri Light" w:cs="Calibri Light"/>
          <w:sz w:val="23"/>
          <w:szCs w:val="23"/>
        </w:rPr>
      </w:pPr>
      <w:r w:rsidRPr="003C7700">
        <w:rPr>
          <w:rFonts w:ascii="Calibri Light" w:hAnsi="Calibri Light" w:cs="Calibri Light"/>
          <w:sz w:val="23"/>
          <w:szCs w:val="23"/>
        </w:rPr>
        <w:lastRenderedPageBreak/>
        <w:t xml:space="preserve">Minimalna wysokość kar umownych,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 powyżej, jest określana jako część całkowitej opłaty za daną Usługę stosownie do czasu, w którym Usługa nie była świadczona lub była świadczona z naruszeniem postanowień Umowy.</w:t>
      </w:r>
    </w:p>
    <w:p w14:paraId="78DFBF4C" w14:textId="77777777" w:rsidR="007E7069" w:rsidRPr="003C7700" w:rsidRDefault="007E7069" w:rsidP="00902706">
      <w:pPr>
        <w:pStyle w:val="EYBulletedList1"/>
        <w:numPr>
          <w:ilvl w:val="0"/>
          <w:numId w:val="6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Łączna wysokość kary umownej dla danej Usługi, o której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 powyżej, nie może być wyższa niż równowartość wszystkich opłat należnych OSD z tytułu świadczenia takiej Usługi przez trzy miesiące.</w:t>
      </w:r>
    </w:p>
    <w:p w14:paraId="3ABACFCE" w14:textId="509AA8BE" w:rsidR="007E7069" w:rsidRPr="003C7700" w:rsidRDefault="007E7069" w:rsidP="00902706">
      <w:pPr>
        <w:pStyle w:val="EYBulletedList1"/>
        <w:numPr>
          <w:ilvl w:val="0"/>
          <w:numId w:val="6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OK może żądać </w:t>
      </w:r>
      <w:r w:rsidR="00FA72DB" w:rsidRPr="003C7700">
        <w:rPr>
          <w:rFonts w:ascii="Calibri Light" w:hAnsi="Calibri Light" w:cs="Calibri Light"/>
          <w:sz w:val="23"/>
          <w:szCs w:val="23"/>
        </w:rPr>
        <w:t>od</w:t>
      </w:r>
      <w:r w:rsidRPr="003C7700">
        <w:rPr>
          <w:rFonts w:ascii="Calibri Light" w:hAnsi="Calibri Light" w:cs="Calibri Light"/>
          <w:sz w:val="23"/>
          <w:szCs w:val="23"/>
        </w:rPr>
        <w:t xml:space="preserve"> OSD </w:t>
      </w:r>
      <w:r w:rsidR="00FA72DB" w:rsidRPr="003C7700">
        <w:rPr>
          <w:rFonts w:ascii="Calibri Light" w:hAnsi="Calibri Light" w:cs="Calibri Light"/>
          <w:sz w:val="23"/>
          <w:szCs w:val="23"/>
        </w:rPr>
        <w:t xml:space="preserve">zapłaty kar umownych </w:t>
      </w:r>
      <w:r w:rsidRPr="003C7700">
        <w:rPr>
          <w:rFonts w:ascii="Calibri Light" w:hAnsi="Calibri Light" w:cs="Calibri Light"/>
          <w:sz w:val="23"/>
          <w:szCs w:val="23"/>
        </w:rPr>
        <w:t xml:space="preserve">w </w:t>
      </w:r>
      <w:r w:rsidR="00FA72DB" w:rsidRPr="003C7700">
        <w:rPr>
          <w:rFonts w:ascii="Calibri Light" w:hAnsi="Calibri Light" w:cs="Calibri Light"/>
          <w:sz w:val="23"/>
          <w:szCs w:val="23"/>
        </w:rPr>
        <w:t xml:space="preserve">następujących </w:t>
      </w:r>
      <w:r w:rsidRPr="003C7700">
        <w:rPr>
          <w:rFonts w:ascii="Calibri Light" w:hAnsi="Calibri Light" w:cs="Calibri Light"/>
          <w:sz w:val="23"/>
          <w:szCs w:val="23"/>
        </w:rPr>
        <w:t>przypadk</w:t>
      </w:r>
      <w:r w:rsidR="00FA72DB" w:rsidRPr="003C7700">
        <w:rPr>
          <w:rFonts w:ascii="Calibri Light" w:hAnsi="Calibri Light" w:cs="Calibri Light"/>
          <w:sz w:val="23"/>
          <w:szCs w:val="23"/>
        </w:rPr>
        <w:t>ach</w:t>
      </w:r>
      <w:r w:rsidRPr="003C7700">
        <w:rPr>
          <w:rFonts w:ascii="Calibri Light" w:hAnsi="Calibri Light" w:cs="Calibri Light"/>
          <w:sz w:val="23"/>
          <w:szCs w:val="23"/>
        </w:rPr>
        <w:t>:</w:t>
      </w:r>
    </w:p>
    <w:p w14:paraId="2BC2DBCB" w14:textId="7288B56C" w:rsidR="007E7069" w:rsidRPr="003C7700" w:rsidRDefault="007E7069" w:rsidP="008866B4">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 xml:space="preserve">wprowadzenia w życie zmian w </w:t>
      </w:r>
      <w:r w:rsidR="00CB7320" w:rsidRPr="003C7700">
        <w:rPr>
          <w:rFonts w:ascii="Calibri Light" w:hAnsi="Calibri Light" w:cs="Calibri Light"/>
          <w:sz w:val="23"/>
          <w:szCs w:val="23"/>
        </w:rPr>
        <w:t>O</w:t>
      </w:r>
      <w:r w:rsidRPr="003C7700">
        <w:rPr>
          <w:rFonts w:ascii="Calibri Light" w:hAnsi="Calibri Light" w:cs="Calibri Light"/>
          <w:sz w:val="23"/>
          <w:szCs w:val="23"/>
        </w:rPr>
        <w:t>fercie bez za</w:t>
      </w:r>
      <w:r w:rsidR="00453425" w:rsidRPr="003C7700">
        <w:rPr>
          <w:rFonts w:ascii="Calibri Light" w:hAnsi="Calibri Light" w:cs="Calibri Light"/>
          <w:sz w:val="23"/>
          <w:szCs w:val="23"/>
        </w:rPr>
        <w:t xml:space="preserve">chowania terminów określonych w </w:t>
      </w:r>
      <w:r w:rsidR="00F52836" w:rsidRPr="003C7700">
        <w:rPr>
          <w:rFonts w:ascii="Calibri Light" w:hAnsi="Calibri Light" w:cs="Calibri Light"/>
          <w:sz w:val="23"/>
          <w:szCs w:val="23"/>
        </w:rPr>
        <w:t>Rozdziale 6</w:t>
      </w:r>
      <w:r w:rsidR="002D141B" w:rsidRPr="003C7700">
        <w:rPr>
          <w:rFonts w:ascii="Calibri Light" w:hAnsi="Calibri Light" w:cs="Calibri Light"/>
          <w:sz w:val="23"/>
          <w:szCs w:val="23"/>
        </w:rPr>
        <w:t xml:space="preserve"> </w:t>
      </w:r>
      <w:proofErr w:type="spellStart"/>
      <w:r w:rsidR="006546F4" w:rsidRPr="003C7700">
        <w:rPr>
          <w:rFonts w:ascii="Calibri Light" w:hAnsi="Calibri Light" w:cs="Calibri Light"/>
          <w:sz w:val="23"/>
          <w:szCs w:val="23"/>
        </w:rPr>
        <w:t>ppkt</w:t>
      </w:r>
      <w:proofErr w:type="spellEnd"/>
      <w:r w:rsidR="006546F4" w:rsidRPr="003C7700">
        <w:rPr>
          <w:rFonts w:ascii="Calibri Light" w:hAnsi="Calibri Light" w:cs="Calibri Light"/>
          <w:sz w:val="23"/>
          <w:szCs w:val="23"/>
        </w:rPr>
        <w:t xml:space="preserve"> </w:t>
      </w:r>
      <w:r w:rsidR="00F52836" w:rsidRPr="003C7700">
        <w:rPr>
          <w:rFonts w:ascii="Calibri Light" w:hAnsi="Calibri Light" w:cs="Calibri Light"/>
          <w:sz w:val="23"/>
          <w:szCs w:val="23"/>
        </w:rPr>
        <w:t>11-13</w:t>
      </w:r>
      <w:r w:rsidR="00423BC9" w:rsidRPr="003C7700">
        <w:rPr>
          <w:rFonts w:ascii="Calibri Light" w:hAnsi="Calibri Light" w:cs="Calibri Light"/>
          <w:sz w:val="23"/>
          <w:szCs w:val="23"/>
        </w:rPr>
        <w:t xml:space="preserve"> </w:t>
      </w:r>
      <w:r w:rsidR="00007EE2" w:rsidRPr="003C7700">
        <w:rPr>
          <w:rFonts w:ascii="Calibri Light" w:hAnsi="Calibri Light" w:cs="Calibri Light"/>
          <w:sz w:val="23"/>
          <w:szCs w:val="23"/>
        </w:rPr>
        <w:t>Umowy</w:t>
      </w:r>
      <w:r w:rsidR="00F52836" w:rsidRPr="003C7700">
        <w:rPr>
          <w:rFonts w:ascii="Calibri Light" w:hAnsi="Calibri Light" w:cs="Calibri Light"/>
          <w:sz w:val="23"/>
          <w:szCs w:val="23"/>
        </w:rPr>
        <w:t xml:space="preserve"> w wysokości</w:t>
      </w:r>
      <w:r w:rsidR="008866B4" w:rsidRPr="003C7700">
        <w:rPr>
          <w:rFonts w:ascii="Calibri Light" w:hAnsi="Calibri Light" w:cs="Calibri Light"/>
          <w:sz w:val="23"/>
          <w:szCs w:val="23"/>
        </w:rPr>
        <w:t xml:space="preserve"> 3000 zł za każdy przypadek naruszenia</w:t>
      </w:r>
      <w:r w:rsidR="008C0FFC" w:rsidRPr="003C7700">
        <w:rPr>
          <w:rFonts w:ascii="Calibri Light" w:hAnsi="Calibri Light" w:cs="Calibri Light"/>
          <w:sz w:val="23"/>
          <w:szCs w:val="23"/>
        </w:rPr>
        <w:t>,</w:t>
      </w:r>
    </w:p>
    <w:p w14:paraId="6D76B8EF" w14:textId="712CA8DB" w:rsidR="007E7069" w:rsidRPr="003C7700" w:rsidRDefault="007E7069" w:rsidP="008866B4">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 xml:space="preserve">opóźnienia OSD w poinformowaniu OK o </w:t>
      </w:r>
      <w:r w:rsidR="008C0FFC" w:rsidRPr="003C7700">
        <w:rPr>
          <w:rFonts w:ascii="Calibri Light" w:hAnsi="Calibri Light" w:cs="Calibri Light"/>
          <w:sz w:val="23"/>
          <w:szCs w:val="23"/>
        </w:rPr>
        <w:t>P</w:t>
      </w:r>
      <w:r w:rsidRPr="003C7700">
        <w:rPr>
          <w:rFonts w:ascii="Calibri Light" w:hAnsi="Calibri Light" w:cs="Calibri Light"/>
          <w:sz w:val="23"/>
          <w:szCs w:val="23"/>
        </w:rPr>
        <w:t>racach plano</w:t>
      </w:r>
      <w:r w:rsidR="00B83109" w:rsidRPr="003C7700">
        <w:rPr>
          <w:rFonts w:ascii="Calibri Light" w:hAnsi="Calibri Light" w:cs="Calibri Light"/>
          <w:sz w:val="23"/>
          <w:szCs w:val="23"/>
        </w:rPr>
        <w:t>wych</w:t>
      </w:r>
      <w:r w:rsidR="009B0408" w:rsidRPr="003C7700">
        <w:rPr>
          <w:rFonts w:ascii="Calibri Light" w:hAnsi="Calibri Light" w:cs="Calibri Light"/>
          <w:sz w:val="23"/>
          <w:szCs w:val="23"/>
        </w:rPr>
        <w:t xml:space="preserve"> na Infrastrukturze </w:t>
      </w:r>
      <w:r w:rsidR="006A0640" w:rsidRPr="003C7700">
        <w:rPr>
          <w:rFonts w:ascii="Calibri Light" w:hAnsi="Calibri Light" w:cs="Calibri Light"/>
          <w:sz w:val="23"/>
          <w:szCs w:val="23"/>
        </w:rPr>
        <w:t xml:space="preserve">szerokopasmowej </w:t>
      </w:r>
      <w:r w:rsidR="009B0408" w:rsidRPr="003C7700">
        <w:rPr>
          <w:rFonts w:ascii="Calibri Light" w:hAnsi="Calibri Light" w:cs="Calibri Light"/>
          <w:sz w:val="23"/>
          <w:szCs w:val="23"/>
        </w:rPr>
        <w:t>lub Działaniach utrzymaniowych</w:t>
      </w:r>
      <w:r w:rsidR="00B83109" w:rsidRPr="003C7700">
        <w:rPr>
          <w:rFonts w:ascii="Calibri Light" w:hAnsi="Calibri Light" w:cs="Calibri Light"/>
          <w:sz w:val="23"/>
          <w:szCs w:val="23"/>
        </w:rPr>
        <w:t>, które będą miały wpływ na </w:t>
      </w:r>
      <w:r w:rsidRPr="003C7700">
        <w:rPr>
          <w:rFonts w:ascii="Calibri Light" w:hAnsi="Calibri Light" w:cs="Calibri Light"/>
          <w:sz w:val="23"/>
          <w:szCs w:val="23"/>
        </w:rPr>
        <w:t xml:space="preserve">prawidłowe świadczenie </w:t>
      </w:r>
      <w:r w:rsidR="008C0FFC" w:rsidRPr="003C7700">
        <w:rPr>
          <w:rFonts w:ascii="Calibri Light" w:hAnsi="Calibri Light" w:cs="Calibri Light"/>
          <w:sz w:val="23"/>
          <w:szCs w:val="23"/>
        </w:rPr>
        <w:t>U</w:t>
      </w:r>
      <w:r w:rsidRPr="003C7700">
        <w:rPr>
          <w:rFonts w:ascii="Calibri Light" w:hAnsi="Calibri Light" w:cs="Calibri Light"/>
          <w:sz w:val="23"/>
          <w:szCs w:val="23"/>
        </w:rPr>
        <w:t xml:space="preserve">sług na rzecz OK w sposób przewidziany w </w:t>
      </w:r>
      <w:r w:rsidR="00E96205" w:rsidRPr="003C7700">
        <w:rPr>
          <w:rFonts w:ascii="Calibri Light" w:hAnsi="Calibri Light" w:cs="Calibri Light"/>
          <w:sz w:val="23"/>
          <w:szCs w:val="23"/>
        </w:rPr>
        <w:t xml:space="preserve">Rozdziale 21 pkt </w:t>
      </w:r>
      <w:r w:rsidR="000E717B" w:rsidRPr="003C7700">
        <w:rPr>
          <w:rFonts w:ascii="Calibri Light" w:hAnsi="Calibri Light" w:cs="Calibri Light"/>
          <w:sz w:val="23"/>
          <w:szCs w:val="23"/>
        </w:rPr>
        <w:t>21.</w:t>
      </w:r>
      <w:r w:rsidR="00DE505D" w:rsidRPr="003C7700">
        <w:rPr>
          <w:rFonts w:ascii="Calibri Light" w:hAnsi="Calibri Light" w:cs="Calibri Light"/>
          <w:sz w:val="23"/>
          <w:szCs w:val="23"/>
        </w:rPr>
        <w:t>1</w:t>
      </w:r>
      <w:r w:rsidRPr="003C7700">
        <w:rPr>
          <w:rFonts w:ascii="Calibri Light" w:hAnsi="Calibri Light" w:cs="Calibri Light"/>
          <w:sz w:val="23"/>
          <w:szCs w:val="23"/>
        </w:rPr>
        <w:t xml:space="preserve"> </w:t>
      </w:r>
      <w:r w:rsidR="00DE505D" w:rsidRPr="003C7700">
        <w:rPr>
          <w:rFonts w:ascii="Calibri Light" w:hAnsi="Calibri Light" w:cs="Calibri Light"/>
          <w:sz w:val="23"/>
          <w:szCs w:val="23"/>
        </w:rPr>
        <w:t xml:space="preserve">oraz </w:t>
      </w:r>
      <w:r w:rsidR="00E96205" w:rsidRPr="003C7700">
        <w:rPr>
          <w:rFonts w:ascii="Calibri Light" w:hAnsi="Calibri Light" w:cs="Calibri Light"/>
          <w:sz w:val="23"/>
          <w:szCs w:val="23"/>
        </w:rPr>
        <w:t xml:space="preserve">pkt </w:t>
      </w:r>
      <w:r w:rsidR="000E717B" w:rsidRPr="003C7700">
        <w:rPr>
          <w:rFonts w:ascii="Calibri Light" w:hAnsi="Calibri Light" w:cs="Calibri Light"/>
          <w:sz w:val="23"/>
          <w:szCs w:val="23"/>
        </w:rPr>
        <w:t>21.</w:t>
      </w:r>
      <w:r w:rsidR="00DE505D" w:rsidRPr="003C7700">
        <w:rPr>
          <w:rFonts w:ascii="Calibri Light" w:hAnsi="Calibri Light" w:cs="Calibri Light"/>
          <w:sz w:val="23"/>
          <w:szCs w:val="23"/>
        </w:rPr>
        <w:t>2</w:t>
      </w:r>
      <w:r w:rsidR="00423BC9" w:rsidRPr="003C7700">
        <w:rPr>
          <w:rFonts w:ascii="Calibri Light" w:hAnsi="Calibri Light" w:cs="Calibri Light"/>
          <w:sz w:val="23"/>
          <w:szCs w:val="23"/>
        </w:rPr>
        <w:t xml:space="preserve"> </w:t>
      </w:r>
      <w:r w:rsidR="00007EE2" w:rsidRPr="003C7700">
        <w:rPr>
          <w:rFonts w:ascii="Calibri Light" w:hAnsi="Calibri Light" w:cs="Calibri Light"/>
          <w:sz w:val="23"/>
          <w:szCs w:val="23"/>
        </w:rPr>
        <w:t>Umowy</w:t>
      </w:r>
      <w:r w:rsidR="00F52836" w:rsidRPr="003C7700">
        <w:rPr>
          <w:rFonts w:ascii="Calibri Light" w:hAnsi="Calibri Light" w:cs="Calibri Light"/>
          <w:sz w:val="23"/>
          <w:szCs w:val="23"/>
        </w:rPr>
        <w:t xml:space="preserve"> w wysokości</w:t>
      </w:r>
      <w:r w:rsidR="008866B4" w:rsidRPr="003C7700">
        <w:rPr>
          <w:rFonts w:ascii="Calibri Light" w:hAnsi="Calibri Light" w:cs="Calibri Light"/>
          <w:sz w:val="23"/>
          <w:szCs w:val="23"/>
        </w:rPr>
        <w:t xml:space="preserve"> 250 zł za każdy przypadek naruszenia</w:t>
      </w:r>
      <w:r w:rsidRPr="003C7700">
        <w:rPr>
          <w:rFonts w:ascii="Calibri Light" w:hAnsi="Calibri Light" w:cs="Calibri Light"/>
          <w:sz w:val="23"/>
          <w:szCs w:val="23"/>
        </w:rPr>
        <w:t>,</w:t>
      </w:r>
    </w:p>
    <w:p w14:paraId="7EA19FE2" w14:textId="6C0A78AE" w:rsidR="007E7069" w:rsidRPr="003C7700" w:rsidRDefault="007E7069" w:rsidP="008866B4">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 xml:space="preserve">rozwiązania </w:t>
      </w:r>
      <w:r w:rsidR="008C0FFC" w:rsidRPr="003C7700">
        <w:rPr>
          <w:rFonts w:ascii="Calibri Light" w:hAnsi="Calibri Light" w:cs="Calibri Light"/>
          <w:sz w:val="23"/>
          <w:szCs w:val="23"/>
        </w:rPr>
        <w:t>U</w:t>
      </w:r>
      <w:r w:rsidRPr="003C7700">
        <w:rPr>
          <w:rFonts w:ascii="Calibri Light" w:hAnsi="Calibri Light" w:cs="Calibri Light"/>
          <w:sz w:val="23"/>
          <w:szCs w:val="23"/>
        </w:rPr>
        <w:t>mowy</w:t>
      </w:r>
      <w:r w:rsidR="00F10193" w:rsidRPr="003C7700">
        <w:rPr>
          <w:rFonts w:ascii="Calibri Light" w:hAnsi="Calibri Light" w:cs="Calibri Light"/>
          <w:sz w:val="23"/>
          <w:szCs w:val="23"/>
        </w:rPr>
        <w:t xml:space="preserve"> </w:t>
      </w:r>
      <w:r w:rsidRPr="003C7700">
        <w:rPr>
          <w:rFonts w:ascii="Calibri Light" w:hAnsi="Calibri Light" w:cs="Calibri Light"/>
          <w:sz w:val="23"/>
          <w:szCs w:val="23"/>
        </w:rPr>
        <w:t>z przyczyn leżących po stronie OSD</w:t>
      </w:r>
      <w:r w:rsidR="006F294D" w:rsidRPr="003C7700">
        <w:rPr>
          <w:rFonts w:ascii="Calibri Light" w:hAnsi="Calibri Light" w:cs="Calibri Light"/>
          <w:sz w:val="23"/>
          <w:szCs w:val="23"/>
        </w:rPr>
        <w:t xml:space="preserve"> w </w:t>
      </w:r>
      <w:r w:rsidR="00F52836" w:rsidRPr="003C7700">
        <w:rPr>
          <w:rFonts w:ascii="Calibri Light" w:hAnsi="Calibri Light" w:cs="Calibri Light"/>
          <w:sz w:val="23"/>
          <w:szCs w:val="23"/>
        </w:rPr>
        <w:t xml:space="preserve">wysokości </w:t>
      </w:r>
      <w:r w:rsidR="008866B4" w:rsidRPr="003C7700">
        <w:rPr>
          <w:rFonts w:ascii="Calibri Light" w:hAnsi="Calibri Light" w:cs="Calibri Light"/>
          <w:sz w:val="23"/>
          <w:szCs w:val="23"/>
        </w:rPr>
        <w:t>5 000 zł za każdy przypadek naruszenia</w:t>
      </w:r>
      <w:r w:rsidRPr="003C7700">
        <w:rPr>
          <w:rFonts w:ascii="Calibri Light" w:hAnsi="Calibri Light" w:cs="Calibri Light"/>
          <w:sz w:val="23"/>
          <w:szCs w:val="23"/>
        </w:rPr>
        <w:t>,</w:t>
      </w:r>
    </w:p>
    <w:p w14:paraId="470D5381" w14:textId="2DE05C55" w:rsidR="00C661F4" w:rsidRPr="003C7700" w:rsidRDefault="00C661F4" w:rsidP="008866B4">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 xml:space="preserve">wypowiedzenie Zamówienia z przyczyn leżących po stronie OSD w wysokości </w:t>
      </w:r>
      <w:r w:rsidR="008866B4" w:rsidRPr="003C7700">
        <w:rPr>
          <w:rFonts w:ascii="Calibri Light" w:hAnsi="Calibri Light" w:cs="Calibri Light"/>
          <w:sz w:val="23"/>
          <w:szCs w:val="23"/>
        </w:rPr>
        <w:t>sumy rocznych opłat abonamentowych za usługę objętą danym Zamówieniem</w:t>
      </w:r>
      <w:r w:rsidRPr="003C7700">
        <w:rPr>
          <w:rFonts w:ascii="Calibri Light" w:hAnsi="Calibri Light" w:cs="Calibri Light"/>
          <w:sz w:val="23"/>
          <w:szCs w:val="23"/>
        </w:rPr>
        <w:t>,</w:t>
      </w:r>
    </w:p>
    <w:p w14:paraId="197F9312" w14:textId="6C2F3F2F" w:rsidR="007E7069" w:rsidRPr="003C7700" w:rsidRDefault="007E7069" w:rsidP="008866B4">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 xml:space="preserve">opóźnienia OSD w przekazaniu OK informacji o zmianach w </w:t>
      </w:r>
      <w:r w:rsidR="00CB7320" w:rsidRPr="003C7700">
        <w:rPr>
          <w:rFonts w:ascii="Calibri Light" w:hAnsi="Calibri Light" w:cs="Calibri Light"/>
          <w:sz w:val="23"/>
          <w:szCs w:val="23"/>
        </w:rPr>
        <w:t>O</w:t>
      </w:r>
      <w:r w:rsidRPr="003C7700">
        <w:rPr>
          <w:rFonts w:ascii="Calibri Light" w:hAnsi="Calibri Light" w:cs="Calibri Light"/>
          <w:sz w:val="23"/>
          <w:szCs w:val="23"/>
        </w:rPr>
        <w:t xml:space="preserve">fercie względem innych </w:t>
      </w:r>
      <w:r w:rsidR="00BB409F" w:rsidRPr="003C7700">
        <w:rPr>
          <w:rFonts w:ascii="Calibri Light" w:hAnsi="Calibri Light" w:cs="Calibri Light"/>
          <w:sz w:val="23"/>
          <w:szCs w:val="23"/>
        </w:rPr>
        <w:t>PT</w:t>
      </w:r>
      <w:r w:rsidR="00177F3A" w:rsidRPr="003C7700">
        <w:rPr>
          <w:rFonts w:ascii="Calibri Light" w:hAnsi="Calibri Light" w:cs="Calibri Light"/>
          <w:sz w:val="23"/>
          <w:szCs w:val="23"/>
        </w:rPr>
        <w:t xml:space="preserve"> w </w:t>
      </w:r>
      <w:r w:rsidR="00F52836" w:rsidRPr="003C7700">
        <w:rPr>
          <w:rFonts w:ascii="Calibri Light" w:hAnsi="Calibri Light" w:cs="Calibri Light"/>
          <w:sz w:val="23"/>
          <w:szCs w:val="23"/>
        </w:rPr>
        <w:t xml:space="preserve">wysokości </w:t>
      </w:r>
      <w:r w:rsidR="008866B4" w:rsidRPr="003C7700">
        <w:rPr>
          <w:rFonts w:ascii="Calibri Light" w:hAnsi="Calibri Light" w:cs="Calibri Light"/>
          <w:sz w:val="23"/>
          <w:szCs w:val="23"/>
        </w:rPr>
        <w:t>1 000 zł za każdy przypadek naruszenia</w:t>
      </w:r>
      <w:r w:rsidRPr="003C7700">
        <w:rPr>
          <w:rFonts w:ascii="Calibri Light" w:hAnsi="Calibri Light" w:cs="Calibri Light"/>
          <w:sz w:val="23"/>
          <w:szCs w:val="23"/>
        </w:rPr>
        <w:t>,</w:t>
      </w:r>
    </w:p>
    <w:p w14:paraId="4E39D7A7" w14:textId="2AD005BD" w:rsidR="007E7069" w:rsidRPr="003C7700" w:rsidRDefault="007E7069" w:rsidP="008866B4">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naruszenia przez OSD tajemnicy przedsiębiorstwa OK oraz wykorzystania informacji stanowiących tajemnicę przedsiębiorstwa OK w swojej działalności detalicznej, w szczególności informacji dotyczących strategii inwestycyjnych i handlowych oraz baz klientów</w:t>
      </w:r>
      <w:r w:rsidR="00F52836" w:rsidRPr="003C7700">
        <w:rPr>
          <w:rFonts w:ascii="Calibri Light" w:hAnsi="Calibri Light" w:cs="Calibri Light"/>
          <w:sz w:val="23"/>
          <w:szCs w:val="23"/>
        </w:rPr>
        <w:t xml:space="preserve"> w wysokości</w:t>
      </w:r>
      <w:r w:rsidR="008866B4" w:rsidRPr="003C7700">
        <w:rPr>
          <w:rFonts w:ascii="Calibri Light" w:hAnsi="Calibri Light" w:cs="Calibri Light"/>
          <w:sz w:val="23"/>
          <w:szCs w:val="23"/>
        </w:rPr>
        <w:t xml:space="preserve"> 10 000 zł za każdy przypadek naruszenia</w:t>
      </w:r>
      <w:r w:rsidRPr="003C7700">
        <w:rPr>
          <w:rFonts w:ascii="Calibri Light" w:hAnsi="Calibri Light" w:cs="Calibri Light"/>
          <w:sz w:val="23"/>
          <w:szCs w:val="23"/>
        </w:rPr>
        <w:t>,</w:t>
      </w:r>
    </w:p>
    <w:p w14:paraId="1C1311C3" w14:textId="69699FC4" w:rsidR="007E7069" w:rsidRPr="003C7700" w:rsidRDefault="007E7069" w:rsidP="0051728C">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niedotrzymania terminu usunięcia Awarii</w:t>
      </w:r>
      <w:r w:rsidR="00F52836" w:rsidRPr="003C7700">
        <w:rPr>
          <w:rFonts w:ascii="Calibri Light" w:hAnsi="Calibri Light" w:cs="Calibri Light"/>
          <w:sz w:val="23"/>
          <w:szCs w:val="23"/>
        </w:rPr>
        <w:t xml:space="preserve"> w wysokości </w:t>
      </w:r>
      <w:r w:rsidR="0051728C" w:rsidRPr="003C7700">
        <w:rPr>
          <w:rFonts w:ascii="Calibri Light" w:hAnsi="Calibri Light" w:cs="Calibri Light"/>
          <w:sz w:val="23"/>
          <w:szCs w:val="23"/>
        </w:rPr>
        <w:t>60/30 opłaty abonamentowej dla danej Usługi za każdy dzień opóźnienia, gdy zostanie przekroczony czas usunięcia Awarii</w:t>
      </w:r>
      <w:r w:rsidRPr="003C7700">
        <w:rPr>
          <w:rFonts w:ascii="Calibri Light" w:hAnsi="Calibri Light" w:cs="Calibri Light"/>
          <w:sz w:val="23"/>
          <w:szCs w:val="23"/>
        </w:rPr>
        <w:t>,</w:t>
      </w:r>
    </w:p>
    <w:p w14:paraId="229D357E" w14:textId="7F31AC64" w:rsidR="00572C78" w:rsidRPr="003C7700" w:rsidRDefault="007E7069" w:rsidP="0051728C">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niedotrzymania daty realizacji Zamówienia na Usługę z winy OSD</w:t>
      </w:r>
      <w:r w:rsidR="00F52836" w:rsidRPr="003C7700">
        <w:rPr>
          <w:rFonts w:ascii="Calibri Light" w:hAnsi="Calibri Light" w:cs="Calibri Light"/>
          <w:sz w:val="23"/>
          <w:szCs w:val="23"/>
        </w:rPr>
        <w:t xml:space="preserve"> w wysokości </w:t>
      </w:r>
      <w:r w:rsidR="0051728C" w:rsidRPr="003C7700">
        <w:rPr>
          <w:rFonts w:ascii="Calibri Light" w:hAnsi="Calibri Light" w:cs="Calibri Light"/>
          <w:sz w:val="23"/>
          <w:szCs w:val="23"/>
        </w:rPr>
        <w:t>20% opłaty aktywacyjnej dla danej Usługi za każdy dzień opóźnienia</w:t>
      </w:r>
      <w:r w:rsidR="005864DE" w:rsidRPr="003C7700">
        <w:rPr>
          <w:rFonts w:ascii="Calibri Light" w:hAnsi="Calibri Light" w:cs="Calibri Light"/>
          <w:sz w:val="23"/>
          <w:szCs w:val="23"/>
        </w:rPr>
        <w:t>.</w:t>
      </w:r>
    </w:p>
    <w:p w14:paraId="0419D97A" w14:textId="09BD6B1D" w:rsidR="007E7069" w:rsidRPr="003C7700" w:rsidRDefault="007E7069" w:rsidP="00902706">
      <w:pPr>
        <w:pStyle w:val="EYBulletedList1"/>
        <w:numPr>
          <w:ilvl w:val="0"/>
          <w:numId w:val="6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może żądać zapłaty przez OK kar umownych </w:t>
      </w:r>
      <w:r w:rsidR="002E07F6" w:rsidRPr="003C7700">
        <w:rPr>
          <w:rFonts w:ascii="Calibri Light" w:hAnsi="Calibri Light" w:cs="Calibri Light"/>
          <w:sz w:val="23"/>
          <w:szCs w:val="23"/>
        </w:rPr>
        <w:t>w następujących przypadkach</w:t>
      </w:r>
      <w:r w:rsidRPr="003C7700">
        <w:rPr>
          <w:rFonts w:ascii="Calibri Light" w:hAnsi="Calibri Light" w:cs="Calibri Light"/>
          <w:sz w:val="23"/>
          <w:szCs w:val="23"/>
        </w:rPr>
        <w:t>:</w:t>
      </w:r>
    </w:p>
    <w:p w14:paraId="6EB8C15C" w14:textId="3E4FF8AC" w:rsidR="007E7069" w:rsidRPr="003C7700" w:rsidRDefault="007E7069" w:rsidP="0051728C">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 xml:space="preserve">wykorzystaniu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003D787C" w:rsidRPr="003C7700">
        <w:rPr>
          <w:rFonts w:ascii="Calibri Light" w:hAnsi="Calibri Light" w:cs="Calibri Light"/>
          <w:sz w:val="23"/>
          <w:szCs w:val="23"/>
        </w:rPr>
        <w:t xml:space="preserve"> </w:t>
      </w:r>
      <w:r w:rsidRPr="003C7700">
        <w:rPr>
          <w:rFonts w:ascii="Calibri Light" w:hAnsi="Calibri Light" w:cs="Calibri Light"/>
          <w:sz w:val="23"/>
          <w:szCs w:val="23"/>
        </w:rPr>
        <w:t>niezgodnie z przeznaczeniem powodujące zakłócenia lub uszkodzenie</w:t>
      </w:r>
      <w:r w:rsidR="003D787C" w:rsidRPr="003C7700">
        <w:rPr>
          <w:rFonts w:ascii="Calibri Light" w:hAnsi="Calibri Light" w:cs="Calibri Light"/>
          <w:sz w:val="23"/>
          <w:szCs w:val="23"/>
        </w:rPr>
        <w:t xml:space="preserve">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003D787C"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lub </w:t>
      </w:r>
      <w:r w:rsidR="00063EDC" w:rsidRPr="003C7700">
        <w:rPr>
          <w:rFonts w:ascii="Calibri Light" w:hAnsi="Calibri Light" w:cs="Calibri Light"/>
          <w:sz w:val="23"/>
          <w:szCs w:val="23"/>
        </w:rPr>
        <w:t>I</w:t>
      </w:r>
      <w:r w:rsidRPr="003C7700">
        <w:rPr>
          <w:rFonts w:ascii="Calibri Light" w:hAnsi="Calibri Light" w:cs="Calibri Light"/>
          <w:sz w:val="23"/>
          <w:szCs w:val="23"/>
        </w:rPr>
        <w:t xml:space="preserve">nfrastruktury telekomunikacyjnej innych użytkowników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0051728C" w:rsidRPr="003C7700">
        <w:rPr>
          <w:rFonts w:ascii="Calibri Light" w:hAnsi="Calibri Light" w:cs="Calibri Light"/>
          <w:sz w:val="23"/>
          <w:szCs w:val="23"/>
        </w:rPr>
        <w:t xml:space="preserve"> </w:t>
      </w:r>
      <w:r w:rsidR="00F52836" w:rsidRPr="003C7700">
        <w:rPr>
          <w:rFonts w:ascii="Calibri Light" w:hAnsi="Calibri Light" w:cs="Calibri Light"/>
          <w:sz w:val="23"/>
          <w:szCs w:val="23"/>
        </w:rPr>
        <w:t>wysokości</w:t>
      </w:r>
      <w:r w:rsidR="0051728C" w:rsidRPr="003C7700">
        <w:rPr>
          <w:rFonts w:ascii="Calibri Light" w:hAnsi="Calibri Light" w:cs="Calibri Light"/>
          <w:sz w:val="23"/>
          <w:szCs w:val="23"/>
        </w:rPr>
        <w:t xml:space="preserve"> do 10 000 zł za każdy przypadek naruszenia, proporcjonalnie do skali naruszenia</w:t>
      </w:r>
      <w:r w:rsidRPr="003C7700">
        <w:rPr>
          <w:rFonts w:ascii="Calibri Light" w:hAnsi="Calibri Light" w:cs="Calibri Light"/>
          <w:sz w:val="23"/>
          <w:szCs w:val="23"/>
        </w:rPr>
        <w:t>,</w:t>
      </w:r>
    </w:p>
    <w:p w14:paraId="40DECE6C" w14:textId="32392008" w:rsidR="007E7069" w:rsidRPr="003C7700" w:rsidRDefault="007E7069" w:rsidP="0051728C">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dokonaniu istotnych zmian lub przeróbek w zakresie</w:t>
      </w:r>
      <w:r w:rsidR="003D787C" w:rsidRPr="003C7700">
        <w:rPr>
          <w:rFonts w:ascii="Calibri Light" w:hAnsi="Calibri Light" w:cs="Calibri Light"/>
          <w:sz w:val="23"/>
          <w:szCs w:val="23"/>
        </w:rPr>
        <w:t xml:space="preserve">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 xml:space="preserve"> przez OK bez uprzedniej pisemnej zgody OSD</w:t>
      </w:r>
      <w:r w:rsidR="00F52836" w:rsidRPr="003C7700">
        <w:rPr>
          <w:rFonts w:ascii="Calibri Light" w:hAnsi="Calibri Light" w:cs="Calibri Light"/>
          <w:sz w:val="23"/>
          <w:szCs w:val="23"/>
        </w:rPr>
        <w:t xml:space="preserve"> w wysokości</w:t>
      </w:r>
      <w:r w:rsidR="0051728C" w:rsidRPr="003C7700">
        <w:rPr>
          <w:rFonts w:ascii="Calibri Light" w:hAnsi="Calibri Light" w:cs="Calibri Light"/>
          <w:sz w:val="23"/>
          <w:szCs w:val="23"/>
        </w:rPr>
        <w:t xml:space="preserve"> 10 000 zł za każdy przypadek naruszenia</w:t>
      </w:r>
      <w:r w:rsidRPr="003C7700">
        <w:rPr>
          <w:rFonts w:ascii="Calibri Light" w:hAnsi="Calibri Light" w:cs="Calibri Light"/>
          <w:sz w:val="23"/>
          <w:szCs w:val="23"/>
        </w:rPr>
        <w:t>,</w:t>
      </w:r>
    </w:p>
    <w:p w14:paraId="3EA1E392" w14:textId="54FB80C5" w:rsidR="007E7069" w:rsidRPr="003C7700" w:rsidRDefault="007E7069" w:rsidP="00902706">
      <w:pPr>
        <w:pStyle w:val="EYBulletedList1"/>
        <w:numPr>
          <w:ilvl w:val="1"/>
          <w:numId w:val="63"/>
        </w:numPr>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rozwiązaniu </w:t>
      </w:r>
      <w:r w:rsidR="00063EDC" w:rsidRPr="003C7700">
        <w:rPr>
          <w:rFonts w:ascii="Calibri Light" w:hAnsi="Calibri Light" w:cs="Calibri Light"/>
          <w:sz w:val="23"/>
          <w:szCs w:val="23"/>
        </w:rPr>
        <w:t>U</w:t>
      </w:r>
      <w:r w:rsidRPr="003C7700">
        <w:rPr>
          <w:rFonts w:ascii="Calibri Light" w:hAnsi="Calibri Light" w:cs="Calibri Light"/>
          <w:sz w:val="23"/>
          <w:szCs w:val="23"/>
        </w:rPr>
        <w:t xml:space="preserve">mowy </w:t>
      </w:r>
      <w:r w:rsidR="009E7EA3" w:rsidRPr="003C7700">
        <w:rPr>
          <w:rFonts w:ascii="Calibri Light" w:hAnsi="Calibri Light" w:cs="Calibri Light"/>
          <w:sz w:val="23"/>
          <w:szCs w:val="23"/>
        </w:rPr>
        <w:t xml:space="preserve">przez OSD </w:t>
      </w:r>
      <w:r w:rsidRPr="003C7700">
        <w:rPr>
          <w:rFonts w:ascii="Calibri Light" w:hAnsi="Calibri Light" w:cs="Calibri Light"/>
          <w:sz w:val="23"/>
          <w:szCs w:val="23"/>
        </w:rPr>
        <w:t xml:space="preserve">z przyczyn </w:t>
      </w:r>
      <w:r w:rsidR="009E7EA3" w:rsidRPr="003C7700">
        <w:rPr>
          <w:rFonts w:ascii="Calibri Light" w:hAnsi="Calibri Light" w:cs="Calibri Light"/>
          <w:sz w:val="23"/>
          <w:szCs w:val="23"/>
        </w:rPr>
        <w:t xml:space="preserve">o charakterze niepieniężnym </w:t>
      </w:r>
      <w:r w:rsidRPr="003C7700">
        <w:rPr>
          <w:rFonts w:ascii="Calibri Light" w:hAnsi="Calibri Light" w:cs="Calibri Light"/>
          <w:sz w:val="23"/>
          <w:szCs w:val="23"/>
        </w:rPr>
        <w:t>leżących po stronie OK</w:t>
      </w:r>
      <w:r w:rsidR="00F52836" w:rsidRPr="003C7700">
        <w:rPr>
          <w:rFonts w:ascii="Calibri Light" w:hAnsi="Calibri Light" w:cs="Calibri Light"/>
          <w:sz w:val="23"/>
          <w:szCs w:val="23"/>
        </w:rPr>
        <w:t xml:space="preserve"> w wysokości </w:t>
      </w:r>
      <w:r w:rsidR="0051728C" w:rsidRPr="003C7700">
        <w:rPr>
          <w:rFonts w:ascii="Calibri Light" w:hAnsi="Calibri Light" w:cs="Calibri Light"/>
          <w:sz w:val="23"/>
          <w:szCs w:val="23"/>
        </w:rPr>
        <w:t>5000 zł</w:t>
      </w:r>
      <w:r w:rsidRPr="003C7700">
        <w:rPr>
          <w:rFonts w:ascii="Calibri Light" w:hAnsi="Calibri Light" w:cs="Calibri Light"/>
          <w:sz w:val="23"/>
          <w:szCs w:val="23"/>
        </w:rPr>
        <w:t>,</w:t>
      </w:r>
    </w:p>
    <w:p w14:paraId="63A425D0" w14:textId="3D680256" w:rsidR="007E7069" w:rsidRPr="003C7700" w:rsidRDefault="007E7069" w:rsidP="0051728C">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 xml:space="preserve">wykorzystywaniu przez OK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 xml:space="preserve"> niezgodnie z warunkami</w:t>
      </w:r>
      <w:r w:rsidR="00590DBB" w:rsidRPr="003C7700">
        <w:rPr>
          <w:rFonts w:ascii="Calibri Light" w:hAnsi="Calibri Light" w:cs="Calibri Light"/>
          <w:sz w:val="23"/>
          <w:szCs w:val="23"/>
        </w:rPr>
        <w:t xml:space="preserve"> określonymi w</w:t>
      </w:r>
      <w:r w:rsidR="00087216" w:rsidRPr="003C7700">
        <w:rPr>
          <w:rFonts w:ascii="Calibri Light" w:hAnsi="Calibri Light" w:cs="Calibri Light"/>
          <w:sz w:val="23"/>
          <w:szCs w:val="23"/>
        </w:rPr>
        <w:t> </w:t>
      </w:r>
      <w:r w:rsidR="00590DBB" w:rsidRPr="003C7700">
        <w:rPr>
          <w:rFonts w:ascii="Calibri Light" w:hAnsi="Calibri Light" w:cs="Calibri Light"/>
          <w:sz w:val="23"/>
          <w:szCs w:val="23"/>
        </w:rPr>
        <w:t>dokumentach, na podstawie których nastąpiło finansowanie ze środków publicznych</w:t>
      </w:r>
      <w:r w:rsidRPr="003C7700">
        <w:rPr>
          <w:rFonts w:ascii="Calibri Light" w:hAnsi="Calibri Light" w:cs="Calibri Light"/>
          <w:sz w:val="23"/>
          <w:szCs w:val="23"/>
        </w:rPr>
        <w:t xml:space="preserve"> </w:t>
      </w:r>
      <w:r w:rsidR="00590DBB" w:rsidRPr="003C7700">
        <w:rPr>
          <w:rFonts w:ascii="Calibri Light" w:hAnsi="Calibri Light" w:cs="Calibri Light"/>
          <w:sz w:val="23"/>
          <w:szCs w:val="23"/>
        </w:rPr>
        <w:t xml:space="preserve">budowy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00087216" w:rsidRPr="003C7700">
        <w:rPr>
          <w:rFonts w:ascii="Calibri Light" w:hAnsi="Calibri Light" w:cs="Calibri Light"/>
          <w:sz w:val="23"/>
          <w:szCs w:val="23"/>
        </w:rPr>
        <w:t xml:space="preserve"> a które są powszechnie dostępne lub zostały udostępnione OK przez OSD</w:t>
      </w:r>
      <w:r w:rsidR="00E05EB4" w:rsidRPr="003C7700">
        <w:rPr>
          <w:rFonts w:ascii="Calibri Light" w:hAnsi="Calibri Light" w:cs="Calibri Light"/>
          <w:sz w:val="23"/>
          <w:szCs w:val="23"/>
        </w:rPr>
        <w:t xml:space="preserve">, w wysokości </w:t>
      </w:r>
      <w:r w:rsidR="0051728C" w:rsidRPr="003C7700">
        <w:rPr>
          <w:rFonts w:ascii="Calibri Light" w:hAnsi="Calibri Light" w:cs="Calibri Light"/>
          <w:sz w:val="23"/>
          <w:szCs w:val="23"/>
        </w:rPr>
        <w:t>1 000 zł za każdy przypadek naruszenia</w:t>
      </w:r>
      <w:r w:rsidR="00590DBB" w:rsidRPr="003C7700">
        <w:rPr>
          <w:rFonts w:ascii="Calibri Light" w:hAnsi="Calibri Light" w:cs="Calibri Light"/>
          <w:sz w:val="23"/>
          <w:szCs w:val="23"/>
        </w:rPr>
        <w:t xml:space="preserve">. </w:t>
      </w:r>
    </w:p>
    <w:p w14:paraId="2B4B8B3C" w14:textId="3FF6063D" w:rsidR="007E7069" w:rsidRPr="003C7700" w:rsidRDefault="007E7069" w:rsidP="0051728C">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lastRenderedPageBreak/>
        <w:t>naruszeniu przez OK tajemnicy przedsiębiorstwa OSD</w:t>
      </w:r>
      <w:r w:rsidR="00F52836" w:rsidRPr="003C7700">
        <w:rPr>
          <w:rFonts w:ascii="Calibri Light" w:hAnsi="Calibri Light" w:cs="Calibri Light"/>
          <w:sz w:val="23"/>
          <w:szCs w:val="23"/>
        </w:rPr>
        <w:t xml:space="preserve"> w wysokości</w:t>
      </w:r>
      <w:r w:rsidR="0051728C" w:rsidRPr="003C7700">
        <w:rPr>
          <w:rFonts w:ascii="Calibri Light" w:hAnsi="Calibri Light" w:cs="Calibri Light"/>
          <w:sz w:val="23"/>
          <w:szCs w:val="23"/>
        </w:rPr>
        <w:t xml:space="preserve"> 10 000 zł za każdy przypadek naruszenia</w:t>
      </w:r>
      <w:r w:rsidRPr="003C7700">
        <w:rPr>
          <w:rFonts w:ascii="Calibri Light" w:hAnsi="Calibri Light" w:cs="Calibri Light"/>
          <w:sz w:val="23"/>
          <w:szCs w:val="23"/>
        </w:rPr>
        <w:t>,</w:t>
      </w:r>
    </w:p>
    <w:p w14:paraId="0C293B24" w14:textId="195D2188" w:rsidR="00A10C9B" w:rsidRPr="003C7700" w:rsidRDefault="0082291A" w:rsidP="0051728C">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 xml:space="preserve">nieuzasadnionym </w:t>
      </w:r>
      <w:r w:rsidR="007E7069" w:rsidRPr="003C7700">
        <w:rPr>
          <w:rFonts w:ascii="Calibri Light" w:hAnsi="Calibri Light" w:cs="Calibri Light"/>
          <w:sz w:val="23"/>
          <w:szCs w:val="23"/>
        </w:rPr>
        <w:t>zgłoszeni</w:t>
      </w:r>
      <w:r w:rsidRPr="003C7700">
        <w:rPr>
          <w:rFonts w:ascii="Calibri Light" w:hAnsi="Calibri Light" w:cs="Calibri Light"/>
          <w:sz w:val="23"/>
          <w:szCs w:val="23"/>
        </w:rPr>
        <w:t>u</w:t>
      </w:r>
      <w:r w:rsidR="007E7069" w:rsidRPr="003C7700">
        <w:rPr>
          <w:rFonts w:ascii="Calibri Light" w:hAnsi="Calibri Light" w:cs="Calibri Light"/>
          <w:sz w:val="23"/>
          <w:szCs w:val="23"/>
        </w:rPr>
        <w:t xml:space="preserve"> Awarii</w:t>
      </w:r>
      <w:r w:rsidR="00A10C9B" w:rsidRPr="003C7700">
        <w:rPr>
          <w:rFonts w:ascii="Calibri Light" w:hAnsi="Calibri Light" w:cs="Calibri Light"/>
          <w:sz w:val="23"/>
          <w:szCs w:val="23"/>
        </w:rPr>
        <w:t>, jeżeli między Stronami zostały określone zasady postępowania i OK nie dopełnił swoich obowiązków</w:t>
      </w:r>
      <w:r w:rsidR="00F52836" w:rsidRPr="003C7700">
        <w:rPr>
          <w:rFonts w:ascii="Calibri Light" w:hAnsi="Calibri Light" w:cs="Calibri Light"/>
          <w:sz w:val="23"/>
          <w:szCs w:val="23"/>
        </w:rPr>
        <w:t xml:space="preserve"> w wysokości</w:t>
      </w:r>
      <w:r w:rsidR="0051728C" w:rsidRPr="003C7700">
        <w:rPr>
          <w:rFonts w:ascii="Calibri Light" w:hAnsi="Calibri Light" w:cs="Calibri Light"/>
          <w:sz w:val="23"/>
          <w:szCs w:val="23"/>
        </w:rPr>
        <w:t xml:space="preserve"> 70 zł za każdy przypadek naruszenia,</w:t>
      </w:r>
    </w:p>
    <w:p w14:paraId="24CE8C5A" w14:textId="5957CB28" w:rsidR="005864DE" w:rsidRPr="003C7700" w:rsidRDefault="00A10C9B" w:rsidP="00902706">
      <w:pPr>
        <w:pStyle w:val="EYBulletedList1"/>
        <w:numPr>
          <w:ilvl w:val="1"/>
          <w:numId w:val="63"/>
        </w:numPr>
        <w:ind w:left="680" w:hanging="340"/>
        <w:jc w:val="left"/>
        <w:rPr>
          <w:rFonts w:ascii="Calibri Light" w:hAnsi="Calibri Light" w:cs="Calibri Light"/>
          <w:sz w:val="23"/>
          <w:szCs w:val="23"/>
        </w:rPr>
      </w:pPr>
      <w:r w:rsidRPr="003C7700">
        <w:rPr>
          <w:rFonts w:ascii="Calibri Light" w:hAnsi="Calibri Light" w:cs="Calibri Light"/>
          <w:sz w:val="23"/>
          <w:szCs w:val="23"/>
        </w:rPr>
        <w:t>nieprawidłow</w:t>
      </w:r>
      <w:r w:rsidR="00E453A2" w:rsidRPr="003C7700">
        <w:rPr>
          <w:rFonts w:ascii="Calibri Light" w:hAnsi="Calibri Light" w:cs="Calibri Light"/>
          <w:sz w:val="23"/>
          <w:szCs w:val="23"/>
        </w:rPr>
        <w:t>ym</w:t>
      </w:r>
      <w:r w:rsidRPr="003C7700">
        <w:rPr>
          <w:rFonts w:ascii="Calibri Light" w:hAnsi="Calibri Light" w:cs="Calibri Light"/>
          <w:sz w:val="23"/>
          <w:szCs w:val="23"/>
        </w:rPr>
        <w:t xml:space="preserve"> użytkowani</w:t>
      </w:r>
      <w:r w:rsidR="0082291A" w:rsidRPr="003C7700">
        <w:rPr>
          <w:rFonts w:ascii="Calibri Light" w:hAnsi="Calibri Light" w:cs="Calibri Light"/>
          <w:sz w:val="23"/>
          <w:szCs w:val="23"/>
        </w:rPr>
        <w:t>u</w:t>
      </w:r>
      <w:r w:rsidRPr="003C7700">
        <w:rPr>
          <w:rFonts w:ascii="Calibri Light" w:hAnsi="Calibri Light" w:cs="Calibri Light"/>
          <w:sz w:val="23"/>
          <w:szCs w:val="23"/>
        </w:rPr>
        <w:t xml:space="preserve"> ONT OSD, co zostało opisane w</w:t>
      </w:r>
      <w:r w:rsidR="00EE1E0A" w:rsidRPr="003C7700">
        <w:rPr>
          <w:rFonts w:ascii="Calibri Light" w:hAnsi="Calibri Light" w:cs="Calibri Light"/>
          <w:sz w:val="23"/>
          <w:szCs w:val="23"/>
        </w:rPr>
        <w:t xml:space="preserve"> </w:t>
      </w:r>
      <w:r w:rsidR="00F52836" w:rsidRPr="003C7700">
        <w:rPr>
          <w:rFonts w:ascii="Calibri Light" w:hAnsi="Calibri Light" w:cs="Calibri Light"/>
          <w:sz w:val="23"/>
          <w:szCs w:val="23"/>
        </w:rPr>
        <w:t>Rozdziale 15</w:t>
      </w:r>
      <w:r w:rsidRPr="003C7700">
        <w:rPr>
          <w:rFonts w:ascii="Calibri Light" w:hAnsi="Calibri Light" w:cs="Calibri Light"/>
          <w:sz w:val="23"/>
          <w:szCs w:val="23"/>
        </w:rPr>
        <w:t xml:space="preserve">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5-</w:t>
      </w:r>
      <w:r w:rsidR="0015156C" w:rsidRPr="003C7700">
        <w:rPr>
          <w:rFonts w:ascii="Calibri Light" w:hAnsi="Calibri Light" w:cs="Calibri Light"/>
          <w:sz w:val="23"/>
          <w:szCs w:val="23"/>
        </w:rPr>
        <w:t>7</w:t>
      </w:r>
      <w:r w:rsidR="00351AEC" w:rsidRPr="003C7700">
        <w:rPr>
          <w:rFonts w:ascii="Calibri Light" w:hAnsi="Calibri Light" w:cs="Calibri Light"/>
          <w:sz w:val="23"/>
          <w:szCs w:val="23"/>
        </w:rPr>
        <w:t xml:space="preserve"> i 1</w:t>
      </w:r>
      <w:r w:rsidR="00813B70" w:rsidRPr="003C7700">
        <w:rPr>
          <w:rFonts w:ascii="Calibri Light" w:hAnsi="Calibri Light" w:cs="Calibri Light"/>
          <w:sz w:val="23"/>
          <w:szCs w:val="23"/>
        </w:rPr>
        <w:t>2</w:t>
      </w:r>
      <w:r w:rsidR="00DC6714" w:rsidRPr="003C7700">
        <w:rPr>
          <w:rFonts w:ascii="Calibri Light" w:hAnsi="Calibri Light" w:cs="Calibri Light"/>
          <w:sz w:val="23"/>
          <w:szCs w:val="23"/>
        </w:rPr>
        <w:t xml:space="preserve"> </w:t>
      </w:r>
      <w:r w:rsidR="00007EE2" w:rsidRPr="003C7700">
        <w:rPr>
          <w:rFonts w:ascii="Calibri Light" w:hAnsi="Calibri Light" w:cs="Calibri Light"/>
          <w:sz w:val="23"/>
          <w:szCs w:val="23"/>
        </w:rPr>
        <w:t>Umowy</w:t>
      </w:r>
      <w:r w:rsidR="00F52836" w:rsidRPr="003C7700">
        <w:rPr>
          <w:rFonts w:ascii="Calibri Light" w:hAnsi="Calibri Light" w:cs="Calibri Light"/>
          <w:sz w:val="23"/>
          <w:szCs w:val="23"/>
        </w:rPr>
        <w:t xml:space="preserve"> w wysokości </w:t>
      </w:r>
      <w:r w:rsidR="002E18CF" w:rsidRPr="003C7700">
        <w:rPr>
          <w:rFonts w:ascii="Calibri Light" w:hAnsi="Calibri Light" w:cs="Calibri Light"/>
          <w:sz w:val="23"/>
          <w:szCs w:val="23"/>
        </w:rPr>
        <w:t>wskazanej w</w:t>
      </w:r>
      <w:r w:rsidR="0069453A" w:rsidRPr="003C7700">
        <w:rPr>
          <w:rFonts w:ascii="Calibri Light" w:hAnsi="Calibri Light" w:cs="Calibri Light"/>
          <w:sz w:val="23"/>
          <w:szCs w:val="23"/>
        </w:rPr>
        <w:t xml:space="preserve"> Rozdziale 15 </w:t>
      </w:r>
      <w:proofErr w:type="spellStart"/>
      <w:r w:rsidR="0069453A" w:rsidRPr="003C7700">
        <w:rPr>
          <w:rFonts w:ascii="Calibri Light" w:hAnsi="Calibri Light" w:cs="Calibri Light"/>
          <w:sz w:val="23"/>
          <w:szCs w:val="23"/>
        </w:rPr>
        <w:t>ppkt</w:t>
      </w:r>
      <w:proofErr w:type="spellEnd"/>
      <w:r w:rsidR="0069453A" w:rsidRPr="003C7700">
        <w:rPr>
          <w:rFonts w:ascii="Calibri Light" w:hAnsi="Calibri Light" w:cs="Calibri Light"/>
          <w:sz w:val="23"/>
          <w:szCs w:val="23"/>
        </w:rPr>
        <w:t xml:space="preserve"> 7</w:t>
      </w:r>
      <w:r w:rsidR="002E18CF" w:rsidRPr="003C7700">
        <w:rPr>
          <w:rFonts w:ascii="Calibri Light" w:hAnsi="Calibri Light" w:cs="Calibri Light"/>
          <w:sz w:val="23"/>
          <w:szCs w:val="23"/>
        </w:rPr>
        <w:t xml:space="preserve"> Umowy</w:t>
      </w:r>
      <w:r w:rsidR="005864DE" w:rsidRPr="003C7700">
        <w:rPr>
          <w:rFonts w:ascii="Calibri Light" w:hAnsi="Calibri Light" w:cs="Calibri Light"/>
          <w:sz w:val="23"/>
          <w:szCs w:val="23"/>
        </w:rPr>
        <w:t>,</w:t>
      </w:r>
    </w:p>
    <w:p w14:paraId="13FF9F01" w14:textId="42F00310" w:rsidR="005B754D" w:rsidRPr="003C7700" w:rsidRDefault="00351AEC" w:rsidP="0051728C">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niezrealizowaniu</w:t>
      </w:r>
      <w:r w:rsidR="005864DE" w:rsidRPr="003C7700">
        <w:rPr>
          <w:rFonts w:ascii="Calibri Light" w:hAnsi="Calibri Light" w:cs="Calibri Light"/>
          <w:sz w:val="23"/>
          <w:szCs w:val="23"/>
        </w:rPr>
        <w:t xml:space="preserve"> wizyty przez OSD z winy OK opisanej w </w:t>
      </w:r>
      <w:r w:rsidR="00F52836" w:rsidRPr="003C7700">
        <w:rPr>
          <w:rFonts w:ascii="Calibri Light" w:hAnsi="Calibri Light" w:cs="Calibri Light"/>
          <w:sz w:val="23"/>
          <w:szCs w:val="23"/>
        </w:rPr>
        <w:t>Rozdziale 13</w:t>
      </w:r>
      <w:r w:rsidR="00E96205" w:rsidRPr="003C7700">
        <w:rPr>
          <w:rFonts w:ascii="Calibri Light" w:hAnsi="Calibri Light" w:cs="Calibri Light"/>
          <w:sz w:val="23"/>
          <w:szCs w:val="23"/>
        </w:rPr>
        <w:t xml:space="preserve"> pkt </w:t>
      </w:r>
      <w:r w:rsidR="000E717B" w:rsidRPr="003C7700">
        <w:rPr>
          <w:rFonts w:ascii="Calibri Light" w:hAnsi="Calibri Light" w:cs="Calibri Light"/>
          <w:sz w:val="23"/>
          <w:szCs w:val="23"/>
        </w:rPr>
        <w:t>13.</w:t>
      </w:r>
      <w:r w:rsidR="005864DE" w:rsidRPr="003C7700">
        <w:rPr>
          <w:rFonts w:ascii="Calibri Light" w:hAnsi="Calibri Light" w:cs="Calibri Light"/>
          <w:sz w:val="23"/>
          <w:szCs w:val="23"/>
        </w:rPr>
        <w:t xml:space="preserve">2 </w:t>
      </w:r>
      <w:proofErr w:type="spellStart"/>
      <w:r w:rsidR="00E96205" w:rsidRPr="003C7700">
        <w:rPr>
          <w:rFonts w:ascii="Calibri Light" w:hAnsi="Calibri Light" w:cs="Calibri Light"/>
          <w:sz w:val="23"/>
          <w:szCs w:val="23"/>
        </w:rPr>
        <w:t>p</w:t>
      </w:r>
      <w:r w:rsidR="005864DE" w:rsidRPr="003C7700">
        <w:rPr>
          <w:rFonts w:ascii="Calibri Light" w:hAnsi="Calibri Light" w:cs="Calibri Light"/>
          <w:sz w:val="23"/>
          <w:szCs w:val="23"/>
        </w:rPr>
        <w:t>pkt</w:t>
      </w:r>
      <w:proofErr w:type="spellEnd"/>
      <w:r w:rsidR="005864DE" w:rsidRPr="003C7700">
        <w:rPr>
          <w:rFonts w:ascii="Calibri Light" w:hAnsi="Calibri Light" w:cs="Calibri Light"/>
          <w:sz w:val="23"/>
          <w:szCs w:val="23"/>
        </w:rPr>
        <w:t xml:space="preserve"> 7</w:t>
      </w:r>
      <w:r w:rsidR="00DC6714" w:rsidRPr="003C7700">
        <w:rPr>
          <w:rFonts w:ascii="Calibri Light" w:hAnsi="Calibri Light" w:cs="Calibri Light"/>
          <w:sz w:val="23"/>
          <w:szCs w:val="23"/>
        </w:rPr>
        <w:t xml:space="preserve"> </w:t>
      </w:r>
      <w:r w:rsidR="00007EE2" w:rsidRPr="003C7700">
        <w:rPr>
          <w:rFonts w:ascii="Calibri Light" w:hAnsi="Calibri Light" w:cs="Calibri Light"/>
          <w:sz w:val="23"/>
          <w:szCs w:val="23"/>
        </w:rPr>
        <w:t>Umowy</w:t>
      </w:r>
      <w:r w:rsidR="0051728C" w:rsidRPr="003C7700">
        <w:rPr>
          <w:rFonts w:ascii="Calibri Light" w:hAnsi="Calibri Light" w:cs="Calibri Light"/>
          <w:sz w:val="23"/>
          <w:szCs w:val="23"/>
        </w:rPr>
        <w:t xml:space="preserve"> w wysokości opłaty aktywacyjnej dla danej Usługi</w:t>
      </w:r>
      <w:r w:rsidR="005B754D" w:rsidRPr="003C7700">
        <w:rPr>
          <w:rFonts w:ascii="Calibri Light" w:hAnsi="Calibri Light" w:cs="Calibri Light"/>
          <w:sz w:val="23"/>
          <w:szCs w:val="23"/>
        </w:rPr>
        <w:t>,</w:t>
      </w:r>
    </w:p>
    <w:p w14:paraId="36C34A95" w14:textId="253F156B" w:rsidR="00973C43" w:rsidRPr="003C7700" w:rsidRDefault="005B754D" w:rsidP="0051728C">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 xml:space="preserve">wykorzystywaniu przez OK przynajmniej pojedynczej </w:t>
      </w:r>
      <w:r w:rsidR="00DD51F0" w:rsidRPr="003C7700">
        <w:rPr>
          <w:rFonts w:ascii="Calibri Light" w:hAnsi="Calibri Light" w:cs="Calibri Light"/>
          <w:sz w:val="23"/>
          <w:szCs w:val="23"/>
        </w:rPr>
        <w:t xml:space="preserve">usługi </w:t>
      </w:r>
      <w:r w:rsidRPr="003C7700">
        <w:rPr>
          <w:rFonts w:ascii="Calibri Light" w:hAnsi="Calibri Light" w:cs="Calibri Light"/>
          <w:sz w:val="23"/>
          <w:szCs w:val="23"/>
        </w:rPr>
        <w:t xml:space="preserve">BSA do świadczenia przez OK innej usługi niż </w:t>
      </w:r>
      <w:r w:rsidR="00473F85" w:rsidRPr="003C7700">
        <w:rPr>
          <w:rFonts w:ascii="Calibri Light" w:hAnsi="Calibri Light" w:cs="Calibri Light"/>
          <w:sz w:val="23"/>
          <w:szCs w:val="23"/>
        </w:rPr>
        <w:t>Usługa D</w:t>
      </w:r>
      <w:r w:rsidRPr="003C7700">
        <w:rPr>
          <w:rFonts w:ascii="Calibri Light" w:hAnsi="Calibri Light" w:cs="Calibri Light"/>
          <w:sz w:val="23"/>
          <w:szCs w:val="23"/>
        </w:rPr>
        <w:t>etaliczna na rzecz jednego Abonenta w danym PA</w:t>
      </w:r>
      <w:r w:rsidR="00CD56AC" w:rsidRPr="003C7700">
        <w:rPr>
          <w:rFonts w:ascii="Calibri Light" w:hAnsi="Calibri Light" w:cs="Calibri Light"/>
          <w:sz w:val="23"/>
          <w:szCs w:val="23"/>
        </w:rPr>
        <w:t xml:space="preserve"> w wysokości </w:t>
      </w:r>
      <w:r w:rsidR="0051728C" w:rsidRPr="003C7700">
        <w:rPr>
          <w:rFonts w:ascii="Calibri Light" w:hAnsi="Calibri Light" w:cs="Calibri Light"/>
          <w:sz w:val="23"/>
          <w:szCs w:val="23"/>
        </w:rPr>
        <w:t>5000 zł za każdy przypadek naruszenia</w:t>
      </w:r>
      <w:r w:rsidR="00973C43" w:rsidRPr="003C7700">
        <w:rPr>
          <w:rFonts w:ascii="Calibri Light" w:hAnsi="Calibri Light" w:cs="Calibri Light"/>
          <w:sz w:val="23"/>
          <w:szCs w:val="23"/>
        </w:rPr>
        <w:t>,</w:t>
      </w:r>
    </w:p>
    <w:p w14:paraId="22EB1BFC" w14:textId="67708A69" w:rsidR="007E7069" w:rsidRPr="003C7700" w:rsidRDefault="00973C43" w:rsidP="0051728C">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nieprzekazania przez OK informacji</w:t>
      </w:r>
      <w:r w:rsidR="00171C1A" w:rsidRPr="003C7700">
        <w:rPr>
          <w:rFonts w:ascii="Calibri Light" w:hAnsi="Calibri Light" w:cs="Calibri Light"/>
          <w:sz w:val="23"/>
          <w:szCs w:val="23"/>
        </w:rPr>
        <w:t>,</w:t>
      </w:r>
      <w:r w:rsidRPr="003C7700">
        <w:rPr>
          <w:rFonts w:ascii="Calibri Light" w:hAnsi="Calibri Light" w:cs="Calibri Light"/>
          <w:sz w:val="23"/>
          <w:szCs w:val="23"/>
        </w:rPr>
        <w:t xml:space="preserve"> o których mowa w Rozdziale 7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w:t>
      </w:r>
      <w:r w:rsidR="00AD3DEA" w:rsidRPr="003C7700">
        <w:rPr>
          <w:rFonts w:ascii="Calibri Light" w:hAnsi="Calibri Light" w:cs="Calibri Light"/>
          <w:sz w:val="23"/>
          <w:szCs w:val="23"/>
        </w:rPr>
        <w:t xml:space="preserve"> i 2</w:t>
      </w:r>
      <w:r w:rsidR="0003539B" w:rsidRPr="003C7700">
        <w:rPr>
          <w:rFonts w:ascii="Calibri Light" w:hAnsi="Calibri Light" w:cs="Calibri Light"/>
          <w:sz w:val="23"/>
          <w:szCs w:val="23"/>
        </w:rPr>
        <w:t xml:space="preserve"> Umowy w </w:t>
      </w:r>
      <w:r w:rsidRPr="003C7700">
        <w:rPr>
          <w:rFonts w:ascii="Calibri Light" w:hAnsi="Calibri Light" w:cs="Calibri Light"/>
          <w:sz w:val="23"/>
          <w:szCs w:val="23"/>
        </w:rPr>
        <w:t>wysokości</w:t>
      </w:r>
      <w:r w:rsidR="0051728C" w:rsidRPr="003C7700">
        <w:rPr>
          <w:rFonts w:ascii="Calibri Light" w:hAnsi="Calibri Light" w:cs="Calibri Light"/>
          <w:sz w:val="23"/>
          <w:szCs w:val="23"/>
        </w:rPr>
        <w:t xml:space="preserve"> 300 zł za każdy dzień opóźnienia w przekazaniu informacji.</w:t>
      </w:r>
    </w:p>
    <w:p w14:paraId="1D3ADE5A" w14:textId="575353A2" w:rsidR="007E7069" w:rsidRPr="003C7700" w:rsidRDefault="007E7069" w:rsidP="00902706">
      <w:pPr>
        <w:pStyle w:val="EYBulletedList1"/>
        <w:numPr>
          <w:ilvl w:val="0"/>
          <w:numId w:val="6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Wysokość kar umownych,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w:t>
      </w:r>
      <w:r w:rsidR="00A80858" w:rsidRPr="003C7700">
        <w:rPr>
          <w:rFonts w:ascii="Calibri Light" w:hAnsi="Calibri Light" w:cs="Calibri Light"/>
          <w:sz w:val="23"/>
          <w:szCs w:val="23"/>
        </w:rPr>
        <w:t>4</w:t>
      </w:r>
      <w:r w:rsidRPr="003C7700">
        <w:rPr>
          <w:rFonts w:ascii="Calibri Light" w:hAnsi="Calibri Light" w:cs="Calibri Light"/>
          <w:sz w:val="23"/>
          <w:szCs w:val="23"/>
        </w:rPr>
        <w:t>-5 powyżej, jest określana jako kwota jednorazowa stosownie do funkcji, jaką w danym przypadku spełnia instytucja kary umownej.</w:t>
      </w:r>
    </w:p>
    <w:p w14:paraId="291B7DC9" w14:textId="4468B917" w:rsidR="00AD6C41" w:rsidRPr="003C7700" w:rsidRDefault="007E7069" w:rsidP="00902706">
      <w:pPr>
        <w:pStyle w:val="EYBulletedList1"/>
        <w:numPr>
          <w:ilvl w:val="0"/>
          <w:numId w:val="63"/>
        </w:numPr>
        <w:ind w:left="340" w:hanging="340"/>
        <w:jc w:val="left"/>
        <w:rPr>
          <w:rFonts w:ascii="Calibri Light" w:hAnsi="Calibri Light" w:cs="Calibri Light"/>
          <w:sz w:val="23"/>
          <w:szCs w:val="23"/>
        </w:rPr>
      </w:pPr>
      <w:r w:rsidRPr="003C7700">
        <w:rPr>
          <w:rFonts w:ascii="Calibri Light" w:hAnsi="Calibri Light" w:cs="Calibri Light"/>
          <w:sz w:val="23"/>
          <w:szCs w:val="23"/>
        </w:rPr>
        <w:t>Na żądanie OSD, OK zapłaci karę umowną na rzecz OSD w przypadku niedotrzymania terminu zwrotu elementów Infrastruktury telekomunika</w:t>
      </w:r>
      <w:r w:rsidR="00B83109" w:rsidRPr="003C7700">
        <w:rPr>
          <w:rFonts w:ascii="Calibri Light" w:hAnsi="Calibri Light" w:cs="Calibri Light"/>
          <w:sz w:val="23"/>
          <w:szCs w:val="23"/>
        </w:rPr>
        <w:t>cyjnej</w:t>
      </w:r>
      <w:r w:rsidR="003D787C" w:rsidRPr="003C7700">
        <w:rPr>
          <w:rFonts w:ascii="Calibri Light" w:hAnsi="Calibri Light" w:cs="Calibri Light"/>
          <w:sz w:val="23"/>
          <w:szCs w:val="23"/>
        </w:rPr>
        <w:t xml:space="preserve">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00B83109" w:rsidRPr="003C7700">
        <w:rPr>
          <w:rFonts w:ascii="Calibri Light" w:hAnsi="Calibri Light" w:cs="Calibri Light"/>
          <w:sz w:val="23"/>
          <w:szCs w:val="23"/>
        </w:rPr>
        <w:t xml:space="preserve"> stosownie do </w:t>
      </w:r>
      <w:r w:rsidRPr="003C7700">
        <w:rPr>
          <w:rFonts w:ascii="Calibri Light" w:hAnsi="Calibri Light" w:cs="Calibri Light"/>
          <w:sz w:val="23"/>
          <w:szCs w:val="23"/>
        </w:rPr>
        <w:t xml:space="preserve">postanowień ujętych w </w:t>
      </w:r>
      <w:r w:rsidR="00CD56AC" w:rsidRPr="003C7700">
        <w:rPr>
          <w:rFonts w:ascii="Calibri Light" w:hAnsi="Calibri Light" w:cs="Calibri Light"/>
          <w:sz w:val="23"/>
          <w:szCs w:val="23"/>
        </w:rPr>
        <w:t>Rozdziale 11</w:t>
      </w:r>
      <w:r w:rsidR="0003681B" w:rsidRPr="003C7700">
        <w:rPr>
          <w:rFonts w:ascii="Calibri Light" w:hAnsi="Calibri Light" w:cs="Calibri Light"/>
          <w:sz w:val="23"/>
          <w:szCs w:val="23"/>
        </w:rPr>
        <w:t xml:space="preserve"> </w:t>
      </w:r>
      <w:r w:rsidR="00007EE2" w:rsidRPr="003C7700">
        <w:rPr>
          <w:rFonts w:ascii="Calibri Light" w:hAnsi="Calibri Light" w:cs="Calibri Light"/>
          <w:sz w:val="23"/>
          <w:szCs w:val="23"/>
        </w:rPr>
        <w:t xml:space="preserve">Umowy </w:t>
      </w:r>
      <w:r w:rsidR="00453425" w:rsidRPr="003C7700">
        <w:rPr>
          <w:rFonts w:ascii="Calibri Light" w:hAnsi="Calibri Light" w:cs="Calibri Light"/>
          <w:sz w:val="23"/>
          <w:szCs w:val="23"/>
        </w:rPr>
        <w:t xml:space="preserve">– w </w:t>
      </w:r>
      <w:r w:rsidRPr="003C7700">
        <w:rPr>
          <w:rFonts w:ascii="Calibri Light" w:hAnsi="Calibri Light" w:cs="Calibri Light"/>
          <w:sz w:val="23"/>
          <w:szCs w:val="23"/>
        </w:rPr>
        <w:t>wysokości określonej zgodnie z</w:t>
      </w:r>
      <w:r w:rsidR="00453425" w:rsidRPr="003C7700">
        <w:rPr>
          <w:rFonts w:ascii="Calibri Light" w:hAnsi="Calibri Light" w:cs="Calibri Light"/>
          <w:sz w:val="23"/>
          <w:szCs w:val="23"/>
        </w:rPr>
        <w:t xml:space="preserve">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2 powyżej, chyba że opó</w:t>
      </w:r>
      <w:r w:rsidR="00B83109" w:rsidRPr="003C7700">
        <w:rPr>
          <w:rFonts w:ascii="Calibri Light" w:hAnsi="Calibri Light" w:cs="Calibri Light"/>
          <w:sz w:val="23"/>
          <w:szCs w:val="23"/>
        </w:rPr>
        <w:t>źnienie nastąpiło z winy OSD. W </w:t>
      </w:r>
      <w:r w:rsidRPr="003C7700">
        <w:rPr>
          <w:rFonts w:ascii="Calibri Light" w:hAnsi="Calibri Light" w:cs="Calibri Light"/>
          <w:sz w:val="23"/>
          <w:szCs w:val="23"/>
        </w:rPr>
        <w:t xml:space="preserve">takim przypadku OK może żądać zapłaty </w:t>
      </w:r>
      <w:r w:rsidR="00FB7C7D" w:rsidRPr="003C7700">
        <w:rPr>
          <w:rFonts w:ascii="Calibri Light" w:hAnsi="Calibri Light" w:cs="Calibri Light"/>
          <w:sz w:val="23"/>
          <w:szCs w:val="23"/>
        </w:rPr>
        <w:t xml:space="preserve">przez OSD </w:t>
      </w:r>
      <w:r w:rsidRPr="003C7700">
        <w:rPr>
          <w:rFonts w:ascii="Calibri Light" w:hAnsi="Calibri Light" w:cs="Calibri Light"/>
          <w:sz w:val="23"/>
          <w:szCs w:val="23"/>
        </w:rPr>
        <w:t>kary umownej określonej w</w:t>
      </w:r>
      <w:r w:rsidR="00FB17BD" w:rsidRPr="003C7700">
        <w:rPr>
          <w:rFonts w:ascii="Calibri Light" w:hAnsi="Calibri Light" w:cs="Calibri Light"/>
          <w:sz w:val="23"/>
          <w:szCs w:val="23"/>
        </w:rPr>
        <w:t> </w:t>
      </w:r>
      <w:r w:rsidRPr="003C7700">
        <w:rPr>
          <w:rFonts w:ascii="Calibri Light" w:hAnsi="Calibri Light" w:cs="Calibri Light"/>
          <w:sz w:val="23"/>
          <w:szCs w:val="23"/>
        </w:rPr>
        <w:t>zdaniu poprzedzającym.</w:t>
      </w:r>
    </w:p>
    <w:p w14:paraId="7670F33D" w14:textId="6B609273" w:rsidR="007E7069" w:rsidRPr="003C7700" w:rsidRDefault="00AD6C41" w:rsidP="00902706">
      <w:pPr>
        <w:pStyle w:val="EYBulletedList1"/>
        <w:numPr>
          <w:ilvl w:val="0"/>
          <w:numId w:val="6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Kara umowna na rzecz OSD w przypadku niedotrzymania terminu zwrotu elementów Infrastruktury telekomunikacyjnej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 xml:space="preserve"> nie może przekroczyć wartości tego elementu Infrastruktury</w:t>
      </w:r>
      <w:r w:rsidR="00907353" w:rsidRPr="003C7700">
        <w:rPr>
          <w:rFonts w:ascii="Calibri Light" w:hAnsi="Calibri Light" w:cs="Calibri Light"/>
          <w:sz w:val="23"/>
          <w:szCs w:val="23"/>
        </w:rPr>
        <w:t xml:space="preserve"> </w:t>
      </w:r>
      <w:r w:rsidR="00952965" w:rsidRPr="003C7700">
        <w:rPr>
          <w:rFonts w:ascii="Calibri Light" w:hAnsi="Calibri Light" w:cs="Calibri Light"/>
          <w:sz w:val="23"/>
          <w:szCs w:val="23"/>
        </w:rPr>
        <w:t xml:space="preserve">telekomunikacyjnej </w:t>
      </w:r>
      <w:r w:rsidR="00907353" w:rsidRPr="003C7700">
        <w:rPr>
          <w:rFonts w:ascii="Calibri Light" w:hAnsi="Calibri Light" w:cs="Calibri Light"/>
          <w:sz w:val="23"/>
          <w:szCs w:val="23"/>
        </w:rPr>
        <w:t>z dnia wydania tego elementu OK</w:t>
      </w:r>
      <w:r w:rsidR="00D25EBF" w:rsidRPr="003C7700">
        <w:rPr>
          <w:rFonts w:ascii="Calibri Light" w:hAnsi="Calibri Light" w:cs="Calibri Light"/>
          <w:sz w:val="23"/>
          <w:szCs w:val="23"/>
        </w:rPr>
        <w:t>.</w:t>
      </w:r>
    </w:p>
    <w:p w14:paraId="6630757A" w14:textId="310E10F4" w:rsidR="007E7069" w:rsidRPr="003C7700" w:rsidRDefault="007E7069" w:rsidP="00902706">
      <w:pPr>
        <w:pStyle w:val="EYBulletedList1"/>
        <w:numPr>
          <w:ilvl w:val="0"/>
          <w:numId w:val="63"/>
        </w:numPr>
        <w:ind w:left="340" w:hanging="340"/>
        <w:jc w:val="left"/>
        <w:rPr>
          <w:rFonts w:ascii="Calibri Light" w:hAnsi="Calibri Light" w:cs="Calibri Light"/>
          <w:sz w:val="23"/>
          <w:szCs w:val="23"/>
        </w:rPr>
      </w:pPr>
      <w:r w:rsidRPr="003C7700">
        <w:rPr>
          <w:rFonts w:ascii="Calibri Light" w:hAnsi="Calibri Light" w:cs="Calibri Light"/>
          <w:sz w:val="23"/>
          <w:szCs w:val="23"/>
        </w:rPr>
        <w:t>Strona nie ponosi odpowiedzialności z tytułu kar umownych, jeżeli zdarzenie będące podstawą do naliczenia kar umownych było spowodowane działaniem lub zaniechaniem drugiej Strony.</w:t>
      </w:r>
    </w:p>
    <w:p w14:paraId="03AD3DC8" w14:textId="19D1D155" w:rsidR="00A756AD" w:rsidRPr="003C7700" w:rsidRDefault="00A756AD" w:rsidP="004C2663">
      <w:pPr>
        <w:pStyle w:val="EYBulletedList1"/>
        <w:numPr>
          <w:ilvl w:val="0"/>
          <w:numId w:val="63"/>
        </w:numPr>
        <w:ind w:left="284"/>
        <w:jc w:val="left"/>
        <w:rPr>
          <w:rFonts w:ascii="Calibri Light" w:hAnsi="Calibri Light" w:cs="Calibri Light"/>
          <w:sz w:val="23"/>
          <w:szCs w:val="23"/>
        </w:rPr>
      </w:pPr>
      <w:r w:rsidRPr="003C7700">
        <w:rPr>
          <w:rFonts w:ascii="Calibri Light" w:hAnsi="Calibri Light" w:cs="Calibri Light"/>
          <w:sz w:val="23"/>
          <w:szCs w:val="23"/>
        </w:rPr>
        <w:t>S</w:t>
      </w:r>
      <w:r w:rsidR="00143D44" w:rsidRPr="003C7700">
        <w:rPr>
          <w:rFonts w:ascii="Calibri Light" w:hAnsi="Calibri Light" w:cs="Calibri Light"/>
          <w:sz w:val="23"/>
          <w:szCs w:val="23"/>
        </w:rPr>
        <w:t>trona</w:t>
      </w:r>
      <w:r w:rsidRPr="003C7700">
        <w:rPr>
          <w:rFonts w:ascii="Calibri Light" w:hAnsi="Calibri Light" w:cs="Calibri Light"/>
          <w:sz w:val="23"/>
          <w:szCs w:val="23"/>
        </w:rPr>
        <w:t xml:space="preserve"> </w:t>
      </w:r>
      <w:r w:rsidR="00143D44" w:rsidRPr="003C7700">
        <w:rPr>
          <w:rFonts w:ascii="Calibri Light" w:hAnsi="Calibri Light" w:cs="Calibri Light"/>
          <w:sz w:val="23"/>
          <w:szCs w:val="23"/>
        </w:rPr>
        <w:t xml:space="preserve">może </w:t>
      </w:r>
      <w:r w:rsidRPr="003C7700">
        <w:rPr>
          <w:rFonts w:ascii="Calibri Light" w:hAnsi="Calibri Light" w:cs="Calibri Light"/>
          <w:sz w:val="23"/>
          <w:szCs w:val="23"/>
        </w:rPr>
        <w:t xml:space="preserve">dochodzić </w:t>
      </w:r>
      <w:r w:rsidR="00143D44" w:rsidRPr="003C7700">
        <w:rPr>
          <w:rFonts w:ascii="Calibri Light" w:hAnsi="Calibri Light" w:cs="Calibri Light"/>
          <w:sz w:val="23"/>
          <w:szCs w:val="23"/>
        </w:rPr>
        <w:t xml:space="preserve">od drugiej Strony </w:t>
      </w:r>
      <w:r w:rsidRPr="003C7700">
        <w:rPr>
          <w:rFonts w:ascii="Calibri Light" w:hAnsi="Calibri Light" w:cs="Calibri Light"/>
          <w:sz w:val="23"/>
          <w:szCs w:val="23"/>
        </w:rPr>
        <w:t>odszkodowania</w:t>
      </w:r>
      <w:r w:rsidR="005E2B37" w:rsidRPr="003C7700">
        <w:rPr>
          <w:rFonts w:ascii="Calibri Light" w:hAnsi="Calibri Light" w:cs="Calibri Light"/>
          <w:sz w:val="23"/>
          <w:szCs w:val="23"/>
        </w:rPr>
        <w:t>,</w:t>
      </w:r>
      <w:r w:rsidR="00143D44" w:rsidRPr="003C7700">
        <w:rPr>
          <w:rFonts w:ascii="Calibri Light" w:hAnsi="Calibri Light" w:cs="Calibri Light"/>
          <w:sz w:val="23"/>
          <w:szCs w:val="23"/>
        </w:rPr>
        <w:t xml:space="preserve"> które przewyższa </w:t>
      </w:r>
      <w:r w:rsidRPr="003C7700">
        <w:rPr>
          <w:rFonts w:ascii="Calibri Light" w:hAnsi="Calibri Light" w:cs="Calibri Light"/>
          <w:sz w:val="23"/>
          <w:szCs w:val="23"/>
        </w:rPr>
        <w:t xml:space="preserve">wysokość zastrzeżonej </w:t>
      </w:r>
      <w:r w:rsidR="00143D44" w:rsidRPr="003C7700">
        <w:rPr>
          <w:rFonts w:ascii="Calibri Light" w:hAnsi="Calibri Light" w:cs="Calibri Light"/>
          <w:sz w:val="23"/>
          <w:szCs w:val="23"/>
        </w:rPr>
        <w:t xml:space="preserve">w Umowie </w:t>
      </w:r>
      <w:r w:rsidRPr="003C7700">
        <w:rPr>
          <w:rFonts w:ascii="Calibri Light" w:hAnsi="Calibri Light" w:cs="Calibri Light"/>
          <w:sz w:val="23"/>
          <w:szCs w:val="23"/>
        </w:rPr>
        <w:t>kary umownej na zasadach ogólnych.</w:t>
      </w:r>
    </w:p>
    <w:p w14:paraId="4D2F380E" w14:textId="381EDEF5" w:rsidR="008972D3" w:rsidRPr="003C7700" w:rsidRDefault="008972D3" w:rsidP="004C2663">
      <w:pPr>
        <w:pStyle w:val="EYBulletedList1"/>
        <w:numPr>
          <w:ilvl w:val="0"/>
          <w:numId w:val="63"/>
        </w:numPr>
        <w:ind w:left="284"/>
        <w:jc w:val="left"/>
        <w:rPr>
          <w:rFonts w:ascii="Calibri Light" w:hAnsi="Calibri Light" w:cs="Calibri Light"/>
          <w:sz w:val="23"/>
          <w:szCs w:val="23"/>
        </w:rPr>
      </w:pPr>
      <w:r w:rsidRPr="003C7700">
        <w:rPr>
          <w:rFonts w:ascii="Calibri Light" w:hAnsi="Calibri Light" w:cs="Calibri Light"/>
          <w:sz w:val="23"/>
          <w:szCs w:val="23"/>
        </w:rPr>
        <w:t xml:space="preserve">Jedno naruszenie </w:t>
      </w:r>
      <w:r w:rsidR="00840108" w:rsidRPr="003C7700">
        <w:rPr>
          <w:rFonts w:ascii="Calibri Light" w:hAnsi="Calibri Light" w:cs="Calibri Light"/>
          <w:sz w:val="23"/>
          <w:szCs w:val="23"/>
        </w:rPr>
        <w:t xml:space="preserve">przez Stronę, nie </w:t>
      </w:r>
      <w:r w:rsidRPr="003C7700">
        <w:rPr>
          <w:rFonts w:ascii="Calibri Light" w:hAnsi="Calibri Light" w:cs="Calibri Light"/>
          <w:sz w:val="23"/>
          <w:szCs w:val="23"/>
        </w:rPr>
        <w:t xml:space="preserve">może być podstawą do naliczenia </w:t>
      </w:r>
      <w:r w:rsidR="00840108" w:rsidRPr="003C7700">
        <w:rPr>
          <w:rFonts w:ascii="Calibri Light" w:hAnsi="Calibri Light" w:cs="Calibri Light"/>
          <w:sz w:val="23"/>
          <w:szCs w:val="23"/>
        </w:rPr>
        <w:t xml:space="preserve">różnych </w:t>
      </w:r>
      <w:r w:rsidRPr="003C7700">
        <w:rPr>
          <w:rFonts w:ascii="Calibri Light" w:hAnsi="Calibri Light" w:cs="Calibri Light"/>
          <w:sz w:val="23"/>
          <w:szCs w:val="23"/>
        </w:rPr>
        <w:t>kar</w:t>
      </w:r>
      <w:r w:rsidR="00840108" w:rsidRPr="003C7700">
        <w:rPr>
          <w:rFonts w:ascii="Calibri Light" w:hAnsi="Calibri Light" w:cs="Calibri Light"/>
          <w:sz w:val="23"/>
          <w:szCs w:val="23"/>
        </w:rPr>
        <w:t xml:space="preserve"> umownych</w:t>
      </w:r>
      <w:r w:rsidRPr="003C7700">
        <w:rPr>
          <w:rFonts w:ascii="Calibri Light" w:hAnsi="Calibri Light" w:cs="Calibri Light"/>
          <w:sz w:val="23"/>
          <w:szCs w:val="23"/>
        </w:rPr>
        <w:t xml:space="preserve">. </w:t>
      </w:r>
    </w:p>
    <w:p w14:paraId="4DE84B1A" w14:textId="77777777" w:rsidR="003C7700" w:rsidRDefault="003C7700" w:rsidP="006F294D">
      <w:pPr>
        <w:pStyle w:val="Nagwek1"/>
        <w:numPr>
          <w:ilvl w:val="0"/>
          <w:numId w:val="0"/>
        </w:numPr>
        <w:jc w:val="left"/>
        <w:rPr>
          <w:rFonts w:ascii="Calibri Light" w:hAnsi="Calibri Light" w:cs="Calibri Light"/>
          <w:b/>
          <w:color w:val="auto"/>
          <w:sz w:val="28"/>
          <w:szCs w:val="28"/>
        </w:rPr>
      </w:pPr>
      <w:bookmarkStart w:id="130" w:name="_Toc26367847"/>
    </w:p>
    <w:p w14:paraId="6C17AF25" w14:textId="7D9B67C1" w:rsidR="00D226A8" w:rsidRPr="003C7700" w:rsidRDefault="002C0D0D" w:rsidP="006F294D">
      <w:pPr>
        <w:pStyle w:val="Nagwek1"/>
        <w:numPr>
          <w:ilvl w:val="0"/>
          <w:numId w:val="0"/>
        </w:numPr>
        <w:jc w:val="left"/>
        <w:rPr>
          <w:rFonts w:ascii="Calibri Light" w:hAnsi="Calibri Light" w:cs="Calibri Light"/>
          <w:b/>
          <w:color w:val="auto"/>
          <w:sz w:val="28"/>
          <w:szCs w:val="28"/>
        </w:rPr>
      </w:pPr>
      <w:bookmarkStart w:id="131" w:name="_Toc204081056"/>
      <w:r w:rsidRPr="003C7700">
        <w:rPr>
          <w:rFonts w:ascii="Calibri Light" w:hAnsi="Calibri Light" w:cs="Calibri Light"/>
          <w:b/>
          <w:color w:val="auto"/>
          <w:sz w:val="28"/>
          <w:szCs w:val="28"/>
        </w:rPr>
        <w:t>Rozdział 1</w:t>
      </w:r>
      <w:r w:rsidR="002A00E4" w:rsidRPr="003C7700">
        <w:rPr>
          <w:rFonts w:ascii="Calibri Light" w:hAnsi="Calibri Light" w:cs="Calibri Light"/>
          <w:b/>
          <w:color w:val="auto"/>
          <w:sz w:val="28"/>
          <w:szCs w:val="28"/>
        </w:rPr>
        <w:t>8</w:t>
      </w:r>
      <w:r w:rsidRPr="003C7700">
        <w:rPr>
          <w:rFonts w:ascii="Calibri Light" w:hAnsi="Calibri Light" w:cs="Calibri Light"/>
          <w:b/>
          <w:color w:val="auto"/>
          <w:sz w:val="28"/>
          <w:szCs w:val="28"/>
        </w:rPr>
        <w:t xml:space="preserve"> </w:t>
      </w:r>
      <w:r w:rsidR="00D226A8" w:rsidRPr="003C7700">
        <w:rPr>
          <w:rFonts w:ascii="Calibri Light" w:hAnsi="Calibri Light" w:cs="Calibri Light"/>
          <w:b/>
          <w:color w:val="auto"/>
          <w:sz w:val="28"/>
          <w:szCs w:val="28"/>
        </w:rPr>
        <w:t>Bonifikaty</w:t>
      </w:r>
      <w:bookmarkEnd w:id="130"/>
      <w:bookmarkEnd w:id="131"/>
    </w:p>
    <w:p w14:paraId="1C721BB9" w14:textId="5857739D" w:rsidR="007E7069" w:rsidRPr="003C7700" w:rsidRDefault="007E7069" w:rsidP="00902706">
      <w:pPr>
        <w:pStyle w:val="EYBulletedList1"/>
        <w:numPr>
          <w:ilvl w:val="0"/>
          <w:numId w:val="14"/>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Bonifikaty przysługują OK za każdy rozpoczęty dzień, w którym Usługa będąca przedmiotem </w:t>
      </w:r>
      <w:r w:rsidR="00F630B6" w:rsidRPr="003C7700">
        <w:rPr>
          <w:rFonts w:ascii="Calibri Light" w:hAnsi="Calibri Light" w:cs="Calibri Light"/>
          <w:sz w:val="23"/>
          <w:szCs w:val="23"/>
        </w:rPr>
        <w:t>Z</w:t>
      </w:r>
      <w:r w:rsidRPr="003C7700">
        <w:rPr>
          <w:rFonts w:ascii="Calibri Light" w:hAnsi="Calibri Light" w:cs="Calibri Light"/>
          <w:sz w:val="23"/>
          <w:szCs w:val="23"/>
        </w:rPr>
        <w:t>amówienia na Usługę była niedostępna po przekroczeniu parametru RDU określonego w</w:t>
      </w:r>
      <w:r w:rsidR="00B23D31" w:rsidRPr="003C7700">
        <w:rPr>
          <w:rFonts w:ascii="Calibri Light" w:hAnsi="Calibri Light" w:cs="Calibri Light"/>
          <w:sz w:val="23"/>
          <w:szCs w:val="23"/>
        </w:rPr>
        <w:t> </w:t>
      </w:r>
      <w:r w:rsidR="00142F8F" w:rsidRPr="003C7700">
        <w:rPr>
          <w:rFonts w:ascii="Calibri Light" w:hAnsi="Calibri Light" w:cs="Calibri Light"/>
          <w:sz w:val="23"/>
          <w:szCs w:val="23"/>
        </w:rPr>
        <w:t>Rozdziale 23</w:t>
      </w:r>
      <w:r w:rsidR="006567CA" w:rsidRPr="003C7700">
        <w:rPr>
          <w:rFonts w:ascii="Calibri Light" w:hAnsi="Calibri Light" w:cs="Calibri Light"/>
          <w:sz w:val="23"/>
          <w:szCs w:val="23"/>
        </w:rPr>
        <w:t xml:space="preserve"> </w:t>
      </w:r>
      <w:proofErr w:type="spellStart"/>
      <w:r w:rsidR="006567CA" w:rsidRPr="003C7700">
        <w:rPr>
          <w:rFonts w:ascii="Calibri Light" w:hAnsi="Calibri Light" w:cs="Calibri Light"/>
          <w:sz w:val="23"/>
          <w:szCs w:val="23"/>
        </w:rPr>
        <w:t>ppkt</w:t>
      </w:r>
      <w:proofErr w:type="spellEnd"/>
      <w:r w:rsidR="006567CA" w:rsidRPr="003C7700">
        <w:rPr>
          <w:rFonts w:ascii="Calibri Light" w:hAnsi="Calibri Light" w:cs="Calibri Light"/>
          <w:sz w:val="23"/>
          <w:szCs w:val="23"/>
        </w:rPr>
        <w:t xml:space="preserve"> 1 </w:t>
      </w:r>
      <w:r w:rsidR="00007EE2" w:rsidRPr="003C7700">
        <w:rPr>
          <w:rFonts w:ascii="Calibri Light" w:hAnsi="Calibri Light" w:cs="Calibri Light"/>
          <w:sz w:val="23"/>
          <w:szCs w:val="23"/>
        </w:rPr>
        <w:t>Umowy</w:t>
      </w:r>
      <w:r w:rsidR="006567CA" w:rsidRPr="003C7700">
        <w:rPr>
          <w:rFonts w:ascii="Calibri Light" w:hAnsi="Calibri Light" w:cs="Calibri Light"/>
          <w:sz w:val="23"/>
          <w:szCs w:val="23"/>
        </w:rPr>
        <w:t>.</w:t>
      </w:r>
      <w:r w:rsidR="00463874" w:rsidRPr="003C7700">
        <w:rPr>
          <w:rFonts w:ascii="Calibri Light" w:hAnsi="Calibri Light" w:cs="Calibri Light"/>
          <w:sz w:val="23"/>
          <w:szCs w:val="23"/>
        </w:rPr>
        <w:t xml:space="preserve"> </w:t>
      </w:r>
      <w:r w:rsidRPr="003C7700">
        <w:rPr>
          <w:rFonts w:ascii="Calibri Light" w:hAnsi="Calibri Light" w:cs="Calibri Light"/>
          <w:sz w:val="23"/>
          <w:szCs w:val="23"/>
        </w:rPr>
        <w:t>Bonifikaty nie przysługują OK, jeżel</w:t>
      </w:r>
      <w:r w:rsidR="00B83109" w:rsidRPr="003C7700">
        <w:rPr>
          <w:rFonts w:ascii="Calibri Light" w:hAnsi="Calibri Light" w:cs="Calibri Light"/>
          <w:sz w:val="23"/>
          <w:szCs w:val="23"/>
        </w:rPr>
        <w:t>i podstawą do ich przyznania są </w:t>
      </w:r>
      <w:r w:rsidRPr="003C7700">
        <w:rPr>
          <w:rFonts w:ascii="Calibri Light" w:hAnsi="Calibri Light" w:cs="Calibri Light"/>
          <w:sz w:val="23"/>
          <w:szCs w:val="23"/>
        </w:rPr>
        <w:t>zdarzenia, za które odpowiedzialność ponosi OK.</w:t>
      </w:r>
    </w:p>
    <w:p w14:paraId="609E5395" w14:textId="77777777" w:rsidR="007E7069" w:rsidRPr="003C7700" w:rsidRDefault="007E7069" w:rsidP="00902706">
      <w:pPr>
        <w:pStyle w:val="EYBulletedList1"/>
        <w:numPr>
          <w:ilvl w:val="0"/>
          <w:numId w:val="14"/>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Wysokość bonifikaty, o której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 powyżej, ustala się na poziomie 1/30 opłat miesięcznych za każdy rozpoczęty dzień, w którym Usługa była niedostępna po przekroczeniu parametru RDU.</w:t>
      </w:r>
    </w:p>
    <w:p w14:paraId="34F970FE" w14:textId="2407E149" w:rsidR="007E7069" w:rsidRPr="003C7700" w:rsidRDefault="007E7069" w:rsidP="00902706">
      <w:pPr>
        <w:pStyle w:val="EYBulletedList1"/>
        <w:numPr>
          <w:ilvl w:val="0"/>
          <w:numId w:val="14"/>
        </w:numPr>
        <w:ind w:left="340" w:hanging="340"/>
        <w:jc w:val="left"/>
        <w:rPr>
          <w:rFonts w:ascii="Calibri Light" w:hAnsi="Calibri Light" w:cs="Calibri Light"/>
          <w:sz w:val="23"/>
          <w:szCs w:val="23"/>
        </w:rPr>
      </w:pPr>
      <w:r w:rsidRPr="003C7700">
        <w:rPr>
          <w:rFonts w:ascii="Calibri Light" w:hAnsi="Calibri Light" w:cs="Calibri Light"/>
          <w:sz w:val="23"/>
          <w:szCs w:val="23"/>
        </w:rPr>
        <w:lastRenderedPageBreak/>
        <w:t xml:space="preserve">Jako dzień, w którym nastąpiła w sposób ciągły lub przerywany niedostępność Usługi będącej przedmiotem </w:t>
      </w:r>
      <w:r w:rsidR="00F630B6" w:rsidRPr="003C7700">
        <w:rPr>
          <w:rFonts w:ascii="Calibri Light" w:hAnsi="Calibri Light" w:cs="Calibri Light"/>
          <w:sz w:val="23"/>
          <w:szCs w:val="23"/>
        </w:rPr>
        <w:t>Z</w:t>
      </w:r>
      <w:r w:rsidRPr="003C7700">
        <w:rPr>
          <w:rFonts w:ascii="Calibri Light" w:hAnsi="Calibri Light" w:cs="Calibri Light"/>
          <w:sz w:val="23"/>
          <w:szCs w:val="23"/>
        </w:rPr>
        <w:t>amówienia na Usługę, Strony przyjmują każd</w:t>
      </w:r>
      <w:r w:rsidR="00B83109" w:rsidRPr="003C7700">
        <w:rPr>
          <w:rFonts w:ascii="Calibri Light" w:hAnsi="Calibri Light" w:cs="Calibri Light"/>
          <w:sz w:val="23"/>
          <w:szCs w:val="23"/>
        </w:rPr>
        <w:t>y dzień liczony jako kolejne 24 </w:t>
      </w:r>
      <w:r w:rsidRPr="003C7700">
        <w:rPr>
          <w:rFonts w:ascii="Calibri Light" w:hAnsi="Calibri Light" w:cs="Calibri Light"/>
          <w:sz w:val="23"/>
          <w:szCs w:val="23"/>
        </w:rPr>
        <w:t xml:space="preserve">godziny po przekroczeniu parametru RDU, określonego w </w:t>
      </w:r>
      <w:r w:rsidR="00142F8F" w:rsidRPr="003C7700">
        <w:rPr>
          <w:rFonts w:ascii="Calibri Light" w:hAnsi="Calibri Light" w:cs="Calibri Light"/>
          <w:sz w:val="23"/>
          <w:szCs w:val="23"/>
        </w:rPr>
        <w:t xml:space="preserve">Rozdziale 23 </w:t>
      </w:r>
      <w:proofErr w:type="spellStart"/>
      <w:r w:rsidR="00E96205" w:rsidRPr="003C7700">
        <w:rPr>
          <w:rFonts w:ascii="Calibri Light" w:hAnsi="Calibri Light" w:cs="Calibri Light"/>
          <w:sz w:val="23"/>
          <w:szCs w:val="23"/>
        </w:rPr>
        <w:t>p</w:t>
      </w:r>
      <w:r w:rsidR="006567CA" w:rsidRPr="003C7700">
        <w:rPr>
          <w:rFonts w:ascii="Calibri Light" w:hAnsi="Calibri Light" w:cs="Calibri Light"/>
          <w:sz w:val="23"/>
          <w:szCs w:val="23"/>
        </w:rPr>
        <w:t>pkt</w:t>
      </w:r>
      <w:proofErr w:type="spellEnd"/>
      <w:r w:rsidR="006567CA" w:rsidRPr="003C7700">
        <w:rPr>
          <w:rFonts w:ascii="Calibri Light" w:hAnsi="Calibri Light" w:cs="Calibri Light"/>
          <w:sz w:val="23"/>
          <w:szCs w:val="23"/>
        </w:rPr>
        <w:t xml:space="preserve"> 1 </w:t>
      </w:r>
      <w:r w:rsidR="00007EE2" w:rsidRPr="003C7700">
        <w:rPr>
          <w:rFonts w:ascii="Calibri Light" w:hAnsi="Calibri Light" w:cs="Calibri Light"/>
          <w:sz w:val="23"/>
          <w:szCs w:val="23"/>
        </w:rPr>
        <w:t>Umowy</w:t>
      </w:r>
      <w:r w:rsidRPr="003C7700">
        <w:rPr>
          <w:rFonts w:ascii="Calibri Light" w:hAnsi="Calibri Light" w:cs="Calibri Light"/>
          <w:sz w:val="23"/>
          <w:szCs w:val="23"/>
        </w:rPr>
        <w:t>.</w:t>
      </w:r>
    </w:p>
    <w:p w14:paraId="60708F65" w14:textId="1DC3134A" w:rsidR="007E7069" w:rsidRPr="003C7700" w:rsidRDefault="007E7069" w:rsidP="00902706">
      <w:pPr>
        <w:pStyle w:val="EYBulletedList1"/>
        <w:numPr>
          <w:ilvl w:val="0"/>
          <w:numId w:val="14"/>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Bonifikaty uwzględnia się odejmując wysokość bonifikaty od sumy opłat za Okres Rozliczeniowy następujący po Okresie Rozliczeniowym, w którym nastąpiło zdarzenie związane z bonifikatą. </w:t>
      </w:r>
      <w:r w:rsidR="00175A00" w:rsidRPr="003C7700">
        <w:rPr>
          <w:rFonts w:ascii="Calibri Light" w:hAnsi="Calibri Light" w:cs="Calibri Light"/>
          <w:sz w:val="23"/>
          <w:szCs w:val="23"/>
        </w:rPr>
        <w:t xml:space="preserve">Jeśli wysokość pozostałej do rozliczenia bonifikaty przekracza wysokość opłat należnych OSD od OK w danym Okresie Rozliczeniowym, pozostała kwota zostanie uwzględniona odpowiednio w kolejnych Okresach Rozliczeniowych. </w:t>
      </w:r>
      <w:r w:rsidRPr="003C7700">
        <w:rPr>
          <w:rFonts w:ascii="Calibri Light" w:hAnsi="Calibri Light" w:cs="Calibri Light"/>
          <w:sz w:val="23"/>
          <w:szCs w:val="23"/>
        </w:rPr>
        <w:t xml:space="preserve">OSD, bez potrzeby zgłaszania stosownego żądania przez OK, uwzględnia bonifikatę przy wystawianiu faktury </w:t>
      </w:r>
      <w:r w:rsidR="00E96205" w:rsidRPr="003C7700">
        <w:rPr>
          <w:rFonts w:ascii="Calibri Light" w:hAnsi="Calibri Light" w:cs="Calibri Light"/>
          <w:sz w:val="23"/>
          <w:szCs w:val="23"/>
        </w:rPr>
        <w:br/>
      </w:r>
      <w:r w:rsidRPr="003C7700">
        <w:rPr>
          <w:rFonts w:ascii="Calibri Light" w:hAnsi="Calibri Light" w:cs="Calibri Light"/>
          <w:sz w:val="23"/>
          <w:szCs w:val="23"/>
        </w:rPr>
        <w:t>w najbliższym terminie płatności, przed uwzględnieniem zwrotu pobranych należności.</w:t>
      </w:r>
    </w:p>
    <w:p w14:paraId="2352D048" w14:textId="692E04C0" w:rsidR="00D226A8" w:rsidRPr="003C7700" w:rsidRDefault="002C0D0D" w:rsidP="006F294D">
      <w:pPr>
        <w:pStyle w:val="Nagwek1"/>
        <w:numPr>
          <w:ilvl w:val="0"/>
          <w:numId w:val="0"/>
        </w:numPr>
        <w:jc w:val="left"/>
        <w:rPr>
          <w:rFonts w:ascii="Calibri Light" w:hAnsi="Calibri Light" w:cs="Calibri Light"/>
          <w:b/>
          <w:color w:val="auto"/>
          <w:sz w:val="28"/>
          <w:szCs w:val="28"/>
        </w:rPr>
      </w:pPr>
      <w:bookmarkStart w:id="132" w:name="_Toc26367849"/>
      <w:bookmarkStart w:id="133" w:name="_Toc204081057"/>
      <w:r w:rsidRPr="003C7700">
        <w:rPr>
          <w:rFonts w:ascii="Calibri Light" w:hAnsi="Calibri Light" w:cs="Calibri Light"/>
          <w:b/>
          <w:color w:val="auto"/>
          <w:sz w:val="28"/>
          <w:szCs w:val="28"/>
        </w:rPr>
        <w:t>Rozdział 1</w:t>
      </w:r>
      <w:r w:rsidR="002A00E4" w:rsidRPr="003C7700">
        <w:rPr>
          <w:rFonts w:ascii="Calibri Light" w:hAnsi="Calibri Light" w:cs="Calibri Light"/>
          <w:b/>
          <w:color w:val="auto"/>
          <w:sz w:val="28"/>
          <w:szCs w:val="28"/>
        </w:rPr>
        <w:t>9</w:t>
      </w:r>
      <w:r w:rsidRPr="003C7700">
        <w:rPr>
          <w:rFonts w:ascii="Calibri Light" w:hAnsi="Calibri Light" w:cs="Calibri Light"/>
          <w:b/>
          <w:color w:val="auto"/>
          <w:sz w:val="28"/>
          <w:szCs w:val="28"/>
        </w:rPr>
        <w:t xml:space="preserve"> </w:t>
      </w:r>
      <w:r w:rsidR="00D226A8" w:rsidRPr="003C7700">
        <w:rPr>
          <w:rFonts w:ascii="Calibri Light" w:hAnsi="Calibri Light" w:cs="Calibri Light"/>
          <w:b/>
          <w:color w:val="auto"/>
          <w:sz w:val="28"/>
          <w:szCs w:val="28"/>
        </w:rPr>
        <w:t>Reklamacje</w:t>
      </w:r>
      <w:bookmarkEnd w:id="132"/>
      <w:bookmarkEnd w:id="133"/>
    </w:p>
    <w:p w14:paraId="3B0D192C" w14:textId="77777777" w:rsidR="007E7069" w:rsidRPr="003C7700" w:rsidRDefault="007E7069" w:rsidP="00902706">
      <w:pPr>
        <w:pStyle w:val="EYBulletedList1"/>
        <w:numPr>
          <w:ilvl w:val="0"/>
          <w:numId w:val="15"/>
        </w:numPr>
        <w:ind w:left="340" w:hanging="340"/>
        <w:jc w:val="left"/>
        <w:rPr>
          <w:rFonts w:ascii="Calibri Light" w:hAnsi="Calibri Light" w:cs="Calibri Light"/>
          <w:sz w:val="23"/>
          <w:szCs w:val="23"/>
        </w:rPr>
      </w:pPr>
      <w:r w:rsidRPr="003C7700">
        <w:rPr>
          <w:rFonts w:ascii="Calibri Light" w:hAnsi="Calibri Light" w:cs="Calibri Light"/>
          <w:sz w:val="23"/>
          <w:szCs w:val="23"/>
        </w:rPr>
        <w:t>Komunikacja pomiędzy OSD i OK w zakresie reklamacji będzie realizowana w oparciu o SK.</w:t>
      </w:r>
    </w:p>
    <w:p w14:paraId="008B7D9D" w14:textId="77777777" w:rsidR="007E7069" w:rsidRPr="003C7700" w:rsidRDefault="007E7069" w:rsidP="00902706">
      <w:pPr>
        <w:pStyle w:val="EYBulletedList1"/>
        <w:numPr>
          <w:ilvl w:val="0"/>
          <w:numId w:val="15"/>
        </w:numPr>
        <w:ind w:left="340" w:hanging="340"/>
        <w:jc w:val="left"/>
        <w:rPr>
          <w:rFonts w:ascii="Calibri Light" w:hAnsi="Calibri Light" w:cs="Calibri Light"/>
          <w:sz w:val="23"/>
          <w:szCs w:val="23"/>
        </w:rPr>
      </w:pPr>
      <w:r w:rsidRPr="003C7700">
        <w:rPr>
          <w:rFonts w:ascii="Calibri Light" w:hAnsi="Calibri Light" w:cs="Calibri Light"/>
          <w:sz w:val="23"/>
          <w:szCs w:val="23"/>
        </w:rPr>
        <w:t>Strony dochowają należytej staranności przy współpracy w obsłudze reklamacji zgłaszanych przez Strony.</w:t>
      </w:r>
    </w:p>
    <w:p w14:paraId="025E8E3C" w14:textId="77777777" w:rsidR="007E7069" w:rsidRPr="003C7700" w:rsidRDefault="007E7069" w:rsidP="00902706">
      <w:pPr>
        <w:pStyle w:val="EYBulletedList1"/>
        <w:numPr>
          <w:ilvl w:val="0"/>
          <w:numId w:val="15"/>
        </w:numPr>
        <w:ind w:left="340" w:hanging="340"/>
        <w:jc w:val="left"/>
        <w:rPr>
          <w:rFonts w:ascii="Calibri Light" w:hAnsi="Calibri Light" w:cs="Calibri Light"/>
          <w:sz w:val="23"/>
          <w:szCs w:val="23"/>
        </w:rPr>
      </w:pPr>
      <w:r w:rsidRPr="003C7700">
        <w:rPr>
          <w:rFonts w:ascii="Calibri Light" w:hAnsi="Calibri Light" w:cs="Calibri Light"/>
          <w:sz w:val="23"/>
          <w:szCs w:val="23"/>
        </w:rPr>
        <w:t>OK może składać reklamacje w szczególności z tytułu:</w:t>
      </w:r>
    </w:p>
    <w:p w14:paraId="00834EFF" w14:textId="77777777" w:rsidR="007E7069" w:rsidRPr="003C7700" w:rsidRDefault="007E7069" w:rsidP="00902706">
      <w:pPr>
        <w:pStyle w:val="EYBulletedList1"/>
        <w:numPr>
          <w:ilvl w:val="1"/>
          <w:numId w:val="15"/>
        </w:numPr>
        <w:ind w:left="680" w:hanging="340"/>
        <w:jc w:val="left"/>
        <w:rPr>
          <w:rFonts w:ascii="Calibri Light" w:hAnsi="Calibri Light" w:cs="Calibri Light"/>
          <w:sz w:val="23"/>
          <w:szCs w:val="23"/>
        </w:rPr>
      </w:pPr>
      <w:r w:rsidRPr="003C7700">
        <w:rPr>
          <w:rFonts w:ascii="Calibri Light" w:hAnsi="Calibri Light" w:cs="Calibri Light"/>
          <w:sz w:val="23"/>
          <w:szCs w:val="23"/>
        </w:rPr>
        <w:t>niewykonania lub nienależytego wykonania Usługi bę</w:t>
      </w:r>
      <w:r w:rsidR="00B83109" w:rsidRPr="003C7700">
        <w:rPr>
          <w:rFonts w:ascii="Calibri Light" w:hAnsi="Calibri Light" w:cs="Calibri Light"/>
          <w:sz w:val="23"/>
          <w:szCs w:val="23"/>
        </w:rPr>
        <w:t xml:space="preserve">dącej przedmiotem </w:t>
      </w:r>
      <w:r w:rsidR="007E617D" w:rsidRPr="003C7700">
        <w:rPr>
          <w:rFonts w:ascii="Calibri Light" w:hAnsi="Calibri Light" w:cs="Calibri Light"/>
          <w:sz w:val="23"/>
          <w:szCs w:val="23"/>
        </w:rPr>
        <w:t>Z</w:t>
      </w:r>
      <w:r w:rsidR="00B83109" w:rsidRPr="003C7700">
        <w:rPr>
          <w:rFonts w:ascii="Calibri Light" w:hAnsi="Calibri Light" w:cs="Calibri Light"/>
          <w:sz w:val="23"/>
          <w:szCs w:val="23"/>
        </w:rPr>
        <w:t>amówienia na </w:t>
      </w:r>
      <w:r w:rsidRPr="003C7700">
        <w:rPr>
          <w:rFonts w:ascii="Calibri Light" w:hAnsi="Calibri Light" w:cs="Calibri Light"/>
          <w:sz w:val="23"/>
          <w:szCs w:val="23"/>
        </w:rPr>
        <w:t>Usługę,</w:t>
      </w:r>
    </w:p>
    <w:p w14:paraId="487A3848" w14:textId="77777777" w:rsidR="007E7069" w:rsidRPr="003C7700" w:rsidRDefault="007E7069" w:rsidP="00902706">
      <w:pPr>
        <w:pStyle w:val="EYBulletedList1"/>
        <w:numPr>
          <w:ilvl w:val="1"/>
          <w:numId w:val="15"/>
        </w:numPr>
        <w:ind w:left="680" w:hanging="340"/>
        <w:jc w:val="left"/>
        <w:rPr>
          <w:rFonts w:ascii="Calibri Light" w:hAnsi="Calibri Light" w:cs="Calibri Light"/>
          <w:sz w:val="23"/>
          <w:szCs w:val="23"/>
        </w:rPr>
      </w:pPr>
      <w:r w:rsidRPr="003C7700">
        <w:rPr>
          <w:rFonts w:ascii="Calibri Light" w:hAnsi="Calibri Light" w:cs="Calibri Light"/>
          <w:sz w:val="23"/>
          <w:szCs w:val="23"/>
        </w:rPr>
        <w:t>opłat znajdujących się na fakturach.</w:t>
      </w:r>
    </w:p>
    <w:p w14:paraId="13CDF0BB" w14:textId="7AF9C68D" w:rsidR="007E7069" w:rsidRPr="003C7700" w:rsidRDefault="007E7069" w:rsidP="00902706">
      <w:pPr>
        <w:pStyle w:val="EYBulletedList1"/>
        <w:numPr>
          <w:ilvl w:val="0"/>
          <w:numId w:val="15"/>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OK może złożyć reklamację do OSD z tytułu niemożliwości świadczenia lub przerwy w świadczeniu Usługi spowodowanej brakiem dostępu lub pogorszeniem parametrów technicznych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 xml:space="preserve"> oraz z tytułu braku terminowej real</w:t>
      </w:r>
      <w:r w:rsidR="00B83109" w:rsidRPr="003C7700">
        <w:rPr>
          <w:rFonts w:ascii="Calibri Light" w:hAnsi="Calibri Light" w:cs="Calibri Light"/>
          <w:sz w:val="23"/>
          <w:szCs w:val="23"/>
        </w:rPr>
        <w:t xml:space="preserve">izacji </w:t>
      </w:r>
      <w:r w:rsidR="00C972F3" w:rsidRPr="003C7700">
        <w:rPr>
          <w:rFonts w:ascii="Calibri Light" w:hAnsi="Calibri Light" w:cs="Calibri Light"/>
          <w:sz w:val="23"/>
          <w:szCs w:val="23"/>
        </w:rPr>
        <w:t xml:space="preserve">Zamówienia </w:t>
      </w:r>
      <w:r w:rsidR="00B83109" w:rsidRPr="003C7700">
        <w:rPr>
          <w:rFonts w:ascii="Calibri Light" w:hAnsi="Calibri Light" w:cs="Calibri Light"/>
          <w:sz w:val="23"/>
          <w:szCs w:val="23"/>
        </w:rPr>
        <w:t>na Usługę. OK</w:t>
      </w:r>
      <w:r w:rsidR="003D787C"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może złożyć reklamację w ciągu 12 miesięcy licząc od końca </w:t>
      </w:r>
      <w:r w:rsidR="0003681B" w:rsidRPr="003C7700">
        <w:rPr>
          <w:rFonts w:ascii="Calibri Light" w:hAnsi="Calibri Light" w:cs="Calibri Light"/>
          <w:sz w:val="23"/>
          <w:szCs w:val="23"/>
        </w:rPr>
        <w:t>O</w:t>
      </w:r>
      <w:r w:rsidRPr="003C7700">
        <w:rPr>
          <w:rFonts w:ascii="Calibri Light" w:hAnsi="Calibri Light" w:cs="Calibri Light"/>
          <w:sz w:val="23"/>
          <w:szCs w:val="23"/>
        </w:rPr>
        <w:t xml:space="preserve">kresu </w:t>
      </w:r>
      <w:r w:rsidR="0003681B" w:rsidRPr="003C7700">
        <w:rPr>
          <w:rFonts w:ascii="Calibri Light" w:hAnsi="Calibri Light" w:cs="Calibri Light"/>
          <w:sz w:val="23"/>
          <w:szCs w:val="23"/>
        </w:rPr>
        <w:t>R</w:t>
      </w:r>
      <w:r w:rsidR="00B83109" w:rsidRPr="003C7700">
        <w:rPr>
          <w:rFonts w:ascii="Calibri Light" w:hAnsi="Calibri Light" w:cs="Calibri Light"/>
          <w:sz w:val="23"/>
          <w:szCs w:val="23"/>
        </w:rPr>
        <w:t>ozliczeniowego, w</w:t>
      </w:r>
      <w:r w:rsidR="0042532B" w:rsidRPr="003C7700">
        <w:rPr>
          <w:rFonts w:ascii="Calibri Light" w:hAnsi="Calibri Light" w:cs="Calibri Light"/>
          <w:sz w:val="23"/>
          <w:szCs w:val="23"/>
        </w:rPr>
        <w:t> </w:t>
      </w:r>
      <w:r w:rsidRPr="003C7700">
        <w:rPr>
          <w:rFonts w:ascii="Calibri Light" w:hAnsi="Calibri Light" w:cs="Calibri Light"/>
          <w:sz w:val="23"/>
          <w:szCs w:val="23"/>
        </w:rPr>
        <w:t>którym wystąpiło zdarzenie będące podstawą złożenia reklamacji.</w:t>
      </w:r>
    </w:p>
    <w:p w14:paraId="5E98EB48" w14:textId="3C74E8B2" w:rsidR="007E7069" w:rsidRPr="003C7700" w:rsidRDefault="007E7069" w:rsidP="00902706">
      <w:pPr>
        <w:pStyle w:val="EYBulletedList1"/>
        <w:numPr>
          <w:ilvl w:val="0"/>
          <w:numId w:val="15"/>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rozpatruje reklamację dotyczącą niewykonania lub nienależytego wykonania Usługi w terminie 5 </w:t>
      </w:r>
      <w:r w:rsidR="00112023" w:rsidRPr="003C7700">
        <w:rPr>
          <w:rFonts w:ascii="Calibri Light" w:hAnsi="Calibri Light" w:cs="Calibri Light"/>
          <w:sz w:val="23"/>
          <w:szCs w:val="23"/>
        </w:rPr>
        <w:t>DR</w:t>
      </w:r>
      <w:r w:rsidRPr="003C7700">
        <w:rPr>
          <w:rFonts w:ascii="Calibri Light" w:hAnsi="Calibri Light" w:cs="Calibri Light"/>
          <w:sz w:val="23"/>
          <w:szCs w:val="23"/>
        </w:rPr>
        <w:t>, z możliwością przedłużenia w szczególnie sk</w:t>
      </w:r>
      <w:r w:rsidR="00D25EBF" w:rsidRPr="003C7700">
        <w:rPr>
          <w:rFonts w:ascii="Calibri Light" w:hAnsi="Calibri Light" w:cs="Calibri Light"/>
          <w:sz w:val="23"/>
          <w:szCs w:val="23"/>
        </w:rPr>
        <w:t xml:space="preserve">omplikowanych przypadkach do 10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licząc od daty jej złożenia przez </w:t>
      </w:r>
      <w:r w:rsidR="00175A00" w:rsidRPr="003C7700">
        <w:rPr>
          <w:rFonts w:ascii="Calibri Light" w:hAnsi="Calibri Light" w:cs="Calibri Light"/>
          <w:sz w:val="23"/>
          <w:szCs w:val="23"/>
        </w:rPr>
        <w:t>OK</w:t>
      </w:r>
      <w:r w:rsidRPr="003C7700">
        <w:rPr>
          <w:rFonts w:ascii="Calibri Light" w:hAnsi="Calibri Light" w:cs="Calibri Light"/>
          <w:sz w:val="23"/>
          <w:szCs w:val="23"/>
        </w:rPr>
        <w:t>. P</w:t>
      </w:r>
      <w:r w:rsidR="00775885" w:rsidRPr="003C7700">
        <w:rPr>
          <w:rFonts w:ascii="Calibri Light" w:hAnsi="Calibri Light" w:cs="Calibri Light"/>
          <w:sz w:val="23"/>
          <w:szCs w:val="23"/>
        </w:rPr>
        <w:t>rzed</w:t>
      </w:r>
      <w:r w:rsidRPr="003C7700">
        <w:rPr>
          <w:rFonts w:ascii="Calibri Light" w:hAnsi="Calibri Light" w:cs="Calibri Light"/>
          <w:sz w:val="23"/>
          <w:szCs w:val="23"/>
        </w:rPr>
        <w:t xml:space="preserve"> upływ</w:t>
      </w:r>
      <w:r w:rsidR="00775885" w:rsidRPr="003C7700">
        <w:rPr>
          <w:rFonts w:ascii="Calibri Light" w:hAnsi="Calibri Light" w:cs="Calibri Light"/>
          <w:sz w:val="23"/>
          <w:szCs w:val="23"/>
        </w:rPr>
        <w:t>em</w:t>
      </w:r>
      <w:r w:rsidRPr="003C7700">
        <w:rPr>
          <w:rFonts w:ascii="Calibri Light" w:hAnsi="Calibri Light" w:cs="Calibri Light"/>
          <w:sz w:val="23"/>
          <w:szCs w:val="23"/>
        </w:rPr>
        <w:t xml:space="preserve"> 5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od daty złożenia reklamacji przez OK, OSD informuje OK o wydłużeniu terminu rozpatrzenia reklamacji do 10 </w:t>
      </w:r>
      <w:r w:rsidR="00112023" w:rsidRPr="003C7700">
        <w:rPr>
          <w:rFonts w:ascii="Calibri Light" w:hAnsi="Calibri Light" w:cs="Calibri Light"/>
          <w:sz w:val="23"/>
          <w:szCs w:val="23"/>
        </w:rPr>
        <w:t>DR</w:t>
      </w:r>
      <w:r w:rsidR="00D25EBF" w:rsidRPr="003C7700">
        <w:rPr>
          <w:rFonts w:ascii="Calibri Light" w:hAnsi="Calibri Light" w:cs="Calibri Light"/>
          <w:sz w:val="23"/>
          <w:szCs w:val="23"/>
        </w:rPr>
        <w:t xml:space="preserve"> ze </w:t>
      </w:r>
      <w:r w:rsidRPr="003C7700">
        <w:rPr>
          <w:rFonts w:ascii="Calibri Light" w:hAnsi="Calibri Light" w:cs="Calibri Light"/>
          <w:sz w:val="23"/>
          <w:szCs w:val="23"/>
        </w:rPr>
        <w:t>wskazaniem, na czym polega szczególnie skomplikowany przypadek danej reklamacji.</w:t>
      </w:r>
    </w:p>
    <w:p w14:paraId="2B870F96" w14:textId="77777777" w:rsidR="007E7069" w:rsidRPr="003C7700" w:rsidRDefault="007E7069" w:rsidP="00902706">
      <w:pPr>
        <w:pStyle w:val="EYBulletedList1"/>
        <w:numPr>
          <w:ilvl w:val="0"/>
          <w:numId w:val="15"/>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przypadku niedotrzymania przez OSD terminów,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5 powyżej, reklamację uznaje się za rozpatrzoną pozytywnie.</w:t>
      </w:r>
    </w:p>
    <w:p w14:paraId="776DAC94" w14:textId="77777777" w:rsidR="007E7069" w:rsidRPr="003C7700" w:rsidRDefault="007E7069" w:rsidP="00902706">
      <w:pPr>
        <w:pStyle w:val="EYBulletedList1"/>
        <w:numPr>
          <w:ilvl w:val="0"/>
          <w:numId w:val="15"/>
        </w:numPr>
        <w:ind w:left="340" w:hanging="340"/>
        <w:jc w:val="left"/>
        <w:rPr>
          <w:rFonts w:ascii="Calibri Light" w:hAnsi="Calibri Light" w:cs="Calibri Light"/>
          <w:sz w:val="23"/>
          <w:szCs w:val="23"/>
        </w:rPr>
      </w:pPr>
      <w:r w:rsidRPr="003C7700">
        <w:rPr>
          <w:rFonts w:ascii="Calibri Light" w:hAnsi="Calibri Light" w:cs="Calibri Light"/>
          <w:sz w:val="23"/>
          <w:szCs w:val="23"/>
        </w:rPr>
        <w:t>Reklamacje dotyczące opłat znajdujących się na fakturach mogą być składane z tytułu wadliwego rozliczenia należności pieniężnych za Usługi.</w:t>
      </w:r>
    </w:p>
    <w:p w14:paraId="4582A7B8" w14:textId="77777777" w:rsidR="007E7069" w:rsidRPr="003C7700" w:rsidRDefault="007E7069" w:rsidP="00902706">
      <w:pPr>
        <w:pStyle w:val="EYBulletedList1"/>
        <w:numPr>
          <w:ilvl w:val="0"/>
          <w:numId w:val="15"/>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Reklamacja, o której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7 powyżej, zostanie przyjęta przez OSD do rozpatrzenia pod warunkiem określenia w niej numeru faktury, której zastrzeżenia dotyczą, oraz równoczesnego przekazania do OSD, szczegółowego wykazu reklamowanych </w:t>
      </w:r>
      <w:r w:rsidR="00B83109" w:rsidRPr="003C7700">
        <w:rPr>
          <w:rFonts w:ascii="Calibri Light" w:hAnsi="Calibri Light" w:cs="Calibri Light"/>
          <w:sz w:val="23"/>
          <w:szCs w:val="23"/>
        </w:rPr>
        <w:t>Usług z danymi pozwalającymi na </w:t>
      </w:r>
      <w:r w:rsidRPr="003C7700">
        <w:rPr>
          <w:rFonts w:ascii="Calibri Light" w:hAnsi="Calibri Light" w:cs="Calibri Light"/>
          <w:sz w:val="23"/>
          <w:szCs w:val="23"/>
        </w:rPr>
        <w:t>identyfikację przedmiotowych pozycji, wraz z informacją o zgłaszanych do niej zastrzeżeniach. OK jest zobowiązany do umieszczenia danych, o których mowa w zdaniu powyższym, tylko w przypadku, gdy reklamowana faktura zawiera takie dane.</w:t>
      </w:r>
    </w:p>
    <w:p w14:paraId="406924B8" w14:textId="77777777" w:rsidR="007E7069" w:rsidRPr="003C7700" w:rsidRDefault="007E7069" w:rsidP="00902706">
      <w:pPr>
        <w:pStyle w:val="EYBulletedList1"/>
        <w:numPr>
          <w:ilvl w:val="0"/>
          <w:numId w:val="15"/>
        </w:numPr>
        <w:ind w:left="340" w:hanging="340"/>
        <w:jc w:val="left"/>
        <w:rPr>
          <w:rFonts w:ascii="Calibri Light" w:hAnsi="Calibri Light" w:cs="Calibri Light"/>
          <w:sz w:val="23"/>
          <w:szCs w:val="23"/>
        </w:rPr>
      </w:pPr>
      <w:r w:rsidRPr="003C7700">
        <w:rPr>
          <w:rFonts w:ascii="Calibri Light" w:hAnsi="Calibri Light" w:cs="Calibri Light"/>
          <w:sz w:val="23"/>
          <w:szCs w:val="23"/>
        </w:rPr>
        <w:lastRenderedPageBreak/>
        <w:t xml:space="preserve">Fakt złożenia reklamacji, o której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7 powyżej, nie zwalnia OK z obowiązku uregulowania zobowiązania określonego na fakturze w pełnej kwocie i w wyznaczonym terminie.</w:t>
      </w:r>
    </w:p>
    <w:p w14:paraId="1CB28FBF" w14:textId="77777777" w:rsidR="007E7069" w:rsidRPr="003C7700" w:rsidRDefault="007E7069" w:rsidP="00902706">
      <w:pPr>
        <w:pStyle w:val="EYBulletedList1"/>
        <w:numPr>
          <w:ilvl w:val="0"/>
          <w:numId w:val="15"/>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rozpatruje reklamacje,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7 powyżej, w terminie 30 dni kalendarzowych licząc od dnia otrzymania reklamacji poprzez SK.</w:t>
      </w:r>
    </w:p>
    <w:p w14:paraId="09415141" w14:textId="77777777" w:rsidR="007E7069" w:rsidRPr="003C7700" w:rsidRDefault="007E7069" w:rsidP="00902706">
      <w:pPr>
        <w:pStyle w:val="EYBulletedList1"/>
        <w:numPr>
          <w:ilvl w:val="0"/>
          <w:numId w:val="15"/>
        </w:numPr>
        <w:ind w:left="340" w:hanging="340"/>
        <w:jc w:val="left"/>
        <w:rPr>
          <w:rFonts w:ascii="Calibri Light" w:hAnsi="Calibri Light" w:cs="Calibri Light"/>
          <w:sz w:val="23"/>
          <w:szCs w:val="23"/>
        </w:rPr>
      </w:pPr>
      <w:r w:rsidRPr="003C7700">
        <w:rPr>
          <w:rFonts w:ascii="Calibri Light" w:hAnsi="Calibri Light" w:cs="Calibri Light"/>
          <w:sz w:val="23"/>
          <w:szCs w:val="23"/>
        </w:rPr>
        <w:t>W przypadku uznania przez OSD reklamacji, o której mowa w</w:t>
      </w:r>
      <w:r w:rsidR="00B83109" w:rsidRPr="003C7700">
        <w:rPr>
          <w:rFonts w:ascii="Calibri Light" w:hAnsi="Calibri Light" w:cs="Calibri Light"/>
          <w:sz w:val="23"/>
          <w:szCs w:val="23"/>
        </w:rPr>
        <w:t xml:space="preserve"> </w:t>
      </w:r>
      <w:proofErr w:type="spellStart"/>
      <w:r w:rsidR="00B83109" w:rsidRPr="003C7700">
        <w:rPr>
          <w:rFonts w:ascii="Calibri Light" w:hAnsi="Calibri Light" w:cs="Calibri Light"/>
          <w:sz w:val="23"/>
          <w:szCs w:val="23"/>
        </w:rPr>
        <w:t>ppkt</w:t>
      </w:r>
      <w:proofErr w:type="spellEnd"/>
      <w:r w:rsidR="00B83109" w:rsidRPr="003C7700">
        <w:rPr>
          <w:rFonts w:ascii="Calibri Light" w:hAnsi="Calibri Light" w:cs="Calibri Light"/>
          <w:sz w:val="23"/>
          <w:szCs w:val="23"/>
        </w:rPr>
        <w:t xml:space="preserve"> 7 powyżej, OSD w ciągu 30 </w:t>
      </w:r>
      <w:r w:rsidRPr="003C7700">
        <w:rPr>
          <w:rFonts w:ascii="Calibri Light" w:hAnsi="Calibri Light" w:cs="Calibri Light"/>
          <w:sz w:val="23"/>
          <w:szCs w:val="23"/>
        </w:rPr>
        <w:t>dni kalendarzowych wystawi fakturę korygującą.</w:t>
      </w:r>
    </w:p>
    <w:p w14:paraId="29D6ED4D" w14:textId="7781B3B5" w:rsidR="007E7069" w:rsidRPr="003C7700" w:rsidRDefault="007E7069" w:rsidP="00902706">
      <w:pPr>
        <w:pStyle w:val="EYBulletedList1"/>
        <w:numPr>
          <w:ilvl w:val="0"/>
          <w:numId w:val="15"/>
        </w:numPr>
        <w:ind w:left="340" w:hanging="340"/>
        <w:jc w:val="left"/>
        <w:rPr>
          <w:rFonts w:ascii="Calibri Light" w:hAnsi="Calibri Light" w:cs="Calibri Light"/>
          <w:sz w:val="23"/>
          <w:szCs w:val="23"/>
        </w:rPr>
      </w:pPr>
      <w:r w:rsidRPr="003C7700">
        <w:rPr>
          <w:rFonts w:ascii="Calibri Light" w:hAnsi="Calibri Light" w:cs="Calibri Light"/>
          <w:sz w:val="23"/>
          <w:szCs w:val="23"/>
        </w:rPr>
        <w:t>W przypadku negatywnego rozpatrzenia reklamacji, OSD przekazuje odpowiedź OK wraz z uzasadnieniem odrzucenia reklamacji poprzez SK.</w:t>
      </w:r>
    </w:p>
    <w:p w14:paraId="355A6FC6" w14:textId="15636963" w:rsidR="00D226A8" w:rsidRPr="003C7700" w:rsidRDefault="002C0D0D" w:rsidP="006F294D">
      <w:pPr>
        <w:pStyle w:val="Nagwek1"/>
        <w:numPr>
          <w:ilvl w:val="0"/>
          <w:numId w:val="0"/>
        </w:numPr>
        <w:jc w:val="left"/>
        <w:rPr>
          <w:rFonts w:ascii="Calibri Light" w:hAnsi="Calibri Light" w:cs="Calibri Light"/>
          <w:b/>
          <w:color w:val="auto"/>
          <w:sz w:val="28"/>
          <w:szCs w:val="28"/>
        </w:rPr>
      </w:pPr>
      <w:bookmarkStart w:id="134" w:name="_Toc26367851"/>
      <w:bookmarkStart w:id="135" w:name="_Toc204081058"/>
      <w:r w:rsidRPr="003C7700">
        <w:rPr>
          <w:rFonts w:ascii="Calibri Light" w:hAnsi="Calibri Light" w:cs="Calibri Light"/>
          <w:b/>
          <w:color w:val="auto"/>
          <w:sz w:val="28"/>
          <w:szCs w:val="28"/>
        </w:rPr>
        <w:t xml:space="preserve">Rozdział </w:t>
      </w:r>
      <w:r w:rsidR="002A00E4" w:rsidRPr="003C7700">
        <w:rPr>
          <w:rFonts w:ascii="Calibri Light" w:hAnsi="Calibri Light" w:cs="Calibri Light"/>
          <w:b/>
          <w:color w:val="auto"/>
          <w:sz w:val="28"/>
          <w:szCs w:val="28"/>
        </w:rPr>
        <w:t>20</w:t>
      </w:r>
      <w:r w:rsidRPr="003C7700">
        <w:rPr>
          <w:rFonts w:ascii="Calibri Light" w:hAnsi="Calibri Light" w:cs="Calibri Light"/>
          <w:b/>
          <w:color w:val="auto"/>
          <w:sz w:val="28"/>
          <w:szCs w:val="28"/>
        </w:rPr>
        <w:t xml:space="preserve"> </w:t>
      </w:r>
      <w:r w:rsidR="00D226A8" w:rsidRPr="003C7700">
        <w:rPr>
          <w:rFonts w:ascii="Calibri Light" w:hAnsi="Calibri Light" w:cs="Calibri Light"/>
          <w:b/>
          <w:color w:val="auto"/>
          <w:sz w:val="28"/>
          <w:szCs w:val="28"/>
        </w:rPr>
        <w:t>Awarie</w:t>
      </w:r>
      <w:bookmarkEnd w:id="134"/>
      <w:bookmarkEnd w:id="135"/>
    </w:p>
    <w:p w14:paraId="697EDFBC" w14:textId="760A13A9" w:rsidR="00D226A8" w:rsidRPr="003C7700" w:rsidRDefault="00D226A8" w:rsidP="006F294D">
      <w:pPr>
        <w:pStyle w:val="EYHeading2"/>
        <w:numPr>
          <w:ilvl w:val="1"/>
          <w:numId w:val="96"/>
        </w:numPr>
        <w:ind w:left="567"/>
        <w:rPr>
          <w:rFonts w:ascii="Calibri Light" w:hAnsi="Calibri Light" w:cs="Calibri Light"/>
          <w:b/>
          <w:sz w:val="23"/>
          <w:szCs w:val="23"/>
          <w:lang w:val="pl-PL"/>
        </w:rPr>
      </w:pPr>
      <w:bookmarkStart w:id="136" w:name="_Toc26367852"/>
      <w:bookmarkStart w:id="137" w:name="_Toc204081059"/>
      <w:r w:rsidRPr="003C7700">
        <w:rPr>
          <w:rFonts w:ascii="Calibri Light" w:hAnsi="Calibri Light" w:cs="Calibri Light"/>
          <w:b/>
          <w:sz w:val="23"/>
          <w:szCs w:val="23"/>
          <w:lang w:val="pl-PL"/>
        </w:rPr>
        <w:t>Post</w:t>
      </w:r>
      <w:r w:rsidR="005B6B11" w:rsidRPr="003C7700">
        <w:rPr>
          <w:rFonts w:ascii="Calibri Light" w:hAnsi="Calibri Light" w:cs="Calibri Light"/>
          <w:b/>
          <w:sz w:val="23"/>
          <w:szCs w:val="23"/>
          <w:lang w:val="pl-PL"/>
        </w:rPr>
        <w:t>ę</w:t>
      </w:r>
      <w:r w:rsidRPr="003C7700">
        <w:rPr>
          <w:rFonts w:ascii="Calibri Light" w:hAnsi="Calibri Light" w:cs="Calibri Light"/>
          <w:b/>
          <w:sz w:val="23"/>
          <w:szCs w:val="23"/>
          <w:lang w:val="pl-PL"/>
        </w:rPr>
        <w:t>powanie w przypadku Awarii</w:t>
      </w:r>
      <w:bookmarkEnd w:id="136"/>
      <w:bookmarkEnd w:id="137"/>
    </w:p>
    <w:p w14:paraId="435A2336" w14:textId="77777777"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Komunikacja pomiędzy OSD i OK w zakresie Awarii będzie realizowana w oparciu o SK.</w:t>
      </w:r>
    </w:p>
    <w:p w14:paraId="7405A861" w14:textId="77777777"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OSD i OK współpracują przy lokalizacji i usuwaniu Awarii.</w:t>
      </w:r>
    </w:p>
    <w:p w14:paraId="1819824F" w14:textId="77777777"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Strona odpowiada za usunięcie Awarii w zakresie Infrastruktu</w:t>
      </w:r>
      <w:r w:rsidR="00B83109" w:rsidRPr="003C7700">
        <w:rPr>
          <w:rFonts w:ascii="Calibri Light" w:hAnsi="Calibri Light" w:cs="Calibri Light"/>
          <w:sz w:val="23"/>
          <w:szCs w:val="23"/>
        </w:rPr>
        <w:t>ry telekomunikacyjnej, którą ta </w:t>
      </w:r>
      <w:r w:rsidRPr="003C7700">
        <w:rPr>
          <w:rFonts w:ascii="Calibri Light" w:hAnsi="Calibri Light" w:cs="Calibri Light"/>
          <w:sz w:val="23"/>
          <w:szCs w:val="23"/>
        </w:rPr>
        <w:t>Strona dostarczyła. Strona ponosi koszty usunięcia Awarii w tym zakresie, chyba że zdarzenie będące przyczyną Awarii było następstwem okoliczności, za które odpowiedzialność ponosi druga Strona.</w:t>
      </w:r>
    </w:p>
    <w:p w14:paraId="25A8C7EC" w14:textId="77777777"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W przypadku, w którym Strona wykryje Awarię, natychmiast zgłasza ten fakt drugiej Stronie.</w:t>
      </w:r>
    </w:p>
    <w:p w14:paraId="570A7D8D" w14:textId="77777777"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W przypadku dostarczenia przez OSD do OK listy czynn</w:t>
      </w:r>
      <w:r w:rsidR="00B83109" w:rsidRPr="003C7700">
        <w:rPr>
          <w:rFonts w:ascii="Calibri Light" w:hAnsi="Calibri Light" w:cs="Calibri Light"/>
          <w:sz w:val="23"/>
          <w:szCs w:val="23"/>
        </w:rPr>
        <w:t>ości koniecznych do wykonania w </w:t>
      </w:r>
      <w:r w:rsidRPr="003C7700">
        <w:rPr>
          <w:rFonts w:ascii="Calibri Light" w:hAnsi="Calibri Light" w:cs="Calibri Light"/>
          <w:sz w:val="23"/>
          <w:szCs w:val="23"/>
        </w:rPr>
        <w:t>ramach diagnostyki zgłoszenia Awarii, OK jest zobowiązany wykonać tę diagnostykę przed zgłoszeniem Awarii do OSD.</w:t>
      </w:r>
    </w:p>
    <w:p w14:paraId="487F7BBD" w14:textId="77777777"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Po otrzymaniu zgłoszenia, Strona przyjmująca zgłoszenie niezwłocznie informuje Stronę zgłaszającą o prawidłowym dokonaniu zgłoszenia Awarii.</w:t>
      </w:r>
    </w:p>
    <w:p w14:paraId="5DBAE29E" w14:textId="2345FBD2"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Zgłoszenie Awarii </w:t>
      </w:r>
      <w:r w:rsidR="005D4C64" w:rsidRPr="003C7700">
        <w:rPr>
          <w:rFonts w:ascii="Calibri Light" w:hAnsi="Calibri Light" w:cs="Calibri Light"/>
          <w:sz w:val="23"/>
          <w:szCs w:val="23"/>
        </w:rPr>
        <w:t>zawiera</w:t>
      </w:r>
      <w:r w:rsidRPr="003C7700">
        <w:rPr>
          <w:rFonts w:ascii="Calibri Light" w:hAnsi="Calibri Light" w:cs="Calibri Light"/>
          <w:sz w:val="23"/>
          <w:szCs w:val="23"/>
        </w:rPr>
        <w:t>:</w:t>
      </w:r>
    </w:p>
    <w:p w14:paraId="6594A2E2" w14:textId="77777777" w:rsidR="007E7069" w:rsidRPr="003C7700" w:rsidRDefault="007E7069" w:rsidP="00902706">
      <w:pPr>
        <w:pStyle w:val="EYBulletedList1"/>
        <w:numPr>
          <w:ilvl w:val="1"/>
          <w:numId w:val="15"/>
        </w:numPr>
        <w:ind w:left="680" w:hanging="340"/>
        <w:jc w:val="left"/>
        <w:rPr>
          <w:rFonts w:ascii="Calibri Light" w:hAnsi="Calibri Light" w:cs="Calibri Light"/>
          <w:sz w:val="23"/>
          <w:szCs w:val="23"/>
        </w:rPr>
      </w:pPr>
      <w:r w:rsidRPr="003C7700">
        <w:rPr>
          <w:rFonts w:ascii="Calibri Light" w:hAnsi="Calibri Light" w:cs="Calibri Light"/>
          <w:sz w:val="23"/>
          <w:szCs w:val="23"/>
        </w:rPr>
        <w:t>informacje identyfikujące podmiot zgłaszający Awarię,</w:t>
      </w:r>
    </w:p>
    <w:p w14:paraId="1239AFFD" w14:textId="77777777" w:rsidR="007E7069" w:rsidRPr="003C7700" w:rsidRDefault="007E7069" w:rsidP="00902706">
      <w:pPr>
        <w:pStyle w:val="EYBulletedList1"/>
        <w:numPr>
          <w:ilvl w:val="1"/>
          <w:numId w:val="15"/>
        </w:numPr>
        <w:ind w:left="680" w:hanging="340"/>
        <w:jc w:val="left"/>
        <w:rPr>
          <w:rFonts w:ascii="Calibri Light" w:hAnsi="Calibri Light" w:cs="Calibri Light"/>
          <w:sz w:val="23"/>
          <w:szCs w:val="23"/>
        </w:rPr>
      </w:pPr>
      <w:r w:rsidRPr="003C7700">
        <w:rPr>
          <w:rFonts w:ascii="Calibri Light" w:hAnsi="Calibri Light" w:cs="Calibri Light"/>
          <w:sz w:val="23"/>
          <w:szCs w:val="23"/>
        </w:rPr>
        <w:t>informacje pozwalające jednoznacznie zidentyfikować Usługę,</w:t>
      </w:r>
    </w:p>
    <w:p w14:paraId="4A21485D" w14:textId="77777777" w:rsidR="00590DBB" w:rsidRPr="003C7700" w:rsidRDefault="00580808" w:rsidP="00902706">
      <w:pPr>
        <w:pStyle w:val="EYBulletedList1"/>
        <w:numPr>
          <w:ilvl w:val="1"/>
          <w:numId w:val="15"/>
        </w:numPr>
        <w:ind w:left="680" w:hanging="340"/>
        <w:jc w:val="left"/>
        <w:rPr>
          <w:rFonts w:ascii="Calibri Light" w:hAnsi="Calibri Light" w:cs="Calibri Light"/>
          <w:sz w:val="23"/>
          <w:szCs w:val="23"/>
        </w:rPr>
      </w:pPr>
      <w:r w:rsidRPr="003C7700">
        <w:rPr>
          <w:rFonts w:ascii="Calibri Light" w:hAnsi="Calibri Light" w:cs="Calibri Light"/>
          <w:sz w:val="23"/>
          <w:szCs w:val="23"/>
        </w:rPr>
        <w:t>PA</w:t>
      </w:r>
      <w:r w:rsidR="00590DBB" w:rsidRPr="003C7700">
        <w:rPr>
          <w:rFonts w:ascii="Calibri Light" w:hAnsi="Calibri Light" w:cs="Calibri Light"/>
          <w:sz w:val="23"/>
          <w:szCs w:val="23"/>
        </w:rPr>
        <w:t xml:space="preserve">, którego dotyczy Awaria (jeśli </w:t>
      </w:r>
      <w:r w:rsidR="004E7A8C" w:rsidRPr="003C7700">
        <w:rPr>
          <w:rFonts w:ascii="Calibri Light" w:hAnsi="Calibri Light" w:cs="Calibri Light"/>
          <w:sz w:val="23"/>
          <w:szCs w:val="23"/>
        </w:rPr>
        <w:t>wskazanie jest</w:t>
      </w:r>
      <w:r w:rsidR="00590DBB" w:rsidRPr="003C7700">
        <w:rPr>
          <w:rFonts w:ascii="Calibri Light" w:hAnsi="Calibri Light" w:cs="Calibri Light"/>
          <w:sz w:val="23"/>
          <w:szCs w:val="23"/>
        </w:rPr>
        <w:t xml:space="preserve"> możliwe),</w:t>
      </w:r>
    </w:p>
    <w:p w14:paraId="79E1EE40" w14:textId="77777777" w:rsidR="007E7069" w:rsidRPr="003C7700" w:rsidRDefault="007E7069" w:rsidP="00902706">
      <w:pPr>
        <w:pStyle w:val="EYBulletedList1"/>
        <w:numPr>
          <w:ilvl w:val="1"/>
          <w:numId w:val="15"/>
        </w:numPr>
        <w:ind w:left="680" w:hanging="340"/>
        <w:jc w:val="left"/>
        <w:rPr>
          <w:rFonts w:ascii="Calibri Light" w:hAnsi="Calibri Light" w:cs="Calibri Light"/>
          <w:sz w:val="23"/>
          <w:szCs w:val="23"/>
        </w:rPr>
      </w:pPr>
      <w:r w:rsidRPr="003C7700">
        <w:rPr>
          <w:rFonts w:ascii="Calibri Light" w:hAnsi="Calibri Light" w:cs="Calibri Light"/>
          <w:sz w:val="23"/>
          <w:szCs w:val="23"/>
        </w:rPr>
        <w:t>opis problemu,</w:t>
      </w:r>
    </w:p>
    <w:p w14:paraId="6B7DFE9D" w14:textId="4224742A" w:rsidR="007E7069" w:rsidRPr="003C7700" w:rsidRDefault="007E7069" w:rsidP="00902706">
      <w:pPr>
        <w:pStyle w:val="EYBulletedList1"/>
        <w:numPr>
          <w:ilvl w:val="1"/>
          <w:numId w:val="15"/>
        </w:numPr>
        <w:ind w:left="680" w:hanging="340"/>
        <w:jc w:val="left"/>
        <w:rPr>
          <w:rFonts w:ascii="Calibri Light" w:hAnsi="Calibri Light" w:cs="Calibri Light"/>
          <w:sz w:val="23"/>
          <w:szCs w:val="23"/>
        </w:rPr>
      </w:pPr>
      <w:r w:rsidRPr="003C7700">
        <w:rPr>
          <w:rFonts w:ascii="Calibri Light" w:hAnsi="Calibri Light" w:cs="Calibri Light"/>
          <w:sz w:val="23"/>
          <w:szCs w:val="23"/>
        </w:rPr>
        <w:t>szczegółowe dane kontaktowe na wypadek potrzeby współpracy w zakresie usunięcia Awarii.</w:t>
      </w:r>
    </w:p>
    <w:p w14:paraId="5B9DC67E" w14:textId="4A787FF5"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Za moment zgłoszenia </w:t>
      </w:r>
      <w:r w:rsidR="001650E6" w:rsidRPr="003C7700">
        <w:rPr>
          <w:rFonts w:ascii="Calibri Light" w:hAnsi="Calibri Light" w:cs="Calibri Light"/>
          <w:sz w:val="23"/>
          <w:szCs w:val="23"/>
        </w:rPr>
        <w:t xml:space="preserve">Awarii </w:t>
      </w:r>
      <w:r w:rsidRPr="003C7700">
        <w:rPr>
          <w:rFonts w:ascii="Calibri Light" w:hAnsi="Calibri Light" w:cs="Calibri Light"/>
          <w:sz w:val="23"/>
          <w:szCs w:val="23"/>
        </w:rPr>
        <w:t>oraz początek CUA uważa się moment prawidłowego przekazania przez Stronę zgłoszenia w formie elektronicznej za pośrednictwem SK dotyczącego Awarii.</w:t>
      </w:r>
    </w:p>
    <w:p w14:paraId="4ED4BA8C" w14:textId="77777777"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Strona odpowiadająca za usunięcie Awarii niezwłocznie podejmuje działania mające na celu usunięcie Awarii.</w:t>
      </w:r>
    </w:p>
    <w:p w14:paraId="5205607B" w14:textId="77777777"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Po dokonaniu wstępnej analizy przyczyny Awarii Strona odpowiadająca za usunięcie Awarii niezwłocznie przekaże drugiej Stronie przewidywaną datę i godzinę rozpoczęcia oraz zakończenia naprawy.</w:t>
      </w:r>
    </w:p>
    <w:p w14:paraId="33531D6F" w14:textId="77777777"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lastRenderedPageBreak/>
        <w:t>Każda ze Stron prowadzi dziennik Awarii, dostępny Stronom za pośrednictwem SK, zawierający podstawowe informacje na temat Awarii.</w:t>
      </w:r>
    </w:p>
    <w:p w14:paraId="169D017F" w14:textId="357A3010" w:rsidR="00A13840" w:rsidRPr="003C7700" w:rsidRDefault="00A13840"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Dopuszcza się możliwość kontaktu służb </w:t>
      </w:r>
      <w:r w:rsidR="00673F7E" w:rsidRPr="003C7700">
        <w:rPr>
          <w:rFonts w:ascii="Calibri Light" w:hAnsi="Calibri Light" w:cs="Calibri Light"/>
          <w:sz w:val="23"/>
          <w:szCs w:val="23"/>
        </w:rPr>
        <w:t>technicznych OSD</w:t>
      </w:r>
      <w:r w:rsidR="00B83109" w:rsidRPr="003C7700">
        <w:rPr>
          <w:rFonts w:ascii="Calibri Light" w:hAnsi="Calibri Light" w:cs="Calibri Light"/>
          <w:sz w:val="23"/>
          <w:szCs w:val="23"/>
        </w:rPr>
        <w:t xml:space="preserve"> z Abonentem OK, jeżeli jest to </w:t>
      </w:r>
      <w:r w:rsidRPr="003C7700">
        <w:rPr>
          <w:rFonts w:ascii="Calibri Light" w:hAnsi="Calibri Light" w:cs="Calibri Light"/>
          <w:sz w:val="23"/>
          <w:szCs w:val="23"/>
        </w:rPr>
        <w:t xml:space="preserve">konieczne do usunięcia Awarii. </w:t>
      </w:r>
      <w:r w:rsidR="00AB222D" w:rsidRPr="003C7700">
        <w:rPr>
          <w:rFonts w:ascii="Calibri Light" w:hAnsi="Calibri Light" w:cs="Calibri Light"/>
          <w:sz w:val="23"/>
          <w:szCs w:val="23"/>
        </w:rPr>
        <w:t>W takim przypadku OK przekaże OSD dane identyfikujące Abonenta OK, w tym jego dane kontaktowe</w:t>
      </w:r>
      <w:r w:rsidR="00CE4017" w:rsidRPr="003C7700">
        <w:rPr>
          <w:rFonts w:ascii="Calibri Light" w:hAnsi="Calibri Light" w:cs="Calibri Light"/>
          <w:sz w:val="23"/>
          <w:szCs w:val="23"/>
        </w:rPr>
        <w:t>, z</w:t>
      </w:r>
      <w:r w:rsidR="00B71CA3" w:rsidRPr="003C7700">
        <w:rPr>
          <w:rFonts w:ascii="Calibri Light" w:hAnsi="Calibri Light" w:cs="Calibri Light"/>
          <w:sz w:val="23"/>
          <w:szCs w:val="23"/>
        </w:rPr>
        <w:t>godnie z pkt 1 i 4 powyżej</w:t>
      </w:r>
      <w:r w:rsidR="00AB222D" w:rsidRPr="003C7700">
        <w:rPr>
          <w:rFonts w:ascii="Calibri Light" w:hAnsi="Calibri Light" w:cs="Calibri Light"/>
          <w:sz w:val="23"/>
          <w:szCs w:val="23"/>
        </w:rPr>
        <w:t xml:space="preserve">. Postanowienia </w:t>
      </w:r>
      <w:r w:rsidR="00E96205" w:rsidRPr="003C7700">
        <w:rPr>
          <w:rFonts w:ascii="Calibri Light" w:hAnsi="Calibri Light" w:cs="Calibri Light"/>
          <w:sz w:val="23"/>
          <w:szCs w:val="23"/>
        </w:rPr>
        <w:br/>
      </w:r>
      <w:r w:rsidR="00AB222D" w:rsidRPr="003C7700">
        <w:rPr>
          <w:rFonts w:ascii="Calibri Light" w:hAnsi="Calibri Light" w:cs="Calibri Light"/>
          <w:sz w:val="23"/>
          <w:szCs w:val="23"/>
        </w:rPr>
        <w:t xml:space="preserve">z Rozdziału 3 </w:t>
      </w:r>
      <w:proofErr w:type="spellStart"/>
      <w:r w:rsidR="00E96205" w:rsidRPr="003C7700">
        <w:rPr>
          <w:rFonts w:ascii="Calibri Light" w:hAnsi="Calibri Light" w:cs="Calibri Light"/>
          <w:sz w:val="23"/>
          <w:szCs w:val="23"/>
        </w:rPr>
        <w:t>p</w:t>
      </w:r>
      <w:r w:rsidR="00AB222D" w:rsidRPr="003C7700">
        <w:rPr>
          <w:rFonts w:ascii="Calibri Light" w:hAnsi="Calibri Light" w:cs="Calibri Light"/>
          <w:sz w:val="23"/>
          <w:szCs w:val="23"/>
        </w:rPr>
        <w:t>pkt</w:t>
      </w:r>
      <w:proofErr w:type="spellEnd"/>
      <w:r w:rsidR="00AB222D" w:rsidRPr="003C7700">
        <w:rPr>
          <w:rFonts w:ascii="Calibri Light" w:hAnsi="Calibri Light" w:cs="Calibri Light"/>
          <w:sz w:val="23"/>
          <w:szCs w:val="23"/>
        </w:rPr>
        <w:t xml:space="preserve"> </w:t>
      </w:r>
      <w:r w:rsidR="00DA495A" w:rsidRPr="003C7700">
        <w:rPr>
          <w:rFonts w:ascii="Calibri Light" w:hAnsi="Calibri Light" w:cs="Calibri Light"/>
          <w:sz w:val="23"/>
          <w:szCs w:val="23"/>
        </w:rPr>
        <w:t>12</w:t>
      </w:r>
      <w:r w:rsidR="00AB222D" w:rsidRPr="003C7700">
        <w:rPr>
          <w:rFonts w:ascii="Calibri Light" w:hAnsi="Calibri Light" w:cs="Calibri Light"/>
          <w:sz w:val="23"/>
          <w:szCs w:val="23"/>
        </w:rPr>
        <w:t>, Rozdziału 8</w:t>
      </w:r>
      <w:r w:rsidR="00E96205" w:rsidRPr="003C7700">
        <w:rPr>
          <w:rFonts w:ascii="Calibri Light" w:hAnsi="Calibri Light" w:cs="Calibri Light"/>
          <w:sz w:val="23"/>
          <w:szCs w:val="23"/>
        </w:rPr>
        <w:t xml:space="preserve"> </w:t>
      </w:r>
      <w:r w:rsidR="00AC297F" w:rsidRPr="003C7700">
        <w:rPr>
          <w:rFonts w:ascii="Calibri Light" w:hAnsi="Calibri Light" w:cs="Calibri Light"/>
          <w:sz w:val="23"/>
          <w:szCs w:val="23"/>
        </w:rPr>
        <w:t xml:space="preserve">pkt 8.1 </w:t>
      </w:r>
      <w:proofErr w:type="spellStart"/>
      <w:r w:rsidR="00AC297F" w:rsidRPr="003C7700">
        <w:rPr>
          <w:rFonts w:ascii="Calibri Light" w:hAnsi="Calibri Light" w:cs="Calibri Light"/>
          <w:sz w:val="23"/>
          <w:szCs w:val="23"/>
        </w:rPr>
        <w:t>p</w:t>
      </w:r>
      <w:r w:rsidR="00AB222D" w:rsidRPr="003C7700">
        <w:rPr>
          <w:rFonts w:ascii="Calibri Light" w:hAnsi="Calibri Light" w:cs="Calibri Light"/>
          <w:sz w:val="23"/>
          <w:szCs w:val="23"/>
        </w:rPr>
        <w:t>pkt</w:t>
      </w:r>
      <w:proofErr w:type="spellEnd"/>
      <w:r w:rsidR="00AB222D" w:rsidRPr="003C7700">
        <w:rPr>
          <w:rFonts w:ascii="Calibri Light" w:hAnsi="Calibri Light" w:cs="Calibri Light"/>
          <w:sz w:val="23"/>
          <w:szCs w:val="23"/>
        </w:rPr>
        <w:t xml:space="preserve"> 5 lit f</w:t>
      </w:r>
      <w:r w:rsidR="00A50029" w:rsidRPr="003C7700">
        <w:rPr>
          <w:rFonts w:ascii="Calibri Light" w:hAnsi="Calibri Light" w:cs="Calibri Light"/>
          <w:sz w:val="23"/>
          <w:szCs w:val="23"/>
        </w:rPr>
        <w:t xml:space="preserve">., </w:t>
      </w:r>
      <w:r w:rsidR="00AB222D" w:rsidRPr="003C7700">
        <w:rPr>
          <w:rFonts w:ascii="Calibri Light" w:hAnsi="Calibri Light" w:cs="Calibri Light"/>
          <w:sz w:val="23"/>
          <w:szCs w:val="23"/>
        </w:rPr>
        <w:t xml:space="preserve">Rozdziału 17 </w:t>
      </w:r>
      <w:proofErr w:type="spellStart"/>
      <w:r w:rsidR="00E96205" w:rsidRPr="003C7700">
        <w:rPr>
          <w:rFonts w:ascii="Calibri Light" w:hAnsi="Calibri Light" w:cs="Calibri Light"/>
          <w:sz w:val="23"/>
          <w:szCs w:val="23"/>
        </w:rPr>
        <w:t>p</w:t>
      </w:r>
      <w:r w:rsidR="00AB222D" w:rsidRPr="003C7700">
        <w:rPr>
          <w:rFonts w:ascii="Calibri Light" w:hAnsi="Calibri Light" w:cs="Calibri Light"/>
          <w:sz w:val="23"/>
          <w:szCs w:val="23"/>
        </w:rPr>
        <w:t>pkt</w:t>
      </w:r>
      <w:proofErr w:type="spellEnd"/>
      <w:r w:rsidR="00AB222D" w:rsidRPr="003C7700">
        <w:rPr>
          <w:rFonts w:ascii="Calibri Light" w:hAnsi="Calibri Light" w:cs="Calibri Light"/>
          <w:sz w:val="23"/>
          <w:szCs w:val="23"/>
        </w:rPr>
        <w:t xml:space="preserve"> 4 lit. </w:t>
      </w:r>
      <w:r w:rsidR="003D28E1" w:rsidRPr="003C7700">
        <w:rPr>
          <w:rFonts w:ascii="Calibri Light" w:hAnsi="Calibri Light" w:cs="Calibri Light"/>
          <w:sz w:val="23"/>
          <w:szCs w:val="23"/>
        </w:rPr>
        <w:t>f</w:t>
      </w:r>
      <w:r w:rsidR="00A50029" w:rsidRPr="003C7700">
        <w:rPr>
          <w:rFonts w:ascii="Calibri Light" w:hAnsi="Calibri Light" w:cs="Calibri Light"/>
          <w:sz w:val="23"/>
          <w:szCs w:val="23"/>
        </w:rPr>
        <w:t xml:space="preserve">, Rozdziału 29 </w:t>
      </w:r>
      <w:r w:rsidR="00E96205" w:rsidRPr="003C7700">
        <w:rPr>
          <w:rFonts w:ascii="Calibri Light" w:hAnsi="Calibri Light" w:cs="Calibri Light"/>
          <w:sz w:val="23"/>
          <w:szCs w:val="23"/>
        </w:rPr>
        <w:br/>
      </w:r>
      <w:r w:rsidR="00A50029" w:rsidRPr="003C7700">
        <w:rPr>
          <w:rFonts w:ascii="Calibri Light" w:hAnsi="Calibri Light" w:cs="Calibri Light"/>
          <w:sz w:val="23"/>
          <w:szCs w:val="23"/>
        </w:rPr>
        <w:t xml:space="preserve">i Rozdziału 30 </w:t>
      </w:r>
      <w:r w:rsidR="00AB222D" w:rsidRPr="003C7700">
        <w:rPr>
          <w:rFonts w:ascii="Calibri Light" w:hAnsi="Calibri Light" w:cs="Calibri Light"/>
          <w:sz w:val="23"/>
          <w:szCs w:val="23"/>
        </w:rPr>
        <w:t>stosuje się odpowiednio</w:t>
      </w:r>
      <w:r w:rsidRPr="003C7700">
        <w:rPr>
          <w:rFonts w:ascii="Calibri Light" w:hAnsi="Calibri Light" w:cs="Calibri Light"/>
          <w:sz w:val="23"/>
          <w:szCs w:val="23"/>
        </w:rPr>
        <w:t>.</w:t>
      </w:r>
    </w:p>
    <w:p w14:paraId="204F1445" w14:textId="77777777"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Strona odpowiadająca za usunięcie Awarii informuje drug</w:t>
      </w:r>
      <w:r w:rsidR="00B83109" w:rsidRPr="003C7700">
        <w:rPr>
          <w:rFonts w:ascii="Calibri Light" w:hAnsi="Calibri Light" w:cs="Calibri Light"/>
          <w:sz w:val="23"/>
          <w:szCs w:val="23"/>
        </w:rPr>
        <w:t>ą Stronę o usunięciu Awarii. Po </w:t>
      </w:r>
      <w:r w:rsidRPr="003C7700">
        <w:rPr>
          <w:rFonts w:ascii="Calibri Light" w:hAnsi="Calibri Light" w:cs="Calibri Light"/>
          <w:sz w:val="23"/>
          <w:szCs w:val="23"/>
        </w:rPr>
        <w:t>otrzymaniu informacji o usunięciu Awarii Strona niezwłocznie, nie później niż w ciągu 12</w:t>
      </w:r>
      <w:r w:rsidR="00B83109" w:rsidRPr="003C7700">
        <w:rPr>
          <w:rFonts w:ascii="Calibri Light" w:hAnsi="Calibri Light" w:cs="Calibri Light"/>
          <w:sz w:val="23"/>
          <w:szCs w:val="23"/>
        </w:rPr>
        <w:t> </w:t>
      </w:r>
      <w:r w:rsidRPr="003C7700">
        <w:rPr>
          <w:rFonts w:ascii="Calibri Light" w:hAnsi="Calibri Light" w:cs="Calibri Light"/>
          <w:sz w:val="23"/>
          <w:szCs w:val="23"/>
        </w:rPr>
        <w:t>godzin od otrzymania informacji o usunięciu Awarii, potwierdza Stronie odpowiad</w:t>
      </w:r>
      <w:r w:rsidR="00B83109" w:rsidRPr="003C7700">
        <w:rPr>
          <w:rFonts w:ascii="Calibri Light" w:hAnsi="Calibri Light" w:cs="Calibri Light"/>
          <w:sz w:val="23"/>
          <w:szCs w:val="23"/>
        </w:rPr>
        <w:t>ającej za </w:t>
      </w:r>
      <w:r w:rsidRPr="003C7700">
        <w:rPr>
          <w:rFonts w:ascii="Calibri Light" w:hAnsi="Calibri Light" w:cs="Calibri Light"/>
          <w:sz w:val="23"/>
          <w:szCs w:val="23"/>
        </w:rPr>
        <w:t>usunięcie Awarii, czy Awaria została usunięta.</w:t>
      </w:r>
    </w:p>
    <w:p w14:paraId="14C95836" w14:textId="5EB15DDD"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Strona odpowiedzialna za usunięcie Awarii zamyka zgłoszenie Awarii z terminem powiadomienia drugiej Strony o usunięciu Awarii w przypadku</w:t>
      </w:r>
      <w:r w:rsidR="00DF7355" w:rsidRPr="003C7700">
        <w:rPr>
          <w:rFonts w:ascii="Calibri Light" w:hAnsi="Calibri Light" w:cs="Calibri Light"/>
          <w:sz w:val="23"/>
          <w:szCs w:val="23"/>
        </w:rPr>
        <w:t>:</w:t>
      </w:r>
    </w:p>
    <w:p w14:paraId="0B49CB7D" w14:textId="77777777" w:rsidR="007E7069" w:rsidRPr="003C7700" w:rsidRDefault="007E7069" w:rsidP="00902706">
      <w:pPr>
        <w:pStyle w:val="EYBulletedList1"/>
        <w:numPr>
          <w:ilvl w:val="1"/>
          <w:numId w:val="16"/>
        </w:numPr>
        <w:ind w:left="680" w:hanging="340"/>
        <w:jc w:val="left"/>
        <w:rPr>
          <w:rFonts w:ascii="Calibri Light" w:hAnsi="Calibri Light" w:cs="Calibri Light"/>
          <w:sz w:val="23"/>
          <w:szCs w:val="23"/>
        </w:rPr>
      </w:pPr>
      <w:r w:rsidRPr="003C7700">
        <w:rPr>
          <w:rFonts w:ascii="Calibri Light" w:hAnsi="Calibri Light" w:cs="Calibri Light"/>
          <w:sz w:val="23"/>
          <w:szCs w:val="23"/>
        </w:rPr>
        <w:t>potwierdzenia przez drugą Stronę usunięcia Awarii,</w:t>
      </w:r>
    </w:p>
    <w:p w14:paraId="291032E8" w14:textId="77777777" w:rsidR="007E7069" w:rsidRPr="003C7700" w:rsidRDefault="007E7069" w:rsidP="00902706">
      <w:pPr>
        <w:pStyle w:val="EYBulletedList1"/>
        <w:numPr>
          <w:ilvl w:val="1"/>
          <w:numId w:val="16"/>
        </w:numPr>
        <w:ind w:left="680" w:hanging="340"/>
        <w:jc w:val="left"/>
        <w:rPr>
          <w:rFonts w:ascii="Calibri Light" w:hAnsi="Calibri Light" w:cs="Calibri Light"/>
          <w:sz w:val="23"/>
          <w:szCs w:val="23"/>
        </w:rPr>
      </w:pPr>
      <w:r w:rsidRPr="003C7700">
        <w:rPr>
          <w:rFonts w:ascii="Calibri Light" w:hAnsi="Calibri Light" w:cs="Calibri Light"/>
          <w:sz w:val="23"/>
          <w:szCs w:val="23"/>
        </w:rPr>
        <w:t>niewysłania przez drugą Stronę potwierdzenia usunięcia Awarii w ciągu 12 godzin od wysłania komunikatu o usunięciu Awarii przez Stronę odpowiadającą za usunięcie Awarii.</w:t>
      </w:r>
    </w:p>
    <w:p w14:paraId="6D7DC678" w14:textId="69A3AE8E"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przypadku stwierdzenia przez Stronę nieusunięcia Awarii i przesłaniu informacji o braku potwierdzenia usunięcia Awarii do Strony odpowiadającej za usunięcie Awarii, Strona odpowiadająca za usunięcie Awarii jest zobowiązana </w:t>
      </w:r>
      <w:r w:rsidR="00D25EBF" w:rsidRPr="003C7700">
        <w:rPr>
          <w:rFonts w:ascii="Calibri Light" w:hAnsi="Calibri Light" w:cs="Calibri Light"/>
          <w:sz w:val="23"/>
          <w:szCs w:val="23"/>
        </w:rPr>
        <w:t xml:space="preserve">do ponownego podjęcia działań w </w:t>
      </w:r>
      <w:r w:rsidRPr="003C7700">
        <w:rPr>
          <w:rFonts w:ascii="Calibri Light" w:hAnsi="Calibri Light" w:cs="Calibri Light"/>
          <w:sz w:val="23"/>
          <w:szCs w:val="23"/>
        </w:rPr>
        <w:t xml:space="preserve">celu usunięcia Awarii. W takim przypadku </w:t>
      </w:r>
      <w:r w:rsidR="0003681B" w:rsidRPr="003C7700">
        <w:rPr>
          <w:rFonts w:ascii="Calibri Light" w:hAnsi="Calibri Light" w:cs="Calibri Light"/>
          <w:sz w:val="23"/>
          <w:szCs w:val="23"/>
        </w:rPr>
        <w:t xml:space="preserve">parametr </w:t>
      </w:r>
      <w:r w:rsidR="00112023" w:rsidRPr="003C7700">
        <w:rPr>
          <w:rFonts w:ascii="Calibri Light" w:hAnsi="Calibri Light" w:cs="Calibri Light"/>
          <w:sz w:val="23"/>
          <w:szCs w:val="23"/>
        </w:rPr>
        <w:t>CUA</w:t>
      </w:r>
      <w:r w:rsidRPr="003C7700">
        <w:rPr>
          <w:rFonts w:ascii="Calibri Light" w:hAnsi="Calibri Light" w:cs="Calibri Light"/>
          <w:sz w:val="23"/>
          <w:szCs w:val="23"/>
        </w:rPr>
        <w:t xml:space="preserve"> jest liczony nieprzerwanie od chwili pierwszego zgłoszenia Awarii przez Stronę.</w:t>
      </w:r>
    </w:p>
    <w:p w14:paraId="0D33E1C8" w14:textId="77777777"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Zgłoszenia dotyczące Awarii obsługiwane będą według </w:t>
      </w:r>
      <w:r w:rsidR="00B83109" w:rsidRPr="003C7700">
        <w:rPr>
          <w:rFonts w:ascii="Calibri Light" w:hAnsi="Calibri Light" w:cs="Calibri Light"/>
          <w:sz w:val="23"/>
          <w:szCs w:val="23"/>
        </w:rPr>
        <w:t>kolejności ich wpływu chyba, że </w:t>
      </w:r>
      <w:r w:rsidRPr="003C7700">
        <w:rPr>
          <w:rFonts w:ascii="Calibri Light" w:hAnsi="Calibri Light" w:cs="Calibri Light"/>
          <w:sz w:val="23"/>
          <w:szCs w:val="23"/>
        </w:rPr>
        <w:t>zgłoszenie będzie dotyczyło Awarii priorytetowej.</w:t>
      </w:r>
    </w:p>
    <w:p w14:paraId="1A69769F" w14:textId="31BB2BD8" w:rsidR="005C3A71" w:rsidRPr="003C7700" w:rsidRDefault="006936EC"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za dodatkową </w:t>
      </w:r>
      <w:r w:rsidR="00DD2633" w:rsidRPr="003C7700">
        <w:rPr>
          <w:rFonts w:ascii="Calibri Light" w:hAnsi="Calibri Light" w:cs="Calibri Light"/>
          <w:sz w:val="23"/>
          <w:szCs w:val="23"/>
        </w:rPr>
        <w:t>opłatą</w:t>
      </w:r>
      <w:r w:rsidRPr="003C7700">
        <w:rPr>
          <w:rFonts w:ascii="Calibri Light" w:hAnsi="Calibri Light" w:cs="Calibri Light"/>
          <w:sz w:val="23"/>
          <w:szCs w:val="23"/>
        </w:rPr>
        <w:t>, może oferowa</w:t>
      </w:r>
      <w:r w:rsidR="00D25EBF" w:rsidRPr="003C7700">
        <w:rPr>
          <w:rFonts w:ascii="Calibri Light" w:hAnsi="Calibri Light" w:cs="Calibri Light"/>
          <w:sz w:val="23"/>
          <w:szCs w:val="23"/>
        </w:rPr>
        <w:t xml:space="preserve">ć OK </w:t>
      </w:r>
      <w:r w:rsidR="00F655F2" w:rsidRPr="003C7700">
        <w:rPr>
          <w:rFonts w:ascii="Calibri Light" w:hAnsi="Calibri Light" w:cs="Calibri Light"/>
          <w:sz w:val="23"/>
          <w:szCs w:val="23"/>
        </w:rPr>
        <w:t xml:space="preserve">dodatkowy </w:t>
      </w:r>
      <w:r w:rsidR="00D25EBF" w:rsidRPr="003C7700">
        <w:rPr>
          <w:rFonts w:ascii="Calibri Light" w:hAnsi="Calibri Light" w:cs="Calibri Light"/>
          <w:sz w:val="23"/>
          <w:szCs w:val="23"/>
        </w:rPr>
        <w:t xml:space="preserve">rodzaj postępowania w </w:t>
      </w:r>
      <w:r w:rsidRPr="003C7700">
        <w:rPr>
          <w:rFonts w:ascii="Calibri Light" w:hAnsi="Calibri Light" w:cs="Calibri Light"/>
          <w:sz w:val="23"/>
          <w:szCs w:val="23"/>
        </w:rPr>
        <w:t>przypadku Awarii charakteryzujący się wyższymi parametrami jakoś</w:t>
      </w:r>
      <w:r w:rsidR="00B83109" w:rsidRPr="003C7700">
        <w:rPr>
          <w:rFonts w:ascii="Calibri Light" w:hAnsi="Calibri Light" w:cs="Calibri Light"/>
          <w:sz w:val="23"/>
          <w:szCs w:val="23"/>
        </w:rPr>
        <w:t>ciowymi niż to jest określone w </w:t>
      </w:r>
      <w:r w:rsidR="00EF2451" w:rsidRPr="003C7700">
        <w:rPr>
          <w:rFonts w:ascii="Calibri Light" w:hAnsi="Calibri Light" w:cs="Calibri Light"/>
          <w:sz w:val="23"/>
          <w:szCs w:val="23"/>
        </w:rPr>
        <w:t>Ofercie</w:t>
      </w:r>
      <w:r w:rsidR="00F655F2" w:rsidRPr="003C7700">
        <w:rPr>
          <w:rFonts w:ascii="Calibri Light" w:hAnsi="Calibri Light" w:cs="Calibri Light"/>
          <w:sz w:val="23"/>
          <w:szCs w:val="23"/>
        </w:rPr>
        <w:t>, z zachowaniem zasad równego i niedyskryminującego traktowania PT korzystających z sieci OSD</w:t>
      </w:r>
      <w:r w:rsidR="0003681B" w:rsidRPr="003C7700">
        <w:rPr>
          <w:rFonts w:ascii="Calibri Light" w:hAnsi="Calibri Light" w:cs="Calibri Light"/>
          <w:sz w:val="23"/>
          <w:szCs w:val="23"/>
        </w:rPr>
        <w:t>.</w:t>
      </w:r>
    </w:p>
    <w:p w14:paraId="5AF877BE" w14:textId="462CBC0D" w:rsidR="00D226A8" w:rsidRPr="003C7700" w:rsidRDefault="00D226A8" w:rsidP="006F294D">
      <w:pPr>
        <w:pStyle w:val="EYHeading2"/>
        <w:numPr>
          <w:ilvl w:val="1"/>
          <w:numId w:val="96"/>
        </w:numPr>
        <w:ind w:left="567"/>
        <w:rPr>
          <w:rFonts w:ascii="Calibri Light" w:hAnsi="Calibri Light" w:cs="Calibri Light"/>
          <w:b/>
          <w:sz w:val="23"/>
          <w:szCs w:val="23"/>
          <w:lang w:val="pl-PL"/>
        </w:rPr>
      </w:pPr>
      <w:bookmarkStart w:id="138" w:name="_Toc26367853"/>
      <w:bookmarkStart w:id="139" w:name="_Toc204081060"/>
      <w:r w:rsidRPr="003C7700">
        <w:rPr>
          <w:rFonts w:ascii="Calibri Light" w:hAnsi="Calibri Light" w:cs="Calibri Light"/>
          <w:b/>
          <w:sz w:val="23"/>
          <w:szCs w:val="23"/>
          <w:lang w:val="pl-PL"/>
        </w:rPr>
        <w:t>Postępowanie w przypadku Awarii Masowej</w:t>
      </w:r>
      <w:bookmarkEnd w:id="138"/>
      <w:bookmarkEnd w:id="139"/>
    </w:p>
    <w:p w14:paraId="0916A6E4" w14:textId="2910819D" w:rsidR="007E7069" w:rsidRPr="003C7700" w:rsidRDefault="007E7069" w:rsidP="00902706">
      <w:pPr>
        <w:pStyle w:val="EYBulletedList1"/>
        <w:numPr>
          <w:ilvl w:val="0"/>
          <w:numId w:val="23"/>
        </w:numPr>
        <w:ind w:left="374" w:hanging="374"/>
        <w:jc w:val="left"/>
        <w:rPr>
          <w:rFonts w:ascii="Calibri Light" w:hAnsi="Calibri Light" w:cs="Calibri Light"/>
          <w:sz w:val="23"/>
          <w:szCs w:val="23"/>
        </w:rPr>
      </w:pPr>
      <w:r w:rsidRPr="003C7700">
        <w:rPr>
          <w:rFonts w:ascii="Calibri Light" w:hAnsi="Calibri Light" w:cs="Calibri Light"/>
          <w:sz w:val="23"/>
          <w:szCs w:val="23"/>
        </w:rPr>
        <w:t>OSD po wykryciu Awarii Masowej, w czasie do 6 godzin od zdiagnozowania zaistniałej sytuacji, przekaże OK wiadomość poprzez SK z listą ID łączy objętych Awarią Masową. Wiadomość będzie zawierała dodatkowo następujące informacje:</w:t>
      </w:r>
    </w:p>
    <w:p w14:paraId="450D3DC3" w14:textId="77777777" w:rsidR="007E7069" w:rsidRPr="003C7700" w:rsidRDefault="007E7069" w:rsidP="00902706">
      <w:pPr>
        <w:pStyle w:val="EYBulletedList1"/>
        <w:numPr>
          <w:ilvl w:val="1"/>
          <w:numId w:val="23"/>
        </w:numPr>
        <w:ind w:left="680" w:hanging="340"/>
        <w:jc w:val="left"/>
        <w:rPr>
          <w:rFonts w:ascii="Calibri Light" w:hAnsi="Calibri Light" w:cs="Calibri Light"/>
          <w:sz w:val="23"/>
          <w:szCs w:val="23"/>
        </w:rPr>
      </w:pPr>
      <w:r w:rsidRPr="003C7700">
        <w:rPr>
          <w:rFonts w:ascii="Calibri Light" w:hAnsi="Calibri Light" w:cs="Calibri Light"/>
          <w:sz w:val="23"/>
          <w:szCs w:val="23"/>
        </w:rPr>
        <w:t>ID Łącza,</w:t>
      </w:r>
    </w:p>
    <w:p w14:paraId="28073FE0" w14:textId="77777777" w:rsidR="007E7069" w:rsidRPr="003C7700" w:rsidRDefault="007E7069" w:rsidP="00902706">
      <w:pPr>
        <w:pStyle w:val="EYBulletedList1"/>
        <w:numPr>
          <w:ilvl w:val="1"/>
          <w:numId w:val="23"/>
        </w:numPr>
        <w:ind w:left="680" w:hanging="340"/>
        <w:jc w:val="left"/>
        <w:rPr>
          <w:rFonts w:ascii="Calibri Light" w:hAnsi="Calibri Light" w:cs="Calibri Light"/>
          <w:sz w:val="23"/>
          <w:szCs w:val="23"/>
        </w:rPr>
      </w:pPr>
      <w:r w:rsidRPr="003C7700">
        <w:rPr>
          <w:rFonts w:ascii="Calibri Light" w:hAnsi="Calibri Light" w:cs="Calibri Light"/>
          <w:sz w:val="23"/>
          <w:szCs w:val="23"/>
        </w:rPr>
        <w:t>data wystąpienia Awarii Masowej,</w:t>
      </w:r>
    </w:p>
    <w:p w14:paraId="392A4CA4" w14:textId="77777777" w:rsidR="007E7069" w:rsidRPr="003C7700" w:rsidRDefault="007E7069" w:rsidP="00902706">
      <w:pPr>
        <w:pStyle w:val="EYBulletedList1"/>
        <w:numPr>
          <w:ilvl w:val="1"/>
          <w:numId w:val="23"/>
        </w:numPr>
        <w:ind w:left="680" w:hanging="340"/>
        <w:jc w:val="left"/>
        <w:rPr>
          <w:rFonts w:ascii="Calibri Light" w:hAnsi="Calibri Light" w:cs="Calibri Light"/>
          <w:sz w:val="23"/>
          <w:szCs w:val="23"/>
        </w:rPr>
      </w:pPr>
      <w:r w:rsidRPr="003C7700">
        <w:rPr>
          <w:rFonts w:ascii="Calibri Light" w:hAnsi="Calibri Light" w:cs="Calibri Light"/>
          <w:sz w:val="23"/>
          <w:szCs w:val="23"/>
        </w:rPr>
        <w:t>planowaną datę usunięcia Awarii Masowej,</w:t>
      </w:r>
    </w:p>
    <w:p w14:paraId="26CB085F" w14:textId="57EDC17E" w:rsidR="007E7069" w:rsidRPr="003C7700" w:rsidRDefault="007E7069" w:rsidP="00902706">
      <w:pPr>
        <w:pStyle w:val="EYBulletedList1"/>
        <w:numPr>
          <w:ilvl w:val="1"/>
          <w:numId w:val="23"/>
        </w:numPr>
        <w:ind w:left="680" w:hanging="340"/>
        <w:jc w:val="left"/>
        <w:rPr>
          <w:rFonts w:ascii="Calibri Light" w:hAnsi="Calibri Light" w:cs="Calibri Light"/>
          <w:sz w:val="23"/>
          <w:szCs w:val="23"/>
        </w:rPr>
      </w:pPr>
      <w:r w:rsidRPr="003C7700">
        <w:rPr>
          <w:rFonts w:ascii="Calibri Light" w:hAnsi="Calibri Light" w:cs="Calibri Light"/>
          <w:sz w:val="23"/>
          <w:szCs w:val="23"/>
        </w:rPr>
        <w:t>opis Awarii Masowej.</w:t>
      </w:r>
    </w:p>
    <w:p w14:paraId="560CE15A" w14:textId="47F339D4" w:rsidR="007E7069" w:rsidRPr="003C7700" w:rsidRDefault="007E7069" w:rsidP="00902706">
      <w:pPr>
        <w:pStyle w:val="EYBulletedList1"/>
        <w:numPr>
          <w:ilvl w:val="0"/>
          <w:numId w:val="2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nie rzadziej niż co 2 godziny przez 24 godziny na dobę, </w:t>
      </w:r>
      <w:r w:rsidR="00B83109" w:rsidRPr="003C7700">
        <w:rPr>
          <w:rFonts w:ascii="Calibri Light" w:hAnsi="Calibri Light" w:cs="Calibri Light"/>
          <w:sz w:val="23"/>
          <w:szCs w:val="23"/>
        </w:rPr>
        <w:t xml:space="preserve">będzie </w:t>
      </w:r>
      <w:r w:rsidR="004B51B2" w:rsidRPr="003C7700">
        <w:rPr>
          <w:rFonts w:ascii="Calibri Light" w:hAnsi="Calibri Light" w:cs="Calibri Light"/>
          <w:sz w:val="23"/>
          <w:szCs w:val="23"/>
        </w:rPr>
        <w:t xml:space="preserve">informował </w:t>
      </w:r>
      <w:r w:rsidR="00B83109" w:rsidRPr="003C7700">
        <w:rPr>
          <w:rFonts w:ascii="Calibri Light" w:hAnsi="Calibri Light" w:cs="Calibri Light"/>
          <w:sz w:val="23"/>
          <w:szCs w:val="23"/>
        </w:rPr>
        <w:t>OK poprzez SK </w:t>
      </w:r>
      <w:r w:rsidR="00D25EBF" w:rsidRPr="003C7700">
        <w:rPr>
          <w:rFonts w:ascii="Calibri Light" w:hAnsi="Calibri Light" w:cs="Calibri Light"/>
          <w:sz w:val="23"/>
          <w:szCs w:val="23"/>
        </w:rPr>
        <w:t xml:space="preserve">o </w:t>
      </w:r>
      <w:r w:rsidRPr="003C7700">
        <w:rPr>
          <w:rFonts w:ascii="Calibri Light" w:hAnsi="Calibri Light" w:cs="Calibri Light"/>
          <w:sz w:val="23"/>
          <w:szCs w:val="23"/>
        </w:rPr>
        <w:t>statusie łączy objętych Awarią Masową</w:t>
      </w:r>
      <w:r w:rsidR="00C368C7" w:rsidRPr="003C7700">
        <w:rPr>
          <w:rFonts w:ascii="Calibri Light" w:hAnsi="Calibri Light" w:cs="Calibri Light"/>
          <w:sz w:val="23"/>
          <w:szCs w:val="23"/>
        </w:rPr>
        <w:t>, chyba że status łączy nie uległ zmianie od poprzedniego powiadomienia</w:t>
      </w:r>
      <w:r w:rsidRPr="003C7700">
        <w:rPr>
          <w:rFonts w:ascii="Calibri Light" w:hAnsi="Calibri Light" w:cs="Calibri Light"/>
          <w:sz w:val="23"/>
          <w:szCs w:val="23"/>
        </w:rPr>
        <w:t>.</w:t>
      </w:r>
    </w:p>
    <w:p w14:paraId="472E266B" w14:textId="77777777" w:rsidR="007E7069" w:rsidRPr="003C7700" w:rsidRDefault="007E7069" w:rsidP="00902706">
      <w:pPr>
        <w:pStyle w:val="EYBulletedList1"/>
        <w:numPr>
          <w:ilvl w:val="0"/>
          <w:numId w:val="23"/>
        </w:numPr>
        <w:ind w:left="340" w:hanging="340"/>
        <w:jc w:val="left"/>
        <w:rPr>
          <w:rFonts w:ascii="Calibri Light" w:hAnsi="Calibri Light" w:cs="Calibri Light"/>
          <w:sz w:val="23"/>
          <w:szCs w:val="23"/>
        </w:rPr>
      </w:pPr>
      <w:r w:rsidRPr="003C7700">
        <w:rPr>
          <w:rFonts w:ascii="Calibri Light" w:hAnsi="Calibri Light" w:cs="Calibri Light"/>
          <w:sz w:val="23"/>
          <w:szCs w:val="23"/>
        </w:rPr>
        <w:t>W sytuacji wystąpienia Awarii Masowej OK nie będzie zgłaszał do OSD pojedynczych informacji o Awarii wchodzących w skład węzła sieci telekomunikacyjnej objętego Awarią Masową.</w:t>
      </w:r>
    </w:p>
    <w:p w14:paraId="50849FDA" w14:textId="77777777" w:rsidR="007E7069" w:rsidRPr="003C7700" w:rsidRDefault="007E7069" w:rsidP="00902706">
      <w:pPr>
        <w:pStyle w:val="EYBulletedList1"/>
        <w:numPr>
          <w:ilvl w:val="0"/>
          <w:numId w:val="23"/>
        </w:numPr>
        <w:ind w:left="340" w:hanging="340"/>
        <w:jc w:val="left"/>
        <w:rPr>
          <w:rFonts w:ascii="Calibri Light" w:hAnsi="Calibri Light" w:cs="Calibri Light"/>
          <w:sz w:val="23"/>
          <w:szCs w:val="23"/>
        </w:rPr>
      </w:pPr>
      <w:r w:rsidRPr="003C7700">
        <w:rPr>
          <w:rFonts w:ascii="Calibri Light" w:hAnsi="Calibri Light" w:cs="Calibri Light"/>
          <w:sz w:val="23"/>
          <w:szCs w:val="23"/>
        </w:rPr>
        <w:lastRenderedPageBreak/>
        <w:t xml:space="preserve">Zamknięcie statusu Awarii Masowej </w:t>
      </w:r>
      <w:r w:rsidR="00F9395D" w:rsidRPr="003C7700">
        <w:rPr>
          <w:rFonts w:ascii="Calibri Light" w:hAnsi="Calibri Light" w:cs="Calibri Light"/>
          <w:sz w:val="23"/>
          <w:szCs w:val="23"/>
        </w:rPr>
        <w:t xml:space="preserve">będzie </w:t>
      </w:r>
      <w:r w:rsidRPr="003C7700">
        <w:rPr>
          <w:rFonts w:ascii="Calibri Light" w:hAnsi="Calibri Light" w:cs="Calibri Light"/>
          <w:sz w:val="23"/>
          <w:szCs w:val="23"/>
        </w:rPr>
        <w:t>dotyczyło pełnej listy łączy, dla których Awaria Masowa została usunięta.</w:t>
      </w:r>
    </w:p>
    <w:p w14:paraId="0AF544E4" w14:textId="2F003F61" w:rsidR="005C3A71" w:rsidRPr="003C7700" w:rsidRDefault="007E7069" w:rsidP="00902706">
      <w:pPr>
        <w:pStyle w:val="EYBulletedList1"/>
        <w:numPr>
          <w:ilvl w:val="0"/>
          <w:numId w:val="23"/>
        </w:numPr>
        <w:ind w:left="340" w:hanging="340"/>
        <w:jc w:val="left"/>
        <w:rPr>
          <w:rFonts w:ascii="Calibri Light" w:hAnsi="Calibri Light" w:cs="Calibri Light"/>
          <w:sz w:val="23"/>
          <w:szCs w:val="23"/>
        </w:rPr>
      </w:pPr>
      <w:r w:rsidRPr="003C7700">
        <w:rPr>
          <w:rFonts w:ascii="Calibri Light" w:hAnsi="Calibri Light" w:cs="Calibri Light"/>
          <w:sz w:val="23"/>
          <w:szCs w:val="23"/>
        </w:rPr>
        <w:t>Potwierdzenie zamknięcia Awarii Masowe</w:t>
      </w:r>
      <w:r w:rsidR="00BB6661" w:rsidRPr="003C7700">
        <w:rPr>
          <w:rFonts w:ascii="Calibri Light" w:hAnsi="Calibri Light" w:cs="Calibri Light"/>
          <w:sz w:val="23"/>
          <w:szCs w:val="23"/>
        </w:rPr>
        <w:t>j będzie się odbywało zgodnie z</w:t>
      </w:r>
      <w:r w:rsidRPr="003C7700">
        <w:rPr>
          <w:rFonts w:ascii="Calibri Light" w:hAnsi="Calibri Light" w:cs="Calibri Light"/>
          <w:sz w:val="23"/>
          <w:szCs w:val="23"/>
        </w:rPr>
        <w:t xml:space="preserve"> </w:t>
      </w:r>
      <w:r w:rsidR="00AC297F" w:rsidRPr="003C7700">
        <w:rPr>
          <w:rFonts w:ascii="Calibri Light" w:hAnsi="Calibri Light" w:cs="Calibri Light"/>
          <w:sz w:val="23"/>
          <w:szCs w:val="23"/>
        </w:rPr>
        <w:t xml:space="preserve">Rozdziałem 20 pkt </w:t>
      </w:r>
      <w:r w:rsidR="00E96205" w:rsidRPr="003C7700">
        <w:rPr>
          <w:rFonts w:ascii="Calibri Light" w:hAnsi="Calibri Light" w:cs="Calibri Light"/>
          <w:sz w:val="23"/>
          <w:szCs w:val="23"/>
        </w:rPr>
        <w:t>20.</w:t>
      </w:r>
      <w:r w:rsidR="00AC297F" w:rsidRPr="003C7700">
        <w:rPr>
          <w:rFonts w:ascii="Calibri Light" w:hAnsi="Calibri Light" w:cs="Calibri Light"/>
          <w:sz w:val="23"/>
          <w:szCs w:val="23"/>
        </w:rPr>
        <w:t xml:space="preserve">1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w:t>
      </w:r>
      <w:r w:rsidR="006936EC" w:rsidRPr="003C7700">
        <w:rPr>
          <w:rFonts w:ascii="Calibri Light" w:hAnsi="Calibri Light" w:cs="Calibri Light"/>
          <w:sz w:val="23"/>
          <w:szCs w:val="23"/>
        </w:rPr>
        <w:t>3</w:t>
      </w:r>
      <w:r w:rsidRPr="003C7700">
        <w:rPr>
          <w:rFonts w:ascii="Calibri Light" w:hAnsi="Calibri Light" w:cs="Calibri Light"/>
          <w:sz w:val="23"/>
          <w:szCs w:val="23"/>
        </w:rPr>
        <w:t>-1</w:t>
      </w:r>
      <w:r w:rsidR="006936EC" w:rsidRPr="003C7700">
        <w:rPr>
          <w:rFonts w:ascii="Calibri Light" w:hAnsi="Calibri Light" w:cs="Calibri Light"/>
          <w:sz w:val="23"/>
          <w:szCs w:val="23"/>
        </w:rPr>
        <w:t>4</w:t>
      </w:r>
      <w:r w:rsidR="0041169C" w:rsidRPr="003C7700">
        <w:rPr>
          <w:rFonts w:ascii="Calibri Light" w:hAnsi="Calibri Light" w:cs="Calibri Light"/>
          <w:sz w:val="23"/>
          <w:szCs w:val="23"/>
        </w:rPr>
        <w:t xml:space="preserve"> </w:t>
      </w:r>
      <w:r w:rsidR="00007EE2" w:rsidRPr="003C7700">
        <w:rPr>
          <w:rFonts w:ascii="Calibri Light" w:hAnsi="Calibri Light" w:cs="Calibri Light"/>
          <w:sz w:val="23"/>
          <w:szCs w:val="23"/>
        </w:rPr>
        <w:t>Umowy</w:t>
      </w:r>
      <w:r w:rsidR="004E7A8C" w:rsidRPr="003C7700">
        <w:rPr>
          <w:rFonts w:ascii="Calibri Light" w:hAnsi="Calibri Light" w:cs="Calibri Light"/>
          <w:sz w:val="23"/>
          <w:szCs w:val="23"/>
        </w:rPr>
        <w:t>.</w:t>
      </w:r>
    </w:p>
    <w:p w14:paraId="05398C41" w14:textId="264031E1" w:rsidR="00BC1DEF" w:rsidRPr="003C7700" w:rsidRDefault="00BC1DEF" w:rsidP="00902706">
      <w:pPr>
        <w:pStyle w:val="EYBulletedList1"/>
        <w:numPr>
          <w:ilvl w:val="0"/>
          <w:numId w:val="23"/>
        </w:numPr>
        <w:ind w:left="340" w:hanging="340"/>
        <w:jc w:val="left"/>
        <w:rPr>
          <w:rFonts w:ascii="Calibri Light" w:hAnsi="Calibri Light" w:cs="Calibri Light"/>
          <w:sz w:val="23"/>
          <w:szCs w:val="23"/>
        </w:rPr>
      </w:pPr>
      <w:r w:rsidRPr="003C7700">
        <w:rPr>
          <w:rFonts w:ascii="Calibri Light" w:hAnsi="Calibri Light" w:cs="Calibri Light"/>
          <w:sz w:val="23"/>
          <w:szCs w:val="23"/>
        </w:rPr>
        <w:t>Postanowienia Rozdziału</w:t>
      </w:r>
      <w:r w:rsidR="003E161C" w:rsidRPr="003C7700">
        <w:rPr>
          <w:rFonts w:ascii="Calibri Light" w:hAnsi="Calibri Light" w:cs="Calibri Light"/>
          <w:sz w:val="23"/>
          <w:szCs w:val="23"/>
        </w:rPr>
        <w:t xml:space="preserve"> 20 pkt </w:t>
      </w:r>
      <w:r w:rsidR="00E96205" w:rsidRPr="003C7700">
        <w:rPr>
          <w:rFonts w:ascii="Calibri Light" w:hAnsi="Calibri Light" w:cs="Calibri Light"/>
          <w:sz w:val="23"/>
          <w:szCs w:val="23"/>
        </w:rPr>
        <w:t>20.</w:t>
      </w:r>
      <w:r w:rsidR="003E161C" w:rsidRPr="003C7700">
        <w:rPr>
          <w:rFonts w:ascii="Calibri Light" w:hAnsi="Calibri Light" w:cs="Calibri Light"/>
          <w:sz w:val="23"/>
          <w:szCs w:val="23"/>
        </w:rPr>
        <w:t>1 stosuje się odpowiednio.</w:t>
      </w:r>
    </w:p>
    <w:p w14:paraId="7E60985F" w14:textId="45A55066" w:rsidR="00D226A8" w:rsidRPr="003C7700" w:rsidRDefault="00D226A8" w:rsidP="006F294D">
      <w:pPr>
        <w:pStyle w:val="EYHeading2"/>
        <w:numPr>
          <w:ilvl w:val="1"/>
          <w:numId w:val="96"/>
        </w:numPr>
        <w:ind w:left="567"/>
        <w:rPr>
          <w:rFonts w:ascii="Calibri Light" w:hAnsi="Calibri Light" w:cs="Calibri Light"/>
          <w:b/>
          <w:sz w:val="23"/>
          <w:szCs w:val="23"/>
          <w:lang w:val="pl-PL"/>
        </w:rPr>
      </w:pPr>
      <w:bookmarkStart w:id="140" w:name="_Toc26367854"/>
      <w:bookmarkStart w:id="141" w:name="_Toc204081061"/>
      <w:r w:rsidRPr="003C7700">
        <w:rPr>
          <w:rFonts w:ascii="Calibri Light" w:hAnsi="Calibri Light" w:cs="Calibri Light"/>
          <w:b/>
          <w:sz w:val="23"/>
          <w:szCs w:val="23"/>
          <w:lang w:val="pl-PL"/>
        </w:rPr>
        <w:t>Post</w:t>
      </w:r>
      <w:r w:rsidR="00F9395D" w:rsidRPr="003C7700">
        <w:rPr>
          <w:rFonts w:ascii="Calibri Light" w:hAnsi="Calibri Light" w:cs="Calibri Light"/>
          <w:b/>
          <w:sz w:val="23"/>
          <w:szCs w:val="23"/>
          <w:lang w:val="pl-PL"/>
        </w:rPr>
        <w:t>ę</w:t>
      </w:r>
      <w:r w:rsidRPr="003C7700">
        <w:rPr>
          <w:rFonts w:ascii="Calibri Light" w:hAnsi="Calibri Light" w:cs="Calibri Light"/>
          <w:b/>
          <w:sz w:val="23"/>
          <w:szCs w:val="23"/>
          <w:lang w:val="pl-PL"/>
        </w:rPr>
        <w:t>powanie w przypadku Awarii o statusie priorytetowym</w:t>
      </w:r>
      <w:bookmarkEnd w:id="140"/>
      <w:bookmarkEnd w:id="141"/>
    </w:p>
    <w:p w14:paraId="5AC26188" w14:textId="18107B65" w:rsidR="007E7069" w:rsidRPr="003C7700" w:rsidRDefault="007E7069" w:rsidP="00902706">
      <w:pPr>
        <w:pStyle w:val="EYBulletedList1"/>
        <w:numPr>
          <w:ilvl w:val="0"/>
          <w:numId w:val="24"/>
        </w:numPr>
        <w:ind w:left="340" w:hanging="340"/>
        <w:jc w:val="left"/>
        <w:rPr>
          <w:rFonts w:ascii="Calibri Light" w:hAnsi="Calibri Light" w:cs="Calibri Light"/>
          <w:sz w:val="23"/>
          <w:szCs w:val="23"/>
        </w:rPr>
      </w:pPr>
      <w:r w:rsidRPr="003C7700">
        <w:rPr>
          <w:rFonts w:ascii="Calibri Light" w:hAnsi="Calibri Light" w:cs="Calibri Light"/>
          <w:sz w:val="23"/>
          <w:szCs w:val="23"/>
        </w:rPr>
        <w:t>OK może nadać Awarii status priorytetowy</w:t>
      </w:r>
      <w:r w:rsidR="00205BEB" w:rsidRPr="003C7700">
        <w:rPr>
          <w:rFonts w:ascii="Calibri Light" w:hAnsi="Calibri Light" w:cs="Calibri Light"/>
          <w:sz w:val="23"/>
          <w:szCs w:val="23"/>
        </w:rPr>
        <w:t>,</w:t>
      </w:r>
      <w:r w:rsidRPr="003C7700">
        <w:rPr>
          <w:rFonts w:ascii="Calibri Light" w:hAnsi="Calibri Light" w:cs="Calibri Light"/>
          <w:sz w:val="23"/>
          <w:szCs w:val="23"/>
        </w:rPr>
        <w:t xml:space="preserve"> </w:t>
      </w:r>
      <w:r w:rsidR="00BF07BF" w:rsidRPr="003C7700">
        <w:rPr>
          <w:rFonts w:ascii="Calibri Light" w:hAnsi="Calibri Light" w:cs="Calibri Light"/>
          <w:sz w:val="23"/>
          <w:szCs w:val="23"/>
        </w:rPr>
        <w:t>w szczególności</w:t>
      </w:r>
      <w:r w:rsidRPr="003C7700">
        <w:rPr>
          <w:rFonts w:ascii="Calibri Light" w:hAnsi="Calibri Light" w:cs="Calibri Light"/>
          <w:sz w:val="23"/>
          <w:szCs w:val="23"/>
        </w:rPr>
        <w:t xml:space="preserve"> w sytuacji gdy Awaria dotyczy Abonentów będących organami administracji publicznej lub jednostkami świadczącymi usługi w zakresie ochrony zdrowia i życia, bezpieczeństwa państwa i porządku publicznego, obronności, szkolnictwa albo sądownictwa.</w:t>
      </w:r>
    </w:p>
    <w:p w14:paraId="6E248355" w14:textId="77777777" w:rsidR="007E7069" w:rsidRPr="003C7700" w:rsidRDefault="007E7069" w:rsidP="00902706">
      <w:pPr>
        <w:pStyle w:val="EYBulletedList1"/>
        <w:numPr>
          <w:ilvl w:val="0"/>
          <w:numId w:val="24"/>
        </w:numPr>
        <w:ind w:left="340" w:hanging="340"/>
        <w:jc w:val="left"/>
        <w:rPr>
          <w:rFonts w:ascii="Calibri Light" w:hAnsi="Calibri Light" w:cs="Calibri Light"/>
          <w:sz w:val="23"/>
          <w:szCs w:val="23"/>
        </w:rPr>
      </w:pPr>
      <w:r w:rsidRPr="003C7700">
        <w:rPr>
          <w:rFonts w:ascii="Calibri Light" w:hAnsi="Calibri Light" w:cs="Calibri Light"/>
          <w:sz w:val="23"/>
          <w:szCs w:val="23"/>
        </w:rPr>
        <w:t>OK ma obowiązek przekazać do OSD listę podmiotów, którym może przyznawać status Awarii priorytetowej i ma obowiązek na bieżąco ją aktualizować.</w:t>
      </w:r>
    </w:p>
    <w:p w14:paraId="09CF476C" w14:textId="77777777" w:rsidR="007E7069" w:rsidRPr="003C7700" w:rsidRDefault="007E7069" w:rsidP="00902706">
      <w:pPr>
        <w:pStyle w:val="EYBulletedList1"/>
        <w:numPr>
          <w:ilvl w:val="0"/>
          <w:numId w:val="24"/>
        </w:numPr>
        <w:ind w:left="340" w:hanging="340"/>
        <w:jc w:val="left"/>
        <w:rPr>
          <w:rFonts w:ascii="Calibri Light" w:hAnsi="Calibri Light" w:cs="Calibri Light"/>
          <w:sz w:val="23"/>
          <w:szCs w:val="23"/>
        </w:rPr>
      </w:pPr>
      <w:r w:rsidRPr="003C7700">
        <w:rPr>
          <w:rFonts w:ascii="Calibri Light" w:hAnsi="Calibri Light" w:cs="Calibri Light"/>
          <w:sz w:val="23"/>
          <w:szCs w:val="23"/>
        </w:rPr>
        <w:t>OK przesyłając do OSD zgłoszenie Awarii określa, czy jest to Awaria o statusie priorytetowym.</w:t>
      </w:r>
    </w:p>
    <w:p w14:paraId="6FF3B14E" w14:textId="7C27645B" w:rsidR="007E7069" w:rsidRPr="003C7700" w:rsidRDefault="007E7069" w:rsidP="00902706">
      <w:pPr>
        <w:pStyle w:val="EYBulletedList1"/>
        <w:numPr>
          <w:ilvl w:val="0"/>
          <w:numId w:val="24"/>
        </w:numPr>
        <w:ind w:left="340" w:hanging="340"/>
        <w:jc w:val="left"/>
        <w:rPr>
          <w:rFonts w:ascii="Calibri Light" w:hAnsi="Calibri Light" w:cs="Calibri Light"/>
          <w:sz w:val="23"/>
          <w:szCs w:val="23"/>
        </w:rPr>
      </w:pPr>
      <w:r w:rsidRPr="003C7700">
        <w:rPr>
          <w:rFonts w:ascii="Calibri Light" w:hAnsi="Calibri Light" w:cs="Calibri Light"/>
          <w:sz w:val="23"/>
          <w:szCs w:val="23"/>
        </w:rPr>
        <w:t>Nadanie Awarii statusu priorytetowego powoduje zmianę kolejności usuwania Awarii. Zgłoszenia o</w:t>
      </w:r>
      <w:r w:rsidR="00D25EBF" w:rsidRPr="003C7700">
        <w:rPr>
          <w:rFonts w:ascii="Calibri Light" w:hAnsi="Calibri Light" w:cs="Calibri Light"/>
          <w:sz w:val="23"/>
          <w:szCs w:val="23"/>
        </w:rPr>
        <w:t xml:space="preserve"> </w:t>
      </w:r>
      <w:r w:rsidRPr="003C7700">
        <w:rPr>
          <w:rFonts w:ascii="Calibri Light" w:hAnsi="Calibri Light" w:cs="Calibri Light"/>
          <w:sz w:val="23"/>
          <w:szCs w:val="23"/>
        </w:rPr>
        <w:t>statusie priorytetowym obsługiwane są w pierwszej kolejności.</w:t>
      </w:r>
    </w:p>
    <w:p w14:paraId="72E5EA94" w14:textId="6028A30A" w:rsidR="007E7069" w:rsidRPr="003C7700" w:rsidRDefault="007E7069" w:rsidP="00902706">
      <w:pPr>
        <w:pStyle w:val="EYBulletedList1"/>
        <w:numPr>
          <w:ilvl w:val="0"/>
          <w:numId w:val="24"/>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Postępowanie w przypadku Awarii </w:t>
      </w:r>
      <w:r w:rsidR="006936EC" w:rsidRPr="003C7700">
        <w:rPr>
          <w:rFonts w:ascii="Calibri Light" w:hAnsi="Calibri Light" w:cs="Calibri Light"/>
          <w:sz w:val="23"/>
          <w:szCs w:val="23"/>
        </w:rPr>
        <w:t xml:space="preserve">o statusie priorytetowym </w:t>
      </w:r>
      <w:r w:rsidRPr="003C7700">
        <w:rPr>
          <w:rFonts w:ascii="Calibri Light" w:hAnsi="Calibri Light" w:cs="Calibri Light"/>
          <w:sz w:val="23"/>
          <w:szCs w:val="23"/>
        </w:rPr>
        <w:t>jest zgodne z postępowaniem opisanym w</w:t>
      </w:r>
      <w:r w:rsidR="00BC1DEF" w:rsidRPr="003C7700">
        <w:rPr>
          <w:rFonts w:ascii="Calibri Light" w:hAnsi="Calibri Light" w:cs="Calibri Light"/>
          <w:sz w:val="23"/>
          <w:szCs w:val="23"/>
        </w:rPr>
        <w:t xml:space="preserve"> Rozdziale 20 pkt 20.1</w:t>
      </w:r>
      <w:r w:rsidRPr="003C7700">
        <w:rPr>
          <w:rFonts w:ascii="Calibri Light" w:hAnsi="Calibri Light" w:cs="Calibri Light"/>
          <w:sz w:val="23"/>
          <w:szCs w:val="23"/>
        </w:rPr>
        <w:t xml:space="preserve"> </w:t>
      </w:r>
      <w:r w:rsidR="00007EE2" w:rsidRPr="003C7700">
        <w:rPr>
          <w:rFonts w:ascii="Calibri Light" w:hAnsi="Calibri Light" w:cs="Calibri Light"/>
          <w:sz w:val="23"/>
          <w:szCs w:val="23"/>
        </w:rPr>
        <w:t>Umowy</w:t>
      </w:r>
      <w:r w:rsidRPr="003C7700">
        <w:rPr>
          <w:rFonts w:ascii="Calibri Light" w:hAnsi="Calibri Light" w:cs="Calibri Light"/>
          <w:sz w:val="23"/>
          <w:szCs w:val="23"/>
        </w:rPr>
        <w:t>.</w:t>
      </w:r>
    </w:p>
    <w:p w14:paraId="796529AC" w14:textId="3DBCBD89" w:rsidR="007E7069" w:rsidRPr="003C7700" w:rsidRDefault="007E7069" w:rsidP="00902706">
      <w:pPr>
        <w:pStyle w:val="EYBulletedList1"/>
        <w:numPr>
          <w:ilvl w:val="0"/>
          <w:numId w:val="24"/>
        </w:numPr>
        <w:ind w:left="340" w:hanging="340"/>
        <w:jc w:val="left"/>
        <w:rPr>
          <w:rFonts w:ascii="Calibri Light" w:hAnsi="Calibri Light" w:cs="Calibri Light"/>
          <w:sz w:val="23"/>
          <w:szCs w:val="23"/>
        </w:rPr>
      </w:pPr>
      <w:r w:rsidRPr="003C7700">
        <w:rPr>
          <w:rFonts w:ascii="Calibri Light" w:hAnsi="Calibri Light" w:cs="Calibri Light"/>
          <w:sz w:val="23"/>
          <w:szCs w:val="23"/>
        </w:rPr>
        <w:t>Opłata z tytułu interwencji w przypadku Awarii o statusie priorytetowym wynosi maksymalnie 150% opłaty za Nadzór OSD.</w:t>
      </w:r>
    </w:p>
    <w:p w14:paraId="0CC00A03" w14:textId="77777777" w:rsidR="00BF07BF" w:rsidRPr="003C7700" w:rsidRDefault="00BF07BF" w:rsidP="00902706">
      <w:pPr>
        <w:pStyle w:val="EYBulletedList1"/>
        <w:numPr>
          <w:ilvl w:val="0"/>
          <w:numId w:val="24"/>
        </w:numPr>
        <w:ind w:left="340" w:hanging="340"/>
        <w:jc w:val="left"/>
        <w:rPr>
          <w:rFonts w:ascii="Calibri Light" w:hAnsi="Calibri Light" w:cs="Calibri Light"/>
          <w:sz w:val="23"/>
          <w:szCs w:val="23"/>
        </w:rPr>
      </w:pPr>
      <w:r w:rsidRPr="003C7700">
        <w:rPr>
          <w:rFonts w:ascii="Calibri Light" w:hAnsi="Calibri Light" w:cs="Calibri Light"/>
          <w:sz w:val="23"/>
          <w:szCs w:val="23"/>
        </w:rPr>
        <w:t>CUA dla Awarii, której OK nadał status priorytetowy wynosi 8 godzin.</w:t>
      </w:r>
    </w:p>
    <w:p w14:paraId="38FC99B4" w14:textId="7516FE73" w:rsidR="00D226A8" w:rsidRPr="003C7700" w:rsidRDefault="002A00E4" w:rsidP="006F294D">
      <w:pPr>
        <w:pStyle w:val="Nagwek1"/>
        <w:numPr>
          <w:ilvl w:val="0"/>
          <w:numId w:val="0"/>
        </w:numPr>
        <w:jc w:val="left"/>
        <w:rPr>
          <w:rFonts w:ascii="Calibri Light" w:hAnsi="Calibri Light" w:cs="Calibri Light"/>
          <w:b/>
          <w:color w:val="auto"/>
          <w:sz w:val="28"/>
          <w:szCs w:val="28"/>
        </w:rPr>
      </w:pPr>
      <w:bookmarkStart w:id="142" w:name="_Toc26367855"/>
      <w:bookmarkStart w:id="143" w:name="_Toc204081062"/>
      <w:r w:rsidRPr="003C7700">
        <w:rPr>
          <w:rFonts w:ascii="Calibri Light" w:hAnsi="Calibri Light" w:cs="Calibri Light"/>
          <w:b/>
          <w:color w:val="auto"/>
          <w:sz w:val="28"/>
          <w:szCs w:val="28"/>
        </w:rPr>
        <w:t>Rozdział 21</w:t>
      </w:r>
      <w:r w:rsidR="00302E18" w:rsidRPr="003C7700">
        <w:rPr>
          <w:rFonts w:ascii="Calibri Light" w:hAnsi="Calibri Light" w:cs="Calibri Light"/>
          <w:b/>
          <w:color w:val="auto"/>
          <w:sz w:val="28"/>
          <w:szCs w:val="28"/>
        </w:rPr>
        <w:t xml:space="preserve"> </w:t>
      </w:r>
      <w:r w:rsidR="00D226A8" w:rsidRPr="003C7700">
        <w:rPr>
          <w:rFonts w:ascii="Calibri Light" w:hAnsi="Calibri Light" w:cs="Calibri Light"/>
          <w:b/>
          <w:color w:val="auto"/>
          <w:sz w:val="28"/>
          <w:szCs w:val="28"/>
        </w:rPr>
        <w:t>Prace planowe</w:t>
      </w:r>
      <w:bookmarkEnd w:id="142"/>
      <w:bookmarkEnd w:id="143"/>
    </w:p>
    <w:p w14:paraId="4DA16FB9" w14:textId="42F52221" w:rsidR="00D226A8" w:rsidRPr="003C7700" w:rsidRDefault="00D226A8" w:rsidP="006F294D">
      <w:pPr>
        <w:pStyle w:val="EYHeading2"/>
        <w:numPr>
          <w:ilvl w:val="1"/>
          <w:numId w:val="97"/>
        </w:numPr>
        <w:ind w:left="426"/>
        <w:rPr>
          <w:rFonts w:ascii="Calibri Light" w:hAnsi="Calibri Light" w:cs="Calibri Light"/>
          <w:b/>
          <w:sz w:val="23"/>
          <w:szCs w:val="23"/>
          <w:lang w:val="pl-PL"/>
        </w:rPr>
      </w:pPr>
      <w:bookmarkStart w:id="144" w:name="_Toc26367856"/>
      <w:bookmarkStart w:id="145" w:name="_Toc204081063"/>
      <w:r w:rsidRPr="003C7700">
        <w:rPr>
          <w:rFonts w:ascii="Calibri Light" w:hAnsi="Calibri Light" w:cs="Calibri Light"/>
          <w:b/>
          <w:sz w:val="23"/>
          <w:szCs w:val="23"/>
          <w:lang w:val="pl-PL"/>
        </w:rPr>
        <w:t xml:space="preserve">Prace planowe na Infrastrukturze </w:t>
      </w:r>
      <w:bookmarkEnd w:id="144"/>
      <w:r w:rsidR="006A0640" w:rsidRPr="003C7700">
        <w:rPr>
          <w:rFonts w:ascii="Calibri Light" w:hAnsi="Calibri Light" w:cs="Calibri Light"/>
          <w:b/>
          <w:sz w:val="23"/>
          <w:szCs w:val="23"/>
          <w:lang w:val="pl-PL"/>
        </w:rPr>
        <w:t>szerokopasmowej</w:t>
      </w:r>
      <w:bookmarkEnd w:id="145"/>
    </w:p>
    <w:p w14:paraId="4547E42C" w14:textId="18924CE0" w:rsidR="00C8221E" w:rsidRPr="003C7700" w:rsidRDefault="00332262" w:rsidP="00902706">
      <w:pPr>
        <w:pStyle w:val="Lista"/>
        <w:numPr>
          <w:ilvl w:val="0"/>
          <w:numId w:val="17"/>
        </w:numPr>
        <w:spacing w:before="60" w:afterLines="60" w:after="144" w:line="276" w:lineRule="auto"/>
        <w:ind w:left="340" w:hanging="340"/>
        <w:rPr>
          <w:rFonts w:ascii="Calibri Light" w:hAnsi="Calibri Light" w:cs="Calibri Light"/>
          <w:sz w:val="23"/>
          <w:szCs w:val="23"/>
        </w:rPr>
      </w:pPr>
      <w:r w:rsidRPr="003C7700">
        <w:rPr>
          <w:rFonts w:ascii="Calibri Light" w:hAnsi="Calibri Light" w:cs="Calibri Light"/>
          <w:sz w:val="23"/>
          <w:szCs w:val="23"/>
        </w:rPr>
        <w:t xml:space="preserve">Komunikacja pomiędzy OSD i OK w zakresie Prac planowych na Infrastrukturze </w:t>
      </w:r>
      <w:r w:rsidR="006A0640" w:rsidRPr="003C7700">
        <w:rPr>
          <w:rFonts w:ascii="Calibri Light" w:hAnsi="Calibri Light" w:cs="Calibri Light"/>
          <w:sz w:val="23"/>
          <w:szCs w:val="23"/>
        </w:rPr>
        <w:t xml:space="preserve">szerokopasmowej </w:t>
      </w:r>
      <w:r w:rsidRPr="003C7700">
        <w:rPr>
          <w:rFonts w:ascii="Calibri Light" w:hAnsi="Calibri Light" w:cs="Calibri Light"/>
          <w:sz w:val="23"/>
          <w:szCs w:val="23"/>
        </w:rPr>
        <w:t>będzie realizowana w oparciu o SK.</w:t>
      </w:r>
    </w:p>
    <w:p w14:paraId="72094F43" w14:textId="370F9635" w:rsidR="00C8221E" w:rsidRPr="003C7700" w:rsidRDefault="00332262" w:rsidP="00902706">
      <w:pPr>
        <w:pStyle w:val="Lista"/>
        <w:numPr>
          <w:ilvl w:val="0"/>
          <w:numId w:val="17"/>
        </w:numPr>
        <w:spacing w:before="60" w:afterLines="60" w:after="144" w:line="276" w:lineRule="auto"/>
        <w:ind w:left="340" w:hanging="340"/>
        <w:rPr>
          <w:rFonts w:ascii="Calibri Light" w:hAnsi="Calibri Light" w:cs="Calibri Light"/>
          <w:sz w:val="23"/>
          <w:szCs w:val="23"/>
        </w:rPr>
      </w:pPr>
      <w:r w:rsidRPr="003C7700">
        <w:rPr>
          <w:rFonts w:ascii="Calibri Light" w:hAnsi="Calibri Light" w:cs="Calibri Light"/>
          <w:sz w:val="23"/>
          <w:szCs w:val="23"/>
        </w:rPr>
        <w:t>OSD będzie powiadamiać OK o planowanej rozbudowie, okresowych przeglądach i</w:t>
      </w:r>
      <w:r w:rsidR="00AB0998" w:rsidRPr="003C7700">
        <w:rPr>
          <w:rFonts w:ascii="Calibri Light" w:hAnsi="Calibri Light" w:cs="Calibri Light"/>
          <w:sz w:val="23"/>
          <w:szCs w:val="23"/>
        </w:rPr>
        <w:t> </w:t>
      </w:r>
      <w:r w:rsidRPr="003C7700">
        <w:rPr>
          <w:rFonts w:ascii="Calibri Light" w:hAnsi="Calibri Light" w:cs="Calibri Light"/>
          <w:sz w:val="23"/>
          <w:szCs w:val="23"/>
        </w:rPr>
        <w:t xml:space="preserve">modernizacji Infrastruktury </w:t>
      </w:r>
      <w:r w:rsidR="006A0640" w:rsidRPr="003C7700">
        <w:rPr>
          <w:rFonts w:ascii="Calibri Light" w:hAnsi="Calibri Light" w:cs="Calibri Light"/>
          <w:sz w:val="23"/>
          <w:szCs w:val="23"/>
        </w:rPr>
        <w:t xml:space="preserve">szerokopasmowej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 xml:space="preserve"> nie później niż na 10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przed planowanym dniem rozpoczęcia prac, jeżeli zdarzenia te będą miały wpływ na </w:t>
      </w:r>
      <w:r w:rsidR="003B3266" w:rsidRPr="003C7700">
        <w:rPr>
          <w:rFonts w:ascii="Calibri Light" w:hAnsi="Calibri Light" w:cs="Calibri Light"/>
          <w:sz w:val="23"/>
          <w:szCs w:val="23"/>
        </w:rPr>
        <w:t xml:space="preserve">prawidłowe świadczenie Usług na </w:t>
      </w:r>
      <w:r w:rsidRPr="003C7700">
        <w:rPr>
          <w:rFonts w:ascii="Calibri Light" w:hAnsi="Calibri Light" w:cs="Calibri Light"/>
          <w:sz w:val="23"/>
          <w:szCs w:val="23"/>
        </w:rPr>
        <w:t>rzecz OK.</w:t>
      </w:r>
    </w:p>
    <w:p w14:paraId="6A32B107" w14:textId="3D8FFEDD" w:rsidR="00C8221E" w:rsidRPr="003C7700" w:rsidRDefault="00332262" w:rsidP="00902706">
      <w:pPr>
        <w:pStyle w:val="Lista"/>
        <w:numPr>
          <w:ilvl w:val="0"/>
          <w:numId w:val="17"/>
        </w:numPr>
        <w:spacing w:before="60" w:after="60" w:line="276" w:lineRule="auto"/>
        <w:ind w:left="340" w:hanging="340"/>
        <w:rPr>
          <w:rFonts w:ascii="Calibri Light" w:hAnsi="Calibri Light" w:cs="Calibri Light"/>
          <w:sz w:val="23"/>
          <w:szCs w:val="23"/>
        </w:rPr>
      </w:pPr>
      <w:r w:rsidRPr="003C7700">
        <w:rPr>
          <w:rFonts w:ascii="Calibri Light" w:hAnsi="Calibri Light" w:cs="Calibri Light"/>
          <w:sz w:val="23"/>
          <w:szCs w:val="23"/>
        </w:rPr>
        <w:t>Informacja o Pracach planowych</w:t>
      </w:r>
      <w:r w:rsidR="001B3AE3" w:rsidRPr="003C7700">
        <w:rPr>
          <w:rFonts w:ascii="Calibri Light" w:hAnsi="Calibri Light" w:cs="Calibri Light"/>
          <w:sz w:val="23"/>
          <w:szCs w:val="23"/>
        </w:rPr>
        <w:t xml:space="preserve"> na Infrastrukturze </w:t>
      </w:r>
      <w:r w:rsidR="006A0640" w:rsidRPr="003C7700">
        <w:rPr>
          <w:rFonts w:ascii="Calibri Light" w:hAnsi="Calibri Light" w:cs="Calibri Light"/>
          <w:sz w:val="23"/>
          <w:szCs w:val="23"/>
        </w:rPr>
        <w:t xml:space="preserve">szerokopasmowej </w:t>
      </w:r>
      <w:r w:rsidRPr="003C7700">
        <w:rPr>
          <w:rFonts w:ascii="Calibri Light" w:hAnsi="Calibri Light" w:cs="Calibri Light"/>
          <w:sz w:val="23"/>
          <w:szCs w:val="23"/>
        </w:rPr>
        <w:t>będzie określać przedmiot prac oraz:</w:t>
      </w:r>
    </w:p>
    <w:p w14:paraId="35BE44C4" w14:textId="05DCC280" w:rsidR="00C8221E" w:rsidRPr="003C7700" w:rsidRDefault="00332262" w:rsidP="00902706">
      <w:pPr>
        <w:pStyle w:val="Lista2"/>
        <w:numPr>
          <w:ilvl w:val="1"/>
          <w:numId w:val="17"/>
        </w:numPr>
        <w:spacing w:before="60" w:after="60" w:line="276" w:lineRule="auto"/>
        <w:ind w:left="680" w:hanging="340"/>
        <w:rPr>
          <w:rFonts w:ascii="Calibri Light" w:hAnsi="Calibri Light" w:cs="Calibri Light"/>
          <w:sz w:val="23"/>
          <w:szCs w:val="23"/>
        </w:rPr>
      </w:pPr>
      <w:r w:rsidRPr="003C7700">
        <w:rPr>
          <w:rFonts w:ascii="Calibri Light" w:hAnsi="Calibri Light" w:cs="Calibri Light"/>
          <w:sz w:val="23"/>
          <w:szCs w:val="23"/>
        </w:rPr>
        <w:t>datę i godzinę rozpoczęc</w:t>
      </w:r>
      <w:r w:rsidR="007835A0" w:rsidRPr="003C7700">
        <w:rPr>
          <w:rFonts w:ascii="Calibri Light" w:hAnsi="Calibri Light" w:cs="Calibri Light"/>
          <w:sz w:val="23"/>
          <w:szCs w:val="23"/>
        </w:rPr>
        <w:t>ia i zakończenia Prac planowyc</w:t>
      </w:r>
      <w:r w:rsidR="00150551" w:rsidRPr="003C7700">
        <w:rPr>
          <w:rFonts w:ascii="Calibri Light" w:hAnsi="Calibri Light" w:cs="Calibri Light"/>
          <w:sz w:val="23"/>
          <w:szCs w:val="23"/>
        </w:rPr>
        <w:t>h</w:t>
      </w:r>
      <w:r w:rsidR="001B3AE3" w:rsidRPr="003C7700">
        <w:rPr>
          <w:rFonts w:ascii="Calibri Light" w:hAnsi="Calibri Light" w:cs="Calibri Light"/>
          <w:sz w:val="23"/>
          <w:szCs w:val="23"/>
        </w:rPr>
        <w:t xml:space="preserve"> na Infrastrukturze </w:t>
      </w:r>
      <w:r w:rsidR="006A0640" w:rsidRPr="003C7700">
        <w:rPr>
          <w:rFonts w:ascii="Calibri Light" w:hAnsi="Calibri Light" w:cs="Calibri Light"/>
          <w:sz w:val="23"/>
          <w:szCs w:val="23"/>
        </w:rPr>
        <w:t>szerokopasmowej</w:t>
      </w:r>
      <w:r w:rsidR="00150551" w:rsidRPr="003C7700">
        <w:rPr>
          <w:rFonts w:ascii="Calibri Light" w:hAnsi="Calibri Light" w:cs="Calibri Light"/>
          <w:sz w:val="23"/>
          <w:szCs w:val="23"/>
        </w:rPr>
        <w:t>,</w:t>
      </w:r>
    </w:p>
    <w:p w14:paraId="5F60EA45" w14:textId="4B021E4A" w:rsidR="00C8221E" w:rsidRPr="003C7700" w:rsidRDefault="00332262" w:rsidP="00902706">
      <w:pPr>
        <w:pStyle w:val="Lista2"/>
        <w:numPr>
          <w:ilvl w:val="1"/>
          <w:numId w:val="17"/>
        </w:numPr>
        <w:spacing w:before="60" w:after="60" w:line="276" w:lineRule="auto"/>
        <w:ind w:left="680" w:hanging="340"/>
        <w:rPr>
          <w:rFonts w:ascii="Calibri Light" w:hAnsi="Calibri Light" w:cs="Calibri Light"/>
          <w:sz w:val="23"/>
          <w:szCs w:val="23"/>
        </w:rPr>
      </w:pPr>
      <w:r w:rsidRPr="003C7700">
        <w:rPr>
          <w:rFonts w:ascii="Calibri Light" w:hAnsi="Calibri Light" w:cs="Calibri Light"/>
          <w:sz w:val="23"/>
          <w:szCs w:val="23"/>
        </w:rPr>
        <w:t>charakter i krótki opis Prac planowych</w:t>
      </w:r>
      <w:r w:rsidR="009E5F90" w:rsidRPr="003C7700">
        <w:rPr>
          <w:rFonts w:ascii="Calibri Light" w:hAnsi="Calibri Light" w:cs="Calibri Light"/>
          <w:sz w:val="23"/>
          <w:szCs w:val="23"/>
        </w:rPr>
        <w:t xml:space="preserve"> na Infrastrukturze </w:t>
      </w:r>
      <w:r w:rsidR="006A0640" w:rsidRPr="003C7700">
        <w:rPr>
          <w:rFonts w:ascii="Calibri Light" w:hAnsi="Calibri Light" w:cs="Calibri Light"/>
          <w:sz w:val="23"/>
          <w:szCs w:val="23"/>
        </w:rPr>
        <w:t>szerokopasmowej</w:t>
      </w:r>
      <w:r w:rsidRPr="003C7700">
        <w:rPr>
          <w:rFonts w:ascii="Calibri Light" w:hAnsi="Calibri Light" w:cs="Calibri Light"/>
          <w:sz w:val="23"/>
          <w:szCs w:val="23"/>
        </w:rPr>
        <w:t>,</w:t>
      </w:r>
    </w:p>
    <w:p w14:paraId="24083574" w14:textId="77777777" w:rsidR="00C8221E" w:rsidRPr="003C7700" w:rsidRDefault="00332262" w:rsidP="00902706">
      <w:pPr>
        <w:pStyle w:val="Lista2"/>
        <w:numPr>
          <w:ilvl w:val="1"/>
          <w:numId w:val="17"/>
        </w:numPr>
        <w:spacing w:before="60" w:after="60" w:line="276" w:lineRule="auto"/>
        <w:ind w:left="680" w:hanging="340"/>
        <w:rPr>
          <w:rFonts w:ascii="Calibri Light" w:hAnsi="Calibri Light" w:cs="Calibri Light"/>
          <w:sz w:val="23"/>
          <w:szCs w:val="23"/>
        </w:rPr>
      </w:pPr>
      <w:r w:rsidRPr="003C7700">
        <w:rPr>
          <w:rFonts w:ascii="Calibri Light" w:hAnsi="Calibri Light" w:cs="Calibri Light"/>
          <w:sz w:val="23"/>
          <w:szCs w:val="23"/>
        </w:rPr>
        <w:t>możliwy wpływ na świadczone Usługi,</w:t>
      </w:r>
    </w:p>
    <w:p w14:paraId="69F77B8E" w14:textId="5BFE6E73" w:rsidR="00C8221E" w:rsidRPr="003C7700" w:rsidRDefault="00332262" w:rsidP="00902706">
      <w:pPr>
        <w:pStyle w:val="Lista2"/>
        <w:numPr>
          <w:ilvl w:val="1"/>
          <w:numId w:val="17"/>
        </w:numPr>
        <w:spacing w:before="60" w:after="60" w:line="276" w:lineRule="auto"/>
        <w:ind w:left="680" w:hanging="340"/>
        <w:rPr>
          <w:rFonts w:ascii="Calibri Light" w:hAnsi="Calibri Light" w:cs="Calibri Light"/>
          <w:sz w:val="23"/>
          <w:szCs w:val="23"/>
        </w:rPr>
      </w:pPr>
      <w:r w:rsidRPr="003C7700">
        <w:rPr>
          <w:rFonts w:ascii="Calibri Light" w:hAnsi="Calibri Light" w:cs="Calibri Light"/>
          <w:sz w:val="23"/>
          <w:szCs w:val="23"/>
        </w:rPr>
        <w:t>numery kontaktowe do osób przeprowadzających Prace planowe</w:t>
      </w:r>
      <w:r w:rsidR="00F12483" w:rsidRPr="003C7700">
        <w:rPr>
          <w:rFonts w:ascii="Calibri Light" w:hAnsi="Calibri Light" w:cs="Calibri Light"/>
          <w:sz w:val="23"/>
          <w:szCs w:val="23"/>
        </w:rPr>
        <w:t xml:space="preserve"> na Infrastrukturze </w:t>
      </w:r>
      <w:r w:rsidR="006A0640" w:rsidRPr="003C7700">
        <w:rPr>
          <w:rFonts w:ascii="Calibri Light" w:hAnsi="Calibri Light" w:cs="Calibri Light"/>
          <w:sz w:val="23"/>
          <w:szCs w:val="23"/>
        </w:rPr>
        <w:t>szerokopasmowej</w:t>
      </w:r>
      <w:r w:rsidRPr="003C7700">
        <w:rPr>
          <w:rFonts w:ascii="Calibri Light" w:hAnsi="Calibri Light" w:cs="Calibri Light"/>
          <w:sz w:val="23"/>
          <w:szCs w:val="23"/>
        </w:rPr>
        <w:t>, z którymi należy kontaktować się w razie potrzeby.</w:t>
      </w:r>
    </w:p>
    <w:p w14:paraId="564BDD50" w14:textId="0A1D4626" w:rsidR="00C8221E" w:rsidRPr="003C7700" w:rsidRDefault="00332262" w:rsidP="00902706">
      <w:pPr>
        <w:pStyle w:val="Lista"/>
        <w:numPr>
          <w:ilvl w:val="0"/>
          <w:numId w:val="17"/>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 xml:space="preserve">OSD przeprowadzając Prace planowe </w:t>
      </w:r>
      <w:r w:rsidR="001B3AE3" w:rsidRPr="003C7700">
        <w:rPr>
          <w:rFonts w:ascii="Calibri Light" w:hAnsi="Calibri Light" w:cs="Calibri Light"/>
          <w:sz w:val="23"/>
          <w:szCs w:val="23"/>
        </w:rPr>
        <w:t xml:space="preserve">na Infrastrukturze </w:t>
      </w:r>
      <w:r w:rsidR="006A0640" w:rsidRPr="003C7700">
        <w:rPr>
          <w:rFonts w:ascii="Calibri Light" w:hAnsi="Calibri Light" w:cs="Calibri Light"/>
          <w:sz w:val="23"/>
          <w:szCs w:val="23"/>
        </w:rPr>
        <w:t xml:space="preserve">szerokopasmowej </w:t>
      </w:r>
      <w:r w:rsidRPr="003C7700">
        <w:rPr>
          <w:rFonts w:ascii="Calibri Light" w:hAnsi="Calibri Light" w:cs="Calibri Light"/>
          <w:sz w:val="23"/>
          <w:szCs w:val="23"/>
        </w:rPr>
        <w:t>zapewni utrzymanie ruchu telekomunikacyjnego. W przypadku, gdy nie ma możliwości zapewnienia ciągłości świadczenia Usług, a planowane zawieszenie ruchu jest nieuniknione, Prace planowe</w:t>
      </w:r>
      <w:r w:rsidR="001B3AE3" w:rsidRPr="003C7700">
        <w:rPr>
          <w:rFonts w:ascii="Calibri Light" w:hAnsi="Calibri Light" w:cs="Calibri Light"/>
          <w:sz w:val="23"/>
          <w:szCs w:val="23"/>
        </w:rPr>
        <w:t xml:space="preserve"> </w:t>
      </w:r>
      <w:r w:rsidR="001B3AE3" w:rsidRPr="003C7700">
        <w:rPr>
          <w:rFonts w:ascii="Calibri Light" w:hAnsi="Calibri Light" w:cs="Calibri Light"/>
          <w:sz w:val="23"/>
          <w:szCs w:val="23"/>
        </w:rPr>
        <w:lastRenderedPageBreak/>
        <w:t xml:space="preserve">na Infrastrukturze </w:t>
      </w:r>
      <w:r w:rsidR="006A0640" w:rsidRPr="003C7700">
        <w:rPr>
          <w:rFonts w:ascii="Calibri Light" w:hAnsi="Calibri Light" w:cs="Calibri Light"/>
          <w:sz w:val="23"/>
          <w:szCs w:val="23"/>
        </w:rPr>
        <w:t xml:space="preserve">szerokopasmowej </w:t>
      </w:r>
      <w:r w:rsidR="005D4C64" w:rsidRPr="003C7700">
        <w:rPr>
          <w:rFonts w:ascii="Calibri Light" w:hAnsi="Calibri Light" w:cs="Calibri Light"/>
          <w:sz w:val="23"/>
          <w:szCs w:val="23"/>
        </w:rPr>
        <w:t xml:space="preserve">będą </w:t>
      </w:r>
      <w:r w:rsidRPr="003C7700">
        <w:rPr>
          <w:rFonts w:ascii="Calibri Light" w:hAnsi="Calibri Light" w:cs="Calibri Light"/>
          <w:sz w:val="23"/>
          <w:szCs w:val="23"/>
        </w:rPr>
        <w:t>wykonane w porze najmniejszego ruchu</w:t>
      </w:r>
      <w:r w:rsidR="00496885" w:rsidRPr="003C7700">
        <w:rPr>
          <w:rFonts w:ascii="Calibri Light" w:hAnsi="Calibri Light" w:cs="Calibri Light"/>
          <w:sz w:val="23"/>
          <w:szCs w:val="23"/>
        </w:rPr>
        <w:t xml:space="preserve"> telekomunikacyjnego</w:t>
      </w:r>
      <w:r w:rsidRPr="003C7700">
        <w:rPr>
          <w:rFonts w:ascii="Calibri Light" w:hAnsi="Calibri Light" w:cs="Calibri Light"/>
          <w:sz w:val="23"/>
          <w:szCs w:val="23"/>
        </w:rPr>
        <w:t>.</w:t>
      </w:r>
    </w:p>
    <w:p w14:paraId="37762107" w14:textId="1C9941AB" w:rsidR="00C8221E" w:rsidRPr="003C7700" w:rsidRDefault="00332262" w:rsidP="00902706">
      <w:pPr>
        <w:pStyle w:val="Lista"/>
        <w:numPr>
          <w:ilvl w:val="0"/>
          <w:numId w:val="17"/>
        </w:numPr>
        <w:spacing w:before="60" w:afterLines="60" w:after="144" w:line="276" w:lineRule="auto"/>
        <w:ind w:left="284" w:hanging="284"/>
        <w:rPr>
          <w:rFonts w:ascii="Calibri Light" w:hAnsi="Calibri Light" w:cs="Calibri Light"/>
          <w:sz w:val="23"/>
          <w:szCs w:val="23"/>
        </w:rPr>
      </w:pPr>
      <w:r w:rsidRPr="003C7700">
        <w:rPr>
          <w:rFonts w:ascii="Calibri Light" w:hAnsi="Calibri Light" w:cs="Calibri Light"/>
          <w:sz w:val="23"/>
          <w:szCs w:val="23"/>
        </w:rPr>
        <w:t xml:space="preserve">Jeżeli na 3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przed przeprowadzeniem prac OSD nie anuluje Prac planowych</w:t>
      </w:r>
      <w:r w:rsidR="00B83109" w:rsidRPr="003C7700">
        <w:rPr>
          <w:rFonts w:ascii="Calibri Light" w:hAnsi="Calibri Light" w:cs="Calibri Light"/>
          <w:sz w:val="23"/>
          <w:szCs w:val="23"/>
        </w:rPr>
        <w:t xml:space="preserve"> na Infrastrukturze </w:t>
      </w:r>
      <w:r w:rsidR="006A0640" w:rsidRPr="003C7700">
        <w:rPr>
          <w:rFonts w:ascii="Calibri Light" w:hAnsi="Calibri Light" w:cs="Calibri Light"/>
          <w:sz w:val="23"/>
          <w:szCs w:val="23"/>
        </w:rPr>
        <w:t>szerokopasmowej</w:t>
      </w:r>
      <w:r w:rsidRPr="003C7700">
        <w:rPr>
          <w:rFonts w:ascii="Calibri Light" w:hAnsi="Calibri Light" w:cs="Calibri Light"/>
          <w:sz w:val="23"/>
          <w:szCs w:val="23"/>
        </w:rPr>
        <w:t>, termin prac uznaje się za wiążący.</w:t>
      </w:r>
    </w:p>
    <w:p w14:paraId="49DDD0A6" w14:textId="64EB9956" w:rsidR="00D226A8" w:rsidRPr="003C7700" w:rsidRDefault="000C4784" w:rsidP="006F294D">
      <w:pPr>
        <w:pStyle w:val="EYHeading2"/>
        <w:numPr>
          <w:ilvl w:val="1"/>
          <w:numId w:val="97"/>
        </w:numPr>
        <w:ind w:left="426"/>
        <w:rPr>
          <w:rFonts w:ascii="Calibri Light" w:hAnsi="Calibri Light" w:cs="Calibri Light"/>
          <w:b/>
          <w:sz w:val="23"/>
          <w:szCs w:val="23"/>
          <w:lang w:val="pl-PL"/>
        </w:rPr>
      </w:pPr>
      <w:bookmarkStart w:id="146" w:name="_Toc26367857"/>
      <w:bookmarkStart w:id="147" w:name="_Toc204081064"/>
      <w:r w:rsidRPr="003C7700">
        <w:rPr>
          <w:rFonts w:ascii="Calibri Light" w:hAnsi="Calibri Light" w:cs="Calibri Light"/>
          <w:b/>
          <w:sz w:val="23"/>
          <w:szCs w:val="23"/>
          <w:lang w:val="pl-PL"/>
        </w:rPr>
        <w:t>D</w:t>
      </w:r>
      <w:r w:rsidR="00D226A8" w:rsidRPr="003C7700">
        <w:rPr>
          <w:rFonts w:ascii="Calibri Light" w:hAnsi="Calibri Light" w:cs="Calibri Light"/>
          <w:b/>
          <w:sz w:val="23"/>
          <w:szCs w:val="23"/>
          <w:lang w:val="pl-PL"/>
        </w:rPr>
        <w:t>ziałania utrzymaniowe</w:t>
      </w:r>
      <w:bookmarkEnd w:id="146"/>
      <w:bookmarkEnd w:id="147"/>
    </w:p>
    <w:p w14:paraId="5D9A589A" w14:textId="2D31211C" w:rsidR="00332262" w:rsidRPr="003C7700" w:rsidRDefault="00332262" w:rsidP="00902706">
      <w:pPr>
        <w:pStyle w:val="EYBulletedList1"/>
        <w:numPr>
          <w:ilvl w:val="0"/>
          <w:numId w:val="21"/>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ramach </w:t>
      </w:r>
      <w:r w:rsidR="00303F3D" w:rsidRPr="003C7700">
        <w:rPr>
          <w:rFonts w:ascii="Calibri Light" w:hAnsi="Calibri Light" w:cs="Calibri Light"/>
          <w:sz w:val="23"/>
          <w:szCs w:val="23"/>
        </w:rPr>
        <w:t>D</w:t>
      </w:r>
      <w:r w:rsidRPr="003C7700">
        <w:rPr>
          <w:rFonts w:ascii="Calibri Light" w:hAnsi="Calibri Light" w:cs="Calibri Light"/>
          <w:sz w:val="23"/>
          <w:szCs w:val="23"/>
        </w:rPr>
        <w:t xml:space="preserve">ziałań utrzymaniowych niezbędnych dla zapewnienia prawidłowej eksploatacji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 OSD ma prawo do wykonywania w sieci IP/Ethernet następujących prac:</w:t>
      </w:r>
    </w:p>
    <w:p w14:paraId="05460628" w14:textId="77777777" w:rsidR="00332262" w:rsidRPr="003C7700" w:rsidRDefault="00332262" w:rsidP="00902706">
      <w:pPr>
        <w:pStyle w:val="EYBulletedList1"/>
        <w:numPr>
          <w:ilvl w:val="1"/>
          <w:numId w:val="21"/>
        </w:numPr>
        <w:ind w:left="680" w:hanging="340"/>
        <w:jc w:val="left"/>
        <w:rPr>
          <w:rFonts w:ascii="Calibri Light" w:hAnsi="Calibri Light" w:cs="Calibri Light"/>
          <w:sz w:val="23"/>
          <w:szCs w:val="23"/>
        </w:rPr>
      </w:pPr>
      <w:r w:rsidRPr="003C7700">
        <w:rPr>
          <w:rFonts w:ascii="Calibri Light" w:hAnsi="Calibri Light" w:cs="Calibri Light"/>
          <w:sz w:val="23"/>
          <w:szCs w:val="23"/>
        </w:rPr>
        <w:t>optymalizacji sieci,</w:t>
      </w:r>
    </w:p>
    <w:p w14:paraId="6A66E9D2" w14:textId="77777777" w:rsidR="00332262" w:rsidRPr="003C7700" w:rsidRDefault="00332262" w:rsidP="00902706">
      <w:pPr>
        <w:pStyle w:val="EYBulletedList1"/>
        <w:numPr>
          <w:ilvl w:val="1"/>
          <w:numId w:val="21"/>
        </w:numPr>
        <w:ind w:left="680" w:hanging="340"/>
        <w:jc w:val="left"/>
        <w:rPr>
          <w:rFonts w:ascii="Calibri Light" w:hAnsi="Calibri Light" w:cs="Calibri Light"/>
          <w:sz w:val="23"/>
          <w:szCs w:val="23"/>
        </w:rPr>
      </w:pPr>
      <w:r w:rsidRPr="003C7700">
        <w:rPr>
          <w:rFonts w:ascii="Calibri Light" w:hAnsi="Calibri Light" w:cs="Calibri Light"/>
          <w:sz w:val="23"/>
          <w:szCs w:val="23"/>
        </w:rPr>
        <w:t>przełączenia,</w:t>
      </w:r>
    </w:p>
    <w:p w14:paraId="09250D76" w14:textId="77777777" w:rsidR="00332262" w:rsidRPr="003C7700" w:rsidRDefault="00332262" w:rsidP="00902706">
      <w:pPr>
        <w:pStyle w:val="EYBulletedList1"/>
        <w:numPr>
          <w:ilvl w:val="1"/>
          <w:numId w:val="21"/>
        </w:numPr>
        <w:ind w:left="680" w:hanging="340"/>
        <w:jc w:val="left"/>
        <w:rPr>
          <w:rFonts w:ascii="Calibri Light" w:hAnsi="Calibri Light" w:cs="Calibri Light"/>
          <w:sz w:val="23"/>
          <w:szCs w:val="23"/>
        </w:rPr>
      </w:pPr>
      <w:r w:rsidRPr="003C7700">
        <w:rPr>
          <w:rFonts w:ascii="Calibri Light" w:hAnsi="Calibri Light" w:cs="Calibri Light"/>
          <w:sz w:val="23"/>
          <w:szCs w:val="23"/>
        </w:rPr>
        <w:t>aktualizacji oprogramowania,</w:t>
      </w:r>
    </w:p>
    <w:p w14:paraId="6D82181E" w14:textId="77777777" w:rsidR="00332262" w:rsidRPr="003C7700" w:rsidRDefault="00332262" w:rsidP="00902706">
      <w:pPr>
        <w:pStyle w:val="EYBulletedList1"/>
        <w:numPr>
          <w:ilvl w:val="1"/>
          <w:numId w:val="21"/>
        </w:numPr>
        <w:ind w:left="680" w:hanging="340"/>
        <w:jc w:val="left"/>
        <w:rPr>
          <w:rFonts w:ascii="Calibri Light" w:hAnsi="Calibri Light" w:cs="Calibri Light"/>
          <w:sz w:val="23"/>
          <w:szCs w:val="23"/>
        </w:rPr>
      </w:pPr>
      <w:r w:rsidRPr="003C7700">
        <w:rPr>
          <w:rFonts w:ascii="Calibri Light" w:hAnsi="Calibri Light" w:cs="Calibri Light"/>
          <w:sz w:val="23"/>
          <w:szCs w:val="23"/>
        </w:rPr>
        <w:t>nowych uruchomień związanych z realokacją kart i połączeń.</w:t>
      </w:r>
    </w:p>
    <w:p w14:paraId="32E43634" w14:textId="7586788A" w:rsidR="00332262" w:rsidRPr="003C7700" w:rsidRDefault="00332262" w:rsidP="00902706">
      <w:pPr>
        <w:pStyle w:val="EYBulletedList1"/>
        <w:numPr>
          <w:ilvl w:val="0"/>
          <w:numId w:val="21"/>
        </w:numPr>
        <w:ind w:left="340" w:hanging="340"/>
        <w:jc w:val="left"/>
        <w:rPr>
          <w:rFonts w:ascii="Calibri Light" w:hAnsi="Calibri Light" w:cs="Calibri Light"/>
          <w:sz w:val="23"/>
          <w:szCs w:val="23"/>
        </w:rPr>
      </w:pPr>
      <w:r w:rsidRPr="003C7700">
        <w:rPr>
          <w:rFonts w:ascii="Calibri Light" w:hAnsi="Calibri Light" w:cs="Calibri Light"/>
          <w:sz w:val="23"/>
          <w:szCs w:val="23"/>
        </w:rPr>
        <w:t>Działania utrzymaniowe mogą być prowadzone w przedziale czasowym od godziny 22</w:t>
      </w:r>
      <w:r w:rsidR="00CB4318" w:rsidRPr="003C7700">
        <w:rPr>
          <w:rFonts w:ascii="Calibri Light" w:hAnsi="Calibri Light" w:cs="Calibri Light"/>
          <w:sz w:val="23"/>
          <w:szCs w:val="23"/>
        </w:rPr>
        <w:t>.</w:t>
      </w:r>
      <w:r w:rsidRPr="003C7700">
        <w:rPr>
          <w:rFonts w:ascii="Calibri Light" w:hAnsi="Calibri Light" w:cs="Calibri Light"/>
          <w:sz w:val="23"/>
          <w:szCs w:val="23"/>
        </w:rPr>
        <w:t>00 do 6</w:t>
      </w:r>
      <w:r w:rsidR="00CB4318" w:rsidRPr="003C7700">
        <w:rPr>
          <w:rFonts w:ascii="Calibri Light" w:hAnsi="Calibri Light" w:cs="Calibri Light"/>
          <w:sz w:val="23"/>
          <w:szCs w:val="23"/>
        </w:rPr>
        <w:t>.</w:t>
      </w:r>
      <w:r w:rsidRPr="003C7700">
        <w:rPr>
          <w:rFonts w:ascii="Calibri Light" w:hAnsi="Calibri Light" w:cs="Calibri Light"/>
          <w:sz w:val="23"/>
          <w:szCs w:val="23"/>
        </w:rPr>
        <w:t>00</w:t>
      </w:r>
      <w:r w:rsidR="00F60A22" w:rsidRPr="003C7700">
        <w:rPr>
          <w:rFonts w:ascii="Calibri Light" w:hAnsi="Calibri Light" w:cs="Calibri Light"/>
          <w:sz w:val="23"/>
          <w:szCs w:val="23"/>
        </w:rPr>
        <w:t>.</w:t>
      </w:r>
      <w:r w:rsidRPr="003C7700">
        <w:rPr>
          <w:rFonts w:ascii="Calibri Light" w:hAnsi="Calibri Light" w:cs="Calibri Light"/>
          <w:sz w:val="23"/>
          <w:szCs w:val="23"/>
        </w:rPr>
        <w:t xml:space="preserve"> Każdorazowo, jeśli OSD będzie przeprowadzać p</w:t>
      </w:r>
      <w:r w:rsidR="00B83109" w:rsidRPr="003C7700">
        <w:rPr>
          <w:rFonts w:ascii="Calibri Light" w:hAnsi="Calibri Light" w:cs="Calibri Light"/>
          <w:sz w:val="23"/>
          <w:szCs w:val="23"/>
        </w:rPr>
        <w:t>race, powiadomi o tym OK w </w:t>
      </w:r>
      <w:r w:rsidRPr="003C7700">
        <w:rPr>
          <w:rFonts w:ascii="Calibri Light" w:hAnsi="Calibri Light" w:cs="Calibri Light"/>
          <w:sz w:val="23"/>
          <w:szCs w:val="23"/>
        </w:rPr>
        <w:t xml:space="preserve">terminie 10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przed planowanymi </w:t>
      </w:r>
      <w:r w:rsidR="00F12483" w:rsidRPr="003C7700">
        <w:rPr>
          <w:rFonts w:ascii="Calibri Light" w:hAnsi="Calibri Light" w:cs="Calibri Light"/>
          <w:sz w:val="23"/>
          <w:szCs w:val="23"/>
        </w:rPr>
        <w:t>D</w:t>
      </w:r>
      <w:r w:rsidRPr="003C7700">
        <w:rPr>
          <w:rFonts w:ascii="Calibri Light" w:hAnsi="Calibri Light" w:cs="Calibri Light"/>
          <w:sz w:val="23"/>
          <w:szCs w:val="23"/>
        </w:rPr>
        <w:t xml:space="preserve">ziałaniami utrzymaniowymi. W powiadomieniu OSD określi przewidywany czas wykonywanych prac oraz wskaże PDU, w </w:t>
      </w:r>
      <w:r w:rsidR="00B23D31" w:rsidRPr="003C7700">
        <w:rPr>
          <w:rFonts w:ascii="Calibri Light" w:hAnsi="Calibri Light" w:cs="Calibri Light"/>
          <w:sz w:val="23"/>
          <w:szCs w:val="23"/>
        </w:rPr>
        <w:t>których mogą wystąpić przerwy w </w:t>
      </w:r>
      <w:r w:rsidRPr="003C7700">
        <w:rPr>
          <w:rFonts w:ascii="Calibri Light" w:hAnsi="Calibri Light" w:cs="Calibri Light"/>
          <w:sz w:val="23"/>
          <w:szCs w:val="23"/>
        </w:rPr>
        <w:t>świadczeniu Usługi.</w:t>
      </w:r>
    </w:p>
    <w:p w14:paraId="780033BE" w14:textId="77777777" w:rsidR="00332262" w:rsidRPr="003C7700" w:rsidRDefault="00332262" w:rsidP="00902706">
      <w:pPr>
        <w:pStyle w:val="EYBulletedList1"/>
        <w:numPr>
          <w:ilvl w:val="0"/>
          <w:numId w:val="21"/>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Jeżeli na 3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przed przeprowadzeniem prac OSD nie anuluje Działań utrzymaniowych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2 powyżej, termin prac uznaje się za wiążący.</w:t>
      </w:r>
    </w:p>
    <w:p w14:paraId="3ACDEB79" w14:textId="5F1BD495" w:rsidR="00332262" w:rsidRPr="003C7700" w:rsidRDefault="00332262" w:rsidP="00902706">
      <w:pPr>
        <w:pStyle w:val="EYBulletedList1"/>
        <w:numPr>
          <w:ilvl w:val="0"/>
          <w:numId w:val="21"/>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Dla Usług zrealizowanych za pomocą dostępu z poziomu Ethernet w ramach działań modernizacyjnych i optymalizacyjnych sieci, OSD zastrzega sobie prawo do przełączenia </w:t>
      </w:r>
      <w:r w:rsidR="00375F10" w:rsidRPr="003C7700">
        <w:rPr>
          <w:rFonts w:ascii="Calibri Light" w:hAnsi="Calibri Light" w:cs="Calibri Light"/>
          <w:sz w:val="23"/>
          <w:szCs w:val="23"/>
        </w:rPr>
        <w:t xml:space="preserve">łącza abonenckiego </w:t>
      </w:r>
      <w:r w:rsidRPr="003C7700">
        <w:rPr>
          <w:rFonts w:ascii="Calibri Light" w:hAnsi="Calibri Light" w:cs="Calibri Light"/>
          <w:sz w:val="23"/>
          <w:szCs w:val="23"/>
        </w:rPr>
        <w:t xml:space="preserve">na inne urządzenie OLT w tej samej lokalizacji z zachowaniem tego samego poziomu dostępu. O takich pracach OSD powiadomi OK w terminie </w:t>
      </w:r>
      <w:r w:rsidR="00896117" w:rsidRPr="003C7700">
        <w:rPr>
          <w:rFonts w:ascii="Calibri Light" w:hAnsi="Calibri Light" w:cs="Calibri Light"/>
          <w:sz w:val="23"/>
          <w:szCs w:val="23"/>
        </w:rPr>
        <w:t xml:space="preserve">10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przed planowaną datą przeprowadzenia tych prac</w:t>
      </w:r>
      <w:r w:rsidR="00896117" w:rsidRPr="003C7700">
        <w:rPr>
          <w:rFonts w:ascii="Calibri Light" w:hAnsi="Calibri Light" w:cs="Calibri Light"/>
          <w:sz w:val="23"/>
          <w:szCs w:val="23"/>
        </w:rPr>
        <w:t xml:space="preserve"> oraz </w:t>
      </w:r>
      <w:r w:rsidRPr="003C7700">
        <w:rPr>
          <w:rFonts w:ascii="Calibri Light" w:hAnsi="Calibri Light" w:cs="Calibri Light"/>
          <w:sz w:val="23"/>
          <w:szCs w:val="23"/>
        </w:rPr>
        <w:t>przekaże OK harmonogram i zasady przełączenia Łączy Abonenckich.</w:t>
      </w:r>
    </w:p>
    <w:p w14:paraId="08CF46B8" w14:textId="2D6719E7" w:rsidR="00332262" w:rsidRPr="003C7700" w:rsidRDefault="00332262" w:rsidP="00902706">
      <w:pPr>
        <w:pStyle w:val="EYBulletedList1"/>
        <w:numPr>
          <w:ilvl w:val="0"/>
          <w:numId w:val="21"/>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Jeżeli na 3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przed przeprowadzeniem prac, OSD nie anuluje prac</w:t>
      </w:r>
      <w:r w:rsidR="004B52CC" w:rsidRPr="003C7700">
        <w:rPr>
          <w:rFonts w:ascii="Calibri Light" w:hAnsi="Calibri Light" w:cs="Calibri Light"/>
          <w:sz w:val="23"/>
          <w:szCs w:val="23"/>
        </w:rPr>
        <w:t>,</w:t>
      </w:r>
      <w:r w:rsidR="00D25EBF" w:rsidRPr="003C7700">
        <w:rPr>
          <w:rFonts w:ascii="Calibri Light" w:hAnsi="Calibri Light" w:cs="Calibri Light"/>
          <w:sz w:val="23"/>
          <w:szCs w:val="23"/>
        </w:rPr>
        <w:t xml:space="preserve">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w:t>
      </w:r>
      <w:r w:rsidR="00896117" w:rsidRPr="003C7700">
        <w:rPr>
          <w:rFonts w:ascii="Calibri Light" w:hAnsi="Calibri Light" w:cs="Calibri Light"/>
          <w:sz w:val="23"/>
          <w:szCs w:val="23"/>
        </w:rPr>
        <w:t>4</w:t>
      </w:r>
      <w:r w:rsidRPr="003C7700">
        <w:rPr>
          <w:rFonts w:ascii="Calibri Light" w:hAnsi="Calibri Light" w:cs="Calibri Light"/>
          <w:sz w:val="23"/>
          <w:szCs w:val="23"/>
        </w:rPr>
        <w:t xml:space="preserve"> powyżej, termin prac uznaje się za wiążący.</w:t>
      </w:r>
    </w:p>
    <w:p w14:paraId="12D8B872" w14:textId="158BB72E" w:rsidR="00332262" w:rsidRPr="003C7700" w:rsidRDefault="00332262" w:rsidP="00902706">
      <w:pPr>
        <w:pStyle w:val="EYBulletedList1"/>
        <w:numPr>
          <w:ilvl w:val="0"/>
          <w:numId w:val="21"/>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ramach </w:t>
      </w:r>
      <w:r w:rsidR="00303F3D" w:rsidRPr="003C7700">
        <w:rPr>
          <w:rFonts w:ascii="Calibri Light" w:hAnsi="Calibri Light" w:cs="Calibri Light"/>
          <w:sz w:val="23"/>
          <w:szCs w:val="23"/>
        </w:rPr>
        <w:t>D</w:t>
      </w:r>
      <w:r w:rsidRPr="003C7700">
        <w:rPr>
          <w:rFonts w:ascii="Calibri Light" w:hAnsi="Calibri Light" w:cs="Calibri Light"/>
          <w:sz w:val="23"/>
          <w:szCs w:val="23"/>
        </w:rPr>
        <w:t xml:space="preserve">ziałań utrzymaniowych OSD zastrzega sobie prawo do przełączenia </w:t>
      </w:r>
      <w:r w:rsidR="00375F10" w:rsidRPr="003C7700">
        <w:rPr>
          <w:rFonts w:ascii="Calibri Light" w:hAnsi="Calibri Light" w:cs="Calibri Light"/>
          <w:sz w:val="23"/>
          <w:szCs w:val="23"/>
        </w:rPr>
        <w:t xml:space="preserve">łącza abonenckiego </w:t>
      </w:r>
      <w:r w:rsidRPr="003C7700">
        <w:rPr>
          <w:rFonts w:ascii="Calibri Light" w:hAnsi="Calibri Light" w:cs="Calibri Light"/>
          <w:sz w:val="23"/>
          <w:szCs w:val="23"/>
        </w:rPr>
        <w:t>w przypadku Awarii portu na urządzeniu OSD na inny wolny port w tym samym urządzeniu.</w:t>
      </w:r>
    </w:p>
    <w:p w14:paraId="1F28985A" w14:textId="31CC1D37" w:rsidR="00332262" w:rsidRPr="003C7700" w:rsidRDefault="00332262" w:rsidP="00902706">
      <w:pPr>
        <w:pStyle w:val="EYBulletedList1"/>
        <w:numPr>
          <w:ilvl w:val="0"/>
          <w:numId w:val="21"/>
        </w:numPr>
        <w:ind w:left="340" w:hanging="340"/>
        <w:jc w:val="left"/>
        <w:rPr>
          <w:rFonts w:ascii="Calibri Light" w:hAnsi="Calibri Light" w:cs="Calibri Light"/>
          <w:sz w:val="23"/>
          <w:szCs w:val="23"/>
        </w:rPr>
      </w:pPr>
      <w:r w:rsidRPr="003C7700">
        <w:rPr>
          <w:rFonts w:ascii="Calibri Light" w:hAnsi="Calibri Light" w:cs="Calibri Light"/>
          <w:sz w:val="23"/>
          <w:szCs w:val="23"/>
        </w:rPr>
        <w:t>W przypadku, kiedy usunięcie Awarii portu wymaga zmiany portu skutkującego zmianą VLAN lub PDU</w:t>
      </w:r>
      <w:r w:rsidR="004B52CC" w:rsidRPr="003C7700">
        <w:rPr>
          <w:rFonts w:ascii="Calibri Light" w:hAnsi="Calibri Light" w:cs="Calibri Light"/>
          <w:sz w:val="23"/>
          <w:szCs w:val="23"/>
        </w:rPr>
        <w:t>,</w:t>
      </w:r>
      <w:r w:rsidRPr="003C7700">
        <w:rPr>
          <w:rFonts w:ascii="Calibri Light" w:hAnsi="Calibri Light" w:cs="Calibri Light"/>
          <w:sz w:val="23"/>
          <w:szCs w:val="23"/>
        </w:rPr>
        <w:t xml:space="preserve"> OSD powiadomi OK niezwłocznie po przełączeniu.</w:t>
      </w:r>
    </w:p>
    <w:p w14:paraId="73696B3E" w14:textId="34E8B41C" w:rsidR="005C3A71" w:rsidRPr="003C7700" w:rsidRDefault="00332262" w:rsidP="00902706">
      <w:pPr>
        <w:pStyle w:val="EYBulletedList1"/>
        <w:numPr>
          <w:ilvl w:val="0"/>
          <w:numId w:val="21"/>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zapewni niedyskryminujące, w stosunku do poszczególnych </w:t>
      </w:r>
      <w:r w:rsidR="00220A16" w:rsidRPr="003C7700">
        <w:rPr>
          <w:rFonts w:ascii="Calibri Light" w:hAnsi="Calibri Light" w:cs="Calibri Light"/>
          <w:sz w:val="23"/>
          <w:szCs w:val="23"/>
        </w:rPr>
        <w:t xml:space="preserve">PT, w tym </w:t>
      </w:r>
      <w:r w:rsidRPr="003C7700">
        <w:rPr>
          <w:rFonts w:ascii="Calibri Light" w:hAnsi="Calibri Light" w:cs="Calibri Light"/>
          <w:sz w:val="23"/>
          <w:szCs w:val="23"/>
        </w:rPr>
        <w:t>OK, warunki wykonywania Działań utrzymaniowych.</w:t>
      </w:r>
    </w:p>
    <w:p w14:paraId="2E440C5B" w14:textId="2E751841" w:rsidR="00D226A8" w:rsidRPr="003C7700" w:rsidRDefault="00D226A8" w:rsidP="006F294D">
      <w:pPr>
        <w:pStyle w:val="EYHeading2"/>
        <w:numPr>
          <w:ilvl w:val="1"/>
          <w:numId w:val="97"/>
        </w:numPr>
        <w:ind w:left="426"/>
        <w:rPr>
          <w:rFonts w:ascii="Calibri Light" w:hAnsi="Calibri Light" w:cs="Calibri Light"/>
          <w:b/>
          <w:sz w:val="23"/>
          <w:szCs w:val="23"/>
          <w:lang w:val="pl-PL"/>
        </w:rPr>
      </w:pPr>
      <w:bookmarkStart w:id="148" w:name="_Toc26367858"/>
      <w:bookmarkStart w:id="149" w:name="_Toc204081065"/>
      <w:r w:rsidRPr="003C7700">
        <w:rPr>
          <w:rFonts w:ascii="Calibri Light" w:hAnsi="Calibri Light" w:cs="Calibri Light"/>
          <w:b/>
          <w:sz w:val="23"/>
          <w:szCs w:val="23"/>
          <w:lang w:val="pl-PL"/>
        </w:rPr>
        <w:t xml:space="preserve">Postanowienia wspólne dla Prac planowych </w:t>
      </w:r>
      <w:r w:rsidR="00351AEC" w:rsidRPr="003C7700">
        <w:rPr>
          <w:rFonts w:ascii="Calibri Light" w:hAnsi="Calibri Light" w:cs="Calibri Light"/>
          <w:b/>
          <w:sz w:val="23"/>
          <w:szCs w:val="23"/>
          <w:lang w:val="pl-PL"/>
        </w:rPr>
        <w:t xml:space="preserve">na Infrastrukturze </w:t>
      </w:r>
      <w:r w:rsidR="006A0640" w:rsidRPr="003C7700">
        <w:rPr>
          <w:rFonts w:ascii="Calibri Light" w:hAnsi="Calibri Light" w:cs="Calibri Light"/>
          <w:b/>
          <w:sz w:val="23"/>
          <w:szCs w:val="23"/>
          <w:lang w:val="pl-PL"/>
        </w:rPr>
        <w:t xml:space="preserve">szerokopasmowej </w:t>
      </w:r>
      <w:r w:rsidRPr="003C7700">
        <w:rPr>
          <w:rFonts w:ascii="Calibri Light" w:hAnsi="Calibri Light" w:cs="Calibri Light"/>
          <w:b/>
          <w:sz w:val="23"/>
          <w:szCs w:val="23"/>
          <w:lang w:val="pl-PL"/>
        </w:rPr>
        <w:t>oraz Działań utrzymaniowych</w:t>
      </w:r>
      <w:bookmarkEnd w:id="148"/>
      <w:bookmarkEnd w:id="149"/>
    </w:p>
    <w:p w14:paraId="039AC904" w14:textId="68FB105B" w:rsidR="00332262" w:rsidRPr="003C7700" w:rsidRDefault="00332262" w:rsidP="00902706">
      <w:pPr>
        <w:pStyle w:val="EYBulletedList1"/>
        <w:numPr>
          <w:ilvl w:val="0"/>
          <w:numId w:val="30"/>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Łączny czas niedostępności Usługi z powodu prowadzenia </w:t>
      </w:r>
      <w:r w:rsidR="000D2814" w:rsidRPr="003C7700">
        <w:rPr>
          <w:rFonts w:ascii="Calibri Light" w:hAnsi="Calibri Light" w:cs="Calibri Light"/>
          <w:sz w:val="23"/>
          <w:szCs w:val="23"/>
        </w:rPr>
        <w:t>P</w:t>
      </w:r>
      <w:r w:rsidRPr="003C7700">
        <w:rPr>
          <w:rFonts w:ascii="Calibri Light" w:hAnsi="Calibri Light" w:cs="Calibri Light"/>
          <w:sz w:val="23"/>
          <w:szCs w:val="23"/>
        </w:rPr>
        <w:t xml:space="preserve">rac </w:t>
      </w:r>
      <w:r w:rsidR="00947CDF" w:rsidRPr="003C7700">
        <w:rPr>
          <w:rFonts w:ascii="Calibri Light" w:hAnsi="Calibri Light" w:cs="Calibri Light"/>
          <w:sz w:val="23"/>
          <w:szCs w:val="23"/>
        </w:rPr>
        <w:t>p</w:t>
      </w:r>
      <w:r w:rsidRPr="003C7700">
        <w:rPr>
          <w:rFonts w:ascii="Calibri Light" w:hAnsi="Calibri Light" w:cs="Calibri Light"/>
          <w:sz w:val="23"/>
          <w:szCs w:val="23"/>
        </w:rPr>
        <w:t>lanowych</w:t>
      </w:r>
      <w:r w:rsidR="00303F3D" w:rsidRPr="003C7700">
        <w:rPr>
          <w:rFonts w:ascii="Calibri Light" w:hAnsi="Calibri Light" w:cs="Calibri Light"/>
          <w:sz w:val="23"/>
          <w:szCs w:val="23"/>
        </w:rPr>
        <w:t xml:space="preserve"> na </w:t>
      </w:r>
      <w:r w:rsidR="001B3AE3" w:rsidRPr="003C7700">
        <w:rPr>
          <w:rFonts w:ascii="Calibri Light" w:hAnsi="Calibri Light" w:cs="Calibri Light"/>
          <w:sz w:val="23"/>
          <w:szCs w:val="23"/>
        </w:rPr>
        <w:t xml:space="preserve">Infrastrukturze </w:t>
      </w:r>
      <w:r w:rsidR="006A0640" w:rsidRPr="003C7700">
        <w:rPr>
          <w:rFonts w:ascii="Calibri Light" w:hAnsi="Calibri Light" w:cs="Calibri Light"/>
          <w:sz w:val="23"/>
          <w:szCs w:val="23"/>
        </w:rPr>
        <w:t xml:space="preserve">szerokopasmowej </w:t>
      </w:r>
      <w:r w:rsidRPr="003C7700">
        <w:rPr>
          <w:rFonts w:ascii="Calibri Light" w:hAnsi="Calibri Light" w:cs="Calibri Light"/>
          <w:sz w:val="23"/>
          <w:szCs w:val="23"/>
        </w:rPr>
        <w:t xml:space="preserve">lub prowadzenia Działań utrzymaniowych dla danego </w:t>
      </w:r>
      <w:r w:rsidR="00580808" w:rsidRPr="003C7700">
        <w:rPr>
          <w:rFonts w:ascii="Calibri Light" w:hAnsi="Calibri Light" w:cs="Calibri Light"/>
          <w:sz w:val="23"/>
          <w:szCs w:val="23"/>
        </w:rPr>
        <w:t>PA</w:t>
      </w:r>
      <w:r w:rsidRPr="003C7700">
        <w:rPr>
          <w:rFonts w:ascii="Calibri Light" w:hAnsi="Calibri Light" w:cs="Calibri Light"/>
          <w:sz w:val="23"/>
          <w:szCs w:val="23"/>
        </w:rPr>
        <w:t>, danej Usługi świadczonej w</w:t>
      </w:r>
      <w:r w:rsidR="00BE0AD5" w:rsidRPr="003C7700">
        <w:rPr>
          <w:rFonts w:ascii="Calibri Light" w:hAnsi="Calibri Light" w:cs="Calibri Light"/>
          <w:sz w:val="23"/>
          <w:szCs w:val="23"/>
        </w:rPr>
        <w:t> </w:t>
      </w:r>
      <w:r w:rsidRPr="003C7700">
        <w:rPr>
          <w:rFonts w:ascii="Calibri Light" w:hAnsi="Calibri Light" w:cs="Calibri Light"/>
          <w:sz w:val="23"/>
          <w:szCs w:val="23"/>
        </w:rPr>
        <w:t xml:space="preserve">danym </w:t>
      </w:r>
      <w:r w:rsidR="00580808" w:rsidRPr="003C7700">
        <w:rPr>
          <w:rFonts w:ascii="Calibri Light" w:hAnsi="Calibri Light" w:cs="Calibri Light"/>
          <w:sz w:val="23"/>
          <w:szCs w:val="23"/>
        </w:rPr>
        <w:t>PA</w:t>
      </w:r>
      <w:r w:rsidRPr="003C7700">
        <w:rPr>
          <w:rFonts w:ascii="Calibri Light" w:hAnsi="Calibri Light" w:cs="Calibri Light"/>
          <w:sz w:val="23"/>
          <w:szCs w:val="23"/>
        </w:rPr>
        <w:t xml:space="preserve">, Usługi </w:t>
      </w:r>
      <w:r w:rsidR="00D9761E" w:rsidRPr="003C7700">
        <w:rPr>
          <w:rFonts w:ascii="Calibri Light" w:hAnsi="Calibri Light" w:cs="Calibri Light"/>
          <w:sz w:val="23"/>
          <w:szCs w:val="23"/>
        </w:rPr>
        <w:t>Dosyłowej</w:t>
      </w:r>
      <w:r w:rsidRPr="003C7700">
        <w:rPr>
          <w:rFonts w:ascii="Calibri Light" w:hAnsi="Calibri Light" w:cs="Calibri Light"/>
          <w:sz w:val="23"/>
          <w:szCs w:val="23"/>
        </w:rPr>
        <w:t xml:space="preserve"> nie może przekroczyć 72 godzin w ciągu roku.</w:t>
      </w:r>
    </w:p>
    <w:p w14:paraId="641E5CA4" w14:textId="5A965462" w:rsidR="00896117" w:rsidRPr="003C7700" w:rsidRDefault="00896117" w:rsidP="00902706">
      <w:pPr>
        <w:pStyle w:val="EYBulletedList1"/>
        <w:numPr>
          <w:ilvl w:val="0"/>
          <w:numId w:val="30"/>
        </w:numPr>
        <w:ind w:left="340" w:hanging="340"/>
        <w:jc w:val="left"/>
        <w:rPr>
          <w:rFonts w:ascii="Calibri Light" w:hAnsi="Calibri Light" w:cs="Calibri Light"/>
          <w:sz w:val="23"/>
          <w:szCs w:val="23"/>
        </w:rPr>
      </w:pPr>
      <w:r w:rsidRPr="003C7700">
        <w:rPr>
          <w:rFonts w:ascii="Calibri Light" w:hAnsi="Calibri Light" w:cs="Calibri Light"/>
          <w:sz w:val="23"/>
          <w:szCs w:val="23"/>
        </w:rPr>
        <w:t>Łączny czas niedostępności Usługi liczony jest w oparciu o faktyczną niedostępność Usługi, a</w:t>
      </w:r>
      <w:r w:rsidR="00FB17BD" w:rsidRPr="003C7700">
        <w:rPr>
          <w:rFonts w:ascii="Calibri Light" w:hAnsi="Calibri Light" w:cs="Calibri Light"/>
          <w:sz w:val="23"/>
          <w:szCs w:val="23"/>
        </w:rPr>
        <w:t> </w:t>
      </w:r>
      <w:r w:rsidRPr="003C7700">
        <w:rPr>
          <w:rFonts w:ascii="Calibri Light" w:hAnsi="Calibri Light" w:cs="Calibri Light"/>
          <w:sz w:val="23"/>
          <w:szCs w:val="23"/>
        </w:rPr>
        <w:t>nie długość całego przedziału czasowego, w którym prace są wykonywane.</w:t>
      </w:r>
    </w:p>
    <w:p w14:paraId="7BD4F6A3" w14:textId="1BB45A41" w:rsidR="00332262" w:rsidRPr="003C7700" w:rsidRDefault="00332262" w:rsidP="00902706">
      <w:pPr>
        <w:pStyle w:val="EYBulletedList1"/>
        <w:numPr>
          <w:ilvl w:val="0"/>
          <w:numId w:val="30"/>
        </w:numPr>
        <w:ind w:left="340" w:hanging="340"/>
        <w:jc w:val="left"/>
        <w:rPr>
          <w:rFonts w:ascii="Calibri Light" w:hAnsi="Calibri Light" w:cs="Calibri Light"/>
          <w:sz w:val="23"/>
          <w:szCs w:val="23"/>
        </w:rPr>
      </w:pPr>
      <w:r w:rsidRPr="003C7700">
        <w:rPr>
          <w:rFonts w:ascii="Calibri Light" w:hAnsi="Calibri Light" w:cs="Calibri Light"/>
          <w:sz w:val="23"/>
          <w:szCs w:val="23"/>
        </w:rPr>
        <w:lastRenderedPageBreak/>
        <w:t>Czas trwania Prac planowych</w:t>
      </w:r>
      <w:r w:rsidR="001B3AE3" w:rsidRPr="003C7700">
        <w:rPr>
          <w:rFonts w:ascii="Calibri Light" w:hAnsi="Calibri Light" w:cs="Calibri Light"/>
          <w:sz w:val="23"/>
          <w:szCs w:val="23"/>
        </w:rPr>
        <w:t xml:space="preserve"> na Infrastrukturze </w:t>
      </w:r>
      <w:r w:rsidR="006A0640" w:rsidRPr="003C7700">
        <w:rPr>
          <w:rFonts w:ascii="Calibri Light" w:hAnsi="Calibri Light" w:cs="Calibri Light"/>
          <w:sz w:val="23"/>
          <w:szCs w:val="23"/>
        </w:rPr>
        <w:t xml:space="preserve">szerokopasmowej </w:t>
      </w:r>
      <w:r w:rsidRPr="003C7700">
        <w:rPr>
          <w:rFonts w:ascii="Calibri Light" w:hAnsi="Calibri Light" w:cs="Calibri Light"/>
          <w:sz w:val="23"/>
          <w:szCs w:val="23"/>
        </w:rPr>
        <w:t>i Działań utrzymaniowych nie wlicza się do wskaźnika RDU, przy czym łączny czas trwania Prac planowych</w:t>
      </w:r>
      <w:r w:rsidR="00BF6A8B" w:rsidRPr="003C7700">
        <w:rPr>
          <w:rFonts w:ascii="Calibri Light" w:hAnsi="Calibri Light" w:cs="Calibri Light"/>
          <w:sz w:val="23"/>
          <w:szCs w:val="23"/>
        </w:rPr>
        <w:t xml:space="preserve"> na Infrastrukturze </w:t>
      </w:r>
      <w:r w:rsidR="006A0640" w:rsidRPr="003C7700">
        <w:rPr>
          <w:rFonts w:ascii="Calibri Light" w:hAnsi="Calibri Light" w:cs="Calibri Light"/>
          <w:sz w:val="23"/>
          <w:szCs w:val="23"/>
        </w:rPr>
        <w:t xml:space="preserve">szerokopasmowej </w:t>
      </w:r>
      <w:r w:rsidRPr="003C7700">
        <w:rPr>
          <w:rFonts w:ascii="Calibri Light" w:hAnsi="Calibri Light" w:cs="Calibri Light"/>
          <w:sz w:val="23"/>
          <w:szCs w:val="23"/>
        </w:rPr>
        <w:t>i</w:t>
      </w:r>
      <w:r w:rsidR="00D25EBF"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Działań utrzymaniowych przekraczający wymogi wskazane w </w:t>
      </w:r>
      <w:proofErr w:type="spellStart"/>
      <w:r w:rsidR="00D25EBF" w:rsidRPr="003C7700">
        <w:rPr>
          <w:rFonts w:ascii="Calibri Light" w:hAnsi="Calibri Light" w:cs="Calibri Light"/>
          <w:sz w:val="23"/>
          <w:szCs w:val="23"/>
        </w:rPr>
        <w:t>ppkt</w:t>
      </w:r>
      <w:proofErr w:type="spellEnd"/>
      <w:r w:rsidR="00D25EBF" w:rsidRPr="003C7700">
        <w:rPr>
          <w:rFonts w:ascii="Calibri Light" w:hAnsi="Calibri Light" w:cs="Calibri Light"/>
          <w:sz w:val="23"/>
          <w:szCs w:val="23"/>
        </w:rPr>
        <w:t xml:space="preserve"> 1 powyżej jest wliczany do </w:t>
      </w:r>
      <w:r w:rsidRPr="003C7700">
        <w:rPr>
          <w:rFonts w:ascii="Calibri Light" w:hAnsi="Calibri Light" w:cs="Calibri Light"/>
          <w:sz w:val="23"/>
          <w:szCs w:val="23"/>
        </w:rPr>
        <w:t>tego wskaźnika.</w:t>
      </w:r>
    </w:p>
    <w:p w14:paraId="3406BD1B" w14:textId="44E951D8" w:rsidR="00332262" w:rsidRPr="003C7700" w:rsidRDefault="00332262" w:rsidP="00902706">
      <w:pPr>
        <w:pStyle w:val="EYBulletedList1"/>
        <w:numPr>
          <w:ilvl w:val="0"/>
          <w:numId w:val="30"/>
        </w:numPr>
        <w:ind w:left="340" w:hanging="340"/>
        <w:jc w:val="left"/>
        <w:rPr>
          <w:rFonts w:ascii="Calibri Light" w:hAnsi="Calibri Light" w:cs="Calibri Light"/>
          <w:sz w:val="23"/>
          <w:szCs w:val="23"/>
        </w:rPr>
      </w:pPr>
      <w:r w:rsidRPr="003C7700">
        <w:rPr>
          <w:rFonts w:ascii="Calibri Light" w:hAnsi="Calibri Light" w:cs="Calibri Light"/>
          <w:sz w:val="23"/>
          <w:szCs w:val="23"/>
        </w:rPr>
        <w:t>Do czasu prowadzenia Prac planowych</w:t>
      </w:r>
      <w:r w:rsidR="00303F3D" w:rsidRPr="003C7700">
        <w:rPr>
          <w:rFonts w:ascii="Calibri Light" w:hAnsi="Calibri Light" w:cs="Calibri Light"/>
          <w:sz w:val="23"/>
          <w:szCs w:val="23"/>
        </w:rPr>
        <w:t xml:space="preserve"> na Infrastrukturze </w:t>
      </w:r>
      <w:r w:rsidR="006A0640" w:rsidRPr="003C7700">
        <w:rPr>
          <w:rFonts w:ascii="Calibri Light" w:hAnsi="Calibri Light" w:cs="Calibri Light"/>
          <w:sz w:val="23"/>
          <w:szCs w:val="23"/>
        </w:rPr>
        <w:t xml:space="preserve">szerokopasmowej </w:t>
      </w:r>
      <w:r w:rsidRPr="003C7700">
        <w:rPr>
          <w:rFonts w:ascii="Calibri Light" w:hAnsi="Calibri Light" w:cs="Calibri Light"/>
          <w:sz w:val="23"/>
          <w:szCs w:val="23"/>
        </w:rPr>
        <w:t>oraz Działań utrzymaniowych nie wlicza się czasu potrzebnego do usunięcia Awarii. Skut</w:t>
      </w:r>
      <w:r w:rsidR="00B83109" w:rsidRPr="003C7700">
        <w:rPr>
          <w:rFonts w:ascii="Calibri Light" w:hAnsi="Calibri Light" w:cs="Calibri Light"/>
          <w:sz w:val="23"/>
          <w:szCs w:val="23"/>
        </w:rPr>
        <w:t>ki prowadzenia Prac planowych w </w:t>
      </w:r>
      <w:r w:rsidRPr="003C7700">
        <w:rPr>
          <w:rFonts w:ascii="Calibri Light" w:hAnsi="Calibri Light" w:cs="Calibri Light"/>
          <w:sz w:val="23"/>
          <w:szCs w:val="23"/>
        </w:rPr>
        <w:t>czasie prowadzenia tych prac nie podlegają zgłoszeniu jako Awarie.</w:t>
      </w:r>
    </w:p>
    <w:p w14:paraId="01919240" w14:textId="44C37627" w:rsidR="005C3A71" w:rsidRPr="003C7700" w:rsidRDefault="00332262" w:rsidP="00902706">
      <w:pPr>
        <w:pStyle w:val="EYBulletedList1"/>
        <w:numPr>
          <w:ilvl w:val="0"/>
          <w:numId w:val="30"/>
        </w:numPr>
        <w:ind w:left="340" w:hanging="340"/>
        <w:jc w:val="left"/>
        <w:rPr>
          <w:rFonts w:ascii="Calibri Light" w:hAnsi="Calibri Light" w:cs="Calibri Light"/>
          <w:sz w:val="23"/>
          <w:szCs w:val="23"/>
        </w:rPr>
      </w:pPr>
      <w:r w:rsidRPr="003C7700">
        <w:rPr>
          <w:rFonts w:ascii="Calibri Light" w:hAnsi="Calibri Light" w:cs="Calibri Light"/>
          <w:sz w:val="23"/>
          <w:szCs w:val="23"/>
        </w:rPr>
        <w:t>OK nie ponosi opłat z tytułu świadczenia Usługi za okres trwania Prac planowych</w:t>
      </w:r>
      <w:r w:rsidR="00EF7A74" w:rsidRPr="003C7700">
        <w:rPr>
          <w:rFonts w:ascii="Calibri Light" w:hAnsi="Calibri Light" w:cs="Calibri Light"/>
          <w:sz w:val="23"/>
          <w:szCs w:val="23"/>
        </w:rPr>
        <w:t xml:space="preserve"> na </w:t>
      </w:r>
      <w:r w:rsidR="001B3AE3" w:rsidRPr="003C7700">
        <w:rPr>
          <w:rFonts w:ascii="Calibri Light" w:hAnsi="Calibri Light" w:cs="Calibri Light"/>
          <w:sz w:val="23"/>
          <w:szCs w:val="23"/>
        </w:rPr>
        <w:t xml:space="preserve">Infrastrukturze </w:t>
      </w:r>
      <w:r w:rsidR="006A0640" w:rsidRPr="003C7700">
        <w:rPr>
          <w:rFonts w:ascii="Calibri Light" w:hAnsi="Calibri Light" w:cs="Calibri Light"/>
          <w:sz w:val="23"/>
          <w:szCs w:val="23"/>
        </w:rPr>
        <w:t xml:space="preserve">szerokopasmowej </w:t>
      </w:r>
      <w:r w:rsidRPr="003C7700">
        <w:rPr>
          <w:rFonts w:ascii="Calibri Light" w:hAnsi="Calibri Light" w:cs="Calibri Light"/>
          <w:sz w:val="23"/>
          <w:szCs w:val="23"/>
        </w:rPr>
        <w:t>lub Działań utrzymaniowych mających wpływ na prawidłowe świadczenie tej Usługi.</w:t>
      </w:r>
    </w:p>
    <w:p w14:paraId="48A441C5" w14:textId="094B6215" w:rsidR="00D226A8" w:rsidRPr="003C7700" w:rsidRDefault="00D226A8" w:rsidP="006F294D">
      <w:pPr>
        <w:pStyle w:val="EYHeading2"/>
        <w:numPr>
          <w:ilvl w:val="1"/>
          <w:numId w:val="97"/>
        </w:numPr>
        <w:ind w:left="426"/>
        <w:rPr>
          <w:rFonts w:ascii="Calibri Light" w:hAnsi="Calibri Light" w:cs="Calibri Light"/>
          <w:b/>
          <w:sz w:val="23"/>
          <w:szCs w:val="23"/>
          <w:lang w:val="pl-PL"/>
        </w:rPr>
      </w:pPr>
      <w:bookmarkStart w:id="150" w:name="_Toc26367859"/>
      <w:bookmarkStart w:id="151" w:name="_Toc204081066"/>
      <w:r w:rsidRPr="003C7700">
        <w:rPr>
          <w:rFonts w:ascii="Calibri Light" w:hAnsi="Calibri Light" w:cs="Calibri Light"/>
          <w:b/>
          <w:sz w:val="23"/>
          <w:szCs w:val="23"/>
          <w:lang w:val="pl-PL"/>
        </w:rPr>
        <w:t>Prace planowe na SK</w:t>
      </w:r>
      <w:bookmarkEnd w:id="150"/>
      <w:bookmarkEnd w:id="151"/>
    </w:p>
    <w:p w14:paraId="607BF5F6" w14:textId="17944D6F" w:rsidR="00332262" w:rsidRPr="003C7700" w:rsidRDefault="00332262" w:rsidP="00902706">
      <w:pPr>
        <w:pStyle w:val="EYBulletedList1"/>
        <w:numPr>
          <w:ilvl w:val="0"/>
          <w:numId w:val="2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Strony zobowiązane są informować o </w:t>
      </w:r>
      <w:r w:rsidR="005517E8" w:rsidRPr="003C7700">
        <w:rPr>
          <w:rFonts w:ascii="Calibri Light" w:hAnsi="Calibri Light" w:cs="Calibri Light"/>
          <w:sz w:val="23"/>
          <w:szCs w:val="23"/>
        </w:rPr>
        <w:t>P</w:t>
      </w:r>
      <w:r w:rsidRPr="003C7700">
        <w:rPr>
          <w:rFonts w:ascii="Calibri Light" w:hAnsi="Calibri Light" w:cs="Calibri Light"/>
          <w:sz w:val="23"/>
          <w:szCs w:val="23"/>
        </w:rPr>
        <w:t>racach planowych przy SK, których realizacja może wiązać się z przerwami w obsłudze Zamówień.</w:t>
      </w:r>
    </w:p>
    <w:p w14:paraId="0E97CA0B" w14:textId="430623EC" w:rsidR="00332262" w:rsidRPr="003C7700" w:rsidRDefault="00332262" w:rsidP="00902706">
      <w:pPr>
        <w:pStyle w:val="EYBulletedList1"/>
        <w:numPr>
          <w:ilvl w:val="0"/>
          <w:numId w:val="2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Informację o </w:t>
      </w:r>
      <w:r w:rsidR="005517E8" w:rsidRPr="003C7700">
        <w:rPr>
          <w:rFonts w:ascii="Calibri Light" w:hAnsi="Calibri Light" w:cs="Calibri Light"/>
          <w:sz w:val="23"/>
          <w:szCs w:val="23"/>
        </w:rPr>
        <w:t>P</w:t>
      </w:r>
      <w:r w:rsidRPr="003C7700">
        <w:rPr>
          <w:rFonts w:ascii="Calibri Light" w:hAnsi="Calibri Light" w:cs="Calibri Light"/>
          <w:sz w:val="23"/>
          <w:szCs w:val="23"/>
        </w:rPr>
        <w:t>racach planowych na SK na</w:t>
      </w:r>
      <w:r w:rsidR="00D25EBF" w:rsidRPr="003C7700">
        <w:rPr>
          <w:rFonts w:ascii="Calibri Light" w:hAnsi="Calibri Light" w:cs="Calibri Light"/>
          <w:sz w:val="23"/>
          <w:szCs w:val="23"/>
        </w:rPr>
        <w:t xml:space="preserve">leży przesłać drugiej Stronie w </w:t>
      </w:r>
      <w:r w:rsidRPr="003C7700">
        <w:rPr>
          <w:rFonts w:ascii="Calibri Light" w:hAnsi="Calibri Light" w:cs="Calibri Light"/>
          <w:sz w:val="23"/>
          <w:szCs w:val="23"/>
        </w:rPr>
        <w:t xml:space="preserve">terminie </w:t>
      </w:r>
      <w:r w:rsidR="00F56FDE" w:rsidRPr="003C7700">
        <w:rPr>
          <w:rFonts w:ascii="Calibri Light" w:hAnsi="Calibri Light" w:cs="Calibri Light"/>
          <w:sz w:val="23"/>
          <w:szCs w:val="23"/>
        </w:rPr>
        <w:t>co najmniej</w:t>
      </w:r>
      <w:r w:rsidR="00EF7A74" w:rsidRPr="003C7700">
        <w:rPr>
          <w:rFonts w:ascii="Calibri Light" w:hAnsi="Calibri Light" w:cs="Calibri Light"/>
          <w:sz w:val="23"/>
          <w:szCs w:val="23"/>
        </w:rPr>
        <w:t xml:space="preserve"> 10 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przed rozpoczęciem </w:t>
      </w:r>
      <w:r w:rsidR="005517E8" w:rsidRPr="003C7700">
        <w:rPr>
          <w:rFonts w:ascii="Calibri Light" w:hAnsi="Calibri Light" w:cs="Calibri Light"/>
          <w:sz w:val="23"/>
          <w:szCs w:val="23"/>
        </w:rPr>
        <w:t>P</w:t>
      </w:r>
      <w:r w:rsidRPr="003C7700">
        <w:rPr>
          <w:rFonts w:ascii="Calibri Light" w:hAnsi="Calibri Light" w:cs="Calibri Light"/>
          <w:sz w:val="23"/>
          <w:szCs w:val="23"/>
        </w:rPr>
        <w:t xml:space="preserve">rac planowych na SK </w:t>
      </w:r>
      <w:r w:rsidR="00F56FDE" w:rsidRPr="003C7700">
        <w:rPr>
          <w:rFonts w:ascii="Calibri Light" w:hAnsi="Calibri Light" w:cs="Calibri Light"/>
          <w:sz w:val="23"/>
          <w:szCs w:val="23"/>
        </w:rPr>
        <w:t>wraz ze szczegółowym</w:t>
      </w:r>
      <w:r w:rsidRPr="003C7700">
        <w:rPr>
          <w:rFonts w:ascii="Calibri Light" w:hAnsi="Calibri Light" w:cs="Calibri Light"/>
          <w:sz w:val="23"/>
          <w:szCs w:val="23"/>
        </w:rPr>
        <w:t xml:space="preserve"> harmonogram</w:t>
      </w:r>
      <w:r w:rsidR="00F56FDE" w:rsidRPr="003C7700">
        <w:rPr>
          <w:rFonts w:ascii="Calibri Light" w:hAnsi="Calibri Light" w:cs="Calibri Light"/>
          <w:sz w:val="23"/>
          <w:szCs w:val="23"/>
        </w:rPr>
        <w:t>em</w:t>
      </w:r>
      <w:r w:rsidRPr="003C7700">
        <w:rPr>
          <w:rFonts w:ascii="Calibri Light" w:hAnsi="Calibri Light" w:cs="Calibri Light"/>
          <w:sz w:val="23"/>
          <w:szCs w:val="23"/>
        </w:rPr>
        <w:t xml:space="preserve"> prac, który zawiera:</w:t>
      </w:r>
    </w:p>
    <w:p w14:paraId="702EBC25" w14:textId="77777777" w:rsidR="00332262" w:rsidRPr="003C7700" w:rsidRDefault="00332262" w:rsidP="00902706">
      <w:pPr>
        <w:pStyle w:val="EYBulletedList1"/>
        <w:numPr>
          <w:ilvl w:val="1"/>
          <w:numId w:val="22"/>
        </w:numPr>
        <w:ind w:left="680" w:hanging="340"/>
        <w:jc w:val="left"/>
        <w:rPr>
          <w:rFonts w:ascii="Calibri Light" w:hAnsi="Calibri Light" w:cs="Calibri Light"/>
          <w:sz w:val="23"/>
          <w:szCs w:val="23"/>
        </w:rPr>
      </w:pPr>
      <w:r w:rsidRPr="003C7700">
        <w:rPr>
          <w:rFonts w:ascii="Calibri Light" w:hAnsi="Calibri Light" w:cs="Calibri Light"/>
          <w:sz w:val="23"/>
          <w:szCs w:val="23"/>
        </w:rPr>
        <w:t>przewidywaną datę i godzinę rozpoczęcia oraz zakończenia prac,</w:t>
      </w:r>
    </w:p>
    <w:p w14:paraId="4BF4C177" w14:textId="77777777" w:rsidR="00332262" w:rsidRPr="003C7700" w:rsidRDefault="00332262" w:rsidP="00902706">
      <w:pPr>
        <w:pStyle w:val="EYBulletedList1"/>
        <w:numPr>
          <w:ilvl w:val="1"/>
          <w:numId w:val="22"/>
        </w:numPr>
        <w:ind w:left="680" w:hanging="340"/>
        <w:jc w:val="left"/>
        <w:rPr>
          <w:rFonts w:ascii="Calibri Light" w:hAnsi="Calibri Light" w:cs="Calibri Light"/>
          <w:sz w:val="23"/>
          <w:szCs w:val="23"/>
        </w:rPr>
      </w:pPr>
      <w:r w:rsidRPr="003C7700">
        <w:rPr>
          <w:rFonts w:ascii="Calibri Light" w:hAnsi="Calibri Light" w:cs="Calibri Light"/>
          <w:sz w:val="23"/>
          <w:szCs w:val="23"/>
        </w:rPr>
        <w:t>charakter i opis przewidywanych prac,</w:t>
      </w:r>
    </w:p>
    <w:p w14:paraId="07AECCF9" w14:textId="4D0B3102" w:rsidR="00332262" w:rsidRPr="003C7700" w:rsidRDefault="00332262" w:rsidP="00902706">
      <w:pPr>
        <w:pStyle w:val="EYBulletedList1"/>
        <w:numPr>
          <w:ilvl w:val="1"/>
          <w:numId w:val="22"/>
        </w:numPr>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ewentualny wpływ na obsługę </w:t>
      </w:r>
      <w:r w:rsidR="002C104F" w:rsidRPr="003C7700">
        <w:rPr>
          <w:rFonts w:ascii="Calibri Light" w:hAnsi="Calibri Light" w:cs="Calibri Light"/>
          <w:sz w:val="23"/>
          <w:szCs w:val="23"/>
        </w:rPr>
        <w:t>Z</w:t>
      </w:r>
      <w:r w:rsidRPr="003C7700">
        <w:rPr>
          <w:rFonts w:ascii="Calibri Light" w:hAnsi="Calibri Light" w:cs="Calibri Light"/>
          <w:sz w:val="23"/>
          <w:szCs w:val="23"/>
        </w:rPr>
        <w:t>amówień oraz obsługę zgłoszeń Awarii z</w:t>
      </w:r>
      <w:r w:rsidR="00FB17BD" w:rsidRPr="003C7700">
        <w:rPr>
          <w:rFonts w:ascii="Calibri Light" w:hAnsi="Calibri Light" w:cs="Calibri Light"/>
          <w:sz w:val="23"/>
          <w:szCs w:val="23"/>
        </w:rPr>
        <w:t> </w:t>
      </w:r>
      <w:r w:rsidRPr="003C7700">
        <w:rPr>
          <w:rFonts w:ascii="Calibri Light" w:hAnsi="Calibri Light" w:cs="Calibri Light"/>
          <w:sz w:val="23"/>
          <w:szCs w:val="23"/>
        </w:rPr>
        <w:t>wyszczególnieniem procesów, których to dotyczy.</w:t>
      </w:r>
    </w:p>
    <w:p w14:paraId="57FA1EA8" w14:textId="4163FEA8" w:rsidR="00332262" w:rsidRPr="003C7700" w:rsidRDefault="00332262" w:rsidP="00902706">
      <w:pPr>
        <w:pStyle w:val="EYBulletedList1"/>
        <w:numPr>
          <w:ilvl w:val="0"/>
          <w:numId w:val="2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Anulowanie lub zmiana terminu wykonania </w:t>
      </w:r>
      <w:r w:rsidR="005517E8" w:rsidRPr="003C7700">
        <w:rPr>
          <w:rFonts w:ascii="Calibri Light" w:hAnsi="Calibri Light" w:cs="Calibri Light"/>
          <w:sz w:val="23"/>
          <w:szCs w:val="23"/>
        </w:rPr>
        <w:t>P</w:t>
      </w:r>
      <w:r w:rsidRPr="003C7700">
        <w:rPr>
          <w:rFonts w:ascii="Calibri Light" w:hAnsi="Calibri Light" w:cs="Calibri Light"/>
          <w:sz w:val="23"/>
          <w:szCs w:val="23"/>
        </w:rPr>
        <w:t xml:space="preserve">rac planowych na SK może zostać dokonana przez Stronę przeprowadzającą takie prace, najpóźniej w terminie 3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przed zgłoszoną uprzednio drugiej Stronie planowaną datą rozpoczęcia </w:t>
      </w:r>
      <w:r w:rsidR="00F9395D" w:rsidRPr="003C7700">
        <w:rPr>
          <w:rFonts w:ascii="Calibri Light" w:hAnsi="Calibri Light" w:cs="Calibri Light"/>
          <w:sz w:val="23"/>
          <w:szCs w:val="23"/>
        </w:rPr>
        <w:t>P</w:t>
      </w:r>
      <w:r w:rsidRPr="003C7700">
        <w:rPr>
          <w:rFonts w:ascii="Calibri Light" w:hAnsi="Calibri Light" w:cs="Calibri Light"/>
          <w:sz w:val="23"/>
          <w:szCs w:val="23"/>
        </w:rPr>
        <w:t>rac planowych na SK</w:t>
      </w:r>
      <w:r w:rsidR="005517E8" w:rsidRPr="003C7700">
        <w:rPr>
          <w:rFonts w:ascii="Calibri Light" w:hAnsi="Calibri Light" w:cs="Calibri Light"/>
          <w:sz w:val="23"/>
          <w:szCs w:val="23"/>
        </w:rPr>
        <w:t>.</w:t>
      </w:r>
    </w:p>
    <w:p w14:paraId="317707B2" w14:textId="77777777" w:rsidR="00332262" w:rsidRPr="003C7700" w:rsidRDefault="00332262" w:rsidP="00902706">
      <w:pPr>
        <w:pStyle w:val="EYBulletedList1"/>
        <w:numPr>
          <w:ilvl w:val="0"/>
          <w:numId w:val="2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przypadku niedostępności SK wstrzymuje się przesyłanie nowych </w:t>
      </w:r>
      <w:r w:rsidR="00F9395D" w:rsidRPr="003C7700">
        <w:rPr>
          <w:rFonts w:ascii="Calibri Light" w:hAnsi="Calibri Light" w:cs="Calibri Light"/>
          <w:sz w:val="23"/>
          <w:szCs w:val="23"/>
        </w:rPr>
        <w:t>Z</w:t>
      </w:r>
      <w:r w:rsidRPr="003C7700">
        <w:rPr>
          <w:rFonts w:ascii="Calibri Light" w:hAnsi="Calibri Light" w:cs="Calibri Light"/>
          <w:sz w:val="23"/>
          <w:szCs w:val="23"/>
        </w:rPr>
        <w:t>amówień i komunikatów elektronicznych poprzez ten SK i udostępniany jest Kanał awaryjny.</w:t>
      </w:r>
    </w:p>
    <w:p w14:paraId="3E6F0A63" w14:textId="77777777" w:rsidR="00332262" w:rsidRPr="003C7700" w:rsidRDefault="00332262" w:rsidP="00902706">
      <w:pPr>
        <w:pStyle w:val="EYBulletedList1"/>
        <w:numPr>
          <w:ilvl w:val="0"/>
          <w:numId w:val="2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Odpowiedzi na Zamówienia, które wpłynęły do OSD przed wyłączeniem SK, zostaną wysłane przez Strony po przywróceniu komunikacji pomiędzy OSD a OK lub poprzez </w:t>
      </w:r>
      <w:r w:rsidR="005850DB" w:rsidRPr="003C7700">
        <w:rPr>
          <w:rFonts w:ascii="Calibri Light" w:hAnsi="Calibri Light" w:cs="Calibri Light"/>
          <w:sz w:val="23"/>
          <w:szCs w:val="23"/>
        </w:rPr>
        <w:t>K</w:t>
      </w:r>
      <w:r w:rsidRPr="003C7700">
        <w:rPr>
          <w:rFonts w:ascii="Calibri Light" w:hAnsi="Calibri Light" w:cs="Calibri Light"/>
          <w:sz w:val="23"/>
          <w:szCs w:val="23"/>
        </w:rPr>
        <w:t xml:space="preserve">anał awaryjny. Dla procesu obsługi Awarii Strony rozpoczynają </w:t>
      </w:r>
      <w:r w:rsidR="00150551" w:rsidRPr="003C7700">
        <w:rPr>
          <w:rFonts w:ascii="Calibri Light" w:hAnsi="Calibri Light" w:cs="Calibri Light"/>
          <w:sz w:val="23"/>
          <w:szCs w:val="23"/>
        </w:rPr>
        <w:t xml:space="preserve">procedowanie </w:t>
      </w:r>
      <w:r w:rsidR="005850DB" w:rsidRPr="003C7700">
        <w:rPr>
          <w:rFonts w:ascii="Calibri Light" w:hAnsi="Calibri Light" w:cs="Calibri Light"/>
          <w:sz w:val="23"/>
          <w:szCs w:val="23"/>
        </w:rPr>
        <w:t>zgłoszeń Awarii poprzez K</w:t>
      </w:r>
      <w:r w:rsidRPr="003C7700">
        <w:rPr>
          <w:rFonts w:ascii="Calibri Light" w:hAnsi="Calibri Light" w:cs="Calibri Light"/>
          <w:sz w:val="23"/>
          <w:szCs w:val="23"/>
        </w:rPr>
        <w:t>anał awaryjny.</w:t>
      </w:r>
    </w:p>
    <w:p w14:paraId="44EE3FD2" w14:textId="07AF275A" w:rsidR="00332262" w:rsidRPr="003C7700" w:rsidRDefault="00332262" w:rsidP="00902706">
      <w:pPr>
        <w:pStyle w:val="EYBulletedList1"/>
        <w:numPr>
          <w:ilvl w:val="0"/>
          <w:numId w:val="2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Za okres, w którym na zasadach przewidzianych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1–5</w:t>
      </w:r>
      <w:r w:rsidR="0041169C" w:rsidRPr="003C7700">
        <w:rPr>
          <w:rFonts w:ascii="Calibri Light" w:hAnsi="Calibri Light" w:cs="Calibri Light"/>
          <w:sz w:val="23"/>
          <w:szCs w:val="23"/>
        </w:rPr>
        <w:t xml:space="preserve"> powyżej</w:t>
      </w:r>
      <w:r w:rsidRPr="003C7700">
        <w:rPr>
          <w:rFonts w:ascii="Calibri Light" w:hAnsi="Calibri Light" w:cs="Calibri Light"/>
          <w:sz w:val="23"/>
          <w:szCs w:val="23"/>
        </w:rPr>
        <w:t xml:space="preserve">, Strona prowadziła </w:t>
      </w:r>
      <w:r w:rsidR="00F9395D" w:rsidRPr="003C7700">
        <w:rPr>
          <w:rFonts w:ascii="Calibri Light" w:hAnsi="Calibri Light" w:cs="Calibri Light"/>
          <w:sz w:val="23"/>
          <w:szCs w:val="23"/>
        </w:rPr>
        <w:t>P</w:t>
      </w:r>
      <w:r w:rsidRPr="003C7700">
        <w:rPr>
          <w:rFonts w:ascii="Calibri Light" w:hAnsi="Calibri Light" w:cs="Calibri Light"/>
          <w:sz w:val="23"/>
          <w:szCs w:val="23"/>
        </w:rPr>
        <w:t>race planowe przy SK, drugiej Stronie nie przysługuje prawo występowania z jakimikolwiek roszczeniami finansowymi z tytułu wydłużenia czasu realizacji Zamówienia.</w:t>
      </w:r>
    </w:p>
    <w:p w14:paraId="03133C8D" w14:textId="6FE077ED" w:rsidR="00332262" w:rsidRPr="003C7700" w:rsidRDefault="00332262" w:rsidP="00902706">
      <w:pPr>
        <w:pStyle w:val="EYBulletedList1"/>
        <w:numPr>
          <w:ilvl w:val="0"/>
          <w:numId w:val="22"/>
        </w:numPr>
        <w:ind w:left="340" w:hanging="340"/>
        <w:jc w:val="left"/>
        <w:rPr>
          <w:rFonts w:ascii="Calibri Light" w:hAnsi="Calibri Light" w:cs="Calibri Light"/>
          <w:sz w:val="23"/>
          <w:szCs w:val="23"/>
        </w:rPr>
      </w:pPr>
      <w:r w:rsidRPr="003C7700">
        <w:rPr>
          <w:rFonts w:ascii="Calibri Light" w:hAnsi="Calibri Light" w:cs="Calibri Light"/>
          <w:sz w:val="23"/>
          <w:szCs w:val="23"/>
        </w:rPr>
        <w:t>Prace planowe na SK będą trwały maksymalnie do 20 dni w roku kalendarzowym i</w:t>
      </w:r>
      <w:r w:rsidR="00FB17BD" w:rsidRPr="003C7700">
        <w:rPr>
          <w:rFonts w:ascii="Calibri Light" w:hAnsi="Calibri Light" w:cs="Calibri Light"/>
          <w:sz w:val="23"/>
          <w:szCs w:val="23"/>
        </w:rPr>
        <w:t> </w:t>
      </w:r>
      <w:r w:rsidRPr="003C7700">
        <w:rPr>
          <w:rFonts w:ascii="Calibri Light" w:hAnsi="Calibri Light" w:cs="Calibri Light"/>
          <w:sz w:val="23"/>
          <w:szCs w:val="23"/>
        </w:rPr>
        <w:t>jednocześnie nie dłużej niż 7 dni kalendarzowych jednorazowo.</w:t>
      </w:r>
    </w:p>
    <w:p w14:paraId="5BFC93F6" w14:textId="5CADACC0" w:rsidR="00D226A8" w:rsidRPr="003C7700" w:rsidRDefault="00302E18" w:rsidP="006F294D">
      <w:pPr>
        <w:pStyle w:val="Nagwek1"/>
        <w:numPr>
          <w:ilvl w:val="0"/>
          <w:numId w:val="0"/>
        </w:numPr>
        <w:jc w:val="left"/>
        <w:rPr>
          <w:rFonts w:ascii="Calibri Light" w:hAnsi="Calibri Light" w:cs="Calibri Light"/>
          <w:b/>
          <w:color w:val="auto"/>
          <w:sz w:val="28"/>
          <w:szCs w:val="28"/>
        </w:rPr>
      </w:pPr>
      <w:bookmarkStart w:id="152" w:name="_Toc26367860"/>
      <w:bookmarkStart w:id="153" w:name="_Toc204081067"/>
      <w:r w:rsidRPr="003C7700">
        <w:rPr>
          <w:rFonts w:ascii="Calibri Light" w:hAnsi="Calibri Light" w:cs="Calibri Light"/>
          <w:b/>
          <w:color w:val="auto"/>
          <w:sz w:val="28"/>
          <w:szCs w:val="28"/>
        </w:rPr>
        <w:t>Rozdział 2</w:t>
      </w:r>
      <w:r w:rsidR="002A00E4" w:rsidRPr="003C7700">
        <w:rPr>
          <w:rFonts w:ascii="Calibri Light" w:hAnsi="Calibri Light" w:cs="Calibri Light"/>
          <w:b/>
          <w:color w:val="auto"/>
          <w:sz w:val="28"/>
          <w:szCs w:val="28"/>
        </w:rPr>
        <w:t>2</w:t>
      </w:r>
      <w:r w:rsidRPr="003C7700">
        <w:rPr>
          <w:rFonts w:ascii="Calibri Light" w:hAnsi="Calibri Light" w:cs="Calibri Light"/>
          <w:b/>
          <w:color w:val="auto"/>
          <w:sz w:val="28"/>
          <w:szCs w:val="28"/>
        </w:rPr>
        <w:t xml:space="preserve"> </w:t>
      </w:r>
      <w:r w:rsidR="00D226A8" w:rsidRPr="003C7700">
        <w:rPr>
          <w:rFonts w:ascii="Calibri Light" w:hAnsi="Calibri Light" w:cs="Calibri Light"/>
          <w:b/>
          <w:color w:val="auto"/>
          <w:sz w:val="28"/>
          <w:szCs w:val="28"/>
        </w:rPr>
        <w:t>Nadzór OSD</w:t>
      </w:r>
      <w:bookmarkEnd w:id="152"/>
      <w:bookmarkEnd w:id="153"/>
    </w:p>
    <w:p w14:paraId="03C52853" w14:textId="77777777" w:rsidR="00332262" w:rsidRPr="003C7700" w:rsidRDefault="00332262" w:rsidP="00902706">
      <w:pPr>
        <w:pStyle w:val="EYBulletedList1"/>
        <w:numPr>
          <w:ilvl w:val="0"/>
          <w:numId w:val="18"/>
        </w:numPr>
        <w:ind w:left="340" w:hanging="340"/>
        <w:jc w:val="left"/>
        <w:rPr>
          <w:rFonts w:ascii="Calibri Light" w:hAnsi="Calibri Light" w:cs="Calibri Light"/>
          <w:sz w:val="23"/>
          <w:szCs w:val="23"/>
        </w:rPr>
      </w:pPr>
      <w:r w:rsidRPr="003C7700">
        <w:rPr>
          <w:rFonts w:ascii="Calibri Light" w:hAnsi="Calibri Light" w:cs="Calibri Light"/>
          <w:sz w:val="23"/>
          <w:szCs w:val="23"/>
        </w:rPr>
        <w:t>Komunikacja pomiędzy OSD i OK w zakresie Nadzoru OSD będzie realizowana w oparciu o SK.</w:t>
      </w:r>
    </w:p>
    <w:p w14:paraId="3DA8B778" w14:textId="56475D29" w:rsidR="00332262" w:rsidRPr="003C7700" w:rsidRDefault="00332262" w:rsidP="00902706">
      <w:pPr>
        <w:pStyle w:val="EYBulletedList1"/>
        <w:numPr>
          <w:ilvl w:val="0"/>
          <w:numId w:val="18"/>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Wszelkie prace związane z korzystaniem z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 wy</w:t>
      </w:r>
      <w:r w:rsidR="00EF7A74" w:rsidRPr="003C7700">
        <w:rPr>
          <w:rFonts w:ascii="Calibri Light" w:hAnsi="Calibri Light" w:cs="Calibri Light"/>
          <w:sz w:val="23"/>
          <w:szCs w:val="23"/>
        </w:rPr>
        <w:t>konywane przez OK prowadzone są </w:t>
      </w:r>
      <w:r w:rsidRPr="003C7700">
        <w:rPr>
          <w:rFonts w:ascii="Calibri Light" w:hAnsi="Calibri Light" w:cs="Calibri Light"/>
          <w:sz w:val="23"/>
          <w:szCs w:val="23"/>
        </w:rPr>
        <w:t xml:space="preserve">pod </w:t>
      </w:r>
      <w:r w:rsidR="00F9395D" w:rsidRPr="003C7700">
        <w:rPr>
          <w:rFonts w:ascii="Calibri Light" w:hAnsi="Calibri Light" w:cs="Calibri Light"/>
          <w:sz w:val="23"/>
          <w:szCs w:val="23"/>
        </w:rPr>
        <w:t>N</w:t>
      </w:r>
      <w:r w:rsidRPr="003C7700">
        <w:rPr>
          <w:rFonts w:ascii="Calibri Light" w:hAnsi="Calibri Light" w:cs="Calibri Light"/>
          <w:sz w:val="23"/>
          <w:szCs w:val="23"/>
        </w:rPr>
        <w:t xml:space="preserve">adzorem OSD. OSD pobiera opłaty za Nadzór, przy czym OSD nieodpłatnie sprawuje </w:t>
      </w:r>
      <w:r w:rsidRPr="003C7700">
        <w:rPr>
          <w:rFonts w:ascii="Calibri Light" w:hAnsi="Calibri Light" w:cs="Calibri Light"/>
          <w:sz w:val="23"/>
          <w:szCs w:val="23"/>
        </w:rPr>
        <w:lastRenderedPageBreak/>
        <w:t>Nadzór nad pracami wykonywanymi przez OK w związku z koniecznością usunięcia skutków zdarzeń</w:t>
      </w:r>
      <w:r w:rsidR="00EF7A74" w:rsidRPr="003C7700">
        <w:rPr>
          <w:rFonts w:ascii="Calibri Light" w:hAnsi="Calibri Light" w:cs="Calibri Light"/>
          <w:sz w:val="23"/>
          <w:szCs w:val="23"/>
        </w:rPr>
        <w:t>, za</w:t>
      </w:r>
      <w:r w:rsidR="00D25EBF" w:rsidRPr="003C7700">
        <w:rPr>
          <w:rFonts w:ascii="Calibri Light" w:hAnsi="Calibri Light" w:cs="Calibri Light"/>
          <w:sz w:val="23"/>
          <w:szCs w:val="23"/>
        </w:rPr>
        <w:t xml:space="preserve"> </w:t>
      </w:r>
      <w:r w:rsidRPr="003C7700">
        <w:rPr>
          <w:rFonts w:ascii="Calibri Light" w:hAnsi="Calibri Light" w:cs="Calibri Light"/>
          <w:sz w:val="23"/>
          <w:szCs w:val="23"/>
        </w:rPr>
        <w:t>które odpowiedzialność ponosi OSD.</w:t>
      </w:r>
    </w:p>
    <w:p w14:paraId="0C933CBB" w14:textId="77777777" w:rsidR="00332262" w:rsidRPr="003C7700" w:rsidRDefault="00332262" w:rsidP="00902706">
      <w:pPr>
        <w:pStyle w:val="EYBulletedList1"/>
        <w:numPr>
          <w:ilvl w:val="0"/>
          <w:numId w:val="18"/>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Z zastrzeżeniem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4 poniżej, O</w:t>
      </w:r>
      <w:r w:rsidR="00EF7A74" w:rsidRPr="003C7700">
        <w:rPr>
          <w:rFonts w:ascii="Calibri Light" w:hAnsi="Calibri Light" w:cs="Calibri Light"/>
          <w:sz w:val="23"/>
          <w:szCs w:val="23"/>
        </w:rPr>
        <w:t>K deklaruje sposób sprawowania N</w:t>
      </w:r>
      <w:r w:rsidRPr="003C7700">
        <w:rPr>
          <w:rFonts w:ascii="Calibri Light" w:hAnsi="Calibri Light" w:cs="Calibri Light"/>
          <w:sz w:val="23"/>
          <w:szCs w:val="23"/>
        </w:rPr>
        <w:t>adzoru OSD:</w:t>
      </w:r>
    </w:p>
    <w:p w14:paraId="078D8603" w14:textId="2BFF21B9" w:rsidR="00332262" w:rsidRPr="003C7700" w:rsidRDefault="00332262" w:rsidP="00902706">
      <w:pPr>
        <w:pStyle w:val="EYBulletedList1"/>
        <w:numPr>
          <w:ilvl w:val="1"/>
          <w:numId w:val="18"/>
        </w:numPr>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ciągły/gwarantowany – zapewnienie </w:t>
      </w:r>
      <w:r w:rsidR="00E3391E" w:rsidRPr="003C7700">
        <w:rPr>
          <w:rFonts w:ascii="Calibri Light" w:hAnsi="Calibri Light" w:cs="Calibri Light"/>
          <w:sz w:val="23"/>
          <w:szCs w:val="23"/>
        </w:rPr>
        <w:t>N</w:t>
      </w:r>
      <w:r w:rsidRPr="003C7700">
        <w:rPr>
          <w:rFonts w:ascii="Calibri Light" w:hAnsi="Calibri Light" w:cs="Calibri Light"/>
          <w:sz w:val="23"/>
          <w:szCs w:val="23"/>
        </w:rPr>
        <w:t>adzoru OSD przez</w:t>
      </w:r>
      <w:r w:rsidR="00EF7A74" w:rsidRPr="003C7700">
        <w:rPr>
          <w:rFonts w:ascii="Calibri Light" w:hAnsi="Calibri Light" w:cs="Calibri Light"/>
          <w:sz w:val="23"/>
          <w:szCs w:val="23"/>
        </w:rPr>
        <w:t xml:space="preserve"> cały czas trwania prac, OSD na </w:t>
      </w:r>
      <w:r w:rsidRPr="003C7700">
        <w:rPr>
          <w:rFonts w:ascii="Calibri Light" w:hAnsi="Calibri Light" w:cs="Calibri Light"/>
          <w:sz w:val="23"/>
          <w:szCs w:val="23"/>
        </w:rPr>
        <w:t>bieżąco weryfikuje poprawność wykonania prac,</w:t>
      </w:r>
    </w:p>
    <w:p w14:paraId="5B5ADDC8" w14:textId="75BD9104" w:rsidR="00332262" w:rsidRPr="003C7700" w:rsidRDefault="00332262" w:rsidP="00902706">
      <w:pPr>
        <w:pStyle w:val="EYBulletedList1"/>
        <w:numPr>
          <w:ilvl w:val="1"/>
          <w:numId w:val="18"/>
        </w:numPr>
        <w:ind w:left="680" w:hanging="340"/>
        <w:jc w:val="left"/>
        <w:rPr>
          <w:rFonts w:ascii="Calibri Light" w:hAnsi="Calibri Light" w:cs="Calibri Light"/>
          <w:sz w:val="23"/>
          <w:szCs w:val="23"/>
        </w:rPr>
      </w:pPr>
      <w:r w:rsidRPr="003C7700">
        <w:rPr>
          <w:rFonts w:ascii="Calibri Light" w:hAnsi="Calibri Light" w:cs="Calibri Light"/>
          <w:sz w:val="23"/>
          <w:szCs w:val="23"/>
        </w:rPr>
        <w:t>nieciągły – OSD jest obecny co najmniej na początku i na końcu prac.</w:t>
      </w:r>
    </w:p>
    <w:p w14:paraId="47FB2071" w14:textId="04714C5B" w:rsidR="00332262" w:rsidRPr="003C7700" w:rsidRDefault="00332262" w:rsidP="00321CD2">
      <w:pPr>
        <w:pStyle w:val="EYBulletedList1"/>
        <w:numPr>
          <w:ilvl w:val="0"/>
          <w:numId w:val="0"/>
        </w:numPr>
        <w:spacing w:before="120"/>
        <w:ind w:left="284"/>
        <w:jc w:val="left"/>
        <w:rPr>
          <w:rFonts w:ascii="Calibri Light" w:hAnsi="Calibri Light" w:cs="Calibri Light"/>
          <w:sz w:val="23"/>
          <w:szCs w:val="23"/>
        </w:rPr>
      </w:pPr>
      <w:r w:rsidRPr="003C7700">
        <w:rPr>
          <w:rFonts w:ascii="Calibri Light" w:hAnsi="Calibri Light" w:cs="Calibri Light"/>
          <w:sz w:val="23"/>
          <w:szCs w:val="23"/>
        </w:rPr>
        <w:t xml:space="preserve">Minimalny czas </w:t>
      </w:r>
      <w:r w:rsidR="009B0408" w:rsidRPr="003C7700">
        <w:rPr>
          <w:rFonts w:ascii="Calibri Light" w:hAnsi="Calibri Light" w:cs="Calibri Light"/>
          <w:sz w:val="23"/>
          <w:szCs w:val="23"/>
        </w:rPr>
        <w:t>N</w:t>
      </w:r>
      <w:r w:rsidRPr="003C7700">
        <w:rPr>
          <w:rFonts w:ascii="Calibri Light" w:hAnsi="Calibri Light" w:cs="Calibri Light"/>
          <w:sz w:val="23"/>
          <w:szCs w:val="23"/>
        </w:rPr>
        <w:t xml:space="preserve">adzoru to 1 godzina. W tym przypadku Nadzór OSD weryfikuje </w:t>
      </w:r>
      <w:r w:rsidR="00321CD2" w:rsidRPr="003C7700">
        <w:rPr>
          <w:rFonts w:ascii="Calibri Light" w:hAnsi="Calibri Light" w:cs="Calibri Light"/>
          <w:sz w:val="23"/>
          <w:szCs w:val="23"/>
        </w:rPr>
        <w:t>poprawność wykonanych</w:t>
      </w:r>
      <w:r w:rsidRPr="003C7700">
        <w:rPr>
          <w:rFonts w:ascii="Calibri Light" w:hAnsi="Calibri Light" w:cs="Calibri Light"/>
          <w:sz w:val="23"/>
          <w:szCs w:val="23"/>
        </w:rPr>
        <w:t xml:space="preserve"> prac. OK może kontaktować się z nadzorcą OSD w ciągu całego czasu trwania prac. Nadzór OSD przybywa na miejsce prac na żądanie</w:t>
      </w:r>
      <w:r w:rsidR="00351AEC" w:rsidRPr="003C7700">
        <w:rPr>
          <w:rFonts w:ascii="Calibri Light" w:hAnsi="Calibri Light" w:cs="Calibri Light"/>
          <w:sz w:val="23"/>
          <w:szCs w:val="23"/>
        </w:rPr>
        <w:t xml:space="preserve"> </w:t>
      </w:r>
      <w:r w:rsidR="00D25EBF" w:rsidRPr="003C7700">
        <w:rPr>
          <w:rFonts w:ascii="Calibri Light" w:hAnsi="Calibri Light" w:cs="Calibri Light"/>
          <w:sz w:val="23"/>
          <w:szCs w:val="23"/>
        </w:rPr>
        <w:t xml:space="preserve">OK w czasie nie dłuższym niż 4 </w:t>
      </w:r>
      <w:r w:rsidRPr="003C7700">
        <w:rPr>
          <w:rFonts w:ascii="Calibri Light" w:hAnsi="Calibri Light" w:cs="Calibri Light"/>
          <w:sz w:val="23"/>
          <w:szCs w:val="23"/>
        </w:rPr>
        <w:t>godziny (w</w:t>
      </w:r>
      <w:r w:rsidR="0036619A" w:rsidRPr="003C7700">
        <w:rPr>
          <w:rFonts w:ascii="Calibri Light" w:hAnsi="Calibri Light" w:cs="Calibri Light"/>
          <w:sz w:val="23"/>
          <w:szCs w:val="23"/>
        </w:rPr>
        <w:t> </w:t>
      </w:r>
      <w:r w:rsidRPr="003C7700">
        <w:rPr>
          <w:rFonts w:ascii="Calibri Light" w:hAnsi="Calibri Light" w:cs="Calibri Light"/>
          <w:sz w:val="23"/>
          <w:szCs w:val="23"/>
        </w:rPr>
        <w:t>godzinach sprawowania nadzoru OSD) od momentu wezwania OK.</w:t>
      </w:r>
    </w:p>
    <w:p w14:paraId="08186047" w14:textId="098AE2F4" w:rsidR="00332262" w:rsidRPr="003C7700" w:rsidRDefault="00332262" w:rsidP="00321CD2">
      <w:pPr>
        <w:pStyle w:val="EYBulletedList1"/>
        <w:numPr>
          <w:ilvl w:val="0"/>
          <w:numId w:val="0"/>
        </w:numPr>
        <w:ind w:left="284"/>
        <w:jc w:val="left"/>
        <w:rPr>
          <w:rFonts w:ascii="Calibri Light" w:hAnsi="Calibri Light" w:cs="Calibri Light"/>
          <w:sz w:val="23"/>
          <w:szCs w:val="23"/>
        </w:rPr>
      </w:pPr>
      <w:r w:rsidRPr="003C7700">
        <w:rPr>
          <w:rFonts w:ascii="Calibri Light" w:hAnsi="Calibri Light" w:cs="Calibri Light"/>
          <w:sz w:val="23"/>
          <w:szCs w:val="23"/>
        </w:rPr>
        <w:t xml:space="preserve">W uzasadnionych przypadkach OSD może wymagać realizacji </w:t>
      </w:r>
      <w:r w:rsidR="009B0408" w:rsidRPr="003C7700">
        <w:rPr>
          <w:rFonts w:ascii="Calibri Light" w:hAnsi="Calibri Light" w:cs="Calibri Light"/>
          <w:sz w:val="23"/>
          <w:szCs w:val="23"/>
        </w:rPr>
        <w:t>N</w:t>
      </w:r>
      <w:r w:rsidRPr="003C7700">
        <w:rPr>
          <w:rFonts w:ascii="Calibri Light" w:hAnsi="Calibri Light" w:cs="Calibri Light"/>
          <w:sz w:val="23"/>
          <w:szCs w:val="23"/>
        </w:rPr>
        <w:t xml:space="preserve">adzoru w formie </w:t>
      </w:r>
      <w:r w:rsidR="00595190" w:rsidRPr="003C7700">
        <w:rPr>
          <w:rFonts w:ascii="Calibri Light" w:hAnsi="Calibri Light" w:cs="Calibri Light"/>
          <w:sz w:val="23"/>
          <w:szCs w:val="23"/>
        </w:rPr>
        <w:t>N</w:t>
      </w:r>
      <w:r w:rsidRPr="003C7700">
        <w:rPr>
          <w:rFonts w:ascii="Calibri Light" w:hAnsi="Calibri Light" w:cs="Calibri Light"/>
          <w:sz w:val="23"/>
          <w:szCs w:val="23"/>
        </w:rPr>
        <w:t>adzoru ciągłego/gwarantowanego.</w:t>
      </w:r>
    </w:p>
    <w:p w14:paraId="2A323360" w14:textId="30315E58" w:rsidR="00332262" w:rsidRPr="003C7700" w:rsidRDefault="00332262" w:rsidP="00902706">
      <w:pPr>
        <w:pStyle w:val="EYBulletedList1"/>
        <w:numPr>
          <w:ilvl w:val="0"/>
          <w:numId w:val="18"/>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OK informuje OSD o planowanym terminie prac,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w:t>
      </w:r>
      <w:r w:rsidR="00E3391E" w:rsidRPr="003C7700">
        <w:rPr>
          <w:rFonts w:ascii="Calibri Light" w:hAnsi="Calibri Light" w:cs="Calibri Light"/>
          <w:sz w:val="23"/>
          <w:szCs w:val="23"/>
        </w:rPr>
        <w:t xml:space="preserve">2 </w:t>
      </w:r>
      <w:r w:rsidRPr="003C7700">
        <w:rPr>
          <w:rFonts w:ascii="Calibri Light" w:hAnsi="Calibri Light" w:cs="Calibri Light"/>
          <w:sz w:val="23"/>
          <w:szCs w:val="23"/>
        </w:rPr>
        <w:t>powyżej, z</w:t>
      </w:r>
      <w:r w:rsidR="00FB17BD" w:rsidRPr="003C7700">
        <w:rPr>
          <w:rFonts w:ascii="Calibri Light" w:hAnsi="Calibri Light" w:cs="Calibri Light"/>
          <w:sz w:val="23"/>
          <w:szCs w:val="23"/>
        </w:rPr>
        <w:t> </w:t>
      </w:r>
      <w:r w:rsidRPr="003C7700">
        <w:rPr>
          <w:rFonts w:ascii="Calibri Light" w:hAnsi="Calibri Light" w:cs="Calibri Light"/>
          <w:sz w:val="23"/>
          <w:szCs w:val="23"/>
        </w:rPr>
        <w:t>podaniem przewidywanego zakresu czynności i szacowanego okresu prowadzenia prac na 7</w:t>
      </w:r>
      <w:r w:rsidR="00FB17BD" w:rsidRPr="003C7700">
        <w:rPr>
          <w:rFonts w:ascii="Calibri Light" w:hAnsi="Calibri Light" w:cs="Calibri Light"/>
          <w:sz w:val="23"/>
          <w:szCs w:val="23"/>
        </w:rPr>
        <w:t>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przed planowaną datą rozpoczęcia tych prac.</w:t>
      </w:r>
    </w:p>
    <w:p w14:paraId="62E9AA76" w14:textId="77777777" w:rsidR="00332262" w:rsidRPr="003C7700" w:rsidRDefault="00332262" w:rsidP="00902706">
      <w:pPr>
        <w:pStyle w:val="EYBulletedList1"/>
        <w:numPr>
          <w:ilvl w:val="0"/>
          <w:numId w:val="18"/>
        </w:numPr>
        <w:ind w:left="340" w:hanging="340"/>
        <w:jc w:val="left"/>
        <w:rPr>
          <w:rFonts w:ascii="Calibri Light" w:hAnsi="Calibri Light" w:cs="Calibri Light"/>
          <w:sz w:val="23"/>
          <w:szCs w:val="23"/>
        </w:rPr>
      </w:pPr>
      <w:r w:rsidRPr="003C7700">
        <w:rPr>
          <w:rFonts w:ascii="Calibri Light" w:hAnsi="Calibri Light" w:cs="Calibri Light"/>
          <w:sz w:val="23"/>
          <w:szCs w:val="23"/>
        </w:rPr>
        <w:t>W przypadku pilnej potrzeby wykonania przez OK prac związanych z usun</w:t>
      </w:r>
      <w:r w:rsidR="00EF7A74" w:rsidRPr="003C7700">
        <w:rPr>
          <w:rFonts w:ascii="Calibri Light" w:hAnsi="Calibri Light" w:cs="Calibri Light"/>
          <w:sz w:val="23"/>
          <w:szCs w:val="23"/>
        </w:rPr>
        <w:t>ięciem Awarii, sprawowany jest N</w:t>
      </w:r>
      <w:r w:rsidRPr="003C7700">
        <w:rPr>
          <w:rFonts w:ascii="Calibri Light" w:hAnsi="Calibri Light" w:cs="Calibri Light"/>
          <w:sz w:val="23"/>
          <w:szCs w:val="23"/>
        </w:rPr>
        <w:t>adzór OSD w sposób ciągły (gw</w:t>
      </w:r>
      <w:r w:rsidR="00EF7A74" w:rsidRPr="003C7700">
        <w:rPr>
          <w:rFonts w:ascii="Calibri Light" w:hAnsi="Calibri Light" w:cs="Calibri Light"/>
          <w:sz w:val="23"/>
          <w:szCs w:val="23"/>
        </w:rPr>
        <w:t>arantowany). OK informuje OSD o </w:t>
      </w:r>
      <w:r w:rsidRPr="003C7700">
        <w:rPr>
          <w:rFonts w:ascii="Calibri Light" w:hAnsi="Calibri Light" w:cs="Calibri Light"/>
          <w:sz w:val="23"/>
          <w:szCs w:val="23"/>
        </w:rPr>
        <w:t xml:space="preserve">planowanym terminie takich prac nie później niż: </w:t>
      </w:r>
    </w:p>
    <w:p w14:paraId="393D60BC" w14:textId="77777777" w:rsidR="00332262" w:rsidRPr="003C7700" w:rsidRDefault="00332262" w:rsidP="00902706">
      <w:pPr>
        <w:pStyle w:val="EYBulletedList1"/>
        <w:numPr>
          <w:ilvl w:val="1"/>
          <w:numId w:val="18"/>
        </w:numPr>
        <w:ind w:left="680" w:hanging="340"/>
        <w:jc w:val="left"/>
        <w:rPr>
          <w:rFonts w:ascii="Calibri Light" w:hAnsi="Calibri Light" w:cs="Calibri Light"/>
          <w:sz w:val="23"/>
          <w:szCs w:val="23"/>
        </w:rPr>
      </w:pPr>
      <w:r w:rsidRPr="003C7700">
        <w:rPr>
          <w:rFonts w:ascii="Calibri Light" w:hAnsi="Calibri Light" w:cs="Calibri Light"/>
          <w:sz w:val="23"/>
          <w:szCs w:val="23"/>
        </w:rPr>
        <w:t>w dni powszednie oraz w soboty (8.00 – 16.00) – 4 godziny przed rozpoczęciem prac,</w:t>
      </w:r>
    </w:p>
    <w:p w14:paraId="02B4ED68" w14:textId="77777777" w:rsidR="00332262" w:rsidRPr="003C7700" w:rsidRDefault="00332262" w:rsidP="00902706">
      <w:pPr>
        <w:pStyle w:val="EYBulletedList1"/>
        <w:numPr>
          <w:ilvl w:val="1"/>
          <w:numId w:val="18"/>
        </w:numPr>
        <w:ind w:left="680" w:hanging="340"/>
        <w:jc w:val="left"/>
        <w:rPr>
          <w:rFonts w:ascii="Calibri Light" w:hAnsi="Calibri Light" w:cs="Calibri Light"/>
          <w:sz w:val="23"/>
          <w:szCs w:val="23"/>
        </w:rPr>
      </w:pPr>
      <w:r w:rsidRPr="003C7700">
        <w:rPr>
          <w:rFonts w:ascii="Calibri Light" w:hAnsi="Calibri Light" w:cs="Calibri Light"/>
          <w:sz w:val="23"/>
          <w:szCs w:val="23"/>
        </w:rPr>
        <w:t>w dni powszednie oraz w soboty (16.00 – 22.00) – 6 godzin przed rozpoczęciem prac,</w:t>
      </w:r>
    </w:p>
    <w:p w14:paraId="720471D7" w14:textId="77777777" w:rsidR="00332262" w:rsidRPr="003C7700" w:rsidRDefault="00332262" w:rsidP="00902706">
      <w:pPr>
        <w:pStyle w:val="EYBulletedList1"/>
        <w:numPr>
          <w:ilvl w:val="1"/>
          <w:numId w:val="18"/>
        </w:numPr>
        <w:ind w:left="680" w:hanging="340"/>
        <w:jc w:val="left"/>
        <w:rPr>
          <w:rFonts w:ascii="Calibri Light" w:hAnsi="Calibri Light" w:cs="Calibri Light"/>
          <w:sz w:val="23"/>
          <w:szCs w:val="23"/>
        </w:rPr>
      </w:pPr>
      <w:r w:rsidRPr="003C7700">
        <w:rPr>
          <w:rFonts w:ascii="Calibri Light" w:hAnsi="Calibri Light" w:cs="Calibri Light"/>
          <w:sz w:val="23"/>
          <w:szCs w:val="23"/>
        </w:rPr>
        <w:t>w nocy (22.00 – 8.00), niedziele i dni ustawowo wolne od pracy – 8 godzin przed rozpoczęciem prac.</w:t>
      </w:r>
    </w:p>
    <w:p w14:paraId="2F9034C1" w14:textId="3CF96E43" w:rsidR="00332262" w:rsidRPr="003C7700" w:rsidRDefault="00332262" w:rsidP="00902706">
      <w:pPr>
        <w:pStyle w:val="EYBulletedList1"/>
        <w:numPr>
          <w:ilvl w:val="0"/>
          <w:numId w:val="18"/>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przypadku niestawienia się </w:t>
      </w:r>
      <w:r w:rsidR="00CC2511" w:rsidRPr="003C7700">
        <w:rPr>
          <w:rFonts w:ascii="Calibri Light" w:hAnsi="Calibri Light" w:cs="Calibri Light"/>
          <w:sz w:val="23"/>
          <w:szCs w:val="23"/>
        </w:rPr>
        <w:t xml:space="preserve">przez Stronę </w:t>
      </w:r>
      <w:r w:rsidRPr="003C7700">
        <w:rPr>
          <w:rFonts w:ascii="Calibri Light" w:hAnsi="Calibri Light" w:cs="Calibri Light"/>
          <w:sz w:val="23"/>
          <w:szCs w:val="23"/>
        </w:rPr>
        <w:t xml:space="preserve">w miejscu i terminie wskazanym przez OK zgodnie z </w:t>
      </w:r>
      <w:proofErr w:type="spellStart"/>
      <w:r w:rsidR="00E96205" w:rsidRPr="003C7700">
        <w:rPr>
          <w:rFonts w:ascii="Calibri Light" w:hAnsi="Calibri Light" w:cs="Calibri Light"/>
          <w:sz w:val="23"/>
          <w:szCs w:val="23"/>
        </w:rPr>
        <w:t>p</w:t>
      </w:r>
      <w:r w:rsidRPr="003C7700">
        <w:rPr>
          <w:rFonts w:ascii="Calibri Light" w:hAnsi="Calibri Light" w:cs="Calibri Light"/>
          <w:sz w:val="23"/>
          <w:szCs w:val="23"/>
        </w:rPr>
        <w:t>pkt</w:t>
      </w:r>
      <w:proofErr w:type="spellEnd"/>
      <w:r w:rsidRPr="003C7700">
        <w:rPr>
          <w:rFonts w:ascii="Calibri Light" w:hAnsi="Calibri Light" w:cs="Calibri Light"/>
          <w:sz w:val="23"/>
          <w:szCs w:val="23"/>
        </w:rPr>
        <w:t xml:space="preserve"> 3 powyżej, </w:t>
      </w:r>
      <w:r w:rsidR="00CC2511" w:rsidRPr="003C7700">
        <w:rPr>
          <w:rFonts w:ascii="Calibri Light" w:hAnsi="Calibri Light" w:cs="Calibri Light"/>
          <w:sz w:val="23"/>
          <w:szCs w:val="23"/>
        </w:rPr>
        <w:t xml:space="preserve">Strona </w:t>
      </w:r>
      <w:r w:rsidRPr="003C7700">
        <w:rPr>
          <w:rFonts w:ascii="Calibri Light" w:hAnsi="Calibri Light" w:cs="Calibri Light"/>
          <w:sz w:val="23"/>
          <w:szCs w:val="23"/>
        </w:rPr>
        <w:t xml:space="preserve">obciąża </w:t>
      </w:r>
      <w:r w:rsidR="00CC2511" w:rsidRPr="003C7700">
        <w:rPr>
          <w:rFonts w:ascii="Calibri Light" w:hAnsi="Calibri Light" w:cs="Calibri Light"/>
          <w:sz w:val="23"/>
          <w:szCs w:val="23"/>
        </w:rPr>
        <w:t xml:space="preserve">drugą Stronę </w:t>
      </w:r>
      <w:r w:rsidRPr="003C7700">
        <w:rPr>
          <w:rFonts w:ascii="Calibri Light" w:hAnsi="Calibri Light" w:cs="Calibri Light"/>
          <w:sz w:val="23"/>
          <w:szCs w:val="23"/>
        </w:rPr>
        <w:t>opłatą w wysokości jak za 8 godzin Nadzoru OSD sprawowanego w danych godzinach.</w:t>
      </w:r>
      <w:r w:rsidR="00D613C6" w:rsidRPr="003C7700">
        <w:rPr>
          <w:rFonts w:ascii="Calibri Light" w:hAnsi="Calibri Light" w:cs="Calibri Light"/>
          <w:sz w:val="23"/>
          <w:szCs w:val="23"/>
        </w:rPr>
        <w:t xml:space="preserve"> Maksymalny czas oczekiwania przez pracowników Strony na stawienie się pracowników drugiej Strony wynosi 40 minut.</w:t>
      </w:r>
    </w:p>
    <w:p w14:paraId="055F3FD3" w14:textId="1409C23F" w:rsidR="005871F6" w:rsidRPr="003C7700" w:rsidRDefault="00332262" w:rsidP="006F294D">
      <w:pPr>
        <w:pStyle w:val="EYBulletedList1"/>
        <w:numPr>
          <w:ilvl w:val="0"/>
          <w:numId w:val="18"/>
        </w:numPr>
        <w:ind w:left="340" w:hanging="340"/>
        <w:jc w:val="left"/>
        <w:rPr>
          <w:rFonts w:ascii="Calibri Light" w:hAnsi="Calibri Light" w:cs="Calibri Light"/>
          <w:sz w:val="23"/>
          <w:szCs w:val="23"/>
        </w:rPr>
      </w:pPr>
      <w:r w:rsidRPr="003C7700">
        <w:rPr>
          <w:rFonts w:ascii="Calibri Light" w:hAnsi="Calibri Light" w:cs="Calibri Light"/>
          <w:sz w:val="23"/>
          <w:szCs w:val="23"/>
        </w:rPr>
        <w:t>Po zakończeniu prac przedstawiciel OSD spisuje protokół odbioru wykonanych prac i podpisuje go dwustronnie z przedstawicielem OK. Protokół odbioru wykonanych prac zawiera krótki opis wykonanych prac z wyszczególnieniem m.</w:t>
      </w:r>
      <w:r w:rsidR="00BE0AD5"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in.: elementów Infrastruktury telekomunikacyjnej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 xml:space="preserve"> na jakich prace były wykonane, zakresu prac, sposobu sprawowania </w:t>
      </w:r>
      <w:r w:rsidR="00595190" w:rsidRPr="003C7700">
        <w:rPr>
          <w:rFonts w:ascii="Calibri Light" w:hAnsi="Calibri Light" w:cs="Calibri Light"/>
          <w:sz w:val="23"/>
          <w:szCs w:val="23"/>
        </w:rPr>
        <w:t>N</w:t>
      </w:r>
      <w:r w:rsidRPr="003C7700">
        <w:rPr>
          <w:rFonts w:ascii="Calibri Light" w:hAnsi="Calibri Light" w:cs="Calibri Light"/>
          <w:sz w:val="23"/>
          <w:szCs w:val="23"/>
        </w:rPr>
        <w:t xml:space="preserve">adzoru (ciągły, nieciągły) oraz </w:t>
      </w:r>
      <w:r w:rsidR="004B52CC" w:rsidRPr="003C7700">
        <w:rPr>
          <w:rFonts w:ascii="Calibri Light" w:hAnsi="Calibri Light" w:cs="Calibri Light"/>
          <w:sz w:val="23"/>
          <w:szCs w:val="23"/>
        </w:rPr>
        <w:t xml:space="preserve">liczby </w:t>
      </w:r>
      <w:r w:rsidRPr="003C7700">
        <w:rPr>
          <w:rFonts w:ascii="Calibri Light" w:hAnsi="Calibri Light" w:cs="Calibri Light"/>
          <w:sz w:val="23"/>
          <w:szCs w:val="23"/>
        </w:rPr>
        <w:t>godzin sprawowania Nadzoru OSD. Odmowa podpisania protokołu odbioru wykonanych prac przez którąkolw</w:t>
      </w:r>
      <w:r w:rsidR="00D25EBF" w:rsidRPr="003C7700">
        <w:rPr>
          <w:rFonts w:ascii="Calibri Light" w:hAnsi="Calibri Light" w:cs="Calibri Light"/>
          <w:sz w:val="23"/>
          <w:szCs w:val="23"/>
        </w:rPr>
        <w:t xml:space="preserve">iek ze Stron zostanie opisana w </w:t>
      </w:r>
      <w:r w:rsidRPr="003C7700">
        <w:rPr>
          <w:rFonts w:ascii="Calibri Light" w:hAnsi="Calibri Light" w:cs="Calibri Light"/>
          <w:sz w:val="23"/>
          <w:szCs w:val="23"/>
        </w:rPr>
        <w:t>ww. protokole wraz z podaniem przyczyn tej odmowy.</w:t>
      </w:r>
    </w:p>
    <w:p w14:paraId="0C034FE0" w14:textId="75F25F36" w:rsidR="00A61058" w:rsidRPr="003C7700" w:rsidRDefault="00302E18" w:rsidP="006F294D">
      <w:pPr>
        <w:pStyle w:val="Nagwek1"/>
        <w:numPr>
          <w:ilvl w:val="0"/>
          <w:numId w:val="0"/>
        </w:numPr>
        <w:jc w:val="left"/>
        <w:rPr>
          <w:rFonts w:ascii="Calibri Light" w:hAnsi="Calibri Light" w:cs="Calibri Light"/>
          <w:b/>
          <w:color w:val="auto"/>
          <w:sz w:val="28"/>
          <w:szCs w:val="28"/>
        </w:rPr>
      </w:pPr>
      <w:bookmarkStart w:id="154" w:name="_Toc48811441"/>
      <w:bookmarkStart w:id="155" w:name="_Toc48812046"/>
      <w:bookmarkStart w:id="156" w:name="_Toc48812285"/>
      <w:bookmarkStart w:id="157" w:name="_Toc49325170"/>
      <w:bookmarkStart w:id="158" w:name="_Toc48811442"/>
      <w:bookmarkStart w:id="159" w:name="_Toc48812047"/>
      <w:bookmarkStart w:id="160" w:name="_Toc48812286"/>
      <w:bookmarkStart w:id="161" w:name="_Toc49325171"/>
      <w:bookmarkStart w:id="162" w:name="_Toc48811443"/>
      <w:bookmarkStart w:id="163" w:name="_Toc48812048"/>
      <w:bookmarkStart w:id="164" w:name="_Toc48812287"/>
      <w:bookmarkStart w:id="165" w:name="_Toc49325172"/>
      <w:bookmarkStart w:id="166" w:name="_Toc48811450"/>
      <w:bookmarkStart w:id="167" w:name="_Toc48812055"/>
      <w:bookmarkStart w:id="168" w:name="_Toc48812294"/>
      <w:bookmarkStart w:id="169" w:name="_Toc49325179"/>
      <w:bookmarkStart w:id="170" w:name="_Toc48811451"/>
      <w:bookmarkStart w:id="171" w:name="_Toc48812056"/>
      <w:bookmarkStart w:id="172" w:name="_Toc48812295"/>
      <w:bookmarkStart w:id="173" w:name="_Toc49325180"/>
      <w:bookmarkStart w:id="174" w:name="_Toc48811452"/>
      <w:bookmarkStart w:id="175" w:name="_Toc48812057"/>
      <w:bookmarkStart w:id="176" w:name="_Toc48812296"/>
      <w:bookmarkStart w:id="177" w:name="_Toc49325181"/>
      <w:bookmarkStart w:id="178" w:name="_Toc48811453"/>
      <w:bookmarkStart w:id="179" w:name="_Toc48812058"/>
      <w:bookmarkStart w:id="180" w:name="_Toc48812297"/>
      <w:bookmarkStart w:id="181" w:name="_Toc49325182"/>
      <w:bookmarkStart w:id="182" w:name="_Toc48811454"/>
      <w:bookmarkStart w:id="183" w:name="_Toc48812059"/>
      <w:bookmarkStart w:id="184" w:name="_Toc48812298"/>
      <w:bookmarkStart w:id="185" w:name="_Toc49325183"/>
      <w:bookmarkStart w:id="186" w:name="_Toc23272200"/>
      <w:bookmarkStart w:id="187" w:name="_Toc204081068"/>
      <w:bookmarkStart w:id="188" w:name="_Toc26367864"/>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r w:rsidRPr="003C7700">
        <w:rPr>
          <w:rFonts w:ascii="Calibri Light" w:hAnsi="Calibri Light" w:cs="Calibri Light"/>
          <w:b/>
          <w:color w:val="auto"/>
          <w:sz w:val="28"/>
          <w:szCs w:val="28"/>
        </w:rPr>
        <w:t>Rozdział 2</w:t>
      </w:r>
      <w:r w:rsidR="002A00E4" w:rsidRPr="003C7700">
        <w:rPr>
          <w:rFonts w:ascii="Calibri Light" w:hAnsi="Calibri Light" w:cs="Calibri Light"/>
          <w:b/>
          <w:color w:val="auto"/>
          <w:sz w:val="28"/>
          <w:szCs w:val="28"/>
        </w:rPr>
        <w:t>3</w:t>
      </w:r>
      <w:r w:rsidRPr="003C7700">
        <w:rPr>
          <w:rFonts w:ascii="Calibri Light" w:hAnsi="Calibri Light" w:cs="Calibri Light"/>
          <w:b/>
          <w:color w:val="auto"/>
          <w:sz w:val="28"/>
          <w:szCs w:val="28"/>
        </w:rPr>
        <w:t xml:space="preserve"> </w:t>
      </w:r>
      <w:r w:rsidR="00A61058" w:rsidRPr="003C7700">
        <w:rPr>
          <w:rFonts w:ascii="Calibri Light" w:hAnsi="Calibri Light" w:cs="Calibri Light"/>
          <w:b/>
          <w:color w:val="auto"/>
          <w:sz w:val="28"/>
          <w:szCs w:val="28"/>
        </w:rPr>
        <w:t>Parametry jakościowe Usług</w:t>
      </w:r>
      <w:bookmarkEnd w:id="187"/>
    </w:p>
    <w:p w14:paraId="68730A4B" w14:textId="77777777" w:rsidR="00A61058" w:rsidRPr="003C7700" w:rsidRDefault="00A61058" w:rsidP="00902706">
      <w:pPr>
        <w:pStyle w:val="EYBulletedList1"/>
        <w:numPr>
          <w:ilvl w:val="0"/>
          <w:numId w:val="19"/>
        </w:numPr>
        <w:ind w:left="340" w:hanging="340"/>
        <w:jc w:val="left"/>
        <w:rPr>
          <w:rFonts w:ascii="Calibri Light" w:hAnsi="Calibri Light" w:cs="Calibri Light"/>
          <w:sz w:val="23"/>
          <w:szCs w:val="23"/>
        </w:rPr>
      </w:pPr>
      <w:r w:rsidRPr="003C7700">
        <w:rPr>
          <w:rFonts w:ascii="Calibri Light" w:hAnsi="Calibri Light" w:cs="Calibri Light"/>
          <w:sz w:val="23"/>
          <w:szCs w:val="23"/>
        </w:rPr>
        <w:t>W ramach gwarantowanych parametrów jakościowych OSD zapewnia następujące parametry:</w:t>
      </w:r>
    </w:p>
    <w:p w14:paraId="205EBC16" w14:textId="77777777" w:rsidR="00A61058" w:rsidRPr="003C7700" w:rsidRDefault="00A61058" w:rsidP="00902706">
      <w:pPr>
        <w:pStyle w:val="EYBulletedList1"/>
        <w:numPr>
          <w:ilvl w:val="1"/>
          <w:numId w:val="18"/>
        </w:numPr>
        <w:ind w:left="680" w:hanging="340"/>
        <w:jc w:val="left"/>
        <w:rPr>
          <w:rFonts w:ascii="Calibri Light" w:hAnsi="Calibri Light" w:cs="Calibri Light"/>
          <w:sz w:val="23"/>
          <w:szCs w:val="23"/>
        </w:rPr>
      </w:pPr>
      <w:r w:rsidRPr="003C7700">
        <w:rPr>
          <w:rFonts w:ascii="Calibri Light" w:hAnsi="Calibri Light" w:cs="Calibri Light"/>
          <w:sz w:val="23"/>
          <w:szCs w:val="23"/>
        </w:rPr>
        <w:t>CUA,</w:t>
      </w:r>
    </w:p>
    <w:p w14:paraId="6D624D7D" w14:textId="77777777" w:rsidR="00A61058" w:rsidRPr="003C7700" w:rsidRDefault="00A61058" w:rsidP="00902706">
      <w:pPr>
        <w:pStyle w:val="EYBulletedList1"/>
        <w:numPr>
          <w:ilvl w:val="1"/>
          <w:numId w:val="18"/>
        </w:numPr>
        <w:ind w:left="680" w:hanging="340"/>
        <w:jc w:val="left"/>
        <w:rPr>
          <w:rFonts w:ascii="Calibri Light" w:hAnsi="Calibri Light" w:cs="Calibri Light"/>
          <w:sz w:val="23"/>
          <w:szCs w:val="23"/>
        </w:rPr>
      </w:pPr>
      <w:r w:rsidRPr="003C7700">
        <w:rPr>
          <w:rFonts w:ascii="Calibri Light" w:hAnsi="Calibri Light" w:cs="Calibri Light"/>
          <w:sz w:val="23"/>
          <w:szCs w:val="23"/>
        </w:rPr>
        <w:t>RDU.</w:t>
      </w:r>
    </w:p>
    <w:tbl>
      <w:tblPr>
        <w:tblStyle w:val="Tabela-Siatka"/>
        <w:tblW w:w="0" w:type="auto"/>
        <w:jc w:val="center"/>
        <w:tblLook w:val="04A0" w:firstRow="1" w:lastRow="0" w:firstColumn="1" w:lastColumn="0" w:noHBand="0" w:noVBand="1"/>
      </w:tblPr>
      <w:tblGrid>
        <w:gridCol w:w="1757"/>
        <w:gridCol w:w="1757"/>
      </w:tblGrid>
      <w:tr w:rsidR="00A61058" w:rsidRPr="003C7700" w14:paraId="7105CA5D" w14:textId="77777777" w:rsidTr="004B6F4E">
        <w:trPr>
          <w:jc w:val="center"/>
        </w:trPr>
        <w:tc>
          <w:tcPr>
            <w:tcW w:w="1757" w:type="dxa"/>
            <w:shd w:val="clear" w:color="auto" w:fill="D9D9D9" w:themeFill="background1" w:themeFillShade="D9"/>
          </w:tcPr>
          <w:p w14:paraId="6F43A8C5" w14:textId="77777777" w:rsidR="00A61058" w:rsidRPr="003C7700" w:rsidRDefault="00A61058" w:rsidP="004B6F4E">
            <w:pPr>
              <w:widowControl/>
              <w:numPr>
                <w:ilvl w:val="1"/>
                <w:numId w:val="0"/>
              </w:numPr>
              <w:tabs>
                <w:tab w:val="num" w:pos="0"/>
              </w:tabs>
              <w:autoSpaceDE/>
              <w:autoSpaceDN/>
              <w:adjustRightInd/>
              <w:spacing w:line="276" w:lineRule="auto"/>
              <w:rPr>
                <w:rFonts w:ascii="Calibri Light" w:hAnsi="Calibri Light" w:cs="Calibri Light"/>
                <w:b/>
                <w:kern w:val="12"/>
                <w:sz w:val="23"/>
                <w:szCs w:val="23"/>
              </w:rPr>
            </w:pPr>
            <w:r w:rsidRPr="003C7700">
              <w:rPr>
                <w:rFonts w:ascii="Calibri Light" w:hAnsi="Calibri Light" w:cs="Calibri Light"/>
                <w:b/>
                <w:kern w:val="12"/>
                <w:sz w:val="23"/>
                <w:szCs w:val="23"/>
              </w:rPr>
              <w:t>CUA</w:t>
            </w:r>
          </w:p>
        </w:tc>
        <w:tc>
          <w:tcPr>
            <w:tcW w:w="1757" w:type="dxa"/>
            <w:shd w:val="clear" w:color="auto" w:fill="D9D9D9" w:themeFill="background1" w:themeFillShade="D9"/>
          </w:tcPr>
          <w:p w14:paraId="11AE9138" w14:textId="77777777" w:rsidR="00A61058" w:rsidRPr="003C7700" w:rsidRDefault="00A61058" w:rsidP="004B6F4E">
            <w:pPr>
              <w:widowControl/>
              <w:numPr>
                <w:ilvl w:val="1"/>
                <w:numId w:val="0"/>
              </w:numPr>
              <w:tabs>
                <w:tab w:val="num" w:pos="0"/>
              </w:tabs>
              <w:autoSpaceDE/>
              <w:autoSpaceDN/>
              <w:adjustRightInd/>
              <w:spacing w:line="276" w:lineRule="auto"/>
              <w:rPr>
                <w:rFonts w:ascii="Calibri Light" w:hAnsi="Calibri Light" w:cs="Calibri Light"/>
                <w:b/>
                <w:kern w:val="12"/>
                <w:sz w:val="23"/>
                <w:szCs w:val="23"/>
              </w:rPr>
            </w:pPr>
            <w:r w:rsidRPr="003C7700">
              <w:rPr>
                <w:rFonts w:ascii="Calibri Light" w:hAnsi="Calibri Light" w:cs="Calibri Light"/>
                <w:b/>
                <w:kern w:val="12"/>
                <w:sz w:val="23"/>
                <w:szCs w:val="23"/>
              </w:rPr>
              <w:t>RDU</w:t>
            </w:r>
          </w:p>
        </w:tc>
      </w:tr>
      <w:tr w:rsidR="00A61058" w:rsidRPr="003C7700" w14:paraId="123352B6" w14:textId="77777777" w:rsidTr="004B6F4E">
        <w:trPr>
          <w:jc w:val="center"/>
        </w:trPr>
        <w:tc>
          <w:tcPr>
            <w:tcW w:w="1757" w:type="dxa"/>
          </w:tcPr>
          <w:p w14:paraId="06313465" w14:textId="77777777" w:rsidR="00A61058" w:rsidRPr="003C7700" w:rsidRDefault="00A61058" w:rsidP="004B6F4E">
            <w:pPr>
              <w:widowControl/>
              <w:numPr>
                <w:ilvl w:val="1"/>
                <w:numId w:val="0"/>
              </w:numPr>
              <w:tabs>
                <w:tab w:val="num" w:pos="0"/>
              </w:tabs>
              <w:autoSpaceDE/>
              <w:autoSpaceDN/>
              <w:adjustRightInd/>
              <w:spacing w:line="276" w:lineRule="auto"/>
              <w:rPr>
                <w:rFonts w:ascii="Calibri Light" w:hAnsi="Calibri Light" w:cs="Calibri Light"/>
                <w:kern w:val="12"/>
                <w:sz w:val="21"/>
                <w:szCs w:val="21"/>
              </w:rPr>
            </w:pPr>
            <w:r w:rsidRPr="003C7700">
              <w:rPr>
                <w:rFonts w:ascii="Calibri Light" w:hAnsi="Calibri Light" w:cs="Calibri Light"/>
                <w:kern w:val="12"/>
                <w:sz w:val="21"/>
                <w:szCs w:val="21"/>
              </w:rPr>
              <w:t>24 godziny*</w:t>
            </w:r>
          </w:p>
        </w:tc>
        <w:tc>
          <w:tcPr>
            <w:tcW w:w="1757" w:type="dxa"/>
          </w:tcPr>
          <w:p w14:paraId="28B3BBAB" w14:textId="5F685291" w:rsidR="00A61058" w:rsidRPr="003C7700" w:rsidRDefault="00A61058" w:rsidP="004B6F4E">
            <w:pPr>
              <w:widowControl/>
              <w:numPr>
                <w:ilvl w:val="1"/>
                <w:numId w:val="0"/>
              </w:numPr>
              <w:tabs>
                <w:tab w:val="num" w:pos="0"/>
              </w:tabs>
              <w:autoSpaceDE/>
              <w:autoSpaceDN/>
              <w:adjustRightInd/>
              <w:spacing w:line="276" w:lineRule="auto"/>
              <w:rPr>
                <w:rFonts w:ascii="Calibri Light" w:hAnsi="Calibri Light" w:cs="Calibri Light"/>
                <w:kern w:val="12"/>
                <w:sz w:val="21"/>
                <w:szCs w:val="21"/>
              </w:rPr>
            </w:pPr>
            <w:r w:rsidRPr="003C7700">
              <w:rPr>
                <w:rFonts w:ascii="Calibri Light" w:hAnsi="Calibri Light" w:cs="Calibri Light"/>
                <w:kern w:val="12"/>
                <w:sz w:val="21"/>
                <w:szCs w:val="21"/>
              </w:rPr>
              <w:t>99%</w:t>
            </w:r>
          </w:p>
        </w:tc>
      </w:tr>
    </w:tbl>
    <w:p w14:paraId="55F8BD73" w14:textId="19D9B617" w:rsidR="00A61058" w:rsidRPr="003C7700" w:rsidRDefault="00A61058" w:rsidP="00A61058">
      <w:pPr>
        <w:pStyle w:val="Tekstpodstawowy"/>
        <w:spacing w:before="120" w:after="60" w:line="276" w:lineRule="auto"/>
        <w:rPr>
          <w:rFonts w:ascii="Calibri Light" w:hAnsi="Calibri Light" w:cs="Calibri Light"/>
          <w:sz w:val="23"/>
          <w:szCs w:val="23"/>
        </w:rPr>
      </w:pPr>
      <w:r w:rsidRPr="003C7700">
        <w:rPr>
          <w:rFonts w:ascii="Calibri Light" w:hAnsi="Calibri Light" w:cs="Calibri Light"/>
          <w:sz w:val="23"/>
          <w:szCs w:val="23"/>
        </w:rPr>
        <w:lastRenderedPageBreak/>
        <w:t>Parametr RDU obliczany jest zgodnie z poniższym wzorem:</w:t>
      </w:r>
    </w:p>
    <w:p w14:paraId="4288BA7F" w14:textId="77777777" w:rsidR="00A61058" w:rsidRPr="003C7700" w:rsidRDefault="00A61058" w:rsidP="00A61058">
      <w:pPr>
        <w:pStyle w:val="Tekstpodstawowy"/>
        <w:spacing w:after="60" w:line="276" w:lineRule="auto"/>
        <w:rPr>
          <w:rFonts w:ascii="Cambria Math" w:hAnsi="Cambria Math" w:cs="Calibri Light"/>
          <w:sz w:val="23"/>
          <w:szCs w:val="23"/>
          <w:oMath/>
        </w:rPr>
      </w:pPr>
      <w:r w:rsidRPr="003C7700">
        <w:rPr>
          <w:rFonts w:ascii="Calibri Light" w:hAnsi="Calibri Light" w:cs="Calibri Light"/>
          <w:sz w:val="23"/>
          <w:szCs w:val="23"/>
        </w:rPr>
        <w:t xml:space="preserve">RDU [ % ] = </w:t>
      </w:r>
      <m:oMath>
        <m:f>
          <m:fPr>
            <m:ctrlPr>
              <w:rPr>
                <w:rFonts w:ascii="Cambria Math" w:hAnsi="Cambria Math" w:cs="Calibri Light"/>
                <w:sz w:val="23"/>
                <w:szCs w:val="23"/>
              </w:rPr>
            </m:ctrlPr>
          </m:fPr>
          <m:num>
            <m:r>
              <w:rPr>
                <w:rFonts w:ascii="Cambria Math" w:hAnsi="Cambria Math" w:cs="Calibri Light"/>
                <w:sz w:val="23"/>
                <w:szCs w:val="23"/>
              </w:rPr>
              <m:t>czas</m:t>
            </m:r>
            <m:r>
              <m:rPr>
                <m:sty m:val="p"/>
              </m:rPr>
              <w:rPr>
                <w:rFonts w:ascii="Cambria Math" w:hAnsi="Cambria Math" w:cs="Calibri Light"/>
                <w:sz w:val="23"/>
                <w:szCs w:val="23"/>
              </w:rPr>
              <m:t xml:space="preserve"> </m:t>
            </m:r>
            <m:r>
              <w:rPr>
                <w:rFonts w:ascii="Cambria Math" w:hAnsi="Cambria Math" w:cs="Calibri Light"/>
                <w:sz w:val="23"/>
                <w:szCs w:val="23"/>
              </w:rPr>
              <m:t>ca</m:t>
            </m:r>
            <m:r>
              <m:rPr>
                <m:sty m:val="p"/>
              </m:rPr>
              <w:rPr>
                <w:rFonts w:ascii="Cambria Math" w:hAnsi="Cambria Math" w:cs="Calibri Light"/>
                <w:sz w:val="23"/>
                <w:szCs w:val="23"/>
              </w:rPr>
              <m:t>ł</m:t>
            </m:r>
            <m:r>
              <w:rPr>
                <w:rFonts w:ascii="Cambria Math" w:hAnsi="Cambria Math" w:cs="Calibri Light"/>
                <w:sz w:val="23"/>
                <w:szCs w:val="23"/>
              </w:rPr>
              <m:t>kowity</m:t>
            </m:r>
            <m:r>
              <m:rPr>
                <m:sty m:val="p"/>
              </m:rPr>
              <w:rPr>
                <w:rFonts w:ascii="Cambria Math" w:hAnsi="Cambria Math" w:cs="Calibri Light"/>
                <w:sz w:val="23"/>
                <w:szCs w:val="23"/>
              </w:rPr>
              <m:t xml:space="preserve"> - </m:t>
            </m:r>
            <m:nary>
              <m:naryPr>
                <m:chr m:val="∑"/>
                <m:limLoc m:val="undOvr"/>
                <m:subHide m:val="1"/>
                <m:supHide m:val="1"/>
                <m:ctrlPr>
                  <w:rPr>
                    <w:rFonts w:ascii="Cambria Math" w:hAnsi="Cambria Math" w:cs="Calibri Light"/>
                    <w:sz w:val="23"/>
                    <w:szCs w:val="23"/>
                  </w:rPr>
                </m:ctrlPr>
              </m:naryPr>
              <m:sub/>
              <m:sup/>
              <m:e>
                <m:r>
                  <w:rPr>
                    <w:rFonts w:ascii="Cambria Math" w:hAnsi="Cambria Math" w:cs="Calibri Light"/>
                    <w:sz w:val="23"/>
                    <w:szCs w:val="23"/>
                  </w:rPr>
                  <m:t>czas</m:t>
                </m:r>
                <m:r>
                  <m:rPr>
                    <m:sty m:val="p"/>
                  </m:rPr>
                  <w:rPr>
                    <w:rFonts w:ascii="Cambria Math" w:hAnsi="Cambria Math" w:cs="Calibri Light"/>
                    <w:sz w:val="23"/>
                    <w:szCs w:val="23"/>
                  </w:rPr>
                  <m:t xml:space="preserve"> </m:t>
                </m:r>
                <m:r>
                  <w:rPr>
                    <w:rFonts w:ascii="Cambria Math" w:hAnsi="Cambria Math" w:cs="Calibri Light"/>
                    <w:sz w:val="23"/>
                    <w:szCs w:val="23"/>
                  </w:rPr>
                  <m:t>Awarii</m:t>
                </m:r>
                <m:r>
                  <m:rPr>
                    <m:sty m:val="p"/>
                  </m:rPr>
                  <w:rPr>
                    <w:rFonts w:ascii="Cambria Math" w:hAnsi="Cambria Math" w:cs="Calibri Light"/>
                    <w:sz w:val="23"/>
                    <w:szCs w:val="23"/>
                  </w:rPr>
                  <m:t>-</m:t>
                </m:r>
                <m:nary>
                  <m:naryPr>
                    <m:chr m:val="∑"/>
                    <m:limLoc m:val="undOvr"/>
                    <m:subHide m:val="1"/>
                    <m:supHide m:val="1"/>
                    <m:ctrlPr>
                      <w:rPr>
                        <w:rFonts w:ascii="Cambria Math" w:hAnsi="Cambria Math" w:cs="Calibri Light"/>
                        <w:sz w:val="23"/>
                        <w:szCs w:val="23"/>
                      </w:rPr>
                    </m:ctrlPr>
                  </m:naryPr>
                  <m:sub/>
                  <m:sup/>
                  <m:e>
                    <m:r>
                      <w:rPr>
                        <w:rFonts w:ascii="Cambria Math" w:hAnsi="Cambria Math" w:cs="Calibri Light"/>
                        <w:sz w:val="23"/>
                        <w:szCs w:val="23"/>
                      </w:rPr>
                      <m:t>czas</m:t>
                    </m:r>
                    <m:r>
                      <m:rPr>
                        <m:sty m:val="p"/>
                      </m:rPr>
                      <w:rPr>
                        <w:rFonts w:ascii="Cambria Math" w:hAnsi="Cambria Math" w:cs="Calibri Light"/>
                        <w:sz w:val="23"/>
                        <w:szCs w:val="23"/>
                      </w:rPr>
                      <m:t xml:space="preserve"> </m:t>
                    </m:r>
                    <m:r>
                      <w:rPr>
                        <w:rFonts w:ascii="Cambria Math" w:hAnsi="Cambria Math" w:cs="Calibri Light"/>
                        <w:sz w:val="23"/>
                        <w:szCs w:val="23"/>
                      </w:rPr>
                      <m:t>Awarii</m:t>
                    </m:r>
                    <m:r>
                      <m:rPr>
                        <m:sty m:val="p"/>
                      </m:rPr>
                      <w:rPr>
                        <w:rFonts w:ascii="Cambria Math" w:hAnsi="Cambria Math" w:cs="Calibri Light"/>
                        <w:sz w:val="23"/>
                        <w:szCs w:val="23"/>
                      </w:rPr>
                      <m:t xml:space="preserve"> </m:t>
                    </m:r>
                    <m:r>
                      <w:rPr>
                        <w:rFonts w:ascii="Cambria Math" w:hAnsi="Cambria Math" w:cs="Calibri Light"/>
                        <w:sz w:val="23"/>
                        <w:szCs w:val="23"/>
                      </w:rPr>
                      <m:t>Masowych</m:t>
                    </m:r>
                  </m:e>
                </m:nary>
              </m:e>
            </m:nary>
          </m:num>
          <m:den>
            <m:r>
              <w:rPr>
                <w:rFonts w:ascii="Cambria Math" w:hAnsi="Cambria Math" w:cs="Calibri Light"/>
                <w:sz w:val="23"/>
                <w:szCs w:val="23"/>
              </w:rPr>
              <m:t>czas</m:t>
            </m:r>
            <m:r>
              <m:rPr>
                <m:sty m:val="p"/>
              </m:rPr>
              <w:rPr>
                <w:rFonts w:ascii="Cambria Math" w:hAnsi="Cambria Math" w:cs="Calibri Light"/>
                <w:sz w:val="23"/>
                <w:szCs w:val="23"/>
              </w:rPr>
              <m:t xml:space="preserve"> </m:t>
            </m:r>
            <m:r>
              <w:rPr>
                <w:rFonts w:ascii="Cambria Math" w:hAnsi="Cambria Math" w:cs="Calibri Light"/>
                <w:sz w:val="23"/>
                <w:szCs w:val="23"/>
              </w:rPr>
              <m:t>ca</m:t>
            </m:r>
            <m:r>
              <m:rPr>
                <m:sty m:val="p"/>
              </m:rPr>
              <w:rPr>
                <w:rFonts w:ascii="Cambria Math" w:hAnsi="Cambria Math" w:cs="Calibri Light"/>
                <w:sz w:val="23"/>
                <w:szCs w:val="23"/>
              </w:rPr>
              <m:t>ł</m:t>
            </m:r>
            <m:r>
              <w:rPr>
                <w:rFonts w:ascii="Cambria Math" w:hAnsi="Cambria Math" w:cs="Calibri Light"/>
                <w:sz w:val="23"/>
                <w:szCs w:val="23"/>
              </w:rPr>
              <m:t>kowity</m:t>
            </m:r>
          </m:den>
        </m:f>
        <m:r>
          <m:rPr>
            <m:sty m:val="p"/>
          </m:rPr>
          <w:rPr>
            <w:rFonts w:ascii="Cambria Math" w:hAnsi="Cambria Math" w:cs="Calibri Light"/>
            <w:sz w:val="23"/>
            <w:szCs w:val="23"/>
          </w:rPr>
          <m:t xml:space="preserve"> ×100 [%]</m:t>
        </m:r>
      </m:oMath>
    </w:p>
    <w:p w14:paraId="12676C30" w14:textId="5D946CC2" w:rsidR="00A61058" w:rsidRPr="003C7700" w:rsidRDefault="00A61058" w:rsidP="00A61058">
      <w:pPr>
        <w:pStyle w:val="Tekstpodstawowy"/>
        <w:spacing w:after="60" w:line="276" w:lineRule="auto"/>
        <w:rPr>
          <w:rFonts w:ascii="Calibri Light" w:hAnsi="Calibri Light" w:cs="Calibri Light"/>
          <w:sz w:val="23"/>
          <w:szCs w:val="23"/>
        </w:rPr>
      </w:pPr>
      <w:r w:rsidRPr="003C7700">
        <w:rPr>
          <w:rFonts w:ascii="Calibri Light" w:hAnsi="Calibri Light" w:cs="Calibri Light"/>
          <w:sz w:val="23"/>
          <w:szCs w:val="23"/>
        </w:rPr>
        <w:t>W przypadku gdy OK korzysta z danej Usługi przez okres krótszy niż rok kalendarzowy, dostępność usługi wylicz</w:t>
      </w:r>
      <w:r w:rsidR="003D01D4" w:rsidRPr="003C7700">
        <w:rPr>
          <w:rFonts w:ascii="Calibri Light" w:hAnsi="Calibri Light" w:cs="Calibri Light"/>
          <w:sz w:val="23"/>
          <w:szCs w:val="23"/>
        </w:rPr>
        <w:t>a</w:t>
      </w:r>
      <w:r w:rsidRPr="003C7700">
        <w:rPr>
          <w:rFonts w:ascii="Calibri Light" w:hAnsi="Calibri Light" w:cs="Calibri Light"/>
          <w:sz w:val="23"/>
          <w:szCs w:val="23"/>
        </w:rPr>
        <w:t xml:space="preserve">na </w:t>
      </w:r>
      <w:r w:rsidR="003D01D4" w:rsidRPr="003C7700">
        <w:rPr>
          <w:rFonts w:ascii="Calibri Light" w:hAnsi="Calibri Light" w:cs="Calibri Light"/>
          <w:sz w:val="23"/>
          <w:szCs w:val="23"/>
        </w:rPr>
        <w:t xml:space="preserve">jest </w:t>
      </w:r>
      <w:r w:rsidRPr="003C7700">
        <w:rPr>
          <w:rFonts w:ascii="Calibri Light" w:hAnsi="Calibri Light" w:cs="Calibri Light"/>
          <w:sz w:val="23"/>
          <w:szCs w:val="23"/>
        </w:rPr>
        <w:t>proporcjonalnie do danego okresu.</w:t>
      </w:r>
    </w:p>
    <w:p w14:paraId="24AE1CF2" w14:textId="6DFAB468" w:rsidR="00A61058" w:rsidRPr="003C7700" w:rsidRDefault="00A61058" w:rsidP="00A65A89">
      <w:pPr>
        <w:pStyle w:val="Tekstpodstawowy"/>
        <w:spacing w:after="60" w:line="276" w:lineRule="auto"/>
        <w:rPr>
          <w:rFonts w:ascii="Calibri Light" w:hAnsi="Calibri Light" w:cs="Calibri Light"/>
          <w:sz w:val="23"/>
          <w:szCs w:val="23"/>
        </w:rPr>
      </w:pPr>
      <w:r w:rsidRPr="003C7700">
        <w:rPr>
          <w:rFonts w:ascii="Calibri Light" w:hAnsi="Calibri Light" w:cs="Calibri Light"/>
          <w:sz w:val="23"/>
          <w:szCs w:val="23"/>
        </w:rPr>
        <w:t>*8 godzin dla Awarii, której OK nadał status priorytetowy.</w:t>
      </w:r>
    </w:p>
    <w:p w14:paraId="1550B78B" w14:textId="7EE2FC86" w:rsidR="00A61058" w:rsidRPr="003C7700" w:rsidRDefault="00A61058" w:rsidP="00902706">
      <w:pPr>
        <w:pStyle w:val="EYBulletedList1"/>
        <w:numPr>
          <w:ilvl w:val="0"/>
          <w:numId w:val="19"/>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Strony mogą określić poziom gwarantowanych parametrów jakościowych, spełniający wymagania określone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 powyżej, odrębnie dla każdej z Usług.</w:t>
      </w:r>
    </w:p>
    <w:p w14:paraId="7A00A4BC" w14:textId="33ADB301" w:rsidR="00D226A8" w:rsidRPr="003C7700" w:rsidRDefault="00302E18" w:rsidP="006F294D">
      <w:pPr>
        <w:pStyle w:val="Nagwek1"/>
        <w:numPr>
          <w:ilvl w:val="0"/>
          <w:numId w:val="0"/>
        </w:numPr>
        <w:jc w:val="left"/>
        <w:rPr>
          <w:rFonts w:ascii="Calibri Light" w:hAnsi="Calibri Light" w:cs="Calibri Light"/>
          <w:b/>
          <w:color w:val="auto"/>
          <w:sz w:val="28"/>
          <w:szCs w:val="28"/>
        </w:rPr>
      </w:pPr>
      <w:bookmarkStart w:id="189" w:name="_Toc204081069"/>
      <w:r w:rsidRPr="003C7700">
        <w:rPr>
          <w:rFonts w:ascii="Calibri Light" w:hAnsi="Calibri Light" w:cs="Calibri Light"/>
          <w:b/>
          <w:color w:val="auto"/>
          <w:sz w:val="28"/>
          <w:szCs w:val="28"/>
        </w:rPr>
        <w:t>Rozdział 2</w:t>
      </w:r>
      <w:r w:rsidR="002A00E4" w:rsidRPr="003C7700">
        <w:rPr>
          <w:rFonts w:ascii="Calibri Light" w:hAnsi="Calibri Light" w:cs="Calibri Light"/>
          <w:b/>
          <w:color w:val="auto"/>
          <w:sz w:val="28"/>
          <w:szCs w:val="28"/>
        </w:rPr>
        <w:t>4</w:t>
      </w:r>
      <w:r w:rsidRPr="003C7700">
        <w:rPr>
          <w:rFonts w:ascii="Calibri Light" w:hAnsi="Calibri Light" w:cs="Calibri Light"/>
          <w:b/>
          <w:color w:val="auto"/>
          <w:sz w:val="28"/>
          <w:szCs w:val="28"/>
        </w:rPr>
        <w:t xml:space="preserve"> </w:t>
      </w:r>
      <w:r w:rsidR="00D226A8" w:rsidRPr="003C7700">
        <w:rPr>
          <w:rFonts w:ascii="Calibri Light" w:hAnsi="Calibri Light" w:cs="Calibri Light"/>
          <w:b/>
          <w:color w:val="auto"/>
          <w:sz w:val="28"/>
          <w:szCs w:val="28"/>
        </w:rPr>
        <w:t>Warunki rozliczeń</w:t>
      </w:r>
      <w:bookmarkEnd w:id="188"/>
      <w:bookmarkEnd w:id="189"/>
    </w:p>
    <w:p w14:paraId="05BCC73F" w14:textId="78762451" w:rsidR="00332262" w:rsidRPr="003C7700" w:rsidRDefault="00332262" w:rsidP="00902706">
      <w:pPr>
        <w:pStyle w:val="EYBulletedList1"/>
        <w:numPr>
          <w:ilvl w:val="0"/>
          <w:numId w:val="64"/>
        </w:numPr>
        <w:ind w:left="284"/>
        <w:jc w:val="left"/>
        <w:rPr>
          <w:rFonts w:ascii="Calibri Light" w:hAnsi="Calibri Light" w:cs="Calibri Light"/>
          <w:sz w:val="23"/>
          <w:szCs w:val="23"/>
        </w:rPr>
      </w:pPr>
      <w:r w:rsidRPr="003C7700">
        <w:rPr>
          <w:rFonts w:ascii="Calibri Light" w:hAnsi="Calibri Light" w:cs="Calibri Light"/>
          <w:sz w:val="23"/>
          <w:szCs w:val="23"/>
        </w:rPr>
        <w:t>OK uiszcza na rzecz OSD opłaty za Usługi określone w Umowie na podstawie wystawionych przez OSD faktur</w:t>
      </w:r>
      <w:r w:rsidR="00192A56" w:rsidRPr="003C7700">
        <w:rPr>
          <w:rFonts w:ascii="Calibri Light" w:hAnsi="Calibri Light" w:cs="Calibri Light"/>
          <w:sz w:val="23"/>
          <w:szCs w:val="23"/>
        </w:rPr>
        <w:t xml:space="preserve"> </w:t>
      </w:r>
      <w:r w:rsidR="0085525C" w:rsidRPr="003C7700">
        <w:rPr>
          <w:rFonts w:ascii="Calibri Light" w:hAnsi="Calibri Light" w:cs="Calibri Light"/>
          <w:sz w:val="23"/>
          <w:szCs w:val="23"/>
        </w:rPr>
        <w:t>w terminie 21 (dwudziestu jed</w:t>
      </w:r>
      <w:r w:rsidR="004B0761" w:rsidRPr="003C7700">
        <w:rPr>
          <w:rFonts w:ascii="Calibri Light" w:hAnsi="Calibri Light" w:cs="Calibri Light"/>
          <w:sz w:val="23"/>
          <w:szCs w:val="23"/>
        </w:rPr>
        <w:t>e</w:t>
      </w:r>
      <w:r w:rsidR="0085525C" w:rsidRPr="003C7700">
        <w:rPr>
          <w:rFonts w:ascii="Calibri Light" w:hAnsi="Calibri Light" w:cs="Calibri Light"/>
          <w:sz w:val="23"/>
          <w:szCs w:val="23"/>
        </w:rPr>
        <w:t>n</w:t>
      </w:r>
      <w:r w:rsidR="004B0761" w:rsidRPr="003C7700">
        <w:rPr>
          <w:rFonts w:ascii="Calibri Light" w:hAnsi="Calibri Light" w:cs="Calibri Light"/>
          <w:sz w:val="23"/>
          <w:szCs w:val="23"/>
        </w:rPr>
        <w:t xml:space="preserve">) dni kalendarzowych od daty </w:t>
      </w:r>
      <w:r w:rsidR="003642B9" w:rsidRPr="003C7700">
        <w:rPr>
          <w:rFonts w:ascii="Calibri Light" w:hAnsi="Calibri Light" w:cs="Calibri Light"/>
          <w:sz w:val="23"/>
          <w:szCs w:val="23"/>
        </w:rPr>
        <w:t>wystawienia</w:t>
      </w:r>
      <w:r w:rsidR="004B0761" w:rsidRPr="003C7700">
        <w:rPr>
          <w:rFonts w:ascii="Calibri Light" w:hAnsi="Calibri Light" w:cs="Calibri Light"/>
          <w:sz w:val="23"/>
          <w:szCs w:val="23"/>
        </w:rPr>
        <w:t xml:space="preserve"> faktury VAT </w:t>
      </w:r>
      <w:r w:rsidR="00EF7A74" w:rsidRPr="003C7700">
        <w:rPr>
          <w:rFonts w:ascii="Calibri Light" w:hAnsi="Calibri Light" w:cs="Calibri Light"/>
          <w:sz w:val="23"/>
          <w:szCs w:val="23"/>
        </w:rPr>
        <w:t>zgodnie z </w:t>
      </w:r>
      <w:r w:rsidRPr="003C7700">
        <w:rPr>
          <w:rFonts w:ascii="Calibri Light" w:hAnsi="Calibri Light" w:cs="Calibri Light"/>
          <w:sz w:val="23"/>
          <w:szCs w:val="23"/>
        </w:rPr>
        <w:t>właściwymi przepisami</w:t>
      </w:r>
      <w:r w:rsidR="004B0761" w:rsidRPr="003C7700">
        <w:rPr>
          <w:rFonts w:ascii="Calibri Light" w:hAnsi="Calibri Light" w:cs="Calibri Light"/>
          <w:sz w:val="23"/>
          <w:szCs w:val="23"/>
        </w:rPr>
        <w:t>, bezgotówkowo, tj. w postaci przelewu środków pieniężnych na wskazane na fakturze konto bankowe</w:t>
      </w:r>
      <w:r w:rsidRPr="003C7700">
        <w:rPr>
          <w:rFonts w:ascii="Calibri Light" w:hAnsi="Calibri Light" w:cs="Calibri Light"/>
          <w:sz w:val="23"/>
          <w:szCs w:val="23"/>
        </w:rPr>
        <w:t>.</w:t>
      </w:r>
    </w:p>
    <w:p w14:paraId="3634749C" w14:textId="41787EC0" w:rsidR="00332262" w:rsidRPr="003C7700" w:rsidRDefault="00332262" w:rsidP="00902706">
      <w:pPr>
        <w:pStyle w:val="EYBulletedList1"/>
        <w:numPr>
          <w:ilvl w:val="0"/>
          <w:numId w:val="64"/>
        </w:numPr>
        <w:ind w:left="340" w:hanging="340"/>
        <w:jc w:val="left"/>
        <w:rPr>
          <w:rFonts w:ascii="Calibri Light" w:hAnsi="Calibri Light" w:cs="Calibri Light"/>
          <w:sz w:val="23"/>
          <w:szCs w:val="23"/>
        </w:rPr>
      </w:pPr>
      <w:r w:rsidRPr="003C7700">
        <w:rPr>
          <w:rFonts w:ascii="Calibri Light" w:hAnsi="Calibri Light" w:cs="Calibri Light"/>
          <w:sz w:val="23"/>
          <w:szCs w:val="23"/>
        </w:rPr>
        <w:t>Faktury będą wystawiane i przesyłane przez OSD zgodnie z obowiązującymi przepisami prawa podatkowego.</w:t>
      </w:r>
    </w:p>
    <w:p w14:paraId="156A4B68" w14:textId="309C064A" w:rsidR="00332262" w:rsidRPr="003C7700" w:rsidRDefault="00332262" w:rsidP="00902706">
      <w:pPr>
        <w:pStyle w:val="EYBulletedList1"/>
        <w:numPr>
          <w:ilvl w:val="0"/>
          <w:numId w:val="64"/>
        </w:numPr>
        <w:ind w:left="340" w:hanging="340"/>
        <w:jc w:val="left"/>
        <w:rPr>
          <w:rFonts w:ascii="Calibri Light" w:hAnsi="Calibri Light" w:cs="Calibri Light"/>
          <w:sz w:val="23"/>
          <w:szCs w:val="23"/>
        </w:rPr>
      </w:pPr>
      <w:r w:rsidRPr="003C7700">
        <w:rPr>
          <w:rFonts w:ascii="Calibri Light" w:hAnsi="Calibri Light" w:cs="Calibri Light"/>
          <w:sz w:val="23"/>
          <w:szCs w:val="23"/>
        </w:rPr>
        <w:t>Faktura określa Usługę lub Usługi, których dotyczy wskaza</w:t>
      </w:r>
      <w:r w:rsidR="00EF7A74" w:rsidRPr="003C7700">
        <w:rPr>
          <w:rFonts w:ascii="Calibri Light" w:hAnsi="Calibri Light" w:cs="Calibri Light"/>
          <w:sz w:val="23"/>
          <w:szCs w:val="23"/>
        </w:rPr>
        <w:t>na na tej fakturze płatność, ze </w:t>
      </w:r>
      <w:r w:rsidRPr="003C7700">
        <w:rPr>
          <w:rFonts w:ascii="Calibri Light" w:hAnsi="Calibri Light" w:cs="Calibri Light"/>
          <w:sz w:val="23"/>
          <w:szCs w:val="23"/>
        </w:rPr>
        <w:t>wskazaniem jednoznacznego identyfikatora Usługi (pozwalającego na identyfik</w:t>
      </w:r>
      <w:r w:rsidR="005517E8" w:rsidRPr="003C7700">
        <w:rPr>
          <w:rFonts w:ascii="Calibri Light" w:hAnsi="Calibri Light" w:cs="Calibri Light"/>
          <w:sz w:val="23"/>
          <w:szCs w:val="23"/>
        </w:rPr>
        <w:t>ac</w:t>
      </w:r>
      <w:r w:rsidRPr="003C7700">
        <w:rPr>
          <w:rFonts w:ascii="Calibri Light" w:hAnsi="Calibri Light" w:cs="Calibri Light"/>
          <w:sz w:val="23"/>
          <w:szCs w:val="23"/>
        </w:rPr>
        <w:t xml:space="preserve">ję </w:t>
      </w:r>
      <w:r w:rsidR="00C972F3" w:rsidRPr="003C7700">
        <w:rPr>
          <w:rFonts w:ascii="Calibri Light" w:hAnsi="Calibri Light" w:cs="Calibri Light"/>
          <w:sz w:val="23"/>
          <w:szCs w:val="23"/>
        </w:rPr>
        <w:t>Z</w:t>
      </w:r>
      <w:r w:rsidRPr="003C7700">
        <w:rPr>
          <w:rFonts w:ascii="Calibri Light" w:hAnsi="Calibri Light" w:cs="Calibri Light"/>
          <w:sz w:val="23"/>
          <w:szCs w:val="23"/>
        </w:rPr>
        <w:t>amówienia na Usługę, na podstawie, którego świadczona jest Usługa), typu Usługi, parametrów Usługi, które mają wpływ na wysokość płatności.</w:t>
      </w:r>
    </w:p>
    <w:p w14:paraId="6CAA05D8" w14:textId="2CC8A691" w:rsidR="004B0761" w:rsidRPr="003C7700" w:rsidRDefault="004B0761" w:rsidP="00902706">
      <w:pPr>
        <w:pStyle w:val="EYBulletedList1"/>
        <w:numPr>
          <w:ilvl w:val="0"/>
          <w:numId w:val="64"/>
        </w:numPr>
        <w:ind w:left="340" w:hanging="340"/>
        <w:jc w:val="left"/>
        <w:rPr>
          <w:rFonts w:ascii="Calibri Light" w:hAnsi="Calibri Light" w:cs="Calibri Light"/>
          <w:sz w:val="23"/>
          <w:szCs w:val="23"/>
        </w:rPr>
      </w:pPr>
      <w:r w:rsidRPr="003C7700">
        <w:rPr>
          <w:rFonts w:ascii="Calibri Light" w:hAnsi="Calibri Light" w:cs="Calibri Light"/>
          <w:sz w:val="23"/>
          <w:szCs w:val="23"/>
        </w:rPr>
        <w:t>OSD wysyła fakturę w terminie nie późni</w:t>
      </w:r>
      <w:r w:rsidR="00301441" w:rsidRPr="003C7700">
        <w:rPr>
          <w:rFonts w:ascii="Calibri Light" w:hAnsi="Calibri Light" w:cs="Calibri Light"/>
          <w:sz w:val="23"/>
          <w:szCs w:val="23"/>
        </w:rPr>
        <w:t>ejszym niż 5 (pięć</w:t>
      </w:r>
      <w:r w:rsidRPr="003C7700">
        <w:rPr>
          <w:rFonts w:ascii="Calibri Light" w:hAnsi="Calibri Light" w:cs="Calibri Light"/>
          <w:sz w:val="23"/>
          <w:szCs w:val="23"/>
        </w:rPr>
        <w:t>) DR od daty jej wystawienia.</w:t>
      </w:r>
    </w:p>
    <w:p w14:paraId="1370F168" w14:textId="392B3671" w:rsidR="004B0761" w:rsidRPr="003C7700" w:rsidRDefault="004B0761" w:rsidP="00902706">
      <w:pPr>
        <w:pStyle w:val="EYBulletedList1"/>
        <w:numPr>
          <w:ilvl w:val="0"/>
          <w:numId w:val="64"/>
        </w:numPr>
        <w:ind w:left="340" w:hanging="340"/>
        <w:jc w:val="left"/>
        <w:rPr>
          <w:rFonts w:ascii="Calibri Light" w:hAnsi="Calibri Light" w:cs="Calibri Light"/>
          <w:sz w:val="23"/>
          <w:szCs w:val="23"/>
        </w:rPr>
      </w:pPr>
      <w:r w:rsidRPr="003C7700">
        <w:rPr>
          <w:rFonts w:ascii="Calibri Light" w:hAnsi="Calibri Light" w:cs="Calibri Light"/>
          <w:sz w:val="23"/>
          <w:szCs w:val="23"/>
        </w:rPr>
        <w:t>Naliczanie opłat za Usługę rozpoczyna się od dnia uruchomienia Usługi</w:t>
      </w:r>
      <w:r w:rsidR="00301441" w:rsidRPr="003C7700">
        <w:rPr>
          <w:rFonts w:ascii="Calibri Light" w:hAnsi="Calibri Light" w:cs="Calibri Light"/>
          <w:sz w:val="23"/>
          <w:szCs w:val="23"/>
        </w:rPr>
        <w:t>.</w:t>
      </w:r>
    </w:p>
    <w:p w14:paraId="1C0C8875" w14:textId="4EEADA91" w:rsidR="00332262" w:rsidRPr="003C7700" w:rsidRDefault="00332262" w:rsidP="00902706">
      <w:pPr>
        <w:pStyle w:val="EYBulletedList1"/>
        <w:numPr>
          <w:ilvl w:val="0"/>
          <w:numId w:val="64"/>
        </w:numPr>
        <w:ind w:left="340" w:hanging="340"/>
        <w:jc w:val="left"/>
        <w:rPr>
          <w:rFonts w:ascii="Calibri Light" w:hAnsi="Calibri Light" w:cs="Calibri Light"/>
          <w:sz w:val="23"/>
          <w:szCs w:val="23"/>
        </w:rPr>
      </w:pPr>
      <w:r w:rsidRPr="003C7700">
        <w:rPr>
          <w:rFonts w:ascii="Calibri Light" w:hAnsi="Calibri Light" w:cs="Calibri Light"/>
          <w:sz w:val="23"/>
          <w:szCs w:val="23"/>
        </w:rPr>
        <w:t>Jeżeli Usługa świadczona na podstawie Umowy nie obejmuje pełnego miesiąca, wówczas jednostką czasu stanowiącą podstawę do ustalenia opłaty miesięcznej jest każdy rozpoczęty dzień jej świadczenia. W takim przypadku opłatę dzienną oblicza się jako iloraz opłaty miesięcznej oraz liczby 30.</w:t>
      </w:r>
    </w:p>
    <w:p w14:paraId="22CFC791" w14:textId="2048B1BA" w:rsidR="00301441" w:rsidRPr="003C7700" w:rsidRDefault="00301441" w:rsidP="00902706">
      <w:pPr>
        <w:pStyle w:val="EYBulletedList1"/>
        <w:numPr>
          <w:ilvl w:val="0"/>
          <w:numId w:val="64"/>
        </w:numPr>
        <w:ind w:left="340" w:hanging="340"/>
        <w:jc w:val="left"/>
        <w:rPr>
          <w:rFonts w:ascii="Calibri Light" w:hAnsi="Calibri Light" w:cs="Calibri Light"/>
          <w:sz w:val="23"/>
          <w:szCs w:val="23"/>
        </w:rPr>
      </w:pPr>
      <w:r w:rsidRPr="003C7700">
        <w:rPr>
          <w:rFonts w:ascii="Calibri Light" w:hAnsi="Calibri Light" w:cs="Calibri Light"/>
          <w:sz w:val="23"/>
          <w:szCs w:val="23"/>
        </w:rPr>
        <w:t>Opłaty abonamentowe są płatne z góry, natomiast opłaty jednorazowe są płatne z dołu.</w:t>
      </w:r>
    </w:p>
    <w:p w14:paraId="1FD6DF73" w14:textId="1C758E9A" w:rsidR="00301441" w:rsidRPr="003C7700" w:rsidRDefault="00301441" w:rsidP="00902706">
      <w:pPr>
        <w:pStyle w:val="EYBulletedList1"/>
        <w:numPr>
          <w:ilvl w:val="0"/>
          <w:numId w:val="64"/>
        </w:numPr>
        <w:ind w:left="340" w:hanging="340"/>
        <w:jc w:val="left"/>
        <w:rPr>
          <w:rFonts w:ascii="Calibri Light" w:hAnsi="Calibri Light" w:cs="Calibri Light"/>
          <w:sz w:val="23"/>
          <w:szCs w:val="23"/>
        </w:rPr>
      </w:pPr>
      <w:r w:rsidRPr="003C7700">
        <w:rPr>
          <w:rFonts w:ascii="Calibri Light" w:hAnsi="Calibri Light" w:cs="Calibri Light"/>
          <w:sz w:val="23"/>
          <w:szCs w:val="23"/>
        </w:rPr>
        <w:t>OK upoważnia OSD do wystawiania faktur VAT bez podpisu odbiorcy faktury.</w:t>
      </w:r>
    </w:p>
    <w:p w14:paraId="64EC7B17" w14:textId="1CCDEAEF" w:rsidR="00301441" w:rsidRPr="003C7700" w:rsidRDefault="00301441" w:rsidP="00902706">
      <w:pPr>
        <w:pStyle w:val="EYBulletedList1"/>
        <w:numPr>
          <w:ilvl w:val="0"/>
          <w:numId w:val="64"/>
        </w:numPr>
        <w:ind w:left="340" w:hanging="340"/>
        <w:jc w:val="left"/>
        <w:rPr>
          <w:rFonts w:ascii="Calibri Light" w:hAnsi="Calibri Light" w:cs="Calibri Light"/>
          <w:sz w:val="23"/>
          <w:szCs w:val="23"/>
        </w:rPr>
      </w:pPr>
      <w:r w:rsidRPr="003C7700">
        <w:rPr>
          <w:rFonts w:ascii="Calibri Light" w:hAnsi="Calibri Light" w:cs="Calibri Light"/>
          <w:sz w:val="23"/>
          <w:szCs w:val="23"/>
        </w:rPr>
        <w:t>Za datę dokonania płatności uważa się dzień wpływu należności na rachunek bankowy OSD,</w:t>
      </w:r>
      <w:r w:rsidR="00032526" w:rsidRPr="003C7700">
        <w:rPr>
          <w:rFonts w:ascii="Calibri Light" w:hAnsi="Calibri Light" w:cs="Calibri Light"/>
          <w:sz w:val="23"/>
          <w:szCs w:val="23"/>
        </w:rPr>
        <w:t xml:space="preserve"> wskazany na fakturze.</w:t>
      </w:r>
    </w:p>
    <w:p w14:paraId="154B7F87" w14:textId="6F79FDB0" w:rsidR="00301441" w:rsidRPr="003C7700" w:rsidRDefault="00301441" w:rsidP="003D55A0">
      <w:pPr>
        <w:pStyle w:val="EYBulletedList1"/>
        <w:numPr>
          <w:ilvl w:val="0"/>
          <w:numId w:val="64"/>
        </w:numPr>
        <w:jc w:val="left"/>
        <w:rPr>
          <w:rFonts w:ascii="Calibri Light" w:hAnsi="Calibri Light" w:cs="Calibri Light"/>
          <w:sz w:val="23"/>
          <w:szCs w:val="23"/>
        </w:rPr>
      </w:pPr>
      <w:r w:rsidRPr="003C7700">
        <w:rPr>
          <w:rFonts w:ascii="Calibri Light" w:hAnsi="Calibri Light" w:cs="Calibri Light"/>
          <w:sz w:val="23"/>
          <w:szCs w:val="23"/>
        </w:rPr>
        <w:t>Za opóźnienia w płatności OSD może pobierać odsetki ustawowe za opóźnienie</w:t>
      </w:r>
      <w:r w:rsidR="003D55A0" w:rsidRPr="003C7700">
        <w:rPr>
          <w:rFonts w:ascii="Calibri Light" w:hAnsi="Calibri Light" w:cs="Calibri Light"/>
          <w:sz w:val="23"/>
          <w:szCs w:val="23"/>
        </w:rPr>
        <w:t>, zgodnie z</w:t>
      </w:r>
      <w:r w:rsidR="007A74CC" w:rsidRPr="003C7700">
        <w:rPr>
          <w:rFonts w:ascii="Calibri Light" w:hAnsi="Calibri Light" w:cs="Calibri Light"/>
          <w:sz w:val="23"/>
          <w:szCs w:val="23"/>
        </w:rPr>
        <w:t> </w:t>
      </w:r>
      <w:r w:rsidR="003D55A0" w:rsidRPr="003C7700">
        <w:rPr>
          <w:rFonts w:ascii="Calibri Light" w:hAnsi="Calibri Light" w:cs="Calibri Light"/>
          <w:sz w:val="23"/>
          <w:szCs w:val="23"/>
        </w:rPr>
        <w:t>ustawą z dnia 8 marca 2013 r. o przeciwdziałaniu nadmiernym opóźnieniom w transakcjach handlowych (Dz.U. z 2023 r. poz. 1790)</w:t>
      </w:r>
      <w:r w:rsidRPr="003C7700">
        <w:rPr>
          <w:rFonts w:ascii="Calibri Light" w:hAnsi="Calibri Light" w:cs="Calibri Light"/>
          <w:sz w:val="23"/>
          <w:szCs w:val="23"/>
        </w:rPr>
        <w:t>. Kwota należnych odsetek, naliczana od następnego dnia po bezskutecznym upływie terminu płatności, będzie wykazywana odrębnym dokumentem finansowym.</w:t>
      </w:r>
    </w:p>
    <w:p w14:paraId="19B0D65E" w14:textId="77777777" w:rsidR="00332262" w:rsidRPr="003C7700" w:rsidRDefault="00332262" w:rsidP="00902706">
      <w:pPr>
        <w:pStyle w:val="EYBulletedList1"/>
        <w:numPr>
          <w:ilvl w:val="0"/>
          <w:numId w:val="64"/>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Podane w Umowie </w:t>
      </w:r>
      <w:r w:rsidR="008C287E" w:rsidRPr="003C7700">
        <w:rPr>
          <w:rFonts w:ascii="Calibri Light" w:hAnsi="Calibri Light" w:cs="Calibri Light"/>
          <w:sz w:val="23"/>
          <w:szCs w:val="23"/>
        </w:rPr>
        <w:t>opłaty</w:t>
      </w:r>
      <w:r w:rsidRPr="003C7700">
        <w:rPr>
          <w:rFonts w:ascii="Calibri Light" w:hAnsi="Calibri Light" w:cs="Calibri Light"/>
          <w:sz w:val="23"/>
          <w:szCs w:val="23"/>
        </w:rPr>
        <w:t xml:space="preserve"> są </w:t>
      </w:r>
      <w:r w:rsidR="008C287E" w:rsidRPr="003C7700">
        <w:rPr>
          <w:rFonts w:ascii="Calibri Light" w:hAnsi="Calibri Light" w:cs="Calibri Light"/>
          <w:sz w:val="23"/>
          <w:szCs w:val="23"/>
        </w:rPr>
        <w:t>opłatami</w:t>
      </w:r>
      <w:r w:rsidRPr="003C7700">
        <w:rPr>
          <w:rFonts w:ascii="Calibri Light" w:hAnsi="Calibri Light" w:cs="Calibri Light"/>
          <w:sz w:val="23"/>
          <w:szCs w:val="23"/>
        </w:rPr>
        <w:t xml:space="preserve"> netto.</w:t>
      </w:r>
    </w:p>
    <w:p w14:paraId="539CBF00" w14:textId="02731BC9" w:rsidR="00D226A8" w:rsidRPr="003C7700" w:rsidRDefault="00302E18" w:rsidP="006F294D">
      <w:pPr>
        <w:pStyle w:val="Nagwek1"/>
        <w:numPr>
          <w:ilvl w:val="0"/>
          <w:numId w:val="0"/>
        </w:numPr>
        <w:jc w:val="left"/>
        <w:rPr>
          <w:rFonts w:ascii="Calibri Light" w:hAnsi="Calibri Light" w:cs="Calibri Light"/>
          <w:b/>
          <w:color w:val="auto"/>
          <w:sz w:val="28"/>
          <w:szCs w:val="28"/>
        </w:rPr>
      </w:pPr>
      <w:bookmarkStart w:id="190" w:name="_Toc26367866"/>
      <w:bookmarkStart w:id="191" w:name="_Toc204081070"/>
      <w:r w:rsidRPr="003C7700">
        <w:rPr>
          <w:rFonts w:ascii="Calibri Light" w:hAnsi="Calibri Light" w:cs="Calibri Light"/>
          <w:b/>
          <w:color w:val="auto"/>
          <w:sz w:val="28"/>
          <w:szCs w:val="28"/>
        </w:rPr>
        <w:t>R</w:t>
      </w:r>
      <w:r w:rsidR="002A00E4" w:rsidRPr="003C7700">
        <w:rPr>
          <w:rFonts w:ascii="Calibri Light" w:hAnsi="Calibri Light" w:cs="Calibri Light"/>
          <w:b/>
          <w:color w:val="auto"/>
          <w:sz w:val="28"/>
          <w:szCs w:val="28"/>
        </w:rPr>
        <w:t>ozdział 25</w:t>
      </w:r>
      <w:r w:rsidRPr="003C7700">
        <w:rPr>
          <w:rFonts w:ascii="Calibri Light" w:hAnsi="Calibri Light" w:cs="Calibri Light"/>
          <w:b/>
          <w:color w:val="auto"/>
          <w:sz w:val="28"/>
          <w:szCs w:val="28"/>
        </w:rPr>
        <w:t xml:space="preserve"> </w:t>
      </w:r>
      <w:r w:rsidR="00D226A8" w:rsidRPr="003C7700">
        <w:rPr>
          <w:rFonts w:ascii="Calibri Light" w:hAnsi="Calibri Light" w:cs="Calibri Light"/>
          <w:b/>
          <w:color w:val="auto"/>
          <w:sz w:val="28"/>
          <w:szCs w:val="28"/>
        </w:rPr>
        <w:t>Zabezpieczenia</w:t>
      </w:r>
      <w:bookmarkStart w:id="192" w:name="_Toc23272204"/>
      <w:bookmarkEnd w:id="190"/>
      <w:bookmarkEnd w:id="191"/>
      <w:bookmarkEnd w:id="192"/>
    </w:p>
    <w:p w14:paraId="3F584562" w14:textId="06CC0922" w:rsidR="00332262" w:rsidRPr="003C7700" w:rsidRDefault="00332262" w:rsidP="00902706">
      <w:pPr>
        <w:pStyle w:val="EYBulletedList1"/>
        <w:numPr>
          <w:ilvl w:val="0"/>
          <w:numId w:val="20"/>
        </w:numPr>
        <w:ind w:left="340" w:hanging="340"/>
        <w:jc w:val="left"/>
        <w:rPr>
          <w:rFonts w:ascii="Calibri Light" w:hAnsi="Calibri Light" w:cs="Calibri Light"/>
          <w:sz w:val="23"/>
          <w:szCs w:val="23"/>
        </w:rPr>
      </w:pPr>
      <w:r w:rsidRPr="003C7700">
        <w:rPr>
          <w:rFonts w:ascii="Calibri Light" w:hAnsi="Calibri Light" w:cs="Calibri Light"/>
          <w:sz w:val="23"/>
          <w:szCs w:val="23"/>
        </w:rPr>
        <w:lastRenderedPageBreak/>
        <w:t>W celu zabezpieczenia roszczeń wynikających z niewykonania lub nienależytego wykonania Umowy i złożonych na jej podstawie Zamówień OK wraz z pierwszym zamówieniem przekaże OSD wybrane przez siebie jedno z poniższych zabezpieczeń:</w:t>
      </w:r>
    </w:p>
    <w:p w14:paraId="386A8709" w14:textId="77777777" w:rsidR="00332262" w:rsidRPr="003C7700" w:rsidRDefault="00BF6A8B" w:rsidP="00902706">
      <w:pPr>
        <w:pStyle w:val="EYBulletedList1"/>
        <w:numPr>
          <w:ilvl w:val="1"/>
          <w:numId w:val="20"/>
        </w:numPr>
        <w:ind w:left="680" w:hanging="340"/>
        <w:jc w:val="left"/>
        <w:rPr>
          <w:rFonts w:ascii="Calibri Light" w:hAnsi="Calibri Light" w:cs="Calibri Light"/>
          <w:sz w:val="23"/>
          <w:szCs w:val="23"/>
        </w:rPr>
      </w:pPr>
      <w:r w:rsidRPr="003C7700">
        <w:rPr>
          <w:rFonts w:ascii="Calibri Light" w:hAnsi="Calibri Light" w:cs="Calibri Light"/>
          <w:sz w:val="23"/>
          <w:szCs w:val="23"/>
        </w:rPr>
        <w:t>Gwarancję Bankową</w:t>
      </w:r>
      <w:r w:rsidR="00332262" w:rsidRPr="003C7700">
        <w:rPr>
          <w:rFonts w:ascii="Calibri Light" w:hAnsi="Calibri Light" w:cs="Calibri Light"/>
          <w:sz w:val="23"/>
          <w:szCs w:val="23"/>
        </w:rPr>
        <w:t>, albo</w:t>
      </w:r>
    </w:p>
    <w:p w14:paraId="69CB3437" w14:textId="77777777" w:rsidR="00332262" w:rsidRPr="003C7700" w:rsidRDefault="00BF6A8B" w:rsidP="00902706">
      <w:pPr>
        <w:pStyle w:val="EYBulletedList1"/>
        <w:numPr>
          <w:ilvl w:val="1"/>
          <w:numId w:val="20"/>
        </w:numPr>
        <w:ind w:left="680" w:hanging="340"/>
        <w:jc w:val="left"/>
        <w:rPr>
          <w:rFonts w:ascii="Calibri Light" w:hAnsi="Calibri Light" w:cs="Calibri Light"/>
          <w:sz w:val="23"/>
          <w:szCs w:val="23"/>
        </w:rPr>
      </w:pPr>
      <w:r w:rsidRPr="003C7700">
        <w:rPr>
          <w:rFonts w:ascii="Calibri Light" w:hAnsi="Calibri Light" w:cs="Calibri Light"/>
          <w:sz w:val="23"/>
          <w:szCs w:val="23"/>
        </w:rPr>
        <w:t>Rezerwę Gwarancyjną</w:t>
      </w:r>
      <w:r w:rsidR="00332262" w:rsidRPr="003C7700">
        <w:rPr>
          <w:rFonts w:ascii="Calibri Light" w:hAnsi="Calibri Light" w:cs="Calibri Light"/>
          <w:sz w:val="23"/>
          <w:szCs w:val="23"/>
        </w:rPr>
        <w:t>, albo</w:t>
      </w:r>
    </w:p>
    <w:p w14:paraId="5F094459" w14:textId="214A6113" w:rsidR="004402B3" w:rsidRPr="003C7700" w:rsidRDefault="00BF6A8B" w:rsidP="00902706">
      <w:pPr>
        <w:pStyle w:val="EYBulletedList1"/>
        <w:numPr>
          <w:ilvl w:val="1"/>
          <w:numId w:val="20"/>
        </w:numPr>
        <w:ind w:left="680" w:hanging="340"/>
        <w:jc w:val="left"/>
        <w:rPr>
          <w:rFonts w:ascii="Calibri Light" w:hAnsi="Calibri Light" w:cs="Calibri Light"/>
          <w:sz w:val="23"/>
          <w:szCs w:val="23"/>
        </w:rPr>
      </w:pPr>
      <w:r w:rsidRPr="003C7700">
        <w:rPr>
          <w:rFonts w:ascii="Calibri Light" w:hAnsi="Calibri Light" w:cs="Calibri Light"/>
          <w:sz w:val="23"/>
          <w:szCs w:val="23"/>
        </w:rPr>
        <w:t>Oświadczenie,</w:t>
      </w:r>
    </w:p>
    <w:p w14:paraId="79D8634A" w14:textId="6E435A55" w:rsidR="00332262" w:rsidRPr="003C7700" w:rsidRDefault="00332262" w:rsidP="007F0744">
      <w:pPr>
        <w:pStyle w:val="EYBulletedList1"/>
        <w:numPr>
          <w:ilvl w:val="0"/>
          <w:numId w:val="0"/>
        </w:numPr>
        <w:ind w:left="340"/>
        <w:jc w:val="left"/>
        <w:rPr>
          <w:rFonts w:ascii="Calibri Light" w:hAnsi="Calibri Light" w:cs="Calibri Light"/>
          <w:sz w:val="23"/>
          <w:szCs w:val="23"/>
        </w:rPr>
      </w:pPr>
      <w:r w:rsidRPr="003C7700">
        <w:rPr>
          <w:rFonts w:ascii="Calibri Light" w:hAnsi="Calibri Light" w:cs="Calibri Light"/>
          <w:sz w:val="23"/>
          <w:szCs w:val="23"/>
        </w:rPr>
        <w:t xml:space="preserve">Strony </w:t>
      </w:r>
      <w:r w:rsidR="004402B3" w:rsidRPr="003C7700">
        <w:rPr>
          <w:rFonts w:ascii="Calibri Light" w:hAnsi="Calibri Light" w:cs="Calibri Light"/>
          <w:sz w:val="23"/>
          <w:szCs w:val="23"/>
        </w:rPr>
        <w:t xml:space="preserve">mogą </w:t>
      </w:r>
      <w:r w:rsidRPr="003C7700">
        <w:rPr>
          <w:rFonts w:ascii="Calibri Light" w:hAnsi="Calibri Light" w:cs="Calibri Light"/>
          <w:sz w:val="23"/>
          <w:szCs w:val="23"/>
        </w:rPr>
        <w:t>uzgodni</w:t>
      </w:r>
      <w:r w:rsidR="004402B3" w:rsidRPr="003C7700">
        <w:rPr>
          <w:rFonts w:ascii="Calibri Light" w:hAnsi="Calibri Light" w:cs="Calibri Light"/>
          <w:sz w:val="23"/>
          <w:szCs w:val="23"/>
        </w:rPr>
        <w:t>ć</w:t>
      </w:r>
      <w:r w:rsidRPr="003C7700">
        <w:rPr>
          <w:rFonts w:ascii="Calibri Light" w:hAnsi="Calibri Light" w:cs="Calibri Light"/>
          <w:sz w:val="23"/>
          <w:szCs w:val="23"/>
        </w:rPr>
        <w:t xml:space="preserve"> inną formę zabezpieczeń.</w:t>
      </w:r>
    </w:p>
    <w:p w14:paraId="7D65F761" w14:textId="77777777" w:rsidR="00332262" w:rsidRPr="003C7700" w:rsidRDefault="00332262" w:rsidP="00902706">
      <w:pPr>
        <w:pStyle w:val="EYBulletedList1"/>
        <w:numPr>
          <w:ilvl w:val="0"/>
          <w:numId w:val="20"/>
        </w:numPr>
        <w:ind w:left="340" w:hanging="340"/>
        <w:jc w:val="left"/>
        <w:rPr>
          <w:rFonts w:ascii="Calibri Light" w:hAnsi="Calibri Light" w:cs="Calibri Light"/>
          <w:sz w:val="23"/>
          <w:szCs w:val="23"/>
        </w:rPr>
      </w:pPr>
      <w:r w:rsidRPr="003C7700">
        <w:rPr>
          <w:rFonts w:ascii="Calibri Light" w:hAnsi="Calibri Light" w:cs="Calibri Light"/>
          <w:sz w:val="23"/>
          <w:szCs w:val="23"/>
        </w:rPr>
        <w:t>Do zabezpieczenia roszczeń OSD wynikających ze wszystkich zaakceptowanych przez OSD Zamówień OK wystarczy ustanowienie jednego zabezpieczenia.</w:t>
      </w:r>
    </w:p>
    <w:p w14:paraId="4BD03AD9" w14:textId="3E59E0D8" w:rsidR="00332262" w:rsidRPr="003C7700" w:rsidRDefault="00332262" w:rsidP="00902706">
      <w:pPr>
        <w:pStyle w:val="EYBulletedList1"/>
        <w:numPr>
          <w:ilvl w:val="0"/>
          <w:numId w:val="20"/>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Wysokość zabezpieczenia, o którym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 powyżej, jest ustalana przy składaniu przez OK pierwszego Zamówienia i podlega korekcie co 6 miesięcy od dnia złożenia pierwszego Zamówienia, aż do czasu rozwiązania Umowy, chyba że </w:t>
      </w:r>
      <w:r w:rsidR="004E47CC" w:rsidRPr="003C7700">
        <w:rPr>
          <w:rFonts w:ascii="Calibri Light" w:hAnsi="Calibri Light" w:cs="Calibri Light"/>
          <w:sz w:val="23"/>
          <w:szCs w:val="23"/>
        </w:rPr>
        <w:t xml:space="preserve">Strony </w:t>
      </w:r>
      <w:r w:rsidRPr="003C7700">
        <w:rPr>
          <w:rFonts w:ascii="Calibri Light" w:hAnsi="Calibri Light" w:cs="Calibri Light"/>
          <w:sz w:val="23"/>
          <w:szCs w:val="23"/>
        </w:rPr>
        <w:t>ustalą inaczej.</w:t>
      </w:r>
    </w:p>
    <w:p w14:paraId="0E6E855B" w14:textId="449BFD85" w:rsidR="00332262" w:rsidRPr="003C7700" w:rsidRDefault="00332262" w:rsidP="00902706">
      <w:pPr>
        <w:pStyle w:val="EYBulletedList1"/>
        <w:numPr>
          <w:ilvl w:val="0"/>
          <w:numId w:val="20"/>
        </w:numPr>
        <w:ind w:left="340" w:hanging="340"/>
        <w:jc w:val="left"/>
        <w:rPr>
          <w:rFonts w:ascii="Calibri Light" w:hAnsi="Calibri Light" w:cs="Calibri Light"/>
          <w:sz w:val="23"/>
          <w:szCs w:val="23"/>
        </w:rPr>
      </w:pPr>
      <w:r w:rsidRPr="003C7700">
        <w:rPr>
          <w:rFonts w:ascii="Calibri Light" w:hAnsi="Calibri Light" w:cs="Calibri Light"/>
          <w:sz w:val="23"/>
          <w:szCs w:val="23"/>
        </w:rPr>
        <w:t>Wysokość zabezpieczenia odpowiada dwukrotności sumy miesięcznych opłat uiszczanych przez OK na rzecz OSD za Usługi na podstawie wszystkich zaakceptowanych przez OSD Zamówień OK, z zastrzeżeniem postanowień dotyczących korekty wysokości zabezpieczenia oraz odstąpienia od żądania ustanowienia albo utrzymywania zabezpieczenia, chyba że Strony uzgodnią inne zasady ustalania wysokości zabezpieczenia.</w:t>
      </w:r>
      <w:r w:rsidR="004402B3" w:rsidRPr="003C7700">
        <w:rPr>
          <w:rFonts w:ascii="Calibri Light" w:hAnsi="Calibri Light" w:cs="Calibri Light"/>
          <w:sz w:val="23"/>
          <w:szCs w:val="23"/>
        </w:rPr>
        <w:t xml:space="preserve"> W przypadku zabezpieczenia przekazanego przez OK</w:t>
      </w:r>
      <w:r w:rsidR="00F52F50" w:rsidRPr="003C7700">
        <w:rPr>
          <w:rFonts w:ascii="Calibri Light" w:hAnsi="Calibri Light" w:cs="Calibri Light"/>
          <w:sz w:val="23"/>
          <w:szCs w:val="23"/>
        </w:rPr>
        <w:t xml:space="preserve">, o którym mowa w </w:t>
      </w:r>
      <w:proofErr w:type="spellStart"/>
      <w:r w:rsidR="00C54088" w:rsidRPr="003C7700">
        <w:rPr>
          <w:rFonts w:ascii="Calibri Light" w:hAnsi="Calibri Light" w:cs="Calibri Light"/>
          <w:sz w:val="23"/>
          <w:szCs w:val="23"/>
        </w:rPr>
        <w:t>p</w:t>
      </w:r>
      <w:r w:rsidR="00F52F50" w:rsidRPr="003C7700">
        <w:rPr>
          <w:rFonts w:ascii="Calibri Light" w:hAnsi="Calibri Light" w:cs="Calibri Light"/>
          <w:sz w:val="23"/>
          <w:szCs w:val="23"/>
        </w:rPr>
        <w:t>pkt</w:t>
      </w:r>
      <w:proofErr w:type="spellEnd"/>
      <w:r w:rsidR="00F52F50" w:rsidRPr="003C7700">
        <w:rPr>
          <w:rFonts w:ascii="Calibri Light" w:hAnsi="Calibri Light" w:cs="Calibri Light"/>
          <w:sz w:val="23"/>
          <w:szCs w:val="23"/>
        </w:rPr>
        <w:t xml:space="preserve"> 1 powyżej, kwota zabezpieczenia odpowiada przewidywanej przez Strony dwukrotności sumy miesięcznych opłat należnych OSD z tytułu, </w:t>
      </w:r>
      <w:r w:rsidR="00AF29B7" w:rsidRPr="003C7700">
        <w:rPr>
          <w:rFonts w:ascii="Calibri Light" w:hAnsi="Calibri Light" w:cs="Calibri Light"/>
          <w:sz w:val="23"/>
          <w:szCs w:val="23"/>
        </w:rPr>
        <w:t xml:space="preserve">określonej </w:t>
      </w:r>
      <w:r w:rsidR="001522F2" w:rsidRPr="003C7700">
        <w:rPr>
          <w:rFonts w:ascii="Calibri Light" w:hAnsi="Calibri Light" w:cs="Calibri Light"/>
          <w:sz w:val="23"/>
          <w:szCs w:val="23"/>
        </w:rPr>
        <w:t xml:space="preserve">m.in. </w:t>
      </w:r>
      <w:r w:rsidR="00F52F50" w:rsidRPr="003C7700">
        <w:rPr>
          <w:rFonts w:ascii="Calibri Light" w:hAnsi="Calibri Light" w:cs="Calibri Light"/>
          <w:sz w:val="23"/>
          <w:szCs w:val="23"/>
        </w:rPr>
        <w:t xml:space="preserve">zgodnie z Prognozami o których mowa w Rozdziale 16, pkt 16.1 </w:t>
      </w:r>
      <w:proofErr w:type="spellStart"/>
      <w:r w:rsidR="00F52F50" w:rsidRPr="003C7700">
        <w:rPr>
          <w:rFonts w:ascii="Calibri Light" w:hAnsi="Calibri Light" w:cs="Calibri Light"/>
          <w:sz w:val="23"/>
          <w:szCs w:val="23"/>
        </w:rPr>
        <w:t>ppkt</w:t>
      </w:r>
      <w:proofErr w:type="spellEnd"/>
      <w:r w:rsidR="00F52F50" w:rsidRPr="003C7700">
        <w:rPr>
          <w:rFonts w:ascii="Calibri Light" w:hAnsi="Calibri Light" w:cs="Calibri Light"/>
          <w:sz w:val="23"/>
          <w:szCs w:val="23"/>
        </w:rPr>
        <w:t xml:space="preserve"> 2 i pkt 16.2 </w:t>
      </w:r>
      <w:proofErr w:type="spellStart"/>
      <w:r w:rsidR="00F52F50" w:rsidRPr="003C7700">
        <w:rPr>
          <w:rFonts w:ascii="Calibri Light" w:hAnsi="Calibri Light" w:cs="Calibri Light"/>
          <w:sz w:val="23"/>
          <w:szCs w:val="23"/>
        </w:rPr>
        <w:t>ppkt</w:t>
      </w:r>
      <w:proofErr w:type="spellEnd"/>
      <w:r w:rsidR="00F52F50" w:rsidRPr="003C7700">
        <w:rPr>
          <w:rFonts w:ascii="Calibri Light" w:hAnsi="Calibri Light" w:cs="Calibri Light"/>
          <w:sz w:val="23"/>
          <w:szCs w:val="23"/>
        </w:rPr>
        <w:t xml:space="preserve"> 2. W przypadku braku możliwości </w:t>
      </w:r>
      <w:r w:rsidR="00AF29B7" w:rsidRPr="003C7700">
        <w:rPr>
          <w:rFonts w:ascii="Calibri Light" w:hAnsi="Calibri Light" w:cs="Calibri Light"/>
          <w:sz w:val="23"/>
          <w:szCs w:val="23"/>
        </w:rPr>
        <w:t xml:space="preserve">określenia kwoty zabezpieczenia w sposób wskazany w zdaniu poprzednim, wysokość zabezpieczenia określona jest na poziomie </w:t>
      </w:r>
      <w:r w:rsidR="0067279D" w:rsidRPr="003C7700">
        <w:rPr>
          <w:rFonts w:ascii="Calibri Light" w:hAnsi="Calibri Light" w:cs="Calibri Light"/>
          <w:sz w:val="23"/>
          <w:szCs w:val="23"/>
        </w:rPr>
        <w:t>10 000</w:t>
      </w:r>
      <w:r w:rsidR="00AF29B7" w:rsidRPr="003C7700">
        <w:rPr>
          <w:rFonts w:ascii="Calibri Light" w:hAnsi="Calibri Light" w:cs="Calibri Light"/>
          <w:sz w:val="23"/>
          <w:szCs w:val="23"/>
        </w:rPr>
        <w:t xml:space="preserve"> zł (</w:t>
      </w:r>
      <w:r w:rsidR="0067279D" w:rsidRPr="003C7700">
        <w:rPr>
          <w:rFonts w:ascii="Calibri Light" w:hAnsi="Calibri Light" w:cs="Calibri Light"/>
          <w:sz w:val="23"/>
          <w:szCs w:val="23"/>
        </w:rPr>
        <w:t>dziesięć tysięcy</w:t>
      </w:r>
      <w:r w:rsidR="00AF29B7" w:rsidRPr="003C7700">
        <w:rPr>
          <w:rFonts w:ascii="Calibri Light" w:hAnsi="Calibri Light" w:cs="Calibri Light"/>
          <w:sz w:val="23"/>
          <w:szCs w:val="23"/>
        </w:rPr>
        <w:t xml:space="preserve"> złotych</w:t>
      </w:r>
      <w:r w:rsidR="0067279D" w:rsidRPr="003C7700">
        <w:rPr>
          <w:rFonts w:ascii="Calibri Light" w:hAnsi="Calibri Light" w:cs="Calibri Light"/>
          <w:sz w:val="23"/>
          <w:szCs w:val="23"/>
        </w:rPr>
        <w:t>)</w:t>
      </w:r>
      <w:r w:rsidR="00FA5437" w:rsidRPr="003C7700">
        <w:rPr>
          <w:rFonts w:ascii="Calibri Light" w:hAnsi="Calibri Light" w:cs="Calibri Light"/>
          <w:sz w:val="23"/>
          <w:szCs w:val="23"/>
        </w:rPr>
        <w:t>, według obiektywnych i przejrzystych kryteriów, zgodnie z zasadą niedyskryminacji.</w:t>
      </w:r>
    </w:p>
    <w:p w14:paraId="40FEA476" w14:textId="03A14D82" w:rsidR="00332262" w:rsidRPr="003C7700" w:rsidRDefault="00332262" w:rsidP="00902706">
      <w:pPr>
        <w:pStyle w:val="EYBulletedList1"/>
        <w:numPr>
          <w:ilvl w:val="0"/>
          <w:numId w:val="20"/>
        </w:numPr>
        <w:ind w:left="340" w:hanging="340"/>
        <w:jc w:val="left"/>
        <w:rPr>
          <w:rFonts w:ascii="Calibri Light" w:hAnsi="Calibri Light" w:cs="Calibri Light"/>
          <w:sz w:val="23"/>
          <w:szCs w:val="23"/>
        </w:rPr>
      </w:pPr>
      <w:r w:rsidRPr="003C7700">
        <w:rPr>
          <w:rFonts w:ascii="Calibri Light" w:hAnsi="Calibri Light" w:cs="Calibri Light"/>
          <w:sz w:val="23"/>
          <w:szCs w:val="23"/>
        </w:rPr>
        <w:t>W przypadku, gdy w dniu</w:t>
      </w:r>
      <w:r w:rsidR="0020667E" w:rsidRPr="003C7700">
        <w:rPr>
          <w:rFonts w:ascii="Calibri Light" w:hAnsi="Calibri Light" w:cs="Calibri Light"/>
          <w:sz w:val="23"/>
          <w:szCs w:val="23"/>
        </w:rPr>
        <w:t>,</w:t>
      </w:r>
      <w:r w:rsidRPr="003C7700">
        <w:rPr>
          <w:rFonts w:ascii="Calibri Light" w:hAnsi="Calibri Light" w:cs="Calibri Light"/>
          <w:sz w:val="23"/>
          <w:szCs w:val="23"/>
        </w:rPr>
        <w:t xml:space="preserve"> na który przypada korekta wysokości</w:t>
      </w:r>
      <w:r w:rsidR="00EF7A74" w:rsidRPr="003C7700">
        <w:rPr>
          <w:rFonts w:ascii="Calibri Light" w:hAnsi="Calibri Light" w:cs="Calibri Light"/>
          <w:sz w:val="23"/>
          <w:szCs w:val="23"/>
        </w:rPr>
        <w:t xml:space="preserve"> zabezpieczenia którakolwiek ze </w:t>
      </w:r>
      <w:r w:rsidRPr="003C7700">
        <w:rPr>
          <w:rFonts w:ascii="Calibri Light" w:hAnsi="Calibri Light" w:cs="Calibri Light"/>
          <w:sz w:val="23"/>
          <w:szCs w:val="23"/>
        </w:rPr>
        <w:t xml:space="preserve">Stron ustali, że wysokość zabezpieczenia wniesionego przez OK nie odpowiada kwocie ustalonej w sposób określony w </w:t>
      </w:r>
      <w:proofErr w:type="spellStart"/>
      <w:r w:rsidR="00BF6A8B"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4</w:t>
      </w:r>
      <w:r w:rsidR="00BF6A8B" w:rsidRPr="003C7700">
        <w:rPr>
          <w:rFonts w:ascii="Calibri Light" w:hAnsi="Calibri Light" w:cs="Calibri Light"/>
          <w:sz w:val="23"/>
          <w:szCs w:val="23"/>
        </w:rPr>
        <w:t xml:space="preserve"> powyżej</w:t>
      </w:r>
      <w:r w:rsidRPr="003C7700">
        <w:rPr>
          <w:rFonts w:ascii="Calibri Light" w:hAnsi="Calibri Light" w:cs="Calibri Light"/>
          <w:sz w:val="23"/>
          <w:szCs w:val="23"/>
        </w:rPr>
        <w:t>, Strona ta ma prawo wezwać drugą Stronę odpowiednio do zwiększenia lub zmniejszenia wysokości zabezpieczenia w celu dostosowania jego wysokości do tej kwoty.</w:t>
      </w:r>
    </w:p>
    <w:p w14:paraId="03F829BF" w14:textId="3BB7DF32" w:rsidR="00332262" w:rsidRPr="003C7700" w:rsidRDefault="00332262" w:rsidP="007A74CC">
      <w:pPr>
        <w:pStyle w:val="EYBulletedList1"/>
        <w:numPr>
          <w:ilvl w:val="0"/>
          <w:numId w:val="20"/>
        </w:numPr>
        <w:ind w:left="340" w:hanging="340"/>
        <w:jc w:val="left"/>
        <w:rPr>
          <w:rFonts w:ascii="Calibri Light" w:hAnsi="Calibri Light" w:cs="Calibri Light"/>
          <w:sz w:val="23"/>
          <w:szCs w:val="23"/>
        </w:rPr>
      </w:pPr>
      <w:r w:rsidRPr="003C7700">
        <w:rPr>
          <w:rFonts w:ascii="Calibri Light" w:hAnsi="Calibri Light" w:cs="Calibri Light"/>
          <w:sz w:val="23"/>
          <w:szCs w:val="23"/>
        </w:rPr>
        <w:t>W przypadku, gdy OK nie zalega z płatnościami wobec OSD wynikającymi z dotychczasowej współpracy OSD przez okres 2 lat poprzedzających dzień zawarcia Umowy albo dzień, w którym powinna być dokonana korekta wysokości zabezpieczenia, OSD odstąpi od żądania ustanowienia albo utrzymywania zabezpieczenia przez OK.</w:t>
      </w:r>
      <w:r w:rsidR="00035359" w:rsidRPr="003C7700">
        <w:rPr>
          <w:rFonts w:ascii="Calibri Light" w:hAnsi="Calibri Light" w:cs="Calibri Light"/>
          <w:sz w:val="23"/>
          <w:szCs w:val="23"/>
        </w:rPr>
        <w:t xml:space="preserve"> </w:t>
      </w:r>
      <w:r w:rsidR="00500C16" w:rsidRPr="003C7700">
        <w:rPr>
          <w:rFonts w:ascii="Calibri Light" w:hAnsi="Calibri Light" w:cs="Calibri Light"/>
          <w:sz w:val="23"/>
          <w:szCs w:val="23"/>
        </w:rPr>
        <w:t>OSD może zrezygnować z wymogu przedkładania przez OK zabezpieczenia z zachowaniem zasady równego i niedyskryminującego traktowania operatorów.</w:t>
      </w:r>
    </w:p>
    <w:p w14:paraId="626646EC" w14:textId="55D95B34" w:rsidR="00332262" w:rsidRPr="003C7700" w:rsidRDefault="00332262" w:rsidP="00902706">
      <w:pPr>
        <w:pStyle w:val="EYBulletedList1"/>
        <w:numPr>
          <w:ilvl w:val="0"/>
          <w:numId w:val="20"/>
        </w:numPr>
        <w:ind w:left="340" w:hanging="340"/>
        <w:jc w:val="left"/>
        <w:rPr>
          <w:rFonts w:ascii="Calibri Light" w:hAnsi="Calibri Light" w:cs="Calibri Light"/>
          <w:sz w:val="23"/>
          <w:szCs w:val="23"/>
        </w:rPr>
      </w:pPr>
      <w:r w:rsidRPr="003C7700">
        <w:rPr>
          <w:rFonts w:ascii="Calibri Light" w:hAnsi="Calibri Light" w:cs="Calibri Light"/>
          <w:sz w:val="23"/>
          <w:szCs w:val="23"/>
        </w:rPr>
        <w:t>W przypadku opóźnień OK w płatnościach z tytułu jakiegokolwiek Zamówienia, po upływie terminu wskazanego w</w:t>
      </w:r>
      <w:r w:rsidR="00947CDF" w:rsidRPr="003C7700">
        <w:rPr>
          <w:rFonts w:ascii="Calibri Light" w:hAnsi="Calibri Light" w:cs="Calibri Light"/>
          <w:sz w:val="23"/>
          <w:szCs w:val="23"/>
        </w:rPr>
        <w:t xml:space="preserve"> </w:t>
      </w:r>
      <w:proofErr w:type="spellStart"/>
      <w:r w:rsidR="00BF6A8B"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6</w:t>
      </w:r>
      <w:r w:rsidR="00001A46" w:rsidRPr="003C7700">
        <w:rPr>
          <w:rFonts w:ascii="Calibri Light" w:hAnsi="Calibri Light" w:cs="Calibri Light"/>
          <w:sz w:val="23"/>
          <w:szCs w:val="23"/>
        </w:rPr>
        <w:t xml:space="preserve"> powyżej</w:t>
      </w:r>
      <w:r w:rsidRPr="003C7700">
        <w:rPr>
          <w:rFonts w:ascii="Calibri Light" w:hAnsi="Calibri Light" w:cs="Calibri Light"/>
          <w:sz w:val="23"/>
          <w:szCs w:val="23"/>
        </w:rPr>
        <w:t xml:space="preserve">, OSD ma prawo wezwać OK do natychmiastowego ustanowienia zabezpieczenia zgodnie z zasadami wskazanymi w </w:t>
      </w:r>
      <w:proofErr w:type="spellStart"/>
      <w:r w:rsidRPr="003C7700">
        <w:rPr>
          <w:rFonts w:ascii="Calibri Light" w:hAnsi="Calibri Light" w:cs="Calibri Light"/>
          <w:sz w:val="23"/>
          <w:szCs w:val="23"/>
        </w:rPr>
        <w:t>pp</w:t>
      </w:r>
      <w:r w:rsidR="00BF6A8B" w:rsidRPr="003C7700">
        <w:rPr>
          <w:rFonts w:ascii="Calibri Light" w:hAnsi="Calibri Light" w:cs="Calibri Light"/>
          <w:sz w:val="23"/>
          <w:szCs w:val="23"/>
        </w:rPr>
        <w:t>k</w:t>
      </w:r>
      <w:r w:rsidRPr="003C7700">
        <w:rPr>
          <w:rFonts w:ascii="Calibri Light" w:hAnsi="Calibri Light" w:cs="Calibri Light"/>
          <w:sz w:val="23"/>
          <w:szCs w:val="23"/>
        </w:rPr>
        <w:t>t</w:t>
      </w:r>
      <w:proofErr w:type="spellEnd"/>
      <w:r w:rsidRPr="003C7700">
        <w:rPr>
          <w:rFonts w:ascii="Calibri Light" w:hAnsi="Calibri Light" w:cs="Calibri Light"/>
          <w:sz w:val="23"/>
          <w:szCs w:val="23"/>
        </w:rPr>
        <w:t xml:space="preserve"> 4 powyżej po bezskutecznym upływie terminu 14 dni</w:t>
      </w:r>
      <w:r w:rsidR="00934DB6" w:rsidRPr="003C7700">
        <w:rPr>
          <w:rFonts w:ascii="Calibri Light" w:hAnsi="Calibri Light" w:cs="Calibri Light"/>
          <w:sz w:val="23"/>
          <w:szCs w:val="23"/>
        </w:rPr>
        <w:t xml:space="preserve"> kalendarzowych</w:t>
      </w:r>
      <w:r w:rsidRPr="003C7700">
        <w:rPr>
          <w:rFonts w:ascii="Calibri Light" w:hAnsi="Calibri Light" w:cs="Calibri Light"/>
          <w:sz w:val="23"/>
          <w:szCs w:val="23"/>
        </w:rPr>
        <w:t xml:space="preserve"> od dnia doręczenia OK pisemnego wez</w:t>
      </w:r>
      <w:r w:rsidR="00EF7A74" w:rsidRPr="003C7700">
        <w:rPr>
          <w:rFonts w:ascii="Calibri Light" w:hAnsi="Calibri Light" w:cs="Calibri Light"/>
          <w:sz w:val="23"/>
          <w:szCs w:val="23"/>
        </w:rPr>
        <w:t>wania do uiszczenia należności.</w:t>
      </w:r>
    </w:p>
    <w:p w14:paraId="08BBB0F7" w14:textId="5F73B9B1" w:rsidR="00332262" w:rsidRPr="003C7700" w:rsidRDefault="00332262" w:rsidP="00902706">
      <w:pPr>
        <w:pStyle w:val="EYBulletedList1"/>
        <w:numPr>
          <w:ilvl w:val="0"/>
          <w:numId w:val="20"/>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przypadku, gdy OK opóźni się z zapłatą jakiegokolwiek zobowiązania pieniężnego wynikającego z Umowy lub zaakceptowanych przez OSD Zamówień przez okres przekraczający </w:t>
      </w:r>
      <w:r w:rsidRPr="003C7700">
        <w:rPr>
          <w:rFonts w:ascii="Calibri Light" w:hAnsi="Calibri Light" w:cs="Calibri Light"/>
          <w:sz w:val="23"/>
          <w:szCs w:val="23"/>
        </w:rPr>
        <w:lastRenderedPageBreak/>
        <w:t xml:space="preserve">14 dni </w:t>
      </w:r>
      <w:r w:rsidR="0091499B" w:rsidRPr="003C7700">
        <w:rPr>
          <w:rFonts w:ascii="Calibri Light" w:hAnsi="Calibri Light" w:cs="Calibri Light"/>
          <w:sz w:val="23"/>
          <w:szCs w:val="23"/>
        </w:rPr>
        <w:t xml:space="preserve">kalendarzowych </w:t>
      </w:r>
      <w:r w:rsidRPr="003C7700">
        <w:rPr>
          <w:rFonts w:ascii="Calibri Light" w:hAnsi="Calibri Light" w:cs="Calibri Light"/>
          <w:sz w:val="23"/>
          <w:szCs w:val="23"/>
        </w:rPr>
        <w:t>od dnia wymagalności takiego zobowiązania, OSD będzie uprawniony do</w:t>
      </w:r>
      <w:r w:rsidR="00D25EBF" w:rsidRPr="003C7700">
        <w:rPr>
          <w:rFonts w:ascii="Calibri Light" w:hAnsi="Calibri Light" w:cs="Calibri Light"/>
          <w:sz w:val="23"/>
          <w:szCs w:val="23"/>
        </w:rPr>
        <w:t xml:space="preserve"> zaspokojenia swoich roszczeń z </w:t>
      </w:r>
      <w:r w:rsidRPr="003C7700">
        <w:rPr>
          <w:rFonts w:ascii="Calibri Light" w:hAnsi="Calibri Light" w:cs="Calibri Light"/>
          <w:sz w:val="23"/>
          <w:szCs w:val="23"/>
        </w:rPr>
        <w:t>wybranego przez OK rodzaju zab</w:t>
      </w:r>
      <w:r w:rsidR="00D25EBF" w:rsidRPr="003C7700">
        <w:rPr>
          <w:rFonts w:ascii="Calibri Light" w:hAnsi="Calibri Light" w:cs="Calibri Light"/>
          <w:sz w:val="23"/>
          <w:szCs w:val="23"/>
        </w:rPr>
        <w:t>ezpieczenia po upływie 7 </w:t>
      </w:r>
      <w:r w:rsidR="00EF7A74" w:rsidRPr="003C7700">
        <w:rPr>
          <w:rFonts w:ascii="Calibri Light" w:hAnsi="Calibri Light" w:cs="Calibri Light"/>
          <w:sz w:val="23"/>
          <w:szCs w:val="23"/>
        </w:rPr>
        <w:t>dni</w:t>
      </w:r>
      <w:r w:rsidR="0091499B" w:rsidRPr="003C7700">
        <w:rPr>
          <w:rFonts w:ascii="Calibri Light" w:hAnsi="Calibri Light" w:cs="Calibri Light"/>
          <w:sz w:val="23"/>
          <w:szCs w:val="23"/>
        </w:rPr>
        <w:t xml:space="preserve"> kalendarzowych </w:t>
      </w:r>
      <w:r w:rsidR="00D25EBF" w:rsidRPr="003C7700">
        <w:rPr>
          <w:rFonts w:ascii="Calibri Light" w:hAnsi="Calibri Light" w:cs="Calibri Light"/>
          <w:sz w:val="23"/>
          <w:szCs w:val="23"/>
        </w:rPr>
        <w:t xml:space="preserve">od </w:t>
      </w:r>
      <w:r w:rsidRPr="003C7700">
        <w:rPr>
          <w:rFonts w:ascii="Calibri Light" w:hAnsi="Calibri Light" w:cs="Calibri Light"/>
          <w:sz w:val="23"/>
          <w:szCs w:val="23"/>
        </w:rPr>
        <w:t>bezskutecznego pisemnego wezwania OK do zapłaty.</w:t>
      </w:r>
    </w:p>
    <w:p w14:paraId="2380B66B" w14:textId="5A00E7D4" w:rsidR="00332262" w:rsidRPr="003C7700" w:rsidRDefault="00332262" w:rsidP="00902706">
      <w:pPr>
        <w:pStyle w:val="EYBulletedList1"/>
        <w:numPr>
          <w:ilvl w:val="0"/>
          <w:numId w:val="20"/>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 każdym zaspokojeniu wierzytelności z zabezpieczenia OSD powiadomi OK na piśmie nie później niż w terminie 7 dni </w:t>
      </w:r>
      <w:r w:rsidR="0091499B" w:rsidRPr="003C7700">
        <w:rPr>
          <w:rFonts w:ascii="Calibri Light" w:hAnsi="Calibri Light" w:cs="Calibri Light"/>
          <w:sz w:val="23"/>
          <w:szCs w:val="23"/>
        </w:rPr>
        <w:t xml:space="preserve">kalendarzowych </w:t>
      </w:r>
      <w:r w:rsidRPr="003C7700">
        <w:rPr>
          <w:rFonts w:ascii="Calibri Light" w:hAnsi="Calibri Light" w:cs="Calibri Light"/>
          <w:sz w:val="23"/>
          <w:szCs w:val="23"/>
        </w:rPr>
        <w:t>od dnia zaspokojenia wierzytelności. Zawiadomienie będzie zawierało kwotę, której zaspokojenie nastąpiło wraz z uzasadnieniem.</w:t>
      </w:r>
      <w:r w:rsidR="00EF7A74" w:rsidRPr="003C7700">
        <w:rPr>
          <w:rFonts w:ascii="Calibri Light" w:hAnsi="Calibri Light" w:cs="Calibri Light"/>
          <w:sz w:val="23"/>
          <w:szCs w:val="23"/>
        </w:rPr>
        <w:t xml:space="preserve"> Zawiadomienie, o</w:t>
      </w:r>
      <w:r w:rsidR="00D25EBF" w:rsidRPr="003C7700">
        <w:rPr>
          <w:rFonts w:ascii="Calibri Light" w:hAnsi="Calibri Light" w:cs="Calibri Light"/>
          <w:sz w:val="23"/>
          <w:szCs w:val="23"/>
        </w:rPr>
        <w:t xml:space="preserve"> </w:t>
      </w:r>
      <w:r w:rsidR="00EF7A74" w:rsidRPr="003C7700">
        <w:rPr>
          <w:rFonts w:ascii="Calibri Light" w:hAnsi="Calibri Light" w:cs="Calibri Light"/>
          <w:sz w:val="23"/>
          <w:szCs w:val="23"/>
        </w:rPr>
        <w:t>którym mowa w </w:t>
      </w:r>
      <w:r w:rsidRPr="003C7700">
        <w:rPr>
          <w:rFonts w:ascii="Calibri Light" w:hAnsi="Calibri Light" w:cs="Calibri Light"/>
          <w:sz w:val="23"/>
          <w:szCs w:val="23"/>
        </w:rPr>
        <w:t>zdaniu poprzednim będzie stanowiło wezwanie do uzupełnienia zabezpieczenia o kwotę zaspokojenia.</w:t>
      </w:r>
    </w:p>
    <w:p w14:paraId="1BE2F3AD" w14:textId="6BC8440B" w:rsidR="00424A72" w:rsidRPr="003C7700" w:rsidRDefault="00332262" w:rsidP="00902706">
      <w:pPr>
        <w:pStyle w:val="EYBulletedList1"/>
        <w:numPr>
          <w:ilvl w:val="0"/>
          <w:numId w:val="20"/>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przypadkach otrzymania przez OK wezwań, o których mowa w </w:t>
      </w:r>
      <w:proofErr w:type="spellStart"/>
      <w:r w:rsidRPr="003C7700">
        <w:rPr>
          <w:rFonts w:ascii="Calibri Light" w:hAnsi="Calibri Light" w:cs="Calibri Light"/>
          <w:sz w:val="23"/>
          <w:szCs w:val="23"/>
        </w:rPr>
        <w:t>pp</w:t>
      </w:r>
      <w:r w:rsidR="00BF6A8B" w:rsidRPr="003C7700">
        <w:rPr>
          <w:rFonts w:ascii="Calibri Light" w:hAnsi="Calibri Light" w:cs="Calibri Light"/>
          <w:sz w:val="23"/>
          <w:szCs w:val="23"/>
        </w:rPr>
        <w:t>k</w:t>
      </w:r>
      <w:r w:rsidR="00EF7A74" w:rsidRPr="003C7700">
        <w:rPr>
          <w:rFonts w:ascii="Calibri Light" w:hAnsi="Calibri Light" w:cs="Calibri Light"/>
          <w:sz w:val="23"/>
          <w:szCs w:val="23"/>
        </w:rPr>
        <w:t>t</w:t>
      </w:r>
      <w:proofErr w:type="spellEnd"/>
      <w:r w:rsidR="00EF7A74" w:rsidRPr="003C7700">
        <w:rPr>
          <w:rFonts w:ascii="Calibri Light" w:hAnsi="Calibri Light" w:cs="Calibri Light"/>
          <w:sz w:val="23"/>
          <w:szCs w:val="23"/>
        </w:rPr>
        <w:t xml:space="preserve"> 5, 7 i 9 powyżej, OK ma </w:t>
      </w:r>
      <w:r w:rsidRPr="003C7700">
        <w:rPr>
          <w:rFonts w:ascii="Calibri Light" w:hAnsi="Calibri Light" w:cs="Calibri Light"/>
          <w:sz w:val="23"/>
          <w:szCs w:val="23"/>
        </w:rPr>
        <w:t xml:space="preserve">obowiązek każdorazowo w terminie 7 dni </w:t>
      </w:r>
      <w:r w:rsidR="005A7D2A" w:rsidRPr="003C7700">
        <w:rPr>
          <w:rFonts w:ascii="Calibri Light" w:hAnsi="Calibri Light" w:cs="Calibri Light"/>
          <w:sz w:val="23"/>
          <w:szCs w:val="23"/>
        </w:rPr>
        <w:t xml:space="preserve">kalendarzowych </w:t>
      </w:r>
      <w:r w:rsidRPr="003C7700">
        <w:rPr>
          <w:rFonts w:ascii="Calibri Light" w:hAnsi="Calibri Light" w:cs="Calibri Light"/>
          <w:sz w:val="23"/>
          <w:szCs w:val="23"/>
        </w:rPr>
        <w:t xml:space="preserve">od dnia otrzymania wezwania, zwiększenia, ustanowienia lub uzupełnienia zabezpieczenia, zgodnie z zasadami określonymi w </w:t>
      </w:r>
      <w:proofErr w:type="spellStart"/>
      <w:r w:rsidRPr="003C7700">
        <w:rPr>
          <w:rFonts w:ascii="Calibri Light" w:hAnsi="Calibri Light" w:cs="Calibri Light"/>
          <w:sz w:val="23"/>
          <w:szCs w:val="23"/>
        </w:rPr>
        <w:t>pp</w:t>
      </w:r>
      <w:r w:rsidR="00BF6A8B" w:rsidRPr="003C7700">
        <w:rPr>
          <w:rFonts w:ascii="Calibri Light" w:hAnsi="Calibri Light" w:cs="Calibri Light"/>
          <w:sz w:val="23"/>
          <w:szCs w:val="23"/>
        </w:rPr>
        <w:t>k</w:t>
      </w:r>
      <w:r w:rsidR="00EB2D10" w:rsidRPr="003C7700">
        <w:rPr>
          <w:rFonts w:ascii="Calibri Light" w:hAnsi="Calibri Light" w:cs="Calibri Light"/>
          <w:sz w:val="23"/>
          <w:szCs w:val="23"/>
        </w:rPr>
        <w:t>t</w:t>
      </w:r>
      <w:proofErr w:type="spellEnd"/>
      <w:r w:rsidR="00EB2D10" w:rsidRPr="003C7700">
        <w:rPr>
          <w:rFonts w:ascii="Calibri Light" w:hAnsi="Calibri Light" w:cs="Calibri Light"/>
          <w:sz w:val="23"/>
          <w:szCs w:val="23"/>
        </w:rPr>
        <w:t xml:space="preserve"> 4 powyżej.</w:t>
      </w:r>
    </w:p>
    <w:p w14:paraId="7CE73C00" w14:textId="0A504C19" w:rsidR="005D4C20" w:rsidRPr="003C7700" w:rsidRDefault="005D4C20" w:rsidP="00902706">
      <w:pPr>
        <w:pStyle w:val="EYBulletedList1"/>
        <w:numPr>
          <w:ilvl w:val="0"/>
          <w:numId w:val="20"/>
        </w:numPr>
        <w:ind w:left="340" w:hanging="340"/>
        <w:jc w:val="left"/>
        <w:rPr>
          <w:rFonts w:ascii="Calibri Light" w:hAnsi="Calibri Light" w:cs="Calibri Light"/>
          <w:sz w:val="23"/>
          <w:szCs w:val="23"/>
        </w:rPr>
      </w:pPr>
      <w:r w:rsidRPr="003C7700">
        <w:rPr>
          <w:rFonts w:ascii="Calibri Light" w:hAnsi="Calibri Light" w:cs="Calibri Light"/>
          <w:sz w:val="23"/>
          <w:szCs w:val="23"/>
        </w:rPr>
        <w:t>OSD zwraca OK zabezpieczenie w terminie 5 DR od ustania Umowy albo odstąpienia przez OSD od zabezpieczenia</w:t>
      </w:r>
      <w:r w:rsidR="003A5044" w:rsidRPr="003C7700">
        <w:rPr>
          <w:rFonts w:ascii="Calibri Light" w:hAnsi="Calibri Light" w:cs="Calibri Light"/>
          <w:sz w:val="23"/>
          <w:szCs w:val="23"/>
        </w:rPr>
        <w:t>,</w:t>
      </w:r>
      <w:r w:rsidRPr="003C7700">
        <w:rPr>
          <w:rFonts w:ascii="Calibri Light" w:hAnsi="Calibri Light" w:cs="Calibri Light"/>
          <w:sz w:val="23"/>
          <w:szCs w:val="23"/>
        </w:rPr>
        <w:t xml:space="preserve"> o którym mowa w pkt 6 powyżej.</w:t>
      </w:r>
    </w:p>
    <w:p w14:paraId="458412FB" w14:textId="0C68FFE2" w:rsidR="00684055" w:rsidRPr="003C7700" w:rsidRDefault="00684055" w:rsidP="00902706">
      <w:pPr>
        <w:pStyle w:val="EYBulletedList1"/>
        <w:numPr>
          <w:ilvl w:val="0"/>
          <w:numId w:val="20"/>
        </w:numPr>
        <w:ind w:left="340" w:hanging="340"/>
        <w:jc w:val="left"/>
        <w:rPr>
          <w:rFonts w:ascii="Calibri Light" w:hAnsi="Calibri Light" w:cs="Calibri Light"/>
          <w:sz w:val="23"/>
          <w:szCs w:val="23"/>
        </w:rPr>
      </w:pPr>
      <w:r w:rsidRPr="003C7700">
        <w:rPr>
          <w:rFonts w:ascii="Calibri Light" w:hAnsi="Calibri Light" w:cs="Calibri Light"/>
          <w:sz w:val="23"/>
          <w:szCs w:val="23"/>
        </w:rPr>
        <w:t>Strony mogą zawrzeć porozumienie o rezygnacji z Zabezpieczeń. W takim przypadku postanowienia Rozdziału 25 Umowy nie mają zastosowania.</w:t>
      </w:r>
    </w:p>
    <w:p w14:paraId="69465347" w14:textId="7DC6B1FF" w:rsidR="00971009" w:rsidRPr="003C7700" w:rsidRDefault="000B58CC" w:rsidP="00C31B16">
      <w:pPr>
        <w:pStyle w:val="Nagwek1"/>
        <w:numPr>
          <w:ilvl w:val="0"/>
          <w:numId w:val="0"/>
        </w:numPr>
        <w:spacing w:after="240"/>
        <w:jc w:val="left"/>
        <w:rPr>
          <w:rFonts w:ascii="Calibri Light" w:hAnsi="Calibri Light" w:cs="Calibri Light"/>
          <w:b/>
          <w:color w:val="auto"/>
          <w:sz w:val="28"/>
          <w:szCs w:val="28"/>
        </w:rPr>
      </w:pPr>
      <w:bookmarkStart w:id="193" w:name="_Toc48812064"/>
      <w:bookmarkStart w:id="194" w:name="_Toc48812303"/>
      <w:bookmarkStart w:id="195" w:name="_Toc49325188"/>
      <w:bookmarkStart w:id="196" w:name="_Toc48812065"/>
      <w:bookmarkStart w:id="197" w:name="_Toc48812304"/>
      <w:bookmarkStart w:id="198" w:name="_Toc49325189"/>
      <w:bookmarkStart w:id="199" w:name="_Toc48812066"/>
      <w:bookmarkStart w:id="200" w:name="_Toc48812305"/>
      <w:bookmarkStart w:id="201" w:name="_Toc49325190"/>
      <w:bookmarkStart w:id="202" w:name="_Toc48812067"/>
      <w:bookmarkStart w:id="203" w:name="_Toc48812306"/>
      <w:bookmarkStart w:id="204" w:name="_Toc134169966"/>
      <w:bookmarkStart w:id="205" w:name="_Toc204081071"/>
      <w:bookmarkEnd w:id="193"/>
      <w:bookmarkEnd w:id="194"/>
      <w:bookmarkEnd w:id="195"/>
      <w:bookmarkEnd w:id="196"/>
      <w:bookmarkEnd w:id="197"/>
      <w:bookmarkEnd w:id="198"/>
      <w:bookmarkEnd w:id="199"/>
      <w:bookmarkEnd w:id="200"/>
      <w:bookmarkEnd w:id="201"/>
      <w:bookmarkEnd w:id="202"/>
      <w:bookmarkEnd w:id="203"/>
      <w:r w:rsidRPr="003C7700">
        <w:rPr>
          <w:rFonts w:ascii="Calibri Light" w:hAnsi="Calibri Light" w:cs="Calibri Light"/>
          <w:b/>
          <w:color w:val="auto"/>
          <w:sz w:val="28"/>
          <w:szCs w:val="28"/>
        </w:rPr>
        <w:t xml:space="preserve">Rozdział </w:t>
      </w:r>
      <w:r w:rsidR="002A00E4" w:rsidRPr="003C7700">
        <w:rPr>
          <w:rFonts w:ascii="Calibri Light" w:hAnsi="Calibri Light" w:cs="Calibri Light"/>
          <w:b/>
          <w:color w:val="auto"/>
          <w:sz w:val="28"/>
          <w:szCs w:val="28"/>
        </w:rPr>
        <w:t xml:space="preserve">26 </w:t>
      </w:r>
      <w:r w:rsidR="00107099" w:rsidRPr="003C7700">
        <w:rPr>
          <w:rFonts w:ascii="Calibri Light" w:hAnsi="Calibri Light" w:cs="Calibri Light"/>
          <w:b/>
          <w:color w:val="auto"/>
          <w:sz w:val="28"/>
          <w:szCs w:val="28"/>
        </w:rPr>
        <w:t>Ceny</w:t>
      </w:r>
      <w:bookmarkEnd w:id="204"/>
      <w:bookmarkEnd w:id="205"/>
    </w:p>
    <w:p w14:paraId="787065DD" w14:textId="6824BF20" w:rsidR="00356CC6" w:rsidRPr="003C7700" w:rsidRDefault="00D07A8B" w:rsidP="00502B13">
      <w:pPr>
        <w:pStyle w:val="EYBulletedList1"/>
        <w:numPr>
          <w:ilvl w:val="0"/>
          <w:numId w:val="0"/>
        </w:numPr>
        <w:jc w:val="left"/>
        <w:rPr>
          <w:rFonts w:ascii="Calibri Light" w:hAnsi="Calibri Light" w:cs="Calibri Light"/>
          <w:sz w:val="23"/>
          <w:szCs w:val="23"/>
        </w:rPr>
      </w:pPr>
      <w:r w:rsidRPr="003C7700">
        <w:rPr>
          <w:rFonts w:ascii="Calibri Light" w:hAnsi="Calibri Light" w:cs="Calibri Light"/>
          <w:sz w:val="23"/>
          <w:szCs w:val="23"/>
        </w:rPr>
        <w:t xml:space="preserve">Wszystkie wskazane </w:t>
      </w:r>
      <w:r w:rsidR="00A74961" w:rsidRPr="003C7700">
        <w:rPr>
          <w:rFonts w:ascii="Calibri Light" w:hAnsi="Calibri Light" w:cs="Calibri Light"/>
          <w:sz w:val="23"/>
          <w:szCs w:val="23"/>
        </w:rPr>
        <w:t xml:space="preserve">poniżej </w:t>
      </w:r>
      <w:r w:rsidRPr="003C7700">
        <w:rPr>
          <w:rFonts w:ascii="Calibri Light" w:hAnsi="Calibri Light" w:cs="Calibri Light"/>
          <w:sz w:val="23"/>
          <w:szCs w:val="23"/>
        </w:rPr>
        <w:t>opłaty są podane w ujęciu netto</w:t>
      </w:r>
      <w:r w:rsidR="001F151A" w:rsidRPr="003C7700">
        <w:rPr>
          <w:rFonts w:ascii="Calibri Light" w:hAnsi="Calibri Light" w:cs="Calibri Light"/>
          <w:sz w:val="23"/>
          <w:szCs w:val="23"/>
        </w:rPr>
        <w:t xml:space="preserve"> w PLN</w:t>
      </w:r>
      <w:r w:rsidRPr="003C7700">
        <w:rPr>
          <w:rFonts w:ascii="Calibri Light" w:hAnsi="Calibri Light" w:cs="Calibri Light"/>
          <w:sz w:val="23"/>
          <w:szCs w:val="23"/>
        </w:rPr>
        <w:t>.</w:t>
      </w:r>
    </w:p>
    <w:p w14:paraId="7664DE93" w14:textId="31E92E74" w:rsidR="00A77283" w:rsidRPr="003C7700" w:rsidRDefault="003943F5" w:rsidP="006F294D">
      <w:pPr>
        <w:pStyle w:val="Nagwek2"/>
        <w:numPr>
          <w:ilvl w:val="1"/>
          <w:numId w:val="99"/>
        </w:numPr>
        <w:rPr>
          <w:rFonts w:ascii="Calibri Light" w:hAnsi="Calibri Light" w:cs="Calibri Light"/>
          <w:b/>
          <w:kern w:val="12"/>
          <w:sz w:val="23"/>
          <w:szCs w:val="23"/>
          <w:lang w:val="pl-PL"/>
        </w:rPr>
      </w:pPr>
      <w:bookmarkStart w:id="206" w:name="_Toc204081072"/>
      <w:r w:rsidRPr="003C7700">
        <w:rPr>
          <w:rFonts w:ascii="Calibri Light" w:hAnsi="Calibri Light" w:cs="Calibri Light"/>
          <w:b/>
          <w:kern w:val="12"/>
          <w:sz w:val="23"/>
          <w:szCs w:val="23"/>
          <w:lang w:val="pl-PL"/>
        </w:rPr>
        <w:t>Opłaty za usługę BSA – poziom Ethernet</w:t>
      </w:r>
      <w:bookmarkEnd w:id="206"/>
    </w:p>
    <w:p w14:paraId="2EB1F489" w14:textId="23F410AD" w:rsidR="003943F5" w:rsidRPr="003C7700" w:rsidRDefault="00C94C2F" w:rsidP="00FF4AE5">
      <w:pPr>
        <w:pStyle w:val="Legenda"/>
        <w:rPr>
          <w:rFonts w:ascii="Calibri Light" w:hAnsi="Calibri Light" w:cs="Calibri Light"/>
          <w:i w:val="0"/>
          <w:color w:val="auto"/>
          <w:sz w:val="23"/>
          <w:szCs w:val="23"/>
        </w:rPr>
      </w:pPr>
      <w:bookmarkStart w:id="207" w:name="_Toc162429254"/>
      <w:r w:rsidRPr="003C7700">
        <w:rPr>
          <w:rFonts w:ascii="Calibri Light" w:hAnsi="Calibri Light" w:cs="Calibri Light"/>
          <w:i w:val="0"/>
          <w:color w:val="auto"/>
          <w:sz w:val="23"/>
          <w:szCs w:val="23"/>
        </w:rPr>
        <w:t xml:space="preserve">Tabela nr </w:t>
      </w:r>
      <w:r w:rsidRPr="003C7700">
        <w:rPr>
          <w:rFonts w:ascii="Calibri Light" w:hAnsi="Calibri Light" w:cs="Calibri Light"/>
          <w:i w:val="0"/>
          <w:color w:val="auto"/>
          <w:sz w:val="23"/>
          <w:szCs w:val="23"/>
        </w:rPr>
        <w:fldChar w:fldCharType="begin"/>
      </w:r>
      <w:r w:rsidRPr="003C7700">
        <w:rPr>
          <w:rFonts w:ascii="Calibri Light" w:hAnsi="Calibri Light" w:cs="Calibri Light"/>
          <w:i w:val="0"/>
          <w:color w:val="auto"/>
          <w:sz w:val="23"/>
          <w:szCs w:val="23"/>
        </w:rPr>
        <w:instrText xml:space="preserve"> SEQ Tabela_nr \* ARABIC </w:instrText>
      </w:r>
      <w:r w:rsidRPr="003C7700">
        <w:rPr>
          <w:rFonts w:ascii="Calibri Light" w:hAnsi="Calibri Light" w:cs="Calibri Light"/>
          <w:i w:val="0"/>
          <w:color w:val="auto"/>
          <w:sz w:val="23"/>
          <w:szCs w:val="23"/>
        </w:rPr>
        <w:fldChar w:fldCharType="separate"/>
      </w:r>
      <w:r w:rsidR="00753C6B" w:rsidRPr="003C7700">
        <w:rPr>
          <w:rFonts w:ascii="Calibri Light" w:hAnsi="Calibri Light" w:cs="Calibri Light"/>
          <w:i w:val="0"/>
          <w:noProof/>
          <w:color w:val="auto"/>
          <w:sz w:val="23"/>
          <w:szCs w:val="23"/>
        </w:rPr>
        <w:t>1</w:t>
      </w:r>
      <w:r w:rsidRPr="003C7700">
        <w:rPr>
          <w:rFonts w:ascii="Calibri Light" w:hAnsi="Calibri Light" w:cs="Calibri Light"/>
          <w:i w:val="0"/>
          <w:color w:val="auto"/>
          <w:sz w:val="23"/>
          <w:szCs w:val="23"/>
        </w:rPr>
        <w:fldChar w:fldCharType="end"/>
      </w:r>
      <w:r w:rsidRPr="003C7700">
        <w:rPr>
          <w:rFonts w:ascii="Calibri Light" w:hAnsi="Calibri Light" w:cs="Calibri Light"/>
          <w:i w:val="0"/>
          <w:color w:val="auto"/>
          <w:sz w:val="23"/>
          <w:szCs w:val="23"/>
        </w:rPr>
        <w:t xml:space="preserve"> Opłaty abonamentowe BSA Ethernet</w:t>
      </w:r>
      <w:bookmarkEnd w:id="207"/>
      <w:r w:rsidR="00FF1ADC" w:rsidRPr="003C7700">
        <w:rPr>
          <w:rFonts w:ascii="Calibri Light" w:hAnsi="Calibri Light" w:cs="Calibri Light"/>
          <w:i w:val="0"/>
          <w:color w:val="auto"/>
          <w:sz w:val="23"/>
          <w:szCs w:val="23"/>
        </w:rPr>
        <w:t xml:space="preserve"> z ONT</w:t>
      </w:r>
    </w:p>
    <w:tbl>
      <w:tblPr>
        <w:tblW w:w="6095" w:type="dxa"/>
        <w:tblInd w:w="132"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Layout w:type="fixed"/>
        <w:tblCellMar>
          <w:left w:w="70" w:type="dxa"/>
          <w:right w:w="70" w:type="dxa"/>
        </w:tblCellMar>
        <w:tblLook w:val="04A0" w:firstRow="1" w:lastRow="0" w:firstColumn="1" w:lastColumn="0" w:noHBand="0" w:noVBand="1"/>
      </w:tblPr>
      <w:tblGrid>
        <w:gridCol w:w="369"/>
        <w:gridCol w:w="1488"/>
        <w:gridCol w:w="1489"/>
        <w:gridCol w:w="1332"/>
        <w:gridCol w:w="1417"/>
      </w:tblGrid>
      <w:tr w:rsidR="00075BC9" w:rsidRPr="003C7700" w14:paraId="45D57FD5" w14:textId="2EF911BE" w:rsidTr="00BA0E79">
        <w:trPr>
          <w:trHeight w:val="300"/>
        </w:trPr>
        <w:tc>
          <w:tcPr>
            <w:tcW w:w="369" w:type="dxa"/>
            <w:shd w:val="clear" w:color="000000" w:fill="F2F2F2"/>
            <w:vAlign w:val="center"/>
          </w:tcPr>
          <w:p w14:paraId="1D8D5070" w14:textId="7E71B10B" w:rsidR="0006013E" w:rsidRPr="003C7700" w:rsidRDefault="0006013E" w:rsidP="00E45871">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2977" w:type="dxa"/>
            <w:gridSpan w:val="2"/>
            <w:shd w:val="clear" w:color="000000" w:fill="F2F2F2"/>
            <w:noWrap/>
            <w:vAlign w:val="center"/>
            <w:hideMark/>
          </w:tcPr>
          <w:p w14:paraId="79D71CCE" w14:textId="6C33E2B6" w:rsidR="0006013E" w:rsidRPr="003C7700" w:rsidRDefault="0006013E" w:rsidP="00AD6CAC">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Przepustowość</w:t>
            </w:r>
          </w:p>
        </w:tc>
        <w:tc>
          <w:tcPr>
            <w:tcW w:w="2749" w:type="dxa"/>
            <w:gridSpan w:val="2"/>
            <w:shd w:val="clear" w:color="000000" w:fill="F2F2F2"/>
            <w:noWrap/>
            <w:vAlign w:val="center"/>
          </w:tcPr>
          <w:p w14:paraId="5C476746" w14:textId="77777777" w:rsidR="0006013E" w:rsidRPr="003C7700" w:rsidRDefault="0006013E" w:rsidP="00AD6CAC">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Opłata </w:t>
            </w:r>
          </w:p>
          <w:p w14:paraId="242A70E1" w14:textId="3D499CB0" w:rsidR="0006013E" w:rsidRPr="003C7700" w:rsidRDefault="0006013E" w:rsidP="00AD6CAC">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w:t>
            </w:r>
            <w:r w:rsidR="007039F4" w:rsidRPr="003C7700">
              <w:rPr>
                <w:rFonts w:ascii="Calibri Light" w:hAnsi="Calibri Light" w:cs="Calibri Light"/>
                <w:b/>
                <w:bCs/>
                <w:color w:val="000000"/>
                <w:sz w:val="16"/>
                <w:szCs w:val="16"/>
                <w:lang w:eastAsia="pl-PL"/>
              </w:rPr>
              <w:t xml:space="preserve">zł </w:t>
            </w:r>
            <w:r w:rsidRPr="003C7700">
              <w:rPr>
                <w:rFonts w:ascii="Calibri Light" w:hAnsi="Calibri Light" w:cs="Calibri Light"/>
                <w:b/>
                <w:bCs/>
                <w:color w:val="000000"/>
                <w:sz w:val="16"/>
                <w:szCs w:val="16"/>
                <w:lang w:eastAsia="pl-PL"/>
              </w:rPr>
              <w:t>za miesiąc za 1 Abonenta OK]</w:t>
            </w:r>
          </w:p>
        </w:tc>
      </w:tr>
      <w:tr w:rsidR="00FF1ADC" w:rsidRPr="003C7700" w14:paraId="7D314389" w14:textId="0B392CD3" w:rsidTr="00BA0E79">
        <w:trPr>
          <w:trHeight w:val="300"/>
        </w:trPr>
        <w:tc>
          <w:tcPr>
            <w:tcW w:w="369" w:type="dxa"/>
            <w:shd w:val="clear" w:color="000000" w:fill="F2F2F2"/>
            <w:vAlign w:val="center"/>
          </w:tcPr>
          <w:p w14:paraId="0ED2E64F" w14:textId="77777777" w:rsidR="00FF1ADC" w:rsidRPr="003C7700" w:rsidRDefault="00FF1ADC" w:rsidP="00E45871">
            <w:pPr>
              <w:spacing w:line="240" w:lineRule="auto"/>
              <w:ind w:left="32"/>
              <w:rPr>
                <w:rFonts w:ascii="Calibri Light" w:hAnsi="Calibri Light" w:cs="Calibri Light"/>
                <w:b/>
                <w:bCs/>
                <w:color w:val="000000"/>
                <w:sz w:val="16"/>
                <w:szCs w:val="16"/>
                <w:lang w:eastAsia="pl-PL"/>
              </w:rPr>
            </w:pPr>
          </w:p>
        </w:tc>
        <w:tc>
          <w:tcPr>
            <w:tcW w:w="1488" w:type="dxa"/>
            <w:shd w:val="clear" w:color="000000" w:fill="F2F2F2"/>
            <w:noWrap/>
            <w:vAlign w:val="center"/>
            <w:hideMark/>
          </w:tcPr>
          <w:p w14:paraId="2A95E393" w14:textId="07B1E746" w:rsidR="00FF1ADC" w:rsidRPr="003C7700" w:rsidRDefault="00FF1ADC" w:rsidP="002F3D24">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pobieranie danych [</w:t>
            </w:r>
            <w:proofErr w:type="spellStart"/>
            <w:r w:rsidRPr="003C7700">
              <w:rPr>
                <w:rFonts w:ascii="Calibri Light" w:hAnsi="Calibri Light" w:cs="Calibri Light"/>
                <w:b/>
                <w:bCs/>
                <w:color w:val="000000"/>
                <w:sz w:val="16"/>
                <w:szCs w:val="16"/>
                <w:lang w:eastAsia="pl-PL"/>
              </w:rPr>
              <w:t>Mb</w:t>
            </w:r>
            <w:proofErr w:type="spellEnd"/>
            <w:r w:rsidRPr="003C7700">
              <w:rPr>
                <w:rFonts w:ascii="Calibri Light" w:hAnsi="Calibri Light" w:cs="Calibri Light"/>
                <w:b/>
                <w:bCs/>
                <w:color w:val="000000"/>
                <w:sz w:val="16"/>
                <w:szCs w:val="16"/>
                <w:lang w:eastAsia="pl-PL"/>
              </w:rPr>
              <w:t>/s]</w:t>
            </w:r>
          </w:p>
        </w:tc>
        <w:tc>
          <w:tcPr>
            <w:tcW w:w="1489" w:type="dxa"/>
            <w:shd w:val="clear" w:color="000000" w:fill="F2F2F2"/>
            <w:noWrap/>
            <w:vAlign w:val="center"/>
            <w:hideMark/>
          </w:tcPr>
          <w:p w14:paraId="53484608" w14:textId="6B0AFDA9" w:rsidR="00FF1ADC" w:rsidRPr="003C7700" w:rsidRDefault="00FF1ADC" w:rsidP="00AD6CAC">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wysyłanie danych [</w:t>
            </w:r>
            <w:proofErr w:type="spellStart"/>
            <w:r w:rsidRPr="003C7700">
              <w:rPr>
                <w:rFonts w:ascii="Calibri Light" w:hAnsi="Calibri Light" w:cs="Calibri Light"/>
                <w:b/>
                <w:bCs/>
                <w:color w:val="000000"/>
                <w:sz w:val="16"/>
                <w:szCs w:val="16"/>
                <w:lang w:eastAsia="pl-PL"/>
              </w:rPr>
              <w:t>Mb</w:t>
            </w:r>
            <w:proofErr w:type="spellEnd"/>
            <w:r w:rsidRPr="003C7700">
              <w:rPr>
                <w:rFonts w:ascii="Calibri Light" w:hAnsi="Calibri Light" w:cs="Calibri Light"/>
                <w:b/>
                <w:bCs/>
                <w:color w:val="000000"/>
                <w:sz w:val="16"/>
                <w:szCs w:val="16"/>
                <w:lang w:eastAsia="pl-PL"/>
              </w:rPr>
              <w:t>/s]</w:t>
            </w:r>
          </w:p>
        </w:tc>
        <w:tc>
          <w:tcPr>
            <w:tcW w:w="1332" w:type="dxa"/>
            <w:shd w:val="clear" w:color="auto" w:fill="F2F2F2" w:themeFill="background1" w:themeFillShade="F2"/>
            <w:noWrap/>
            <w:vAlign w:val="center"/>
          </w:tcPr>
          <w:p w14:paraId="16B393A0" w14:textId="2728DE7F" w:rsidR="00FF1ADC" w:rsidRPr="003C7700" w:rsidRDefault="00FF1ADC" w:rsidP="00AD6CAC">
            <w:pPr>
              <w:spacing w:line="240" w:lineRule="auto"/>
              <w:rPr>
                <w:rFonts w:ascii="Calibri Light" w:hAnsi="Calibri Light" w:cs="Calibri Light"/>
                <w:color w:val="000000"/>
                <w:sz w:val="16"/>
                <w:szCs w:val="16"/>
                <w:lang w:eastAsia="pl-PL"/>
              </w:rPr>
            </w:pPr>
            <w:r w:rsidRPr="003C7700">
              <w:rPr>
                <w:rFonts w:ascii="Calibri Light" w:hAnsi="Calibri Light" w:cs="Calibri Light"/>
                <w:b/>
                <w:bCs/>
                <w:color w:val="000000"/>
                <w:sz w:val="16"/>
                <w:szCs w:val="16"/>
                <w:lang w:eastAsia="pl-PL"/>
              </w:rPr>
              <w:t>SFH</w:t>
            </w:r>
            <w:r w:rsidRPr="003C7700">
              <w:rPr>
                <w:rStyle w:val="Odwoanieprzypisudolnego"/>
                <w:rFonts w:ascii="Calibri Light" w:hAnsi="Calibri Light" w:cs="Calibri Light"/>
                <w:b/>
                <w:bCs/>
                <w:color w:val="000000"/>
                <w:sz w:val="16"/>
                <w:szCs w:val="16"/>
                <w:lang w:eastAsia="pl-PL"/>
              </w:rPr>
              <w:footnoteReference w:id="8"/>
            </w:r>
          </w:p>
        </w:tc>
        <w:tc>
          <w:tcPr>
            <w:tcW w:w="1417" w:type="dxa"/>
            <w:shd w:val="clear" w:color="auto" w:fill="F2F2F2" w:themeFill="background1" w:themeFillShade="F2"/>
            <w:noWrap/>
            <w:vAlign w:val="center"/>
          </w:tcPr>
          <w:p w14:paraId="02331820" w14:textId="60B2DBB0" w:rsidR="00FF1ADC" w:rsidRPr="003C7700" w:rsidRDefault="00FF1ADC" w:rsidP="00AD6CAC">
            <w:pPr>
              <w:spacing w:line="240" w:lineRule="auto"/>
              <w:rPr>
                <w:rFonts w:ascii="Calibri Light" w:hAnsi="Calibri Light" w:cs="Calibri Light"/>
                <w:color w:val="000000"/>
                <w:sz w:val="16"/>
                <w:szCs w:val="16"/>
                <w:lang w:eastAsia="pl-PL"/>
              </w:rPr>
            </w:pPr>
            <w:r w:rsidRPr="003C7700">
              <w:rPr>
                <w:rFonts w:ascii="Calibri Light" w:hAnsi="Calibri Light" w:cs="Calibri Light"/>
                <w:b/>
                <w:bCs/>
                <w:color w:val="000000"/>
                <w:sz w:val="16"/>
                <w:szCs w:val="16"/>
                <w:lang w:eastAsia="pl-PL"/>
              </w:rPr>
              <w:t>MFH</w:t>
            </w:r>
            <w:r w:rsidRPr="003C7700">
              <w:rPr>
                <w:rStyle w:val="Odwoanieprzypisudolnego"/>
                <w:rFonts w:ascii="Calibri Light" w:hAnsi="Calibri Light" w:cs="Calibri Light"/>
                <w:b/>
                <w:bCs/>
                <w:color w:val="000000"/>
                <w:sz w:val="16"/>
                <w:szCs w:val="16"/>
                <w:lang w:eastAsia="pl-PL"/>
              </w:rPr>
              <w:footnoteReference w:id="9"/>
            </w:r>
          </w:p>
        </w:tc>
      </w:tr>
      <w:tr w:rsidR="00FF1ADC" w:rsidRPr="003C7700" w14:paraId="602EF0FF" w14:textId="6A6EBA5C" w:rsidTr="00BA0E79">
        <w:trPr>
          <w:trHeight w:val="300"/>
        </w:trPr>
        <w:tc>
          <w:tcPr>
            <w:tcW w:w="369" w:type="dxa"/>
            <w:shd w:val="clear" w:color="000000" w:fill="F2F2F2"/>
            <w:vAlign w:val="center"/>
          </w:tcPr>
          <w:p w14:paraId="0BDAE59F" w14:textId="77777777" w:rsidR="00FF1ADC" w:rsidRPr="003C7700" w:rsidRDefault="00FF1ADC" w:rsidP="00902706">
            <w:pPr>
              <w:pStyle w:val="Akapitzlist"/>
              <w:numPr>
                <w:ilvl w:val="0"/>
                <w:numId w:val="71"/>
              </w:numPr>
              <w:spacing w:line="240" w:lineRule="auto"/>
              <w:rPr>
                <w:rFonts w:ascii="Calibri Light" w:hAnsi="Calibri Light" w:cs="Calibri Light"/>
                <w:b/>
                <w:bCs/>
                <w:color w:val="000000"/>
                <w:sz w:val="16"/>
                <w:szCs w:val="16"/>
                <w:lang w:eastAsia="pl-PL"/>
              </w:rPr>
            </w:pPr>
          </w:p>
        </w:tc>
        <w:tc>
          <w:tcPr>
            <w:tcW w:w="1488" w:type="dxa"/>
            <w:shd w:val="clear" w:color="000000" w:fill="F2F2F2"/>
            <w:vAlign w:val="center"/>
            <w:hideMark/>
          </w:tcPr>
          <w:p w14:paraId="65F8DCA6" w14:textId="207CF192" w:rsidR="00FF1ADC" w:rsidRPr="003C7700" w:rsidRDefault="00FF1ADC" w:rsidP="00AF1E1A">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300</w:t>
            </w:r>
          </w:p>
        </w:tc>
        <w:tc>
          <w:tcPr>
            <w:tcW w:w="1489" w:type="dxa"/>
            <w:shd w:val="clear" w:color="000000" w:fill="F2F2F2"/>
            <w:noWrap/>
            <w:vAlign w:val="center"/>
          </w:tcPr>
          <w:p w14:paraId="1735C338" w14:textId="0D7A47D4" w:rsidR="00FF1ADC" w:rsidRPr="003C7700" w:rsidRDefault="00FF1ADC" w:rsidP="00AF1E1A">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100</w:t>
            </w:r>
          </w:p>
        </w:tc>
        <w:tc>
          <w:tcPr>
            <w:tcW w:w="1332" w:type="dxa"/>
            <w:noWrap/>
            <w:vAlign w:val="center"/>
          </w:tcPr>
          <w:p w14:paraId="048EF8F0" w14:textId="0538A54A" w:rsidR="00FF1ADC" w:rsidRPr="003C7700" w:rsidRDefault="00FF1ADC" w:rsidP="00AF1E1A">
            <w:pPr>
              <w:spacing w:line="240" w:lineRule="auto"/>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56,27</w:t>
            </w:r>
          </w:p>
        </w:tc>
        <w:tc>
          <w:tcPr>
            <w:tcW w:w="1417" w:type="dxa"/>
            <w:noWrap/>
            <w:vAlign w:val="center"/>
          </w:tcPr>
          <w:p w14:paraId="7BF0CE80" w14:textId="2A68733A" w:rsidR="00FF1ADC" w:rsidRPr="003C7700" w:rsidRDefault="00FF1ADC" w:rsidP="00AF1E1A">
            <w:pPr>
              <w:spacing w:line="240" w:lineRule="auto"/>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42,39</w:t>
            </w:r>
          </w:p>
        </w:tc>
      </w:tr>
      <w:tr w:rsidR="00FF1ADC" w:rsidRPr="003C7700" w14:paraId="7383876E" w14:textId="03EC5B51" w:rsidTr="00BA0E79">
        <w:trPr>
          <w:trHeight w:val="300"/>
        </w:trPr>
        <w:tc>
          <w:tcPr>
            <w:tcW w:w="369" w:type="dxa"/>
            <w:shd w:val="clear" w:color="000000" w:fill="F2F2F2"/>
            <w:vAlign w:val="center"/>
          </w:tcPr>
          <w:p w14:paraId="2AB5326B" w14:textId="77777777" w:rsidR="00FF1ADC" w:rsidRPr="003C7700" w:rsidRDefault="00FF1ADC" w:rsidP="00902706">
            <w:pPr>
              <w:pStyle w:val="Akapitzlist"/>
              <w:numPr>
                <w:ilvl w:val="0"/>
                <w:numId w:val="71"/>
              </w:numPr>
              <w:spacing w:line="240" w:lineRule="auto"/>
              <w:rPr>
                <w:rFonts w:ascii="Calibri Light" w:hAnsi="Calibri Light" w:cs="Calibri Light"/>
                <w:b/>
                <w:bCs/>
                <w:color w:val="000000"/>
                <w:sz w:val="16"/>
                <w:szCs w:val="16"/>
                <w:lang w:eastAsia="pl-PL"/>
              </w:rPr>
            </w:pPr>
          </w:p>
        </w:tc>
        <w:tc>
          <w:tcPr>
            <w:tcW w:w="1488" w:type="dxa"/>
            <w:shd w:val="clear" w:color="000000" w:fill="F2F2F2"/>
            <w:noWrap/>
            <w:vAlign w:val="center"/>
          </w:tcPr>
          <w:p w14:paraId="289FC18E" w14:textId="141B3C13" w:rsidR="00FF1ADC" w:rsidRPr="003C7700" w:rsidRDefault="00FF1ADC" w:rsidP="00AF1E1A">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600</w:t>
            </w:r>
          </w:p>
        </w:tc>
        <w:tc>
          <w:tcPr>
            <w:tcW w:w="1489" w:type="dxa"/>
            <w:shd w:val="clear" w:color="000000" w:fill="F2F2F2"/>
            <w:noWrap/>
            <w:vAlign w:val="center"/>
          </w:tcPr>
          <w:p w14:paraId="13D13104" w14:textId="007A4089" w:rsidR="00FF1ADC" w:rsidRPr="003C7700" w:rsidRDefault="00FF1ADC" w:rsidP="00AF1E1A">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200</w:t>
            </w:r>
          </w:p>
        </w:tc>
        <w:tc>
          <w:tcPr>
            <w:tcW w:w="1332" w:type="dxa"/>
            <w:vAlign w:val="center"/>
          </w:tcPr>
          <w:p w14:paraId="5B52246B" w14:textId="1BEC6E48" w:rsidR="00FF1ADC" w:rsidRPr="003C7700" w:rsidRDefault="00FF1ADC" w:rsidP="00AF1E1A">
            <w:pPr>
              <w:spacing w:line="240" w:lineRule="auto"/>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59,74</w:t>
            </w:r>
          </w:p>
        </w:tc>
        <w:tc>
          <w:tcPr>
            <w:tcW w:w="1417" w:type="dxa"/>
            <w:vAlign w:val="center"/>
          </w:tcPr>
          <w:p w14:paraId="794BFF06" w14:textId="137D2DB6" w:rsidR="00FF1ADC" w:rsidRPr="003C7700" w:rsidRDefault="00FF1ADC" w:rsidP="00AF1E1A">
            <w:pPr>
              <w:spacing w:line="240" w:lineRule="auto"/>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46,06</w:t>
            </w:r>
          </w:p>
        </w:tc>
      </w:tr>
      <w:tr w:rsidR="00FF1ADC" w:rsidRPr="003C7700" w14:paraId="04607D3D" w14:textId="1E22C4EB" w:rsidTr="00BA0E79">
        <w:trPr>
          <w:trHeight w:val="300"/>
        </w:trPr>
        <w:tc>
          <w:tcPr>
            <w:tcW w:w="369" w:type="dxa"/>
            <w:shd w:val="clear" w:color="000000" w:fill="F2F2F2"/>
            <w:vAlign w:val="center"/>
          </w:tcPr>
          <w:p w14:paraId="55DCE7C7" w14:textId="77777777" w:rsidR="00FF1ADC" w:rsidRPr="003C7700" w:rsidRDefault="00FF1ADC" w:rsidP="00902706">
            <w:pPr>
              <w:pStyle w:val="Akapitzlist"/>
              <w:numPr>
                <w:ilvl w:val="0"/>
                <w:numId w:val="71"/>
              </w:numPr>
              <w:spacing w:line="240" w:lineRule="auto"/>
              <w:rPr>
                <w:rFonts w:ascii="Calibri Light" w:hAnsi="Calibri Light" w:cs="Calibri Light"/>
                <w:b/>
                <w:bCs/>
                <w:color w:val="000000"/>
                <w:sz w:val="16"/>
                <w:szCs w:val="16"/>
                <w:lang w:eastAsia="pl-PL"/>
              </w:rPr>
            </w:pPr>
          </w:p>
        </w:tc>
        <w:tc>
          <w:tcPr>
            <w:tcW w:w="1488" w:type="dxa"/>
            <w:shd w:val="clear" w:color="000000" w:fill="F2F2F2"/>
            <w:noWrap/>
            <w:vAlign w:val="center"/>
          </w:tcPr>
          <w:p w14:paraId="04FE7B7D" w14:textId="5F10256A" w:rsidR="00FF1ADC" w:rsidRPr="003C7700" w:rsidRDefault="00FF1ADC" w:rsidP="00AF1E1A">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1000</w:t>
            </w:r>
          </w:p>
        </w:tc>
        <w:tc>
          <w:tcPr>
            <w:tcW w:w="1489" w:type="dxa"/>
            <w:shd w:val="clear" w:color="000000" w:fill="F2F2F2"/>
            <w:noWrap/>
            <w:vAlign w:val="center"/>
          </w:tcPr>
          <w:p w14:paraId="31D40DB4" w14:textId="5AE138CD" w:rsidR="00FF1ADC" w:rsidRPr="003C7700" w:rsidRDefault="00FF1ADC" w:rsidP="00AF1E1A">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300</w:t>
            </w:r>
          </w:p>
        </w:tc>
        <w:tc>
          <w:tcPr>
            <w:tcW w:w="1332" w:type="dxa"/>
            <w:vAlign w:val="center"/>
          </w:tcPr>
          <w:p w14:paraId="2F1E7B13" w14:textId="6B01ECF4" w:rsidR="00FF1ADC" w:rsidRPr="003C7700" w:rsidRDefault="00DA15DA" w:rsidP="00AF1E1A">
            <w:pPr>
              <w:spacing w:line="240" w:lineRule="auto"/>
              <w:rPr>
                <w:rFonts w:ascii="Calibri Light" w:hAnsi="Calibri Light" w:cs="Calibri Light"/>
                <w:color w:val="000000"/>
                <w:sz w:val="16"/>
                <w:szCs w:val="16"/>
                <w:lang w:eastAsia="pl-PL"/>
              </w:rPr>
            </w:pPr>
            <w:r>
              <w:rPr>
                <w:rFonts w:ascii="Calibri Light" w:hAnsi="Calibri Light" w:cs="Calibri Light"/>
                <w:color w:val="000000"/>
                <w:sz w:val="16"/>
                <w:szCs w:val="16"/>
                <w:lang w:eastAsia="pl-PL"/>
              </w:rPr>
              <w:t>63</w:t>
            </w:r>
            <w:r w:rsidR="00FF1ADC" w:rsidRPr="003C7700">
              <w:rPr>
                <w:rFonts w:ascii="Calibri Light" w:hAnsi="Calibri Light" w:cs="Calibri Light"/>
                <w:color w:val="000000"/>
                <w:sz w:val="16"/>
                <w:szCs w:val="16"/>
                <w:lang w:eastAsia="pl-PL"/>
              </w:rPr>
              <w:t>,57</w:t>
            </w:r>
          </w:p>
        </w:tc>
        <w:tc>
          <w:tcPr>
            <w:tcW w:w="1417" w:type="dxa"/>
            <w:vAlign w:val="center"/>
          </w:tcPr>
          <w:p w14:paraId="3F6442B9" w14:textId="4C8AE070" w:rsidR="00FF1ADC" w:rsidRPr="003C7700" w:rsidRDefault="00DA15DA" w:rsidP="00AF1E1A">
            <w:pPr>
              <w:spacing w:line="240" w:lineRule="auto"/>
              <w:rPr>
                <w:rFonts w:ascii="Calibri Light" w:hAnsi="Calibri Light" w:cs="Calibri Light"/>
                <w:color w:val="000000"/>
                <w:sz w:val="16"/>
                <w:szCs w:val="16"/>
                <w:lang w:eastAsia="pl-PL"/>
              </w:rPr>
            </w:pPr>
            <w:r>
              <w:rPr>
                <w:rFonts w:ascii="Calibri Light" w:hAnsi="Calibri Light" w:cs="Calibri Light"/>
                <w:color w:val="000000"/>
                <w:sz w:val="16"/>
                <w:szCs w:val="16"/>
                <w:lang w:eastAsia="pl-PL"/>
              </w:rPr>
              <w:t>52</w:t>
            </w:r>
            <w:r w:rsidR="00FF1ADC" w:rsidRPr="003C7700">
              <w:rPr>
                <w:rFonts w:ascii="Calibri Light" w:hAnsi="Calibri Light" w:cs="Calibri Light"/>
                <w:color w:val="000000"/>
                <w:sz w:val="16"/>
                <w:szCs w:val="16"/>
                <w:lang w:eastAsia="pl-PL"/>
              </w:rPr>
              <w:t>,44</w:t>
            </w:r>
          </w:p>
        </w:tc>
      </w:tr>
      <w:tr w:rsidR="00DA15DA" w:rsidRPr="003C7700" w14:paraId="6C09AC11" w14:textId="77777777" w:rsidTr="00327BBD">
        <w:trPr>
          <w:trHeight w:val="300"/>
        </w:trPr>
        <w:tc>
          <w:tcPr>
            <w:tcW w:w="6095" w:type="dxa"/>
            <w:gridSpan w:val="5"/>
            <w:shd w:val="clear" w:color="000000" w:fill="F2F2F2"/>
            <w:vAlign w:val="center"/>
          </w:tcPr>
          <w:p w14:paraId="49661392" w14:textId="2CF50650" w:rsidR="00DA15DA" w:rsidRPr="00DA15DA" w:rsidRDefault="00DA15DA" w:rsidP="00DA15DA">
            <w:pPr>
              <w:spacing w:line="240" w:lineRule="auto"/>
              <w:jc w:val="center"/>
              <w:rPr>
                <w:rFonts w:ascii="Calibri Light" w:hAnsi="Calibri Light" w:cs="Calibri Light"/>
                <w:b/>
                <w:color w:val="000000"/>
                <w:sz w:val="16"/>
                <w:szCs w:val="16"/>
                <w:lang w:eastAsia="pl-PL"/>
              </w:rPr>
            </w:pPr>
            <w:r>
              <w:rPr>
                <w:rFonts w:ascii="Calibri Light" w:hAnsi="Calibri Light" w:cs="Calibri Light"/>
                <w:b/>
                <w:color w:val="000000"/>
                <w:sz w:val="16"/>
                <w:szCs w:val="16"/>
                <w:lang w:eastAsia="pl-PL"/>
              </w:rPr>
              <w:t xml:space="preserve">Punkty adresowe </w:t>
            </w:r>
            <w:r w:rsidRPr="00DA15DA">
              <w:rPr>
                <w:rFonts w:ascii="Calibri Light" w:hAnsi="Calibri Light" w:cs="Calibri Light"/>
                <w:b/>
                <w:color w:val="000000"/>
                <w:sz w:val="16"/>
                <w:szCs w:val="16"/>
                <w:lang w:eastAsia="pl-PL"/>
              </w:rPr>
              <w:t>SED</w:t>
            </w:r>
          </w:p>
        </w:tc>
      </w:tr>
      <w:tr w:rsidR="00DA15DA" w:rsidRPr="003C7700" w14:paraId="45907AFB" w14:textId="77777777" w:rsidTr="00DB2539">
        <w:trPr>
          <w:trHeight w:val="300"/>
        </w:trPr>
        <w:tc>
          <w:tcPr>
            <w:tcW w:w="369" w:type="dxa"/>
            <w:shd w:val="clear" w:color="000000" w:fill="F2F2F2"/>
            <w:vAlign w:val="center"/>
          </w:tcPr>
          <w:p w14:paraId="39CA15E3" w14:textId="77777777" w:rsidR="00DA15DA" w:rsidRPr="003C7700" w:rsidRDefault="00DA15DA" w:rsidP="00902706">
            <w:pPr>
              <w:pStyle w:val="Akapitzlist"/>
              <w:numPr>
                <w:ilvl w:val="0"/>
                <w:numId w:val="71"/>
              </w:numPr>
              <w:spacing w:line="240" w:lineRule="auto"/>
              <w:rPr>
                <w:rFonts w:ascii="Calibri Light" w:hAnsi="Calibri Light" w:cs="Calibri Light"/>
                <w:b/>
                <w:bCs/>
                <w:color w:val="000000"/>
                <w:sz w:val="16"/>
                <w:szCs w:val="16"/>
                <w:lang w:eastAsia="pl-PL"/>
              </w:rPr>
            </w:pPr>
          </w:p>
        </w:tc>
        <w:tc>
          <w:tcPr>
            <w:tcW w:w="1488" w:type="dxa"/>
            <w:shd w:val="clear" w:color="000000" w:fill="F2F2F2"/>
            <w:noWrap/>
            <w:vAlign w:val="center"/>
          </w:tcPr>
          <w:p w14:paraId="18B682AE" w14:textId="4891DD8E" w:rsidR="00DA15DA" w:rsidRPr="003C7700" w:rsidRDefault="00DA15DA" w:rsidP="00AF1E1A">
            <w:pPr>
              <w:spacing w:line="240" w:lineRule="auto"/>
              <w:rPr>
                <w:rFonts w:ascii="Calibri Light" w:hAnsi="Calibri Light" w:cs="Calibri Light"/>
                <w:bCs/>
                <w:color w:val="000000"/>
                <w:sz w:val="16"/>
                <w:szCs w:val="16"/>
                <w:lang w:eastAsia="pl-PL"/>
              </w:rPr>
            </w:pPr>
            <w:r>
              <w:rPr>
                <w:rFonts w:ascii="Calibri Light" w:hAnsi="Calibri Light" w:cs="Calibri Light"/>
                <w:bCs/>
                <w:color w:val="000000"/>
                <w:sz w:val="16"/>
                <w:szCs w:val="16"/>
                <w:lang w:eastAsia="pl-PL"/>
              </w:rPr>
              <w:t>1000</w:t>
            </w:r>
          </w:p>
        </w:tc>
        <w:tc>
          <w:tcPr>
            <w:tcW w:w="1489" w:type="dxa"/>
            <w:shd w:val="clear" w:color="000000" w:fill="F2F2F2"/>
            <w:noWrap/>
            <w:vAlign w:val="center"/>
          </w:tcPr>
          <w:p w14:paraId="2CBFFF31" w14:textId="2E98FADE" w:rsidR="00DA15DA" w:rsidRPr="003C7700" w:rsidRDefault="00DA15DA" w:rsidP="00AF1E1A">
            <w:pPr>
              <w:spacing w:line="240" w:lineRule="auto"/>
              <w:rPr>
                <w:rFonts w:ascii="Calibri Light" w:hAnsi="Calibri Light" w:cs="Calibri Light"/>
                <w:bCs/>
                <w:color w:val="000000"/>
                <w:sz w:val="16"/>
                <w:szCs w:val="16"/>
                <w:lang w:eastAsia="pl-PL"/>
              </w:rPr>
            </w:pPr>
            <w:r>
              <w:rPr>
                <w:rFonts w:ascii="Calibri Light" w:hAnsi="Calibri Light" w:cs="Calibri Light"/>
                <w:bCs/>
                <w:color w:val="000000"/>
                <w:sz w:val="16"/>
                <w:szCs w:val="16"/>
                <w:lang w:eastAsia="pl-PL"/>
              </w:rPr>
              <w:t>1000</w:t>
            </w:r>
          </w:p>
        </w:tc>
        <w:tc>
          <w:tcPr>
            <w:tcW w:w="2749" w:type="dxa"/>
            <w:gridSpan w:val="2"/>
            <w:vAlign w:val="center"/>
          </w:tcPr>
          <w:p w14:paraId="0EE6C140" w14:textId="4B75248F" w:rsidR="00DA15DA" w:rsidRDefault="00DA15DA" w:rsidP="00DA15DA">
            <w:pPr>
              <w:spacing w:line="240" w:lineRule="auto"/>
              <w:jc w:val="center"/>
              <w:rPr>
                <w:rFonts w:ascii="Calibri Light" w:hAnsi="Calibri Light" w:cs="Calibri Light"/>
                <w:color w:val="000000"/>
                <w:sz w:val="16"/>
                <w:szCs w:val="16"/>
                <w:lang w:eastAsia="pl-PL"/>
              </w:rPr>
            </w:pPr>
            <w:r>
              <w:rPr>
                <w:rFonts w:ascii="Calibri Light" w:hAnsi="Calibri Light" w:cs="Calibri Light"/>
                <w:color w:val="000000"/>
                <w:sz w:val="16"/>
                <w:szCs w:val="16"/>
                <w:lang w:eastAsia="pl-PL"/>
              </w:rPr>
              <w:t>65</w:t>
            </w:r>
            <w:r w:rsidRPr="003C7700">
              <w:rPr>
                <w:rFonts w:ascii="Calibri Light" w:hAnsi="Calibri Light" w:cs="Calibri Light"/>
                <w:color w:val="000000"/>
                <w:sz w:val="16"/>
                <w:szCs w:val="16"/>
                <w:lang w:eastAsia="pl-PL"/>
              </w:rPr>
              <w:t>,57</w:t>
            </w:r>
          </w:p>
        </w:tc>
      </w:tr>
    </w:tbl>
    <w:p w14:paraId="335E0FD4" w14:textId="108DFA6C" w:rsidR="00FF1ADC" w:rsidRPr="003C7700" w:rsidRDefault="00FF1ADC">
      <w:pPr>
        <w:widowControl/>
        <w:autoSpaceDE/>
        <w:autoSpaceDN/>
        <w:adjustRightInd/>
        <w:spacing w:line="240" w:lineRule="auto"/>
        <w:rPr>
          <w:rFonts w:ascii="Calibri Light" w:hAnsi="Calibri Light" w:cs="Calibri Light"/>
          <w:iCs/>
          <w:sz w:val="23"/>
          <w:szCs w:val="23"/>
        </w:rPr>
      </w:pPr>
      <w:bookmarkStart w:id="208" w:name="_Toc162429255"/>
      <w:r w:rsidRPr="003C7700">
        <w:rPr>
          <w:rFonts w:ascii="Calibri Light" w:hAnsi="Calibri Light" w:cs="Calibri Light"/>
          <w:i/>
          <w:sz w:val="23"/>
          <w:szCs w:val="23"/>
        </w:rPr>
        <w:br w:type="page"/>
      </w:r>
    </w:p>
    <w:p w14:paraId="6975DA3D" w14:textId="52A6EBAD" w:rsidR="00CA0E34" w:rsidRPr="003C7700" w:rsidRDefault="00C94C2F" w:rsidP="005C67AF">
      <w:pPr>
        <w:pStyle w:val="Legenda"/>
        <w:spacing w:before="120"/>
        <w:rPr>
          <w:rFonts w:ascii="Calibri Light" w:hAnsi="Calibri Light" w:cs="Calibri Light"/>
          <w:i w:val="0"/>
          <w:color w:val="auto"/>
          <w:sz w:val="23"/>
          <w:szCs w:val="23"/>
        </w:rPr>
      </w:pPr>
      <w:r w:rsidRPr="003C7700">
        <w:rPr>
          <w:rFonts w:ascii="Calibri Light" w:hAnsi="Calibri Light" w:cs="Calibri Light"/>
          <w:i w:val="0"/>
          <w:color w:val="auto"/>
          <w:sz w:val="23"/>
          <w:szCs w:val="23"/>
        </w:rPr>
        <w:lastRenderedPageBreak/>
        <w:t xml:space="preserve">Tabela nr </w:t>
      </w:r>
      <w:r w:rsidRPr="003C7700">
        <w:rPr>
          <w:rFonts w:ascii="Calibri Light" w:hAnsi="Calibri Light" w:cs="Calibri Light"/>
          <w:i w:val="0"/>
          <w:color w:val="auto"/>
          <w:sz w:val="23"/>
          <w:szCs w:val="23"/>
        </w:rPr>
        <w:fldChar w:fldCharType="begin"/>
      </w:r>
      <w:r w:rsidRPr="003C7700">
        <w:rPr>
          <w:rFonts w:ascii="Calibri Light" w:hAnsi="Calibri Light" w:cs="Calibri Light"/>
          <w:i w:val="0"/>
          <w:color w:val="auto"/>
          <w:sz w:val="23"/>
          <w:szCs w:val="23"/>
        </w:rPr>
        <w:instrText xml:space="preserve"> SEQ Tabela_nr \* ARABIC </w:instrText>
      </w:r>
      <w:r w:rsidRPr="003C7700">
        <w:rPr>
          <w:rFonts w:ascii="Calibri Light" w:hAnsi="Calibri Light" w:cs="Calibri Light"/>
          <w:i w:val="0"/>
          <w:color w:val="auto"/>
          <w:sz w:val="23"/>
          <w:szCs w:val="23"/>
        </w:rPr>
        <w:fldChar w:fldCharType="separate"/>
      </w:r>
      <w:r w:rsidR="00753C6B" w:rsidRPr="003C7700">
        <w:rPr>
          <w:rFonts w:ascii="Calibri Light" w:hAnsi="Calibri Light" w:cs="Calibri Light"/>
          <w:i w:val="0"/>
          <w:noProof/>
          <w:color w:val="auto"/>
          <w:sz w:val="23"/>
          <w:szCs w:val="23"/>
        </w:rPr>
        <w:t>2</w:t>
      </w:r>
      <w:r w:rsidRPr="003C7700">
        <w:rPr>
          <w:rFonts w:ascii="Calibri Light" w:hAnsi="Calibri Light" w:cs="Calibri Light"/>
          <w:i w:val="0"/>
          <w:color w:val="auto"/>
          <w:sz w:val="23"/>
          <w:szCs w:val="23"/>
        </w:rPr>
        <w:fldChar w:fldCharType="end"/>
      </w:r>
      <w:r w:rsidRPr="003C7700">
        <w:rPr>
          <w:rFonts w:ascii="Calibri Light" w:hAnsi="Calibri Light" w:cs="Calibri Light"/>
          <w:i w:val="0"/>
          <w:color w:val="auto"/>
          <w:sz w:val="23"/>
          <w:szCs w:val="23"/>
        </w:rPr>
        <w:t xml:space="preserve"> Opłaty abonamentowe BSA </w:t>
      </w:r>
      <w:r w:rsidR="00FF1ADC" w:rsidRPr="003C7700">
        <w:rPr>
          <w:rFonts w:ascii="Calibri Light" w:hAnsi="Calibri Light" w:cs="Calibri Light"/>
          <w:i w:val="0"/>
          <w:color w:val="auto"/>
          <w:sz w:val="23"/>
          <w:szCs w:val="23"/>
        </w:rPr>
        <w:t>Ethernet bez ONT</w:t>
      </w:r>
      <w:bookmarkEnd w:id="208"/>
    </w:p>
    <w:tbl>
      <w:tblPr>
        <w:tblW w:w="6096" w:type="dxa"/>
        <w:tblInd w:w="132"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369"/>
        <w:gridCol w:w="1488"/>
        <w:gridCol w:w="1489"/>
        <w:gridCol w:w="1332"/>
        <w:gridCol w:w="1418"/>
      </w:tblGrid>
      <w:tr w:rsidR="00FF1ADC" w:rsidRPr="003C7700" w14:paraId="7A9B8411" w14:textId="77777777" w:rsidTr="00FF1ADC">
        <w:trPr>
          <w:trHeight w:val="300"/>
        </w:trPr>
        <w:tc>
          <w:tcPr>
            <w:tcW w:w="369" w:type="dxa"/>
            <w:shd w:val="clear" w:color="000000" w:fill="F2F2F2"/>
            <w:vAlign w:val="center"/>
          </w:tcPr>
          <w:p w14:paraId="0B72D138" w14:textId="77777777" w:rsidR="00FF1ADC" w:rsidRPr="003C7700" w:rsidRDefault="00FF1ADC" w:rsidP="00FF1ADC">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2977" w:type="dxa"/>
            <w:gridSpan w:val="2"/>
            <w:shd w:val="clear" w:color="000000" w:fill="F2F2F2"/>
            <w:noWrap/>
            <w:vAlign w:val="center"/>
            <w:hideMark/>
          </w:tcPr>
          <w:p w14:paraId="4ED0F921" w14:textId="77777777" w:rsidR="00FF1ADC" w:rsidRPr="003C7700" w:rsidRDefault="00FF1ADC" w:rsidP="00FF1ADC">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Przepustowość</w:t>
            </w:r>
          </w:p>
        </w:tc>
        <w:tc>
          <w:tcPr>
            <w:tcW w:w="2750" w:type="dxa"/>
            <w:gridSpan w:val="2"/>
            <w:shd w:val="clear" w:color="000000" w:fill="F2F2F2"/>
            <w:noWrap/>
            <w:vAlign w:val="center"/>
          </w:tcPr>
          <w:p w14:paraId="41F25223" w14:textId="77777777" w:rsidR="00FF1ADC" w:rsidRPr="003C7700" w:rsidRDefault="00FF1ADC" w:rsidP="00FF1ADC">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Opłata </w:t>
            </w:r>
          </w:p>
          <w:p w14:paraId="0845D8D1" w14:textId="77777777" w:rsidR="00FF1ADC" w:rsidRPr="003C7700" w:rsidRDefault="00FF1ADC" w:rsidP="00FF1ADC">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[zł za miesiąc za 1 Abonenta OK]</w:t>
            </w:r>
          </w:p>
        </w:tc>
      </w:tr>
      <w:tr w:rsidR="00FF1ADC" w:rsidRPr="003C7700" w14:paraId="06409C6C" w14:textId="77777777" w:rsidTr="00FF1ADC">
        <w:trPr>
          <w:trHeight w:val="300"/>
        </w:trPr>
        <w:tc>
          <w:tcPr>
            <w:tcW w:w="369" w:type="dxa"/>
            <w:shd w:val="clear" w:color="000000" w:fill="F2F2F2"/>
            <w:vAlign w:val="center"/>
          </w:tcPr>
          <w:p w14:paraId="3B267E95" w14:textId="77777777" w:rsidR="00FF1ADC" w:rsidRPr="003C7700" w:rsidRDefault="00FF1ADC" w:rsidP="00FF1ADC">
            <w:pPr>
              <w:spacing w:line="240" w:lineRule="auto"/>
              <w:ind w:left="32"/>
              <w:rPr>
                <w:rFonts w:ascii="Calibri Light" w:hAnsi="Calibri Light" w:cs="Calibri Light"/>
                <w:b/>
                <w:bCs/>
                <w:color w:val="000000"/>
                <w:sz w:val="16"/>
                <w:szCs w:val="16"/>
                <w:lang w:eastAsia="pl-PL"/>
              </w:rPr>
            </w:pPr>
          </w:p>
        </w:tc>
        <w:tc>
          <w:tcPr>
            <w:tcW w:w="1488" w:type="dxa"/>
            <w:shd w:val="clear" w:color="000000" w:fill="F2F2F2"/>
            <w:noWrap/>
            <w:vAlign w:val="center"/>
            <w:hideMark/>
          </w:tcPr>
          <w:p w14:paraId="4ED2DE17" w14:textId="77777777" w:rsidR="00FF1ADC" w:rsidRPr="003C7700" w:rsidRDefault="00FF1ADC" w:rsidP="00FF1ADC">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pobieranie danych [</w:t>
            </w:r>
            <w:proofErr w:type="spellStart"/>
            <w:r w:rsidRPr="003C7700">
              <w:rPr>
                <w:rFonts w:ascii="Calibri Light" w:hAnsi="Calibri Light" w:cs="Calibri Light"/>
                <w:b/>
                <w:bCs/>
                <w:color w:val="000000"/>
                <w:sz w:val="16"/>
                <w:szCs w:val="16"/>
                <w:lang w:eastAsia="pl-PL"/>
              </w:rPr>
              <w:t>Mb</w:t>
            </w:r>
            <w:proofErr w:type="spellEnd"/>
            <w:r w:rsidRPr="003C7700">
              <w:rPr>
                <w:rFonts w:ascii="Calibri Light" w:hAnsi="Calibri Light" w:cs="Calibri Light"/>
                <w:b/>
                <w:bCs/>
                <w:color w:val="000000"/>
                <w:sz w:val="16"/>
                <w:szCs w:val="16"/>
                <w:lang w:eastAsia="pl-PL"/>
              </w:rPr>
              <w:t>/s]</w:t>
            </w:r>
          </w:p>
        </w:tc>
        <w:tc>
          <w:tcPr>
            <w:tcW w:w="1489" w:type="dxa"/>
            <w:shd w:val="clear" w:color="000000" w:fill="F2F2F2"/>
            <w:noWrap/>
            <w:vAlign w:val="center"/>
            <w:hideMark/>
          </w:tcPr>
          <w:p w14:paraId="0A9EE888" w14:textId="77777777" w:rsidR="00FF1ADC" w:rsidRPr="003C7700" w:rsidRDefault="00FF1ADC" w:rsidP="00FF1ADC">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wysyłanie danych [</w:t>
            </w:r>
            <w:proofErr w:type="spellStart"/>
            <w:r w:rsidRPr="003C7700">
              <w:rPr>
                <w:rFonts w:ascii="Calibri Light" w:hAnsi="Calibri Light" w:cs="Calibri Light"/>
                <w:b/>
                <w:bCs/>
                <w:color w:val="000000"/>
                <w:sz w:val="16"/>
                <w:szCs w:val="16"/>
                <w:lang w:eastAsia="pl-PL"/>
              </w:rPr>
              <w:t>Mb</w:t>
            </w:r>
            <w:proofErr w:type="spellEnd"/>
            <w:r w:rsidRPr="003C7700">
              <w:rPr>
                <w:rFonts w:ascii="Calibri Light" w:hAnsi="Calibri Light" w:cs="Calibri Light"/>
                <w:b/>
                <w:bCs/>
                <w:color w:val="000000"/>
                <w:sz w:val="16"/>
                <w:szCs w:val="16"/>
                <w:lang w:eastAsia="pl-PL"/>
              </w:rPr>
              <w:t>/s]</w:t>
            </w:r>
          </w:p>
        </w:tc>
        <w:tc>
          <w:tcPr>
            <w:tcW w:w="1332" w:type="dxa"/>
            <w:shd w:val="clear" w:color="auto" w:fill="F2F2F2" w:themeFill="background1" w:themeFillShade="F2"/>
            <w:noWrap/>
            <w:vAlign w:val="center"/>
          </w:tcPr>
          <w:p w14:paraId="0D4B6A86" w14:textId="77777777" w:rsidR="00FF1ADC" w:rsidRPr="003C7700" w:rsidRDefault="00FF1ADC" w:rsidP="00FF1ADC">
            <w:pPr>
              <w:spacing w:line="240" w:lineRule="auto"/>
              <w:rPr>
                <w:rFonts w:ascii="Calibri Light" w:hAnsi="Calibri Light" w:cs="Calibri Light"/>
                <w:color w:val="000000"/>
                <w:sz w:val="16"/>
                <w:szCs w:val="16"/>
                <w:lang w:eastAsia="pl-PL"/>
              </w:rPr>
            </w:pPr>
            <w:r w:rsidRPr="003C7700">
              <w:rPr>
                <w:rFonts w:ascii="Calibri Light" w:hAnsi="Calibri Light" w:cs="Calibri Light"/>
                <w:b/>
                <w:bCs/>
                <w:color w:val="000000"/>
                <w:sz w:val="16"/>
                <w:szCs w:val="16"/>
                <w:lang w:eastAsia="pl-PL"/>
              </w:rPr>
              <w:t>SFH</w:t>
            </w:r>
            <w:r w:rsidRPr="003C7700">
              <w:rPr>
                <w:rStyle w:val="Odwoanieprzypisudolnego"/>
                <w:rFonts w:ascii="Calibri Light" w:hAnsi="Calibri Light" w:cs="Calibri Light"/>
                <w:b/>
                <w:bCs/>
                <w:color w:val="000000"/>
                <w:sz w:val="16"/>
                <w:szCs w:val="16"/>
                <w:lang w:eastAsia="pl-PL"/>
              </w:rPr>
              <w:footnoteReference w:id="10"/>
            </w:r>
          </w:p>
        </w:tc>
        <w:tc>
          <w:tcPr>
            <w:tcW w:w="1418" w:type="dxa"/>
            <w:shd w:val="clear" w:color="auto" w:fill="F2F2F2" w:themeFill="background1" w:themeFillShade="F2"/>
            <w:noWrap/>
            <w:vAlign w:val="center"/>
          </w:tcPr>
          <w:p w14:paraId="2142443D" w14:textId="77777777" w:rsidR="00FF1ADC" w:rsidRPr="003C7700" w:rsidRDefault="00FF1ADC" w:rsidP="00FF1ADC">
            <w:pPr>
              <w:spacing w:line="240" w:lineRule="auto"/>
              <w:rPr>
                <w:rFonts w:ascii="Calibri Light" w:hAnsi="Calibri Light" w:cs="Calibri Light"/>
                <w:color w:val="000000"/>
                <w:sz w:val="16"/>
                <w:szCs w:val="16"/>
                <w:lang w:eastAsia="pl-PL"/>
              </w:rPr>
            </w:pPr>
            <w:r w:rsidRPr="003C7700">
              <w:rPr>
                <w:rFonts w:ascii="Calibri Light" w:hAnsi="Calibri Light" w:cs="Calibri Light"/>
                <w:b/>
                <w:bCs/>
                <w:color w:val="000000"/>
                <w:sz w:val="16"/>
                <w:szCs w:val="16"/>
                <w:lang w:eastAsia="pl-PL"/>
              </w:rPr>
              <w:t>MFH</w:t>
            </w:r>
            <w:r w:rsidRPr="003C7700">
              <w:rPr>
                <w:rStyle w:val="Odwoanieprzypisudolnego"/>
                <w:rFonts w:ascii="Calibri Light" w:hAnsi="Calibri Light" w:cs="Calibri Light"/>
                <w:b/>
                <w:bCs/>
                <w:color w:val="000000"/>
                <w:sz w:val="16"/>
                <w:szCs w:val="16"/>
                <w:lang w:eastAsia="pl-PL"/>
              </w:rPr>
              <w:footnoteReference w:id="11"/>
            </w:r>
          </w:p>
        </w:tc>
      </w:tr>
      <w:tr w:rsidR="00FF1ADC" w:rsidRPr="003C7700" w14:paraId="5EB89977" w14:textId="77777777" w:rsidTr="00FF1ADC">
        <w:trPr>
          <w:trHeight w:val="300"/>
        </w:trPr>
        <w:tc>
          <w:tcPr>
            <w:tcW w:w="369" w:type="dxa"/>
            <w:shd w:val="clear" w:color="000000" w:fill="F2F2F2"/>
            <w:vAlign w:val="center"/>
          </w:tcPr>
          <w:p w14:paraId="77BDA0EA" w14:textId="77777777" w:rsidR="00FF1ADC" w:rsidRPr="003C7700" w:rsidRDefault="00FF1ADC" w:rsidP="00FF1ADC">
            <w:pPr>
              <w:pStyle w:val="Akapitzlist"/>
              <w:numPr>
                <w:ilvl w:val="0"/>
                <w:numId w:val="108"/>
              </w:numPr>
              <w:spacing w:line="240" w:lineRule="auto"/>
              <w:rPr>
                <w:rFonts w:ascii="Calibri Light" w:hAnsi="Calibri Light" w:cs="Calibri Light"/>
                <w:b/>
                <w:bCs/>
                <w:color w:val="000000"/>
                <w:sz w:val="16"/>
                <w:szCs w:val="16"/>
                <w:lang w:eastAsia="pl-PL"/>
              </w:rPr>
            </w:pPr>
          </w:p>
        </w:tc>
        <w:tc>
          <w:tcPr>
            <w:tcW w:w="1488" w:type="dxa"/>
            <w:shd w:val="clear" w:color="000000" w:fill="F2F2F2"/>
            <w:vAlign w:val="center"/>
            <w:hideMark/>
          </w:tcPr>
          <w:p w14:paraId="40D32E5D" w14:textId="77777777" w:rsidR="00FF1ADC" w:rsidRPr="003C7700" w:rsidRDefault="00FF1ADC" w:rsidP="00FF1ADC">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300</w:t>
            </w:r>
          </w:p>
        </w:tc>
        <w:tc>
          <w:tcPr>
            <w:tcW w:w="1489" w:type="dxa"/>
            <w:shd w:val="clear" w:color="000000" w:fill="F2F2F2"/>
            <w:noWrap/>
            <w:vAlign w:val="center"/>
          </w:tcPr>
          <w:p w14:paraId="00A67B48" w14:textId="77777777" w:rsidR="00FF1ADC" w:rsidRPr="003C7700" w:rsidRDefault="00FF1ADC" w:rsidP="00FF1ADC">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100</w:t>
            </w:r>
          </w:p>
        </w:tc>
        <w:tc>
          <w:tcPr>
            <w:tcW w:w="1332" w:type="dxa"/>
            <w:noWrap/>
            <w:vAlign w:val="center"/>
          </w:tcPr>
          <w:p w14:paraId="0DD4364D" w14:textId="776F70EF" w:rsidR="00FF1ADC" w:rsidRPr="003C7700" w:rsidRDefault="00FF1ADC" w:rsidP="00FF1ADC">
            <w:pPr>
              <w:spacing w:line="240" w:lineRule="auto"/>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5</w:t>
            </w:r>
            <w:r w:rsidR="0093168F" w:rsidRPr="003C7700">
              <w:rPr>
                <w:rFonts w:ascii="Calibri Light" w:hAnsi="Calibri Light" w:cs="Calibri Light"/>
                <w:color w:val="000000"/>
                <w:sz w:val="16"/>
                <w:szCs w:val="16"/>
                <w:lang w:eastAsia="pl-PL"/>
              </w:rPr>
              <w:t>4,46</w:t>
            </w:r>
          </w:p>
        </w:tc>
        <w:tc>
          <w:tcPr>
            <w:tcW w:w="1418" w:type="dxa"/>
            <w:noWrap/>
            <w:vAlign w:val="center"/>
          </w:tcPr>
          <w:p w14:paraId="2133E3D8" w14:textId="22D23937" w:rsidR="00FF1ADC" w:rsidRPr="003C7700" w:rsidRDefault="0093168F" w:rsidP="00FF1ADC">
            <w:pPr>
              <w:spacing w:line="240" w:lineRule="auto"/>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39,22</w:t>
            </w:r>
          </w:p>
        </w:tc>
      </w:tr>
      <w:tr w:rsidR="00FF1ADC" w:rsidRPr="003C7700" w14:paraId="661F9606" w14:textId="77777777" w:rsidTr="00FF1ADC">
        <w:trPr>
          <w:trHeight w:val="300"/>
        </w:trPr>
        <w:tc>
          <w:tcPr>
            <w:tcW w:w="369" w:type="dxa"/>
            <w:shd w:val="clear" w:color="000000" w:fill="F2F2F2"/>
            <w:vAlign w:val="center"/>
          </w:tcPr>
          <w:p w14:paraId="6AE45111" w14:textId="77777777" w:rsidR="00FF1ADC" w:rsidRPr="003C7700" w:rsidRDefault="00FF1ADC" w:rsidP="00FF1ADC">
            <w:pPr>
              <w:pStyle w:val="Akapitzlist"/>
              <w:numPr>
                <w:ilvl w:val="0"/>
                <w:numId w:val="108"/>
              </w:numPr>
              <w:spacing w:line="240" w:lineRule="auto"/>
              <w:rPr>
                <w:rFonts w:ascii="Calibri Light" w:hAnsi="Calibri Light" w:cs="Calibri Light"/>
                <w:b/>
                <w:bCs/>
                <w:color w:val="000000"/>
                <w:sz w:val="16"/>
                <w:szCs w:val="16"/>
                <w:lang w:eastAsia="pl-PL"/>
              </w:rPr>
            </w:pPr>
          </w:p>
        </w:tc>
        <w:tc>
          <w:tcPr>
            <w:tcW w:w="1488" w:type="dxa"/>
            <w:shd w:val="clear" w:color="000000" w:fill="F2F2F2"/>
            <w:noWrap/>
            <w:vAlign w:val="center"/>
          </w:tcPr>
          <w:p w14:paraId="5406F1CF" w14:textId="77777777" w:rsidR="00FF1ADC" w:rsidRPr="003C7700" w:rsidRDefault="00FF1ADC" w:rsidP="00FF1ADC">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600</w:t>
            </w:r>
          </w:p>
        </w:tc>
        <w:tc>
          <w:tcPr>
            <w:tcW w:w="1489" w:type="dxa"/>
            <w:shd w:val="clear" w:color="000000" w:fill="F2F2F2"/>
            <w:noWrap/>
            <w:vAlign w:val="center"/>
          </w:tcPr>
          <w:p w14:paraId="29777D20" w14:textId="77777777" w:rsidR="00FF1ADC" w:rsidRPr="003C7700" w:rsidRDefault="00FF1ADC" w:rsidP="00FF1ADC">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200</w:t>
            </w:r>
          </w:p>
        </w:tc>
        <w:tc>
          <w:tcPr>
            <w:tcW w:w="1332" w:type="dxa"/>
            <w:vAlign w:val="center"/>
          </w:tcPr>
          <w:p w14:paraId="6807EFD1" w14:textId="4AF9E156" w:rsidR="00FF1ADC" w:rsidRPr="003C7700" w:rsidRDefault="00FF1ADC" w:rsidP="00FF1ADC">
            <w:pPr>
              <w:spacing w:line="240" w:lineRule="auto"/>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5</w:t>
            </w:r>
            <w:r w:rsidR="0093168F" w:rsidRPr="003C7700">
              <w:rPr>
                <w:rFonts w:ascii="Calibri Light" w:hAnsi="Calibri Light" w:cs="Calibri Light"/>
                <w:color w:val="000000"/>
                <w:sz w:val="16"/>
                <w:szCs w:val="16"/>
                <w:lang w:eastAsia="pl-PL"/>
              </w:rPr>
              <w:t>7,53</w:t>
            </w:r>
          </w:p>
        </w:tc>
        <w:tc>
          <w:tcPr>
            <w:tcW w:w="1418" w:type="dxa"/>
            <w:vAlign w:val="center"/>
          </w:tcPr>
          <w:p w14:paraId="138811CD" w14:textId="08619B6B" w:rsidR="00FF1ADC" w:rsidRPr="003C7700" w:rsidRDefault="00FF1ADC" w:rsidP="00FF1ADC">
            <w:pPr>
              <w:spacing w:line="240" w:lineRule="auto"/>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4</w:t>
            </w:r>
            <w:r w:rsidR="0093168F" w:rsidRPr="003C7700">
              <w:rPr>
                <w:rFonts w:ascii="Calibri Light" w:hAnsi="Calibri Light" w:cs="Calibri Light"/>
                <w:color w:val="000000"/>
                <w:sz w:val="16"/>
                <w:szCs w:val="16"/>
                <w:lang w:eastAsia="pl-PL"/>
              </w:rPr>
              <w:t>2,26</w:t>
            </w:r>
          </w:p>
        </w:tc>
      </w:tr>
      <w:tr w:rsidR="00FF1ADC" w:rsidRPr="003C7700" w14:paraId="2B4421F4" w14:textId="77777777" w:rsidTr="00FF1ADC">
        <w:trPr>
          <w:trHeight w:val="300"/>
        </w:trPr>
        <w:tc>
          <w:tcPr>
            <w:tcW w:w="369" w:type="dxa"/>
            <w:shd w:val="clear" w:color="000000" w:fill="F2F2F2"/>
            <w:vAlign w:val="center"/>
          </w:tcPr>
          <w:p w14:paraId="64CB58FE" w14:textId="77777777" w:rsidR="00FF1ADC" w:rsidRPr="003C7700" w:rsidRDefault="00FF1ADC" w:rsidP="00FF1ADC">
            <w:pPr>
              <w:pStyle w:val="Akapitzlist"/>
              <w:numPr>
                <w:ilvl w:val="0"/>
                <w:numId w:val="108"/>
              </w:numPr>
              <w:spacing w:line="240" w:lineRule="auto"/>
              <w:rPr>
                <w:rFonts w:ascii="Calibri Light" w:hAnsi="Calibri Light" w:cs="Calibri Light"/>
                <w:b/>
                <w:bCs/>
                <w:color w:val="000000"/>
                <w:sz w:val="16"/>
                <w:szCs w:val="16"/>
                <w:lang w:eastAsia="pl-PL"/>
              </w:rPr>
            </w:pPr>
          </w:p>
        </w:tc>
        <w:tc>
          <w:tcPr>
            <w:tcW w:w="1488" w:type="dxa"/>
            <w:shd w:val="clear" w:color="000000" w:fill="F2F2F2"/>
            <w:noWrap/>
            <w:vAlign w:val="center"/>
          </w:tcPr>
          <w:p w14:paraId="6821E8EE" w14:textId="77777777" w:rsidR="00FF1ADC" w:rsidRPr="003C7700" w:rsidRDefault="00FF1ADC" w:rsidP="00FF1ADC">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1000</w:t>
            </w:r>
          </w:p>
        </w:tc>
        <w:tc>
          <w:tcPr>
            <w:tcW w:w="1489" w:type="dxa"/>
            <w:shd w:val="clear" w:color="000000" w:fill="F2F2F2"/>
            <w:noWrap/>
            <w:vAlign w:val="center"/>
          </w:tcPr>
          <w:p w14:paraId="77F1D86F" w14:textId="77777777" w:rsidR="00FF1ADC" w:rsidRPr="003C7700" w:rsidRDefault="00FF1ADC" w:rsidP="00FF1ADC">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300</w:t>
            </w:r>
          </w:p>
        </w:tc>
        <w:tc>
          <w:tcPr>
            <w:tcW w:w="1332" w:type="dxa"/>
            <w:vAlign w:val="center"/>
          </w:tcPr>
          <w:p w14:paraId="140922B2" w14:textId="050012D5" w:rsidR="00FF1ADC" w:rsidRPr="003C7700" w:rsidRDefault="00FF1ADC" w:rsidP="00FF1ADC">
            <w:pPr>
              <w:spacing w:line="240" w:lineRule="auto"/>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6</w:t>
            </w:r>
            <w:r w:rsidR="00DA15DA">
              <w:rPr>
                <w:rFonts w:ascii="Calibri Light" w:hAnsi="Calibri Light" w:cs="Calibri Light"/>
                <w:color w:val="000000"/>
                <w:sz w:val="16"/>
                <w:szCs w:val="16"/>
                <w:lang w:eastAsia="pl-PL"/>
              </w:rPr>
              <w:t>1</w:t>
            </w:r>
            <w:r w:rsidR="0093168F" w:rsidRPr="003C7700">
              <w:rPr>
                <w:rFonts w:ascii="Calibri Light" w:hAnsi="Calibri Light" w:cs="Calibri Light"/>
                <w:color w:val="000000"/>
                <w:sz w:val="16"/>
                <w:szCs w:val="16"/>
                <w:lang w:eastAsia="pl-PL"/>
              </w:rPr>
              <w:t>,33</w:t>
            </w:r>
          </w:p>
        </w:tc>
        <w:tc>
          <w:tcPr>
            <w:tcW w:w="1418" w:type="dxa"/>
            <w:vAlign w:val="center"/>
          </w:tcPr>
          <w:p w14:paraId="3D84D09E" w14:textId="17A99BD1" w:rsidR="00FF1ADC" w:rsidRPr="003C7700" w:rsidRDefault="00DA15DA" w:rsidP="00FF1ADC">
            <w:pPr>
              <w:spacing w:line="240" w:lineRule="auto"/>
              <w:rPr>
                <w:rFonts w:ascii="Calibri Light" w:hAnsi="Calibri Light" w:cs="Calibri Light"/>
                <w:color w:val="000000"/>
                <w:sz w:val="16"/>
                <w:szCs w:val="16"/>
                <w:lang w:eastAsia="pl-PL"/>
              </w:rPr>
            </w:pPr>
            <w:r>
              <w:rPr>
                <w:rFonts w:ascii="Calibri Light" w:hAnsi="Calibri Light" w:cs="Calibri Light"/>
                <w:color w:val="000000"/>
                <w:sz w:val="16"/>
                <w:szCs w:val="16"/>
                <w:lang w:eastAsia="pl-PL"/>
              </w:rPr>
              <w:t>46</w:t>
            </w:r>
            <w:r w:rsidR="0093168F" w:rsidRPr="003C7700">
              <w:rPr>
                <w:rFonts w:ascii="Calibri Light" w:hAnsi="Calibri Light" w:cs="Calibri Light"/>
                <w:color w:val="000000"/>
                <w:sz w:val="16"/>
                <w:szCs w:val="16"/>
                <w:lang w:eastAsia="pl-PL"/>
              </w:rPr>
              <w:t>,10</w:t>
            </w:r>
          </w:p>
        </w:tc>
      </w:tr>
      <w:tr w:rsidR="00A6138B" w:rsidRPr="003C7700" w14:paraId="131C4EA8" w14:textId="77777777" w:rsidTr="00F36B81">
        <w:trPr>
          <w:trHeight w:val="300"/>
        </w:trPr>
        <w:tc>
          <w:tcPr>
            <w:tcW w:w="6096" w:type="dxa"/>
            <w:gridSpan w:val="5"/>
            <w:shd w:val="clear" w:color="000000" w:fill="F2F2F2"/>
            <w:vAlign w:val="center"/>
          </w:tcPr>
          <w:p w14:paraId="0D83C4A9" w14:textId="01EC75FF" w:rsidR="00A6138B" w:rsidRDefault="00A6138B" w:rsidP="00A6138B">
            <w:pPr>
              <w:spacing w:line="240" w:lineRule="auto"/>
              <w:jc w:val="center"/>
              <w:rPr>
                <w:rFonts w:ascii="Calibri Light" w:hAnsi="Calibri Light" w:cs="Calibri Light"/>
                <w:color w:val="000000"/>
                <w:sz w:val="16"/>
                <w:szCs w:val="16"/>
                <w:lang w:eastAsia="pl-PL"/>
              </w:rPr>
            </w:pPr>
            <w:r>
              <w:rPr>
                <w:rFonts w:ascii="Calibri Light" w:hAnsi="Calibri Light" w:cs="Calibri Light"/>
                <w:b/>
                <w:color w:val="000000"/>
                <w:sz w:val="16"/>
                <w:szCs w:val="16"/>
                <w:lang w:eastAsia="pl-PL"/>
              </w:rPr>
              <w:t xml:space="preserve">Punkty adresowe </w:t>
            </w:r>
            <w:r w:rsidRPr="00DA15DA">
              <w:rPr>
                <w:rFonts w:ascii="Calibri Light" w:hAnsi="Calibri Light" w:cs="Calibri Light"/>
                <w:b/>
                <w:color w:val="000000"/>
                <w:sz w:val="16"/>
                <w:szCs w:val="16"/>
                <w:lang w:eastAsia="pl-PL"/>
              </w:rPr>
              <w:t>SED</w:t>
            </w:r>
          </w:p>
        </w:tc>
      </w:tr>
      <w:tr w:rsidR="00A6138B" w:rsidRPr="003C7700" w14:paraId="7B99C9C7" w14:textId="77777777" w:rsidTr="004F28A2">
        <w:trPr>
          <w:trHeight w:val="300"/>
        </w:trPr>
        <w:tc>
          <w:tcPr>
            <w:tcW w:w="369" w:type="dxa"/>
            <w:shd w:val="clear" w:color="000000" w:fill="F2F2F2"/>
            <w:vAlign w:val="center"/>
          </w:tcPr>
          <w:p w14:paraId="3D267FDE" w14:textId="77777777" w:rsidR="00A6138B" w:rsidRPr="003C7700" w:rsidRDefault="00A6138B" w:rsidP="00A6138B">
            <w:pPr>
              <w:pStyle w:val="Akapitzlist"/>
              <w:numPr>
                <w:ilvl w:val="0"/>
                <w:numId w:val="108"/>
              </w:numPr>
              <w:spacing w:line="240" w:lineRule="auto"/>
              <w:rPr>
                <w:rFonts w:ascii="Calibri Light" w:hAnsi="Calibri Light" w:cs="Calibri Light"/>
                <w:b/>
                <w:bCs/>
                <w:color w:val="000000"/>
                <w:sz w:val="16"/>
                <w:szCs w:val="16"/>
                <w:lang w:eastAsia="pl-PL"/>
              </w:rPr>
            </w:pPr>
          </w:p>
        </w:tc>
        <w:tc>
          <w:tcPr>
            <w:tcW w:w="1488" w:type="dxa"/>
            <w:shd w:val="clear" w:color="000000" w:fill="F2F2F2"/>
            <w:noWrap/>
            <w:vAlign w:val="center"/>
          </w:tcPr>
          <w:p w14:paraId="090437C0" w14:textId="71202D72" w:rsidR="00A6138B" w:rsidRPr="003C7700" w:rsidRDefault="00A6138B" w:rsidP="00A6138B">
            <w:pPr>
              <w:spacing w:line="240" w:lineRule="auto"/>
              <w:rPr>
                <w:rFonts w:ascii="Calibri Light" w:hAnsi="Calibri Light" w:cs="Calibri Light"/>
                <w:bCs/>
                <w:color w:val="000000"/>
                <w:sz w:val="16"/>
                <w:szCs w:val="16"/>
                <w:lang w:eastAsia="pl-PL"/>
              </w:rPr>
            </w:pPr>
            <w:r>
              <w:rPr>
                <w:rFonts w:ascii="Calibri Light" w:hAnsi="Calibri Light" w:cs="Calibri Light"/>
                <w:bCs/>
                <w:color w:val="000000"/>
                <w:sz w:val="16"/>
                <w:szCs w:val="16"/>
                <w:lang w:eastAsia="pl-PL"/>
              </w:rPr>
              <w:t>1000</w:t>
            </w:r>
          </w:p>
        </w:tc>
        <w:tc>
          <w:tcPr>
            <w:tcW w:w="1489" w:type="dxa"/>
            <w:shd w:val="clear" w:color="000000" w:fill="F2F2F2"/>
            <w:noWrap/>
            <w:vAlign w:val="center"/>
          </w:tcPr>
          <w:p w14:paraId="01DB7AE6" w14:textId="52C0806D" w:rsidR="00A6138B" w:rsidRPr="003C7700" w:rsidRDefault="00A6138B" w:rsidP="00A6138B">
            <w:pPr>
              <w:spacing w:line="240" w:lineRule="auto"/>
              <w:rPr>
                <w:rFonts w:ascii="Calibri Light" w:hAnsi="Calibri Light" w:cs="Calibri Light"/>
                <w:bCs/>
                <w:color w:val="000000"/>
                <w:sz w:val="16"/>
                <w:szCs w:val="16"/>
                <w:lang w:eastAsia="pl-PL"/>
              </w:rPr>
            </w:pPr>
            <w:r>
              <w:rPr>
                <w:rFonts w:ascii="Calibri Light" w:hAnsi="Calibri Light" w:cs="Calibri Light"/>
                <w:bCs/>
                <w:color w:val="000000"/>
                <w:sz w:val="16"/>
                <w:szCs w:val="16"/>
                <w:lang w:eastAsia="pl-PL"/>
              </w:rPr>
              <w:t>1000</w:t>
            </w:r>
          </w:p>
        </w:tc>
        <w:tc>
          <w:tcPr>
            <w:tcW w:w="2750" w:type="dxa"/>
            <w:gridSpan w:val="2"/>
            <w:vAlign w:val="center"/>
          </w:tcPr>
          <w:p w14:paraId="7FB270AE" w14:textId="7BF327B7" w:rsidR="00A6138B" w:rsidRDefault="00A6138B" w:rsidP="00A6138B">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6</w:t>
            </w:r>
            <w:r>
              <w:rPr>
                <w:rFonts w:ascii="Calibri Light" w:hAnsi="Calibri Light" w:cs="Calibri Light"/>
                <w:color w:val="000000"/>
                <w:sz w:val="16"/>
                <w:szCs w:val="16"/>
                <w:lang w:eastAsia="pl-PL"/>
              </w:rPr>
              <w:t>3</w:t>
            </w:r>
            <w:r w:rsidRPr="003C7700">
              <w:rPr>
                <w:rFonts w:ascii="Calibri Light" w:hAnsi="Calibri Light" w:cs="Calibri Light"/>
                <w:color w:val="000000"/>
                <w:sz w:val="16"/>
                <w:szCs w:val="16"/>
                <w:lang w:eastAsia="pl-PL"/>
              </w:rPr>
              <w:t>,33</w:t>
            </w:r>
          </w:p>
        </w:tc>
      </w:tr>
    </w:tbl>
    <w:p w14:paraId="72421A95" w14:textId="3ADB43DB" w:rsidR="00FF1ADC" w:rsidRPr="003C7700" w:rsidRDefault="00FF1ADC" w:rsidP="00BA0E79">
      <w:pPr>
        <w:spacing w:line="240" w:lineRule="auto"/>
        <w:rPr>
          <w:rFonts w:ascii="Calibri Light" w:hAnsi="Calibri Light" w:cs="Calibri Light"/>
          <w:sz w:val="16"/>
          <w:szCs w:val="16"/>
        </w:rPr>
      </w:pPr>
    </w:p>
    <w:p w14:paraId="08C70746" w14:textId="77777777" w:rsidR="00FF1ADC" w:rsidRPr="003C7700" w:rsidRDefault="00FF1ADC" w:rsidP="00BA0E79">
      <w:pPr>
        <w:spacing w:line="240" w:lineRule="auto"/>
        <w:rPr>
          <w:rFonts w:ascii="Calibri Light" w:hAnsi="Calibri Light" w:cs="Calibri Light"/>
          <w:sz w:val="16"/>
          <w:szCs w:val="16"/>
        </w:rPr>
      </w:pPr>
    </w:p>
    <w:p w14:paraId="08E164D1" w14:textId="715CF8D2" w:rsidR="0006013E" w:rsidRPr="003C7700" w:rsidRDefault="00AF1E1A" w:rsidP="00C94C2F">
      <w:pPr>
        <w:pStyle w:val="Legenda"/>
        <w:rPr>
          <w:rFonts w:ascii="Calibri Light" w:hAnsi="Calibri Light" w:cs="Calibri Light"/>
          <w:i w:val="0"/>
          <w:color w:val="auto"/>
          <w:sz w:val="23"/>
          <w:szCs w:val="23"/>
        </w:rPr>
      </w:pPr>
      <w:bookmarkStart w:id="209" w:name="_Toc162429256"/>
      <w:r w:rsidRPr="003C7700">
        <w:rPr>
          <w:rFonts w:ascii="Calibri Light" w:hAnsi="Calibri Light" w:cs="Calibri Light"/>
          <w:i w:val="0"/>
          <w:color w:val="auto"/>
          <w:sz w:val="23"/>
          <w:szCs w:val="23"/>
        </w:rPr>
        <w:t xml:space="preserve">Tabela nr </w:t>
      </w:r>
      <w:r w:rsidR="00AC1BF2" w:rsidRPr="003C7700">
        <w:rPr>
          <w:rFonts w:ascii="Calibri Light" w:hAnsi="Calibri Light" w:cs="Calibri Light"/>
          <w:i w:val="0"/>
          <w:color w:val="auto"/>
          <w:sz w:val="23"/>
          <w:szCs w:val="23"/>
        </w:rPr>
        <w:t>3</w:t>
      </w:r>
      <w:r w:rsidR="00CA0E34" w:rsidRPr="003C7700">
        <w:rPr>
          <w:rFonts w:ascii="Calibri Light" w:hAnsi="Calibri Light" w:cs="Calibri Light"/>
          <w:i w:val="0"/>
          <w:color w:val="auto"/>
          <w:sz w:val="23"/>
          <w:szCs w:val="23"/>
        </w:rPr>
        <w:t xml:space="preserve"> </w:t>
      </w:r>
      <w:r w:rsidR="0006013E" w:rsidRPr="003C7700">
        <w:rPr>
          <w:rFonts w:ascii="Calibri Light" w:hAnsi="Calibri Light" w:cs="Calibri Light"/>
          <w:i w:val="0"/>
          <w:color w:val="auto"/>
          <w:sz w:val="23"/>
          <w:szCs w:val="23"/>
        </w:rPr>
        <w:t>Pozostałe opłaty abonamentowe</w:t>
      </w:r>
      <w:bookmarkEnd w:id="209"/>
    </w:p>
    <w:tbl>
      <w:tblPr>
        <w:tblW w:w="6804" w:type="dxa"/>
        <w:tblInd w:w="132"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560"/>
      </w:tblGrid>
      <w:tr w:rsidR="0006013E" w:rsidRPr="003C7700" w14:paraId="0EA2298C" w14:textId="77777777" w:rsidTr="00BA0E79">
        <w:trPr>
          <w:trHeight w:val="300"/>
        </w:trPr>
        <w:tc>
          <w:tcPr>
            <w:tcW w:w="425" w:type="dxa"/>
            <w:tcBorders>
              <w:bottom w:val="single" w:sz="8" w:space="0" w:color="BFBFBF"/>
            </w:tcBorders>
            <w:shd w:val="clear" w:color="000000" w:fill="F2F2F2"/>
            <w:vAlign w:val="center"/>
          </w:tcPr>
          <w:p w14:paraId="41803DB3" w14:textId="6B6DCFD9" w:rsidR="0006013E" w:rsidRPr="003C7700" w:rsidRDefault="0006013E" w:rsidP="00E45871">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19" w:type="dxa"/>
            <w:tcBorders>
              <w:bottom w:val="single" w:sz="8" w:space="0" w:color="BFBFBF"/>
            </w:tcBorders>
            <w:shd w:val="clear" w:color="000000" w:fill="F2F2F2"/>
            <w:noWrap/>
            <w:vAlign w:val="center"/>
          </w:tcPr>
          <w:p w14:paraId="48B65932" w14:textId="186A4FB3" w:rsidR="0006013E" w:rsidRPr="003C7700" w:rsidRDefault="0006013E" w:rsidP="00733E41">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1560" w:type="dxa"/>
            <w:tcBorders>
              <w:bottom w:val="single" w:sz="8" w:space="0" w:color="BFBFBF"/>
            </w:tcBorders>
            <w:shd w:val="clear" w:color="auto" w:fill="F2F2F2" w:themeFill="background1" w:themeFillShade="F2"/>
            <w:noWrap/>
            <w:vAlign w:val="center"/>
          </w:tcPr>
          <w:p w14:paraId="17500F49" w14:textId="1EFE0CBE" w:rsidR="0006013E" w:rsidRPr="003C7700" w:rsidRDefault="0006013E" w:rsidP="00C94C2F">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7039F4" w:rsidRPr="003C7700">
              <w:rPr>
                <w:rFonts w:ascii="Calibri Light" w:hAnsi="Calibri Light" w:cs="Calibri Light"/>
                <w:b/>
                <w:color w:val="000000"/>
                <w:sz w:val="16"/>
                <w:szCs w:val="16"/>
                <w:lang w:eastAsia="pl-PL"/>
              </w:rPr>
              <w:t xml:space="preserve"> [zł</w:t>
            </w:r>
            <w:r w:rsidR="00C00474" w:rsidRPr="003C7700">
              <w:rPr>
                <w:rFonts w:ascii="Calibri Light" w:hAnsi="Calibri Light" w:cs="Calibri Light"/>
                <w:b/>
                <w:color w:val="000000"/>
                <w:sz w:val="16"/>
                <w:szCs w:val="16"/>
                <w:lang w:eastAsia="pl-PL"/>
              </w:rPr>
              <w:t>/m-</w:t>
            </w:r>
            <w:proofErr w:type="spellStart"/>
            <w:r w:rsidR="00C00474" w:rsidRPr="003C7700">
              <w:rPr>
                <w:rFonts w:ascii="Calibri Light" w:hAnsi="Calibri Light" w:cs="Calibri Light"/>
                <w:b/>
                <w:color w:val="000000"/>
                <w:sz w:val="16"/>
                <w:szCs w:val="16"/>
                <w:lang w:eastAsia="pl-PL"/>
              </w:rPr>
              <w:t>ąc</w:t>
            </w:r>
            <w:proofErr w:type="spellEnd"/>
            <w:r w:rsidR="007039F4" w:rsidRPr="003C7700">
              <w:rPr>
                <w:rFonts w:ascii="Calibri Light" w:hAnsi="Calibri Light" w:cs="Calibri Light"/>
                <w:b/>
                <w:color w:val="000000"/>
                <w:sz w:val="16"/>
                <w:szCs w:val="16"/>
                <w:lang w:eastAsia="pl-PL"/>
              </w:rPr>
              <w:t>]</w:t>
            </w:r>
          </w:p>
        </w:tc>
      </w:tr>
      <w:tr w:rsidR="00897D54" w:rsidRPr="003C7700" w14:paraId="42C07B13" w14:textId="77777777" w:rsidTr="00E45871">
        <w:trPr>
          <w:trHeight w:val="300"/>
        </w:trPr>
        <w:tc>
          <w:tcPr>
            <w:tcW w:w="425" w:type="dxa"/>
            <w:shd w:val="clear" w:color="000000" w:fill="F2F2F2"/>
            <w:vAlign w:val="center"/>
          </w:tcPr>
          <w:p w14:paraId="3E36257C" w14:textId="7D7D9F50" w:rsidR="00897D54" w:rsidRPr="00BA0E79" w:rsidRDefault="002A6CC4" w:rsidP="00BA0E79">
            <w:pPr>
              <w:spacing w:line="240" w:lineRule="auto"/>
              <w:jc w:val="center"/>
              <w:rPr>
                <w:rFonts w:ascii="Calibri Light" w:hAnsi="Calibri Light" w:cs="Calibri Light"/>
                <w:bCs/>
                <w:sz w:val="16"/>
                <w:szCs w:val="16"/>
                <w:lang w:eastAsia="pl-PL"/>
              </w:rPr>
            </w:pPr>
            <w:r w:rsidRPr="003C7700">
              <w:rPr>
                <w:rFonts w:ascii="Calibri Light" w:hAnsi="Calibri Light" w:cs="Calibri Light"/>
                <w:bCs/>
                <w:sz w:val="16"/>
                <w:szCs w:val="16"/>
                <w:lang w:eastAsia="pl-PL"/>
              </w:rPr>
              <w:t>1.</w:t>
            </w:r>
          </w:p>
        </w:tc>
        <w:tc>
          <w:tcPr>
            <w:tcW w:w="4819" w:type="dxa"/>
            <w:shd w:val="clear" w:color="000000" w:fill="F2F2F2"/>
            <w:noWrap/>
            <w:vAlign w:val="center"/>
          </w:tcPr>
          <w:p w14:paraId="3E48DE8A" w14:textId="7D13DE0A" w:rsidR="00897D54" w:rsidRPr="00BA0E79" w:rsidRDefault="00831C90" w:rsidP="00247762">
            <w:pPr>
              <w:spacing w:line="240" w:lineRule="auto"/>
              <w:rPr>
                <w:rFonts w:ascii="Calibri Light" w:hAnsi="Calibri Light" w:cs="Calibri Light"/>
                <w:bCs/>
                <w:sz w:val="16"/>
                <w:szCs w:val="16"/>
                <w:lang w:eastAsia="pl-PL"/>
              </w:rPr>
            </w:pPr>
            <w:r w:rsidRPr="00B7138B">
              <w:rPr>
                <w:rFonts w:ascii="Calibri Light" w:hAnsi="Calibri Light" w:cs="Calibri Light"/>
                <w:sz w:val="16"/>
                <w:szCs w:val="16"/>
              </w:rPr>
              <w:t>Konfiguracja dodatkowego VLAN</w:t>
            </w:r>
          </w:p>
        </w:tc>
        <w:tc>
          <w:tcPr>
            <w:tcW w:w="1560" w:type="dxa"/>
            <w:vAlign w:val="center"/>
          </w:tcPr>
          <w:p w14:paraId="0C8E1B78" w14:textId="0C7F85E4" w:rsidR="00897D54" w:rsidRPr="00BA0E79" w:rsidRDefault="00FF1ADC" w:rsidP="00247762">
            <w:pPr>
              <w:spacing w:line="240" w:lineRule="auto"/>
              <w:jc w:val="center"/>
              <w:rPr>
                <w:rFonts w:ascii="Calibri Light" w:hAnsi="Calibri Light" w:cs="Calibri Light"/>
                <w:bCs/>
                <w:sz w:val="16"/>
                <w:szCs w:val="16"/>
                <w:lang w:eastAsia="pl-PL"/>
              </w:rPr>
            </w:pPr>
            <w:r w:rsidRPr="00BA0E79">
              <w:rPr>
                <w:rFonts w:ascii="Calibri Light" w:hAnsi="Calibri Light" w:cs="Calibri Light"/>
                <w:bCs/>
                <w:sz w:val="16"/>
                <w:szCs w:val="16"/>
                <w:lang w:eastAsia="pl-PL"/>
              </w:rPr>
              <w:t>2,14</w:t>
            </w:r>
          </w:p>
        </w:tc>
      </w:tr>
    </w:tbl>
    <w:p w14:paraId="413F146D" w14:textId="4F4745A3" w:rsidR="005A00D4" w:rsidRPr="003C7700" w:rsidRDefault="005A00D4" w:rsidP="005A00D4">
      <w:pPr>
        <w:pStyle w:val="Legenda"/>
        <w:spacing w:after="120"/>
        <w:rPr>
          <w:rFonts w:ascii="Calibri Light" w:hAnsi="Calibri Light" w:cs="Calibri Light"/>
          <w:i w:val="0"/>
          <w:iCs w:val="0"/>
          <w:color w:val="auto"/>
          <w:sz w:val="16"/>
          <w:szCs w:val="16"/>
        </w:rPr>
      </w:pPr>
    </w:p>
    <w:p w14:paraId="2E3771EB" w14:textId="3401FC2C" w:rsidR="00653D1E" w:rsidRPr="003C7700" w:rsidRDefault="0006013E" w:rsidP="00FF4AE5">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 xml:space="preserve">Tabela nr </w:t>
      </w:r>
      <w:r w:rsidR="00AC1BF2" w:rsidRPr="003C7700">
        <w:rPr>
          <w:rFonts w:ascii="Calibri Light" w:hAnsi="Calibri Light" w:cs="Calibri Light"/>
          <w:i w:val="0"/>
          <w:color w:val="auto"/>
          <w:sz w:val="23"/>
          <w:szCs w:val="23"/>
        </w:rPr>
        <w:t>4</w:t>
      </w:r>
      <w:r w:rsidRPr="003C7700">
        <w:rPr>
          <w:rFonts w:ascii="Calibri Light" w:hAnsi="Calibri Light" w:cs="Calibri Light"/>
          <w:i w:val="0"/>
          <w:color w:val="auto"/>
          <w:sz w:val="23"/>
          <w:szCs w:val="23"/>
        </w:rPr>
        <w:t xml:space="preserve"> </w:t>
      </w:r>
      <w:r w:rsidR="00653D1E" w:rsidRPr="003C7700">
        <w:rPr>
          <w:rFonts w:ascii="Calibri Light" w:hAnsi="Calibri Light" w:cs="Calibri Light"/>
          <w:i w:val="0"/>
          <w:color w:val="auto"/>
          <w:sz w:val="23"/>
          <w:szCs w:val="23"/>
        </w:rPr>
        <w:t>Opłaty jednorazowe</w:t>
      </w:r>
    </w:p>
    <w:tbl>
      <w:tblPr>
        <w:tblW w:w="7372" w:type="dxa"/>
        <w:tblInd w:w="132"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Layout w:type="fixed"/>
        <w:tblCellMar>
          <w:left w:w="70" w:type="dxa"/>
          <w:right w:w="70" w:type="dxa"/>
        </w:tblCellMar>
        <w:tblLook w:val="04A0" w:firstRow="1" w:lastRow="0" w:firstColumn="1" w:lastColumn="0" w:noHBand="0" w:noVBand="1"/>
      </w:tblPr>
      <w:tblGrid>
        <w:gridCol w:w="369"/>
        <w:gridCol w:w="4819"/>
        <w:gridCol w:w="2184"/>
      </w:tblGrid>
      <w:tr w:rsidR="0006013E" w:rsidRPr="003C7700" w14:paraId="5ADC01E5" w14:textId="77777777" w:rsidTr="00FE74A5">
        <w:trPr>
          <w:trHeight w:val="300"/>
        </w:trPr>
        <w:tc>
          <w:tcPr>
            <w:tcW w:w="369" w:type="dxa"/>
            <w:shd w:val="clear" w:color="000000" w:fill="F2F2F2"/>
            <w:vAlign w:val="center"/>
          </w:tcPr>
          <w:p w14:paraId="18B48863" w14:textId="03585FAA" w:rsidR="0006013E" w:rsidRPr="003C7700" w:rsidRDefault="0006013E" w:rsidP="00E45871">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19" w:type="dxa"/>
            <w:shd w:val="clear" w:color="000000" w:fill="F2F2F2"/>
            <w:noWrap/>
            <w:vAlign w:val="center"/>
          </w:tcPr>
          <w:p w14:paraId="6BF6B266" w14:textId="6B543650" w:rsidR="0006013E" w:rsidRPr="003C7700" w:rsidRDefault="0006013E" w:rsidP="00733E41">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2184" w:type="dxa"/>
            <w:shd w:val="clear" w:color="auto" w:fill="F2F2F2" w:themeFill="background1" w:themeFillShade="F2"/>
            <w:noWrap/>
            <w:vAlign w:val="center"/>
          </w:tcPr>
          <w:p w14:paraId="7226F042" w14:textId="0E8F7F65" w:rsidR="0006013E" w:rsidRPr="003C7700" w:rsidRDefault="0006013E" w:rsidP="00C94C2F">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7039F4" w:rsidRPr="003C7700">
              <w:rPr>
                <w:rFonts w:ascii="Calibri Light" w:hAnsi="Calibri Light" w:cs="Calibri Light"/>
                <w:b/>
                <w:color w:val="000000"/>
                <w:sz w:val="16"/>
                <w:szCs w:val="16"/>
                <w:lang w:eastAsia="pl-PL"/>
              </w:rPr>
              <w:t xml:space="preserve"> [zł]</w:t>
            </w:r>
          </w:p>
        </w:tc>
      </w:tr>
      <w:tr w:rsidR="0006013E" w:rsidRPr="003C7700" w14:paraId="1FB188EB" w14:textId="77777777" w:rsidTr="00FE74A5">
        <w:trPr>
          <w:trHeight w:val="300"/>
        </w:trPr>
        <w:tc>
          <w:tcPr>
            <w:tcW w:w="369" w:type="dxa"/>
            <w:shd w:val="clear" w:color="000000" w:fill="F2F2F2"/>
            <w:vAlign w:val="center"/>
          </w:tcPr>
          <w:p w14:paraId="30B24CB0" w14:textId="77777777" w:rsidR="0006013E" w:rsidRPr="003C7700" w:rsidRDefault="0006013E" w:rsidP="00902706">
            <w:pPr>
              <w:pStyle w:val="Akapitzlist"/>
              <w:numPr>
                <w:ilvl w:val="0"/>
                <w:numId w:val="73"/>
              </w:numPr>
              <w:spacing w:line="240" w:lineRule="auto"/>
              <w:rPr>
                <w:rFonts w:ascii="Calibri Light" w:hAnsi="Calibri Light" w:cs="Calibri Light"/>
                <w:b/>
                <w:bCs/>
                <w:color w:val="000000"/>
                <w:sz w:val="16"/>
                <w:szCs w:val="16"/>
                <w:lang w:eastAsia="pl-PL"/>
              </w:rPr>
            </w:pPr>
          </w:p>
        </w:tc>
        <w:tc>
          <w:tcPr>
            <w:tcW w:w="4819" w:type="dxa"/>
            <w:shd w:val="clear" w:color="000000" w:fill="F2F2F2"/>
            <w:noWrap/>
          </w:tcPr>
          <w:p w14:paraId="45419A03" w14:textId="4BB452D7" w:rsidR="0006013E" w:rsidRPr="003C7700" w:rsidRDefault="00B638A7" w:rsidP="00E93C89">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Zmiana parametrów usługi BSA</w:t>
            </w:r>
          </w:p>
        </w:tc>
        <w:tc>
          <w:tcPr>
            <w:tcW w:w="2184" w:type="dxa"/>
            <w:noWrap/>
            <w:vAlign w:val="center"/>
          </w:tcPr>
          <w:p w14:paraId="00BE4D8B" w14:textId="7866273D" w:rsidR="0006013E" w:rsidRPr="003C7700" w:rsidRDefault="003A2737" w:rsidP="0006013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28,65</w:t>
            </w:r>
          </w:p>
        </w:tc>
      </w:tr>
      <w:tr w:rsidR="00E93C89" w:rsidRPr="003C7700" w14:paraId="20211D22" w14:textId="77777777" w:rsidTr="00FE74A5">
        <w:trPr>
          <w:trHeight w:val="300"/>
        </w:trPr>
        <w:tc>
          <w:tcPr>
            <w:tcW w:w="369" w:type="dxa"/>
            <w:shd w:val="clear" w:color="000000" w:fill="F2F2F2"/>
            <w:vAlign w:val="center"/>
          </w:tcPr>
          <w:p w14:paraId="5879738D" w14:textId="77777777" w:rsidR="00E93C89" w:rsidRPr="003C7700" w:rsidRDefault="00E93C89" w:rsidP="00902706">
            <w:pPr>
              <w:pStyle w:val="Akapitzlist"/>
              <w:numPr>
                <w:ilvl w:val="0"/>
                <w:numId w:val="73"/>
              </w:numPr>
              <w:spacing w:line="240" w:lineRule="auto"/>
              <w:rPr>
                <w:rFonts w:ascii="Calibri Light" w:hAnsi="Calibri Light" w:cs="Calibri Light"/>
                <w:b/>
                <w:bCs/>
                <w:color w:val="000000"/>
                <w:sz w:val="16"/>
                <w:szCs w:val="16"/>
                <w:lang w:eastAsia="pl-PL"/>
              </w:rPr>
            </w:pPr>
          </w:p>
        </w:tc>
        <w:tc>
          <w:tcPr>
            <w:tcW w:w="4819" w:type="dxa"/>
            <w:shd w:val="clear" w:color="000000" w:fill="F2F2F2"/>
            <w:noWrap/>
          </w:tcPr>
          <w:p w14:paraId="4652D159" w14:textId="23E3DBF7" w:rsidR="00E93C89" w:rsidRPr="003C7700" w:rsidRDefault="00B834BB" w:rsidP="00E93C89">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 xml:space="preserve">Aktywacja usługi BSA - </w:t>
            </w:r>
            <w:r w:rsidR="00E93C89" w:rsidRPr="003C7700">
              <w:rPr>
                <w:rFonts w:ascii="Calibri Light" w:hAnsi="Calibri Light" w:cs="Calibri Light"/>
                <w:bCs/>
                <w:color w:val="000000"/>
                <w:sz w:val="16"/>
                <w:szCs w:val="16"/>
                <w:lang w:eastAsia="pl-PL"/>
              </w:rPr>
              <w:t>Uruchomienie usługi w technologii FTTH</w:t>
            </w:r>
          </w:p>
        </w:tc>
        <w:tc>
          <w:tcPr>
            <w:tcW w:w="2184" w:type="dxa"/>
            <w:noWrap/>
            <w:vAlign w:val="center"/>
          </w:tcPr>
          <w:p w14:paraId="72361719" w14:textId="2B1EF3D5" w:rsidR="00E93C89" w:rsidRPr="003C7700" w:rsidRDefault="003A2737" w:rsidP="0006013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206,83</w:t>
            </w:r>
          </w:p>
        </w:tc>
      </w:tr>
      <w:tr w:rsidR="0006013E" w:rsidRPr="003C7700" w14:paraId="79F4BA37" w14:textId="77777777" w:rsidTr="00FE74A5">
        <w:trPr>
          <w:trHeight w:val="300"/>
        </w:trPr>
        <w:tc>
          <w:tcPr>
            <w:tcW w:w="369" w:type="dxa"/>
            <w:shd w:val="clear" w:color="000000" w:fill="F2F2F2"/>
            <w:vAlign w:val="center"/>
          </w:tcPr>
          <w:p w14:paraId="5DB7BC6E" w14:textId="77777777" w:rsidR="0006013E" w:rsidRPr="003C7700" w:rsidRDefault="0006013E" w:rsidP="00902706">
            <w:pPr>
              <w:pStyle w:val="Akapitzlist"/>
              <w:numPr>
                <w:ilvl w:val="0"/>
                <w:numId w:val="73"/>
              </w:numPr>
              <w:spacing w:line="240" w:lineRule="auto"/>
              <w:rPr>
                <w:rFonts w:ascii="Calibri Light" w:hAnsi="Calibri Light" w:cs="Calibri Light"/>
                <w:b/>
                <w:bCs/>
                <w:color w:val="000000"/>
                <w:sz w:val="16"/>
                <w:szCs w:val="16"/>
                <w:lang w:eastAsia="pl-PL"/>
              </w:rPr>
            </w:pPr>
          </w:p>
        </w:tc>
        <w:tc>
          <w:tcPr>
            <w:tcW w:w="4819" w:type="dxa"/>
            <w:shd w:val="clear" w:color="000000" w:fill="F2F2F2"/>
          </w:tcPr>
          <w:p w14:paraId="78DE546B" w14:textId="7B67E911" w:rsidR="0006013E" w:rsidRPr="003C7700" w:rsidRDefault="00E93C89" w:rsidP="00E93C89">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Dezaktywacja</w:t>
            </w:r>
          </w:p>
        </w:tc>
        <w:tc>
          <w:tcPr>
            <w:tcW w:w="2184" w:type="dxa"/>
            <w:noWrap/>
            <w:vAlign w:val="center"/>
          </w:tcPr>
          <w:p w14:paraId="0459894B" w14:textId="37D9899E" w:rsidR="0006013E" w:rsidRPr="003C7700" w:rsidRDefault="003A2737" w:rsidP="0006013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59,90</w:t>
            </w:r>
          </w:p>
        </w:tc>
      </w:tr>
      <w:tr w:rsidR="0006013E" w:rsidRPr="003C7700" w14:paraId="795C503B" w14:textId="77777777" w:rsidTr="00FE74A5">
        <w:trPr>
          <w:trHeight w:val="300"/>
        </w:trPr>
        <w:tc>
          <w:tcPr>
            <w:tcW w:w="369" w:type="dxa"/>
            <w:shd w:val="clear" w:color="000000" w:fill="F2F2F2"/>
            <w:vAlign w:val="center"/>
          </w:tcPr>
          <w:p w14:paraId="60E901CD" w14:textId="77777777" w:rsidR="0006013E" w:rsidRPr="003C7700" w:rsidRDefault="0006013E" w:rsidP="00902706">
            <w:pPr>
              <w:pStyle w:val="Akapitzlist"/>
              <w:numPr>
                <w:ilvl w:val="0"/>
                <w:numId w:val="73"/>
              </w:numPr>
              <w:spacing w:line="240" w:lineRule="auto"/>
              <w:rPr>
                <w:rFonts w:ascii="Calibri Light" w:hAnsi="Calibri Light" w:cs="Calibri Light"/>
                <w:b/>
                <w:bCs/>
                <w:color w:val="000000"/>
                <w:sz w:val="16"/>
                <w:szCs w:val="16"/>
                <w:lang w:eastAsia="pl-PL"/>
              </w:rPr>
            </w:pPr>
          </w:p>
        </w:tc>
        <w:tc>
          <w:tcPr>
            <w:tcW w:w="4819" w:type="dxa"/>
            <w:shd w:val="clear" w:color="000000" w:fill="F2F2F2"/>
            <w:noWrap/>
          </w:tcPr>
          <w:p w14:paraId="621BB225" w14:textId="6A7C8266" w:rsidR="0006013E" w:rsidRPr="003C7700" w:rsidRDefault="002A6CC4" w:rsidP="00247762">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sz w:val="16"/>
                <w:szCs w:val="16"/>
                <w:lang w:eastAsia="pl-PL"/>
              </w:rPr>
              <w:t>Przygotowanie konfiguracji dodatkowego VLAN</w:t>
            </w:r>
            <w:r w:rsidRPr="003C7700" w:rsidDel="002A6CC4">
              <w:rPr>
                <w:rFonts w:ascii="Calibri Light" w:hAnsi="Calibri Light" w:cs="Calibri Light"/>
                <w:sz w:val="16"/>
                <w:szCs w:val="16"/>
              </w:rPr>
              <w:t xml:space="preserve"> </w:t>
            </w:r>
          </w:p>
        </w:tc>
        <w:tc>
          <w:tcPr>
            <w:tcW w:w="2184" w:type="dxa"/>
            <w:vAlign w:val="center"/>
          </w:tcPr>
          <w:p w14:paraId="5B8E338B" w14:textId="687A0C2E" w:rsidR="0006013E" w:rsidRPr="003C7700" w:rsidRDefault="003A2737" w:rsidP="0006013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33,92</w:t>
            </w:r>
          </w:p>
        </w:tc>
      </w:tr>
      <w:tr w:rsidR="0006013E" w:rsidRPr="003C7700" w14:paraId="638FF8F3" w14:textId="77777777" w:rsidTr="00FE74A5">
        <w:trPr>
          <w:trHeight w:val="300"/>
        </w:trPr>
        <w:tc>
          <w:tcPr>
            <w:tcW w:w="369" w:type="dxa"/>
            <w:shd w:val="clear" w:color="000000" w:fill="F2F2F2"/>
            <w:vAlign w:val="center"/>
          </w:tcPr>
          <w:p w14:paraId="4E61550F" w14:textId="77777777" w:rsidR="0006013E" w:rsidRPr="003C7700" w:rsidRDefault="0006013E" w:rsidP="00902706">
            <w:pPr>
              <w:pStyle w:val="Akapitzlist"/>
              <w:numPr>
                <w:ilvl w:val="0"/>
                <w:numId w:val="73"/>
              </w:numPr>
              <w:spacing w:line="240" w:lineRule="auto"/>
              <w:rPr>
                <w:rFonts w:ascii="Calibri Light" w:hAnsi="Calibri Light" w:cs="Calibri Light"/>
                <w:b/>
                <w:bCs/>
                <w:color w:val="000000"/>
                <w:sz w:val="16"/>
                <w:szCs w:val="16"/>
                <w:lang w:eastAsia="pl-PL"/>
              </w:rPr>
            </w:pPr>
          </w:p>
        </w:tc>
        <w:tc>
          <w:tcPr>
            <w:tcW w:w="4819" w:type="dxa"/>
            <w:shd w:val="clear" w:color="000000" w:fill="F2F2F2"/>
            <w:noWrap/>
            <w:vAlign w:val="center"/>
          </w:tcPr>
          <w:p w14:paraId="63797837" w14:textId="65F6F6A7" w:rsidR="0006013E" w:rsidRPr="003C7700" w:rsidRDefault="0006013E" w:rsidP="0006013E">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 xml:space="preserve">Pomiary </w:t>
            </w:r>
            <w:proofErr w:type="spellStart"/>
            <w:r w:rsidRPr="003C7700">
              <w:rPr>
                <w:rFonts w:ascii="Calibri Light" w:hAnsi="Calibri Light" w:cs="Calibri Light"/>
                <w:bCs/>
                <w:color w:val="000000"/>
                <w:sz w:val="16"/>
                <w:szCs w:val="16"/>
                <w:lang w:eastAsia="pl-PL"/>
              </w:rPr>
              <w:t>telediagnostyczne</w:t>
            </w:r>
            <w:proofErr w:type="spellEnd"/>
          </w:p>
        </w:tc>
        <w:tc>
          <w:tcPr>
            <w:tcW w:w="2184" w:type="dxa"/>
            <w:vAlign w:val="center"/>
          </w:tcPr>
          <w:p w14:paraId="4605B224" w14:textId="5243321F" w:rsidR="0006013E" w:rsidRPr="003C7700" w:rsidRDefault="003A2737" w:rsidP="0006013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0,32</w:t>
            </w:r>
          </w:p>
        </w:tc>
      </w:tr>
      <w:tr w:rsidR="00101261" w:rsidRPr="003C7700" w14:paraId="27FB3D78" w14:textId="77777777" w:rsidTr="00FE74A5">
        <w:trPr>
          <w:trHeight w:val="300"/>
        </w:trPr>
        <w:tc>
          <w:tcPr>
            <w:tcW w:w="369" w:type="dxa"/>
            <w:shd w:val="clear" w:color="000000" w:fill="F2F2F2"/>
            <w:vAlign w:val="center"/>
          </w:tcPr>
          <w:p w14:paraId="011D1C0A" w14:textId="77777777" w:rsidR="00101261" w:rsidRPr="003C7700" w:rsidRDefault="00101261" w:rsidP="00902706">
            <w:pPr>
              <w:pStyle w:val="Akapitzlist"/>
              <w:numPr>
                <w:ilvl w:val="0"/>
                <w:numId w:val="73"/>
              </w:numPr>
              <w:spacing w:line="240" w:lineRule="auto"/>
              <w:rPr>
                <w:rFonts w:ascii="Calibri Light" w:hAnsi="Calibri Light" w:cs="Calibri Light"/>
                <w:b/>
                <w:bCs/>
                <w:color w:val="000000"/>
                <w:sz w:val="16"/>
                <w:szCs w:val="16"/>
                <w:lang w:eastAsia="pl-PL"/>
              </w:rPr>
            </w:pPr>
          </w:p>
        </w:tc>
        <w:tc>
          <w:tcPr>
            <w:tcW w:w="4819" w:type="dxa"/>
            <w:shd w:val="clear" w:color="000000" w:fill="F2F2F2"/>
            <w:noWrap/>
            <w:vAlign w:val="center"/>
          </w:tcPr>
          <w:p w14:paraId="5468CC57" w14:textId="4EF414B2" w:rsidR="00101261" w:rsidRPr="003C7700" w:rsidRDefault="00101261" w:rsidP="00B834BB">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 xml:space="preserve">Odtworzenie Łącza Abonenckiego po dewastacji </w:t>
            </w:r>
          </w:p>
        </w:tc>
        <w:tc>
          <w:tcPr>
            <w:tcW w:w="2184" w:type="dxa"/>
            <w:vAlign w:val="center"/>
          </w:tcPr>
          <w:p w14:paraId="5374194B" w14:textId="2A59FF28" w:rsidR="00101261" w:rsidRPr="003C7700" w:rsidRDefault="003A2737" w:rsidP="0006013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184,08</w:t>
            </w:r>
          </w:p>
        </w:tc>
      </w:tr>
    </w:tbl>
    <w:p w14:paraId="13A1A801" w14:textId="49D1CDA6" w:rsidR="00230E3E" w:rsidRPr="003C7700" w:rsidRDefault="00230E3E" w:rsidP="00C64D62">
      <w:pPr>
        <w:spacing w:after="120" w:line="240" w:lineRule="auto"/>
        <w:rPr>
          <w:rFonts w:ascii="Calibri Light" w:hAnsi="Calibri Light" w:cs="Calibri Light"/>
          <w:sz w:val="16"/>
          <w:szCs w:val="16"/>
        </w:rPr>
      </w:pPr>
    </w:p>
    <w:p w14:paraId="466E413A" w14:textId="58BA0673" w:rsidR="00653D1E" w:rsidRPr="003C7700" w:rsidRDefault="00653D1E" w:rsidP="006F294D">
      <w:pPr>
        <w:pStyle w:val="Nagwek2"/>
        <w:numPr>
          <w:ilvl w:val="1"/>
          <w:numId w:val="99"/>
        </w:numPr>
        <w:ind w:left="567" w:hanging="567"/>
        <w:rPr>
          <w:rFonts w:ascii="Calibri Light" w:hAnsi="Calibri Light" w:cs="Calibri Light"/>
          <w:b/>
          <w:kern w:val="12"/>
          <w:sz w:val="23"/>
          <w:szCs w:val="23"/>
          <w:lang w:val="pl-PL"/>
        </w:rPr>
      </w:pPr>
      <w:bookmarkStart w:id="210" w:name="_Toc204081073"/>
      <w:r w:rsidRPr="003C7700">
        <w:rPr>
          <w:rFonts w:ascii="Calibri Light" w:hAnsi="Calibri Light" w:cs="Calibri Light"/>
          <w:b/>
          <w:kern w:val="12"/>
          <w:sz w:val="23"/>
          <w:szCs w:val="23"/>
          <w:lang w:val="pl-PL"/>
        </w:rPr>
        <w:t xml:space="preserve">Opłaty za usługę </w:t>
      </w:r>
      <w:r w:rsidR="00E9672A" w:rsidRPr="003C7700">
        <w:rPr>
          <w:rFonts w:ascii="Calibri Light" w:hAnsi="Calibri Light" w:cs="Calibri Light"/>
          <w:b/>
          <w:kern w:val="12"/>
          <w:sz w:val="23"/>
          <w:szCs w:val="23"/>
          <w:lang w:val="pl-PL"/>
        </w:rPr>
        <w:t>LLU</w:t>
      </w:r>
      <w:bookmarkEnd w:id="210"/>
    </w:p>
    <w:p w14:paraId="3FEE280F" w14:textId="065A688E" w:rsidR="00E9672A" w:rsidRPr="003C7700" w:rsidRDefault="00E9672A" w:rsidP="00FF4AE5">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 xml:space="preserve">Tabela nr </w:t>
      </w:r>
      <w:r w:rsidR="00AC1BF2" w:rsidRPr="003C7700">
        <w:rPr>
          <w:rFonts w:ascii="Calibri Light" w:hAnsi="Calibri Light" w:cs="Calibri Light"/>
          <w:i w:val="0"/>
          <w:color w:val="auto"/>
          <w:sz w:val="23"/>
          <w:szCs w:val="23"/>
        </w:rPr>
        <w:t>5</w:t>
      </w:r>
      <w:r w:rsidRPr="003C7700">
        <w:rPr>
          <w:rFonts w:ascii="Calibri Light" w:hAnsi="Calibri Light" w:cs="Calibri Light"/>
          <w:i w:val="0"/>
          <w:color w:val="auto"/>
          <w:sz w:val="23"/>
          <w:szCs w:val="23"/>
        </w:rPr>
        <w:t xml:space="preserve"> Opłaty abonamentowe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E9672A" w:rsidRPr="003C7700" w14:paraId="737A7958" w14:textId="77777777" w:rsidTr="003807FD">
        <w:trPr>
          <w:trHeight w:val="300"/>
        </w:trPr>
        <w:tc>
          <w:tcPr>
            <w:tcW w:w="425" w:type="dxa"/>
            <w:shd w:val="clear" w:color="000000" w:fill="F2F2F2"/>
            <w:vAlign w:val="center"/>
          </w:tcPr>
          <w:p w14:paraId="2E83A3FD" w14:textId="77777777" w:rsidR="00E9672A" w:rsidRPr="003C7700" w:rsidRDefault="00E9672A" w:rsidP="00E45871">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19" w:type="dxa"/>
            <w:shd w:val="clear" w:color="000000" w:fill="F2F2F2"/>
            <w:noWrap/>
            <w:vAlign w:val="center"/>
          </w:tcPr>
          <w:p w14:paraId="0B36E0E7" w14:textId="77777777" w:rsidR="00E9672A" w:rsidRPr="003C7700" w:rsidRDefault="00E9672A"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535EB60A" w14:textId="65D1C806" w:rsidR="00E9672A" w:rsidRPr="003C7700" w:rsidRDefault="00E9672A" w:rsidP="00C94C2F">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7039F4" w:rsidRPr="003C7700">
              <w:rPr>
                <w:rFonts w:ascii="Calibri Light" w:hAnsi="Calibri Light" w:cs="Calibri Light"/>
                <w:b/>
                <w:color w:val="000000"/>
                <w:sz w:val="16"/>
                <w:szCs w:val="16"/>
                <w:lang w:eastAsia="pl-PL"/>
              </w:rPr>
              <w:t xml:space="preserve"> [zł</w:t>
            </w:r>
            <w:r w:rsidR="00C00474" w:rsidRPr="003C7700">
              <w:rPr>
                <w:rFonts w:ascii="Calibri Light" w:hAnsi="Calibri Light" w:cs="Calibri Light"/>
                <w:b/>
                <w:color w:val="000000"/>
                <w:sz w:val="16"/>
                <w:szCs w:val="16"/>
                <w:lang w:eastAsia="pl-PL"/>
              </w:rPr>
              <w:t>/m-</w:t>
            </w:r>
            <w:proofErr w:type="spellStart"/>
            <w:r w:rsidR="00C00474" w:rsidRPr="003C7700">
              <w:rPr>
                <w:rFonts w:ascii="Calibri Light" w:hAnsi="Calibri Light" w:cs="Calibri Light"/>
                <w:b/>
                <w:color w:val="000000"/>
                <w:sz w:val="16"/>
                <w:szCs w:val="16"/>
                <w:lang w:eastAsia="pl-PL"/>
              </w:rPr>
              <w:t>ąc</w:t>
            </w:r>
            <w:proofErr w:type="spellEnd"/>
            <w:r w:rsidR="007039F4" w:rsidRPr="003C7700">
              <w:rPr>
                <w:rFonts w:ascii="Calibri Light" w:hAnsi="Calibri Light" w:cs="Calibri Light"/>
                <w:b/>
                <w:color w:val="000000"/>
                <w:sz w:val="16"/>
                <w:szCs w:val="16"/>
                <w:lang w:eastAsia="pl-PL"/>
              </w:rPr>
              <w:t>]</w:t>
            </w:r>
          </w:p>
        </w:tc>
      </w:tr>
      <w:tr w:rsidR="00E9672A" w:rsidRPr="003C7700" w14:paraId="44FCF999" w14:textId="77777777" w:rsidTr="003807FD">
        <w:trPr>
          <w:trHeight w:val="300"/>
        </w:trPr>
        <w:tc>
          <w:tcPr>
            <w:tcW w:w="425" w:type="dxa"/>
            <w:shd w:val="clear" w:color="000000" w:fill="F2F2F2"/>
            <w:vAlign w:val="center"/>
          </w:tcPr>
          <w:p w14:paraId="3C8E0B65" w14:textId="77777777" w:rsidR="00E9672A" w:rsidRPr="003C7700" w:rsidRDefault="00E9672A" w:rsidP="00902706">
            <w:pPr>
              <w:pStyle w:val="Akapitzlist"/>
              <w:numPr>
                <w:ilvl w:val="0"/>
                <w:numId w:val="74"/>
              </w:numPr>
              <w:spacing w:line="240" w:lineRule="auto"/>
              <w:rPr>
                <w:rFonts w:ascii="Calibri Light" w:hAnsi="Calibri Light" w:cs="Calibri Light"/>
                <w:sz w:val="16"/>
                <w:szCs w:val="16"/>
              </w:rPr>
            </w:pPr>
          </w:p>
        </w:tc>
        <w:tc>
          <w:tcPr>
            <w:tcW w:w="4819" w:type="dxa"/>
            <w:shd w:val="clear" w:color="000000" w:fill="F2F2F2"/>
            <w:noWrap/>
            <w:vAlign w:val="center"/>
          </w:tcPr>
          <w:p w14:paraId="30580738" w14:textId="0D874AA3" w:rsidR="00E9672A" w:rsidRPr="003C7700" w:rsidRDefault="00E93C89" w:rsidP="00F857B6">
            <w:pPr>
              <w:spacing w:line="240" w:lineRule="auto"/>
              <w:rPr>
                <w:rFonts w:ascii="Calibri Light" w:hAnsi="Calibri Light" w:cs="Calibri Light"/>
                <w:sz w:val="16"/>
                <w:szCs w:val="16"/>
              </w:rPr>
            </w:pPr>
            <w:r w:rsidRPr="003C7700">
              <w:rPr>
                <w:rFonts w:ascii="Calibri Light" w:hAnsi="Calibri Light" w:cs="Calibri Light"/>
                <w:sz w:val="16"/>
                <w:szCs w:val="16"/>
              </w:rPr>
              <w:t>Opłata za utrzymanie jednego włókna światłowodowego w technologii FTTH (pętla)</w:t>
            </w:r>
            <w:r w:rsidR="00F857B6" w:rsidRPr="003C7700">
              <w:rPr>
                <w:rFonts w:ascii="Calibri Light" w:hAnsi="Calibri Light" w:cs="Calibri Light"/>
                <w:sz w:val="16"/>
                <w:szCs w:val="16"/>
              </w:rPr>
              <w:t xml:space="preserve"> </w:t>
            </w:r>
            <w:r w:rsidR="00E43CBD" w:rsidRPr="003C7700">
              <w:rPr>
                <w:rFonts w:ascii="Calibri Light" w:hAnsi="Calibri Light" w:cs="Calibri Light"/>
                <w:sz w:val="16"/>
                <w:szCs w:val="16"/>
              </w:rPr>
              <w:t xml:space="preserve">na odcinku od Abonenta do pierwszego ODF poprzedzającego </w:t>
            </w:r>
            <w:proofErr w:type="spellStart"/>
            <w:r w:rsidR="00E43CBD" w:rsidRPr="003C7700">
              <w:rPr>
                <w:rFonts w:ascii="Calibri Light" w:hAnsi="Calibri Light" w:cs="Calibri Light"/>
                <w:sz w:val="16"/>
                <w:szCs w:val="16"/>
              </w:rPr>
              <w:t>Splitter</w:t>
            </w:r>
            <w:proofErr w:type="spellEnd"/>
            <w:r w:rsidR="00E43CBD" w:rsidRPr="003C7700">
              <w:rPr>
                <w:rFonts w:ascii="Calibri Light" w:hAnsi="Calibri Light" w:cs="Calibri Light"/>
                <w:sz w:val="16"/>
                <w:szCs w:val="16"/>
              </w:rPr>
              <w:t xml:space="preserve"> optyczny</w:t>
            </w:r>
          </w:p>
        </w:tc>
        <w:tc>
          <w:tcPr>
            <w:tcW w:w="1702" w:type="dxa"/>
            <w:noWrap/>
            <w:vAlign w:val="center"/>
          </w:tcPr>
          <w:p w14:paraId="3C19CDE7" w14:textId="3A75F6CC" w:rsidR="00E9672A" w:rsidRPr="003C7700" w:rsidRDefault="003A2737" w:rsidP="00C94C2F">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20,59</w:t>
            </w:r>
          </w:p>
        </w:tc>
      </w:tr>
    </w:tbl>
    <w:p w14:paraId="739567EC" w14:textId="19928209" w:rsidR="003A2737" w:rsidRPr="003C7700" w:rsidRDefault="003A2737" w:rsidP="00E9672A">
      <w:pPr>
        <w:rPr>
          <w:rFonts w:ascii="Calibri Light" w:hAnsi="Calibri Light" w:cs="Calibri Light"/>
        </w:rPr>
      </w:pPr>
    </w:p>
    <w:p w14:paraId="24934A0B" w14:textId="77777777" w:rsidR="003A2737" w:rsidRPr="003C7700" w:rsidRDefault="003A2737">
      <w:pPr>
        <w:widowControl/>
        <w:autoSpaceDE/>
        <w:autoSpaceDN/>
        <w:adjustRightInd/>
        <w:spacing w:line="240" w:lineRule="auto"/>
        <w:rPr>
          <w:rFonts w:ascii="Calibri Light" w:hAnsi="Calibri Light" w:cs="Calibri Light"/>
        </w:rPr>
      </w:pPr>
      <w:r w:rsidRPr="003C7700">
        <w:rPr>
          <w:rFonts w:ascii="Calibri Light" w:hAnsi="Calibri Light" w:cs="Calibri Light"/>
        </w:rPr>
        <w:br w:type="page"/>
      </w:r>
    </w:p>
    <w:p w14:paraId="30412318" w14:textId="0BD617D1" w:rsidR="00E9672A" w:rsidRPr="003C7700" w:rsidRDefault="00E9672A" w:rsidP="00AF7742">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lastRenderedPageBreak/>
        <w:t xml:space="preserve">Tabela nr </w:t>
      </w:r>
      <w:r w:rsidR="00AC1BF2" w:rsidRPr="003C7700">
        <w:rPr>
          <w:rFonts w:ascii="Calibri Light" w:hAnsi="Calibri Light" w:cs="Calibri Light"/>
          <w:i w:val="0"/>
          <w:color w:val="auto"/>
          <w:sz w:val="23"/>
          <w:szCs w:val="23"/>
        </w:rPr>
        <w:t>6</w:t>
      </w:r>
      <w:r w:rsidRPr="003C7700">
        <w:rPr>
          <w:rFonts w:ascii="Calibri Light" w:hAnsi="Calibri Light" w:cs="Calibri Light"/>
          <w:i w:val="0"/>
          <w:color w:val="auto"/>
          <w:sz w:val="23"/>
          <w:szCs w:val="23"/>
        </w:rPr>
        <w:t xml:space="preserve"> Opłaty jednorazowe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E9672A" w:rsidRPr="003C7700" w14:paraId="4BF1CB8B" w14:textId="77777777" w:rsidTr="003807FD">
        <w:trPr>
          <w:trHeight w:val="300"/>
        </w:trPr>
        <w:tc>
          <w:tcPr>
            <w:tcW w:w="425" w:type="dxa"/>
            <w:shd w:val="clear" w:color="000000" w:fill="F2F2F2"/>
            <w:vAlign w:val="center"/>
          </w:tcPr>
          <w:p w14:paraId="4DEC20B7" w14:textId="77777777" w:rsidR="00E9672A" w:rsidRPr="003C7700" w:rsidRDefault="00E9672A" w:rsidP="00E45871">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19" w:type="dxa"/>
            <w:shd w:val="clear" w:color="000000" w:fill="F2F2F2"/>
            <w:noWrap/>
            <w:vAlign w:val="center"/>
          </w:tcPr>
          <w:p w14:paraId="76AFF3E1" w14:textId="77777777" w:rsidR="00E9672A" w:rsidRPr="003C7700" w:rsidRDefault="00E9672A"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572BF20D" w14:textId="2868DEE4" w:rsidR="00E9672A" w:rsidRPr="003C7700" w:rsidRDefault="00E9672A" w:rsidP="00C94C2F">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7039F4" w:rsidRPr="003C7700">
              <w:rPr>
                <w:rFonts w:ascii="Calibri Light" w:hAnsi="Calibri Light" w:cs="Calibri Light"/>
                <w:b/>
                <w:color w:val="000000"/>
                <w:sz w:val="16"/>
                <w:szCs w:val="16"/>
                <w:lang w:eastAsia="pl-PL"/>
              </w:rPr>
              <w:t xml:space="preserve"> [zł]</w:t>
            </w:r>
          </w:p>
        </w:tc>
      </w:tr>
      <w:tr w:rsidR="00E9672A" w:rsidRPr="003C7700" w14:paraId="3B09D994" w14:textId="77777777" w:rsidTr="003807FD">
        <w:trPr>
          <w:trHeight w:val="300"/>
        </w:trPr>
        <w:tc>
          <w:tcPr>
            <w:tcW w:w="425" w:type="dxa"/>
            <w:shd w:val="clear" w:color="000000" w:fill="F2F2F2"/>
            <w:vAlign w:val="center"/>
          </w:tcPr>
          <w:p w14:paraId="161A5FC7" w14:textId="77777777" w:rsidR="00E9672A" w:rsidRPr="003C7700" w:rsidRDefault="00E9672A" w:rsidP="00902706">
            <w:pPr>
              <w:pStyle w:val="Akapitzlist"/>
              <w:numPr>
                <w:ilvl w:val="0"/>
                <w:numId w:val="75"/>
              </w:numPr>
              <w:spacing w:line="240" w:lineRule="auto"/>
              <w:rPr>
                <w:rFonts w:ascii="Calibri Light" w:hAnsi="Calibri Light" w:cs="Calibri Light"/>
                <w:b/>
                <w:sz w:val="16"/>
                <w:szCs w:val="16"/>
              </w:rPr>
            </w:pPr>
          </w:p>
        </w:tc>
        <w:tc>
          <w:tcPr>
            <w:tcW w:w="4819" w:type="dxa"/>
            <w:shd w:val="clear" w:color="000000" w:fill="F2F2F2"/>
            <w:noWrap/>
            <w:vAlign w:val="center"/>
          </w:tcPr>
          <w:p w14:paraId="0CD90553" w14:textId="0992E86E" w:rsidR="00E9672A" w:rsidRPr="003C7700" w:rsidRDefault="00965C7E" w:rsidP="00E93C89">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Opłata jednorazowa za udostępnienie jednego włókna światłowodowego w technologii FTTH (pętla) </w:t>
            </w:r>
          </w:p>
        </w:tc>
        <w:tc>
          <w:tcPr>
            <w:tcW w:w="1702" w:type="dxa"/>
            <w:noWrap/>
            <w:vAlign w:val="center"/>
          </w:tcPr>
          <w:p w14:paraId="7CAE052F" w14:textId="270CD003" w:rsidR="00E9672A" w:rsidRPr="003C7700" w:rsidRDefault="003A2737" w:rsidP="00C94C2F">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277,23</w:t>
            </w:r>
          </w:p>
        </w:tc>
      </w:tr>
      <w:tr w:rsidR="00BC6A36" w:rsidRPr="003C7700" w14:paraId="6204DCAA" w14:textId="77777777" w:rsidTr="003807FD">
        <w:trPr>
          <w:trHeight w:val="300"/>
        </w:trPr>
        <w:tc>
          <w:tcPr>
            <w:tcW w:w="425" w:type="dxa"/>
            <w:shd w:val="clear" w:color="000000" w:fill="F2F2F2"/>
            <w:vAlign w:val="center"/>
          </w:tcPr>
          <w:p w14:paraId="30326E9F" w14:textId="77777777" w:rsidR="00BC6A36" w:rsidRPr="003C7700" w:rsidRDefault="00BC6A36" w:rsidP="00902706">
            <w:pPr>
              <w:pStyle w:val="Akapitzlist"/>
              <w:numPr>
                <w:ilvl w:val="0"/>
                <w:numId w:val="75"/>
              </w:numPr>
              <w:spacing w:line="240" w:lineRule="auto"/>
              <w:rPr>
                <w:rFonts w:ascii="Calibri Light" w:hAnsi="Calibri Light" w:cs="Calibri Light"/>
                <w:b/>
                <w:sz w:val="16"/>
                <w:szCs w:val="16"/>
              </w:rPr>
            </w:pPr>
          </w:p>
        </w:tc>
        <w:tc>
          <w:tcPr>
            <w:tcW w:w="4819" w:type="dxa"/>
            <w:shd w:val="clear" w:color="000000" w:fill="F2F2F2"/>
            <w:noWrap/>
            <w:vAlign w:val="center"/>
          </w:tcPr>
          <w:p w14:paraId="19CAA7CD" w14:textId="017A40D6" w:rsidR="00BC6A36" w:rsidRPr="003C7700" w:rsidRDefault="00BC6A36" w:rsidP="00247762">
            <w:pPr>
              <w:spacing w:line="240" w:lineRule="auto"/>
              <w:rPr>
                <w:rFonts w:ascii="Calibri Light" w:hAnsi="Calibri Light" w:cs="Calibri Light"/>
                <w:sz w:val="16"/>
                <w:szCs w:val="16"/>
              </w:rPr>
            </w:pPr>
            <w:r w:rsidRPr="003C7700">
              <w:rPr>
                <w:rFonts w:ascii="Calibri Light" w:hAnsi="Calibri Light" w:cs="Calibri Light"/>
                <w:sz w:val="16"/>
                <w:szCs w:val="16"/>
              </w:rPr>
              <w:t>Przygotowanie i przystosowanie Infrastruktury OSD do umożliwienia instalacji kabli/Urządzeń OK</w:t>
            </w:r>
          </w:p>
        </w:tc>
        <w:tc>
          <w:tcPr>
            <w:tcW w:w="1702" w:type="dxa"/>
            <w:noWrap/>
            <w:vAlign w:val="center"/>
          </w:tcPr>
          <w:p w14:paraId="0E941561" w14:textId="28891C44" w:rsidR="00BC6A36" w:rsidRPr="003C7700" w:rsidRDefault="00BC6A36" w:rsidP="00C94C2F">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wg kosztorysu</w:t>
            </w:r>
          </w:p>
        </w:tc>
      </w:tr>
    </w:tbl>
    <w:p w14:paraId="1B1B206F" w14:textId="77777777" w:rsidR="00E9672A" w:rsidRPr="003C7700" w:rsidRDefault="00E9672A" w:rsidP="00E9672A">
      <w:pPr>
        <w:rPr>
          <w:rFonts w:ascii="Calibri Light" w:hAnsi="Calibri Light" w:cs="Calibri Light"/>
        </w:rPr>
      </w:pPr>
    </w:p>
    <w:p w14:paraId="118A4681" w14:textId="0ECE9AFA" w:rsidR="00E9672A" w:rsidRPr="003C7700" w:rsidRDefault="00E9672A" w:rsidP="006F294D">
      <w:pPr>
        <w:pStyle w:val="Nagwek2"/>
        <w:numPr>
          <w:ilvl w:val="1"/>
          <w:numId w:val="99"/>
        </w:numPr>
        <w:ind w:left="567" w:hanging="567"/>
        <w:rPr>
          <w:rFonts w:ascii="Calibri Light" w:hAnsi="Calibri Light" w:cs="Calibri Light"/>
          <w:b/>
          <w:kern w:val="12"/>
          <w:sz w:val="23"/>
          <w:szCs w:val="23"/>
          <w:lang w:val="pl-PL"/>
        </w:rPr>
      </w:pPr>
      <w:bookmarkStart w:id="211" w:name="_Toc204081074"/>
      <w:r w:rsidRPr="003C7700">
        <w:rPr>
          <w:rFonts w:ascii="Calibri Light" w:hAnsi="Calibri Light" w:cs="Calibri Light"/>
          <w:b/>
          <w:kern w:val="12"/>
          <w:sz w:val="23"/>
          <w:szCs w:val="23"/>
          <w:lang w:val="pl-PL"/>
        </w:rPr>
        <w:t>Opłaty za usługę dostępu do ciemnego włókna</w:t>
      </w:r>
      <w:bookmarkEnd w:id="211"/>
    </w:p>
    <w:p w14:paraId="43767557" w14:textId="57F0FA6C" w:rsidR="00E9672A" w:rsidRPr="003C7700" w:rsidRDefault="00E9672A" w:rsidP="00AF7742">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 xml:space="preserve">Tabela nr </w:t>
      </w:r>
      <w:r w:rsidR="00AC1BF2" w:rsidRPr="003C7700">
        <w:rPr>
          <w:rFonts w:ascii="Calibri Light" w:hAnsi="Calibri Light" w:cs="Calibri Light"/>
          <w:i w:val="0"/>
          <w:color w:val="auto"/>
          <w:sz w:val="23"/>
          <w:szCs w:val="23"/>
        </w:rPr>
        <w:t>7</w:t>
      </w:r>
      <w:r w:rsidRPr="003C7700">
        <w:rPr>
          <w:rFonts w:ascii="Calibri Light" w:hAnsi="Calibri Light" w:cs="Calibri Light"/>
          <w:i w:val="0"/>
          <w:color w:val="auto"/>
          <w:sz w:val="23"/>
          <w:szCs w:val="23"/>
        </w:rPr>
        <w:t xml:space="preserve"> Opłaty abonamentowe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E9672A" w:rsidRPr="003C7700" w14:paraId="2846C0F6" w14:textId="77777777" w:rsidTr="003807FD">
        <w:trPr>
          <w:trHeight w:val="300"/>
        </w:trPr>
        <w:tc>
          <w:tcPr>
            <w:tcW w:w="425" w:type="dxa"/>
            <w:shd w:val="clear" w:color="000000" w:fill="F2F2F2"/>
            <w:vAlign w:val="center"/>
          </w:tcPr>
          <w:p w14:paraId="32805263" w14:textId="77777777" w:rsidR="00E9672A" w:rsidRPr="003C7700" w:rsidRDefault="00E9672A" w:rsidP="00E45871">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19" w:type="dxa"/>
            <w:shd w:val="clear" w:color="000000" w:fill="F2F2F2"/>
            <w:noWrap/>
            <w:vAlign w:val="center"/>
          </w:tcPr>
          <w:p w14:paraId="7FE57A40" w14:textId="77777777" w:rsidR="00E9672A" w:rsidRPr="003C7700" w:rsidRDefault="00E9672A"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218FE4BC" w14:textId="238CABFE" w:rsidR="00E9672A" w:rsidRPr="003C7700" w:rsidRDefault="00E9672A" w:rsidP="00C94C2F">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7039F4" w:rsidRPr="003C7700">
              <w:rPr>
                <w:rFonts w:ascii="Calibri Light" w:hAnsi="Calibri Light" w:cs="Calibri Light"/>
                <w:b/>
                <w:color w:val="000000"/>
                <w:sz w:val="16"/>
                <w:szCs w:val="16"/>
                <w:lang w:eastAsia="pl-PL"/>
              </w:rPr>
              <w:t xml:space="preserve"> </w:t>
            </w:r>
            <w:r w:rsidR="00353367" w:rsidRPr="003C7700">
              <w:rPr>
                <w:rFonts w:ascii="Calibri Light" w:hAnsi="Calibri Light" w:cs="Calibri Light"/>
                <w:b/>
                <w:color w:val="000000"/>
                <w:sz w:val="16"/>
                <w:szCs w:val="16"/>
                <w:lang w:eastAsia="pl-PL"/>
              </w:rPr>
              <w:t>[zł/</w:t>
            </w:r>
            <w:r w:rsidR="00830E0E" w:rsidRPr="003C7700">
              <w:rPr>
                <w:rFonts w:ascii="Calibri Light" w:hAnsi="Calibri Light" w:cs="Calibri Light"/>
                <w:b/>
                <w:color w:val="000000"/>
                <w:sz w:val="16"/>
                <w:szCs w:val="16"/>
                <w:lang w:eastAsia="pl-PL"/>
              </w:rPr>
              <w:t>km/</w:t>
            </w:r>
            <w:r w:rsidR="00353367" w:rsidRPr="003C7700">
              <w:rPr>
                <w:rFonts w:ascii="Calibri Light" w:hAnsi="Calibri Light" w:cs="Calibri Light"/>
                <w:b/>
                <w:color w:val="000000"/>
                <w:sz w:val="16"/>
                <w:szCs w:val="16"/>
                <w:lang w:eastAsia="pl-PL"/>
              </w:rPr>
              <w:t>m-</w:t>
            </w:r>
            <w:proofErr w:type="spellStart"/>
            <w:r w:rsidR="00353367" w:rsidRPr="003C7700">
              <w:rPr>
                <w:rFonts w:ascii="Calibri Light" w:hAnsi="Calibri Light" w:cs="Calibri Light"/>
                <w:b/>
                <w:color w:val="000000"/>
                <w:sz w:val="16"/>
                <w:szCs w:val="16"/>
                <w:lang w:eastAsia="pl-PL"/>
              </w:rPr>
              <w:t>ąc</w:t>
            </w:r>
            <w:proofErr w:type="spellEnd"/>
            <w:r w:rsidR="00353367" w:rsidRPr="003C7700">
              <w:rPr>
                <w:rFonts w:ascii="Calibri Light" w:hAnsi="Calibri Light" w:cs="Calibri Light"/>
                <w:b/>
                <w:color w:val="000000"/>
                <w:sz w:val="16"/>
                <w:szCs w:val="16"/>
                <w:lang w:eastAsia="pl-PL"/>
              </w:rPr>
              <w:t>]</w:t>
            </w:r>
          </w:p>
        </w:tc>
      </w:tr>
      <w:tr w:rsidR="00E9672A" w:rsidRPr="003C7700" w14:paraId="6EB5CE49" w14:textId="77777777" w:rsidTr="003807FD">
        <w:trPr>
          <w:trHeight w:val="300"/>
        </w:trPr>
        <w:tc>
          <w:tcPr>
            <w:tcW w:w="425" w:type="dxa"/>
            <w:shd w:val="clear" w:color="000000" w:fill="F2F2F2"/>
            <w:vAlign w:val="center"/>
          </w:tcPr>
          <w:p w14:paraId="3D656DD7" w14:textId="77777777" w:rsidR="00E9672A" w:rsidRPr="003C7700" w:rsidRDefault="00E9672A" w:rsidP="00902706">
            <w:pPr>
              <w:pStyle w:val="Akapitzlist"/>
              <w:numPr>
                <w:ilvl w:val="0"/>
                <w:numId w:val="76"/>
              </w:numPr>
              <w:spacing w:line="240" w:lineRule="auto"/>
              <w:rPr>
                <w:rFonts w:ascii="Calibri Light" w:hAnsi="Calibri Light" w:cs="Calibri Light"/>
                <w:b/>
                <w:sz w:val="16"/>
                <w:szCs w:val="16"/>
              </w:rPr>
            </w:pPr>
          </w:p>
        </w:tc>
        <w:tc>
          <w:tcPr>
            <w:tcW w:w="4819" w:type="dxa"/>
            <w:shd w:val="clear" w:color="000000" w:fill="F2F2F2"/>
            <w:noWrap/>
            <w:vAlign w:val="center"/>
          </w:tcPr>
          <w:p w14:paraId="7733AE17" w14:textId="6DADF5FE" w:rsidR="00E9672A" w:rsidRPr="003C7700" w:rsidRDefault="00E43CBD" w:rsidP="00C94C2F">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Opłata za km Ciemnego włókna światłowodowego </w:t>
            </w:r>
            <w:r w:rsidR="00E9672A" w:rsidRPr="003C7700">
              <w:rPr>
                <w:rFonts w:ascii="Calibri Light" w:hAnsi="Calibri Light" w:cs="Calibri Light"/>
                <w:sz w:val="16"/>
                <w:szCs w:val="16"/>
              </w:rPr>
              <w:t>1J</w:t>
            </w:r>
          </w:p>
        </w:tc>
        <w:tc>
          <w:tcPr>
            <w:tcW w:w="1702" w:type="dxa"/>
            <w:noWrap/>
            <w:vAlign w:val="center"/>
          </w:tcPr>
          <w:p w14:paraId="14AA9228" w14:textId="7F23121E" w:rsidR="00E9672A" w:rsidRPr="003C7700" w:rsidRDefault="003A2737" w:rsidP="00C94C2F">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55,88</w:t>
            </w:r>
          </w:p>
        </w:tc>
      </w:tr>
    </w:tbl>
    <w:p w14:paraId="6F5D907D" w14:textId="77777777" w:rsidR="00E9672A" w:rsidRPr="003C7700" w:rsidRDefault="00E9672A" w:rsidP="00E9672A">
      <w:pPr>
        <w:rPr>
          <w:rFonts w:ascii="Calibri Light" w:hAnsi="Calibri Light" w:cs="Calibri Light"/>
        </w:rPr>
      </w:pPr>
    </w:p>
    <w:p w14:paraId="737CFB5A" w14:textId="7694F11A" w:rsidR="00E9672A" w:rsidRPr="003C7700" w:rsidRDefault="00E9672A" w:rsidP="00AF7742">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 xml:space="preserve">Tabela nr </w:t>
      </w:r>
      <w:r w:rsidR="00AC1BF2" w:rsidRPr="003C7700">
        <w:rPr>
          <w:rFonts w:ascii="Calibri Light" w:hAnsi="Calibri Light" w:cs="Calibri Light"/>
          <w:i w:val="0"/>
          <w:color w:val="auto"/>
          <w:sz w:val="23"/>
          <w:szCs w:val="23"/>
        </w:rPr>
        <w:t>8</w:t>
      </w:r>
      <w:r w:rsidRPr="003C7700">
        <w:rPr>
          <w:rFonts w:ascii="Calibri Light" w:hAnsi="Calibri Light" w:cs="Calibri Light"/>
          <w:i w:val="0"/>
          <w:color w:val="auto"/>
          <w:sz w:val="23"/>
          <w:szCs w:val="23"/>
        </w:rPr>
        <w:t xml:space="preserve"> Opłaty jednorazowe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E9672A" w:rsidRPr="003C7700" w14:paraId="09BF701A" w14:textId="77777777" w:rsidTr="00AD6CAC">
        <w:trPr>
          <w:trHeight w:val="300"/>
        </w:trPr>
        <w:tc>
          <w:tcPr>
            <w:tcW w:w="425" w:type="dxa"/>
            <w:shd w:val="clear" w:color="000000" w:fill="F2F2F2"/>
            <w:vAlign w:val="center"/>
          </w:tcPr>
          <w:p w14:paraId="1CC393EC" w14:textId="77777777" w:rsidR="00E9672A" w:rsidRPr="003C7700" w:rsidRDefault="00E9672A" w:rsidP="00E45871">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19" w:type="dxa"/>
            <w:shd w:val="clear" w:color="000000" w:fill="F2F2F2"/>
            <w:noWrap/>
            <w:vAlign w:val="center"/>
          </w:tcPr>
          <w:p w14:paraId="160E91B0" w14:textId="77777777" w:rsidR="00E9672A" w:rsidRPr="003C7700" w:rsidRDefault="00E9672A"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47F7D551" w14:textId="2063A601" w:rsidR="00E9672A" w:rsidRPr="003C7700" w:rsidRDefault="00E9672A" w:rsidP="00C94C2F">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7039F4" w:rsidRPr="003C7700">
              <w:rPr>
                <w:rFonts w:ascii="Calibri Light" w:hAnsi="Calibri Light" w:cs="Calibri Light"/>
                <w:b/>
                <w:color w:val="000000"/>
                <w:sz w:val="16"/>
                <w:szCs w:val="16"/>
                <w:lang w:eastAsia="pl-PL"/>
              </w:rPr>
              <w:t xml:space="preserve"> [zł]</w:t>
            </w:r>
          </w:p>
        </w:tc>
      </w:tr>
      <w:tr w:rsidR="00E9672A" w:rsidRPr="003C7700" w14:paraId="0885DA30" w14:textId="77777777" w:rsidTr="00AD6CAC">
        <w:trPr>
          <w:trHeight w:val="300"/>
        </w:trPr>
        <w:tc>
          <w:tcPr>
            <w:tcW w:w="425" w:type="dxa"/>
            <w:shd w:val="clear" w:color="000000" w:fill="F2F2F2"/>
            <w:vAlign w:val="center"/>
          </w:tcPr>
          <w:p w14:paraId="103C4999" w14:textId="77777777" w:rsidR="00E9672A" w:rsidRPr="003C7700" w:rsidRDefault="00E9672A" w:rsidP="00902706">
            <w:pPr>
              <w:pStyle w:val="Akapitzlist"/>
              <w:numPr>
                <w:ilvl w:val="0"/>
                <w:numId w:val="77"/>
              </w:numPr>
              <w:spacing w:line="240" w:lineRule="auto"/>
              <w:rPr>
                <w:rFonts w:ascii="Calibri Light" w:hAnsi="Calibri Light" w:cs="Calibri Light"/>
                <w:b/>
                <w:sz w:val="16"/>
                <w:szCs w:val="16"/>
              </w:rPr>
            </w:pPr>
          </w:p>
        </w:tc>
        <w:tc>
          <w:tcPr>
            <w:tcW w:w="4819" w:type="dxa"/>
            <w:shd w:val="clear" w:color="000000" w:fill="F2F2F2"/>
            <w:noWrap/>
            <w:vAlign w:val="center"/>
          </w:tcPr>
          <w:p w14:paraId="73E0363D" w14:textId="2ADDE2B6" w:rsidR="00E9672A" w:rsidRPr="003C7700" w:rsidRDefault="00E9672A" w:rsidP="00B834BB">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Udostępnienie Ciemnego włókna 1J </w:t>
            </w:r>
          </w:p>
        </w:tc>
        <w:tc>
          <w:tcPr>
            <w:tcW w:w="1702" w:type="dxa"/>
            <w:noWrap/>
            <w:vAlign w:val="center"/>
          </w:tcPr>
          <w:p w14:paraId="7B8DC32F" w14:textId="5DDBBBA9" w:rsidR="00E9672A" w:rsidRPr="003C7700" w:rsidRDefault="003A2737" w:rsidP="00C94C2F">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1309,97</w:t>
            </w:r>
          </w:p>
        </w:tc>
      </w:tr>
    </w:tbl>
    <w:p w14:paraId="7B9B282C" w14:textId="7BBB1ACB" w:rsidR="00E9672A" w:rsidRPr="003C7700" w:rsidRDefault="00E9672A" w:rsidP="006F294D">
      <w:pPr>
        <w:pStyle w:val="Nagwek2"/>
        <w:numPr>
          <w:ilvl w:val="1"/>
          <w:numId w:val="99"/>
        </w:numPr>
        <w:ind w:left="567" w:hanging="567"/>
        <w:rPr>
          <w:rFonts w:ascii="Calibri Light" w:hAnsi="Calibri Light" w:cs="Calibri Light"/>
          <w:b/>
          <w:kern w:val="12"/>
          <w:sz w:val="23"/>
          <w:szCs w:val="23"/>
          <w:lang w:val="pl-PL"/>
        </w:rPr>
      </w:pPr>
      <w:bookmarkStart w:id="212" w:name="_Toc204081075"/>
      <w:r w:rsidRPr="003C7700">
        <w:rPr>
          <w:rFonts w:ascii="Calibri Light" w:hAnsi="Calibri Light" w:cs="Calibri Light"/>
          <w:b/>
          <w:kern w:val="12"/>
          <w:sz w:val="23"/>
          <w:szCs w:val="23"/>
          <w:lang w:val="pl-PL"/>
        </w:rPr>
        <w:t>Opłaty za usługę kolokacji</w:t>
      </w:r>
      <w:bookmarkEnd w:id="212"/>
    </w:p>
    <w:p w14:paraId="0A610823" w14:textId="78A73860" w:rsidR="00E9672A" w:rsidRPr="003C7700" w:rsidRDefault="00E9672A" w:rsidP="00AF7742">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 xml:space="preserve">Tabela nr </w:t>
      </w:r>
      <w:r w:rsidR="00AC1BF2" w:rsidRPr="003C7700">
        <w:rPr>
          <w:rFonts w:ascii="Calibri Light" w:hAnsi="Calibri Light" w:cs="Calibri Light"/>
          <w:i w:val="0"/>
          <w:color w:val="auto"/>
          <w:sz w:val="23"/>
          <w:szCs w:val="23"/>
        </w:rPr>
        <w:t>9</w:t>
      </w:r>
      <w:r w:rsidRPr="003C7700">
        <w:rPr>
          <w:rFonts w:ascii="Calibri Light" w:hAnsi="Calibri Light" w:cs="Calibri Light"/>
          <w:i w:val="0"/>
          <w:color w:val="auto"/>
          <w:sz w:val="23"/>
          <w:szCs w:val="23"/>
        </w:rPr>
        <w:t xml:space="preserve"> Opłaty abonamentowe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2669"/>
        <w:gridCol w:w="2150"/>
        <w:gridCol w:w="1702"/>
      </w:tblGrid>
      <w:tr w:rsidR="00547AEC" w:rsidRPr="003C7700" w14:paraId="027D78D9" w14:textId="77777777" w:rsidTr="00AD6CAC">
        <w:trPr>
          <w:trHeight w:val="300"/>
        </w:trPr>
        <w:tc>
          <w:tcPr>
            <w:tcW w:w="425" w:type="dxa"/>
            <w:shd w:val="clear" w:color="000000" w:fill="F2F2F2"/>
            <w:vAlign w:val="center"/>
          </w:tcPr>
          <w:p w14:paraId="4781ECC6" w14:textId="77777777" w:rsidR="00547AEC" w:rsidRPr="003C7700" w:rsidRDefault="00547AEC" w:rsidP="00E45871">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2669" w:type="dxa"/>
            <w:shd w:val="clear" w:color="000000" w:fill="F2F2F2"/>
            <w:noWrap/>
            <w:vAlign w:val="center"/>
          </w:tcPr>
          <w:p w14:paraId="5E653B66" w14:textId="77777777" w:rsidR="00547AEC" w:rsidRPr="003C7700" w:rsidRDefault="00547AEC"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2150" w:type="dxa"/>
            <w:shd w:val="clear" w:color="auto" w:fill="F2F2F2" w:themeFill="background1" w:themeFillShade="F2"/>
          </w:tcPr>
          <w:p w14:paraId="5817FF77" w14:textId="77777777" w:rsidR="00547AEC" w:rsidRPr="003C7700" w:rsidRDefault="00547AEC" w:rsidP="00C94C2F">
            <w:pPr>
              <w:spacing w:line="240" w:lineRule="auto"/>
              <w:rPr>
                <w:rFonts w:ascii="Calibri Light" w:hAnsi="Calibri Light" w:cs="Calibri Light"/>
                <w:b/>
                <w:color w:val="000000"/>
                <w:sz w:val="16"/>
                <w:szCs w:val="16"/>
                <w:lang w:eastAsia="pl-PL"/>
              </w:rPr>
            </w:pPr>
          </w:p>
        </w:tc>
        <w:tc>
          <w:tcPr>
            <w:tcW w:w="1702" w:type="dxa"/>
            <w:shd w:val="clear" w:color="auto" w:fill="F2F2F2" w:themeFill="background1" w:themeFillShade="F2"/>
            <w:noWrap/>
            <w:vAlign w:val="center"/>
          </w:tcPr>
          <w:p w14:paraId="6CA49F3B" w14:textId="01F7EA14" w:rsidR="00547AEC" w:rsidRPr="003C7700" w:rsidRDefault="00547AEC" w:rsidP="007039F4">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7039F4" w:rsidRPr="003C7700">
              <w:rPr>
                <w:rFonts w:ascii="Calibri Light" w:hAnsi="Calibri Light" w:cs="Calibri Light"/>
                <w:b/>
                <w:color w:val="000000"/>
                <w:sz w:val="16"/>
                <w:szCs w:val="16"/>
                <w:lang w:eastAsia="pl-PL"/>
              </w:rPr>
              <w:t xml:space="preserve"> </w:t>
            </w:r>
            <w:r w:rsidR="00353367" w:rsidRPr="003C7700">
              <w:rPr>
                <w:rFonts w:ascii="Calibri Light" w:hAnsi="Calibri Light" w:cs="Calibri Light"/>
                <w:b/>
                <w:color w:val="000000"/>
                <w:sz w:val="16"/>
                <w:szCs w:val="16"/>
                <w:lang w:eastAsia="pl-PL"/>
              </w:rPr>
              <w:t>[zł/m-</w:t>
            </w:r>
            <w:proofErr w:type="spellStart"/>
            <w:r w:rsidR="00353367" w:rsidRPr="003C7700">
              <w:rPr>
                <w:rFonts w:ascii="Calibri Light" w:hAnsi="Calibri Light" w:cs="Calibri Light"/>
                <w:b/>
                <w:color w:val="000000"/>
                <w:sz w:val="16"/>
                <w:szCs w:val="16"/>
                <w:lang w:eastAsia="pl-PL"/>
              </w:rPr>
              <w:t>ąc</w:t>
            </w:r>
            <w:proofErr w:type="spellEnd"/>
            <w:r w:rsidR="00353367" w:rsidRPr="003C7700">
              <w:rPr>
                <w:rFonts w:ascii="Calibri Light" w:hAnsi="Calibri Light" w:cs="Calibri Light"/>
                <w:b/>
                <w:color w:val="000000"/>
                <w:sz w:val="16"/>
                <w:szCs w:val="16"/>
                <w:lang w:eastAsia="pl-PL"/>
              </w:rPr>
              <w:t>]</w:t>
            </w:r>
          </w:p>
        </w:tc>
      </w:tr>
      <w:tr w:rsidR="00B638A7" w:rsidRPr="003C7700" w14:paraId="760E2FA6" w14:textId="77777777" w:rsidTr="00AD6CAC">
        <w:trPr>
          <w:trHeight w:val="300"/>
        </w:trPr>
        <w:tc>
          <w:tcPr>
            <w:tcW w:w="425" w:type="dxa"/>
            <w:shd w:val="clear" w:color="000000" w:fill="F2F2F2"/>
            <w:vAlign w:val="center"/>
          </w:tcPr>
          <w:p w14:paraId="2291CB37" w14:textId="77777777" w:rsidR="00B638A7" w:rsidRPr="003C7700" w:rsidRDefault="00B638A7" w:rsidP="00902706">
            <w:pPr>
              <w:pStyle w:val="Akapitzlist"/>
              <w:numPr>
                <w:ilvl w:val="0"/>
                <w:numId w:val="78"/>
              </w:numPr>
              <w:spacing w:line="240" w:lineRule="auto"/>
              <w:rPr>
                <w:rFonts w:ascii="Calibri Light" w:hAnsi="Calibri Light" w:cs="Calibri Light"/>
                <w:b/>
                <w:sz w:val="16"/>
                <w:szCs w:val="16"/>
              </w:rPr>
            </w:pPr>
          </w:p>
        </w:tc>
        <w:tc>
          <w:tcPr>
            <w:tcW w:w="2669" w:type="dxa"/>
            <w:vMerge w:val="restart"/>
            <w:shd w:val="clear" w:color="000000" w:fill="F2F2F2"/>
            <w:noWrap/>
            <w:vAlign w:val="center"/>
          </w:tcPr>
          <w:p w14:paraId="4E2DC12B" w14:textId="41757C26" w:rsidR="00B638A7" w:rsidRPr="00397DC7" w:rsidRDefault="00B638A7" w:rsidP="00C94C2F">
            <w:pPr>
              <w:spacing w:line="240" w:lineRule="auto"/>
              <w:rPr>
                <w:rFonts w:ascii="Calibri Light" w:hAnsi="Calibri Light" w:cs="Calibri Light"/>
                <w:sz w:val="16"/>
                <w:szCs w:val="16"/>
              </w:rPr>
            </w:pPr>
            <w:r w:rsidRPr="00397DC7">
              <w:rPr>
                <w:rFonts w:ascii="Calibri Light" w:hAnsi="Calibri Light" w:cs="Calibri Light"/>
                <w:sz w:val="16"/>
                <w:szCs w:val="16"/>
              </w:rPr>
              <w:t>Przestrzeń w Szafie</w:t>
            </w:r>
          </w:p>
        </w:tc>
        <w:tc>
          <w:tcPr>
            <w:tcW w:w="2150" w:type="dxa"/>
          </w:tcPr>
          <w:p w14:paraId="287CB4DD" w14:textId="41AB7DA8" w:rsidR="00B638A7" w:rsidRPr="00397DC7" w:rsidRDefault="00B638A7" w:rsidP="00C94C2F">
            <w:pPr>
              <w:spacing w:line="240" w:lineRule="auto"/>
              <w:jc w:val="center"/>
              <w:rPr>
                <w:rFonts w:ascii="Calibri Light" w:hAnsi="Calibri Light" w:cs="Calibri Light"/>
                <w:color w:val="000000"/>
                <w:sz w:val="16"/>
                <w:szCs w:val="16"/>
                <w:lang w:eastAsia="pl-PL"/>
              </w:rPr>
            </w:pPr>
            <w:r w:rsidRPr="00397DC7">
              <w:rPr>
                <w:rFonts w:ascii="Calibri Light" w:hAnsi="Calibri Light" w:cs="Calibri Light"/>
                <w:sz w:val="16"/>
                <w:szCs w:val="16"/>
              </w:rPr>
              <w:t>za pojedynczą przestrzeń 1U</w:t>
            </w:r>
            <w:r w:rsidRPr="00397DC7">
              <w:rPr>
                <w:rFonts w:ascii="Calibri Light" w:hAnsi="Calibri Light" w:cs="Calibri Light"/>
                <w:sz w:val="16"/>
                <w:szCs w:val="16"/>
                <w:vertAlign w:val="superscript"/>
              </w:rPr>
              <w:footnoteReference w:id="12"/>
            </w:r>
          </w:p>
        </w:tc>
        <w:tc>
          <w:tcPr>
            <w:tcW w:w="1702" w:type="dxa"/>
            <w:noWrap/>
            <w:vAlign w:val="center"/>
          </w:tcPr>
          <w:p w14:paraId="4C586457" w14:textId="2753DA20" w:rsidR="00B638A7" w:rsidRPr="00397DC7" w:rsidRDefault="00BC6A36" w:rsidP="00C5224A">
            <w:pPr>
              <w:spacing w:line="240" w:lineRule="auto"/>
              <w:jc w:val="center"/>
              <w:rPr>
                <w:rFonts w:ascii="Calibri Light" w:hAnsi="Calibri Light" w:cs="Calibri Light"/>
                <w:color w:val="000000"/>
                <w:sz w:val="16"/>
                <w:szCs w:val="16"/>
                <w:lang w:eastAsia="pl-PL"/>
              </w:rPr>
            </w:pPr>
            <w:r w:rsidRPr="00397DC7">
              <w:rPr>
                <w:rFonts w:ascii="Calibri Light" w:hAnsi="Calibri Light" w:cs="Calibri Light"/>
                <w:color w:val="000000"/>
                <w:sz w:val="16"/>
                <w:szCs w:val="16"/>
                <w:lang w:eastAsia="pl-PL"/>
              </w:rPr>
              <w:t>2</w:t>
            </w:r>
            <w:r w:rsidR="00C5224A" w:rsidRPr="00397DC7">
              <w:rPr>
                <w:rFonts w:ascii="Calibri Light" w:hAnsi="Calibri Light" w:cs="Calibri Light"/>
                <w:color w:val="000000"/>
                <w:sz w:val="16"/>
                <w:szCs w:val="16"/>
                <w:lang w:eastAsia="pl-PL"/>
              </w:rPr>
              <w:t>2,30</w:t>
            </w:r>
          </w:p>
        </w:tc>
      </w:tr>
      <w:tr w:rsidR="00B638A7" w:rsidRPr="003C7700" w14:paraId="3CB3C62D" w14:textId="77777777" w:rsidTr="00AD6CAC">
        <w:trPr>
          <w:trHeight w:val="300"/>
        </w:trPr>
        <w:tc>
          <w:tcPr>
            <w:tcW w:w="425" w:type="dxa"/>
            <w:shd w:val="clear" w:color="000000" w:fill="F2F2F2"/>
            <w:vAlign w:val="center"/>
          </w:tcPr>
          <w:p w14:paraId="1946EF8A" w14:textId="77777777" w:rsidR="00B638A7" w:rsidRPr="003C7700" w:rsidRDefault="00B638A7" w:rsidP="00902706">
            <w:pPr>
              <w:pStyle w:val="Akapitzlist"/>
              <w:numPr>
                <w:ilvl w:val="0"/>
                <w:numId w:val="78"/>
              </w:numPr>
              <w:spacing w:line="240" w:lineRule="auto"/>
              <w:rPr>
                <w:rFonts w:ascii="Calibri Light" w:hAnsi="Calibri Light" w:cs="Calibri Light"/>
                <w:b/>
                <w:sz w:val="16"/>
                <w:szCs w:val="16"/>
              </w:rPr>
            </w:pPr>
          </w:p>
        </w:tc>
        <w:tc>
          <w:tcPr>
            <w:tcW w:w="2669" w:type="dxa"/>
            <w:vMerge/>
            <w:shd w:val="clear" w:color="000000" w:fill="F2F2F2"/>
            <w:vAlign w:val="center"/>
          </w:tcPr>
          <w:p w14:paraId="51603AE7" w14:textId="77777777" w:rsidR="00B638A7" w:rsidRPr="00397DC7" w:rsidRDefault="00B638A7" w:rsidP="00C94C2F">
            <w:pPr>
              <w:spacing w:line="240" w:lineRule="auto"/>
              <w:rPr>
                <w:rFonts w:ascii="Calibri Light" w:hAnsi="Calibri Light" w:cs="Calibri Light"/>
                <w:bCs/>
                <w:color w:val="000000"/>
                <w:sz w:val="16"/>
                <w:szCs w:val="16"/>
                <w:lang w:eastAsia="pl-PL"/>
              </w:rPr>
            </w:pPr>
          </w:p>
        </w:tc>
        <w:tc>
          <w:tcPr>
            <w:tcW w:w="2150" w:type="dxa"/>
          </w:tcPr>
          <w:p w14:paraId="74004DB1" w14:textId="56266B95" w:rsidR="00B638A7" w:rsidRPr="00397DC7" w:rsidRDefault="00B638A7" w:rsidP="00C94C2F">
            <w:pPr>
              <w:spacing w:line="240" w:lineRule="auto"/>
              <w:jc w:val="center"/>
              <w:rPr>
                <w:rFonts w:ascii="Calibri Light" w:hAnsi="Calibri Light" w:cs="Calibri Light"/>
                <w:color w:val="000000"/>
                <w:sz w:val="16"/>
                <w:szCs w:val="16"/>
                <w:lang w:eastAsia="pl-PL"/>
              </w:rPr>
            </w:pPr>
            <w:r w:rsidRPr="00397DC7">
              <w:rPr>
                <w:rFonts w:ascii="Calibri Light" w:hAnsi="Calibri Light" w:cs="Calibri Light"/>
                <w:color w:val="000000"/>
                <w:sz w:val="16"/>
                <w:szCs w:val="16"/>
                <w:lang w:eastAsia="pl-PL"/>
              </w:rPr>
              <w:t>za każdą kolejną przestrzeń 1U</w:t>
            </w:r>
          </w:p>
        </w:tc>
        <w:tc>
          <w:tcPr>
            <w:tcW w:w="1702" w:type="dxa"/>
            <w:noWrap/>
            <w:vAlign w:val="center"/>
          </w:tcPr>
          <w:p w14:paraId="73C08B7A" w14:textId="4058B4D0" w:rsidR="00B638A7" w:rsidRPr="00397DC7" w:rsidRDefault="00C5224A" w:rsidP="00C94C2F">
            <w:pPr>
              <w:spacing w:line="240" w:lineRule="auto"/>
              <w:jc w:val="center"/>
              <w:rPr>
                <w:rFonts w:ascii="Calibri Light" w:hAnsi="Calibri Light" w:cs="Calibri Light"/>
                <w:color w:val="000000"/>
                <w:sz w:val="16"/>
                <w:szCs w:val="16"/>
                <w:lang w:eastAsia="pl-PL"/>
              </w:rPr>
            </w:pPr>
            <w:r w:rsidRPr="00397DC7">
              <w:rPr>
                <w:rFonts w:ascii="Calibri Light" w:hAnsi="Calibri Light" w:cs="Calibri Light"/>
                <w:color w:val="000000"/>
                <w:sz w:val="16"/>
                <w:szCs w:val="16"/>
                <w:lang w:eastAsia="pl-PL"/>
              </w:rPr>
              <w:t>11,65</w:t>
            </w:r>
          </w:p>
        </w:tc>
      </w:tr>
      <w:tr w:rsidR="00547AEC" w:rsidRPr="003C7700" w14:paraId="7E32ABA0" w14:textId="77777777" w:rsidTr="00AD6CAC">
        <w:trPr>
          <w:trHeight w:val="300"/>
        </w:trPr>
        <w:tc>
          <w:tcPr>
            <w:tcW w:w="425" w:type="dxa"/>
            <w:shd w:val="clear" w:color="000000" w:fill="F2F2F2"/>
            <w:vAlign w:val="center"/>
          </w:tcPr>
          <w:p w14:paraId="28D916FC" w14:textId="77777777" w:rsidR="00547AEC" w:rsidRPr="003C7700" w:rsidRDefault="00547AEC" w:rsidP="00902706">
            <w:pPr>
              <w:pStyle w:val="Akapitzlist"/>
              <w:numPr>
                <w:ilvl w:val="0"/>
                <w:numId w:val="78"/>
              </w:numPr>
              <w:spacing w:line="240" w:lineRule="auto"/>
              <w:rPr>
                <w:rFonts w:ascii="Calibri Light" w:hAnsi="Calibri Light" w:cs="Calibri Light"/>
                <w:b/>
                <w:sz w:val="16"/>
                <w:szCs w:val="16"/>
              </w:rPr>
            </w:pPr>
          </w:p>
        </w:tc>
        <w:tc>
          <w:tcPr>
            <w:tcW w:w="4819" w:type="dxa"/>
            <w:gridSpan w:val="2"/>
            <w:shd w:val="clear" w:color="000000" w:fill="F2F2F2"/>
            <w:noWrap/>
            <w:vAlign w:val="center"/>
          </w:tcPr>
          <w:p w14:paraId="2A0145B4" w14:textId="6770BE9F" w:rsidR="00547AEC" w:rsidRPr="003C7700" w:rsidRDefault="00547AEC" w:rsidP="00B638A7">
            <w:pPr>
              <w:spacing w:line="240" w:lineRule="auto"/>
              <w:rPr>
                <w:rFonts w:ascii="Calibri Light" w:hAnsi="Calibri Light" w:cs="Calibri Light"/>
                <w:color w:val="000000"/>
                <w:sz w:val="16"/>
                <w:szCs w:val="16"/>
                <w:lang w:eastAsia="pl-PL"/>
              </w:rPr>
            </w:pPr>
            <w:r w:rsidRPr="003C7700">
              <w:rPr>
                <w:rFonts w:ascii="Calibri Light" w:hAnsi="Calibri Light" w:cs="Calibri Light"/>
                <w:sz w:val="16"/>
                <w:szCs w:val="16"/>
              </w:rPr>
              <w:t>Opłata za energię elektryczną DC 48V</w:t>
            </w:r>
          </w:p>
        </w:tc>
        <w:tc>
          <w:tcPr>
            <w:tcW w:w="1702" w:type="dxa"/>
            <w:vAlign w:val="center"/>
          </w:tcPr>
          <w:p w14:paraId="3F88CD24" w14:textId="411DADE1" w:rsidR="00547AEC" w:rsidRPr="003C7700" w:rsidRDefault="00BF519C" w:rsidP="00C94C2F">
            <w:pPr>
              <w:spacing w:line="240" w:lineRule="auto"/>
              <w:jc w:val="center"/>
              <w:rPr>
                <w:rFonts w:ascii="Calibri Light" w:hAnsi="Calibri Light" w:cs="Calibri Light"/>
                <w:color w:val="000000"/>
                <w:sz w:val="16"/>
                <w:szCs w:val="16"/>
                <w:lang w:eastAsia="pl-PL"/>
              </w:rPr>
            </w:pPr>
            <w:r>
              <w:rPr>
                <w:rFonts w:ascii="Calibri Light" w:hAnsi="Calibri Light" w:cs="Calibri Light"/>
                <w:color w:val="000000"/>
                <w:sz w:val="16"/>
                <w:szCs w:val="16"/>
                <w:lang w:eastAsia="pl-PL"/>
              </w:rPr>
              <w:t>1453,00</w:t>
            </w:r>
            <w:r w:rsidR="00BC6A36" w:rsidRPr="003C7700">
              <w:rPr>
                <w:rFonts w:ascii="Calibri Light" w:hAnsi="Calibri Light" w:cs="Calibri Light"/>
                <w:color w:val="000000"/>
                <w:sz w:val="16"/>
                <w:szCs w:val="16"/>
                <w:lang w:eastAsia="pl-PL"/>
              </w:rPr>
              <w:t xml:space="preserve"> zł za 1 kW</w:t>
            </w:r>
          </w:p>
        </w:tc>
      </w:tr>
      <w:tr w:rsidR="00BC6A36" w:rsidRPr="003C7700" w14:paraId="7B11DE6F" w14:textId="77777777" w:rsidTr="00AD6CAC">
        <w:trPr>
          <w:trHeight w:val="300"/>
        </w:trPr>
        <w:tc>
          <w:tcPr>
            <w:tcW w:w="425" w:type="dxa"/>
            <w:shd w:val="clear" w:color="000000" w:fill="F2F2F2"/>
            <w:vAlign w:val="center"/>
          </w:tcPr>
          <w:p w14:paraId="1C7FA84A" w14:textId="77777777" w:rsidR="00BC6A36" w:rsidRPr="003C7700" w:rsidRDefault="00BC6A36" w:rsidP="00BC6A36">
            <w:pPr>
              <w:pStyle w:val="Akapitzlist"/>
              <w:numPr>
                <w:ilvl w:val="0"/>
                <w:numId w:val="78"/>
              </w:numPr>
              <w:spacing w:line="240" w:lineRule="auto"/>
              <w:rPr>
                <w:rFonts w:ascii="Calibri Light" w:hAnsi="Calibri Light" w:cs="Calibri Light"/>
                <w:b/>
                <w:sz w:val="16"/>
                <w:szCs w:val="16"/>
              </w:rPr>
            </w:pPr>
          </w:p>
        </w:tc>
        <w:tc>
          <w:tcPr>
            <w:tcW w:w="4819" w:type="dxa"/>
            <w:gridSpan w:val="2"/>
            <w:shd w:val="clear" w:color="000000" w:fill="F2F2F2"/>
            <w:noWrap/>
            <w:vAlign w:val="center"/>
          </w:tcPr>
          <w:p w14:paraId="6867D6ED" w14:textId="2BF62D46" w:rsidR="00BC6A36" w:rsidRPr="003C7700" w:rsidRDefault="00BC6A36" w:rsidP="00BC6A36">
            <w:pPr>
              <w:spacing w:line="240" w:lineRule="auto"/>
              <w:rPr>
                <w:rFonts w:ascii="Calibri Light" w:hAnsi="Calibri Light" w:cs="Calibri Light"/>
                <w:sz w:val="16"/>
                <w:szCs w:val="16"/>
              </w:rPr>
            </w:pPr>
            <w:r w:rsidRPr="003C7700">
              <w:rPr>
                <w:rFonts w:ascii="Calibri Light" w:hAnsi="Calibri Light" w:cs="Calibri Light"/>
                <w:sz w:val="16"/>
                <w:szCs w:val="16"/>
              </w:rPr>
              <w:t>Opłata za energię elektryczną AC 230V</w:t>
            </w:r>
          </w:p>
        </w:tc>
        <w:tc>
          <w:tcPr>
            <w:tcW w:w="1702" w:type="dxa"/>
            <w:vAlign w:val="center"/>
          </w:tcPr>
          <w:p w14:paraId="1E33AB2D" w14:textId="77777777" w:rsidR="00BC6A36" w:rsidRPr="003C7700" w:rsidRDefault="00BC6A36" w:rsidP="00BC6A36">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stawka za energię</w:t>
            </w:r>
          </w:p>
          <w:p w14:paraId="3F3AA188" w14:textId="77777777" w:rsidR="00BC6A36" w:rsidRPr="003C7700" w:rsidRDefault="00BC6A36" w:rsidP="00BC6A36">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elektryczną, według</w:t>
            </w:r>
          </w:p>
          <w:p w14:paraId="4753C37C" w14:textId="77777777" w:rsidR="00BC6A36" w:rsidRPr="003C7700" w:rsidRDefault="00BC6A36" w:rsidP="00BC6A36">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której OSD rozlicza</w:t>
            </w:r>
          </w:p>
          <w:p w14:paraId="737F4728" w14:textId="77777777" w:rsidR="00BC6A36" w:rsidRPr="003C7700" w:rsidRDefault="00BC6A36" w:rsidP="00BC6A36">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się z dostawcą</w:t>
            </w:r>
          </w:p>
          <w:p w14:paraId="72AD3D34" w14:textId="74D9C4EF" w:rsidR="00BC6A36" w:rsidRPr="003C7700" w:rsidRDefault="00BC6A36" w:rsidP="00BC6A36">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energii</w:t>
            </w:r>
          </w:p>
        </w:tc>
      </w:tr>
    </w:tbl>
    <w:p w14:paraId="3B7FAC52" w14:textId="09E64E29" w:rsidR="00702679" w:rsidRPr="003C7700" w:rsidRDefault="00702679" w:rsidP="00E9672A">
      <w:pPr>
        <w:rPr>
          <w:rFonts w:ascii="Calibri Light" w:hAnsi="Calibri Light" w:cs="Calibri Light"/>
        </w:rPr>
      </w:pPr>
    </w:p>
    <w:p w14:paraId="07A89D78" w14:textId="6650F7AA" w:rsidR="00E9672A" w:rsidRPr="003C7700" w:rsidRDefault="00E9672A" w:rsidP="00AF7742">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 xml:space="preserve">Tabela nr </w:t>
      </w:r>
      <w:r w:rsidR="001B3BBF" w:rsidRPr="003C7700">
        <w:rPr>
          <w:rFonts w:ascii="Calibri Light" w:hAnsi="Calibri Light" w:cs="Calibri Light"/>
          <w:i w:val="0"/>
          <w:color w:val="auto"/>
          <w:sz w:val="23"/>
          <w:szCs w:val="23"/>
        </w:rPr>
        <w:t>1</w:t>
      </w:r>
      <w:r w:rsidR="00AC1BF2" w:rsidRPr="003C7700">
        <w:rPr>
          <w:rFonts w:ascii="Calibri Light" w:hAnsi="Calibri Light" w:cs="Calibri Light"/>
          <w:i w:val="0"/>
          <w:color w:val="auto"/>
          <w:sz w:val="23"/>
          <w:szCs w:val="23"/>
        </w:rPr>
        <w:t>0</w:t>
      </w:r>
      <w:r w:rsidRPr="003C7700">
        <w:rPr>
          <w:rFonts w:ascii="Calibri Light" w:hAnsi="Calibri Light" w:cs="Calibri Light"/>
          <w:i w:val="0"/>
          <w:color w:val="auto"/>
          <w:sz w:val="23"/>
          <w:szCs w:val="23"/>
        </w:rPr>
        <w:t xml:space="preserve"> Opłaty jednorazowe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369"/>
        <w:gridCol w:w="4875"/>
        <w:gridCol w:w="1702"/>
      </w:tblGrid>
      <w:tr w:rsidR="00547AEC" w:rsidRPr="003C7700" w14:paraId="3C8FD3CE" w14:textId="77777777" w:rsidTr="00AD6CAC">
        <w:trPr>
          <w:trHeight w:val="300"/>
        </w:trPr>
        <w:tc>
          <w:tcPr>
            <w:tcW w:w="369" w:type="dxa"/>
            <w:shd w:val="clear" w:color="000000" w:fill="F2F2F2"/>
            <w:vAlign w:val="center"/>
          </w:tcPr>
          <w:p w14:paraId="6AADC9C0" w14:textId="77777777" w:rsidR="00547AEC" w:rsidRPr="003C7700" w:rsidRDefault="00547AEC" w:rsidP="00E45871">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75" w:type="dxa"/>
            <w:shd w:val="clear" w:color="000000" w:fill="F2F2F2"/>
            <w:noWrap/>
            <w:vAlign w:val="center"/>
          </w:tcPr>
          <w:p w14:paraId="2821BDB1" w14:textId="77777777" w:rsidR="00547AEC" w:rsidRPr="003C7700" w:rsidRDefault="00547AEC"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3176FB34" w14:textId="1BD7D194" w:rsidR="00547AEC" w:rsidRPr="003C7700" w:rsidRDefault="00547AEC" w:rsidP="00C94C2F">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7039F4" w:rsidRPr="003C7700">
              <w:rPr>
                <w:rFonts w:ascii="Calibri Light" w:hAnsi="Calibri Light" w:cs="Calibri Light"/>
                <w:b/>
                <w:color w:val="000000"/>
                <w:sz w:val="16"/>
                <w:szCs w:val="16"/>
                <w:lang w:eastAsia="pl-PL"/>
              </w:rPr>
              <w:t xml:space="preserve"> [zł]</w:t>
            </w:r>
          </w:p>
        </w:tc>
      </w:tr>
      <w:tr w:rsidR="00831C90" w:rsidRPr="003C7700" w14:paraId="027BA39B" w14:textId="77777777" w:rsidTr="00BA0E79">
        <w:trPr>
          <w:trHeight w:val="300"/>
        </w:trPr>
        <w:tc>
          <w:tcPr>
            <w:tcW w:w="369" w:type="dxa"/>
            <w:shd w:val="clear" w:color="000000" w:fill="F2F2F2"/>
            <w:vAlign w:val="center"/>
          </w:tcPr>
          <w:p w14:paraId="1168CE08" w14:textId="77777777" w:rsidR="00831C90" w:rsidRPr="003C7700" w:rsidRDefault="00831C90" w:rsidP="00F27871">
            <w:pPr>
              <w:pStyle w:val="Akapitzlist"/>
              <w:numPr>
                <w:ilvl w:val="0"/>
                <w:numId w:val="79"/>
              </w:numPr>
              <w:spacing w:line="240" w:lineRule="auto"/>
              <w:rPr>
                <w:rFonts w:ascii="Calibri Light" w:hAnsi="Calibri Light" w:cs="Calibri Light"/>
                <w:b/>
                <w:sz w:val="16"/>
                <w:szCs w:val="16"/>
              </w:rPr>
            </w:pPr>
          </w:p>
        </w:tc>
        <w:tc>
          <w:tcPr>
            <w:tcW w:w="4875" w:type="dxa"/>
            <w:shd w:val="clear" w:color="000000" w:fill="F2F2F2"/>
            <w:noWrap/>
          </w:tcPr>
          <w:p w14:paraId="7CB4BC87" w14:textId="1BCA2260" w:rsidR="00831C90" w:rsidRPr="00504920" w:rsidRDefault="00831C90" w:rsidP="00F27871">
            <w:pPr>
              <w:spacing w:line="240" w:lineRule="auto"/>
              <w:rPr>
                <w:rFonts w:ascii="Calibri Light" w:hAnsi="Calibri Light" w:cs="Calibri Light"/>
                <w:sz w:val="16"/>
                <w:szCs w:val="16"/>
              </w:rPr>
            </w:pPr>
            <w:r w:rsidRPr="00831C90">
              <w:rPr>
                <w:rFonts w:ascii="Calibri Light" w:hAnsi="Calibri Light" w:cs="Calibri Light"/>
                <w:sz w:val="16"/>
                <w:szCs w:val="16"/>
              </w:rPr>
              <w:t>Udostępnienie OK powierzchni w Szafie OSD - uruchomienie</w:t>
            </w:r>
          </w:p>
        </w:tc>
        <w:tc>
          <w:tcPr>
            <w:tcW w:w="1702" w:type="dxa"/>
            <w:vAlign w:val="center"/>
          </w:tcPr>
          <w:p w14:paraId="3CB18D04" w14:textId="2529A3C6" w:rsidR="00831C90" w:rsidRDefault="00831C90" w:rsidP="00247762">
            <w:pPr>
              <w:spacing w:line="240" w:lineRule="auto"/>
              <w:jc w:val="center"/>
              <w:rPr>
                <w:rFonts w:ascii="Calibri Light" w:hAnsi="Calibri Light" w:cs="Calibri Light"/>
                <w:sz w:val="16"/>
                <w:szCs w:val="16"/>
              </w:rPr>
            </w:pPr>
            <w:r>
              <w:rPr>
                <w:rFonts w:ascii="Calibri Light" w:hAnsi="Calibri Light" w:cs="Calibri Light"/>
                <w:sz w:val="16"/>
                <w:szCs w:val="16"/>
              </w:rPr>
              <w:t>203,45</w:t>
            </w:r>
          </w:p>
        </w:tc>
      </w:tr>
      <w:tr w:rsidR="00F27871" w:rsidRPr="003C7700" w14:paraId="0BC2099A" w14:textId="77777777" w:rsidTr="00BA0E79">
        <w:trPr>
          <w:trHeight w:val="300"/>
        </w:trPr>
        <w:tc>
          <w:tcPr>
            <w:tcW w:w="369" w:type="dxa"/>
            <w:shd w:val="clear" w:color="000000" w:fill="F2F2F2"/>
            <w:vAlign w:val="center"/>
          </w:tcPr>
          <w:p w14:paraId="4860EBA4" w14:textId="77777777" w:rsidR="00F27871" w:rsidRPr="003C7700" w:rsidRDefault="00F27871" w:rsidP="00F27871">
            <w:pPr>
              <w:pStyle w:val="Akapitzlist"/>
              <w:numPr>
                <w:ilvl w:val="0"/>
                <w:numId w:val="79"/>
              </w:numPr>
              <w:spacing w:line="240" w:lineRule="auto"/>
              <w:rPr>
                <w:rFonts w:ascii="Calibri Light" w:hAnsi="Calibri Light" w:cs="Calibri Light"/>
                <w:b/>
                <w:sz w:val="16"/>
                <w:szCs w:val="16"/>
              </w:rPr>
            </w:pPr>
          </w:p>
        </w:tc>
        <w:tc>
          <w:tcPr>
            <w:tcW w:w="4875" w:type="dxa"/>
            <w:shd w:val="clear" w:color="000000" w:fill="F2F2F2"/>
            <w:noWrap/>
          </w:tcPr>
          <w:p w14:paraId="493CC047" w14:textId="2E816646" w:rsidR="00F27871" w:rsidRPr="00504920" w:rsidRDefault="00F27871" w:rsidP="00F27871">
            <w:pPr>
              <w:spacing w:line="240" w:lineRule="auto"/>
              <w:rPr>
                <w:rFonts w:ascii="Calibri Light" w:hAnsi="Calibri Light" w:cs="Calibri Light"/>
                <w:sz w:val="16"/>
                <w:szCs w:val="16"/>
              </w:rPr>
            </w:pPr>
            <w:r w:rsidRPr="00504920">
              <w:rPr>
                <w:rFonts w:ascii="Calibri Light" w:hAnsi="Calibri Light" w:cs="Calibri Light"/>
                <w:sz w:val="16"/>
                <w:szCs w:val="16"/>
              </w:rPr>
              <w:t xml:space="preserve">Wywiad techniczny na potrzeby udostępnienia OK przestrzeni w Szafie OSD </w:t>
            </w:r>
          </w:p>
        </w:tc>
        <w:tc>
          <w:tcPr>
            <w:tcW w:w="1702" w:type="dxa"/>
            <w:vAlign w:val="center"/>
          </w:tcPr>
          <w:p w14:paraId="3AA94B7F" w14:textId="0A5742A0" w:rsidR="00F27871" w:rsidRPr="00504920" w:rsidRDefault="005303EE" w:rsidP="00247762">
            <w:pPr>
              <w:spacing w:line="240" w:lineRule="auto"/>
              <w:jc w:val="center"/>
              <w:rPr>
                <w:rFonts w:ascii="Calibri Light" w:hAnsi="Calibri Light" w:cs="Calibri Light"/>
                <w:color w:val="000000"/>
                <w:sz w:val="16"/>
                <w:szCs w:val="16"/>
                <w:lang w:eastAsia="pl-PL"/>
              </w:rPr>
            </w:pPr>
            <w:r>
              <w:rPr>
                <w:rFonts w:ascii="Calibri Light" w:hAnsi="Calibri Light" w:cs="Calibri Light"/>
                <w:sz w:val="16"/>
                <w:szCs w:val="16"/>
              </w:rPr>
              <w:t>611,56</w:t>
            </w:r>
          </w:p>
        </w:tc>
      </w:tr>
    </w:tbl>
    <w:p w14:paraId="2DB0B522" w14:textId="6C194DE9" w:rsidR="003943F5" w:rsidRPr="003C7700" w:rsidRDefault="003943F5" w:rsidP="00C94C2F">
      <w:pPr>
        <w:rPr>
          <w:rFonts w:ascii="Calibri Light" w:hAnsi="Calibri Light" w:cs="Calibri Light"/>
        </w:rPr>
      </w:pPr>
    </w:p>
    <w:p w14:paraId="1BF2F396" w14:textId="14B7284F" w:rsidR="00CB0967" w:rsidRPr="003C7700" w:rsidRDefault="00CB0967" w:rsidP="006F294D">
      <w:pPr>
        <w:pStyle w:val="Nagwek2"/>
        <w:numPr>
          <w:ilvl w:val="1"/>
          <w:numId w:val="99"/>
        </w:numPr>
        <w:ind w:left="567" w:hanging="567"/>
        <w:rPr>
          <w:rFonts w:ascii="Calibri Light" w:hAnsi="Calibri Light" w:cs="Calibri Light"/>
          <w:b/>
          <w:kern w:val="12"/>
          <w:sz w:val="23"/>
          <w:szCs w:val="23"/>
          <w:lang w:val="pl-PL"/>
        </w:rPr>
      </w:pPr>
      <w:bookmarkStart w:id="213" w:name="_Toc204081076"/>
      <w:r w:rsidRPr="003C7700">
        <w:rPr>
          <w:rFonts w:ascii="Calibri Light" w:hAnsi="Calibri Light" w:cs="Calibri Light"/>
          <w:b/>
          <w:kern w:val="12"/>
          <w:sz w:val="23"/>
          <w:szCs w:val="23"/>
          <w:lang w:val="pl-PL"/>
        </w:rPr>
        <w:t>Opłaty za usługę dostępu Kanalizacji kablowej</w:t>
      </w:r>
      <w:r w:rsidR="00F367E8" w:rsidRPr="00BA0E79">
        <w:rPr>
          <w:rStyle w:val="Odwoanieprzypisudolnego"/>
          <w:rFonts w:ascii="Calibri Light" w:hAnsi="Calibri Light" w:cs="Calibri Light"/>
          <w:b/>
          <w:kern w:val="12"/>
          <w:lang w:val="pl-PL"/>
        </w:rPr>
        <w:footnoteReference w:id="13"/>
      </w:r>
      <w:bookmarkEnd w:id="213"/>
    </w:p>
    <w:p w14:paraId="527791F7" w14:textId="57097FCC" w:rsidR="00CB0967" w:rsidRPr="003C7700" w:rsidRDefault="00CB0967" w:rsidP="00AF7742">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 xml:space="preserve">Tabela nr </w:t>
      </w:r>
      <w:r w:rsidR="000F28DC" w:rsidRPr="003C7700">
        <w:rPr>
          <w:rFonts w:ascii="Calibri Light" w:hAnsi="Calibri Light" w:cs="Calibri Light"/>
          <w:i w:val="0"/>
          <w:color w:val="auto"/>
          <w:sz w:val="23"/>
          <w:szCs w:val="23"/>
        </w:rPr>
        <w:t>1</w:t>
      </w:r>
      <w:r w:rsidR="00AC1BF2" w:rsidRPr="003C7700">
        <w:rPr>
          <w:rFonts w:ascii="Calibri Light" w:hAnsi="Calibri Light" w:cs="Calibri Light"/>
          <w:i w:val="0"/>
          <w:color w:val="auto"/>
          <w:sz w:val="23"/>
          <w:szCs w:val="23"/>
        </w:rPr>
        <w:t>1</w:t>
      </w:r>
      <w:r w:rsidRPr="003C7700">
        <w:rPr>
          <w:rFonts w:ascii="Calibri Light" w:hAnsi="Calibri Light" w:cs="Calibri Light"/>
          <w:i w:val="0"/>
          <w:color w:val="auto"/>
          <w:sz w:val="23"/>
          <w:szCs w:val="23"/>
        </w:rPr>
        <w:t xml:space="preserve"> Opłaty abonamentowe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16"/>
        <w:gridCol w:w="4828"/>
        <w:gridCol w:w="1702"/>
      </w:tblGrid>
      <w:tr w:rsidR="00CB0967" w:rsidRPr="003C7700" w14:paraId="641028F7" w14:textId="77777777" w:rsidTr="00AD6CAC">
        <w:trPr>
          <w:trHeight w:val="300"/>
        </w:trPr>
        <w:tc>
          <w:tcPr>
            <w:tcW w:w="416" w:type="dxa"/>
            <w:shd w:val="clear" w:color="000000" w:fill="F2F2F2"/>
            <w:vAlign w:val="center"/>
          </w:tcPr>
          <w:p w14:paraId="50278DB7" w14:textId="77777777" w:rsidR="00CB0967" w:rsidRPr="003C7700" w:rsidRDefault="00CB0967" w:rsidP="00E45871">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lastRenderedPageBreak/>
              <w:t>L.p.</w:t>
            </w:r>
          </w:p>
        </w:tc>
        <w:tc>
          <w:tcPr>
            <w:tcW w:w="4828" w:type="dxa"/>
            <w:shd w:val="clear" w:color="000000" w:fill="F2F2F2"/>
            <w:noWrap/>
            <w:vAlign w:val="center"/>
          </w:tcPr>
          <w:p w14:paraId="18748F48" w14:textId="34AA45AA" w:rsidR="00CB0967" w:rsidRPr="003C7700" w:rsidRDefault="0082339E"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Średnica zewnętrzna wprowadzanego kabla, </w:t>
            </w:r>
            <w:proofErr w:type="spellStart"/>
            <w:r w:rsidRPr="003C7700">
              <w:rPr>
                <w:rFonts w:ascii="Calibri Light" w:hAnsi="Calibri Light" w:cs="Calibri Light"/>
                <w:b/>
                <w:bCs/>
                <w:color w:val="000000"/>
                <w:sz w:val="16"/>
                <w:szCs w:val="16"/>
                <w:lang w:eastAsia="pl-PL"/>
              </w:rPr>
              <w:t>Mikrorurki</w:t>
            </w:r>
            <w:proofErr w:type="spellEnd"/>
            <w:r w:rsidRPr="003C7700">
              <w:rPr>
                <w:rFonts w:ascii="Calibri Light" w:hAnsi="Calibri Light" w:cs="Calibri Light"/>
                <w:b/>
                <w:bCs/>
                <w:color w:val="000000"/>
                <w:sz w:val="16"/>
                <w:szCs w:val="16"/>
                <w:lang w:eastAsia="pl-PL"/>
              </w:rPr>
              <w:t xml:space="preserve"> lub rury Kanalizacji Kablowej wtórnej</w:t>
            </w:r>
          </w:p>
        </w:tc>
        <w:tc>
          <w:tcPr>
            <w:tcW w:w="1702" w:type="dxa"/>
            <w:shd w:val="clear" w:color="auto" w:fill="F2F2F2" w:themeFill="background1" w:themeFillShade="F2"/>
            <w:noWrap/>
            <w:vAlign w:val="center"/>
          </w:tcPr>
          <w:p w14:paraId="4AA982EA" w14:textId="5DD301BF" w:rsidR="00CB0967" w:rsidRPr="003C7700" w:rsidRDefault="0082339E" w:rsidP="0082339E">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 xml:space="preserve">Opłata za 1 m kabla, </w:t>
            </w:r>
            <w:proofErr w:type="spellStart"/>
            <w:r w:rsidRPr="003C7700">
              <w:rPr>
                <w:rFonts w:ascii="Calibri Light" w:hAnsi="Calibri Light" w:cs="Calibri Light"/>
                <w:b/>
                <w:color w:val="000000"/>
                <w:sz w:val="16"/>
                <w:szCs w:val="16"/>
                <w:lang w:eastAsia="pl-PL"/>
              </w:rPr>
              <w:t>Mikrorurki</w:t>
            </w:r>
            <w:proofErr w:type="spellEnd"/>
            <w:r w:rsidRPr="003C7700">
              <w:rPr>
                <w:rFonts w:ascii="Calibri Light" w:hAnsi="Calibri Light" w:cs="Calibri Light"/>
                <w:b/>
                <w:color w:val="000000"/>
                <w:sz w:val="16"/>
                <w:szCs w:val="16"/>
                <w:lang w:eastAsia="pl-PL"/>
              </w:rPr>
              <w:t xml:space="preserve"> lub rury Kanalizacji Kablowej wtórnej OK w otworze Kanalizacji Kablowej OSD lub </w:t>
            </w:r>
            <w:proofErr w:type="spellStart"/>
            <w:r w:rsidRPr="003C7700">
              <w:rPr>
                <w:rFonts w:ascii="Calibri Light" w:hAnsi="Calibri Light" w:cs="Calibri Light"/>
                <w:b/>
                <w:color w:val="000000"/>
                <w:sz w:val="16"/>
                <w:szCs w:val="16"/>
                <w:lang w:eastAsia="pl-PL"/>
              </w:rPr>
              <w:t>Mikrokanalizacji</w:t>
            </w:r>
            <w:proofErr w:type="spellEnd"/>
            <w:r w:rsidRPr="003C7700">
              <w:rPr>
                <w:rFonts w:ascii="Calibri Light" w:hAnsi="Calibri Light" w:cs="Calibri Light"/>
                <w:b/>
                <w:color w:val="000000"/>
                <w:sz w:val="16"/>
                <w:szCs w:val="16"/>
                <w:lang w:eastAsia="pl-PL"/>
              </w:rPr>
              <w:t xml:space="preserve"> OSD za 1 miesiąc [zł]</w:t>
            </w:r>
          </w:p>
        </w:tc>
      </w:tr>
      <w:tr w:rsidR="003A2737" w:rsidRPr="003C7700" w14:paraId="1C83F828" w14:textId="77777777" w:rsidTr="00BA0E79">
        <w:trPr>
          <w:trHeight w:val="300"/>
        </w:trPr>
        <w:tc>
          <w:tcPr>
            <w:tcW w:w="416" w:type="dxa"/>
            <w:shd w:val="clear" w:color="000000" w:fill="F2F2F2"/>
            <w:vAlign w:val="center"/>
          </w:tcPr>
          <w:p w14:paraId="5B008364"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3DBD703D" w14:textId="6E8D0FD8"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poniżej 4 mm </w:t>
            </w:r>
          </w:p>
        </w:tc>
        <w:tc>
          <w:tcPr>
            <w:tcW w:w="1702" w:type="dxa"/>
            <w:noWrap/>
            <w:vAlign w:val="center"/>
          </w:tcPr>
          <w:p w14:paraId="2787B6FE" w14:textId="6A898C11" w:rsidR="003A2737" w:rsidRPr="003C7700" w:rsidRDefault="003A2737" w:rsidP="00247762">
            <w:pPr>
              <w:spacing w:line="240" w:lineRule="auto"/>
              <w:jc w:val="center"/>
              <w:rPr>
                <w:rFonts w:ascii="Calibri Light" w:hAnsi="Calibri Light" w:cs="Calibri Light"/>
                <w:color w:val="000000"/>
                <w:sz w:val="16"/>
                <w:szCs w:val="16"/>
                <w:lang w:eastAsia="pl-PL"/>
              </w:rPr>
            </w:pPr>
            <w:r w:rsidRPr="00BA0E79">
              <w:rPr>
                <w:rFonts w:ascii="Calibri Light" w:hAnsi="Calibri Light" w:cs="Calibri Light"/>
                <w:color w:val="000000"/>
                <w:sz w:val="16"/>
                <w:szCs w:val="16"/>
                <w:lang w:eastAsia="pl-PL"/>
              </w:rPr>
              <w:t>0,0776</w:t>
            </w:r>
          </w:p>
        </w:tc>
      </w:tr>
      <w:tr w:rsidR="003A2737" w:rsidRPr="003C7700" w14:paraId="4DAF67C7" w14:textId="77777777" w:rsidTr="00BA0E79">
        <w:trPr>
          <w:trHeight w:val="300"/>
        </w:trPr>
        <w:tc>
          <w:tcPr>
            <w:tcW w:w="416" w:type="dxa"/>
            <w:shd w:val="clear" w:color="000000" w:fill="F2F2F2"/>
            <w:vAlign w:val="center"/>
          </w:tcPr>
          <w:p w14:paraId="0DD3CDC2"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vAlign w:val="center"/>
          </w:tcPr>
          <w:p w14:paraId="118939EF" w14:textId="34A5B772"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4,1 do 6 mm </w:t>
            </w:r>
          </w:p>
        </w:tc>
        <w:tc>
          <w:tcPr>
            <w:tcW w:w="1702" w:type="dxa"/>
            <w:noWrap/>
            <w:vAlign w:val="center"/>
          </w:tcPr>
          <w:p w14:paraId="588050FA" w14:textId="60B6D305" w:rsidR="003A2737" w:rsidRPr="003C7700" w:rsidRDefault="003A2737" w:rsidP="00247762">
            <w:pPr>
              <w:spacing w:line="240" w:lineRule="auto"/>
              <w:jc w:val="center"/>
              <w:rPr>
                <w:rFonts w:ascii="Calibri Light" w:hAnsi="Calibri Light" w:cs="Calibri Light"/>
                <w:color w:val="000000"/>
                <w:sz w:val="16"/>
                <w:szCs w:val="16"/>
                <w:lang w:eastAsia="pl-PL"/>
              </w:rPr>
            </w:pPr>
            <w:r w:rsidRPr="00BA0E79">
              <w:rPr>
                <w:rFonts w:ascii="Calibri Light" w:hAnsi="Calibri Light" w:cs="Calibri Light"/>
                <w:color w:val="000000"/>
                <w:sz w:val="16"/>
                <w:szCs w:val="16"/>
                <w:lang w:eastAsia="pl-PL"/>
              </w:rPr>
              <w:t>0,1164</w:t>
            </w:r>
          </w:p>
        </w:tc>
      </w:tr>
      <w:tr w:rsidR="003A2737" w:rsidRPr="003C7700" w14:paraId="53B623B9" w14:textId="77777777" w:rsidTr="00BA0E79">
        <w:trPr>
          <w:trHeight w:val="300"/>
        </w:trPr>
        <w:tc>
          <w:tcPr>
            <w:tcW w:w="416" w:type="dxa"/>
            <w:shd w:val="clear" w:color="000000" w:fill="F2F2F2"/>
            <w:vAlign w:val="center"/>
          </w:tcPr>
          <w:p w14:paraId="5D2D18C7"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261C822E" w14:textId="547B727F"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6,1 do 7 mm </w:t>
            </w:r>
          </w:p>
        </w:tc>
        <w:tc>
          <w:tcPr>
            <w:tcW w:w="1702" w:type="dxa"/>
            <w:vAlign w:val="center"/>
          </w:tcPr>
          <w:p w14:paraId="2EBAEA2A" w14:textId="49D48211" w:rsidR="003A2737" w:rsidRPr="003C7700" w:rsidRDefault="003A2737" w:rsidP="00247762">
            <w:pPr>
              <w:spacing w:line="240" w:lineRule="auto"/>
              <w:jc w:val="center"/>
              <w:rPr>
                <w:rFonts w:ascii="Calibri Light" w:hAnsi="Calibri Light" w:cs="Calibri Light"/>
                <w:color w:val="000000"/>
                <w:sz w:val="16"/>
                <w:szCs w:val="16"/>
                <w:lang w:eastAsia="pl-PL"/>
              </w:rPr>
            </w:pPr>
            <w:r w:rsidRPr="00BA0E79">
              <w:rPr>
                <w:rFonts w:ascii="Calibri Light" w:hAnsi="Calibri Light" w:cs="Calibri Light"/>
                <w:color w:val="000000"/>
                <w:sz w:val="16"/>
                <w:szCs w:val="16"/>
                <w:lang w:eastAsia="pl-PL"/>
              </w:rPr>
              <w:t>0,1358</w:t>
            </w:r>
          </w:p>
        </w:tc>
      </w:tr>
      <w:tr w:rsidR="003A2737" w:rsidRPr="003C7700" w14:paraId="5F1F6D80" w14:textId="77777777" w:rsidTr="00BA0E79">
        <w:trPr>
          <w:trHeight w:val="300"/>
        </w:trPr>
        <w:tc>
          <w:tcPr>
            <w:tcW w:w="416" w:type="dxa"/>
            <w:shd w:val="clear" w:color="000000" w:fill="F2F2F2"/>
            <w:vAlign w:val="center"/>
          </w:tcPr>
          <w:p w14:paraId="0D856194"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50FD176C" w14:textId="1EE44310"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7,1 do 8 mm </w:t>
            </w:r>
          </w:p>
        </w:tc>
        <w:tc>
          <w:tcPr>
            <w:tcW w:w="1702" w:type="dxa"/>
            <w:vAlign w:val="center"/>
          </w:tcPr>
          <w:p w14:paraId="18786DF7" w14:textId="788E979F" w:rsidR="003A2737" w:rsidRPr="003C7700" w:rsidRDefault="003A2737" w:rsidP="00247762">
            <w:pPr>
              <w:spacing w:line="240" w:lineRule="auto"/>
              <w:jc w:val="center"/>
              <w:rPr>
                <w:rFonts w:ascii="Calibri Light" w:hAnsi="Calibri Light" w:cs="Calibri Light"/>
                <w:color w:val="000000"/>
                <w:sz w:val="16"/>
                <w:szCs w:val="16"/>
                <w:lang w:eastAsia="pl-PL"/>
              </w:rPr>
            </w:pPr>
            <w:r w:rsidRPr="00BA0E79">
              <w:rPr>
                <w:rFonts w:ascii="Calibri Light" w:hAnsi="Calibri Light" w:cs="Calibri Light"/>
                <w:color w:val="000000"/>
                <w:sz w:val="16"/>
                <w:szCs w:val="16"/>
                <w:lang w:eastAsia="pl-PL"/>
              </w:rPr>
              <w:t>0,1552</w:t>
            </w:r>
          </w:p>
        </w:tc>
      </w:tr>
      <w:tr w:rsidR="003A2737" w:rsidRPr="003C7700" w14:paraId="2C359527" w14:textId="77777777" w:rsidTr="00BA0E79">
        <w:trPr>
          <w:trHeight w:val="300"/>
        </w:trPr>
        <w:tc>
          <w:tcPr>
            <w:tcW w:w="416" w:type="dxa"/>
            <w:shd w:val="clear" w:color="000000" w:fill="F2F2F2"/>
            <w:vAlign w:val="center"/>
          </w:tcPr>
          <w:p w14:paraId="2F52B875"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137B340D" w14:textId="35ED76E2"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8,1 do 9 mm </w:t>
            </w:r>
          </w:p>
        </w:tc>
        <w:tc>
          <w:tcPr>
            <w:tcW w:w="1702" w:type="dxa"/>
            <w:vAlign w:val="center"/>
          </w:tcPr>
          <w:p w14:paraId="78889E80" w14:textId="115B999D" w:rsidR="003A2737" w:rsidRPr="003C7700" w:rsidRDefault="003A2737" w:rsidP="00247762">
            <w:pPr>
              <w:spacing w:line="240" w:lineRule="auto"/>
              <w:jc w:val="center"/>
              <w:rPr>
                <w:rFonts w:ascii="Calibri Light" w:hAnsi="Calibri Light" w:cs="Calibri Light"/>
                <w:color w:val="000000"/>
                <w:sz w:val="16"/>
                <w:szCs w:val="16"/>
                <w:lang w:eastAsia="pl-PL"/>
              </w:rPr>
            </w:pPr>
            <w:r w:rsidRPr="00BA0E79">
              <w:rPr>
                <w:rFonts w:ascii="Calibri Light" w:hAnsi="Calibri Light" w:cs="Calibri Light"/>
                <w:color w:val="000000"/>
                <w:sz w:val="16"/>
                <w:szCs w:val="16"/>
                <w:lang w:eastAsia="pl-PL"/>
              </w:rPr>
              <w:t>0,1746</w:t>
            </w:r>
          </w:p>
        </w:tc>
      </w:tr>
      <w:tr w:rsidR="003A2737" w:rsidRPr="003C7700" w14:paraId="53DF6CF7" w14:textId="77777777" w:rsidTr="00BA0E79">
        <w:trPr>
          <w:trHeight w:val="300"/>
        </w:trPr>
        <w:tc>
          <w:tcPr>
            <w:tcW w:w="416" w:type="dxa"/>
            <w:shd w:val="clear" w:color="000000" w:fill="F2F2F2"/>
            <w:vAlign w:val="center"/>
          </w:tcPr>
          <w:p w14:paraId="1E786976"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0C729EA6" w14:textId="71F68D2C"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9,1 do 10 mm </w:t>
            </w:r>
          </w:p>
        </w:tc>
        <w:tc>
          <w:tcPr>
            <w:tcW w:w="1702" w:type="dxa"/>
            <w:vAlign w:val="center"/>
          </w:tcPr>
          <w:p w14:paraId="243D046C" w14:textId="0220D06A" w:rsidR="003A2737" w:rsidRPr="003C7700" w:rsidRDefault="003A2737" w:rsidP="00247762">
            <w:pPr>
              <w:spacing w:line="240" w:lineRule="auto"/>
              <w:jc w:val="center"/>
              <w:rPr>
                <w:rFonts w:ascii="Calibri Light" w:hAnsi="Calibri Light" w:cs="Calibri Light"/>
                <w:color w:val="000000"/>
                <w:sz w:val="16"/>
                <w:szCs w:val="16"/>
                <w:lang w:eastAsia="pl-PL"/>
              </w:rPr>
            </w:pPr>
            <w:r w:rsidRPr="00BA0E79">
              <w:rPr>
                <w:rFonts w:ascii="Calibri Light" w:hAnsi="Calibri Light" w:cs="Calibri Light"/>
                <w:color w:val="000000"/>
                <w:sz w:val="16"/>
                <w:szCs w:val="16"/>
                <w:lang w:eastAsia="pl-PL"/>
              </w:rPr>
              <w:t>0,1940</w:t>
            </w:r>
          </w:p>
        </w:tc>
      </w:tr>
      <w:tr w:rsidR="003A2737" w:rsidRPr="003C7700" w14:paraId="04FF6EAC" w14:textId="77777777" w:rsidTr="00BA0E79">
        <w:trPr>
          <w:trHeight w:val="300"/>
        </w:trPr>
        <w:tc>
          <w:tcPr>
            <w:tcW w:w="416" w:type="dxa"/>
            <w:shd w:val="clear" w:color="000000" w:fill="F2F2F2"/>
            <w:vAlign w:val="center"/>
          </w:tcPr>
          <w:p w14:paraId="435031EE"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76985498" w14:textId="1A92BF5B"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10,1 do 11 mm </w:t>
            </w:r>
          </w:p>
        </w:tc>
        <w:tc>
          <w:tcPr>
            <w:tcW w:w="1702" w:type="dxa"/>
            <w:vAlign w:val="center"/>
          </w:tcPr>
          <w:p w14:paraId="4CF242F4" w14:textId="3FE824B6" w:rsidR="003A2737" w:rsidRPr="003C7700" w:rsidRDefault="003A2737" w:rsidP="00247762">
            <w:pPr>
              <w:spacing w:line="240" w:lineRule="auto"/>
              <w:jc w:val="center"/>
              <w:rPr>
                <w:rFonts w:ascii="Calibri Light" w:hAnsi="Calibri Light" w:cs="Calibri Light"/>
                <w:color w:val="000000"/>
                <w:sz w:val="16"/>
                <w:szCs w:val="16"/>
                <w:lang w:eastAsia="pl-PL"/>
              </w:rPr>
            </w:pPr>
            <w:r w:rsidRPr="00BA0E79">
              <w:rPr>
                <w:rFonts w:ascii="Calibri Light" w:hAnsi="Calibri Light" w:cs="Calibri Light"/>
                <w:color w:val="000000"/>
                <w:sz w:val="16"/>
                <w:szCs w:val="16"/>
                <w:lang w:eastAsia="pl-PL"/>
              </w:rPr>
              <w:t>0,2134</w:t>
            </w:r>
          </w:p>
        </w:tc>
      </w:tr>
      <w:tr w:rsidR="003A2737" w:rsidRPr="003C7700" w14:paraId="04A95681" w14:textId="77777777" w:rsidTr="00BA0E79">
        <w:trPr>
          <w:trHeight w:val="300"/>
        </w:trPr>
        <w:tc>
          <w:tcPr>
            <w:tcW w:w="416" w:type="dxa"/>
            <w:shd w:val="clear" w:color="000000" w:fill="F2F2F2"/>
            <w:vAlign w:val="center"/>
          </w:tcPr>
          <w:p w14:paraId="0FAA0F32"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0A15A82A" w14:textId="0AC3CEF8"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11,1 do 12 mm </w:t>
            </w:r>
          </w:p>
        </w:tc>
        <w:tc>
          <w:tcPr>
            <w:tcW w:w="1702" w:type="dxa"/>
            <w:vAlign w:val="center"/>
          </w:tcPr>
          <w:p w14:paraId="7BE1132B" w14:textId="47D5286B" w:rsidR="003A2737" w:rsidRPr="003C7700" w:rsidRDefault="003A2737" w:rsidP="00247762">
            <w:pPr>
              <w:spacing w:line="240" w:lineRule="auto"/>
              <w:jc w:val="center"/>
              <w:rPr>
                <w:rFonts w:ascii="Calibri Light" w:hAnsi="Calibri Light" w:cs="Calibri Light"/>
                <w:color w:val="000000"/>
                <w:sz w:val="16"/>
                <w:szCs w:val="16"/>
                <w:lang w:eastAsia="pl-PL"/>
              </w:rPr>
            </w:pPr>
            <w:r w:rsidRPr="00BA0E79">
              <w:rPr>
                <w:rFonts w:ascii="Calibri Light" w:hAnsi="Calibri Light" w:cs="Calibri Light"/>
                <w:color w:val="000000"/>
                <w:sz w:val="16"/>
                <w:szCs w:val="16"/>
                <w:lang w:eastAsia="pl-PL"/>
              </w:rPr>
              <w:t>0,2328</w:t>
            </w:r>
          </w:p>
        </w:tc>
      </w:tr>
      <w:tr w:rsidR="003A2737" w:rsidRPr="003C7700" w14:paraId="2DE6EA3F" w14:textId="77777777" w:rsidTr="00BA0E79">
        <w:trPr>
          <w:trHeight w:val="300"/>
        </w:trPr>
        <w:tc>
          <w:tcPr>
            <w:tcW w:w="416" w:type="dxa"/>
            <w:shd w:val="clear" w:color="000000" w:fill="F2F2F2"/>
            <w:vAlign w:val="center"/>
          </w:tcPr>
          <w:p w14:paraId="6E9A0498"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25AF1C1A" w14:textId="14E7A975"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12,1 do 13 mm </w:t>
            </w:r>
          </w:p>
        </w:tc>
        <w:tc>
          <w:tcPr>
            <w:tcW w:w="1702" w:type="dxa"/>
            <w:vAlign w:val="center"/>
          </w:tcPr>
          <w:p w14:paraId="49D5E60A" w14:textId="577C7A98" w:rsidR="003A2737" w:rsidRPr="003C7700" w:rsidRDefault="003A2737" w:rsidP="00247762">
            <w:pPr>
              <w:spacing w:line="240" w:lineRule="auto"/>
              <w:jc w:val="center"/>
              <w:rPr>
                <w:rFonts w:ascii="Calibri Light" w:hAnsi="Calibri Light" w:cs="Calibri Light"/>
                <w:color w:val="000000"/>
                <w:sz w:val="16"/>
                <w:szCs w:val="16"/>
                <w:lang w:eastAsia="pl-PL"/>
              </w:rPr>
            </w:pPr>
            <w:r w:rsidRPr="00BA0E79">
              <w:rPr>
                <w:rFonts w:ascii="Calibri Light" w:hAnsi="Calibri Light" w:cs="Calibri Light"/>
                <w:color w:val="000000"/>
                <w:sz w:val="16"/>
                <w:szCs w:val="16"/>
                <w:lang w:eastAsia="pl-PL"/>
              </w:rPr>
              <w:t>0,2522</w:t>
            </w:r>
          </w:p>
        </w:tc>
      </w:tr>
      <w:tr w:rsidR="003A2737" w:rsidRPr="003C7700" w14:paraId="3C777540" w14:textId="77777777" w:rsidTr="00BA0E79">
        <w:trPr>
          <w:trHeight w:val="300"/>
        </w:trPr>
        <w:tc>
          <w:tcPr>
            <w:tcW w:w="416" w:type="dxa"/>
            <w:shd w:val="clear" w:color="000000" w:fill="F2F2F2"/>
            <w:vAlign w:val="center"/>
          </w:tcPr>
          <w:p w14:paraId="33DC8630"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2E14C112" w14:textId="165CAB2C"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13,1 do 16 mm </w:t>
            </w:r>
          </w:p>
        </w:tc>
        <w:tc>
          <w:tcPr>
            <w:tcW w:w="1702" w:type="dxa"/>
            <w:vAlign w:val="center"/>
          </w:tcPr>
          <w:p w14:paraId="6D3F9D03" w14:textId="5D77FE5F" w:rsidR="003A2737" w:rsidRPr="003C7700" w:rsidRDefault="003A2737" w:rsidP="00247762">
            <w:pPr>
              <w:spacing w:line="240" w:lineRule="auto"/>
              <w:jc w:val="center"/>
              <w:rPr>
                <w:rFonts w:ascii="Calibri Light" w:hAnsi="Calibri Light" w:cs="Calibri Light"/>
                <w:color w:val="000000"/>
                <w:sz w:val="16"/>
                <w:szCs w:val="16"/>
                <w:lang w:eastAsia="pl-PL"/>
              </w:rPr>
            </w:pPr>
            <w:r w:rsidRPr="00BA0E79">
              <w:rPr>
                <w:rFonts w:ascii="Calibri Light" w:hAnsi="Calibri Light" w:cs="Calibri Light"/>
                <w:color w:val="000000"/>
                <w:sz w:val="16"/>
                <w:szCs w:val="16"/>
                <w:lang w:eastAsia="pl-PL"/>
              </w:rPr>
              <w:t>0,3104</w:t>
            </w:r>
          </w:p>
        </w:tc>
      </w:tr>
      <w:tr w:rsidR="003A2737" w:rsidRPr="003C7700" w14:paraId="1282036E" w14:textId="77777777" w:rsidTr="00BA0E79">
        <w:trPr>
          <w:trHeight w:val="300"/>
        </w:trPr>
        <w:tc>
          <w:tcPr>
            <w:tcW w:w="416" w:type="dxa"/>
            <w:shd w:val="clear" w:color="000000" w:fill="F2F2F2"/>
            <w:vAlign w:val="center"/>
          </w:tcPr>
          <w:p w14:paraId="5F56B2D5"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1C177E95" w14:textId="7C1F7D44"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16,1 do 18 mm </w:t>
            </w:r>
          </w:p>
        </w:tc>
        <w:tc>
          <w:tcPr>
            <w:tcW w:w="1702" w:type="dxa"/>
            <w:vAlign w:val="center"/>
          </w:tcPr>
          <w:p w14:paraId="4C5FCE81" w14:textId="5F666497" w:rsidR="003A2737" w:rsidRPr="003C7700" w:rsidRDefault="003A2737" w:rsidP="00247762">
            <w:pPr>
              <w:spacing w:line="240" w:lineRule="auto"/>
              <w:jc w:val="center"/>
              <w:rPr>
                <w:rFonts w:ascii="Calibri Light" w:hAnsi="Calibri Light" w:cs="Calibri Light"/>
                <w:color w:val="000000"/>
                <w:sz w:val="16"/>
                <w:szCs w:val="16"/>
                <w:lang w:eastAsia="pl-PL"/>
              </w:rPr>
            </w:pPr>
            <w:r w:rsidRPr="00BA0E79">
              <w:rPr>
                <w:rFonts w:ascii="Calibri Light" w:hAnsi="Calibri Light" w:cs="Calibri Light"/>
                <w:color w:val="000000"/>
                <w:sz w:val="16"/>
                <w:szCs w:val="16"/>
                <w:lang w:eastAsia="pl-PL"/>
              </w:rPr>
              <w:t>0,3492</w:t>
            </w:r>
          </w:p>
        </w:tc>
      </w:tr>
      <w:tr w:rsidR="003A2737" w:rsidRPr="003C7700" w14:paraId="730F09F4" w14:textId="77777777" w:rsidTr="00BA0E79">
        <w:trPr>
          <w:trHeight w:val="300"/>
        </w:trPr>
        <w:tc>
          <w:tcPr>
            <w:tcW w:w="416" w:type="dxa"/>
            <w:shd w:val="clear" w:color="000000" w:fill="F2F2F2"/>
            <w:vAlign w:val="center"/>
          </w:tcPr>
          <w:p w14:paraId="4762384C"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1E16A3FD" w14:textId="5F158214"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18,1 do 20 mm </w:t>
            </w:r>
          </w:p>
        </w:tc>
        <w:tc>
          <w:tcPr>
            <w:tcW w:w="1702" w:type="dxa"/>
            <w:vAlign w:val="center"/>
          </w:tcPr>
          <w:p w14:paraId="659DD55C" w14:textId="762DEC23" w:rsidR="003A2737" w:rsidRPr="003C7700" w:rsidRDefault="003A2737" w:rsidP="00247762">
            <w:pPr>
              <w:spacing w:line="240" w:lineRule="auto"/>
              <w:jc w:val="center"/>
              <w:rPr>
                <w:rFonts w:ascii="Calibri Light" w:hAnsi="Calibri Light" w:cs="Calibri Light"/>
                <w:color w:val="000000"/>
                <w:sz w:val="16"/>
                <w:szCs w:val="16"/>
                <w:lang w:eastAsia="pl-PL"/>
              </w:rPr>
            </w:pPr>
            <w:r w:rsidRPr="00BA0E79">
              <w:rPr>
                <w:rFonts w:ascii="Calibri Light" w:hAnsi="Calibri Light" w:cs="Calibri Light"/>
                <w:color w:val="000000"/>
                <w:sz w:val="16"/>
                <w:szCs w:val="16"/>
                <w:lang w:eastAsia="pl-PL"/>
              </w:rPr>
              <w:t>0,3880</w:t>
            </w:r>
          </w:p>
        </w:tc>
      </w:tr>
      <w:tr w:rsidR="003A2737" w:rsidRPr="003C7700" w14:paraId="3911108C" w14:textId="77777777" w:rsidTr="00BA0E79">
        <w:trPr>
          <w:trHeight w:val="300"/>
        </w:trPr>
        <w:tc>
          <w:tcPr>
            <w:tcW w:w="416" w:type="dxa"/>
            <w:shd w:val="clear" w:color="000000" w:fill="F2F2F2"/>
            <w:vAlign w:val="center"/>
          </w:tcPr>
          <w:p w14:paraId="2A757953"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77BC3805" w14:textId="572C1427"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20,1 do 22 mm </w:t>
            </w:r>
          </w:p>
        </w:tc>
        <w:tc>
          <w:tcPr>
            <w:tcW w:w="1702" w:type="dxa"/>
            <w:vAlign w:val="center"/>
          </w:tcPr>
          <w:p w14:paraId="0ABE13FA" w14:textId="5AC90182" w:rsidR="003A2737" w:rsidRPr="003C7700" w:rsidRDefault="003A2737" w:rsidP="00247762">
            <w:pPr>
              <w:spacing w:line="240" w:lineRule="auto"/>
              <w:jc w:val="center"/>
              <w:rPr>
                <w:rFonts w:ascii="Calibri Light" w:hAnsi="Calibri Light" w:cs="Calibri Light"/>
                <w:color w:val="000000"/>
                <w:sz w:val="16"/>
                <w:szCs w:val="16"/>
                <w:lang w:eastAsia="pl-PL"/>
              </w:rPr>
            </w:pPr>
            <w:r w:rsidRPr="00BA0E79">
              <w:rPr>
                <w:rFonts w:ascii="Calibri Light" w:hAnsi="Calibri Light" w:cs="Calibri Light"/>
                <w:color w:val="000000"/>
                <w:sz w:val="16"/>
                <w:szCs w:val="16"/>
                <w:lang w:eastAsia="pl-PL"/>
              </w:rPr>
              <w:t>0,4268</w:t>
            </w:r>
          </w:p>
        </w:tc>
      </w:tr>
      <w:tr w:rsidR="003A2737" w:rsidRPr="003C7700" w14:paraId="0CBD82D2" w14:textId="77777777" w:rsidTr="00BA0E79">
        <w:trPr>
          <w:trHeight w:val="300"/>
        </w:trPr>
        <w:tc>
          <w:tcPr>
            <w:tcW w:w="416" w:type="dxa"/>
            <w:shd w:val="clear" w:color="000000" w:fill="F2F2F2"/>
            <w:vAlign w:val="center"/>
          </w:tcPr>
          <w:p w14:paraId="5B7069CA"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0297639F" w14:textId="510E02AB"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22,1 do 25 mm </w:t>
            </w:r>
          </w:p>
        </w:tc>
        <w:tc>
          <w:tcPr>
            <w:tcW w:w="1702" w:type="dxa"/>
            <w:vAlign w:val="center"/>
          </w:tcPr>
          <w:p w14:paraId="04D57A32" w14:textId="6C4BCFBC" w:rsidR="003A2737" w:rsidRPr="003C7700" w:rsidRDefault="003A2737" w:rsidP="00247762">
            <w:pPr>
              <w:spacing w:line="240" w:lineRule="auto"/>
              <w:jc w:val="center"/>
              <w:rPr>
                <w:rFonts w:ascii="Calibri Light" w:hAnsi="Calibri Light" w:cs="Calibri Light"/>
                <w:color w:val="000000"/>
                <w:sz w:val="16"/>
                <w:szCs w:val="16"/>
                <w:lang w:eastAsia="pl-PL"/>
              </w:rPr>
            </w:pPr>
            <w:r w:rsidRPr="00BA0E79">
              <w:rPr>
                <w:rFonts w:ascii="Calibri Light" w:hAnsi="Calibri Light" w:cs="Calibri Light"/>
                <w:color w:val="000000"/>
                <w:sz w:val="16"/>
                <w:szCs w:val="16"/>
                <w:lang w:eastAsia="pl-PL"/>
              </w:rPr>
              <w:t>0,4850</w:t>
            </w:r>
          </w:p>
        </w:tc>
      </w:tr>
      <w:tr w:rsidR="003A2737" w:rsidRPr="003C7700" w14:paraId="34569069" w14:textId="77777777" w:rsidTr="00BA0E79">
        <w:trPr>
          <w:trHeight w:val="300"/>
        </w:trPr>
        <w:tc>
          <w:tcPr>
            <w:tcW w:w="416" w:type="dxa"/>
            <w:shd w:val="clear" w:color="000000" w:fill="F2F2F2"/>
            <w:vAlign w:val="center"/>
          </w:tcPr>
          <w:p w14:paraId="69AEF720"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784B7F55" w14:textId="2189468B"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25,1 do 32 mm </w:t>
            </w:r>
          </w:p>
        </w:tc>
        <w:tc>
          <w:tcPr>
            <w:tcW w:w="1702" w:type="dxa"/>
            <w:vAlign w:val="center"/>
          </w:tcPr>
          <w:p w14:paraId="0360D1A0" w14:textId="38B1D861" w:rsidR="003A2737" w:rsidRPr="003C7700" w:rsidRDefault="00F23EFE" w:rsidP="00247762">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0,6208</w:t>
            </w:r>
          </w:p>
        </w:tc>
      </w:tr>
      <w:tr w:rsidR="003A2737" w:rsidRPr="003C7700" w14:paraId="1EDC5E06" w14:textId="77777777" w:rsidTr="00BA0E79">
        <w:trPr>
          <w:trHeight w:val="300"/>
        </w:trPr>
        <w:tc>
          <w:tcPr>
            <w:tcW w:w="416" w:type="dxa"/>
            <w:shd w:val="clear" w:color="000000" w:fill="F2F2F2"/>
            <w:vAlign w:val="center"/>
          </w:tcPr>
          <w:p w14:paraId="45D7505E"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70330D66" w14:textId="2A6415F8"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32,1 do 40 mm </w:t>
            </w:r>
          </w:p>
        </w:tc>
        <w:tc>
          <w:tcPr>
            <w:tcW w:w="1702" w:type="dxa"/>
            <w:vAlign w:val="center"/>
          </w:tcPr>
          <w:p w14:paraId="7195E76E" w14:textId="2A16924C" w:rsidR="003A2737" w:rsidRPr="003C7700" w:rsidRDefault="00F23EFE" w:rsidP="00247762">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0,7760</w:t>
            </w:r>
          </w:p>
        </w:tc>
      </w:tr>
      <w:tr w:rsidR="00F367E8" w:rsidRPr="003C7700" w14:paraId="59125F56" w14:textId="77777777" w:rsidTr="001F151A">
        <w:trPr>
          <w:trHeight w:val="300"/>
        </w:trPr>
        <w:tc>
          <w:tcPr>
            <w:tcW w:w="6946" w:type="dxa"/>
            <w:gridSpan w:val="3"/>
            <w:shd w:val="clear" w:color="000000" w:fill="F2F2F2"/>
            <w:vAlign w:val="center"/>
          </w:tcPr>
          <w:p w14:paraId="591A17DD" w14:textId="2BB45A9C" w:rsidR="00F367E8" w:rsidRPr="00BA0E79" w:rsidRDefault="00F367E8" w:rsidP="00F23EFE">
            <w:pPr>
              <w:spacing w:line="240" w:lineRule="auto"/>
              <w:jc w:val="center"/>
              <w:rPr>
                <w:rFonts w:ascii="Calibri Light" w:hAnsi="Calibri Light" w:cs="Calibri Light"/>
                <w:b/>
                <w:color w:val="000000"/>
                <w:sz w:val="16"/>
                <w:szCs w:val="16"/>
                <w:lang w:eastAsia="pl-PL"/>
              </w:rPr>
            </w:pPr>
            <w:r w:rsidRPr="00BA0E79">
              <w:rPr>
                <w:rFonts w:ascii="Calibri Light" w:hAnsi="Calibri Light" w:cs="Calibri Light"/>
                <w:b/>
                <w:color w:val="000000"/>
                <w:sz w:val="16"/>
                <w:szCs w:val="16"/>
                <w:lang w:eastAsia="pl-PL"/>
              </w:rPr>
              <w:t>Współczynnik strefy administracyjnej</w:t>
            </w:r>
          </w:p>
        </w:tc>
      </w:tr>
      <w:tr w:rsidR="00F367E8" w:rsidRPr="003C7700" w14:paraId="7F0E0C84" w14:textId="77777777" w:rsidTr="001F151A">
        <w:trPr>
          <w:trHeight w:val="300"/>
        </w:trPr>
        <w:tc>
          <w:tcPr>
            <w:tcW w:w="5244" w:type="dxa"/>
            <w:gridSpan w:val="2"/>
            <w:shd w:val="clear" w:color="000000" w:fill="F2F2F2"/>
            <w:vAlign w:val="center"/>
          </w:tcPr>
          <w:p w14:paraId="550D9AF2" w14:textId="790476F2" w:rsidR="00F367E8" w:rsidRPr="00BA0E79" w:rsidRDefault="00F367E8" w:rsidP="003A2737">
            <w:pPr>
              <w:spacing w:line="240" w:lineRule="auto"/>
              <w:rPr>
                <w:rFonts w:ascii="Calibri Light" w:hAnsi="Calibri Light" w:cs="Calibri Light"/>
                <w:b/>
                <w:sz w:val="16"/>
                <w:szCs w:val="16"/>
              </w:rPr>
            </w:pPr>
            <w:r w:rsidRPr="00BA0E79">
              <w:rPr>
                <w:rFonts w:ascii="Calibri Light" w:hAnsi="Calibri Light" w:cs="Calibri Light"/>
                <w:b/>
                <w:sz w:val="16"/>
                <w:szCs w:val="16"/>
              </w:rPr>
              <w:t>Strefy administracyjne</w:t>
            </w:r>
          </w:p>
        </w:tc>
        <w:tc>
          <w:tcPr>
            <w:tcW w:w="1702" w:type="dxa"/>
            <w:vAlign w:val="center"/>
          </w:tcPr>
          <w:p w14:paraId="05FE123B" w14:textId="07286826" w:rsidR="00F367E8" w:rsidRPr="00BA0E79" w:rsidRDefault="00F367E8" w:rsidP="00BA0E79">
            <w:pPr>
              <w:spacing w:line="240" w:lineRule="auto"/>
              <w:rPr>
                <w:rFonts w:ascii="Calibri Light" w:hAnsi="Calibri Light" w:cs="Calibri Light"/>
                <w:b/>
                <w:color w:val="000000"/>
                <w:sz w:val="16"/>
                <w:szCs w:val="16"/>
                <w:lang w:eastAsia="pl-PL"/>
              </w:rPr>
            </w:pPr>
            <w:r w:rsidRPr="00BA0E79">
              <w:rPr>
                <w:rFonts w:ascii="Calibri Light" w:hAnsi="Calibri Light" w:cs="Calibri Light"/>
                <w:b/>
                <w:color w:val="000000"/>
                <w:sz w:val="16"/>
                <w:szCs w:val="16"/>
                <w:lang w:eastAsia="pl-PL"/>
              </w:rPr>
              <w:t>Współczynnik strefy administracyjnej</w:t>
            </w:r>
          </w:p>
        </w:tc>
      </w:tr>
      <w:tr w:rsidR="00F367E8" w:rsidRPr="003C7700" w14:paraId="64252CF8" w14:textId="77777777" w:rsidTr="001F151A">
        <w:trPr>
          <w:trHeight w:val="300"/>
        </w:trPr>
        <w:tc>
          <w:tcPr>
            <w:tcW w:w="5244" w:type="dxa"/>
            <w:gridSpan w:val="2"/>
            <w:shd w:val="clear" w:color="000000" w:fill="F2F2F2"/>
            <w:vAlign w:val="center"/>
          </w:tcPr>
          <w:p w14:paraId="284BDD2E" w14:textId="2076F825" w:rsidR="00F367E8" w:rsidRPr="003C7700" w:rsidRDefault="00F367E8" w:rsidP="003A2737">
            <w:pPr>
              <w:spacing w:line="240" w:lineRule="auto"/>
              <w:rPr>
                <w:rFonts w:ascii="Calibri Light" w:hAnsi="Calibri Light" w:cs="Calibri Light"/>
                <w:sz w:val="16"/>
                <w:szCs w:val="16"/>
              </w:rPr>
            </w:pPr>
            <w:r w:rsidRPr="003C7700">
              <w:rPr>
                <w:rFonts w:ascii="Calibri Light" w:hAnsi="Calibri Light" w:cs="Calibri Light"/>
                <w:sz w:val="16"/>
                <w:szCs w:val="16"/>
              </w:rPr>
              <w:t>Warszawa</w:t>
            </w:r>
          </w:p>
        </w:tc>
        <w:tc>
          <w:tcPr>
            <w:tcW w:w="1702" w:type="dxa"/>
            <w:vAlign w:val="center"/>
          </w:tcPr>
          <w:p w14:paraId="0170EC48" w14:textId="425C1FD0" w:rsidR="00F367E8" w:rsidRPr="003C7700" w:rsidRDefault="00F367E8" w:rsidP="00F23EF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1</w:t>
            </w:r>
          </w:p>
        </w:tc>
      </w:tr>
      <w:tr w:rsidR="00F367E8" w:rsidRPr="003C7700" w14:paraId="1A0FB155" w14:textId="77777777" w:rsidTr="001F151A">
        <w:trPr>
          <w:trHeight w:val="300"/>
        </w:trPr>
        <w:tc>
          <w:tcPr>
            <w:tcW w:w="5244" w:type="dxa"/>
            <w:gridSpan w:val="2"/>
            <w:shd w:val="clear" w:color="000000" w:fill="F2F2F2"/>
            <w:vAlign w:val="center"/>
          </w:tcPr>
          <w:p w14:paraId="4FFD8B03" w14:textId="4B905A9E" w:rsidR="00F367E8" w:rsidRPr="003C7700" w:rsidRDefault="00F367E8" w:rsidP="003A2737">
            <w:pPr>
              <w:spacing w:line="240" w:lineRule="auto"/>
              <w:rPr>
                <w:rFonts w:ascii="Calibri Light" w:hAnsi="Calibri Light" w:cs="Calibri Light"/>
                <w:sz w:val="16"/>
                <w:szCs w:val="16"/>
              </w:rPr>
            </w:pPr>
            <w:r w:rsidRPr="003C7700">
              <w:rPr>
                <w:rFonts w:ascii="Calibri Light" w:hAnsi="Calibri Light" w:cs="Calibri Light"/>
                <w:sz w:val="16"/>
                <w:szCs w:val="16"/>
              </w:rPr>
              <w:t>Miasta o liczbie mieszkańców powyżej 500 tys.</w:t>
            </w:r>
          </w:p>
        </w:tc>
        <w:tc>
          <w:tcPr>
            <w:tcW w:w="1702" w:type="dxa"/>
            <w:vAlign w:val="center"/>
          </w:tcPr>
          <w:p w14:paraId="4CCAC5B6" w14:textId="0891126A" w:rsidR="00F367E8" w:rsidRPr="003C7700" w:rsidRDefault="00F367E8" w:rsidP="00F23EF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0,98</w:t>
            </w:r>
          </w:p>
        </w:tc>
      </w:tr>
      <w:tr w:rsidR="00F367E8" w:rsidRPr="003C7700" w14:paraId="699A8E8F" w14:textId="77777777" w:rsidTr="001F151A">
        <w:trPr>
          <w:trHeight w:val="300"/>
        </w:trPr>
        <w:tc>
          <w:tcPr>
            <w:tcW w:w="5244" w:type="dxa"/>
            <w:gridSpan w:val="2"/>
            <w:shd w:val="clear" w:color="000000" w:fill="F2F2F2"/>
            <w:vAlign w:val="center"/>
          </w:tcPr>
          <w:p w14:paraId="58F66FB0" w14:textId="48C9B7AB" w:rsidR="00F367E8" w:rsidRPr="003C7700" w:rsidRDefault="00F367E8" w:rsidP="003A2737">
            <w:pPr>
              <w:spacing w:line="240" w:lineRule="auto"/>
              <w:rPr>
                <w:rFonts w:ascii="Calibri Light" w:hAnsi="Calibri Light" w:cs="Calibri Light"/>
                <w:sz w:val="16"/>
                <w:szCs w:val="16"/>
              </w:rPr>
            </w:pPr>
            <w:r w:rsidRPr="003C7700">
              <w:rPr>
                <w:rFonts w:ascii="Calibri Light" w:hAnsi="Calibri Light" w:cs="Calibri Light"/>
                <w:sz w:val="16"/>
                <w:szCs w:val="16"/>
              </w:rPr>
              <w:t>Miasta o liczbie mieszkańców od 100 do 500 tys.</w:t>
            </w:r>
          </w:p>
        </w:tc>
        <w:tc>
          <w:tcPr>
            <w:tcW w:w="1702" w:type="dxa"/>
            <w:vAlign w:val="center"/>
          </w:tcPr>
          <w:p w14:paraId="0127A967" w14:textId="4DA6D62C" w:rsidR="00F367E8" w:rsidRPr="003C7700" w:rsidRDefault="00F367E8" w:rsidP="00F23EF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0,96</w:t>
            </w:r>
          </w:p>
        </w:tc>
      </w:tr>
      <w:tr w:rsidR="00F367E8" w:rsidRPr="003C7700" w14:paraId="214A8CC5" w14:textId="77777777" w:rsidTr="001F151A">
        <w:trPr>
          <w:trHeight w:val="300"/>
        </w:trPr>
        <w:tc>
          <w:tcPr>
            <w:tcW w:w="5244" w:type="dxa"/>
            <w:gridSpan w:val="2"/>
            <w:shd w:val="clear" w:color="000000" w:fill="F2F2F2"/>
            <w:vAlign w:val="center"/>
          </w:tcPr>
          <w:p w14:paraId="09D32C69" w14:textId="4E88A859" w:rsidR="00F367E8" w:rsidRPr="003C7700" w:rsidRDefault="00F367E8" w:rsidP="003A2737">
            <w:pPr>
              <w:spacing w:line="240" w:lineRule="auto"/>
              <w:rPr>
                <w:rFonts w:ascii="Calibri Light" w:hAnsi="Calibri Light" w:cs="Calibri Light"/>
                <w:sz w:val="16"/>
                <w:szCs w:val="16"/>
              </w:rPr>
            </w:pPr>
            <w:r w:rsidRPr="003C7700">
              <w:rPr>
                <w:rFonts w:ascii="Calibri Light" w:hAnsi="Calibri Light" w:cs="Calibri Light"/>
                <w:sz w:val="16"/>
                <w:szCs w:val="16"/>
              </w:rPr>
              <w:t>Miasta o liczbie mieszkańców od 25 do 100 tys.</w:t>
            </w:r>
          </w:p>
        </w:tc>
        <w:tc>
          <w:tcPr>
            <w:tcW w:w="1702" w:type="dxa"/>
            <w:vAlign w:val="center"/>
          </w:tcPr>
          <w:p w14:paraId="055B7956" w14:textId="18F248A3" w:rsidR="00F367E8" w:rsidRPr="003C7700" w:rsidRDefault="00F367E8" w:rsidP="00F23EF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0,93</w:t>
            </w:r>
          </w:p>
        </w:tc>
      </w:tr>
      <w:tr w:rsidR="00F367E8" w:rsidRPr="003C7700" w14:paraId="3C332F15" w14:textId="77777777" w:rsidTr="001F151A">
        <w:trPr>
          <w:trHeight w:val="300"/>
        </w:trPr>
        <w:tc>
          <w:tcPr>
            <w:tcW w:w="5244" w:type="dxa"/>
            <w:gridSpan w:val="2"/>
            <w:shd w:val="clear" w:color="000000" w:fill="F2F2F2"/>
            <w:vAlign w:val="center"/>
          </w:tcPr>
          <w:p w14:paraId="0508F4DC" w14:textId="77777777" w:rsidR="00F367E8" w:rsidRPr="003C7700" w:rsidRDefault="00F367E8" w:rsidP="00F367E8">
            <w:pPr>
              <w:spacing w:line="240" w:lineRule="auto"/>
              <w:rPr>
                <w:rFonts w:ascii="Calibri Light" w:hAnsi="Calibri Light" w:cs="Calibri Light"/>
                <w:sz w:val="16"/>
                <w:szCs w:val="16"/>
              </w:rPr>
            </w:pPr>
            <w:r w:rsidRPr="003C7700">
              <w:rPr>
                <w:rFonts w:ascii="Calibri Light" w:hAnsi="Calibri Light" w:cs="Calibri Light"/>
                <w:sz w:val="16"/>
                <w:szCs w:val="16"/>
              </w:rPr>
              <w:t>Miasta, miejscowości i gminy o liczbie mieszkańców</w:t>
            </w:r>
          </w:p>
          <w:p w14:paraId="60A4E2CF" w14:textId="43A64D3A" w:rsidR="00F367E8" w:rsidRPr="003C7700" w:rsidRDefault="00F367E8" w:rsidP="00F367E8">
            <w:pPr>
              <w:spacing w:line="240" w:lineRule="auto"/>
              <w:rPr>
                <w:rFonts w:ascii="Calibri Light" w:hAnsi="Calibri Light" w:cs="Calibri Light"/>
                <w:sz w:val="16"/>
                <w:szCs w:val="16"/>
              </w:rPr>
            </w:pPr>
            <w:r w:rsidRPr="003C7700">
              <w:rPr>
                <w:rFonts w:ascii="Calibri Light" w:hAnsi="Calibri Light" w:cs="Calibri Light"/>
                <w:sz w:val="16"/>
                <w:szCs w:val="16"/>
              </w:rPr>
              <w:t>poniżej 25 tys.</w:t>
            </w:r>
          </w:p>
        </w:tc>
        <w:tc>
          <w:tcPr>
            <w:tcW w:w="1702" w:type="dxa"/>
            <w:vAlign w:val="center"/>
          </w:tcPr>
          <w:p w14:paraId="309E1909" w14:textId="7C81D6C4" w:rsidR="00F367E8" w:rsidRPr="003C7700" w:rsidRDefault="00F367E8" w:rsidP="00F23EF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0,90</w:t>
            </w:r>
          </w:p>
        </w:tc>
      </w:tr>
    </w:tbl>
    <w:p w14:paraId="6AA13DBE" w14:textId="6E991098" w:rsidR="00D07A8B" w:rsidRPr="003C7700" w:rsidRDefault="00D07A8B" w:rsidP="00CB0967">
      <w:pPr>
        <w:rPr>
          <w:rFonts w:ascii="Calibri Light" w:hAnsi="Calibri Light" w:cs="Calibri Light"/>
          <w:highlight w:val="yellow"/>
        </w:rPr>
      </w:pPr>
    </w:p>
    <w:p w14:paraId="71B862BC" w14:textId="220972B1" w:rsidR="00CB0967" w:rsidRPr="003C7700" w:rsidRDefault="00CB0967" w:rsidP="00B119F5">
      <w:pPr>
        <w:pStyle w:val="EYBulletedList1"/>
        <w:numPr>
          <w:ilvl w:val="0"/>
          <w:numId w:val="0"/>
        </w:numPr>
        <w:jc w:val="left"/>
        <w:rPr>
          <w:rFonts w:ascii="Calibri Light" w:hAnsi="Calibri Light" w:cs="Calibri Light"/>
          <w:sz w:val="23"/>
          <w:szCs w:val="23"/>
        </w:rPr>
      </w:pPr>
      <w:r w:rsidRPr="003C7700">
        <w:rPr>
          <w:rFonts w:ascii="Calibri Light" w:hAnsi="Calibri Light" w:cs="Calibri Light"/>
          <w:sz w:val="23"/>
          <w:szCs w:val="23"/>
        </w:rPr>
        <w:t xml:space="preserve">Tabela nr </w:t>
      </w:r>
      <w:r w:rsidR="000F28DC" w:rsidRPr="003C7700">
        <w:rPr>
          <w:rFonts w:ascii="Calibri Light" w:hAnsi="Calibri Light" w:cs="Calibri Light"/>
          <w:sz w:val="23"/>
          <w:szCs w:val="23"/>
        </w:rPr>
        <w:t>1</w:t>
      </w:r>
      <w:r w:rsidR="00AC1BF2" w:rsidRPr="003C7700">
        <w:rPr>
          <w:rFonts w:ascii="Calibri Light" w:hAnsi="Calibri Light" w:cs="Calibri Light"/>
          <w:sz w:val="23"/>
          <w:szCs w:val="23"/>
        </w:rPr>
        <w:t>2</w:t>
      </w:r>
      <w:r w:rsidRPr="003C7700">
        <w:rPr>
          <w:rFonts w:ascii="Calibri Light" w:hAnsi="Calibri Light" w:cs="Calibri Light"/>
          <w:sz w:val="23"/>
          <w:szCs w:val="23"/>
        </w:rPr>
        <w:t xml:space="preserve"> Opłaty jednorazowe</w:t>
      </w:r>
      <w:r w:rsidR="00F625C2" w:rsidRPr="003C7700">
        <w:rPr>
          <w:rFonts w:ascii="Calibri Light" w:hAnsi="Calibri Light" w:cs="Calibri Light"/>
          <w:sz w:val="23"/>
          <w:szCs w:val="23"/>
        </w:rPr>
        <w:t xml:space="preserve"> za nawiązanie</w:t>
      </w:r>
      <w:r w:rsidR="00F625C2" w:rsidRPr="003C7700">
        <w:rPr>
          <w:rStyle w:val="Odwoanieprzypisudolnego"/>
          <w:rFonts w:ascii="Calibri Light" w:hAnsi="Calibri Light" w:cs="Calibri Light"/>
        </w:rPr>
        <w:footnoteReference w:id="14"/>
      </w:r>
    </w:p>
    <w:tbl>
      <w:tblPr>
        <w:tblW w:w="7720"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72"/>
        <w:gridCol w:w="3939"/>
        <w:gridCol w:w="3309"/>
      </w:tblGrid>
      <w:tr w:rsidR="00CB0967" w:rsidRPr="003C7700" w14:paraId="398DD3B5" w14:textId="77777777" w:rsidTr="00BA0E79">
        <w:trPr>
          <w:trHeight w:val="297"/>
        </w:trPr>
        <w:tc>
          <w:tcPr>
            <w:tcW w:w="472" w:type="dxa"/>
            <w:shd w:val="clear" w:color="000000" w:fill="F2F2F2"/>
            <w:vAlign w:val="center"/>
          </w:tcPr>
          <w:p w14:paraId="49B0B3EB" w14:textId="77777777" w:rsidR="00CB0967" w:rsidRPr="003C7700" w:rsidRDefault="00CB0967" w:rsidP="00431279">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3939" w:type="dxa"/>
            <w:shd w:val="clear" w:color="000000" w:fill="F2F2F2"/>
            <w:noWrap/>
            <w:vAlign w:val="center"/>
          </w:tcPr>
          <w:p w14:paraId="1AF30E52" w14:textId="77777777" w:rsidR="00CB0967" w:rsidRPr="003C7700" w:rsidRDefault="00CB0967"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3309" w:type="dxa"/>
            <w:shd w:val="clear" w:color="auto" w:fill="F2F2F2" w:themeFill="background1" w:themeFillShade="F2"/>
            <w:noWrap/>
            <w:vAlign w:val="center"/>
          </w:tcPr>
          <w:p w14:paraId="7979325B" w14:textId="6167DFD1" w:rsidR="00CB0967" w:rsidRPr="003C7700" w:rsidRDefault="00CB0967" w:rsidP="00C94C2F">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644DE7" w:rsidRPr="003C7700">
              <w:rPr>
                <w:rFonts w:ascii="Calibri Light" w:hAnsi="Calibri Light" w:cs="Calibri Light"/>
                <w:b/>
                <w:color w:val="000000"/>
                <w:sz w:val="16"/>
                <w:szCs w:val="16"/>
                <w:lang w:eastAsia="pl-PL"/>
              </w:rPr>
              <w:t xml:space="preserve"> </w:t>
            </w:r>
            <w:r w:rsidR="007039F4" w:rsidRPr="003C7700">
              <w:rPr>
                <w:rFonts w:ascii="Calibri Light" w:hAnsi="Calibri Light" w:cs="Calibri Light"/>
                <w:b/>
                <w:color w:val="000000"/>
                <w:sz w:val="16"/>
                <w:szCs w:val="16"/>
                <w:lang w:eastAsia="pl-PL"/>
              </w:rPr>
              <w:t>[zł]</w:t>
            </w:r>
          </w:p>
        </w:tc>
      </w:tr>
      <w:tr w:rsidR="00CB0967" w:rsidRPr="003C7700" w14:paraId="79E38155" w14:textId="77777777" w:rsidTr="00BA0E79">
        <w:trPr>
          <w:trHeight w:val="297"/>
        </w:trPr>
        <w:tc>
          <w:tcPr>
            <w:tcW w:w="472" w:type="dxa"/>
            <w:shd w:val="clear" w:color="000000" w:fill="F2F2F2"/>
            <w:vAlign w:val="center"/>
          </w:tcPr>
          <w:p w14:paraId="10FF89F8" w14:textId="77777777" w:rsidR="00CB0967" w:rsidRPr="003C7700" w:rsidRDefault="00CB0967" w:rsidP="00902706">
            <w:pPr>
              <w:pStyle w:val="Akapitzlist"/>
              <w:numPr>
                <w:ilvl w:val="0"/>
                <w:numId w:val="81"/>
              </w:numPr>
              <w:spacing w:line="240" w:lineRule="auto"/>
              <w:rPr>
                <w:rFonts w:ascii="Calibri Light" w:hAnsi="Calibri Light" w:cs="Calibri Light"/>
                <w:b/>
                <w:sz w:val="16"/>
                <w:szCs w:val="16"/>
              </w:rPr>
            </w:pPr>
          </w:p>
        </w:tc>
        <w:tc>
          <w:tcPr>
            <w:tcW w:w="3939" w:type="dxa"/>
            <w:shd w:val="clear" w:color="000000" w:fill="F2F2F2"/>
            <w:noWrap/>
            <w:vAlign w:val="center"/>
          </w:tcPr>
          <w:p w14:paraId="365C9FF3" w14:textId="42DB8BB1" w:rsidR="00CB0967" w:rsidRPr="003C7700" w:rsidRDefault="00C54088" w:rsidP="00C94C2F">
            <w:pPr>
              <w:spacing w:line="240" w:lineRule="auto"/>
              <w:rPr>
                <w:rFonts w:ascii="Calibri Light" w:hAnsi="Calibri Light" w:cs="Calibri Light"/>
                <w:b/>
                <w:sz w:val="16"/>
                <w:szCs w:val="16"/>
              </w:rPr>
            </w:pPr>
            <w:r w:rsidRPr="003C7700">
              <w:rPr>
                <w:rFonts w:ascii="Calibri Light" w:hAnsi="Calibri Light" w:cs="Calibri Light"/>
                <w:bCs/>
                <w:color w:val="000000"/>
                <w:sz w:val="16"/>
                <w:szCs w:val="16"/>
                <w:lang w:eastAsia="pl-PL"/>
              </w:rPr>
              <w:t>Opłata za każdy otwór wykonywany w ścianie studni OSD znajdującej się między pierw</w:t>
            </w:r>
            <w:r w:rsidR="00B834BB" w:rsidRPr="003C7700">
              <w:rPr>
                <w:rFonts w:ascii="Calibri Light" w:hAnsi="Calibri Light" w:cs="Calibri Light"/>
                <w:bCs/>
                <w:color w:val="000000"/>
                <w:sz w:val="16"/>
                <w:szCs w:val="16"/>
                <w:lang w:eastAsia="pl-PL"/>
              </w:rPr>
              <w:t xml:space="preserve">szą i ostatnią studnią Relacji </w:t>
            </w:r>
            <w:r w:rsidRPr="003C7700">
              <w:rPr>
                <w:rFonts w:ascii="Calibri Light" w:hAnsi="Calibri Light" w:cs="Calibri Light"/>
                <w:bCs/>
                <w:color w:val="000000"/>
                <w:sz w:val="16"/>
                <w:szCs w:val="16"/>
                <w:lang w:eastAsia="pl-PL"/>
              </w:rPr>
              <w:t>w celu wprowadzenia lub wyprowadzenia kabla ze studni</w:t>
            </w:r>
          </w:p>
        </w:tc>
        <w:tc>
          <w:tcPr>
            <w:tcW w:w="3309" w:type="dxa"/>
            <w:noWrap/>
            <w:vAlign w:val="center"/>
          </w:tcPr>
          <w:p w14:paraId="44954A42" w14:textId="77777777" w:rsidR="00F23EFE" w:rsidRPr="003C7700" w:rsidRDefault="00F23EFE" w:rsidP="00F23EF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Opłata Abonamentowa w wysokości 1/12</w:t>
            </w:r>
          </w:p>
          <w:p w14:paraId="2E4EAAD5" w14:textId="77777777" w:rsidR="00F23EFE" w:rsidRPr="003C7700" w:rsidRDefault="00F23EFE" w:rsidP="00F23EF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Opłaty Abonamentowej, liczonej jak za</w:t>
            </w:r>
          </w:p>
          <w:p w14:paraId="1AFC7397" w14:textId="77777777" w:rsidR="00F23EFE" w:rsidRPr="003C7700" w:rsidRDefault="00F23EFE" w:rsidP="00F23EF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 xml:space="preserve">umieszczenie w Kanalizacji Kablowej 100 </w:t>
            </w:r>
            <w:proofErr w:type="spellStart"/>
            <w:r w:rsidRPr="003C7700">
              <w:rPr>
                <w:rFonts w:ascii="Calibri Light" w:hAnsi="Calibri Light" w:cs="Calibri Light"/>
                <w:color w:val="000000"/>
                <w:sz w:val="16"/>
                <w:szCs w:val="16"/>
                <w:lang w:eastAsia="pl-PL"/>
              </w:rPr>
              <w:t>mb</w:t>
            </w:r>
            <w:proofErr w:type="spellEnd"/>
          </w:p>
          <w:p w14:paraId="1A70F13D" w14:textId="61EB22E6" w:rsidR="00CB0967" w:rsidRPr="003C7700" w:rsidRDefault="00F23EFE" w:rsidP="00F23EF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kabla o określonej średnicy</w:t>
            </w:r>
          </w:p>
        </w:tc>
      </w:tr>
      <w:tr w:rsidR="00F367E8" w:rsidRPr="003C7700" w14:paraId="58668152" w14:textId="77777777" w:rsidTr="00F23EFE">
        <w:trPr>
          <w:trHeight w:val="297"/>
        </w:trPr>
        <w:tc>
          <w:tcPr>
            <w:tcW w:w="472" w:type="dxa"/>
            <w:shd w:val="clear" w:color="000000" w:fill="F2F2F2"/>
            <w:vAlign w:val="center"/>
          </w:tcPr>
          <w:p w14:paraId="06B418FC" w14:textId="77777777" w:rsidR="00F367E8" w:rsidRPr="003C7700" w:rsidRDefault="00F367E8" w:rsidP="00902706">
            <w:pPr>
              <w:pStyle w:val="Akapitzlist"/>
              <w:numPr>
                <w:ilvl w:val="0"/>
                <w:numId w:val="81"/>
              </w:numPr>
              <w:spacing w:line="240" w:lineRule="auto"/>
              <w:rPr>
                <w:rFonts w:ascii="Calibri Light" w:hAnsi="Calibri Light" w:cs="Calibri Light"/>
                <w:b/>
                <w:sz w:val="16"/>
                <w:szCs w:val="16"/>
              </w:rPr>
            </w:pPr>
          </w:p>
        </w:tc>
        <w:tc>
          <w:tcPr>
            <w:tcW w:w="3939" w:type="dxa"/>
            <w:shd w:val="clear" w:color="000000" w:fill="F2F2F2"/>
            <w:noWrap/>
            <w:vAlign w:val="center"/>
          </w:tcPr>
          <w:p w14:paraId="4BF70C7F" w14:textId="2D87ABE6" w:rsidR="00F367E8" w:rsidRPr="003C7700" w:rsidRDefault="00F625C2" w:rsidP="00F367E8">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D</w:t>
            </w:r>
            <w:r w:rsidR="00F367E8" w:rsidRPr="003C7700">
              <w:rPr>
                <w:rFonts w:ascii="Calibri Light" w:hAnsi="Calibri Light" w:cs="Calibri Light"/>
                <w:bCs/>
                <w:color w:val="000000"/>
                <w:sz w:val="16"/>
                <w:szCs w:val="16"/>
                <w:lang w:eastAsia="pl-PL"/>
              </w:rPr>
              <w:t>la każdego osobno złożonego przez OK</w:t>
            </w:r>
          </w:p>
          <w:p w14:paraId="5FA741B8" w14:textId="77777777" w:rsidR="00F367E8" w:rsidRPr="003C7700" w:rsidRDefault="00F367E8" w:rsidP="00F367E8">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Zamówienia na budowę Nawiązania do istniejącej</w:t>
            </w:r>
          </w:p>
          <w:p w14:paraId="462F36BD" w14:textId="2E912B07" w:rsidR="00F367E8" w:rsidRPr="003C7700" w:rsidRDefault="00F367E8" w:rsidP="00F367E8">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już wcześniej Relacji</w:t>
            </w:r>
          </w:p>
        </w:tc>
        <w:tc>
          <w:tcPr>
            <w:tcW w:w="3309" w:type="dxa"/>
            <w:noWrap/>
            <w:vAlign w:val="center"/>
          </w:tcPr>
          <w:p w14:paraId="7BA9BE8A" w14:textId="77777777" w:rsidR="00F367E8" w:rsidRPr="003C7700" w:rsidRDefault="00F367E8" w:rsidP="00F367E8">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Opłata Abonamentowa w wysokości 1/12</w:t>
            </w:r>
          </w:p>
          <w:p w14:paraId="39FFB250" w14:textId="77777777" w:rsidR="00F367E8" w:rsidRPr="003C7700" w:rsidRDefault="00F367E8" w:rsidP="00F367E8">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Opłaty Abonamentowej, liczonej jak za</w:t>
            </w:r>
          </w:p>
          <w:p w14:paraId="21687C68" w14:textId="77777777" w:rsidR="00F367E8" w:rsidRPr="003C7700" w:rsidRDefault="00F367E8" w:rsidP="00F367E8">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 xml:space="preserve">umieszczenie w Kanalizacji Kablowej 100 </w:t>
            </w:r>
            <w:proofErr w:type="spellStart"/>
            <w:r w:rsidRPr="003C7700">
              <w:rPr>
                <w:rFonts w:ascii="Calibri Light" w:hAnsi="Calibri Light" w:cs="Calibri Light"/>
                <w:color w:val="000000"/>
                <w:sz w:val="16"/>
                <w:szCs w:val="16"/>
                <w:lang w:eastAsia="pl-PL"/>
              </w:rPr>
              <w:t>mb</w:t>
            </w:r>
            <w:proofErr w:type="spellEnd"/>
          </w:p>
          <w:p w14:paraId="4079775A" w14:textId="77777777" w:rsidR="00F367E8" w:rsidRPr="003C7700" w:rsidRDefault="00F367E8" w:rsidP="00F367E8">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kabla o średnicy odpowiadającej kablowi w</w:t>
            </w:r>
          </w:p>
          <w:p w14:paraId="1C53DD89" w14:textId="0EE47BCF" w:rsidR="00F367E8" w:rsidRPr="003C7700" w:rsidRDefault="00F367E8" w:rsidP="00F367E8">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istniejącej Relacji</w:t>
            </w:r>
          </w:p>
        </w:tc>
      </w:tr>
    </w:tbl>
    <w:p w14:paraId="4D0FA322" w14:textId="5B2D308C" w:rsidR="00CB0967" w:rsidRPr="003C7700" w:rsidRDefault="00CB0967" w:rsidP="00CB0967">
      <w:pPr>
        <w:rPr>
          <w:rFonts w:ascii="Calibri Light" w:hAnsi="Calibri Light" w:cs="Calibri Light"/>
        </w:rPr>
      </w:pPr>
    </w:p>
    <w:p w14:paraId="0EE7E71B" w14:textId="2D7A4C63" w:rsidR="0082339E" w:rsidRPr="003C7700" w:rsidRDefault="0082339E" w:rsidP="006F294D">
      <w:pPr>
        <w:pStyle w:val="Nagwek2"/>
        <w:numPr>
          <w:ilvl w:val="1"/>
          <w:numId w:val="99"/>
        </w:numPr>
        <w:ind w:left="567" w:hanging="567"/>
        <w:rPr>
          <w:rFonts w:ascii="Calibri Light" w:hAnsi="Calibri Light" w:cs="Calibri Light"/>
          <w:b/>
          <w:kern w:val="12"/>
          <w:sz w:val="23"/>
          <w:szCs w:val="23"/>
          <w:lang w:val="pl-PL"/>
        </w:rPr>
      </w:pPr>
      <w:bookmarkStart w:id="214" w:name="_Toc204081077"/>
      <w:r w:rsidRPr="003C7700">
        <w:rPr>
          <w:rFonts w:ascii="Calibri Light" w:hAnsi="Calibri Light" w:cs="Calibri Light"/>
          <w:b/>
          <w:kern w:val="12"/>
          <w:sz w:val="23"/>
          <w:szCs w:val="23"/>
          <w:lang w:val="pl-PL"/>
        </w:rPr>
        <w:t>Opłaty za usługę Połączenia w trybie kolokacji</w:t>
      </w:r>
      <w:bookmarkEnd w:id="214"/>
    </w:p>
    <w:p w14:paraId="7199AC4E" w14:textId="07AC59C3" w:rsidR="0082339E" w:rsidRPr="003C7700" w:rsidRDefault="0082339E" w:rsidP="00745A9C">
      <w:pPr>
        <w:pStyle w:val="EYBulletedList1"/>
        <w:numPr>
          <w:ilvl w:val="0"/>
          <w:numId w:val="0"/>
        </w:numPr>
        <w:jc w:val="left"/>
        <w:rPr>
          <w:rFonts w:ascii="Calibri Light" w:hAnsi="Calibri Light" w:cs="Calibri Light"/>
          <w:sz w:val="23"/>
          <w:szCs w:val="23"/>
        </w:rPr>
      </w:pPr>
      <w:r w:rsidRPr="003C7700">
        <w:rPr>
          <w:rFonts w:ascii="Calibri Light" w:hAnsi="Calibri Light" w:cs="Calibri Light"/>
          <w:sz w:val="23"/>
          <w:szCs w:val="23"/>
        </w:rPr>
        <w:t>Opłaty abonamentowe</w:t>
      </w:r>
    </w:p>
    <w:p w14:paraId="2326D6F0" w14:textId="45F001F7" w:rsidR="0082339E" w:rsidRPr="003C7700" w:rsidRDefault="0082339E" w:rsidP="00745A9C">
      <w:pPr>
        <w:pStyle w:val="EYBulletedList1"/>
        <w:numPr>
          <w:ilvl w:val="0"/>
          <w:numId w:val="0"/>
        </w:numPr>
        <w:jc w:val="left"/>
        <w:rPr>
          <w:rFonts w:ascii="Calibri Light" w:hAnsi="Calibri Light" w:cs="Calibri Light"/>
          <w:sz w:val="23"/>
          <w:szCs w:val="23"/>
        </w:rPr>
      </w:pPr>
      <w:r w:rsidRPr="003C7700">
        <w:rPr>
          <w:rFonts w:ascii="Calibri Light" w:hAnsi="Calibri Light" w:cs="Calibri Light"/>
          <w:sz w:val="23"/>
          <w:szCs w:val="23"/>
        </w:rPr>
        <w:lastRenderedPageBreak/>
        <w:t>Opłaty jak za Kolokację</w:t>
      </w:r>
      <w:r w:rsidR="00C10279" w:rsidRPr="003C7700">
        <w:rPr>
          <w:rFonts w:ascii="Calibri Light" w:hAnsi="Calibri Light" w:cs="Calibri Light"/>
          <w:sz w:val="23"/>
          <w:szCs w:val="23"/>
        </w:rPr>
        <w:t>,</w:t>
      </w:r>
      <w:r w:rsidRPr="003C7700">
        <w:rPr>
          <w:rFonts w:ascii="Calibri Light" w:hAnsi="Calibri Light" w:cs="Calibri Light"/>
          <w:sz w:val="23"/>
          <w:szCs w:val="23"/>
        </w:rPr>
        <w:t xml:space="preserve"> a w odniesieniu do studni – jak za Usługę dostępu do Kanalizacji Kablowej </w:t>
      </w:r>
    </w:p>
    <w:p w14:paraId="3051D92D" w14:textId="1D1AEC4A" w:rsidR="00052744" w:rsidRPr="003C7700" w:rsidRDefault="00052744" w:rsidP="00052744">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Tabela nr 1</w:t>
      </w:r>
      <w:r w:rsidR="00AC1BF2" w:rsidRPr="003C7700">
        <w:rPr>
          <w:rFonts w:ascii="Calibri Light" w:hAnsi="Calibri Light" w:cs="Calibri Light"/>
          <w:i w:val="0"/>
          <w:color w:val="auto"/>
          <w:sz w:val="23"/>
          <w:szCs w:val="23"/>
        </w:rPr>
        <w:t>3</w:t>
      </w:r>
      <w:r w:rsidRPr="003C7700">
        <w:rPr>
          <w:rFonts w:ascii="Calibri Light" w:hAnsi="Calibri Light" w:cs="Calibri Light"/>
          <w:i w:val="0"/>
          <w:color w:val="auto"/>
          <w:sz w:val="23"/>
          <w:szCs w:val="23"/>
        </w:rPr>
        <w:t xml:space="preserve"> Opłaty abonamentowe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052744" w:rsidRPr="003C7700" w14:paraId="645EB5D9" w14:textId="77777777" w:rsidTr="00FD2CA1">
        <w:trPr>
          <w:trHeight w:val="300"/>
        </w:trPr>
        <w:tc>
          <w:tcPr>
            <w:tcW w:w="425" w:type="dxa"/>
            <w:shd w:val="clear" w:color="000000" w:fill="F2F2F2"/>
            <w:vAlign w:val="center"/>
          </w:tcPr>
          <w:p w14:paraId="4F057042" w14:textId="77777777" w:rsidR="00052744" w:rsidRPr="003C7700" w:rsidRDefault="00052744" w:rsidP="00FD2CA1">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19" w:type="dxa"/>
            <w:shd w:val="clear" w:color="000000" w:fill="F2F2F2"/>
            <w:noWrap/>
            <w:vAlign w:val="center"/>
          </w:tcPr>
          <w:p w14:paraId="1EB076CF" w14:textId="77777777" w:rsidR="00052744" w:rsidRPr="003C7700" w:rsidRDefault="00052744" w:rsidP="00FD2CA1">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72CAAD13" w14:textId="5375C11B" w:rsidR="00052744" w:rsidRPr="003C7700" w:rsidRDefault="00052744" w:rsidP="00FD2CA1">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 xml:space="preserve">Opłata </w:t>
            </w:r>
            <w:r w:rsidR="00353367" w:rsidRPr="003C7700">
              <w:rPr>
                <w:rFonts w:ascii="Calibri Light" w:hAnsi="Calibri Light" w:cs="Calibri Light"/>
                <w:b/>
                <w:color w:val="000000"/>
                <w:sz w:val="16"/>
                <w:szCs w:val="16"/>
                <w:lang w:eastAsia="pl-PL"/>
              </w:rPr>
              <w:t>[zł/m-</w:t>
            </w:r>
            <w:proofErr w:type="spellStart"/>
            <w:r w:rsidR="00353367" w:rsidRPr="003C7700">
              <w:rPr>
                <w:rFonts w:ascii="Calibri Light" w:hAnsi="Calibri Light" w:cs="Calibri Light"/>
                <w:b/>
                <w:color w:val="000000"/>
                <w:sz w:val="16"/>
                <w:szCs w:val="16"/>
                <w:lang w:eastAsia="pl-PL"/>
              </w:rPr>
              <w:t>ąc</w:t>
            </w:r>
            <w:proofErr w:type="spellEnd"/>
            <w:r w:rsidR="00353367" w:rsidRPr="003C7700">
              <w:rPr>
                <w:rFonts w:ascii="Calibri Light" w:hAnsi="Calibri Light" w:cs="Calibri Light"/>
                <w:b/>
                <w:color w:val="000000"/>
                <w:sz w:val="16"/>
                <w:szCs w:val="16"/>
                <w:lang w:eastAsia="pl-PL"/>
              </w:rPr>
              <w:t>]</w:t>
            </w:r>
          </w:p>
        </w:tc>
      </w:tr>
      <w:tr w:rsidR="00052744" w:rsidRPr="003C7700" w14:paraId="52E2F465" w14:textId="77777777" w:rsidTr="00FD2CA1">
        <w:trPr>
          <w:trHeight w:val="300"/>
        </w:trPr>
        <w:tc>
          <w:tcPr>
            <w:tcW w:w="425" w:type="dxa"/>
            <w:shd w:val="clear" w:color="000000" w:fill="F2F2F2"/>
            <w:vAlign w:val="center"/>
          </w:tcPr>
          <w:p w14:paraId="20734117" w14:textId="77777777" w:rsidR="00052744" w:rsidRPr="003C7700" w:rsidRDefault="00052744" w:rsidP="00FD2CA1">
            <w:pPr>
              <w:pStyle w:val="Akapitzlist"/>
              <w:numPr>
                <w:ilvl w:val="0"/>
                <w:numId w:val="83"/>
              </w:numPr>
              <w:spacing w:line="240" w:lineRule="auto"/>
              <w:rPr>
                <w:rFonts w:ascii="Calibri Light" w:hAnsi="Calibri Light" w:cs="Calibri Light"/>
                <w:b/>
                <w:sz w:val="16"/>
                <w:szCs w:val="16"/>
              </w:rPr>
            </w:pPr>
          </w:p>
        </w:tc>
        <w:tc>
          <w:tcPr>
            <w:tcW w:w="4819" w:type="dxa"/>
            <w:shd w:val="clear" w:color="000000" w:fill="F2F2F2"/>
            <w:noWrap/>
          </w:tcPr>
          <w:p w14:paraId="0094E17B" w14:textId="1EF068F6" w:rsidR="00052744" w:rsidRPr="003C7700" w:rsidRDefault="00052744" w:rsidP="00052744">
            <w:pPr>
              <w:spacing w:line="240" w:lineRule="auto"/>
              <w:rPr>
                <w:rFonts w:ascii="Calibri Light" w:hAnsi="Calibri Light" w:cs="Calibri Light"/>
                <w:sz w:val="16"/>
                <w:szCs w:val="16"/>
              </w:rPr>
            </w:pPr>
            <w:r w:rsidRPr="003C7700">
              <w:rPr>
                <w:rFonts w:ascii="Calibri Light" w:hAnsi="Calibri Light" w:cs="Calibri Light"/>
                <w:sz w:val="16"/>
                <w:szCs w:val="16"/>
              </w:rPr>
              <w:t>Wykorzystanie Infrastruktury OSD</w:t>
            </w:r>
          </w:p>
        </w:tc>
        <w:tc>
          <w:tcPr>
            <w:tcW w:w="1702" w:type="dxa"/>
            <w:noWrap/>
            <w:vAlign w:val="center"/>
          </w:tcPr>
          <w:p w14:paraId="6A9AE227" w14:textId="0AE99683" w:rsidR="00052744" w:rsidRPr="003C7700" w:rsidRDefault="00F23EFE" w:rsidP="00FD2CA1">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22,59+1,24n*</w:t>
            </w:r>
          </w:p>
        </w:tc>
      </w:tr>
    </w:tbl>
    <w:p w14:paraId="23884849" w14:textId="09B8AE5A" w:rsidR="00052744" w:rsidRPr="00BA0E79" w:rsidRDefault="00F23EFE" w:rsidP="00BA0E79">
      <w:pPr>
        <w:spacing w:line="240" w:lineRule="auto"/>
        <w:rPr>
          <w:rFonts w:ascii="Calibri Light" w:hAnsi="Calibri Light" w:cs="Calibri Light"/>
          <w:sz w:val="16"/>
          <w:szCs w:val="16"/>
        </w:rPr>
      </w:pPr>
      <w:r w:rsidRPr="00BA0E79">
        <w:rPr>
          <w:rFonts w:ascii="Calibri Light" w:hAnsi="Calibri Light" w:cs="Calibri Light"/>
          <w:sz w:val="16"/>
          <w:szCs w:val="16"/>
        </w:rPr>
        <w:t>*n-– liczba łączy E1, STM-1, STM-4, STM-16, 1 GE</w:t>
      </w:r>
    </w:p>
    <w:p w14:paraId="49927DFA" w14:textId="77777777" w:rsidR="00F23EFE" w:rsidRPr="003C7700" w:rsidRDefault="00F23EFE" w:rsidP="00745A9C">
      <w:pPr>
        <w:rPr>
          <w:rFonts w:ascii="Calibri Light" w:hAnsi="Calibri Light" w:cs="Calibri Light"/>
          <w:sz w:val="23"/>
          <w:szCs w:val="23"/>
        </w:rPr>
      </w:pPr>
    </w:p>
    <w:p w14:paraId="241067D7" w14:textId="4AFA62FC" w:rsidR="0082339E" w:rsidRPr="003C7700" w:rsidRDefault="0082339E" w:rsidP="00551635">
      <w:pPr>
        <w:pStyle w:val="Legenda"/>
        <w:tabs>
          <w:tab w:val="left" w:pos="3868"/>
        </w:tabs>
        <w:rPr>
          <w:rFonts w:ascii="Calibri Light" w:hAnsi="Calibri Light" w:cs="Calibri Light"/>
          <w:i w:val="0"/>
          <w:color w:val="auto"/>
          <w:sz w:val="23"/>
          <w:szCs w:val="23"/>
        </w:rPr>
      </w:pPr>
      <w:r w:rsidRPr="003C7700">
        <w:rPr>
          <w:rFonts w:ascii="Calibri Light" w:hAnsi="Calibri Light" w:cs="Calibri Light"/>
          <w:i w:val="0"/>
          <w:color w:val="auto"/>
          <w:sz w:val="23"/>
          <w:szCs w:val="23"/>
        </w:rPr>
        <w:t xml:space="preserve">Tabela nr </w:t>
      </w:r>
      <w:r w:rsidR="00673A39" w:rsidRPr="003C7700">
        <w:rPr>
          <w:rFonts w:ascii="Calibri Light" w:hAnsi="Calibri Light" w:cs="Calibri Light"/>
          <w:i w:val="0"/>
          <w:color w:val="auto"/>
          <w:sz w:val="23"/>
          <w:szCs w:val="23"/>
        </w:rPr>
        <w:t>1</w:t>
      </w:r>
      <w:r w:rsidR="00AC1BF2" w:rsidRPr="003C7700">
        <w:rPr>
          <w:rFonts w:ascii="Calibri Light" w:hAnsi="Calibri Light" w:cs="Calibri Light"/>
          <w:i w:val="0"/>
          <w:color w:val="auto"/>
          <w:sz w:val="23"/>
          <w:szCs w:val="23"/>
        </w:rPr>
        <w:t>4</w:t>
      </w:r>
      <w:r w:rsidRPr="003C7700">
        <w:rPr>
          <w:rFonts w:ascii="Calibri Light" w:hAnsi="Calibri Light" w:cs="Calibri Light"/>
          <w:i w:val="0"/>
          <w:color w:val="auto"/>
          <w:sz w:val="23"/>
          <w:szCs w:val="23"/>
        </w:rPr>
        <w:t xml:space="preserve"> Opłaty jednorazowe</w:t>
      </w:r>
      <w:r w:rsidR="00551635">
        <w:rPr>
          <w:rFonts w:ascii="Calibri Light" w:hAnsi="Calibri Light" w:cs="Calibri Light"/>
          <w:i w:val="0"/>
          <w:color w:val="auto"/>
          <w:sz w:val="23"/>
          <w:szCs w:val="23"/>
        </w:rPr>
        <w:tab/>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82339E" w:rsidRPr="003C7700" w14:paraId="3D2CE681" w14:textId="77777777" w:rsidTr="00AD6CAC">
        <w:trPr>
          <w:trHeight w:val="300"/>
        </w:trPr>
        <w:tc>
          <w:tcPr>
            <w:tcW w:w="425" w:type="dxa"/>
            <w:shd w:val="clear" w:color="000000" w:fill="F2F2F2"/>
            <w:vAlign w:val="center"/>
          </w:tcPr>
          <w:p w14:paraId="246C74DB" w14:textId="77777777" w:rsidR="0082339E" w:rsidRPr="003C7700" w:rsidRDefault="0082339E" w:rsidP="00431279">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19" w:type="dxa"/>
            <w:shd w:val="clear" w:color="000000" w:fill="F2F2F2"/>
            <w:noWrap/>
            <w:vAlign w:val="center"/>
          </w:tcPr>
          <w:p w14:paraId="6FCBAF8D" w14:textId="77777777" w:rsidR="0082339E" w:rsidRPr="003C7700" w:rsidRDefault="0082339E"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741AA4B0" w14:textId="216D3045" w:rsidR="0082339E" w:rsidRPr="003C7700" w:rsidRDefault="0082339E" w:rsidP="00C94C2F">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644DE7" w:rsidRPr="003C7700">
              <w:rPr>
                <w:rFonts w:ascii="Calibri Light" w:hAnsi="Calibri Light" w:cs="Calibri Light"/>
                <w:b/>
                <w:color w:val="000000"/>
                <w:sz w:val="16"/>
                <w:szCs w:val="16"/>
                <w:lang w:eastAsia="pl-PL"/>
              </w:rPr>
              <w:t xml:space="preserve"> </w:t>
            </w:r>
            <w:r w:rsidR="007039F4" w:rsidRPr="003C7700">
              <w:rPr>
                <w:rFonts w:ascii="Calibri Light" w:hAnsi="Calibri Light" w:cs="Calibri Light"/>
                <w:b/>
                <w:color w:val="000000"/>
                <w:sz w:val="16"/>
                <w:szCs w:val="16"/>
                <w:lang w:eastAsia="pl-PL"/>
              </w:rPr>
              <w:t>[zł]</w:t>
            </w:r>
          </w:p>
        </w:tc>
      </w:tr>
      <w:tr w:rsidR="0082339E" w:rsidRPr="003C7700" w14:paraId="6BB54F22" w14:textId="77777777" w:rsidTr="00AD6CAC">
        <w:trPr>
          <w:trHeight w:val="300"/>
        </w:trPr>
        <w:tc>
          <w:tcPr>
            <w:tcW w:w="425" w:type="dxa"/>
            <w:shd w:val="clear" w:color="000000" w:fill="F2F2F2"/>
            <w:vAlign w:val="center"/>
          </w:tcPr>
          <w:p w14:paraId="7E93B25C" w14:textId="77777777" w:rsidR="0082339E" w:rsidRPr="003C7700" w:rsidRDefault="0082339E" w:rsidP="00902706">
            <w:pPr>
              <w:pStyle w:val="Akapitzlist"/>
              <w:numPr>
                <w:ilvl w:val="0"/>
                <w:numId w:val="82"/>
              </w:numPr>
              <w:spacing w:line="240" w:lineRule="auto"/>
              <w:rPr>
                <w:rFonts w:ascii="Calibri Light" w:hAnsi="Calibri Light" w:cs="Calibri Light"/>
                <w:b/>
                <w:sz w:val="16"/>
                <w:szCs w:val="16"/>
              </w:rPr>
            </w:pPr>
          </w:p>
        </w:tc>
        <w:tc>
          <w:tcPr>
            <w:tcW w:w="4819" w:type="dxa"/>
            <w:shd w:val="clear" w:color="000000" w:fill="F2F2F2"/>
            <w:noWrap/>
          </w:tcPr>
          <w:p w14:paraId="032E68EA" w14:textId="0DB1074B" w:rsidR="0082339E" w:rsidRPr="003C7700" w:rsidRDefault="0082339E" w:rsidP="0082339E">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Przygotowanie studni kablowej lub komory kablowej OSD do doprowadzenia kabla światłowodowego OK </w:t>
            </w:r>
          </w:p>
        </w:tc>
        <w:tc>
          <w:tcPr>
            <w:tcW w:w="1702" w:type="dxa"/>
            <w:noWrap/>
            <w:vAlign w:val="center"/>
          </w:tcPr>
          <w:p w14:paraId="267B854B" w14:textId="3E788704" w:rsidR="0082339E" w:rsidRPr="003C7700" w:rsidRDefault="008770CB" w:rsidP="0082339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wg kosztorysu</w:t>
            </w:r>
          </w:p>
        </w:tc>
      </w:tr>
      <w:tr w:rsidR="008770CB" w:rsidRPr="003C7700" w14:paraId="7F5B2B2E" w14:textId="77777777" w:rsidTr="00AD6CAC">
        <w:trPr>
          <w:trHeight w:val="300"/>
        </w:trPr>
        <w:tc>
          <w:tcPr>
            <w:tcW w:w="425" w:type="dxa"/>
            <w:shd w:val="clear" w:color="000000" w:fill="F2F2F2"/>
            <w:vAlign w:val="center"/>
          </w:tcPr>
          <w:p w14:paraId="25A9C7BC" w14:textId="77777777" w:rsidR="008770CB" w:rsidRPr="003C7700" w:rsidRDefault="008770CB" w:rsidP="008770CB">
            <w:pPr>
              <w:pStyle w:val="Akapitzlist"/>
              <w:numPr>
                <w:ilvl w:val="0"/>
                <w:numId w:val="82"/>
              </w:numPr>
              <w:spacing w:line="240" w:lineRule="auto"/>
              <w:rPr>
                <w:rFonts w:ascii="Calibri Light" w:hAnsi="Calibri Light" w:cs="Calibri Light"/>
                <w:b/>
                <w:sz w:val="16"/>
                <w:szCs w:val="16"/>
              </w:rPr>
            </w:pPr>
          </w:p>
        </w:tc>
        <w:tc>
          <w:tcPr>
            <w:tcW w:w="4819" w:type="dxa"/>
            <w:shd w:val="clear" w:color="000000" w:fill="F2F2F2"/>
          </w:tcPr>
          <w:p w14:paraId="7D603EDA" w14:textId="5B717906" w:rsidR="008770CB" w:rsidRPr="003C7700" w:rsidRDefault="008770CB" w:rsidP="008770CB">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Wykonanie robót inżynieryjnych pomiędzy studnią kablową a komorą kablową OSD </w:t>
            </w:r>
          </w:p>
        </w:tc>
        <w:tc>
          <w:tcPr>
            <w:tcW w:w="1702" w:type="dxa"/>
            <w:noWrap/>
            <w:vAlign w:val="center"/>
          </w:tcPr>
          <w:p w14:paraId="70581CF1" w14:textId="58343E47" w:rsidR="008770CB" w:rsidRPr="003C7700" w:rsidRDefault="008770CB" w:rsidP="008770CB">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wg kosztorysu</w:t>
            </w:r>
          </w:p>
        </w:tc>
      </w:tr>
      <w:tr w:rsidR="008770CB" w:rsidRPr="003C7700" w14:paraId="6663A7CE" w14:textId="77777777" w:rsidTr="00AD6CAC">
        <w:trPr>
          <w:trHeight w:val="300"/>
        </w:trPr>
        <w:tc>
          <w:tcPr>
            <w:tcW w:w="425" w:type="dxa"/>
            <w:shd w:val="clear" w:color="000000" w:fill="F2F2F2"/>
            <w:vAlign w:val="center"/>
          </w:tcPr>
          <w:p w14:paraId="6794779F" w14:textId="77777777" w:rsidR="008770CB" w:rsidRPr="003C7700" w:rsidRDefault="008770CB" w:rsidP="008770CB">
            <w:pPr>
              <w:pStyle w:val="Akapitzlist"/>
              <w:numPr>
                <w:ilvl w:val="0"/>
                <w:numId w:val="82"/>
              </w:numPr>
              <w:spacing w:line="240" w:lineRule="auto"/>
              <w:rPr>
                <w:rFonts w:ascii="Calibri Light" w:hAnsi="Calibri Light" w:cs="Calibri Light"/>
                <w:b/>
                <w:sz w:val="16"/>
                <w:szCs w:val="16"/>
              </w:rPr>
            </w:pPr>
          </w:p>
        </w:tc>
        <w:tc>
          <w:tcPr>
            <w:tcW w:w="4819" w:type="dxa"/>
            <w:shd w:val="clear" w:color="000000" w:fill="F2F2F2"/>
            <w:noWrap/>
          </w:tcPr>
          <w:p w14:paraId="45BE0EF7" w14:textId="2B3CBE89" w:rsidR="008770CB" w:rsidRPr="003C7700" w:rsidRDefault="008770CB" w:rsidP="008770CB">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Wykonanie okablowania światłowodowego </w:t>
            </w:r>
          </w:p>
        </w:tc>
        <w:tc>
          <w:tcPr>
            <w:tcW w:w="1702" w:type="dxa"/>
            <w:vAlign w:val="center"/>
          </w:tcPr>
          <w:p w14:paraId="2750EB67" w14:textId="5F24175B" w:rsidR="008770CB" w:rsidRPr="003C7700" w:rsidRDefault="008770CB" w:rsidP="008770CB">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wg kosztorysu</w:t>
            </w:r>
          </w:p>
        </w:tc>
      </w:tr>
      <w:tr w:rsidR="008770CB" w:rsidRPr="003C7700" w14:paraId="01DE2E5F" w14:textId="77777777" w:rsidTr="00AD6CAC">
        <w:trPr>
          <w:trHeight w:val="300"/>
        </w:trPr>
        <w:tc>
          <w:tcPr>
            <w:tcW w:w="425" w:type="dxa"/>
            <w:shd w:val="clear" w:color="000000" w:fill="F2F2F2"/>
            <w:vAlign w:val="center"/>
          </w:tcPr>
          <w:p w14:paraId="18297E6D" w14:textId="77777777" w:rsidR="008770CB" w:rsidRPr="003C7700" w:rsidRDefault="008770CB" w:rsidP="008770CB">
            <w:pPr>
              <w:pStyle w:val="Akapitzlist"/>
              <w:numPr>
                <w:ilvl w:val="0"/>
                <w:numId w:val="82"/>
              </w:numPr>
              <w:spacing w:line="240" w:lineRule="auto"/>
              <w:rPr>
                <w:rFonts w:ascii="Calibri Light" w:hAnsi="Calibri Light" w:cs="Calibri Light"/>
                <w:b/>
                <w:sz w:val="16"/>
                <w:szCs w:val="16"/>
              </w:rPr>
            </w:pPr>
          </w:p>
        </w:tc>
        <w:tc>
          <w:tcPr>
            <w:tcW w:w="4819" w:type="dxa"/>
            <w:shd w:val="clear" w:color="000000" w:fill="F2F2F2"/>
            <w:noWrap/>
          </w:tcPr>
          <w:p w14:paraId="0AE3E75B" w14:textId="25C37336" w:rsidR="008770CB" w:rsidRPr="003C7700" w:rsidRDefault="008770CB" w:rsidP="008770CB">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Przygotowanie pomieszczenia do instalacji urządzeń OK </w:t>
            </w:r>
          </w:p>
        </w:tc>
        <w:tc>
          <w:tcPr>
            <w:tcW w:w="1702" w:type="dxa"/>
            <w:vAlign w:val="center"/>
          </w:tcPr>
          <w:p w14:paraId="642F33AC" w14:textId="1F5368BD" w:rsidR="008770CB" w:rsidRPr="003C7700" w:rsidRDefault="008770CB" w:rsidP="008770CB">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wg kosztorysu</w:t>
            </w:r>
          </w:p>
        </w:tc>
      </w:tr>
      <w:tr w:rsidR="008770CB" w:rsidRPr="003C7700" w14:paraId="56E65B71" w14:textId="77777777" w:rsidTr="00AD6CAC">
        <w:trPr>
          <w:trHeight w:val="300"/>
        </w:trPr>
        <w:tc>
          <w:tcPr>
            <w:tcW w:w="425" w:type="dxa"/>
            <w:shd w:val="clear" w:color="000000" w:fill="F2F2F2"/>
            <w:vAlign w:val="center"/>
          </w:tcPr>
          <w:p w14:paraId="43A5A0AB" w14:textId="77777777" w:rsidR="008770CB" w:rsidRPr="003C7700" w:rsidRDefault="008770CB" w:rsidP="008770CB">
            <w:pPr>
              <w:pStyle w:val="Akapitzlist"/>
              <w:numPr>
                <w:ilvl w:val="0"/>
                <w:numId w:val="82"/>
              </w:numPr>
              <w:spacing w:line="240" w:lineRule="auto"/>
              <w:rPr>
                <w:rFonts w:ascii="Calibri Light" w:hAnsi="Calibri Light" w:cs="Calibri Light"/>
                <w:b/>
                <w:sz w:val="16"/>
                <w:szCs w:val="16"/>
              </w:rPr>
            </w:pPr>
          </w:p>
        </w:tc>
        <w:tc>
          <w:tcPr>
            <w:tcW w:w="4819" w:type="dxa"/>
            <w:shd w:val="clear" w:color="000000" w:fill="F2F2F2"/>
            <w:noWrap/>
          </w:tcPr>
          <w:p w14:paraId="441195C4" w14:textId="0773F528" w:rsidR="008770CB" w:rsidRPr="003C7700" w:rsidRDefault="008770CB" w:rsidP="008770CB">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Przygotowanie stanowiska do instalacji urządzeń OK </w:t>
            </w:r>
          </w:p>
        </w:tc>
        <w:tc>
          <w:tcPr>
            <w:tcW w:w="1702" w:type="dxa"/>
            <w:vAlign w:val="center"/>
          </w:tcPr>
          <w:p w14:paraId="71AB6248" w14:textId="4DCD9938" w:rsidR="008770CB" w:rsidRPr="003C7700" w:rsidRDefault="008770CB" w:rsidP="008770CB">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wg kosztorysu</w:t>
            </w:r>
          </w:p>
        </w:tc>
      </w:tr>
      <w:tr w:rsidR="008770CB" w:rsidRPr="003C7700" w14:paraId="2FBC0F2D" w14:textId="77777777" w:rsidTr="00AD6CAC">
        <w:trPr>
          <w:trHeight w:val="300"/>
        </w:trPr>
        <w:tc>
          <w:tcPr>
            <w:tcW w:w="425" w:type="dxa"/>
            <w:shd w:val="clear" w:color="000000" w:fill="F2F2F2"/>
            <w:vAlign w:val="center"/>
          </w:tcPr>
          <w:p w14:paraId="5A76F982" w14:textId="77777777" w:rsidR="008770CB" w:rsidRPr="003C7700" w:rsidRDefault="008770CB" w:rsidP="008770CB">
            <w:pPr>
              <w:pStyle w:val="Akapitzlist"/>
              <w:numPr>
                <w:ilvl w:val="0"/>
                <w:numId w:val="82"/>
              </w:numPr>
              <w:spacing w:line="240" w:lineRule="auto"/>
              <w:rPr>
                <w:rFonts w:ascii="Calibri Light" w:hAnsi="Calibri Light" w:cs="Calibri Light"/>
                <w:b/>
                <w:sz w:val="16"/>
                <w:szCs w:val="16"/>
              </w:rPr>
            </w:pPr>
          </w:p>
        </w:tc>
        <w:tc>
          <w:tcPr>
            <w:tcW w:w="4819" w:type="dxa"/>
            <w:shd w:val="clear" w:color="000000" w:fill="F2F2F2"/>
            <w:noWrap/>
          </w:tcPr>
          <w:p w14:paraId="214ECCD7" w14:textId="2DC37673" w:rsidR="008770CB" w:rsidRPr="003C7700" w:rsidRDefault="008770CB" w:rsidP="008770CB">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Wykonanie okablowania teletransmisyjnego dla sygnałów elektrycznych </w:t>
            </w:r>
          </w:p>
        </w:tc>
        <w:tc>
          <w:tcPr>
            <w:tcW w:w="1702" w:type="dxa"/>
            <w:vAlign w:val="center"/>
          </w:tcPr>
          <w:p w14:paraId="67151B0F" w14:textId="4FC685B9" w:rsidR="008770CB" w:rsidRPr="003C7700" w:rsidRDefault="008770CB" w:rsidP="008770CB">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wg kosztorysu</w:t>
            </w:r>
          </w:p>
        </w:tc>
      </w:tr>
    </w:tbl>
    <w:p w14:paraId="6FAC44FF" w14:textId="77777777" w:rsidR="0082339E" w:rsidRPr="003C7700" w:rsidRDefault="0082339E" w:rsidP="00CB0967">
      <w:pPr>
        <w:rPr>
          <w:rFonts w:ascii="Calibri Light" w:hAnsi="Calibri Light" w:cs="Calibri Light"/>
        </w:rPr>
      </w:pPr>
    </w:p>
    <w:p w14:paraId="134DF89F" w14:textId="145278E9" w:rsidR="00673A39" w:rsidRPr="003C7700" w:rsidRDefault="00673A39" w:rsidP="006F294D">
      <w:pPr>
        <w:pStyle w:val="Nagwek2"/>
        <w:numPr>
          <w:ilvl w:val="1"/>
          <w:numId w:val="99"/>
        </w:numPr>
        <w:ind w:left="567" w:hanging="567"/>
        <w:rPr>
          <w:rFonts w:ascii="Calibri Light" w:hAnsi="Calibri Light" w:cs="Calibri Light"/>
          <w:b/>
          <w:kern w:val="12"/>
          <w:sz w:val="23"/>
          <w:szCs w:val="23"/>
          <w:lang w:val="pl-PL"/>
        </w:rPr>
      </w:pPr>
      <w:bookmarkStart w:id="215" w:name="_Toc204081078"/>
      <w:r w:rsidRPr="003C7700">
        <w:rPr>
          <w:rFonts w:ascii="Calibri Light" w:hAnsi="Calibri Light" w:cs="Calibri Light"/>
          <w:b/>
          <w:kern w:val="12"/>
          <w:sz w:val="23"/>
          <w:szCs w:val="23"/>
          <w:lang w:val="pl-PL"/>
        </w:rPr>
        <w:t>Opłaty za usługę Połączenia w trybie liniowym</w:t>
      </w:r>
      <w:bookmarkEnd w:id="215"/>
    </w:p>
    <w:p w14:paraId="3147B7D1" w14:textId="1FFC099F" w:rsidR="00673A39" w:rsidRPr="003C7700" w:rsidRDefault="00673A39" w:rsidP="00AF7742">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Tabela nr 1</w:t>
      </w:r>
      <w:r w:rsidR="00AC1BF2" w:rsidRPr="003C7700">
        <w:rPr>
          <w:rFonts w:ascii="Calibri Light" w:hAnsi="Calibri Light" w:cs="Calibri Light"/>
          <w:i w:val="0"/>
          <w:color w:val="auto"/>
          <w:sz w:val="23"/>
          <w:szCs w:val="23"/>
        </w:rPr>
        <w:t>5</w:t>
      </w:r>
      <w:r w:rsidRPr="003C7700">
        <w:rPr>
          <w:rFonts w:ascii="Calibri Light" w:hAnsi="Calibri Light" w:cs="Calibri Light"/>
          <w:i w:val="0"/>
          <w:color w:val="auto"/>
          <w:sz w:val="23"/>
          <w:szCs w:val="23"/>
        </w:rPr>
        <w:t xml:space="preserve"> Opłaty abonamentowe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673A39" w:rsidRPr="003C7700" w14:paraId="6912CB87" w14:textId="77777777" w:rsidTr="00AD6CAC">
        <w:trPr>
          <w:trHeight w:val="300"/>
        </w:trPr>
        <w:tc>
          <w:tcPr>
            <w:tcW w:w="425" w:type="dxa"/>
            <w:shd w:val="clear" w:color="000000" w:fill="F2F2F2"/>
            <w:vAlign w:val="center"/>
          </w:tcPr>
          <w:p w14:paraId="27638E6A" w14:textId="77777777" w:rsidR="00673A39" w:rsidRPr="003C7700" w:rsidRDefault="00673A39" w:rsidP="00431279">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19" w:type="dxa"/>
            <w:shd w:val="clear" w:color="000000" w:fill="F2F2F2"/>
            <w:noWrap/>
            <w:vAlign w:val="center"/>
          </w:tcPr>
          <w:p w14:paraId="315B48E8" w14:textId="77777777" w:rsidR="00673A39" w:rsidRPr="003C7700" w:rsidRDefault="00673A39"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1608C24D" w14:textId="5AD0A245" w:rsidR="00673A39" w:rsidRPr="003C7700" w:rsidRDefault="00673A39" w:rsidP="00C94C2F">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644DE7" w:rsidRPr="003C7700">
              <w:rPr>
                <w:rFonts w:ascii="Calibri Light" w:hAnsi="Calibri Light" w:cs="Calibri Light"/>
                <w:b/>
                <w:color w:val="000000"/>
                <w:sz w:val="16"/>
                <w:szCs w:val="16"/>
                <w:lang w:eastAsia="pl-PL"/>
              </w:rPr>
              <w:t xml:space="preserve"> </w:t>
            </w:r>
            <w:r w:rsidR="00353367" w:rsidRPr="003C7700">
              <w:rPr>
                <w:rFonts w:ascii="Calibri Light" w:hAnsi="Calibri Light" w:cs="Calibri Light"/>
                <w:b/>
                <w:color w:val="000000"/>
                <w:sz w:val="16"/>
                <w:szCs w:val="16"/>
                <w:lang w:eastAsia="pl-PL"/>
              </w:rPr>
              <w:t>[zł/m-</w:t>
            </w:r>
            <w:proofErr w:type="spellStart"/>
            <w:r w:rsidR="00353367" w:rsidRPr="003C7700">
              <w:rPr>
                <w:rFonts w:ascii="Calibri Light" w:hAnsi="Calibri Light" w:cs="Calibri Light"/>
                <w:b/>
                <w:color w:val="000000"/>
                <w:sz w:val="16"/>
                <w:szCs w:val="16"/>
                <w:lang w:eastAsia="pl-PL"/>
              </w:rPr>
              <w:t>ąc</w:t>
            </w:r>
            <w:proofErr w:type="spellEnd"/>
            <w:r w:rsidR="00353367" w:rsidRPr="003C7700">
              <w:rPr>
                <w:rFonts w:ascii="Calibri Light" w:hAnsi="Calibri Light" w:cs="Calibri Light"/>
                <w:b/>
                <w:color w:val="000000"/>
                <w:sz w:val="16"/>
                <w:szCs w:val="16"/>
                <w:lang w:eastAsia="pl-PL"/>
              </w:rPr>
              <w:t>]</w:t>
            </w:r>
          </w:p>
        </w:tc>
      </w:tr>
      <w:tr w:rsidR="00673A39" w:rsidRPr="003C7700" w14:paraId="50ACCF7A" w14:textId="77777777" w:rsidTr="00AD6CAC">
        <w:trPr>
          <w:trHeight w:val="300"/>
        </w:trPr>
        <w:tc>
          <w:tcPr>
            <w:tcW w:w="425" w:type="dxa"/>
            <w:shd w:val="clear" w:color="000000" w:fill="F2F2F2"/>
            <w:vAlign w:val="center"/>
          </w:tcPr>
          <w:p w14:paraId="1116E5CB" w14:textId="77777777" w:rsidR="00673A39" w:rsidRPr="003C7700" w:rsidRDefault="00673A39" w:rsidP="00FE74A5">
            <w:pPr>
              <w:pStyle w:val="Akapitzlist"/>
              <w:numPr>
                <w:ilvl w:val="0"/>
                <w:numId w:val="106"/>
              </w:numPr>
              <w:spacing w:line="240" w:lineRule="auto"/>
              <w:rPr>
                <w:rFonts w:ascii="Calibri Light" w:hAnsi="Calibri Light" w:cs="Calibri Light"/>
                <w:b/>
                <w:sz w:val="16"/>
                <w:szCs w:val="16"/>
              </w:rPr>
            </w:pPr>
          </w:p>
        </w:tc>
        <w:tc>
          <w:tcPr>
            <w:tcW w:w="4819" w:type="dxa"/>
            <w:shd w:val="clear" w:color="000000" w:fill="F2F2F2"/>
            <w:noWrap/>
          </w:tcPr>
          <w:p w14:paraId="367A57DE" w14:textId="25DDB3A8" w:rsidR="00673A39" w:rsidRPr="003C7700" w:rsidRDefault="00673A39" w:rsidP="00D07A8B">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Wykorzystanie Infrastruktury OSD poza sprzętem teletransmisyjnym </w:t>
            </w:r>
          </w:p>
        </w:tc>
        <w:tc>
          <w:tcPr>
            <w:tcW w:w="1702" w:type="dxa"/>
            <w:noWrap/>
            <w:vAlign w:val="center"/>
          </w:tcPr>
          <w:p w14:paraId="0E899F31" w14:textId="6C5F2070" w:rsidR="00673A39" w:rsidRPr="003C7700" w:rsidRDefault="00F23EFE" w:rsidP="00673A39">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31,88 + 1,32n*</w:t>
            </w:r>
          </w:p>
        </w:tc>
      </w:tr>
    </w:tbl>
    <w:p w14:paraId="3535E4C7" w14:textId="77777777" w:rsidR="00F23EFE" w:rsidRPr="003C7700" w:rsidRDefault="00F23EFE" w:rsidP="00F23EFE">
      <w:pPr>
        <w:spacing w:line="240" w:lineRule="auto"/>
        <w:rPr>
          <w:rFonts w:ascii="Calibri Light" w:hAnsi="Calibri Light" w:cs="Calibri Light"/>
          <w:sz w:val="16"/>
          <w:szCs w:val="16"/>
        </w:rPr>
      </w:pPr>
      <w:r w:rsidRPr="003C7700">
        <w:rPr>
          <w:rFonts w:ascii="Calibri Light" w:hAnsi="Calibri Light" w:cs="Calibri Light"/>
          <w:sz w:val="16"/>
          <w:szCs w:val="16"/>
        </w:rPr>
        <w:t>*n-– liczba łączy E1, STM-1, STM-4, STM-16, 1 GE</w:t>
      </w:r>
    </w:p>
    <w:p w14:paraId="60022755" w14:textId="77777777" w:rsidR="00745A9C" w:rsidRPr="003C7700" w:rsidRDefault="00745A9C" w:rsidP="00673A39">
      <w:pPr>
        <w:rPr>
          <w:rFonts w:ascii="Calibri Light" w:hAnsi="Calibri Light" w:cs="Calibri Light"/>
        </w:rPr>
      </w:pPr>
    </w:p>
    <w:p w14:paraId="18518BD8" w14:textId="21478145" w:rsidR="00673A39" w:rsidRPr="003C7700" w:rsidRDefault="00673A39" w:rsidP="00AF7742">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Tabela nr 1</w:t>
      </w:r>
      <w:r w:rsidR="00AC1BF2" w:rsidRPr="003C7700">
        <w:rPr>
          <w:rFonts w:ascii="Calibri Light" w:hAnsi="Calibri Light" w:cs="Calibri Light"/>
          <w:i w:val="0"/>
          <w:color w:val="auto"/>
          <w:sz w:val="23"/>
          <w:szCs w:val="23"/>
        </w:rPr>
        <w:t>6</w:t>
      </w:r>
      <w:r w:rsidRPr="003C7700">
        <w:rPr>
          <w:rFonts w:ascii="Calibri Light" w:hAnsi="Calibri Light" w:cs="Calibri Light"/>
          <w:i w:val="0"/>
          <w:color w:val="auto"/>
          <w:sz w:val="23"/>
          <w:szCs w:val="23"/>
        </w:rPr>
        <w:t xml:space="preserve"> Opłaty jednorazowe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673A39" w:rsidRPr="003C7700" w14:paraId="001EBCAA" w14:textId="77777777" w:rsidTr="00AD6CAC">
        <w:trPr>
          <w:trHeight w:val="300"/>
        </w:trPr>
        <w:tc>
          <w:tcPr>
            <w:tcW w:w="425" w:type="dxa"/>
            <w:shd w:val="clear" w:color="000000" w:fill="F2F2F2"/>
            <w:vAlign w:val="center"/>
          </w:tcPr>
          <w:p w14:paraId="0B6E89AE" w14:textId="77777777" w:rsidR="00673A39" w:rsidRPr="003C7700" w:rsidRDefault="00673A39" w:rsidP="00431279">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19" w:type="dxa"/>
            <w:shd w:val="clear" w:color="000000" w:fill="F2F2F2"/>
            <w:noWrap/>
            <w:vAlign w:val="center"/>
          </w:tcPr>
          <w:p w14:paraId="2AA49222" w14:textId="77777777" w:rsidR="00673A39" w:rsidRPr="003C7700" w:rsidRDefault="00673A39"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0686E57E" w14:textId="6F5B0E52" w:rsidR="00673A39" w:rsidRPr="003C7700" w:rsidRDefault="00673A39" w:rsidP="00C94C2F">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644DE7" w:rsidRPr="003C7700">
              <w:rPr>
                <w:rFonts w:ascii="Calibri Light" w:hAnsi="Calibri Light" w:cs="Calibri Light"/>
                <w:b/>
                <w:color w:val="000000"/>
                <w:sz w:val="16"/>
                <w:szCs w:val="16"/>
                <w:lang w:eastAsia="pl-PL"/>
              </w:rPr>
              <w:t xml:space="preserve"> </w:t>
            </w:r>
            <w:r w:rsidR="007039F4" w:rsidRPr="003C7700">
              <w:rPr>
                <w:rFonts w:ascii="Calibri Light" w:hAnsi="Calibri Light" w:cs="Calibri Light"/>
                <w:b/>
                <w:color w:val="000000"/>
                <w:sz w:val="16"/>
                <w:szCs w:val="16"/>
                <w:lang w:eastAsia="pl-PL"/>
              </w:rPr>
              <w:t>[zł]</w:t>
            </w:r>
          </w:p>
        </w:tc>
      </w:tr>
      <w:tr w:rsidR="008770CB" w:rsidRPr="003C7700" w14:paraId="34F420E3" w14:textId="77777777" w:rsidTr="00AD6CAC">
        <w:trPr>
          <w:trHeight w:val="300"/>
        </w:trPr>
        <w:tc>
          <w:tcPr>
            <w:tcW w:w="425" w:type="dxa"/>
            <w:shd w:val="clear" w:color="000000" w:fill="F2F2F2"/>
            <w:vAlign w:val="center"/>
          </w:tcPr>
          <w:p w14:paraId="3638677A" w14:textId="77777777" w:rsidR="008770CB" w:rsidRPr="003C7700" w:rsidRDefault="008770CB" w:rsidP="008770CB">
            <w:pPr>
              <w:pStyle w:val="Akapitzlist"/>
              <w:numPr>
                <w:ilvl w:val="0"/>
                <w:numId w:val="84"/>
              </w:numPr>
              <w:spacing w:line="240" w:lineRule="auto"/>
              <w:rPr>
                <w:rFonts w:ascii="Calibri Light" w:hAnsi="Calibri Light" w:cs="Calibri Light"/>
                <w:b/>
                <w:sz w:val="16"/>
                <w:szCs w:val="16"/>
              </w:rPr>
            </w:pPr>
          </w:p>
        </w:tc>
        <w:tc>
          <w:tcPr>
            <w:tcW w:w="4819" w:type="dxa"/>
            <w:shd w:val="clear" w:color="000000" w:fill="F2F2F2"/>
            <w:noWrap/>
            <w:vAlign w:val="center"/>
          </w:tcPr>
          <w:p w14:paraId="2CE6831F" w14:textId="3AA1527F" w:rsidR="008770CB" w:rsidRPr="003C7700" w:rsidRDefault="008770CB" w:rsidP="008770CB">
            <w:pPr>
              <w:spacing w:line="240" w:lineRule="auto"/>
              <w:rPr>
                <w:rFonts w:ascii="Calibri Light" w:hAnsi="Calibri Light" w:cs="Calibri Light"/>
                <w:sz w:val="16"/>
                <w:szCs w:val="16"/>
              </w:rPr>
            </w:pPr>
            <w:r w:rsidRPr="003C7700">
              <w:rPr>
                <w:rFonts w:ascii="Calibri Light" w:hAnsi="Calibri Light" w:cs="Calibri Light"/>
                <w:sz w:val="16"/>
                <w:szCs w:val="16"/>
              </w:rPr>
              <w:t>Przygotowanie studni kablowej lub komory kablowej OSD do doprowadzenia kabla światłowodowego OK</w:t>
            </w:r>
          </w:p>
        </w:tc>
        <w:tc>
          <w:tcPr>
            <w:tcW w:w="1702" w:type="dxa"/>
            <w:noWrap/>
            <w:vAlign w:val="center"/>
          </w:tcPr>
          <w:p w14:paraId="22410F49" w14:textId="372DEB08" w:rsidR="008770CB" w:rsidRPr="003C7700" w:rsidRDefault="008770CB" w:rsidP="008770CB">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wg kosztorysu</w:t>
            </w:r>
          </w:p>
        </w:tc>
      </w:tr>
      <w:tr w:rsidR="008770CB" w:rsidRPr="003C7700" w14:paraId="432ABA97" w14:textId="77777777" w:rsidTr="00AD6CAC">
        <w:trPr>
          <w:trHeight w:val="300"/>
        </w:trPr>
        <w:tc>
          <w:tcPr>
            <w:tcW w:w="425" w:type="dxa"/>
            <w:shd w:val="clear" w:color="000000" w:fill="F2F2F2"/>
            <w:vAlign w:val="center"/>
          </w:tcPr>
          <w:p w14:paraId="149E753E" w14:textId="77777777" w:rsidR="008770CB" w:rsidRPr="003C7700" w:rsidRDefault="008770CB" w:rsidP="008770CB">
            <w:pPr>
              <w:pStyle w:val="Akapitzlist"/>
              <w:numPr>
                <w:ilvl w:val="0"/>
                <w:numId w:val="84"/>
              </w:numPr>
              <w:spacing w:line="240" w:lineRule="auto"/>
              <w:rPr>
                <w:rFonts w:ascii="Calibri Light" w:hAnsi="Calibri Light" w:cs="Calibri Light"/>
                <w:b/>
                <w:sz w:val="16"/>
                <w:szCs w:val="16"/>
              </w:rPr>
            </w:pPr>
          </w:p>
        </w:tc>
        <w:tc>
          <w:tcPr>
            <w:tcW w:w="4819" w:type="dxa"/>
            <w:shd w:val="clear" w:color="000000" w:fill="F2F2F2"/>
            <w:vAlign w:val="center"/>
          </w:tcPr>
          <w:p w14:paraId="1E0477A9" w14:textId="132DD2B8" w:rsidR="008770CB" w:rsidRPr="003C7700" w:rsidRDefault="008770CB" w:rsidP="008770CB">
            <w:pPr>
              <w:spacing w:line="240" w:lineRule="auto"/>
              <w:rPr>
                <w:rFonts w:ascii="Calibri Light" w:hAnsi="Calibri Light" w:cs="Calibri Light"/>
                <w:bCs/>
                <w:color w:val="000000"/>
                <w:sz w:val="16"/>
                <w:szCs w:val="16"/>
                <w:lang w:eastAsia="pl-PL"/>
              </w:rPr>
            </w:pPr>
            <w:r w:rsidRPr="003C7700">
              <w:rPr>
                <w:rFonts w:ascii="Calibri Light" w:hAnsi="Calibri Light" w:cs="Calibri Light"/>
                <w:sz w:val="16"/>
                <w:szCs w:val="16"/>
              </w:rPr>
              <w:t>Wykonanie robót inżynieryjnych pomiędzy studnią kablową a komorą kablową OSD</w:t>
            </w:r>
          </w:p>
        </w:tc>
        <w:tc>
          <w:tcPr>
            <w:tcW w:w="1702" w:type="dxa"/>
            <w:noWrap/>
            <w:vAlign w:val="center"/>
          </w:tcPr>
          <w:p w14:paraId="2C6F4159" w14:textId="33D9136D" w:rsidR="008770CB" w:rsidRPr="003C7700" w:rsidRDefault="008770CB" w:rsidP="008770CB">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wg kosztorysu</w:t>
            </w:r>
          </w:p>
        </w:tc>
      </w:tr>
      <w:tr w:rsidR="008770CB" w:rsidRPr="003C7700" w14:paraId="1E81E01C" w14:textId="77777777" w:rsidTr="00AD6CAC">
        <w:trPr>
          <w:trHeight w:val="300"/>
        </w:trPr>
        <w:tc>
          <w:tcPr>
            <w:tcW w:w="425" w:type="dxa"/>
            <w:shd w:val="clear" w:color="000000" w:fill="F2F2F2"/>
            <w:vAlign w:val="center"/>
          </w:tcPr>
          <w:p w14:paraId="594502BA" w14:textId="77777777" w:rsidR="008770CB" w:rsidRPr="003C7700" w:rsidRDefault="008770CB" w:rsidP="008770CB">
            <w:pPr>
              <w:pStyle w:val="Akapitzlist"/>
              <w:numPr>
                <w:ilvl w:val="0"/>
                <w:numId w:val="84"/>
              </w:numPr>
              <w:spacing w:line="240" w:lineRule="auto"/>
              <w:rPr>
                <w:rFonts w:ascii="Calibri Light" w:hAnsi="Calibri Light" w:cs="Calibri Light"/>
                <w:b/>
                <w:sz w:val="16"/>
                <w:szCs w:val="16"/>
              </w:rPr>
            </w:pPr>
          </w:p>
        </w:tc>
        <w:tc>
          <w:tcPr>
            <w:tcW w:w="4819" w:type="dxa"/>
            <w:shd w:val="clear" w:color="000000" w:fill="F2F2F2"/>
            <w:noWrap/>
            <w:vAlign w:val="center"/>
          </w:tcPr>
          <w:p w14:paraId="47868B89" w14:textId="024F3947" w:rsidR="008770CB" w:rsidRPr="003C7700" w:rsidRDefault="008770CB" w:rsidP="008770CB">
            <w:pPr>
              <w:spacing w:line="240" w:lineRule="auto"/>
              <w:rPr>
                <w:rFonts w:ascii="Calibri Light" w:hAnsi="Calibri Light" w:cs="Calibri Light"/>
                <w:bCs/>
                <w:color w:val="000000"/>
                <w:sz w:val="16"/>
                <w:szCs w:val="16"/>
                <w:lang w:eastAsia="pl-PL"/>
              </w:rPr>
            </w:pPr>
            <w:r w:rsidRPr="003C7700">
              <w:rPr>
                <w:rFonts w:ascii="Calibri Light" w:hAnsi="Calibri Light" w:cs="Calibri Light"/>
                <w:sz w:val="16"/>
                <w:szCs w:val="16"/>
              </w:rPr>
              <w:t xml:space="preserve">Wykonanie okablowania światłowodowego </w:t>
            </w:r>
          </w:p>
        </w:tc>
        <w:tc>
          <w:tcPr>
            <w:tcW w:w="1702" w:type="dxa"/>
            <w:vAlign w:val="center"/>
          </w:tcPr>
          <w:p w14:paraId="0FA3EB2D" w14:textId="6EACC6F3" w:rsidR="008770CB" w:rsidRPr="003C7700" w:rsidRDefault="008770CB" w:rsidP="008770CB">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wg kosztorysu</w:t>
            </w:r>
          </w:p>
        </w:tc>
      </w:tr>
      <w:tr w:rsidR="008770CB" w:rsidRPr="003C7700" w14:paraId="57632F2E" w14:textId="77777777" w:rsidTr="00AD6CAC">
        <w:trPr>
          <w:trHeight w:val="300"/>
        </w:trPr>
        <w:tc>
          <w:tcPr>
            <w:tcW w:w="425" w:type="dxa"/>
            <w:shd w:val="clear" w:color="000000" w:fill="F2F2F2"/>
            <w:vAlign w:val="center"/>
          </w:tcPr>
          <w:p w14:paraId="777F65F0" w14:textId="77777777" w:rsidR="008770CB" w:rsidRPr="003C7700" w:rsidRDefault="008770CB" w:rsidP="008770CB">
            <w:pPr>
              <w:pStyle w:val="Akapitzlist"/>
              <w:numPr>
                <w:ilvl w:val="0"/>
                <w:numId w:val="84"/>
              </w:numPr>
              <w:spacing w:line="240" w:lineRule="auto"/>
              <w:rPr>
                <w:rFonts w:ascii="Calibri Light" w:hAnsi="Calibri Light" w:cs="Calibri Light"/>
                <w:b/>
                <w:sz w:val="16"/>
                <w:szCs w:val="16"/>
              </w:rPr>
            </w:pPr>
          </w:p>
        </w:tc>
        <w:tc>
          <w:tcPr>
            <w:tcW w:w="4819" w:type="dxa"/>
            <w:shd w:val="clear" w:color="000000" w:fill="F2F2F2"/>
            <w:noWrap/>
            <w:vAlign w:val="center"/>
          </w:tcPr>
          <w:p w14:paraId="6D76AB3C" w14:textId="2E6356CC" w:rsidR="008770CB" w:rsidRPr="003C7700" w:rsidRDefault="008770CB" w:rsidP="008770CB">
            <w:pPr>
              <w:spacing w:line="240" w:lineRule="auto"/>
              <w:rPr>
                <w:rFonts w:ascii="Calibri Light" w:hAnsi="Calibri Light" w:cs="Calibri Light"/>
                <w:sz w:val="16"/>
                <w:szCs w:val="16"/>
              </w:rPr>
            </w:pPr>
            <w:r w:rsidRPr="003C7700">
              <w:rPr>
                <w:rFonts w:ascii="Calibri Light" w:hAnsi="Calibri Light" w:cs="Calibri Light"/>
                <w:sz w:val="16"/>
                <w:szCs w:val="16"/>
              </w:rPr>
              <w:t>Wykonanie okablowania teletransmisyjnego dla sygnałów elektrycznych</w:t>
            </w:r>
          </w:p>
        </w:tc>
        <w:tc>
          <w:tcPr>
            <w:tcW w:w="1702" w:type="dxa"/>
            <w:vAlign w:val="center"/>
          </w:tcPr>
          <w:p w14:paraId="7C941128" w14:textId="385ED461" w:rsidR="008770CB" w:rsidRPr="003C7700" w:rsidRDefault="008770CB" w:rsidP="008770CB">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wg kosztorysu</w:t>
            </w:r>
          </w:p>
        </w:tc>
      </w:tr>
    </w:tbl>
    <w:p w14:paraId="361047BD" w14:textId="617A44E0" w:rsidR="00D45B0E" w:rsidRPr="003C7700" w:rsidRDefault="00D45B0E" w:rsidP="007D4221">
      <w:pPr>
        <w:pStyle w:val="Nagwek2"/>
        <w:numPr>
          <w:ilvl w:val="1"/>
          <w:numId w:val="99"/>
        </w:numPr>
        <w:spacing w:before="360"/>
        <w:ind w:left="567" w:hanging="567"/>
        <w:rPr>
          <w:rFonts w:ascii="Calibri Light" w:hAnsi="Calibri Light" w:cs="Calibri Light"/>
          <w:b/>
          <w:kern w:val="12"/>
          <w:sz w:val="23"/>
          <w:szCs w:val="23"/>
          <w:lang w:val="pl-PL"/>
        </w:rPr>
      </w:pPr>
      <w:bookmarkStart w:id="216" w:name="_Toc204081079"/>
      <w:bookmarkEnd w:id="216"/>
      <w:r w:rsidRPr="003C7700">
        <w:rPr>
          <w:rFonts w:ascii="Calibri Light" w:hAnsi="Calibri Light" w:cs="Calibri Light"/>
          <w:b/>
          <w:kern w:val="12"/>
          <w:sz w:val="23"/>
          <w:szCs w:val="23"/>
          <w:lang w:val="pl-PL"/>
        </w:rPr>
        <w:t>Op</w:t>
      </w:r>
      <w:r w:rsidR="005C3651" w:rsidRPr="003C7700">
        <w:rPr>
          <w:rFonts w:ascii="Calibri Light" w:hAnsi="Calibri Light" w:cs="Calibri Light"/>
          <w:b/>
          <w:kern w:val="12"/>
          <w:sz w:val="23"/>
          <w:szCs w:val="23"/>
          <w:lang w:val="pl-PL"/>
        </w:rPr>
        <w:t>ł</w:t>
      </w:r>
      <w:r w:rsidRPr="003C7700">
        <w:rPr>
          <w:rFonts w:ascii="Calibri Light" w:hAnsi="Calibri Light" w:cs="Calibri Light"/>
          <w:b/>
          <w:kern w:val="12"/>
          <w:sz w:val="23"/>
          <w:szCs w:val="23"/>
          <w:lang w:val="pl-PL"/>
        </w:rPr>
        <w:t>aty za usługę Podbudowa słupowa</w:t>
      </w:r>
    </w:p>
    <w:p w14:paraId="299CF76D" w14:textId="3076823A" w:rsidR="00D45B0E" w:rsidRPr="003C7700" w:rsidRDefault="00D45B0E" w:rsidP="00AF7742">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 xml:space="preserve">Tabela nr </w:t>
      </w:r>
      <w:r w:rsidR="00FD2CA1" w:rsidRPr="003C7700">
        <w:rPr>
          <w:rFonts w:ascii="Calibri Light" w:hAnsi="Calibri Light" w:cs="Calibri Light"/>
          <w:i w:val="0"/>
          <w:color w:val="auto"/>
          <w:sz w:val="23"/>
          <w:szCs w:val="23"/>
        </w:rPr>
        <w:t>1</w:t>
      </w:r>
      <w:r w:rsidR="00AC1BF2" w:rsidRPr="003C7700">
        <w:rPr>
          <w:rFonts w:ascii="Calibri Light" w:hAnsi="Calibri Light" w:cs="Calibri Light"/>
          <w:i w:val="0"/>
          <w:color w:val="auto"/>
          <w:sz w:val="23"/>
          <w:szCs w:val="23"/>
        </w:rPr>
        <w:t>7</w:t>
      </w:r>
      <w:r w:rsidRPr="003C7700">
        <w:rPr>
          <w:rFonts w:ascii="Calibri Light" w:hAnsi="Calibri Light" w:cs="Calibri Light"/>
          <w:i w:val="0"/>
          <w:color w:val="auto"/>
          <w:sz w:val="23"/>
          <w:szCs w:val="23"/>
        </w:rPr>
        <w:t xml:space="preserve"> Opłaty abonamentowe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887BB4" w:rsidRPr="003C7700" w14:paraId="6A6E06D4" w14:textId="2765F88E" w:rsidTr="00887BB4">
        <w:trPr>
          <w:trHeight w:val="300"/>
        </w:trPr>
        <w:tc>
          <w:tcPr>
            <w:tcW w:w="425" w:type="dxa"/>
            <w:shd w:val="clear" w:color="000000" w:fill="F2F2F2"/>
            <w:vAlign w:val="center"/>
          </w:tcPr>
          <w:p w14:paraId="05CCDB4E" w14:textId="77777777" w:rsidR="00887BB4" w:rsidRPr="003C7700" w:rsidRDefault="00887BB4" w:rsidP="00431279">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19" w:type="dxa"/>
            <w:shd w:val="clear" w:color="000000" w:fill="F2F2F2"/>
            <w:noWrap/>
            <w:vAlign w:val="center"/>
          </w:tcPr>
          <w:p w14:paraId="1F05F67C" w14:textId="77777777" w:rsidR="00887BB4" w:rsidRPr="003C7700" w:rsidRDefault="00887BB4"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42CDC0E6" w14:textId="47A55B75" w:rsidR="00887BB4" w:rsidRPr="003C7700" w:rsidRDefault="00887BB4" w:rsidP="00C94C2F">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 [zł/m-</w:t>
            </w:r>
            <w:proofErr w:type="spellStart"/>
            <w:r w:rsidRPr="003C7700">
              <w:rPr>
                <w:rFonts w:ascii="Calibri Light" w:hAnsi="Calibri Light" w:cs="Calibri Light"/>
                <w:b/>
                <w:color w:val="000000"/>
                <w:sz w:val="16"/>
                <w:szCs w:val="16"/>
                <w:lang w:eastAsia="pl-PL"/>
              </w:rPr>
              <w:t>ąc</w:t>
            </w:r>
            <w:proofErr w:type="spellEnd"/>
            <w:r w:rsidRPr="003C7700">
              <w:rPr>
                <w:rFonts w:ascii="Calibri Light" w:hAnsi="Calibri Light" w:cs="Calibri Light"/>
                <w:b/>
                <w:color w:val="000000"/>
                <w:sz w:val="16"/>
                <w:szCs w:val="16"/>
                <w:lang w:eastAsia="pl-PL"/>
              </w:rPr>
              <w:t>]</w:t>
            </w:r>
          </w:p>
        </w:tc>
      </w:tr>
      <w:tr w:rsidR="00887BB4" w:rsidRPr="003C7700" w14:paraId="7DB9861F" w14:textId="465D1E99" w:rsidTr="00887BB4">
        <w:trPr>
          <w:trHeight w:val="300"/>
        </w:trPr>
        <w:tc>
          <w:tcPr>
            <w:tcW w:w="425" w:type="dxa"/>
            <w:shd w:val="clear" w:color="000000" w:fill="F2F2F2"/>
            <w:vAlign w:val="center"/>
          </w:tcPr>
          <w:p w14:paraId="1A08D39A" w14:textId="77777777" w:rsidR="00887BB4" w:rsidRPr="003C7700" w:rsidRDefault="00887BB4" w:rsidP="00902706">
            <w:pPr>
              <w:pStyle w:val="Akapitzlist"/>
              <w:numPr>
                <w:ilvl w:val="0"/>
                <w:numId w:val="85"/>
              </w:numPr>
              <w:spacing w:line="240" w:lineRule="auto"/>
              <w:rPr>
                <w:rFonts w:ascii="Calibri Light" w:hAnsi="Calibri Light" w:cs="Calibri Light"/>
                <w:b/>
                <w:sz w:val="16"/>
                <w:szCs w:val="16"/>
              </w:rPr>
            </w:pPr>
          </w:p>
        </w:tc>
        <w:tc>
          <w:tcPr>
            <w:tcW w:w="4819" w:type="dxa"/>
            <w:shd w:val="clear" w:color="000000" w:fill="F2F2F2"/>
            <w:noWrap/>
            <w:vAlign w:val="center"/>
          </w:tcPr>
          <w:p w14:paraId="5FAA7397" w14:textId="43A147EA" w:rsidR="00887BB4" w:rsidRPr="003C7700" w:rsidRDefault="00887BB4" w:rsidP="00C94C2F">
            <w:pPr>
              <w:spacing w:line="240" w:lineRule="auto"/>
              <w:rPr>
                <w:rFonts w:ascii="Calibri Light" w:hAnsi="Calibri Light" w:cs="Calibri Light"/>
                <w:sz w:val="16"/>
                <w:szCs w:val="16"/>
              </w:rPr>
            </w:pPr>
            <w:r w:rsidRPr="003C7700">
              <w:rPr>
                <w:rFonts w:ascii="Calibri Light" w:hAnsi="Calibri Light" w:cs="Calibri Light"/>
                <w:sz w:val="16"/>
                <w:szCs w:val="16"/>
              </w:rPr>
              <w:t>Udostępnienie jednej sztuki Podbudowy słupowej</w:t>
            </w:r>
          </w:p>
        </w:tc>
        <w:tc>
          <w:tcPr>
            <w:tcW w:w="1702" w:type="dxa"/>
            <w:noWrap/>
            <w:vAlign w:val="center"/>
          </w:tcPr>
          <w:p w14:paraId="29214DFC" w14:textId="7C7C83D0" w:rsidR="00887BB4" w:rsidRPr="003C7700" w:rsidRDefault="00887BB4" w:rsidP="00C94C2F">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6,31</w:t>
            </w:r>
          </w:p>
        </w:tc>
      </w:tr>
    </w:tbl>
    <w:p w14:paraId="73E10F2F" w14:textId="27584611" w:rsidR="00D45B0E" w:rsidRPr="003C7700" w:rsidRDefault="00D45B0E" w:rsidP="00D45B0E">
      <w:pPr>
        <w:rPr>
          <w:rFonts w:ascii="Calibri Light" w:hAnsi="Calibri Light" w:cs="Calibri Light"/>
        </w:rPr>
      </w:pPr>
    </w:p>
    <w:p w14:paraId="1C107583" w14:textId="5A337D6F" w:rsidR="00D45B0E" w:rsidRPr="003C7700" w:rsidRDefault="00D45B0E" w:rsidP="00AF7742">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 xml:space="preserve">Tabela nr </w:t>
      </w:r>
      <w:r w:rsidR="00AC1BF2" w:rsidRPr="003C7700">
        <w:rPr>
          <w:rFonts w:ascii="Calibri Light" w:hAnsi="Calibri Light" w:cs="Calibri Light"/>
          <w:i w:val="0"/>
          <w:color w:val="auto"/>
          <w:sz w:val="23"/>
          <w:szCs w:val="23"/>
        </w:rPr>
        <w:t>18</w:t>
      </w:r>
      <w:r w:rsidRPr="003C7700">
        <w:rPr>
          <w:rFonts w:ascii="Calibri Light" w:hAnsi="Calibri Light" w:cs="Calibri Light"/>
          <w:i w:val="0"/>
          <w:color w:val="auto"/>
          <w:sz w:val="23"/>
          <w:szCs w:val="23"/>
        </w:rPr>
        <w:t xml:space="preserve"> Opłaty jednorazowe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D45B0E" w:rsidRPr="003C7700" w14:paraId="401029E5" w14:textId="77777777" w:rsidTr="00AD6CAC">
        <w:trPr>
          <w:trHeight w:val="300"/>
        </w:trPr>
        <w:tc>
          <w:tcPr>
            <w:tcW w:w="425" w:type="dxa"/>
            <w:shd w:val="clear" w:color="000000" w:fill="F2F2F2"/>
            <w:vAlign w:val="center"/>
          </w:tcPr>
          <w:p w14:paraId="3E78EABF" w14:textId="77777777" w:rsidR="00D45B0E" w:rsidRPr="003C7700" w:rsidRDefault="00D45B0E" w:rsidP="00431279">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19" w:type="dxa"/>
            <w:shd w:val="clear" w:color="000000" w:fill="F2F2F2"/>
            <w:noWrap/>
            <w:vAlign w:val="center"/>
          </w:tcPr>
          <w:p w14:paraId="3FD27827" w14:textId="77777777" w:rsidR="00D45B0E" w:rsidRPr="003C7700" w:rsidRDefault="00D45B0E"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0858570C" w14:textId="4007B4E3" w:rsidR="00D45B0E" w:rsidRPr="003C7700" w:rsidRDefault="00D45B0E" w:rsidP="00C94C2F">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644DE7" w:rsidRPr="003C7700">
              <w:rPr>
                <w:rFonts w:ascii="Calibri Light" w:hAnsi="Calibri Light" w:cs="Calibri Light"/>
                <w:b/>
                <w:color w:val="000000"/>
                <w:sz w:val="16"/>
                <w:szCs w:val="16"/>
                <w:lang w:eastAsia="pl-PL"/>
              </w:rPr>
              <w:t xml:space="preserve"> </w:t>
            </w:r>
            <w:r w:rsidR="007039F4" w:rsidRPr="003C7700">
              <w:rPr>
                <w:rFonts w:ascii="Calibri Light" w:hAnsi="Calibri Light" w:cs="Calibri Light"/>
                <w:b/>
                <w:color w:val="000000"/>
                <w:sz w:val="16"/>
                <w:szCs w:val="16"/>
                <w:lang w:eastAsia="pl-PL"/>
              </w:rPr>
              <w:t>[zł</w:t>
            </w:r>
            <w:r w:rsidR="00525CBA" w:rsidRPr="003C7700">
              <w:rPr>
                <w:rFonts w:ascii="Calibri Light" w:hAnsi="Calibri Light" w:cs="Calibri Light"/>
                <w:b/>
                <w:color w:val="000000"/>
                <w:sz w:val="16"/>
                <w:szCs w:val="16"/>
                <w:lang w:eastAsia="pl-PL"/>
              </w:rPr>
              <w:t>/słup</w:t>
            </w:r>
            <w:r w:rsidR="007039F4" w:rsidRPr="003C7700">
              <w:rPr>
                <w:rFonts w:ascii="Calibri Light" w:hAnsi="Calibri Light" w:cs="Calibri Light"/>
                <w:b/>
                <w:color w:val="000000"/>
                <w:sz w:val="16"/>
                <w:szCs w:val="16"/>
                <w:lang w:eastAsia="pl-PL"/>
              </w:rPr>
              <w:t>]</w:t>
            </w:r>
          </w:p>
        </w:tc>
      </w:tr>
      <w:tr w:rsidR="00D45B0E" w:rsidRPr="003C7700" w14:paraId="724F6A93" w14:textId="77777777" w:rsidTr="00AD6CAC">
        <w:trPr>
          <w:trHeight w:val="300"/>
        </w:trPr>
        <w:tc>
          <w:tcPr>
            <w:tcW w:w="425" w:type="dxa"/>
            <w:shd w:val="clear" w:color="000000" w:fill="F2F2F2"/>
            <w:vAlign w:val="center"/>
          </w:tcPr>
          <w:p w14:paraId="47241B6B" w14:textId="77777777" w:rsidR="00D45B0E" w:rsidRPr="003C7700" w:rsidRDefault="00D45B0E" w:rsidP="00902706">
            <w:pPr>
              <w:pStyle w:val="Akapitzlist"/>
              <w:numPr>
                <w:ilvl w:val="0"/>
                <w:numId w:val="86"/>
              </w:numPr>
              <w:spacing w:line="240" w:lineRule="auto"/>
              <w:rPr>
                <w:rFonts w:ascii="Calibri Light" w:hAnsi="Calibri Light" w:cs="Calibri Light"/>
                <w:b/>
                <w:sz w:val="16"/>
                <w:szCs w:val="16"/>
              </w:rPr>
            </w:pPr>
          </w:p>
        </w:tc>
        <w:tc>
          <w:tcPr>
            <w:tcW w:w="4819" w:type="dxa"/>
            <w:shd w:val="clear" w:color="000000" w:fill="F2F2F2"/>
            <w:noWrap/>
            <w:vAlign w:val="center"/>
          </w:tcPr>
          <w:p w14:paraId="4F3CC0EC" w14:textId="2F167C73" w:rsidR="00D45B0E" w:rsidRPr="003C7700" w:rsidRDefault="00D45B0E" w:rsidP="00C94C2F">
            <w:pPr>
              <w:spacing w:line="240" w:lineRule="auto"/>
              <w:rPr>
                <w:rFonts w:ascii="Calibri Light" w:hAnsi="Calibri Light" w:cs="Calibri Light"/>
                <w:sz w:val="16"/>
                <w:szCs w:val="16"/>
              </w:rPr>
            </w:pPr>
            <w:r w:rsidRPr="003C7700">
              <w:rPr>
                <w:rFonts w:ascii="Calibri Light" w:hAnsi="Calibri Light" w:cs="Calibri Light"/>
                <w:sz w:val="16"/>
                <w:szCs w:val="16"/>
              </w:rPr>
              <w:t>Wydanie warunków technicznych dla jednej sztuki Podbudowy słupowej</w:t>
            </w:r>
          </w:p>
        </w:tc>
        <w:tc>
          <w:tcPr>
            <w:tcW w:w="1702" w:type="dxa"/>
            <w:noWrap/>
            <w:vAlign w:val="center"/>
          </w:tcPr>
          <w:p w14:paraId="68C1EA89" w14:textId="4CEFC3B2" w:rsidR="00D45B0E" w:rsidRPr="003C7700" w:rsidRDefault="00F23EFE" w:rsidP="00C94C2F">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20,04</w:t>
            </w:r>
          </w:p>
        </w:tc>
      </w:tr>
    </w:tbl>
    <w:p w14:paraId="2930490C" w14:textId="4F562FB1" w:rsidR="00673A39" w:rsidRPr="003C7700" w:rsidRDefault="00673A39" w:rsidP="00C94C2F">
      <w:pPr>
        <w:rPr>
          <w:rFonts w:ascii="Calibri Light" w:hAnsi="Calibri Light" w:cs="Calibri Light"/>
        </w:rPr>
      </w:pPr>
    </w:p>
    <w:p w14:paraId="646FFEF7" w14:textId="0EE15FE1" w:rsidR="00AB3E83" w:rsidRPr="003C7700" w:rsidRDefault="00AB3E83" w:rsidP="006F294D">
      <w:pPr>
        <w:pStyle w:val="Nagwek2"/>
        <w:numPr>
          <w:ilvl w:val="1"/>
          <w:numId w:val="99"/>
        </w:numPr>
        <w:ind w:left="567" w:hanging="567"/>
        <w:rPr>
          <w:rFonts w:ascii="Calibri Light" w:hAnsi="Calibri Light" w:cs="Calibri Light"/>
          <w:b/>
          <w:kern w:val="12"/>
          <w:sz w:val="23"/>
          <w:szCs w:val="23"/>
          <w:lang w:val="pl-PL"/>
        </w:rPr>
      </w:pPr>
      <w:bookmarkStart w:id="217" w:name="_Toc204081080"/>
      <w:r w:rsidRPr="003C7700">
        <w:rPr>
          <w:rFonts w:ascii="Calibri Light" w:hAnsi="Calibri Light" w:cs="Calibri Light"/>
          <w:b/>
          <w:kern w:val="12"/>
          <w:sz w:val="23"/>
          <w:szCs w:val="23"/>
          <w:lang w:val="pl-PL"/>
        </w:rPr>
        <w:t>Opłaty wspólne dla wszystkich usług</w:t>
      </w:r>
      <w:bookmarkEnd w:id="217"/>
    </w:p>
    <w:p w14:paraId="31B7A5D3" w14:textId="3FB69174" w:rsidR="00AB3E83" w:rsidRPr="003C7700" w:rsidRDefault="00AB3E83" w:rsidP="00AF7742">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 xml:space="preserve">Tabela nr </w:t>
      </w:r>
      <w:r w:rsidR="00FD2CA1" w:rsidRPr="003C7700">
        <w:rPr>
          <w:rFonts w:ascii="Calibri Light" w:hAnsi="Calibri Light" w:cs="Calibri Light"/>
          <w:i w:val="0"/>
          <w:color w:val="auto"/>
          <w:sz w:val="23"/>
          <w:szCs w:val="23"/>
        </w:rPr>
        <w:t>1</w:t>
      </w:r>
      <w:r w:rsidR="00AC1BF2" w:rsidRPr="003C7700">
        <w:rPr>
          <w:rFonts w:ascii="Calibri Light" w:hAnsi="Calibri Light" w:cs="Calibri Light"/>
          <w:i w:val="0"/>
          <w:color w:val="auto"/>
          <w:sz w:val="23"/>
          <w:szCs w:val="23"/>
        </w:rPr>
        <w:t>9</w:t>
      </w:r>
      <w:r w:rsidRPr="003C7700">
        <w:rPr>
          <w:rFonts w:ascii="Calibri Light" w:hAnsi="Calibri Light" w:cs="Calibri Light"/>
          <w:i w:val="0"/>
          <w:color w:val="auto"/>
          <w:sz w:val="23"/>
          <w:szCs w:val="23"/>
        </w:rPr>
        <w:t xml:space="preserve"> Opłaty za nadzór</w:t>
      </w:r>
      <w:r w:rsidR="0081264D" w:rsidRPr="003C7700">
        <w:rPr>
          <w:rFonts w:ascii="Calibri Light" w:hAnsi="Calibri Light" w:cs="Calibri Light"/>
          <w:i w:val="0"/>
          <w:color w:val="auto"/>
          <w:sz w:val="23"/>
          <w:szCs w:val="23"/>
        </w:rPr>
        <w:t xml:space="preserve"> i interwencje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AB3E83" w:rsidRPr="003C7700" w14:paraId="50D801C5" w14:textId="77777777" w:rsidTr="00AD6CAC">
        <w:trPr>
          <w:trHeight w:val="300"/>
        </w:trPr>
        <w:tc>
          <w:tcPr>
            <w:tcW w:w="425" w:type="dxa"/>
            <w:shd w:val="clear" w:color="000000" w:fill="F2F2F2"/>
            <w:vAlign w:val="center"/>
          </w:tcPr>
          <w:p w14:paraId="6D615A47" w14:textId="77777777" w:rsidR="00AB3E83" w:rsidRPr="003C7700" w:rsidRDefault="00AB3E83" w:rsidP="00431279">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lastRenderedPageBreak/>
              <w:t>L.p.</w:t>
            </w:r>
          </w:p>
        </w:tc>
        <w:tc>
          <w:tcPr>
            <w:tcW w:w="4819" w:type="dxa"/>
            <w:shd w:val="clear" w:color="000000" w:fill="F2F2F2"/>
            <w:noWrap/>
            <w:vAlign w:val="center"/>
          </w:tcPr>
          <w:p w14:paraId="4AD152B3" w14:textId="2565F64B" w:rsidR="00AB3E83" w:rsidRPr="003C7700" w:rsidRDefault="00AB3E83"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Usługa</w:t>
            </w:r>
            <w:r w:rsidR="00646BBE" w:rsidRPr="003C7700">
              <w:rPr>
                <w:rFonts w:ascii="Calibri Light" w:hAnsi="Calibri Light" w:cs="Calibri Light"/>
                <w:b/>
                <w:bCs/>
                <w:color w:val="000000"/>
                <w:sz w:val="16"/>
                <w:szCs w:val="16"/>
                <w:lang w:eastAsia="pl-PL"/>
              </w:rPr>
              <w:t>*</w:t>
            </w:r>
            <w:r w:rsidRPr="003C7700">
              <w:rPr>
                <w:rFonts w:ascii="Calibri Light" w:hAnsi="Calibri Light" w:cs="Calibri Light"/>
                <w:b/>
                <w:bCs/>
                <w:color w:val="000000"/>
                <w:sz w:val="16"/>
                <w:szCs w:val="16"/>
                <w:lang w:eastAsia="pl-PL"/>
              </w:rPr>
              <w:t xml:space="preserve"> </w:t>
            </w:r>
          </w:p>
        </w:tc>
        <w:tc>
          <w:tcPr>
            <w:tcW w:w="1702" w:type="dxa"/>
            <w:shd w:val="clear" w:color="auto" w:fill="F2F2F2" w:themeFill="background1" w:themeFillShade="F2"/>
            <w:noWrap/>
            <w:vAlign w:val="center"/>
          </w:tcPr>
          <w:p w14:paraId="5B5E6F13" w14:textId="2F8B9DEE" w:rsidR="00AB3E83" w:rsidRPr="003C7700" w:rsidRDefault="00AB3E83" w:rsidP="00353367">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8F27FC" w:rsidRPr="003C7700">
              <w:rPr>
                <w:rFonts w:ascii="Calibri Light" w:hAnsi="Calibri Light" w:cs="Calibri Light"/>
                <w:b/>
                <w:color w:val="000000"/>
                <w:sz w:val="16"/>
                <w:szCs w:val="16"/>
                <w:lang w:eastAsia="pl-PL"/>
              </w:rPr>
              <w:t xml:space="preserve"> </w:t>
            </w:r>
            <w:r w:rsidR="00353367" w:rsidRPr="003C7700">
              <w:rPr>
                <w:rFonts w:ascii="Calibri Light" w:hAnsi="Calibri Light" w:cs="Calibri Light"/>
                <w:b/>
                <w:color w:val="000000"/>
                <w:sz w:val="16"/>
                <w:szCs w:val="16"/>
                <w:lang w:eastAsia="pl-PL"/>
              </w:rPr>
              <w:t>[</w:t>
            </w:r>
            <w:r w:rsidR="008F27FC" w:rsidRPr="003C7700">
              <w:rPr>
                <w:rFonts w:ascii="Calibri Light" w:hAnsi="Calibri Light" w:cs="Calibri Light"/>
                <w:b/>
                <w:color w:val="000000"/>
                <w:sz w:val="16"/>
                <w:szCs w:val="16"/>
                <w:lang w:eastAsia="pl-PL"/>
              </w:rPr>
              <w:t>zł/osobę/godzinę</w:t>
            </w:r>
            <w:r w:rsidR="00353367" w:rsidRPr="003C7700">
              <w:rPr>
                <w:rFonts w:ascii="Calibri Light" w:hAnsi="Calibri Light" w:cs="Calibri Light"/>
                <w:b/>
                <w:color w:val="000000"/>
                <w:sz w:val="16"/>
                <w:szCs w:val="16"/>
                <w:lang w:eastAsia="pl-PL"/>
              </w:rPr>
              <w:t>]</w:t>
            </w:r>
          </w:p>
        </w:tc>
      </w:tr>
      <w:tr w:rsidR="00AB3E83" w:rsidRPr="003C7700" w14:paraId="1273DA56" w14:textId="77777777" w:rsidTr="00AD6CAC">
        <w:trPr>
          <w:trHeight w:val="300"/>
        </w:trPr>
        <w:tc>
          <w:tcPr>
            <w:tcW w:w="425" w:type="dxa"/>
            <w:shd w:val="clear" w:color="000000" w:fill="F2F2F2"/>
            <w:vAlign w:val="center"/>
          </w:tcPr>
          <w:p w14:paraId="09C8C28E" w14:textId="77777777" w:rsidR="00AB3E83" w:rsidRPr="003C7700" w:rsidRDefault="00AB3E83" w:rsidP="00902706">
            <w:pPr>
              <w:pStyle w:val="Akapitzlist"/>
              <w:numPr>
                <w:ilvl w:val="0"/>
                <w:numId w:val="87"/>
              </w:numPr>
              <w:spacing w:line="240" w:lineRule="auto"/>
              <w:rPr>
                <w:rFonts w:ascii="Calibri Light" w:hAnsi="Calibri Light" w:cs="Calibri Light"/>
                <w:b/>
                <w:sz w:val="16"/>
                <w:szCs w:val="16"/>
              </w:rPr>
            </w:pPr>
          </w:p>
        </w:tc>
        <w:tc>
          <w:tcPr>
            <w:tcW w:w="4819" w:type="dxa"/>
            <w:shd w:val="clear" w:color="000000" w:fill="F2F2F2"/>
            <w:noWrap/>
            <w:vAlign w:val="center"/>
          </w:tcPr>
          <w:p w14:paraId="75DC68D8" w14:textId="24404DB3" w:rsidR="00AB3E83" w:rsidRPr="003C7700" w:rsidRDefault="00D07A8B" w:rsidP="00C94C2F">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Nadzór </w:t>
            </w:r>
            <w:r w:rsidR="00A32BB7" w:rsidRPr="003C7700">
              <w:rPr>
                <w:rFonts w:ascii="Calibri Light" w:hAnsi="Calibri Light" w:cs="Calibri Light"/>
                <w:sz w:val="16"/>
                <w:szCs w:val="16"/>
              </w:rPr>
              <w:t xml:space="preserve">i interwencje </w:t>
            </w:r>
            <w:r w:rsidRPr="003C7700">
              <w:rPr>
                <w:rFonts w:ascii="Calibri Light" w:hAnsi="Calibri Light" w:cs="Calibri Light"/>
                <w:sz w:val="16"/>
                <w:szCs w:val="16"/>
              </w:rPr>
              <w:t>w dni robocze 8:00–16:00</w:t>
            </w:r>
          </w:p>
        </w:tc>
        <w:tc>
          <w:tcPr>
            <w:tcW w:w="1702" w:type="dxa"/>
            <w:noWrap/>
            <w:vAlign w:val="center"/>
          </w:tcPr>
          <w:p w14:paraId="23AF2D91" w14:textId="5804F0D8" w:rsidR="00AB3E83" w:rsidRPr="003C7700" w:rsidRDefault="00B452C2" w:rsidP="00C94C2F">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103,99</w:t>
            </w:r>
          </w:p>
        </w:tc>
      </w:tr>
      <w:tr w:rsidR="00AB3E83" w:rsidRPr="003C7700" w14:paraId="0732008B" w14:textId="77777777" w:rsidTr="00AD6CAC">
        <w:trPr>
          <w:trHeight w:val="300"/>
        </w:trPr>
        <w:tc>
          <w:tcPr>
            <w:tcW w:w="425" w:type="dxa"/>
            <w:shd w:val="clear" w:color="000000" w:fill="F2F2F2"/>
            <w:vAlign w:val="center"/>
          </w:tcPr>
          <w:p w14:paraId="018BD3BD" w14:textId="77777777" w:rsidR="00AB3E83" w:rsidRPr="003C7700" w:rsidRDefault="00AB3E83" w:rsidP="00902706">
            <w:pPr>
              <w:pStyle w:val="Akapitzlist"/>
              <w:numPr>
                <w:ilvl w:val="0"/>
                <w:numId w:val="87"/>
              </w:numPr>
              <w:spacing w:line="240" w:lineRule="auto"/>
              <w:rPr>
                <w:rFonts w:ascii="Calibri Light" w:hAnsi="Calibri Light" w:cs="Calibri Light"/>
                <w:b/>
                <w:sz w:val="16"/>
                <w:szCs w:val="16"/>
              </w:rPr>
            </w:pPr>
          </w:p>
        </w:tc>
        <w:tc>
          <w:tcPr>
            <w:tcW w:w="4819" w:type="dxa"/>
            <w:shd w:val="clear" w:color="000000" w:fill="F2F2F2"/>
            <w:vAlign w:val="center"/>
          </w:tcPr>
          <w:p w14:paraId="6C469981" w14:textId="2ECB0EBE" w:rsidR="00AB3E83" w:rsidRPr="003C7700" w:rsidRDefault="00D07A8B" w:rsidP="00C94C2F">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 xml:space="preserve">Nadzór </w:t>
            </w:r>
            <w:r w:rsidR="00A32BB7" w:rsidRPr="003C7700">
              <w:rPr>
                <w:rFonts w:ascii="Calibri Light" w:hAnsi="Calibri Light" w:cs="Calibri Light"/>
                <w:sz w:val="16"/>
                <w:szCs w:val="16"/>
              </w:rPr>
              <w:t xml:space="preserve">i interwencje </w:t>
            </w:r>
            <w:r w:rsidRPr="003C7700">
              <w:rPr>
                <w:rFonts w:ascii="Calibri Light" w:hAnsi="Calibri Light" w:cs="Calibri Light"/>
                <w:bCs/>
                <w:color w:val="000000"/>
                <w:sz w:val="16"/>
                <w:szCs w:val="16"/>
                <w:lang w:eastAsia="pl-PL"/>
              </w:rPr>
              <w:t>w soboty, poza godz. pracy w dni robocze 16:00–22:00, 6.00–8.00</w:t>
            </w:r>
          </w:p>
        </w:tc>
        <w:tc>
          <w:tcPr>
            <w:tcW w:w="1702" w:type="dxa"/>
            <w:noWrap/>
            <w:vAlign w:val="center"/>
          </w:tcPr>
          <w:p w14:paraId="6B7BCB45" w14:textId="02CE4899" w:rsidR="00AB3E83" w:rsidRPr="003C7700" w:rsidRDefault="00B452C2" w:rsidP="00C94C2F">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142,81</w:t>
            </w:r>
          </w:p>
        </w:tc>
      </w:tr>
      <w:tr w:rsidR="00AB3E83" w:rsidRPr="003C7700" w14:paraId="0B66973B" w14:textId="77777777" w:rsidTr="00AD6CAC">
        <w:trPr>
          <w:trHeight w:val="300"/>
        </w:trPr>
        <w:tc>
          <w:tcPr>
            <w:tcW w:w="425" w:type="dxa"/>
            <w:shd w:val="clear" w:color="000000" w:fill="F2F2F2"/>
            <w:vAlign w:val="center"/>
          </w:tcPr>
          <w:p w14:paraId="244B8C52" w14:textId="77777777" w:rsidR="00AB3E83" w:rsidRPr="003C7700" w:rsidRDefault="00AB3E83" w:rsidP="00902706">
            <w:pPr>
              <w:pStyle w:val="Akapitzlist"/>
              <w:numPr>
                <w:ilvl w:val="0"/>
                <w:numId w:val="87"/>
              </w:numPr>
              <w:spacing w:line="240" w:lineRule="auto"/>
              <w:rPr>
                <w:rFonts w:ascii="Calibri Light" w:hAnsi="Calibri Light" w:cs="Calibri Light"/>
                <w:b/>
                <w:sz w:val="16"/>
                <w:szCs w:val="16"/>
              </w:rPr>
            </w:pPr>
          </w:p>
        </w:tc>
        <w:tc>
          <w:tcPr>
            <w:tcW w:w="4819" w:type="dxa"/>
            <w:shd w:val="clear" w:color="000000" w:fill="F2F2F2"/>
            <w:noWrap/>
            <w:vAlign w:val="center"/>
          </w:tcPr>
          <w:p w14:paraId="0152E5A2" w14:textId="00B27D13" w:rsidR="00AB3E83" w:rsidRPr="003C7700" w:rsidRDefault="00D07A8B" w:rsidP="00C94C2F">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 xml:space="preserve">Nadzór </w:t>
            </w:r>
            <w:r w:rsidR="00A32BB7" w:rsidRPr="003C7700">
              <w:rPr>
                <w:rFonts w:ascii="Calibri Light" w:hAnsi="Calibri Light" w:cs="Calibri Light"/>
                <w:sz w:val="16"/>
                <w:szCs w:val="16"/>
              </w:rPr>
              <w:t xml:space="preserve">i interwencje </w:t>
            </w:r>
            <w:r w:rsidRPr="003C7700">
              <w:rPr>
                <w:rFonts w:ascii="Calibri Light" w:hAnsi="Calibri Light" w:cs="Calibri Light"/>
                <w:bCs/>
                <w:color w:val="000000"/>
                <w:sz w:val="16"/>
                <w:szCs w:val="16"/>
                <w:lang w:eastAsia="pl-PL"/>
              </w:rPr>
              <w:t>w nocy (22.00–6.00), niedziele i dni ustawowo wolne od pracy</w:t>
            </w:r>
          </w:p>
        </w:tc>
        <w:tc>
          <w:tcPr>
            <w:tcW w:w="1702" w:type="dxa"/>
            <w:vAlign w:val="center"/>
          </w:tcPr>
          <w:p w14:paraId="64402209" w14:textId="36F28076" w:rsidR="00AB3E83" w:rsidRPr="003C7700" w:rsidRDefault="00B452C2" w:rsidP="00C94C2F">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181,44</w:t>
            </w:r>
          </w:p>
        </w:tc>
      </w:tr>
      <w:tr w:rsidR="00831C90" w:rsidRPr="003C7700" w14:paraId="6EB71151" w14:textId="77777777" w:rsidTr="00AD6CAC">
        <w:trPr>
          <w:trHeight w:val="300"/>
        </w:trPr>
        <w:tc>
          <w:tcPr>
            <w:tcW w:w="425" w:type="dxa"/>
            <w:shd w:val="clear" w:color="000000" w:fill="F2F2F2"/>
            <w:vAlign w:val="center"/>
          </w:tcPr>
          <w:p w14:paraId="141EECA1" w14:textId="77777777" w:rsidR="00831C90" w:rsidRPr="003C7700" w:rsidRDefault="00831C90" w:rsidP="00902706">
            <w:pPr>
              <w:pStyle w:val="Akapitzlist"/>
              <w:numPr>
                <w:ilvl w:val="0"/>
                <w:numId w:val="87"/>
              </w:numPr>
              <w:spacing w:line="240" w:lineRule="auto"/>
              <w:rPr>
                <w:rFonts w:ascii="Calibri Light" w:hAnsi="Calibri Light" w:cs="Calibri Light"/>
                <w:b/>
                <w:sz w:val="16"/>
                <w:szCs w:val="16"/>
              </w:rPr>
            </w:pPr>
          </w:p>
        </w:tc>
        <w:tc>
          <w:tcPr>
            <w:tcW w:w="4819" w:type="dxa"/>
            <w:shd w:val="clear" w:color="000000" w:fill="F2F2F2"/>
            <w:noWrap/>
            <w:vAlign w:val="center"/>
          </w:tcPr>
          <w:p w14:paraId="0168A58C" w14:textId="17CCC7F2" w:rsidR="00831C90" w:rsidRPr="003C7700" w:rsidRDefault="00831C90" w:rsidP="00C94C2F">
            <w:pPr>
              <w:spacing w:line="240" w:lineRule="auto"/>
              <w:rPr>
                <w:rFonts w:ascii="Calibri Light" w:hAnsi="Calibri Light" w:cs="Calibri Light"/>
                <w:bCs/>
                <w:color w:val="000000"/>
                <w:sz w:val="16"/>
                <w:szCs w:val="16"/>
                <w:lang w:eastAsia="pl-PL"/>
              </w:rPr>
            </w:pPr>
            <w:r w:rsidRPr="00831C90">
              <w:rPr>
                <w:rFonts w:ascii="Calibri Light" w:hAnsi="Calibri Light" w:cs="Calibri Light"/>
                <w:bCs/>
                <w:color w:val="000000"/>
                <w:sz w:val="16"/>
                <w:szCs w:val="16"/>
                <w:lang w:eastAsia="pl-PL"/>
              </w:rPr>
              <w:t>Opłata za interwencje w przypadku Awarii o statusie priorytetowym</w:t>
            </w:r>
            <w:r>
              <w:rPr>
                <w:rFonts w:ascii="Calibri Light" w:hAnsi="Calibri Light" w:cs="Calibri Light"/>
                <w:bCs/>
                <w:color w:val="000000"/>
                <w:sz w:val="16"/>
                <w:szCs w:val="16"/>
                <w:lang w:eastAsia="pl-PL"/>
              </w:rPr>
              <w:t xml:space="preserve"> w dni robocze (poniedziałek – sobota)</w:t>
            </w:r>
          </w:p>
        </w:tc>
        <w:tc>
          <w:tcPr>
            <w:tcW w:w="1702" w:type="dxa"/>
            <w:vAlign w:val="center"/>
          </w:tcPr>
          <w:p w14:paraId="26A3A329" w14:textId="1EE996AE" w:rsidR="00831C90" w:rsidRPr="003C7700" w:rsidRDefault="00831C90" w:rsidP="00C94C2F">
            <w:pPr>
              <w:spacing w:line="240" w:lineRule="auto"/>
              <w:jc w:val="center"/>
              <w:rPr>
                <w:rFonts w:ascii="Calibri Light" w:hAnsi="Calibri Light" w:cs="Calibri Light"/>
                <w:color w:val="000000"/>
                <w:sz w:val="16"/>
                <w:szCs w:val="16"/>
                <w:lang w:eastAsia="pl-PL"/>
              </w:rPr>
            </w:pPr>
            <w:r>
              <w:rPr>
                <w:rFonts w:ascii="Calibri Light" w:hAnsi="Calibri Light" w:cs="Calibri Light"/>
                <w:color w:val="000000"/>
                <w:sz w:val="16"/>
                <w:szCs w:val="16"/>
                <w:lang w:eastAsia="pl-PL"/>
              </w:rPr>
              <w:t>155,02</w:t>
            </w:r>
          </w:p>
        </w:tc>
      </w:tr>
      <w:tr w:rsidR="00831C90" w:rsidRPr="003C7700" w14:paraId="4E2F5BF9" w14:textId="77777777" w:rsidTr="00AD6CAC">
        <w:trPr>
          <w:trHeight w:val="300"/>
        </w:trPr>
        <w:tc>
          <w:tcPr>
            <w:tcW w:w="425" w:type="dxa"/>
            <w:shd w:val="clear" w:color="000000" w:fill="F2F2F2"/>
            <w:vAlign w:val="center"/>
          </w:tcPr>
          <w:p w14:paraId="65B077BD" w14:textId="77777777" w:rsidR="00831C90" w:rsidRPr="003C7700" w:rsidRDefault="00831C90" w:rsidP="00902706">
            <w:pPr>
              <w:pStyle w:val="Akapitzlist"/>
              <w:numPr>
                <w:ilvl w:val="0"/>
                <w:numId w:val="87"/>
              </w:numPr>
              <w:spacing w:line="240" w:lineRule="auto"/>
              <w:rPr>
                <w:rFonts w:ascii="Calibri Light" w:hAnsi="Calibri Light" w:cs="Calibri Light"/>
                <w:b/>
                <w:sz w:val="16"/>
                <w:szCs w:val="16"/>
              </w:rPr>
            </w:pPr>
          </w:p>
        </w:tc>
        <w:tc>
          <w:tcPr>
            <w:tcW w:w="4819" w:type="dxa"/>
            <w:shd w:val="clear" w:color="000000" w:fill="F2F2F2"/>
            <w:noWrap/>
            <w:vAlign w:val="center"/>
          </w:tcPr>
          <w:p w14:paraId="3DEE72BD" w14:textId="7DB61C00" w:rsidR="00831C90" w:rsidRPr="003C7700" w:rsidRDefault="00831C90" w:rsidP="00C94C2F">
            <w:pPr>
              <w:spacing w:line="240" w:lineRule="auto"/>
              <w:rPr>
                <w:rFonts w:ascii="Calibri Light" w:hAnsi="Calibri Light" w:cs="Calibri Light"/>
                <w:bCs/>
                <w:color w:val="000000"/>
                <w:sz w:val="16"/>
                <w:szCs w:val="16"/>
                <w:lang w:eastAsia="pl-PL"/>
              </w:rPr>
            </w:pPr>
            <w:r w:rsidRPr="00831C90">
              <w:rPr>
                <w:rFonts w:ascii="Calibri Light" w:hAnsi="Calibri Light" w:cs="Calibri Light"/>
                <w:bCs/>
                <w:color w:val="000000"/>
                <w:sz w:val="16"/>
                <w:szCs w:val="16"/>
                <w:lang w:eastAsia="pl-PL"/>
              </w:rPr>
              <w:t>Opłata za interwencje w przypadku Awarii o statusie priorytetowym</w:t>
            </w:r>
            <w:r>
              <w:rPr>
                <w:rFonts w:ascii="Calibri Light" w:hAnsi="Calibri Light" w:cs="Calibri Light"/>
                <w:bCs/>
                <w:color w:val="000000"/>
                <w:sz w:val="16"/>
                <w:szCs w:val="16"/>
                <w:lang w:eastAsia="pl-PL"/>
              </w:rPr>
              <w:t xml:space="preserve"> w dni robocze (niedziela i święta)</w:t>
            </w:r>
          </w:p>
        </w:tc>
        <w:tc>
          <w:tcPr>
            <w:tcW w:w="1702" w:type="dxa"/>
            <w:vAlign w:val="center"/>
          </w:tcPr>
          <w:p w14:paraId="7FB497C5" w14:textId="34483583" w:rsidR="00831C90" w:rsidRPr="003C7700" w:rsidRDefault="00831C90" w:rsidP="00C94C2F">
            <w:pPr>
              <w:spacing w:line="240" w:lineRule="auto"/>
              <w:jc w:val="center"/>
              <w:rPr>
                <w:rFonts w:ascii="Calibri Light" w:hAnsi="Calibri Light" w:cs="Calibri Light"/>
                <w:color w:val="000000"/>
                <w:sz w:val="16"/>
                <w:szCs w:val="16"/>
                <w:lang w:eastAsia="pl-PL"/>
              </w:rPr>
            </w:pPr>
            <w:r w:rsidRPr="00831C90">
              <w:rPr>
                <w:rFonts w:ascii="Calibri Light" w:hAnsi="Calibri Light" w:cs="Calibri Light"/>
                <w:color w:val="000000"/>
                <w:sz w:val="16"/>
                <w:szCs w:val="16"/>
                <w:lang w:eastAsia="pl-PL"/>
              </w:rPr>
              <w:t>186,76</w:t>
            </w:r>
          </w:p>
        </w:tc>
      </w:tr>
    </w:tbl>
    <w:p w14:paraId="38706CEC" w14:textId="02FA8BBF" w:rsidR="00D45B0E" w:rsidRPr="003C7700" w:rsidRDefault="00646BBE" w:rsidP="00D07A8B">
      <w:pPr>
        <w:pStyle w:val="EYBulletedList1"/>
        <w:numPr>
          <w:ilvl w:val="0"/>
          <w:numId w:val="0"/>
        </w:numPr>
        <w:jc w:val="left"/>
        <w:rPr>
          <w:rFonts w:ascii="Calibri Light" w:hAnsi="Calibri Light" w:cs="Calibri Light"/>
          <w:sz w:val="16"/>
          <w:szCs w:val="16"/>
        </w:rPr>
      </w:pPr>
      <w:r w:rsidRPr="003C7700">
        <w:rPr>
          <w:rFonts w:ascii="Calibri Light" w:hAnsi="Calibri Light" w:cs="Calibri Light"/>
          <w:sz w:val="16"/>
          <w:szCs w:val="16"/>
        </w:rPr>
        <w:t>*</w:t>
      </w:r>
      <w:r w:rsidR="00D07A8B" w:rsidRPr="003C7700">
        <w:rPr>
          <w:rFonts w:ascii="Calibri Light" w:hAnsi="Calibri Light" w:cs="Calibri Light"/>
          <w:sz w:val="16"/>
          <w:szCs w:val="16"/>
        </w:rPr>
        <w:t>Minimalna opłata za Nadzór jest równa jednej godzinie Nadzoru sprawowanego w ww. czasie</w:t>
      </w:r>
    </w:p>
    <w:p w14:paraId="7FAB6B25" w14:textId="19B54240" w:rsidR="007B2B79" w:rsidRPr="003C7700" w:rsidRDefault="007B2B79" w:rsidP="00AF7742">
      <w:pPr>
        <w:pStyle w:val="Legenda"/>
        <w:rPr>
          <w:rFonts w:ascii="Calibri Light" w:hAnsi="Calibri Light" w:cs="Calibri Light"/>
          <w:sz w:val="16"/>
          <w:szCs w:val="16"/>
        </w:rPr>
      </w:pPr>
    </w:p>
    <w:p w14:paraId="5D8F249D" w14:textId="2A55951D" w:rsidR="007B2B79" w:rsidRPr="003C7700" w:rsidRDefault="00551635" w:rsidP="007B2B79">
      <w:pPr>
        <w:pStyle w:val="Legenda"/>
        <w:rPr>
          <w:rFonts w:ascii="Calibri Light" w:hAnsi="Calibri Light" w:cs="Calibri Light"/>
          <w:i w:val="0"/>
          <w:color w:val="auto"/>
          <w:sz w:val="23"/>
          <w:szCs w:val="23"/>
        </w:rPr>
      </w:pPr>
      <w:r>
        <w:rPr>
          <w:rFonts w:ascii="Calibri Light" w:hAnsi="Calibri Light" w:cs="Calibri Light"/>
          <w:i w:val="0"/>
          <w:color w:val="auto"/>
          <w:sz w:val="23"/>
          <w:szCs w:val="23"/>
        </w:rPr>
        <w:t xml:space="preserve">Tabela nr 20 </w:t>
      </w:r>
      <w:r w:rsidR="007B2B79" w:rsidRPr="003C7700">
        <w:rPr>
          <w:rFonts w:ascii="Calibri Light" w:hAnsi="Calibri Light" w:cs="Calibri Light"/>
          <w:i w:val="0"/>
          <w:color w:val="auto"/>
          <w:sz w:val="23"/>
          <w:szCs w:val="23"/>
        </w:rPr>
        <w:t>Opłaty jednorazowe związane z dostępem do Usługi</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6"/>
        <w:gridCol w:w="4819"/>
        <w:gridCol w:w="1701"/>
      </w:tblGrid>
      <w:tr w:rsidR="007B2B79" w:rsidRPr="003C7700" w14:paraId="005C91C9" w14:textId="77777777" w:rsidTr="00C04612">
        <w:trPr>
          <w:trHeight w:val="300"/>
        </w:trPr>
        <w:tc>
          <w:tcPr>
            <w:tcW w:w="426" w:type="dxa"/>
            <w:shd w:val="clear" w:color="000000" w:fill="F2F2F2"/>
            <w:vAlign w:val="center"/>
          </w:tcPr>
          <w:p w14:paraId="577C7FE3" w14:textId="77777777" w:rsidR="007B2B79" w:rsidRPr="003C7700" w:rsidRDefault="007B2B79" w:rsidP="00C04612">
            <w:pPr>
              <w:spacing w:line="240" w:lineRule="auto"/>
              <w:rPr>
                <w:rFonts w:ascii="Calibri Light" w:hAnsi="Calibri Light" w:cs="Calibri Light"/>
                <w:b/>
                <w:bCs/>
                <w:sz w:val="16"/>
                <w:szCs w:val="16"/>
                <w:lang w:eastAsia="pl-PL"/>
              </w:rPr>
            </w:pPr>
            <w:r w:rsidRPr="003C7700">
              <w:rPr>
                <w:rFonts w:ascii="Calibri Light" w:hAnsi="Calibri Light" w:cs="Calibri Light"/>
                <w:b/>
                <w:bCs/>
                <w:sz w:val="16"/>
                <w:szCs w:val="16"/>
                <w:lang w:eastAsia="pl-PL"/>
              </w:rPr>
              <w:t>L.p.</w:t>
            </w:r>
          </w:p>
        </w:tc>
        <w:tc>
          <w:tcPr>
            <w:tcW w:w="4819" w:type="dxa"/>
            <w:shd w:val="clear" w:color="000000" w:fill="F2F2F2"/>
            <w:noWrap/>
            <w:vAlign w:val="center"/>
          </w:tcPr>
          <w:p w14:paraId="5E431409" w14:textId="77777777" w:rsidR="007B2B79" w:rsidRPr="003C7700" w:rsidRDefault="007B2B79" w:rsidP="00C04612">
            <w:pPr>
              <w:spacing w:line="240" w:lineRule="auto"/>
              <w:rPr>
                <w:rFonts w:ascii="Calibri Light" w:hAnsi="Calibri Light" w:cs="Calibri Light"/>
                <w:b/>
                <w:bCs/>
                <w:sz w:val="16"/>
                <w:szCs w:val="16"/>
                <w:lang w:eastAsia="pl-PL"/>
              </w:rPr>
            </w:pPr>
            <w:r w:rsidRPr="003C7700">
              <w:rPr>
                <w:rFonts w:ascii="Calibri Light" w:hAnsi="Calibri Light" w:cs="Calibri Light"/>
                <w:b/>
                <w:bCs/>
                <w:sz w:val="16"/>
                <w:szCs w:val="16"/>
                <w:lang w:eastAsia="pl-PL"/>
              </w:rPr>
              <w:t xml:space="preserve">Usługa </w:t>
            </w:r>
          </w:p>
        </w:tc>
        <w:tc>
          <w:tcPr>
            <w:tcW w:w="1701" w:type="dxa"/>
            <w:shd w:val="clear" w:color="auto" w:fill="F2F2F2" w:themeFill="background1" w:themeFillShade="F2"/>
            <w:noWrap/>
            <w:vAlign w:val="center"/>
          </w:tcPr>
          <w:p w14:paraId="4E647EAD" w14:textId="77777777" w:rsidR="007B2B79" w:rsidRPr="003C7700" w:rsidRDefault="007B2B79" w:rsidP="00C04612">
            <w:pPr>
              <w:spacing w:line="240" w:lineRule="auto"/>
              <w:rPr>
                <w:rFonts w:ascii="Calibri Light" w:hAnsi="Calibri Light" w:cs="Calibri Light"/>
                <w:b/>
                <w:sz w:val="16"/>
                <w:szCs w:val="16"/>
                <w:lang w:eastAsia="pl-PL"/>
              </w:rPr>
            </w:pPr>
            <w:r w:rsidRPr="003C7700">
              <w:rPr>
                <w:rFonts w:ascii="Calibri Light" w:hAnsi="Calibri Light" w:cs="Calibri Light"/>
                <w:b/>
                <w:sz w:val="16"/>
                <w:szCs w:val="16"/>
                <w:lang w:eastAsia="pl-PL"/>
              </w:rPr>
              <w:t xml:space="preserve">Opłata </w:t>
            </w:r>
            <w:r w:rsidRPr="003C7700">
              <w:rPr>
                <w:rFonts w:ascii="Calibri Light" w:hAnsi="Calibri Light" w:cs="Calibri Light"/>
                <w:b/>
                <w:color w:val="000000"/>
                <w:sz w:val="16"/>
                <w:szCs w:val="16"/>
                <w:lang w:eastAsia="pl-PL"/>
              </w:rPr>
              <w:t>[zł]</w:t>
            </w:r>
          </w:p>
        </w:tc>
      </w:tr>
      <w:tr w:rsidR="007B2B79" w:rsidRPr="003C7700" w14:paraId="5B61F684" w14:textId="77777777" w:rsidTr="00C04612">
        <w:trPr>
          <w:trHeight w:val="300"/>
        </w:trPr>
        <w:tc>
          <w:tcPr>
            <w:tcW w:w="426" w:type="dxa"/>
            <w:shd w:val="clear" w:color="000000" w:fill="F2F2F2"/>
            <w:vAlign w:val="center"/>
          </w:tcPr>
          <w:p w14:paraId="7A5184D0" w14:textId="77777777" w:rsidR="007B2B79" w:rsidRPr="003C7700" w:rsidRDefault="007B2B79" w:rsidP="007B2B79">
            <w:pPr>
              <w:pStyle w:val="Akapitzlist"/>
              <w:numPr>
                <w:ilvl w:val="0"/>
                <w:numId w:val="109"/>
              </w:numPr>
              <w:spacing w:line="240" w:lineRule="auto"/>
              <w:rPr>
                <w:rFonts w:ascii="Calibri Light" w:hAnsi="Calibri Light" w:cs="Calibri Light"/>
                <w:b/>
                <w:sz w:val="16"/>
                <w:szCs w:val="16"/>
              </w:rPr>
            </w:pPr>
          </w:p>
        </w:tc>
        <w:tc>
          <w:tcPr>
            <w:tcW w:w="4819" w:type="dxa"/>
            <w:shd w:val="clear" w:color="000000" w:fill="F2F2F2"/>
            <w:noWrap/>
            <w:vAlign w:val="center"/>
          </w:tcPr>
          <w:p w14:paraId="246113A1" w14:textId="712A4596" w:rsidR="007B2B79" w:rsidRPr="003C7700" w:rsidRDefault="007B2B79" w:rsidP="00551635">
            <w:pPr>
              <w:spacing w:line="240" w:lineRule="auto"/>
              <w:rPr>
                <w:rFonts w:ascii="Calibri Light" w:hAnsi="Calibri Light" w:cs="Calibri Light"/>
                <w:sz w:val="16"/>
                <w:szCs w:val="16"/>
              </w:rPr>
            </w:pPr>
            <w:r w:rsidRPr="003C7700">
              <w:rPr>
                <w:rFonts w:ascii="Calibri Light" w:hAnsi="Calibri Light" w:cs="Calibri Light"/>
                <w:sz w:val="16"/>
                <w:szCs w:val="16"/>
              </w:rPr>
              <w:t>Zes</w:t>
            </w:r>
            <w:r w:rsidR="00551635">
              <w:rPr>
                <w:rFonts w:ascii="Calibri Light" w:hAnsi="Calibri Light" w:cs="Calibri Light"/>
                <w:sz w:val="16"/>
                <w:szCs w:val="16"/>
              </w:rPr>
              <w:t>tawienie dostępu na porcie 1 GE</w:t>
            </w:r>
          </w:p>
        </w:tc>
        <w:tc>
          <w:tcPr>
            <w:tcW w:w="1701" w:type="dxa"/>
            <w:noWrap/>
            <w:vAlign w:val="center"/>
          </w:tcPr>
          <w:p w14:paraId="3B3AD74A" w14:textId="77777777" w:rsidR="007B2B79" w:rsidRPr="003C7700" w:rsidRDefault="007B2B79" w:rsidP="00C04612">
            <w:pPr>
              <w:spacing w:line="240" w:lineRule="auto"/>
              <w:jc w:val="center"/>
              <w:rPr>
                <w:rFonts w:ascii="Calibri Light" w:hAnsi="Calibri Light" w:cs="Calibri Light"/>
                <w:sz w:val="16"/>
                <w:szCs w:val="16"/>
                <w:lang w:eastAsia="pl-PL"/>
              </w:rPr>
            </w:pPr>
            <w:r w:rsidRPr="003C7700">
              <w:rPr>
                <w:rFonts w:ascii="Calibri Light" w:hAnsi="Calibri Light" w:cs="Calibri Light"/>
                <w:sz w:val="16"/>
                <w:szCs w:val="16"/>
                <w:lang w:eastAsia="pl-PL"/>
              </w:rPr>
              <w:t>2 456,38</w:t>
            </w:r>
          </w:p>
        </w:tc>
      </w:tr>
      <w:tr w:rsidR="007B2B79" w:rsidRPr="003C7700" w14:paraId="05E93A63" w14:textId="77777777" w:rsidTr="00C04612">
        <w:trPr>
          <w:trHeight w:val="300"/>
        </w:trPr>
        <w:tc>
          <w:tcPr>
            <w:tcW w:w="426" w:type="dxa"/>
            <w:shd w:val="clear" w:color="000000" w:fill="F2F2F2"/>
            <w:vAlign w:val="center"/>
          </w:tcPr>
          <w:p w14:paraId="583B0E7A" w14:textId="77777777" w:rsidR="007B2B79" w:rsidRPr="003C7700" w:rsidRDefault="007B2B79" w:rsidP="007B2B79">
            <w:pPr>
              <w:pStyle w:val="Akapitzlist"/>
              <w:numPr>
                <w:ilvl w:val="0"/>
                <w:numId w:val="109"/>
              </w:numPr>
              <w:spacing w:line="240" w:lineRule="auto"/>
              <w:rPr>
                <w:rFonts w:ascii="Calibri Light" w:hAnsi="Calibri Light" w:cs="Calibri Light"/>
                <w:b/>
                <w:sz w:val="16"/>
                <w:szCs w:val="16"/>
              </w:rPr>
            </w:pPr>
          </w:p>
        </w:tc>
        <w:tc>
          <w:tcPr>
            <w:tcW w:w="4819" w:type="dxa"/>
            <w:shd w:val="clear" w:color="000000" w:fill="F2F2F2"/>
            <w:vAlign w:val="center"/>
          </w:tcPr>
          <w:p w14:paraId="6CA74711" w14:textId="1F04006A" w:rsidR="007B2B79" w:rsidRPr="003C7700" w:rsidRDefault="007B2B79" w:rsidP="00551635">
            <w:pPr>
              <w:spacing w:line="240" w:lineRule="auto"/>
              <w:rPr>
                <w:rFonts w:ascii="Calibri Light" w:hAnsi="Calibri Light" w:cs="Calibri Light"/>
                <w:sz w:val="16"/>
                <w:szCs w:val="16"/>
              </w:rPr>
            </w:pPr>
            <w:r w:rsidRPr="003C7700">
              <w:rPr>
                <w:rFonts w:ascii="Calibri Light" w:hAnsi="Calibri Light" w:cs="Calibri Light"/>
                <w:sz w:val="16"/>
                <w:szCs w:val="16"/>
              </w:rPr>
              <w:t>Zest</w:t>
            </w:r>
            <w:r w:rsidR="00551635">
              <w:rPr>
                <w:rFonts w:ascii="Calibri Light" w:hAnsi="Calibri Light" w:cs="Calibri Light"/>
                <w:sz w:val="16"/>
                <w:szCs w:val="16"/>
              </w:rPr>
              <w:t>awienie dostępu na porcie 10 GE</w:t>
            </w:r>
          </w:p>
        </w:tc>
        <w:tc>
          <w:tcPr>
            <w:tcW w:w="1701" w:type="dxa"/>
            <w:noWrap/>
            <w:vAlign w:val="center"/>
          </w:tcPr>
          <w:p w14:paraId="685E54D4" w14:textId="77777777" w:rsidR="007B2B79" w:rsidRPr="003C7700" w:rsidRDefault="007B2B79" w:rsidP="00C04612">
            <w:pPr>
              <w:spacing w:line="240" w:lineRule="auto"/>
              <w:jc w:val="center"/>
              <w:rPr>
                <w:rFonts w:ascii="Calibri Light" w:hAnsi="Calibri Light" w:cs="Calibri Light"/>
                <w:sz w:val="16"/>
                <w:szCs w:val="16"/>
                <w:lang w:eastAsia="pl-PL"/>
              </w:rPr>
            </w:pPr>
            <w:r w:rsidRPr="003C7700">
              <w:rPr>
                <w:rFonts w:ascii="Calibri Light" w:hAnsi="Calibri Light" w:cs="Calibri Light"/>
                <w:sz w:val="16"/>
                <w:szCs w:val="16"/>
                <w:lang w:eastAsia="pl-PL"/>
              </w:rPr>
              <w:t>8 715,25</w:t>
            </w:r>
          </w:p>
        </w:tc>
      </w:tr>
      <w:tr w:rsidR="007B2B79" w:rsidRPr="003C7700" w14:paraId="32D80A5B" w14:textId="77777777" w:rsidTr="00C04612">
        <w:trPr>
          <w:trHeight w:val="300"/>
        </w:trPr>
        <w:tc>
          <w:tcPr>
            <w:tcW w:w="426" w:type="dxa"/>
            <w:shd w:val="clear" w:color="000000" w:fill="F2F2F2"/>
            <w:vAlign w:val="center"/>
          </w:tcPr>
          <w:p w14:paraId="5F71949F" w14:textId="77777777" w:rsidR="007B2B79" w:rsidRPr="003C7700" w:rsidRDefault="007B2B79" w:rsidP="007B2B79">
            <w:pPr>
              <w:pStyle w:val="Akapitzlist"/>
              <w:numPr>
                <w:ilvl w:val="0"/>
                <w:numId w:val="109"/>
              </w:numPr>
              <w:spacing w:line="240" w:lineRule="auto"/>
              <w:rPr>
                <w:rFonts w:ascii="Calibri Light" w:hAnsi="Calibri Light" w:cs="Calibri Light"/>
                <w:b/>
                <w:sz w:val="16"/>
                <w:szCs w:val="16"/>
              </w:rPr>
            </w:pPr>
          </w:p>
        </w:tc>
        <w:tc>
          <w:tcPr>
            <w:tcW w:w="4819" w:type="dxa"/>
            <w:shd w:val="clear" w:color="000000" w:fill="F2F2F2"/>
            <w:vAlign w:val="center"/>
          </w:tcPr>
          <w:p w14:paraId="235F7B7E" w14:textId="11375963" w:rsidR="007B2B79" w:rsidRPr="003C7700" w:rsidRDefault="007B2B79" w:rsidP="00551635">
            <w:pPr>
              <w:spacing w:line="240" w:lineRule="auto"/>
              <w:rPr>
                <w:rFonts w:ascii="Calibri Light" w:hAnsi="Calibri Light" w:cs="Calibri Light"/>
                <w:sz w:val="16"/>
                <w:szCs w:val="16"/>
              </w:rPr>
            </w:pPr>
            <w:r w:rsidRPr="003C7700">
              <w:rPr>
                <w:rFonts w:ascii="Calibri Light" w:hAnsi="Calibri Light" w:cs="Calibri Light"/>
                <w:sz w:val="16"/>
                <w:szCs w:val="16"/>
              </w:rPr>
              <w:t>Zest</w:t>
            </w:r>
            <w:r w:rsidR="00551635">
              <w:rPr>
                <w:rFonts w:ascii="Calibri Light" w:hAnsi="Calibri Light" w:cs="Calibri Light"/>
                <w:sz w:val="16"/>
                <w:szCs w:val="16"/>
              </w:rPr>
              <w:t>awienie dostępu na porcie 40 GE</w:t>
            </w:r>
          </w:p>
        </w:tc>
        <w:tc>
          <w:tcPr>
            <w:tcW w:w="1701" w:type="dxa"/>
            <w:noWrap/>
            <w:vAlign w:val="center"/>
          </w:tcPr>
          <w:p w14:paraId="2111618C" w14:textId="12DD7FF5" w:rsidR="007B2B79" w:rsidRPr="003C7700" w:rsidRDefault="00A2275C" w:rsidP="00C04612">
            <w:pPr>
              <w:spacing w:line="240" w:lineRule="auto"/>
              <w:jc w:val="center"/>
              <w:rPr>
                <w:rFonts w:ascii="Calibri Light" w:hAnsi="Calibri Light" w:cs="Calibri Light"/>
                <w:sz w:val="16"/>
                <w:szCs w:val="16"/>
                <w:lang w:eastAsia="pl-PL"/>
              </w:rPr>
            </w:pPr>
            <w:r>
              <w:rPr>
                <w:rFonts w:ascii="Calibri Light" w:hAnsi="Calibri Light" w:cs="Calibri Light"/>
                <w:sz w:val="16"/>
                <w:szCs w:val="16"/>
                <w:lang w:eastAsia="pl-PL"/>
              </w:rPr>
              <w:t>18 250,00</w:t>
            </w:r>
          </w:p>
        </w:tc>
      </w:tr>
      <w:tr w:rsidR="007B2B79" w:rsidRPr="003C7700" w14:paraId="602754AC" w14:textId="77777777" w:rsidTr="00C04612">
        <w:trPr>
          <w:trHeight w:val="300"/>
        </w:trPr>
        <w:tc>
          <w:tcPr>
            <w:tcW w:w="426" w:type="dxa"/>
            <w:shd w:val="clear" w:color="000000" w:fill="F2F2F2"/>
            <w:vAlign w:val="center"/>
          </w:tcPr>
          <w:p w14:paraId="25121E60" w14:textId="77777777" w:rsidR="007B2B79" w:rsidRPr="003C7700" w:rsidRDefault="007B2B79" w:rsidP="007B2B79">
            <w:pPr>
              <w:pStyle w:val="Akapitzlist"/>
              <w:numPr>
                <w:ilvl w:val="0"/>
                <w:numId w:val="109"/>
              </w:numPr>
              <w:spacing w:line="240" w:lineRule="auto"/>
              <w:rPr>
                <w:rFonts w:ascii="Calibri Light" w:hAnsi="Calibri Light" w:cs="Calibri Light"/>
                <w:b/>
                <w:sz w:val="16"/>
                <w:szCs w:val="16"/>
              </w:rPr>
            </w:pPr>
          </w:p>
        </w:tc>
        <w:tc>
          <w:tcPr>
            <w:tcW w:w="4819" w:type="dxa"/>
            <w:shd w:val="clear" w:color="000000" w:fill="F2F2F2"/>
            <w:vAlign w:val="center"/>
          </w:tcPr>
          <w:p w14:paraId="43241022" w14:textId="07153BFF" w:rsidR="007B2B79" w:rsidRPr="003C7700" w:rsidRDefault="007B2B79" w:rsidP="00551635">
            <w:pPr>
              <w:spacing w:line="240" w:lineRule="auto"/>
              <w:rPr>
                <w:rFonts w:ascii="Calibri Light" w:hAnsi="Calibri Light" w:cs="Calibri Light"/>
                <w:sz w:val="16"/>
                <w:szCs w:val="16"/>
              </w:rPr>
            </w:pPr>
            <w:r w:rsidRPr="003C7700">
              <w:rPr>
                <w:rFonts w:ascii="Calibri Light" w:hAnsi="Calibri Light" w:cs="Calibri Light"/>
                <w:sz w:val="16"/>
                <w:szCs w:val="16"/>
              </w:rPr>
              <w:t>Zesta</w:t>
            </w:r>
            <w:r w:rsidR="00551635">
              <w:rPr>
                <w:rFonts w:ascii="Calibri Light" w:hAnsi="Calibri Light" w:cs="Calibri Light"/>
                <w:sz w:val="16"/>
                <w:szCs w:val="16"/>
              </w:rPr>
              <w:t>wienie dostępu na porcie 100 GE</w:t>
            </w:r>
          </w:p>
        </w:tc>
        <w:tc>
          <w:tcPr>
            <w:tcW w:w="1701" w:type="dxa"/>
            <w:noWrap/>
            <w:vAlign w:val="center"/>
          </w:tcPr>
          <w:p w14:paraId="598BB839" w14:textId="77777777" w:rsidR="007B2B79" w:rsidRPr="003C7700" w:rsidRDefault="007B2B79" w:rsidP="00C04612">
            <w:pPr>
              <w:spacing w:line="240" w:lineRule="auto"/>
              <w:jc w:val="center"/>
              <w:rPr>
                <w:rFonts w:ascii="Calibri Light" w:hAnsi="Calibri Light" w:cs="Calibri Light"/>
                <w:sz w:val="16"/>
                <w:szCs w:val="16"/>
                <w:lang w:eastAsia="pl-PL"/>
              </w:rPr>
            </w:pPr>
            <w:r w:rsidRPr="003C7700">
              <w:rPr>
                <w:rFonts w:ascii="Calibri Light" w:hAnsi="Calibri Light" w:cs="Calibri Light"/>
                <w:sz w:val="16"/>
                <w:szCs w:val="16"/>
                <w:lang w:eastAsia="pl-PL"/>
              </w:rPr>
              <w:t>36 155,48</w:t>
            </w:r>
          </w:p>
        </w:tc>
      </w:tr>
      <w:tr w:rsidR="007B2B79" w:rsidRPr="003C7700" w14:paraId="3787F5D0" w14:textId="77777777" w:rsidTr="00C04612">
        <w:trPr>
          <w:trHeight w:val="300"/>
        </w:trPr>
        <w:tc>
          <w:tcPr>
            <w:tcW w:w="426" w:type="dxa"/>
            <w:shd w:val="clear" w:color="000000" w:fill="F2F2F2"/>
            <w:vAlign w:val="center"/>
          </w:tcPr>
          <w:p w14:paraId="5FE82EE3" w14:textId="77777777" w:rsidR="007B2B79" w:rsidRPr="003C7700" w:rsidRDefault="007B2B79" w:rsidP="007B2B79">
            <w:pPr>
              <w:pStyle w:val="Akapitzlist"/>
              <w:numPr>
                <w:ilvl w:val="0"/>
                <w:numId w:val="109"/>
              </w:numPr>
              <w:spacing w:line="240" w:lineRule="auto"/>
              <w:rPr>
                <w:rFonts w:ascii="Calibri Light" w:hAnsi="Calibri Light" w:cs="Calibri Light"/>
                <w:b/>
                <w:sz w:val="16"/>
                <w:szCs w:val="16"/>
              </w:rPr>
            </w:pPr>
          </w:p>
        </w:tc>
        <w:tc>
          <w:tcPr>
            <w:tcW w:w="4819" w:type="dxa"/>
            <w:shd w:val="clear" w:color="000000" w:fill="F2F2F2"/>
            <w:noWrap/>
            <w:vAlign w:val="center"/>
          </w:tcPr>
          <w:p w14:paraId="695BA396" w14:textId="45ABE18B" w:rsidR="007B2B79" w:rsidRPr="003C7700" w:rsidRDefault="007B2B79" w:rsidP="00C04612">
            <w:pPr>
              <w:spacing w:line="240" w:lineRule="auto"/>
              <w:rPr>
                <w:rFonts w:ascii="Calibri Light" w:hAnsi="Calibri Light" w:cs="Calibri Light"/>
                <w:sz w:val="16"/>
                <w:szCs w:val="16"/>
              </w:rPr>
            </w:pPr>
            <w:r w:rsidRPr="003C7700">
              <w:rPr>
                <w:rFonts w:ascii="Calibri Light" w:hAnsi="Calibri Light" w:cs="Calibri Light"/>
                <w:sz w:val="16"/>
                <w:szCs w:val="16"/>
              </w:rPr>
              <w:t>Wywiad techniczny na PDU (płatne w przypadku rezygnacji)</w:t>
            </w:r>
          </w:p>
        </w:tc>
        <w:tc>
          <w:tcPr>
            <w:tcW w:w="1701" w:type="dxa"/>
            <w:vAlign w:val="center"/>
          </w:tcPr>
          <w:p w14:paraId="7B9FAB9F" w14:textId="77777777" w:rsidR="007B2B79" w:rsidRPr="003C7700" w:rsidRDefault="007B2B79" w:rsidP="00C04612">
            <w:pPr>
              <w:spacing w:line="240" w:lineRule="auto"/>
              <w:jc w:val="center"/>
              <w:rPr>
                <w:rFonts w:ascii="Calibri Light" w:hAnsi="Calibri Light" w:cs="Calibri Light"/>
                <w:sz w:val="16"/>
                <w:szCs w:val="16"/>
                <w:lang w:eastAsia="pl-PL"/>
              </w:rPr>
            </w:pPr>
            <w:r w:rsidRPr="003C7700">
              <w:rPr>
                <w:rFonts w:ascii="Calibri Light" w:hAnsi="Calibri Light" w:cs="Calibri Light"/>
                <w:sz w:val="16"/>
                <w:szCs w:val="16"/>
                <w:lang w:eastAsia="pl-PL"/>
              </w:rPr>
              <w:t>2 460,86</w:t>
            </w:r>
          </w:p>
        </w:tc>
      </w:tr>
      <w:tr w:rsidR="007B2B79" w:rsidRPr="003C7700" w14:paraId="2A9F5394" w14:textId="77777777" w:rsidTr="00C04612">
        <w:trPr>
          <w:trHeight w:val="300"/>
        </w:trPr>
        <w:tc>
          <w:tcPr>
            <w:tcW w:w="426" w:type="dxa"/>
            <w:shd w:val="clear" w:color="000000" w:fill="F2F2F2"/>
            <w:vAlign w:val="center"/>
          </w:tcPr>
          <w:p w14:paraId="75EDFA8F" w14:textId="77777777" w:rsidR="007B2B79" w:rsidRPr="003C7700" w:rsidRDefault="007B2B79" w:rsidP="007B2B79">
            <w:pPr>
              <w:pStyle w:val="Akapitzlist"/>
              <w:numPr>
                <w:ilvl w:val="0"/>
                <w:numId w:val="109"/>
              </w:numPr>
              <w:spacing w:line="240" w:lineRule="auto"/>
              <w:rPr>
                <w:rFonts w:ascii="Calibri Light" w:hAnsi="Calibri Light" w:cs="Calibri Light"/>
                <w:b/>
                <w:sz w:val="16"/>
                <w:szCs w:val="16"/>
              </w:rPr>
            </w:pPr>
          </w:p>
        </w:tc>
        <w:tc>
          <w:tcPr>
            <w:tcW w:w="4819" w:type="dxa"/>
            <w:shd w:val="clear" w:color="000000" w:fill="F2F2F2"/>
            <w:noWrap/>
            <w:vAlign w:val="center"/>
          </w:tcPr>
          <w:p w14:paraId="45B24386" w14:textId="6DF87107" w:rsidR="007B2B79" w:rsidRPr="003C7700" w:rsidRDefault="007B2B79" w:rsidP="00C04612">
            <w:pPr>
              <w:spacing w:line="240" w:lineRule="auto"/>
              <w:rPr>
                <w:rFonts w:ascii="Calibri Light" w:hAnsi="Calibri Light" w:cs="Calibri Light"/>
                <w:sz w:val="16"/>
                <w:szCs w:val="16"/>
              </w:rPr>
            </w:pPr>
            <w:r w:rsidRPr="003C7700">
              <w:rPr>
                <w:rFonts w:ascii="Calibri Light" w:hAnsi="Calibri Light" w:cs="Calibri Light"/>
                <w:sz w:val="16"/>
                <w:szCs w:val="16"/>
              </w:rPr>
              <w:t>Przygotowanie migracji VLAN</w:t>
            </w:r>
          </w:p>
        </w:tc>
        <w:tc>
          <w:tcPr>
            <w:tcW w:w="1701" w:type="dxa"/>
            <w:vAlign w:val="center"/>
          </w:tcPr>
          <w:p w14:paraId="62D54405" w14:textId="77777777" w:rsidR="007B2B79" w:rsidRPr="003C7700" w:rsidRDefault="007B2B79" w:rsidP="00C04612">
            <w:pPr>
              <w:spacing w:line="240" w:lineRule="auto"/>
              <w:jc w:val="center"/>
              <w:rPr>
                <w:rFonts w:ascii="Calibri Light" w:hAnsi="Calibri Light" w:cs="Calibri Light"/>
                <w:sz w:val="16"/>
                <w:szCs w:val="16"/>
                <w:lang w:eastAsia="pl-PL"/>
              </w:rPr>
            </w:pPr>
            <w:r w:rsidRPr="003C7700">
              <w:rPr>
                <w:rFonts w:ascii="Calibri Light" w:hAnsi="Calibri Light" w:cs="Calibri Light"/>
                <w:sz w:val="16"/>
                <w:szCs w:val="16"/>
                <w:lang w:eastAsia="pl-PL"/>
              </w:rPr>
              <w:t>28,35 za tunel</w:t>
            </w:r>
          </w:p>
        </w:tc>
      </w:tr>
      <w:tr w:rsidR="007B2B79" w:rsidRPr="003C7700" w14:paraId="5943C301" w14:textId="77777777" w:rsidTr="00C04612">
        <w:trPr>
          <w:trHeight w:val="300"/>
        </w:trPr>
        <w:tc>
          <w:tcPr>
            <w:tcW w:w="426" w:type="dxa"/>
            <w:shd w:val="clear" w:color="000000" w:fill="F2F2F2"/>
            <w:vAlign w:val="center"/>
          </w:tcPr>
          <w:p w14:paraId="3D560D7D" w14:textId="77777777" w:rsidR="007B2B79" w:rsidRPr="003C7700" w:rsidRDefault="007B2B79" w:rsidP="007B2B79">
            <w:pPr>
              <w:pStyle w:val="Akapitzlist"/>
              <w:numPr>
                <w:ilvl w:val="0"/>
                <w:numId w:val="109"/>
              </w:numPr>
              <w:spacing w:line="240" w:lineRule="auto"/>
              <w:rPr>
                <w:rFonts w:ascii="Calibri Light" w:hAnsi="Calibri Light" w:cs="Calibri Light"/>
                <w:b/>
                <w:sz w:val="16"/>
                <w:szCs w:val="16"/>
              </w:rPr>
            </w:pPr>
          </w:p>
        </w:tc>
        <w:tc>
          <w:tcPr>
            <w:tcW w:w="4819" w:type="dxa"/>
            <w:shd w:val="clear" w:color="000000" w:fill="F2F2F2"/>
            <w:noWrap/>
            <w:vAlign w:val="center"/>
          </w:tcPr>
          <w:p w14:paraId="29503B25" w14:textId="6F150A15" w:rsidR="007B2B79" w:rsidRPr="003C7700" w:rsidRDefault="007B2B79" w:rsidP="00C04612">
            <w:pPr>
              <w:spacing w:line="240" w:lineRule="auto"/>
              <w:rPr>
                <w:rFonts w:ascii="Calibri Light" w:hAnsi="Calibri Light" w:cs="Calibri Light"/>
                <w:sz w:val="16"/>
                <w:szCs w:val="16"/>
              </w:rPr>
            </w:pPr>
            <w:r w:rsidRPr="003C7700">
              <w:rPr>
                <w:rFonts w:ascii="Calibri Light" w:hAnsi="Calibri Light" w:cs="Calibri Light"/>
                <w:sz w:val="16"/>
                <w:szCs w:val="16"/>
              </w:rPr>
              <w:t>Wykonanie migracji VLAN</w:t>
            </w:r>
          </w:p>
        </w:tc>
        <w:tc>
          <w:tcPr>
            <w:tcW w:w="1701" w:type="dxa"/>
            <w:vAlign w:val="center"/>
          </w:tcPr>
          <w:p w14:paraId="05F9BFE7" w14:textId="77777777" w:rsidR="007B2B79" w:rsidRPr="003C7700" w:rsidRDefault="007B2B79" w:rsidP="00C04612">
            <w:pPr>
              <w:spacing w:line="240" w:lineRule="auto"/>
              <w:jc w:val="center"/>
              <w:rPr>
                <w:rFonts w:ascii="Calibri Light" w:hAnsi="Calibri Light" w:cs="Calibri Light"/>
                <w:sz w:val="16"/>
                <w:szCs w:val="16"/>
                <w:lang w:eastAsia="pl-PL"/>
              </w:rPr>
            </w:pPr>
            <w:r w:rsidRPr="003C7700">
              <w:rPr>
                <w:rFonts w:ascii="Calibri Light" w:hAnsi="Calibri Light" w:cs="Calibri Light"/>
                <w:sz w:val="16"/>
                <w:szCs w:val="16"/>
                <w:lang w:eastAsia="pl-PL"/>
              </w:rPr>
              <w:t>70,71</w:t>
            </w:r>
          </w:p>
        </w:tc>
      </w:tr>
    </w:tbl>
    <w:p w14:paraId="25311CD6" w14:textId="0A352ACB" w:rsidR="005C3651" w:rsidRPr="003C7700" w:rsidRDefault="005C3651" w:rsidP="00AF7742">
      <w:pPr>
        <w:pStyle w:val="Legenda"/>
        <w:rPr>
          <w:rFonts w:ascii="Calibri Light" w:hAnsi="Calibri Light" w:cs="Calibri Light"/>
          <w:i w:val="0"/>
          <w:color w:val="auto"/>
          <w:sz w:val="23"/>
          <w:szCs w:val="23"/>
        </w:rPr>
      </w:pPr>
    </w:p>
    <w:p w14:paraId="43027E65" w14:textId="4CA89367" w:rsidR="00AB3E83" w:rsidRPr="003C7700" w:rsidRDefault="00AB3E83" w:rsidP="00AF7742">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 xml:space="preserve">Tabela nr </w:t>
      </w:r>
      <w:r w:rsidR="001B3BBF" w:rsidRPr="003C7700">
        <w:rPr>
          <w:rFonts w:ascii="Calibri Light" w:hAnsi="Calibri Light" w:cs="Calibri Light"/>
          <w:i w:val="0"/>
          <w:color w:val="auto"/>
          <w:sz w:val="23"/>
          <w:szCs w:val="23"/>
        </w:rPr>
        <w:t>2</w:t>
      </w:r>
      <w:r w:rsidR="00551635">
        <w:rPr>
          <w:rFonts w:ascii="Calibri Light" w:hAnsi="Calibri Light" w:cs="Calibri Light"/>
          <w:i w:val="0"/>
          <w:color w:val="auto"/>
          <w:sz w:val="23"/>
          <w:szCs w:val="23"/>
        </w:rPr>
        <w:t>1</w:t>
      </w:r>
      <w:r w:rsidRPr="003C7700">
        <w:rPr>
          <w:rFonts w:ascii="Calibri Light" w:hAnsi="Calibri Light" w:cs="Calibri Light"/>
          <w:i w:val="0"/>
          <w:color w:val="auto"/>
          <w:sz w:val="23"/>
          <w:szCs w:val="23"/>
        </w:rPr>
        <w:t xml:space="preserve"> Opłaty przyłącze</w:t>
      </w:r>
      <w:r w:rsidR="00DB6F8A" w:rsidRPr="003C7700">
        <w:rPr>
          <w:rFonts w:ascii="Calibri Light" w:hAnsi="Calibri Light" w:cs="Calibri Light"/>
          <w:i w:val="0"/>
          <w:color w:val="auto"/>
          <w:sz w:val="23"/>
          <w:szCs w:val="23"/>
        </w:rPr>
        <w:t xml:space="preserve"> </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AB3E83" w:rsidRPr="003C7700" w14:paraId="69C58900" w14:textId="77777777" w:rsidTr="00AD6CAC">
        <w:trPr>
          <w:trHeight w:val="300"/>
        </w:trPr>
        <w:tc>
          <w:tcPr>
            <w:tcW w:w="425" w:type="dxa"/>
            <w:shd w:val="clear" w:color="000000" w:fill="F2F2F2"/>
            <w:vAlign w:val="center"/>
          </w:tcPr>
          <w:p w14:paraId="423740D0" w14:textId="77777777" w:rsidR="00AB3E83" w:rsidRPr="003C7700" w:rsidRDefault="00AB3E83" w:rsidP="00431279">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19" w:type="dxa"/>
            <w:shd w:val="clear" w:color="000000" w:fill="F2F2F2"/>
            <w:noWrap/>
            <w:vAlign w:val="center"/>
          </w:tcPr>
          <w:p w14:paraId="5CBE3417" w14:textId="77777777" w:rsidR="00AB3E83" w:rsidRPr="003C7700" w:rsidRDefault="00AB3E83"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07E14FF8" w14:textId="5EDF3645" w:rsidR="00AB3E83" w:rsidRPr="003C7700" w:rsidRDefault="00AB3E83" w:rsidP="00C94C2F">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644DE7" w:rsidRPr="003C7700">
              <w:rPr>
                <w:rFonts w:ascii="Calibri Light" w:hAnsi="Calibri Light" w:cs="Calibri Light"/>
                <w:b/>
                <w:color w:val="000000"/>
                <w:sz w:val="16"/>
                <w:szCs w:val="16"/>
                <w:lang w:eastAsia="pl-PL"/>
              </w:rPr>
              <w:t xml:space="preserve"> </w:t>
            </w:r>
            <w:r w:rsidR="007039F4" w:rsidRPr="003C7700">
              <w:rPr>
                <w:rFonts w:ascii="Calibri Light" w:hAnsi="Calibri Light" w:cs="Calibri Light"/>
                <w:b/>
                <w:color w:val="000000"/>
                <w:sz w:val="16"/>
                <w:szCs w:val="16"/>
                <w:lang w:eastAsia="pl-PL"/>
              </w:rPr>
              <w:t>[zł]</w:t>
            </w:r>
          </w:p>
        </w:tc>
      </w:tr>
      <w:tr w:rsidR="002D7426" w:rsidRPr="003C7700" w14:paraId="65951BB3" w14:textId="77777777" w:rsidTr="00AD6CAC">
        <w:trPr>
          <w:trHeight w:val="300"/>
        </w:trPr>
        <w:tc>
          <w:tcPr>
            <w:tcW w:w="425" w:type="dxa"/>
            <w:shd w:val="clear" w:color="000000" w:fill="F2F2F2"/>
            <w:vAlign w:val="center"/>
          </w:tcPr>
          <w:p w14:paraId="5A25AFC6" w14:textId="77777777" w:rsidR="002D7426" w:rsidRPr="003C7700" w:rsidRDefault="002D7426" w:rsidP="002D7426">
            <w:pPr>
              <w:pStyle w:val="Akapitzlist"/>
              <w:numPr>
                <w:ilvl w:val="0"/>
                <w:numId w:val="89"/>
              </w:numPr>
              <w:spacing w:line="240" w:lineRule="auto"/>
              <w:rPr>
                <w:rFonts w:ascii="Calibri Light" w:hAnsi="Calibri Light" w:cs="Calibri Light"/>
                <w:sz w:val="16"/>
                <w:szCs w:val="16"/>
              </w:rPr>
            </w:pPr>
          </w:p>
        </w:tc>
        <w:tc>
          <w:tcPr>
            <w:tcW w:w="4819" w:type="dxa"/>
            <w:shd w:val="clear" w:color="000000" w:fill="F2F2F2"/>
            <w:noWrap/>
            <w:vAlign w:val="center"/>
          </w:tcPr>
          <w:p w14:paraId="72D5128C" w14:textId="7070149D" w:rsidR="002D7426" w:rsidRPr="003C7700" w:rsidRDefault="002D7426" w:rsidP="002D7426">
            <w:pPr>
              <w:spacing w:line="240" w:lineRule="auto"/>
              <w:rPr>
                <w:rFonts w:ascii="Calibri Light" w:hAnsi="Calibri Light" w:cs="Calibri Light"/>
                <w:sz w:val="16"/>
                <w:szCs w:val="16"/>
              </w:rPr>
            </w:pPr>
            <w:r w:rsidRPr="003C7700">
              <w:rPr>
                <w:rFonts w:ascii="Calibri Light" w:hAnsi="Calibri Light" w:cs="Calibri Light"/>
                <w:sz w:val="16"/>
                <w:szCs w:val="16"/>
              </w:rPr>
              <w:t>Przyłącze nietypowe</w:t>
            </w:r>
          </w:p>
        </w:tc>
        <w:tc>
          <w:tcPr>
            <w:tcW w:w="1702" w:type="dxa"/>
            <w:noWrap/>
            <w:vAlign w:val="center"/>
          </w:tcPr>
          <w:p w14:paraId="733579F8" w14:textId="03EF97E5" w:rsidR="002D7426" w:rsidRPr="003C7700" w:rsidRDefault="00551635" w:rsidP="002D7426">
            <w:pPr>
              <w:spacing w:line="240" w:lineRule="auto"/>
              <w:jc w:val="center"/>
              <w:rPr>
                <w:rFonts w:ascii="Calibri Light" w:hAnsi="Calibri Light" w:cs="Calibri Light"/>
                <w:color w:val="000000"/>
                <w:sz w:val="16"/>
                <w:szCs w:val="16"/>
                <w:lang w:eastAsia="pl-PL"/>
              </w:rPr>
            </w:pPr>
            <w:r>
              <w:rPr>
                <w:rFonts w:ascii="Calibri Light" w:hAnsi="Calibri Light" w:cs="Calibri Light"/>
                <w:sz w:val="16"/>
                <w:szCs w:val="16"/>
                <w:lang w:eastAsia="pl-PL"/>
              </w:rPr>
              <w:t>wg</w:t>
            </w:r>
            <w:r w:rsidR="002D7426" w:rsidRPr="003C7700">
              <w:rPr>
                <w:rFonts w:ascii="Calibri Light" w:hAnsi="Calibri Light" w:cs="Calibri Light"/>
                <w:sz w:val="16"/>
                <w:szCs w:val="16"/>
                <w:lang w:eastAsia="pl-PL"/>
              </w:rPr>
              <w:t xml:space="preserve"> kosztorysu</w:t>
            </w:r>
          </w:p>
        </w:tc>
      </w:tr>
      <w:tr w:rsidR="002D7426" w:rsidRPr="003C7700" w14:paraId="034E5E3D" w14:textId="77777777" w:rsidTr="00AD6CAC">
        <w:trPr>
          <w:trHeight w:val="300"/>
        </w:trPr>
        <w:tc>
          <w:tcPr>
            <w:tcW w:w="425" w:type="dxa"/>
            <w:shd w:val="clear" w:color="000000" w:fill="F2F2F2"/>
            <w:vAlign w:val="center"/>
          </w:tcPr>
          <w:p w14:paraId="24547E91" w14:textId="77777777" w:rsidR="002D7426" w:rsidRPr="003C7700" w:rsidRDefault="002D7426" w:rsidP="002D7426">
            <w:pPr>
              <w:pStyle w:val="Akapitzlist"/>
              <w:numPr>
                <w:ilvl w:val="0"/>
                <w:numId w:val="89"/>
              </w:numPr>
              <w:spacing w:line="240" w:lineRule="auto"/>
              <w:rPr>
                <w:rFonts w:ascii="Calibri Light" w:hAnsi="Calibri Light" w:cs="Calibri Light"/>
                <w:sz w:val="16"/>
                <w:szCs w:val="16"/>
              </w:rPr>
            </w:pPr>
          </w:p>
        </w:tc>
        <w:tc>
          <w:tcPr>
            <w:tcW w:w="4819" w:type="dxa"/>
            <w:shd w:val="clear" w:color="000000" w:fill="F2F2F2"/>
            <w:vAlign w:val="center"/>
          </w:tcPr>
          <w:p w14:paraId="588840AA" w14:textId="52D8D20F" w:rsidR="002D7426" w:rsidRPr="003C7700" w:rsidRDefault="002D7426" w:rsidP="002D7426">
            <w:pPr>
              <w:spacing w:line="240" w:lineRule="auto"/>
              <w:rPr>
                <w:rFonts w:ascii="Calibri Light" w:hAnsi="Calibri Light" w:cs="Calibri Light"/>
                <w:sz w:val="16"/>
                <w:szCs w:val="16"/>
              </w:rPr>
            </w:pPr>
            <w:r w:rsidRPr="003C7700">
              <w:rPr>
                <w:rFonts w:ascii="Calibri Light" w:hAnsi="Calibri Light" w:cs="Calibri Light"/>
                <w:sz w:val="16"/>
                <w:szCs w:val="16"/>
              </w:rPr>
              <w:t>Wykonanie dodatkowych czynności, które nie są objęte standardowym zakresem prac</w:t>
            </w:r>
            <w:r w:rsidRPr="003C7700" w:rsidDel="007110B9">
              <w:rPr>
                <w:rFonts w:ascii="Calibri Light" w:hAnsi="Calibri Light" w:cs="Calibri Light"/>
                <w:sz w:val="16"/>
                <w:szCs w:val="16"/>
              </w:rPr>
              <w:t xml:space="preserve"> </w:t>
            </w:r>
          </w:p>
        </w:tc>
        <w:tc>
          <w:tcPr>
            <w:tcW w:w="1702" w:type="dxa"/>
            <w:noWrap/>
            <w:vAlign w:val="center"/>
          </w:tcPr>
          <w:p w14:paraId="7E25983D" w14:textId="53E33533" w:rsidR="002D7426" w:rsidRPr="003C7700" w:rsidRDefault="00551635" w:rsidP="002D7426">
            <w:pPr>
              <w:spacing w:line="240" w:lineRule="auto"/>
              <w:jc w:val="center"/>
              <w:rPr>
                <w:rFonts w:ascii="Calibri Light" w:hAnsi="Calibri Light" w:cs="Calibri Light"/>
                <w:color w:val="000000"/>
                <w:sz w:val="16"/>
                <w:szCs w:val="16"/>
                <w:lang w:eastAsia="pl-PL"/>
              </w:rPr>
            </w:pPr>
            <w:r>
              <w:rPr>
                <w:rFonts w:ascii="Calibri Light" w:hAnsi="Calibri Light" w:cs="Calibri Light"/>
                <w:sz w:val="16"/>
                <w:szCs w:val="16"/>
                <w:lang w:eastAsia="pl-PL"/>
              </w:rPr>
              <w:t>wg</w:t>
            </w:r>
            <w:r w:rsidR="002D7426" w:rsidRPr="003C7700">
              <w:rPr>
                <w:rFonts w:ascii="Calibri Light" w:hAnsi="Calibri Light" w:cs="Calibri Light"/>
                <w:sz w:val="16"/>
                <w:szCs w:val="16"/>
                <w:lang w:eastAsia="pl-PL"/>
              </w:rPr>
              <w:t xml:space="preserve"> kosztorysu</w:t>
            </w:r>
          </w:p>
        </w:tc>
      </w:tr>
    </w:tbl>
    <w:p w14:paraId="325D9A43" w14:textId="3A59B11B" w:rsidR="00AB3E83" w:rsidRPr="003C7700" w:rsidRDefault="00AB3E83" w:rsidP="00C94C2F">
      <w:pPr>
        <w:rPr>
          <w:rFonts w:ascii="Calibri Light" w:hAnsi="Calibri Light" w:cs="Calibri Light"/>
        </w:rPr>
      </w:pPr>
    </w:p>
    <w:p w14:paraId="57718AA3" w14:textId="06C5B370" w:rsidR="00AB3E83" w:rsidRPr="003C7700" w:rsidRDefault="001B3BBF" w:rsidP="00AF7742">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Tabela nr 2</w:t>
      </w:r>
      <w:r w:rsidR="00551635">
        <w:rPr>
          <w:rFonts w:ascii="Calibri Light" w:hAnsi="Calibri Light" w:cs="Calibri Light"/>
          <w:i w:val="0"/>
          <w:color w:val="auto"/>
          <w:sz w:val="23"/>
          <w:szCs w:val="23"/>
        </w:rPr>
        <w:t>2</w:t>
      </w:r>
      <w:r w:rsidR="00AB3E83" w:rsidRPr="003C7700">
        <w:rPr>
          <w:rFonts w:ascii="Calibri Light" w:hAnsi="Calibri Light" w:cs="Calibri Light"/>
          <w:i w:val="0"/>
          <w:color w:val="auto"/>
          <w:sz w:val="23"/>
          <w:szCs w:val="23"/>
        </w:rPr>
        <w:t xml:space="preserve"> Opłaty </w:t>
      </w:r>
      <w:r w:rsidR="001B5F21" w:rsidRPr="003C7700">
        <w:rPr>
          <w:rFonts w:ascii="Calibri Light" w:hAnsi="Calibri Light" w:cs="Calibri Light"/>
          <w:i w:val="0"/>
          <w:color w:val="auto"/>
          <w:sz w:val="23"/>
          <w:szCs w:val="23"/>
        </w:rPr>
        <w:t>Asysta</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AB3E83" w:rsidRPr="003C7700" w14:paraId="58942DA1" w14:textId="77777777" w:rsidTr="00AD6CAC">
        <w:trPr>
          <w:trHeight w:val="300"/>
        </w:trPr>
        <w:tc>
          <w:tcPr>
            <w:tcW w:w="425" w:type="dxa"/>
            <w:shd w:val="clear" w:color="000000" w:fill="F2F2F2"/>
            <w:vAlign w:val="center"/>
          </w:tcPr>
          <w:p w14:paraId="39E070B2" w14:textId="77777777" w:rsidR="00AB3E83" w:rsidRPr="003C7700" w:rsidRDefault="00AB3E83" w:rsidP="00431279">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19" w:type="dxa"/>
            <w:shd w:val="clear" w:color="000000" w:fill="F2F2F2"/>
            <w:noWrap/>
            <w:vAlign w:val="center"/>
          </w:tcPr>
          <w:p w14:paraId="72504290" w14:textId="1147D56C" w:rsidR="00AB3E83" w:rsidRPr="003C7700" w:rsidRDefault="00502B13" w:rsidP="00502B13">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Usługa</w:t>
            </w:r>
            <w:r w:rsidR="001B5F21" w:rsidRPr="003C7700">
              <w:rPr>
                <w:rFonts w:ascii="Calibri Light" w:hAnsi="Calibri Light" w:cs="Calibri Light"/>
                <w:b/>
                <w:bCs/>
                <w:color w:val="000000"/>
                <w:sz w:val="16"/>
                <w:szCs w:val="16"/>
                <w:lang w:eastAsia="pl-PL"/>
              </w:rPr>
              <w:t xml:space="preserve"> </w:t>
            </w:r>
          </w:p>
        </w:tc>
        <w:tc>
          <w:tcPr>
            <w:tcW w:w="1702" w:type="dxa"/>
            <w:shd w:val="clear" w:color="auto" w:fill="F2F2F2" w:themeFill="background1" w:themeFillShade="F2"/>
            <w:noWrap/>
            <w:vAlign w:val="center"/>
          </w:tcPr>
          <w:p w14:paraId="0C168FB8" w14:textId="3EDAD9DA" w:rsidR="00AB3E83" w:rsidRPr="003C7700" w:rsidRDefault="00AB3E83" w:rsidP="007039F4">
            <w:pPr>
              <w:spacing w:line="240" w:lineRule="auto"/>
              <w:rPr>
                <w:rFonts w:ascii="Calibri Light" w:hAnsi="Calibri Light" w:cs="Calibri Light"/>
                <w:sz w:val="16"/>
                <w:szCs w:val="16"/>
              </w:rPr>
            </w:pPr>
            <w:r w:rsidRPr="003C7700">
              <w:rPr>
                <w:rFonts w:ascii="Calibri Light" w:hAnsi="Calibri Light" w:cs="Calibri Light"/>
                <w:b/>
                <w:sz w:val="16"/>
                <w:szCs w:val="16"/>
              </w:rPr>
              <w:t>Opłata</w:t>
            </w:r>
            <w:r w:rsidR="00644DE7" w:rsidRPr="003C7700">
              <w:rPr>
                <w:rFonts w:ascii="Calibri Light" w:hAnsi="Calibri Light" w:cs="Calibri Light"/>
                <w:sz w:val="16"/>
                <w:szCs w:val="16"/>
              </w:rPr>
              <w:t xml:space="preserve"> </w:t>
            </w:r>
            <w:r w:rsidR="007039F4" w:rsidRPr="003C7700">
              <w:rPr>
                <w:rFonts w:ascii="Calibri Light" w:hAnsi="Calibri Light" w:cs="Calibri Light"/>
                <w:b/>
                <w:color w:val="000000"/>
                <w:sz w:val="16"/>
                <w:szCs w:val="16"/>
                <w:lang w:eastAsia="pl-PL"/>
              </w:rPr>
              <w:t>[zł]</w:t>
            </w:r>
          </w:p>
        </w:tc>
      </w:tr>
      <w:tr w:rsidR="002D7426" w:rsidRPr="003C7700" w14:paraId="0DA3DB15" w14:textId="77777777" w:rsidTr="00AD6CAC">
        <w:trPr>
          <w:trHeight w:val="300"/>
        </w:trPr>
        <w:tc>
          <w:tcPr>
            <w:tcW w:w="425" w:type="dxa"/>
            <w:shd w:val="clear" w:color="000000" w:fill="F2F2F2"/>
            <w:vAlign w:val="center"/>
          </w:tcPr>
          <w:p w14:paraId="47A764A3" w14:textId="77777777" w:rsidR="002D7426" w:rsidRPr="003C7700" w:rsidRDefault="002D7426" w:rsidP="002D7426">
            <w:pPr>
              <w:pStyle w:val="Akapitzlist"/>
              <w:numPr>
                <w:ilvl w:val="0"/>
                <w:numId w:val="90"/>
              </w:numPr>
              <w:spacing w:line="240" w:lineRule="auto"/>
              <w:rPr>
                <w:rFonts w:ascii="Calibri Light" w:hAnsi="Calibri Light" w:cs="Calibri Light"/>
                <w:b/>
                <w:sz w:val="16"/>
                <w:szCs w:val="16"/>
              </w:rPr>
            </w:pPr>
          </w:p>
        </w:tc>
        <w:tc>
          <w:tcPr>
            <w:tcW w:w="4819" w:type="dxa"/>
            <w:shd w:val="clear" w:color="000000" w:fill="F2F2F2"/>
            <w:noWrap/>
            <w:vAlign w:val="center"/>
          </w:tcPr>
          <w:p w14:paraId="7BCC914F" w14:textId="7DA2D70D" w:rsidR="002D7426" w:rsidRPr="003C7700" w:rsidRDefault="002D7426" w:rsidP="002D7426">
            <w:pPr>
              <w:spacing w:line="240" w:lineRule="auto"/>
              <w:rPr>
                <w:rFonts w:ascii="Calibri Light" w:hAnsi="Calibri Light" w:cs="Calibri Light"/>
                <w:sz w:val="16"/>
                <w:szCs w:val="16"/>
              </w:rPr>
            </w:pPr>
            <w:r w:rsidRPr="003C7700">
              <w:rPr>
                <w:rFonts w:ascii="Calibri Light" w:hAnsi="Calibri Light" w:cs="Calibri Light"/>
                <w:sz w:val="16"/>
                <w:szCs w:val="16"/>
              </w:rPr>
              <w:t>Asysta</w:t>
            </w:r>
          </w:p>
        </w:tc>
        <w:tc>
          <w:tcPr>
            <w:tcW w:w="1702" w:type="dxa"/>
            <w:noWrap/>
            <w:vAlign w:val="center"/>
          </w:tcPr>
          <w:p w14:paraId="71EF8A91" w14:textId="2786E983" w:rsidR="002D7426" w:rsidRPr="003C7700" w:rsidRDefault="00551635" w:rsidP="002D7426">
            <w:pPr>
              <w:spacing w:line="240" w:lineRule="auto"/>
              <w:jc w:val="center"/>
              <w:rPr>
                <w:rFonts w:ascii="Calibri Light" w:hAnsi="Calibri Light" w:cs="Calibri Light"/>
                <w:sz w:val="16"/>
                <w:szCs w:val="16"/>
              </w:rPr>
            </w:pPr>
            <w:r>
              <w:rPr>
                <w:rFonts w:ascii="Calibri Light" w:hAnsi="Calibri Light" w:cs="Calibri Light"/>
                <w:sz w:val="16"/>
                <w:szCs w:val="16"/>
                <w:lang w:eastAsia="pl-PL"/>
              </w:rPr>
              <w:t>wg</w:t>
            </w:r>
            <w:r w:rsidR="002D7426" w:rsidRPr="003C7700">
              <w:rPr>
                <w:rFonts w:ascii="Calibri Light" w:hAnsi="Calibri Light" w:cs="Calibri Light"/>
                <w:sz w:val="16"/>
                <w:szCs w:val="16"/>
                <w:lang w:eastAsia="pl-PL"/>
              </w:rPr>
              <w:t xml:space="preserve"> kosztorysu</w:t>
            </w:r>
          </w:p>
        </w:tc>
      </w:tr>
    </w:tbl>
    <w:p w14:paraId="59630DD7" w14:textId="70E393A0" w:rsidR="00230E3E" w:rsidRPr="003C7700" w:rsidRDefault="00230E3E" w:rsidP="00230E3E">
      <w:pPr>
        <w:spacing w:after="120" w:line="240" w:lineRule="auto"/>
        <w:rPr>
          <w:rFonts w:ascii="Calibri Light" w:hAnsi="Calibri Light" w:cs="Calibri Light"/>
          <w:sz w:val="16"/>
          <w:szCs w:val="16"/>
        </w:rPr>
      </w:pPr>
    </w:p>
    <w:p w14:paraId="0CF16182" w14:textId="1F28B036" w:rsidR="00187046" w:rsidRPr="003C7700" w:rsidRDefault="00AF7D24" w:rsidP="006F294D">
      <w:pPr>
        <w:pStyle w:val="Nagwek1"/>
        <w:numPr>
          <w:ilvl w:val="0"/>
          <w:numId w:val="0"/>
        </w:numPr>
        <w:jc w:val="left"/>
        <w:rPr>
          <w:rFonts w:ascii="Calibri Light" w:hAnsi="Calibri Light" w:cs="Calibri Light"/>
          <w:b/>
          <w:sz w:val="28"/>
          <w:szCs w:val="28"/>
        </w:rPr>
      </w:pPr>
      <w:bookmarkStart w:id="218" w:name="_Toc204081081"/>
      <w:r w:rsidRPr="003C7700">
        <w:rPr>
          <w:rFonts w:ascii="Calibri Light" w:hAnsi="Calibri Light" w:cs="Calibri Light"/>
          <w:b/>
          <w:color w:val="auto"/>
          <w:sz w:val="28"/>
          <w:szCs w:val="28"/>
        </w:rPr>
        <w:t>Rozdział 2</w:t>
      </w:r>
      <w:r w:rsidR="00307F9C" w:rsidRPr="003C7700">
        <w:rPr>
          <w:rFonts w:ascii="Calibri Light" w:hAnsi="Calibri Light" w:cs="Calibri Light"/>
          <w:b/>
          <w:color w:val="auto"/>
          <w:sz w:val="28"/>
          <w:szCs w:val="28"/>
        </w:rPr>
        <w:t>7</w:t>
      </w:r>
      <w:r w:rsidRPr="003C7700">
        <w:rPr>
          <w:rFonts w:ascii="Calibri Light" w:hAnsi="Calibri Light" w:cs="Calibri Light"/>
          <w:b/>
          <w:color w:val="auto"/>
          <w:sz w:val="28"/>
          <w:szCs w:val="28"/>
        </w:rPr>
        <w:t xml:space="preserve"> </w:t>
      </w:r>
      <w:r w:rsidR="00BD4F95" w:rsidRPr="003C7700">
        <w:rPr>
          <w:rFonts w:ascii="Calibri Light" w:hAnsi="Calibri Light" w:cs="Calibri Light"/>
          <w:b/>
          <w:color w:val="auto"/>
          <w:sz w:val="28"/>
          <w:szCs w:val="28"/>
        </w:rPr>
        <w:t>Warunki promocyjne świadczenia Usług</w:t>
      </w:r>
      <w:bookmarkEnd w:id="218"/>
    </w:p>
    <w:p w14:paraId="23367405" w14:textId="5515D63D" w:rsidR="00187046" w:rsidRPr="003C7700" w:rsidRDefault="00187046" w:rsidP="00902706">
      <w:pPr>
        <w:pStyle w:val="EYBodytextwithparaspace"/>
        <w:numPr>
          <w:ilvl w:val="0"/>
          <w:numId w:val="5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Każdy </w:t>
      </w:r>
      <w:r w:rsidR="00BD4F95" w:rsidRPr="003C7700">
        <w:rPr>
          <w:rFonts w:ascii="Calibri Light" w:hAnsi="Calibri Light" w:cs="Calibri Light"/>
          <w:sz w:val="23"/>
          <w:szCs w:val="23"/>
        </w:rPr>
        <w:t xml:space="preserve">PT </w:t>
      </w:r>
      <w:r w:rsidRPr="003C7700">
        <w:rPr>
          <w:rFonts w:ascii="Calibri Light" w:hAnsi="Calibri Light" w:cs="Calibri Light"/>
          <w:sz w:val="23"/>
          <w:szCs w:val="23"/>
        </w:rPr>
        <w:t xml:space="preserve">ma dostęp do tych samych niedyskryminujących warunków </w:t>
      </w:r>
      <w:r w:rsidR="00E62E17" w:rsidRPr="003C7700">
        <w:rPr>
          <w:rFonts w:ascii="Calibri Light" w:hAnsi="Calibri Light" w:cs="Calibri Light"/>
          <w:sz w:val="23"/>
          <w:szCs w:val="23"/>
        </w:rPr>
        <w:t xml:space="preserve">dostępu do Usług oferowanych przez </w:t>
      </w:r>
      <w:r w:rsidRPr="003C7700">
        <w:rPr>
          <w:rFonts w:ascii="Calibri Light" w:hAnsi="Calibri Light" w:cs="Calibri Light"/>
          <w:sz w:val="23"/>
          <w:szCs w:val="23"/>
        </w:rPr>
        <w:t>OSD, niezależnie od swej wielkości czy wielkości składanego zamówienia.</w:t>
      </w:r>
    </w:p>
    <w:p w14:paraId="7B0DBBB4" w14:textId="48EA3DB8" w:rsidR="00187046" w:rsidRPr="003C7700" w:rsidRDefault="00187046" w:rsidP="00902706">
      <w:pPr>
        <w:pStyle w:val="EYBodytextwithparaspace"/>
        <w:numPr>
          <w:ilvl w:val="0"/>
          <w:numId w:val="5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w:t>
      </w:r>
      <w:r w:rsidR="00571057" w:rsidRPr="003C7700">
        <w:rPr>
          <w:rFonts w:ascii="Calibri Light" w:hAnsi="Calibri Light" w:cs="Calibri Light"/>
          <w:sz w:val="23"/>
          <w:szCs w:val="23"/>
        </w:rPr>
        <w:t>nie będzie</w:t>
      </w:r>
      <w:r w:rsidR="00BD4F95" w:rsidRPr="003C7700">
        <w:rPr>
          <w:rFonts w:ascii="Calibri Light" w:hAnsi="Calibri Light" w:cs="Calibri Light"/>
          <w:sz w:val="23"/>
          <w:szCs w:val="23"/>
        </w:rPr>
        <w:t xml:space="preserve"> stosować </w:t>
      </w:r>
      <w:r w:rsidRPr="003C7700">
        <w:rPr>
          <w:rFonts w:ascii="Calibri Light" w:hAnsi="Calibri Light" w:cs="Calibri Light"/>
          <w:sz w:val="23"/>
          <w:szCs w:val="23"/>
        </w:rPr>
        <w:t xml:space="preserve">mechanizmów i rozwiązań, które uprzywilejowują poszczególnych </w:t>
      </w:r>
      <w:r w:rsidR="00BD4F95" w:rsidRPr="003C7700">
        <w:rPr>
          <w:rFonts w:ascii="Calibri Light" w:hAnsi="Calibri Light" w:cs="Calibri Light"/>
          <w:sz w:val="23"/>
          <w:szCs w:val="23"/>
        </w:rPr>
        <w:t xml:space="preserve">PT </w:t>
      </w:r>
      <w:r w:rsidRPr="003C7700">
        <w:rPr>
          <w:rFonts w:ascii="Calibri Light" w:hAnsi="Calibri Light" w:cs="Calibri Light"/>
          <w:sz w:val="23"/>
          <w:szCs w:val="23"/>
        </w:rPr>
        <w:t>lub ich grupy względem innych, m.in.:</w:t>
      </w:r>
    </w:p>
    <w:p w14:paraId="58E6EB10" w14:textId="31C307DB" w:rsidR="00187046" w:rsidRPr="003C7700" w:rsidRDefault="00187046" w:rsidP="00902706">
      <w:pPr>
        <w:pStyle w:val="EYBodytextwithparaspace"/>
        <w:numPr>
          <w:ilvl w:val="0"/>
          <w:numId w:val="61"/>
        </w:numPr>
        <w:ind w:left="851"/>
        <w:jc w:val="left"/>
        <w:rPr>
          <w:rFonts w:ascii="Calibri Light" w:hAnsi="Calibri Light" w:cs="Calibri Light"/>
          <w:sz w:val="23"/>
          <w:szCs w:val="23"/>
        </w:rPr>
      </w:pPr>
      <w:r w:rsidRPr="003C7700">
        <w:rPr>
          <w:rFonts w:ascii="Calibri Light" w:hAnsi="Calibri Light" w:cs="Calibri Light"/>
          <w:sz w:val="23"/>
          <w:szCs w:val="23"/>
        </w:rPr>
        <w:t xml:space="preserve">rozliczenia barterowe oraz powiązanie sprzedaży usług z zakupem innych usług od </w:t>
      </w:r>
      <w:r w:rsidR="00E62E17" w:rsidRPr="003C7700">
        <w:rPr>
          <w:rFonts w:ascii="Calibri Light" w:hAnsi="Calibri Light" w:cs="Calibri Light"/>
          <w:sz w:val="23"/>
          <w:szCs w:val="23"/>
        </w:rPr>
        <w:t>PT</w:t>
      </w:r>
      <w:r w:rsidRPr="003C7700">
        <w:rPr>
          <w:rFonts w:ascii="Calibri Light" w:hAnsi="Calibri Light" w:cs="Calibri Light"/>
          <w:sz w:val="23"/>
          <w:szCs w:val="23"/>
        </w:rPr>
        <w:t xml:space="preserve"> lub podmiotu z nim powiązanego lub zależnego lub pozost</w:t>
      </w:r>
      <w:r w:rsidR="00431279" w:rsidRPr="003C7700">
        <w:rPr>
          <w:rFonts w:ascii="Calibri Light" w:hAnsi="Calibri Light" w:cs="Calibri Light"/>
          <w:sz w:val="23"/>
          <w:szCs w:val="23"/>
        </w:rPr>
        <w:t>ającego w stosunku zależności z </w:t>
      </w:r>
      <w:r w:rsidRPr="003C7700">
        <w:rPr>
          <w:rFonts w:ascii="Calibri Light" w:hAnsi="Calibri Light" w:cs="Calibri Light"/>
          <w:sz w:val="23"/>
          <w:szCs w:val="23"/>
        </w:rPr>
        <w:t>OSD, które ograniczają transparentność rozliczeń,</w:t>
      </w:r>
    </w:p>
    <w:p w14:paraId="2DD4BCA0" w14:textId="4057D11A" w:rsidR="00187046" w:rsidRPr="003C7700" w:rsidRDefault="00187046" w:rsidP="00902706">
      <w:pPr>
        <w:pStyle w:val="EYBodytextwithparaspace"/>
        <w:numPr>
          <w:ilvl w:val="0"/>
          <w:numId w:val="61"/>
        </w:numPr>
        <w:ind w:left="851"/>
        <w:jc w:val="left"/>
        <w:rPr>
          <w:rFonts w:ascii="Calibri Light" w:hAnsi="Calibri Light" w:cs="Calibri Light"/>
          <w:sz w:val="23"/>
          <w:szCs w:val="23"/>
        </w:rPr>
      </w:pPr>
      <w:r w:rsidRPr="003C7700">
        <w:rPr>
          <w:rFonts w:ascii="Calibri Light" w:hAnsi="Calibri Light" w:cs="Calibri Light"/>
          <w:sz w:val="23"/>
          <w:szCs w:val="23"/>
        </w:rPr>
        <w:t xml:space="preserve">stosowanie krótkotrwałych okresowych promocji cenowych o charakterze dyskryminującym, które uniemożliwiają lub znacznie utrudniają wszystkim lub wybranym </w:t>
      </w:r>
      <w:r w:rsidR="00BD4F95" w:rsidRPr="003C7700">
        <w:rPr>
          <w:rFonts w:ascii="Calibri Light" w:hAnsi="Calibri Light" w:cs="Calibri Light"/>
          <w:sz w:val="23"/>
          <w:szCs w:val="23"/>
        </w:rPr>
        <w:t xml:space="preserve">PT </w:t>
      </w:r>
      <w:r w:rsidRPr="003C7700">
        <w:rPr>
          <w:rFonts w:ascii="Calibri Light" w:hAnsi="Calibri Light" w:cs="Calibri Light"/>
          <w:sz w:val="23"/>
          <w:szCs w:val="23"/>
        </w:rPr>
        <w:t xml:space="preserve">skorzystanie z </w:t>
      </w:r>
      <w:r w:rsidR="00E62E17" w:rsidRPr="003C7700">
        <w:rPr>
          <w:rFonts w:ascii="Calibri Light" w:hAnsi="Calibri Light" w:cs="Calibri Light"/>
          <w:sz w:val="23"/>
          <w:szCs w:val="23"/>
        </w:rPr>
        <w:t>dostępu do Usług</w:t>
      </w:r>
      <w:r w:rsidRPr="003C7700">
        <w:rPr>
          <w:rFonts w:ascii="Calibri Light" w:hAnsi="Calibri Light" w:cs="Calibri Light"/>
          <w:sz w:val="23"/>
          <w:szCs w:val="23"/>
        </w:rPr>
        <w:t xml:space="preserve"> OSD,</w:t>
      </w:r>
    </w:p>
    <w:p w14:paraId="55550A9C" w14:textId="017DDC24" w:rsidR="00187046" w:rsidRPr="003C7700" w:rsidRDefault="00187046" w:rsidP="00902706">
      <w:pPr>
        <w:pStyle w:val="EYBodytextwithparaspace"/>
        <w:numPr>
          <w:ilvl w:val="0"/>
          <w:numId w:val="61"/>
        </w:numPr>
        <w:ind w:left="851"/>
        <w:jc w:val="left"/>
        <w:rPr>
          <w:rFonts w:ascii="Calibri Light" w:hAnsi="Calibri Light" w:cs="Calibri Light"/>
          <w:sz w:val="23"/>
          <w:szCs w:val="23"/>
        </w:rPr>
      </w:pPr>
      <w:r w:rsidRPr="003C7700">
        <w:rPr>
          <w:rFonts w:ascii="Calibri Light" w:hAnsi="Calibri Light" w:cs="Calibri Light"/>
          <w:sz w:val="23"/>
          <w:szCs w:val="23"/>
        </w:rPr>
        <w:lastRenderedPageBreak/>
        <w:t xml:space="preserve">oferowanie voucherów i innych usług dodatkowych, powiązanych z cennikową </w:t>
      </w:r>
      <w:r w:rsidR="00E62E17" w:rsidRPr="003C7700">
        <w:rPr>
          <w:rFonts w:ascii="Calibri Light" w:hAnsi="Calibri Light" w:cs="Calibri Light"/>
          <w:sz w:val="23"/>
          <w:szCs w:val="23"/>
        </w:rPr>
        <w:t>U</w:t>
      </w:r>
      <w:r w:rsidR="00431279" w:rsidRPr="003C7700">
        <w:rPr>
          <w:rFonts w:ascii="Calibri Light" w:hAnsi="Calibri Light" w:cs="Calibri Light"/>
          <w:sz w:val="23"/>
          <w:szCs w:val="23"/>
        </w:rPr>
        <w:t>sługą, a </w:t>
      </w:r>
      <w:r w:rsidRPr="003C7700">
        <w:rPr>
          <w:rFonts w:ascii="Calibri Light" w:hAnsi="Calibri Light" w:cs="Calibri Light"/>
          <w:sz w:val="23"/>
          <w:szCs w:val="23"/>
        </w:rPr>
        <w:t>nieujętych w cenniku podstawowym.</w:t>
      </w:r>
    </w:p>
    <w:p w14:paraId="3A84DD43" w14:textId="629FD575" w:rsidR="00187046" w:rsidRPr="003C7700" w:rsidRDefault="00571057" w:rsidP="00902706">
      <w:pPr>
        <w:pStyle w:val="EYBodytextwithparaspace"/>
        <w:numPr>
          <w:ilvl w:val="0"/>
          <w:numId w:val="52"/>
        </w:numPr>
        <w:ind w:left="340" w:hanging="340"/>
        <w:jc w:val="left"/>
        <w:rPr>
          <w:rFonts w:ascii="Calibri Light" w:hAnsi="Calibri Light" w:cs="Calibri Light"/>
          <w:sz w:val="23"/>
          <w:szCs w:val="23"/>
        </w:rPr>
      </w:pPr>
      <w:r w:rsidRPr="003C7700">
        <w:rPr>
          <w:rFonts w:ascii="Calibri Light" w:hAnsi="Calibri Light" w:cs="Calibri Light"/>
          <w:sz w:val="23"/>
          <w:szCs w:val="23"/>
        </w:rPr>
        <w:t>OSD może wprowadzać</w:t>
      </w:r>
      <w:r w:rsidR="00187046" w:rsidRPr="003C7700">
        <w:rPr>
          <w:rFonts w:ascii="Calibri Light" w:hAnsi="Calibri Light" w:cs="Calibri Light"/>
          <w:sz w:val="23"/>
          <w:szCs w:val="23"/>
        </w:rPr>
        <w:t xml:space="preserve"> mechanizm</w:t>
      </w:r>
      <w:r w:rsidRPr="003C7700">
        <w:rPr>
          <w:rFonts w:ascii="Calibri Light" w:hAnsi="Calibri Light" w:cs="Calibri Light"/>
          <w:sz w:val="23"/>
          <w:szCs w:val="23"/>
        </w:rPr>
        <w:t>y</w:t>
      </w:r>
      <w:r w:rsidR="00187046" w:rsidRPr="003C7700">
        <w:rPr>
          <w:rFonts w:ascii="Calibri Light" w:hAnsi="Calibri Light" w:cs="Calibri Light"/>
          <w:sz w:val="23"/>
          <w:szCs w:val="23"/>
        </w:rPr>
        <w:t xml:space="preserve"> elastyczności cenowej zakładając</w:t>
      </w:r>
      <w:r w:rsidRPr="003C7700">
        <w:rPr>
          <w:rFonts w:ascii="Calibri Light" w:hAnsi="Calibri Light" w:cs="Calibri Light"/>
          <w:sz w:val="23"/>
          <w:szCs w:val="23"/>
        </w:rPr>
        <w:t>e</w:t>
      </w:r>
      <w:r w:rsidR="00187046" w:rsidRPr="003C7700">
        <w:rPr>
          <w:rFonts w:ascii="Calibri Light" w:hAnsi="Calibri Light" w:cs="Calibri Light"/>
          <w:sz w:val="23"/>
          <w:szCs w:val="23"/>
        </w:rPr>
        <w:t xml:space="preserve"> oferowanie takich samych warunków wszystkim </w:t>
      </w:r>
      <w:r w:rsidR="00BD4F95" w:rsidRPr="003C7700">
        <w:rPr>
          <w:rFonts w:ascii="Calibri Light" w:hAnsi="Calibri Light" w:cs="Calibri Light"/>
          <w:sz w:val="23"/>
          <w:szCs w:val="23"/>
        </w:rPr>
        <w:t>PT</w:t>
      </w:r>
      <w:r w:rsidRPr="003C7700">
        <w:rPr>
          <w:rFonts w:ascii="Calibri Light" w:hAnsi="Calibri Light" w:cs="Calibri Light"/>
          <w:sz w:val="23"/>
          <w:szCs w:val="23"/>
        </w:rPr>
        <w:t>, tj.</w:t>
      </w:r>
      <w:r w:rsidR="00187046" w:rsidRPr="003C7700">
        <w:rPr>
          <w:rFonts w:ascii="Calibri Light" w:hAnsi="Calibri Light" w:cs="Calibri Light"/>
          <w:sz w:val="23"/>
          <w:szCs w:val="23"/>
        </w:rPr>
        <w:t>:</w:t>
      </w:r>
    </w:p>
    <w:p w14:paraId="16291DF9" w14:textId="77777777" w:rsidR="00187046" w:rsidRPr="003C7700" w:rsidRDefault="00187046" w:rsidP="00902706">
      <w:pPr>
        <w:pStyle w:val="EYBodytextwithparaspace"/>
        <w:numPr>
          <w:ilvl w:val="1"/>
          <w:numId w:val="52"/>
        </w:numPr>
        <w:ind w:left="851"/>
        <w:jc w:val="left"/>
        <w:rPr>
          <w:rFonts w:ascii="Calibri Light" w:hAnsi="Calibri Light" w:cs="Calibri Light"/>
          <w:sz w:val="23"/>
          <w:szCs w:val="23"/>
        </w:rPr>
      </w:pPr>
      <w:r w:rsidRPr="003C7700">
        <w:rPr>
          <w:rFonts w:ascii="Calibri Light" w:hAnsi="Calibri Light" w:cs="Calibri Light"/>
          <w:sz w:val="23"/>
          <w:szCs w:val="23"/>
        </w:rPr>
        <w:t>różne poziomy opustów, w zależności od długości i terminu, na jaki zawierana jest Umowa,</w:t>
      </w:r>
    </w:p>
    <w:p w14:paraId="426F89A3" w14:textId="77777777" w:rsidR="00187046" w:rsidRPr="003C7700" w:rsidRDefault="00187046" w:rsidP="00902706">
      <w:pPr>
        <w:pStyle w:val="EYBodytextwithparaspace"/>
        <w:numPr>
          <w:ilvl w:val="1"/>
          <w:numId w:val="52"/>
        </w:numPr>
        <w:ind w:left="851"/>
        <w:jc w:val="left"/>
        <w:rPr>
          <w:rFonts w:ascii="Calibri Light" w:hAnsi="Calibri Light" w:cs="Calibri Light"/>
          <w:sz w:val="23"/>
          <w:szCs w:val="23"/>
        </w:rPr>
      </w:pPr>
      <w:r w:rsidRPr="003C7700">
        <w:rPr>
          <w:rFonts w:ascii="Calibri Light" w:hAnsi="Calibri Light" w:cs="Calibri Light"/>
          <w:sz w:val="23"/>
          <w:szCs w:val="23"/>
        </w:rPr>
        <w:t>różne poziomy opustów lub dopłat, w zależności od poziomu parametrów jakościowych świadczonych Usług,</w:t>
      </w:r>
    </w:p>
    <w:p w14:paraId="4C000430" w14:textId="77777777" w:rsidR="00187046" w:rsidRPr="003C7700" w:rsidRDefault="00187046" w:rsidP="00902706">
      <w:pPr>
        <w:pStyle w:val="EYBodytextwithparaspace"/>
        <w:numPr>
          <w:ilvl w:val="1"/>
          <w:numId w:val="52"/>
        </w:numPr>
        <w:ind w:left="851"/>
        <w:jc w:val="left"/>
        <w:rPr>
          <w:rFonts w:ascii="Calibri Light" w:hAnsi="Calibri Light" w:cs="Calibri Light"/>
          <w:sz w:val="23"/>
          <w:szCs w:val="23"/>
        </w:rPr>
      </w:pPr>
      <w:r w:rsidRPr="003C7700">
        <w:rPr>
          <w:rFonts w:ascii="Calibri Light" w:hAnsi="Calibri Light" w:cs="Calibri Light"/>
          <w:sz w:val="23"/>
          <w:szCs w:val="23"/>
        </w:rPr>
        <w:t>długoterminowe opusty dla usług hurtowych związane z niskim potencjałem popytowym, dla ściśle określonego obszaru geograficznego.</w:t>
      </w:r>
    </w:p>
    <w:p w14:paraId="0F4A6DEA" w14:textId="45209064" w:rsidR="00482AB8" w:rsidRPr="003C7700" w:rsidRDefault="00482AB8" w:rsidP="00902706">
      <w:pPr>
        <w:pStyle w:val="EYBodytextwithparaspace"/>
        <w:numPr>
          <w:ilvl w:val="0"/>
          <w:numId w:val="52"/>
        </w:numPr>
        <w:ind w:left="340" w:hanging="340"/>
        <w:jc w:val="left"/>
        <w:rPr>
          <w:rFonts w:ascii="Calibri Light" w:hAnsi="Calibri Light" w:cs="Calibri Light"/>
          <w:sz w:val="23"/>
          <w:szCs w:val="23"/>
        </w:rPr>
      </w:pPr>
      <w:r w:rsidRPr="003C7700">
        <w:rPr>
          <w:rFonts w:ascii="Calibri Light" w:hAnsi="Calibri Light" w:cs="Calibri Light"/>
          <w:sz w:val="23"/>
          <w:szCs w:val="23"/>
        </w:rPr>
        <w:t>OSD może oferować OK Usługi na warunkach promocyjnych - nie gorszych niż określone w</w:t>
      </w:r>
      <w:r w:rsidR="00431279" w:rsidRPr="003C7700">
        <w:rPr>
          <w:rFonts w:ascii="Calibri Light" w:hAnsi="Calibri Light" w:cs="Calibri Light"/>
          <w:sz w:val="23"/>
          <w:szCs w:val="23"/>
        </w:rPr>
        <w:t> </w:t>
      </w:r>
      <w:r w:rsidRPr="003C7700">
        <w:rPr>
          <w:rFonts w:ascii="Calibri Light" w:hAnsi="Calibri Light" w:cs="Calibri Light"/>
          <w:sz w:val="23"/>
          <w:szCs w:val="23"/>
        </w:rPr>
        <w:t xml:space="preserve">Umowie (Cennik Promocyjny). </w:t>
      </w:r>
    </w:p>
    <w:p w14:paraId="3567576A" w14:textId="787D472C" w:rsidR="00482AB8" w:rsidRPr="003C7700" w:rsidRDefault="00482AB8" w:rsidP="00902706">
      <w:pPr>
        <w:pStyle w:val="EYBodytextwithparaspace"/>
        <w:numPr>
          <w:ilvl w:val="0"/>
          <w:numId w:val="5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Cennik Promocyjny określa warunki promocji, a w szczególności: </w:t>
      </w:r>
    </w:p>
    <w:p w14:paraId="58915A31" w14:textId="39A7FB78" w:rsidR="00482AB8" w:rsidRPr="003C7700" w:rsidRDefault="00482AB8" w:rsidP="00902706">
      <w:pPr>
        <w:pStyle w:val="EYBodytextwithparaspace"/>
        <w:numPr>
          <w:ilvl w:val="1"/>
          <w:numId w:val="52"/>
        </w:numPr>
        <w:ind w:left="709"/>
        <w:jc w:val="left"/>
        <w:rPr>
          <w:rFonts w:ascii="Calibri Light" w:hAnsi="Calibri Light" w:cs="Calibri Light"/>
          <w:sz w:val="23"/>
          <w:szCs w:val="23"/>
        </w:rPr>
      </w:pPr>
      <w:r w:rsidRPr="003C7700">
        <w:rPr>
          <w:rFonts w:ascii="Calibri Light" w:hAnsi="Calibri Light" w:cs="Calibri Light"/>
          <w:sz w:val="23"/>
          <w:szCs w:val="23"/>
        </w:rPr>
        <w:t xml:space="preserve">ceny promocyjne lub </w:t>
      </w:r>
    </w:p>
    <w:p w14:paraId="5B3DFE17" w14:textId="5242B879" w:rsidR="00482AB8" w:rsidRPr="003C7700" w:rsidRDefault="00482AB8" w:rsidP="00902706">
      <w:pPr>
        <w:pStyle w:val="EYBodytextwithparaspace"/>
        <w:numPr>
          <w:ilvl w:val="1"/>
          <w:numId w:val="52"/>
        </w:numPr>
        <w:ind w:left="709"/>
        <w:jc w:val="left"/>
        <w:rPr>
          <w:rFonts w:ascii="Calibri Light" w:hAnsi="Calibri Light" w:cs="Calibri Light"/>
          <w:sz w:val="23"/>
          <w:szCs w:val="23"/>
        </w:rPr>
      </w:pPr>
      <w:r w:rsidRPr="003C7700">
        <w:rPr>
          <w:rFonts w:ascii="Calibri Light" w:hAnsi="Calibri Light" w:cs="Calibri Light"/>
          <w:sz w:val="23"/>
          <w:szCs w:val="23"/>
        </w:rPr>
        <w:t xml:space="preserve">podwyższone parametry Usług lub </w:t>
      </w:r>
    </w:p>
    <w:p w14:paraId="74498E98" w14:textId="7FE36F86" w:rsidR="00482AB8" w:rsidRPr="003C7700" w:rsidRDefault="00482AB8" w:rsidP="00902706">
      <w:pPr>
        <w:pStyle w:val="EYBodytextwithparaspace"/>
        <w:numPr>
          <w:ilvl w:val="1"/>
          <w:numId w:val="52"/>
        </w:numPr>
        <w:ind w:left="709"/>
        <w:jc w:val="left"/>
        <w:rPr>
          <w:rFonts w:ascii="Calibri Light" w:hAnsi="Calibri Light" w:cs="Calibri Light"/>
          <w:sz w:val="23"/>
          <w:szCs w:val="23"/>
        </w:rPr>
      </w:pPr>
      <w:r w:rsidRPr="003C7700">
        <w:rPr>
          <w:rFonts w:ascii="Calibri Light" w:hAnsi="Calibri Light" w:cs="Calibri Light"/>
          <w:sz w:val="23"/>
          <w:szCs w:val="23"/>
        </w:rPr>
        <w:t xml:space="preserve">szczególne warunki aktywowania Usług lub </w:t>
      </w:r>
    </w:p>
    <w:p w14:paraId="44F0600B" w14:textId="6E146CCF" w:rsidR="00482AB8" w:rsidRPr="003C7700" w:rsidRDefault="00482AB8" w:rsidP="00902706">
      <w:pPr>
        <w:pStyle w:val="EYBodytextwithparaspace"/>
        <w:numPr>
          <w:ilvl w:val="1"/>
          <w:numId w:val="52"/>
        </w:numPr>
        <w:ind w:left="709"/>
        <w:jc w:val="left"/>
        <w:rPr>
          <w:rFonts w:ascii="Calibri Light" w:hAnsi="Calibri Light" w:cs="Calibri Light"/>
          <w:sz w:val="23"/>
          <w:szCs w:val="23"/>
        </w:rPr>
      </w:pPr>
      <w:r w:rsidRPr="003C7700">
        <w:rPr>
          <w:rFonts w:ascii="Calibri Light" w:hAnsi="Calibri Light" w:cs="Calibri Light"/>
          <w:sz w:val="23"/>
          <w:szCs w:val="23"/>
        </w:rPr>
        <w:t xml:space="preserve">zakres Usług objętych promocją (wg. rodzaju Usługi, lokalizacji, w której Usługa jest świadczona) oraz, </w:t>
      </w:r>
    </w:p>
    <w:p w14:paraId="54A16587" w14:textId="29F23AB2" w:rsidR="00482AB8" w:rsidRPr="003C7700" w:rsidRDefault="00482AB8" w:rsidP="00902706">
      <w:pPr>
        <w:pStyle w:val="EYBodytextwithparaspace"/>
        <w:numPr>
          <w:ilvl w:val="1"/>
          <w:numId w:val="52"/>
        </w:numPr>
        <w:ind w:left="709"/>
        <w:jc w:val="left"/>
        <w:rPr>
          <w:rFonts w:ascii="Calibri Light" w:hAnsi="Calibri Light" w:cs="Calibri Light"/>
          <w:sz w:val="23"/>
          <w:szCs w:val="23"/>
        </w:rPr>
      </w:pPr>
      <w:r w:rsidRPr="003C7700">
        <w:rPr>
          <w:rFonts w:ascii="Calibri Light" w:hAnsi="Calibri Light" w:cs="Calibri Light"/>
          <w:sz w:val="23"/>
          <w:szCs w:val="23"/>
        </w:rPr>
        <w:t xml:space="preserve">okres obowiązywania promocji i sposób jej zakończenia. </w:t>
      </w:r>
      <w:r w:rsidR="00571057" w:rsidRPr="003C7700">
        <w:rPr>
          <w:rFonts w:ascii="Calibri Light" w:hAnsi="Calibri Light" w:cs="Calibri Light"/>
          <w:sz w:val="23"/>
          <w:szCs w:val="23"/>
        </w:rPr>
        <w:t>Jeśli termin zakończenia obowiązywania promocji nie będzie określony datą dzienn</w:t>
      </w:r>
      <w:r w:rsidR="00177F3A" w:rsidRPr="003C7700">
        <w:rPr>
          <w:rFonts w:ascii="Calibri Light" w:hAnsi="Calibri Light" w:cs="Calibri Light"/>
          <w:sz w:val="23"/>
          <w:szCs w:val="23"/>
        </w:rPr>
        <w:t>ą, OSD poinformuje o </w:t>
      </w:r>
      <w:r w:rsidR="00571057" w:rsidRPr="003C7700">
        <w:rPr>
          <w:rFonts w:ascii="Calibri Light" w:hAnsi="Calibri Light" w:cs="Calibri Light"/>
          <w:sz w:val="23"/>
          <w:szCs w:val="23"/>
        </w:rPr>
        <w:t>odwołaniu promocji OK przez SK oraz na swojej stronie internetowej, najpóźniej na 7 dni przed terminem zakończenia obowiązywania Promocji. Ewentualne, wcześniejsze zakończenie Promocji, nie będzie skutkowało utratą up</w:t>
      </w:r>
      <w:r w:rsidR="00B23D31" w:rsidRPr="003C7700">
        <w:rPr>
          <w:rFonts w:ascii="Calibri Light" w:hAnsi="Calibri Light" w:cs="Calibri Light"/>
          <w:sz w:val="23"/>
          <w:szCs w:val="23"/>
        </w:rPr>
        <w:t>rawnień już nabytych przez OK w </w:t>
      </w:r>
      <w:r w:rsidR="00571057" w:rsidRPr="003C7700">
        <w:rPr>
          <w:rFonts w:ascii="Calibri Light" w:hAnsi="Calibri Light" w:cs="Calibri Light"/>
          <w:sz w:val="23"/>
          <w:szCs w:val="23"/>
        </w:rPr>
        <w:t>okresie obowiązywania Promocji i w związku z udziałem w Promocji</w:t>
      </w:r>
      <w:r w:rsidR="00214CCC" w:rsidRPr="003C7700">
        <w:rPr>
          <w:rFonts w:ascii="Calibri Light" w:hAnsi="Calibri Light" w:cs="Calibri Light"/>
          <w:sz w:val="23"/>
          <w:szCs w:val="23"/>
        </w:rPr>
        <w:t>.</w:t>
      </w:r>
    </w:p>
    <w:p w14:paraId="4EC0DC96" w14:textId="032A5340" w:rsidR="00482AB8" w:rsidRPr="003C7700" w:rsidRDefault="00482AB8" w:rsidP="00902706">
      <w:pPr>
        <w:pStyle w:val="EYBodytextwithparaspace"/>
        <w:numPr>
          <w:ilvl w:val="0"/>
          <w:numId w:val="52"/>
        </w:numPr>
        <w:ind w:left="340" w:hanging="340"/>
        <w:jc w:val="left"/>
        <w:rPr>
          <w:rFonts w:ascii="Calibri Light" w:hAnsi="Calibri Light" w:cs="Calibri Light"/>
          <w:sz w:val="23"/>
          <w:szCs w:val="23"/>
        </w:rPr>
      </w:pPr>
      <w:r w:rsidRPr="003C7700">
        <w:rPr>
          <w:rFonts w:ascii="Calibri Light" w:hAnsi="Calibri Light" w:cs="Calibri Light"/>
          <w:sz w:val="23"/>
          <w:szCs w:val="23"/>
        </w:rPr>
        <w:t>Promocja, której dotyczy Cennik Promoc</w:t>
      </w:r>
      <w:r w:rsidR="00D52515" w:rsidRPr="003C7700">
        <w:rPr>
          <w:rFonts w:ascii="Calibri Light" w:hAnsi="Calibri Light" w:cs="Calibri Light"/>
          <w:sz w:val="23"/>
          <w:szCs w:val="23"/>
        </w:rPr>
        <w:t>yjny może polegać na okresowym:</w:t>
      </w:r>
    </w:p>
    <w:p w14:paraId="57DB3996" w14:textId="520C4B62" w:rsidR="00482AB8" w:rsidRPr="003C7700" w:rsidRDefault="00482AB8" w:rsidP="00902706">
      <w:pPr>
        <w:pStyle w:val="EYBodytextwithparaspace"/>
        <w:numPr>
          <w:ilvl w:val="1"/>
          <w:numId w:val="52"/>
        </w:numPr>
        <w:ind w:left="709"/>
        <w:jc w:val="left"/>
        <w:rPr>
          <w:rFonts w:ascii="Calibri Light" w:hAnsi="Calibri Light" w:cs="Calibri Light"/>
          <w:sz w:val="23"/>
          <w:szCs w:val="23"/>
        </w:rPr>
      </w:pPr>
      <w:r w:rsidRPr="003C7700">
        <w:rPr>
          <w:rFonts w:ascii="Calibri Light" w:hAnsi="Calibri Light" w:cs="Calibri Light"/>
          <w:sz w:val="23"/>
          <w:szCs w:val="23"/>
        </w:rPr>
        <w:t xml:space="preserve">stosowaniu niższych opłat lub wyższych parametrów dla danego rodzaju Usług lub dla Usług świadczonych w PA wybranych wg. obiektywnego kryterium lub </w:t>
      </w:r>
    </w:p>
    <w:p w14:paraId="103D1A31" w14:textId="312872BE" w:rsidR="00482AB8" w:rsidRPr="003C7700" w:rsidRDefault="00482AB8" w:rsidP="00902706">
      <w:pPr>
        <w:pStyle w:val="EYBodytextwithparaspace"/>
        <w:numPr>
          <w:ilvl w:val="1"/>
          <w:numId w:val="52"/>
        </w:numPr>
        <w:ind w:left="709"/>
        <w:jc w:val="left"/>
        <w:rPr>
          <w:rFonts w:ascii="Calibri Light" w:hAnsi="Calibri Light" w:cs="Calibri Light"/>
          <w:sz w:val="23"/>
          <w:szCs w:val="23"/>
        </w:rPr>
      </w:pPr>
      <w:r w:rsidRPr="003C7700">
        <w:rPr>
          <w:rFonts w:ascii="Calibri Light" w:hAnsi="Calibri Light" w:cs="Calibri Light"/>
          <w:sz w:val="23"/>
          <w:szCs w:val="23"/>
        </w:rPr>
        <w:t>stosowaniu, korzystniejszych dla OK, warunków aktywacji Usługi lub dezaktywacji Usługi, dla danego rodzaju Usług lub dla Usług świadczonych w PA wybran</w:t>
      </w:r>
      <w:r w:rsidR="00D52515" w:rsidRPr="003C7700">
        <w:rPr>
          <w:rFonts w:ascii="Calibri Light" w:hAnsi="Calibri Light" w:cs="Calibri Light"/>
          <w:sz w:val="23"/>
          <w:szCs w:val="23"/>
        </w:rPr>
        <w:t>ych wg. obiektywnego kryterium,</w:t>
      </w:r>
    </w:p>
    <w:p w14:paraId="13229675" w14:textId="771645B7" w:rsidR="00482AB8" w:rsidRPr="003C7700" w:rsidRDefault="00482AB8" w:rsidP="00B23D31">
      <w:pPr>
        <w:pStyle w:val="EYBodytextwithparaspace"/>
        <w:ind w:left="284"/>
        <w:jc w:val="left"/>
        <w:rPr>
          <w:rFonts w:ascii="Calibri Light" w:hAnsi="Calibri Light" w:cs="Calibri Light"/>
          <w:sz w:val="23"/>
          <w:szCs w:val="23"/>
        </w:rPr>
      </w:pPr>
      <w:r w:rsidRPr="003C7700">
        <w:rPr>
          <w:rFonts w:ascii="Calibri Light" w:hAnsi="Calibri Light" w:cs="Calibri Light"/>
          <w:sz w:val="23"/>
          <w:szCs w:val="23"/>
        </w:rPr>
        <w:t xml:space="preserve">przy czym warunki </w:t>
      </w:r>
      <w:r w:rsidR="00C54088" w:rsidRPr="003C7700">
        <w:rPr>
          <w:rFonts w:ascii="Calibri Light" w:hAnsi="Calibri Light" w:cs="Calibri Light"/>
          <w:sz w:val="23"/>
          <w:szCs w:val="23"/>
        </w:rPr>
        <w:t>P</w:t>
      </w:r>
      <w:r w:rsidRPr="003C7700">
        <w:rPr>
          <w:rFonts w:ascii="Calibri Light" w:hAnsi="Calibri Light" w:cs="Calibri Light"/>
          <w:sz w:val="23"/>
          <w:szCs w:val="23"/>
        </w:rPr>
        <w:t xml:space="preserve">romocji oraz kryteria jej stosowania gwarantują </w:t>
      </w:r>
      <w:r w:rsidR="00D52515" w:rsidRPr="003C7700">
        <w:rPr>
          <w:rFonts w:ascii="Calibri Light" w:hAnsi="Calibri Light" w:cs="Calibri Light"/>
          <w:sz w:val="23"/>
          <w:szCs w:val="23"/>
        </w:rPr>
        <w:t>PT</w:t>
      </w:r>
      <w:r w:rsidRPr="003C7700">
        <w:rPr>
          <w:rFonts w:ascii="Calibri Light" w:hAnsi="Calibri Light" w:cs="Calibri Light"/>
          <w:sz w:val="23"/>
          <w:szCs w:val="23"/>
        </w:rPr>
        <w:t xml:space="preserve"> dostęp i możliwość korzystania z promocji zgodnie z zasadą niedyskryminacji, a w szczególności niezależnie od jego pozycji rynkowej, wielkości składanych zamówień, czy też stosunków handlowych z OSD lub innymi podmiotami. </w:t>
      </w:r>
    </w:p>
    <w:p w14:paraId="30F2B303" w14:textId="70E365F8" w:rsidR="00482AB8" w:rsidRPr="003C7700" w:rsidRDefault="00482AB8" w:rsidP="00902706">
      <w:pPr>
        <w:pStyle w:val="EYBodytextwithparaspace"/>
        <w:numPr>
          <w:ilvl w:val="0"/>
          <w:numId w:val="5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Warunki </w:t>
      </w:r>
      <w:r w:rsidR="00C54088" w:rsidRPr="003C7700">
        <w:rPr>
          <w:rFonts w:ascii="Calibri Light" w:hAnsi="Calibri Light" w:cs="Calibri Light"/>
          <w:sz w:val="23"/>
          <w:szCs w:val="23"/>
        </w:rPr>
        <w:t>P</w:t>
      </w:r>
      <w:r w:rsidRPr="003C7700">
        <w:rPr>
          <w:rFonts w:ascii="Calibri Light" w:hAnsi="Calibri Light" w:cs="Calibri Light"/>
          <w:sz w:val="23"/>
          <w:szCs w:val="23"/>
        </w:rPr>
        <w:t xml:space="preserve">romocji, o których mowa w </w:t>
      </w:r>
      <w:proofErr w:type="spellStart"/>
      <w:r w:rsidR="00C54088" w:rsidRPr="003C7700">
        <w:rPr>
          <w:rFonts w:ascii="Calibri Light" w:hAnsi="Calibri Light" w:cs="Calibri Light"/>
          <w:sz w:val="23"/>
          <w:szCs w:val="23"/>
        </w:rPr>
        <w:t>p</w:t>
      </w:r>
      <w:r w:rsidR="00E62E17" w:rsidRPr="003C7700">
        <w:rPr>
          <w:rFonts w:ascii="Calibri Light" w:hAnsi="Calibri Light" w:cs="Calibri Light"/>
          <w:sz w:val="23"/>
          <w:szCs w:val="23"/>
        </w:rPr>
        <w:t>pkt</w:t>
      </w:r>
      <w:proofErr w:type="spellEnd"/>
      <w:r w:rsidR="00E62E17" w:rsidRPr="003C7700">
        <w:rPr>
          <w:rFonts w:ascii="Calibri Light" w:hAnsi="Calibri Light" w:cs="Calibri Light"/>
          <w:sz w:val="23"/>
          <w:szCs w:val="23"/>
        </w:rPr>
        <w:t xml:space="preserve"> 5</w:t>
      </w:r>
      <w:r w:rsidRPr="003C7700">
        <w:rPr>
          <w:rFonts w:ascii="Calibri Light" w:hAnsi="Calibri Light" w:cs="Calibri Light"/>
          <w:sz w:val="23"/>
          <w:szCs w:val="23"/>
        </w:rPr>
        <w:t xml:space="preserve"> powyżej są ustalane według obiektywnych i</w:t>
      </w:r>
      <w:r w:rsidR="00431279" w:rsidRPr="003C7700">
        <w:rPr>
          <w:rFonts w:ascii="Calibri Light" w:hAnsi="Calibri Light" w:cs="Calibri Light"/>
          <w:sz w:val="23"/>
          <w:szCs w:val="23"/>
        </w:rPr>
        <w:t> </w:t>
      </w:r>
      <w:r w:rsidRPr="003C7700">
        <w:rPr>
          <w:rFonts w:ascii="Calibri Light" w:hAnsi="Calibri Light" w:cs="Calibri Light"/>
          <w:sz w:val="23"/>
          <w:szCs w:val="23"/>
        </w:rPr>
        <w:t xml:space="preserve">przejrzystych kryteriów, zgodnie z zasadą niedyskryminacji, w szczególności warunki promocyjne nie mogą polegać na stosowaniu opustów wolumenowych. </w:t>
      </w:r>
    </w:p>
    <w:p w14:paraId="69CA4FE1" w14:textId="67DAB88A" w:rsidR="00482AB8" w:rsidRPr="003C7700" w:rsidRDefault="00482AB8" w:rsidP="00902706">
      <w:pPr>
        <w:pStyle w:val="EYBodytextwithparaspace"/>
        <w:numPr>
          <w:ilvl w:val="0"/>
          <w:numId w:val="5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publikuje Cennik Promocyjny na swojej stronie internetowej, w miejscu publikacji Oferty, wraz z informacją o dacie rozpoczęcia przyjmowania zamówień na Usługi oferowane na warunkach określonych w Cenniku Promocyjnym. OSD udostępnia OK informacje, o których mowa w zdaniu poprzednim w tym samym momencie i na takich samych warunkach jak dla </w:t>
      </w:r>
      <w:r w:rsidRPr="003C7700">
        <w:rPr>
          <w:rFonts w:ascii="Calibri Light" w:hAnsi="Calibri Light" w:cs="Calibri Light"/>
          <w:sz w:val="23"/>
          <w:szCs w:val="23"/>
        </w:rPr>
        <w:lastRenderedPageBreak/>
        <w:t xml:space="preserve">pozostałych </w:t>
      </w:r>
      <w:r w:rsidR="00C946D6" w:rsidRPr="003C7700">
        <w:rPr>
          <w:rFonts w:ascii="Calibri Light" w:hAnsi="Calibri Light" w:cs="Calibri Light"/>
          <w:sz w:val="23"/>
          <w:szCs w:val="23"/>
        </w:rPr>
        <w:t>PT</w:t>
      </w:r>
      <w:r w:rsidRPr="003C7700">
        <w:rPr>
          <w:rFonts w:ascii="Calibri Light" w:hAnsi="Calibri Light" w:cs="Calibri Light"/>
          <w:sz w:val="23"/>
          <w:szCs w:val="23"/>
        </w:rPr>
        <w:t xml:space="preserve"> korzystających z sieci OSD. Publikacja oraz udostępnienie informacji, o których mowa w niniejszym ustępie następuje nie później niż w terminie 30 dni przed rozpoczęciem świadczenia Usług na warunkach określonych w Cenniku Promocyjnym. Przed upływem terminu, o którym mowa w zdaniu poprzednim, OSD nie może oferować Usług Detalicznych, dla których odwzorowaniem są Usługi objęte promocją. </w:t>
      </w:r>
    </w:p>
    <w:p w14:paraId="11676A1F" w14:textId="7BB622A7" w:rsidR="00482AB8" w:rsidRPr="003C7700" w:rsidRDefault="00482AB8" w:rsidP="00902706">
      <w:pPr>
        <w:pStyle w:val="EYBodytextwithparaspace"/>
        <w:numPr>
          <w:ilvl w:val="0"/>
          <w:numId w:val="5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Jeżeli OK chce skorzystać z możliwości zamawiania Usług oferowanych na warunkach określonych w Cenniku Promocyjnym, składa wobec OSD stosowne oświadczenie woli </w:t>
      </w:r>
      <w:r w:rsidR="00B23D31" w:rsidRPr="003C7700">
        <w:rPr>
          <w:rFonts w:ascii="Calibri Light" w:hAnsi="Calibri Light" w:cs="Calibri Light"/>
          <w:sz w:val="23"/>
          <w:szCs w:val="23"/>
        </w:rPr>
        <w:t>w </w:t>
      </w:r>
      <w:r w:rsidRPr="003C7700">
        <w:rPr>
          <w:rFonts w:ascii="Calibri Light" w:hAnsi="Calibri Light" w:cs="Calibri Light"/>
          <w:sz w:val="23"/>
          <w:szCs w:val="23"/>
        </w:rPr>
        <w:t xml:space="preserve">formie pisemnej podpisane przez osoby upoważnione do reprezentowania OK. </w:t>
      </w:r>
    </w:p>
    <w:p w14:paraId="475ED2A5" w14:textId="76962150" w:rsidR="00482AB8" w:rsidRPr="003C7700" w:rsidRDefault="00482AB8" w:rsidP="00902706">
      <w:pPr>
        <w:pStyle w:val="EYBodytextwithparaspace"/>
        <w:numPr>
          <w:ilvl w:val="0"/>
          <w:numId w:val="5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Jeżeli OK chce zrezygnować z możliwości zamawiania Usług oferowanych na warunkach określonych w Cenniku Promocyjnym i powrócić do możliwości zamawiania Usług na warunkach obowiązujących przed złożeniem oświadczenia, o którym mowa w </w:t>
      </w:r>
      <w:proofErr w:type="spellStart"/>
      <w:r w:rsidR="00C54088" w:rsidRPr="003C7700">
        <w:rPr>
          <w:rFonts w:ascii="Calibri Light" w:hAnsi="Calibri Light" w:cs="Calibri Light"/>
          <w:sz w:val="23"/>
          <w:szCs w:val="23"/>
        </w:rPr>
        <w:t>ppkt</w:t>
      </w:r>
      <w:proofErr w:type="spellEnd"/>
      <w:r w:rsidR="00C54088" w:rsidRPr="003C7700">
        <w:rPr>
          <w:rFonts w:ascii="Calibri Light" w:hAnsi="Calibri Light" w:cs="Calibri Light"/>
          <w:sz w:val="23"/>
          <w:szCs w:val="23"/>
        </w:rPr>
        <w:t>.</w:t>
      </w:r>
      <w:r w:rsidRPr="003C7700">
        <w:rPr>
          <w:rFonts w:ascii="Calibri Light" w:hAnsi="Calibri Light" w:cs="Calibri Light"/>
          <w:sz w:val="23"/>
          <w:szCs w:val="23"/>
        </w:rPr>
        <w:t xml:space="preserve"> 9 powyżej, składa wobec OSD stosowne oświadczenie woli w formie pisemnej podpisane przez osoby upoważnione do reprezentowania OK. </w:t>
      </w:r>
    </w:p>
    <w:p w14:paraId="04C00AAA" w14:textId="77777777" w:rsidR="00C54088" w:rsidRPr="003C7700" w:rsidRDefault="00482AB8" w:rsidP="00902706">
      <w:pPr>
        <w:pStyle w:val="EYBodytextwithparaspace"/>
        <w:numPr>
          <w:ilvl w:val="0"/>
          <w:numId w:val="5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Zamówienia na Usługi objęte Cennikiem Promocyjnym, złożone przez OK od daty złożenia wobec OSD oświadczenia, o którym mowa w </w:t>
      </w:r>
      <w:proofErr w:type="spellStart"/>
      <w:r w:rsidR="00C54088" w:rsidRPr="003C7700">
        <w:rPr>
          <w:rFonts w:ascii="Calibri Light" w:hAnsi="Calibri Light" w:cs="Calibri Light"/>
          <w:sz w:val="23"/>
          <w:szCs w:val="23"/>
        </w:rPr>
        <w:t>p</w:t>
      </w:r>
      <w:r w:rsidR="00E62E17" w:rsidRPr="003C7700">
        <w:rPr>
          <w:rFonts w:ascii="Calibri Light" w:hAnsi="Calibri Light" w:cs="Calibri Light"/>
          <w:sz w:val="23"/>
          <w:szCs w:val="23"/>
        </w:rPr>
        <w:t>pkt</w:t>
      </w:r>
      <w:proofErr w:type="spellEnd"/>
      <w:r w:rsidRPr="003C7700">
        <w:rPr>
          <w:rFonts w:ascii="Calibri Light" w:hAnsi="Calibri Light" w:cs="Calibri Light"/>
          <w:sz w:val="23"/>
          <w:szCs w:val="23"/>
        </w:rPr>
        <w:t xml:space="preserve"> 9 powyżej oraz w okresie obowiązywania promocji są realizowane na warunkach określonych w Cenniku Promocyjnym, chyba że aktywacja Usługi przypada po zakończeniu obowiązywania promocji. </w:t>
      </w:r>
    </w:p>
    <w:p w14:paraId="056E50BD" w14:textId="38AC45C8" w:rsidR="00B23D31" w:rsidRPr="003C7700" w:rsidRDefault="00482AB8" w:rsidP="00B23D31">
      <w:pPr>
        <w:pStyle w:val="EYBodytextwithparaspace"/>
        <w:numPr>
          <w:ilvl w:val="0"/>
          <w:numId w:val="5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Zamówienia na Usługi złożone przez OK od daty złożenia wobec OSD oświadczenia, o którym mowa w </w:t>
      </w:r>
      <w:r w:rsidR="00E62E17" w:rsidRPr="003C7700">
        <w:rPr>
          <w:rFonts w:ascii="Calibri Light" w:hAnsi="Calibri Light" w:cs="Calibri Light"/>
          <w:sz w:val="23"/>
          <w:szCs w:val="23"/>
        </w:rPr>
        <w:t xml:space="preserve">pkt </w:t>
      </w:r>
      <w:r w:rsidRPr="003C7700">
        <w:rPr>
          <w:rFonts w:ascii="Calibri Light" w:hAnsi="Calibri Light" w:cs="Calibri Light"/>
          <w:sz w:val="23"/>
          <w:szCs w:val="23"/>
        </w:rPr>
        <w:t xml:space="preserve">10 powyżej są realizowane na warunkach obowiązujących przed złożeniem oświadczenia, o którym mowa w </w:t>
      </w:r>
      <w:proofErr w:type="spellStart"/>
      <w:r w:rsidR="00C54088" w:rsidRPr="003C7700">
        <w:rPr>
          <w:rFonts w:ascii="Calibri Light" w:hAnsi="Calibri Light" w:cs="Calibri Light"/>
          <w:sz w:val="23"/>
          <w:szCs w:val="23"/>
        </w:rPr>
        <w:t>p</w:t>
      </w:r>
      <w:r w:rsidR="00E62E17" w:rsidRPr="003C7700">
        <w:rPr>
          <w:rFonts w:ascii="Calibri Light" w:hAnsi="Calibri Light" w:cs="Calibri Light"/>
          <w:sz w:val="23"/>
          <w:szCs w:val="23"/>
        </w:rPr>
        <w:t>pkt</w:t>
      </w:r>
      <w:proofErr w:type="spellEnd"/>
      <w:r w:rsidRPr="003C7700">
        <w:rPr>
          <w:rFonts w:ascii="Calibri Light" w:hAnsi="Calibri Light" w:cs="Calibri Light"/>
          <w:sz w:val="23"/>
          <w:szCs w:val="23"/>
        </w:rPr>
        <w:t xml:space="preserve"> 9 powyżej.</w:t>
      </w:r>
      <w:r w:rsidR="00187046" w:rsidRPr="003C7700">
        <w:rPr>
          <w:rFonts w:ascii="Calibri Light" w:hAnsi="Calibri Light" w:cs="Calibri Light"/>
          <w:sz w:val="23"/>
          <w:szCs w:val="23"/>
          <w:highlight w:val="yellow"/>
        </w:rPr>
        <w:t xml:space="preserve"> </w:t>
      </w:r>
    </w:p>
    <w:p w14:paraId="1963709A" w14:textId="4F71CBD5" w:rsidR="00712AF3" w:rsidRPr="003C7700" w:rsidRDefault="008C43F6" w:rsidP="006F294D">
      <w:pPr>
        <w:pStyle w:val="Nagwek1"/>
        <w:numPr>
          <w:ilvl w:val="0"/>
          <w:numId w:val="0"/>
        </w:numPr>
        <w:jc w:val="left"/>
        <w:rPr>
          <w:rFonts w:ascii="Calibri Light" w:hAnsi="Calibri Light" w:cs="Calibri Light"/>
          <w:b/>
          <w:color w:val="auto"/>
          <w:sz w:val="28"/>
          <w:szCs w:val="28"/>
        </w:rPr>
      </w:pPr>
      <w:bookmarkStart w:id="219" w:name="_Toc204081082"/>
      <w:r w:rsidRPr="003C7700">
        <w:rPr>
          <w:rFonts w:ascii="Calibri Light" w:hAnsi="Calibri Light" w:cs="Calibri Light"/>
          <w:b/>
          <w:color w:val="auto"/>
          <w:sz w:val="28"/>
          <w:szCs w:val="28"/>
        </w:rPr>
        <w:t xml:space="preserve">Rozdział </w:t>
      </w:r>
      <w:r w:rsidR="00307F9C" w:rsidRPr="003C7700">
        <w:rPr>
          <w:rFonts w:ascii="Calibri Light" w:hAnsi="Calibri Light" w:cs="Calibri Light"/>
          <w:b/>
          <w:color w:val="auto"/>
          <w:sz w:val="28"/>
          <w:szCs w:val="28"/>
        </w:rPr>
        <w:t>28</w:t>
      </w:r>
      <w:r w:rsidRPr="003C7700">
        <w:rPr>
          <w:rFonts w:ascii="Calibri Light" w:hAnsi="Calibri Light" w:cs="Calibri Light"/>
          <w:b/>
          <w:color w:val="auto"/>
          <w:sz w:val="28"/>
          <w:szCs w:val="28"/>
        </w:rPr>
        <w:t xml:space="preserve"> T</w:t>
      </w:r>
      <w:r w:rsidR="00751351" w:rsidRPr="003C7700">
        <w:rPr>
          <w:rFonts w:ascii="Calibri Light" w:hAnsi="Calibri Light" w:cs="Calibri Light"/>
          <w:b/>
          <w:color w:val="auto"/>
          <w:sz w:val="28"/>
          <w:szCs w:val="28"/>
        </w:rPr>
        <w:t xml:space="preserve">echniczny opis </w:t>
      </w:r>
      <w:r w:rsidR="00712AF3" w:rsidRPr="003C7700">
        <w:rPr>
          <w:rFonts w:ascii="Calibri Light" w:hAnsi="Calibri Light" w:cs="Calibri Light"/>
          <w:b/>
          <w:color w:val="auto"/>
          <w:sz w:val="28"/>
          <w:szCs w:val="28"/>
        </w:rPr>
        <w:t>Usług</w:t>
      </w:r>
      <w:bookmarkEnd w:id="219"/>
    </w:p>
    <w:p w14:paraId="16E383C9" w14:textId="247FB162" w:rsidR="00712AF3" w:rsidRPr="003C7700" w:rsidRDefault="00712AF3" w:rsidP="006F294D">
      <w:pPr>
        <w:pStyle w:val="Nagwek2"/>
        <w:numPr>
          <w:ilvl w:val="1"/>
          <w:numId w:val="98"/>
        </w:numPr>
        <w:rPr>
          <w:rFonts w:ascii="Calibri Light" w:hAnsi="Calibri Light" w:cs="Calibri Light"/>
          <w:b/>
          <w:sz w:val="23"/>
          <w:szCs w:val="23"/>
        </w:rPr>
      </w:pPr>
      <w:bookmarkStart w:id="220" w:name="_Toc204081083"/>
      <w:r w:rsidRPr="003C7700">
        <w:rPr>
          <w:rFonts w:ascii="Calibri Light" w:hAnsi="Calibri Light" w:cs="Calibri Light"/>
          <w:b/>
          <w:sz w:val="23"/>
          <w:szCs w:val="23"/>
          <w:lang w:val="pl-PL"/>
        </w:rPr>
        <w:t>Usługa BSA</w:t>
      </w:r>
      <w:bookmarkEnd w:id="220"/>
    </w:p>
    <w:p w14:paraId="31438692" w14:textId="2F198543" w:rsidR="00712AF3" w:rsidRPr="003C7700" w:rsidRDefault="00712AF3" w:rsidP="00902706">
      <w:pPr>
        <w:pStyle w:val="EYBulletedList1"/>
        <w:numPr>
          <w:ilvl w:val="0"/>
          <w:numId w:val="40"/>
        </w:numPr>
        <w:jc w:val="left"/>
        <w:rPr>
          <w:rFonts w:ascii="Calibri Light" w:hAnsi="Calibri Light" w:cs="Calibri Light"/>
          <w:sz w:val="23"/>
          <w:szCs w:val="23"/>
        </w:rPr>
      </w:pPr>
      <w:r w:rsidRPr="003C7700">
        <w:rPr>
          <w:rFonts w:ascii="Calibri Light" w:hAnsi="Calibri Light" w:cs="Calibri Light"/>
          <w:sz w:val="23"/>
          <w:szCs w:val="23"/>
        </w:rPr>
        <w:t xml:space="preserve">OSD oferuje </w:t>
      </w:r>
      <w:r w:rsidR="001B157C" w:rsidRPr="003C7700">
        <w:rPr>
          <w:rFonts w:ascii="Calibri Light" w:hAnsi="Calibri Light" w:cs="Calibri Light"/>
          <w:sz w:val="23"/>
          <w:szCs w:val="23"/>
        </w:rPr>
        <w:t>u</w:t>
      </w:r>
      <w:r w:rsidRPr="003C7700">
        <w:rPr>
          <w:rFonts w:ascii="Calibri Light" w:hAnsi="Calibri Light" w:cs="Calibri Light"/>
          <w:sz w:val="23"/>
          <w:szCs w:val="23"/>
        </w:rPr>
        <w:t xml:space="preserve">sługę BSA we wszystkich </w:t>
      </w:r>
      <w:r w:rsidR="009C1389" w:rsidRPr="003C7700">
        <w:rPr>
          <w:rFonts w:ascii="Calibri Light" w:hAnsi="Calibri Light" w:cs="Calibri Light"/>
          <w:sz w:val="23"/>
          <w:szCs w:val="23"/>
        </w:rPr>
        <w:t>PA</w:t>
      </w:r>
      <w:r w:rsidRPr="003C7700">
        <w:rPr>
          <w:rFonts w:ascii="Calibri Light" w:hAnsi="Calibri Light" w:cs="Calibri Light"/>
          <w:sz w:val="23"/>
          <w:szCs w:val="23"/>
        </w:rPr>
        <w:t xml:space="preserve"> znajdujących się w zasięgu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 xml:space="preserve"> niezależnie od technologii, architektury czy topologii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w:t>
      </w:r>
    </w:p>
    <w:p w14:paraId="068E4CA2" w14:textId="4B2F104A" w:rsidR="00712AF3" w:rsidRPr="003C7700" w:rsidRDefault="00712AF3" w:rsidP="00902706">
      <w:pPr>
        <w:pStyle w:val="EYBulletedList1"/>
        <w:numPr>
          <w:ilvl w:val="0"/>
          <w:numId w:val="40"/>
        </w:numPr>
        <w:jc w:val="left"/>
        <w:rPr>
          <w:rFonts w:ascii="Calibri Light" w:hAnsi="Calibri Light" w:cs="Calibri Light"/>
          <w:sz w:val="23"/>
          <w:szCs w:val="23"/>
        </w:rPr>
      </w:pPr>
      <w:r w:rsidRPr="003C7700">
        <w:rPr>
          <w:rFonts w:ascii="Calibri Light" w:hAnsi="Calibri Light" w:cs="Calibri Light"/>
          <w:sz w:val="23"/>
          <w:szCs w:val="23"/>
        </w:rPr>
        <w:t xml:space="preserve">Usługa BSA obejmuje wszelkie koszty związane ze świadczoną usługą, w tym utrzymanie Lokalnej pętli abonenckiej oraz wszelkiej innej Infrastruktury telekomunikacyjnej i usług niezbędnych na odcinku od </w:t>
      </w:r>
      <w:r w:rsidR="008327B8" w:rsidRPr="003C7700">
        <w:rPr>
          <w:rFonts w:ascii="Calibri Light" w:hAnsi="Calibri Light" w:cs="Calibri Light"/>
          <w:sz w:val="23"/>
          <w:szCs w:val="23"/>
        </w:rPr>
        <w:t>ONT</w:t>
      </w:r>
      <w:r w:rsidR="00B75F3C" w:rsidRPr="003C7700">
        <w:rPr>
          <w:rFonts w:ascii="Calibri Light" w:hAnsi="Calibri Light" w:cs="Calibri Light"/>
          <w:sz w:val="23"/>
          <w:szCs w:val="23"/>
        </w:rPr>
        <w:t xml:space="preserve"> lub</w:t>
      </w:r>
      <w:r w:rsidR="009F014B" w:rsidRPr="003C7700">
        <w:rPr>
          <w:rFonts w:ascii="Calibri Light" w:hAnsi="Calibri Light" w:cs="Calibri Light"/>
          <w:sz w:val="23"/>
          <w:szCs w:val="23"/>
        </w:rPr>
        <w:t xml:space="preserve"> CPE</w:t>
      </w:r>
      <w:r w:rsidR="00B75F3C" w:rsidRPr="003C7700">
        <w:rPr>
          <w:rFonts w:ascii="Calibri Light" w:hAnsi="Calibri Light" w:cs="Calibri Light"/>
          <w:sz w:val="23"/>
          <w:szCs w:val="23"/>
        </w:rPr>
        <w:t xml:space="preserve"> </w:t>
      </w:r>
      <w:r w:rsidR="008A5599" w:rsidRPr="003C7700">
        <w:rPr>
          <w:rFonts w:ascii="Calibri Light" w:hAnsi="Calibri Light" w:cs="Calibri Light"/>
          <w:sz w:val="23"/>
          <w:szCs w:val="23"/>
        </w:rPr>
        <w:t xml:space="preserve">(w przypadku sieci wykorzystujących technologię inną aniżeli technologia światłowodowa) </w:t>
      </w:r>
      <w:r w:rsidRPr="003C7700">
        <w:rPr>
          <w:rFonts w:ascii="Calibri Light" w:hAnsi="Calibri Light" w:cs="Calibri Light"/>
          <w:sz w:val="23"/>
          <w:szCs w:val="23"/>
        </w:rPr>
        <w:t>do PDU BSA, z wyłączeniem opłat za samo PDU BSA.</w:t>
      </w:r>
    </w:p>
    <w:p w14:paraId="1C1EA22B" w14:textId="596598B4" w:rsidR="00712AF3" w:rsidRPr="003C7700" w:rsidRDefault="00712AF3" w:rsidP="00902706">
      <w:pPr>
        <w:pStyle w:val="EYBulletedList1"/>
        <w:numPr>
          <w:ilvl w:val="0"/>
          <w:numId w:val="40"/>
        </w:numPr>
        <w:jc w:val="left"/>
        <w:rPr>
          <w:rFonts w:ascii="Calibri Light" w:hAnsi="Calibri Light" w:cs="Calibri Light"/>
          <w:sz w:val="23"/>
          <w:szCs w:val="23"/>
        </w:rPr>
      </w:pPr>
      <w:r w:rsidRPr="003C7700">
        <w:rPr>
          <w:rFonts w:ascii="Calibri Light" w:hAnsi="Calibri Light" w:cs="Calibri Light"/>
          <w:sz w:val="23"/>
          <w:szCs w:val="23"/>
        </w:rPr>
        <w:t>Usługa BSA powinna umożliwiać OK świadczenie własnych usług szerokopasmowych w</w:t>
      </w:r>
      <w:r w:rsidR="004B7C48" w:rsidRPr="003C7700">
        <w:rPr>
          <w:rFonts w:ascii="Calibri Light" w:hAnsi="Calibri Light" w:cs="Calibri Light"/>
          <w:sz w:val="23"/>
          <w:szCs w:val="23"/>
        </w:rPr>
        <w:t> </w:t>
      </w:r>
      <w:r w:rsidRPr="003C7700">
        <w:rPr>
          <w:rFonts w:ascii="Calibri Light" w:hAnsi="Calibri Light" w:cs="Calibri Light"/>
          <w:sz w:val="23"/>
          <w:szCs w:val="23"/>
        </w:rPr>
        <w:t xml:space="preserve">oparciu o profile udostępnione przez OSD o parametrach technicznych nie gorszych niż świadczone własnym </w:t>
      </w:r>
      <w:r w:rsidR="00596F6F" w:rsidRPr="003C7700">
        <w:rPr>
          <w:rFonts w:ascii="Calibri Light" w:hAnsi="Calibri Light" w:cs="Calibri Light"/>
          <w:sz w:val="23"/>
          <w:szCs w:val="23"/>
        </w:rPr>
        <w:t>Abonentom</w:t>
      </w:r>
      <w:r w:rsidRPr="003C7700">
        <w:rPr>
          <w:rFonts w:ascii="Calibri Light" w:hAnsi="Calibri Light" w:cs="Calibri Light"/>
          <w:sz w:val="23"/>
          <w:szCs w:val="23"/>
        </w:rPr>
        <w:t xml:space="preserve"> oraz określone w Wymaganiach, w</w:t>
      </w:r>
      <w:r w:rsidR="001333BE" w:rsidRPr="003C7700">
        <w:rPr>
          <w:rFonts w:ascii="Calibri Light" w:hAnsi="Calibri Light" w:cs="Calibri Light"/>
          <w:sz w:val="23"/>
          <w:szCs w:val="23"/>
        </w:rPr>
        <w:t xml:space="preserve"> </w:t>
      </w:r>
      <w:r w:rsidRPr="003C7700">
        <w:rPr>
          <w:rFonts w:ascii="Calibri Light" w:hAnsi="Calibri Light" w:cs="Calibri Light"/>
          <w:sz w:val="23"/>
          <w:szCs w:val="23"/>
        </w:rPr>
        <w:t>tym pakietów usług powiązanych w oparciu o dostarczane przez OSD usługi szerokopasmowej transmisji danych. W ramach usługi BSA OSD zapewni</w:t>
      </w:r>
      <w:r w:rsidR="00751351" w:rsidRPr="003C7700">
        <w:rPr>
          <w:rFonts w:ascii="Calibri Light" w:hAnsi="Calibri Light" w:cs="Calibri Light"/>
          <w:sz w:val="23"/>
          <w:szCs w:val="23"/>
        </w:rPr>
        <w:t>a</w:t>
      </w:r>
      <w:r w:rsidRPr="003C7700">
        <w:rPr>
          <w:rFonts w:ascii="Calibri Light" w:hAnsi="Calibri Light" w:cs="Calibri Light"/>
          <w:sz w:val="23"/>
          <w:szCs w:val="23"/>
        </w:rPr>
        <w:t xml:space="preserve"> OK dostęp telekomunikacyjny na poziomie Ethernet</w:t>
      </w:r>
      <w:r w:rsidR="00F72CC4" w:rsidRPr="003C7700">
        <w:rPr>
          <w:rFonts w:ascii="Calibri Light" w:hAnsi="Calibri Light" w:cs="Calibri Light"/>
          <w:sz w:val="23"/>
          <w:szCs w:val="23"/>
        </w:rPr>
        <w:t>.</w:t>
      </w:r>
    </w:p>
    <w:p w14:paraId="5E4011C1" w14:textId="64EA1DB8" w:rsidR="00712AF3" w:rsidRPr="003C7700" w:rsidRDefault="00712AF3" w:rsidP="00902706">
      <w:pPr>
        <w:pStyle w:val="EYBulletedList1"/>
        <w:numPr>
          <w:ilvl w:val="0"/>
          <w:numId w:val="40"/>
        </w:numPr>
        <w:jc w:val="left"/>
        <w:rPr>
          <w:rFonts w:ascii="Calibri Light" w:hAnsi="Calibri Light" w:cs="Calibri Light"/>
          <w:sz w:val="23"/>
          <w:szCs w:val="23"/>
        </w:rPr>
      </w:pPr>
      <w:r w:rsidRPr="003C7700">
        <w:rPr>
          <w:rFonts w:ascii="Calibri Light" w:hAnsi="Calibri Light" w:cs="Calibri Light"/>
          <w:sz w:val="23"/>
          <w:szCs w:val="23"/>
        </w:rPr>
        <w:t xml:space="preserve">Niezależnie od zastosowanej technologii budowy sieci i warstwy sieci, w której zlokalizowano PDU, </w:t>
      </w:r>
      <w:r w:rsidR="001B157C" w:rsidRPr="003C7700">
        <w:rPr>
          <w:rFonts w:ascii="Calibri Light" w:hAnsi="Calibri Light" w:cs="Calibri Light"/>
          <w:sz w:val="23"/>
          <w:szCs w:val="23"/>
        </w:rPr>
        <w:t xml:space="preserve">usługa </w:t>
      </w:r>
      <w:r w:rsidRPr="003C7700">
        <w:rPr>
          <w:rFonts w:ascii="Calibri Light" w:hAnsi="Calibri Light" w:cs="Calibri Light"/>
          <w:sz w:val="23"/>
          <w:szCs w:val="23"/>
        </w:rPr>
        <w:t xml:space="preserve">BSA w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 xml:space="preserve"> powinna być realizowana w oparciu o technolog</w:t>
      </w:r>
      <w:r w:rsidR="0086076A" w:rsidRPr="003C7700">
        <w:rPr>
          <w:rFonts w:ascii="Calibri Light" w:hAnsi="Calibri Light" w:cs="Calibri Light"/>
          <w:sz w:val="23"/>
          <w:szCs w:val="23"/>
        </w:rPr>
        <w:t>ię Ethernet VLAN (IEEE 802.1Q).</w:t>
      </w:r>
    </w:p>
    <w:p w14:paraId="288D4B48" w14:textId="4F147571" w:rsidR="00712AF3" w:rsidRPr="003C7700" w:rsidRDefault="00712AF3" w:rsidP="00902706">
      <w:pPr>
        <w:pStyle w:val="EYBulletedList1"/>
        <w:numPr>
          <w:ilvl w:val="0"/>
          <w:numId w:val="40"/>
        </w:numPr>
        <w:jc w:val="left"/>
        <w:rPr>
          <w:rFonts w:ascii="Calibri Light" w:hAnsi="Calibri Light" w:cs="Calibri Light"/>
          <w:sz w:val="23"/>
          <w:szCs w:val="23"/>
        </w:rPr>
      </w:pPr>
      <w:r w:rsidRPr="003C7700">
        <w:rPr>
          <w:rFonts w:ascii="Calibri Light" w:hAnsi="Calibri Light" w:cs="Calibri Light"/>
          <w:sz w:val="23"/>
          <w:szCs w:val="23"/>
        </w:rPr>
        <w:t xml:space="preserve">Realizacja </w:t>
      </w:r>
      <w:r w:rsidR="001B157C" w:rsidRPr="003C7700">
        <w:rPr>
          <w:rFonts w:ascii="Calibri Light" w:hAnsi="Calibri Light" w:cs="Calibri Light"/>
          <w:sz w:val="23"/>
          <w:szCs w:val="23"/>
        </w:rPr>
        <w:t xml:space="preserve">usługi </w:t>
      </w:r>
      <w:r w:rsidRPr="003C7700">
        <w:rPr>
          <w:rFonts w:ascii="Calibri Light" w:hAnsi="Calibri Light" w:cs="Calibri Light"/>
          <w:sz w:val="23"/>
          <w:szCs w:val="23"/>
        </w:rPr>
        <w:t xml:space="preserve">BSA możliwa jest w innej technologii niż Ethernet, uzgodnionej wspólnie przez OSD oraz OK, pod warunkiem zapewnienia funkcjonalności równoważnych do </w:t>
      </w:r>
      <w:r w:rsidR="001B157C" w:rsidRPr="003C7700">
        <w:rPr>
          <w:rFonts w:ascii="Calibri Light" w:hAnsi="Calibri Light" w:cs="Calibri Light"/>
          <w:sz w:val="23"/>
          <w:szCs w:val="23"/>
        </w:rPr>
        <w:t xml:space="preserve">usługi </w:t>
      </w:r>
      <w:r w:rsidRPr="003C7700">
        <w:rPr>
          <w:rFonts w:ascii="Calibri Light" w:hAnsi="Calibri Light" w:cs="Calibri Light"/>
          <w:sz w:val="23"/>
          <w:szCs w:val="23"/>
        </w:rPr>
        <w:t xml:space="preserve">BSA Ethernet. Zastosowanie innej technologii nie powinno prowadzić do nierównoważnych warunków dostępu do </w:t>
      </w:r>
      <w:r w:rsidR="001B157C" w:rsidRPr="003C7700">
        <w:rPr>
          <w:rFonts w:ascii="Calibri Light" w:hAnsi="Calibri Light" w:cs="Calibri Light"/>
          <w:sz w:val="23"/>
          <w:szCs w:val="23"/>
        </w:rPr>
        <w:t xml:space="preserve">usługi </w:t>
      </w:r>
      <w:r w:rsidRPr="003C7700">
        <w:rPr>
          <w:rFonts w:ascii="Calibri Light" w:hAnsi="Calibri Light" w:cs="Calibri Light"/>
          <w:sz w:val="23"/>
          <w:szCs w:val="23"/>
        </w:rPr>
        <w:t xml:space="preserve">BSA dla OK. Zastosowana technologia powinna być zgodna </w:t>
      </w:r>
      <w:r w:rsidRPr="003C7700">
        <w:rPr>
          <w:rFonts w:ascii="Calibri Light" w:hAnsi="Calibri Light" w:cs="Calibri Light"/>
          <w:sz w:val="23"/>
          <w:szCs w:val="23"/>
        </w:rPr>
        <w:lastRenderedPageBreak/>
        <w:t>z</w:t>
      </w:r>
      <w:r w:rsidR="004B7C48" w:rsidRPr="003C7700">
        <w:rPr>
          <w:rFonts w:ascii="Calibri Light" w:hAnsi="Calibri Light" w:cs="Calibri Light"/>
          <w:sz w:val="23"/>
          <w:szCs w:val="23"/>
        </w:rPr>
        <w:t> </w:t>
      </w:r>
      <w:r w:rsidRPr="003C7700">
        <w:rPr>
          <w:rFonts w:ascii="Calibri Light" w:hAnsi="Calibri Light" w:cs="Calibri Light"/>
          <w:sz w:val="23"/>
          <w:szCs w:val="23"/>
        </w:rPr>
        <w:t xml:space="preserve">międzynarodowymi standardami. OSD po uzgodnieniu z OK trybu realizacji </w:t>
      </w:r>
      <w:r w:rsidR="001B157C" w:rsidRPr="003C7700">
        <w:rPr>
          <w:rFonts w:ascii="Calibri Light" w:hAnsi="Calibri Light" w:cs="Calibri Light"/>
          <w:sz w:val="23"/>
          <w:szCs w:val="23"/>
        </w:rPr>
        <w:t xml:space="preserve">usługi </w:t>
      </w:r>
      <w:r w:rsidRPr="003C7700">
        <w:rPr>
          <w:rFonts w:ascii="Calibri Light" w:hAnsi="Calibri Light" w:cs="Calibri Light"/>
          <w:sz w:val="23"/>
          <w:szCs w:val="23"/>
        </w:rPr>
        <w:t>BSA przedstawi OK szczegółowe warunki tec</w:t>
      </w:r>
      <w:r w:rsidR="0086076A" w:rsidRPr="003C7700">
        <w:rPr>
          <w:rFonts w:ascii="Calibri Light" w:hAnsi="Calibri Light" w:cs="Calibri Light"/>
          <w:sz w:val="23"/>
          <w:szCs w:val="23"/>
        </w:rPr>
        <w:t>hniczne dostępu do tej usługi.</w:t>
      </w:r>
    </w:p>
    <w:p w14:paraId="4F8DC194" w14:textId="5A32DA27" w:rsidR="00712AF3" w:rsidRPr="003C7700" w:rsidRDefault="00712AF3" w:rsidP="00902706">
      <w:pPr>
        <w:pStyle w:val="EYBulletedList1"/>
        <w:numPr>
          <w:ilvl w:val="0"/>
          <w:numId w:val="40"/>
        </w:numPr>
        <w:jc w:val="left"/>
        <w:rPr>
          <w:rFonts w:ascii="Calibri Light" w:hAnsi="Calibri Light" w:cs="Calibri Light"/>
          <w:sz w:val="23"/>
          <w:szCs w:val="23"/>
        </w:rPr>
      </w:pPr>
      <w:r w:rsidRPr="003C7700">
        <w:rPr>
          <w:rFonts w:ascii="Calibri Light" w:hAnsi="Calibri Light" w:cs="Calibri Light"/>
          <w:sz w:val="23"/>
          <w:szCs w:val="23"/>
        </w:rPr>
        <w:t xml:space="preserve">Dostęp na poziomie Ethernet będzie realizowany w oparciu o technologię Ethernet </w:t>
      </w:r>
      <w:proofErr w:type="spellStart"/>
      <w:r w:rsidRPr="003C7700">
        <w:rPr>
          <w:rFonts w:ascii="Calibri Light" w:hAnsi="Calibri Light" w:cs="Calibri Light"/>
          <w:sz w:val="23"/>
          <w:szCs w:val="23"/>
        </w:rPr>
        <w:t>VLAN’s</w:t>
      </w:r>
      <w:proofErr w:type="spellEnd"/>
      <w:r w:rsidRPr="003C7700">
        <w:rPr>
          <w:rFonts w:ascii="Calibri Light" w:hAnsi="Calibri Light" w:cs="Calibri Light"/>
          <w:sz w:val="23"/>
          <w:szCs w:val="23"/>
        </w:rPr>
        <w:t xml:space="preserve"> (IEEE 802.1Q). Po stronie OK należy zainstalować i skonfigurować urządzenia obsługujące funkcjonalności</w:t>
      </w:r>
      <w:r w:rsidR="0086076A" w:rsidRPr="003C7700">
        <w:rPr>
          <w:rFonts w:ascii="Calibri Light" w:hAnsi="Calibri Light" w:cs="Calibri Light"/>
          <w:sz w:val="23"/>
          <w:szCs w:val="23"/>
        </w:rPr>
        <w:t xml:space="preserve"> Ethernet (m.in. VLAN </w:t>
      </w:r>
      <w:proofErr w:type="spellStart"/>
      <w:r w:rsidR="0086076A" w:rsidRPr="003C7700">
        <w:rPr>
          <w:rFonts w:ascii="Calibri Light" w:hAnsi="Calibri Light" w:cs="Calibri Light"/>
          <w:sz w:val="23"/>
          <w:szCs w:val="23"/>
        </w:rPr>
        <w:t>tagging</w:t>
      </w:r>
      <w:proofErr w:type="spellEnd"/>
      <w:r w:rsidR="0086076A" w:rsidRPr="003C7700">
        <w:rPr>
          <w:rFonts w:ascii="Calibri Light" w:hAnsi="Calibri Light" w:cs="Calibri Light"/>
          <w:sz w:val="23"/>
          <w:szCs w:val="23"/>
        </w:rPr>
        <w:t>).</w:t>
      </w:r>
    </w:p>
    <w:p w14:paraId="0C481BFE" w14:textId="386D6E39" w:rsidR="00712AF3" w:rsidRPr="003C7700" w:rsidRDefault="00712AF3" w:rsidP="00902706">
      <w:pPr>
        <w:pStyle w:val="EYBulletedList1"/>
        <w:numPr>
          <w:ilvl w:val="0"/>
          <w:numId w:val="40"/>
        </w:numPr>
        <w:jc w:val="left"/>
        <w:rPr>
          <w:rFonts w:ascii="Calibri Light" w:hAnsi="Calibri Light" w:cs="Calibri Light"/>
          <w:sz w:val="23"/>
          <w:szCs w:val="23"/>
        </w:rPr>
      </w:pPr>
      <w:r w:rsidRPr="003C7700">
        <w:rPr>
          <w:rFonts w:ascii="Calibri Light" w:hAnsi="Calibri Light" w:cs="Calibri Light"/>
          <w:sz w:val="23"/>
          <w:szCs w:val="23"/>
        </w:rPr>
        <w:t>Ruch Abonentów OK dla poszczególnych CPE będzie się odbywać w oparciu o zewnętrzny VLAN. Ruch Abonentów OK z CPE będzie mapowany do</w:t>
      </w:r>
      <w:r w:rsidR="0086076A" w:rsidRPr="003C7700">
        <w:rPr>
          <w:rFonts w:ascii="Calibri Light" w:hAnsi="Calibri Light" w:cs="Calibri Light"/>
          <w:sz w:val="23"/>
          <w:szCs w:val="23"/>
        </w:rPr>
        <w:t xml:space="preserve"> jednego VLAN per klasa usługi.</w:t>
      </w:r>
    </w:p>
    <w:p w14:paraId="45668EDA" w14:textId="0B3DE703" w:rsidR="00712AF3" w:rsidRPr="003C7700" w:rsidRDefault="00712AF3" w:rsidP="00902706">
      <w:pPr>
        <w:pStyle w:val="EYBulletedList1"/>
        <w:numPr>
          <w:ilvl w:val="0"/>
          <w:numId w:val="40"/>
        </w:numPr>
        <w:jc w:val="left"/>
        <w:rPr>
          <w:rFonts w:ascii="Calibri Light" w:hAnsi="Calibri Light" w:cs="Calibri Light"/>
          <w:sz w:val="23"/>
          <w:szCs w:val="23"/>
        </w:rPr>
      </w:pPr>
      <w:r w:rsidRPr="003C7700">
        <w:rPr>
          <w:rFonts w:ascii="Calibri Light" w:hAnsi="Calibri Light" w:cs="Calibri Light"/>
          <w:sz w:val="23"/>
          <w:szCs w:val="23"/>
        </w:rPr>
        <w:t>Urządzenie aktywne w węźle dostępowym będzie identyfikowane przez VLAN nadaw</w:t>
      </w:r>
      <w:r w:rsidR="0086076A" w:rsidRPr="003C7700">
        <w:rPr>
          <w:rFonts w:ascii="Calibri Light" w:hAnsi="Calibri Light" w:cs="Calibri Light"/>
          <w:sz w:val="23"/>
          <w:szCs w:val="23"/>
        </w:rPr>
        <w:t>any przez OSD per klasa usługi.</w:t>
      </w:r>
    </w:p>
    <w:p w14:paraId="0A832826" w14:textId="36DA900F" w:rsidR="00712AF3" w:rsidRPr="003C7700" w:rsidRDefault="00712AF3" w:rsidP="00902706">
      <w:pPr>
        <w:pStyle w:val="EYBulletedList1"/>
        <w:numPr>
          <w:ilvl w:val="0"/>
          <w:numId w:val="40"/>
        </w:numPr>
        <w:jc w:val="left"/>
        <w:rPr>
          <w:rFonts w:ascii="Calibri Light" w:hAnsi="Calibri Light" w:cs="Calibri Light"/>
          <w:sz w:val="23"/>
          <w:szCs w:val="23"/>
        </w:rPr>
      </w:pPr>
      <w:r w:rsidRPr="003C7700">
        <w:rPr>
          <w:rFonts w:ascii="Calibri Light" w:hAnsi="Calibri Light" w:cs="Calibri Light"/>
          <w:sz w:val="23"/>
          <w:szCs w:val="23"/>
        </w:rPr>
        <w:t xml:space="preserve">Dostęp na poziomie IP Niezarządzanym będzie realizowany jako odsprzedaż </w:t>
      </w:r>
      <w:r w:rsidR="00050FF6" w:rsidRPr="003C7700">
        <w:rPr>
          <w:rFonts w:ascii="Calibri Light" w:hAnsi="Calibri Light" w:cs="Calibri Light"/>
          <w:sz w:val="23"/>
          <w:szCs w:val="23"/>
        </w:rPr>
        <w:t>U</w:t>
      </w:r>
      <w:r w:rsidRPr="003C7700">
        <w:rPr>
          <w:rFonts w:ascii="Calibri Light" w:hAnsi="Calibri Light" w:cs="Calibri Light"/>
          <w:sz w:val="23"/>
          <w:szCs w:val="23"/>
        </w:rPr>
        <w:t xml:space="preserve">sług </w:t>
      </w:r>
      <w:r w:rsidR="00050FF6" w:rsidRPr="003C7700">
        <w:rPr>
          <w:rFonts w:ascii="Calibri Light" w:hAnsi="Calibri Light" w:cs="Calibri Light"/>
          <w:sz w:val="23"/>
          <w:szCs w:val="23"/>
        </w:rPr>
        <w:t>D</w:t>
      </w:r>
      <w:r w:rsidRPr="003C7700">
        <w:rPr>
          <w:rFonts w:ascii="Calibri Light" w:hAnsi="Calibri Light" w:cs="Calibri Light"/>
          <w:sz w:val="23"/>
          <w:szCs w:val="23"/>
        </w:rPr>
        <w:t>etalicznych świadczonych przez OSD rozumianych jako sprzedaż własnych usług szerokopasmowych w</w:t>
      </w:r>
      <w:r w:rsidR="004B7C48" w:rsidRPr="003C7700">
        <w:rPr>
          <w:rFonts w:ascii="Calibri Light" w:hAnsi="Calibri Light" w:cs="Calibri Light"/>
          <w:sz w:val="23"/>
          <w:szCs w:val="23"/>
        </w:rPr>
        <w:t> </w:t>
      </w:r>
      <w:r w:rsidRPr="003C7700">
        <w:rPr>
          <w:rFonts w:ascii="Calibri Light" w:hAnsi="Calibri Light" w:cs="Calibri Light"/>
          <w:sz w:val="23"/>
          <w:szCs w:val="23"/>
        </w:rPr>
        <w:t>oparciu o profile udostępnione przez OSD, w tym z zapewnie</w:t>
      </w:r>
      <w:r w:rsidR="0086076A" w:rsidRPr="003C7700">
        <w:rPr>
          <w:rFonts w:ascii="Calibri Light" w:hAnsi="Calibri Light" w:cs="Calibri Light"/>
          <w:sz w:val="23"/>
          <w:szCs w:val="23"/>
        </w:rPr>
        <w:t>niem dostępu do sieci Internet.</w:t>
      </w:r>
    </w:p>
    <w:p w14:paraId="64A8034F" w14:textId="316EB506" w:rsidR="00712AF3" w:rsidRPr="003C7700" w:rsidRDefault="00712AF3" w:rsidP="00902706">
      <w:pPr>
        <w:pStyle w:val="EYBulletedList1"/>
        <w:numPr>
          <w:ilvl w:val="0"/>
          <w:numId w:val="40"/>
        </w:numPr>
        <w:ind w:left="426" w:hanging="426"/>
        <w:jc w:val="left"/>
        <w:rPr>
          <w:rFonts w:ascii="Calibri Light" w:hAnsi="Calibri Light" w:cs="Calibri Light"/>
          <w:sz w:val="23"/>
          <w:szCs w:val="23"/>
        </w:rPr>
      </w:pPr>
      <w:r w:rsidRPr="003C7700">
        <w:rPr>
          <w:rFonts w:ascii="Calibri Light" w:hAnsi="Calibri Light" w:cs="Calibri Light"/>
          <w:sz w:val="23"/>
          <w:szCs w:val="23"/>
        </w:rPr>
        <w:t>W zakresie sieci dostępowej usługi abonenckie będą realizowane zgodnie z architekturą usług świadczonych detalicznie przez OSD i obejmować dostęp do Lokalnej pętli abonenckiej wraz z</w:t>
      </w:r>
      <w:r w:rsidR="00E75C2A" w:rsidRPr="003C7700">
        <w:rPr>
          <w:rFonts w:ascii="Calibri Light" w:hAnsi="Calibri Light" w:cs="Calibri Light"/>
          <w:sz w:val="23"/>
          <w:szCs w:val="23"/>
        </w:rPr>
        <w:t> </w:t>
      </w:r>
      <w:r w:rsidRPr="003C7700">
        <w:rPr>
          <w:rFonts w:ascii="Calibri Light" w:hAnsi="Calibri Light" w:cs="Calibri Light"/>
          <w:sz w:val="23"/>
          <w:szCs w:val="23"/>
        </w:rPr>
        <w:t>jej utrzyman</w:t>
      </w:r>
      <w:r w:rsidR="0086076A" w:rsidRPr="003C7700">
        <w:rPr>
          <w:rFonts w:ascii="Calibri Light" w:hAnsi="Calibri Light" w:cs="Calibri Light"/>
          <w:sz w:val="23"/>
          <w:szCs w:val="23"/>
        </w:rPr>
        <w:t>iem oraz transmisją do PDU BSA.</w:t>
      </w:r>
    </w:p>
    <w:p w14:paraId="1C93CECF" w14:textId="308AE707" w:rsidR="00712AF3" w:rsidRPr="003C7700" w:rsidRDefault="00712AF3" w:rsidP="00902706">
      <w:pPr>
        <w:pStyle w:val="EYBulletedList1"/>
        <w:numPr>
          <w:ilvl w:val="0"/>
          <w:numId w:val="40"/>
        </w:numPr>
        <w:ind w:left="426" w:hanging="426"/>
        <w:jc w:val="left"/>
        <w:rPr>
          <w:rFonts w:ascii="Calibri Light" w:hAnsi="Calibri Light" w:cs="Calibri Light"/>
          <w:sz w:val="23"/>
          <w:szCs w:val="23"/>
        </w:rPr>
      </w:pPr>
      <w:r w:rsidRPr="003C7700">
        <w:rPr>
          <w:rFonts w:ascii="Calibri Light" w:hAnsi="Calibri Light" w:cs="Calibri Light"/>
          <w:sz w:val="23"/>
          <w:szCs w:val="23"/>
        </w:rPr>
        <w:t>W ramach dostępu na poziomie IP Niezarządzanym OSD zapewnia OK funkcjonalność na</w:t>
      </w:r>
      <w:r w:rsidR="0086076A" w:rsidRPr="003C7700">
        <w:rPr>
          <w:rFonts w:ascii="Calibri Light" w:hAnsi="Calibri Light" w:cs="Calibri Light"/>
          <w:sz w:val="23"/>
          <w:szCs w:val="23"/>
        </w:rPr>
        <w:t xml:space="preserve">stępujących elementów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0086076A" w:rsidRPr="003C7700">
        <w:rPr>
          <w:rFonts w:ascii="Calibri Light" w:hAnsi="Calibri Light" w:cs="Calibri Light"/>
          <w:sz w:val="23"/>
          <w:szCs w:val="23"/>
        </w:rPr>
        <w:t>:</w:t>
      </w:r>
    </w:p>
    <w:p w14:paraId="6D719E42" w14:textId="54249F04" w:rsidR="00712AF3" w:rsidRPr="003C7700" w:rsidRDefault="00712AF3" w:rsidP="00902706">
      <w:pPr>
        <w:pStyle w:val="EYBulletedList1"/>
        <w:numPr>
          <w:ilvl w:val="1"/>
          <w:numId w:val="40"/>
        </w:numPr>
        <w:jc w:val="left"/>
        <w:rPr>
          <w:rFonts w:ascii="Calibri Light" w:hAnsi="Calibri Light" w:cs="Calibri Light"/>
          <w:sz w:val="23"/>
          <w:szCs w:val="23"/>
        </w:rPr>
      </w:pPr>
      <w:r w:rsidRPr="003C7700">
        <w:rPr>
          <w:rFonts w:ascii="Calibri Light" w:hAnsi="Calibri Light" w:cs="Calibri Light"/>
          <w:sz w:val="23"/>
          <w:szCs w:val="23"/>
        </w:rPr>
        <w:t>Lokalnych pętli abonenckich lub w przypadku sieci radiowych odcinka sieci ostatniej mili wraz z kartami na urządzeniach DSLAM/ IP DSLAM/ DSLAM Hybrydowy/OLT, do których przyłączone są Lokalne pętle abonenckie bądź urządzeniach stacji bazowej sieci radiowej, na których możliwa jest realizacja sz</w:t>
      </w:r>
      <w:r w:rsidR="0086076A" w:rsidRPr="003C7700">
        <w:rPr>
          <w:rFonts w:ascii="Calibri Light" w:hAnsi="Calibri Light" w:cs="Calibri Light"/>
          <w:sz w:val="23"/>
          <w:szCs w:val="23"/>
        </w:rPr>
        <w:t>erokopasmowej transmisji danych</w:t>
      </w:r>
      <w:r w:rsidR="0031551D" w:rsidRPr="003C7700">
        <w:rPr>
          <w:rFonts w:ascii="Calibri Light" w:hAnsi="Calibri Light" w:cs="Calibri Light"/>
          <w:sz w:val="23"/>
          <w:szCs w:val="23"/>
        </w:rPr>
        <w:t>,</w:t>
      </w:r>
    </w:p>
    <w:p w14:paraId="079C551E" w14:textId="5C924C15" w:rsidR="00712AF3" w:rsidRPr="003C7700" w:rsidRDefault="00712AF3" w:rsidP="00902706">
      <w:pPr>
        <w:pStyle w:val="EYBulletedList1"/>
        <w:numPr>
          <w:ilvl w:val="1"/>
          <w:numId w:val="40"/>
        </w:numPr>
        <w:jc w:val="left"/>
        <w:rPr>
          <w:rFonts w:ascii="Calibri Light" w:hAnsi="Calibri Light" w:cs="Calibri Light"/>
          <w:sz w:val="23"/>
          <w:szCs w:val="23"/>
        </w:rPr>
      </w:pPr>
      <w:r w:rsidRPr="003C7700">
        <w:rPr>
          <w:rFonts w:ascii="Calibri Light" w:hAnsi="Calibri Light" w:cs="Calibri Light"/>
          <w:sz w:val="23"/>
          <w:szCs w:val="23"/>
        </w:rPr>
        <w:t>sieci transmisji danych – Sieci IP, urządzeń BRAS bądź innych realizujących funkcję dostępu do sieci IP, Sieci Ethernet i urządzeń DSLAM/ IP DSLAM/ DSLAM Hybrydowy/OLT (poza kartami, do których przyłączone są Lokalne pę</w:t>
      </w:r>
      <w:r w:rsidR="0086076A" w:rsidRPr="003C7700">
        <w:rPr>
          <w:rFonts w:ascii="Calibri Light" w:hAnsi="Calibri Light" w:cs="Calibri Light"/>
          <w:sz w:val="23"/>
          <w:szCs w:val="23"/>
        </w:rPr>
        <w:t>tle abonenckie) lub radiolinie.</w:t>
      </w:r>
    </w:p>
    <w:p w14:paraId="29D55602" w14:textId="083FF010" w:rsidR="00712AF3" w:rsidRPr="003C7700" w:rsidRDefault="00712AF3" w:rsidP="00902706">
      <w:pPr>
        <w:pStyle w:val="EYBulletedList1"/>
        <w:numPr>
          <w:ilvl w:val="0"/>
          <w:numId w:val="40"/>
        </w:numPr>
        <w:ind w:left="426" w:hanging="426"/>
        <w:jc w:val="left"/>
        <w:rPr>
          <w:rFonts w:ascii="Calibri Light" w:hAnsi="Calibri Light" w:cs="Calibri Light"/>
          <w:sz w:val="23"/>
          <w:szCs w:val="23"/>
        </w:rPr>
      </w:pPr>
      <w:r w:rsidRPr="003C7700">
        <w:rPr>
          <w:rFonts w:ascii="Calibri Light" w:hAnsi="Calibri Light" w:cs="Calibri Light"/>
          <w:sz w:val="23"/>
          <w:szCs w:val="23"/>
        </w:rPr>
        <w:t>W ramach dostępu na poziomie Ethernet OSD zapewnia OK funkcjonalność następujący</w:t>
      </w:r>
      <w:r w:rsidR="0086076A" w:rsidRPr="003C7700">
        <w:rPr>
          <w:rFonts w:ascii="Calibri Light" w:hAnsi="Calibri Light" w:cs="Calibri Light"/>
          <w:sz w:val="23"/>
          <w:szCs w:val="23"/>
        </w:rPr>
        <w:t>ch elementów Sieci</w:t>
      </w:r>
      <w:r w:rsidR="0031551D" w:rsidRPr="003C7700">
        <w:rPr>
          <w:rFonts w:ascii="Calibri Light" w:hAnsi="Calibri Light" w:cs="Calibri Light"/>
          <w:sz w:val="23"/>
          <w:szCs w:val="23"/>
        </w:rPr>
        <w:t>:</w:t>
      </w:r>
    </w:p>
    <w:p w14:paraId="78514A6A" w14:textId="441A1643" w:rsidR="00712AF3" w:rsidRPr="003C7700" w:rsidRDefault="00712AF3" w:rsidP="00902706">
      <w:pPr>
        <w:pStyle w:val="EYBulletedList1"/>
        <w:numPr>
          <w:ilvl w:val="1"/>
          <w:numId w:val="41"/>
        </w:numPr>
        <w:jc w:val="left"/>
        <w:rPr>
          <w:rFonts w:ascii="Calibri Light" w:hAnsi="Calibri Light" w:cs="Calibri Light"/>
          <w:sz w:val="23"/>
          <w:szCs w:val="23"/>
        </w:rPr>
      </w:pPr>
      <w:r w:rsidRPr="003C7700">
        <w:rPr>
          <w:rFonts w:ascii="Calibri Light" w:hAnsi="Calibri Light" w:cs="Calibri Light"/>
          <w:sz w:val="23"/>
          <w:szCs w:val="23"/>
        </w:rPr>
        <w:t>Lokalnych pętli abonenckich lub w przypadku sieci radiowych odcinka sieci ostatniej mili wraz z kartami na urządzeniach IP DSLAM/ DSLAM Hybrydowy/OLT, do których przyłączone są Lokalne pętle abonenckie bądź urządzeniach stacji bazowej sieci radiowej, na których możliwa jest realizacja sz</w:t>
      </w:r>
      <w:r w:rsidR="0086076A" w:rsidRPr="003C7700">
        <w:rPr>
          <w:rFonts w:ascii="Calibri Light" w:hAnsi="Calibri Light" w:cs="Calibri Light"/>
          <w:sz w:val="23"/>
          <w:szCs w:val="23"/>
        </w:rPr>
        <w:t>erokopasmowej transmisji danych</w:t>
      </w:r>
      <w:r w:rsidR="001333BE" w:rsidRPr="003C7700">
        <w:rPr>
          <w:rFonts w:ascii="Calibri Light" w:hAnsi="Calibri Light" w:cs="Calibri Light"/>
          <w:sz w:val="23"/>
          <w:szCs w:val="23"/>
        </w:rPr>
        <w:t>,</w:t>
      </w:r>
    </w:p>
    <w:p w14:paraId="61A0AD7B" w14:textId="6DD67649" w:rsidR="00712AF3" w:rsidRPr="003C7700" w:rsidRDefault="00712AF3" w:rsidP="00902706">
      <w:pPr>
        <w:pStyle w:val="EYBulletedList1"/>
        <w:numPr>
          <w:ilvl w:val="1"/>
          <w:numId w:val="41"/>
        </w:numPr>
        <w:jc w:val="left"/>
        <w:rPr>
          <w:rFonts w:ascii="Calibri Light" w:hAnsi="Calibri Light" w:cs="Calibri Light"/>
          <w:sz w:val="23"/>
          <w:szCs w:val="23"/>
        </w:rPr>
      </w:pPr>
      <w:r w:rsidRPr="003C7700">
        <w:rPr>
          <w:rFonts w:ascii="Calibri Light" w:hAnsi="Calibri Light" w:cs="Calibri Light"/>
          <w:sz w:val="23"/>
          <w:szCs w:val="23"/>
        </w:rPr>
        <w:t>sieci transmisji danych – sieci Ethernet, urządzeń IP DSLAM/ DSLAM Hybrydowy/OLT (poza kartami, do których przyłączone są Lokalne pętle abonenckie)/ radiolinii zapewniających transmisję danych pomiędzy abonenckimi odcinkami ostatniej mili udostępnionymi OK w</w:t>
      </w:r>
      <w:r w:rsidR="009C1389" w:rsidRPr="003C7700">
        <w:rPr>
          <w:rFonts w:ascii="Calibri Light" w:hAnsi="Calibri Light" w:cs="Calibri Light"/>
          <w:sz w:val="23"/>
          <w:szCs w:val="23"/>
        </w:rPr>
        <w:t> </w:t>
      </w:r>
      <w:r w:rsidR="0086076A" w:rsidRPr="003C7700">
        <w:rPr>
          <w:rFonts w:ascii="Calibri Light" w:hAnsi="Calibri Light" w:cs="Calibri Light"/>
          <w:sz w:val="23"/>
          <w:szCs w:val="23"/>
        </w:rPr>
        <w:t>PDU</w:t>
      </w:r>
      <w:r w:rsidR="001333BE" w:rsidRPr="003C7700">
        <w:rPr>
          <w:rFonts w:ascii="Calibri Light" w:hAnsi="Calibri Light" w:cs="Calibri Light"/>
          <w:sz w:val="23"/>
          <w:szCs w:val="23"/>
        </w:rPr>
        <w:t>,</w:t>
      </w:r>
    </w:p>
    <w:p w14:paraId="6C2C33F4" w14:textId="6EEBED66" w:rsidR="00712AF3" w:rsidRPr="003C7700" w:rsidRDefault="00712AF3" w:rsidP="00902706">
      <w:pPr>
        <w:pStyle w:val="EYBulletedList1"/>
        <w:numPr>
          <w:ilvl w:val="1"/>
          <w:numId w:val="41"/>
        </w:numPr>
        <w:jc w:val="left"/>
        <w:rPr>
          <w:rFonts w:ascii="Calibri Light" w:hAnsi="Calibri Light" w:cs="Calibri Light"/>
          <w:sz w:val="23"/>
          <w:szCs w:val="23"/>
        </w:rPr>
      </w:pPr>
      <w:r w:rsidRPr="003C7700">
        <w:rPr>
          <w:rFonts w:ascii="Calibri Light" w:hAnsi="Calibri Light" w:cs="Calibri Light"/>
          <w:sz w:val="23"/>
          <w:szCs w:val="23"/>
        </w:rPr>
        <w:t>węzłów Ethernet, p</w:t>
      </w:r>
      <w:r w:rsidR="0086076A" w:rsidRPr="003C7700">
        <w:rPr>
          <w:rFonts w:ascii="Calibri Light" w:hAnsi="Calibri Light" w:cs="Calibri Light"/>
          <w:sz w:val="23"/>
          <w:szCs w:val="23"/>
        </w:rPr>
        <w:t>rzy których realizowane są PDU.</w:t>
      </w:r>
    </w:p>
    <w:p w14:paraId="76D20389" w14:textId="01737373" w:rsidR="00712AF3" w:rsidRPr="003C7700" w:rsidRDefault="00712AF3" w:rsidP="00902706">
      <w:pPr>
        <w:pStyle w:val="EYBulletedList1"/>
        <w:numPr>
          <w:ilvl w:val="0"/>
          <w:numId w:val="40"/>
        </w:numPr>
        <w:ind w:left="426" w:hanging="426"/>
        <w:jc w:val="left"/>
        <w:rPr>
          <w:rFonts w:ascii="Calibri Light" w:hAnsi="Calibri Light" w:cs="Calibri Light"/>
          <w:sz w:val="23"/>
          <w:szCs w:val="23"/>
        </w:rPr>
      </w:pPr>
      <w:r w:rsidRPr="003C7700">
        <w:rPr>
          <w:rFonts w:ascii="Calibri Light" w:hAnsi="Calibri Light" w:cs="Calibri Light"/>
          <w:sz w:val="23"/>
          <w:szCs w:val="23"/>
        </w:rPr>
        <w:t>OSD oferuje OK dla każdego gospodarstwa domowego w</w:t>
      </w:r>
      <w:r w:rsidR="006800A1" w:rsidRPr="003C7700">
        <w:rPr>
          <w:rFonts w:ascii="Calibri Light" w:hAnsi="Calibri Light" w:cs="Calibri Light"/>
          <w:sz w:val="23"/>
          <w:szCs w:val="23"/>
        </w:rPr>
        <w:t xml:space="preserve"> </w:t>
      </w:r>
      <w:r w:rsidR="009C1389" w:rsidRPr="003C7700">
        <w:rPr>
          <w:rFonts w:ascii="Calibri Light" w:hAnsi="Calibri Light" w:cs="Calibri Light"/>
          <w:sz w:val="23"/>
          <w:szCs w:val="23"/>
        </w:rPr>
        <w:t>PA</w:t>
      </w:r>
      <w:r w:rsidRPr="003C7700">
        <w:rPr>
          <w:rFonts w:ascii="Calibri Light" w:hAnsi="Calibri Light" w:cs="Calibri Light"/>
          <w:sz w:val="23"/>
          <w:szCs w:val="23"/>
        </w:rPr>
        <w:t xml:space="preserve"> znajdującym się zasięgu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 xml:space="preserve"> zarówno </w:t>
      </w:r>
      <w:r w:rsidR="001B157C" w:rsidRPr="003C7700">
        <w:rPr>
          <w:rFonts w:ascii="Calibri Light" w:hAnsi="Calibri Light" w:cs="Calibri Light"/>
          <w:sz w:val="23"/>
          <w:szCs w:val="23"/>
        </w:rPr>
        <w:t xml:space="preserve">usługę </w:t>
      </w:r>
      <w:r w:rsidRPr="003C7700">
        <w:rPr>
          <w:rFonts w:ascii="Calibri Light" w:hAnsi="Calibri Light" w:cs="Calibri Light"/>
          <w:sz w:val="23"/>
          <w:szCs w:val="23"/>
        </w:rPr>
        <w:t xml:space="preserve">BSA wraz z urządzeniem CPE, jak też bez urządzenia CPE. OK dla usługi BSA nie </w:t>
      </w:r>
      <w:r w:rsidR="00FD5724" w:rsidRPr="003C7700">
        <w:rPr>
          <w:rFonts w:ascii="Calibri Light" w:hAnsi="Calibri Light" w:cs="Calibri Light"/>
          <w:sz w:val="23"/>
          <w:szCs w:val="23"/>
        </w:rPr>
        <w:t xml:space="preserve">może </w:t>
      </w:r>
      <w:r w:rsidRPr="003C7700">
        <w:rPr>
          <w:rFonts w:ascii="Calibri Light" w:hAnsi="Calibri Light" w:cs="Calibri Light"/>
          <w:sz w:val="23"/>
          <w:szCs w:val="23"/>
        </w:rPr>
        <w:t>używać CPE niekompaty</w:t>
      </w:r>
      <w:r w:rsidR="0086076A" w:rsidRPr="003C7700">
        <w:rPr>
          <w:rFonts w:ascii="Calibri Light" w:hAnsi="Calibri Light" w:cs="Calibri Light"/>
          <w:sz w:val="23"/>
          <w:szCs w:val="23"/>
        </w:rPr>
        <w:t>bilnych z węzłami OLT Sieci.</w:t>
      </w:r>
    </w:p>
    <w:p w14:paraId="484D7E73" w14:textId="762F2B69" w:rsidR="00DE6E40" w:rsidRPr="003C7700" w:rsidRDefault="00523070" w:rsidP="00902706">
      <w:pPr>
        <w:pStyle w:val="EYBulletedList1"/>
        <w:numPr>
          <w:ilvl w:val="0"/>
          <w:numId w:val="40"/>
        </w:numPr>
        <w:ind w:left="426" w:hanging="426"/>
        <w:jc w:val="left"/>
        <w:rPr>
          <w:rFonts w:ascii="Calibri Light" w:hAnsi="Calibri Light" w:cs="Calibri Light"/>
          <w:sz w:val="23"/>
          <w:szCs w:val="23"/>
        </w:rPr>
      </w:pPr>
      <w:r w:rsidRPr="003C7700">
        <w:rPr>
          <w:rFonts w:ascii="Calibri Light" w:hAnsi="Calibri Light" w:cs="Calibri Light"/>
          <w:sz w:val="23"/>
          <w:szCs w:val="23"/>
        </w:rPr>
        <w:t>W przypadku, gdy OK</w:t>
      </w:r>
      <w:r w:rsidR="00712AF3" w:rsidRPr="003C7700">
        <w:rPr>
          <w:rFonts w:ascii="Calibri Light" w:hAnsi="Calibri Light" w:cs="Calibri Light"/>
          <w:sz w:val="23"/>
          <w:szCs w:val="23"/>
        </w:rPr>
        <w:t xml:space="preserve"> korzysta z </w:t>
      </w:r>
      <w:r w:rsidR="001B157C" w:rsidRPr="003C7700">
        <w:rPr>
          <w:rFonts w:ascii="Calibri Light" w:hAnsi="Calibri Light" w:cs="Calibri Light"/>
          <w:sz w:val="23"/>
          <w:szCs w:val="23"/>
        </w:rPr>
        <w:t xml:space="preserve">usługi </w:t>
      </w:r>
      <w:r w:rsidR="00712AF3" w:rsidRPr="003C7700">
        <w:rPr>
          <w:rFonts w:ascii="Calibri Light" w:hAnsi="Calibri Light" w:cs="Calibri Light"/>
          <w:sz w:val="23"/>
          <w:szCs w:val="23"/>
        </w:rPr>
        <w:t>BSA i stosuje własne urządzenie CPE w tym ONT, podaje OSD wszystkie niezbędne dane i informacje dotyczące CPE w celu zapewnienia integralności sieci i</w:t>
      </w:r>
      <w:r w:rsidR="009C1389" w:rsidRPr="003C7700">
        <w:rPr>
          <w:rFonts w:ascii="Calibri Light" w:hAnsi="Calibri Light" w:cs="Calibri Light"/>
          <w:sz w:val="23"/>
          <w:szCs w:val="23"/>
        </w:rPr>
        <w:t> </w:t>
      </w:r>
      <w:r w:rsidR="0086076A" w:rsidRPr="003C7700">
        <w:rPr>
          <w:rFonts w:ascii="Calibri Light" w:hAnsi="Calibri Light" w:cs="Calibri Light"/>
          <w:sz w:val="23"/>
          <w:szCs w:val="23"/>
        </w:rPr>
        <w:t>świadczenia usług.</w:t>
      </w:r>
    </w:p>
    <w:p w14:paraId="4320DD55" w14:textId="14A05A68" w:rsidR="00DE6E40" w:rsidRPr="003C7700" w:rsidRDefault="00DE6E40" w:rsidP="00902706">
      <w:pPr>
        <w:pStyle w:val="EYBulletedList1"/>
        <w:numPr>
          <w:ilvl w:val="0"/>
          <w:numId w:val="40"/>
        </w:numPr>
        <w:ind w:left="426" w:hanging="426"/>
        <w:jc w:val="left"/>
        <w:rPr>
          <w:rFonts w:ascii="Calibri Light" w:hAnsi="Calibri Light" w:cs="Calibri Light"/>
          <w:sz w:val="23"/>
          <w:szCs w:val="23"/>
        </w:rPr>
      </w:pPr>
      <w:r w:rsidRPr="003C7700">
        <w:rPr>
          <w:rFonts w:ascii="Calibri Light" w:hAnsi="Calibri Light" w:cs="Calibri Light"/>
          <w:sz w:val="23"/>
          <w:szCs w:val="23"/>
        </w:rPr>
        <w:lastRenderedPageBreak/>
        <w:t xml:space="preserve">OSD udostępnia PDU dla usługi BSA, w co najmniej jednej lokalizacji na danym obszarze konkursowym, w której znajduje się węzeł Sieci </w:t>
      </w:r>
      <w:r w:rsidR="0025637C">
        <w:rPr>
          <w:rFonts w:ascii="Calibri Light" w:hAnsi="Calibri Light" w:cs="Calibri Light"/>
          <w:sz w:val="23"/>
          <w:szCs w:val="23"/>
        </w:rPr>
        <w:t>FERC</w:t>
      </w:r>
      <w:r w:rsidRPr="003C7700">
        <w:rPr>
          <w:rFonts w:ascii="Calibri Light" w:hAnsi="Calibri Light" w:cs="Calibri Light"/>
          <w:sz w:val="23"/>
          <w:szCs w:val="23"/>
        </w:rPr>
        <w:t xml:space="preserve"> oraz istnieje punkt styku z dostawcą usługi dostępu do Internetu. Jeśli OSD będzie świadczył Usługi na kilku obszarach konkursowych w danym województwie, może zapewnić jeden PWR, który obejmuje swoim zasięgiem wszystkie obszary konkursowe OSD w tym województwie. Strony mogą uzgodnić gdzie zostanie zlokalizowany PWR dla OK pod warunkiem, że miejsce to zostanie zaakceptowane przez obie Strony. W takim wypadku PWR nie musi znajdować się w obszarze konkursowym. PWR pełni rolę PDU dla usługi BSA. </w:t>
      </w:r>
    </w:p>
    <w:p w14:paraId="142A6BD1" w14:textId="0B0165C9" w:rsidR="00712AF3" w:rsidRPr="003C7700" w:rsidRDefault="00712AF3" w:rsidP="00902706">
      <w:pPr>
        <w:pStyle w:val="EYBulletedList1"/>
        <w:numPr>
          <w:ilvl w:val="0"/>
          <w:numId w:val="40"/>
        </w:numPr>
        <w:ind w:left="426" w:hanging="426"/>
        <w:jc w:val="left"/>
        <w:rPr>
          <w:rFonts w:ascii="Calibri Light" w:hAnsi="Calibri Light" w:cs="Calibri Light"/>
          <w:sz w:val="23"/>
          <w:szCs w:val="23"/>
        </w:rPr>
      </w:pPr>
      <w:r w:rsidRPr="003C7700">
        <w:rPr>
          <w:rFonts w:ascii="Calibri Light" w:hAnsi="Calibri Light" w:cs="Calibri Light"/>
          <w:sz w:val="23"/>
          <w:szCs w:val="23"/>
        </w:rPr>
        <w:t xml:space="preserve">Dostęp do PDU dla </w:t>
      </w:r>
      <w:r w:rsidR="001B157C" w:rsidRPr="003C7700">
        <w:rPr>
          <w:rFonts w:ascii="Calibri Light" w:hAnsi="Calibri Light" w:cs="Calibri Light"/>
          <w:sz w:val="23"/>
          <w:szCs w:val="23"/>
        </w:rPr>
        <w:t xml:space="preserve">usługi </w:t>
      </w:r>
      <w:r w:rsidRPr="003C7700">
        <w:rPr>
          <w:rFonts w:ascii="Calibri Light" w:hAnsi="Calibri Light" w:cs="Calibri Light"/>
          <w:sz w:val="23"/>
          <w:szCs w:val="23"/>
        </w:rPr>
        <w:t xml:space="preserve">BSA nie </w:t>
      </w:r>
      <w:r w:rsidR="006A2906" w:rsidRPr="003C7700">
        <w:rPr>
          <w:rFonts w:ascii="Calibri Light" w:hAnsi="Calibri Light" w:cs="Calibri Light"/>
          <w:sz w:val="23"/>
          <w:szCs w:val="23"/>
        </w:rPr>
        <w:t>jest</w:t>
      </w:r>
      <w:r w:rsidRPr="003C7700">
        <w:rPr>
          <w:rFonts w:ascii="Calibri Light" w:hAnsi="Calibri Light" w:cs="Calibri Light"/>
          <w:sz w:val="23"/>
          <w:szCs w:val="23"/>
        </w:rPr>
        <w:t xml:space="preserve"> </w:t>
      </w:r>
      <w:r w:rsidR="00DE6E40" w:rsidRPr="003C7700">
        <w:rPr>
          <w:rFonts w:ascii="Calibri Light" w:hAnsi="Calibri Light" w:cs="Calibri Light"/>
          <w:sz w:val="23"/>
          <w:szCs w:val="23"/>
        </w:rPr>
        <w:t xml:space="preserve"> o</w:t>
      </w:r>
      <w:r w:rsidRPr="003C7700">
        <w:rPr>
          <w:rFonts w:ascii="Calibri Light" w:hAnsi="Calibri Light" w:cs="Calibri Light"/>
          <w:sz w:val="23"/>
          <w:szCs w:val="23"/>
        </w:rPr>
        <w:t xml:space="preserve">graniczony, a każdy </w:t>
      </w:r>
      <w:r w:rsidR="00474738" w:rsidRPr="003C7700">
        <w:rPr>
          <w:rFonts w:ascii="Calibri Light" w:hAnsi="Calibri Light" w:cs="Calibri Light"/>
          <w:sz w:val="23"/>
          <w:szCs w:val="23"/>
        </w:rPr>
        <w:t>PT</w:t>
      </w:r>
      <w:r w:rsidR="00FB26A7" w:rsidRPr="003C7700">
        <w:rPr>
          <w:rFonts w:ascii="Calibri Light" w:hAnsi="Calibri Light" w:cs="Calibri Light"/>
          <w:sz w:val="23"/>
          <w:szCs w:val="23"/>
        </w:rPr>
        <w:t xml:space="preserve"> korzystający z Usług OSD</w:t>
      </w:r>
      <w:r w:rsidR="00474738" w:rsidRPr="003C7700">
        <w:rPr>
          <w:rFonts w:ascii="Calibri Light" w:hAnsi="Calibri Light" w:cs="Calibri Light"/>
          <w:sz w:val="23"/>
          <w:szCs w:val="23"/>
        </w:rPr>
        <w:t>, w</w:t>
      </w:r>
      <w:r w:rsidR="00F60A22" w:rsidRPr="003C7700">
        <w:rPr>
          <w:rFonts w:ascii="Calibri Light" w:hAnsi="Calibri Light" w:cs="Calibri Light"/>
          <w:sz w:val="23"/>
          <w:szCs w:val="23"/>
        </w:rPr>
        <w:t> </w:t>
      </w:r>
      <w:r w:rsidR="00474738" w:rsidRPr="003C7700">
        <w:rPr>
          <w:rFonts w:ascii="Calibri Light" w:hAnsi="Calibri Light" w:cs="Calibri Light"/>
          <w:sz w:val="23"/>
          <w:szCs w:val="23"/>
        </w:rPr>
        <w:t xml:space="preserve">tym </w:t>
      </w:r>
      <w:r w:rsidRPr="003C7700">
        <w:rPr>
          <w:rFonts w:ascii="Calibri Light" w:hAnsi="Calibri Light" w:cs="Calibri Light"/>
          <w:sz w:val="23"/>
          <w:szCs w:val="23"/>
        </w:rPr>
        <w:t>OK powinien mieć możliwość wprowadzenia do tego PDU swoich włókien ś</w:t>
      </w:r>
      <w:r w:rsidR="0086076A" w:rsidRPr="003C7700">
        <w:rPr>
          <w:rFonts w:ascii="Calibri Light" w:hAnsi="Calibri Light" w:cs="Calibri Light"/>
          <w:sz w:val="23"/>
          <w:szCs w:val="23"/>
        </w:rPr>
        <w:t>wiatłowodowych.</w:t>
      </w:r>
      <w:r w:rsidR="009B0BC8" w:rsidRPr="003C7700">
        <w:rPr>
          <w:rFonts w:ascii="Calibri Light" w:hAnsi="Calibri Light" w:cs="Calibri Light"/>
          <w:sz w:val="23"/>
          <w:szCs w:val="23"/>
        </w:rPr>
        <w:t xml:space="preserve"> </w:t>
      </w:r>
    </w:p>
    <w:p w14:paraId="3A76FACF" w14:textId="26937F66" w:rsidR="00712AF3" w:rsidRPr="003C7700" w:rsidRDefault="00712AF3" w:rsidP="00902706">
      <w:pPr>
        <w:pStyle w:val="EYBulletedList1"/>
        <w:numPr>
          <w:ilvl w:val="0"/>
          <w:numId w:val="40"/>
        </w:numPr>
        <w:ind w:left="426" w:hanging="426"/>
        <w:jc w:val="left"/>
        <w:rPr>
          <w:rFonts w:ascii="Calibri Light" w:hAnsi="Calibri Light" w:cs="Calibri Light"/>
          <w:sz w:val="23"/>
          <w:szCs w:val="23"/>
        </w:rPr>
      </w:pPr>
      <w:r w:rsidRPr="003C7700">
        <w:rPr>
          <w:rFonts w:ascii="Calibri Light" w:hAnsi="Calibri Light" w:cs="Calibri Light"/>
          <w:sz w:val="23"/>
          <w:szCs w:val="23"/>
        </w:rPr>
        <w:t>Stroną zarządz</w:t>
      </w:r>
      <w:r w:rsidR="0086076A" w:rsidRPr="003C7700">
        <w:rPr>
          <w:rFonts w:ascii="Calibri Light" w:hAnsi="Calibri Light" w:cs="Calibri Light"/>
          <w:sz w:val="23"/>
          <w:szCs w:val="23"/>
        </w:rPr>
        <w:t>ającą VLAN OK jest OSD.</w:t>
      </w:r>
    </w:p>
    <w:p w14:paraId="3EF41066" w14:textId="51A93925" w:rsidR="00712AF3" w:rsidRPr="003C7700" w:rsidRDefault="00712AF3" w:rsidP="006F294D">
      <w:pPr>
        <w:pStyle w:val="Nagwek2"/>
        <w:numPr>
          <w:ilvl w:val="1"/>
          <w:numId w:val="98"/>
        </w:numPr>
        <w:rPr>
          <w:rFonts w:ascii="Calibri Light" w:hAnsi="Calibri Light" w:cs="Calibri Light"/>
          <w:b/>
          <w:sz w:val="23"/>
          <w:szCs w:val="23"/>
          <w:lang w:val="pl-PL"/>
        </w:rPr>
      </w:pPr>
      <w:bookmarkStart w:id="221" w:name="_Toc204081084"/>
      <w:r w:rsidRPr="003C7700">
        <w:rPr>
          <w:rFonts w:ascii="Calibri Light" w:hAnsi="Calibri Light" w:cs="Calibri Light"/>
          <w:b/>
          <w:sz w:val="23"/>
          <w:szCs w:val="23"/>
          <w:lang w:val="pl-PL"/>
        </w:rPr>
        <w:t xml:space="preserve">Dostęp do Kanalizacji </w:t>
      </w:r>
      <w:r w:rsidR="00BD1A58" w:rsidRPr="003C7700">
        <w:rPr>
          <w:rFonts w:ascii="Calibri Light" w:hAnsi="Calibri Light" w:cs="Calibri Light"/>
          <w:b/>
          <w:sz w:val="23"/>
          <w:szCs w:val="23"/>
          <w:lang w:val="pl-PL"/>
        </w:rPr>
        <w:t>k</w:t>
      </w:r>
      <w:r w:rsidRPr="003C7700">
        <w:rPr>
          <w:rFonts w:ascii="Calibri Light" w:hAnsi="Calibri Light" w:cs="Calibri Light"/>
          <w:b/>
          <w:sz w:val="23"/>
          <w:szCs w:val="23"/>
          <w:lang w:val="pl-PL"/>
        </w:rPr>
        <w:t>ablowej</w:t>
      </w:r>
      <w:bookmarkEnd w:id="221"/>
    </w:p>
    <w:p w14:paraId="3425DFB7" w14:textId="65041CAF" w:rsidR="00712AF3" w:rsidRPr="003C7700" w:rsidRDefault="00712AF3" w:rsidP="00902706">
      <w:pPr>
        <w:pStyle w:val="EYBulletedList1"/>
        <w:numPr>
          <w:ilvl w:val="0"/>
          <w:numId w:val="42"/>
        </w:numPr>
        <w:jc w:val="left"/>
        <w:rPr>
          <w:rFonts w:ascii="Calibri Light" w:hAnsi="Calibri Light" w:cs="Calibri Light"/>
          <w:sz w:val="23"/>
          <w:szCs w:val="23"/>
        </w:rPr>
      </w:pPr>
      <w:r w:rsidRPr="003C7700">
        <w:rPr>
          <w:rFonts w:ascii="Calibri Light" w:hAnsi="Calibri Light" w:cs="Calibri Light"/>
          <w:sz w:val="23"/>
          <w:szCs w:val="23"/>
        </w:rPr>
        <w:t xml:space="preserve">Usługa Kanalizacji </w:t>
      </w:r>
      <w:r w:rsidR="00BD1A58" w:rsidRPr="003C7700">
        <w:rPr>
          <w:rFonts w:ascii="Calibri Light" w:hAnsi="Calibri Light" w:cs="Calibri Light"/>
          <w:sz w:val="23"/>
          <w:szCs w:val="23"/>
        </w:rPr>
        <w:t>k</w:t>
      </w:r>
      <w:r w:rsidRPr="003C7700">
        <w:rPr>
          <w:rFonts w:ascii="Calibri Light" w:hAnsi="Calibri Light" w:cs="Calibri Light"/>
          <w:sz w:val="23"/>
          <w:szCs w:val="23"/>
        </w:rPr>
        <w:t xml:space="preserve">ablowej obejmuje dzierżawę miejsca na ułożenie kabli telekomunikacyjnych, </w:t>
      </w:r>
      <w:proofErr w:type="spellStart"/>
      <w:r w:rsidRPr="003C7700">
        <w:rPr>
          <w:rFonts w:ascii="Calibri Light" w:hAnsi="Calibri Light" w:cs="Calibri Light"/>
          <w:sz w:val="23"/>
          <w:szCs w:val="23"/>
        </w:rPr>
        <w:t>Mikro</w:t>
      </w:r>
      <w:r w:rsidR="00BD1A58" w:rsidRPr="003C7700">
        <w:rPr>
          <w:rFonts w:ascii="Calibri Light" w:hAnsi="Calibri Light" w:cs="Calibri Light"/>
          <w:sz w:val="23"/>
          <w:szCs w:val="23"/>
        </w:rPr>
        <w:t>kanalizacji</w:t>
      </w:r>
      <w:proofErr w:type="spellEnd"/>
      <w:r w:rsidR="00BD1A58" w:rsidRPr="003C7700">
        <w:rPr>
          <w:rFonts w:ascii="Calibri Light" w:hAnsi="Calibri Light" w:cs="Calibri Light"/>
          <w:sz w:val="23"/>
          <w:szCs w:val="23"/>
        </w:rPr>
        <w:t xml:space="preserve"> </w:t>
      </w:r>
      <w:r w:rsidR="007A0651" w:rsidRPr="003C7700">
        <w:rPr>
          <w:rFonts w:ascii="Calibri Light" w:hAnsi="Calibri Light" w:cs="Calibri Light"/>
          <w:sz w:val="23"/>
          <w:szCs w:val="23"/>
        </w:rPr>
        <w:t>lub</w:t>
      </w:r>
      <w:r w:rsidRPr="003C7700">
        <w:rPr>
          <w:rFonts w:ascii="Calibri Light" w:hAnsi="Calibri Light" w:cs="Calibri Light"/>
          <w:sz w:val="23"/>
          <w:szCs w:val="23"/>
        </w:rPr>
        <w:t xml:space="preserve"> Kanalizacji wtórnej w rurze Kanalizacji </w:t>
      </w:r>
      <w:r w:rsidR="00BD1A58" w:rsidRPr="003C7700">
        <w:rPr>
          <w:rFonts w:ascii="Calibri Light" w:hAnsi="Calibri Light" w:cs="Calibri Light"/>
          <w:sz w:val="23"/>
          <w:szCs w:val="23"/>
        </w:rPr>
        <w:t>k</w:t>
      </w:r>
      <w:r w:rsidRPr="003C7700">
        <w:rPr>
          <w:rFonts w:ascii="Calibri Light" w:hAnsi="Calibri Light" w:cs="Calibri Light"/>
          <w:sz w:val="23"/>
          <w:szCs w:val="23"/>
        </w:rPr>
        <w:t>ablowej</w:t>
      </w:r>
      <w:r w:rsidR="007A0651" w:rsidRPr="003C7700">
        <w:rPr>
          <w:rFonts w:ascii="Calibri Light" w:hAnsi="Calibri Light" w:cs="Calibri Light"/>
          <w:sz w:val="23"/>
          <w:szCs w:val="23"/>
        </w:rPr>
        <w:t xml:space="preserve">, zgodnie z budową Sieci </w:t>
      </w:r>
      <w:r w:rsidR="0025637C">
        <w:rPr>
          <w:rFonts w:ascii="Calibri Light" w:hAnsi="Calibri Light" w:cs="Calibri Light"/>
          <w:sz w:val="23"/>
          <w:szCs w:val="23"/>
        </w:rPr>
        <w:t>FERC</w:t>
      </w:r>
      <w:r w:rsidRPr="003C7700">
        <w:rPr>
          <w:rFonts w:ascii="Calibri Light" w:hAnsi="Calibri Light" w:cs="Calibri Light"/>
          <w:sz w:val="23"/>
          <w:szCs w:val="23"/>
        </w:rPr>
        <w:t xml:space="preserve">. Usługa ta umożliwia OK ułożenie własnych kabli telekomunikacyjnych, rur Kanalizacji wtórnej lub rur </w:t>
      </w:r>
      <w:proofErr w:type="spellStart"/>
      <w:r w:rsidRPr="003C7700">
        <w:rPr>
          <w:rFonts w:ascii="Calibri Light" w:hAnsi="Calibri Light" w:cs="Calibri Light"/>
          <w:sz w:val="23"/>
          <w:szCs w:val="23"/>
        </w:rPr>
        <w:t>Mikrokanalizacyjnych</w:t>
      </w:r>
      <w:proofErr w:type="spellEnd"/>
      <w:r w:rsidRPr="003C7700">
        <w:rPr>
          <w:rFonts w:ascii="Calibri Light" w:hAnsi="Calibri Light" w:cs="Calibri Light"/>
          <w:sz w:val="23"/>
          <w:szCs w:val="23"/>
        </w:rPr>
        <w:t xml:space="preserve"> umożliwiających ułożenie wielu kabli telekomunikacyjnych, oraz korzystanie z przełącznic optycznych, studni i</w:t>
      </w:r>
      <w:r w:rsidR="006E77F6" w:rsidRPr="003C7700">
        <w:rPr>
          <w:rFonts w:ascii="Calibri Light" w:hAnsi="Calibri Light" w:cs="Calibri Light"/>
          <w:sz w:val="23"/>
          <w:szCs w:val="23"/>
        </w:rPr>
        <w:t> </w:t>
      </w:r>
      <w:r w:rsidRPr="003C7700">
        <w:rPr>
          <w:rFonts w:ascii="Calibri Light" w:hAnsi="Calibri Light" w:cs="Calibri Light"/>
          <w:sz w:val="23"/>
          <w:szCs w:val="23"/>
        </w:rPr>
        <w:t>zasobników do układania zapasów kabla telekomunikacyjnego oraz realizacji liniowych punktów styku z siecią własną lub sieciami innych operatorów, w Kolokacji, bezpośrednio w</w:t>
      </w:r>
      <w:r w:rsidR="00B119F5" w:rsidRPr="003C7700">
        <w:rPr>
          <w:rFonts w:ascii="Calibri Light" w:hAnsi="Calibri Light" w:cs="Calibri Light"/>
          <w:sz w:val="23"/>
          <w:szCs w:val="23"/>
        </w:rPr>
        <w:t> </w:t>
      </w:r>
      <w:r w:rsidRPr="003C7700">
        <w:rPr>
          <w:rFonts w:ascii="Calibri Light" w:hAnsi="Calibri Light" w:cs="Calibri Light"/>
          <w:sz w:val="23"/>
          <w:szCs w:val="23"/>
        </w:rPr>
        <w:t>studniach kablowych OSD lub mufach kablowych.</w:t>
      </w:r>
    </w:p>
    <w:p w14:paraId="2C042DF9" w14:textId="4691DC1B" w:rsidR="00712AF3" w:rsidRPr="003C7700" w:rsidRDefault="00712AF3" w:rsidP="00902706">
      <w:pPr>
        <w:pStyle w:val="EYBulletedList1"/>
        <w:numPr>
          <w:ilvl w:val="0"/>
          <w:numId w:val="42"/>
        </w:numPr>
        <w:jc w:val="left"/>
        <w:rPr>
          <w:rFonts w:ascii="Calibri Light" w:hAnsi="Calibri Light" w:cs="Calibri Light"/>
          <w:sz w:val="23"/>
          <w:szCs w:val="23"/>
        </w:rPr>
      </w:pPr>
      <w:r w:rsidRPr="003C7700">
        <w:rPr>
          <w:rFonts w:ascii="Calibri Light" w:hAnsi="Calibri Light" w:cs="Calibri Light"/>
          <w:sz w:val="23"/>
          <w:szCs w:val="23"/>
        </w:rPr>
        <w:t xml:space="preserve">OK w </w:t>
      </w:r>
      <w:r w:rsidR="00D72271" w:rsidRPr="003C7700">
        <w:rPr>
          <w:rFonts w:ascii="Calibri Light" w:hAnsi="Calibri Light" w:cs="Calibri Light"/>
          <w:sz w:val="23"/>
          <w:szCs w:val="23"/>
        </w:rPr>
        <w:t>Z</w:t>
      </w:r>
      <w:r w:rsidRPr="003C7700">
        <w:rPr>
          <w:rFonts w:ascii="Calibri Light" w:hAnsi="Calibri Light" w:cs="Calibri Light"/>
          <w:sz w:val="23"/>
          <w:szCs w:val="23"/>
        </w:rPr>
        <w:t>amówieniu na Usługę dotyczącym dzierżawy Kanal</w:t>
      </w:r>
      <w:r w:rsidR="0086076A" w:rsidRPr="003C7700">
        <w:rPr>
          <w:rFonts w:ascii="Calibri Light" w:hAnsi="Calibri Light" w:cs="Calibri Light"/>
          <w:sz w:val="23"/>
          <w:szCs w:val="23"/>
        </w:rPr>
        <w:t xml:space="preserve">izacji </w:t>
      </w:r>
      <w:r w:rsidR="00BD1A58" w:rsidRPr="003C7700">
        <w:rPr>
          <w:rFonts w:ascii="Calibri Light" w:hAnsi="Calibri Light" w:cs="Calibri Light"/>
          <w:sz w:val="23"/>
          <w:szCs w:val="23"/>
        </w:rPr>
        <w:t>k</w:t>
      </w:r>
      <w:r w:rsidR="0086076A" w:rsidRPr="003C7700">
        <w:rPr>
          <w:rFonts w:ascii="Calibri Light" w:hAnsi="Calibri Light" w:cs="Calibri Light"/>
          <w:sz w:val="23"/>
          <w:szCs w:val="23"/>
        </w:rPr>
        <w:t xml:space="preserve">ablowej, o którym mowa </w:t>
      </w:r>
      <w:r w:rsidRPr="003C7700">
        <w:rPr>
          <w:rFonts w:ascii="Calibri Light" w:hAnsi="Calibri Light" w:cs="Calibri Light"/>
          <w:sz w:val="23"/>
          <w:szCs w:val="23"/>
        </w:rPr>
        <w:t>w</w:t>
      </w:r>
      <w:r w:rsidR="00B60F41" w:rsidRPr="003C7700">
        <w:rPr>
          <w:rFonts w:ascii="Calibri Light" w:hAnsi="Calibri Light" w:cs="Calibri Light"/>
          <w:sz w:val="23"/>
          <w:szCs w:val="23"/>
        </w:rPr>
        <w:t> </w:t>
      </w:r>
      <w:r w:rsidR="00297330" w:rsidRPr="003C7700">
        <w:rPr>
          <w:rFonts w:ascii="Calibri Light" w:hAnsi="Calibri Light" w:cs="Calibri Light"/>
          <w:sz w:val="23"/>
          <w:szCs w:val="23"/>
        </w:rPr>
        <w:t>Rozdziale</w:t>
      </w:r>
      <w:r w:rsidRPr="003C7700">
        <w:rPr>
          <w:rFonts w:ascii="Calibri Light" w:hAnsi="Calibri Light" w:cs="Calibri Light"/>
          <w:sz w:val="23"/>
          <w:szCs w:val="23"/>
        </w:rPr>
        <w:t xml:space="preserve"> </w:t>
      </w:r>
      <w:r w:rsidR="00297330" w:rsidRPr="003C7700">
        <w:rPr>
          <w:rFonts w:ascii="Calibri Light" w:hAnsi="Calibri Light" w:cs="Calibri Light"/>
          <w:sz w:val="23"/>
          <w:szCs w:val="23"/>
        </w:rPr>
        <w:t>9</w:t>
      </w:r>
      <w:r w:rsidR="0086076A" w:rsidRPr="003C7700">
        <w:rPr>
          <w:rFonts w:ascii="Calibri Light" w:hAnsi="Calibri Light" w:cs="Calibri Light"/>
          <w:sz w:val="23"/>
          <w:szCs w:val="23"/>
        </w:rPr>
        <w:t xml:space="preserve"> </w:t>
      </w:r>
      <w:r w:rsidR="00007EE2" w:rsidRPr="003C7700">
        <w:rPr>
          <w:rFonts w:ascii="Calibri Light" w:hAnsi="Calibri Light" w:cs="Calibri Light"/>
          <w:sz w:val="23"/>
          <w:szCs w:val="23"/>
        </w:rPr>
        <w:t>Umowy</w:t>
      </w:r>
      <w:r w:rsidRPr="003C7700">
        <w:rPr>
          <w:rFonts w:ascii="Calibri Light" w:hAnsi="Calibri Light" w:cs="Calibri Light"/>
          <w:sz w:val="23"/>
          <w:szCs w:val="23"/>
        </w:rPr>
        <w:t xml:space="preserve">, wskazuje konkretny odcinek Kanalizacji </w:t>
      </w:r>
      <w:r w:rsidR="00BD1A58" w:rsidRPr="003C7700">
        <w:rPr>
          <w:rFonts w:ascii="Calibri Light" w:hAnsi="Calibri Light" w:cs="Calibri Light"/>
          <w:sz w:val="23"/>
          <w:szCs w:val="23"/>
        </w:rPr>
        <w:t>k</w:t>
      </w:r>
      <w:r w:rsidRPr="003C7700">
        <w:rPr>
          <w:rFonts w:ascii="Calibri Light" w:hAnsi="Calibri Light" w:cs="Calibri Light"/>
          <w:sz w:val="23"/>
          <w:szCs w:val="23"/>
        </w:rPr>
        <w:t>ablowej, jego zakończenia, preferowany przebieg, długość oraz inne istotne parametry techniczne, w tym</w:t>
      </w:r>
      <w:r w:rsidR="002F0C4B" w:rsidRPr="003C7700">
        <w:rPr>
          <w:rFonts w:ascii="Calibri Light" w:hAnsi="Calibri Light" w:cs="Calibri Light"/>
          <w:sz w:val="23"/>
          <w:szCs w:val="23"/>
        </w:rPr>
        <w:t>:</w:t>
      </w:r>
    </w:p>
    <w:p w14:paraId="37646FAA" w14:textId="623560D8" w:rsidR="00712AF3" w:rsidRPr="003C7700" w:rsidRDefault="00712AF3" w:rsidP="00902706">
      <w:pPr>
        <w:pStyle w:val="EYBulletedList1"/>
        <w:numPr>
          <w:ilvl w:val="1"/>
          <w:numId w:val="42"/>
        </w:numPr>
        <w:jc w:val="left"/>
        <w:rPr>
          <w:rFonts w:ascii="Calibri Light" w:hAnsi="Calibri Light" w:cs="Calibri Light"/>
          <w:sz w:val="23"/>
          <w:szCs w:val="23"/>
        </w:rPr>
      </w:pPr>
      <w:r w:rsidRPr="003C7700">
        <w:rPr>
          <w:rFonts w:ascii="Calibri Light" w:hAnsi="Calibri Light" w:cs="Calibri Light"/>
          <w:sz w:val="23"/>
          <w:szCs w:val="23"/>
        </w:rPr>
        <w:t>typ i średnicę kabla oraz pojemność kabla</w:t>
      </w:r>
      <w:r w:rsidR="00B159F7" w:rsidRPr="003C7700">
        <w:rPr>
          <w:rFonts w:ascii="Calibri Light" w:hAnsi="Calibri Light" w:cs="Calibri Light"/>
          <w:sz w:val="23"/>
          <w:szCs w:val="23"/>
        </w:rPr>
        <w:t>,</w:t>
      </w:r>
    </w:p>
    <w:p w14:paraId="1E526032" w14:textId="1DE959E9" w:rsidR="00712AF3" w:rsidRPr="003C7700" w:rsidRDefault="00712AF3" w:rsidP="00902706">
      <w:pPr>
        <w:pStyle w:val="EYBulletedList1"/>
        <w:numPr>
          <w:ilvl w:val="1"/>
          <w:numId w:val="42"/>
        </w:numPr>
        <w:jc w:val="left"/>
        <w:rPr>
          <w:rFonts w:ascii="Calibri Light" w:hAnsi="Calibri Light" w:cs="Calibri Light"/>
          <w:sz w:val="23"/>
          <w:szCs w:val="23"/>
        </w:rPr>
      </w:pPr>
      <w:r w:rsidRPr="003C7700">
        <w:rPr>
          <w:rFonts w:ascii="Calibri Light" w:hAnsi="Calibri Light" w:cs="Calibri Light"/>
          <w:sz w:val="23"/>
          <w:szCs w:val="23"/>
        </w:rPr>
        <w:t xml:space="preserve">typ i średnicę rur Kanalizacji wtórnej lub </w:t>
      </w:r>
      <w:proofErr w:type="spellStart"/>
      <w:r w:rsidRPr="003C7700">
        <w:rPr>
          <w:rFonts w:ascii="Calibri Light" w:hAnsi="Calibri Light" w:cs="Calibri Light"/>
          <w:sz w:val="23"/>
          <w:szCs w:val="23"/>
        </w:rPr>
        <w:t>Mikrokanalizacji</w:t>
      </w:r>
      <w:proofErr w:type="spellEnd"/>
      <w:r w:rsidRPr="003C7700">
        <w:rPr>
          <w:rFonts w:ascii="Calibri Light" w:hAnsi="Calibri Light" w:cs="Calibri Light"/>
          <w:sz w:val="23"/>
          <w:szCs w:val="23"/>
        </w:rPr>
        <w:t>.</w:t>
      </w:r>
    </w:p>
    <w:p w14:paraId="594116F5" w14:textId="5A59D1D2" w:rsidR="00712AF3" w:rsidRPr="003C7700" w:rsidRDefault="00712AF3" w:rsidP="00902706">
      <w:pPr>
        <w:pStyle w:val="EYBulletedList1"/>
        <w:numPr>
          <w:ilvl w:val="0"/>
          <w:numId w:val="42"/>
        </w:numPr>
        <w:jc w:val="left"/>
        <w:rPr>
          <w:rFonts w:ascii="Calibri Light" w:hAnsi="Calibri Light" w:cs="Calibri Light"/>
          <w:sz w:val="23"/>
          <w:szCs w:val="23"/>
        </w:rPr>
      </w:pPr>
      <w:r w:rsidRPr="003C7700">
        <w:rPr>
          <w:rFonts w:ascii="Calibri Light" w:hAnsi="Calibri Light" w:cs="Calibri Light"/>
          <w:sz w:val="23"/>
          <w:szCs w:val="23"/>
        </w:rPr>
        <w:t>W celu stwierdzenia, czy OK nie narusza postanowień Umowy, OSD może przeprowadzić w</w:t>
      </w:r>
      <w:r w:rsidR="00B60F41" w:rsidRPr="003C7700">
        <w:rPr>
          <w:rFonts w:ascii="Calibri Light" w:hAnsi="Calibri Light" w:cs="Calibri Light"/>
          <w:sz w:val="23"/>
          <w:szCs w:val="23"/>
        </w:rPr>
        <w:t> </w:t>
      </w:r>
      <w:r w:rsidRPr="003C7700">
        <w:rPr>
          <w:rFonts w:ascii="Calibri Light" w:hAnsi="Calibri Light" w:cs="Calibri Light"/>
          <w:sz w:val="23"/>
          <w:szCs w:val="23"/>
        </w:rPr>
        <w:t xml:space="preserve">każdym czasie kontrolę wykorzystania Kanalizacji </w:t>
      </w:r>
      <w:r w:rsidR="00BD1A58" w:rsidRPr="003C7700">
        <w:rPr>
          <w:rFonts w:ascii="Calibri Light" w:hAnsi="Calibri Light" w:cs="Calibri Light"/>
          <w:sz w:val="23"/>
          <w:szCs w:val="23"/>
        </w:rPr>
        <w:t>k</w:t>
      </w:r>
      <w:r w:rsidRPr="003C7700">
        <w:rPr>
          <w:rFonts w:ascii="Calibri Light" w:hAnsi="Calibri Light" w:cs="Calibri Light"/>
          <w:sz w:val="23"/>
          <w:szCs w:val="23"/>
        </w:rPr>
        <w:t>ablowej, w uzgodnionym przez Strony terminie i w obecności przedstawiciela OK. Kontrola nie powinna naruszać ciągłości i jakości świadczonych usług.</w:t>
      </w:r>
    </w:p>
    <w:p w14:paraId="311AA912" w14:textId="10464C38" w:rsidR="00712AF3" w:rsidRPr="003C7700" w:rsidRDefault="00712AF3" w:rsidP="00902706">
      <w:pPr>
        <w:pStyle w:val="EYBulletedList1"/>
        <w:numPr>
          <w:ilvl w:val="0"/>
          <w:numId w:val="42"/>
        </w:numPr>
        <w:jc w:val="left"/>
        <w:rPr>
          <w:rFonts w:ascii="Calibri Light" w:hAnsi="Calibri Light" w:cs="Calibri Light"/>
          <w:sz w:val="23"/>
          <w:szCs w:val="23"/>
        </w:rPr>
      </w:pPr>
      <w:r w:rsidRPr="003C7700">
        <w:rPr>
          <w:rFonts w:ascii="Calibri Light" w:hAnsi="Calibri Light" w:cs="Calibri Light"/>
          <w:sz w:val="23"/>
          <w:szCs w:val="23"/>
        </w:rPr>
        <w:t>W przypadku niestawienia się przedstawiciela OK w umówionym terminie, OSD dokona jednostronnie kontroli.</w:t>
      </w:r>
    </w:p>
    <w:p w14:paraId="66D4D8E0" w14:textId="72BAAB9C" w:rsidR="00712AF3" w:rsidRPr="003C7700" w:rsidRDefault="00712AF3" w:rsidP="00902706">
      <w:pPr>
        <w:pStyle w:val="EYBulletedList1"/>
        <w:numPr>
          <w:ilvl w:val="0"/>
          <w:numId w:val="42"/>
        </w:numPr>
        <w:jc w:val="left"/>
        <w:rPr>
          <w:rFonts w:ascii="Calibri Light" w:hAnsi="Calibri Light" w:cs="Calibri Light"/>
          <w:sz w:val="23"/>
          <w:szCs w:val="23"/>
        </w:rPr>
      </w:pPr>
      <w:r w:rsidRPr="003C7700">
        <w:rPr>
          <w:rFonts w:ascii="Calibri Light" w:hAnsi="Calibri Light" w:cs="Calibri Light"/>
          <w:sz w:val="23"/>
          <w:szCs w:val="23"/>
        </w:rPr>
        <w:t xml:space="preserve">Wszelkie prace, jakie będą wykonywane przez OK lub podmioty działające w jego imieniu, na Kanalizacji </w:t>
      </w:r>
      <w:r w:rsidR="00BD1A58" w:rsidRPr="003C7700">
        <w:rPr>
          <w:rFonts w:ascii="Calibri Light" w:hAnsi="Calibri Light" w:cs="Calibri Light"/>
          <w:sz w:val="23"/>
          <w:szCs w:val="23"/>
        </w:rPr>
        <w:t>kablowej</w:t>
      </w:r>
      <w:r w:rsidRPr="003C7700">
        <w:rPr>
          <w:rFonts w:ascii="Calibri Light" w:hAnsi="Calibri Light" w:cs="Calibri Light"/>
          <w:sz w:val="23"/>
          <w:szCs w:val="23"/>
        </w:rPr>
        <w:t>, w częściowo zajętych otworach, będą zgodne z zaakceptowanym projektem technicznym.</w:t>
      </w:r>
    </w:p>
    <w:p w14:paraId="0E90F234" w14:textId="58129F15" w:rsidR="00712AF3" w:rsidRPr="003C7700" w:rsidRDefault="00712AF3" w:rsidP="00902706">
      <w:pPr>
        <w:pStyle w:val="EYBulletedList1"/>
        <w:numPr>
          <w:ilvl w:val="0"/>
          <w:numId w:val="42"/>
        </w:numPr>
        <w:jc w:val="left"/>
        <w:rPr>
          <w:rFonts w:ascii="Calibri Light" w:hAnsi="Calibri Light" w:cs="Calibri Light"/>
          <w:sz w:val="23"/>
          <w:szCs w:val="23"/>
        </w:rPr>
      </w:pPr>
      <w:r w:rsidRPr="003C7700">
        <w:rPr>
          <w:rFonts w:ascii="Calibri Light" w:hAnsi="Calibri Light" w:cs="Calibri Light"/>
          <w:sz w:val="23"/>
          <w:szCs w:val="23"/>
        </w:rPr>
        <w:t xml:space="preserve">Cały otwór Kanalizacji </w:t>
      </w:r>
      <w:r w:rsidR="00BD1A58" w:rsidRPr="003C7700">
        <w:rPr>
          <w:rFonts w:ascii="Calibri Light" w:hAnsi="Calibri Light" w:cs="Calibri Light"/>
          <w:sz w:val="23"/>
          <w:szCs w:val="23"/>
        </w:rPr>
        <w:t>k</w:t>
      </w:r>
      <w:r w:rsidRPr="003C7700">
        <w:rPr>
          <w:rFonts w:ascii="Calibri Light" w:hAnsi="Calibri Light" w:cs="Calibri Light"/>
          <w:sz w:val="23"/>
          <w:szCs w:val="23"/>
        </w:rPr>
        <w:t>ablowej może być udostępniony OK w przypadku, gdy wynika to z</w:t>
      </w:r>
      <w:r w:rsidR="00B60F41" w:rsidRPr="003C7700">
        <w:rPr>
          <w:rFonts w:ascii="Calibri Light" w:hAnsi="Calibri Light" w:cs="Calibri Light"/>
          <w:sz w:val="23"/>
          <w:szCs w:val="23"/>
        </w:rPr>
        <w:t> </w:t>
      </w:r>
      <w:r w:rsidRPr="003C7700">
        <w:rPr>
          <w:rFonts w:ascii="Calibri Light" w:hAnsi="Calibri Light" w:cs="Calibri Light"/>
          <w:sz w:val="23"/>
          <w:szCs w:val="23"/>
        </w:rPr>
        <w:t>sumy średnic kabli lub rur Kanalizacji wtórnej.</w:t>
      </w:r>
    </w:p>
    <w:p w14:paraId="69A86CC9" w14:textId="537EF64B" w:rsidR="00712AF3" w:rsidRPr="003C7700" w:rsidRDefault="00712AF3" w:rsidP="00902706">
      <w:pPr>
        <w:pStyle w:val="EYBulletedList1"/>
        <w:numPr>
          <w:ilvl w:val="0"/>
          <w:numId w:val="42"/>
        </w:numPr>
        <w:jc w:val="left"/>
        <w:rPr>
          <w:rFonts w:ascii="Calibri Light" w:hAnsi="Calibri Light" w:cs="Calibri Light"/>
          <w:sz w:val="23"/>
          <w:szCs w:val="23"/>
        </w:rPr>
      </w:pPr>
      <w:r w:rsidRPr="003C7700">
        <w:rPr>
          <w:rFonts w:ascii="Calibri Light" w:hAnsi="Calibri Light" w:cs="Calibri Light"/>
          <w:sz w:val="23"/>
          <w:szCs w:val="23"/>
        </w:rPr>
        <w:t xml:space="preserve">OSD dopuszcza możliwość umieszczania takich elementów jak: zapasy kabli telekomunikacyjnych, stelaży, złączy/muf OK w studni kablowej OSD. Informacja o zamiarze umieszczania dodatkowych, wymienionych w zdaniu poprzednim elementów sieci </w:t>
      </w:r>
      <w:r w:rsidR="007F59CD" w:rsidRPr="003C7700">
        <w:rPr>
          <w:rFonts w:ascii="Calibri Light" w:hAnsi="Calibri Light" w:cs="Calibri Light"/>
          <w:sz w:val="23"/>
          <w:szCs w:val="23"/>
        </w:rPr>
        <w:t xml:space="preserve">będzie </w:t>
      </w:r>
      <w:r w:rsidRPr="003C7700">
        <w:rPr>
          <w:rFonts w:ascii="Calibri Light" w:hAnsi="Calibri Light" w:cs="Calibri Light"/>
          <w:sz w:val="23"/>
          <w:szCs w:val="23"/>
        </w:rPr>
        <w:t xml:space="preserve">zawarta w składanym do OSD </w:t>
      </w:r>
      <w:r w:rsidR="00D72271" w:rsidRPr="003C7700">
        <w:rPr>
          <w:rFonts w:ascii="Calibri Light" w:hAnsi="Calibri Light" w:cs="Calibri Light"/>
          <w:sz w:val="23"/>
          <w:szCs w:val="23"/>
        </w:rPr>
        <w:t>Z</w:t>
      </w:r>
      <w:r w:rsidRPr="003C7700">
        <w:rPr>
          <w:rFonts w:ascii="Calibri Light" w:hAnsi="Calibri Light" w:cs="Calibri Light"/>
          <w:sz w:val="23"/>
          <w:szCs w:val="23"/>
        </w:rPr>
        <w:t>amówieniu na Usługę. Umieszczenie dodatkowych elementów nastąpi po sprawdzeniu przez OSD</w:t>
      </w:r>
      <w:r w:rsidR="0015440A" w:rsidRPr="003C7700">
        <w:rPr>
          <w:rFonts w:ascii="Calibri Light" w:hAnsi="Calibri Light" w:cs="Calibri Light"/>
          <w:sz w:val="23"/>
          <w:szCs w:val="23"/>
        </w:rPr>
        <w:t>:</w:t>
      </w:r>
    </w:p>
    <w:p w14:paraId="7D624830" w14:textId="722F9CBE" w:rsidR="00712AF3" w:rsidRPr="003C7700" w:rsidRDefault="00712AF3" w:rsidP="00902706">
      <w:pPr>
        <w:pStyle w:val="EYBulletedList1"/>
        <w:numPr>
          <w:ilvl w:val="1"/>
          <w:numId w:val="42"/>
        </w:numPr>
        <w:rPr>
          <w:rFonts w:ascii="Calibri Light" w:hAnsi="Calibri Light" w:cs="Calibri Light"/>
          <w:sz w:val="23"/>
          <w:szCs w:val="23"/>
        </w:rPr>
      </w:pPr>
      <w:r w:rsidRPr="003C7700">
        <w:rPr>
          <w:rFonts w:ascii="Calibri Light" w:hAnsi="Calibri Light" w:cs="Calibri Light"/>
          <w:sz w:val="23"/>
          <w:szCs w:val="23"/>
        </w:rPr>
        <w:lastRenderedPageBreak/>
        <w:t>dostępności miejsca w studni kablowej OSD</w:t>
      </w:r>
      <w:r w:rsidR="0015440A" w:rsidRPr="003C7700">
        <w:rPr>
          <w:rFonts w:ascii="Calibri Light" w:hAnsi="Calibri Light" w:cs="Calibri Light"/>
          <w:sz w:val="23"/>
          <w:szCs w:val="23"/>
        </w:rPr>
        <w:t>,</w:t>
      </w:r>
    </w:p>
    <w:p w14:paraId="3E784C3A" w14:textId="5196003B" w:rsidR="00712AF3" w:rsidRPr="003C7700" w:rsidRDefault="00712AF3" w:rsidP="00902706">
      <w:pPr>
        <w:pStyle w:val="EYBulletedList1"/>
        <w:numPr>
          <w:ilvl w:val="1"/>
          <w:numId w:val="42"/>
        </w:numPr>
        <w:rPr>
          <w:rFonts w:ascii="Calibri Light" w:hAnsi="Calibri Light" w:cs="Calibri Light"/>
          <w:sz w:val="23"/>
          <w:szCs w:val="23"/>
        </w:rPr>
      </w:pPr>
      <w:r w:rsidRPr="003C7700">
        <w:rPr>
          <w:rFonts w:ascii="Calibri Light" w:hAnsi="Calibri Light" w:cs="Calibri Light"/>
          <w:sz w:val="23"/>
          <w:szCs w:val="23"/>
        </w:rPr>
        <w:t>możliwości technicznych</w:t>
      </w:r>
      <w:r w:rsidR="0015440A" w:rsidRPr="003C7700">
        <w:rPr>
          <w:rFonts w:ascii="Calibri Light" w:hAnsi="Calibri Light" w:cs="Calibri Light"/>
          <w:sz w:val="23"/>
          <w:szCs w:val="23"/>
        </w:rPr>
        <w:t>,</w:t>
      </w:r>
    </w:p>
    <w:p w14:paraId="28113167" w14:textId="33D8F395" w:rsidR="00712AF3" w:rsidRPr="003C7700" w:rsidRDefault="00712AF3" w:rsidP="00902706">
      <w:pPr>
        <w:pStyle w:val="EYBulletedList1"/>
        <w:numPr>
          <w:ilvl w:val="1"/>
          <w:numId w:val="42"/>
        </w:numPr>
        <w:rPr>
          <w:rFonts w:ascii="Calibri Light" w:hAnsi="Calibri Light" w:cs="Calibri Light"/>
          <w:sz w:val="23"/>
          <w:szCs w:val="23"/>
        </w:rPr>
      </w:pPr>
      <w:r w:rsidRPr="003C7700">
        <w:rPr>
          <w:rFonts w:ascii="Calibri Light" w:hAnsi="Calibri Light" w:cs="Calibri Light"/>
          <w:sz w:val="23"/>
          <w:szCs w:val="23"/>
        </w:rPr>
        <w:t>planów rozwojowych OSD.</w:t>
      </w:r>
    </w:p>
    <w:p w14:paraId="250562D6" w14:textId="64E48FEC" w:rsidR="007B21B4" w:rsidRPr="003C7700" w:rsidRDefault="007B21B4" w:rsidP="007B21B4">
      <w:pPr>
        <w:pStyle w:val="EYBulletedList1"/>
        <w:numPr>
          <w:ilvl w:val="0"/>
          <w:numId w:val="0"/>
        </w:numPr>
        <w:ind w:left="360"/>
        <w:jc w:val="left"/>
        <w:rPr>
          <w:rFonts w:ascii="Calibri Light" w:hAnsi="Calibri Light" w:cs="Calibri Light"/>
          <w:sz w:val="23"/>
          <w:szCs w:val="23"/>
        </w:rPr>
      </w:pPr>
      <w:r w:rsidRPr="003C7700">
        <w:rPr>
          <w:rFonts w:ascii="Calibri Light" w:hAnsi="Calibri Light" w:cs="Calibri Light"/>
          <w:sz w:val="23"/>
          <w:szCs w:val="23"/>
        </w:rPr>
        <w:t xml:space="preserve">OSD może pobierać opłaty za ww. działania jeśli są to czynności dodatkowe </w:t>
      </w:r>
      <w:r w:rsidR="006110DD" w:rsidRPr="003C7700">
        <w:rPr>
          <w:rFonts w:ascii="Calibri Light" w:hAnsi="Calibri Light" w:cs="Calibri Light"/>
          <w:sz w:val="23"/>
          <w:szCs w:val="23"/>
        </w:rPr>
        <w:t>m.in.</w:t>
      </w:r>
      <w:r w:rsidRPr="003C7700">
        <w:rPr>
          <w:rFonts w:ascii="Calibri Light" w:hAnsi="Calibri Light" w:cs="Calibri Light"/>
          <w:sz w:val="23"/>
          <w:szCs w:val="23"/>
        </w:rPr>
        <w:t xml:space="preserve"> magazynowanie zapasów kablowych, stelaży</w:t>
      </w:r>
      <w:r w:rsidR="00087C51" w:rsidRPr="003C7700">
        <w:rPr>
          <w:rFonts w:ascii="Calibri Light" w:hAnsi="Calibri Light" w:cs="Calibri Light"/>
          <w:sz w:val="23"/>
          <w:szCs w:val="23"/>
        </w:rPr>
        <w:t>,</w:t>
      </w:r>
      <w:r w:rsidRPr="003C7700">
        <w:rPr>
          <w:rFonts w:ascii="Calibri Light" w:hAnsi="Calibri Light" w:cs="Calibri Light"/>
          <w:sz w:val="23"/>
          <w:szCs w:val="23"/>
        </w:rPr>
        <w:t xml:space="preserve"> w zakresie wyższym niż usługa podstawowa</w:t>
      </w:r>
      <w:r w:rsidR="00776E18" w:rsidRPr="003C7700">
        <w:rPr>
          <w:rFonts w:ascii="Calibri Light" w:hAnsi="Calibri Light" w:cs="Calibri Light"/>
          <w:sz w:val="23"/>
          <w:szCs w:val="23"/>
        </w:rPr>
        <w:t>,</w:t>
      </w:r>
      <w:r w:rsidR="00776E18" w:rsidRPr="003C7700">
        <w:rPr>
          <w:rFonts w:ascii="Calibri Light" w:hAnsi="Calibri Light" w:cs="Calibri Light"/>
        </w:rPr>
        <w:t xml:space="preserve"> </w:t>
      </w:r>
      <w:r w:rsidR="00776E18" w:rsidRPr="003C7700">
        <w:rPr>
          <w:rFonts w:ascii="Calibri Light" w:hAnsi="Calibri Light" w:cs="Calibri Light"/>
          <w:sz w:val="23"/>
          <w:szCs w:val="23"/>
        </w:rPr>
        <w:t>niezwiązanym z udostępnieniem Kanalizacji kablowej w celu umieszczenia kabla telekomunikacyjnego.</w:t>
      </w:r>
    </w:p>
    <w:p w14:paraId="50AFE28A" w14:textId="61C7910E" w:rsidR="00712AF3" w:rsidRPr="003C7700" w:rsidRDefault="00712AF3" w:rsidP="006F294D">
      <w:pPr>
        <w:pStyle w:val="Nagwek2"/>
        <w:numPr>
          <w:ilvl w:val="1"/>
          <w:numId w:val="98"/>
        </w:numPr>
        <w:rPr>
          <w:rFonts w:ascii="Calibri Light" w:hAnsi="Calibri Light" w:cs="Calibri Light"/>
          <w:b/>
          <w:sz w:val="23"/>
          <w:szCs w:val="23"/>
          <w:lang w:val="pl-PL"/>
        </w:rPr>
      </w:pPr>
      <w:bookmarkStart w:id="222" w:name="_Toc204081085"/>
      <w:r w:rsidRPr="003C7700">
        <w:rPr>
          <w:rFonts w:ascii="Calibri Light" w:hAnsi="Calibri Light" w:cs="Calibri Light"/>
          <w:b/>
          <w:sz w:val="23"/>
          <w:szCs w:val="23"/>
          <w:lang w:val="pl-PL"/>
        </w:rPr>
        <w:t>Dostęp do Ciemnych włókien</w:t>
      </w:r>
      <w:bookmarkEnd w:id="222"/>
    </w:p>
    <w:p w14:paraId="06929995" w14:textId="161CC5D4" w:rsidR="00712AF3" w:rsidRPr="003C7700" w:rsidRDefault="00712AF3" w:rsidP="00902706">
      <w:pPr>
        <w:pStyle w:val="EYBulletedList1"/>
        <w:numPr>
          <w:ilvl w:val="0"/>
          <w:numId w:val="43"/>
        </w:numPr>
        <w:jc w:val="left"/>
        <w:rPr>
          <w:rFonts w:ascii="Calibri Light" w:hAnsi="Calibri Light" w:cs="Calibri Light"/>
          <w:sz w:val="23"/>
          <w:szCs w:val="23"/>
        </w:rPr>
      </w:pPr>
      <w:r w:rsidRPr="003C7700">
        <w:rPr>
          <w:rFonts w:ascii="Calibri Light" w:hAnsi="Calibri Light" w:cs="Calibri Light"/>
          <w:sz w:val="23"/>
          <w:szCs w:val="23"/>
        </w:rPr>
        <w:t>Usługa dzierżawy Ciemnych włókien obejmuje dzierżawę jednego lub więcej Ciemnych włókien na ciągłym odcinku o określonej długości, zestawionych pomiędzy PDU.</w:t>
      </w:r>
    </w:p>
    <w:p w14:paraId="411AAD9D" w14:textId="0501FF6C" w:rsidR="00712AF3" w:rsidRPr="003C7700" w:rsidRDefault="00712AF3" w:rsidP="00902706">
      <w:pPr>
        <w:pStyle w:val="EYBulletedList1"/>
        <w:numPr>
          <w:ilvl w:val="0"/>
          <w:numId w:val="43"/>
        </w:numPr>
        <w:jc w:val="left"/>
        <w:rPr>
          <w:rFonts w:ascii="Calibri Light" w:hAnsi="Calibri Light" w:cs="Calibri Light"/>
          <w:sz w:val="23"/>
          <w:szCs w:val="23"/>
        </w:rPr>
      </w:pPr>
      <w:r w:rsidRPr="003C7700">
        <w:rPr>
          <w:rFonts w:ascii="Calibri Light" w:hAnsi="Calibri Light" w:cs="Calibri Light"/>
          <w:sz w:val="23"/>
          <w:szCs w:val="23"/>
        </w:rPr>
        <w:t>Usługa dzierżawy Ciemnych włókien nie obejmuje dzierżawy włókien światłowodowych wchodzących w skład Lokalnej pętli abonenckiej, do których dostęp jest zapewniony zgodnie z</w:t>
      </w:r>
      <w:r w:rsidR="00A4057E" w:rsidRPr="003C7700">
        <w:rPr>
          <w:rFonts w:ascii="Calibri Light" w:hAnsi="Calibri Light" w:cs="Calibri Light"/>
          <w:sz w:val="23"/>
          <w:szCs w:val="23"/>
        </w:rPr>
        <w:t> </w:t>
      </w:r>
      <w:r w:rsidRPr="003C7700">
        <w:rPr>
          <w:rFonts w:ascii="Calibri Light" w:hAnsi="Calibri Light" w:cs="Calibri Light"/>
          <w:sz w:val="23"/>
          <w:szCs w:val="23"/>
        </w:rPr>
        <w:t xml:space="preserve">pkt </w:t>
      </w:r>
      <w:r w:rsidR="00C200AD" w:rsidRPr="003C7700">
        <w:rPr>
          <w:rFonts w:ascii="Calibri Light" w:hAnsi="Calibri Light" w:cs="Calibri Light"/>
          <w:sz w:val="23"/>
          <w:szCs w:val="23"/>
        </w:rPr>
        <w:t>2</w:t>
      </w:r>
      <w:r w:rsidR="00B63C6B" w:rsidRPr="003C7700">
        <w:rPr>
          <w:rFonts w:ascii="Calibri Light" w:hAnsi="Calibri Light" w:cs="Calibri Light"/>
          <w:sz w:val="23"/>
          <w:szCs w:val="23"/>
        </w:rPr>
        <w:t>8</w:t>
      </w:r>
      <w:r w:rsidRPr="003C7700">
        <w:rPr>
          <w:rFonts w:ascii="Calibri Light" w:hAnsi="Calibri Light" w:cs="Calibri Light"/>
          <w:sz w:val="23"/>
          <w:szCs w:val="23"/>
        </w:rPr>
        <w:t xml:space="preserve">.4 </w:t>
      </w:r>
      <w:r w:rsidR="00007EE2" w:rsidRPr="003C7700">
        <w:rPr>
          <w:rFonts w:ascii="Calibri Light" w:hAnsi="Calibri Light" w:cs="Calibri Light"/>
          <w:sz w:val="23"/>
          <w:szCs w:val="23"/>
        </w:rPr>
        <w:t>Umowy</w:t>
      </w:r>
      <w:r w:rsidRPr="003C7700">
        <w:rPr>
          <w:rFonts w:ascii="Calibri Light" w:hAnsi="Calibri Light" w:cs="Calibri Light"/>
          <w:sz w:val="23"/>
          <w:szCs w:val="23"/>
        </w:rPr>
        <w:t>.</w:t>
      </w:r>
    </w:p>
    <w:p w14:paraId="37833AA0" w14:textId="58CA3700" w:rsidR="00712AF3" w:rsidRPr="003C7700" w:rsidRDefault="00712AF3" w:rsidP="00902706">
      <w:pPr>
        <w:pStyle w:val="EYBulletedList1"/>
        <w:numPr>
          <w:ilvl w:val="0"/>
          <w:numId w:val="43"/>
        </w:numPr>
        <w:jc w:val="left"/>
        <w:rPr>
          <w:rFonts w:ascii="Calibri Light" w:hAnsi="Calibri Light" w:cs="Calibri Light"/>
          <w:sz w:val="23"/>
          <w:szCs w:val="23"/>
        </w:rPr>
      </w:pPr>
      <w:r w:rsidRPr="003C7700">
        <w:rPr>
          <w:rFonts w:ascii="Calibri Light" w:hAnsi="Calibri Light" w:cs="Calibri Light"/>
          <w:sz w:val="23"/>
          <w:szCs w:val="23"/>
        </w:rPr>
        <w:t>OK w zamówieniu na Usługę wskazuje odcinek Ciemnego włókna, jego zakończenia, preferowany przebieg, długość oraz inne istotne parametry techniczne.</w:t>
      </w:r>
    </w:p>
    <w:p w14:paraId="406CD6C1" w14:textId="0A39A6AF" w:rsidR="00712AF3" w:rsidRPr="003C7700" w:rsidRDefault="00712AF3" w:rsidP="00902706">
      <w:pPr>
        <w:pStyle w:val="EYBulletedList1"/>
        <w:numPr>
          <w:ilvl w:val="0"/>
          <w:numId w:val="43"/>
        </w:numPr>
        <w:jc w:val="left"/>
        <w:rPr>
          <w:rFonts w:ascii="Calibri Light" w:hAnsi="Calibri Light" w:cs="Calibri Light"/>
          <w:sz w:val="23"/>
          <w:szCs w:val="23"/>
        </w:rPr>
      </w:pPr>
      <w:r w:rsidRPr="003C7700">
        <w:rPr>
          <w:rFonts w:ascii="Calibri Light" w:hAnsi="Calibri Light" w:cs="Calibri Light"/>
          <w:sz w:val="23"/>
          <w:szCs w:val="23"/>
        </w:rPr>
        <w:t xml:space="preserve">Długość dzierżawionego Ciemnego włókna jest liczona jako długość odcinka Kanalizacji </w:t>
      </w:r>
      <w:r w:rsidR="00BD1A58" w:rsidRPr="003C7700">
        <w:rPr>
          <w:rFonts w:ascii="Calibri Light" w:hAnsi="Calibri Light" w:cs="Calibri Light"/>
          <w:sz w:val="23"/>
          <w:szCs w:val="23"/>
        </w:rPr>
        <w:t>k</w:t>
      </w:r>
      <w:r w:rsidRPr="003C7700">
        <w:rPr>
          <w:rFonts w:ascii="Calibri Light" w:hAnsi="Calibri Light" w:cs="Calibri Light"/>
          <w:sz w:val="23"/>
          <w:szCs w:val="23"/>
        </w:rPr>
        <w:t>ablowej lub Podbudowy słupowej wykorzystanych do przeprowadzenia tego Ciemnego włókna. Długość odcinka Podbudowy słupowej, o którym mowa w zdaniu powyżej, jest liczona jako odległość mierzona w osi tej Podbudowy słupowej od pierwszego do ostatniego słupa.</w:t>
      </w:r>
    </w:p>
    <w:p w14:paraId="2A7780A8" w14:textId="2B792BEB" w:rsidR="00712AF3" w:rsidRPr="003C7700" w:rsidRDefault="00712AF3" w:rsidP="006F294D">
      <w:pPr>
        <w:pStyle w:val="Nagwek2"/>
        <w:numPr>
          <w:ilvl w:val="1"/>
          <w:numId w:val="98"/>
        </w:numPr>
        <w:rPr>
          <w:rFonts w:ascii="Calibri Light" w:hAnsi="Calibri Light" w:cs="Calibri Light"/>
          <w:b/>
          <w:sz w:val="23"/>
          <w:szCs w:val="23"/>
          <w:lang w:val="pl-PL"/>
        </w:rPr>
      </w:pPr>
      <w:bookmarkStart w:id="223" w:name="_Toc204081086"/>
      <w:r w:rsidRPr="003C7700">
        <w:rPr>
          <w:rFonts w:ascii="Calibri Light" w:hAnsi="Calibri Light" w:cs="Calibri Light"/>
          <w:b/>
          <w:sz w:val="23"/>
          <w:szCs w:val="23"/>
          <w:lang w:val="pl-PL"/>
        </w:rPr>
        <w:t>Usługa LLU</w:t>
      </w:r>
      <w:bookmarkEnd w:id="223"/>
    </w:p>
    <w:p w14:paraId="458F7F01" w14:textId="2AEC2F6A" w:rsidR="00712AF3" w:rsidRPr="003C7700" w:rsidRDefault="00712AF3" w:rsidP="00902706">
      <w:pPr>
        <w:pStyle w:val="EYBulletedList1"/>
        <w:numPr>
          <w:ilvl w:val="0"/>
          <w:numId w:val="44"/>
        </w:numPr>
        <w:jc w:val="left"/>
        <w:rPr>
          <w:rFonts w:ascii="Calibri Light" w:hAnsi="Calibri Light" w:cs="Calibri Light"/>
          <w:sz w:val="23"/>
          <w:szCs w:val="23"/>
        </w:rPr>
      </w:pPr>
      <w:r w:rsidRPr="003C7700">
        <w:rPr>
          <w:rFonts w:ascii="Calibri Light" w:hAnsi="Calibri Light" w:cs="Calibri Light"/>
          <w:sz w:val="23"/>
          <w:szCs w:val="23"/>
        </w:rPr>
        <w:t>Usługa LLU polega na zapewnieniu pełnego dostępu do Lokalnej pętli abon</w:t>
      </w:r>
      <w:r w:rsidR="005A1F9B" w:rsidRPr="003C7700">
        <w:rPr>
          <w:rFonts w:ascii="Calibri Light" w:hAnsi="Calibri Light" w:cs="Calibri Light"/>
          <w:sz w:val="23"/>
          <w:szCs w:val="23"/>
        </w:rPr>
        <w:t>enckiej przez OSD na rzecz OK.</w:t>
      </w:r>
    </w:p>
    <w:p w14:paraId="2D081844" w14:textId="4DF3FBE1" w:rsidR="00712AF3" w:rsidRPr="003C7700" w:rsidRDefault="00712AF3" w:rsidP="00902706">
      <w:pPr>
        <w:pStyle w:val="EYBulletedList1"/>
        <w:numPr>
          <w:ilvl w:val="0"/>
          <w:numId w:val="44"/>
        </w:numPr>
        <w:jc w:val="left"/>
        <w:rPr>
          <w:rFonts w:ascii="Calibri Light" w:hAnsi="Calibri Light" w:cs="Calibri Light"/>
          <w:sz w:val="23"/>
          <w:szCs w:val="23"/>
        </w:rPr>
      </w:pPr>
      <w:r w:rsidRPr="003C7700">
        <w:rPr>
          <w:rFonts w:ascii="Calibri Light" w:hAnsi="Calibri Light" w:cs="Calibri Light"/>
          <w:sz w:val="23"/>
          <w:szCs w:val="23"/>
        </w:rPr>
        <w:t xml:space="preserve">W ramach </w:t>
      </w:r>
      <w:r w:rsidR="003C3BD2" w:rsidRPr="003C7700">
        <w:rPr>
          <w:rFonts w:ascii="Calibri Light" w:hAnsi="Calibri Light" w:cs="Calibri Light"/>
          <w:sz w:val="23"/>
          <w:szCs w:val="23"/>
        </w:rPr>
        <w:t xml:space="preserve">usługi </w:t>
      </w:r>
      <w:r w:rsidRPr="003C7700">
        <w:rPr>
          <w:rFonts w:ascii="Calibri Light" w:hAnsi="Calibri Light" w:cs="Calibri Light"/>
          <w:sz w:val="23"/>
          <w:szCs w:val="23"/>
        </w:rPr>
        <w:t>LLU OSD, w zależn</w:t>
      </w:r>
      <w:r w:rsidR="005A1F9B" w:rsidRPr="003C7700">
        <w:rPr>
          <w:rFonts w:ascii="Calibri Light" w:hAnsi="Calibri Light" w:cs="Calibri Light"/>
          <w:sz w:val="23"/>
          <w:szCs w:val="23"/>
        </w:rPr>
        <w:t>ości od technologii dostępowej:</w:t>
      </w:r>
    </w:p>
    <w:p w14:paraId="2A97A672" w14:textId="27F6BEB8" w:rsidR="00712AF3" w:rsidRPr="003C7700" w:rsidRDefault="00712AF3" w:rsidP="00902706">
      <w:pPr>
        <w:pStyle w:val="EYBulletedList1"/>
        <w:numPr>
          <w:ilvl w:val="2"/>
          <w:numId w:val="45"/>
        </w:numPr>
        <w:jc w:val="left"/>
        <w:rPr>
          <w:rFonts w:ascii="Calibri Light" w:hAnsi="Calibri Light" w:cs="Calibri Light"/>
          <w:sz w:val="23"/>
          <w:szCs w:val="23"/>
        </w:rPr>
      </w:pPr>
      <w:r w:rsidRPr="003C7700">
        <w:rPr>
          <w:rFonts w:ascii="Calibri Light" w:hAnsi="Calibri Light" w:cs="Calibri Light"/>
          <w:sz w:val="23"/>
          <w:szCs w:val="23"/>
        </w:rPr>
        <w:t>zapewnia OK możliwość korzystania z pełnego pasma częstotliwości Lokalnej pętli abonenckiej w sieciach bazują</w:t>
      </w:r>
      <w:r w:rsidR="005A1F9B" w:rsidRPr="003C7700">
        <w:rPr>
          <w:rFonts w:ascii="Calibri Light" w:hAnsi="Calibri Light" w:cs="Calibri Light"/>
          <w:sz w:val="23"/>
          <w:szCs w:val="23"/>
        </w:rPr>
        <w:t>cych na kablach koncentrycznych</w:t>
      </w:r>
      <w:r w:rsidR="00660698" w:rsidRPr="003C7700">
        <w:rPr>
          <w:rFonts w:ascii="Calibri Light" w:hAnsi="Calibri Light" w:cs="Calibri Light"/>
          <w:sz w:val="23"/>
          <w:szCs w:val="23"/>
        </w:rPr>
        <w:t>,</w:t>
      </w:r>
    </w:p>
    <w:p w14:paraId="16D930AB" w14:textId="1C31C0BC" w:rsidR="00712AF3" w:rsidRPr="003C7700" w:rsidRDefault="00712AF3" w:rsidP="00902706">
      <w:pPr>
        <w:pStyle w:val="EYBulletedList1"/>
        <w:numPr>
          <w:ilvl w:val="2"/>
          <w:numId w:val="45"/>
        </w:numPr>
        <w:jc w:val="left"/>
        <w:rPr>
          <w:rFonts w:ascii="Calibri Light" w:hAnsi="Calibri Light" w:cs="Calibri Light"/>
          <w:sz w:val="23"/>
          <w:szCs w:val="23"/>
        </w:rPr>
      </w:pPr>
      <w:r w:rsidRPr="003C7700">
        <w:rPr>
          <w:rFonts w:ascii="Calibri Light" w:hAnsi="Calibri Light" w:cs="Calibri Light"/>
          <w:sz w:val="23"/>
          <w:szCs w:val="23"/>
        </w:rPr>
        <w:t xml:space="preserve">udostępnia, do wyłącznej dyspozycji OK pary lub kabla parowego celem umożliwienia świadczenia usług (w sieciach P2P udostępnienie może nastąpić w każdym punkcie komutacji kabli parowych od </w:t>
      </w:r>
      <w:r w:rsidR="006269D7" w:rsidRPr="003C7700">
        <w:rPr>
          <w:rFonts w:ascii="Calibri Light" w:hAnsi="Calibri Light" w:cs="Calibri Light"/>
          <w:sz w:val="23"/>
          <w:szCs w:val="23"/>
        </w:rPr>
        <w:t xml:space="preserve">gniazdka abonenckiego </w:t>
      </w:r>
      <w:r w:rsidR="005A1F9B" w:rsidRPr="003C7700">
        <w:rPr>
          <w:rFonts w:ascii="Calibri Light" w:hAnsi="Calibri Light" w:cs="Calibri Light"/>
          <w:sz w:val="23"/>
          <w:szCs w:val="23"/>
        </w:rPr>
        <w:t>do aktywnego węzła dostępowego)</w:t>
      </w:r>
      <w:r w:rsidR="00660698" w:rsidRPr="003C7700">
        <w:rPr>
          <w:rFonts w:ascii="Calibri Light" w:hAnsi="Calibri Light" w:cs="Calibri Light"/>
          <w:sz w:val="23"/>
          <w:szCs w:val="23"/>
        </w:rPr>
        <w:t>,</w:t>
      </w:r>
    </w:p>
    <w:p w14:paraId="252CCE04" w14:textId="04F65FCB" w:rsidR="00712AF3" w:rsidRPr="003C7700" w:rsidRDefault="00712AF3" w:rsidP="00902706">
      <w:pPr>
        <w:pStyle w:val="EYBulletedList1"/>
        <w:numPr>
          <w:ilvl w:val="2"/>
          <w:numId w:val="45"/>
        </w:numPr>
        <w:jc w:val="left"/>
        <w:rPr>
          <w:rFonts w:ascii="Calibri Light" w:hAnsi="Calibri Light" w:cs="Calibri Light"/>
          <w:sz w:val="23"/>
          <w:szCs w:val="23"/>
        </w:rPr>
      </w:pPr>
      <w:r w:rsidRPr="003C7700">
        <w:rPr>
          <w:rFonts w:ascii="Calibri Light" w:hAnsi="Calibri Light" w:cs="Calibri Light"/>
          <w:sz w:val="23"/>
          <w:szCs w:val="23"/>
        </w:rPr>
        <w:t>udostępnia, do wyłącznej dyspozycji OK, włókna światłowodowe celem</w:t>
      </w:r>
      <w:r w:rsidR="005A1F9B" w:rsidRPr="003C7700">
        <w:rPr>
          <w:rFonts w:ascii="Calibri Light" w:hAnsi="Calibri Light" w:cs="Calibri Light"/>
          <w:sz w:val="23"/>
          <w:szCs w:val="23"/>
        </w:rPr>
        <w:t xml:space="preserve"> umożliwienia świadczenia usług</w:t>
      </w:r>
      <w:r w:rsidR="002F0C4B" w:rsidRPr="003C7700">
        <w:rPr>
          <w:rFonts w:ascii="Calibri Light" w:hAnsi="Calibri Light" w:cs="Calibri Light"/>
          <w:sz w:val="23"/>
          <w:szCs w:val="23"/>
        </w:rPr>
        <w:t>:</w:t>
      </w:r>
    </w:p>
    <w:p w14:paraId="42E82447" w14:textId="7E85927C" w:rsidR="00712AF3" w:rsidRPr="003C7700" w:rsidRDefault="00712AF3" w:rsidP="00902706">
      <w:pPr>
        <w:pStyle w:val="EYBulletedList1"/>
        <w:numPr>
          <w:ilvl w:val="3"/>
          <w:numId w:val="53"/>
        </w:numPr>
        <w:jc w:val="left"/>
        <w:rPr>
          <w:rFonts w:ascii="Calibri Light" w:hAnsi="Calibri Light" w:cs="Calibri Light"/>
          <w:sz w:val="23"/>
          <w:szCs w:val="23"/>
        </w:rPr>
      </w:pPr>
      <w:r w:rsidRPr="003C7700">
        <w:rPr>
          <w:rFonts w:ascii="Calibri Light" w:hAnsi="Calibri Light" w:cs="Calibri Light"/>
          <w:sz w:val="23"/>
          <w:szCs w:val="23"/>
        </w:rPr>
        <w:t xml:space="preserve">w sieciach P2MP udostępnienie może nastąpić w każdym punkcie komutacji włókien światłowodowych od </w:t>
      </w:r>
      <w:r w:rsidR="007D0A9F" w:rsidRPr="003C7700">
        <w:rPr>
          <w:rFonts w:ascii="Calibri Light" w:hAnsi="Calibri Light" w:cs="Calibri Light"/>
          <w:sz w:val="23"/>
          <w:szCs w:val="23"/>
        </w:rPr>
        <w:t xml:space="preserve">gniazdka </w:t>
      </w:r>
      <w:r w:rsidR="008A5599" w:rsidRPr="003C7700">
        <w:rPr>
          <w:rFonts w:ascii="Calibri Light" w:hAnsi="Calibri Light" w:cs="Calibri Light"/>
          <w:sz w:val="23"/>
          <w:szCs w:val="23"/>
        </w:rPr>
        <w:t>abonenckiego</w:t>
      </w:r>
      <w:r w:rsidRPr="003C7700">
        <w:rPr>
          <w:rFonts w:ascii="Calibri Light" w:hAnsi="Calibri Light" w:cs="Calibri Light"/>
          <w:sz w:val="23"/>
          <w:szCs w:val="23"/>
        </w:rPr>
        <w:t xml:space="preserve"> do pierwszego </w:t>
      </w:r>
      <w:proofErr w:type="spellStart"/>
      <w:r w:rsidRPr="003C7700">
        <w:rPr>
          <w:rFonts w:ascii="Calibri Light" w:hAnsi="Calibri Light" w:cs="Calibri Light"/>
          <w:sz w:val="23"/>
          <w:szCs w:val="23"/>
        </w:rPr>
        <w:t>splittera</w:t>
      </w:r>
      <w:proofErr w:type="spellEnd"/>
      <w:r w:rsidRPr="003C7700">
        <w:rPr>
          <w:rFonts w:ascii="Calibri Light" w:hAnsi="Calibri Light" w:cs="Calibri Light"/>
          <w:sz w:val="23"/>
          <w:szCs w:val="23"/>
        </w:rPr>
        <w:t xml:space="preserve"> optycznego (udostępnienie nie może być realizowane na wykorzystanych włóknach światłowodowych zasilających </w:t>
      </w:r>
      <w:proofErr w:type="spellStart"/>
      <w:r w:rsidRPr="003C7700">
        <w:rPr>
          <w:rFonts w:ascii="Calibri Light" w:hAnsi="Calibri Light" w:cs="Calibri Light"/>
          <w:sz w:val="23"/>
          <w:szCs w:val="23"/>
        </w:rPr>
        <w:t>splitter</w:t>
      </w:r>
      <w:proofErr w:type="spellEnd"/>
      <w:r w:rsidRPr="003C7700">
        <w:rPr>
          <w:rFonts w:ascii="Calibri Light" w:hAnsi="Calibri Light" w:cs="Calibri Light"/>
          <w:sz w:val="23"/>
          <w:szCs w:val="23"/>
        </w:rPr>
        <w:t xml:space="preserve"> pierwsz</w:t>
      </w:r>
      <w:r w:rsidR="005A1F9B" w:rsidRPr="003C7700">
        <w:rPr>
          <w:rFonts w:ascii="Calibri Light" w:hAnsi="Calibri Light" w:cs="Calibri Light"/>
          <w:sz w:val="23"/>
          <w:szCs w:val="23"/>
        </w:rPr>
        <w:t>ego i drugiego stopnia kaskady)</w:t>
      </w:r>
      <w:r w:rsidR="00660698" w:rsidRPr="003C7700">
        <w:rPr>
          <w:rFonts w:ascii="Calibri Light" w:hAnsi="Calibri Light" w:cs="Calibri Light"/>
          <w:sz w:val="23"/>
          <w:szCs w:val="23"/>
        </w:rPr>
        <w:t>,</w:t>
      </w:r>
    </w:p>
    <w:p w14:paraId="5EC493CE" w14:textId="65519ECC" w:rsidR="00712AF3" w:rsidRPr="003C7700" w:rsidRDefault="00712AF3" w:rsidP="00902706">
      <w:pPr>
        <w:pStyle w:val="EYBulletedList1"/>
        <w:numPr>
          <w:ilvl w:val="3"/>
          <w:numId w:val="53"/>
        </w:numPr>
        <w:jc w:val="left"/>
        <w:rPr>
          <w:rFonts w:ascii="Calibri Light" w:hAnsi="Calibri Light" w:cs="Calibri Light"/>
          <w:sz w:val="23"/>
          <w:szCs w:val="23"/>
        </w:rPr>
      </w:pPr>
      <w:r w:rsidRPr="003C7700">
        <w:rPr>
          <w:rFonts w:ascii="Calibri Light" w:hAnsi="Calibri Light" w:cs="Calibri Light"/>
          <w:sz w:val="23"/>
          <w:szCs w:val="23"/>
        </w:rPr>
        <w:t xml:space="preserve">w sieciach P2P udostępnienie może nastąpić w każdym punkcie komutacji włókien światłowodowych od </w:t>
      </w:r>
      <w:r w:rsidR="007D0A9F" w:rsidRPr="003C7700">
        <w:rPr>
          <w:rFonts w:ascii="Calibri Light" w:hAnsi="Calibri Light" w:cs="Calibri Light"/>
          <w:sz w:val="23"/>
          <w:szCs w:val="23"/>
        </w:rPr>
        <w:t xml:space="preserve">gniazdka </w:t>
      </w:r>
      <w:r w:rsidR="006269D7" w:rsidRPr="003C7700">
        <w:rPr>
          <w:rFonts w:ascii="Calibri Light" w:hAnsi="Calibri Light" w:cs="Calibri Light"/>
          <w:sz w:val="23"/>
          <w:szCs w:val="23"/>
        </w:rPr>
        <w:t>abonenckiego</w:t>
      </w:r>
      <w:r w:rsidR="007D0A9F" w:rsidRPr="003C7700">
        <w:rPr>
          <w:rFonts w:ascii="Calibri Light" w:hAnsi="Calibri Light" w:cs="Calibri Light"/>
          <w:sz w:val="23"/>
          <w:szCs w:val="23"/>
        </w:rPr>
        <w:t xml:space="preserve"> </w:t>
      </w:r>
      <w:r w:rsidR="005A1F9B" w:rsidRPr="003C7700">
        <w:rPr>
          <w:rFonts w:ascii="Calibri Light" w:hAnsi="Calibri Light" w:cs="Calibri Light"/>
          <w:sz w:val="23"/>
          <w:szCs w:val="23"/>
        </w:rPr>
        <w:t>do aktywnego węzła dostępowego.</w:t>
      </w:r>
    </w:p>
    <w:p w14:paraId="366721C6" w14:textId="325DD007" w:rsidR="00712AF3" w:rsidRPr="003C7700" w:rsidRDefault="00712AF3" w:rsidP="00902706">
      <w:pPr>
        <w:pStyle w:val="EYBulletedList1"/>
        <w:numPr>
          <w:ilvl w:val="0"/>
          <w:numId w:val="44"/>
        </w:numPr>
        <w:jc w:val="left"/>
        <w:rPr>
          <w:rFonts w:ascii="Calibri Light" w:hAnsi="Calibri Light" w:cs="Calibri Light"/>
          <w:sz w:val="23"/>
          <w:szCs w:val="23"/>
        </w:rPr>
      </w:pPr>
      <w:r w:rsidRPr="003C7700">
        <w:rPr>
          <w:rFonts w:ascii="Calibri Light" w:hAnsi="Calibri Light" w:cs="Calibri Light"/>
          <w:sz w:val="23"/>
          <w:szCs w:val="23"/>
        </w:rPr>
        <w:t xml:space="preserve">Dla </w:t>
      </w:r>
      <w:r w:rsidR="003C3BD2" w:rsidRPr="003C7700">
        <w:rPr>
          <w:rFonts w:ascii="Calibri Light" w:hAnsi="Calibri Light" w:cs="Calibri Light"/>
          <w:sz w:val="23"/>
          <w:szCs w:val="23"/>
        </w:rPr>
        <w:t xml:space="preserve">usługi </w:t>
      </w:r>
      <w:r w:rsidRPr="003C7700">
        <w:rPr>
          <w:rFonts w:ascii="Calibri Light" w:hAnsi="Calibri Light" w:cs="Calibri Light"/>
          <w:sz w:val="23"/>
          <w:szCs w:val="23"/>
        </w:rPr>
        <w:t>LLU, OSD zapewnia n</w:t>
      </w:r>
      <w:r w:rsidR="006711A6" w:rsidRPr="003C7700">
        <w:rPr>
          <w:rFonts w:ascii="Calibri Light" w:hAnsi="Calibri Light" w:cs="Calibri Light"/>
          <w:sz w:val="23"/>
          <w:szCs w:val="23"/>
        </w:rPr>
        <w:t>astępujące PDU, odpowiednio dla</w:t>
      </w:r>
      <w:r w:rsidR="0015440A" w:rsidRPr="003C7700">
        <w:rPr>
          <w:rFonts w:ascii="Calibri Light" w:hAnsi="Calibri Light" w:cs="Calibri Light"/>
          <w:sz w:val="23"/>
          <w:szCs w:val="23"/>
        </w:rPr>
        <w:t>:</w:t>
      </w:r>
    </w:p>
    <w:p w14:paraId="2D877DE6" w14:textId="0745ECC7" w:rsidR="00712AF3" w:rsidRPr="003C7700" w:rsidRDefault="00712AF3" w:rsidP="00902706">
      <w:pPr>
        <w:pStyle w:val="EYBulletedList1"/>
        <w:numPr>
          <w:ilvl w:val="1"/>
          <w:numId w:val="44"/>
        </w:numPr>
        <w:jc w:val="left"/>
        <w:rPr>
          <w:rFonts w:ascii="Calibri Light" w:hAnsi="Calibri Light" w:cs="Calibri Light"/>
          <w:sz w:val="23"/>
          <w:szCs w:val="23"/>
        </w:rPr>
      </w:pPr>
      <w:r w:rsidRPr="003C7700">
        <w:rPr>
          <w:rFonts w:ascii="Calibri Light" w:hAnsi="Calibri Light" w:cs="Calibri Light"/>
          <w:sz w:val="23"/>
          <w:szCs w:val="23"/>
        </w:rPr>
        <w:t xml:space="preserve">Fizycznego uwolnienia pętli lokalnej w sieciach bazujących na kablach koncentrycznych – w każdym punkcie komutacji kabli koncentrycznych od </w:t>
      </w:r>
      <w:r w:rsidR="006269D7" w:rsidRPr="003C7700">
        <w:rPr>
          <w:rFonts w:ascii="Calibri Light" w:hAnsi="Calibri Light" w:cs="Calibri Light"/>
          <w:sz w:val="23"/>
          <w:szCs w:val="23"/>
        </w:rPr>
        <w:t xml:space="preserve">gniazdka abonenckiego </w:t>
      </w:r>
      <w:r w:rsidRPr="003C7700">
        <w:rPr>
          <w:rFonts w:ascii="Calibri Light" w:hAnsi="Calibri Light" w:cs="Calibri Light"/>
          <w:sz w:val="23"/>
          <w:szCs w:val="23"/>
        </w:rPr>
        <w:t>do pierwszego Punktu agregacji (połączenia) kabli koncentrycznych</w:t>
      </w:r>
      <w:r w:rsidR="0015440A" w:rsidRPr="003C7700">
        <w:rPr>
          <w:rFonts w:ascii="Calibri Light" w:hAnsi="Calibri Light" w:cs="Calibri Light"/>
          <w:sz w:val="23"/>
          <w:szCs w:val="23"/>
        </w:rPr>
        <w:t>,</w:t>
      </w:r>
    </w:p>
    <w:p w14:paraId="41F5B9A5" w14:textId="316BE087" w:rsidR="00712AF3" w:rsidRPr="003C7700" w:rsidRDefault="00712AF3" w:rsidP="00902706">
      <w:pPr>
        <w:pStyle w:val="EYBulletedList1"/>
        <w:numPr>
          <w:ilvl w:val="1"/>
          <w:numId w:val="44"/>
        </w:numPr>
        <w:jc w:val="left"/>
        <w:rPr>
          <w:rFonts w:ascii="Calibri Light" w:hAnsi="Calibri Light" w:cs="Calibri Light"/>
          <w:sz w:val="23"/>
          <w:szCs w:val="23"/>
        </w:rPr>
      </w:pPr>
      <w:r w:rsidRPr="003C7700">
        <w:rPr>
          <w:rFonts w:ascii="Calibri Light" w:hAnsi="Calibri Light" w:cs="Calibri Light"/>
          <w:sz w:val="23"/>
          <w:szCs w:val="23"/>
        </w:rPr>
        <w:lastRenderedPageBreak/>
        <w:t>Fizycznego uwolnienia pętli lokalnej w sieciach bazujących na kablach parowych – w</w:t>
      </w:r>
      <w:r w:rsidR="000F6398" w:rsidRPr="003C7700">
        <w:rPr>
          <w:rFonts w:ascii="Calibri Light" w:hAnsi="Calibri Light" w:cs="Calibri Light"/>
          <w:sz w:val="23"/>
          <w:szCs w:val="23"/>
        </w:rPr>
        <w:t> </w:t>
      </w:r>
      <w:r w:rsidRPr="003C7700">
        <w:rPr>
          <w:rFonts w:ascii="Calibri Light" w:hAnsi="Calibri Light" w:cs="Calibri Light"/>
          <w:sz w:val="23"/>
          <w:szCs w:val="23"/>
        </w:rPr>
        <w:t xml:space="preserve">każdym punkcie komutacji kabli parowych od </w:t>
      </w:r>
      <w:r w:rsidR="006269D7" w:rsidRPr="003C7700">
        <w:rPr>
          <w:rFonts w:ascii="Calibri Light" w:hAnsi="Calibri Light" w:cs="Calibri Light"/>
          <w:sz w:val="23"/>
          <w:szCs w:val="23"/>
        </w:rPr>
        <w:t xml:space="preserve">gniazdka abonenckiego </w:t>
      </w:r>
      <w:r w:rsidR="006711A6" w:rsidRPr="003C7700">
        <w:rPr>
          <w:rFonts w:ascii="Calibri Light" w:hAnsi="Calibri Light" w:cs="Calibri Light"/>
          <w:sz w:val="23"/>
          <w:szCs w:val="23"/>
        </w:rPr>
        <w:t>do aktywnego węzła dostępowego</w:t>
      </w:r>
      <w:r w:rsidR="0015440A" w:rsidRPr="003C7700">
        <w:rPr>
          <w:rFonts w:ascii="Calibri Light" w:hAnsi="Calibri Light" w:cs="Calibri Light"/>
          <w:sz w:val="23"/>
          <w:szCs w:val="23"/>
        </w:rPr>
        <w:t>,</w:t>
      </w:r>
    </w:p>
    <w:p w14:paraId="0ADFC7A9" w14:textId="6C9AA92F" w:rsidR="00712AF3" w:rsidRPr="003C7700" w:rsidRDefault="00712AF3" w:rsidP="00902706">
      <w:pPr>
        <w:pStyle w:val="EYBulletedList1"/>
        <w:numPr>
          <w:ilvl w:val="1"/>
          <w:numId w:val="44"/>
        </w:numPr>
        <w:jc w:val="left"/>
        <w:rPr>
          <w:rFonts w:ascii="Calibri Light" w:hAnsi="Calibri Light" w:cs="Calibri Light"/>
          <w:sz w:val="23"/>
          <w:szCs w:val="23"/>
        </w:rPr>
      </w:pPr>
      <w:r w:rsidRPr="003C7700">
        <w:rPr>
          <w:rFonts w:ascii="Calibri Light" w:hAnsi="Calibri Light" w:cs="Calibri Light"/>
          <w:sz w:val="23"/>
          <w:szCs w:val="23"/>
        </w:rPr>
        <w:t xml:space="preserve">Fizycznego uwolnienia pętli lokalnej w sieciach światłowodowych P2MP – w każdym punkcie komutacji włókien światłowodowych od </w:t>
      </w:r>
      <w:r w:rsidR="007D0A9F" w:rsidRPr="003C7700">
        <w:rPr>
          <w:rFonts w:ascii="Calibri Light" w:hAnsi="Calibri Light" w:cs="Calibri Light"/>
          <w:sz w:val="23"/>
          <w:szCs w:val="23"/>
        </w:rPr>
        <w:t xml:space="preserve">gniazdka </w:t>
      </w:r>
      <w:r w:rsidR="006269D7" w:rsidRPr="003C7700">
        <w:rPr>
          <w:rFonts w:ascii="Calibri Light" w:hAnsi="Calibri Light" w:cs="Calibri Light"/>
          <w:sz w:val="23"/>
          <w:szCs w:val="23"/>
        </w:rPr>
        <w:t>abonenckiego</w:t>
      </w:r>
      <w:r w:rsidRPr="003C7700">
        <w:rPr>
          <w:rFonts w:ascii="Calibri Light" w:hAnsi="Calibri Light" w:cs="Calibri Light"/>
          <w:sz w:val="23"/>
          <w:szCs w:val="23"/>
        </w:rPr>
        <w:t xml:space="preserve"> do pierwszego </w:t>
      </w:r>
      <w:proofErr w:type="spellStart"/>
      <w:r w:rsidRPr="003C7700">
        <w:rPr>
          <w:rFonts w:ascii="Calibri Light" w:hAnsi="Calibri Light" w:cs="Calibri Light"/>
          <w:sz w:val="23"/>
          <w:szCs w:val="23"/>
        </w:rPr>
        <w:t>splittera</w:t>
      </w:r>
      <w:proofErr w:type="spellEnd"/>
      <w:r w:rsidRPr="003C7700">
        <w:rPr>
          <w:rFonts w:ascii="Calibri Light" w:hAnsi="Calibri Light" w:cs="Calibri Light"/>
          <w:sz w:val="23"/>
          <w:szCs w:val="23"/>
        </w:rPr>
        <w:t xml:space="preserve"> optycznego (udostępnienie nie może być realizowane na wykorzystanych włóknach światłowodowych zasilających </w:t>
      </w:r>
      <w:proofErr w:type="spellStart"/>
      <w:r w:rsidRPr="003C7700">
        <w:rPr>
          <w:rFonts w:ascii="Calibri Light" w:hAnsi="Calibri Light" w:cs="Calibri Light"/>
          <w:sz w:val="23"/>
          <w:szCs w:val="23"/>
        </w:rPr>
        <w:t>splitter</w:t>
      </w:r>
      <w:proofErr w:type="spellEnd"/>
      <w:r w:rsidRPr="003C7700">
        <w:rPr>
          <w:rFonts w:ascii="Calibri Light" w:hAnsi="Calibri Light" w:cs="Calibri Light"/>
          <w:sz w:val="23"/>
          <w:szCs w:val="23"/>
        </w:rPr>
        <w:t xml:space="preserve"> pierwsz</w:t>
      </w:r>
      <w:r w:rsidR="006711A6" w:rsidRPr="003C7700">
        <w:rPr>
          <w:rFonts w:ascii="Calibri Light" w:hAnsi="Calibri Light" w:cs="Calibri Light"/>
          <w:sz w:val="23"/>
          <w:szCs w:val="23"/>
        </w:rPr>
        <w:t>ego i drugiego stopnia kaskady)</w:t>
      </w:r>
      <w:r w:rsidR="0015440A" w:rsidRPr="003C7700">
        <w:rPr>
          <w:rFonts w:ascii="Calibri Light" w:hAnsi="Calibri Light" w:cs="Calibri Light"/>
          <w:sz w:val="23"/>
          <w:szCs w:val="23"/>
        </w:rPr>
        <w:t>,</w:t>
      </w:r>
    </w:p>
    <w:p w14:paraId="45FB5445" w14:textId="0459577B" w:rsidR="00712AF3" w:rsidRPr="003C7700" w:rsidRDefault="00712AF3" w:rsidP="00902706">
      <w:pPr>
        <w:pStyle w:val="EYBulletedList1"/>
        <w:numPr>
          <w:ilvl w:val="1"/>
          <w:numId w:val="44"/>
        </w:numPr>
        <w:jc w:val="left"/>
        <w:rPr>
          <w:rFonts w:ascii="Calibri Light" w:hAnsi="Calibri Light" w:cs="Calibri Light"/>
          <w:sz w:val="23"/>
          <w:szCs w:val="23"/>
        </w:rPr>
      </w:pPr>
      <w:r w:rsidRPr="003C7700">
        <w:rPr>
          <w:rFonts w:ascii="Calibri Light" w:hAnsi="Calibri Light" w:cs="Calibri Light"/>
          <w:sz w:val="23"/>
          <w:szCs w:val="23"/>
        </w:rPr>
        <w:t xml:space="preserve">Fizycznego uwolnienia pętli lokalnej w sieciach światłowodowych P2P – w każdym punkcie komutacji włókien światłowodowych od </w:t>
      </w:r>
      <w:r w:rsidR="006269D7" w:rsidRPr="003C7700">
        <w:rPr>
          <w:rFonts w:ascii="Calibri Light" w:hAnsi="Calibri Light" w:cs="Calibri Light"/>
          <w:sz w:val="23"/>
          <w:szCs w:val="23"/>
        </w:rPr>
        <w:t xml:space="preserve">gniazdka abonenckiego </w:t>
      </w:r>
      <w:r w:rsidR="006711A6" w:rsidRPr="003C7700">
        <w:rPr>
          <w:rFonts w:ascii="Calibri Light" w:hAnsi="Calibri Light" w:cs="Calibri Light"/>
          <w:sz w:val="23"/>
          <w:szCs w:val="23"/>
        </w:rPr>
        <w:t>do aktywnego węzła dostępowego.</w:t>
      </w:r>
    </w:p>
    <w:p w14:paraId="55DCA58B" w14:textId="7F759E49" w:rsidR="00712AF3" w:rsidRPr="003C7700" w:rsidRDefault="00712AF3" w:rsidP="00902706">
      <w:pPr>
        <w:pStyle w:val="EYBulletedList1"/>
        <w:numPr>
          <w:ilvl w:val="0"/>
          <w:numId w:val="44"/>
        </w:numPr>
        <w:jc w:val="left"/>
        <w:rPr>
          <w:rFonts w:ascii="Calibri Light" w:hAnsi="Calibri Light" w:cs="Calibri Light"/>
          <w:sz w:val="23"/>
          <w:szCs w:val="23"/>
        </w:rPr>
      </w:pPr>
      <w:r w:rsidRPr="003C7700">
        <w:rPr>
          <w:rFonts w:ascii="Calibri Light" w:hAnsi="Calibri Light" w:cs="Calibri Light"/>
          <w:sz w:val="23"/>
          <w:szCs w:val="23"/>
        </w:rPr>
        <w:t>OSD udostępnia Lokalną pętlę abonencką z zachowaniem parametró</w:t>
      </w:r>
      <w:r w:rsidR="006711A6" w:rsidRPr="003C7700">
        <w:rPr>
          <w:rFonts w:ascii="Calibri Light" w:hAnsi="Calibri Light" w:cs="Calibri Light"/>
          <w:sz w:val="23"/>
          <w:szCs w:val="23"/>
        </w:rPr>
        <w:t>w technicznych nie gorszych niż</w:t>
      </w:r>
      <w:r w:rsidR="005D6876" w:rsidRPr="003C7700">
        <w:rPr>
          <w:rFonts w:ascii="Calibri Light" w:hAnsi="Calibri Light" w:cs="Calibri Light"/>
          <w:sz w:val="23"/>
          <w:szCs w:val="23"/>
        </w:rPr>
        <w:t>:</w:t>
      </w:r>
    </w:p>
    <w:p w14:paraId="0CC7B478" w14:textId="10FAECDB" w:rsidR="00712AF3" w:rsidRPr="003C7700" w:rsidRDefault="00712AF3" w:rsidP="00902706">
      <w:pPr>
        <w:pStyle w:val="EYBulletedList1"/>
        <w:numPr>
          <w:ilvl w:val="1"/>
          <w:numId w:val="44"/>
        </w:numPr>
        <w:jc w:val="left"/>
        <w:rPr>
          <w:rFonts w:ascii="Calibri Light" w:hAnsi="Calibri Light" w:cs="Calibri Light"/>
          <w:sz w:val="23"/>
          <w:szCs w:val="23"/>
        </w:rPr>
      </w:pPr>
      <w:r w:rsidRPr="003C7700">
        <w:rPr>
          <w:rFonts w:ascii="Calibri Light" w:hAnsi="Calibri Light" w:cs="Calibri Light"/>
          <w:sz w:val="23"/>
          <w:szCs w:val="23"/>
        </w:rPr>
        <w:t xml:space="preserve">określonych w </w:t>
      </w:r>
      <w:r w:rsidR="006711A6" w:rsidRPr="003C7700">
        <w:rPr>
          <w:rFonts w:ascii="Calibri Light" w:hAnsi="Calibri Light" w:cs="Calibri Light"/>
          <w:sz w:val="23"/>
          <w:szCs w:val="23"/>
        </w:rPr>
        <w:t>Wymaganiach</w:t>
      </w:r>
      <w:r w:rsidR="00B75938" w:rsidRPr="003C7700">
        <w:rPr>
          <w:rFonts w:ascii="Calibri Light" w:hAnsi="Calibri Light" w:cs="Calibri Light"/>
          <w:sz w:val="23"/>
          <w:szCs w:val="23"/>
        </w:rPr>
        <w:t>,</w:t>
      </w:r>
    </w:p>
    <w:p w14:paraId="64631371" w14:textId="1F55A945" w:rsidR="00712AF3" w:rsidRPr="003C7700" w:rsidRDefault="00712AF3" w:rsidP="00902706">
      <w:pPr>
        <w:pStyle w:val="EYBulletedList1"/>
        <w:numPr>
          <w:ilvl w:val="1"/>
          <w:numId w:val="44"/>
        </w:numPr>
        <w:jc w:val="left"/>
        <w:rPr>
          <w:rFonts w:ascii="Calibri Light" w:hAnsi="Calibri Light" w:cs="Calibri Light"/>
          <w:sz w:val="23"/>
          <w:szCs w:val="23"/>
        </w:rPr>
      </w:pPr>
      <w:r w:rsidRPr="003C7700">
        <w:rPr>
          <w:rFonts w:ascii="Calibri Light" w:hAnsi="Calibri Light" w:cs="Calibri Light"/>
          <w:sz w:val="23"/>
          <w:szCs w:val="23"/>
        </w:rPr>
        <w:t>parametry techniczne Lokalnych pętli abonenckich o porównywalnej długości wykorzystywanych przez OSD do świadczenia usł</w:t>
      </w:r>
      <w:r w:rsidR="006711A6" w:rsidRPr="003C7700">
        <w:rPr>
          <w:rFonts w:ascii="Calibri Light" w:hAnsi="Calibri Light" w:cs="Calibri Light"/>
          <w:sz w:val="23"/>
          <w:szCs w:val="23"/>
        </w:rPr>
        <w:t>ug na rzecz własnych Abonentów.</w:t>
      </w:r>
    </w:p>
    <w:p w14:paraId="7D3456CD" w14:textId="346F52EF" w:rsidR="00712AF3" w:rsidRPr="003C7700" w:rsidRDefault="00712AF3" w:rsidP="006F294D">
      <w:pPr>
        <w:pStyle w:val="Nagwek2"/>
        <w:numPr>
          <w:ilvl w:val="1"/>
          <w:numId w:val="98"/>
        </w:numPr>
        <w:rPr>
          <w:rFonts w:ascii="Calibri Light" w:hAnsi="Calibri Light" w:cs="Calibri Light"/>
          <w:b/>
          <w:sz w:val="23"/>
          <w:szCs w:val="23"/>
          <w:lang w:val="pl-PL"/>
        </w:rPr>
      </w:pPr>
      <w:bookmarkStart w:id="224" w:name="_Toc199339458"/>
      <w:bookmarkStart w:id="225" w:name="_Toc199948641"/>
      <w:bookmarkStart w:id="226" w:name="_Toc199948860"/>
      <w:bookmarkStart w:id="227" w:name="_Toc199339459"/>
      <w:bookmarkStart w:id="228" w:name="_Toc199948642"/>
      <w:bookmarkStart w:id="229" w:name="_Toc199948861"/>
      <w:bookmarkStart w:id="230" w:name="_Toc199339460"/>
      <w:bookmarkStart w:id="231" w:name="_Toc199948643"/>
      <w:bookmarkStart w:id="232" w:name="_Toc199948862"/>
      <w:bookmarkStart w:id="233" w:name="_Toc199339461"/>
      <w:bookmarkStart w:id="234" w:name="_Toc199948644"/>
      <w:bookmarkStart w:id="235" w:name="_Toc199948863"/>
      <w:bookmarkStart w:id="236" w:name="_Toc199339462"/>
      <w:bookmarkStart w:id="237" w:name="_Toc199948645"/>
      <w:bookmarkStart w:id="238" w:name="_Toc199948864"/>
      <w:bookmarkStart w:id="239" w:name="_Toc199339463"/>
      <w:bookmarkStart w:id="240" w:name="_Toc199948646"/>
      <w:bookmarkStart w:id="241" w:name="_Toc199948865"/>
      <w:bookmarkStart w:id="242" w:name="_Toc199339464"/>
      <w:bookmarkStart w:id="243" w:name="_Toc199948647"/>
      <w:bookmarkStart w:id="244" w:name="_Toc199948866"/>
      <w:bookmarkStart w:id="245" w:name="_Toc199339465"/>
      <w:bookmarkStart w:id="246" w:name="_Toc199948648"/>
      <w:bookmarkStart w:id="247" w:name="_Toc199948867"/>
      <w:bookmarkStart w:id="248" w:name="_Toc199339466"/>
      <w:bookmarkStart w:id="249" w:name="_Toc199948649"/>
      <w:bookmarkStart w:id="250" w:name="_Toc199948868"/>
      <w:bookmarkStart w:id="251" w:name="_Toc204081087"/>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r w:rsidRPr="003C7700">
        <w:rPr>
          <w:rFonts w:ascii="Calibri Light" w:hAnsi="Calibri Light" w:cs="Calibri Light"/>
          <w:b/>
          <w:sz w:val="23"/>
          <w:szCs w:val="23"/>
          <w:lang w:val="pl-PL"/>
        </w:rPr>
        <w:t>Usługa dostępu do Podbudowy słupowej</w:t>
      </w:r>
      <w:bookmarkEnd w:id="251"/>
    </w:p>
    <w:p w14:paraId="5BF2FCAB" w14:textId="0698828C" w:rsidR="00712AF3" w:rsidRPr="003C7700" w:rsidRDefault="00712AF3" w:rsidP="00902706">
      <w:pPr>
        <w:pStyle w:val="EYBulletedList1"/>
        <w:numPr>
          <w:ilvl w:val="0"/>
          <w:numId w:val="47"/>
        </w:numPr>
        <w:jc w:val="left"/>
        <w:rPr>
          <w:rFonts w:ascii="Calibri Light" w:hAnsi="Calibri Light" w:cs="Calibri Light"/>
          <w:sz w:val="23"/>
          <w:szCs w:val="23"/>
        </w:rPr>
      </w:pPr>
      <w:r w:rsidRPr="003C7700">
        <w:rPr>
          <w:rFonts w:ascii="Calibri Light" w:hAnsi="Calibri Light" w:cs="Calibri Light"/>
          <w:sz w:val="23"/>
          <w:szCs w:val="23"/>
        </w:rPr>
        <w:t xml:space="preserve">OSD świadczy usługę dzierżawy Podbudowy słupowej </w:t>
      </w:r>
      <w:r w:rsidR="00144F8A">
        <w:rPr>
          <w:rFonts w:ascii="Calibri Light" w:hAnsi="Calibri Light" w:cs="Calibri Light"/>
          <w:sz w:val="23"/>
          <w:szCs w:val="23"/>
        </w:rPr>
        <w:t>należącej</w:t>
      </w:r>
      <w:r w:rsidRPr="003C7700">
        <w:rPr>
          <w:rFonts w:ascii="Calibri Light" w:hAnsi="Calibri Light" w:cs="Calibri Light"/>
          <w:sz w:val="23"/>
          <w:szCs w:val="23"/>
        </w:rPr>
        <w:t xml:space="preserve"> do OSD </w:t>
      </w:r>
      <w:r w:rsidR="006711A6" w:rsidRPr="003C7700">
        <w:rPr>
          <w:rFonts w:ascii="Calibri Light" w:hAnsi="Calibri Light" w:cs="Calibri Light"/>
          <w:sz w:val="23"/>
          <w:szCs w:val="23"/>
        </w:rPr>
        <w:t xml:space="preserve">i wchodzących w skład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006711A6" w:rsidRPr="003C7700">
        <w:rPr>
          <w:rFonts w:ascii="Calibri Light" w:hAnsi="Calibri Light" w:cs="Calibri Light"/>
          <w:sz w:val="23"/>
          <w:szCs w:val="23"/>
        </w:rPr>
        <w:t>.</w:t>
      </w:r>
    </w:p>
    <w:p w14:paraId="13D41240" w14:textId="1F3B4458" w:rsidR="00712AF3" w:rsidRPr="003C7700" w:rsidRDefault="00712AF3" w:rsidP="00902706">
      <w:pPr>
        <w:pStyle w:val="EYBulletedList1"/>
        <w:numPr>
          <w:ilvl w:val="0"/>
          <w:numId w:val="47"/>
        </w:numPr>
        <w:jc w:val="left"/>
        <w:rPr>
          <w:rFonts w:ascii="Calibri Light" w:hAnsi="Calibri Light" w:cs="Calibri Light"/>
          <w:sz w:val="23"/>
          <w:szCs w:val="23"/>
        </w:rPr>
      </w:pPr>
      <w:r w:rsidRPr="003C7700">
        <w:rPr>
          <w:rFonts w:ascii="Calibri Light" w:hAnsi="Calibri Light" w:cs="Calibri Light"/>
          <w:sz w:val="23"/>
          <w:szCs w:val="23"/>
        </w:rPr>
        <w:t>W ramach usługi dzierżawy Podbudow</w:t>
      </w:r>
      <w:r w:rsidR="00144F8A">
        <w:rPr>
          <w:rFonts w:ascii="Calibri Light" w:hAnsi="Calibri Light" w:cs="Calibri Light"/>
          <w:sz w:val="23"/>
          <w:szCs w:val="23"/>
        </w:rPr>
        <w:t xml:space="preserve">y słupowej </w:t>
      </w:r>
      <w:r w:rsidR="006711A6" w:rsidRPr="003C7700">
        <w:rPr>
          <w:rFonts w:ascii="Calibri Light" w:hAnsi="Calibri Light" w:cs="Calibri Light"/>
          <w:sz w:val="23"/>
          <w:szCs w:val="23"/>
        </w:rPr>
        <w:t>OSD</w:t>
      </w:r>
      <w:r w:rsidR="007378A9" w:rsidRPr="003C7700">
        <w:rPr>
          <w:rFonts w:ascii="Calibri Light" w:hAnsi="Calibri Light" w:cs="Calibri Light"/>
          <w:sz w:val="23"/>
          <w:szCs w:val="23"/>
        </w:rPr>
        <w:t>:</w:t>
      </w:r>
    </w:p>
    <w:p w14:paraId="49CCEAD4" w14:textId="454A1544" w:rsidR="00712AF3" w:rsidRPr="003C7700" w:rsidRDefault="00712AF3" w:rsidP="00902706">
      <w:pPr>
        <w:pStyle w:val="EYBulletedList1"/>
        <w:numPr>
          <w:ilvl w:val="1"/>
          <w:numId w:val="47"/>
        </w:numPr>
        <w:jc w:val="left"/>
        <w:rPr>
          <w:rFonts w:ascii="Calibri Light" w:hAnsi="Calibri Light" w:cs="Calibri Light"/>
          <w:sz w:val="23"/>
          <w:szCs w:val="23"/>
        </w:rPr>
      </w:pPr>
      <w:r w:rsidRPr="003C7700">
        <w:rPr>
          <w:rFonts w:ascii="Calibri Light" w:hAnsi="Calibri Light" w:cs="Calibri Light"/>
          <w:sz w:val="23"/>
          <w:szCs w:val="23"/>
        </w:rPr>
        <w:t xml:space="preserve">udostępnia OK </w:t>
      </w:r>
      <w:r w:rsidR="00144F8A">
        <w:rPr>
          <w:rFonts w:ascii="Calibri Light" w:hAnsi="Calibri Light" w:cs="Calibri Light"/>
          <w:sz w:val="23"/>
          <w:szCs w:val="23"/>
        </w:rPr>
        <w:t xml:space="preserve">Podbudowę słupową </w:t>
      </w:r>
      <w:r w:rsidRPr="003C7700">
        <w:rPr>
          <w:rFonts w:ascii="Calibri Light" w:hAnsi="Calibri Light" w:cs="Calibri Light"/>
          <w:sz w:val="23"/>
          <w:szCs w:val="23"/>
        </w:rPr>
        <w:t>OSD w celu dokonania montażu, konserwacji, wy</w:t>
      </w:r>
      <w:r w:rsidR="00144F8A">
        <w:rPr>
          <w:rFonts w:ascii="Calibri Light" w:hAnsi="Calibri Light" w:cs="Calibri Light"/>
          <w:sz w:val="23"/>
          <w:szCs w:val="23"/>
        </w:rPr>
        <w:t xml:space="preserve">miany, naprawy linii kablowych </w:t>
      </w:r>
      <w:r w:rsidR="006711A6" w:rsidRPr="003C7700">
        <w:rPr>
          <w:rFonts w:ascii="Calibri Light" w:hAnsi="Calibri Light" w:cs="Calibri Light"/>
          <w:sz w:val="23"/>
          <w:szCs w:val="23"/>
        </w:rPr>
        <w:t>OK</w:t>
      </w:r>
      <w:r w:rsidR="003B2C7F" w:rsidRPr="003C7700">
        <w:rPr>
          <w:rFonts w:ascii="Calibri Light" w:hAnsi="Calibri Light" w:cs="Calibri Light"/>
          <w:sz w:val="23"/>
          <w:szCs w:val="23"/>
        </w:rPr>
        <w:t>,</w:t>
      </w:r>
    </w:p>
    <w:p w14:paraId="5559AF17" w14:textId="3B6BCB32" w:rsidR="00712AF3" w:rsidRPr="003C7700" w:rsidRDefault="00712AF3" w:rsidP="00902706">
      <w:pPr>
        <w:pStyle w:val="EYBulletedList1"/>
        <w:numPr>
          <w:ilvl w:val="1"/>
          <w:numId w:val="47"/>
        </w:numPr>
        <w:jc w:val="left"/>
        <w:rPr>
          <w:rFonts w:ascii="Calibri Light" w:hAnsi="Calibri Light" w:cs="Calibri Light"/>
          <w:sz w:val="23"/>
          <w:szCs w:val="23"/>
        </w:rPr>
      </w:pPr>
      <w:r w:rsidRPr="003C7700">
        <w:rPr>
          <w:rFonts w:ascii="Calibri Light" w:hAnsi="Calibri Light" w:cs="Calibri Light"/>
          <w:sz w:val="23"/>
          <w:szCs w:val="23"/>
        </w:rPr>
        <w:t xml:space="preserve">zapewnia dostęp do skrzynek, przełącznic i </w:t>
      </w:r>
      <w:proofErr w:type="spellStart"/>
      <w:r w:rsidRPr="003C7700">
        <w:rPr>
          <w:rFonts w:ascii="Calibri Light" w:hAnsi="Calibri Light" w:cs="Calibri Light"/>
          <w:sz w:val="23"/>
          <w:szCs w:val="23"/>
        </w:rPr>
        <w:t>mufoprzełącznic</w:t>
      </w:r>
      <w:proofErr w:type="spellEnd"/>
      <w:r w:rsidRPr="003C7700">
        <w:rPr>
          <w:rFonts w:ascii="Calibri Light" w:hAnsi="Calibri Light" w:cs="Calibri Light"/>
          <w:sz w:val="23"/>
          <w:szCs w:val="23"/>
        </w:rPr>
        <w:t xml:space="preserve"> oraz innych elementów agregacji lub przełączania kabli będących integralnymi częściami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 xml:space="preserve"> zainstalowanej na tej Podbudow</w:t>
      </w:r>
      <w:r w:rsidR="00144F8A">
        <w:rPr>
          <w:rFonts w:ascii="Calibri Light" w:hAnsi="Calibri Light" w:cs="Calibri Light"/>
          <w:sz w:val="23"/>
          <w:szCs w:val="23"/>
        </w:rPr>
        <w:t>ie słupowej</w:t>
      </w:r>
      <w:r w:rsidR="006E41E3" w:rsidRPr="003C7700">
        <w:rPr>
          <w:rFonts w:ascii="Calibri Light" w:hAnsi="Calibri Light" w:cs="Calibri Light"/>
          <w:sz w:val="23"/>
          <w:szCs w:val="23"/>
        </w:rPr>
        <w:t>.</w:t>
      </w:r>
    </w:p>
    <w:p w14:paraId="6C9EEAA8" w14:textId="2991E10F" w:rsidR="00712AF3" w:rsidRPr="003C7700" w:rsidRDefault="00712AF3" w:rsidP="00902706">
      <w:pPr>
        <w:pStyle w:val="EYBulletedList1"/>
        <w:numPr>
          <w:ilvl w:val="0"/>
          <w:numId w:val="47"/>
        </w:numPr>
        <w:jc w:val="left"/>
        <w:rPr>
          <w:rFonts w:ascii="Calibri Light" w:hAnsi="Calibri Light" w:cs="Calibri Light"/>
          <w:sz w:val="23"/>
          <w:szCs w:val="23"/>
        </w:rPr>
      </w:pPr>
      <w:r w:rsidRPr="003C7700">
        <w:rPr>
          <w:rFonts w:ascii="Calibri Light" w:hAnsi="Calibri Light" w:cs="Calibri Light"/>
          <w:sz w:val="23"/>
          <w:szCs w:val="23"/>
        </w:rPr>
        <w:t xml:space="preserve">OSD wyraża zgodę na doprowadzenie przez OK do Infrastruktury telekomunikacyjnej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 xml:space="preserve"> wszelkich instalacji niezbędnych do prawidłowego funkcjonowania zamontowanych </w:t>
      </w:r>
      <w:r w:rsidR="00344D07" w:rsidRPr="003C7700">
        <w:rPr>
          <w:rFonts w:ascii="Calibri Light" w:hAnsi="Calibri Light" w:cs="Calibri Light"/>
          <w:sz w:val="23"/>
          <w:szCs w:val="23"/>
        </w:rPr>
        <w:t>U</w:t>
      </w:r>
      <w:r w:rsidRPr="003C7700">
        <w:rPr>
          <w:rFonts w:ascii="Calibri Light" w:hAnsi="Calibri Light" w:cs="Calibri Light"/>
          <w:sz w:val="23"/>
          <w:szCs w:val="23"/>
        </w:rPr>
        <w:t xml:space="preserve">rządzeń telekomunikacyjnych i zezwala na używanie ciągów kablowych OSD </w:t>
      </w:r>
      <w:r w:rsidR="00144F8A">
        <w:rPr>
          <w:rFonts w:ascii="Calibri Light" w:hAnsi="Calibri Light" w:cs="Calibri Light"/>
          <w:sz w:val="23"/>
          <w:szCs w:val="23"/>
        </w:rPr>
        <w:t xml:space="preserve">w otoczeniu Podbudowy słupowej </w:t>
      </w:r>
      <w:r w:rsidRPr="003C7700">
        <w:rPr>
          <w:rFonts w:ascii="Calibri Light" w:hAnsi="Calibri Light" w:cs="Calibri Light"/>
          <w:sz w:val="23"/>
          <w:szCs w:val="23"/>
        </w:rPr>
        <w:t>OSD w tym należących do OSD drabinek, kanałów, duktów kablowych umieszczonych w/lub na bud</w:t>
      </w:r>
      <w:r w:rsidR="006E41E3" w:rsidRPr="003C7700">
        <w:rPr>
          <w:rFonts w:ascii="Calibri Light" w:hAnsi="Calibri Light" w:cs="Calibri Light"/>
          <w:sz w:val="23"/>
          <w:szCs w:val="23"/>
        </w:rPr>
        <w:t>ynku do przeprowadzania kabli.</w:t>
      </w:r>
    </w:p>
    <w:p w14:paraId="279D1F0D" w14:textId="42232F53" w:rsidR="00712AF3" w:rsidRPr="003C7700" w:rsidRDefault="00712AF3" w:rsidP="00902706">
      <w:pPr>
        <w:pStyle w:val="EYBulletedList1"/>
        <w:numPr>
          <w:ilvl w:val="0"/>
          <w:numId w:val="47"/>
        </w:numPr>
        <w:jc w:val="left"/>
        <w:rPr>
          <w:rFonts w:ascii="Calibri Light" w:hAnsi="Calibri Light" w:cs="Calibri Light"/>
          <w:sz w:val="23"/>
          <w:szCs w:val="23"/>
        </w:rPr>
      </w:pPr>
      <w:r w:rsidRPr="003C7700">
        <w:rPr>
          <w:rFonts w:ascii="Calibri Light" w:hAnsi="Calibri Light" w:cs="Calibri Light"/>
          <w:sz w:val="23"/>
          <w:szCs w:val="23"/>
        </w:rPr>
        <w:t xml:space="preserve">Tworzenie nowych ciągów kabli, tras przebiegu i prowadzenia kabli oraz instalacji,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3 powyżej, wymaga </w:t>
      </w:r>
      <w:r w:rsidR="006E41E3" w:rsidRPr="003C7700">
        <w:rPr>
          <w:rFonts w:ascii="Calibri Light" w:hAnsi="Calibri Light" w:cs="Calibri Light"/>
          <w:sz w:val="23"/>
          <w:szCs w:val="23"/>
        </w:rPr>
        <w:t>uzyskania uprzedniej zgody OSD.</w:t>
      </w:r>
    </w:p>
    <w:p w14:paraId="51BCFE7A" w14:textId="0962D3DE" w:rsidR="00712AF3" w:rsidRPr="003C7700" w:rsidRDefault="00712AF3" w:rsidP="00902706">
      <w:pPr>
        <w:pStyle w:val="EYBulletedList1"/>
        <w:numPr>
          <w:ilvl w:val="0"/>
          <w:numId w:val="47"/>
        </w:numPr>
        <w:jc w:val="left"/>
        <w:rPr>
          <w:rFonts w:ascii="Calibri Light" w:hAnsi="Calibri Light" w:cs="Calibri Light"/>
          <w:sz w:val="23"/>
          <w:szCs w:val="23"/>
        </w:rPr>
      </w:pPr>
      <w:r w:rsidRPr="003C7700">
        <w:rPr>
          <w:rFonts w:ascii="Calibri Light" w:hAnsi="Calibri Light" w:cs="Calibri Light"/>
          <w:sz w:val="23"/>
          <w:szCs w:val="23"/>
        </w:rPr>
        <w:t>OK oznacza linie kablowe OK na każdym słupie udostępnionej Podbudowy słupowej OSD, w</w:t>
      </w:r>
      <w:r w:rsidR="00D05AD8" w:rsidRPr="003C7700">
        <w:rPr>
          <w:rFonts w:ascii="Calibri Light" w:hAnsi="Calibri Light" w:cs="Calibri Light"/>
          <w:sz w:val="23"/>
          <w:szCs w:val="23"/>
        </w:rPr>
        <w:t> </w:t>
      </w:r>
      <w:r w:rsidRPr="003C7700">
        <w:rPr>
          <w:rFonts w:ascii="Calibri Light" w:hAnsi="Calibri Light" w:cs="Calibri Light"/>
          <w:sz w:val="23"/>
          <w:szCs w:val="23"/>
        </w:rPr>
        <w:t xml:space="preserve">sposób widoczny, trwały i umożliwiający identyfikację OK będącego ich właścicielem oraz Umowy, na podstawie której OSD udostępnia OK Podbudowę słupową OSD. OK </w:t>
      </w:r>
      <w:r w:rsidR="006E41E3" w:rsidRPr="003C7700">
        <w:rPr>
          <w:rFonts w:ascii="Calibri Light" w:hAnsi="Calibri Light" w:cs="Calibri Light"/>
          <w:sz w:val="23"/>
          <w:szCs w:val="23"/>
        </w:rPr>
        <w:t>zapewnia aktualność oznaczenia.</w:t>
      </w:r>
    </w:p>
    <w:p w14:paraId="5A7B7678" w14:textId="634402CD" w:rsidR="00712AF3" w:rsidRPr="003C7700" w:rsidRDefault="00712AF3" w:rsidP="00902706">
      <w:pPr>
        <w:pStyle w:val="EYBulletedList1"/>
        <w:numPr>
          <w:ilvl w:val="0"/>
          <w:numId w:val="47"/>
        </w:numPr>
        <w:jc w:val="left"/>
        <w:rPr>
          <w:rFonts w:ascii="Calibri Light" w:hAnsi="Calibri Light" w:cs="Calibri Light"/>
          <w:sz w:val="23"/>
          <w:szCs w:val="23"/>
        </w:rPr>
      </w:pPr>
      <w:r w:rsidRPr="003C7700">
        <w:rPr>
          <w:rFonts w:ascii="Calibri Light" w:hAnsi="Calibri Light" w:cs="Calibri Light"/>
          <w:sz w:val="23"/>
          <w:szCs w:val="23"/>
        </w:rPr>
        <w:t xml:space="preserve">OK uzyskuje na własny koszt wszelkie wymagane przepisami prawa zgody i pozwolenia na prowadzenie prac, związanych z budową, nadbudową i montażem </w:t>
      </w:r>
      <w:r w:rsidR="00344D07" w:rsidRPr="003C7700">
        <w:rPr>
          <w:rFonts w:ascii="Calibri Light" w:hAnsi="Calibri Light" w:cs="Calibri Light"/>
          <w:sz w:val="23"/>
          <w:szCs w:val="23"/>
        </w:rPr>
        <w:t>U</w:t>
      </w:r>
      <w:r w:rsidRPr="003C7700">
        <w:rPr>
          <w:rFonts w:ascii="Calibri Light" w:hAnsi="Calibri Light" w:cs="Calibri Light"/>
          <w:sz w:val="23"/>
          <w:szCs w:val="23"/>
        </w:rPr>
        <w:t>rządzeń telekomunikacyjnych lub urządzeń towarzyszących zainstalowanych na Infrastrukturze telekomunikacy</w:t>
      </w:r>
      <w:r w:rsidR="006E41E3" w:rsidRPr="003C7700">
        <w:rPr>
          <w:rFonts w:ascii="Calibri Light" w:hAnsi="Calibri Light" w:cs="Calibri Light"/>
          <w:sz w:val="23"/>
          <w:szCs w:val="23"/>
        </w:rPr>
        <w:t xml:space="preserve">jnej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000166D4" w:rsidRPr="003C7700">
        <w:rPr>
          <w:rFonts w:ascii="Calibri Light" w:hAnsi="Calibri Light" w:cs="Calibri Light"/>
          <w:sz w:val="23"/>
          <w:szCs w:val="23"/>
        </w:rPr>
        <w:t xml:space="preserve"> </w:t>
      </w:r>
      <w:r w:rsidR="006E41E3" w:rsidRPr="003C7700">
        <w:rPr>
          <w:rFonts w:ascii="Calibri Light" w:hAnsi="Calibri Light" w:cs="Calibri Light"/>
          <w:sz w:val="23"/>
          <w:szCs w:val="23"/>
        </w:rPr>
        <w:t>należącej do OSD.</w:t>
      </w:r>
    </w:p>
    <w:p w14:paraId="4D7CC5DD" w14:textId="1A7D50EE" w:rsidR="00712AF3" w:rsidRPr="003C7700" w:rsidRDefault="00712AF3" w:rsidP="00902706">
      <w:pPr>
        <w:pStyle w:val="EYBulletedList1"/>
        <w:numPr>
          <w:ilvl w:val="0"/>
          <w:numId w:val="47"/>
        </w:numPr>
        <w:jc w:val="left"/>
        <w:rPr>
          <w:rFonts w:ascii="Calibri Light" w:hAnsi="Calibri Light" w:cs="Calibri Light"/>
          <w:sz w:val="23"/>
          <w:szCs w:val="23"/>
        </w:rPr>
      </w:pPr>
      <w:r w:rsidRPr="003C7700">
        <w:rPr>
          <w:rFonts w:ascii="Calibri Light" w:hAnsi="Calibri Light" w:cs="Calibri Light"/>
          <w:sz w:val="23"/>
          <w:szCs w:val="23"/>
        </w:rPr>
        <w:t xml:space="preserve">OK wykonuje na własny koszt i przedstawia OSD pomiary pól elektromagnetycznych wynikających z ochrony środowiska oraz przepisów BHP przed uruchomieniem urządzeń </w:t>
      </w:r>
      <w:r w:rsidRPr="003C7700">
        <w:rPr>
          <w:rFonts w:ascii="Calibri Light" w:hAnsi="Calibri Light" w:cs="Calibri Light"/>
          <w:sz w:val="23"/>
          <w:szCs w:val="23"/>
        </w:rPr>
        <w:lastRenderedPageBreak/>
        <w:t>radiotelekomunikacyjnych i urządzeń towarzyszących zainstalowanych na Infrastrukturze telekomunikacy</w:t>
      </w:r>
      <w:r w:rsidR="006E41E3" w:rsidRPr="003C7700">
        <w:rPr>
          <w:rFonts w:ascii="Calibri Light" w:hAnsi="Calibri Light" w:cs="Calibri Light"/>
          <w:sz w:val="23"/>
          <w:szCs w:val="23"/>
        </w:rPr>
        <w:t xml:space="preserve">jnej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006E41E3" w:rsidRPr="003C7700">
        <w:rPr>
          <w:rFonts w:ascii="Calibri Light" w:hAnsi="Calibri Light" w:cs="Calibri Light"/>
          <w:sz w:val="23"/>
          <w:szCs w:val="23"/>
        </w:rPr>
        <w:t xml:space="preserve"> należącej do OSD.</w:t>
      </w:r>
    </w:p>
    <w:p w14:paraId="46BF9B2F" w14:textId="7FCEA901" w:rsidR="00712AF3" w:rsidRPr="003C7700" w:rsidRDefault="00712AF3" w:rsidP="006F294D">
      <w:pPr>
        <w:pStyle w:val="Nagwek2"/>
        <w:numPr>
          <w:ilvl w:val="1"/>
          <w:numId w:val="98"/>
        </w:numPr>
        <w:rPr>
          <w:rFonts w:ascii="Calibri Light" w:hAnsi="Calibri Light" w:cs="Calibri Light"/>
          <w:b/>
          <w:sz w:val="23"/>
          <w:szCs w:val="23"/>
          <w:lang w:val="pl-PL"/>
        </w:rPr>
      </w:pPr>
      <w:bookmarkStart w:id="252" w:name="_Toc204081088"/>
      <w:r w:rsidRPr="003C7700">
        <w:rPr>
          <w:rFonts w:ascii="Calibri Light" w:hAnsi="Calibri Light" w:cs="Calibri Light"/>
          <w:b/>
          <w:sz w:val="23"/>
          <w:szCs w:val="23"/>
          <w:lang w:val="pl-PL"/>
        </w:rPr>
        <w:t>Kolokacja</w:t>
      </w:r>
      <w:bookmarkEnd w:id="252"/>
    </w:p>
    <w:p w14:paraId="3FB12321" w14:textId="4E7C1DD0" w:rsidR="00712AF3" w:rsidRPr="003C7700" w:rsidRDefault="00712AF3" w:rsidP="00902706">
      <w:pPr>
        <w:pStyle w:val="EYBulletedList1"/>
        <w:numPr>
          <w:ilvl w:val="0"/>
          <w:numId w:val="48"/>
        </w:numPr>
        <w:jc w:val="left"/>
        <w:rPr>
          <w:rFonts w:ascii="Calibri Light" w:hAnsi="Calibri Light" w:cs="Calibri Light"/>
          <w:sz w:val="23"/>
          <w:szCs w:val="23"/>
        </w:rPr>
      </w:pPr>
      <w:r w:rsidRPr="003C7700">
        <w:rPr>
          <w:rFonts w:ascii="Calibri Light" w:hAnsi="Calibri Light" w:cs="Calibri Light"/>
          <w:sz w:val="23"/>
          <w:szCs w:val="23"/>
        </w:rPr>
        <w:t xml:space="preserve">W ramach Kolokacji OSD zapewnia fizyczną przestrzeń niezbędną do umieszczenia </w:t>
      </w:r>
      <w:r w:rsidR="008B5A2F" w:rsidRPr="003C7700">
        <w:rPr>
          <w:rFonts w:ascii="Calibri Light" w:hAnsi="Calibri Light" w:cs="Calibri Light"/>
          <w:sz w:val="23"/>
          <w:szCs w:val="23"/>
        </w:rPr>
        <w:t>U</w:t>
      </w:r>
      <w:r w:rsidRPr="003C7700">
        <w:rPr>
          <w:rFonts w:ascii="Calibri Light" w:hAnsi="Calibri Light" w:cs="Calibri Light"/>
          <w:sz w:val="23"/>
          <w:szCs w:val="23"/>
        </w:rPr>
        <w:t>rządzeń telekomunikacyjny</w:t>
      </w:r>
      <w:r w:rsidR="00E93764" w:rsidRPr="003C7700">
        <w:rPr>
          <w:rFonts w:ascii="Calibri Light" w:hAnsi="Calibri Light" w:cs="Calibri Light"/>
          <w:sz w:val="23"/>
          <w:szCs w:val="23"/>
        </w:rPr>
        <w:t>ch OK. Kolokacja może obejmować</w:t>
      </w:r>
      <w:r w:rsidR="006F4C94" w:rsidRPr="003C7700">
        <w:rPr>
          <w:rFonts w:ascii="Calibri Light" w:hAnsi="Calibri Light" w:cs="Calibri Light"/>
          <w:sz w:val="23"/>
          <w:szCs w:val="23"/>
        </w:rPr>
        <w:t>:</w:t>
      </w:r>
    </w:p>
    <w:p w14:paraId="099D86A7" w14:textId="7C12B332" w:rsidR="00712AF3" w:rsidRPr="003C7700" w:rsidRDefault="00712AF3" w:rsidP="00902706">
      <w:pPr>
        <w:pStyle w:val="EYBulletedList1"/>
        <w:numPr>
          <w:ilvl w:val="1"/>
          <w:numId w:val="48"/>
        </w:numPr>
        <w:jc w:val="left"/>
        <w:rPr>
          <w:rFonts w:ascii="Calibri Light" w:hAnsi="Calibri Light" w:cs="Calibri Light"/>
          <w:sz w:val="23"/>
          <w:szCs w:val="23"/>
        </w:rPr>
      </w:pPr>
      <w:r w:rsidRPr="003C7700">
        <w:rPr>
          <w:rFonts w:ascii="Calibri Light" w:hAnsi="Calibri Light" w:cs="Calibri Light"/>
          <w:sz w:val="23"/>
          <w:szCs w:val="23"/>
        </w:rPr>
        <w:t>dzierżawę miejsca w Szafie OSD, którego w</w:t>
      </w:r>
      <w:r w:rsidR="00E93764" w:rsidRPr="003C7700">
        <w:rPr>
          <w:rFonts w:ascii="Calibri Light" w:hAnsi="Calibri Light" w:cs="Calibri Light"/>
          <w:sz w:val="23"/>
          <w:szCs w:val="23"/>
        </w:rPr>
        <w:t>ysokość stanowi wielokrotność U</w:t>
      </w:r>
      <w:r w:rsidR="005F2374" w:rsidRPr="003C7700">
        <w:rPr>
          <w:rFonts w:ascii="Calibri Light" w:hAnsi="Calibri Light" w:cs="Calibri Light"/>
          <w:sz w:val="23"/>
          <w:szCs w:val="23"/>
        </w:rPr>
        <w:t>,</w:t>
      </w:r>
    </w:p>
    <w:p w14:paraId="7B436A17" w14:textId="7C7446D0" w:rsidR="00712AF3" w:rsidRPr="003C7700" w:rsidRDefault="00E93764" w:rsidP="00902706">
      <w:pPr>
        <w:pStyle w:val="EYBulletedList1"/>
        <w:numPr>
          <w:ilvl w:val="1"/>
          <w:numId w:val="48"/>
        </w:numPr>
        <w:jc w:val="left"/>
        <w:rPr>
          <w:rFonts w:ascii="Calibri Light" w:hAnsi="Calibri Light" w:cs="Calibri Light"/>
          <w:sz w:val="23"/>
          <w:szCs w:val="23"/>
        </w:rPr>
      </w:pPr>
      <w:r w:rsidRPr="003C7700">
        <w:rPr>
          <w:rFonts w:ascii="Calibri Light" w:hAnsi="Calibri Light" w:cs="Calibri Light"/>
          <w:sz w:val="23"/>
          <w:szCs w:val="23"/>
        </w:rPr>
        <w:t>dzierżawę miejsca pod Szafę</w:t>
      </w:r>
      <w:r w:rsidR="005F2374" w:rsidRPr="003C7700">
        <w:rPr>
          <w:rFonts w:ascii="Calibri Light" w:hAnsi="Calibri Light" w:cs="Calibri Light"/>
          <w:sz w:val="23"/>
          <w:szCs w:val="23"/>
        </w:rPr>
        <w:t>,</w:t>
      </w:r>
    </w:p>
    <w:p w14:paraId="6449E1C0" w14:textId="10A44E39" w:rsidR="00712AF3" w:rsidRPr="003C7700" w:rsidRDefault="00712AF3" w:rsidP="00902706">
      <w:pPr>
        <w:pStyle w:val="EYBulletedList1"/>
        <w:numPr>
          <w:ilvl w:val="1"/>
          <w:numId w:val="48"/>
        </w:numPr>
        <w:jc w:val="left"/>
        <w:rPr>
          <w:rFonts w:ascii="Calibri Light" w:hAnsi="Calibri Light" w:cs="Calibri Light"/>
          <w:sz w:val="23"/>
          <w:szCs w:val="23"/>
        </w:rPr>
      </w:pPr>
      <w:r w:rsidRPr="003C7700">
        <w:rPr>
          <w:rFonts w:ascii="Calibri Light" w:hAnsi="Calibri Light" w:cs="Calibri Light"/>
          <w:sz w:val="23"/>
          <w:szCs w:val="23"/>
        </w:rPr>
        <w:t>dzierżawę powierzchni technicznej wyposażonej w systemy klimatyzacji, wentylacji lub klimatyzacji i wentylacji oraz gwarantowanego zasilania realizowanego poprzez awaryjne podtrzymanie bateryjne lub zastosowanie spalinowych generatorów prądu elektrycznego. Powierzchnia kolokacyjna wyposażona jest również w elektroniczne systemy aut</w:t>
      </w:r>
      <w:r w:rsidR="00E93764" w:rsidRPr="003C7700">
        <w:rPr>
          <w:rFonts w:ascii="Calibri Light" w:hAnsi="Calibri Light" w:cs="Calibri Light"/>
          <w:sz w:val="23"/>
          <w:szCs w:val="23"/>
        </w:rPr>
        <w:t>oryzowanego dostępu do obiektu.</w:t>
      </w:r>
    </w:p>
    <w:p w14:paraId="01666416" w14:textId="29D943CD" w:rsidR="00712AF3" w:rsidRPr="003C7700" w:rsidRDefault="00712AF3" w:rsidP="00902706">
      <w:pPr>
        <w:pStyle w:val="EYBulletedList1"/>
        <w:numPr>
          <w:ilvl w:val="0"/>
          <w:numId w:val="48"/>
        </w:numPr>
        <w:jc w:val="left"/>
        <w:rPr>
          <w:rFonts w:ascii="Calibri Light" w:hAnsi="Calibri Light" w:cs="Calibri Light"/>
          <w:sz w:val="23"/>
          <w:szCs w:val="23"/>
        </w:rPr>
      </w:pPr>
      <w:r w:rsidRPr="003C7700">
        <w:rPr>
          <w:rFonts w:ascii="Calibri Light" w:hAnsi="Calibri Light" w:cs="Calibri Light"/>
          <w:sz w:val="23"/>
          <w:szCs w:val="23"/>
        </w:rPr>
        <w:t>Przy realizacji Kolokacji OK doprowadza własny kabel do Przełącznicy OSD poprzez studnię i</w:t>
      </w:r>
      <w:r w:rsidR="00D05AD8" w:rsidRPr="003C7700">
        <w:rPr>
          <w:rFonts w:ascii="Calibri Light" w:hAnsi="Calibri Light" w:cs="Calibri Light"/>
          <w:sz w:val="23"/>
          <w:szCs w:val="23"/>
        </w:rPr>
        <w:t> </w:t>
      </w:r>
      <w:r w:rsidRPr="003C7700">
        <w:rPr>
          <w:rFonts w:ascii="Calibri Light" w:hAnsi="Calibri Light" w:cs="Calibri Light"/>
          <w:sz w:val="23"/>
          <w:szCs w:val="23"/>
        </w:rPr>
        <w:t xml:space="preserve">inne elementy Infrastruktury telekomunikacyjnej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 xml:space="preserve">, wskazane przez OSD. OK zapewnia również połączenie od swoich </w:t>
      </w:r>
      <w:r w:rsidR="008B5A2F" w:rsidRPr="003C7700">
        <w:rPr>
          <w:rFonts w:ascii="Calibri Light" w:hAnsi="Calibri Light" w:cs="Calibri Light"/>
          <w:sz w:val="23"/>
          <w:szCs w:val="23"/>
        </w:rPr>
        <w:t>U</w:t>
      </w:r>
      <w:r w:rsidRPr="003C7700">
        <w:rPr>
          <w:rFonts w:ascii="Calibri Light" w:hAnsi="Calibri Light" w:cs="Calibri Light"/>
          <w:sz w:val="23"/>
          <w:szCs w:val="23"/>
        </w:rPr>
        <w:t>rządzeń telekomunikacyjnych do tej przełącznicy. OK ponosi wszystkie koszty związane z realizacją połączeni</w:t>
      </w:r>
      <w:r w:rsidR="00E93764" w:rsidRPr="003C7700">
        <w:rPr>
          <w:rFonts w:ascii="Calibri Light" w:hAnsi="Calibri Light" w:cs="Calibri Light"/>
          <w:sz w:val="23"/>
          <w:szCs w:val="23"/>
        </w:rPr>
        <w:t>a oraz koszty niezbędnych prac.</w:t>
      </w:r>
    </w:p>
    <w:p w14:paraId="501A5198" w14:textId="65078A5C" w:rsidR="00712AF3" w:rsidRPr="003C7700" w:rsidRDefault="00712AF3" w:rsidP="00902706">
      <w:pPr>
        <w:pStyle w:val="EYBulletedList1"/>
        <w:numPr>
          <w:ilvl w:val="0"/>
          <w:numId w:val="48"/>
        </w:numPr>
        <w:jc w:val="left"/>
        <w:rPr>
          <w:rFonts w:ascii="Calibri Light" w:hAnsi="Calibri Light" w:cs="Calibri Light"/>
          <w:sz w:val="23"/>
          <w:szCs w:val="23"/>
        </w:rPr>
      </w:pPr>
      <w:r w:rsidRPr="003C7700">
        <w:rPr>
          <w:rFonts w:ascii="Calibri Light" w:hAnsi="Calibri Light" w:cs="Calibri Light"/>
          <w:sz w:val="23"/>
          <w:szCs w:val="23"/>
        </w:rPr>
        <w:t xml:space="preserve">OSD zapewnia OK możliwość doprowadzenia do </w:t>
      </w:r>
      <w:r w:rsidR="008B5A2F" w:rsidRPr="003C7700">
        <w:rPr>
          <w:rFonts w:ascii="Calibri Light" w:hAnsi="Calibri Light" w:cs="Calibri Light"/>
          <w:sz w:val="23"/>
          <w:szCs w:val="23"/>
        </w:rPr>
        <w:t>U</w:t>
      </w:r>
      <w:r w:rsidRPr="003C7700">
        <w:rPr>
          <w:rFonts w:ascii="Calibri Light" w:hAnsi="Calibri Light" w:cs="Calibri Light"/>
          <w:sz w:val="23"/>
          <w:szCs w:val="23"/>
        </w:rPr>
        <w:t>rządzeń telekomunikacyjnych OSD łączy telekomunikacyjnych.</w:t>
      </w:r>
    </w:p>
    <w:p w14:paraId="1CB91781" w14:textId="2E582E3F" w:rsidR="00712AF3" w:rsidRPr="003C7700" w:rsidRDefault="00712AF3" w:rsidP="00902706">
      <w:pPr>
        <w:pStyle w:val="EYBulletedList1"/>
        <w:numPr>
          <w:ilvl w:val="0"/>
          <w:numId w:val="48"/>
        </w:numPr>
        <w:jc w:val="left"/>
        <w:rPr>
          <w:rFonts w:ascii="Calibri Light" w:hAnsi="Calibri Light" w:cs="Calibri Light"/>
          <w:sz w:val="23"/>
          <w:szCs w:val="23"/>
        </w:rPr>
      </w:pPr>
      <w:r w:rsidRPr="003C7700">
        <w:rPr>
          <w:rFonts w:ascii="Calibri Light" w:hAnsi="Calibri Light" w:cs="Calibri Light"/>
          <w:sz w:val="23"/>
          <w:szCs w:val="23"/>
        </w:rPr>
        <w:t xml:space="preserve">OSD świadczy Usługę Kolokacji w następujących punktach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005F2374" w:rsidRPr="003C7700">
        <w:rPr>
          <w:rFonts w:ascii="Calibri Light" w:hAnsi="Calibri Light" w:cs="Calibri Light"/>
          <w:sz w:val="23"/>
          <w:szCs w:val="23"/>
        </w:rPr>
        <w:t>:</w:t>
      </w:r>
    </w:p>
    <w:p w14:paraId="03C7624B" w14:textId="0064C0D1" w:rsidR="00712AF3" w:rsidRPr="003C7700" w:rsidRDefault="00712AF3" w:rsidP="00902706">
      <w:pPr>
        <w:pStyle w:val="EYBulletedList1"/>
        <w:numPr>
          <w:ilvl w:val="1"/>
          <w:numId w:val="48"/>
        </w:numPr>
        <w:jc w:val="left"/>
        <w:rPr>
          <w:rFonts w:ascii="Calibri Light" w:hAnsi="Calibri Light" w:cs="Calibri Light"/>
          <w:sz w:val="23"/>
          <w:szCs w:val="23"/>
        </w:rPr>
      </w:pPr>
      <w:r w:rsidRPr="003C7700">
        <w:rPr>
          <w:rFonts w:ascii="Calibri Light" w:hAnsi="Calibri Light" w:cs="Calibri Light"/>
          <w:sz w:val="23"/>
          <w:szCs w:val="23"/>
        </w:rPr>
        <w:t>na węźle centralnym, na kt</w:t>
      </w:r>
      <w:r w:rsidR="00E93764" w:rsidRPr="003C7700">
        <w:rPr>
          <w:rFonts w:ascii="Calibri Light" w:hAnsi="Calibri Light" w:cs="Calibri Light"/>
          <w:sz w:val="23"/>
          <w:szCs w:val="23"/>
        </w:rPr>
        <w:t>órym świadczona jest usługa BSA</w:t>
      </w:r>
      <w:r w:rsidR="005F2374" w:rsidRPr="003C7700">
        <w:rPr>
          <w:rFonts w:ascii="Calibri Light" w:hAnsi="Calibri Light" w:cs="Calibri Light"/>
          <w:sz w:val="23"/>
          <w:szCs w:val="23"/>
        </w:rPr>
        <w:t>,</w:t>
      </w:r>
    </w:p>
    <w:p w14:paraId="4AC7FCB6" w14:textId="107E1099" w:rsidR="00712AF3" w:rsidRPr="003C7700" w:rsidRDefault="00712AF3" w:rsidP="00902706">
      <w:pPr>
        <w:pStyle w:val="EYBulletedList1"/>
        <w:numPr>
          <w:ilvl w:val="1"/>
          <w:numId w:val="48"/>
        </w:numPr>
        <w:jc w:val="left"/>
        <w:rPr>
          <w:rFonts w:ascii="Calibri Light" w:hAnsi="Calibri Light" w:cs="Calibri Light"/>
          <w:sz w:val="23"/>
          <w:szCs w:val="23"/>
        </w:rPr>
      </w:pPr>
      <w:r w:rsidRPr="003C7700">
        <w:rPr>
          <w:rFonts w:ascii="Calibri Light" w:hAnsi="Calibri Light" w:cs="Calibri Light"/>
          <w:sz w:val="23"/>
          <w:szCs w:val="23"/>
        </w:rPr>
        <w:t xml:space="preserve">w pozostałych punktach </w:t>
      </w:r>
      <w:r w:rsidR="002F5CFC" w:rsidRPr="003C7700">
        <w:rPr>
          <w:rFonts w:ascii="Calibri Light" w:hAnsi="Calibri Light" w:cs="Calibri Light"/>
          <w:sz w:val="23"/>
          <w:szCs w:val="23"/>
        </w:rPr>
        <w:t xml:space="preserve">Sieci </w:t>
      </w:r>
      <w:r w:rsidR="0025637C">
        <w:rPr>
          <w:rFonts w:ascii="Calibri Light" w:hAnsi="Calibri Light" w:cs="Calibri Light"/>
          <w:sz w:val="23"/>
          <w:szCs w:val="23"/>
        </w:rPr>
        <w:t>FERC</w:t>
      </w:r>
      <w:r w:rsidRPr="003C7700">
        <w:rPr>
          <w:rFonts w:ascii="Calibri Light" w:hAnsi="Calibri Light" w:cs="Calibri Light"/>
          <w:sz w:val="23"/>
          <w:szCs w:val="23"/>
        </w:rPr>
        <w:t>, w których świadczenie Usługi Kolo</w:t>
      </w:r>
      <w:r w:rsidR="00E93764" w:rsidRPr="003C7700">
        <w:rPr>
          <w:rFonts w:ascii="Calibri Light" w:hAnsi="Calibri Light" w:cs="Calibri Light"/>
          <w:sz w:val="23"/>
          <w:szCs w:val="23"/>
        </w:rPr>
        <w:t>kacji jest technicznie możliwe.</w:t>
      </w:r>
    </w:p>
    <w:p w14:paraId="7536C175" w14:textId="0421BF42" w:rsidR="00712AF3" w:rsidRPr="003C7700" w:rsidRDefault="00712AF3" w:rsidP="00902706">
      <w:pPr>
        <w:pStyle w:val="EYBulletedList1"/>
        <w:numPr>
          <w:ilvl w:val="0"/>
          <w:numId w:val="48"/>
        </w:numPr>
        <w:jc w:val="left"/>
        <w:rPr>
          <w:rFonts w:ascii="Calibri Light" w:hAnsi="Calibri Light" w:cs="Calibri Light"/>
          <w:sz w:val="23"/>
          <w:szCs w:val="23"/>
        </w:rPr>
      </w:pPr>
      <w:r w:rsidRPr="003C7700">
        <w:rPr>
          <w:rFonts w:ascii="Calibri Light" w:hAnsi="Calibri Light" w:cs="Calibri Light"/>
          <w:sz w:val="23"/>
          <w:szCs w:val="23"/>
        </w:rPr>
        <w:t xml:space="preserve">W ramach Usługi Kolokacji na węźle centralnym OSD świadczy Usługi Kolokacji w zakresie </w:t>
      </w:r>
      <w:r w:rsidR="00E93764" w:rsidRPr="003C7700">
        <w:rPr>
          <w:rFonts w:ascii="Calibri Light" w:hAnsi="Calibri Light" w:cs="Calibri Light"/>
          <w:sz w:val="23"/>
          <w:szCs w:val="23"/>
        </w:rPr>
        <w:t>dostępu do energii elektrycznej</w:t>
      </w:r>
      <w:r w:rsidR="006F4C94" w:rsidRPr="003C7700">
        <w:rPr>
          <w:rFonts w:ascii="Calibri Light" w:hAnsi="Calibri Light" w:cs="Calibri Light"/>
          <w:sz w:val="23"/>
          <w:szCs w:val="23"/>
        </w:rPr>
        <w:t>:</w:t>
      </w:r>
    </w:p>
    <w:p w14:paraId="50A8A28F" w14:textId="66D9E782" w:rsidR="00712AF3" w:rsidRPr="003C7700" w:rsidRDefault="00712AF3" w:rsidP="00902706">
      <w:pPr>
        <w:pStyle w:val="EYBulletedList1"/>
        <w:numPr>
          <w:ilvl w:val="1"/>
          <w:numId w:val="48"/>
        </w:numPr>
        <w:jc w:val="left"/>
        <w:rPr>
          <w:rFonts w:ascii="Calibri Light" w:hAnsi="Calibri Light" w:cs="Calibri Light"/>
          <w:sz w:val="23"/>
          <w:szCs w:val="23"/>
        </w:rPr>
      </w:pPr>
      <w:r w:rsidRPr="003C7700">
        <w:rPr>
          <w:rFonts w:ascii="Calibri Light" w:hAnsi="Calibri Light" w:cs="Calibri Light"/>
          <w:sz w:val="23"/>
          <w:szCs w:val="23"/>
        </w:rPr>
        <w:t>zasilanie stałoprądowe gwara</w:t>
      </w:r>
      <w:r w:rsidR="00E93764" w:rsidRPr="003C7700">
        <w:rPr>
          <w:rFonts w:ascii="Calibri Light" w:hAnsi="Calibri Light" w:cs="Calibri Light"/>
          <w:sz w:val="23"/>
          <w:szCs w:val="23"/>
        </w:rPr>
        <w:t>ntowane DC48V nie mniej niż 1kW</w:t>
      </w:r>
      <w:r w:rsidR="00660698" w:rsidRPr="003C7700">
        <w:rPr>
          <w:rFonts w:ascii="Calibri Light" w:hAnsi="Calibri Light" w:cs="Calibri Light"/>
          <w:sz w:val="23"/>
          <w:szCs w:val="23"/>
        </w:rPr>
        <w:t>,</w:t>
      </w:r>
    </w:p>
    <w:p w14:paraId="707127EE" w14:textId="48BA3E78" w:rsidR="00712AF3" w:rsidRPr="003C7700" w:rsidRDefault="00712AF3" w:rsidP="00902706">
      <w:pPr>
        <w:pStyle w:val="EYBulletedList1"/>
        <w:numPr>
          <w:ilvl w:val="1"/>
          <w:numId w:val="48"/>
        </w:numPr>
        <w:jc w:val="left"/>
        <w:rPr>
          <w:rFonts w:ascii="Calibri Light" w:hAnsi="Calibri Light" w:cs="Calibri Light"/>
          <w:sz w:val="23"/>
          <w:szCs w:val="23"/>
        </w:rPr>
      </w:pPr>
      <w:r w:rsidRPr="003C7700">
        <w:rPr>
          <w:rFonts w:ascii="Calibri Light" w:hAnsi="Calibri Light" w:cs="Calibri Light"/>
          <w:sz w:val="23"/>
          <w:szCs w:val="23"/>
        </w:rPr>
        <w:t>zasilanie zmiennopr</w:t>
      </w:r>
      <w:r w:rsidR="00E93764" w:rsidRPr="003C7700">
        <w:rPr>
          <w:rFonts w:ascii="Calibri Light" w:hAnsi="Calibri Light" w:cs="Calibri Light"/>
          <w:sz w:val="23"/>
          <w:szCs w:val="23"/>
        </w:rPr>
        <w:t>ądowe AC230V nie mniej niż 1kW.</w:t>
      </w:r>
    </w:p>
    <w:p w14:paraId="1EDE2183" w14:textId="592C8AF6" w:rsidR="00712AF3" w:rsidRPr="003C7700" w:rsidRDefault="00712AF3" w:rsidP="00902706">
      <w:pPr>
        <w:pStyle w:val="EYBulletedList1"/>
        <w:numPr>
          <w:ilvl w:val="0"/>
          <w:numId w:val="48"/>
        </w:numPr>
        <w:jc w:val="left"/>
        <w:rPr>
          <w:rFonts w:ascii="Calibri Light" w:hAnsi="Calibri Light" w:cs="Calibri Light"/>
          <w:sz w:val="23"/>
          <w:szCs w:val="23"/>
        </w:rPr>
      </w:pPr>
      <w:r w:rsidRPr="003C7700">
        <w:rPr>
          <w:rFonts w:ascii="Calibri Light" w:hAnsi="Calibri Light" w:cs="Calibri Light"/>
          <w:sz w:val="23"/>
          <w:szCs w:val="23"/>
        </w:rPr>
        <w:t xml:space="preserve">OSD zapewni przestrzeń kolokacyjną we wszystkich Szafach, szafkach, </w:t>
      </w:r>
      <w:proofErr w:type="spellStart"/>
      <w:r w:rsidRPr="003C7700">
        <w:rPr>
          <w:rFonts w:ascii="Calibri Light" w:hAnsi="Calibri Light" w:cs="Calibri Light"/>
          <w:sz w:val="23"/>
          <w:szCs w:val="23"/>
        </w:rPr>
        <w:t>mufoprzełącznicach</w:t>
      </w:r>
      <w:proofErr w:type="spellEnd"/>
      <w:r w:rsidRPr="003C7700">
        <w:rPr>
          <w:rFonts w:ascii="Calibri Light" w:hAnsi="Calibri Light" w:cs="Calibri Light"/>
          <w:sz w:val="23"/>
          <w:szCs w:val="23"/>
        </w:rPr>
        <w:t>, studniach i zasobnikach kablowych oraz p</w:t>
      </w:r>
      <w:r w:rsidR="00E93764" w:rsidRPr="003C7700">
        <w:rPr>
          <w:rFonts w:ascii="Calibri Light" w:hAnsi="Calibri Light" w:cs="Calibri Light"/>
          <w:sz w:val="23"/>
          <w:szCs w:val="23"/>
        </w:rPr>
        <w:t>unktach przełączania w zakresie</w:t>
      </w:r>
      <w:r w:rsidR="006F4C94" w:rsidRPr="003C7700">
        <w:rPr>
          <w:rFonts w:ascii="Calibri Light" w:hAnsi="Calibri Light" w:cs="Calibri Light"/>
          <w:sz w:val="23"/>
          <w:szCs w:val="23"/>
        </w:rPr>
        <w:t>:</w:t>
      </w:r>
    </w:p>
    <w:p w14:paraId="4AB8652C" w14:textId="0EC859C8" w:rsidR="00712AF3" w:rsidRPr="003C7700" w:rsidRDefault="00712AF3" w:rsidP="00902706">
      <w:pPr>
        <w:pStyle w:val="EYBulletedList1"/>
        <w:numPr>
          <w:ilvl w:val="1"/>
          <w:numId w:val="48"/>
        </w:numPr>
        <w:jc w:val="left"/>
        <w:rPr>
          <w:rFonts w:ascii="Calibri Light" w:hAnsi="Calibri Light" w:cs="Calibri Light"/>
          <w:sz w:val="23"/>
          <w:szCs w:val="23"/>
        </w:rPr>
      </w:pPr>
      <w:r w:rsidRPr="003C7700">
        <w:rPr>
          <w:rFonts w:ascii="Calibri Light" w:hAnsi="Calibri Light" w:cs="Calibri Light"/>
          <w:sz w:val="23"/>
          <w:szCs w:val="23"/>
        </w:rPr>
        <w:t>dostępu do pola komutacyjnego oraz możliwości połączenia kabli światłowodowych, parowych, 4-parowych, koncentrycznych</w:t>
      </w:r>
      <w:r w:rsidR="006D1655" w:rsidRPr="003C7700">
        <w:rPr>
          <w:rFonts w:ascii="Calibri Light" w:hAnsi="Calibri Light" w:cs="Calibri Light"/>
          <w:sz w:val="23"/>
          <w:szCs w:val="23"/>
        </w:rPr>
        <w:t>,</w:t>
      </w:r>
    </w:p>
    <w:p w14:paraId="1F0E26DF" w14:textId="19F613CB" w:rsidR="00712AF3" w:rsidRPr="003C7700" w:rsidRDefault="00712AF3" w:rsidP="00902706">
      <w:pPr>
        <w:pStyle w:val="EYBulletedList1"/>
        <w:numPr>
          <w:ilvl w:val="1"/>
          <w:numId w:val="48"/>
        </w:numPr>
        <w:jc w:val="left"/>
        <w:rPr>
          <w:rFonts w:ascii="Calibri Light" w:hAnsi="Calibri Light" w:cs="Calibri Light"/>
          <w:sz w:val="23"/>
          <w:szCs w:val="23"/>
        </w:rPr>
      </w:pPr>
      <w:r w:rsidRPr="003C7700">
        <w:rPr>
          <w:rFonts w:ascii="Calibri Light" w:hAnsi="Calibri Light" w:cs="Calibri Light"/>
          <w:sz w:val="23"/>
          <w:szCs w:val="23"/>
        </w:rPr>
        <w:t>posiadanych pojemności na przełącznicy optycznej, przełącznicy cyfrowej, polach krosowych, nie mniejszym niż nadmiarowość wymagana dla poszczególnych elementów zgodnie z postanowieniami Wymagań.</w:t>
      </w:r>
    </w:p>
    <w:p w14:paraId="7CF60356" w14:textId="7FC91B43" w:rsidR="00712AF3" w:rsidRPr="003C7700" w:rsidRDefault="00712AF3" w:rsidP="00902706">
      <w:pPr>
        <w:pStyle w:val="EYBulletedList1"/>
        <w:numPr>
          <w:ilvl w:val="0"/>
          <w:numId w:val="48"/>
        </w:numPr>
        <w:jc w:val="left"/>
        <w:rPr>
          <w:rFonts w:ascii="Calibri Light" w:hAnsi="Calibri Light" w:cs="Calibri Light"/>
          <w:sz w:val="23"/>
          <w:szCs w:val="23"/>
        </w:rPr>
      </w:pPr>
      <w:r w:rsidRPr="003C7700">
        <w:rPr>
          <w:rFonts w:ascii="Calibri Light" w:hAnsi="Calibri Light" w:cs="Calibri Light"/>
          <w:sz w:val="23"/>
          <w:szCs w:val="23"/>
        </w:rPr>
        <w:t>OSD zapewni dostęp do energii elektrycznej na ob</w:t>
      </w:r>
      <w:r w:rsidR="003C1EAD">
        <w:rPr>
          <w:rFonts w:ascii="Calibri Light" w:hAnsi="Calibri Light" w:cs="Calibri Light"/>
          <w:sz w:val="23"/>
          <w:szCs w:val="23"/>
        </w:rPr>
        <w:t>iektach poza węzłem centralnym</w:t>
      </w:r>
      <w:r w:rsidRPr="003C7700">
        <w:rPr>
          <w:rFonts w:ascii="Calibri Light" w:hAnsi="Calibri Light" w:cs="Calibri Light"/>
          <w:sz w:val="23"/>
          <w:szCs w:val="23"/>
        </w:rPr>
        <w:t xml:space="preserve"> wyłącznie na obiektach (Szafy, kontenery, pomieszczenia), na których</w:t>
      </w:r>
      <w:r w:rsidR="00E93764" w:rsidRPr="003C7700">
        <w:rPr>
          <w:rFonts w:ascii="Calibri Light" w:hAnsi="Calibri Light" w:cs="Calibri Light"/>
          <w:sz w:val="23"/>
          <w:szCs w:val="23"/>
        </w:rPr>
        <w:t xml:space="preserve"> OSD posiada aktywne urządzenia</w:t>
      </w:r>
      <w:r w:rsidR="006F4C94" w:rsidRPr="003C7700">
        <w:rPr>
          <w:rFonts w:ascii="Calibri Light" w:hAnsi="Calibri Light" w:cs="Calibri Light"/>
          <w:sz w:val="23"/>
          <w:szCs w:val="23"/>
        </w:rPr>
        <w:t>:</w:t>
      </w:r>
    </w:p>
    <w:p w14:paraId="04EB01A4" w14:textId="441A0F41" w:rsidR="00712AF3" w:rsidRPr="003C7700" w:rsidRDefault="00712AF3" w:rsidP="00902706">
      <w:pPr>
        <w:pStyle w:val="EYBulletedList1"/>
        <w:numPr>
          <w:ilvl w:val="1"/>
          <w:numId w:val="48"/>
        </w:numPr>
        <w:jc w:val="left"/>
        <w:rPr>
          <w:rFonts w:ascii="Calibri Light" w:hAnsi="Calibri Light" w:cs="Calibri Light"/>
          <w:sz w:val="23"/>
          <w:szCs w:val="23"/>
        </w:rPr>
      </w:pPr>
      <w:r w:rsidRPr="003C7700">
        <w:rPr>
          <w:rFonts w:ascii="Calibri Light" w:hAnsi="Calibri Light" w:cs="Calibri Light"/>
          <w:sz w:val="23"/>
          <w:szCs w:val="23"/>
        </w:rPr>
        <w:t>zasilanie stałoprądowe gwarantowane</w:t>
      </w:r>
      <w:r w:rsidR="00E93764" w:rsidRPr="003C7700">
        <w:rPr>
          <w:rFonts w:ascii="Calibri Light" w:hAnsi="Calibri Light" w:cs="Calibri Light"/>
          <w:sz w:val="23"/>
          <w:szCs w:val="23"/>
        </w:rPr>
        <w:t xml:space="preserve"> DC48V nie mniej niż 0,5kW</w:t>
      </w:r>
      <w:r w:rsidR="003327AE" w:rsidRPr="003C7700">
        <w:rPr>
          <w:rFonts w:ascii="Calibri Light" w:hAnsi="Calibri Light" w:cs="Calibri Light"/>
          <w:sz w:val="23"/>
          <w:szCs w:val="23"/>
        </w:rPr>
        <w:t xml:space="preserve"> lub</w:t>
      </w:r>
    </w:p>
    <w:p w14:paraId="46AAACBF" w14:textId="1A5373EF" w:rsidR="00712AF3" w:rsidRPr="003C7700" w:rsidRDefault="00712AF3" w:rsidP="00902706">
      <w:pPr>
        <w:pStyle w:val="EYBulletedList1"/>
        <w:numPr>
          <w:ilvl w:val="1"/>
          <w:numId w:val="48"/>
        </w:numPr>
        <w:jc w:val="left"/>
        <w:rPr>
          <w:rFonts w:ascii="Calibri Light" w:hAnsi="Calibri Light" w:cs="Calibri Light"/>
          <w:sz w:val="23"/>
          <w:szCs w:val="23"/>
        </w:rPr>
      </w:pPr>
      <w:r w:rsidRPr="003C7700">
        <w:rPr>
          <w:rFonts w:ascii="Calibri Light" w:hAnsi="Calibri Light" w:cs="Calibri Light"/>
          <w:sz w:val="23"/>
          <w:szCs w:val="23"/>
        </w:rPr>
        <w:t>zasilanie zmiennoprąd</w:t>
      </w:r>
      <w:r w:rsidR="00E93764" w:rsidRPr="003C7700">
        <w:rPr>
          <w:rFonts w:ascii="Calibri Light" w:hAnsi="Calibri Light" w:cs="Calibri Light"/>
          <w:sz w:val="23"/>
          <w:szCs w:val="23"/>
        </w:rPr>
        <w:t>owe AC230V nie mniej niż 0,5kW.</w:t>
      </w:r>
    </w:p>
    <w:p w14:paraId="1CB1EFC2" w14:textId="6D53C509" w:rsidR="00712AF3" w:rsidRPr="003C7700" w:rsidRDefault="00712AF3" w:rsidP="00902706">
      <w:pPr>
        <w:pStyle w:val="EYBulletedList1"/>
        <w:numPr>
          <w:ilvl w:val="0"/>
          <w:numId w:val="48"/>
        </w:numPr>
        <w:jc w:val="left"/>
        <w:rPr>
          <w:rFonts w:ascii="Calibri Light" w:hAnsi="Calibri Light" w:cs="Calibri Light"/>
          <w:sz w:val="23"/>
          <w:szCs w:val="23"/>
        </w:rPr>
      </w:pPr>
      <w:r w:rsidRPr="003C7700">
        <w:rPr>
          <w:rFonts w:ascii="Calibri Light" w:hAnsi="Calibri Light" w:cs="Calibri Light"/>
          <w:sz w:val="23"/>
          <w:szCs w:val="23"/>
        </w:rPr>
        <w:t xml:space="preserve">Z tytułu zasilania prądem stałym DC gwarantowanym o napięciu 48V, w obiektach posiadających zasilanie stałoprądowe – opłata uzależniona od mocy pobieranej przez </w:t>
      </w:r>
      <w:r w:rsidR="008B5A2F" w:rsidRPr="003C7700">
        <w:rPr>
          <w:rFonts w:ascii="Calibri Light" w:hAnsi="Calibri Light" w:cs="Calibri Light"/>
          <w:sz w:val="23"/>
          <w:szCs w:val="23"/>
        </w:rPr>
        <w:t>U</w:t>
      </w:r>
      <w:r w:rsidRPr="003C7700">
        <w:rPr>
          <w:rFonts w:ascii="Calibri Light" w:hAnsi="Calibri Light" w:cs="Calibri Light"/>
          <w:sz w:val="23"/>
          <w:szCs w:val="23"/>
        </w:rPr>
        <w:t xml:space="preserve">rządzenia telekomunikacje OK, wysokość opłaty jest </w:t>
      </w:r>
      <w:r w:rsidR="00E93764" w:rsidRPr="003C7700">
        <w:rPr>
          <w:rFonts w:ascii="Calibri Light" w:hAnsi="Calibri Light" w:cs="Calibri Light"/>
          <w:sz w:val="23"/>
          <w:szCs w:val="23"/>
        </w:rPr>
        <w:t>obliczana w następujący sposób:</w:t>
      </w:r>
    </w:p>
    <w:p w14:paraId="7147AD2E" w14:textId="10117718" w:rsidR="00712AF3" w:rsidRPr="003C7700" w:rsidRDefault="00712AF3" w:rsidP="00EA0C46">
      <w:pPr>
        <w:pStyle w:val="EYBulletedList1"/>
        <w:numPr>
          <w:ilvl w:val="0"/>
          <w:numId w:val="0"/>
        </w:numPr>
        <w:ind w:firstLine="360"/>
        <w:jc w:val="left"/>
        <w:rPr>
          <w:rFonts w:ascii="Calibri Light" w:hAnsi="Calibri Light" w:cs="Calibri Light"/>
          <w:sz w:val="23"/>
          <w:szCs w:val="23"/>
        </w:rPr>
      </w:pPr>
      <w:r w:rsidRPr="003C7700">
        <w:rPr>
          <w:rFonts w:ascii="Calibri Light" w:hAnsi="Calibri Light" w:cs="Calibri Light"/>
          <w:sz w:val="23"/>
          <w:szCs w:val="23"/>
        </w:rPr>
        <w:lastRenderedPageBreak/>
        <w:t xml:space="preserve">Moc znamionowa w kW </w:t>
      </w:r>
      <w:r w:rsidRPr="003C7700">
        <w:rPr>
          <w:rFonts w:ascii="Calibri Light" w:hAnsi="Calibri Light" w:cs="Calibri Light"/>
          <w:i/>
          <w:sz w:val="23"/>
          <w:szCs w:val="23"/>
        </w:rPr>
        <w:t>x</w:t>
      </w:r>
      <w:r w:rsidR="00E93764" w:rsidRPr="003C7700">
        <w:rPr>
          <w:rFonts w:ascii="Calibri Light" w:hAnsi="Calibri Light" w:cs="Calibri Light"/>
          <w:sz w:val="23"/>
          <w:szCs w:val="23"/>
        </w:rPr>
        <w:t xml:space="preserve"> Stawka za 1 kW, gdzie</w:t>
      </w:r>
    </w:p>
    <w:p w14:paraId="65CBB764" w14:textId="41BACD66" w:rsidR="00712AF3" w:rsidRPr="003C7700" w:rsidRDefault="00712AF3" w:rsidP="00902706">
      <w:pPr>
        <w:pStyle w:val="EYBulletedList1"/>
        <w:numPr>
          <w:ilvl w:val="1"/>
          <w:numId w:val="48"/>
        </w:numPr>
        <w:jc w:val="left"/>
        <w:rPr>
          <w:rFonts w:ascii="Calibri Light" w:hAnsi="Calibri Light" w:cs="Calibri Light"/>
          <w:sz w:val="23"/>
          <w:szCs w:val="23"/>
        </w:rPr>
      </w:pPr>
      <w:r w:rsidRPr="003C7700">
        <w:rPr>
          <w:rFonts w:ascii="Calibri Light" w:hAnsi="Calibri Light" w:cs="Calibri Light"/>
          <w:sz w:val="23"/>
          <w:szCs w:val="23"/>
        </w:rPr>
        <w:t xml:space="preserve">moc znamionowa w kW – sumaryczna moc znamionowa </w:t>
      </w:r>
      <w:r w:rsidR="008B5A2F" w:rsidRPr="003C7700">
        <w:rPr>
          <w:rFonts w:ascii="Calibri Light" w:hAnsi="Calibri Light" w:cs="Calibri Light"/>
          <w:sz w:val="23"/>
          <w:szCs w:val="23"/>
        </w:rPr>
        <w:t>U</w:t>
      </w:r>
      <w:r w:rsidRPr="003C7700">
        <w:rPr>
          <w:rFonts w:ascii="Calibri Light" w:hAnsi="Calibri Light" w:cs="Calibri Light"/>
          <w:sz w:val="23"/>
          <w:szCs w:val="23"/>
        </w:rPr>
        <w:t>rządzeń telekomunikacyjnych zainstalowa</w:t>
      </w:r>
      <w:r w:rsidR="00E93764" w:rsidRPr="003C7700">
        <w:rPr>
          <w:rFonts w:ascii="Calibri Light" w:hAnsi="Calibri Light" w:cs="Calibri Light"/>
          <w:sz w:val="23"/>
          <w:szCs w:val="23"/>
        </w:rPr>
        <w:t>nych w Kolokacji, wyrażona w kW</w:t>
      </w:r>
      <w:r w:rsidR="006D1655" w:rsidRPr="003C7700">
        <w:rPr>
          <w:rFonts w:ascii="Calibri Light" w:hAnsi="Calibri Light" w:cs="Calibri Light"/>
          <w:sz w:val="23"/>
          <w:szCs w:val="23"/>
        </w:rPr>
        <w:t>,</w:t>
      </w:r>
    </w:p>
    <w:p w14:paraId="534776EE" w14:textId="44215EB6" w:rsidR="00712AF3" w:rsidRPr="003C7700" w:rsidRDefault="00712AF3" w:rsidP="00902706">
      <w:pPr>
        <w:pStyle w:val="EYBulletedList1"/>
        <w:numPr>
          <w:ilvl w:val="1"/>
          <w:numId w:val="48"/>
        </w:numPr>
        <w:jc w:val="left"/>
        <w:rPr>
          <w:rFonts w:ascii="Calibri Light" w:hAnsi="Calibri Light" w:cs="Calibri Light"/>
          <w:sz w:val="23"/>
          <w:szCs w:val="23"/>
        </w:rPr>
      </w:pPr>
      <w:r w:rsidRPr="003C7700">
        <w:rPr>
          <w:rFonts w:ascii="Calibri Light" w:hAnsi="Calibri Light" w:cs="Calibri Light"/>
          <w:sz w:val="23"/>
          <w:szCs w:val="23"/>
        </w:rPr>
        <w:t>stawka za 1 kW – miesięczna stawka za 1 kW mocy określona</w:t>
      </w:r>
      <w:r w:rsidR="00EE6958" w:rsidRPr="003C7700">
        <w:rPr>
          <w:rFonts w:ascii="Calibri Light" w:hAnsi="Calibri Light" w:cs="Calibri Light"/>
        </w:rPr>
        <w:t xml:space="preserve"> </w:t>
      </w:r>
      <w:r w:rsidR="00EE6958" w:rsidRPr="003C7700">
        <w:rPr>
          <w:rFonts w:ascii="Calibri Light" w:hAnsi="Calibri Light" w:cs="Calibri Light"/>
          <w:sz w:val="23"/>
          <w:szCs w:val="23"/>
        </w:rPr>
        <w:t>na podstawie rzeczywistych kosztów, jakie ponosi OSD z tytułu poboru energii elektrycznej</w:t>
      </w:r>
      <w:r w:rsidR="006D1655" w:rsidRPr="003C7700">
        <w:rPr>
          <w:rFonts w:ascii="Calibri Light" w:hAnsi="Calibri Light" w:cs="Calibri Light"/>
          <w:sz w:val="23"/>
          <w:szCs w:val="23"/>
        </w:rPr>
        <w:t>,</w:t>
      </w:r>
    </w:p>
    <w:p w14:paraId="77AA6F1C" w14:textId="6BDD446F" w:rsidR="00712AF3" w:rsidRPr="003C7700" w:rsidRDefault="00712AF3" w:rsidP="00902706">
      <w:pPr>
        <w:pStyle w:val="EYBulletedList1"/>
        <w:numPr>
          <w:ilvl w:val="1"/>
          <w:numId w:val="48"/>
        </w:numPr>
        <w:jc w:val="left"/>
        <w:rPr>
          <w:rFonts w:ascii="Calibri Light" w:hAnsi="Calibri Light" w:cs="Calibri Light"/>
          <w:sz w:val="23"/>
          <w:szCs w:val="23"/>
        </w:rPr>
      </w:pPr>
      <w:r w:rsidRPr="003C7700">
        <w:rPr>
          <w:rFonts w:ascii="Calibri Light" w:hAnsi="Calibri Light" w:cs="Calibri Light"/>
          <w:sz w:val="23"/>
          <w:szCs w:val="23"/>
        </w:rPr>
        <w:t>podlicznik AC instalowany jest na koszt OK. Z tytułu zasilania prądem przemiennym AC, o</w:t>
      </w:r>
      <w:r w:rsidR="00D05AD8" w:rsidRPr="003C7700">
        <w:rPr>
          <w:rFonts w:ascii="Calibri Light" w:hAnsi="Calibri Light" w:cs="Calibri Light"/>
          <w:sz w:val="23"/>
          <w:szCs w:val="23"/>
        </w:rPr>
        <w:t> </w:t>
      </w:r>
      <w:r w:rsidRPr="003C7700">
        <w:rPr>
          <w:rFonts w:ascii="Calibri Light" w:hAnsi="Calibri Light" w:cs="Calibri Light"/>
          <w:sz w:val="23"/>
          <w:szCs w:val="23"/>
        </w:rPr>
        <w:t>napięciu 230V – opłata pobier</w:t>
      </w:r>
      <w:r w:rsidR="00E93764" w:rsidRPr="003C7700">
        <w:rPr>
          <w:rFonts w:ascii="Calibri Light" w:hAnsi="Calibri Light" w:cs="Calibri Light"/>
          <w:sz w:val="23"/>
          <w:szCs w:val="23"/>
        </w:rPr>
        <w:t>ana według wskazań podlicznika.</w:t>
      </w:r>
    </w:p>
    <w:p w14:paraId="60757F87" w14:textId="29940978" w:rsidR="00712AF3" w:rsidRPr="003C7700" w:rsidRDefault="00712AF3" w:rsidP="006F294D">
      <w:pPr>
        <w:pStyle w:val="Nagwek2"/>
        <w:numPr>
          <w:ilvl w:val="1"/>
          <w:numId w:val="98"/>
        </w:numPr>
        <w:rPr>
          <w:rFonts w:ascii="Calibri Light" w:hAnsi="Calibri Light" w:cs="Calibri Light"/>
          <w:b/>
          <w:sz w:val="23"/>
          <w:szCs w:val="23"/>
          <w:lang w:val="pl-PL"/>
        </w:rPr>
      </w:pPr>
      <w:bookmarkStart w:id="253" w:name="_Toc204081089"/>
      <w:r w:rsidRPr="003C7700">
        <w:rPr>
          <w:rFonts w:ascii="Calibri Light" w:hAnsi="Calibri Light" w:cs="Calibri Light"/>
          <w:b/>
          <w:sz w:val="23"/>
          <w:szCs w:val="23"/>
          <w:lang w:val="pl-PL"/>
        </w:rPr>
        <w:t>Połączenie sieci w trybie kolokacji</w:t>
      </w:r>
      <w:bookmarkEnd w:id="253"/>
    </w:p>
    <w:p w14:paraId="16AA4FB6" w14:textId="717B05EA" w:rsidR="00712AF3" w:rsidRPr="003C7700" w:rsidRDefault="00712AF3" w:rsidP="00902706">
      <w:pPr>
        <w:pStyle w:val="EYBulletedList1"/>
        <w:numPr>
          <w:ilvl w:val="0"/>
          <w:numId w:val="49"/>
        </w:numPr>
        <w:jc w:val="left"/>
        <w:rPr>
          <w:rFonts w:ascii="Calibri Light" w:hAnsi="Calibri Light" w:cs="Calibri Light"/>
          <w:sz w:val="23"/>
          <w:szCs w:val="23"/>
        </w:rPr>
      </w:pPr>
      <w:r w:rsidRPr="003C7700">
        <w:rPr>
          <w:rFonts w:ascii="Calibri Light" w:hAnsi="Calibri Light" w:cs="Calibri Light"/>
          <w:sz w:val="23"/>
          <w:szCs w:val="23"/>
        </w:rPr>
        <w:t xml:space="preserve">Połączenie sieci w trybie kolokacji jest to połączenie, w którym OK zapewnia całą Infrastrukturę telekomunikacyjną między własną siecią a punktem dostępu do sieci wybranym przez </w:t>
      </w:r>
      <w:r w:rsidR="00B234F5" w:rsidRPr="003C7700">
        <w:rPr>
          <w:rFonts w:ascii="Calibri Light" w:hAnsi="Calibri Light" w:cs="Calibri Light"/>
          <w:sz w:val="23"/>
          <w:szCs w:val="23"/>
        </w:rPr>
        <w:t>OK.</w:t>
      </w:r>
    </w:p>
    <w:p w14:paraId="1EC0C1A6" w14:textId="3666A7E2" w:rsidR="00712AF3" w:rsidRPr="003C7700" w:rsidRDefault="00712AF3" w:rsidP="00902706">
      <w:pPr>
        <w:pStyle w:val="EYBulletedList1"/>
        <w:numPr>
          <w:ilvl w:val="0"/>
          <w:numId w:val="49"/>
        </w:numPr>
        <w:jc w:val="left"/>
        <w:rPr>
          <w:rFonts w:ascii="Calibri Light" w:hAnsi="Calibri Light" w:cs="Calibri Light"/>
          <w:sz w:val="23"/>
          <w:szCs w:val="23"/>
        </w:rPr>
      </w:pPr>
      <w:r w:rsidRPr="003C7700">
        <w:rPr>
          <w:rFonts w:ascii="Calibri Light" w:hAnsi="Calibri Light" w:cs="Calibri Light"/>
          <w:sz w:val="23"/>
          <w:szCs w:val="23"/>
        </w:rPr>
        <w:t xml:space="preserve">W przypadku Połączenia sieci w trybie kolokacji </w:t>
      </w:r>
      <w:r w:rsidR="008B5A2F" w:rsidRPr="003C7700">
        <w:rPr>
          <w:rFonts w:ascii="Calibri Light" w:hAnsi="Calibri Light" w:cs="Calibri Light"/>
          <w:sz w:val="23"/>
          <w:szCs w:val="23"/>
        </w:rPr>
        <w:t>U</w:t>
      </w:r>
      <w:r w:rsidRPr="003C7700">
        <w:rPr>
          <w:rFonts w:ascii="Calibri Light" w:hAnsi="Calibri Light" w:cs="Calibri Light"/>
          <w:sz w:val="23"/>
          <w:szCs w:val="23"/>
        </w:rPr>
        <w:t>rządzenia telekomunikacy</w:t>
      </w:r>
      <w:r w:rsidR="00B234F5" w:rsidRPr="003C7700">
        <w:rPr>
          <w:rFonts w:ascii="Calibri Light" w:hAnsi="Calibri Light" w:cs="Calibri Light"/>
          <w:sz w:val="23"/>
          <w:szCs w:val="23"/>
        </w:rPr>
        <w:t>jne OK są obsługiwane przez OK.</w:t>
      </w:r>
    </w:p>
    <w:p w14:paraId="63D1D08C" w14:textId="387D0878" w:rsidR="00712AF3" w:rsidRPr="003C7700" w:rsidRDefault="00712AF3" w:rsidP="00902706">
      <w:pPr>
        <w:pStyle w:val="EYBulletedList1"/>
        <w:numPr>
          <w:ilvl w:val="0"/>
          <w:numId w:val="49"/>
        </w:numPr>
        <w:jc w:val="left"/>
        <w:rPr>
          <w:rFonts w:ascii="Calibri Light" w:hAnsi="Calibri Light" w:cs="Calibri Light"/>
          <w:sz w:val="23"/>
          <w:szCs w:val="23"/>
        </w:rPr>
      </w:pPr>
      <w:r w:rsidRPr="003C7700">
        <w:rPr>
          <w:rFonts w:ascii="Calibri Light" w:hAnsi="Calibri Light" w:cs="Calibri Light"/>
          <w:sz w:val="23"/>
          <w:szCs w:val="23"/>
        </w:rPr>
        <w:t xml:space="preserve">Postanowienia dotyczące Kolokacji w pkt </w:t>
      </w:r>
      <w:r w:rsidR="00BC141F" w:rsidRPr="003C7700">
        <w:rPr>
          <w:rFonts w:ascii="Calibri Light" w:hAnsi="Calibri Light" w:cs="Calibri Light"/>
          <w:sz w:val="23"/>
          <w:szCs w:val="23"/>
        </w:rPr>
        <w:t>2</w:t>
      </w:r>
      <w:r w:rsidR="00E67580" w:rsidRPr="003C7700">
        <w:rPr>
          <w:rFonts w:ascii="Calibri Light" w:hAnsi="Calibri Light" w:cs="Calibri Light"/>
          <w:sz w:val="23"/>
          <w:szCs w:val="23"/>
        </w:rPr>
        <w:t>8</w:t>
      </w:r>
      <w:r w:rsidRPr="003C7700">
        <w:rPr>
          <w:rFonts w:ascii="Calibri Light" w:hAnsi="Calibri Light" w:cs="Calibri Light"/>
          <w:sz w:val="23"/>
          <w:szCs w:val="23"/>
        </w:rPr>
        <w:t xml:space="preserve">.7 </w:t>
      </w:r>
      <w:r w:rsidR="00007EE2" w:rsidRPr="003C7700">
        <w:rPr>
          <w:rFonts w:ascii="Calibri Light" w:hAnsi="Calibri Light" w:cs="Calibri Light"/>
          <w:sz w:val="23"/>
          <w:szCs w:val="23"/>
        </w:rPr>
        <w:t xml:space="preserve">Umowy </w:t>
      </w:r>
      <w:r w:rsidRPr="003C7700">
        <w:rPr>
          <w:rFonts w:ascii="Calibri Light" w:hAnsi="Calibri Light" w:cs="Calibri Light"/>
          <w:sz w:val="23"/>
          <w:szCs w:val="23"/>
        </w:rPr>
        <w:t>znajdują odpowiednie zastosowanie do realizacji Połączenia sieci w trybie kolokacji.</w:t>
      </w:r>
    </w:p>
    <w:p w14:paraId="033A837F" w14:textId="10F30704" w:rsidR="00712AF3" w:rsidRPr="003C7700" w:rsidRDefault="00712AF3" w:rsidP="00902706">
      <w:pPr>
        <w:pStyle w:val="EYBulletedList1"/>
        <w:numPr>
          <w:ilvl w:val="0"/>
          <w:numId w:val="49"/>
        </w:numPr>
        <w:jc w:val="left"/>
        <w:rPr>
          <w:rFonts w:ascii="Calibri Light" w:hAnsi="Calibri Light" w:cs="Calibri Light"/>
          <w:sz w:val="23"/>
          <w:szCs w:val="23"/>
        </w:rPr>
      </w:pPr>
      <w:r w:rsidRPr="003C7700">
        <w:rPr>
          <w:rFonts w:ascii="Calibri Light" w:hAnsi="Calibri Light" w:cs="Calibri Light"/>
          <w:sz w:val="23"/>
          <w:szCs w:val="23"/>
        </w:rPr>
        <w:t xml:space="preserve">Realizacja fizycznego Połączenia sieci na bazie łączy dzierżawionych od innego </w:t>
      </w:r>
      <w:r w:rsidR="00E67580" w:rsidRPr="003C7700">
        <w:rPr>
          <w:rFonts w:ascii="Calibri Light" w:hAnsi="Calibri Light" w:cs="Calibri Light"/>
          <w:sz w:val="23"/>
          <w:szCs w:val="23"/>
        </w:rPr>
        <w:t>PT</w:t>
      </w:r>
      <w:r w:rsidR="00FB26A7" w:rsidRPr="003C7700">
        <w:rPr>
          <w:rFonts w:ascii="Calibri Light" w:hAnsi="Calibri Light" w:cs="Calibri Light"/>
          <w:sz w:val="23"/>
          <w:szCs w:val="23"/>
        </w:rPr>
        <w:t>, korzystającego z Usług OSD</w:t>
      </w:r>
      <w:r w:rsidR="00E67580"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wymaga doręczenia do OSD pisemnej zgody OK wraz z dokładnym określeniem lokalizacji </w:t>
      </w:r>
      <w:r w:rsidR="00B234F5" w:rsidRPr="003C7700">
        <w:rPr>
          <w:rFonts w:ascii="Calibri Light" w:hAnsi="Calibri Light" w:cs="Calibri Light"/>
          <w:sz w:val="23"/>
          <w:szCs w:val="23"/>
        </w:rPr>
        <w:t>tych łączy na Przełącznicy OSD.</w:t>
      </w:r>
    </w:p>
    <w:p w14:paraId="76D3638B" w14:textId="7B304AAC" w:rsidR="00712AF3" w:rsidRPr="003C7700" w:rsidRDefault="00712AF3" w:rsidP="006F294D">
      <w:pPr>
        <w:pStyle w:val="Nagwek2"/>
        <w:numPr>
          <w:ilvl w:val="1"/>
          <w:numId w:val="98"/>
        </w:numPr>
        <w:rPr>
          <w:rFonts w:ascii="Calibri Light" w:hAnsi="Calibri Light" w:cs="Calibri Light"/>
          <w:b/>
          <w:sz w:val="23"/>
          <w:szCs w:val="23"/>
          <w:lang w:val="pl-PL"/>
        </w:rPr>
      </w:pPr>
      <w:bookmarkStart w:id="254" w:name="_Toc204081090"/>
      <w:r w:rsidRPr="003C7700">
        <w:rPr>
          <w:rFonts w:ascii="Calibri Light" w:hAnsi="Calibri Light" w:cs="Calibri Light"/>
          <w:b/>
          <w:sz w:val="23"/>
          <w:szCs w:val="23"/>
          <w:lang w:val="pl-PL"/>
        </w:rPr>
        <w:t>Połączenie sieci w trybie liniowym</w:t>
      </w:r>
      <w:bookmarkEnd w:id="254"/>
    </w:p>
    <w:p w14:paraId="340AE583" w14:textId="16D26A4D" w:rsidR="00712AF3" w:rsidRPr="003C7700" w:rsidRDefault="00712AF3" w:rsidP="00902706">
      <w:pPr>
        <w:pStyle w:val="EYBulletedList1"/>
        <w:numPr>
          <w:ilvl w:val="0"/>
          <w:numId w:val="50"/>
        </w:numPr>
        <w:ind w:left="426" w:hanging="426"/>
        <w:jc w:val="left"/>
        <w:rPr>
          <w:rFonts w:ascii="Calibri Light" w:hAnsi="Calibri Light" w:cs="Calibri Light"/>
          <w:sz w:val="23"/>
          <w:szCs w:val="23"/>
        </w:rPr>
      </w:pPr>
      <w:r w:rsidRPr="003C7700">
        <w:rPr>
          <w:rFonts w:ascii="Calibri Light" w:hAnsi="Calibri Light" w:cs="Calibri Light"/>
          <w:sz w:val="23"/>
          <w:szCs w:val="23"/>
        </w:rPr>
        <w:t>Połączenie sieci w trybie liniowym polega na połączeniu kabla telekomunikacyjnego OK lub kabla należącego do innego podmiotu, z którego korzysta OK, z kablem telekomunikacyjnym OSD lub na doprowadzeniu kabla wskazanego przez OK do przełącznicy OSD. Punkt połączenia znajduje się w miejscu uzgodnionym przez Strony, a w przypadku braku porozumienia pomiędzy Stronami – w innym miejscu wskazanym prz</w:t>
      </w:r>
      <w:r w:rsidR="00D81B85" w:rsidRPr="003C7700">
        <w:rPr>
          <w:rFonts w:ascii="Calibri Light" w:hAnsi="Calibri Light" w:cs="Calibri Light"/>
          <w:sz w:val="23"/>
          <w:szCs w:val="23"/>
        </w:rPr>
        <w:t>ez OSD. Punkt ten stanowi FPSS.</w:t>
      </w:r>
    </w:p>
    <w:p w14:paraId="2113A6A9" w14:textId="763EB9D0" w:rsidR="00712AF3" w:rsidRPr="003C7700" w:rsidRDefault="00712AF3" w:rsidP="00902706">
      <w:pPr>
        <w:pStyle w:val="EYBulletedList1"/>
        <w:numPr>
          <w:ilvl w:val="0"/>
          <w:numId w:val="50"/>
        </w:numPr>
        <w:jc w:val="left"/>
        <w:rPr>
          <w:rFonts w:ascii="Calibri Light" w:hAnsi="Calibri Light" w:cs="Calibri Light"/>
          <w:sz w:val="23"/>
          <w:szCs w:val="23"/>
        </w:rPr>
      </w:pPr>
      <w:r w:rsidRPr="003C7700">
        <w:rPr>
          <w:rFonts w:ascii="Calibri Light" w:hAnsi="Calibri Light" w:cs="Calibri Light"/>
          <w:sz w:val="23"/>
          <w:szCs w:val="23"/>
        </w:rPr>
        <w:t>OSD zapewnia Infrastrukturę telekomunikacyjną do FPSS</w:t>
      </w:r>
      <w:r w:rsidR="00D81B85" w:rsidRPr="003C7700">
        <w:rPr>
          <w:rFonts w:ascii="Calibri Light" w:hAnsi="Calibri Light" w:cs="Calibri Light"/>
          <w:sz w:val="23"/>
          <w:szCs w:val="23"/>
        </w:rPr>
        <w:t xml:space="preserve"> i odpowiada za jej utrzymanie.</w:t>
      </w:r>
    </w:p>
    <w:p w14:paraId="09ED7398" w14:textId="3063548A" w:rsidR="00712AF3" w:rsidRPr="003C7700" w:rsidRDefault="00712AF3" w:rsidP="00902706">
      <w:pPr>
        <w:pStyle w:val="EYBulletedList1"/>
        <w:numPr>
          <w:ilvl w:val="0"/>
          <w:numId w:val="50"/>
        </w:numPr>
        <w:jc w:val="left"/>
        <w:rPr>
          <w:rFonts w:ascii="Calibri Light" w:hAnsi="Calibri Light" w:cs="Calibri Light"/>
          <w:sz w:val="23"/>
          <w:szCs w:val="23"/>
        </w:rPr>
      </w:pPr>
      <w:r w:rsidRPr="003C7700">
        <w:rPr>
          <w:rFonts w:ascii="Calibri Light" w:hAnsi="Calibri Light" w:cs="Calibri Light"/>
          <w:sz w:val="23"/>
          <w:szCs w:val="23"/>
        </w:rPr>
        <w:t>W przypadku, gdy istnieje możliwość wyboru spośród kilku PDU, do którego wprowadzony zostanie kabel telekomunikacyjny OK, wyboru dokonają wspólnie OSD i OK składający zamówienie, przy uwzględnieniu możliwości technic</w:t>
      </w:r>
      <w:r w:rsidR="00D81B85" w:rsidRPr="003C7700">
        <w:rPr>
          <w:rFonts w:ascii="Calibri Light" w:hAnsi="Calibri Light" w:cs="Calibri Light"/>
          <w:sz w:val="23"/>
          <w:szCs w:val="23"/>
        </w:rPr>
        <w:t>znych i zasobów sieciowych OSD.</w:t>
      </w:r>
    </w:p>
    <w:p w14:paraId="7D0F6477" w14:textId="7D7DC65F" w:rsidR="00712AF3" w:rsidRPr="003C7700" w:rsidRDefault="00712AF3" w:rsidP="00902706">
      <w:pPr>
        <w:pStyle w:val="EYBulletedList1"/>
        <w:numPr>
          <w:ilvl w:val="0"/>
          <w:numId w:val="50"/>
        </w:numPr>
        <w:jc w:val="left"/>
        <w:rPr>
          <w:rFonts w:ascii="Calibri Light" w:hAnsi="Calibri Light" w:cs="Calibri Light"/>
          <w:sz w:val="23"/>
          <w:szCs w:val="23"/>
        </w:rPr>
      </w:pPr>
      <w:r w:rsidRPr="003C7700">
        <w:rPr>
          <w:rFonts w:ascii="Calibri Light" w:hAnsi="Calibri Light" w:cs="Calibri Light"/>
          <w:sz w:val="23"/>
          <w:szCs w:val="23"/>
        </w:rPr>
        <w:t xml:space="preserve">Miejsce wprowadzenia kabla OK do PDU, w którym zlokalizowano FPSS, jest </w:t>
      </w:r>
      <w:r w:rsidR="00D81B85" w:rsidRPr="003C7700">
        <w:rPr>
          <w:rFonts w:ascii="Calibri Light" w:hAnsi="Calibri Light" w:cs="Calibri Light"/>
          <w:sz w:val="23"/>
          <w:szCs w:val="23"/>
        </w:rPr>
        <w:t>ustalane wspólnie przez Strony.</w:t>
      </w:r>
    </w:p>
    <w:p w14:paraId="5D3020BF" w14:textId="10B543A9" w:rsidR="001116F2" w:rsidRPr="003C7700" w:rsidRDefault="001116F2" w:rsidP="006F294D">
      <w:pPr>
        <w:pStyle w:val="Nagwek2"/>
        <w:numPr>
          <w:ilvl w:val="1"/>
          <w:numId w:val="98"/>
        </w:numPr>
        <w:rPr>
          <w:rFonts w:ascii="Calibri Light" w:hAnsi="Calibri Light" w:cs="Calibri Light"/>
          <w:b/>
          <w:sz w:val="23"/>
          <w:szCs w:val="23"/>
          <w:lang w:val="pl-PL"/>
        </w:rPr>
      </w:pPr>
      <w:bookmarkStart w:id="255" w:name="_Toc204081091"/>
      <w:r w:rsidRPr="003C7700">
        <w:rPr>
          <w:rFonts w:ascii="Calibri Light" w:hAnsi="Calibri Light" w:cs="Calibri Light"/>
          <w:b/>
          <w:sz w:val="23"/>
          <w:szCs w:val="23"/>
          <w:lang w:val="pl-PL"/>
        </w:rPr>
        <w:t>Przyłącze</w:t>
      </w:r>
      <w:bookmarkEnd w:id="255"/>
    </w:p>
    <w:p w14:paraId="7A5D8ECE" w14:textId="1A4C8B90" w:rsidR="001116F2" w:rsidRPr="003C7700" w:rsidRDefault="001116F2" w:rsidP="00902706">
      <w:pPr>
        <w:pStyle w:val="EYBulletedList1"/>
        <w:numPr>
          <w:ilvl w:val="0"/>
          <w:numId w:val="57"/>
        </w:numPr>
        <w:jc w:val="left"/>
        <w:rPr>
          <w:rFonts w:ascii="Calibri Light" w:hAnsi="Calibri Light" w:cs="Calibri Light"/>
          <w:sz w:val="23"/>
          <w:szCs w:val="23"/>
        </w:rPr>
      </w:pPr>
      <w:r w:rsidRPr="003C7700">
        <w:rPr>
          <w:rFonts w:ascii="Calibri Light" w:hAnsi="Calibri Light" w:cs="Calibri Light"/>
          <w:sz w:val="23"/>
          <w:szCs w:val="23"/>
        </w:rPr>
        <w:t xml:space="preserve">Dla świadczenia usług hurtowych </w:t>
      </w:r>
      <w:r w:rsidR="00003650" w:rsidRPr="003C7700">
        <w:rPr>
          <w:rFonts w:ascii="Calibri Light" w:hAnsi="Calibri Light" w:cs="Calibri Light"/>
          <w:sz w:val="23"/>
          <w:szCs w:val="23"/>
        </w:rPr>
        <w:t xml:space="preserve">niezbędnym może być realizacja </w:t>
      </w:r>
      <w:r w:rsidR="00A06F94" w:rsidRPr="003C7700">
        <w:rPr>
          <w:rFonts w:ascii="Calibri Light" w:hAnsi="Calibri Light" w:cs="Calibri Light"/>
          <w:sz w:val="23"/>
          <w:szCs w:val="23"/>
        </w:rPr>
        <w:t>p</w:t>
      </w:r>
      <w:r w:rsidRPr="003C7700">
        <w:rPr>
          <w:rFonts w:ascii="Calibri Light" w:hAnsi="Calibri Light" w:cs="Calibri Light"/>
          <w:sz w:val="23"/>
          <w:szCs w:val="23"/>
        </w:rPr>
        <w:t>rzyłącza</w:t>
      </w:r>
      <w:r w:rsidR="00A06F94" w:rsidRPr="003C7700">
        <w:rPr>
          <w:rFonts w:ascii="Calibri Light" w:hAnsi="Calibri Light" w:cs="Calibri Light"/>
          <w:sz w:val="23"/>
          <w:szCs w:val="23"/>
        </w:rPr>
        <w:t xml:space="preserve"> rozumianego jako:</w:t>
      </w:r>
    </w:p>
    <w:p w14:paraId="723C782F" w14:textId="5733DF18" w:rsidR="001116F2" w:rsidRPr="003C7700" w:rsidRDefault="00A06F94" w:rsidP="00902706">
      <w:pPr>
        <w:pStyle w:val="EYBulletedList1"/>
        <w:numPr>
          <w:ilvl w:val="0"/>
          <w:numId w:val="58"/>
        </w:numPr>
        <w:jc w:val="left"/>
        <w:rPr>
          <w:rFonts w:ascii="Calibri Light" w:hAnsi="Calibri Light" w:cs="Calibri Light"/>
          <w:sz w:val="23"/>
          <w:szCs w:val="23"/>
        </w:rPr>
      </w:pPr>
      <w:r w:rsidRPr="003C7700">
        <w:rPr>
          <w:rFonts w:ascii="Calibri Light" w:hAnsi="Calibri Light" w:cs="Calibri Light"/>
          <w:sz w:val="23"/>
          <w:szCs w:val="23"/>
        </w:rPr>
        <w:t>P</w:t>
      </w:r>
      <w:r w:rsidR="001116F2" w:rsidRPr="003C7700">
        <w:rPr>
          <w:rFonts w:ascii="Calibri Light" w:hAnsi="Calibri Light" w:cs="Calibri Light"/>
          <w:sz w:val="23"/>
          <w:szCs w:val="23"/>
        </w:rPr>
        <w:t>rzyłącz</w:t>
      </w:r>
      <w:r w:rsidRPr="003C7700">
        <w:rPr>
          <w:rFonts w:ascii="Calibri Light" w:hAnsi="Calibri Light" w:cs="Calibri Light"/>
          <w:sz w:val="23"/>
          <w:szCs w:val="23"/>
        </w:rPr>
        <w:t>e</w:t>
      </w:r>
      <w:r w:rsidR="00D21D42" w:rsidRPr="003C7700">
        <w:rPr>
          <w:rFonts w:ascii="Calibri Light" w:hAnsi="Calibri Light" w:cs="Calibri Light"/>
          <w:sz w:val="23"/>
          <w:szCs w:val="23"/>
        </w:rPr>
        <w:t xml:space="preserve"> telekomunikacyjne oraz instalacja abonencka</w:t>
      </w:r>
      <w:r w:rsidR="001116F2" w:rsidRPr="003C7700">
        <w:rPr>
          <w:rFonts w:ascii="Calibri Light" w:hAnsi="Calibri Light" w:cs="Calibri Light"/>
          <w:sz w:val="23"/>
          <w:szCs w:val="23"/>
        </w:rPr>
        <w:t xml:space="preserve"> – w pr</w:t>
      </w:r>
      <w:r w:rsidR="00D62717" w:rsidRPr="003C7700">
        <w:rPr>
          <w:rFonts w:ascii="Calibri Light" w:hAnsi="Calibri Light" w:cs="Calibri Light"/>
          <w:sz w:val="23"/>
          <w:szCs w:val="23"/>
        </w:rPr>
        <w:t>zypadku budynku jednorodzinnego</w:t>
      </w:r>
      <w:r w:rsidR="006D1655" w:rsidRPr="003C7700">
        <w:rPr>
          <w:rFonts w:ascii="Calibri Light" w:hAnsi="Calibri Light" w:cs="Calibri Light"/>
          <w:sz w:val="23"/>
          <w:szCs w:val="23"/>
        </w:rPr>
        <w:t>,</w:t>
      </w:r>
    </w:p>
    <w:p w14:paraId="14DB8CF3" w14:textId="5C721477" w:rsidR="001116F2" w:rsidRPr="003C7700" w:rsidRDefault="00CA67A7" w:rsidP="00902706">
      <w:pPr>
        <w:pStyle w:val="EYBulletedList1"/>
        <w:numPr>
          <w:ilvl w:val="0"/>
          <w:numId w:val="58"/>
        </w:numPr>
        <w:jc w:val="left"/>
        <w:rPr>
          <w:rFonts w:ascii="Calibri Light" w:hAnsi="Calibri Light" w:cs="Calibri Light"/>
          <w:sz w:val="23"/>
          <w:szCs w:val="23"/>
        </w:rPr>
      </w:pPr>
      <w:r w:rsidRPr="003C7700">
        <w:rPr>
          <w:rFonts w:ascii="Calibri Light" w:hAnsi="Calibri Light" w:cs="Calibri Light"/>
          <w:sz w:val="23"/>
          <w:szCs w:val="23"/>
        </w:rPr>
        <w:t>i</w:t>
      </w:r>
      <w:r w:rsidR="00D21D42" w:rsidRPr="003C7700">
        <w:rPr>
          <w:rFonts w:ascii="Calibri Light" w:hAnsi="Calibri Light" w:cs="Calibri Light"/>
          <w:sz w:val="23"/>
          <w:szCs w:val="23"/>
        </w:rPr>
        <w:t>nstalacja wewnątrzbudynkowa</w:t>
      </w:r>
      <w:r w:rsidR="001116F2" w:rsidRPr="003C7700">
        <w:rPr>
          <w:rFonts w:ascii="Calibri Light" w:hAnsi="Calibri Light" w:cs="Calibri Light"/>
          <w:sz w:val="23"/>
          <w:szCs w:val="23"/>
        </w:rPr>
        <w:t xml:space="preserve"> oraz </w:t>
      </w:r>
      <w:r w:rsidR="00D21D42" w:rsidRPr="003C7700">
        <w:rPr>
          <w:rFonts w:ascii="Calibri Light" w:hAnsi="Calibri Light" w:cs="Calibri Light"/>
          <w:sz w:val="23"/>
          <w:szCs w:val="23"/>
        </w:rPr>
        <w:t>instalacja abonencka</w:t>
      </w:r>
      <w:r w:rsidR="001116F2" w:rsidRPr="003C7700">
        <w:rPr>
          <w:rFonts w:ascii="Calibri Light" w:hAnsi="Calibri Light" w:cs="Calibri Light"/>
          <w:sz w:val="23"/>
          <w:szCs w:val="23"/>
        </w:rPr>
        <w:t xml:space="preserve"> – w przypadku budynku wielorodzinnego.</w:t>
      </w:r>
    </w:p>
    <w:p w14:paraId="2F975222" w14:textId="1F1A37B6" w:rsidR="0084795F" w:rsidRPr="003C7700" w:rsidRDefault="001116F2" w:rsidP="00902706">
      <w:pPr>
        <w:pStyle w:val="EYBulletedList1"/>
        <w:numPr>
          <w:ilvl w:val="0"/>
          <w:numId w:val="57"/>
        </w:numPr>
        <w:jc w:val="left"/>
        <w:rPr>
          <w:rFonts w:ascii="Calibri Light" w:hAnsi="Calibri Light" w:cs="Calibri Light"/>
          <w:sz w:val="23"/>
          <w:szCs w:val="23"/>
        </w:rPr>
      </w:pPr>
      <w:r w:rsidRPr="003C7700">
        <w:rPr>
          <w:rFonts w:ascii="Calibri Light" w:hAnsi="Calibri Light" w:cs="Calibri Light"/>
          <w:sz w:val="23"/>
          <w:szCs w:val="23"/>
        </w:rPr>
        <w:t>Przyłącze wykorzystywane jest w ramach realizacji usług BSA</w:t>
      </w:r>
      <w:r w:rsidR="00CA67A7" w:rsidRPr="003C7700">
        <w:rPr>
          <w:rFonts w:ascii="Calibri Light" w:hAnsi="Calibri Light" w:cs="Calibri Light"/>
          <w:sz w:val="23"/>
          <w:szCs w:val="23"/>
        </w:rPr>
        <w:t xml:space="preserve"> i LLU. W przypadku, gdy </w:t>
      </w:r>
      <w:r w:rsidR="00A06F94" w:rsidRPr="003C7700">
        <w:rPr>
          <w:rFonts w:ascii="Calibri Light" w:hAnsi="Calibri Light" w:cs="Calibri Light"/>
          <w:sz w:val="23"/>
          <w:szCs w:val="23"/>
        </w:rPr>
        <w:t>p</w:t>
      </w:r>
      <w:r w:rsidRPr="003C7700">
        <w:rPr>
          <w:rFonts w:ascii="Calibri Light" w:hAnsi="Calibri Light" w:cs="Calibri Light"/>
          <w:sz w:val="23"/>
          <w:szCs w:val="23"/>
        </w:rPr>
        <w:t>rzyłącze nie istnieje, OSD prze</w:t>
      </w:r>
      <w:r w:rsidR="00CA67A7" w:rsidRPr="003C7700">
        <w:rPr>
          <w:rFonts w:ascii="Calibri Light" w:hAnsi="Calibri Light" w:cs="Calibri Light"/>
          <w:sz w:val="23"/>
          <w:szCs w:val="23"/>
        </w:rPr>
        <w:t xml:space="preserve">dstawi OK ofertę na realizację </w:t>
      </w:r>
      <w:r w:rsidR="00A06F94" w:rsidRPr="003C7700">
        <w:rPr>
          <w:rFonts w:ascii="Calibri Light" w:hAnsi="Calibri Light" w:cs="Calibri Light"/>
          <w:sz w:val="23"/>
          <w:szCs w:val="23"/>
        </w:rPr>
        <w:t>p</w:t>
      </w:r>
      <w:r w:rsidRPr="003C7700">
        <w:rPr>
          <w:rFonts w:ascii="Calibri Light" w:hAnsi="Calibri Light" w:cs="Calibri Light"/>
          <w:sz w:val="23"/>
          <w:szCs w:val="23"/>
        </w:rPr>
        <w:t>rzyłącza</w:t>
      </w:r>
      <w:r w:rsidR="00B9510F" w:rsidRPr="003C7700">
        <w:rPr>
          <w:rFonts w:ascii="Calibri Light" w:hAnsi="Calibri Light" w:cs="Calibri Light"/>
          <w:sz w:val="23"/>
          <w:szCs w:val="23"/>
        </w:rPr>
        <w:t>:</w:t>
      </w:r>
    </w:p>
    <w:p w14:paraId="059FB99D" w14:textId="77777777" w:rsidR="00884BC2" w:rsidRPr="003C7700" w:rsidRDefault="007004EC" w:rsidP="00902706">
      <w:pPr>
        <w:pStyle w:val="EYBulletedList1"/>
        <w:numPr>
          <w:ilvl w:val="1"/>
          <w:numId w:val="47"/>
        </w:numPr>
        <w:ind w:hanging="296"/>
        <w:jc w:val="left"/>
        <w:rPr>
          <w:rFonts w:ascii="Calibri Light" w:hAnsi="Calibri Light" w:cs="Calibri Light"/>
          <w:sz w:val="23"/>
          <w:szCs w:val="23"/>
        </w:rPr>
      </w:pPr>
      <w:r w:rsidRPr="003C7700">
        <w:rPr>
          <w:rFonts w:ascii="Calibri Light" w:hAnsi="Calibri Light" w:cs="Calibri Light"/>
          <w:sz w:val="23"/>
          <w:szCs w:val="23"/>
        </w:rPr>
        <w:t>typowe</w:t>
      </w:r>
      <w:r w:rsidR="005D4C64" w:rsidRPr="003C7700">
        <w:rPr>
          <w:rFonts w:ascii="Calibri Light" w:hAnsi="Calibri Light" w:cs="Calibri Light"/>
          <w:sz w:val="23"/>
          <w:szCs w:val="23"/>
        </w:rPr>
        <w:t>go</w:t>
      </w:r>
      <w:r w:rsidRPr="003C7700">
        <w:rPr>
          <w:rFonts w:ascii="Calibri Light" w:hAnsi="Calibri Light" w:cs="Calibri Light"/>
          <w:sz w:val="23"/>
          <w:szCs w:val="23"/>
        </w:rPr>
        <w:t xml:space="preserve"> </w:t>
      </w:r>
      <w:r w:rsidR="0084795F" w:rsidRPr="003C7700">
        <w:rPr>
          <w:rFonts w:ascii="Calibri Light" w:hAnsi="Calibri Light" w:cs="Calibri Light"/>
          <w:sz w:val="23"/>
          <w:szCs w:val="23"/>
        </w:rPr>
        <w:t xml:space="preserve">- </w:t>
      </w:r>
      <w:r w:rsidR="002E3C5A" w:rsidRPr="003C7700">
        <w:rPr>
          <w:rFonts w:ascii="Calibri Light" w:hAnsi="Calibri Light" w:cs="Calibri Light"/>
          <w:sz w:val="23"/>
          <w:szCs w:val="23"/>
        </w:rPr>
        <w:t xml:space="preserve">jest to </w:t>
      </w:r>
      <w:r w:rsidR="00A06F94" w:rsidRPr="003C7700">
        <w:rPr>
          <w:rFonts w:ascii="Calibri Light" w:hAnsi="Calibri Light" w:cs="Calibri Light"/>
          <w:sz w:val="23"/>
          <w:szCs w:val="23"/>
        </w:rPr>
        <w:t>p</w:t>
      </w:r>
      <w:r w:rsidR="002E3C5A" w:rsidRPr="003C7700">
        <w:rPr>
          <w:rFonts w:ascii="Calibri Light" w:hAnsi="Calibri Light" w:cs="Calibri Light"/>
          <w:sz w:val="23"/>
          <w:szCs w:val="23"/>
        </w:rPr>
        <w:t xml:space="preserve">rzyłącze </w:t>
      </w:r>
      <w:r w:rsidR="00884BC2" w:rsidRPr="003C7700">
        <w:rPr>
          <w:rFonts w:ascii="Calibri Light" w:hAnsi="Calibri Light" w:cs="Calibri Light"/>
          <w:sz w:val="23"/>
          <w:szCs w:val="23"/>
        </w:rPr>
        <w:t>wykonane metoda napowietrzną lub doziemną, przy czym:</w:t>
      </w:r>
    </w:p>
    <w:p w14:paraId="01459565" w14:textId="360B24A6" w:rsidR="00186771" w:rsidRPr="003C7700" w:rsidRDefault="00884BC2" w:rsidP="00BA0E79">
      <w:pPr>
        <w:pStyle w:val="EYBulletedList1"/>
        <w:numPr>
          <w:ilvl w:val="2"/>
          <w:numId w:val="47"/>
        </w:numPr>
        <w:ind w:hanging="296"/>
        <w:jc w:val="left"/>
        <w:rPr>
          <w:rFonts w:ascii="Calibri Light" w:hAnsi="Calibri Light" w:cs="Calibri Light"/>
          <w:sz w:val="23"/>
          <w:szCs w:val="23"/>
        </w:rPr>
      </w:pPr>
      <w:r w:rsidRPr="003C7700">
        <w:rPr>
          <w:rFonts w:ascii="Calibri Light" w:hAnsi="Calibri Light" w:cs="Calibri Light"/>
          <w:sz w:val="23"/>
          <w:szCs w:val="23"/>
        </w:rPr>
        <w:lastRenderedPageBreak/>
        <w:t>napowietrzną obejmuje wyłącznie: montaż kabla abonenckiego o maksymalnej długości 150 m liczonej od PE na istniejącej podbudowie słupowej do budynku. Instalacja zakończona gniazdem abonenckim ze złączem SC/APC wewnątrz budynku/lokalu;</w:t>
      </w:r>
    </w:p>
    <w:p w14:paraId="107F0C72" w14:textId="7607DDAD" w:rsidR="00884BC2" w:rsidRPr="003C7700" w:rsidRDefault="00884BC2" w:rsidP="00BA0E79">
      <w:pPr>
        <w:pStyle w:val="EYBulletedList1"/>
        <w:numPr>
          <w:ilvl w:val="2"/>
          <w:numId w:val="47"/>
        </w:numPr>
        <w:ind w:hanging="296"/>
        <w:jc w:val="left"/>
        <w:rPr>
          <w:rFonts w:ascii="Calibri Light" w:hAnsi="Calibri Light" w:cs="Calibri Light"/>
          <w:sz w:val="23"/>
          <w:szCs w:val="23"/>
        </w:rPr>
      </w:pPr>
      <w:r w:rsidRPr="003C7700">
        <w:rPr>
          <w:rFonts w:ascii="Calibri Light" w:hAnsi="Calibri Light" w:cs="Calibri Light"/>
          <w:sz w:val="23"/>
          <w:szCs w:val="23"/>
        </w:rPr>
        <w:t xml:space="preserve">doziemną obejmuje wyłącznie: budowę </w:t>
      </w:r>
      <w:proofErr w:type="spellStart"/>
      <w:r w:rsidRPr="003C7700">
        <w:rPr>
          <w:rFonts w:ascii="Calibri Light" w:hAnsi="Calibri Light" w:cs="Calibri Light"/>
          <w:sz w:val="23"/>
          <w:szCs w:val="23"/>
        </w:rPr>
        <w:t>mikrokabla</w:t>
      </w:r>
      <w:proofErr w:type="spellEnd"/>
      <w:r w:rsidRPr="003C7700">
        <w:rPr>
          <w:rFonts w:ascii="Calibri Light" w:hAnsi="Calibri Light" w:cs="Calibri Light"/>
          <w:sz w:val="23"/>
          <w:szCs w:val="23"/>
        </w:rPr>
        <w:t xml:space="preserve"> 2J w rurce osłonowej o maksymalnej długości 50 m liczonej od PE do budynku, prowadzonej w istniejącej drodze ziemnej</w:t>
      </w:r>
      <w:r w:rsidRPr="003C7700">
        <w:rPr>
          <w:rStyle w:val="Odwoanieprzypisudolnego"/>
          <w:rFonts w:ascii="Calibri Light" w:hAnsi="Calibri Light" w:cs="Calibri Light"/>
        </w:rPr>
        <w:footnoteReference w:id="15"/>
      </w:r>
      <w:r w:rsidRPr="003C7700">
        <w:rPr>
          <w:rFonts w:ascii="Calibri Light" w:hAnsi="Calibri Light" w:cs="Calibri Light"/>
          <w:sz w:val="23"/>
          <w:szCs w:val="23"/>
        </w:rPr>
        <w:t>. Instalacja zakończona gniazdem abonenckim ze złączem SC/APC wewnątrz budynku/lokalu</w:t>
      </w:r>
      <w:r w:rsidR="0093168F" w:rsidRPr="003C7700">
        <w:rPr>
          <w:rFonts w:ascii="Calibri Light" w:hAnsi="Calibri Light" w:cs="Calibri Light"/>
          <w:sz w:val="23"/>
          <w:szCs w:val="23"/>
        </w:rPr>
        <w:t>,</w:t>
      </w:r>
    </w:p>
    <w:p w14:paraId="6A72B82E" w14:textId="500D78FD" w:rsidR="00B9510F" w:rsidRPr="003C7700" w:rsidRDefault="00391180" w:rsidP="00B3701C">
      <w:pPr>
        <w:pStyle w:val="EYBulletedList1"/>
        <w:numPr>
          <w:ilvl w:val="0"/>
          <w:numId w:val="0"/>
        </w:numPr>
        <w:ind w:left="709" w:hanging="288"/>
        <w:jc w:val="left"/>
        <w:rPr>
          <w:rFonts w:ascii="Calibri Light" w:hAnsi="Calibri Light" w:cs="Calibri Light"/>
          <w:sz w:val="23"/>
          <w:szCs w:val="23"/>
        </w:rPr>
      </w:pPr>
      <w:r w:rsidRPr="003C7700">
        <w:rPr>
          <w:rFonts w:ascii="Calibri Light" w:hAnsi="Calibri Light" w:cs="Calibri Light"/>
          <w:sz w:val="23"/>
          <w:szCs w:val="23"/>
        </w:rPr>
        <w:t>lub</w:t>
      </w:r>
    </w:p>
    <w:p w14:paraId="18C7699D" w14:textId="47A2CA20" w:rsidR="00274FDD" w:rsidRPr="003C7700" w:rsidRDefault="007004EC" w:rsidP="00902706">
      <w:pPr>
        <w:pStyle w:val="EYBulletedList1"/>
        <w:numPr>
          <w:ilvl w:val="1"/>
          <w:numId w:val="47"/>
        </w:numPr>
        <w:ind w:hanging="296"/>
        <w:jc w:val="left"/>
        <w:rPr>
          <w:rFonts w:ascii="Calibri Light" w:hAnsi="Calibri Light" w:cs="Calibri Light"/>
          <w:sz w:val="23"/>
          <w:szCs w:val="23"/>
        </w:rPr>
      </w:pPr>
      <w:r w:rsidRPr="003C7700">
        <w:rPr>
          <w:rFonts w:ascii="Calibri Light" w:hAnsi="Calibri Light" w:cs="Calibri Light"/>
          <w:sz w:val="23"/>
          <w:szCs w:val="23"/>
        </w:rPr>
        <w:t>nietypowe</w:t>
      </w:r>
      <w:r w:rsidR="005D4C64" w:rsidRPr="003C7700">
        <w:rPr>
          <w:rFonts w:ascii="Calibri Light" w:hAnsi="Calibri Light" w:cs="Calibri Light"/>
          <w:sz w:val="23"/>
          <w:szCs w:val="23"/>
        </w:rPr>
        <w:t>go</w:t>
      </w:r>
      <w:r w:rsidRPr="003C7700">
        <w:rPr>
          <w:rFonts w:ascii="Calibri Light" w:hAnsi="Calibri Light" w:cs="Calibri Light"/>
          <w:sz w:val="23"/>
          <w:szCs w:val="23"/>
        </w:rPr>
        <w:t xml:space="preserve"> </w:t>
      </w:r>
      <w:r w:rsidR="00EC6AFF" w:rsidRPr="003C7700">
        <w:rPr>
          <w:rFonts w:ascii="Calibri Light" w:hAnsi="Calibri Light" w:cs="Calibri Light"/>
          <w:sz w:val="23"/>
          <w:szCs w:val="23"/>
        </w:rPr>
        <w:t>–</w:t>
      </w:r>
      <w:r w:rsidR="00391180" w:rsidRPr="003C7700">
        <w:rPr>
          <w:rFonts w:ascii="Calibri Light" w:hAnsi="Calibri Light" w:cs="Calibri Light"/>
          <w:sz w:val="23"/>
          <w:szCs w:val="23"/>
        </w:rPr>
        <w:t xml:space="preserve"> </w:t>
      </w:r>
      <w:r w:rsidR="00A06F94" w:rsidRPr="003C7700">
        <w:rPr>
          <w:rFonts w:ascii="Calibri Light" w:hAnsi="Calibri Light" w:cs="Calibri Light"/>
          <w:sz w:val="23"/>
          <w:szCs w:val="23"/>
        </w:rPr>
        <w:t>p</w:t>
      </w:r>
      <w:r w:rsidR="00EC6AFF" w:rsidRPr="003C7700">
        <w:rPr>
          <w:rFonts w:ascii="Calibri Light" w:hAnsi="Calibri Light" w:cs="Calibri Light"/>
          <w:sz w:val="23"/>
          <w:szCs w:val="23"/>
        </w:rPr>
        <w:t>rzyłą</w:t>
      </w:r>
      <w:r w:rsidR="00391180" w:rsidRPr="003C7700">
        <w:rPr>
          <w:rFonts w:ascii="Calibri Light" w:hAnsi="Calibri Light" w:cs="Calibri Light"/>
          <w:sz w:val="23"/>
          <w:szCs w:val="23"/>
        </w:rPr>
        <w:t>cze</w:t>
      </w:r>
      <w:r w:rsidR="00EC6AFF" w:rsidRPr="003C7700">
        <w:rPr>
          <w:rFonts w:ascii="Calibri Light" w:hAnsi="Calibri Light" w:cs="Calibri Light"/>
          <w:sz w:val="23"/>
          <w:szCs w:val="23"/>
        </w:rPr>
        <w:t xml:space="preserve"> </w:t>
      </w:r>
      <w:r w:rsidR="00391180" w:rsidRPr="003C7700">
        <w:rPr>
          <w:rFonts w:ascii="Calibri Light" w:hAnsi="Calibri Light" w:cs="Calibri Light"/>
          <w:sz w:val="23"/>
          <w:szCs w:val="23"/>
        </w:rPr>
        <w:t xml:space="preserve">niebędące </w:t>
      </w:r>
      <w:r w:rsidR="00A06F94" w:rsidRPr="003C7700">
        <w:rPr>
          <w:rFonts w:ascii="Calibri Light" w:hAnsi="Calibri Light" w:cs="Calibri Light"/>
          <w:sz w:val="23"/>
          <w:szCs w:val="23"/>
        </w:rPr>
        <w:t>p</w:t>
      </w:r>
      <w:r w:rsidR="00391180" w:rsidRPr="003C7700">
        <w:rPr>
          <w:rFonts w:ascii="Calibri Light" w:hAnsi="Calibri Light" w:cs="Calibri Light"/>
          <w:sz w:val="23"/>
          <w:szCs w:val="23"/>
        </w:rPr>
        <w:t xml:space="preserve">rzyłączem </w:t>
      </w:r>
      <w:r w:rsidRPr="003C7700">
        <w:rPr>
          <w:rFonts w:ascii="Calibri Light" w:hAnsi="Calibri Light" w:cs="Calibri Light"/>
          <w:sz w:val="23"/>
          <w:szCs w:val="23"/>
        </w:rPr>
        <w:t>typowym</w:t>
      </w:r>
    </w:p>
    <w:p w14:paraId="45BB1314" w14:textId="21951C04" w:rsidR="001116F2" w:rsidRPr="003C7700" w:rsidRDefault="005519E9" w:rsidP="00186771">
      <w:pPr>
        <w:pStyle w:val="EYBulletedList1"/>
        <w:numPr>
          <w:ilvl w:val="0"/>
          <w:numId w:val="0"/>
        </w:numPr>
        <w:ind w:left="426"/>
        <w:jc w:val="left"/>
        <w:rPr>
          <w:rFonts w:ascii="Calibri Light" w:hAnsi="Calibri Light" w:cs="Calibri Light"/>
          <w:sz w:val="23"/>
          <w:szCs w:val="23"/>
        </w:rPr>
      </w:pPr>
      <w:r w:rsidRPr="003C7700">
        <w:rPr>
          <w:rFonts w:ascii="Calibri Light" w:hAnsi="Calibri Light" w:cs="Calibri Light"/>
          <w:sz w:val="23"/>
          <w:szCs w:val="23"/>
        </w:rPr>
        <w:t xml:space="preserve">Realizacja </w:t>
      </w:r>
      <w:r w:rsidR="00A06F94" w:rsidRPr="003C7700">
        <w:rPr>
          <w:rFonts w:ascii="Calibri Light" w:hAnsi="Calibri Light" w:cs="Calibri Light"/>
          <w:sz w:val="23"/>
          <w:szCs w:val="23"/>
        </w:rPr>
        <w:t>p</w:t>
      </w:r>
      <w:r w:rsidR="00595F13" w:rsidRPr="003C7700">
        <w:rPr>
          <w:rFonts w:ascii="Calibri Light" w:hAnsi="Calibri Light" w:cs="Calibri Light"/>
          <w:sz w:val="23"/>
          <w:szCs w:val="23"/>
        </w:rPr>
        <w:t>rzyłącz</w:t>
      </w:r>
      <w:r w:rsidRPr="003C7700">
        <w:rPr>
          <w:rFonts w:ascii="Calibri Light" w:hAnsi="Calibri Light" w:cs="Calibri Light"/>
          <w:sz w:val="23"/>
          <w:szCs w:val="23"/>
        </w:rPr>
        <w:t>a obejmująca</w:t>
      </w:r>
      <w:r w:rsidR="00595F13" w:rsidRPr="003C7700">
        <w:rPr>
          <w:rFonts w:ascii="Calibri Light" w:hAnsi="Calibri Light" w:cs="Calibri Light"/>
          <w:sz w:val="23"/>
          <w:szCs w:val="23"/>
        </w:rPr>
        <w:t xml:space="preserve"> zakres prac</w:t>
      </w:r>
      <w:r w:rsidR="00A048D7" w:rsidRPr="003C7700">
        <w:rPr>
          <w:rFonts w:ascii="Calibri Light" w:hAnsi="Calibri Light" w:cs="Calibri Light"/>
          <w:sz w:val="23"/>
          <w:szCs w:val="23"/>
        </w:rPr>
        <w:t>,</w:t>
      </w:r>
      <w:r w:rsidR="00595F13" w:rsidRPr="003C7700">
        <w:rPr>
          <w:rFonts w:ascii="Calibri Light" w:hAnsi="Calibri Light" w:cs="Calibri Light"/>
          <w:sz w:val="23"/>
          <w:szCs w:val="23"/>
        </w:rPr>
        <w:t xml:space="preserve"> stosowan</w:t>
      </w:r>
      <w:r w:rsidR="00A048D7" w:rsidRPr="003C7700">
        <w:rPr>
          <w:rFonts w:ascii="Calibri Light" w:hAnsi="Calibri Light" w:cs="Calibri Light"/>
          <w:sz w:val="23"/>
          <w:szCs w:val="23"/>
        </w:rPr>
        <w:t>e</w:t>
      </w:r>
      <w:r w:rsidR="00595F13" w:rsidRPr="003C7700">
        <w:rPr>
          <w:rFonts w:ascii="Calibri Light" w:hAnsi="Calibri Light" w:cs="Calibri Light"/>
          <w:sz w:val="23"/>
          <w:szCs w:val="23"/>
        </w:rPr>
        <w:t xml:space="preserve"> materiał</w:t>
      </w:r>
      <w:r w:rsidR="00A048D7" w:rsidRPr="003C7700">
        <w:rPr>
          <w:rFonts w:ascii="Calibri Light" w:hAnsi="Calibri Light" w:cs="Calibri Light"/>
          <w:sz w:val="23"/>
          <w:szCs w:val="23"/>
        </w:rPr>
        <w:t>y</w:t>
      </w:r>
      <w:r w:rsidR="00595F13" w:rsidRPr="003C7700">
        <w:rPr>
          <w:rFonts w:ascii="Calibri Light" w:hAnsi="Calibri Light" w:cs="Calibri Light"/>
          <w:sz w:val="23"/>
          <w:szCs w:val="23"/>
        </w:rPr>
        <w:t xml:space="preserve"> </w:t>
      </w:r>
      <w:r w:rsidR="00A048D7" w:rsidRPr="003C7700">
        <w:rPr>
          <w:rFonts w:ascii="Calibri Light" w:hAnsi="Calibri Light" w:cs="Calibri Light"/>
          <w:sz w:val="23"/>
          <w:szCs w:val="23"/>
        </w:rPr>
        <w:t xml:space="preserve">i pobierane od OK opłaty </w:t>
      </w:r>
      <w:r w:rsidRPr="003C7700">
        <w:rPr>
          <w:rFonts w:ascii="Calibri Light" w:hAnsi="Calibri Light" w:cs="Calibri Light"/>
          <w:sz w:val="23"/>
          <w:szCs w:val="23"/>
        </w:rPr>
        <w:t>nastąpi na warunkach</w:t>
      </w:r>
      <w:r w:rsidR="00595F13" w:rsidRPr="003C7700">
        <w:rPr>
          <w:rFonts w:ascii="Calibri Light" w:hAnsi="Calibri Light" w:cs="Calibri Light"/>
          <w:sz w:val="23"/>
          <w:szCs w:val="23"/>
        </w:rPr>
        <w:t xml:space="preserve"> </w:t>
      </w:r>
      <w:r w:rsidR="00A048D7" w:rsidRPr="003C7700">
        <w:rPr>
          <w:rFonts w:ascii="Calibri Light" w:hAnsi="Calibri Light" w:cs="Calibri Light"/>
          <w:sz w:val="23"/>
          <w:szCs w:val="23"/>
        </w:rPr>
        <w:t>nie gorsz</w:t>
      </w:r>
      <w:r w:rsidRPr="003C7700">
        <w:rPr>
          <w:rFonts w:ascii="Calibri Light" w:hAnsi="Calibri Light" w:cs="Calibri Light"/>
          <w:sz w:val="23"/>
          <w:szCs w:val="23"/>
        </w:rPr>
        <w:t>ych</w:t>
      </w:r>
      <w:r w:rsidR="00A048D7" w:rsidRPr="003C7700">
        <w:rPr>
          <w:rFonts w:ascii="Calibri Light" w:hAnsi="Calibri Light" w:cs="Calibri Light"/>
          <w:sz w:val="23"/>
          <w:szCs w:val="23"/>
        </w:rPr>
        <w:t xml:space="preserve"> aniżeli zawarte w</w:t>
      </w:r>
      <w:r w:rsidR="00595F13" w:rsidRPr="003C7700">
        <w:rPr>
          <w:rFonts w:ascii="Calibri Light" w:hAnsi="Calibri Light" w:cs="Calibri Light"/>
          <w:sz w:val="23"/>
          <w:szCs w:val="23"/>
        </w:rPr>
        <w:t xml:space="preserve"> </w:t>
      </w:r>
      <w:r w:rsidR="00CB7320" w:rsidRPr="003C7700">
        <w:rPr>
          <w:rFonts w:ascii="Calibri Light" w:hAnsi="Calibri Light" w:cs="Calibri Light"/>
          <w:sz w:val="23"/>
          <w:szCs w:val="23"/>
        </w:rPr>
        <w:t xml:space="preserve">ofercie </w:t>
      </w:r>
      <w:r w:rsidR="00595F13" w:rsidRPr="003C7700">
        <w:rPr>
          <w:rFonts w:ascii="Calibri Light" w:hAnsi="Calibri Light" w:cs="Calibri Light"/>
          <w:sz w:val="23"/>
          <w:szCs w:val="23"/>
        </w:rPr>
        <w:t>detalicznej OSD</w:t>
      </w:r>
      <w:r w:rsidR="00F2716F" w:rsidRPr="003C7700">
        <w:rPr>
          <w:rFonts w:ascii="Calibri Light" w:hAnsi="Calibri Light" w:cs="Calibri Light"/>
          <w:sz w:val="23"/>
          <w:szCs w:val="23"/>
        </w:rPr>
        <w:t xml:space="preserve"> </w:t>
      </w:r>
      <w:r w:rsidR="00595F13" w:rsidRPr="003C7700">
        <w:rPr>
          <w:rFonts w:ascii="Calibri Light" w:hAnsi="Calibri Light" w:cs="Calibri Light"/>
          <w:sz w:val="23"/>
          <w:szCs w:val="23"/>
        </w:rPr>
        <w:t xml:space="preserve">(o ile </w:t>
      </w:r>
      <w:r w:rsidR="00274FDD" w:rsidRPr="003C7700">
        <w:rPr>
          <w:rFonts w:ascii="Calibri Light" w:hAnsi="Calibri Light" w:cs="Calibri Light"/>
          <w:sz w:val="23"/>
          <w:szCs w:val="23"/>
        </w:rPr>
        <w:t xml:space="preserve">OSD </w:t>
      </w:r>
      <w:r w:rsidR="00595F13" w:rsidRPr="003C7700">
        <w:rPr>
          <w:rFonts w:ascii="Calibri Light" w:hAnsi="Calibri Light" w:cs="Calibri Light"/>
          <w:sz w:val="23"/>
          <w:szCs w:val="23"/>
        </w:rPr>
        <w:t>takową posiada)</w:t>
      </w:r>
      <w:r w:rsidR="00F2716F" w:rsidRPr="003C7700">
        <w:rPr>
          <w:rFonts w:ascii="Calibri Light" w:hAnsi="Calibri Light" w:cs="Calibri Light"/>
          <w:sz w:val="23"/>
          <w:szCs w:val="23"/>
        </w:rPr>
        <w:t xml:space="preserve"> lub OKZP (o ile dotyczy)</w:t>
      </w:r>
      <w:r w:rsidR="00595F13" w:rsidRPr="003C7700">
        <w:rPr>
          <w:rFonts w:ascii="Calibri Light" w:hAnsi="Calibri Light" w:cs="Calibri Light"/>
          <w:sz w:val="23"/>
          <w:szCs w:val="23"/>
        </w:rPr>
        <w:t>.</w:t>
      </w:r>
    </w:p>
    <w:p w14:paraId="34D7C713" w14:textId="1848C3C1" w:rsidR="001116F2" w:rsidRPr="003C7700" w:rsidRDefault="001116F2" w:rsidP="00902706">
      <w:pPr>
        <w:pStyle w:val="EYBulletedList1"/>
        <w:numPr>
          <w:ilvl w:val="0"/>
          <w:numId w:val="57"/>
        </w:numPr>
        <w:jc w:val="left"/>
        <w:rPr>
          <w:rFonts w:ascii="Calibri Light" w:hAnsi="Calibri Light" w:cs="Calibri Light"/>
          <w:sz w:val="23"/>
          <w:szCs w:val="23"/>
        </w:rPr>
      </w:pPr>
      <w:r w:rsidRPr="003C7700">
        <w:rPr>
          <w:rFonts w:ascii="Calibri Light" w:hAnsi="Calibri Light" w:cs="Calibri Light"/>
          <w:sz w:val="23"/>
          <w:szCs w:val="23"/>
        </w:rPr>
        <w:t>Jeśli właściciel nieruchomości nie zgodzi się na zaproponowan</w:t>
      </w:r>
      <w:r w:rsidR="00CA67A7" w:rsidRPr="003C7700">
        <w:rPr>
          <w:rFonts w:ascii="Calibri Light" w:hAnsi="Calibri Light" w:cs="Calibri Light"/>
          <w:sz w:val="23"/>
          <w:szCs w:val="23"/>
        </w:rPr>
        <w:t xml:space="preserve">y przez OSD projekt realizacji </w:t>
      </w:r>
      <w:r w:rsidR="00A06F94" w:rsidRPr="003C7700">
        <w:rPr>
          <w:rFonts w:ascii="Calibri Light" w:hAnsi="Calibri Light" w:cs="Calibri Light"/>
          <w:sz w:val="23"/>
          <w:szCs w:val="23"/>
        </w:rPr>
        <w:t>p</w:t>
      </w:r>
      <w:r w:rsidRPr="003C7700">
        <w:rPr>
          <w:rFonts w:ascii="Calibri Light" w:hAnsi="Calibri Light" w:cs="Calibri Light"/>
          <w:sz w:val="23"/>
          <w:szCs w:val="23"/>
        </w:rPr>
        <w:t xml:space="preserve">rzyłącza, OSD ma prawo odmówić realizacji zamówienia na </w:t>
      </w:r>
      <w:r w:rsidR="00EE24FA" w:rsidRPr="003C7700">
        <w:rPr>
          <w:rFonts w:ascii="Calibri Light" w:hAnsi="Calibri Light" w:cs="Calibri Light"/>
          <w:sz w:val="23"/>
          <w:szCs w:val="23"/>
        </w:rPr>
        <w:t>U</w:t>
      </w:r>
      <w:r w:rsidRPr="003C7700">
        <w:rPr>
          <w:rFonts w:ascii="Calibri Light" w:hAnsi="Calibri Light" w:cs="Calibri Light"/>
          <w:sz w:val="23"/>
          <w:szCs w:val="23"/>
        </w:rPr>
        <w:t>sługę.</w:t>
      </w:r>
    </w:p>
    <w:p w14:paraId="54FCF174" w14:textId="07AAC3CB" w:rsidR="001116F2" w:rsidRPr="003C7700" w:rsidRDefault="001116F2" w:rsidP="00902706">
      <w:pPr>
        <w:pStyle w:val="EYBulletedList1"/>
        <w:numPr>
          <w:ilvl w:val="0"/>
          <w:numId w:val="57"/>
        </w:numPr>
        <w:jc w:val="left"/>
        <w:rPr>
          <w:rFonts w:ascii="Calibri Light" w:hAnsi="Calibri Light" w:cs="Calibri Light"/>
          <w:sz w:val="23"/>
          <w:szCs w:val="23"/>
        </w:rPr>
      </w:pPr>
      <w:r w:rsidRPr="003C7700">
        <w:rPr>
          <w:rFonts w:ascii="Calibri Light" w:hAnsi="Calibri Light" w:cs="Calibri Light"/>
          <w:sz w:val="23"/>
          <w:szCs w:val="23"/>
        </w:rPr>
        <w:t xml:space="preserve">OSD publikując listę PA w zasięgu swojej sieci udostępnia </w:t>
      </w:r>
      <w:r w:rsidR="00CA67A7" w:rsidRPr="003C7700">
        <w:rPr>
          <w:rFonts w:ascii="Calibri Light" w:hAnsi="Calibri Light" w:cs="Calibri Light"/>
          <w:sz w:val="23"/>
          <w:szCs w:val="23"/>
        </w:rPr>
        <w:t xml:space="preserve">również informacje o istnieniu </w:t>
      </w:r>
      <w:r w:rsidR="00A06F94" w:rsidRPr="003C7700">
        <w:rPr>
          <w:rFonts w:ascii="Calibri Light" w:hAnsi="Calibri Light" w:cs="Calibri Light"/>
          <w:sz w:val="23"/>
          <w:szCs w:val="23"/>
        </w:rPr>
        <w:t>p</w:t>
      </w:r>
      <w:r w:rsidRPr="003C7700">
        <w:rPr>
          <w:rFonts w:ascii="Calibri Light" w:hAnsi="Calibri Light" w:cs="Calibri Light"/>
          <w:sz w:val="23"/>
          <w:szCs w:val="23"/>
        </w:rPr>
        <w:t xml:space="preserve">rzyłącza, jego </w:t>
      </w:r>
      <w:r w:rsidR="000D22D2" w:rsidRPr="003C7700">
        <w:rPr>
          <w:rFonts w:ascii="Calibri Light" w:hAnsi="Calibri Light" w:cs="Calibri Light"/>
          <w:sz w:val="23"/>
          <w:szCs w:val="23"/>
        </w:rPr>
        <w:t xml:space="preserve">rodzaju i </w:t>
      </w:r>
      <w:r w:rsidRPr="003C7700">
        <w:rPr>
          <w:rFonts w:ascii="Calibri Light" w:hAnsi="Calibri Light" w:cs="Calibri Light"/>
          <w:sz w:val="23"/>
          <w:szCs w:val="23"/>
        </w:rPr>
        <w:t xml:space="preserve">standardzie </w:t>
      </w:r>
      <w:r w:rsidR="00F128A8" w:rsidRPr="003C7700">
        <w:rPr>
          <w:rFonts w:ascii="Calibri Light" w:hAnsi="Calibri Light" w:cs="Calibri Light"/>
          <w:sz w:val="23"/>
          <w:szCs w:val="23"/>
        </w:rPr>
        <w:t>wykonania</w:t>
      </w:r>
      <w:r w:rsidRPr="003C7700">
        <w:rPr>
          <w:rFonts w:ascii="Calibri Light" w:hAnsi="Calibri Light" w:cs="Calibri Light"/>
          <w:sz w:val="23"/>
          <w:szCs w:val="23"/>
        </w:rPr>
        <w:t xml:space="preserve"> </w:t>
      </w:r>
      <w:r w:rsidR="000D22D2" w:rsidRPr="003C7700">
        <w:rPr>
          <w:rFonts w:ascii="Calibri Light" w:hAnsi="Calibri Light" w:cs="Calibri Light"/>
          <w:sz w:val="23"/>
          <w:szCs w:val="23"/>
        </w:rPr>
        <w:t>oraz</w:t>
      </w:r>
      <w:r w:rsidRPr="003C7700">
        <w:rPr>
          <w:rFonts w:ascii="Calibri Light" w:hAnsi="Calibri Light" w:cs="Calibri Light"/>
          <w:sz w:val="23"/>
          <w:szCs w:val="23"/>
        </w:rPr>
        <w:t xml:space="preserve"> jego dostępności do świadczenia usługi BSA lub LLU</w:t>
      </w:r>
      <w:r w:rsidR="00E624CD" w:rsidRPr="003C7700">
        <w:rPr>
          <w:rFonts w:ascii="Calibri Light" w:hAnsi="Calibri Light" w:cs="Calibri Light"/>
          <w:sz w:val="23"/>
          <w:szCs w:val="23"/>
        </w:rPr>
        <w:t>.</w:t>
      </w:r>
    </w:p>
    <w:p w14:paraId="06C7C8E9" w14:textId="2647EE7D" w:rsidR="001116F2" w:rsidRPr="003C7700" w:rsidRDefault="00E624CD" w:rsidP="001F369E">
      <w:pPr>
        <w:pStyle w:val="EYBulletedList1"/>
        <w:numPr>
          <w:ilvl w:val="0"/>
          <w:numId w:val="0"/>
        </w:numPr>
        <w:ind w:left="284"/>
        <w:jc w:val="left"/>
        <w:rPr>
          <w:rFonts w:ascii="Calibri Light" w:hAnsi="Calibri Light" w:cs="Calibri Light"/>
          <w:sz w:val="23"/>
          <w:szCs w:val="23"/>
        </w:rPr>
      </w:pPr>
      <w:r w:rsidRPr="003C7700">
        <w:rPr>
          <w:rFonts w:ascii="Calibri Light" w:hAnsi="Calibri Light" w:cs="Calibri Light"/>
          <w:sz w:val="23"/>
          <w:szCs w:val="23"/>
        </w:rPr>
        <w:t>N</w:t>
      </w:r>
      <w:r w:rsidR="001116F2" w:rsidRPr="003C7700">
        <w:rPr>
          <w:rFonts w:ascii="Calibri Light" w:hAnsi="Calibri Light" w:cs="Calibri Light"/>
          <w:sz w:val="23"/>
          <w:szCs w:val="23"/>
        </w:rPr>
        <w:t xml:space="preserve">iezależnie od ww. publikacji, OSD może dokonać weryfikacji </w:t>
      </w:r>
      <w:r w:rsidRPr="003C7700">
        <w:rPr>
          <w:rFonts w:ascii="Calibri Light" w:hAnsi="Calibri Light" w:cs="Calibri Light"/>
          <w:sz w:val="23"/>
          <w:szCs w:val="23"/>
        </w:rPr>
        <w:t xml:space="preserve">istnienia </w:t>
      </w:r>
      <w:r w:rsidR="001116F2" w:rsidRPr="003C7700">
        <w:rPr>
          <w:rFonts w:ascii="Calibri Light" w:hAnsi="Calibri Light" w:cs="Calibri Light"/>
          <w:sz w:val="23"/>
          <w:szCs w:val="23"/>
        </w:rPr>
        <w:t xml:space="preserve">możliwości </w:t>
      </w:r>
      <w:r w:rsidR="006D38C1" w:rsidRPr="003C7700">
        <w:rPr>
          <w:rFonts w:ascii="Calibri Light" w:hAnsi="Calibri Light" w:cs="Calibri Light"/>
          <w:sz w:val="23"/>
          <w:szCs w:val="23"/>
        </w:rPr>
        <w:t>udostępnienia</w:t>
      </w:r>
      <w:r w:rsidR="001116F2" w:rsidRPr="003C7700">
        <w:rPr>
          <w:rFonts w:ascii="Calibri Light" w:hAnsi="Calibri Light" w:cs="Calibri Light"/>
          <w:sz w:val="23"/>
          <w:szCs w:val="23"/>
        </w:rPr>
        <w:t xml:space="preserve"> </w:t>
      </w:r>
      <w:r w:rsidR="00A06F94" w:rsidRPr="003C7700">
        <w:rPr>
          <w:rFonts w:ascii="Calibri Light" w:hAnsi="Calibri Light" w:cs="Calibri Light"/>
          <w:sz w:val="23"/>
          <w:szCs w:val="23"/>
        </w:rPr>
        <w:t>p</w:t>
      </w:r>
      <w:r w:rsidR="001116F2" w:rsidRPr="003C7700">
        <w:rPr>
          <w:rFonts w:ascii="Calibri Light" w:hAnsi="Calibri Light" w:cs="Calibri Light"/>
          <w:sz w:val="23"/>
          <w:szCs w:val="23"/>
        </w:rPr>
        <w:t>rzyłącza</w:t>
      </w:r>
      <w:r w:rsidRPr="003C7700">
        <w:rPr>
          <w:rFonts w:ascii="Calibri Light" w:hAnsi="Calibri Light" w:cs="Calibri Light"/>
          <w:sz w:val="23"/>
          <w:szCs w:val="23"/>
        </w:rPr>
        <w:t xml:space="preserve"> z uwagi na uwarunkowania techniczne</w:t>
      </w:r>
      <w:r w:rsidR="001116F2" w:rsidRPr="003C7700">
        <w:rPr>
          <w:rFonts w:ascii="Calibri Light" w:hAnsi="Calibri Light" w:cs="Calibri Light"/>
          <w:sz w:val="23"/>
          <w:szCs w:val="23"/>
        </w:rPr>
        <w:t>.</w:t>
      </w:r>
    </w:p>
    <w:p w14:paraId="397336FC" w14:textId="1E05C7ED" w:rsidR="001116F2" w:rsidRPr="003C7700" w:rsidRDefault="00FC3E82" w:rsidP="00902706">
      <w:pPr>
        <w:pStyle w:val="EYBulletedList1"/>
        <w:numPr>
          <w:ilvl w:val="0"/>
          <w:numId w:val="57"/>
        </w:numPr>
        <w:jc w:val="left"/>
        <w:rPr>
          <w:rFonts w:ascii="Calibri Light" w:hAnsi="Calibri Light" w:cs="Calibri Light"/>
          <w:sz w:val="23"/>
          <w:szCs w:val="23"/>
        </w:rPr>
      </w:pPr>
      <w:r w:rsidRPr="003C7700">
        <w:rPr>
          <w:rFonts w:ascii="Calibri Light" w:hAnsi="Calibri Light" w:cs="Calibri Light"/>
          <w:sz w:val="23"/>
          <w:szCs w:val="23"/>
        </w:rPr>
        <w:t>Przyłącze wykonuje OSD. Przyłącze może być zrealizowane również przez</w:t>
      </w:r>
      <w:r w:rsidR="001116F2" w:rsidRPr="003C7700">
        <w:rPr>
          <w:rFonts w:ascii="Calibri Light" w:hAnsi="Calibri Light" w:cs="Calibri Light"/>
          <w:sz w:val="23"/>
          <w:szCs w:val="23"/>
        </w:rPr>
        <w:t xml:space="preserve"> OK na warunkach określonych przez OSD.</w:t>
      </w:r>
      <w:r w:rsidR="00733E41" w:rsidRPr="003C7700">
        <w:rPr>
          <w:rFonts w:ascii="Calibri Light" w:hAnsi="Calibri Light" w:cs="Calibri Light"/>
          <w:sz w:val="23"/>
          <w:szCs w:val="23"/>
        </w:rPr>
        <w:t xml:space="preserve"> Przyłącze realizowane jest na podstawie odrębnej umowy, </w:t>
      </w:r>
      <w:r w:rsidR="00177F3A" w:rsidRPr="003C7700">
        <w:rPr>
          <w:rFonts w:ascii="Calibri Light" w:hAnsi="Calibri Light" w:cs="Calibri Light"/>
          <w:sz w:val="23"/>
          <w:szCs w:val="23"/>
        </w:rPr>
        <w:t>zgodnej z </w:t>
      </w:r>
      <w:r w:rsidR="00586558" w:rsidRPr="003C7700">
        <w:rPr>
          <w:rFonts w:ascii="Calibri Light" w:hAnsi="Calibri Light" w:cs="Calibri Light"/>
          <w:sz w:val="23"/>
          <w:szCs w:val="23"/>
        </w:rPr>
        <w:t xml:space="preserve">pkt 28.10 Umowy, </w:t>
      </w:r>
      <w:r w:rsidR="00733E41" w:rsidRPr="003C7700">
        <w:rPr>
          <w:rFonts w:ascii="Calibri Light" w:hAnsi="Calibri Light" w:cs="Calibri Light"/>
          <w:sz w:val="23"/>
          <w:szCs w:val="23"/>
        </w:rPr>
        <w:t>z czego warunkiem jej zawarcia jest akcepta</w:t>
      </w:r>
      <w:r w:rsidR="00D21D42" w:rsidRPr="003C7700">
        <w:rPr>
          <w:rFonts w:ascii="Calibri Light" w:hAnsi="Calibri Light" w:cs="Calibri Light"/>
          <w:sz w:val="23"/>
          <w:szCs w:val="23"/>
        </w:rPr>
        <w:t>cja przez OK oferty realizacji p</w:t>
      </w:r>
      <w:r w:rsidR="00733E41" w:rsidRPr="003C7700">
        <w:rPr>
          <w:rFonts w:ascii="Calibri Light" w:hAnsi="Calibri Light" w:cs="Calibri Light"/>
          <w:sz w:val="23"/>
          <w:szCs w:val="23"/>
        </w:rPr>
        <w:t>rzyłącza.</w:t>
      </w:r>
    </w:p>
    <w:p w14:paraId="14113F0F" w14:textId="012EEBA3" w:rsidR="001116F2" w:rsidRPr="003C7700" w:rsidRDefault="00FC3E82" w:rsidP="00902706">
      <w:pPr>
        <w:pStyle w:val="EYBulletedList1"/>
        <w:numPr>
          <w:ilvl w:val="0"/>
          <w:numId w:val="57"/>
        </w:numPr>
        <w:jc w:val="left"/>
        <w:rPr>
          <w:rFonts w:ascii="Calibri Light" w:hAnsi="Calibri Light" w:cs="Calibri Light"/>
          <w:sz w:val="23"/>
          <w:szCs w:val="23"/>
        </w:rPr>
      </w:pPr>
      <w:r w:rsidRPr="003C7700">
        <w:rPr>
          <w:rFonts w:ascii="Calibri Light" w:hAnsi="Calibri Light" w:cs="Calibri Light"/>
          <w:sz w:val="23"/>
          <w:szCs w:val="23"/>
        </w:rPr>
        <w:t xml:space="preserve">Za wykonanie </w:t>
      </w:r>
      <w:r w:rsidR="00A06F94" w:rsidRPr="003C7700">
        <w:rPr>
          <w:rFonts w:ascii="Calibri Light" w:hAnsi="Calibri Light" w:cs="Calibri Light"/>
          <w:sz w:val="23"/>
          <w:szCs w:val="23"/>
        </w:rPr>
        <w:t>p</w:t>
      </w:r>
      <w:r w:rsidR="001116F2" w:rsidRPr="003C7700">
        <w:rPr>
          <w:rFonts w:ascii="Calibri Light" w:hAnsi="Calibri Light" w:cs="Calibri Light"/>
          <w:sz w:val="23"/>
          <w:szCs w:val="23"/>
        </w:rPr>
        <w:t>rzyłącza</w:t>
      </w:r>
      <w:r w:rsidR="007004EC" w:rsidRPr="003C7700">
        <w:rPr>
          <w:rFonts w:ascii="Calibri Light" w:hAnsi="Calibri Light" w:cs="Calibri Light"/>
          <w:sz w:val="23"/>
          <w:szCs w:val="23"/>
        </w:rPr>
        <w:t xml:space="preserve"> typowego</w:t>
      </w:r>
      <w:r w:rsidR="001116F2" w:rsidRPr="003C7700">
        <w:rPr>
          <w:rFonts w:ascii="Calibri Light" w:hAnsi="Calibri Light" w:cs="Calibri Light"/>
          <w:sz w:val="23"/>
          <w:szCs w:val="23"/>
        </w:rPr>
        <w:t xml:space="preserve"> OK nie ponosi opłat</w:t>
      </w:r>
      <w:r w:rsidR="000D22D2" w:rsidRPr="003C7700">
        <w:rPr>
          <w:rFonts w:ascii="Calibri Light" w:hAnsi="Calibri Light" w:cs="Calibri Light"/>
          <w:sz w:val="23"/>
          <w:szCs w:val="23"/>
        </w:rPr>
        <w:t>. Jednocześnie</w:t>
      </w:r>
      <w:r w:rsidR="001116F2" w:rsidRPr="003C7700">
        <w:rPr>
          <w:rFonts w:ascii="Calibri Light" w:hAnsi="Calibri Light" w:cs="Calibri Light"/>
          <w:sz w:val="23"/>
          <w:szCs w:val="23"/>
        </w:rPr>
        <w:t>:</w:t>
      </w:r>
    </w:p>
    <w:p w14:paraId="74ACF04C" w14:textId="657F8A18" w:rsidR="001116F2" w:rsidRPr="003C7700" w:rsidRDefault="001116F2" w:rsidP="00902706">
      <w:pPr>
        <w:pStyle w:val="EYBulletedList1"/>
        <w:numPr>
          <w:ilvl w:val="0"/>
          <w:numId w:val="59"/>
        </w:numPr>
        <w:jc w:val="left"/>
        <w:rPr>
          <w:rFonts w:ascii="Calibri Light" w:hAnsi="Calibri Light" w:cs="Calibri Light"/>
          <w:sz w:val="23"/>
          <w:szCs w:val="23"/>
        </w:rPr>
      </w:pPr>
      <w:r w:rsidRPr="003C7700">
        <w:rPr>
          <w:rFonts w:ascii="Calibri Light" w:hAnsi="Calibri Light" w:cs="Calibri Light"/>
          <w:sz w:val="23"/>
          <w:szCs w:val="23"/>
        </w:rPr>
        <w:t>OSD może pobierać opłat</w:t>
      </w:r>
      <w:r w:rsidR="00550641" w:rsidRPr="003C7700">
        <w:rPr>
          <w:rFonts w:ascii="Calibri Light" w:hAnsi="Calibri Light" w:cs="Calibri Light"/>
          <w:sz w:val="23"/>
          <w:szCs w:val="23"/>
        </w:rPr>
        <w:t>ę</w:t>
      </w:r>
      <w:r w:rsidRPr="003C7700">
        <w:rPr>
          <w:rFonts w:ascii="Calibri Light" w:hAnsi="Calibri Light" w:cs="Calibri Light"/>
          <w:sz w:val="23"/>
          <w:szCs w:val="23"/>
        </w:rPr>
        <w:t xml:space="preserve"> </w:t>
      </w:r>
      <w:r w:rsidR="00FC3E82" w:rsidRPr="003C7700">
        <w:rPr>
          <w:rFonts w:ascii="Calibri Light" w:hAnsi="Calibri Light" w:cs="Calibri Light"/>
          <w:sz w:val="23"/>
          <w:szCs w:val="23"/>
        </w:rPr>
        <w:t xml:space="preserve">za realizację </w:t>
      </w:r>
      <w:r w:rsidR="00A06F94" w:rsidRPr="003C7700">
        <w:rPr>
          <w:rFonts w:ascii="Calibri Light" w:hAnsi="Calibri Light" w:cs="Calibri Light"/>
          <w:sz w:val="23"/>
          <w:szCs w:val="23"/>
        </w:rPr>
        <w:t>p</w:t>
      </w:r>
      <w:r w:rsidR="00603F2C" w:rsidRPr="003C7700">
        <w:rPr>
          <w:rFonts w:ascii="Calibri Light" w:hAnsi="Calibri Light" w:cs="Calibri Light"/>
          <w:sz w:val="23"/>
          <w:szCs w:val="23"/>
        </w:rPr>
        <w:t xml:space="preserve">rzyłącza </w:t>
      </w:r>
      <w:r w:rsidR="007004EC" w:rsidRPr="003C7700">
        <w:rPr>
          <w:rFonts w:ascii="Calibri Light" w:hAnsi="Calibri Light" w:cs="Calibri Light"/>
          <w:sz w:val="23"/>
          <w:szCs w:val="23"/>
        </w:rPr>
        <w:t>nietypowego</w:t>
      </w:r>
      <w:r w:rsidR="006D1655" w:rsidRPr="003C7700">
        <w:rPr>
          <w:rFonts w:ascii="Calibri Light" w:hAnsi="Calibri Light" w:cs="Calibri Light"/>
          <w:sz w:val="23"/>
          <w:szCs w:val="23"/>
        </w:rPr>
        <w:t>,</w:t>
      </w:r>
      <w:r w:rsidR="00F16F21" w:rsidRPr="003C7700">
        <w:rPr>
          <w:rFonts w:ascii="Calibri Light" w:hAnsi="Calibri Light" w:cs="Calibri Light"/>
          <w:sz w:val="23"/>
          <w:szCs w:val="23"/>
        </w:rPr>
        <w:t xml:space="preserve"> przy czym opłat</w:t>
      </w:r>
      <w:r w:rsidR="00B551E1" w:rsidRPr="003C7700">
        <w:rPr>
          <w:rFonts w:ascii="Calibri Light" w:hAnsi="Calibri Light" w:cs="Calibri Light"/>
          <w:sz w:val="23"/>
          <w:szCs w:val="23"/>
        </w:rPr>
        <w:t>a</w:t>
      </w:r>
      <w:r w:rsidR="00F16F21" w:rsidRPr="003C7700">
        <w:rPr>
          <w:rFonts w:ascii="Calibri Light" w:hAnsi="Calibri Light" w:cs="Calibri Light"/>
          <w:sz w:val="23"/>
          <w:szCs w:val="23"/>
        </w:rPr>
        <w:t xml:space="preserve"> t</w:t>
      </w:r>
      <w:r w:rsidR="00B551E1" w:rsidRPr="003C7700">
        <w:rPr>
          <w:rFonts w:ascii="Calibri Light" w:hAnsi="Calibri Light" w:cs="Calibri Light"/>
          <w:sz w:val="23"/>
          <w:szCs w:val="23"/>
        </w:rPr>
        <w:t>a</w:t>
      </w:r>
      <w:r w:rsidR="00F16F21" w:rsidRPr="003C7700">
        <w:rPr>
          <w:rFonts w:ascii="Calibri Light" w:hAnsi="Calibri Light" w:cs="Calibri Light"/>
          <w:sz w:val="23"/>
          <w:szCs w:val="23"/>
        </w:rPr>
        <w:t xml:space="preserve"> co do zasady powinn</w:t>
      </w:r>
      <w:r w:rsidR="00B551E1" w:rsidRPr="003C7700">
        <w:rPr>
          <w:rFonts w:ascii="Calibri Light" w:hAnsi="Calibri Light" w:cs="Calibri Light"/>
          <w:sz w:val="23"/>
          <w:szCs w:val="23"/>
        </w:rPr>
        <w:t>a</w:t>
      </w:r>
      <w:r w:rsidR="00F16F21" w:rsidRPr="003C7700">
        <w:rPr>
          <w:rFonts w:ascii="Calibri Light" w:hAnsi="Calibri Light" w:cs="Calibri Light"/>
          <w:sz w:val="23"/>
          <w:szCs w:val="23"/>
        </w:rPr>
        <w:t xml:space="preserve"> opierać się o </w:t>
      </w:r>
      <w:r w:rsidR="00CF12C0" w:rsidRPr="003C7700">
        <w:rPr>
          <w:rFonts w:ascii="Calibri Light" w:hAnsi="Calibri Light" w:cs="Calibri Light"/>
          <w:sz w:val="23"/>
          <w:szCs w:val="23"/>
        </w:rPr>
        <w:t>ryczałt</w:t>
      </w:r>
      <w:r w:rsidR="00F805BA" w:rsidRPr="003C7700">
        <w:rPr>
          <w:rFonts w:ascii="Calibri Light" w:hAnsi="Calibri Light" w:cs="Calibri Light"/>
          <w:sz w:val="23"/>
          <w:szCs w:val="23"/>
        </w:rPr>
        <w:t xml:space="preserve"> lub kosztorys </w:t>
      </w:r>
      <w:r w:rsidR="007D6F68" w:rsidRPr="003C7700">
        <w:rPr>
          <w:rFonts w:ascii="Calibri Light" w:hAnsi="Calibri Light" w:cs="Calibri Light"/>
          <w:sz w:val="23"/>
          <w:szCs w:val="23"/>
        </w:rPr>
        <w:t xml:space="preserve">– </w:t>
      </w:r>
      <w:r w:rsidR="00F805BA" w:rsidRPr="003C7700">
        <w:rPr>
          <w:rFonts w:ascii="Calibri Light" w:hAnsi="Calibri Light" w:cs="Calibri Light"/>
          <w:sz w:val="23"/>
          <w:szCs w:val="23"/>
        </w:rPr>
        <w:t>w przypadku znaczącej różnicy między oboma metodami ustalenia opłaty</w:t>
      </w:r>
      <w:r w:rsidR="006D173B" w:rsidRPr="003C7700">
        <w:rPr>
          <w:rFonts w:ascii="Calibri Light" w:hAnsi="Calibri Light" w:cs="Calibri Light"/>
          <w:sz w:val="23"/>
          <w:szCs w:val="23"/>
        </w:rPr>
        <w:t>,</w:t>
      </w:r>
      <w:r w:rsidR="00DE5812" w:rsidRPr="003C7700">
        <w:rPr>
          <w:rFonts w:ascii="Calibri Light" w:hAnsi="Calibri Light" w:cs="Calibri Light"/>
          <w:sz w:val="23"/>
          <w:szCs w:val="23"/>
        </w:rPr>
        <w:t xml:space="preserve"> w </w:t>
      </w:r>
      <w:r w:rsidR="007D6F68" w:rsidRPr="003C7700">
        <w:rPr>
          <w:rFonts w:ascii="Calibri Light" w:hAnsi="Calibri Light" w:cs="Calibri Light"/>
          <w:sz w:val="23"/>
          <w:szCs w:val="23"/>
        </w:rPr>
        <w:t xml:space="preserve">oparciu o porozumienie </w:t>
      </w:r>
      <w:r w:rsidR="00B00C0C" w:rsidRPr="003C7700">
        <w:rPr>
          <w:rFonts w:ascii="Calibri Light" w:hAnsi="Calibri Light" w:cs="Calibri Light"/>
          <w:sz w:val="23"/>
          <w:szCs w:val="23"/>
        </w:rPr>
        <w:t>S</w:t>
      </w:r>
      <w:r w:rsidR="007D6F68" w:rsidRPr="003C7700">
        <w:rPr>
          <w:rFonts w:ascii="Calibri Light" w:hAnsi="Calibri Light" w:cs="Calibri Light"/>
          <w:sz w:val="23"/>
          <w:szCs w:val="23"/>
        </w:rPr>
        <w:t>tron,</w:t>
      </w:r>
    </w:p>
    <w:p w14:paraId="298B8940" w14:textId="4605061F" w:rsidR="001116F2" w:rsidRPr="003C7700" w:rsidRDefault="001116F2" w:rsidP="00902706">
      <w:pPr>
        <w:pStyle w:val="EYBulletedList1"/>
        <w:numPr>
          <w:ilvl w:val="0"/>
          <w:numId w:val="59"/>
        </w:numPr>
        <w:jc w:val="left"/>
        <w:rPr>
          <w:rFonts w:ascii="Calibri Light" w:hAnsi="Calibri Light" w:cs="Calibri Light"/>
          <w:sz w:val="23"/>
          <w:szCs w:val="23"/>
        </w:rPr>
      </w:pPr>
      <w:r w:rsidRPr="003C7700">
        <w:rPr>
          <w:rFonts w:ascii="Calibri Light" w:hAnsi="Calibri Light" w:cs="Calibri Light"/>
          <w:sz w:val="23"/>
          <w:szCs w:val="23"/>
        </w:rPr>
        <w:t>OS</w:t>
      </w:r>
      <w:r w:rsidR="00FC3E82" w:rsidRPr="003C7700">
        <w:rPr>
          <w:rFonts w:ascii="Calibri Light" w:hAnsi="Calibri Light" w:cs="Calibri Light"/>
          <w:sz w:val="23"/>
          <w:szCs w:val="23"/>
        </w:rPr>
        <w:t xml:space="preserve">D może pobrać opłatę za budowę </w:t>
      </w:r>
      <w:r w:rsidR="00A06F94" w:rsidRPr="003C7700">
        <w:rPr>
          <w:rFonts w:ascii="Calibri Light" w:hAnsi="Calibri Light" w:cs="Calibri Light"/>
          <w:sz w:val="23"/>
          <w:szCs w:val="23"/>
        </w:rPr>
        <w:t>p</w:t>
      </w:r>
      <w:r w:rsidRPr="003C7700">
        <w:rPr>
          <w:rFonts w:ascii="Calibri Light" w:hAnsi="Calibri Light" w:cs="Calibri Light"/>
          <w:sz w:val="23"/>
          <w:szCs w:val="23"/>
        </w:rPr>
        <w:t>rzyłącza w przypadku rezygnacji OK z usługi/anulowan</w:t>
      </w:r>
      <w:r w:rsidR="00603F2C" w:rsidRPr="003C7700">
        <w:rPr>
          <w:rFonts w:ascii="Calibri Light" w:hAnsi="Calibri Light" w:cs="Calibri Light"/>
          <w:sz w:val="23"/>
          <w:szCs w:val="23"/>
        </w:rPr>
        <w:t xml:space="preserve">ia zamówienia w trakcie budowy </w:t>
      </w:r>
      <w:r w:rsidR="00A06F94" w:rsidRPr="003C7700">
        <w:rPr>
          <w:rFonts w:ascii="Calibri Light" w:hAnsi="Calibri Light" w:cs="Calibri Light"/>
          <w:sz w:val="23"/>
          <w:szCs w:val="23"/>
        </w:rPr>
        <w:t>p</w:t>
      </w:r>
      <w:r w:rsidR="00603F2C" w:rsidRPr="003C7700">
        <w:rPr>
          <w:rFonts w:ascii="Calibri Light" w:hAnsi="Calibri Light" w:cs="Calibri Light"/>
          <w:sz w:val="23"/>
          <w:szCs w:val="23"/>
        </w:rPr>
        <w:t>rzyłącza</w:t>
      </w:r>
      <w:r w:rsidR="00880C48" w:rsidRPr="003C7700">
        <w:rPr>
          <w:rFonts w:ascii="Calibri Light" w:hAnsi="Calibri Light" w:cs="Calibri Light"/>
          <w:sz w:val="23"/>
          <w:szCs w:val="23"/>
        </w:rPr>
        <w:t xml:space="preserve">. W takim przypadku opłata nie może przekraczać wartości </w:t>
      </w:r>
      <w:r w:rsidR="00A06F94" w:rsidRPr="003C7700">
        <w:rPr>
          <w:rFonts w:ascii="Calibri Light" w:hAnsi="Calibri Light" w:cs="Calibri Light"/>
          <w:sz w:val="23"/>
          <w:szCs w:val="23"/>
        </w:rPr>
        <w:t>p</w:t>
      </w:r>
      <w:r w:rsidR="00880C48" w:rsidRPr="003C7700">
        <w:rPr>
          <w:rFonts w:ascii="Calibri Light" w:hAnsi="Calibri Light" w:cs="Calibri Light"/>
          <w:sz w:val="23"/>
          <w:szCs w:val="23"/>
        </w:rPr>
        <w:t>rzyłącza, którego dotyczy</w:t>
      </w:r>
      <w:r w:rsidR="006D1655" w:rsidRPr="003C7700">
        <w:rPr>
          <w:rFonts w:ascii="Calibri Light" w:hAnsi="Calibri Light" w:cs="Calibri Light"/>
          <w:sz w:val="23"/>
          <w:szCs w:val="23"/>
        </w:rPr>
        <w:t>,</w:t>
      </w:r>
    </w:p>
    <w:p w14:paraId="691D169E" w14:textId="5D129914" w:rsidR="001116F2" w:rsidRPr="003C7700" w:rsidRDefault="001116F2" w:rsidP="00902706">
      <w:pPr>
        <w:pStyle w:val="EYBulletedList1"/>
        <w:numPr>
          <w:ilvl w:val="0"/>
          <w:numId w:val="59"/>
        </w:numPr>
        <w:jc w:val="left"/>
        <w:rPr>
          <w:rFonts w:ascii="Calibri Light" w:hAnsi="Calibri Light" w:cs="Calibri Light"/>
          <w:sz w:val="23"/>
          <w:szCs w:val="23"/>
        </w:rPr>
      </w:pPr>
      <w:r w:rsidRPr="003C7700">
        <w:rPr>
          <w:rFonts w:ascii="Calibri Light" w:hAnsi="Calibri Light" w:cs="Calibri Light"/>
          <w:sz w:val="23"/>
          <w:szCs w:val="23"/>
        </w:rPr>
        <w:t>OK może zwrócić się do OSD o wykonanie dodatkowych czynności, które nie są objęte standardowym zakresem prac. W takim przypadku OSD ma prawo pobrać dodatkowe opłaty w oparciu o przygotowany dla OK kosztorys (OSD i OK uzgadniają warunki cenowe i</w:t>
      </w:r>
      <w:r w:rsidR="00EE24FA" w:rsidRPr="003C7700">
        <w:rPr>
          <w:rFonts w:ascii="Calibri Light" w:hAnsi="Calibri Light" w:cs="Calibri Light"/>
          <w:sz w:val="23"/>
          <w:szCs w:val="23"/>
        </w:rPr>
        <w:t> </w:t>
      </w:r>
      <w:r w:rsidRPr="003C7700">
        <w:rPr>
          <w:rFonts w:ascii="Calibri Light" w:hAnsi="Calibri Light" w:cs="Calibri Light"/>
          <w:sz w:val="23"/>
          <w:szCs w:val="23"/>
        </w:rPr>
        <w:t>poza-cenowe realizacji dodatkowych usług</w:t>
      </w:r>
      <w:r w:rsidR="00603F2C" w:rsidRPr="003C7700">
        <w:rPr>
          <w:rFonts w:ascii="Calibri Light" w:hAnsi="Calibri Light" w:cs="Calibri Light"/>
          <w:sz w:val="23"/>
          <w:szCs w:val="23"/>
        </w:rPr>
        <w:t xml:space="preserve"> z zachowaniem zasad niedyskryminacji i</w:t>
      </w:r>
      <w:r w:rsidR="00EE24FA" w:rsidRPr="003C7700">
        <w:rPr>
          <w:rFonts w:ascii="Calibri Light" w:hAnsi="Calibri Light" w:cs="Calibri Light"/>
          <w:sz w:val="23"/>
          <w:szCs w:val="23"/>
        </w:rPr>
        <w:t> </w:t>
      </w:r>
      <w:r w:rsidR="00603F2C" w:rsidRPr="003C7700">
        <w:rPr>
          <w:rFonts w:ascii="Calibri Light" w:hAnsi="Calibri Light" w:cs="Calibri Light"/>
          <w:sz w:val="23"/>
          <w:szCs w:val="23"/>
        </w:rPr>
        <w:t>równego traktowania</w:t>
      </w:r>
      <w:r w:rsidRPr="003C7700">
        <w:rPr>
          <w:rFonts w:ascii="Calibri Light" w:hAnsi="Calibri Light" w:cs="Calibri Light"/>
          <w:sz w:val="23"/>
          <w:szCs w:val="23"/>
        </w:rPr>
        <w:t>).</w:t>
      </w:r>
    </w:p>
    <w:p w14:paraId="1BF99859" w14:textId="51896BE6" w:rsidR="001116F2" w:rsidRPr="003C7700" w:rsidRDefault="00603F2C" w:rsidP="00902706">
      <w:pPr>
        <w:pStyle w:val="EYBulletedList1"/>
        <w:numPr>
          <w:ilvl w:val="0"/>
          <w:numId w:val="57"/>
        </w:numPr>
        <w:jc w:val="left"/>
        <w:rPr>
          <w:rFonts w:ascii="Calibri Light" w:hAnsi="Calibri Light" w:cs="Calibri Light"/>
          <w:sz w:val="23"/>
          <w:szCs w:val="23"/>
        </w:rPr>
      </w:pPr>
      <w:r w:rsidRPr="003C7700">
        <w:rPr>
          <w:rFonts w:ascii="Calibri Light" w:hAnsi="Calibri Light" w:cs="Calibri Light"/>
          <w:sz w:val="23"/>
          <w:szCs w:val="23"/>
        </w:rPr>
        <w:t xml:space="preserve">Realizacja </w:t>
      </w:r>
      <w:r w:rsidR="00A06F94" w:rsidRPr="003C7700">
        <w:rPr>
          <w:rFonts w:ascii="Calibri Light" w:hAnsi="Calibri Light" w:cs="Calibri Light"/>
          <w:sz w:val="23"/>
          <w:szCs w:val="23"/>
        </w:rPr>
        <w:t>p</w:t>
      </w:r>
      <w:r w:rsidR="001116F2" w:rsidRPr="003C7700">
        <w:rPr>
          <w:rFonts w:ascii="Calibri Light" w:hAnsi="Calibri Light" w:cs="Calibri Light"/>
          <w:sz w:val="23"/>
          <w:szCs w:val="23"/>
        </w:rPr>
        <w:t>rzyłącza powinna być uzgadniania przez</w:t>
      </w:r>
      <w:r w:rsidR="00EE105D" w:rsidRPr="003C7700">
        <w:rPr>
          <w:rFonts w:ascii="Calibri Light" w:hAnsi="Calibri Light" w:cs="Calibri Light"/>
          <w:sz w:val="23"/>
          <w:szCs w:val="23"/>
        </w:rPr>
        <w:t xml:space="preserve"> służby techniczne </w:t>
      </w:r>
      <w:r w:rsidR="001116F2" w:rsidRPr="003C7700">
        <w:rPr>
          <w:rFonts w:ascii="Calibri Light" w:hAnsi="Calibri Light" w:cs="Calibri Light"/>
          <w:sz w:val="23"/>
          <w:szCs w:val="23"/>
        </w:rPr>
        <w:t>wykonawc</w:t>
      </w:r>
      <w:r w:rsidR="00EE105D" w:rsidRPr="003C7700">
        <w:rPr>
          <w:rFonts w:ascii="Calibri Light" w:hAnsi="Calibri Light" w:cs="Calibri Light"/>
          <w:sz w:val="23"/>
          <w:szCs w:val="23"/>
        </w:rPr>
        <w:t xml:space="preserve">y </w:t>
      </w:r>
      <w:r w:rsidR="00DF116D" w:rsidRPr="003C7700">
        <w:rPr>
          <w:rFonts w:ascii="Calibri Light" w:hAnsi="Calibri Light" w:cs="Calibri Light"/>
          <w:sz w:val="23"/>
          <w:szCs w:val="23"/>
        </w:rPr>
        <w:t>i </w:t>
      </w:r>
      <w:r w:rsidR="00800D02" w:rsidRPr="003C7700">
        <w:rPr>
          <w:rFonts w:ascii="Calibri Light" w:hAnsi="Calibri Light" w:cs="Calibri Light"/>
          <w:sz w:val="23"/>
          <w:szCs w:val="23"/>
        </w:rPr>
        <w:t xml:space="preserve">dysponenta </w:t>
      </w:r>
      <w:r w:rsidR="001116F2" w:rsidRPr="003C7700">
        <w:rPr>
          <w:rFonts w:ascii="Calibri Light" w:hAnsi="Calibri Light" w:cs="Calibri Light"/>
          <w:sz w:val="23"/>
          <w:szCs w:val="23"/>
        </w:rPr>
        <w:t xml:space="preserve">nieruchomości </w:t>
      </w:r>
      <w:r w:rsidRPr="003C7700">
        <w:rPr>
          <w:rFonts w:ascii="Calibri Light" w:hAnsi="Calibri Light" w:cs="Calibri Light"/>
          <w:sz w:val="23"/>
          <w:szCs w:val="23"/>
        </w:rPr>
        <w:t xml:space="preserve">lub </w:t>
      </w:r>
      <w:r w:rsidR="00211136" w:rsidRPr="003C7700">
        <w:rPr>
          <w:rFonts w:ascii="Calibri Light" w:hAnsi="Calibri Light" w:cs="Calibri Light"/>
          <w:sz w:val="23"/>
          <w:szCs w:val="23"/>
        </w:rPr>
        <w:t>A</w:t>
      </w:r>
      <w:r w:rsidRPr="003C7700">
        <w:rPr>
          <w:rFonts w:ascii="Calibri Light" w:hAnsi="Calibri Light" w:cs="Calibri Light"/>
          <w:sz w:val="23"/>
          <w:szCs w:val="23"/>
        </w:rPr>
        <w:t xml:space="preserve">bonenta </w:t>
      </w:r>
      <w:r w:rsidR="001116F2" w:rsidRPr="003C7700">
        <w:rPr>
          <w:rFonts w:ascii="Calibri Light" w:hAnsi="Calibri Light" w:cs="Calibri Light"/>
          <w:sz w:val="23"/>
          <w:szCs w:val="23"/>
        </w:rPr>
        <w:t>w zakresie:</w:t>
      </w:r>
    </w:p>
    <w:p w14:paraId="515645DA" w14:textId="4C4CB8B0" w:rsidR="001116F2" w:rsidRPr="003C7700" w:rsidRDefault="00B43F3F" w:rsidP="00902706">
      <w:pPr>
        <w:pStyle w:val="EYBulletedList1"/>
        <w:numPr>
          <w:ilvl w:val="0"/>
          <w:numId w:val="60"/>
        </w:numPr>
        <w:jc w:val="left"/>
        <w:rPr>
          <w:rFonts w:ascii="Calibri Light" w:hAnsi="Calibri Light" w:cs="Calibri Light"/>
          <w:sz w:val="23"/>
          <w:szCs w:val="23"/>
        </w:rPr>
      </w:pPr>
      <w:r w:rsidRPr="003C7700">
        <w:rPr>
          <w:rFonts w:ascii="Calibri Light" w:hAnsi="Calibri Light" w:cs="Calibri Light"/>
          <w:sz w:val="23"/>
          <w:szCs w:val="23"/>
        </w:rPr>
        <w:lastRenderedPageBreak/>
        <w:t>t</w:t>
      </w:r>
      <w:r w:rsidR="001116F2" w:rsidRPr="003C7700">
        <w:rPr>
          <w:rFonts w:ascii="Calibri Light" w:hAnsi="Calibri Light" w:cs="Calibri Light"/>
          <w:sz w:val="23"/>
          <w:szCs w:val="23"/>
        </w:rPr>
        <w:t>erminu rea</w:t>
      </w:r>
      <w:r w:rsidR="00603F2C" w:rsidRPr="003C7700">
        <w:rPr>
          <w:rFonts w:ascii="Calibri Light" w:hAnsi="Calibri Light" w:cs="Calibri Light"/>
          <w:sz w:val="23"/>
          <w:szCs w:val="23"/>
        </w:rPr>
        <w:t xml:space="preserve">lizacji lub wymiany/przebudowy </w:t>
      </w:r>
      <w:r w:rsidR="00A06F94" w:rsidRPr="003C7700">
        <w:rPr>
          <w:rFonts w:ascii="Calibri Light" w:hAnsi="Calibri Light" w:cs="Calibri Light"/>
          <w:sz w:val="23"/>
          <w:szCs w:val="23"/>
        </w:rPr>
        <w:t>p</w:t>
      </w:r>
      <w:r w:rsidR="001116F2" w:rsidRPr="003C7700">
        <w:rPr>
          <w:rFonts w:ascii="Calibri Light" w:hAnsi="Calibri Light" w:cs="Calibri Light"/>
          <w:sz w:val="23"/>
          <w:szCs w:val="23"/>
        </w:rPr>
        <w:t xml:space="preserve">rzyłącza – OSD na </w:t>
      </w:r>
      <w:r w:rsidR="006D1655" w:rsidRPr="003C7700">
        <w:rPr>
          <w:rFonts w:ascii="Calibri Light" w:hAnsi="Calibri Light" w:cs="Calibri Light"/>
          <w:sz w:val="23"/>
          <w:szCs w:val="23"/>
        </w:rPr>
        <w:t xml:space="preserve">min. </w:t>
      </w:r>
      <w:r w:rsidR="001116F2" w:rsidRPr="003C7700">
        <w:rPr>
          <w:rFonts w:ascii="Calibri Light" w:hAnsi="Calibri Light" w:cs="Calibri Light"/>
          <w:sz w:val="23"/>
          <w:szCs w:val="23"/>
        </w:rPr>
        <w:t xml:space="preserve">1 </w:t>
      </w:r>
      <w:r w:rsidR="00FA5C54" w:rsidRPr="003C7700">
        <w:rPr>
          <w:rFonts w:ascii="Calibri Light" w:hAnsi="Calibri Light" w:cs="Calibri Light"/>
          <w:sz w:val="23"/>
          <w:szCs w:val="23"/>
        </w:rPr>
        <w:t>DR</w:t>
      </w:r>
      <w:r w:rsidR="001116F2" w:rsidRPr="003C7700">
        <w:rPr>
          <w:rFonts w:ascii="Calibri Light" w:hAnsi="Calibri Light" w:cs="Calibri Light"/>
          <w:sz w:val="23"/>
          <w:szCs w:val="23"/>
        </w:rPr>
        <w:t xml:space="preserve"> przed planowaną realizacją </w:t>
      </w:r>
      <w:r w:rsidR="00A06F94" w:rsidRPr="003C7700">
        <w:rPr>
          <w:rFonts w:ascii="Calibri Light" w:hAnsi="Calibri Light" w:cs="Calibri Light"/>
          <w:sz w:val="23"/>
          <w:szCs w:val="23"/>
        </w:rPr>
        <w:t>p</w:t>
      </w:r>
      <w:r w:rsidR="001116F2" w:rsidRPr="003C7700">
        <w:rPr>
          <w:rFonts w:ascii="Calibri Light" w:hAnsi="Calibri Light" w:cs="Calibri Light"/>
          <w:sz w:val="23"/>
          <w:szCs w:val="23"/>
        </w:rPr>
        <w:t>rzyłącza potwierdza termin wizyty służb technicznych z </w:t>
      </w:r>
      <w:r w:rsidR="00800D02" w:rsidRPr="003C7700">
        <w:rPr>
          <w:rFonts w:ascii="Calibri Light" w:hAnsi="Calibri Light" w:cs="Calibri Light"/>
          <w:sz w:val="23"/>
          <w:szCs w:val="23"/>
        </w:rPr>
        <w:t xml:space="preserve">dysponentem </w:t>
      </w:r>
      <w:r w:rsidR="00A61B42" w:rsidRPr="003C7700">
        <w:rPr>
          <w:rFonts w:ascii="Calibri Light" w:hAnsi="Calibri Light" w:cs="Calibri Light"/>
          <w:sz w:val="23"/>
          <w:szCs w:val="23"/>
        </w:rPr>
        <w:t xml:space="preserve">nieruchomości lub </w:t>
      </w:r>
      <w:r w:rsidR="00971792" w:rsidRPr="003C7700">
        <w:rPr>
          <w:rFonts w:ascii="Calibri Light" w:hAnsi="Calibri Light" w:cs="Calibri Light"/>
          <w:sz w:val="23"/>
          <w:szCs w:val="23"/>
        </w:rPr>
        <w:t xml:space="preserve">Abonentem </w:t>
      </w:r>
      <w:r w:rsidR="001116F2" w:rsidRPr="003C7700">
        <w:rPr>
          <w:rFonts w:ascii="Calibri Light" w:hAnsi="Calibri Light" w:cs="Calibri Light"/>
          <w:sz w:val="23"/>
          <w:szCs w:val="23"/>
        </w:rPr>
        <w:t>OK (bezpośrednio lub za pośrednictwem OK)</w:t>
      </w:r>
      <w:r w:rsidR="00EE24FA" w:rsidRPr="003C7700">
        <w:rPr>
          <w:rFonts w:ascii="Calibri Light" w:hAnsi="Calibri Light" w:cs="Calibri Light"/>
          <w:sz w:val="23"/>
          <w:szCs w:val="23"/>
        </w:rPr>
        <w:t>,</w:t>
      </w:r>
    </w:p>
    <w:p w14:paraId="75C2ACE2" w14:textId="0B93F9F1" w:rsidR="001116F2" w:rsidRPr="003C7700" w:rsidRDefault="00EE24FA" w:rsidP="00902706">
      <w:pPr>
        <w:pStyle w:val="EYBulletedList1"/>
        <w:numPr>
          <w:ilvl w:val="0"/>
          <w:numId w:val="60"/>
        </w:numPr>
        <w:jc w:val="left"/>
        <w:rPr>
          <w:rFonts w:ascii="Calibri Light" w:hAnsi="Calibri Light" w:cs="Calibri Light"/>
          <w:sz w:val="23"/>
          <w:szCs w:val="23"/>
        </w:rPr>
      </w:pPr>
      <w:r w:rsidRPr="003C7700">
        <w:rPr>
          <w:rFonts w:ascii="Calibri Light" w:hAnsi="Calibri Light" w:cs="Calibri Light"/>
          <w:sz w:val="23"/>
          <w:szCs w:val="23"/>
        </w:rPr>
        <w:t>t</w:t>
      </w:r>
      <w:r w:rsidR="001116F2" w:rsidRPr="003C7700">
        <w:rPr>
          <w:rFonts w:ascii="Calibri Light" w:hAnsi="Calibri Light" w:cs="Calibri Light"/>
          <w:sz w:val="23"/>
          <w:szCs w:val="23"/>
        </w:rPr>
        <w:t>ras</w:t>
      </w:r>
      <w:r w:rsidR="00B43F3F" w:rsidRPr="003C7700">
        <w:rPr>
          <w:rFonts w:ascii="Calibri Light" w:hAnsi="Calibri Light" w:cs="Calibri Light"/>
          <w:sz w:val="23"/>
          <w:szCs w:val="23"/>
        </w:rPr>
        <w:t xml:space="preserve">y </w:t>
      </w:r>
      <w:r w:rsidR="00A06F94" w:rsidRPr="003C7700">
        <w:rPr>
          <w:rFonts w:ascii="Calibri Light" w:hAnsi="Calibri Light" w:cs="Calibri Light"/>
          <w:sz w:val="23"/>
          <w:szCs w:val="23"/>
        </w:rPr>
        <w:t>p</w:t>
      </w:r>
      <w:r w:rsidR="001116F2" w:rsidRPr="003C7700">
        <w:rPr>
          <w:rFonts w:ascii="Calibri Light" w:hAnsi="Calibri Light" w:cs="Calibri Light"/>
          <w:sz w:val="23"/>
          <w:szCs w:val="23"/>
        </w:rPr>
        <w:t>rzyłącza od granicy działki do budynku</w:t>
      </w:r>
      <w:r w:rsidRPr="003C7700">
        <w:rPr>
          <w:rFonts w:ascii="Calibri Light" w:hAnsi="Calibri Light" w:cs="Calibri Light"/>
          <w:sz w:val="23"/>
          <w:szCs w:val="23"/>
        </w:rPr>
        <w:t>,</w:t>
      </w:r>
    </w:p>
    <w:p w14:paraId="486F617F" w14:textId="7440EC94" w:rsidR="001116F2" w:rsidRPr="003C7700" w:rsidRDefault="00B43F3F" w:rsidP="00902706">
      <w:pPr>
        <w:pStyle w:val="EYBulletedList1"/>
        <w:numPr>
          <w:ilvl w:val="0"/>
          <w:numId w:val="60"/>
        </w:numPr>
        <w:jc w:val="left"/>
        <w:rPr>
          <w:rFonts w:ascii="Calibri Light" w:hAnsi="Calibri Light" w:cs="Calibri Light"/>
          <w:sz w:val="23"/>
          <w:szCs w:val="23"/>
        </w:rPr>
      </w:pPr>
      <w:r w:rsidRPr="003C7700">
        <w:rPr>
          <w:rFonts w:ascii="Calibri Light" w:hAnsi="Calibri Light" w:cs="Calibri Light"/>
          <w:sz w:val="23"/>
          <w:szCs w:val="23"/>
        </w:rPr>
        <w:t>m</w:t>
      </w:r>
      <w:r w:rsidR="001116F2" w:rsidRPr="003C7700">
        <w:rPr>
          <w:rFonts w:ascii="Calibri Light" w:hAnsi="Calibri Light" w:cs="Calibri Light"/>
          <w:sz w:val="23"/>
          <w:szCs w:val="23"/>
        </w:rPr>
        <w:t>iejsc wykonania przewiertu</w:t>
      </w:r>
      <w:r w:rsidR="00EE24FA" w:rsidRPr="003C7700">
        <w:rPr>
          <w:rFonts w:ascii="Calibri Light" w:hAnsi="Calibri Light" w:cs="Calibri Light"/>
          <w:sz w:val="23"/>
          <w:szCs w:val="23"/>
        </w:rPr>
        <w:t>,</w:t>
      </w:r>
    </w:p>
    <w:p w14:paraId="73FC27AA" w14:textId="629A2556" w:rsidR="001116F2" w:rsidRPr="003C7700" w:rsidRDefault="00B43F3F" w:rsidP="00902706">
      <w:pPr>
        <w:pStyle w:val="EYBulletedList1"/>
        <w:numPr>
          <w:ilvl w:val="0"/>
          <w:numId w:val="60"/>
        </w:numPr>
        <w:jc w:val="left"/>
        <w:rPr>
          <w:rFonts w:ascii="Calibri Light" w:hAnsi="Calibri Light" w:cs="Calibri Light"/>
          <w:sz w:val="23"/>
          <w:szCs w:val="23"/>
        </w:rPr>
      </w:pPr>
      <w:r w:rsidRPr="003C7700">
        <w:rPr>
          <w:rFonts w:ascii="Calibri Light" w:hAnsi="Calibri Light" w:cs="Calibri Light"/>
          <w:sz w:val="23"/>
          <w:szCs w:val="23"/>
        </w:rPr>
        <w:t>w</w:t>
      </w:r>
      <w:r w:rsidR="001116F2" w:rsidRPr="003C7700">
        <w:rPr>
          <w:rFonts w:ascii="Calibri Light" w:hAnsi="Calibri Light" w:cs="Calibri Light"/>
          <w:sz w:val="23"/>
          <w:szCs w:val="23"/>
        </w:rPr>
        <w:t>ykonania instalacji wewnątrz lokalu oraz miejsca instalacji gniazdka optycznego, biorąc pod uwagę docelową lokalizację urządzeń końcowych oraz do</w:t>
      </w:r>
      <w:r w:rsidRPr="003C7700">
        <w:rPr>
          <w:rFonts w:ascii="Calibri Light" w:hAnsi="Calibri Light" w:cs="Calibri Light"/>
          <w:sz w:val="23"/>
          <w:szCs w:val="23"/>
        </w:rPr>
        <w:t>stępność gniazdek elektrycznych.</w:t>
      </w:r>
    </w:p>
    <w:p w14:paraId="2B8A9F7E" w14:textId="3C8B1295" w:rsidR="001116F2" w:rsidRPr="003C7700" w:rsidRDefault="001333BE" w:rsidP="00B43F3F">
      <w:pPr>
        <w:pStyle w:val="EYBulletedList1"/>
        <w:numPr>
          <w:ilvl w:val="0"/>
          <w:numId w:val="0"/>
        </w:numPr>
        <w:ind w:left="434"/>
        <w:jc w:val="left"/>
        <w:rPr>
          <w:rFonts w:ascii="Calibri Light" w:hAnsi="Calibri Light" w:cs="Calibri Light"/>
          <w:sz w:val="23"/>
          <w:szCs w:val="23"/>
        </w:rPr>
      </w:pPr>
      <w:r w:rsidRPr="003C7700">
        <w:rPr>
          <w:rFonts w:ascii="Calibri Light" w:hAnsi="Calibri Light" w:cs="Calibri Light"/>
          <w:sz w:val="23"/>
          <w:szCs w:val="23"/>
        </w:rPr>
        <w:t>W</w:t>
      </w:r>
      <w:r w:rsidR="00B43F3F" w:rsidRPr="003C7700">
        <w:rPr>
          <w:rFonts w:ascii="Calibri Light" w:hAnsi="Calibri Light" w:cs="Calibri Light"/>
          <w:sz w:val="23"/>
          <w:szCs w:val="23"/>
        </w:rPr>
        <w:t xml:space="preserve">ykonanie </w:t>
      </w:r>
      <w:r w:rsidR="00A06F94" w:rsidRPr="003C7700">
        <w:rPr>
          <w:rFonts w:ascii="Calibri Light" w:hAnsi="Calibri Light" w:cs="Calibri Light"/>
          <w:sz w:val="23"/>
          <w:szCs w:val="23"/>
        </w:rPr>
        <w:t>p</w:t>
      </w:r>
      <w:r w:rsidR="001116F2" w:rsidRPr="003C7700">
        <w:rPr>
          <w:rFonts w:ascii="Calibri Light" w:hAnsi="Calibri Light" w:cs="Calibri Light"/>
          <w:sz w:val="23"/>
          <w:szCs w:val="23"/>
        </w:rPr>
        <w:t xml:space="preserve">rzyłącza będzie potwierdzane poprzez podpisanie protokołu odbioru przez </w:t>
      </w:r>
      <w:r w:rsidR="00800D02" w:rsidRPr="003C7700">
        <w:rPr>
          <w:rFonts w:ascii="Calibri Light" w:hAnsi="Calibri Light" w:cs="Calibri Light"/>
          <w:sz w:val="23"/>
          <w:szCs w:val="23"/>
        </w:rPr>
        <w:t xml:space="preserve">dysponenta </w:t>
      </w:r>
      <w:r w:rsidR="001116F2" w:rsidRPr="003C7700">
        <w:rPr>
          <w:rFonts w:ascii="Calibri Light" w:hAnsi="Calibri Light" w:cs="Calibri Light"/>
          <w:sz w:val="23"/>
          <w:szCs w:val="23"/>
        </w:rPr>
        <w:t>nieruchomości</w:t>
      </w:r>
      <w:r w:rsidR="00EE24FA" w:rsidRPr="003C7700">
        <w:rPr>
          <w:rFonts w:ascii="Calibri Light" w:hAnsi="Calibri Light" w:cs="Calibri Light"/>
          <w:sz w:val="23"/>
          <w:szCs w:val="23"/>
        </w:rPr>
        <w:t xml:space="preserve"> lub </w:t>
      </w:r>
      <w:r w:rsidR="006724A4" w:rsidRPr="003C7700">
        <w:rPr>
          <w:rFonts w:ascii="Calibri Light" w:hAnsi="Calibri Light" w:cs="Calibri Light"/>
          <w:sz w:val="23"/>
          <w:szCs w:val="23"/>
        </w:rPr>
        <w:t>A</w:t>
      </w:r>
      <w:r w:rsidR="00EE24FA" w:rsidRPr="003C7700">
        <w:rPr>
          <w:rFonts w:ascii="Calibri Light" w:hAnsi="Calibri Light" w:cs="Calibri Light"/>
          <w:sz w:val="23"/>
          <w:szCs w:val="23"/>
        </w:rPr>
        <w:t>bonenta</w:t>
      </w:r>
      <w:r w:rsidR="001116F2" w:rsidRPr="003C7700">
        <w:rPr>
          <w:rFonts w:ascii="Calibri Light" w:hAnsi="Calibri Light" w:cs="Calibri Light"/>
          <w:sz w:val="23"/>
          <w:szCs w:val="23"/>
        </w:rPr>
        <w:t>.</w:t>
      </w:r>
    </w:p>
    <w:p w14:paraId="00156CA2" w14:textId="61D073EF" w:rsidR="001116F2" w:rsidRPr="003C7700" w:rsidRDefault="00417057" w:rsidP="00902706">
      <w:pPr>
        <w:pStyle w:val="EYBulletedList1"/>
        <w:numPr>
          <w:ilvl w:val="0"/>
          <w:numId w:val="57"/>
        </w:numPr>
        <w:jc w:val="left"/>
        <w:rPr>
          <w:rFonts w:ascii="Calibri Light" w:hAnsi="Calibri Light" w:cs="Calibri Light"/>
          <w:sz w:val="23"/>
          <w:szCs w:val="23"/>
        </w:rPr>
      </w:pPr>
      <w:r w:rsidRPr="003C7700">
        <w:rPr>
          <w:rFonts w:ascii="Calibri Light" w:hAnsi="Calibri Light" w:cs="Calibri Light"/>
          <w:sz w:val="23"/>
          <w:szCs w:val="23"/>
        </w:rPr>
        <w:t xml:space="preserve">W przypadku </w:t>
      </w:r>
      <w:r w:rsidR="00A06F94" w:rsidRPr="003C7700">
        <w:rPr>
          <w:rFonts w:ascii="Calibri Light" w:hAnsi="Calibri Light" w:cs="Calibri Light"/>
          <w:sz w:val="23"/>
          <w:szCs w:val="23"/>
        </w:rPr>
        <w:t>p</w:t>
      </w:r>
      <w:r w:rsidR="001116F2" w:rsidRPr="003C7700">
        <w:rPr>
          <w:rFonts w:ascii="Calibri Light" w:hAnsi="Calibri Light" w:cs="Calibri Light"/>
          <w:sz w:val="23"/>
          <w:szCs w:val="23"/>
        </w:rPr>
        <w:t>rzyłącza doziemnego</w:t>
      </w:r>
      <w:r w:rsidR="006F4BDD" w:rsidRPr="003C7700">
        <w:rPr>
          <w:rFonts w:ascii="Calibri Light" w:hAnsi="Calibri Light" w:cs="Calibri Light"/>
          <w:sz w:val="23"/>
          <w:szCs w:val="23"/>
        </w:rPr>
        <w:t>, poza uzasadnionymi przypadkami,</w:t>
      </w:r>
      <w:r w:rsidR="001116F2" w:rsidRPr="003C7700">
        <w:rPr>
          <w:rFonts w:ascii="Calibri Light" w:hAnsi="Calibri Light" w:cs="Calibri Light"/>
          <w:sz w:val="23"/>
          <w:szCs w:val="23"/>
        </w:rPr>
        <w:t xml:space="preserve"> </w:t>
      </w:r>
      <w:r w:rsidRPr="003C7700">
        <w:rPr>
          <w:rFonts w:ascii="Calibri Light" w:hAnsi="Calibri Light" w:cs="Calibri Light"/>
          <w:sz w:val="23"/>
          <w:szCs w:val="23"/>
        </w:rPr>
        <w:t>wykonawca</w:t>
      </w:r>
      <w:r w:rsidR="001116F2" w:rsidRPr="003C7700">
        <w:rPr>
          <w:rFonts w:ascii="Calibri Light" w:hAnsi="Calibri Light" w:cs="Calibri Light"/>
          <w:sz w:val="23"/>
          <w:szCs w:val="23"/>
        </w:rPr>
        <w:t xml:space="preserve"> poprowadz</w:t>
      </w:r>
      <w:r w:rsidRPr="003C7700">
        <w:rPr>
          <w:rFonts w:ascii="Calibri Light" w:hAnsi="Calibri Light" w:cs="Calibri Light"/>
          <w:sz w:val="23"/>
          <w:szCs w:val="23"/>
        </w:rPr>
        <w:t>i</w:t>
      </w:r>
      <w:r w:rsidR="001116F2" w:rsidRPr="003C7700">
        <w:rPr>
          <w:rFonts w:ascii="Calibri Light" w:hAnsi="Calibri Light" w:cs="Calibri Light"/>
          <w:sz w:val="23"/>
          <w:szCs w:val="23"/>
        </w:rPr>
        <w:t xml:space="preserve"> infrastruktur</w:t>
      </w:r>
      <w:r w:rsidRPr="003C7700">
        <w:rPr>
          <w:rFonts w:ascii="Calibri Light" w:hAnsi="Calibri Light" w:cs="Calibri Light"/>
          <w:sz w:val="23"/>
          <w:szCs w:val="23"/>
        </w:rPr>
        <w:t>ę</w:t>
      </w:r>
      <w:r w:rsidR="001116F2" w:rsidRPr="003C7700">
        <w:rPr>
          <w:rFonts w:ascii="Calibri Light" w:hAnsi="Calibri Light" w:cs="Calibri Light"/>
          <w:sz w:val="23"/>
          <w:szCs w:val="23"/>
        </w:rPr>
        <w:t xml:space="preserve"> po terenie zielonym, bez konieczności odtworzenia nawierzchni utwardzonej.</w:t>
      </w:r>
    </w:p>
    <w:p w14:paraId="6934AA87" w14:textId="393D99FF" w:rsidR="00A37BEE" w:rsidRPr="003C7700" w:rsidRDefault="001116F2" w:rsidP="00902706">
      <w:pPr>
        <w:pStyle w:val="EYBulletedList1"/>
        <w:numPr>
          <w:ilvl w:val="0"/>
          <w:numId w:val="57"/>
        </w:numPr>
        <w:jc w:val="left"/>
        <w:rPr>
          <w:rFonts w:ascii="Calibri Light" w:hAnsi="Calibri Light" w:cs="Calibri Light"/>
          <w:sz w:val="23"/>
          <w:szCs w:val="23"/>
        </w:rPr>
      </w:pPr>
      <w:r w:rsidRPr="003C7700">
        <w:rPr>
          <w:rFonts w:ascii="Calibri Light" w:hAnsi="Calibri Light" w:cs="Calibri Light"/>
          <w:sz w:val="23"/>
          <w:szCs w:val="23"/>
        </w:rPr>
        <w:t>Służby techniczne wykonawcy porządkują miejsce prowadzonych prac.</w:t>
      </w:r>
    </w:p>
    <w:p w14:paraId="51D7F7A9" w14:textId="29DB6DB0" w:rsidR="00A37BEE" w:rsidRPr="003C7700" w:rsidRDefault="00A37BEE" w:rsidP="00902706">
      <w:pPr>
        <w:pStyle w:val="EYBulletedList1"/>
        <w:numPr>
          <w:ilvl w:val="0"/>
          <w:numId w:val="57"/>
        </w:numPr>
        <w:tabs>
          <w:tab w:val="left" w:pos="567"/>
        </w:tabs>
        <w:rPr>
          <w:rFonts w:ascii="Calibri Light" w:hAnsi="Calibri Light" w:cs="Calibri Light"/>
          <w:sz w:val="23"/>
          <w:szCs w:val="23"/>
        </w:rPr>
      </w:pPr>
      <w:r w:rsidRPr="003C7700">
        <w:rPr>
          <w:rFonts w:ascii="Calibri Light" w:hAnsi="Calibri Light" w:cs="Calibri Light"/>
          <w:sz w:val="23"/>
          <w:szCs w:val="23"/>
        </w:rPr>
        <w:t xml:space="preserve">Odpowiedzialność za uszkodzenia </w:t>
      </w:r>
      <w:r w:rsidR="00A06F94" w:rsidRPr="003C7700">
        <w:rPr>
          <w:rFonts w:ascii="Calibri Light" w:hAnsi="Calibri Light" w:cs="Calibri Light"/>
          <w:sz w:val="23"/>
          <w:szCs w:val="23"/>
        </w:rPr>
        <w:t>p</w:t>
      </w:r>
      <w:r w:rsidRPr="003C7700">
        <w:rPr>
          <w:rFonts w:ascii="Calibri Light" w:hAnsi="Calibri Light" w:cs="Calibri Light"/>
          <w:sz w:val="23"/>
          <w:szCs w:val="23"/>
        </w:rPr>
        <w:t xml:space="preserve">rzyłącza związane z jego nieprawidłowym użytkowaniem przez </w:t>
      </w:r>
      <w:r w:rsidR="00A61B42" w:rsidRPr="003C7700">
        <w:rPr>
          <w:rFonts w:ascii="Calibri Light" w:hAnsi="Calibri Light" w:cs="Calibri Light"/>
          <w:sz w:val="23"/>
          <w:szCs w:val="23"/>
        </w:rPr>
        <w:t>A</w:t>
      </w:r>
      <w:r w:rsidRPr="003C7700">
        <w:rPr>
          <w:rFonts w:ascii="Calibri Light" w:hAnsi="Calibri Light" w:cs="Calibri Light"/>
          <w:sz w:val="23"/>
          <w:szCs w:val="23"/>
        </w:rPr>
        <w:t>bonenta OK ponosi OK.</w:t>
      </w:r>
    </w:p>
    <w:p w14:paraId="1750DA62" w14:textId="003CCD04" w:rsidR="00733E41" w:rsidRPr="003C7700" w:rsidRDefault="00A37BEE" w:rsidP="00902706">
      <w:pPr>
        <w:pStyle w:val="EYBulletedList1"/>
        <w:numPr>
          <w:ilvl w:val="0"/>
          <w:numId w:val="57"/>
        </w:numPr>
        <w:tabs>
          <w:tab w:val="left" w:pos="567"/>
        </w:tabs>
        <w:jc w:val="left"/>
        <w:rPr>
          <w:rFonts w:ascii="Calibri Light" w:hAnsi="Calibri Light" w:cs="Calibri Light"/>
          <w:sz w:val="23"/>
          <w:szCs w:val="23"/>
        </w:rPr>
      </w:pPr>
      <w:r w:rsidRPr="003C7700">
        <w:rPr>
          <w:rFonts w:ascii="Calibri Light" w:hAnsi="Calibri Light" w:cs="Calibri Light"/>
          <w:sz w:val="23"/>
          <w:szCs w:val="23"/>
        </w:rPr>
        <w:t xml:space="preserve">W przypadku rozwiązania umowy pomiędzy </w:t>
      </w:r>
      <w:r w:rsidR="00A61B42" w:rsidRPr="003C7700">
        <w:rPr>
          <w:rFonts w:ascii="Calibri Light" w:hAnsi="Calibri Light" w:cs="Calibri Light"/>
          <w:sz w:val="23"/>
          <w:szCs w:val="23"/>
        </w:rPr>
        <w:t>A</w:t>
      </w:r>
      <w:r w:rsidRPr="003C7700">
        <w:rPr>
          <w:rFonts w:ascii="Calibri Light" w:hAnsi="Calibri Light" w:cs="Calibri Light"/>
          <w:sz w:val="23"/>
          <w:szCs w:val="23"/>
        </w:rPr>
        <w:t xml:space="preserve">bonentem a OK, </w:t>
      </w:r>
      <w:r w:rsidR="00A06F94" w:rsidRPr="003C7700">
        <w:rPr>
          <w:rFonts w:ascii="Calibri Light" w:hAnsi="Calibri Light" w:cs="Calibri Light"/>
          <w:sz w:val="23"/>
          <w:szCs w:val="23"/>
        </w:rPr>
        <w:t>p</w:t>
      </w:r>
      <w:r w:rsidRPr="003C7700">
        <w:rPr>
          <w:rFonts w:ascii="Calibri Light" w:hAnsi="Calibri Light" w:cs="Calibri Light"/>
          <w:sz w:val="23"/>
          <w:szCs w:val="23"/>
        </w:rPr>
        <w:t xml:space="preserve">rzyłącze zrealizowane </w:t>
      </w:r>
      <w:r w:rsidR="00A55601" w:rsidRPr="003C7700">
        <w:rPr>
          <w:rFonts w:ascii="Calibri Light" w:hAnsi="Calibri Light" w:cs="Calibri Light"/>
          <w:sz w:val="23"/>
          <w:szCs w:val="23"/>
        </w:rPr>
        <w:t xml:space="preserve">przez OSD </w:t>
      </w:r>
      <w:r w:rsidRPr="003C7700">
        <w:rPr>
          <w:rFonts w:ascii="Calibri Light" w:hAnsi="Calibri Light" w:cs="Calibri Light"/>
          <w:sz w:val="23"/>
          <w:szCs w:val="23"/>
        </w:rPr>
        <w:t xml:space="preserve">na potrzeby świadczenia </w:t>
      </w:r>
      <w:r w:rsidR="001F369E" w:rsidRPr="003C7700">
        <w:rPr>
          <w:rFonts w:ascii="Calibri Light" w:hAnsi="Calibri Light" w:cs="Calibri Light"/>
          <w:sz w:val="23"/>
          <w:szCs w:val="23"/>
        </w:rPr>
        <w:t>Usług D</w:t>
      </w:r>
      <w:r w:rsidRPr="003C7700">
        <w:rPr>
          <w:rFonts w:ascii="Calibri Light" w:hAnsi="Calibri Light" w:cs="Calibri Light"/>
          <w:sz w:val="23"/>
          <w:szCs w:val="23"/>
        </w:rPr>
        <w:t xml:space="preserve">etalicznych nie </w:t>
      </w:r>
      <w:r w:rsidR="009E2E69" w:rsidRPr="003C7700">
        <w:rPr>
          <w:rFonts w:ascii="Calibri Light" w:hAnsi="Calibri Light" w:cs="Calibri Light"/>
          <w:sz w:val="23"/>
          <w:szCs w:val="23"/>
        </w:rPr>
        <w:t>będzie</w:t>
      </w:r>
      <w:r w:rsidRPr="003C7700">
        <w:rPr>
          <w:rFonts w:ascii="Calibri Light" w:hAnsi="Calibri Light" w:cs="Calibri Light"/>
          <w:sz w:val="23"/>
          <w:szCs w:val="23"/>
        </w:rPr>
        <w:t xml:space="preserve"> demontowane przez OK lub OSD. Ww. </w:t>
      </w:r>
      <w:r w:rsidR="00A06F94" w:rsidRPr="003C7700">
        <w:rPr>
          <w:rFonts w:ascii="Calibri Light" w:hAnsi="Calibri Light" w:cs="Calibri Light"/>
          <w:sz w:val="23"/>
          <w:szCs w:val="23"/>
        </w:rPr>
        <w:t>p</w:t>
      </w:r>
      <w:r w:rsidRPr="003C7700">
        <w:rPr>
          <w:rFonts w:ascii="Calibri Light" w:hAnsi="Calibri Light" w:cs="Calibri Light"/>
          <w:sz w:val="23"/>
          <w:szCs w:val="23"/>
        </w:rPr>
        <w:t xml:space="preserve">rzyłącze </w:t>
      </w:r>
      <w:r w:rsidR="009E2E69" w:rsidRPr="003C7700">
        <w:rPr>
          <w:rFonts w:ascii="Calibri Light" w:hAnsi="Calibri Light" w:cs="Calibri Light"/>
          <w:sz w:val="23"/>
          <w:szCs w:val="23"/>
        </w:rPr>
        <w:t>będzie</w:t>
      </w:r>
      <w:r w:rsidRPr="003C7700">
        <w:rPr>
          <w:rFonts w:ascii="Calibri Light" w:hAnsi="Calibri Light" w:cs="Calibri Light"/>
          <w:sz w:val="23"/>
          <w:szCs w:val="23"/>
        </w:rPr>
        <w:t xml:space="preserve"> nieodpłatnie udostępniane innemu </w:t>
      </w:r>
      <w:r w:rsidR="00417057" w:rsidRPr="003C7700">
        <w:rPr>
          <w:rFonts w:ascii="Calibri Light" w:hAnsi="Calibri Light" w:cs="Calibri Light"/>
          <w:sz w:val="23"/>
          <w:szCs w:val="23"/>
        </w:rPr>
        <w:t xml:space="preserve">PT </w:t>
      </w:r>
      <w:r w:rsidRPr="003C7700">
        <w:rPr>
          <w:rFonts w:ascii="Calibri Light" w:hAnsi="Calibri Light" w:cs="Calibri Light"/>
          <w:sz w:val="23"/>
          <w:szCs w:val="23"/>
        </w:rPr>
        <w:t xml:space="preserve">w celu świadczenia usług na rzecz </w:t>
      </w:r>
      <w:r w:rsidR="00A61B42" w:rsidRPr="003C7700">
        <w:rPr>
          <w:rFonts w:ascii="Calibri Light" w:hAnsi="Calibri Light" w:cs="Calibri Light"/>
          <w:sz w:val="23"/>
          <w:szCs w:val="23"/>
        </w:rPr>
        <w:t>A</w:t>
      </w:r>
      <w:r w:rsidRPr="003C7700">
        <w:rPr>
          <w:rFonts w:ascii="Calibri Light" w:hAnsi="Calibri Light" w:cs="Calibri Light"/>
          <w:sz w:val="23"/>
          <w:szCs w:val="23"/>
        </w:rPr>
        <w:t>bonenta.</w:t>
      </w:r>
    </w:p>
    <w:p w14:paraId="0605E351" w14:textId="49C88EAE" w:rsidR="008D0699" w:rsidRPr="003C7700" w:rsidRDefault="008D0699" w:rsidP="006F294D">
      <w:pPr>
        <w:pStyle w:val="Nagwek2"/>
        <w:numPr>
          <w:ilvl w:val="1"/>
          <w:numId w:val="98"/>
        </w:numPr>
        <w:rPr>
          <w:rFonts w:ascii="Calibri Light" w:hAnsi="Calibri Light" w:cs="Calibri Light"/>
          <w:b/>
          <w:sz w:val="23"/>
          <w:szCs w:val="23"/>
          <w:lang w:val="pl-PL"/>
        </w:rPr>
      </w:pPr>
      <w:bookmarkStart w:id="256" w:name="_Toc204081092"/>
      <w:r w:rsidRPr="003C7700">
        <w:rPr>
          <w:rFonts w:ascii="Calibri Light" w:hAnsi="Calibri Light" w:cs="Calibri Light"/>
          <w:b/>
          <w:sz w:val="23"/>
          <w:szCs w:val="23"/>
          <w:lang w:val="pl-PL"/>
        </w:rPr>
        <w:t>Asysta</w:t>
      </w:r>
      <w:bookmarkEnd w:id="256"/>
    </w:p>
    <w:p w14:paraId="35FE61C6" w14:textId="6BEA4D47" w:rsidR="001B5F21" w:rsidRPr="003C7700" w:rsidRDefault="001B5F21" w:rsidP="001B5F21">
      <w:pPr>
        <w:pStyle w:val="EYBulletedList1"/>
        <w:numPr>
          <w:ilvl w:val="0"/>
          <w:numId w:val="91"/>
        </w:numPr>
        <w:tabs>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t>OK może skorzystać z usługi Asysty składając Zamówienie na uruchomienie lub modyfikację Usługi Dostępowej lub w ramach Zmiany dostawcy. Postanowienia pkt 13.2 stosuje się odpowiednio.</w:t>
      </w:r>
    </w:p>
    <w:p w14:paraId="1D87C7BD" w14:textId="7ED680B5" w:rsidR="009122C9" w:rsidRPr="003C7700" w:rsidRDefault="0055746E" w:rsidP="00902706">
      <w:pPr>
        <w:pStyle w:val="EYBulletedList1"/>
        <w:numPr>
          <w:ilvl w:val="0"/>
          <w:numId w:val="91"/>
        </w:numPr>
        <w:tabs>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t xml:space="preserve">Usługa Asysty </w:t>
      </w:r>
      <w:r w:rsidR="000C2579" w:rsidRPr="003C7700">
        <w:rPr>
          <w:rFonts w:ascii="Calibri Light" w:hAnsi="Calibri Light" w:cs="Calibri Light"/>
          <w:sz w:val="23"/>
          <w:szCs w:val="23"/>
        </w:rPr>
        <w:t>powinna</w:t>
      </w:r>
      <w:r w:rsidRPr="003C7700">
        <w:rPr>
          <w:rFonts w:ascii="Calibri Light" w:hAnsi="Calibri Light" w:cs="Calibri Light"/>
          <w:sz w:val="23"/>
          <w:szCs w:val="23"/>
        </w:rPr>
        <w:t xml:space="preserve"> obejmować m.in. następujące czynności:</w:t>
      </w:r>
    </w:p>
    <w:p w14:paraId="39153D10" w14:textId="337A9D0D" w:rsidR="0055746E" w:rsidRPr="003C7700" w:rsidRDefault="0055746E" w:rsidP="00902706">
      <w:pPr>
        <w:pStyle w:val="EYBulletedList1"/>
        <w:numPr>
          <w:ilvl w:val="1"/>
          <w:numId w:val="46"/>
        </w:numPr>
        <w:tabs>
          <w:tab w:val="left" w:pos="567"/>
        </w:tabs>
        <w:ind w:firstLine="0"/>
        <w:jc w:val="left"/>
        <w:rPr>
          <w:rFonts w:ascii="Calibri Light" w:hAnsi="Calibri Light" w:cs="Calibri Light"/>
          <w:sz w:val="23"/>
          <w:szCs w:val="23"/>
        </w:rPr>
      </w:pPr>
      <w:r w:rsidRPr="003C7700">
        <w:rPr>
          <w:rFonts w:ascii="Calibri Light" w:hAnsi="Calibri Light" w:cs="Calibri Light"/>
          <w:sz w:val="23"/>
          <w:szCs w:val="23"/>
        </w:rPr>
        <w:t>dostarczenie CPE OSD lub OK do Abonenta OK,</w:t>
      </w:r>
    </w:p>
    <w:p w14:paraId="60F81235" w14:textId="2298E130" w:rsidR="0055746E" w:rsidRPr="003C7700" w:rsidRDefault="0055746E" w:rsidP="00902706">
      <w:pPr>
        <w:pStyle w:val="EYBulletedList1"/>
        <w:numPr>
          <w:ilvl w:val="1"/>
          <w:numId w:val="46"/>
        </w:numPr>
        <w:tabs>
          <w:tab w:val="left" w:pos="567"/>
        </w:tabs>
        <w:ind w:firstLine="0"/>
        <w:jc w:val="left"/>
        <w:rPr>
          <w:rFonts w:ascii="Calibri Light" w:hAnsi="Calibri Light" w:cs="Calibri Light"/>
          <w:sz w:val="23"/>
          <w:szCs w:val="23"/>
        </w:rPr>
      </w:pPr>
      <w:r w:rsidRPr="003C7700">
        <w:rPr>
          <w:rFonts w:ascii="Calibri Light" w:hAnsi="Calibri Light" w:cs="Calibri Light"/>
          <w:sz w:val="23"/>
          <w:szCs w:val="23"/>
        </w:rPr>
        <w:t>instalację, uruchomienie i konfigurację CPE,</w:t>
      </w:r>
    </w:p>
    <w:p w14:paraId="5E03B338" w14:textId="2E795DEF" w:rsidR="0055746E" w:rsidRPr="003C7700" w:rsidRDefault="0055746E" w:rsidP="00902706">
      <w:pPr>
        <w:pStyle w:val="EYBulletedList1"/>
        <w:numPr>
          <w:ilvl w:val="1"/>
          <w:numId w:val="46"/>
        </w:numPr>
        <w:tabs>
          <w:tab w:val="left" w:pos="567"/>
        </w:tabs>
        <w:ind w:firstLine="0"/>
        <w:jc w:val="left"/>
        <w:rPr>
          <w:rFonts w:ascii="Calibri Light" w:hAnsi="Calibri Light" w:cs="Calibri Light"/>
          <w:sz w:val="23"/>
          <w:szCs w:val="23"/>
        </w:rPr>
      </w:pPr>
      <w:r w:rsidRPr="003C7700">
        <w:rPr>
          <w:rFonts w:ascii="Calibri Light" w:hAnsi="Calibri Light" w:cs="Calibri Light"/>
          <w:sz w:val="23"/>
          <w:szCs w:val="23"/>
        </w:rPr>
        <w:t>dostarczenie wyposażenia dodatkowego,</w:t>
      </w:r>
    </w:p>
    <w:p w14:paraId="01156F2C" w14:textId="38B24157" w:rsidR="0055746E" w:rsidRPr="003C7700" w:rsidRDefault="0055746E" w:rsidP="00902706">
      <w:pPr>
        <w:pStyle w:val="EYBulletedList1"/>
        <w:numPr>
          <w:ilvl w:val="1"/>
          <w:numId w:val="46"/>
        </w:numPr>
        <w:tabs>
          <w:tab w:val="left" w:pos="567"/>
        </w:tabs>
        <w:ind w:firstLine="0"/>
        <w:jc w:val="left"/>
        <w:rPr>
          <w:rFonts w:ascii="Calibri Light" w:hAnsi="Calibri Light" w:cs="Calibri Light"/>
          <w:sz w:val="23"/>
          <w:szCs w:val="23"/>
        </w:rPr>
      </w:pPr>
      <w:r w:rsidRPr="003C7700">
        <w:rPr>
          <w:rFonts w:ascii="Calibri Light" w:hAnsi="Calibri Light" w:cs="Calibri Light"/>
          <w:sz w:val="23"/>
          <w:szCs w:val="23"/>
        </w:rPr>
        <w:t xml:space="preserve">uruchomienie i konfigurację sieci </w:t>
      </w:r>
      <w:proofErr w:type="spellStart"/>
      <w:r w:rsidRPr="003C7700">
        <w:rPr>
          <w:rFonts w:ascii="Calibri Light" w:hAnsi="Calibri Light" w:cs="Calibri Light"/>
          <w:sz w:val="23"/>
          <w:szCs w:val="23"/>
        </w:rPr>
        <w:t>WiFi</w:t>
      </w:r>
      <w:proofErr w:type="spellEnd"/>
      <w:r w:rsidRPr="003C7700">
        <w:rPr>
          <w:rFonts w:ascii="Calibri Light" w:hAnsi="Calibri Light" w:cs="Calibri Light"/>
          <w:sz w:val="23"/>
          <w:szCs w:val="23"/>
        </w:rPr>
        <w:t>,</w:t>
      </w:r>
    </w:p>
    <w:p w14:paraId="29816CD1" w14:textId="19833F80" w:rsidR="0055746E" w:rsidRPr="003C7700" w:rsidRDefault="0055746E" w:rsidP="00902706">
      <w:pPr>
        <w:pStyle w:val="EYBulletedList1"/>
        <w:numPr>
          <w:ilvl w:val="1"/>
          <w:numId w:val="46"/>
        </w:numPr>
        <w:tabs>
          <w:tab w:val="left" w:pos="567"/>
        </w:tabs>
        <w:ind w:firstLine="0"/>
        <w:jc w:val="left"/>
        <w:rPr>
          <w:rFonts w:ascii="Calibri Light" w:hAnsi="Calibri Light" w:cs="Calibri Light"/>
          <w:sz w:val="23"/>
          <w:szCs w:val="23"/>
        </w:rPr>
      </w:pPr>
      <w:r w:rsidRPr="003C7700">
        <w:rPr>
          <w:rFonts w:ascii="Calibri Light" w:hAnsi="Calibri Light" w:cs="Calibri Light"/>
          <w:sz w:val="23"/>
          <w:szCs w:val="23"/>
        </w:rPr>
        <w:t>weryfikację funkcjonowania usługi dostępu do sieci Internet</w:t>
      </w:r>
    </w:p>
    <w:p w14:paraId="13030CC4" w14:textId="3FFDB29E" w:rsidR="0055746E" w:rsidRPr="003C7700" w:rsidRDefault="0055746E" w:rsidP="00902706">
      <w:pPr>
        <w:pStyle w:val="EYBulletedList1"/>
        <w:numPr>
          <w:ilvl w:val="1"/>
          <w:numId w:val="46"/>
        </w:numPr>
        <w:tabs>
          <w:tab w:val="left" w:pos="567"/>
        </w:tabs>
        <w:ind w:firstLine="0"/>
        <w:jc w:val="left"/>
        <w:rPr>
          <w:rFonts w:ascii="Calibri Light" w:hAnsi="Calibri Light" w:cs="Calibri Light"/>
          <w:sz w:val="23"/>
          <w:szCs w:val="23"/>
        </w:rPr>
      </w:pPr>
      <w:r w:rsidRPr="003C7700">
        <w:rPr>
          <w:rFonts w:ascii="Calibri Light" w:hAnsi="Calibri Light" w:cs="Calibri Light"/>
          <w:sz w:val="23"/>
          <w:szCs w:val="23"/>
        </w:rPr>
        <w:t>inne usługi instalacyjne,</w:t>
      </w:r>
    </w:p>
    <w:p w14:paraId="02BA331D" w14:textId="555F9DBF" w:rsidR="001B5F21" w:rsidRPr="003C7700" w:rsidRDefault="001B5F21" w:rsidP="00902706">
      <w:pPr>
        <w:pStyle w:val="EYBulletedList1"/>
        <w:numPr>
          <w:ilvl w:val="1"/>
          <w:numId w:val="46"/>
        </w:numPr>
        <w:tabs>
          <w:tab w:val="left" w:pos="567"/>
        </w:tabs>
        <w:ind w:firstLine="0"/>
        <w:jc w:val="left"/>
        <w:rPr>
          <w:rFonts w:ascii="Calibri Light" w:hAnsi="Calibri Light" w:cs="Calibri Light"/>
          <w:sz w:val="23"/>
          <w:szCs w:val="23"/>
        </w:rPr>
      </w:pPr>
      <w:r w:rsidRPr="003C7700">
        <w:rPr>
          <w:rFonts w:ascii="Calibri Light" w:hAnsi="Calibri Light" w:cs="Calibri Light"/>
          <w:sz w:val="23"/>
          <w:szCs w:val="23"/>
        </w:rPr>
        <w:t>usługi serwisowe,</w:t>
      </w:r>
    </w:p>
    <w:p w14:paraId="2597DB26" w14:textId="4EA5084C" w:rsidR="0055746E" w:rsidRPr="003C7700" w:rsidRDefault="0055746E" w:rsidP="00902706">
      <w:pPr>
        <w:pStyle w:val="EYBulletedList1"/>
        <w:numPr>
          <w:ilvl w:val="1"/>
          <w:numId w:val="46"/>
        </w:numPr>
        <w:tabs>
          <w:tab w:val="left" w:pos="567"/>
        </w:tabs>
        <w:ind w:firstLine="0"/>
        <w:jc w:val="left"/>
        <w:rPr>
          <w:rFonts w:ascii="Calibri Light" w:hAnsi="Calibri Light" w:cs="Calibri Light"/>
          <w:sz w:val="23"/>
          <w:szCs w:val="23"/>
        </w:rPr>
      </w:pPr>
      <w:r w:rsidRPr="003C7700">
        <w:rPr>
          <w:rFonts w:ascii="Calibri Light" w:hAnsi="Calibri Light" w:cs="Calibri Light"/>
          <w:sz w:val="23"/>
          <w:szCs w:val="23"/>
        </w:rPr>
        <w:t>podpisanie z Abonentem OK protokołu zdawczo-odbiorczego</w:t>
      </w:r>
      <w:r w:rsidR="006A46FE" w:rsidRPr="003C7700">
        <w:rPr>
          <w:rStyle w:val="Odwoanieprzypisudolnego"/>
          <w:rFonts w:ascii="Calibri Light" w:hAnsi="Calibri Light" w:cs="Calibri Light"/>
        </w:rPr>
        <w:footnoteReference w:id="16"/>
      </w:r>
      <w:r w:rsidRPr="003C7700">
        <w:rPr>
          <w:rFonts w:ascii="Calibri Light" w:hAnsi="Calibri Light" w:cs="Calibri Light"/>
          <w:sz w:val="23"/>
          <w:szCs w:val="23"/>
        </w:rPr>
        <w:t>,</w:t>
      </w:r>
    </w:p>
    <w:p w14:paraId="361D287D" w14:textId="3621F638" w:rsidR="0055746E" w:rsidRPr="003C7700" w:rsidRDefault="006A46FE" w:rsidP="00902706">
      <w:pPr>
        <w:pStyle w:val="EYBulletedList1"/>
        <w:numPr>
          <w:ilvl w:val="1"/>
          <w:numId w:val="46"/>
        </w:numPr>
        <w:tabs>
          <w:tab w:val="left" w:pos="567"/>
        </w:tabs>
        <w:ind w:firstLine="0"/>
        <w:jc w:val="left"/>
        <w:rPr>
          <w:rFonts w:ascii="Calibri Light" w:hAnsi="Calibri Light" w:cs="Calibri Light"/>
          <w:sz w:val="23"/>
          <w:szCs w:val="23"/>
        </w:rPr>
      </w:pPr>
      <w:r w:rsidRPr="003C7700">
        <w:rPr>
          <w:rFonts w:ascii="Calibri Light" w:hAnsi="Calibri Light" w:cs="Calibri Light"/>
          <w:sz w:val="23"/>
          <w:szCs w:val="23"/>
        </w:rPr>
        <w:t xml:space="preserve">odebranie </w:t>
      </w:r>
      <w:r w:rsidR="0055746E" w:rsidRPr="003C7700">
        <w:rPr>
          <w:rFonts w:ascii="Calibri Light" w:hAnsi="Calibri Light" w:cs="Calibri Light"/>
          <w:sz w:val="23"/>
          <w:szCs w:val="23"/>
        </w:rPr>
        <w:t>podpisane</w:t>
      </w:r>
      <w:r w:rsidRPr="003C7700">
        <w:rPr>
          <w:rFonts w:ascii="Calibri Light" w:hAnsi="Calibri Light" w:cs="Calibri Light"/>
          <w:sz w:val="23"/>
          <w:szCs w:val="23"/>
        </w:rPr>
        <w:t>j</w:t>
      </w:r>
      <w:r w:rsidR="0055746E" w:rsidRPr="003C7700">
        <w:rPr>
          <w:rFonts w:ascii="Calibri Light" w:hAnsi="Calibri Light" w:cs="Calibri Light"/>
          <w:sz w:val="23"/>
          <w:szCs w:val="23"/>
        </w:rPr>
        <w:t xml:space="preserve"> </w:t>
      </w:r>
      <w:r w:rsidRPr="003C7700">
        <w:rPr>
          <w:rFonts w:ascii="Calibri Light" w:hAnsi="Calibri Light" w:cs="Calibri Light"/>
          <w:sz w:val="23"/>
          <w:szCs w:val="23"/>
        </w:rPr>
        <w:t>prze</w:t>
      </w:r>
      <w:r w:rsidR="0055746E" w:rsidRPr="003C7700">
        <w:rPr>
          <w:rFonts w:ascii="Calibri Light" w:hAnsi="Calibri Light" w:cs="Calibri Light"/>
          <w:sz w:val="23"/>
          <w:szCs w:val="23"/>
        </w:rPr>
        <w:t>z Abonent</w:t>
      </w:r>
      <w:r w:rsidRPr="003C7700">
        <w:rPr>
          <w:rFonts w:ascii="Calibri Light" w:hAnsi="Calibri Light" w:cs="Calibri Light"/>
          <w:sz w:val="23"/>
          <w:szCs w:val="23"/>
        </w:rPr>
        <w:t>a</w:t>
      </w:r>
      <w:r w:rsidR="0055746E" w:rsidRPr="003C7700">
        <w:rPr>
          <w:rFonts w:ascii="Calibri Light" w:hAnsi="Calibri Light" w:cs="Calibri Light"/>
          <w:sz w:val="23"/>
          <w:szCs w:val="23"/>
        </w:rPr>
        <w:t xml:space="preserve"> OK i przekazanie OK umowy na świadczenie Usług Detalicznych</w:t>
      </w:r>
      <w:r w:rsidRPr="003C7700">
        <w:rPr>
          <w:rStyle w:val="Odwoanieprzypisudolnego"/>
          <w:rFonts w:ascii="Calibri Light" w:hAnsi="Calibri Light" w:cs="Calibri Light"/>
        </w:rPr>
        <w:footnoteReference w:id="17"/>
      </w:r>
      <w:r w:rsidR="0055746E" w:rsidRPr="003C7700">
        <w:rPr>
          <w:rFonts w:ascii="Calibri Light" w:hAnsi="Calibri Light" w:cs="Calibri Light"/>
          <w:sz w:val="23"/>
          <w:szCs w:val="23"/>
        </w:rPr>
        <w:t>.</w:t>
      </w:r>
    </w:p>
    <w:p w14:paraId="68902763" w14:textId="415EFC4B" w:rsidR="001B5F21" w:rsidRPr="003C7700" w:rsidRDefault="001B5F21" w:rsidP="00430B11">
      <w:pPr>
        <w:pStyle w:val="EYBulletedList1"/>
        <w:numPr>
          <w:ilvl w:val="0"/>
          <w:numId w:val="91"/>
        </w:numPr>
        <w:tabs>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lastRenderedPageBreak/>
        <w:t xml:space="preserve">W przypadku usług wskazanych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2 lit. h – i OSD nie odpowiada za poprawność dokumentów przekazanych Abonentowi OK, w tym poprawność danych abonenckich. OSD przekaże OK dokumenty podpisane przez Abonenta OK w terminie 5 DR od dnia realizacji Asysty.</w:t>
      </w:r>
    </w:p>
    <w:p w14:paraId="7D43DE66" w14:textId="77777777" w:rsidR="001B5F21" w:rsidRPr="003C7700" w:rsidRDefault="001B5F21" w:rsidP="00430B11">
      <w:pPr>
        <w:pStyle w:val="EYBulletedList1"/>
        <w:numPr>
          <w:ilvl w:val="0"/>
          <w:numId w:val="91"/>
        </w:numPr>
        <w:tabs>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t xml:space="preserve">W ramach usługi Asysty Strony mogą uzgodnić wykonywanie innych czynności aniżeli określone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2 powyżej.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5 poniżej stosuje się odpowiednio.</w:t>
      </w:r>
    </w:p>
    <w:p w14:paraId="30D92C4F" w14:textId="2F1E3EBE" w:rsidR="001B5F21" w:rsidRPr="003C7700" w:rsidRDefault="001B5F21" w:rsidP="00430B11">
      <w:pPr>
        <w:pStyle w:val="EYBulletedList1"/>
        <w:numPr>
          <w:ilvl w:val="0"/>
          <w:numId w:val="91"/>
        </w:numPr>
        <w:tabs>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t xml:space="preserve">OK składając Zamówienie o którym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 powyżej określa zakres czynności objętych Asystą.</w:t>
      </w:r>
    </w:p>
    <w:p w14:paraId="5FA23A18" w14:textId="71190A4B" w:rsidR="0055746E" w:rsidRPr="003C7700" w:rsidRDefault="0055746E" w:rsidP="00902706">
      <w:pPr>
        <w:pStyle w:val="EYBulletedList1"/>
        <w:numPr>
          <w:ilvl w:val="0"/>
          <w:numId w:val="91"/>
        </w:numPr>
        <w:tabs>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t>Asysta, w szczególności pobieranie ewentualnych opłat z tytu</w:t>
      </w:r>
      <w:r w:rsidR="006F294D" w:rsidRPr="003C7700">
        <w:rPr>
          <w:rFonts w:ascii="Calibri Light" w:hAnsi="Calibri Light" w:cs="Calibri Light"/>
          <w:sz w:val="23"/>
          <w:szCs w:val="23"/>
        </w:rPr>
        <w:t>łu Asysty, odbywa się zgodnie z </w:t>
      </w:r>
      <w:r w:rsidRPr="003C7700">
        <w:rPr>
          <w:rFonts w:ascii="Calibri Light" w:hAnsi="Calibri Light" w:cs="Calibri Light"/>
          <w:sz w:val="23"/>
          <w:szCs w:val="23"/>
        </w:rPr>
        <w:t>zasadami niedyskryminacji i równego traktowania.</w:t>
      </w:r>
      <w:r w:rsidR="00576ED0" w:rsidRPr="003C7700">
        <w:rPr>
          <w:rFonts w:ascii="Calibri Light" w:hAnsi="Calibri Light" w:cs="Calibri Light"/>
          <w:sz w:val="23"/>
          <w:szCs w:val="23"/>
        </w:rPr>
        <w:t xml:space="preserve"> </w:t>
      </w:r>
      <w:r w:rsidR="00C74EBF" w:rsidRPr="003C7700">
        <w:rPr>
          <w:rFonts w:ascii="Calibri Light" w:hAnsi="Calibri Light" w:cs="Calibri Light"/>
          <w:sz w:val="23"/>
          <w:szCs w:val="23"/>
        </w:rPr>
        <w:t>Realizacja Asysty nastąpi na warunkach nie gorszych aniżeli zawarte w ofercie detalicznej OSD (o ile OSD takową posiada)</w:t>
      </w:r>
      <w:r w:rsidR="00F2716F" w:rsidRPr="003C7700">
        <w:rPr>
          <w:rFonts w:ascii="Calibri Light" w:hAnsi="Calibri Light" w:cs="Calibri Light"/>
          <w:sz w:val="23"/>
          <w:szCs w:val="23"/>
        </w:rPr>
        <w:t xml:space="preserve"> lub OKZP (o ile dotyczy)</w:t>
      </w:r>
      <w:r w:rsidR="00C74EBF" w:rsidRPr="003C7700">
        <w:rPr>
          <w:rFonts w:ascii="Calibri Light" w:hAnsi="Calibri Light" w:cs="Calibri Light"/>
          <w:sz w:val="23"/>
          <w:szCs w:val="23"/>
        </w:rPr>
        <w:t>.</w:t>
      </w:r>
    </w:p>
    <w:p w14:paraId="723E3B23" w14:textId="3849203F" w:rsidR="0055746E" w:rsidRPr="003C7700" w:rsidRDefault="0055746E" w:rsidP="00902706">
      <w:pPr>
        <w:pStyle w:val="EYBulletedList1"/>
        <w:numPr>
          <w:ilvl w:val="0"/>
          <w:numId w:val="91"/>
        </w:numPr>
        <w:tabs>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t xml:space="preserve">CPE </w:t>
      </w:r>
      <w:r w:rsidR="001B5F21" w:rsidRPr="003C7700">
        <w:rPr>
          <w:rFonts w:ascii="Calibri Light" w:hAnsi="Calibri Light" w:cs="Calibri Light"/>
          <w:sz w:val="23"/>
          <w:szCs w:val="23"/>
        </w:rPr>
        <w:t xml:space="preserve">oraz wyposażenie dodatkowe </w:t>
      </w:r>
      <w:r w:rsidRPr="003C7700">
        <w:rPr>
          <w:rFonts w:ascii="Calibri Light" w:hAnsi="Calibri Light" w:cs="Calibri Light"/>
          <w:sz w:val="23"/>
          <w:szCs w:val="23"/>
        </w:rPr>
        <w:t xml:space="preserve">dostarczane przez OK </w:t>
      </w:r>
      <w:r w:rsidR="009E2E69" w:rsidRPr="003C7700">
        <w:rPr>
          <w:rFonts w:ascii="Calibri Light" w:hAnsi="Calibri Light" w:cs="Calibri Light"/>
          <w:sz w:val="23"/>
          <w:szCs w:val="23"/>
        </w:rPr>
        <w:t>będą</w:t>
      </w:r>
      <w:r w:rsidRPr="003C7700">
        <w:rPr>
          <w:rFonts w:ascii="Calibri Light" w:hAnsi="Calibri Light" w:cs="Calibri Light"/>
          <w:sz w:val="23"/>
          <w:szCs w:val="23"/>
        </w:rPr>
        <w:t xml:space="preserve"> sprawne, kompletne</w:t>
      </w:r>
      <w:r w:rsidR="001B5F21" w:rsidRPr="003C7700">
        <w:rPr>
          <w:rFonts w:ascii="Calibri Light" w:hAnsi="Calibri Light" w:cs="Calibri Light"/>
          <w:sz w:val="23"/>
          <w:szCs w:val="23"/>
        </w:rPr>
        <w:t xml:space="preserve"> (również w</w:t>
      </w:r>
      <w:r w:rsidR="006E77F6" w:rsidRPr="003C7700">
        <w:rPr>
          <w:rFonts w:ascii="Calibri Light" w:hAnsi="Calibri Light" w:cs="Calibri Light"/>
          <w:sz w:val="23"/>
          <w:szCs w:val="23"/>
        </w:rPr>
        <w:t> </w:t>
      </w:r>
      <w:r w:rsidR="001B5F21" w:rsidRPr="003C7700">
        <w:rPr>
          <w:rFonts w:ascii="Calibri Light" w:hAnsi="Calibri Light" w:cs="Calibri Light"/>
          <w:sz w:val="23"/>
          <w:szCs w:val="23"/>
        </w:rPr>
        <w:t>zakresie akcesoriów, które mają być zainstalowane u Abonenta OK)</w:t>
      </w:r>
      <w:r w:rsidRPr="003C7700">
        <w:rPr>
          <w:rFonts w:ascii="Calibri Light" w:hAnsi="Calibri Light" w:cs="Calibri Light"/>
          <w:sz w:val="23"/>
          <w:szCs w:val="23"/>
        </w:rPr>
        <w:t>, wolne od wad fizycznych oraz prawnych</w:t>
      </w:r>
      <w:r w:rsidR="001B5F21" w:rsidRPr="003C7700">
        <w:rPr>
          <w:rFonts w:ascii="Calibri Light" w:hAnsi="Calibri Light" w:cs="Calibri Light"/>
          <w:sz w:val="23"/>
          <w:szCs w:val="23"/>
        </w:rPr>
        <w:t xml:space="preserve"> oraz kompatybilne z Siecią </w:t>
      </w:r>
      <w:r w:rsidR="0025637C">
        <w:rPr>
          <w:rFonts w:ascii="Calibri Light" w:hAnsi="Calibri Light" w:cs="Calibri Light"/>
          <w:sz w:val="23"/>
          <w:szCs w:val="23"/>
        </w:rPr>
        <w:t>FERC</w:t>
      </w:r>
      <w:r w:rsidRPr="003C7700">
        <w:rPr>
          <w:rFonts w:ascii="Calibri Light" w:hAnsi="Calibri Light" w:cs="Calibri Light"/>
          <w:sz w:val="23"/>
          <w:szCs w:val="23"/>
        </w:rPr>
        <w:t xml:space="preserve">. Urządzenia te </w:t>
      </w:r>
      <w:r w:rsidR="009E2E69" w:rsidRPr="003C7700">
        <w:rPr>
          <w:rFonts w:ascii="Calibri Light" w:hAnsi="Calibri Light" w:cs="Calibri Light"/>
          <w:sz w:val="23"/>
          <w:szCs w:val="23"/>
        </w:rPr>
        <w:t>będą</w:t>
      </w:r>
      <w:r w:rsidRPr="003C7700">
        <w:rPr>
          <w:rFonts w:ascii="Calibri Light" w:hAnsi="Calibri Light" w:cs="Calibri Light"/>
          <w:sz w:val="23"/>
          <w:szCs w:val="23"/>
        </w:rPr>
        <w:t xml:space="preserve"> również gotowe do instalacji i uruchomienia bez konieczności ingerencji instalatorów w konfigurację sprzętową.</w:t>
      </w:r>
      <w:r w:rsidR="001B5F21" w:rsidRPr="003C7700">
        <w:rPr>
          <w:rFonts w:ascii="Calibri Light" w:hAnsi="Calibri Light" w:cs="Calibri Light"/>
          <w:sz w:val="23"/>
          <w:szCs w:val="23"/>
        </w:rPr>
        <w:t xml:space="preserve"> OK zobowiązany jest również przekazać informacje dot. urządzeń wskazanych w zdaniu poprzednim, niezbędnych do realizacji Asysty (np. dokumentacja techniczna urządzeń, informacje dotyczące instalacji lub uruchomienia urządzeń).</w:t>
      </w:r>
    </w:p>
    <w:p w14:paraId="46A96BF1" w14:textId="587E962F" w:rsidR="001B5F21" w:rsidRPr="003C7700" w:rsidRDefault="001B5F21" w:rsidP="001B5F21">
      <w:pPr>
        <w:pStyle w:val="EYBulletedList1"/>
        <w:numPr>
          <w:ilvl w:val="0"/>
          <w:numId w:val="91"/>
        </w:numPr>
        <w:tabs>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t xml:space="preserve">Termin dostarczenia OSD przez OK urządzeń i informacji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7 powyżej Strony ustalą w trybie roboczym, przy czym termin ten nie może być krótszy niż:</w:t>
      </w:r>
    </w:p>
    <w:p w14:paraId="3017A045" w14:textId="36D62264" w:rsidR="001B5F21" w:rsidRPr="003C7700" w:rsidRDefault="001B5F21" w:rsidP="001B5F21">
      <w:pPr>
        <w:pStyle w:val="EYBulletedList1"/>
        <w:numPr>
          <w:ilvl w:val="1"/>
          <w:numId w:val="91"/>
        </w:numPr>
        <w:tabs>
          <w:tab w:val="left" w:pos="567"/>
        </w:tabs>
        <w:ind w:left="1134" w:hanging="283"/>
        <w:jc w:val="left"/>
        <w:rPr>
          <w:rFonts w:ascii="Calibri Light" w:hAnsi="Calibri Light" w:cs="Calibri Light"/>
          <w:sz w:val="23"/>
          <w:szCs w:val="23"/>
        </w:rPr>
      </w:pPr>
      <w:r w:rsidRPr="003C7700">
        <w:rPr>
          <w:rFonts w:ascii="Calibri Light" w:hAnsi="Calibri Light" w:cs="Calibri Light"/>
          <w:sz w:val="23"/>
          <w:szCs w:val="23"/>
        </w:rPr>
        <w:t>7 dni przed planowa</w:t>
      </w:r>
      <w:r w:rsidR="00A815A2" w:rsidRPr="003C7700">
        <w:rPr>
          <w:rFonts w:ascii="Calibri Light" w:hAnsi="Calibri Light" w:cs="Calibri Light"/>
          <w:sz w:val="23"/>
          <w:szCs w:val="23"/>
        </w:rPr>
        <w:t>ną datą realizacji usług Asysty</w:t>
      </w:r>
      <w:r w:rsidRPr="003C7700">
        <w:rPr>
          <w:rFonts w:ascii="Calibri Light" w:hAnsi="Calibri Light" w:cs="Calibri Light"/>
          <w:sz w:val="23"/>
          <w:szCs w:val="23"/>
        </w:rPr>
        <w:t xml:space="preserve"> - dotyczy przekazania urządzeń,</w:t>
      </w:r>
    </w:p>
    <w:p w14:paraId="0B546218" w14:textId="2C7C9BA9" w:rsidR="001B5F21" w:rsidRPr="003C7700" w:rsidRDefault="001B5F21" w:rsidP="00430B11">
      <w:pPr>
        <w:pStyle w:val="EYBulletedList1"/>
        <w:numPr>
          <w:ilvl w:val="1"/>
          <w:numId w:val="91"/>
        </w:numPr>
        <w:tabs>
          <w:tab w:val="left" w:pos="567"/>
        </w:tabs>
        <w:ind w:left="1134" w:hanging="283"/>
        <w:jc w:val="left"/>
        <w:rPr>
          <w:rFonts w:ascii="Calibri Light" w:hAnsi="Calibri Light" w:cs="Calibri Light"/>
          <w:sz w:val="23"/>
          <w:szCs w:val="23"/>
        </w:rPr>
      </w:pPr>
      <w:r w:rsidRPr="003C7700">
        <w:rPr>
          <w:rFonts w:ascii="Calibri Light" w:hAnsi="Calibri Light" w:cs="Calibri Light"/>
          <w:sz w:val="23"/>
          <w:szCs w:val="23"/>
        </w:rPr>
        <w:t>30 dni przez planowaną datą realizacji pierwszej usługi Asysty, w ramach której zosta</w:t>
      </w:r>
      <w:r w:rsidR="00A815A2" w:rsidRPr="003C7700">
        <w:rPr>
          <w:rFonts w:ascii="Calibri Light" w:hAnsi="Calibri Light" w:cs="Calibri Light"/>
          <w:sz w:val="23"/>
          <w:szCs w:val="23"/>
        </w:rPr>
        <w:t xml:space="preserve">nie użyte określone urządzenie </w:t>
      </w:r>
      <w:r w:rsidRPr="003C7700">
        <w:rPr>
          <w:rFonts w:ascii="Calibri Light" w:hAnsi="Calibri Light" w:cs="Calibri Light"/>
          <w:sz w:val="23"/>
          <w:szCs w:val="23"/>
        </w:rPr>
        <w:t>– dotyczy przekazania informacji. Wraz ze wskazaną informacją OK przekaże OSD dane kontaktowe pracowników OK, którzy udzielą odpowiedzi na pytania OSD związane z instalacją i uruchomieniem danego urządzenia. OK odpowiada za zagubienie, uszkodzenia z winy Abonenta OK oraz dezinstalację i zwrot CPE należącego do OSD.</w:t>
      </w:r>
    </w:p>
    <w:p w14:paraId="6930A8D2" w14:textId="180305E6" w:rsidR="00FF72E7" w:rsidRPr="003C7700" w:rsidRDefault="00FF72E7" w:rsidP="00902706">
      <w:pPr>
        <w:pStyle w:val="EYBulletedList1"/>
        <w:numPr>
          <w:ilvl w:val="0"/>
          <w:numId w:val="91"/>
        </w:numPr>
        <w:tabs>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t xml:space="preserve">Jeśli rozpoczęcie świadczenia usługi BSA wiąże się z koniecznością wykonania czynności związanych z </w:t>
      </w:r>
      <w:r w:rsidR="00D21D42" w:rsidRPr="003C7700">
        <w:rPr>
          <w:rFonts w:ascii="Calibri Light" w:hAnsi="Calibri Light" w:cs="Calibri Light"/>
          <w:sz w:val="23"/>
          <w:szCs w:val="23"/>
        </w:rPr>
        <w:t>p</w:t>
      </w:r>
      <w:r w:rsidRPr="003C7700">
        <w:rPr>
          <w:rFonts w:ascii="Calibri Light" w:hAnsi="Calibri Light" w:cs="Calibri Light"/>
          <w:sz w:val="23"/>
          <w:szCs w:val="23"/>
        </w:rPr>
        <w:t xml:space="preserve">rzyłączem (np. budowa, modyfikacja, odtworzenie </w:t>
      </w:r>
      <w:r w:rsidR="00D21D42" w:rsidRPr="003C7700">
        <w:rPr>
          <w:rFonts w:ascii="Calibri Light" w:hAnsi="Calibri Light" w:cs="Calibri Light"/>
          <w:sz w:val="23"/>
          <w:szCs w:val="23"/>
        </w:rPr>
        <w:t>p</w:t>
      </w:r>
      <w:r w:rsidRPr="003C7700">
        <w:rPr>
          <w:rFonts w:ascii="Calibri Light" w:hAnsi="Calibri Light" w:cs="Calibri Light"/>
          <w:sz w:val="23"/>
          <w:szCs w:val="23"/>
        </w:rPr>
        <w:t xml:space="preserve">rzyłącza), Asysta powinna być wykonana wraz z </w:t>
      </w:r>
      <w:r w:rsidR="00D21D42" w:rsidRPr="003C7700">
        <w:rPr>
          <w:rFonts w:ascii="Calibri Light" w:hAnsi="Calibri Light" w:cs="Calibri Light"/>
          <w:sz w:val="23"/>
          <w:szCs w:val="23"/>
        </w:rPr>
        <w:t>p</w:t>
      </w:r>
      <w:r w:rsidRPr="003C7700">
        <w:rPr>
          <w:rFonts w:ascii="Calibri Light" w:hAnsi="Calibri Light" w:cs="Calibri Light"/>
          <w:sz w:val="23"/>
          <w:szCs w:val="23"/>
        </w:rPr>
        <w:t>rzyłączem.</w:t>
      </w:r>
    </w:p>
    <w:p w14:paraId="4705F5A9" w14:textId="11162998" w:rsidR="001B5F21" w:rsidRPr="003C7700" w:rsidRDefault="001B5F21" w:rsidP="001B5F21">
      <w:pPr>
        <w:pStyle w:val="EYBulletedList1"/>
        <w:numPr>
          <w:ilvl w:val="0"/>
          <w:numId w:val="91"/>
        </w:numPr>
        <w:tabs>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t>Komunikacja pomiędzy Stronami w zakresie realizacji Asysty będzie odbywać się za pomocą SK.</w:t>
      </w:r>
    </w:p>
    <w:p w14:paraId="01214F22" w14:textId="51346AE7" w:rsidR="00FF72E7" w:rsidRPr="003C7700" w:rsidRDefault="00FF72E7" w:rsidP="00902706">
      <w:pPr>
        <w:pStyle w:val="EYBulletedList1"/>
        <w:numPr>
          <w:ilvl w:val="0"/>
          <w:numId w:val="91"/>
        </w:numPr>
        <w:tabs>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t xml:space="preserve">OSD </w:t>
      </w:r>
      <w:r w:rsidR="001B5F21" w:rsidRPr="003C7700">
        <w:rPr>
          <w:rFonts w:ascii="Calibri Light" w:hAnsi="Calibri Light" w:cs="Calibri Light"/>
          <w:sz w:val="23"/>
          <w:szCs w:val="23"/>
        </w:rPr>
        <w:t>pobiera</w:t>
      </w:r>
      <w:r w:rsidRPr="003C7700">
        <w:rPr>
          <w:rFonts w:ascii="Calibri Light" w:hAnsi="Calibri Light" w:cs="Calibri Light"/>
          <w:sz w:val="23"/>
          <w:szCs w:val="23"/>
        </w:rPr>
        <w:t xml:space="preserve"> opłatę za wykonanie Asysty</w:t>
      </w:r>
      <w:r w:rsidR="001B5F21" w:rsidRPr="003C7700">
        <w:rPr>
          <w:rFonts w:ascii="Calibri Light" w:hAnsi="Calibri Light" w:cs="Calibri Light"/>
          <w:sz w:val="23"/>
          <w:szCs w:val="23"/>
        </w:rPr>
        <w:t xml:space="preserve"> zgodnie z Tabelą nr </w:t>
      </w:r>
      <w:r w:rsidR="00825E5F" w:rsidRPr="003C7700">
        <w:rPr>
          <w:rFonts w:ascii="Calibri Light" w:hAnsi="Calibri Light" w:cs="Calibri Light"/>
          <w:sz w:val="23"/>
          <w:szCs w:val="23"/>
        </w:rPr>
        <w:t>22</w:t>
      </w:r>
      <w:r w:rsidRPr="003C7700">
        <w:rPr>
          <w:rFonts w:ascii="Calibri Light" w:hAnsi="Calibri Light" w:cs="Calibri Light"/>
          <w:sz w:val="23"/>
          <w:szCs w:val="23"/>
        </w:rPr>
        <w:t>. Opłata może być pobierana również w przypadku rezygnacji OK z usługi/anulowania zamówienia w trakcie realizacji Asysty. Ponadto OSD ma prawo pobierania dodatkowych opłat w następujących przypadkach:</w:t>
      </w:r>
    </w:p>
    <w:p w14:paraId="303C5880" w14:textId="22E1916C" w:rsidR="00FF72E7" w:rsidRPr="003C7700" w:rsidRDefault="00FF72E7" w:rsidP="00157089">
      <w:pPr>
        <w:pStyle w:val="EYBulletedList1"/>
        <w:numPr>
          <w:ilvl w:val="1"/>
          <w:numId w:val="40"/>
        </w:numPr>
        <w:tabs>
          <w:tab w:val="left" w:pos="567"/>
        </w:tabs>
        <w:ind w:left="1134" w:hanging="425"/>
        <w:jc w:val="left"/>
        <w:rPr>
          <w:rFonts w:ascii="Calibri Light" w:hAnsi="Calibri Light" w:cs="Calibri Light"/>
          <w:sz w:val="23"/>
          <w:szCs w:val="23"/>
        </w:rPr>
      </w:pPr>
      <w:r w:rsidRPr="003C7700">
        <w:rPr>
          <w:rFonts w:ascii="Calibri Light" w:hAnsi="Calibri Light" w:cs="Calibri Light"/>
          <w:sz w:val="23"/>
          <w:szCs w:val="23"/>
        </w:rPr>
        <w:t>OSD wykonał w ramach Asysty czynności/usługi zlecone przez OK, wykraczające poza zakres czynności/usług określonych w pkt 28.1 – 28.10 Umowy,</w:t>
      </w:r>
    </w:p>
    <w:p w14:paraId="4294AFC8" w14:textId="52227CC4" w:rsidR="00FF72E7" w:rsidRPr="003C7700" w:rsidRDefault="00FF72E7" w:rsidP="00157089">
      <w:pPr>
        <w:pStyle w:val="EYBulletedList1"/>
        <w:numPr>
          <w:ilvl w:val="1"/>
          <w:numId w:val="40"/>
        </w:numPr>
        <w:tabs>
          <w:tab w:val="left" w:pos="567"/>
        </w:tabs>
        <w:ind w:left="1134" w:hanging="425"/>
        <w:jc w:val="left"/>
        <w:rPr>
          <w:rFonts w:ascii="Calibri Light" w:hAnsi="Calibri Light" w:cs="Calibri Light"/>
          <w:sz w:val="23"/>
          <w:szCs w:val="23"/>
        </w:rPr>
      </w:pPr>
      <w:r w:rsidRPr="003C7700">
        <w:rPr>
          <w:rFonts w:ascii="Calibri Light" w:hAnsi="Calibri Light" w:cs="Calibri Light"/>
          <w:sz w:val="23"/>
          <w:szCs w:val="23"/>
        </w:rPr>
        <w:t>niezwrócenia w terminie lub zwrócenia uszkodzonego z winy Abonenta OK CPE</w:t>
      </w:r>
      <w:r w:rsidR="001B5F21" w:rsidRPr="003C7700">
        <w:rPr>
          <w:rFonts w:ascii="Calibri Light" w:hAnsi="Calibri Light" w:cs="Calibri Light"/>
          <w:sz w:val="23"/>
          <w:szCs w:val="23"/>
        </w:rPr>
        <w:t xml:space="preserve"> należącego do OSD</w:t>
      </w:r>
      <w:r w:rsidRPr="003C7700">
        <w:rPr>
          <w:rFonts w:ascii="Calibri Light" w:hAnsi="Calibri Light" w:cs="Calibri Light"/>
          <w:sz w:val="23"/>
          <w:szCs w:val="23"/>
        </w:rPr>
        <w:t xml:space="preserve">. W takim przypadku opłata pobierana przez OSD nie może przekraczać wartości CPE którego dotyczy. </w:t>
      </w:r>
    </w:p>
    <w:p w14:paraId="10194F50" w14:textId="78DF83AB" w:rsidR="004A4F9B" w:rsidRPr="003C7700" w:rsidRDefault="004A4F9B" w:rsidP="00430B11">
      <w:pPr>
        <w:pStyle w:val="EYBulletedList1"/>
        <w:numPr>
          <w:ilvl w:val="0"/>
          <w:numId w:val="91"/>
        </w:numPr>
        <w:tabs>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lastRenderedPageBreak/>
        <w:t>Rozliczenie w powyższym zakresie następować będzie z dołu. Rozdział 24 Umowy stosuje się odpowiednio.</w:t>
      </w:r>
    </w:p>
    <w:p w14:paraId="1994DCDA" w14:textId="4C2C5A0C" w:rsidR="00FB6B64" w:rsidRPr="003C7700" w:rsidRDefault="00FB6B64" w:rsidP="00902706">
      <w:pPr>
        <w:pStyle w:val="EYBulletedList1"/>
        <w:numPr>
          <w:ilvl w:val="0"/>
          <w:numId w:val="91"/>
        </w:numPr>
        <w:tabs>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t xml:space="preserve">Na podstawie odrębnej umowy, OSD i OK określą m.in. </w:t>
      </w:r>
      <w:r w:rsidR="00613247" w:rsidRPr="003C7700">
        <w:rPr>
          <w:rFonts w:ascii="Calibri Light" w:hAnsi="Calibri Light" w:cs="Calibri Light"/>
          <w:sz w:val="23"/>
          <w:szCs w:val="23"/>
        </w:rPr>
        <w:t xml:space="preserve">szczegółowe zasady rozliczeń, </w:t>
      </w:r>
      <w:r w:rsidRPr="003C7700">
        <w:rPr>
          <w:rFonts w:ascii="Calibri Light" w:hAnsi="Calibri Light" w:cs="Calibri Light"/>
          <w:sz w:val="23"/>
          <w:szCs w:val="23"/>
        </w:rPr>
        <w:t xml:space="preserve">zasady przekazywania CPE lub wyposażenia dodatkowego należącego do OK pomiędzy OSD i OK oraz zasady przekazania dokumentów pomiędzy OSD i OK. </w:t>
      </w:r>
    </w:p>
    <w:p w14:paraId="7EE95D2D" w14:textId="1EB36D20" w:rsidR="00FB6B64" w:rsidRPr="003C7700" w:rsidRDefault="00FB6B64" w:rsidP="00902706">
      <w:pPr>
        <w:pStyle w:val="EYBulletedList1"/>
        <w:numPr>
          <w:ilvl w:val="0"/>
          <w:numId w:val="91"/>
        </w:numPr>
        <w:tabs>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t xml:space="preserve">OK przekaże OSD dane dotyczące Abonenta OK, w tym jego dane kontaktowe, niezbędne do świadczenia usługi Asysty. Postanowienia z Rozdziału 3 </w:t>
      </w:r>
      <w:proofErr w:type="spellStart"/>
      <w:r w:rsidR="009A3F74" w:rsidRPr="003C7700">
        <w:rPr>
          <w:rFonts w:ascii="Calibri Light" w:hAnsi="Calibri Light" w:cs="Calibri Light"/>
          <w:sz w:val="23"/>
          <w:szCs w:val="23"/>
        </w:rPr>
        <w:t>p</w:t>
      </w:r>
      <w:r w:rsidR="00D21D42" w:rsidRPr="003C7700">
        <w:rPr>
          <w:rFonts w:ascii="Calibri Light" w:hAnsi="Calibri Light" w:cs="Calibri Light"/>
          <w:sz w:val="23"/>
          <w:szCs w:val="23"/>
        </w:rPr>
        <w:t>pkt</w:t>
      </w:r>
      <w:proofErr w:type="spellEnd"/>
      <w:r w:rsidR="00D21D42" w:rsidRPr="003C7700">
        <w:rPr>
          <w:rFonts w:ascii="Calibri Light" w:hAnsi="Calibri Light" w:cs="Calibri Light"/>
          <w:sz w:val="23"/>
          <w:szCs w:val="23"/>
        </w:rPr>
        <w:t xml:space="preserve"> 12</w:t>
      </w:r>
      <w:r w:rsidR="00B834BB" w:rsidRPr="003C7700">
        <w:rPr>
          <w:rFonts w:ascii="Calibri Light" w:hAnsi="Calibri Light" w:cs="Calibri Light"/>
          <w:sz w:val="23"/>
          <w:szCs w:val="23"/>
        </w:rPr>
        <w:t xml:space="preserve">, Rozdziału 8 </w:t>
      </w:r>
      <w:r w:rsidRPr="003C7700">
        <w:rPr>
          <w:rFonts w:ascii="Calibri Light" w:hAnsi="Calibri Light" w:cs="Calibri Light"/>
          <w:sz w:val="23"/>
          <w:szCs w:val="23"/>
        </w:rPr>
        <w:t xml:space="preserve">pkt 8.1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5 lit f., Rozdziału 17 pkt 4 lit. </w:t>
      </w:r>
      <w:r w:rsidR="00157089" w:rsidRPr="003C7700">
        <w:rPr>
          <w:rFonts w:ascii="Calibri Light" w:hAnsi="Calibri Light" w:cs="Calibri Light"/>
          <w:sz w:val="23"/>
          <w:szCs w:val="23"/>
        </w:rPr>
        <w:t>f</w:t>
      </w:r>
      <w:r w:rsidRPr="003C7700">
        <w:rPr>
          <w:rFonts w:ascii="Calibri Light" w:hAnsi="Calibri Light" w:cs="Calibri Light"/>
          <w:sz w:val="23"/>
          <w:szCs w:val="23"/>
        </w:rPr>
        <w:t>, Rozdziału 29 i Rozdziału 30 stosuje się odpowiednio.</w:t>
      </w:r>
    </w:p>
    <w:p w14:paraId="1AC1C506" w14:textId="32D1D9DF" w:rsidR="00561FC5" w:rsidRPr="003C7700" w:rsidRDefault="00613247" w:rsidP="00902706">
      <w:pPr>
        <w:pStyle w:val="EYBulletedList1"/>
        <w:numPr>
          <w:ilvl w:val="0"/>
          <w:numId w:val="91"/>
        </w:numPr>
        <w:tabs>
          <w:tab w:val="left" w:pos="426"/>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t>W kwestii zwrotu</w:t>
      </w:r>
      <w:r w:rsidR="00FB6B64" w:rsidRPr="003C7700">
        <w:rPr>
          <w:rFonts w:ascii="Calibri Light" w:hAnsi="Calibri Light" w:cs="Calibri Light"/>
          <w:sz w:val="23"/>
          <w:szCs w:val="23"/>
        </w:rPr>
        <w:t xml:space="preserve"> przez OK CPE należącego do OSD, </w:t>
      </w:r>
      <w:r w:rsidRPr="003C7700">
        <w:rPr>
          <w:rFonts w:ascii="Calibri Light" w:hAnsi="Calibri Light" w:cs="Calibri Light"/>
          <w:sz w:val="23"/>
          <w:szCs w:val="23"/>
        </w:rPr>
        <w:t>w zakresie nieuregulowanym w</w:t>
      </w:r>
      <w:r w:rsidR="00157089" w:rsidRPr="003C7700">
        <w:rPr>
          <w:rFonts w:ascii="Calibri Light" w:hAnsi="Calibri Light" w:cs="Calibri Light"/>
          <w:sz w:val="23"/>
          <w:szCs w:val="23"/>
        </w:rPr>
        <w:t> </w:t>
      </w:r>
      <w:r w:rsidRPr="003C7700">
        <w:rPr>
          <w:rFonts w:ascii="Calibri Light" w:hAnsi="Calibri Light" w:cs="Calibri Light"/>
          <w:sz w:val="23"/>
          <w:szCs w:val="23"/>
        </w:rPr>
        <w:t xml:space="preserve">niniejszym pkt, </w:t>
      </w:r>
      <w:r w:rsidR="00FB6B64" w:rsidRPr="003C7700">
        <w:rPr>
          <w:rFonts w:ascii="Calibri Light" w:hAnsi="Calibri Light" w:cs="Calibri Light"/>
          <w:sz w:val="23"/>
          <w:szCs w:val="23"/>
        </w:rPr>
        <w:t>postanowienia Rozdziału 15 Umowy stosuje się odpowiednio.</w:t>
      </w:r>
    </w:p>
    <w:p w14:paraId="03FBDD92" w14:textId="5BA4C937" w:rsidR="00AF71FA" w:rsidRPr="003C7700" w:rsidRDefault="00AF71FA" w:rsidP="006F294D">
      <w:pPr>
        <w:pStyle w:val="Nagwek1"/>
        <w:numPr>
          <w:ilvl w:val="0"/>
          <w:numId w:val="0"/>
        </w:numPr>
        <w:jc w:val="left"/>
        <w:rPr>
          <w:rFonts w:ascii="Calibri Light" w:hAnsi="Calibri Light" w:cs="Calibri Light"/>
          <w:b/>
          <w:color w:val="auto"/>
          <w:sz w:val="28"/>
          <w:szCs w:val="28"/>
        </w:rPr>
      </w:pPr>
      <w:bookmarkStart w:id="257" w:name="_Toc204081093"/>
      <w:r w:rsidRPr="003C7700">
        <w:rPr>
          <w:rFonts w:ascii="Calibri Light" w:hAnsi="Calibri Light" w:cs="Calibri Light"/>
          <w:b/>
          <w:color w:val="auto"/>
          <w:sz w:val="28"/>
          <w:szCs w:val="28"/>
        </w:rPr>
        <w:t xml:space="preserve">Rozdział 29 </w:t>
      </w:r>
      <w:r w:rsidR="00E31A47" w:rsidRPr="003C7700">
        <w:rPr>
          <w:rFonts w:ascii="Calibri Light" w:hAnsi="Calibri Light" w:cs="Calibri Light"/>
          <w:b/>
          <w:color w:val="auto"/>
          <w:sz w:val="28"/>
          <w:szCs w:val="28"/>
        </w:rPr>
        <w:t>Ochrona informacji</w:t>
      </w:r>
      <w:r w:rsidRPr="003C7700">
        <w:rPr>
          <w:rFonts w:ascii="Calibri Light" w:hAnsi="Calibri Light" w:cs="Calibri Light"/>
          <w:b/>
          <w:color w:val="auto"/>
          <w:sz w:val="28"/>
          <w:szCs w:val="28"/>
        </w:rPr>
        <w:t xml:space="preserve"> poufn</w:t>
      </w:r>
      <w:r w:rsidR="00E31A47" w:rsidRPr="003C7700">
        <w:rPr>
          <w:rFonts w:ascii="Calibri Light" w:hAnsi="Calibri Light" w:cs="Calibri Light"/>
          <w:b/>
          <w:color w:val="auto"/>
          <w:sz w:val="28"/>
          <w:szCs w:val="28"/>
        </w:rPr>
        <w:t>ych</w:t>
      </w:r>
      <w:bookmarkEnd w:id="257"/>
    </w:p>
    <w:p w14:paraId="15ECC8B5" w14:textId="46015EF7" w:rsidR="00E31A47" w:rsidRPr="003C7700" w:rsidRDefault="00E31A47" w:rsidP="00FE74A5">
      <w:pPr>
        <w:pStyle w:val="EYBulletedList1"/>
        <w:numPr>
          <w:ilvl w:val="0"/>
          <w:numId w:val="100"/>
        </w:numPr>
        <w:tabs>
          <w:tab w:val="left" w:pos="567"/>
        </w:tabs>
        <w:jc w:val="left"/>
        <w:rPr>
          <w:rFonts w:ascii="Calibri Light" w:hAnsi="Calibri Light" w:cs="Calibri Light"/>
          <w:sz w:val="23"/>
          <w:szCs w:val="23"/>
        </w:rPr>
      </w:pPr>
      <w:r w:rsidRPr="003C7700">
        <w:rPr>
          <w:rFonts w:ascii="Calibri Light" w:hAnsi="Calibri Light" w:cs="Calibri Light"/>
          <w:sz w:val="23"/>
          <w:szCs w:val="23"/>
        </w:rPr>
        <w:t xml:space="preserve">Strony zobowiązują się do zachowania w tajemnicy i nieujawniania podmiotom trzecim jakichkolwiek Informacji poufnych na temat drugiej ze Stron, </w:t>
      </w:r>
      <w:r w:rsidR="00EE34F3" w:rsidRPr="003C7700">
        <w:rPr>
          <w:rFonts w:ascii="Calibri Light" w:hAnsi="Calibri Light" w:cs="Calibri Light"/>
          <w:sz w:val="23"/>
          <w:szCs w:val="23"/>
        </w:rPr>
        <w:t>w szczególności informacji zawierających tajemnice prawnie chronione, w tym tajemnicę przedsiębiorstwa w rozumieniu przepisów ustawy z dnia 16 kwietnia 1993 r. o zwalczaniu nieuczciwej konkurencji (Dz.U. z</w:t>
      </w:r>
      <w:r w:rsidR="00B119F5" w:rsidRPr="003C7700">
        <w:rPr>
          <w:rFonts w:ascii="Calibri Light" w:hAnsi="Calibri Light" w:cs="Calibri Light"/>
          <w:sz w:val="23"/>
          <w:szCs w:val="23"/>
        </w:rPr>
        <w:t> </w:t>
      </w:r>
      <w:r w:rsidR="00EE34F3" w:rsidRPr="003C7700">
        <w:rPr>
          <w:rFonts w:ascii="Calibri Light" w:hAnsi="Calibri Light" w:cs="Calibri Light"/>
          <w:sz w:val="23"/>
          <w:szCs w:val="23"/>
        </w:rPr>
        <w:t xml:space="preserve">2022 r. poz. 1233, z </w:t>
      </w:r>
      <w:proofErr w:type="spellStart"/>
      <w:r w:rsidR="00EE34F3" w:rsidRPr="003C7700">
        <w:rPr>
          <w:rFonts w:ascii="Calibri Light" w:hAnsi="Calibri Light" w:cs="Calibri Light"/>
          <w:sz w:val="23"/>
          <w:szCs w:val="23"/>
        </w:rPr>
        <w:t>późn</w:t>
      </w:r>
      <w:proofErr w:type="spellEnd"/>
      <w:r w:rsidR="00EE34F3" w:rsidRPr="003C7700">
        <w:rPr>
          <w:rFonts w:ascii="Calibri Light" w:hAnsi="Calibri Light" w:cs="Calibri Light"/>
          <w:sz w:val="23"/>
          <w:szCs w:val="23"/>
        </w:rPr>
        <w:t xml:space="preserve">. zm.), </w:t>
      </w:r>
      <w:r w:rsidRPr="003C7700">
        <w:rPr>
          <w:rFonts w:ascii="Calibri Light" w:hAnsi="Calibri Light" w:cs="Calibri Light"/>
          <w:sz w:val="23"/>
          <w:szCs w:val="23"/>
        </w:rPr>
        <w:t>które uzyskały lub o których dowiedziały się w związku z</w:t>
      </w:r>
      <w:r w:rsidR="00B119F5" w:rsidRPr="003C7700">
        <w:rPr>
          <w:rFonts w:ascii="Calibri Light" w:hAnsi="Calibri Light" w:cs="Calibri Light"/>
          <w:sz w:val="23"/>
          <w:szCs w:val="23"/>
        </w:rPr>
        <w:t> </w:t>
      </w:r>
      <w:r w:rsidRPr="003C7700">
        <w:rPr>
          <w:rFonts w:ascii="Calibri Light" w:hAnsi="Calibri Light" w:cs="Calibri Light"/>
          <w:sz w:val="23"/>
          <w:szCs w:val="23"/>
        </w:rPr>
        <w:t>wykonaniem postanowień Umowy zarówno w czasie ich trwania, jak i po ich zakończeniu</w:t>
      </w:r>
      <w:r w:rsidR="00EE34F3" w:rsidRPr="003C7700">
        <w:rPr>
          <w:rFonts w:ascii="Calibri Light" w:hAnsi="Calibri Light" w:cs="Calibri Light"/>
          <w:sz w:val="23"/>
          <w:szCs w:val="23"/>
        </w:rPr>
        <w:t>, niezależnie od formy przekazania tych informacji i ich źródła</w:t>
      </w:r>
      <w:r w:rsidRPr="003C7700">
        <w:rPr>
          <w:rFonts w:ascii="Calibri Light" w:hAnsi="Calibri Light" w:cs="Calibri Light"/>
          <w:sz w:val="23"/>
          <w:szCs w:val="23"/>
        </w:rPr>
        <w:t>.</w:t>
      </w:r>
    </w:p>
    <w:p w14:paraId="37DC8C04" w14:textId="56328790" w:rsidR="00E31A47" w:rsidRPr="003C7700" w:rsidRDefault="00E31A47" w:rsidP="00FE74A5">
      <w:pPr>
        <w:pStyle w:val="EYBulletedList1"/>
        <w:numPr>
          <w:ilvl w:val="0"/>
          <w:numId w:val="100"/>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Strony zobowiązują się w celu ochrony Informacji poufnych podjąć następujące działania:</w:t>
      </w:r>
    </w:p>
    <w:p w14:paraId="22F43B23" w14:textId="50E33CE2" w:rsidR="00E31A47" w:rsidRPr="003C7700" w:rsidRDefault="00E31A47" w:rsidP="00FE74A5">
      <w:pPr>
        <w:pStyle w:val="EYBulletedList1"/>
        <w:numPr>
          <w:ilvl w:val="0"/>
          <w:numId w:val="102"/>
        </w:numPr>
        <w:jc w:val="left"/>
        <w:rPr>
          <w:rFonts w:ascii="Calibri Light" w:hAnsi="Calibri Light" w:cs="Calibri Light"/>
          <w:sz w:val="23"/>
          <w:szCs w:val="23"/>
        </w:rPr>
      </w:pPr>
      <w:r w:rsidRPr="003C7700">
        <w:rPr>
          <w:rFonts w:ascii="Calibri Light" w:hAnsi="Calibri Light" w:cs="Calibri Light"/>
          <w:sz w:val="23"/>
          <w:szCs w:val="23"/>
        </w:rPr>
        <w:t>zastosować wszelkie niezbędne środki do ich bez</w:t>
      </w:r>
      <w:r w:rsidR="00272501" w:rsidRPr="003C7700">
        <w:rPr>
          <w:rFonts w:ascii="Calibri Light" w:hAnsi="Calibri Light" w:cs="Calibri Light"/>
          <w:sz w:val="23"/>
          <w:szCs w:val="23"/>
        </w:rPr>
        <w:t>piecznego przechowywania,</w:t>
      </w:r>
    </w:p>
    <w:p w14:paraId="0E8D84B6" w14:textId="3B36B27C" w:rsidR="00E31A47" w:rsidRPr="003C7700" w:rsidRDefault="00E31A47" w:rsidP="00FE74A5">
      <w:pPr>
        <w:pStyle w:val="EYBulletedList1"/>
        <w:numPr>
          <w:ilvl w:val="0"/>
          <w:numId w:val="102"/>
        </w:numPr>
        <w:jc w:val="left"/>
        <w:rPr>
          <w:rFonts w:ascii="Calibri Light" w:hAnsi="Calibri Light" w:cs="Calibri Light"/>
          <w:sz w:val="23"/>
          <w:szCs w:val="23"/>
        </w:rPr>
      </w:pPr>
      <w:r w:rsidRPr="003C7700">
        <w:rPr>
          <w:rFonts w:ascii="Calibri Light" w:hAnsi="Calibri Light" w:cs="Calibri Light"/>
          <w:sz w:val="23"/>
          <w:szCs w:val="23"/>
        </w:rPr>
        <w:t>nie korzystać z danych lub informacji do żadnego innego ce</w:t>
      </w:r>
      <w:r w:rsidR="00272501" w:rsidRPr="003C7700">
        <w:rPr>
          <w:rFonts w:ascii="Calibri Light" w:hAnsi="Calibri Light" w:cs="Calibri Light"/>
          <w:sz w:val="23"/>
          <w:szCs w:val="23"/>
        </w:rPr>
        <w:t>lu niż zostały one przeznaczone,</w:t>
      </w:r>
    </w:p>
    <w:p w14:paraId="6628E92C" w14:textId="028FEEFA" w:rsidR="00E31A47" w:rsidRPr="003C7700" w:rsidRDefault="00E31A47" w:rsidP="00FE74A5">
      <w:pPr>
        <w:pStyle w:val="EYBulletedList1"/>
        <w:numPr>
          <w:ilvl w:val="0"/>
          <w:numId w:val="102"/>
        </w:numPr>
        <w:jc w:val="left"/>
        <w:rPr>
          <w:rFonts w:ascii="Calibri Light" w:hAnsi="Calibri Light" w:cs="Calibri Light"/>
          <w:sz w:val="23"/>
          <w:szCs w:val="23"/>
        </w:rPr>
      </w:pPr>
      <w:r w:rsidRPr="003C7700">
        <w:rPr>
          <w:rFonts w:ascii="Calibri Light" w:hAnsi="Calibri Light" w:cs="Calibri Light"/>
          <w:sz w:val="23"/>
          <w:szCs w:val="23"/>
        </w:rPr>
        <w:t>nie przetrzymywać danych lub informacji przez okres dłuższy niż to konieczne do wypełniania zobowiązań</w:t>
      </w:r>
      <w:r w:rsidR="004627DB" w:rsidRPr="003C7700">
        <w:rPr>
          <w:rFonts w:ascii="Calibri Light" w:hAnsi="Calibri Light" w:cs="Calibri Light"/>
          <w:sz w:val="23"/>
          <w:szCs w:val="23"/>
        </w:rPr>
        <w:t xml:space="preserve"> oraz do czasu przedawnienia ewentualnych roszczeń wynikających z umowy</w:t>
      </w:r>
      <w:r w:rsidRPr="003C7700">
        <w:rPr>
          <w:rFonts w:ascii="Calibri Light" w:hAnsi="Calibri Light" w:cs="Calibri Light"/>
          <w:sz w:val="23"/>
          <w:szCs w:val="23"/>
        </w:rPr>
        <w:t>, a następnie zniszczyć te dane lub informacje wraz ze wszystkimi wykonanymi kopiami lub zwrócić je na pisemne żądanie drugiej Strony</w:t>
      </w:r>
      <w:r w:rsidR="007D3823" w:rsidRPr="003C7700">
        <w:rPr>
          <w:rFonts w:ascii="Calibri Light" w:hAnsi="Calibri Light" w:cs="Calibri Light"/>
          <w:sz w:val="23"/>
          <w:szCs w:val="23"/>
        </w:rPr>
        <w:t>.</w:t>
      </w:r>
      <w:r w:rsidR="002D472D" w:rsidRPr="003C7700">
        <w:rPr>
          <w:rFonts w:ascii="Calibri Light" w:hAnsi="Calibri Light" w:cs="Calibri Light"/>
          <w:sz w:val="23"/>
          <w:szCs w:val="23"/>
        </w:rPr>
        <w:t xml:space="preserve"> </w:t>
      </w:r>
    </w:p>
    <w:p w14:paraId="3744CD06" w14:textId="72634C65" w:rsidR="00E31A47" w:rsidRPr="003C7700" w:rsidRDefault="00E31A47" w:rsidP="00FE74A5">
      <w:pPr>
        <w:pStyle w:val="EYBulletedList1"/>
        <w:numPr>
          <w:ilvl w:val="0"/>
          <w:numId w:val="100"/>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 xml:space="preserve">Strony oświadczają, że Informacje poufne zostaną przekazane tylko </w:t>
      </w:r>
      <w:r w:rsidR="00DC5C8D" w:rsidRPr="003C7700">
        <w:rPr>
          <w:rFonts w:ascii="Calibri Light" w:hAnsi="Calibri Light" w:cs="Calibri Light"/>
          <w:sz w:val="23"/>
          <w:szCs w:val="23"/>
        </w:rPr>
        <w:t>p</w:t>
      </w:r>
      <w:r w:rsidRPr="003C7700">
        <w:rPr>
          <w:rFonts w:ascii="Calibri Light" w:hAnsi="Calibri Light" w:cs="Calibri Light"/>
          <w:sz w:val="23"/>
          <w:szCs w:val="23"/>
        </w:rPr>
        <w:t>racownikom lub współpracownikom, w tym podwykonawcom, którzy z uwagi na zakres swoich obowiązków zaangażowani byli w negocjacje dotyczące podjętej pomiędzy Stronami współpracy lub realizację tej współpracy na podstawie Umowy i którzy zostaną wyraźnie poinformowani o</w:t>
      </w:r>
      <w:r w:rsidR="00B23D31" w:rsidRPr="003C7700">
        <w:rPr>
          <w:rFonts w:ascii="Calibri Light" w:hAnsi="Calibri Light" w:cs="Calibri Light"/>
          <w:sz w:val="23"/>
          <w:szCs w:val="23"/>
        </w:rPr>
        <w:t> </w:t>
      </w:r>
      <w:r w:rsidRPr="003C7700">
        <w:rPr>
          <w:rFonts w:ascii="Calibri Light" w:hAnsi="Calibri Light" w:cs="Calibri Light"/>
          <w:sz w:val="23"/>
          <w:szCs w:val="23"/>
        </w:rPr>
        <w:t>charakterze tych informacji oraz o zobowiązaniach wynikających z tego paragrafu.</w:t>
      </w:r>
    </w:p>
    <w:p w14:paraId="657A1F3E" w14:textId="398A491E" w:rsidR="00E31A47" w:rsidRPr="003C7700" w:rsidRDefault="00E31A47" w:rsidP="00FE74A5">
      <w:pPr>
        <w:pStyle w:val="EYBulletedList1"/>
        <w:numPr>
          <w:ilvl w:val="0"/>
          <w:numId w:val="100"/>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 xml:space="preserve">Strony gwarantują, że ich </w:t>
      </w:r>
      <w:r w:rsidR="00DC5C8D" w:rsidRPr="003C7700">
        <w:rPr>
          <w:rFonts w:ascii="Calibri Light" w:hAnsi="Calibri Light" w:cs="Calibri Light"/>
          <w:sz w:val="23"/>
          <w:szCs w:val="23"/>
        </w:rPr>
        <w:t>p</w:t>
      </w:r>
      <w:r w:rsidRPr="003C7700">
        <w:rPr>
          <w:rFonts w:ascii="Calibri Light" w:hAnsi="Calibri Light" w:cs="Calibri Light"/>
          <w:sz w:val="23"/>
          <w:szCs w:val="23"/>
        </w:rPr>
        <w:t xml:space="preserve">racownicy, którymi posługują się przy wykonywaniu Umowy, są świadomi powyższych zobowiązań. Strony ponoszą pełną odpowiedzialność za swoich </w:t>
      </w:r>
      <w:r w:rsidR="00DC5C8D" w:rsidRPr="003C7700">
        <w:rPr>
          <w:rFonts w:ascii="Calibri Light" w:hAnsi="Calibri Light" w:cs="Calibri Light"/>
          <w:sz w:val="23"/>
          <w:szCs w:val="23"/>
        </w:rPr>
        <w:t>p</w:t>
      </w:r>
      <w:r w:rsidRPr="003C7700">
        <w:rPr>
          <w:rFonts w:ascii="Calibri Light" w:hAnsi="Calibri Light" w:cs="Calibri Light"/>
          <w:sz w:val="23"/>
          <w:szCs w:val="23"/>
        </w:rPr>
        <w:t>racowników i współpracowników w zakresie obowiązku zachowania poufności, a także za osoby, którym Informacje poufne zostały powierzone, nawet jeśli z jakichkolwiek przyczyn przestała obowiązywać podstawa ich zatrudnienia.</w:t>
      </w:r>
    </w:p>
    <w:p w14:paraId="190D815E" w14:textId="03F70FEB" w:rsidR="00E31A47" w:rsidRPr="003C7700" w:rsidRDefault="00E31A47" w:rsidP="00FE74A5">
      <w:pPr>
        <w:pStyle w:val="EYBulletedList1"/>
        <w:numPr>
          <w:ilvl w:val="0"/>
          <w:numId w:val="100"/>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O ile dłuższy lub bezterminowy okres ochrony nie wynika z bezwzględnie obowiązujących przepisów prawa, zobowiązanie do ochrony poufności wynikające z niniejszego paragrafu obowiązuje przez cały okres trwania Umowy, a także przez okres 5 (pięciu) lat od chwili zakończenia obowiązywania Umowy z jakiejkolwiek przyczyny.</w:t>
      </w:r>
    </w:p>
    <w:p w14:paraId="3C359CD2" w14:textId="33FA1519" w:rsidR="00AF71FA" w:rsidRPr="003C7700" w:rsidRDefault="00AF71FA" w:rsidP="006F294D">
      <w:pPr>
        <w:pStyle w:val="Nagwek1"/>
        <w:numPr>
          <w:ilvl w:val="0"/>
          <w:numId w:val="0"/>
        </w:numPr>
        <w:jc w:val="left"/>
        <w:rPr>
          <w:rFonts w:ascii="Calibri Light" w:hAnsi="Calibri Light" w:cs="Calibri Light"/>
          <w:b/>
          <w:color w:val="auto"/>
          <w:sz w:val="28"/>
          <w:szCs w:val="28"/>
        </w:rPr>
      </w:pPr>
      <w:bookmarkStart w:id="258" w:name="_Toc204081094"/>
      <w:r w:rsidRPr="003C7700">
        <w:rPr>
          <w:rFonts w:ascii="Calibri Light" w:hAnsi="Calibri Light" w:cs="Calibri Light"/>
          <w:b/>
          <w:color w:val="auto"/>
          <w:sz w:val="28"/>
          <w:szCs w:val="28"/>
        </w:rPr>
        <w:lastRenderedPageBreak/>
        <w:t xml:space="preserve">Rozdział 30 </w:t>
      </w:r>
      <w:r w:rsidR="00AE0C2C" w:rsidRPr="003C7700">
        <w:rPr>
          <w:rFonts w:ascii="Calibri Light" w:hAnsi="Calibri Light" w:cs="Calibri Light"/>
          <w:b/>
          <w:color w:val="auto"/>
          <w:sz w:val="28"/>
          <w:szCs w:val="28"/>
        </w:rPr>
        <w:t>Ochrona danych osobowych</w:t>
      </w:r>
      <w:bookmarkEnd w:id="258"/>
    </w:p>
    <w:p w14:paraId="6D12D64C" w14:textId="7BA0A205" w:rsidR="00B46C05" w:rsidRPr="003C7700" w:rsidRDefault="00B46C05" w:rsidP="00FE74A5">
      <w:pPr>
        <w:pStyle w:val="EYBulletedList1"/>
        <w:numPr>
          <w:ilvl w:val="0"/>
          <w:numId w:val="103"/>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Strony będą udostępniać sobie nawzajem w niezbędnym zakresie dane osobowe osób odpowiedzialnych za nawiązanie i realizację Umowy, w szczególności pracowników czy osób reprezentujących Stronę. Strona, której dane zostaną udostępnione, staje się ich administratorem i ma obowiązek przetwarzać dane zgodnie z RODO.</w:t>
      </w:r>
    </w:p>
    <w:p w14:paraId="5A66AB27" w14:textId="2D8BF425" w:rsidR="00E31A47" w:rsidRPr="003C7700" w:rsidRDefault="00E31A47" w:rsidP="00FE74A5">
      <w:pPr>
        <w:pStyle w:val="EYBulletedList1"/>
        <w:numPr>
          <w:ilvl w:val="0"/>
          <w:numId w:val="103"/>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 xml:space="preserve">Każda ze Stron przetwarza udostępnione jej dane osobowe w związku z zawarciem i realizacją Umowy oraz zobowiązuje się do ich niewykorzystywania do innych celów. Podstawą przetwarzania </w:t>
      </w:r>
      <w:r w:rsidR="00DC5C8D" w:rsidRPr="003C7700">
        <w:rPr>
          <w:rFonts w:ascii="Calibri Light" w:hAnsi="Calibri Light" w:cs="Calibri Light"/>
          <w:sz w:val="23"/>
          <w:szCs w:val="23"/>
        </w:rPr>
        <w:t>d</w:t>
      </w:r>
      <w:r w:rsidRPr="003C7700">
        <w:rPr>
          <w:rFonts w:ascii="Calibri Light" w:hAnsi="Calibri Light" w:cs="Calibri Light"/>
          <w:sz w:val="23"/>
          <w:szCs w:val="23"/>
        </w:rPr>
        <w:t xml:space="preserve">anych </w:t>
      </w:r>
      <w:r w:rsidR="00DC5C8D" w:rsidRPr="003C7700">
        <w:rPr>
          <w:rFonts w:ascii="Calibri Light" w:hAnsi="Calibri Light" w:cs="Calibri Light"/>
          <w:sz w:val="23"/>
          <w:szCs w:val="23"/>
        </w:rPr>
        <w:t>o</w:t>
      </w:r>
      <w:r w:rsidRPr="003C7700">
        <w:rPr>
          <w:rFonts w:ascii="Calibri Light" w:hAnsi="Calibri Light" w:cs="Calibri Light"/>
          <w:sz w:val="23"/>
          <w:szCs w:val="23"/>
        </w:rPr>
        <w:t>sobowych jest ich niezbędność do celów wynikających z prawnie uzasadnionych interesów każdej ze Stron, tj. zawarcia i realizacji Umowy.</w:t>
      </w:r>
    </w:p>
    <w:p w14:paraId="06B4015F" w14:textId="31F68C07" w:rsidR="00B46C05" w:rsidRPr="003C7700" w:rsidRDefault="00B46C05" w:rsidP="00FE74A5">
      <w:pPr>
        <w:pStyle w:val="EYBulletedList1"/>
        <w:numPr>
          <w:ilvl w:val="0"/>
          <w:numId w:val="103"/>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Strony potwierdzają, że posiadają odpowiednią podstawę prawną do udostępniania danych osobowych.</w:t>
      </w:r>
    </w:p>
    <w:p w14:paraId="026BB1E3" w14:textId="37B09B76" w:rsidR="00E31A47" w:rsidRPr="003C7700" w:rsidRDefault="00E31A47" w:rsidP="00FE74A5">
      <w:pPr>
        <w:pStyle w:val="EYBulletedList1"/>
        <w:numPr>
          <w:ilvl w:val="0"/>
          <w:numId w:val="103"/>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Dane osobowe są przetwarzane i przechowywane przez każdą ze Stron w celach określonych powyżej przez okres trwania Umowy, a po jej wygaśnięciu do chwili upływu okresu przedawnienia ewentualnych roszczeń i upływu terminów przechowywania dokumentacji określonych właściwymi przepisami prawa.</w:t>
      </w:r>
    </w:p>
    <w:p w14:paraId="0D48C98C" w14:textId="580C9AD4" w:rsidR="00E31A47" w:rsidRPr="003C7700" w:rsidRDefault="00E31A47" w:rsidP="00FE74A5">
      <w:pPr>
        <w:pStyle w:val="EYBulletedList1"/>
        <w:numPr>
          <w:ilvl w:val="0"/>
          <w:numId w:val="103"/>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Każda ze Stron we własnym zakresie i wedle własnych procedur realizuje obowiązek informacyjny wobec osób, których dane osobowe udostępniła drugiej ze Stron.</w:t>
      </w:r>
    </w:p>
    <w:p w14:paraId="42A55262" w14:textId="4BA99D1F" w:rsidR="00B46C05" w:rsidRPr="003C7700" w:rsidRDefault="00B46C05" w:rsidP="00FE74A5">
      <w:pPr>
        <w:pStyle w:val="EYBulletedList1"/>
        <w:numPr>
          <w:ilvl w:val="0"/>
          <w:numId w:val="103"/>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 xml:space="preserve">OSD </w:t>
      </w:r>
      <w:r w:rsidR="002E791E" w:rsidRPr="003C7700">
        <w:rPr>
          <w:rFonts w:ascii="Calibri Light" w:hAnsi="Calibri Light" w:cs="Calibri Light"/>
          <w:sz w:val="23"/>
          <w:szCs w:val="23"/>
        </w:rPr>
        <w:t xml:space="preserve">oświadcza, że osoby reprezentujące </w:t>
      </w:r>
      <w:r w:rsidRPr="003C7700">
        <w:rPr>
          <w:rFonts w:ascii="Calibri Light" w:hAnsi="Calibri Light" w:cs="Calibri Light"/>
          <w:sz w:val="23"/>
          <w:szCs w:val="23"/>
        </w:rPr>
        <w:t>OSD, pracownicy, współpracownicy oraz inne osoby, których dane osobowe zostały lub zostaną przekazane O</w:t>
      </w:r>
      <w:r w:rsidR="006F294D" w:rsidRPr="003C7700">
        <w:rPr>
          <w:rFonts w:ascii="Calibri Light" w:hAnsi="Calibri Light" w:cs="Calibri Light"/>
          <w:sz w:val="23"/>
          <w:szCs w:val="23"/>
        </w:rPr>
        <w:t>K w celu zawarcia, realizacji i </w:t>
      </w:r>
      <w:r w:rsidRPr="003C7700">
        <w:rPr>
          <w:rFonts w:ascii="Calibri Light" w:hAnsi="Calibri Light" w:cs="Calibri Light"/>
          <w:sz w:val="23"/>
          <w:szCs w:val="23"/>
        </w:rPr>
        <w:t>monitorowania wykonywania Umowy, zostały lub zostaną poinformowane przez OSD, że OK jest administratorem ich danych osobowych w rozumieniu RODO oraz że zapoznały lub zapoznają się z informacją o zasadach ich przetwarzania przez OK</w:t>
      </w:r>
      <w:r w:rsidR="009A3F74" w:rsidRPr="003C7700">
        <w:rPr>
          <w:rFonts w:ascii="Calibri Light" w:hAnsi="Calibri Light" w:cs="Calibri Light"/>
          <w:sz w:val="23"/>
          <w:szCs w:val="23"/>
        </w:rPr>
        <w:t>.</w:t>
      </w:r>
    </w:p>
    <w:p w14:paraId="5B564E45" w14:textId="0FDAB7F3" w:rsidR="00B46C05" w:rsidRPr="003C7700" w:rsidRDefault="00B46C05" w:rsidP="00FE74A5">
      <w:pPr>
        <w:pStyle w:val="EYBulletedList1"/>
        <w:numPr>
          <w:ilvl w:val="0"/>
          <w:numId w:val="103"/>
        </w:numPr>
        <w:tabs>
          <w:tab w:val="left" w:pos="567"/>
        </w:tabs>
        <w:ind w:left="284"/>
        <w:jc w:val="left"/>
        <w:rPr>
          <w:rFonts w:ascii="Calibri Light" w:hAnsi="Calibri Light" w:cs="Calibri Light"/>
          <w:strike/>
          <w:sz w:val="23"/>
          <w:szCs w:val="23"/>
        </w:rPr>
      </w:pPr>
      <w:r w:rsidRPr="003C7700">
        <w:rPr>
          <w:rFonts w:ascii="Calibri Light" w:hAnsi="Calibri Light" w:cs="Calibri Light"/>
          <w:sz w:val="23"/>
          <w:szCs w:val="23"/>
        </w:rPr>
        <w:t>OK oświadcza, że osoby reprezentujące OK, pracownicy, współpracownicy oraz inne osoby, których dane osobowe zostały lub zostaną przekazane OSD</w:t>
      </w:r>
      <w:r w:rsidR="006F294D" w:rsidRPr="003C7700">
        <w:rPr>
          <w:rFonts w:ascii="Calibri Light" w:hAnsi="Calibri Light" w:cs="Calibri Light"/>
          <w:sz w:val="23"/>
          <w:szCs w:val="23"/>
        </w:rPr>
        <w:t xml:space="preserve"> w celu zawarcia, realizacji i </w:t>
      </w:r>
      <w:r w:rsidRPr="003C7700">
        <w:rPr>
          <w:rFonts w:ascii="Calibri Light" w:hAnsi="Calibri Light" w:cs="Calibri Light"/>
          <w:sz w:val="23"/>
          <w:szCs w:val="23"/>
        </w:rPr>
        <w:t>monitorowania wykonywania Umowy, zostały lub zostaną poinformowane przez OK, że OSD jest administratorem ich danych osobowych w rozumieniu RODO, oraz że zapoznały lub zapoznają się z informacją o zasadach ich przetwarzania przez OSD</w:t>
      </w:r>
      <w:r w:rsidR="009A3F74" w:rsidRPr="003C7700">
        <w:rPr>
          <w:rFonts w:ascii="Calibri Light" w:hAnsi="Calibri Light" w:cs="Calibri Light"/>
          <w:sz w:val="23"/>
          <w:szCs w:val="23"/>
        </w:rPr>
        <w:t>.</w:t>
      </w:r>
    </w:p>
    <w:p w14:paraId="457F76B2" w14:textId="6B5ABD4B" w:rsidR="00AF71FA" w:rsidRPr="003C7700" w:rsidRDefault="00AF71FA" w:rsidP="006F294D">
      <w:pPr>
        <w:pStyle w:val="Nagwek1"/>
        <w:numPr>
          <w:ilvl w:val="0"/>
          <w:numId w:val="0"/>
        </w:numPr>
        <w:jc w:val="left"/>
        <w:rPr>
          <w:rFonts w:ascii="Calibri Light" w:hAnsi="Calibri Light" w:cs="Calibri Light"/>
          <w:b/>
          <w:color w:val="auto"/>
          <w:sz w:val="28"/>
          <w:szCs w:val="28"/>
        </w:rPr>
      </w:pPr>
      <w:bookmarkStart w:id="259" w:name="_Toc204081095"/>
      <w:r w:rsidRPr="003C7700">
        <w:rPr>
          <w:rFonts w:ascii="Calibri Light" w:hAnsi="Calibri Light" w:cs="Calibri Light"/>
          <w:b/>
          <w:color w:val="auto"/>
          <w:sz w:val="28"/>
          <w:szCs w:val="28"/>
        </w:rPr>
        <w:t xml:space="preserve">Rozdział 31 </w:t>
      </w:r>
      <w:r w:rsidR="00B46C05" w:rsidRPr="003C7700">
        <w:rPr>
          <w:rFonts w:ascii="Calibri Light" w:hAnsi="Calibri Light" w:cs="Calibri Light"/>
          <w:b/>
          <w:color w:val="auto"/>
          <w:sz w:val="28"/>
          <w:szCs w:val="28"/>
        </w:rPr>
        <w:t>Obowiązki związane z obronnością, bezpieczeństwem państwa i</w:t>
      </w:r>
      <w:r w:rsidR="00CE7B80" w:rsidRPr="003C7700">
        <w:rPr>
          <w:rFonts w:ascii="Calibri Light" w:hAnsi="Calibri Light" w:cs="Calibri Light"/>
          <w:b/>
          <w:color w:val="auto"/>
          <w:sz w:val="28"/>
          <w:szCs w:val="28"/>
        </w:rPr>
        <w:t> </w:t>
      </w:r>
      <w:r w:rsidR="00B46C05" w:rsidRPr="003C7700">
        <w:rPr>
          <w:rFonts w:ascii="Calibri Light" w:hAnsi="Calibri Light" w:cs="Calibri Light"/>
          <w:b/>
          <w:color w:val="auto"/>
          <w:sz w:val="28"/>
          <w:szCs w:val="28"/>
        </w:rPr>
        <w:t>porządkiem publicznym</w:t>
      </w:r>
      <w:bookmarkEnd w:id="259"/>
    </w:p>
    <w:p w14:paraId="1347C2EB" w14:textId="0F6B4B5D" w:rsidR="00B46C05" w:rsidRPr="003C7700" w:rsidRDefault="00B46C05" w:rsidP="00FE74A5">
      <w:pPr>
        <w:pStyle w:val="EYBulletedList1"/>
        <w:numPr>
          <w:ilvl w:val="0"/>
          <w:numId w:val="101"/>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Każda Strona wykonuje działalność telekomunikacyjną, wypełniając zadania i obowiązki na rzecz obronności i bezpieczeństwa państwa oraz bezpiecz</w:t>
      </w:r>
      <w:r w:rsidR="00B834BB" w:rsidRPr="003C7700">
        <w:rPr>
          <w:rFonts w:ascii="Calibri Light" w:hAnsi="Calibri Light" w:cs="Calibri Light"/>
          <w:sz w:val="23"/>
          <w:szCs w:val="23"/>
        </w:rPr>
        <w:t>eństwa i porządku publicznego w </w:t>
      </w:r>
      <w:r w:rsidRPr="003C7700">
        <w:rPr>
          <w:rFonts w:ascii="Calibri Light" w:hAnsi="Calibri Light" w:cs="Calibri Light"/>
          <w:sz w:val="23"/>
          <w:szCs w:val="23"/>
        </w:rPr>
        <w:t xml:space="preserve">zakresie i na warunkach określonych w </w:t>
      </w:r>
      <w:r w:rsidR="00A92525" w:rsidRPr="003C7700">
        <w:rPr>
          <w:rFonts w:ascii="Calibri Light" w:hAnsi="Calibri Light" w:cs="Calibri Light"/>
          <w:sz w:val="23"/>
          <w:szCs w:val="23"/>
        </w:rPr>
        <w:t xml:space="preserve">Dziale I Rozdziale 5 </w:t>
      </w:r>
      <w:proofErr w:type="spellStart"/>
      <w:r w:rsidR="00A92525" w:rsidRPr="003C7700">
        <w:rPr>
          <w:rFonts w:ascii="Calibri Light" w:hAnsi="Calibri Light" w:cs="Calibri Light"/>
          <w:sz w:val="23"/>
          <w:szCs w:val="23"/>
        </w:rPr>
        <w:t>Pke</w:t>
      </w:r>
      <w:proofErr w:type="spellEnd"/>
      <w:r w:rsidR="00980FE8"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oraz w innych powszechnie obowiązujących przepisach prawa, z zastrzeżeniem </w:t>
      </w:r>
      <w:proofErr w:type="spellStart"/>
      <w:r w:rsidR="009A3F74" w:rsidRPr="003C7700">
        <w:rPr>
          <w:rFonts w:ascii="Calibri Light" w:hAnsi="Calibri Light" w:cs="Calibri Light"/>
          <w:sz w:val="23"/>
          <w:szCs w:val="23"/>
        </w:rPr>
        <w:t>p</w:t>
      </w:r>
      <w:r w:rsidR="00E90B60" w:rsidRPr="003C7700">
        <w:rPr>
          <w:rFonts w:ascii="Calibri Light" w:hAnsi="Calibri Light" w:cs="Calibri Light"/>
          <w:sz w:val="23"/>
          <w:szCs w:val="23"/>
        </w:rPr>
        <w:t>pkt</w:t>
      </w:r>
      <w:proofErr w:type="spellEnd"/>
      <w:r w:rsidRPr="003C7700">
        <w:rPr>
          <w:rFonts w:ascii="Calibri Light" w:hAnsi="Calibri Light" w:cs="Calibri Light"/>
          <w:sz w:val="23"/>
          <w:szCs w:val="23"/>
        </w:rPr>
        <w:t xml:space="preserve"> 3 i następnych.</w:t>
      </w:r>
    </w:p>
    <w:p w14:paraId="48C2C129" w14:textId="314AE57F" w:rsidR="00E17416" w:rsidRPr="003C7700" w:rsidRDefault="00B46C05" w:rsidP="003C7700">
      <w:pPr>
        <w:pStyle w:val="EYBulletedList1"/>
        <w:numPr>
          <w:ilvl w:val="0"/>
          <w:numId w:val="101"/>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W ramach korzystania przez OK z Usług, OK będzie miał prawo dokonania wszelkich czynności, związanych z wykonywaniem obowiązków na rzecz obronności, bezpieczeństwa państwa oraz bezpieczeństwa i porządku publicznego, wymaganych przez uprawnione organy władzy państwowej dotyczących jego Abonentów.</w:t>
      </w:r>
    </w:p>
    <w:p w14:paraId="154AA965" w14:textId="2B7314A1" w:rsidR="00751351" w:rsidRPr="003C7700" w:rsidRDefault="008C43F6" w:rsidP="006F294D">
      <w:pPr>
        <w:pStyle w:val="Nagwek1"/>
        <w:numPr>
          <w:ilvl w:val="0"/>
          <w:numId w:val="0"/>
        </w:numPr>
        <w:jc w:val="left"/>
        <w:rPr>
          <w:rFonts w:ascii="Calibri Light" w:hAnsi="Calibri Light" w:cs="Calibri Light"/>
          <w:b/>
          <w:color w:val="auto"/>
          <w:sz w:val="28"/>
          <w:szCs w:val="28"/>
        </w:rPr>
      </w:pPr>
      <w:bookmarkStart w:id="260" w:name="_Toc204081096"/>
      <w:r w:rsidRPr="003C7700">
        <w:rPr>
          <w:rFonts w:ascii="Calibri Light" w:hAnsi="Calibri Light" w:cs="Calibri Light"/>
          <w:b/>
          <w:color w:val="auto"/>
          <w:sz w:val="28"/>
          <w:szCs w:val="28"/>
        </w:rPr>
        <w:t xml:space="preserve">Rozdział </w:t>
      </w:r>
      <w:r w:rsidR="00AF71FA" w:rsidRPr="003C7700">
        <w:rPr>
          <w:rFonts w:ascii="Calibri Light" w:hAnsi="Calibri Light" w:cs="Calibri Light"/>
          <w:b/>
          <w:color w:val="auto"/>
          <w:sz w:val="28"/>
          <w:szCs w:val="28"/>
        </w:rPr>
        <w:t>32</w:t>
      </w:r>
      <w:r w:rsidRPr="003C7700">
        <w:rPr>
          <w:rFonts w:ascii="Calibri Light" w:hAnsi="Calibri Light" w:cs="Calibri Light"/>
          <w:b/>
          <w:color w:val="auto"/>
          <w:sz w:val="28"/>
          <w:szCs w:val="28"/>
        </w:rPr>
        <w:t xml:space="preserve"> </w:t>
      </w:r>
      <w:r w:rsidR="00751351" w:rsidRPr="003C7700">
        <w:rPr>
          <w:rFonts w:ascii="Calibri Light" w:hAnsi="Calibri Light" w:cs="Calibri Light"/>
          <w:b/>
          <w:color w:val="auto"/>
          <w:sz w:val="28"/>
          <w:szCs w:val="28"/>
        </w:rPr>
        <w:t>Postanowienia końcowe</w:t>
      </w:r>
      <w:bookmarkEnd w:id="260"/>
    </w:p>
    <w:p w14:paraId="5A77515E" w14:textId="1557FE0E" w:rsidR="00751351" w:rsidRPr="003C7700" w:rsidRDefault="00751351" w:rsidP="00FE74A5">
      <w:pPr>
        <w:pStyle w:val="EYBulletedList1"/>
        <w:numPr>
          <w:ilvl w:val="0"/>
          <w:numId w:val="104"/>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lastRenderedPageBreak/>
        <w:t xml:space="preserve">Wszelkie spory związane z wykonywaniem Umowy, będą rozstrzygane w pierwszej kolejności </w:t>
      </w:r>
      <w:r w:rsidR="00B23D31" w:rsidRPr="003C7700">
        <w:rPr>
          <w:rFonts w:ascii="Calibri Light" w:hAnsi="Calibri Light" w:cs="Calibri Light"/>
          <w:sz w:val="23"/>
          <w:szCs w:val="23"/>
        </w:rPr>
        <w:t>w </w:t>
      </w:r>
      <w:r w:rsidRPr="003C7700">
        <w:rPr>
          <w:rFonts w:ascii="Calibri Light" w:hAnsi="Calibri Light" w:cs="Calibri Light"/>
          <w:sz w:val="23"/>
          <w:szCs w:val="23"/>
        </w:rPr>
        <w:t xml:space="preserve">drodze konsultacji i negocjacji pomiędzy Stronami. </w:t>
      </w:r>
    </w:p>
    <w:p w14:paraId="52AF2368" w14:textId="046EEEF9" w:rsidR="00751351" w:rsidRPr="003C7700" w:rsidRDefault="00751351" w:rsidP="00FE74A5">
      <w:pPr>
        <w:pStyle w:val="EYBulletedList1"/>
        <w:numPr>
          <w:ilvl w:val="0"/>
          <w:numId w:val="104"/>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Konsultacje i negocjacje, o których mowa powyżej, będą̨ prowadzone przez upoważnionych przedstawicieli Stron po uprzednim wezwaniu jednej ze Stron do rozpoczęcia rozmów. Jeżeli po upływie 30 (trzydziestu) dni od daty wezwania do rozpoczęcia negocjacji, spór nie zostanie rozwiązany, Strony poddadzą̨ zaistniały spór pod rozstrzygniecie sądu powszechnego właściwego ze względu na miejsce siedziby OSD.</w:t>
      </w:r>
    </w:p>
    <w:p w14:paraId="767D905C" w14:textId="6C7A2ECD" w:rsidR="008A60DB" w:rsidRPr="003C7700" w:rsidRDefault="008A60DB" w:rsidP="00FE74A5">
      <w:pPr>
        <w:pStyle w:val="EYBulletedList1"/>
        <w:numPr>
          <w:ilvl w:val="0"/>
          <w:numId w:val="104"/>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 xml:space="preserve">Postanowienia </w:t>
      </w:r>
      <w:proofErr w:type="spellStart"/>
      <w:r w:rsidR="009A3F74" w:rsidRPr="003C7700">
        <w:rPr>
          <w:rFonts w:ascii="Calibri Light" w:hAnsi="Calibri Light" w:cs="Calibri Light"/>
          <w:sz w:val="23"/>
          <w:szCs w:val="23"/>
        </w:rPr>
        <w:t>p</w:t>
      </w:r>
      <w:r w:rsidR="00E90B60" w:rsidRPr="003C7700">
        <w:rPr>
          <w:rFonts w:ascii="Calibri Light" w:hAnsi="Calibri Light" w:cs="Calibri Light"/>
          <w:sz w:val="23"/>
          <w:szCs w:val="23"/>
        </w:rPr>
        <w:t>pkt</w:t>
      </w:r>
      <w:proofErr w:type="spellEnd"/>
      <w:r w:rsidR="00E90B60" w:rsidRPr="003C7700">
        <w:rPr>
          <w:rFonts w:ascii="Calibri Light" w:hAnsi="Calibri Light" w:cs="Calibri Light"/>
          <w:sz w:val="23"/>
          <w:szCs w:val="23"/>
        </w:rPr>
        <w:t xml:space="preserve"> </w:t>
      </w:r>
      <w:r w:rsidRPr="003C7700">
        <w:rPr>
          <w:rFonts w:ascii="Calibri Light" w:hAnsi="Calibri Light" w:cs="Calibri Light"/>
          <w:sz w:val="23"/>
          <w:szCs w:val="23"/>
        </w:rPr>
        <w:t>1 i 2 powyżej nie ograniczają̨ prawa Strony do wystąpienia z wnioskiem do Prezesa UKE o rozstrzygni</w:t>
      </w:r>
      <w:r w:rsidR="00D95EB8" w:rsidRPr="003C7700">
        <w:rPr>
          <w:rFonts w:ascii="Calibri Light" w:hAnsi="Calibri Light" w:cs="Calibri Light"/>
          <w:sz w:val="23"/>
          <w:szCs w:val="23"/>
        </w:rPr>
        <w:t>ę</w:t>
      </w:r>
      <w:r w:rsidRPr="003C7700">
        <w:rPr>
          <w:rFonts w:ascii="Calibri Light" w:hAnsi="Calibri Light" w:cs="Calibri Light"/>
          <w:sz w:val="23"/>
          <w:szCs w:val="23"/>
        </w:rPr>
        <w:t xml:space="preserve">cie sporu zaistniałego pomiędzy Stronami. </w:t>
      </w:r>
    </w:p>
    <w:p w14:paraId="06FEE773" w14:textId="4D8E6EB0" w:rsidR="005074BC" w:rsidRPr="003C7700" w:rsidRDefault="005074BC" w:rsidP="00FE74A5">
      <w:pPr>
        <w:pStyle w:val="EYBulletedList1"/>
        <w:numPr>
          <w:ilvl w:val="0"/>
          <w:numId w:val="104"/>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Zmiany danych telefonicznych i adresowych wymagają informacji pisemnej, ale nie powodują konieczności aneksowania Umowy.</w:t>
      </w:r>
    </w:p>
    <w:p w14:paraId="08473402" w14:textId="77374198" w:rsidR="00CE3F65" w:rsidRPr="003C7700" w:rsidRDefault="00CE3F65" w:rsidP="00FE74A5">
      <w:pPr>
        <w:pStyle w:val="EYBulletedList1"/>
        <w:numPr>
          <w:ilvl w:val="0"/>
          <w:numId w:val="104"/>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Każda ze Stron zobowiązuje się niezwłocznie poinformować drugą Stronę</w:t>
      </w:r>
      <w:r w:rsidR="00586558" w:rsidRPr="003C7700">
        <w:rPr>
          <w:rFonts w:ascii="Calibri Light" w:hAnsi="Calibri Light" w:cs="Calibri Light"/>
          <w:sz w:val="23"/>
          <w:szCs w:val="23"/>
        </w:rPr>
        <w:t xml:space="preserve"> w formie pisemnej</w:t>
      </w:r>
      <w:r w:rsidRPr="003C7700">
        <w:rPr>
          <w:rFonts w:ascii="Calibri Light" w:hAnsi="Calibri Light" w:cs="Calibri Light"/>
          <w:sz w:val="23"/>
          <w:szCs w:val="23"/>
        </w:rPr>
        <w:t xml:space="preserve">, </w:t>
      </w:r>
      <w:r w:rsidR="009A3F74" w:rsidRPr="003C7700">
        <w:rPr>
          <w:rFonts w:ascii="Calibri Light" w:hAnsi="Calibri Light" w:cs="Calibri Light"/>
          <w:sz w:val="23"/>
          <w:szCs w:val="23"/>
        </w:rPr>
        <w:br/>
      </w:r>
      <w:r w:rsidRPr="003C7700">
        <w:rPr>
          <w:rFonts w:ascii="Calibri Light" w:hAnsi="Calibri Light" w:cs="Calibri Light"/>
          <w:sz w:val="23"/>
          <w:szCs w:val="23"/>
        </w:rPr>
        <w:t xml:space="preserve">o mającym nastąpić przekształceniu formy prawnej lub połączeniu z innym podmiotem </w:t>
      </w:r>
      <w:r w:rsidR="009A3F74" w:rsidRPr="003C7700">
        <w:rPr>
          <w:rFonts w:ascii="Calibri Light" w:hAnsi="Calibri Light" w:cs="Calibri Light"/>
          <w:sz w:val="23"/>
          <w:szCs w:val="23"/>
        </w:rPr>
        <w:br/>
      </w:r>
      <w:r w:rsidRPr="003C7700">
        <w:rPr>
          <w:rFonts w:ascii="Calibri Light" w:hAnsi="Calibri Light" w:cs="Calibri Light"/>
          <w:sz w:val="23"/>
          <w:szCs w:val="23"/>
        </w:rPr>
        <w:t>w ramach wykonywanej przez Stronę działalności gospodarczej, w tym w postaci wniesieni</w:t>
      </w:r>
      <w:r w:rsidR="003A7917" w:rsidRPr="003C7700">
        <w:rPr>
          <w:rFonts w:ascii="Calibri Light" w:hAnsi="Calibri Light" w:cs="Calibri Light"/>
          <w:sz w:val="23"/>
          <w:szCs w:val="23"/>
        </w:rPr>
        <w:t>a</w:t>
      </w:r>
      <w:r w:rsidRPr="003C7700">
        <w:rPr>
          <w:rFonts w:ascii="Calibri Light" w:hAnsi="Calibri Light" w:cs="Calibri Light"/>
          <w:sz w:val="23"/>
          <w:szCs w:val="23"/>
        </w:rPr>
        <w:t xml:space="preserve"> posiadanej infrastruktury aportem do innej spółki prawa handlowego lub spółki cywilnej. </w:t>
      </w:r>
    </w:p>
    <w:p w14:paraId="6C393F49" w14:textId="5A2766E0" w:rsidR="00CE3F65" w:rsidRPr="003C7700" w:rsidRDefault="00CE3F65" w:rsidP="00FE74A5">
      <w:pPr>
        <w:pStyle w:val="EYBulletedList1"/>
        <w:numPr>
          <w:ilvl w:val="0"/>
          <w:numId w:val="104"/>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 xml:space="preserve">Każda ze Stron poinformuje niezwłocznie drugą Stronę </w:t>
      </w:r>
      <w:r w:rsidR="00586558" w:rsidRPr="003C7700">
        <w:rPr>
          <w:rFonts w:ascii="Calibri Light" w:hAnsi="Calibri Light" w:cs="Calibri Light"/>
          <w:sz w:val="23"/>
          <w:szCs w:val="23"/>
        </w:rPr>
        <w:t xml:space="preserve">w formie pisemnej </w:t>
      </w:r>
      <w:r w:rsidRPr="003C7700">
        <w:rPr>
          <w:rFonts w:ascii="Calibri Light" w:hAnsi="Calibri Light" w:cs="Calibri Light"/>
          <w:sz w:val="23"/>
          <w:szCs w:val="23"/>
        </w:rPr>
        <w:t xml:space="preserve">o jakimkolwiek wniosku o ogłoszenie upadłości Strony, o otwarciu postępowania układowego, o złożeniu wniosku, podjęciu uchwały lub o zaistnieniu innego zdarzenia prowadzącego do rozwiązania Strony. </w:t>
      </w:r>
    </w:p>
    <w:p w14:paraId="55BA98D7" w14:textId="0F320956" w:rsidR="008A60DB" w:rsidRPr="003C7700" w:rsidRDefault="008A60DB" w:rsidP="00FE74A5">
      <w:pPr>
        <w:pStyle w:val="EYBulletedList1"/>
        <w:numPr>
          <w:ilvl w:val="0"/>
          <w:numId w:val="104"/>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Następujące załączniki do Umowy stanowią jej integralną część:</w:t>
      </w:r>
    </w:p>
    <w:p w14:paraId="2ED27A75" w14:textId="35BC4126" w:rsidR="008A60DB" w:rsidRPr="003C7700" w:rsidRDefault="00212A24" w:rsidP="00FE74A5">
      <w:pPr>
        <w:pStyle w:val="EYBulletedList1"/>
        <w:numPr>
          <w:ilvl w:val="1"/>
          <w:numId w:val="104"/>
        </w:numPr>
        <w:ind w:left="709" w:hanging="425"/>
        <w:jc w:val="left"/>
        <w:rPr>
          <w:rFonts w:ascii="Calibri Light" w:hAnsi="Calibri Light" w:cs="Calibri Light"/>
          <w:sz w:val="23"/>
          <w:szCs w:val="23"/>
        </w:rPr>
      </w:pPr>
      <w:r w:rsidRPr="003C7700">
        <w:rPr>
          <w:rFonts w:ascii="Calibri Light" w:hAnsi="Calibri Light" w:cs="Calibri Light"/>
          <w:sz w:val="23"/>
          <w:szCs w:val="23"/>
        </w:rPr>
        <w:t>Załącznik nr 1</w:t>
      </w:r>
      <w:r w:rsidR="005D4C64" w:rsidRPr="003C7700">
        <w:rPr>
          <w:rFonts w:ascii="Calibri Light" w:hAnsi="Calibri Light" w:cs="Calibri Light"/>
          <w:sz w:val="23"/>
          <w:szCs w:val="23"/>
        </w:rPr>
        <w:t xml:space="preserve"> </w:t>
      </w:r>
      <w:r w:rsidR="00F7755B" w:rsidRPr="003C7700">
        <w:rPr>
          <w:rFonts w:ascii="Calibri Light" w:hAnsi="Calibri Light" w:cs="Calibri Light"/>
          <w:sz w:val="23"/>
          <w:szCs w:val="23"/>
        </w:rPr>
        <w:t>Wz</w:t>
      </w:r>
      <w:r w:rsidR="00247762" w:rsidRPr="003C7700">
        <w:rPr>
          <w:rFonts w:ascii="Calibri Light" w:hAnsi="Calibri Light" w:cs="Calibri Light"/>
          <w:sz w:val="23"/>
          <w:szCs w:val="23"/>
        </w:rPr>
        <w:t>ory</w:t>
      </w:r>
      <w:r w:rsidR="00F7755B" w:rsidRPr="003C7700">
        <w:rPr>
          <w:rFonts w:ascii="Calibri Light" w:hAnsi="Calibri Light" w:cs="Calibri Light"/>
          <w:sz w:val="23"/>
          <w:szCs w:val="23"/>
        </w:rPr>
        <w:t xml:space="preserve"> Z</w:t>
      </w:r>
      <w:r w:rsidR="005D4C64" w:rsidRPr="003C7700">
        <w:rPr>
          <w:rFonts w:ascii="Calibri Light" w:hAnsi="Calibri Light" w:cs="Calibri Light"/>
          <w:sz w:val="23"/>
          <w:szCs w:val="23"/>
        </w:rPr>
        <w:t>amówie</w:t>
      </w:r>
      <w:r w:rsidR="00F7755B" w:rsidRPr="003C7700">
        <w:rPr>
          <w:rFonts w:ascii="Calibri Light" w:hAnsi="Calibri Light" w:cs="Calibri Light"/>
          <w:sz w:val="23"/>
          <w:szCs w:val="23"/>
        </w:rPr>
        <w:t>ń</w:t>
      </w:r>
    </w:p>
    <w:p w14:paraId="6BD765E0" w14:textId="5B3F2B68" w:rsidR="005D4C64" w:rsidRPr="003C7700" w:rsidRDefault="005D4C64" w:rsidP="00FE74A5">
      <w:pPr>
        <w:pStyle w:val="EYBulletedList1"/>
        <w:numPr>
          <w:ilvl w:val="1"/>
          <w:numId w:val="104"/>
        </w:numPr>
        <w:ind w:left="709" w:hanging="425"/>
        <w:jc w:val="left"/>
        <w:rPr>
          <w:rFonts w:ascii="Calibri Light" w:hAnsi="Calibri Light" w:cs="Calibri Light"/>
          <w:sz w:val="23"/>
          <w:szCs w:val="23"/>
        </w:rPr>
      </w:pPr>
      <w:r w:rsidRPr="003C7700">
        <w:rPr>
          <w:rFonts w:ascii="Calibri Light" w:hAnsi="Calibri Light" w:cs="Calibri Light"/>
          <w:sz w:val="23"/>
          <w:szCs w:val="23"/>
        </w:rPr>
        <w:t xml:space="preserve">Załącznik nr 2 </w:t>
      </w:r>
      <w:r w:rsidR="00F7755B" w:rsidRPr="003C7700">
        <w:rPr>
          <w:rFonts w:ascii="Calibri Light" w:hAnsi="Calibri Light" w:cs="Calibri Light"/>
          <w:sz w:val="23"/>
          <w:szCs w:val="23"/>
        </w:rPr>
        <w:t xml:space="preserve">Wzór </w:t>
      </w:r>
      <w:r w:rsidRPr="003C7700">
        <w:rPr>
          <w:rFonts w:ascii="Calibri Light" w:hAnsi="Calibri Light" w:cs="Calibri Light"/>
          <w:sz w:val="23"/>
          <w:szCs w:val="23"/>
        </w:rPr>
        <w:t>Protok</w:t>
      </w:r>
      <w:r w:rsidR="00F7755B" w:rsidRPr="003C7700">
        <w:rPr>
          <w:rFonts w:ascii="Calibri Light" w:hAnsi="Calibri Light" w:cs="Calibri Light"/>
          <w:sz w:val="23"/>
          <w:szCs w:val="23"/>
        </w:rPr>
        <w:t>ołu</w:t>
      </w:r>
      <w:r w:rsidRPr="003C7700">
        <w:rPr>
          <w:rFonts w:ascii="Calibri Light" w:hAnsi="Calibri Light" w:cs="Calibri Light"/>
          <w:sz w:val="23"/>
          <w:szCs w:val="23"/>
        </w:rPr>
        <w:t xml:space="preserve"> zdawczo-odbiorcz</w:t>
      </w:r>
      <w:r w:rsidR="00F7755B" w:rsidRPr="003C7700">
        <w:rPr>
          <w:rFonts w:ascii="Calibri Light" w:hAnsi="Calibri Light" w:cs="Calibri Light"/>
          <w:sz w:val="23"/>
          <w:szCs w:val="23"/>
        </w:rPr>
        <w:t>ego</w:t>
      </w:r>
    </w:p>
    <w:p w14:paraId="6D09298E" w14:textId="0DA04984" w:rsidR="005D4C64" w:rsidRPr="003C7700" w:rsidRDefault="005D4C64" w:rsidP="00FE74A5">
      <w:pPr>
        <w:pStyle w:val="EYBulletedList1"/>
        <w:numPr>
          <w:ilvl w:val="1"/>
          <w:numId w:val="104"/>
        </w:numPr>
        <w:ind w:left="709" w:hanging="425"/>
        <w:jc w:val="left"/>
        <w:rPr>
          <w:rFonts w:ascii="Calibri Light" w:hAnsi="Calibri Light" w:cs="Calibri Light"/>
          <w:sz w:val="23"/>
          <w:szCs w:val="23"/>
        </w:rPr>
      </w:pPr>
      <w:r w:rsidRPr="003C7700">
        <w:rPr>
          <w:rFonts w:ascii="Calibri Light" w:hAnsi="Calibri Light" w:cs="Calibri Light"/>
          <w:sz w:val="23"/>
          <w:szCs w:val="23"/>
        </w:rPr>
        <w:t xml:space="preserve">Załącznik nr </w:t>
      </w:r>
      <w:r w:rsidR="00C04612">
        <w:rPr>
          <w:rFonts w:ascii="Calibri Light" w:hAnsi="Calibri Light" w:cs="Calibri Light"/>
          <w:sz w:val="23"/>
          <w:szCs w:val="23"/>
        </w:rPr>
        <w:t>3</w:t>
      </w:r>
      <w:r w:rsidR="00F7755B" w:rsidRPr="003C7700">
        <w:rPr>
          <w:rFonts w:ascii="Calibri Light" w:hAnsi="Calibri Light" w:cs="Calibri Light"/>
          <w:sz w:val="23"/>
          <w:szCs w:val="23"/>
        </w:rPr>
        <w:t xml:space="preserve"> </w:t>
      </w:r>
      <w:r w:rsidRPr="003C7700">
        <w:rPr>
          <w:rFonts w:ascii="Calibri Light" w:hAnsi="Calibri Light" w:cs="Calibri Light"/>
          <w:sz w:val="23"/>
          <w:szCs w:val="23"/>
        </w:rPr>
        <w:t>Umow</w:t>
      </w:r>
      <w:r w:rsidR="00F7755B" w:rsidRPr="003C7700">
        <w:rPr>
          <w:rFonts w:ascii="Calibri Light" w:hAnsi="Calibri Light" w:cs="Calibri Light"/>
          <w:sz w:val="23"/>
          <w:szCs w:val="23"/>
        </w:rPr>
        <w:t>a</w:t>
      </w:r>
      <w:r w:rsidRPr="003C7700">
        <w:rPr>
          <w:rFonts w:ascii="Calibri Light" w:hAnsi="Calibri Light" w:cs="Calibri Light"/>
          <w:sz w:val="23"/>
          <w:szCs w:val="23"/>
        </w:rPr>
        <w:t xml:space="preserve"> Powierzenia Przetwarzania Danych Osobowych</w:t>
      </w:r>
    </w:p>
    <w:p w14:paraId="454EEAD5" w14:textId="6F33A370" w:rsidR="00703BAE" w:rsidRPr="003C7700" w:rsidRDefault="00703BAE" w:rsidP="00FE74A5">
      <w:pPr>
        <w:pStyle w:val="EYBulletedList1"/>
        <w:numPr>
          <w:ilvl w:val="1"/>
          <w:numId w:val="104"/>
        </w:numPr>
        <w:ind w:left="709" w:hanging="425"/>
        <w:jc w:val="left"/>
        <w:rPr>
          <w:rFonts w:ascii="Calibri Light" w:hAnsi="Calibri Light" w:cs="Calibri Light"/>
          <w:sz w:val="23"/>
          <w:szCs w:val="23"/>
        </w:rPr>
      </w:pPr>
      <w:r w:rsidRPr="003C7700">
        <w:rPr>
          <w:rFonts w:ascii="Calibri Light" w:hAnsi="Calibri Light" w:cs="Calibri Light"/>
          <w:sz w:val="23"/>
          <w:szCs w:val="23"/>
        </w:rPr>
        <w:t xml:space="preserve">Załącznik nr </w:t>
      </w:r>
      <w:r w:rsidR="00C04612">
        <w:rPr>
          <w:rFonts w:ascii="Calibri Light" w:hAnsi="Calibri Light" w:cs="Calibri Light"/>
          <w:sz w:val="23"/>
          <w:szCs w:val="23"/>
        </w:rPr>
        <w:t>4</w:t>
      </w:r>
      <w:r w:rsidRPr="003C7700">
        <w:rPr>
          <w:rFonts w:ascii="Calibri Light" w:hAnsi="Calibri Light" w:cs="Calibri Light"/>
          <w:sz w:val="23"/>
          <w:szCs w:val="23"/>
        </w:rPr>
        <w:t xml:space="preserve"> Wykaz osób upoważnionych</w:t>
      </w:r>
      <w:r w:rsidR="00FA42A4" w:rsidRPr="003C7700">
        <w:rPr>
          <w:rFonts w:ascii="Calibri Light" w:hAnsi="Calibri Light" w:cs="Calibri Light"/>
          <w:sz w:val="23"/>
          <w:szCs w:val="23"/>
        </w:rPr>
        <w:t xml:space="preserve"> przez OK</w:t>
      </w:r>
    </w:p>
    <w:p w14:paraId="186C238D" w14:textId="4021264C" w:rsidR="00703BAE" w:rsidRPr="003C7700" w:rsidRDefault="00703BAE" w:rsidP="00FE74A5">
      <w:pPr>
        <w:pStyle w:val="EYBulletedList1"/>
        <w:numPr>
          <w:ilvl w:val="1"/>
          <w:numId w:val="104"/>
        </w:numPr>
        <w:ind w:left="709" w:hanging="425"/>
        <w:jc w:val="left"/>
        <w:rPr>
          <w:rFonts w:ascii="Calibri Light" w:hAnsi="Calibri Light" w:cs="Calibri Light"/>
          <w:sz w:val="23"/>
          <w:szCs w:val="23"/>
        </w:rPr>
      </w:pPr>
      <w:r w:rsidRPr="003C7700">
        <w:rPr>
          <w:rFonts w:ascii="Calibri Light" w:hAnsi="Calibri Light" w:cs="Calibri Light"/>
          <w:sz w:val="23"/>
          <w:szCs w:val="23"/>
        </w:rPr>
        <w:t xml:space="preserve">Załącznik nr </w:t>
      </w:r>
      <w:r w:rsidR="00C04612">
        <w:rPr>
          <w:rFonts w:ascii="Calibri Light" w:hAnsi="Calibri Light" w:cs="Calibri Light"/>
          <w:sz w:val="23"/>
          <w:szCs w:val="23"/>
        </w:rPr>
        <w:t>5</w:t>
      </w:r>
      <w:r w:rsidRPr="003C7700">
        <w:rPr>
          <w:rFonts w:ascii="Calibri Light" w:hAnsi="Calibri Light" w:cs="Calibri Light"/>
          <w:sz w:val="23"/>
          <w:szCs w:val="23"/>
        </w:rPr>
        <w:t xml:space="preserve"> Dane kontaktowe Stron</w:t>
      </w:r>
    </w:p>
    <w:p w14:paraId="55A27C32" w14:textId="77777777" w:rsidR="00212A24" w:rsidRPr="003C7700" w:rsidRDefault="00212A24" w:rsidP="002E791E">
      <w:pPr>
        <w:pStyle w:val="EYBulletedList1"/>
        <w:numPr>
          <w:ilvl w:val="0"/>
          <w:numId w:val="0"/>
        </w:numPr>
        <w:ind w:left="786"/>
        <w:jc w:val="left"/>
        <w:rPr>
          <w:rFonts w:ascii="Calibri Light" w:hAnsi="Calibri Light" w:cs="Calibri Light"/>
          <w:sz w:val="23"/>
          <w:szCs w:val="23"/>
        </w:rPr>
      </w:pPr>
    </w:p>
    <w:p w14:paraId="37E6263E" w14:textId="2C243149" w:rsidR="005074BC" w:rsidRPr="003C7700" w:rsidRDefault="00C87082" w:rsidP="008A32B1">
      <w:pPr>
        <w:tabs>
          <w:tab w:val="left" w:pos="-720"/>
          <w:tab w:val="left" w:pos="1418"/>
          <w:tab w:val="left" w:pos="6946"/>
        </w:tabs>
        <w:rPr>
          <w:rFonts w:ascii="Calibri Light" w:hAnsi="Calibri Light" w:cs="Calibri Light"/>
        </w:rPr>
      </w:pPr>
      <w:r w:rsidRPr="003C7700">
        <w:rPr>
          <w:rFonts w:ascii="Calibri Light" w:hAnsi="Calibri Light" w:cs="Calibri Light"/>
        </w:rPr>
        <w:tab/>
      </w:r>
      <w:r w:rsidR="005074BC" w:rsidRPr="003C7700">
        <w:rPr>
          <w:rFonts w:ascii="Calibri Light" w:hAnsi="Calibri Light" w:cs="Calibri Light"/>
        </w:rPr>
        <w:t>OSD</w:t>
      </w:r>
      <w:r w:rsidR="005074BC" w:rsidRPr="003C7700">
        <w:rPr>
          <w:rFonts w:ascii="Calibri Light" w:hAnsi="Calibri Light" w:cs="Calibri Light"/>
        </w:rPr>
        <w:tab/>
        <w:t>OK</w:t>
      </w:r>
    </w:p>
    <w:p w14:paraId="0383763F" w14:textId="77777777" w:rsidR="00C87082" w:rsidRPr="003C7700" w:rsidRDefault="00C87082" w:rsidP="008A32B1">
      <w:pPr>
        <w:tabs>
          <w:tab w:val="left" w:pos="-720"/>
          <w:tab w:val="left" w:pos="1418"/>
          <w:tab w:val="left" w:pos="6946"/>
        </w:tabs>
        <w:rPr>
          <w:rFonts w:ascii="Calibri Light" w:hAnsi="Calibri Light" w:cs="Calibri Light"/>
        </w:rPr>
      </w:pPr>
    </w:p>
    <w:p w14:paraId="1355F271" w14:textId="210F83AD" w:rsidR="005074BC" w:rsidRPr="003C7700" w:rsidRDefault="005074BC" w:rsidP="008A32B1">
      <w:pPr>
        <w:ind w:left="360"/>
        <w:rPr>
          <w:rFonts w:ascii="Calibri Light" w:hAnsi="Calibri Light" w:cs="Calibri Light"/>
        </w:rPr>
      </w:pPr>
      <w:r w:rsidRPr="003C7700">
        <w:rPr>
          <w:rFonts w:ascii="Calibri Light" w:hAnsi="Calibri Light" w:cs="Calibri Light"/>
        </w:rPr>
        <w:t xml:space="preserve">………………………………………………                                          </w:t>
      </w:r>
      <w:r w:rsidR="00C87082" w:rsidRPr="003C7700">
        <w:rPr>
          <w:rFonts w:ascii="Calibri Light" w:hAnsi="Calibri Light" w:cs="Calibri Light"/>
        </w:rPr>
        <w:t>………………………………………………</w:t>
      </w:r>
    </w:p>
    <w:p w14:paraId="542A929D" w14:textId="355C4139" w:rsidR="00C94C2F" w:rsidRPr="003C7700" w:rsidRDefault="00C87082" w:rsidP="00AD6CAC">
      <w:pPr>
        <w:tabs>
          <w:tab w:val="left" w:pos="1134"/>
          <w:tab w:val="left" w:pos="6521"/>
        </w:tabs>
        <w:spacing w:after="120" w:line="269" w:lineRule="auto"/>
        <w:ind w:left="360"/>
        <w:rPr>
          <w:rFonts w:ascii="Calibri Light" w:hAnsi="Calibri Light" w:cs="Calibri Light"/>
          <w:i/>
          <w:sz w:val="16"/>
          <w:szCs w:val="16"/>
        </w:rPr>
      </w:pPr>
      <w:r w:rsidRPr="003C7700">
        <w:rPr>
          <w:rFonts w:ascii="Calibri Light" w:hAnsi="Calibri Light" w:cs="Calibri Light"/>
          <w:i/>
          <w:sz w:val="16"/>
          <w:szCs w:val="16"/>
        </w:rPr>
        <w:tab/>
        <w:t>(data i podpis)</w:t>
      </w:r>
      <w:r w:rsidRPr="003C7700">
        <w:rPr>
          <w:rFonts w:ascii="Calibri Light" w:hAnsi="Calibri Light" w:cs="Calibri Light"/>
          <w:i/>
          <w:sz w:val="16"/>
          <w:szCs w:val="16"/>
        </w:rPr>
        <w:tab/>
      </w:r>
      <w:r w:rsidR="005074BC" w:rsidRPr="003C7700">
        <w:rPr>
          <w:rFonts w:ascii="Calibri Light" w:hAnsi="Calibri Light" w:cs="Calibri Light"/>
          <w:i/>
          <w:sz w:val="16"/>
          <w:szCs w:val="16"/>
        </w:rPr>
        <w:t>(data i podpis)</w:t>
      </w:r>
    </w:p>
    <w:sectPr w:rsidR="00C94C2F" w:rsidRPr="003C7700" w:rsidSect="00AD6CAC">
      <w:headerReference w:type="even" r:id="rId13"/>
      <w:headerReference w:type="default" r:id="rId14"/>
      <w:footerReference w:type="default" r:id="rId15"/>
      <w:headerReference w:type="first" r:id="rId16"/>
      <w:pgSz w:w="11909" w:h="16834" w:code="9"/>
      <w:pgMar w:top="993"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21ADA9" w14:textId="77777777" w:rsidR="00B003ED" w:rsidRDefault="00B003ED">
      <w:r>
        <w:separator/>
      </w:r>
    </w:p>
    <w:p w14:paraId="08100723" w14:textId="77777777" w:rsidR="00B003ED" w:rsidRDefault="00B003ED"/>
    <w:p w14:paraId="69EE7BEA" w14:textId="77777777" w:rsidR="00B003ED" w:rsidRDefault="00B003ED"/>
    <w:p w14:paraId="7D14B4AB" w14:textId="77777777" w:rsidR="00B003ED" w:rsidRDefault="00B003ED"/>
    <w:p w14:paraId="1E63FD35" w14:textId="77777777" w:rsidR="00B003ED" w:rsidRDefault="00B003ED"/>
    <w:p w14:paraId="7CF5A21B" w14:textId="77777777" w:rsidR="00B003ED" w:rsidRDefault="00B003ED"/>
    <w:p w14:paraId="7658ED6D" w14:textId="77777777" w:rsidR="00B003ED" w:rsidRDefault="00B003ED"/>
  </w:endnote>
  <w:endnote w:type="continuationSeparator" w:id="0">
    <w:p w14:paraId="33EF0F39" w14:textId="77777777" w:rsidR="00B003ED" w:rsidRDefault="00B003ED">
      <w:r>
        <w:continuationSeparator/>
      </w:r>
    </w:p>
    <w:p w14:paraId="7527C962" w14:textId="77777777" w:rsidR="00B003ED" w:rsidRDefault="00B003ED"/>
    <w:p w14:paraId="12659FFA" w14:textId="77777777" w:rsidR="00B003ED" w:rsidRDefault="00B003ED"/>
    <w:p w14:paraId="5FB6F889" w14:textId="77777777" w:rsidR="00B003ED" w:rsidRDefault="00B003ED"/>
    <w:p w14:paraId="09697AE3" w14:textId="77777777" w:rsidR="00B003ED" w:rsidRDefault="00B003ED"/>
    <w:p w14:paraId="2E9C0526" w14:textId="77777777" w:rsidR="00B003ED" w:rsidRDefault="00B003ED"/>
    <w:p w14:paraId="327E3C80" w14:textId="77777777" w:rsidR="00B003ED" w:rsidRDefault="00B003ED"/>
  </w:endnote>
  <w:endnote w:type="continuationNotice" w:id="1">
    <w:p w14:paraId="518CA854" w14:textId="77777777" w:rsidR="00B003ED" w:rsidRDefault="00B003E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 w:name="EYInterstate Light">
    <w:altName w:val="Cambria"/>
    <w:charset w:val="EE"/>
    <w:family w:val="auto"/>
    <w:pitch w:val="variable"/>
    <w:sig w:usb0="A00002AF" w:usb1="5000206A" w:usb2="00000000" w:usb3="00000000" w:csb0="0000009F" w:csb1="00000000"/>
  </w:font>
  <w:font w:name="Arial">
    <w:panose1 w:val="020B0604020202020204"/>
    <w:charset w:val="EE"/>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EYInterstate">
    <w:altName w:val="Cambria"/>
    <w:charset w:val="EE"/>
    <w:family w:val="auto"/>
    <w:pitch w:val="variable"/>
    <w:sig w:usb0="800002AF" w:usb1="5000204A" w:usb2="00000000" w:usb3="00000000" w:csb0="0000009F" w:csb1="00000000"/>
  </w:font>
  <w:font w:name="Tahoma">
    <w:panose1 w:val="020B0604030504040204"/>
    <w:charset w:val="EE"/>
    <w:family w:val="swiss"/>
    <w:pitch w:val="variable"/>
    <w:sig w:usb0="E1002EFF" w:usb1="C000605B" w:usb2="00000029" w:usb3="00000000" w:csb0="000101FF" w:csb1="00000000"/>
  </w:font>
  <w:font w:name="EYInterstate-Regular">
    <w:altName w:val="Times New Roman"/>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EYInterstate-Light">
    <w:altName w:val="Times New Roman"/>
    <w:panose1 w:val="00000000000000000000"/>
    <w:charset w:val="4D"/>
    <w:family w:val="auto"/>
    <w:notTrueType/>
    <w:pitch w:val="default"/>
    <w:sig w:usb0="00000003" w:usb1="00000000" w:usb2="00000000" w:usb3="00000000" w:csb0="00000001" w:csb1="00000000"/>
  </w:font>
  <w:font w:name="EYInterstate Regular">
    <w:altName w:val="Times New Roman"/>
    <w:panose1 w:val="00000000000000000000"/>
    <w:charset w:val="00"/>
    <w:family w:val="roman"/>
    <w:notTrueType/>
    <w:pitch w:val="default"/>
  </w:font>
  <w:font w:name="EYInterstate-LightItalic">
    <w:altName w:val="Times New Roman"/>
    <w:panose1 w:val="00000000000000000000"/>
    <w:charset w:val="4D"/>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EE"/>
    <w:family w:val="roman"/>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90FC3" w14:textId="77777777" w:rsidR="0025637C" w:rsidRDefault="0025637C">
    <w:pPr>
      <w:pStyle w:val="Stopka"/>
      <w:jc w:val="right"/>
    </w:pPr>
  </w:p>
  <w:p w14:paraId="23BE92F1" w14:textId="77777777" w:rsidR="0025637C" w:rsidRPr="00D01CAE" w:rsidRDefault="0025637C" w:rsidP="008F08C7">
    <w:pPr>
      <w:pStyle w:val="EYNormal"/>
      <w:tabs>
        <w:tab w:val="left" w:pos="227"/>
      </w:tabs>
      <w:rPr>
        <w:rFonts w:asciiTheme="majorHAnsi" w:hAnsiTheme="majorHAnsi"/>
        <w:lang w:val="pl-PL"/>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9E2F23" w14:textId="4AECAAF9" w:rsidR="0025637C" w:rsidRPr="00F64052" w:rsidRDefault="0025637C" w:rsidP="00F64052">
    <w:pP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FEBB9" w14:textId="53062417" w:rsidR="0025637C" w:rsidRDefault="0025637C" w:rsidP="00DE1D0F">
    <w:pPr>
      <w:tabs>
        <w:tab w:val="center" w:pos="4514"/>
        <w:tab w:val="left" w:pos="7719"/>
      </w:tabs>
      <w:rPr>
        <w:rFonts w:ascii="Calibri" w:hAnsi="Calibri"/>
        <w:sz w:val="16"/>
        <w:szCs w:val="16"/>
      </w:rPr>
    </w:pPr>
  </w:p>
  <w:p w14:paraId="19139B57" w14:textId="11C976C3" w:rsidR="0025637C" w:rsidRPr="007F731F" w:rsidRDefault="0025637C" w:rsidP="00DE1D0F">
    <w:pPr>
      <w:ind w:left="1077" w:firstLine="1077"/>
      <w:jc w:val="right"/>
      <w:rPr>
        <w:rFonts w:ascii="Calibri" w:hAnsi="Calibri"/>
        <w:sz w:val="16"/>
        <w:szCs w:val="16"/>
      </w:rPr>
    </w:pPr>
    <w:r w:rsidRPr="007F731F">
      <w:rPr>
        <w:rFonts w:ascii="Calibri" w:hAnsi="Calibri"/>
        <w:sz w:val="16"/>
        <w:szCs w:val="16"/>
      </w:rPr>
      <w:fldChar w:fldCharType="begin"/>
    </w:r>
    <w:r w:rsidRPr="007F731F">
      <w:rPr>
        <w:rFonts w:ascii="Calibri" w:hAnsi="Calibri"/>
        <w:sz w:val="16"/>
        <w:szCs w:val="16"/>
      </w:rPr>
      <w:instrText>PAGE   \* MERGEFORMAT</w:instrText>
    </w:r>
    <w:r w:rsidRPr="007F731F">
      <w:rPr>
        <w:rFonts w:ascii="Calibri" w:hAnsi="Calibri"/>
        <w:sz w:val="16"/>
        <w:szCs w:val="16"/>
      </w:rPr>
      <w:fldChar w:fldCharType="separate"/>
    </w:r>
    <w:r w:rsidR="009627DD">
      <w:rPr>
        <w:rFonts w:ascii="Calibri" w:hAnsi="Calibri"/>
        <w:noProof/>
        <w:sz w:val="16"/>
        <w:szCs w:val="16"/>
      </w:rPr>
      <w:t>22</w:t>
    </w:r>
    <w:r w:rsidRPr="007F731F">
      <w:rPr>
        <w:rFonts w:ascii="Calibri" w:hAnsi="Calibr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336DDA" w14:textId="77777777" w:rsidR="00B003ED" w:rsidRPr="009F10D4" w:rsidRDefault="00B003ED" w:rsidP="009F10D4">
      <w:r>
        <w:separator/>
      </w:r>
    </w:p>
  </w:footnote>
  <w:footnote w:type="continuationSeparator" w:id="0">
    <w:p w14:paraId="1296E34F" w14:textId="77777777" w:rsidR="00B003ED" w:rsidRDefault="00B003ED">
      <w:r>
        <w:continuationSeparator/>
      </w:r>
    </w:p>
    <w:p w14:paraId="419B0A77" w14:textId="77777777" w:rsidR="00B003ED" w:rsidRDefault="00B003ED"/>
    <w:p w14:paraId="73ED5CFB" w14:textId="77777777" w:rsidR="00B003ED" w:rsidRDefault="00B003ED"/>
    <w:p w14:paraId="7414FCA5" w14:textId="77777777" w:rsidR="00B003ED" w:rsidRDefault="00B003ED"/>
    <w:p w14:paraId="642D42B2" w14:textId="77777777" w:rsidR="00B003ED" w:rsidRDefault="00B003ED"/>
    <w:p w14:paraId="37649123" w14:textId="77777777" w:rsidR="00B003ED" w:rsidRDefault="00B003ED"/>
    <w:p w14:paraId="2820C9D4" w14:textId="77777777" w:rsidR="00B003ED" w:rsidRDefault="00B003ED"/>
  </w:footnote>
  <w:footnote w:type="continuationNotice" w:id="1">
    <w:p w14:paraId="42091322" w14:textId="77777777" w:rsidR="00B003ED" w:rsidRDefault="00B003ED"/>
  </w:footnote>
  <w:footnote w:id="2">
    <w:p w14:paraId="31C5B6A7" w14:textId="7DB321C3" w:rsidR="0025637C" w:rsidRPr="00D64B4B" w:rsidRDefault="0025637C" w:rsidP="00D64B4B">
      <w:pPr>
        <w:pStyle w:val="EYBodytextwithparaspace"/>
        <w:spacing w:before="0" w:after="0" w:line="240" w:lineRule="auto"/>
        <w:jc w:val="left"/>
        <w:rPr>
          <w:rFonts w:ascii="Calibri Light" w:hAnsi="Calibri Light" w:cs="Calibri Light"/>
          <w:sz w:val="18"/>
          <w:szCs w:val="18"/>
        </w:rPr>
      </w:pPr>
      <w:r w:rsidRPr="00F50B2E">
        <w:rPr>
          <w:rStyle w:val="Odwoanieprzypisudolnego"/>
          <w:rFonts w:ascii="Calibri Light" w:hAnsi="Calibri Light" w:cs="Calibri Light"/>
          <w:sz w:val="18"/>
          <w:szCs w:val="18"/>
        </w:rPr>
        <w:footnoteRef/>
      </w:r>
      <w:r w:rsidRPr="00F50B2E">
        <w:rPr>
          <w:rFonts w:ascii="Calibri Light" w:hAnsi="Calibri Light" w:cs="Calibri Light"/>
          <w:sz w:val="18"/>
          <w:szCs w:val="18"/>
        </w:rPr>
        <w:t xml:space="preserve"> Limit 15 minut dotyczy udzielenia odpowiedzi, które mogą być udzielone w sposób automatyczny (bez udziału człowieka); w przypadku pytań, które wymagają udziału człowieka, w ciągu 15 minut powinno być wysłane powiadomienie o przyjęciu zapytania i konieczności zajęcia się sprawą przez OSD.</w:t>
      </w:r>
    </w:p>
  </w:footnote>
  <w:footnote w:id="3">
    <w:p w14:paraId="3FE60FD8" w14:textId="0909ADB7" w:rsidR="0025637C" w:rsidRPr="0035699D" w:rsidRDefault="0025637C" w:rsidP="00907464">
      <w:pPr>
        <w:pStyle w:val="EYBodytextwithparaspace"/>
        <w:spacing w:before="0" w:after="0" w:line="240" w:lineRule="auto"/>
        <w:rPr>
          <w:rFonts w:ascii="Calibri Light" w:hAnsi="Calibri Light" w:cs="Calibri Light"/>
          <w:color w:val="2E2E38" w:themeColor="text1"/>
          <w:sz w:val="18"/>
          <w:szCs w:val="18"/>
        </w:rPr>
      </w:pPr>
      <w:r w:rsidRPr="00F50B2E">
        <w:rPr>
          <w:rStyle w:val="Odwoanieprzypisudolnego"/>
          <w:rFonts w:ascii="Calibri Light" w:hAnsi="Calibri Light" w:cs="Calibri Light"/>
          <w:color w:val="2E2E38" w:themeColor="text1"/>
          <w:sz w:val="18"/>
          <w:szCs w:val="18"/>
        </w:rPr>
        <w:footnoteRef/>
      </w:r>
      <w:r w:rsidRPr="00F50B2E">
        <w:rPr>
          <w:rFonts w:ascii="Calibri Light" w:hAnsi="Calibri Light" w:cs="Calibri Light"/>
          <w:color w:val="2E2E38" w:themeColor="text1"/>
          <w:sz w:val="18"/>
          <w:szCs w:val="18"/>
        </w:rPr>
        <w:t xml:space="preserve"> Należy przez to rozumieć Usługę Detaliczną świadczoną pojedynczo lub w pakiecie; powyższe nie oznacza wymogu zgodności opcji prędkości Usługi Detalicznej z opcją prędkości usługi BSA.</w:t>
      </w:r>
    </w:p>
  </w:footnote>
  <w:footnote w:id="4">
    <w:p w14:paraId="4DF6C659" w14:textId="43316547" w:rsidR="0025637C" w:rsidRPr="00AD2D99" w:rsidRDefault="0025637C" w:rsidP="00AD2D99">
      <w:pPr>
        <w:pStyle w:val="Akapitzlist"/>
        <w:ind w:left="0"/>
        <w:rPr>
          <w:rFonts w:ascii="Calibri Light" w:hAnsi="Calibri Light" w:cs="Calibri Light"/>
          <w:color w:val="2E2E38" w:themeColor="text1"/>
          <w:sz w:val="18"/>
        </w:rPr>
      </w:pPr>
      <w:r w:rsidRPr="00AD2D99">
        <w:rPr>
          <w:rStyle w:val="Odwoanieprzypisudolnego"/>
          <w:rFonts w:ascii="Calibri Light" w:hAnsi="Calibri Light" w:cs="Calibri Light"/>
          <w:color w:val="2E2E38" w:themeColor="text1"/>
          <w:sz w:val="18"/>
        </w:rPr>
        <w:footnoteRef/>
      </w:r>
      <w:r w:rsidRPr="00AD2D99">
        <w:rPr>
          <w:rFonts w:ascii="Calibri Light" w:hAnsi="Calibri Light" w:cs="Calibri Light"/>
          <w:color w:val="2E2E38" w:themeColor="text1"/>
          <w:sz w:val="18"/>
        </w:rPr>
        <w:t xml:space="preserve"> W przypadku stosowania opłat w podziale na SFH/MFH </w:t>
      </w:r>
      <w:r>
        <w:rPr>
          <w:rFonts w:ascii="Calibri Light" w:hAnsi="Calibri Light" w:cs="Calibri Light"/>
          <w:color w:val="2E2E38" w:themeColor="text1"/>
          <w:sz w:val="18"/>
        </w:rPr>
        <w:t>OSD</w:t>
      </w:r>
      <w:r w:rsidRPr="00AD2D99">
        <w:rPr>
          <w:rFonts w:ascii="Calibri Light" w:hAnsi="Calibri Light" w:cs="Calibri Light"/>
          <w:color w:val="2E2E38" w:themeColor="text1"/>
          <w:sz w:val="18"/>
        </w:rPr>
        <w:t xml:space="preserve"> określi rodzaj zabudowy dla każdego PA</w:t>
      </w:r>
    </w:p>
  </w:footnote>
  <w:footnote w:id="5">
    <w:p w14:paraId="6212824F" w14:textId="1B6F350F" w:rsidR="0025637C" w:rsidRPr="0035699D" w:rsidRDefault="0025637C" w:rsidP="00757568">
      <w:pPr>
        <w:pStyle w:val="EYBodytextwithparaspace"/>
        <w:spacing w:before="0" w:after="0" w:line="240" w:lineRule="auto"/>
        <w:rPr>
          <w:rFonts w:ascii="Calibri Light" w:hAnsi="Calibri Light" w:cs="Calibri Light"/>
          <w:color w:val="2E2E38" w:themeColor="text1"/>
          <w:sz w:val="18"/>
          <w:szCs w:val="18"/>
        </w:rPr>
      </w:pPr>
      <w:r w:rsidRPr="0035699D">
        <w:rPr>
          <w:rStyle w:val="Odwoanieprzypisudolnego"/>
          <w:rFonts w:ascii="Calibri Light" w:hAnsi="Calibri Light" w:cs="Calibri Light"/>
          <w:color w:val="2E2E38" w:themeColor="text1"/>
          <w:sz w:val="18"/>
          <w:szCs w:val="18"/>
        </w:rPr>
        <w:footnoteRef/>
      </w:r>
      <w:r w:rsidRPr="0035699D">
        <w:rPr>
          <w:rFonts w:ascii="Calibri Light" w:hAnsi="Calibri Light" w:cs="Calibri Light"/>
          <w:color w:val="2E2E38" w:themeColor="text1"/>
          <w:sz w:val="18"/>
          <w:szCs w:val="18"/>
        </w:rPr>
        <w:t xml:space="preserve"> W przypadku wyboru przez OK ONT spoza listy, OSD przeprowadza proces certyfikacji ONT w oparciu o kosztorys.</w:t>
      </w:r>
    </w:p>
  </w:footnote>
  <w:footnote w:id="6">
    <w:p w14:paraId="37724D1A" w14:textId="66E39526" w:rsidR="0025637C" w:rsidRPr="0003539B" w:rsidRDefault="0025637C" w:rsidP="00F50B2E">
      <w:pPr>
        <w:pStyle w:val="Akapitzlist"/>
        <w:spacing w:line="240" w:lineRule="auto"/>
        <w:ind w:left="0"/>
        <w:rPr>
          <w:rFonts w:ascii="Calibri Light" w:hAnsi="Calibri Light" w:cs="Calibri Light"/>
          <w:sz w:val="18"/>
        </w:rPr>
      </w:pPr>
      <w:r w:rsidRPr="0003539B">
        <w:rPr>
          <w:rStyle w:val="Odwoanieprzypisudolnego"/>
          <w:rFonts w:ascii="Calibri Light" w:hAnsi="Calibri Light" w:cs="Calibri Light"/>
          <w:sz w:val="18"/>
        </w:rPr>
        <w:footnoteRef/>
      </w:r>
      <w:r w:rsidRPr="0003539B">
        <w:rPr>
          <w:rFonts w:ascii="Calibri Light" w:hAnsi="Calibri Light" w:cs="Calibri Light"/>
          <w:sz w:val="18"/>
        </w:rPr>
        <w:t xml:space="preserve"> W tym przypadku OSD według własnego wyboru, z zastrzeżeniem równego i niedyskryminującego traktowania PT, może rozwiązać Umowę w trybie wskazanym w pkt 8.1 </w:t>
      </w:r>
      <w:proofErr w:type="spellStart"/>
      <w:r w:rsidRPr="0003539B">
        <w:rPr>
          <w:rFonts w:ascii="Calibri Light" w:hAnsi="Calibri Light" w:cs="Calibri Light"/>
          <w:sz w:val="18"/>
        </w:rPr>
        <w:t>ppkt</w:t>
      </w:r>
      <w:proofErr w:type="spellEnd"/>
      <w:r w:rsidRPr="0003539B">
        <w:rPr>
          <w:rFonts w:ascii="Calibri Light" w:hAnsi="Calibri Light" w:cs="Calibri Light"/>
          <w:sz w:val="18"/>
        </w:rPr>
        <w:t xml:space="preserve"> 4 Umowy albo może żądać od OK zapłaty kary umownej o której mowa w Rozdziale 17, </w:t>
      </w:r>
      <w:proofErr w:type="spellStart"/>
      <w:r w:rsidRPr="0003539B">
        <w:rPr>
          <w:rFonts w:ascii="Calibri Light" w:hAnsi="Calibri Light" w:cs="Calibri Light"/>
          <w:sz w:val="18"/>
        </w:rPr>
        <w:t>ppkt</w:t>
      </w:r>
      <w:proofErr w:type="spellEnd"/>
      <w:r w:rsidRPr="0003539B">
        <w:rPr>
          <w:rFonts w:ascii="Calibri Light" w:hAnsi="Calibri Light" w:cs="Calibri Light"/>
          <w:sz w:val="18"/>
        </w:rPr>
        <w:t xml:space="preserve"> 5 lit. i Umowy</w:t>
      </w:r>
    </w:p>
  </w:footnote>
  <w:footnote w:id="7">
    <w:p w14:paraId="3B51FBE7" w14:textId="470205C1" w:rsidR="0025637C" w:rsidRPr="00D44A7E" w:rsidRDefault="0025637C" w:rsidP="00EF5340">
      <w:pPr>
        <w:pStyle w:val="Bezodstpw"/>
        <w:rPr>
          <w:rFonts w:ascii="Calibri Light" w:hAnsi="Calibri Light" w:cs="Calibri Light"/>
          <w:sz w:val="18"/>
          <w:szCs w:val="18"/>
        </w:rPr>
      </w:pPr>
      <w:r w:rsidRPr="00F50B2E">
        <w:rPr>
          <w:rStyle w:val="Odwoanieprzypisudolnego"/>
          <w:rFonts w:ascii="Calibri Light" w:hAnsi="Calibri Light" w:cs="Calibri Light"/>
          <w:color w:val="2E2E38" w:themeColor="text1"/>
          <w:sz w:val="18"/>
          <w:szCs w:val="18"/>
        </w:rPr>
        <w:footnoteRef/>
      </w:r>
      <w:r w:rsidRPr="00F50B2E">
        <w:rPr>
          <w:rStyle w:val="Odwoanieprzypisudolnego"/>
          <w:rFonts w:ascii="Calibri Light" w:hAnsi="Calibri Light" w:cs="Calibri Light"/>
          <w:color w:val="2E2E38" w:themeColor="text1"/>
          <w:sz w:val="18"/>
          <w:szCs w:val="18"/>
        </w:rPr>
        <w:t xml:space="preserve"> </w:t>
      </w:r>
      <w:r w:rsidRPr="00F50B2E">
        <w:rPr>
          <w:rFonts w:ascii="Calibri Light" w:hAnsi="Calibri Light" w:cs="Calibri Light"/>
          <w:color w:val="2E2E38" w:themeColor="text1"/>
          <w:sz w:val="18"/>
          <w:szCs w:val="18"/>
        </w:rPr>
        <w:t>https://bip.uke.gov.pl/informacje-dla-przesiebiorcow/wymiana-komunikatow-zmiana-dostawcy-uslugi-dostepu-do-internetu,14.html</w:t>
      </w:r>
    </w:p>
  </w:footnote>
  <w:footnote w:id="8">
    <w:p w14:paraId="65EC67D4" w14:textId="0FB3867D" w:rsidR="0025637C" w:rsidRPr="00A91BC0" w:rsidRDefault="0025637C" w:rsidP="00DE4500">
      <w:pPr>
        <w:pStyle w:val="Akapitzlist"/>
        <w:spacing w:line="240" w:lineRule="auto"/>
        <w:ind w:left="0"/>
        <w:rPr>
          <w:rFonts w:ascii="Calibri Light" w:hAnsi="Calibri Light" w:cs="Calibri Light"/>
          <w:color w:val="2E2E38" w:themeColor="text1"/>
        </w:rPr>
      </w:pPr>
      <w:r w:rsidRPr="00A91BC0">
        <w:rPr>
          <w:rStyle w:val="Odwoanieprzypisudolnego"/>
          <w:rFonts w:ascii="Calibri Light" w:hAnsi="Calibri Light" w:cs="Calibri Light"/>
          <w:color w:val="2E2E38" w:themeColor="text1"/>
          <w:sz w:val="18"/>
          <w:szCs w:val="18"/>
        </w:rPr>
        <w:footnoteRef/>
      </w:r>
      <w:r w:rsidRPr="00A91BC0">
        <w:rPr>
          <w:rFonts w:ascii="Calibri Light" w:hAnsi="Calibri Light" w:cs="Calibri Light"/>
          <w:color w:val="2E2E38" w:themeColor="text1"/>
        </w:rPr>
        <w:t xml:space="preserve"> </w:t>
      </w:r>
      <w:r w:rsidRPr="00A91BC0">
        <w:rPr>
          <w:rFonts w:ascii="Calibri Light" w:hAnsi="Calibri Light" w:cs="Calibri Light"/>
          <w:bCs/>
          <w:color w:val="2E2E38" w:themeColor="text1"/>
          <w:sz w:val="18"/>
          <w:szCs w:val="18"/>
          <w:shd w:val="clear" w:color="auto" w:fill="FFFFFF"/>
        </w:rPr>
        <w:t>Zabudowa jednorodzinna</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 xml:space="preserve">(ang. Single Family House) </w:t>
      </w:r>
      <w:r>
        <w:rPr>
          <w:rFonts w:ascii="Calibri Light" w:hAnsi="Calibri Light" w:cs="Calibri Light"/>
          <w:bCs/>
          <w:color w:val="2E2E38" w:themeColor="text1"/>
          <w:sz w:val="18"/>
          <w:szCs w:val="18"/>
          <w:shd w:val="clear" w:color="auto" w:fill="FFFFFF"/>
        </w:rPr>
        <w:t>–</w:t>
      </w:r>
      <w:r w:rsidRPr="00DE4500">
        <w:rPr>
          <w:rFonts w:ascii="Calibri Light" w:hAnsi="Calibri Light" w:cs="Calibri Light"/>
          <w:bCs/>
          <w:color w:val="2E2E38" w:themeColor="text1"/>
          <w:sz w:val="18"/>
          <w:szCs w:val="18"/>
          <w:shd w:val="clear" w:color="auto" w:fill="FFFFFF"/>
        </w:rPr>
        <w:t xml:space="preserve"> oznacza budynek wolnostojący albo budynek w zabudowie</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bliźniaczej, szeregowej lub grupowej, stanowiący konstrukcyjnie samodzielną całość, w którym</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są wydzielone nie więcej niż dwa lokale (mieszkalne lub użytkowe).</w:t>
      </w:r>
    </w:p>
  </w:footnote>
  <w:footnote w:id="9">
    <w:p w14:paraId="48A2D6F0" w14:textId="54919FB0" w:rsidR="0025637C" w:rsidRPr="00A91BC0" w:rsidRDefault="0025637C" w:rsidP="00DE4500">
      <w:pPr>
        <w:pStyle w:val="Akapitzlist"/>
        <w:spacing w:line="240" w:lineRule="auto"/>
        <w:ind w:left="0"/>
        <w:rPr>
          <w:rFonts w:ascii="Calibri Light" w:hAnsi="Calibri Light" w:cs="Calibri Light"/>
          <w:color w:val="2E2E38" w:themeColor="text1"/>
          <w:sz w:val="18"/>
          <w:szCs w:val="18"/>
        </w:rPr>
      </w:pPr>
      <w:r w:rsidRPr="00A91BC0">
        <w:rPr>
          <w:rStyle w:val="Odwoanieprzypisudolnego"/>
          <w:rFonts w:ascii="Calibri Light" w:hAnsi="Calibri Light" w:cs="Calibri Light"/>
          <w:color w:val="2E2E38" w:themeColor="text1"/>
          <w:sz w:val="18"/>
          <w:szCs w:val="18"/>
        </w:rPr>
        <w:footnoteRef/>
      </w:r>
      <w:r w:rsidRPr="00A91BC0">
        <w:rPr>
          <w:rFonts w:ascii="Calibri Light" w:hAnsi="Calibri Light" w:cs="Calibri Light"/>
          <w:color w:val="2E2E38" w:themeColor="text1"/>
          <w:sz w:val="18"/>
          <w:szCs w:val="18"/>
        </w:rPr>
        <w:t xml:space="preserve"> </w:t>
      </w:r>
      <w:r w:rsidRPr="00A91BC0">
        <w:rPr>
          <w:rFonts w:ascii="Calibri Light" w:hAnsi="Calibri Light" w:cs="Calibri Light"/>
          <w:bCs/>
          <w:color w:val="2E2E38" w:themeColor="text1"/>
          <w:sz w:val="18"/>
          <w:szCs w:val="18"/>
          <w:shd w:val="clear" w:color="auto" w:fill="FFFFFF"/>
        </w:rPr>
        <w:t>Zabudowa wielorodzinna</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 xml:space="preserve">(ang. Multi Family House) </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oznacza budynek mieszkalny wielorodzinny (blok lub dom)</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znajdujący się pod danym adresem obejmujący co najmniej 3 lokale mieszkalne. MFH</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obejmuje także budynki, w których oprócz co najmniej 3 lokali mieszkalnych znajdują się także</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lokale usługowe.</w:t>
      </w:r>
    </w:p>
  </w:footnote>
  <w:footnote w:id="10">
    <w:p w14:paraId="6FD75E56" w14:textId="77777777" w:rsidR="0025637C" w:rsidRPr="00A91BC0" w:rsidRDefault="0025637C" w:rsidP="00FF1ADC">
      <w:pPr>
        <w:pStyle w:val="Akapitzlist"/>
        <w:spacing w:line="240" w:lineRule="auto"/>
        <w:ind w:left="0"/>
        <w:rPr>
          <w:rFonts w:ascii="Calibri Light" w:hAnsi="Calibri Light" w:cs="Calibri Light"/>
          <w:color w:val="2E2E38" w:themeColor="text1"/>
        </w:rPr>
      </w:pPr>
      <w:r w:rsidRPr="00A91BC0">
        <w:rPr>
          <w:rStyle w:val="Odwoanieprzypisudolnego"/>
          <w:rFonts w:ascii="Calibri Light" w:hAnsi="Calibri Light" w:cs="Calibri Light"/>
          <w:color w:val="2E2E38" w:themeColor="text1"/>
          <w:sz w:val="18"/>
          <w:szCs w:val="18"/>
        </w:rPr>
        <w:footnoteRef/>
      </w:r>
      <w:r w:rsidRPr="00A91BC0">
        <w:rPr>
          <w:rFonts w:ascii="Calibri Light" w:hAnsi="Calibri Light" w:cs="Calibri Light"/>
          <w:color w:val="2E2E38" w:themeColor="text1"/>
        </w:rPr>
        <w:t xml:space="preserve"> </w:t>
      </w:r>
      <w:r w:rsidRPr="00A91BC0">
        <w:rPr>
          <w:rFonts w:ascii="Calibri Light" w:hAnsi="Calibri Light" w:cs="Calibri Light"/>
          <w:bCs/>
          <w:color w:val="2E2E38" w:themeColor="text1"/>
          <w:sz w:val="18"/>
          <w:szCs w:val="18"/>
          <w:shd w:val="clear" w:color="auto" w:fill="FFFFFF"/>
        </w:rPr>
        <w:t>Zabudowa jednorodzinna</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 xml:space="preserve">(ang. Single Family House) </w:t>
      </w:r>
      <w:r>
        <w:rPr>
          <w:rFonts w:ascii="Calibri Light" w:hAnsi="Calibri Light" w:cs="Calibri Light"/>
          <w:bCs/>
          <w:color w:val="2E2E38" w:themeColor="text1"/>
          <w:sz w:val="18"/>
          <w:szCs w:val="18"/>
          <w:shd w:val="clear" w:color="auto" w:fill="FFFFFF"/>
        </w:rPr>
        <w:t>–</w:t>
      </w:r>
      <w:r w:rsidRPr="00DE4500">
        <w:rPr>
          <w:rFonts w:ascii="Calibri Light" w:hAnsi="Calibri Light" w:cs="Calibri Light"/>
          <w:bCs/>
          <w:color w:val="2E2E38" w:themeColor="text1"/>
          <w:sz w:val="18"/>
          <w:szCs w:val="18"/>
          <w:shd w:val="clear" w:color="auto" w:fill="FFFFFF"/>
        </w:rPr>
        <w:t xml:space="preserve"> oznacza budynek wolnostojący albo budynek w zabudowie</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bliźniaczej, szeregowej lub grupowej, stanowiący konstrukcyjnie samodzielną całość, w którym</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są wydzielone nie więcej niż dwa lokale (mieszkalne lub użytkowe).</w:t>
      </w:r>
    </w:p>
  </w:footnote>
  <w:footnote w:id="11">
    <w:p w14:paraId="344AFB22" w14:textId="77777777" w:rsidR="0025637C" w:rsidRPr="00A91BC0" w:rsidRDefault="0025637C" w:rsidP="00FF1ADC">
      <w:pPr>
        <w:pStyle w:val="Akapitzlist"/>
        <w:spacing w:line="240" w:lineRule="auto"/>
        <w:ind w:left="0"/>
        <w:rPr>
          <w:rFonts w:ascii="Calibri Light" w:hAnsi="Calibri Light" w:cs="Calibri Light"/>
          <w:color w:val="2E2E38" w:themeColor="text1"/>
          <w:sz w:val="18"/>
          <w:szCs w:val="18"/>
        </w:rPr>
      </w:pPr>
      <w:r w:rsidRPr="00A91BC0">
        <w:rPr>
          <w:rStyle w:val="Odwoanieprzypisudolnego"/>
          <w:rFonts w:ascii="Calibri Light" w:hAnsi="Calibri Light" w:cs="Calibri Light"/>
          <w:color w:val="2E2E38" w:themeColor="text1"/>
          <w:sz w:val="18"/>
          <w:szCs w:val="18"/>
        </w:rPr>
        <w:footnoteRef/>
      </w:r>
      <w:r w:rsidRPr="00A91BC0">
        <w:rPr>
          <w:rFonts w:ascii="Calibri Light" w:hAnsi="Calibri Light" w:cs="Calibri Light"/>
          <w:color w:val="2E2E38" w:themeColor="text1"/>
          <w:sz w:val="18"/>
          <w:szCs w:val="18"/>
        </w:rPr>
        <w:t xml:space="preserve"> </w:t>
      </w:r>
      <w:r w:rsidRPr="00A91BC0">
        <w:rPr>
          <w:rFonts w:ascii="Calibri Light" w:hAnsi="Calibri Light" w:cs="Calibri Light"/>
          <w:bCs/>
          <w:color w:val="2E2E38" w:themeColor="text1"/>
          <w:sz w:val="18"/>
          <w:szCs w:val="18"/>
          <w:shd w:val="clear" w:color="auto" w:fill="FFFFFF"/>
        </w:rPr>
        <w:t>Zabudowa wielorodzinna</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 xml:space="preserve">(ang. Multi Family House) </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oznacza budynek mieszkalny wielorodzinny (blok lub dom)</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znajdujący się pod danym adresem obejmujący co najmniej 3 lokale mieszkalne. MFH</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obejmuje także budynki, w których oprócz co najmniej 3 lokali mieszkalnych znajdują się także</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lokale usługowe.</w:t>
      </w:r>
    </w:p>
  </w:footnote>
  <w:footnote w:id="12">
    <w:p w14:paraId="6B007CAE" w14:textId="77777777" w:rsidR="0025637C" w:rsidRPr="00FE74A5" w:rsidRDefault="0025637C" w:rsidP="00B4185A">
      <w:pPr>
        <w:pStyle w:val="footnotedescription"/>
        <w:rPr>
          <w:rFonts w:ascii="Calibri Light" w:hAnsi="Calibri Light" w:cs="Calibri Light"/>
          <w:color w:val="2E2E38" w:themeColor="text1"/>
          <w:sz w:val="18"/>
        </w:rPr>
      </w:pPr>
      <w:r w:rsidRPr="00FE74A5">
        <w:rPr>
          <w:rStyle w:val="footnotemark"/>
          <w:rFonts w:ascii="Calibri Light" w:hAnsi="Calibri Light" w:cs="Calibri Light"/>
          <w:color w:val="2E2E38" w:themeColor="text1"/>
          <w:sz w:val="18"/>
        </w:rPr>
        <w:footnoteRef/>
      </w:r>
      <w:r w:rsidRPr="00FE74A5">
        <w:rPr>
          <w:rFonts w:ascii="Calibri Light" w:hAnsi="Calibri Light" w:cs="Calibri Light"/>
          <w:color w:val="2E2E38" w:themeColor="text1"/>
          <w:sz w:val="18"/>
        </w:rPr>
        <w:t xml:space="preserve"> Opłata za pojedynczą przestrzeń 1U uwzględnia wymagany odstęp pomiędzy urządzeniami operatorów o wielkości, co najmniej 1U. </w:t>
      </w:r>
    </w:p>
  </w:footnote>
  <w:footnote w:id="13">
    <w:p w14:paraId="5B8174FB" w14:textId="40398906" w:rsidR="0025637C" w:rsidRPr="00BA0E79" w:rsidRDefault="0025637C" w:rsidP="00BA0E79">
      <w:pPr>
        <w:pStyle w:val="footnotedescription"/>
        <w:rPr>
          <w:rFonts w:ascii="Calibri Light" w:hAnsi="Calibri Light"/>
        </w:rPr>
      </w:pPr>
      <w:r w:rsidRPr="00BA0E79">
        <w:rPr>
          <w:rStyle w:val="Odwoanieprzypisudolnego"/>
          <w:rFonts w:ascii="Calibri Light" w:hAnsi="Calibri Light"/>
          <w:sz w:val="18"/>
        </w:rPr>
        <w:footnoteRef/>
      </w:r>
      <w:r w:rsidRPr="00247762">
        <w:t xml:space="preserve"> </w:t>
      </w:r>
      <w:r w:rsidRPr="00BA0E79">
        <w:rPr>
          <w:rFonts w:ascii="Calibri Light" w:hAnsi="Calibri Light" w:cs="Calibri Light"/>
          <w:color w:val="2E2E38" w:themeColor="text1"/>
          <w:sz w:val="18"/>
        </w:rPr>
        <w:t>Ogólna Opłata Abonamentowa jest naliczana w zależności od zlokalizowania Kanalizacji Kablowej w określonej strefie administracyjnej i jest indeksowana współczynnikiem zależnym od strefy administracyjnej, podanym w poniższej tabeli. Wielkość miasta, miejscowości lub gminy i ich granice administracyjne są określane na podstawie mapy administracyjnej kraju, aktualnej w dniu wykonania Zamówienia.</w:t>
      </w:r>
      <w:r>
        <w:rPr>
          <w:rFonts w:ascii="Calibri Light" w:hAnsi="Calibri Light" w:cs="Calibri Light"/>
          <w:color w:val="2E2E38" w:themeColor="text1"/>
          <w:sz w:val="18"/>
        </w:rPr>
        <w:t xml:space="preserve"> </w:t>
      </w:r>
      <w:r w:rsidRPr="00BA0E79">
        <w:rPr>
          <w:rFonts w:ascii="Calibri Light" w:hAnsi="Calibri Light" w:cs="Calibri Light"/>
          <w:color w:val="2E2E38" w:themeColor="text1"/>
          <w:sz w:val="18"/>
        </w:rPr>
        <w:t>Ogólną Opłatę Abonamentową - z uwzględnieniem współczynników określonych w poniższej tabeli - oblicza się, mnożąc wysokość miesięcznej opłaty za Infrastrukturę OK, umieszczoną w Kanalizacji Kablowej w Relacji określonej w Umowie szczegółowej, przez współczynnik strefy administracyjnej. W przypadku umieszczenia w Kanalizacji Kablowej kilku kabli w tej samej Relacji, OK może uiścić jedną opłatę miesięczną, której podstawę będzie stanowiła suma średnic poszczególnych kabli.</w:t>
      </w:r>
    </w:p>
  </w:footnote>
  <w:footnote w:id="14">
    <w:p w14:paraId="5F81BC47" w14:textId="2D6860A3" w:rsidR="0025637C" w:rsidRDefault="0025637C" w:rsidP="00F625C2">
      <w:pPr>
        <w:pStyle w:val="Tekstprzypisudolnego"/>
      </w:pPr>
      <w:r>
        <w:rPr>
          <w:rStyle w:val="Odwoanieprzypisudolnego"/>
        </w:rPr>
        <w:footnoteRef/>
      </w:r>
      <w:r>
        <w:t xml:space="preserve"> </w:t>
      </w:r>
      <w:r w:rsidRPr="00504920">
        <w:rPr>
          <w:rFonts w:ascii="Calibri Light" w:hAnsi="Calibri Light" w:cs="Calibri Light"/>
        </w:rPr>
        <w:t>Opłata za Nawiązanie nie jest pobierana za budowę Nawiązania do pierwszej studni w Relacji (zakończenie A początkowe) - co należy rozumieć jako wykonanie otworu, przez który zostanie wprowadzona Infrastruktura OK - oraz wyjście z ostatniej studni przedmiotowej Relacji (zakończenie B końcowe)</w:t>
      </w:r>
    </w:p>
  </w:footnote>
  <w:footnote w:id="15">
    <w:p w14:paraId="2AB45231" w14:textId="372CE4D6" w:rsidR="0025637C" w:rsidRPr="003C7700" w:rsidRDefault="0025637C">
      <w:pPr>
        <w:pStyle w:val="Tekstprzypisudolnego"/>
        <w:rPr>
          <w:rFonts w:ascii="Calibri Light" w:hAnsi="Calibri Light" w:cs="Calibri Light"/>
        </w:rPr>
      </w:pPr>
      <w:r w:rsidRPr="003C7700">
        <w:rPr>
          <w:rStyle w:val="Odwoanieprzypisudolnego"/>
          <w:rFonts w:ascii="Calibri Light" w:hAnsi="Calibri Light" w:cs="Calibri Light"/>
        </w:rPr>
        <w:footnoteRef/>
      </w:r>
      <w:r w:rsidRPr="003C7700">
        <w:rPr>
          <w:rFonts w:ascii="Calibri Light" w:hAnsi="Calibri Light" w:cs="Calibri Light"/>
        </w:rPr>
        <w:t xml:space="preserve"> Za istniejącą drogę ziemną rozumie się drożną kanalizację kablową na posesji abonenta wykonaną m.in. z </w:t>
      </w:r>
      <w:proofErr w:type="spellStart"/>
      <w:r w:rsidRPr="003C7700">
        <w:rPr>
          <w:rFonts w:ascii="Calibri Light" w:hAnsi="Calibri Light" w:cs="Calibri Light"/>
        </w:rPr>
        <w:t>mikrorurki</w:t>
      </w:r>
      <w:proofErr w:type="spellEnd"/>
      <w:r w:rsidRPr="003C7700">
        <w:rPr>
          <w:rFonts w:ascii="Calibri Light" w:hAnsi="Calibri Light" w:cs="Calibri Light"/>
        </w:rPr>
        <w:t>, rury HDPE lub innej umożliwiającej wciągnięcie kabla światłowodowego oraz doprowadzenie do bezpośrednio do budynku abonenta.</w:t>
      </w:r>
    </w:p>
  </w:footnote>
  <w:footnote w:id="16">
    <w:p w14:paraId="2C3C3D0D" w14:textId="0F557830" w:rsidR="0025637C" w:rsidRPr="00D95EB8" w:rsidRDefault="0025637C" w:rsidP="006A46FE">
      <w:pPr>
        <w:pStyle w:val="Akapitzlist"/>
        <w:ind w:left="0"/>
        <w:rPr>
          <w:rFonts w:ascii="Calibri Light" w:hAnsi="Calibri Light" w:cs="Calibri Light"/>
          <w:color w:val="2E2E38" w:themeColor="text1"/>
          <w:sz w:val="18"/>
          <w:szCs w:val="16"/>
        </w:rPr>
      </w:pPr>
      <w:r w:rsidRPr="00D95EB8">
        <w:rPr>
          <w:rStyle w:val="Odwoanieprzypisudolnego"/>
          <w:rFonts w:ascii="Calibri Light" w:hAnsi="Calibri Light" w:cs="Calibri Light"/>
          <w:color w:val="2E2E38" w:themeColor="text1"/>
          <w:sz w:val="18"/>
          <w:szCs w:val="16"/>
        </w:rPr>
        <w:footnoteRef/>
      </w:r>
      <w:r w:rsidRPr="00D95EB8">
        <w:rPr>
          <w:rFonts w:ascii="Calibri Light" w:hAnsi="Calibri Light" w:cs="Calibri Light"/>
          <w:color w:val="2E2E38" w:themeColor="text1"/>
          <w:sz w:val="18"/>
          <w:szCs w:val="16"/>
        </w:rPr>
        <w:t xml:space="preserve"> czynność tylko w przypadku dokumentów papierowych</w:t>
      </w:r>
    </w:p>
  </w:footnote>
  <w:footnote w:id="17">
    <w:p w14:paraId="4490698D" w14:textId="77777777" w:rsidR="0025637C" w:rsidRPr="006A46FE" w:rsidRDefault="0025637C" w:rsidP="006A46FE">
      <w:pPr>
        <w:pStyle w:val="Akapitzlist"/>
        <w:ind w:left="0"/>
        <w:rPr>
          <w:rFonts w:ascii="Calibri" w:hAnsi="Calibri" w:cs="Calibri"/>
          <w:sz w:val="16"/>
          <w:szCs w:val="16"/>
        </w:rPr>
      </w:pPr>
      <w:r w:rsidRPr="00D95EB8">
        <w:rPr>
          <w:rStyle w:val="Odwoanieprzypisudolnego"/>
          <w:rFonts w:ascii="Calibri Light" w:hAnsi="Calibri Light" w:cs="Calibri Light"/>
          <w:color w:val="2E2E38" w:themeColor="text1"/>
          <w:sz w:val="18"/>
          <w:szCs w:val="16"/>
        </w:rPr>
        <w:footnoteRef/>
      </w:r>
      <w:r w:rsidRPr="00D95EB8">
        <w:rPr>
          <w:rFonts w:ascii="Calibri Light" w:hAnsi="Calibri Light" w:cs="Calibri Light"/>
          <w:color w:val="2E2E38" w:themeColor="text1"/>
          <w:sz w:val="18"/>
          <w:szCs w:val="16"/>
        </w:rPr>
        <w:t xml:space="preserve"> czynność tylko w przypadku dokumentów papierowych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62451" w14:textId="3C0B2CAB" w:rsidR="0025637C" w:rsidRDefault="0025637C"/>
  <w:p w14:paraId="2B4C04C1" w14:textId="77777777" w:rsidR="0025637C" w:rsidRDefault="0025637C"/>
  <w:p w14:paraId="1E5F24FA" w14:textId="77777777" w:rsidR="0025637C" w:rsidRPr="00AF2EA3" w:rsidRDefault="0025637C">
    <w:pPr>
      <w:rPr>
        <w:lang w:val="en-US"/>
      </w:rPr>
    </w:pPr>
    <w:r w:rsidRPr="00AF2EA3">
      <w:rPr>
        <w:i/>
        <w:color w:val="333333"/>
        <w:lang w:val="en-US"/>
      </w:rPr>
      <w:t>Tax Advisor/Client Communication</w:t>
    </w:r>
    <w:r w:rsidRPr="00AF2EA3">
      <w:rPr>
        <w:i/>
        <w:color w:val="333333"/>
        <w:lang w:val="en-US"/>
      </w:rPr>
      <w:tab/>
    </w:r>
    <w:r w:rsidRPr="00151E1C">
      <w:rPr>
        <w:color w:val="333333"/>
      </w:rPr>
      <w:fldChar w:fldCharType="begin"/>
    </w:r>
    <w:r w:rsidRPr="00AF2EA3">
      <w:rPr>
        <w:color w:val="333333"/>
        <w:lang w:val="en-US"/>
      </w:rPr>
      <w:instrText xml:space="preserve"> PAGE </w:instrText>
    </w:r>
    <w:r w:rsidRPr="00151E1C">
      <w:rPr>
        <w:color w:val="333333"/>
      </w:rPr>
      <w:fldChar w:fldCharType="separate"/>
    </w:r>
    <w:r w:rsidRPr="00AF2EA3">
      <w:rPr>
        <w:noProof/>
        <w:color w:val="333333"/>
        <w:lang w:val="en-US"/>
      </w:rPr>
      <w:t>34</w:t>
    </w:r>
    <w:r w:rsidRPr="00151E1C">
      <w:rPr>
        <w:color w:val="333333"/>
      </w:rPr>
      <w:fldChar w:fldCharType="end"/>
    </w:r>
    <w:r w:rsidRPr="00AF2EA3">
      <w:rPr>
        <w:i/>
        <w:color w:val="333333"/>
        <w:lang w:val="en-US"/>
      </w:rPr>
      <w:br/>
      <w:t>Privileged And Confidential</w:t>
    </w:r>
  </w:p>
  <w:p w14:paraId="431A3B86" w14:textId="77777777" w:rsidR="0025637C" w:rsidRPr="00AF2EA3" w:rsidRDefault="0025637C">
    <w:pPr>
      <w:rPr>
        <w:lang w:val="en-US"/>
      </w:rPr>
    </w:pPr>
    <w:r w:rsidRPr="00AF2EA3">
      <w:rPr>
        <w:i/>
        <w:color w:val="333333"/>
        <w:lang w:val="en-US"/>
      </w:rPr>
      <w:t>Tax Advisor/Client Communication</w:t>
    </w:r>
    <w:r w:rsidRPr="00AF2EA3">
      <w:rPr>
        <w:i/>
        <w:color w:val="333333"/>
        <w:lang w:val="en-US"/>
      </w:rPr>
      <w:tab/>
    </w:r>
    <w:r w:rsidRPr="00151E1C">
      <w:rPr>
        <w:color w:val="333333"/>
      </w:rPr>
      <w:fldChar w:fldCharType="begin"/>
    </w:r>
    <w:r w:rsidRPr="00AF2EA3">
      <w:rPr>
        <w:color w:val="333333"/>
        <w:lang w:val="en-US"/>
      </w:rPr>
      <w:instrText xml:space="preserve"> PAGE </w:instrText>
    </w:r>
    <w:r w:rsidRPr="00151E1C">
      <w:rPr>
        <w:color w:val="333333"/>
      </w:rPr>
      <w:fldChar w:fldCharType="separate"/>
    </w:r>
    <w:r w:rsidRPr="00AF2EA3">
      <w:rPr>
        <w:noProof/>
        <w:color w:val="333333"/>
        <w:lang w:val="en-US"/>
      </w:rPr>
      <w:t>54</w:t>
    </w:r>
    <w:r w:rsidRPr="00151E1C">
      <w:rPr>
        <w:color w:val="333333"/>
      </w:rPr>
      <w:fldChar w:fldCharType="end"/>
    </w:r>
    <w:r w:rsidRPr="00AF2EA3">
      <w:rPr>
        <w:i/>
        <w:color w:val="333333"/>
        <w:lang w:val="en-US"/>
      </w:rPr>
      <w:br/>
      <w:t>Privileged And Confidential</w:t>
    </w:r>
  </w:p>
  <w:p w14:paraId="606A6011" w14:textId="77777777" w:rsidR="0025637C" w:rsidRPr="00AF2EA3" w:rsidRDefault="0025637C">
    <w:pPr>
      <w:rPr>
        <w:lang w:val="en-US"/>
      </w:rPr>
    </w:pPr>
    <w:r w:rsidRPr="00AF2EA3">
      <w:rPr>
        <w:i/>
        <w:color w:val="333333"/>
        <w:lang w:val="en-US"/>
      </w:rPr>
      <w:t>Tax Advisor/Client Communication</w:t>
    </w:r>
    <w:r w:rsidRPr="00AF2EA3">
      <w:rPr>
        <w:i/>
        <w:color w:val="333333"/>
        <w:lang w:val="en-US"/>
      </w:rPr>
      <w:tab/>
    </w:r>
    <w:r w:rsidRPr="00151E1C">
      <w:rPr>
        <w:color w:val="333333"/>
      </w:rPr>
      <w:fldChar w:fldCharType="begin"/>
    </w:r>
    <w:r w:rsidRPr="00AF2EA3">
      <w:rPr>
        <w:color w:val="333333"/>
        <w:lang w:val="en-US"/>
      </w:rPr>
      <w:instrText xml:space="preserve"> PAGE </w:instrText>
    </w:r>
    <w:r w:rsidRPr="00151E1C">
      <w:rPr>
        <w:color w:val="333333"/>
      </w:rPr>
      <w:fldChar w:fldCharType="separate"/>
    </w:r>
    <w:r w:rsidRPr="00AF2EA3">
      <w:rPr>
        <w:noProof/>
        <w:color w:val="333333"/>
        <w:lang w:val="en-US"/>
      </w:rPr>
      <w:t>59</w:t>
    </w:r>
    <w:r w:rsidRPr="00151E1C">
      <w:rPr>
        <w:color w:val="333333"/>
      </w:rPr>
      <w:fldChar w:fldCharType="end"/>
    </w:r>
    <w:r w:rsidRPr="00AF2EA3">
      <w:rPr>
        <w:i/>
        <w:color w:val="333333"/>
        <w:lang w:val="en-US"/>
      </w:rPr>
      <w:br/>
      <w:t>Privileged And Confidential</w:t>
    </w:r>
  </w:p>
  <w:p w14:paraId="6BF44497" w14:textId="77777777" w:rsidR="0025637C" w:rsidRPr="00AF2EA3" w:rsidRDefault="0025637C">
    <w:pPr>
      <w:rPr>
        <w:lang w:val="en-US"/>
      </w:rPr>
    </w:pPr>
    <w:r w:rsidRPr="00AF2EA3">
      <w:rPr>
        <w:i/>
        <w:color w:val="333333"/>
        <w:lang w:val="en-US"/>
      </w:rPr>
      <w:t>Tax Advisor/Client Communication</w:t>
    </w:r>
    <w:r w:rsidRPr="00AF2EA3">
      <w:rPr>
        <w:i/>
        <w:color w:val="333333"/>
        <w:lang w:val="en-US"/>
      </w:rPr>
      <w:tab/>
    </w:r>
    <w:r w:rsidRPr="00151E1C">
      <w:rPr>
        <w:color w:val="333333"/>
      </w:rPr>
      <w:fldChar w:fldCharType="begin"/>
    </w:r>
    <w:r w:rsidRPr="00AF2EA3">
      <w:rPr>
        <w:color w:val="333333"/>
        <w:lang w:val="en-US"/>
      </w:rPr>
      <w:instrText xml:space="preserve"> PAGE </w:instrText>
    </w:r>
    <w:r w:rsidRPr="00151E1C">
      <w:rPr>
        <w:color w:val="333333"/>
      </w:rPr>
      <w:fldChar w:fldCharType="separate"/>
    </w:r>
    <w:r w:rsidRPr="00AF2EA3">
      <w:rPr>
        <w:noProof/>
        <w:color w:val="333333"/>
        <w:lang w:val="en-US"/>
      </w:rPr>
      <w:t>60</w:t>
    </w:r>
    <w:r w:rsidRPr="00151E1C">
      <w:rPr>
        <w:color w:val="333333"/>
      </w:rPr>
      <w:fldChar w:fldCharType="end"/>
    </w:r>
    <w:r w:rsidRPr="00AF2EA3">
      <w:rPr>
        <w:i/>
        <w:color w:val="333333"/>
        <w:lang w:val="en-US"/>
      </w:rPr>
      <w:br/>
      <w:t>Privileged And Confidential</w:t>
    </w:r>
  </w:p>
  <w:p w14:paraId="14F83B96" w14:textId="77777777" w:rsidR="0025637C" w:rsidRPr="00AF2EA3" w:rsidRDefault="0025637C">
    <w:pPr>
      <w:rPr>
        <w:lang w:val="en-US"/>
      </w:rPr>
    </w:pPr>
    <w:r w:rsidRPr="00AF2EA3">
      <w:rPr>
        <w:i/>
        <w:color w:val="333333"/>
        <w:lang w:val="en-US"/>
      </w:rPr>
      <w:t>Tax Advisor/Client Communication</w:t>
    </w:r>
    <w:r w:rsidRPr="00AF2EA3">
      <w:rPr>
        <w:i/>
        <w:color w:val="333333"/>
        <w:lang w:val="en-US"/>
      </w:rPr>
      <w:tab/>
    </w:r>
    <w:r w:rsidRPr="00151E1C">
      <w:rPr>
        <w:color w:val="333333"/>
      </w:rPr>
      <w:fldChar w:fldCharType="begin"/>
    </w:r>
    <w:r w:rsidRPr="00AF2EA3">
      <w:rPr>
        <w:color w:val="333333"/>
        <w:lang w:val="en-US"/>
      </w:rPr>
      <w:instrText xml:space="preserve"> PAGE </w:instrText>
    </w:r>
    <w:r w:rsidRPr="00151E1C">
      <w:rPr>
        <w:color w:val="333333"/>
      </w:rPr>
      <w:fldChar w:fldCharType="separate"/>
    </w:r>
    <w:r w:rsidRPr="00AF2EA3">
      <w:rPr>
        <w:noProof/>
        <w:color w:val="333333"/>
        <w:lang w:val="en-US"/>
      </w:rPr>
      <w:t>2</w:t>
    </w:r>
    <w:r w:rsidRPr="00151E1C">
      <w:rPr>
        <w:color w:val="333333"/>
      </w:rPr>
      <w:fldChar w:fldCharType="end"/>
    </w:r>
    <w:r w:rsidRPr="00AF2EA3">
      <w:rPr>
        <w:i/>
        <w:color w:val="333333"/>
        <w:lang w:val="en-US"/>
      </w:rPr>
      <w:br/>
      <w:t>Privileged And Confidential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AA5B2" w14:textId="13BD804E" w:rsidR="0025637C" w:rsidRPr="00804947" w:rsidRDefault="0025637C" w:rsidP="00EF01D3">
    <w:pPr>
      <w:pStyle w:val="Nagwek"/>
      <w:tabs>
        <w:tab w:val="clear" w:pos="4320"/>
        <w:tab w:val="clear" w:pos="8640"/>
        <w:tab w:val="left" w:pos="3387"/>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B38FB" w14:textId="59311482" w:rsidR="0025637C" w:rsidRDefault="0025637C">
    <w:pPr>
      <w:pStyle w:val="Nagwek"/>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8C0C3" w14:textId="782BDDEE" w:rsidR="0025637C" w:rsidRDefault="0025637C">
    <w:pPr>
      <w:pStyle w:val="Nagwek"/>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D5C23" w14:textId="7467F3F0" w:rsidR="0025637C" w:rsidRPr="00EF01D3" w:rsidRDefault="0025637C" w:rsidP="00EF01D3">
    <w:pPr>
      <w:pStyle w:val="Nagwek"/>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5EB706" w14:textId="67EFDE31" w:rsidR="0025637C" w:rsidRDefault="0025637C">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D"/>
    <w:multiLevelType w:val="singleLevel"/>
    <w:tmpl w:val="E0C0D2EC"/>
    <w:name w:val="WW8Num15"/>
    <w:lvl w:ilvl="0">
      <w:start w:val="1"/>
      <w:numFmt w:val="decimal"/>
      <w:lvlText w:val="%1."/>
      <w:lvlJc w:val="left"/>
      <w:pPr>
        <w:tabs>
          <w:tab w:val="num" w:pos="720"/>
        </w:tabs>
        <w:ind w:left="720" w:hanging="360"/>
      </w:pPr>
      <w:rPr>
        <w:rFonts w:cs="Times New Roman"/>
        <w:b w:val="0"/>
      </w:rPr>
    </w:lvl>
  </w:abstractNum>
  <w:abstractNum w:abstractNumId="1" w15:restartNumberingAfterBreak="0">
    <w:nsid w:val="0000003E"/>
    <w:multiLevelType w:val="multilevel"/>
    <w:tmpl w:val="50DA0BE8"/>
    <w:name w:val="WW8Num66"/>
    <w:lvl w:ilvl="0">
      <w:start w:val="9"/>
      <w:numFmt w:val="decimal"/>
      <w:lvlText w:val="%1."/>
      <w:lvlJc w:val="left"/>
      <w:pPr>
        <w:tabs>
          <w:tab w:val="num" w:pos="786"/>
        </w:tabs>
        <w:ind w:left="786" w:hanging="360"/>
      </w:pPr>
      <w:rPr>
        <w:rFonts w:cs="Times New Roman" w:hint="default"/>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 w15:restartNumberingAfterBreak="0">
    <w:nsid w:val="00601AEE"/>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3" w15:restartNumberingAfterBreak="0">
    <w:nsid w:val="01A12280"/>
    <w:multiLevelType w:val="hybridMultilevel"/>
    <w:tmpl w:val="9920D9B0"/>
    <w:lvl w:ilvl="0" w:tplc="908CE8C2">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F2B21DBA">
      <w:start w:val="1"/>
      <w:numFmt w:val="lowerLetter"/>
      <w:lvlText w:val="%2)"/>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2" w:tplc="FE84C914">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B624CA2">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224E52C">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4C896FC">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13484DE">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C9181AB8">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0007F54">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5170519"/>
    <w:multiLevelType w:val="hybridMultilevel"/>
    <w:tmpl w:val="6DBC1FF0"/>
    <w:lvl w:ilvl="0" w:tplc="F2B21DBA">
      <w:start w:val="1"/>
      <w:numFmt w:val="lowerLetter"/>
      <w:lvlText w:val="%1)"/>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5C514A8"/>
    <w:multiLevelType w:val="multilevel"/>
    <w:tmpl w:val="571EB20A"/>
    <w:lvl w:ilvl="0">
      <w:start w:val="19"/>
      <w:numFmt w:val="decimal"/>
      <w:lvlRestart w:val="0"/>
      <w:pStyle w:val="Nagwek1"/>
      <w:lvlText w:val="%1."/>
      <w:lvlJc w:val="left"/>
      <w:pPr>
        <w:tabs>
          <w:tab w:val="num" w:pos="0"/>
        </w:tabs>
        <w:ind w:left="0" w:hanging="850"/>
      </w:pPr>
      <w:rPr>
        <w:rFonts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EYHeading2"/>
      <w:lvlText w:val="%1.%2"/>
      <w:lvlJc w:val="left"/>
      <w:pPr>
        <w:tabs>
          <w:tab w:val="num" w:pos="0"/>
        </w:tabs>
        <w:ind w:left="0" w:hanging="850"/>
      </w:pPr>
      <w:rPr>
        <w:rFonts w:hint="default"/>
        <w:b/>
        <w:bCs w:val="0"/>
        <w:i w:val="0"/>
        <w:iCs w:val="0"/>
        <w:caps w:val="0"/>
        <w:smallCaps w:val="0"/>
        <w:strike w:val="0"/>
        <w:dstrike w:val="0"/>
        <w:noProof w:val="0"/>
        <w:vanish w:val="0"/>
        <w:color w:val="000000"/>
        <w:spacing w:val="0"/>
        <w:kern w:val="0"/>
        <w:position w:val="0"/>
        <w:sz w:val="23"/>
        <w:szCs w:val="23"/>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EYHeading3"/>
      <w:lvlText w:val="%1.%2.%3"/>
      <w:lvlJc w:val="left"/>
      <w:pPr>
        <w:tabs>
          <w:tab w:val="num" w:pos="0"/>
        </w:tabs>
        <w:ind w:left="0" w:hanging="850"/>
      </w:pPr>
      <w:rPr>
        <w:rFonts w:ascii="Calibri Light" w:hAnsi="Calibri Light" w:cs="Calibri Light" w:hint="default"/>
        <w:b w:val="0"/>
        <w:i w:val="0"/>
        <w:color w:val="000000"/>
        <w:sz w:val="23"/>
        <w:szCs w:val="23"/>
      </w:rPr>
    </w:lvl>
    <w:lvl w:ilvl="3">
      <w:start w:val="1"/>
      <w:numFmt w:val="decimal"/>
      <w:pStyle w:val="EYHeading4"/>
      <w:lvlText w:val="%1.%2.%3.%4"/>
      <w:lvlJc w:val="left"/>
      <w:pPr>
        <w:tabs>
          <w:tab w:val="num" w:pos="0"/>
        </w:tabs>
        <w:ind w:left="0" w:hanging="850"/>
      </w:pPr>
      <w:rPr>
        <w:rFonts w:ascii="EYInterstate Light" w:hAnsi="EYInterstate Light" w:hint="default"/>
        <w:b/>
        <w:i w:val="0"/>
        <w:color w:val="000000"/>
        <w:sz w:val="22"/>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6" w15:restartNumberingAfterBreak="0">
    <w:nsid w:val="079769B4"/>
    <w:multiLevelType w:val="hybridMultilevel"/>
    <w:tmpl w:val="3C18F8F6"/>
    <w:lvl w:ilvl="0" w:tplc="1B5E4242">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A866E1FA">
      <w:start w:val="1"/>
      <w:numFmt w:val="lowerLetter"/>
      <w:lvlText w:val="%2)"/>
      <w:lvlJc w:val="left"/>
      <w:pPr>
        <w:ind w:left="1080"/>
      </w:pPr>
      <w:rPr>
        <w:rFonts w:ascii="Calibri Light" w:eastAsia="Times New Roman" w:hAnsi="Calibri Light" w:cs="Calibri Light"/>
        <w:b w:val="0"/>
        <w:i w:val="0"/>
        <w:strike w:val="0"/>
        <w:dstrike w:val="0"/>
        <w:color w:val="000000"/>
        <w:sz w:val="24"/>
        <w:szCs w:val="24"/>
        <w:u w:val="none" w:color="000000"/>
        <w:bdr w:val="none" w:sz="0" w:space="0" w:color="auto"/>
        <w:shd w:val="clear" w:color="auto" w:fill="auto"/>
        <w:vertAlign w:val="baseline"/>
      </w:rPr>
    </w:lvl>
    <w:lvl w:ilvl="2" w:tplc="92B8174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810D40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E3C137E">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C0CFD4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76848D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A8CF4DA">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A42A05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07AF6CA6"/>
    <w:multiLevelType w:val="hybridMultilevel"/>
    <w:tmpl w:val="0EA65B28"/>
    <w:lvl w:ilvl="0" w:tplc="F29C0954">
      <w:start w:val="1"/>
      <w:numFmt w:val="decimal"/>
      <w:lvlText w:val="%1)"/>
      <w:lvlJc w:val="left"/>
      <w:pPr>
        <w:ind w:left="360" w:hanging="360"/>
      </w:pPr>
      <w:rPr>
        <w:rFonts w:hint="default"/>
      </w:rPr>
    </w:lvl>
    <w:lvl w:ilvl="1" w:tplc="0415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8792DEB"/>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9" w15:restartNumberingAfterBreak="0">
    <w:nsid w:val="09C27806"/>
    <w:multiLevelType w:val="hybridMultilevel"/>
    <w:tmpl w:val="3C18F8F6"/>
    <w:lvl w:ilvl="0" w:tplc="1B5E4242">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A866E1FA">
      <w:start w:val="1"/>
      <w:numFmt w:val="lowerLetter"/>
      <w:lvlText w:val="%2)"/>
      <w:lvlJc w:val="left"/>
      <w:pPr>
        <w:ind w:left="1080"/>
      </w:pPr>
      <w:rPr>
        <w:rFonts w:ascii="Calibri Light" w:eastAsia="Times New Roman" w:hAnsi="Calibri Light" w:cs="Calibri Light"/>
        <w:b w:val="0"/>
        <w:i w:val="0"/>
        <w:strike w:val="0"/>
        <w:dstrike w:val="0"/>
        <w:color w:val="000000"/>
        <w:sz w:val="24"/>
        <w:szCs w:val="24"/>
        <w:u w:val="none" w:color="000000"/>
        <w:bdr w:val="none" w:sz="0" w:space="0" w:color="auto"/>
        <w:shd w:val="clear" w:color="auto" w:fill="auto"/>
        <w:vertAlign w:val="baseline"/>
      </w:rPr>
    </w:lvl>
    <w:lvl w:ilvl="2" w:tplc="92B8174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810D40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E3C137E">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C0CFD4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76848D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A8CF4DA">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A42A05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0A045DE0"/>
    <w:multiLevelType w:val="multilevel"/>
    <w:tmpl w:val="7A9ACFCC"/>
    <w:lvl w:ilvl="0">
      <w:start w:val="1"/>
      <w:numFmt w:val="decimal"/>
      <w:lvlText w:val="%1."/>
      <w:lvlJc w:val="left"/>
      <w:pPr>
        <w:ind w:left="392" w:hanging="360"/>
      </w:pPr>
      <w:rPr>
        <w:b w:val="0"/>
        <w:color w:val="000000" w:themeColor="background2"/>
      </w:rPr>
    </w:lvl>
    <w:lvl w:ilvl="1">
      <w:start w:val="1"/>
      <w:numFmt w:val="decimal"/>
      <w:isLgl/>
      <w:lvlText w:val="%1.%2"/>
      <w:lvlJc w:val="left"/>
      <w:pPr>
        <w:ind w:left="786" w:hanging="360"/>
      </w:pPr>
      <w:rPr>
        <w:rFonts w:hint="default"/>
      </w:rPr>
    </w:lvl>
    <w:lvl w:ilvl="2">
      <w:start w:val="1"/>
      <w:numFmt w:val="decimal"/>
      <w:isLgl/>
      <w:lvlText w:val="%1.%2.%3"/>
      <w:lvlJc w:val="left"/>
      <w:pPr>
        <w:ind w:left="1540" w:hanging="720"/>
      </w:pPr>
      <w:rPr>
        <w:rFonts w:hint="default"/>
      </w:rPr>
    </w:lvl>
    <w:lvl w:ilvl="3">
      <w:start w:val="1"/>
      <w:numFmt w:val="decimal"/>
      <w:isLgl/>
      <w:lvlText w:val="%1.%2.%3.%4"/>
      <w:lvlJc w:val="left"/>
      <w:pPr>
        <w:ind w:left="1934" w:hanging="720"/>
      </w:pPr>
      <w:rPr>
        <w:rFonts w:hint="default"/>
      </w:rPr>
    </w:lvl>
    <w:lvl w:ilvl="4">
      <w:start w:val="1"/>
      <w:numFmt w:val="decimal"/>
      <w:isLgl/>
      <w:lvlText w:val="%1.%2.%3.%4.%5"/>
      <w:lvlJc w:val="left"/>
      <w:pPr>
        <w:ind w:left="2688" w:hanging="1080"/>
      </w:pPr>
      <w:rPr>
        <w:rFonts w:hint="default"/>
      </w:rPr>
    </w:lvl>
    <w:lvl w:ilvl="5">
      <w:start w:val="1"/>
      <w:numFmt w:val="decimal"/>
      <w:isLgl/>
      <w:lvlText w:val="%1.%2.%3.%4.%5.%6"/>
      <w:lvlJc w:val="left"/>
      <w:pPr>
        <w:ind w:left="3082" w:hanging="1080"/>
      </w:pPr>
      <w:rPr>
        <w:rFonts w:hint="default"/>
      </w:rPr>
    </w:lvl>
    <w:lvl w:ilvl="6">
      <w:start w:val="1"/>
      <w:numFmt w:val="decimal"/>
      <w:isLgl/>
      <w:lvlText w:val="%1.%2.%3.%4.%5.%6.%7"/>
      <w:lvlJc w:val="left"/>
      <w:pPr>
        <w:ind w:left="3836" w:hanging="1440"/>
      </w:pPr>
      <w:rPr>
        <w:rFonts w:hint="default"/>
      </w:rPr>
    </w:lvl>
    <w:lvl w:ilvl="7">
      <w:start w:val="1"/>
      <w:numFmt w:val="decimal"/>
      <w:isLgl/>
      <w:lvlText w:val="%1.%2.%3.%4.%5.%6.%7.%8"/>
      <w:lvlJc w:val="left"/>
      <w:pPr>
        <w:ind w:left="4230" w:hanging="1440"/>
      </w:pPr>
      <w:rPr>
        <w:rFonts w:hint="default"/>
      </w:rPr>
    </w:lvl>
    <w:lvl w:ilvl="8">
      <w:start w:val="1"/>
      <w:numFmt w:val="decimal"/>
      <w:isLgl/>
      <w:lvlText w:val="%1.%2.%3.%4.%5.%6.%7.%8.%9"/>
      <w:lvlJc w:val="left"/>
      <w:pPr>
        <w:ind w:left="4984" w:hanging="1800"/>
      </w:pPr>
      <w:rPr>
        <w:rFonts w:hint="default"/>
      </w:rPr>
    </w:lvl>
  </w:abstractNum>
  <w:abstractNum w:abstractNumId="11" w15:restartNumberingAfterBreak="0">
    <w:nsid w:val="0A256D87"/>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12" w15:restartNumberingAfterBreak="0">
    <w:nsid w:val="0B353154"/>
    <w:multiLevelType w:val="hybridMultilevel"/>
    <w:tmpl w:val="C7A825C0"/>
    <w:lvl w:ilvl="0" w:tplc="1B5E4242">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04150017">
      <w:start w:val="1"/>
      <w:numFmt w:val="lowerLetter"/>
      <w:lvlText w:val="%2)"/>
      <w:lvlJc w:val="left"/>
      <w:pPr>
        <w:ind w:left="1080"/>
      </w:pPr>
      <w:rPr>
        <w:b w:val="0"/>
        <w:i w:val="0"/>
        <w:strike w:val="0"/>
        <w:dstrike w:val="0"/>
        <w:color w:val="000000"/>
        <w:sz w:val="24"/>
        <w:szCs w:val="24"/>
        <w:u w:val="none" w:color="000000"/>
        <w:bdr w:val="none" w:sz="0" w:space="0" w:color="auto"/>
        <w:shd w:val="clear" w:color="auto" w:fill="auto"/>
        <w:vertAlign w:val="baseline"/>
      </w:rPr>
    </w:lvl>
    <w:lvl w:ilvl="2" w:tplc="92B8174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810D40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E3C137E">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C0CFD4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76848D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A8CF4DA">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A42A05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0BA57159"/>
    <w:multiLevelType w:val="hybridMultilevel"/>
    <w:tmpl w:val="5EDA4E60"/>
    <w:lvl w:ilvl="0" w:tplc="2EBC62BE">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61659E8">
      <w:start w:val="1"/>
      <w:numFmt w:val="bullet"/>
      <w:lvlText w:val="o"/>
      <w:lvlJc w:val="left"/>
      <w:pPr>
        <w:ind w:left="7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7707904">
      <w:start w:val="1"/>
      <w:numFmt w:val="bullet"/>
      <w:lvlText w:val="▪"/>
      <w:lvlJc w:val="left"/>
      <w:pPr>
        <w:ind w:left="10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42600B4">
      <w:start w:val="1"/>
      <w:numFmt w:val="bullet"/>
      <w:lvlText w:val=""/>
      <w:lvlJc w:val="left"/>
      <w:pPr>
        <w:ind w:left="1279"/>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4" w:tplc="CDD04F56">
      <w:start w:val="1"/>
      <w:numFmt w:val="bullet"/>
      <w:lvlText w:val="o"/>
      <w:lvlJc w:val="left"/>
      <w:pPr>
        <w:ind w:left="217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636B8DC">
      <w:start w:val="1"/>
      <w:numFmt w:val="bullet"/>
      <w:lvlText w:val="▪"/>
      <w:lvlJc w:val="left"/>
      <w:pPr>
        <w:ind w:left="289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C3AB496">
      <w:start w:val="1"/>
      <w:numFmt w:val="bullet"/>
      <w:lvlText w:val="•"/>
      <w:lvlJc w:val="left"/>
      <w:pPr>
        <w:ind w:left="361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4DEAC98">
      <w:start w:val="1"/>
      <w:numFmt w:val="bullet"/>
      <w:lvlText w:val="o"/>
      <w:lvlJc w:val="left"/>
      <w:pPr>
        <w:ind w:left="433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4C0B896">
      <w:start w:val="1"/>
      <w:numFmt w:val="bullet"/>
      <w:lvlText w:val="▪"/>
      <w:lvlJc w:val="left"/>
      <w:pPr>
        <w:ind w:left="505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0F107AA6"/>
    <w:multiLevelType w:val="hybridMultilevel"/>
    <w:tmpl w:val="86EED18E"/>
    <w:lvl w:ilvl="0" w:tplc="D3B42A28">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E888383C">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C72451B4">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D3D87E3E">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8E700632">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C201314">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84E6A0A">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F0A35D8">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AB230B2">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0F6538F6"/>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16" w15:restartNumberingAfterBreak="0">
    <w:nsid w:val="110C3D8F"/>
    <w:multiLevelType w:val="hybridMultilevel"/>
    <w:tmpl w:val="79227560"/>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439031D"/>
    <w:multiLevelType w:val="hybridMultilevel"/>
    <w:tmpl w:val="D5A2697A"/>
    <w:lvl w:ilvl="0" w:tplc="818E9EEE">
      <w:start w:val="1"/>
      <w:numFmt w:val="decimal"/>
      <w:lvlText w:val="%1)"/>
      <w:lvlJc w:val="left"/>
      <w:pPr>
        <w:ind w:left="360" w:hanging="360"/>
      </w:pPr>
      <w:rPr>
        <w:b w:val="0"/>
      </w:rPr>
    </w:lvl>
    <w:lvl w:ilvl="1" w:tplc="04150017">
      <w:start w:val="1"/>
      <w:numFmt w:val="lowerLetter"/>
      <w:lvlText w:val="%2)"/>
      <w:lvlJc w:val="left"/>
      <w:pPr>
        <w:ind w:left="5747"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14605F6F"/>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19" w15:restartNumberingAfterBreak="0">
    <w:nsid w:val="14FF4075"/>
    <w:multiLevelType w:val="hybridMultilevel"/>
    <w:tmpl w:val="6AC0BA80"/>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7430FF0"/>
    <w:multiLevelType w:val="multilevel"/>
    <w:tmpl w:val="25A6CD9C"/>
    <w:lvl w:ilvl="0">
      <w:start w:val="8"/>
      <w:numFmt w:val="decimal"/>
      <w:lvlText w:val="%1"/>
      <w:lvlJc w:val="left"/>
      <w:pPr>
        <w:ind w:left="360" w:hanging="360"/>
      </w:pPr>
      <w:rPr>
        <w:rFonts w:hint="default"/>
      </w:rPr>
    </w:lvl>
    <w:lvl w:ilvl="1">
      <w:start w:val="1"/>
      <w:numFmt w:val="decimal"/>
      <w:lvlText w:val="%1.%2"/>
      <w:lvlJc w:val="left"/>
      <w:pPr>
        <w:ind w:left="-490" w:hanging="360"/>
      </w:pPr>
      <w:rPr>
        <w:rFonts w:hint="default"/>
      </w:rPr>
    </w:lvl>
    <w:lvl w:ilvl="2">
      <w:start w:val="1"/>
      <w:numFmt w:val="decimal"/>
      <w:lvlText w:val="%1.%2.%3"/>
      <w:lvlJc w:val="left"/>
      <w:pPr>
        <w:ind w:left="-980" w:hanging="720"/>
      </w:pPr>
      <w:rPr>
        <w:rFonts w:hint="default"/>
      </w:rPr>
    </w:lvl>
    <w:lvl w:ilvl="3">
      <w:start w:val="1"/>
      <w:numFmt w:val="decimal"/>
      <w:lvlText w:val="%1.%2.%3.%4"/>
      <w:lvlJc w:val="left"/>
      <w:pPr>
        <w:ind w:left="-1830" w:hanging="720"/>
      </w:pPr>
      <w:rPr>
        <w:rFonts w:hint="default"/>
      </w:rPr>
    </w:lvl>
    <w:lvl w:ilvl="4">
      <w:start w:val="1"/>
      <w:numFmt w:val="decimal"/>
      <w:lvlText w:val="%1.%2.%3.%4.%5"/>
      <w:lvlJc w:val="left"/>
      <w:pPr>
        <w:ind w:left="-2320" w:hanging="1080"/>
      </w:pPr>
      <w:rPr>
        <w:rFonts w:hint="default"/>
      </w:rPr>
    </w:lvl>
    <w:lvl w:ilvl="5">
      <w:start w:val="1"/>
      <w:numFmt w:val="decimal"/>
      <w:lvlText w:val="%1.%2.%3.%4.%5.%6"/>
      <w:lvlJc w:val="left"/>
      <w:pPr>
        <w:ind w:left="-3170" w:hanging="1080"/>
      </w:pPr>
      <w:rPr>
        <w:rFonts w:hint="default"/>
      </w:rPr>
    </w:lvl>
    <w:lvl w:ilvl="6">
      <w:start w:val="1"/>
      <w:numFmt w:val="decimal"/>
      <w:lvlText w:val="%1.%2.%3.%4.%5.%6.%7"/>
      <w:lvlJc w:val="left"/>
      <w:pPr>
        <w:ind w:left="-3660" w:hanging="1440"/>
      </w:pPr>
      <w:rPr>
        <w:rFonts w:hint="default"/>
      </w:rPr>
    </w:lvl>
    <w:lvl w:ilvl="7">
      <w:start w:val="1"/>
      <w:numFmt w:val="decimal"/>
      <w:lvlText w:val="%1.%2.%3.%4.%5.%6.%7.%8"/>
      <w:lvlJc w:val="left"/>
      <w:pPr>
        <w:ind w:left="-4510" w:hanging="1440"/>
      </w:pPr>
      <w:rPr>
        <w:rFonts w:hint="default"/>
      </w:rPr>
    </w:lvl>
    <w:lvl w:ilvl="8">
      <w:start w:val="1"/>
      <w:numFmt w:val="decimal"/>
      <w:lvlText w:val="%1.%2.%3.%4.%5.%6.%7.%8.%9"/>
      <w:lvlJc w:val="left"/>
      <w:pPr>
        <w:ind w:left="-5000" w:hanging="1800"/>
      </w:pPr>
      <w:rPr>
        <w:rFonts w:hint="default"/>
      </w:rPr>
    </w:lvl>
  </w:abstractNum>
  <w:abstractNum w:abstractNumId="21" w15:restartNumberingAfterBreak="0">
    <w:nsid w:val="17A537C5"/>
    <w:multiLevelType w:val="hybridMultilevel"/>
    <w:tmpl w:val="34EEFFEA"/>
    <w:lvl w:ilvl="0" w:tplc="A58C9C9A">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A4158B4"/>
    <w:multiLevelType w:val="hybridMultilevel"/>
    <w:tmpl w:val="AD02BB7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C3E20C1"/>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24" w15:restartNumberingAfterBreak="0">
    <w:nsid w:val="1CC73B98"/>
    <w:multiLevelType w:val="hybridMultilevel"/>
    <w:tmpl w:val="0C5A42EA"/>
    <w:lvl w:ilvl="0" w:tplc="8D00BEF2">
      <w:start w:val="1"/>
      <w:numFmt w:val="decimal"/>
      <w:lvlText w:val="%1)"/>
      <w:lvlJc w:val="left"/>
      <w:pPr>
        <w:ind w:left="360" w:hanging="360"/>
      </w:pPr>
      <w:rPr>
        <w:b w:val="0"/>
        <w:color w:val="000000" w:themeColor="background2"/>
      </w:rPr>
    </w:lvl>
    <w:lvl w:ilvl="1" w:tplc="04150017">
      <w:start w:val="1"/>
      <w:numFmt w:val="lowerLetter"/>
      <w:lvlText w:val="%2)"/>
      <w:lvlJc w:val="left"/>
      <w:pPr>
        <w:ind w:left="3491" w:hanging="360"/>
      </w:pPr>
    </w:lvl>
    <w:lvl w:ilvl="2" w:tplc="0409001B" w:tentative="1">
      <w:start w:val="1"/>
      <w:numFmt w:val="lowerRoman"/>
      <w:lvlText w:val="%3."/>
      <w:lvlJc w:val="right"/>
      <w:pPr>
        <w:ind w:left="4211" w:hanging="180"/>
      </w:pPr>
    </w:lvl>
    <w:lvl w:ilvl="3" w:tplc="0409000F" w:tentative="1">
      <w:start w:val="1"/>
      <w:numFmt w:val="decimal"/>
      <w:lvlText w:val="%4."/>
      <w:lvlJc w:val="left"/>
      <w:pPr>
        <w:ind w:left="4931" w:hanging="360"/>
      </w:pPr>
    </w:lvl>
    <w:lvl w:ilvl="4" w:tplc="04090019" w:tentative="1">
      <w:start w:val="1"/>
      <w:numFmt w:val="lowerLetter"/>
      <w:lvlText w:val="%5."/>
      <w:lvlJc w:val="left"/>
      <w:pPr>
        <w:ind w:left="5651" w:hanging="360"/>
      </w:pPr>
    </w:lvl>
    <w:lvl w:ilvl="5" w:tplc="0409001B" w:tentative="1">
      <w:start w:val="1"/>
      <w:numFmt w:val="lowerRoman"/>
      <w:lvlText w:val="%6."/>
      <w:lvlJc w:val="right"/>
      <w:pPr>
        <w:ind w:left="6371" w:hanging="180"/>
      </w:pPr>
    </w:lvl>
    <w:lvl w:ilvl="6" w:tplc="0409000F" w:tentative="1">
      <w:start w:val="1"/>
      <w:numFmt w:val="decimal"/>
      <w:lvlText w:val="%7."/>
      <w:lvlJc w:val="left"/>
      <w:pPr>
        <w:ind w:left="7091" w:hanging="360"/>
      </w:pPr>
    </w:lvl>
    <w:lvl w:ilvl="7" w:tplc="04090019" w:tentative="1">
      <w:start w:val="1"/>
      <w:numFmt w:val="lowerLetter"/>
      <w:lvlText w:val="%8."/>
      <w:lvlJc w:val="left"/>
      <w:pPr>
        <w:ind w:left="7811" w:hanging="360"/>
      </w:pPr>
    </w:lvl>
    <w:lvl w:ilvl="8" w:tplc="0409001B" w:tentative="1">
      <w:start w:val="1"/>
      <w:numFmt w:val="lowerRoman"/>
      <w:lvlText w:val="%9."/>
      <w:lvlJc w:val="right"/>
      <w:pPr>
        <w:ind w:left="8531" w:hanging="180"/>
      </w:pPr>
    </w:lvl>
  </w:abstractNum>
  <w:abstractNum w:abstractNumId="25" w15:restartNumberingAfterBreak="0">
    <w:nsid w:val="1D8A69E2"/>
    <w:multiLevelType w:val="multilevel"/>
    <w:tmpl w:val="B16AD7E4"/>
    <w:lvl w:ilvl="0">
      <w:start w:val="14"/>
      <w:numFmt w:val="decimal"/>
      <w:lvlText w:val="%1"/>
      <w:lvlJc w:val="left"/>
      <w:pPr>
        <w:ind w:left="432" w:hanging="432"/>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1E92015A"/>
    <w:multiLevelType w:val="hybridMultilevel"/>
    <w:tmpl w:val="E1BEBBB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212B21C3"/>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28" w15:restartNumberingAfterBreak="0">
    <w:nsid w:val="24004E12"/>
    <w:multiLevelType w:val="hybridMultilevel"/>
    <w:tmpl w:val="35D80632"/>
    <w:lvl w:ilvl="0" w:tplc="126AB0CA">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B89832A6">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7B1AFE8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A607DFA">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9702008">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6D0DD1E">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46E80DC">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A74142E">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F1CC8C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24602B05"/>
    <w:multiLevelType w:val="hybridMultilevel"/>
    <w:tmpl w:val="34EEFFEA"/>
    <w:lvl w:ilvl="0" w:tplc="A58C9C9A">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5F97D75"/>
    <w:multiLevelType w:val="hybridMultilevel"/>
    <w:tmpl w:val="0FB0104E"/>
    <w:lvl w:ilvl="0" w:tplc="7388CD34">
      <w:start w:val="1"/>
      <w:numFmt w:val="decimal"/>
      <w:pStyle w:val="NumberedList"/>
      <w:lvlText w:val="%1."/>
      <w:lvlJc w:val="left"/>
      <w:pPr>
        <w:tabs>
          <w:tab w:val="num" w:pos="360"/>
        </w:tabs>
        <w:ind w:left="360" w:hanging="360"/>
      </w:pPr>
      <w:rPr>
        <w:rFonts w:ascii="EYInterstate Light" w:hAnsi="EYInterstate Light" w:hint="default"/>
        <w:b w:val="0"/>
        <w:i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260B27A2"/>
    <w:multiLevelType w:val="hybridMultilevel"/>
    <w:tmpl w:val="82EADD6C"/>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32" w15:restartNumberingAfterBreak="0">
    <w:nsid w:val="27180BC7"/>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33" w15:restartNumberingAfterBreak="0">
    <w:nsid w:val="29EE4033"/>
    <w:multiLevelType w:val="hybridMultilevel"/>
    <w:tmpl w:val="AC98D76C"/>
    <w:lvl w:ilvl="0" w:tplc="818E9EEE">
      <w:start w:val="1"/>
      <w:numFmt w:val="decimal"/>
      <w:lvlText w:val="%1)"/>
      <w:lvlJc w:val="left"/>
      <w:pPr>
        <w:ind w:left="720" w:hanging="360"/>
      </w:pPr>
      <w:rPr>
        <w:b w:val="0"/>
      </w:rPr>
    </w:lvl>
    <w:lvl w:ilvl="1" w:tplc="CF7A0558">
      <w:start w:val="1"/>
      <w:numFmt w:val="lowerLetter"/>
      <w:lvlText w:val="%2)"/>
      <w:lvlJc w:val="left"/>
      <w:pPr>
        <w:ind w:left="644" w:hanging="360"/>
      </w:pPr>
      <w:rPr>
        <w:color w:val="000000" w:themeColor="background2"/>
      </w:r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BEE0DD3"/>
    <w:multiLevelType w:val="hybridMultilevel"/>
    <w:tmpl w:val="25660038"/>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26CE2C48">
      <w:start w:val="3"/>
      <w:numFmt w:val="decimal"/>
      <w:lvlText w:val="%4."/>
      <w:lvlJc w:val="left"/>
      <w:pPr>
        <w:ind w:left="2880" w:hanging="360"/>
      </w:pPr>
      <w:rPr>
        <w:rFonts w:hint="default"/>
      </w:rPr>
    </w:lvl>
    <w:lvl w:ilvl="4" w:tplc="D2907A5E">
      <w:numFmt w:val="bullet"/>
      <w:lvlText w:val=""/>
      <w:lvlJc w:val="left"/>
      <w:pPr>
        <w:ind w:left="3600" w:hanging="360"/>
      </w:pPr>
      <w:rPr>
        <w:rFonts w:ascii="Symbol" w:eastAsia="Times New Roman" w:hAnsi="Symbol" w:cs="Calibri Light"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C2715A4"/>
    <w:multiLevelType w:val="multilevel"/>
    <w:tmpl w:val="E1A0324C"/>
    <w:lvl w:ilvl="0">
      <w:start w:val="1"/>
      <w:numFmt w:val="decimal"/>
      <w:lvlText w:val="%1)"/>
      <w:lvlJc w:val="left"/>
      <w:pPr>
        <w:ind w:left="360" w:hanging="360"/>
      </w:pPr>
      <w:rPr>
        <w:rFonts w:hint="default"/>
        <w:b w:val="0"/>
        <w:i w:val="0"/>
        <w:strike w:val="0"/>
        <w:dstrike w:val="0"/>
        <w:color w:val="000000"/>
        <w:sz w:val="23"/>
        <w:szCs w:val="23"/>
        <w:u w:val="none" w:color="000000"/>
        <w:bdr w:val="none" w:sz="0" w:space="0" w:color="auto"/>
        <w:shd w:val="clear" w:color="auto" w:fill="auto"/>
        <w:vertAlign w:val="baseline"/>
      </w:rPr>
    </w:lvl>
    <w:lvl w:ilvl="1">
      <w:start w:val="1"/>
      <w:numFmt w:val="decimal"/>
      <w:lvlText w:val="%1.%2."/>
      <w:lvlJc w:val="left"/>
      <w:pPr>
        <w:ind w:left="792" w:hanging="432"/>
      </w:pPr>
      <w:rPr>
        <w:rFonts w:hint="default"/>
        <w:b/>
        <w:i w:val="0"/>
        <w:strike w:val="0"/>
        <w:dstrike w:val="0"/>
        <w:color w:val="000000"/>
        <w:sz w:val="23"/>
        <w:szCs w:val="23"/>
        <w:u w:val="none" w:color="000000"/>
        <w:bdr w:val="none" w:sz="0" w:space="0" w:color="auto"/>
        <w:shd w:val="clear" w:color="auto" w:fill="auto"/>
        <w:vertAlign w:val="baseline"/>
      </w:rPr>
    </w:lvl>
    <w:lvl w:ilvl="2">
      <w:start w:val="1"/>
      <w:numFmt w:val="decimal"/>
      <w:lvlText w:val="%1.%2.%3."/>
      <w:lvlJc w:val="left"/>
      <w:pPr>
        <w:ind w:left="1224" w:hanging="504"/>
      </w:pPr>
      <w:rPr>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1.%2.%3.%4."/>
      <w:lvlJc w:val="left"/>
      <w:pPr>
        <w:ind w:left="1728" w:hanging="648"/>
      </w:pPr>
      <w:rPr>
        <w:b w:val="0"/>
        <w:i w:val="0"/>
        <w:strike w:val="0"/>
        <w:dstrike w:val="0"/>
        <w:color w:val="000000"/>
        <w:sz w:val="24"/>
        <w:szCs w:val="24"/>
        <w:u w:val="none" w:color="000000"/>
        <w:bdr w:val="none" w:sz="0" w:space="0" w:color="auto"/>
        <w:shd w:val="clear" w:color="auto" w:fill="auto"/>
        <w:vertAlign w:val="baseline"/>
      </w:rPr>
    </w:lvl>
    <w:lvl w:ilvl="4">
      <w:start w:val="1"/>
      <w:numFmt w:val="decimal"/>
      <w:lvlText w:val="%1.%2.%3.%4.%5."/>
      <w:lvlJc w:val="left"/>
      <w:pPr>
        <w:ind w:left="2232" w:hanging="792"/>
      </w:pPr>
      <w:rPr>
        <w:b w:val="0"/>
        <w:i w:val="0"/>
        <w:strike w:val="0"/>
        <w:dstrike w:val="0"/>
        <w:color w:val="000000"/>
        <w:sz w:val="24"/>
        <w:szCs w:val="24"/>
        <w:u w:val="none" w:color="000000"/>
        <w:bdr w:val="none" w:sz="0" w:space="0" w:color="auto"/>
        <w:shd w:val="clear" w:color="auto" w:fill="auto"/>
        <w:vertAlign w:val="baseline"/>
      </w:rPr>
    </w:lvl>
    <w:lvl w:ilvl="5">
      <w:start w:val="1"/>
      <w:numFmt w:val="decimal"/>
      <w:lvlText w:val="%1.%2.%3.%4.%5.%6."/>
      <w:lvlJc w:val="left"/>
      <w:pPr>
        <w:ind w:left="2736" w:hanging="936"/>
      </w:pPr>
      <w:rPr>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1.%2.%3.%4.%5.%6.%7."/>
      <w:lvlJc w:val="left"/>
      <w:pPr>
        <w:ind w:left="3240" w:hanging="1080"/>
      </w:pPr>
      <w:rPr>
        <w:b w:val="0"/>
        <w:i w:val="0"/>
        <w:strike w:val="0"/>
        <w:dstrike w:val="0"/>
        <w:color w:val="000000"/>
        <w:sz w:val="24"/>
        <w:szCs w:val="24"/>
        <w:u w:val="none" w:color="000000"/>
        <w:bdr w:val="none" w:sz="0" w:space="0" w:color="auto"/>
        <w:shd w:val="clear" w:color="auto" w:fill="auto"/>
        <w:vertAlign w:val="baseline"/>
      </w:rPr>
    </w:lvl>
    <w:lvl w:ilvl="7">
      <w:start w:val="1"/>
      <w:numFmt w:val="decimal"/>
      <w:lvlText w:val="%1.%2.%3.%4.%5.%6.%7.%8."/>
      <w:lvlJc w:val="left"/>
      <w:pPr>
        <w:ind w:left="3744" w:hanging="1224"/>
      </w:pPr>
      <w:rPr>
        <w:b w:val="0"/>
        <w:i w:val="0"/>
        <w:strike w:val="0"/>
        <w:dstrike w:val="0"/>
        <w:color w:val="000000"/>
        <w:sz w:val="24"/>
        <w:szCs w:val="24"/>
        <w:u w:val="none" w:color="000000"/>
        <w:bdr w:val="none" w:sz="0" w:space="0" w:color="auto"/>
        <w:shd w:val="clear" w:color="auto" w:fill="auto"/>
        <w:vertAlign w:val="baseline"/>
      </w:rPr>
    </w:lvl>
    <w:lvl w:ilvl="8">
      <w:start w:val="1"/>
      <w:numFmt w:val="decimal"/>
      <w:lvlText w:val="%1.%2.%3.%4.%5.%6.%7.%8.%9."/>
      <w:lvlJc w:val="left"/>
      <w:pPr>
        <w:ind w:left="4320" w:hanging="1440"/>
      </w:pPr>
      <w:rPr>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2C7F50D2"/>
    <w:multiLevelType w:val="hybridMultilevel"/>
    <w:tmpl w:val="79227560"/>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E984390"/>
    <w:multiLevelType w:val="hybridMultilevel"/>
    <w:tmpl w:val="3D428538"/>
    <w:lvl w:ilvl="0" w:tplc="1B5E4242">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C30AF27E">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2B8174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810D40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E3C137E">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C0CFD4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76848D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A8CF4DA">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A42A05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3062497B"/>
    <w:multiLevelType w:val="hybridMultilevel"/>
    <w:tmpl w:val="0BF28198"/>
    <w:lvl w:ilvl="0" w:tplc="31C6DF2E">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DE6EABAA">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12246FE0">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05AC68E">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C3A07D6A">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C6B6E322">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F6C191C">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B19E7A00">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1889C66">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9" w15:restartNumberingAfterBreak="0">
    <w:nsid w:val="30863D1E"/>
    <w:multiLevelType w:val="hybridMultilevel"/>
    <w:tmpl w:val="E6BC69C6"/>
    <w:lvl w:ilvl="0" w:tplc="E2CC6ADE">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72A2173C">
      <w:start w:val="1"/>
      <w:numFmt w:val="lowerLetter"/>
      <w:lvlText w:val="%2)"/>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2" w:tplc="75F4974E">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090E11C">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69B24E1C">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F380930">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988DEB2">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ED03290">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2D66F4FA">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0" w15:restartNumberingAfterBreak="0">
    <w:nsid w:val="30DE03A4"/>
    <w:multiLevelType w:val="hybridMultilevel"/>
    <w:tmpl w:val="633EE176"/>
    <w:lvl w:ilvl="0" w:tplc="DDEEB1AE">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255491F2">
      <w:start w:val="1"/>
      <w:numFmt w:val="lowerLetter"/>
      <w:lvlText w:val="%2)"/>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2" w:tplc="68C6E506">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C25A78A4">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87740704">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20804C2">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F6523816">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F70C1866">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60E408C">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353874F7"/>
    <w:multiLevelType w:val="multilevel"/>
    <w:tmpl w:val="0415001F"/>
    <w:styleLink w:val="Styl1"/>
    <w:lvl w:ilvl="0">
      <w:start w:val="1"/>
      <w:numFmt w:val="decimal"/>
      <w:lvlText w:val="%1."/>
      <w:lvlJc w:val="left"/>
      <w:pPr>
        <w:ind w:left="360" w:hanging="360"/>
      </w:pPr>
      <w:rPr>
        <w:rFonts w:hint="default"/>
        <w:b w:val="0"/>
        <w:i w:val="0"/>
        <w:strike w:val="0"/>
        <w:dstrike w:val="0"/>
        <w:color w:val="000000"/>
        <w:sz w:val="23"/>
        <w:szCs w:val="23"/>
        <w:u w:val="none" w:color="000000"/>
        <w:bdr w:val="none" w:sz="0" w:space="0" w:color="auto"/>
        <w:shd w:val="clear" w:color="auto" w:fill="auto"/>
        <w:vertAlign w:val="baseline"/>
      </w:rPr>
    </w:lvl>
    <w:lvl w:ilvl="1">
      <w:start w:val="1"/>
      <w:numFmt w:val="decimal"/>
      <w:lvlText w:val="%1.%2."/>
      <w:lvlJc w:val="left"/>
      <w:pPr>
        <w:ind w:left="792" w:hanging="432"/>
      </w:pPr>
      <w:rPr>
        <w:rFonts w:hint="default"/>
        <w:b w:val="0"/>
        <w:i w:val="0"/>
        <w:strike w:val="0"/>
        <w:dstrike w:val="0"/>
        <w:color w:val="000000"/>
        <w:sz w:val="23"/>
        <w:szCs w:val="23"/>
        <w:u w:val="none" w:color="000000"/>
        <w:bdr w:val="none" w:sz="0" w:space="0" w:color="auto"/>
        <w:shd w:val="clear" w:color="auto" w:fill="auto"/>
        <w:vertAlign w:val="baseline"/>
      </w:rPr>
    </w:lvl>
    <w:lvl w:ilvl="2">
      <w:start w:val="1"/>
      <w:numFmt w:val="lowerLetter"/>
      <w:lvlText w:val="%1.%2.%3."/>
      <w:lvlJc w:val="left"/>
      <w:pPr>
        <w:ind w:left="1224" w:hanging="504"/>
      </w:pPr>
      <w:rPr>
        <w:b w:val="0"/>
        <w:i w:val="0"/>
        <w:strike w:val="0"/>
        <w:dstrike w:val="0"/>
        <w:color w:val="000000"/>
        <w:sz w:val="24"/>
        <w:szCs w:val="24"/>
        <w:u w:val="none" w:color="000000"/>
        <w:vertAlign w:val="baseline"/>
      </w:rPr>
    </w:lvl>
    <w:lvl w:ilvl="3">
      <w:start w:val="1"/>
      <w:numFmt w:val="decimal"/>
      <w:lvlText w:val="%1.%2.%3.%4."/>
      <w:lvlJc w:val="left"/>
      <w:pPr>
        <w:ind w:left="1728" w:hanging="648"/>
      </w:pPr>
      <w:rPr>
        <w:b w:val="0"/>
        <w:i w:val="0"/>
        <w:strike w:val="0"/>
        <w:dstrike w:val="0"/>
        <w:color w:val="000000"/>
        <w:sz w:val="24"/>
        <w:szCs w:val="24"/>
        <w:u w:val="none" w:color="000000"/>
        <w:bdr w:val="none" w:sz="0" w:space="0" w:color="auto"/>
        <w:shd w:val="clear" w:color="auto" w:fill="auto"/>
        <w:vertAlign w:val="baseline"/>
      </w:rPr>
    </w:lvl>
    <w:lvl w:ilvl="4">
      <w:start w:val="1"/>
      <w:numFmt w:val="decimal"/>
      <w:lvlText w:val="%1.%2.%3.%4.%5."/>
      <w:lvlJc w:val="left"/>
      <w:pPr>
        <w:ind w:left="2232" w:hanging="792"/>
      </w:pPr>
      <w:rPr>
        <w:b w:val="0"/>
        <w:i w:val="0"/>
        <w:strike w:val="0"/>
        <w:dstrike w:val="0"/>
        <w:color w:val="000000"/>
        <w:sz w:val="24"/>
        <w:szCs w:val="24"/>
        <w:u w:val="none" w:color="000000"/>
        <w:bdr w:val="none" w:sz="0" w:space="0" w:color="auto"/>
        <w:shd w:val="clear" w:color="auto" w:fill="auto"/>
        <w:vertAlign w:val="baseline"/>
      </w:rPr>
    </w:lvl>
    <w:lvl w:ilvl="5">
      <w:start w:val="1"/>
      <w:numFmt w:val="decimal"/>
      <w:lvlText w:val="%1.%2.%3.%4.%5.%6."/>
      <w:lvlJc w:val="left"/>
      <w:pPr>
        <w:ind w:left="2736" w:hanging="936"/>
      </w:pPr>
      <w:rPr>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1.%2.%3.%4.%5.%6.%7."/>
      <w:lvlJc w:val="left"/>
      <w:pPr>
        <w:ind w:left="3240" w:hanging="1080"/>
      </w:pPr>
      <w:rPr>
        <w:b w:val="0"/>
        <w:i w:val="0"/>
        <w:strike w:val="0"/>
        <w:dstrike w:val="0"/>
        <w:color w:val="000000"/>
        <w:sz w:val="24"/>
        <w:szCs w:val="24"/>
        <w:u w:val="none" w:color="000000"/>
        <w:bdr w:val="none" w:sz="0" w:space="0" w:color="auto"/>
        <w:shd w:val="clear" w:color="auto" w:fill="auto"/>
        <w:vertAlign w:val="baseline"/>
      </w:rPr>
    </w:lvl>
    <w:lvl w:ilvl="7">
      <w:start w:val="1"/>
      <w:numFmt w:val="decimal"/>
      <w:lvlText w:val="%1.%2.%3.%4.%5.%6.%7.%8."/>
      <w:lvlJc w:val="left"/>
      <w:pPr>
        <w:ind w:left="3744" w:hanging="1224"/>
      </w:pPr>
      <w:rPr>
        <w:b w:val="0"/>
        <w:i w:val="0"/>
        <w:strike w:val="0"/>
        <w:dstrike w:val="0"/>
        <w:color w:val="000000"/>
        <w:sz w:val="24"/>
        <w:szCs w:val="24"/>
        <w:u w:val="none" w:color="000000"/>
        <w:bdr w:val="none" w:sz="0" w:space="0" w:color="auto"/>
        <w:shd w:val="clear" w:color="auto" w:fill="auto"/>
        <w:vertAlign w:val="baseline"/>
      </w:rPr>
    </w:lvl>
    <w:lvl w:ilvl="8">
      <w:start w:val="1"/>
      <w:numFmt w:val="decimal"/>
      <w:lvlText w:val="%1.%2.%3.%4.%5.%6.%7.%8.%9."/>
      <w:lvlJc w:val="left"/>
      <w:pPr>
        <w:ind w:left="4320" w:hanging="1440"/>
      </w:pPr>
      <w:rPr>
        <w:b w:val="0"/>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37FC70A6"/>
    <w:multiLevelType w:val="hybridMultilevel"/>
    <w:tmpl w:val="29783590"/>
    <w:lvl w:ilvl="0" w:tplc="F29C0954">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A4E0919"/>
    <w:multiLevelType w:val="hybridMultilevel"/>
    <w:tmpl w:val="CB1C9222"/>
    <w:lvl w:ilvl="0" w:tplc="818E9EEE">
      <w:start w:val="1"/>
      <w:numFmt w:val="decimal"/>
      <w:lvlText w:val="%1)"/>
      <w:lvlJc w:val="left"/>
      <w:pPr>
        <w:ind w:left="501" w:hanging="360"/>
      </w:pPr>
      <w:rPr>
        <w:b w:val="0"/>
      </w:rPr>
    </w:lvl>
    <w:lvl w:ilvl="1" w:tplc="04150017">
      <w:start w:val="1"/>
      <w:numFmt w:val="lowerLetter"/>
      <w:lvlText w:val="%2)"/>
      <w:lvlJc w:val="left"/>
      <w:pPr>
        <w:ind w:left="1221" w:hanging="360"/>
      </w:pPr>
    </w:lvl>
    <w:lvl w:ilvl="2" w:tplc="E42600B4">
      <w:start w:val="1"/>
      <w:numFmt w:val="bullet"/>
      <w:lvlText w:val=""/>
      <w:lvlJc w:val="left"/>
      <w:pPr>
        <w:ind w:left="1941" w:hanging="180"/>
      </w:pPr>
      <w:rPr>
        <w:rFonts w:ascii="Symbol" w:hAnsi="Symbol" w:hint="default"/>
      </w:r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44" w15:restartNumberingAfterBreak="0">
    <w:nsid w:val="3B697B19"/>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45" w15:restartNumberingAfterBreak="0">
    <w:nsid w:val="3CA017FA"/>
    <w:multiLevelType w:val="multilevel"/>
    <w:tmpl w:val="C28E4076"/>
    <w:lvl w:ilvl="0">
      <w:start w:val="1"/>
      <w:numFmt w:val="decimal"/>
      <w:pStyle w:val="EYNumber"/>
      <w:lvlText w:val="%1."/>
      <w:lvlJc w:val="left"/>
      <w:pPr>
        <w:tabs>
          <w:tab w:val="num" w:pos="425"/>
        </w:tabs>
        <w:ind w:left="425" w:hanging="425"/>
      </w:pPr>
      <w:rPr>
        <w:rFonts w:hint="default"/>
        <w:b w:val="0"/>
        <w:bCs/>
        <w:color w:val="auto"/>
      </w:rPr>
    </w:lvl>
    <w:lvl w:ilvl="1">
      <w:start w:val="1"/>
      <w:numFmt w:val="lowerLetter"/>
      <w:pStyle w:val="EYLetter"/>
      <w:lvlText w:val="%2."/>
      <w:lvlJc w:val="left"/>
      <w:pPr>
        <w:tabs>
          <w:tab w:val="num" w:pos="851"/>
        </w:tabs>
        <w:ind w:left="851" w:hanging="426"/>
      </w:pPr>
      <w:rPr>
        <w:rFonts w:hint="default"/>
        <w:b w:val="0"/>
        <w:i w:val="0"/>
        <w:color w:val="auto"/>
      </w:rPr>
    </w:lvl>
    <w:lvl w:ilvl="2">
      <w:start w:val="1"/>
      <w:numFmt w:val="lowerRoman"/>
      <w:lvlText w:val="%3"/>
      <w:lvlJc w:val="left"/>
      <w:pPr>
        <w:tabs>
          <w:tab w:val="num" w:pos="1276"/>
        </w:tabs>
        <w:ind w:left="1276" w:hanging="425"/>
      </w:pPr>
      <w:rPr>
        <w:rFonts w:hint="default"/>
        <w:color w:val="auto"/>
      </w:rPr>
    </w:lvl>
    <w:lvl w:ilvl="3">
      <w:start w:val="1"/>
      <w:numFmt w:val="none"/>
      <w:lvlText w:val=""/>
      <w:lvlJc w:val="left"/>
      <w:pPr>
        <w:tabs>
          <w:tab w:val="num" w:pos="1440"/>
        </w:tabs>
        <w:ind w:left="1440" w:firstLine="0"/>
      </w:pPr>
      <w:rPr>
        <w:rFonts w:hint="default"/>
      </w:rPr>
    </w:lvl>
    <w:lvl w:ilvl="4">
      <w:start w:val="1"/>
      <w:numFmt w:val="none"/>
      <w:lvlText w:val=""/>
      <w:lvlJc w:val="left"/>
      <w:pPr>
        <w:tabs>
          <w:tab w:val="num" w:pos="4680"/>
        </w:tabs>
        <w:ind w:left="3672" w:hanging="792"/>
      </w:pPr>
      <w:rPr>
        <w:rFonts w:hint="default"/>
      </w:rPr>
    </w:lvl>
    <w:lvl w:ilvl="5">
      <w:start w:val="1"/>
      <w:numFmt w:val="none"/>
      <w:lvlText w:val=""/>
      <w:lvlJc w:val="left"/>
      <w:pPr>
        <w:tabs>
          <w:tab w:val="num" w:pos="5400"/>
        </w:tabs>
        <w:ind w:left="4176" w:hanging="936"/>
      </w:pPr>
      <w:rPr>
        <w:rFonts w:hint="default"/>
      </w:rPr>
    </w:lvl>
    <w:lvl w:ilvl="6">
      <w:start w:val="1"/>
      <w:numFmt w:val="none"/>
      <w:lvlText w:val=""/>
      <w:lvlJc w:val="left"/>
      <w:pPr>
        <w:tabs>
          <w:tab w:val="num" w:pos="6120"/>
        </w:tabs>
        <w:ind w:left="4680" w:hanging="1080"/>
      </w:pPr>
      <w:rPr>
        <w:rFonts w:hint="default"/>
      </w:rPr>
    </w:lvl>
    <w:lvl w:ilvl="7">
      <w:start w:val="1"/>
      <w:numFmt w:val="none"/>
      <w:lvlText w:val=""/>
      <w:lvlJc w:val="left"/>
      <w:pPr>
        <w:tabs>
          <w:tab w:val="num" w:pos="6840"/>
        </w:tabs>
        <w:ind w:left="5184" w:hanging="1224"/>
      </w:pPr>
      <w:rPr>
        <w:rFonts w:hint="default"/>
      </w:rPr>
    </w:lvl>
    <w:lvl w:ilvl="8">
      <w:start w:val="1"/>
      <w:numFmt w:val="none"/>
      <w:lvlText w:val=""/>
      <w:lvlJc w:val="left"/>
      <w:pPr>
        <w:tabs>
          <w:tab w:val="num" w:pos="7200"/>
        </w:tabs>
        <w:ind w:left="5760" w:hanging="1440"/>
      </w:pPr>
      <w:rPr>
        <w:rFonts w:hint="default"/>
      </w:rPr>
    </w:lvl>
  </w:abstractNum>
  <w:abstractNum w:abstractNumId="46" w15:restartNumberingAfterBreak="0">
    <w:nsid w:val="3CAD7C82"/>
    <w:multiLevelType w:val="multilevel"/>
    <w:tmpl w:val="E1A0643A"/>
    <w:lvl w:ilvl="0">
      <w:start w:val="1"/>
      <w:numFmt w:val="bullet"/>
      <w:pStyle w:val="EYBulletedList1"/>
      <w:lvlText w:val="•"/>
      <w:lvlJc w:val="left"/>
      <w:pPr>
        <w:tabs>
          <w:tab w:val="num" w:pos="572"/>
        </w:tabs>
        <w:ind w:left="572" w:hanging="288"/>
      </w:pPr>
      <w:rPr>
        <w:rFonts w:ascii="EYInterstate Light" w:hAnsi="EYInterstate Light" w:hint="default"/>
        <w:b w:val="0"/>
        <w:i w:val="0"/>
        <w:color w:val="auto"/>
        <w:sz w:val="20"/>
        <w:szCs w:val="24"/>
      </w:rPr>
    </w:lvl>
    <w:lvl w:ilvl="1">
      <w:start w:val="1"/>
      <w:numFmt w:val="bullet"/>
      <w:pStyle w:val="EYBulletedList2"/>
      <w:lvlText w:val="–"/>
      <w:lvlJc w:val="left"/>
      <w:pPr>
        <w:tabs>
          <w:tab w:val="num" w:pos="576"/>
        </w:tabs>
        <w:ind w:left="576" w:hanging="288"/>
      </w:pPr>
      <w:rPr>
        <w:rFonts w:ascii="Arial" w:hAnsi="Arial" w:hint="default"/>
        <w:b w:val="0"/>
        <w:i w:val="0"/>
        <w:color w:val="FFD200"/>
        <w:sz w:val="20"/>
        <w:szCs w:val="24"/>
      </w:rPr>
    </w:lvl>
    <w:lvl w:ilvl="2">
      <w:start w:val="1"/>
      <w:numFmt w:val="bullet"/>
      <w:pStyle w:val="EYBulletedList3"/>
      <w:lvlText w:val="•"/>
      <w:lvlJc w:val="left"/>
      <w:pPr>
        <w:tabs>
          <w:tab w:val="num" w:pos="864"/>
        </w:tabs>
        <w:ind w:left="864" w:hanging="288"/>
      </w:pPr>
      <w:rPr>
        <w:rFonts w:ascii="EYInterstate Light" w:hAnsi="EYInterstate Light" w:hint="default"/>
        <w:b w:val="0"/>
        <w:i w:val="0"/>
        <w:color w:val="FFD200"/>
        <w:sz w:val="20"/>
        <w:szCs w:val="24"/>
      </w:rPr>
    </w:lvl>
    <w:lvl w:ilvl="3">
      <w:start w:val="1"/>
      <w:numFmt w:val="bullet"/>
      <w:lvlText w:val="►"/>
      <w:lvlJc w:val="left"/>
      <w:pPr>
        <w:tabs>
          <w:tab w:val="num" w:pos="1289"/>
        </w:tabs>
        <w:ind w:left="1152" w:hanging="288"/>
      </w:pPr>
      <w:rPr>
        <w:rFonts w:ascii="Arial" w:hAnsi="Arial" w:cs="Times New Roman" w:hint="default"/>
        <w:color w:val="auto"/>
        <w:sz w:val="16"/>
        <w:szCs w:val="24"/>
      </w:rPr>
    </w:lvl>
    <w:lvl w:ilvl="4">
      <w:start w:val="1"/>
      <w:numFmt w:val="bullet"/>
      <w:lvlText w:val="►"/>
      <w:lvlJc w:val="left"/>
      <w:pPr>
        <w:tabs>
          <w:tab w:val="num" w:pos="1577"/>
        </w:tabs>
        <w:ind w:left="1440" w:hanging="288"/>
      </w:pPr>
      <w:rPr>
        <w:rFonts w:ascii="Arial" w:hAnsi="Arial" w:cs="Times New Roman" w:hint="default"/>
        <w:color w:val="auto"/>
        <w:sz w:val="16"/>
        <w:szCs w:val="24"/>
      </w:rPr>
    </w:lvl>
    <w:lvl w:ilvl="5">
      <w:start w:val="1"/>
      <w:numFmt w:val="bullet"/>
      <w:lvlText w:val="►"/>
      <w:lvlJc w:val="left"/>
      <w:pPr>
        <w:tabs>
          <w:tab w:val="num" w:pos="1865"/>
        </w:tabs>
        <w:ind w:left="1728" w:hanging="288"/>
      </w:pPr>
      <w:rPr>
        <w:rFonts w:ascii="Arial" w:hAnsi="Arial" w:cs="Times New Roman" w:hint="default"/>
        <w:color w:val="auto"/>
        <w:sz w:val="16"/>
        <w:szCs w:val="24"/>
      </w:rPr>
    </w:lvl>
    <w:lvl w:ilvl="6">
      <w:start w:val="1"/>
      <w:numFmt w:val="none"/>
      <w:suff w:val="nothing"/>
      <w:lvlText w:val=""/>
      <w:lvlJc w:val="left"/>
      <w:pPr>
        <w:ind w:left="2016" w:hanging="288"/>
      </w:pPr>
      <w:rPr>
        <w:rFonts w:hint="default"/>
      </w:rPr>
    </w:lvl>
    <w:lvl w:ilvl="7">
      <w:start w:val="1"/>
      <w:numFmt w:val="none"/>
      <w:suff w:val="nothing"/>
      <w:lvlText w:val=""/>
      <w:lvlJc w:val="left"/>
      <w:pPr>
        <w:ind w:left="2304" w:hanging="288"/>
      </w:pPr>
      <w:rPr>
        <w:rFonts w:hint="default"/>
      </w:rPr>
    </w:lvl>
    <w:lvl w:ilvl="8">
      <w:start w:val="1"/>
      <w:numFmt w:val="none"/>
      <w:suff w:val="nothing"/>
      <w:lvlText w:val=""/>
      <w:lvlJc w:val="left"/>
      <w:pPr>
        <w:ind w:left="2592" w:hanging="288"/>
      </w:pPr>
      <w:rPr>
        <w:rFonts w:hint="default"/>
      </w:rPr>
    </w:lvl>
  </w:abstractNum>
  <w:abstractNum w:abstractNumId="47" w15:restartNumberingAfterBreak="0">
    <w:nsid w:val="3E4A70BB"/>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48" w15:restartNumberingAfterBreak="0">
    <w:nsid w:val="3EEF1854"/>
    <w:multiLevelType w:val="hybridMultilevel"/>
    <w:tmpl w:val="F5741746"/>
    <w:lvl w:ilvl="0" w:tplc="04150017">
      <w:start w:val="1"/>
      <w:numFmt w:val="lowerLetter"/>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9" w15:restartNumberingAfterBreak="0">
    <w:nsid w:val="3F7417DE"/>
    <w:multiLevelType w:val="hybridMultilevel"/>
    <w:tmpl w:val="8CECCD9C"/>
    <w:lvl w:ilvl="0" w:tplc="F29C0954">
      <w:start w:val="8"/>
      <w:numFmt w:val="decimal"/>
      <w:lvlText w:val="%1)"/>
      <w:lvlJc w:val="left"/>
      <w:pPr>
        <w:ind w:left="720" w:hanging="360"/>
      </w:pPr>
      <w:rPr>
        <w:rFonts w:hint="default"/>
        <w:b w:val="0"/>
      </w:rPr>
    </w:lvl>
    <w:lvl w:ilvl="1" w:tplc="04150017">
      <w:start w:val="1"/>
      <w:numFmt w:val="lowerLetter"/>
      <w:lvlText w:val="%2)"/>
      <w:lvlJc w:val="left"/>
      <w:pPr>
        <w:ind w:left="786" w:hanging="360"/>
      </w:pPr>
      <w:rPr>
        <w:color w:val="000000" w:themeColor="background2"/>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407041BF"/>
    <w:multiLevelType w:val="hybridMultilevel"/>
    <w:tmpl w:val="0C5A42EA"/>
    <w:lvl w:ilvl="0" w:tplc="8D00BEF2">
      <w:start w:val="1"/>
      <w:numFmt w:val="decimal"/>
      <w:lvlText w:val="%1)"/>
      <w:lvlJc w:val="left"/>
      <w:pPr>
        <w:ind w:left="360" w:hanging="360"/>
      </w:pPr>
      <w:rPr>
        <w:b w:val="0"/>
        <w:color w:val="000000" w:themeColor="background2"/>
      </w:rPr>
    </w:lvl>
    <w:lvl w:ilvl="1" w:tplc="04150017">
      <w:start w:val="1"/>
      <w:numFmt w:val="lowerLetter"/>
      <w:lvlText w:val="%2)"/>
      <w:lvlJc w:val="left"/>
      <w:pPr>
        <w:ind w:left="3491" w:hanging="360"/>
      </w:pPr>
    </w:lvl>
    <w:lvl w:ilvl="2" w:tplc="0409001B">
      <w:start w:val="1"/>
      <w:numFmt w:val="lowerRoman"/>
      <w:lvlText w:val="%3."/>
      <w:lvlJc w:val="right"/>
      <w:pPr>
        <w:ind w:left="4211" w:hanging="180"/>
      </w:pPr>
    </w:lvl>
    <w:lvl w:ilvl="3" w:tplc="0409000F" w:tentative="1">
      <w:start w:val="1"/>
      <w:numFmt w:val="decimal"/>
      <w:lvlText w:val="%4."/>
      <w:lvlJc w:val="left"/>
      <w:pPr>
        <w:ind w:left="4931" w:hanging="360"/>
      </w:pPr>
    </w:lvl>
    <w:lvl w:ilvl="4" w:tplc="04090019" w:tentative="1">
      <w:start w:val="1"/>
      <w:numFmt w:val="lowerLetter"/>
      <w:lvlText w:val="%5."/>
      <w:lvlJc w:val="left"/>
      <w:pPr>
        <w:ind w:left="5651" w:hanging="360"/>
      </w:pPr>
    </w:lvl>
    <w:lvl w:ilvl="5" w:tplc="0409001B" w:tentative="1">
      <w:start w:val="1"/>
      <w:numFmt w:val="lowerRoman"/>
      <w:lvlText w:val="%6."/>
      <w:lvlJc w:val="right"/>
      <w:pPr>
        <w:ind w:left="6371" w:hanging="180"/>
      </w:pPr>
    </w:lvl>
    <w:lvl w:ilvl="6" w:tplc="0409000F" w:tentative="1">
      <w:start w:val="1"/>
      <w:numFmt w:val="decimal"/>
      <w:lvlText w:val="%7."/>
      <w:lvlJc w:val="left"/>
      <w:pPr>
        <w:ind w:left="7091" w:hanging="360"/>
      </w:pPr>
    </w:lvl>
    <w:lvl w:ilvl="7" w:tplc="04090019" w:tentative="1">
      <w:start w:val="1"/>
      <w:numFmt w:val="lowerLetter"/>
      <w:lvlText w:val="%8."/>
      <w:lvlJc w:val="left"/>
      <w:pPr>
        <w:ind w:left="7811" w:hanging="360"/>
      </w:pPr>
    </w:lvl>
    <w:lvl w:ilvl="8" w:tplc="0409001B" w:tentative="1">
      <w:start w:val="1"/>
      <w:numFmt w:val="lowerRoman"/>
      <w:lvlText w:val="%9."/>
      <w:lvlJc w:val="right"/>
      <w:pPr>
        <w:ind w:left="8531" w:hanging="180"/>
      </w:pPr>
    </w:lvl>
  </w:abstractNum>
  <w:abstractNum w:abstractNumId="51" w15:restartNumberingAfterBreak="0">
    <w:nsid w:val="41D13B74"/>
    <w:multiLevelType w:val="hybridMultilevel"/>
    <w:tmpl w:val="0A5CD3EA"/>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2" w15:restartNumberingAfterBreak="0">
    <w:nsid w:val="42A60D82"/>
    <w:multiLevelType w:val="hybridMultilevel"/>
    <w:tmpl w:val="FD78A026"/>
    <w:lvl w:ilvl="0" w:tplc="04150011">
      <w:start w:val="1"/>
      <w:numFmt w:val="decimal"/>
      <w:lvlText w:val="%1)"/>
      <w:lvlJc w:val="left"/>
      <w:pPr>
        <w:ind w:left="720" w:hanging="360"/>
      </w:pPr>
      <w:rPr>
        <w:rFonts w:hint="default"/>
      </w:rPr>
    </w:lvl>
    <w:lvl w:ilvl="1" w:tplc="E67CA180">
      <w:start w:val="1"/>
      <w:numFmt w:val="lowerLetter"/>
      <w:lvlText w:val="%2)"/>
      <w:lvlJc w:val="left"/>
      <w:pPr>
        <w:ind w:left="1440" w:hanging="360"/>
      </w:pPr>
      <w:rPr>
        <w:rFonts w:ascii="Calibri Light" w:eastAsia="Times New Roman" w:hAnsi="Calibri Light" w:cs="Calibri Light"/>
      </w:rPr>
    </w:lvl>
    <w:lvl w:ilvl="2" w:tplc="57C0B2DA">
      <w:start w:val="2"/>
      <w:numFmt w:val="lowerLetter"/>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42CC4CA1"/>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54" w15:restartNumberingAfterBreak="0">
    <w:nsid w:val="42D77944"/>
    <w:multiLevelType w:val="hybridMultilevel"/>
    <w:tmpl w:val="6AC0BA80"/>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430A2BAD"/>
    <w:multiLevelType w:val="hybridMultilevel"/>
    <w:tmpl w:val="D5A2697A"/>
    <w:lvl w:ilvl="0" w:tplc="818E9EEE">
      <w:start w:val="1"/>
      <w:numFmt w:val="decimal"/>
      <w:lvlText w:val="%1)"/>
      <w:lvlJc w:val="left"/>
      <w:pPr>
        <w:ind w:left="360" w:hanging="360"/>
      </w:pPr>
      <w:rPr>
        <w:b w:val="0"/>
      </w:rPr>
    </w:lvl>
    <w:lvl w:ilvl="1" w:tplc="04150017">
      <w:start w:val="1"/>
      <w:numFmt w:val="lowerLetter"/>
      <w:lvlText w:val="%2)"/>
      <w:lvlJc w:val="left"/>
      <w:pPr>
        <w:ind w:left="5747"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15:restartNumberingAfterBreak="0">
    <w:nsid w:val="447E6322"/>
    <w:multiLevelType w:val="hybridMultilevel"/>
    <w:tmpl w:val="669606B4"/>
    <w:lvl w:ilvl="0" w:tplc="04090011">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453F4116"/>
    <w:multiLevelType w:val="hybridMultilevel"/>
    <w:tmpl w:val="51DCBEB6"/>
    <w:lvl w:ilvl="0" w:tplc="9E60499C">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D760F538">
      <w:start w:val="1"/>
      <w:numFmt w:val="lowerLetter"/>
      <w:lvlText w:val="%2)"/>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2" w:tplc="3954B4EA">
      <w:start w:val="1"/>
      <w:numFmt w:val="lowerRoman"/>
      <w:lvlText w:val="%3"/>
      <w:lvlJc w:val="left"/>
      <w:pPr>
        <w:ind w:left="14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2A0FC7C">
      <w:start w:val="1"/>
      <w:numFmt w:val="decimal"/>
      <w:lvlText w:val="%4"/>
      <w:lvlJc w:val="left"/>
      <w:pPr>
        <w:ind w:left="21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E1F2AFC8">
      <w:start w:val="1"/>
      <w:numFmt w:val="lowerLetter"/>
      <w:lvlText w:val="%5"/>
      <w:lvlJc w:val="left"/>
      <w:pPr>
        <w:ind w:left="288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A649674">
      <w:start w:val="1"/>
      <w:numFmt w:val="lowerRoman"/>
      <w:lvlText w:val="%6"/>
      <w:lvlJc w:val="left"/>
      <w:pPr>
        <w:ind w:left="36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9B26A28">
      <w:start w:val="1"/>
      <w:numFmt w:val="decimal"/>
      <w:lvlText w:val="%7"/>
      <w:lvlJc w:val="left"/>
      <w:pPr>
        <w:ind w:left="43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BB43A44">
      <w:start w:val="1"/>
      <w:numFmt w:val="lowerLetter"/>
      <w:lvlText w:val="%8"/>
      <w:lvlJc w:val="left"/>
      <w:pPr>
        <w:ind w:left="50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776ABC6">
      <w:start w:val="1"/>
      <w:numFmt w:val="lowerRoman"/>
      <w:lvlText w:val="%9"/>
      <w:lvlJc w:val="left"/>
      <w:pPr>
        <w:ind w:left="57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58" w15:restartNumberingAfterBreak="0">
    <w:nsid w:val="467A0C9A"/>
    <w:multiLevelType w:val="multilevel"/>
    <w:tmpl w:val="292E292E"/>
    <w:lvl w:ilvl="0">
      <w:start w:val="13"/>
      <w:numFmt w:val="decimal"/>
      <w:lvlText w:val="%1"/>
      <w:lvlJc w:val="left"/>
      <w:pPr>
        <w:ind w:left="444" w:hanging="444"/>
      </w:pPr>
      <w:rPr>
        <w:rFonts w:hint="default"/>
      </w:rPr>
    </w:lvl>
    <w:lvl w:ilvl="1">
      <w:start w:val="1"/>
      <w:numFmt w:val="decimal"/>
      <w:lvlText w:val="%1.%2"/>
      <w:lvlJc w:val="left"/>
      <w:pPr>
        <w:ind w:left="-406" w:hanging="444"/>
      </w:pPr>
      <w:rPr>
        <w:rFonts w:hint="default"/>
      </w:rPr>
    </w:lvl>
    <w:lvl w:ilvl="2">
      <w:start w:val="1"/>
      <w:numFmt w:val="decimal"/>
      <w:lvlText w:val="%1.%2.%3"/>
      <w:lvlJc w:val="left"/>
      <w:pPr>
        <w:ind w:left="-980" w:hanging="720"/>
      </w:pPr>
      <w:rPr>
        <w:rFonts w:hint="default"/>
      </w:rPr>
    </w:lvl>
    <w:lvl w:ilvl="3">
      <w:start w:val="1"/>
      <w:numFmt w:val="decimal"/>
      <w:lvlText w:val="%1.%2.%3.%4"/>
      <w:lvlJc w:val="left"/>
      <w:pPr>
        <w:ind w:left="-1830" w:hanging="720"/>
      </w:pPr>
      <w:rPr>
        <w:rFonts w:hint="default"/>
      </w:rPr>
    </w:lvl>
    <w:lvl w:ilvl="4">
      <w:start w:val="1"/>
      <w:numFmt w:val="decimal"/>
      <w:lvlText w:val="%1.%2.%3.%4.%5"/>
      <w:lvlJc w:val="left"/>
      <w:pPr>
        <w:ind w:left="-2320" w:hanging="1080"/>
      </w:pPr>
      <w:rPr>
        <w:rFonts w:hint="default"/>
      </w:rPr>
    </w:lvl>
    <w:lvl w:ilvl="5">
      <w:start w:val="1"/>
      <w:numFmt w:val="decimal"/>
      <w:lvlText w:val="%1.%2.%3.%4.%5.%6"/>
      <w:lvlJc w:val="left"/>
      <w:pPr>
        <w:ind w:left="-3170" w:hanging="1080"/>
      </w:pPr>
      <w:rPr>
        <w:rFonts w:hint="default"/>
      </w:rPr>
    </w:lvl>
    <w:lvl w:ilvl="6">
      <w:start w:val="1"/>
      <w:numFmt w:val="decimal"/>
      <w:lvlText w:val="%1.%2.%3.%4.%5.%6.%7"/>
      <w:lvlJc w:val="left"/>
      <w:pPr>
        <w:ind w:left="-3660" w:hanging="1440"/>
      </w:pPr>
      <w:rPr>
        <w:rFonts w:hint="default"/>
      </w:rPr>
    </w:lvl>
    <w:lvl w:ilvl="7">
      <w:start w:val="1"/>
      <w:numFmt w:val="decimal"/>
      <w:lvlText w:val="%1.%2.%3.%4.%5.%6.%7.%8"/>
      <w:lvlJc w:val="left"/>
      <w:pPr>
        <w:ind w:left="-4510" w:hanging="1440"/>
      </w:pPr>
      <w:rPr>
        <w:rFonts w:hint="default"/>
      </w:rPr>
    </w:lvl>
    <w:lvl w:ilvl="8">
      <w:start w:val="1"/>
      <w:numFmt w:val="decimal"/>
      <w:lvlText w:val="%1.%2.%3.%4.%5.%6.%7.%8.%9"/>
      <w:lvlJc w:val="left"/>
      <w:pPr>
        <w:ind w:left="-5000" w:hanging="1800"/>
      </w:pPr>
      <w:rPr>
        <w:rFonts w:hint="default"/>
      </w:rPr>
    </w:lvl>
  </w:abstractNum>
  <w:abstractNum w:abstractNumId="59" w15:restartNumberingAfterBreak="0">
    <w:nsid w:val="46ED2C9C"/>
    <w:multiLevelType w:val="hybridMultilevel"/>
    <w:tmpl w:val="9DBCBF0A"/>
    <w:lvl w:ilvl="0" w:tplc="36188650">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707A5EFE">
      <w:start w:val="1"/>
      <w:numFmt w:val="lowerLetter"/>
      <w:lvlText w:val="%2)"/>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2" w:tplc="92E6FD72">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D88B0D8">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42E0CB6">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E8427C0">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6D6B97E">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BD9A7038">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A37A08E4">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60" w15:restartNumberingAfterBreak="0">
    <w:nsid w:val="470729F3"/>
    <w:multiLevelType w:val="hybridMultilevel"/>
    <w:tmpl w:val="29783590"/>
    <w:lvl w:ilvl="0" w:tplc="F29C0954">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47944C92"/>
    <w:multiLevelType w:val="hybridMultilevel"/>
    <w:tmpl w:val="6DBC1FF0"/>
    <w:lvl w:ilvl="0" w:tplc="F2B21DBA">
      <w:start w:val="1"/>
      <w:numFmt w:val="lowerLetter"/>
      <w:lvlText w:val="%1)"/>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48326046"/>
    <w:multiLevelType w:val="hybridMultilevel"/>
    <w:tmpl w:val="40B25DB8"/>
    <w:lvl w:ilvl="0" w:tplc="0415000F">
      <w:start w:val="1"/>
      <w:numFmt w:val="decimal"/>
      <w:lvlText w:val="%1."/>
      <w:lvlJc w:val="left"/>
      <w:pPr>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4A527E6B"/>
    <w:multiLevelType w:val="hybridMultilevel"/>
    <w:tmpl w:val="82EADD6C"/>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64" w15:restartNumberingAfterBreak="0">
    <w:nsid w:val="4B6357CB"/>
    <w:multiLevelType w:val="hybridMultilevel"/>
    <w:tmpl w:val="6AC0BA80"/>
    <w:lvl w:ilvl="0" w:tplc="818E9EEE">
      <w:start w:val="1"/>
      <w:numFmt w:val="decimal"/>
      <w:lvlText w:val="%1)"/>
      <w:lvlJc w:val="left"/>
      <w:pPr>
        <w:ind w:left="796" w:hanging="360"/>
      </w:pPr>
      <w:rPr>
        <w:b w:val="0"/>
      </w:rPr>
    </w:lvl>
    <w:lvl w:ilvl="1" w:tplc="04150017">
      <w:start w:val="1"/>
      <w:numFmt w:val="lowerLetter"/>
      <w:lvlText w:val="%2)"/>
      <w:lvlJc w:val="left"/>
      <w:pPr>
        <w:ind w:left="1516" w:hanging="360"/>
      </w:pPr>
    </w:lvl>
    <w:lvl w:ilvl="2" w:tplc="E42600B4">
      <w:start w:val="1"/>
      <w:numFmt w:val="bullet"/>
      <w:lvlText w:val=""/>
      <w:lvlJc w:val="left"/>
      <w:pPr>
        <w:ind w:left="2236" w:hanging="180"/>
      </w:pPr>
      <w:rPr>
        <w:rFonts w:ascii="Symbol" w:hAnsi="Symbol" w:hint="default"/>
      </w:rPr>
    </w:lvl>
    <w:lvl w:ilvl="3" w:tplc="0409000F" w:tentative="1">
      <w:start w:val="1"/>
      <w:numFmt w:val="decimal"/>
      <w:lvlText w:val="%4."/>
      <w:lvlJc w:val="left"/>
      <w:pPr>
        <w:ind w:left="2956" w:hanging="360"/>
      </w:pPr>
    </w:lvl>
    <w:lvl w:ilvl="4" w:tplc="04090019" w:tentative="1">
      <w:start w:val="1"/>
      <w:numFmt w:val="lowerLetter"/>
      <w:lvlText w:val="%5."/>
      <w:lvlJc w:val="left"/>
      <w:pPr>
        <w:ind w:left="3676" w:hanging="360"/>
      </w:pPr>
    </w:lvl>
    <w:lvl w:ilvl="5" w:tplc="0409001B" w:tentative="1">
      <w:start w:val="1"/>
      <w:numFmt w:val="lowerRoman"/>
      <w:lvlText w:val="%6."/>
      <w:lvlJc w:val="right"/>
      <w:pPr>
        <w:ind w:left="4396" w:hanging="180"/>
      </w:pPr>
    </w:lvl>
    <w:lvl w:ilvl="6" w:tplc="0409000F" w:tentative="1">
      <w:start w:val="1"/>
      <w:numFmt w:val="decimal"/>
      <w:lvlText w:val="%7."/>
      <w:lvlJc w:val="left"/>
      <w:pPr>
        <w:ind w:left="5116" w:hanging="360"/>
      </w:pPr>
    </w:lvl>
    <w:lvl w:ilvl="7" w:tplc="04090019" w:tentative="1">
      <w:start w:val="1"/>
      <w:numFmt w:val="lowerLetter"/>
      <w:lvlText w:val="%8."/>
      <w:lvlJc w:val="left"/>
      <w:pPr>
        <w:ind w:left="5836" w:hanging="360"/>
      </w:pPr>
    </w:lvl>
    <w:lvl w:ilvl="8" w:tplc="0409001B" w:tentative="1">
      <w:start w:val="1"/>
      <w:numFmt w:val="lowerRoman"/>
      <w:lvlText w:val="%9."/>
      <w:lvlJc w:val="right"/>
      <w:pPr>
        <w:ind w:left="6556" w:hanging="180"/>
      </w:pPr>
    </w:lvl>
  </w:abstractNum>
  <w:abstractNum w:abstractNumId="65" w15:restartNumberingAfterBreak="0">
    <w:nsid w:val="501D3CEE"/>
    <w:multiLevelType w:val="multilevel"/>
    <w:tmpl w:val="5950B65E"/>
    <w:lvl w:ilvl="0">
      <w:numFmt w:val="none"/>
      <w:lvlText w:val=""/>
      <w:lvlJc w:val="left"/>
      <w:pPr>
        <w:tabs>
          <w:tab w:val="num" w:pos="360"/>
        </w:tabs>
      </w:pPr>
    </w:lvl>
    <w:lvl w:ilvl="1">
      <w:start w:val="1"/>
      <w:numFmt w:val="decimal"/>
      <w:lvlText w:val="%1.%2"/>
      <w:lvlJc w:val="left"/>
      <w:pPr>
        <w:tabs>
          <w:tab w:val="num" w:pos="0"/>
        </w:tabs>
        <w:ind w:left="0" w:hanging="850"/>
      </w:pPr>
      <w:rPr>
        <w:rFonts w:ascii="Arial" w:hAnsi="Arial" w:cs="Arial" w:hint="default"/>
        <w:b/>
        <w:i w:val="0"/>
        <w:color w:val="000000"/>
        <w:sz w:val="28"/>
        <w:szCs w:val="14"/>
      </w:rPr>
    </w:lvl>
    <w:lvl w:ilvl="2">
      <w:start w:val="1"/>
      <w:numFmt w:val="decimal"/>
      <w:lvlText w:val="%1.%2.%3"/>
      <w:lvlJc w:val="left"/>
      <w:pPr>
        <w:tabs>
          <w:tab w:val="num" w:pos="0"/>
        </w:tabs>
        <w:ind w:left="0" w:hanging="850"/>
      </w:pPr>
      <w:rPr>
        <w:rFonts w:hint="default"/>
        <w:b/>
        <w:color w:val="000000"/>
        <w:sz w:val="24"/>
        <w:szCs w:val="14"/>
      </w:rPr>
    </w:lvl>
    <w:lvl w:ilvl="3">
      <w:start w:val="1"/>
      <w:numFmt w:val="decimal"/>
      <w:pStyle w:val="Nagwek4"/>
      <w:lvlText w:val="%1.%2.%3.%4"/>
      <w:lvlJc w:val="left"/>
      <w:pPr>
        <w:tabs>
          <w:tab w:val="num" w:pos="0"/>
        </w:tabs>
        <w:ind w:left="0" w:hanging="850"/>
      </w:pPr>
      <w:rPr>
        <w:rFonts w:hint="default"/>
        <w:b/>
        <w:color w:val="000000"/>
        <w:sz w:val="20"/>
        <w:szCs w:val="32"/>
      </w:rPr>
    </w:lvl>
    <w:lvl w:ilvl="4">
      <w:start w:val="1"/>
      <w:numFmt w:val="upperLetter"/>
      <w:lvlText w:val="Appendix %5"/>
      <w:lvlJc w:val="left"/>
      <w:pPr>
        <w:tabs>
          <w:tab w:val="num" w:pos="1417"/>
        </w:tabs>
        <w:ind w:left="1417" w:hanging="1417"/>
      </w:pPr>
      <w:rPr>
        <w:rFonts w:hint="default"/>
        <w:b/>
        <w:i w:val="0"/>
        <w:color w:val="7F7E82"/>
        <w:sz w:val="40"/>
        <w:szCs w:val="20"/>
      </w:rPr>
    </w:lvl>
    <w:lvl w:ilvl="5">
      <w:start w:val="1"/>
      <w:numFmt w:val="none"/>
      <w:lvlText w:val=""/>
      <w:lvlJc w:val="left"/>
      <w:pPr>
        <w:tabs>
          <w:tab w:val="num" w:pos="0"/>
        </w:tabs>
        <w:ind w:left="0" w:firstLine="0"/>
      </w:pPr>
      <w:rPr>
        <w:rFonts w:hint="default"/>
        <w:b/>
        <w:color w:val="7F7E82"/>
        <w:sz w:val="32"/>
        <w:szCs w:val="32"/>
      </w:rPr>
    </w:lvl>
    <w:lvl w:ilvl="6">
      <w:start w:val="1"/>
      <w:numFmt w:val="none"/>
      <w:lvlText w:val=""/>
      <w:lvlJc w:val="left"/>
      <w:pPr>
        <w:tabs>
          <w:tab w:val="num" w:pos="0"/>
        </w:tabs>
        <w:ind w:left="0" w:firstLine="0"/>
      </w:pPr>
      <w:rPr>
        <w:rFonts w:hint="default"/>
        <w:color w:val="4367C5"/>
        <w:sz w:val="32"/>
        <w:szCs w:val="32"/>
      </w:rPr>
    </w:lvl>
    <w:lvl w:ilvl="7">
      <w:start w:val="1"/>
      <w:numFmt w:val="none"/>
      <w:lvlText w:val=""/>
      <w:lvlJc w:val="left"/>
      <w:pPr>
        <w:tabs>
          <w:tab w:val="num" w:pos="0"/>
        </w:tabs>
        <w:ind w:left="0" w:firstLine="0"/>
      </w:pPr>
      <w:rPr>
        <w:rFonts w:hint="default"/>
        <w:color w:val="4367C5"/>
      </w:rPr>
    </w:lvl>
    <w:lvl w:ilvl="8">
      <w:start w:val="1"/>
      <w:numFmt w:val="none"/>
      <w:lvlText w:val=""/>
      <w:lvlJc w:val="left"/>
      <w:pPr>
        <w:tabs>
          <w:tab w:val="num" w:pos="0"/>
        </w:tabs>
        <w:ind w:left="0" w:firstLine="0"/>
      </w:pPr>
      <w:rPr>
        <w:rFonts w:hint="default"/>
        <w:color w:val="4367C5"/>
      </w:rPr>
    </w:lvl>
  </w:abstractNum>
  <w:abstractNum w:abstractNumId="66" w15:restartNumberingAfterBreak="0">
    <w:nsid w:val="50423113"/>
    <w:multiLevelType w:val="hybridMultilevel"/>
    <w:tmpl w:val="E074799A"/>
    <w:lvl w:ilvl="0" w:tplc="3A563E82">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70E0B7A4">
      <w:start w:val="1"/>
      <w:numFmt w:val="lowerLetter"/>
      <w:lvlText w:val="%2)"/>
      <w:lvlJc w:val="left"/>
      <w:pPr>
        <w:ind w:left="722"/>
      </w:pPr>
      <w:rPr>
        <w:rFonts w:ascii="Calibri Light" w:eastAsia="Times New Roman" w:hAnsi="Calibri Light" w:cs="Calibri Light"/>
        <w:b w:val="0"/>
        <w:i w:val="0"/>
        <w:strike w:val="0"/>
        <w:dstrike w:val="0"/>
        <w:color w:val="000000"/>
        <w:sz w:val="23"/>
        <w:szCs w:val="23"/>
        <w:u w:val="none" w:color="000000"/>
        <w:bdr w:val="none" w:sz="0" w:space="0" w:color="auto"/>
        <w:shd w:val="clear" w:color="auto" w:fill="auto"/>
        <w:vertAlign w:val="baseline"/>
      </w:rPr>
    </w:lvl>
    <w:lvl w:ilvl="2" w:tplc="8D322E8C">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39CEED04">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64C8CD80">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1204B2E">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B8F88F0A">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EA282E8">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5C3AB524">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67" w15:restartNumberingAfterBreak="0">
    <w:nsid w:val="50C5579A"/>
    <w:multiLevelType w:val="hybridMultilevel"/>
    <w:tmpl w:val="6DBC1FF0"/>
    <w:lvl w:ilvl="0" w:tplc="F2B21DBA">
      <w:start w:val="1"/>
      <w:numFmt w:val="lowerLetter"/>
      <w:lvlText w:val="%1)"/>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51C405D6"/>
    <w:multiLevelType w:val="multilevel"/>
    <w:tmpl w:val="3A18F518"/>
    <w:lvl w:ilvl="0">
      <w:start w:val="28"/>
      <w:numFmt w:val="decimal"/>
      <w:lvlText w:val="%1"/>
      <w:lvlJc w:val="left"/>
      <w:pPr>
        <w:ind w:left="432" w:hanging="432"/>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9" w15:restartNumberingAfterBreak="0">
    <w:nsid w:val="52277197"/>
    <w:multiLevelType w:val="multilevel"/>
    <w:tmpl w:val="FD4C0158"/>
    <w:lvl w:ilvl="0">
      <w:start w:val="21"/>
      <w:numFmt w:val="decimal"/>
      <w:lvlText w:val="%1."/>
      <w:lvlJc w:val="left"/>
      <w:pPr>
        <w:ind w:left="504" w:hanging="504"/>
      </w:pPr>
      <w:rPr>
        <w:rFonts w:hint="default"/>
      </w:rPr>
    </w:lvl>
    <w:lvl w:ilvl="1">
      <w:start w:val="1"/>
      <w:numFmt w:val="decimal"/>
      <w:lvlText w:val="%1.%2."/>
      <w:lvlJc w:val="left"/>
      <w:pPr>
        <w:ind w:left="-346" w:hanging="504"/>
      </w:pPr>
      <w:rPr>
        <w:rFonts w:hint="default"/>
      </w:rPr>
    </w:lvl>
    <w:lvl w:ilvl="2">
      <w:start w:val="1"/>
      <w:numFmt w:val="decimal"/>
      <w:lvlText w:val="%1.%2.%3."/>
      <w:lvlJc w:val="left"/>
      <w:pPr>
        <w:ind w:left="-980" w:hanging="720"/>
      </w:pPr>
      <w:rPr>
        <w:rFonts w:hint="default"/>
      </w:rPr>
    </w:lvl>
    <w:lvl w:ilvl="3">
      <w:start w:val="1"/>
      <w:numFmt w:val="decimal"/>
      <w:lvlText w:val="%1.%2.%3.%4."/>
      <w:lvlJc w:val="left"/>
      <w:pPr>
        <w:ind w:left="-1830" w:hanging="720"/>
      </w:pPr>
      <w:rPr>
        <w:rFonts w:hint="default"/>
      </w:rPr>
    </w:lvl>
    <w:lvl w:ilvl="4">
      <w:start w:val="1"/>
      <w:numFmt w:val="decimal"/>
      <w:lvlText w:val="%1.%2.%3.%4.%5."/>
      <w:lvlJc w:val="left"/>
      <w:pPr>
        <w:ind w:left="-2320" w:hanging="1080"/>
      </w:pPr>
      <w:rPr>
        <w:rFonts w:hint="default"/>
      </w:rPr>
    </w:lvl>
    <w:lvl w:ilvl="5">
      <w:start w:val="1"/>
      <w:numFmt w:val="decimal"/>
      <w:lvlText w:val="%1.%2.%3.%4.%5.%6."/>
      <w:lvlJc w:val="left"/>
      <w:pPr>
        <w:ind w:left="-3170" w:hanging="1080"/>
      </w:pPr>
      <w:rPr>
        <w:rFonts w:hint="default"/>
      </w:rPr>
    </w:lvl>
    <w:lvl w:ilvl="6">
      <w:start w:val="1"/>
      <w:numFmt w:val="decimal"/>
      <w:lvlText w:val="%1.%2.%3.%4.%5.%6.%7."/>
      <w:lvlJc w:val="left"/>
      <w:pPr>
        <w:ind w:left="-3660" w:hanging="1440"/>
      </w:pPr>
      <w:rPr>
        <w:rFonts w:hint="default"/>
      </w:rPr>
    </w:lvl>
    <w:lvl w:ilvl="7">
      <w:start w:val="1"/>
      <w:numFmt w:val="decimal"/>
      <w:lvlText w:val="%1.%2.%3.%4.%5.%6.%7.%8."/>
      <w:lvlJc w:val="left"/>
      <w:pPr>
        <w:ind w:left="-4510" w:hanging="1440"/>
      </w:pPr>
      <w:rPr>
        <w:rFonts w:hint="default"/>
      </w:rPr>
    </w:lvl>
    <w:lvl w:ilvl="8">
      <w:start w:val="1"/>
      <w:numFmt w:val="decimal"/>
      <w:lvlText w:val="%1.%2.%3.%4.%5.%6.%7.%8.%9."/>
      <w:lvlJc w:val="left"/>
      <w:pPr>
        <w:ind w:left="-5000" w:hanging="1800"/>
      </w:pPr>
      <w:rPr>
        <w:rFonts w:hint="default"/>
      </w:rPr>
    </w:lvl>
  </w:abstractNum>
  <w:abstractNum w:abstractNumId="70" w15:restartNumberingAfterBreak="0">
    <w:nsid w:val="545801A3"/>
    <w:multiLevelType w:val="hybridMultilevel"/>
    <w:tmpl w:val="669606B4"/>
    <w:lvl w:ilvl="0" w:tplc="04090011">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552D6FB6"/>
    <w:multiLevelType w:val="hybridMultilevel"/>
    <w:tmpl w:val="492A269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15:restartNumberingAfterBreak="0">
    <w:nsid w:val="55710B9D"/>
    <w:multiLevelType w:val="multilevel"/>
    <w:tmpl w:val="F19A41E8"/>
    <w:styleLink w:val="Styl2"/>
    <w:lvl w:ilvl="0">
      <w:start w:val="1"/>
      <w:numFmt w:val="decimal"/>
      <w:lvlText w:val="%1."/>
      <w:lvlJc w:val="left"/>
      <w:pPr>
        <w:ind w:left="360" w:hanging="360"/>
      </w:pPr>
      <w:rPr>
        <w:rFonts w:ascii="Calibri" w:hAnsi="Calibri" w:hint="default"/>
      </w:rPr>
    </w:lvl>
    <w:lvl w:ilvl="1">
      <w:start w:val="1"/>
      <w:numFmt w:val="decimal"/>
      <w:lvlText w:val="%1.%2."/>
      <w:lvlJc w:val="left"/>
      <w:pPr>
        <w:ind w:left="720" w:hanging="360"/>
      </w:pPr>
      <w:rPr>
        <w:rFonts w:ascii="Calibri" w:hAnsi="Calibri" w:hint="default"/>
      </w:rPr>
    </w:lvl>
    <w:lvl w:ilvl="2">
      <w:start w:val="1"/>
      <w:numFmt w:val="lowerLetter"/>
      <w:lvlText w:val="%3)"/>
      <w:lvlJc w:val="left"/>
      <w:pPr>
        <w:ind w:left="1080" w:hanging="360"/>
      </w:pPr>
      <w:rPr>
        <w:rFonts w:ascii="Calibri" w:hAnsi="Calibri"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3" w15:restartNumberingAfterBreak="0">
    <w:nsid w:val="55892445"/>
    <w:multiLevelType w:val="hybridMultilevel"/>
    <w:tmpl w:val="CB1C9222"/>
    <w:lvl w:ilvl="0" w:tplc="818E9EEE">
      <w:start w:val="1"/>
      <w:numFmt w:val="decimal"/>
      <w:lvlText w:val="%1)"/>
      <w:lvlJc w:val="left"/>
      <w:pPr>
        <w:ind w:left="360" w:hanging="360"/>
      </w:pPr>
      <w:rPr>
        <w:b w:val="0"/>
      </w:rPr>
    </w:lvl>
    <w:lvl w:ilvl="1" w:tplc="04150017">
      <w:start w:val="1"/>
      <w:numFmt w:val="lowerLetter"/>
      <w:lvlText w:val="%2)"/>
      <w:lvlJc w:val="left"/>
      <w:pPr>
        <w:ind w:left="1080" w:hanging="360"/>
      </w:pPr>
    </w:lvl>
    <w:lvl w:ilvl="2" w:tplc="E42600B4">
      <w:start w:val="1"/>
      <w:numFmt w:val="bullet"/>
      <w:lvlText w:val=""/>
      <w:lvlJc w:val="left"/>
      <w:pPr>
        <w:ind w:left="1800" w:hanging="180"/>
      </w:pPr>
      <w:rPr>
        <w:rFonts w:ascii="Symbol" w:hAnsi="Symbol"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4" w15:restartNumberingAfterBreak="0">
    <w:nsid w:val="560C4702"/>
    <w:multiLevelType w:val="hybridMultilevel"/>
    <w:tmpl w:val="75187650"/>
    <w:lvl w:ilvl="0" w:tplc="1754355E">
      <w:start w:val="14"/>
      <w:numFmt w:val="decimal"/>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611A7BE2">
      <w:start w:val="1"/>
      <w:numFmt w:val="lowerLetter"/>
      <w:lvlText w:val="%2)"/>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2" w:tplc="E534AFDE">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944E630">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0BA5874">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AF305660">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0DC101C">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FBE24AA">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B8A972A">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75" w15:restartNumberingAfterBreak="0">
    <w:nsid w:val="561F1D96"/>
    <w:multiLevelType w:val="hybridMultilevel"/>
    <w:tmpl w:val="6AC0BA80"/>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579F48A4"/>
    <w:multiLevelType w:val="hybridMultilevel"/>
    <w:tmpl w:val="7B9A5C9A"/>
    <w:lvl w:ilvl="0" w:tplc="D9B6A81C">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0A662DC6">
      <w:start w:val="1"/>
      <w:numFmt w:val="lowerLetter"/>
      <w:lvlText w:val="%2)"/>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2" w:tplc="04150001">
      <w:start w:val="1"/>
      <w:numFmt w:val="bullet"/>
      <w:lvlText w:val=""/>
      <w:lvlJc w:val="left"/>
      <w:pPr>
        <w:ind w:left="1440"/>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3" w:tplc="F8520B00">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69A8DAA">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3BE077A0">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B5B8C27E">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CB258E6">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C436CCB0">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77" w15:restartNumberingAfterBreak="0">
    <w:nsid w:val="5852788F"/>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78" w15:restartNumberingAfterBreak="0">
    <w:nsid w:val="58B277D7"/>
    <w:multiLevelType w:val="multilevel"/>
    <w:tmpl w:val="07B8786A"/>
    <w:name w:val="my list"/>
    <w:lvl w:ilvl="0">
      <w:numFmt w:val="none"/>
      <w:lvlText w:val=""/>
      <w:lvlJc w:val="left"/>
      <w:pPr>
        <w:tabs>
          <w:tab w:val="num" w:pos="360"/>
        </w:tabs>
      </w:pPr>
    </w:lvl>
    <w:lvl w:ilvl="1">
      <w:start w:val="1"/>
      <w:numFmt w:val="decimal"/>
      <w:lvlRestart w:val="0"/>
      <w:lvlText w:val="%1.%2"/>
      <w:lvlJc w:val="left"/>
      <w:pPr>
        <w:tabs>
          <w:tab w:val="num" w:pos="1"/>
        </w:tabs>
        <w:ind w:left="1" w:hanging="851"/>
      </w:pPr>
      <w:rPr>
        <w:rFonts w:hint="default"/>
        <w:b/>
        <w:i w:val="0"/>
        <w:color w:val="000000"/>
        <w:sz w:val="28"/>
      </w:rPr>
    </w:lvl>
    <w:lvl w:ilvl="2">
      <w:start w:val="1"/>
      <w:numFmt w:val="decimal"/>
      <w:lvlRestart w:val="0"/>
      <w:lvlText w:val="%1.%2.%3"/>
      <w:lvlJc w:val="left"/>
      <w:pPr>
        <w:tabs>
          <w:tab w:val="num" w:pos="1"/>
        </w:tabs>
        <w:ind w:left="1" w:hanging="851"/>
      </w:pPr>
      <w:rPr>
        <w:rFonts w:hint="default"/>
        <w:b/>
        <w:i w:val="0"/>
        <w:color w:val="000000"/>
        <w:sz w:val="24"/>
      </w:rPr>
    </w:lvl>
    <w:lvl w:ilvl="3">
      <w:start w:val="1"/>
      <w:numFmt w:val="decimal"/>
      <w:lvlRestart w:val="0"/>
      <w:lvlText w:val="%1.%2.%3.%4"/>
      <w:lvlJc w:val="left"/>
      <w:pPr>
        <w:tabs>
          <w:tab w:val="num" w:pos="1"/>
        </w:tabs>
        <w:ind w:left="1" w:hanging="851"/>
      </w:pPr>
      <w:rPr>
        <w:rFonts w:hint="default"/>
        <w:b/>
        <w:i w:val="0"/>
        <w:color w:val="000000"/>
        <w:sz w:val="20"/>
      </w:rPr>
    </w:lvl>
    <w:lvl w:ilvl="4">
      <w:start w:val="1"/>
      <w:numFmt w:val="none"/>
      <w:lvlText w:val=""/>
      <w:lvlJc w:val="left"/>
      <w:pPr>
        <w:tabs>
          <w:tab w:val="num" w:pos="1"/>
        </w:tabs>
        <w:ind w:left="1" w:firstLine="0"/>
      </w:pPr>
      <w:rPr>
        <w:rFonts w:hint="default"/>
        <w:b/>
        <w:color w:val="7F7E82"/>
        <w:sz w:val="20"/>
        <w:szCs w:val="20"/>
      </w:rPr>
    </w:lvl>
    <w:lvl w:ilvl="5">
      <w:start w:val="1"/>
      <w:numFmt w:val="none"/>
      <w:lvlText w:val=""/>
      <w:lvlJc w:val="left"/>
      <w:pPr>
        <w:tabs>
          <w:tab w:val="num" w:pos="1"/>
        </w:tabs>
        <w:ind w:left="1" w:firstLine="0"/>
      </w:pPr>
      <w:rPr>
        <w:rFonts w:hint="default"/>
        <w:color w:val="4367C5"/>
      </w:rPr>
    </w:lvl>
    <w:lvl w:ilvl="6">
      <w:start w:val="1"/>
      <w:numFmt w:val="none"/>
      <w:lvlText w:val=""/>
      <w:lvlJc w:val="left"/>
      <w:pPr>
        <w:tabs>
          <w:tab w:val="num" w:pos="1"/>
        </w:tabs>
        <w:ind w:left="1" w:firstLine="0"/>
      </w:pPr>
      <w:rPr>
        <w:rFonts w:hint="default"/>
        <w:color w:val="4367C5"/>
      </w:rPr>
    </w:lvl>
    <w:lvl w:ilvl="7">
      <w:start w:val="1"/>
      <w:numFmt w:val="none"/>
      <w:lvlText w:val=""/>
      <w:lvlJc w:val="left"/>
      <w:pPr>
        <w:tabs>
          <w:tab w:val="num" w:pos="1"/>
        </w:tabs>
        <w:ind w:left="1" w:firstLine="0"/>
      </w:pPr>
      <w:rPr>
        <w:rFonts w:hint="default"/>
        <w:color w:val="4367C5"/>
      </w:rPr>
    </w:lvl>
    <w:lvl w:ilvl="8">
      <w:start w:val="1"/>
      <w:numFmt w:val="none"/>
      <w:lvlText w:val=""/>
      <w:lvlJc w:val="left"/>
      <w:pPr>
        <w:tabs>
          <w:tab w:val="num" w:pos="1"/>
        </w:tabs>
        <w:ind w:left="1" w:firstLine="0"/>
      </w:pPr>
      <w:rPr>
        <w:rFonts w:hint="default"/>
        <w:color w:val="4367C5"/>
      </w:rPr>
    </w:lvl>
  </w:abstractNum>
  <w:abstractNum w:abstractNumId="79" w15:restartNumberingAfterBreak="0">
    <w:nsid w:val="5A20413B"/>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80" w15:restartNumberingAfterBreak="0">
    <w:nsid w:val="5AD30FEC"/>
    <w:multiLevelType w:val="hybridMultilevel"/>
    <w:tmpl w:val="CB1C9222"/>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5CA0253E"/>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82" w15:restartNumberingAfterBreak="0">
    <w:nsid w:val="5D931295"/>
    <w:multiLevelType w:val="hybridMultilevel"/>
    <w:tmpl w:val="CB1C9222"/>
    <w:lvl w:ilvl="0" w:tplc="818E9EEE">
      <w:start w:val="1"/>
      <w:numFmt w:val="decimal"/>
      <w:lvlText w:val="%1)"/>
      <w:lvlJc w:val="left"/>
      <w:pPr>
        <w:ind w:left="501" w:hanging="360"/>
      </w:pPr>
      <w:rPr>
        <w:b w:val="0"/>
      </w:rPr>
    </w:lvl>
    <w:lvl w:ilvl="1" w:tplc="04150017">
      <w:start w:val="1"/>
      <w:numFmt w:val="lowerLetter"/>
      <w:lvlText w:val="%2)"/>
      <w:lvlJc w:val="left"/>
      <w:pPr>
        <w:ind w:left="1221" w:hanging="360"/>
      </w:pPr>
    </w:lvl>
    <w:lvl w:ilvl="2" w:tplc="E42600B4">
      <w:start w:val="1"/>
      <w:numFmt w:val="bullet"/>
      <w:lvlText w:val=""/>
      <w:lvlJc w:val="left"/>
      <w:pPr>
        <w:ind w:left="1941" w:hanging="180"/>
      </w:pPr>
      <w:rPr>
        <w:rFonts w:ascii="Symbol" w:hAnsi="Symbol" w:hint="default"/>
      </w:r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83" w15:restartNumberingAfterBreak="0">
    <w:nsid w:val="5E302DF3"/>
    <w:multiLevelType w:val="hybridMultilevel"/>
    <w:tmpl w:val="3C18F8F6"/>
    <w:lvl w:ilvl="0" w:tplc="1B5E4242">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A866E1FA">
      <w:start w:val="1"/>
      <w:numFmt w:val="lowerLetter"/>
      <w:lvlText w:val="%2)"/>
      <w:lvlJc w:val="left"/>
      <w:pPr>
        <w:ind w:left="1080"/>
      </w:pPr>
      <w:rPr>
        <w:rFonts w:ascii="Calibri Light" w:eastAsia="Times New Roman" w:hAnsi="Calibri Light" w:cs="Calibri Light"/>
        <w:b w:val="0"/>
        <w:i w:val="0"/>
        <w:strike w:val="0"/>
        <w:dstrike w:val="0"/>
        <w:color w:val="000000"/>
        <w:sz w:val="24"/>
        <w:szCs w:val="24"/>
        <w:u w:val="none" w:color="000000"/>
        <w:bdr w:val="none" w:sz="0" w:space="0" w:color="auto"/>
        <w:shd w:val="clear" w:color="auto" w:fill="auto"/>
        <w:vertAlign w:val="baseline"/>
      </w:rPr>
    </w:lvl>
    <w:lvl w:ilvl="2" w:tplc="92B8174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810D40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E3C137E">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C0CFD4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76848D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A8CF4DA">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A42A05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4" w15:restartNumberingAfterBreak="0">
    <w:nsid w:val="606D129A"/>
    <w:multiLevelType w:val="hybridMultilevel"/>
    <w:tmpl w:val="EB56086E"/>
    <w:lvl w:ilvl="0" w:tplc="09AC55FC">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E12CF7F4">
      <w:start w:val="1"/>
      <w:numFmt w:val="lowerLetter"/>
      <w:lvlText w:val="%2)"/>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2" w:tplc="6A862F70">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E3CB210">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3CEBF54">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6761FAE">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5522A76">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61A5A30">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C905796">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5" w15:restartNumberingAfterBreak="0">
    <w:nsid w:val="640C5D09"/>
    <w:multiLevelType w:val="multilevel"/>
    <w:tmpl w:val="B746AD6A"/>
    <w:lvl w:ilvl="0">
      <w:start w:val="1"/>
      <w:numFmt w:val="upperLetter"/>
      <w:pStyle w:val="EYAppendix"/>
      <w:lvlText w:val="Appendix %1"/>
      <w:lvlJc w:val="left"/>
      <w:pPr>
        <w:tabs>
          <w:tab w:val="num" w:pos="2268"/>
        </w:tabs>
        <w:ind w:left="2268" w:hanging="2268"/>
      </w:pPr>
      <w:rPr>
        <w:rFonts w:hint="default"/>
      </w:rPr>
    </w:lvl>
    <w:lvl w:ilvl="1">
      <w:start w:val="1"/>
      <w:numFmt w:val="none"/>
      <w:lvlText w:val=""/>
      <w:lvlJc w:val="left"/>
      <w:pPr>
        <w:tabs>
          <w:tab w:val="num" w:pos="-31680"/>
        </w:tabs>
        <w:ind w:left="-32767" w:firstLine="32767"/>
      </w:pPr>
      <w:rPr>
        <w:rFonts w:hint="default"/>
        <w:b w:val="0"/>
        <w:i w:val="0"/>
        <w:color w:val="auto"/>
        <w:sz w:val="28"/>
        <w:szCs w:val="32"/>
      </w:rPr>
    </w:lvl>
    <w:lvl w:ilvl="2">
      <w:start w:val="1"/>
      <w:numFmt w:val="none"/>
      <w:lvlText w:val=""/>
      <w:lvlJc w:val="left"/>
      <w:pPr>
        <w:tabs>
          <w:tab w:val="num" w:pos="-31680"/>
        </w:tabs>
        <w:ind w:left="-32767" w:firstLine="32767"/>
      </w:pPr>
      <w:rPr>
        <w:rFonts w:hint="default"/>
        <w:b/>
        <w:color w:val="auto"/>
        <w:sz w:val="24"/>
        <w:szCs w:val="32"/>
      </w:rPr>
    </w:lvl>
    <w:lvl w:ilvl="3">
      <w:start w:val="1"/>
      <w:numFmt w:val="decimal"/>
      <w:lvlText w:val="%4%1"/>
      <w:lvlJc w:val="left"/>
      <w:pPr>
        <w:tabs>
          <w:tab w:val="num" w:pos="-31680"/>
        </w:tabs>
        <w:ind w:left="-32767" w:firstLine="32767"/>
      </w:pPr>
      <w:rPr>
        <w:rFonts w:hint="default"/>
        <w:b/>
        <w:color w:val="auto"/>
        <w:sz w:val="20"/>
        <w:szCs w:val="32"/>
      </w:rPr>
    </w:lvl>
    <w:lvl w:ilvl="4">
      <w:start w:val="1"/>
      <w:numFmt w:val="none"/>
      <w:lvlRestart w:val="0"/>
      <w:lvlText w:val=""/>
      <w:lvlJc w:val="left"/>
      <w:pPr>
        <w:tabs>
          <w:tab w:val="num" w:pos="0"/>
        </w:tabs>
        <w:ind w:left="0" w:firstLine="0"/>
      </w:pPr>
      <w:rPr>
        <w:rFonts w:hint="default"/>
        <w:b/>
        <w:i w:val="0"/>
        <w:color w:val="7F7E82"/>
        <w:sz w:val="40"/>
        <w:szCs w:val="20"/>
      </w:rPr>
    </w:lvl>
    <w:lvl w:ilvl="5">
      <w:start w:val="1"/>
      <w:numFmt w:val="none"/>
      <w:lvlRestart w:val="0"/>
      <w:lvlText w:val=""/>
      <w:lvlJc w:val="left"/>
      <w:pPr>
        <w:tabs>
          <w:tab w:val="num" w:pos="0"/>
        </w:tabs>
        <w:ind w:left="0" w:firstLine="0"/>
      </w:pPr>
      <w:rPr>
        <w:rFonts w:hint="default"/>
        <w:b/>
        <w:color w:val="4367C5"/>
        <w:sz w:val="32"/>
        <w:szCs w:val="32"/>
      </w:rPr>
    </w:lvl>
    <w:lvl w:ilvl="6">
      <w:start w:val="1"/>
      <w:numFmt w:val="none"/>
      <w:lvlRestart w:val="0"/>
      <w:lvlText w:val=""/>
      <w:lvlJc w:val="left"/>
      <w:pPr>
        <w:tabs>
          <w:tab w:val="num" w:pos="0"/>
        </w:tabs>
        <w:ind w:left="0" w:firstLine="0"/>
      </w:pPr>
      <w:rPr>
        <w:rFonts w:hint="default"/>
        <w:color w:val="4367C5"/>
        <w:sz w:val="32"/>
        <w:szCs w:val="32"/>
      </w:rPr>
    </w:lvl>
    <w:lvl w:ilvl="7">
      <w:start w:val="1"/>
      <w:numFmt w:val="none"/>
      <w:lvlRestart w:val="0"/>
      <w:lvlText w:val=""/>
      <w:lvlJc w:val="left"/>
      <w:pPr>
        <w:tabs>
          <w:tab w:val="num" w:pos="0"/>
        </w:tabs>
        <w:ind w:left="0" w:firstLine="0"/>
      </w:pPr>
      <w:rPr>
        <w:rFonts w:hint="default"/>
        <w:color w:val="4367C5"/>
      </w:rPr>
    </w:lvl>
    <w:lvl w:ilvl="8">
      <w:numFmt w:val="none"/>
      <w:lvlRestart w:val="0"/>
      <w:lvlText w:val=""/>
      <w:lvlJc w:val="left"/>
      <w:pPr>
        <w:tabs>
          <w:tab w:val="num" w:pos="0"/>
        </w:tabs>
        <w:ind w:left="0" w:firstLine="0"/>
      </w:pPr>
      <w:rPr>
        <w:rFonts w:hint="default"/>
        <w:color w:val="4367C5"/>
      </w:rPr>
    </w:lvl>
  </w:abstractNum>
  <w:abstractNum w:abstractNumId="86" w15:restartNumberingAfterBreak="0">
    <w:nsid w:val="647B0292"/>
    <w:multiLevelType w:val="hybridMultilevel"/>
    <w:tmpl w:val="3D428538"/>
    <w:lvl w:ilvl="0" w:tplc="1B5E4242">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C30AF27E">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2B8174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810D40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E3C137E">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C0CFD4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76848D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A8CF4DA">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A42A05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7" w15:restartNumberingAfterBreak="0">
    <w:nsid w:val="64AB483B"/>
    <w:multiLevelType w:val="hybridMultilevel"/>
    <w:tmpl w:val="34EEFFEA"/>
    <w:lvl w:ilvl="0" w:tplc="A58C9C9A">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65E673FB"/>
    <w:multiLevelType w:val="hybridMultilevel"/>
    <w:tmpl w:val="3C18F8F6"/>
    <w:lvl w:ilvl="0" w:tplc="1B5E4242">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A866E1FA">
      <w:start w:val="1"/>
      <w:numFmt w:val="lowerLetter"/>
      <w:lvlText w:val="%2)"/>
      <w:lvlJc w:val="left"/>
      <w:pPr>
        <w:ind w:left="1080"/>
      </w:pPr>
      <w:rPr>
        <w:rFonts w:ascii="Calibri Light" w:eastAsia="Times New Roman" w:hAnsi="Calibri Light" w:cs="Calibri Light"/>
        <w:b w:val="0"/>
        <w:i w:val="0"/>
        <w:strike w:val="0"/>
        <w:dstrike w:val="0"/>
        <w:color w:val="000000"/>
        <w:sz w:val="24"/>
        <w:szCs w:val="24"/>
        <w:u w:val="none" w:color="000000"/>
        <w:bdr w:val="none" w:sz="0" w:space="0" w:color="auto"/>
        <w:shd w:val="clear" w:color="auto" w:fill="auto"/>
        <w:vertAlign w:val="baseline"/>
      </w:rPr>
    </w:lvl>
    <w:lvl w:ilvl="2" w:tplc="92B8174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810D40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E3C137E">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C0CFD4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76848D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A8CF4DA">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A42A05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9" w15:restartNumberingAfterBreak="0">
    <w:nsid w:val="67CF31D8"/>
    <w:multiLevelType w:val="hybridMultilevel"/>
    <w:tmpl w:val="6DBC1FF0"/>
    <w:lvl w:ilvl="0" w:tplc="F2B21DBA">
      <w:start w:val="1"/>
      <w:numFmt w:val="lowerLetter"/>
      <w:lvlText w:val="%1)"/>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686D771D"/>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91" w15:restartNumberingAfterBreak="0">
    <w:nsid w:val="688F0DD4"/>
    <w:multiLevelType w:val="hybridMultilevel"/>
    <w:tmpl w:val="EEDC3404"/>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6A0B6B94"/>
    <w:multiLevelType w:val="hybridMultilevel"/>
    <w:tmpl w:val="2BAE28CC"/>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6A74418F"/>
    <w:multiLevelType w:val="hybridMultilevel"/>
    <w:tmpl w:val="4DDEBF82"/>
    <w:lvl w:ilvl="0" w:tplc="555C42CA">
      <w:start w:val="1"/>
      <w:numFmt w:val="decimal"/>
      <w:lvlText w:val="%1)"/>
      <w:lvlJc w:val="left"/>
      <w:pPr>
        <w:ind w:left="720" w:hanging="360"/>
      </w:pPr>
      <w:rPr>
        <w:b w:val="0"/>
        <w:strike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712024D2"/>
    <w:multiLevelType w:val="hybridMultilevel"/>
    <w:tmpl w:val="E1D0679C"/>
    <w:lvl w:ilvl="0" w:tplc="F0EE8AB6">
      <w:start w:val="1"/>
      <w:numFmt w:val="decimal"/>
      <w:pStyle w:val="Nagwek3"/>
      <w:lvlText w:val="3.%1"/>
      <w:lvlJc w:val="left"/>
      <w:pPr>
        <w:ind w:left="-130" w:hanging="36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tentative="1">
      <w:start w:val="1"/>
      <w:numFmt w:val="lowerLetter"/>
      <w:lvlText w:val="%2."/>
      <w:lvlJc w:val="left"/>
      <w:pPr>
        <w:ind w:left="590" w:hanging="360"/>
      </w:pPr>
    </w:lvl>
    <w:lvl w:ilvl="2" w:tplc="0809001B" w:tentative="1">
      <w:start w:val="1"/>
      <w:numFmt w:val="lowerRoman"/>
      <w:lvlText w:val="%3."/>
      <w:lvlJc w:val="right"/>
      <w:pPr>
        <w:ind w:left="1310" w:hanging="180"/>
      </w:pPr>
    </w:lvl>
    <w:lvl w:ilvl="3" w:tplc="0809000F" w:tentative="1">
      <w:start w:val="1"/>
      <w:numFmt w:val="decimal"/>
      <w:lvlText w:val="%4."/>
      <w:lvlJc w:val="left"/>
      <w:pPr>
        <w:ind w:left="2030" w:hanging="360"/>
      </w:pPr>
    </w:lvl>
    <w:lvl w:ilvl="4" w:tplc="08090019" w:tentative="1">
      <w:start w:val="1"/>
      <w:numFmt w:val="lowerLetter"/>
      <w:lvlText w:val="%5."/>
      <w:lvlJc w:val="left"/>
      <w:pPr>
        <w:ind w:left="2750" w:hanging="360"/>
      </w:pPr>
    </w:lvl>
    <w:lvl w:ilvl="5" w:tplc="0809001B" w:tentative="1">
      <w:start w:val="1"/>
      <w:numFmt w:val="lowerRoman"/>
      <w:lvlText w:val="%6."/>
      <w:lvlJc w:val="right"/>
      <w:pPr>
        <w:ind w:left="3470" w:hanging="180"/>
      </w:pPr>
    </w:lvl>
    <w:lvl w:ilvl="6" w:tplc="0809000F" w:tentative="1">
      <w:start w:val="1"/>
      <w:numFmt w:val="decimal"/>
      <w:lvlText w:val="%7."/>
      <w:lvlJc w:val="left"/>
      <w:pPr>
        <w:ind w:left="4190" w:hanging="360"/>
      </w:pPr>
    </w:lvl>
    <w:lvl w:ilvl="7" w:tplc="08090019" w:tentative="1">
      <w:start w:val="1"/>
      <w:numFmt w:val="lowerLetter"/>
      <w:lvlText w:val="%8."/>
      <w:lvlJc w:val="left"/>
      <w:pPr>
        <w:ind w:left="4910" w:hanging="360"/>
      </w:pPr>
    </w:lvl>
    <w:lvl w:ilvl="8" w:tplc="0809001B" w:tentative="1">
      <w:start w:val="1"/>
      <w:numFmt w:val="lowerRoman"/>
      <w:lvlText w:val="%9."/>
      <w:lvlJc w:val="right"/>
      <w:pPr>
        <w:ind w:left="5630" w:hanging="180"/>
      </w:pPr>
    </w:lvl>
  </w:abstractNum>
  <w:abstractNum w:abstractNumId="95" w15:restartNumberingAfterBreak="0">
    <w:nsid w:val="71354DBC"/>
    <w:multiLevelType w:val="hybridMultilevel"/>
    <w:tmpl w:val="9B020BF2"/>
    <w:lvl w:ilvl="0" w:tplc="04150011">
      <w:start w:val="1"/>
      <w:numFmt w:val="decimal"/>
      <w:lvlText w:val="%1)"/>
      <w:lvlJc w:val="left"/>
      <w:pPr>
        <w:ind w:left="1070" w:hanging="360"/>
      </w:pPr>
      <w:rPr>
        <w:rFonts w:hint="default"/>
        <w:b w:val="0"/>
        <w:i w:val="0"/>
        <w:caps w:val="0"/>
        <w:strike w:val="0"/>
        <w:dstrike w:val="0"/>
        <w:vanish w:val="0"/>
        <w:sz w:val="23"/>
        <w:vertAlign w:val="baseline"/>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96" w15:restartNumberingAfterBreak="0">
    <w:nsid w:val="73A37718"/>
    <w:multiLevelType w:val="multilevel"/>
    <w:tmpl w:val="CDF24FE8"/>
    <w:lvl w:ilvl="0">
      <w:start w:val="1"/>
      <w:numFmt w:val="bullet"/>
      <w:pStyle w:val="EYTablebullet1"/>
      <w:lvlText w:val="•"/>
      <w:lvlJc w:val="left"/>
      <w:pPr>
        <w:tabs>
          <w:tab w:val="num" w:pos="284"/>
        </w:tabs>
        <w:ind w:left="288" w:hanging="288"/>
      </w:pPr>
      <w:rPr>
        <w:rFonts w:ascii="EYInterstate Light" w:hAnsi="EYInterstate Light" w:hint="default"/>
        <w:b w:val="0"/>
        <w:bCs/>
        <w:i w:val="0"/>
        <w:color w:val="FFD200"/>
        <w:sz w:val="16"/>
        <w:szCs w:val="24"/>
      </w:rPr>
    </w:lvl>
    <w:lvl w:ilvl="1">
      <w:start w:val="1"/>
      <w:numFmt w:val="bullet"/>
      <w:pStyle w:val="EYTablebullet2"/>
      <w:lvlText w:val="•"/>
      <w:lvlJc w:val="left"/>
      <w:pPr>
        <w:tabs>
          <w:tab w:val="num" w:pos="572"/>
        </w:tabs>
        <w:ind w:left="576" w:hanging="288"/>
      </w:pPr>
      <w:rPr>
        <w:rFonts w:ascii="EYInterstate Light" w:hAnsi="EYInterstate Light" w:hint="default"/>
        <w:b w:val="0"/>
        <w:i w:val="0"/>
        <w:color w:val="FFD200"/>
        <w:sz w:val="16"/>
        <w:szCs w:val="24"/>
      </w:rPr>
    </w:lvl>
    <w:lvl w:ilvl="2">
      <w:start w:val="1"/>
      <w:numFmt w:val="none"/>
      <w:lvlText w:val=""/>
      <w:lvlJc w:val="left"/>
      <w:pPr>
        <w:tabs>
          <w:tab w:val="num" w:pos="860"/>
        </w:tabs>
        <w:ind w:left="864" w:hanging="288"/>
      </w:pPr>
      <w:rPr>
        <w:rFonts w:hint="default"/>
        <w:color w:val="002261"/>
      </w:rPr>
    </w:lvl>
    <w:lvl w:ilvl="3">
      <w:start w:val="1"/>
      <w:numFmt w:val="none"/>
      <w:lvlText w:val=""/>
      <w:lvlJc w:val="left"/>
      <w:pPr>
        <w:tabs>
          <w:tab w:val="num" w:pos="1148"/>
        </w:tabs>
        <w:ind w:left="1152" w:hanging="288"/>
      </w:pPr>
      <w:rPr>
        <w:rFonts w:hint="default"/>
      </w:rPr>
    </w:lvl>
    <w:lvl w:ilvl="4">
      <w:start w:val="1"/>
      <w:numFmt w:val="none"/>
      <w:lvlText w:val=""/>
      <w:lvlJc w:val="left"/>
      <w:pPr>
        <w:tabs>
          <w:tab w:val="num" w:pos="1436"/>
        </w:tabs>
        <w:ind w:left="1440" w:hanging="288"/>
      </w:pPr>
      <w:rPr>
        <w:rFonts w:hint="default"/>
      </w:rPr>
    </w:lvl>
    <w:lvl w:ilvl="5">
      <w:start w:val="1"/>
      <w:numFmt w:val="none"/>
      <w:lvlText w:val=""/>
      <w:lvlJc w:val="left"/>
      <w:pPr>
        <w:tabs>
          <w:tab w:val="num" w:pos="1724"/>
        </w:tabs>
        <w:ind w:left="1728" w:hanging="288"/>
      </w:pPr>
      <w:rPr>
        <w:rFonts w:hint="default"/>
      </w:rPr>
    </w:lvl>
    <w:lvl w:ilvl="6">
      <w:start w:val="1"/>
      <w:numFmt w:val="none"/>
      <w:lvlText w:val=""/>
      <w:lvlJc w:val="left"/>
      <w:pPr>
        <w:tabs>
          <w:tab w:val="num" w:pos="2012"/>
        </w:tabs>
        <w:ind w:left="2016" w:hanging="288"/>
      </w:pPr>
      <w:rPr>
        <w:rFonts w:hint="default"/>
      </w:rPr>
    </w:lvl>
    <w:lvl w:ilvl="7">
      <w:start w:val="1"/>
      <w:numFmt w:val="none"/>
      <w:lvlText w:val=""/>
      <w:lvlJc w:val="left"/>
      <w:pPr>
        <w:tabs>
          <w:tab w:val="num" w:pos="2300"/>
        </w:tabs>
        <w:ind w:left="2304" w:hanging="288"/>
      </w:pPr>
      <w:rPr>
        <w:rFonts w:hint="default"/>
      </w:rPr>
    </w:lvl>
    <w:lvl w:ilvl="8">
      <w:start w:val="1"/>
      <w:numFmt w:val="none"/>
      <w:lvlText w:val=""/>
      <w:lvlJc w:val="left"/>
      <w:pPr>
        <w:tabs>
          <w:tab w:val="num" w:pos="2588"/>
        </w:tabs>
        <w:ind w:left="2592" w:hanging="288"/>
      </w:pPr>
      <w:rPr>
        <w:rFonts w:hint="default"/>
      </w:rPr>
    </w:lvl>
  </w:abstractNum>
  <w:abstractNum w:abstractNumId="97" w15:restartNumberingAfterBreak="0">
    <w:nsid w:val="73DE630E"/>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98" w15:restartNumberingAfterBreak="0">
    <w:nsid w:val="74250D92"/>
    <w:multiLevelType w:val="hybridMultilevel"/>
    <w:tmpl w:val="AD02BB7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75E35C38"/>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100" w15:restartNumberingAfterBreak="0">
    <w:nsid w:val="76311A91"/>
    <w:multiLevelType w:val="multilevel"/>
    <w:tmpl w:val="BAD873A4"/>
    <w:lvl w:ilvl="0">
      <w:start w:val="26"/>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1" w15:restartNumberingAfterBreak="0">
    <w:nsid w:val="76347604"/>
    <w:multiLevelType w:val="hybridMultilevel"/>
    <w:tmpl w:val="82EADD6C"/>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102" w15:restartNumberingAfterBreak="0">
    <w:nsid w:val="77635AE5"/>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103" w15:restartNumberingAfterBreak="0">
    <w:nsid w:val="779730BE"/>
    <w:multiLevelType w:val="multilevel"/>
    <w:tmpl w:val="12209E72"/>
    <w:styleLink w:val="StyleNumbered"/>
    <w:lvl w:ilvl="0">
      <w:start w:val="1"/>
      <w:numFmt w:val="lowerRoman"/>
      <w:lvlText w:val="%1)"/>
      <w:lvlJc w:val="left"/>
      <w:pPr>
        <w:tabs>
          <w:tab w:val="num" w:pos="360"/>
        </w:tabs>
        <w:ind w:left="360" w:hanging="360"/>
      </w:pPr>
      <w:rPr>
        <w:rFonts w:ascii="EYInterstate Light" w:hAnsi="EYInterstate Light" w:hint="default"/>
        <w:sz w:val="24"/>
      </w:rPr>
    </w:lvl>
    <w:lvl w:ilvl="1">
      <w:start w:val="1"/>
      <w:numFmt w:val="lowerLetter"/>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rPr>
        <w:rFonts w:hint="default"/>
      </w:rPr>
    </w:lvl>
    <w:lvl w:ilvl="3">
      <w:start w:val="1"/>
      <w:numFmt w:val="decimal"/>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Roman"/>
      <w:lvlText w:val="%6."/>
      <w:lvlJc w:val="right"/>
      <w:pPr>
        <w:tabs>
          <w:tab w:val="num" w:pos="4680"/>
        </w:tabs>
        <w:ind w:left="4680" w:hanging="180"/>
      </w:pPr>
      <w:rPr>
        <w:rFonts w:hint="default"/>
      </w:rPr>
    </w:lvl>
    <w:lvl w:ilvl="6">
      <w:start w:val="1"/>
      <w:numFmt w:val="decimal"/>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Roman"/>
      <w:lvlText w:val="%9."/>
      <w:lvlJc w:val="right"/>
      <w:pPr>
        <w:tabs>
          <w:tab w:val="num" w:pos="6840"/>
        </w:tabs>
        <w:ind w:left="6840" w:hanging="180"/>
      </w:pPr>
      <w:rPr>
        <w:rFonts w:hint="default"/>
      </w:rPr>
    </w:lvl>
  </w:abstractNum>
  <w:abstractNum w:abstractNumId="104" w15:restartNumberingAfterBreak="0">
    <w:nsid w:val="78523069"/>
    <w:multiLevelType w:val="hybridMultilevel"/>
    <w:tmpl w:val="6AC0BA80"/>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7BA071B8"/>
    <w:multiLevelType w:val="multilevel"/>
    <w:tmpl w:val="F3909054"/>
    <w:lvl w:ilvl="0">
      <w:start w:val="20"/>
      <w:numFmt w:val="decimal"/>
      <w:lvlText w:val="%1."/>
      <w:lvlJc w:val="left"/>
      <w:pPr>
        <w:ind w:left="504" w:hanging="504"/>
      </w:pPr>
      <w:rPr>
        <w:rFonts w:hint="default"/>
      </w:rPr>
    </w:lvl>
    <w:lvl w:ilvl="1">
      <w:start w:val="1"/>
      <w:numFmt w:val="decimal"/>
      <w:lvlText w:val="%1.%2."/>
      <w:lvlJc w:val="left"/>
      <w:pPr>
        <w:ind w:left="-346" w:hanging="504"/>
      </w:pPr>
      <w:rPr>
        <w:rFonts w:hint="default"/>
      </w:rPr>
    </w:lvl>
    <w:lvl w:ilvl="2">
      <w:start w:val="1"/>
      <w:numFmt w:val="decimal"/>
      <w:lvlText w:val="%1.%2.%3."/>
      <w:lvlJc w:val="left"/>
      <w:pPr>
        <w:ind w:left="-980" w:hanging="720"/>
      </w:pPr>
      <w:rPr>
        <w:rFonts w:hint="default"/>
      </w:rPr>
    </w:lvl>
    <w:lvl w:ilvl="3">
      <w:start w:val="1"/>
      <w:numFmt w:val="decimal"/>
      <w:lvlText w:val="%1.%2.%3.%4."/>
      <w:lvlJc w:val="left"/>
      <w:pPr>
        <w:ind w:left="-1830" w:hanging="720"/>
      </w:pPr>
      <w:rPr>
        <w:rFonts w:hint="default"/>
      </w:rPr>
    </w:lvl>
    <w:lvl w:ilvl="4">
      <w:start w:val="1"/>
      <w:numFmt w:val="decimal"/>
      <w:lvlText w:val="%1.%2.%3.%4.%5."/>
      <w:lvlJc w:val="left"/>
      <w:pPr>
        <w:ind w:left="-2320" w:hanging="1080"/>
      </w:pPr>
      <w:rPr>
        <w:rFonts w:hint="default"/>
      </w:rPr>
    </w:lvl>
    <w:lvl w:ilvl="5">
      <w:start w:val="1"/>
      <w:numFmt w:val="decimal"/>
      <w:lvlText w:val="%1.%2.%3.%4.%5.%6."/>
      <w:lvlJc w:val="left"/>
      <w:pPr>
        <w:ind w:left="-3170" w:hanging="1080"/>
      </w:pPr>
      <w:rPr>
        <w:rFonts w:hint="default"/>
      </w:rPr>
    </w:lvl>
    <w:lvl w:ilvl="6">
      <w:start w:val="1"/>
      <w:numFmt w:val="decimal"/>
      <w:lvlText w:val="%1.%2.%3.%4.%5.%6.%7."/>
      <w:lvlJc w:val="left"/>
      <w:pPr>
        <w:ind w:left="-3660" w:hanging="1440"/>
      </w:pPr>
      <w:rPr>
        <w:rFonts w:hint="default"/>
      </w:rPr>
    </w:lvl>
    <w:lvl w:ilvl="7">
      <w:start w:val="1"/>
      <w:numFmt w:val="decimal"/>
      <w:lvlText w:val="%1.%2.%3.%4.%5.%6.%7.%8."/>
      <w:lvlJc w:val="left"/>
      <w:pPr>
        <w:ind w:left="-4510" w:hanging="1440"/>
      </w:pPr>
      <w:rPr>
        <w:rFonts w:hint="default"/>
      </w:rPr>
    </w:lvl>
    <w:lvl w:ilvl="8">
      <w:start w:val="1"/>
      <w:numFmt w:val="decimal"/>
      <w:lvlText w:val="%1.%2.%3.%4.%5.%6.%7.%8.%9."/>
      <w:lvlJc w:val="left"/>
      <w:pPr>
        <w:ind w:left="-5000" w:hanging="1800"/>
      </w:pPr>
      <w:rPr>
        <w:rFonts w:hint="default"/>
      </w:rPr>
    </w:lvl>
  </w:abstractNum>
  <w:abstractNum w:abstractNumId="106" w15:restartNumberingAfterBreak="0">
    <w:nsid w:val="7CB160F8"/>
    <w:multiLevelType w:val="hybridMultilevel"/>
    <w:tmpl w:val="ABC65D74"/>
    <w:lvl w:ilvl="0" w:tplc="1D2C906A">
      <w:start w:val="1"/>
      <w:numFmt w:val="decimal"/>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1989672">
      <w:start w:val="1"/>
      <w:numFmt w:val="lowerLetter"/>
      <w:lvlText w:val="%2"/>
      <w:lvlJc w:val="left"/>
      <w:pPr>
        <w:ind w:left="64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000E8C8">
      <w:start w:val="1"/>
      <w:numFmt w:val="lowerLetter"/>
      <w:lvlRestart w:val="0"/>
      <w:lvlText w:val="%3)"/>
      <w:lvlJc w:val="left"/>
      <w:pPr>
        <w:ind w:left="854"/>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3" w:tplc="F9FCF81E">
      <w:start w:val="1"/>
      <w:numFmt w:val="decimal"/>
      <w:lvlText w:val="%4"/>
      <w:lvlJc w:val="left"/>
      <w:pPr>
        <w:ind w:left="164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48889B0">
      <w:start w:val="1"/>
      <w:numFmt w:val="lowerLetter"/>
      <w:lvlText w:val="%5"/>
      <w:lvlJc w:val="left"/>
      <w:pPr>
        <w:ind w:left="236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CD0849B6">
      <w:start w:val="1"/>
      <w:numFmt w:val="lowerRoman"/>
      <w:lvlText w:val="%6"/>
      <w:lvlJc w:val="left"/>
      <w:pPr>
        <w:ind w:left="308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078E88E">
      <w:start w:val="1"/>
      <w:numFmt w:val="decimal"/>
      <w:lvlText w:val="%7"/>
      <w:lvlJc w:val="left"/>
      <w:pPr>
        <w:ind w:left="380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1D0BF9C">
      <w:start w:val="1"/>
      <w:numFmt w:val="lowerLetter"/>
      <w:lvlText w:val="%8"/>
      <w:lvlJc w:val="left"/>
      <w:pPr>
        <w:ind w:left="45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497A4D02">
      <w:start w:val="1"/>
      <w:numFmt w:val="lowerRoman"/>
      <w:lvlText w:val="%9"/>
      <w:lvlJc w:val="left"/>
      <w:pPr>
        <w:ind w:left="524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07" w15:restartNumberingAfterBreak="0">
    <w:nsid w:val="7E7357E2"/>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108" w15:restartNumberingAfterBreak="0">
    <w:nsid w:val="7E7C31CD"/>
    <w:multiLevelType w:val="hybridMultilevel"/>
    <w:tmpl w:val="9DBCBF0A"/>
    <w:lvl w:ilvl="0" w:tplc="36188650">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707A5EFE">
      <w:start w:val="1"/>
      <w:numFmt w:val="lowerLetter"/>
      <w:lvlText w:val="%2)"/>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2" w:tplc="92E6FD72">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D88B0D8">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42E0CB6">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E8427C0">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6D6B97E">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BD9A7038">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A37A08E4">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09" w15:restartNumberingAfterBreak="0">
    <w:nsid w:val="7EEA2C22"/>
    <w:multiLevelType w:val="multilevel"/>
    <w:tmpl w:val="A71E98B6"/>
    <w:lvl w:ilvl="0">
      <w:start w:val="16"/>
      <w:numFmt w:val="decimal"/>
      <w:lvlText w:val="%1"/>
      <w:lvlJc w:val="left"/>
      <w:pPr>
        <w:ind w:left="432" w:hanging="432"/>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0" w15:restartNumberingAfterBreak="0">
    <w:nsid w:val="7F1E70C3"/>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num w:numId="1" w16cid:durableId="114058243">
    <w:abstractNumId w:val="103"/>
  </w:num>
  <w:num w:numId="2" w16cid:durableId="1348360777">
    <w:abstractNumId w:val="85"/>
  </w:num>
  <w:num w:numId="3" w16cid:durableId="1724209032">
    <w:abstractNumId w:val="46"/>
  </w:num>
  <w:num w:numId="4" w16cid:durableId="2025474437">
    <w:abstractNumId w:val="45"/>
  </w:num>
  <w:num w:numId="5" w16cid:durableId="712921134">
    <w:abstractNumId w:val="96"/>
  </w:num>
  <w:num w:numId="6" w16cid:durableId="134572941">
    <w:abstractNumId w:val="65"/>
  </w:num>
  <w:num w:numId="7" w16cid:durableId="1522622638">
    <w:abstractNumId w:val="30"/>
  </w:num>
  <w:num w:numId="8" w16cid:durableId="1958562560">
    <w:abstractNumId w:val="50"/>
  </w:num>
  <w:num w:numId="9" w16cid:durableId="999846088">
    <w:abstractNumId w:val="55"/>
  </w:num>
  <w:num w:numId="10" w16cid:durableId="1212037896">
    <w:abstractNumId w:val="104"/>
  </w:num>
  <w:num w:numId="11" w16cid:durableId="642664912">
    <w:abstractNumId w:val="93"/>
  </w:num>
  <w:num w:numId="12" w16cid:durableId="1981567144">
    <w:abstractNumId w:val="19"/>
  </w:num>
  <w:num w:numId="13" w16cid:durableId="1369796407">
    <w:abstractNumId w:val="75"/>
  </w:num>
  <w:num w:numId="14" w16cid:durableId="1247349751">
    <w:abstractNumId w:val="54"/>
  </w:num>
  <w:num w:numId="15" w16cid:durableId="1883517897">
    <w:abstractNumId w:val="34"/>
  </w:num>
  <w:num w:numId="16" w16cid:durableId="1323116828">
    <w:abstractNumId w:val="33"/>
  </w:num>
  <w:num w:numId="17" w16cid:durableId="1900431441">
    <w:abstractNumId w:val="91"/>
  </w:num>
  <w:num w:numId="18" w16cid:durableId="1083992842">
    <w:abstractNumId w:val="80"/>
  </w:num>
  <w:num w:numId="19" w16cid:durableId="1200119910">
    <w:abstractNumId w:val="43"/>
  </w:num>
  <w:num w:numId="20" w16cid:durableId="1928952105">
    <w:abstractNumId w:val="73"/>
  </w:num>
  <w:num w:numId="21" w16cid:durableId="18314061">
    <w:abstractNumId w:val="56"/>
  </w:num>
  <w:num w:numId="22" w16cid:durableId="1668628679">
    <w:abstractNumId w:val="92"/>
  </w:num>
  <w:num w:numId="23" w16cid:durableId="968166445">
    <w:abstractNumId w:val="16"/>
  </w:num>
  <w:num w:numId="24" w16cid:durableId="1429622992">
    <w:abstractNumId w:val="36"/>
  </w:num>
  <w:num w:numId="25" w16cid:durableId="984359832">
    <w:abstractNumId w:val="29"/>
  </w:num>
  <w:num w:numId="26" w16cid:durableId="1422682319">
    <w:abstractNumId w:val="7"/>
  </w:num>
  <w:num w:numId="27" w16cid:durableId="61998077">
    <w:abstractNumId w:val="64"/>
  </w:num>
  <w:num w:numId="28" w16cid:durableId="591082571">
    <w:abstractNumId w:val="42"/>
  </w:num>
  <w:num w:numId="29" w16cid:durableId="292951325">
    <w:abstractNumId w:val="98"/>
  </w:num>
  <w:num w:numId="30" w16cid:durableId="1524392052">
    <w:abstractNumId w:val="70"/>
  </w:num>
  <w:num w:numId="31" w16cid:durableId="1888686322">
    <w:abstractNumId w:val="94"/>
  </w:num>
  <w:num w:numId="32" w16cid:durableId="517502165">
    <w:abstractNumId w:val="22"/>
  </w:num>
  <w:num w:numId="33" w16cid:durableId="1300383607">
    <w:abstractNumId w:val="71"/>
  </w:num>
  <w:num w:numId="34" w16cid:durableId="2081900468">
    <w:abstractNumId w:val="60"/>
  </w:num>
  <w:num w:numId="35" w16cid:durableId="240602491">
    <w:abstractNumId w:val="95"/>
  </w:num>
  <w:num w:numId="36" w16cid:durableId="1190795659">
    <w:abstractNumId w:val="49"/>
  </w:num>
  <w:num w:numId="37" w16cid:durableId="1860123763">
    <w:abstractNumId w:val="35"/>
  </w:num>
  <w:num w:numId="38" w16cid:durableId="1734543857">
    <w:abstractNumId w:val="14"/>
  </w:num>
  <w:num w:numId="39" w16cid:durableId="1327246879">
    <w:abstractNumId w:val="59"/>
  </w:num>
  <w:num w:numId="40" w16cid:durableId="1036345567">
    <w:abstractNumId w:val="40"/>
  </w:num>
  <w:num w:numId="41" w16cid:durableId="1508593833">
    <w:abstractNumId w:val="74"/>
  </w:num>
  <w:num w:numId="42" w16cid:durableId="2115396543">
    <w:abstractNumId w:val="57"/>
  </w:num>
  <w:num w:numId="43" w16cid:durableId="514151925">
    <w:abstractNumId w:val="28"/>
  </w:num>
  <w:num w:numId="44" w16cid:durableId="1783258761">
    <w:abstractNumId w:val="84"/>
  </w:num>
  <w:num w:numId="45" w16cid:durableId="709571182">
    <w:abstractNumId w:val="106"/>
  </w:num>
  <w:num w:numId="46" w16cid:durableId="425808865">
    <w:abstractNumId w:val="66"/>
  </w:num>
  <w:num w:numId="47" w16cid:durableId="33309366">
    <w:abstractNumId w:val="76"/>
  </w:num>
  <w:num w:numId="48" w16cid:durableId="368258888">
    <w:abstractNumId w:val="3"/>
  </w:num>
  <w:num w:numId="49" w16cid:durableId="170264708">
    <w:abstractNumId w:val="38"/>
  </w:num>
  <w:num w:numId="50" w16cid:durableId="1695154232">
    <w:abstractNumId w:val="37"/>
  </w:num>
  <w:num w:numId="51" w16cid:durableId="1842306565">
    <w:abstractNumId w:val="39"/>
  </w:num>
  <w:num w:numId="52" w16cid:durableId="1625499647">
    <w:abstractNumId w:val="52"/>
  </w:num>
  <w:num w:numId="53" w16cid:durableId="295648553">
    <w:abstractNumId w:val="13"/>
  </w:num>
  <w:num w:numId="54" w16cid:durableId="253512776">
    <w:abstractNumId w:val="41"/>
  </w:num>
  <w:num w:numId="55" w16cid:durableId="311103291">
    <w:abstractNumId w:val="72"/>
  </w:num>
  <w:num w:numId="56" w16cid:durableId="1814564261">
    <w:abstractNumId w:val="24"/>
  </w:num>
  <w:num w:numId="57" w16cid:durableId="1326711910">
    <w:abstractNumId w:val="86"/>
  </w:num>
  <w:num w:numId="58" w16cid:durableId="472068153">
    <w:abstractNumId w:val="4"/>
  </w:num>
  <w:num w:numId="59" w16cid:durableId="598026642">
    <w:abstractNumId w:val="61"/>
  </w:num>
  <w:num w:numId="60" w16cid:durableId="1020668118">
    <w:abstractNumId w:val="89"/>
  </w:num>
  <w:num w:numId="61" w16cid:durableId="1915310008">
    <w:abstractNumId w:val="51"/>
  </w:num>
  <w:num w:numId="62" w16cid:durableId="885020170">
    <w:abstractNumId w:val="21"/>
  </w:num>
  <w:num w:numId="63" w16cid:durableId="1964655248">
    <w:abstractNumId w:val="87"/>
  </w:num>
  <w:num w:numId="64" w16cid:durableId="1883981441">
    <w:abstractNumId w:val="82"/>
  </w:num>
  <w:num w:numId="65" w16cid:durableId="1483547993">
    <w:abstractNumId w:val="108"/>
  </w:num>
  <w:num w:numId="66" w16cid:durableId="1777022677">
    <w:abstractNumId w:val="48"/>
  </w:num>
  <w:num w:numId="67" w16cid:durableId="275452907">
    <w:abstractNumId w:val="62"/>
  </w:num>
  <w:num w:numId="68" w16cid:durableId="407848450">
    <w:abstractNumId w:val="26"/>
  </w:num>
  <w:num w:numId="69" w16cid:durableId="1751195143">
    <w:abstractNumId w:val="5"/>
  </w:num>
  <w:num w:numId="70" w16cid:durableId="369765419">
    <w:abstractNumId w:val="20"/>
  </w:num>
  <w:num w:numId="71" w16cid:durableId="1882403966">
    <w:abstractNumId w:val="101"/>
  </w:num>
  <w:num w:numId="72" w16cid:durableId="1133326057">
    <w:abstractNumId w:val="44"/>
  </w:num>
  <w:num w:numId="73" w16cid:durableId="1172572323">
    <w:abstractNumId w:val="97"/>
  </w:num>
  <w:num w:numId="74" w16cid:durableId="604732705">
    <w:abstractNumId w:val="15"/>
  </w:num>
  <w:num w:numId="75" w16cid:durableId="2113501889">
    <w:abstractNumId w:val="107"/>
  </w:num>
  <w:num w:numId="76" w16cid:durableId="902135597">
    <w:abstractNumId w:val="8"/>
  </w:num>
  <w:num w:numId="77" w16cid:durableId="2113620933">
    <w:abstractNumId w:val="53"/>
  </w:num>
  <w:num w:numId="78" w16cid:durableId="1994093533">
    <w:abstractNumId w:val="102"/>
  </w:num>
  <w:num w:numId="79" w16cid:durableId="150756761">
    <w:abstractNumId w:val="47"/>
  </w:num>
  <w:num w:numId="80" w16cid:durableId="833228826">
    <w:abstractNumId w:val="11"/>
  </w:num>
  <w:num w:numId="81" w16cid:durableId="1530950605">
    <w:abstractNumId w:val="90"/>
  </w:num>
  <w:num w:numId="82" w16cid:durableId="1888370208">
    <w:abstractNumId w:val="81"/>
  </w:num>
  <w:num w:numId="83" w16cid:durableId="1236865337">
    <w:abstractNumId w:val="79"/>
  </w:num>
  <w:num w:numId="84" w16cid:durableId="1982733785">
    <w:abstractNumId w:val="23"/>
  </w:num>
  <w:num w:numId="85" w16cid:durableId="1127427919">
    <w:abstractNumId w:val="18"/>
  </w:num>
  <w:num w:numId="86" w16cid:durableId="899756677">
    <w:abstractNumId w:val="2"/>
  </w:num>
  <w:num w:numId="87" w16cid:durableId="1168179662">
    <w:abstractNumId w:val="10"/>
  </w:num>
  <w:num w:numId="88" w16cid:durableId="2127503048">
    <w:abstractNumId w:val="110"/>
  </w:num>
  <w:num w:numId="89" w16cid:durableId="131024543">
    <w:abstractNumId w:val="99"/>
  </w:num>
  <w:num w:numId="90" w16cid:durableId="1619992361">
    <w:abstractNumId w:val="32"/>
  </w:num>
  <w:num w:numId="91" w16cid:durableId="433596575">
    <w:abstractNumId w:val="12"/>
  </w:num>
  <w:num w:numId="92" w16cid:durableId="851920981">
    <w:abstractNumId w:val="63"/>
  </w:num>
  <w:num w:numId="93" w16cid:durableId="166597194">
    <w:abstractNumId w:val="58"/>
  </w:num>
  <w:num w:numId="94" w16cid:durableId="1730836731">
    <w:abstractNumId w:val="25"/>
  </w:num>
  <w:num w:numId="95" w16cid:durableId="2021196221">
    <w:abstractNumId w:val="109"/>
  </w:num>
  <w:num w:numId="96" w16cid:durableId="85469294">
    <w:abstractNumId w:val="105"/>
  </w:num>
  <w:num w:numId="97" w16cid:durableId="327370627">
    <w:abstractNumId w:val="69"/>
  </w:num>
  <w:num w:numId="98" w16cid:durableId="1544754705">
    <w:abstractNumId w:val="68"/>
  </w:num>
  <w:num w:numId="99" w16cid:durableId="610553329">
    <w:abstractNumId w:val="100"/>
  </w:num>
  <w:num w:numId="100" w16cid:durableId="1493716212">
    <w:abstractNumId w:val="83"/>
  </w:num>
  <w:num w:numId="101" w16cid:durableId="1505165623">
    <w:abstractNumId w:val="9"/>
  </w:num>
  <w:num w:numId="102" w16cid:durableId="1644118832">
    <w:abstractNumId w:val="67"/>
  </w:num>
  <w:num w:numId="103" w16cid:durableId="1003583215">
    <w:abstractNumId w:val="88"/>
  </w:num>
  <w:num w:numId="104" w16cid:durableId="1000354120">
    <w:abstractNumId w:val="6"/>
  </w:num>
  <w:num w:numId="105" w16cid:durableId="1389038492">
    <w:abstractNumId w:val="17"/>
  </w:num>
  <w:num w:numId="106" w16cid:durableId="248780882">
    <w:abstractNumId w:val="27"/>
  </w:num>
  <w:num w:numId="107" w16cid:durableId="1211267255">
    <w:abstractNumId w:val="46"/>
  </w:num>
  <w:num w:numId="108" w16cid:durableId="1305503320">
    <w:abstractNumId w:val="31"/>
  </w:num>
  <w:num w:numId="109" w16cid:durableId="1290819601">
    <w:abstractNumId w:val="77"/>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hideGrammaticalErrors/>
  <w:proofState w:spelling="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1077"/>
  <w:hyphenationZone w:val="425"/>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459E"/>
    <w:rsid w:val="00000353"/>
    <w:rsid w:val="000003B9"/>
    <w:rsid w:val="00000479"/>
    <w:rsid w:val="0000096D"/>
    <w:rsid w:val="00000B86"/>
    <w:rsid w:val="00001A46"/>
    <w:rsid w:val="00001D9C"/>
    <w:rsid w:val="00001F3A"/>
    <w:rsid w:val="00001F56"/>
    <w:rsid w:val="00001F69"/>
    <w:rsid w:val="0000281F"/>
    <w:rsid w:val="000028D7"/>
    <w:rsid w:val="000029C6"/>
    <w:rsid w:val="00002C7E"/>
    <w:rsid w:val="00003016"/>
    <w:rsid w:val="00003650"/>
    <w:rsid w:val="00003A66"/>
    <w:rsid w:val="000048A8"/>
    <w:rsid w:val="00004B43"/>
    <w:rsid w:val="0000570C"/>
    <w:rsid w:val="00005E9E"/>
    <w:rsid w:val="00007287"/>
    <w:rsid w:val="0000786F"/>
    <w:rsid w:val="00007E95"/>
    <w:rsid w:val="00007EE2"/>
    <w:rsid w:val="0001005E"/>
    <w:rsid w:val="000102DB"/>
    <w:rsid w:val="00010AB2"/>
    <w:rsid w:val="0001104C"/>
    <w:rsid w:val="000110C9"/>
    <w:rsid w:val="0001122E"/>
    <w:rsid w:val="000120D4"/>
    <w:rsid w:val="00012695"/>
    <w:rsid w:val="000144D2"/>
    <w:rsid w:val="0001463C"/>
    <w:rsid w:val="00014793"/>
    <w:rsid w:val="00014C72"/>
    <w:rsid w:val="00015020"/>
    <w:rsid w:val="000155E9"/>
    <w:rsid w:val="000156B3"/>
    <w:rsid w:val="00015CD4"/>
    <w:rsid w:val="00015F2A"/>
    <w:rsid w:val="00015F8D"/>
    <w:rsid w:val="000166D4"/>
    <w:rsid w:val="00017365"/>
    <w:rsid w:val="00017560"/>
    <w:rsid w:val="00017884"/>
    <w:rsid w:val="00017ADA"/>
    <w:rsid w:val="00017E55"/>
    <w:rsid w:val="0002077B"/>
    <w:rsid w:val="00021AB0"/>
    <w:rsid w:val="00021AD2"/>
    <w:rsid w:val="000220ED"/>
    <w:rsid w:val="00022500"/>
    <w:rsid w:val="00023205"/>
    <w:rsid w:val="00023734"/>
    <w:rsid w:val="000243A8"/>
    <w:rsid w:val="00024739"/>
    <w:rsid w:val="00024954"/>
    <w:rsid w:val="000253BD"/>
    <w:rsid w:val="00025970"/>
    <w:rsid w:val="000261F5"/>
    <w:rsid w:val="00026539"/>
    <w:rsid w:val="00026CE6"/>
    <w:rsid w:val="00026DB1"/>
    <w:rsid w:val="000273DA"/>
    <w:rsid w:val="00027871"/>
    <w:rsid w:val="00030220"/>
    <w:rsid w:val="0003082E"/>
    <w:rsid w:val="00031135"/>
    <w:rsid w:val="00031645"/>
    <w:rsid w:val="00031FB0"/>
    <w:rsid w:val="00031FB8"/>
    <w:rsid w:val="00032526"/>
    <w:rsid w:val="00032A27"/>
    <w:rsid w:val="0003421A"/>
    <w:rsid w:val="00034561"/>
    <w:rsid w:val="000349AE"/>
    <w:rsid w:val="00034DE4"/>
    <w:rsid w:val="00035359"/>
    <w:rsid w:val="0003539B"/>
    <w:rsid w:val="00035588"/>
    <w:rsid w:val="00035802"/>
    <w:rsid w:val="00035CD5"/>
    <w:rsid w:val="00035E52"/>
    <w:rsid w:val="0003681B"/>
    <w:rsid w:val="00036962"/>
    <w:rsid w:val="00036D6E"/>
    <w:rsid w:val="00036E20"/>
    <w:rsid w:val="00036E7E"/>
    <w:rsid w:val="00037169"/>
    <w:rsid w:val="000376D1"/>
    <w:rsid w:val="0004028E"/>
    <w:rsid w:val="000405FD"/>
    <w:rsid w:val="000407F3"/>
    <w:rsid w:val="00040EEE"/>
    <w:rsid w:val="00041468"/>
    <w:rsid w:val="000431B3"/>
    <w:rsid w:val="000431E3"/>
    <w:rsid w:val="00043244"/>
    <w:rsid w:val="00043855"/>
    <w:rsid w:val="00043998"/>
    <w:rsid w:val="00043AC6"/>
    <w:rsid w:val="00044081"/>
    <w:rsid w:val="0004433A"/>
    <w:rsid w:val="000443B9"/>
    <w:rsid w:val="00044E0E"/>
    <w:rsid w:val="000454E9"/>
    <w:rsid w:val="00045808"/>
    <w:rsid w:val="000458E5"/>
    <w:rsid w:val="00045DE5"/>
    <w:rsid w:val="00045DFF"/>
    <w:rsid w:val="00045F7E"/>
    <w:rsid w:val="0004659B"/>
    <w:rsid w:val="00046F97"/>
    <w:rsid w:val="00050215"/>
    <w:rsid w:val="0005078A"/>
    <w:rsid w:val="00050FE3"/>
    <w:rsid w:val="00050FF6"/>
    <w:rsid w:val="0005105A"/>
    <w:rsid w:val="00052744"/>
    <w:rsid w:val="00052869"/>
    <w:rsid w:val="00052D27"/>
    <w:rsid w:val="00052DD1"/>
    <w:rsid w:val="00053124"/>
    <w:rsid w:val="0005353F"/>
    <w:rsid w:val="000535A6"/>
    <w:rsid w:val="00053C36"/>
    <w:rsid w:val="00053EB7"/>
    <w:rsid w:val="00054469"/>
    <w:rsid w:val="0005452B"/>
    <w:rsid w:val="00055290"/>
    <w:rsid w:val="000558F8"/>
    <w:rsid w:val="00055FDD"/>
    <w:rsid w:val="00055FFF"/>
    <w:rsid w:val="000568CD"/>
    <w:rsid w:val="00056922"/>
    <w:rsid w:val="00056B45"/>
    <w:rsid w:val="00056DC3"/>
    <w:rsid w:val="000576D0"/>
    <w:rsid w:val="000579FD"/>
    <w:rsid w:val="0006013E"/>
    <w:rsid w:val="0006064D"/>
    <w:rsid w:val="000609FE"/>
    <w:rsid w:val="00060C02"/>
    <w:rsid w:val="000615AA"/>
    <w:rsid w:val="0006174B"/>
    <w:rsid w:val="0006187F"/>
    <w:rsid w:val="00062269"/>
    <w:rsid w:val="00062A2E"/>
    <w:rsid w:val="00062B16"/>
    <w:rsid w:val="00062D31"/>
    <w:rsid w:val="0006308C"/>
    <w:rsid w:val="00063C31"/>
    <w:rsid w:val="00063EDC"/>
    <w:rsid w:val="0006459E"/>
    <w:rsid w:val="000645F4"/>
    <w:rsid w:val="00065934"/>
    <w:rsid w:val="000660CD"/>
    <w:rsid w:val="0006622C"/>
    <w:rsid w:val="00066713"/>
    <w:rsid w:val="000669BA"/>
    <w:rsid w:val="00066E88"/>
    <w:rsid w:val="00066EA6"/>
    <w:rsid w:val="0006710D"/>
    <w:rsid w:val="00067AC7"/>
    <w:rsid w:val="00071460"/>
    <w:rsid w:val="00071619"/>
    <w:rsid w:val="00071FF2"/>
    <w:rsid w:val="0007213C"/>
    <w:rsid w:val="000721D5"/>
    <w:rsid w:val="00072607"/>
    <w:rsid w:val="00072636"/>
    <w:rsid w:val="00072696"/>
    <w:rsid w:val="000727FE"/>
    <w:rsid w:val="00072D69"/>
    <w:rsid w:val="000733F7"/>
    <w:rsid w:val="00073746"/>
    <w:rsid w:val="00073AEB"/>
    <w:rsid w:val="00073E31"/>
    <w:rsid w:val="00074794"/>
    <w:rsid w:val="00075BC9"/>
    <w:rsid w:val="00076988"/>
    <w:rsid w:val="00076A33"/>
    <w:rsid w:val="000772F8"/>
    <w:rsid w:val="00077598"/>
    <w:rsid w:val="00077EB6"/>
    <w:rsid w:val="00080902"/>
    <w:rsid w:val="00081121"/>
    <w:rsid w:val="0008167F"/>
    <w:rsid w:val="000826AA"/>
    <w:rsid w:val="00082E48"/>
    <w:rsid w:val="00083501"/>
    <w:rsid w:val="000835BB"/>
    <w:rsid w:val="000839BB"/>
    <w:rsid w:val="00083B6F"/>
    <w:rsid w:val="00083BBC"/>
    <w:rsid w:val="00084367"/>
    <w:rsid w:val="000847E7"/>
    <w:rsid w:val="00085B6B"/>
    <w:rsid w:val="00085EE5"/>
    <w:rsid w:val="00086567"/>
    <w:rsid w:val="000866AB"/>
    <w:rsid w:val="00087124"/>
    <w:rsid w:val="00087216"/>
    <w:rsid w:val="000874CA"/>
    <w:rsid w:val="00087631"/>
    <w:rsid w:val="00087B4A"/>
    <w:rsid w:val="00087BB9"/>
    <w:rsid w:val="00087C51"/>
    <w:rsid w:val="000901D3"/>
    <w:rsid w:val="00090673"/>
    <w:rsid w:val="00090ABC"/>
    <w:rsid w:val="00090ABF"/>
    <w:rsid w:val="0009186D"/>
    <w:rsid w:val="000919E0"/>
    <w:rsid w:val="00091DBC"/>
    <w:rsid w:val="00092B20"/>
    <w:rsid w:val="00092C55"/>
    <w:rsid w:val="00092C72"/>
    <w:rsid w:val="00092CAB"/>
    <w:rsid w:val="000931D6"/>
    <w:rsid w:val="00093219"/>
    <w:rsid w:val="00093B64"/>
    <w:rsid w:val="00093D20"/>
    <w:rsid w:val="00093E95"/>
    <w:rsid w:val="00094060"/>
    <w:rsid w:val="000946B9"/>
    <w:rsid w:val="000949F2"/>
    <w:rsid w:val="000952A8"/>
    <w:rsid w:val="0009558F"/>
    <w:rsid w:val="000958E2"/>
    <w:rsid w:val="00095A71"/>
    <w:rsid w:val="0009658C"/>
    <w:rsid w:val="000969A7"/>
    <w:rsid w:val="00096D45"/>
    <w:rsid w:val="00096EB0"/>
    <w:rsid w:val="00096F7E"/>
    <w:rsid w:val="00097784"/>
    <w:rsid w:val="000A0639"/>
    <w:rsid w:val="000A13D0"/>
    <w:rsid w:val="000A1EAD"/>
    <w:rsid w:val="000A1FC9"/>
    <w:rsid w:val="000A2354"/>
    <w:rsid w:val="000A26D0"/>
    <w:rsid w:val="000A27C6"/>
    <w:rsid w:val="000A2AF3"/>
    <w:rsid w:val="000A39F7"/>
    <w:rsid w:val="000A3B34"/>
    <w:rsid w:val="000A421A"/>
    <w:rsid w:val="000A49E5"/>
    <w:rsid w:val="000A4E42"/>
    <w:rsid w:val="000A564F"/>
    <w:rsid w:val="000A5C4C"/>
    <w:rsid w:val="000A7025"/>
    <w:rsid w:val="000A7051"/>
    <w:rsid w:val="000A73E1"/>
    <w:rsid w:val="000A768B"/>
    <w:rsid w:val="000A773A"/>
    <w:rsid w:val="000B03C3"/>
    <w:rsid w:val="000B0FD5"/>
    <w:rsid w:val="000B1294"/>
    <w:rsid w:val="000B236C"/>
    <w:rsid w:val="000B2519"/>
    <w:rsid w:val="000B2E86"/>
    <w:rsid w:val="000B3363"/>
    <w:rsid w:val="000B3775"/>
    <w:rsid w:val="000B3A95"/>
    <w:rsid w:val="000B3E82"/>
    <w:rsid w:val="000B40B2"/>
    <w:rsid w:val="000B456B"/>
    <w:rsid w:val="000B46A3"/>
    <w:rsid w:val="000B50FF"/>
    <w:rsid w:val="000B58B0"/>
    <w:rsid w:val="000B58CC"/>
    <w:rsid w:val="000B5D23"/>
    <w:rsid w:val="000B5E3F"/>
    <w:rsid w:val="000B628B"/>
    <w:rsid w:val="000B656E"/>
    <w:rsid w:val="000B65A8"/>
    <w:rsid w:val="000B6B67"/>
    <w:rsid w:val="000B73B1"/>
    <w:rsid w:val="000B7A4C"/>
    <w:rsid w:val="000C0239"/>
    <w:rsid w:val="000C12C5"/>
    <w:rsid w:val="000C1B75"/>
    <w:rsid w:val="000C1E08"/>
    <w:rsid w:val="000C2579"/>
    <w:rsid w:val="000C266A"/>
    <w:rsid w:val="000C278C"/>
    <w:rsid w:val="000C2B47"/>
    <w:rsid w:val="000C2D8E"/>
    <w:rsid w:val="000C324A"/>
    <w:rsid w:val="000C46D2"/>
    <w:rsid w:val="000C477F"/>
    <w:rsid w:val="000C4784"/>
    <w:rsid w:val="000C47BC"/>
    <w:rsid w:val="000C480F"/>
    <w:rsid w:val="000C4A60"/>
    <w:rsid w:val="000C4A7D"/>
    <w:rsid w:val="000C5808"/>
    <w:rsid w:val="000C5CA6"/>
    <w:rsid w:val="000C5F12"/>
    <w:rsid w:val="000C6238"/>
    <w:rsid w:val="000C63B7"/>
    <w:rsid w:val="000C667C"/>
    <w:rsid w:val="000C6748"/>
    <w:rsid w:val="000C675A"/>
    <w:rsid w:val="000C6DB5"/>
    <w:rsid w:val="000C6F48"/>
    <w:rsid w:val="000C714A"/>
    <w:rsid w:val="000C71BF"/>
    <w:rsid w:val="000D03DF"/>
    <w:rsid w:val="000D1167"/>
    <w:rsid w:val="000D11BA"/>
    <w:rsid w:val="000D149D"/>
    <w:rsid w:val="000D166D"/>
    <w:rsid w:val="000D1D32"/>
    <w:rsid w:val="000D20C2"/>
    <w:rsid w:val="000D22D2"/>
    <w:rsid w:val="000D25D4"/>
    <w:rsid w:val="000D262E"/>
    <w:rsid w:val="000D2814"/>
    <w:rsid w:val="000D2A34"/>
    <w:rsid w:val="000D2BB5"/>
    <w:rsid w:val="000D2D78"/>
    <w:rsid w:val="000D3B84"/>
    <w:rsid w:val="000D3BD6"/>
    <w:rsid w:val="000D3D8C"/>
    <w:rsid w:val="000D4097"/>
    <w:rsid w:val="000D42DF"/>
    <w:rsid w:val="000D4536"/>
    <w:rsid w:val="000D4762"/>
    <w:rsid w:val="000D5001"/>
    <w:rsid w:val="000D513B"/>
    <w:rsid w:val="000D54A2"/>
    <w:rsid w:val="000D5702"/>
    <w:rsid w:val="000D5C36"/>
    <w:rsid w:val="000D5D89"/>
    <w:rsid w:val="000D61D0"/>
    <w:rsid w:val="000D6B23"/>
    <w:rsid w:val="000D7126"/>
    <w:rsid w:val="000D7AA2"/>
    <w:rsid w:val="000D7FA5"/>
    <w:rsid w:val="000E0C29"/>
    <w:rsid w:val="000E0EB2"/>
    <w:rsid w:val="000E1225"/>
    <w:rsid w:val="000E15E2"/>
    <w:rsid w:val="000E17F5"/>
    <w:rsid w:val="000E1AE0"/>
    <w:rsid w:val="000E1B50"/>
    <w:rsid w:val="000E27EE"/>
    <w:rsid w:val="000E3478"/>
    <w:rsid w:val="000E34F7"/>
    <w:rsid w:val="000E36BF"/>
    <w:rsid w:val="000E3ACF"/>
    <w:rsid w:val="000E3AF7"/>
    <w:rsid w:val="000E3CC8"/>
    <w:rsid w:val="000E42E5"/>
    <w:rsid w:val="000E44D6"/>
    <w:rsid w:val="000E479C"/>
    <w:rsid w:val="000E4EBB"/>
    <w:rsid w:val="000E4EDE"/>
    <w:rsid w:val="000E5521"/>
    <w:rsid w:val="000E55F7"/>
    <w:rsid w:val="000E5C48"/>
    <w:rsid w:val="000E5E88"/>
    <w:rsid w:val="000E6032"/>
    <w:rsid w:val="000E68D5"/>
    <w:rsid w:val="000E6E46"/>
    <w:rsid w:val="000E6FED"/>
    <w:rsid w:val="000E70FE"/>
    <w:rsid w:val="000E717B"/>
    <w:rsid w:val="000E7ABB"/>
    <w:rsid w:val="000F0894"/>
    <w:rsid w:val="000F1ADA"/>
    <w:rsid w:val="000F1AE2"/>
    <w:rsid w:val="000F1CDC"/>
    <w:rsid w:val="000F1F6C"/>
    <w:rsid w:val="000F22C9"/>
    <w:rsid w:val="000F22D1"/>
    <w:rsid w:val="000F2695"/>
    <w:rsid w:val="000F28DC"/>
    <w:rsid w:val="000F2C45"/>
    <w:rsid w:val="000F42A3"/>
    <w:rsid w:val="000F4785"/>
    <w:rsid w:val="000F47A1"/>
    <w:rsid w:val="000F48A9"/>
    <w:rsid w:val="000F5910"/>
    <w:rsid w:val="000F6398"/>
    <w:rsid w:val="000F7276"/>
    <w:rsid w:val="000F7C4C"/>
    <w:rsid w:val="000F7D78"/>
    <w:rsid w:val="000F7F29"/>
    <w:rsid w:val="0010079A"/>
    <w:rsid w:val="001009B9"/>
    <w:rsid w:val="00100D50"/>
    <w:rsid w:val="00101261"/>
    <w:rsid w:val="00101344"/>
    <w:rsid w:val="001013E2"/>
    <w:rsid w:val="00101DEB"/>
    <w:rsid w:val="00102D7A"/>
    <w:rsid w:val="00102F03"/>
    <w:rsid w:val="00104110"/>
    <w:rsid w:val="0010423C"/>
    <w:rsid w:val="001043C2"/>
    <w:rsid w:val="00104996"/>
    <w:rsid w:val="001053EB"/>
    <w:rsid w:val="00105576"/>
    <w:rsid w:val="001056D0"/>
    <w:rsid w:val="0010571E"/>
    <w:rsid w:val="0010597A"/>
    <w:rsid w:val="0010597C"/>
    <w:rsid w:val="00106C25"/>
    <w:rsid w:val="00107099"/>
    <w:rsid w:val="001076BF"/>
    <w:rsid w:val="001078C8"/>
    <w:rsid w:val="00110641"/>
    <w:rsid w:val="00110772"/>
    <w:rsid w:val="001116F2"/>
    <w:rsid w:val="001117F0"/>
    <w:rsid w:val="001117F2"/>
    <w:rsid w:val="00111B7C"/>
    <w:rsid w:val="00111DAA"/>
    <w:rsid w:val="00111FD0"/>
    <w:rsid w:val="00111FDC"/>
    <w:rsid w:val="00112023"/>
    <w:rsid w:val="0011226B"/>
    <w:rsid w:val="00112305"/>
    <w:rsid w:val="00113328"/>
    <w:rsid w:val="001134B7"/>
    <w:rsid w:val="00113FFC"/>
    <w:rsid w:val="00114293"/>
    <w:rsid w:val="00114BB6"/>
    <w:rsid w:val="0011539F"/>
    <w:rsid w:val="00115664"/>
    <w:rsid w:val="00115820"/>
    <w:rsid w:val="00117DD9"/>
    <w:rsid w:val="001203F7"/>
    <w:rsid w:val="00120692"/>
    <w:rsid w:val="00120988"/>
    <w:rsid w:val="00120D12"/>
    <w:rsid w:val="00121778"/>
    <w:rsid w:val="00121A6C"/>
    <w:rsid w:val="001224FE"/>
    <w:rsid w:val="00122891"/>
    <w:rsid w:val="00122D3C"/>
    <w:rsid w:val="00123438"/>
    <w:rsid w:val="00124365"/>
    <w:rsid w:val="00124BF8"/>
    <w:rsid w:val="00125DCF"/>
    <w:rsid w:val="001261AE"/>
    <w:rsid w:val="001263F9"/>
    <w:rsid w:val="0012696C"/>
    <w:rsid w:val="00126F62"/>
    <w:rsid w:val="001274FC"/>
    <w:rsid w:val="0013034B"/>
    <w:rsid w:val="00130409"/>
    <w:rsid w:val="00130B4D"/>
    <w:rsid w:val="00130D78"/>
    <w:rsid w:val="00131131"/>
    <w:rsid w:val="00131E1F"/>
    <w:rsid w:val="00131F25"/>
    <w:rsid w:val="00132236"/>
    <w:rsid w:val="0013234F"/>
    <w:rsid w:val="00132F2E"/>
    <w:rsid w:val="0013304D"/>
    <w:rsid w:val="001330C9"/>
    <w:rsid w:val="0013328E"/>
    <w:rsid w:val="001333BE"/>
    <w:rsid w:val="0013378D"/>
    <w:rsid w:val="001337B0"/>
    <w:rsid w:val="00133AB5"/>
    <w:rsid w:val="00133B75"/>
    <w:rsid w:val="001343BE"/>
    <w:rsid w:val="0013502B"/>
    <w:rsid w:val="0013565D"/>
    <w:rsid w:val="00136130"/>
    <w:rsid w:val="0013626B"/>
    <w:rsid w:val="0013640D"/>
    <w:rsid w:val="00136ADA"/>
    <w:rsid w:val="00136DF6"/>
    <w:rsid w:val="00137531"/>
    <w:rsid w:val="0013756C"/>
    <w:rsid w:val="00140105"/>
    <w:rsid w:val="00140DA6"/>
    <w:rsid w:val="001415CB"/>
    <w:rsid w:val="0014172C"/>
    <w:rsid w:val="00141782"/>
    <w:rsid w:val="001424C7"/>
    <w:rsid w:val="001425B2"/>
    <w:rsid w:val="00142A17"/>
    <w:rsid w:val="00142A32"/>
    <w:rsid w:val="00142F8F"/>
    <w:rsid w:val="00143D16"/>
    <w:rsid w:val="00143D44"/>
    <w:rsid w:val="0014447D"/>
    <w:rsid w:val="001445E2"/>
    <w:rsid w:val="0014466B"/>
    <w:rsid w:val="001448D5"/>
    <w:rsid w:val="00144928"/>
    <w:rsid w:val="00144F8A"/>
    <w:rsid w:val="001457AF"/>
    <w:rsid w:val="001457E8"/>
    <w:rsid w:val="00145B36"/>
    <w:rsid w:val="0014635C"/>
    <w:rsid w:val="00146E83"/>
    <w:rsid w:val="00147230"/>
    <w:rsid w:val="00147C18"/>
    <w:rsid w:val="00150551"/>
    <w:rsid w:val="001507C5"/>
    <w:rsid w:val="00150B16"/>
    <w:rsid w:val="00150B53"/>
    <w:rsid w:val="00150BF1"/>
    <w:rsid w:val="001510E7"/>
    <w:rsid w:val="0015115F"/>
    <w:rsid w:val="00151232"/>
    <w:rsid w:val="0015156C"/>
    <w:rsid w:val="00151E1C"/>
    <w:rsid w:val="00151E91"/>
    <w:rsid w:val="001522F2"/>
    <w:rsid w:val="00152502"/>
    <w:rsid w:val="001525CC"/>
    <w:rsid w:val="001529D6"/>
    <w:rsid w:val="0015314C"/>
    <w:rsid w:val="0015379D"/>
    <w:rsid w:val="001537A3"/>
    <w:rsid w:val="001539D2"/>
    <w:rsid w:val="00153B74"/>
    <w:rsid w:val="00153D6E"/>
    <w:rsid w:val="00153EE9"/>
    <w:rsid w:val="0015407C"/>
    <w:rsid w:val="0015440A"/>
    <w:rsid w:val="0015461E"/>
    <w:rsid w:val="001547E9"/>
    <w:rsid w:val="00154F49"/>
    <w:rsid w:val="00155316"/>
    <w:rsid w:val="00155BEF"/>
    <w:rsid w:val="0015609D"/>
    <w:rsid w:val="00156127"/>
    <w:rsid w:val="00156151"/>
    <w:rsid w:val="00156E25"/>
    <w:rsid w:val="0015702F"/>
    <w:rsid w:val="00157089"/>
    <w:rsid w:val="00157191"/>
    <w:rsid w:val="001574ED"/>
    <w:rsid w:val="0015755B"/>
    <w:rsid w:val="0015769A"/>
    <w:rsid w:val="00157CCB"/>
    <w:rsid w:val="001601D4"/>
    <w:rsid w:val="001607D3"/>
    <w:rsid w:val="00160A07"/>
    <w:rsid w:val="001610D0"/>
    <w:rsid w:val="0016197A"/>
    <w:rsid w:val="00161AB7"/>
    <w:rsid w:val="00161E8E"/>
    <w:rsid w:val="00161F5B"/>
    <w:rsid w:val="001620B6"/>
    <w:rsid w:val="00163783"/>
    <w:rsid w:val="00163C0E"/>
    <w:rsid w:val="00164764"/>
    <w:rsid w:val="00164DE8"/>
    <w:rsid w:val="00164E86"/>
    <w:rsid w:val="001650E6"/>
    <w:rsid w:val="001652E0"/>
    <w:rsid w:val="00165767"/>
    <w:rsid w:val="001657BB"/>
    <w:rsid w:val="00165C73"/>
    <w:rsid w:val="00165D7B"/>
    <w:rsid w:val="00165E07"/>
    <w:rsid w:val="0016743B"/>
    <w:rsid w:val="00170698"/>
    <w:rsid w:val="001711F8"/>
    <w:rsid w:val="0017157A"/>
    <w:rsid w:val="0017183E"/>
    <w:rsid w:val="001719BB"/>
    <w:rsid w:val="00171C1A"/>
    <w:rsid w:val="00171EAA"/>
    <w:rsid w:val="0017221E"/>
    <w:rsid w:val="00172478"/>
    <w:rsid w:val="0017338D"/>
    <w:rsid w:val="0017386D"/>
    <w:rsid w:val="001739BF"/>
    <w:rsid w:val="00173BC9"/>
    <w:rsid w:val="0017417A"/>
    <w:rsid w:val="001745AC"/>
    <w:rsid w:val="0017541A"/>
    <w:rsid w:val="0017548A"/>
    <w:rsid w:val="00175A00"/>
    <w:rsid w:val="00175BD5"/>
    <w:rsid w:val="00175F5E"/>
    <w:rsid w:val="001768C1"/>
    <w:rsid w:val="00176A4C"/>
    <w:rsid w:val="00176DA6"/>
    <w:rsid w:val="00176F85"/>
    <w:rsid w:val="0017715F"/>
    <w:rsid w:val="001778F7"/>
    <w:rsid w:val="00177A49"/>
    <w:rsid w:val="00177F3A"/>
    <w:rsid w:val="001800CE"/>
    <w:rsid w:val="00180178"/>
    <w:rsid w:val="00180350"/>
    <w:rsid w:val="0018039D"/>
    <w:rsid w:val="0018057D"/>
    <w:rsid w:val="00180B71"/>
    <w:rsid w:val="001822DF"/>
    <w:rsid w:val="00182300"/>
    <w:rsid w:val="00182C21"/>
    <w:rsid w:val="001830BA"/>
    <w:rsid w:val="0018353B"/>
    <w:rsid w:val="00183C61"/>
    <w:rsid w:val="00183DC1"/>
    <w:rsid w:val="00184554"/>
    <w:rsid w:val="00184C71"/>
    <w:rsid w:val="00185018"/>
    <w:rsid w:val="001850A0"/>
    <w:rsid w:val="00185E2F"/>
    <w:rsid w:val="00186771"/>
    <w:rsid w:val="00186FB7"/>
    <w:rsid w:val="00187046"/>
    <w:rsid w:val="00187391"/>
    <w:rsid w:val="00187B22"/>
    <w:rsid w:val="00190488"/>
    <w:rsid w:val="0019105C"/>
    <w:rsid w:val="00191E0C"/>
    <w:rsid w:val="00191E4D"/>
    <w:rsid w:val="00191EBF"/>
    <w:rsid w:val="0019239F"/>
    <w:rsid w:val="0019246F"/>
    <w:rsid w:val="001925F5"/>
    <w:rsid w:val="00192A56"/>
    <w:rsid w:val="00192F3E"/>
    <w:rsid w:val="00193C5D"/>
    <w:rsid w:val="0019428E"/>
    <w:rsid w:val="00194456"/>
    <w:rsid w:val="00194F49"/>
    <w:rsid w:val="00195AA1"/>
    <w:rsid w:val="00195FD8"/>
    <w:rsid w:val="001961C0"/>
    <w:rsid w:val="001967A5"/>
    <w:rsid w:val="001968D9"/>
    <w:rsid w:val="00196F50"/>
    <w:rsid w:val="00197048"/>
    <w:rsid w:val="0019708D"/>
    <w:rsid w:val="00197FEC"/>
    <w:rsid w:val="001A016E"/>
    <w:rsid w:val="001A143F"/>
    <w:rsid w:val="001A2231"/>
    <w:rsid w:val="001A2F73"/>
    <w:rsid w:val="001A34FF"/>
    <w:rsid w:val="001A37FE"/>
    <w:rsid w:val="001A3E7A"/>
    <w:rsid w:val="001A40C1"/>
    <w:rsid w:val="001A4190"/>
    <w:rsid w:val="001A4E87"/>
    <w:rsid w:val="001A6082"/>
    <w:rsid w:val="001A6524"/>
    <w:rsid w:val="001A6D95"/>
    <w:rsid w:val="001A7C17"/>
    <w:rsid w:val="001B029B"/>
    <w:rsid w:val="001B04F7"/>
    <w:rsid w:val="001B0868"/>
    <w:rsid w:val="001B144B"/>
    <w:rsid w:val="001B1577"/>
    <w:rsid w:val="001B157C"/>
    <w:rsid w:val="001B1CA6"/>
    <w:rsid w:val="001B2926"/>
    <w:rsid w:val="001B2C5D"/>
    <w:rsid w:val="001B2DCF"/>
    <w:rsid w:val="001B326F"/>
    <w:rsid w:val="001B3AE3"/>
    <w:rsid w:val="001B3BBF"/>
    <w:rsid w:val="001B3DB4"/>
    <w:rsid w:val="001B3ED9"/>
    <w:rsid w:val="001B4045"/>
    <w:rsid w:val="001B41F8"/>
    <w:rsid w:val="001B4777"/>
    <w:rsid w:val="001B47B7"/>
    <w:rsid w:val="001B5967"/>
    <w:rsid w:val="001B5D8E"/>
    <w:rsid w:val="001B5F21"/>
    <w:rsid w:val="001B6329"/>
    <w:rsid w:val="001B67B3"/>
    <w:rsid w:val="001B6C26"/>
    <w:rsid w:val="001B7413"/>
    <w:rsid w:val="001B7455"/>
    <w:rsid w:val="001B787A"/>
    <w:rsid w:val="001C025E"/>
    <w:rsid w:val="001C1FDF"/>
    <w:rsid w:val="001C283A"/>
    <w:rsid w:val="001C2BF9"/>
    <w:rsid w:val="001C316D"/>
    <w:rsid w:val="001C31CD"/>
    <w:rsid w:val="001C37DC"/>
    <w:rsid w:val="001C39E1"/>
    <w:rsid w:val="001C3FA9"/>
    <w:rsid w:val="001C419A"/>
    <w:rsid w:val="001C4AD9"/>
    <w:rsid w:val="001C4DA3"/>
    <w:rsid w:val="001C5820"/>
    <w:rsid w:val="001C5AEF"/>
    <w:rsid w:val="001C5D11"/>
    <w:rsid w:val="001C61A7"/>
    <w:rsid w:val="001C61CD"/>
    <w:rsid w:val="001C63FC"/>
    <w:rsid w:val="001C6A75"/>
    <w:rsid w:val="001C7291"/>
    <w:rsid w:val="001C78A9"/>
    <w:rsid w:val="001D021C"/>
    <w:rsid w:val="001D1A47"/>
    <w:rsid w:val="001D231B"/>
    <w:rsid w:val="001D2528"/>
    <w:rsid w:val="001D2AE5"/>
    <w:rsid w:val="001D2C8B"/>
    <w:rsid w:val="001D33CD"/>
    <w:rsid w:val="001D374B"/>
    <w:rsid w:val="001D38E7"/>
    <w:rsid w:val="001D3CFA"/>
    <w:rsid w:val="001D41C4"/>
    <w:rsid w:val="001D459E"/>
    <w:rsid w:val="001D4626"/>
    <w:rsid w:val="001D4965"/>
    <w:rsid w:val="001D49A2"/>
    <w:rsid w:val="001D4D59"/>
    <w:rsid w:val="001D4F05"/>
    <w:rsid w:val="001D4FD4"/>
    <w:rsid w:val="001D5038"/>
    <w:rsid w:val="001D5301"/>
    <w:rsid w:val="001D5314"/>
    <w:rsid w:val="001D55FE"/>
    <w:rsid w:val="001D5DD3"/>
    <w:rsid w:val="001D61D1"/>
    <w:rsid w:val="001D6213"/>
    <w:rsid w:val="001D682A"/>
    <w:rsid w:val="001D6C6B"/>
    <w:rsid w:val="001D6F92"/>
    <w:rsid w:val="001D73ED"/>
    <w:rsid w:val="001E083D"/>
    <w:rsid w:val="001E0A6E"/>
    <w:rsid w:val="001E0CDE"/>
    <w:rsid w:val="001E1706"/>
    <w:rsid w:val="001E1DC2"/>
    <w:rsid w:val="001E1F1C"/>
    <w:rsid w:val="001E20AE"/>
    <w:rsid w:val="001E21B7"/>
    <w:rsid w:val="001E27FE"/>
    <w:rsid w:val="001E2A1B"/>
    <w:rsid w:val="001E2CF9"/>
    <w:rsid w:val="001E3158"/>
    <w:rsid w:val="001E32C6"/>
    <w:rsid w:val="001E3CE2"/>
    <w:rsid w:val="001E4151"/>
    <w:rsid w:val="001E4E01"/>
    <w:rsid w:val="001E582C"/>
    <w:rsid w:val="001E5C2C"/>
    <w:rsid w:val="001E61BB"/>
    <w:rsid w:val="001E6726"/>
    <w:rsid w:val="001E6905"/>
    <w:rsid w:val="001E6958"/>
    <w:rsid w:val="001E70EB"/>
    <w:rsid w:val="001E75D4"/>
    <w:rsid w:val="001E7F22"/>
    <w:rsid w:val="001F013B"/>
    <w:rsid w:val="001F06E3"/>
    <w:rsid w:val="001F14C8"/>
    <w:rsid w:val="001F151A"/>
    <w:rsid w:val="001F161F"/>
    <w:rsid w:val="001F164D"/>
    <w:rsid w:val="001F1A86"/>
    <w:rsid w:val="001F1ADD"/>
    <w:rsid w:val="001F206D"/>
    <w:rsid w:val="001F2D04"/>
    <w:rsid w:val="001F2FFC"/>
    <w:rsid w:val="001F3107"/>
    <w:rsid w:val="001F369E"/>
    <w:rsid w:val="001F3A06"/>
    <w:rsid w:val="001F3A73"/>
    <w:rsid w:val="001F3B5F"/>
    <w:rsid w:val="001F3F87"/>
    <w:rsid w:val="001F4020"/>
    <w:rsid w:val="001F4465"/>
    <w:rsid w:val="001F4AE9"/>
    <w:rsid w:val="001F5921"/>
    <w:rsid w:val="001F5A17"/>
    <w:rsid w:val="001F5F08"/>
    <w:rsid w:val="001F5F97"/>
    <w:rsid w:val="001F63FB"/>
    <w:rsid w:val="001F685D"/>
    <w:rsid w:val="001F6A8A"/>
    <w:rsid w:val="001F6E44"/>
    <w:rsid w:val="001F7251"/>
    <w:rsid w:val="00200058"/>
    <w:rsid w:val="00200B06"/>
    <w:rsid w:val="0020227A"/>
    <w:rsid w:val="002022B8"/>
    <w:rsid w:val="0020265A"/>
    <w:rsid w:val="00202704"/>
    <w:rsid w:val="00202B84"/>
    <w:rsid w:val="00203368"/>
    <w:rsid w:val="002036D5"/>
    <w:rsid w:val="00203903"/>
    <w:rsid w:val="00203F33"/>
    <w:rsid w:val="00203F49"/>
    <w:rsid w:val="002040EA"/>
    <w:rsid w:val="00204389"/>
    <w:rsid w:val="00205632"/>
    <w:rsid w:val="00205BEB"/>
    <w:rsid w:val="00206250"/>
    <w:rsid w:val="0020667E"/>
    <w:rsid w:val="00206B9C"/>
    <w:rsid w:val="00206E90"/>
    <w:rsid w:val="00207417"/>
    <w:rsid w:val="0020747D"/>
    <w:rsid w:val="00207730"/>
    <w:rsid w:val="00207E79"/>
    <w:rsid w:val="00207EE2"/>
    <w:rsid w:val="002100CF"/>
    <w:rsid w:val="002101A5"/>
    <w:rsid w:val="00210B4E"/>
    <w:rsid w:val="00210CE5"/>
    <w:rsid w:val="00210E0C"/>
    <w:rsid w:val="00210F64"/>
    <w:rsid w:val="00211136"/>
    <w:rsid w:val="00211447"/>
    <w:rsid w:val="00211E9D"/>
    <w:rsid w:val="002120D9"/>
    <w:rsid w:val="0021298C"/>
    <w:rsid w:val="00212A24"/>
    <w:rsid w:val="00213822"/>
    <w:rsid w:val="002142BA"/>
    <w:rsid w:val="00214979"/>
    <w:rsid w:val="00214CCC"/>
    <w:rsid w:val="00214FFE"/>
    <w:rsid w:val="00215009"/>
    <w:rsid w:val="00215332"/>
    <w:rsid w:val="002156BA"/>
    <w:rsid w:val="00215872"/>
    <w:rsid w:val="00215B69"/>
    <w:rsid w:val="00215C32"/>
    <w:rsid w:val="002164C2"/>
    <w:rsid w:val="002169DF"/>
    <w:rsid w:val="00216B2B"/>
    <w:rsid w:val="002172F5"/>
    <w:rsid w:val="00217998"/>
    <w:rsid w:val="00217D19"/>
    <w:rsid w:val="0022038C"/>
    <w:rsid w:val="00220A16"/>
    <w:rsid w:val="00221370"/>
    <w:rsid w:val="00221598"/>
    <w:rsid w:val="0022183F"/>
    <w:rsid w:val="00221B3E"/>
    <w:rsid w:val="00221E02"/>
    <w:rsid w:val="002223C5"/>
    <w:rsid w:val="0022325E"/>
    <w:rsid w:val="00223ABB"/>
    <w:rsid w:val="00223E1C"/>
    <w:rsid w:val="002246B1"/>
    <w:rsid w:val="00224F2A"/>
    <w:rsid w:val="00225455"/>
    <w:rsid w:val="002256A2"/>
    <w:rsid w:val="00225D67"/>
    <w:rsid w:val="002261F6"/>
    <w:rsid w:val="002267BD"/>
    <w:rsid w:val="002269B8"/>
    <w:rsid w:val="00226C7D"/>
    <w:rsid w:val="00226E48"/>
    <w:rsid w:val="0022758D"/>
    <w:rsid w:val="0023038A"/>
    <w:rsid w:val="00230554"/>
    <w:rsid w:val="00230725"/>
    <w:rsid w:val="00230BDE"/>
    <w:rsid w:val="00230E3E"/>
    <w:rsid w:val="00230E89"/>
    <w:rsid w:val="00231019"/>
    <w:rsid w:val="0023172F"/>
    <w:rsid w:val="00231B61"/>
    <w:rsid w:val="00231E95"/>
    <w:rsid w:val="00231F98"/>
    <w:rsid w:val="00232206"/>
    <w:rsid w:val="00232571"/>
    <w:rsid w:val="002338A9"/>
    <w:rsid w:val="00233B5C"/>
    <w:rsid w:val="002346F6"/>
    <w:rsid w:val="00234ED4"/>
    <w:rsid w:val="00235B59"/>
    <w:rsid w:val="0023639D"/>
    <w:rsid w:val="00236632"/>
    <w:rsid w:val="00236853"/>
    <w:rsid w:val="0023696C"/>
    <w:rsid w:val="00236E48"/>
    <w:rsid w:val="0023791B"/>
    <w:rsid w:val="00237F13"/>
    <w:rsid w:val="002402E1"/>
    <w:rsid w:val="002403A3"/>
    <w:rsid w:val="00240D89"/>
    <w:rsid w:val="00241231"/>
    <w:rsid w:val="00241435"/>
    <w:rsid w:val="0024153D"/>
    <w:rsid w:val="00241545"/>
    <w:rsid w:val="0024156E"/>
    <w:rsid w:val="00241AB6"/>
    <w:rsid w:val="00242413"/>
    <w:rsid w:val="00242856"/>
    <w:rsid w:val="00242D61"/>
    <w:rsid w:val="002432C2"/>
    <w:rsid w:val="00243DF9"/>
    <w:rsid w:val="00243E47"/>
    <w:rsid w:val="00244452"/>
    <w:rsid w:val="002444E4"/>
    <w:rsid w:val="002446C7"/>
    <w:rsid w:val="00244922"/>
    <w:rsid w:val="00244E5D"/>
    <w:rsid w:val="0024510D"/>
    <w:rsid w:val="002457A3"/>
    <w:rsid w:val="002459FE"/>
    <w:rsid w:val="002460E8"/>
    <w:rsid w:val="002463B2"/>
    <w:rsid w:val="00246930"/>
    <w:rsid w:val="00246CB0"/>
    <w:rsid w:val="00246D4B"/>
    <w:rsid w:val="002471BF"/>
    <w:rsid w:val="002472AF"/>
    <w:rsid w:val="00247762"/>
    <w:rsid w:val="00247AFF"/>
    <w:rsid w:val="00247CE5"/>
    <w:rsid w:val="00247E7D"/>
    <w:rsid w:val="00247F4A"/>
    <w:rsid w:val="002500AC"/>
    <w:rsid w:val="002500AD"/>
    <w:rsid w:val="002502BD"/>
    <w:rsid w:val="00251136"/>
    <w:rsid w:val="00251373"/>
    <w:rsid w:val="00251437"/>
    <w:rsid w:val="00251E8C"/>
    <w:rsid w:val="00253767"/>
    <w:rsid w:val="00253E0C"/>
    <w:rsid w:val="0025407A"/>
    <w:rsid w:val="00254440"/>
    <w:rsid w:val="002551DD"/>
    <w:rsid w:val="00255455"/>
    <w:rsid w:val="002555B9"/>
    <w:rsid w:val="00255896"/>
    <w:rsid w:val="00255E09"/>
    <w:rsid w:val="0025637C"/>
    <w:rsid w:val="0025647E"/>
    <w:rsid w:val="002567BF"/>
    <w:rsid w:val="00257947"/>
    <w:rsid w:val="0026009E"/>
    <w:rsid w:val="00260819"/>
    <w:rsid w:val="00261287"/>
    <w:rsid w:val="00261387"/>
    <w:rsid w:val="002619F4"/>
    <w:rsid w:val="00262A8B"/>
    <w:rsid w:val="00262F2B"/>
    <w:rsid w:val="00262F8A"/>
    <w:rsid w:val="00263421"/>
    <w:rsid w:val="00263C9D"/>
    <w:rsid w:val="0026504B"/>
    <w:rsid w:val="002654F3"/>
    <w:rsid w:val="002655C7"/>
    <w:rsid w:val="002656EF"/>
    <w:rsid w:val="0026570B"/>
    <w:rsid w:val="00265B15"/>
    <w:rsid w:val="00265E06"/>
    <w:rsid w:val="00265E55"/>
    <w:rsid w:val="002664B1"/>
    <w:rsid w:val="00266626"/>
    <w:rsid w:val="002667DD"/>
    <w:rsid w:val="00266928"/>
    <w:rsid w:val="00266963"/>
    <w:rsid w:val="00266E43"/>
    <w:rsid w:val="00270323"/>
    <w:rsid w:val="0027096D"/>
    <w:rsid w:val="00270C88"/>
    <w:rsid w:val="002713B8"/>
    <w:rsid w:val="002713C8"/>
    <w:rsid w:val="002716FE"/>
    <w:rsid w:val="00271B4D"/>
    <w:rsid w:val="00271B57"/>
    <w:rsid w:val="002722E4"/>
    <w:rsid w:val="00272501"/>
    <w:rsid w:val="00272E34"/>
    <w:rsid w:val="00273240"/>
    <w:rsid w:val="002736CD"/>
    <w:rsid w:val="0027371C"/>
    <w:rsid w:val="0027387F"/>
    <w:rsid w:val="00273DF3"/>
    <w:rsid w:val="00273E36"/>
    <w:rsid w:val="00273F60"/>
    <w:rsid w:val="0027408F"/>
    <w:rsid w:val="002740FB"/>
    <w:rsid w:val="002742DB"/>
    <w:rsid w:val="0027468C"/>
    <w:rsid w:val="00274FDD"/>
    <w:rsid w:val="00275A49"/>
    <w:rsid w:val="002760DA"/>
    <w:rsid w:val="002766D7"/>
    <w:rsid w:val="002768AA"/>
    <w:rsid w:val="0027703D"/>
    <w:rsid w:val="0027737A"/>
    <w:rsid w:val="00277FA6"/>
    <w:rsid w:val="00280508"/>
    <w:rsid w:val="00280B24"/>
    <w:rsid w:val="00281069"/>
    <w:rsid w:val="00281D0F"/>
    <w:rsid w:val="00282021"/>
    <w:rsid w:val="002823EC"/>
    <w:rsid w:val="0028241E"/>
    <w:rsid w:val="002827D2"/>
    <w:rsid w:val="0028294E"/>
    <w:rsid w:val="00282C47"/>
    <w:rsid w:val="00282CA5"/>
    <w:rsid w:val="0028315C"/>
    <w:rsid w:val="00283A2E"/>
    <w:rsid w:val="00283AD3"/>
    <w:rsid w:val="00284082"/>
    <w:rsid w:val="00284730"/>
    <w:rsid w:val="00284B8B"/>
    <w:rsid w:val="002857BA"/>
    <w:rsid w:val="00285961"/>
    <w:rsid w:val="00285BF7"/>
    <w:rsid w:val="00285C90"/>
    <w:rsid w:val="00285F61"/>
    <w:rsid w:val="0028610D"/>
    <w:rsid w:val="002862B3"/>
    <w:rsid w:val="00286A77"/>
    <w:rsid w:val="00286CF7"/>
    <w:rsid w:val="00287745"/>
    <w:rsid w:val="0028799D"/>
    <w:rsid w:val="00287D09"/>
    <w:rsid w:val="00290A03"/>
    <w:rsid w:val="00291055"/>
    <w:rsid w:val="00291779"/>
    <w:rsid w:val="002917B9"/>
    <w:rsid w:val="00291D82"/>
    <w:rsid w:val="00292379"/>
    <w:rsid w:val="002926F6"/>
    <w:rsid w:val="00292A32"/>
    <w:rsid w:val="00292B41"/>
    <w:rsid w:val="00292B97"/>
    <w:rsid w:val="002932F8"/>
    <w:rsid w:val="0029387B"/>
    <w:rsid w:val="002940A1"/>
    <w:rsid w:val="0029523F"/>
    <w:rsid w:val="0029531F"/>
    <w:rsid w:val="0029566F"/>
    <w:rsid w:val="0029581F"/>
    <w:rsid w:val="0029586C"/>
    <w:rsid w:val="00296892"/>
    <w:rsid w:val="002968A9"/>
    <w:rsid w:val="00297330"/>
    <w:rsid w:val="0029762B"/>
    <w:rsid w:val="00297D1E"/>
    <w:rsid w:val="002A00E4"/>
    <w:rsid w:val="002A122C"/>
    <w:rsid w:val="002A16F0"/>
    <w:rsid w:val="002A1B62"/>
    <w:rsid w:val="002A1BB3"/>
    <w:rsid w:val="002A2308"/>
    <w:rsid w:val="002A2661"/>
    <w:rsid w:val="002A27C1"/>
    <w:rsid w:val="002A298E"/>
    <w:rsid w:val="002A2E42"/>
    <w:rsid w:val="002A3075"/>
    <w:rsid w:val="002A38A4"/>
    <w:rsid w:val="002A4287"/>
    <w:rsid w:val="002A46E7"/>
    <w:rsid w:val="002A4CB6"/>
    <w:rsid w:val="002A4E41"/>
    <w:rsid w:val="002A50F9"/>
    <w:rsid w:val="002A55F8"/>
    <w:rsid w:val="002A5CE0"/>
    <w:rsid w:val="002A61DB"/>
    <w:rsid w:val="002A6719"/>
    <w:rsid w:val="002A684C"/>
    <w:rsid w:val="002A6CC4"/>
    <w:rsid w:val="002A75AE"/>
    <w:rsid w:val="002A7CCF"/>
    <w:rsid w:val="002A7E2D"/>
    <w:rsid w:val="002B0376"/>
    <w:rsid w:val="002B0437"/>
    <w:rsid w:val="002B07A3"/>
    <w:rsid w:val="002B0B1E"/>
    <w:rsid w:val="002B0DF3"/>
    <w:rsid w:val="002B10A0"/>
    <w:rsid w:val="002B2E78"/>
    <w:rsid w:val="002B30E0"/>
    <w:rsid w:val="002B3897"/>
    <w:rsid w:val="002B3A1B"/>
    <w:rsid w:val="002B3C12"/>
    <w:rsid w:val="002B3CCE"/>
    <w:rsid w:val="002B426B"/>
    <w:rsid w:val="002B4332"/>
    <w:rsid w:val="002B4DFD"/>
    <w:rsid w:val="002B5823"/>
    <w:rsid w:val="002B582F"/>
    <w:rsid w:val="002B5C47"/>
    <w:rsid w:val="002B66E5"/>
    <w:rsid w:val="002B6768"/>
    <w:rsid w:val="002B7175"/>
    <w:rsid w:val="002B72FE"/>
    <w:rsid w:val="002B7646"/>
    <w:rsid w:val="002C02EC"/>
    <w:rsid w:val="002C038C"/>
    <w:rsid w:val="002C0D0D"/>
    <w:rsid w:val="002C0DE8"/>
    <w:rsid w:val="002C104F"/>
    <w:rsid w:val="002C1181"/>
    <w:rsid w:val="002C1B3B"/>
    <w:rsid w:val="002C2268"/>
    <w:rsid w:val="002C29C8"/>
    <w:rsid w:val="002C3494"/>
    <w:rsid w:val="002C35AC"/>
    <w:rsid w:val="002C3EC4"/>
    <w:rsid w:val="002C4069"/>
    <w:rsid w:val="002C4646"/>
    <w:rsid w:val="002C509A"/>
    <w:rsid w:val="002C541E"/>
    <w:rsid w:val="002C57BD"/>
    <w:rsid w:val="002C5B21"/>
    <w:rsid w:val="002C6286"/>
    <w:rsid w:val="002C6313"/>
    <w:rsid w:val="002C740E"/>
    <w:rsid w:val="002C75B6"/>
    <w:rsid w:val="002C75D3"/>
    <w:rsid w:val="002C7878"/>
    <w:rsid w:val="002C7C58"/>
    <w:rsid w:val="002D0866"/>
    <w:rsid w:val="002D09D1"/>
    <w:rsid w:val="002D0D5A"/>
    <w:rsid w:val="002D0E63"/>
    <w:rsid w:val="002D1374"/>
    <w:rsid w:val="002D141B"/>
    <w:rsid w:val="002D1834"/>
    <w:rsid w:val="002D2115"/>
    <w:rsid w:val="002D245D"/>
    <w:rsid w:val="002D2C58"/>
    <w:rsid w:val="002D2D8C"/>
    <w:rsid w:val="002D382F"/>
    <w:rsid w:val="002D39E4"/>
    <w:rsid w:val="002D3A42"/>
    <w:rsid w:val="002D40D2"/>
    <w:rsid w:val="002D4330"/>
    <w:rsid w:val="002D4440"/>
    <w:rsid w:val="002D472D"/>
    <w:rsid w:val="002D47CF"/>
    <w:rsid w:val="002D501F"/>
    <w:rsid w:val="002D590D"/>
    <w:rsid w:val="002D596B"/>
    <w:rsid w:val="002D5F3C"/>
    <w:rsid w:val="002D681C"/>
    <w:rsid w:val="002D6F6E"/>
    <w:rsid w:val="002D7426"/>
    <w:rsid w:val="002D7855"/>
    <w:rsid w:val="002D7E58"/>
    <w:rsid w:val="002E0180"/>
    <w:rsid w:val="002E07F6"/>
    <w:rsid w:val="002E0A70"/>
    <w:rsid w:val="002E1008"/>
    <w:rsid w:val="002E1661"/>
    <w:rsid w:val="002E18CF"/>
    <w:rsid w:val="002E1F26"/>
    <w:rsid w:val="002E22C3"/>
    <w:rsid w:val="002E2354"/>
    <w:rsid w:val="002E29D4"/>
    <w:rsid w:val="002E2C1C"/>
    <w:rsid w:val="002E3427"/>
    <w:rsid w:val="002E38C0"/>
    <w:rsid w:val="002E3C5A"/>
    <w:rsid w:val="002E3C76"/>
    <w:rsid w:val="002E48BD"/>
    <w:rsid w:val="002E4A6E"/>
    <w:rsid w:val="002E4AD5"/>
    <w:rsid w:val="002E4C69"/>
    <w:rsid w:val="002E4DC2"/>
    <w:rsid w:val="002E5050"/>
    <w:rsid w:val="002E59AC"/>
    <w:rsid w:val="002E59CB"/>
    <w:rsid w:val="002E6113"/>
    <w:rsid w:val="002E653D"/>
    <w:rsid w:val="002E67FC"/>
    <w:rsid w:val="002E7072"/>
    <w:rsid w:val="002E7214"/>
    <w:rsid w:val="002E740B"/>
    <w:rsid w:val="002E791E"/>
    <w:rsid w:val="002E7BEF"/>
    <w:rsid w:val="002E7CDF"/>
    <w:rsid w:val="002E7D3C"/>
    <w:rsid w:val="002F03CC"/>
    <w:rsid w:val="002F07B9"/>
    <w:rsid w:val="002F0C4B"/>
    <w:rsid w:val="002F0D25"/>
    <w:rsid w:val="002F0D7D"/>
    <w:rsid w:val="002F11B3"/>
    <w:rsid w:val="002F13A0"/>
    <w:rsid w:val="002F1789"/>
    <w:rsid w:val="002F1872"/>
    <w:rsid w:val="002F1965"/>
    <w:rsid w:val="002F1ED1"/>
    <w:rsid w:val="002F264B"/>
    <w:rsid w:val="002F2C48"/>
    <w:rsid w:val="002F2E35"/>
    <w:rsid w:val="002F2FF1"/>
    <w:rsid w:val="002F3708"/>
    <w:rsid w:val="002F3D24"/>
    <w:rsid w:val="002F430E"/>
    <w:rsid w:val="002F4983"/>
    <w:rsid w:val="002F4C15"/>
    <w:rsid w:val="002F550C"/>
    <w:rsid w:val="002F567F"/>
    <w:rsid w:val="002F579A"/>
    <w:rsid w:val="002F5970"/>
    <w:rsid w:val="002F5CFC"/>
    <w:rsid w:val="002F6766"/>
    <w:rsid w:val="002F6EEC"/>
    <w:rsid w:val="002F767B"/>
    <w:rsid w:val="003000DE"/>
    <w:rsid w:val="00301269"/>
    <w:rsid w:val="00301441"/>
    <w:rsid w:val="00301D82"/>
    <w:rsid w:val="003029B0"/>
    <w:rsid w:val="00302A2F"/>
    <w:rsid w:val="00302C32"/>
    <w:rsid w:val="00302E18"/>
    <w:rsid w:val="003036E3"/>
    <w:rsid w:val="0030383E"/>
    <w:rsid w:val="00303D7F"/>
    <w:rsid w:val="00303E76"/>
    <w:rsid w:val="00303F3D"/>
    <w:rsid w:val="00304227"/>
    <w:rsid w:val="00304401"/>
    <w:rsid w:val="00304489"/>
    <w:rsid w:val="0030501F"/>
    <w:rsid w:val="003058D2"/>
    <w:rsid w:val="00305F4B"/>
    <w:rsid w:val="00306FD3"/>
    <w:rsid w:val="00307A01"/>
    <w:rsid w:val="00307F9C"/>
    <w:rsid w:val="00310ED9"/>
    <w:rsid w:val="003111F8"/>
    <w:rsid w:val="0031120D"/>
    <w:rsid w:val="003114AD"/>
    <w:rsid w:val="00311768"/>
    <w:rsid w:val="00312577"/>
    <w:rsid w:val="00312578"/>
    <w:rsid w:val="00312613"/>
    <w:rsid w:val="00312FDF"/>
    <w:rsid w:val="0031314C"/>
    <w:rsid w:val="00313828"/>
    <w:rsid w:val="003148DF"/>
    <w:rsid w:val="00314927"/>
    <w:rsid w:val="00314AD4"/>
    <w:rsid w:val="00315464"/>
    <w:rsid w:val="0031551D"/>
    <w:rsid w:val="00315987"/>
    <w:rsid w:val="00315E6A"/>
    <w:rsid w:val="00316EB2"/>
    <w:rsid w:val="00317738"/>
    <w:rsid w:val="00317823"/>
    <w:rsid w:val="00317B53"/>
    <w:rsid w:val="00317D91"/>
    <w:rsid w:val="00320967"/>
    <w:rsid w:val="00320B22"/>
    <w:rsid w:val="00321A64"/>
    <w:rsid w:val="00321CD2"/>
    <w:rsid w:val="0032250C"/>
    <w:rsid w:val="0032337B"/>
    <w:rsid w:val="003236FE"/>
    <w:rsid w:val="00323710"/>
    <w:rsid w:val="003237C1"/>
    <w:rsid w:val="00324036"/>
    <w:rsid w:val="003244DA"/>
    <w:rsid w:val="00324522"/>
    <w:rsid w:val="003247CC"/>
    <w:rsid w:val="00325A1B"/>
    <w:rsid w:val="0032642D"/>
    <w:rsid w:val="003267F2"/>
    <w:rsid w:val="00326C20"/>
    <w:rsid w:val="00327805"/>
    <w:rsid w:val="00327DB9"/>
    <w:rsid w:val="003313F6"/>
    <w:rsid w:val="003313F8"/>
    <w:rsid w:val="00331603"/>
    <w:rsid w:val="00331755"/>
    <w:rsid w:val="00331AE0"/>
    <w:rsid w:val="00331BE0"/>
    <w:rsid w:val="003320E6"/>
    <w:rsid w:val="00332262"/>
    <w:rsid w:val="003324FA"/>
    <w:rsid w:val="00332653"/>
    <w:rsid w:val="003327AE"/>
    <w:rsid w:val="00332A91"/>
    <w:rsid w:val="00332CE0"/>
    <w:rsid w:val="00333EDF"/>
    <w:rsid w:val="0033409A"/>
    <w:rsid w:val="003347DF"/>
    <w:rsid w:val="00334931"/>
    <w:rsid w:val="00334B9A"/>
    <w:rsid w:val="00334C3D"/>
    <w:rsid w:val="00334DBB"/>
    <w:rsid w:val="003351C3"/>
    <w:rsid w:val="003356EB"/>
    <w:rsid w:val="003359F1"/>
    <w:rsid w:val="0033665F"/>
    <w:rsid w:val="00336FBE"/>
    <w:rsid w:val="00337DA4"/>
    <w:rsid w:val="0034028D"/>
    <w:rsid w:val="00340576"/>
    <w:rsid w:val="00340B3E"/>
    <w:rsid w:val="00340D78"/>
    <w:rsid w:val="00341200"/>
    <w:rsid w:val="0034193D"/>
    <w:rsid w:val="00341C54"/>
    <w:rsid w:val="00341CF4"/>
    <w:rsid w:val="0034249A"/>
    <w:rsid w:val="00342811"/>
    <w:rsid w:val="00342E08"/>
    <w:rsid w:val="00343099"/>
    <w:rsid w:val="00343252"/>
    <w:rsid w:val="00343366"/>
    <w:rsid w:val="003434E9"/>
    <w:rsid w:val="00344BF0"/>
    <w:rsid w:val="00344D07"/>
    <w:rsid w:val="00344D75"/>
    <w:rsid w:val="0034521B"/>
    <w:rsid w:val="0034631E"/>
    <w:rsid w:val="003463D5"/>
    <w:rsid w:val="0034678F"/>
    <w:rsid w:val="00346AD0"/>
    <w:rsid w:val="003477DA"/>
    <w:rsid w:val="003478E0"/>
    <w:rsid w:val="00347B30"/>
    <w:rsid w:val="00347E67"/>
    <w:rsid w:val="00347F4A"/>
    <w:rsid w:val="003503D9"/>
    <w:rsid w:val="00350D9B"/>
    <w:rsid w:val="00350F86"/>
    <w:rsid w:val="00351125"/>
    <w:rsid w:val="0035159E"/>
    <w:rsid w:val="00351843"/>
    <w:rsid w:val="00351AEC"/>
    <w:rsid w:val="00351DC9"/>
    <w:rsid w:val="00353334"/>
    <w:rsid w:val="00353367"/>
    <w:rsid w:val="00353428"/>
    <w:rsid w:val="00353571"/>
    <w:rsid w:val="00353A1D"/>
    <w:rsid w:val="00353D8F"/>
    <w:rsid w:val="00354D35"/>
    <w:rsid w:val="0035574F"/>
    <w:rsid w:val="00355E72"/>
    <w:rsid w:val="003567B3"/>
    <w:rsid w:val="0035699D"/>
    <w:rsid w:val="00356CC6"/>
    <w:rsid w:val="00357480"/>
    <w:rsid w:val="00357881"/>
    <w:rsid w:val="00357DE7"/>
    <w:rsid w:val="00360163"/>
    <w:rsid w:val="0036163F"/>
    <w:rsid w:val="00361A09"/>
    <w:rsid w:val="00361B52"/>
    <w:rsid w:val="003621DF"/>
    <w:rsid w:val="00362683"/>
    <w:rsid w:val="003632F0"/>
    <w:rsid w:val="00363448"/>
    <w:rsid w:val="003635F4"/>
    <w:rsid w:val="00363C48"/>
    <w:rsid w:val="00364172"/>
    <w:rsid w:val="003642B9"/>
    <w:rsid w:val="003647AA"/>
    <w:rsid w:val="003647B1"/>
    <w:rsid w:val="00364BBA"/>
    <w:rsid w:val="0036506F"/>
    <w:rsid w:val="00365B88"/>
    <w:rsid w:val="0036619A"/>
    <w:rsid w:val="00366808"/>
    <w:rsid w:val="00366B10"/>
    <w:rsid w:val="003677D0"/>
    <w:rsid w:val="00367CEB"/>
    <w:rsid w:val="0037151A"/>
    <w:rsid w:val="00371B43"/>
    <w:rsid w:val="00372DDD"/>
    <w:rsid w:val="00372E8D"/>
    <w:rsid w:val="0037329F"/>
    <w:rsid w:val="00373807"/>
    <w:rsid w:val="0037454C"/>
    <w:rsid w:val="00374886"/>
    <w:rsid w:val="003748DC"/>
    <w:rsid w:val="00374B84"/>
    <w:rsid w:val="00374C2B"/>
    <w:rsid w:val="00375AC9"/>
    <w:rsid w:val="00375E1A"/>
    <w:rsid w:val="00375F10"/>
    <w:rsid w:val="00376D4E"/>
    <w:rsid w:val="00376FE6"/>
    <w:rsid w:val="003772C2"/>
    <w:rsid w:val="00377E29"/>
    <w:rsid w:val="00380066"/>
    <w:rsid w:val="003807FD"/>
    <w:rsid w:val="00380879"/>
    <w:rsid w:val="00380C17"/>
    <w:rsid w:val="0038124D"/>
    <w:rsid w:val="003814C8"/>
    <w:rsid w:val="00381C13"/>
    <w:rsid w:val="003826D0"/>
    <w:rsid w:val="00382788"/>
    <w:rsid w:val="00382C19"/>
    <w:rsid w:val="00382E80"/>
    <w:rsid w:val="00382F9B"/>
    <w:rsid w:val="003832C7"/>
    <w:rsid w:val="00383786"/>
    <w:rsid w:val="003843F6"/>
    <w:rsid w:val="0038445D"/>
    <w:rsid w:val="003846E2"/>
    <w:rsid w:val="00384E0D"/>
    <w:rsid w:val="00384E0E"/>
    <w:rsid w:val="0038553C"/>
    <w:rsid w:val="0038583F"/>
    <w:rsid w:val="00385906"/>
    <w:rsid w:val="00385B7D"/>
    <w:rsid w:val="003861BD"/>
    <w:rsid w:val="0038645A"/>
    <w:rsid w:val="0038678D"/>
    <w:rsid w:val="00386A82"/>
    <w:rsid w:val="00386FF2"/>
    <w:rsid w:val="003904B6"/>
    <w:rsid w:val="00391180"/>
    <w:rsid w:val="003917D6"/>
    <w:rsid w:val="00391971"/>
    <w:rsid w:val="0039217F"/>
    <w:rsid w:val="00392609"/>
    <w:rsid w:val="00393482"/>
    <w:rsid w:val="00393B6C"/>
    <w:rsid w:val="003943F5"/>
    <w:rsid w:val="0039470F"/>
    <w:rsid w:val="00394C41"/>
    <w:rsid w:val="00394D8B"/>
    <w:rsid w:val="003950C8"/>
    <w:rsid w:val="00395266"/>
    <w:rsid w:val="003957AF"/>
    <w:rsid w:val="00395BD7"/>
    <w:rsid w:val="00396D41"/>
    <w:rsid w:val="003970CA"/>
    <w:rsid w:val="00397640"/>
    <w:rsid w:val="00397D73"/>
    <w:rsid w:val="00397DC7"/>
    <w:rsid w:val="003A00B7"/>
    <w:rsid w:val="003A05C5"/>
    <w:rsid w:val="003A06DC"/>
    <w:rsid w:val="003A09C1"/>
    <w:rsid w:val="003A0A88"/>
    <w:rsid w:val="003A0C8F"/>
    <w:rsid w:val="003A1893"/>
    <w:rsid w:val="003A19CA"/>
    <w:rsid w:val="003A219F"/>
    <w:rsid w:val="003A227B"/>
    <w:rsid w:val="003A2737"/>
    <w:rsid w:val="003A28B3"/>
    <w:rsid w:val="003A2B0D"/>
    <w:rsid w:val="003A2B63"/>
    <w:rsid w:val="003A2D2F"/>
    <w:rsid w:val="003A302D"/>
    <w:rsid w:val="003A34E7"/>
    <w:rsid w:val="003A476B"/>
    <w:rsid w:val="003A478C"/>
    <w:rsid w:val="003A5044"/>
    <w:rsid w:val="003A519D"/>
    <w:rsid w:val="003A5550"/>
    <w:rsid w:val="003A65E1"/>
    <w:rsid w:val="003A66B7"/>
    <w:rsid w:val="003A6B92"/>
    <w:rsid w:val="003A6C0B"/>
    <w:rsid w:val="003A6C46"/>
    <w:rsid w:val="003A75FB"/>
    <w:rsid w:val="003A7688"/>
    <w:rsid w:val="003A7917"/>
    <w:rsid w:val="003B0068"/>
    <w:rsid w:val="003B00AD"/>
    <w:rsid w:val="003B01DB"/>
    <w:rsid w:val="003B0649"/>
    <w:rsid w:val="003B095B"/>
    <w:rsid w:val="003B0CF5"/>
    <w:rsid w:val="003B13E8"/>
    <w:rsid w:val="003B2205"/>
    <w:rsid w:val="003B2772"/>
    <w:rsid w:val="003B2A08"/>
    <w:rsid w:val="003B2C7F"/>
    <w:rsid w:val="003B31FA"/>
    <w:rsid w:val="003B3266"/>
    <w:rsid w:val="003B335D"/>
    <w:rsid w:val="003B3DA9"/>
    <w:rsid w:val="003B41FA"/>
    <w:rsid w:val="003B5F80"/>
    <w:rsid w:val="003C009A"/>
    <w:rsid w:val="003C01E6"/>
    <w:rsid w:val="003C087C"/>
    <w:rsid w:val="003C0CDB"/>
    <w:rsid w:val="003C169B"/>
    <w:rsid w:val="003C1702"/>
    <w:rsid w:val="003C1EAD"/>
    <w:rsid w:val="003C2315"/>
    <w:rsid w:val="003C28ED"/>
    <w:rsid w:val="003C2B11"/>
    <w:rsid w:val="003C3330"/>
    <w:rsid w:val="003C3BD2"/>
    <w:rsid w:val="003C40E3"/>
    <w:rsid w:val="003C4186"/>
    <w:rsid w:val="003C421C"/>
    <w:rsid w:val="003C4D77"/>
    <w:rsid w:val="003C4E49"/>
    <w:rsid w:val="003C4FE3"/>
    <w:rsid w:val="003C5891"/>
    <w:rsid w:val="003C59E8"/>
    <w:rsid w:val="003C5AAC"/>
    <w:rsid w:val="003C5F2C"/>
    <w:rsid w:val="003C64BC"/>
    <w:rsid w:val="003C654F"/>
    <w:rsid w:val="003C6DFE"/>
    <w:rsid w:val="003C74B7"/>
    <w:rsid w:val="003C7700"/>
    <w:rsid w:val="003C7DFD"/>
    <w:rsid w:val="003D01D4"/>
    <w:rsid w:val="003D038F"/>
    <w:rsid w:val="003D101B"/>
    <w:rsid w:val="003D1199"/>
    <w:rsid w:val="003D1AFD"/>
    <w:rsid w:val="003D1EEB"/>
    <w:rsid w:val="003D216C"/>
    <w:rsid w:val="003D22D2"/>
    <w:rsid w:val="003D28E1"/>
    <w:rsid w:val="003D2DA8"/>
    <w:rsid w:val="003D3229"/>
    <w:rsid w:val="003D36AE"/>
    <w:rsid w:val="003D3995"/>
    <w:rsid w:val="003D45B0"/>
    <w:rsid w:val="003D4709"/>
    <w:rsid w:val="003D4E8F"/>
    <w:rsid w:val="003D55A0"/>
    <w:rsid w:val="003D5D9A"/>
    <w:rsid w:val="003D5ED1"/>
    <w:rsid w:val="003D65CD"/>
    <w:rsid w:val="003D71CC"/>
    <w:rsid w:val="003D7339"/>
    <w:rsid w:val="003D73CB"/>
    <w:rsid w:val="003D787C"/>
    <w:rsid w:val="003D797D"/>
    <w:rsid w:val="003E161C"/>
    <w:rsid w:val="003E209A"/>
    <w:rsid w:val="003E2120"/>
    <w:rsid w:val="003E258F"/>
    <w:rsid w:val="003E2B2E"/>
    <w:rsid w:val="003E3090"/>
    <w:rsid w:val="003E33B2"/>
    <w:rsid w:val="003E40CC"/>
    <w:rsid w:val="003E4163"/>
    <w:rsid w:val="003E4470"/>
    <w:rsid w:val="003E4B48"/>
    <w:rsid w:val="003E4F8A"/>
    <w:rsid w:val="003E4FB5"/>
    <w:rsid w:val="003E60A0"/>
    <w:rsid w:val="003E63FE"/>
    <w:rsid w:val="003E666E"/>
    <w:rsid w:val="003E6E2A"/>
    <w:rsid w:val="003E713A"/>
    <w:rsid w:val="003E792E"/>
    <w:rsid w:val="003E7DCD"/>
    <w:rsid w:val="003E7E4B"/>
    <w:rsid w:val="003E7FF6"/>
    <w:rsid w:val="003F02D1"/>
    <w:rsid w:val="003F02D5"/>
    <w:rsid w:val="003F035A"/>
    <w:rsid w:val="003F065F"/>
    <w:rsid w:val="003F0725"/>
    <w:rsid w:val="003F098D"/>
    <w:rsid w:val="003F09BD"/>
    <w:rsid w:val="003F0E9E"/>
    <w:rsid w:val="003F18AA"/>
    <w:rsid w:val="003F1B7C"/>
    <w:rsid w:val="003F1DDE"/>
    <w:rsid w:val="003F2AC9"/>
    <w:rsid w:val="003F2FDA"/>
    <w:rsid w:val="003F44BF"/>
    <w:rsid w:val="003F479A"/>
    <w:rsid w:val="003F49AB"/>
    <w:rsid w:val="003F49F6"/>
    <w:rsid w:val="003F5843"/>
    <w:rsid w:val="003F5DBF"/>
    <w:rsid w:val="003F5FBA"/>
    <w:rsid w:val="00400E09"/>
    <w:rsid w:val="004013DD"/>
    <w:rsid w:val="0040170E"/>
    <w:rsid w:val="004021AC"/>
    <w:rsid w:val="00402B24"/>
    <w:rsid w:val="0040311A"/>
    <w:rsid w:val="00403698"/>
    <w:rsid w:val="00403798"/>
    <w:rsid w:val="0040382E"/>
    <w:rsid w:val="004041AD"/>
    <w:rsid w:val="004044F8"/>
    <w:rsid w:val="00405546"/>
    <w:rsid w:val="00405B59"/>
    <w:rsid w:val="00405D6F"/>
    <w:rsid w:val="00405E3E"/>
    <w:rsid w:val="00405EE7"/>
    <w:rsid w:val="0040602E"/>
    <w:rsid w:val="004067F3"/>
    <w:rsid w:val="00406A71"/>
    <w:rsid w:val="00410E01"/>
    <w:rsid w:val="0041169C"/>
    <w:rsid w:val="00411E32"/>
    <w:rsid w:val="00412093"/>
    <w:rsid w:val="00412204"/>
    <w:rsid w:val="00412804"/>
    <w:rsid w:val="0041328F"/>
    <w:rsid w:val="00413384"/>
    <w:rsid w:val="0041357C"/>
    <w:rsid w:val="004139B0"/>
    <w:rsid w:val="00413D70"/>
    <w:rsid w:val="004144BD"/>
    <w:rsid w:val="00415002"/>
    <w:rsid w:val="004151EB"/>
    <w:rsid w:val="0041558C"/>
    <w:rsid w:val="00416517"/>
    <w:rsid w:val="0041668F"/>
    <w:rsid w:val="00416750"/>
    <w:rsid w:val="00416797"/>
    <w:rsid w:val="004167DB"/>
    <w:rsid w:val="004169FC"/>
    <w:rsid w:val="00416C73"/>
    <w:rsid w:val="00416F47"/>
    <w:rsid w:val="00417057"/>
    <w:rsid w:val="004170D6"/>
    <w:rsid w:val="004173E8"/>
    <w:rsid w:val="00417855"/>
    <w:rsid w:val="00417E16"/>
    <w:rsid w:val="00420174"/>
    <w:rsid w:val="00420E23"/>
    <w:rsid w:val="00420FBB"/>
    <w:rsid w:val="004216B2"/>
    <w:rsid w:val="00421A56"/>
    <w:rsid w:val="00421C00"/>
    <w:rsid w:val="00421FE7"/>
    <w:rsid w:val="00422183"/>
    <w:rsid w:val="00422651"/>
    <w:rsid w:val="00422750"/>
    <w:rsid w:val="00423445"/>
    <w:rsid w:val="00423781"/>
    <w:rsid w:val="004238BC"/>
    <w:rsid w:val="00423BC9"/>
    <w:rsid w:val="00424289"/>
    <w:rsid w:val="0042434B"/>
    <w:rsid w:val="004244DA"/>
    <w:rsid w:val="00424943"/>
    <w:rsid w:val="00424A72"/>
    <w:rsid w:val="00424CD0"/>
    <w:rsid w:val="00424E11"/>
    <w:rsid w:val="0042507D"/>
    <w:rsid w:val="00425120"/>
    <w:rsid w:val="0042532B"/>
    <w:rsid w:val="00425C81"/>
    <w:rsid w:val="0042631D"/>
    <w:rsid w:val="00426537"/>
    <w:rsid w:val="00426968"/>
    <w:rsid w:val="00426B8A"/>
    <w:rsid w:val="00426EEA"/>
    <w:rsid w:val="0042751D"/>
    <w:rsid w:val="00430ABB"/>
    <w:rsid w:val="00430B11"/>
    <w:rsid w:val="00430B8B"/>
    <w:rsid w:val="00431279"/>
    <w:rsid w:val="00431588"/>
    <w:rsid w:val="004317AB"/>
    <w:rsid w:val="00431B3A"/>
    <w:rsid w:val="00431BD8"/>
    <w:rsid w:val="00432064"/>
    <w:rsid w:val="0043222A"/>
    <w:rsid w:val="004324A7"/>
    <w:rsid w:val="0043264C"/>
    <w:rsid w:val="00432C24"/>
    <w:rsid w:val="0043358D"/>
    <w:rsid w:val="00434130"/>
    <w:rsid w:val="004344DD"/>
    <w:rsid w:val="00434790"/>
    <w:rsid w:val="0043494C"/>
    <w:rsid w:val="00434E76"/>
    <w:rsid w:val="004350BB"/>
    <w:rsid w:val="0043594B"/>
    <w:rsid w:val="00436C1E"/>
    <w:rsid w:val="00436DA6"/>
    <w:rsid w:val="00437110"/>
    <w:rsid w:val="0043733A"/>
    <w:rsid w:val="00437DD2"/>
    <w:rsid w:val="004402B3"/>
    <w:rsid w:val="004403C0"/>
    <w:rsid w:val="004406E3"/>
    <w:rsid w:val="004408D7"/>
    <w:rsid w:val="0044099E"/>
    <w:rsid w:val="00440CE9"/>
    <w:rsid w:val="004415C4"/>
    <w:rsid w:val="00442C68"/>
    <w:rsid w:val="0044310B"/>
    <w:rsid w:val="00443BF9"/>
    <w:rsid w:val="0044441A"/>
    <w:rsid w:val="0044550B"/>
    <w:rsid w:val="00445E9B"/>
    <w:rsid w:val="00445F85"/>
    <w:rsid w:val="00446728"/>
    <w:rsid w:val="00447E3A"/>
    <w:rsid w:val="00450A00"/>
    <w:rsid w:val="00450A56"/>
    <w:rsid w:val="004514FB"/>
    <w:rsid w:val="004516BE"/>
    <w:rsid w:val="00451C4B"/>
    <w:rsid w:val="00451F84"/>
    <w:rsid w:val="00452147"/>
    <w:rsid w:val="00452DFF"/>
    <w:rsid w:val="00453425"/>
    <w:rsid w:val="00453CDE"/>
    <w:rsid w:val="00454367"/>
    <w:rsid w:val="004546EF"/>
    <w:rsid w:val="00454866"/>
    <w:rsid w:val="0045501B"/>
    <w:rsid w:val="00455623"/>
    <w:rsid w:val="0045620A"/>
    <w:rsid w:val="0045651C"/>
    <w:rsid w:val="004567FB"/>
    <w:rsid w:val="00456C59"/>
    <w:rsid w:val="00457621"/>
    <w:rsid w:val="00457A1D"/>
    <w:rsid w:val="00460B21"/>
    <w:rsid w:val="00461D1D"/>
    <w:rsid w:val="004627DB"/>
    <w:rsid w:val="004628FA"/>
    <w:rsid w:val="00462B0A"/>
    <w:rsid w:val="00463832"/>
    <w:rsid w:val="00463851"/>
    <w:rsid w:val="00463874"/>
    <w:rsid w:val="00463906"/>
    <w:rsid w:val="00463A7C"/>
    <w:rsid w:val="00464323"/>
    <w:rsid w:val="00464737"/>
    <w:rsid w:val="00464ACD"/>
    <w:rsid w:val="00464F30"/>
    <w:rsid w:val="00466A93"/>
    <w:rsid w:val="00466CEC"/>
    <w:rsid w:val="00466DD9"/>
    <w:rsid w:val="00466E68"/>
    <w:rsid w:val="00466F6C"/>
    <w:rsid w:val="0046708B"/>
    <w:rsid w:val="004676CF"/>
    <w:rsid w:val="0046784F"/>
    <w:rsid w:val="004700ED"/>
    <w:rsid w:val="0047124D"/>
    <w:rsid w:val="004716E8"/>
    <w:rsid w:val="00471EE4"/>
    <w:rsid w:val="00472686"/>
    <w:rsid w:val="004728C1"/>
    <w:rsid w:val="00472ECE"/>
    <w:rsid w:val="00473191"/>
    <w:rsid w:val="00473C58"/>
    <w:rsid w:val="00473F85"/>
    <w:rsid w:val="00474738"/>
    <w:rsid w:val="00474C2A"/>
    <w:rsid w:val="00474DBF"/>
    <w:rsid w:val="00475313"/>
    <w:rsid w:val="00475359"/>
    <w:rsid w:val="00475563"/>
    <w:rsid w:val="00475814"/>
    <w:rsid w:val="00475D42"/>
    <w:rsid w:val="00475DEA"/>
    <w:rsid w:val="004761D9"/>
    <w:rsid w:val="00476765"/>
    <w:rsid w:val="00476F48"/>
    <w:rsid w:val="00477DFB"/>
    <w:rsid w:val="00477EA0"/>
    <w:rsid w:val="00480FF3"/>
    <w:rsid w:val="0048107C"/>
    <w:rsid w:val="00481AF8"/>
    <w:rsid w:val="004821D0"/>
    <w:rsid w:val="004828A2"/>
    <w:rsid w:val="0048292F"/>
    <w:rsid w:val="00482988"/>
    <w:rsid w:val="00482AB8"/>
    <w:rsid w:val="004837FE"/>
    <w:rsid w:val="00483A66"/>
    <w:rsid w:val="00484608"/>
    <w:rsid w:val="0048475E"/>
    <w:rsid w:val="00485EFC"/>
    <w:rsid w:val="0048600F"/>
    <w:rsid w:val="004863B0"/>
    <w:rsid w:val="0048671F"/>
    <w:rsid w:val="004869E3"/>
    <w:rsid w:val="00486F6B"/>
    <w:rsid w:val="00486F90"/>
    <w:rsid w:val="00486FBF"/>
    <w:rsid w:val="00487C3A"/>
    <w:rsid w:val="00487E27"/>
    <w:rsid w:val="00490270"/>
    <w:rsid w:val="00490577"/>
    <w:rsid w:val="0049083D"/>
    <w:rsid w:val="00490972"/>
    <w:rsid w:val="00490CBB"/>
    <w:rsid w:val="00490FDA"/>
    <w:rsid w:val="00491361"/>
    <w:rsid w:val="004913A3"/>
    <w:rsid w:val="00491CC8"/>
    <w:rsid w:val="0049220B"/>
    <w:rsid w:val="004926F4"/>
    <w:rsid w:val="0049290B"/>
    <w:rsid w:val="004931BD"/>
    <w:rsid w:val="00493226"/>
    <w:rsid w:val="00493AD1"/>
    <w:rsid w:val="00493B35"/>
    <w:rsid w:val="00494522"/>
    <w:rsid w:val="004948AE"/>
    <w:rsid w:val="00495123"/>
    <w:rsid w:val="00495E84"/>
    <w:rsid w:val="0049666F"/>
    <w:rsid w:val="0049667A"/>
    <w:rsid w:val="00496873"/>
    <w:rsid w:val="00496885"/>
    <w:rsid w:val="00496EEA"/>
    <w:rsid w:val="00497574"/>
    <w:rsid w:val="00497794"/>
    <w:rsid w:val="004979A4"/>
    <w:rsid w:val="004A031C"/>
    <w:rsid w:val="004A0FB1"/>
    <w:rsid w:val="004A1002"/>
    <w:rsid w:val="004A135E"/>
    <w:rsid w:val="004A14D1"/>
    <w:rsid w:val="004A22ED"/>
    <w:rsid w:val="004A2592"/>
    <w:rsid w:val="004A2952"/>
    <w:rsid w:val="004A2A3C"/>
    <w:rsid w:val="004A31AE"/>
    <w:rsid w:val="004A37BF"/>
    <w:rsid w:val="004A4174"/>
    <w:rsid w:val="004A475D"/>
    <w:rsid w:val="004A4F72"/>
    <w:rsid w:val="004A4F9B"/>
    <w:rsid w:val="004A65B2"/>
    <w:rsid w:val="004A6B85"/>
    <w:rsid w:val="004A6C38"/>
    <w:rsid w:val="004A6EF3"/>
    <w:rsid w:val="004A79B4"/>
    <w:rsid w:val="004B0761"/>
    <w:rsid w:val="004B0C53"/>
    <w:rsid w:val="004B188C"/>
    <w:rsid w:val="004B21FA"/>
    <w:rsid w:val="004B2793"/>
    <w:rsid w:val="004B335B"/>
    <w:rsid w:val="004B3532"/>
    <w:rsid w:val="004B3D56"/>
    <w:rsid w:val="004B3EDA"/>
    <w:rsid w:val="004B3EE7"/>
    <w:rsid w:val="004B419C"/>
    <w:rsid w:val="004B460A"/>
    <w:rsid w:val="004B47D3"/>
    <w:rsid w:val="004B486B"/>
    <w:rsid w:val="004B4D43"/>
    <w:rsid w:val="004B51B2"/>
    <w:rsid w:val="004B52A8"/>
    <w:rsid w:val="004B52CC"/>
    <w:rsid w:val="004B58C8"/>
    <w:rsid w:val="004B6220"/>
    <w:rsid w:val="004B658E"/>
    <w:rsid w:val="004B6F4E"/>
    <w:rsid w:val="004B7412"/>
    <w:rsid w:val="004B74E9"/>
    <w:rsid w:val="004B75FB"/>
    <w:rsid w:val="004B791D"/>
    <w:rsid w:val="004B7BC9"/>
    <w:rsid w:val="004B7BD7"/>
    <w:rsid w:val="004B7C48"/>
    <w:rsid w:val="004C007F"/>
    <w:rsid w:val="004C0A9F"/>
    <w:rsid w:val="004C1E75"/>
    <w:rsid w:val="004C254E"/>
    <w:rsid w:val="004C2663"/>
    <w:rsid w:val="004C27AF"/>
    <w:rsid w:val="004C2B48"/>
    <w:rsid w:val="004C2DE3"/>
    <w:rsid w:val="004C3458"/>
    <w:rsid w:val="004C3A3D"/>
    <w:rsid w:val="004C4477"/>
    <w:rsid w:val="004C49B7"/>
    <w:rsid w:val="004C4B99"/>
    <w:rsid w:val="004C4BF7"/>
    <w:rsid w:val="004C4F10"/>
    <w:rsid w:val="004C4F91"/>
    <w:rsid w:val="004C52F2"/>
    <w:rsid w:val="004C53E2"/>
    <w:rsid w:val="004C577A"/>
    <w:rsid w:val="004C6F2C"/>
    <w:rsid w:val="004C733F"/>
    <w:rsid w:val="004C73BD"/>
    <w:rsid w:val="004C7C07"/>
    <w:rsid w:val="004C7C96"/>
    <w:rsid w:val="004D0E8F"/>
    <w:rsid w:val="004D1031"/>
    <w:rsid w:val="004D152B"/>
    <w:rsid w:val="004D1746"/>
    <w:rsid w:val="004D272A"/>
    <w:rsid w:val="004D335C"/>
    <w:rsid w:val="004D3382"/>
    <w:rsid w:val="004D411A"/>
    <w:rsid w:val="004D454A"/>
    <w:rsid w:val="004D490B"/>
    <w:rsid w:val="004D4B71"/>
    <w:rsid w:val="004D4B87"/>
    <w:rsid w:val="004D52B8"/>
    <w:rsid w:val="004D5538"/>
    <w:rsid w:val="004D5633"/>
    <w:rsid w:val="004D5C69"/>
    <w:rsid w:val="004D5EA4"/>
    <w:rsid w:val="004D6E40"/>
    <w:rsid w:val="004D7C01"/>
    <w:rsid w:val="004D7EDC"/>
    <w:rsid w:val="004E010E"/>
    <w:rsid w:val="004E01A7"/>
    <w:rsid w:val="004E1C80"/>
    <w:rsid w:val="004E1D9D"/>
    <w:rsid w:val="004E2933"/>
    <w:rsid w:val="004E2949"/>
    <w:rsid w:val="004E2AE0"/>
    <w:rsid w:val="004E2BB4"/>
    <w:rsid w:val="004E30EA"/>
    <w:rsid w:val="004E36D0"/>
    <w:rsid w:val="004E3955"/>
    <w:rsid w:val="004E3F4B"/>
    <w:rsid w:val="004E426A"/>
    <w:rsid w:val="004E4329"/>
    <w:rsid w:val="004E47CC"/>
    <w:rsid w:val="004E4B3E"/>
    <w:rsid w:val="004E4BA6"/>
    <w:rsid w:val="004E4D3A"/>
    <w:rsid w:val="004E4FAF"/>
    <w:rsid w:val="004E5782"/>
    <w:rsid w:val="004E5BC2"/>
    <w:rsid w:val="004E5FD6"/>
    <w:rsid w:val="004E6464"/>
    <w:rsid w:val="004E69C4"/>
    <w:rsid w:val="004E6B3E"/>
    <w:rsid w:val="004E7908"/>
    <w:rsid w:val="004E7A8C"/>
    <w:rsid w:val="004E7A91"/>
    <w:rsid w:val="004E7C7D"/>
    <w:rsid w:val="004F0054"/>
    <w:rsid w:val="004F0315"/>
    <w:rsid w:val="004F0348"/>
    <w:rsid w:val="004F0C6B"/>
    <w:rsid w:val="004F0F57"/>
    <w:rsid w:val="004F1718"/>
    <w:rsid w:val="004F21A7"/>
    <w:rsid w:val="004F22EC"/>
    <w:rsid w:val="004F26FE"/>
    <w:rsid w:val="004F2DB7"/>
    <w:rsid w:val="004F38A6"/>
    <w:rsid w:val="004F3E87"/>
    <w:rsid w:val="004F3F0F"/>
    <w:rsid w:val="004F4035"/>
    <w:rsid w:val="004F44BF"/>
    <w:rsid w:val="004F546A"/>
    <w:rsid w:val="004F56E2"/>
    <w:rsid w:val="004F56FA"/>
    <w:rsid w:val="004F5C55"/>
    <w:rsid w:val="004F5CEC"/>
    <w:rsid w:val="004F6E5F"/>
    <w:rsid w:val="004F71DD"/>
    <w:rsid w:val="004F751F"/>
    <w:rsid w:val="004F7C17"/>
    <w:rsid w:val="0050040E"/>
    <w:rsid w:val="0050085E"/>
    <w:rsid w:val="00500A35"/>
    <w:rsid w:val="00500C16"/>
    <w:rsid w:val="00500D30"/>
    <w:rsid w:val="00501392"/>
    <w:rsid w:val="005013FF"/>
    <w:rsid w:val="00501AF3"/>
    <w:rsid w:val="00501F57"/>
    <w:rsid w:val="00502A11"/>
    <w:rsid w:val="00502B13"/>
    <w:rsid w:val="00502E96"/>
    <w:rsid w:val="00502F57"/>
    <w:rsid w:val="00503B14"/>
    <w:rsid w:val="00503F4F"/>
    <w:rsid w:val="00504137"/>
    <w:rsid w:val="00504920"/>
    <w:rsid w:val="00505605"/>
    <w:rsid w:val="005062F9"/>
    <w:rsid w:val="00506556"/>
    <w:rsid w:val="00506A74"/>
    <w:rsid w:val="00507120"/>
    <w:rsid w:val="005074BC"/>
    <w:rsid w:val="005078F3"/>
    <w:rsid w:val="00507919"/>
    <w:rsid w:val="00507F5B"/>
    <w:rsid w:val="00510207"/>
    <w:rsid w:val="0051080D"/>
    <w:rsid w:val="00510953"/>
    <w:rsid w:val="00510BE4"/>
    <w:rsid w:val="005110D6"/>
    <w:rsid w:val="005113E9"/>
    <w:rsid w:val="0051144C"/>
    <w:rsid w:val="00511499"/>
    <w:rsid w:val="005115CF"/>
    <w:rsid w:val="00511700"/>
    <w:rsid w:val="005121DF"/>
    <w:rsid w:val="0051290A"/>
    <w:rsid w:val="00512E64"/>
    <w:rsid w:val="00513159"/>
    <w:rsid w:val="00513398"/>
    <w:rsid w:val="00513766"/>
    <w:rsid w:val="00513FD1"/>
    <w:rsid w:val="00514121"/>
    <w:rsid w:val="005141EC"/>
    <w:rsid w:val="005148F9"/>
    <w:rsid w:val="0051492D"/>
    <w:rsid w:val="00514CDC"/>
    <w:rsid w:val="00514D31"/>
    <w:rsid w:val="00514D8E"/>
    <w:rsid w:val="00515106"/>
    <w:rsid w:val="005153B7"/>
    <w:rsid w:val="005153E2"/>
    <w:rsid w:val="00515C07"/>
    <w:rsid w:val="00516620"/>
    <w:rsid w:val="00516682"/>
    <w:rsid w:val="005169D7"/>
    <w:rsid w:val="0051728C"/>
    <w:rsid w:val="005173C4"/>
    <w:rsid w:val="00520D5C"/>
    <w:rsid w:val="0052246D"/>
    <w:rsid w:val="0052267D"/>
    <w:rsid w:val="00522D48"/>
    <w:rsid w:val="00523070"/>
    <w:rsid w:val="005232F4"/>
    <w:rsid w:val="00523527"/>
    <w:rsid w:val="00523761"/>
    <w:rsid w:val="005257B2"/>
    <w:rsid w:val="00525B8D"/>
    <w:rsid w:val="00525CBA"/>
    <w:rsid w:val="005263AB"/>
    <w:rsid w:val="0052640C"/>
    <w:rsid w:val="005279A5"/>
    <w:rsid w:val="00527B21"/>
    <w:rsid w:val="00527B6E"/>
    <w:rsid w:val="00527CDB"/>
    <w:rsid w:val="00527D58"/>
    <w:rsid w:val="005303EE"/>
    <w:rsid w:val="0053097A"/>
    <w:rsid w:val="00530AAF"/>
    <w:rsid w:val="005313C3"/>
    <w:rsid w:val="0053143B"/>
    <w:rsid w:val="005318B5"/>
    <w:rsid w:val="00532008"/>
    <w:rsid w:val="00532C98"/>
    <w:rsid w:val="0053313F"/>
    <w:rsid w:val="005332E5"/>
    <w:rsid w:val="00533772"/>
    <w:rsid w:val="00533B1C"/>
    <w:rsid w:val="0053410E"/>
    <w:rsid w:val="0053479B"/>
    <w:rsid w:val="00534957"/>
    <w:rsid w:val="00534A35"/>
    <w:rsid w:val="00534DCB"/>
    <w:rsid w:val="00534F87"/>
    <w:rsid w:val="005350BE"/>
    <w:rsid w:val="005354E5"/>
    <w:rsid w:val="00535702"/>
    <w:rsid w:val="00535A9E"/>
    <w:rsid w:val="00535C37"/>
    <w:rsid w:val="00535FBB"/>
    <w:rsid w:val="00536291"/>
    <w:rsid w:val="005370A8"/>
    <w:rsid w:val="00537280"/>
    <w:rsid w:val="00537917"/>
    <w:rsid w:val="00540026"/>
    <w:rsid w:val="00540058"/>
    <w:rsid w:val="005401BC"/>
    <w:rsid w:val="00540220"/>
    <w:rsid w:val="00540B29"/>
    <w:rsid w:val="00540CD5"/>
    <w:rsid w:val="005413E7"/>
    <w:rsid w:val="005415B6"/>
    <w:rsid w:val="00541E60"/>
    <w:rsid w:val="0054370E"/>
    <w:rsid w:val="00543A69"/>
    <w:rsid w:val="005441D6"/>
    <w:rsid w:val="00544427"/>
    <w:rsid w:val="005444DE"/>
    <w:rsid w:val="005446B5"/>
    <w:rsid w:val="00544E26"/>
    <w:rsid w:val="00544E7F"/>
    <w:rsid w:val="005458D0"/>
    <w:rsid w:val="005460DD"/>
    <w:rsid w:val="005463A4"/>
    <w:rsid w:val="0054672D"/>
    <w:rsid w:val="0054684C"/>
    <w:rsid w:val="005469F5"/>
    <w:rsid w:val="00546BD7"/>
    <w:rsid w:val="00546E1A"/>
    <w:rsid w:val="00547AEC"/>
    <w:rsid w:val="00547E37"/>
    <w:rsid w:val="005503E6"/>
    <w:rsid w:val="00550641"/>
    <w:rsid w:val="00550691"/>
    <w:rsid w:val="005508D7"/>
    <w:rsid w:val="00550E1F"/>
    <w:rsid w:val="0055111C"/>
    <w:rsid w:val="005512B4"/>
    <w:rsid w:val="0055145D"/>
    <w:rsid w:val="00551635"/>
    <w:rsid w:val="005517E8"/>
    <w:rsid w:val="005518D9"/>
    <w:rsid w:val="005519E9"/>
    <w:rsid w:val="005525E0"/>
    <w:rsid w:val="005529F0"/>
    <w:rsid w:val="005534D9"/>
    <w:rsid w:val="00553AEC"/>
    <w:rsid w:val="00553DCE"/>
    <w:rsid w:val="005540CD"/>
    <w:rsid w:val="005541C9"/>
    <w:rsid w:val="0055460D"/>
    <w:rsid w:val="005546DD"/>
    <w:rsid w:val="00555DA4"/>
    <w:rsid w:val="005562C4"/>
    <w:rsid w:val="00556C48"/>
    <w:rsid w:val="00556FF4"/>
    <w:rsid w:val="00557231"/>
    <w:rsid w:val="00557371"/>
    <w:rsid w:val="0055746E"/>
    <w:rsid w:val="005575B9"/>
    <w:rsid w:val="005579AB"/>
    <w:rsid w:val="00557C07"/>
    <w:rsid w:val="005601E8"/>
    <w:rsid w:val="005606C6"/>
    <w:rsid w:val="00561CA2"/>
    <w:rsid w:val="00561D15"/>
    <w:rsid w:val="00561FC5"/>
    <w:rsid w:val="005622DF"/>
    <w:rsid w:val="00562B6B"/>
    <w:rsid w:val="00562C23"/>
    <w:rsid w:val="00562F4B"/>
    <w:rsid w:val="00563301"/>
    <w:rsid w:val="0056375E"/>
    <w:rsid w:val="00563C70"/>
    <w:rsid w:val="00563CB9"/>
    <w:rsid w:val="00563CF1"/>
    <w:rsid w:val="00563D18"/>
    <w:rsid w:val="00564166"/>
    <w:rsid w:val="00564880"/>
    <w:rsid w:val="00565F5C"/>
    <w:rsid w:val="005662DF"/>
    <w:rsid w:val="0056683E"/>
    <w:rsid w:val="00566CA4"/>
    <w:rsid w:val="00567AE5"/>
    <w:rsid w:val="00567E21"/>
    <w:rsid w:val="00570541"/>
    <w:rsid w:val="00570C45"/>
    <w:rsid w:val="00571057"/>
    <w:rsid w:val="00571319"/>
    <w:rsid w:val="005716C2"/>
    <w:rsid w:val="00571BA0"/>
    <w:rsid w:val="00571F51"/>
    <w:rsid w:val="00572803"/>
    <w:rsid w:val="00572A73"/>
    <w:rsid w:val="00572C78"/>
    <w:rsid w:val="00572E0F"/>
    <w:rsid w:val="00572FC7"/>
    <w:rsid w:val="005738EC"/>
    <w:rsid w:val="00573E5C"/>
    <w:rsid w:val="00574238"/>
    <w:rsid w:val="0057463B"/>
    <w:rsid w:val="0057600B"/>
    <w:rsid w:val="00576509"/>
    <w:rsid w:val="00576546"/>
    <w:rsid w:val="00576C81"/>
    <w:rsid w:val="00576ED0"/>
    <w:rsid w:val="00576EFF"/>
    <w:rsid w:val="00576FD9"/>
    <w:rsid w:val="0057712B"/>
    <w:rsid w:val="00577827"/>
    <w:rsid w:val="00577872"/>
    <w:rsid w:val="00577E92"/>
    <w:rsid w:val="00577FAC"/>
    <w:rsid w:val="00580154"/>
    <w:rsid w:val="005806CD"/>
    <w:rsid w:val="00580808"/>
    <w:rsid w:val="005808C9"/>
    <w:rsid w:val="00580D7C"/>
    <w:rsid w:val="005812C2"/>
    <w:rsid w:val="00581B01"/>
    <w:rsid w:val="00581FBE"/>
    <w:rsid w:val="005820FC"/>
    <w:rsid w:val="00582222"/>
    <w:rsid w:val="00582CB3"/>
    <w:rsid w:val="00583083"/>
    <w:rsid w:val="005837F6"/>
    <w:rsid w:val="00583D59"/>
    <w:rsid w:val="00584096"/>
    <w:rsid w:val="00584144"/>
    <w:rsid w:val="005848A1"/>
    <w:rsid w:val="005850DB"/>
    <w:rsid w:val="00585D35"/>
    <w:rsid w:val="005864DE"/>
    <w:rsid w:val="00586558"/>
    <w:rsid w:val="0058659F"/>
    <w:rsid w:val="005867CF"/>
    <w:rsid w:val="00586E23"/>
    <w:rsid w:val="00586F5F"/>
    <w:rsid w:val="005871F6"/>
    <w:rsid w:val="00587A08"/>
    <w:rsid w:val="005905D7"/>
    <w:rsid w:val="00590D0E"/>
    <w:rsid w:val="00590DBB"/>
    <w:rsid w:val="00591398"/>
    <w:rsid w:val="00591B26"/>
    <w:rsid w:val="00592005"/>
    <w:rsid w:val="005921D8"/>
    <w:rsid w:val="00592BE6"/>
    <w:rsid w:val="0059356C"/>
    <w:rsid w:val="005938A7"/>
    <w:rsid w:val="00593BBD"/>
    <w:rsid w:val="0059445B"/>
    <w:rsid w:val="00594839"/>
    <w:rsid w:val="005949BD"/>
    <w:rsid w:val="00595179"/>
    <w:rsid w:val="00595190"/>
    <w:rsid w:val="005951C8"/>
    <w:rsid w:val="00595454"/>
    <w:rsid w:val="00595F13"/>
    <w:rsid w:val="00596147"/>
    <w:rsid w:val="00596213"/>
    <w:rsid w:val="005966FA"/>
    <w:rsid w:val="00596A69"/>
    <w:rsid w:val="00596F6F"/>
    <w:rsid w:val="005971F2"/>
    <w:rsid w:val="00597395"/>
    <w:rsid w:val="00597982"/>
    <w:rsid w:val="00597A87"/>
    <w:rsid w:val="00597EB5"/>
    <w:rsid w:val="005A00D4"/>
    <w:rsid w:val="005A0673"/>
    <w:rsid w:val="005A0799"/>
    <w:rsid w:val="005A07FE"/>
    <w:rsid w:val="005A0B48"/>
    <w:rsid w:val="005A1480"/>
    <w:rsid w:val="005A152E"/>
    <w:rsid w:val="005A1777"/>
    <w:rsid w:val="005A1F9B"/>
    <w:rsid w:val="005A23F1"/>
    <w:rsid w:val="005A36C3"/>
    <w:rsid w:val="005A39C6"/>
    <w:rsid w:val="005A3E5D"/>
    <w:rsid w:val="005A461E"/>
    <w:rsid w:val="005A4730"/>
    <w:rsid w:val="005A489C"/>
    <w:rsid w:val="005A49CE"/>
    <w:rsid w:val="005A4F2D"/>
    <w:rsid w:val="005A6449"/>
    <w:rsid w:val="005A7467"/>
    <w:rsid w:val="005A7792"/>
    <w:rsid w:val="005A7D2A"/>
    <w:rsid w:val="005A7E8D"/>
    <w:rsid w:val="005B007F"/>
    <w:rsid w:val="005B0A3E"/>
    <w:rsid w:val="005B0B14"/>
    <w:rsid w:val="005B156F"/>
    <w:rsid w:val="005B1717"/>
    <w:rsid w:val="005B18E7"/>
    <w:rsid w:val="005B1FAC"/>
    <w:rsid w:val="005B217A"/>
    <w:rsid w:val="005B21BE"/>
    <w:rsid w:val="005B2C50"/>
    <w:rsid w:val="005B3645"/>
    <w:rsid w:val="005B3973"/>
    <w:rsid w:val="005B3E29"/>
    <w:rsid w:val="005B42CD"/>
    <w:rsid w:val="005B4367"/>
    <w:rsid w:val="005B46C4"/>
    <w:rsid w:val="005B4B23"/>
    <w:rsid w:val="005B4D8C"/>
    <w:rsid w:val="005B543A"/>
    <w:rsid w:val="005B54FE"/>
    <w:rsid w:val="005B5FCE"/>
    <w:rsid w:val="005B6691"/>
    <w:rsid w:val="005B6B11"/>
    <w:rsid w:val="005B6CEA"/>
    <w:rsid w:val="005B6D20"/>
    <w:rsid w:val="005B7464"/>
    <w:rsid w:val="005B754D"/>
    <w:rsid w:val="005B77A7"/>
    <w:rsid w:val="005C0AEE"/>
    <w:rsid w:val="005C11A3"/>
    <w:rsid w:val="005C1BC2"/>
    <w:rsid w:val="005C21AF"/>
    <w:rsid w:val="005C25EE"/>
    <w:rsid w:val="005C2DA6"/>
    <w:rsid w:val="005C2DA9"/>
    <w:rsid w:val="005C3651"/>
    <w:rsid w:val="005C3767"/>
    <w:rsid w:val="005C3A71"/>
    <w:rsid w:val="005C4320"/>
    <w:rsid w:val="005C4400"/>
    <w:rsid w:val="005C4710"/>
    <w:rsid w:val="005C501B"/>
    <w:rsid w:val="005C544E"/>
    <w:rsid w:val="005C6555"/>
    <w:rsid w:val="005C65BE"/>
    <w:rsid w:val="005C66D7"/>
    <w:rsid w:val="005C67AF"/>
    <w:rsid w:val="005C7015"/>
    <w:rsid w:val="005C7D6D"/>
    <w:rsid w:val="005D1059"/>
    <w:rsid w:val="005D1094"/>
    <w:rsid w:val="005D1216"/>
    <w:rsid w:val="005D1698"/>
    <w:rsid w:val="005D18DD"/>
    <w:rsid w:val="005D1C86"/>
    <w:rsid w:val="005D365F"/>
    <w:rsid w:val="005D40A7"/>
    <w:rsid w:val="005D4419"/>
    <w:rsid w:val="005D4713"/>
    <w:rsid w:val="005D4C20"/>
    <w:rsid w:val="005D4C64"/>
    <w:rsid w:val="005D52F1"/>
    <w:rsid w:val="005D55C5"/>
    <w:rsid w:val="005D5A6E"/>
    <w:rsid w:val="005D5CAB"/>
    <w:rsid w:val="005D5E27"/>
    <w:rsid w:val="005D6876"/>
    <w:rsid w:val="005D6FCE"/>
    <w:rsid w:val="005D71D1"/>
    <w:rsid w:val="005D7871"/>
    <w:rsid w:val="005D7B1A"/>
    <w:rsid w:val="005D7E64"/>
    <w:rsid w:val="005E0DB3"/>
    <w:rsid w:val="005E10CC"/>
    <w:rsid w:val="005E1E2E"/>
    <w:rsid w:val="005E1EE3"/>
    <w:rsid w:val="005E2236"/>
    <w:rsid w:val="005E2AE6"/>
    <w:rsid w:val="005E2B37"/>
    <w:rsid w:val="005E2BFE"/>
    <w:rsid w:val="005E3375"/>
    <w:rsid w:val="005E3457"/>
    <w:rsid w:val="005E3AA9"/>
    <w:rsid w:val="005E40A2"/>
    <w:rsid w:val="005E4A31"/>
    <w:rsid w:val="005E4E7A"/>
    <w:rsid w:val="005E4FD9"/>
    <w:rsid w:val="005E5911"/>
    <w:rsid w:val="005E5A63"/>
    <w:rsid w:val="005E647C"/>
    <w:rsid w:val="005E6A8F"/>
    <w:rsid w:val="005E6AD4"/>
    <w:rsid w:val="005E6AEF"/>
    <w:rsid w:val="005E7BA0"/>
    <w:rsid w:val="005F06CE"/>
    <w:rsid w:val="005F0A4C"/>
    <w:rsid w:val="005F0A68"/>
    <w:rsid w:val="005F0AEF"/>
    <w:rsid w:val="005F1468"/>
    <w:rsid w:val="005F15C9"/>
    <w:rsid w:val="005F16D4"/>
    <w:rsid w:val="005F1CD4"/>
    <w:rsid w:val="005F1E2F"/>
    <w:rsid w:val="005F2374"/>
    <w:rsid w:val="005F23D7"/>
    <w:rsid w:val="005F2A7F"/>
    <w:rsid w:val="005F2CC9"/>
    <w:rsid w:val="005F39A3"/>
    <w:rsid w:val="005F3E74"/>
    <w:rsid w:val="005F3F0E"/>
    <w:rsid w:val="005F4A48"/>
    <w:rsid w:val="005F4C41"/>
    <w:rsid w:val="005F58AD"/>
    <w:rsid w:val="005F635F"/>
    <w:rsid w:val="005F64D9"/>
    <w:rsid w:val="005F6B03"/>
    <w:rsid w:val="005F768B"/>
    <w:rsid w:val="005F76C2"/>
    <w:rsid w:val="005F7D1C"/>
    <w:rsid w:val="00600C74"/>
    <w:rsid w:val="0060173D"/>
    <w:rsid w:val="0060176A"/>
    <w:rsid w:val="006026B9"/>
    <w:rsid w:val="0060285F"/>
    <w:rsid w:val="00602D80"/>
    <w:rsid w:val="006031A9"/>
    <w:rsid w:val="006034E9"/>
    <w:rsid w:val="00603C73"/>
    <w:rsid w:val="00603F2C"/>
    <w:rsid w:val="00604F82"/>
    <w:rsid w:val="006050D2"/>
    <w:rsid w:val="006055B5"/>
    <w:rsid w:val="0060665A"/>
    <w:rsid w:val="00606864"/>
    <w:rsid w:val="00606B06"/>
    <w:rsid w:val="00606FE0"/>
    <w:rsid w:val="00607682"/>
    <w:rsid w:val="0060785C"/>
    <w:rsid w:val="00607EC4"/>
    <w:rsid w:val="006102BB"/>
    <w:rsid w:val="0061049C"/>
    <w:rsid w:val="00610E1E"/>
    <w:rsid w:val="006110DD"/>
    <w:rsid w:val="006110FF"/>
    <w:rsid w:val="00611758"/>
    <w:rsid w:val="00611B2C"/>
    <w:rsid w:val="00612A5A"/>
    <w:rsid w:val="00613247"/>
    <w:rsid w:val="0061363F"/>
    <w:rsid w:val="00613755"/>
    <w:rsid w:val="00613A2F"/>
    <w:rsid w:val="00613DBF"/>
    <w:rsid w:val="00613E0A"/>
    <w:rsid w:val="00613ECB"/>
    <w:rsid w:val="00613F76"/>
    <w:rsid w:val="006143F5"/>
    <w:rsid w:val="00614523"/>
    <w:rsid w:val="00614A2F"/>
    <w:rsid w:val="006154A0"/>
    <w:rsid w:val="006155C8"/>
    <w:rsid w:val="00615631"/>
    <w:rsid w:val="00615A4A"/>
    <w:rsid w:val="00615C96"/>
    <w:rsid w:val="00615CA6"/>
    <w:rsid w:val="00615DF9"/>
    <w:rsid w:val="006166D5"/>
    <w:rsid w:val="00616F25"/>
    <w:rsid w:val="00617332"/>
    <w:rsid w:val="00617F1C"/>
    <w:rsid w:val="006200B1"/>
    <w:rsid w:val="00620695"/>
    <w:rsid w:val="006206B3"/>
    <w:rsid w:val="00620A1C"/>
    <w:rsid w:val="00620C8A"/>
    <w:rsid w:val="00620DEF"/>
    <w:rsid w:val="00621253"/>
    <w:rsid w:val="00621271"/>
    <w:rsid w:val="0062129B"/>
    <w:rsid w:val="00621306"/>
    <w:rsid w:val="00621A99"/>
    <w:rsid w:val="00621B4C"/>
    <w:rsid w:val="00622115"/>
    <w:rsid w:val="006227F2"/>
    <w:rsid w:val="00622DC9"/>
    <w:rsid w:val="00623034"/>
    <w:rsid w:val="006231D1"/>
    <w:rsid w:val="0062399F"/>
    <w:rsid w:val="006242B0"/>
    <w:rsid w:val="00624AA5"/>
    <w:rsid w:val="00624B0F"/>
    <w:rsid w:val="0062666D"/>
    <w:rsid w:val="00626775"/>
    <w:rsid w:val="006269D7"/>
    <w:rsid w:val="006302E6"/>
    <w:rsid w:val="006305E4"/>
    <w:rsid w:val="006309DA"/>
    <w:rsid w:val="00630CD3"/>
    <w:rsid w:val="00631FC1"/>
    <w:rsid w:val="006339C0"/>
    <w:rsid w:val="006341A1"/>
    <w:rsid w:val="00634660"/>
    <w:rsid w:val="00635659"/>
    <w:rsid w:val="00636269"/>
    <w:rsid w:val="0063641C"/>
    <w:rsid w:val="006367C6"/>
    <w:rsid w:val="00636DDF"/>
    <w:rsid w:val="00636E55"/>
    <w:rsid w:val="00636E6A"/>
    <w:rsid w:val="00636F53"/>
    <w:rsid w:val="00637565"/>
    <w:rsid w:val="00637B1C"/>
    <w:rsid w:val="00637BE5"/>
    <w:rsid w:val="00637CA9"/>
    <w:rsid w:val="0064010A"/>
    <w:rsid w:val="00640A89"/>
    <w:rsid w:val="00640FB7"/>
    <w:rsid w:val="00641319"/>
    <w:rsid w:val="006417AA"/>
    <w:rsid w:val="006418C5"/>
    <w:rsid w:val="006419F1"/>
    <w:rsid w:val="00642459"/>
    <w:rsid w:val="006424A6"/>
    <w:rsid w:val="00642ED1"/>
    <w:rsid w:val="00643E44"/>
    <w:rsid w:val="00644017"/>
    <w:rsid w:val="00644A40"/>
    <w:rsid w:val="00644C36"/>
    <w:rsid w:val="00644DE7"/>
    <w:rsid w:val="00644EC8"/>
    <w:rsid w:val="006456BF"/>
    <w:rsid w:val="006459C8"/>
    <w:rsid w:val="00645B78"/>
    <w:rsid w:val="00645D25"/>
    <w:rsid w:val="00646038"/>
    <w:rsid w:val="00646350"/>
    <w:rsid w:val="006463AF"/>
    <w:rsid w:val="00646BBE"/>
    <w:rsid w:val="006470AC"/>
    <w:rsid w:val="00647B7D"/>
    <w:rsid w:val="0065126E"/>
    <w:rsid w:val="0065178F"/>
    <w:rsid w:val="00651DE8"/>
    <w:rsid w:val="00652A7D"/>
    <w:rsid w:val="00652CFA"/>
    <w:rsid w:val="00653A29"/>
    <w:rsid w:val="00653D1E"/>
    <w:rsid w:val="006545E7"/>
    <w:rsid w:val="00654666"/>
    <w:rsid w:val="006546F4"/>
    <w:rsid w:val="00654F0B"/>
    <w:rsid w:val="00655C80"/>
    <w:rsid w:val="00655DCE"/>
    <w:rsid w:val="006560CE"/>
    <w:rsid w:val="0065612B"/>
    <w:rsid w:val="00656151"/>
    <w:rsid w:val="006567CA"/>
    <w:rsid w:val="00656A00"/>
    <w:rsid w:val="00656BB0"/>
    <w:rsid w:val="00657118"/>
    <w:rsid w:val="00657137"/>
    <w:rsid w:val="00657160"/>
    <w:rsid w:val="006577F7"/>
    <w:rsid w:val="006604CE"/>
    <w:rsid w:val="00660698"/>
    <w:rsid w:val="00660B1B"/>
    <w:rsid w:val="00660CBA"/>
    <w:rsid w:val="00661064"/>
    <w:rsid w:val="006615AC"/>
    <w:rsid w:val="00661833"/>
    <w:rsid w:val="00661ABD"/>
    <w:rsid w:val="00661AC6"/>
    <w:rsid w:val="006620A8"/>
    <w:rsid w:val="0066238E"/>
    <w:rsid w:val="00662E9F"/>
    <w:rsid w:val="00662F31"/>
    <w:rsid w:val="00663899"/>
    <w:rsid w:val="0066390A"/>
    <w:rsid w:val="00663B01"/>
    <w:rsid w:val="00663E38"/>
    <w:rsid w:val="00663F1B"/>
    <w:rsid w:val="0066419D"/>
    <w:rsid w:val="006641F5"/>
    <w:rsid w:val="00664903"/>
    <w:rsid w:val="00664943"/>
    <w:rsid w:val="00665047"/>
    <w:rsid w:val="00665110"/>
    <w:rsid w:val="00665828"/>
    <w:rsid w:val="00665B7E"/>
    <w:rsid w:val="00665CF8"/>
    <w:rsid w:val="00665E1A"/>
    <w:rsid w:val="00665EA1"/>
    <w:rsid w:val="00666086"/>
    <w:rsid w:val="006668C5"/>
    <w:rsid w:val="00667186"/>
    <w:rsid w:val="00667200"/>
    <w:rsid w:val="0066783D"/>
    <w:rsid w:val="006678FE"/>
    <w:rsid w:val="00667990"/>
    <w:rsid w:val="00667C2A"/>
    <w:rsid w:val="00667D46"/>
    <w:rsid w:val="00667F46"/>
    <w:rsid w:val="0067001F"/>
    <w:rsid w:val="006702C4"/>
    <w:rsid w:val="0067043E"/>
    <w:rsid w:val="006710E7"/>
    <w:rsid w:val="006711A6"/>
    <w:rsid w:val="00671471"/>
    <w:rsid w:val="006724A4"/>
    <w:rsid w:val="0067279D"/>
    <w:rsid w:val="00672B6D"/>
    <w:rsid w:val="00672C99"/>
    <w:rsid w:val="00673527"/>
    <w:rsid w:val="006736C3"/>
    <w:rsid w:val="00673714"/>
    <w:rsid w:val="00673879"/>
    <w:rsid w:val="00673A00"/>
    <w:rsid w:val="00673A39"/>
    <w:rsid w:val="00673D64"/>
    <w:rsid w:val="00673F7E"/>
    <w:rsid w:val="006741C1"/>
    <w:rsid w:val="006746CB"/>
    <w:rsid w:val="00674AC0"/>
    <w:rsid w:val="00674C32"/>
    <w:rsid w:val="006751F9"/>
    <w:rsid w:val="0067532D"/>
    <w:rsid w:val="00675A14"/>
    <w:rsid w:val="00676164"/>
    <w:rsid w:val="0067651A"/>
    <w:rsid w:val="00676FAC"/>
    <w:rsid w:val="00676FEA"/>
    <w:rsid w:val="00677117"/>
    <w:rsid w:val="0067726F"/>
    <w:rsid w:val="006772D8"/>
    <w:rsid w:val="00677406"/>
    <w:rsid w:val="0067779D"/>
    <w:rsid w:val="006800A1"/>
    <w:rsid w:val="00680140"/>
    <w:rsid w:val="006801CF"/>
    <w:rsid w:val="0068028F"/>
    <w:rsid w:val="006807ED"/>
    <w:rsid w:val="00680F89"/>
    <w:rsid w:val="00681372"/>
    <w:rsid w:val="0068139E"/>
    <w:rsid w:val="006818DE"/>
    <w:rsid w:val="00681E17"/>
    <w:rsid w:val="00682048"/>
    <w:rsid w:val="006820DA"/>
    <w:rsid w:val="006827AB"/>
    <w:rsid w:val="00682E62"/>
    <w:rsid w:val="00682E71"/>
    <w:rsid w:val="00683045"/>
    <w:rsid w:val="006837D4"/>
    <w:rsid w:val="00683941"/>
    <w:rsid w:val="00683A9E"/>
    <w:rsid w:val="00683B33"/>
    <w:rsid w:val="00683BD3"/>
    <w:rsid w:val="00684055"/>
    <w:rsid w:val="006862B1"/>
    <w:rsid w:val="00686692"/>
    <w:rsid w:val="006868D8"/>
    <w:rsid w:val="0068792C"/>
    <w:rsid w:val="00687D36"/>
    <w:rsid w:val="00687FB6"/>
    <w:rsid w:val="006900A5"/>
    <w:rsid w:val="006901BB"/>
    <w:rsid w:val="00690345"/>
    <w:rsid w:val="0069053B"/>
    <w:rsid w:val="00690E69"/>
    <w:rsid w:val="00690E9F"/>
    <w:rsid w:val="00691102"/>
    <w:rsid w:val="00691A64"/>
    <w:rsid w:val="006927C2"/>
    <w:rsid w:val="00693022"/>
    <w:rsid w:val="006931DB"/>
    <w:rsid w:val="006936EC"/>
    <w:rsid w:val="00693B44"/>
    <w:rsid w:val="00694352"/>
    <w:rsid w:val="0069453A"/>
    <w:rsid w:val="0069471D"/>
    <w:rsid w:val="00694ACC"/>
    <w:rsid w:val="00694EBE"/>
    <w:rsid w:val="0069528E"/>
    <w:rsid w:val="0069577E"/>
    <w:rsid w:val="00695921"/>
    <w:rsid w:val="00695FD9"/>
    <w:rsid w:val="0069632A"/>
    <w:rsid w:val="0069634E"/>
    <w:rsid w:val="006963F6"/>
    <w:rsid w:val="00696737"/>
    <w:rsid w:val="00696B8D"/>
    <w:rsid w:val="006A021A"/>
    <w:rsid w:val="006A032B"/>
    <w:rsid w:val="006A0640"/>
    <w:rsid w:val="006A0AFE"/>
    <w:rsid w:val="006A1266"/>
    <w:rsid w:val="006A1659"/>
    <w:rsid w:val="006A2580"/>
    <w:rsid w:val="006A2906"/>
    <w:rsid w:val="006A2DDF"/>
    <w:rsid w:val="006A2F4A"/>
    <w:rsid w:val="006A3A2A"/>
    <w:rsid w:val="006A3C9F"/>
    <w:rsid w:val="006A46FE"/>
    <w:rsid w:val="006A57F8"/>
    <w:rsid w:val="006A5E5A"/>
    <w:rsid w:val="006A5F07"/>
    <w:rsid w:val="006A6205"/>
    <w:rsid w:val="006A6571"/>
    <w:rsid w:val="006A6809"/>
    <w:rsid w:val="006A69EE"/>
    <w:rsid w:val="006A788A"/>
    <w:rsid w:val="006B003F"/>
    <w:rsid w:val="006B0637"/>
    <w:rsid w:val="006B072C"/>
    <w:rsid w:val="006B0C06"/>
    <w:rsid w:val="006B0C7D"/>
    <w:rsid w:val="006B0DA5"/>
    <w:rsid w:val="006B0E1D"/>
    <w:rsid w:val="006B1147"/>
    <w:rsid w:val="006B1417"/>
    <w:rsid w:val="006B19AF"/>
    <w:rsid w:val="006B2306"/>
    <w:rsid w:val="006B2900"/>
    <w:rsid w:val="006B29FC"/>
    <w:rsid w:val="006B423E"/>
    <w:rsid w:val="006B51D5"/>
    <w:rsid w:val="006B5358"/>
    <w:rsid w:val="006B535B"/>
    <w:rsid w:val="006B55A5"/>
    <w:rsid w:val="006B56C9"/>
    <w:rsid w:val="006B6E28"/>
    <w:rsid w:val="006B7043"/>
    <w:rsid w:val="006B7535"/>
    <w:rsid w:val="006B7AB5"/>
    <w:rsid w:val="006B7C1A"/>
    <w:rsid w:val="006C094F"/>
    <w:rsid w:val="006C0E70"/>
    <w:rsid w:val="006C0EB0"/>
    <w:rsid w:val="006C1210"/>
    <w:rsid w:val="006C12DC"/>
    <w:rsid w:val="006C1BF3"/>
    <w:rsid w:val="006C2AE3"/>
    <w:rsid w:val="006C2DE1"/>
    <w:rsid w:val="006C30AC"/>
    <w:rsid w:val="006C3761"/>
    <w:rsid w:val="006C3940"/>
    <w:rsid w:val="006C3A6A"/>
    <w:rsid w:val="006C3ECB"/>
    <w:rsid w:val="006C42DF"/>
    <w:rsid w:val="006C46FD"/>
    <w:rsid w:val="006C518B"/>
    <w:rsid w:val="006C52B3"/>
    <w:rsid w:val="006C52C0"/>
    <w:rsid w:val="006C5FB6"/>
    <w:rsid w:val="006C6075"/>
    <w:rsid w:val="006C6E85"/>
    <w:rsid w:val="006C7446"/>
    <w:rsid w:val="006C756F"/>
    <w:rsid w:val="006C7710"/>
    <w:rsid w:val="006C7DF7"/>
    <w:rsid w:val="006D05F7"/>
    <w:rsid w:val="006D07C0"/>
    <w:rsid w:val="006D13A6"/>
    <w:rsid w:val="006D1464"/>
    <w:rsid w:val="006D14AD"/>
    <w:rsid w:val="006D1655"/>
    <w:rsid w:val="006D173B"/>
    <w:rsid w:val="006D1E79"/>
    <w:rsid w:val="006D1EE0"/>
    <w:rsid w:val="006D1FCE"/>
    <w:rsid w:val="006D20A2"/>
    <w:rsid w:val="006D221B"/>
    <w:rsid w:val="006D3751"/>
    <w:rsid w:val="006D38C1"/>
    <w:rsid w:val="006D3A04"/>
    <w:rsid w:val="006D3C80"/>
    <w:rsid w:val="006D3FA5"/>
    <w:rsid w:val="006D44E1"/>
    <w:rsid w:val="006D4F5E"/>
    <w:rsid w:val="006D62A9"/>
    <w:rsid w:val="006D6856"/>
    <w:rsid w:val="006D7148"/>
    <w:rsid w:val="006D7D87"/>
    <w:rsid w:val="006D7DE4"/>
    <w:rsid w:val="006E211C"/>
    <w:rsid w:val="006E276B"/>
    <w:rsid w:val="006E349F"/>
    <w:rsid w:val="006E39DE"/>
    <w:rsid w:val="006E3C16"/>
    <w:rsid w:val="006E3ED1"/>
    <w:rsid w:val="006E3F5D"/>
    <w:rsid w:val="006E3FA4"/>
    <w:rsid w:val="006E41E3"/>
    <w:rsid w:val="006E4A8E"/>
    <w:rsid w:val="006E4D88"/>
    <w:rsid w:val="006E5691"/>
    <w:rsid w:val="006E59B7"/>
    <w:rsid w:val="006E6213"/>
    <w:rsid w:val="006E6658"/>
    <w:rsid w:val="006E6BA4"/>
    <w:rsid w:val="006E73EF"/>
    <w:rsid w:val="006E77F6"/>
    <w:rsid w:val="006E7BBA"/>
    <w:rsid w:val="006E7C66"/>
    <w:rsid w:val="006F0316"/>
    <w:rsid w:val="006F0B13"/>
    <w:rsid w:val="006F18D8"/>
    <w:rsid w:val="006F1972"/>
    <w:rsid w:val="006F1CDA"/>
    <w:rsid w:val="006F1E7D"/>
    <w:rsid w:val="006F22B4"/>
    <w:rsid w:val="006F294D"/>
    <w:rsid w:val="006F2D53"/>
    <w:rsid w:val="006F2EFF"/>
    <w:rsid w:val="006F2FDA"/>
    <w:rsid w:val="006F3251"/>
    <w:rsid w:val="006F379E"/>
    <w:rsid w:val="006F42B4"/>
    <w:rsid w:val="006F431C"/>
    <w:rsid w:val="006F46A8"/>
    <w:rsid w:val="006F46CA"/>
    <w:rsid w:val="006F4BDD"/>
    <w:rsid w:val="006F4C94"/>
    <w:rsid w:val="006F5506"/>
    <w:rsid w:val="006F5D04"/>
    <w:rsid w:val="006F5F1B"/>
    <w:rsid w:val="006F6008"/>
    <w:rsid w:val="006F6C18"/>
    <w:rsid w:val="006F6CA3"/>
    <w:rsid w:val="006F6D24"/>
    <w:rsid w:val="006F70BA"/>
    <w:rsid w:val="006F74E1"/>
    <w:rsid w:val="006F7512"/>
    <w:rsid w:val="007004EC"/>
    <w:rsid w:val="007008C2"/>
    <w:rsid w:val="00700A67"/>
    <w:rsid w:val="00700CA4"/>
    <w:rsid w:val="00701020"/>
    <w:rsid w:val="0070149F"/>
    <w:rsid w:val="00701754"/>
    <w:rsid w:val="00701B4D"/>
    <w:rsid w:val="00701D8E"/>
    <w:rsid w:val="00702366"/>
    <w:rsid w:val="007023E8"/>
    <w:rsid w:val="00702679"/>
    <w:rsid w:val="00702F51"/>
    <w:rsid w:val="007039F4"/>
    <w:rsid w:val="00703BAE"/>
    <w:rsid w:val="00703BBC"/>
    <w:rsid w:val="00703E8A"/>
    <w:rsid w:val="00704498"/>
    <w:rsid w:val="0070491A"/>
    <w:rsid w:val="00705081"/>
    <w:rsid w:val="00705422"/>
    <w:rsid w:val="007054E1"/>
    <w:rsid w:val="00705D58"/>
    <w:rsid w:val="007062B9"/>
    <w:rsid w:val="00706BDB"/>
    <w:rsid w:val="00707480"/>
    <w:rsid w:val="00707B41"/>
    <w:rsid w:val="00707D14"/>
    <w:rsid w:val="00707F55"/>
    <w:rsid w:val="0071045E"/>
    <w:rsid w:val="00710755"/>
    <w:rsid w:val="00711050"/>
    <w:rsid w:val="007110B9"/>
    <w:rsid w:val="007114FA"/>
    <w:rsid w:val="00711756"/>
    <w:rsid w:val="00712265"/>
    <w:rsid w:val="00712556"/>
    <w:rsid w:val="00712AF3"/>
    <w:rsid w:val="0071311F"/>
    <w:rsid w:val="00713326"/>
    <w:rsid w:val="007137F7"/>
    <w:rsid w:val="0071440C"/>
    <w:rsid w:val="007144C2"/>
    <w:rsid w:val="00714CBC"/>
    <w:rsid w:val="00714D67"/>
    <w:rsid w:val="00715640"/>
    <w:rsid w:val="00715C33"/>
    <w:rsid w:val="00715C8D"/>
    <w:rsid w:val="00716576"/>
    <w:rsid w:val="00716A46"/>
    <w:rsid w:val="00716B07"/>
    <w:rsid w:val="007173B5"/>
    <w:rsid w:val="00717943"/>
    <w:rsid w:val="00717C2E"/>
    <w:rsid w:val="00720144"/>
    <w:rsid w:val="00720268"/>
    <w:rsid w:val="007207EB"/>
    <w:rsid w:val="00720B4B"/>
    <w:rsid w:val="007211BA"/>
    <w:rsid w:val="007211D7"/>
    <w:rsid w:val="00721E33"/>
    <w:rsid w:val="00721EA9"/>
    <w:rsid w:val="0072280F"/>
    <w:rsid w:val="00722A3E"/>
    <w:rsid w:val="00722D13"/>
    <w:rsid w:val="00722F94"/>
    <w:rsid w:val="0072418F"/>
    <w:rsid w:val="00724E51"/>
    <w:rsid w:val="007258F5"/>
    <w:rsid w:val="00725D45"/>
    <w:rsid w:val="00725F78"/>
    <w:rsid w:val="00726A57"/>
    <w:rsid w:val="00726F8A"/>
    <w:rsid w:val="00727045"/>
    <w:rsid w:val="0072753B"/>
    <w:rsid w:val="00727EDF"/>
    <w:rsid w:val="00730569"/>
    <w:rsid w:val="00730866"/>
    <w:rsid w:val="007308F7"/>
    <w:rsid w:val="00730CFE"/>
    <w:rsid w:val="0073110E"/>
    <w:rsid w:val="00731BB3"/>
    <w:rsid w:val="0073223F"/>
    <w:rsid w:val="0073225D"/>
    <w:rsid w:val="00732D22"/>
    <w:rsid w:val="00732D47"/>
    <w:rsid w:val="00733063"/>
    <w:rsid w:val="0073306E"/>
    <w:rsid w:val="00733931"/>
    <w:rsid w:val="00733B81"/>
    <w:rsid w:val="00733E41"/>
    <w:rsid w:val="00733F54"/>
    <w:rsid w:val="0073420D"/>
    <w:rsid w:val="007342AF"/>
    <w:rsid w:val="0073492C"/>
    <w:rsid w:val="0073515D"/>
    <w:rsid w:val="00735192"/>
    <w:rsid w:val="0073553A"/>
    <w:rsid w:val="007365E1"/>
    <w:rsid w:val="00736911"/>
    <w:rsid w:val="00736ACB"/>
    <w:rsid w:val="0073714A"/>
    <w:rsid w:val="00737552"/>
    <w:rsid w:val="007378A9"/>
    <w:rsid w:val="00737B74"/>
    <w:rsid w:val="00737D4E"/>
    <w:rsid w:val="0074024F"/>
    <w:rsid w:val="007404C0"/>
    <w:rsid w:val="007409F8"/>
    <w:rsid w:val="00740CC8"/>
    <w:rsid w:val="00741457"/>
    <w:rsid w:val="007414AC"/>
    <w:rsid w:val="007417CF"/>
    <w:rsid w:val="00741818"/>
    <w:rsid w:val="00742091"/>
    <w:rsid w:val="0074214A"/>
    <w:rsid w:val="007424E7"/>
    <w:rsid w:val="0074254D"/>
    <w:rsid w:val="007429A5"/>
    <w:rsid w:val="007433FB"/>
    <w:rsid w:val="00743A13"/>
    <w:rsid w:val="007441D7"/>
    <w:rsid w:val="00744202"/>
    <w:rsid w:val="007444B6"/>
    <w:rsid w:val="00744576"/>
    <w:rsid w:val="007445E2"/>
    <w:rsid w:val="00745431"/>
    <w:rsid w:val="007458FB"/>
    <w:rsid w:val="00745A44"/>
    <w:rsid w:val="00745A9C"/>
    <w:rsid w:val="007460C1"/>
    <w:rsid w:val="0074636D"/>
    <w:rsid w:val="00746841"/>
    <w:rsid w:val="00746876"/>
    <w:rsid w:val="00746A34"/>
    <w:rsid w:val="00746D18"/>
    <w:rsid w:val="00746EC9"/>
    <w:rsid w:val="007471B2"/>
    <w:rsid w:val="007475D5"/>
    <w:rsid w:val="00747605"/>
    <w:rsid w:val="0074771B"/>
    <w:rsid w:val="007477DB"/>
    <w:rsid w:val="007477DD"/>
    <w:rsid w:val="00750193"/>
    <w:rsid w:val="00750FED"/>
    <w:rsid w:val="00751351"/>
    <w:rsid w:val="007515A1"/>
    <w:rsid w:val="007521C4"/>
    <w:rsid w:val="00752870"/>
    <w:rsid w:val="007528D6"/>
    <w:rsid w:val="0075371F"/>
    <w:rsid w:val="00753C6B"/>
    <w:rsid w:val="00753C74"/>
    <w:rsid w:val="00753CE2"/>
    <w:rsid w:val="0075437D"/>
    <w:rsid w:val="007544CB"/>
    <w:rsid w:val="0075490F"/>
    <w:rsid w:val="00754912"/>
    <w:rsid w:val="007552B7"/>
    <w:rsid w:val="00755C93"/>
    <w:rsid w:val="00756128"/>
    <w:rsid w:val="00756244"/>
    <w:rsid w:val="00757568"/>
    <w:rsid w:val="00757F51"/>
    <w:rsid w:val="00760149"/>
    <w:rsid w:val="007604B5"/>
    <w:rsid w:val="00760F31"/>
    <w:rsid w:val="00760FAC"/>
    <w:rsid w:val="007612D3"/>
    <w:rsid w:val="00761ED3"/>
    <w:rsid w:val="00761F22"/>
    <w:rsid w:val="00761F53"/>
    <w:rsid w:val="00762321"/>
    <w:rsid w:val="007626E3"/>
    <w:rsid w:val="00762EB2"/>
    <w:rsid w:val="00762F0C"/>
    <w:rsid w:val="00763118"/>
    <w:rsid w:val="007631C4"/>
    <w:rsid w:val="00763232"/>
    <w:rsid w:val="0076332E"/>
    <w:rsid w:val="00763553"/>
    <w:rsid w:val="00765396"/>
    <w:rsid w:val="007654B8"/>
    <w:rsid w:val="00765890"/>
    <w:rsid w:val="007659D3"/>
    <w:rsid w:val="00765F63"/>
    <w:rsid w:val="00766A23"/>
    <w:rsid w:val="00767C2D"/>
    <w:rsid w:val="00767F35"/>
    <w:rsid w:val="00770183"/>
    <w:rsid w:val="0077043D"/>
    <w:rsid w:val="0077084E"/>
    <w:rsid w:val="0077101A"/>
    <w:rsid w:val="0077102E"/>
    <w:rsid w:val="00771628"/>
    <w:rsid w:val="00771D02"/>
    <w:rsid w:val="00772B6A"/>
    <w:rsid w:val="007731CF"/>
    <w:rsid w:val="00773C0A"/>
    <w:rsid w:val="00773EA5"/>
    <w:rsid w:val="00773F90"/>
    <w:rsid w:val="00774FA7"/>
    <w:rsid w:val="007754FC"/>
    <w:rsid w:val="00775885"/>
    <w:rsid w:val="00775C11"/>
    <w:rsid w:val="00776905"/>
    <w:rsid w:val="00776E18"/>
    <w:rsid w:val="00777714"/>
    <w:rsid w:val="007777A1"/>
    <w:rsid w:val="00777A68"/>
    <w:rsid w:val="00777C07"/>
    <w:rsid w:val="00780382"/>
    <w:rsid w:val="00780800"/>
    <w:rsid w:val="00780855"/>
    <w:rsid w:val="00780EEF"/>
    <w:rsid w:val="007816C5"/>
    <w:rsid w:val="007819FF"/>
    <w:rsid w:val="0078231D"/>
    <w:rsid w:val="007823A0"/>
    <w:rsid w:val="00782B3D"/>
    <w:rsid w:val="007835A0"/>
    <w:rsid w:val="007838D5"/>
    <w:rsid w:val="00784996"/>
    <w:rsid w:val="00784A20"/>
    <w:rsid w:val="00784C12"/>
    <w:rsid w:val="00784DBE"/>
    <w:rsid w:val="00785EF3"/>
    <w:rsid w:val="007868D2"/>
    <w:rsid w:val="007868E0"/>
    <w:rsid w:val="00786D10"/>
    <w:rsid w:val="00787187"/>
    <w:rsid w:val="00787239"/>
    <w:rsid w:val="00787509"/>
    <w:rsid w:val="00787ECF"/>
    <w:rsid w:val="007912D1"/>
    <w:rsid w:val="00791486"/>
    <w:rsid w:val="007914AA"/>
    <w:rsid w:val="007921DA"/>
    <w:rsid w:val="00792368"/>
    <w:rsid w:val="00792C7D"/>
    <w:rsid w:val="0079359C"/>
    <w:rsid w:val="007937D0"/>
    <w:rsid w:val="00793818"/>
    <w:rsid w:val="0079394F"/>
    <w:rsid w:val="00793A70"/>
    <w:rsid w:val="00793C9C"/>
    <w:rsid w:val="00793CC6"/>
    <w:rsid w:val="00793FEF"/>
    <w:rsid w:val="00794926"/>
    <w:rsid w:val="00794CA9"/>
    <w:rsid w:val="00794F6E"/>
    <w:rsid w:val="00794FA3"/>
    <w:rsid w:val="00796164"/>
    <w:rsid w:val="007962B6"/>
    <w:rsid w:val="00796BC8"/>
    <w:rsid w:val="00796DD3"/>
    <w:rsid w:val="00796E15"/>
    <w:rsid w:val="00796F8C"/>
    <w:rsid w:val="007A0651"/>
    <w:rsid w:val="007A0C1F"/>
    <w:rsid w:val="007A123E"/>
    <w:rsid w:val="007A176F"/>
    <w:rsid w:val="007A186B"/>
    <w:rsid w:val="007A22D4"/>
    <w:rsid w:val="007A2347"/>
    <w:rsid w:val="007A26AF"/>
    <w:rsid w:val="007A2BD8"/>
    <w:rsid w:val="007A2DA4"/>
    <w:rsid w:val="007A2F6C"/>
    <w:rsid w:val="007A3DEF"/>
    <w:rsid w:val="007A4812"/>
    <w:rsid w:val="007A4B13"/>
    <w:rsid w:val="007A4C36"/>
    <w:rsid w:val="007A4E7E"/>
    <w:rsid w:val="007A4ED9"/>
    <w:rsid w:val="007A4F7D"/>
    <w:rsid w:val="007A4FB0"/>
    <w:rsid w:val="007A4FEA"/>
    <w:rsid w:val="007A5244"/>
    <w:rsid w:val="007A5A88"/>
    <w:rsid w:val="007A5E82"/>
    <w:rsid w:val="007A5EBB"/>
    <w:rsid w:val="007A69C4"/>
    <w:rsid w:val="007A69F0"/>
    <w:rsid w:val="007A6BA8"/>
    <w:rsid w:val="007A74CC"/>
    <w:rsid w:val="007B0059"/>
    <w:rsid w:val="007B0273"/>
    <w:rsid w:val="007B0487"/>
    <w:rsid w:val="007B0AA3"/>
    <w:rsid w:val="007B14E9"/>
    <w:rsid w:val="007B1C28"/>
    <w:rsid w:val="007B21B4"/>
    <w:rsid w:val="007B2307"/>
    <w:rsid w:val="007B258A"/>
    <w:rsid w:val="007B2B5B"/>
    <w:rsid w:val="007B2B79"/>
    <w:rsid w:val="007B2FEC"/>
    <w:rsid w:val="007B331B"/>
    <w:rsid w:val="007B4920"/>
    <w:rsid w:val="007B53DF"/>
    <w:rsid w:val="007B56D4"/>
    <w:rsid w:val="007B5D77"/>
    <w:rsid w:val="007B5F49"/>
    <w:rsid w:val="007B6042"/>
    <w:rsid w:val="007B6447"/>
    <w:rsid w:val="007B6C87"/>
    <w:rsid w:val="007B6D26"/>
    <w:rsid w:val="007B71D8"/>
    <w:rsid w:val="007B7430"/>
    <w:rsid w:val="007B7B47"/>
    <w:rsid w:val="007C067B"/>
    <w:rsid w:val="007C0B77"/>
    <w:rsid w:val="007C0FEF"/>
    <w:rsid w:val="007C1335"/>
    <w:rsid w:val="007C1A06"/>
    <w:rsid w:val="007C21BB"/>
    <w:rsid w:val="007C21CF"/>
    <w:rsid w:val="007C24B2"/>
    <w:rsid w:val="007C3A6A"/>
    <w:rsid w:val="007C3C53"/>
    <w:rsid w:val="007C3DC6"/>
    <w:rsid w:val="007C3E2A"/>
    <w:rsid w:val="007C3EBD"/>
    <w:rsid w:val="007C4439"/>
    <w:rsid w:val="007C4898"/>
    <w:rsid w:val="007C4909"/>
    <w:rsid w:val="007C4DD3"/>
    <w:rsid w:val="007C4E38"/>
    <w:rsid w:val="007C51F1"/>
    <w:rsid w:val="007C5301"/>
    <w:rsid w:val="007C53FE"/>
    <w:rsid w:val="007C54A6"/>
    <w:rsid w:val="007C59D8"/>
    <w:rsid w:val="007C6923"/>
    <w:rsid w:val="007C730E"/>
    <w:rsid w:val="007C757F"/>
    <w:rsid w:val="007C75B4"/>
    <w:rsid w:val="007C7FBF"/>
    <w:rsid w:val="007D0624"/>
    <w:rsid w:val="007D0952"/>
    <w:rsid w:val="007D0A9F"/>
    <w:rsid w:val="007D12A0"/>
    <w:rsid w:val="007D134F"/>
    <w:rsid w:val="007D1931"/>
    <w:rsid w:val="007D20E0"/>
    <w:rsid w:val="007D2943"/>
    <w:rsid w:val="007D2A3E"/>
    <w:rsid w:val="007D2E98"/>
    <w:rsid w:val="007D30AC"/>
    <w:rsid w:val="007D3397"/>
    <w:rsid w:val="007D3507"/>
    <w:rsid w:val="007D3823"/>
    <w:rsid w:val="007D3958"/>
    <w:rsid w:val="007D4221"/>
    <w:rsid w:val="007D5EF0"/>
    <w:rsid w:val="007D6334"/>
    <w:rsid w:val="007D648C"/>
    <w:rsid w:val="007D6F68"/>
    <w:rsid w:val="007E016A"/>
    <w:rsid w:val="007E06DF"/>
    <w:rsid w:val="007E0B9C"/>
    <w:rsid w:val="007E166A"/>
    <w:rsid w:val="007E16CD"/>
    <w:rsid w:val="007E175C"/>
    <w:rsid w:val="007E1CB5"/>
    <w:rsid w:val="007E2C5C"/>
    <w:rsid w:val="007E3066"/>
    <w:rsid w:val="007E3D83"/>
    <w:rsid w:val="007E3F7F"/>
    <w:rsid w:val="007E434E"/>
    <w:rsid w:val="007E455A"/>
    <w:rsid w:val="007E551E"/>
    <w:rsid w:val="007E5786"/>
    <w:rsid w:val="007E5A98"/>
    <w:rsid w:val="007E5B79"/>
    <w:rsid w:val="007E617D"/>
    <w:rsid w:val="007E6A4E"/>
    <w:rsid w:val="007E6C97"/>
    <w:rsid w:val="007E6EF1"/>
    <w:rsid w:val="007E7069"/>
    <w:rsid w:val="007E7AB0"/>
    <w:rsid w:val="007E7B3D"/>
    <w:rsid w:val="007E7D61"/>
    <w:rsid w:val="007E7ED8"/>
    <w:rsid w:val="007F02FF"/>
    <w:rsid w:val="007F03C6"/>
    <w:rsid w:val="007F0415"/>
    <w:rsid w:val="007F06B8"/>
    <w:rsid w:val="007F0744"/>
    <w:rsid w:val="007F09EA"/>
    <w:rsid w:val="007F0AB0"/>
    <w:rsid w:val="007F0C4F"/>
    <w:rsid w:val="007F0E3A"/>
    <w:rsid w:val="007F1991"/>
    <w:rsid w:val="007F1F17"/>
    <w:rsid w:val="007F2A1F"/>
    <w:rsid w:val="007F2CEF"/>
    <w:rsid w:val="007F33CD"/>
    <w:rsid w:val="007F37D2"/>
    <w:rsid w:val="007F3B8C"/>
    <w:rsid w:val="007F3BF8"/>
    <w:rsid w:val="007F4006"/>
    <w:rsid w:val="007F41E2"/>
    <w:rsid w:val="007F59CD"/>
    <w:rsid w:val="007F619A"/>
    <w:rsid w:val="007F66DD"/>
    <w:rsid w:val="007F6E3C"/>
    <w:rsid w:val="007F731F"/>
    <w:rsid w:val="00800247"/>
    <w:rsid w:val="008003CC"/>
    <w:rsid w:val="00800525"/>
    <w:rsid w:val="008005C1"/>
    <w:rsid w:val="0080090A"/>
    <w:rsid w:val="00800C59"/>
    <w:rsid w:val="00800D02"/>
    <w:rsid w:val="00800D97"/>
    <w:rsid w:val="00801646"/>
    <w:rsid w:val="008016A0"/>
    <w:rsid w:val="00801808"/>
    <w:rsid w:val="00801BC9"/>
    <w:rsid w:val="00801C11"/>
    <w:rsid w:val="00801CD2"/>
    <w:rsid w:val="008026E8"/>
    <w:rsid w:val="008027CA"/>
    <w:rsid w:val="0080289F"/>
    <w:rsid w:val="00802FFE"/>
    <w:rsid w:val="0080319B"/>
    <w:rsid w:val="00803263"/>
    <w:rsid w:val="008036DB"/>
    <w:rsid w:val="00804101"/>
    <w:rsid w:val="0080412D"/>
    <w:rsid w:val="00804792"/>
    <w:rsid w:val="00804947"/>
    <w:rsid w:val="008055ED"/>
    <w:rsid w:val="0080578E"/>
    <w:rsid w:val="00806859"/>
    <w:rsid w:val="00807137"/>
    <w:rsid w:val="0080782F"/>
    <w:rsid w:val="0081088D"/>
    <w:rsid w:val="00810A1B"/>
    <w:rsid w:val="00810BAC"/>
    <w:rsid w:val="00810D61"/>
    <w:rsid w:val="00810EF9"/>
    <w:rsid w:val="0081138A"/>
    <w:rsid w:val="008115F8"/>
    <w:rsid w:val="0081219D"/>
    <w:rsid w:val="0081264D"/>
    <w:rsid w:val="008128CE"/>
    <w:rsid w:val="00812CA6"/>
    <w:rsid w:val="008133C0"/>
    <w:rsid w:val="00813432"/>
    <w:rsid w:val="008135A9"/>
    <w:rsid w:val="008137A7"/>
    <w:rsid w:val="00813829"/>
    <w:rsid w:val="00813B70"/>
    <w:rsid w:val="00813DCD"/>
    <w:rsid w:val="00813E61"/>
    <w:rsid w:val="00814D4F"/>
    <w:rsid w:val="00814FD1"/>
    <w:rsid w:val="00815830"/>
    <w:rsid w:val="00816BEE"/>
    <w:rsid w:val="0082039D"/>
    <w:rsid w:val="00820A85"/>
    <w:rsid w:val="00820D97"/>
    <w:rsid w:val="00820EE7"/>
    <w:rsid w:val="008212D1"/>
    <w:rsid w:val="008213E9"/>
    <w:rsid w:val="008219C1"/>
    <w:rsid w:val="008227FF"/>
    <w:rsid w:val="0082291A"/>
    <w:rsid w:val="00822F3A"/>
    <w:rsid w:val="00822F52"/>
    <w:rsid w:val="0082339E"/>
    <w:rsid w:val="008235EE"/>
    <w:rsid w:val="00823B30"/>
    <w:rsid w:val="00823C5D"/>
    <w:rsid w:val="00824106"/>
    <w:rsid w:val="0082416E"/>
    <w:rsid w:val="0082492B"/>
    <w:rsid w:val="00824EC0"/>
    <w:rsid w:val="00824ECA"/>
    <w:rsid w:val="008257EC"/>
    <w:rsid w:val="00825A2B"/>
    <w:rsid w:val="00825E5F"/>
    <w:rsid w:val="008260CB"/>
    <w:rsid w:val="00826368"/>
    <w:rsid w:val="008263D4"/>
    <w:rsid w:val="008269BA"/>
    <w:rsid w:val="00826C1B"/>
    <w:rsid w:val="00826D1F"/>
    <w:rsid w:val="00826F0A"/>
    <w:rsid w:val="00827193"/>
    <w:rsid w:val="0082765F"/>
    <w:rsid w:val="00827667"/>
    <w:rsid w:val="00827D39"/>
    <w:rsid w:val="0083042C"/>
    <w:rsid w:val="008306C4"/>
    <w:rsid w:val="00830E0E"/>
    <w:rsid w:val="008312CA"/>
    <w:rsid w:val="0083135F"/>
    <w:rsid w:val="00831524"/>
    <w:rsid w:val="0083154E"/>
    <w:rsid w:val="008318E7"/>
    <w:rsid w:val="00831C90"/>
    <w:rsid w:val="00831D10"/>
    <w:rsid w:val="008327B8"/>
    <w:rsid w:val="00832847"/>
    <w:rsid w:val="00832DA5"/>
    <w:rsid w:val="00832EA1"/>
    <w:rsid w:val="00832F9C"/>
    <w:rsid w:val="00833352"/>
    <w:rsid w:val="00834414"/>
    <w:rsid w:val="00834C9E"/>
    <w:rsid w:val="00836AFD"/>
    <w:rsid w:val="00836E6F"/>
    <w:rsid w:val="00836ED3"/>
    <w:rsid w:val="00836FF8"/>
    <w:rsid w:val="00837FE4"/>
    <w:rsid w:val="00840108"/>
    <w:rsid w:val="0084040C"/>
    <w:rsid w:val="00840413"/>
    <w:rsid w:val="008406D9"/>
    <w:rsid w:val="008408F1"/>
    <w:rsid w:val="0084117D"/>
    <w:rsid w:val="00841545"/>
    <w:rsid w:val="0084190A"/>
    <w:rsid w:val="00841A0C"/>
    <w:rsid w:val="00841B7F"/>
    <w:rsid w:val="00843076"/>
    <w:rsid w:val="00843339"/>
    <w:rsid w:val="00843546"/>
    <w:rsid w:val="00843556"/>
    <w:rsid w:val="00843980"/>
    <w:rsid w:val="00844317"/>
    <w:rsid w:val="0084442A"/>
    <w:rsid w:val="00844526"/>
    <w:rsid w:val="00844944"/>
    <w:rsid w:val="00844ACE"/>
    <w:rsid w:val="00844BB5"/>
    <w:rsid w:val="00844F25"/>
    <w:rsid w:val="00845250"/>
    <w:rsid w:val="0084541B"/>
    <w:rsid w:val="008459B7"/>
    <w:rsid w:val="008468C4"/>
    <w:rsid w:val="00846BD6"/>
    <w:rsid w:val="008473B9"/>
    <w:rsid w:val="008475C3"/>
    <w:rsid w:val="0084795F"/>
    <w:rsid w:val="00847B9A"/>
    <w:rsid w:val="008502AB"/>
    <w:rsid w:val="008503D6"/>
    <w:rsid w:val="0085053C"/>
    <w:rsid w:val="00850982"/>
    <w:rsid w:val="00850CA8"/>
    <w:rsid w:val="00851015"/>
    <w:rsid w:val="008517DB"/>
    <w:rsid w:val="008524B2"/>
    <w:rsid w:val="00852788"/>
    <w:rsid w:val="00852A92"/>
    <w:rsid w:val="0085305B"/>
    <w:rsid w:val="00853173"/>
    <w:rsid w:val="008533A0"/>
    <w:rsid w:val="008533CA"/>
    <w:rsid w:val="00854120"/>
    <w:rsid w:val="00854221"/>
    <w:rsid w:val="0085457D"/>
    <w:rsid w:val="0085466B"/>
    <w:rsid w:val="008546B8"/>
    <w:rsid w:val="008551E9"/>
    <w:rsid w:val="0085525C"/>
    <w:rsid w:val="008552E7"/>
    <w:rsid w:val="008553FB"/>
    <w:rsid w:val="0085595E"/>
    <w:rsid w:val="0085611D"/>
    <w:rsid w:val="00856A6B"/>
    <w:rsid w:val="00856AF7"/>
    <w:rsid w:val="00856E5F"/>
    <w:rsid w:val="00857039"/>
    <w:rsid w:val="00857638"/>
    <w:rsid w:val="00857C93"/>
    <w:rsid w:val="00857ED0"/>
    <w:rsid w:val="00860014"/>
    <w:rsid w:val="0086008F"/>
    <w:rsid w:val="00860190"/>
    <w:rsid w:val="0086076A"/>
    <w:rsid w:val="00860C9B"/>
    <w:rsid w:val="00861D97"/>
    <w:rsid w:val="00862049"/>
    <w:rsid w:val="00862A77"/>
    <w:rsid w:val="00862DD2"/>
    <w:rsid w:val="008632B2"/>
    <w:rsid w:val="0086338D"/>
    <w:rsid w:val="00863FEF"/>
    <w:rsid w:val="0086444A"/>
    <w:rsid w:val="00864B9E"/>
    <w:rsid w:val="00865488"/>
    <w:rsid w:val="00865A21"/>
    <w:rsid w:val="00866581"/>
    <w:rsid w:val="00866726"/>
    <w:rsid w:val="0086672F"/>
    <w:rsid w:val="00866E3E"/>
    <w:rsid w:val="00867237"/>
    <w:rsid w:val="0087009C"/>
    <w:rsid w:val="00870BA4"/>
    <w:rsid w:val="00871676"/>
    <w:rsid w:val="0087175A"/>
    <w:rsid w:val="00871B9E"/>
    <w:rsid w:val="00871FA5"/>
    <w:rsid w:val="008726D7"/>
    <w:rsid w:val="00873BCA"/>
    <w:rsid w:val="00873C58"/>
    <w:rsid w:val="00873D01"/>
    <w:rsid w:val="00873DAD"/>
    <w:rsid w:val="00873E96"/>
    <w:rsid w:val="008746A3"/>
    <w:rsid w:val="008747E6"/>
    <w:rsid w:val="00874BE0"/>
    <w:rsid w:val="00874E8D"/>
    <w:rsid w:val="00875321"/>
    <w:rsid w:val="00875B7B"/>
    <w:rsid w:val="008760D2"/>
    <w:rsid w:val="0087611F"/>
    <w:rsid w:val="008761FD"/>
    <w:rsid w:val="00876821"/>
    <w:rsid w:val="008770CB"/>
    <w:rsid w:val="008771A7"/>
    <w:rsid w:val="0087770F"/>
    <w:rsid w:val="008779FD"/>
    <w:rsid w:val="00877BBB"/>
    <w:rsid w:val="00880188"/>
    <w:rsid w:val="0088040F"/>
    <w:rsid w:val="00880590"/>
    <w:rsid w:val="00880A49"/>
    <w:rsid w:val="00880BA8"/>
    <w:rsid w:val="00880C48"/>
    <w:rsid w:val="00880D00"/>
    <w:rsid w:val="008817B8"/>
    <w:rsid w:val="00881ACA"/>
    <w:rsid w:val="00881F18"/>
    <w:rsid w:val="00882737"/>
    <w:rsid w:val="008829FD"/>
    <w:rsid w:val="008834A4"/>
    <w:rsid w:val="008836D8"/>
    <w:rsid w:val="0088388D"/>
    <w:rsid w:val="008838B9"/>
    <w:rsid w:val="00883BE7"/>
    <w:rsid w:val="00884BC2"/>
    <w:rsid w:val="00884CE9"/>
    <w:rsid w:val="00885394"/>
    <w:rsid w:val="008859C8"/>
    <w:rsid w:val="00885B2A"/>
    <w:rsid w:val="0088632A"/>
    <w:rsid w:val="008866B4"/>
    <w:rsid w:val="008868DA"/>
    <w:rsid w:val="00886B74"/>
    <w:rsid w:val="00886D0E"/>
    <w:rsid w:val="00887332"/>
    <w:rsid w:val="008877EF"/>
    <w:rsid w:val="00887BAB"/>
    <w:rsid w:val="00887BB4"/>
    <w:rsid w:val="008900EA"/>
    <w:rsid w:val="008903D4"/>
    <w:rsid w:val="0089065A"/>
    <w:rsid w:val="008906C7"/>
    <w:rsid w:val="00890929"/>
    <w:rsid w:val="00890978"/>
    <w:rsid w:val="00890BC7"/>
    <w:rsid w:val="008912B9"/>
    <w:rsid w:val="00892019"/>
    <w:rsid w:val="00892876"/>
    <w:rsid w:val="00892C87"/>
    <w:rsid w:val="00893259"/>
    <w:rsid w:val="008932C1"/>
    <w:rsid w:val="00893758"/>
    <w:rsid w:val="00893FCC"/>
    <w:rsid w:val="00894597"/>
    <w:rsid w:val="00894848"/>
    <w:rsid w:val="00896012"/>
    <w:rsid w:val="00896117"/>
    <w:rsid w:val="008972D3"/>
    <w:rsid w:val="008979B9"/>
    <w:rsid w:val="00897D54"/>
    <w:rsid w:val="00897F70"/>
    <w:rsid w:val="008A0017"/>
    <w:rsid w:val="008A0150"/>
    <w:rsid w:val="008A028F"/>
    <w:rsid w:val="008A0296"/>
    <w:rsid w:val="008A062C"/>
    <w:rsid w:val="008A0706"/>
    <w:rsid w:val="008A1F88"/>
    <w:rsid w:val="008A2090"/>
    <w:rsid w:val="008A2132"/>
    <w:rsid w:val="008A2959"/>
    <w:rsid w:val="008A2B03"/>
    <w:rsid w:val="008A2B83"/>
    <w:rsid w:val="008A2F31"/>
    <w:rsid w:val="008A2FCB"/>
    <w:rsid w:val="008A32B1"/>
    <w:rsid w:val="008A3510"/>
    <w:rsid w:val="008A3AC9"/>
    <w:rsid w:val="008A3C25"/>
    <w:rsid w:val="008A4CCD"/>
    <w:rsid w:val="008A4F8B"/>
    <w:rsid w:val="008A5159"/>
    <w:rsid w:val="008A5599"/>
    <w:rsid w:val="008A60DB"/>
    <w:rsid w:val="008A6206"/>
    <w:rsid w:val="008A621F"/>
    <w:rsid w:val="008A7048"/>
    <w:rsid w:val="008A7D00"/>
    <w:rsid w:val="008A7DAC"/>
    <w:rsid w:val="008A7EFA"/>
    <w:rsid w:val="008B0083"/>
    <w:rsid w:val="008B00F9"/>
    <w:rsid w:val="008B1269"/>
    <w:rsid w:val="008B1342"/>
    <w:rsid w:val="008B138A"/>
    <w:rsid w:val="008B1819"/>
    <w:rsid w:val="008B1B45"/>
    <w:rsid w:val="008B2474"/>
    <w:rsid w:val="008B2E6F"/>
    <w:rsid w:val="008B3036"/>
    <w:rsid w:val="008B3701"/>
    <w:rsid w:val="008B457A"/>
    <w:rsid w:val="008B457C"/>
    <w:rsid w:val="008B488C"/>
    <w:rsid w:val="008B4894"/>
    <w:rsid w:val="008B4B5A"/>
    <w:rsid w:val="008B4EB2"/>
    <w:rsid w:val="008B5285"/>
    <w:rsid w:val="008B5A2F"/>
    <w:rsid w:val="008B62B3"/>
    <w:rsid w:val="008B6771"/>
    <w:rsid w:val="008B6B0E"/>
    <w:rsid w:val="008B6C32"/>
    <w:rsid w:val="008B7025"/>
    <w:rsid w:val="008B78C7"/>
    <w:rsid w:val="008B7900"/>
    <w:rsid w:val="008C028D"/>
    <w:rsid w:val="008C0FFC"/>
    <w:rsid w:val="008C1C3C"/>
    <w:rsid w:val="008C25D9"/>
    <w:rsid w:val="008C2810"/>
    <w:rsid w:val="008C287E"/>
    <w:rsid w:val="008C3040"/>
    <w:rsid w:val="008C319D"/>
    <w:rsid w:val="008C3E95"/>
    <w:rsid w:val="008C4150"/>
    <w:rsid w:val="008C4290"/>
    <w:rsid w:val="008C43F6"/>
    <w:rsid w:val="008C4538"/>
    <w:rsid w:val="008C484B"/>
    <w:rsid w:val="008C4E6B"/>
    <w:rsid w:val="008C5434"/>
    <w:rsid w:val="008C54F4"/>
    <w:rsid w:val="008C5920"/>
    <w:rsid w:val="008C5BBE"/>
    <w:rsid w:val="008C5CD7"/>
    <w:rsid w:val="008C5E28"/>
    <w:rsid w:val="008C5ED2"/>
    <w:rsid w:val="008C655D"/>
    <w:rsid w:val="008C670E"/>
    <w:rsid w:val="008C6A91"/>
    <w:rsid w:val="008C6B11"/>
    <w:rsid w:val="008C6B17"/>
    <w:rsid w:val="008C6EA9"/>
    <w:rsid w:val="008C712E"/>
    <w:rsid w:val="008C731B"/>
    <w:rsid w:val="008D0201"/>
    <w:rsid w:val="008D02F4"/>
    <w:rsid w:val="008D0699"/>
    <w:rsid w:val="008D07D1"/>
    <w:rsid w:val="008D194C"/>
    <w:rsid w:val="008D1CDC"/>
    <w:rsid w:val="008D2978"/>
    <w:rsid w:val="008D2CC7"/>
    <w:rsid w:val="008D2FAB"/>
    <w:rsid w:val="008D35D0"/>
    <w:rsid w:val="008D37E9"/>
    <w:rsid w:val="008D38D8"/>
    <w:rsid w:val="008D3C09"/>
    <w:rsid w:val="008D43DD"/>
    <w:rsid w:val="008D51D8"/>
    <w:rsid w:val="008D5837"/>
    <w:rsid w:val="008D5A4A"/>
    <w:rsid w:val="008D5B8F"/>
    <w:rsid w:val="008D5F3C"/>
    <w:rsid w:val="008D62DD"/>
    <w:rsid w:val="008D6325"/>
    <w:rsid w:val="008D65E1"/>
    <w:rsid w:val="008D6B75"/>
    <w:rsid w:val="008D6EFF"/>
    <w:rsid w:val="008D7539"/>
    <w:rsid w:val="008D7991"/>
    <w:rsid w:val="008D7F79"/>
    <w:rsid w:val="008E0311"/>
    <w:rsid w:val="008E0CC0"/>
    <w:rsid w:val="008E0EF9"/>
    <w:rsid w:val="008E15E6"/>
    <w:rsid w:val="008E1827"/>
    <w:rsid w:val="008E1B17"/>
    <w:rsid w:val="008E299C"/>
    <w:rsid w:val="008E2B5F"/>
    <w:rsid w:val="008E3099"/>
    <w:rsid w:val="008E333F"/>
    <w:rsid w:val="008E3B07"/>
    <w:rsid w:val="008E3D43"/>
    <w:rsid w:val="008E4B14"/>
    <w:rsid w:val="008E59A7"/>
    <w:rsid w:val="008E5B76"/>
    <w:rsid w:val="008E5E2E"/>
    <w:rsid w:val="008E5EF4"/>
    <w:rsid w:val="008E5F73"/>
    <w:rsid w:val="008E6077"/>
    <w:rsid w:val="008E6233"/>
    <w:rsid w:val="008E6856"/>
    <w:rsid w:val="008E68FA"/>
    <w:rsid w:val="008E6985"/>
    <w:rsid w:val="008E7114"/>
    <w:rsid w:val="008E7C2C"/>
    <w:rsid w:val="008E7C8E"/>
    <w:rsid w:val="008F07BC"/>
    <w:rsid w:val="008F08C7"/>
    <w:rsid w:val="008F097D"/>
    <w:rsid w:val="008F11FA"/>
    <w:rsid w:val="008F14AD"/>
    <w:rsid w:val="008F15A9"/>
    <w:rsid w:val="008F1635"/>
    <w:rsid w:val="008F1929"/>
    <w:rsid w:val="008F19C9"/>
    <w:rsid w:val="008F22F3"/>
    <w:rsid w:val="008F27FC"/>
    <w:rsid w:val="008F2A58"/>
    <w:rsid w:val="008F2C06"/>
    <w:rsid w:val="008F2FB3"/>
    <w:rsid w:val="008F4082"/>
    <w:rsid w:val="008F40A8"/>
    <w:rsid w:val="008F42E4"/>
    <w:rsid w:val="008F4543"/>
    <w:rsid w:val="008F46CF"/>
    <w:rsid w:val="008F4B17"/>
    <w:rsid w:val="008F5064"/>
    <w:rsid w:val="008F5AC6"/>
    <w:rsid w:val="008F6E96"/>
    <w:rsid w:val="008F7AD4"/>
    <w:rsid w:val="008F7C09"/>
    <w:rsid w:val="008F7E98"/>
    <w:rsid w:val="009002AA"/>
    <w:rsid w:val="009002F4"/>
    <w:rsid w:val="00900745"/>
    <w:rsid w:val="00900AE8"/>
    <w:rsid w:val="00900CA2"/>
    <w:rsid w:val="0090117D"/>
    <w:rsid w:val="009015F4"/>
    <w:rsid w:val="0090164A"/>
    <w:rsid w:val="00901DD4"/>
    <w:rsid w:val="009024D2"/>
    <w:rsid w:val="00902518"/>
    <w:rsid w:val="00902706"/>
    <w:rsid w:val="009040AA"/>
    <w:rsid w:val="009046BA"/>
    <w:rsid w:val="00904C4A"/>
    <w:rsid w:val="00904DB8"/>
    <w:rsid w:val="00905423"/>
    <w:rsid w:val="00905894"/>
    <w:rsid w:val="0090594B"/>
    <w:rsid w:val="00905B6C"/>
    <w:rsid w:val="00906040"/>
    <w:rsid w:val="00906271"/>
    <w:rsid w:val="00906387"/>
    <w:rsid w:val="00907353"/>
    <w:rsid w:val="0090735D"/>
    <w:rsid w:val="00907464"/>
    <w:rsid w:val="009106C3"/>
    <w:rsid w:val="00910867"/>
    <w:rsid w:val="00910D61"/>
    <w:rsid w:val="00910FE5"/>
    <w:rsid w:val="00911130"/>
    <w:rsid w:val="00911300"/>
    <w:rsid w:val="0091175E"/>
    <w:rsid w:val="00911AC2"/>
    <w:rsid w:val="009122C9"/>
    <w:rsid w:val="00912E33"/>
    <w:rsid w:val="0091418D"/>
    <w:rsid w:val="00914325"/>
    <w:rsid w:val="0091434E"/>
    <w:rsid w:val="0091435E"/>
    <w:rsid w:val="0091499B"/>
    <w:rsid w:val="00914F84"/>
    <w:rsid w:val="00915029"/>
    <w:rsid w:val="0091536E"/>
    <w:rsid w:val="00915481"/>
    <w:rsid w:val="00915B04"/>
    <w:rsid w:val="00915C3B"/>
    <w:rsid w:val="00915E7A"/>
    <w:rsid w:val="009163A9"/>
    <w:rsid w:val="009163D9"/>
    <w:rsid w:val="00916875"/>
    <w:rsid w:val="00916943"/>
    <w:rsid w:val="009170D4"/>
    <w:rsid w:val="009173E7"/>
    <w:rsid w:val="00920300"/>
    <w:rsid w:val="009210DD"/>
    <w:rsid w:val="00922313"/>
    <w:rsid w:val="0092336A"/>
    <w:rsid w:val="009235BB"/>
    <w:rsid w:val="00923E5F"/>
    <w:rsid w:val="00923F29"/>
    <w:rsid w:val="009247E9"/>
    <w:rsid w:val="00925111"/>
    <w:rsid w:val="00925EE5"/>
    <w:rsid w:val="00925F53"/>
    <w:rsid w:val="00926854"/>
    <w:rsid w:val="00926A00"/>
    <w:rsid w:val="00926E0B"/>
    <w:rsid w:val="009272E9"/>
    <w:rsid w:val="0092756C"/>
    <w:rsid w:val="00927A56"/>
    <w:rsid w:val="00927F71"/>
    <w:rsid w:val="0093009C"/>
    <w:rsid w:val="00930147"/>
    <w:rsid w:val="00930564"/>
    <w:rsid w:val="009308D6"/>
    <w:rsid w:val="00930B25"/>
    <w:rsid w:val="00930E61"/>
    <w:rsid w:val="0093148F"/>
    <w:rsid w:val="0093168F"/>
    <w:rsid w:val="009319C8"/>
    <w:rsid w:val="00931C46"/>
    <w:rsid w:val="00932457"/>
    <w:rsid w:val="009328F2"/>
    <w:rsid w:val="00932FBF"/>
    <w:rsid w:val="00933744"/>
    <w:rsid w:val="00933CA4"/>
    <w:rsid w:val="0093413C"/>
    <w:rsid w:val="00934BE2"/>
    <w:rsid w:val="00934DB6"/>
    <w:rsid w:val="00934DD7"/>
    <w:rsid w:val="00934E3C"/>
    <w:rsid w:val="00934F0B"/>
    <w:rsid w:val="00934F79"/>
    <w:rsid w:val="009352FF"/>
    <w:rsid w:val="00935334"/>
    <w:rsid w:val="00935472"/>
    <w:rsid w:val="009355FD"/>
    <w:rsid w:val="00935BA7"/>
    <w:rsid w:val="00935BE3"/>
    <w:rsid w:val="00935EBD"/>
    <w:rsid w:val="009369D0"/>
    <w:rsid w:val="00936E6A"/>
    <w:rsid w:val="00937224"/>
    <w:rsid w:val="00937A08"/>
    <w:rsid w:val="00937B26"/>
    <w:rsid w:val="00937C53"/>
    <w:rsid w:val="00937CB2"/>
    <w:rsid w:val="009405BC"/>
    <w:rsid w:val="00940ABA"/>
    <w:rsid w:val="00940ABE"/>
    <w:rsid w:val="00940AC8"/>
    <w:rsid w:val="00940AF8"/>
    <w:rsid w:val="00940D23"/>
    <w:rsid w:val="00940D66"/>
    <w:rsid w:val="009421D4"/>
    <w:rsid w:val="009423F8"/>
    <w:rsid w:val="00942A1B"/>
    <w:rsid w:val="00942B9A"/>
    <w:rsid w:val="00943064"/>
    <w:rsid w:val="00943484"/>
    <w:rsid w:val="00943673"/>
    <w:rsid w:val="009437BF"/>
    <w:rsid w:val="00944184"/>
    <w:rsid w:val="00944377"/>
    <w:rsid w:val="0094482E"/>
    <w:rsid w:val="00944AEB"/>
    <w:rsid w:val="009451F4"/>
    <w:rsid w:val="009457FF"/>
    <w:rsid w:val="00945877"/>
    <w:rsid w:val="00945ABA"/>
    <w:rsid w:val="009464E3"/>
    <w:rsid w:val="00946EB3"/>
    <w:rsid w:val="009471CD"/>
    <w:rsid w:val="009474A6"/>
    <w:rsid w:val="00947CDF"/>
    <w:rsid w:val="0095003B"/>
    <w:rsid w:val="009503F4"/>
    <w:rsid w:val="009514F8"/>
    <w:rsid w:val="0095190C"/>
    <w:rsid w:val="00951948"/>
    <w:rsid w:val="0095260E"/>
    <w:rsid w:val="009526FF"/>
    <w:rsid w:val="00952875"/>
    <w:rsid w:val="009528BD"/>
    <w:rsid w:val="00952965"/>
    <w:rsid w:val="00953786"/>
    <w:rsid w:val="00954BBC"/>
    <w:rsid w:val="00954FE0"/>
    <w:rsid w:val="00955034"/>
    <w:rsid w:val="0095528D"/>
    <w:rsid w:val="00955416"/>
    <w:rsid w:val="00955E63"/>
    <w:rsid w:val="0095650B"/>
    <w:rsid w:val="009568E2"/>
    <w:rsid w:val="009569A1"/>
    <w:rsid w:val="00957D89"/>
    <w:rsid w:val="009601DF"/>
    <w:rsid w:val="00960463"/>
    <w:rsid w:val="009604D2"/>
    <w:rsid w:val="00960C69"/>
    <w:rsid w:val="00960FEB"/>
    <w:rsid w:val="0096109F"/>
    <w:rsid w:val="00961246"/>
    <w:rsid w:val="009618AD"/>
    <w:rsid w:val="00961C63"/>
    <w:rsid w:val="00961CAF"/>
    <w:rsid w:val="00961E40"/>
    <w:rsid w:val="0096208B"/>
    <w:rsid w:val="009627DD"/>
    <w:rsid w:val="00962B9E"/>
    <w:rsid w:val="0096301B"/>
    <w:rsid w:val="0096309E"/>
    <w:rsid w:val="009640D0"/>
    <w:rsid w:val="009644B1"/>
    <w:rsid w:val="0096489F"/>
    <w:rsid w:val="009649E6"/>
    <w:rsid w:val="009649EE"/>
    <w:rsid w:val="00964CA2"/>
    <w:rsid w:val="00964CC1"/>
    <w:rsid w:val="0096565C"/>
    <w:rsid w:val="00965BB3"/>
    <w:rsid w:val="00965C7E"/>
    <w:rsid w:val="00966326"/>
    <w:rsid w:val="00966414"/>
    <w:rsid w:val="00966583"/>
    <w:rsid w:val="009667DB"/>
    <w:rsid w:val="00966945"/>
    <w:rsid w:val="00966B29"/>
    <w:rsid w:val="00966CC7"/>
    <w:rsid w:val="00966F88"/>
    <w:rsid w:val="009675B7"/>
    <w:rsid w:val="00967915"/>
    <w:rsid w:val="00967CDE"/>
    <w:rsid w:val="00967D6E"/>
    <w:rsid w:val="0097010D"/>
    <w:rsid w:val="009701BB"/>
    <w:rsid w:val="0097029E"/>
    <w:rsid w:val="00970583"/>
    <w:rsid w:val="00970EA4"/>
    <w:rsid w:val="00971009"/>
    <w:rsid w:val="0097110F"/>
    <w:rsid w:val="00971792"/>
    <w:rsid w:val="00971FC1"/>
    <w:rsid w:val="009729DA"/>
    <w:rsid w:val="009730C9"/>
    <w:rsid w:val="0097318E"/>
    <w:rsid w:val="0097344C"/>
    <w:rsid w:val="00973BDD"/>
    <w:rsid w:val="00973C43"/>
    <w:rsid w:val="00973CD6"/>
    <w:rsid w:val="00974365"/>
    <w:rsid w:val="009749D2"/>
    <w:rsid w:val="00974BD3"/>
    <w:rsid w:val="00975154"/>
    <w:rsid w:val="00975255"/>
    <w:rsid w:val="009754FF"/>
    <w:rsid w:val="00975B6C"/>
    <w:rsid w:val="00976739"/>
    <w:rsid w:val="00977813"/>
    <w:rsid w:val="00977C8C"/>
    <w:rsid w:val="00977EAC"/>
    <w:rsid w:val="00980E02"/>
    <w:rsid w:val="00980FE8"/>
    <w:rsid w:val="00981C21"/>
    <w:rsid w:val="00981D28"/>
    <w:rsid w:val="00981DC0"/>
    <w:rsid w:val="00982287"/>
    <w:rsid w:val="00982401"/>
    <w:rsid w:val="00982408"/>
    <w:rsid w:val="00982497"/>
    <w:rsid w:val="00982A8A"/>
    <w:rsid w:val="00982BB9"/>
    <w:rsid w:val="00983612"/>
    <w:rsid w:val="00983891"/>
    <w:rsid w:val="0098420B"/>
    <w:rsid w:val="00984DAC"/>
    <w:rsid w:val="00984EC5"/>
    <w:rsid w:val="00985E52"/>
    <w:rsid w:val="00985F3D"/>
    <w:rsid w:val="00986421"/>
    <w:rsid w:val="0098682D"/>
    <w:rsid w:val="0098795B"/>
    <w:rsid w:val="00987DA7"/>
    <w:rsid w:val="009909F7"/>
    <w:rsid w:val="00990E2B"/>
    <w:rsid w:val="00990E9A"/>
    <w:rsid w:val="00990F10"/>
    <w:rsid w:val="00990F94"/>
    <w:rsid w:val="00991248"/>
    <w:rsid w:val="0099129A"/>
    <w:rsid w:val="009921C1"/>
    <w:rsid w:val="0099258F"/>
    <w:rsid w:val="00993101"/>
    <w:rsid w:val="00993AF9"/>
    <w:rsid w:val="00994159"/>
    <w:rsid w:val="00994327"/>
    <w:rsid w:val="009958A4"/>
    <w:rsid w:val="00995CF3"/>
    <w:rsid w:val="00996060"/>
    <w:rsid w:val="00996395"/>
    <w:rsid w:val="00996415"/>
    <w:rsid w:val="009968DC"/>
    <w:rsid w:val="00996D17"/>
    <w:rsid w:val="00997DB3"/>
    <w:rsid w:val="009A0154"/>
    <w:rsid w:val="009A0B1A"/>
    <w:rsid w:val="009A10C0"/>
    <w:rsid w:val="009A1438"/>
    <w:rsid w:val="009A15E7"/>
    <w:rsid w:val="009A1609"/>
    <w:rsid w:val="009A203D"/>
    <w:rsid w:val="009A23FD"/>
    <w:rsid w:val="009A26C5"/>
    <w:rsid w:val="009A26DB"/>
    <w:rsid w:val="009A2CF4"/>
    <w:rsid w:val="009A308B"/>
    <w:rsid w:val="009A30CA"/>
    <w:rsid w:val="009A3356"/>
    <w:rsid w:val="009A3F74"/>
    <w:rsid w:val="009A4BE8"/>
    <w:rsid w:val="009A4D20"/>
    <w:rsid w:val="009A4E3C"/>
    <w:rsid w:val="009A4F5A"/>
    <w:rsid w:val="009A4FBF"/>
    <w:rsid w:val="009A501C"/>
    <w:rsid w:val="009A577A"/>
    <w:rsid w:val="009A5B78"/>
    <w:rsid w:val="009A5B94"/>
    <w:rsid w:val="009A5D2C"/>
    <w:rsid w:val="009A629E"/>
    <w:rsid w:val="009A6611"/>
    <w:rsid w:val="009A67FB"/>
    <w:rsid w:val="009A6889"/>
    <w:rsid w:val="009A6A9A"/>
    <w:rsid w:val="009A744A"/>
    <w:rsid w:val="009A7450"/>
    <w:rsid w:val="009A7778"/>
    <w:rsid w:val="009B0408"/>
    <w:rsid w:val="009B0ACE"/>
    <w:rsid w:val="009B0BC8"/>
    <w:rsid w:val="009B115E"/>
    <w:rsid w:val="009B16F5"/>
    <w:rsid w:val="009B2133"/>
    <w:rsid w:val="009B2833"/>
    <w:rsid w:val="009B2D3A"/>
    <w:rsid w:val="009B2F27"/>
    <w:rsid w:val="009B36BD"/>
    <w:rsid w:val="009B39E7"/>
    <w:rsid w:val="009B43B7"/>
    <w:rsid w:val="009B4872"/>
    <w:rsid w:val="009B4DF0"/>
    <w:rsid w:val="009B4F3B"/>
    <w:rsid w:val="009B4FD8"/>
    <w:rsid w:val="009B53CF"/>
    <w:rsid w:val="009B5A8F"/>
    <w:rsid w:val="009B5B2A"/>
    <w:rsid w:val="009B6098"/>
    <w:rsid w:val="009B6A06"/>
    <w:rsid w:val="009B6AF8"/>
    <w:rsid w:val="009B6B17"/>
    <w:rsid w:val="009B6D58"/>
    <w:rsid w:val="009B71B6"/>
    <w:rsid w:val="009B7375"/>
    <w:rsid w:val="009B78FE"/>
    <w:rsid w:val="009B7C85"/>
    <w:rsid w:val="009C01FB"/>
    <w:rsid w:val="009C03B1"/>
    <w:rsid w:val="009C09DC"/>
    <w:rsid w:val="009C0C4A"/>
    <w:rsid w:val="009C0D06"/>
    <w:rsid w:val="009C1092"/>
    <w:rsid w:val="009C1389"/>
    <w:rsid w:val="009C1A23"/>
    <w:rsid w:val="009C212A"/>
    <w:rsid w:val="009C2234"/>
    <w:rsid w:val="009C249D"/>
    <w:rsid w:val="009C24A3"/>
    <w:rsid w:val="009C2D43"/>
    <w:rsid w:val="009C2D84"/>
    <w:rsid w:val="009C52D0"/>
    <w:rsid w:val="009C575E"/>
    <w:rsid w:val="009C5929"/>
    <w:rsid w:val="009C684D"/>
    <w:rsid w:val="009C6EA1"/>
    <w:rsid w:val="009C772E"/>
    <w:rsid w:val="009C772F"/>
    <w:rsid w:val="009D08DA"/>
    <w:rsid w:val="009D13F4"/>
    <w:rsid w:val="009D190C"/>
    <w:rsid w:val="009D2447"/>
    <w:rsid w:val="009D25C4"/>
    <w:rsid w:val="009D2AC6"/>
    <w:rsid w:val="009D36B4"/>
    <w:rsid w:val="009D36FF"/>
    <w:rsid w:val="009D3916"/>
    <w:rsid w:val="009D3F8C"/>
    <w:rsid w:val="009D4375"/>
    <w:rsid w:val="009D45C5"/>
    <w:rsid w:val="009D4650"/>
    <w:rsid w:val="009D46BB"/>
    <w:rsid w:val="009D5032"/>
    <w:rsid w:val="009D5273"/>
    <w:rsid w:val="009D5D09"/>
    <w:rsid w:val="009D6A94"/>
    <w:rsid w:val="009D6B3D"/>
    <w:rsid w:val="009D6DA1"/>
    <w:rsid w:val="009D72D3"/>
    <w:rsid w:val="009D7993"/>
    <w:rsid w:val="009E0937"/>
    <w:rsid w:val="009E0A2D"/>
    <w:rsid w:val="009E1378"/>
    <w:rsid w:val="009E1480"/>
    <w:rsid w:val="009E1556"/>
    <w:rsid w:val="009E1F2D"/>
    <w:rsid w:val="009E2279"/>
    <w:rsid w:val="009E28AD"/>
    <w:rsid w:val="009E29A6"/>
    <w:rsid w:val="009E29F4"/>
    <w:rsid w:val="009E2A0C"/>
    <w:rsid w:val="009E2D3E"/>
    <w:rsid w:val="009E2DA8"/>
    <w:rsid w:val="009E2E69"/>
    <w:rsid w:val="009E3190"/>
    <w:rsid w:val="009E357E"/>
    <w:rsid w:val="009E37FF"/>
    <w:rsid w:val="009E3B4F"/>
    <w:rsid w:val="009E436D"/>
    <w:rsid w:val="009E507A"/>
    <w:rsid w:val="009E54B6"/>
    <w:rsid w:val="009E55BB"/>
    <w:rsid w:val="009E5E8C"/>
    <w:rsid w:val="009E5F90"/>
    <w:rsid w:val="009E639C"/>
    <w:rsid w:val="009E6496"/>
    <w:rsid w:val="009E6DFC"/>
    <w:rsid w:val="009E6F2C"/>
    <w:rsid w:val="009E7537"/>
    <w:rsid w:val="009E7EA3"/>
    <w:rsid w:val="009E7EF5"/>
    <w:rsid w:val="009F014B"/>
    <w:rsid w:val="009F0566"/>
    <w:rsid w:val="009F0568"/>
    <w:rsid w:val="009F0C55"/>
    <w:rsid w:val="009F0EB0"/>
    <w:rsid w:val="009F0F53"/>
    <w:rsid w:val="009F10D4"/>
    <w:rsid w:val="009F2684"/>
    <w:rsid w:val="009F3440"/>
    <w:rsid w:val="009F3552"/>
    <w:rsid w:val="009F499C"/>
    <w:rsid w:val="009F4FB4"/>
    <w:rsid w:val="009F5057"/>
    <w:rsid w:val="009F5F0B"/>
    <w:rsid w:val="009F65D8"/>
    <w:rsid w:val="009F67C1"/>
    <w:rsid w:val="009F6945"/>
    <w:rsid w:val="009F6A99"/>
    <w:rsid w:val="009F73F4"/>
    <w:rsid w:val="009F7DFD"/>
    <w:rsid w:val="009F7F80"/>
    <w:rsid w:val="00A00280"/>
    <w:rsid w:val="00A00415"/>
    <w:rsid w:val="00A0096B"/>
    <w:rsid w:val="00A019A5"/>
    <w:rsid w:val="00A01BF1"/>
    <w:rsid w:val="00A01DEC"/>
    <w:rsid w:val="00A0212E"/>
    <w:rsid w:val="00A0267B"/>
    <w:rsid w:val="00A02C4C"/>
    <w:rsid w:val="00A02C7C"/>
    <w:rsid w:val="00A03598"/>
    <w:rsid w:val="00A03D2F"/>
    <w:rsid w:val="00A03EF2"/>
    <w:rsid w:val="00A04376"/>
    <w:rsid w:val="00A04526"/>
    <w:rsid w:val="00A048D7"/>
    <w:rsid w:val="00A04921"/>
    <w:rsid w:val="00A04B7E"/>
    <w:rsid w:val="00A04B81"/>
    <w:rsid w:val="00A04E87"/>
    <w:rsid w:val="00A05164"/>
    <w:rsid w:val="00A051CE"/>
    <w:rsid w:val="00A05489"/>
    <w:rsid w:val="00A05538"/>
    <w:rsid w:val="00A05652"/>
    <w:rsid w:val="00A05B65"/>
    <w:rsid w:val="00A06028"/>
    <w:rsid w:val="00A066CD"/>
    <w:rsid w:val="00A06B68"/>
    <w:rsid w:val="00A06F94"/>
    <w:rsid w:val="00A073DB"/>
    <w:rsid w:val="00A10218"/>
    <w:rsid w:val="00A108D5"/>
    <w:rsid w:val="00A10C96"/>
    <w:rsid w:val="00A10C9B"/>
    <w:rsid w:val="00A10DAA"/>
    <w:rsid w:val="00A118DD"/>
    <w:rsid w:val="00A119C3"/>
    <w:rsid w:val="00A11CEE"/>
    <w:rsid w:val="00A11EC0"/>
    <w:rsid w:val="00A11FAB"/>
    <w:rsid w:val="00A120B6"/>
    <w:rsid w:val="00A123F0"/>
    <w:rsid w:val="00A126D1"/>
    <w:rsid w:val="00A12BCD"/>
    <w:rsid w:val="00A12E1C"/>
    <w:rsid w:val="00A13449"/>
    <w:rsid w:val="00A13840"/>
    <w:rsid w:val="00A13A30"/>
    <w:rsid w:val="00A13B9D"/>
    <w:rsid w:val="00A143B0"/>
    <w:rsid w:val="00A143DE"/>
    <w:rsid w:val="00A1446D"/>
    <w:rsid w:val="00A14A54"/>
    <w:rsid w:val="00A15613"/>
    <w:rsid w:val="00A16086"/>
    <w:rsid w:val="00A17B0B"/>
    <w:rsid w:val="00A17C68"/>
    <w:rsid w:val="00A17DD6"/>
    <w:rsid w:val="00A2016A"/>
    <w:rsid w:val="00A201F3"/>
    <w:rsid w:val="00A20323"/>
    <w:rsid w:val="00A20B49"/>
    <w:rsid w:val="00A20E1C"/>
    <w:rsid w:val="00A214D8"/>
    <w:rsid w:val="00A21B51"/>
    <w:rsid w:val="00A21EBD"/>
    <w:rsid w:val="00A2275C"/>
    <w:rsid w:val="00A23809"/>
    <w:rsid w:val="00A23C40"/>
    <w:rsid w:val="00A240AD"/>
    <w:rsid w:val="00A25028"/>
    <w:rsid w:val="00A25064"/>
    <w:rsid w:val="00A25377"/>
    <w:rsid w:val="00A2543C"/>
    <w:rsid w:val="00A255AE"/>
    <w:rsid w:val="00A256E6"/>
    <w:rsid w:val="00A260E8"/>
    <w:rsid w:val="00A261F0"/>
    <w:rsid w:val="00A262B2"/>
    <w:rsid w:val="00A263F8"/>
    <w:rsid w:val="00A26608"/>
    <w:rsid w:val="00A27692"/>
    <w:rsid w:val="00A30416"/>
    <w:rsid w:val="00A305A4"/>
    <w:rsid w:val="00A309F7"/>
    <w:rsid w:val="00A31039"/>
    <w:rsid w:val="00A3126E"/>
    <w:rsid w:val="00A31BA2"/>
    <w:rsid w:val="00A3244F"/>
    <w:rsid w:val="00A32650"/>
    <w:rsid w:val="00A32BB7"/>
    <w:rsid w:val="00A33F43"/>
    <w:rsid w:val="00A34601"/>
    <w:rsid w:val="00A34779"/>
    <w:rsid w:val="00A34814"/>
    <w:rsid w:val="00A35281"/>
    <w:rsid w:val="00A358EC"/>
    <w:rsid w:val="00A3595A"/>
    <w:rsid w:val="00A363B5"/>
    <w:rsid w:val="00A36805"/>
    <w:rsid w:val="00A371D7"/>
    <w:rsid w:val="00A37956"/>
    <w:rsid w:val="00A379A1"/>
    <w:rsid w:val="00A37BEE"/>
    <w:rsid w:val="00A37F19"/>
    <w:rsid w:val="00A4057E"/>
    <w:rsid w:val="00A40E75"/>
    <w:rsid w:val="00A41488"/>
    <w:rsid w:val="00A42695"/>
    <w:rsid w:val="00A42AAD"/>
    <w:rsid w:val="00A42DFA"/>
    <w:rsid w:val="00A435C1"/>
    <w:rsid w:val="00A43DFA"/>
    <w:rsid w:val="00A441E8"/>
    <w:rsid w:val="00A44270"/>
    <w:rsid w:val="00A446C2"/>
    <w:rsid w:val="00A44AAB"/>
    <w:rsid w:val="00A45237"/>
    <w:rsid w:val="00A453BA"/>
    <w:rsid w:val="00A45C84"/>
    <w:rsid w:val="00A46E58"/>
    <w:rsid w:val="00A478B5"/>
    <w:rsid w:val="00A50029"/>
    <w:rsid w:val="00A5029A"/>
    <w:rsid w:val="00A505B1"/>
    <w:rsid w:val="00A50A98"/>
    <w:rsid w:val="00A51726"/>
    <w:rsid w:val="00A517AC"/>
    <w:rsid w:val="00A51A6A"/>
    <w:rsid w:val="00A51E60"/>
    <w:rsid w:val="00A525A5"/>
    <w:rsid w:val="00A5265A"/>
    <w:rsid w:val="00A53054"/>
    <w:rsid w:val="00A53523"/>
    <w:rsid w:val="00A53ECC"/>
    <w:rsid w:val="00A54157"/>
    <w:rsid w:val="00A550F0"/>
    <w:rsid w:val="00A5524E"/>
    <w:rsid w:val="00A55601"/>
    <w:rsid w:val="00A55AAD"/>
    <w:rsid w:val="00A55E53"/>
    <w:rsid w:val="00A5642B"/>
    <w:rsid w:val="00A569C4"/>
    <w:rsid w:val="00A57148"/>
    <w:rsid w:val="00A57729"/>
    <w:rsid w:val="00A57D9D"/>
    <w:rsid w:val="00A57F4A"/>
    <w:rsid w:val="00A60594"/>
    <w:rsid w:val="00A60DE4"/>
    <w:rsid w:val="00A60E16"/>
    <w:rsid w:val="00A61014"/>
    <w:rsid w:val="00A61058"/>
    <w:rsid w:val="00A6110B"/>
    <w:rsid w:val="00A6138B"/>
    <w:rsid w:val="00A613EE"/>
    <w:rsid w:val="00A6184E"/>
    <w:rsid w:val="00A61B42"/>
    <w:rsid w:val="00A61E04"/>
    <w:rsid w:val="00A61F0A"/>
    <w:rsid w:val="00A61F7D"/>
    <w:rsid w:val="00A62A7A"/>
    <w:rsid w:val="00A62AE6"/>
    <w:rsid w:val="00A62EE5"/>
    <w:rsid w:val="00A6317A"/>
    <w:rsid w:val="00A6396B"/>
    <w:rsid w:val="00A6528C"/>
    <w:rsid w:val="00A65752"/>
    <w:rsid w:val="00A65A89"/>
    <w:rsid w:val="00A65C31"/>
    <w:rsid w:val="00A65C4A"/>
    <w:rsid w:val="00A669B8"/>
    <w:rsid w:val="00A669C2"/>
    <w:rsid w:val="00A67C89"/>
    <w:rsid w:val="00A67E4D"/>
    <w:rsid w:val="00A67F20"/>
    <w:rsid w:val="00A70145"/>
    <w:rsid w:val="00A70AD1"/>
    <w:rsid w:val="00A70B02"/>
    <w:rsid w:val="00A70C53"/>
    <w:rsid w:val="00A7139C"/>
    <w:rsid w:val="00A71C6C"/>
    <w:rsid w:val="00A72358"/>
    <w:rsid w:val="00A7295C"/>
    <w:rsid w:val="00A72BBF"/>
    <w:rsid w:val="00A737E6"/>
    <w:rsid w:val="00A738E7"/>
    <w:rsid w:val="00A73C10"/>
    <w:rsid w:val="00A73EB5"/>
    <w:rsid w:val="00A740BE"/>
    <w:rsid w:val="00A744B3"/>
    <w:rsid w:val="00A74961"/>
    <w:rsid w:val="00A75308"/>
    <w:rsid w:val="00A756AD"/>
    <w:rsid w:val="00A75BED"/>
    <w:rsid w:val="00A761B1"/>
    <w:rsid w:val="00A771F4"/>
    <w:rsid w:val="00A77283"/>
    <w:rsid w:val="00A77372"/>
    <w:rsid w:val="00A77F4E"/>
    <w:rsid w:val="00A80437"/>
    <w:rsid w:val="00A807F6"/>
    <w:rsid w:val="00A80858"/>
    <w:rsid w:val="00A808FA"/>
    <w:rsid w:val="00A815A2"/>
    <w:rsid w:val="00A816F8"/>
    <w:rsid w:val="00A81FDF"/>
    <w:rsid w:val="00A82548"/>
    <w:rsid w:val="00A826AE"/>
    <w:rsid w:val="00A83163"/>
    <w:rsid w:val="00A831F3"/>
    <w:rsid w:val="00A83667"/>
    <w:rsid w:val="00A83BE0"/>
    <w:rsid w:val="00A83ED9"/>
    <w:rsid w:val="00A85263"/>
    <w:rsid w:val="00A85333"/>
    <w:rsid w:val="00A85866"/>
    <w:rsid w:val="00A85E57"/>
    <w:rsid w:val="00A85F2A"/>
    <w:rsid w:val="00A85F5C"/>
    <w:rsid w:val="00A86E2E"/>
    <w:rsid w:val="00A86EA6"/>
    <w:rsid w:val="00A86ED4"/>
    <w:rsid w:val="00A87B28"/>
    <w:rsid w:val="00A87C70"/>
    <w:rsid w:val="00A87D2F"/>
    <w:rsid w:val="00A87E1C"/>
    <w:rsid w:val="00A87EB2"/>
    <w:rsid w:val="00A90A6C"/>
    <w:rsid w:val="00A90F7C"/>
    <w:rsid w:val="00A91152"/>
    <w:rsid w:val="00A917ED"/>
    <w:rsid w:val="00A91828"/>
    <w:rsid w:val="00A91BC0"/>
    <w:rsid w:val="00A91E11"/>
    <w:rsid w:val="00A91EC8"/>
    <w:rsid w:val="00A920DA"/>
    <w:rsid w:val="00A92525"/>
    <w:rsid w:val="00A930F7"/>
    <w:rsid w:val="00A93586"/>
    <w:rsid w:val="00A938E7"/>
    <w:rsid w:val="00A93D8C"/>
    <w:rsid w:val="00A93DD8"/>
    <w:rsid w:val="00A94551"/>
    <w:rsid w:val="00A95950"/>
    <w:rsid w:val="00A95D69"/>
    <w:rsid w:val="00A962BE"/>
    <w:rsid w:val="00A96DB4"/>
    <w:rsid w:val="00A972BE"/>
    <w:rsid w:val="00A973B3"/>
    <w:rsid w:val="00A97F70"/>
    <w:rsid w:val="00AA1898"/>
    <w:rsid w:val="00AA1CBE"/>
    <w:rsid w:val="00AA2CB8"/>
    <w:rsid w:val="00AA37DA"/>
    <w:rsid w:val="00AA3908"/>
    <w:rsid w:val="00AA437D"/>
    <w:rsid w:val="00AA4542"/>
    <w:rsid w:val="00AA4DD4"/>
    <w:rsid w:val="00AA4FF7"/>
    <w:rsid w:val="00AA5571"/>
    <w:rsid w:val="00AA565D"/>
    <w:rsid w:val="00AA5E9D"/>
    <w:rsid w:val="00AA6276"/>
    <w:rsid w:val="00AA6A50"/>
    <w:rsid w:val="00AA6ABF"/>
    <w:rsid w:val="00AA6B69"/>
    <w:rsid w:val="00AA6F61"/>
    <w:rsid w:val="00AA7095"/>
    <w:rsid w:val="00AA79B9"/>
    <w:rsid w:val="00AA7D91"/>
    <w:rsid w:val="00AA7DE1"/>
    <w:rsid w:val="00AA7F07"/>
    <w:rsid w:val="00AB0998"/>
    <w:rsid w:val="00AB0EAA"/>
    <w:rsid w:val="00AB10A6"/>
    <w:rsid w:val="00AB222D"/>
    <w:rsid w:val="00AB2444"/>
    <w:rsid w:val="00AB24B4"/>
    <w:rsid w:val="00AB2B51"/>
    <w:rsid w:val="00AB2BC2"/>
    <w:rsid w:val="00AB2CFA"/>
    <w:rsid w:val="00AB2D2C"/>
    <w:rsid w:val="00AB2E24"/>
    <w:rsid w:val="00AB30B8"/>
    <w:rsid w:val="00AB337C"/>
    <w:rsid w:val="00AB367D"/>
    <w:rsid w:val="00AB3870"/>
    <w:rsid w:val="00AB3AA8"/>
    <w:rsid w:val="00AB3E83"/>
    <w:rsid w:val="00AB45FB"/>
    <w:rsid w:val="00AB500D"/>
    <w:rsid w:val="00AB57C3"/>
    <w:rsid w:val="00AB59A8"/>
    <w:rsid w:val="00AB5B03"/>
    <w:rsid w:val="00AB5CB5"/>
    <w:rsid w:val="00AB5F37"/>
    <w:rsid w:val="00AB6592"/>
    <w:rsid w:val="00AB6A2F"/>
    <w:rsid w:val="00AB6DE7"/>
    <w:rsid w:val="00AB70B2"/>
    <w:rsid w:val="00AB74A7"/>
    <w:rsid w:val="00AB765C"/>
    <w:rsid w:val="00AB7679"/>
    <w:rsid w:val="00AB77B3"/>
    <w:rsid w:val="00AB7CE3"/>
    <w:rsid w:val="00AB7EA6"/>
    <w:rsid w:val="00AC05D6"/>
    <w:rsid w:val="00AC0824"/>
    <w:rsid w:val="00AC11B4"/>
    <w:rsid w:val="00AC19A6"/>
    <w:rsid w:val="00AC1A65"/>
    <w:rsid w:val="00AC1B47"/>
    <w:rsid w:val="00AC1BF2"/>
    <w:rsid w:val="00AC1E63"/>
    <w:rsid w:val="00AC22B8"/>
    <w:rsid w:val="00AC2719"/>
    <w:rsid w:val="00AC297F"/>
    <w:rsid w:val="00AC2C0B"/>
    <w:rsid w:val="00AC3314"/>
    <w:rsid w:val="00AC348D"/>
    <w:rsid w:val="00AC3A4A"/>
    <w:rsid w:val="00AC3A94"/>
    <w:rsid w:val="00AC3B5C"/>
    <w:rsid w:val="00AC3C98"/>
    <w:rsid w:val="00AC3E0D"/>
    <w:rsid w:val="00AC4232"/>
    <w:rsid w:val="00AC464C"/>
    <w:rsid w:val="00AC4FA7"/>
    <w:rsid w:val="00AC523F"/>
    <w:rsid w:val="00AC52FB"/>
    <w:rsid w:val="00AC589B"/>
    <w:rsid w:val="00AC64C7"/>
    <w:rsid w:val="00AC6523"/>
    <w:rsid w:val="00AC6D9D"/>
    <w:rsid w:val="00AC6E13"/>
    <w:rsid w:val="00AC6ECC"/>
    <w:rsid w:val="00AC70B4"/>
    <w:rsid w:val="00AC73BA"/>
    <w:rsid w:val="00AC773E"/>
    <w:rsid w:val="00AD083A"/>
    <w:rsid w:val="00AD0C12"/>
    <w:rsid w:val="00AD1A91"/>
    <w:rsid w:val="00AD1C9B"/>
    <w:rsid w:val="00AD2912"/>
    <w:rsid w:val="00AD2B91"/>
    <w:rsid w:val="00AD2D99"/>
    <w:rsid w:val="00AD3001"/>
    <w:rsid w:val="00AD303D"/>
    <w:rsid w:val="00AD3096"/>
    <w:rsid w:val="00AD336D"/>
    <w:rsid w:val="00AD3DEA"/>
    <w:rsid w:val="00AD4084"/>
    <w:rsid w:val="00AD40EA"/>
    <w:rsid w:val="00AD47B2"/>
    <w:rsid w:val="00AD4886"/>
    <w:rsid w:val="00AD49E4"/>
    <w:rsid w:val="00AD4D06"/>
    <w:rsid w:val="00AD4E14"/>
    <w:rsid w:val="00AD54D1"/>
    <w:rsid w:val="00AD5EA5"/>
    <w:rsid w:val="00AD6103"/>
    <w:rsid w:val="00AD6115"/>
    <w:rsid w:val="00AD678B"/>
    <w:rsid w:val="00AD69AE"/>
    <w:rsid w:val="00AD6B3D"/>
    <w:rsid w:val="00AD6C41"/>
    <w:rsid w:val="00AD6C4A"/>
    <w:rsid w:val="00AD6CAC"/>
    <w:rsid w:val="00AD6D97"/>
    <w:rsid w:val="00AD6F6B"/>
    <w:rsid w:val="00AD6F92"/>
    <w:rsid w:val="00AD71A4"/>
    <w:rsid w:val="00AD724C"/>
    <w:rsid w:val="00AD72CB"/>
    <w:rsid w:val="00AD74A3"/>
    <w:rsid w:val="00AD798D"/>
    <w:rsid w:val="00AD79F2"/>
    <w:rsid w:val="00AE022D"/>
    <w:rsid w:val="00AE03E5"/>
    <w:rsid w:val="00AE0480"/>
    <w:rsid w:val="00AE050C"/>
    <w:rsid w:val="00AE0C2C"/>
    <w:rsid w:val="00AE1695"/>
    <w:rsid w:val="00AE192E"/>
    <w:rsid w:val="00AE1D29"/>
    <w:rsid w:val="00AE1F00"/>
    <w:rsid w:val="00AE2033"/>
    <w:rsid w:val="00AE2B81"/>
    <w:rsid w:val="00AE32F8"/>
    <w:rsid w:val="00AE3645"/>
    <w:rsid w:val="00AE39ED"/>
    <w:rsid w:val="00AE4654"/>
    <w:rsid w:val="00AE5BE1"/>
    <w:rsid w:val="00AE65EB"/>
    <w:rsid w:val="00AE6C2B"/>
    <w:rsid w:val="00AE70E5"/>
    <w:rsid w:val="00AE7647"/>
    <w:rsid w:val="00AE79AF"/>
    <w:rsid w:val="00AE7B69"/>
    <w:rsid w:val="00AF077F"/>
    <w:rsid w:val="00AF0FCC"/>
    <w:rsid w:val="00AF118D"/>
    <w:rsid w:val="00AF1758"/>
    <w:rsid w:val="00AF1778"/>
    <w:rsid w:val="00AF1C7C"/>
    <w:rsid w:val="00AF1E1A"/>
    <w:rsid w:val="00AF2817"/>
    <w:rsid w:val="00AF29B7"/>
    <w:rsid w:val="00AF2EA3"/>
    <w:rsid w:val="00AF30D6"/>
    <w:rsid w:val="00AF37FA"/>
    <w:rsid w:val="00AF3F2C"/>
    <w:rsid w:val="00AF3F7A"/>
    <w:rsid w:val="00AF4008"/>
    <w:rsid w:val="00AF41D8"/>
    <w:rsid w:val="00AF4681"/>
    <w:rsid w:val="00AF478E"/>
    <w:rsid w:val="00AF496A"/>
    <w:rsid w:val="00AF4B85"/>
    <w:rsid w:val="00AF5720"/>
    <w:rsid w:val="00AF5AD8"/>
    <w:rsid w:val="00AF5B4F"/>
    <w:rsid w:val="00AF6020"/>
    <w:rsid w:val="00AF64DD"/>
    <w:rsid w:val="00AF6565"/>
    <w:rsid w:val="00AF65D4"/>
    <w:rsid w:val="00AF67C0"/>
    <w:rsid w:val="00AF6D02"/>
    <w:rsid w:val="00AF71FA"/>
    <w:rsid w:val="00AF7742"/>
    <w:rsid w:val="00AF7C3F"/>
    <w:rsid w:val="00AF7D24"/>
    <w:rsid w:val="00B000A1"/>
    <w:rsid w:val="00B00116"/>
    <w:rsid w:val="00B003ED"/>
    <w:rsid w:val="00B009D6"/>
    <w:rsid w:val="00B00C0C"/>
    <w:rsid w:val="00B00D19"/>
    <w:rsid w:val="00B0124F"/>
    <w:rsid w:val="00B013FB"/>
    <w:rsid w:val="00B014A0"/>
    <w:rsid w:val="00B0150E"/>
    <w:rsid w:val="00B01530"/>
    <w:rsid w:val="00B016B4"/>
    <w:rsid w:val="00B01A90"/>
    <w:rsid w:val="00B02C2F"/>
    <w:rsid w:val="00B02CD6"/>
    <w:rsid w:val="00B02CFD"/>
    <w:rsid w:val="00B033B5"/>
    <w:rsid w:val="00B03F43"/>
    <w:rsid w:val="00B04824"/>
    <w:rsid w:val="00B0491A"/>
    <w:rsid w:val="00B04949"/>
    <w:rsid w:val="00B04A61"/>
    <w:rsid w:val="00B04FC3"/>
    <w:rsid w:val="00B05D36"/>
    <w:rsid w:val="00B06237"/>
    <w:rsid w:val="00B07C78"/>
    <w:rsid w:val="00B07DAE"/>
    <w:rsid w:val="00B07F2E"/>
    <w:rsid w:val="00B114AE"/>
    <w:rsid w:val="00B117C4"/>
    <w:rsid w:val="00B1197B"/>
    <w:rsid w:val="00B119F5"/>
    <w:rsid w:val="00B1233C"/>
    <w:rsid w:val="00B123C4"/>
    <w:rsid w:val="00B12BB5"/>
    <w:rsid w:val="00B12F00"/>
    <w:rsid w:val="00B135D3"/>
    <w:rsid w:val="00B13863"/>
    <w:rsid w:val="00B13A28"/>
    <w:rsid w:val="00B13BCB"/>
    <w:rsid w:val="00B13C22"/>
    <w:rsid w:val="00B13EA4"/>
    <w:rsid w:val="00B15109"/>
    <w:rsid w:val="00B15462"/>
    <w:rsid w:val="00B159F7"/>
    <w:rsid w:val="00B15C7D"/>
    <w:rsid w:val="00B15DD6"/>
    <w:rsid w:val="00B162EE"/>
    <w:rsid w:val="00B16356"/>
    <w:rsid w:val="00B16441"/>
    <w:rsid w:val="00B17696"/>
    <w:rsid w:val="00B178D1"/>
    <w:rsid w:val="00B17A91"/>
    <w:rsid w:val="00B2014F"/>
    <w:rsid w:val="00B20418"/>
    <w:rsid w:val="00B2088D"/>
    <w:rsid w:val="00B20DB7"/>
    <w:rsid w:val="00B20F9F"/>
    <w:rsid w:val="00B21712"/>
    <w:rsid w:val="00B21EFF"/>
    <w:rsid w:val="00B22263"/>
    <w:rsid w:val="00B2229A"/>
    <w:rsid w:val="00B225CC"/>
    <w:rsid w:val="00B234F5"/>
    <w:rsid w:val="00B235EB"/>
    <w:rsid w:val="00B23A85"/>
    <w:rsid w:val="00B23D31"/>
    <w:rsid w:val="00B2542D"/>
    <w:rsid w:val="00B25837"/>
    <w:rsid w:val="00B25D28"/>
    <w:rsid w:val="00B261C6"/>
    <w:rsid w:val="00B263A7"/>
    <w:rsid w:val="00B264BF"/>
    <w:rsid w:val="00B26E44"/>
    <w:rsid w:val="00B26FF9"/>
    <w:rsid w:val="00B27A71"/>
    <w:rsid w:val="00B27CE8"/>
    <w:rsid w:val="00B3020F"/>
    <w:rsid w:val="00B314BD"/>
    <w:rsid w:val="00B318A2"/>
    <w:rsid w:val="00B31E9E"/>
    <w:rsid w:val="00B32720"/>
    <w:rsid w:val="00B3342F"/>
    <w:rsid w:val="00B334DF"/>
    <w:rsid w:val="00B33FCC"/>
    <w:rsid w:val="00B3416D"/>
    <w:rsid w:val="00B35310"/>
    <w:rsid w:val="00B359EF"/>
    <w:rsid w:val="00B35A56"/>
    <w:rsid w:val="00B35CFF"/>
    <w:rsid w:val="00B365DE"/>
    <w:rsid w:val="00B366FF"/>
    <w:rsid w:val="00B36910"/>
    <w:rsid w:val="00B3701C"/>
    <w:rsid w:val="00B3706A"/>
    <w:rsid w:val="00B371B7"/>
    <w:rsid w:val="00B37D5E"/>
    <w:rsid w:val="00B40149"/>
    <w:rsid w:val="00B413E1"/>
    <w:rsid w:val="00B417E9"/>
    <w:rsid w:val="00B4185A"/>
    <w:rsid w:val="00B41C04"/>
    <w:rsid w:val="00B41DD2"/>
    <w:rsid w:val="00B41E37"/>
    <w:rsid w:val="00B4296F"/>
    <w:rsid w:val="00B42B9D"/>
    <w:rsid w:val="00B43295"/>
    <w:rsid w:val="00B43F3F"/>
    <w:rsid w:val="00B44252"/>
    <w:rsid w:val="00B44936"/>
    <w:rsid w:val="00B44F94"/>
    <w:rsid w:val="00B452C2"/>
    <w:rsid w:val="00B456EB"/>
    <w:rsid w:val="00B46C05"/>
    <w:rsid w:val="00B46D11"/>
    <w:rsid w:val="00B476E4"/>
    <w:rsid w:val="00B477DD"/>
    <w:rsid w:val="00B47B5E"/>
    <w:rsid w:val="00B47D00"/>
    <w:rsid w:val="00B47DA3"/>
    <w:rsid w:val="00B506A8"/>
    <w:rsid w:val="00B5070A"/>
    <w:rsid w:val="00B51483"/>
    <w:rsid w:val="00B518B9"/>
    <w:rsid w:val="00B51AC8"/>
    <w:rsid w:val="00B51B9E"/>
    <w:rsid w:val="00B520AA"/>
    <w:rsid w:val="00B525C6"/>
    <w:rsid w:val="00B5267F"/>
    <w:rsid w:val="00B526B2"/>
    <w:rsid w:val="00B52D1F"/>
    <w:rsid w:val="00B52D49"/>
    <w:rsid w:val="00B53252"/>
    <w:rsid w:val="00B53307"/>
    <w:rsid w:val="00B53857"/>
    <w:rsid w:val="00B53C28"/>
    <w:rsid w:val="00B53DF9"/>
    <w:rsid w:val="00B546F9"/>
    <w:rsid w:val="00B54B34"/>
    <w:rsid w:val="00B551E1"/>
    <w:rsid w:val="00B552BA"/>
    <w:rsid w:val="00B55615"/>
    <w:rsid w:val="00B557EA"/>
    <w:rsid w:val="00B55F5F"/>
    <w:rsid w:val="00B562B7"/>
    <w:rsid w:val="00B56551"/>
    <w:rsid w:val="00B56EB1"/>
    <w:rsid w:val="00B575F6"/>
    <w:rsid w:val="00B57C31"/>
    <w:rsid w:val="00B60160"/>
    <w:rsid w:val="00B602CA"/>
    <w:rsid w:val="00B60823"/>
    <w:rsid w:val="00B608ED"/>
    <w:rsid w:val="00B60918"/>
    <w:rsid w:val="00B60DDB"/>
    <w:rsid w:val="00B60F41"/>
    <w:rsid w:val="00B61747"/>
    <w:rsid w:val="00B61FD2"/>
    <w:rsid w:val="00B623E5"/>
    <w:rsid w:val="00B624B7"/>
    <w:rsid w:val="00B62F37"/>
    <w:rsid w:val="00B63108"/>
    <w:rsid w:val="00B631EF"/>
    <w:rsid w:val="00B638A7"/>
    <w:rsid w:val="00B63B5F"/>
    <w:rsid w:val="00B63C6B"/>
    <w:rsid w:val="00B64405"/>
    <w:rsid w:val="00B64CC1"/>
    <w:rsid w:val="00B64CD3"/>
    <w:rsid w:val="00B66C18"/>
    <w:rsid w:val="00B66DBD"/>
    <w:rsid w:val="00B6716A"/>
    <w:rsid w:val="00B671EF"/>
    <w:rsid w:val="00B67506"/>
    <w:rsid w:val="00B67C4B"/>
    <w:rsid w:val="00B70301"/>
    <w:rsid w:val="00B708E1"/>
    <w:rsid w:val="00B7116D"/>
    <w:rsid w:val="00B711B9"/>
    <w:rsid w:val="00B7138B"/>
    <w:rsid w:val="00B71854"/>
    <w:rsid w:val="00B71CA3"/>
    <w:rsid w:val="00B72600"/>
    <w:rsid w:val="00B729C4"/>
    <w:rsid w:val="00B72BD9"/>
    <w:rsid w:val="00B737F1"/>
    <w:rsid w:val="00B7383F"/>
    <w:rsid w:val="00B73DF4"/>
    <w:rsid w:val="00B748E4"/>
    <w:rsid w:val="00B74DA1"/>
    <w:rsid w:val="00B74F2B"/>
    <w:rsid w:val="00B75448"/>
    <w:rsid w:val="00B754A2"/>
    <w:rsid w:val="00B75568"/>
    <w:rsid w:val="00B758CD"/>
    <w:rsid w:val="00B75938"/>
    <w:rsid w:val="00B75973"/>
    <w:rsid w:val="00B75F3C"/>
    <w:rsid w:val="00B778CF"/>
    <w:rsid w:val="00B77987"/>
    <w:rsid w:val="00B77B3D"/>
    <w:rsid w:val="00B80070"/>
    <w:rsid w:val="00B80809"/>
    <w:rsid w:val="00B80A67"/>
    <w:rsid w:val="00B80E51"/>
    <w:rsid w:val="00B80FA6"/>
    <w:rsid w:val="00B81AFC"/>
    <w:rsid w:val="00B81BCD"/>
    <w:rsid w:val="00B81E35"/>
    <w:rsid w:val="00B82F68"/>
    <w:rsid w:val="00B83109"/>
    <w:rsid w:val="00B83152"/>
    <w:rsid w:val="00B831C0"/>
    <w:rsid w:val="00B8340F"/>
    <w:rsid w:val="00B834BB"/>
    <w:rsid w:val="00B83887"/>
    <w:rsid w:val="00B83C6E"/>
    <w:rsid w:val="00B8442F"/>
    <w:rsid w:val="00B84613"/>
    <w:rsid w:val="00B846ED"/>
    <w:rsid w:val="00B84846"/>
    <w:rsid w:val="00B84E0A"/>
    <w:rsid w:val="00B84E2F"/>
    <w:rsid w:val="00B857AB"/>
    <w:rsid w:val="00B8590F"/>
    <w:rsid w:val="00B85A26"/>
    <w:rsid w:val="00B866E0"/>
    <w:rsid w:val="00B87036"/>
    <w:rsid w:val="00B87083"/>
    <w:rsid w:val="00B871D1"/>
    <w:rsid w:val="00B87248"/>
    <w:rsid w:val="00B87979"/>
    <w:rsid w:val="00B87CBD"/>
    <w:rsid w:val="00B9005E"/>
    <w:rsid w:val="00B901CA"/>
    <w:rsid w:val="00B903D6"/>
    <w:rsid w:val="00B9052F"/>
    <w:rsid w:val="00B91505"/>
    <w:rsid w:val="00B91727"/>
    <w:rsid w:val="00B91AE7"/>
    <w:rsid w:val="00B91BAB"/>
    <w:rsid w:val="00B9218B"/>
    <w:rsid w:val="00B92301"/>
    <w:rsid w:val="00B92858"/>
    <w:rsid w:val="00B92C2B"/>
    <w:rsid w:val="00B93F75"/>
    <w:rsid w:val="00B9507F"/>
    <w:rsid w:val="00B9510F"/>
    <w:rsid w:val="00B953BB"/>
    <w:rsid w:val="00B954B2"/>
    <w:rsid w:val="00B95A9A"/>
    <w:rsid w:val="00B95EC8"/>
    <w:rsid w:val="00B95F99"/>
    <w:rsid w:val="00B963E9"/>
    <w:rsid w:val="00B965A3"/>
    <w:rsid w:val="00B966B0"/>
    <w:rsid w:val="00B96947"/>
    <w:rsid w:val="00B96BF6"/>
    <w:rsid w:val="00B96E14"/>
    <w:rsid w:val="00B96E1F"/>
    <w:rsid w:val="00B97865"/>
    <w:rsid w:val="00B97B7D"/>
    <w:rsid w:val="00BA036E"/>
    <w:rsid w:val="00BA047E"/>
    <w:rsid w:val="00BA0E79"/>
    <w:rsid w:val="00BA1AF1"/>
    <w:rsid w:val="00BA1BC8"/>
    <w:rsid w:val="00BA299A"/>
    <w:rsid w:val="00BA29D3"/>
    <w:rsid w:val="00BA2D2F"/>
    <w:rsid w:val="00BA2DBB"/>
    <w:rsid w:val="00BA3027"/>
    <w:rsid w:val="00BA330E"/>
    <w:rsid w:val="00BA35C6"/>
    <w:rsid w:val="00BA3903"/>
    <w:rsid w:val="00BA3953"/>
    <w:rsid w:val="00BA4146"/>
    <w:rsid w:val="00BA415A"/>
    <w:rsid w:val="00BA4402"/>
    <w:rsid w:val="00BA4796"/>
    <w:rsid w:val="00BA4936"/>
    <w:rsid w:val="00BA4D90"/>
    <w:rsid w:val="00BA501F"/>
    <w:rsid w:val="00BA5AA8"/>
    <w:rsid w:val="00BA62DA"/>
    <w:rsid w:val="00BA6308"/>
    <w:rsid w:val="00BA665C"/>
    <w:rsid w:val="00BA69F9"/>
    <w:rsid w:val="00BA6BAA"/>
    <w:rsid w:val="00BA6F6C"/>
    <w:rsid w:val="00BA737F"/>
    <w:rsid w:val="00BA7688"/>
    <w:rsid w:val="00BA768C"/>
    <w:rsid w:val="00BB0F09"/>
    <w:rsid w:val="00BB12E6"/>
    <w:rsid w:val="00BB1469"/>
    <w:rsid w:val="00BB3954"/>
    <w:rsid w:val="00BB3AF5"/>
    <w:rsid w:val="00BB409F"/>
    <w:rsid w:val="00BB4275"/>
    <w:rsid w:val="00BB43E5"/>
    <w:rsid w:val="00BB44AF"/>
    <w:rsid w:val="00BB4F5A"/>
    <w:rsid w:val="00BB4FA8"/>
    <w:rsid w:val="00BB53A2"/>
    <w:rsid w:val="00BB5861"/>
    <w:rsid w:val="00BB6352"/>
    <w:rsid w:val="00BB6661"/>
    <w:rsid w:val="00BB704C"/>
    <w:rsid w:val="00BB7187"/>
    <w:rsid w:val="00BB7EC4"/>
    <w:rsid w:val="00BC011B"/>
    <w:rsid w:val="00BC061A"/>
    <w:rsid w:val="00BC069D"/>
    <w:rsid w:val="00BC0903"/>
    <w:rsid w:val="00BC1104"/>
    <w:rsid w:val="00BC141F"/>
    <w:rsid w:val="00BC1B32"/>
    <w:rsid w:val="00BC1C0C"/>
    <w:rsid w:val="00BC1DEF"/>
    <w:rsid w:val="00BC1E32"/>
    <w:rsid w:val="00BC2093"/>
    <w:rsid w:val="00BC23CA"/>
    <w:rsid w:val="00BC25D8"/>
    <w:rsid w:val="00BC260C"/>
    <w:rsid w:val="00BC2EA9"/>
    <w:rsid w:val="00BC3086"/>
    <w:rsid w:val="00BC3B27"/>
    <w:rsid w:val="00BC3E7B"/>
    <w:rsid w:val="00BC48EC"/>
    <w:rsid w:val="00BC4B84"/>
    <w:rsid w:val="00BC514C"/>
    <w:rsid w:val="00BC5499"/>
    <w:rsid w:val="00BC5B85"/>
    <w:rsid w:val="00BC5E40"/>
    <w:rsid w:val="00BC6282"/>
    <w:rsid w:val="00BC6466"/>
    <w:rsid w:val="00BC67D7"/>
    <w:rsid w:val="00BC67DE"/>
    <w:rsid w:val="00BC6A36"/>
    <w:rsid w:val="00BC6B54"/>
    <w:rsid w:val="00BC6D65"/>
    <w:rsid w:val="00BD055A"/>
    <w:rsid w:val="00BD0A19"/>
    <w:rsid w:val="00BD106A"/>
    <w:rsid w:val="00BD1A58"/>
    <w:rsid w:val="00BD22FF"/>
    <w:rsid w:val="00BD230F"/>
    <w:rsid w:val="00BD27ED"/>
    <w:rsid w:val="00BD29B0"/>
    <w:rsid w:val="00BD2C9F"/>
    <w:rsid w:val="00BD370A"/>
    <w:rsid w:val="00BD3E52"/>
    <w:rsid w:val="00BD45BE"/>
    <w:rsid w:val="00BD46EC"/>
    <w:rsid w:val="00BD4F95"/>
    <w:rsid w:val="00BD52F4"/>
    <w:rsid w:val="00BD545D"/>
    <w:rsid w:val="00BD55F5"/>
    <w:rsid w:val="00BD5E2C"/>
    <w:rsid w:val="00BD5EE1"/>
    <w:rsid w:val="00BD6404"/>
    <w:rsid w:val="00BD6609"/>
    <w:rsid w:val="00BD6B53"/>
    <w:rsid w:val="00BD7585"/>
    <w:rsid w:val="00BD78A0"/>
    <w:rsid w:val="00BE033C"/>
    <w:rsid w:val="00BE0AD5"/>
    <w:rsid w:val="00BE0D8B"/>
    <w:rsid w:val="00BE0E05"/>
    <w:rsid w:val="00BE116F"/>
    <w:rsid w:val="00BE11A7"/>
    <w:rsid w:val="00BE14FE"/>
    <w:rsid w:val="00BE1867"/>
    <w:rsid w:val="00BE1AB8"/>
    <w:rsid w:val="00BE33AE"/>
    <w:rsid w:val="00BE3730"/>
    <w:rsid w:val="00BE3B17"/>
    <w:rsid w:val="00BE4031"/>
    <w:rsid w:val="00BE4109"/>
    <w:rsid w:val="00BE42DD"/>
    <w:rsid w:val="00BE4C72"/>
    <w:rsid w:val="00BE5337"/>
    <w:rsid w:val="00BE6F5D"/>
    <w:rsid w:val="00BE7256"/>
    <w:rsid w:val="00BE742C"/>
    <w:rsid w:val="00BE7CCA"/>
    <w:rsid w:val="00BE7EB6"/>
    <w:rsid w:val="00BF0229"/>
    <w:rsid w:val="00BF037E"/>
    <w:rsid w:val="00BF07BF"/>
    <w:rsid w:val="00BF0BFA"/>
    <w:rsid w:val="00BF0FFA"/>
    <w:rsid w:val="00BF221B"/>
    <w:rsid w:val="00BF2472"/>
    <w:rsid w:val="00BF2831"/>
    <w:rsid w:val="00BF33F4"/>
    <w:rsid w:val="00BF3B54"/>
    <w:rsid w:val="00BF3CDC"/>
    <w:rsid w:val="00BF3DE2"/>
    <w:rsid w:val="00BF3E78"/>
    <w:rsid w:val="00BF41D1"/>
    <w:rsid w:val="00BF46B6"/>
    <w:rsid w:val="00BF4CE3"/>
    <w:rsid w:val="00BF519C"/>
    <w:rsid w:val="00BF545D"/>
    <w:rsid w:val="00BF5578"/>
    <w:rsid w:val="00BF5591"/>
    <w:rsid w:val="00BF5C95"/>
    <w:rsid w:val="00BF5CF1"/>
    <w:rsid w:val="00BF63C1"/>
    <w:rsid w:val="00BF65AF"/>
    <w:rsid w:val="00BF65F6"/>
    <w:rsid w:val="00BF666C"/>
    <w:rsid w:val="00BF6809"/>
    <w:rsid w:val="00BF6846"/>
    <w:rsid w:val="00BF6A8B"/>
    <w:rsid w:val="00BF7099"/>
    <w:rsid w:val="00BF724C"/>
    <w:rsid w:val="00C002E2"/>
    <w:rsid w:val="00C0041B"/>
    <w:rsid w:val="00C00474"/>
    <w:rsid w:val="00C0055F"/>
    <w:rsid w:val="00C0070C"/>
    <w:rsid w:val="00C00A0F"/>
    <w:rsid w:val="00C00A45"/>
    <w:rsid w:val="00C01129"/>
    <w:rsid w:val="00C011DF"/>
    <w:rsid w:val="00C013E8"/>
    <w:rsid w:val="00C01548"/>
    <w:rsid w:val="00C016F6"/>
    <w:rsid w:val="00C01C56"/>
    <w:rsid w:val="00C01F18"/>
    <w:rsid w:val="00C04096"/>
    <w:rsid w:val="00C04612"/>
    <w:rsid w:val="00C049AD"/>
    <w:rsid w:val="00C04E4A"/>
    <w:rsid w:val="00C054BA"/>
    <w:rsid w:val="00C05783"/>
    <w:rsid w:val="00C05B63"/>
    <w:rsid w:val="00C06011"/>
    <w:rsid w:val="00C064BA"/>
    <w:rsid w:val="00C065B2"/>
    <w:rsid w:val="00C06639"/>
    <w:rsid w:val="00C067B5"/>
    <w:rsid w:val="00C069D8"/>
    <w:rsid w:val="00C06E7C"/>
    <w:rsid w:val="00C06F37"/>
    <w:rsid w:val="00C07A4D"/>
    <w:rsid w:val="00C07C15"/>
    <w:rsid w:val="00C10279"/>
    <w:rsid w:val="00C10349"/>
    <w:rsid w:val="00C1191A"/>
    <w:rsid w:val="00C13038"/>
    <w:rsid w:val="00C13546"/>
    <w:rsid w:val="00C135F2"/>
    <w:rsid w:val="00C135F3"/>
    <w:rsid w:val="00C13AED"/>
    <w:rsid w:val="00C13D64"/>
    <w:rsid w:val="00C13F38"/>
    <w:rsid w:val="00C13F76"/>
    <w:rsid w:val="00C144FF"/>
    <w:rsid w:val="00C146BC"/>
    <w:rsid w:val="00C14ABA"/>
    <w:rsid w:val="00C15A73"/>
    <w:rsid w:val="00C15B16"/>
    <w:rsid w:val="00C16774"/>
    <w:rsid w:val="00C17748"/>
    <w:rsid w:val="00C17CB4"/>
    <w:rsid w:val="00C17DD3"/>
    <w:rsid w:val="00C17EDF"/>
    <w:rsid w:val="00C200AD"/>
    <w:rsid w:val="00C2023B"/>
    <w:rsid w:val="00C20E61"/>
    <w:rsid w:val="00C20FCA"/>
    <w:rsid w:val="00C215E2"/>
    <w:rsid w:val="00C22247"/>
    <w:rsid w:val="00C227F4"/>
    <w:rsid w:val="00C22AB9"/>
    <w:rsid w:val="00C234AF"/>
    <w:rsid w:val="00C2362A"/>
    <w:rsid w:val="00C236E7"/>
    <w:rsid w:val="00C24527"/>
    <w:rsid w:val="00C24ACC"/>
    <w:rsid w:val="00C24B6F"/>
    <w:rsid w:val="00C24D62"/>
    <w:rsid w:val="00C268FD"/>
    <w:rsid w:val="00C26B91"/>
    <w:rsid w:val="00C26C37"/>
    <w:rsid w:val="00C2706B"/>
    <w:rsid w:val="00C27472"/>
    <w:rsid w:val="00C27C40"/>
    <w:rsid w:val="00C303FA"/>
    <w:rsid w:val="00C308BF"/>
    <w:rsid w:val="00C30C99"/>
    <w:rsid w:val="00C30E73"/>
    <w:rsid w:val="00C319B3"/>
    <w:rsid w:val="00C319C2"/>
    <w:rsid w:val="00C31B16"/>
    <w:rsid w:val="00C32862"/>
    <w:rsid w:val="00C32D54"/>
    <w:rsid w:val="00C32DB4"/>
    <w:rsid w:val="00C32FAA"/>
    <w:rsid w:val="00C337A1"/>
    <w:rsid w:val="00C33A4B"/>
    <w:rsid w:val="00C3420F"/>
    <w:rsid w:val="00C344BB"/>
    <w:rsid w:val="00C34DE6"/>
    <w:rsid w:val="00C3558B"/>
    <w:rsid w:val="00C35670"/>
    <w:rsid w:val="00C35799"/>
    <w:rsid w:val="00C35865"/>
    <w:rsid w:val="00C35A46"/>
    <w:rsid w:val="00C35F93"/>
    <w:rsid w:val="00C36079"/>
    <w:rsid w:val="00C368C7"/>
    <w:rsid w:val="00C36E3E"/>
    <w:rsid w:val="00C37A96"/>
    <w:rsid w:val="00C37AF1"/>
    <w:rsid w:val="00C40283"/>
    <w:rsid w:val="00C416D1"/>
    <w:rsid w:val="00C41B04"/>
    <w:rsid w:val="00C42061"/>
    <w:rsid w:val="00C42474"/>
    <w:rsid w:val="00C432AF"/>
    <w:rsid w:val="00C4380C"/>
    <w:rsid w:val="00C43F21"/>
    <w:rsid w:val="00C43FC7"/>
    <w:rsid w:val="00C44C5A"/>
    <w:rsid w:val="00C44E32"/>
    <w:rsid w:val="00C44F9A"/>
    <w:rsid w:val="00C453AF"/>
    <w:rsid w:val="00C46871"/>
    <w:rsid w:val="00C46A8B"/>
    <w:rsid w:val="00C46CFC"/>
    <w:rsid w:val="00C46FE2"/>
    <w:rsid w:val="00C475CE"/>
    <w:rsid w:val="00C47CBE"/>
    <w:rsid w:val="00C47E2E"/>
    <w:rsid w:val="00C5041B"/>
    <w:rsid w:val="00C50499"/>
    <w:rsid w:val="00C5083A"/>
    <w:rsid w:val="00C5088C"/>
    <w:rsid w:val="00C509B7"/>
    <w:rsid w:val="00C51152"/>
    <w:rsid w:val="00C5145D"/>
    <w:rsid w:val="00C51536"/>
    <w:rsid w:val="00C5224A"/>
    <w:rsid w:val="00C52AA5"/>
    <w:rsid w:val="00C53BB7"/>
    <w:rsid w:val="00C54088"/>
    <w:rsid w:val="00C544D5"/>
    <w:rsid w:val="00C5471D"/>
    <w:rsid w:val="00C54B96"/>
    <w:rsid w:val="00C55847"/>
    <w:rsid w:val="00C55D89"/>
    <w:rsid w:val="00C55F53"/>
    <w:rsid w:val="00C56E9C"/>
    <w:rsid w:val="00C579D8"/>
    <w:rsid w:val="00C57CDA"/>
    <w:rsid w:val="00C57FE8"/>
    <w:rsid w:val="00C60BBB"/>
    <w:rsid w:val="00C60E59"/>
    <w:rsid w:val="00C6299E"/>
    <w:rsid w:val="00C62A7D"/>
    <w:rsid w:val="00C63017"/>
    <w:rsid w:val="00C6341B"/>
    <w:rsid w:val="00C636C3"/>
    <w:rsid w:val="00C636D8"/>
    <w:rsid w:val="00C64878"/>
    <w:rsid w:val="00C649E7"/>
    <w:rsid w:val="00C64D62"/>
    <w:rsid w:val="00C65E36"/>
    <w:rsid w:val="00C661F4"/>
    <w:rsid w:val="00C664DF"/>
    <w:rsid w:val="00C669C9"/>
    <w:rsid w:val="00C66CD5"/>
    <w:rsid w:val="00C66F65"/>
    <w:rsid w:val="00C66F8F"/>
    <w:rsid w:val="00C671DC"/>
    <w:rsid w:val="00C700A7"/>
    <w:rsid w:val="00C70FFA"/>
    <w:rsid w:val="00C71461"/>
    <w:rsid w:val="00C7167A"/>
    <w:rsid w:val="00C71CF8"/>
    <w:rsid w:val="00C721DA"/>
    <w:rsid w:val="00C72C2C"/>
    <w:rsid w:val="00C72E64"/>
    <w:rsid w:val="00C72FDC"/>
    <w:rsid w:val="00C7368A"/>
    <w:rsid w:val="00C738F2"/>
    <w:rsid w:val="00C73F8F"/>
    <w:rsid w:val="00C7403D"/>
    <w:rsid w:val="00C7410F"/>
    <w:rsid w:val="00C746E0"/>
    <w:rsid w:val="00C74B73"/>
    <w:rsid w:val="00C74D1F"/>
    <w:rsid w:val="00C74E69"/>
    <w:rsid w:val="00C74EBF"/>
    <w:rsid w:val="00C75272"/>
    <w:rsid w:val="00C7552B"/>
    <w:rsid w:val="00C75629"/>
    <w:rsid w:val="00C75895"/>
    <w:rsid w:val="00C75910"/>
    <w:rsid w:val="00C75F20"/>
    <w:rsid w:val="00C763F2"/>
    <w:rsid w:val="00C76534"/>
    <w:rsid w:val="00C77E35"/>
    <w:rsid w:val="00C77E5F"/>
    <w:rsid w:val="00C801CF"/>
    <w:rsid w:val="00C806CE"/>
    <w:rsid w:val="00C80D16"/>
    <w:rsid w:val="00C81984"/>
    <w:rsid w:val="00C81EC5"/>
    <w:rsid w:val="00C82210"/>
    <w:rsid w:val="00C8221E"/>
    <w:rsid w:val="00C82506"/>
    <w:rsid w:val="00C83120"/>
    <w:rsid w:val="00C836FC"/>
    <w:rsid w:val="00C83E25"/>
    <w:rsid w:val="00C84586"/>
    <w:rsid w:val="00C84E28"/>
    <w:rsid w:val="00C8512F"/>
    <w:rsid w:val="00C855B5"/>
    <w:rsid w:val="00C85977"/>
    <w:rsid w:val="00C85EC5"/>
    <w:rsid w:val="00C8601F"/>
    <w:rsid w:val="00C8613A"/>
    <w:rsid w:val="00C864E9"/>
    <w:rsid w:val="00C868CE"/>
    <w:rsid w:val="00C86EFE"/>
    <w:rsid w:val="00C86EFF"/>
    <w:rsid w:val="00C87082"/>
    <w:rsid w:val="00C871A6"/>
    <w:rsid w:val="00C871E4"/>
    <w:rsid w:val="00C87596"/>
    <w:rsid w:val="00C87666"/>
    <w:rsid w:val="00C87697"/>
    <w:rsid w:val="00C8779B"/>
    <w:rsid w:val="00C900F7"/>
    <w:rsid w:val="00C90454"/>
    <w:rsid w:val="00C90F6F"/>
    <w:rsid w:val="00C91042"/>
    <w:rsid w:val="00C9133C"/>
    <w:rsid w:val="00C91489"/>
    <w:rsid w:val="00C92440"/>
    <w:rsid w:val="00C929E2"/>
    <w:rsid w:val="00C92EC9"/>
    <w:rsid w:val="00C94107"/>
    <w:rsid w:val="00C94278"/>
    <w:rsid w:val="00C946D6"/>
    <w:rsid w:val="00C9497C"/>
    <w:rsid w:val="00C94B77"/>
    <w:rsid w:val="00C94C2F"/>
    <w:rsid w:val="00C95789"/>
    <w:rsid w:val="00C95B8F"/>
    <w:rsid w:val="00C95BB3"/>
    <w:rsid w:val="00C95EE3"/>
    <w:rsid w:val="00C960E7"/>
    <w:rsid w:val="00C96570"/>
    <w:rsid w:val="00C972F3"/>
    <w:rsid w:val="00C9778F"/>
    <w:rsid w:val="00C979E5"/>
    <w:rsid w:val="00C97B45"/>
    <w:rsid w:val="00C97B9B"/>
    <w:rsid w:val="00C97F45"/>
    <w:rsid w:val="00CA052A"/>
    <w:rsid w:val="00CA0E34"/>
    <w:rsid w:val="00CA0FE4"/>
    <w:rsid w:val="00CA0FED"/>
    <w:rsid w:val="00CA1720"/>
    <w:rsid w:val="00CA18B4"/>
    <w:rsid w:val="00CA1A20"/>
    <w:rsid w:val="00CA21DB"/>
    <w:rsid w:val="00CA2370"/>
    <w:rsid w:val="00CA2551"/>
    <w:rsid w:val="00CA2941"/>
    <w:rsid w:val="00CA2D4C"/>
    <w:rsid w:val="00CA43C8"/>
    <w:rsid w:val="00CA4510"/>
    <w:rsid w:val="00CA4FE3"/>
    <w:rsid w:val="00CA5370"/>
    <w:rsid w:val="00CA53B2"/>
    <w:rsid w:val="00CA59CA"/>
    <w:rsid w:val="00CA6517"/>
    <w:rsid w:val="00CA666C"/>
    <w:rsid w:val="00CA67A7"/>
    <w:rsid w:val="00CA6D0D"/>
    <w:rsid w:val="00CA6E62"/>
    <w:rsid w:val="00CA741C"/>
    <w:rsid w:val="00CA7613"/>
    <w:rsid w:val="00CA78A8"/>
    <w:rsid w:val="00CA79EE"/>
    <w:rsid w:val="00CB0967"/>
    <w:rsid w:val="00CB0FA9"/>
    <w:rsid w:val="00CB11FD"/>
    <w:rsid w:val="00CB12A6"/>
    <w:rsid w:val="00CB1828"/>
    <w:rsid w:val="00CB1949"/>
    <w:rsid w:val="00CB1B08"/>
    <w:rsid w:val="00CB2568"/>
    <w:rsid w:val="00CB2928"/>
    <w:rsid w:val="00CB4318"/>
    <w:rsid w:val="00CB468F"/>
    <w:rsid w:val="00CB4D4F"/>
    <w:rsid w:val="00CB4E29"/>
    <w:rsid w:val="00CB520D"/>
    <w:rsid w:val="00CB599F"/>
    <w:rsid w:val="00CB5A62"/>
    <w:rsid w:val="00CB5DDB"/>
    <w:rsid w:val="00CB5E43"/>
    <w:rsid w:val="00CB6074"/>
    <w:rsid w:val="00CB68A5"/>
    <w:rsid w:val="00CB7320"/>
    <w:rsid w:val="00CB7618"/>
    <w:rsid w:val="00CB7B73"/>
    <w:rsid w:val="00CC06EB"/>
    <w:rsid w:val="00CC160A"/>
    <w:rsid w:val="00CC1956"/>
    <w:rsid w:val="00CC1D54"/>
    <w:rsid w:val="00CC20F6"/>
    <w:rsid w:val="00CC21F4"/>
    <w:rsid w:val="00CC2438"/>
    <w:rsid w:val="00CC24F3"/>
    <w:rsid w:val="00CC2511"/>
    <w:rsid w:val="00CC2B35"/>
    <w:rsid w:val="00CC2D87"/>
    <w:rsid w:val="00CC30D0"/>
    <w:rsid w:val="00CC3B39"/>
    <w:rsid w:val="00CC3ED9"/>
    <w:rsid w:val="00CC45D0"/>
    <w:rsid w:val="00CC46D5"/>
    <w:rsid w:val="00CC4B72"/>
    <w:rsid w:val="00CC4FEA"/>
    <w:rsid w:val="00CC5E82"/>
    <w:rsid w:val="00CC61C8"/>
    <w:rsid w:val="00CC67CA"/>
    <w:rsid w:val="00CC6862"/>
    <w:rsid w:val="00CC7246"/>
    <w:rsid w:val="00CC7605"/>
    <w:rsid w:val="00CC7F03"/>
    <w:rsid w:val="00CD0AE9"/>
    <w:rsid w:val="00CD0E1F"/>
    <w:rsid w:val="00CD196C"/>
    <w:rsid w:val="00CD1D08"/>
    <w:rsid w:val="00CD2194"/>
    <w:rsid w:val="00CD28F5"/>
    <w:rsid w:val="00CD397E"/>
    <w:rsid w:val="00CD45F6"/>
    <w:rsid w:val="00CD49F8"/>
    <w:rsid w:val="00CD4D1C"/>
    <w:rsid w:val="00CD56AC"/>
    <w:rsid w:val="00CD595E"/>
    <w:rsid w:val="00CD6349"/>
    <w:rsid w:val="00CD6A5F"/>
    <w:rsid w:val="00CD6B7C"/>
    <w:rsid w:val="00CD6CDF"/>
    <w:rsid w:val="00CD6DBC"/>
    <w:rsid w:val="00CD6E25"/>
    <w:rsid w:val="00CD75C4"/>
    <w:rsid w:val="00CE0114"/>
    <w:rsid w:val="00CE0CD5"/>
    <w:rsid w:val="00CE0DB3"/>
    <w:rsid w:val="00CE0FE0"/>
    <w:rsid w:val="00CE1222"/>
    <w:rsid w:val="00CE138D"/>
    <w:rsid w:val="00CE256D"/>
    <w:rsid w:val="00CE28EB"/>
    <w:rsid w:val="00CE29E6"/>
    <w:rsid w:val="00CE2F32"/>
    <w:rsid w:val="00CE3040"/>
    <w:rsid w:val="00CE34FC"/>
    <w:rsid w:val="00CE3654"/>
    <w:rsid w:val="00CE3F65"/>
    <w:rsid w:val="00CE3F7B"/>
    <w:rsid w:val="00CE4017"/>
    <w:rsid w:val="00CE4100"/>
    <w:rsid w:val="00CE4338"/>
    <w:rsid w:val="00CE445C"/>
    <w:rsid w:val="00CE454B"/>
    <w:rsid w:val="00CE49EA"/>
    <w:rsid w:val="00CE4D83"/>
    <w:rsid w:val="00CE5270"/>
    <w:rsid w:val="00CE531A"/>
    <w:rsid w:val="00CE5430"/>
    <w:rsid w:val="00CE544D"/>
    <w:rsid w:val="00CE5773"/>
    <w:rsid w:val="00CE6B47"/>
    <w:rsid w:val="00CE7B80"/>
    <w:rsid w:val="00CE7BB7"/>
    <w:rsid w:val="00CE7F96"/>
    <w:rsid w:val="00CF02AC"/>
    <w:rsid w:val="00CF0875"/>
    <w:rsid w:val="00CF0D27"/>
    <w:rsid w:val="00CF12C0"/>
    <w:rsid w:val="00CF1E0F"/>
    <w:rsid w:val="00CF22BC"/>
    <w:rsid w:val="00CF2A22"/>
    <w:rsid w:val="00CF3490"/>
    <w:rsid w:val="00CF3731"/>
    <w:rsid w:val="00CF3A1D"/>
    <w:rsid w:val="00CF3A76"/>
    <w:rsid w:val="00CF3D89"/>
    <w:rsid w:val="00CF4BBB"/>
    <w:rsid w:val="00CF6544"/>
    <w:rsid w:val="00CF6716"/>
    <w:rsid w:val="00CF6CD9"/>
    <w:rsid w:val="00CF79A6"/>
    <w:rsid w:val="00CF7CAD"/>
    <w:rsid w:val="00CF7CBF"/>
    <w:rsid w:val="00D00E3A"/>
    <w:rsid w:val="00D01462"/>
    <w:rsid w:val="00D01533"/>
    <w:rsid w:val="00D01CAE"/>
    <w:rsid w:val="00D0245C"/>
    <w:rsid w:val="00D027BB"/>
    <w:rsid w:val="00D03040"/>
    <w:rsid w:val="00D031DD"/>
    <w:rsid w:val="00D033E3"/>
    <w:rsid w:val="00D03695"/>
    <w:rsid w:val="00D03868"/>
    <w:rsid w:val="00D04079"/>
    <w:rsid w:val="00D040E3"/>
    <w:rsid w:val="00D0449B"/>
    <w:rsid w:val="00D0460C"/>
    <w:rsid w:val="00D05011"/>
    <w:rsid w:val="00D05345"/>
    <w:rsid w:val="00D05808"/>
    <w:rsid w:val="00D05AD8"/>
    <w:rsid w:val="00D05C81"/>
    <w:rsid w:val="00D0659A"/>
    <w:rsid w:val="00D07A8B"/>
    <w:rsid w:val="00D07CB3"/>
    <w:rsid w:val="00D07DE9"/>
    <w:rsid w:val="00D07F38"/>
    <w:rsid w:val="00D07F43"/>
    <w:rsid w:val="00D10082"/>
    <w:rsid w:val="00D10085"/>
    <w:rsid w:val="00D103D3"/>
    <w:rsid w:val="00D104E5"/>
    <w:rsid w:val="00D10826"/>
    <w:rsid w:val="00D10834"/>
    <w:rsid w:val="00D10E67"/>
    <w:rsid w:val="00D11046"/>
    <w:rsid w:val="00D11840"/>
    <w:rsid w:val="00D11A8F"/>
    <w:rsid w:val="00D12066"/>
    <w:rsid w:val="00D123AF"/>
    <w:rsid w:val="00D126F5"/>
    <w:rsid w:val="00D12A1E"/>
    <w:rsid w:val="00D12A3C"/>
    <w:rsid w:val="00D12EDE"/>
    <w:rsid w:val="00D12F4A"/>
    <w:rsid w:val="00D13504"/>
    <w:rsid w:val="00D13835"/>
    <w:rsid w:val="00D14F2B"/>
    <w:rsid w:val="00D153AF"/>
    <w:rsid w:val="00D15518"/>
    <w:rsid w:val="00D15593"/>
    <w:rsid w:val="00D156FB"/>
    <w:rsid w:val="00D15B38"/>
    <w:rsid w:val="00D15BB3"/>
    <w:rsid w:val="00D15FB3"/>
    <w:rsid w:val="00D1636D"/>
    <w:rsid w:val="00D16CB2"/>
    <w:rsid w:val="00D16EEB"/>
    <w:rsid w:val="00D1710F"/>
    <w:rsid w:val="00D171A4"/>
    <w:rsid w:val="00D174BD"/>
    <w:rsid w:val="00D20602"/>
    <w:rsid w:val="00D20957"/>
    <w:rsid w:val="00D2095E"/>
    <w:rsid w:val="00D20A0E"/>
    <w:rsid w:val="00D2150E"/>
    <w:rsid w:val="00D216EC"/>
    <w:rsid w:val="00D219B3"/>
    <w:rsid w:val="00D21BB9"/>
    <w:rsid w:val="00D21D42"/>
    <w:rsid w:val="00D21E95"/>
    <w:rsid w:val="00D21F15"/>
    <w:rsid w:val="00D226A8"/>
    <w:rsid w:val="00D22EE9"/>
    <w:rsid w:val="00D231E8"/>
    <w:rsid w:val="00D23242"/>
    <w:rsid w:val="00D23FE9"/>
    <w:rsid w:val="00D2438A"/>
    <w:rsid w:val="00D2485E"/>
    <w:rsid w:val="00D249A8"/>
    <w:rsid w:val="00D249F3"/>
    <w:rsid w:val="00D24D38"/>
    <w:rsid w:val="00D24E28"/>
    <w:rsid w:val="00D25EBF"/>
    <w:rsid w:val="00D25F4B"/>
    <w:rsid w:val="00D25F5E"/>
    <w:rsid w:val="00D2648E"/>
    <w:rsid w:val="00D264DA"/>
    <w:rsid w:val="00D26887"/>
    <w:rsid w:val="00D26A21"/>
    <w:rsid w:val="00D26AD4"/>
    <w:rsid w:val="00D26BFA"/>
    <w:rsid w:val="00D27078"/>
    <w:rsid w:val="00D27A67"/>
    <w:rsid w:val="00D27A99"/>
    <w:rsid w:val="00D27BE3"/>
    <w:rsid w:val="00D27D08"/>
    <w:rsid w:val="00D300EE"/>
    <w:rsid w:val="00D30256"/>
    <w:rsid w:val="00D3025E"/>
    <w:rsid w:val="00D30453"/>
    <w:rsid w:val="00D30961"/>
    <w:rsid w:val="00D310C8"/>
    <w:rsid w:val="00D31C92"/>
    <w:rsid w:val="00D324B0"/>
    <w:rsid w:val="00D32BC3"/>
    <w:rsid w:val="00D32DFC"/>
    <w:rsid w:val="00D332A9"/>
    <w:rsid w:val="00D335F2"/>
    <w:rsid w:val="00D347A4"/>
    <w:rsid w:val="00D34AE4"/>
    <w:rsid w:val="00D35C87"/>
    <w:rsid w:val="00D36088"/>
    <w:rsid w:val="00D3627A"/>
    <w:rsid w:val="00D36F18"/>
    <w:rsid w:val="00D370CE"/>
    <w:rsid w:val="00D3729B"/>
    <w:rsid w:val="00D379B7"/>
    <w:rsid w:val="00D37DBE"/>
    <w:rsid w:val="00D416C2"/>
    <w:rsid w:val="00D42320"/>
    <w:rsid w:val="00D426A0"/>
    <w:rsid w:val="00D42A22"/>
    <w:rsid w:val="00D42A8F"/>
    <w:rsid w:val="00D42AD9"/>
    <w:rsid w:val="00D42F34"/>
    <w:rsid w:val="00D43035"/>
    <w:rsid w:val="00D43178"/>
    <w:rsid w:val="00D43382"/>
    <w:rsid w:val="00D43544"/>
    <w:rsid w:val="00D4361D"/>
    <w:rsid w:val="00D43E2F"/>
    <w:rsid w:val="00D4440F"/>
    <w:rsid w:val="00D445C8"/>
    <w:rsid w:val="00D446B4"/>
    <w:rsid w:val="00D44A7E"/>
    <w:rsid w:val="00D44ADE"/>
    <w:rsid w:val="00D44E9D"/>
    <w:rsid w:val="00D44EA1"/>
    <w:rsid w:val="00D45B0E"/>
    <w:rsid w:val="00D45D75"/>
    <w:rsid w:val="00D45EA6"/>
    <w:rsid w:val="00D4612D"/>
    <w:rsid w:val="00D4619B"/>
    <w:rsid w:val="00D46777"/>
    <w:rsid w:val="00D470FA"/>
    <w:rsid w:val="00D478A2"/>
    <w:rsid w:val="00D4793C"/>
    <w:rsid w:val="00D47BFE"/>
    <w:rsid w:val="00D47D51"/>
    <w:rsid w:val="00D47DF5"/>
    <w:rsid w:val="00D5039D"/>
    <w:rsid w:val="00D50C67"/>
    <w:rsid w:val="00D50D4A"/>
    <w:rsid w:val="00D50DFB"/>
    <w:rsid w:val="00D515E4"/>
    <w:rsid w:val="00D51B98"/>
    <w:rsid w:val="00D52515"/>
    <w:rsid w:val="00D525ED"/>
    <w:rsid w:val="00D52695"/>
    <w:rsid w:val="00D52B15"/>
    <w:rsid w:val="00D5404B"/>
    <w:rsid w:val="00D54521"/>
    <w:rsid w:val="00D54DEC"/>
    <w:rsid w:val="00D55105"/>
    <w:rsid w:val="00D56E58"/>
    <w:rsid w:val="00D60198"/>
    <w:rsid w:val="00D6055A"/>
    <w:rsid w:val="00D608FB"/>
    <w:rsid w:val="00D613C6"/>
    <w:rsid w:val="00D61F00"/>
    <w:rsid w:val="00D6209A"/>
    <w:rsid w:val="00D6238D"/>
    <w:rsid w:val="00D62717"/>
    <w:rsid w:val="00D62781"/>
    <w:rsid w:val="00D629B2"/>
    <w:rsid w:val="00D62D21"/>
    <w:rsid w:val="00D631EB"/>
    <w:rsid w:val="00D634B2"/>
    <w:rsid w:val="00D6387F"/>
    <w:rsid w:val="00D641EE"/>
    <w:rsid w:val="00D642AD"/>
    <w:rsid w:val="00D6431C"/>
    <w:rsid w:val="00D643E4"/>
    <w:rsid w:val="00D64460"/>
    <w:rsid w:val="00D64958"/>
    <w:rsid w:val="00D64B4B"/>
    <w:rsid w:val="00D6582B"/>
    <w:rsid w:val="00D6597E"/>
    <w:rsid w:val="00D66D46"/>
    <w:rsid w:val="00D675D6"/>
    <w:rsid w:val="00D704C1"/>
    <w:rsid w:val="00D709D8"/>
    <w:rsid w:val="00D70C81"/>
    <w:rsid w:val="00D72271"/>
    <w:rsid w:val="00D72AA9"/>
    <w:rsid w:val="00D72B16"/>
    <w:rsid w:val="00D72B79"/>
    <w:rsid w:val="00D72EC0"/>
    <w:rsid w:val="00D73C3E"/>
    <w:rsid w:val="00D73E09"/>
    <w:rsid w:val="00D74366"/>
    <w:rsid w:val="00D743F6"/>
    <w:rsid w:val="00D74B60"/>
    <w:rsid w:val="00D74E68"/>
    <w:rsid w:val="00D752B8"/>
    <w:rsid w:val="00D756B3"/>
    <w:rsid w:val="00D75826"/>
    <w:rsid w:val="00D76373"/>
    <w:rsid w:val="00D7672E"/>
    <w:rsid w:val="00D76C6E"/>
    <w:rsid w:val="00D77000"/>
    <w:rsid w:val="00D77904"/>
    <w:rsid w:val="00D77E8A"/>
    <w:rsid w:val="00D80007"/>
    <w:rsid w:val="00D8046F"/>
    <w:rsid w:val="00D8080D"/>
    <w:rsid w:val="00D80981"/>
    <w:rsid w:val="00D813BE"/>
    <w:rsid w:val="00D815F7"/>
    <w:rsid w:val="00D81622"/>
    <w:rsid w:val="00D81B85"/>
    <w:rsid w:val="00D82A45"/>
    <w:rsid w:val="00D82B7D"/>
    <w:rsid w:val="00D8341B"/>
    <w:rsid w:val="00D835FB"/>
    <w:rsid w:val="00D8441B"/>
    <w:rsid w:val="00D84500"/>
    <w:rsid w:val="00D84EBB"/>
    <w:rsid w:val="00D85616"/>
    <w:rsid w:val="00D8651B"/>
    <w:rsid w:val="00D8675B"/>
    <w:rsid w:val="00D86EA2"/>
    <w:rsid w:val="00D874DC"/>
    <w:rsid w:val="00D87511"/>
    <w:rsid w:val="00D87932"/>
    <w:rsid w:val="00D90269"/>
    <w:rsid w:val="00D9046A"/>
    <w:rsid w:val="00D90722"/>
    <w:rsid w:val="00D909E9"/>
    <w:rsid w:val="00D90BF3"/>
    <w:rsid w:val="00D90C2D"/>
    <w:rsid w:val="00D90C3B"/>
    <w:rsid w:val="00D90FD2"/>
    <w:rsid w:val="00D912E5"/>
    <w:rsid w:val="00D913B9"/>
    <w:rsid w:val="00D91C55"/>
    <w:rsid w:val="00D91C8D"/>
    <w:rsid w:val="00D91F4A"/>
    <w:rsid w:val="00D920AB"/>
    <w:rsid w:val="00D92254"/>
    <w:rsid w:val="00D92D0A"/>
    <w:rsid w:val="00D92E21"/>
    <w:rsid w:val="00D9312A"/>
    <w:rsid w:val="00D93422"/>
    <w:rsid w:val="00D9353F"/>
    <w:rsid w:val="00D93A3B"/>
    <w:rsid w:val="00D93F9E"/>
    <w:rsid w:val="00D94061"/>
    <w:rsid w:val="00D947EF"/>
    <w:rsid w:val="00D94D10"/>
    <w:rsid w:val="00D95D7E"/>
    <w:rsid w:val="00D95EB8"/>
    <w:rsid w:val="00D96058"/>
    <w:rsid w:val="00D9645D"/>
    <w:rsid w:val="00D96606"/>
    <w:rsid w:val="00D966EF"/>
    <w:rsid w:val="00D968B0"/>
    <w:rsid w:val="00D9754F"/>
    <w:rsid w:val="00D9761E"/>
    <w:rsid w:val="00D97639"/>
    <w:rsid w:val="00D97867"/>
    <w:rsid w:val="00D97928"/>
    <w:rsid w:val="00D979AA"/>
    <w:rsid w:val="00DA0D70"/>
    <w:rsid w:val="00DA11EF"/>
    <w:rsid w:val="00DA1386"/>
    <w:rsid w:val="00DA156C"/>
    <w:rsid w:val="00DA15DA"/>
    <w:rsid w:val="00DA1CF7"/>
    <w:rsid w:val="00DA2783"/>
    <w:rsid w:val="00DA2946"/>
    <w:rsid w:val="00DA2BB1"/>
    <w:rsid w:val="00DA2BCA"/>
    <w:rsid w:val="00DA3168"/>
    <w:rsid w:val="00DA3368"/>
    <w:rsid w:val="00DA38C0"/>
    <w:rsid w:val="00DA43F9"/>
    <w:rsid w:val="00DA465E"/>
    <w:rsid w:val="00DA4913"/>
    <w:rsid w:val="00DA495A"/>
    <w:rsid w:val="00DA4B23"/>
    <w:rsid w:val="00DA4B26"/>
    <w:rsid w:val="00DA4BE0"/>
    <w:rsid w:val="00DA4CA7"/>
    <w:rsid w:val="00DA4D67"/>
    <w:rsid w:val="00DA53B1"/>
    <w:rsid w:val="00DA5B47"/>
    <w:rsid w:val="00DA6149"/>
    <w:rsid w:val="00DA6B0D"/>
    <w:rsid w:val="00DA704D"/>
    <w:rsid w:val="00DB0177"/>
    <w:rsid w:val="00DB01EF"/>
    <w:rsid w:val="00DB02FF"/>
    <w:rsid w:val="00DB0812"/>
    <w:rsid w:val="00DB09D9"/>
    <w:rsid w:val="00DB0D9E"/>
    <w:rsid w:val="00DB12F2"/>
    <w:rsid w:val="00DB1371"/>
    <w:rsid w:val="00DB15B6"/>
    <w:rsid w:val="00DB26EF"/>
    <w:rsid w:val="00DB2CD0"/>
    <w:rsid w:val="00DB2F2D"/>
    <w:rsid w:val="00DB3B20"/>
    <w:rsid w:val="00DB47D9"/>
    <w:rsid w:val="00DB48B1"/>
    <w:rsid w:val="00DB4B00"/>
    <w:rsid w:val="00DB4CD9"/>
    <w:rsid w:val="00DB5796"/>
    <w:rsid w:val="00DB5A6A"/>
    <w:rsid w:val="00DB6212"/>
    <w:rsid w:val="00DB6486"/>
    <w:rsid w:val="00DB679C"/>
    <w:rsid w:val="00DB6F28"/>
    <w:rsid w:val="00DB6F8A"/>
    <w:rsid w:val="00DB7C32"/>
    <w:rsid w:val="00DB7F37"/>
    <w:rsid w:val="00DC02C1"/>
    <w:rsid w:val="00DC03A7"/>
    <w:rsid w:val="00DC0711"/>
    <w:rsid w:val="00DC0B9C"/>
    <w:rsid w:val="00DC1FB2"/>
    <w:rsid w:val="00DC21EC"/>
    <w:rsid w:val="00DC22D5"/>
    <w:rsid w:val="00DC28DD"/>
    <w:rsid w:val="00DC3567"/>
    <w:rsid w:val="00DC3736"/>
    <w:rsid w:val="00DC4543"/>
    <w:rsid w:val="00DC459A"/>
    <w:rsid w:val="00DC4753"/>
    <w:rsid w:val="00DC4C18"/>
    <w:rsid w:val="00DC5476"/>
    <w:rsid w:val="00DC592C"/>
    <w:rsid w:val="00DC59F9"/>
    <w:rsid w:val="00DC5B45"/>
    <w:rsid w:val="00DC5C8D"/>
    <w:rsid w:val="00DC5D20"/>
    <w:rsid w:val="00DC5D21"/>
    <w:rsid w:val="00DC5FF9"/>
    <w:rsid w:val="00DC6321"/>
    <w:rsid w:val="00DC63A2"/>
    <w:rsid w:val="00DC6714"/>
    <w:rsid w:val="00DC72B8"/>
    <w:rsid w:val="00DD08F5"/>
    <w:rsid w:val="00DD0BBC"/>
    <w:rsid w:val="00DD1257"/>
    <w:rsid w:val="00DD126A"/>
    <w:rsid w:val="00DD131A"/>
    <w:rsid w:val="00DD145E"/>
    <w:rsid w:val="00DD157B"/>
    <w:rsid w:val="00DD1848"/>
    <w:rsid w:val="00DD20DA"/>
    <w:rsid w:val="00DD2633"/>
    <w:rsid w:val="00DD2987"/>
    <w:rsid w:val="00DD2F14"/>
    <w:rsid w:val="00DD2F7C"/>
    <w:rsid w:val="00DD3A7D"/>
    <w:rsid w:val="00DD4105"/>
    <w:rsid w:val="00DD49BE"/>
    <w:rsid w:val="00DD4D0C"/>
    <w:rsid w:val="00DD5137"/>
    <w:rsid w:val="00DD5167"/>
    <w:rsid w:val="00DD51F0"/>
    <w:rsid w:val="00DD53BE"/>
    <w:rsid w:val="00DD54C8"/>
    <w:rsid w:val="00DD5669"/>
    <w:rsid w:val="00DD5981"/>
    <w:rsid w:val="00DD623B"/>
    <w:rsid w:val="00DD6529"/>
    <w:rsid w:val="00DD66E3"/>
    <w:rsid w:val="00DD6A42"/>
    <w:rsid w:val="00DD6ACA"/>
    <w:rsid w:val="00DD6ADD"/>
    <w:rsid w:val="00DD6C88"/>
    <w:rsid w:val="00DD76B7"/>
    <w:rsid w:val="00DD7B0A"/>
    <w:rsid w:val="00DD7E5A"/>
    <w:rsid w:val="00DE0204"/>
    <w:rsid w:val="00DE041B"/>
    <w:rsid w:val="00DE0A55"/>
    <w:rsid w:val="00DE0DDC"/>
    <w:rsid w:val="00DE1D0F"/>
    <w:rsid w:val="00DE21BD"/>
    <w:rsid w:val="00DE2483"/>
    <w:rsid w:val="00DE25A3"/>
    <w:rsid w:val="00DE27D3"/>
    <w:rsid w:val="00DE291F"/>
    <w:rsid w:val="00DE2C84"/>
    <w:rsid w:val="00DE2F73"/>
    <w:rsid w:val="00DE350D"/>
    <w:rsid w:val="00DE3554"/>
    <w:rsid w:val="00DE4500"/>
    <w:rsid w:val="00DE4AB2"/>
    <w:rsid w:val="00DE505D"/>
    <w:rsid w:val="00DE5444"/>
    <w:rsid w:val="00DE559F"/>
    <w:rsid w:val="00DE5812"/>
    <w:rsid w:val="00DE5A2A"/>
    <w:rsid w:val="00DE5CCC"/>
    <w:rsid w:val="00DE668F"/>
    <w:rsid w:val="00DE6695"/>
    <w:rsid w:val="00DE6B62"/>
    <w:rsid w:val="00DE6BFE"/>
    <w:rsid w:val="00DE6E40"/>
    <w:rsid w:val="00DE6EEF"/>
    <w:rsid w:val="00DE7202"/>
    <w:rsid w:val="00DE745F"/>
    <w:rsid w:val="00DE7865"/>
    <w:rsid w:val="00DF0751"/>
    <w:rsid w:val="00DF0C13"/>
    <w:rsid w:val="00DF105E"/>
    <w:rsid w:val="00DF116D"/>
    <w:rsid w:val="00DF1391"/>
    <w:rsid w:val="00DF1A9E"/>
    <w:rsid w:val="00DF1AC5"/>
    <w:rsid w:val="00DF24DC"/>
    <w:rsid w:val="00DF268E"/>
    <w:rsid w:val="00DF3090"/>
    <w:rsid w:val="00DF31C3"/>
    <w:rsid w:val="00DF3494"/>
    <w:rsid w:val="00DF38B4"/>
    <w:rsid w:val="00DF507B"/>
    <w:rsid w:val="00DF5DA8"/>
    <w:rsid w:val="00DF607F"/>
    <w:rsid w:val="00DF6234"/>
    <w:rsid w:val="00DF6479"/>
    <w:rsid w:val="00DF67E6"/>
    <w:rsid w:val="00DF7031"/>
    <w:rsid w:val="00DF715C"/>
    <w:rsid w:val="00DF71EB"/>
    <w:rsid w:val="00DF7355"/>
    <w:rsid w:val="00DF73E3"/>
    <w:rsid w:val="00DF7524"/>
    <w:rsid w:val="00DF770F"/>
    <w:rsid w:val="00DF7FE4"/>
    <w:rsid w:val="00E00432"/>
    <w:rsid w:val="00E0069A"/>
    <w:rsid w:val="00E007F5"/>
    <w:rsid w:val="00E00939"/>
    <w:rsid w:val="00E00B24"/>
    <w:rsid w:val="00E01815"/>
    <w:rsid w:val="00E02553"/>
    <w:rsid w:val="00E026C1"/>
    <w:rsid w:val="00E02B33"/>
    <w:rsid w:val="00E02D0C"/>
    <w:rsid w:val="00E030C7"/>
    <w:rsid w:val="00E03316"/>
    <w:rsid w:val="00E03631"/>
    <w:rsid w:val="00E03725"/>
    <w:rsid w:val="00E03786"/>
    <w:rsid w:val="00E03FD3"/>
    <w:rsid w:val="00E04203"/>
    <w:rsid w:val="00E0443B"/>
    <w:rsid w:val="00E044AD"/>
    <w:rsid w:val="00E04A9A"/>
    <w:rsid w:val="00E04DEE"/>
    <w:rsid w:val="00E04E49"/>
    <w:rsid w:val="00E05510"/>
    <w:rsid w:val="00E05BA6"/>
    <w:rsid w:val="00E05E76"/>
    <w:rsid w:val="00E05EB4"/>
    <w:rsid w:val="00E06516"/>
    <w:rsid w:val="00E06D7A"/>
    <w:rsid w:val="00E06EE7"/>
    <w:rsid w:val="00E06F1C"/>
    <w:rsid w:val="00E06FDD"/>
    <w:rsid w:val="00E070FC"/>
    <w:rsid w:val="00E07254"/>
    <w:rsid w:val="00E077AD"/>
    <w:rsid w:val="00E07F74"/>
    <w:rsid w:val="00E10B81"/>
    <w:rsid w:val="00E1152F"/>
    <w:rsid w:val="00E11C81"/>
    <w:rsid w:val="00E12595"/>
    <w:rsid w:val="00E12817"/>
    <w:rsid w:val="00E128E0"/>
    <w:rsid w:val="00E12BF0"/>
    <w:rsid w:val="00E1327C"/>
    <w:rsid w:val="00E1344E"/>
    <w:rsid w:val="00E1346A"/>
    <w:rsid w:val="00E14524"/>
    <w:rsid w:val="00E14665"/>
    <w:rsid w:val="00E14A8A"/>
    <w:rsid w:val="00E15F02"/>
    <w:rsid w:val="00E15F26"/>
    <w:rsid w:val="00E16C73"/>
    <w:rsid w:val="00E16D51"/>
    <w:rsid w:val="00E17416"/>
    <w:rsid w:val="00E17536"/>
    <w:rsid w:val="00E17A79"/>
    <w:rsid w:val="00E17CC8"/>
    <w:rsid w:val="00E20241"/>
    <w:rsid w:val="00E2062D"/>
    <w:rsid w:val="00E207E7"/>
    <w:rsid w:val="00E209CA"/>
    <w:rsid w:val="00E210D8"/>
    <w:rsid w:val="00E211F1"/>
    <w:rsid w:val="00E21361"/>
    <w:rsid w:val="00E21463"/>
    <w:rsid w:val="00E2237F"/>
    <w:rsid w:val="00E224D9"/>
    <w:rsid w:val="00E2268C"/>
    <w:rsid w:val="00E22B1D"/>
    <w:rsid w:val="00E23C93"/>
    <w:rsid w:val="00E23CC6"/>
    <w:rsid w:val="00E23F86"/>
    <w:rsid w:val="00E24799"/>
    <w:rsid w:val="00E24B48"/>
    <w:rsid w:val="00E2535B"/>
    <w:rsid w:val="00E25561"/>
    <w:rsid w:val="00E255FF"/>
    <w:rsid w:val="00E25645"/>
    <w:rsid w:val="00E2592A"/>
    <w:rsid w:val="00E2610A"/>
    <w:rsid w:val="00E2690B"/>
    <w:rsid w:val="00E26C81"/>
    <w:rsid w:val="00E27164"/>
    <w:rsid w:val="00E27A6C"/>
    <w:rsid w:val="00E27D53"/>
    <w:rsid w:val="00E302E0"/>
    <w:rsid w:val="00E31507"/>
    <w:rsid w:val="00E31530"/>
    <w:rsid w:val="00E31A47"/>
    <w:rsid w:val="00E31B23"/>
    <w:rsid w:val="00E322F1"/>
    <w:rsid w:val="00E32692"/>
    <w:rsid w:val="00E3391E"/>
    <w:rsid w:val="00E341A3"/>
    <w:rsid w:val="00E342FD"/>
    <w:rsid w:val="00E34344"/>
    <w:rsid w:val="00E3485C"/>
    <w:rsid w:val="00E34BFC"/>
    <w:rsid w:val="00E35735"/>
    <w:rsid w:val="00E35CA4"/>
    <w:rsid w:val="00E3622C"/>
    <w:rsid w:val="00E3690C"/>
    <w:rsid w:val="00E37369"/>
    <w:rsid w:val="00E3792F"/>
    <w:rsid w:val="00E37B5F"/>
    <w:rsid w:val="00E40F27"/>
    <w:rsid w:val="00E4105B"/>
    <w:rsid w:val="00E41955"/>
    <w:rsid w:val="00E41C7F"/>
    <w:rsid w:val="00E41D66"/>
    <w:rsid w:val="00E42130"/>
    <w:rsid w:val="00E42605"/>
    <w:rsid w:val="00E426D5"/>
    <w:rsid w:val="00E42851"/>
    <w:rsid w:val="00E42B4D"/>
    <w:rsid w:val="00E43540"/>
    <w:rsid w:val="00E43CBD"/>
    <w:rsid w:val="00E44240"/>
    <w:rsid w:val="00E44AE8"/>
    <w:rsid w:val="00E44D78"/>
    <w:rsid w:val="00E44F85"/>
    <w:rsid w:val="00E45053"/>
    <w:rsid w:val="00E453A2"/>
    <w:rsid w:val="00E4568C"/>
    <w:rsid w:val="00E4581D"/>
    <w:rsid w:val="00E45871"/>
    <w:rsid w:val="00E45A03"/>
    <w:rsid w:val="00E46178"/>
    <w:rsid w:val="00E465B5"/>
    <w:rsid w:val="00E46983"/>
    <w:rsid w:val="00E46EDC"/>
    <w:rsid w:val="00E47BC0"/>
    <w:rsid w:val="00E47CFB"/>
    <w:rsid w:val="00E5021E"/>
    <w:rsid w:val="00E503D4"/>
    <w:rsid w:val="00E5089D"/>
    <w:rsid w:val="00E51989"/>
    <w:rsid w:val="00E52126"/>
    <w:rsid w:val="00E528F6"/>
    <w:rsid w:val="00E52D69"/>
    <w:rsid w:val="00E53582"/>
    <w:rsid w:val="00E53D40"/>
    <w:rsid w:val="00E53FBA"/>
    <w:rsid w:val="00E53FDD"/>
    <w:rsid w:val="00E54489"/>
    <w:rsid w:val="00E5462C"/>
    <w:rsid w:val="00E546E1"/>
    <w:rsid w:val="00E55936"/>
    <w:rsid w:val="00E5594F"/>
    <w:rsid w:val="00E55BC7"/>
    <w:rsid w:val="00E56A00"/>
    <w:rsid w:val="00E572BD"/>
    <w:rsid w:val="00E6007B"/>
    <w:rsid w:val="00E60ACC"/>
    <w:rsid w:val="00E61A9A"/>
    <w:rsid w:val="00E61C20"/>
    <w:rsid w:val="00E622FD"/>
    <w:rsid w:val="00E624CD"/>
    <w:rsid w:val="00E6263A"/>
    <w:rsid w:val="00E627E0"/>
    <w:rsid w:val="00E62C8D"/>
    <w:rsid w:val="00E62E17"/>
    <w:rsid w:val="00E638BB"/>
    <w:rsid w:val="00E63C29"/>
    <w:rsid w:val="00E63DD8"/>
    <w:rsid w:val="00E642D7"/>
    <w:rsid w:val="00E64662"/>
    <w:rsid w:val="00E648D0"/>
    <w:rsid w:val="00E64C9B"/>
    <w:rsid w:val="00E64F9D"/>
    <w:rsid w:val="00E6529D"/>
    <w:rsid w:val="00E65772"/>
    <w:rsid w:val="00E6579D"/>
    <w:rsid w:val="00E6596F"/>
    <w:rsid w:val="00E65ADC"/>
    <w:rsid w:val="00E65DA1"/>
    <w:rsid w:val="00E6600B"/>
    <w:rsid w:val="00E660FD"/>
    <w:rsid w:val="00E664C5"/>
    <w:rsid w:val="00E66583"/>
    <w:rsid w:val="00E66D4C"/>
    <w:rsid w:val="00E6751F"/>
    <w:rsid w:val="00E67580"/>
    <w:rsid w:val="00E70068"/>
    <w:rsid w:val="00E70C0E"/>
    <w:rsid w:val="00E70EF7"/>
    <w:rsid w:val="00E7120C"/>
    <w:rsid w:val="00E71EAB"/>
    <w:rsid w:val="00E71FB0"/>
    <w:rsid w:val="00E72350"/>
    <w:rsid w:val="00E7252E"/>
    <w:rsid w:val="00E72B8C"/>
    <w:rsid w:val="00E737CC"/>
    <w:rsid w:val="00E73E92"/>
    <w:rsid w:val="00E73FA7"/>
    <w:rsid w:val="00E74334"/>
    <w:rsid w:val="00E7492B"/>
    <w:rsid w:val="00E75C2A"/>
    <w:rsid w:val="00E75F6E"/>
    <w:rsid w:val="00E76164"/>
    <w:rsid w:val="00E77CC4"/>
    <w:rsid w:val="00E77D15"/>
    <w:rsid w:val="00E800D5"/>
    <w:rsid w:val="00E804A6"/>
    <w:rsid w:val="00E80845"/>
    <w:rsid w:val="00E808C3"/>
    <w:rsid w:val="00E81044"/>
    <w:rsid w:val="00E811FE"/>
    <w:rsid w:val="00E8153F"/>
    <w:rsid w:val="00E81EA7"/>
    <w:rsid w:val="00E822FB"/>
    <w:rsid w:val="00E8251B"/>
    <w:rsid w:val="00E8287A"/>
    <w:rsid w:val="00E828BF"/>
    <w:rsid w:val="00E83239"/>
    <w:rsid w:val="00E837D4"/>
    <w:rsid w:val="00E83A4B"/>
    <w:rsid w:val="00E843C8"/>
    <w:rsid w:val="00E845F6"/>
    <w:rsid w:val="00E84BDD"/>
    <w:rsid w:val="00E8526A"/>
    <w:rsid w:val="00E85F87"/>
    <w:rsid w:val="00E85FCB"/>
    <w:rsid w:val="00E861BD"/>
    <w:rsid w:val="00E864E2"/>
    <w:rsid w:val="00E86BC3"/>
    <w:rsid w:val="00E87D41"/>
    <w:rsid w:val="00E901E7"/>
    <w:rsid w:val="00E903C9"/>
    <w:rsid w:val="00E905D1"/>
    <w:rsid w:val="00E90B60"/>
    <w:rsid w:val="00E91227"/>
    <w:rsid w:val="00E91706"/>
    <w:rsid w:val="00E91D4D"/>
    <w:rsid w:val="00E92CBD"/>
    <w:rsid w:val="00E930A1"/>
    <w:rsid w:val="00E93764"/>
    <w:rsid w:val="00E93878"/>
    <w:rsid w:val="00E938C7"/>
    <w:rsid w:val="00E93C89"/>
    <w:rsid w:val="00E94127"/>
    <w:rsid w:val="00E9421A"/>
    <w:rsid w:val="00E94D39"/>
    <w:rsid w:val="00E94D8E"/>
    <w:rsid w:val="00E95200"/>
    <w:rsid w:val="00E95C5C"/>
    <w:rsid w:val="00E95D5F"/>
    <w:rsid w:val="00E961D1"/>
    <w:rsid w:val="00E96205"/>
    <w:rsid w:val="00E9638D"/>
    <w:rsid w:val="00E9644F"/>
    <w:rsid w:val="00E96515"/>
    <w:rsid w:val="00E9672A"/>
    <w:rsid w:val="00E96E0F"/>
    <w:rsid w:val="00E96E42"/>
    <w:rsid w:val="00E97249"/>
    <w:rsid w:val="00E97C8B"/>
    <w:rsid w:val="00EA0559"/>
    <w:rsid w:val="00EA0582"/>
    <w:rsid w:val="00EA08BA"/>
    <w:rsid w:val="00EA0C46"/>
    <w:rsid w:val="00EA0CE9"/>
    <w:rsid w:val="00EA0F39"/>
    <w:rsid w:val="00EA113F"/>
    <w:rsid w:val="00EA1588"/>
    <w:rsid w:val="00EA1C0B"/>
    <w:rsid w:val="00EA1F3B"/>
    <w:rsid w:val="00EA1F9A"/>
    <w:rsid w:val="00EA3090"/>
    <w:rsid w:val="00EA34EF"/>
    <w:rsid w:val="00EA3806"/>
    <w:rsid w:val="00EA41DB"/>
    <w:rsid w:val="00EA4732"/>
    <w:rsid w:val="00EA5017"/>
    <w:rsid w:val="00EA5E2A"/>
    <w:rsid w:val="00EA63FA"/>
    <w:rsid w:val="00EA70CA"/>
    <w:rsid w:val="00EA74FA"/>
    <w:rsid w:val="00EB0581"/>
    <w:rsid w:val="00EB0B04"/>
    <w:rsid w:val="00EB0B2A"/>
    <w:rsid w:val="00EB1CBA"/>
    <w:rsid w:val="00EB1DC8"/>
    <w:rsid w:val="00EB2D10"/>
    <w:rsid w:val="00EB2F2A"/>
    <w:rsid w:val="00EB3006"/>
    <w:rsid w:val="00EB3637"/>
    <w:rsid w:val="00EB369F"/>
    <w:rsid w:val="00EB385C"/>
    <w:rsid w:val="00EB3BBB"/>
    <w:rsid w:val="00EB3CF4"/>
    <w:rsid w:val="00EB4074"/>
    <w:rsid w:val="00EB43CE"/>
    <w:rsid w:val="00EB447E"/>
    <w:rsid w:val="00EB45B8"/>
    <w:rsid w:val="00EB4773"/>
    <w:rsid w:val="00EB4DE3"/>
    <w:rsid w:val="00EB5250"/>
    <w:rsid w:val="00EB56C1"/>
    <w:rsid w:val="00EB5714"/>
    <w:rsid w:val="00EB5965"/>
    <w:rsid w:val="00EB5AAA"/>
    <w:rsid w:val="00EB5E2D"/>
    <w:rsid w:val="00EB61B9"/>
    <w:rsid w:val="00EB653F"/>
    <w:rsid w:val="00EB69AB"/>
    <w:rsid w:val="00EB6ABD"/>
    <w:rsid w:val="00EB6CC2"/>
    <w:rsid w:val="00EB6D26"/>
    <w:rsid w:val="00EB6E2A"/>
    <w:rsid w:val="00EB7138"/>
    <w:rsid w:val="00EB7E59"/>
    <w:rsid w:val="00EC04DC"/>
    <w:rsid w:val="00EC0A72"/>
    <w:rsid w:val="00EC0FC2"/>
    <w:rsid w:val="00EC166D"/>
    <w:rsid w:val="00EC1BA6"/>
    <w:rsid w:val="00EC1E36"/>
    <w:rsid w:val="00EC1FE8"/>
    <w:rsid w:val="00EC3284"/>
    <w:rsid w:val="00EC3633"/>
    <w:rsid w:val="00EC3A93"/>
    <w:rsid w:val="00EC3B24"/>
    <w:rsid w:val="00EC3FB3"/>
    <w:rsid w:val="00EC4124"/>
    <w:rsid w:val="00EC43B3"/>
    <w:rsid w:val="00EC4523"/>
    <w:rsid w:val="00EC46EF"/>
    <w:rsid w:val="00EC495E"/>
    <w:rsid w:val="00EC4A17"/>
    <w:rsid w:val="00EC4A75"/>
    <w:rsid w:val="00EC4E9A"/>
    <w:rsid w:val="00EC5046"/>
    <w:rsid w:val="00EC5727"/>
    <w:rsid w:val="00EC5885"/>
    <w:rsid w:val="00EC59A7"/>
    <w:rsid w:val="00EC5CB5"/>
    <w:rsid w:val="00EC6010"/>
    <w:rsid w:val="00EC601C"/>
    <w:rsid w:val="00EC62D1"/>
    <w:rsid w:val="00EC6512"/>
    <w:rsid w:val="00EC65FA"/>
    <w:rsid w:val="00EC6AFF"/>
    <w:rsid w:val="00EC6B5B"/>
    <w:rsid w:val="00EC7526"/>
    <w:rsid w:val="00EC772C"/>
    <w:rsid w:val="00EC7C2A"/>
    <w:rsid w:val="00ED083E"/>
    <w:rsid w:val="00ED0A25"/>
    <w:rsid w:val="00ED0BF2"/>
    <w:rsid w:val="00ED0D73"/>
    <w:rsid w:val="00ED117B"/>
    <w:rsid w:val="00ED11E1"/>
    <w:rsid w:val="00ED174D"/>
    <w:rsid w:val="00ED2934"/>
    <w:rsid w:val="00ED378A"/>
    <w:rsid w:val="00ED3820"/>
    <w:rsid w:val="00ED38E5"/>
    <w:rsid w:val="00ED390C"/>
    <w:rsid w:val="00ED3BAA"/>
    <w:rsid w:val="00ED3C56"/>
    <w:rsid w:val="00ED3D38"/>
    <w:rsid w:val="00ED43F8"/>
    <w:rsid w:val="00ED51F7"/>
    <w:rsid w:val="00ED5214"/>
    <w:rsid w:val="00ED58E5"/>
    <w:rsid w:val="00ED59BB"/>
    <w:rsid w:val="00ED5BB3"/>
    <w:rsid w:val="00ED68F9"/>
    <w:rsid w:val="00ED6993"/>
    <w:rsid w:val="00ED6F78"/>
    <w:rsid w:val="00ED7745"/>
    <w:rsid w:val="00ED7ABC"/>
    <w:rsid w:val="00EE024F"/>
    <w:rsid w:val="00EE0744"/>
    <w:rsid w:val="00EE0AEA"/>
    <w:rsid w:val="00EE105D"/>
    <w:rsid w:val="00EE13CF"/>
    <w:rsid w:val="00EE1B30"/>
    <w:rsid w:val="00EE1E0A"/>
    <w:rsid w:val="00EE1F64"/>
    <w:rsid w:val="00EE24FA"/>
    <w:rsid w:val="00EE3455"/>
    <w:rsid w:val="00EE34F3"/>
    <w:rsid w:val="00EE4667"/>
    <w:rsid w:val="00EE4B9A"/>
    <w:rsid w:val="00EE4C11"/>
    <w:rsid w:val="00EE5070"/>
    <w:rsid w:val="00EE5095"/>
    <w:rsid w:val="00EE5B52"/>
    <w:rsid w:val="00EE5CDF"/>
    <w:rsid w:val="00EE5D0C"/>
    <w:rsid w:val="00EE5F12"/>
    <w:rsid w:val="00EE679B"/>
    <w:rsid w:val="00EE6958"/>
    <w:rsid w:val="00EE6C82"/>
    <w:rsid w:val="00EE7778"/>
    <w:rsid w:val="00EE7F3B"/>
    <w:rsid w:val="00EF01D3"/>
    <w:rsid w:val="00EF027C"/>
    <w:rsid w:val="00EF1051"/>
    <w:rsid w:val="00EF14E9"/>
    <w:rsid w:val="00EF16E9"/>
    <w:rsid w:val="00EF1784"/>
    <w:rsid w:val="00EF1A8C"/>
    <w:rsid w:val="00EF1AFD"/>
    <w:rsid w:val="00EF1BA3"/>
    <w:rsid w:val="00EF1BC7"/>
    <w:rsid w:val="00EF1C91"/>
    <w:rsid w:val="00EF1F16"/>
    <w:rsid w:val="00EF2451"/>
    <w:rsid w:val="00EF29A4"/>
    <w:rsid w:val="00EF29C2"/>
    <w:rsid w:val="00EF2B12"/>
    <w:rsid w:val="00EF2B63"/>
    <w:rsid w:val="00EF2CF9"/>
    <w:rsid w:val="00EF2D6F"/>
    <w:rsid w:val="00EF2F8F"/>
    <w:rsid w:val="00EF3085"/>
    <w:rsid w:val="00EF42C4"/>
    <w:rsid w:val="00EF48A6"/>
    <w:rsid w:val="00EF509E"/>
    <w:rsid w:val="00EF5120"/>
    <w:rsid w:val="00EF5197"/>
    <w:rsid w:val="00EF5340"/>
    <w:rsid w:val="00EF5A40"/>
    <w:rsid w:val="00EF64F9"/>
    <w:rsid w:val="00EF6528"/>
    <w:rsid w:val="00EF66F4"/>
    <w:rsid w:val="00EF677B"/>
    <w:rsid w:val="00EF71F4"/>
    <w:rsid w:val="00EF74BF"/>
    <w:rsid w:val="00EF76A4"/>
    <w:rsid w:val="00EF7A74"/>
    <w:rsid w:val="00EF7D20"/>
    <w:rsid w:val="00F00671"/>
    <w:rsid w:val="00F00750"/>
    <w:rsid w:val="00F0085E"/>
    <w:rsid w:val="00F013E7"/>
    <w:rsid w:val="00F013FD"/>
    <w:rsid w:val="00F0158D"/>
    <w:rsid w:val="00F01A93"/>
    <w:rsid w:val="00F01BAE"/>
    <w:rsid w:val="00F01DF5"/>
    <w:rsid w:val="00F02620"/>
    <w:rsid w:val="00F02F53"/>
    <w:rsid w:val="00F043C3"/>
    <w:rsid w:val="00F04C8B"/>
    <w:rsid w:val="00F053DB"/>
    <w:rsid w:val="00F054CA"/>
    <w:rsid w:val="00F05843"/>
    <w:rsid w:val="00F059E2"/>
    <w:rsid w:val="00F06916"/>
    <w:rsid w:val="00F0691D"/>
    <w:rsid w:val="00F06939"/>
    <w:rsid w:val="00F07328"/>
    <w:rsid w:val="00F075ED"/>
    <w:rsid w:val="00F10193"/>
    <w:rsid w:val="00F106C3"/>
    <w:rsid w:val="00F10935"/>
    <w:rsid w:val="00F10B0F"/>
    <w:rsid w:val="00F10C4C"/>
    <w:rsid w:val="00F10FD0"/>
    <w:rsid w:val="00F1123E"/>
    <w:rsid w:val="00F11494"/>
    <w:rsid w:val="00F119E3"/>
    <w:rsid w:val="00F11F5C"/>
    <w:rsid w:val="00F11F5F"/>
    <w:rsid w:val="00F12483"/>
    <w:rsid w:val="00F128A8"/>
    <w:rsid w:val="00F13514"/>
    <w:rsid w:val="00F1387F"/>
    <w:rsid w:val="00F1417C"/>
    <w:rsid w:val="00F1478F"/>
    <w:rsid w:val="00F15150"/>
    <w:rsid w:val="00F15515"/>
    <w:rsid w:val="00F15721"/>
    <w:rsid w:val="00F15D19"/>
    <w:rsid w:val="00F15E02"/>
    <w:rsid w:val="00F16028"/>
    <w:rsid w:val="00F16586"/>
    <w:rsid w:val="00F16BBF"/>
    <w:rsid w:val="00F16F21"/>
    <w:rsid w:val="00F171B7"/>
    <w:rsid w:val="00F1740B"/>
    <w:rsid w:val="00F175FF"/>
    <w:rsid w:val="00F17AC2"/>
    <w:rsid w:val="00F17E92"/>
    <w:rsid w:val="00F20091"/>
    <w:rsid w:val="00F20193"/>
    <w:rsid w:val="00F2020A"/>
    <w:rsid w:val="00F2027F"/>
    <w:rsid w:val="00F20508"/>
    <w:rsid w:val="00F20ACE"/>
    <w:rsid w:val="00F20B5B"/>
    <w:rsid w:val="00F21CAD"/>
    <w:rsid w:val="00F224EB"/>
    <w:rsid w:val="00F226FA"/>
    <w:rsid w:val="00F2342B"/>
    <w:rsid w:val="00F236C5"/>
    <w:rsid w:val="00F23870"/>
    <w:rsid w:val="00F23C19"/>
    <w:rsid w:val="00F23C6E"/>
    <w:rsid w:val="00F23DE5"/>
    <w:rsid w:val="00F23EFE"/>
    <w:rsid w:val="00F24003"/>
    <w:rsid w:val="00F24082"/>
    <w:rsid w:val="00F241A4"/>
    <w:rsid w:val="00F249FF"/>
    <w:rsid w:val="00F24AFE"/>
    <w:rsid w:val="00F24F6D"/>
    <w:rsid w:val="00F25AFC"/>
    <w:rsid w:val="00F25DC4"/>
    <w:rsid w:val="00F2616F"/>
    <w:rsid w:val="00F26571"/>
    <w:rsid w:val="00F26A05"/>
    <w:rsid w:val="00F26BFD"/>
    <w:rsid w:val="00F2716F"/>
    <w:rsid w:val="00F27180"/>
    <w:rsid w:val="00F27656"/>
    <w:rsid w:val="00F27871"/>
    <w:rsid w:val="00F27E34"/>
    <w:rsid w:val="00F30139"/>
    <w:rsid w:val="00F3014C"/>
    <w:rsid w:val="00F30217"/>
    <w:rsid w:val="00F30D6A"/>
    <w:rsid w:val="00F30FD5"/>
    <w:rsid w:val="00F312AC"/>
    <w:rsid w:val="00F3171D"/>
    <w:rsid w:val="00F31D28"/>
    <w:rsid w:val="00F32116"/>
    <w:rsid w:val="00F32263"/>
    <w:rsid w:val="00F3266D"/>
    <w:rsid w:val="00F32AE6"/>
    <w:rsid w:val="00F32CAB"/>
    <w:rsid w:val="00F33410"/>
    <w:rsid w:val="00F34484"/>
    <w:rsid w:val="00F348F5"/>
    <w:rsid w:val="00F34A36"/>
    <w:rsid w:val="00F34CB5"/>
    <w:rsid w:val="00F34E3F"/>
    <w:rsid w:val="00F35241"/>
    <w:rsid w:val="00F35A99"/>
    <w:rsid w:val="00F35DE0"/>
    <w:rsid w:val="00F36374"/>
    <w:rsid w:val="00F367E8"/>
    <w:rsid w:val="00F36A88"/>
    <w:rsid w:val="00F36DCD"/>
    <w:rsid w:val="00F36DE0"/>
    <w:rsid w:val="00F37019"/>
    <w:rsid w:val="00F373E0"/>
    <w:rsid w:val="00F375F2"/>
    <w:rsid w:val="00F37DC7"/>
    <w:rsid w:val="00F401AB"/>
    <w:rsid w:val="00F40F48"/>
    <w:rsid w:val="00F41032"/>
    <w:rsid w:val="00F410CD"/>
    <w:rsid w:val="00F41481"/>
    <w:rsid w:val="00F417EA"/>
    <w:rsid w:val="00F41CB8"/>
    <w:rsid w:val="00F42AF3"/>
    <w:rsid w:val="00F42B4E"/>
    <w:rsid w:val="00F42F51"/>
    <w:rsid w:val="00F42FE8"/>
    <w:rsid w:val="00F42FEF"/>
    <w:rsid w:val="00F42FF9"/>
    <w:rsid w:val="00F43510"/>
    <w:rsid w:val="00F438DC"/>
    <w:rsid w:val="00F43AE5"/>
    <w:rsid w:val="00F43BA9"/>
    <w:rsid w:val="00F454D8"/>
    <w:rsid w:val="00F45823"/>
    <w:rsid w:val="00F459AC"/>
    <w:rsid w:val="00F468E5"/>
    <w:rsid w:val="00F46CAC"/>
    <w:rsid w:val="00F47396"/>
    <w:rsid w:val="00F47412"/>
    <w:rsid w:val="00F50151"/>
    <w:rsid w:val="00F5024F"/>
    <w:rsid w:val="00F502AA"/>
    <w:rsid w:val="00F5067B"/>
    <w:rsid w:val="00F50B2E"/>
    <w:rsid w:val="00F51218"/>
    <w:rsid w:val="00F516AE"/>
    <w:rsid w:val="00F51A40"/>
    <w:rsid w:val="00F51DC4"/>
    <w:rsid w:val="00F521A1"/>
    <w:rsid w:val="00F524CC"/>
    <w:rsid w:val="00F52836"/>
    <w:rsid w:val="00F52F50"/>
    <w:rsid w:val="00F53A4A"/>
    <w:rsid w:val="00F53D23"/>
    <w:rsid w:val="00F53DA1"/>
    <w:rsid w:val="00F547E0"/>
    <w:rsid w:val="00F54AF7"/>
    <w:rsid w:val="00F5589D"/>
    <w:rsid w:val="00F562AC"/>
    <w:rsid w:val="00F56B25"/>
    <w:rsid w:val="00F56FDE"/>
    <w:rsid w:val="00F60136"/>
    <w:rsid w:val="00F60566"/>
    <w:rsid w:val="00F60A22"/>
    <w:rsid w:val="00F60CD9"/>
    <w:rsid w:val="00F61791"/>
    <w:rsid w:val="00F61CD7"/>
    <w:rsid w:val="00F61E48"/>
    <w:rsid w:val="00F625C2"/>
    <w:rsid w:val="00F62FF2"/>
    <w:rsid w:val="00F630B6"/>
    <w:rsid w:val="00F631DD"/>
    <w:rsid w:val="00F637D2"/>
    <w:rsid w:val="00F63CC0"/>
    <w:rsid w:val="00F64052"/>
    <w:rsid w:val="00F641E5"/>
    <w:rsid w:val="00F644C4"/>
    <w:rsid w:val="00F64661"/>
    <w:rsid w:val="00F64E01"/>
    <w:rsid w:val="00F651F1"/>
    <w:rsid w:val="00F655F2"/>
    <w:rsid w:val="00F65DA5"/>
    <w:rsid w:val="00F66BC6"/>
    <w:rsid w:val="00F671D1"/>
    <w:rsid w:val="00F706A7"/>
    <w:rsid w:val="00F7091D"/>
    <w:rsid w:val="00F709CE"/>
    <w:rsid w:val="00F71480"/>
    <w:rsid w:val="00F714AE"/>
    <w:rsid w:val="00F715D3"/>
    <w:rsid w:val="00F7294D"/>
    <w:rsid w:val="00F72CC4"/>
    <w:rsid w:val="00F72E17"/>
    <w:rsid w:val="00F743B8"/>
    <w:rsid w:val="00F748C4"/>
    <w:rsid w:val="00F74ED6"/>
    <w:rsid w:val="00F75800"/>
    <w:rsid w:val="00F75BFD"/>
    <w:rsid w:val="00F75FE7"/>
    <w:rsid w:val="00F769C5"/>
    <w:rsid w:val="00F76AB2"/>
    <w:rsid w:val="00F76ACE"/>
    <w:rsid w:val="00F76E3C"/>
    <w:rsid w:val="00F77125"/>
    <w:rsid w:val="00F7755B"/>
    <w:rsid w:val="00F77820"/>
    <w:rsid w:val="00F80048"/>
    <w:rsid w:val="00F804BC"/>
    <w:rsid w:val="00F805BA"/>
    <w:rsid w:val="00F80D7E"/>
    <w:rsid w:val="00F81277"/>
    <w:rsid w:val="00F8202B"/>
    <w:rsid w:val="00F8217A"/>
    <w:rsid w:val="00F82953"/>
    <w:rsid w:val="00F83378"/>
    <w:rsid w:val="00F8386F"/>
    <w:rsid w:val="00F83CCA"/>
    <w:rsid w:val="00F83E11"/>
    <w:rsid w:val="00F856ED"/>
    <w:rsid w:val="00F857B6"/>
    <w:rsid w:val="00F85843"/>
    <w:rsid w:val="00F85965"/>
    <w:rsid w:val="00F86062"/>
    <w:rsid w:val="00F86A30"/>
    <w:rsid w:val="00F87259"/>
    <w:rsid w:val="00F87BC3"/>
    <w:rsid w:val="00F87DE5"/>
    <w:rsid w:val="00F87FD9"/>
    <w:rsid w:val="00F90220"/>
    <w:rsid w:val="00F902BF"/>
    <w:rsid w:val="00F906E0"/>
    <w:rsid w:val="00F90B46"/>
    <w:rsid w:val="00F9145C"/>
    <w:rsid w:val="00F917FB"/>
    <w:rsid w:val="00F9218C"/>
    <w:rsid w:val="00F92ABD"/>
    <w:rsid w:val="00F933A6"/>
    <w:rsid w:val="00F935F5"/>
    <w:rsid w:val="00F9395D"/>
    <w:rsid w:val="00F93AC7"/>
    <w:rsid w:val="00F94393"/>
    <w:rsid w:val="00F947A2"/>
    <w:rsid w:val="00F94812"/>
    <w:rsid w:val="00F95656"/>
    <w:rsid w:val="00F95CAF"/>
    <w:rsid w:val="00F9644A"/>
    <w:rsid w:val="00F96A6E"/>
    <w:rsid w:val="00F96DF9"/>
    <w:rsid w:val="00F9707A"/>
    <w:rsid w:val="00F97665"/>
    <w:rsid w:val="00F97BB4"/>
    <w:rsid w:val="00FA054C"/>
    <w:rsid w:val="00FA0A08"/>
    <w:rsid w:val="00FA1750"/>
    <w:rsid w:val="00FA1893"/>
    <w:rsid w:val="00FA1DA2"/>
    <w:rsid w:val="00FA224A"/>
    <w:rsid w:val="00FA23EC"/>
    <w:rsid w:val="00FA2452"/>
    <w:rsid w:val="00FA26B8"/>
    <w:rsid w:val="00FA315A"/>
    <w:rsid w:val="00FA3673"/>
    <w:rsid w:val="00FA3A97"/>
    <w:rsid w:val="00FA3F05"/>
    <w:rsid w:val="00FA417A"/>
    <w:rsid w:val="00FA41AB"/>
    <w:rsid w:val="00FA4205"/>
    <w:rsid w:val="00FA42A4"/>
    <w:rsid w:val="00FA42F4"/>
    <w:rsid w:val="00FA5437"/>
    <w:rsid w:val="00FA5458"/>
    <w:rsid w:val="00FA5629"/>
    <w:rsid w:val="00FA5C54"/>
    <w:rsid w:val="00FA5F09"/>
    <w:rsid w:val="00FA60F1"/>
    <w:rsid w:val="00FA6304"/>
    <w:rsid w:val="00FA6BAB"/>
    <w:rsid w:val="00FA6DBA"/>
    <w:rsid w:val="00FA72DB"/>
    <w:rsid w:val="00FA73C0"/>
    <w:rsid w:val="00FA756B"/>
    <w:rsid w:val="00FA768F"/>
    <w:rsid w:val="00FA7812"/>
    <w:rsid w:val="00FB034B"/>
    <w:rsid w:val="00FB0B72"/>
    <w:rsid w:val="00FB0B88"/>
    <w:rsid w:val="00FB0D48"/>
    <w:rsid w:val="00FB131F"/>
    <w:rsid w:val="00FB1595"/>
    <w:rsid w:val="00FB17BD"/>
    <w:rsid w:val="00FB1BCF"/>
    <w:rsid w:val="00FB1C74"/>
    <w:rsid w:val="00FB1DA4"/>
    <w:rsid w:val="00FB26A7"/>
    <w:rsid w:val="00FB2F1A"/>
    <w:rsid w:val="00FB3417"/>
    <w:rsid w:val="00FB3630"/>
    <w:rsid w:val="00FB36E0"/>
    <w:rsid w:val="00FB4262"/>
    <w:rsid w:val="00FB43DC"/>
    <w:rsid w:val="00FB4CFC"/>
    <w:rsid w:val="00FB5763"/>
    <w:rsid w:val="00FB5809"/>
    <w:rsid w:val="00FB5A6E"/>
    <w:rsid w:val="00FB6275"/>
    <w:rsid w:val="00FB6B64"/>
    <w:rsid w:val="00FB6DD8"/>
    <w:rsid w:val="00FB6E41"/>
    <w:rsid w:val="00FB7A3C"/>
    <w:rsid w:val="00FB7C7D"/>
    <w:rsid w:val="00FB7DD5"/>
    <w:rsid w:val="00FC1035"/>
    <w:rsid w:val="00FC1546"/>
    <w:rsid w:val="00FC1706"/>
    <w:rsid w:val="00FC2AF7"/>
    <w:rsid w:val="00FC3A48"/>
    <w:rsid w:val="00FC3C02"/>
    <w:rsid w:val="00FC3E82"/>
    <w:rsid w:val="00FC4193"/>
    <w:rsid w:val="00FC42E0"/>
    <w:rsid w:val="00FC48ED"/>
    <w:rsid w:val="00FC4E22"/>
    <w:rsid w:val="00FC4EB1"/>
    <w:rsid w:val="00FC55FA"/>
    <w:rsid w:val="00FC5AC8"/>
    <w:rsid w:val="00FC5BAC"/>
    <w:rsid w:val="00FC5E13"/>
    <w:rsid w:val="00FC6064"/>
    <w:rsid w:val="00FC6199"/>
    <w:rsid w:val="00FC63AD"/>
    <w:rsid w:val="00FC69B2"/>
    <w:rsid w:val="00FC786C"/>
    <w:rsid w:val="00FC7BCA"/>
    <w:rsid w:val="00FC7FB0"/>
    <w:rsid w:val="00FD07F1"/>
    <w:rsid w:val="00FD0D61"/>
    <w:rsid w:val="00FD1615"/>
    <w:rsid w:val="00FD173E"/>
    <w:rsid w:val="00FD188F"/>
    <w:rsid w:val="00FD19A5"/>
    <w:rsid w:val="00FD1C0A"/>
    <w:rsid w:val="00FD1E49"/>
    <w:rsid w:val="00FD1FE5"/>
    <w:rsid w:val="00FD2336"/>
    <w:rsid w:val="00FD241B"/>
    <w:rsid w:val="00FD29A1"/>
    <w:rsid w:val="00FD2A26"/>
    <w:rsid w:val="00FD2A98"/>
    <w:rsid w:val="00FD2CA1"/>
    <w:rsid w:val="00FD2F8B"/>
    <w:rsid w:val="00FD3BBA"/>
    <w:rsid w:val="00FD3C0D"/>
    <w:rsid w:val="00FD3E68"/>
    <w:rsid w:val="00FD4592"/>
    <w:rsid w:val="00FD4708"/>
    <w:rsid w:val="00FD4B64"/>
    <w:rsid w:val="00FD5234"/>
    <w:rsid w:val="00FD5724"/>
    <w:rsid w:val="00FD5BDC"/>
    <w:rsid w:val="00FD6027"/>
    <w:rsid w:val="00FD622D"/>
    <w:rsid w:val="00FD6552"/>
    <w:rsid w:val="00FD68BD"/>
    <w:rsid w:val="00FD700A"/>
    <w:rsid w:val="00FD7087"/>
    <w:rsid w:val="00FD7097"/>
    <w:rsid w:val="00FD768E"/>
    <w:rsid w:val="00FD786A"/>
    <w:rsid w:val="00FD790F"/>
    <w:rsid w:val="00FD7A86"/>
    <w:rsid w:val="00FD7D2F"/>
    <w:rsid w:val="00FE03AF"/>
    <w:rsid w:val="00FE088A"/>
    <w:rsid w:val="00FE09EF"/>
    <w:rsid w:val="00FE1114"/>
    <w:rsid w:val="00FE15E6"/>
    <w:rsid w:val="00FE163F"/>
    <w:rsid w:val="00FE1BF2"/>
    <w:rsid w:val="00FE1F90"/>
    <w:rsid w:val="00FE2512"/>
    <w:rsid w:val="00FE31CB"/>
    <w:rsid w:val="00FE3303"/>
    <w:rsid w:val="00FE3E6D"/>
    <w:rsid w:val="00FE4526"/>
    <w:rsid w:val="00FE478E"/>
    <w:rsid w:val="00FE4953"/>
    <w:rsid w:val="00FE4CAC"/>
    <w:rsid w:val="00FE5107"/>
    <w:rsid w:val="00FE534B"/>
    <w:rsid w:val="00FE5A67"/>
    <w:rsid w:val="00FE5FCA"/>
    <w:rsid w:val="00FE5FEE"/>
    <w:rsid w:val="00FE68EA"/>
    <w:rsid w:val="00FE7382"/>
    <w:rsid w:val="00FE74A5"/>
    <w:rsid w:val="00FE7778"/>
    <w:rsid w:val="00FE77A0"/>
    <w:rsid w:val="00FF01C1"/>
    <w:rsid w:val="00FF021D"/>
    <w:rsid w:val="00FF02BB"/>
    <w:rsid w:val="00FF0320"/>
    <w:rsid w:val="00FF0367"/>
    <w:rsid w:val="00FF0814"/>
    <w:rsid w:val="00FF0D71"/>
    <w:rsid w:val="00FF0FB6"/>
    <w:rsid w:val="00FF1ADC"/>
    <w:rsid w:val="00FF1B81"/>
    <w:rsid w:val="00FF1D36"/>
    <w:rsid w:val="00FF1F35"/>
    <w:rsid w:val="00FF298B"/>
    <w:rsid w:val="00FF2A0C"/>
    <w:rsid w:val="00FF2F81"/>
    <w:rsid w:val="00FF3A0C"/>
    <w:rsid w:val="00FF3E73"/>
    <w:rsid w:val="00FF409B"/>
    <w:rsid w:val="00FF41D3"/>
    <w:rsid w:val="00FF478F"/>
    <w:rsid w:val="00FF4AE5"/>
    <w:rsid w:val="00FF4DEE"/>
    <w:rsid w:val="00FF53FA"/>
    <w:rsid w:val="00FF59A2"/>
    <w:rsid w:val="00FF5D3E"/>
    <w:rsid w:val="00FF5F57"/>
    <w:rsid w:val="00FF64B7"/>
    <w:rsid w:val="00FF6D3A"/>
    <w:rsid w:val="00FF72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0CAB291"/>
  <w15:docId w15:val="{11BB98BD-875E-4370-A1FE-CDFD6B517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iPriority="99" w:unhideWhenUsed="1"/>
    <w:lsdException w:name="FollowedHyperlink"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rsid w:val="00114293"/>
    <w:pPr>
      <w:widowControl w:val="0"/>
      <w:autoSpaceDE w:val="0"/>
      <w:autoSpaceDN w:val="0"/>
      <w:adjustRightInd w:val="0"/>
      <w:spacing w:line="280" w:lineRule="atLeast"/>
    </w:pPr>
    <w:rPr>
      <w:rFonts w:ascii="EYInterstate Light" w:hAnsi="EYInterstate Light"/>
      <w:sz w:val="24"/>
      <w:lang w:val="pl-PL"/>
    </w:rPr>
  </w:style>
  <w:style w:type="paragraph" w:styleId="Nagwek1">
    <w:name w:val="heading 1"/>
    <w:basedOn w:val="EYHeading1"/>
    <w:next w:val="Normalny"/>
    <w:link w:val="Nagwek1Znak"/>
    <w:qFormat/>
    <w:rsid w:val="00CB11FD"/>
    <w:pPr>
      <w:pageBreakBefore w:val="0"/>
      <w:numPr>
        <w:numId w:val="69"/>
      </w:numPr>
      <w:tabs>
        <w:tab w:val="clear" w:pos="0"/>
      </w:tabs>
      <w:spacing w:before="360"/>
      <w:jc w:val="both"/>
    </w:pPr>
    <w:rPr>
      <w:rFonts w:ascii="Arial" w:hAnsi="Arial" w:cs="Arial"/>
      <w:lang w:val="pl-PL"/>
    </w:rPr>
  </w:style>
  <w:style w:type="paragraph" w:styleId="Nagwek2">
    <w:name w:val="heading 2"/>
    <w:basedOn w:val="EYHeading2"/>
    <w:next w:val="Normalny"/>
    <w:link w:val="Nagwek2Znak"/>
    <w:qFormat/>
    <w:rsid w:val="004B52A8"/>
    <w:pPr>
      <w:numPr>
        <w:ilvl w:val="0"/>
        <w:numId w:val="0"/>
      </w:numPr>
      <w:tabs>
        <w:tab w:val="num" w:pos="0"/>
      </w:tabs>
      <w:ind w:hanging="850"/>
    </w:pPr>
    <w:rPr>
      <w:rFonts w:ascii="Arial" w:hAnsi="Arial" w:cs="Arial"/>
      <w:kern w:val="0"/>
      <w:sz w:val="22"/>
      <w14:scene3d>
        <w14:camera w14:prst="orthographicFront"/>
        <w14:lightRig w14:rig="threePt" w14:dir="t">
          <w14:rot w14:lat="0" w14:lon="0" w14:rev="0"/>
        </w14:lightRig>
      </w14:scene3d>
    </w:rPr>
  </w:style>
  <w:style w:type="paragraph" w:styleId="Nagwek3">
    <w:name w:val="heading 3"/>
    <w:basedOn w:val="EYHeading4"/>
    <w:next w:val="Normalny"/>
    <w:rsid w:val="004B75FB"/>
    <w:pPr>
      <w:numPr>
        <w:ilvl w:val="0"/>
        <w:numId w:val="31"/>
      </w:numPr>
      <w:outlineLvl w:val="2"/>
    </w:pPr>
    <w:rPr>
      <w:rFonts w:ascii="Arial" w:hAnsi="Arial" w:cs="Arial"/>
      <w:lang w:val="pl-PL"/>
    </w:rPr>
  </w:style>
  <w:style w:type="paragraph" w:styleId="Nagwek4">
    <w:name w:val="heading 4"/>
    <w:basedOn w:val="Nagwek1"/>
    <w:next w:val="Normalny"/>
    <w:link w:val="Nagwek4Znak"/>
    <w:qFormat/>
    <w:rsid w:val="00C432AF"/>
    <w:pPr>
      <w:numPr>
        <w:ilvl w:val="3"/>
        <w:numId w:val="6"/>
      </w:numPr>
      <w:spacing w:line="240" w:lineRule="exact"/>
      <w:outlineLvl w:val="3"/>
    </w:pPr>
    <w:rPr>
      <w:color w:val="000000"/>
      <w:sz w:val="20"/>
    </w:rPr>
  </w:style>
  <w:style w:type="paragraph" w:styleId="Nagwek5">
    <w:name w:val="heading 5"/>
    <w:basedOn w:val="Nagwek1"/>
    <w:next w:val="Normalny"/>
    <w:link w:val="Nagwek5Znak"/>
    <w:rsid w:val="00C432AF"/>
    <w:pPr>
      <w:numPr>
        <w:numId w:val="0"/>
      </w:numPr>
      <w:outlineLvl w:val="4"/>
    </w:pPr>
  </w:style>
  <w:style w:type="paragraph" w:styleId="Nagwek6">
    <w:name w:val="heading 6"/>
    <w:basedOn w:val="Nagwek3"/>
    <w:next w:val="Normalny"/>
    <w:link w:val="Nagwek6Znak"/>
    <w:rsid w:val="00C432AF"/>
    <w:pPr>
      <w:numPr>
        <w:numId w:val="0"/>
      </w:numPr>
      <w:outlineLvl w:val="5"/>
    </w:pPr>
    <w:rPr>
      <w:i/>
    </w:rPr>
  </w:style>
  <w:style w:type="paragraph" w:styleId="Nagwek7">
    <w:name w:val="heading 7"/>
    <w:basedOn w:val="Normalny"/>
    <w:next w:val="Normalny"/>
    <w:link w:val="Nagwek7Znak"/>
    <w:rsid w:val="00C432AF"/>
    <w:pPr>
      <w:spacing w:before="120" w:after="240"/>
      <w:outlineLvl w:val="6"/>
    </w:pPr>
    <w:rPr>
      <w:b/>
      <w:i/>
    </w:rPr>
  </w:style>
  <w:style w:type="paragraph" w:styleId="Nagwek8">
    <w:name w:val="heading 8"/>
    <w:basedOn w:val="Normalny"/>
    <w:next w:val="Normalny"/>
    <w:link w:val="Nagwek8Znak"/>
    <w:rsid w:val="00C432AF"/>
    <w:pPr>
      <w:spacing w:before="120" w:after="240"/>
      <w:outlineLvl w:val="7"/>
    </w:pPr>
    <w:rPr>
      <w:b/>
    </w:rPr>
  </w:style>
  <w:style w:type="paragraph" w:styleId="Nagwek9">
    <w:name w:val="heading 9"/>
    <w:basedOn w:val="Nagwek8"/>
    <w:next w:val="Normalny"/>
    <w:link w:val="Nagwek9Znak"/>
    <w:rsid w:val="00C432AF"/>
    <w:pPr>
      <w:pageBreakBefore/>
      <w:outlineLvl w:val="8"/>
    </w:pPr>
    <w:rPr>
      <w:sz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rsid w:val="00C432AF"/>
    <w:pPr>
      <w:spacing w:after="120"/>
    </w:pPr>
  </w:style>
  <w:style w:type="paragraph" w:styleId="Podpise-mail">
    <w:name w:val="E-mail Signature"/>
    <w:basedOn w:val="Normalny"/>
    <w:link w:val="Podpise-mailZnak"/>
    <w:rsid w:val="00C432AF"/>
  </w:style>
  <w:style w:type="paragraph" w:customStyle="1" w:styleId="EYNormal">
    <w:name w:val="EY Normal"/>
    <w:link w:val="EYNormalChar"/>
    <w:rsid w:val="00C432AF"/>
    <w:rPr>
      <w:rFonts w:asciiTheme="minorHAnsi" w:hAnsiTheme="minorHAnsi"/>
      <w:kern w:val="12"/>
      <w:szCs w:val="24"/>
    </w:rPr>
  </w:style>
  <w:style w:type="paragraph" w:customStyle="1" w:styleId="EYAppendix">
    <w:name w:val="EY Appendix"/>
    <w:basedOn w:val="EYNormal"/>
    <w:next w:val="Normalny"/>
    <w:rsid w:val="009D7993"/>
    <w:pPr>
      <w:numPr>
        <w:numId w:val="2"/>
      </w:numPr>
      <w:spacing w:after="360"/>
      <w:outlineLvl w:val="0"/>
    </w:pPr>
    <w:rPr>
      <w:color w:val="747480"/>
      <w:sz w:val="32"/>
    </w:rPr>
  </w:style>
  <w:style w:type="paragraph" w:customStyle="1" w:styleId="EYAppendixHeading2">
    <w:name w:val="EY Appendix Heading 2"/>
    <w:basedOn w:val="EYNormal"/>
    <w:next w:val="Normalny"/>
    <w:rsid w:val="00C432AF"/>
    <w:pPr>
      <w:spacing w:after="120"/>
    </w:pPr>
    <w:rPr>
      <w:b/>
      <w:sz w:val="28"/>
    </w:rPr>
  </w:style>
  <w:style w:type="paragraph" w:customStyle="1" w:styleId="EYAppendixHeading3">
    <w:name w:val="EY Appendix Heading 3"/>
    <w:basedOn w:val="EYAppendixHeading2"/>
    <w:next w:val="Normalny"/>
    <w:rsid w:val="00C432AF"/>
    <w:rPr>
      <w:sz w:val="24"/>
    </w:rPr>
  </w:style>
  <w:style w:type="paragraph" w:customStyle="1" w:styleId="EYBodytextwithparaspace">
    <w:name w:val="EY Body text (with para space)"/>
    <w:basedOn w:val="EYBulletedList1"/>
    <w:link w:val="EYBodytextwithparaspaceChar"/>
    <w:qFormat/>
    <w:rsid w:val="00DD5669"/>
    <w:pPr>
      <w:numPr>
        <w:numId w:val="0"/>
      </w:numPr>
    </w:pPr>
  </w:style>
  <w:style w:type="character" w:customStyle="1" w:styleId="EYBodytextwithoutparaspaceCharChar">
    <w:name w:val="EY Body text (without para space) Char Char"/>
    <w:basedOn w:val="Domylnaczcionkaakapitu"/>
    <w:link w:val="EYBodytextwithoutparaspace"/>
    <w:rsid w:val="00C432AF"/>
    <w:rPr>
      <w:rFonts w:asciiTheme="minorHAnsi" w:hAnsiTheme="minorHAnsi"/>
      <w:kern w:val="12"/>
      <w:szCs w:val="24"/>
    </w:rPr>
  </w:style>
  <w:style w:type="character" w:customStyle="1" w:styleId="EYBodytextwithparaspaceChar">
    <w:name w:val="EY Body text (with para space) Char"/>
    <w:basedOn w:val="Domylnaczcionkaakapitu"/>
    <w:link w:val="EYBodytextwithparaspace"/>
    <w:rsid w:val="00DD5669"/>
    <w:rPr>
      <w:rFonts w:ascii="Arial" w:hAnsi="Arial" w:cs="Arial"/>
      <w:kern w:val="12"/>
      <w:szCs w:val="24"/>
      <w:lang w:val="pl-PL"/>
    </w:rPr>
  </w:style>
  <w:style w:type="paragraph" w:customStyle="1" w:styleId="EYBodytextwithoutparaspace">
    <w:name w:val="EY Body text (without para space)"/>
    <w:basedOn w:val="EYNormal"/>
    <w:link w:val="EYBodytextwithoutparaspaceCharChar"/>
    <w:rsid w:val="00C432AF"/>
  </w:style>
  <w:style w:type="paragraph" w:customStyle="1" w:styleId="EYBoldsubjectheading">
    <w:name w:val="EY Bold subject heading"/>
    <w:basedOn w:val="EYNormal"/>
    <w:next w:val="EYBodytextwithparaspace"/>
    <w:link w:val="EYBoldsubjectheadingChar"/>
    <w:rsid w:val="00C432AF"/>
    <w:pPr>
      <w:spacing w:after="480" w:line="260" w:lineRule="exact"/>
    </w:pPr>
    <w:rPr>
      <w:b/>
      <w:sz w:val="26"/>
    </w:rPr>
  </w:style>
  <w:style w:type="character" w:customStyle="1" w:styleId="EYBoldsubjectheadingChar">
    <w:name w:val="EY Bold subject heading Char"/>
    <w:basedOn w:val="Domylnaczcionkaakapitu"/>
    <w:link w:val="EYBoldsubjectheading"/>
    <w:rsid w:val="00C432AF"/>
    <w:rPr>
      <w:rFonts w:asciiTheme="minorHAnsi" w:hAnsiTheme="minorHAnsi"/>
      <w:b/>
      <w:kern w:val="12"/>
      <w:sz w:val="26"/>
      <w:szCs w:val="24"/>
    </w:rPr>
  </w:style>
  <w:style w:type="paragraph" w:customStyle="1" w:styleId="EYBulletedList1">
    <w:name w:val="EY Bulleted List 1"/>
    <w:qFormat/>
    <w:rsid w:val="00C35A46"/>
    <w:pPr>
      <w:numPr>
        <w:numId w:val="3"/>
      </w:numPr>
      <w:spacing w:before="60" w:after="60" w:line="276" w:lineRule="auto"/>
      <w:jc w:val="both"/>
    </w:pPr>
    <w:rPr>
      <w:rFonts w:ascii="Arial" w:hAnsi="Arial" w:cs="Arial"/>
      <w:kern w:val="12"/>
      <w:szCs w:val="24"/>
      <w:lang w:val="pl-PL"/>
    </w:rPr>
  </w:style>
  <w:style w:type="paragraph" w:customStyle="1" w:styleId="EYBulletedList2">
    <w:name w:val="EY Bulleted List 2"/>
    <w:qFormat/>
    <w:rsid w:val="005B4B23"/>
    <w:pPr>
      <w:numPr>
        <w:ilvl w:val="1"/>
        <w:numId w:val="3"/>
      </w:numPr>
      <w:tabs>
        <w:tab w:val="clear" w:pos="576"/>
      </w:tabs>
      <w:spacing w:after="60" w:line="276" w:lineRule="auto"/>
      <w:ind w:left="680" w:hanging="340"/>
    </w:pPr>
    <w:rPr>
      <w:rFonts w:ascii="Arial" w:hAnsi="Arial" w:cs="Arial"/>
      <w:kern w:val="12"/>
      <w:szCs w:val="24"/>
      <w:lang w:val="pl-PL"/>
    </w:rPr>
  </w:style>
  <w:style w:type="paragraph" w:customStyle="1" w:styleId="EYBulletedList3">
    <w:name w:val="EY Bulleted List 3"/>
    <w:qFormat/>
    <w:rsid w:val="00C432AF"/>
    <w:pPr>
      <w:numPr>
        <w:ilvl w:val="2"/>
        <w:numId w:val="3"/>
      </w:numPr>
    </w:pPr>
    <w:rPr>
      <w:rFonts w:asciiTheme="minorHAnsi" w:hAnsiTheme="minorHAnsi"/>
      <w:kern w:val="12"/>
      <w:szCs w:val="24"/>
    </w:rPr>
  </w:style>
  <w:style w:type="paragraph" w:customStyle="1" w:styleId="EYContents">
    <w:name w:val="EY Contents"/>
    <w:basedOn w:val="EYNormal"/>
    <w:next w:val="Normalny"/>
    <w:rsid w:val="009D7993"/>
    <w:pPr>
      <w:keepNext/>
      <w:spacing w:after="240"/>
      <w:outlineLvl w:val="0"/>
    </w:pPr>
    <w:rPr>
      <w:color w:val="747480"/>
      <w:sz w:val="28"/>
    </w:rPr>
  </w:style>
  <w:style w:type="paragraph" w:customStyle="1" w:styleId="EYCoverTitle">
    <w:name w:val="EY Cover Title"/>
    <w:rsid w:val="00C432AF"/>
    <w:pPr>
      <w:framePr w:w="6163" w:h="2477" w:hRule="exact" w:wrap="around" w:vAnchor="page" w:hAnchor="page" w:x="2924" w:y="2276"/>
      <w:tabs>
        <w:tab w:val="right" w:pos="6750"/>
      </w:tabs>
      <w:spacing w:line="560" w:lineRule="exact"/>
    </w:pPr>
    <w:rPr>
      <w:rFonts w:asciiTheme="majorHAnsi" w:hAnsiTheme="majorHAnsi"/>
      <w:color w:val="000000" w:themeColor="background2"/>
      <w:sz w:val="48"/>
      <w:szCs w:val="48"/>
    </w:rPr>
  </w:style>
  <w:style w:type="paragraph" w:customStyle="1" w:styleId="EYHeading1">
    <w:name w:val="EY Heading 1"/>
    <w:basedOn w:val="EYNormal"/>
    <w:next w:val="EYBodytextwithparaspace"/>
    <w:rsid w:val="009D7993"/>
    <w:pPr>
      <w:pageBreakBefore/>
      <w:tabs>
        <w:tab w:val="num" w:pos="0"/>
      </w:tabs>
      <w:spacing w:after="360"/>
      <w:ind w:hanging="850"/>
      <w:outlineLvl w:val="0"/>
    </w:pPr>
    <w:rPr>
      <w:color w:val="747480"/>
      <w:sz w:val="32"/>
    </w:rPr>
  </w:style>
  <w:style w:type="paragraph" w:customStyle="1" w:styleId="EYHeading2">
    <w:name w:val="EY Heading 2"/>
    <w:basedOn w:val="EYHeading1"/>
    <w:next w:val="EYBodytextwithparaspace"/>
    <w:rsid w:val="00C432AF"/>
    <w:pPr>
      <w:keepNext/>
      <w:pageBreakBefore w:val="0"/>
      <w:numPr>
        <w:ilvl w:val="1"/>
        <w:numId w:val="69"/>
      </w:numPr>
      <w:tabs>
        <w:tab w:val="clear" w:pos="0"/>
      </w:tabs>
      <w:spacing w:before="120" w:after="120"/>
      <w:outlineLvl w:val="1"/>
    </w:pPr>
    <w:rPr>
      <w:color w:val="auto"/>
      <w:sz w:val="28"/>
    </w:rPr>
  </w:style>
  <w:style w:type="paragraph" w:customStyle="1" w:styleId="EYHeading3">
    <w:name w:val="EY Heading 3"/>
    <w:basedOn w:val="EYHeading1"/>
    <w:next w:val="EYBodytextwithparaspace"/>
    <w:rsid w:val="00C432AF"/>
    <w:pPr>
      <w:keepNext/>
      <w:pageBreakBefore w:val="0"/>
      <w:numPr>
        <w:ilvl w:val="2"/>
        <w:numId w:val="69"/>
      </w:numPr>
      <w:spacing w:before="120" w:after="120"/>
      <w:outlineLvl w:val="2"/>
    </w:pPr>
    <w:rPr>
      <w:color w:val="auto"/>
      <w:sz w:val="26"/>
    </w:rPr>
  </w:style>
  <w:style w:type="paragraph" w:customStyle="1" w:styleId="EYHeading4">
    <w:name w:val="EY Heading 4"/>
    <w:basedOn w:val="EYHeading3"/>
    <w:next w:val="EYBodytextwithparaspace"/>
    <w:rsid w:val="00C432AF"/>
    <w:pPr>
      <w:numPr>
        <w:ilvl w:val="3"/>
      </w:numPr>
      <w:outlineLvl w:val="3"/>
    </w:pPr>
    <w:rPr>
      <w:sz w:val="22"/>
    </w:rPr>
  </w:style>
  <w:style w:type="paragraph" w:customStyle="1" w:styleId="EYIndent1">
    <w:name w:val="EY Indent 1"/>
    <w:basedOn w:val="EYNormal"/>
    <w:rsid w:val="00C432AF"/>
    <w:pPr>
      <w:spacing w:after="240"/>
      <w:ind w:left="425"/>
    </w:pPr>
  </w:style>
  <w:style w:type="paragraph" w:customStyle="1" w:styleId="EYIndent2">
    <w:name w:val="EY Indent 2"/>
    <w:basedOn w:val="EYIndent1"/>
    <w:rsid w:val="00C432AF"/>
    <w:pPr>
      <w:ind w:left="851"/>
    </w:pPr>
  </w:style>
  <w:style w:type="paragraph" w:customStyle="1" w:styleId="EYIndent3">
    <w:name w:val="EY Indent 3"/>
    <w:basedOn w:val="EYIndent1"/>
    <w:rsid w:val="00C432AF"/>
    <w:pPr>
      <w:ind w:left="1276"/>
    </w:pPr>
  </w:style>
  <w:style w:type="paragraph" w:customStyle="1" w:styleId="EYNumber">
    <w:name w:val="EY Number"/>
    <w:basedOn w:val="Normalny"/>
    <w:rsid w:val="00C432AF"/>
    <w:pPr>
      <w:widowControl/>
      <w:numPr>
        <w:numId w:val="4"/>
      </w:numPr>
      <w:autoSpaceDE/>
      <w:autoSpaceDN/>
      <w:adjustRightInd/>
      <w:spacing w:after="240" w:line="240" w:lineRule="auto"/>
    </w:pPr>
    <w:rPr>
      <w:rFonts w:asciiTheme="minorHAnsi" w:hAnsiTheme="minorHAnsi"/>
      <w:kern w:val="12"/>
      <w:sz w:val="20"/>
      <w:szCs w:val="24"/>
    </w:rPr>
  </w:style>
  <w:style w:type="paragraph" w:customStyle="1" w:styleId="EYLetter">
    <w:name w:val="EY Letter"/>
    <w:basedOn w:val="EYNumber"/>
    <w:rsid w:val="00C432AF"/>
    <w:pPr>
      <w:numPr>
        <w:ilvl w:val="1"/>
      </w:numPr>
    </w:pPr>
  </w:style>
  <w:style w:type="paragraph" w:customStyle="1" w:styleId="EYLetterText">
    <w:name w:val="EY Letter Text"/>
    <w:basedOn w:val="EYNormal"/>
    <w:rsid w:val="00C432AF"/>
    <w:pPr>
      <w:suppressAutoHyphens/>
      <w:spacing w:after="240"/>
    </w:pPr>
  </w:style>
  <w:style w:type="character" w:customStyle="1" w:styleId="EYNormalChar">
    <w:name w:val="EY Normal Char"/>
    <w:basedOn w:val="Domylnaczcionkaakapitu"/>
    <w:link w:val="EYNormal"/>
    <w:rsid w:val="00C432AF"/>
    <w:rPr>
      <w:rFonts w:asciiTheme="minorHAnsi" w:hAnsiTheme="minorHAnsi"/>
      <w:kern w:val="12"/>
      <w:szCs w:val="24"/>
    </w:rPr>
  </w:style>
  <w:style w:type="paragraph" w:customStyle="1" w:styleId="EYSubheading">
    <w:name w:val="EY Subheading"/>
    <w:basedOn w:val="EYNormal"/>
    <w:next w:val="EYBodytextwithparaspace"/>
    <w:rsid w:val="00C432AF"/>
    <w:pPr>
      <w:keepNext/>
      <w:spacing w:after="120"/>
    </w:pPr>
    <w:rPr>
      <w:b/>
    </w:rPr>
  </w:style>
  <w:style w:type="paragraph" w:customStyle="1" w:styleId="EYSource">
    <w:name w:val="EY Source"/>
    <w:basedOn w:val="EYNormal"/>
    <w:rsid w:val="00C432AF"/>
    <w:pPr>
      <w:keepNext/>
      <w:spacing w:before="60" w:after="60"/>
    </w:pPr>
    <w:rPr>
      <w:i/>
      <w:sz w:val="16"/>
    </w:rPr>
  </w:style>
  <w:style w:type="paragraph" w:customStyle="1" w:styleId="EYTableNormal">
    <w:name w:val="EY Table Normal"/>
    <w:basedOn w:val="EYNormal"/>
    <w:autoRedefine/>
    <w:rsid w:val="00B013FB"/>
    <w:rPr>
      <w:kern w:val="0"/>
      <w:sz w:val="16"/>
    </w:rPr>
  </w:style>
  <w:style w:type="paragraph" w:customStyle="1" w:styleId="EYTableText">
    <w:name w:val="EY Table Text"/>
    <w:basedOn w:val="EYTableNormal"/>
    <w:rsid w:val="00C432AF"/>
  </w:style>
  <w:style w:type="paragraph" w:customStyle="1" w:styleId="EYTablebullet1">
    <w:name w:val="EY Table bullet 1"/>
    <w:basedOn w:val="EYTableText"/>
    <w:rsid w:val="00C432AF"/>
    <w:pPr>
      <w:numPr>
        <w:numId w:val="5"/>
      </w:numPr>
    </w:pPr>
  </w:style>
  <w:style w:type="paragraph" w:customStyle="1" w:styleId="EYTablebullet2">
    <w:name w:val="EY Table bullet 2"/>
    <w:basedOn w:val="EYTablebullet1"/>
    <w:rsid w:val="00C432AF"/>
    <w:pPr>
      <w:numPr>
        <w:ilvl w:val="1"/>
      </w:numPr>
    </w:pPr>
  </w:style>
  <w:style w:type="paragraph" w:customStyle="1" w:styleId="EYTableHeading">
    <w:name w:val="EY Table Heading"/>
    <w:basedOn w:val="EYTableText"/>
    <w:rsid w:val="00C432AF"/>
    <w:pPr>
      <w:spacing w:before="60" w:after="60"/>
    </w:pPr>
    <w:rPr>
      <w:rFonts w:asciiTheme="majorHAnsi" w:hAnsiTheme="majorHAnsi"/>
      <w:b/>
      <w:color w:val="FFFFFF" w:themeColor="background1"/>
    </w:rPr>
  </w:style>
  <w:style w:type="paragraph" w:customStyle="1" w:styleId="EYTabletextbold">
    <w:name w:val="EY Table text bold"/>
    <w:basedOn w:val="EYTableText"/>
    <w:next w:val="EYTableText"/>
    <w:rsid w:val="00C432AF"/>
    <w:rPr>
      <w:b/>
    </w:rPr>
  </w:style>
  <w:style w:type="paragraph" w:styleId="Stopka">
    <w:name w:val="footer"/>
    <w:aliases w:val="EY Footer"/>
    <w:basedOn w:val="EYNormal"/>
    <w:link w:val="StopkaZnak"/>
    <w:uiPriority w:val="99"/>
    <w:rsid w:val="00C432AF"/>
    <w:pPr>
      <w:tabs>
        <w:tab w:val="center" w:pos="4320"/>
        <w:tab w:val="right" w:pos="8640"/>
      </w:tabs>
    </w:pPr>
  </w:style>
  <w:style w:type="paragraph" w:styleId="Nagwek">
    <w:name w:val="header"/>
    <w:aliases w:val="EY Header"/>
    <w:basedOn w:val="EYNormal"/>
    <w:link w:val="NagwekZnak"/>
    <w:uiPriority w:val="99"/>
    <w:rsid w:val="00C432AF"/>
    <w:pPr>
      <w:tabs>
        <w:tab w:val="center" w:pos="4320"/>
        <w:tab w:val="right" w:pos="8640"/>
      </w:tabs>
    </w:pPr>
    <w:rPr>
      <w:sz w:val="24"/>
    </w:rPr>
  </w:style>
  <w:style w:type="character" w:styleId="Hipercze">
    <w:name w:val="Hyperlink"/>
    <w:basedOn w:val="Domylnaczcionkaakapitu"/>
    <w:uiPriority w:val="99"/>
    <w:rsid w:val="00C432AF"/>
    <w:rPr>
      <w:color w:val="0000FF"/>
      <w:u w:val="single"/>
    </w:rPr>
  </w:style>
  <w:style w:type="character" w:styleId="Numerstrony">
    <w:name w:val="page number"/>
    <w:aliases w:val="EY Page Number"/>
    <w:basedOn w:val="Domylnaczcionkaakapitu"/>
    <w:rsid w:val="00C432AF"/>
  </w:style>
  <w:style w:type="paragraph" w:styleId="Spistreci1">
    <w:name w:val="toc 1"/>
    <w:basedOn w:val="EYNormal"/>
    <w:next w:val="Normalny"/>
    <w:uiPriority w:val="39"/>
    <w:rsid w:val="00DF6234"/>
    <w:pPr>
      <w:tabs>
        <w:tab w:val="left" w:pos="600"/>
        <w:tab w:val="right" w:leader="dot" w:pos="9029"/>
      </w:tabs>
      <w:snapToGrid w:val="0"/>
    </w:pPr>
    <w:rPr>
      <w:rFonts w:cs="Arial"/>
      <w:noProof/>
      <w:lang w:eastAsia="en-GB"/>
    </w:rPr>
  </w:style>
  <w:style w:type="paragraph" w:styleId="Spistreci2">
    <w:name w:val="toc 2"/>
    <w:basedOn w:val="EYNormal"/>
    <w:next w:val="Normalny"/>
    <w:uiPriority w:val="39"/>
    <w:rsid w:val="00DF6234"/>
    <w:pPr>
      <w:tabs>
        <w:tab w:val="left" w:pos="960"/>
        <w:tab w:val="right" w:leader="dot" w:pos="9029"/>
      </w:tabs>
      <w:snapToGrid w:val="0"/>
      <w:ind w:left="202"/>
    </w:pPr>
    <w:rPr>
      <w:rFonts w:cs="Arial"/>
      <w:noProof/>
      <w:lang w:eastAsia="en-GB"/>
    </w:rPr>
  </w:style>
  <w:style w:type="paragraph" w:styleId="Spistreci3">
    <w:name w:val="toc 3"/>
    <w:basedOn w:val="EYNormal"/>
    <w:next w:val="Normalny"/>
    <w:uiPriority w:val="39"/>
    <w:rsid w:val="00DF6234"/>
    <w:pPr>
      <w:tabs>
        <w:tab w:val="left" w:pos="1200"/>
        <w:tab w:val="right" w:leader="dot" w:pos="9029"/>
      </w:tabs>
      <w:snapToGrid w:val="0"/>
      <w:ind w:left="403"/>
    </w:pPr>
    <w:rPr>
      <w:rFonts w:cs="Arial"/>
      <w:noProof/>
      <w:lang w:eastAsia="en-GB"/>
    </w:rPr>
  </w:style>
  <w:style w:type="paragraph" w:styleId="Spistreci4">
    <w:name w:val="toc 4"/>
    <w:basedOn w:val="EYNormal"/>
    <w:next w:val="Normalny"/>
    <w:uiPriority w:val="39"/>
    <w:rsid w:val="00DF6234"/>
    <w:pPr>
      <w:tabs>
        <w:tab w:val="left" w:pos="1680"/>
        <w:tab w:val="right" w:leader="dot" w:pos="9029"/>
      </w:tabs>
      <w:snapToGrid w:val="0"/>
      <w:ind w:left="600"/>
    </w:pPr>
    <w:rPr>
      <w:rFonts w:cs="Arial"/>
      <w:noProof/>
      <w:lang w:eastAsia="en-GB"/>
    </w:rPr>
  </w:style>
  <w:style w:type="paragraph" w:styleId="Tekstdymka">
    <w:name w:val="Balloon Text"/>
    <w:basedOn w:val="Normalny"/>
    <w:semiHidden/>
    <w:rsid w:val="00C432AF"/>
    <w:rPr>
      <w:rFonts w:ascii="Tahoma" w:hAnsi="Tahoma" w:cs="Tahoma"/>
      <w:sz w:val="16"/>
      <w:szCs w:val="16"/>
    </w:rPr>
  </w:style>
  <w:style w:type="character" w:styleId="Odwoanieprzypisukocowego">
    <w:name w:val="endnote reference"/>
    <w:basedOn w:val="Domylnaczcionkaakapitu"/>
    <w:semiHidden/>
    <w:rsid w:val="00C432AF"/>
    <w:rPr>
      <w:vertAlign w:val="superscript"/>
    </w:rPr>
  </w:style>
  <w:style w:type="paragraph" w:styleId="Tekstprzypisukocowego">
    <w:name w:val="endnote text"/>
    <w:basedOn w:val="Normalny"/>
    <w:semiHidden/>
    <w:rsid w:val="00C432AF"/>
  </w:style>
  <w:style w:type="paragraph" w:customStyle="1" w:styleId="EYCoverSubTitle">
    <w:name w:val="EY Cover SubTitle"/>
    <w:basedOn w:val="EYCoverTitle"/>
    <w:autoRedefine/>
    <w:rsid w:val="000E3CC8"/>
    <w:pPr>
      <w:framePr w:w="8816" w:h="9361" w:hRule="exact" w:wrap="around" w:x="1454"/>
      <w:tabs>
        <w:tab w:val="left" w:pos="4678"/>
      </w:tabs>
      <w:spacing w:line="420" w:lineRule="exact"/>
      <w:jc w:val="center"/>
    </w:pPr>
    <w:rPr>
      <w:color w:val="2E2E38"/>
      <w:sz w:val="36"/>
      <w:lang w:val="pl-PL"/>
    </w:rPr>
  </w:style>
  <w:style w:type="character" w:styleId="Odwoanieprzypisudolnego">
    <w:name w:val="footnote reference"/>
    <w:aliases w:val="fr"/>
    <w:basedOn w:val="Domylnaczcionkaakapitu"/>
    <w:uiPriority w:val="99"/>
    <w:semiHidden/>
    <w:rsid w:val="00C432AF"/>
    <w:rPr>
      <w:rFonts w:ascii="EYInterstate Light" w:hAnsi="EYInterstate Light"/>
      <w:position w:val="6"/>
      <w:sz w:val="24"/>
      <w:szCs w:val="20"/>
      <w:vertAlign w:val="superscript"/>
    </w:rPr>
  </w:style>
  <w:style w:type="character" w:customStyle="1" w:styleId="TekstprzypisudolnegoZnak">
    <w:name w:val="Tekst przypisu dolnego Znak"/>
    <w:aliases w:val="fn Znak,FT Znak,ft Znak,SD Footnote Text Znak,Footnote Text AG Znak"/>
    <w:basedOn w:val="Domylnaczcionkaakapitu"/>
    <w:link w:val="Tekstprzypisudolnego"/>
    <w:uiPriority w:val="99"/>
    <w:semiHidden/>
    <w:rsid w:val="00C432AF"/>
    <w:rPr>
      <w:rFonts w:ascii="EYInterstate Light" w:hAnsi="EYInterstate Light"/>
      <w:sz w:val="18"/>
    </w:rPr>
  </w:style>
  <w:style w:type="paragraph" w:styleId="Tekstprzypisudolnego">
    <w:name w:val="footnote text"/>
    <w:aliases w:val="fn,FT,ft,SD Footnote Text,Footnote Text AG"/>
    <w:basedOn w:val="Normalny"/>
    <w:link w:val="TekstprzypisudolnegoZnak"/>
    <w:uiPriority w:val="99"/>
    <w:semiHidden/>
    <w:rsid w:val="00C432AF"/>
    <w:pPr>
      <w:keepNext/>
      <w:keepLines/>
      <w:spacing w:line="240" w:lineRule="auto"/>
    </w:pPr>
    <w:rPr>
      <w:sz w:val="18"/>
    </w:rPr>
  </w:style>
  <w:style w:type="paragraph" w:customStyle="1" w:styleId="Italics">
    <w:name w:val="Italics"/>
    <w:link w:val="ItalicsCharChar"/>
    <w:rsid w:val="00C432AF"/>
    <w:pPr>
      <w:keepNext/>
      <w:overflowPunct w:val="0"/>
      <w:textAlignment w:val="baseline"/>
    </w:pPr>
    <w:rPr>
      <w:rFonts w:ascii="EYInterstate Light" w:hAnsi="EYInterstate Light"/>
      <w:bCs/>
      <w:i/>
      <w:iCs/>
      <w:sz w:val="24"/>
    </w:rPr>
  </w:style>
  <w:style w:type="character" w:customStyle="1" w:styleId="ItalicsCharChar">
    <w:name w:val="Italics Char Char"/>
    <w:basedOn w:val="Domylnaczcionkaakapitu"/>
    <w:link w:val="Italics"/>
    <w:rsid w:val="00C432AF"/>
    <w:rPr>
      <w:rFonts w:ascii="EYInterstate Light" w:hAnsi="EYInterstate Light"/>
      <w:bCs/>
      <w:i/>
      <w:iCs/>
      <w:sz w:val="24"/>
    </w:rPr>
  </w:style>
  <w:style w:type="paragraph" w:customStyle="1" w:styleId="Normalleftindent">
    <w:name w:val="Normal + left indent"/>
    <w:basedOn w:val="Normalny"/>
    <w:rsid w:val="00C432AF"/>
    <w:pPr>
      <w:widowControl/>
      <w:spacing w:line="240" w:lineRule="auto"/>
      <w:ind w:left="720"/>
    </w:pPr>
    <w:rPr>
      <w:lang w:eastAsia="ja-JP"/>
    </w:rPr>
  </w:style>
  <w:style w:type="paragraph" w:customStyle="1" w:styleId="NumberedList">
    <w:name w:val="Numbered List"/>
    <w:rsid w:val="00C432AF"/>
    <w:pPr>
      <w:numPr>
        <w:numId w:val="7"/>
      </w:numPr>
      <w:spacing w:after="120"/>
    </w:pPr>
    <w:rPr>
      <w:rFonts w:ascii="EYInterstate Light" w:hAnsi="EYInterstate Light"/>
      <w:sz w:val="24"/>
    </w:rPr>
  </w:style>
  <w:style w:type="paragraph" w:customStyle="1" w:styleId="StyleBoldItalics">
    <w:name w:val="Style Bold + Italics"/>
    <w:basedOn w:val="Normalny"/>
    <w:rsid w:val="00664943"/>
    <w:pPr>
      <w:widowControl/>
    </w:pPr>
    <w:rPr>
      <w:b/>
      <w:i/>
    </w:rPr>
  </w:style>
  <w:style w:type="paragraph" w:customStyle="1" w:styleId="StyleBoldCentered">
    <w:name w:val="Style Bold Centered"/>
    <w:basedOn w:val="Normalny"/>
    <w:rsid w:val="00C432AF"/>
    <w:pPr>
      <w:autoSpaceDE/>
      <w:autoSpaceDN/>
      <w:adjustRightInd/>
      <w:jc w:val="center"/>
    </w:pPr>
    <w:rPr>
      <w:b/>
      <w:bCs/>
      <w:sz w:val="28"/>
    </w:rPr>
  </w:style>
  <w:style w:type="paragraph" w:customStyle="1" w:styleId="StyleEYInterstateBoldAfter18pt">
    <w:name w:val="Style EYInterstate Bold After:  18 pt"/>
    <w:basedOn w:val="Normalny"/>
    <w:rsid w:val="00C432AF"/>
    <w:pPr>
      <w:spacing w:after="240"/>
      <w:jc w:val="both"/>
    </w:pPr>
    <w:rPr>
      <w:rFonts w:ascii="EYInterstate" w:hAnsi="EYInterstate"/>
      <w:b/>
      <w:bCs/>
      <w:sz w:val="28"/>
    </w:rPr>
  </w:style>
  <w:style w:type="character" w:customStyle="1" w:styleId="StyleFootnoteReferencefrNotRaisedbyLoweredby">
    <w:name w:val="Style Footnote Referencefr + Not Raised by / Lowered by"/>
    <w:basedOn w:val="Odwoanieprzypisudolnego"/>
    <w:rsid w:val="00C432AF"/>
    <w:rPr>
      <w:rFonts w:ascii="EYInterstate" w:hAnsi="EYInterstate"/>
      <w:position w:val="0"/>
      <w:sz w:val="24"/>
      <w:szCs w:val="20"/>
      <w:vertAlign w:val="superscript"/>
    </w:rPr>
  </w:style>
  <w:style w:type="numbering" w:customStyle="1" w:styleId="StyleNumbered">
    <w:name w:val="Style Numbered"/>
    <w:basedOn w:val="Bezlisty"/>
    <w:rsid w:val="00C432AF"/>
    <w:pPr>
      <w:numPr>
        <w:numId w:val="1"/>
      </w:numPr>
    </w:pPr>
  </w:style>
  <w:style w:type="paragraph" w:customStyle="1" w:styleId="subheadunderlined">
    <w:name w:val="subhead underlined"/>
    <w:rsid w:val="00C432AF"/>
    <w:pPr>
      <w:keepNext/>
    </w:pPr>
    <w:rPr>
      <w:rFonts w:ascii="EYInterstate Light" w:hAnsi="EYInterstate Light"/>
      <w:sz w:val="24"/>
      <w:u w:val="single"/>
    </w:rPr>
  </w:style>
  <w:style w:type="paragraph" w:customStyle="1" w:styleId="tableheader">
    <w:name w:val="table header"/>
    <w:rsid w:val="00C432AF"/>
    <w:pPr>
      <w:jc w:val="center"/>
    </w:pPr>
    <w:rPr>
      <w:rFonts w:ascii="EYInterstate Light" w:hAnsi="EYInterstate Light"/>
      <w:b/>
      <w:bCs/>
    </w:rPr>
  </w:style>
  <w:style w:type="paragraph" w:customStyle="1" w:styleId="tabletext-left">
    <w:name w:val="table text - left"/>
    <w:rsid w:val="00C432AF"/>
    <w:pPr>
      <w:ind w:left="365" w:hanging="365"/>
    </w:pPr>
    <w:rPr>
      <w:rFonts w:ascii="EYInterstate Light" w:hAnsi="EYInterstate Light"/>
    </w:rPr>
  </w:style>
  <w:style w:type="paragraph" w:customStyle="1" w:styleId="tabletextcentered">
    <w:name w:val="table text centered"/>
    <w:rsid w:val="00C432AF"/>
    <w:pPr>
      <w:jc w:val="center"/>
    </w:pPr>
    <w:rPr>
      <w:rFonts w:ascii="EYInterstate Light" w:hAnsi="EYInterstate Light"/>
    </w:rPr>
  </w:style>
  <w:style w:type="paragraph" w:customStyle="1" w:styleId="TOCtitle">
    <w:name w:val="TOC title"/>
    <w:rsid w:val="00C432AF"/>
    <w:pPr>
      <w:ind w:left="720" w:hanging="360"/>
      <w:jc w:val="center"/>
    </w:pPr>
    <w:rPr>
      <w:rFonts w:ascii="EYInterstate" w:hAnsi="EYInterstate"/>
      <w:bCs/>
      <w:sz w:val="28"/>
    </w:rPr>
  </w:style>
  <w:style w:type="paragraph" w:customStyle="1" w:styleId="EYTableHeadingWhite">
    <w:name w:val="EY Table Heading (White)"/>
    <w:basedOn w:val="EYTableHeading"/>
    <w:rsid w:val="00C432AF"/>
    <w:rPr>
      <w:bCs/>
      <w:color w:val="FFE600" w:themeColor="text2"/>
    </w:rPr>
  </w:style>
  <w:style w:type="paragraph" w:customStyle="1" w:styleId="CopyheadlineCover">
    <w:name w:val="Copy headline (Cover)"/>
    <w:basedOn w:val="Normalny"/>
    <w:uiPriority w:val="99"/>
    <w:rsid w:val="00C432AF"/>
    <w:pPr>
      <w:suppressAutoHyphens/>
      <w:spacing w:line="210" w:lineRule="atLeast"/>
      <w:textAlignment w:val="top"/>
    </w:pPr>
    <w:rPr>
      <w:rFonts w:ascii="EYInterstate-Regular" w:eastAsiaTheme="minorEastAsia" w:hAnsi="EYInterstate-Regular" w:cs="EYInterstate-Regular"/>
      <w:color w:val="000000"/>
      <w:spacing w:val="-3"/>
      <w:sz w:val="16"/>
      <w:szCs w:val="16"/>
      <w:lang w:val="en-GB"/>
    </w:rPr>
  </w:style>
  <w:style w:type="paragraph" w:customStyle="1" w:styleId="CopyCover">
    <w:name w:val="Copy (Cover)"/>
    <w:basedOn w:val="Normalny"/>
    <w:uiPriority w:val="99"/>
    <w:rsid w:val="00C432AF"/>
    <w:pPr>
      <w:suppressAutoHyphens/>
      <w:spacing w:after="105" w:line="210" w:lineRule="atLeast"/>
      <w:textAlignment w:val="top"/>
    </w:pPr>
    <w:rPr>
      <w:rFonts w:ascii="EYInterstate-Light" w:eastAsiaTheme="minorEastAsia" w:hAnsi="EYInterstate-Light" w:cs="EYInterstate-Light"/>
      <w:color w:val="000000"/>
      <w:spacing w:val="-3"/>
      <w:sz w:val="16"/>
      <w:szCs w:val="16"/>
      <w:lang w:val="en-GB"/>
    </w:rPr>
  </w:style>
  <w:style w:type="paragraph" w:customStyle="1" w:styleId="WebsiteCover">
    <w:name w:val="Website (Cover)"/>
    <w:basedOn w:val="Normalny"/>
    <w:uiPriority w:val="99"/>
    <w:rsid w:val="00C432AF"/>
    <w:pPr>
      <w:suppressAutoHyphens/>
      <w:spacing w:before="40" w:after="201" w:line="260" w:lineRule="atLeast"/>
      <w:textAlignment w:val="top"/>
    </w:pPr>
    <w:rPr>
      <w:rFonts w:ascii="EYInterstate-Regular" w:eastAsiaTheme="minorEastAsia" w:hAnsi="EYInterstate-Regular" w:cs="EYInterstate-Regular"/>
      <w:color w:val="000000"/>
      <w:spacing w:val="-4"/>
      <w:sz w:val="20"/>
      <w:lang w:val="en-GB"/>
    </w:rPr>
  </w:style>
  <w:style w:type="paragraph" w:customStyle="1" w:styleId="CopyrightCover">
    <w:name w:val="Copyright (Cover)"/>
    <w:basedOn w:val="Normalny"/>
    <w:uiPriority w:val="99"/>
    <w:rsid w:val="00C432AF"/>
    <w:pPr>
      <w:suppressAutoHyphens/>
      <w:spacing w:after="204" w:line="210" w:lineRule="atLeast"/>
      <w:textAlignment w:val="baseline"/>
    </w:pPr>
    <w:rPr>
      <w:rFonts w:ascii="EYInterstate-Light" w:eastAsiaTheme="minorEastAsia" w:hAnsi="EYInterstate-Light" w:cs="EYInterstate-Light"/>
      <w:color w:val="000000"/>
      <w:spacing w:val="-3"/>
      <w:sz w:val="16"/>
      <w:szCs w:val="16"/>
      <w:lang w:val="en-GB"/>
    </w:rPr>
  </w:style>
  <w:style w:type="paragraph" w:customStyle="1" w:styleId="ScoreretrievalfileNoCover">
    <w:name w:val="Score retrieval file No (Cover)"/>
    <w:basedOn w:val="Normalny"/>
    <w:uiPriority w:val="99"/>
    <w:rsid w:val="004A65B2"/>
    <w:pPr>
      <w:suppressAutoHyphens/>
      <w:spacing w:after="224" w:line="210" w:lineRule="atLeast"/>
      <w:textAlignment w:val="baseline"/>
    </w:pPr>
    <w:rPr>
      <w:rFonts w:ascii="EYInterstate Regular" w:eastAsiaTheme="minorEastAsia" w:hAnsi="EYInterstate Regular" w:cs="EYInterstate-Light"/>
      <w:color w:val="000000"/>
      <w:spacing w:val="-3"/>
      <w:sz w:val="16"/>
      <w:szCs w:val="16"/>
      <w:lang w:val="en-GB"/>
    </w:rPr>
  </w:style>
  <w:style w:type="paragraph" w:customStyle="1" w:styleId="LegalcopyCover">
    <w:name w:val="Legal copy (Cover)"/>
    <w:basedOn w:val="Normalny"/>
    <w:uiPriority w:val="99"/>
    <w:rsid w:val="00C432AF"/>
    <w:pPr>
      <w:suppressAutoHyphens/>
      <w:spacing w:after="80" w:line="160" w:lineRule="atLeast"/>
      <w:textAlignment w:val="baseline"/>
    </w:pPr>
    <w:rPr>
      <w:rFonts w:ascii="EYInterstate-Light" w:eastAsiaTheme="minorEastAsia" w:hAnsi="EYInterstate-Light" w:cs="EYInterstate-Light"/>
      <w:color w:val="000000"/>
      <w:spacing w:val="-2"/>
      <w:sz w:val="12"/>
      <w:szCs w:val="12"/>
      <w:lang w:val="en-GB"/>
    </w:rPr>
  </w:style>
  <w:style w:type="character" w:customStyle="1" w:styleId="BoilerplatecopyItalic">
    <w:name w:val="Boilerplate copy Italic"/>
    <w:uiPriority w:val="99"/>
    <w:rsid w:val="00C432AF"/>
    <w:rPr>
      <w:rFonts w:ascii="EYInterstate-LightItalic" w:hAnsi="EYInterstate-LightItalic" w:cs="EYInterstate-LightItalic"/>
      <w:i/>
      <w:iCs/>
      <w:color w:val="000000"/>
      <w:spacing w:val="-3"/>
      <w:w w:val="100"/>
      <w:position w:val="0"/>
      <w:sz w:val="16"/>
      <w:szCs w:val="16"/>
      <w:vertAlign w:val="baseline"/>
      <w:lang w:val="en-GB"/>
    </w:rPr>
  </w:style>
  <w:style w:type="character" w:customStyle="1" w:styleId="TekstpodstawowyZnak">
    <w:name w:val="Tekst podstawowy Znak"/>
    <w:basedOn w:val="Domylnaczcionkaakapitu"/>
    <w:link w:val="Tekstpodstawowy"/>
    <w:rsid w:val="00C432AF"/>
    <w:rPr>
      <w:rFonts w:ascii="EYInterstate Light" w:hAnsi="EYInterstate Light"/>
      <w:sz w:val="24"/>
    </w:rPr>
  </w:style>
  <w:style w:type="character" w:customStyle="1" w:styleId="Podpise-mailZnak">
    <w:name w:val="Podpis e-mail Znak"/>
    <w:basedOn w:val="Domylnaczcionkaakapitu"/>
    <w:link w:val="Podpise-mail"/>
    <w:rsid w:val="00C432AF"/>
    <w:rPr>
      <w:rFonts w:ascii="EYInterstate Light" w:hAnsi="EYInterstate Light"/>
      <w:sz w:val="24"/>
    </w:rPr>
  </w:style>
  <w:style w:type="character" w:customStyle="1" w:styleId="Nagwek4Znak">
    <w:name w:val="Nagłówek 4 Znak"/>
    <w:basedOn w:val="Domylnaczcionkaakapitu"/>
    <w:link w:val="Nagwek4"/>
    <w:rsid w:val="00C432AF"/>
    <w:rPr>
      <w:rFonts w:ascii="Arial" w:hAnsi="Arial" w:cs="Arial"/>
      <w:color w:val="000000"/>
      <w:kern w:val="12"/>
      <w:szCs w:val="24"/>
      <w:lang w:val="pl-PL"/>
    </w:rPr>
  </w:style>
  <w:style w:type="character" w:customStyle="1" w:styleId="Nagwek5Znak">
    <w:name w:val="Nagłówek 5 Znak"/>
    <w:basedOn w:val="Domylnaczcionkaakapitu"/>
    <w:link w:val="Nagwek5"/>
    <w:rsid w:val="00C432AF"/>
    <w:rPr>
      <w:rFonts w:ascii="EYInterstate Light" w:hAnsi="EYInterstate Light"/>
      <w:b/>
      <w:bCs/>
      <w:sz w:val="28"/>
      <w:szCs w:val="24"/>
    </w:rPr>
  </w:style>
  <w:style w:type="character" w:customStyle="1" w:styleId="Nagwek6Znak">
    <w:name w:val="Nagłówek 6 Znak"/>
    <w:basedOn w:val="Domylnaczcionkaakapitu"/>
    <w:link w:val="Nagwek6"/>
    <w:rsid w:val="00C432AF"/>
    <w:rPr>
      <w:rFonts w:ascii="EYInterstate Light" w:hAnsi="EYInterstate Light" w:cs="Arial"/>
      <w:b/>
      <w:bCs/>
      <w:i/>
      <w:sz w:val="24"/>
    </w:rPr>
  </w:style>
  <w:style w:type="character" w:customStyle="1" w:styleId="Nagwek7Znak">
    <w:name w:val="Nagłówek 7 Znak"/>
    <w:basedOn w:val="Domylnaczcionkaakapitu"/>
    <w:link w:val="Nagwek7"/>
    <w:rsid w:val="00C432AF"/>
    <w:rPr>
      <w:rFonts w:ascii="EYInterstate Light" w:hAnsi="EYInterstate Light"/>
      <w:b/>
      <w:i/>
      <w:sz w:val="24"/>
    </w:rPr>
  </w:style>
  <w:style w:type="character" w:customStyle="1" w:styleId="Nagwek8Znak">
    <w:name w:val="Nagłówek 8 Znak"/>
    <w:basedOn w:val="Domylnaczcionkaakapitu"/>
    <w:link w:val="Nagwek8"/>
    <w:rsid w:val="00C432AF"/>
    <w:rPr>
      <w:rFonts w:ascii="EYInterstate Light" w:hAnsi="EYInterstate Light"/>
      <w:b/>
      <w:sz w:val="24"/>
    </w:rPr>
  </w:style>
  <w:style w:type="character" w:customStyle="1" w:styleId="Nagwek9Znak">
    <w:name w:val="Nagłówek 9 Znak"/>
    <w:basedOn w:val="Domylnaczcionkaakapitu"/>
    <w:link w:val="Nagwek9"/>
    <w:rsid w:val="00C432AF"/>
    <w:rPr>
      <w:rFonts w:ascii="EYInterstate Light" w:hAnsi="EYInterstate Light"/>
      <w:b/>
      <w:sz w:val="28"/>
    </w:rPr>
  </w:style>
  <w:style w:type="paragraph" w:customStyle="1" w:styleId="StyleEYTableHeading">
    <w:name w:val="Style EY Table Heading"/>
    <w:basedOn w:val="EYTableHeading"/>
    <w:rsid w:val="00C432AF"/>
    <w:rPr>
      <w:bCs/>
    </w:rPr>
  </w:style>
  <w:style w:type="paragraph" w:customStyle="1" w:styleId="EYBoilerplateheading">
    <w:name w:val="EY Boilerplate heading"/>
    <w:basedOn w:val="Normalny"/>
    <w:link w:val="EYBoilerplateheadingChar"/>
    <w:rsid w:val="00563CB9"/>
    <w:pPr>
      <w:widowControl/>
      <w:spacing w:line="240" w:lineRule="auto"/>
    </w:pPr>
    <w:rPr>
      <w:rFonts w:asciiTheme="minorHAnsi" w:hAnsiTheme="minorHAnsi" w:cstheme="minorHAnsi"/>
      <w:kern w:val="24"/>
      <w:sz w:val="20"/>
    </w:rPr>
  </w:style>
  <w:style w:type="paragraph" w:customStyle="1" w:styleId="EYBoilerplatecopy">
    <w:name w:val="EY Boilerplate copy"/>
    <w:basedOn w:val="Normalny"/>
    <w:rsid w:val="00563CB9"/>
    <w:pPr>
      <w:suppressAutoHyphens/>
      <w:spacing w:after="204" w:line="210" w:lineRule="atLeast"/>
      <w:ind w:right="720"/>
      <w:textAlignment w:val="baseline"/>
    </w:pPr>
    <w:rPr>
      <w:rFonts w:asciiTheme="minorHAnsi" w:eastAsiaTheme="minorEastAsia" w:hAnsiTheme="minorHAnsi" w:cstheme="minorHAnsi"/>
      <w:color w:val="000000"/>
      <w:spacing w:val="-3"/>
      <w:sz w:val="16"/>
      <w:szCs w:val="16"/>
      <w:lang w:val="en-GB"/>
    </w:rPr>
  </w:style>
  <w:style w:type="paragraph" w:customStyle="1" w:styleId="EYBoilerplatesmalllegal">
    <w:name w:val="EY Boilerplate small legal"/>
    <w:basedOn w:val="Normalny"/>
    <w:uiPriority w:val="99"/>
    <w:rsid w:val="00563CB9"/>
    <w:pPr>
      <w:suppressAutoHyphens/>
      <w:spacing w:after="80" w:line="160" w:lineRule="atLeast"/>
      <w:textAlignment w:val="baseline"/>
    </w:pPr>
    <w:rPr>
      <w:rFonts w:ascii="EYInterstate-Light" w:eastAsiaTheme="minorEastAsia" w:hAnsi="EYInterstate-Light" w:cs="EYInterstate-Light"/>
      <w:color w:val="000000"/>
      <w:spacing w:val="-2"/>
      <w:sz w:val="12"/>
      <w:szCs w:val="12"/>
      <w:lang w:val="en-GB"/>
    </w:rPr>
  </w:style>
  <w:style w:type="paragraph" w:customStyle="1" w:styleId="EYBoilerplatewebsite">
    <w:name w:val="EY Boilerplate website"/>
    <w:basedOn w:val="Normalny"/>
    <w:rsid w:val="00563CB9"/>
    <w:rPr>
      <w:rFonts w:asciiTheme="majorHAnsi" w:hAnsiTheme="majorHAnsi" w:cstheme="minorHAnsi"/>
      <w:sz w:val="20"/>
    </w:rPr>
  </w:style>
  <w:style w:type="character" w:customStyle="1" w:styleId="EYBoilerplateheadingChar">
    <w:name w:val="EY Boilerplate heading Char"/>
    <w:basedOn w:val="Domylnaczcionkaakapitu"/>
    <w:link w:val="EYBoilerplateheading"/>
    <w:rsid w:val="00563CB9"/>
    <w:rPr>
      <w:rFonts w:asciiTheme="minorHAnsi" w:hAnsiTheme="minorHAnsi" w:cstheme="minorHAnsi"/>
      <w:kern w:val="24"/>
    </w:rPr>
  </w:style>
  <w:style w:type="character" w:styleId="Odwoaniedokomentarza">
    <w:name w:val="annotation reference"/>
    <w:basedOn w:val="Domylnaczcionkaakapitu"/>
    <w:uiPriority w:val="99"/>
    <w:semiHidden/>
    <w:unhideWhenUsed/>
    <w:rsid w:val="005232F4"/>
    <w:rPr>
      <w:sz w:val="16"/>
      <w:szCs w:val="16"/>
    </w:rPr>
  </w:style>
  <w:style w:type="paragraph" w:styleId="Tekstkomentarza">
    <w:name w:val="annotation text"/>
    <w:basedOn w:val="Normalny"/>
    <w:link w:val="TekstkomentarzaZnak"/>
    <w:uiPriority w:val="99"/>
    <w:unhideWhenUsed/>
    <w:rsid w:val="005232F4"/>
    <w:pPr>
      <w:spacing w:line="240" w:lineRule="auto"/>
    </w:pPr>
    <w:rPr>
      <w:sz w:val="20"/>
    </w:rPr>
  </w:style>
  <w:style w:type="character" w:customStyle="1" w:styleId="TekstkomentarzaZnak">
    <w:name w:val="Tekst komentarza Znak"/>
    <w:basedOn w:val="Domylnaczcionkaakapitu"/>
    <w:link w:val="Tekstkomentarza"/>
    <w:uiPriority w:val="99"/>
    <w:rsid w:val="005232F4"/>
    <w:rPr>
      <w:rFonts w:ascii="EYInterstate Light" w:hAnsi="EYInterstate Light"/>
    </w:rPr>
  </w:style>
  <w:style w:type="paragraph" w:styleId="Tematkomentarza">
    <w:name w:val="annotation subject"/>
    <w:basedOn w:val="Tekstkomentarza"/>
    <w:next w:val="Tekstkomentarza"/>
    <w:link w:val="TematkomentarzaZnak"/>
    <w:semiHidden/>
    <w:unhideWhenUsed/>
    <w:rsid w:val="005232F4"/>
    <w:rPr>
      <w:b/>
      <w:bCs/>
    </w:rPr>
  </w:style>
  <w:style w:type="character" w:customStyle="1" w:styleId="TematkomentarzaZnak">
    <w:name w:val="Temat komentarza Znak"/>
    <w:basedOn w:val="TekstkomentarzaZnak"/>
    <w:link w:val="Tematkomentarza"/>
    <w:semiHidden/>
    <w:rsid w:val="005232F4"/>
    <w:rPr>
      <w:rFonts w:ascii="EYInterstate Light" w:hAnsi="EYInterstate Light"/>
      <w:b/>
      <w:bCs/>
    </w:rPr>
  </w:style>
  <w:style w:type="character" w:customStyle="1" w:styleId="NagwekZnak">
    <w:name w:val="Nagłówek Znak"/>
    <w:aliases w:val="EY Header Znak"/>
    <w:basedOn w:val="Domylnaczcionkaakapitu"/>
    <w:link w:val="Nagwek"/>
    <w:uiPriority w:val="99"/>
    <w:rsid w:val="00D01CAE"/>
    <w:rPr>
      <w:rFonts w:asciiTheme="minorHAnsi" w:hAnsiTheme="minorHAnsi"/>
      <w:kern w:val="12"/>
      <w:sz w:val="24"/>
      <w:szCs w:val="24"/>
    </w:rPr>
  </w:style>
  <w:style w:type="character" w:customStyle="1" w:styleId="StopkaZnak">
    <w:name w:val="Stopka Znak"/>
    <w:aliases w:val="EY Footer Znak"/>
    <w:basedOn w:val="Domylnaczcionkaakapitu"/>
    <w:link w:val="Stopka"/>
    <w:uiPriority w:val="99"/>
    <w:rsid w:val="00D01CAE"/>
    <w:rPr>
      <w:rFonts w:asciiTheme="minorHAnsi" w:hAnsiTheme="minorHAnsi"/>
      <w:kern w:val="12"/>
      <w:szCs w:val="24"/>
    </w:rPr>
  </w:style>
  <w:style w:type="paragraph" w:customStyle="1" w:styleId="aanormal">
    <w:name w:val="aa_normal"/>
    <w:basedOn w:val="EYNormal"/>
    <w:link w:val="aanormalChar"/>
    <w:rsid w:val="00850982"/>
    <w:pPr>
      <w:spacing w:after="120"/>
      <w:jc w:val="both"/>
    </w:pPr>
    <w:rPr>
      <w:lang w:val="pl-PL"/>
    </w:rPr>
  </w:style>
  <w:style w:type="paragraph" w:styleId="Akapitzlist">
    <w:name w:val="List Paragraph"/>
    <w:aliases w:val="Dot pt,F5 List Paragraph,List Paragraph1,L1,Numerowanie,List Paragraph"/>
    <w:basedOn w:val="Normalny"/>
    <w:link w:val="AkapitzlistZnak"/>
    <w:uiPriority w:val="34"/>
    <w:qFormat/>
    <w:rsid w:val="006302E6"/>
    <w:pPr>
      <w:ind w:left="720"/>
      <w:contextualSpacing/>
    </w:pPr>
  </w:style>
  <w:style w:type="character" w:customStyle="1" w:styleId="aanormalChar">
    <w:name w:val="aa_normal Char"/>
    <w:basedOn w:val="EYNormalChar"/>
    <w:link w:val="aanormal"/>
    <w:rsid w:val="00850982"/>
    <w:rPr>
      <w:rFonts w:asciiTheme="minorHAnsi" w:hAnsiTheme="minorHAnsi"/>
      <w:kern w:val="12"/>
      <w:szCs w:val="24"/>
      <w:lang w:val="pl-PL"/>
    </w:rPr>
  </w:style>
  <w:style w:type="table" w:styleId="Tabela-Siatka">
    <w:name w:val="Table Grid"/>
    <w:basedOn w:val="Standardowy"/>
    <w:uiPriority w:val="39"/>
    <w:rsid w:val="000178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kstzastpczy">
    <w:name w:val="Placeholder Text"/>
    <w:basedOn w:val="Domylnaczcionkaakapitu"/>
    <w:uiPriority w:val="99"/>
    <w:semiHidden/>
    <w:rsid w:val="00E51989"/>
    <w:rPr>
      <w:color w:val="808080"/>
    </w:rPr>
  </w:style>
  <w:style w:type="paragraph" w:styleId="Poprawka">
    <w:name w:val="Revision"/>
    <w:hidden/>
    <w:uiPriority w:val="99"/>
    <w:semiHidden/>
    <w:rsid w:val="009369D0"/>
    <w:rPr>
      <w:rFonts w:ascii="EYInterstate Light" w:hAnsi="EYInterstate Light"/>
      <w:sz w:val="24"/>
    </w:rPr>
  </w:style>
  <w:style w:type="character" w:styleId="UyteHipercze">
    <w:name w:val="FollowedHyperlink"/>
    <w:basedOn w:val="Domylnaczcionkaakapitu"/>
    <w:unhideWhenUsed/>
    <w:rsid w:val="00591B26"/>
    <w:rPr>
      <w:color w:val="800080" w:themeColor="followedHyperlink"/>
      <w:u w:val="single"/>
    </w:rPr>
  </w:style>
  <w:style w:type="paragraph" w:styleId="Lista">
    <w:name w:val="List"/>
    <w:basedOn w:val="Normalny"/>
    <w:unhideWhenUsed/>
    <w:rsid w:val="0049290B"/>
    <w:pPr>
      <w:ind w:left="283" w:hanging="283"/>
      <w:contextualSpacing/>
    </w:pPr>
  </w:style>
  <w:style w:type="paragraph" w:styleId="Lista2">
    <w:name w:val="List 2"/>
    <w:basedOn w:val="Normalny"/>
    <w:unhideWhenUsed/>
    <w:rsid w:val="0049290B"/>
    <w:pPr>
      <w:ind w:left="566" w:hanging="283"/>
      <w:contextualSpacing/>
    </w:pPr>
  </w:style>
  <w:style w:type="paragraph" w:styleId="Lista3">
    <w:name w:val="List 3"/>
    <w:basedOn w:val="Normalny"/>
    <w:unhideWhenUsed/>
    <w:rsid w:val="0049290B"/>
    <w:pPr>
      <w:ind w:left="849" w:hanging="283"/>
      <w:contextualSpacing/>
    </w:pPr>
  </w:style>
  <w:style w:type="paragraph" w:styleId="Lista4">
    <w:name w:val="List 4"/>
    <w:basedOn w:val="Normalny"/>
    <w:unhideWhenUsed/>
    <w:rsid w:val="0049290B"/>
    <w:pPr>
      <w:ind w:left="1132" w:hanging="283"/>
      <w:contextualSpacing/>
    </w:pPr>
  </w:style>
  <w:style w:type="paragraph" w:styleId="Lista5">
    <w:name w:val="List 5"/>
    <w:basedOn w:val="Normalny"/>
    <w:unhideWhenUsed/>
    <w:rsid w:val="0049290B"/>
    <w:pPr>
      <w:ind w:left="1415" w:hanging="283"/>
      <w:contextualSpacing/>
    </w:pPr>
  </w:style>
  <w:style w:type="paragraph" w:styleId="Tekstpodstawowywcity">
    <w:name w:val="Body Text Indent"/>
    <w:basedOn w:val="Normalny"/>
    <w:link w:val="TekstpodstawowywcityZnak"/>
    <w:unhideWhenUsed/>
    <w:rsid w:val="0049290B"/>
    <w:pPr>
      <w:spacing w:after="120"/>
      <w:ind w:left="283"/>
    </w:pPr>
  </w:style>
  <w:style w:type="character" w:customStyle="1" w:styleId="TekstpodstawowywcityZnak">
    <w:name w:val="Tekst podstawowy wcięty Znak"/>
    <w:basedOn w:val="Domylnaczcionkaakapitu"/>
    <w:link w:val="Tekstpodstawowywcity"/>
    <w:rsid w:val="0049290B"/>
    <w:rPr>
      <w:rFonts w:ascii="EYInterstate Light" w:hAnsi="EYInterstate Light"/>
      <w:sz w:val="24"/>
    </w:rPr>
  </w:style>
  <w:style w:type="character" w:styleId="Pogrubienie">
    <w:name w:val="Strong"/>
    <w:basedOn w:val="Domylnaczcionkaakapitu"/>
    <w:qFormat/>
    <w:rsid w:val="009423F8"/>
    <w:rPr>
      <w:rFonts w:ascii="Arial" w:hAnsi="Arial"/>
      <w:bCs/>
      <w:sz w:val="28"/>
    </w:rPr>
  </w:style>
  <w:style w:type="paragraph" w:styleId="NormalnyWeb">
    <w:name w:val="Normal (Web)"/>
    <w:basedOn w:val="Normalny"/>
    <w:uiPriority w:val="99"/>
    <w:semiHidden/>
    <w:unhideWhenUsed/>
    <w:rsid w:val="00D9046A"/>
    <w:pPr>
      <w:widowControl/>
      <w:autoSpaceDE/>
      <w:autoSpaceDN/>
      <w:adjustRightInd/>
      <w:spacing w:before="100" w:beforeAutospacing="1" w:after="100" w:afterAutospacing="1" w:line="240" w:lineRule="auto"/>
    </w:pPr>
    <w:rPr>
      <w:rFonts w:ascii="Times New Roman" w:eastAsiaTheme="minorEastAsia" w:hAnsi="Times New Roman"/>
      <w:szCs w:val="24"/>
      <w:lang w:eastAsia="pl-PL"/>
    </w:rPr>
  </w:style>
  <w:style w:type="paragraph" w:styleId="Nagwekspisutreci">
    <w:name w:val="TOC Heading"/>
    <w:basedOn w:val="Nagwek1"/>
    <w:next w:val="Normalny"/>
    <w:uiPriority w:val="39"/>
    <w:unhideWhenUsed/>
    <w:qFormat/>
    <w:rsid w:val="00534DCB"/>
    <w:pPr>
      <w:keepNext/>
      <w:keepLines/>
      <w:numPr>
        <w:numId w:val="0"/>
      </w:numPr>
      <w:spacing w:before="240" w:after="0" w:line="259" w:lineRule="auto"/>
      <w:jc w:val="left"/>
      <w:outlineLvl w:val="9"/>
    </w:pPr>
    <w:rPr>
      <w:rFonts w:asciiTheme="majorHAnsi" w:eastAsiaTheme="majorEastAsia" w:hAnsiTheme="majorHAnsi" w:cstheme="majorBidi"/>
      <w:color w:val="218840" w:themeColor="accent1" w:themeShade="BF"/>
      <w:kern w:val="0"/>
      <w:szCs w:val="32"/>
      <w:lang w:eastAsia="pl-PL"/>
    </w:rPr>
  </w:style>
  <w:style w:type="paragraph" w:customStyle="1" w:styleId="footnotedescription">
    <w:name w:val="footnote description"/>
    <w:next w:val="Normalny"/>
    <w:link w:val="footnotedescriptionChar"/>
    <w:hidden/>
    <w:rsid w:val="00424A72"/>
    <w:pPr>
      <w:spacing w:line="259" w:lineRule="auto"/>
    </w:pPr>
    <w:rPr>
      <w:rFonts w:ascii="Calibri" w:eastAsia="Calibri" w:hAnsi="Calibri" w:cs="Calibri"/>
      <w:color w:val="000000"/>
      <w:sz w:val="16"/>
      <w:szCs w:val="22"/>
      <w:lang w:val="pl-PL" w:eastAsia="pl-PL"/>
    </w:rPr>
  </w:style>
  <w:style w:type="character" w:customStyle="1" w:styleId="footnotedescriptionChar">
    <w:name w:val="footnote description Char"/>
    <w:link w:val="footnotedescription"/>
    <w:rsid w:val="00424A72"/>
    <w:rPr>
      <w:rFonts w:ascii="Calibri" w:eastAsia="Calibri" w:hAnsi="Calibri" w:cs="Calibri"/>
      <w:color w:val="000000"/>
      <w:sz w:val="16"/>
      <w:szCs w:val="22"/>
      <w:lang w:val="pl-PL" w:eastAsia="pl-PL"/>
    </w:rPr>
  </w:style>
  <w:style w:type="character" w:customStyle="1" w:styleId="footnotemark">
    <w:name w:val="footnote mark"/>
    <w:hidden/>
    <w:rsid w:val="00424A72"/>
    <w:rPr>
      <w:rFonts w:ascii="Calibri" w:eastAsia="Calibri" w:hAnsi="Calibri" w:cs="Calibri"/>
      <w:color w:val="000000"/>
      <w:sz w:val="16"/>
      <w:vertAlign w:val="superscript"/>
    </w:rPr>
  </w:style>
  <w:style w:type="table" w:customStyle="1" w:styleId="TableGrid">
    <w:name w:val="TableGrid"/>
    <w:rsid w:val="00424A72"/>
    <w:rPr>
      <w:rFonts w:ascii="Calibri" w:hAnsi="Calibri"/>
      <w:sz w:val="22"/>
      <w:szCs w:val="22"/>
      <w:lang w:val="pl-PL" w:eastAsia="pl-PL"/>
    </w:rPr>
    <w:tblPr>
      <w:tblCellMar>
        <w:top w:w="0" w:type="dxa"/>
        <w:left w:w="0" w:type="dxa"/>
        <w:bottom w:w="0" w:type="dxa"/>
        <w:right w:w="0" w:type="dxa"/>
      </w:tblCellMar>
    </w:tblPr>
  </w:style>
  <w:style w:type="character" w:customStyle="1" w:styleId="Nagwek1Znak">
    <w:name w:val="Nagłówek 1 Znak"/>
    <w:basedOn w:val="Domylnaczcionkaakapitu"/>
    <w:link w:val="Nagwek1"/>
    <w:rsid w:val="00D6238D"/>
    <w:rPr>
      <w:rFonts w:ascii="Arial" w:hAnsi="Arial" w:cs="Arial"/>
      <w:color w:val="747480"/>
      <w:kern w:val="12"/>
      <w:sz w:val="32"/>
      <w:szCs w:val="24"/>
      <w:lang w:val="pl-PL"/>
    </w:rPr>
  </w:style>
  <w:style w:type="paragraph" w:customStyle="1" w:styleId="Default">
    <w:name w:val="Default"/>
    <w:link w:val="DefaultZnak"/>
    <w:rsid w:val="003B00AD"/>
    <w:pPr>
      <w:autoSpaceDE w:val="0"/>
      <w:autoSpaceDN w:val="0"/>
      <w:adjustRightInd w:val="0"/>
    </w:pPr>
    <w:rPr>
      <w:rFonts w:ascii="Calibri" w:hAnsi="Calibri" w:cs="Calibri"/>
      <w:color w:val="000000"/>
      <w:sz w:val="24"/>
      <w:szCs w:val="24"/>
      <w:lang w:val="pl-PL"/>
    </w:rPr>
  </w:style>
  <w:style w:type="character" w:customStyle="1" w:styleId="Nierozpoznanawzmianka1">
    <w:name w:val="Nierozpoznana wzmianka1"/>
    <w:basedOn w:val="Domylnaczcionkaakapitu"/>
    <w:uiPriority w:val="99"/>
    <w:semiHidden/>
    <w:unhideWhenUsed/>
    <w:rsid w:val="00E34BFC"/>
    <w:rPr>
      <w:color w:val="605E5C"/>
      <w:shd w:val="clear" w:color="auto" w:fill="E1DFDD"/>
    </w:rPr>
  </w:style>
  <w:style w:type="paragraph" w:customStyle="1" w:styleId="LITlitera">
    <w:name w:val="LIT – litera"/>
    <w:basedOn w:val="PKTpunkt"/>
    <w:uiPriority w:val="14"/>
    <w:qFormat/>
    <w:rsid w:val="00852A92"/>
    <w:pPr>
      <w:ind w:left="986" w:hanging="476"/>
    </w:pPr>
  </w:style>
  <w:style w:type="paragraph" w:customStyle="1" w:styleId="PKTpunkt">
    <w:name w:val="PKT – punkt"/>
    <w:uiPriority w:val="13"/>
    <w:qFormat/>
    <w:rsid w:val="00852A92"/>
    <w:pPr>
      <w:spacing w:line="360" w:lineRule="auto"/>
      <w:ind w:left="510" w:hanging="510"/>
      <w:jc w:val="both"/>
    </w:pPr>
    <w:rPr>
      <w:rFonts w:ascii="Times" w:eastAsiaTheme="minorEastAsia" w:hAnsi="Times" w:cs="Arial"/>
      <w:bCs/>
      <w:sz w:val="24"/>
      <w:lang w:val="pl-PL" w:eastAsia="pl-PL"/>
    </w:rPr>
  </w:style>
  <w:style w:type="numbering" w:customStyle="1" w:styleId="Styl1">
    <w:name w:val="Styl1"/>
    <w:uiPriority w:val="99"/>
    <w:rsid w:val="00863FEF"/>
    <w:pPr>
      <w:numPr>
        <w:numId w:val="54"/>
      </w:numPr>
    </w:pPr>
  </w:style>
  <w:style w:type="numbering" w:customStyle="1" w:styleId="Styl2">
    <w:name w:val="Styl2"/>
    <w:uiPriority w:val="99"/>
    <w:rsid w:val="00863FEF"/>
    <w:pPr>
      <w:numPr>
        <w:numId w:val="55"/>
      </w:numPr>
    </w:pPr>
  </w:style>
  <w:style w:type="paragraph" w:styleId="Bezodstpw">
    <w:name w:val="No Spacing"/>
    <w:uiPriority w:val="1"/>
    <w:qFormat/>
    <w:rsid w:val="00863FEF"/>
    <w:pPr>
      <w:widowControl w:val="0"/>
      <w:autoSpaceDE w:val="0"/>
      <w:autoSpaceDN w:val="0"/>
      <w:adjustRightInd w:val="0"/>
    </w:pPr>
    <w:rPr>
      <w:rFonts w:ascii="EYInterstate Light" w:hAnsi="EYInterstate Light"/>
      <w:sz w:val="24"/>
      <w:lang w:val="pl-PL"/>
    </w:rPr>
  </w:style>
  <w:style w:type="character" w:styleId="Uwydatnienie">
    <w:name w:val="Emphasis"/>
    <w:basedOn w:val="Domylnaczcionkaakapitu"/>
    <w:uiPriority w:val="20"/>
    <w:qFormat/>
    <w:rsid w:val="006B535B"/>
    <w:rPr>
      <w:i/>
      <w:iCs/>
    </w:rPr>
  </w:style>
  <w:style w:type="paragraph" w:customStyle="1" w:styleId="USTustnpkodeksu">
    <w:name w:val="UST(§) – ust. (§ np. kodeksu)"/>
    <w:basedOn w:val="Normalny"/>
    <w:uiPriority w:val="12"/>
    <w:qFormat/>
    <w:rsid w:val="00394C41"/>
    <w:pPr>
      <w:widowControl/>
      <w:suppressAutoHyphens/>
      <w:spacing w:line="360" w:lineRule="auto"/>
      <w:ind w:firstLine="510"/>
      <w:jc w:val="both"/>
    </w:pPr>
    <w:rPr>
      <w:rFonts w:ascii="Times" w:eastAsiaTheme="minorEastAsia" w:hAnsi="Times" w:cs="Arial"/>
      <w:bCs/>
      <w:lang w:eastAsia="pl-PL"/>
    </w:rPr>
  </w:style>
  <w:style w:type="paragraph" w:customStyle="1" w:styleId="CZWSPLITczwsplnaliter">
    <w:name w:val="CZ_WSP_LIT – część wspólna liter"/>
    <w:basedOn w:val="LITlitera"/>
    <w:next w:val="USTustnpkodeksu"/>
    <w:uiPriority w:val="17"/>
    <w:qFormat/>
    <w:rsid w:val="000C2B47"/>
    <w:pPr>
      <w:ind w:left="510" w:firstLine="0"/>
    </w:pPr>
    <w:rPr>
      <w:szCs w:val="24"/>
    </w:rPr>
  </w:style>
  <w:style w:type="character" w:customStyle="1" w:styleId="DefaultZnak">
    <w:name w:val="Default Znak"/>
    <w:basedOn w:val="Domylnaczcionkaakapitu"/>
    <w:link w:val="Default"/>
    <w:rsid w:val="00937224"/>
    <w:rPr>
      <w:rFonts w:ascii="Calibri" w:hAnsi="Calibri" w:cs="Calibri"/>
      <w:color w:val="000000"/>
      <w:sz w:val="24"/>
      <w:szCs w:val="24"/>
      <w:lang w:val="pl-PL"/>
    </w:rPr>
  </w:style>
  <w:style w:type="character" w:customStyle="1" w:styleId="AkapitzlistZnak">
    <w:name w:val="Akapit z listą Znak"/>
    <w:aliases w:val="Dot pt Znak,F5 List Paragraph Znak,List Paragraph1 Znak,L1 Znak,Numerowanie Znak,List Paragraph Znak"/>
    <w:link w:val="Akapitzlist"/>
    <w:uiPriority w:val="34"/>
    <w:locked/>
    <w:rsid w:val="001D49A2"/>
    <w:rPr>
      <w:rFonts w:ascii="EYInterstate Light" w:hAnsi="EYInterstate Light"/>
      <w:sz w:val="24"/>
      <w:lang w:val="pl-PL"/>
    </w:rPr>
  </w:style>
  <w:style w:type="paragraph" w:customStyle="1" w:styleId="NormalnyWeb1">
    <w:name w:val="Normalny (Web)1"/>
    <w:basedOn w:val="Normalny"/>
    <w:rsid w:val="00266963"/>
    <w:pPr>
      <w:widowControl/>
      <w:suppressAutoHyphens/>
      <w:autoSpaceDE/>
      <w:autoSpaceDN/>
      <w:adjustRightInd/>
      <w:spacing w:before="280" w:after="280" w:line="240" w:lineRule="auto"/>
    </w:pPr>
    <w:rPr>
      <w:rFonts w:ascii="Arial" w:hAnsi="Arial" w:cs="Arial"/>
      <w:lang w:eastAsia="zh-CN"/>
    </w:rPr>
  </w:style>
  <w:style w:type="paragraph" w:styleId="Tekstpodstawowy3">
    <w:name w:val="Body Text 3"/>
    <w:basedOn w:val="Normalny"/>
    <w:link w:val="Tekstpodstawowy3Znak"/>
    <w:semiHidden/>
    <w:unhideWhenUsed/>
    <w:rsid w:val="008779FD"/>
    <w:pPr>
      <w:spacing w:after="120"/>
    </w:pPr>
    <w:rPr>
      <w:sz w:val="16"/>
      <w:szCs w:val="16"/>
    </w:rPr>
  </w:style>
  <w:style w:type="character" w:customStyle="1" w:styleId="Tekstpodstawowy3Znak">
    <w:name w:val="Tekst podstawowy 3 Znak"/>
    <w:basedOn w:val="Domylnaczcionkaakapitu"/>
    <w:link w:val="Tekstpodstawowy3"/>
    <w:semiHidden/>
    <w:rsid w:val="008779FD"/>
    <w:rPr>
      <w:rFonts w:ascii="EYInterstate Light" w:hAnsi="EYInterstate Light"/>
      <w:sz w:val="16"/>
      <w:szCs w:val="16"/>
      <w:lang w:val="pl-PL"/>
    </w:rPr>
  </w:style>
  <w:style w:type="paragraph" w:customStyle="1" w:styleId="CM1">
    <w:name w:val="CM1"/>
    <w:basedOn w:val="Default"/>
    <w:next w:val="Default"/>
    <w:uiPriority w:val="99"/>
    <w:rsid w:val="004C3A3D"/>
    <w:rPr>
      <w:rFonts w:ascii="Times New Roman" w:hAnsi="Times New Roman" w:cs="Times New Roman"/>
      <w:color w:val="auto"/>
    </w:rPr>
  </w:style>
  <w:style w:type="paragraph" w:customStyle="1" w:styleId="CM3">
    <w:name w:val="CM3"/>
    <w:basedOn w:val="Default"/>
    <w:next w:val="Default"/>
    <w:uiPriority w:val="99"/>
    <w:rsid w:val="004C3A3D"/>
    <w:rPr>
      <w:rFonts w:ascii="Times New Roman" w:hAnsi="Times New Roman" w:cs="Times New Roman"/>
      <w:color w:val="auto"/>
    </w:rPr>
  </w:style>
  <w:style w:type="character" w:customStyle="1" w:styleId="Nagwek2Znak">
    <w:name w:val="Nagłówek 2 Znak"/>
    <w:basedOn w:val="Domylnaczcionkaakapitu"/>
    <w:link w:val="Nagwek2"/>
    <w:rsid w:val="00187046"/>
    <w:rPr>
      <w:rFonts w:ascii="Arial" w:hAnsi="Arial" w:cs="Arial"/>
      <w:sz w:val="22"/>
      <w:szCs w:val="24"/>
      <w14:scene3d>
        <w14:camera w14:prst="orthographicFront"/>
        <w14:lightRig w14:rig="threePt" w14:dir="t">
          <w14:rot w14:lat="0" w14:lon="0" w14:rev="0"/>
        </w14:lightRig>
      </w14:scene3d>
    </w:rPr>
  </w:style>
  <w:style w:type="paragraph" w:styleId="Legenda">
    <w:name w:val="caption"/>
    <w:basedOn w:val="Normalny"/>
    <w:next w:val="Normalny"/>
    <w:unhideWhenUsed/>
    <w:qFormat/>
    <w:rsid w:val="00CA0E34"/>
    <w:pPr>
      <w:spacing w:after="200" w:line="240" w:lineRule="auto"/>
    </w:pPr>
    <w:rPr>
      <w:i/>
      <w:iCs/>
      <w:color w:val="FFE600" w:themeColor="text2"/>
      <w:sz w:val="18"/>
      <w:szCs w:val="18"/>
    </w:rPr>
  </w:style>
  <w:style w:type="paragraph" w:styleId="Spisilustracji">
    <w:name w:val="table of figures"/>
    <w:basedOn w:val="Normalny"/>
    <w:next w:val="Normalny"/>
    <w:uiPriority w:val="99"/>
    <w:unhideWhenUsed/>
    <w:rsid w:val="00C94C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619">
      <w:bodyDiv w:val="1"/>
      <w:marLeft w:val="0"/>
      <w:marRight w:val="0"/>
      <w:marTop w:val="0"/>
      <w:marBottom w:val="0"/>
      <w:divBdr>
        <w:top w:val="none" w:sz="0" w:space="0" w:color="auto"/>
        <w:left w:val="none" w:sz="0" w:space="0" w:color="auto"/>
        <w:bottom w:val="none" w:sz="0" w:space="0" w:color="auto"/>
        <w:right w:val="none" w:sz="0" w:space="0" w:color="auto"/>
      </w:divBdr>
    </w:div>
    <w:div w:id="8610476">
      <w:bodyDiv w:val="1"/>
      <w:marLeft w:val="0"/>
      <w:marRight w:val="0"/>
      <w:marTop w:val="0"/>
      <w:marBottom w:val="0"/>
      <w:divBdr>
        <w:top w:val="none" w:sz="0" w:space="0" w:color="auto"/>
        <w:left w:val="none" w:sz="0" w:space="0" w:color="auto"/>
        <w:bottom w:val="none" w:sz="0" w:space="0" w:color="auto"/>
        <w:right w:val="none" w:sz="0" w:space="0" w:color="auto"/>
      </w:divBdr>
    </w:div>
    <w:div w:id="36584972">
      <w:bodyDiv w:val="1"/>
      <w:marLeft w:val="0"/>
      <w:marRight w:val="0"/>
      <w:marTop w:val="0"/>
      <w:marBottom w:val="0"/>
      <w:divBdr>
        <w:top w:val="none" w:sz="0" w:space="0" w:color="auto"/>
        <w:left w:val="none" w:sz="0" w:space="0" w:color="auto"/>
        <w:bottom w:val="none" w:sz="0" w:space="0" w:color="auto"/>
        <w:right w:val="none" w:sz="0" w:space="0" w:color="auto"/>
      </w:divBdr>
    </w:div>
    <w:div w:id="93602204">
      <w:bodyDiv w:val="1"/>
      <w:marLeft w:val="0"/>
      <w:marRight w:val="0"/>
      <w:marTop w:val="0"/>
      <w:marBottom w:val="0"/>
      <w:divBdr>
        <w:top w:val="none" w:sz="0" w:space="0" w:color="auto"/>
        <w:left w:val="none" w:sz="0" w:space="0" w:color="auto"/>
        <w:bottom w:val="none" w:sz="0" w:space="0" w:color="auto"/>
        <w:right w:val="none" w:sz="0" w:space="0" w:color="auto"/>
      </w:divBdr>
    </w:div>
    <w:div w:id="98257548">
      <w:bodyDiv w:val="1"/>
      <w:marLeft w:val="0"/>
      <w:marRight w:val="0"/>
      <w:marTop w:val="0"/>
      <w:marBottom w:val="0"/>
      <w:divBdr>
        <w:top w:val="none" w:sz="0" w:space="0" w:color="auto"/>
        <w:left w:val="none" w:sz="0" w:space="0" w:color="auto"/>
        <w:bottom w:val="none" w:sz="0" w:space="0" w:color="auto"/>
        <w:right w:val="none" w:sz="0" w:space="0" w:color="auto"/>
      </w:divBdr>
    </w:div>
    <w:div w:id="203176058">
      <w:bodyDiv w:val="1"/>
      <w:marLeft w:val="0"/>
      <w:marRight w:val="0"/>
      <w:marTop w:val="0"/>
      <w:marBottom w:val="0"/>
      <w:divBdr>
        <w:top w:val="none" w:sz="0" w:space="0" w:color="auto"/>
        <w:left w:val="none" w:sz="0" w:space="0" w:color="auto"/>
        <w:bottom w:val="none" w:sz="0" w:space="0" w:color="auto"/>
        <w:right w:val="none" w:sz="0" w:space="0" w:color="auto"/>
      </w:divBdr>
    </w:div>
    <w:div w:id="210045346">
      <w:bodyDiv w:val="1"/>
      <w:marLeft w:val="0"/>
      <w:marRight w:val="0"/>
      <w:marTop w:val="0"/>
      <w:marBottom w:val="0"/>
      <w:divBdr>
        <w:top w:val="none" w:sz="0" w:space="0" w:color="auto"/>
        <w:left w:val="none" w:sz="0" w:space="0" w:color="auto"/>
        <w:bottom w:val="none" w:sz="0" w:space="0" w:color="auto"/>
        <w:right w:val="none" w:sz="0" w:space="0" w:color="auto"/>
      </w:divBdr>
    </w:div>
    <w:div w:id="224998171">
      <w:bodyDiv w:val="1"/>
      <w:marLeft w:val="0"/>
      <w:marRight w:val="0"/>
      <w:marTop w:val="0"/>
      <w:marBottom w:val="0"/>
      <w:divBdr>
        <w:top w:val="none" w:sz="0" w:space="0" w:color="auto"/>
        <w:left w:val="none" w:sz="0" w:space="0" w:color="auto"/>
        <w:bottom w:val="none" w:sz="0" w:space="0" w:color="auto"/>
        <w:right w:val="none" w:sz="0" w:space="0" w:color="auto"/>
      </w:divBdr>
    </w:div>
    <w:div w:id="276987229">
      <w:bodyDiv w:val="1"/>
      <w:marLeft w:val="0"/>
      <w:marRight w:val="0"/>
      <w:marTop w:val="0"/>
      <w:marBottom w:val="0"/>
      <w:divBdr>
        <w:top w:val="none" w:sz="0" w:space="0" w:color="auto"/>
        <w:left w:val="none" w:sz="0" w:space="0" w:color="auto"/>
        <w:bottom w:val="none" w:sz="0" w:space="0" w:color="auto"/>
        <w:right w:val="none" w:sz="0" w:space="0" w:color="auto"/>
      </w:divBdr>
    </w:div>
    <w:div w:id="278993001">
      <w:bodyDiv w:val="1"/>
      <w:marLeft w:val="0"/>
      <w:marRight w:val="0"/>
      <w:marTop w:val="0"/>
      <w:marBottom w:val="0"/>
      <w:divBdr>
        <w:top w:val="none" w:sz="0" w:space="0" w:color="auto"/>
        <w:left w:val="none" w:sz="0" w:space="0" w:color="auto"/>
        <w:bottom w:val="none" w:sz="0" w:space="0" w:color="auto"/>
        <w:right w:val="none" w:sz="0" w:space="0" w:color="auto"/>
      </w:divBdr>
    </w:div>
    <w:div w:id="353773079">
      <w:bodyDiv w:val="1"/>
      <w:marLeft w:val="0"/>
      <w:marRight w:val="0"/>
      <w:marTop w:val="0"/>
      <w:marBottom w:val="0"/>
      <w:divBdr>
        <w:top w:val="none" w:sz="0" w:space="0" w:color="auto"/>
        <w:left w:val="none" w:sz="0" w:space="0" w:color="auto"/>
        <w:bottom w:val="none" w:sz="0" w:space="0" w:color="auto"/>
        <w:right w:val="none" w:sz="0" w:space="0" w:color="auto"/>
      </w:divBdr>
      <w:divsChild>
        <w:div w:id="460154882">
          <w:marLeft w:val="0"/>
          <w:marRight w:val="0"/>
          <w:marTop w:val="0"/>
          <w:marBottom w:val="0"/>
          <w:divBdr>
            <w:top w:val="none" w:sz="0" w:space="0" w:color="auto"/>
            <w:left w:val="none" w:sz="0" w:space="0" w:color="auto"/>
            <w:bottom w:val="none" w:sz="0" w:space="0" w:color="auto"/>
            <w:right w:val="none" w:sz="0" w:space="0" w:color="auto"/>
          </w:divBdr>
          <w:divsChild>
            <w:div w:id="756023307">
              <w:marLeft w:val="0"/>
              <w:marRight w:val="0"/>
              <w:marTop w:val="0"/>
              <w:marBottom w:val="0"/>
              <w:divBdr>
                <w:top w:val="none" w:sz="0" w:space="0" w:color="auto"/>
                <w:left w:val="none" w:sz="0" w:space="0" w:color="auto"/>
                <w:bottom w:val="none" w:sz="0" w:space="0" w:color="auto"/>
                <w:right w:val="none" w:sz="0" w:space="0" w:color="auto"/>
              </w:divBdr>
              <w:divsChild>
                <w:div w:id="394159027">
                  <w:marLeft w:val="0"/>
                  <w:marRight w:val="0"/>
                  <w:marTop w:val="0"/>
                  <w:marBottom w:val="0"/>
                  <w:divBdr>
                    <w:top w:val="none" w:sz="0" w:space="0" w:color="auto"/>
                    <w:left w:val="none" w:sz="0" w:space="0" w:color="auto"/>
                    <w:bottom w:val="none" w:sz="0" w:space="0" w:color="auto"/>
                    <w:right w:val="none" w:sz="0" w:space="0" w:color="auto"/>
                  </w:divBdr>
                  <w:divsChild>
                    <w:div w:id="379018771">
                      <w:marLeft w:val="0"/>
                      <w:marRight w:val="0"/>
                      <w:marTop w:val="0"/>
                      <w:marBottom w:val="0"/>
                      <w:divBdr>
                        <w:top w:val="none" w:sz="0" w:space="0" w:color="auto"/>
                        <w:left w:val="none" w:sz="0" w:space="0" w:color="auto"/>
                        <w:bottom w:val="none" w:sz="0" w:space="0" w:color="auto"/>
                        <w:right w:val="none" w:sz="0" w:space="0" w:color="auto"/>
                      </w:divBdr>
                      <w:divsChild>
                        <w:div w:id="1671828642">
                          <w:marLeft w:val="0"/>
                          <w:marRight w:val="0"/>
                          <w:marTop w:val="45"/>
                          <w:marBottom w:val="0"/>
                          <w:divBdr>
                            <w:top w:val="none" w:sz="0" w:space="0" w:color="auto"/>
                            <w:left w:val="none" w:sz="0" w:space="0" w:color="auto"/>
                            <w:bottom w:val="none" w:sz="0" w:space="0" w:color="auto"/>
                            <w:right w:val="none" w:sz="0" w:space="0" w:color="auto"/>
                          </w:divBdr>
                        </w:div>
                      </w:divsChild>
                    </w:div>
                  </w:divsChild>
                </w:div>
                <w:div w:id="1417827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668047">
          <w:marLeft w:val="0"/>
          <w:marRight w:val="0"/>
          <w:marTop w:val="0"/>
          <w:marBottom w:val="450"/>
          <w:divBdr>
            <w:top w:val="none" w:sz="0" w:space="0" w:color="auto"/>
            <w:left w:val="none" w:sz="0" w:space="0" w:color="auto"/>
            <w:bottom w:val="none" w:sz="0" w:space="0" w:color="auto"/>
            <w:right w:val="none" w:sz="0" w:space="0" w:color="auto"/>
          </w:divBdr>
        </w:div>
      </w:divsChild>
    </w:div>
    <w:div w:id="391972873">
      <w:bodyDiv w:val="1"/>
      <w:marLeft w:val="0"/>
      <w:marRight w:val="0"/>
      <w:marTop w:val="0"/>
      <w:marBottom w:val="0"/>
      <w:divBdr>
        <w:top w:val="none" w:sz="0" w:space="0" w:color="auto"/>
        <w:left w:val="none" w:sz="0" w:space="0" w:color="auto"/>
        <w:bottom w:val="none" w:sz="0" w:space="0" w:color="auto"/>
        <w:right w:val="none" w:sz="0" w:space="0" w:color="auto"/>
      </w:divBdr>
      <w:divsChild>
        <w:div w:id="1652830369">
          <w:marLeft w:val="274"/>
          <w:marRight w:val="0"/>
          <w:marTop w:val="0"/>
          <w:marBottom w:val="40"/>
          <w:divBdr>
            <w:top w:val="none" w:sz="0" w:space="0" w:color="auto"/>
            <w:left w:val="none" w:sz="0" w:space="0" w:color="auto"/>
            <w:bottom w:val="none" w:sz="0" w:space="0" w:color="auto"/>
            <w:right w:val="none" w:sz="0" w:space="0" w:color="auto"/>
          </w:divBdr>
        </w:div>
        <w:div w:id="1655139457">
          <w:marLeft w:val="274"/>
          <w:marRight w:val="0"/>
          <w:marTop w:val="0"/>
          <w:marBottom w:val="40"/>
          <w:divBdr>
            <w:top w:val="none" w:sz="0" w:space="0" w:color="auto"/>
            <w:left w:val="none" w:sz="0" w:space="0" w:color="auto"/>
            <w:bottom w:val="none" w:sz="0" w:space="0" w:color="auto"/>
            <w:right w:val="none" w:sz="0" w:space="0" w:color="auto"/>
          </w:divBdr>
        </w:div>
        <w:div w:id="2132822313">
          <w:marLeft w:val="274"/>
          <w:marRight w:val="0"/>
          <w:marTop w:val="0"/>
          <w:marBottom w:val="40"/>
          <w:divBdr>
            <w:top w:val="none" w:sz="0" w:space="0" w:color="auto"/>
            <w:left w:val="none" w:sz="0" w:space="0" w:color="auto"/>
            <w:bottom w:val="none" w:sz="0" w:space="0" w:color="auto"/>
            <w:right w:val="none" w:sz="0" w:space="0" w:color="auto"/>
          </w:divBdr>
        </w:div>
      </w:divsChild>
    </w:div>
    <w:div w:id="420833990">
      <w:bodyDiv w:val="1"/>
      <w:marLeft w:val="0"/>
      <w:marRight w:val="0"/>
      <w:marTop w:val="0"/>
      <w:marBottom w:val="0"/>
      <w:divBdr>
        <w:top w:val="none" w:sz="0" w:space="0" w:color="auto"/>
        <w:left w:val="none" w:sz="0" w:space="0" w:color="auto"/>
        <w:bottom w:val="none" w:sz="0" w:space="0" w:color="auto"/>
        <w:right w:val="none" w:sz="0" w:space="0" w:color="auto"/>
      </w:divBdr>
      <w:divsChild>
        <w:div w:id="1120030893">
          <w:marLeft w:val="0"/>
          <w:marRight w:val="0"/>
          <w:marTop w:val="72"/>
          <w:marBottom w:val="0"/>
          <w:divBdr>
            <w:top w:val="none" w:sz="0" w:space="0" w:color="auto"/>
            <w:left w:val="none" w:sz="0" w:space="0" w:color="auto"/>
            <w:bottom w:val="none" w:sz="0" w:space="0" w:color="auto"/>
            <w:right w:val="none" w:sz="0" w:space="0" w:color="auto"/>
          </w:divBdr>
          <w:divsChild>
            <w:div w:id="18693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901350">
      <w:bodyDiv w:val="1"/>
      <w:marLeft w:val="0"/>
      <w:marRight w:val="0"/>
      <w:marTop w:val="0"/>
      <w:marBottom w:val="0"/>
      <w:divBdr>
        <w:top w:val="none" w:sz="0" w:space="0" w:color="auto"/>
        <w:left w:val="none" w:sz="0" w:space="0" w:color="auto"/>
        <w:bottom w:val="none" w:sz="0" w:space="0" w:color="auto"/>
        <w:right w:val="none" w:sz="0" w:space="0" w:color="auto"/>
      </w:divBdr>
    </w:div>
    <w:div w:id="474026505">
      <w:bodyDiv w:val="1"/>
      <w:marLeft w:val="0"/>
      <w:marRight w:val="0"/>
      <w:marTop w:val="0"/>
      <w:marBottom w:val="0"/>
      <w:divBdr>
        <w:top w:val="none" w:sz="0" w:space="0" w:color="auto"/>
        <w:left w:val="none" w:sz="0" w:space="0" w:color="auto"/>
        <w:bottom w:val="none" w:sz="0" w:space="0" w:color="auto"/>
        <w:right w:val="none" w:sz="0" w:space="0" w:color="auto"/>
      </w:divBdr>
    </w:div>
    <w:div w:id="481627440">
      <w:bodyDiv w:val="1"/>
      <w:marLeft w:val="0"/>
      <w:marRight w:val="0"/>
      <w:marTop w:val="0"/>
      <w:marBottom w:val="0"/>
      <w:divBdr>
        <w:top w:val="none" w:sz="0" w:space="0" w:color="auto"/>
        <w:left w:val="none" w:sz="0" w:space="0" w:color="auto"/>
        <w:bottom w:val="none" w:sz="0" w:space="0" w:color="auto"/>
        <w:right w:val="none" w:sz="0" w:space="0" w:color="auto"/>
      </w:divBdr>
    </w:div>
    <w:div w:id="487864258">
      <w:bodyDiv w:val="1"/>
      <w:marLeft w:val="0"/>
      <w:marRight w:val="0"/>
      <w:marTop w:val="0"/>
      <w:marBottom w:val="0"/>
      <w:divBdr>
        <w:top w:val="none" w:sz="0" w:space="0" w:color="auto"/>
        <w:left w:val="none" w:sz="0" w:space="0" w:color="auto"/>
        <w:bottom w:val="none" w:sz="0" w:space="0" w:color="auto"/>
        <w:right w:val="none" w:sz="0" w:space="0" w:color="auto"/>
      </w:divBdr>
    </w:div>
    <w:div w:id="490801072">
      <w:bodyDiv w:val="1"/>
      <w:marLeft w:val="0"/>
      <w:marRight w:val="0"/>
      <w:marTop w:val="0"/>
      <w:marBottom w:val="0"/>
      <w:divBdr>
        <w:top w:val="none" w:sz="0" w:space="0" w:color="auto"/>
        <w:left w:val="none" w:sz="0" w:space="0" w:color="auto"/>
        <w:bottom w:val="none" w:sz="0" w:space="0" w:color="auto"/>
        <w:right w:val="none" w:sz="0" w:space="0" w:color="auto"/>
      </w:divBdr>
      <w:divsChild>
        <w:div w:id="791560814">
          <w:marLeft w:val="274"/>
          <w:marRight w:val="0"/>
          <w:marTop w:val="0"/>
          <w:marBottom w:val="40"/>
          <w:divBdr>
            <w:top w:val="none" w:sz="0" w:space="0" w:color="auto"/>
            <w:left w:val="none" w:sz="0" w:space="0" w:color="auto"/>
            <w:bottom w:val="none" w:sz="0" w:space="0" w:color="auto"/>
            <w:right w:val="none" w:sz="0" w:space="0" w:color="auto"/>
          </w:divBdr>
        </w:div>
      </w:divsChild>
    </w:div>
    <w:div w:id="503125998">
      <w:bodyDiv w:val="1"/>
      <w:marLeft w:val="0"/>
      <w:marRight w:val="0"/>
      <w:marTop w:val="0"/>
      <w:marBottom w:val="0"/>
      <w:divBdr>
        <w:top w:val="none" w:sz="0" w:space="0" w:color="auto"/>
        <w:left w:val="none" w:sz="0" w:space="0" w:color="auto"/>
        <w:bottom w:val="none" w:sz="0" w:space="0" w:color="auto"/>
        <w:right w:val="none" w:sz="0" w:space="0" w:color="auto"/>
      </w:divBdr>
    </w:div>
    <w:div w:id="512302289">
      <w:bodyDiv w:val="1"/>
      <w:marLeft w:val="0"/>
      <w:marRight w:val="0"/>
      <w:marTop w:val="0"/>
      <w:marBottom w:val="0"/>
      <w:divBdr>
        <w:top w:val="none" w:sz="0" w:space="0" w:color="auto"/>
        <w:left w:val="none" w:sz="0" w:space="0" w:color="auto"/>
        <w:bottom w:val="none" w:sz="0" w:space="0" w:color="auto"/>
        <w:right w:val="none" w:sz="0" w:space="0" w:color="auto"/>
      </w:divBdr>
    </w:div>
    <w:div w:id="536046502">
      <w:bodyDiv w:val="1"/>
      <w:marLeft w:val="0"/>
      <w:marRight w:val="0"/>
      <w:marTop w:val="0"/>
      <w:marBottom w:val="0"/>
      <w:divBdr>
        <w:top w:val="none" w:sz="0" w:space="0" w:color="auto"/>
        <w:left w:val="none" w:sz="0" w:space="0" w:color="auto"/>
        <w:bottom w:val="none" w:sz="0" w:space="0" w:color="auto"/>
        <w:right w:val="none" w:sz="0" w:space="0" w:color="auto"/>
      </w:divBdr>
    </w:div>
    <w:div w:id="546456987">
      <w:bodyDiv w:val="1"/>
      <w:marLeft w:val="0"/>
      <w:marRight w:val="0"/>
      <w:marTop w:val="0"/>
      <w:marBottom w:val="0"/>
      <w:divBdr>
        <w:top w:val="none" w:sz="0" w:space="0" w:color="auto"/>
        <w:left w:val="none" w:sz="0" w:space="0" w:color="auto"/>
        <w:bottom w:val="none" w:sz="0" w:space="0" w:color="auto"/>
        <w:right w:val="none" w:sz="0" w:space="0" w:color="auto"/>
      </w:divBdr>
    </w:div>
    <w:div w:id="556161925">
      <w:bodyDiv w:val="1"/>
      <w:marLeft w:val="0"/>
      <w:marRight w:val="0"/>
      <w:marTop w:val="0"/>
      <w:marBottom w:val="0"/>
      <w:divBdr>
        <w:top w:val="none" w:sz="0" w:space="0" w:color="auto"/>
        <w:left w:val="none" w:sz="0" w:space="0" w:color="auto"/>
        <w:bottom w:val="none" w:sz="0" w:space="0" w:color="auto"/>
        <w:right w:val="none" w:sz="0" w:space="0" w:color="auto"/>
      </w:divBdr>
    </w:div>
    <w:div w:id="561987779">
      <w:bodyDiv w:val="1"/>
      <w:marLeft w:val="0"/>
      <w:marRight w:val="0"/>
      <w:marTop w:val="0"/>
      <w:marBottom w:val="0"/>
      <w:divBdr>
        <w:top w:val="none" w:sz="0" w:space="0" w:color="auto"/>
        <w:left w:val="none" w:sz="0" w:space="0" w:color="auto"/>
        <w:bottom w:val="none" w:sz="0" w:space="0" w:color="auto"/>
        <w:right w:val="none" w:sz="0" w:space="0" w:color="auto"/>
      </w:divBdr>
    </w:div>
    <w:div w:id="594021840">
      <w:bodyDiv w:val="1"/>
      <w:marLeft w:val="0"/>
      <w:marRight w:val="0"/>
      <w:marTop w:val="0"/>
      <w:marBottom w:val="0"/>
      <w:divBdr>
        <w:top w:val="none" w:sz="0" w:space="0" w:color="auto"/>
        <w:left w:val="none" w:sz="0" w:space="0" w:color="auto"/>
        <w:bottom w:val="none" w:sz="0" w:space="0" w:color="auto"/>
        <w:right w:val="none" w:sz="0" w:space="0" w:color="auto"/>
      </w:divBdr>
    </w:div>
    <w:div w:id="605889353">
      <w:bodyDiv w:val="1"/>
      <w:marLeft w:val="0"/>
      <w:marRight w:val="0"/>
      <w:marTop w:val="0"/>
      <w:marBottom w:val="0"/>
      <w:divBdr>
        <w:top w:val="none" w:sz="0" w:space="0" w:color="auto"/>
        <w:left w:val="none" w:sz="0" w:space="0" w:color="auto"/>
        <w:bottom w:val="none" w:sz="0" w:space="0" w:color="auto"/>
        <w:right w:val="none" w:sz="0" w:space="0" w:color="auto"/>
      </w:divBdr>
    </w:div>
    <w:div w:id="615214339">
      <w:bodyDiv w:val="1"/>
      <w:marLeft w:val="0"/>
      <w:marRight w:val="0"/>
      <w:marTop w:val="0"/>
      <w:marBottom w:val="0"/>
      <w:divBdr>
        <w:top w:val="none" w:sz="0" w:space="0" w:color="auto"/>
        <w:left w:val="none" w:sz="0" w:space="0" w:color="auto"/>
        <w:bottom w:val="none" w:sz="0" w:space="0" w:color="auto"/>
        <w:right w:val="none" w:sz="0" w:space="0" w:color="auto"/>
      </w:divBdr>
    </w:div>
    <w:div w:id="626398898">
      <w:bodyDiv w:val="1"/>
      <w:marLeft w:val="0"/>
      <w:marRight w:val="0"/>
      <w:marTop w:val="0"/>
      <w:marBottom w:val="0"/>
      <w:divBdr>
        <w:top w:val="none" w:sz="0" w:space="0" w:color="auto"/>
        <w:left w:val="none" w:sz="0" w:space="0" w:color="auto"/>
        <w:bottom w:val="none" w:sz="0" w:space="0" w:color="auto"/>
        <w:right w:val="none" w:sz="0" w:space="0" w:color="auto"/>
      </w:divBdr>
    </w:div>
    <w:div w:id="678586195">
      <w:bodyDiv w:val="1"/>
      <w:marLeft w:val="0"/>
      <w:marRight w:val="0"/>
      <w:marTop w:val="0"/>
      <w:marBottom w:val="0"/>
      <w:divBdr>
        <w:top w:val="none" w:sz="0" w:space="0" w:color="auto"/>
        <w:left w:val="none" w:sz="0" w:space="0" w:color="auto"/>
        <w:bottom w:val="none" w:sz="0" w:space="0" w:color="auto"/>
        <w:right w:val="none" w:sz="0" w:space="0" w:color="auto"/>
      </w:divBdr>
    </w:div>
    <w:div w:id="688026737">
      <w:bodyDiv w:val="1"/>
      <w:marLeft w:val="0"/>
      <w:marRight w:val="0"/>
      <w:marTop w:val="0"/>
      <w:marBottom w:val="0"/>
      <w:divBdr>
        <w:top w:val="none" w:sz="0" w:space="0" w:color="auto"/>
        <w:left w:val="none" w:sz="0" w:space="0" w:color="auto"/>
        <w:bottom w:val="none" w:sz="0" w:space="0" w:color="auto"/>
        <w:right w:val="none" w:sz="0" w:space="0" w:color="auto"/>
      </w:divBdr>
    </w:div>
    <w:div w:id="697318542">
      <w:bodyDiv w:val="1"/>
      <w:marLeft w:val="0"/>
      <w:marRight w:val="0"/>
      <w:marTop w:val="0"/>
      <w:marBottom w:val="0"/>
      <w:divBdr>
        <w:top w:val="none" w:sz="0" w:space="0" w:color="auto"/>
        <w:left w:val="none" w:sz="0" w:space="0" w:color="auto"/>
        <w:bottom w:val="none" w:sz="0" w:space="0" w:color="auto"/>
        <w:right w:val="none" w:sz="0" w:space="0" w:color="auto"/>
      </w:divBdr>
    </w:div>
    <w:div w:id="705253210">
      <w:bodyDiv w:val="1"/>
      <w:marLeft w:val="0"/>
      <w:marRight w:val="0"/>
      <w:marTop w:val="0"/>
      <w:marBottom w:val="0"/>
      <w:divBdr>
        <w:top w:val="none" w:sz="0" w:space="0" w:color="auto"/>
        <w:left w:val="none" w:sz="0" w:space="0" w:color="auto"/>
        <w:bottom w:val="none" w:sz="0" w:space="0" w:color="auto"/>
        <w:right w:val="none" w:sz="0" w:space="0" w:color="auto"/>
      </w:divBdr>
      <w:divsChild>
        <w:div w:id="618683803">
          <w:marLeft w:val="360"/>
          <w:marRight w:val="0"/>
          <w:marTop w:val="0"/>
          <w:marBottom w:val="0"/>
          <w:divBdr>
            <w:top w:val="none" w:sz="0" w:space="0" w:color="auto"/>
            <w:left w:val="none" w:sz="0" w:space="0" w:color="auto"/>
            <w:bottom w:val="none" w:sz="0" w:space="0" w:color="auto"/>
            <w:right w:val="none" w:sz="0" w:space="0" w:color="auto"/>
          </w:divBdr>
          <w:divsChild>
            <w:div w:id="176044344">
              <w:marLeft w:val="0"/>
              <w:marRight w:val="0"/>
              <w:marTop w:val="0"/>
              <w:marBottom w:val="0"/>
              <w:divBdr>
                <w:top w:val="none" w:sz="0" w:space="0" w:color="auto"/>
                <w:left w:val="none" w:sz="0" w:space="0" w:color="auto"/>
                <w:bottom w:val="none" w:sz="0" w:space="0" w:color="auto"/>
                <w:right w:val="none" w:sz="0" w:space="0" w:color="auto"/>
              </w:divBdr>
            </w:div>
          </w:divsChild>
        </w:div>
        <w:div w:id="624846465">
          <w:marLeft w:val="360"/>
          <w:marRight w:val="0"/>
          <w:marTop w:val="0"/>
          <w:marBottom w:val="0"/>
          <w:divBdr>
            <w:top w:val="none" w:sz="0" w:space="0" w:color="auto"/>
            <w:left w:val="none" w:sz="0" w:space="0" w:color="auto"/>
            <w:bottom w:val="none" w:sz="0" w:space="0" w:color="auto"/>
            <w:right w:val="none" w:sz="0" w:space="0" w:color="auto"/>
          </w:divBdr>
          <w:divsChild>
            <w:div w:id="69049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065732">
      <w:bodyDiv w:val="1"/>
      <w:marLeft w:val="0"/>
      <w:marRight w:val="0"/>
      <w:marTop w:val="0"/>
      <w:marBottom w:val="0"/>
      <w:divBdr>
        <w:top w:val="none" w:sz="0" w:space="0" w:color="auto"/>
        <w:left w:val="none" w:sz="0" w:space="0" w:color="auto"/>
        <w:bottom w:val="none" w:sz="0" w:space="0" w:color="auto"/>
        <w:right w:val="none" w:sz="0" w:space="0" w:color="auto"/>
      </w:divBdr>
    </w:div>
    <w:div w:id="759107719">
      <w:bodyDiv w:val="1"/>
      <w:marLeft w:val="0"/>
      <w:marRight w:val="0"/>
      <w:marTop w:val="0"/>
      <w:marBottom w:val="0"/>
      <w:divBdr>
        <w:top w:val="none" w:sz="0" w:space="0" w:color="auto"/>
        <w:left w:val="none" w:sz="0" w:space="0" w:color="auto"/>
        <w:bottom w:val="none" w:sz="0" w:space="0" w:color="auto"/>
        <w:right w:val="none" w:sz="0" w:space="0" w:color="auto"/>
      </w:divBdr>
    </w:div>
    <w:div w:id="788625214">
      <w:bodyDiv w:val="1"/>
      <w:marLeft w:val="0"/>
      <w:marRight w:val="0"/>
      <w:marTop w:val="0"/>
      <w:marBottom w:val="0"/>
      <w:divBdr>
        <w:top w:val="none" w:sz="0" w:space="0" w:color="auto"/>
        <w:left w:val="none" w:sz="0" w:space="0" w:color="auto"/>
        <w:bottom w:val="none" w:sz="0" w:space="0" w:color="auto"/>
        <w:right w:val="none" w:sz="0" w:space="0" w:color="auto"/>
      </w:divBdr>
    </w:div>
    <w:div w:id="805508197">
      <w:bodyDiv w:val="1"/>
      <w:marLeft w:val="0"/>
      <w:marRight w:val="0"/>
      <w:marTop w:val="0"/>
      <w:marBottom w:val="0"/>
      <w:divBdr>
        <w:top w:val="none" w:sz="0" w:space="0" w:color="auto"/>
        <w:left w:val="none" w:sz="0" w:space="0" w:color="auto"/>
        <w:bottom w:val="none" w:sz="0" w:space="0" w:color="auto"/>
        <w:right w:val="none" w:sz="0" w:space="0" w:color="auto"/>
      </w:divBdr>
    </w:div>
    <w:div w:id="810557474">
      <w:bodyDiv w:val="1"/>
      <w:marLeft w:val="0"/>
      <w:marRight w:val="0"/>
      <w:marTop w:val="0"/>
      <w:marBottom w:val="0"/>
      <w:divBdr>
        <w:top w:val="none" w:sz="0" w:space="0" w:color="auto"/>
        <w:left w:val="none" w:sz="0" w:space="0" w:color="auto"/>
        <w:bottom w:val="none" w:sz="0" w:space="0" w:color="auto"/>
        <w:right w:val="none" w:sz="0" w:space="0" w:color="auto"/>
      </w:divBdr>
    </w:div>
    <w:div w:id="875852876">
      <w:bodyDiv w:val="1"/>
      <w:marLeft w:val="0"/>
      <w:marRight w:val="0"/>
      <w:marTop w:val="0"/>
      <w:marBottom w:val="0"/>
      <w:divBdr>
        <w:top w:val="none" w:sz="0" w:space="0" w:color="auto"/>
        <w:left w:val="none" w:sz="0" w:space="0" w:color="auto"/>
        <w:bottom w:val="none" w:sz="0" w:space="0" w:color="auto"/>
        <w:right w:val="none" w:sz="0" w:space="0" w:color="auto"/>
      </w:divBdr>
    </w:div>
    <w:div w:id="912858165">
      <w:bodyDiv w:val="1"/>
      <w:marLeft w:val="0"/>
      <w:marRight w:val="0"/>
      <w:marTop w:val="0"/>
      <w:marBottom w:val="0"/>
      <w:divBdr>
        <w:top w:val="none" w:sz="0" w:space="0" w:color="auto"/>
        <w:left w:val="none" w:sz="0" w:space="0" w:color="auto"/>
        <w:bottom w:val="none" w:sz="0" w:space="0" w:color="auto"/>
        <w:right w:val="none" w:sz="0" w:space="0" w:color="auto"/>
      </w:divBdr>
    </w:div>
    <w:div w:id="924150372">
      <w:bodyDiv w:val="1"/>
      <w:marLeft w:val="0"/>
      <w:marRight w:val="0"/>
      <w:marTop w:val="0"/>
      <w:marBottom w:val="0"/>
      <w:divBdr>
        <w:top w:val="none" w:sz="0" w:space="0" w:color="auto"/>
        <w:left w:val="none" w:sz="0" w:space="0" w:color="auto"/>
        <w:bottom w:val="none" w:sz="0" w:space="0" w:color="auto"/>
        <w:right w:val="none" w:sz="0" w:space="0" w:color="auto"/>
      </w:divBdr>
    </w:div>
    <w:div w:id="943803941">
      <w:bodyDiv w:val="1"/>
      <w:marLeft w:val="0"/>
      <w:marRight w:val="0"/>
      <w:marTop w:val="0"/>
      <w:marBottom w:val="0"/>
      <w:divBdr>
        <w:top w:val="none" w:sz="0" w:space="0" w:color="auto"/>
        <w:left w:val="none" w:sz="0" w:space="0" w:color="auto"/>
        <w:bottom w:val="none" w:sz="0" w:space="0" w:color="auto"/>
        <w:right w:val="none" w:sz="0" w:space="0" w:color="auto"/>
      </w:divBdr>
    </w:div>
    <w:div w:id="978652044">
      <w:bodyDiv w:val="1"/>
      <w:marLeft w:val="0"/>
      <w:marRight w:val="0"/>
      <w:marTop w:val="0"/>
      <w:marBottom w:val="0"/>
      <w:divBdr>
        <w:top w:val="none" w:sz="0" w:space="0" w:color="auto"/>
        <w:left w:val="none" w:sz="0" w:space="0" w:color="auto"/>
        <w:bottom w:val="none" w:sz="0" w:space="0" w:color="auto"/>
        <w:right w:val="none" w:sz="0" w:space="0" w:color="auto"/>
      </w:divBdr>
    </w:div>
    <w:div w:id="1076785210">
      <w:bodyDiv w:val="1"/>
      <w:marLeft w:val="0"/>
      <w:marRight w:val="0"/>
      <w:marTop w:val="0"/>
      <w:marBottom w:val="0"/>
      <w:divBdr>
        <w:top w:val="none" w:sz="0" w:space="0" w:color="auto"/>
        <w:left w:val="none" w:sz="0" w:space="0" w:color="auto"/>
        <w:bottom w:val="none" w:sz="0" w:space="0" w:color="auto"/>
        <w:right w:val="none" w:sz="0" w:space="0" w:color="auto"/>
      </w:divBdr>
    </w:div>
    <w:div w:id="1081027118">
      <w:bodyDiv w:val="1"/>
      <w:marLeft w:val="0"/>
      <w:marRight w:val="0"/>
      <w:marTop w:val="0"/>
      <w:marBottom w:val="0"/>
      <w:divBdr>
        <w:top w:val="none" w:sz="0" w:space="0" w:color="auto"/>
        <w:left w:val="none" w:sz="0" w:space="0" w:color="auto"/>
        <w:bottom w:val="none" w:sz="0" w:space="0" w:color="auto"/>
        <w:right w:val="none" w:sz="0" w:space="0" w:color="auto"/>
      </w:divBdr>
    </w:div>
    <w:div w:id="1110511248">
      <w:bodyDiv w:val="1"/>
      <w:marLeft w:val="0"/>
      <w:marRight w:val="0"/>
      <w:marTop w:val="0"/>
      <w:marBottom w:val="0"/>
      <w:divBdr>
        <w:top w:val="none" w:sz="0" w:space="0" w:color="auto"/>
        <w:left w:val="none" w:sz="0" w:space="0" w:color="auto"/>
        <w:bottom w:val="none" w:sz="0" w:space="0" w:color="auto"/>
        <w:right w:val="none" w:sz="0" w:space="0" w:color="auto"/>
      </w:divBdr>
    </w:div>
    <w:div w:id="1159611527">
      <w:bodyDiv w:val="1"/>
      <w:marLeft w:val="0"/>
      <w:marRight w:val="0"/>
      <w:marTop w:val="0"/>
      <w:marBottom w:val="0"/>
      <w:divBdr>
        <w:top w:val="none" w:sz="0" w:space="0" w:color="auto"/>
        <w:left w:val="none" w:sz="0" w:space="0" w:color="auto"/>
        <w:bottom w:val="none" w:sz="0" w:space="0" w:color="auto"/>
        <w:right w:val="none" w:sz="0" w:space="0" w:color="auto"/>
      </w:divBdr>
    </w:div>
    <w:div w:id="1235437694">
      <w:bodyDiv w:val="1"/>
      <w:marLeft w:val="0"/>
      <w:marRight w:val="0"/>
      <w:marTop w:val="0"/>
      <w:marBottom w:val="0"/>
      <w:divBdr>
        <w:top w:val="none" w:sz="0" w:space="0" w:color="auto"/>
        <w:left w:val="none" w:sz="0" w:space="0" w:color="auto"/>
        <w:bottom w:val="none" w:sz="0" w:space="0" w:color="auto"/>
        <w:right w:val="none" w:sz="0" w:space="0" w:color="auto"/>
      </w:divBdr>
    </w:div>
    <w:div w:id="1236667266">
      <w:bodyDiv w:val="1"/>
      <w:marLeft w:val="0"/>
      <w:marRight w:val="0"/>
      <w:marTop w:val="0"/>
      <w:marBottom w:val="0"/>
      <w:divBdr>
        <w:top w:val="none" w:sz="0" w:space="0" w:color="auto"/>
        <w:left w:val="none" w:sz="0" w:space="0" w:color="auto"/>
        <w:bottom w:val="none" w:sz="0" w:space="0" w:color="auto"/>
        <w:right w:val="none" w:sz="0" w:space="0" w:color="auto"/>
      </w:divBdr>
    </w:div>
    <w:div w:id="1282955583">
      <w:bodyDiv w:val="1"/>
      <w:marLeft w:val="0"/>
      <w:marRight w:val="0"/>
      <w:marTop w:val="0"/>
      <w:marBottom w:val="0"/>
      <w:divBdr>
        <w:top w:val="none" w:sz="0" w:space="0" w:color="auto"/>
        <w:left w:val="none" w:sz="0" w:space="0" w:color="auto"/>
        <w:bottom w:val="none" w:sz="0" w:space="0" w:color="auto"/>
        <w:right w:val="none" w:sz="0" w:space="0" w:color="auto"/>
      </w:divBdr>
    </w:div>
    <w:div w:id="1312516104">
      <w:bodyDiv w:val="1"/>
      <w:marLeft w:val="0"/>
      <w:marRight w:val="0"/>
      <w:marTop w:val="0"/>
      <w:marBottom w:val="0"/>
      <w:divBdr>
        <w:top w:val="none" w:sz="0" w:space="0" w:color="auto"/>
        <w:left w:val="none" w:sz="0" w:space="0" w:color="auto"/>
        <w:bottom w:val="none" w:sz="0" w:space="0" w:color="auto"/>
        <w:right w:val="none" w:sz="0" w:space="0" w:color="auto"/>
      </w:divBdr>
    </w:div>
    <w:div w:id="1343046793">
      <w:bodyDiv w:val="1"/>
      <w:marLeft w:val="0"/>
      <w:marRight w:val="0"/>
      <w:marTop w:val="0"/>
      <w:marBottom w:val="0"/>
      <w:divBdr>
        <w:top w:val="none" w:sz="0" w:space="0" w:color="auto"/>
        <w:left w:val="none" w:sz="0" w:space="0" w:color="auto"/>
        <w:bottom w:val="none" w:sz="0" w:space="0" w:color="auto"/>
        <w:right w:val="none" w:sz="0" w:space="0" w:color="auto"/>
      </w:divBdr>
    </w:div>
    <w:div w:id="1345016009">
      <w:bodyDiv w:val="1"/>
      <w:marLeft w:val="0"/>
      <w:marRight w:val="0"/>
      <w:marTop w:val="0"/>
      <w:marBottom w:val="0"/>
      <w:divBdr>
        <w:top w:val="none" w:sz="0" w:space="0" w:color="auto"/>
        <w:left w:val="none" w:sz="0" w:space="0" w:color="auto"/>
        <w:bottom w:val="none" w:sz="0" w:space="0" w:color="auto"/>
        <w:right w:val="none" w:sz="0" w:space="0" w:color="auto"/>
      </w:divBdr>
      <w:divsChild>
        <w:div w:id="652877892">
          <w:marLeft w:val="274"/>
          <w:marRight w:val="0"/>
          <w:marTop w:val="0"/>
          <w:marBottom w:val="40"/>
          <w:divBdr>
            <w:top w:val="none" w:sz="0" w:space="0" w:color="auto"/>
            <w:left w:val="none" w:sz="0" w:space="0" w:color="auto"/>
            <w:bottom w:val="none" w:sz="0" w:space="0" w:color="auto"/>
            <w:right w:val="none" w:sz="0" w:space="0" w:color="auto"/>
          </w:divBdr>
        </w:div>
        <w:div w:id="971207988">
          <w:marLeft w:val="274"/>
          <w:marRight w:val="0"/>
          <w:marTop w:val="0"/>
          <w:marBottom w:val="40"/>
          <w:divBdr>
            <w:top w:val="none" w:sz="0" w:space="0" w:color="auto"/>
            <w:left w:val="none" w:sz="0" w:space="0" w:color="auto"/>
            <w:bottom w:val="none" w:sz="0" w:space="0" w:color="auto"/>
            <w:right w:val="none" w:sz="0" w:space="0" w:color="auto"/>
          </w:divBdr>
        </w:div>
        <w:div w:id="1526754042">
          <w:marLeft w:val="274"/>
          <w:marRight w:val="0"/>
          <w:marTop w:val="0"/>
          <w:marBottom w:val="40"/>
          <w:divBdr>
            <w:top w:val="none" w:sz="0" w:space="0" w:color="auto"/>
            <w:left w:val="none" w:sz="0" w:space="0" w:color="auto"/>
            <w:bottom w:val="none" w:sz="0" w:space="0" w:color="auto"/>
            <w:right w:val="none" w:sz="0" w:space="0" w:color="auto"/>
          </w:divBdr>
        </w:div>
      </w:divsChild>
    </w:div>
    <w:div w:id="1387685404">
      <w:bodyDiv w:val="1"/>
      <w:marLeft w:val="0"/>
      <w:marRight w:val="0"/>
      <w:marTop w:val="0"/>
      <w:marBottom w:val="0"/>
      <w:divBdr>
        <w:top w:val="none" w:sz="0" w:space="0" w:color="auto"/>
        <w:left w:val="none" w:sz="0" w:space="0" w:color="auto"/>
        <w:bottom w:val="none" w:sz="0" w:space="0" w:color="auto"/>
        <w:right w:val="none" w:sz="0" w:space="0" w:color="auto"/>
      </w:divBdr>
    </w:div>
    <w:div w:id="1407192357">
      <w:bodyDiv w:val="1"/>
      <w:marLeft w:val="0"/>
      <w:marRight w:val="0"/>
      <w:marTop w:val="0"/>
      <w:marBottom w:val="0"/>
      <w:divBdr>
        <w:top w:val="none" w:sz="0" w:space="0" w:color="auto"/>
        <w:left w:val="none" w:sz="0" w:space="0" w:color="auto"/>
        <w:bottom w:val="none" w:sz="0" w:space="0" w:color="auto"/>
        <w:right w:val="none" w:sz="0" w:space="0" w:color="auto"/>
      </w:divBdr>
    </w:div>
    <w:div w:id="1430731936">
      <w:bodyDiv w:val="1"/>
      <w:marLeft w:val="0"/>
      <w:marRight w:val="0"/>
      <w:marTop w:val="0"/>
      <w:marBottom w:val="0"/>
      <w:divBdr>
        <w:top w:val="none" w:sz="0" w:space="0" w:color="auto"/>
        <w:left w:val="none" w:sz="0" w:space="0" w:color="auto"/>
        <w:bottom w:val="none" w:sz="0" w:space="0" w:color="auto"/>
        <w:right w:val="none" w:sz="0" w:space="0" w:color="auto"/>
      </w:divBdr>
    </w:div>
    <w:div w:id="1432505742">
      <w:bodyDiv w:val="1"/>
      <w:marLeft w:val="0"/>
      <w:marRight w:val="0"/>
      <w:marTop w:val="0"/>
      <w:marBottom w:val="0"/>
      <w:divBdr>
        <w:top w:val="none" w:sz="0" w:space="0" w:color="auto"/>
        <w:left w:val="none" w:sz="0" w:space="0" w:color="auto"/>
        <w:bottom w:val="none" w:sz="0" w:space="0" w:color="auto"/>
        <w:right w:val="none" w:sz="0" w:space="0" w:color="auto"/>
      </w:divBdr>
    </w:div>
    <w:div w:id="1477918365">
      <w:bodyDiv w:val="1"/>
      <w:marLeft w:val="0"/>
      <w:marRight w:val="0"/>
      <w:marTop w:val="0"/>
      <w:marBottom w:val="0"/>
      <w:divBdr>
        <w:top w:val="none" w:sz="0" w:space="0" w:color="auto"/>
        <w:left w:val="none" w:sz="0" w:space="0" w:color="auto"/>
        <w:bottom w:val="none" w:sz="0" w:space="0" w:color="auto"/>
        <w:right w:val="none" w:sz="0" w:space="0" w:color="auto"/>
      </w:divBdr>
    </w:div>
    <w:div w:id="1538277905">
      <w:bodyDiv w:val="1"/>
      <w:marLeft w:val="0"/>
      <w:marRight w:val="0"/>
      <w:marTop w:val="0"/>
      <w:marBottom w:val="0"/>
      <w:divBdr>
        <w:top w:val="none" w:sz="0" w:space="0" w:color="auto"/>
        <w:left w:val="none" w:sz="0" w:space="0" w:color="auto"/>
        <w:bottom w:val="none" w:sz="0" w:space="0" w:color="auto"/>
        <w:right w:val="none" w:sz="0" w:space="0" w:color="auto"/>
      </w:divBdr>
    </w:div>
    <w:div w:id="1583099757">
      <w:bodyDiv w:val="1"/>
      <w:marLeft w:val="0"/>
      <w:marRight w:val="0"/>
      <w:marTop w:val="0"/>
      <w:marBottom w:val="0"/>
      <w:divBdr>
        <w:top w:val="none" w:sz="0" w:space="0" w:color="auto"/>
        <w:left w:val="none" w:sz="0" w:space="0" w:color="auto"/>
        <w:bottom w:val="none" w:sz="0" w:space="0" w:color="auto"/>
        <w:right w:val="none" w:sz="0" w:space="0" w:color="auto"/>
      </w:divBdr>
    </w:div>
    <w:div w:id="1598053660">
      <w:bodyDiv w:val="1"/>
      <w:marLeft w:val="0"/>
      <w:marRight w:val="0"/>
      <w:marTop w:val="0"/>
      <w:marBottom w:val="0"/>
      <w:divBdr>
        <w:top w:val="none" w:sz="0" w:space="0" w:color="auto"/>
        <w:left w:val="none" w:sz="0" w:space="0" w:color="auto"/>
        <w:bottom w:val="none" w:sz="0" w:space="0" w:color="auto"/>
        <w:right w:val="none" w:sz="0" w:space="0" w:color="auto"/>
      </w:divBdr>
    </w:div>
    <w:div w:id="1629701835">
      <w:bodyDiv w:val="1"/>
      <w:marLeft w:val="0"/>
      <w:marRight w:val="0"/>
      <w:marTop w:val="0"/>
      <w:marBottom w:val="0"/>
      <w:divBdr>
        <w:top w:val="none" w:sz="0" w:space="0" w:color="auto"/>
        <w:left w:val="none" w:sz="0" w:space="0" w:color="auto"/>
        <w:bottom w:val="none" w:sz="0" w:space="0" w:color="auto"/>
        <w:right w:val="none" w:sz="0" w:space="0" w:color="auto"/>
      </w:divBdr>
    </w:div>
    <w:div w:id="1779638738">
      <w:bodyDiv w:val="1"/>
      <w:marLeft w:val="0"/>
      <w:marRight w:val="0"/>
      <w:marTop w:val="0"/>
      <w:marBottom w:val="0"/>
      <w:divBdr>
        <w:top w:val="none" w:sz="0" w:space="0" w:color="auto"/>
        <w:left w:val="none" w:sz="0" w:space="0" w:color="auto"/>
        <w:bottom w:val="none" w:sz="0" w:space="0" w:color="auto"/>
        <w:right w:val="none" w:sz="0" w:space="0" w:color="auto"/>
      </w:divBdr>
    </w:div>
    <w:div w:id="1783182583">
      <w:bodyDiv w:val="1"/>
      <w:marLeft w:val="0"/>
      <w:marRight w:val="0"/>
      <w:marTop w:val="0"/>
      <w:marBottom w:val="0"/>
      <w:divBdr>
        <w:top w:val="none" w:sz="0" w:space="0" w:color="auto"/>
        <w:left w:val="none" w:sz="0" w:space="0" w:color="auto"/>
        <w:bottom w:val="none" w:sz="0" w:space="0" w:color="auto"/>
        <w:right w:val="none" w:sz="0" w:space="0" w:color="auto"/>
      </w:divBdr>
    </w:div>
    <w:div w:id="1789664710">
      <w:bodyDiv w:val="1"/>
      <w:marLeft w:val="0"/>
      <w:marRight w:val="0"/>
      <w:marTop w:val="0"/>
      <w:marBottom w:val="0"/>
      <w:divBdr>
        <w:top w:val="none" w:sz="0" w:space="0" w:color="auto"/>
        <w:left w:val="none" w:sz="0" w:space="0" w:color="auto"/>
        <w:bottom w:val="none" w:sz="0" w:space="0" w:color="auto"/>
        <w:right w:val="none" w:sz="0" w:space="0" w:color="auto"/>
      </w:divBdr>
    </w:div>
    <w:div w:id="1824547306">
      <w:bodyDiv w:val="1"/>
      <w:marLeft w:val="0"/>
      <w:marRight w:val="0"/>
      <w:marTop w:val="0"/>
      <w:marBottom w:val="0"/>
      <w:divBdr>
        <w:top w:val="none" w:sz="0" w:space="0" w:color="auto"/>
        <w:left w:val="none" w:sz="0" w:space="0" w:color="auto"/>
        <w:bottom w:val="none" w:sz="0" w:space="0" w:color="auto"/>
        <w:right w:val="none" w:sz="0" w:space="0" w:color="auto"/>
      </w:divBdr>
    </w:div>
    <w:div w:id="1912693044">
      <w:bodyDiv w:val="1"/>
      <w:marLeft w:val="0"/>
      <w:marRight w:val="0"/>
      <w:marTop w:val="0"/>
      <w:marBottom w:val="0"/>
      <w:divBdr>
        <w:top w:val="none" w:sz="0" w:space="0" w:color="auto"/>
        <w:left w:val="none" w:sz="0" w:space="0" w:color="auto"/>
        <w:bottom w:val="none" w:sz="0" w:space="0" w:color="auto"/>
        <w:right w:val="none" w:sz="0" w:space="0" w:color="auto"/>
      </w:divBdr>
    </w:div>
    <w:div w:id="1915309331">
      <w:bodyDiv w:val="1"/>
      <w:marLeft w:val="0"/>
      <w:marRight w:val="0"/>
      <w:marTop w:val="0"/>
      <w:marBottom w:val="0"/>
      <w:divBdr>
        <w:top w:val="none" w:sz="0" w:space="0" w:color="auto"/>
        <w:left w:val="none" w:sz="0" w:space="0" w:color="auto"/>
        <w:bottom w:val="none" w:sz="0" w:space="0" w:color="auto"/>
        <w:right w:val="none" w:sz="0" w:space="0" w:color="auto"/>
      </w:divBdr>
    </w:div>
    <w:div w:id="1986928929">
      <w:bodyDiv w:val="1"/>
      <w:marLeft w:val="0"/>
      <w:marRight w:val="0"/>
      <w:marTop w:val="0"/>
      <w:marBottom w:val="0"/>
      <w:divBdr>
        <w:top w:val="none" w:sz="0" w:space="0" w:color="auto"/>
        <w:left w:val="none" w:sz="0" w:space="0" w:color="auto"/>
        <w:bottom w:val="none" w:sz="0" w:space="0" w:color="auto"/>
        <w:right w:val="none" w:sz="0" w:space="0" w:color="auto"/>
      </w:divBdr>
    </w:div>
    <w:div w:id="2012559470">
      <w:bodyDiv w:val="1"/>
      <w:marLeft w:val="0"/>
      <w:marRight w:val="0"/>
      <w:marTop w:val="0"/>
      <w:marBottom w:val="0"/>
      <w:divBdr>
        <w:top w:val="none" w:sz="0" w:space="0" w:color="auto"/>
        <w:left w:val="none" w:sz="0" w:space="0" w:color="auto"/>
        <w:bottom w:val="none" w:sz="0" w:space="0" w:color="auto"/>
        <w:right w:val="none" w:sz="0" w:space="0" w:color="auto"/>
      </w:divBdr>
    </w:div>
    <w:div w:id="2022393747">
      <w:bodyDiv w:val="1"/>
      <w:marLeft w:val="0"/>
      <w:marRight w:val="0"/>
      <w:marTop w:val="0"/>
      <w:marBottom w:val="0"/>
      <w:divBdr>
        <w:top w:val="none" w:sz="0" w:space="0" w:color="auto"/>
        <w:left w:val="none" w:sz="0" w:space="0" w:color="auto"/>
        <w:bottom w:val="none" w:sz="0" w:space="0" w:color="auto"/>
        <w:right w:val="none" w:sz="0" w:space="0" w:color="auto"/>
      </w:divBdr>
    </w:div>
    <w:div w:id="2034842696">
      <w:bodyDiv w:val="1"/>
      <w:marLeft w:val="0"/>
      <w:marRight w:val="0"/>
      <w:marTop w:val="0"/>
      <w:marBottom w:val="0"/>
      <w:divBdr>
        <w:top w:val="none" w:sz="0" w:space="0" w:color="auto"/>
        <w:left w:val="none" w:sz="0" w:space="0" w:color="auto"/>
        <w:bottom w:val="none" w:sz="0" w:space="0" w:color="auto"/>
        <w:right w:val="none" w:sz="0" w:space="0" w:color="auto"/>
      </w:divBdr>
    </w:div>
    <w:div w:id="2087146368">
      <w:bodyDiv w:val="1"/>
      <w:marLeft w:val="0"/>
      <w:marRight w:val="0"/>
      <w:marTop w:val="0"/>
      <w:marBottom w:val="0"/>
      <w:divBdr>
        <w:top w:val="none" w:sz="0" w:space="0" w:color="auto"/>
        <w:left w:val="none" w:sz="0" w:space="0" w:color="auto"/>
        <w:bottom w:val="none" w:sz="0" w:space="0" w:color="auto"/>
        <w:right w:val="none" w:sz="0" w:space="0" w:color="auto"/>
      </w:divBdr>
    </w:div>
    <w:div w:id="2118132379">
      <w:bodyDiv w:val="1"/>
      <w:marLeft w:val="0"/>
      <w:marRight w:val="0"/>
      <w:marTop w:val="0"/>
      <w:marBottom w:val="0"/>
      <w:divBdr>
        <w:top w:val="none" w:sz="0" w:space="0" w:color="auto"/>
        <w:left w:val="none" w:sz="0" w:space="0" w:color="auto"/>
        <w:bottom w:val="none" w:sz="0" w:space="0" w:color="auto"/>
        <w:right w:val="none" w:sz="0" w:space="0" w:color="auto"/>
      </w:divBdr>
    </w:div>
    <w:div w:id="2133134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5.xml"/></Relationships>
</file>

<file path=word/theme/theme1.xml><?xml version="1.0" encoding="utf-8"?>
<a:theme xmlns:a="http://schemas.openxmlformats.org/drawingml/2006/main" name="Office Theme">
  <a:themeElements>
    <a:clrScheme name="EY Color">
      <a:dk1>
        <a:srgbClr val="2E2E38"/>
      </a:dk1>
      <a:lt1>
        <a:sysClr val="window" lastClr="FFFFFF"/>
      </a:lt1>
      <a:dk2>
        <a:srgbClr val="FFE600"/>
      </a:dk2>
      <a:lt2>
        <a:srgbClr val="000000"/>
      </a:lt2>
      <a:accent1>
        <a:srgbClr val="2DB757"/>
      </a:accent1>
      <a:accent2>
        <a:srgbClr val="27ACAA"/>
      </a:accent2>
      <a:accent3>
        <a:srgbClr val="188CE5"/>
      </a:accent3>
      <a:accent4>
        <a:srgbClr val="3D108A"/>
      </a:accent4>
      <a:accent5>
        <a:srgbClr val="FF4136"/>
      </a:accent5>
      <a:accent6>
        <a:srgbClr val="FF6D00"/>
      </a:accent6>
      <a:hlink>
        <a:srgbClr val="0000FF"/>
      </a:hlink>
      <a:folHlink>
        <a:srgbClr val="800080"/>
      </a:folHlink>
    </a:clrScheme>
    <a:fontScheme name="Custom 3">
      <a:majorFont>
        <a:latin typeface="EYInterstate"/>
        <a:ea typeface=""/>
        <a:cs typeface=""/>
      </a:majorFont>
      <a:minorFont>
        <a:latin typeface="EYInterstate Light"/>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58F786-A4F4-4244-A905-C726F54283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1064</TotalTime>
  <Pages>67</Pages>
  <Words>24562</Words>
  <Characters>147378</Characters>
  <Application>Microsoft Office Word</Application>
  <DocSecurity>0</DocSecurity>
  <Lines>1228</Lines>
  <Paragraphs>343</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Report</vt:lpstr>
      <vt:lpstr>Report</vt:lpstr>
    </vt:vector>
  </TitlesOfParts>
  <Company>EY</Company>
  <LinksUpToDate>false</LinksUpToDate>
  <CharactersWithSpaces>171597</CharactersWithSpaces>
  <SharedDoc>false</SharedDoc>
  <HLinks>
    <vt:vector size="24" baseType="variant">
      <vt:variant>
        <vt:i4>1572915</vt:i4>
      </vt:variant>
      <vt:variant>
        <vt:i4>20</vt:i4>
      </vt:variant>
      <vt:variant>
        <vt:i4>0</vt:i4>
      </vt:variant>
      <vt:variant>
        <vt:i4>5</vt:i4>
      </vt:variant>
      <vt:variant>
        <vt:lpwstr/>
      </vt:variant>
      <vt:variant>
        <vt:lpwstr>_Toc212966515</vt:lpwstr>
      </vt:variant>
      <vt:variant>
        <vt:i4>1572915</vt:i4>
      </vt:variant>
      <vt:variant>
        <vt:i4>14</vt:i4>
      </vt:variant>
      <vt:variant>
        <vt:i4>0</vt:i4>
      </vt:variant>
      <vt:variant>
        <vt:i4>5</vt:i4>
      </vt:variant>
      <vt:variant>
        <vt:lpwstr/>
      </vt:variant>
      <vt:variant>
        <vt:lpwstr>_Toc212966514</vt:lpwstr>
      </vt:variant>
      <vt:variant>
        <vt:i4>1572915</vt:i4>
      </vt:variant>
      <vt:variant>
        <vt:i4>8</vt:i4>
      </vt:variant>
      <vt:variant>
        <vt:i4>0</vt:i4>
      </vt:variant>
      <vt:variant>
        <vt:i4>5</vt:i4>
      </vt:variant>
      <vt:variant>
        <vt:lpwstr/>
      </vt:variant>
      <vt:variant>
        <vt:lpwstr>_Toc212966513</vt:lpwstr>
      </vt:variant>
      <vt:variant>
        <vt:i4>1572915</vt:i4>
      </vt:variant>
      <vt:variant>
        <vt:i4>2</vt:i4>
      </vt:variant>
      <vt:variant>
        <vt:i4>0</vt:i4>
      </vt:variant>
      <vt:variant>
        <vt:i4>5</vt:i4>
      </vt:variant>
      <vt:variant>
        <vt:lpwstr/>
      </vt:variant>
      <vt:variant>
        <vt:lpwstr>_Toc212966512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dc:title>
  <dc:subject/>
  <dc:creator>DR</dc:creator>
  <cp:keywords/>
  <dc:description/>
  <cp:lastModifiedBy>Jacek Wielgus</cp:lastModifiedBy>
  <cp:revision>54</cp:revision>
  <cp:lastPrinted>2025-05-26T16:13:00Z</cp:lastPrinted>
  <dcterms:created xsi:type="dcterms:W3CDTF">2025-04-01T12:56:00Z</dcterms:created>
  <dcterms:modified xsi:type="dcterms:W3CDTF">2026-01-14T18:04:00Z</dcterms:modified>
</cp:coreProperties>
</file>