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74D42D" w14:textId="52712653" w:rsidR="005D4F27" w:rsidRPr="00ED34B7" w:rsidRDefault="005D4F27" w:rsidP="005D4F27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A114A1">
        <w:rPr>
          <w:color w:val="000000"/>
          <w:sz w:val="24"/>
          <w:szCs w:val="24"/>
        </w:rPr>
        <w:t>W</w:t>
      </w:r>
      <w:r w:rsidR="00EA37D1" w:rsidRPr="00A114A1">
        <w:rPr>
          <w:color w:val="000000"/>
          <w:sz w:val="24"/>
          <w:szCs w:val="24"/>
        </w:rPr>
        <w:t xml:space="preserve">arszawa, </w:t>
      </w:r>
      <w:r w:rsidR="00A114A1" w:rsidRPr="00A114A1">
        <w:rPr>
          <w:color w:val="000000"/>
          <w:sz w:val="24"/>
          <w:szCs w:val="24"/>
        </w:rPr>
        <w:t xml:space="preserve">30.09.2025 </w:t>
      </w:r>
      <w:r w:rsidRPr="00A114A1">
        <w:rPr>
          <w:color w:val="000000"/>
          <w:sz w:val="24"/>
          <w:szCs w:val="24"/>
        </w:rPr>
        <w:t xml:space="preserve"> r.</w:t>
      </w:r>
    </w:p>
    <w:p w14:paraId="4CDE97DD" w14:textId="77777777" w:rsidR="005D4F27" w:rsidRDefault="005D4F27" w:rsidP="00A24C2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6148F484" w14:textId="6DAC8609" w:rsidR="00A24C25" w:rsidRPr="00ED34B7" w:rsidRDefault="00A24C25" w:rsidP="00A24C25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Nr </w:t>
      </w:r>
      <w:r w:rsidR="00F44B0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sprawy: </w:t>
      </w:r>
      <w:r w:rsidR="00EA3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BA.WZP</w:t>
      </w:r>
      <w:r w:rsidR="00FE7200">
        <w:rPr>
          <w:rFonts w:asciiTheme="minorHAnsi" w:hAnsiTheme="minorHAnsi" w:cstheme="minorHAnsi"/>
          <w:b/>
          <w:bCs/>
          <w:color w:val="000000"/>
          <w:sz w:val="24"/>
          <w:szCs w:val="24"/>
        </w:rPr>
        <w:t>.26.6.90.2025</w:t>
      </w:r>
    </w:p>
    <w:p w14:paraId="35F13754" w14:textId="77777777" w:rsidR="007C398F" w:rsidRPr="00BB5211" w:rsidRDefault="007C398F" w:rsidP="00A114A1">
      <w:pPr>
        <w:pStyle w:val="Default"/>
        <w:spacing w:before="360" w:after="360"/>
        <w:rPr>
          <w:rFonts w:asciiTheme="minorHAnsi" w:hAnsiTheme="minorHAnsi" w:cstheme="minorHAnsi"/>
          <w:b/>
          <w:bCs/>
          <w:sz w:val="22"/>
          <w:szCs w:val="22"/>
        </w:rPr>
      </w:pPr>
      <w:r w:rsidRPr="00BB5211">
        <w:rPr>
          <w:rFonts w:asciiTheme="minorHAnsi" w:hAnsiTheme="minorHAnsi" w:cstheme="minorHAnsi"/>
          <w:b/>
          <w:bCs/>
          <w:sz w:val="22"/>
          <w:szCs w:val="22"/>
        </w:rPr>
        <w:t>ZAPROSZENIE DO UDZIAŁU W USTALENIU SZACUNKOWEJ WARTO</w:t>
      </w:r>
      <w:r w:rsidRPr="00BB5211">
        <w:rPr>
          <w:rFonts w:asciiTheme="minorHAnsi" w:hAnsiTheme="minorHAnsi" w:cstheme="minorHAnsi"/>
          <w:b/>
          <w:sz w:val="22"/>
          <w:szCs w:val="22"/>
        </w:rPr>
        <w:t>Ś</w:t>
      </w:r>
      <w:r w:rsidRPr="00BB5211">
        <w:rPr>
          <w:rFonts w:asciiTheme="minorHAnsi" w:hAnsiTheme="minorHAnsi" w:cstheme="minorHAnsi"/>
          <w:b/>
          <w:bCs/>
          <w:sz w:val="22"/>
          <w:szCs w:val="22"/>
        </w:rPr>
        <w:t>CI ZAMÓWIENIA PUBLICZNEGO</w:t>
      </w:r>
    </w:p>
    <w:p w14:paraId="4064094D" w14:textId="77777777" w:rsidR="007C398F" w:rsidRPr="00A114A1" w:rsidRDefault="007C398F" w:rsidP="00A114A1">
      <w:pPr>
        <w:spacing w:before="120" w:after="120"/>
        <w:rPr>
          <w:rFonts w:asciiTheme="minorHAnsi" w:hAnsiTheme="minorHAnsi" w:cstheme="minorHAnsi"/>
          <w:sz w:val="24"/>
          <w:szCs w:val="24"/>
          <w:u w:val="single"/>
        </w:rPr>
      </w:pPr>
      <w:r w:rsidRPr="00A114A1">
        <w:rPr>
          <w:rFonts w:asciiTheme="minorHAnsi" w:hAnsiTheme="minorHAnsi" w:cstheme="minorHAnsi"/>
          <w:sz w:val="24"/>
          <w:szCs w:val="24"/>
          <w:u w:val="single"/>
        </w:rPr>
        <w:t xml:space="preserve">Niniejsze zapytanie nie stanowi zaproszenia do składania ofert w rozumieniu przepisów ustawy z dnia 23 kwietnia 1964 r. Kodeks cywilny </w:t>
      </w:r>
      <w:r w:rsidRPr="00A114A1">
        <w:rPr>
          <w:rFonts w:asciiTheme="minorHAnsi" w:eastAsia="Calibri" w:hAnsiTheme="minorHAnsi" w:cstheme="minorHAnsi"/>
          <w:sz w:val="24"/>
          <w:szCs w:val="24"/>
          <w:u w:val="single"/>
        </w:rPr>
        <w:t>(t.j.: Dz. U. z 2025 r. poz. 1071 ze zm.</w:t>
      </w:r>
      <w:r w:rsidRPr="00A114A1">
        <w:rPr>
          <w:rFonts w:asciiTheme="minorHAnsi" w:hAnsiTheme="minorHAnsi" w:cstheme="minorHAnsi"/>
          <w:sz w:val="24"/>
          <w:szCs w:val="24"/>
          <w:u w:val="single"/>
        </w:rPr>
        <w:t>) i podstawy do udzielenia zamówienia w rozumieniu przepisów ustawy z dnia 11 września 2019 r. Prawo zamówień publicznych (</w:t>
      </w:r>
      <w:r w:rsidRPr="00A114A1">
        <w:rPr>
          <w:rFonts w:asciiTheme="minorHAnsi" w:eastAsia="Calibri" w:hAnsiTheme="minorHAnsi" w:cstheme="minorHAnsi"/>
          <w:sz w:val="24"/>
          <w:szCs w:val="24"/>
          <w:u w:val="single"/>
        </w:rPr>
        <w:t>t.j. Dz. U. z 2024 r. poz. 1320 ze zm.</w:t>
      </w:r>
      <w:r w:rsidRPr="00A114A1">
        <w:rPr>
          <w:rFonts w:asciiTheme="minorHAnsi" w:hAnsiTheme="minorHAnsi" w:cstheme="minorHAnsi"/>
          <w:sz w:val="24"/>
          <w:szCs w:val="24"/>
          <w:u w:val="single"/>
        </w:rPr>
        <w:t>).</w:t>
      </w:r>
    </w:p>
    <w:p w14:paraId="58C595C7" w14:textId="4BC6B7E6" w:rsidR="007C398F" w:rsidRPr="00A114A1" w:rsidRDefault="007C398F" w:rsidP="00A114A1">
      <w:pPr>
        <w:autoSpaceDE w:val="0"/>
        <w:autoSpaceDN w:val="0"/>
        <w:adjustRightInd w:val="0"/>
        <w:spacing w:before="240" w:after="0"/>
        <w:rPr>
          <w:rFonts w:asciiTheme="minorHAnsi" w:hAnsiTheme="minorHAnsi" w:cstheme="minorHAnsi"/>
          <w:sz w:val="24"/>
          <w:szCs w:val="24"/>
        </w:rPr>
      </w:pPr>
      <w:r w:rsidRPr="00A114A1">
        <w:rPr>
          <w:rFonts w:asciiTheme="minorHAnsi" w:hAnsiTheme="minorHAnsi" w:cstheme="minorHAnsi"/>
          <w:sz w:val="24"/>
          <w:szCs w:val="24"/>
        </w:rPr>
        <w:t>Zgodnie z Rozdziałem 5 ustawy z dnia 11 września 2019 r. P</w:t>
      </w:r>
      <w:r w:rsidR="00787214">
        <w:rPr>
          <w:rFonts w:asciiTheme="minorHAnsi" w:hAnsiTheme="minorHAnsi" w:cstheme="minorHAnsi"/>
          <w:sz w:val="24"/>
          <w:szCs w:val="24"/>
        </w:rPr>
        <w:t>rawo zamówień publicznych (t.j. </w:t>
      </w:r>
      <w:r w:rsidRPr="00A114A1">
        <w:rPr>
          <w:rFonts w:asciiTheme="minorHAnsi" w:hAnsiTheme="minorHAnsi" w:cstheme="minorHAnsi"/>
          <w:sz w:val="24"/>
          <w:szCs w:val="24"/>
        </w:rPr>
        <w:t>Dz. U. z 2024 r. poz. 1320 ze zm.) Zamawiający przed wszczęciem postępowania zobowiązany jest do ustalenia wartości zamówienia.</w:t>
      </w:r>
    </w:p>
    <w:p w14:paraId="5D2AB6A2" w14:textId="287E57B1" w:rsidR="00916607" w:rsidRPr="00EA3A2E" w:rsidRDefault="007C398F">
      <w:pPr>
        <w:autoSpaceDE w:val="0"/>
        <w:autoSpaceDN w:val="0"/>
        <w:adjustRightInd w:val="0"/>
        <w:spacing w:before="120" w:after="120" w:line="240" w:lineRule="auto"/>
        <w:rPr>
          <w:color w:val="000000"/>
          <w:sz w:val="24"/>
          <w:szCs w:val="24"/>
        </w:rPr>
      </w:pPr>
      <w:r w:rsidRPr="00A114A1">
        <w:rPr>
          <w:rFonts w:asciiTheme="minorHAnsi" w:hAnsiTheme="minorHAnsi" w:cstheme="minorHAnsi"/>
          <w:sz w:val="24"/>
          <w:szCs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</w:t>
      </w:r>
      <w:r>
        <w:rPr>
          <w:rFonts w:asciiTheme="minorHAnsi" w:hAnsiTheme="minorHAnsi" w:cstheme="minorHAnsi"/>
          <w:sz w:val="24"/>
          <w:szCs w:val="24"/>
        </w:rPr>
        <w:t>, dalej „zaproszenie”</w:t>
      </w:r>
      <w:r w:rsidRPr="00A114A1">
        <w:rPr>
          <w:rFonts w:asciiTheme="minorHAnsi" w:hAnsiTheme="minorHAnsi" w:cstheme="minorHAnsi"/>
          <w:sz w:val="24"/>
          <w:szCs w:val="24"/>
        </w:rPr>
        <w:t>.</w:t>
      </w:r>
    </w:p>
    <w:p w14:paraId="4812D9C9" w14:textId="77777777" w:rsidR="00DC6C3B" w:rsidRPr="00ED34B7" w:rsidRDefault="00DC6C3B" w:rsidP="00EA3A2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44672DE7" w14:textId="778A5289" w:rsidR="00DC6C3B" w:rsidRDefault="00630C5A" w:rsidP="00EA3A2E">
      <w:pPr>
        <w:autoSpaceDE w:val="0"/>
        <w:autoSpaceDN w:val="0"/>
        <w:adjustRightInd w:val="0"/>
        <w:spacing w:before="120" w:after="120" w:line="240" w:lineRule="auto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</w:t>
      </w:r>
      <w:r w:rsidR="00A932F1">
        <w:rPr>
          <w:color w:val="000000"/>
          <w:sz w:val="24"/>
          <w:szCs w:val="24"/>
        </w:rPr>
        <w:t xml:space="preserve"> </w:t>
      </w:r>
      <w:r w:rsidR="00DC6C3B" w:rsidRPr="00ED34B7">
        <w:rPr>
          <w:color w:val="000000"/>
          <w:sz w:val="24"/>
          <w:szCs w:val="24"/>
        </w:rPr>
        <w:t>przy</w:t>
      </w:r>
      <w:r w:rsidR="00FA474B" w:rsidRPr="00ED34B7">
        <w:rPr>
          <w:color w:val="000000"/>
          <w:sz w:val="24"/>
          <w:szCs w:val="24"/>
        </w:rPr>
        <w:t xml:space="preserve"> </w:t>
      </w:r>
      <w:r w:rsidR="00DC6C3B" w:rsidRPr="00ED34B7">
        <w:rPr>
          <w:color w:val="000000"/>
          <w:sz w:val="24"/>
          <w:szCs w:val="24"/>
        </w:rPr>
        <w:t xml:space="preserve">ul. </w:t>
      </w:r>
      <w:r w:rsidR="00A932F1">
        <w:rPr>
          <w:color w:val="000000"/>
          <w:sz w:val="24"/>
          <w:szCs w:val="24"/>
        </w:rPr>
        <w:t>Giełdowej</w:t>
      </w:r>
      <w:r w:rsidR="00E71BBD" w:rsidRPr="00ED34B7">
        <w:rPr>
          <w:color w:val="000000"/>
          <w:sz w:val="24"/>
          <w:szCs w:val="24"/>
        </w:rPr>
        <w:t xml:space="preserve">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36AEAEB3" w14:textId="0105286A" w:rsidR="00D3587E" w:rsidRPr="00EA3A2E" w:rsidRDefault="00D3587E" w:rsidP="00EA3A2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 w:rsidRPr="00EA3A2E">
        <w:rPr>
          <w:rFonts w:eastAsia="Calibri"/>
          <w:b/>
          <w:bCs/>
          <w:color w:val="000000"/>
          <w:sz w:val="24"/>
          <w:szCs w:val="24"/>
        </w:rPr>
        <w:t>Cel zamówienia</w:t>
      </w:r>
      <w:r w:rsidR="004546DC">
        <w:rPr>
          <w:rFonts w:eastAsia="Calibri"/>
          <w:b/>
          <w:bCs/>
          <w:color w:val="000000"/>
          <w:sz w:val="24"/>
          <w:szCs w:val="24"/>
        </w:rPr>
        <w:t>:</w:t>
      </w:r>
    </w:p>
    <w:p w14:paraId="1103BD3B" w14:textId="04EF8F79" w:rsidR="00686597" w:rsidRPr="00C4711D" w:rsidRDefault="00686597" w:rsidP="00686597">
      <w:pPr>
        <w:pStyle w:val="Teksttreci0"/>
        <w:shd w:val="clear" w:color="auto" w:fill="auto"/>
        <w:tabs>
          <w:tab w:val="left" w:pos="279"/>
        </w:tabs>
        <w:spacing w:before="120" w:after="120" w:line="240" w:lineRule="auto"/>
        <w:ind w:right="40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 xml:space="preserve">Zgodnie </w:t>
      </w:r>
      <w:r w:rsidRPr="007C398F">
        <w:rPr>
          <w:rFonts w:asciiTheme="minorHAnsi" w:hAnsiTheme="minorHAnsi"/>
          <w:sz w:val="24"/>
          <w:szCs w:val="24"/>
        </w:rPr>
        <w:t xml:space="preserve">z art. 52 ust. 1 ustawy z dnia 23 listopada 2012 r. – Prawo pocztowe </w:t>
      </w:r>
      <w:r w:rsidR="00916607" w:rsidRPr="00EA4711">
        <w:rPr>
          <w:rFonts w:asciiTheme="minorHAnsi" w:hAnsiTheme="minorHAnsi"/>
          <w:sz w:val="24"/>
          <w:szCs w:val="24"/>
        </w:rPr>
        <w:t>(t.j.: Dz. U. z 2025 r. poz. 366 z późn. zm.)</w:t>
      </w:r>
      <w:r w:rsidRPr="00EA4711">
        <w:rPr>
          <w:rFonts w:asciiTheme="minorHAnsi" w:hAnsiTheme="minorHAnsi"/>
          <w:sz w:val="24"/>
          <w:szCs w:val="24"/>
        </w:rPr>
        <w:t>,</w:t>
      </w:r>
      <w:r w:rsidRPr="007C398F">
        <w:rPr>
          <w:rFonts w:asciiTheme="minorHAnsi" w:hAnsiTheme="minorHAnsi"/>
          <w:sz w:val="24"/>
          <w:szCs w:val="24"/>
        </w:rPr>
        <w:t xml:space="preserve"> z</w:t>
      </w:r>
      <w:r w:rsidR="00BC7199" w:rsidRPr="007C398F">
        <w:rPr>
          <w:rFonts w:asciiTheme="minorHAnsi" w:hAnsiTheme="minorHAnsi"/>
          <w:sz w:val="24"/>
          <w:szCs w:val="24"/>
        </w:rPr>
        <w:t>wanej dalej „ustawą</w:t>
      </w:r>
      <w:r w:rsidR="00BC7199">
        <w:rPr>
          <w:rFonts w:asciiTheme="minorHAnsi" w:hAnsiTheme="minorHAnsi"/>
          <w:sz w:val="24"/>
          <w:szCs w:val="24"/>
        </w:rPr>
        <w:t xml:space="preserve">”, Prezes </w:t>
      </w:r>
      <w:r w:rsidR="00BC7199" w:rsidRPr="00C4711D">
        <w:rPr>
          <w:rFonts w:asciiTheme="minorHAnsi" w:hAnsiTheme="minorHAnsi"/>
          <w:sz w:val="24"/>
          <w:szCs w:val="24"/>
        </w:rPr>
        <w:t>U</w:t>
      </w:r>
      <w:r w:rsidR="00BC7199">
        <w:rPr>
          <w:rFonts w:asciiTheme="minorHAnsi" w:hAnsiTheme="minorHAnsi"/>
          <w:sz w:val="24"/>
          <w:szCs w:val="24"/>
        </w:rPr>
        <w:t xml:space="preserve">rzędu </w:t>
      </w:r>
      <w:r w:rsidR="00BC7199" w:rsidRPr="00C4711D">
        <w:rPr>
          <w:rFonts w:asciiTheme="minorHAnsi" w:hAnsiTheme="minorHAnsi"/>
          <w:sz w:val="24"/>
          <w:szCs w:val="24"/>
        </w:rPr>
        <w:t>K</w:t>
      </w:r>
      <w:r w:rsidR="00BC7199">
        <w:rPr>
          <w:rFonts w:asciiTheme="minorHAnsi" w:hAnsiTheme="minorHAnsi"/>
          <w:sz w:val="24"/>
          <w:szCs w:val="24"/>
        </w:rPr>
        <w:t xml:space="preserve">omunikacji </w:t>
      </w:r>
      <w:r w:rsidR="00BC7199" w:rsidRPr="00C4711D">
        <w:rPr>
          <w:rFonts w:asciiTheme="minorHAnsi" w:hAnsiTheme="minorHAnsi"/>
          <w:sz w:val="24"/>
          <w:szCs w:val="24"/>
        </w:rPr>
        <w:t>E</w:t>
      </w:r>
      <w:r w:rsidR="00BC7199">
        <w:rPr>
          <w:rFonts w:asciiTheme="minorHAnsi" w:hAnsiTheme="minorHAnsi"/>
          <w:sz w:val="24"/>
          <w:szCs w:val="24"/>
        </w:rPr>
        <w:t>lektronicznej</w:t>
      </w:r>
      <w:r w:rsidRPr="00C4711D">
        <w:rPr>
          <w:rFonts w:asciiTheme="minorHAnsi" w:hAnsiTheme="minorHAnsi"/>
          <w:sz w:val="24"/>
          <w:szCs w:val="24"/>
        </w:rPr>
        <w:t xml:space="preserve"> zapewnia przeprowadzanie badania czasu przebiegu pr</w:t>
      </w:r>
      <w:r w:rsidR="00313EAC">
        <w:rPr>
          <w:rFonts w:asciiTheme="minorHAnsi" w:hAnsiTheme="minorHAnsi"/>
          <w:sz w:val="24"/>
          <w:szCs w:val="24"/>
        </w:rPr>
        <w:t>zesyłek pocztowych uzyskanego w </w:t>
      </w:r>
      <w:r w:rsidRPr="00C4711D">
        <w:rPr>
          <w:rFonts w:asciiTheme="minorHAnsi" w:hAnsiTheme="minorHAnsi"/>
          <w:sz w:val="24"/>
          <w:szCs w:val="24"/>
        </w:rPr>
        <w:t>danym roku w zakresie usług powszechnych w obrocie krajowym przez operatora wyznaczonego oraz zapewnia weryfikację praw</w:t>
      </w:r>
      <w:r w:rsidR="00916607">
        <w:rPr>
          <w:rFonts w:asciiTheme="minorHAnsi" w:hAnsiTheme="minorHAnsi"/>
          <w:sz w:val="24"/>
          <w:szCs w:val="24"/>
        </w:rPr>
        <w:t>idłowości realizacji badania, a </w:t>
      </w:r>
      <w:r w:rsidRPr="00C4711D">
        <w:rPr>
          <w:rFonts w:asciiTheme="minorHAnsi" w:hAnsiTheme="minorHAnsi"/>
          <w:sz w:val="24"/>
          <w:szCs w:val="24"/>
        </w:rPr>
        <w:t xml:space="preserve">także jego wyników. </w:t>
      </w:r>
    </w:p>
    <w:p w14:paraId="0F533482" w14:textId="0AB40CBF" w:rsidR="00686597" w:rsidRDefault="00686597" w:rsidP="00F54DB6">
      <w:pPr>
        <w:pStyle w:val="Teksttreci0"/>
        <w:shd w:val="clear" w:color="auto" w:fill="auto"/>
        <w:tabs>
          <w:tab w:val="left" w:pos="279"/>
        </w:tabs>
        <w:spacing w:before="120" w:after="120" w:line="240" w:lineRule="auto"/>
        <w:ind w:right="40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Prawidłowość realizacji badania, oraz jego wyniki są weryfikowane przez podmiot wyspecjalizowany, nieposiadający powiązań w</w:t>
      </w:r>
      <w:r>
        <w:rPr>
          <w:rFonts w:asciiTheme="minorHAnsi" w:hAnsiTheme="minorHAnsi"/>
          <w:sz w:val="24"/>
          <w:szCs w:val="24"/>
        </w:rPr>
        <w:t>łasnościowych lub kontrolnych z </w:t>
      </w:r>
      <w:r w:rsidRPr="00C4711D">
        <w:rPr>
          <w:rFonts w:asciiTheme="minorHAnsi" w:hAnsiTheme="minorHAnsi"/>
          <w:sz w:val="24"/>
          <w:szCs w:val="24"/>
        </w:rPr>
        <w:t>operatorem wyznaczonym i podmiotem przeprowadzającym badanie (art. 52 ust. 5 ww. ustawy).</w:t>
      </w:r>
    </w:p>
    <w:p w14:paraId="65BE0D20" w14:textId="3DEC1E6F" w:rsidR="007C398F" w:rsidRPr="00485207" w:rsidRDefault="007C398F" w:rsidP="007C398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Opis przedmiotu zamówienia</w:t>
      </w:r>
      <w:r w:rsidR="004546DC">
        <w:rPr>
          <w:b/>
          <w:bCs/>
          <w:color w:val="000000"/>
          <w:sz w:val="24"/>
          <w:szCs w:val="24"/>
        </w:rPr>
        <w:t>:</w:t>
      </w:r>
    </w:p>
    <w:p w14:paraId="3859BD40" w14:textId="553F7E18" w:rsidR="007C398F" w:rsidRPr="00F54DB6" w:rsidRDefault="003A6DE5" w:rsidP="00EA4711">
      <w:pPr>
        <w:pStyle w:val="Nagwek11"/>
        <w:keepNext/>
        <w:keepLines/>
        <w:shd w:val="clear" w:color="auto" w:fill="auto"/>
        <w:spacing w:before="120" w:after="120" w:line="240" w:lineRule="auto"/>
        <w:ind w:right="23"/>
        <w:jc w:val="left"/>
      </w:pPr>
      <w:r>
        <w:rPr>
          <w:rFonts w:asciiTheme="minorHAnsi" w:hAnsiTheme="minorHAnsi"/>
          <w:sz w:val="24"/>
          <w:szCs w:val="24"/>
        </w:rPr>
        <w:t>W</w:t>
      </w:r>
      <w:r w:rsidR="007C398F" w:rsidRPr="00C4711D">
        <w:rPr>
          <w:rFonts w:asciiTheme="minorHAnsi" w:hAnsiTheme="minorHAnsi"/>
          <w:sz w:val="24"/>
          <w:szCs w:val="24"/>
        </w:rPr>
        <w:t>eryfikacj</w:t>
      </w:r>
      <w:r>
        <w:rPr>
          <w:rFonts w:asciiTheme="minorHAnsi" w:hAnsiTheme="minorHAnsi"/>
          <w:sz w:val="24"/>
          <w:szCs w:val="24"/>
        </w:rPr>
        <w:t>a</w:t>
      </w:r>
      <w:r w:rsidR="007C398F" w:rsidRPr="00C4711D">
        <w:rPr>
          <w:rFonts w:asciiTheme="minorHAnsi" w:hAnsiTheme="minorHAnsi"/>
          <w:sz w:val="24"/>
          <w:szCs w:val="24"/>
        </w:rPr>
        <w:t xml:space="preserve"> prawidłowości realizacji oraz wyników badania czasu przebiegu przesyłek listowych nierejestrowanych</w:t>
      </w:r>
      <w:r w:rsidR="007C398F">
        <w:rPr>
          <w:rFonts w:asciiTheme="minorHAnsi" w:hAnsiTheme="minorHAnsi"/>
          <w:sz w:val="24"/>
          <w:szCs w:val="24"/>
        </w:rPr>
        <w:t xml:space="preserve"> </w:t>
      </w:r>
      <w:r w:rsidR="007C398F" w:rsidRPr="00BB5211">
        <w:rPr>
          <w:rFonts w:asciiTheme="minorHAnsi" w:hAnsiTheme="minorHAnsi" w:cstheme="minorHAnsi"/>
        </w:rPr>
        <w:t>w zakresie usług powszechnych w obrocie krajowym</w:t>
      </w:r>
      <w:r w:rsidR="007C398F">
        <w:rPr>
          <w:rFonts w:asciiTheme="minorHAnsi" w:hAnsiTheme="minorHAnsi"/>
          <w:sz w:val="24"/>
          <w:szCs w:val="24"/>
        </w:rPr>
        <w:t xml:space="preserve"> w</w:t>
      </w:r>
      <w:r w:rsidR="00787214">
        <w:rPr>
          <w:rFonts w:asciiTheme="minorHAnsi" w:hAnsiTheme="minorHAnsi"/>
          <w:sz w:val="24"/>
          <w:szCs w:val="24"/>
        </w:rPr>
        <w:t> </w:t>
      </w:r>
      <w:r w:rsidR="007C398F">
        <w:rPr>
          <w:rFonts w:asciiTheme="minorHAnsi" w:hAnsiTheme="minorHAnsi"/>
          <w:sz w:val="24"/>
          <w:szCs w:val="24"/>
        </w:rPr>
        <w:t xml:space="preserve">roku 2026 oraz w roku 2027, przeprowadzonego przez </w:t>
      </w:r>
      <w:r w:rsidR="007C398F" w:rsidRPr="00BB5211">
        <w:rPr>
          <w:rFonts w:asciiTheme="minorHAnsi" w:eastAsia="Calibri" w:hAnsiTheme="minorHAnsi" w:cstheme="minorHAnsi"/>
          <w:lang w:eastAsia="en-US"/>
        </w:rPr>
        <w:t>podmiot wysp</w:t>
      </w:r>
      <w:r w:rsidR="00787214">
        <w:rPr>
          <w:rFonts w:asciiTheme="minorHAnsi" w:eastAsia="Calibri" w:hAnsiTheme="minorHAnsi" w:cstheme="minorHAnsi"/>
          <w:lang w:eastAsia="en-US"/>
        </w:rPr>
        <w:t>ecjalizowany w </w:t>
      </w:r>
      <w:r w:rsidR="007C398F" w:rsidRPr="00BB5211">
        <w:rPr>
          <w:rFonts w:asciiTheme="minorHAnsi" w:eastAsia="Calibri" w:hAnsiTheme="minorHAnsi" w:cstheme="minorHAnsi"/>
          <w:lang w:eastAsia="en-US"/>
        </w:rPr>
        <w:t>realizacji badań rynkowych</w:t>
      </w:r>
      <w:r w:rsidR="007C398F">
        <w:rPr>
          <w:rFonts w:asciiTheme="minorHAnsi" w:eastAsia="Calibri" w:hAnsiTheme="minorHAnsi" w:cstheme="minorHAnsi"/>
          <w:lang w:eastAsia="en-US"/>
        </w:rPr>
        <w:t>, dalej „Instytucja Badawcza”</w:t>
      </w:r>
      <w:r w:rsidR="007C398F" w:rsidRPr="00C4711D">
        <w:rPr>
          <w:rFonts w:asciiTheme="minorHAnsi" w:hAnsiTheme="minorHAnsi"/>
          <w:sz w:val="24"/>
          <w:szCs w:val="24"/>
        </w:rPr>
        <w:t>.</w:t>
      </w:r>
    </w:p>
    <w:p w14:paraId="7EA209E4" w14:textId="26585D72" w:rsidR="00D3587E" w:rsidRPr="00EA3A2E" w:rsidRDefault="007C398F" w:rsidP="00EA3A2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rFonts w:eastAsia="Calibri"/>
          <w:b/>
          <w:bCs/>
          <w:color w:val="000000"/>
          <w:sz w:val="24"/>
          <w:szCs w:val="24"/>
        </w:rPr>
      </w:pPr>
      <w:r>
        <w:rPr>
          <w:rFonts w:eastAsia="Calibri"/>
          <w:b/>
          <w:bCs/>
          <w:color w:val="000000"/>
          <w:sz w:val="24"/>
          <w:szCs w:val="24"/>
        </w:rPr>
        <w:t>Szczegółowy o</w:t>
      </w:r>
      <w:r w:rsidR="00D3587E" w:rsidRPr="00EA3A2E">
        <w:rPr>
          <w:rFonts w:eastAsia="Calibri"/>
          <w:b/>
          <w:bCs/>
          <w:color w:val="000000"/>
          <w:sz w:val="24"/>
          <w:szCs w:val="24"/>
        </w:rPr>
        <w:t>pis przedmiotu zamówienia</w:t>
      </w:r>
      <w:r w:rsidR="004546DC">
        <w:rPr>
          <w:rFonts w:eastAsia="Calibri"/>
          <w:b/>
          <w:bCs/>
          <w:color w:val="000000"/>
          <w:sz w:val="24"/>
          <w:szCs w:val="24"/>
        </w:rPr>
        <w:t>:</w:t>
      </w:r>
    </w:p>
    <w:p w14:paraId="7D8A61FC" w14:textId="77777777" w:rsidR="00FF7B36" w:rsidRDefault="00686597" w:rsidP="00FF7B3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360" w:after="120" w:line="240" w:lineRule="auto"/>
        <w:ind w:left="426" w:hanging="375"/>
        <w:contextualSpacing w:val="0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t>Przedmiotem zamówienia jest</w:t>
      </w:r>
      <w:r w:rsidR="00FF7B36">
        <w:rPr>
          <w:rFonts w:asciiTheme="minorHAnsi" w:hAnsiTheme="minorHAnsi"/>
          <w:sz w:val="24"/>
          <w:szCs w:val="24"/>
        </w:rPr>
        <w:t>:</w:t>
      </w:r>
      <w:r w:rsidRPr="00EA4711">
        <w:rPr>
          <w:rFonts w:asciiTheme="minorHAnsi" w:hAnsiTheme="minorHAnsi"/>
          <w:sz w:val="24"/>
          <w:szCs w:val="24"/>
        </w:rPr>
        <w:t xml:space="preserve"> </w:t>
      </w:r>
    </w:p>
    <w:p w14:paraId="5D48CE4D" w14:textId="77777777" w:rsidR="00FF7B36" w:rsidRPr="00EA4711" w:rsidRDefault="00FF7B36" w:rsidP="00FF7B36">
      <w:pPr>
        <w:pStyle w:val="Akapitzlist"/>
        <w:numPr>
          <w:ilvl w:val="1"/>
          <w:numId w:val="23"/>
        </w:numPr>
        <w:spacing w:after="160" w:line="259" w:lineRule="auto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lastRenderedPageBreak/>
        <w:t>przeprowadzenie weryfikacji prawidłowości realizacji oraz wyników badania czasu przebiegu przesyłek listowych nierejestrowanych, zwanej dalej „Wery</w:t>
      </w:r>
      <w:r>
        <w:rPr>
          <w:rFonts w:asciiTheme="minorHAnsi" w:hAnsiTheme="minorHAnsi"/>
          <w:sz w:val="24"/>
          <w:szCs w:val="24"/>
        </w:rPr>
        <w:t>fikacją”, uzyskanego w roku 2026 oraz w roku 2027</w:t>
      </w:r>
      <w:r w:rsidRPr="00EA4711">
        <w:rPr>
          <w:rFonts w:asciiTheme="minorHAnsi" w:hAnsiTheme="minorHAnsi"/>
          <w:sz w:val="24"/>
          <w:szCs w:val="24"/>
        </w:rPr>
        <w:t xml:space="preserve"> w zakresie usług powszechnych w obrocie krajowym przez operatora wyznaczonego, przy zastosowaniu istniejącej Procedury weryfikacji zgodności wykonania badania czasu przebiegu przesyłek pocztowych z „Instrukcją przeprowadzania badania czasu przebiegu przesyłek pocztowych dla Instytucji Badawczej”, zwanej dalej „Proced</w:t>
      </w:r>
      <w:r>
        <w:rPr>
          <w:rFonts w:asciiTheme="minorHAnsi" w:hAnsiTheme="minorHAnsi"/>
          <w:sz w:val="24"/>
          <w:szCs w:val="24"/>
        </w:rPr>
        <w:t>urą”, stanowiącej załącznik nr 2</w:t>
      </w:r>
      <w:r w:rsidRPr="00EA4711">
        <w:rPr>
          <w:rFonts w:asciiTheme="minorHAnsi" w:hAnsiTheme="minorHAnsi"/>
          <w:sz w:val="24"/>
          <w:szCs w:val="24"/>
        </w:rPr>
        <w:t xml:space="preserve"> do </w:t>
      </w:r>
      <w:r>
        <w:rPr>
          <w:rFonts w:asciiTheme="minorHAnsi" w:hAnsiTheme="minorHAnsi"/>
          <w:sz w:val="24"/>
          <w:szCs w:val="24"/>
        </w:rPr>
        <w:t>zaproszenia</w:t>
      </w:r>
      <w:r w:rsidRPr="00EA4711">
        <w:rPr>
          <w:rFonts w:asciiTheme="minorHAnsi" w:hAnsiTheme="minorHAnsi"/>
          <w:sz w:val="24"/>
          <w:szCs w:val="24"/>
        </w:rPr>
        <w:t xml:space="preserve"> oraz Instrukcji przeprowadzania badania czasu przebiegu przesyłek pocztowych dla Instytucji Badawczej, zwanej dalej „Instruk</w:t>
      </w:r>
      <w:r>
        <w:rPr>
          <w:rFonts w:asciiTheme="minorHAnsi" w:hAnsiTheme="minorHAnsi"/>
          <w:sz w:val="24"/>
          <w:szCs w:val="24"/>
        </w:rPr>
        <w:t>cją”, stanowiącej załącznik nr 3</w:t>
      </w:r>
      <w:r w:rsidRPr="00EA4711">
        <w:rPr>
          <w:rFonts w:asciiTheme="minorHAnsi" w:hAnsiTheme="minorHAnsi"/>
          <w:sz w:val="24"/>
          <w:szCs w:val="24"/>
        </w:rPr>
        <w:t xml:space="preserve"> do </w:t>
      </w:r>
      <w:r>
        <w:rPr>
          <w:rFonts w:asciiTheme="minorHAnsi" w:hAnsiTheme="minorHAnsi"/>
          <w:sz w:val="24"/>
          <w:szCs w:val="24"/>
        </w:rPr>
        <w:t>zaproszenia</w:t>
      </w:r>
      <w:r w:rsidRPr="00EA4711">
        <w:rPr>
          <w:rFonts w:asciiTheme="minorHAnsi" w:hAnsiTheme="minorHAnsi"/>
          <w:sz w:val="24"/>
          <w:szCs w:val="24"/>
        </w:rPr>
        <w:t>;</w:t>
      </w:r>
      <w:r w:rsidRPr="00FF7B36">
        <w:t xml:space="preserve"> </w:t>
      </w:r>
    </w:p>
    <w:p w14:paraId="15A65EE4" w14:textId="5AFABC23" w:rsidR="00FF7B36" w:rsidRPr="00EA4711" w:rsidRDefault="00FF7B36" w:rsidP="00FF7B36">
      <w:pPr>
        <w:pStyle w:val="Akapitzlist"/>
        <w:numPr>
          <w:ilvl w:val="1"/>
          <w:numId w:val="23"/>
        </w:numPr>
        <w:spacing w:after="160" w:line="259" w:lineRule="auto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t xml:space="preserve">sporządzenie sprawozdania dotyczącego weryfikacji </w:t>
      </w:r>
      <w:r w:rsidR="00787214">
        <w:rPr>
          <w:rFonts w:asciiTheme="minorHAnsi" w:hAnsiTheme="minorHAnsi"/>
          <w:sz w:val="24"/>
          <w:szCs w:val="24"/>
        </w:rPr>
        <w:t>badania prowadzonego w </w:t>
      </w:r>
      <w:r>
        <w:rPr>
          <w:rFonts w:asciiTheme="minorHAnsi" w:hAnsiTheme="minorHAnsi"/>
          <w:sz w:val="24"/>
          <w:szCs w:val="24"/>
        </w:rPr>
        <w:t>roku 2026</w:t>
      </w:r>
      <w:r w:rsidRPr="00EA4711">
        <w:rPr>
          <w:rFonts w:asciiTheme="minorHAnsi" w:hAnsiTheme="minorHAnsi"/>
          <w:sz w:val="24"/>
          <w:szCs w:val="24"/>
        </w:rPr>
        <w:t xml:space="preserve"> – w t</w:t>
      </w:r>
      <w:r>
        <w:rPr>
          <w:rFonts w:asciiTheme="minorHAnsi" w:hAnsiTheme="minorHAnsi"/>
          <w:sz w:val="24"/>
          <w:szCs w:val="24"/>
        </w:rPr>
        <w:t>erminie do dnia 15 kwietnia 2027</w:t>
      </w:r>
      <w:r w:rsidRPr="00EA4711">
        <w:rPr>
          <w:rFonts w:asciiTheme="minorHAnsi" w:hAnsiTheme="minorHAnsi"/>
          <w:sz w:val="24"/>
          <w:szCs w:val="24"/>
        </w:rPr>
        <w:t xml:space="preserve"> r.;</w:t>
      </w:r>
    </w:p>
    <w:p w14:paraId="2A93019C" w14:textId="1CFC898F" w:rsidR="00FF7B36" w:rsidRPr="00EA4711" w:rsidRDefault="00FF7B36" w:rsidP="00FF7B36">
      <w:pPr>
        <w:pStyle w:val="Akapitzlist"/>
        <w:numPr>
          <w:ilvl w:val="1"/>
          <w:numId w:val="23"/>
        </w:numPr>
        <w:spacing w:after="160" w:line="259" w:lineRule="auto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t xml:space="preserve">sporządzenie sprawozdania dotyczącego weryfikacji </w:t>
      </w:r>
      <w:r w:rsidR="00787214">
        <w:rPr>
          <w:rFonts w:asciiTheme="minorHAnsi" w:hAnsiTheme="minorHAnsi"/>
          <w:sz w:val="24"/>
          <w:szCs w:val="24"/>
        </w:rPr>
        <w:t>badania prowadzonego w </w:t>
      </w:r>
      <w:r>
        <w:rPr>
          <w:rFonts w:asciiTheme="minorHAnsi" w:hAnsiTheme="minorHAnsi"/>
          <w:sz w:val="24"/>
          <w:szCs w:val="24"/>
        </w:rPr>
        <w:t>roku 2027</w:t>
      </w:r>
      <w:r w:rsidRPr="00EA4711">
        <w:rPr>
          <w:rFonts w:asciiTheme="minorHAnsi" w:hAnsiTheme="minorHAnsi"/>
          <w:sz w:val="24"/>
          <w:szCs w:val="24"/>
        </w:rPr>
        <w:t xml:space="preserve"> – w terminie do </w:t>
      </w:r>
      <w:r>
        <w:rPr>
          <w:rFonts w:asciiTheme="minorHAnsi" w:hAnsiTheme="minorHAnsi"/>
          <w:sz w:val="24"/>
          <w:szCs w:val="24"/>
        </w:rPr>
        <w:t>dnia 15 kwietnia 2028</w:t>
      </w:r>
      <w:r w:rsidRPr="00EA4711">
        <w:rPr>
          <w:rFonts w:asciiTheme="minorHAnsi" w:hAnsiTheme="minorHAnsi"/>
          <w:sz w:val="24"/>
          <w:szCs w:val="24"/>
        </w:rPr>
        <w:t xml:space="preserve"> r.;</w:t>
      </w:r>
    </w:p>
    <w:p w14:paraId="0750CD74" w14:textId="0BF64AD7" w:rsidR="00FF7B36" w:rsidRDefault="00FF7B36" w:rsidP="00EA471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360" w:after="120" w:line="240" w:lineRule="auto"/>
        <w:ind w:left="426" w:hanging="375"/>
        <w:contextualSpacing w:val="0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t>W ramach W</w:t>
      </w:r>
      <w:r w:rsidR="00EE165E">
        <w:rPr>
          <w:rFonts w:asciiTheme="minorHAnsi" w:hAnsiTheme="minorHAnsi"/>
          <w:sz w:val="24"/>
          <w:szCs w:val="24"/>
        </w:rPr>
        <w:t>eryfikacji, o której mowa w pkt</w:t>
      </w:r>
      <w:r w:rsidRPr="00EA4711">
        <w:rPr>
          <w:rFonts w:asciiTheme="minorHAnsi" w:hAnsiTheme="minorHAnsi"/>
          <w:sz w:val="24"/>
          <w:szCs w:val="24"/>
        </w:rPr>
        <w:t xml:space="preserve"> 1</w:t>
      </w:r>
      <w:r w:rsidR="00EE165E">
        <w:rPr>
          <w:rFonts w:asciiTheme="minorHAnsi" w:hAnsiTheme="minorHAnsi"/>
          <w:sz w:val="24"/>
          <w:szCs w:val="24"/>
        </w:rPr>
        <w:t>) lit. a</w:t>
      </w:r>
      <w:r w:rsidRPr="00EA4711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powyżej</w:t>
      </w:r>
      <w:r w:rsidRPr="00EA4711">
        <w:rPr>
          <w:rFonts w:asciiTheme="minorHAnsi" w:hAnsiTheme="minorHAnsi"/>
          <w:sz w:val="24"/>
          <w:szCs w:val="24"/>
        </w:rPr>
        <w:t>, Wykonawca zobowiązuje się przeprowadzić kontrolę dokumentacji z badania</w:t>
      </w:r>
      <w:r>
        <w:rPr>
          <w:rFonts w:asciiTheme="minorHAnsi" w:hAnsiTheme="minorHAnsi"/>
          <w:sz w:val="24"/>
          <w:szCs w:val="24"/>
        </w:rPr>
        <w:t xml:space="preserve"> </w:t>
      </w:r>
      <w:r w:rsidRPr="00F25E8C">
        <w:rPr>
          <w:rFonts w:asciiTheme="minorHAnsi" w:hAnsiTheme="minorHAnsi"/>
          <w:sz w:val="24"/>
          <w:szCs w:val="24"/>
        </w:rPr>
        <w:t>czasu przebiegu przesyłek listowych nierejestrowanych</w:t>
      </w:r>
      <w:r>
        <w:rPr>
          <w:rFonts w:asciiTheme="minorHAnsi" w:hAnsiTheme="minorHAnsi"/>
          <w:sz w:val="24"/>
          <w:szCs w:val="24"/>
        </w:rPr>
        <w:t>,</w:t>
      </w:r>
      <w:r w:rsidRPr="00EA4711">
        <w:rPr>
          <w:rFonts w:asciiTheme="minorHAnsi" w:hAnsiTheme="minorHAnsi"/>
          <w:sz w:val="24"/>
          <w:szCs w:val="24"/>
        </w:rPr>
        <w:t xml:space="preserve"> </w:t>
      </w:r>
      <w:r w:rsidRPr="00F25E8C">
        <w:rPr>
          <w:rFonts w:asciiTheme="minorHAnsi" w:hAnsiTheme="minorHAnsi"/>
          <w:sz w:val="24"/>
          <w:szCs w:val="24"/>
        </w:rPr>
        <w:t>uzyskanego w roku 2026 oraz w roku 2027 w zakresie usług powszechnych w obrocie krajowym przez operatora wyznaczonego</w:t>
      </w:r>
      <w:r w:rsidR="00F71F52">
        <w:rPr>
          <w:rFonts w:asciiTheme="minorHAnsi" w:hAnsiTheme="minorHAnsi"/>
          <w:sz w:val="24"/>
          <w:szCs w:val="24"/>
        </w:rPr>
        <w:t>, dalej „badanie”,</w:t>
      </w:r>
      <w:r w:rsidRPr="00FF7B36">
        <w:rPr>
          <w:rFonts w:asciiTheme="minorHAnsi" w:hAnsiTheme="minorHAnsi"/>
          <w:sz w:val="24"/>
          <w:szCs w:val="24"/>
        </w:rPr>
        <w:t xml:space="preserve"> </w:t>
      </w:r>
      <w:r w:rsidRPr="00EA4711">
        <w:rPr>
          <w:rFonts w:asciiTheme="minorHAnsi" w:hAnsiTheme="minorHAnsi"/>
          <w:sz w:val="24"/>
          <w:szCs w:val="24"/>
        </w:rPr>
        <w:t>(</w:t>
      </w:r>
      <w:r>
        <w:rPr>
          <w:rFonts w:asciiTheme="minorHAnsi" w:hAnsiTheme="minorHAnsi"/>
          <w:sz w:val="24"/>
          <w:szCs w:val="24"/>
        </w:rPr>
        <w:t>tj.</w:t>
      </w:r>
      <w:r w:rsidR="00787214">
        <w:rPr>
          <w:rFonts w:asciiTheme="minorHAnsi" w:hAnsiTheme="minorHAnsi"/>
          <w:sz w:val="24"/>
          <w:szCs w:val="24"/>
        </w:rPr>
        <w:t> </w:t>
      </w:r>
      <w:r w:rsidRPr="00EA4711">
        <w:rPr>
          <w:rFonts w:asciiTheme="minorHAnsi" w:hAnsiTheme="minorHAnsi"/>
          <w:sz w:val="24"/>
          <w:szCs w:val="24"/>
        </w:rPr>
        <w:t>przygotowania, realizacji ora</w:t>
      </w:r>
      <w:r>
        <w:rPr>
          <w:rFonts w:asciiTheme="minorHAnsi" w:hAnsiTheme="minorHAnsi"/>
          <w:sz w:val="24"/>
          <w:szCs w:val="24"/>
        </w:rPr>
        <w:t>z opracowania wyników badania)</w:t>
      </w:r>
      <w:r w:rsidRPr="00EA4711">
        <w:rPr>
          <w:rFonts w:asciiTheme="minorHAnsi" w:hAnsiTheme="minorHAnsi"/>
          <w:sz w:val="24"/>
          <w:szCs w:val="24"/>
        </w:rPr>
        <w:t xml:space="preserve">, jak również kontrolę sposobu wykonania </w:t>
      </w:r>
      <w:r w:rsidR="00154F08">
        <w:rPr>
          <w:rFonts w:asciiTheme="minorHAnsi" w:hAnsiTheme="minorHAnsi"/>
          <w:sz w:val="24"/>
          <w:szCs w:val="24"/>
        </w:rPr>
        <w:t>ww.</w:t>
      </w:r>
      <w:r w:rsidRPr="00EA4711">
        <w:rPr>
          <w:rFonts w:asciiTheme="minorHAnsi" w:hAnsiTheme="minorHAnsi"/>
          <w:sz w:val="24"/>
          <w:szCs w:val="24"/>
        </w:rPr>
        <w:t xml:space="preserve"> badania oraz jego wyniki, w tym w szczególności:</w:t>
      </w:r>
    </w:p>
    <w:p w14:paraId="4C882613" w14:textId="3B33FDC8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projektu badania (jego zgodność z Instru</w:t>
      </w:r>
      <w:r w:rsidR="00787214">
        <w:rPr>
          <w:sz w:val="24"/>
          <w:szCs w:val="24"/>
        </w:rPr>
        <w:t>kcją) w pełnym zakresie (wraz z </w:t>
      </w:r>
      <w:r w:rsidRPr="00EA4711">
        <w:rPr>
          <w:sz w:val="24"/>
          <w:szCs w:val="24"/>
        </w:rPr>
        <w:t>kontrolą rozmieszczenia panelu (uczestników badania) i rozkładami statystycznymi nadawania przesyłek pocztowych;</w:t>
      </w:r>
    </w:p>
    <w:p w14:paraId="1E297880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dokumentacji dotyczącej panelu oraz sposobu realizacji badania, w zakresie: </w:t>
      </w:r>
    </w:p>
    <w:p w14:paraId="380098EC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niezależności Instytucji Badawczej (tj. instytucji przeprowadzającej badanie) rozumianej jako brak powiązań własnościowych lub kontrolnych z operatorem wyznaczonym oraz zatrudnionego przez nią panelu, </w:t>
      </w:r>
    </w:p>
    <w:p w14:paraId="09F76816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organizacji i zarządzania panelem, </w:t>
      </w:r>
    </w:p>
    <w:p w14:paraId="7360B901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rekrutacji panelu, </w:t>
      </w:r>
    </w:p>
    <w:p w14:paraId="60A65139" w14:textId="6F33C8F1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rozmieszczenia panelu - imienne</w:t>
      </w:r>
      <w:r w:rsidR="00787214">
        <w:rPr>
          <w:sz w:val="24"/>
          <w:szCs w:val="24"/>
        </w:rPr>
        <w:t>go rozmieszczenia uczestników w </w:t>
      </w:r>
      <w:r w:rsidRPr="00EA4711">
        <w:rPr>
          <w:sz w:val="24"/>
          <w:szCs w:val="24"/>
        </w:rPr>
        <w:t>poszczególnych obszarach pocztowych (miasta, wsie),</w:t>
      </w:r>
    </w:p>
    <w:p w14:paraId="6786ED44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poprawności sporządzenia instrukcji zawierającej zadania do wykonania dla odbiorcy poczty testowej, </w:t>
      </w:r>
    </w:p>
    <w:p w14:paraId="3E4949AE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sprawdzenia dostarczenia każdemu nadawcy Instrukcji zawierającej zadania do wykonania, </w:t>
      </w:r>
    </w:p>
    <w:p w14:paraId="1C9C7B58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szkolenia nadawców i odbiorców poczty testowej, </w:t>
      </w:r>
    </w:p>
    <w:p w14:paraId="3A349E5C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zapisów nadawania i odbierania poczty testowej, </w:t>
      </w:r>
    </w:p>
    <w:p w14:paraId="0FABFC87" w14:textId="77777777" w:rsidR="00154F08" w:rsidRPr="00EA4711" w:rsidRDefault="00154F08" w:rsidP="00154F08">
      <w:pPr>
        <w:pStyle w:val="Akapitzlist"/>
        <w:numPr>
          <w:ilvl w:val="0"/>
          <w:numId w:val="24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wyników kontroli indywidualnej i zbiorowej panelu;</w:t>
      </w:r>
    </w:p>
    <w:p w14:paraId="540376FF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dokumentacji dotyczącej realizacji planów produkcji poczty testowej; </w:t>
      </w:r>
    </w:p>
    <w:p w14:paraId="23F8F812" w14:textId="496B2505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dokumentacji nadawania poczty testow</w:t>
      </w:r>
      <w:r w:rsidR="00787214">
        <w:rPr>
          <w:sz w:val="24"/>
          <w:szCs w:val="24"/>
        </w:rPr>
        <w:t>ej pod względem jej zgodności z </w:t>
      </w:r>
      <w:r w:rsidRPr="00EA4711">
        <w:rPr>
          <w:sz w:val="24"/>
          <w:szCs w:val="24"/>
        </w:rPr>
        <w:t xml:space="preserve">projektem badania i harmonogramem nadawania; </w:t>
      </w:r>
    </w:p>
    <w:p w14:paraId="21517F71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lastRenderedPageBreak/>
        <w:t xml:space="preserve">dokumentacji z kontroli ważności przesyłek testowych; </w:t>
      </w:r>
    </w:p>
    <w:p w14:paraId="4E92CEAB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dokumentacji wykonania badania i danych z badania; </w:t>
      </w:r>
    </w:p>
    <w:p w14:paraId="710F4DEF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rejestru strat poczty testowej dla wszystkich dni tygodnia i wszystkich miesięcy w okresie badania; </w:t>
      </w:r>
    </w:p>
    <w:p w14:paraId="732DC587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wyników badania w postaci wartości wskaźników czasu przebiegu przesyłek pocztowych (oddzielnie dla przesyłek priorytetowych i oddzielnie dla przesyłek ekonomicznych), w tym:</w:t>
      </w:r>
    </w:p>
    <w:p w14:paraId="3DFFC80D" w14:textId="77777777" w:rsidR="00154F08" w:rsidRPr="00EA4711" w:rsidRDefault="00154F08" w:rsidP="00154F08">
      <w:pPr>
        <w:pStyle w:val="Akapitzlist"/>
        <w:numPr>
          <w:ilvl w:val="0"/>
          <w:numId w:val="25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wykonania usługi na czas,</w:t>
      </w:r>
    </w:p>
    <w:p w14:paraId="18AA65E1" w14:textId="77777777" w:rsidR="00154F08" w:rsidRPr="00EA4711" w:rsidRDefault="00154F08" w:rsidP="00154F08">
      <w:pPr>
        <w:pStyle w:val="Akapitzlist"/>
        <w:numPr>
          <w:ilvl w:val="0"/>
          <w:numId w:val="25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skumulowanego rozkładu dni doręczania, </w:t>
      </w:r>
    </w:p>
    <w:p w14:paraId="5C132355" w14:textId="77777777" w:rsidR="00154F08" w:rsidRPr="00EA4711" w:rsidRDefault="00154F08" w:rsidP="00154F08">
      <w:pPr>
        <w:pStyle w:val="Akapitzlist"/>
        <w:numPr>
          <w:ilvl w:val="0"/>
          <w:numId w:val="25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dokładności badania;</w:t>
      </w:r>
    </w:p>
    <w:p w14:paraId="653F4F5D" w14:textId="77777777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przeprowadzenie weryfikacji wyników badania na podstawie: </w:t>
      </w:r>
    </w:p>
    <w:p w14:paraId="48D49AAC" w14:textId="77777777" w:rsidR="00154F08" w:rsidRPr="00EA4711" w:rsidRDefault="00154F08" w:rsidP="00154F08">
      <w:pPr>
        <w:pStyle w:val="Akapitzlist"/>
        <w:numPr>
          <w:ilvl w:val="0"/>
          <w:numId w:val="26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wybranych losowo przez weryfikującego (audytora) priorytetowych przesyłek testowych spośród wszystkich odebranych w czasie badania priorytetowych przesyłek testowych (min. 130 listów), </w:t>
      </w:r>
    </w:p>
    <w:p w14:paraId="1F3E83F1" w14:textId="77777777" w:rsidR="00154F08" w:rsidRPr="00EA4711" w:rsidRDefault="00154F08" w:rsidP="00154F08">
      <w:pPr>
        <w:pStyle w:val="Akapitzlist"/>
        <w:numPr>
          <w:ilvl w:val="0"/>
          <w:numId w:val="26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wybranych losowo przez kontrolującego (audytora) ekonomicznych przesyłek testowych spośród wszystkich odebranych w czasie badania ekonomicznych przesyłek testowych (min. 70 listów); </w:t>
      </w:r>
    </w:p>
    <w:p w14:paraId="3C5864A8" w14:textId="5C017963" w:rsidR="00154F08" w:rsidRPr="00EA4711" w:rsidRDefault="00154F08" w:rsidP="00EA4711">
      <w:pPr>
        <w:pStyle w:val="Akapitzlist"/>
        <w:numPr>
          <w:ilvl w:val="0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przeprowadzenie weryfikacji raportu Instytucji Badawcze</w:t>
      </w:r>
      <w:r w:rsidR="00336BB5">
        <w:rPr>
          <w:sz w:val="24"/>
          <w:szCs w:val="24"/>
        </w:rPr>
        <w:t>j z badania realizowanego w 2026</w:t>
      </w:r>
      <w:r w:rsidRPr="00EA4711">
        <w:rPr>
          <w:sz w:val="24"/>
          <w:szCs w:val="24"/>
        </w:rPr>
        <w:t xml:space="preserve"> r. dos</w:t>
      </w:r>
      <w:r w:rsidR="00336BB5">
        <w:rPr>
          <w:sz w:val="24"/>
          <w:szCs w:val="24"/>
        </w:rPr>
        <w:t>tarczonego do dnia 31 marca 2027</w:t>
      </w:r>
      <w:r w:rsidRPr="00EA4711">
        <w:rPr>
          <w:sz w:val="24"/>
          <w:szCs w:val="24"/>
        </w:rPr>
        <w:t xml:space="preserve"> r. oraz raportu Instytucji Badawcze</w:t>
      </w:r>
      <w:r w:rsidR="00336BB5">
        <w:rPr>
          <w:sz w:val="24"/>
          <w:szCs w:val="24"/>
        </w:rPr>
        <w:t>j z badania realizowanego w 2027</w:t>
      </w:r>
      <w:r w:rsidRPr="00EA4711">
        <w:rPr>
          <w:sz w:val="24"/>
          <w:szCs w:val="24"/>
        </w:rPr>
        <w:t xml:space="preserve"> r. dostarczonego do dni</w:t>
      </w:r>
      <w:r w:rsidR="00336BB5">
        <w:rPr>
          <w:sz w:val="24"/>
          <w:szCs w:val="24"/>
        </w:rPr>
        <w:t>a 31 marca 2028</w:t>
      </w:r>
      <w:r w:rsidRPr="00EA4711">
        <w:rPr>
          <w:sz w:val="24"/>
          <w:szCs w:val="24"/>
        </w:rPr>
        <w:t xml:space="preserve"> r.</w:t>
      </w:r>
    </w:p>
    <w:p w14:paraId="095D7194" w14:textId="3D5627EE" w:rsidR="00154F08" w:rsidRPr="00EA4711" w:rsidRDefault="00154F08" w:rsidP="00EA471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360" w:after="120" w:line="240" w:lineRule="auto"/>
        <w:ind w:left="426" w:hanging="375"/>
        <w:contextualSpacing w:val="0"/>
        <w:rPr>
          <w:rFonts w:asciiTheme="minorHAnsi" w:hAnsiTheme="minorHAnsi"/>
          <w:sz w:val="24"/>
          <w:szCs w:val="24"/>
        </w:rPr>
      </w:pPr>
      <w:r w:rsidRPr="00EA4711">
        <w:rPr>
          <w:rFonts w:asciiTheme="minorHAnsi" w:hAnsiTheme="minorHAnsi"/>
          <w:sz w:val="24"/>
          <w:szCs w:val="24"/>
        </w:rPr>
        <w:t>Spr</w:t>
      </w:r>
      <w:r w:rsidR="00EE165E">
        <w:rPr>
          <w:rFonts w:asciiTheme="minorHAnsi" w:hAnsiTheme="minorHAnsi"/>
          <w:sz w:val="24"/>
          <w:szCs w:val="24"/>
        </w:rPr>
        <w:t xml:space="preserve">awozdania, o których mowa w pkt 1) lit. </w:t>
      </w:r>
      <w:r w:rsidR="00EA4711">
        <w:rPr>
          <w:rFonts w:asciiTheme="minorHAnsi" w:hAnsiTheme="minorHAnsi"/>
          <w:sz w:val="24"/>
          <w:szCs w:val="24"/>
        </w:rPr>
        <w:t xml:space="preserve">b </w:t>
      </w:r>
      <w:r w:rsidR="00EE165E">
        <w:rPr>
          <w:rFonts w:asciiTheme="minorHAnsi" w:hAnsiTheme="minorHAnsi"/>
          <w:sz w:val="24"/>
          <w:szCs w:val="24"/>
        </w:rPr>
        <w:t xml:space="preserve">oraz lit. </w:t>
      </w:r>
      <w:r w:rsidR="00EA4711">
        <w:rPr>
          <w:rFonts w:asciiTheme="minorHAnsi" w:hAnsiTheme="minorHAnsi"/>
          <w:sz w:val="24"/>
          <w:szCs w:val="24"/>
        </w:rPr>
        <w:t>c</w:t>
      </w:r>
      <w:r w:rsidRPr="00F71F52">
        <w:rPr>
          <w:rFonts w:asciiTheme="minorHAnsi" w:hAnsiTheme="minorHAnsi"/>
          <w:sz w:val="24"/>
          <w:szCs w:val="24"/>
        </w:rPr>
        <w:t xml:space="preserve"> powyżej</w:t>
      </w:r>
      <w:r w:rsidRPr="00EA4711">
        <w:rPr>
          <w:rFonts w:asciiTheme="minorHAnsi" w:hAnsiTheme="minorHAnsi"/>
          <w:sz w:val="24"/>
          <w:szCs w:val="24"/>
        </w:rPr>
        <w:t>, opracowane na podstawie wyników określonyc</w:t>
      </w:r>
      <w:r w:rsidRPr="00F71F52">
        <w:rPr>
          <w:rFonts w:asciiTheme="minorHAnsi" w:hAnsiTheme="minorHAnsi"/>
          <w:sz w:val="24"/>
          <w:szCs w:val="24"/>
        </w:rPr>
        <w:t>h w ust. 2</w:t>
      </w:r>
      <w:r w:rsidRPr="00EA4711">
        <w:rPr>
          <w:rFonts w:asciiTheme="minorHAnsi" w:hAnsiTheme="minorHAnsi"/>
          <w:sz w:val="24"/>
          <w:szCs w:val="24"/>
        </w:rPr>
        <w:t>, powinny zawierać:</w:t>
      </w:r>
    </w:p>
    <w:p w14:paraId="1D90EFC7" w14:textId="0262C751" w:rsidR="00154F08" w:rsidRPr="00EA4711" w:rsidRDefault="00154F08" w:rsidP="00154F08">
      <w:pPr>
        <w:pStyle w:val="Akapitzlist"/>
        <w:numPr>
          <w:ilvl w:val="1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informacje na temat miejsca i przebiegu Weryfikacji;</w:t>
      </w:r>
    </w:p>
    <w:p w14:paraId="5C4B78FD" w14:textId="7ABA4F29" w:rsidR="00154F08" w:rsidRPr="00EA4711" w:rsidRDefault="00154F08" w:rsidP="00154F08">
      <w:pPr>
        <w:pStyle w:val="Akapitzlist"/>
        <w:numPr>
          <w:ilvl w:val="1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informacje na temat realizacji poszczególnych elementów We</w:t>
      </w:r>
      <w:r w:rsidR="00F71F52">
        <w:rPr>
          <w:sz w:val="24"/>
          <w:szCs w:val="24"/>
        </w:rPr>
        <w:t xml:space="preserve">ryfikacji, o których mowa w </w:t>
      </w:r>
      <w:r w:rsidR="00EE165E">
        <w:rPr>
          <w:sz w:val="24"/>
          <w:szCs w:val="24"/>
        </w:rPr>
        <w:t>pkt 2)</w:t>
      </w:r>
      <w:r w:rsidRPr="00EA4711">
        <w:rPr>
          <w:sz w:val="24"/>
          <w:szCs w:val="24"/>
        </w:rPr>
        <w:t xml:space="preserve"> </w:t>
      </w:r>
      <w:r w:rsidR="00F71F52">
        <w:rPr>
          <w:sz w:val="24"/>
          <w:szCs w:val="24"/>
        </w:rPr>
        <w:t>powyżej</w:t>
      </w:r>
      <w:r w:rsidRPr="00EA4711">
        <w:rPr>
          <w:sz w:val="24"/>
          <w:szCs w:val="24"/>
        </w:rPr>
        <w:t>;</w:t>
      </w:r>
    </w:p>
    <w:p w14:paraId="566D57A1" w14:textId="77777777" w:rsidR="00154F08" w:rsidRPr="00EA4711" w:rsidRDefault="00154F08" w:rsidP="00154F08">
      <w:pPr>
        <w:pStyle w:val="Akapitzlist"/>
        <w:numPr>
          <w:ilvl w:val="1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analizę strat poczty testowej dla wszystkich dni tygodnia i wszystkich miesięcy w okresie badania;</w:t>
      </w:r>
    </w:p>
    <w:p w14:paraId="3BC78D89" w14:textId="52BD7991" w:rsidR="00154F08" w:rsidRPr="00EA4711" w:rsidRDefault="00154F08" w:rsidP="00154F08">
      <w:pPr>
        <w:pStyle w:val="Akapitzlist"/>
        <w:numPr>
          <w:ilvl w:val="1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 xml:space="preserve">ocenę raportu Instytucji Badawczej odpowiednio z badania wykonanego </w:t>
      </w:r>
      <w:r w:rsidR="00F71F52">
        <w:rPr>
          <w:sz w:val="24"/>
          <w:szCs w:val="24"/>
        </w:rPr>
        <w:t>w 2026</w:t>
      </w:r>
      <w:r w:rsidRPr="00EA4711">
        <w:rPr>
          <w:sz w:val="24"/>
          <w:szCs w:val="24"/>
        </w:rPr>
        <w:t xml:space="preserve"> roku, </w:t>
      </w:r>
      <w:r w:rsidR="00F71F52">
        <w:rPr>
          <w:sz w:val="24"/>
          <w:szCs w:val="24"/>
        </w:rPr>
        <w:t>oraz z badania wykonanego w 2027</w:t>
      </w:r>
      <w:r w:rsidRPr="00EA4711">
        <w:rPr>
          <w:sz w:val="24"/>
          <w:szCs w:val="24"/>
        </w:rPr>
        <w:t xml:space="preserve"> roku; </w:t>
      </w:r>
    </w:p>
    <w:p w14:paraId="4CAE30F9" w14:textId="2285208E" w:rsidR="00686597" w:rsidRPr="00EA4711" w:rsidRDefault="00154F08" w:rsidP="00EA4711">
      <w:pPr>
        <w:pStyle w:val="Akapitzlist"/>
        <w:numPr>
          <w:ilvl w:val="1"/>
          <w:numId w:val="27"/>
        </w:numPr>
        <w:spacing w:after="160" w:line="259" w:lineRule="auto"/>
        <w:rPr>
          <w:sz w:val="24"/>
          <w:szCs w:val="24"/>
        </w:rPr>
      </w:pPr>
      <w:r w:rsidRPr="00EA4711">
        <w:rPr>
          <w:sz w:val="24"/>
          <w:szCs w:val="24"/>
        </w:rPr>
        <w:t>wnioski z przeprowadzonej Weryfikacji i ewentualne zalecenia dla Zamawiającego w zakresie badania</w:t>
      </w:r>
      <w:r w:rsidR="00F71F52">
        <w:rPr>
          <w:sz w:val="24"/>
          <w:szCs w:val="24"/>
        </w:rPr>
        <w:t>.</w:t>
      </w:r>
    </w:p>
    <w:p w14:paraId="0F38157B" w14:textId="2D46A8B5" w:rsidR="00485207" w:rsidRPr="00686597" w:rsidRDefault="00686597" w:rsidP="00FC1AE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 w:rsidRPr="00C4711D">
        <w:rPr>
          <w:b/>
          <w:bCs/>
          <w:sz w:val="24"/>
          <w:szCs w:val="24"/>
        </w:rPr>
        <w:t>Wymagania względem Wykonawcy</w:t>
      </w:r>
      <w:r w:rsidR="004546DC">
        <w:rPr>
          <w:b/>
          <w:bCs/>
          <w:sz w:val="24"/>
          <w:szCs w:val="24"/>
        </w:rPr>
        <w:t>:</w:t>
      </w:r>
    </w:p>
    <w:p w14:paraId="430B0A42" w14:textId="1F6C5EF4" w:rsidR="00686597" w:rsidRPr="00C4711D" w:rsidRDefault="00686597" w:rsidP="0021793F">
      <w:pPr>
        <w:pStyle w:val="Teksttreci0"/>
        <w:numPr>
          <w:ilvl w:val="1"/>
          <w:numId w:val="14"/>
        </w:numPr>
        <w:shd w:val="clear" w:color="auto" w:fill="auto"/>
        <w:spacing w:after="60" w:line="274" w:lineRule="exact"/>
        <w:ind w:left="284" w:right="20" w:hanging="284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Wykonawca przedmiotu zamówienia nie może posiadać powiązań</w:t>
      </w:r>
      <w:r w:rsidR="00313EAC">
        <w:rPr>
          <w:rFonts w:asciiTheme="minorHAnsi" w:hAnsiTheme="minorHAnsi"/>
          <w:sz w:val="24"/>
          <w:szCs w:val="24"/>
        </w:rPr>
        <w:t xml:space="preserve"> własnościowych lub kontrolnych</w:t>
      </w:r>
      <w:r w:rsidRPr="00C4711D">
        <w:rPr>
          <w:rFonts w:asciiTheme="minorHAnsi" w:hAnsiTheme="minorHAnsi"/>
          <w:sz w:val="24"/>
          <w:szCs w:val="24"/>
        </w:rPr>
        <w:t xml:space="preserve"> z operatorem wyznaczonym</w:t>
      </w:r>
      <w:r w:rsidR="004546DC">
        <w:rPr>
          <w:rFonts w:asciiTheme="minorHAnsi" w:hAnsiTheme="minorHAnsi"/>
          <w:sz w:val="24"/>
          <w:szCs w:val="24"/>
        </w:rPr>
        <w:t>.</w:t>
      </w:r>
    </w:p>
    <w:p w14:paraId="199561EB" w14:textId="77777777" w:rsidR="00686597" w:rsidRPr="00C4711D" w:rsidRDefault="00686597" w:rsidP="0021793F">
      <w:pPr>
        <w:pStyle w:val="Teksttreci0"/>
        <w:numPr>
          <w:ilvl w:val="1"/>
          <w:numId w:val="14"/>
        </w:numPr>
        <w:shd w:val="clear" w:color="auto" w:fill="auto"/>
        <w:spacing w:after="60" w:line="274" w:lineRule="exact"/>
        <w:ind w:left="284" w:right="20" w:hanging="284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Wykonawca przedmiotu zamówienia powinien posiadać znajomość:</w:t>
      </w:r>
    </w:p>
    <w:p w14:paraId="12DA22FB" w14:textId="5AE1C71D" w:rsidR="00686597" w:rsidRPr="00C4711D" w:rsidRDefault="00686597" w:rsidP="0021793F">
      <w:pPr>
        <w:pStyle w:val="Teksttreci0"/>
        <w:numPr>
          <w:ilvl w:val="0"/>
          <w:numId w:val="12"/>
        </w:numPr>
        <w:shd w:val="clear" w:color="auto" w:fill="auto"/>
        <w:spacing w:before="120" w:after="120" w:line="240" w:lineRule="auto"/>
        <w:ind w:left="567" w:right="20" w:hanging="283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norm: PN-EN 13850, PN-EN 14508,</w:t>
      </w:r>
    </w:p>
    <w:p w14:paraId="144D0F25" w14:textId="22A07715" w:rsidR="00F71F52" w:rsidRPr="00C4711D" w:rsidRDefault="00686597" w:rsidP="0021793F">
      <w:pPr>
        <w:pStyle w:val="Teksttreci0"/>
        <w:numPr>
          <w:ilvl w:val="0"/>
          <w:numId w:val="12"/>
        </w:numPr>
        <w:shd w:val="clear" w:color="auto" w:fill="auto"/>
        <w:spacing w:before="120" w:after="120" w:line="240" w:lineRule="auto"/>
        <w:ind w:left="567" w:right="20" w:hanging="283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PN-ISO 2859:2003 Procedury kontroli wyrywkowej metodą alternatywną,</w:t>
      </w:r>
    </w:p>
    <w:p w14:paraId="2A8F285C" w14:textId="10AF0E34" w:rsidR="00686597" w:rsidRPr="004546DC" w:rsidRDefault="00686597" w:rsidP="004546DC">
      <w:pPr>
        <w:pStyle w:val="Teksttreci0"/>
        <w:numPr>
          <w:ilvl w:val="0"/>
          <w:numId w:val="12"/>
        </w:numPr>
        <w:shd w:val="clear" w:color="auto" w:fill="auto"/>
        <w:spacing w:before="120" w:after="120" w:line="240" w:lineRule="auto"/>
        <w:ind w:left="567" w:right="20" w:hanging="283"/>
        <w:rPr>
          <w:rFonts w:asciiTheme="minorHAnsi" w:hAnsiTheme="minorHAnsi"/>
          <w:sz w:val="24"/>
          <w:szCs w:val="24"/>
        </w:rPr>
      </w:pPr>
      <w:r w:rsidRPr="004546DC">
        <w:rPr>
          <w:rFonts w:asciiTheme="minorHAnsi" w:hAnsiTheme="minorHAnsi"/>
          <w:sz w:val="24"/>
          <w:szCs w:val="24"/>
        </w:rPr>
        <w:t>regulacji krajowy</w:t>
      </w:r>
      <w:r w:rsidR="00916607" w:rsidRPr="004546DC">
        <w:rPr>
          <w:rFonts w:asciiTheme="minorHAnsi" w:hAnsiTheme="minorHAnsi"/>
          <w:sz w:val="24"/>
          <w:szCs w:val="24"/>
        </w:rPr>
        <w:t xml:space="preserve">ch w zakresie usług pocztowych, </w:t>
      </w:r>
      <w:r w:rsidRPr="004546DC">
        <w:rPr>
          <w:rFonts w:asciiTheme="minorHAnsi" w:hAnsiTheme="minorHAnsi"/>
          <w:sz w:val="24"/>
          <w:szCs w:val="24"/>
        </w:rPr>
        <w:t>w tym m.in. ustawy z dnia 23 listopada 2012 – Prawo pocztowe, rozporządzenia Minist</w:t>
      </w:r>
      <w:r w:rsidR="00313EAC" w:rsidRPr="004546DC">
        <w:rPr>
          <w:rFonts w:asciiTheme="minorHAnsi" w:hAnsiTheme="minorHAnsi"/>
          <w:sz w:val="24"/>
          <w:szCs w:val="24"/>
        </w:rPr>
        <w:t>ra Administracji i Cyfryzacji z </w:t>
      </w:r>
      <w:r w:rsidRPr="004546DC">
        <w:rPr>
          <w:rFonts w:asciiTheme="minorHAnsi" w:hAnsiTheme="minorHAnsi"/>
          <w:sz w:val="24"/>
          <w:szCs w:val="24"/>
        </w:rPr>
        <w:t>dnia 29 kwietnia 2013 r. w sprawie warunków wykonywania usług powszechnych przez operatora wyznaczonego. (</w:t>
      </w:r>
      <w:r w:rsidR="00916607" w:rsidRPr="004546DC">
        <w:rPr>
          <w:rFonts w:asciiTheme="minorHAnsi" w:hAnsiTheme="minorHAnsi"/>
          <w:sz w:val="24"/>
          <w:szCs w:val="24"/>
        </w:rPr>
        <w:t>t.j.: Dz. U. z 2020 r., poz. 1026 z późn. zm.</w:t>
      </w:r>
      <w:r w:rsidRPr="004546DC">
        <w:rPr>
          <w:rFonts w:asciiTheme="minorHAnsi" w:hAnsiTheme="minorHAnsi"/>
          <w:sz w:val="24"/>
          <w:szCs w:val="24"/>
        </w:rPr>
        <w:t xml:space="preserve">), </w:t>
      </w:r>
    </w:p>
    <w:p w14:paraId="510C2DA8" w14:textId="0AC2FA07" w:rsidR="00686597" w:rsidRPr="00C4711D" w:rsidRDefault="00686597" w:rsidP="0021793F">
      <w:pPr>
        <w:pStyle w:val="Teksttreci0"/>
        <w:numPr>
          <w:ilvl w:val="0"/>
          <w:numId w:val="12"/>
        </w:numPr>
        <w:shd w:val="clear" w:color="auto" w:fill="auto"/>
        <w:spacing w:before="120" w:after="120" w:line="240" w:lineRule="auto"/>
        <w:ind w:left="567" w:right="20" w:hanging="283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lastRenderedPageBreak/>
        <w:t>Międzynarodowego Kodeksu Badań Rynku i Badań Społecznych ICC/ESOMAR</w:t>
      </w:r>
      <w:r w:rsidR="004546DC">
        <w:rPr>
          <w:rFonts w:asciiTheme="minorHAnsi" w:hAnsiTheme="minorHAnsi"/>
          <w:sz w:val="24"/>
          <w:szCs w:val="24"/>
        </w:rPr>
        <w:t>.</w:t>
      </w:r>
    </w:p>
    <w:p w14:paraId="3990B6BB" w14:textId="0678602E" w:rsidR="00686597" w:rsidRPr="00CA57F4" w:rsidRDefault="00686597" w:rsidP="0021793F">
      <w:pPr>
        <w:pStyle w:val="Teksttreci0"/>
        <w:numPr>
          <w:ilvl w:val="1"/>
          <w:numId w:val="14"/>
        </w:numPr>
        <w:shd w:val="clear" w:color="auto" w:fill="auto"/>
        <w:spacing w:after="60" w:line="274" w:lineRule="exact"/>
        <w:ind w:left="284" w:right="20" w:hanging="284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 xml:space="preserve">Wykonawca przedmiotu zamówienia </w:t>
      </w:r>
      <w:r w:rsidRPr="004546DC">
        <w:rPr>
          <w:rFonts w:asciiTheme="minorHAnsi" w:hAnsiTheme="minorHAnsi"/>
          <w:sz w:val="24"/>
          <w:szCs w:val="24"/>
        </w:rPr>
        <w:t xml:space="preserve">powinien posiadać doświadczenie w wykonaniu </w:t>
      </w:r>
      <w:r w:rsidR="00313EAC" w:rsidRPr="004546DC">
        <w:rPr>
          <w:rFonts w:asciiTheme="minorHAnsi" w:hAnsiTheme="minorHAnsi"/>
          <w:sz w:val="24"/>
          <w:szCs w:val="24"/>
        </w:rPr>
        <w:t>w </w:t>
      </w:r>
      <w:r w:rsidRPr="004546DC">
        <w:rPr>
          <w:rFonts w:asciiTheme="minorHAnsi" w:hAnsiTheme="minorHAnsi"/>
          <w:sz w:val="24"/>
          <w:szCs w:val="24"/>
        </w:rPr>
        <w:t xml:space="preserve">okresie ostatnich trzech lat przed </w:t>
      </w:r>
      <w:r w:rsidR="00FF7B62" w:rsidRPr="004546DC">
        <w:rPr>
          <w:rFonts w:asciiTheme="minorHAnsi" w:hAnsiTheme="minorHAnsi"/>
          <w:sz w:val="24"/>
          <w:szCs w:val="24"/>
        </w:rPr>
        <w:t>terminem 3</w:t>
      </w:r>
      <w:r w:rsidR="004546DC" w:rsidRPr="004546DC">
        <w:rPr>
          <w:rFonts w:asciiTheme="minorHAnsi" w:hAnsiTheme="minorHAnsi"/>
          <w:sz w:val="24"/>
          <w:szCs w:val="24"/>
        </w:rPr>
        <w:t>0</w:t>
      </w:r>
      <w:r w:rsidR="00FF7B62" w:rsidRPr="004546DC">
        <w:rPr>
          <w:rFonts w:asciiTheme="minorHAnsi" w:hAnsiTheme="minorHAnsi"/>
          <w:sz w:val="24"/>
          <w:szCs w:val="24"/>
        </w:rPr>
        <w:t>.0</w:t>
      </w:r>
      <w:r w:rsidR="004546DC" w:rsidRPr="004546DC">
        <w:rPr>
          <w:rFonts w:asciiTheme="minorHAnsi" w:hAnsiTheme="minorHAnsi"/>
          <w:sz w:val="24"/>
          <w:szCs w:val="24"/>
        </w:rPr>
        <w:t>9</w:t>
      </w:r>
      <w:r w:rsidR="00FF7B62" w:rsidRPr="004546DC">
        <w:rPr>
          <w:rFonts w:asciiTheme="minorHAnsi" w:hAnsiTheme="minorHAnsi"/>
          <w:sz w:val="24"/>
          <w:szCs w:val="24"/>
        </w:rPr>
        <w:t>.2025</w:t>
      </w:r>
      <w:r w:rsidR="00C14169" w:rsidRPr="004546DC">
        <w:rPr>
          <w:rFonts w:asciiTheme="minorHAnsi" w:hAnsiTheme="minorHAnsi"/>
          <w:sz w:val="24"/>
          <w:szCs w:val="24"/>
        </w:rPr>
        <w:t xml:space="preserve"> r.</w:t>
      </w:r>
      <w:r w:rsidRPr="004546DC">
        <w:rPr>
          <w:rFonts w:asciiTheme="minorHAnsi" w:hAnsiTheme="minorHAnsi"/>
          <w:sz w:val="24"/>
          <w:szCs w:val="24"/>
        </w:rPr>
        <w:t xml:space="preserve">, co najmniej dwóch usług, których głównym przedmiotem było przeprowadzanie weryfikacji </w:t>
      </w:r>
      <w:r w:rsidR="004546DC" w:rsidRPr="004546DC">
        <w:rPr>
          <w:rFonts w:asciiTheme="minorHAnsi" w:hAnsiTheme="minorHAnsi"/>
          <w:sz w:val="24"/>
          <w:szCs w:val="24"/>
        </w:rPr>
        <w:t xml:space="preserve">prawidłowości realizacji oraz wyników </w:t>
      </w:r>
      <w:r w:rsidRPr="004546DC">
        <w:rPr>
          <w:rFonts w:asciiTheme="minorHAnsi" w:hAnsiTheme="minorHAnsi"/>
          <w:sz w:val="24"/>
          <w:szCs w:val="24"/>
        </w:rPr>
        <w:t>badań</w:t>
      </w:r>
      <w:r w:rsidRPr="00C4711D">
        <w:rPr>
          <w:rFonts w:asciiTheme="minorHAnsi" w:hAnsiTheme="minorHAnsi"/>
          <w:sz w:val="24"/>
          <w:szCs w:val="24"/>
        </w:rPr>
        <w:t xml:space="preserve"> czasu przebiegu przesyłek pocztowych.</w:t>
      </w:r>
    </w:p>
    <w:p w14:paraId="468DA54B" w14:textId="58FB5CC3" w:rsidR="00686597" w:rsidRPr="00BC7199" w:rsidRDefault="00686597" w:rsidP="00BC7199">
      <w:pPr>
        <w:pStyle w:val="Teksttreci0"/>
        <w:numPr>
          <w:ilvl w:val="1"/>
          <w:numId w:val="14"/>
        </w:numPr>
        <w:shd w:val="clear" w:color="auto" w:fill="auto"/>
        <w:spacing w:after="60" w:line="274" w:lineRule="exact"/>
        <w:ind w:left="284" w:right="20" w:hanging="284"/>
        <w:rPr>
          <w:rFonts w:asciiTheme="minorHAnsi" w:hAnsiTheme="minorHAnsi"/>
          <w:sz w:val="24"/>
          <w:szCs w:val="24"/>
        </w:rPr>
      </w:pPr>
      <w:r w:rsidRPr="00C4711D">
        <w:rPr>
          <w:rFonts w:asciiTheme="minorHAnsi" w:hAnsiTheme="minorHAnsi"/>
          <w:sz w:val="24"/>
          <w:szCs w:val="24"/>
        </w:rPr>
        <w:t>Wykonawca przedmiotu zamówienia nie może być konku</w:t>
      </w:r>
      <w:r w:rsidR="00313EAC">
        <w:rPr>
          <w:rFonts w:asciiTheme="minorHAnsi" w:hAnsiTheme="minorHAnsi"/>
          <w:sz w:val="24"/>
          <w:szCs w:val="24"/>
        </w:rPr>
        <w:t>rentem Instytucji Badawczej tj. </w:t>
      </w:r>
      <w:r w:rsidRPr="00C4711D">
        <w:rPr>
          <w:rFonts w:asciiTheme="minorHAnsi" w:hAnsiTheme="minorHAnsi"/>
          <w:sz w:val="24"/>
          <w:szCs w:val="24"/>
        </w:rPr>
        <w:t xml:space="preserve">nie może to być inna Instytucja Badawcza czyli podmiot wyspecjalizowany w realizacji badań rynkowych. </w:t>
      </w:r>
    </w:p>
    <w:p w14:paraId="681A5B8B" w14:textId="5BE00DCD" w:rsidR="00686597" w:rsidRPr="00EA3A2E" w:rsidRDefault="00686597" w:rsidP="00FC1AE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 w:rsidRPr="00EA3A2E">
        <w:rPr>
          <w:b/>
          <w:bCs/>
          <w:color w:val="000000"/>
          <w:sz w:val="24"/>
          <w:szCs w:val="24"/>
        </w:rPr>
        <w:t>Termin realizacji:</w:t>
      </w:r>
    </w:p>
    <w:p w14:paraId="528D2ECA" w14:textId="77777777" w:rsidR="00CA57F4" w:rsidRPr="00C4711D" w:rsidRDefault="00CA57F4" w:rsidP="00CA57F4">
      <w:pPr>
        <w:pStyle w:val="Default"/>
        <w:rPr>
          <w:rFonts w:asciiTheme="minorHAnsi" w:hAnsiTheme="minorHAnsi"/>
          <w:b/>
          <w:color w:val="auto"/>
        </w:rPr>
      </w:pPr>
      <w:r w:rsidRPr="00C4711D">
        <w:rPr>
          <w:rFonts w:asciiTheme="minorHAnsi" w:hAnsiTheme="minorHAnsi"/>
          <w:color w:val="auto"/>
        </w:rPr>
        <w:t xml:space="preserve">Termin realizacji zamówienia: </w:t>
      </w:r>
      <w:r w:rsidRPr="00C4711D">
        <w:rPr>
          <w:rFonts w:asciiTheme="minorHAnsi" w:hAnsiTheme="minorHAnsi"/>
          <w:b/>
          <w:color w:val="auto"/>
        </w:rPr>
        <w:t xml:space="preserve"> </w:t>
      </w:r>
    </w:p>
    <w:p w14:paraId="0D48E20A" w14:textId="6866FFAF" w:rsidR="00CA57F4" w:rsidRPr="004546DC" w:rsidRDefault="00CA57F4" w:rsidP="004546DC">
      <w:pPr>
        <w:pStyle w:val="Default"/>
        <w:numPr>
          <w:ilvl w:val="0"/>
          <w:numId w:val="28"/>
        </w:numPr>
        <w:rPr>
          <w:rFonts w:asciiTheme="minorHAnsi" w:hAnsiTheme="minorHAnsi"/>
          <w:color w:val="auto"/>
        </w:rPr>
      </w:pPr>
      <w:r w:rsidRPr="00C4711D">
        <w:rPr>
          <w:rFonts w:asciiTheme="minorHAnsi" w:hAnsiTheme="minorHAnsi"/>
          <w:color w:val="auto"/>
        </w:rPr>
        <w:t xml:space="preserve">w zakresie weryfikacji </w:t>
      </w:r>
      <w:r w:rsidR="004546DC" w:rsidRPr="004546DC">
        <w:rPr>
          <w:rFonts w:asciiTheme="minorHAnsi" w:hAnsiTheme="minorHAnsi"/>
          <w:color w:val="auto"/>
        </w:rPr>
        <w:t>prawidłowości</w:t>
      </w:r>
      <w:r w:rsidR="004546DC">
        <w:rPr>
          <w:rFonts w:asciiTheme="minorHAnsi" w:hAnsiTheme="minorHAnsi"/>
          <w:color w:val="auto"/>
        </w:rPr>
        <w:t xml:space="preserve"> realizacji oraz wyników </w:t>
      </w:r>
      <w:r w:rsidRPr="00C4711D">
        <w:rPr>
          <w:rFonts w:asciiTheme="minorHAnsi" w:hAnsiTheme="minorHAnsi"/>
          <w:color w:val="auto"/>
        </w:rPr>
        <w:t>badania</w:t>
      </w:r>
      <w:r w:rsidRPr="00C4711D">
        <w:rPr>
          <w:rFonts w:asciiTheme="minorHAnsi" w:hAnsiTheme="minorHAnsi"/>
          <w:b/>
          <w:color w:val="auto"/>
        </w:rPr>
        <w:t xml:space="preserve"> </w:t>
      </w:r>
      <w:r w:rsidRPr="00C4711D">
        <w:rPr>
          <w:rFonts w:asciiTheme="minorHAnsi" w:hAnsiTheme="minorHAnsi"/>
          <w:color w:val="auto"/>
        </w:rPr>
        <w:t xml:space="preserve">czasu przebiegu przesyłek listowych nierejestrowanych </w:t>
      </w:r>
      <w:r w:rsidR="00903E1B">
        <w:rPr>
          <w:rFonts w:asciiTheme="minorHAnsi" w:hAnsiTheme="minorHAnsi"/>
          <w:color w:val="auto"/>
        </w:rPr>
        <w:t>w roku 2026</w:t>
      </w:r>
      <w:r w:rsidRPr="00C4711D">
        <w:rPr>
          <w:rFonts w:asciiTheme="minorHAnsi" w:hAnsiTheme="minorHAnsi"/>
          <w:color w:val="auto"/>
        </w:rPr>
        <w:t xml:space="preserve"> – od dnia podpisania umowy </w:t>
      </w:r>
      <w:r w:rsidRPr="004546DC">
        <w:rPr>
          <w:rFonts w:asciiTheme="minorHAnsi" w:hAnsiTheme="minorHAnsi"/>
          <w:color w:val="auto"/>
        </w:rPr>
        <w:t xml:space="preserve">do dnia </w:t>
      </w:r>
      <w:r w:rsidR="00903E1B" w:rsidRPr="004546DC">
        <w:rPr>
          <w:rFonts w:asciiTheme="minorHAnsi" w:hAnsiTheme="minorHAnsi"/>
          <w:color w:val="auto"/>
        </w:rPr>
        <w:t>15 kwietnia 2027</w:t>
      </w:r>
      <w:r w:rsidRPr="004546DC">
        <w:rPr>
          <w:rFonts w:asciiTheme="minorHAnsi" w:hAnsiTheme="minorHAnsi"/>
          <w:color w:val="auto"/>
        </w:rPr>
        <w:t xml:space="preserve"> r.</w:t>
      </w:r>
    </w:p>
    <w:p w14:paraId="40144744" w14:textId="0A0B0921" w:rsidR="00CA57F4" w:rsidRPr="004546DC" w:rsidRDefault="00CA57F4" w:rsidP="004546DC">
      <w:pPr>
        <w:pStyle w:val="Default"/>
        <w:numPr>
          <w:ilvl w:val="0"/>
          <w:numId w:val="28"/>
        </w:numPr>
        <w:rPr>
          <w:rFonts w:asciiTheme="minorHAnsi" w:hAnsiTheme="minorHAnsi"/>
          <w:color w:val="auto"/>
        </w:rPr>
      </w:pPr>
      <w:r w:rsidRPr="00C4711D">
        <w:rPr>
          <w:rFonts w:asciiTheme="minorHAnsi" w:hAnsiTheme="minorHAnsi"/>
          <w:color w:val="auto"/>
        </w:rPr>
        <w:t xml:space="preserve">w zakresie weryfikacji </w:t>
      </w:r>
      <w:r w:rsidR="004546DC" w:rsidRPr="004546DC">
        <w:rPr>
          <w:rFonts w:asciiTheme="minorHAnsi" w:hAnsiTheme="minorHAnsi"/>
          <w:color w:val="auto"/>
        </w:rPr>
        <w:t xml:space="preserve">prawidłowości realizacji oraz wyników </w:t>
      </w:r>
      <w:r w:rsidRPr="00C4711D">
        <w:rPr>
          <w:rFonts w:asciiTheme="minorHAnsi" w:hAnsiTheme="minorHAnsi"/>
          <w:color w:val="auto"/>
        </w:rPr>
        <w:t>badania</w:t>
      </w:r>
      <w:r w:rsidRPr="00C4711D">
        <w:rPr>
          <w:rFonts w:asciiTheme="minorHAnsi" w:hAnsiTheme="minorHAnsi"/>
          <w:b/>
          <w:color w:val="auto"/>
        </w:rPr>
        <w:t xml:space="preserve"> </w:t>
      </w:r>
      <w:r w:rsidRPr="00C4711D">
        <w:rPr>
          <w:rFonts w:asciiTheme="minorHAnsi" w:hAnsiTheme="minorHAnsi"/>
          <w:color w:val="auto"/>
        </w:rPr>
        <w:t>czasu przebiegu przesyłek listowy</w:t>
      </w:r>
      <w:r w:rsidR="00F54DB6">
        <w:rPr>
          <w:rFonts w:asciiTheme="minorHAnsi" w:hAnsiTheme="minorHAnsi"/>
          <w:color w:val="auto"/>
        </w:rPr>
        <w:t xml:space="preserve">ch </w:t>
      </w:r>
      <w:r w:rsidR="00903E1B">
        <w:rPr>
          <w:rFonts w:asciiTheme="minorHAnsi" w:hAnsiTheme="minorHAnsi"/>
          <w:color w:val="auto"/>
        </w:rPr>
        <w:t>nierejestrowanych w roku 2027</w:t>
      </w:r>
      <w:r w:rsidRPr="00C4711D">
        <w:rPr>
          <w:rFonts w:asciiTheme="minorHAnsi" w:hAnsiTheme="minorHAnsi"/>
          <w:color w:val="auto"/>
        </w:rPr>
        <w:t xml:space="preserve"> – od dnia podpisania umowy </w:t>
      </w:r>
      <w:r w:rsidRPr="004546DC">
        <w:rPr>
          <w:rFonts w:asciiTheme="minorHAnsi" w:hAnsiTheme="minorHAnsi"/>
          <w:color w:val="auto"/>
        </w:rPr>
        <w:t>do dnia 1</w:t>
      </w:r>
      <w:r w:rsidR="00443054" w:rsidRPr="004546DC">
        <w:rPr>
          <w:rFonts w:asciiTheme="minorHAnsi" w:hAnsiTheme="minorHAnsi"/>
          <w:color w:val="auto"/>
        </w:rPr>
        <w:t>7</w:t>
      </w:r>
      <w:r w:rsidRPr="004546DC">
        <w:rPr>
          <w:rFonts w:asciiTheme="minorHAnsi" w:hAnsiTheme="minorHAnsi"/>
          <w:color w:val="auto"/>
        </w:rPr>
        <w:t xml:space="preserve"> </w:t>
      </w:r>
      <w:r w:rsidR="00903E1B" w:rsidRPr="004546DC">
        <w:rPr>
          <w:rFonts w:asciiTheme="minorHAnsi" w:hAnsiTheme="minorHAnsi"/>
          <w:color w:val="auto"/>
        </w:rPr>
        <w:t>kwietnia 2028</w:t>
      </w:r>
      <w:r w:rsidRPr="004546DC">
        <w:rPr>
          <w:rFonts w:asciiTheme="minorHAnsi" w:hAnsiTheme="minorHAnsi"/>
          <w:color w:val="auto"/>
        </w:rPr>
        <w:t xml:space="preserve"> r.</w:t>
      </w:r>
    </w:p>
    <w:p w14:paraId="34220101" w14:textId="77777777" w:rsidR="00485207" w:rsidRPr="00EA3A2E" w:rsidRDefault="00EC52CF" w:rsidP="00FC1AE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360" w:after="120" w:line="240" w:lineRule="auto"/>
        <w:ind w:left="425" w:hanging="425"/>
        <w:rPr>
          <w:bCs/>
          <w:color w:val="000000"/>
          <w:sz w:val="24"/>
          <w:szCs w:val="24"/>
        </w:rPr>
      </w:pPr>
      <w:r w:rsidRPr="00EA3A2E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EA3A2E">
        <w:rPr>
          <w:b/>
          <w:bCs/>
          <w:color w:val="000000"/>
          <w:sz w:val="24"/>
          <w:szCs w:val="24"/>
        </w:rPr>
        <w:t>informacji:</w:t>
      </w:r>
      <w:r w:rsidR="00A662D7" w:rsidRPr="00EA3A2E">
        <w:rPr>
          <w:b/>
          <w:bCs/>
          <w:color w:val="000000"/>
          <w:sz w:val="24"/>
          <w:szCs w:val="24"/>
        </w:rPr>
        <w:t xml:space="preserve"> </w:t>
      </w:r>
      <w:r w:rsidR="00485207" w:rsidRPr="00EA3A2E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787214" w:rsidRDefault="00A662D7" w:rsidP="00BC719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bCs/>
          <w:color w:val="000000"/>
          <w:sz w:val="24"/>
          <w:szCs w:val="24"/>
        </w:rPr>
      </w:pPr>
      <w:r w:rsidRPr="00787214">
        <w:rPr>
          <w:sz w:val="24"/>
          <w:szCs w:val="24"/>
        </w:rPr>
        <w:t>Cenę w informacji</w:t>
      </w:r>
      <w:r w:rsidR="00FF4E13" w:rsidRPr="00787214">
        <w:rPr>
          <w:sz w:val="24"/>
          <w:szCs w:val="24"/>
        </w:rPr>
        <w:t xml:space="preserve"> dotyczącej wartości zamówienia</w:t>
      </w:r>
      <w:r w:rsidRPr="00787214">
        <w:rPr>
          <w:sz w:val="24"/>
          <w:szCs w:val="24"/>
        </w:rPr>
        <w:t xml:space="preserve"> należy podać w walucie po</w:t>
      </w:r>
      <w:r w:rsidR="00E5391C" w:rsidRPr="00787214">
        <w:rPr>
          <w:sz w:val="24"/>
          <w:szCs w:val="24"/>
        </w:rPr>
        <w:t>lskiej (PLN – polskich złotych)</w:t>
      </w:r>
      <w:r w:rsidRPr="00787214">
        <w:rPr>
          <w:sz w:val="24"/>
          <w:szCs w:val="24"/>
        </w:rPr>
        <w:t>;</w:t>
      </w:r>
    </w:p>
    <w:p w14:paraId="2943B135" w14:textId="77777777" w:rsidR="00C14169" w:rsidRPr="00787214" w:rsidRDefault="00A662D7" w:rsidP="00BC719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bCs/>
          <w:color w:val="000000"/>
          <w:sz w:val="24"/>
          <w:szCs w:val="24"/>
        </w:rPr>
      </w:pPr>
      <w:r w:rsidRPr="00787214">
        <w:rPr>
          <w:sz w:val="24"/>
          <w:szCs w:val="24"/>
        </w:rPr>
        <w:t>Cena w informacji dotyczącej wartości zamówienia musi obejmować ws</w:t>
      </w:r>
      <w:r w:rsidR="0029467C" w:rsidRPr="00787214">
        <w:rPr>
          <w:sz w:val="24"/>
          <w:szCs w:val="24"/>
        </w:rPr>
        <w:t>zystkie koszty, jakie poniesie w</w:t>
      </w:r>
      <w:r w:rsidRPr="00787214">
        <w:rPr>
          <w:sz w:val="24"/>
          <w:szCs w:val="24"/>
        </w:rPr>
        <w:t xml:space="preserve">ykonawca w związku z realizacją całości przedmiotu niniejszego </w:t>
      </w:r>
      <w:r w:rsidRPr="00787214">
        <w:rPr>
          <w:bCs/>
          <w:sz w:val="24"/>
          <w:szCs w:val="24"/>
        </w:rPr>
        <w:t>zaproszenia;</w:t>
      </w:r>
    </w:p>
    <w:p w14:paraId="5CEE6484" w14:textId="38BAB878" w:rsidR="00485207" w:rsidRPr="004546DC" w:rsidRDefault="000A05C7" w:rsidP="00BC7199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bCs/>
          <w:color w:val="000000"/>
          <w:sz w:val="24"/>
          <w:szCs w:val="24"/>
        </w:rPr>
      </w:pPr>
      <w:r w:rsidRPr="004546DC">
        <w:rPr>
          <w:sz w:val="24"/>
          <w:szCs w:val="24"/>
        </w:rPr>
        <w:t>Informacj</w:t>
      </w:r>
      <w:r w:rsidR="00DE43E1" w:rsidRPr="004546DC">
        <w:rPr>
          <w:sz w:val="24"/>
          <w:szCs w:val="24"/>
        </w:rPr>
        <w:t xml:space="preserve">ę w formie skanu </w:t>
      </w:r>
      <w:r w:rsidR="00EC52CF" w:rsidRPr="004546DC">
        <w:rPr>
          <w:sz w:val="24"/>
          <w:szCs w:val="24"/>
        </w:rPr>
        <w:t xml:space="preserve">stanowiącego załącznik </w:t>
      </w:r>
      <w:r w:rsidR="00774CEE" w:rsidRPr="004546DC">
        <w:rPr>
          <w:sz w:val="24"/>
          <w:szCs w:val="24"/>
        </w:rPr>
        <w:t xml:space="preserve">nr </w:t>
      </w:r>
      <w:r w:rsidR="00CA57F4" w:rsidRPr="004546DC">
        <w:rPr>
          <w:sz w:val="24"/>
          <w:szCs w:val="24"/>
        </w:rPr>
        <w:t>1</w:t>
      </w:r>
      <w:r w:rsidR="00774CEE" w:rsidRPr="004546DC">
        <w:rPr>
          <w:sz w:val="24"/>
          <w:szCs w:val="24"/>
        </w:rPr>
        <w:t xml:space="preserve"> </w:t>
      </w:r>
      <w:r w:rsidR="00EC52CF" w:rsidRPr="004546DC">
        <w:rPr>
          <w:sz w:val="24"/>
          <w:szCs w:val="24"/>
        </w:rPr>
        <w:t xml:space="preserve">do niniejszego </w:t>
      </w:r>
      <w:r w:rsidR="001F63E5" w:rsidRPr="004546DC">
        <w:rPr>
          <w:sz w:val="24"/>
          <w:szCs w:val="24"/>
        </w:rPr>
        <w:t>zaproszenia</w:t>
      </w:r>
      <w:r w:rsidR="00DE43E1" w:rsidRPr="004546DC">
        <w:rPr>
          <w:sz w:val="24"/>
          <w:szCs w:val="24"/>
        </w:rPr>
        <w:t xml:space="preserve"> </w:t>
      </w:r>
      <w:r w:rsidR="00EC52CF" w:rsidRPr="004546DC">
        <w:rPr>
          <w:sz w:val="24"/>
          <w:szCs w:val="24"/>
        </w:rPr>
        <w:t>nale</w:t>
      </w:r>
      <w:r w:rsidR="00F44B07" w:rsidRPr="004546DC">
        <w:rPr>
          <w:sz w:val="24"/>
          <w:szCs w:val="24"/>
        </w:rPr>
        <w:t>ży przesłać do Departamentu Rynku Pocztowego</w:t>
      </w:r>
      <w:r w:rsidR="00EC52CF" w:rsidRPr="004546DC">
        <w:rPr>
          <w:sz w:val="24"/>
          <w:szCs w:val="24"/>
        </w:rPr>
        <w:t xml:space="preserve"> w Urzę</w:t>
      </w:r>
      <w:r w:rsidR="00DE43E1" w:rsidRPr="004546DC">
        <w:rPr>
          <w:sz w:val="24"/>
          <w:szCs w:val="24"/>
        </w:rPr>
        <w:t>dzie Komunikacji Elektronicznej</w:t>
      </w:r>
      <w:r w:rsidR="00EC52CF" w:rsidRPr="004546DC">
        <w:rPr>
          <w:sz w:val="24"/>
          <w:szCs w:val="24"/>
        </w:rPr>
        <w:t xml:space="preserve"> </w:t>
      </w:r>
      <w:r w:rsidR="00FF4E13" w:rsidRPr="004546DC">
        <w:rPr>
          <w:sz w:val="24"/>
          <w:szCs w:val="24"/>
        </w:rPr>
        <w:t>drogą elektroniczną na adres</w:t>
      </w:r>
      <w:r w:rsidR="00F44B07" w:rsidRPr="004546DC">
        <w:rPr>
          <w:sz w:val="24"/>
          <w:szCs w:val="24"/>
        </w:rPr>
        <w:t>y</w:t>
      </w:r>
      <w:r w:rsidR="00FF4E13" w:rsidRPr="004546DC">
        <w:rPr>
          <w:sz w:val="24"/>
          <w:szCs w:val="24"/>
        </w:rPr>
        <w:t>:</w:t>
      </w:r>
      <w:r w:rsidR="00195C3E" w:rsidRPr="004546DC">
        <w:rPr>
          <w:sz w:val="24"/>
          <w:szCs w:val="24"/>
        </w:rPr>
        <w:t xml:space="preserve"> </w:t>
      </w:r>
      <w:hyperlink r:id="rId8" w:history="1">
        <w:r w:rsidR="00F44B07" w:rsidRPr="004546DC">
          <w:rPr>
            <w:rStyle w:val="Hipercze"/>
            <w:sz w:val="24"/>
            <w:szCs w:val="24"/>
          </w:rPr>
          <w:t>sekretariat.drp@uke.gov.pl</w:t>
        </w:r>
      </w:hyperlink>
      <w:r w:rsidR="00195C3E" w:rsidRPr="004546DC">
        <w:rPr>
          <w:sz w:val="24"/>
          <w:szCs w:val="24"/>
        </w:rPr>
        <w:t xml:space="preserve"> </w:t>
      </w:r>
      <w:r w:rsidR="00EA3A2E" w:rsidRPr="004546DC">
        <w:rPr>
          <w:sz w:val="24"/>
          <w:szCs w:val="24"/>
        </w:rPr>
        <w:t xml:space="preserve">oraz  </w:t>
      </w:r>
      <w:hyperlink r:id="rId9" w:history="1">
        <w:r w:rsidR="00EA3A2E" w:rsidRPr="004546DC">
          <w:rPr>
            <w:rStyle w:val="Hipercze"/>
            <w:rFonts w:cs="Calibri"/>
            <w:sz w:val="24"/>
            <w:szCs w:val="24"/>
          </w:rPr>
          <w:t>andrzej.warchol@uke.gov.pl</w:t>
        </w:r>
      </w:hyperlink>
      <w:r w:rsidR="00D3587E" w:rsidRPr="004546DC">
        <w:rPr>
          <w:rFonts w:cs="Calibri"/>
          <w:color w:val="0000FF"/>
          <w:sz w:val="24"/>
          <w:szCs w:val="24"/>
          <w:u w:val="single"/>
        </w:rPr>
        <w:t xml:space="preserve"> </w:t>
      </w:r>
      <w:r w:rsidR="00FF4E13" w:rsidRPr="004546DC">
        <w:rPr>
          <w:sz w:val="24"/>
          <w:szCs w:val="24"/>
        </w:rPr>
        <w:t xml:space="preserve">w terminie do dnia </w:t>
      </w:r>
      <w:r w:rsidR="00A6114B" w:rsidRPr="004546DC">
        <w:rPr>
          <w:b/>
          <w:bCs/>
          <w:sz w:val="24"/>
          <w:szCs w:val="24"/>
        </w:rPr>
        <w:t>0</w:t>
      </w:r>
      <w:r w:rsidR="004546DC" w:rsidRPr="004546DC">
        <w:rPr>
          <w:b/>
          <w:bCs/>
          <w:sz w:val="24"/>
          <w:szCs w:val="24"/>
        </w:rPr>
        <w:t>7</w:t>
      </w:r>
      <w:r w:rsidR="0095314E" w:rsidRPr="004546DC">
        <w:rPr>
          <w:b/>
          <w:bCs/>
          <w:sz w:val="24"/>
          <w:szCs w:val="24"/>
        </w:rPr>
        <w:t>.</w:t>
      </w:r>
      <w:r w:rsidR="00A6114B" w:rsidRPr="004546DC">
        <w:rPr>
          <w:b/>
          <w:bCs/>
          <w:sz w:val="24"/>
          <w:szCs w:val="24"/>
        </w:rPr>
        <w:t>10</w:t>
      </w:r>
      <w:r w:rsidR="0095314E" w:rsidRPr="004546DC">
        <w:rPr>
          <w:b/>
          <w:bCs/>
          <w:sz w:val="24"/>
          <w:szCs w:val="24"/>
        </w:rPr>
        <w:t>.</w:t>
      </w:r>
      <w:r w:rsidR="00FF4E13" w:rsidRPr="004546DC">
        <w:rPr>
          <w:b/>
          <w:sz w:val="24"/>
          <w:szCs w:val="24"/>
        </w:rPr>
        <w:t>202</w:t>
      </w:r>
      <w:r w:rsidR="00A6114B" w:rsidRPr="004546DC">
        <w:rPr>
          <w:b/>
          <w:sz w:val="24"/>
          <w:szCs w:val="24"/>
        </w:rPr>
        <w:t>5</w:t>
      </w:r>
      <w:r w:rsidR="00FF4E13" w:rsidRPr="004546DC">
        <w:rPr>
          <w:b/>
          <w:sz w:val="24"/>
          <w:szCs w:val="24"/>
        </w:rPr>
        <w:t> r</w:t>
      </w:r>
      <w:r w:rsidR="00FF4E13" w:rsidRPr="004546DC">
        <w:rPr>
          <w:sz w:val="24"/>
          <w:szCs w:val="24"/>
        </w:rPr>
        <w:t>.</w:t>
      </w:r>
    </w:p>
    <w:p w14:paraId="66550E05" w14:textId="61BD27B3" w:rsidR="00787214" w:rsidRPr="004546DC" w:rsidRDefault="00787214" w:rsidP="0078721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Theme="minorHAnsi" w:hAnsiTheme="minorHAnsi" w:cstheme="minorHAnsi"/>
          <w:b/>
          <w:sz w:val="24"/>
          <w:szCs w:val="24"/>
        </w:rPr>
      </w:pPr>
      <w:r w:rsidRPr="004546DC">
        <w:rPr>
          <w:rFonts w:asciiTheme="minorHAnsi" w:hAnsiTheme="minorHAnsi" w:cstheme="minorHAnsi"/>
          <w:sz w:val="24"/>
          <w:szCs w:val="24"/>
        </w:rPr>
        <w:t>Osobami upoważnionymi do kontaktów ze strony Zamawiającego jest Pani</w:t>
      </w:r>
      <w:r w:rsidR="00FE28C9" w:rsidRPr="004546DC">
        <w:rPr>
          <w:rFonts w:asciiTheme="minorHAnsi" w:hAnsiTheme="minorHAnsi" w:cstheme="minorHAnsi"/>
          <w:sz w:val="24"/>
          <w:szCs w:val="24"/>
        </w:rPr>
        <w:t> </w:t>
      </w:r>
      <w:r w:rsidRPr="004546DC">
        <w:rPr>
          <w:rFonts w:asciiTheme="minorHAnsi" w:hAnsiTheme="minorHAnsi" w:cstheme="minorHAnsi"/>
          <w:sz w:val="24"/>
          <w:szCs w:val="24"/>
        </w:rPr>
        <w:t>Aleksandra Bargiełowska-Antczak</w:t>
      </w:r>
      <w:r w:rsidR="00FE28C9" w:rsidRPr="004546DC">
        <w:rPr>
          <w:rFonts w:asciiTheme="minorHAnsi" w:hAnsiTheme="minorHAnsi" w:cstheme="minorHAnsi"/>
          <w:sz w:val="24"/>
          <w:szCs w:val="24"/>
        </w:rPr>
        <w:t>, tel.</w:t>
      </w:r>
      <w:r w:rsidRPr="004546DC">
        <w:rPr>
          <w:rFonts w:asciiTheme="minorHAnsi" w:hAnsiTheme="minorHAnsi" w:cstheme="minorHAnsi"/>
          <w:sz w:val="24"/>
          <w:szCs w:val="24"/>
        </w:rPr>
        <w:t xml:space="preserve">: 22 534 91 32, adres email: </w:t>
      </w:r>
      <w:r w:rsidRPr="004546DC">
        <w:rPr>
          <w:rStyle w:val="Hipercze"/>
          <w:rFonts w:asciiTheme="minorHAnsi" w:hAnsiTheme="minorHAnsi" w:cstheme="minorHAnsi"/>
          <w:sz w:val="24"/>
          <w:szCs w:val="24"/>
        </w:rPr>
        <w:t>Aleksandra.Bargielowska-Antczak@uke.gov.pl</w:t>
      </w:r>
      <w:r w:rsidRPr="004546DC">
        <w:rPr>
          <w:rFonts w:asciiTheme="minorHAnsi" w:hAnsiTheme="minorHAnsi" w:cstheme="minorHAnsi"/>
          <w:sz w:val="24"/>
          <w:szCs w:val="24"/>
        </w:rPr>
        <w:t xml:space="preserve"> o</w:t>
      </w:r>
      <w:r w:rsidR="00FE28C9" w:rsidRPr="004546DC">
        <w:rPr>
          <w:rFonts w:asciiTheme="minorHAnsi" w:hAnsiTheme="minorHAnsi" w:cstheme="minorHAnsi"/>
          <w:sz w:val="24"/>
          <w:szCs w:val="24"/>
        </w:rPr>
        <w:t>raz Pan Andrzej Warchoł, tel.: 22 534 </w:t>
      </w:r>
      <w:r w:rsidRPr="004546DC">
        <w:rPr>
          <w:rFonts w:asciiTheme="minorHAnsi" w:hAnsiTheme="minorHAnsi" w:cstheme="minorHAnsi"/>
          <w:sz w:val="24"/>
          <w:szCs w:val="24"/>
        </w:rPr>
        <w:t xml:space="preserve">95 66, adres email: </w:t>
      </w:r>
      <w:hyperlink r:id="rId10" w:history="1">
        <w:r w:rsidRPr="004546DC">
          <w:rPr>
            <w:rStyle w:val="Hipercze"/>
            <w:rFonts w:asciiTheme="minorHAnsi" w:hAnsiTheme="minorHAnsi" w:cstheme="minorHAnsi"/>
            <w:sz w:val="24"/>
            <w:szCs w:val="24"/>
          </w:rPr>
          <w:t>andrzej.warchol@uke.gov.pl</w:t>
        </w:r>
      </w:hyperlink>
      <w:r w:rsidRPr="004546DC">
        <w:rPr>
          <w:rStyle w:val="Hipercze"/>
          <w:rFonts w:asciiTheme="minorHAnsi" w:hAnsiTheme="minorHAnsi" w:cstheme="minorHAnsi"/>
          <w:sz w:val="24"/>
          <w:szCs w:val="24"/>
        </w:rPr>
        <w:t>.</w:t>
      </w:r>
    </w:p>
    <w:p w14:paraId="7F24ED51" w14:textId="4A209774" w:rsidR="00A24C25" w:rsidRPr="00D3587E" w:rsidRDefault="00A24C25" w:rsidP="007D7134">
      <w:pPr>
        <w:pStyle w:val="Akapitzlist"/>
        <w:autoSpaceDE w:val="0"/>
        <w:autoSpaceDN w:val="0"/>
        <w:adjustRightInd w:val="0"/>
        <w:spacing w:before="120" w:after="120" w:line="240" w:lineRule="auto"/>
        <w:contextualSpacing w:val="0"/>
        <w:rPr>
          <w:b/>
          <w:sz w:val="24"/>
          <w:szCs w:val="24"/>
        </w:rPr>
      </w:pPr>
      <w:r w:rsidRPr="00D3587E">
        <w:rPr>
          <w:b/>
          <w:sz w:val="24"/>
          <w:szCs w:val="24"/>
        </w:rPr>
        <w:br w:type="page"/>
      </w:r>
    </w:p>
    <w:p w14:paraId="419269A7" w14:textId="3BE5C515" w:rsidR="004F7368" w:rsidRPr="00247021" w:rsidRDefault="004F7368" w:rsidP="006A7F17">
      <w:pPr>
        <w:autoSpaceDE w:val="0"/>
        <w:autoSpaceDN w:val="0"/>
        <w:adjustRightInd w:val="0"/>
        <w:spacing w:after="360" w:line="240" w:lineRule="auto"/>
        <w:outlineLvl w:val="0"/>
        <w:rPr>
          <w:rFonts w:eastAsia="Calibri"/>
          <w:b/>
          <w:bCs/>
          <w:color w:val="000000"/>
          <w:sz w:val="24"/>
          <w:szCs w:val="24"/>
          <w:lang w:eastAsia="en-US"/>
        </w:rPr>
      </w:pPr>
      <w:r w:rsidRPr="00247021">
        <w:rPr>
          <w:rFonts w:eastAsia="Calibri"/>
          <w:b/>
          <w:bCs/>
          <w:color w:val="000000"/>
          <w:sz w:val="24"/>
          <w:szCs w:val="24"/>
          <w:lang w:eastAsia="en-US"/>
        </w:rPr>
        <w:lastRenderedPageBreak/>
        <w:t>Załącznik</w:t>
      </w:r>
      <w:r w:rsidR="00F54DB6">
        <w:rPr>
          <w:rFonts w:eastAsia="Calibri"/>
          <w:b/>
          <w:bCs/>
          <w:color w:val="000000"/>
          <w:sz w:val="24"/>
          <w:szCs w:val="24"/>
          <w:lang w:eastAsia="en-US"/>
        </w:rPr>
        <w:t xml:space="preserve"> nr 1</w:t>
      </w:r>
      <w:r w:rsidR="00FE7200">
        <w:rPr>
          <w:rFonts w:eastAsia="Calibri"/>
          <w:b/>
          <w:bCs/>
          <w:color w:val="000000"/>
          <w:sz w:val="24"/>
          <w:szCs w:val="24"/>
          <w:lang w:eastAsia="en-US"/>
        </w:rPr>
        <w:t xml:space="preserve"> do Zaproszenia</w:t>
      </w:r>
      <w:bookmarkStart w:id="0" w:name="_GoBack"/>
      <w:bookmarkEnd w:id="0"/>
    </w:p>
    <w:p w14:paraId="28EC0A87" w14:textId="77777777" w:rsidR="004F7368" w:rsidRPr="00247021" w:rsidRDefault="004F7368" w:rsidP="006A7F17">
      <w:pPr>
        <w:widowControl w:val="0"/>
        <w:numPr>
          <w:ilvl w:val="12"/>
          <w:numId w:val="0"/>
        </w:numPr>
        <w:spacing w:after="360" w:line="240" w:lineRule="auto"/>
        <w:jc w:val="center"/>
        <w:rPr>
          <w:b/>
          <w:sz w:val="24"/>
          <w:szCs w:val="24"/>
        </w:rPr>
      </w:pPr>
      <w:r w:rsidRPr="00247021">
        <w:rPr>
          <w:b/>
          <w:sz w:val="24"/>
          <w:szCs w:val="24"/>
          <w:u w:val="single"/>
        </w:rPr>
        <w:t>Oświadczam(y), że</w:t>
      </w:r>
      <w:r w:rsidRPr="00247021">
        <w:rPr>
          <w:b/>
          <w:sz w:val="24"/>
          <w:szCs w:val="24"/>
        </w:rPr>
        <w:t>:</w:t>
      </w:r>
    </w:p>
    <w:p w14:paraId="025CB53D" w14:textId="4457CEF2" w:rsidR="004F7368" w:rsidRPr="00F54DB6" w:rsidRDefault="004F7368" w:rsidP="0021793F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357" w:hanging="357"/>
        <w:outlineLvl w:val="1"/>
        <w:rPr>
          <w:rFonts w:eastAsia="Calibri"/>
          <w:b/>
          <w:bCs/>
          <w:color w:val="000000"/>
          <w:sz w:val="24"/>
          <w:szCs w:val="24"/>
        </w:rPr>
      </w:pPr>
      <w:r w:rsidRPr="00247021">
        <w:rPr>
          <w:rFonts w:eastAsia="Calibri"/>
          <w:b/>
          <w:bCs/>
          <w:color w:val="000000"/>
          <w:sz w:val="24"/>
          <w:szCs w:val="24"/>
        </w:rPr>
        <w:t xml:space="preserve">Wartość zamówienia dotycząca realizacji przedmiotu zamówienia: </w:t>
      </w:r>
      <w:r w:rsidR="006A7F17" w:rsidRPr="00247021">
        <w:rPr>
          <w:rFonts w:eastAsia="Calibri"/>
          <w:b/>
          <w:bCs/>
          <w:color w:val="000000"/>
          <w:sz w:val="24"/>
          <w:szCs w:val="24"/>
        </w:rPr>
        <w:br/>
      </w:r>
      <w:r w:rsidR="00F54DB6" w:rsidRPr="00C4711D">
        <w:rPr>
          <w:rFonts w:asciiTheme="minorHAnsi" w:hAnsiTheme="minorHAnsi"/>
          <w:sz w:val="24"/>
          <w:szCs w:val="24"/>
        </w:rPr>
        <w:t>Przeprowadzenie weryfikacji prawidłowości realizacji oraz wyników badania czasu przebiegu przesyłek listowych nierejestrowanych</w:t>
      </w:r>
      <w:r w:rsidR="00902D93">
        <w:rPr>
          <w:rFonts w:asciiTheme="minorHAnsi" w:hAnsiTheme="minorHAnsi"/>
          <w:sz w:val="24"/>
          <w:szCs w:val="24"/>
        </w:rPr>
        <w:t xml:space="preserve"> </w:t>
      </w:r>
      <w:r w:rsidR="009D699E" w:rsidRPr="00EA4711">
        <w:rPr>
          <w:rFonts w:asciiTheme="minorHAnsi" w:hAnsiTheme="minorHAnsi"/>
          <w:sz w:val="24"/>
          <w:szCs w:val="24"/>
        </w:rPr>
        <w:t>w zakresie usług powszechnych w obrocie krajowym</w:t>
      </w:r>
      <w:r w:rsidR="009D699E">
        <w:rPr>
          <w:rFonts w:asciiTheme="minorHAnsi" w:hAnsiTheme="minorHAnsi"/>
          <w:sz w:val="24"/>
          <w:szCs w:val="24"/>
        </w:rPr>
        <w:t xml:space="preserve"> </w:t>
      </w:r>
      <w:r w:rsidR="00902D93">
        <w:rPr>
          <w:rFonts w:asciiTheme="minorHAnsi" w:hAnsiTheme="minorHAnsi"/>
          <w:sz w:val="24"/>
          <w:szCs w:val="24"/>
        </w:rPr>
        <w:t>w roku 2026 oraz w roku 2027</w:t>
      </w:r>
      <w:r w:rsidR="00F54DB6">
        <w:rPr>
          <w:rFonts w:asciiTheme="minorHAnsi" w:hAnsiTheme="minorHAnsi"/>
          <w:sz w:val="24"/>
          <w:szCs w:val="24"/>
        </w:rPr>
        <w:t xml:space="preserve"> </w:t>
      </w:r>
      <w:r w:rsidR="00F54DB6">
        <w:rPr>
          <w:rFonts w:eastAsia="Calibri"/>
          <w:b/>
          <w:bCs/>
          <w:i/>
          <w:color w:val="000000"/>
          <w:sz w:val="24"/>
          <w:szCs w:val="24"/>
        </w:rPr>
        <w:t>zgodnie z punktami</w:t>
      </w:r>
      <w:r w:rsidRPr="00247021">
        <w:rPr>
          <w:rFonts w:eastAsia="Calibri"/>
          <w:b/>
          <w:bCs/>
          <w:i/>
          <w:color w:val="000000"/>
          <w:sz w:val="24"/>
          <w:szCs w:val="24"/>
        </w:rPr>
        <w:t xml:space="preserve"> </w:t>
      </w:r>
      <w:r w:rsidR="00EA4711">
        <w:rPr>
          <w:rFonts w:eastAsia="Calibri"/>
          <w:b/>
          <w:bCs/>
          <w:i/>
          <w:color w:val="000000"/>
          <w:sz w:val="24"/>
          <w:szCs w:val="24"/>
        </w:rPr>
        <w:t>3</w:t>
      </w:r>
      <w:r w:rsidR="00F54DB6">
        <w:rPr>
          <w:rFonts w:eastAsia="Calibri"/>
          <w:b/>
          <w:bCs/>
          <w:i/>
          <w:color w:val="000000"/>
          <w:sz w:val="24"/>
          <w:szCs w:val="24"/>
        </w:rPr>
        <w:t xml:space="preserve"> -</w:t>
      </w:r>
      <w:r w:rsidR="006A7F17" w:rsidRPr="00247021">
        <w:rPr>
          <w:rFonts w:eastAsia="Calibri"/>
          <w:b/>
          <w:bCs/>
          <w:i/>
          <w:color w:val="000000"/>
          <w:sz w:val="24"/>
          <w:szCs w:val="24"/>
        </w:rPr>
        <w:t xml:space="preserve"> </w:t>
      </w:r>
      <w:r w:rsidR="00F54DB6">
        <w:rPr>
          <w:rFonts w:eastAsia="Calibri"/>
          <w:b/>
          <w:bCs/>
          <w:i/>
          <w:color w:val="000000"/>
          <w:sz w:val="24"/>
          <w:szCs w:val="24"/>
        </w:rPr>
        <w:t>6</w:t>
      </w:r>
      <w:r w:rsidRPr="00247021">
        <w:rPr>
          <w:rFonts w:eastAsia="Calibri"/>
          <w:b/>
          <w:bCs/>
          <w:i/>
          <w:color w:val="000000"/>
          <w:sz w:val="24"/>
          <w:szCs w:val="24"/>
        </w:rPr>
        <w:t xml:space="preserve"> niniejszego zaproszenia:</w:t>
      </w:r>
    </w:p>
    <w:p w14:paraId="46FACFA0" w14:textId="77777777" w:rsidR="00F54DB6" w:rsidRPr="00247021" w:rsidRDefault="00F54DB6" w:rsidP="00F54DB6">
      <w:pPr>
        <w:autoSpaceDE w:val="0"/>
        <w:autoSpaceDN w:val="0"/>
        <w:adjustRightInd w:val="0"/>
        <w:spacing w:before="120" w:after="120" w:line="240" w:lineRule="auto"/>
        <w:ind w:left="357"/>
        <w:outlineLvl w:val="1"/>
        <w:rPr>
          <w:rFonts w:eastAsia="Calibri"/>
          <w:b/>
          <w:bCs/>
          <w:color w:val="000000"/>
          <w:sz w:val="24"/>
          <w:szCs w:val="24"/>
        </w:rPr>
      </w:pPr>
    </w:p>
    <w:tbl>
      <w:tblPr>
        <w:tblW w:w="4578" w:type="pct"/>
        <w:tblInd w:w="5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0"/>
        <w:gridCol w:w="2211"/>
        <w:gridCol w:w="2027"/>
      </w:tblGrid>
      <w:tr w:rsidR="004F7368" w:rsidRPr="007D7134" w14:paraId="4A7A8162" w14:textId="77777777" w:rsidTr="004546DC">
        <w:trPr>
          <w:tblHeader/>
        </w:trPr>
        <w:tc>
          <w:tcPr>
            <w:tcW w:w="244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1909F" w14:textId="77777777" w:rsidR="004F7368" w:rsidRPr="007D7134" w:rsidRDefault="004F7368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7D7134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Pozycja kosztowa</w:t>
            </w:r>
          </w:p>
        </w:tc>
        <w:tc>
          <w:tcPr>
            <w:tcW w:w="133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5E4BB" w14:textId="77777777" w:rsidR="004F7368" w:rsidRPr="007D7134" w:rsidRDefault="004F7368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7D7134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Cena netto</w:t>
            </w:r>
          </w:p>
        </w:tc>
        <w:tc>
          <w:tcPr>
            <w:tcW w:w="122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4908E" w14:textId="2A6152F1" w:rsidR="004F7368" w:rsidRPr="007D7134" w:rsidRDefault="004F7368" w:rsidP="004F7368">
            <w:pPr>
              <w:spacing w:after="0" w:line="240" w:lineRule="auto"/>
              <w:rPr>
                <w:rFonts w:eastAsia="Calibri" w:cs="Calibri"/>
                <w:b/>
                <w:sz w:val="24"/>
                <w:szCs w:val="24"/>
                <w:lang w:eastAsia="en-US"/>
              </w:rPr>
            </w:pPr>
            <w:r w:rsidRPr="007D7134">
              <w:rPr>
                <w:rFonts w:eastAsia="Calibri" w:cs="Calibri"/>
                <w:b/>
                <w:bCs/>
                <w:sz w:val="24"/>
                <w:szCs w:val="24"/>
                <w:lang w:eastAsia="en-US"/>
              </w:rPr>
              <w:t>Cena brutto</w:t>
            </w:r>
          </w:p>
        </w:tc>
      </w:tr>
      <w:tr w:rsidR="004F7368" w:rsidRPr="007D7134" w14:paraId="3E2EADFD" w14:textId="77777777" w:rsidTr="004546DC"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E2F2B" w14:textId="283FEC1C" w:rsidR="004F7368" w:rsidRPr="007D7134" w:rsidRDefault="004F7368" w:rsidP="0021793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7D7134">
              <w:rPr>
                <w:rFonts w:eastAsia="Calibri" w:cs="Calibri"/>
                <w:sz w:val="24"/>
                <w:szCs w:val="24"/>
                <w:lang w:eastAsia="en-US"/>
              </w:rPr>
              <w:t>Całość realizacji przedmiotu zamówienia</w:t>
            </w:r>
            <w:r w:rsidR="00F54DB6" w:rsidRPr="007D7134">
              <w:rPr>
                <w:rFonts w:eastAsia="Calibri" w:cs="Calibri"/>
                <w:sz w:val="24"/>
                <w:szCs w:val="24"/>
                <w:lang w:eastAsia="en-US"/>
              </w:rPr>
              <w:t>*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455EB" w14:textId="77777777" w:rsidR="004F7368" w:rsidRPr="007D7134" w:rsidRDefault="004F7368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0F548" w14:textId="77777777" w:rsidR="004F7368" w:rsidRPr="007D7134" w:rsidRDefault="004F7368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</w:tr>
      <w:tr w:rsidR="00F54DB6" w:rsidRPr="007D7134" w14:paraId="509F1E03" w14:textId="77777777" w:rsidTr="004546DC"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EECC7" w14:textId="08675F18" w:rsidR="00F54DB6" w:rsidRPr="007D7134" w:rsidRDefault="00A3327C" w:rsidP="0021793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7D7134">
              <w:rPr>
                <w:rFonts w:asciiTheme="minorHAnsi" w:hAnsiTheme="minorHAnsi"/>
                <w:sz w:val="24"/>
                <w:szCs w:val="24"/>
              </w:rPr>
              <w:t>W</w:t>
            </w:r>
            <w:r w:rsidR="00F54DB6" w:rsidRPr="007D7134">
              <w:rPr>
                <w:rFonts w:asciiTheme="minorHAnsi" w:hAnsiTheme="minorHAnsi"/>
                <w:sz w:val="24"/>
                <w:szCs w:val="24"/>
              </w:rPr>
              <w:t>eryfikacj</w:t>
            </w:r>
            <w:r w:rsidR="00EA4711" w:rsidRPr="007D7134">
              <w:rPr>
                <w:rFonts w:asciiTheme="minorHAnsi" w:hAnsiTheme="minorHAnsi"/>
                <w:sz w:val="24"/>
                <w:szCs w:val="24"/>
              </w:rPr>
              <w:t>a</w:t>
            </w:r>
            <w:r w:rsidR="00F54DB6" w:rsidRPr="007D7134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EA4711" w:rsidRPr="007D7134">
              <w:rPr>
                <w:rFonts w:asciiTheme="minorHAnsi" w:hAnsiTheme="minorHAnsi"/>
                <w:sz w:val="24"/>
                <w:szCs w:val="24"/>
              </w:rPr>
              <w:t xml:space="preserve">prawidłowości realizacji oraz wyników </w:t>
            </w:r>
            <w:r w:rsidR="00F54DB6" w:rsidRPr="007D7134">
              <w:rPr>
                <w:rFonts w:asciiTheme="minorHAnsi" w:hAnsiTheme="minorHAnsi"/>
                <w:sz w:val="24"/>
                <w:szCs w:val="24"/>
              </w:rPr>
              <w:t>badania</w:t>
            </w:r>
            <w:r w:rsidR="00F54DB6" w:rsidRPr="007D7134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F54DB6" w:rsidRPr="007D7134">
              <w:rPr>
                <w:rFonts w:asciiTheme="minorHAnsi" w:hAnsiTheme="minorHAnsi"/>
                <w:sz w:val="24"/>
                <w:szCs w:val="24"/>
              </w:rPr>
              <w:t xml:space="preserve">czasu przebiegu przesyłek listowych nierejestrowanych </w:t>
            </w:r>
            <w:r w:rsidR="009D699E" w:rsidRPr="007D7134">
              <w:rPr>
                <w:rFonts w:asciiTheme="minorHAnsi" w:hAnsiTheme="minorHAnsi" w:cstheme="minorHAnsi"/>
                <w:sz w:val="24"/>
                <w:szCs w:val="24"/>
              </w:rPr>
              <w:t>w zakresie usług powszechnych w obrocie krajowym</w:t>
            </w:r>
            <w:r w:rsidR="009D699E" w:rsidRPr="007D7134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4B73F1" w:rsidRPr="007D7134">
              <w:rPr>
                <w:rFonts w:asciiTheme="minorHAnsi" w:hAnsiTheme="minorHAnsi"/>
                <w:sz w:val="24"/>
                <w:szCs w:val="24"/>
              </w:rPr>
              <w:t>w roku 2026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E5089" w14:textId="77777777" w:rsidR="00F54DB6" w:rsidRPr="007D7134" w:rsidRDefault="00F54DB6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43AC4" w14:textId="77777777" w:rsidR="00F54DB6" w:rsidRPr="007D7134" w:rsidRDefault="00F54DB6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</w:tr>
      <w:tr w:rsidR="00F54DB6" w:rsidRPr="007D7134" w14:paraId="1E48D839" w14:textId="77777777" w:rsidTr="004546DC"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F3F0A" w14:textId="3E63A39F" w:rsidR="00F54DB6" w:rsidRPr="007D7134" w:rsidRDefault="00A3327C" w:rsidP="0021793F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eastAsia="Calibri" w:cs="Calibri"/>
                <w:sz w:val="24"/>
                <w:szCs w:val="24"/>
                <w:lang w:eastAsia="en-US"/>
              </w:rPr>
            </w:pPr>
            <w:r w:rsidRPr="007D7134">
              <w:rPr>
                <w:rFonts w:asciiTheme="minorHAnsi" w:hAnsiTheme="minorHAnsi"/>
                <w:sz w:val="24"/>
                <w:szCs w:val="24"/>
              </w:rPr>
              <w:t>W</w:t>
            </w:r>
            <w:r w:rsidR="009D699E" w:rsidRPr="007D7134">
              <w:rPr>
                <w:rFonts w:asciiTheme="minorHAnsi" w:hAnsiTheme="minorHAnsi"/>
                <w:sz w:val="24"/>
                <w:szCs w:val="24"/>
              </w:rPr>
              <w:t>eryfikacj</w:t>
            </w:r>
            <w:r w:rsidR="00EA4711" w:rsidRPr="007D7134">
              <w:rPr>
                <w:rFonts w:asciiTheme="minorHAnsi" w:hAnsiTheme="minorHAnsi"/>
                <w:sz w:val="24"/>
                <w:szCs w:val="24"/>
              </w:rPr>
              <w:t xml:space="preserve">a prawidłowości realizacji oraz wyników </w:t>
            </w:r>
            <w:r w:rsidR="009D699E" w:rsidRPr="007D7134">
              <w:rPr>
                <w:rFonts w:asciiTheme="minorHAnsi" w:hAnsiTheme="minorHAnsi"/>
                <w:sz w:val="24"/>
                <w:szCs w:val="24"/>
              </w:rPr>
              <w:t>badania</w:t>
            </w:r>
            <w:r w:rsidR="009D699E" w:rsidRPr="007D7134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9D699E" w:rsidRPr="007D7134">
              <w:rPr>
                <w:rFonts w:asciiTheme="minorHAnsi" w:hAnsiTheme="minorHAnsi"/>
                <w:sz w:val="24"/>
                <w:szCs w:val="24"/>
              </w:rPr>
              <w:t xml:space="preserve">czasu przebiegu przesyłek listowych nierejestrowanych </w:t>
            </w:r>
            <w:r w:rsidR="009D699E" w:rsidRPr="007D7134">
              <w:rPr>
                <w:rFonts w:asciiTheme="minorHAnsi" w:hAnsiTheme="minorHAnsi" w:cstheme="minorHAnsi"/>
                <w:sz w:val="24"/>
                <w:szCs w:val="24"/>
              </w:rPr>
              <w:t>w zakresie usług powszechnych w obrocie krajowym</w:t>
            </w:r>
            <w:r w:rsidR="009D699E" w:rsidRPr="007D7134">
              <w:rPr>
                <w:rFonts w:asciiTheme="minorHAnsi" w:hAnsiTheme="minorHAnsi"/>
                <w:sz w:val="24"/>
                <w:szCs w:val="24"/>
              </w:rPr>
              <w:t xml:space="preserve"> w roku </w:t>
            </w:r>
            <w:r w:rsidR="004B73F1" w:rsidRPr="007D7134">
              <w:rPr>
                <w:rFonts w:asciiTheme="minorHAnsi" w:hAnsiTheme="minorHAnsi"/>
                <w:sz w:val="24"/>
                <w:szCs w:val="24"/>
              </w:rPr>
              <w:t>2027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23CEC" w14:textId="77777777" w:rsidR="00F54DB6" w:rsidRPr="007D7134" w:rsidRDefault="00F54DB6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7FEDB" w14:textId="77777777" w:rsidR="00F54DB6" w:rsidRPr="007D7134" w:rsidRDefault="00F54DB6" w:rsidP="004F7368">
            <w:pPr>
              <w:spacing w:after="0" w:line="240" w:lineRule="auto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</w:tr>
      <w:tr w:rsidR="00F54DB6" w:rsidRPr="007D7134" w14:paraId="42983549" w14:textId="77777777" w:rsidTr="004546DC">
        <w:tc>
          <w:tcPr>
            <w:tcW w:w="5000" w:type="pct"/>
            <w:gridSpan w:val="3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3754F" w14:textId="3AB67F21" w:rsidR="0002329E" w:rsidRPr="007D7134" w:rsidRDefault="00F54DB6" w:rsidP="004F7368">
            <w:pPr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7D7134">
              <w:rPr>
                <w:rFonts w:asciiTheme="minorHAnsi" w:hAnsiTheme="minorHAnsi"/>
                <w:sz w:val="24"/>
                <w:szCs w:val="24"/>
              </w:rPr>
              <w:t>*</w:t>
            </w:r>
            <w:r w:rsidR="0002329E" w:rsidRPr="007D7134">
              <w:rPr>
                <w:rFonts w:asciiTheme="minorHAnsi" w:hAnsiTheme="minorHAnsi"/>
                <w:sz w:val="24"/>
                <w:szCs w:val="24"/>
              </w:rPr>
              <w:t xml:space="preserve">  Podana cena powinna być sumą pozycji kosztowej w punkcie 2 i 3.</w:t>
            </w:r>
          </w:p>
        </w:tc>
      </w:tr>
    </w:tbl>
    <w:p w14:paraId="1FD58CCB" w14:textId="3751C2EB" w:rsidR="004F7368" w:rsidRPr="00247021" w:rsidRDefault="004F7368" w:rsidP="0021793F">
      <w:pPr>
        <w:numPr>
          <w:ilvl w:val="0"/>
          <w:numId w:val="3"/>
        </w:numPr>
        <w:autoSpaceDE w:val="0"/>
        <w:autoSpaceDN w:val="0"/>
        <w:adjustRightInd w:val="0"/>
        <w:spacing w:before="360" w:after="480" w:line="240" w:lineRule="auto"/>
        <w:ind w:left="357" w:hanging="357"/>
        <w:outlineLvl w:val="1"/>
        <w:rPr>
          <w:rFonts w:eastAsia="Calibri"/>
          <w:b/>
          <w:bCs/>
          <w:color w:val="000000"/>
          <w:sz w:val="24"/>
          <w:szCs w:val="24"/>
        </w:rPr>
      </w:pPr>
      <w:r w:rsidRPr="00247021">
        <w:rPr>
          <w:rFonts w:eastAsia="Calibri"/>
          <w:b/>
          <w:bCs/>
          <w:color w:val="000000"/>
          <w:sz w:val="24"/>
          <w:szCs w:val="24"/>
        </w:rPr>
        <w:t>WSZELKĄ KORESPONDENCJĘ w sprawie niniejszego</w:t>
      </w:r>
      <w:r w:rsidR="006A7F17" w:rsidRPr="00247021">
        <w:rPr>
          <w:rFonts w:eastAsia="Calibri"/>
          <w:b/>
          <w:bCs/>
          <w:color w:val="000000"/>
          <w:sz w:val="24"/>
          <w:szCs w:val="24"/>
        </w:rPr>
        <w:t xml:space="preserve"> zaproszenia należy kierować na </w:t>
      </w:r>
      <w:r w:rsidRPr="00247021">
        <w:rPr>
          <w:rFonts w:eastAsia="Calibri"/>
          <w:b/>
          <w:bCs/>
          <w:color w:val="000000"/>
          <w:sz w:val="24"/>
          <w:szCs w:val="24"/>
        </w:rPr>
        <w:t>poniższy adres:</w:t>
      </w:r>
    </w:p>
    <w:p w14:paraId="5E86FEF7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before="120" w:after="0" w:line="240" w:lineRule="auto"/>
        <w:ind w:left="425" w:hanging="425"/>
        <w:jc w:val="both"/>
      </w:pPr>
      <w:r w:rsidRPr="004F7368">
        <w:t xml:space="preserve">Imię i nazwisko: ____________________________________________________________________ </w:t>
      </w:r>
    </w:p>
    <w:p w14:paraId="7BF044E9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before="120" w:after="0" w:line="240" w:lineRule="auto"/>
        <w:ind w:left="425" w:hanging="425"/>
        <w:jc w:val="both"/>
      </w:pPr>
      <w:r w:rsidRPr="004F7368">
        <w:t>Nazwa Wykonawcy: _________________________________________________________________</w:t>
      </w:r>
    </w:p>
    <w:p w14:paraId="4B909029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before="120" w:after="0" w:line="240" w:lineRule="auto"/>
        <w:ind w:left="425" w:hanging="425"/>
        <w:jc w:val="both"/>
      </w:pPr>
      <w:r w:rsidRPr="004F7368">
        <w:t>Adres:  ____________________________________________________________________________</w:t>
      </w:r>
    </w:p>
    <w:p w14:paraId="03F755EE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before="120" w:after="0" w:line="240" w:lineRule="auto"/>
        <w:ind w:left="425" w:hanging="425"/>
        <w:jc w:val="both"/>
      </w:pPr>
      <w:r w:rsidRPr="004F7368">
        <w:t>adres e-mail:</w:t>
      </w:r>
      <w:r w:rsidRPr="004F7368">
        <w:rPr>
          <w:b/>
        </w:rPr>
        <w:t> </w:t>
      </w:r>
      <w:r w:rsidRPr="004F7368">
        <w:t>_______________________________________________________________________</w:t>
      </w:r>
    </w:p>
    <w:p w14:paraId="42A8478E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before="120" w:after="0" w:line="240" w:lineRule="auto"/>
        <w:ind w:left="425" w:hanging="425"/>
        <w:jc w:val="both"/>
      </w:pPr>
      <w:r w:rsidRPr="004F7368">
        <w:t>Telefon(y): _______________________________________, Faks</w:t>
      </w:r>
      <w:r w:rsidRPr="004F7368">
        <w:rPr>
          <w:b/>
        </w:rPr>
        <w:t>:</w:t>
      </w:r>
      <w:r w:rsidRPr="004F7368">
        <w:t>_____________________________</w:t>
      </w:r>
    </w:p>
    <w:p w14:paraId="4CCDDFFD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1116B8BE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after="0" w:line="240" w:lineRule="auto"/>
      </w:pPr>
    </w:p>
    <w:p w14:paraId="2FB9FD9B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after="0" w:line="240" w:lineRule="auto"/>
      </w:pPr>
    </w:p>
    <w:p w14:paraId="0D430013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after="0" w:line="240" w:lineRule="auto"/>
      </w:pPr>
      <w:r w:rsidRPr="004F7368">
        <w:t>........................................................................................................</w:t>
      </w:r>
    </w:p>
    <w:p w14:paraId="5E66876E" w14:textId="16EE939E" w:rsidR="004F7368" w:rsidRPr="004F7368" w:rsidRDefault="004F7368" w:rsidP="006A7F17">
      <w:pPr>
        <w:widowControl w:val="0"/>
        <w:numPr>
          <w:ilvl w:val="12"/>
          <w:numId w:val="0"/>
        </w:numPr>
        <w:spacing w:after="0" w:line="240" w:lineRule="auto"/>
        <w:ind w:left="1418"/>
        <w:rPr>
          <w:b/>
          <w:i/>
        </w:rPr>
      </w:pPr>
      <w:r w:rsidRPr="004F7368">
        <w:rPr>
          <w:b/>
          <w:i/>
        </w:rPr>
        <w:t>(data, miejscowość, podpis(y)*)</w:t>
      </w:r>
    </w:p>
    <w:p w14:paraId="1E667F73" w14:textId="77777777" w:rsidR="004F7368" w:rsidRPr="004F7368" w:rsidRDefault="004F7368" w:rsidP="004F7368">
      <w:pPr>
        <w:widowControl w:val="0"/>
        <w:numPr>
          <w:ilvl w:val="12"/>
          <w:numId w:val="0"/>
        </w:numPr>
        <w:spacing w:after="0" w:line="240" w:lineRule="auto"/>
        <w:rPr>
          <w:i/>
        </w:rPr>
      </w:pPr>
    </w:p>
    <w:p w14:paraId="5D341540" w14:textId="77777777" w:rsidR="004F7368" w:rsidRPr="004F7368" w:rsidRDefault="004F7368" w:rsidP="004F7368">
      <w:pPr>
        <w:numPr>
          <w:ilvl w:val="12"/>
          <w:numId w:val="0"/>
        </w:numPr>
        <w:spacing w:after="0" w:line="240" w:lineRule="auto"/>
        <w:rPr>
          <w:color w:val="000000"/>
          <w:sz w:val="20"/>
          <w:szCs w:val="20"/>
        </w:rPr>
      </w:pPr>
    </w:p>
    <w:p w14:paraId="3220141D" w14:textId="77777777" w:rsidR="004F7368" w:rsidRPr="004F7368" w:rsidRDefault="004F7368" w:rsidP="004F7368">
      <w:pPr>
        <w:numPr>
          <w:ilvl w:val="12"/>
          <w:numId w:val="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F7368">
        <w:rPr>
          <w:color w:val="000000"/>
          <w:sz w:val="20"/>
          <w:szCs w:val="20"/>
        </w:rPr>
        <w:t>*</w:t>
      </w:r>
      <w:r w:rsidRPr="004F7368">
        <w:rPr>
          <w:b/>
          <w:color w:val="000000"/>
          <w:sz w:val="20"/>
          <w:szCs w:val="20"/>
        </w:rPr>
        <w:t>Podpis(y)</w:t>
      </w:r>
      <w:r w:rsidRPr="004F7368">
        <w:rPr>
          <w:color w:val="000000"/>
          <w:sz w:val="20"/>
          <w:szCs w:val="20"/>
        </w:rPr>
        <w:t xml:space="preserve"> imienna(e) osoby(osób) uprawnionej(ych) do reprezentowania podmiotu sporządzającego informację.</w:t>
      </w: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sectPr w:rsidR="00165CEF" w:rsidRPr="00643E59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5EE91D" w14:textId="77777777" w:rsidR="00A964DD" w:rsidRDefault="00A964DD" w:rsidP="00EA20CF">
      <w:pPr>
        <w:spacing w:after="0" w:line="240" w:lineRule="auto"/>
      </w:pPr>
      <w:r>
        <w:separator/>
      </w:r>
    </w:p>
  </w:endnote>
  <w:endnote w:type="continuationSeparator" w:id="0">
    <w:p w14:paraId="002D2323" w14:textId="77777777" w:rsidR="00A964DD" w:rsidRDefault="00A964DD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AD05AD" w14:textId="77777777" w:rsidR="00A964DD" w:rsidRDefault="00A964DD" w:rsidP="00EA20CF">
      <w:pPr>
        <w:spacing w:after="0" w:line="240" w:lineRule="auto"/>
      </w:pPr>
      <w:r>
        <w:separator/>
      </w:r>
    </w:p>
  </w:footnote>
  <w:footnote w:type="continuationSeparator" w:id="0">
    <w:p w14:paraId="56AC924C" w14:textId="77777777" w:rsidR="00A964DD" w:rsidRDefault="00A964DD" w:rsidP="00EA20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588B"/>
    <w:multiLevelType w:val="hybridMultilevel"/>
    <w:tmpl w:val="83F4BFD0"/>
    <w:lvl w:ilvl="0" w:tplc="83AA8834">
      <w:start w:val="1"/>
      <w:numFmt w:val="decimal"/>
      <w:lvlText w:val="%1)"/>
      <w:lvlJc w:val="left"/>
      <w:pPr>
        <w:ind w:left="862" w:hanging="360"/>
      </w:pPr>
      <w:rPr>
        <w:rFonts w:ascii="Times New Roman" w:hAnsi="Times New Roman" w:cs="Times New Roman" w:hint="default"/>
        <w:b w:val="0"/>
        <w:i w:val="0"/>
        <w:sz w:val="22"/>
        <w:szCs w:val="24"/>
      </w:rPr>
    </w:lvl>
    <w:lvl w:ilvl="1" w:tplc="04150011">
      <w:start w:val="1"/>
      <w:numFmt w:val="decimal"/>
      <w:lvlText w:val="%2)"/>
      <w:lvlJc w:val="left"/>
      <w:pPr>
        <w:ind w:left="1582" w:hanging="360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3EF1BD2"/>
    <w:multiLevelType w:val="hybridMultilevel"/>
    <w:tmpl w:val="BDCE1668"/>
    <w:lvl w:ilvl="0" w:tplc="F806C03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47941"/>
    <w:multiLevelType w:val="hybridMultilevel"/>
    <w:tmpl w:val="0F022FBA"/>
    <w:lvl w:ilvl="0" w:tplc="0415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4" w15:restartNumberingAfterBreak="0">
    <w:nsid w:val="11EA641E"/>
    <w:multiLevelType w:val="hybridMultilevel"/>
    <w:tmpl w:val="9F028ED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BB8640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84330"/>
    <w:multiLevelType w:val="hybridMultilevel"/>
    <w:tmpl w:val="297A85D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FB242AB8">
      <w:start w:val="1"/>
      <w:numFmt w:val="decimal"/>
      <w:lvlText w:val="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78751C"/>
    <w:multiLevelType w:val="hybridMultilevel"/>
    <w:tmpl w:val="EEDC0FA8"/>
    <w:lvl w:ilvl="0" w:tplc="0415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1A208A1"/>
    <w:multiLevelType w:val="hybridMultilevel"/>
    <w:tmpl w:val="65CA59B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344BE1"/>
    <w:multiLevelType w:val="hybridMultilevel"/>
    <w:tmpl w:val="F0881C6A"/>
    <w:lvl w:ilvl="0" w:tplc="0415001B">
      <w:start w:val="1"/>
      <w:numFmt w:val="lowerRoman"/>
      <w:lvlText w:val="%1."/>
      <w:lvlJc w:val="righ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9" w15:restartNumberingAfterBreak="0">
    <w:nsid w:val="22E31950"/>
    <w:multiLevelType w:val="hybridMultilevel"/>
    <w:tmpl w:val="C7EE69A6"/>
    <w:lvl w:ilvl="0" w:tplc="839CA122">
      <w:start w:val="1"/>
      <w:numFmt w:val="decimal"/>
      <w:lvlText w:val="%1)"/>
      <w:lvlJc w:val="left"/>
      <w:pPr>
        <w:ind w:left="74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0" w15:restartNumberingAfterBreak="0">
    <w:nsid w:val="261959E3"/>
    <w:multiLevelType w:val="hybridMultilevel"/>
    <w:tmpl w:val="15B6506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B86706E"/>
    <w:multiLevelType w:val="hybridMultilevel"/>
    <w:tmpl w:val="EEDC0FA8"/>
    <w:lvl w:ilvl="0" w:tplc="0415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0D34231"/>
    <w:multiLevelType w:val="hybridMultilevel"/>
    <w:tmpl w:val="E6701D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F124A3"/>
    <w:multiLevelType w:val="hybridMultilevel"/>
    <w:tmpl w:val="BE7C4EA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 w15:restartNumberingAfterBreak="0">
    <w:nsid w:val="49C55294"/>
    <w:multiLevelType w:val="hybridMultilevel"/>
    <w:tmpl w:val="4B3A6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BE0096"/>
    <w:multiLevelType w:val="hybridMultilevel"/>
    <w:tmpl w:val="06568FD2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1">
      <w:start w:val="1"/>
      <w:numFmt w:val="decimal"/>
      <w:lvlText w:val="%2)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6" w15:restartNumberingAfterBreak="0">
    <w:nsid w:val="4C9252BC"/>
    <w:multiLevelType w:val="hybridMultilevel"/>
    <w:tmpl w:val="35DC8F5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0E2342"/>
    <w:multiLevelType w:val="hybridMultilevel"/>
    <w:tmpl w:val="A474733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604B74"/>
    <w:multiLevelType w:val="hybridMultilevel"/>
    <w:tmpl w:val="CC5EDE98"/>
    <w:lvl w:ilvl="0" w:tplc="0415001B">
      <w:start w:val="1"/>
      <w:numFmt w:val="lowerRoman"/>
      <w:lvlText w:val="%1."/>
      <w:lvlJc w:val="righ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9" w15:restartNumberingAfterBreak="0">
    <w:nsid w:val="57E6521A"/>
    <w:multiLevelType w:val="hybridMultilevel"/>
    <w:tmpl w:val="F22C0620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E35D9"/>
    <w:multiLevelType w:val="hybridMultilevel"/>
    <w:tmpl w:val="F1A29ACC"/>
    <w:lvl w:ilvl="0" w:tplc="0415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F6615AF"/>
    <w:multiLevelType w:val="hybridMultilevel"/>
    <w:tmpl w:val="5FFA7F44"/>
    <w:lvl w:ilvl="0" w:tplc="04150017">
      <w:start w:val="1"/>
      <w:numFmt w:val="lowerLetter"/>
      <w:lvlText w:val="%1)"/>
      <w:lvlJc w:val="left"/>
      <w:pPr>
        <w:ind w:left="7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2" w15:restartNumberingAfterBreak="0">
    <w:nsid w:val="60321CD8"/>
    <w:multiLevelType w:val="hybridMultilevel"/>
    <w:tmpl w:val="35DC8F5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4C0633"/>
    <w:multiLevelType w:val="hybridMultilevel"/>
    <w:tmpl w:val="EEDC0FA8"/>
    <w:lvl w:ilvl="0" w:tplc="0415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C5A0C50"/>
    <w:multiLevelType w:val="hybridMultilevel"/>
    <w:tmpl w:val="91ECA2A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62C2222E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4EE1D80"/>
    <w:multiLevelType w:val="hybridMultilevel"/>
    <w:tmpl w:val="5A5AB73C"/>
    <w:lvl w:ilvl="0" w:tplc="0415001B">
      <w:start w:val="1"/>
      <w:numFmt w:val="lowerRoman"/>
      <w:lvlText w:val="%1."/>
      <w:lvlJc w:val="righ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7C797775"/>
    <w:multiLevelType w:val="hybridMultilevel"/>
    <w:tmpl w:val="BE7C4EA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2"/>
  </w:num>
  <w:num w:numId="2">
    <w:abstractNumId w:val="19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15"/>
  </w:num>
  <w:num w:numId="6">
    <w:abstractNumId w:val="5"/>
  </w:num>
  <w:num w:numId="7">
    <w:abstractNumId w:val="4"/>
  </w:num>
  <w:num w:numId="8">
    <w:abstractNumId w:val="16"/>
  </w:num>
  <w:num w:numId="9">
    <w:abstractNumId w:val="22"/>
  </w:num>
  <w:num w:numId="10">
    <w:abstractNumId w:val="24"/>
  </w:num>
  <w:num w:numId="11">
    <w:abstractNumId w:val="1"/>
  </w:num>
  <w:num w:numId="12">
    <w:abstractNumId w:val="21"/>
  </w:num>
  <w:num w:numId="13">
    <w:abstractNumId w:val="3"/>
  </w:num>
  <w:num w:numId="14">
    <w:abstractNumId w:val="0"/>
  </w:num>
  <w:num w:numId="15">
    <w:abstractNumId w:val="13"/>
  </w:num>
  <w:num w:numId="16">
    <w:abstractNumId w:val="6"/>
  </w:num>
  <w:num w:numId="17">
    <w:abstractNumId w:val="20"/>
  </w:num>
  <w:num w:numId="18">
    <w:abstractNumId w:val="11"/>
  </w:num>
  <w:num w:numId="19">
    <w:abstractNumId w:val="26"/>
  </w:num>
  <w:num w:numId="20">
    <w:abstractNumId w:val="23"/>
  </w:num>
  <w:num w:numId="21">
    <w:abstractNumId w:val="7"/>
  </w:num>
  <w:num w:numId="22">
    <w:abstractNumId w:val="17"/>
  </w:num>
  <w:num w:numId="23">
    <w:abstractNumId w:val="14"/>
  </w:num>
  <w:num w:numId="24">
    <w:abstractNumId w:val="8"/>
  </w:num>
  <w:num w:numId="25">
    <w:abstractNumId w:val="18"/>
  </w:num>
  <w:num w:numId="26">
    <w:abstractNumId w:val="25"/>
  </w:num>
  <w:num w:numId="27">
    <w:abstractNumId w:val="10"/>
  </w:num>
  <w:num w:numId="28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329E"/>
    <w:rsid w:val="0002402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5FD6"/>
    <w:rsid w:val="000A7086"/>
    <w:rsid w:val="000D6A7A"/>
    <w:rsid w:val="000D7CED"/>
    <w:rsid w:val="000E2980"/>
    <w:rsid w:val="000E2E77"/>
    <w:rsid w:val="000E4200"/>
    <w:rsid w:val="000E438A"/>
    <w:rsid w:val="000F5FDC"/>
    <w:rsid w:val="001001F8"/>
    <w:rsid w:val="00104836"/>
    <w:rsid w:val="00110A6F"/>
    <w:rsid w:val="0014262B"/>
    <w:rsid w:val="00142826"/>
    <w:rsid w:val="001446BB"/>
    <w:rsid w:val="0014605A"/>
    <w:rsid w:val="00152AC8"/>
    <w:rsid w:val="00154F08"/>
    <w:rsid w:val="00165CEF"/>
    <w:rsid w:val="00167970"/>
    <w:rsid w:val="00173AAB"/>
    <w:rsid w:val="0017605E"/>
    <w:rsid w:val="00180C21"/>
    <w:rsid w:val="00182F72"/>
    <w:rsid w:val="00187B09"/>
    <w:rsid w:val="00195C3E"/>
    <w:rsid w:val="001A21AA"/>
    <w:rsid w:val="001A7AC6"/>
    <w:rsid w:val="001B3C21"/>
    <w:rsid w:val="001B43C5"/>
    <w:rsid w:val="001D1CF3"/>
    <w:rsid w:val="001D2099"/>
    <w:rsid w:val="001D3E97"/>
    <w:rsid w:val="001D67C0"/>
    <w:rsid w:val="001D70AD"/>
    <w:rsid w:val="001F3CEF"/>
    <w:rsid w:val="001F63E5"/>
    <w:rsid w:val="00214098"/>
    <w:rsid w:val="00216D77"/>
    <w:rsid w:val="002172C9"/>
    <w:rsid w:val="0021793F"/>
    <w:rsid w:val="00221343"/>
    <w:rsid w:val="002225F8"/>
    <w:rsid w:val="002234DA"/>
    <w:rsid w:val="0022561A"/>
    <w:rsid w:val="002401C2"/>
    <w:rsid w:val="002424FA"/>
    <w:rsid w:val="0024287B"/>
    <w:rsid w:val="00247021"/>
    <w:rsid w:val="00252411"/>
    <w:rsid w:val="00252648"/>
    <w:rsid w:val="002565EF"/>
    <w:rsid w:val="00256CD5"/>
    <w:rsid w:val="002574F7"/>
    <w:rsid w:val="002607C0"/>
    <w:rsid w:val="00260E6C"/>
    <w:rsid w:val="002632F3"/>
    <w:rsid w:val="00263DF1"/>
    <w:rsid w:val="002644BE"/>
    <w:rsid w:val="00274A0D"/>
    <w:rsid w:val="002758FD"/>
    <w:rsid w:val="00275F52"/>
    <w:rsid w:val="00281F78"/>
    <w:rsid w:val="0029064F"/>
    <w:rsid w:val="00290F63"/>
    <w:rsid w:val="00292425"/>
    <w:rsid w:val="0029467C"/>
    <w:rsid w:val="00294A60"/>
    <w:rsid w:val="002A1144"/>
    <w:rsid w:val="002A213F"/>
    <w:rsid w:val="002A342E"/>
    <w:rsid w:val="002B16D0"/>
    <w:rsid w:val="002B2AD6"/>
    <w:rsid w:val="002B3EED"/>
    <w:rsid w:val="002B4728"/>
    <w:rsid w:val="002B7DCE"/>
    <w:rsid w:val="002C5100"/>
    <w:rsid w:val="002C6104"/>
    <w:rsid w:val="002D456C"/>
    <w:rsid w:val="002E3C2A"/>
    <w:rsid w:val="002E6F71"/>
    <w:rsid w:val="002F0FD5"/>
    <w:rsid w:val="002F7D34"/>
    <w:rsid w:val="00304824"/>
    <w:rsid w:val="0030559C"/>
    <w:rsid w:val="00311C56"/>
    <w:rsid w:val="003121ED"/>
    <w:rsid w:val="00313EAC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36BB5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92252"/>
    <w:rsid w:val="003A6DE5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4669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43054"/>
    <w:rsid w:val="004546DC"/>
    <w:rsid w:val="004624A1"/>
    <w:rsid w:val="004627BA"/>
    <w:rsid w:val="0046362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B73F1"/>
    <w:rsid w:val="004C3F91"/>
    <w:rsid w:val="004C471D"/>
    <w:rsid w:val="004D5CBC"/>
    <w:rsid w:val="004E08FB"/>
    <w:rsid w:val="004E3701"/>
    <w:rsid w:val="004E435A"/>
    <w:rsid w:val="004E7DE1"/>
    <w:rsid w:val="004F2CEE"/>
    <w:rsid w:val="004F4AA2"/>
    <w:rsid w:val="004F6ECB"/>
    <w:rsid w:val="004F7368"/>
    <w:rsid w:val="005106C2"/>
    <w:rsid w:val="00515999"/>
    <w:rsid w:val="0051645A"/>
    <w:rsid w:val="0052025B"/>
    <w:rsid w:val="00522607"/>
    <w:rsid w:val="00524AC8"/>
    <w:rsid w:val="00530F0B"/>
    <w:rsid w:val="00534030"/>
    <w:rsid w:val="0054592E"/>
    <w:rsid w:val="00545A7E"/>
    <w:rsid w:val="0055364F"/>
    <w:rsid w:val="0056249F"/>
    <w:rsid w:val="005633AB"/>
    <w:rsid w:val="0056341D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06BD"/>
    <w:rsid w:val="005B3EEE"/>
    <w:rsid w:val="005C4AD4"/>
    <w:rsid w:val="005C6124"/>
    <w:rsid w:val="005D4F27"/>
    <w:rsid w:val="005E1594"/>
    <w:rsid w:val="005E38F2"/>
    <w:rsid w:val="005F1BE1"/>
    <w:rsid w:val="005F6F00"/>
    <w:rsid w:val="00601418"/>
    <w:rsid w:val="0060536B"/>
    <w:rsid w:val="00612F71"/>
    <w:rsid w:val="00614A57"/>
    <w:rsid w:val="0062418B"/>
    <w:rsid w:val="00627FB7"/>
    <w:rsid w:val="00630C5A"/>
    <w:rsid w:val="0063313D"/>
    <w:rsid w:val="00643E59"/>
    <w:rsid w:val="0064614D"/>
    <w:rsid w:val="00655522"/>
    <w:rsid w:val="00657D02"/>
    <w:rsid w:val="00664C92"/>
    <w:rsid w:val="00665823"/>
    <w:rsid w:val="006678FF"/>
    <w:rsid w:val="00676BFA"/>
    <w:rsid w:val="00683D1F"/>
    <w:rsid w:val="00686597"/>
    <w:rsid w:val="00690F78"/>
    <w:rsid w:val="0069190A"/>
    <w:rsid w:val="00695539"/>
    <w:rsid w:val="006A1F99"/>
    <w:rsid w:val="006A2956"/>
    <w:rsid w:val="006A62F5"/>
    <w:rsid w:val="006A7F17"/>
    <w:rsid w:val="006B06DD"/>
    <w:rsid w:val="006B66F8"/>
    <w:rsid w:val="006B678C"/>
    <w:rsid w:val="006C145B"/>
    <w:rsid w:val="006C1FF2"/>
    <w:rsid w:val="006D332D"/>
    <w:rsid w:val="006E0C4D"/>
    <w:rsid w:val="006E182A"/>
    <w:rsid w:val="006E34B3"/>
    <w:rsid w:val="006E6F44"/>
    <w:rsid w:val="006F5FD8"/>
    <w:rsid w:val="006F71C4"/>
    <w:rsid w:val="00700F58"/>
    <w:rsid w:val="00712BC5"/>
    <w:rsid w:val="00726E50"/>
    <w:rsid w:val="007324F6"/>
    <w:rsid w:val="00732FB3"/>
    <w:rsid w:val="007350D5"/>
    <w:rsid w:val="00735FD5"/>
    <w:rsid w:val="007406F6"/>
    <w:rsid w:val="007412A8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214"/>
    <w:rsid w:val="00787DEE"/>
    <w:rsid w:val="007911CA"/>
    <w:rsid w:val="0079199C"/>
    <w:rsid w:val="007977D0"/>
    <w:rsid w:val="007A2F9B"/>
    <w:rsid w:val="007B0398"/>
    <w:rsid w:val="007B20AB"/>
    <w:rsid w:val="007C2AAC"/>
    <w:rsid w:val="007C38B2"/>
    <w:rsid w:val="007C398F"/>
    <w:rsid w:val="007C582C"/>
    <w:rsid w:val="007C76D0"/>
    <w:rsid w:val="007C7D88"/>
    <w:rsid w:val="007D7134"/>
    <w:rsid w:val="007E0CD3"/>
    <w:rsid w:val="007E2F49"/>
    <w:rsid w:val="007E4006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3C7A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2D93"/>
    <w:rsid w:val="00903E1B"/>
    <w:rsid w:val="00904EAD"/>
    <w:rsid w:val="0090603B"/>
    <w:rsid w:val="009078F5"/>
    <w:rsid w:val="00914AB8"/>
    <w:rsid w:val="00914CC4"/>
    <w:rsid w:val="00916607"/>
    <w:rsid w:val="009274AB"/>
    <w:rsid w:val="009375BC"/>
    <w:rsid w:val="0094202E"/>
    <w:rsid w:val="0095314E"/>
    <w:rsid w:val="00971DDC"/>
    <w:rsid w:val="009724F9"/>
    <w:rsid w:val="009773D7"/>
    <w:rsid w:val="0099166E"/>
    <w:rsid w:val="00995A1F"/>
    <w:rsid w:val="00996115"/>
    <w:rsid w:val="009B0BD3"/>
    <w:rsid w:val="009B1982"/>
    <w:rsid w:val="009B2D1D"/>
    <w:rsid w:val="009B602F"/>
    <w:rsid w:val="009C4BB8"/>
    <w:rsid w:val="009C6797"/>
    <w:rsid w:val="009D698A"/>
    <w:rsid w:val="009D699E"/>
    <w:rsid w:val="009D7D79"/>
    <w:rsid w:val="009E2B8C"/>
    <w:rsid w:val="009E43FF"/>
    <w:rsid w:val="009E526B"/>
    <w:rsid w:val="009E6DC2"/>
    <w:rsid w:val="00A05148"/>
    <w:rsid w:val="00A109CC"/>
    <w:rsid w:val="00A114A1"/>
    <w:rsid w:val="00A1306E"/>
    <w:rsid w:val="00A1551F"/>
    <w:rsid w:val="00A24C25"/>
    <w:rsid w:val="00A319DD"/>
    <w:rsid w:val="00A3215D"/>
    <w:rsid w:val="00A3327C"/>
    <w:rsid w:val="00A344D2"/>
    <w:rsid w:val="00A365CE"/>
    <w:rsid w:val="00A37098"/>
    <w:rsid w:val="00A458B8"/>
    <w:rsid w:val="00A50414"/>
    <w:rsid w:val="00A6114B"/>
    <w:rsid w:val="00A63AAD"/>
    <w:rsid w:val="00A65DE4"/>
    <w:rsid w:val="00A662D7"/>
    <w:rsid w:val="00A74D8C"/>
    <w:rsid w:val="00A753C4"/>
    <w:rsid w:val="00A8673E"/>
    <w:rsid w:val="00A932F1"/>
    <w:rsid w:val="00A964DD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5886"/>
    <w:rsid w:val="00B36F7C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A6169"/>
    <w:rsid w:val="00BB324F"/>
    <w:rsid w:val="00BB55DB"/>
    <w:rsid w:val="00BB6614"/>
    <w:rsid w:val="00BC065A"/>
    <w:rsid w:val="00BC63B6"/>
    <w:rsid w:val="00BC7199"/>
    <w:rsid w:val="00BD0262"/>
    <w:rsid w:val="00BD0A6D"/>
    <w:rsid w:val="00BD0DD8"/>
    <w:rsid w:val="00BD29D6"/>
    <w:rsid w:val="00BD2E4B"/>
    <w:rsid w:val="00BD51AD"/>
    <w:rsid w:val="00BE10E6"/>
    <w:rsid w:val="00BE2964"/>
    <w:rsid w:val="00BE4895"/>
    <w:rsid w:val="00BF5A9C"/>
    <w:rsid w:val="00C01375"/>
    <w:rsid w:val="00C0345E"/>
    <w:rsid w:val="00C0345F"/>
    <w:rsid w:val="00C05440"/>
    <w:rsid w:val="00C14169"/>
    <w:rsid w:val="00C166D8"/>
    <w:rsid w:val="00C203F3"/>
    <w:rsid w:val="00C2099B"/>
    <w:rsid w:val="00C213A2"/>
    <w:rsid w:val="00C229AD"/>
    <w:rsid w:val="00C3149F"/>
    <w:rsid w:val="00C339CE"/>
    <w:rsid w:val="00C359D9"/>
    <w:rsid w:val="00C42A85"/>
    <w:rsid w:val="00C4472C"/>
    <w:rsid w:val="00C457CF"/>
    <w:rsid w:val="00C45BFB"/>
    <w:rsid w:val="00C558AB"/>
    <w:rsid w:val="00C74213"/>
    <w:rsid w:val="00C76804"/>
    <w:rsid w:val="00C80CD1"/>
    <w:rsid w:val="00C81BF3"/>
    <w:rsid w:val="00C9234D"/>
    <w:rsid w:val="00C9301A"/>
    <w:rsid w:val="00C94EB8"/>
    <w:rsid w:val="00C9620B"/>
    <w:rsid w:val="00CA57F4"/>
    <w:rsid w:val="00CB4676"/>
    <w:rsid w:val="00CB56AF"/>
    <w:rsid w:val="00CB60AA"/>
    <w:rsid w:val="00CB732E"/>
    <w:rsid w:val="00CB783B"/>
    <w:rsid w:val="00CC0FDB"/>
    <w:rsid w:val="00CC550A"/>
    <w:rsid w:val="00CD1A76"/>
    <w:rsid w:val="00CD2ECE"/>
    <w:rsid w:val="00CD3681"/>
    <w:rsid w:val="00CD51E4"/>
    <w:rsid w:val="00CE010A"/>
    <w:rsid w:val="00CE1195"/>
    <w:rsid w:val="00CE1BC4"/>
    <w:rsid w:val="00CF34F4"/>
    <w:rsid w:val="00CF4E56"/>
    <w:rsid w:val="00D00B04"/>
    <w:rsid w:val="00D020B9"/>
    <w:rsid w:val="00D11397"/>
    <w:rsid w:val="00D17BFD"/>
    <w:rsid w:val="00D27C36"/>
    <w:rsid w:val="00D3057F"/>
    <w:rsid w:val="00D32AE7"/>
    <w:rsid w:val="00D33199"/>
    <w:rsid w:val="00D339C5"/>
    <w:rsid w:val="00D355E9"/>
    <w:rsid w:val="00D3587E"/>
    <w:rsid w:val="00D37F9B"/>
    <w:rsid w:val="00D43AEC"/>
    <w:rsid w:val="00D4571F"/>
    <w:rsid w:val="00D45C64"/>
    <w:rsid w:val="00D518DA"/>
    <w:rsid w:val="00D61217"/>
    <w:rsid w:val="00D6192F"/>
    <w:rsid w:val="00D701EE"/>
    <w:rsid w:val="00D73799"/>
    <w:rsid w:val="00D7571C"/>
    <w:rsid w:val="00D75E9A"/>
    <w:rsid w:val="00D842F7"/>
    <w:rsid w:val="00D870A0"/>
    <w:rsid w:val="00D9286E"/>
    <w:rsid w:val="00D941A9"/>
    <w:rsid w:val="00DA6724"/>
    <w:rsid w:val="00DA73AB"/>
    <w:rsid w:val="00DB0B04"/>
    <w:rsid w:val="00DB263C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7125"/>
    <w:rsid w:val="00E879B5"/>
    <w:rsid w:val="00E9123E"/>
    <w:rsid w:val="00EA07DB"/>
    <w:rsid w:val="00EA1810"/>
    <w:rsid w:val="00EA20CF"/>
    <w:rsid w:val="00EA2134"/>
    <w:rsid w:val="00EA37D1"/>
    <w:rsid w:val="00EA3A2E"/>
    <w:rsid w:val="00EA4711"/>
    <w:rsid w:val="00EC3245"/>
    <w:rsid w:val="00EC52CF"/>
    <w:rsid w:val="00EC54B2"/>
    <w:rsid w:val="00EC6655"/>
    <w:rsid w:val="00ED34B7"/>
    <w:rsid w:val="00EE165E"/>
    <w:rsid w:val="00EE19E7"/>
    <w:rsid w:val="00EE450E"/>
    <w:rsid w:val="00EE64AB"/>
    <w:rsid w:val="00EE7BDA"/>
    <w:rsid w:val="00F05879"/>
    <w:rsid w:val="00F174AD"/>
    <w:rsid w:val="00F21AC5"/>
    <w:rsid w:val="00F22F2B"/>
    <w:rsid w:val="00F33F3D"/>
    <w:rsid w:val="00F44B07"/>
    <w:rsid w:val="00F470AB"/>
    <w:rsid w:val="00F50599"/>
    <w:rsid w:val="00F53F3C"/>
    <w:rsid w:val="00F54692"/>
    <w:rsid w:val="00F54DB6"/>
    <w:rsid w:val="00F61703"/>
    <w:rsid w:val="00F63C83"/>
    <w:rsid w:val="00F64BBD"/>
    <w:rsid w:val="00F64E2A"/>
    <w:rsid w:val="00F672A4"/>
    <w:rsid w:val="00F71F52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1AEE"/>
    <w:rsid w:val="00FC2800"/>
    <w:rsid w:val="00FC3060"/>
    <w:rsid w:val="00FC4BA7"/>
    <w:rsid w:val="00FC7FAE"/>
    <w:rsid w:val="00FD224A"/>
    <w:rsid w:val="00FE19D8"/>
    <w:rsid w:val="00FE251D"/>
    <w:rsid w:val="00FE28C9"/>
    <w:rsid w:val="00FE2C18"/>
    <w:rsid w:val="00FE622F"/>
    <w:rsid w:val="00FE7200"/>
    <w:rsid w:val="00FF4E13"/>
    <w:rsid w:val="00FF7B36"/>
    <w:rsid w:val="00FF7B62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44B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CC0FDB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4B0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0">
    <w:name w:val="Nagłówek #1_"/>
    <w:basedOn w:val="Domylnaczcionkaakapitu"/>
    <w:link w:val="Nagwek11"/>
    <w:rsid w:val="00686597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686597"/>
    <w:pPr>
      <w:shd w:val="clear" w:color="auto" w:fill="FFFFFF"/>
      <w:spacing w:before="600" w:after="0" w:line="790" w:lineRule="exact"/>
      <w:jc w:val="both"/>
      <w:outlineLvl w:val="0"/>
    </w:pPr>
    <w:rPr>
      <w:rFonts w:ascii="Times New Roman" w:hAnsi="Times New Roman"/>
      <w:sz w:val="23"/>
      <w:szCs w:val="23"/>
    </w:rPr>
  </w:style>
  <w:style w:type="paragraph" w:styleId="Tekstblokowy">
    <w:name w:val="Block Text"/>
    <w:basedOn w:val="Normalny"/>
    <w:rsid w:val="00686597"/>
    <w:pPr>
      <w:widowControl w:val="0"/>
      <w:shd w:val="clear" w:color="auto" w:fill="FFFFFF"/>
      <w:autoSpaceDE w:val="0"/>
      <w:autoSpaceDN w:val="0"/>
      <w:adjustRightInd w:val="0"/>
      <w:spacing w:after="0" w:line="250" w:lineRule="exact"/>
      <w:ind w:left="605" w:right="10" w:hanging="274"/>
      <w:jc w:val="both"/>
    </w:pPr>
    <w:rPr>
      <w:rFonts w:ascii="Times New Roman" w:hAnsi="Times New Roman"/>
      <w:b/>
      <w:bCs/>
      <w:color w:val="000000"/>
      <w:sz w:val="28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rp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ndrzej.warchol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drzej.warchol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31E25-B345-4463-9537-DC6DF6F80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1552</Words>
  <Characters>9313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10844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15</cp:revision>
  <cp:lastPrinted>2015-01-16T10:00:00Z</cp:lastPrinted>
  <dcterms:created xsi:type="dcterms:W3CDTF">2025-09-29T07:36:00Z</dcterms:created>
  <dcterms:modified xsi:type="dcterms:W3CDTF">2025-09-30T12:01:00Z</dcterms:modified>
</cp:coreProperties>
</file>